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:rsidR="00532BCB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:rsidR="00A814E6" w:rsidRPr="00533962" w:rsidRDefault="00A814E6" w:rsidP="00533962">
      <w:r w:rsidRPr="00D62C7A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F53A7B">
        <w:rPr>
          <w:rFonts w:ascii="Arial Narrow" w:hAnsi="Arial Narrow"/>
        </w:rPr>
        <w:t>Ing</w:t>
      </w:r>
      <w:r w:rsidR="00533962" w:rsidRPr="00533962">
        <w:rPr>
          <w:rFonts w:ascii="Arial Narrow" w:hAnsi="Arial Narrow"/>
        </w:rPr>
        <w:t xml:space="preserve">. </w:t>
      </w:r>
      <w:r w:rsidR="00A207C1">
        <w:rPr>
          <w:rFonts w:ascii="Arial Narrow" w:hAnsi="Arial Narrow"/>
        </w:rPr>
        <w:t>Tomáš Vaňo</w:t>
      </w:r>
      <w:r w:rsidR="00533962" w:rsidRPr="00533962">
        <w:rPr>
          <w:rFonts w:ascii="Arial Narrow" w:hAnsi="Arial Narrow"/>
        </w:rPr>
        <w:t>, riaditeľ Centra podpory Trenčín</w:t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  <w:t xml:space="preserve">     </w:t>
      </w:r>
      <w:r w:rsidR="00533962" w:rsidRPr="00533962">
        <w:rPr>
          <w:rFonts w:ascii="Arial Narrow" w:hAnsi="Arial Narrow"/>
        </w:rPr>
        <w:tab/>
      </w:r>
      <w:r w:rsidR="00533962">
        <w:rPr>
          <w:rFonts w:ascii="Arial Narrow" w:hAnsi="Arial Narrow"/>
        </w:rPr>
        <w:tab/>
      </w:r>
      <w:r w:rsidR="00A207C1">
        <w:rPr>
          <w:rFonts w:ascii="Arial Narrow" w:hAnsi="Arial Narrow"/>
        </w:rPr>
        <w:tab/>
      </w:r>
      <w:r w:rsidR="008E1E0B">
        <w:rPr>
          <w:rFonts w:ascii="Arial Narrow" w:hAnsi="Arial Narrow"/>
        </w:rPr>
        <w:t>na základe plnomocenstva č. p.:</w:t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Štátna pokladnica, Radlinského 32, 810 05  Bratislava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</w:t>
      </w:r>
      <w:r w:rsidRPr="00620223">
        <w:rPr>
          <w:rFonts w:ascii="Arial Narrow" w:hAnsi="Arial Narrow"/>
          <w:bCs/>
        </w:rPr>
        <w:t>K78 8180 0000 0070 0018 0023</w:t>
      </w:r>
      <w:r w:rsidRPr="00620223">
        <w:rPr>
          <w:rFonts w:ascii="Arial Narrow" w:hAnsi="Arial Narrow"/>
        </w:rPr>
        <w:t xml:space="preserve"> </w:t>
      </w:r>
    </w:p>
    <w:p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SPSRSKBA</w:t>
      </w:r>
    </w:p>
    <w:p w:rsidR="00A814E6" w:rsidRPr="00620223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7" w:history="1">
        <w:r w:rsidRPr="00AE1546">
          <w:rPr>
            <w:rFonts w:ascii="Arial Narrow" w:hAnsi="Arial Narrow" w:cs="Arial"/>
          </w:rPr>
          <w:t>http://www.minv.sk/</w:t>
        </w:r>
      </w:hyperlink>
    </w:p>
    <w:p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:rsidR="009D36C1" w:rsidRPr="002E76D7" w:rsidRDefault="009D36C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:rsidR="002361E0" w:rsidRPr="009E479E" w:rsidRDefault="002361E0" w:rsidP="00126133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Objednávateľ </w:t>
      </w:r>
      <w:r w:rsidRPr="00FD4989">
        <w:rPr>
          <w:rFonts w:ascii="Arial Narrow" w:hAnsi="Arial Narrow" w:cs="Calibri"/>
          <w:sz w:val="22"/>
          <w:szCs w:val="22"/>
        </w:rPr>
        <w:t xml:space="preserve">prostredníctvom DNS v súlade s príslušnými ustanoveniami </w:t>
      </w:r>
      <w:r>
        <w:rPr>
          <w:rFonts w:ascii="Arial Narrow" w:hAnsi="Arial Narrow" w:cs="Calibri"/>
          <w:sz w:val="22"/>
          <w:szCs w:val="22"/>
        </w:rPr>
        <w:t xml:space="preserve">ZVO </w:t>
      </w:r>
      <w:r w:rsidRPr="00A47ED4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="006D30F4" w:rsidRPr="007D75E2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Odpady </w:t>
      </w:r>
      <w:r w:rsidR="006D30F4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okres </w:t>
      </w:r>
      <w:r w:rsidR="00FC092F">
        <w:rPr>
          <w:rFonts w:ascii="Arial Narrow" w:hAnsi="Arial Narrow" w:cs="Helvetica"/>
          <w:b/>
          <w:sz w:val="22"/>
          <w:szCs w:val="22"/>
          <w:shd w:val="clear" w:color="auto" w:fill="FFFFFF"/>
        </w:rPr>
        <w:t>Myjava</w:t>
      </w:r>
      <w:r w:rsidR="006D30F4" w:rsidRPr="00BE214D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– </w:t>
      </w:r>
      <w:r w:rsidR="006D30F4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kataster </w:t>
      </w:r>
      <w:r w:rsidR="00FC092F">
        <w:rPr>
          <w:rFonts w:ascii="Arial Narrow" w:hAnsi="Arial Narrow" w:cs="Helvetica"/>
          <w:b/>
          <w:sz w:val="22"/>
          <w:szCs w:val="22"/>
          <w:shd w:val="clear" w:color="auto" w:fill="FFFFFF"/>
        </w:rPr>
        <w:t>Priepasné</w:t>
      </w:r>
      <w:r w:rsidR="006D30F4" w:rsidRPr="00FD560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D30F4" w:rsidRPr="009E47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(ID zákazky </w:t>
      </w:r>
      <w:r w:rsidR="0032552F" w:rsidRPr="009E479E">
        <w:rPr>
          <w:rFonts w:ascii="Arial Narrow" w:hAnsi="Arial Narrow" w:cs="Helvetica"/>
          <w:sz w:val="22"/>
          <w:szCs w:val="22"/>
          <w:shd w:val="clear" w:color="auto" w:fill="FFFFFF"/>
        </w:rPr>
        <w:t>52</w:t>
      </w:r>
      <w:r w:rsidR="009E479E" w:rsidRPr="009E479E">
        <w:rPr>
          <w:rFonts w:ascii="Arial Narrow" w:hAnsi="Arial Narrow" w:cs="Helvetica"/>
          <w:sz w:val="22"/>
          <w:szCs w:val="22"/>
          <w:shd w:val="clear" w:color="auto" w:fill="FFFFFF"/>
        </w:rPr>
        <w:t>832</w:t>
      </w:r>
      <w:r w:rsidR="006D30F4" w:rsidRPr="009E479E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</w:p>
    <w:p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:rsidR="002361E0" w:rsidRDefault="002361E0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>
        <w:rPr>
          <w:rFonts w:ascii="Arial Narrow" w:hAnsi="Arial Narrow"/>
          <w:b/>
        </w:rPr>
        <w:t xml:space="preserve"> Komplexné služby súvisiace so </w:t>
      </w:r>
      <w:r>
        <w:rPr>
          <w:rFonts w:ascii="Arial Narrow" w:hAnsi="Arial Narrow"/>
          <w:b/>
          <w:bCs/>
        </w:rPr>
        <w:t>zhodnotením/zneškodnením</w:t>
      </w:r>
      <w:r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>
        <w:rPr>
          <w:rFonts w:ascii="Arial Narrow" w:eastAsia="MS Mincho" w:hAnsi="Arial Narrow" w:cs="Arial"/>
          <w:lang w:eastAsia="ja-JP"/>
        </w:rPr>
        <w:t> Článku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predmetu zákazky, ktorý je uvedený v prílohe č. 1  tejto zmluvy.</w:t>
      </w:r>
      <w:r>
        <w:rPr>
          <w:rFonts w:ascii="Arial Narrow" w:hAnsi="Arial Narrow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poskytnutia služieb je miesto uvedené v prílohe č. 1 tejto zmluvy.</w:t>
      </w:r>
    </w:p>
    <w:p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:rsidR="002361E0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9D36C1">
        <w:rPr>
          <w:rFonts w:ascii="Arial Narrow" w:hAnsi="Arial Narrow" w:cs="Calibri"/>
        </w:rPr>
        <w:t>Poskytovateľ sa zaväzuje poskytnúť služb</w:t>
      </w:r>
      <w:r>
        <w:rPr>
          <w:rFonts w:ascii="Arial Narrow" w:hAnsi="Arial Narrow" w:cs="Calibri"/>
        </w:rPr>
        <w:t>y</w:t>
      </w:r>
      <w:r w:rsidRPr="009D36C1">
        <w:rPr>
          <w:rFonts w:ascii="Arial Narrow" w:hAnsi="Arial Narrow" w:cs="Calibri"/>
        </w:rPr>
        <w:t xml:space="preserve"> Objednávateľovi v lehote </w:t>
      </w:r>
      <w:r w:rsidR="005F11EB" w:rsidRPr="00E9446A">
        <w:rPr>
          <w:rFonts w:ascii="Arial Narrow" w:hAnsi="Arial Narrow" w:cs="Calibri"/>
        </w:rPr>
        <w:t xml:space="preserve">do </w:t>
      </w:r>
      <w:r w:rsidR="00E9446A">
        <w:rPr>
          <w:rFonts w:ascii="Arial Narrow" w:hAnsi="Arial Narrow" w:cs="Calibri"/>
        </w:rPr>
        <w:t>2 mesiacov odo dňa nadobudnutia účinnosti tejto zmluvy.</w:t>
      </w:r>
    </w:p>
    <w:p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:rsidR="00E144B6" w:rsidRDefault="002361E0" w:rsidP="00E144B6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1313A3">
        <w:rPr>
          <w:rFonts w:ascii="Arial Narrow" w:hAnsi="Arial Narrow" w:cs="Calibri"/>
          <w:i/>
        </w:rPr>
        <w:t>Rozhodnutie z Úradu verejného zdravotníctva SR o súhlase na</w:t>
      </w:r>
      <w:r w:rsidR="001313A3">
        <w:rPr>
          <w:rFonts w:ascii="Arial Narrow" w:hAnsi="Arial Narrow" w:cs="Calibri"/>
          <w:i/>
        </w:rPr>
        <w:t xml:space="preserve"> odstraňovanie (azbest) odpadu.</w:t>
      </w:r>
    </w:p>
    <w:p w:rsidR="00845860" w:rsidRDefault="00845860" w:rsidP="00845860">
      <w:pPr>
        <w:pStyle w:val="Odsekzoznamu"/>
        <w:spacing w:after="240"/>
        <w:jc w:val="both"/>
        <w:rPr>
          <w:rFonts w:ascii="Arial Narrow" w:hAnsi="Arial Narrow" w:cs="Calibri"/>
          <w:i/>
        </w:rPr>
      </w:pPr>
    </w:p>
    <w:p w:rsidR="002361E0" w:rsidRPr="00E144B6" w:rsidRDefault="002361E0" w:rsidP="00E144B6">
      <w:pPr>
        <w:pStyle w:val="Odsekzoznamu"/>
        <w:numPr>
          <w:ilvl w:val="1"/>
          <w:numId w:val="34"/>
        </w:numPr>
        <w:spacing w:after="240"/>
        <w:jc w:val="both"/>
        <w:rPr>
          <w:rFonts w:ascii="Arial Narrow" w:hAnsi="Arial Narrow" w:cs="Calibri"/>
          <w:i/>
        </w:rPr>
      </w:pPr>
      <w:r w:rsidRPr="00E144B6">
        <w:rPr>
          <w:rFonts w:ascii="Arial Narrow" w:hAnsi="Arial Narrow" w:cs="Calibri"/>
        </w:rPr>
        <w:t xml:space="preserve">Prevzatie služieb vrátane príslušných dokladov podľa bodu 3.3 tohto článku zmluvy sa uskutoční na základe písomného protokolu podpísaného oprávnenými zástupcami oboch zmluvných strán.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v súlade s jej ustanoveniami,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4.2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4.4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písomne upozorniť Objednávateľa na nesprávnosť 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) ním navrhovaného postupu, podkladov a/alebo iných pokynov týkajúcich sa služieb špecifikovaných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. Poskytovateľ je povinný kedykoľvek umožniť Objednávateľovi nahliadnuť do dokumentov súvisiacich s poskytovaním služieb definovaných v Prílohe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, okrem prípadu keď Poskytovateľ nemôže ovplyvniť plnenie záväzkov alebo keď včasnosť, kvalita a úplnosť požadovaných informácií a inštrukcií závisí od Objednávateľa.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02579B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Poskytovateľa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Pr="0002579B">
        <w:rPr>
          <w:rFonts w:ascii="Arial Narrow" w:hAnsi="Arial Narrow"/>
          <w:sz w:val="22"/>
          <w:szCs w:val="22"/>
        </w:rPr>
        <w:t xml:space="preserve">Prílohe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2361E0" w:rsidRPr="000A644D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:rsidR="002361E0" w:rsidRPr="00A04F38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2361E0" w:rsidRDefault="002361E0" w:rsidP="002361E0">
      <w:pPr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t>4.14 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:rsidR="002361E0" w:rsidRPr="00DA49D8" w:rsidRDefault="002361E0" w:rsidP="002361E0">
      <w:pPr>
        <w:pStyle w:val="Odsekzoznamu"/>
        <w:numPr>
          <w:ilvl w:val="1"/>
          <w:numId w:val="10"/>
        </w:numPr>
        <w:spacing w:after="24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Pr="00DA49D8" w:rsidRDefault="002361E0" w:rsidP="002361E0">
      <w:pPr>
        <w:pStyle w:val="Odsekzoznamu"/>
        <w:spacing w:after="24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2D750C" w:rsidRDefault="002361E0" w:rsidP="002361E0">
      <w:pPr>
        <w:pStyle w:val="Odsekzoznamu"/>
        <w:numPr>
          <w:ilvl w:val="1"/>
          <w:numId w:val="10"/>
        </w:numPr>
        <w:spacing w:before="120" w:after="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t xml:space="preserve"> </w:t>
      </w:r>
      <w:r w:rsidRPr="002D750C">
        <w:rPr>
          <w:rFonts w:ascii="Arial Narrow" w:hAnsi="Arial Narrow" w:cs="Calibri"/>
          <w:szCs w:val="24"/>
        </w:rPr>
        <w:t xml:space="preserve">V prípade, že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, jeho subdodávateľ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  podľa  zákona č. 315/2016 Z. z.,  má povinnosť byť zapísaný v registri partnerov verejného sektora podľa zákona č. 315/2016 Z. z.,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sektora, rovnako ani konečným užívateľom výhod jeho subdodávateľa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subdodávateľa  podľa  zákona č. 315/2016 Z. z., nie je: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Pr="0002579B">
        <w:rPr>
          <w:rFonts w:ascii="Arial Narrow" w:hAnsi="Arial Narrow"/>
          <w:sz w:val="22"/>
          <w:szCs w:val="22"/>
        </w:rPr>
        <w:t>v prílohe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odlišné od množstva uvedeného v prílohe č. 1 sa cena za služby vypočíta tak, že množstvo zlikvidovaného odpadu sa vynásobí jednotkovou cenou uvedenou v prílohe č. 2. Poskytovateľ predloží vážny lístok za preukázateľne zlikvidovaný odpad na odsúhlasenie Objednávateľovi, ktorý do 5 pracovných dní Objednávateľovi zašle vyjadrenie či 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včas</w:t>
      </w:r>
      <w:r w:rsidR="00A97D55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om</w:t>
      </w:r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:rsidR="002361E0" w:rsidRPr="00CE65E9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> dani 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</w:t>
      </w:r>
      <w:r w:rsidRPr="00930F80">
        <w:rPr>
          <w:rFonts w:ascii="Arial Narrow" w:hAnsi="Arial Narrow"/>
          <w:sz w:val="22"/>
          <w:szCs w:val="22"/>
        </w:rPr>
        <w:lastRenderedPageBreak/>
        <w:t xml:space="preserve">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>scan</w:t>
      </w:r>
      <w:proofErr w:type="spellEnd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 xml:space="preserve"> originálu alebo úradne overeného platného Povolenia z OÚ, odbor starostlivosti o životné prostredie v zmysle § 97 zákona č. 79/2015 Z. z. o odpadoch a o zmene a doplnení niektorých zákonov.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:rsidR="002361E0" w:rsidRPr="00B71742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>
        <w:rPr>
          <w:rFonts w:ascii="Arial Narrow" w:eastAsia="MS Mincho" w:hAnsi="Arial Narrow" w:cs="Arial"/>
          <w:lang w:eastAsia="de-DE"/>
        </w:rPr>
        <w:t xml:space="preserve"> </w:t>
      </w:r>
    </w:p>
    <w:p w:rsidR="002361E0" w:rsidRPr="00AE1546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:rsidR="002361E0" w:rsidRDefault="0070320A" w:rsidP="002361E0">
      <w:p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>6.3</w:t>
      </w:r>
      <w:r w:rsidR="002361E0">
        <w:rPr>
          <w:rFonts w:ascii="Arial Narrow" w:eastAsia="MS Mincho" w:hAnsi="Arial Narrow" w:cs="Arial"/>
          <w:lang w:eastAsia="ja-JP"/>
        </w:rPr>
        <w:t xml:space="preserve">  </w:t>
      </w:r>
      <w:r w:rsidR="002361E0">
        <w:rPr>
          <w:rFonts w:ascii="Arial Narrow" w:eastAsia="MS Mincho" w:hAnsi="Arial Narrow" w:cs="Arial"/>
          <w:lang w:eastAsia="ja-JP"/>
        </w:rPr>
        <w:tab/>
      </w:r>
      <w:r w:rsidR="002361E0" w:rsidRPr="00AE1546">
        <w:rPr>
          <w:rFonts w:ascii="Arial Narrow" w:eastAsia="MS Mincho" w:hAnsi="Arial Narrow" w:cs="Arial"/>
          <w:lang w:eastAsia="ja-JP"/>
        </w:rPr>
        <w:t>V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>Objednávateľovi úroky v zákonom stanovenej výške.</w:t>
      </w:r>
    </w:p>
    <w:p w:rsidR="002361E0" w:rsidRDefault="0070320A" w:rsidP="002361E0">
      <w:pPr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</w:rPr>
        <w:t>6.4</w:t>
      </w:r>
      <w:r w:rsidR="002361E0">
        <w:rPr>
          <w:rFonts w:ascii="Arial Narrow" w:hAnsi="Arial Narrow" w:cs="Calibri"/>
        </w:rPr>
        <w:tab/>
      </w:r>
      <w:r w:rsidR="002361E0" w:rsidRPr="00613A8C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</w:t>
      </w:r>
      <w:r w:rsidR="002361E0">
        <w:rPr>
          <w:rFonts w:ascii="Arial Narrow" w:hAnsi="Arial Narrow" w:cs="Calibri"/>
        </w:rPr>
        <w:t xml:space="preserve">Poskytovateľ Objednávateľovi </w:t>
      </w:r>
      <w:r w:rsidR="002361E0" w:rsidRPr="00613A8C">
        <w:rPr>
          <w:rFonts w:ascii="Arial Narrow" w:hAnsi="Arial Narrow" w:cs="Calibri"/>
        </w:rPr>
        <w:t xml:space="preserve">v lehote tridsiatich (30) dní odo dňa doručenia faktúry do sídla </w:t>
      </w:r>
      <w:r w:rsidR="002361E0">
        <w:rPr>
          <w:rFonts w:ascii="Arial Narrow" w:hAnsi="Arial Narrow" w:cs="Calibri"/>
        </w:rPr>
        <w:t>Objednávateľa</w:t>
      </w:r>
      <w:r w:rsidR="002361E0" w:rsidRPr="00613A8C">
        <w:rPr>
          <w:rFonts w:ascii="Arial Narrow" w:hAnsi="Arial Narrow" w:cs="Calibri"/>
        </w:rPr>
        <w:t xml:space="preserve">. </w:t>
      </w:r>
      <w:r w:rsidR="002361E0" w:rsidRPr="00AD6D27">
        <w:rPr>
          <w:rFonts w:ascii="Arial Narrow" w:hAnsi="Arial Narrow" w:cs="Calibri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2361E0">
        <w:rPr>
          <w:rFonts w:ascii="Arial Narrow" w:hAnsi="Arial Narrow" w:cs="Calibri"/>
        </w:rPr>
        <w:t xml:space="preserve">a to najmä  </w:t>
      </w:r>
      <w:r w:rsidR="002361E0" w:rsidRPr="00AD6D27">
        <w:rPr>
          <w:rFonts w:ascii="Arial Narrow" w:hAnsi="Arial Narrow" w:cs="Calibri"/>
        </w:rPr>
        <w:t xml:space="preserve">vojna, mobilizácia, povstanie, živelné pohromy, požiare, embargo, karantény. Oslobodenie od zodpovednosti za nesplnenie </w:t>
      </w:r>
      <w:r w:rsidR="002361E0">
        <w:rPr>
          <w:rFonts w:ascii="Arial Narrow" w:hAnsi="Arial Narrow" w:cs="Calibri"/>
        </w:rPr>
        <w:t>predmetu zml</w:t>
      </w:r>
      <w:r w:rsidR="00FC092F">
        <w:rPr>
          <w:rFonts w:ascii="Arial Narrow" w:hAnsi="Arial Narrow" w:cs="Calibri"/>
        </w:rPr>
        <w:t>u</w:t>
      </w:r>
      <w:r w:rsidR="002361E0">
        <w:rPr>
          <w:rFonts w:ascii="Arial Narrow" w:hAnsi="Arial Narrow" w:cs="Calibri"/>
        </w:rPr>
        <w:t xml:space="preserve">vy </w:t>
      </w:r>
      <w:r w:rsidR="002361E0" w:rsidRPr="00AD6D27">
        <w:rPr>
          <w:rFonts w:ascii="Arial Narrow" w:hAnsi="Arial Narrow" w:cs="Calibri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:rsidR="002361E0" w:rsidRPr="00AE1546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 </w:t>
      </w:r>
      <w:r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>
        <w:rPr>
          <w:rFonts w:ascii="Arial Narrow" w:eastAsia="MS Mincho" w:hAnsi="Arial Narrow" w:cs="Arial"/>
          <w:lang w:eastAsia="de-DE"/>
        </w:rPr>
        <w:t> opise predmetu zákazky, ktorý tvorí Prílohu č. 1 tejto zmluvy</w:t>
      </w:r>
      <w:r w:rsidRPr="00AE1546">
        <w:rPr>
          <w:rFonts w:ascii="Arial Narrow" w:eastAsia="MS Mincho" w:hAnsi="Arial Narrow" w:cs="Arial"/>
          <w:lang w:eastAsia="de-DE"/>
        </w:rPr>
        <w:t xml:space="preserve">. 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1A3E7A" w:rsidRPr="001A3E7A">
        <w:rPr>
          <w:rFonts w:ascii="Arial Narrow" w:eastAsia="MS Mincho" w:hAnsi="Arial Narrow" w:cs="Arial"/>
          <w:lang w:eastAsia="de-DE"/>
        </w:rPr>
        <w:t>2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lastRenderedPageBreak/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:rsidR="002361E0" w:rsidRPr="00DA49D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:rsidR="002361E0" w:rsidRPr="007E5974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0"/>
        <w:ind w:left="1418" w:hanging="284"/>
        <w:contextualSpacing w:val="0"/>
        <w:jc w:val="both"/>
        <w:rPr>
          <w:rFonts w:ascii="Arial Narrow" w:hAnsi="Arial Narrow" w:cs="Angsana New"/>
        </w:rPr>
      </w:pPr>
      <w:r w:rsidRPr="002D750C">
        <w:rPr>
          <w:rFonts w:ascii="Arial Narrow" w:hAnsi="Arial Narrow" w:cs="Calibri"/>
          <w:color w:val="000000" w:themeColor="text1"/>
        </w:rPr>
        <w:t xml:space="preserve">v prípade nepravdivosti vyhlásenia </w:t>
      </w:r>
      <w:r>
        <w:rPr>
          <w:rFonts w:ascii="Arial Narrow" w:hAnsi="Arial Narrow" w:cs="Calibri"/>
          <w:color w:val="000000" w:themeColor="text1"/>
        </w:rPr>
        <w:t>Poskytovateľa</w:t>
      </w:r>
      <w:r w:rsidRPr="002D750C">
        <w:rPr>
          <w:rFonts w:ascii="Arial Narrow" w:hAnsi="Arial Narrow" w:cs="Calibri"/>
          <w:color w:val="000000" w:themeColor="text1"/>
        </w:rPr>
        <w:t>, ktoré je uvedené v</w:t>
      </w:r>
      <w:r>
        <w:rPr>
          <w:rFonts w:ascii="Arial Narrow" w:hAnsi="Arial Narrow" w:cs="Calibri"/>
          <w:color w:val="000000" w:themeColor="text1"/>
        </w:rPr>
        <w:t xml:space="preserve"> čl. IV </w:t>
      </w:r>
      <w:r w:rsidRPr="002D750C">
        <w:rPr>
          <w:rFonts w:ascii="Arial Narrow" w:hAnsi="Arial Narrow" w:cs="Calibri"/>
          <w:color w:val="000000" w:themeColor="text1"/>
        </w:rPr>
        <w:t xml:space="preserve">bod </w:t>
      </w:r>
      <w:r>
        <w:rPr>
          <w:rFonts w:ascii="Arial Narrow" w:hAnsi="Arial Narrow" w:cs="Calibri"/>
          <w:color w:val="000000" w:themeColor="text1"/>
        </w:rPr>
        <w:t>4</w:t>
      </w:r>
      <w:r w:rsidRPr="002D750C">
        <w:rPr>
          <w:rFonts w:ascii="Arial Narrow" w:hAnsi="Arial Narrow" w:cs="Calibri"/>
          <w:color w:val="000000" w:themeColor="text1"/>
        </w:rPr>
        <w:t>.16. tejto zmluvy, je Predávajúci povinný zaplatiť Kupujúcemu zmluvnú pokutu vo výške 30 000,-EUR.</w:t>
      </w:r>
    </w:p>
    <w:p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:rsidR="002361E0" w:rsidRPr="007E5974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8.5      </w:t>
      </w:r>
      <w:r w:rsidRPr="009C4031">
        <w:rPr>
          <w:rFonts w:ascii="Arial Narrow" w:hAnsi="Arial Narrow" w:cs="Calibri"/>
        </w:rPr>
        <w:t>Odstúpenie od zmluvy má následky stanovené príslušnými ustanoveniami Obchodného zákonníka, pokiaľ sa Zmluvné strany písomne nedohodnú inak.</w:t>
      </w:r>
    </w:p>
    <w:p w:rsidR="002361E0" w:rsidRDefault="002361E0" w:rsidP="002361E0">
      <w:pPr>
        <w:pStyle w:val="Odsekzoznamu"/>
        <w:numPr>
          <w:ilvl w:val="1"/>
          <w:numId w:val="40"/>
        </w:numPr>
        <w:ind w:left="567" w:hanging="567"/>
        <w:jc w:val="both"/>
        <w:rPr>
          <w:rFonts w:ascii="Arial Narrow" w:hAnsi="Arial Narrow" w:cs="Calibri"/>
        </w:rPr>
      </w:pPr>
      <w:r w:rsidRPr="00DA49D8">
        <w:rPr>
          <w:rFonts w:ascii="Arial Narrow" w:hAnsi="Arial Narrow" w:cs="Calibri"/>
        </w:rPr>
        <w:t xml:space="preserve">Túto zmluvu môže Objednávateľ vypovedať aj bez udania dôvodu s výpovednou lehotou </w:t>
      </w:r>
      <w:r w:rsidR="001A3E7A" w:rsidRPr="001A3E7A">
        <w:rPr>
          <w:rFonts w:ascii="Arial Narrow" w:hAnsi="Arial Narrow" w:cs="Calibri"/>
        </w:rPr>
        <w:t>15 dní</w:t>
      </w:r>
      <w:r w:rsidR="001A3E7A">
        <w:rPr>
          <w:rFonts w:ascii="Arial Narrow" w:hAnsi="Arial Narrow" w:cs="Calibri"/>
        </w:rPr>
        <w:t>, pričom výpovedná lehota začína plynúť dňom doručenia výpovede poskytovateľovi.</w:t>
      </w:r>
      <w:r w:rsidRPr="00DA49D8">
        <w:rPr>
          <w:rFonts w:ascii="Arial Narrow" w:hAnsi="Arial Narrow" w:cs="Calibri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:rsidR="002361E0" w:rsidRPr="0026399A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Akákoľvek písomnosť alebo iné správy, ktoré sa doručujú v súvislosti s zmluvou druhej Zmluvnej strane (každá z nich ďalej ako „</w:t>
      </w:r>
      <w:r w:rsidRPr="0026399A">
        <w:rPr>
          <w:rFonts w:ascii="Arial Narrow" w:hAnsi="Arial Narrow"/>
          <w:b/>
        </w:rPr>
        <w:t>Oznámenie</w:t>
      </w:r>
      <w:r w:rsidRPr="0026399A">
        <w:rPr>
          <w:rFonts w:ascii="Arial Narrow" w:hAnsi="Arial Narrow"/>
        </w:rPr>
        <w:t>“) musia byť:</w:t>
      </w:r>
    </w:p>
    <w:p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:rsidR="00ED14C0" w:rsidRDefault="00ED14C0" w:rsidP="00ED14C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</w:p>
    <w:p w:rsidR="002361E0" w:rsidRPr="001D0C05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bookmarkStart w:id="0" w:name="_GoBack"/>
      <w:bookmarkEnd w:id="0"/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lastRenderedPageBreak/>
        <w:t xml:space="preserve"> </w:t>
      </w:r>
    </w:p>
    <w:p w:rsidR="002361E0" w:rsidRPr="009C4031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1D0C05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k rukám:</w:t>
      </w:r>
      <w:r w:rsidRPr="00DD0890">
        <w:rPr>
          <w:rFonts w:ascii="Arial Narrow" w:hAnsi="Arial Narrow"/>
        </w:rPr>
        <w:tab/>
      </w:r>
      <w:r w:rsidR="008E1E0B">
        <w:rPr>
          <w:rFonts w:ascii="Arial Narrow" w:hAnsi="Arial Narrow"/>
        </w:rPr>
        <w:t xml:space="preserve">Ing. Tomáš Vaňo, </w:t>
      </w:r>
      <w:r w:rsidR="00533962" w:rsidRPr="00DD0890">
        <w:rPr>
          <w:rFonts w:ascii="Arial Narrow" w:hAnsi="Arial Narrow"/>
        </w:rPr>
        <w:t>riaditeľ Centra podpory Trenčín</w:t>
      </w:r>
      <w:r w:rsidR="00DD0890" w:rsidRPr="00DD0890">
        <w:rPr>
          <w:rFonts w:ascii="Arial Narrow" w:hAnsi="Arial Narrow"/>
        </w:rPr>
        <w:t>, Jilemnického 1 Trenčín</w:t>
      </w:r>
      <w:r w:rsidRPr="00DD0890">
        <w:rPr>
          <w:rFonts w:ascii="Arial Narrow" w:hAnsi="Arial Narrow"/>
        </w:rPr>
        <w:tab/>
      </w:r>
    </w:p>
    <w:p w:rsidR="00DD0890" w:rsidRDefault="002361E0" w:rsidP="00DD0890">
      <w:pPr>
        <w:spacing w:after="120"/>
        <w:ind w:left="567" w:hanging="567"/>
        <w:jc w:val="both"/>
        <w:rPr>
          <w:rFonts w:ascii="Arial Narrow" w:hAnsi="Arial Narrow"/>
        </w:rPr>
      </w:pPr>
      <w:r w:rsidRPr="00E423B4">
        <w:rPr>
          <w:rFonts w:ascii="Arial Narrow" w:hAnsi="Arial Narrow"/>
        </w:rPr>
        <w:t xml:space="preserve">  </w:t>
      </w:r>
      <w:r w:rsidRPr="00E423B4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email:</w:t>
      </w:r>
      <w:r w:rsidRPr="001D0C05">
        <w:rPr>
          <w:rFonts w:ascii="Arial Narrow" w:hAnsi="Arial Narrow"/>
        </w:rPr>
        <w:t xml:space="preserve"> </w:t>
      </w:r>
      <w:hyperlink r:id="rId8" w:history="1">
        <w:r w:rsidR="008E1E0B" w:rsidRPr="00613D00">
          <w:rPr>
            <w:rStyle w:val="Hypertextovprepojenie"/>
            <w:rFonts w:ascii="Arial Narrow" w:hAnsi="Arial Narrow"/>
          </w:rPr>
          <w:t>tomas.vano</w:t>
        </w:r>
        <w:r w:rsidR="004601F8">
          <w:rPr>
            <w:rStyle w:val="Hypertextovprepojenie"/>
            <w:rFonts w:ascii="Arial Narrow" w:hAnsi="Arial Narrow"/>
          </w:rPr>
          <w:t>2</w:t>
        </w:r>
        <w:r w:rsidR="008E1E0B" w:rsidRPr="00613D00">
          <w:rPr>
            <w:rStyle w:val="Hypertextovprepojenie"/>
            <w:rFonts w:ascii="Arial Narrow" w:hAnsi="Arial Narrow"/>
          </w:rPr>
          <w:t>@minv.sk</w:t>
        </w:r>
      </w:hyperlink>
      <w:r w:rsidR="00DD0890">
        <w:rPr>
          <w:rFonts w:ascii="Arial Narrow" w:hAnsi="Arial Narrow"/>
        </w:rPr>
        <w:t xml:space="preserve"> a </w:t>
      </w:r>
      <w:hyperlink r:id="rId9" w:history="1">
        <w:r w:rsidR="00DD0890" w:rsidRPr="00557A6E">
          <w:rPr>
            <w:rStyle w:val="Hypertextovprepojenie"/>
            <w:rFonts w:ascii="Arial Narrow" w:hAnsi="Arial Narrow"/>
          </w:rPr>
          <w:t>peter.rosiar@minv.sk</w:t>
        </w:r>
      </w:hyperlink>
    </w:p>
    <w:p w:rsidR="002361E0" w:rsidRPr="00930F80" w:rsidRDefault="002361E0" w:rsidP="00DD0890">
      <w:pPr>
        <w:spacing w:after="120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poskytovateľovi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:rsidR="002361E0" w:rsidRPr="00930F80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</w:rPr>
      </w:pPr>
      <w:r>
        <w:rPr>
          <w:rFonts w:ascii="Arial Narrow" w:hAnsi="Arial Narrow"/>
          <w:lang w:eastAsia="en-GB"/>
        </w:rPr>
        <w:tab/>
        <w:t>Poskytovateľ</w:t>
      </w:r>
      <w:r w:rsidRPr="00930F80">
        <w:rPr>
          <w:rFonts w:ascii="Arial Narrow" w:hAnsi="Arial Narrow"/>
          <w:lang w:eastAsia="en-GB"/>
        </w:rPr>
        <w:t xml:space="preserve">: </w:t>
      </w:r>
    </w:p>
    <w:p w:rsidR="002361E0" w:rsidRPr="00485F33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highlight w:val="yellow"/>
        </w:rPr>
      </w:pPr>
      <w:r w:rsidRPr="00E423B4">
        <w:rPr>
          <w:rFonts w:ascii="Arial Narrow" w:hAnsi="Arial Narrow" w:cs="Arial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</w:t>
      </w:r>
      <w:proofErr w:type="spellEnd"/>
    </w:p>
    <w:p w:rsidR="002361E0" w:rsidRPr="00485F33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E423B4">
        <w:rPr>
          <w:rFonts w:ascii="Arial Narrow" w:hAnsi="Arial Narrow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xxxxxxxxxxxxxxxx</w:t>
      </w:r>
      <w:proofErr w:type="spellEnd"/>
    </w:p>
    <w:p w:rsidR="002361E0" w:rsidRPr="00930F80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k rukám:</w:t>
      </w:r>
      <w:r w:rsidRPr="00485F33">
        <w:rPr>
          <w:rFonts w:ascii="Arial Narrow" w:hAnsi="Arial Narrow"/>
          <w:highlight w:val="yellow"/>
        </w:rPr>
        <w:t xml:space="preserve"> </w:t>
      </w:r>
      <w:proofErr w:type="spellStart"/>
      <w:r w:rsidRPr="00485F33">
        <w:rPr>
          <w:rFonts w:ascii="Arial Narrow" w:hAnsi="Arial Narrow"/>
          <w:highlight w:val="yellow"/>
        </w:rPr>
        <w:t>xxxxxxxxxxxxxxxxxx</w:t>
      </w:r>
      <w:proofErr w:type="spellEnd"/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 xml:space="preserve">email: </w:t>
      </w:r>
      <w:proofErr w:type="spellStart"/>
      <w:r w:rsidRPr="00485F33">
        <w:rPr>
          <w:rFonts w:ascii="Arial Narrow" w:hAnsi="Arial Narrow"/>
          <w:highlight w:val="yellow"/>
        </w:rPr>
        <w:t>xxxxxxxxxxxxxxxxxxxxx</w:t>
      </w:r>
      <w:proofErr w:type="spellEnd"/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:rsidR="002361E0" w:rsidRPr="00DA49D8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0B1262">
        <w:rPr>
          <w:rFonts w:ascii="Arial Narrow" w:hAnsi="Arial Narrow"/>
        </w:rPr>
        <w:t>Táto zmluva je vyhotovená v </w:t>
      </w:r>
      <w:r>
        <w:rPr>
          <w:rFonts w:ascii="Arial Narrow" w:hAnsi="Arial Narrow"/>
        </w:rPr>
        <w:t>piatich</w:t>
      </w:r>
      <w:r w:rsidRPr="000B126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(5) </w:t>
      </w:r>
      <w:r w:rsidRPr="000B1262">
        <w:rPr>
          <w:rFonts w:ascii="Arial Narrow" w:hAnsi="Arial Narrow"/>
        </w:rPr>
        <w:t>rovnopisoch s platnosťou originálu, dva</w:t>
      </w:r>
      <w:r>
        <w:rPr>
          <w:rFonts w:ascii="Arial Narrow" w:hAnsi="Arial Narrow"/>
        </w:rPr>
        <w:t xml:space="preserve"> (2)</w:t>
      </w:r>
      <w:r w:rsidRPr="000B1262">
        <w:rPr>
          <w:rFonts w:ascii="Arial Narrow" w:hAnsi="Arial Narrow"/>
        </w:rPr>
        <w:t xml:space="preserve"> rovnopisy zostanú predávajúcemu a</w:t>
      </w:r>
      <w:r>
        <w:rPr>
          <w:rFonts w:ascii="Arial Narrow" w:hAnsi="Arial Narrow"/>
        </w:rPr>
        <w:t xml:space="preserve"> tri (3) </w:t>
      </w:r>
      <w:r w:rsidRPr="000B1262">
        <w:rPr>
          <w:rFonts w:ascii="Arial Narrow" w:hAnsi="Arial Narrow"/>
        </w:rPr>
        <w:t xml:space="preserve"> rovnopisy zostanú kupujúcemu.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2361E0" w:rsidRPr="00930F8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:rsidR="002361E0" w:rsidRDefault="002361E0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Meno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Meno</w:t>
      </w:r>
      <w:proofErr w:type="spellEnd"/>
    </w:p>
    <w:p w:rsidR="002361E0" w:rsidRDefault="002361E0" w:rsidP="002361E0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             funkcia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</w:t>
      </w:r>
      <w:proofErr w:type="spellStart"/>
      <w:r>
        <w:rPr>
          <w:rFonts w:ascii="Arial Narrow" w:hAnsi="Arial Narrow"/>
        </w:rPr>
        <w:t>funkcia</w:t>
      </w:r>
      <w:proofErr w:type="spellEnd"/>
    </w:p>
    <w:p w:rsidR="002E76D7" w:rsidRDefault="002E76D7" w:rsidP="002361E0">
      <w:pPr>
        <w:pStyle w:val="CTLhead"/>
        <w:spacing w:line="276" w:lineRule="auto"/>
      </w:pPr>
    </w:p>
    <w:sectPr w:rsidR="002E76D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770" w:rsidRDefault="00571770" w:rsidP="00821290">
      <w:pPr>
        <w:spacing w:after="0" w:line="240" w:lineRule="auto"/>
      </w:pPr>
      <w:r>
        <w:separator/>
      </w:r>
    </w:p>
  </w:endnote>
  <w:endnote w:type="continuationSeparator" w:id="0">
    <w:p w:rsidR="00571770" w:rsidRDefault="00571770" w:rsidP="00821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695661591"/>
      <w:docPartObj>
        <w:docPartGallery w:val="Page Numbers (Bottom of Page)"/>
        <w:docPartUnique/>
      </w:docPartObj>
    </w:sdtPr>
    <w:sdtContent>
      <w:p w:rsidR="00821290" w:rsidRPr="00821290" w:rsidRDefault="00821290">
        <w:pPr>
          <w:pStyle w:val="Pta"/>
          <w:jc w:val="center"/>
          <w:rPr>
            <w:rFonts w:ascii="Arial Narrow" w:hAnsi="Arial Narrow"/>
          </w:rPr>
        </w:pPr>
        <w:r w:rsidRPr="00821290">
          <w:rPr>
            <w:rFonts w:ascii="Arial Narrow" w:hAnsi="Arial Narrow"/>
          </w:rPr>
          <w:fldChar w:fldCharType="begin"/>
        </w:r>
        <w:r w:rsidRPr="00821290">
          <w:rPr>
            <w:rFonts w:ascii="Arial Narrow" w:hAnsi="Arial Narrow"/>
          </w:rPr>
          <w:instrText>PAGE   \* MERGEFORMAT</w:instrText>
        </w:r>
        <w:r w:rsidRPr="00821290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  <w:noProof/>
          </w:rPr>
          <w:t>8</w:t>
        </w:r>
        <w:r w:rsidRPr="00821290">
          <w:rPr>
            <w:rFonts w:ascii="Arial Narrow" w:hAnsi="Arial Narrow"/>
          </w:rPr>
          <w:fldChar w:fldCharType="end"/>
        </w:r>
      </w:p>
    </w:sdtContent>
  </w:sdt>
  <w:p w:rsidR="00821290" w:rsidRDefault="008212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770" w:rsidRDefault="00571770" w:rsidP="00821290">
      <w:pPr>
        <w:spacing w:after="0" w:line="240" w:lineRule="auto"/>
      </w:pPr>
      <w:r>
        <w:separator/>
      </w:r>
    </w:p>
  </w:footnote>
  <w:footnote w:type="continuationSeparator" w:id="0">
    <w:p w:rsidR="00571770" w:rsidRDefault="00571770" w:rsidP="00821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76606"/>
    <w:multiLevelType w:val="multilevel"/>
    <w:tmpl w:val="481EFCD8"/>
    <w:lvl w:ilvl="0">
      <w:start w:val="3"/>
      <w:numFmt w:val="decimal"/>
      <w:lvlText w:val="%1"/>
      <w:lvlJc w:val="left"/>
      <w:pPr>
        <w:ind w:left="1821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0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4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0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0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9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8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6"/>
  </w:num>
  <w:num w:numId="5">
    <w:abstractNumId w:val="14"/>
  </w:num>
  <w:num w:numId="6">
    <w:abstractNumId w:val="9"/>
  </w:num>
  <w:num w:numId="7">
    <w:abstractNumId w:val="7"/>
  </w:num>
  <w:num w:numId="8">
    <w:abstractNumId w:val="19"/>
  </w:num>
  <w:num w:numId="9">
    <w:abstractNumId w:val="32"/>
  </w:num>
  <w:num w:numId="10">
    <w:abstractNumId w:val="37"/>
  </w:num>
  <w:num w:numId="11">
    <w:abstractNumId w:val="24"/>
  </w:num>
  <w:num w:numId="12">
    <w:abstractNumId w:val="27"/>
  </w:num>
  <w:num w:numId="13">
    <w:abstractNumId w:val="38"/>
  </w:num>
  <w:num w:numId="14">
    <w:abstractNumId w:val="28"/>
  </w:num>
  <w:num w:numId="15">
    <w:abstractNumId w:val="18"/>
  </w:num>
  <w:num w:numId="16">
    <w:abstractNumId w:val="2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1"/>
  </w:num>
  <w:num w:numId="20">
    <w:abstractNumId w:val="25"/>
  </w:num>
  <w:num w:numId="21">
    <w:abstractNumId w:val="12"/>
  </w:num>
  <w:num w:numId="22">
    <w:abstractNumId w:val="1"/>
  </w:num>
  <w:num w:numId="23">
    <w:abstractNumId w:val="5"/>
  </w:num>
  <w:num w:numId="24">
    <w:abstractNumId w:val="13"/>
  </w:num>
  <w:num w:numId="25">
    <w:abstractNumId w:val="31"/>
  </w:num>
  <w:num w:numId="26">
    <w:abstractNumId w:val="11"/>
  </w:num>
  <w:num w:numId="27">
    <w:abstractNumId w:val="23"/>
  </w:num>
  <w:num w:numId="28">
    <w:abstractNumId w:val="23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8"/>
  </w:num>
  <w:num w:numId="30">
    <w:abstractNumId w:val="0"/>
  </w:num>
  <w:num w:numId="31">
    <w:abstractNumId w:val="26"/>
  </w:num>
  <w:num w:numId="32">
    <w:abstractNumId w:val="10"/>
  </w:num>
  <w:num w:numId="33">
    <w:abstractNumId w:val="2"/>
  </w:num>
  <w:num w:numId="34">
    <w:abstractNumId w:val="36"/>
  </w:num>
  <w:num w:numId="35">
    <w:abstractNumId w:val="30"/>
  </w:num>
  <w:num w:numId="36">
    <w:abstractNumId w:val="4"/>
  </w:num>
  <w:num w:numId="37">
    <w:abstractNumId w:val="16"/>
  </w:num>
  <w:num w:numId="38">
    <w:abstractNumId w:val="33"/>
  </w:num>
  <w:num w:numId="39">
    <w:abstractNumId w:val="17"/>
  </w:num>
  <w:num w:numId="40">
    <w:abstractNumId w:val="35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12951"/>
    <w:rsid w:val="0002579B"/>
    <w:rsid w:val="00031135"/>
    <w:rsid w:val="00045DAD"/>
    <w:rsid w:val="00073C18"/>
    <w:rsid w:val="000C5C04"/>
    <w:rsid w:val="000F328B"/>
    <w:rsid w:val="0011169B"/>
    <w:rsid w:val="00126133"/>
    <w:rsid w:val="001313A3"/>
    <w:rsid w:val="00152601"/>
    <w:rsid w:val="00161FB4"/>
    <w:rsid w:val="001A3E7A"/>
    <w:rsid w:val="001C7F45"/>
    <w:rsid w:val="001E4939"/>
    <w:rsid w:val="00205273"/>
    <w:rsid w:val="002361E0"/>
    <w:rsid w:val="00263588"/>
    <w:rsid w:val="002D5850"/>
    <w:rsid w:val="002E76D7"/>
    <w:rsid w:val="00307BF3"/>
    <w:rsid w:val="0032552F"/>
    <w:rsid w:val="0032670A"/>
    <w:rsid w:val="00350DB4"/>
    <w:rsid w:val="003B39A7"/>
    <w:rsid w:val="003C3368"/>
    <w:rsid w:val="004601F8"/>
    <w:rsid w:val="004B15BA"/>
    <w:rsid w:val="004F54A4"/>
    <w:rsid w:val="00511508"/>
    <w:rsid w:val="00533962"/>
    <w:rsid w:val="0053497A"/>
    <w:rsid w:val="00571770"/>
    <w:rsid w:val="005F11EB"/>
    <w:rsid w:val="006016A1"/>
    <w:rsid w:val="00603D4B"/>
    <w:rsid w:val="00633DC1"/>
    <w:rsid w:val="00692D83"/>
    <w:rsid w:val="006D30F4"/>
    <w:rsid w:val="006E3B01"/>
    <w:rsid w:val="006E75CB"/>
    <w:rsid w:val="006F252C"/>
    <w:rsid w:val="0070320A"/>
    <w:rsid w:val="00722CE9"/>
    <w:rsid w:val="0072750F"/>
    <w:rsid w:val="0074021E"/>
    <w:rsid w:val="0076582A"/>
    <w:rsid w:val="00777609"/>
    <w:rsid w:val="007A224C"/>
    <w:rsid w:val="007A4D32"/>
    <w:rsid w:val="00821290"/>
    <w:rsid w:val="00845860"/>
    <w:rsid w:val="00867E49"/>
    <w:rsid w:val="00870A0D"/>
    <w:rsid w:val="008B7E2C"/>
    <w:rsid w:val="008E1E0B"/>
    <w:rsid w:val="008F709A"/>
    <w:rsid w:val="00921481"/>
    <w:rsid w:val="009373DB"/>
    <w:rsid w:val="0099285A"/>
    <w:rsid w:val="009D36C1"/>
    <w:rsid w:val="009E479E"/>
    <w:rsid w:val="00A207C1"/>
    <w:rsid w:val="00A208F7"/>
    <w:rsid w:val="00A31DA7"/>
    <w:rsid w:val="00A365FB"/>
    <w:rsid w:val="00A47ED4"/>
    <w:rsid w:val="00A53BEF"/>
    <w:rsid w:val="00A759DA"/>
    <w:rsid w:val="00A814E6"/>
    <w:rsid w:val="00A97D55"/>
    <w:rsid w:val="00AA3F9D"/>
    <w:rsid w:val="00AB05AA"/>
    <w:rsid w:val="00AC3E12"/>
    <w:rsid w:val="00AD43F7"/>
    <w:rsid w:val="00AD47F8"/>
    <w:rsid w:val="00B04571"/>
    <w:rsid w:val="00B11A1E"/>
    <w:rsid w:val="00B35195"/>
    <w:rsid w:val="00B57F7B"/>
    <w:rsid w:val="00B608F3"/>
    <w:rsid w:val="00B762FC"/>
    <w:rsid w:val="00B94BC0"/>
    <w:rsid w:val="00BB0006"/>
    <w:rsid w:val="00C0434B"/>
    <w:rsid w:val="00C1435C"/>
    <w:rsid w:val="00C2750E"/>
    <w:rsid w:val="00C959DB"/>
    <w:rsid w:val="00CB18C3"/>
    <w:rsid w:val="00CD420F"/>
    <w:rsid w:val="00D03CDC"/>
    <w:rsid w:val="00D0519D"/>
    <w:rsid w:val="00D62C7A"/>
    <w:rsid w:val="00D71FE1"/>
    <w:rsid w:val="00DA49D8"/>
    <w:rsid w:val="00DD0890"/>
    <w:rsid w:val="00DE0E34"/>
    <w:rsid w:val="00E144B6"/>
    <w:rsid w:val="00E423B4"/>
    <w:rsid w:val="00E60459"/>
    <w:rsid w:val="00E77624"/>
    <w:rsid w:val="00E9446A"/>
    <w:rsid w:val="00EA02C1"/>
    <w:rsid w:val="00EB4BB2"/>
    <w:rsid w:val="00ED14C0"/>
    <w:rsid w:val="00F0213C"/>
    <w:rsid w:val="00F0711C"/>
    <w:rsid w:val="00F53A7B"/>
    <w:rsid w:val="00F80F5D"/>
    <w:rsid w:val="00FC092F"/>
    <w:rsid w:val="00FD5609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21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1290"/>
  </w:style>
  <w:style w:type="paragraph" w:styleId="Pta">
    <w:name w:val="footer"/>
    <w:basedOn w:val="Normlny"/>
    <w:link w:val="PtaChar"/>
    <w:uiPriority w:val="99"/>
    <w:unhideWhenUsed/>
    <w:rsid w:val="00821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1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vano@minv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v.sk/?keup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eter.rosiar@min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3133</Words>
  <Characters>17859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Monika Maslová</cp:lastModifiedBy>
  <cp:revision>22</cp:revision>
  <cp:lastPrinted>2023-10-02T08:36:00Z</cp:lastPrinted>
  <dcterms:created xsi:type="dcterms:W3CDTF">2023-09-27T12:31:00Z</dcterms:created>
  <dcterms:modified xsi:type="dcterms:W3CDTF">2024-02-14T10:08:00Z</dcterms:modified>
</cp:coreProperties>
</file>