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07BDDF9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E1172C">
              <w:rPr>
                <w:rFonts w:cstheme="minorHAnsi"/>
                <w:b/>
              </w:rPr>
              <w:t xml:space="preserve">Jastrabá </w:t>
            </w:r>
            <w:proofErr w:type="spellStart"/>
            <w:r w:rsidR="00E1172C">
              <w:rPr>
                <w:rFonts w:cstheme="minorHAnsi"/>
                <w:b/>
              </w:rPr>
              <w:t>agro</w:t>
            </w:r>
            <w:proofErr w:type="spellEnd"/>
            <w:r w:rsidR="00E1172C">
              <w:rPr>
                <w:rFonts w:cstheme="minorHAnsi"/>
                <w:b/>
              </w:rPr>
              <w:t xml:space="preserve">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3E0B03B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E1172C">
              <w:rPr>
                <w:rFonts w:cstheme="minorHAnsi"/>
              </w:rPr>
              <w:t>Horná Ždaňa 230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E1172C">
              <w:rPr>
                <w:rFonts w:cstheme="minorHAnsi"/>
              </w:rPr>
              <w:t>966 04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E1172C">
              <w:rPr>
                <w:rFonts w:cstheme="minorHAnsi"/>
              </w:rPr>
              <w:t>Horná Ždaňa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AB5612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E1172C">
              <w:rPr>
                <w:bCs/>
              </w:rPr>
              <w:t>Dušan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E1172C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198B67FC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E1172C">
              <w:rPr>
                <w:rStyle w:val="ra"/>
              </w:rPr>
              <w:t>43859151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FB66D62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2022487093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2068AEE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4EA70E36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živočíšnej výroby Jastraba </w:t>
            </w:r>
            <w:proofErr w:type="spellStart"/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agro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041BB520430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19417FAD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231FA3B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15763D61" w:rsidR="00590007" w:rsidRPr="004F5C15" w:rsidRDefault="008912CB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90007" w:rsidRPr="004F5C15">
              <w:rPr>
                <w:rFonts w:cstheme="minorHAnsi"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780A60">
        <w:trPr>
          <w:trHeight w:val="733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4FDD6AD6" w:rsidR="00875974" w:rsidRPr="00590007" w:rsidRDefault="004F5C15" w:rsidP="00780A60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senníka a skladu obilia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65CFF18D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E1172C">
              <w:rPr>
                <w:rFonts w:cs="Times New Roman"/>
                <w:b/>
              </w:rPr>
              <w:t>Stavebné úpravy senníka a skladu obilia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491C39FB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E1172C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3D593EB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senníka a skladu obilia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30776AF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1kpl,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4142A6A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301 170,29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57DE8D0" w:rsidR="002471DA" w:rsidRPr="00180CC5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“, ktorý tvorí prílohu č. </w:t>
            </w:r>
            <w:r w:rsidR="00180CC5"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180CC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B81E66F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06.03.2024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lastRenderedPageBreak/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D05B58F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r w:rsidR="00E1172C">
              <w:fldChar w:fldCharType="begin"/>
            </w:r>
            <w:r w:rsidR="00E1172C">
              <w:instrText xml:space="preserve"> DOCPROPERTY  DatumOtvaraniaAVyhodnoteniaPonuk  \* MERGEFORMAT </w:instrText>
            </w:r>
            <w:r w:rsidR="00E1172C">
              <w:fldChar w:fldCharType="separate"/>
            </w:r>
            <w:r w:rsidR="00E1172C">
              <w:t>06.03.2024 o 11:00 h</w:t>
            </w:r>
            <w:r w:rsidR="00E1172C">
              <w:fldChar w:fldCharType="end"/>
            </w:r>
          </w:p>
        </w:tc>
      </w:tr>
      <w:tr w:rsidR="00590007" w:rsidRPr="00590007" w14:paraId="4D2AFE59" w14:textId="77777777" w:rsidTr="00421F32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39E2CEF9" w14:textId="3F4A9F5B" w:rsidR="005616EF" w:rsidRPr="00590007" w:rsidRDefault="005616EF" w:rsidP="00421F3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44974D31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20.02.2024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40426" w14:textId="728545D3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C47F2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 výmer </w:t>
            </w:r>
            <w:r w:rsidR="00C65FE6"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– Rozpočet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625182FA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172C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8611AE1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233B" w:rsidRPr="00CC233B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Čestné vyhlásenie</w:t>
            </w:r>
          </w:p>
          <w:p w14:paraId="53854D64" w14:textId="23548D0D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5277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Súhlas so spracúvaním osobných údajov</w:t>
            </w:r>
          </w:p>
          <w:p w14:paraId="085A2FDC" w14:textId="61591C61" w:rsidR="0052770A" w:rsidRPr="00590007" w:rsidRDefault="0052770A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 w:rsidRPr="00C65FE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421F32">
      <w:pPr>
        <w:spacing w:after="0" w:line="240" w:lineRule="auto"/>
        <w:jc w:val="both"/>
      </w:pPr>
    </w:p>
    <w:sectPr w:rsidR="00590007" w:rsidRPr="00590007" w:rsidSect="00780A60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80CC5"/>
    <w:rsid w:val="00230C5A"/>
    <w:rsid w:val="002471DA"/>
    <w:rsid w:val="00421F32"/>
    <w:rsid w:val="004D79B2"/>
    <w:rsid w:val="004F5C15"/>
    <w:rsid w:val="0052770A"/>
    <w:rsid w:val="0054414D"/>
    <w:rsid w:val="00554075"/>
    <w:rsid w:val="005616EF"/>
    <w:rsid w:val="00590007"/>
    <w:rsid w:val="00746CDA"/>
    <w:rsid w:val="00780A60"/>
    <w:rsid w:val="007E23C1"/>
    <w:rsid w:val="00850CC0"/>
    <w:rsid w:val="00875974"/>
    <w:rsid w:val="008912CB"/>
    <w:rsid w:val="008C2760"/>
    <w:rsid w:val="008F151B"/>
    <w:rsid w:val="00925BC8"/>
    <w:rsid w:val="00A64373"/>
    <w:rsid w:val="00C55E13"/>
    <w:rsid w:val="00C65FE6"/>
    <w:rsid w:val="00CC233B"/>
    <w:rsid w:val="00D47914"/>
    <w:rsid w:val="00D64CFD"/>
    <w:rsid w:val="00E1172C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928</Words>
  <Characters>5847</Characters>
  <Application>Microsoft Office Word</Application>
  <DocSecurity>0</DocSecurity>
  <Lines>243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19</cp:revision>
  <dcterms:created xsi:type="dcterms:W3CDTF">2023-09-14T08:25:00Z</dcterms:created>
  <dcterms:modified xsi:type="dcterms:W3CDTF">2024-02-20T04:51:00Z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Stavebne upravy sennika a skladu\VARIABLES_PPA_VO stavebne upravy.xlsx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ObstaravtelIBAN">
    <vt:lpwstr>SK4409000000005070660437</vt:lpwstr>
  </property>
  <property fmtid="{D5CDD505-2E9C-101B-9397-08002B2CF9AE}" pid="15" name="StatutarnyOrgan">
    <vt:lpwstr>Dušan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senníka a skladu obilia</vt:lpwstr>
  </property>
  <property fmtid="{D5CDD505-2E9C-101B-9397-08002B2CF9AE}" pid="20" name="NazovProjektu">
    <vt:lpwstr>Modernizácia živočíšnej výroby Jastraba agro</vt:lpwstr>
  </property>
  <property fmtid="{D5CDD505-2E9C-101B-9397-08002B2CF9AE}" pid="21" name="PredmetZakazky1">
    <vt:lpwstr>Stavebné úpravy senníka a skladu obilia</vt:lpwstr>
  </property>
  <property fmtid="{D5CDD505-2E9C-101B-9397-08002B2CF9AE}" pid="22" name="PredmetZakazky1Mnozstvo">
    <vt:lpwstr>1kpl, </vt:lpwstr>
  </property>
  <property fmtid="{D5CDD505-2E9C-101B-9397-08002B2CF9AE}" pid="23" name="PredmetZakazky1PHZ">
    <vt:lpwstr>301 170,29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06.03.2024 do 10:00 h</vt:lpwstr>
  </property>
  <property fmtid="{D5CDD505-2E9C-101B-9397-08002B2CF9AE}" pid="44" name="DatumOtvaraniaAVyhodnoteniaPonuk">
    <vt:lpwstr>06.03.2024 o 11:00 h</vt:lpwstr>
  </property>
  <property fmtid="{D5CDD505-2E9C-101B-9397-08002B2CF9AE}" pid="45" name="DatumPodpisuVyzva">
    <vt:lpwstr>20.02.2024</vt:lpwstr>
  </property>
  <property fmtid="{D5CDD505-2E9C-101B-9397-08002B2CF9AE}" pid="46" name="DatumPodpisuZaznam">
    <vt:lpwstr>06.03.2024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041BB520430</vt:lpwstr>
  </property>
  <property fmtid="{D5CDD505-2E9C-101B-9397-08002B2CF9AE}" pid="49" name="IDObstaravania">
    <vt:lpwstr>52882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Horná Ždaňa 230</vt:lpwstr>
  </property>
  <property fmtid="{D5CDD505-2E9C-101B-9397-08002B2CF9AE}" pid="57" name="MiestoDodaniaPSC">
    <vt:lpwstr>966 04</vt:lpwstr>
  </property>
  <property fmtid="{D5CDD505-2E9C-101B-9397-08002B2CF9AE}" pid="58" name="MiestoDodaniaObec">
    <vt:lpwstr>Horná Ždaňa</vt:lpwstr>
  </property>
  <property fmtid="{D5CDD505-2E9C-101B-9397-08002B2CF9AE}" pid="59" name="TerminDodania">
    <vt:lpwstr>do 12 mesiacov od odovzdania staveniska.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301 170,29</vt:lpwstr>
  </property>
  <property fmtid="{D5CDD505-2E9C-101B-9397-08002B2CF9AE}" pid="63" name="PHZsDPH">
    <vt:lpwstr>361 404,35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