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3ADD" w14:textId="77777777" w:rsidR="00074CCF" w:rsidRDefault="00074CCF">
      <w:pPr>
        <w:pStyle w:val="Default"/>
        <w:spacing w:line="276" w:lineRule="auto"/>
        <w:rPr>
          <w:rFonts w:ascii="Cambria" w:hAnsi="Cambria"/>
          <w:color w:val="auto"/>
        </w:rPr>
      </w:pPr>
    </w:p>
    <w:p w14:paraId="3351D753" w14:textId="2090E2AD" w:rsidR="00074CCF" w:rsidRPr="00D80E4B" w:rsidRDefault="00795CA1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D80E4B">
        <w:rPr>
          <w:rFonts w:ascii="Arial" w:hAnsi="Arial" w:cs="Arial"/>
          <w:b/>
          <w:bCs/>
          <w:color w:val="auto"/>
        </w:rPr>
        <w:t xml:space="preserve">UMOWA nr </w:t>
      </w:r>
      <w:r w:rsidR="00F7049E" w:rsidRPr="00D80E4B">
        <w:rPr>
          <w:rFonts w:ascii="Arial" w:hAnsi="Arial" w:cs="Arial"/>
          <w:b/>
          <w:bCs/>
          <w:color w:val="auto"/>
        </w:rPr>
        <w:t>…………………………….</w:t>
      </w:r>
    </w:p>
    <w:p w14:paraId="65BE56FA" w14:textId="77777777" w:rsidR="00074CCF" w:rsidRPr="00D80E4B" w:rsidRDefault="00074CCF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14:paraId="521BAE21" w14:textId="4B3BAF5E" w:rsidR="00074CCF" w:rsidRDefault="00697A4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zawarta w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dniu </w:t>
      </w:r>
      <w:r w:rsidR="00F7049E">
        <w:rPr>
          <w:rFonts w:ascii="Arial" w:hAnsi="Arial" w:cs="Arial"/>
          <w:color w:val="000000" w:themeColor="text1"/>
          <w:sz w:val="22"/>
          <w:szCs w:val="22"/>
        </w:rPr>
        <w:t>……………..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  <w:r>
        <w:rPr>
          <w:rFonts w:ascii="Arial" w:hAnsi="Arial" w:cs="Arial"/>
          <w:color w:val="auto"/>
          <w:sz w:val="22"/>
          <w:szCs w:val="22"/>
        </w:rPr>
        <w:t xml:space="preserve">w Prudniku, pomiędzy: </w:t>
      </w:r>
    </w:p>
    <w:p w14:paraId="0AF404C1" w14:textId="77777777" w:rsidR="00074CCF" w:rsidRDefault="00795CA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Skarbem Państwa Państwowym Gospodarst</w:t>
      </w:r>
      <w:bookmarkStart w:id="0" w:name="_GoBack"/>
      <w:bookmarkEnd w:id="0"/>
      <w:r>
        <w:rPr>
          <w:rFonts w:ascii="Arial" w:hAnsi="Arial" w:cs="Arial"/>
          <w:color w:val="auto"/>
          <w:sz w:val="22"/>
          <w:szCs w:val="22"/>
        </w:rPr>
        <w:t>wem Leśnym</w:t>
      </w:r>
      <w:r w:rsidR="00697A40">
        <w:rPr>
          <w:rFonts w:ascii="Arial" w:hAnsi="Arial" w:cs="Arial"/>
          <w:color w:val="auto"/>
          <w:sz w:val="22"/>
          <w:szCs w:val="22"/>
        </w:rPr>
        <w:t xml:space="preserve"> Lasy Państwowe Nadleśnictwo Prudnik z siedzibą ul. Dąbrowskiego 34, 48-200 Prudnik, NIP 755- 000-86-31, reprezentowanym przez Nadleśniczego </w:t>
      </w:r>
      <w:r w:rsidR="00697A40">
        <w:rPr>
          <w:rFonts w:ascii="Arial" w:hAnsi="Arial" w:cs="Arial"/>
          <w:b/>
          <w:bCs/>
          <w:color w:val="auto"/>
          <w:sz w:val="22"/>
          <w:szCs w:val="22"/>
        </w:rPr>
        <w:t>Jarosława Myślińskiego</w:t>
      </w:r>
    </w:p>
    <w:p w14:paraId="4E670EA5" w14:textId="77777777" w:rsidR="00074CCF" w:rsidRDefault="00697A4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zwanym w treści umowy „Zamawiającym”,</w:t>
      </w:r>
    </w:p>
    <w:p w14:paraId="62A9A210" w14:textId="77777777" w:rsidR="00074CCF" w:rsidRDefault="00697A4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20BB1CA7" w14:textId="1E0797F8" w:rsidR="00074CCF" w:rsidRDefault="00F7049E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…………………………………………………………………….</w:t>
      </w:r>
      <w:r w:rsidR="00697A40">
        <w:rPr>
          <w:rFonts w:ascii="Arial" w:hAnsi="Arial" w:cs="Arial"/>
          <w:b/>
          <w:sz w:val="22"/>
          <w:szCs w:val="22"/>
        </w:rPr>
        <w:t>,</w:t>
      </w:r>
      <w:r w:rsidR="00697A40">
        <w:rPr>
          <w:rFonts w:ascii="Arial" w:hAnsi="Arial" w:cs="Arial"/>
          <w:color w:val="auto"/>
          <w:sz w:val="22"/>
          <w:szCs w:val="22"/>
        </w:rPr>
        <w:t xml:space="preserve"> zwanym w treści umowy „Wykonawcą”, o treści następującej:</w:t>
      </w:r>
    </w:p>
    <w:p w14:paraId="4546E82B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</w:t>
      </w:r>
    </w:p>
    <w:p w14:paraId="4C45879F" w14:textId="1A3D7B47" w:rsidR="00074CCF" w:rsidRDefault="00697A40" w:rsidP="00265CA2">
      <w:pPr>
        <w:pStyle w:val="Default"/>
        <w:numPr>
          <w:ilvl w:val="0"/>
          <w:numId w:val="10"/>
        </w:numPr>
        <w:spacing w:after="26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rezultacie dokonania przez Zamawiającego wyboru Wykonawcy w trybie przewidzianym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 Zarządzeniu nr </w:t>
      </w:r>
      <w:r w:rsidR="00265CA2">
        <w:rPr>
          <w:rFonts w:ascii="Arial" w:hAnsi="Arial" w:cs="Arial"/>
          <w:color w:val="000000" w:themeColor="text1"/>
          <w:sz w:val="22"/>
          <w:szCs w:val="22"/>
        </w:rPr>
        <w:t>33/2023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="00265CA2">
        <w:rPr>
          <w:rFonts w:ascii="Arial" w:hAnsi="Arial" w:cs="Arial"/>
          <w:color w:val="000000" w:themeColor="text1"/>
          <w:sz w:val="22"/>
          <w:szCs w:val="22"/>
        </w:rPr>
        <w:t>28.12.2023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r. Nadleśniczego Nadleśnictwa Prudnik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Zamawiający zleca, a Wykonawca przyjmuje do wykonania usługę z zakresu obsługi dyżurów w Punkcie Alarmowo Dyspozycyjnym zwanym dalej „PAD” Nadleśnictwa Prudnik w roku 202</w:t>
      </w:r>
      <w:r w:rsidR="00F7049E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. Zamówienie</w:t>
      </w:r>
      <w:r w:rsidR="00BD754B">
        <w:rPr>
          <w:rFonts w:ascii="Arial" w:hAnsi="Arial" w:cs="Arial"/>
          <w:color w:val="auto"/>
          <w:sz w:val="22"/>
          <w:szCs w:val="22"/>
        </w:rPr>
        <w:t xml:space="preserve"> na podstawie art. 2 ust. 1 pkt 1 </w:t>
      </w:r>
      <w:r>
        <w:rPr>
          <w:rFonts w:ascii="Arial" w:hAnsi="Arial" w:cs="Arial"/>
          <w:color w:val="auto"/>
          <w:sz w:val="22"/>
          <w:szCs w:val="22"/>
        </w:rPr>
        <w:t xml:space="preserve"> ustaw</w:t>
      </w:r>
      <w:r w:rsidR="00BD754B">
        <w:rPr>
          <w:rFonts w:ascii="Arial" w:hAnsi="Arial" w:cs="Arial"/>
          <w:color w:val="auto"/>
          <w:sz w:val="22"/>
          <w:szCs w:val="22"/>
        </w:rPr>
        <w:t>y</w:t>
      </w:r>
      <w:r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795CA1">
        <w:rPr>
          <w:rFonts w:ascii="Arial" w:hAnsi="Arial" w:cs="Arial"/>
          <w:color w:val="auto"/>
          <w:sz w:val="22"/>
          <w:szCs w:val="22"/>
        </w:rPr>
        <w:t>11 września 2019</w:t>
      </w:r>
      <w:r>
        <w:rPr>
          <w:rFonts w:ascii="Arial" w:hAnsi="Arial" w:cs="Arial"/>
          <w:color w:val="auto"/>
          <w:sz w:val="22"/>
          <w:szCs w:val="22"/>
        </w:rPr>
        <w:t xml:space="preserve"> r. Prawo zamówień publicznych </w:t>
      </w:r>
      <w:r w:rsidR="00265CA2">
        <w:rPr>
          <w:rFonts w:ascii="Arial" w:hAnsi="Arial" w:cs="Arial"/>
          <w:color w:val="000000" w:themeColor="text1"/>
          <w:sz w:val="22"/>
          <w:szCs w:val="22"/>
        </w:rPr>
        <w:t>(Dz.U. z 2023 r. poz. 1605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późn.zm.) </w:t>
      </w:r>
      <w:r w:rsidR="00BD754B">
        <w:rPr>
          <w:rFonts w:ascii="Arial" w:hAnsi="Arial" w:cs="Arial"/>
          <w:color w:val="auto"/>
          <w:sz w:val="22"/>
          <w:szCs w:val="22"/>
        </w:rPr>
        <w:t>nie podlega jej przepisom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70BBFA" w14:textId="77777777" w:rsidR="00074CCF" w:rsidRDefault="00697A40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Dyżurowanie w PAD-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dzie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prowadzone będzie w budynku biurowym Nadleśnictwa Prudnik w Prudniku przy ul. Dąbrowskiego 34.</w:t>
      </w:r>
    </w:p>
    <w:p w14:paraId="59E817CC" w14:textId="498ECACE" w:rsidR="00074CCF" w:rsidRDefault="00697A40" w:rsidP="00265CA2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Prace objęte Umową będą wykonywane zgodnie z ustawą z dnia 28 września 1991 r.                  o lasach </w:t>
      </w:r>
      <w:r w:rsidR="00265CA2" w:rsidRPr="00265CA2">
        <w:rPr>
          <w:rFonts w:ascii="Arial" w:hAnsi="Arial" w:cs="Arial"/>
          <w:color w:val="000000" w:themeColor="text1"/>
          <w:sz w:val="22"/>
          <w:szCs w:val="22"/>
        </w:rPr>
        <w:t>(Dz.U. z 2023 r. poz. 1356</w:t>
      </w:r>
      <w:r w:rsidR="00265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5CA2" w:rsidRPr="00265CA2">
        <w:rPr>
          <w:rFonts w:ascii="Arial" w:hAnsi="Arial" w:cs="Arial"/>
          <w:color w:val="000000" w:themeColor="text1"/>
          <w:sz w:val="22"/>
          <w:szCs w:val="22"/>
        </w:rPr>
        <w:t>z późn.zm.))</w:t>
      </w:r>
      <w:r w:rsidR="00265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oraz aktami wykonawczymi.</w:t>
      </w:r>
    </w:p>
    <w:p w14:paraId="37E5CCDE" w14:textId="77777777" w:rsidR="00074CCF" w:rsidRDefault="00697A40">
      <w:pPr>
        <w:pStyle w:val="Defaul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bierze na siebie pełną odpowiedzialność za szkody wyrządzone osobom trzecim, jaki i w mieniu w trakcie wykonywania przedmiotu </w:t>
      </w:r>
      <w:r>
        <w:rPr>
          <w:rFonts w:ascii="Arial" w:hAnsi="Arial" w:cs="Arial"/>
          <w:color w:val="auto"/>
          <w:sz w:val="22"/>
          <w:szCs w:val="22"/>
        </w:rPr>
        <w:t>umowy.</w:t>
      </w:r>
    </w:p>
    <w:p w14:paraId="05F13FBC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2</w:t>
      </w:r>
    </w:p>
    <w:p w14:paraId="1326D608" w14:textId="5C51B118" w:rsidR="00074CCF" w:rsidRDefault="00697A4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 Termin rozpoczęcia realizacji przedmiotu umowy </w:t>
      </w:r>
      <w:r w:rsidR="00F7049E">
        <w:rPr>
          <w:rFonts w:ascii="Arial" w:hAnsi="Arial" w:cs="Arial"/>
          <w:color w:val="auto"/>
          <w:sz w:val="22"/>
          <w:szCs w:val="22"/>
        </w:rPr>
        <w:t>ustala się na dzień 01.03.202</w:t>
      </w:r>
      <w:r w:rsidR="00265CA2">
        <w:rPr>
          <w:rFonts w:ascii="Arial" w:hAnsi="Arial" w:cs="Arial"/>
          <w:color w:val="auto"/>
          <w:sz w:val="22"/>
          <w:szCs w:val="22"/>
        </w:rPr>
        <w:t>4</w:t>
      </w:r>
      <w:r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53EDB65D" w14:textId="3B2F0A40" w:rsidR="00074CCF" w:rsidRDefault="00697A4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 Termin zakończenia realizacji przedmiotu umow</w:t>
      </w:r>
      <w:r w:rsidR="00F7049E">
        <w:rPr>
          <w:rFonts w:ascii="Arial" w:hAnsi="Arial" w:cs="Arial"/>
          <w:color w:val="auto"/>
          <w:sz w:val="22"/>
          <w:szCs w:val="22"/>
        </w:rPr>
        <w:t>y ustala się na dzień 31.10.202</w:t>
      </w:r>
      <w:r w:rsidR="00265CA2">
        <w:rPr>
          <w:rFonts w:ascii="Arial" w:hAnsi="Arial" w:cs="Arial"/>
          <w:color w:val="auto"/>
          <w:sz w:val="22"/>
          <w:szCs w:val="22"/>
        </w:rPr>
        <w:t>4</w:t>
      </w:r>
      <w:r>
        <w:rPr>
          <w:rFonts w:ascii="Arial" w:hAnsi="Arial" w:cs="Arial"/>
          <w:color w:val="auto"/>
          <w:sz w:val="22"/>
          <w:szCs w:val="22"/>
        </w:rPr>
        <w:t xml:space="preserve"> r.</w:t>
      </w:r>
    </w:p>
    <w:p w14:paraId="6179F63C" w14:textId="77777777" w:rsidR="00074CCF" w:rsidRDefault="00697A40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3. Strony umowy dopuszczają możliwość zmiany terminów o których mowa w ust. 1 i 2                        w zależności od terminu rozpoczęcia i zakończenia akcji bezpośredniej w ochronie przeciwpożarowej lasu określanej corocznie przez RDLP w Katowicach.</w:t>
      </w:r>
    </w:p>
    <w:p w14:paraId="1EE83D95" w14:textId="77777777" w:rsidR="00074CCF" w:rsidRDefault="00074CCF">
      <w:pPr>
        <w:pStyle w:val="Default"/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4E8F322D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3</w:t>
      </w:r>
    </w:p>
    <w:p w14:paraId="6684D943" w14:textId="77777777" w:rsidR="00074CCF" w:rsidRDefault="00697A4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Szczegółowy zakres czynności obejmujących dyżur w PAD-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dzie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zawarty jest w INSTRUKCJI DYSPOZYTORA PUNKTU ALARMOWO-DYSPOZYCYJNEGO stanowiącej załącznik nr 1 do niniejszej umowy. </w:t>
      </w:r>
    </w:p>
    <w:p w14:paraId="118FD548" w14:textId="77777777" w:rsidR="00074CCF" w:rsidRDefault="00074CCF">
      <w:pPr>
        <w:pStyle w:val="Default"/>
        <w:tabs>
          <w:tab w:val="left" w:pos="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5F5DAE2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4</w:t>
      </w:r>
    </w:p>
    <w:p w14:paraId="53DB04FD" w14:textId="77777777" w:rsidR="00074CCF" w:rsidRDefault="00697A40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Pełnienie dyżuru w PAD-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dzie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odbywać się będzie od godziny 9.00 do końca dyżuru w danym dniu (w tym także w dni wolne od pracy i święta) oraz w dni robocze od godziny 15.00 do końca dyżuru w danym dniu. Czas pełnienia dyżuru może ulec skróceniu bądź wydłużeniu zgodnie z dyspozycją RPAD, bądź decyzją Nadleśniczego lub jego Pełnomocnika.</w:t>
      </w:r>
    </w:p>
    <w:p w14:paraId="145B458A" w14:textId="77777777" w:rsidR="00074CCF" w:rsidRDefault="00697A40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 ogłoszenia dyżuru ciągłego (np. bezpośrednia akcja pożarowa) Wykonawca musi zapewnić zmianę dyżurujących.</w:t>
      </w:r>
    </w:p>
    <w:p w14:paraId="0C877AA1" w14:textId="77777777" w:rsidR="00074CCF" w:rsidRDefault="00074CCF">
      <w:pPr>
        <w:pStyle w:val="Default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44782E82" w14:textId="77777777" w:rsidR="00074CCF" w:rsidRDefault="00697A40">
      <w:pPr>
        <w:rPr>
          <w:rFonts w:ascii="Arial" w:hAnsi="Arial" w:cs="Arial"/>
        </w:rPr>
      </w:pPr>
      <w:r>
        <w:br w:type="page"/>
      </w:r>
    </w:p>
    <w:p w14:paraId="519CF7A9" w14:textId="77777777" w:rsidR="00074CCF" w:rsidRDefault="00697A40">
      <w:pPr>
        <w:pStyle w:val="Default"/>
        <w:tabs>
          <w:tab w:val="left" w:pos="284"/>
        </w:tabs>
        <w:spacing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§ 5</w:t>
      </w:r>
    </w:p>
    <w:p w14:paraId="0DD5DE59" w14:textId="77777777" w:rsidR="00074CCF" w:rsidRDefault="00697A40">
      <w:pPr>
        <w:pStyle w:val="Default"/>
        <w:tabs>
          <w:tab w:val="left" w:pos="284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okres realizacji przedmiotu umowy przyjmuje się terminy rozpoczęcia </w:t>
      </w:r>
      <w:r>
        <w:rPr>
          <w:rFonts w:ascii="Arial" w:hAnsi="Arial" w:cs="Arial"/>
          <w:color w:val="auto"/>
          <w:sz w:val="22"/>
          <w:szCs w:val="22"/>
        </w:rPr>
        <w:br/>
        <w:t xml:space="preserve">i zakończenia akcji bezpośredniej w ochronie przeciwpożarowej lasu o których mowa w § 2 ust. 1 i ust. 2. </w:t>
      </w:r>
    </w:p>
    <w:p w14:paraId="60BFA88A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6</w:t>
      </w:r>
    </w:p>
    <w:p w14:paraId="33B1966B" w14:textId="77777777" w:rsidR="00074CCF" w:rsidRDefault="00697A40">
      <w:pPr>
        <w:pStyle w:val="Default"/>
        <w:tabs>
          <w:tab w:val="left" w:pos="284"/>
        </w:tabs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1.  Realizacja przedmiotu umowy będzie przebiegała sukcesywnie.</w:t>
      </w:r>
    </w:p>
    <w:p w14:paraId="3EE44A02" w14:textId="77777777" w:rsidR="00074CCF" w:rsidRDefault="00697A40">
      <w:pPr>
        <w:pStyle w:val="Default"/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2.  Okresem rozliczeniowym stanowiącym podsta</w:t>
      </w:r>
      <w:r w:rsidR="00795CA1">
        <w:rPr>
          <w:rFonts w:ascii="Arial" w:hAnsi="Arial" w:cs="Arial"/>
          <w:color w:val="auto"/>
          <w:sz w:val="22"/>
          <w:szCs w:val="22"/>
        </w:rPr>
        <w:t xml:space="preserve">wę do wystawienia faktury jest </w:t>
      </w:r>
      <w:r>
        <w:rPr>
          <w:rFonts w:ascii="Arial" w:hAnsi="Arial" w:cs="Arial"/>
          <w:color w:val="auto"/>
          <w:sz w:val="22"/>
          <w:szCs w:val="22"/>
        </w:rPr>
        <w:t xml:space="preserve">okres jednego miesiąca. </w:t>
      </w:r>
    </w:p>
    <w:p w14:paraId="56F7FEF9" w14:textId="77777777" w:rsidR="00074CCF" w:rsidRDefault="00074CCF">
      <w:pPr>
        <w:pStyle w:val="Default"/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02FD84E8" w14:textId="77777777" w:rsidR="00074CCF" w:rsidRDefault="00697A40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7</w:t>
      </w:r>
    </w:p>
    <w:p w14:paraId="52E061B7" w14:textId="1F94D2B5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świadczoną usługę, Wykonawca otrzyma wynagrodzenie ryczałtowe</w:t>
      </w:r>
      <w:r w:rsidR="007B664B">
        <w:rPr>
          <w:rFonts w:ascii="Arial" w:hAnsi="Arial" w:cs="Arial"/>
          <w:color w:val="auto"/>
          <w:sz w:val="22"/>
          <w:szCs w:val="22"/>
        </w:rPr>
        <w:t xml:space="preserve"> </w:t>
      </w:r>
      <w:r w:rsidR="00795CA1">
        <w:rPr>
          <w:rFonts w:ascii="Arial" w:hAnsi="Arial" w:cs="Arial"/>
          <w:color w:val="auto"/>
          <w:sz w:val="22"/>
          <w:szCs w:val="22"/>
        </w:rPr>
        <w:t xml:space="preserve">w wysokości </w:t>
      </w:r>
      <w:r w:rsidR="00664224">
        <w:rPr>
          <w:rFonts w:ascii="Arial" w:hAnsi="Arial" w:cs="Arial"/>
          <w:color w:val="auto"/>
          <w:sz w:val="22"/>
          <w:szCs w:val="22"/>
        </w:rPr>
        <w:t>………………..</w:t>
      </w:r>
      <w:r>
        <w:rPr>
          <w:rFonts w:ascii="Arial" w:hAnsi="Arial" w:cs="Arial"/>
          <w:color w:val="auto"/>
          <w:sz w:val="22"/>
          <w:szCs w:val="22"/>
        </w:rPr>
        <w:t xml:space="preserve"> zł netto miesięcznie. </w:t>
      </w:r>
    </w:p>
    <w:p w14:paraId="0511947C" w14:textId="77777777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przypadku rozpoczęcia i zakończenia dyżurów w trakcie miesiąca wynagrodzenie będzie wypłacone proporcjonalnie do ilości przepracowanych dni w danym miesiącu. </w:t>
      </w:r>
    </w:p>
    <w:p w14:paraId="0E7A0BDA" w14:textId="77777777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Wynagrodzenie, o którym mowa w ust. 1 zaspokaja wszelkie roszczenia Wykonawcy wobec Zamawiającego z tytułu wykonania umowy, obejmuje wszelkie koszty związane                            z jej realizacją i  nie będzie podlegało zmianom w trakcie realizacji Umowy.</w:t>
      </w:r>
    </w:p>
    <w:p w14:paraId="7B256383" w14:textId="77777777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Rozliczenia pomiędzy Wykonawcą, a Zamawiającym będą dokonywane w złotych polskich.</w:t>
      </w:r>
    </w:p>
    <w:p w14:paraId="64679711" w14:textId="77777777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Strony przyjmują zasadę, że należny podatek VAT naliczony zostanie do ceny netto na   fakturze, zgodnie z obowiązującym prawem w dniu wystawienia faktury.</w:t>
      </w:r>
    </w:p>
    <w:p w14:paraId="751B5864" w14:textId="654AE803" w:rsidR="00074CCF" w:rsidRDefault="00697A4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Zamawiający zobowiązuje się płacić należności za wykonane prace w terminie do 14 dni od daty złożenia w sekretariacie Zamawiającego </w:t>
      </w:r>
      <w:r w:rsidR="00BD754B">
        <w:rPr>
          <w:rFonts w:ascii="Arial" w:hAnsi="Arial" w:cs="Arial"/>
          <w:color w:val="auto"/>
          <w:sz w:val="22"/>
          <w:szCs w:val="22"/>
        </w:rPr>
        <w:t xml:space="preserve">prawidłowo wystawionej </w:t>
      </w:r>
      <w:r>
        <w:rPr>
          <w:rFonts w:ascii="Arial" w:hAnsi="Arial" w:cs="Arial"/>
          <w:color w:val="auto"/>
          <w:sz w:val="22"/>
          <w:szCs w:val="22"/>
        </w:rPr>
        <w:t>faktury na wskazane w niej konto bankowe.</w:t>
      </w:r>
    </w:p>
    <w:p w14:paraId="351ADFC7" w14:textId="77777777" w:rsidR="00074CCF" w:rsidRDefault="00074CC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3079B0D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10</w:t>
      </w:r>
    </w:p>
    <w:p w14:paraId="35D41FAF" w14:textId="77777777" w:rsidR="00074CCF" w:rsidRDefault="00697A40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Strony ustalają następujący zakres obowiązków:</w:t>
      </w:r>
    </w:p>
    <w:p w14:paraId="25D04DE0" w14:textId="77777777" w:rsidR="00074CCF" w:rsidRDefault="00697A40">
      <w:pPr>
        <w:pStyle w:val="Default"/>
        <w:numPr>
          <w:ilvl w:val="0"/>
          <w:numId w:val="5"/>
        </w:numPr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Obowiązki Zamawiającego:</w:t>
      </w:r>
    </w:p>
    <w:p w14:paraId="434840EC" w14:textId="77777777" w:rsidR="00074CCF" w:rsidRDefault="00697A40">
      <w:pPr>
        <w:pStyle w:val="Default"/>
        <w:spacing w:after="26"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1) </w:t>
      </w:r>
      <w:r>
        <w:rPr>
          <w:rFonts w:ascii="Arial" w:hAnsi="Arial" w:cs="Arial"/>
          <w:color w:val="auto"/>
          <w:sz w:val="22"/>
          <w:szCs w:val="22"/>
        </w:rPr>
        <w:tab/>
        <w:t xml:space="preserve">wskazanie miejsca świadczenia przedmiotu umowy wraz ze szczegółowym określeniem  rodzaju i zakresu prac, </w:t>
      </w:r>
    </w:p>
    <w:p w14:paraId="45EF8091" w14:textId="77777777" w:rsidR="00074CCF" w:rsidRDefault="00697A40">
      <w:pPr>
        <w:pStyle w:val="Default"/>
        <w:spacing w:after="26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2)  realizacja należności za przedmiot umowy w terminie określonym umową,</w:t>
      </w:r>
    </w:p>
    <w:p w14:paraId="1024048F" w14:textId="77777777" w:rsidR="00074CCF" w:rsidRDefault="00697A40">
      <w:pPr>
        <w:pStyle w:val="Default"/>
        <w:spacing w:after="26"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3) udostępnianie Instrukcji ochrony przeciwpożarowej lasu, kompletnej dokumentacji,  sprawnego sprzętu łączności,  komputera i niezbędnego oprogramowania,</w:t>
      </w:r>
    </w:p>
    <w:p w14:paraId="50CF992C" w14:textId="77777777" w:rsidR="00074CCF" w:rsidRDefault="00697A40">
      <w:pPr>
        <w:pStyle w:val="Default"/>
        <w:spacing w:after="26" w:line="276" w:lineRule="auto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4) </w:t>
      </w:r>
      <w:r>
        <w:rPr>
          <w:rFonts w:ascii="Arial" w:hAnsi="Arial" w:cs="Arial"/>
          <w:color w:val="auto"/>
          <w:sz w:val="22"/>
          <w:szCs w:val="22"/>
        </w:rPr>
        <w:tab/>
        <w:t>przeszkolenie personelu – dotyczące zasad obserwacji, łączności radiowej, prowadzenia dokumentacji oraz współdziałania z patrolami lotniczymi i jednostkami PSP,</w:t>
      </w:r>
    </w:p>
    <w:p w14:paraId="473401CE" w14:textId="77777777" w:rsidR="00074CCF" w:rsidRDefault="00697A40">
      <w:pPr>
        <w:pStyle w:val="Default"/>
        <w:spacing w:after="26" w:line="276" w:lineRule="auto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5) codzienne przekazywanie dyspozycji o pełnieniu dyżurów.</w:t>
      </w:r>
    </w:p>
    <w:p w14:paraId="313606FE" w14:textId="77777777" w:rsidR="00074CCF" w:rsidRDefault="00697A40">
      <w:pPr>
        <w:pStyle w:val="Default"/>
        <w:numPr>
          <w:ilvl w:val="0"/>
          <w:numId w:val="5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Obowiązki Wykonawcy:</w:t>
      </w:r>
    </w:p>
    <w:p w14:paraId="00B6F8DF" w14:textId="77777777" w:rsidR="00074CCF" w:rsidRDefault="00697A40">
      <w:pPr>
        <w:pStyle w:val="Default"/>
        <w:numPr>
          <w:ilvl w:val="0"/>
          <w:numId w:val="9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zapewnienie sprawnej obsługi PAD-u, podjęcie dyżuru oraz właściwa i zgodna                     z przeznaczeniem obsługa powierzonego sprzętu, (radiotelefonów, komputera i in.),</w:t>
      </w:r>
    </w:p>
    <w:p w14:paraId="06763824" w14:textId="77777777" w:rsidR="00074CCF" w:rsidRDefault="00697A40">
      <w:pPr>
        <w:pStyle w:val="Default"/>
        <w:numPr>
          <w:ilvl w:val="0"/>
          <w:numId w:val="9"/>
        </w:numPr>
        <w:tabs>
          <w:tab w:val="left" w:pos="284"/>
        </w:tabs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zapoznanie się z instrukcją dyspozytora PAD-u i ścisłe jej przestrzeganie, właściwe     i rzetelne prowadzenie dokumentacji, postępowanie zgodne z instrukcją dyspozytora PAD-u w zakresie prowadzonych prac i wypełniania dokumentacji,</w:t>
      </w:r>
    </w:p>
    <w:p w14:paraId="0054683E" w14:textId="77777777" w:rsidR="00074CCF" w:rsidRDefault="00697A40">
      <w:pPr>
        <w:pStyle w:val="Default"/>
        <w:numPr>
          <w:ilvl w:val="0"/>
          <w:numId w:val="9"/>
        </w:numPr>
        <w:tabs>
          <w:tab w:val="left" w:pos="284"/>
        </w:tabs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współpraca z innymi jednostkami administracji Lasów Państwowych oraz PSP i OSP   w zakresie ochrony ppoż.,</w:t>
      </w:r>
    </w:p>
    <w:p w14:paraId="412FC31C" w14:textId="77777777" w:rsidR="00074CCF" w:rsidRDefault="00697A40">
      <w:pPr>
        <w:pStyle w:val="Default"/>
        <w:numPr>
          <w:ilvl w:val="0"/>
          <w:numId w:val="9"/>
        </w:numPr>
        <w:tabs>
          <w:tab w:val="left" w:pos="284"/>
        </w:tabs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posiadanie obowiązkowego ubezpieczenia od odpowiedzialności cywilnej w zakresie prowadzonej działalności obejmujące przedmiot umowy w kwocie nie mniejszej niż </w:t>
      </w:r>
    </w:p>
    <w:p w14:paraId="605CE6A9" w14:textId="4422A54D" w:rsidR="00074CCF" w:rsidRDefault="00F7049E">
      <w:pPr>
        <w:pStyle w:val="Default"/>
        <w:tabs>
          <w:tab w:val="left" w:pos="284"/>
        </w:tabs>
        <w:spacing w:after="26"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……………….</w:t>
      </w:r>
      <w:r w:rsidR="00697A40">
        <w:rPr>
          <w:rFonts w:ascii="Arial" w:hAnsi="Arial" w:cs="Arial"/>
          <w:color w:val="auto"/>
          <w:sz w:val="22"/>
          <w:szCs w:val="22"/>
        </w:rPr>
        <w:t xml:space="preserve"> zł (słownie: </w:t>
      </w:r>
      <w:r>
        <w:rPr>
          <w:rFonts w:ascii="Arial" w:hAnsi="Arial" w:cs="Arial"/>
          <w:color w:val="auto"/>
          <w:sz w:val="22"/>
          <w:szCs w:val="22"/>
        </w:rPr>
        <w:t>……………………</w:t>
      </w:r>
      <w:r w:rsidR="00697A40">
        <w:rPr>
          <w:rFonts w:ascii="Arial" w:hAnsi="Arial" w:cs="Arial"/>
          <w:color w:val="auto"/>
          <w:sz w:val="22"/>
          <w:szCs w:val="22"/>
        </w:rPr>
        <w:t xml:space="preserve"> 0/100 złotych) w całym okresie obowiązywania przedmiotowej umowy (kopia polisy wraz z dowodem  uiszczenia składki winna być przedłożona Zamawiającemu najpóźniej w dniu podpisania umowy),</w:t>
      </w:r>
    </w:p>
    <w:p w14:paraId="6709BDDB" w14:textId="77777777" w:rsidR="00074CCF" w:rsidRDefault="00697A40">
      <w:pPr>
        <w:pStyle w:val="Default"/>
        <w:numPr>
          <w:ilvl w:val="0"/>
          <w:numId w:val="9"/>
        </w:numPr>
        <w:tabs>
          <w:tab w:val="left" w:pos="284"/>
        </w:tabs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odsunięcie od wykonywania pracy każdej osoby, która  przez swój brak kwalifikacji lub z innego powodu zagraża w jakikolwiek sposób  należytemu wykonaniu umowy,</w:t>
      </w:r>
    </w:p>
    <w:p w14:paraId="7BC559F0" w14:textId="77777777" w:rsidR="00074CCF" w:rsidRDefault="00697A40">
      <w:pPr>
        <w:pStyle w:val="Default"/>
        <w:numPr>
          <w:ilvl w:val="0"/>
          <w:numId w:val="9"/>
        </w:numPr>
        <w:tabs>
          <w:tab w:val="left" w:pos="284"/>
        </w:tabs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ponoszenie odpowiedzialności także wobec osób trzecich za szkody powstałe w wyniku  działania lub zaniechania osób przy pomocy których wykonuje przedmiot umowy,</w:t>
      </w:r>
    </w:p>
    <w:p w14:paraId="5D185528" w14:textId="77777777" w:rsidR="00074CCF" w:rsidRDefault="00697A40">
      <w:pPr>
        <w:pStyle w:val="Default"/>
        <w:numPr>
          <w:ilvl w:val="0"/>
          <w:numId w:val="5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Wykonawca zobowiązany jest w odpowiednim zakresie do przestrzegania:</w:t>
      </w:r>
    </w:p>
    <w:p w14:paraId="0987BADF" w14:textId="77777777" w:rsidR="00074CCF" w:rsidRDefault="00697A40">
      <w:pPr>
        <w:pStyle w:val="Default"/>
        <w:spacing w:after="26" w:line="276" w:lineRule="auto"/>
        <w:ind w:left="993" w:hanging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a)</w:t>
      </w:r>
      <w:r>
        <w:rPr>
          <w:rFonts w:ascii="Arial" w:hAnsi="Arial" w:cs="Arial"/>
          <w:color w:val="auto"/>
          <w:sz w:val="22"/>
          <w:szCs w:val="22"/>
        </w:rPr>
        <w:tab/>
        <w:t xml:space="preserve">Znowelizowanej Instrukcji ochrony przeciwpożarowej lasu - wprowadzonej </w:t>
      </w:r>
      <w:r>
        <w:rPr>
          <w:rFonts w:ascii="Arial" w:hAnsi="Arial" w:cs="Arial"/>
          <w:color w:val="000000" w:themeColor="text1"/>
          <w:sz w:val="22"/>
          <w:szCs w:val="22"/>
        </w:rPr>
        <w:t>Zarządzeniem Nr 81   Dyrektora Generalnego LP z dnia 23 grudnia 2019 r.</w:t>
      </w:r>
    </w:p>
    <w:p w14:paraId="3718C099" w14:textId="676EA907" w:rsidR="00074CCF" w:rsidRDefault="00697A40">
      <w:pPr>
        <w:pStyle w:val="Default"/>
        <w:spacing w:after="26" w:line="276" w:lineRule="auto"/>
        <w:ind w:left="993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) Rozporządzenia Ministra Spraw Wewnętrznych i Administracji z dnia 7 czerwca 2010 r. w sprawie ochrony przeciwpożarowej budynków, innych obiektów budowlanych i terenów </w:t>
      </w:r>
      <w:r w:rsidR="007823F8" w:rsidRPr="007823F8">
        <w:rPr>
          <w:rFonts w:ascii="Arial" w:hAnsi="Arial" w:cs="Arial"/>
          <w:color w:val="000000" w:themeColor="text1"/>
          <w:sz w:val="22"/>
          <w:szCs w:val="22"/>
        </w:rPr>
        <w:t>(Dz.U. Nr 109, poz. 719)</w:t>
      </w:r>
      <w:r w:rsidR="007823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A18147" w14:textId="37F2AE51" w:rsidR="00074CCF" w:rsidRDefault="00697A40">
      <w:pPr>
        <w:pStyle w:val="Default"/>
        <w:spacing w:after="26" w:line="276" w:lineRule="auto"/>
        <w:ind w:left="993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c) Rozporządzenia Ministra Środowiska z dnia 22 marca 2006 r. w sprawie szczegółowych zasad zabezpieczenia przeciwpożarowego lasów </w:t>
      </w:r>
      <w:r w:rsidR="007823F8" w:rsidRPr="007823F8">
        <w:rPr>
          <w:rFonts w:ascii="Arial" w:hAnsi="Arial" w:cs="Arial"/>
          <w:color w:val="000000" w:themeColor="text1"/>
          <w:sz w:val="22"/>
          <w:szCs w:val="22"/>
        </w:rPr>
        <w:t>(Dz.U. Nr 58, poz. 405)</w:t>
      </w:r>
      <w:r w:rsidR="007823F8" w:rsidRPr="007823F8" w:rsidDel="007823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DE95684" w14:textId="77777777" w:rsidR="00074CCF" w:rsidRDefault="00697A40" w:rsidP="007823F8">
      <w:pPr>
        <w:pStyle w:val="Default"/>
        <w:spacing w:after="26" w:line="276" w:lineRule="auto"/>
        <w:ind w:left="993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Ponadto Wykonawca zapewnia że wszystkie osoby wyznaczone przez niego do realizacji niniejszej umowy:</w:t>
      </w:r>
    </w:p>
    <w:p w14:paraId="4BA8B1A3" w14:textId="77777777" w:rsidR="00074CCF" w:rsidRDefault="00697A40">
      <w:pPr>
        <w:pStyle w:val="Default"/>
        <w:numPr>
          <w:ilvl w:val="0"/>
          <w:numId w:val="2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posiadają odpowiednie kwalifikacje oraz przeszkolenia i uprawnienia wymagane przepisami prawa (w szczególności przepisami BHP),</w:t>
      </w:r>
    </w:p>
    <w:p w14:paraId="21B39016" w14:textId="77777777" w:rsidR="00074CCF" w:rsidRDefault="00697A40">
      <w:pPr>
        <w:pStyle w:val="Default"/>
        <w:numPr>
          <w:ilvl w:val="0"/>
          <w:numId w:val="2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posiadają wymagane badania lekarskie,</w:t>
      </w:r>
    </w:p>
    <w:p w14:paraId="00AB559E" w14:textId="77777777" w:rsidR="00074CCF" w:rsidRDefault="00697A40">
      <w:pPr>
        <w:pStyle w:val="Default"/>
        <w:numPr>
          <w:ilvl w:val="0"/>
          <w:numId w:val="2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zostały zobowiązane do przestrzegania zasad i przepisów BHP i przepisów ppoż.</w:t>
      </w:r>
    </w:p>
    <w:p w14:paraId="480035A9" w14:textId="77777777" w:rsidR="00074CCF" w:rsidRDefault="00074CCF">
      <w:pPr>
        <w:pStyle w:val="Default"/>
        <w:tabs>
          <w:tab w:val="left" w:pos="851"/>
        </w:tabs>
        <w:spacing w:after="26" w:line="276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B177521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11</w:t>
      </w:r>
    </w:p>
    <w:p w14:paraId="5DF54509" w14:textId="77777777" w:rsidR="00074CCF" w:rsidRDefault="00697A40">
      <w:pPr>
        <w:pStyle w:val="Default"/>
        <w:numPr>
          <w:ilvl w:val="0"/>
          <w:numId w:val="6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przypadku:</w:t>
      </w:r>
    </w:p>
    <w:p w14:paraId="25664024" w14:textId="77777777" w:rsidR="00074CCF" w:rsidRDefault="00697A40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stwierdzenia rażącego naruszenia przez Wykonawcę przepisów i zasad BHP,</w:t>
      </w:r>
    </w:p>
    <w:p w14:paraId="5EB75EB2" w14:textId="77777777" w:rsidR="00074CCF" w:rsidRDefault="00697A40">
      <w:pPr>
        <w:pStyle w:val="Default"/>
        <w:numPr>
          <w:ilvl w:val="0"/>
          <w:numId w:val="1"/>
        </w:numPr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nie stosowania się Wykonawcy do Instrukcji dyżurnego PAD-u, </w:t>
      </w:r>
    </w:p>
    <w:p w14:paraId="3BB8C6A7" w14:textId="77777777" w:rsidR="00074CCF" w:rsidRDefault="00697A40">
      <w:pPr>
        <w:pStyle w:val="Default"/>
        <w:numPr>
          <w:ilvl w:val="0"/>
          <w:numId w:val="1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wykonania prac przez Wykonawcę w sposób powodujący szkody w gospodarce leśnej,</w:t>
      </w:r>
    </w:p>
    <w:p w14:paraId="3AA9D567" w14:textId="7B26FC67" w:rsidR="00074CCF" w:rsidRDefault="00697A40">
      <w:pPr>
        <w:pStyle w:val="Default"/>
        <w:spacing w:after="26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  <w:t>Zamawiający zastrzega sobie prawo do upomnienia Wykonawcy lub natychmiastowego rozwiązania z nim umowy bez zachowania okresu wypowiedzenia.</w:t>
      </w:r>
    </w:p>
    <w:p w14:paraId="206C9701" w14:textId="77777777" w:rsidR="00074CCF" w:rsidRDefault="00074CCF">
      <w:pPr>
        <w:pStyle w:val="Default"/>
        <w:spacing w:after="26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0E9B8E4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12</w:t>
      </w:r>
    </w:p>
    <w:p w14:paraId="2166A6CC" w14:textId="6C2A8189" w:rsidR="00074CCF" w:rsidRDefault="00697A40">
      <w:pPr>
        <w:pStyle w:val="Default"/>
        <w:numPr>
          <w:ilvl w:val="0"/>
          <w:numId w:val="7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 nienależytego wykonywania umowy a w szczególności nie podjęcia dyżuru w zleconym przez Zamawiającego terminie na PAD-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ie</w:t>
      </w:r>
      <w:proofErr w:type="spellEnd"/>
      <w:r>
        <w:rPr>
          <w:rFonts w:ascii="Arial" w:hAnsi="Arial" w:cs="Arial"/>
          <w:color w:val="auto"/>
          <w:sz w:val="22"/>
          <w:szCs w:val="22"/>
        </w:rPr>
        <w:t>, Wykonawca zapłaci Zamawiającemu karę umowną w wysokości 50% wartości wynagrodzenia netto z miesiąca bezpośrednio poprzedzającego zaistniałą okoliczność</w:t>
      </w:r>
      <w:r w:rsidR="009D24B2">
        <w:rPr>
          <w:rFonts w:ascii="Arial" w:hAnsi="Arial" w:cs="Arial"/>
          <w:color w:val="auto"/>
          <w:sz w:val="22"/>
          <w:szCs w:val="22"/>
        </w:rPr>
        <w:t>, w przypadku jeśli zdarzenia nastąpi w pierwszym miesiącu w wysokości 50% wartości wynagrodzenia netto należnego za pierwszy miesiąc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A199AC7" w14:textId="77777777" w:rsidR="00074CCF" w:rsidRDefault="00697A40">
      <w:pPr>
        <w:pStyle w:val="Default"/>
        <w:numPr>
          <w:ilvl w:val="0"/>
          <w:numId w:val="7"/>
        </w:numPr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Zapis ust.1 nie zwalnia Wykonawcy od naprawienia w stosunku do Zamawiającego szkody, jeżeli w następstwie działania lub zaniechania podczas lub w związku z realizacją przedmiotu umowy zostanie ona wyrządzona.   </w:t>
      </w:r>
    </w:p>
    <w:p w14:paraId="4353B240" w14:textId="77777777" w:rsidR="00074CCF" w:rsidRDefault="00074CCF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CEA1D55" w14:textId="77777777" w:rsidR="00074CCF" w:rsidRDefault="00697A40">
      <w:pPr>
        <w:rPr>
          <w:rFonts w:ascii="Arial" w:hAnsi="Arial" w:cs="Arial"/>
        </w:rPr>
      </w:pPr>
      <w:r>
        <w:br w:type="page"/>
      </w:r>
    </w:p>
    <w:p w14:paraId="3C744F26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§ 13</w:t>
      </w:r>
    </w:p>
    <w:p w14:paraId="550D35A7" w14:textId="77777777" w:rsidR="00074CCF" w:rsidRDefault="00697A40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Wszelkie zmiany niniejszej umowy wymagają formy pisemnej pod rygorem </w:t>
      </w:r>
      <w:r w:rsidR="007B664B">
        <w:rPr>
          <w:rFonts w:ascii="Arial" w:hAnsi="Arial" w:cs="Arial"/>
          <w:color w:val="auto"/>
          <w:sz w:val="22"/>
          <w:szCs w:val="22"/>
        </w:rPr>
        <w:t>nieuważności</w:t>
      </w:r>
      <w:r>
        <w:rPr>
          <w:rFonts w:ascii="Arial" w:hAnsi="Arial" w:cs="Arial"/>
          <w:color w:val="auto"/>
          <w:sz w:val="22"/>
          <w:szCs w:val="22"/>
        </w:rPr>
        <w:t xml:space="preserve"> trybie aneksów, które po podpisaniu przez strony, stanowić będą integralną część umowy.</w:t>
      </w:r>
    </w:p>
    <w:p w14:paraId="76D02121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14</w:t>
      </w:r>
    </w:p>
    <w:p w14:paraId="2993EA8C" w14:textId="77777777" w:rsidR="00074CCF" w:rsidRDefault="00697A40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sprawach nieuregulowanych niniejszą umową mają zastosowanie przepisy Kodeksu cywilnego oraz inne powszechnie obowiązujące przepisy prawa. </w:t>
      </w:r>
    </w:p>
    <w:p w14:paraId="2A99C491" w14:textId="77777777" w:rsidR="00074CCF" w:rsidRDefault="00074CCF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816C1FE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15</w:t>
      </w:r>
    </w:p>
    <w:p w14:paraId="4C1D2CE0" w14:textId="77777777" w:rsidR="00074CCF" w:rsidRDefault="00697A40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Spory mogące wyniknąć przy realizacji niniejszej umowy będą rozstrzygane przez sąd właściwy dla siedziby Zamawiającego. </w:t>
      </w:r>
    </w:p>
    <w:p w14:paraId="164F7408" w14:textId="77777777" w:rsidR="00074CCF" w:rsidRDefault="00074CCF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123048B" w14:textId="77777777" w:rsidR="00074CCF" w:rsidRDefault="00697A40">
      <w:pPr>
        <w:pStyle w:val="Default"/>
        <w:spacing w:after="26" w:line="276" w:lineRule="auto"/>
        <w:ind w:left="284" w:hanging="28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§ 16</w:t>
      </w:r>
    </w:p>
    <w:p w14:paraId="3771ED5D" w14:textId="77777777" w:rsidR="00074CCF" w:rsidRDefault="00697A40">
      <w:pPr>
        <w:pStyle w:val="Default"/>
        <w:spacing w:after="26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Umowę sporządzono się w 2 (dwóch) jednobrzmiących egzemplarzach, z których jeden otrzymuje Zamawiający, a jeden Wykonawca.</w:t>
      </w:r>
    </w:p>
    <w:p w14:paraId="28ABCA5A" w14:textId="77777777" w:rsidR="00074CCF" w:rsidRDefault="00074CCF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617E9B29" w14:textId="77777777" w:rsidR="00795CA1" w:rsidRPr="00EA32CC" w:rsidRDefault="00697A40" w:rsidP="00EA32CC">
      <w:pPr>
        <w:pStyle w:val="Style16"/>
        <w:widowControl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14:paraId="51136423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 zwanego dalej „RODO” informuję, iż administratorem danych osobowych jest Państwowe Gospodarstwo Leśne Lasy Państwowe Nadleśnictwo Prudnik z siedzibą w Prudnik przy ul. Dąbrowskiego 34, 48-200 Prudnik, REGON 530558915, tel. 774363241, e-mail: </w:t>
      </w:r>
      <w:hyperlink r:id="rId8" w:history="1">
        <w:r w:rsidRPr="00EA32CC"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zwane dalej „nadleśnictwem”.</w:t>
      </w:r>
    </w:p>
    <w:p w14:paraId="6FF5704C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W nadleśnictwie został wyznaczony inspektor ochrony danych z którym można się skontaktować poprzez adres poczty elektronicznej: </w:t>
      </w:r>
      <w:hyperlink r:id="rId9" w:history="1">
        <w:r w:rsidRPr="00EA32CC">
          <w:rPr>
            <w:rStyle w:val="Hipercze"/>
            <w:rFonts w:ascii="Arial" w:eastAsiaTheme="minorHAnsi" w:hAnsi="Arial" w:cs="Arial"/>
            <w:sz w:val="22"/>
            <w:szCs w:val="22"/>
          </w:rPr>
          <w:t>prudnik@katowice.lasy.gov.pl</w:t>
        </w:r>
      </w:hyperlink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lub pisemnie (adres siedziby nadleśnictwa). </w:t>
      </w:r>
    </w:p>
    <w:p w14:paraId="35E20ECB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Państwa dane osobowe przetwarzane będą w celu;</w:t>
      </w:r>
    </w:p>
    <w:p w14:paraId="3C5E4CE6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1.zawarcia i realizacji umowy,</w:t>
      </w:r>
    </w:p>
    <w:p w14:paraId="08B8F484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2.wykonywania obowiązków wynikających z przepisów prawa, w tym w szczególności rachunkowych i podatkowych i ewentualnego ustalenia, dochodzenia lub obrony przed roszczeniami,</w:t>
      </w:r>
    </w:p>
    <w:p w14:paraId="3A892114" w14:textId="1B576FE0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3.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Zamawiąjący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zobowiązuje się do przetwarzania udostępnionych mu przez 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Wykon</w:t>
      </w:r>
      <w:r w:rsidR="00E57CF2">
        <w:rPr>
          <w:rFonts w:ascii="Arial" w:eastAsiaTheme="minorHAnsi" w:hAnsi="Arial" w:cs="Arial"/>
          <w:color w:val="auto"/>
          <w:sz w:val="22"/>
          <w:szCs w:val="22"/>
        </w:rPr>
        <w:t>a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wcę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danych osobowych z poszanowaniem przepisów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Dz. Urz. UE L 119/1, 04/05/2016, zwanego dalej „RODO”.</w:t>
      </w:r>
    </w:p>
    <w:p w14:paraId="39C6CDCA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4. 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 xml:space="preserve">Wykonawca 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>oświadcza, że podpisując umowę zapoznał się z informacją o och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 xml:space="preserve">ronie danych osobowych  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oraz przysługujących prawach z tym związanych, znajdującą się na stronie internetowej Nadleśnictwa Prudnik w zakładce RODO. </w:t>
      </w:r>
    </w:p>
    <w:p w14:paraId="1AD189D7" w14:textId="77777777" w:rsidR="00795CA1" w:rsidRPr="00795CA1" w:rsidRDefault="00C032E7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hyperlink r:id="rId10" w:history="1">
        <w:r w:rsidR="00795CA1" w:rsidRPr="00EA32CC">
          <w:rPr>
            <w:rStyle w:val="Hipercze"/>
            <w:rFonts w:ascii="Arial" w:eastAsiaTheme="minorHAnsi" w:hAnsi="Arial" w:cs="Arial"/>
            <w:sz w:val="22"/>
            <w:szCs w:val="22"/>
          </w:rPr>
          <w:t>https://prudnik.katowice.lasy.gov.pl/aktualnosci/-/asset_publisher/1M8a/content/rodo#.XqKC8M0wiUm</w:t>
        </w:r>
      </w:hyperlink>
    </w:p>
    <w:p w14:paraId="73A1AD35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Dane przetwarzane są w celu wykonania niniejszej umowy na podstawie art. </w:t>
      </w:r>
    </w:p>
    <w:p w14:paraId="1C7EBB9F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6 ust. 1 lit. b Rozporządzenia Parlamentu Europejskiego i Rady (UE)</w:t>
      </w:r>
    </w:p>
    <w:p w14:paraId="44F095DB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lastRenderedPageBreak/>
        <w:t>2016/679 z dnia 27 kwietnia 2016 r. w sprawie ochrony osób fizycznych w związku z przetwarzaniem danych osobowych i w sprawie swobodnego przepływu takich danych oraz uchylenia dyrektywy 95/46/WE (ogólne rozporządzenie o ochronie danych), dalej „RODO”.</w:t>
      </w:r>
    </w:p>
    <w:p w14:paraId="5CB1DD41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5.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Dane osobowe będą mogły być udostępniane następującym kategoriom </w:t>
      </w:r>
    </w:p>
    <w:p w14:paraId="2E81F9A1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odbiorców:</w:t>
      </w:r>
    </w:p>
    <w:p w14:paraId="4B52685C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a.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kontrahentom, tj. podmiotom świadczącym usługi na rzecz Nadleśnictwa </w:t>
      </w:r>
    </w:p>
    <w:p w14:paraId="337A6737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takim jak: kancelarie prawnicze, biegli rewidenci, doradcy podatkowi, towarzystwa ubezpieczeń, likwidatorzy szkód.</w:t>
      </w:r>
    </w:p>
    <w:p w14:paraId="79D681FE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b.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organom kontroli i nadzoru, w tym innym jednostkom organizacyjnym </w:t>
      </w:r>
    </w:p>
    <w:p w14:paraId="3545E562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Państwowego Gospodarstwa Leśnego Lasy Państwowe.</w:t>
      </w:r>
    </w:p>
    <w:p w14:paraId="557DC109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6.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Administrator danych osobowych nie zamierza przekazywać danych </w:t>
      </w:r>
    </w:p>
    <w:p w14:paraId="54634757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osobowych do państwa trzeciego lub organizacji międzynarodowej.</w:t>
      </w:r>
    </w:p>
    <w:p w14:paraId="7FB4C2F9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7.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Dane pozyskane w związku z zawarciem 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umowy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przetwarzane będą </w:t>
      </w:r>
    </w:p>
    <w:p w14:paraId="54A8B9A6" w14:textId="30178793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do upływu terminu przedawnienia potencjalnych roszczeń </w:t>
      </w:r>
      <w:r w:rsidR="00E57CF2">
        <w:rPr>
          <w:rFonts w:ascii="Arial" w:eastAsiaTheme="minorHAnsi" w:hAnsi="Arial" w:cs="Arial"/>
          <w:color w:val="auto"/>
          <w:sz w:val="22"/>
          <w:szCs w:val="22"/>
        </w:rPr>
        <w:t>wynikających z zawartej umowy, lecz nie więcej niż przez 3 lata od końca roku kalendarzowego, w którym umowa przestaje obowiązywać.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>.</w:t>
      </w:r>
    </w:p>
    <w:p w14:paraId="67E7046C" w14:textId="77777777" w:rsidR="00795CA1" w:rsidRPr="00795CA1" w:rsidRDefault="00EA32CC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>
        <w:rPr>
          <w:rFonts w:ascii="Arial" w:eastAsiaTheme="minorHAnsi" w:hAnsi="Arial" w:cs="Arial"/>
          <w:color w:val="auto"/>
          <w:sz w:val="22"/>
          <w:szCs w:val="22"/>
        </w:rPr>
        <w:t>8.</w:t>
      </w:r>
      <w:r>
        <w:rPr>
          <w:rFonts w:ascii="Arial" w:eastAsiaTheme="minorHAnsi" w:hAnsi="Arial" w:cs="Arial"/>
          <w:color w:val="auto"/>
          <w:sz w:val="22"/>
          <w:szCs w:val="22"/>
        </w:rPr>
        <w:tab/>
        <w:t>Wykonawcy</w:t>
      </w:r>
      <w:r w:rsidR="00795CA1"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przysługuje:</w:t>
      </w:r>
    </w:p>
    <w:p w14:paraId="24A18B63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a.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prawo dostępu do swoich danych oraz otrzymania ich kopii (art. 15 </w:t>
      </w:r>
    </w:p>
    <w:p w14:paraId="646D1ADF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RODO);</w:t>
      </w:r>
    </w:p>
    <w:p w14:paraId="48ACC8E9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b.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>prawo do sprostowania (poprawiania) swoich danych (art. 16 RODO);</w:t>
      </w:r>
    </w:p>
    <w:p w14:paraId="27A45BB4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c.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prawo do usunięcia danych, przy czym uprawnienie to nie przysługuje w </w:t>
      </w:r>
    </w:p>
    <w:p w14:paraId="675EBFB0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zakresie w jakim przetwarzanie danych jest niezbędne do ustalenia, dochodzenia lub obrony roszczeń (art. 17 RODO);</w:t>
      </w:r>
    </w:p>
    <w:p w14:paraId="38EC9EBA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d.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>prawo do ograniczenia przetwarzania danych (art. 18 RODO);</w:t>
      </w:r>
    </w:p>
    <w:p w14:paraId="68920C9A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e.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prawo do wniesienia sprzeciwu wobec przetwarzania danych w sytuacji </w:t>
      </w:r>
    </w:p>
    <w:p w14:paraId="45FA5147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gdy podstawą przetwarzania danych byłby art. 6 ust. 1 lit e lub f RODO (art. 21 RODO);</w:t>
      </w:r>
    </w:p>
    <w:p w14:paraId="2F0CE8C3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f.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>prawo do przenoszenia danych (art. 20 RODO);</w:t>
      </w:r>
    </w:p>
    <w:p w14:paraId="1D4A3DC2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g.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wniesienia skargi do organu nadzorczego, tj. Prezesa Urzędu Ochrony </w:t>
      </w:r>
    </w:p>
    <w:p w14:paraId="443008CD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Danych zgodnie z projektem ustawy o ochronie danych osobowych (VIII.2410, zgłoszonym dnia 5 kwietnia 2018 r.) lub innego właściwego organu nadzorczego, o ile zostanie ustanowiony (art. 77 RODO);</w:t>
      </w:r>
    </w:p>
    <w:p w14:paraId="01CE8BB3" w14:textId="77777777" w:rsidR="00795CA1" w:rsidRPr="00795CA1" w:rsidRDefault="00795CA1" w:rsidP="00795CA1">
      <w:pPr>
        <w:pStyle w:val="Default"/>
        <w:spacing w:after="26" w:line="276" w:lineRule="auto"/>
        <w:rPr>
          <w:rFonts w:ascii="Arial" w:eastAsiaTheme="minorHAnsi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>9.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ab/>
        <w:t xml:space="preserve">Podanie danych osobowych jest warunkiem zawarcia 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umowy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. </w:t>
      </w:r>
    </w:p>
    <w:p w14:paraId="6BD202BA" w14:textId="77777777" w:rsidR="00074CCF" w:rsidRDefault="00795CA1" w:rsidP="00795CA1">
      <w:pPr>
        <w:pStyle w:val="Default"/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Konsekwencją niepodania danych jest możliwość odmowy zawarcia </w:t>
      </w:r>
      <w:r w:rsidR="00EA32CC">
        <w:rPr>
          <w:rFonts w:ascii="Arial" w:eastAsiaTheme="minorHAnsi" w:hAnsi="Arial" w:cs="Arial"/>
          <w:color w:val="auto"/>
          <w:sz w:val="22"/>
          <w:szCs w:val="22"/>
        </w:rPr>
        <w:t>umowy</w:t>
      </w:r>
      <w:r w:rsidRPr="00795CA1">
        <w:rPr>
          <w:rFonts w:ascii="Arial" w:eastAsiaTheme="minorHAnsi" w:hAnsi="Arial" w:cs="Arial"/>
          <w:color w:val="auto"/>
          <w:sz w:val="22"/>
          <w:szCs w:val="22"/>
        </w:rPr>
        <w:t xml:space="preserve"> przez Nadleśnictwo, a co za tym idzie omowa świadczenia.</w:t>
      </w:r>
    </w:p>
    <w:p w14:paraId="72BF9C52" w14:textId="77777777" w:rsidR="00074CCF" w:rsidRDefault="00074CCF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3BDCE535" w14:textId="77777777" w:rsidR="00074CCF" w:rsidRDefault="00074CCF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2451FFFE" w14:textId="77777777" w:rsidR="00074CCF" w:rsidRDefault="00074CCF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78D66FAA" w14:textId="77777777" w:rsidR="00074CCF" w:rsidRDefault="00697A40" w:rsidP="00295FED">
      <w:pPr>
        <w:pStyle w:val="Default"/>
        <w:spacing w:after="26" w:line="276" w:lineRule="auto"/>
        <w:ind w:left="284" w:firstLine="42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95FED">
        <w:rPr>
          <w:rFonts w:ascii="Arial" w:hAnsi="Arial" w:cs="Arial"/>
          <w:color w:val="auto"/>
          <w:sz w:val="22"/>
          <w:szCs w:val="22"/>
        </w:rPr>
        <w:t>Zamawiający</w:t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 w:rsidR="00295FED">
        <w:rPr>
          <w:rFonts w:ascii="Arial" w:hAnsi="Arial" w:cs="Arial"/>
          <w:color w:val="auto"/>
          <w:sz w:val="22"/>
          <w:szCs w:val="22"/>
        </w:rPr>
        <w:tab/>
        <w:t>Wykonawca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</w:t>
      </w:r>
      <w:r w:rsidR="00295FED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</w:t>
      </w:r>
    </w:p>
    <w:p w14:paraId="5586B608" w14:textId="77777777" w:rsidR="00074CCF" w:rsidRDefault="00074CCF">
      <w:pPr>
        <w:pStyle w:val="Default"/>
        <w:spacing w:after="26"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</w:p>
    <w:p w14:paraId="2C0232B0" w14:textId="77777777" w:rsidR="00074CCF" w:rsidRDefault="00074CCF" w:rsidP="00EA32CC">
      <w:pPr>
        <w:pStyle w:val="Default"/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</w:p>
    <w:p w14:paraId="6B5F6559" w14:textId="77777777" w:rsidR="00EA32CC" w:rsidRDefault="00EA32CC" w:rsidP="00EA32CC">
      <w:pPr>
        <w:pStyle w:val="Default"/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</w:p>
    <w:p w14:paraId="45BFF840" w14:textId="77777777" w:rsidR="00074CCF" w:rsidRDefault="00074CCF">
      <w:pPr>
        <w:pStyle w:val="Default"/>
        <w:spacing w:after="26" w:line="276" w:lineRule="auto"/>
        <w:rPr>
          <w:rFonts w:ascii="Arial" w:hAnsi="Arial" w:cs="Arial"/>
          <w:color w:val="auto"/>
          <w:sz w:val="22"/>
          <w:szCs w:val="22"/>
        </w:rPr>
      </w:pPr>
    </w:p>
    <w:p w14:paraId="421FE5D1" w14:textId="77777777" w:rsidR="00F7049E" w:rsidRDefault="00F7049E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5BEFDD09" w14:textId="77777777" w:rsidR="00F7049E" w:rsidRDefault="00F7049E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70A37EE5" w14:textId="5CC06502" w:rsidR="00074CCF" w:rsidRDefault="00697A40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Załączniki: </w:t>
      </w:r>
    </w:p>
    <w:p w14:paraId="4B481A9E" w14:textId="77777777" w:rsidR="00074CCF" w:rsidRDefault="00697A40">
      <w:pPr>
        <w:pStyle w:val="Default"/>
        <w:numPr>
          <w:ilvl w:val="0"/>
          <w:numId w:val="8"/>
        </w:numPr>
        <w:spacing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Instrukcja dyspozytora Punktu Alarmowo-Dyspozycyjnego</w:t>
      </w:r>
    </w:p>
    <w:p w14:paraId="2831E9F4" w14:textId="77777777" w:rsidR="00074CCF" w:rsidRDefault="00074CCF">
      <w:pPr>
        <w:pStyle w:val="Default"/>
        <w:spacing w:line="276" w:lineRule="auto"/>
        <w:ind w:left="720"/>
        <w:rPr>
          <w:rFonts w:ascii="Cambria" w:hAnsi="Cambria" w:cs="Arial"/>
          <w:color w:val="auto"/>
          <w:sz w:val="20"/>
          <w:szCs w:val="20"/>
        </w:rPr>
      </w:pPr>
    </w:p>
    <w:p w14:paraId="1DE90538" w14:textId="77777777" w:rsidR="00074CCF" w:rsidRDefault="00074CCF">
      <w:pPr>
        <w:rPr>
          <w:rFonts w:ascii="Cambria" w:hAnsi="Cambria" w:cs="Arial"/>
          <w:sz w:val="20"/>
          <w:szCs w:val="20"/>
        </w:rPr>
      </w:pPr>
    </w:p>
    <w:p w14:paraId="0F79E514" w14:textId="77777777" w:rsidR="00074CCF" w:rsidRDefault="00074CCF">
      <w:pPr>
        <w:pStyle w:val="Default"/>
        <w:spacing w:line="276" w:lineRule="auto"/>
        <w:ind w:left="720"/>
        <w:rPr>
          <w:rFonts w:ascii="Cambria" w:hAnsi="Cambria" w:cs="Arial"/>
          <w:color w:val="auto"/>
          <w:sz w:val="20"/>
          <w:szCs w:val="20"/>
        </w:rPr>
      </w:pPr>
    </w:p>
    <w:p w14:paraId="5255D86D" w14:textId="77777777" w:rsidR="00074CCF" w:rsidRDefault="00697A40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Załącznik nr 1 do Umowy</w:t>
      </w:r>
    </w:p>
    <w:p w14:paraId="425CB539" w14:textId="77777777" w:rsidR="00074CCF" w:rsidRDefault="00074CCF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</w:p>
    <w:p w14:paraId="79A12D8F" w14:textId="77777777" w:rsidR="00074CCF" w:rsidRDefault="00074CCF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</w:p>
    <w:p w14:paraId="375DCFB2" w14:textId="77777777" w:rsidR="001D0E3E" w:rsidRDefault="001D0E3E" w:rsidP="001D0E3E">
      <w:pPr>
        <w:suppressAutoHyphens w:val="0"/>
        <w:spacing w:line="276" w:lineRule="auto"/>
        <w:ind w:left="360" w:hanging="35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Zakres czynności obejmujący Dyżur w PAD-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zie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w budynku biurowym Nadleśnictwa Prudnik:  ,</w:t>
      </w:r>
    </w:p>
    <w:p w14:paraId="24F5A62C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Przyjmowanie i odnotowywanie prognoz (komunikatów o </w:t>
      </w:r>
      <w:r w:rsidR="00EA32CC">
        <w:rPr>
          <w:rFonts w:ascii="Arial" w:hAnsi="Arial" w:cs="Arial"/>
          <w:sz w:val="20"/>
          <w:szCs w:val="20"/>
          <w:lang w:eastAsia="pl-PL"/>
        </w:rPr>
        <w:t>zagrożeniu pożarowym lasów) z re</w:t>
      </w:r>
      <w:r>
        <w:rPr>
          <w:rFonts w:ascii="Arial" w:hAnsi="Arial" w:cs="Arial"/>
          <w:sz w:val="20"/>
          <w:szCs w:val="20"/>
          <w:lang w:eastAsia="pl-PL"/>
        </w:rPr>
        <w:t xml:space="preserve">gionalnego PAD w Opolu na godzinę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9.00 i 13.00</w:t>
      </w:r>
      <w:r>
        <w:rPr>
          <w:rFonts w:ascii="Arial" w:hAnsi="Arial" w:cs="Arial"/>
          <w:sz w:val="20"/>
          <w:szCs w:val="20"/>
          <w:lang w:eastAsia="pl-PL"/>
        </w:rPr>
        <w:t>, przekazywanie wynikających z nich dyspozycji dotyczących czasu dyżurów pełnomocnikowi nadleśniczego, a także innym osobom pełniącym dyżur przeciwpożarowy,</w:t>
      </w:r>
    </w:p>
    <w:p w14:paraId="7EF4BCE6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Potwierdzanie obecności na dyżurze przeciwpożarowym pełnomocnika nadleśniczego i osób dyżurujących, a w przypadku stwierdzenia nieobecności podjęcie działań we współpracy z nadleśniczym lub jego pełnomocnikiem wyjaśniających nieobecność i ewentualne zastępstwo,</w:t>
      </w:r>
    </w:p>
    <w:p w14:paraId="0DFFB85F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Przyjmowanie z: regionalnego PAD w Opolu, sąsiednich nadleśnictw, punktów kierowania PSP, samolotów i osób trzecich, meldunków o pożarach i innych miejscowych zagrożeniach (drogą radiową i telefoniczną),</w:t>
      </w:r>
    </w:p>
    <w:p w14:paraId="2650CEE2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Prowadzenie nasłuchu radiowego kanałów Lasów Państwowych,</w:t>
      </w:r>
    </w:p>
    <w:p w14:paraId="051D7AB0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Prowadzenie rejestru wyjazdów do zagrożeń i innej dokumentacji niezbędnej do prawidłowego funkcjonowania systemu dyżurów przeciwpożarowych w Nadleśnictwie Prudnik,</w:t>
      </w:r>
    </w:p>
    <w:p w14:paraId="56F86975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przypadku wystąpienia zagrożenia pożarowego ściśle współpracuje z pełnomocnikiem nadleśniczego i osobami pełniącymi dyżur przeciwpożarowy  w celu ustalenie wielkości i rodzaju zagrożenia, lokalizacji pożaru lasu lub innego miejscowego zagrożenia,</w:t>
      </w:r>
    </w:p>
    <w:p w14:paraId="12F29E33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Alarmowanie sił własnych oraz  PSP właściwego terytorialnie dla miejsca pożaru lasu lub miejscowego zagrożenia, </w:t>
      </w:r>
    </w:p>
    <w:p w14:paraId="00ABC533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Utrzymywanie stałej łączności z miejscem akcji ratowniczej, </w:t>
      </w:r>
    </w:p>
    <w:p w14:paraId="58B8F19E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Współpracuje z regionalnym PAD w zakresie dysponowania samolotami i śmigłowcami gaśniczymi,</w:t>
      </w:r>
    </w:p>
    <w:p w14:paraId="4A1A2E2A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Prowadzenie dokładnej ewidencji pożarów i innych miejscowych zagrożeń oraz odnotowywanie informacji związanych z pracą Punktu Alarmowo-Dyspozycyjnego, zgodnie z obowiązującymi wzorami i zasadami, </w:t>
      </w:r>
    </w:p>
    <w:p w14:paraId="6969D88C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Bieżące informowanie pełnomocnika nadleśniczego, regionalnego PAD i osób wyznaczonych o  sytuacji na miejscu pożaru i przebiegu prowadzonej akcji ratowniczej, </w:t>
      </w:r>
    </w:p>
    <w:p w14:paraId="1CA56427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Realizowanie poleceń wydanych w czasie pełnienia dyżurów przez regionalny PAD w Opolu, kierownictwo Nadleśnictwa, bądź osoby przez nie upoważnione,</w:t>
      </w:r>
    </w:p>
    <w:p w14:paraId="0FFFF839" w14:textId="77777777" w:rsidR="001D0E3E" w:rsidRDefault="001D0E3E" w:rsidP="001D0E3E">
      <w:pPr>
        <w:numPr>
          <w:ilvl w:val="0"/>
          <w:numId w:val="12"/>
        </w:numPr>
        <w:suppressAutoHyphens w:val="0"/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Obsługa komputera w zakresie niezbędnym do prawidłowego pełnienia dyżuru. </w:t>
      </w:r>
    </w:p>
    <w:p w14:paraId="69E26431" w14:textId="77777777" w:rsidR="001D0E3E" w:rsidRDefault="001D0E3E" w:rsidP="001D0E3E">
      <w:pPr>
        <w:suppressAutoHyphens w:val="0"/>
        <w:spacing w:line="276" w:lineRule="auto"/>
        <w:ind w:left="360"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</w:p>
    <w:p w14:paraId="2D2AA290" w14:textId="77777777" w:rsidR="001D0E3E" w:rsidRDefault="001D0E3E" w:rsidP="001D0E3E">
      <w:pPr>
        <w:suppressAutoHyphens w:val="0"/>
        <w:spacing w:line="276" w:lineRule="auto"/>
        <w:ind w:left="360"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Prowadzenie dyżuru w PAD-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ie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odbywać się będzie, zgodnie z INSTRUKCJĄ DYSPOZYTORA PUNKTU ALARMOWO-DYSPOZYCYJNEGO, w godzinach od 9.00 do końca dyżuru w danym dniu (w tym także w dni wolne od pracy i święta) oraz w dni robocze od godziny 15.00 do końca dyżuru w danym dniu w siedzibie Nadleśnictwa Prudnik. Czas pełnienia dyżuru może ulec skróceniu bądź wydłużeniu zgodnie z dyspozycją RPAD bądź decyzją Pełnomocnika Nadleśniczego. Gotowość do pełnienia dyżurów w PAD obowiązuje od 1 marca do 31 października. Termin rozpoczęcia i zakończenia dyżurów w PAD wynika z terminu rozpoczęcia i zakończenia akcji bezpośredniej w ochronie przeciwpożarowej lasu  określonej corocznie przez RDLP w Katowicach. </w:t>
      </w:r>
    </w:p>
    <w:p w14:paraId="57AB4454" w14:textId="77777777" w:rsidR="00074CCF" w:rsidRDefault="00074CCF" w:rsidP="001D0E3E">
      <w:pPr>
        <w:pStyle w:val="Default"/>
        <w:spacing w:line="276" w:lineRule="auto"/>
        <w:jc w:val="center"/>
        <w:rPr>
          <w:rFonts w:ascii="Arial" w:eastAsia="Arial Unicode MS" w:hAnsi="Arial" w:cs="Arial"/>
        </w:rPr>
      </w:pPr>
    </w:p>
    <w:sectPr w:rsidR="00074CCF">
      <w:head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09A6" w16cex:dateUtc="2022-02-21T11:52:00Z"/>
  <w16cex:commentExtensible w16cex:durableId="25BE09EC" w16cex:dateUtc="2022-02-21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98417E" w16cid:durableId="25BE09A6"/>
  <w16cid:commentId w16cid:paraId="6F63C9BD" w16cid:durableId="25BE09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B944" w14:textId="77777777" w:rsidR="00C032E7" w:rsidRDefault="00C032E7" w:rsidP="00F7049E">
      <w:pPr>
        <w:spacing w:after="0" w:line="240" w:lineRule="auto"/>
      </w:pPr>
      <w:r>
        <w:separator/>
      </w:r>
    </w:p>
  </w:endnote>
  <w:endnote w:type="continuationSeparator" w:id="0">
    <w:p w14:paraId="51898F51" w14:textId="77777777" w:rsidR="00C032E7" w:rsidRDefault="00C032E7" w:rsidP="00F7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9F60" w14:textId="77777777" w:rsidR="00C032E7" w:rsidRDefault="00C032E7" w:rsidP="00F7049E">
      <w:pPr>
        <w:spacing w:after="0" w:line="240" w:lineRule="auto"/>
      </w:pPr>
      <w:r>
        <w:separator/>
      </w:r>
    </w:p>
  </w:footnote>
  <w:footnote w:type="continuationSeparator" w:id="0">
    <w:p w14:paraId="1F8ACE9B" w14:textId="77777777" w:rsidR="00C032E7" w:rsidRDefault="00C032E7" w:rsidP="00F7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33C1" w14:textId="6ADF3CF4" w:rsidR="00F7049E" w:rsidRDefault="00F7049E">
    <w:pPr>
      <w:pStyle w:val="Nagwek"/>
      <w:rPr>
        <w:rFonts w:hint="eastAsia"/>
      </w:rPr>
    </w:pPr>
    <w:r>
      <w:t>-wzór umowy PAD-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988"/>
    <w:multiLevelType w:val="multilevel"/>
    <w:tmpl w:val="6A1C14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E10"/>
    <w:multiLevelType w:val="multilevel"/>
    <w:tmpl w:val="76B21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D406E"/>
    <w:multiLevelType w:val="multilevel"/>
    <w:tmpl w:val="F11095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4F323C"/>
    <w:multiLevelType w:val="multilevel"/>
    <w:tmpl w:val="D4706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47B47"/>
    <w:multiLevelType w:val="multilevel"/>
    <w:tmpl w:val="2F460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E7078"/>
    <w:multiLevelType w:val="multilevel"/>
    <w:tmpl w:val="D0D28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9530B"/>
    <w:multiLevelType w:val="multilevel"/>
    <w:tmpl w:val="2ABA65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D1AC3"/>
    <w:multiLevelType w:val="multilevel"/>
    <w:tmpl w:val="9C922A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7079F"/>
    <w:multiLevelType w:val="multilevel"/>
    <w:tmpl w:val="43465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E57B5"/>
    <w:multiLevelType w:val="multilevel"/>
    <w:tmpl w:val="0394BC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81566"/>
    <w:multiLevelType w:val="multilevel"/>
    <w:tmpl w:val="59941D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A7024"/>
    <w:multiLevelType w:val="multilevel"/>
    <w:tmpl w:val="D0A26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F"/>
    <w:rsid w:val="00074CCF"/>
    <w:rsid w:val="001B49F1"/>
    <w:rsid w:val="001D0E3E"/>
    <w:rsid w:val="00265CA2"/>
    <w:rsid w:val="00295FED"/>
    <w:rsid w:val="002E0D02"/>
    <w:rsid w:val="00664224"/>
    <w:rsid w:val="00697A40"/>
    <w:rsid w:val="007823F8"/>
    <w:rsid w:val="00795CA1"/>
    <w:rsid w:val="007B664B"/>
    <w:rsid w:val="009D24B2"/>
    <w:rsid w:val="00A87F87"/>
    <w:rsid w:val="00BD754B"/>
    <w:rsid w:val="00C032E7"/>
    <w:rsid w:val="00D80E4B"/>
    <w:rsid w:val="00E57CF2"/>
    <w:rsid w:val="00EA32CC"/>
    <w:rsid w:val="00F7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E612"/>
  <w15:docId w15:val="{D2603DB0-0DE4-4838-984C-5B75268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FE2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D11F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26B6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D11FE2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29266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29266D"/>
    <w:rPr>
      <w:rFonts w:ascii="Calibri" w:eastAsia="Times New Roman" w:hAnsi="Calibri" w:cs="Times New Roman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72E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72E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72EE4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nhideWhenUsed/>
    <w:rsid w:val="00C827DD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926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617DC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26B6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07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29266D"/>
    <w:pPr>
      <w:spacing w:after="0" w:line="240" w:lineRule="auto"/>
    </w:pPr>
    <w:rPr>
      <w:rFonts w:ascii="Calibri" w:eastAsia="Times New Roman" w:hAnsi="Calibri" w:cs="Times New Roman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72EE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72EE4"/>
    <w:rPr>
      <w:b/>
      <w:bCs/>
    </w:rPr>
  </w:style>
  <w:style w:type="paragraph" w:customStyle="1" w:styleId="Textbody">
    <w:name w:val="Text body"/>
    <w:basedOn w:val="Normalny"/>
    <w:qFormat/>
    <w:rsid w:val="003F457C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 w:bidi="pl-PL"/>
    </w:rPr>
  </w:style>
  <w:style w:type="paragraph" w:customStyle="1" w:styleId="Style16">
    <w:name w:val="Style16"/>
    <w:basedOn w:val="Normalny"/>
    <w:qFormat/>
    <w:rsid w:val="00C827DD"/>
    <w:pPr>
      <w:widowControl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EA32C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754B"/>
    <w:pPr>
      <w:suppressAutoHyphens w:val="0"/>
    </w:pPr>
  </w:style>
  <w:style w:type="paragraph" w:styleId="Stopka">
    <w:name w:val="footer"/>
    <w:basedOn w:val="Normalny"/>
    <w:link w:val="StopkaZnak"/>
    <w:uiPriority w:val="99"/>
    <w:unhideWhenUsed/>
    <w:rsid w:val="00F7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zymon.rypien\Documents\SZYMON\2021\OCHRONA%20P.PO&#379;\PAD%20NADLE&#346;NICTWA\prudnik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prudnik.katowice.lasy.gov.pl/aktualnosci/-/asset_publisher/1M8a/content/rodo%23.XqKC8M0wiU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zymon.rypien\Documents\SZYMON\2021\OCHRONA%20P.PO&#379;\PAD%20NADLE&#346;NICTWA\prudnik@katowice.lasy.gov.p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D898-CA5B-4EA3-85D0-FAC87D1F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2254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Rypień</dc:creator>
  <dc:description/>
  <cp:lastModifiedBy>Szymon Rypień</cp:lastModifiedBy>
  <cp:revision>6</cp:revision>
  <cp:lastPrinted>2021-03-02T10:54:00Z</cp:lastPrinted>
  <dcterms:created xsi:type="dcterms:W3CDTF">2023-02-20T11:05:00Z</dcterms:created>
  <dcterms:modified xsi:type="dcterms:W3CDTF">2024-02-13T07:47:00Z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