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2C0BF" w14:textId="6C522081" w:rsidR="000166D4" w:rsidRPr="00DC6DA3" w:rsidRDefault="000166D4" w:rsidP="006C5BC0">
      <w:pPr>
        <w:pStyle w:val="Style6"/>
        <w:keepNext/>
        <w:keepLines/>
        <w:shd w:val="clear" w:color="auto" w:fill="auto"/>
        <w:ind w:right="-1" w:firstLine="0"/>
        <w:jc w:val="center"/>
        <w:rPr>
          <w:rStyle w:val="CharStyle7"/>
          <w:rFonts w:cstheme="minorHAnsi"/>
          <w:b/>
          <w:color w:val="000000"/>
          <w:sz w:val="24"/>
          <w:szCs w:val="24"/>
        </w:rPr>
      </w:pPr>
      <w:r w:rsidRPr="00DC6DA3">
        <w:rPr>
          <w:rStyle w:val="CharStyle7"/>
          <w:rFonts w:cstheme="minorHAnsi"/>
          <w:b/>
          <w:color w:val="000000"/>
          <w:sz w:val="24"/>
          <w:szCs w:val="24"/>
        </w:rPr>
        <w:t>RÁMCOVÁ DOHODA</w:t>
      </w:r>
    </w:p>
    <w:p w14:paraId="793FF7D8" w14:textId="77777777" w:rsidR="00BB6B51" w:rsidRPr="00DC6DA3" w:rsidRDefault="00BB6B51" w:rsidP="00BB6B51">
      <w:pPr>
        <w:pStyle w:val="Bezriadkovania"/>
        <w:jc w:val="center"/>
        <w:rPr>
          <w:rStyle w:val="CharStyle10"/>
          <w:rFonts w:asciiTheme="minorHAnsi" w:hAnsiTheme="minorHAnsi" w:cstheme="minorHAnsi"/>
          <w:sz w:val="18"/>
          <w:szCs w:val="18"/>
        </w:rPr>
      </w:pPr>
      <w:r w:rsidRPr="00DC6DA3">
        <w:rPr>
          <w:rStyle w:val="CharStyle10"/>
          <w:rFonts w:asciiTheme="minorHAnsi" w:hAnsiTheme="minorHAnsi" w:cstheme="minorHAnsi"/>
          <w:color w:val="auto"/>
          <w:sz w:val="18"/>
          <w:szCs w:val="18"/>
        </w:rPr>
        <w:t xml:space="preserve">uzatvorená v zmysle § 409 a </w:t>
      </w:r>
      <w:proofErr w:type="spellStart"/>
      <w:r w:rsidRPr="00DC6DA3">
        <w:rPr>
          <w:rStyle w:val="CharStyle10"/>
          <w:rFonts w:asciiTheme="minorHAnsi" w:hAnsiTheme="minorHAnsi" w:cstheme="minorHAnsi"/>
          <w:color w:val="auto"/>
          <w:sz w:val="18"/>
          <w:szCs w:val="18"/>
        </w:rPr>
        <w:t>nasl</w:t>
      </w:r>
      <w:proofErr w:type="spellEnd"/>
      <w:r w:rsidRPr="00DC6DA3">
        <w:rPr>
          <w:rStyle w:val="CharStyle10"/>
          <w:rFonts w:asciiTheme="minorHAnsi" w:hAnsiTheme="minorHAnsi" w:cstheme="minorHAnsi"/>
          <w:color w:val="auto"/>
          <w:sz w:val="18"/>
          <w:szCs w:val="18"/>
        </w:rPr>
        <w:t>. zákona č. 513/1991 Zb. (Obchodný zákonník)</w:t>
      </w:r>
      <w:r w:rsidRPr="00DC6DA3">
        <w:rPr>
          <w:rStyle w:val="CharStyle10"/>
          <w:rFonts w:asciiTheme="minorHAnsi" w:hAnsiTheme="minorHAnsi" w:cstheme="minorHAnsi"/>
          <w:color w:val="FF0000"/>
          <w:sz w:val="18"/>
          <w:szCs w:val="18"/>
        </w:rPr>
        <w:t xml:space="preserve"> </w:t>
      </w:r>
      <w:r w:rsidRPr="00DC6DA3">
        <w:rPr>
          <w:rStyle w:val="CharStyle10"/>
          <w:rFonts w:asciiTheme="minorHAnsi" w:hAnsiTheme="minorHAnsi" w:cstheme="minorHAnsi"/>
          <w:sz w:val="18"/>
          <w:szCs w:val="18"/>
        </w:rPr>
        <w:t xml:space="preserve">v znení neskorších predpisov </w:t>
      </w:r>
      <w:r w:rsidRPr="00DC6DA3">
        <w:rPr>
          <w:rFonts w:asciiTheme="minorHAnsi" w:hAnsiTheme="minorHAnsi" w:cstheme="minorHAnsi"/>
          <w:bCs/>
          <w:sz w:val="18"/>
          <w:szCs w:val="18"/>
        </w:rPr>
        <w:t xml:space="preserve">a podľa zákona č. 343/2015 Z. z. o verejnom obstarávaní a o zmene a doplnení niektorých </w:t>
      </w:r>
      <w:r w:rsidRPr="00DC6DA3">
        <w:rPr>
          <w:rFonts w:asciiTheme="minorHAnsi" w:hAnsiTheme="minorHAnsi" w:cstheme="minorHAnsi"/>
          <w:sz w:val="18"/>
          <w:szCs w:val="18"/>
        </w:rPr>
        <w:t>z</w:t>
      </w:r>
      <w:r w:rsidRPr="00DC6DA3">
        <w:rPr>
          <w:rFonts w:asciiTheme="minorHAnsi" w:hAnsiTheme="minorHAnsi" w:cstheme="minorHAnsi"/>
          <w:bCs/>
          <w:sz w:val="18"/>
          <w:szCs w:val="18"/>
        </w:rPr>
        <w:t>ákonov v znení neskorších predpisov</w:t>
      </w:r>
    </w:p>
    <w:p w14:paraId="2E66EF49" w14:textId="629E7182" w:rsidR="00824AB6" w:rsidRPr="00DC6DA3" w:rsidRDefault="00824AB6" w:rsidP="00BD6F6D">
      <w:pPr>
        <w:pStyle w:val="Zkladntext"/>
        <w:spacing w:line="312" w:lineRule="auto"/>
        <w:jc w:val="center"/>
        <w:rPr>
          <w:rFonts w:asciiTheme="minorHAnsi" w:hAnsiTheme="minorHAnsi" w:cstheme="minorHAnsi"/>
          <w:sz w:val="18"/>
          <w:szCs w:val="18"/>
        </w:rPr>
      </w:pPr>
    </w:p>
    <w:p w14:paraId="0ED1A07E" w14:textId="77777777" w:rsidR="00DF3A05" w:rsidRPr="00DC6DA3" w:rsidRDefault="00DF3A05" w:rsidP="00BD6F6D">
      <w:pPr>
        <w:pStyle w:val="Zkladntext"/>
        <w:spacing w:line="312" w:lineRule="auto"/>
        <w:jc w:val="center"/>
        <w:rPr>
          <w:rFonts w:asciiTheme="minorHAnsi" w:hAnsiTheme="minorHAnsi" w:cstheme="minorHAnsi"/>
          <w:sz w:val="18"/>
          <w:szCs w:val="18"/>
        </w:rPr>
      </w:pPr>
    </w:p>
    <w:p w14:paraId="16CFFF19" w14:textId="419D9B7F" w:rsidR="00824AB6" w:rsidRPr="00DC6DA3" w:rsidRDefault="00BD6F6D" w:rsidP="00277097">
      <w:pPr>
        <w:pStyle w:val="Style2"/>
        <w:pBdr>
          <w:top w:val="single" w:sz="4" w:space="1" w:color="auto"/>
          <w:left w:val="single" w:sz="4" w:space="4" w:color="auto"/>
          <w:bottom w:val="single" w:sz="4" w:space="1" w:color="auto"/>
          <w:right w:val="single" w:sz="4" w:space="4" w:color="auto"/>
        </w:pBdr>
        <w:shd w:val="clear" w:color="auto" w:fill="auto"/>
        <w:spacing w:before="0" w:line="312" w:lineRule="auto"/>
        <w:ind w:right="80" w:firstLine="0"/>
        <w:jc w:val="both"/>
        <w:rPr>
          <w:rStyle w:val="CharStyle10"/>
          <w:rFonts w:asciiTheme="minorHAnsi" w:hAnsiTheme="minorHAnsi" w:cstheme="minorHAnsi"/>
          <w:sz w:val="18"/>
          <w:szCs w:val="18"/>
        </w:rPr>
      </w:pPr>
      <w:r w:rsidRPr="00DC6DA3">
        <w:rPr>
          <w:rStyle w:val="CharStyle10"/>
          <w:rFonts w:asciiTheme="minorHAnsi" w:hAnsiTheme="minorHAnsi" w:cstheme="minorHAnsi"/>
          <w:sz w:val="18"/>
          <w:szCs w:val="18"/>
        </w:rPr>
        <w:t>Č</w:t>
      </w:r>
      <w:r w:rsidR="00824AB6" w:rsidRPr="00DC6DA3">
        <w:rPr>
          <w:rStyle w:val="CharStyle10"/>
          <w:rFonts w:asciiTheme="minorHAnsi" w:hAnsiTheme="minorHAnsi" w:cstheme="minorHAnsi"/>
          <w:sz w:val="18"/>
          <w:szCs w:val="18"/>
        </w:rPr>
        <w:t>íslo objednávateľa:</w:t>
      </w:r>
      <w:r w:rsidRPr="00DC6DA3">
        <w:rPr>
          <w:rStyle w:val="CharStyle10"/>
          <w:rFonts w:asciiTheme="minorHAnsi" w:hAnsiTheme="minorHAnsi" w:cstheme="minorHAnsi"/>
          <w:sz w:val="18"/>
          <w:szCs w:val="18"/>
        </w:rPr>
        <w:t xml:space="preserve">  </w:t>
      </w:r>
      <w:r w:rsidRPr="00DC6DA3">
        <w:rPr>
          <w:rStyle w:val="CharStyle10"/>
          <w:rFonts w:asciiTheme="minorHAnsi" w:hAnsiTheme="minorHAnsi" w:cstheme="minorHAnsi"/>
          <w:b/>
          <w:bCs/>
          <w:sz w:val="18"/>
          <w:szCs w:val="18"/>
        </w:rPr>
        <w:t>BBRSC/           /202</w:t>
      </w:r>
      <w:r w:rsidR="00EE4E0C" w:rsidRPr="00DC6DA3">
        <w:rPr>
          <w:rStyle w:val="CharStyle10"/>
          <w:rFonts w:asciiTheme="minorHAnsi" w:hAnsiTheme="minorHAnsi" w:cstheme="minorHAnsi"/>
          <w:b/>
          <w:bCs/>
          <w:sz w:val="18"/>
          <w:szCs w:val="18"/>
        </w:rPr>
        <w:t>3</w:t>
      </w:r>
      <w:r w:rsidR="00824AB6" w:rsidRPr="00DC6DA3">
        <w:rPr>
          <w:rStyle w:val="CharStyle10"/>
          <w:rFonts w:asciiTheme="minorHAnsi" w:hAnsiTheme="minorHAnsi" w:cstheme="minorHAnsi"/>
          <w:sz w:val="18"/>
          <w:szCs w:val="18"/>
        </w:rPr>
        <w:tab/>
      </w:r>
      <w:r w:rsidR="00824AB6" w:rsidRPr="00DC6DA3">
        <w:rPr>
          <w:rStyle w:val="CharStyle10"/>
          <w:rFonts w:asciiTheme="minorHAnsi" w:hAnsiTheme="minorHAnsi" w:cstheme="minorHAnsi"/>
          <w:sz w:val="18"/>
          <w:szCs w:val="18"/>
        </w:rPr>
        <w:tab/>
      </w:r>
      <w:r w:rsidR="00824AB6" w:rsidRPr="00DC6DA3">
        <w:rPr>
          <w:rStyle w:val="CharStyle10"/>
          <w:rFonts w:asciiTheme="minorHAnsi" w:hAnsiTheme="minorHAnsi" w:cstheme="minorHAnsi"/>
          <w:sz w:val="18"/>
          <w:szCs w:val="18"/>
        </w:rPr>
        <w:tab/>
      </w:r>
      <w:r w:rsidR="00DF3A05" w:rsidRPr="00DC6DA3">
        <w:rPr>
          <w:rStyle w:val="CharStyle10"/>
          <w:rFonts w:asciiTheme="minorHAnsi" w:hAnsiTheme="minorHAnsi" w:cstheme="minorHAnsi"/>
          <w:sz w:val="18"/>
          <w:szCs w:val="18"/>
        </w:rPr>
        <w:t>Č</w:t>
      </w:r>
      <w:r w:rsidR="00824AB6" w:rsidRPr="00DC6DA3">
        <w:rPr>
          <w:rStyle w:val="CharStyle10"/>
          <w:rFonts w:asciiTheme="minorHAnsi" w:hAnsiTheme="minorHAnsi" w:cstheme="minorHAnsi"/>
          <w:sz w:val="18"/>
          <w:szCs w:val="18"/>
        </w:rPr>
        <w:t>íslo</w:t>
      </w:r>
      <w:r w:rsidR="00DF3A05" w:rsidRPr="00DC6DA3">
        <w:rPr>
          <w:rStyle w:val="CharStyle10"/>
          <w:rFonts w:asciiTheme="minorHAnsi" w:hAnsiTheme="minorHAnsi" w:cstheme="minorHAnsi"/>
          <w:sz w:val="18"/>
          <w:szCs w:val="18"/>
        </w:rPr>
        <w:t xml:space="preserve"> prevádzkovateľa</w:t>
      </w:r>
      <w:r w:rsidR="00824AB6" w:rsidRPr="00DC6DA3">
        <w:rPr>
          <w:rStyle w:val="CharStyle10"/>
          <w:rFonts w:asciiTheme="minorHAnsi" w:hAnsiTheme="minorHAnsi" w:cstheme="minorHAnsi"/>
          <w:sz w:val="18"/>
          <w:szCs w:val="18"/>
        </w:rPr>
        <w:t>:</w:t>
      </w:r>
    </w:p>
    <w:p w14:paraId="4F0765F4" w14:textId="77777777" w:rsidR="00BD6F6D" w:rsidRPr="00DC6DA3" w:rsidRDefault="00BD6F6D" w:rsidP="00277097">
      <w:pPr>
        <w:spacing w:after="0" w:line="312" w:lineRule="auto"/>
        <w:jc w:val="center"/>
        <w:rPr>
          <w:rFonts w:cstheme="minorHAnsi"/>
          <w:b/>
          <w:sz w:val="18"/>
          <w:szCs w:val="18"/>
          <w:highlight w:val="lightGray"/>
        </w:rPr>
      </w:pPr>
    </w:p>
    <w:p w14:paraId="6B73A088" w14:textId="02781052" w:rsidR="00DB7151" w:rsidRPr="00DC6DA3" w:rsidRDefault="00370F12" w:rsidP="00277097">
      <w:pPr>
        <w:spacing w:after="0" w:line="312" w:lineRule="auto"/>
        <w:jc w:val="center"/>
        <w:rPr>
          <w:rFonts w:cstheme="minorHAnsi"/>
          <w:b/>
          <w:highlight w:val="lightGray"/>
        </w:rPr>
      </w:pPr>
      <w:r w:rsidRPr="00DC6DA3">
        <w:rPr>
          <w:rFonts w:cstheme="minorHAnsi"/>
          <w:b/>
          <w:highlight w:val="lightGray"/>
        </w:rPr>
        <w:t>„</w:t>
      </w:r>
      <w:bookmarkStart w:id="0" w:name="bookmark2"/>
      <w:r w:rsidR="00A65BE2" w:rsidRPr="00DC6DA3">
        <w:rPr>
          <w:rFonts w:cstheme="minorHAnsi"/>
          <w:b/>
          <w:highlight w:val="lightGray"/>
        </w:rPr>
        <w:t>C</w:t>
      </w:r>
      <w:r w:rsidR="00513377" w:rsidRPr="00DC6DA3">
        <w:rPr>
          <w:rFonts w:cstheme="minorHAnsi"/>
          <w:b/>
          <w:highlight w:val="lightGray"/>
        </w:rPr>
        <w:t>estn</w:t>
      </w:r>
      <w:r w:rsidR="00A65BE2" w:rsidRPr="00DC6DA3">
        <w:rPr>
          <w:rFonts w:cstheme="minorHAnsi"/>
          <w:b/>
          <w:highlight w:val="lightGray"/>
        </w:rPr>
        <w:t>é</w:t>
      </w:r>
      <w:r w:rsidR="00513377" w:rsidRPr="00DC6DA3">
        <w:rPr>
          <w:rFonts w:cstheme="minorHAnsi"/>
          <w:b/>
          <w:highlight w:val="lightGray"/>
        </w:rPr>
        <w:t xml:space="preserve"> oceľov</w:t>
      </w:r>
      <w:r w:rsidR="00A65BE2" w:rsidRPr="00DC6DA3">
        <w:rPr>
          <w:rFonts w:cstheme="minorHAnsi"/>
          <w:b/>
          <w:highlight w:val="lightGray"/>
        </w:rPr>
        <w:t>é</w:t>
      </w:r>
      <w:r w:rsidR="00513377" w:rsidRPr="00DC6DA3">
        <w:rPr>
          <w:rFonts w:cstheme="minorHAnsi"/>
          <w:b/>
          <w:highlight w:val="lightGray"/>
        </w:rPr>
        <w:t xml:space="preserve"> zvodid</w:t>
      </w:r>
      <w:r w:rsidR="00A65BE2" w:rsidRPr="00DC6DA3">
        <w:rPr>
          <w:rFonts w:cstheme="minorHAnsi"/>
          <w:b/>
          <w:highlight w:val="lightGray"/>
        </w:rPr>
        <w:t>lá</w:t>
      </w:r>
      <w:r w:rsidR="00513377" w:rsidRPr="00DC6DA3">
        <w:rPr>
          <w:rFonts w:cstheme="minorHAnsi"/>
          <w:b/>
          <w:highlight w:val="lightGray"/>
        </w:rPr>
        <w:t xml:space="preserve"> – systém NH4</w:t>
      </w:r>
      <w:r w:rsidR="00A65BE2" w:rsidRPr="00DC6DA3">
        <w:rPr>
          <w:rFonts w:cstheme="minorHAnsi"/>
          <w:b/>
          <w:highlight w:val="lightGray"/>
        </w:rPr>
        <w:t>“</w:t>
      </w:r>
      <w:r w:rsidR="00513377" w:rsidRPr="00DC6DA3">
        <w:rPr>
          <w:rFonts w:cstheme="minorHAnsi"/>
          <w:b/>
          <w:highlight w:val="lightGray"/>
        </w:rPr>
        <w:t xml:space="preserve"> </w:t>
      </w:r>
      <w:bookmarkEnd w:id="0"/>
    </w:p>
    <w:p w14:paraId="1E207804" w14:textId="1CB4EB6F" w:rsidR="00824AB6" w:rsidRPr="00DC6DA3" w:rsidRDefault="00824AB6" w:rsidP="00277097">
      <w:pPr>
        <w:spacing w:after="0" w:line="312" w:lineRule="auto"/>
        <w:jc w:val="center"/>
        <w:rPr>
          <w:rStyle w:val="CharStyle13"/>
          <w:rFonts w:asciiTheme="minorHAnsi" w:hAnsiTheme="minorHAnsi" w:cstheme="minorHAnsi"/>
          <w:bCs w:val="0"/>
          <w:sz w:val="18"/>
          <w:szCs w:val="18"/>
          <w:shd w:val="clear" w:color="auto" w:fill="auto"/>
        </w:rPr>
      </w:pPr>
      <w:r w:rsidRPr="00DC6DA3">
        <w:rPr>
          <w:rStyle w:val="CharStyle13"/>
          <w:rFonts w:asciiTheme="minorHAnsi" w:hAnsiTheme="minorHAnsi" w:cstheme="minorHAnsi"/>
          <w:sz w:val="18"/>
          <w:szCs w:val="18"/>
        </w:rPr>
        <w:t>(ďalej iba „</w:t>
      </w:r>
      <w:r w:rsidR="006C5BC0" w:rsidRPr="00DC6DA3">
        <w:rPr>
          <w:rStyle w:val="CharStyle13"/>
          <w:rFonts w:asciiTheme="minorHAnsi" w:hAnsiTheme="minorHAnsi" w:cstheme="minorHAnsi"/>
          <w:i/>
          <w:iCs/>
          <w:sz w:val="18"/>
          <w:szCs w:val="18"/>
        </w:rPr>
        <w:t>tovar</w:t>
      </w:r>
      <w:r w:rsidRPr="00DC6DA3">
        <w:rPr>
          <w:rStyle w:val="CharStyle13"/>
          <w:rFonts w:asciiTheme="minorHAnsi" w:hAnsiTheme="minorHAnsi" w:cstheme="minorHAnsi"/>
          <w:sz w:val="18"/>
          <w:szCs w:val="18"/>
        </w:rPr>
        <w:t>“)</w:t>
      </w:r>
    </w:p>
    <w:p w14:paraId="04038153" w14:textId="7EB72934" w:rsidR="00DB7151" w:rsidRPr="00DC6DA3" w:rsidRDefault="00824AB6" w:rsidP="00277097">
      <w:pPr>
        <w:spacing w:after="0" w:line="312" w:lineRule="auto"/>
        <w:jc w:val="center"/>
        <w:rPr>
          <w:rFonts w:cstheme="minorHAnsi"/>
          <w:sz w:val="18"/>
          <w:szCs w:val="18"/>
        </w:rPr>
      </w:pPr>
      <w:r w:rsidRPr="00DC6DA3">
        <w:rPr>
          <w:rFonts w:cstheme="minorHAnsi"/>
          <w:sz w:val="18"/>
          <w:szCs w:val="18"/>
        </w:rPr>
        <w:t xml:space="preserve">(ďalej len </w:t>
      </w:r>
      <w:r w:rsidR="006C5BC0" w:rsidRPr="00DC6DA3">
        <w:rPr>
          <w:rFonts w:cstheme="minorHAnsi"/>
          <w:sz w:val="18"/>
          <w:szCs w:val="18"/>
        </w:rPr>
        <w:t>„</w:t>
      </w:r>
      <w:r w:rsidR="006C5BC0" w:rsidRPr="00DC6DA3">
        <w:rPr>
          <w:rFonts w:cstheme="minorHAnsi"/>
          <w:b/>
          <w:bCs/>
          <w:i/>
          <w:iCs/>
          <w:sz w:val="18"/>
          <w:szCs w:val="18"/>
        </w:rPr>
        <w:t>Rámcová zmluva</w:t>
      </w:r>
      <w:r w:rsidR="006C5BC0" w:rsidRPr="00DC6DA3">
        <w:rPr>
          <w:rFonts w:cstheme="minorHAnsi"/>
          <w:sz w:val="18"/>
          <w:szCs w:val="18"/>
        </w:rPr>
        <w:t xml:space="preserve">“ alebo </w:t>
      </w:r>
      <w:r w:rsidRPr="00DC6DA3">
        <w:rPr>
          <w:rFonts w:cstheme="minorHAnsi"/>
          <w:sz w:val="18"/>
          <w:szCs w:val="18"/>
        </w:rPr>
        <w:t>„</w:t>
      </w:r>
      <w:r w:rsidRPr="00DC6DA3">
        <w:rPr>
          <w:rFonts w:cstheme="minorHAnsi"/>
          <w:b/>
          <w:bCs/>
          <w:i/>
          <w:iCs/>
          <w:sz w:val="18"/>
          <w:szCs w:val="18"/>
        </w:rPr>
        <w:t>Zmluva</w:t>
      </w:r>
      <w:r w:rsidRPr="00DC6DA3">
        <w:rPr>
          <w:rFonts w:cstheme="minorHAnsi"/>
          <w:sz w:val="18"/>
          <w:szCs w:val="18"/>
        </w:rPr>
        <w:t>"</w:t>
      </w:r>
      <w:r w:rsidR="006C5BC0" w:rsidRPr="00DC6DA3">
        <w:rPr>
          <w:rFonts w:cstheme="minorHAnsi"/>
          <w:sz w:val="18"/>
          <w:szCs w:val="18"/>
        </w:rPr>
        <w:t xml:space="preserve"> v príslušnom gramatickom tvare</w:t>
      </w:r>
      <w:r w:rsidRPr="00DC6DA3">
        <w:rPr>
          <w:rFonts w:cstheme="minorHAnsi"/>
          <w:sz w:val="18"/>
          <w:szCs w:val="18"/>
        </w:rPr>
        <w:t>)</w:t>
      </w:r>
      <w:r w:rsidR="00FD1780" w:rsidRPr="00DC6DA3">
        <w:rPr>
          <w:rFonts w:cstheme="minorHAnsi"/>
          <w:sz w:val="18"/>
          <w:szCs w:val="18"/>
        </w:rPr>
        <w:t xml:space="preserve"> </w:t>
      </w:r>
    </w:p>
    <w:p w14:paraId="29549B4F" w14:textId="1584FD8F" w:rsidR="00824AB6" w:rsidRPr="00DC6DA3" w:rsidRDefault="00824AB6" w:rsidP="00277097">
      <w:pPr>
        <w:spacing w:after="0" w:line="312" w:lineRule="auto"/>
        <w:jc w:val="center"/>
        <w:rPr>
          <w:rFonts w:cstheme="minorHAnsi"/>
          <w:sz w:val="18"/>
          <w:szCs w:val="18"/>
        </w:rPr>
      </w:pPr>
      <w:r w:rsidRPr="00DC6DA3">
        <w:rPr>
          <w:rFonts w:cstheme="minorHAnsi"/>
          <w:sz w:val="18"/>
          <w:szCs w:val="18"/>
        </w:rPr>
        <w:t>medzi týmito zmluvnými stranami:</w:t>
      </w:r>
    </w:p>
    <w:p w14:paraId="2A001777" w14:textId="77777777" w:rsidR="00DB7151" w:rsidRPr="00DC6DA3" w:rsidRDefault="00DB7151" w:rsidP="00277097">
      <w:pPr>
        <w:spacing w:after="0" w:line="312" w:lineRule="auto"/>
        <w:jc w:val="center"/>
        <w:rPr>
          <w:rFonts w:cstheme="minorHAnsi"/>
          <w:sz w:val="18"/>
          <w:szCs w:val="18"/>
        </w:rPr>
      </w:pPr>
    </w:p>
    <w:p w14:paraId="2C0203B6" w14:textId="6F8ED3FF" w:rsidR="00824AB6" w:rsidRPr="00DC6DA3" w:rsidRDefault="006C5BC0" w:rsidP="00277097">
      <w:pPr>
        <w:pStyle w:val="Bezriadkovania"/>
        <w:spacing w:line="312" w:lineRule="auto"/>
        <w:rPr>
          <w:rFonts w:asciiTheme="minorHAnsi" w:hAnsiTheme="minorHAnsi" w:cstheme="minorHAnsi"/>
          <w:b/>
          <w:color w:val="auto"/>
          <w:sz w:val="22"/>
          <w:szCs w:val="22"/>
        </w:rPr>
      </w:pPr>
      <w:r w:rsidRPr="00DC6DA3">
        <w:rPr>
          <w:rFonts w:asciiTheme="minorHAnsi" w:hAnsiTheme="minorHAnsi" w:cstheme="minorHAnsi"/>
          <w:b/>
          <w:color w:val="auto"/>
          <w:sz w:val="22"/>
          <w:szCs w:val="22"/>
          <w:u w:val="single"/>
        </w:rPr>
        <w:t>Kupujúci</w:t>
      </w:r>
      <w:r w:rsidR="00824AB6" w:rsidRPr="00DC6DA3">
        <w:rPr>
          <w:rFonts w:asciiTheme="minorHAnsi" w:hAnsiTheme="minorHAnsi" w:cstheme="minorHAnsi"/>
          <w:b/>
          <w:color w:val="auto"/>
          <w:sz w:val="22"/>
          <w:szCs w:val="22"/>
        </w:rPr>
        <w:t>:</w:t>
      </w:r>
      <w:r w:rsidR="00824AB6" w:rsidRPr="00DC6DA3">
        <w:rPr>
          <w:rFonts w:asciiTheme="minorHAnsi" w:hAnsiTheme="minorHAnsi" w:cstheme="minorHAnsi"/>
          <w:b/>
          <w:color w:val="auto"/>
          <w:sz w:val="22"/>
          <w:szCs w:val="22"/>
        </w:rPr>
        <w:tab/>
      </w:r>
      <w:r w:rsidR="00824AB6" w:rsidRPr="00DC6DA3">
        <w:rPr>
          <w:rFonts w:asciiTheme="minorHAnsi" w:hAnsiTheme="minorHAnsi" w:cstheme="minorHAnsi"/>
          <w:b/>
          <w:color w:val="auto"/>
          <w:sz w:val="22"/>
          <w:szCs w:val="22"/>
        </w:rPr>
        <w:tab/>
      </w:r>
      <w:r w:rsidRPr="00DC6DA3">
        <w:rPr>
          <w:rFonts w:asciiTheme="minorHAnsi" w:hAnsiTheme="minorHAnsi" w:cstheme="minorHAnsi"/>
          <w:b/>
          <w:color w:val="auto"/>
          <w:sz w:val="22"/>
          <w:szCs w:val="22"/>
        </w:rPr>
        <w:tab/>
      </w:r>
      <w:r w:rsidR="00824AB6" w:rsidRPr="00DC6DA3">
        <w:rPr>
          <w:rFonts w:asciiTheme="minorHAnsi" w:hAnsiTheme="minorHAnsi" w:cstheme="minorHAnsi"/>
          <w:b/>
          <w:color w:val="auto"/>
          <w:sz w:val="22"/>
          <w:szCs w:val="22"/>
        </w:rPr>
        <w:t>Banskobystrická regionálna správa ciest, a. s.</w:t>
      </w:r>
    </w:p>
    <w:p w14:paraId="64552CFD" w14:textId="77777777"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Sídlo:</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t>Majerská cesta 94, 974 96 Banská Bystrica</w:t>
      </w:r>
    </w:p>
    <w:p w14:paraId="32ABD7E1" w14:textId="131DDE36"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Právna forma:</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t>Akciová spoločnosť zapísaná v Obchodnom registri</w:t>
      </w:r>
    </w:p>
    <w:p w14:paraId="058590C8" w14:textId="15C5859A"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t>Okresného súdu B</w:t>
      </w:r>
      <w:r w:rsidR="00C30B6A" w:rsidRPr="00DC6DA3">
        <w:rPr>
          <w:rFonts w:asciiTheme="minorHAnsi" w:hAnsiTheme="minorHAnsi" w:cstheme="minorHAnsi"/>
          <w:color w:val="auto"/>
          <w:sz w:val="22"/>
          <w:szCs w:val="22"/>
        </w:rPr>
        <w:t>anská</w:t>
      </w:r>
      <w:r w:rsidRPr="00DC6DA3">
        <w:rPr>
          <w:rFonts w:asciiTheme="minorHAnsi" w:hAnsiTheme="minorHAnsi" w:cstheme="minorHAnsi"/>
          <w:color w:val="auto"/>
          <w:sz w:val="22"/>
          <w:szCs w:val="22"/>
        </w:rPr>
        <w:t xml:space="preserve"> </w:t>
      </w:r>
      <w:r w:rsidR="00C30B6A" w:rsidRPr="00DC6DA3">
        <w:rPr>
          <w:rFonts w:asciiTheme="minorHAnsi" w:hAnsiTheme="minorHAnsi" w:cstheme="minorHAnsi"/>
          <w:color w:val="auto"/>
          <w:sz w:val="22"/>
          <w:szCs w:val="22"/>
        </w:rPr>
        <w:t>Bystrica, Oddiel: Sa, Vložka č.</w:t>
      </w:r>
      <w:r w:rsidRPr="00DC6DA3">
        <w:rPr>
          <w:rFonts w:asciiTheme="minorHAnsi" w:hAnsiTheme="minorHAnsi" w:cstheme="minorHAnsi"/>
          <w:color w:val="auto"/>
          <w:sz w:val="22"/>
          <w:szCs w:val="22"/>
        </w:rPr>
        <w:t>: 909/S</w:t>
      </w:r>
    </w:p>
    <w:p w14:paraId="70100B6A" w14:textId="67B955E6"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Zastúpená:</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00861057" w:rsidRPr="00DC6DA3">
        <w:rPr>
          <w:rFonts w:asciiTheme="minorHAnsi" w:hAnsiTheme="minorHAnsi" w:cstheme="minorHAnsi"/>
          <w:color w:val="auto"/>
          <w:sz w:val="22"/>
          <w:szCs w:val="22"/>
        </w:rPr>
        <w:t xml:space="preserve">Ing. Martin </w:t>
      </w:r>
      <w:r w:rsidR="003E1411" w:rsidRPr="00DC6DA3">
        <w:rPr>
          <w:rFonts w:asciiTheme="minorHAnsi" w:hAnsiTheme="minorHAnsi" w:cstheme="minorHAnsi"/>
          <w:color w:val="auto"/>
          <w:sz w:val="22"/>
          <w:szCs w:val="22"/>
        </w:rPr>
        <w:t>Turčan</w:t>
      </w:r>
      <w:r w:rsidR="00C30B6A" w:rsidRPr="00DC6DA3">
        <w:rPr>
          <w:rFonts w:asciiTheme="minorHAnsi" w:hAnsiTheme="minorHAnsi" w:cstheme="minorHAnsi"/>
          <w:color w:val="auto"/>
          <w:sz w:val="22"/>
          <w:szCs w:val="22"/>
        </w:rPr>
        <w:t xml:space="preserve">, </w:t>
      </w:r>
      <w:r w:rsidRPr="00DC6DA3">
        <w:rPr>
          <w:rFonts w:asciiTheme="minorHAnsi" w:hAnsiTheme="minorHAnsi" w:cstheme="minorHAnsi"/>
          <w:color w:val="auto"/>
          <w:sz w:val="22"/>
          <w:szCs w:val="22"/>
        </w:rPr>
        <w:t xml:space="preserve">predseda predstavenstva </w:t>
      </w:r>
    </w:p>
    <w:p w14:paraId="3292DBA4" w14:textId="20C8378E"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00861057" w:rsidRPr="00DC6DA3">
        <w:rPr>
          <w:rFonts w:asciiTheme="minorHAnsi" w:hAnsiTheme="minorHAnsi" w:cstheme="minorHAnsi"/>
          <w:color w:val="auto"/>
          <w:sz w:val="22"/>
          <w:szCs w:val="22"/>
        </w:rPr>
        <w:t>Ing. Róbert Machala</w:t>
      </w:r>
      <w:r w:rsidR="00C30B6A" w:rsidRPr="00DC6DA3">
        <w:rPr>
          <w:rFonts w:asciiTheme="minorHAnsi" w:hAnsiTheme="minorHAnsi" w:cstheme="minorHAnsi"/>
          <w:color w:val="auto"/>
          <w:sz w:val="22"/>
          <w:szCs w:val="22"/>
        </w:rPr>
        <w:t xml:space="preserve">, </w:t>
      </w:r>
      <w:r w:rsidRPr="00DC6DA3">
        <w:rPr>
          <w:rFonts w:asciiTheme="minorHAnsi" w:hAnsiTheme="minorHAnsi" w:cstheme="minorHAnsi"/>
          <w:color w:val="auto"/>
          <w:sz w:val="22"/>
          <w:szCs w:val="22"/>
        </w:rPr>
        <w:t>podpredseda predstavenstva</w:t>
      </w:r>
    </w:p>
    <w:p w14:paraId="427E5505" w14:textId="08431F1C" w:rsidR="00DB7151" w:rsidRPr="00DC6DA3" w:rsidRDefault="006C5BC0"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Oprávnený konať</w:t>
      </w:r>
    </w:p>
    <w:p w14:paraId="51B315D0" w14:textId="498F26E7" w:rsidR="00824AB6" w:rsidRPr="00DC6DA3" w:rsidRDefault="006C5BC0"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vo veciach zmluvy</w:t>
      </w:r>
      <w:r w:rsidR="00DB7151" w:rsidRPr="00DC6DA3">
        <w:rPr>
          <w:rFonts w:asciiTheme="minorHAnsi" w:hAnsiTheme="minorHAnsi" w:cstheme="minorHAnsi"/>
          <w:color w:val="auto"/>
          <w:sz w:val="22"/>
          <w:szCs w:val="22"/>
        </w:rPr>
        <w:t>:</w:t>
      </w:r>
      <w:r w:rsidR="00824AB6" w:rsidRPr="00DC6DA3">
        <w:rPr>
          <w:rFonts w:asciiTheme="minorHAnsi" w:hAnsiTheme="minorHAnsi" w:cstheme="minorHAnsi"/>
          <w:color w:val="auto"/>
          <w:sz w:val="22"/>
          <w:szCs w:val="22"/>
        </w:rPr>
        <w:tab/>
      </w:r>
      <w:r w:rsidR="00824AB6" w:rsidRPr="00DC6DA3">
        <w:rPr>
          <w:rFonts w:asciiTheme="minorHAnsi" w:hAnsiTheme="minorHAnsi" w:cstheme="minorHAnsi"/>
          <w:color w:val="auto"/>
          <w:sz w:val="22"/>
          <w:szCs w:val="22"/>
        </w:rPr>
        <w:tab/>
      </w:r>
      <w:r w:rsidR="00BF75E7" w:rsidRPr="00DC6DA3">
        <w:rPr>
          <w:rFonts w:asciiTheme="minorHAnsi" w:hAnsiTheme="minorHAnsi" w:cstheme="minorHAnsi"/>
          <w:color w:val="auto"/>
          <w:sz w:val="22"/>
          <w:szCs w:val="22"/>
        </w:rPr>
        <w:t xml:space="preserve">Ing. </w:t>
      </w:r>
      <w:r w:rsidR="00C30B6A" w:rsidRPr="00DC6DA3">
        <w:rPr>
          <w:rFonts w:asciiTheme="minorHAnsi" w:hAnsiTheme="minorHAnsi" w:cstheme="minorHAnsi"/>
          <w:color w:val="auto"/>
          <w:sz w:val="22"/>
          <w:szCs w:val="22"/>
        </w:rPr>
        <w:t xml:space="preserve">Tomáš </w:t>
      </w:r>
      <w:proofErr w:type="spellStart"/>
      <w:r w:rsidR="00C30B6A" w:rsidRPr="00DC6DA3">
        <w:rPr>
          <w:rFonts w:asciiTheme="minorHAnsi" w:hAnsiTheme="minorHAnsi" w:cstheme="minorHAnsi"/>
          <w:color w:val="auto"/>
          <w:sz w:val="22"/>
          <w:szCs w:val="22"/>
        </w:rPr>
        <w:t>Maňúr</w:t>
      </w:r>
      <w:proofErr w:type="spellEnd"/>
      <w:r w:rsidR="00C30B6A" w:rsidRPr="00DC6DA3">
        <w:rPr>
          <w:rFonts w:asciiTheme="minorHAnsi" w:hAnsiTheme="minorHAnsi" w:cstheme="minorHAnsi"/>
          <w:color w:val="auto"/>
          <w:sz w:val="22"/>
          <w:szCs w:val="22"/>
        </w:rPr>
        <w:t xml:space="preserve">, </w:t>
      </w:r>
      <w:r w:rsidR="00D05D5E" w:rsidRPr="00DC6DA3">
        <w:rPr>
          <w:rFonts w:asciiTheme="minorHAnsi" w:hAnsiTheme="minorHAnsi" w:cstheme="minorHAnsi"/>
          <w:color w:val="auto"/>
          <w:sz w:val="22"/>
          <w:szCs w:val="22"/>
        </w:rPr>
        <w:t xml:space="preserve">riaditeľ prevádzkovo technického úseku </w:t>
      </w:r>
      <w:r w:rsidR="00824AB6" w:rsidRPr="00DC6DA3">
        <w:rPr>
          <w:rFonts w:asciiTheme="minorHAnsi" w:hAnsiTheme="minorHAnsi" w:cstheme="minorHAnsi"/>
          <w:color w:val="auto"/>
          <w:sz w:val="22"/>
          <w:szCs w:val="22"/>
        </w:rPr>
        <w:t xml:space="preserve">        </w:t>
      </w:r>
    </w:p>
    <w:p w14:paraId="5E58AC52" w14:textId="77777777"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IČO:</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t xml:space="preserve">           </w:t>
      </w:r>
      <w:r w:rsidRPr="00DC6DA3">
        <w:rPr>
          <w:rFonts w:asciiTheme="minorHAnsi" w:hAnsiTheme="minorHAnsi" w:cstheme="minorHAnsi"/>
          <w:color w:val="auto"/>
          <w:sz w:val="22"/>
          <w:szCs w:val="22"/>
        </w:rPr>
        <w:tab/>
        <w:t>36 836 567</w:t>
      </w:r>
    </w:p>
    <w:p w14:paraId="0AD7A4E0" w14:textId="77777777"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DIČ:</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t>2022451189</w:t>
      </w:r>
    </w:p>
    <w:p w14:paraId="0DDCEC1C" w14:textId="116F741D"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IČ DPH:</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SK 2022451189</w:t>
      </w:r>
    </w:p>
    <w:p w14:paraId="6F5AB3A1" w14:textId="77777777"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Bankové spojenie:</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t>VÚB a. s., pobočka Banská Bystrica</w:t>
      </w:r>
    </w:p>
    <w:p w14:paraId="05AA0FF1" w14:textId="1B283869" w:rsidR="00824AB6" w:rsidRPr="00DC6DA3" w:rsidRDefault="00C30B6A"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IBAN</w:t>
      </w:r>
      <w:r w:rsidR="00824AB6" w:rsidRPr="00DC6DA3">
        <w:rPr>
          <w:rFonts w:asciiTheme="minorHAnsi" w:hAnsiTheme="minorHAnsi" w:cstheme="minorHAnsi"/>
          <w:color w:val="auto"/>
          <w:sz w:val="22"/>
          <w:szCs w:val="22"/>
        </w:rPr>
        <w:t>:</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00824AB6" w:rsidRPr="00DC6DA3">
        <w:rPr>
          <w:rFonts w:asciiTheme="minorHAnsi" w:hAnsiTheme="minorHAnsi" w:cstheme="minorHAnsi"/>
          <w:color w:val="auto"/>
          <w:sz w:val="22"/>
          <w:szCs w:val="22"/>
        </w:rPr>
        <w:tab/>
        <w:t>SK82 0200 0000 0021 8394 4256</w:t>
      </w:r>
    </w:p>
    <w:p w14:paraId="68324C1E" w14:textId="71B477D3" w:rsidR="00824AB6" w:rsidRPr="00DC6DA3" w:rsidRDefault="006C5BC0"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Telefón</w:t>
      </w:r>
      <w:r w:rsidR="00C30B6A" w:rsidRPr="00DC6DA3">
        <w:rPr>
          <w:rFonts w:asciiTheme="minorHAnsi" w:hAnsiTheme="minorHAnsi" w:cstheme="minorHAnsi"/>
          <w:color w:val="auto"/>
          <w:sz w:val="22"/>
          <w:szCs w:val="22"/>
        </w:rPr>
        <w:t>:</w:t>
      </w:r>
      <w:r w:rsidR="00C30B6A" w:rsidRPr="00DC6DA3">
        <w:rPr>
          <w:rFonts w:asciiTheme="minorHAnsi" w:hAnsiTheme="minorHAnsi" w:cstheme="minorHAnsi"/>
          <w:color w:val="auto"/>
          <w:sz w:val="22"/>
          <w:szCs w:val="22"/>
        </w:rPr>
        <w:tab/>
      </w:r>
      <w:r w:rsidR="00C30B6A" w:rsidRPr="00DC6DA3">
        <w:rPr>
          <w:rFonts w:asciiTheme="minorHAnsi" w:hAnsiTheme="minorHAnsi" w:cstheme="minorHAnsi"/>
          <w:color w:val="auto"/>
          <w:sz w:val="22"/>
          <w:szCs w:val="22"/>
        </w:rPr>
        <w:tab/>
      </w:r>
      <w:r w:rsidR="00C30B6A" w:rsidRPr="00DC6DA3">
        <w:rPr>
          <w:rFonts w:asciiTheme="minorHAnsi" w:hAnsiTheme="minorHAnsi" w:cstheme="minorHAnsi"/>
          <w:color w:val="auto"/>
          <w:sz w:val="22"/>
          <w:szCs w:val="22"/>
        </w:rPr>
        <w:tab/>
        <w:t xml:space="preserve">+421 48 </w:t>
      </w:r>
      <w:r w:rsidR="00824AB6" w:rsidRPr="00DC6DA3">
        <w:rPr>
          <w:rFonts w:asciiTheme="minorHAnsi" w:hAnsiTheme="minorHAnsi" w:cstheme="minorHAnsi"/>
          <w:color w:val="auto"/>
          <w:sz w:val="22"/>
          <w:szCs w:val="22"/>
        </w:rPr>
        <w:t>414 27 61</w:t>
      </w:r>
    </w:p>
    <w:p w14:paraId="2B72CD90" w14:textId="0589DD37"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E</w:t>
      </w:r>
      <w:r w:rsidR="00C30B6A" w:rsidRPr="00DC6DA3">
        <w:rPr>
          <w:rFonts w:asciiTheme="minorHAnsi" w:hAnsiTheme="minorHAnsi" w:cstheme="minorHAnsi"/>
          <w:color w:val="auto"/>
          <w:sz w:val="22"/>
          <w:szCs w:val="22"/>
        </w:rPr>
        <w:t>-</w:t>
      </w:r>
      <w:r w:rsidRPr="00DC6DA3">
        <w:rPr>
          <w:rFonts w:asciiTheme="minorHAnsi" w:hAnsiTheme="minorHAnsi" w:cstheme="minorHAnsi"/>
          <w:color w:val="auto"/>
          <w:sz w:val="22"/>
          <w:szCs w:val="22"/>
        </w:rPr>
        <w:t>mail:</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hyperlink r:id="rId11" w:history="1">
        <w:r w:rsidRPr="00DC6DA3">
          <w:rPr>
            <w:rStyle w:val="Hypertextovprepojenie"/>
            <w:rFonts w:asciiTheme="minorHAnsi" w:hAnsiTheme="minorHAnsi" w:cstheme="minorHAnsi"/>
            <w:color w:val="auto"/>
            <w:sz w:val="22"/>
            <w:szCs w:val="22"/>
          </w:rPr>
          <w:t>sekretariat@bbrsc.sk</w:t>
        </w:r>
      </w:hyperlink>
      <w:r w:rsidRPr="00DC6DA3">
        <w:rPr>
          <w:rStyle w:val="Hypertextovprepojenie"/>
          <w:rFonts w:asciiTheme="minorHAnsi" w:hAnsiTheme="minorHAnsi" w:cstheme="minorHAnsi"/>
          <w:color w:val="auto"/>
          <w:sz w:val="22"/>
          <w:szCs w:val="22"/>
        </w:rPr>
        <w:t xml:space="preserve">,  </w:t>
      </w:r>
      <w:r w:rsidR="00C30B6A" w:rsidRPr="00DC6DA3">
        <w:rPr>
          <w:rStyle w:val="Hypertextovprepojenie"/>
          <w:rFonts w:asciiTheme="minorHAnsi" w:hAnsiTheme="minorHAnsi" w:cstheme="minorHAnsi"/>
          <w:color w:val="auto"/>
          <w:sz w:val="22"/>
          <w:szCs w:val="22"/>
        </w:rPr>
        <w:t>tomas.manur</w:t>
      </w:r>
      <w:r w:rsidRPr="00DC6DA3">
        <w:rPr>
          <w:rStyle w:val="Hypertextovprepojenie"/>
          <w:rFonts w:asciiTheme="minorHAnsi" w:hAnsiTheme="minorHAnsi" w:cstheme="minorHAnsi"/>
          <w:color w:val="auto"/>
          <w:sz w:val="22"/>
          <w:szCs w:val="22"/>
        </w:rPr>
        <w:t>@bbrsc.sk</w:t>
      </w:r>
    </w:p>
    <w:p w14:paraId="62FA6522" w14:textId="0934484F"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 xml:space="preserve">(ďalej </w:t>
      </w:r>
      <w:r w:rsidR="006C5BC0" w:rsidRPr="00DC6DA3">
        <w:rPr>
          <w:rFonts w:asciiTheme="minorHAnsi" w:hAnsiTheme="minorHAnsi" w:cstheme="minorHAnsi"/>
          <w:color w:val="auto"/>
          <w:sz w:val="22"/>
          <w:szCs w:val="22"/>
        </w:rPr>
        <w:t>aj ako</w:t>
      </w:r>
      <w:r w:rsidRPr="00DC6DA3">
        <w:rPr>
          <w:rFonts w:asciiTheme="minorHAnsi" w:hAnsiTheme="minorHAnsi" w:cstheme="minorHAnsi"/>
          <w:color w:val="auto"/>
          <w:sz w:val="22"/>
          <w:szCs w:val="22"/>
        </w:rPr>
        <w:t xml:space="preserve"> „</w:t>
      </w:r>
      <w:r w:rsidR="006C5BC0" w:rsidRPr="00DC6DA3">
        <w:rPr>
          <w:rFonts w:asciiTheme="minorHAnsi" w:hAnsiTheme="minorHAnsi" w:cstheme="minorHAnsi"/>
          <w:b/>
          <w:bCs/>
          <w:i/>
          <w:iCs/>
          <w:color w:val="auto"/>
          <w:sz w:val="22"/>
          <w:szCs w:val="22"/>
        </w:rPr>
        <w:t>o</w:t>
      </w:r>
      <w:r w:rsidRPr="00DC6DA3">
        <w:rPr>
          <w:rFonts w:asciiTheme="minorHAnsi" w:hAnsiTheme="minorHAnsi" w:cstheme="minorHAnsi"/>
          <w:b/>
          <w:bCs/>
          <w:i/>
          <w:iCs/>
          <w:color w:val="auto"/>
          <w:sz w:val="22"/>
          <w:szCs w:val="22"/>
        </w:rPr>
        <w:t>bjednávateľ</w:t>
      </w:r>
      <w:r w:rsidRPr="00DC6DA3">
        <w:rPr>
          <w:rFonts w:asciiTheme="minorHAnsi" w:hAnsiTheme="minorHAnsi" w:cstheme="minorHAnsi"/>
          <w:color w:val="auto"/>
          <w:sz w:val="22"/>
          <w:szCs w:val="22"/>
        </w:rPr>
        <w:t>“</w:t>
      </w:r>
      <w:r w:rsidR="006C5BC0" w:rsidRPr="00DC6DA3">
        <w:rPr>
          <w:rFonts w:asciiTheme="minorHAnsi" w:hAnsiTheme="minorHAnsi" w:cstheme="minorHAnsi"/>
          <w:color w:val="auto"/>
          <w:sz w:val="22"/>
          <w:szCs w:val="22"/>
        </w:rPr>
        <w:t xml:space="preserve"> </w:t>
      </w:r>
      <w:r w:rsidR="006C31F0" w:rsidRPr="00DC6DA3">
        <w:rPr>
          <w:rFonts w:asciiTheme="minorHAnsi" w:hAnsiTheme="minorHAnsi" w:cstheme="minorHAnsi"/>
          <w:color w:val="auto"/>
          <w:sz w:val="22"/>
          <w:szCs w:val="22"/>
        </w:rPr>
        <w:t>alebo „</w:t>
      </w:r>
      <w:r w:rsidR="006C31F0" w:rsidRPr="00DC6DA3">
        <w:rPr>
          <w:rFonts w:asciiTheme="minorHAnsi" w:hAnsiTheme="minorHAnsi" w:cstheme="minorHAnsi"/>
          <w:b/>
          <w:bCs/>
          <w:i/>
          <w:iCs/>
          <w:color w:val="auto"/>
          <w:sz w:val="22"/>
          <w:szCs w:val="22"/>
        </w:rPr>
        <w:t>kupujúci</w:t>
      </w:r>
      <w:r w:rsidR="006C31F0" w:rsidRPr="00DC6DA3">
        <w:rPr>
          <w:rFonts w:asciiTheme="minorHAnsi" w:hAnsiTheme="minorHAnsi" w:cstheme="minorHAnsi"/>
          <w:color w:val="auto"/>
          <w:sz w:val="22"/>
          <w:szCs w:val="22"/>
        </w:rPr>
        <w:t xml:space="preserve">“ </w:t>
      </w:r>
      <w:r w:rsidRPr="00DC6DA3">
        <w:rPr>
          <w:rFonts w:asciiTheme="minorHAnsi" w:hAnsiTheme="minorHAnsi" w:cstheme="minorHAnsi"/>
          <w:color w:val="auto"/>
          <w:sz w:val="22"/>
          <w:szCs w:val="22"/>
        </w:rPr>
        <w:t>v príslušnom gramatickom tvare)</w:t>
      </w:r>
    </w:p>
    <w:p w14:paraId="3B06B746" w14:textId="77777777" w:rsidR="00824AB6" w:rsidRPr="00DC6DA3" w:rsidRDefault="00824AB6" w:rsidP="00277097">
      <w:pPr>
        <w:pStyle w:val="Bezriadkovania"/>
        <w:spacing w:line="312" w:lineRule="auto"/>
        <w:rPr>
          <w:rFonts w:asciiTheme="minorHAnsi" w:hAnsiTheme="minorHAnsi" w:cstheme="minorHAnsi"/>
          <w:color w:val="auto"/>
          <w:sz w:val="22"/>
          <w:szCs w:val="22"/>
        </w:rPr>
      </w:pPr>
    </w:p>
    <w:p w14:paraId="0BB1BDD1" w14:textId="6242820D" w:rsidR="00824AB6" w:rsidRPr="00DC6DA3" w:rsidRDefault="006C5BC0" w:rsidP="00277097">
      <w:pPr>
        <w:pStyle w:val="Bezriadkovania"/>
        <w:spacing w:line="312" w:lineRule="auto"/>
        <w:rPr>
          <w:rFonts w:asciiTheme="minorHAnsi" w:hAnsiTheme="minorHAnsi" w:cstheme="minorHAnsi"/>
          <w:b/>
          <w:color w:val="auto"/>
          <w:sz w:val="22"/>
          <w:szCs w:val="22"/>
        </w:rPr>
      </w:pPr>
      <w:r w:rsidRPr="00DC6DA3">
        <w:rPr>
          <w:rFonts w:asciiTheme="minorHAnsi" w:hAnsiTheme="minorHAnsi" w:cstheme="minorHAnsi"/>
          <w:b/>
          <w:color w:val="auto"/>
          <w:sz w:val="22"/>
          <w:szCs w:val="22"/>
          <w:u w:val="single"/>
        </w:rPr>
        <w:t>Predávajúci</w:t>
      </w:r>
      <w:r w:rsidR="00824AB6" w:rsidRPr="00DC6DA3">
        <w:rPr>
          <w:rFonts w:asciiTheme="minorHAnsi" w:hAnsiTheme="minorHAnsi" w:cstheme="minorHAnsi"/>
          <w:b/>
          <w:color w:val="auto"/>
          <w:sz w:val="22"/>
          <w:szCs w:val="22"/>
          <w:u w:val="single"/>
        </w:rPr>
        <w:t>:</w:t>
      </w:r>
      <w:r w:rsidR="00824AB6" w:rsidRPr="00DC6DA3">
        <w:rPr>
          <w:rFonts w:asciiTheme="minorHAnsi" w:hAnsiTheme="minorHAnsi" w:cstheme="minorHAnsi"/>
          <w:b/>
          <w:color w:val="auto"/>
          <w:sz w:val="22"/>
          <w:szCs w:val="22"/>
        </w:rPr>
        <w:tab/>
      </w:r>
      <w:r w:rsidR="00824AB6" w:rsidRPr="00DC6DA3">
        <w:rPr>
          <w:rFonts w:asciiTheme="minorHAnsi" w:hAnsiTheme="minorHAnsi" w:cstheme="minorHAnsi"/>
          <w:b/>
          <w:color w:val="auto"/>
          <w:sz w:val="22"/>
          <w:szCs w:val="22"/>
        </w:rPr>
        <w:tab/>
        <w:t xml:space="preserve">           </w:t>
      </w:r>
      <w:r w:rsidR="00824AB6" w:rsidRPr="00DC6DA3">
        <w:rPr>
          <w:rFonts w:asciiTheme="minorHAnsi" w:hAnsiTheme="minorHAnsi" w:cstheme="minorHAnsi"/>
          <w:b/>
          <w:color w:val="auto"/>
          <w:sz w:val="22"/>
          <w:szCs w:val="22"/>
        </w:rPr>
        <w:tab/>
      </w:r>
    </w:p>
    <w:p w14:paraId="3CCBB60B" w14:textId="77777777"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 xml:space="preserve">Sídlo:                                             </w:t>
      </w:r>
    </w:p>
    <w:p w14:paraId="6E13A9E5" w14:textId="77777777"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Právna forma:</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t xml:space="preserve">           </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p>
    <w:p w14:paraId="09B5105F" w14:textId="77777777"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 xml:space="preserve">Zastúpená: </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t xml:space="preserve">           </w:t>
      </w:r>
      <w:r w:rsidRPr="00DC6DA3">
        <w:rPr>
          <w:rFonts w:asciiTheme="minorHAnsi" w:hAnsiTheme="minorHAnsi" w:cstheme="minorHAnsi"/>
          <w:color w:val="auto"/>
          <w:sz w:val="22"/>
          <w:szCs w:val="22"/>
        </w:rPr>
        <w:tab/>
      </w:r>
    </w:p>
    <w:p w14:paraId="48BF4717" w14:textId="77777777" w:rsidR="006C5BC0" w:rsidRPr="00DC6DA3" w:rsidRDefault="006C5BC0" w:rsidP="006C5BC0">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Oprávnený konať</w:t>
      </w:r>
    </w:p>
    <w:p w14:paraId="6D1719E4" w14:textId="7B5B7543" w:rsidR="006C5BC0" w:rsidRPr="00DC6DA3" w:rsidRDefault="006C5BC0" w:rsidP="006C5BC0">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vo veciach zmluvy:</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t xml:space="preserve">         </w:t>
      </w:r>
    </w:p>
    <w:p w14:paraId="567EA043" w14:textId="3608C5C4"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IČO</w:t>
      </w:r>
      <w:r w:rsidR="00C30B6A" w:rsidRPr="00DC6DA3">
        <w:rPr>
          <w:rFonts w:asciiTheme="minorHAnsi" w:hAnsiTheme="minorHAnsi" w:cstheme="minorHAnsi"/>
          <w:color w:val="auto"/>
          <w:sz w:val="22"/>
          <w:szCs w:val="22"/>
        </w:rPr>
        <w:t>:</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p>
    <w:p w14:paraId="52D71962" w14:textId="0997CD58"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DIČ</w:t>
      </w:r>
      <w:r w:rsidR="00C30B6A" w:rsidRPr="00DC6DA3">
        <w:rPr>
          <w:rFonts w:asciiTheme="minorHAnsi" w:hAnsiTheme="minorHAnsi" w:cstheme="minorHAnsi"/>
          <w:color w:val="auto"/>
          <w:sz w:val="22"/>
          <w:szCs w:val="22"/>
        </w:rPr>
        <w:t>:</w:t>
      </w:r>
      <w:r w:rsidRPr="00DC6DA3">
        <w:rPr>
          <w:rFonts w:asciiTheme="minorHAnsi" w:hAnsiTheme="minorHAnsi" w:cstheme="minorHAnsi"/>
          <w:color w:val="auto"/>
          <w:sz w:val="22"/>
          <w:szCs w:val="22"/>
        </w:rPr>
        <w:t xml:space="preserve"> </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t xml:space="preserve">           </w:t>
      </w:r>
      <w:r w:rsidRPr="00DC6DA3">
        <w:rPr>
          <w:rFonts w:asciiTheme="minorHAnsi" w:hAnsiTheme="minorHAnsi" w:cstheme="minorHAnsi"/>
          <w:color w:val="auto"/>
          <w:sz w:val="22"/>
          <w:szCs w:val="22"/>
        </w:rPr>
        <w:tab/>
      </w:r>
    </w:p>
    <w:p w14:paraId="20F5A5C9" w14:textId="1FAD53FB"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IČ DPH</w:t>
      </w:r>
      <w:r w:rsidR="00C30B6A" w:rsidRPr="00DC6DA3">
        <w:rPr>
          <w:rFonts w:asciiTheme="minorHAnsi" w:hAnsiTheme="minorHAnsi" w:cstheme="minorHAnsi"/>
          <w:color w:val="auto"/>
          <w:sz w:val="22"/>
          <w:szCs w:val="22"/>
        </w:rPr>
        <w:t>:</w:t>
      </w:r>
      <w:r w:rsidRPr="00DC6DA3">
        <w:rPr>
          <w:rFonts w:asciiTheme="minorHAnsi" w:hAnsiTheme="minorHAnsi" w:cstheme="minorHAnsi"/>
          <w:color w:val="auto"/>
          <w:sz w:val="22"/>
          <w:szCs w:val="22"/>
        </w:rPr>
        <w:t xml:space="preserve"> </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t xml:space="preserve">           </w:t>
      </w:r>
      <w:r w:rsidRPr="00DC6DA3">
        <w:rPr>
          <w:rFonts w:asciiTheme="minorHAnsi" w:hAnsiTheme="minorHAnsi" w:cstheme="minorHAnsi"/>
          <w:color w:val="auto"/>
          <w:sz w:val="22"/>
          <w:szCs w:val="22"/>
        </w:rPr>
        <w:tab/>
      </w:r>
    </w:p>
    <w:p w14:paraId="0AE5DA0D" w14:textId="577B81B3"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Bankové spojenie</w:t>
      </w:r>
      <w:r w:rsidR="00C30B6A" w:rsidRPr="00DC6DA3">
        <w:rPr>
          <w:rFonts w:asciiTheme="minorHAnsi" w:hAnsiTheme="minorHAnsi" w:cstheme="minorHAnsi"/>
          <w:color w:val="auto"/>
          <w:sz w:val="22"/>
          <w:szCs w:val="22"/>
        </w:rPr>
        <w:t>:</w:t>
      </w:r>
      <w:r w:rsidRPr="00DC6DA3">
        <w:rPr>
          <w:rFonts w:asciiTheme="minorHAnsi" w:hAnsiTheme="minorHAnsi" w:cstheme="minorHAnsi"/>
          <w:color w:val="auto"/>
          <w:sz w:val="22"/>
          <w:szCs w:val="22"/>
        </w:rPr>
        <w:t xml:space="preserve"> </w:t>
      </w:r>
      <w:r w:rsidRPr="00DC6DA3">
        <w:rPr>
          <w:rFonts w:asciiTheme="minorHAnsi" w:hAnsiTheme="minorHAnsi" w:cstheme="minorHAnsi"/>
          <w:color w:val="auto"/>
          <w:sz w:val="22"/>
          <w:szCs w:val="22"/>
        </w:rPr>
        <w:tab/>
      </w:r>
      <w:r w:rsidRPr="00DC6DA3">
        <w:rPr>
          <w:rFonts w:asciiTheme="minorHAnsi" w:hAnsiTheme="minorHAnsi" w:cstheme="minorHAnsi"/>
          <w:color w:val="auto"/>
          <w:sz w:val="22"/>
          <w:szCs w:val="22"/>
        </w:rPr>
        <w:tab/>
      </w:r>
    </w:p>
    <w:p w14:paraId="7A1250B7" w14:textId="77777777" w:rsidR="006139AD" w:rsidRDefault="00C30B6A" w:rsidP="00277097">
      <w:pPr>
        <w:pStyle w:val="Bezriadkovania"/>
        <w:spacing w:line="312" w:lineRule="auto"/>
        <w:rPr>
          <w:rFonts w:asciiTheme="minorHAnsi" w:hAnsiTheme="minorHAnsi" w:cstheme="minorHAnsi"/>
          <w:color w:val="auto"/>
          <w:sz w:val="22"/>
          <w:szCs w:val="22"/>
        </w:rPr>
        <w:sectPr w:rsidR="006139AD" w:rsidSect="003B74BE">
          <w:headerReference w:type="default" r:id="rId12"/>
          <w:footerReference w:type="default" r:id="rId13"/>
          <w:headerReference w:type="first" r:id="rId14"/>
          <w:footerReference w:type="first" r:id="rId15"/>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pPr>
      <w:r w:rsidRPr="00DC6DA3">
        <w:rPr>
          <w:rFonts w:asciiTheme="minorHAnsi" w:hAnsiTheme="minorHAnsi" w:cstheme="minorHAnsi"/>
          <w:color w:val="auto"/>
          <w:sz w:val="22"/>
          <w:szCs w:val="22"/>
        </w:rPr>
        <w:t>IBAN:</w:t>
      </w:r>
      <w:r w:rsidR="00824AB6" w:rsidRPr="00DC6DA3">
        <w:rPr>
          <w:rFonts w:asciiTheme="minorHAnsi" w:hAnsiTheme="minorHAnsi" w:cstheme="minorHAnsi"/>
          <w:color w:val="auto"/>
          <w:sz w:val="22"/>
          <w:szCs w:val="22"/>
        </w:rPr>
        <w:t xml:space="preserve">       </w:t>
      </w:r>
      <w:r w:rsidR="00824AB6" w:rsidRPr="00DC6DA3">
        <w:rPr>
          <w:rFonts w:asciiTheme="minorHAnsi" w:hAnsiTheme="minorHAnsi" w:cstheme="minorHAnsi"/>
          <w:color w:val="auto"/>
          <w:sz w:val="22"/>
          <w:szCs w:val="22"/>
        </w:rPr>
        <w:tab/>
      </w:r>
    </w:p>
    <w:p w14:paraId="2EEAE9E2" w14:textId="7A0FB2E9" w:rsidR="00824AB6" w:rsidRPr="00DC6DA3" w:rsidRDefault="00824AB6" w:rsidP="00277097">
      <w:pPr>
        <w:pStyle w:val="Bezriadkovania"/>
        <w:spacing w:line="312" w:lineRule="auto"/>
        <w:rPr>
          <w:rFonts w:asciiTheme="minorHAnsi" w:hAnsiTheme="minorHAnsi" w:cstheme="minorHAnsi"/>
          <w:color w:val="auto"/>
          <w:sz w:val="22"/>
          <w:szCs w:val="22"/>
        </w:rPr>
      </w:pPr>
    </w:p>
    <w:p w14:paraId="051B4FAF" w14:textId="0F03693F" w:rsidR="00824AB6" w:rsidRPr="00DC6DA3" w:rsidRDefault="006C5BC0"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Telefón</w:t>
      </w:r>
      <w:r w:rsidR="00824AB6" w:rsidRPr="00DC6DA3">
        <w:rPr>
          <w:rFonts w:asciiTheme="minorHAnsi" w:hAnsiTheme="minorHAnsi" w:cstheme="minorHAnsi"/>
          <w:color w:val="auto"/>
          <w:sz w:val="22"/>
          <w:szCs w:val="22"/>
        </w:rPr>
        <w:t>:</w:t>
      </w:r>
    </w:p>
    <w:p w14:paraId="5A0E3C73" w14:textId="474F9512"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E</w:t>
      </w:r>
      <w:r w:rsidR="00C30B6A" w:rsidRPr="00DC6DA3">
        <w:rPr>
          <w:rFonts w:asciiTheme="minorHAnsi" w:hAnsiTheme="minorHAnsi" w:cstheme="minorHAnsi"/>
          <w:color w:val="auto"/>
          <w:sz w:val="22"/>
          <w:szCs w:val="22"/>
        </w:rPr>
        <w:t>-</w:t>
      </w:r>
      <w:r w:rsidRPr="00DC6DA3">
        <w:rPr>
          <w:rFonts w:asciiTheme="minorHAnsi" w:hAnsiTheme="minorHAnsi" w:cstheme="minorHAnsi"/>
          <w:color w:val="auto"/>
          <w:sz w:val="22"/>
          <w:szCs w:val="22"/>
        </w:rPr>
        <w:t>mail:</w:t>
      </w:r>
      <w:r w:rsidRPr="00DC6DA3">
        <w:rPr>
          <w:rFonts w:asciiTheme="minorHAnsi" w:hAnsiTheme="minorHAnsi" w:cstheme="minorHAnsi"/>
          <w:color w:val="auto"/>
          <w:sz w:val="22"/>
          <w:szCs w:val="22"/>
        </w:rPr>
        <w:tab/>
      </w:r>
    </w:p>
    <w:p w14:paraId="677B3E23" w14:textId="014ECF5D" w:rsidR="00824AB6" w:rsidRPr="00DC6DA3" w:rsidRDefault="00824AB6" w:rsidP="00277097">
      <w:pPr>
        <w:pStyle w:val="Bezriadkovania"/>
        <w:spacing w:line="312" w:lineRule="auto"/>
        <w:rPr>
          <w:rFonts w:asciiTheme="minorHAnsi" w:hAnsiTheme="minorHAnsi" w:cstheme="minorHAnsi"/>
          <w:color w:val="auto"/>
          <w:sz w:val="22"/>
          <w:szCs w:val="22"/>
        </w:rPr>
      </w:pPr>
      <w:r w:rsidRPr="00DC6DA3">
        <w:rPr>
          <w:rFonts w:asciiTheme="minorHAnsi" w:hAnsiTheme="minorHAnsi" w:cstheme="minorHAnsi"/>
          <w:color w:val="auto"/>
          <w:sz w:val="22"/>
          <w:szCs w:val="22"/>
        </w:rPr>
        <w:t xml:space="preserve">(ďalej </w:t>
      </w:r>
      <w:r w:rsidR="006C5BC0" w:rsidRPr="00DC6DA3">
        <w:rPr>
          <w:rFonts w:asciiTheme="minorHAnsi" w:hAnsiTheme="minorHAnsi" w:cstheme="minorHAnsi"/>
          <w:color w:val="auto"/>
          <w:sz w:val="22"/>
          <w:szCs w:val="22"/>
        </w:rPr>
        <w:t>aj ako</w:t>
      </w:r>
      <w:r w:rsidRPr="00DC6DA3">
        <w:rPr>
          <w:rFonts w:asciiTheme="minorHAnsi" w:hAnsiTheme="minorHAnsi" w:cstheme="minorHAnsi"/>
          <w:color w:val="auto"/>
          <w:sz w:val="22"/>
          <w:szCs w:val="22"/>
        </w:rPr>
        <w:t xml:space="preserve"> „</w:t>
      </w:r>
      <w:r w:rsidR="006C5BC0" w:rsidRPr="00DC6DA3">
        <w:rPr>
          <w:rFonts w:asciiTheme="minorHAnsi" w:hAnsiTheme="minorHAnsi" w:cstheme="minorHAnsi"/>
          <w:b/>
          <w:bCs/>
          <w:i/>
          <w:iCs/>
          <w:color w:val="auto"/>
          <w:sz w:val="22"/>
          <w:szCs w:val="22"/>
        </w:rPr>
        <w:t>dodávateľ</w:t>
      </w:r>
      <w:r w:rsidRPr="00DC6DA3">
        <w:rPr>
          <w:rFonts w:asciiTheme="minorHAnsi" w:hAnsiTheme="minorHAnsi" w:cstheme="minorHAnsi"/>
          <w:color w:val="auto"/>
          <w:sz w:val="22"/>
          <w:szCs w:val="22"/>
        </w:rPr>
        <w:t xml:space="preserve">“ </w:t>
      </w:r>
      <w:r w:rsidR="006C31F0" w:rsidRPr="00DC6DA3">
        <w:rPr>
          <w:rFonts w:asciiTheme="minorHAnsi" w:hAnsiTheme="minorHAnsi" w:cstheme="minorHAnsi"/>
          <w:color w:val="auto"/>
          <w:sz w:val="22"/>
          <w:szCs w:val="22"/>
        </w:rPr>
        <w:t>alebo „</w:t>
      </w:r>
      <w:r w:rsidR="006C31F0" w:rsidRPr="00DC6DA3">
        <w:rPr>
          <w:rFonts w:asciiTheme="minorHAnsi" w:hAnsiTheme="minorHAnsi" w:cstheme="minorHAnsi"/>
          <w:b/>
          <w:bCs/>
          <w:i/>
          <w:iCs/>
          <w:color w:val="auto"/>
          <w:sz w:val="22"/>
          <w:szCs w:val="22"/>
        </w:rPr>
        <w:t>predávajúci</w:t>
      </w:r>
      <w:r w:rsidR="006C31F0" w:rsidRPr="00DC6DA3">
        <w:rPr>
          <w:rFonts w:asciiTheme="minorHAnsi" w:hAnsiTheme="minorHAnsi" w:cstheme="minorHAnsi"/>
          <w:color w:val="auto"/>
          <w:sz w:val="22"/>
          <w:szCs w:val="22"/>
        </w:rPr>
        <w:t xml:space="preserve">“ </w:t>
      </w:r>
      <w:r w:rsidRPr="00DC6DA3">
        <w:rPr>
          <w:rFonts w:asciiTheme="minorHAnsi" w:hAnsiTheme="minorHAnsi" w:cstheme="minorHAnsi"/>
          <w:color w:val="auto"/>
          <w:sz w:val="22"/>
          <w:szCs w:val="22"/>
        </w:rPr>
        <w:t>v príslušnom gramatickom tvare a spolu s </w:t>
      </w:r>
      <w:r w:rsidR="00063AEE" w:rsidRPr="00DC6DA3">
        <w:rPr>
          <w:rFonts w:asciiTheme="minorHAnsi" w:hAnsiTheme="minorHAnsi" w:cstheme="minorHAnsi"/>
          <w:color w:val="auto"/>
          <w:sz w:val="22"/>
          <w:szCs w:val="22"/>
        </w:rPr>
        <w:t>kupujúcim</w:t>
      </w:r>
      <w:r w:rsidRPr="00DC6DA3">
        <w:rPr>
          <w:rFonts w:asciiTheme="minorHAnsi" w:hAnsiTheme="minorHAnsi" w:cstheme="minorHAnsi"/>
          <w:color w:val="auto"/>
          <w:sz w:val="22"/>
          <w:szCs w:val="22"/>
        </w:rPr>
        <w:t xml:space="preserve"> ďalej iba „</w:t>
      </w:r>
      <w:r w:rsidRPr="00DC6DA3">
        <w:rPr>
          <w:rFonts w:asciiTheme="minorHAnsi" w:hAnsiTheme="minorHAnsi" w:cstheme="minorHAnsi"/>
          <w:b/>
          <w:bCs/>
          <w:i/>
          <w:iCs/>
          <w:color w:val="auto"/>
          <w:sz w:val="22"/>
          <w:szCs w:val="22"/>
        </w:rPr>
        <w:t>zmluvné strany</w:t>
      </w:r>
      <w:r w:rsidRPr="00DC6DA3">
        <w:rPr>
          <w:rFonts w:asciiTheme="minorHAnsi" w:hAnsiTheme="minorHAnsi" w:cstheme="minorHAnsi"/>
          <w:color w:val="auto"/>
          <w:sz w:val="22"/>
          <w:szCs w:val="22"/>
        </w:rPr>
        <w:t>“ v príslušnom gramatickom tvare).</w:t>
      </w:r>
    </w:p>
    <w:p w14:paraId="5BD3449D" w14:textId="77777777" w:rsidR="00691275" w:rsidRPr="00DC6DA3" w:rsidRDefault="00691275" w:rsidP="00513377">
      <w:pPr>
        <w:pStyle w:val="Bezriadkovania"/>
        <w:spacing w:line="312" w:lineRule="auto"/>
        <w:ind w:right="-1"/>
        <w:rPr>
          <w:rFonts w:asciiTheme="minorHAnsi" w:hAnsiTheme="minorHAnsi" w:cstheme="minorHAnsi"/>
          <w:b/>
          <w:color w:val="auto"/>
          <w:sz w:val="22"/>
          <w:szCs w:val="22"/>
        </w:rPr>
      </w:pPr>
    </w:p>
    <w:p w14:paraId="5187CD8E" w14:textId="0F909FCB" w:rsidR="00513377" w:rsidRPr="00DC6DA3" w:rsidRDefault="00063AEE" w:rsidP="00A65BE2">
      <w:pPr>
        <w:pStyle w:val="Bezriadkovania"/>
        <w:spacing w:line="312" w:lineRule="auto"/>
        <w:ind w:left="567" w:hanging="567"/>
        <w:jc w:val="center"/>
        <w:rPr>
          <w:rFonts w:asciiTheme="minorHAnsi" w:hAnsiTheme="minorHAnsi" w:cstheme="minorHAnsi"/>
          <w:b/>
          <w:color w:val="auto"/>
          <w:sz w:val="22"/>
          <w:szCs w:val="22"/>
        </w:rPr>
      </w:pPr>
      <w:r w:rsidRPr="00DC6DA3">
        <w:rPr>
          <w:rFonts w:asciiTheme="minorHAnsi" w:hAnsiTheme="minorHAnsi" w:cstheme="minorHAnsi"/>
          <w:b/>
          <w:color w:val="auto"/>
          <w:sz w:val="22"/>
          <w:szCs w:val="22"/>
        </w:rPr>
        <w:t>PREAMBULA</w:t>
      </w:r>
    </w:p>
    <w:p w14:paraId="14A16614" w14:textId="1C48EA90" w:rsidR="00513377" w:rsidRPr="00DC6DA3" w:rsidRDefault="006C31F0" w:rsidP="00A65BE2">
      <w:pPr>
        <w:spacing w:after="0" w:line="312" w:lineRule="auto"/>
        <w:jc w:val="both"/>
        <w:rPr>
          <w:rFonts w:cstheme="minorHAnsi"/>
        </w:rPr>
      </w:pPr>
      <w:r w:rsidRPr="00DC6DA3">
        <w:rPr>
          <w:rFonts w:cstheme="minorHAnsi"/>
        </w:rPr>
        <w:t xml:space="preserve">Táto zmluva je uzavretá na základe verejného obstarávania, ktoré uskutočnil objednávateľ ako výsledok zadávania nadlimitnej zákazky zadávanej postupom podľa § 66 zákona č. 343/2015 Z. z. o verejnom obstarávaní a o zmene a doplnení niektorých zákonov v znení neskorších predpisov (ďalej len „ZVO“) na predmet zákazky </w:t>
      </w:r>
      <w:r w:rsidR="00A65BE2" w:rsidRPr="00DC6DA3">
        <w:rPr>
          <w:rFonts w:cstheme="minorHAnsi"/>
          <w:b/>
          <w:bCs/>
        </w:rPr>
        <w:t>C</w:t>
      </w:r>
      <w:r w:rsidRPr="00DC6DA3">
        <w:rPr>
          <w:rFonts w:cstheme="minorHAnsi"/>
          <w:b/>
          <w:bCs/>
        </w:rPr>
        <w:t>estn</w:t>
      </w:r>
      <w:r w:rsidR="00A65BE2" w:rsidRPr="00DC6DA3">
        <w:rPr>
          <w:rFonts w:cstheme="minorHAnsi"/>
          <w:b/>
          <w:bCs/>
        </w:rPr>
        <w:t>é</w:t>
      </w:r>
      <w:r w:rsidRPr="00DC6DA3">
        <w:rPr>
          <w:rFonts w:cstheme="minorHAnsi"/>
          <w:b/>
          <w:bCs/>
        </w:rPr>
        <w:t xml:space="preserve"> oceľov</w:t>
      </w:r>
      <w:r w:rsidR="00A65BE2" w:rsidRPr="00DC6DA3">
        <w:rPr>
          <w:rFonts w:cstheme="minorHAnsi"/>
          <w:b/>
          <w:bCs/>
        </w:rPr>
        <w:t>é</w:t>
      </w:r>
      <w:r w:rsidRPr="00DC6DA3">
        <w:rPr>
          <w:rFonts w:cstheme="minorHAnsi"/>
          <w:b/>
          <w:bCs/>
        </w:rPr>
        <w:t xml:space="preserve"> zvodid</w:t>
      </w:r>
      <w:r w:rsidR="00A65BE2" w:rsidRPr="00DC6DA3">
        <w:rPr>
          <w:rFonts w:cstheme="minorHAnsi"/>
          <w:b/>
          <w:bCs/>
        </w:rPr>
        <w:t>lá</w:t>
      </w:r>
      <w:r w:rsidRPr="00DC6DA3">
        <w:rPr>
          <w:rFonts w:cstheme="minorHAnsi"/>
          <w:b/>
          <w:bCs/>
        </w:rPr>
        <w:t xml:space="preserve"> – systém NH4</w:t>
      </w:r>
      <w:r w:rsidRPr="00DC6DA3">
        <w:rPr>
          <w:rFonts w:cstheme="minorHAnsi"/>
        </w:rPr>
        <w:t xml:space="preserve"> </w:t>
      </w:r>
      <w:r w:rsidR="00513377" w:rsidRPr="00DC6DA3">
        <w:rPr>
          <w:rFonts w:cstheme="minorHAnsi"/>
        </w:rPr>
        <w:t xml:space="preserve">(ďalej iba „verejné obstarávanie“). </w:t>
      </w:r>
    </w:p>
    <w:p w14:paraId="0ED5C8E9" w14:textId="77777777" w:rsidR="00513377" w:rsidRPr="00DC6DA3" w:rsidRDefault="00513377" w:rsidP="00A65BE2">
      <w:pPr>
        <w:spacing w:after="0" w:line="312" w:lineRule="auto"/>
        <w:ind w:left="567" w:hanging="567"/>
        <w:jc w:val="both"/>
        <w:rPr>
          <w:rFonts w:cstheme="minorHAnsi"/>
        </w:rPr>
      </w:pPr>
    </w:p>
    <w:p w14:paraId="3A895C99" w14:textId="5DAB8994" w:rsidR="00513377" w:rsidRPr="00DC6DA3" w:rsidRDefault="00513377" w:rsidP="00A65BE2">
      <w:pPr>
        <w:spacing w:after="0" w:line="312" w:lineRule="auto"/>
        <w:ind w:left="567" w:hanging="567"/>
        <w:jc w:val="center"/>
        <w:rPr>
          <w:rFonts w:cstheme="minorHAnsi"/>
          <w:b/>
          <w:bCs/>
        </w:rPr>
      </w:pPr>
      <w:r w:rsidRPr="00DC6DA3">
        <w:rPr>
          <w:rFonts w:cstheme="minorHAnsi"/>
          <w:b/>
          <w:bCs/>
        </w:rPr>
        <w:t>I</w:t>
      </w:r>
    </w:p>
    <w:p w14:paraId="42B23E23" w14:textId="4FD947FD" w:rsidR="00513377" w:rsidRPr="00DC6DA3" w:rsidRDefault="00513377" w:rsidP="00A65BE2">
      <w:pPr>
        <w:spacing w:after="0" w:line="312" w:lineRule="auto"/>
        <w:ind w:left="567" w:hanging="567"/>
        <w:jc w:val="center"/>
        <w:rPr>
          <w:rFonts w:cstheme="minorHAnsi"/>
          <w:b/>
          <w:bCs/>
        </w:rPr>
      </w:pPr>
      <w:r w:rsidRPr="00DC6DA3">
        <w:rPr>
          <w:rFonts w:cstheme="minorHAnsi"/>
          <w:b/>
          <w:bCs/>
        </w:rPr>
        <w:t>ÚVODNÉ USTANOVENIA</w:t>
      </w:r>
    </w:p>
    <w:p w14:paraId="769C1DDD" w14:textId="77777777" w:rsidR="00A65BE2" w:rsidRPr="00DC6DA3" w:rsidRDefault="00513377" w:rsidP="00A65BE2">
      <w:pPr>
        <w:pStyle w:val="Odsekzoznamu"/>
        <w:numPr>
          <w:ilvl w:val="0"/>
          <w:numId w:val="1"/>
        </w:numPr>
        <w:spacing w:after="0" w:line="312" w:lineRule="auto"/>
        <w:ind w:left="426" w:hanging="426"/>
        <w:jc w:val="both"/>
        <w:rPr>
          <w:rFonts w:cstheme="minorHAnsi"/>
        </w:rPr>
      </w:pPr>
      <w:r w:rsidRPr="00DC6DA3">
        <w:rPr>
          <w:rFonts w:cstheme="minorHAns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B6CD85A" w14:textId="77777777" w:rsidR="00A65BE2" w:rsidRPr="00DC6DA3" w:rsidRDefault="00513377" w:rsidP="00A65BE2">
      <w:pPr>
        <w:pStyle w:val="Odsekzoznamu"/>
        <w:numPr>
          <w:ilvl w:val="0"/>
          <w:numId w:val="1"/>
        </w:numPr>
        <w:spacing w:after="0" w:line="312" w:lineRule="auto"/>
        <w:ind w:left="426" w:hanging="426"/>
        <w:jc w:val="both"/>
        <w:rPr>
          <w:rFonts w:cstheme="minorHAnsi"/>
        </w:rPr>
      </w:pPr>
      <w:r w:rsidRPr="00DC6DA3">
        <w:rPr>
          <w:rFonts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169D2984" w14:textId="77777777" w:rsidR="00A65BE2" w:rsidRPr="00DC6DA3" w:rsidRDefault="00513377" w:rsidP="00A65BE2">
      <w:pPr>
        <w:pStyle w:val="Odsekzoznamu"/>
        <w:numPr>
          <w:ilvl w:val="0"/>
          <w:numId w:val="1"/>
        </w:numPr>
        <w:spacing w:after="0" w:line="312" w:lineRule="auto"/>
        <w:ind w:left="426" w:hanging="426"/>
        <w:jc w:val="both"/>
        <w:rPr>
          <w:rFonts w:cstheme="minorHAnsi"/>
        </w:rPr>
      </w:pPr>
      <w:r w:rsidRPr="00DC6DA3">
        <w:rPr>
          <w:rFonts w:cstheme="minorHAnsi"/>
        </w:rPr>
        <w:t xml:space="preserve">Dodávateľ je povinný pri plnení predmetu Zmluvy dodržiavať všetky platné všeobecne záväzné právne predpisy Slovenskej republiky a Európskej únie vzťahujúce sa na predmet Zmluvy. </w:t>
      </w:r>
    </w:p>
    <w:p w14:paraId="79715F4A" w14:textId="77777777" w:rsidR="00A65BE2" w:rsidRPr="00DC6DA3" w:rsidRDefault="00513377" w:rsidP="00A65BE2">
      <w:pPr>
        <w:pStyle w:val="Odsekzoznamu"/>
        <w:numPr>
          <w:ilvl w:val="0"/>
          <w:numId w:val="1"/>
        </w:numPr>
        <w:spacing w:after="0" w:line="312" w:lineRule="auto"/>
        <w:ind w:left="426" w:hanging="426"/>
        <w:jc w:val="both"/>
        <w:rPr>
          <w:rFonts w:cstheme="minorHAnsi"/>
        </w:rPr>
      </w:pPr>
      <w:r w:rsidRPr="00DC6DA3">
        <w:rPr>
          <w:rFonts w:cstheme="minorHAnsi"/>
        </w:rPr>
        <w:t xml:space="preserve">Dodávateľ berie na vedomie, že pri dodaní predmetu Zmluvy prostredníctvom subdodávateľov (ďalej aj iba „subdodávka“) zodpovedá dodávateľ tak, ako keby predmet Zmluvy alebo jeho časť dodával sám. Dodávateľ je povinný vopred písomne oznámiť objednávateľovi akékoľvek zmeny týkajúce sa subdodávok.  </w:t>
      </w:r>
    </w:p>
    <w:p w14:paraId="6814D3DB" w14:textId="69E10B0A" w:rsidR="00513377" w:rsidRPr="00DC6DA3" w:rsidRDefault="00513377" w:rsidP="00A65BE2">
      <w:pPr>
        <w:pStyle w:val="Odsekzoznamu"/>
        <w:numPr>
          <w:ilvl w:val="0"/>
          <w:numId w:val="1"/>
        </w:numPr>
        <w:spacing w:after="0" w:line="312" w:lineRule="auto"/>
        <w:ind w:left="426" w:hanging="426"/>
        <w:jc w:val="both"/>
        <w:rPr>
          <w:rFonts w:cstheme="minorHAnsi"/>
        </w:rPr>
      </w:pPr>
      <w:r w:rsidRPr="00DC6DA3">
        <w:rPr>
          <w:rFonts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14:paraId="7C150DD5" w14:textId="77777777" w:rsidR="006139AD" w:rsidRDefault="006139AD" w:rsidP="00A65BE2">
      <w:pPr>
        <w:spacing w:after="0" w:line="312" w:lineRule="auto"/>
        <w:ind w:left="567" w:hanging="567"/>
        <w:jc w:val="both"/>
        <w:rPr>
          <w:rFonts w:cstheme="minorHAnsi"/>
        </w:rPr>
        <w:sectPr w:rsidR="006139AD" w:rsidSect="003B74BE">
          <w:headerReference w:type="first" r:id="rId16"/>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pPr>
    </w:p>
    <w:p w14:paraId="02106A3B" w14:textId="77777777" w:rsidR="00513377" w:rsidRPr="00DC6DA3" w:rsidRDefault="00513377" w:rsidP="00A65BE2">
      <w:pPr>
        <w:spacing w:after="0" w:line="312" w:lineRule="auto"/>
        <w:ind w:left="567" w:hanging="567"/>
        <w:jc w:val="both"/>
        <w:rPr>
          <w:rFonts w:cstheme="minorHAnsi"/>
        </w:rPr>
      </w:pPr>
    </w:p>
    <w:p w14:paraId="4AC7FB9A" w14:textId="7775DC8B" w:rsidR="00513377" w:rsidRPr="00DC6DA3" w:rsidRDefault="00513377" w:rsidP="00A65BE2">
      <w:pPr>
        <w:spacing w:after="0" w:line="312" w:lineRule="auto"/>
        <w:ind w:left="567" w:hanging="567"/>
        <w:jc w:val="center"/>
        <w:rPr>
          <w:rFonts w:cstheme="minorHAnsi"/>
          <w:b/>
          <w:bCs/>
        </w:rPr>
      </w:pPr>
      <w:bookmarkStart w:id="1" w:name="bookmark5"/>
      <w:r w:rsidRPr="00DC6DA3">
        <w:rPr>
          <w:rFonts w:cstheme="minorHAnsi"/>
          <w:b/>
          <w:bCs/>
        </w:rPr>
        <w:t>II</w:t>
      </w:r>
      <w:bookmarkEnd w:id="1"/>
    </w:p>
    <w:p w14:paraId="750C1631" w14:textId="2DF0ADB9" w:rsidR="00513377" w:rsidRPr="00DC6DA3" w:rsidRDefault="00513377" w:rsidP="00A65BE2">
      <w:pPr>
        <w:spacing w:after="0" w:line="312" w:lineRule="auto"/>
        <w:ind w:left="567" w:hanging="567"/>
        <w:jc w:val="center"/>
        <w:rPr>
          <w:rFonts w:cstheme="minorHAnsi"/>
          <w:b/>
          <w:bCs/>
        </w:rPr>
      </w:pPr>
      <w:bookmarkStart w:id="2" w:name="bookmark6"/>
      <w:r w:rsidRPr="00DC6DA3">
        <w:rPr>
          <w:rFonts w:cstheme="minorHAnsi"/>
          <w:b/>
          <w:bCs/>
        </w:rPr>
        <w:t xml:space="preserve">PREDMET </w:t>
      </w:r>
      <w:bookmarkEnd w:id="2"/>
      <w:r w:rsidRPr="00DC6DA3">
        <w:rPr>
          <w:rFonts w:cstheme="minorHAnsi"/>
          <w:b/>
          <w:bCs/>
        </w:rPr>
        <w:t>ZMLUVY</w:t>
      </w:r>
    </w:p>
    <w:p w14:paraId="201E4BAD" w14:textId="3F11B8ED" w:rsidR="00A65BE2" w:rsidRPr="00DC6DA3" w:rsidRDefault="00513377" w:rsidP="00A65BE2">
      <w:pPr>
        <w:pStyle w:val="Style4"/>
        <w:numPr>
          <w:ilvl w:val="0"/>
          <w:numId w:val="16"/>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 xml:space="preserve">Predávajúci sa zaväzuje za podmienok dohodnutých v tejto zmluve a v súťažných podkladoch verejného obstarávania počas platnosti a účinnosti zmluvy dodávať pre kupujúceho na základe čiastkových dodávok tovar - </w:t>
      </w:r>
      <w:r w:rsidRPr="00DC6DA3">
        <w:rPr>
          <w:rFonts w:asciiTheme="minorHAnsi" w:hAnsiTheme="minorHAnsi" w:cstheme="minorHAnsi"/>
          <w:sz w:val="22"/>
          <w:szCs w:val="22"/>
        </w:rPr>
        <w:t>nové a nepoužívané cestné oceľové zvodidlá - systém NH4 pozostávajúcich zo zvodidlového systému NH4, ktorý sa používa na výmenu existujúcich zvodidlových systémov typu NH4 z dôvodu opotrebenia prípadne poškodenia v dôsledku dopravných nehôd, pričom uvedené zvodidlá sú zvodidlami schválenými (t. j. výrobky cestných záchytných systémov, ktoré sa vyrábajú pre používanie na pozemných komunikáciách)</w:t>
      </w:r>
      <w:r w:rsidRPr="00DC6DA3">
        <w:rPr>
          <w:rStyle w:val="CharStyle25"/>
          <w:rFonts w:asciiTheme="minorHAnsi" w:hAnsiTheme="minorHAnsi" w:cstheme="minorHAnsi"/>
          <w:b w:val="0"/>
          <w:color w:val="000000"/>
          <w:sz w:val="22"/>
          <w:szCs w:val="22"/>
        </w:rPr>
        <w:t xml:space="preserve"> s príslušenstvom (ďalej len „tovar“) špecifikovaný v </w:t>
      </w:r>
      <w:bookmarkStart w:id="3" w:name="_Hlk96515251"/>
      <w:r w:rsidRPr="00DC6DA3">
        <w:rPr>
          <w:rStyle w:val="CharStyle25"/>
          <w:rFonts w:asciiTheme="minorHAnsi" w:hAnsiTheme="minorHAnsi" w:cstheme="minorHAnsi"/>
          <w:b w:val="0"/>
          <w:color w:val="000000"/>
          <w:sz w:val="22"/>
          <w:szCs w:val="22"/>
        </w:rPr>
        <w:t xml:space="preserve">Prílohe č. 2 </w:t>
      </w:r>
      <w:bookmarkEnd w:id="3"/>
      <w:r w:rsidRPr="00DC6DA3">
        <w:rPr>
          <w:rStyle w:val="CharStyle25"/>
          <w:rFonts w:asciiTheme="minorHAnsi" w:hAnsiTheme="minorHAnsi" w:cstheme="minorHAnsi"/>
          <w:b w:val="0"/>
          <w:color w:val="000000"/>
          <w:sz w:val="22"/>
          <w:szCs w:val="22"/>
        </w:rPr>
        <w:t xml:space="preserve">tejto zmluvy </w:t>
      </w:r>
      <w:r w:rsidRPr="00DC6DA3">
        <w:rPr>
          <w:rStyle w:val="CharStyle15"/>
          <w:rFonts w:asciiTheme="minorHAnsi" w:hAnsiTheme="minorHAnsi" w:cstheme="minorHAnsi"/>
          <w:b w:val="0"/>
          <w:bCs w:val="0"/>
          <w:color w:val="000000"/>
          <w:sz w:val="22"/>
          <w:szCs w:val="22"/>
        </w:rPr>
        <w:t xml:space="preserve">vrátane </w:t>
      </w:r>
      <w:r w:rsidRPr="00DC6DA3">
        <w:rPr>
          <w:rFonts w:asciiTheme="minorHAnsi" w:hAnsiTheme="minorHAnsi" w:cstheme="minorHAnsi"/>
          <w:sz w:val="22"/>
          <w:szCs w:val="22"/>
        </w:rPr>
        <w:t>naloženia na dopravný prostriedok, dovozu a vyloženie z dopravného prostriedku na miesto určenia</w:t>
      </w:r>
      <w:r w:rsidRPr="00DC6DA3">
        <w:rPr>
          <w:rStyle w:val="CharStyle15"/>
          <w:rFonts w:asciiTheme="minorHAnsi" w:hAnsiTheme="minorHAnsi" w:cstheme="minorHAnsi"/>
          <w:b w:val="0"/>
          <w:bCs w:val="0"/>
          <w:color w:val="000000"/>
          <w:sz w:val="22"/>
          <w:szCs w:val="22"/>
        </w:rPr>
        <w:t xml:space="preserve"> - stredisk</w:t>
      </w:r>
      <w:r w:rsidR="00A65BE2" w:rsidRPr="00DC6DA3">
        <w:rPr>
          <w:rStyle w:val="CharStyle15"/>
          <w:rFonts w:asciiTheme="minorHAnsi" w:hAnsiTheme="minorHAnsi" w:cstheme="minorHAnsi"/>
          <w:b w:val="0"/>
          <w:bCs w:val="0"/>
          <w:color w:val="000000"/>
          <w:sz w:val="22"/>
          <w:szCs w:val="22"/>
        </w:rPr>
        <w:t>á</w:t>
      </w:r>
      <w:r w:rsidRPr="00DC6DA3">
        <w:rPr>
          <w:rStyle w:val="CharStyle15"/>
          <w:rFonts w:asciiTheme="minorHAnsi" w:hAnsiTheme="minorHAnsi" w:cstheme="minorHAnsi"/>
          <w:b w:val="0"/>
          <w:bCs w:val="0"/>
          <w:color w:val="000000"/>
          <w:sz w:val="22"/>
          <w:szCs w:val="22"/>
        </w:rPr>
        <w:t xml:space="preserve"> kupujúceho.</w:t>
      </w:r>
    </w:p>
    <w:p w14:paraId="7FF01D55" w14:textId="7CF00C8C" w:rsidR="00513377" w:rsidRPr="00DC6DA3" w:rsidRDefault="00513377" w:rsidP="00A65BE2">
      <w:pPr>
        <w:pStyle w:val="Style4"/>
        <w:numPr>
          <w:ilvl w:val="0"/>
          <w:numId w:val="16"/>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 xml:space="preserve">Rozsah predmetu zmluvy – druh a predpokladané množstvá tovaru sú uvedené v </w:t>
      </w:r>
      <w:r w:rsidRPr="00DC6DA3">
        <w:rPr>
          <w:rStyle w:val="CharStyle25"/>
          <w:rFonts w:asciiTheme="minorHAnsi" w:hAnsiTheme="minorHAnsi" w:cstheme="minorHAnsi"/>
          <w:b w:val="0"/>
          <w:color w:val="000000"/>
          <w:sz w:val="22"/>
          <w:szCs w:val="22"/>
        </w:rPr>
        <w:t xml:space="preserve">prílohe č. </w:t>
      </w:r>
      <w:r w:rsidR="00C91EF7" w:rsidRPr="00DC6DA3">
        <w:rPr>
          <w:rStyle w:val="CharStyle25"/>
          <w:rFonts w:asciiTheme="minorHAnsi" w:hAnsiTheme="minorHAnsi" w:cstheme="minorHAnsi"/>
          <w:b w:val="0"/>
          <w:color w:val="000000"/>
          <w:sz w:val="22"/>
          <w:szCs w:val="22"/>
        </w:rPr>
        <w:t>2</w:t>
      </w:r>
      <w:r w:rsidRPr="00DC6DA3">
        <w:rPr>
          <w:rStyle w:val="CharStyle25"/>
          <w:rFonts w:asciiTheme="minorHAnsi" w:hAnsiTheme="minorHAnsi" w:cstheme="minorHAnsi"/>
          <w:b w:val="0"/>
          <w:color w:val="000000"/>
          <w:sz w:val="22"/>
          <w:szCs w:val="22"/>
        </w:rPr>
        <w:t xml:space="preserve"> tejto zmluvy</w:t>
      </w:r>
      <w:r w:rsidRPr="00DC6DA3">
        <w:rPr>
          <w:rStyle w:val="CharStyle15"/>
          <w:rFonts w:asciiTheme="minorHAnsi" w:hAnsiTheme="minorHAnsi" w:cstheme="minorHAnsi"/>
          <w:b w:val="0"/>
          <w:bCs w:val="0"/>
          <w:color w:val="000000"/>
          <w:sz w:val="22"/>
          <w:szCs w:val="22"/>
        </w:rPr>
        <w:t xml:space="preserve">. Príloha č. </w:t>
      </w:r>
      <w:r w:rsidRPr="00DC6DA3">
        <w:rPr>
          <w:rStyle w:val="CharStyle25"/>
          <w:rFonts w:asciiTheme="minorHAnsi" w:hAnsiTheme="minorHAnsi" w:cstheme="minorHAnsi"/>
          <w:b w:val="0"/>
          <w:color w:val="000000"/>
          <w:sz w:val="22"/>
          <w:szCs w:val="22"/>
        </w:rPr>
        <w:t xml:space="preserve">2 </w:t>
      </w:r>
      <w:r w:rsidRPr="00DC6DA3">
        <w:rPr>
          <w:rStyle w:val="CharStyle15"/>
          <w:rFonts w:asciiTheme="minorHAnsi" w:hAnsiTheme="minorHAnsi" w:cstheme="minorHAnsi"/>
          <w:b w:val="0"/>
          <w:bCs w:val="0"/>
          <w:color w:val="000000"/>
          <w:sz w:val="22"/>
          <w:szCs w:val="22"/>
        </w:rPr>
        <w:t>tvorí neoddeliteľnú súčasť tejto zmluvy.</w:t>
      </w:r>
    </w:p>
    <w:p w14:paraId="1F3F7E35" w14:textId="760ABC7C" w:rsidR="00513377" w:rsidRPr="00DC6DA3" w:rsidRDefault="00513377" w:rsidP="00A65BE2">
      <w:pPr>
        <w:pStyle w:val="Style4"/>
        <w:numPr>
          <w:ilvl w:val="0"/>
          <w:numId w:val="16"/>
        </w:numPr>
        <w:shd w:val="clear" w:color="auto" w:fill="auto"/>
        <w:spacing w:after="0" w:line="312" w:lineRule="auto"/>
        <w:ind w:left="426" w:hanging="426"/>
        <w:jc w:val="both"/>
        <w:rPr>
          <w:rStyle w:val="CharStyle15"/>
          <w:rFonts w:asciiTheme="minorHAnsi" w:hAnsiTheme="minorHAnsi" w:cstheme="minorHAnsi"/>
          <w:b w:val="0"/>
          <w:bCs w:val="0"/>
          <w:sz w:val="22"/>
          <w:szCs w:val="22"/>
        </w:rPr>
      </w:pPr>
      <w:r w:rsidRPr="00DC6DA3">
        <w:rPr>
          <w:rStyle w:val="CharStyle15"/>
          <w:rFonts w:asciiTheme="minorHAnsi" w:hAnsiTheme="minorHAnsi" w:cstheme="minorHAnsi"/>
          <w:b w:val="0"/>
          <w:bCs w:val="0"/>
          <w:color w:val="000000"/>
          <w:sz w:val="22"/>
          <w:szCs w:val="22"/>
        </w:rPr>
        <w:t xml:space="preserve">Kupujúci sa zaväzuje tovar priebežne, podľa potreby objednávať u predávajúceho na základe písomnej alebo e-mailovej objednávky, v ktorej presne špecifikuje druh, množstvo tovaru, miesto plnenia, termín plnenia a ďalšie podmienky. Objednávku je </w:t>
      </w:r>
      <w:r w:rsidR="00C91EF7" w:rsidRPr="00DC6DA3">
        <w:rPr>
          <w:rStyle w:val="CharStyle15"/>
          <w:rFonts w:asciiTheme="minorHAnsi" w:hAnsiTheme="minorHAnsi" w:cstheme="minorHAnsi"/>
          <w:b w:val="0"/>
          <w:bCs w:val="0"/>
          <w:color w:val="000000"/>
          <w:sz w:val="22"/>
          <w:szCs w:val="22"/>
        </w:rPr>
        <w:t>predávajúci</w:t>
      </w:r>
      <w:r w:rsidRPr="00DC6DA3">
        <w:rPr>
          <w:rStyle w:val="CharStyle15"/>
          <w:rFonts w:asciiTheme="minorHAnsi" w:hAnsiTheme="minorHAnsi" w:cstheme="minorHAnsi"/>
          <w:b w:val="0"/>
          <w:bCs w:val="0"/>
          <w:color w:val="000000"/>
          <w:sz w:val="22"/>
          <w:szCs w:val="22"/>
        </w:rPr>
        <w:t xml:space="preserve"> povinný písomne potvrdiť najneskôr do 24 hod. od doručenia objednávky.</w:t>
      </w:r>
    </w:p>
    <w:p w14:paraId="717244F8" w14:textId="7FE2ADFE" w:rsidR="00513377" w:rsidRPr="00DC6DA3" w:rsidRDefault="00513377" w:rsidP="00A65BE2">
      <w:pPr>
        <w:pStyle w:val="Style4"/>
        <w:numPr>
          <w:ilvl w:val="0"/>
          <w:numId w:val="16"/>
        </w:numPr>
        <w:shd w:val="clear" w:color="auto" w:fill="auto"/>
        <w:spacing w:after="0" w:line="312" w:lineRule="auto"/>
        <w:ind w:left="426" w:hanging="426"/>
        <w:jc w:val="both"/>
        <w:rPr>
          <w:rStyle w:val="CharStyle15"/>
          <w:rFonts w:asciiTheme="minorHAnsi" w:hAnsiTheme="minorHAnsi" w:cstheme="minorHAnsi"/>
          <w:b w:val="0"/>
          <w:bCs w:val="0"/>
          <w:color w:val="000000" w:themeColor="text1"/>
          <w:sz w:val="22"/>
          <w:szCs w:val="22"/>
        </w:rPr>
      </w:pPr>
      <w:r w:rsidRPr="00DC6DA3">
        <w:rPr>
          <w:rStyle w:val="CharStyle15"/>
          <w:rFonts w:asciiTheme="minorHAnsi" w:hAnsiTheme="minorHAnsi" w:cstheme="minorHAnsi"/>
          <w:b w:val="0"/>
          <w:bCs w:val="0"/>
          <w:sz w:val="22"/>
          <w:szCs w:val="22"/>
        </w:rPr>
        <w:t xml:space="preserve">Predmet zmluvy </w:t>
      </w:r>
      <w:r w:rsidRPr="00DC6DA3">
        <w:rPr>
          <w:rFonts w:asciiTheme="minorHAnsi" w:hAnsiTheme="minorHAnsi" w:cstheme="minorHAnsi"/>
          <w:color w:val="000000" w:themeColor="text1"/>
          <w:sz w:val="22"/>
          <w:szCs w:val="22"/>
        </w:rPr>
        <w:t xml:space="preserve">musí </w:t>
      </w:r>
      <w:r w:rsidR="00C91EF7" w:rsidRPr="00DC6DA3">
        <w:rPr>
          <w:rFonts w:asciiTheme="minorHAnsi" w:hAnsiTheme="minorHAnsi" w:cstheme="minorHAnsi"/>
          <w:color w:val="000000" w:themeColor="text1"/>
          <w:sz w:val="22"/>
          <w:szCs w:val="22"/>
        </w:rPr>
        <w:t xml:space="preserve">byť </w:t>
      </w:r>
      <w:r w:rsidRPr="00DC6DA3">
        <w:rPr>
          <w:rFonts w:asciiTheme="minorHAnsi" w:hAnsiTheme="minorHAnsi" w:cstheme="minorHAnsi"/>
          <w:color w:val="000000" w:themeColor="text1"/>
          <w:sz w:val="22"/>
          <w:szCs w:val="22"/>
        </w:rPr>
        <w:t xml:space="preserve">certifikovaný tovar a musí </w:t>
      </w:r>
      <w:r w:rsidRPr="00DC6DA3">
        <w:rPr>
          <w:rFonts w:asciiTheme="minorHAnsi" w:hAnsiTheme="minorHAnsi" w:cstheme="minorHAnsi"/>
          <w:sz w:val="22"/>
          <w:szCs w:val="22"/>
        </w:rPr>
        <w:t>v plnom rozsahu spĺňať technické a kvalitatívne parametre v zmysle platnej STN EN 1317-1, STN EN 1317-2 a harmonizovanej STN EN 1317-5+A2 a taktiež musia byť v súlade s Technickými podmienkami (TP 010) - Zvodidlá na pozemných komunikáciách, vydanými Ministerstvom dopravy a výstavby SR, Sekcia cestnej dopravy a pozemných komunikácií účinnými od 01.06.2019</w:t>
      </w:r>
      <w:r w:rsidRPr="00DC6DA3">
        <w:rPr>
          <w:rFonts w:asciiTheme="minorHAnsi" w:hAnsiTheme="minorHAnsi" w:cstheme="minorHAnsi"/>
          <w:color w:val="070707"/>
          <w:sz w:val="22"/>
          <w:szCs w:val="22"/>
          <w:shd w:val="clear" w:color="auto" w:fill="FFFFFF"/>
        </w:rPr>
        <w:t>.</w:t>
      </w:r>
      <w:r w:rsidRPr="00DC6DA3">
        <w:rPr>
          <w:rFonts w:asciiTheme="minorHAnsi" w:hAnsiTheme="minorHAnsi" w:cstheme="minorHAnsi"/>
          <w:color w:val="000000" w:themeColor="text1"/>
          <w:sz w:val="22"/>
          <w:szCs w:val="22"/>
        </w:rPr>
        <w:t xml:space="preserve"> </w:t>
      </w:r>
    </w:p>
    <w:p w14:paraId="1542EBC8" w14:textId="659C96A4" w:rsidR="00513377" w:rsidRPr="00DC6DA3" w:rsidRDefault="00513377" w:rsidP="00A65BE2">
      <w:pPr>
        <w:pStyle w:val="Style4"/>
        <w:numPr>
          <w:ilvl w:val="0"/>
          <w:numId w:val="16"/>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 xml:space="preserve">Kupujúci sa zaväzuje zaplatiť za riadne dodaný tovar kúpnu cenu </w:t>
      </w:r>
      <w:r w:rsidRPr="00DC6DA3">
        <w:rPr>
          <w:rStyle w:val="CharStyle15"/>
          <w:rFonts w:asciiTheme="minorHAnsi" w:hAnsiTheme="minorHAnsi" w:cstheme="minorHAnsi"/>
          <w:b w:val="0"/>
          <w:bCs w:val="0"/>
          <w:sz w:val="22"/>
          <w:szCs w:val="22"/>
        </w:rPr>
        <w:t xml:space="preserve">uvedenú </w:t>
      </w:r>
      <w:r w:rsidRPr="00DC6DA3">
        <w:rPr>
          <w:rStyle w:val="CharStyle15"/>
          <w:rFonts w:asciiTheme="minorHAnsi" w:hAnsiTheme="minorHAnsi" w:cstheme="minorHAnsi"/>
          <w:b w:val="0"/>
          <w:bCs w:val="0"/>
          <w:color w:val="000000"/>
          <w:sz w:val="22"/>
          <w:szCs w:val="22"/>
        </w:rPr>
        <w:t>v Prílohe č. 1 zmluvy</w:t>
      </w:r>
      <w:r w:rsidR="00403642" w:rsidRPr="00DC6DA3">
        <w:rPr>
          <w:rStyle w:val="CharStyle15"/>
          <w:rFonts w:asciiTheme="minorHAnsi" w:hAnsiTheme="minorHAnsi" w:cstheme="minorHAnsi"/>
          <w:b w:val="0"/>
          <w:bCs w:val="0"/>
          <w:color w:val="000000"/>
          <w:sz w:val="22"/>
          <w:szCs w:val="22"/>
        </w:rPr>
        <w:t>,</w:t>
      </w:r>
      <w:r w:rsidRPr="00DC6DA3">
        <w:rPr>
          <w:rStyle w:val="CharStyle15"/>
          <w:rFonts w:asciiTheme="minorHAnsi" w:hAnsiTheme="minorHAnsi" w:cstheme="minorHAnsi"/>
          <w:b w:val="0"/>
          <w:bCs w:val="0"/>
          <w:color w:val="000000"/>
          <w:sz w:val="22"/>
          <w:szCs w:val="22"/>
        </w:rPr>
        <w:t xml:space="preserve"> pričom celková kúpna cena je uvedená v článku IV zmluvy.</w:t>
      </w:r>
    </w:p>
    <w:p w14:paraId="3EB3770C" w14:textId="61C7C48F" w:rsidR="00513377" w:rsidRPr="00DC6DA3" w:rsidRDefault="00513377" w:rsidP="00A65BE2">
      <w:pPr>
        <w:pStyle w:val="Style4"/>
        <w:numPr>
          <w:ilvl w:val="0"/>
          <w:numId w:val="16"/>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Kupujúci si vyhradzuje právo upraviť predpokladané množstvo tovaru podľa svojich skutočných potrieb alebo finančných možností. Presné množstvo tovaru, ktoré sa má dodať</w:t>
      </w:r>
      <w:r w:rsidR="00C91EF7" w:rsidRPr="00DC6DA3">
        <w:rPr>
          <w:rStyle w:val="CharStyle15"/>
          <w:rFonts w:asciiTheme="minorHAnsi" w:hAnsiTheme="minorHAnsi" w:cstheme="minorHAnsi"/>
          <w:b w:val="0"/>
          <w:bCs w:val="0"/>
          <w:color w:val="000000"/>
          <w:sz w:val="22"/>
          <w:szCs w:val="22"/>
        </w:rPr>
        <w:t>,</w:t>
      </w:r>
      <w:r w:rsidRPr="00DC6DA3">
        <w:rPr>
          <w:rStyle w:val="CharStyle15"/>
          <w:rFonts w:asciiTheme="minorHAnsi" w:hAnsiTheme="minorHAnsi" w:cstheme="minorHAnsi"/>
          <w:b w:val="0"/>
          <w:bCs w:val="0"/>
          <w:color w:val="000000"/>
          <w:sz w:val="22"/>
          <w:szCs w:val="22"/>
        </w:rPr>
        <w:t xml:space="preserve"> je oprávnený určiť kupujúci. Pri nedodržaní odberu predpokladaného množstva tovaru predávajúci nemá nárok na náhradu škody z titulu </w:t>
      </w:r>
      <w:r w:rsidRPr="00DC6DA3">
        <w:rPr>
          <w:rStyle w:val="CharStyle15"/>
          <w:rFonts w:asciiTheme="minorHAnsi" w:hAnsiTheme="minorHAnsi" w:cstheme="minorHAnsi"/>
          <w:b w:val="0"/>
          <w:bCs w:val="0"/>
          <w:color w:val="000000"/>
          <w:sz w:val="22"/>
          <w:szCs w:val="22"/>
          <w:lang w:val="cs-CZ" w:eastAsia="cs-CZ"/>
        </w:rPr>
        <w:t xml:space="preserve">ušlého </w:t>
      </w:r>
      <w:r w:rsidRPr="00DC6DA3">
        <w:rPr>
          <w:rStyle w:val="CharStyle15"/>
          <w:rFonts w:asciiTheme="minorHAnsi" w:hAnsiTheme="minorHAnsi" w:cstheme="minorHAnsi"/>
          <w:b w:val="0"/>
          <w:bCs w:val="0"/>
          <w:color w:val="000000"/>
          <w:sz w:val="22"/>
          <w:szCs w:val="22"/>
        </w:rPr>
        <w:t>zisku. Zmluvné strany sa dohodli, že ustanovenia</w:t>
      </w:r>
      <w:r w:rsidR="00403642" w:rsidRPr="00DC6DA3">
        <w:rPr>
          <w:rStyle w:val="CharStyle15"/>
          <w:rFonts w:asciiTheme="minorHAnsi" w:hAnsiTheme="minorHAnsi" w:cstheme="minorHAnsi"/>
          <w:b w:val="0"/>
          <w:bCs w:val="0"/>
          <w:color w:val="000000"/>
          <w:sz w:val="22"/>
          <w:szCs w:val="22"/>
        </w:rPr>
        <w:t xml:space="preserve"> </w:t>
      </w:r>
      <w:r w:rsidRPr="00DC6DA3">
        <w:rPr>
          <w:rStyle w:val="CharStyle15"/>
          <w:rFonts w:asciiTheme="minorHAnsi" w:hAnsiTheme="minorHAnsi" w:cstheme="minorHAnsi"/>
          <w:b w:val="0"/>
          <w:bCs w:val="0"/>
          <w:color w:val="000000"/>
          <w:sz w:val="22"/>
          <w:szCs w:val="22"/>
        </w:rPr>
        <w:t>§ 421 Obch. zákonníka sa na predpokladané množstvo tovaru v zmysle zmluvy nevzťahujú.</w:t>
      </w:r>
    </w:p>
    <w:p w14:paraId="05EAE360" w14:textId="77777777" w:rsidR="00513377" w:rsidRPr="00DC6DA3" w:rsidRDefault="00513377" w:rsidP="00A65BE2">
      <w:pPr>
        <w:pStyle w:val="Style4"/>
        <w:numPr>
          <w:ilvl w:val="0"/>
          <w:numId w:val="16"/>
        </w:numPr>
        <w:shd w:val="clear" w:color="auto" w:fill="auto"/>
        <w:spacing w:after="0" w:line="312" w:lineRule="auto"/>
        <w:ind w:left="426" w:hanging="426"/>
        <w:jc w:val="both"/>
        <w:rPr>
          <w:rStyle w:val="CharStyle15"/>
          <w:rFonts w:asciiTheme="minorHAnsi" w:hAnsiTheme="minorHAnsi" w:cstheme="minorHAnsi"/>
          <w:b w:val="0"/>
          <w:bCs w:val="0"/>
          <w:sz w:val="22"/>
          <w:szCs w:val="22"/>
        </w:rPr>
      </w:pPr>
      <w:r w:rsidRPr="00DC6DA3">
        <w:rPr>
          <w:rStyle w:val="CharStyle15"/>
          <w:rFonts w:asciiTheme="minorHAnsi" w:hAnsiTheme="minorHAnsi" w:cstheme="minorHAnsi"/>
          <w:b w:val="0"/>
          <w:bCs w:val="0"/>
          <w:color w:val="000000"/>
          <w:sz w:val="22"/>
          <w:szCs w:val="22"/>
        </w:rPr>
        <w:t>Predávajúci nemá právny nárok na zadávanie množstva dodaného tovaru. Zadávanie objednávok bude limitované aktuálnymi potrebami kupujúceho a výškou vyčleneného finančného limitu kupujúceho podľa zmluvy.</w:t>
      </w:r>
    </w:p>
    <w:p w14:paraId="1F218F73" w14:textId="77777777" w:rsidR="00513377" w:rsidRPr="00DC6DA3" w:rsidRDefault="00513377" w:rsidP="00A65BE2">
      <w:pPr>
        <w:pStyle w:val="Style4"/>
        <w:shd w:val="clear" w:color="auto" w:fill="auto"/>
        <w:tabs>
          <w:tab w:val="left" w:pos="294"/>
        </w:tabs>
        <w:spacing w:after="0" w:line="312" w:lineRule="auto"/>
        <w:ind w:left="567" w:hanging="567"/>
        <w:jc w:val="both"/>
        <w:rPr>
          <w:rFonts w:asciiTheme="minorHAnsi" w:hAnsiTheme="minorHAnsi" w:cstheme="minorHAnsi"/>
          <w:sz w:val="22"/>
          <w:szCs w:val="22"/>
        </w:rPr>
      </w:pPr>
    </w:p>
    <w:p w14:paraId="658903BE" w14:textId="34E8C922" w:rsidR="00513377" w:rsidRPr="00DC6DA3" w:rsidRDefault="00403642" w:rsidP="00A65BE2">
      <w:pPr>
        <w:spacing w:after="0" w:line="312" w:lineRule="auto"/>
        <w:ind w:left="567" w:hanging="567"/>
        <w:jc w:val="center"/>
        <w:rPr>
          <w:rFonts w:cstheme="minorHAnsi"/>
          <w:b/>
          <w:bCs/>
        </w:rPr>
      </w:pPr>
      <w:r w:rsidRPr="00DC6DA3">
        <w:rPr>
          <w:rFonts w:cstheme="minorHAnsi"/>
          <w:b/>
          <w:bCs/>
        </w:rPr>
        <w:t>III</w:t>
      </w:r>
    </w:p>
    <w:p w14:paraId="54618F7A" w14:textId="6932CD3A" w:rsidR="00513377" w:rsidRPr="00DC6DA3" w:rsidRDefault="00403642" w:rsidP="00A65BE2">
      <w:pPr>
        <w:spacing w:after="0" w:line="312" w:lineRule="auto"/>
        <w:ind w:left="567" w:hanging="567"/>
        <w:jc w:val="center"/>
        <w:rPr>
          <w:rFonts w:cstheme="minorHAnsi"/>
          <w:b/>
          <w:bCs/>
        </w:rPr>
      </w:pPr>
      <w:r w:rsidRPr="00DC6DA3">
        <w:rPr>
          <w:rFonts w:cstheme="minorHAnsi"/>
          <w:b/>
          <w:bCs/>
        </w:rPr>
        <w:t>TRVANIE ZMLUVY A TERMÍNY PLNENIA</w:t>
      </w:r>
    </w:p>
    <w:p w14:paraId="0C6F7982" w14:textId="6995623C" w:rsidR="00513377" w:rsidRPr="00DC6DA3" w:rsidRDefault="00513377" w:rsidP="00A65BE2">
      <w:pPr>
        <w:pStyle w:val="Style4"/>
        <w:numPr>
          <w:ilvl w:val="0"/>
          <w:numId w:val="17"/>
        </w:numPr>
        <w:shd w:val="clear" w:color="auto" w:fill="auto"/>
        <w:spacing w:after="0" w:line="312" w:lineRule="auto"/>
        <w:ind w:left="426" w:hanging="426"/>
        <w:jc w:val="both"/>
        <w:rPr>
          <w:rFonts w:asciiTheme="minorHAnsi" w:hAnsiTheme="minorHAnsi" w:cstheme="minorHAnsi"/>
          <w:sz w:val="22"/>
          <w:szCs w:val="22"/>
        </w:rPr>
      </w:pPr>
      <w:bookmarkStart w:id="4" w:name="bookmark8"/>
      <w:r w:rsidRPr="00DC6DA3">
        <w:rPr>
          <w:rStyle w:val="CharStyle15"/>
          <w:rFonts w:asciiTheme="minorHAnsi" w:hAnsiTheme="minorHAnsi" w:cstheme="minorHAnsi"/>
          <w:b w:val="0"/>
          <w:bCs w:val="0"/>
          <w:color w:val="000000"/>
          <w:sz w:val="22"/>
          <w:szCs w:val="22"/>
        </w:rPr>
        <w:t xml:space="preserve">Zmluva sa uzatvára na dobu určitú </w:t>
      </w:r>
      <w:r w:rsidRPr="00DC6DA3">
        <w:rPr>
          <w:rStyle w:val="CharStyle15"/>
          <w:rFonts w:asciiTheme="minorHAnsi" w:hAnsiTheme="minorHAnsi" w:cstheme="minorHAnsi"/>
          <w:b w:val="0"/>
          <w:bCs w:val="0"/>
          <w:color w:val="000000"/>
          <w:sz w:val="22"/>
          <w:szCs w:val="22"/>
          <w:u w:val="single"/>
        </w:rPr>
        <w:t>6 mesiacov</w:t>
      </w:r>
      <w:r w:rsidRPr="00DC6DA3">
        <w:rPr>
          <w:rStyle w:val="CharStyle25"/>
          <w:rFonts w:asciiTheme="minorHAnsi" w:hAnsiTheme="minorHAnsi" w:cstheme="minorHAnsi"/>
          <w:b w:val="0"/>
          <w:color w:val="000000"/>
          <w:sz w:val="22"/>
          <w:szCs w:val="22"/>
        </w:rPr>
        <w:t xml:space="preserve"> </w:t>
      </w:r>
      <w:r w:rsidRPr="00DC6DA3">
        <w:rPr>
          <w:rStyle w:val="CharStyle15"/>
          <w:rFonts w:asciiTheme="minorHAnsi" w:hAnsiTheme="minorHAnsi" w:cstheme="minorHAnsi"/>
          <w:b w:val="0"/>
          <w:bCs w:val="0"/>
          <w:color w:val="000000"/>
          <w:sz w:val="22"/>
          <w:szCs w:val="22"/>
        </w:rPr>
        <w:t>odo dňa nadobudnutia účinnosti zmluvy, alebo do vyčerpania finančného limitu zodpovedajúceho kúpnej cene tovaru podľa toho, ktorá z týchto udalostí nastane skôr.</w:t>
      </w:r>
    </w:p>
    <w:p w14:paraId="1C19E357" w14:textId="77777777" w:rsidR="006139AD" w:rsidRDefault="00513377" w:rsidP="00A65BE2">
      <w:pPr>
        <w:pStyle w:val="Style4"/>
        <w:numPr>
          <w:ilvl w:val="0"/>
          <w:numId w:val="17"/>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sectPr w:rsidR="006139AD" w:rsidSect="003B74BE">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pPr>
      <w:r w:rsidRPr="00DC6DA3">
        <w:rPr>
          <w:rStyle w:val="CharStyle15"/>
          <w:rFonts w:asciiTheme="minorHAnsi" w:hAnsiTheme="minorHAnsi" w:cstheme="minorHAnsi"/>
          <w:b w:val="0"/>
          <w:bCs w:val="0"/>
          <w:color w:val="000000"/>
          <w:sz w:val="22"/>
          <w:szCs w:val="22"/>
        </w:rPr>
        <w:t>Kupujúci si vyhradzuje právo určovať termíny a množstvo jednotlivých dodávok tovaru priebežne počas doby platnosti zmluvy samostatnými písomnými objednávkami.</w:t>
      </w:r>
    </w:p>
    <w:p w14:paraId="16F9FA5D" w14:textId="50728432" w:rsidR="00513377" w:rsidRPr="00DC6DA3" w:rsidRDefault="00513377" w:rsidP="006139AD">
      <w:pPr>
        <w:pStyle w:val="Style4"/>
        <w:shd w:val="clear" w:color="auto" w:fill="auto"/>
        <w:spacing w:after="0" w:line="312" w:lineRule="auto"/>
        <w:ind w:left="426" w:firstLine="0"/>
        <w:jc w:val="both"/>
        <w:rPr>
          <w:rFonts w:asciiTheme="minorHAnsi" w:hAnsiTheme="minorHAnsi" w:cstheme="minorHAnsi"/>
          <w:sz w:val="22"/>
          <w:szCs w:val="22"/>
        </w:rPr>
      </w:pPr>
    </w:p>
    <w:p w14:paraId="05DBBC5E" w14:textId="508DD2DE" w:rsidR="00513377" w:rsidRPr="00DC6DA3" w:rsidRDefault="00513377" w:rsidP="00A65BE2">
      <w:pPr>
        <w:pStyle w:val="Style4"/>
        <w:numPr>
          <w:ilvl w:val="0"/>
          <w:numId w:val="17"/>
        </w:numPr>
        <w:shd w:val="clear" w:color="auto" w:fill="auto"/>
        <w:spacing w:after="0" w:line="312" w:lineRule="auto"/>
        <w:ind w:left="426" w:hanging="426"/>
        <w:jc w:val="both"/>
        <w:rPr>
          <w:rStyle w:val="CharStyle15"/>
          <w:rFonts w:asciiTheme="minorHAnsi" w:hAnsiTheme="minorHAnsi" w:cstheme="minorHAnsi"/>
          <w:b w:val="0"/>
          <w:bCs w:val="0"/>
          <w:sz w:val="22"/>
          <w:szCs w:val="22"/>
        </w:rPr>
      </w:pPr>
      <w:r w:rsidRPr="00DC6DA3">
        <w:rPr>
          <w:rStyle w:val="CharStyle15"/>
          <w:rFonts w:asciiTheme="minorHAnsi" w:hAnsiTheme="minorHAnsi" w:cstheme="minorHAnsi"/>
          <w:b w:val="0"/>
          <w:bCs w:val="0"/>
          <w:color w:val="000000"/>
          <w:sz w:val="22"/>
          <w:szCs w:val="22"/>
        </w:rPr>
        <w:t>Objednávka musí obsahovať nasledovné údaje: množstvo a druh tovaru, požadovaný termín dodania tovaru, miesto dodania a cenu objednaného tovaru.</w:t>
      </w:r>
    </w:p>
    <w:p w14:paraId="21325055" w14:textId="77777777" w:rsidR="00C91EF7" w:rsidRDefault="00513377" w:rsidP="00A65BE2">
      <w:pPr>
        <w:pStyle w:val="Style4"/>
        <w:numPr>
          <w:ilvl w:val="0"/>
          <w:numId w:val="17"/>
        </w:numPr>
        <w:shd w:val="clear" w:color="auto" w:fill="auto"/>
        <w:spacing w:after="0" w:line="312" w:lineRule="auto"/>
        <w:ind w:left="426" w:hanging="426"/>
        <w:jc w:val="both"/>
        <w:rPr>
          <w:rStyle w:val="CharStyle15"/>
          <w:rFonts w:asciiTheme="minorHAnsi" w:hAnsiTheme="minorHAnsi" w:cstheme="minorHAnsi"/>
          <w:b w:val="0"/>
          <w:bCs w:val="0"/>
          <w:sz w:val="22"/>
          <w:szCs w:val="22"/>
        </w:rPr>
      </w:pPr>
      <w:r w:rsidRPr="00DC6DA3">
        <w:rPr>
          <w:rStyle w:val="CharStyle15"/>
          <w:rFonts w:asciiTheme="minorHAnsi" w:hAnsiTheme="minorHAnsi" w:cstheme="minorHAnsi"/>
          <w:b w:val="0"/>
          <w:bCs w:val="0"/>
          <w:sz w:val="22"/>
          <w:szCs w:val="22"/>
        </w:rPr>
        <w:t xml:space="preserve">Predávajúci je povinný pri objednávke </w:t>
      </w:r>
      <w:r w:rsidRPr="00DC6DA3">
        <w:rPr>
          <w:rStyle w:val="CharStyle25"/>
          <w:rFonts w:asciiTheme="minorHAnsi" w:hAnsiTheme="minorHAnsi" w:cstheme="minorHAnsi"/>
          <w:b w:val="0"/>
          <w:sz w:val="22"/>
          <w:szCs w:val="22"/>
        </w:rPr>
        <w:t xml:space="preserve">dodať nový tovar </w:t>
      </w:r>
      <w:r w:rsidRPr="00DC6DA3">
        <w:rPr>
          <w:rStyle w:val="CharStyle15"/>
          <w:rFonts w:asciiTheme="minorHAnsi" w:hAnsiTheme="minorHAnsi" w:cstheme="minorHAnsi"/>
          <w:b w:val="0"/>
          <w:bCs w:val="0"/>
          <w:sz w:val="22"/>
          <w:szCs w:val="22"/>
        </w:rPr>
        <w:t>na základe čiastkových objednávok na miesta dodania</w:t>
      </w:r>
      <w:r w:rsidR="00C91EF7" w:rsidRPr="00DC6DA3">
        <w:rPr>
          <w:rStyle w:val="CharStyle15"/>
          <w:rFonts w:asciiTheme="minorHAnsi" w:hAnsiTheme="minorHAnsi" w:cstheme="minorHAnsi"/>
          <w:b w:val="0"/>
          <w:bCs w:val="0"/>
          <w:sz w:val="22"/>
          <w:szCs w:val="22"/>
        </w:rPr>
        <w:t xml:space="preserve">, ktorými sú jednotlivé strediská kupujúceho (ďalej aj „miesto plnenia“), a to: </w:t>
      </w:r>
    </w:p>
    <w:p w14:paraId="30F8575C" w14:textId="77777777" w:rsidR="006139AD" w:rsidRPr="00DC6DA3" w:rsidRDefault="006139AD" w:rsidP="006139AD">
      <w:pPr>
        <w:pStyle w:val="Style4"/>
        <w:shd w:val="clear" w:color="auto" w:fill="auto"/>
        <w:spacing w:after="0" w:line="312" w:lineRule="auto"/>
        <w:ind w:left="426" w:firstLine="0"/>
        <w:jc w:val="both"/>
        <w:rPr>
          <w:rStyle w:val="CharStyle15"/>
          <w:rFonts w:asciiTheme="minorHAnsi" w:hAnsiTheme="minorHAnsi" w:cstheme="minorHAnsi"/>
          <w:b w:val="0"/>
          <w:bCs w:val="0"/>
          <w:sz w:val="22"/>
          <w:szCs w:val="22"/>
        </w:rPr>
      </w:pPr>
    </w:p>
    <w:p w14:paraId="36D4DF94" w14:textId="7735162D" w:rsidR="007274B9" w:rsidRPr="00DC6DA3" w:rsidRDefault="007274B9" w:rsidP="00A65BE2">
      <w:pPr>
        <w:pStyle w:val="Odsekzoznamu"/>
        <w:numPr>
          <w:ilvl w:val="0"/>
          <w:numId w:val="28"/>
        </w:numPr>
        <w:spacing w:after="0" w:line="312" w:lineRule="auto"/>
        <w:ind w:left="709" w:hanging="283"/>
        <w:rPr>
          <w:rFonts w:cstheme="minorHAnsi"/>
          <w:b/>
        </w:rPr>
      </w:pPr>
      <w:bookmarkStart w:id="5" w:name="_Hlk159875412"/>
      <w:r w:rsidRPr="00DC6DA3">
        <w:rPr>
          <w:rFonts w:cstheme="minorHAnsi"/>
        </w:rPr>
        <w:t xml:space="preserve">Stredisko Banská Bystrica a okolie:  </w:t>
      </w:r>
      <w:r w:rsidRPr="00DC6DA3">
        <w:rPr>
          <w:rFonts w:cstheme="minorHAnsi"/>
        </w:rPr>
        <w:tab/>
        <w:t xml:space="preserve">Majerská cesta 94, Banská Bystrica      </w:t>
      </w:r>
    </w:p>
    <w:p w14:paraId="1F91EF2F" w14:textId="3E2A7269" w:rsidR="007274B9" w:rsidRPr="00DC6DA3" w:rsidRDefault="007274B9" w:rsidP="00A65BE2">
      <w:pPr>
        <w:pStyle w:val="Odsekzoznamu"/>
        <w:spacing w:after="0" w:line="312" w:lineRule="auto"/>
        <w:ind w:left="709" w:hanging="283"/>
        <w:rPr>
          <w:rFonts w:cstheme="minorHAnsi"/>
          <w:b/>
        </w:rPr>
      </w:pPr>
      <w:r w:rsidRPr="00DC6DA3">
        <w:rPr>
          <w:rFonts w:cstheme="minorHAnsi"/>
        </w:rPr>
        <w:t xml:space="preserve">                                                                </w:t>
      </w:r>
      <w:r w:rsidR="00A65BE2" w:rsidRPr="00DC6DA3">
        <w:rPr>
          <w:rFonts w:cstheme="minorHAnsi"/>
        </w:rPr>
        <w:tab/>
      </w:r>
      <w:r w:rsidRPr="00DC6DA3">
        <w:rPr>
          <w:rFonts w:cstheme="minorHAnsi"/>
        </w:rPr>
        <w:t xml:space="preserve">Lučatín 216, Lučatín                     </w:t>
      </w:r>
    </w:p>
    <w:p w14:paraId="3C919D50" w14:textId="673F4791" w:rsidR="007274B9" w:rsidRPr="00DC6DA3" w:rsidRDefault="007274B9" w:rsidP="00A65BE2">
      <w:pPr>
        <w:pStyle w:val="Odsekzoznamu"/>
        <w:numPr>
          <w:ilvl w:val="0"/>
          <w:numId w:val="28"/>
        </w:numPr>
        <w:spacing w:after="0" w:line="312" w:lineRule="auto"/>
        <w:ind w:left="709" w:hanging="283"/>
        <w:rPr>
          <w:rFonts w:cstheme="minorHAnsi"/>
        </w:rPr>
      </w:pPr>
      <w:r w:rsidRPr="00DC6DA3">
        <w:rPr>
          <w:rFonts w:cstheme="minorHAnsi"/>
        </w:rPr>
        <w:t xml:space="preserve">Stredisko Brezno:                                 </w:t>
      </w:r>
      <w:r w:rsidRPr="00DC6DA3">
        <w:rPr>
          <w:rFonts w:cstheme="minorHAnsi"/>
        </w:rPr>
        <w:tab/>
        <w:t xml:space="preserve">Predné </w:t>
      </w:r>
      <w:proofErr w:type="spellStart"/>
      <w:r w:rsidRPr="00DC6DA3">
        <w:rPr>
          <w:rFonts w:cstheme="minorHAnsi"/>
        </w:rPr>
        <w:t>Halny</w:t>
      </w:r>
      <w:proofErr w:type="spellEnd"/>
      <w:r w:rsidRPr="00DC6DA3">
        <w:rPr>
          <w:rFonts w:cstheme="minorHAnsi"/>
        </w:rPr>
        <w:t xml:space="preserve"> 76, Brezno                                              </w:t>
      </w:r>
    </w:p>
    <w:p w14:paraId="66B05496" w14:textId="77777777" w:rsidR="007274B9" w:rsidRPr="00DC6DA3" w:rsidRDefault="007274B9" w:rsidP="00A65BE2">
      <w:pPr>
        <w:pStyle w:val="Odsekzoznamu"/>
        <w:numPr>
          <w:ilvl w:val="0"/>
          <w:numId w:val="28"/>
        </w:numPr>
        <w:spacing w:after="0" w:line="312" w:lineRule="auto"/>
        <w:ind w:left="709" w:hanging="283"/>
        <w:rPr>
          <w:rFonts w:cstheme="minorHAnsi"/>
        </w:rPr>
      </w:pPr>
      <w:r w:rsidRPr="00DC6DA3">
        <w:rPr>
          <w:rFonts w:cstheme="minorHAnsi"/>
        </w:rPr>
        <w:t xml:space="preserve">Stredisko Zvolen:                                  </w:t>
      </w:r>
      <w:r w:rsidRPr="00DC6DA3">
        <w:rPr>
          <w:rFonts w:cstheme="minorHAnsi"/>
        </w:rPr>
        <w:tab/>
        <w:t xml:space="preserve">Lieskovská cesta 284, Zvolen – </w:t>
      </w:r>
      <w:proofErr w:type="spellStart"/>
      <w:r w:rsidRPr="00DC6DA3">
        <w:rPr>
          <w:rFonts w:cstheme="minorHAnsi"/>
        </w:rPr>
        <w:t>Bakova</w:t>
      </w:r>
      <w:proofErr w:type="spellEnd"/>
      <w:r w:rsidRPr="00DC6DA3">
        <w:rPr>
          <w:rFonts w:cstheme="minorHAnsi"/>
        </w:rPr>
        <w:t xml:space="preserve"> Jama             </w:t>
      </w:r>
    </w:p>
    <w:p w14:paraId="1F793536" w14:textId="77777777" w:rsidR="007274B9" w:rsidRPr="00DC6DA3" w:rsidRDefault="007274B9" w:rsidP="00A65BE2">
      <w:pPr>
        <w:pStyle w:val="Odsekzoznamu"/>
        <w:numPr>
          <w:ilvl w:val="0"/>
          <w:numId w:val="28"/>
        </w:numPr>
        <w:spacing w:after="0" w:line="312" w:lineRule="auto"/>
        <w:ind w:left="709" w:hanging="283"/>
        <w:rPr>
          <w:rFonts w:cstheme="minorHAnsi"/>
        </w:rPr>
      </w:pPr>
      <w:r w:rsidRPr="00DC6DA3">
        <w:rPr>
          <w:rFonts w:cstheme="minorHAnsi"/>
        </w:rPr>
        <w:t xml:space="preserve">Stredisko Kriváň:                                   </w:t>
      </w:r>
      <w:r w:rsidRPr="00DC6DA3">
        <w:rPr>
          <w:rFonts w:cstheme="minorHAnsi"/>
        </w:rPr>
        <w:tab/>
        <w:t xml:space="preserve">Kriváň 521                                                                         </w:t>
      </w:r>
    </w:p>
    <w:p w14:paraId="2AD81F7D" w14:textId="77777777" w:rsidR="007274B9" w:rsidRPr="00DC6DA3" w:rsidRDefault="007274B9" w:rsidP="00A65BE2">
      <w:pPr>
        <w:pStyle w:val="Odsekzoznamu"/>
        <w:numPr>
          <w:ilvl w:val="0"/>
          <w:numId w:val="28"/>
        </w:numPr>
        <w:spacing w:after="0" w:line="312" w:lineRule="auto"/>
        <w:ind w:left="709" w:hanging="283"/>
        <w:rPr>
          <w:rFonts w:cstheme="minorHAnsi"/>
        </w:rPr>
      </w:pPr>
      <w:r w:rsidRPr="00DC6DA3">
        <w:rPr>
          <w:rFonts w:cstheme="minorHAnsi"/>
        </w:rPr>
        <w:t xml:space="preserve">Stredisko Žiar nad Hronom:                </w:t>
      </w:r>
      <w:r w:rsidRPr="00DC6DA3">
        <w:rPr>
          <w:rFonts w:cstheme="minorHAnsi"/>
        </w:rPr>
        <w:tab/>
        <w:t xml:space="preserve">Priemyselná 6/647, Ladomerská Vieska                     </w:t>
      </w:r>
    </w:p>
    <w:p w14:paraId="62ECF1EE" w14:textId="77777777" w:rsidR="007274B9" w:rsidRPr="00DC6DA3" w:rsidRDefault="007274B9" w:rsidP="00A65BE2">
      <w:pPr>
        <w:pStyle w:val="Odsekzoznamu"/>
        <w:numPr>
          <w:ilvl w:val="0"/>
          <w:numId w:val="28"/>
        </w:numPr>
        <w:spacing w:after="0" w:line="312" w:lineRule="auto"/>
        <w:ind w:left="709" w:hanging="283"/>
        <w:rPr>
          <w:rFonts w:cstheme="minorHAnsi"/>
        </w:rPr>
      </w:pPr>
      <w:r w:rsidRPr="00DC6DA3">
        <w:rPr>
          <w:rFonts w:cstheme="minorHAnsi"/>
        </w:rPr>
        <w:t xml:space="preserve">Stredisko Nová Baňa:                           </w:t>
      </w:r>
      <w:r w:rsidRPr="00DC6DA3">
        <w:rPr>
          <w:rFonts w:cstheme="minorHAnsi"/>
        </w:rPr>
        <w:tab/>
        <w:t xml:space="preserve">Dlhá Lúka 760, Nová Baňa                                              </w:t>
      </w:r>
    </w:p>
    <w:p w14:paraId="0D0FC96D" w14:textId="77777777" w:rsidR="007274B9" w:rsidRPr="00DC6DA3" w:rsidRDefault="007274B9" w:rsidP="00A65BE2">
      <w:pPr>
        <w:pStyle w:val="Odsekzoznamu"/>
        <w:numPr>
          <w:ilvl w:val="0"/>
          <w:numId w:val="28"/>
        </w:numPr>
        <w:spacing w:after="0" w:line="312" w:lineRule="auto"/>
        <w:ind w:left="709" w:hanging="283"/>
        <w:rPr>
          <w:rFonts w:cstheme="minorHAnsi"/>
        </w:rPr>
      </w:pPr>
      <w:r w:rsidRPr="00DC6DA3">
        <w:rPr>
          <w:rFonts w:cstheme="minorHAnsi"/>
        </w:rPr>
        <w:t xml:space="preserve">Stredisko Banská Štiavnica:                </w:t>
      </w:r>
      <w:r w:rsidRPr="00DC6DA3">
        <w:rPr>
          <w:rFonts w:cstheme="minorHAnsi"/>
        </w:rPr>
        <w:tab/>
        <w:t xml:space="preserve">J. K. </w:t>
      </w:r>
      <w:proofErr w:type="spellStart"/>
      <w:r w:rsidRPr="00DC6DA3">
        <w:rPr>
          <w:rFonts w:cstheme="minorHAnsi"/>
        </w:rPr>
        <w:t>Hella</w:t>
      </w:r>
      <w:proofErr w:type="spellEnd"/>
      <w:r w:rsidRPr="00DC6DA3">
        <w:rPr>
          <w:rFonts w:cstheme="minorHAnsi"/>
        </w:rPr>
        <w:t xml:space="preserve"> 11, Banská Štiavnica                                    </w:t>
      </w:r>
    </w:p>
    <w:p w14:paraId="7C96F684" w14:textId="77777777" w:rsidR="007274B9" w:rsidRPr="00DC6DA3" w:rsidRDefault="007274B9" w:rsidP="00A65BE2">
      <w:pPr>
        <w:pStyle w:val="Odsekzoznamu"/>
        <w:numPr>
          <w:ilvl w:val="0"/>
          <w:numId w:val="28"/>
        </w:numPr>
        <w:spacing w:after="0" w:line="312" w:lineRule="auto"/>
        <w:ind w:left="709" w:hanging="283"/>
        <w:rPr>
          <w:rFonts w:cstheme="minorHAnsi"/>
        </w:rPr>
      </w:pPr>
      <w:r w:rsidRPr="00DC6DA3">
        <w:rPr>
          <w:rFonts w:cstheme="minorHAnsi"/>
        </w:rPr>
        <w:t xml:space="preserve">Stredisko Krupina:                                </w:t>
      </w:r>
      <w:r w:rsidRPr="00DC6DA3">
        <w:rPr>
          <w:rFonts w:cstheme="minorHAnsi"/>
        </w:rPr>
        <w:tab/>
        <w:t xml:space="preserve">Červená Hora 1779, Krupina                                        </w:t>
      </w:r>
    </w:p>
    <w:p w14:paraId="471FF831" w14:textId="77777777" w:rsidR="007274B9" w:rsidRPr="00DC6DA3" w:rsidRDefault="007274B9" w:rsidP="00A65BE2">
      <w:pPr>
        <w:pStyle w:val="Odsekzoznamu"/>
        <w:numPr>
          <w:ilvl w:val="0"/>
          <w:numId w:val="28"/>
        </w:numPr>
        <w:spacing w:after="0" w:line="312" w:lineRule="auto"/>
        <w:ind w:left="709" w:hanging="283"/>
        <w:rPr>
          <w:rFonts w:cstheme="minorHAnsi"/>
        </w:rPr>
      </w:pPr>
      <w:r w:rsidRPr="00DC6DA3">
        <w:rPr>
          <w:rFonts w:cstheme="minorHAnsi"/>
        </w:rPr>
        <w:t xml:space="preserve">Stredisko Lučenec:                               </w:t>
      </w:r>
      <w:r w:rsidRPr="00DC6DA3">
        <w:rPr>
          <w:rFonts w:cstheme="minorHAnsi"/>
        </w:rPr>
        <w:tab/>
        <w:t xml:space="preserve">Vajanského 857, Lučenec                                              </w:t>
      </w:r>
    </w:p>
    <w:p w14:paraId="1EF59F9E" w14:textId="77777777" w:rsidR="007274B9" w:rsidRPr="00DC6DA3" w:rsidRDefault="007274B9" w:rsidP="00A65BE2">
      <w:pPr>
        <w:pStyle w:val="Odsekzoznamu"/>
        <w:numPr>
          <w:ilvl w:val="0"/>
          <w:numId w:val="28"/>
        </w:numPr>
        <w:spacing w:after="0" w:line="312" w:lineRule="auto"/>
        <w:ind w:left="709" w:hanging="283"/>
        <w:rPr>
          <w:rFonts w:cstheme="minorHAnsi"/>
        </w:rPr>
      </w:pPr>
      <w:r w:rsidRPr="00DC6DA3">
        <w:rPr>
          <w:rFonts w:cstheme="minorHAnsi"/>
        </w:rPr>
        <w:t xml:space="preserve">Stredisko Poltár:                                   </w:t>
      </w:r>
      <w:r w:rsidRPr="00DC6DA3">
        <w:rPr>
          <w:rFonts w:cstheme="minorHAnsi"/>
        </w:rPr>
        <w:tab/>
        <w:t xml:space="preserve">13. januára 21/501, Poltár                                              </w:t>
      </w:r>
    </w:p>
    <w:p w14:paraId="3181401F" w14:textId="70F16177" w:rsidR="007274B9" w:rsidRPr="00DC6DA3" w:rsidRDefault="007274B9" w:rsidP="00A65BE2">
      <w:pPr>
        <w:pStyle w:val="Odsekzoznamu"/>
        <w:numPr>
          <w:ilvl w:val="0"/>
          <w:numId w:val="28"/>
        </w:numPr>
        <w:spacing w:after="0" w:line="312" w:lineRule="auto"/>
        <w:ind w:left="709" w:hanging="283"/>
        <w:rPr>
          <w:rFonts w:cstheme="minorHAnsi"/>
        </w:rPr>
      </w:pPr>
      <w:r w:rsidRPr="00DC6DA3">
        <w:rPr>
          <w:rFonts w:cstheme="minorHAnsi"/>
        </w:rPr>
        <w:t xml:space="preserve">Stredisko Veľký Krtíš a okolie:            </w:t>
      </w:r>
      <w:r w:rsidR="00A65BE2" w:rsidRPr="00DC6DA3">
        <w:rPr>
          <w:rFonts w:cstheme="minorHAnsi"/>
        </w:rPr>
        <w:tab/>
      </w:r>
      <w:r w:rsidRPr="00DC6DA3">
        <w:rPr>
          <w:rFonts w:cstheme="minorHAnsi"/>
        </w:rPr>
        <w:t xml:space="preserve">Škultétyho 108, Veľký Krtíš </w:t>
      </w:r>
    </w:p>
    <w:p w14:paraId="78589319" w14:textId="77777777" w:rsidR="007274B9" w:rsidRPr="00DC6DA3" w:rsidRDefault="007274B9" w:rsidP="00A65BE2">
      <w:pPr>
        <w:pStyle w:val="Odsekzoznamu"/>
        <w:numPr>
          <w:ilvl w:val="0"/>
          <w:numId w:val="28"/>
        </w:numPr>
        <w:spacing w:after="0" w:line="312" w:lineRule="auto"/>
        <w:ind w:left="709" w:hanging="283"/>
        <w:rPr>
          <w:rFonts w:cstheme="minorHAnsi"/>
        </w:rPr>
      </w:pPr>
      <w:r w:rsidRPr="00DC6DA3">
        <w:rPr>
          <w:rFonts w:cstheme="minorHAnsi"/>
        </w:rPr>
        <w:t xml:space="preserve">Stredisko Rimavská Sobota:                </w:t>
      </w:r>
      <w:r w:rsidRPr="00DC6DA3">
        <w:rPr>
          <w:rFonts w:cstheme="minorHAnsi"/>
        </w:rPr>
        <w:tab/>
        <w:t xml:space="preserve">Šibeničný vrch 716, Rimavská Sobota                         </w:t>
      </w:r>
    </w:p>
    <w:p w14:paraId="14E1F0F6" w14:textId="333CEC7C" w:rsidR="007274B9" w:rsidRPr="00DC6DA3" w:rsidRDefault="007274B9" w:rsidP="00A65BE2">
      <w:pPr>
        <w:pStyle w:val="Odsekzoznamu"/>
        <w:numPr>
          <w:ilvl w:val="0"/>
          <w:numId w:val="28"/>
        </w:numPr>
        <w:spacing w:after="0" w:line="312" w:lineRule="auto"/>
        <w:ind w:left="709" w:hanging="283"/>
        <w:rPr>
          <w:rFonts w:cstheme="minorHAnsi"/>
        </w:rPr>
      </w:pPr>
      <w:r w:rsidRPr="00DC6DA3">
        <w:rPr>
          <w:rFonts w:cstheme="minorHAnsi"/>
        </w:rPr>
        <w:t xml:space="preserve">Stredisko Tornaľa:                                </w:t>
      </w:r>
      <w:r w:rsidRPr="00DC6DA3">
        <w:rPr>
          <w:rFonts w:cstheme="minorHAnsi"/>
        </w:rPr>
        <w:tab/>
        <w:t xml:space="preserve">Cintorínska 10, Tornaľa                                                   </w:t>
      </w:r>
    </w:p>
    <w:p w14:paraId="6DC6050B" w14:textId="43492A96" w:rsidR="007274B9" w:rsidRPr="00DC6DA3" w:rsidRDefault="007274B9" w:rsidP="00A65BE2">
      <w:pPr>
        <w:pStyle w:val="Odsekzoznamu"/>
        <w:numPr>
          <w:ilvl w:val="0"/>
          <w:numId w:val="28"/>
        </w:numPr>
        <w:spacing w:after="0" w:line="312" w:lineRule="auto"/>
        <w:ind w:left="709" w:hanging="283"/>
        <w:rPr>
          <w:rFonts w:cstheme="minorHAnsi"/>
        </w:rPr>
      </w:pPr>
      <w:r w:rsidRPr="00DC6DA3">
        <w:rPr>
          <w:rFonts w:cstheme="minorHAnsi"/>
        </w:rPr>
        <w:t xml:space="preserve">Stredisko Hnúšťa:                                 </w:t>
      </w:r>
      <w:r w:rsidRPr="00DC6DA3">
        <w:rPr>
          <w:rFonts w:cstheme="minorHAnsi"/>
        </w:rPr>
        <w:tab/>
        <w:t xml:space="preserve">1. mája 620, Hnúšťa                                                       </w:t>
      </w:r>
    </w:p>
    <w:p w14:paraId="1375F394" w14:textId="68F398A7" w:rsidR="007274B9" w:rsidRPr="00DC6DA3" w:rsidRDefault="007274B9" w:rsidP="00A65BE2">
      <w:pPr>
        <w:pStyle w:val="Odsekzoznamu"/>
        <w:numPr>
          <w:ilvl w:val="0"/>
          <w:numId w:val="28"/>
        </w:numPr>
        <w:spacing w:after="0" w:line="312" w:lineRule="auto"/>
        <w:ind w:left="709" w:hanging="283"/>
        <w:rPr>
          <w:rFonts w:cstheme="minorHAnsi"/>
        </w:rPr>
      </w:pPr>
      <w:r w:rsidRPr="00DC6DA3">
        <w:rPr>
          <w:rFonts w:cstheme="minorHAnsi"/>
        </w:rPr>
        <w:t xml:space="preserve">Stredisko Jelšava:                                 </w:t>
      </w:r>
      <w:r w:rsidRPr="00DC6DA3">
        <w:rPr>
          <w:rFonts w:cstheme="minorHAnsi"/>
        </w:rPr>
        <w:tab/>
        <w:t>Teplická 286, Jelšava</w:t>
      </w:r>
      <w:bookmarkEnd w:id="5"/>
      <w:r w:rsidRPr="00DC6DA3">
        <w:rPr>
          <w:rFonts w:cstheme="minorHAnsi"/>
        </w:rPr>
        <w:t xml:space="preserve">                                                      </w:t>
      </w:r>
    </w:p>
    <w:p w14:paraId="23604E83" w14:textId="77777777" w:rsidR="006139AD" w:rsidRDefault="006139AD" w:rsidP="00A65BE2">
      <w:pPr>
        <w:pStyle w:val="Style4"/>
        <w:shd w:val="clear" w:color="auto" w:fill="auto"/>
        <w:spacing w:after="0" w:line="312" w:lineRule="auto"/>
        <w:ind w:left="426" w:firstLine="0"/>
        <w:jc w:val="both"/>
        <w:rPr>
          <w:rStyle w:val="CharStyle15"/>
          <w:rFonts w:asciiTheme="minorHAnsi" w:hAnsiTheme="minorHAnsi" w:cstheme="minorHAnsi"/>
          <w:b w:val="0"/>
          <w:bCs w:val="0"/>
          <w:sz w:val="22"/>
          <w:szCs w:val="22"/>
        </w:rPr>
      </w:pPr>
    </w:p>
    <w:p w14:paraId="07A06EED" w14:textId="2CB47E5C" w:rsidR="00513377" w:rsidRPr="00DC6DA3" w:rsidRDefault="00513377" w:rsidP="00A65BE2">
      <w:pPr>
        <w:pStyle w:val="Style4"/>
        <w:shd w:val="clear" w:color="auto" w:fill="auto"/>
        <w:spacing w:after="0" w:line="312" w:lineRule="auto"/>
        <w:ind w:left="426" w:firstLine="0"/>
        <w:jc w:val="both"/>
        <w:rPr>
          <w:rStyle w:val="CharStyle15"/>
          <w:rFonts w:asciiTheme="minorHAnsi" w:hAnsiTheme="minorHAnsi" w:cstheme="minorHAnsi"/>
          <w:b w:val="0"/>
          <w:bCs w:val="0"/>
          <w:sz w:val="22"/>
          <w:szCs w:val="22"/>
        </w:rPr>
      </w:pPr>
      <w:r w:rsidRPr="00DC6DA3">
        <w:rPr>
          <w:rStyle w:val="CharStyle15"/>
          <w:rFonts w:asciiTheme="minorHAnsi" w:hAnsiTheme="minorHAnsi" w:cstheme="minorHAnsi"/>
          <w:b w:val="0"/>
          <w:bCs w:val="0"/>
          <w:sz w:val="22"/>
          <w:szCs w:val="22"/>
        </w:rPr>
        <w:t>v lehote do 10 dní od</w:t>
      </w:r>
      <w:r w:rsidR="00403642" w:rsidRPr="00DC6DA3">
        <w:rPr>
          <w:rStyle w:val="CharStyle15"/>
          <w:rFonts w:asciiTheme="minorHAnsi" w:hAnsiTheme="minorHAnsi" w:cstheme="minorHAnsi"/>
          <w:b w:val="0"/>
          <w:bCs w:val="0"/>
          <w:sz w:val="22"/>
          <w:szCs w:val="22"/>
        </w:rPr>
        <w:t xml:space="preserve">o dňa </w:t>
      </w:r>
      <w:r w:rsidRPr="00DC6DA3">
        <w:rPr>
          <w:rStyle w:val="CharStyle15"/>
          <w:rFonts w:asciiTheme="minorHAnsi" w:hAnsiTheme="minorHAnsi" w:cstheme="minorHAnsi"/>
          <w:b w:val="0"/>
          <w:bCs w:val="0"/>
          <w:sz w:val="22"/>
          <w:szCs w:val="22"/>
        </w:rPr>
        <w:t xml:space="preserve">prijatia objednávky. V naliehavých prípadoch </w:t>
      </w:r>
      <w:bookmarkStart w:id="6" w:name="_Hlk101883018"/>
      <w:r w:rsidRPr="00DC6DA3">
        <w:rPr>
          <w:rStyle w:val="CharStyle15"/>
          <w:rFonts w:asciiTheme="minorHAnsi" w:hAnsiTheme="minorHAnsi" w:cstheme="minorHAnsi"/>
          <w:b w:val="0"/>
          <w:bCs w:val="0"/>
          <w:sz w:val="22"/>
          <w:szCs w:val="22"/>
        </w:rPr>
        <w:t>je predávajúci povinný pri malých množstvách dodať nový tovar do 48 hodín od</w:t>
      </w:r>
      <w:r w:rsidR="00403642" w:rsidRPr="00DC6DA3">
        <w:rPr>
          <w:rStyle w:val="CharStyle15"/>
          <w:rFonts w:asciiTheme="minorHAnsi" w:hAnsiTheme="minorHAnsi" w:cstheme="minorHAnsi"/>
          <w:b w:val="0"/>
          <w:bCs w:val="0"/>
          <w:sz w:val="22"/>
          <w:szCs w:val="22"/>
        </w:rPr>
        <w:t>o dňa</w:t>
      </w:r>
      <w:r w:rsidRPr="00DC6DA3">
        <w:rPr>
          <w:rStyle w:val="CharStyle15"/>
          <w:rFonts w:asciiTheme="minorHAnsi" w:hAnsiTheme="minorHAnsi" w:cstheme="minorHAnsi"/>
          <w:b w:val="0"/>
          <w:bCs w:val="0"/>
          <w:sz w:val="22"/>
          <w:szCs w:val="22"/>
        </w:rPr>
        <w:t xml:space="preserve"> prijatia objednávky</w:t>
      </w:r>
      <w:r w:rsidR="00F849FF" w:rsidRPr="00DC6DA3">
        <w:rPr>
          <w:rStyle w:val="CharStyle15"/>
          <w:rFonts w:asciiTheme="minorHAnsi" w:hAnsiTheme="minorHAnsi" w:cstheme="minorHAnsi"/>
          <w:b w:val="0"/>
          <w:bCs w:val="0"/>
          <w:sz w:val="22"/>
          <w:szCs w:val="22"/>
        </w:rPr>
        <w:t xml:space="preserve"> označenej „SÚRNE“</w:t>
      </w:r>
      <w:r w:rsidRPr="00DC6DA3">
        <w:rPr>
          <w:rStyle w:val="CharStyle15"/>
          <w:rFonts w:asciiTheme="minorHAnsi" w:hAnsiTheme="minorHAnsi" w:cstheme="minorHAnsi"/>
          <w:b w:val="0"/>
          <w:bCs w:val="0"/>
          <w:sz w:val="22"/>
          <w:szCs w:val="22"/>
        </w:rPr>
        <w:t>. Do plynutia lehoty na dodanie tovaru sa nezapočítava deň odoslania objednávky kupujúcim.</w:t>
      </w:r>
      <w:bookmarkEnd w:id="6"/>
    </w:p>
    <w:p w14:paraId="24FD0691" w14:textId="7B6E55BC" w:rsidR="00513377" w:rsidRPr="00DC6DA3" w:rsidRDefault="00513377" w:rsidP="00A65BE2">
      <w:pPr>
        <w:pStyle w:val="Style4"/>
        <w:numPr>
          <w:ilvl w:val="0"/>
          <w:numId w:val="17"/>
        </w:numPr>
        <w:shd w:val="clear" w:color="auto" w:fill="auto"/>
        <w:spacing w:after="0" w:line="312" w:lineRule="auto"/>
        <w:ind w:left="426" w:hanging="426"/>
        <w:jc w:val="both"/>
        <w:rPr>
          <w:rStyle w:val="CharStyle15"/>
          <w:rFonts w:asciiTheme="minorHAnsi" w:hAnsiTheme="minorHAnsi" w:cstheme="minorHAnsi"/>
          <w:b w:val="0"/>
          <w:bCs w:val="0"/>
          <w:sz w:val="22"/>
          <w:szCs w:val="22"/>
        </w:rPr>
      </w:pPr>
      <w:r w:rsidRPr="00DC6DA3">
        <w:rPr>
          <w:rStyle w:val="CharStyle15"/>
          <w:rFonts w:asciiTheme="minorHAnsi" w:hAnsiTheme="minorHAnsi" w:cstheme="minorHAnsi"/>
          <w:b w:val="0"/>
          <w:bCs w:val="0"/>
          <w:color w:val="000000"/>
          <w:sz w:val="22"/>
          <w:szCs w:val="22"/>
        </w:rPr>
        <w:t>Uvedený termín dodania je možné meniť len po vzájomnej písomnej dohode obidvoch zmluvných strán.</w:t>
      </w:r>
    </w:p>
    <w:p w14:paraId="19F1AC90" w14:textId="2CCF3477" w:rsidR="00513377" w:rsidRPr="00DC6DA3" w:rsidRDefault="00513377" w:rsidP="00A65BE2">
      <w:pPr>
        <w:pStyle w:val="Style4"/>
        <w:numPr>
          <w:ilvl w:val="0"/>
          <w:numId w:val="17"/>
        </w:numPr>
        <w:shd w:val="clear" w:color="auto" w:fill="auto"/>
        <w:spacing w:after="0" w:line="312" w:lineRule="auto"/>
        <w:ind w:left="426" w:hanging="426"/>
        <w:jc w:val="both"/>
        <w:rPr>
          <w:rStyle w:val="CharStyle15"/>
          <w:rFonts w:asciiTheme="minorHAnsi" w:hAnsiTheme="minorHAnsi" w:cstheme="minorHAnsi"/>
          <w:b w:val="0"/>
          <w:bCs w:val="0"/>
          <w:sz w:val="22"/>
          <w:szCs w:val="22"/>
        </w:rPr>
      </w:pPr>
      <w:r w:rsidRPr="00DC6DA3">
        <w:rPr>
          <w:rStyle w:val="CharStyle15"/>
          <w:rFonts w:asciiTheme="minorHAnsi" w:hAnsiTheme="minorHAnsi" w:cstheme="minorHAnsi"/>
          <w:b w:val="0"/>
          <w:bCs w:val="0"/>
          <w:color w:val="000000"/>
          <w:sz w:val="22"/>
          <w:szCs w:val="22"/>
        </w:rPr>
        <w:t>V prípade, ak nastanú okolnosti na strane predávajúceho, ktoré môžu spôsobiť omeškanie s</w:t>
      </w:r>
      <w:r w:rsidR="007274B9" w:rsidRPr="00DC6DA3">
        <w:rPr>
          <w:rStyle w:val="CharStyle15"/>
          <w:rFonts w:asciiTheme="minorHAnsi" w:hAnsiTheme="minorHAnsi" w:cstheme="minorHAnsi"/>
          <w:b w:val="0"/>
          <w:bCs w:val="0"/>
          <w:color w:val="000000"/>
          <w:sz w:val="22"/>
          <w:szCs w:val="22"/>
        </w:rPr>
        <w:t> </w:t>
      </w:r>
      <w:r w:rsidRPr="00DC6DA3">
        <w:rPr>
          <w:rStyle w:val="CharStyle15"/>
          <w:rFonts w:asciiTheme="minorHAnsi" w:hAnsiTheme="minorHAnsi" w:cstheme="minorHAnsi"/>
          <w:b w:val="0"/>
          <w:bCs w:val="0"/>
          <w:color w:val="000000"/>
          <w:sz w:val="22"/>
          <w:szCs w:val="22"/>
        </w:rPr>
        <w:t>dodávkou</w:t>
      </w:r>
      <w:r w:rsidR="007274B9" w:rsidRPr="00DC6DA3">
        <w:rPr>
          <w:rStyle w:val="CharStyle15"/>
          <w:rFonts w:asciiTheme="minorHAnsi" w:hAnsiTheme="minorHAnsi" w:cstheme="minorHAnsi"/>
          <w:b w:val="0"/>
          <w:bCs w:val="0"/>
          <w:color w:val="000000"/>
          <w:sz w:val="22"/>
          <w:szCs w:val="22"/>
        </w:rPr>
        <w:t xml:space="preserve"> </w:t>
      </w:r>
      <w:r w:rsidRPr="00DC6DA3">
        <w:rPr>
          <w:rStyle w:val="CharStyle15"/>
          <w:rFonts w:asciiTheme="minorHAnsi" w:hAnsiTheme="minorHAnsi" w:cstheme="minorHAnsi"/>
          <w:b w:val="0"/>
          <w:bCs w:val="0"/>
          <w:color w:val="000000"/>
          <w:sz w:val="22"/>
          <w:szCs w:val="22"/>
        </w:rPr>
        <w:t>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p>
    <w:p w14:paraId="6775D984" w14:textId="5E18C397" w:rsidR="00513377" w:rsidRPr="00DC6DA3" w:rsidRDefault="00513377" w:rsidP="00A65BE2">
      <w:pPr>
        <w:pStyle w:val="Style4"/>
        <w:shd w:val="clear" w:color="auto" w:fill="auto"/>
        <w:tabs>
          <w:tab w:val="left" w:pos="294"/>
        </w:tabs>
        <w:spacing w:after="0" w:line="312" w:lineRule="auto"/>
        <w:ind w:left="567" w:hanging="567"/>
        <w:jc w:val="both"/>
        <w:rPr>
          <w:rFonts w:asciiTheme="minorHAnsi" w:hAnsiTheme="minorHAnsi" w:cstheme="minorHAnsi"/>
          <w:sz w:val="22"/>
          <w:szCs w:val="22"/>
        </w:rPr>
      </w:pPr>
    </w:p>
    <w:p w14:paraId="2F26888D" w14:textId="10C14676" w:rsidR="00513377" w:rsidRPr="00DC6DA3" w:rsidRDefault="00403642" w:rsidP="00A65BE2">
      <w:pPr>
        <w:spacing w:after="0" w:line="312" w:lineRule="auto"/>
        <w:ind w:left="567" w:hanging="567"/>
        <w:jc w:val="center"/>
        <w:rPr>
          <w:rFonts w:cstheme="minorHAnsi"/>
          <w:b/>
          <w:bCs/>
        </w:rPr>
      </w:pPr>
      <w:r w:rsidRPr="00DC6DA3">
        <w:rPr>
          <w:rFonts w:cstheme="minorHAnsi"/>
          <w:b/>
          <w:bCs/>
        </w:rPr>
        <w:t>IV</w:t>
      </w:r>
      <w:bookmarkEnd w:id="4"/>
    </w:p>
    <w:p w14:paraId="74515CC4" w14:textId="2668779B" w:rsidR="00513377" w:rsidRPr="00DC6DA3" w:rsidRDefault="00403642" w:rsidP="00A65BE2">
      <w:pPr>
        <w:spacing w:after="0" w:line="312" w:lineRule="auto"/>
        <w:ind w:left="567" w:hanging="567"/>
        <w:jc w:val="center"/>
        <w:rPr>
          <w:rFonts w:cstheme="minorHAnsi"/>
          <w:b/>
          <w:bCs/>
        </w:rPr>
      </w:pPr>
      <w:bookmarkStart w:id="7" w:name="bookmark9"/>
      <w:r w:rsidRPr="00DC6DA3">
        <w:rPr>
          <w:rFonts w:cstheme="minorHAnsi"/>
          <w:b/>
          <w:bCs/>
        </w:rPr>
        <w:t>KÚPNA CENA</w:t>
      </w:r>
      <w:bookmarkEnd w:id="7"/>
    </w:p>
    <w:p w14:paraId="7060B958" w14:textId="2353DC82" w:rsidR="00513377" w:rsidRPr="00DC6DA3" w:rsidRDefault="00513377" w:rsidP="00A65BE2">
      <w:pPr>
        <w:pStyle w:val="Style4"/>
        <w:numPr>
          <w:ilvl w:val="0"/>
          <w:numId w:val="10"/>
        </w:numPr>
        <w:shd w:val="clear" w:color="auto" w:fill="auto"/>
        <w:spacing w:after="0" w:line="312" w:lineRule="auto"/>
        <w:ind w:left="426" w:hanging="426"/>
        <w:jc w:val="both"/>
        <w:rPr>
          <w:rFonts w:asciiTheme="minorHAnsi" w:hAnsiTheme="minorHAnsi" w:cstheme="minorHAnsi"/>
          <w:sz w:val="22"/>
          <w:szCs w:val="22"/>
          <w:u w:val="single"/>
          <w:lang w:eastAsia="cs-CZ"/>
        </w:rPr>
      </w:pPr>
      <w:r w:rsidRPr="00DC6DA3">
        <w:rPr>
          <w:rStyle w:val="CharStyle8"/>
          <w:rFonts w:asciiTheme="minorHAnsi" w:hAnsiTheme="minorHAnsi" w:cstheme="minorHAnsi"/>
          <w:b w:val="0"/>
          <w:bCs w:val="0"/>
          <w:color w:val="000000"/>
        </w:rPr>
        <w:t xml:space="preserve">Kúpna cena za Tovar </w:t>
      </w:r>
      <w:r w:rsidRPr="00DC6DA3">
        <w:rPr>
          <w:rFonts w:asciiTheme="minorHAnsi" w:hAnsiTheme="minorHAnsi" w:cstheme="minorHAnsi"/>
          <w:sz w:val="22"/>
          <w:szCs w:val="22"/>
          <w:lang w:eastAsia="cs-CZ"/>
        </w:rPr>
        <w:t xml:space="preserve">je dohodnutá a stanovená na základe cenovej ponuky predávajúceho ako </w:t>
      </w:r>
      <w:r w:rsidRPr="00DC6DA3">
        <w:rPr>
          <w:rFonts w:asciiTheme="minorHAnsi" w:hAnsiTheme="minorHAnsi" w:cstheme="minorHAnsi"/>
          <w:sz w:val="22"/>
          <w:szCs w:val="22"/>
        </w:rPr>
        <w:t>uchádzača vo verejnom obstarávaní. Cena Tovaru sa považuje za cenu maximálnu a platnú počas celej doby trvania Zmluvy. Cena Tovaru je stanovená</w:t>
      </w:r>
      <w:r w:rsidRPr="00DC6DA3">
        <w:rPr>
          <w:rFonts w:asciiTheme="minorHAnsi" w:hAnsiTheme="minorHAnsi" w:cstheme="minorHAnsi"/>
          <w:sz w:val="22"/>
          <w:szCs w:val="22"/>
          <w:lang w:eastAsia="cs-CZ"/>
        </w:rPr>
        <w:t xml:space="preserve"> podľa zákona NR SR č.</w:t>
      </w:r>
      <w:r w:rsidR="00E84D30" w:rsidRPr="00DC6DA3">
        <w:rPr>
          <w:rFonts w:asciiTheme="minorHAnsi" w:hAnsiTheme="minorHAnsi" w:cstheme="minorHAnsi"/>
          <w:sz w:val="22"/>
          <w:szCs w:val="22"/>
          <w:lang w:eastAsia="cs-CZ"/>
        </w:rPr>
        <w:t xml:space="preserve"> </w:t>
      </w:r>
      <w:r w:rsidRPr="00DC6DA3">
        <w:rPr>
          <w:rFonts w:asciiTheme="minorHAnsi" w:hAnsiTheme="minorHAnsi" w:cstheme="minorHAnsi"/>
          <w:sz w:val="22"/>
          <w:szCs w:val="22"/>
          <w:lang w:eastAsia="cs-CZ"/>
        </w:rPr>
        <w:t>18/1996  Z. z. o cenách v znení neskorších predpisov, Vyhlášky MF SR č. 87/1996 Z. z., ktorou sa vykonáva zákon č. 18/1996 Z. z. o cenách v znení neskorších predpisov za Tovar vrátane všetkých do úvahy prichádzajúcich nákladov</w:t>
      </w:r>
      <w:r w:rsidR="00E84D30" w:rsidRPr="00DC6DA3">
        <w:rPr>
          <w:rFonts w:asciiTheme="minorHAnsi" w:hAnsiTheme="minorHAnsi" w:cstheme="minorHAnsi"/>
          <w:sz w:val="22"/>
          <w:szCs w:val="22"/>
          <w:lang w:eastAsia="cs-CZ"/>
        </w:rPr>
        <w:t>,</w:t>
      </w:r>
      <w:r w:rsidRPr="00DC6DA3">
        <w:rPr>
          <w:rFonts w:asciiTheme="minorHAnsi" w:hAnsiTheme="minorHAnsi" w:cstheme="minorHAnsi"/>
          <w:sz w:val="22"/>
          <w:szCs w:val="22"/>
          <w:lang w:eastAsia="cs-CZ"/>
        </w:rPr>
        <w:t xml:space="preserve"> </w:t>
      </w:r>
      <w:r w:rsidRPr="00DC6DA3">
        <w:rPr>
          <w:rFonts w:asciiTheme="minorHAnsi" w:hAnsiTheme="minorHAnsi" w:cstheme="minorHAnsi"/>
          <w:sz w:val="22"/>
          <w:szCs w:val="22"/>
          <w:lang w:eastAsia="cs-CZ"/>
        </w:rPr>
        <w:lastRenderedPageBreak/>
        <w:t>najmä nákladov na dopravu Tovaru.</w:t>
      </w:r>
    </w:p>
    <w:p w14:paraId="49B365C5" w14:textId="7990246D" w:rsidR="00513377" w:rsidRPr="00DC6DA3" w:rsidRDefault="00513377" w:rsidP="00A65BE2">
      <w:pPr>
        <w:pStyle w:val="Style4"/>
        <w:numPr>
          <w:ilvl w:val="0"/>
          <w:numId w:val="10"/>
        </w:numPr>
        <w:shd w:val="clear" w:color="auto" w:fill="auto"/>
        <w:spacing w:after="0" w:line="312" w:lineRule="auto"/>
        <w:ind w:left="426" w:hanging="426"/>
        <w:jc w:val="both"/>
        <w:rPr>
          <w:rFonts w:asciiTheme="minorHAnsi" w:hAnsiTheme="minorHAnsi" w:cstheme="minorHAnsi"/>
          <w:sz w:val="22"/>
          <w:szCs w:val="22"/>
          <w:u w:val="single"/>
          <w:lang w:eastAsia="cs-CZ"/>
        </w:rPr>
      </w:pPr>
      <w:r w:rsidRPr="00DC6DA3">
        <w:rPr>
          <w:rFonts w:asciiTheme="minorHAnsi" w:hAnsiTheme="minorHAnsi" w:cstheme="minorHAnsi"/>
          <w:sz w:val="22"/>
          <w:szCs w:val="22"/>
          <w:u w:val="single"/>
          <w:lang w:eastAsia="cs-CZ"/>
        </w:rPr>
        <w:t>Kúpna cena predstavuje sumu celkom:</w:t>
      </w:r>
    </w:p>
    <w:p w14:paraId="025419B3" w14:textId="77777777" w:rsidR="00513377" w:rsidRPr="00DC6DA3" w:rsidRDefault="00513377" w:rsidP="00A65BE2">
      <w:pPr>
        <w:tabs>
          <w:tab w:val="left" w:pos="567"/>
          <w:tab w:val="left" w:pos="1843"/>
          <w:tab w:val="decimal" w:pos="5670"/>
          <w:tab w:val="left" w:pos="7088"/>
        </w:tabs>
        <w:spacing w:after="0" w:line="312" w:lineRule="auto"/>
        <w:ind w:left="567" w:hanging="567"/>
        <w:jc w:val="both"/>
        <w:rPr>
          <w:rFonts w:cstheme="minorHAnsi"/>
          <w:lang w:eastAsia="cs-CZ"/>
        </w:rPr>
      </w:pPr>
      <w:r w:rsidRPr="00DC6DA3">
        <w:rPr>
          <w:rFonts w:cstheme="minorHAnsi"/>
          <w:lang w:eastAsia="cs-CZ"/>
        </w:rPr>
        <w:tab/>
      </w:r>
      <w:r w:rsidRPr="00DC6DA3">
        <w:rPr>
          <w:rFonts w:cstheme="minorHAnsi"/>
          <w:lang w:eastAsia="cs-CZ"/>
        </w:rPr>
        <w:tab/>
        <w:t>Cena bez DPH</w:t>
      </w:r>
      <w:r w:rsidRPr="00DC6DA3">
        <w:rPr>
          <w:rFonts w:cstheme="minorHAnsi"/>
          <w:lang w:eastAsia="cs-CZ"/>
        </w:rPr>
        <w:tab/>
        <w:t xml:space="preserve"> Eur</w:t>
      </w:r>
    </w:p>
    <w:p w14:paraId="6F6AA76A" w14:textId="77777777" w:rsidR="00513377" w:rsidRPr="00DC6DA3" w:rsidRDefault="00513377" w:rsidP="00A65BE2">
      <w:pPr>
        <w:tabs>
          <w:tab w:val="left" w:pos="567"/>
          <w:tab w:val="left" w:pos="1843"/>
          <w:tab w:val="decimal" w:pos="5670"/>
          <w:tab w:val="left" w:pos="7088"/>
        </w:tabs>
        <w:spacing w:after="0" w:line="312" w:lineRule="auto"/>
        <w:ind w:left="567" w:hanging="567"/>
        <w:jc w:val="both"/>
        <w:rPr>
          <w:rFonts w:cstheme="minorHAnsi"/>
          <w:lang w:eastAsia="cs-CZ"/>
        </w:rPr>
      </w:pPr>
      <w:r w:rsidRPr="00DC6DA3">
        <w:rPr>
          <w:rFonts w:cstheme="minorHAnsi"/>
          <w:lang w:eastAsia="cs-CZ"/>
        </w:rPr>
        <w:tab/>
      </w:r>
      <w:r w:rsidRPr="00DC6DA3">
        <w:rPr>
          <w:rFonts w:cstheme="minorHAnsi"/>
          <w:lang w:eastAsia="cs-CZ"/>
        </w:rPr>
        <w:tab/>
        <w:t>DPH 20 %</w:t>
      </w:r>
      <w:r w:rsidRPr="00DC6DA3">
        <w:rPr>
          <w:rFonts w:cstheme="minorHAnsi"/>
          <w:lang w:eastAsia="cs-CZ"/>
        </w:rPr>
        <w:tab/>
        <w:t>Eur</w:t>
      </w:r>
    </w:p>
    <w:p w14:paraId="69A580F9" w14:textId="77777777" w:rsidR="00513377" w:rsidRPr="00DC6DA3" w:rsidRDefault="00513377" w:rsidP="00A65BE2">
      <w:pPr>
        <w:tabs>
          <w:tab w:val="left" w:pos="567"/>
          <w:tab w:val="left" w:pos="1843"/>
          <w:tab w:val="decimal" w:pos="5670"/>
          <w:tab w:val="left" w:pos="7088"/>
        </w:tabs>
        <w:spacing w:after="0" w:line="312" w:lineRule="auto"/>
        <w:ind w:left="567" w:hanging="567"/>
        <w:jc w:val="both"/>
        <w:rPr>
          <w:rFonts w:cstheme="minorHAnsi"/>
          <w:lang w:eastAsia="cs-CZ"/>
        </w:rPr>
      </w:pPr>
      <w:r w:rsidRPr="00DC6DA3">
        <w:rPr>
          <w:rFonts w:cstheme="minorHAnsi"/>
          <w:lang w:eastAsia="cs-CZ"/>
        </w:rPr>
        <w:tab/>
      </w:r>
      <w:r w:rsidRPr="00DC6DA3">
        <w:rPr>
          <w:rFonts w:cstheme="minorHAnsi"/>
          <w:lang w:eastAsia="cs-CZ"/>
        </w:rPr>
        <w:tab/>
        <w:t xml:space="preserve">Cena s DPH </w:t>
      </w:r>
      <w:r w:rsidRPr="00DC6DA3">
        <w:rPr>
          <w:rFonts w:cstheme="minorHAnsi"/>
          <w:lang w:eastAsia="cs-CZ"/>
        </w:rPr>
        <w:tab/>
        <w:t xml:space="preserve">  Eur</w:t>
      </w:r>
    </w:p>
    <w:p w14:paraId="0D51BDC8" w14:textId="20E09EA3" w:rsidR="00513377" w:rsidRPr="00DC6DA3" w:rsidRDefault="00513377" w:rsidP="00A65BE2">
      <w:pPr>
        <w:tabs>
          <w:tab w:val="left" w:pos="567"/>
          <w:tab w:val="left" w:pos="7088"/>
        </w:tabs>
        <w:spacing w:after="0" w:line="312" w:lineRule="auto"/>
        <w:ind w:left="567" w:hanging="567"/>
        <w:jc w:val="center"/>
        <w:rPr>
          <w:rFonts w:cstheme="minorHAnsi"/>
          <w:lang w:eastAsia="cs-CZ"/>
        </w:rPr>
      </w:pPr>
      <w:r w:rsidRPr="00DC6DA3">
        <w:rPr>
          <w:rFonts w:cstheme="minorHAnsi"/>
          <w:lang w:eastAsia="cs-CZ"/>
        </w:rPr>
        <w:t>slovom:</w:t>
      </w:r>
      <w:r w:rsidR="00403642" w:rsidRPr="00DC6DA3">
        <w:rPr>
          <w:rFonts w:cstheme="minorHAnsi"/>
          <w:lang w:eastAsia="cs-CZ"/>
        </w:rPr>
        <w:t xml:space="preserve"> ..................................................................</w:t>
      </w:r>
      <w:r w:rsidRPr="00DC6DA3">
        <w:rPr>
          <w:rFonts w:cstheme="minorHAnsi"/>
          <w:lang w:eastAsia="cs-CZ"/>
        </w:rPr>
        <w:t xml:space="preserve">  EUR s DPH.</w:t>
      </w:r>
    </w:p>
    <w:p w14:paraId="1FE4EA1F" w14:textId="7956E67F" w:rsidR="00513377" w:rsidRPr="00DC6DA3" w:rsidRDefault="00513377" w:rsidP="00A65BE2">
      <w:pPr>
        <w:pStyle w:val="Style4"/>
        <w:numPr>
          <w:ilvl w:val="0"/>
          <w:numId w:val="10"/>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 xml:space="preserve">Jednotková cena tovaru uvedená v Prílohe č. 1 zmluvy je maximálna a záväzná a pokrýva všetky zmluvné záväzky a všetky náklady potrebné na riadne dodanie predmetu kúpy v rozsahu a spôsobom podľa tejto zmluvy. Cena je dohodnutá vrátane naloženia, dopravy (prepravy) a vyloženia tovaru na miesto plnenia. </w:t>
      </w:r>
    </w:p>
    <w:p w14:paraId="265FA6AF" w14:textId="6CEC8DC4" w:rsidR="00513377" w:rsidRPr="00DC6DA3" w:rsidRDefault="00513377" w:rsidP="00A65BE2">
      <w:pPr>
        <w:pStyle w:val="Style4"/>
        <w:numPr>
          <w:ilvl w:val="0"/>
          <w:numId w:val="10"/>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Celková kúpna cena v zmysle tejto zmluvy je/bude tvorená ako súčin prijatej jednotkovej ceny druhu tovaru a množstva skutočne dodaného a prevzatého tovaru na základe konkrétnych objednávok kupujúceho.</w:t>
      </w:r>
    </w:p>
    <w:p w14:paraId="5DB991D3" w14:textId="7AACA1CF" w:rsidR="00513377" w:rsidRPr="005C539B" w:rsidRDefault="00513377" w:rsidP="005C539B">
      <w:pPr>
        <w:pStyle w:val="Style4"/>
        <w:numPr>
          <w:ilvl w:val="0"/>
          <w:numId w:val="10"/>
        </w:numPr>
        <w:shd w:val="clear" w:color="auto" w:fill="auto"/>
        <w:tabs>
          <w:tab w:val="left" w:pos="567"/>
        </w:tabs>
        <w:spacing w:after="0" w:line="312" w:lineRule="auto"/>
        <w:ind w:left="426" w:hanging="426"/>
        <w:jc w:val="both"/>
        <w:rPr>
          <w:rStyle w:val="CharStyle15"/>
          <w:rFonts w:asciiTheme="minorHAnsi" w:hAnsiTheme="minorHAnsi" w:cstheme="minorHAnsi"/>
          <w:b w:val="0"/>
          <w:bCs w:val="0"/>
          <w:color w:val="000000"/>
          <w:sz w:val="22"/>
          <w:szCs w:val="22"/>
        </w:rPr>
      </w:pPr>
      <w:r w:rsidRPr="00DC6DA3">
        <w:rPr>
          <w:rStyle w:val="CharStyle15"/>
          <w:rFonts w:asciiTheme="minorHAnsi" w:hAnsiTheme="minorHAnsi" w:cstheme="minorHAnsi"/>
          <w:b w:val="0"/>
          <w:bCs w:val="0"/>
          <w:color w:val="000000"/>
          <w:sz w:val="22"/>
          <w:szCs w:val="22"/>
        </w:rPr>
        <w:t>Kupujúci nie je povinný uvedený finančný limit vyčerpať počas platnosti a účinnosti zmluvy.</w:t>
      </w:r>
    </w:p>
    <w:p w14:paraId="5CDC61A8" w14:textId="6AED0050" w:rsidR="00513377" w:rsidRPr="005C539B" w:rsidRDefault="00513377" w:rsidP="005C539B">
      <w:pPr>
        <w:pStyle w:val="Style4"/>
        <w:numPr>
          <w:ilvl w:val="0"/>
          <w:numId w:val="10"/>
        </w:numPr>
        <w:shd w:val="clear" w:color="auto" w:fill="auto"/>
        <w:tabs>
          <w:tab w:val="left" w:pos="567"/>
        </w:tabs>
        <w:spacing w:after="0" w:line="312" w:lineRule="auto"/>
        <w:ind w:left="426" w:hanging="426"/>
        <w:jc w:val="both"/>
        <w:rPr>
          <w:rStyle w:val="CharStyle15"/>
          <w:rFonts w:asciiTheme="minorHAnsi" w:hAnsiTheme="minorHAnsi" w:cstheme="minorHAnsi"/>
          <w:color w:val="000000"/>
          <w:sz w:val="22"/>
          <w:szCs w:val="22"/>
        </w:rPr>
      </w:pPr>
      <w:r w:rsidRPr="00DC6DA3">
        <w:rPr>
          <w:rStyle w:val="CharStyle15"/>
          <w:rFonts w:asciiTheme="minorHAnsi" w:hAnsiTheme="minorHAnsi" w:cstheme="minorHAnsi"/>
          <w:b w:val="0"/>
          <w:bCs w:val="0"/>
          <w:color w:val="000000"/>
          <w:sz w:val="22"/>
          <w:szCs w:val="22"/>
        </w:rPr>
        <w:t>Zmluvu možno zmeniť písomnou formou počas jej trvania bez nového verejného obstarávania výlučne za predpokladov uvedených v</w:t>
      </w:r>
      <w:r w:rsidR="00403642" w:rsidRPr="00DC6DA3">
        <w:rPr>
          <w:rStyle w:val="CharStyle15"/>
          <w:rFonts w:asciiTheme="minorHAnsi" w:hAnsiTheme="minorHAnsi" w:cstheme="minorHAnsi"/>
          <w:b w:val="0"/>
          <w:bCs w:val="0"/>
          <w:color w:val="000000"/>
          <w:sz w:val="22"/>
          <w:szCs w:val="22"/>
        </w:rPr>
        <w:t xml:space="preserve"> ustanovení </w:t>
      </w:r>
      <w:r w:rsidRPr="00DC6DA3">
        <w:rPr>
          <w:rStyle w:val="CharStyle15"/>
          <w:rFonts w:asciiTheme="minorHAnsi" w:hAnsiTheme="minorHAnsi" w:cstheme="minorHAnsi"/>
          <w:b w:val="0"/>
          <w:bCs w:val="0"/>
          <w:color w:val="000000"/>
          <w:sz w:val="22"/>
          <w:szCs w:val="22"/>
        </w:rPr>
        <w:t>§ 18 ZVO. Pri zmene zmluvy, ktorou by sa zvyšovala</w:t>
      </w:r>
      <w:r w:rsidR="00403642" w:rsidRPr="00DC6DA3">
        <w:rPr>
          <w:rStyle w:val="CharStyle15"/>
          <w:rFonts w:asciiTheme="minorHAnsi" w:hAnsiTheme="minorHAnsi" w:cstheme="minorHAnsi"/>
          <w:b w:val="0"/>
          <w:bCs w:val="0"/>
          <w:color w:val="000000"/>
          <w:sz w:val="22"/>
          <w:szCs w:val="22"/>
        </w:rPr>
        <w:t>,</w:t>
      </w:r>
      <w:r w:rsidRPr="00DC6DA3">
        <w:rPr>
          <w:rStyle w:val="CharStyle15"/>
          <w:rFonts w:asciiTheme="minorHAnsi" w:hAnsiTheme="minorHAnsi" w:cstheme="minorHAnsi"/>
          <w:b w:val="0"/>
          <w:bCs w:val="0"/>
          <w:color w:val="000000"/>
          <w:sz w:val="22"/>
          <w:szCs w:val="22"/>
        </w:rPr>
        <w:t xml:space="preserve"> resp. znižovala cena plnenia alebo jej častí je potrebné dodržiavať hodnoty zmien uvedené v</w:t>
      </w:r>
      <w:r w:rsidR="00403642" w:rsidRPr="00DC6DA3">
        <w:rPr>
          <w:rStyle w:val="CharStyle15"/>
          <w:rFonts w:asciiTheme="minorHAnsi" w:hAnsiTheme="minorHAnsi" w:cstheme="minorHAnsi"/>
          <w:b w:val="0"/>
          <w:bCs w:val="0"/>
          <w:color w:val="000000"/>
          <w:sz w:val="22"/>
          <w:szCs w:val="22"/>
        </w:rPr>
        <w:t xml:space="preserve"> ustanovení</w:t>
      </w:r>
      <w:r w:rsidRPr="00DC6DA3">
        <w:rPr>
          <w:rStyle w:val="CharStyle15"/>
          <w:rFonts w:asciiTheme="minorHAnsi" w:hAnsiTheme="minorHAnsi" w:cstheme="minorHAnsi"/>
          <w:b w:val="0"/>
          <w:bCs w:val="0"/>
          <w:color w:val="000000"/>
          <w:sz w:val="22"/>
          <w:szCs w:val="22"/>
        </w:rPr>
        <w:t xml:space="preserve"> § 18 ods. 3 ZVO.</w:t>
      </w:r>
    </w:p>
    <w:p w14:paraId="0D9B4765" w14:textId="77777777" w:rsidR="00513377" w:rsidRPr="005C539B" w:rsidRDefault="00513377" w:rsidP="005C539B">
      <w:pPr>
        <w:pStyle w:val="Style4"/>
        <w:numPr>
          <w:ilvl w:val="0"/>
          <w:numId w:val="10"/>
        </w:numPr>
        <w:shd w:val="clear" w:color="auto" w:fill="auto"/>
        <w:tabs>
          <w:tab w:val="left" w:pos="567"/>
        </w:tabs>
        <w:spacing w:after="0" w:line="312" w:lineRule="auto"/>
        <w:ind w:left="426" w:hanging="426"/>
        <w:jc w:val="both"/>
        <w:rPr>
          <w:rStyle w:val="CharStyle15"/>
          <w:rFonts w:asciiTheme="minorHAnsi" w:hAnsiTheme="minorHAnsi" w:cstheme="minorHAnsi"/>
          <w:color w:val="000000"/>
          <w:sz w:val="22"/>
          <w:szCs w:val="22"/>
        </w:rPr>
      </w:pPr>
      <w:r w:rsidRPr="00DC6DA3">
        <w:rPr>
          <w:rStyle w:val="CharStyle15"/>
          <w:rFonts w:asciiTheme="minorHAnsi" w:hAnsiTheme="minorHAnsi" w:cstheme="minorHAnsi"/>
          <w:b w:val="0"/>
          <w:bCs w:val="0"/>
          <w:color w:val="000000"/>
          <w:sz w:val="22"/>
          <w:szCs w:val="22"/>
        </w:rPr>
        <w:t>Kupujúci a predávajúci môžu rokovať o zmene ceny, ktorá je akceptovateľná v prípade, ak táto by mala byť spôsobená nezávisle od ich vôle, ak dôjde k zmene legislatívnych podmienok t. j. zmeny colných a daňových predpisov.</w:t>
      </w:r>
    </w:p>
    <w:p w14:paraId="190EAD9C" w14:textId="77777777" w:rsidR="00513377" w:rsidRPr="00DC6DA3" w:rsidRDefault="00513377" w:rsidP="00A65BE2">
      <w:pPr>
        <w:pStyle w:val="Style4"/>
        <w:shd w:val="clear" w:color="auto" w:fill="auto"/>
        <w:tabs>
          <w:tab w:val="left" w:pos="347"/>
        </w:tabs>
        <w:spacing w:after="0" w:line="312" w:lineRule="auto"/>
        <w:ind w:left="567" w:hanging="567"/>
        <w:jc w:val="both"/>
        <w:rPr>
          <w:rStyle w:val="CharStyle15"/>
          <w:rFonts w:asciiTheme="minorHAnsi" w:hAnsiTheme="minorHAnsi" w:cstheme="minorHAnsi"/>
          <w:b w:val="0"/>
          <w:bCs w:val="0"/>
          <w:sz w:val="22"/>
          <w:szCs w:val="22"/>
        </w:rPr>
      </w:pPr>
    </w:p>
    <w:p w14:paraId="6326EAD3" w14:textId="4BA40C6F" w:rsidR="00513377" w:rsidRPr="00DC6DA3" w:rsidRDefault="00403642" w:rsidP="00A65BE2">
      <w:pPr>
        <w:spacing w:after="0" w:line="312" w:lineRule="auto"/>
        <w:ind w:left="567" w:hanging="567"/>
        <w:jc w:val="center"/>
        <w:rPr>
          <w:rFonts w:cstheme="minorHAnsi"/>
          <w:b/>
          <w:bCs/>
        </w:rPr>
      </w:pPr>
      <w:r w:rsidRPr="00DC6DA3">
        <w:rPr>
          <w:rFonts w:cstheme="minorHAnsi"/>
          <w:b/>
          <w:bCs/>
        </w:rPr>
        <w:t>V</w:t>
      </w:r>
    </w:p>
    <w:p w14:paraId="670B807C" w14:textId="280C8C0F" w:rsidR="00513377" w:rsidRPr="00DC6DA3" w:rsidRDefault="00403642" w:rsidP="00A65BE2">
      <w:pPr>
        <w:spacing w:after="0" w:line="312" w:lineRule="auto"/>
        <w:ind w:left="567" w:hanging="567"/>
        <w:jc w:val="center"/>
        <w:rPr>
          <w:rFonts w:cstheme="minorHAnsi"/>
          <w:b/>
          <w:bCs/>
        </w:rPr>
      </w:pPr>
      <w:bookmarkStart w:id="8" w:name="bookmark11"/>
      <w:r w:rsidRPr="00DC6DA3">
        <w:rPr>
          <w:rFonts w:cstheme="minorHAnsi"/>
          <w:b/>
          <w:bCs/>
        </w:rPr>
        <w:t>VŠEOBECNÉ DODACIE PODMIENKY</w:t>
      </w:r>
      <w:bookmarkEnd w:id="8"/>
    </w:p>
    <w:p w14:paraId="0749D70F" w14:textId="633F2437" w:rsidR="00513377" w:rsidRPr="00DC6DA3" w:rsidRDefault="00513377" w:rsidP="00A65BE2">
      <w:pPr>
        <w:pStyle w:val="Style4"/>
        <w:numPr>
          <w:ilvl w:val="0"/>
          <w:numId w:val="18"/>
        </w:numPr>
        <w:shd w:val="clear" w:color="auto" w:fill="auto"/>
        <w:spacing w:after="0" w:line="312" w:lineRule="auto"/>
        <w:ind w:left="426" w:hanging="426"/>
        <w:jc w:val="both"/>
        <w:rPr>
          <w:rStyle w:val="CharStyle15"/>
          <w:rFonts w:asciiTheme="minorHAnsi" w:hAnsiTheme="minorHAnsi" w:cstheme="minorHAnsi"/>
          <w:b w:val="0"/>
          <w:bCs w:val="0"/>
          <w:sz w:val="22"/>
          <w:szCs w:val="22"/>
        </w:rPr>
      </w:pPr>
      <w:r w:rsidRPr="00DC6DA3">
        <w:rPr>
          <w:rStyle w:val="CharStyle15"/>
          <w:rFonts w:asciiTheme="minorHAnsi" w:hAnsiTheme="minorHAnsi" w:cstheme="minorHAnsi"/>
          <w:b w:val="0"/>
          <w:bCs w:val="0"/>
          <w:color w:val="000000"/>
          <w:sz w:val="22"/>
          <w:szCs w:val="22"/>
        </w:rPr>
        <w:t xml:space="preserve">Predávajúci zodpovedá za kvalitu, úplnosť dodávky tovaru a odovzdanie dodávky tovaru v mieste a čase podľa určenia kupujúceho. Predávajúci je povinný pri každej dodávke tovaru odovzdať kupujúcemu spolu s tovarom dodací list s uvedením údajov o druhu, množstve a cene tovaru. </w:t>
      </w:r>
    </w:p>
    <w:p w14:paraId="4FFF4F16" w14:textId="085D4CA4" w:rsidR="00513377" w:rsidRPr="00DC6DA3" w:rsidRDefault="00513377" w:rsidP="00A65BE2">
      <w:pPr>
        <w:pStyle w:val="Style4"/>
        <w:numPr>
          <w:ilvl w:val="0"/>
          <w:numId w:val="18"/>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Predávajúci je povinný počas celej doby platnosti zmluvy garantovať pôvod a kvalitu predmetu zákazky.</w:t>
      </w:r>
    </w:p>
    <w:p w14:paraId="116A6AE9" w14:textId="276B805A" w:rsidR="00513377" w:rsidRPr="00DC6DA3" w:rsidRDefault="00513377" w:rsidP="00A65BE2">
      <w:pPr>
        <w:pStyle w:val="Style4"/>
        <w:numPr>
          <w:ilvl w:val="0"/>
          <w:numId w:val="18"/>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Za dodanie tovaru na základe príslušnej objednávky sa považuje dodanie tovaru predávajúcim riadne a včas, bez vád, v množstve a kvalite podľa zmluvy.</w:t>
      </w:r>
    </w:p>
    <w:p w14:paraId="6072ED7E" w14:textId="374D91C8" w:rsidR="00513377" w:rsidRPr="00DC6DA3" w:rsidRDefault="00513377" w:rsidP="00A65BE2">
      <w:pPr>
        <w:pStyle w:val="Style4"/>
        <w:numPr>
          <w:ilvl w:val="0"/>
          <w:numId w:val="18"/>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Po dodaní tovaru do miesta plnenia sa tovar stáva majetkom kupujúceho.</w:t>
      </w:r>
    </w:p>
    <w:p w14:paraId="1279F303" w14:textId="11C7CA76" w:rsidR="00513377" w:rsidRPr="00DC6DA3" w:rsidRDefault="00513377" w:rsidP="00A65BE2">
      <w:pPr>
        <w:pStyle w:val="Style4"/>
        <w:numPr>
          <w:ilvl w:val="0"/>
          <w:numId w:val="18"/>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Kupujúci si vyhradzuje právo vykonávať kontroly druhu, množstva a kvality dodaného tovaru.</w:t>
      </w:r>
    </w:p>
    <w:p w14:paraId="394F89E0" w14:textId="10B4EBAF" w:rsidR="00513377" w:rsidRPr="00DC6DA3" w:rsidRDefault="00513377" w:rsidP="00A65BE2">
      <w:pPr>
        <w:pStyle w:val="Style4"/>
        <w:numPr>
          <w:ilvl w:val="0"/>
          <w:numId w:val="18"/>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ktorý je už prevzatý kupujúcim, predávajúci zabezpečí nové bezchybné plnenie na vlastné náklady a uhradí kupujúcemu všetky výdavky a škody spôsobené dodávkou nekvalitného tovaru.</w:t>
      </w:r>
    </w:p>
    <w:p w14:paraId="4BFB9035" w14:textId="6B9597E4" w:rsidR="00513377" w:rsidRPr="00DC6DA3" w:rsidRDefault="00513377" w:rsidP="00A65BE2">
      <w:pPr>
        <w:pStyle w:val="Style4"/>
        <w:numPr>
          <w:ilvl w:val="0"/>
          <w:numId w:val="18"/>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 xml:space="preserve">Predávajúci poskytuje záručnú dobu na tovar v trvaní </w:t>
      </w:r>
      <w:r w:rsidRPr="00DC6DA3">
        <w:rPr>
          <w:rStyle w:val="CharStyle15"/>
          <w:rFonts w:asciiTheme="minorHAnsi" w:hAnsiTheme="minorHAnsi" w:cstheme="minorHAnsi"/>
          <w:b w:val="0"/>
          <w:bCs w:val="0"/>
          <w:sz w:val="22"/>
          <w:szCs w:val="22"/>
        </w:rPr>
        <w:t>24 mesiacov</w:t>
      </w:r>
      <w:r w:rsidRPr="00DC6DA3">
        <w:rPr>
          <w:rStyle w:val="CharStyle15"/>
          <w:rFonts w:asciiTheme="minorHAnsi" w:hAnsiTheme="minorHAnsi" w:cstheme="minorHAnsi"/>
          <w:b w:val="0"/>
          <w:bCs w:val="0"/>
          <w:color w:val="000000"/>
          <w:sz w:val="22"/>
          <w:szCs w:val="22"/>
        </w:rPr>
        <w:t xml:space="preserve">. </w:t>
      </w:r>
    </w:p>
    <w:p w14:paraId="4324B293" w14:textId="77777777" w:rsidR="006139AD" w:rsidRDefault="00513377" w:rsidP="00A65BE2">
      <w:pPr>
        <w:pStyle w:val="Style4"/>
        <w:numPr>
          <w:ilvl w:val="0"/>
          <w:numId w:val="18"/>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sectPr w:rsidR="006139AD" w:rsidSect="003B74BE">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pPr>
      <w:r w:rsidRPr="00DC6DA3">
        <w:rPr>
          <w:rStyle w:val="CharStyle15"/>
          <w:rFonts w:asciiTheme="minorHAnsi" w:hAnsiTheme="minorHAnsi" w:cstheme="minorHAnsi"/>
          <w:b w:val="0"/>
          <w:bCs w:val="0"/>
          <w:color w:val="000000"/>
          <w:sz w:val="22"/>
          <w:szCs w:val="22"/>
        </w:rPr>
        <w:t xml:space="preserve">Počas záručnej doby má kupujúci právo požadovať náhradnú dodávku tovaru. Predávajúci sa zaväzuje odstrániť prípadné </w:t>
      </w:r>
      <w:r w:rsidRPr="00DC6DA3">
        <w:rPr>
          <w:rStyle w:val="CharStyle15"/>
          <w:rFonts w:asciiTheme="minorHAnsi" w:hAnsiTheme="minorHAnsi" w:cstheme="minorHAnsi"/>
          <w:b w:val="0"/>
          <w:bCs w:val="0"/>
          <w:color w:val="000000"/>
          <w:sz w:val="22"/>
          <w:szCs w:val="22"/>
          <w:lang w:val="cs-CZ" w:eastAsia="cs-CZ"/>
        </w:rPr>
        <w:t xml:space="preserve">vady dodaného tovaru </w:t>
      </w:r>
      <w:r w:rsidRPr="00DC6DA3">
        <w:rPr>
          <w:rStyle w:val="CharStyle15"/>
          <w:rFonts w:asciiTheme="minorHAnsi" w:hAnsiTheme="minorHAnsi" w:cstheme="minorHAnsi"/>
          <w:b w:val="0"/>
          <w:bCs w:val="0"/>
          <w:color w:val="000000"/>
          <w:sz w:val="22"/>
          <w:szCs w:val="22"/>
        </w:rPr>
        <w:t xml:space="preserve">na vlastné náklady po uplatnení písomnej reklamácie </w:t>
      </w:r>
    </w:p>
    <w:p w14:paraId="58130AB8" w14:textId="66B8F6CB" w:rsidR="00513377" w:rsidRPr="00DC6DA3" w:rsidRDefault="00513377" w:rsidP="00A65BE2">
      <w:pPr>
        <w:pStyle w:val="Style4"/>
        <w:numPr>
          <w:ilvl w:val="0"/>
          <w:numId w:val="18"/>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lastRenderedPageBreak/>
        <w:t xml:space="preserve">objednávateľa najneskôr </w:t>
      </w:r>
      <w:r w:rsidRPr="00DC6DA3">
        <w:rPr>
          <w:rStyle w:val="CharStyle25"/>
          <w:rFonts w:asciiTheme="minorHAnsi" w:hAnsiTheme="minorHAnsi" w:cstheme="minorHAnsi"/>
          <w:b w:val="0"/>
          <w:color w:val="000000"/>
          <w:sz w:val="22"/>
          <w:szCs w:val="22"/>
        </w:rPr>
        <w:t>do tridsať dní od doručenia písomnej reklamácie.</w:t>
      </w:r>
    </w:p>
    <w:p w14:paraId="266687E6" w14:textId="5C6DF221" w:rsidR="00513377" w:rsidRPr="00DC6DA3" w:rsidRDefault="00513377" w:rsidP="00A65BE2">
      <w:pPr>
        <w:pStyle w:val="Style4"/>
        <w:numPr>
          <w:ilvl w:val="0"/>
          <w:numId w:val="18"/>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Predávajúci zodpovedá za všetky škody na predmete kúpy až do jeho prevzatia kupujúcim v mieste plnenia.</w:t>
      </w:r>
    </w:p>
    <w:p w14:paraId="467859FF" w14:textId="77777777" w:rsidR="00513377" w:rsidRPr="00DC6DA3" w:rsidRDefault="00513377" w:rsidP="00A65BE2">
      <w:pPr>
        <w:pStyle w:val="Style4"/>
        <w:numPr>
          <w:ilvl w:val="0"/>
          <w:numId w:val="18"/>
        </w:numPr>
        <w:shd w:val="clear" w:color="auto" w:fill="auto"/>
        <w:spacing w:after="0" w:line="312" w:lineRule="auto"/>
        <w:ind w:left="426" w:hanging="426"/>
        <w:jc w:val="both"/>
        <w:rPr>
          <w:rStyle w:val="CharStyle15"/>
          <w:rFonts w:asciiTheme="minorHAnsi" w:hAnsiTheme="minorHAnsi" w:cstheme="minorHAnsi"/>
          <w:b w:val="0"/>
          <w:bCs w:val="0"/>
          <w:sz w:val="22"/>
          <w:szCs w:val="22"/>
        </w:rPr>
      </w:pPr>
      <w:r w:rsidRPr="00DC6DA3">
        <w:rPr>
          <w:rStyle w:val="CharStyle15"/>
          <w:rFonts w:asciiTheme="minorHAnsi" w:hAnsiTheme="minorHAnsi" w:cstheme="minorHAnsi"/>
          <w:b w:val="0"/>
          <w:bCs w:val="0"/>
          <w:color w:val="000000"/>
          <w:sz w:val="22"/>
          <w:szCs w:val="22"/>
        </w:rPr>
        <w:t>Predávajúci prehlasuje, že tovar nie je zaťažený právami tretích osôb.</w:t>
      </w:r>
    </w:p>
    <w:p w14:paraId="12216481" w14:textId="77777777" w:rsidR="00513377" w:rsidRPr="00DC6DA3" w:rsidRDefault="00513377" w:rsidP="00A65BE2">
      <w:pPr>
        <w:pStyle w:val="Style4"/>
        <w:shd w:val="clear" w:color="auto" w:fill="auto"/>
        <w:tabs>
          <w:tab w:val="left" w:pos="403"/>
        </w:tabs>
        <w:spacing w:after="0" w:line="312" w:lineRule="auto"/>
        <w:ind w:left="567" w:hanging="567"/>
        <w:jc w:val="both"/>
        <w:rPr>
          <w:rFonts w:asciiTheme="minorHAnsi" w:hAnsiTheme="minorHAnsi" w:cstheme="minorHAnsi"/>
          <w:sz w:val="22"/>
          <w:szCs w:val="22"/>
        </w:rPr>
      </w:pPr>
    </w:p>
    <w:p w14:paraId="26196CAD" w14:textId="6F7DE6EC" w:rsidR="00513377" w:rsidRPr="00DC6DA3" w:rsidRDefault="00403642" w:rsidP="00A65BE2">
      <w:pPr>
        <w:spacing w:after="0" w:line="312" w:lineRule="auto"/>
        <w:ind w:left="567" w:hanging="567"/>
        <w:jc w:val="center"/>
        <w:rPr>
          <w:rFonts w:cstheme="minorHAnsi"/>
          <w:b/>
          <w:bCs/>
        </w:rPr>
      </w:pPr>
      <w:bookmarkStart w:id="9" w:name="bookmark12"/>
      <w:r w:rsidRPr="00DC6DA3">
        <w:rPr>
          <w:rFonts w:cstheme="minorHAnsi"/>
          <w:b/>
          <w:bCs/>
        </w:rPr>
        <w:t>VI</w:t>
      </w:r>
      <w:bookmarkEnd w:id="9"/>
    </w:p>
    <w:p w14:paraId="386AEB16" w14:textId="4F1AA11F" w:rsidR="00513377" w:rsidRPr="00DC6DA3" w:rsidRDefault="00403642" w:rsidP="00A65BE2">
      <w:pPr>
        <w:spacing w:after="0" w:line="312" w:lineRule="auto"/>
        <w:ind w:left="567" w:hanging="567"/>
        <w:jc w:val="center"/>
        <w:rPr>
          <w:rFonts w:cstheme="minorHAnsi"/>
          <w:b/>
          <w:bCs/>
        </w:rPr>
      </w:pPr>
      <w:bookmarkStart w:id="10" w:name="bookmark13"/>
      <w:r w:rsidRPr="00DC6DA3">
        <w:rPr>
          <w:rFonts w:cstheme="minorHAnsi"/>
          <w:b/>
          <w:bCs/>
        </w:rPr>
        <w:t>PLATOBNÉ PODMIENKY A FAKTURÁCIA</w:t>
      </w:r>
      <w:bookmarkEnd w:id="10"/>
    </w:p>
    <w:p w14:paraId="63814D80" w14:textId="7527986B" w:rsidR="00513377" w:rsidRPr="00DC6DA3" w:rsidRDefault="00513377" w:rsidP="00A65BE2">
      <w:pPr>
        <w:pStyle w:val="Style4"/>
        <w:numPr>
          <w:ilvl w:val="0"/>
          <w:numId w:val="19"/>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Kupujúci neposkytuje finančný preddavok ani zálohu na kúpnu cenu.</w:t>
      </w:r>
    </w:p>
    <w:p w14:paraId="43E30EE5" w14:textId="2B8D8E87" w:rsidR="00513377" w:rsidRPr="00DC6DA3" w:rsidRDefault="00513377" w:rsidP="00A65BE2">
      <w:pPr>
        <w:pStyle w:val="Style4"/>
        <w:numPr>
          <w:ilvl w:val="0"/>
          <w:numId w:val="19"/>
        </w:numPr>
        <w:shd w:val="clear" w:color="auto" w:fill="auto"/>
        <w:spacing w:after="0" w:line="312" w:lineRule="auto"/>
        <w:ind w:left="426" w:hanging="426"/>
        <w:jc w:val="both"/>
        <w:rPr>
          <w:rFonts w:asciiTheme="minorHAnsi" w:hAnsiTheme="minorHAnsi" w:cstheme="minorHAnsi"/>
          <w:sz w:val="22"/>
          <w:szCs w:val="22"/>
        </w:rPr>
      </w:pPr>
      <w:r w:rsidRPr="00DC6DA3">
        <w:rPr>
          <w:rFonts w:asciiTheme="minorHAnsi" w:hAnsiTheme="minorHAnsi" w:cstheme="minorHAnsi"/>
          <w:sz w:val="22"/>
          <w:szCs w:val="22"/>
        </w:rPr>
        <w:t>Predávajúci vyhlasuje, že kúpna cena podľa Prílohy č. 1 je úplná, maximálna a záväzná, že zahŕňa všetky náklady predávajúceho ním vynaložené až do doby dodania tovaru kupujúcemu objednávateľovi.</w:t>
      </w:r>
    </w:p>
    <w:p w14:paraId="59FB3AED" w14:textId="1E8E31DB" w:rsidR="00513377" w:rsidRPr="00DC6DA3" w:rsidRDefault="00513377" w:rsidP="00A65BE2">
      <w:pPr>
        <w:pStyle w:val="Style4"/>
        <w:numPr>
          <w:ilvl w:val="0"/>
          <w:numId w:val="19"/>
        </w:numPr>
        <w:shd w:val="clear" w:color="auto" w:fill="auto"/>
        <w:spacing w:after="0" w:line="312" w:lineRule="auto"/>
        <w:ind w:left="426" w:hanging="426"/>
        <w:jc w:val="both"/>
        <w:rPr>
          <w:rStyle w:val="CharStyle15"/>
          <w:rFonts w:asciiTheme="minorHAnsi" w:hAnsiTheme="minorHAnsi" w:cstheme="minorHAnsi"/>
          <w:b w:val="0"/>
          <w:bCs w:val="0"/>
          <w:sz w:val="22"/>
          <w:szCs w:val="22"/>
        </w:rPr>
      </w:pPr>
      <w:r w:rsidRPr="00DC6DA3">
        <w:rPr>
          <w:rFonts w:asciiTheme="minorHAnsi" w:hAnsiTheme="minorHAnsi" w:cstheme="minorHAnsi"/>
          <w:sz w:val="22"/>
          <w:szCs w:val="22"/>
          <w:lang w:eastAsia="cs-CZ"/>
        </w:rPr>
        <w:t xml:space="preserve">Podkladom pre úhradu kúpnej ceny bude faktúra vystavená predávajúcim až po riadnom prevzatí tovaru kupujúcim. Na účely fakturácie sa za deň prevzatia tovaru kupujúcim považuje deň podpísania dodacieho listu oprávnenou osobou objednávateľa. </w:t>
      </w:r>
      <w:r w:rsidRPr="00DC6DA3">
        <w:rPr>
          <w:rStyle w:val="CharStyle15"/>
          <w:rFonts w:asciiTheme="minorHAnsi" w:hAnsiTheme="minorHAnsi" w:cstheme="minorHAnsi"/>
          <w:b w:val="0"/>
          <w:bCs w:val="0"/>
          <w:color w:val="000000"/>
          <w:sz w:val="22"/>
          <w:szCs w:val="22"/>
        </w:rPr>
        <w:t xml:space="preserve">Fakturácia sa vykonáva na základe písomnej objednávky vystavenej kupujúcim a dodacieho listu o prevzatí objednaného množstva tovaru. </w:t>
      </w:r>
    </w:p>
    <w:p w14:paraId="0FE818C2" w14:textId="287BC097" w:rsidR="00513377" w:rsidRPr="00DC6DA3" w:rsidRDefault="00513377" w:rsidP="00A65BE2">
      <w:pPr>
        <w:pStyle w:val="Style4"/>
        <w:numPr>
          <w:ilvl w:val="0"/>
          <w:numId w:val="19"/>
        </w:numPr>
        <w:shd w:val="clear" w:color="auto" w:fill="auto"/>
        <w:spacing w:after="0" w:line="312" w:lineRule="auto"/>
        <w:ind w:left="426" w:hanging="426"/>
        <w:jc w:val="both"/>
        <w:rPr>
          <w:rFonts w:asciiTheme="minorHAnsi" w:hAnsiTheme="minorHAnsi" w:cstheme="minorHAnsi"/>
          <w:sz w:val="22"/>
          <w:szCs w:val="22"/>
        </w:rPr>
      </w:pPr>
      <w:r w:rsidRPr="00DC6DA3">
        <w:rPr>
          <w:rFonts w:asciiTheme="minorHAnsi" w:hAnsiTheme="minorHAnsi" w:cstheme="minorHAnsi"/>
          <w:sz w:val="22"/>
          <w:szCs w:val="22"/>
          <w:lang w:eastAsia="cs-CZ"/>
        </w:rPr>
        <w:t>Splatnosť faktúry je 30 dní od dňa doručenia faktúry do podateľne objednávateľa.</w:t>
      </w:r>
    </w:p>
    <w:p w14:paraId="6DEA7027" w14:textId="0F02E4EF" w:rsidR="00513377" w:rsidRPr="00DC6DA3" w:rsidRDefault="00513377" w:rsidP="00A65BE2">
      <w:pPr>
        <w:pStyle w:val="Style4"/>
        <w:numPr>
          <w:ilvl w:val="0"/>
          <w:numId w:val="19"/>
        </w:numPr>
        <w:shd w:val="clear" w:color="auto" w:fill="auto"/>
        <w:spacing w:after="0" w:line="312" w:lineRule="auto"/>
        <w:ind w:left="426" w:hanging="426"/>
        <w:jc w:val="both"/>
        <w:rPr>
          <w:rFonts w:asciiTheme="minorHAnsi" w:hAnsiTheme="minorHAnsi" w:cstheme="minorHAnsi"/>
          <w:sz w:val="22"/>
          <w:szCs w:val="22"/>
        </w:rPr>
      </w:pPr>
      <w:r w:rsidRPr="00DC6DA3">
        <w:rPr>
          <w:rFonts w:asciiTheme="minorHAnsi" w:hAnsiTheme="minorHAnsi" w:cstheme="minorHAnsi"/>
          <w:sz w:val="22"/>
          <w:szCs w:val="22"/>
          <w:lang w:eastAsia="cs-CZ"/>
        </w:rPr>
        <w:t>Zmluvné strany vzájomne dohodli nasledovné podmienky fakturácie:</w:t>
      </w:r>
    </w:p>
    <w:p w14:paraId="2B7E1C06" w14:textId="66A52482" w:rsidR="00513377" w:rsidRPr="00DC6DA3" w:rsidRDefault="00513377" w:rsidP="00A65BE2">
      <w:pPr>
        <w:pStyle w:val="Style4"/>
        <w:numPr>
          <w:ilvl w:val="0"/>
          <w:numId w:val="23"/>
        </w:numPr>
        <w:shd w:val="clear" w:color="auto" w:fill="auto"/>
        <w:spacing w:after="0" w:line="312" w:lineRule="auto"/>
        <w:ind w:left="851" w:hanging="284"/>
        <w:jc w:val="both"/>
        <w:rPr>
          <w:rFonts w:asciiTheme="minorHAnsi" w:hAnsiTheme="minorHAnsi" w:cstheme="minorHAnsi"/>
          <w:sz w:val="22"/>
          <w:szCs w:val="22"/>
        </w:rPr>
      </w:pPr>
      <w:r w:rsidRPr="00DC6DA3">
        <w:rPr>
          <w:rFonts w:asciiTheme="minorHAnsi" w:hAnsiTheme="minorHAnsi" w:cstheme="minorHAnsi"/>
          <w:sz w:val="22"/>
          <w:szCs w:val="22"/>
        </w:rPr>
        <w:t xml:space="preserve">predávajúci je povinný fakturovať iba skutočne dodané množstvo tovaru odsúhlasené objednávateľom na dodacom liste minimálne v rozsahu „súhlasím, pečiatka objednávateľa a podpis objednávateľa“, </w:t>
      </w:r>
    </w:p>
    <w:p w14:paraId="1B930C24" w14:textId="34D4BA46" w:rsidR="00513377" w:rsidRPr="00DC6DA3" w:rsidRDefault="00513377" w:rsidP="00A65BE2">
      <w:pPr>
        <w:pStyle w:val="Style4"/>
        <w:numPr>
          <w:ilvl w:val="0"/>
          <w:numId w:val="23"/>
        </w:numPr>
        <w:shd w:val="clear" w:color="auto" w:fill="auto"/>
        <w:spacing w:after="0" w:line="312" w:lineRule="auto"/>
        <w:ind w:left="851" w:hanging="284"/>
        <w:jc w:val="both"/>
        <w:rPr>
          <w:rStyle w:val="CharStyle15"/>
          <w:rFonts w:asciiTheme="minorHAnsi" w:hAnsiTheme="minorHAnsi" w:cstheme="minorHAnsi"/>
          <w:b w:val="0"/>
          <w:bCs w:val="0"/>
          <w:sz w:val="22"/>
          <w:szCs w:val="22"/>
        </w:rPr>
      </w:pPr>
      <w:r w:rsidRPr="00DC6DA3">
        <w:rPr>
          <w:rStyle w:val="CharStyle15"/>
          <w:rFonts w:asciiTheme="minorHAnsi" w:hAnsiTheme="minorHAnsi" w:cstheme="minorHAnsi"/>
          <w:b w:val="0"/>
          <w:bCs w:val="0"/>
          <w:color w:val="000000"/>
          <w:sz w:val="22"/>
          <w:szCs w:val="22"/>
        </w:rPr>
        <w:t xml:space="preserve">Dodací list musí byť neoddeliteľnou súčasťou faktúry, </w:t>
      </w:r>
    </w:p>
    <w:p w14:paraId="4D277FA4" w14:textId="1C471601" w:rsidR="00513377" w:rsidRPr="00DC6DA3" w:rsidRDefault="00513377" w:rsidP="00A65BE2">
      <w:pPr>
        <w:pStyle w:val="Style4"/>
        <w:numPr>
          <w:ilvl w:val="0"/>
          <w:numId w:val="23"/>
        </w:numPr>
        <w:shd w:val="clear" w:color="auto" w:fill="auto"/>
        <w:spacing w:after="0" w:line="312" w:lineRule="auto"/>
        <w:ind w:left="851" w:hanging="284"/>
        <w:jc w:val="both"/>
        <w:rPr>
          <w:rFonts w:asciiTheme="minorHAnsi" w:hAnsiTheme="minorHAnsi" w:cstheme="minorHAnsi"/>
          <w:sz w:val="22"/>
          <w:szCs w:val="22"/>
        </w:rPr>
      </w:pPr>
      <w:r w:rsidRPr="00DC6DA3">
        <w:rPr>
          <w:rFonts w:asciiTheme="minorHAnsi" w:hAnsiTheme="minorHAnsi" w:cstheme="minorHAnsi"/>
          <w:sz w:val="22"/>
          <w:szCs w:val="22"/>
        </w:rPr>
        <w:t>faktúra musí spĺňať všetky náležitosti daňového dokladu a musí byť vystavená tak, aby bolo možné spoľahlivo vykonať jej vecnú a finančnú kontrolu.</w:t>
      </w:r>
    </w:p>
    <w:p w14:paraId="05E810AF" w14:textId="7E78FDB2" w:rsidR="00513377" w:rsidRPr="00DC6DA3" w:rsidRDefault="00513377" w:rsidP="00A65BE2">
      <w:pPr>
        <w:pStyle w:val="Odsekzoznamu"/>
        <w:widowControl w:val="0"/>
        <w:numPr>
          <w:ilvl w:val="0"/>
          <w:numId w:val="19"/>
        </w:numPr>
        <w:tabs>
          <w:tab w:val="left" w:pos="7088"/>
        </w:tabs>
        <w:spacing w:after="0" w:line="312" w:lineRule="auto"/>
        <w:ind w:left="426" w:hanging="426"/>
        <w:contextualSpacing w:val="0"/>
        <w:jc w:val="both"/>
        <w:rPr>
          <w:rFonts w:cstheme="minorHAnsi"/>
          <w:lang w:eastAsia="cs-CZ"/>
        </w:rPr>
      </w:pPr>
      <w:r w:rsidRPr="00DC6DA3">
        <w:rPr>
          <w:rFonts w:cstheme="minorHAnsi"/>
        </w:rPr>
        <w:t xml:space="preserve">Ak faktúra bude vystavená bez predloženia dodacieho listu alebo bez odsúhlasenia dodacieho listu  objednávateľom alebo v sume nad rámec dodaného tovaru alebo v rozdielnej výške súm jednotkovej ceny za tovar ako uvedenej v Prílohe č. 1, a to čo i len z nedbanlivosti alebo omylu predávajúceho, alebo ak </w:t>
      </w:r>
      <w:r w:rsidRPr="00DC6DA3">
        <w:rPr>
          <w:rFonts w:cstheme="minorHAnsi"/>
          <w:lang w:eastAsia="cs-CZ"/>
        </w:rPr>
        <w:t>faktúra nebude obsahovať všetky náležitosti v zmysle zákona  č. 222/2004 Z. z. o dani z pridanej hodnoty v znení neskorších predpisov platí, že</w:t>
      </w:r>
      <w:r w:rsidRPr="00DC6DA3">
        <w:rPr>
          <w:rFonts w:cstheme="minorHAnsi"/>
        </w:rPr>
        <w:t xml:space="preserve"> faktúra nie je spôsobilá na jej úhradu, objednávateľ nie je v omeškaní s úhradou kúpnej ceny a </w:t>
      </w:r>
      <w:r w:rsidRPr="00DC6DA3">
        <w:rPr>
          <w:rFonts w:cstheme="minorHAnsi"/>
          <w:lang w:eastAsia="cs-CZ"/>
        </w:rPr>
        <w:t xml:space="preserve">je oprávnený vrátiť faktúru predávajúcemu na doplnenie v lehote do 30 /tridsať/ dní odo dňa zistenia porušenia podmienok fakturácie. Vrátením faktúry sa preruší splatnosť faktúry a nová 30-dňová lehota splatnosti začína plynúť od  doručenia novej riadnej faktúry. </w:t>
      </w:r>
    </w:p>
    <w:p w14:paraId="23910DFD" w14:textId="7E1E0072" w:rsidR="00513377" w:rsidRPr="00DC6DA3" w:rsidRDefault="00513377" w:rsidP="00A65BE2">
      <w:pPr>
        <w:pStyle w:val="Odsekzoznamu"/>
        <w:widowControl w:val="0"/>
        <w:numPr>
          <w:ilvl w:val="0"/>
          <w:numId w:val="19"/>
        </w:numPr>
        <w:tabs>
          <w:tab w:val="left" w:pos="7088"/>
        </w:tabs>
        <w:spacing w:after="0" w:line="312" w:lineRule="auto"/>
        <w:ind w:left="426" w:hanging="426"/>
        <w:contextualSpacing w:val="0"/>
        <w:jc w:val="both"/>
        <w:rPr>
          <w:rFonts w:cstheme="minorHAnsi"/>
          <w:lang w:eastAsia="cs-CZ"/>
        </w:rPr>
      </w:pPr>
      <w:r w:rsidRPr="00DC6DA3">
        <w:rPr>
          <w:rFonts w:cstheme="minorHAnsi"/>
          <w:lang w:eastAsia="cs-CZ"/>
        </w:rPr>
        <w:t xml:space="preserve">Faktúra sa považuje za zaplatenú dňom pripísania úhrady na účet predávajúceho. </w:t>
      </w:r>
    </w:p>
    <w:p w14:paraId="369F21C2" w14:textId="349DBA9E" w:rsidR="00513377" w:rsidRPr="00DC6DA3" w:rsidRDefault="00513377" w:rsidP="00A65BE2">
      <w:pPr>
        <w:pStyle w:val="Odsekzoznamu"/>
        <w:widowControl w:val="0"/>
        <w:numPr>
          <w:ilvl w:val="0"/>
          <w:numId w:val="19"/>
        </w:numPr>
        <w:tabs>
          <w:tab w:val="left" w:pos="567"/>
          <w:tab w:val="left" w:pos="7088"/>
        </w:tabs>
        <w:spacing w:after="0" w:line="312" w:lineRule="auto"/>
        <w:ind w:left="426" w:hanging="426"/>
        <w:contextualSpacing w:val="0"/>
        <w:jc w:val="both"/>
        <w:rPr>
          <w:rFonts w:cstheme="minorHAnsi"/>
          <w:lang w:eastAsia="cs-CZ"/>
        </w:rPr>
      </w:pPr>
      <w:r w:rsidRPr="00DC6DA3">
        <w:rPr>
          <w:rFonts w:cstheme="minorHAns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4FB66774" w14:textId="77777777" w:rsidR="006139AD" w:rsidRDefault="00513377" w:rsidP="00A65BE2">
      <w:pPr>
        <w:pStyle w:val="Odsekzoznamu"/>
        <w:widowControl w:val="0"/>
        <w:numPr>
          <w:ilvl w:val="0"/>
          <w:numId w:val="19"/>
        </w:numPr>
        <w:tabs>
          <w:tab w:val="left" w:pos="567"/>
          <w:tab w:val="left" w:pos="7088"/>
        </w:tabs>
        <w:spacing w:after="0" w:line="312" w:lineRule="auto"/>
        <w:ind w:left="426" w:hanging="426"/>
        <w:contextualSpacing w:val="0"/>
        <w:jc w:val="both"/>
        <w:rPr>
          <w:rStyle w:val="CharStyle10"/>
          <w:rFonts w:asciiTheme="minorHAnsi" w:hAnsiTheme="minorHAnsi" w:cstheme="minorHAnsi"/>
          <w:sz w:val="22"/>
          <w:szCs w:val="22"/>
        </w:rPr>
        <w:sectPr w:rsidR="006139AD" w:rsidSect="003B74BE">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pPr>
      <w:r w:rsidRPr="00DC6DA3">
        <w:rPr>
          <w:rStyle w:val="CharStyle10"/>
          <w:rFonts w:asciiTheme="minorHAnsi" w:hAnsiTheme="minorHAnsi" w:cstheme="minorHAnsi"/>
          <w:sz w:val="22"/>
          <w:szCs w:val="22"/>
        </w:rPr>
        <w:t xml:space="preserve">Predávajúci sa zaväzuje vysporiadať svoj záväzok na DPH z faktúry voči správcovi dane v zákonom stanovenej lehote. V prípade nesplnenia tejto povinnosti voči správcovi dane a následného núteného ručenia kupujúcim za túto DPH, sa predávajúci zaväzuje z titulu bezdôvodného obohatenia alebo náhrady škody uhradiť kupujúcemu túto DPH v plnej výške do 7 dní od doručenia jej vyúčtovania kupujúcemu. Zmluvné strany sa zároveň dohodli, že kupujúci pre prípad porušenia povinností predávajúceho vysporiadať svoj záväzok na DPH voči správcovi dane riadne a včas a následnému splneniu záväzku kupujúceho voči správcovi dane kupujúcim (za predávajúceho) má kupujúci nárok na </w:t>
      </w:r>
    </w:p>
    <w:p w14:paraId="11DEE054" w14:textId="77777777" w:rsidR="00513377" w:rsidRPr="00DC6DA3" w:rsidRDefault="00513377" w:rsidP="00A65BE2">
      <w:pPr>
        <w:pStyle w:val="Odsekzoznamu"/>
        <w:widowControl w:val="0"/>
        <w:numPr>
          <w:ilvl w:val="0"/>
          <w:numId w:val="19"/>
        </w:numPr>
        <w:tabs>
          <w:tab w:val="left" w:pos="567"/>
          <w:tab w:val="left" w:pos="7088"/>
        </w:tabs>
        <w:spacing w:after="0" w:line="312" w:lineRule="auto"/>
        <w:ind w:left="426" w:hanging="426"/>
        <w:contextualSpacing w:val="0"/>
        <w:jc w:val="both"/>
        <w:rPr>
          <w:rStyle w:val="CharStyle10"/>
          <w:rFonts w:asciiTheme="minorHAnsi" w:hAnsiTheme="minorHAnsi" w:cstheme="minorHAnsi"/>
          <w:sz w:val="22"/>
          <w:szCs w:val="22"/>
          <w:lang w:eastAsia="cs-CZ"/>
        </w:rPr>
      </w:pPr>
      <w:r w:rsidRPr="00DC6DA3">
        <w:rPr>
          <w:rStyle w:val="CharStyle10"/>
          <w:rFonts w:asciiTheme="minorHAnsi" w:hAnsiTheme="minorHAnsi" w:cstheme="minorHAnsi"/>
          <w:sz w:val="22"/>
          <w:szCs w:val="22"/>
        </w:rPr>
        <w:lastRenderedPageBreak/>
        <w:t>zmluvnú pokutu vo výške 0,5 % zo sumy uhradenej kupujúcim správcovi dane za predávajúceho. Pre vylúčenie pochybností, zaplatenie zmluvnej pokuty neobmedzuje právo kupujúceho domáhať sa náhrady škody spôsobenej porušením povinností zabezpečených zmluvnou pokutou, a to v celom rozsahu vzniknutej škody (i nad rámec výšky zmluvnej pokuty).</w:t>
      </w:r>
    </w:p>
    <w:p w14:paraId="6787E797" w14:textId="77777777" w:rsidR="00513377" w:rsidRPr="00DC6DA3" w:rsidRDefault="00513377" w:rsidP="00A65BE2">
      <w:pPr>
        <w:pStyle w:val="Odsekzoznamu"/>
        <w:widowControl w:val="0"/>
        <w:numPr>
          <w:ilvl w:val="0"/>
          <w:numId w:val="19"/>
        </w:numPr>
        <w:tabs>
          <w:tab w:val="left" w:pos="7088"/>
        </w:tabs>
        <w:spacing w:after="0" w:line="312" w:lineRule="auto"/>
        <w:ind w:left="426" w:hanging="426"/>
        <w:contextualSpacing w:val="0"/>
        <w:jc w:val="both"/>
        <w:rPr>
          <w:rFonts w:cstheme="minorHAnsi"/>
          <w:lang w:eastAsia="cs-CZ"/>
        </w:rPr>
      </w:pPr>
      <w:r w:rsidRPr="00DC6DA3">
        <w:rPr>
          <w:rFonts w:cstheme="minorHAnsi"/>
        </w:rPr>
        <w:t>Zmluvné strany sa dohodli, v rozsahu v akom to právne predpisy pripúšťajú, že vylučujú právo predávajúceho započítať akúkoľvek jeho pohľadávku voči kupujúcemu oproti akejkoľvek pohľadávke kupujúceho.</w:t>
      </w:r>
    </w:p>
    <w:p w14:paraId="63CC79D9" w14:textId="77777777" w:rsidR="00513377" w:rsidRPr="00DC6DA3" w:rsidRDefault="00513377" w:rsidP="00A65BE2">
      <w:pPr>
        <w:widowControl w:val="0"/>
        <w:tabs>
          <w:tab w:val="left" w:pos="284"/>
          <w:tab w:val="left" w:pos="426"/>
          <w:tab w:val="left" w:pos="7088"/>
        </w:tabs>
        <w:spacing w:after="0" w:line="312" w:lineRule="auto"/>
        <w:ind w:left="567" w:hanging="567"/>
        <w:jc w:val="both"/>
        <w:rPr>
          <w:rFonts w:cstheme="minorHAnsi"/>
          <w:lang w:eastAsia="cs-CZ"/>
        </w:rPr>
      </w:pPr>
    </w:p>
    <w:p w14:paraId="366B6C8C" w14:textId="501F4736" w:rsidR="00513377" w:rsidRPr="00DC6DA3" w:rsidRDefault="00E36547" w:rsidP="00A65BE2">
      <w:pPr>
        <w:spacing w:after="0" w:line="312" w:lineRule="auto"/>
        <w:ind w:left="567" w:hanging="567"/>
        <w:jc w:val="center"/>
        <w:rPr>
          <w:rFonts w:cstheme="minorHAnsi"/>
          <w:b/>
          <w:bCs/>
        </w:rPr>
      </w:pPr>
      <w:r w:rsidRPr="00DC6DA3">
        <w:rPr>
          <w:rFonts w:cstheme="minorHAnsi"/>
          <w:b/>
          <w:bCs/>
        </w:rPr>
        <w:t>VII</w:t>
      </w:r>
    </w:p>
    <w:p w14:paraId="52301438" w14:textId="380C6F86" w:rsidR="00513377" w:rsidRPr="00DC6DA3" w:rsidRDefault="00E36547" w:rsidP="00A65BE2">
      <w:pPr>
        <w:spacing w:after="0" w:line="312" w:lineRule="auto"/>
        <w:ind w:left="567" w:hanging="567"/>
        <w:jc w:val="center"/>
        <w:rPr>
          <w:rFonts w:cstheme="minorHAnsi"/>
          <w:b/>
          <w:bCs/>
        </w:rPr>
      </w:pPr>
      <w:r w:rsidRPr="00DC6DA3">
        <w:rPr>
          <w:rFonts w:cstheme="minorHAnsi"/>
          <w:b/>
          <w:bCs/>
        </w:rPr>
        <w:t>PORUŠENIE ZMLUVNÝCH PODMIENOK</w:t>
      </w:r>
    </w:p>
    <w:p w14:paraId="0D604148" w14:textId="6C75153B" w:rsidR="00513377" w:rsidRPr="00DC6DA3" w:rsidRDefault="00513377" w:rsidP="00A65BE2">
      <w:pPr>
        <w:pStyle w:val="Style4"/>
        <w:numPr>
          <w:ilvl w:val="0"/>
          <w:numId w:val="20"/>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 xml:space="preserve">V prípade nezaplatenia faktúry v termíne jej splatnosti kupujúcim je predávajúci oprávnený fakturovať úrok z omeškania z neuhradenej sumy za každý aj začatý deň omeškania vo výške podľa </w:t>
      </w:r>
      <w:r w:rsidR="00E36547" w:rsidRPr="00DC6DA3">
        <w:rPr>
          <w:rStyle w:val="CharStyle15"/>
          <w:rFonts w:asciiTheme="minorHAnsi" w:hAnsiTheme="minorHAnsi" w:cstheme="minorHAnsi"/>
          <w:b w:val="0"/>
          <w:bCs w:val="0"/>
          <w:color w:val="000000"/>
          <w:sz w:val="22"/>
          <w:szCs w:val="22"/>
        </w:rPr>
        <w:t xml:space="preserve">ustanovenia </w:t>
      </w:r>
      <w:r w:rsidRPr="00DC6DA3">
        <w:rPr>
          <w:rStyle w:val="CharStyle15"/>
          <w:rFonts w:asciiTheme="minorHAnsi" w:hAnsiTheme="minorHAnsi" w:cstheme="minorHAnsi"/>
          <w:b w:val="0"/>
          <w:bCs w:val="0"/>
          <w:color w:val="000000"/>
          <w:sz w:val="22"/>
          <w:szCs w:val="22"/>
        </w:rPr>
        <w:t>§ 369 ods. 2 Obch. zákonníka.</w:t>
      </w:r>
    </w:p>
    <w:p w14:paraId="7FB1802C" w14:textId="77D99390" w:rsidR="00513377" w:rsidRPr="00DC6DA3" w:rsidRDefault="00513377" w:rsidP="00A65BE2">
      <w:pPr>
        <w:pStyle w:val="Bezriadkovania"/>
        <w:numPr>
          <w:ilvl w:val="0"/>
          <w:numId w:val="20"/>
        </w:numPr>
        <w:spacing w:line="312" w:lineRule="auto"/>
        <w:ind w:left="426" w:hanging="426"/>
        <w:jc w:val="both"/>
        <w:rPr>
          <w:rFonts w:asciiTheme="minorHAnsi" w:hAnsiTheme="minorHAnsi" w:cstheme="minorHAnsi"/>
          <w:sz w:val="22"/>
          <w:szCs w:val="22"/>
        </w:rPr>
      </w:pPr>
      <w:r w:rsidRPr="00DC6DA3">
        <w:rPr>
          <w:rFonts w:asciiTheme="minorHAnsi" w:hAnsiTheme="minorHAnsi" w:cstheme="minorHAnsi"/>
          <w:sz w:val="22"/>
          <w:szCs w:val="22"/>
        </w:rPr>
        <w:t xml:space="preserve">Zmluvné strany sa dohodli, že v prípade ak sa preukáže, že dodaný tovar nezodpovedá rozsahu alebo kvalite vymienenej objednávateľom v Zmluve, alebo v prípade porušenia povinnosti predávajúceho odstrániť riadne a včas: </w:t>
      </w:r>
      <w:r w:rsidR="00E36547" w:rsidRPr="00DC6DA3">
        <w:rPr>
          <w:rFonts w:asciiTheme="minorHAnsi" w:hAnsiTheme="minorHAnsi" w:cstheme="minorHAnsi"/>
          <w:sz w:val="22"/>
          <w:szCs w:val="22"/>
        </w:rPr>
        <w:t>a</w:t>
      </w:r>
      <w:r w:rsidRPr="00DC6DA3">
        <w:rPr>
          <w:rFonts w:asciiTheme="minorHAnsi" w:hAnsiTheme="minorHAnsi" w:cstheme="minorHAnsi"/>
          <w:sz w:val="22"/>
          <w:szCs w:val="22"/>
        </w:rPr>
        <w:t>) vady a/alebo dodať chýbajúci tovar, ktoré nedostatky sú zo strany kupujúceho uvedené v dodacom liste alebo b) vady oznámené kupujúcim v záručnej dobe,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zmluvnú pokutu v dohodnutej výške 5</w:t>
      </w:r>
      <w:r w:rsidR="00E36547" w:rsidRPr="00DC6DA3">
        <w:rPr>
          <w:rFonts w:asciiTheme="minorHAnsi" w:hAnsiTheme="minorHAnsi" w:cstheme="minorHAnsi"/>
          <w:sz w:val="22"/>
          <w:szCs w:val="22"/>
        </w:rPr>
        <w:t xml:space="preserve"> </w:t>
      </w:r>
      <w:r w:rsidRPr="00DC6DA3">
        <w:rPr>
          <w:rFonts w:asciiTheme="minorHAnsi" w:hAnsiTheme="minorHAnsi" w:cstheme="minorHAnsi"/>
          <w:sz w:val="22"/>
          <w:szCs w:val="22"/>
        </w:rPr>
        <w:t>% z celkovej kúpnej ceny bez DPH za každé jednotlivé porušenie povinnosti predávajúceho zvlášť</w:t>
      </w:r>
      <w:r w:rsidR="00E36547" w:rsidRPr="00DC6DA3">
        <w:rPr>
          <w:rFonts w:asciiTheme="minorHAnsi" w:hAnsiTheme="minorHAnsi" w:cstheme="minorHAnsi"/>
          <w:sz w:val="22"/>
          <w:szCs w:val="22"/>
        </w:rPr>
        <w:t>,</w:t>
      </w:r>
      <w:r w:rsidRPr="00DC6DA3">
        <w:rPr>
          <w:rFonts w:asciiTheme="minorHAnsi" w:hAnsiTheme="minorHAnsi" w:cstheme="minorHAnsi"/>
          <w:sz w:val="22"/>
          <w:szCs w:val="22"/>
        </w:rPr>
        <w:t xml:space="preserve"> a to aj opakovane. </w:t>
      </w:r>
    </w:p>
    <w:p w14:paraId="578F2752" w14:textId="64E25F96" w:rsidR="00513377" w:rsidRPr="00DC6DA3" w:rsidRDefault="00513377" w:rsidP="00A65BE2">
      <w:pPr>
        <w:pStyle w:val="Style4"/>
        <w:numPr>
          <w:ilvl w:val="0"/>
          <w:numId w:val="20"/>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 xml:space="preserve">V prípade, že predávajúci nedodrží termín plnenia dodávky tovaru podľa jednotlivej objednávky a nedodá tovar včas podľa článku </w:t>
      </w:r>
      <w:r w:rsidRPr="00DC6DA3">
        <w:rPr>
          <w:rFonts w:asciiTheme="minorHAnsi" w:hAnsiTheme="minorHAnsi" w:cstheme="minorHAnsi"/>
          <w:sz w:val="22"/>
          <w:szCs w:val="22"/>
        </w:rPr>
        <w:t>III ods. 4 alebo poruší povinnosť v článku V ods. 8</w:t>
      </w:r>
      <w:r w:rsidRPr="00DC6DA3">
        <w:rPr>
          <w:rStyle w:val="CharStyle15"/>
          <w:rFonts w:asciiTheme="minorHAnsi" w:hAnsiTheme="minorHAnsi" w:cstheme="minorHAnsi"/>
          <w:b w:val="0"/>
          <w:bCs w:val="0"/>
          <w:color w:val="000000"/>
          <w:sz w:val="22"/>
          <w:szCs w:val="22"/>
        </w:rPr>
        <w:t>, kupujúci je oprávnený uplatniť si zmluvnú pokutu vo výške 5 % z kúpnej ceny dodávanej časti tovaru, s ktorou je predávajúci v</w:t>
      </w:r>
      <w:r w:rsidR="00E84D30" w:rsidRPr="00DC6DA3">
        <w:rPr>
          <w:rStyle w:val="CharStyle15"/>
          <w:rFonts w:asciiTheme="minorHAnsi" w:hAnsiTheme="minorHAnsi" w:cstheme="minorHAnsi"/>
          <w:b w:val="0"/>
          <w:bCs w:val="0"/>
          <w:color w:val="000000"/>
          <w:sz w:val="22"/>
          <w:szCs w:val="22"/>
        </w:rPr>
        <w:t> </w:t>
      </w:r>
      <w:r w:rsidRPr="00DC6DA3">
        <w:rPr>
          <w:rStyle w:val="CharStyle15"/>
          <w:rFonts w:asciiTheme="minorHAnsi" w:hAnsiTheme="minorHAnsi" w:cstheme="minorHAnsi"/>
          <w:b w:val="0"/>
          <w:bCs w:val="0"/>
          <w:color w:val="000000"/>
          <w:sz w:val="22"/>
          <w:szCs w:val="22"/>
        </w:rPr>
        <w:t>omeškaní</w:t>
      </w:r>
      <w:r w:rsidR="00E84D30" w:rsidRPr="00DC6DA3">
        <w:rPr>
          <w:rStyle w:val="CharStyle15"/>
          <w:rFonts w:asciiTheme="minorHAnsi" w:hAnsiTheme="minorHAnsi" w:cstheme="minorHAnsi"/>
          <w:b w:val="0"/>
          <w:bCs w:val="0"/>
          <w:color w:val="000000"/>
          <w:sz w:val="22"/>
          <w:szCs w:val="22"/>
        </w:rPr>
        <w:t>,</w:t>
      </w:r>
      <w:r w:rsidRPr="00DC6DA3">
        <w:rPr>
          <w:rStyle w:val="CharStyle15"/>
          <w:rFonts w:asciiTheme="minorHAnsi" w:hAnsiTheme="minorHAnsi" w:cstheme="minorHAnsi"/>
          <w:b w:val="0"/>
          <w:bCs w:val="0"/>
          <w:color w:val="000000"/>
          <w:sz w:val="22"/>
          <w:szCs w:val="22"/>
        </w:rPr>
        <w:t xml:space="preserve"> a to za každý aj začatý deň omeškania.</w:t>
      </w:r>
    </w:p>
    <w:p w14:paraId="29E46110" w14:textId="77777777" w:rsidR="00513377" w:rsidRPr="00DC6DA3" w:rsidRDefault="00513377" w:rsidP="00A65BE2">
      <w:pPr>
        <w:pStyle w:val="Style2"/>
        <w:shd w:val="clear" w:color="auto" w:fill="auto"/>
        <w:spacing w:before="0" w:line="312" w:lineRule="auto"/>
        <w:ind w:left="567" w:hanging="567"/>
        <w:jc w:val="both"/>
        <w:rPr>
          <w:rStyle w:val="CharStyle18"/>
          <w:rFonts w:asciiTheme="minorHAnsi" w:hAnsiTheme="minorHAnsi" w:cstheme="minorHAnsi"/>
          <w:b w:val="0"/>
          <w:color w:val="000000"/>
          <w:sz w:val="22"/>
          <w:szCs w:val="22"/>
        </w:rPr>
      </w:pPr>
    </w:p>
    <w:p w14:paraId="396C6859" w14:textId="0E721737" w:rsidR="00513377" w:rsidRPr="00DC6DA3" w:rsidRDefault="00E36547" w:rsidP="00A65BE2">
      <w:pPr>
        <w:spacing w:after="0" w:line="312" w:lineRule="auto"/>
        <w:ind w:left="567" w:hanging="567"/>
        <w:jc w:val="center"/>
        <w:rPr>
          <w:rFonts w:cstheme="minorHAnsi"/>
          <w:b/>
          <w:bCs/>
        </w:rPr>
      </w:pPr>
      <w:r w:rsidRPr="00DC6DA3">
        <w:rPr>
          <w:rFonts w:cstheme="minorHAnsi"/>
          <w:b/>
          <w:bCs/>
        </w:rPr>
        <w:t>VIII</w:t>
      </w:r>
    </w:p>
    <w:p w14:paraId="022EB79F" w14:textId="77777777" w:rsidR="00E36547" w:rsidRPr="00DC6DA3" w:rsidRDefault="00E36547" w:rsidP="00A65BE2">
      <w:pPr>
        <w:spacing w:after="0" w:line="312" w:lineRule="auto"/>
        <w:ind w:left="567" w:hanging="567"/>
        <w:jc w:val="center"/>
        <w:rPr>
          <w:rFonts w:cstheme="minorHAnsi"/>
          <w:b/>
        </w:rPr>
      </w:pPr>
      <w:r w:rsidRPr="00DC6DA3">
        <w:rPr>
          <w:rFonts w:cstheme="minorHAnsi"/>
          <w:b/>
        </w:rPr>
        <w:t>SUBDODÁVATELIA</w:t>
      </w:r>
      <w:r w:rsidRPr="00DC6DA3">
        <w:rPr>
          <w:rFonts w:cstheme="minorHAnsi"/>
          <w:b/>
          <w:spacing w:val="-10"/>
        </w:rPr>
        <w:t xml:space="preserve"> </w:t>
      </w:r>
      <w:r w:rsidRPr="00DC6DA3">
        <w:rPr>
          <w:rFonts w:cstheme="minorHAnsi"/>
          <w:b/>
        </w:rPr>
        <w:t>A</w:t>
      </w:r>
      <w:r w:rsidRPr="00DC6DA3">
        <w:rPr>
          <w:rFonts w:cstheme="minorHAnsi"/>
          <w:b/>
          <w:spacing w:val="-7"/>
        </w:rPr>
        <w:t xml:space="preserve"> </w:t>
      </w:r>
      <w:r w:rsidRPr="00DC6DA3">
        <w:rPr>
          <w:rFonts w:cstheme="minorHAnsi"/>
          <w:b/>
        </w:rPr>
        <w:t>REGISTER</w:t>
      </w:r>
      <w:r w:rsidRPr="00DC6DA3">
        <w:rPr>
          <w:rFonts w:cstheme="minorHAnsi"/>
          <w:b/>
          <w:spacing w:val="-8"/>
        </w:rPr>
        <w:t xml:space="preserve"> </w:t>
      </w:r>
      <w:r w:rsidRPr="00DC6DA3">
        <w:rPr>
          <w:rFonts w:cstheme="minorHAnsi"/>
          <w:b/>
        </w:rPr>
        <w:t>PARTNEROV</w:t>
      </w:r>
      <w:r w:rsidRPr="00DC6DA3">
        <w:rPr>
          <w:rFonts w:cstheme="minorHAnsi"/>
          <w:b/>
          <w:spacing w:val="-9"/>
        </w:rPr>
        <w:t xml:space="preserve"> </w:t>
      </w:r>
      <w:r w:rsidRPr="00DC6DA3">
        <w:rPr>
          <w:rFonts w:cstheme="minorHAnsi"/>
          <w:b/>
        </w:rPr>
        <w:t>VEREJNÉHO</w:t>
      </w:r>
      <w:r w:rsidRPr="00DC6DA3">
        <w:rPr>
          <w:rFonts w:cstheme="minorHAnsi"/>
          <w:b/>
          <w:spacing w:val="-7"/>
        </w:rPr>
        <w:t xml:space="preserve"> </w:t>
      </w:r>
      <w:r w:rsidRPr="00DC6DA3">
        <w:rPr>
          <w:rFonts w:cstheme="minorHAnsi"/>
          <w:b/>
        </w:rPr>
        <w:t>SEKTORA</w:t>
      </w:r>
    </w:p>
    <w:p w14:paraId="55470DDA" w14:textId="321D36BE" w:rsidR="00E36547" w:rsidRPr="00DC6DA3" w:rsidRDefault="00E36547" w:rsidP="00A65BE2">
      <w:pPr>
        <w:pStyle w:val="Odsekzoznamu"/>
        <w:numPr>
          <w:ilvl w:val="0"/>
          <w:numId w:val="5"/>
        </w:numPr>
        <w:autoSpaceDE w:val="0"/>
        <w:autoSpaceDN w:val="0"/>
        <w:spacing w:after="0" w:line="312" w:lineRule="auto"/>
        <w:ind w:left="426" w:hanging="426"/>
        <w:jc w:val="both"/>
        <w:rPr>
          <w:rFonts w:cstheme="minorHAnsi"/>
        </w:rPr>
      </w:pPr>
      <w:r w:rsidRPr="00DC6DA3">
        <w:rPr>
          <w:rFonts w:cstheme="minorHAnsi"/>
        </w:rPr>
        <w:t>Predávajúci</w:t>
      </w:r>
      <w:r w:rsidRPr="00DC6DA3">
        <w:rPr>
          <w:rStyle w:val="CharStyle15"/>
          <w:rFonts w:asciiTheme="minorHAnsi" w:hAnsiTheme="minorHAnsi" w:cstheme="minorHAnsi"/>
          <w:sz w:val="22"/>
          <w:szCs w:val="22"/>
        </w:rPr>
        <w:t xml:space="preserve"> </w:t>
      </w:r>
      <w:r w:rsidRPr="00DC6DA3">
        <w:rPr>
          <w:rStyle w:val="CharStyle15"/>
          <w:rFonts w:asciiTheme="minorHAnsi" w:hAnsiTheme="minorHAnsi" w:cstheme="minorHAnsi"/>
          <w:b w:val="0"/>
          <w:sz w:val="22"/>
          <w:szCs w:val="22"/>
        </w:rPr>
        <w:t xml:space="preserve">nesmie Predmet zmluvy ako celok odovzdať na dodanie inému subjektu. Časť Predmetu zmluvy môže </w:t>
      </w:r>
      <w:r w:rsidRPr="00DC6DA3">
        <w:rPr>
          <w:rFonts w:cstheme="minorHAnsi"/>
        </w:rPr>
        <w:t xml:space="preserve">predávajúci </w:t>
      </w:r>
      <w:r w:rsidRPr="00DC6DA3">
        <w:rPr>
          <w:rStyle w:val="CharStyle15"/>
          <w:rFonts w:asciiTheme="minorHAnsi" w:hAnsiTheme="minorHAnsi" w:cstheme="minorHAnsi"/>
          <w:b w:val="0"/>
          <w:sz w:val="22"/>
          <w:szCs w:val="22"/>
        </w:rPr>
        <w:t>odovzdať na vykonanie svojmu subdodávateľovi uvedenému v zozname subdodávateľov, ktorý tvorí osobitnú  prílohu tejto Zmluvy.</w:t>
      </w:r>
      <w:r w:rsidRPr="00DC6DA3">
        <w:rPr>
          <w:rStyle w:val="CharStyle15"/>
          <w:rFonts w:asciiTheme="minorHAnsi" w:hAnsiTheme="minorHAnsi" w:cstheme="minorHAnsi"/>
          <w:sz w:val="22"/>
          <w:szCs w:val="22"/>
        </w:rPr>
        <w:t xml:space="preserve"> </w:t>
      </w:r>
      <w:r w:rsidRPr="00DC6DA3">
        <w:rPr>
          <w:rFonts w:cstheme="minorHAnsi"/>
        </w:rPr>
        <w:t xml:space="preserve">Predávajúci predkladá v Prílohe č. </w:t>
      </w:r>
      <w:r w:rsidR="008E078A" w:rsidRPr="00DC6DA3">
        <w:rPr>
          <w:rFonts w:cstheme="minorHAnsi"/>
        </w:rPr>
        <w:t>3</w:t>
      </w:r>
      <w:r w:rsidR="00256FF1" w:rsidRPr="00DC6DA3">
        <w:rPr>
          <w:rFonts w:cstheme="minorHAnsi"/>
        </w:rPr>
        <w:t xml:space="preserve"> </w:t>
      </w:r>
      <w:r w:rsidRPr="00DC6DA3">
        <w:rPr>
          <w:rFonts w:cstheme="minorHAnsi"/>
        </w:rPr>
        <w:t xml:space="preserve">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Objednávateľovi akúkoľvek zmenu údajov o subdodávateľovi. </w:t>
      </w:r>
    </w:p>
    <w:p w14:paraId="21EB3BCA" w14:textId="77777777" w:rsidR="00E36547" w:rsidRPr="00DC6DA3" w:rsidRDefault="00E36547" w:rsidP="00A65BE2">
      <w:pPr>
        <w:pStyle w:val="Odsekzoznamu"/>
        <w:numPr>
          <w:ilvl w:val="0"/>
          <w:numId w:val="5"/>
        </w:numPr>
        <w:autoSpaceDE w:val="0"/>
        <w:autoSpaceDN w:val="0"/>
        <w:spacing w:after="0" w:line="312" w:lineRule="auto"/>
        <w:ind w:left="426" w:hanging="426"/>
        <w:jc w:val="both"/>
        <w:rPr>
          <w:rStyle w:val="CharStyle15"/>
          <w:rFonts w:asciiTheme="minorHAnsi" w:hAnsiTheme="minorHAnsi" w:cstheme="minorHAnsi"/>
          <w:b w:val="0"/>
          <w:bCs w:val="0"/>
          <w:sz w:val="22"/>
          <w:szCs w:val="22"/>
        </w:rPr>
      </w:pPr>
      <w:r w:rsidRPr="00DC6DA3">
        <w:rPr>
          <w:rStyle w:val="CharStyle15"/>
          <w:rFonts w:asciiTheme="minorHAnsi" w:hAnsiTheme="minorHAnsi" w:cstheme="minorHAnsi"/>
          <w:b w:val="0"/>
          <w:sz w:val="22"/>
          <w:szCs w:val="22"/>
        </w:rPr>
        <w:t xml:space="preserve">Súhlas objednávateľa s dodaním časti Predmetu zmluvy prostredníctvom subdodávateľa nezbavuje </w:t>
      </w:r>
      <w:r w:rsidRPr="00DC6DA3">
        <w:rPr>
          <w:rFonts w:cstheme="minorHAnsi"/>
        </w:rPr>
        <w:t>Predávajúceho</w:t>
      </w:r>
      <w:r w:rsidRPr="00DC6DA3">
        <w:rPr>
          <w:rStyle w:val="CharStyle15"/>
          <w:rFonts w:asciiTheme="minorHAnsi" w:hAnsiTheme="minorHAnsi" w:cstheme="minorHAnsi"/>
          <w:sz w:val="22"/>
          <w:szCs w:val="22"/>
        </w:rPr>
        <w:t xml:space="preserve"> </w:t>
      </w:r>
      <w:r w:rsidRPr="00DC6DA3">
        <w:rPr>
          <w:rStyle w:val="CharStyle15"/>
          <w:rFonts w:asciiTheme="minorHAnsi" w:hAnsiTheme="minorHAnsi" w:cstheme="minorHAnsi"/>
          <w:b w:val="0"/>
          <w:sz w:val="22"/>
          <w:szCs w:val="22"/>
        </w:rPr>
        <w:t>povinnosti a zodpovednosti za činnosti subdodávateľa.</w:t>
      </w:r>
    </w:p>
    <w:p w14:paraId="25A9BD8A" w14:textId="77777777" w:rsidR="006139AD" w:rsidRDefault="00E36547" w:rsidP="00A65BE2">
      <w:pPr>
        <w:pStyle w:val="Odsekzoznamu"/>
        <w:numPr>
          <w:ilvl w:val="0"/>
          <w:numId w:val="5"/>
        </w:numPr>
        <w:autoSpaceDE w:val="0"/>
        <w:autoSpaceDN w:val="0"/>
        <w:spacing w:after="0" w:line="312" w:lineRule="auto"/>
        <w:ind w:left="426" w:hanging="426"/>
        <w:jc w:val="both"/>
        <w:rPr>
          <w:rFonts w:cstheme="minorHAnsi"/>
        </w:rPr>
        <w:sectPr w:rsidR="006139AD" w:rsidSect="003B74BE">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pPr>
      <w:r w:rsidRPr="00DC6DA3">
        <w:rPr>
          <w:rFonts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zápisu do registra partnerov verejného sektora ak zákon pre </w:t>
      </w:r>
    </w:p>
    <w:p w14:paraId="58618BD3" w14:textId="44FB9B10" w:rsidR="00E36547" w:rsidRPr="00DC6DA3" w:rsidRDefault="00E36547" w:rsidP="00A65BE2">
      <w:pPr>
        <w:pStyle w:val="Odsekzoznamu"/>
        <w:numPr>
          <w:ilvl w:val="0"/>
          <w:numId w:val="5"/>
        </w:numPr>
        <w:autoSpaceDE w:val="0"/>
        <w:autoSpaceDN w:val="0"/>
        <w:spacing w:after="0" w:line="312" w:lineRule="auto"/>
        <w:ind w:left="426" w:hanging="426"/>
        <w:jc w:val="both"/>
        <w:rPr>
          <w:rStyle w:val="CharStyle15"/>
          <w:rFonts w:asciiTheme="minorHAnsi" w:hAnsiTheme="minorHAnsi" w:cstheme="minorHAnsi"/>
          <w:b w:val="0"/>
          <w:bCs w:val="0"/>
          <w:sz w:val="22"/>
          <w:szCs w:val="22"/>
        </w:rPr>
      </w:pPr>
      <w:r w:rsidRPr="00DC6DA3">
        <w:rPr>
          <w:rFonts w:cstheme="minorHAnsi"/>
        </w:rPr>
        <w:lastRenderedPageBreak/>
        <w:t>takéhoto subdodávateľa tento zápis vyžaduje. Najneskôr 5 dní pred prijatím subdodávky od nového subdodávateľa, alebo od uzavretia zmluvné</w:t>
      </w:r>
      <w:r w:rsidR="008E078A" w:rsidRPr="00DC6DA3">
        <w:rPr>
          <w:rFonts w:cstheme="minorHAnsi"/>
        </w:rPr>
        <w:t>ho</w:t>
      </w:r>
      <w:r w:rsidRPr="00DC6DA3">
        <w:rPr>
          <w:rFonts w:cstheme="minorHAnsi"/>
        </w:rPr>
        <w:t xml:space="preserve"> vzťahu s novým subdodávateľom (podľa toho ktorá udalosť nastane skôr), je Predávajúci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w:t>
      </w:r>
      <w:r w:rsidR="008E078A" w:rsidRPr="00DC6DA3">
        <w:rPr>
          <w:rFonts w:cstheme="minorHAnsi"/>
        </w:rPr>
        <w:t>v rozsahu podľa prvej vety tohto odseku</w:t>
      </w:r>
      <w:r w:rsidRPr="00DC6DA3">
        <w:rPr>
          <w:rFonts w:cstheme="minorHAnsi"/>
        </w:rPr>
        <w:t xml:space="preserve">. Až do splnenia tejto Zmluvy je Predávajúci povinný oznámiť objednávateľovi akúkoľvek zmenu údajov o novom subdodávateľovi. Povinnosti uvedené v ods. 1. a ods. 3. tohto článku Zmluvy nie je Predávajúci povinný plniť v prípade subdodávateľov, ktorí mu dodávajú tovary. </w:t>
      </w:r>
    </w:p>
    <w:p w14:paraId="313DF685" w14:textId="411FA432" w:rsidR="00E36547" w:rsidRPr="00DC6DA3" w:rsidRDefault="00E36547" w:rsidP="00A65BE2">
      <w:pPr>
        <w:pStyle w:val="Odsekzoznamu"/>
        <w:numPr>
          <w:ilvl w:val="0"/>
          <w:numId w:val="5"/>
        </w:numPr>
        <w:autoSpaceDE w:val="0"/>
        <w:autoSpaceDN w:val="0"/>
        <w:spacing w:after="0" w:line="312" w:lineRule="auto"/>
        <w:ind w:left="426" w:hanging="426"/>
        <w:jc w:val="both"/>
        <w:rPr>
          <w:rStyle w:val="CharStyle15"/>
          <w:rFonts w:asciiTheme="minorHAnsi" w:hAnsiTheme="minorHAnsi" w:cstheme="minorHAnsi"/>
          <w:b w:val="0"/>
          <w:bCs w:val="0"/>
          <w:sz w:val="22"/>
          <w:szCs w:val="22"/>
        </w:rPr>
      </w:pPr>
      <w:r w:rsidRPr="00DC6DA3">
        <w:rPr>
          <w:rStyle w:val="CharStyle15"/>
          <w:rFonts w:asciiTheme="minorHAnsi" w:hAnsiTheme="minorHAnsi" w:cstheme="minorHAnsi"/>
          <w:b w:val="0"/>
          <w:sz w:val="22"/>
          <w:szCs w:val="22"/>
        </w:rPr>
        <w:t>Počas trvania Zmluvy je Predávajúci</w:t>
      </w:r>
      <w:r w:rsidRPr="00DC6DA3">
        <w:rPr>
          <w:rFonts w:cstheme="minorHAnsi"/>
          <w:b/>
        </w:rPr>
        <w:t xml:space="preserve"> </w:t>
      </w:r>
      <w:r w:rsidRPr="00DC6DA3">
        <w:rPr>
          <w:rStyle w:val="CharStyle15"/>
          <w:rFonts w:asciiTheme="minorHAnsi" w:hAnsiTheme="minorHAnsi" w:cstheme="minorHAnsi"/>
          <w:b w:val="0"/>
          <w:sz w:val="22"/>
          <w:szCs w:val="22"/>
        </w:rPr>
        <w:t xml:space="preserve">oprávnený zmeniť subdodávateľa uvedeného v Prílohe č. </w:t>
      </w:r>
      <w:r w:rsidR="008E078A" w:rsidRPr="00DC6DA3">
        <w:rPr>
          <w:rStyle w:val="CharStyle15"/>
          <w:rFonts w:asciiTheme="minorHAnsi" w:hAnsiTheme="minorHAnsi" w:cstheme="minorHAnsi"/>
          <w:b w:val="0"/>
          <w:sz w:val="22"/>
          <w:szCs w:val="22"/>
        </w:rPr>
        <w:t>3</w:t>
      </w:r>
      <w:r w:rsidRPr="00DC6DA3">
        <w:rPr>
          <w:rStyle w:val="CharStyle15"/>
          <w:rFonts w:asciiTheme="minorHAnsi" w:hAnsiTheme="minorHAnsi" w:cstheme="minorHAnsi"/>
          <w:b w:val="0"/>
          <w:sz w:val="22"/>
          <w:szCs w:val="22"/>
        </w:rPr>
        <w:t xml:space="preserve"> tejto Zmluvy výlučne na základe dodatku k tejto Zmluve. </w:t>
      </w:r>
    </w:p>
    <w:p w14:paraId="6B141EC4" w14:textId="2DD03CDA" w:rsidR="00E36547" w:rsidRPr="00DC6DA3" w:rsidRDefault="00E36547" w:rsidP="00A65BE2">
      <w:pPr>
        <w:pStyle w:val="Odsekzoznamu"/>
        <w:numPr>
          <w:ilvl w:val="0"/>
          <w:numId w:val="5"/>
        </w:numPr>
        <w:autoSpaceDE w:val="0"/>
        <w:autoSpaceDN w:val="0"/>
        <w:spacing w:after="0" w:line="312" w:lineRule="auto"/>
        <w:ind w:left="426" w:hanging="426"/>
        <w:jc w:val="both"/>
        <w:rPr>
          <w:rFonts w:cstheme="minorHAnsi"/>
        </w:rPr>
      </w:pPr>
      <w:r w:rsidRPr="00DC6DA3">
        <w:rPr>
          <w:rFonts w:cstheme="minorHAnsi"/>
        </w:rPr>
        <w:t xml:space="preserve">Objednávateľ v zmysle ustanovenia § 41 ods. 4 Zákona o verejnom obstarávaní určuje pravidlá pre zmenu </w:t>
      </w:r>
      <w:r w:rsidRPr="00DC6DA3">
        <w:rPr>
          <w:rFonts w:cstheme="minorHAnsi"/>
          <w:spacing w:val="-59"/>
        </w:rPr>
        <w:t xml:space="preserve">   </w:t>
      </w:r>
      <w:r w:rsidRPr="00DC6DA3">
        <w:rPr>
          <w:rFonts w:cstheme="minorHAnsi"/>
        </w:rPr>
        <w:t>subdodávateľa počas plnenia tejto Zmluvy tak, že subdodávateľ, ktorého Predávajúci</w:t>
      </w:r>
      <w:r w:rsidRPr="00DC6DA3">
        <w:rPr>
          <w:rFonts w:cstheme="minorHAnsi"/>
          <w:spacing w:val="1"/>
        </w:rPr>
        <w:t xml:space="preserve"> </w:t>
      </w:r>
      <w:r w:rsidRPr="00DC6DA3">
        <w:rPr>
          <w:rFonts w:cstheme="minorHAnsi"/>
        </w:rPr>
        <w:t xml:space="preserve">navrhne na zmenu musí spĺňať podmienky </w:t>
      </w:r>
      <w:r w:rsidR="008E078A" w:rsidRPr="00DC6DA3">
        <w:rPr>
          <w:rFonts w:cstheme="minorHAnsi"/>
        </w:rPr>
        <w:t>v rozsahu podľa prvej vety odseku 3 tohto článku</w:t>
      </w:r>
      <w:r w:rsidRPr="00DC6DA3">
        <w:rPr>
          <w:rFonts w:cstheme="minorHAnsi"/>
        </w:rPr>
        <w:t>. Predávajúci je povinný najneskôr 5</w:t>
      </w:r>
      <w:r w:rsidRPr="00DC6DA3">
        <w:rPr>
          <w:rFonts w:cstheme="minorHAnsi"/>
          <w:spacing w:val="1"/>
        </w:rPr>
        <w:t xml:space="preserve"> </w:t>
      </w:r>
      <w:r w:rsidRPr="00DC6DA3">
        <w:rPr>
          <w:rFonts w:cstheme="minorHAnsi"/>
        </w:rPr>
        <w:t>dní</w:t>
      </w:r>
      <w:r w:rsidRPr="00DC6DA3">
        <w:rPr>
          <w:rFonts w:cstheme="minorHAnsi"/>
          <w:spacing w:val="1"/>
        </w:rPr>
        <w:t xml:space="preserve"> </w:t>
      </w:r>
      <w:r w:rsidRPr="00DC6DA3">
        <w:rPr>
          <w:rFonts w:cstheme="minorHAnsi"/>
        </w:rPr>
        <w:t>pred tým, ako má nastať zmena subdodávateľa,</w:t>
      </w:r>
      <w:r w:rsidRPr="00DC6DA3">
        <w:rPr>
          <w:rFonts w:cstheme="minorHAnsi"/>
          <w:spacing w:val="1"/>
        </w:rPr>
        <w:t xml:space="preserve"> </w:t>
      </w:r>
      <w:r w:rsidRPr="00DC6DA3">
        <w:rPr>
          <w:rFonts w:cstheme="minorHAnsi"/>
        </w:rPr>
        <w:t>objednávateľovi doručiť písomné</w:t>
      </w:r>
      <w:r w:rsidRPr="00DC6DA3">
        <w:rPr>
          <w:rFonts w:cstheme="minorHAnsi"/>
          <w:spacing w:val="1"/>
        </w:rPr>
        <w:t xml:space="preserve"> </w:t>
      </w:r>
      <w:r w:rsidRPr="00DC6DA3">
        <w:rPr>
          <w:rFonts w:cstheme="minorHAnsi"/>
        </w:rPr>
        <w:t>oznámenie</w:t>
      </w:r>
      <w:r w:rsidRPr="00DC6DA3">
        <w:rPr>
          <w:rFonts w:cstheme="minorHAnsi"/>
          <w:spacing w:val="-4"/>
        </w:rPr>
        <w:t xml:space="preserve">  </w:t>
      </w:r>
      <w:r w:rsidRPr="00DC6DA3">
        <w:rPr>
          <w:rFonts w:cstheme="minorHAnsi"/>
        </w:rPr>
        <w:t>o</w:t>
      </w:r>
      <w:r w:rsidRPr="00DC6DA3">
        <w:rPr>
          <w:rFonts w:cstheme="minorHAnsi"/>
          <w:spacing w:val="-3"/>
        </w:rPr>
        <w:t xml:space="preserve"> </w:t>
      </w:r>
      <w:r w:rsidRPr="00DC6DA3">
        <w:rPr>
          <w:rFonts w:cstheme="minorHAnsi"/>
        </w:rPr>
        <w:t>zmene</w:t>
      </w:r>
      <w:r w:rsidRPr="00DC6DA3">
        <w:rPr>
          <w:rFonts w:cstheme="minorHAnsi"/>
          <w:spacing w:val="-3"/>
        </w:rPr>
        <w:t xml:space="preserve"> </w:t>
      </w:r>
      <w:r w:rsidRPr="00DC6DA3">
        <w:rPr>
          <w:rFonts w:cstheme="minorHAnsi"/>
        </w:rPr>
        <w:t>subdodávateľa,</w:t>
      </w:r>
      <w:r w:rsidRPr="00DC6DA3">
        <w:rPr>
          <w:rFonts w:cstheme="minorHAnsi"/>
          <w:spacing w:val="1"/>
        </w:rPr>
        <w:t xml:space="preserve"> </w:t>
      </w:r>
      <w:r w:rsidRPr="00DC6DA3">
        <w:rPr>
          <w:rFonts w:cstheme="minorHAnsi"/>
        </w:rPr>
        <w:t>ktoré</w:t>
      </w:r>
      <w:r w:rsidRPr="00DC6DA3">
        <w:rPr>
          <w:rFonts w:cstheme="minorHAnsi"/>
          <w:spacing w:val="-5"/>
        </w:rPr>
        <w:t xml:space="preserve"> </w:t>
      </w:r>
      <w:r w:rsidRPr="00DC6DA3">
        <w:rPr>
          <w:rFonts w:cstheme="minorHAnsi"/>
        </w:rPr>
        <w:t>bude obsahovať</w:t>
      </w:r>
      <w:r w:rsidRPr="00DC6DA3">
        <w:rPr>
          <w:rFonts w:cstheme="minorHAnsi"/>
          <w:spacing w:val="-2"/>
        </w:rPr>
        <w:t xml:space="preserve"> </w:t>
      </w:r>
      <w:r w:rsidRPr="00DC6DA3">
        <w:rPr>
          <w:rFonts w:cstheme="minorHAnsi"/>
        </w:rPr>
        <w:t>minimálne:</w:t>
      </w:r>
    </w:p>
    <w:p w14:paraId="7DED3704" w14:textId="77777777" w:rsidR="00E36547" w:rsidRPr="00DC6DA3" w:rsidRDefault="00E36547" w:rsidP="00A65BE2">
      <w:pPr>
        <w:pStyle w:val="Odsekzoznamu"/>
        <w:numPr>
          <w:ilvl w:val="0"/>
          <w:numId w:val="4"/>
        </w:numPr>
        <w:tabs>
          <w:tab w:val="left" w:pos="7088"/>
        </w:tabs>
        <w:spacing w:after="0" w:line="312" w:lineRule="auto"/>
        <w:ind w:left="851" w:hanging="284"/>
        <w:contextualSpacing w:val="0"/>
        <w:jc w:val="both"/>
        <w:rPr>
          <w:rFonts w:cstheme="minorHAnsi"/>
        </w:rPr>
      </w:pPr>
      <w:r w:rsidRPr="00DC6DA3">
        <w:rPr>
          <w:rFonts w:cstheme="minorHAnsi"/>
        </w:rPr>
        <w:t>podiel</w:t>
      </w:r>
      <w:r w:rsidRPr="00DC6DA3">
        <w:rPr>
          <w:rFonts w:cstheme="minorHAnsi"/>
          <w:spacing w:val="-4"/>
        </w:rPr>
        <w:t xml:space="preserve"> </w:t>
      </w:r>
      <w:r w:rsidRPr="00DC6DA3">
        <w:rPr>
          <w:rFonts w:cstheme="minorHAnsi"/>
        </w:rPr>
        <w:t>na</w:t>
      </w:r>
      <w:r w:rsidRPr="00DC6DA3">
        <w:rPr>
          <w:rFonts w:cstheme="minorHAnsi"/>
          <w:spacing w:val="-4"/>
        </w:rPr>
        <w:t xml:space="preserve"> </w:t>
      </w:r>
      <w:r w:rsidRPr="00DC6DA3">
        <w:rPr>
          <w:rFonts w:cstheme="minorHAnsi"/>
        </w:rPr>
        <w:t>Predmete</w:t>
      </w:r>
      <w:r w:rsidRPr="00DC6DA3">
        <w:rPr>
          <w:rFonts w:cstheme="minorHAnsi"/>
          <w:spacing w:val="-5"/>
        </w:rPr>
        <w:t xml:space="preserve"> </w:t>
      </w:r>
      <w:r w:rsidRPr="00DC6DA3">
        <w:rPr>
          <w:rFonts w:cstheme="minorHAnsi"/>
        </w:rPr>
        <w:t>kúpy,</w:t>
      </w:r>
      <w:r w:rsidRPr="00DC6DA3">
        <w:rPr>
          <w:rFonts w:cstheme="minorHAnsi"/>
          <w:spacing w:val="-1"/>
        </w:rPr>
        <w:t xml:space="preserve"> </w:t>
      </w:r>
      <w:r w:rsidRPr="00DC6DA3">
        <w:rPr>
          <w:rFonts w:cstheme="minorHAnsi"/>
        </w:rPr>
        <w:t>ktorý</w:t>
      </w:r>
      <w:r w:rsidRPr="00DC6DA3">
        <w:rPr>
          <w:rFonts w:cstheme="minorHAnsi"/>
          <w:spacing w:val="-8"/>
        </w:rPr>
        <w:t xml:space="preserve"> </w:t>
      </w:r>
      <w:r w:rsidRPr="00DC6DA3">
        <w:rPr>
          <w:rFonts w:cstheme="minorHAnsi"/>
        </w:rPr>
        <w:t>má</w:t>
      </w:r>
      <w:r w:rsidRPr="00DC6DA3">
        <w:rPr>
          <w:rFonts w:cstheme="minorHAnsi"/>
          <w:spacing w:val="-4"/>
        </w:rPr>
        <w:t xml:space="preserve"> </w:t>
      </w:r>
      <w:r w:rsidRPr="00DC6DA3">
        <w:rPr>
          <w:rFonts w:cstheme="minorHAnsi"/>
        </w:rPr>
        <w:t>subdodávateľ</w:t>
      </w:r>
      <w:r w:rsidRPr="00DC6DA3">
        <w:rPr>
          <w:rFonts w:cstheme="minorHAnsi"/>
          <w:spacing w:val="-5"/>
        </w:rPr>
        <w:t xml:space="preserve"> </w:t>
      </w:r>
      <w:r w:rsidRPr="00DC6DA3">
        <w:rPr>
          <w:rFonts w:cstheme="minorHAnsi"/>
        </w:rPr>
        <w:t>dodať,</w:t>
      </w:r>
    </w:p>
    <w:p w14:paraId="1064915D" w14:textId="5F531CC1" w:rsidR="00E36547" w:rsidRPr="00DC6DA3" w:rsidRDefault="00E36547" w:rsidP="00A65BE2">
      <w:pPr>
        <w:pStyle w:val="Odsekzoznamu"/>
        <w:numPr>
          <w:ilvl w:val="0"/>
          <w:numId w:val="4"/>
        </w:numPr>
        <w:tabs>
          <w:tab w:val="left" w:pos="7088"/>
        </w:tabs>
        <w:spacing w:after="0" w:line="312" w:lineRule="auto"/>
        <w:ind w:left="851" w:hanging="284"/>
        <w:contextualSpacing w:val="0"/>
        <w:jc w:val="both"/>
        <w:rPr>
          <w:rFonts w:cstheme="minorHAnsi"/>
        </w:rPr>
      </w:pPr>
      <w:r w:rsidRPr="00DC6DA3">
        <w:rPr>
          <w:rFonts w:cstheme="minorHAnsi"/>
        </w:rPr>
        <w:t>identifikačné údaje subdodávateľa vrátane údajov o osobe oprávnenej konať</w:t>
      </w:r>
      <w:r w:rsidRPr="00DC6DA3">
        <w:rPr>
          <w:rFonts w:cstheme="minorHAnsi"/>
          <w:spacing w:val="1"/>
        </w:rPr>
        <w:t xml:space="preserve"> </w:t>
      </w:r>
      <w:r w:rsidRPr="00DC6DA3">
        <w:rPr>
          <w:rFonts w:cstheme="minorHAnsi"/>
        </w:rPr>
        <w:t>za</w:t>
      </w:r>
      <w:r w:rsidRPr="00DC6DA3">
        <w:rPr>
          <w:rFonts w:cstheme="minorHAnsi"/>
          <w:spacing w:val="1"/>
        </w:rPr>
        <w:t xml:space="preserve"> </w:t>
      </w:r>
      <w:r w:rsidRPr="00DC6DA3">
        <w:rPr>
          <w:rFonts w:cstheme="minorHAnsi"/>
        </w:rPr>
        <w:t>subdodávateľa</w:t>
      </w:r>
      <w:r w:rsidRPr="00DC6DA3">
        <w:rPr>
          <w:rFonts w:cstheme="minorHAnsi"/>
          <w:spacing w:val="1"/>
        </w:rPr>
        <w:t xml:space="preserve"> </w:t>
      </w:r>
      <w:r w:rsidRPr="00DC6DA3">
        <w:rPr>
          <w:rFonts w:cstheme="minorHAnsi"/>
        </w:rPr>
        <w:t>v</w:t>
      </w:r>
      <w:r w:rsidR="008E078A" w:rsidRPr="00DC6DA3">
        <w:rPr>
          <w:rFonts w:cstheme="minorHAnsi"/>
          <w:spacing w:val="1"/>
        </w:rPr>
        <w:t> </w:t>
      </w:r>
      <w:r w:rsidRPr="00DC6DA3">
        <w:rPr>
          <w:rFonts w:cstheme="minorHAnsi"/>
        </w:rPr>
        <w:t>rozsahu</w:t>
      </w:r>
      <w:r w:rsidR="008E078A" w:rsidRPr="00DC6DA3">
        <w:rPr>
          <w:rFonts w:cstheme="minorHAnsi"/>
        </w:rPr>
        <w:t xml:space="preserve"> </w:t>
      </w:r>
      <w:r w:rsidRPr="00DC6DA3">
        <w:rPr>
          <w:rFonts w:cstheme="minorHAnsi"/>
        </w:rPr>
        <w:t>meno,</w:t>
      </w:r>
      <w:r w:rsidRPr="00DC6DA3">
        <w:rPr>
          <w:rFonts w:cstheme="minorHAnsi"/>
          <w:spacing w:val="1"/>
        </w:rPr>
        <w:t xml:space="preserve"> </w:t>
      </w:r>
      <w:r w:rsidRPr="00DC6DA3">
        <w:rPr>
          <w:rFonts w:cstheme="minorHAnsi"/>
        </w:rPr>
        <w:t>priezvisko,</w:t>
      </w:r>
      <w:r w:rsidRPr="00DC6DA3">
        <w:rPr>
          <w:rFonts w:cstheme="minorHAnsi"/>
          <w:spacing w:val="1"/>
        </w:rPr>
        <w:t xml:space="preserve"> </w:t>
      </w:r>
      <w:r w:rsidRPr="00DC6DA3">
        <w:rPr>
          <w:rFonts w:cstheme="minorHAnsi"/>
        </w:rPr>
        <w:t>adresa</w:t>
      </w:r>
      <w:r w:rsidRPr="00DC6DA3">
        <w:rPr>
          <w:rFonts w:cstheme="minorHAnsi"/>
          <w:spacing w:val="1"/>
        </w:rPr>
        <w:t xml:space="preserve"> </w:t>
      </w:r>
      <w:r w:rsidRPr="00DC6DA3">
        <w:rPr>
          <w:rFonts w:cstheme="minorHAnsi"/>
        </w:rPr>
        <w:t>pobytu</w:t>
      </w:r>
      <w:r w:rsidRPr="00DC6DA3">
        <w:rPr>
          <w:rFonts w:cstheme="minorHAnsi"/>
          <w:spacing w:val="1"/>
        </w:rPr>
        <w:t xml:space="preserve"> </w:t>
      </w:r>
      <w:r w:rsidRPr="00DC6DA3">
        <w:rPr>
          <w:rFonts w:cstheme="minorHAnsi"/>
        </w:rPr>
        <w:t>a</w:t>
      </w:r>
      <w:r w:rsidRPr="00DC6DA3">
        <w:rPr>
          <w:rFonts w:cstheme="minorHAnsi"/>
          <w:spacing w:val="1"/>
        </w:rPr>
        <w:t xml:space="preserve"> </w:t>
      </w:r>
      <w:r w:rsidRPr="00DC6DA3">
        <w:rPr>
          <w:rFonts w:cstheme="minorHAnsi"/>
        </w:rPr>
        <w:t>dátum</w:t>
      </w:r>
      <w:r w:rsidRPr="00DC6DA3">
        <w:rPr>
          <w:rFonts w:cstheme="minorHAnsi"/>
          <w:spacing w:val="1"/>
        </w:rPr>
        <w:t xml:space="preserve"> </w:t>
      </w:r>
      <w:r w:rsidRPr="00DC6DA3">
        <w:rPr>
          <w:rFonts w:cstheme="minorHAnsi"/>
        </w:rPr>
        <w:t>narodenia,</w:t>
      </w:r>
    </w:p>
    <w:p w14:paraId="7D294877" w14:textId="48AF4E80" w:rsidR="00E36547" w:rsidRPr="00DC6DA3" w:rsidRDefault="00E36547" w:rsidP="00A65BE2">
      <w:pPr>
        <w:pStyle w:val="Odsekzoznamu"/>
        <w:numPr>
          <w:ilvl w:val="0"/>
          <w:numId w:val="4"/>
        </w:numPr>
        <w:tabs>
          <w:tab w:val="left" w:pos="7088"/>
        </w:tabs>
        <w:spacing w:after="0" w:line="312" w:lineRule="auto"/>
        <w:ind w:left="851" w:hanging="284"/>
        <w:contextualSpacing w:val="0"/>
        <w:jc w:val="both"/>
        <w:rPr>
          <w:rFonts w:cstheme="minorHAnsi"/>
        </w:rPr>
      </w:pPr>
      <w:r w:rsidRPr="00DC6DA3">
        <w:rPr>
          <w:rFonts w:cstheme="minorHAnsi"/>
        </w:rPr>
        <w:t>čestné</w:t>
      </w:r>
      <w:r w:rsidRPr="00DC6DA3">
        <w:rPr>
          <w:rFonts w:cstheme="minorHAnsi"/>
          <w:spacing w:val="13"/>
        </w:rPr>
        <w:t xml:space="preserve"> </w:t>
      </w:r>
      <w:r w:rsidRPr="00DC6DA3">
        <w:rPr>
          <w:rFonts w:cstheme="minorHAnsi"/>
        </w:rPr>
        <w:t>vyhlásenie,</w:t>
      </w:r>
      <w:r w:rsidRPr="00DC6DA3">
        <w:rPr>
          <w:rFonts w:cstheme="minorHAnsi"/>
          <w:spacing w:val="18"/>
        </w:rPr>
        <w:t xml:space="preserve"> </w:t>
      </w:r>
      <w:r w:rsidRPr="00DC6DA3">
        <w:rPr>
          <w:rFonts w:cstheme="minorHAnsi"/>
        </w:rPr>
        <w:t>že</w:t>
      </w:r>
      <w:r w:rsidRPr="00DC6DA3">
        <w:rPr>
          <w:rFonts w:cstheme="minorHAnsi"/>
          <w:spacing w:val="9"/>
        </w:rPr>
        <w:t xml:space="preserve"> </w:t>
      </w:r>
      <w:r w:rsidRPr="00DC6DA3">
        <w:rPr>
          <w:rFonts w:cstheme="minorHAnsi"/>
        </w:rPr>
        <w:t>subdodávateľ</w:t>
      </w:r>
      <w:r w:rsidRPr="00DC6DA3">
        <w:rPr>
          <w:rFonts w:cstheme="minorHAnsi"/>
          <w:spacing w:val="15"/>
        </w:rPr>
        <w:t xml:space="preserve"> </w:t>
      </w:r>
      <w:r w:rsidRPr="00DC6DA3">
        <w:rPr>
          <w:rFonts w:cstheme="minorHAnsi"/>
        </w:rPr>
        <w:t>spĺňa</w:t>
      </w:r>
      <w:r w:rsidRPr="00DC6DA3">
        <w:rPr>
          <w:rFonts w:cstheme="minorHAnsi"/>
          <w:spacing w:val="16"/>
        </w:rPr>
        <w:t xml:space="preserve"> </w:t>
      </w:r>
      <w:r w:rsidRPr="00DC6DA3">
        <w:rPr>
          <w:rFonts w:cstheme="minorHAnsi"/>
        </w:rPr>
        <w:t>podmienky</w:t>
      </w:r>
      <w:r w:rsidRPr="00DC6DA3">
        <w:rPr>
          <w:rFonts w:cstheme="minorHAnsi"/>
          <w:spacing w:val="15"/>
        </w:rPr>
        <w:t xml:space="preserve"> </w:t>
      </w:r>
      <w:r w:rsidRPr="00DC6DA3">
        <w:rPr>
          <w:rFonts w:cstheme="minorHAnsi"/>
        </w:rPr>
        <w:t>účasti</w:t>
      </w:r>
      <w:r w:rsidRPr="00DC6DA3">
        <w:rPr>
          <w:rFonts w:cstheme="minorHAnsi"/>
          <w:spacing w:val="13"/>
        </w:rPr>
        <w:t xml:space="preserve"> </w:t>
      </w:r>
      <w:r w:rsidR="008E078A" w:rsidRPr="00DC6DA3">
        <w:rPr>
          <w:rFonts w:cstheme="minorHAnsi"/>
        </w:rPr>
        <w:t>týkajúce sa osobného postavenia v rozsahu podľa prvej vety ods. 3 tohto článku</w:t>
      </w:r>
      <w:r w:rsidRPr="00DC6DA3">
        <w:rPr>
          <w:rFonts w:cstheme="minorHAnsi"/>
          <w:spacing w:val="-5"/>
        </w:rPr>
        <w:t>.</w:t>
      </w:r>
    </w:p>
    <w:p w14:paraId="33CDF976" w14:textId="42DFD762" w:rsidR="00E36547" w:rsidRPr="00DC6DA3" w:rsidRDefault="00E36547" w:rsidP="00A65BE2">
      <w:pPr>
        <w:pStyle w:val="Odsekzoznamu"/>
        <w:numPr>
          <w:ilvl w:val="0"/>
          <w:numId w:val="5"/>
        </w:numPr>
        <w:spacing w:after="0" w:line="312" w:lineRule="auto"/>
        <w:ind w:left="426" w:hanging="426"/>
        <w:jc w:val="both"/>
        <w:rPr>
          <w:rFonts w:cstheme="minorHAnsi"/>
        </w:rPr>
      </w:pPr>
      <w:r w:rsidRPr="00DC6DA3">
        <w:rPr>
          <w:rFonts w:cstheme="minorHAnsi"/>
        </w:rPr>
        <w:t>Objednávateľ</w:t>
      </w:r>
      <w:r w:rsidRPr="00DC6DA3">
        <w:rPr>
          <w:rFonts w:cstheme="minorHAnsi"/>
          <w:spacing w:val="1"/>
        </w:rPr>
        <w:t xml:space="preserve"> </w:t>
      </w:r>
      <w:r w:rsidRPr="00DC6DA3">
        <w:rPr>
          <w:rFonts w:cstheme="minorHAnsi"/>
        </w:rPr>
        <w:t>si</w:t>
      </w:r>
      <w:r w:rsidRPr="00DC6DA3">
        <w:rPr>
          <w:rFonts w:cstheme="minorHAnsi"/>
          <w:spacing w:val="1"/>
        </w:rPr>
        <w:t xml:space="preserve"> </w:t>
      </w:r>
      <w:r w:rsidRPr="00DC6DA3">
        <w:rPr>
          <w:rFonts w:cstheme="minorHAnsi"/>
        </w:rPr>
        <w:t>splnenie</w:t>
      </w:r>
      <w:r w:rsidRPr="00DC6DA3">
        <w:rPr>
          <w:rFonts w:cstheme="minorHAnsi"/>
          <w:spacing w:val="1"/>
        </w:rPr>
        <w:t xml:space="preserve"> </w:t>
      </w:r>
      <w:r w:rsidRPr="00DC6DA3">
        <w:rPr>
          <w:rFonts w:cstheme="minorHAnsi"/>
        </w:rPr>
        <w:t>podmienok</w:t>
      </w:r>
      <w:r w:rsidRPr="00DC6DA3">
        <w:rPr>
          <w:rFonts w:cstheme="minorHAnsi"/>
          <w:spacing w:val="1"/>
        </w:rPr>
        <w:t xml:space="preserve"> </w:t>
      </w:r>
      <w:r w:rsidRPr="00DC6DA3">
        <w:rPr>
          <w:rFonts w:cstheme="minorHAnsi"/>
        </w:rPr>
        <w:t>určených</w:t>
      </w:r>
      <w:r w:rsidRPr="00DC6DA3">
        <w:rPr>
          <w:rFonts w:cstheme="minorHAnsi"/>
          <w:spacing w:val="1"/>
        </w:rPr>
        <w:t xml:space="preserve"> </w:t>
      </w:r>
      <w:r w:rsidRPr="00DC6DA3">
        <w:rPr>
          <w:rFonts w:cstheme="minorHAnsi"/>
        </w:rPr>
        <w:t>pre</w:t>
      </w:r>
      <w:r w:rsidRPr="00DC6DA3">
        <w:rPr>
          <w:rFonts w:cstheme="minorHAnsi"/>
          <w:spacing w:val="1"/>
        </w:rPr>
        <w:t xml:space="preserve"> </w:t>
      </w:r>
      <w:r w:rsidRPr="00DC6DA3">
        <w:rPr>
          <w:rFonts w:cstheme="minorHAnsi"/>
        </w:rPr>
        <w:t>subdodávateľa</w:t>
      </w:r>
      <w:r w:rsidRPr="00DC6DA3">
        <w:rPr>
          <w:rFonts w:cstheme="minorHAnsi"/>
          <w:spacing w:val="1"/>
        </w:rPr>
        <w:t xml:space="preserve"> </w:t>
      </w:r>
      <w:r w:rsidRPr="00DC6DA3">
        <w:rPr>
          <w:rFonts w:cstheme="minorHAnsi"/>
        </w:rPr>
        <w:t>overí</w:t>
      </w:r>
      <w:r w:rsidRPr="00DC6DA3">
        <w:rPr>
          <w:rFonts w:cstheme="minorHAnsi"/>
          <w:spacing w:val="1"/>
        </w:rPr>
        <w:t xml:space="preserve"> </w:t>
      </w:r>
      <w:r w:rsidRPr="00DC6DA3">
        <w:rPr>
          <w:rFonts w:cstheme="minorHAnsi"/>
        </w:rPr>
        <w:t>v</w:t>
      </w:r>
      <w:r w:rsidRPr="00DC6DA3">
        <w:rPr>
          <w:rFonts w:cstheme="minorHAnsi"/>
          <w:spacing w:val="1"/>
        </w:rPr>
        <w:t xml:space="preserve"> </w:t>
      </w:r>
      <w:r w:rsidRPr="00DC6DA3">
        <w:rPr>
          <w:rFonts w:cstheme="minorHAnsi"/>
        </w:rPr>
        <w:t>zozname</w:t>
      </w:r>
      <w:r w:rsidRPr="00DC6DA3">
        <w:rPr>
          <w:rFonts w:cstheme="minorHAnsi"/>
          <w:spacing w:val="1"/>
        </w:rPr>
        <w:t xml:space="preserve"> </w:t>
      </w:r>
      <w:r w:rsidRPr="00DC6DA3">
        <w:rPr>
          <w:rFonts w:cstheme="minorHAnsi"/>
        </w:rPr>
        <w:t>hospodárskych subjektov vedenom na Úrade pre verejné obstarávanie v zmysle ustanovenia § 152</w:t>
      </w:r>
      <w:r w:rsidRPr="00DC6DA3">
        <w:rPr>
          <w:rFonts w:cstheme="minorHAnsi"/>
          <w:spacing w:val="1"/>
        </w:rPr>
        <w:t xml:space="preserve"> Z</w:t>
      </w:r>
      <w:r w:rsidRPr="00DC6DA3">
        <w:rPr>
          <w:rFonts w:cstheme="minorHAnsi"/>
        </w:rPr>
        <w:t>ákona o</w:t>
      </w:r>
      <w:r w:rsidR="008E078A" w:rsidRPr="00DC6DA3">
        <w:rPr>
          <w:rFonts w:cstheme="minorHAnsi"/>
        </w:rPr>
        <w:t> </w:t>
      </w:r>
      <w:r w:rsidRPr="00DC6DA3">
        <w:rPr>
          <w:rFonts w:cstheme="minorHAnsi"/>
        </w:rPr>
        <w:t>verejnom</w:t>
      </w:r>
      <w:r w:rsidR="008E078A" w:rsidRPr="00DC6DA3">
        <w:rPr>
          <w:rFonts w:cstheme="minorHAnsi"/>
        </w:rPr>
        <w:t xml:space="preserve"> </w:t>
      </w:r>
      <w:r w:rsidRPr="00DC6DA3">
        <w:rPr>
          <w:rFonts w:cstheme="minorHAnsi"/>
        </w:rPr>
        <w:t>obstarávaní, prípadne vyžiadaním si dokladov od Predávajúceho,</w:t>
      </w:r>
      <w:r w:rsidRPr="00DC6DA3">
        <w:rPr>
          <w:rFonts w:cstheme="minorHAnsi"/>
          <w:spacing w:val="1"/>
        </w:rPr>
        <w:t xml:space="preserve"> </w:t>
      </w:r>
      <w:r w:rsidRPr="00DC6DA3">
        <w:rPr>
          <w:rFonts w:cstheme="minorHAnsi"/>
        </w:rPr>
        <w:t>týkajúcich</w:t>
      </w:r>
      <w:r w:rsidRPr="00DC6DA3">
        <w:rPr>
          <w:rFonts w:cstheme="minorHAnsi"/>
          <w:spacing w:val="1"/>
        </w:rPr>
        <w:t xml:space="preserve"> </w:t>
      </w:r>
      <w:r w:rsidRPr="00DC6DA3">
        <w:rPr>
          <w:rFonts w:cstheme="minorHAnsi"/>
        </w:rPr>
        <w:t>sa</w:t>
      </w:r>
      <w:r w:rsidRPr="00DC6DA3">
        <w:rPr>
          <w:rFonts w:cstheme="minorHAnsi"/>
          <w:spacing w:val="1"/>
        </w:rPr>
        <w:t xml:space="preserve"> </w:t>
      </w:r>
      <w:r w:rsidRPr="00DC6DA3">
        <w:rPr>
          <w:rFonts w:cstheme="minorHAnsi"/>
        </w:rPr>
        <w:t>subdodávateľa</w:t>
      </w:r>
      <w:r w:rsidRPr="00DC6DA3">
        <w:rPr>
          <w:rFonts w:cstheme="minorHAnsi"/>
          <w:spacing w:val="1"/>
        </w:rPr>
        <w:t xml:space="preserve"> </w:t>
      </w:r>
      <w:r w:rsidRPr="00DC6DA3">
        <w:rPr>
          <w:rFonts w:cstheme="minorHAnsi"/>
        </w:rPr>
        <w:t>a</w:t>
      </w:r>
      <w:r w:rsidRPr="00DC6DA3">
        <w:rPr>
          <w:rFonts w:cstheme="minorHAnsi"/>
          <w:spacing w:val="1"/>
        </w:rPr>
        <w:t xml:space="preserve"> </w:t>
      </w:r>
      <w:r w:rsidRPr="00DC6DA3">
        <w:rPr>
          <w:rFonts w:cstheme="minorHAnsi"/>
        </w:rPr>
        <w:t>preukazujúcich</w:t>
      </w:r>
      <w:r w:rsidRPr="00DC6DA3">
        <w:rPr>
          <w:rFonts w:cstheme="minorHAnsi"/>
          <w:spacing w:val="1"/>
        </w:rPr>
        <w:t xml:space="preserve"> </w:t>
      </w:r>
      <w:r w:rsidRPr="00DC6DA3">
        <w:rPr>
          <w:rFonts w:cstheme="minorHAnsi"/>
        </w:rPr>
        <w:t>spĺňanie</w:t>
      </w:r>
      <w:r w:rsidRPr="00DC6DA3">
        <w:rPr>
          <w:rFonts w:cstheme="minorHAnsi"/>
          <w:spacing w:val="1"/>
        </w:rPr>
        <w:t xml:space="preserve"> </w:t>
      </w:r>
      <w:r w:rsidRPr="00DC6DA3">
        <w:rPr>
          <w:rFonts w:cstheme="minorHAnsi"/>
        </w:rPr>
        <w:t>podmienok</w:t>
      </w:r>
      <w:r w:rsidRPr="00DC6DA3">
        <w:rPr>
          <w:rFonts w:cstheme="minorHAnsi"/>
          <w:spacing w:val="1"/>
        </w:rPr>
        <w:t xml:space="preserve"> </w:t>
      </w:r>
      <w:r w:rsidRPr="00DC6DA3">
        <w:rPr>
          <w:rFonts w:cstheme="minorHAnsi"/>
        </w:rPr>
        <w:t>určených</w:t>
      </w:r>
      <w:r w:rsidRPr="00DC6DA3">
        <w:rPr>
          <w:rFonts w:cstheme="minorHAnsi"/>
          <w:spacing w:val="1"/>
        </w:rPr>
        <w:t xml:space="preserve"> </w:t>
      </w:r>
      <w:r w:rsidRPr="00DC6DA3">
        <w:rPr>
          <w:rFonts w:cstheme="minorHAnsi"/>
        </w:rPr>
        <w:t>pre</w:t>
      </w:r>
      <w:r w:rsidRPr="00DC6DA3">
        <w:rPr>
          <w:rFonts w:cstheme="minorHAnsi"/>
          <w:spacing w:val="1"/>
        </w:rPr>
        <w:t xml:space="preserve"> </w:t>
      </w:r>
      <w:r w:rsidRPr="00DC6DA3">
        <w:rPr>
          <w:rFonts w:cstheme="minorHAnsi"/>
        </w:rPr>
        <w:t>subdodávateľa. V</w:t>
      </w:r>
      <w:r w:rsidRPr="00DC6DA3">
        <w:rPr>
          <w:rFonts w:cstheme="minorHAnsi"/>
          <w:spacing w:val="9"/>
        </w:rPr>
        <w:t xml:space="preserve"> </w:t>
      </w:r>
      <w:r w:rsidRPr="00DC6DA3">
        <w:rPr>
          <w:rFonts w:cstheme="minorHAnsi"/>
        </w:rPr>
        <w:t>prípade,</w:t>
      </w:r>
      <w:r w:rsidRPr="00DC6DA3">
        <w:rPr>
          <w:rFonts w:cstheme="minorHAnsi"/>
          <w:spacing w:val="10"/>
        </w:rPr>
        <w:t xml:space="preserve"> </w:t>
      </w:r>
      <w:r w:rsidRPr="00DC6DA3">
        <w:rPr>
          <w:rFonts w:cstheme="minorHAnsi"/>
        </w:rPr>
        <w:t>ak Predávajúci</w:t>
      </w:r>
      <w:r w:rsidRPr="00DC6DA3">
        <w:rPr>
          <w:rFonts w:cstheme="minorHAnsi"/>
          <w:spacing w:val="-10"/>
        </w:rPr>
        <w:t xml:space="preserve"> </w:t>
      </w:r>
      <w:r w:rsidRPr="00DC6DA3">
        <w:rPr>
          <w:rFonts w:cstheme="minorHAnsi"/>
        </w:rPr>
        <w:t>nebude</w:t>
      </w:r>
      <w:r w:rsidRPr="00DC6DA3">
        <w:rPr>
          <w:rFonts w:cstheme="minorHAnsi"/>
          <w:spacing w:val="-10"/>
        </w:rPr>
        <w:t xml:space="preserve"> </w:t>
      </w:r>
      <w:r w:rsidRPr="00DC6DA3">
        <w:rPr>
          <w:rFonts w:cstheme="minorHAnsi"/>
        </w:rPr>
        <w:t>postupovať</w:t>
      </w:r>
      <w:r w:rsidRPr="00DC6DA3">
        <w:rPr>
          <w:rFonts w:cstheme="minorHAnsi"/>
          <w:spacing w:val="-10"/>
        </w:rPr>
        <w:t xml:space="preserve"> </w:t>
      </w:r>
      <w:r w:rsidRPr="00DC6DA3">
        <w:rPr>
          <w:rFonts w:cstheme="minorHAnsi"/>
        </w:rPr>
        <w:t>v</w:t>
      </w:r>
      <w:r w:rsidRPr="00DC6DA3">
        <w:rPr>
          <w:rFonts w:cstheme="minorHAnsi"/>
          <w:spacing w:val="-11"/>
        </w:rPr>
        <w:t xml:space="preserve"> </w:t>
      </w:r>
      <w:r w:rsidRPr="00DC6DA3">
        <w:rPr>
          <w:rFonts w:cstheme="minorHAnsi"/>
        </w:rPr>
        <w:t>zmysle</w:t>
      </w:r>
      <w:r w:rsidRPr="00DC6DA3">
        <w:rPr>
          <w:rFonts w:cstheme="minorHAnsi"/>
          <w:spacing w:val="-10"/>
        </w:rPr>
        <w:t xml:space="preserve"> </w:t>
      </w:r>
      <w:r w:rsidRPr="00DC6DA3">
        <w:rPr>
          <w:rFonts w:cstheme="minorHAnsi"/>
        </w:rPr>
        <w:t>ustanovení</w:t>
      </w:r>
      <w:r w:rsidRPr="00DC6DA3">
        <w:rPr>
          <w:rFonts w:cstheme="minorHAnsi"/>
          <w:spacing w:val="-7"/>
        </w:rPr>
        <w:t xml:space="preserve"> </w:t>
      </w:r>
      <w:r w:rsidRPr="00DC6DA3">
        <w:rPr>
          <w:rFonts w:cstheme="minorHAnsi"/>
        </w:rPr>
        <w:t>tohto</w:t>
      </w:r>
      <w:r w:rsidRPr="00DC6DA3">
        <w:rPr>
          <w:rFonts w:cstheme="minorHAnsi"/>
          <w:spacing w:val="-9"/>
        </w:rPr>
        <w:t xml:space="preserve"> </w:t>
      </w:r>
      <w:r w:rsidRPr="00DC6DA3">
        <w:rPr>
          <w:rFonts w:cstheme="minorHAnsi"/>
        </w:rPr>
        <w:t>odseku,</w:t>
      </w:r>
      <w:r w:rsidRPr="00DC6DA3">
        <w:rPr>
          <w:rFonts w:cstheme="minorHAnsi"/>
          <w:spacing w:val="-9"/>
        </w:rPr>
        <w:t xml:space="preserve"> </w:t>
      </w:r>
      <w:r w:rsidRPr="00DC6DA3">
        <w:rPr>
          <w:rFonts w:cstheme="minorHAnsi"/>
        </w:rPr>
        <w:t>objednávateľ</w:t>
      </w:r>
      <w:r w:rsidRPr="00DC6DA3">
        <w:rPr>
          <w:rFonts w:cstheme="minorHAnsi"/>
          <w:spacing w:val="-13"/>
        </w:rPr>
        <w:t xml:space="preserve"> </w:t>
      </w:r>
      <w:r w:rsidRPr="00DC6DA3">
        <w:rPr>
          <w:rFonts w:cstheme="minorHAnsi"/>
        </w:rPr>
        <w:t>je</w:t>
      </w:r>
      <w:r w:rsidRPr="00DC6DA3">
        <w:rPr>
          <w:rFonts w:cstheme="minorHAnsi"/>
          <w:spacing w:val="-10"/>
        </w:rPr>
        <w:t xml:space="preserve"> </w:t>
      </w:r>
      <w:r w:rsidRPr="00DC6DA3">
        <w:rPr>
          <w:rFonts w:cstheme="minorHAnsi"/>
        </w:rPr>
        <w:t xml:space="preserve">oprávnený </w:t>
      </w:r>
      <w:r w:rsidRPr="00DC6DA3">
        <w:rPr>
          <w:rFonts w:cstheme="minorHAnsi"/>
          <w:spacing w:val="-59"/>
        </w:rPr>
        <w:t xml:space="preserve"> </w:t>
      </w:r>
      <w:r w:rsidRPr="00DC6DA3">
        <w:rPr>
          <w:rFonts w:cstheme="minorHAnsi"/>
        </w:rPr>
        <w:t>od Zmluvy alebo jej časti odstúpiť z dôvodu jej podstatného porušenia; náhrada</w:t>
      </w:r>
      <w:r w:rsidRPr="00DC6DA3">
        <w:rPr>
          <w:rFonts w:cstheme="minorHAnsi"/>
          <w:spacing w:val="1"/>
        </w:rPr>
        <w:t xml:space="preserve"> </w:t>
      </w:r>
      <w:r w:rsidRPr="00DC6DA3">
        <w:rPr>
          <w:rFonts w:cstheme="minorHAnsi"/>
        </w:rPr>
        <w:t>škody</w:t>
      </w:r>
      <w:r w:rsidRPr="00DC6DA3">
        <w:rPr>
          <w:rFonts w:cstheme="minorHAnsi"/>
          <w:spacing w:val="-6"/>
        </w:rPr>
        <w:t xml:space="preserve"> </w:t>
      </w:r>
      <w:r w:rsidRPr="00DC6DA3">
        <w:rPr>
          <w:rFonts w:cstheme="minorHAnsi"/>
        </w:rPr>
        <w:t>a</w:t>
      </w:r>
      <w:r w:rsidRPr="00DC6DA3">
        <w:rPr>
          <w:rFonts w:cstheme="minorHAnsi"/>
          <w:spacing w:val="-4"/>
        </w:rPr>
        <w:t xml:space="preserve"> </w:t>
      </w:r>
      <w:r w:rsidRPr="00DC6DA3">
        <w:rPr>
          <w:rFonts w:cstheme="minorHAnsi"/>
        </w:rPr>
        <w:t>uloženie</w:t>
      </w:r>
      <w:r w:rsidRPr="00DC6DA3">
        <w:rPr>
          <w:rFonts w:cstheme="minorHAnsi"/>
          <w:spacing w:val="-1"/>
        </w:rPr>
        <w:t xml:space="preserve"> </w:t>
      </w:r>
      <w:r w:rsidRPr="00DC6DA3">
        <w:rPr>
          <w:rFonts w:cstheme="minorHAnsi"/>
        </w:rPr>
        <w:t>zmluvnej</w:t>
      </w:r>
      <w:r w:rsidRPr="00DC6DA3">
        <w:rPr>
          <w:rFonts w:cstheme="minorHAnsi"/>
          <w:spacing w:val="-3"/>
        </w:rPr>
        <w:t xml:space="preserve"> </w:t>
      </w:r>
      <w:r w:rsidRPr="00DC6DA3">
        <w:rPr>
          <w:rFonts w:cstheme="minorHAnsi"/>
        </w:rPr>
        <w:t>pokuty</w:t>
      </w:r>
      <w:r w:rsidRPr="00DC6DA3">
        <w:rPr>
          <w:rFonts w:cstheme="minorHAnsi"/>
          <w:spacing w:val="-2"/>
        </w:rPr>
        <w:t xml:space="preserve"> </w:t>
      </w:r>
      <w:r w:rsidRPr="00DC6DA3">
        <w:rPr>
          <w:rFonts w:cstheme="minorHAnsi"/>
        </w:rPr>
        <w:t>v</w:t>
      </w:r>
      <w:r w:rsidRPr="00DC6DA3">
        <w:rPr>
          <w:rFonts w:cstheme="minorHAnsi"/>
          <w:spacing w:val="-4"/>
        </w:rPr>
        <w:t xml:space="preserve"> </w:t>
      </w:r>
      <w:r w:rsidRPr="00DC6DA3">
        <w:rPr>
          <w:rFonts w:cstheme="minorHAnsi"/>
        </w:rPr>
        <w:t>zmysle</w:t>
      </w:r>
      <w:r w:rsidRPr="00DC6DA3">
        <w:rPr>
          <w:rFonts w:cstheme="minorHAnsi"/>
          <w:spacing w:val="-1"/>
        </w:rPr>
        <w:t xml:space="preserve"> </w:t>
      </w:r>
      <w:r w:rsidRPr="00DC6DA3">
        <w:rPr>
          <w:rFonts w:cstheme="minorHAnsi"/>
        </w:rPr>
        <w:t>tejto</w:t>
      </w:r>
      <w:r w:rsidRPr="00DC6DA3">
        <w:rPr>
          <w:rFonts w:cstheme="minorHAnsi"/>
          <w:spacing w:val="-4"/>
        </w:rPr>
        <w:t xml:space="preserve"> </w:t>
      </w:r>
      <w:r w:rsidRPr="00DC6DA3">
        <w:rPr>
          <w:rFonts w:cstheme="minorHAnsi"/>
        </w:rPr>
        <w:t>Zmluvy</w:t>
      </w:r>
      <w:r w:rsidRPr="00DC6DA3">
        <w:rPr>
          <w:rFonts w:cstheme="minorHAnsi"/>
          <w:spacing w:val="-4"/>
        </w:rPr>
        <w:t xml:space="preserve"> </w:t>
      </w:r>
      <w:r w:rsidRPr="00DC6DA3">
        <w:rPr>
          <w:rFonts w:cstheme="minorHAnsi"/>
        </w:rPr>
        <w:t>tým</w:t>
      </w:r>
      <w:r w:rsidRPr="00DC6DA3">
        <w:rPr>
          <w:rFonts w:cstheme="minorHAnsi"/>
          <w:spacing w:val="-3"/>
        </w:rPr>
        <w:t xml:space="preserve"> </w:t>
      </w:r>
      <w:r w:rsidRPr="00DC6DA3">
        <w:rPr>
          <w:rFonts w:cstheme="minorHAnsi"/>
        </w:rPr>
        <w:t>nie</w:t>
      </w:r>
      <w:r w:rsidR="008E078A" w:rsidRPr="00DC6DA3">
        <w:rPr>
          <w:rFonts w:cstheme="minorHAnsi"/>
        </w:rPr>
        <w:t xml:space="preserve"> je dotknutá. </w:t>
      </w:r>
    </w:p>
    <w:p w14:paraId="7FE803FF" w14:textId="2056ABF0" w:rsidR="00E36547" w:rsidRPr="00DC6DA3" w:rsidRDefault="00E36547" w:rsidP="00A65BE2">
      <w:pPr>
        <w:pStyle w:val="Odsekzoznamu"/>
        <w:numPr>
          <w:ilvl w:val="0"/>
          <w:numId w:val="5"/>
        </w:numPr>
        <w:spacing w:after="0" w:line="312" w:lineRule="auto"/>
        <w:ind w:left="426" w:hanging="426"/>
        <w:jc w:val="both"/>
        <w:rPr>
          <w:rFonts w:cstheme="minorHAnsi"/>
        </w:rPr>
      </w:pPr>
      <w:r w:rsidRPr="00DC6DA3">
        <w:rPr>
          <w:rFonts w:cstheme="minorHAnsi"/>
        </w:rPr>
        <w:t>Subdodávatelia</w:t>
      </w:r>
      <w:r w:rsidRPr="00DC6DA3">
        <w:rPr>
          <w:rFonts w:cstheme="minorHAnsi"/>
          <w:spacing w:val="1"/>
        </w:rPr>
        <w:t xml:space="preserve"> </w:t>
      </w:r>
      <w:r w:rsidRPr="00DC6DA3">
        <w:rPr>
          <w:rFonts w:cstheme="minorHAnsi"/>
        </w:rPr>
        <w:t>sú</w:t>
      </w:r>
      <w:r w:rsidRPr="00DC6DA3">
        <w:rPr>
          <w:rFonts w:cstheme="minorHAnsi"/>
          <w:spacing w:val="1"/>
        </w:rPr>
        <w:t xml:space="preserve"> </w:t>
      </w:r>
      <w:r w:rsidRPr="00DC6DA3">
        <w:rPr>
          <w:rFonts w:cstheme="minorHAnsi"/>
        </w:rPr>
        <w:t>povinní</w:t>
      </w:r>
      <w:r w:rsidRPr="00DC6DA3">
        <w:rPr>
          <w:rFonts w:cstheme="minorHAnsi"/>
          <w:spacing w:val="1"/>
        </w:rPr>
        <w:t xml:space="preserve"> </w:t>
      </w:r>
      <w:r w:rsidRPr="00DC6DA3">
        <w:rPr>
          <w:rFonts w:cstheme="minorHAnsi"/>
        </w:rPr>
        <w:t xml:space="preserve">spĺňať </w:t>
      </w:r>
      <w:r w:rsidRPr="00DC6DA3">
        <w:rPr>
          <w:rFonts w:cstheme="minorHAnsi"/>
          <w:spacing w:val="-60"/>
        </w:rPr>
        <w:t xml:space="preserve">           </w:t>
      </w:r>
      <w:r w:rsidRPr="00DC6DA3">
        <w:rPr>
          <w:rFonts w:cstheme="minorHAnsi"/>
        </w:rPr>
        <w:t>podmienky</w:t>
      </w:r>
      <w:r w:rsidRPr="00DC6DA3">
        <w:rPr>
          <w:rFonts w:cstheme="minorHAnsi"/>
          <w:spacing w:val="35"/>
        </w:rPr>
        <w:t xml:space="preserve"> </w:t>
      </w:r>
      <w:r w:rsidRPr="00DC6DA3">
        <w:rPr>
          <w:rFonts w:cstheme="minorHAnsi"/>
        </w:rPr>
        <w:t>účasti</w:t>
      </w:r>
      <w:r w:rsidRPr="00DC6DA3">
        <w:rPr>
          <w:rFonts w:cstheme="minorHAnsi"/>
          <w:spacing w:val="35"/>
        </w:rPr>
        <w:t xml:space="preserve"> </w:t>
      </w:r>
      <w:r w:rsidRPr="00DC6DA3">
        <w:rPr>
          <w:rFonts w:cstheme="minorHAnsi"/>
        </w:rPr>
        <w:t>týkajúce</w:t>
      </w:r>
      <w:r w:rsidRPr="00DC6DA3">
        <w:rPr>
          <w:rFonts w:cstheme="minorHAnsi"/>
          <w:spacing w:val="36"/>
        </w:rPr>
        <w:t xml:space="preserve"> </w:t>
      </w:r>
      <w:r w:rsidRPr="00DC6DA3">
        <w:rPr>
          <w:rFonts w:cstheme="minorHAnsi"/>
        </w:rPr>
        <w:t>sa</w:t>
      </w:r>
      <w:r w:rsidRPr="00DC6DA3">
        <w:rPr>
          <w:rFonts w:cstheme="minorHAnsi"/>
          <w:spacing w:val="34"/>
        </w:rPr>
        <w:t xml:space="preserve"> </w:t>
      </w:r>
      <w:r w:rsidRPr="00DC6DA3">
        <w:rPr>
          <w:rFonts w:cstheme="minorHAnsi"/>
        </w:rPr>
        <w:t>osobného</w:t>
      </w:r>
      <w:r w:rsidRPr="00DC6DA3">
        <w:rPr>
          <w:rFonts w:cstheme="minorHAnsi"/>
          <w:spacing w:val="32"/>
        </w:rPr>
        <w:t xml:space="preserve"> </w:t>
      </w:r>
      <w:r w:rsidRPr="00DC6DA3">
        <w:rPr>
          <w:rFonts w:cstheme="minorHAnsi"/>
        </w:rPr>
        <w:t>postavenia,</w:t>
      </w:r>
      <w:r w:rsidRPr="00DC6DA3">
        <w:rPr>
          <w:rFonts w:cstheme="minorHAnsi"/>
          <w:spacing w:val="35"/>
        </w:rPr>
        <w:t xml:space="preserve"> </w:t>
      </w:r>
      <w:r w:rsidRPr="00DC6DA3">
        <w:rPr>
          <w:rFonts w:cstheme="minorHAnsi"/>
        </w:rPr>
        <w:t>pričom</w:t>
      </w:r>
      <w:r w:rsidRPr="00DC6DA3">
        <w:rPr>
          <w:rFonts w:cstheme="minorHAnsi"/>
          <w:spacing w:val="35"/>
        </w:rPr>
        <w:t xml:space="preserve"> </w:t>
      </w:r>
      <w:r w:rsidRPr="00DC6DA3">
        <w:rPr>
          <w:rFonts w:cstheme="minorHAnsi"/>
        </w:rPr>
        <w:t>nesmú</w:t>
      </w:r>
      <w:r w:rsidRPr="00DC6DA3">
        <w:rPr>
          <w:rFonts w:cstheme="minorHAnsi"/>
          <w:spacing w:val="34"/>
        </w:rPr>
        <w:t xml:space="preserve"> </w:t>
      </w:r>
      <w:r w:rsidRPr="00DC6DA3">
        <w:rPr>
          <w:rFonts w:cstheme="minorHAnsi"/>
        </w:rPr>
        <w:t>u</w:t>
      </w:r>
      <w:r w:rsidRPr="00DC6DA3">
        <w:rPr>
          <w:rFonts w:cstheme="minorHAnsi"/>
          <w:spacing w:val="34"/>
        </w:rPr>
        <w:t xml:space="preserve"> </w:t>
      </w:r>
      <w:r w:rsidRPr="00DC6DA3">
        <w:rPr>
          <w:rFonts w:cstheme="minorHAnsi"/>
        </w:rPr>
        <w:t>nich</w:t>
      </w:r>
      <w:r w:rsidRPr="00DC6DA3">
        <w:rPr>
          <w:rFonts w:cstheme="minorHAnsi"/>
          <w:spacing w:val="34"/>
        </w:rPr>
        <w:t xml:space="preserve"> </w:t>
      </w:r>
      <w:r w:rsidRPr="00DC6DA3">
        <w:rPr>
          <w:rFonts w:cstheme="minorHAnsi"/>
        </w:rPr>
        <w:t xml:space="preserve">existovať </w:t>
      </w:r>
      <w:r w:rsidRPr="00DC6DA3">
        <w:rPr>
          <w:rFonts w:cstheme="minorHAnsi"/>
          <w:spacing w:val="-58"/>
        </w:rPr>
        <w:t xml:space="preserve"> </w:t>
      </w:r>
      <w:r w:rsidRPr="00DC6DA3">
        <w:rPr>
          <w:rFonts w:cstheme="minorHAnsi"/>
        </w:rPr>
        <w:t>dôvody</w:t>
      </w:r>
      <w:r w:rsidRPr="00DC6DA3">
        <w:rPr>
          <w:rFonts w:cstheme="minorHAnsi"/>
          <w:spacing w:val="30"/>
        </w:rPr>
        <w:t xml:space="preserve"> </w:t>
      </w:r>
      <w:r w:rsidRPr="00DC6DA3">
        <w:rPr>
          <w:rFonts w:cstheme="minorHAnsi"/>
        </w:rPr>
        <w:t>na</w:t>
      </w:r>
      <w:r w:rsidRPr="00DC6DA3">
        <w:rPr>
          <w:rFonts w:cstheme="minorHAnsi"/>
          <w:spacing w:val="27"/>
        </w:rPr>
        <w:t xml:space="preserve"> </w:t>
      </w:r>
      <w:r w:rsidRPr="00DC6DA3">
        <w:rPr>
          <w:rFonts w:cstheme="minorHAnsi"/>
        </w:rPr>
        <w:t>vylúčenie</w:t>
      </w:r>
      <w:r w:rsidRPr="00DC6DA3">
        <w:rPr>
          <w:rFonts w:cstheme="minorHAnsi"/>
          <w:spacing w:val="31"/>
        </w:rPr>
        <w:t xml:space="preserve"> </w:t>
      </w:r>
      <w:r w:rsidRPr="00DC6DA3">
        <w:rPr>
          <w:rFonts w:cstheme="minorHAnsi"/>
        </w:rPr>
        <w:t>podľa</w:t>
      </w:r>
      <w:r w:rsidRPr="00DC6DA3">
        <w:rPr>
          <w:rFonts w:cstheme="minorHAnsi"/>
          <w:spacing w:val="29"/>
        </w:rPr>
        <w:t xml:space="preserve"> </w:t>
      </w:r>
      <w:r w:rsidRPr="00DC6DA3">
        <w:rPr>
          <w:rFonts w:cstheme="minorHAnsi"/>
        </w:rPr>
        <w:t>§</w:t>
      </w:r>
      <w:r w:rsidRPr="00DC6DA3">
        <w:rPr>
          <w:rFonts w:cstheme="minorHAnsi"/>
          <w:spacing w:val="28"/>
        </w:rPr>
        <w:t xml:space="preserve"> </w:t>
      </w:r>
      <w:r w:rsidRPr="00DC6DA3">
        <w:rPr>
          <w:rFonts w:cstheme="minorHAnsi"/>
        </w:rPr>
        <w:t>40</w:t>
      </w:r>
      <w:r w:rsidRPr="00DC6DA3">
        <w:rPr>
          <w:rFonts w:cstheme="minorHAnsi"/>
          <w:spacing w:val="29"/>
        </w:rPr>
        <w:t xml:space="preserve"> </w:t>
      </w:r>
      <w:r w:rsidRPr="00DC6DA3">
        <w:rPr>
          <w:rFonts w:cstheme="minorHAnsi"/>
        </w:rPr>
        <w:t>ods.</w:t>
      </w:r>
      <w:r w:rsidRPr="00DC6DA3">
        <w:rPr>
          <w:rFonts w:cstheme="minorHAnsi"/>
          <w:spacing w:val="31"/>
        </w:rPr>
        <w:t xml:space="preserve"> </w:t>
      </w:r>
      <w:r w:rsidRPr="00DC6DA3">
        <w:rPr>
          <w:rFonts w:cstheme="minorHAnsi"/>
        </w:rPr>
        <w:t>6</w:t>
      </w:r>
      <w:r w:rsidRPr="00DC6DA3">
        <w:rPr>
          <w:rFonts w:cstheme="minorHAnsi"/>
          <w:spacing w:val="28"/>
        </w:rPr>
        <w:t xml:space="preserve"> </w:t>
      </w:r>
      <w:r w:rsidRPr="00DC6DA3">
        <w:rPr>
          <w:rFonts w:cstheme="minorHAnsi"/>
        </w:rPr>
        <w:t>písm.</w:t>
      </w:r>
      <w:r w:rsidRPr="00DC6DA3">
        <w:rPr>
          <w:rFonts w:cstheme="minorHAnsi"/>
          <w:spacing w:val="29"/>
        </w:rPr>
        <w:t xml:space="preserve"> </w:t>
      </w:r>
      <w:r w:rsidRPr="00DC6DA3">
        <w:rPr>
          <w:rFonts w:cstheme="minorHAnsi"/>
        </w:rPr>
        <w:t>a)</w:t>
      </w:r>
      <w:r w:rsidRPr="00DC6DA3">
        <w:rPr>
          <w:rFonts w:cstheme="minorHAnsi"/>
          <w:spacing w:val="32"/>
        </w:rPr>
        <w:t xml:space="preserve"> </w:t>
      </w:r>
      <w:r w:rsidRPr="00DC6DA3">
        <w:rPr>
          <w:rFonts w:cstheme="minorHAnsi"/>
        </w:rPr>
        <w:t>až</w:t>
      </w:r>
      <w:r w:rsidRPr="00DC6DA3">
        <w:rPr>
          <w:rFonts w:cstheme="minorHAnsi"/>
          <w:spacing w:val="29"/>
        </w:rPr>
        <w:t xml:space="preserve"> </w:t>
      </w:r>
      <w:r w:rsidRPr="00DC6DA3">
        <w:rPr>
          <w:rFonts w:cstheme="minorHAnsi"/>
        </w:rPr>
        <w:t>g)</w:t>
      </w:r>
      <w:r w:rsidRPr="00DC6DA3">
        <w:rPr>
          <w:rFonts w:cstheme="minorHAnsi"/>
          <w:spacing w:val="31"/>
        </w:rPr>
        <w:t xml:space="preserve"> </w:t>
      </w:r>
      <w:r w:rsidRPr="00DC6DA3">
        <w:rPr>
          <w:rFonts w:cstheme="minorHAnsi"/>
        </w:rPr>
        <w:t>a</w:t>
      </w:r>
      <w:r w:rsidRPr="00DC6DA3">
        <w:rPr>
          <w:rFonts w:cstheme="minorHAnsi"/>
          <w:spacing w:val="28"/>
        </w:rPr>
        <w:t xml:space="preserve"> </w:t>
      </w:r>
      <w:r w:rsidRPr="00DC6DA3">
        <w:rPr>
          <w:rFonts w:cstheme="minorHAnsi"/>
        </w:rPr>
        <w:t>ods.</w:t>
      </w:r>
      <w:r w:rsidRPr="00DC6DA3">
        <w:rPr>
          <w:rFonts w:cstheme="minorHAnsi"/>
          <w:spacing w:val="29"/>
        </w:rPr>
        <w:t xml:space="preserve"> 8</w:t>
      </w:r>
      <w:r w:rsidRPr="00DC6DA3">
        <w:rPr>
          <w:rFonts w:cstheme="minorHAnsi"/>
          <w:spacing w:val="28"/>
        </w:rPr>
        <w:t xml:space="preserve"> </w:t>
      </w:r>
      <w:r w:rsidRPr="00DC6DA3">
        <w:rPr>
          <w:rFonts w:cstheme="minorHAnsi"/>
        </w:rPr>
        <w:t>Zákona</w:t>
      </w:r>
      <w:r w:rsidRPr="00DC6DA3">
        <w:rPr>
          <w:rFonts w:cstheme="minorHAnsi"/>
          <w:spacing w:val="32"/>
        </w:rPr>
        <w:t xml:space="preserve"> </w:t>
      </w:r>
      <w:r w:rsidRPr="00DC6DA3">
        <w:rPr>
          <w:rFonts w:cstheme="minorHAnsi"/>
        </w:rPr>
        <w:t>o</w:t>
      </w:r>
      <w:r w:rsidRPr="00DC6DA3">
        <w:rPr>
          <w:rFonts w:cstheme="minorHAnsi"/>
          <w:spacing w:val="27"/>
        </w:rPr>
        <w:t> </w:t>
      </w:r>
      <w:r w:rsidRPr="00DC6DA3">
        <w:rPr>
          <w:rFonts w:cstheme="minorHAnsi"/>
        </w:rPr>
        <w:t>verejnom obstarávaní.</w:t>
      </w:r>
      <w:r w:rsidRPr="00DC6DA3">
        <w:rPr>
          <w:rFonts w:cstheme="minorHAnsi"/>
          <w:spacing w:val="-10"/>
        </w:rPr>
        <w:t xml:space="preserve"> </w:t>
      </w:r>
      <w:r w:rsidRPr="00DC6DA3">
        <w:rPr>
          <w:rFonts w:cstheme="minorHAnsi"/>
        </w:rPr>
        <w:t>Ak</w:t>
      </w:r>
      <w:r w:rsidRPr="00DC6DA3">
        <w:rPr>
          <w:rFonts w:cstheme="minorHAnsi"/>
          <w:spacing w:val="-9"/>
        </w:rPr>
        <w:t xml:space="preserve"> </w:t>
      </w:r>
      <w:r w:rsidRPr="00DC6DA3">
        <w:rPr>
          <w:rFonts w:cstheme="minorHAnsi"/>
        </w:rPr>
        <w:t>subdodávateľ</w:t>
      </w:r>
      <w:r w:rsidRPr="00DC6DA3">
        <w:rPr>
          <w:rFonts w:cstheme="minorHAnsi"/>
          <w:spacing w:val="-9"/>
        </w:rPr>
        <w:t xml:space="preserve"> </w:t>
      </w:r>
      <w:r w:rsidRPr="00DC6DA3">
        <w:rPr>
          <w:rFonts w:cstheme="minorHAnsi"/>
        </w:rPr>
        <w:t>nespĺňa</w:t>
      </w:r>
      <w:r w:rsidRPr="00DC6DA3">
        <w:rPr>
          <w:rFonts w:cstheme="minorHAnsi"/>
          <w:spacing w:val="-8"/>
        </w:rPr>
        <w:t xml:space="preserve"> </w:t>
      </w:r>
      <w:r w:rsidRPr="00DC6DA3">
        <w:rPr>
          <w:rFonts w:cstheme="minorHAnsi"/>
        </w:rPr>
        <w:t>podmienky</w:t>
      </w:r>
      <w:r w:rsidRPr="00DC6DA3">
        <w:rPr>
          <w:rFonts w:cstheme="minorHAnsi"/>
          <w:spacing w:val="-11"/>
        </w:rPr>
        <w:t xml:space="preserve"> </w:t>
      </w:r>
      <w:r w:rsidRPr="00DC6DA3">
        <w:rPr>
          <w:rFonts w:cstheme="minorHAnsi"/>
        </w:rPr>
        <w:t>podľa</w:t>
      </w:r>
      <w:r w:rsidRPr="00DC6DA3">
        <w:rPr>
          <w:rFonts w:cstheme="minorHAnsi"/>
          <w:spacing w:val="-9"/>
        </w:rPr>
        <w:t xml:space="preserve"> </w:t>
      </w:r>
      <w:r w:rsidRPr="00DC6DA3">
        <w:rPr>
          <w:rFonts w:cstheme="minorHAnsi"/>
        </w:rPr>
        <w:t>predchádzajúcej</w:t>
      </w:r>
      <w:r w:rsidRPr="00DC6DA3">
        <w:rPr>
          <w:rFonts w:cstheme="minorHAnsi"/>
          <w:spacing w:val="-9"/>
        </w:rPr>
        <w:t xml:space="preserve"> </w:t>
      </w:r>
      <w:r w:rsidRPr="00DC6DA3">
        <w:rPr>
          <w:rFonts w:cstheme="minorHAnsi"/>
        </w:rPr>
        <w:t>vety</w:t>
      </w:r>
      <w:r w:rsidR="008E078A" w:rsidRPr="00DC6DA3">
        <w:rPr>
          <w:rFonts w:cstheme="minorHAnsi"/>
        </w:rPr>
        <w:t>,</w:t>
      </w:r>
      <w:r w:rsidRPr="00DC6DA3">
        <w:rPr>
          <w:rFonts w:cstheme="minorHAnsi"/>
          <w:spacing w:val="-9"/>
        </w:rPr>
        <w:t xml:space="preserve"> </w:t>
      </w:r>
      <w:r w:rsidRPr="00DC6DA3">
        <w:rPr>
          <w:rFonts w:cstheme="minorHAnsi"/>
        </w:rPr>
        <w:t>objednávateľ je</w:t>
      </w:r>
      <w:r w:rsidRPr="00DC6DA3">
        <w:rPr>
          <w:rFonts w:cstheme="minorHAnsi"/>
          <w:spacing w:val="1"/>
        </w:rPr>
        <w:t xml:space="preserve"> </w:t>
      </w:r>
      <w:r w:rsidRPr="00DC6DA3">
        <w:rPr>
          <w:rFonts w:cstheme="minorHAnsi"/>
        </w:rPr>
        <w:t>oprávnený</w:t>
      </w:r>
      <w:r w:rsidRPr="00DC6DA3">
        <w:rPr>
          <w:rFonts w:cstheme="minorHAnsi"/>
          <w:spacing w:val="1"/>
        </w:rPr>
        <w:t xml:space="preserve"> </w:t>
      </w:r>
      <w:r w:rsidRPr="00DC6DA3">
        <w:rPr>
          <w:rFonts w:cstheme="minorHAnsi"/>
        </w:rPr>
        <w:t>písomne</w:t>
      </w:r>
      <w:r w:rsidRPr="00DC6DA3">
        <w:rPr>
          <w:rFonts w:cstheme="minorHAnsi"/>
          <w:spacing w:val="1"/>
        </w:rPr>
        <w:t xml:space="preserve"> </w:t>
      </w:r>
      <w:r w:rsidRPr="00DC6DA3">
        <w:rPr>
          <w:rFonts w:cstheme="minorHAnsi"/>
        </w:rPr>
        <w:t>požiadať</w:t>
      </w:r>
      <w:r w:rsidRPr="00DC6DA3">
        <w:rPr>
          <w:rFonts w:cstheme="minorHAnsi"/>
          <w:spacing w:val="1"/>
        </w:rPr>
        <w:t xml:space="preserve"> Predávajúceho </w:t>
      </w:r>
      <w:r w:rsidRPr="00DC6DA3">
        <w:rPr>
          <w:rFonts w:cstheme="minorHAnsi"/>
        </w:rPr>
        <w:t>o</w:t>
      </w:r>
      <w:r w:rsidRPr="00DC6DA3">
        <w:rPr>
          <w:rFonts w:cstheme="minorHAnsi"/>
          <w:spacing w:val="1"/>
        </w:rPr>
        <w:t xml:space="preserve"> </w:t>
      </w:r>
      <w:r w:rsidRPr="00DC6DA3">
        <w:rPr>
          <w:rFonts w:cstheme="minorHAnsi"/>
        </w:rPr>
        <w:t>jeho</w:t>
      </w:r>
      <w:r w:rsidRPr="00DC6DA3">
        <w:rPr>
          <w:rFonts w:cstheme="minorHAnsi"/>
          <w:spacing w:val="1"/>
        </w:rPr>
        <w:t xml:space="preserve"> </w:t>
      </w:r>
      <w:r w:rsidRPr="00DC6DA3">
        <w:rPr>
          <w:rFonts w:cstheme="minorHAnsi"/>
        </w:rPr>
        <w:t>nahradenie.</w:t>
      </w:r>
      <w:r w:rsidRPr="00DC6DA3">
        <w:rPr>
          <w:rFonts w:cstheme="minorHAnsi"/>
          <w:spacing w:val="1"/>
        </w:rPr>
        <w:t xml:space="preserve"> Predávajúci</w:t>
      </w:r>
      <w:r w:rsidRPr="00DC6DA3">
        <w:rPr>
          <w:rFonts w:cstheme="minorHAnsi"/>
        </w:rPr>
        <w:t xml:space="preserve"> </w:t>
      </w:r>
      <w:r w:rsidRPr="00DC6DA3">
        <w:rPr>
          <w:rFonts w:cstheme="minorHAnsi"/>
          <w:spacing w:val="1"/>
        </w:rPr>
        <w:t xml:space="preserve">je </w:t>
      </w:r>
      <w:r w:rsidRPr="00DC6DA3">
        <w:rPr>
          <w:rFonts w:cstheme="minorHAnsi"/>
          <w:spacing w:val="-59"/>
        </w:rPr>
        <w:t xml:space="preserve">   </w:t>
      </w:r>
      <w:r w:rsidRPr="00DC6DA3">
        <w:rPr>
          <w:rFonts w:cstheme="minorHAnsi"/>
        </w:rPr>
        <w:t>povinný</w:t>
      </w:r>
      <w:r w:rsidRPr="00DC6DA3">
        <w:rPr>
          <w:rFonts w:cstheme="minorHAnsi"/>
          <w:spacing w:val="44"/>
        </w:rPr>
        <w:t xml:space="preserve"> </w:t>
      </w:r>
      <w:r w:rsidRPr="00DC6DA3">
        <w:rPr>
          <w:rFonts w:cstheme="minorHAnsi"/>
        </w:rPr>
        <w:t>do</w:t>
      </w:r>
      <w:r w:rsidRPr="00DC6DA3">
        <w:rPr>
          <w:rFonts w:cstheme="minorHAnsi"/>
          <w:spacing w:val="44"/>
        </w:rPr>
        <w:t xml:space="preserve"> </w:t>
      </w:r>
      <w:r w:rsidRPr="00DC6DA3">
        <w:rPr>
          <w:rFonts w:cstheme="minorHAnsi"/>
        </w:rPr>
        <w:t>5</w:t>
      </w:r>
      <w:r w:rsidRPr="00DC6DA3">
        <w:rPr>
          <w:rFonts w:cstheme="minorHAnsi"/>
          <w:spacing w:val="41"/>
        </w:rPr>
        <w:t xml:space="preserve"> </w:t>
      </w:r>
      <w:r w:rsidRPr="00DC6DA3">
        <w:rPr>
          <w:rFonts w:cstheme="minorHAnsi"/>
        </w:rPr>
        <w:t>dní</w:t>
      </w:r>
      <w:r w:rsidRPr="00DC6DA3">
        <w:rPr>
          <w:rFonts w:cstheme="minorHAnsi"/>
          <w:spacing w:val="46"/>
        </w:rPr>
        <w:t xml:space="preserve"> </w:t>
      </w:r>
      <w:r w:rsidRPr="00DC6DA3">
        <w:rPr>
          <w:rFonts w:cstheme="minorHAnsi"/>
        </w:rPr>
        <w:t>od</w:t>
      </w:r>
      <w:r w:rsidRPr="00DC6DA3">
        <w:rPr>
          <w:rFonts w:cstheme="minorHAnsi"/>
          <w:spacing w:val="44"/>
        </w:rPr>
        <w:t xml:space="preserve"> </w:t>
      </w:r>
      <w:r w:rsidRPr="00DC6DA3">
        <w:rPr>
          <w:rFonts w:cstheme="minorHAnsi"/>
        </w:rPr>
        <w:t>doručenia</w:t>
      </w:r>
      <w:r w:rsidRPr="00DC6DA3">
        <w:rPr>
          <w:rFonts w:cstheme="minorHAnsi"/>
          <w:spacing w:val="45"/>
        </w:rPr>
        <w:t xml:space="preserve"> </w:t>
      </w:r>
      <w:r w:rsidRPr="00DC6DA3">
        <w:rPr>
          <w:rFonts w:cstheme="minorHAnsi"/>
        </w:rPr>
        <w:t>žiadosti</w:t>
      </w:r>
      <w:r w:rsidRPr="00DC6DA3">
        <w:rPr>
          <w:rFonts w:cstheme="minorHAnsi"/>
          <w:spacing w:val="44"/>
        </w:rPr>
        <w:t xml:space="preserve"> </w:t>
      </w:r>
      <w:r w:rsidRPr="00DC6DA3">
        <w:rPr>
          <w:rFonts w:cstheme="minorHAnsi"/>
        </w:rPr>
        <w:t>podľa</w:t>
      </w:r>
      <w:r w:rsidRPr="00DC6DA3">
        <w:rPr>
          <w:rFonts w:cstheme="minorHAnsi"/>
          <w:spacing w:val="44"/>
        </w:rPr>
        <w:t xml:space="preserve"> </w:t>
      </w:r>
      <w:r w:rsidRPr="00DC6DA3">
        <w:rPr>
          <w:rFonts w:cstheme="minorHAnsi"/>
        </w:rPr>
        <w:t>predchádzajúcej</w:t>
      </w:r>
      <w:r w:rsidRPr="00DC6DA3">
        <w:rPr>
          <w:rFonts w:cstheme="minorHAnsi"/>
          <w:spacing w:val="43"/>
        </w:rPr>
        <w:t xml:space="preserve"> </w:t>
      </w:r>
      <w:r w:rsidRPr="00DC6DA3">
        <w:rPr>
          <w:rFonts w:cstheme="minorHAnsi"/>
        </w:rPr>
        <w:t xml:space="preserve">vety predložiť </w:t>
      </w:r>
      <w:r w:rsidRPr="00DC6DA3">
        <w:rPr>
          <w:rFonts w:cstheme="minorHAnsi"/>
          <w:spacing w:val="-59"/>
        </w:rPr>
        <w:t xml:space="preserve"> </w:t>
      </w:r>
      <w:r w:rsidRPr="00DC6DA3">
        <w:rPr>
          <w:rFonts w:cstheme="minorHAnsi"/>
        </w:rPr>
        <w:t>objednávateľovi</w:t>
      </w:r>
      <w:r w:rsidRPr="00DC6DA3">
        <w:rPr>
          <w:rFonts w:cstheme="minorHAnsi"/>
          <w:spacing w:val="-4"/>
        </w:rPr>
        <w:t xml:space="preserve"> </w:t>
      </w:r>
      <w:r w:rsidRPr="00DC6DA3">
        <w:rPr>
          <w:rFonts w:cstheme="minorHAnsi"/>
        </w:rPr>
        <w:t>návrh</w:t>
      </w:r>
      <w:r w:rsidRPr="00DC6DA3">
        <w:rPr>
          <w:rFonts w:cstheme="minorHAnsi"/>
          <w:spacing w:val="-4"/>
        </w:rPr>
        <w:t xml:space="preserve"> </w:t>
      </w:r>
      <w:r w:rsidRPr="00DC6DA3">
        <w:rPr>
          <w:rFonts w:cstheme="minorHAnsi"/>
        </w:rPr>
        <w:t>nového</w:t>
      </w:r>
      <w:r w:rsidRPr="00DC6DA3">
        <w:rPr>
          <w:rFonts w:cstheme="minorHAnsi"/>
          <w:spacing w:val="-2"/>
        </w:rPr>
        <w:t xml:space="preserve"> </w:t>
      </w:r>
      <w:r w:rsidRPr="00DC6DA3">
        <w:rPr>
          <w:rFonts w:cstheme="minorHAnsi"/>
        </w:rPr>
        <w:t xml:space="preserve">subdodávateľa.  </w:t>
      </w:r>
    </w:p>
    <w:p w14:paraId="02EE4F91" w14:textId="77777777" w:rsidR="00E36547" w:rsidRPr="00DC6DA3" w:rsidRDefault="00E36547" w:rsidP="00A65BE2">
      <w:pPr>
        <w:pStyle w:val="Odsekzoznamu"/>
        <w:numPr>
          <w:ilvl w:val="0"/>
          <w:numId w:val="5"/>
        </w:numPr>
        <w:spacing w:after="0" w:line="312" w:lineRule="auto"/>
        <w:ind w:left="426" w:hanging="426"/>
        <w:jc w:val="both"/>
        <w:rPr>
          <w:rFonts w:cstheme="minorHAnsi"/>
        </w:rPr>
      </w:pPr>
      <w:r w:rsidRPr="00DC6DA3">
        <w:rPr>
          <w:rFonts w:cstheme="minorHAnsi"/>
        </w:rPr>
        <w:t>Využitím subdodávateľa pri plnení Predmetu zmluvy nie je dotknutá zodpovednosť Predávajúceho za plnenie Zmluvy (§ 41 ods. 8 Zákona o verejnom</w:t>
      </w:r>
      <w:r w:rsidRPr="00DC6DA3">
        <w:rPr>
          <w:rFonts w:cstheme="minorHAnsi"/>
          <w:spacing w:val="1"/>
        </w:rPr>
        <w:t xml:space="preserve"> </w:t>
      </w:r>
      <w:r w:rsidRPr="00DC6DA3">
        <w:rPr>
          <w:rFonts w:cstheme="minorHAnsi"/>
        </w:rPr>
        <w:t>obstarávaní).</w:t>
      </w:r>
      <w:r w:rsidRPr="00DC6DA3">
        <w:rPr>
          <w:rFonts w:cstheme="minorHAnsi"/>
          <w:spacing w:val="1"/>
        </w:rPr>
        <w:t xml:space="preserve"> </w:t>
      </w:r>
    </w:p>
    <w:p w14:paraId="79CFAF05" w14:textId="77777777" w:rsidR="006139AD" w:rsidRDefault="00E36547" w:rsidP="00A65BE2">
      <w:pPr>
        <w:pStyle w:val="Odsekzoznamu"/>
        <w:numPr>
          <w:ilvl w:val="0"/>
          <w:numId w:val="5"/>
        </w:numPr>
        <w:spacing w:after="0" w:line="312" w:lineRule="auto"/>
        <w:ind w:left="426" w:hanging="426"/>
        <w:jc w:val="both"/>
        <w:rPr>
          <w:rFonts w:cstheme="minorHAnsi"/>
        </w:rPr>
        <w:sectPr w:rsidR="006139AD" w:rsidSect="003B74BE">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pPr>
      <w:r w:rsidRPr="00DC6DA3">
        <w:rPr>
          <w:rFonts w:cstheme="minorHAnsi"/>
        </w:rPr>
        <w:t>Ak došlo k výmazu subdodávateľa z registra partnerov verejného</w:t>
      </w:r>
      <w:r w:rsidRPr="00DC6DA3">
        <w:rPr>
          <w:rFonts w:cstheme="minorHAnsi"/>
          <w:spacing w:val="1"/>
        </w:rPr>
        <w:t xml:space="preserve"> </w:t>
      </w:r>
      <w:r w:rsidRPr="00DC6DA3">
        <w:rPr>
          <w:rFonts w:cstheme="minorHAnsi"/>
          <w:spacing w:val="-1"/>
        </w:rPr>
        <w:t>sektora,</w:t>
      </w:r>
      <w:r w:rsidRPr="00DC6DA3">
        <w:rPr>
          <w:rFonts w:cstheme="minorHAnsi"/>
          <w:spacing w:val="-16"/>
        </w:rPr>
        <w:t xml:space="preserve"> </w:t>
      </w:r>
      <w:r w:rsidRPr="00DC6DA3">
        <w:rPr>
          <w:rFonts w:cstheme="minorHAnsi"/>
          <w:spacing w:val="-1"/>
        </w:rPr>
        <w:t>je</w:t>
      </w:r>
      <w:r w:rsidRPr="00DC6DA3">
        <w:rPr>
          <w:rFonts w:cstheme="minorHAnsi"/>
          <w:spacing w:val="-16"/>
        </w:rPr>
        <w:t xml:space="preserve"> </w:t>
      </w:r>
      <w:r w:rsidRPr="00DC6DA3">
        <w:rPr>
          <w:rFonts w:cstheme="minorHAnsi"/>
        </w:rPr>
        <w:t xml:space="preserve">Predávajúci </w:t>
      </w:r>
      <w:r w:rsidRPr="00DC6DA3">
        <w:rPr>
          <w:rFonts w:cstheme="minorHAnsi"/>
          <w:spacing w:val="-1"/>
        </w:rPr>
        <w:t>povinný</w:t>
      </w:r>
      <w:r w:rsidRPr="00DC6DA3">
        <w:rPr>
          <w:rFonts w:cstheme="minorHAnsi"/>
          <w:spacing w:val="-12"/>
        </w:rPr>
        <w:t xml:space="preserve"> </w:t>
      </w:r>
      <w:r w:rsidRPr="00DC6DA3">
        <w:rPr>
          <w:rFonts w:cstheme="minorHAnsi"/>
          <w:spacing w:val="-1"/>
        </w:rPr>
        <w:t>túto</w:t>
      </w:r>
      <w:r w:rsidRPr="00DC6DA3">
        <w:rPr>
          <w:rFonts w:cstheme="minorHAnsi"/>
          <w:spacing w:val="-13"/>
        </w:rPr>
        <w:t xml:space="preserve"> </w:t>
      </w:r>
      <w:r w:rsidRPr="00DC6DA3">
        <w:rPr>
          <w:rFonts w:cstheme="minorHAnsi"/>
          <w:spacing w:val="-1"/>
        </w:rPr>
        <w:t>skutočnosť</w:t>
      </w:r>
      <w:r w:rsidRPr="00DC6DA3">
        <w:rPr>
          <w:rFonts w:cstheme="minorHAnsi"/>
          <w:spacing w:val="-16"/>
        </w:rPr>
        <w:t xml:space="preserve"> </w:t>
      </w:r>
      <w:r w:rsidRPr="00DC6DA3">
        <w:rPr>
          <w:rFonts w:cstheme="minorHAnsi"/>
          <w:spacing w:val="-1"/>
        </w:rPr>
        <w:t>oznámiť objednávateľovi</w:t>
      </w:r>
      <w:r w:rsidRPr="00DC6DA3">
        <w:rPr>
          <w:rFonts w:cstheme="minorHAnsi"/>
          <w:spacing w:val="-15"/>
        </w:rPr>
        <w:t xml:space="preserve"> </w:t>
      </w:r>
      <w:r w:rsidRPr="00DC6DA3">
        <w:rPr>
          <w:rFonts w:cstheme="minorHAnsi"/>
        </w:rPr>
        <w:t>a</w:t>
      </w:r>
      <w:r w:rsidRPr="00DC6DA3">
        <w:rPr>
          <w:rFonts w:cstheme="minorHAnsi"/>
          <w:spacing w:val="-17"/>
        </w:rPr>
        <w:t xml:space="preserve"> </w:t>
      </w:r>
      <w:r w:rsidRPr="00DC6DA3">
        <w:rPr>
          <w:rFonts w:cstheme="minorHAnsi"/>
        </w:rPr>
        <w:t>zároveň</w:t>
      </w:r>
      <w:r w:rsidRPr="00DC6DA3">
        <w:rPr>
          <w:rFonts w:cstheme="minorHAnsi"/>
          <w:spacing w:val="-12"/>
        </w:rPr>
        <w:t xml:space="preserve"> </w:t>
      </w:r>
      <w:r w:rsidRPr="00DC6DA3">
        <w:rPr>
          <w:rFonts w:cstheme="minorHAnsi"/>
        </w:rPr>
        <w:t xml:space="preserve">nahradiť </w:t>
      </w:r>
      <w:r w:rsidRPr="00DC6DA3">
        <w:rPr>
          <w:rFonts w:cstheme="minorHAnsi"/>
          <w:spacing w:val="-59"/>
        </w:rPr>
        <w:t xml:space="preserve"> </w:t>
      </w:r>
      <w:r w:rsidRPr="00DC6DA3">
        <w:rPr>
          <w:rFonts w:cstheme="minorHAnsi"/>
        </w:rPr>
        <w:t>takéhoto subdodávateľa subdodávateľom, ktorý bude spĺňať podmienky podľa § 2 ods. 5 písm. e/ Zákona o verejnom obstarávaní, § 2 ods. 1 písm. a/ bod 7 Zákona o registri partnerov verejného sektora a</w:t>
      </w:r>
      <w:r w:rsidRPr="00DC6DA3">
        <w:rPr>
          <w:rFonts w:cstheme="minorHAnsi"/>
          <w:spacing w:val="-9"/>
        </w:rPr>
        <w:t xml:space="preserve"> </w:t>
      </w:r>
      <w:r w:rsidRPr="00DC6DA3">
        <w:rPr>
          <w:rFonts w:cstheme="minorHAnsi"/>
        </w:rPr>
        <w:t>ak</w:t>
      </w:r>
      <w:r w:rsidRPr="00DC6DA3">
        <w:rPr>
          <w:rFonts w:cstheme="minorHAnsi"/>
          <w:spacing w:val="-11"/>
        </w:rPr>
        <w:t xml:space="preserve"> </w:t>
      </w:r>
      <w:r w:rsidRPr="00DC6DA3">
        <w:rPr>
          <w:rFonts w:cstheme="minorHAnsi"/>
        </w:rPr>
        <w:t>má</w:t>
      </w:r>
      <w:r w:rsidRPr="00DC6DA3">
        <w:rPr>
          <w:rFonts w:cstheme="minorHAnsi"/>
          <w:spacing w:val="-5"/>
        </w:rPr>
        <w:t xml:space="preserve"> </w:t>
      </w:r>
      <w:r w:rsidRPr="00DC6DA3">
        <w:rPr>
          <w:rFonts w:cstheme="minorHAnsi"/>
        </w:rPr>
        <w:t>povinnosť</w:t>
      </w:r>
      <w:r w:rsidRPr="00DC6DA3">
        <w:rPr>
          <w:rFonts w:cstheme="minorHAnsi"/>
          <w:spacing w:val="-8"/>
        </w:rPr>
        <w:t xml:space="preserve"> </w:t>
      </w:r>
      <w:r w:rsidRPr="00DC6DA3">
        <w:rPr>
          <w:rFonts w:cstheme="minorHAnsi"/>
        </w:rPr>
        <w:t>zapisovať</w:t>
      </w:r>
      <w:r w:rsidRPr="00DC6DA3">
        <w:rPr>
          <w:rFonts w:cstheme="minorHAnsi"/>
          <w:spacing w:val="-6"/>
        </w:rPr>
        <w:t xml:space="preserve"> </w:t>
      </w:r>
      <w:r w:rsidRPr="00DC6DA3">
        <w:rPr>
          <w:rFonts w:cstheme="minorHAnsi"/>
        </w:rPr>
        <w:t>sa</w:t>
      </w:r>
      <w:r w:rsidRPr="00DC6DA3">
        <w:rPr>
          <w:rFonts w:cstheme="minorHAnsi"/>
          <w:spacing w:val="-9"/>
        </w:rPr>
        <w:t xml:space="preserve"> </w:t>
      </w:r>
      <w:r w:rsidRPr="00DC6DA3">
        <w:rPr>
          <w:rFonts w:cstheme="minorHAnsi"/>
        </w:rPr>
        <w:t>do</w:t>
      </w:r>
      <w:r w:rsidRPr="00DC6DA3">
        <w:rPr>
          <w:rFonts w:cstheme="minorHAnsi"/>
          <w:spacing w:val="-8"/>
        </w:rPr>
        <w:t xml:space="preserve"> </w:t>
      </w:r>
      <w:r w:rsidRPr="00DC6DA3">
        <w:rPr>
          <w:rFonts w:cstheme="minorHAnsi"/>
        </w:rPr>
        <w:t>registra</w:t>
      </w:r>
      <w:r w:rsidRPr="00DC6DA3">
        <w:rPr>
          <w:rFonts w:cstheme="minorHAnsi"/>
          <w:spacing w:val="-7"/>
        </w:rPr>
        <w:t xml:space="preserve"> </w:t>
      </w:r>
      <w:r w:rsidRPr="00DC6DA3">
        <w:rPr>
          <w:rFonts w:cstheme="minorHAnsi"/>
        </w:rPr>
        <w:t>partnerov</w:t>
      </w:r>
      <w:r w:rsidRPr="00DC6DA3">
        <w:rPr>
          <w:rFonts w:cstheme="minorHAnsi"/>
          <w:spacing w:val="-9"/>
        </w:rPr>
        <w:t xml:space="preserve"> </w:t>
      </w:r>
      <w:r w:rsidRPr="00DC6DA3">
        <w:rPr>
          <w:rFonts w:cstheme="minorHAnsi"/>
        </w:rPr>
        <w:t>verejného</w:t>
      </w:r>
      <w:r w:rsidRPr="00DC6DA3">
        <w:rPr>
          <w:rFonts w:cstheme="minorHAnsi"/>
          <w:spacing w:val="-6"/>
        </w:rPr>
        <w:t xml:space="preserve"> </w:t>
      </w:r>
      <w:r w:rsidRPr="00DC6DA3">
        <w:rPr>
          <w:rFonts w:cstheme="minorHAnsi"/>
        </w:rPr>
        <w:t>sektora,</w:t>
      </w:r>
      <w:r w:rsidRPr="00DC6DA3">
        <w:rPr>
          <w:rFonts w:cstheme="minorHAnsi"/>
          <w:spacing w:val="-58"/>
        </w:rPr>
        <w:t xml:space="preserve"> </w:t>
      </w:r>
      <w:r w:rsidRPr="00DC6DA3">
        <w:rPr>
          <w:rFonts w:cstheme="minorHAnsi"/>
        </w:rPr>
        <w:t>musí</w:t>
      </w:r>
      <w:r w:rsidRPr="00DC6DA3">
        <w:rPr>
          <w:rFonts w:cstheme="minorHAnsi"/>
          <w:spacing w:val="-1"/>
        </w:rPr>
        <w:t xml:space="preserve"> </w:t>
      </w:r>
      <w:r w:rsidRPr="00DC6DA3">
        <w:rPr>
          <w:rFonts w:cstheme="minorHAnsi"/>
        </w:rPr>
        <w:t>byť</w:t>
      </w:r>
      <w:r w:rsidRPr="00DC6DA3">
        <w:rPr>
          <w:rFonts w:cstheme="minorHAnsi"/>
          <w:spacing w:val="-2"/>
        </w:rPr>
        <w:t xml:space="preserve"> </w:t>
      </w:r>
      <w:r w:rsidRPr="00DC6DA3">
        <w:rPr>
          <w:rFonts w:cstheme="minorHAnsi"/>
        </w:rPr>
        <w:t>v</w:t>
      </w:r>
      <w:r w:rsidRPr="00DC6DA3">
        <w:rPr>
          <w:rFonts w:cstheme="minorHAnsi"/>
          <w:spacing w:val="-3"/>
        </w:rPr>
        <w:t xml:space="preserve"> </w:t>
      </w:r>
      <w:r w:rsidRPr="00DC6DA3">
        <w:rPr>
          <w:rFonts w:cstheme="minorHAnsi"/>
        </w:rPr>
        <w:t>ňom zapísaný</w:t>
      </w:r>
      <w:r w:rsidRPr="00DC6DA3">
        <w:rPr>
          <w:rFonts w:cstheme="minorHAnsi"/>
          <w:spacing w:val="-1"/>
        </w:rPr>
        <w:t xml:space="preserve"> </w:t>
      </w:r>
      <w:r w:rsidRPr="00DC6DA3">
        <w:rPr>
          <w:rFonts w:cstheme="minorHAnsi"/>
        </w:rPr>
        <w:t>v</w:t>
      </w:r>
      <w:r w:rsidRPr="00DC6DA3">
        <w:rPr>
          <w:rFonts w:cstheme="minorHAnsi"/>
          <w:spacing w:val="-2"/>
        </w:rPr>
        <w:t xml:space="preserve"> </w:t>
      </w:r>
      <w:r w:rsidRPr="00DC6DA3">
        <w:rPr>
          <w:rFonts w:cstheme="minorHAnsi"/>
        </w:rPr>
        <w:t>zmysle</w:t>
      </w:r>
      <w:r w:rsidRPr="00DC6DA3">
        <w:rPr>
          <w:rFonts w:cstheme="minorHAnsi"/>
          <w:spacing w:val="-2"/>
        </w:rPr>
        <w:t xml:space="preserve"> </w:t>
      </w:r>
      <w:r w:rsidRPr="00DC6DA3">
        <w:rPr>
          <w:rFonts w:cstheme="minorHAnsi"/>
        </w:rPr>
        <w:t>§</w:t>
      </w:r>
      <w:r w:rsidRPr="00DC6DA3">
        <w:rPr>
          <w:rFonts w:cstheme="minorHAnsi"/>
          <w:spacing w:val="-2"/>
        </w:rPr>
        <w:t xml:space="preserve"> </w:t>
      </w:r>
      <w:r w:rsidRPr="00DC6DA3">
        <w:rPr>
          <w:rFonts w:cstheme="minorHAnsi"/>
        </w:rPr>
        <w:t>11</w:t>
      </w:r>
      <w:r w:rsidRPr="00DC6DA3">
        <w:rPr>
          <w:rFonts w:cstheme="minorHAnsi"/>
          <w:spacing w:val="-2"/>
        </w:rPr>
        <w:t xml:space="preserve"> </w:t>
      </w:r>
      <w:r w:rsidRPr="00DC6DA3">
        <w:rPr>
          <w:rFonts w:cstheme="minorHAnsi"/>
        </w:rPr>
        <w:t>zákona</w:t>
      </w:r>
      <w:r w:rsidRPr="00DC6DA3">
        <w:rPr>
          <w:rFonts w:cstheme="minorHAnsi"/>
          <w:spacing w:val="-3"/>
        </w:rPr>
        <w:t xml:space="preserve"> </w:t>
      </w:r>
      <w:r w:rsidRPr="00DC6DA3">
        <w:rPr>
          <w:rFonts w:cstheme="minorHAnsi"/>
        </w:rPr>
        <w:t>o</w:t>
      </w:r>
      <w:r w:rsidR="008E078A" w:rsidRPr="00DC6DA3">
        <w:rPr>
          <w:rFonts w:cstheme="minorHAnsi"/>
          <w:spacing w:val="-3"/>
        </w:rPr>
        <w:t> </w:t>
      </w:r>
      <w:r w:rsidR="008E078A" w:rsidRPr="00DC6DA3">
        <w:rPr>
          <w:rFonts w:cstheme="minorHAnsi"/>
        </w:rPr>
        <w:t>registri partnerov verejného sektora</w:t>
      </w:r>
      <w:r w:rsidRPr="00DC6DA3">
        <w:rPr>
          <w:rFonts w:cstheme="minorHAnsi"/>
        </w:rPr>
        <w:t>.</w:t>
      </w:r>
    </w:p>
    <w:p w14:paraId="0B6F1FF5" w14:textId="419A7BE5" w:rsidR="00E36547" w:rsidRPr="006139AD" w:rsidRDefault="00E36547" w:rsidP="006139AD">
      <w:pPr>
        <w:spacing w:after="0" w:line="312" w:lineRule="auto"/>
        <w:jc w:val="both"/>
        <w:rPr>
          <w:rFonts w:cstheme="minorHAnsi"/>
        </w:rPr>
      </w:pPr>
    </w:p>
    <w:p w14:paraId="4129A8E9" w14:textId="35617B7F" w:rsidR="00E36547" w:rsidRPr="00DC6DA3" w:rsidRDefault="00E36547" w:rsidP="00A65BE2">
      <w:pPr>
        <w:pStyle w:val="Odsekzoznamu"/>
        <w:numPr>
          <w:ilvl w:val="0"/>
          <w:numId w:val="5"/>
        </w:numPr>
        <w:spacing w:after="0" w:line="312" w:lineRule="auto"/>
        <w:ind w:left="426" w:hanging="426"/>
        <w:jc w:val="both"/>
        <w:rPr>
          <w:rFonts w:cstheme="minorHAnsi"/>
        </w:rPr>
      </w:pPr>
      <w:r w:rsidRPr="00DC6DA3">
        <w:rPr>
          <w:rFonts w:cstheme="minorHAnsi"/>
        </w:rPr>
        <w:t xml:space="preserve">Zmluvné strany sa dohodli za účelom zabezpečenia všetkých povinností Predávajúceho podľa tohto článku Zmluvy na zmluvnej pokute tak, že v prípade porušenia ktorejkoľvek z povinností týkajúcej sa subdodávateľov alebo ich zmeny zo strany Predávajúceho má objednávateľ okrem práva odstúpiť od Zmluvy aj nárok na zmluvnú pokutu vo výške 5 % z ceny </w:t>
      </w:r>
      <w:r w:rsidR="008E078A" w:rsidRPr="00DC6DA3">
        <w:rPr>
          <w:rFonts w:cstheme="minorHAnsi"/>
        </w:rPr>
        <w:t>za predmet Zmluvy</w:t>
      </w:r>
      <w:r w:rsidRPr="00DC6DA3">
        <w:rPr>
          <w:rFonts w:cstheme="minorHAnsi"/>
        </w:rPr>
        <w:t xml:space="preserve"> bez DPH, za každé porušenie ktorejkoľvek z vyššie uvedených povinností tohto článku Zmluvy </w:t>
      </w:r>
      <w:r w:rsidR="008E078A" w:rsidRPr="00DC6DA3">
        <w:rPr>
          <w:rFonts w:cstheme="minorHAnsi"/>
        </w:rPr>
        <w:t>dodávateľom</w:t>
      </w:r>
      <w:r w:rsidRPr="00DC6DA3">
        <w:rPr>
          <w:rFonts w:cstheme="minorHAnsi"/>
        </w:rPr>
        <w:t xml:space="preserve">, a to aj opakovane. Zmluvné strany prehlasujú, že považujú dohodnutú výšku zmluvnej pokuty za primeranú vzhľadom na charakter a povahu zmluvnou pokutou zabezpečovaných povinností </w:t>
      </w:r>
      <w:r w:rsidR="008E078A" w:rsidRPr="00DC6DA3">
        <w:rPr>
          <w:rFonts w:cstheme="minorHAnsi"/>
        </w:rPr>
        <w:t>dodávateľom</w:t>
      </w:r>
      <w:r w:rsidRPr="00DC6DA3">
        <w:rPr>
          <w:rFonts w:cstheme="minorHAnsi"/>
        </w:rPr>
        <w:t xml:space="preserve"> a cenu </w:t>
      </w:r>
      <w:r w:rsidR="008E078A" w:rsidRPr="00DC6DA3">
        <w:rPr>
          <w:rFonts w:cstheme="minorHAnsi"/>
        </w:rPr>
        <w:t>predmetu Zmluvy</w:t>
      </w:r>
      <w:r w:rsidRPr="00DC6DA3">
        <w:rPr>
          <w:rFonts w:cstheme="minorHAnsi"/>
        </w:rPr>
        <w:t xml:space="preserve">. </w:t>
      </w:r>
    </w:p>
    <w:p w14:paraId="4119162C" w14:textId="77777777" w:rsidR="00513377" w:rsidRPr="00DC6DA3" w:rsidRDefault="00513377" w:rsidP="00A65BE2">
      <w:pPr>
        <w:pStyle w:val="Style4"/>
        <w:shd w:val="clear" w:color="auto" w:fill="auto"/>
        <w:tabs>
          <w:tab w:val="left" w:pos="294"/>
        </w:tabs>
        <w:spacing w:after="0" w:line="312" w:lineRule="auto"/>
        <w:ind w:left="567" w:hanging="567"/>
        <w:jc w:val="both"/>
        <w:rPr>
          <w:rFonts w:asciiTheme="minorHAnsi" w:hAnsiTheme="minorHAnsi" w:cstheme="minorHAnsi"/>
          <w:sz w:val="22"/>
          <w:szCs w:val="22"/>
        </w:rPr>
      </w:pPr>
    </w:p>
    <w:p w14:paraId="7A7479B6" w14:textId="58372191" w:rsidR="00513377" w:rsidRPr="00DC6DA3" w:rsidRDefault="00E36547" w:rsidP="00A65BE2">
      <w:pPr>
        <w:spacing w:after="0" w:line="312" w:lineRule="auto"/>
        <w:ind w:left="567" w:hanging="567"/>
        <w:jc w:val="center"/>
        <w:rPr>
          <w:rFonts w:cstheme="minorHAnsi"/>
          <w:b/>
          <w:bCs/>
        </w:rPr>
      </w:pPr>
      <w:r w:rsidRPr="00DC6DA3">
        <w:rPr>
          <w:rFonts w:cstheme="minorHAnsi"/>
          <w:b/>
          <w:bCs/>
        </w:rPr>
        <w:t>IX</w:t>
      </w:r>
    </w:p>
    <w:p w14:paraId="616E3240" w14:textId="6C01351D" w:rsidR="00513377" w:rsidRPr="00DC6DA3" w:rsidRDefault="00E36547" w:rsidP="00A65BE2">
      <w:pPr>
        <w:spacing w:after="0" w:line="312" w:lineRule="auto"/>
        <w:ind w:left="567" w:hanging="567"/>
        <w:jc w:val="center"/>
        <w:rPr>
          <w:rFonts w:cstheme="minorHAnsi"/>
          <w:b/>
          <w:bCs/>
        </w:rPr>
      </w:pPr>
      <w:r w:rsidRPr="00DC6DA3">
        <w:rPr>
          <w:rFonts w:cstheme="minorHAnsi"/>
          <w:b/>
          <w:bCs/>
        </w:rPr>
        <w:t>UKONČENIE ZMLUVNÉHO VZŤAHU</w:t>
      </w:r>
    </w:p>
    <w:p w14:paraId="74185D3A" w14:textId="585D2ECB" w:rsidR="00513377" w:rsidRPr="00DC6DA3" w:rsidRDefault="00513377" w:rsidP="00A65BE2">
      <w:pPr>
        <w:pStyle w:val="Style4"/>
        <w:numPr>
          <w:ilvl w:val="0"/>
          <w:numId w:val="21"/>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Táto zmluva zanikne okrem uplynutia doby, na ktorú bola uzavretá v zmysle bodu 1</w:t>
      </w:r>
      <w:r w:rsidR="008E078A" w:rsidRPr="00DC6DA3">
        <w:rPr>
          <w:rStyle w:val="CharStyle15"/>
          <w:rFonts w:asciiTheme="minorHAnsi" w:hAnsiTheme="minorHAnsi" w:cstheme="minorHAnsi"/>
          <w:b w:val="0"/>
          <w:bCs w:val="0"/>
          <w:color w:val="000000"/>
          <w:sz w:val="22"/>
          <w:szCs w:val="22"/>
        </w:rPr>
        <w:t>.</w:t>
      </w:r>
      <w:r w:rsidRPr="00DC6DA3">
        <w:rPr>
          <w:rStyle w:val="CharStyle15"/>
          <w:rFonts w:asciiTheme="minorHAnsi" w:hAnsiTheme="minorHAnsi" w:cstheme="minorHAnsi"/>
          <w:b w:val="0"/>
          <w:bCs w:val="0"/>
          <w:color w:val="000000"/>
          <w:sz w:val="22"/>
          <w:szCs w:val="22"/>
        </w:rPr>
        <w:t xml:space="preserve"> článku </w:t>
      </w:r>
      <w:r w:rsidRPr="00DC6DA3">
        <w:rPr>
          <w:rStyle w:val="CharStyle15"/>
          <w:rFonts w:asciiTheme="minorHAnsi" w:hAnsiTheme="minorHAnsi" w:cstheme="minorHAnsi"/>
          <w:b w:val="0"/>
          <w:bCs w:val="0"/>
          <w:color w:val="000000"/>
          <w:sz w:val="22"/>
          <w:szCs w:val="22"/>
          <w:lang w:val="en-US"/>
        </w:rPr>
        <w:t xml:space="preserve">III </w:t>
      </w:r>
      <w:r w:rsidRPr="00DC6DA3">
        <w:rPr>
          <w:rStyle w:val="CharStyle15"/>
          <w:rFonts w:asciiTheme="minorHAnsi" w:hAnsiTheme="minorHAnsi" w:cstheme="minorHAnsi"/>
          <w:b w:val="0"/>
          <w:bCs w:val="0"/>
          <w:color w:val="000000"/>
          <w:sz w:val="22"/>
          <w:szCs w:val="22"/>
        </w:rPr>
        <w:t>tejto zmluvy aj písomnou dohodou zmluvných strán, písomným odstúpením od zmluvy niektorou zmluvnou stranou, zánikom ktoréhokoľvek účastníka zmluvy bez právneho nástupcu alebo vyčerpaním sumy určenej na plnenie uvedenej v bode 1</w:t>
      </w:r>
      <w:r w:rsidR="008E078A" w:rsidRPr="00DC6DA3">
        <w:rPr>
          <w:rStyle w:val="CharStyle15"/>
          <w:rFonts w:asciiTheme="minorHAnsi" w:hAnsiTheme="minorHAnsi" w:cstheme="minorHAnsi"/>
          <w:b w:val="0"/>
          <w:bCs w:val="0"/>
          <w:color w:val="000000"/>
          <w:sz w:val="22"/>
          <w:szCs w:val="22"/>
        </w:rPr>
        <w:t>.</w:t>
      </w:r>
      <w:r w:rsidRPr="00DC6DA3">
        <w:rPr>
          <w:rStyle w:val="CharStyle15"/>
          <w:rFonts w:asciiTheme="minorHAnsi" w:hAnsiTheme="minorHAnsi" w:cstheme="minorHAnsi"/>
          <w:b w:val="0"/>
          <w:bCs w:val="0"/>
          <w:color w:val="000000"/>
          <w:sz w:val="22"/>
          <w:szCs w:val="22"/>
        </w:rPr>
        <w:t xml:space="preserve"> článku IV tejto zmluvy.</w:t>
      </w:r>
    </w:p>
    <w:p w14:paraId="2D038F7A" w14:textId="66A5AD7E" w:rsidR="00513377" w:rsidRPr="00DC6DA3" w:rsidRDefault="00513377" w:rsidP="00A65BE2">
      <w:pPr>
        <w:pStyle w:val="Style4"/>
        <w:numPr>
          <w:ilvl w:val="0"/>
          <w:numId w:val="21"/>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V prípade zániku zmluvy dohodou zmluvných strán, táto zaniká dňom uvedeným v tejto dohode. V dohode o ukončení zmluvy sa upravia vzájomné nároky zmluvných strán vzniknuté z plnenia zmluvných povinností alebo z ich porušenia druhou zmluvnou stranou ku dňu zániku zmluvy dohodou.</w:t>
      </w:r>
    </w:p>
    <w:p w14:paraId="3BA79045" w14:textId="09D8F90B" w:rsidR="00513377" w:rsidRPr="00DC6DA3" w:rsidRDefault="00513377" w:rsidP="00A65BE2">
      <w:pPr>
        <w:pStyle w:val="Style4"/>
        <w:numPr>
          <w:ilvl w:val="0"/>
          <w:numId w:val="21"/>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 xml:space="preserve">Ak predávajúci koná v rozpore s touto zmluvou, súťažnými podkladmi, právnymi predpismi a na písomnú výzvu kupujúceho toto konanie a jeho následky v určenej lehote neodstráni, je kupujúci oprávnený od zmluvy odstúpiť, pričom nastávajú účinky odstúpenia od zmluvy v zmysle § 349 a </w:t>
      </w:r>
      <w:proofErr w:type="spellStart"/>
      <w:r w:rsidRPr="00DC6DA3">
        <w:rPr>
          <w:rStyle w:val="CharStyle15"/>
          <w:rFonts w:asciiTheme="minorHAnsi" w:hAnsiTheme="minorHAnsi" w:cstheme="minorHAnsi"/>
          <w:b w:val="0"/>
          <w:bCs w:val="0"/>
          <w:color w:val="000000"/>
          <w:sz w:val="22"/>
          <w:szCs w:val="22"/>
        </w:rPr>
        <w:t>nasl</w:t>
      </w:r>
      <w:proofErr w:type="spellEnd"/>
      <w:r w:rsidRPr="00DC6DA3">
        <w:rPr>
          <w:rStyle w:val="CharStyle15"/>
          <w:rFonts w:asciiTheme="minorHAnsi" w:hAnsiTheme="minorHAnsi" w:cstheme="minorHAnsi"/>
          <w:b w:val="0"/>
          <w:bCs w:val="0"/>
          <w:color w:val="000000"/>
          <w:sz w:val="22"/>
          <w:szCs w:val="22"/>
        </w:rPr>
        <w:t>. Obchodného zákonníka. Predchádzajúca písomná výzva kupujúceho nie je potrebná v prípade odstúpenia od zmluvy zo strany kupujúceho v prípade podstatného porušenia zmluvy podľa bodu 4</w:t>
      </w:r>
      <w:r w:rsidR="008E078A" w:rsidRPr="00DC6DA3">
        <w:rPr>
          <w:rStyle w:val="CharStyle15"/>
          <w:rFonts w:asciiTheme="minorHAnsi" w:hAnsiTheme="minorHAnsi" w:cstheme="minorHAnsi"/>
          <w:b w:val="0"/>
          <w:bCs w:val="0"/>
          <w:color w:val="000000"/>
          <w:sz w:val="22"/>
          <w:szCs w:val="22"/>
        </w:rPr>
        <w:t>.</w:t>
      </w:r>
      <w:r w:rsidRPr="00DC6DA3">
        <w:rPr>
          <w:rStyle w:val="CharStyle15"/>
          <w:rFonts w:asciiTheme="minorHAnsi" w:hAnsiTheme="minorHAnsi" w:cstheme="minorHAnsi"/>
          <w:b w:val="0"/>
          <w:bCs w:val="0"/>
          <w:color w:val="000000"/>
          <w:sz w:val="22"/>
          <w:szCs w:val="22"/>
        </w:rPr>
        <w:t xml:space="preserve"> tohto článku.</w:t>
      </w:r>
    </w:p>
    <w:p w14:paraId="5CC7B68B" w14:textId="1A71BBC7" w:rsidR="00513377" w:rsidRPr="00DC6DA3" w:rsidRDefault="00513377" w:rsidP="00A65BE2">
      <w:pPr>
        <w:pStyle w:val="Style4"/>
        <w:numPr>
          <w:ilvl w:val="0"/>
          <w:numId w:val="21"/>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Kupujúci si vyhradzuje právo odstúpenia od zmluvy aj bez predchádzajúcej písomnej výzvy:</w:t>
      </w:r>
    </w:p>
    <w:p w14:paraId="74B2CE94" w14:textId="77777777" w:rsidR="00513377" w:rsidRPr="00DC6DA3" w:rsidRDefault="00513377" w:rsidP="00A65BE2">
      <w:pPr>
        <w:pStyle w:val="Style4"/>
        <w:numPr>
          <w:ilvl w:val="0"/>
          <w:numId w:val="22"/>
        </w:numPr>
        <w:shd w:val="clear" w:color="auto" w:fill="auto"/>
        <w:spacing w:after="0" w:line="312" w:lineRule="auto"/>
        <w:ind w:left="993"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pre nedodržanie jednotkových zmluvných cien podľa zmluvy a cenovej ponuky predávajúceho,</w:t>
      </w:r>
    </w:p>
    <w:p w14:paraId="057CE31F" w14:textId="5D5012B1" w:rsidR="00513377" w:rsidRPr="00DC6DA3" w:rsidRDefault="00513377" w:rsidP="00A65BE2">
      <w:pPr>
        <w:pStyle w:val="Style4"/>
        <w:numPr>
          <w:ilvl w:val="0"/>
          <w:numId w:val="22"/>
        </w:numPr>
        <w:shd w:val="clear" w:color="auto" w:fill="auto"/>
        <w:spacing w:after="0" w:line="312" w:lineRule="auto"/>
        <w:ind w:left="993"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ak nie je predávajúci schopný zabezpečiť dodanie objednaného množstva tovaru v danom období podľa tejto zmluvy, alebo ak opakovane nedodrží dohodnutý čas plnenia pri akýchkoľvek troch samostatných plneniach (t. j. plneniach na základe troch objednávok),</w:t>
      </w:r>
    </w:p>
    <w:p w14:paraId="2321CF5D" w14:textId="63D6BF8F" w:rsidR="00513377" w:rsidRPr="00DC6DA3" w:rsidRDefault="00513377" w:rsidP="00A65BE2">
      <w:pPr>
        <w:pStyle w:val="Style4"/>
        <w:numPr>
          <w:ilvl w:val="0"/>
          <w:numId w:val="22"/>
        </w:numPr>
        <w:shd w:val="clear" w:color="auto" w:fill="auto"/>
        <w:spacing w:after="0" w:line="312" w:lineRule="auto"/>
        <w:ind w:left="993"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ak predávajúci postúpi akékoľvek pohľadávky (práva) vyplývajúce z tejto zmluvy na tretiu osobu</w:t>
      </w:r>
      <w:r w:rsidR="008E078A" w:rsidRPr="00DC6DA3">
        <w:rPr>
          <w:rStyle w:val="CharStyle15"/>
          <w:rFonts w:asciiTheme="minorHAnsi" w:hAnsiTheme="minorHAnsi" w:cstheme="minorHAnsi"/>
          <w:b w:val="0"/>
          <w:bCs w:val="0"/>
          <w:color w:val="000000"/>
          <w:sz w:val="22"/>
          <w:szCs w:val="22"/>
        </w:rPr>
        <w:t>,</w:t>
      </w:r>
      <w:r w:rsidRPr="00DC6DA3">
        <w:rPr>
          <w:rStyle w:val="CharStyle15"/>
          <w:rFonts w:asciiTheme="minorHAnsi" w:hAnsiTheme="minorHAnsi" w:cstheme="minorHAnsi"/>
          <w:b w:val="0"/>
          <w:bCs w:val="0"/>
          <w:color w:val="000000"/>
          <w:sz w:val="22"/>
          <w:szCs w:val="22"/>
        </w:rPr>
        <w:t xml:space="preserve"> </w:t>
      </w:r>
    </w:p>
    <w:p w14:paraId="69621FD0" w14:textId="53971062" w:rsidR="00513377" w:rsidRPr="00DC6DA3" w:rsidRDefault="00513377" w:rsidP="00A65BE2">
      <w:pPr>
        <w:pStyle w:val="Style4"/>
        <w:numPr>
          <w:ilvl w:val="0"/>
          <w:numId w:val="22"/>
        </w:numPr>
        <w:shd w:val="clear" w:color="auto" w:fill="auto"/>
        <w:spacing w:after="0" w:line="312" w:lineRule="auto"/>
        <w:ind w:left="993"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ak na miesto predávajúceho vstúpi iná osoba následkom právneho nástupníctva.</w:t>
      </w:r>
    </w:p>
    <w:p w14:paraId="567FBE27" w14:textId="1D42F19A" w:rsidR="00513377" w:rsidRPr="00DC6DA3" w:rsidRDefault="00513377" w:rsidP="00A65BE2">
      <w:pPr>
        <w:pStyle w:val="Style4"/>
        <w:numPr>
          <w:ilvl w:val="0"/>
          <w:numId w:val="21"/>
        </w:numPr>
        <w:shd w:val="clear" w:color="auto" w:fill="auto"/>
        <w:spacing w:after="0" w:line="312" w:lineRule="auto"/>
        <w:ind w:left="426" w:hanging="426"/>
        <w:jc w:val="both"/>
        <w:rPr>
          <w:rFonts w:asciiTheme="minorHAnsi" w:hAnsiTheme="minorHAnsi" w:cstheme="minorHAnsi"/>
          <w:sz w:val="22"/>
          <w:szCs w:val="22"/>
        </w:rPr>
      </w:pPr>
      <w:r w:rsidRPr="00DC6DA3">
        <w:rPr>
          <w:rStyle w:val="CharStyle15"/>
          <w:rFonts w:asciiTheme="minorHAnsi" w:hAnsiTheme="minorHAnsi" w:cstheme="minorHAnsi"/>
          <w:b w:val="0"/>
          <w:bCs w:val="0"/>
          <w:color w:val="000000"/>
          <w:sz w:val="22"/>
          <w:szCs w:val="22"/>
        </w:rPr>
        <w:t>Odstúpenie musí mať písomnú formu a musí byť doručené druhej zmluvnej strane. Účinky odstúpenia nastávajú dňom doručenia odstúpenia druhej zmluvnej strane.</w:t>
      </w:r>
    </w:p>
    <w:p w14:paraId="7544E4AB" w14:textId="77777777" w:rsidR="006139AD" w:rsidRDefault="00513377" w:rsidP="00A65BE2">
      <w:pPr>
        <w:pStyle w:val="Style4"/>
        <w:numPr>
          <w:ilvl w:val="0"/>
          <w:numId w:val="21"/>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sectPr w:rsidR="006139AD" w:rsidSect="003B74BE">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pPr>
      <w:r w:rsidRPr="00DC6DA3">
        <w:rPr>
          <w:rStyle w:val="CharStyle15"/>
          <w:rFonts w:asciiTheme="minorHAnsi" w:hAnsiTheme="minorHAnsi" w:cstheme="minorHAnsi"/>
          <w:b w:val="0"/>
          <w:bCs w:val="0"/>
          <w:color w:val="000000"/>
          <w:sz w:val="22"/>
          <w:szCs w:val="22"/>
        </w:rPr>
        <w:t>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najneskôr do 7 dní odo dňa, kedy tieto skutočnosti nastali. Ak tak neurobí, zodpovedá za škodu spôsobenú kupujúcemu v dôsledku porušenia tejto povinnosti a</w:t>
      </w:r>
      <w:r w:rsidR="008E078A" w:rsidRPr="00DC6DA3">
        <w:rPr>
          <w:rStyle w:val="CharStyle15"/>
          <w:rFonts w:asciiTheme="minorHAnsi" w:hAnsiTheme="minorHAnsi" w:cstheme="minorHAnsi"/>
          <w:b w:val="0"/>
          <w:bCs w:val="0"/>
          <w:color w:val="000000"/>
          <w:sz w:val="22"/>
          <w:szCs w:val="22"/>
        </w:rPr>
        <w:t> </w:t>
      </w:r>
      <w:r w:rsidRPr="00DC6DA3">
        <w:rPr>
          <w:rStyle w:val="CharStyle15"/>
          <w:rFonts w:asciiTheme="minorHAnsi" w:hAnsiTheme="minorHAnsi" w:cstheme="minorHAnsi"/>
          <w:b w:val="0"/>
          <w:bCs w:val="0"/>
          <w:color w:val="000000"/>
          <w:sz w:val="22"/>
          <w:szCs w:val="22"/>
        </w:rPr>
        <w:t>kupujúci</w:t>
      </w:r>
      <w:r w:rsidR="008E078A" w:rsidRPr="00DC6DA3">
        <w:rPr>
          <w:rStyle w:val="CharStyle15"/>
          <w:rFonts w:asciiTheme="minorHAnsi" w:hAnsiTheme="minorHAnsi" w:cstheme="minorHAnsi"/>
          <w:b w:val="0"/>
          <w:bCs w:val="0"/>
          <w:color w:val="000000"/>
          <w:sz w:val="22"/>
          <w:szCs w:val="22"/>
        </w:rPr>
        <w:t xml:space="preserve"> </w:t>
      </w:r>
      <w:r w:rsidRPr="00DC6DA3">
        <w:rPr>
          <w:rStyle w:val="CharStyle15"/>
          <w:rFonts w:asciiTheme="minorHAnsi" w:hAnsiTheme="minorHAnsi" w:cstheme="minorHAnsi"/>
          <w:b w:val="0"/>
          <w:bCs w:val="0"/>
          <w:color w:val="000000"/>
          <w:sz w:val="22"/>
          <w:szCs w:val="22"/>
        </w:rPr>
        <w:t>má právo odstúpiť od zmluvy z dôvodu nepodstatného porušenia povinnosti. V ďalšom, v</w:t>
      </w:r>
      <w:r w:rsidR="008E078A" w:rsidRPr="00DC6DA3">
        <w:rPr>
          <w:rStyle w:val="CharStyle15"/>
          <w:rFonts w:asciiTheme="minorHAnsi" w:hAnsiTheme="minorHAnsi" w:cstheme="minorHAnsi"/>
          <w:b w:val="0"/>
          <w:bCs w:val="0"/>
          <w:color w:val="000000"/>
          <w:sz w:val="22"/>
          <w:szCs w:val="22"/>
        </w:rPr>
        <w:t> </w:t>
      </w:r>
      <w:r w:rsidRPr="00DC6DA3">
        <w:rPr>
          <w:rStyle w:val="CharStyle15"/>
          <w:rFonts w:asciiTheme="minorHAnsi" w:hAnsiTheme="minorHAnsi" w:cstheme="minorHAnsi"/>
          <w:b w:val="0"/>
          <w:bCs w:val="0"/>
          <w:color w:val="000000"/>
          <w:sz w:val="22"/>
          <w:szCs w:val="22"/>
        </w:rPr>
        <w:t>prípade</w:t>
      </w:r>
      <w:r w:rsidR="008E078A" w:rsidRPr="00DC6DA3">
        <w:rPr>
          <w:rStyle w:val="CharStyle15"/>
          <w:rFonts w:asciiTheme="minorHAnsi" w:hAnsiTheme="minorHAnsi" w:cstheme="minorHAnsi"/>
          <w:b w:val="0"/>
          <w:bCs w:val="0"/>
          <w:color w:val="000000"/>
          <w:sz w:val="22"/>
          <w:szCs w:val="22"/>
        </w:rPr>
        <w:t xml:space="preserve"> </w:t>
      </w:r>
      <w:r w:rsidRPr="00DC6DA3">
        <w:rPr>
          <w:rStyle w:val="CharStyle15"/>
          <w:rFonts w:asciiTheme="minorHAnsi" w:hAnsiTheme="minorHAnsi" w:cstheme="minorHAnsi"/>
          <w:b w:val="0"/>
          <w:bCs w:val="0"/>
          <w:color w:val="000000"/>
          <w:sz w:val="22"/>
          <w:szCs w:val="22"/>
        </w:rPr>
        <w:t>zmeny právnej formy, zmeny v oprávneniach konať v mene predávajúceho alebo akejkoľvek inej zmeny majúcej priamy</w:t>
      </w:r>
    </w:p>
    <w:p w14:paraId="7DAEC497" w14:textId="6DCF03ED" w:rsidR="00513377" w:rsidRPr="00DC6DA3" w:rsidRDefault="00513377" w:rsidP="00A65BE2">
      <w:pPr>
        <w:pStyle w:val="Style4"/>
        <w:numPr>
          <w:ilvl w:val="0"/>
          <w:numId w:val="21"/>
        </w:numPr>
        <w:shd w:val="clear" w:color="auto" w:fill="auto"/>
        <w:spacing w:after="0" w:line="312" w:lineRule="auto"/>
        <w:ind w:left="426" w:hanging="426"/>
        <w:jc w:val="both"/>
        <w:rPr>
          <w:rStyle w:val="CharStyle15"/>
          <w:rFonts w:asciiTheme="minorHAnsi" w:hAnsiTheme="minorHAnsi" w:cstheme="minorHAnsi"/>
          <w:b w:val="0"/>
          <w:bCs w:val="0"/>
          <w:sz w:val="22"/>
          <w:szCs w:val="22"/>
        </w:rPr>
      </w:pPr>
      <w:r w:rsidRPr="00DC6DA3">
        <w:rPr>
          <w:rStyle w:val="CharStyle15"/>
          <w:rFonts w:asciiTheme="minorHAnsi" w:hAnsiTheme="minorHAnsi" w:cstheme="minorHAnsi"/>
          <w:b w:val="0"/>
          <w:bCs w:val="0"/>
          <w:color w:val="000000"/>
          <w:sz w:val="22"/>
          <w:szCs w:val="22"/>
        </w:rPr>
        <w:lastRenderedPageBreak/>
        <w:t xml:space="preserve"> vplyv na plnenie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nepodstatného porušenia povinnosti. Za akúkoľvek inú zmenu sa považuje aj zmena bankového spojenia predávajúceho, pričom k tejto informácii je predávajúci povinný predložiť aj potvrdenie príslušnej banky.</w:t>
      </w:r>
    </w:p>
    <w:p w14:paraId="338FFE3A" w14:textId="77777777" w:rsidR="00513377" w:rsidRPr="00DC6DA3" w:rsidRDefault="00513377" w:rsidP="00A65BE2">
      <w:pPr>
        <w:spacing w:after="0" w:line="312" w:lineRule="auto"/>
        <w:ind w:left="567" w:hanging="567"/>
        <w:jc w:val="both"/>
        <w:rPr>
          <w:rFonts w:cstheme="minorHAnsi"/>
        </w:rPr>
      </w:pPr>
    </w:p>
    <w:p w14:paraId="3618C572" w14:textId="3195DD9F" w:rsidR="00513377" w:rsidRPr="00DC6DA3" w:rsidRDefault="0028779C" w:rsidP="00A65BE2">
      <w:pPr>
        <w:spacing w:after="0" w:line="312" w:lineRule="auto"/>
        <w:ind w:left="567" w:hanging="567"/>
        <w:jc w:val="center"/>
        <w:rPr>
          <w:rFonts w:cstheme="minorHAnsi"/>
          <w:b/>
          <w:bCs/>
        </w:rPr>
      </w:pPr>
      <w:r w:rsidRPr="00DC6DA3">
        <w:rPr>
          <w:rFonts w:cstheme="minorHAnsi"/>
          <w:b/>
          <w:bCs/>
        </w:rPr>
        <w:t>X</w:t>
      </w:r>
    </w:p>
    <w:p w14:paraId="6F5B801A" w14:textId="1B4AED42" w:rsidR="00513377" w:rsidRPr="00DC6DA3" w:rsidRDefault="0028779C" w:rsidP="00A65BE2">
      <w:pPr>
        <w:spacing w:after="0" w:line="312" w:lineRule="auto"/>
        <w:ind w:left="567" w:hanging="567"/>
        <w:jc w:val="center"/>
        <w:rPr>
          <w:rFonts w:cstheme="minorHAnsi"/>
          <w:b/>
          <w:bCs/>
        </w:rPr>
      </w:pPr>
      <w:r w:rsidRPr="00DC6DA3">
        <w:rPr>
          <w:rFonts w:cstheme="minorHAnsi"/>
          <w:b/>
          <w:bCs/>
        </w:rPr>
        <w:t>ZÁVEREČNÉ USTANOVENIA</w:t>
      </w:r>
    </w:p>
    <w:p w14:paraId="6B4E6920" w14:textId="1C36F3F0" w:rsidR="00513377" w:rsidRPr="00DC6DA3" w:rsidRDefault="00513377" w:rsidP="00A65BE2">
      <w:pPr>
        <w:pStyle w:val="Style4"/>
        <w:numPr>
          <w:ilvl w:val="0"/>
          <w:numId w:val="26"/>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pPr>
      <w:r w:rsidRPr="00DC6DA3">
        <w:rPr>
          <w:rStyle w:val="CharStyle15"/>
          <w:rFonts w:asciiTheme="minorHAnsi" w:hAnsiTheme="minorHAnsi" w:cstheme="minorHAnsi"/>
          <w:b w:val="0"/>
          <w:bCs w:val="0"/>
          <w:color w:val="000000"/>
          <w:sz w:val="22"/>
          <w:szCs w:val="22"/>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E007C2E" w14:textId="3BB4AC65" w:rsidR="00513377" w:rsidRPr="00DC6DA3" w:rsidRDefault="00513377" w:rsidP="00A65BE2">
      <w:pPr>
        <w:pStyle w:val="Style4"/>
        <w:numPr>
          <w:ilvl w:val="0"/>
          <w:numId w:val="26"/>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pPr>
      <w:r w:rsidRPr="00DC6DA3">
        <w:rPr>
          <w:rStyle w:val="CharStyle15"/>
          <w:rFonts w:asciiTheme="minorHAnsi" w:hAnsiTheme="minorHAnsi" w:cstheme="minorHAnsi"/>
          <w:b w:val="0"/>
          <w:bCs w:val="0"/>
          <w:color w:val="000000"/>
          <w:sz w:val="22"/>
          <w:szCs w:val="22"/>
        </w:rPr>
        <w:t>Túto zmluvu možno meniť a dopĺňať len očíslovanými písomnými dodatkami podpísanými štatutárnymi zástupcami zmluvných strán.</w:t>
      </w:r>
    </w:p>
    <w:p w14:paraId="381FB211" w14:textId="449B91F4" w:rsidR="00513377" w:rsidRPr="00DC6DA3" w:rsidRDefault="00513377" w:rsidP="00A65BE2">
      <w:pPr>
        <w:pStyle w:val="Style4"/>
        <w:numPr>
          <w:ilvl w:val="0"/>
          <w:numId w:val="26"/>
        </w:numPr>
        <w:shd w:val="clear" w:color="auto" w:fill="auto"/>
        <w:spacing w:after="0" w:line="312" w:lineRule="auto"/>
        <w:ind w:left="426" w:hanging="426"/>
        <w:jc w:val="both"/>
        <w:rPr>
          <w:rFonts w:asciiTheme="minorHAnsi" w:hAnsiTheme="minorHAnsi" w:cstheme="minorHAnsi"/>
          <w:color w:val="000000"/>
          <w:sz w:val="22"/>
          <w:szCs w:val="22"/>
        </w:rPr>
      </w:pPr>
      <w:r w:rsidRPr="00DC6DA3">
        <w:rPr>
          <w:rStyle w:val="CharStyle15"/>
          <w:rFonts w:asciiTheme="minorHAnsi" w:hAnsiTheme="minorHAnsi" w:cstheme="minorHAnsi"/>
          <w:b w:val="0"/>
          <w:bCs w:val="0"/>
          <w:color w:val="000000"/>
          <w:sz w:val="22"/>
          <w:szCs w:val="22"/>
        </w:rPr>
        <w:t>Táto zmluva je vyhotovená v dvoch rovnopisoch</w:t>
      </w:r>
      <w:r w:rsidR="0028779C" w:rsidRPr="00DC6DA3">
        <w:rPr>
          <w:rStyle w:val="CharStyle15"/>
          <w:rFonts w:asciiTheme="minorHAnsi" w:hAnsiTheme="minorHAnsi" w:cstheme="minorHAnsi"/>
          <w:b w:val="0"/>
          <w:bCs w:val="0"/>
          <w:color w:val="000000"/>
          <w:sz w:val="22"/>
          <w:szCs w:val="22"/>
        </w:rPr>
        <w:t>, pre každú zo zmluvných strán v jednom vyhotovení (rovnopise).</w:t>
      </w:r>
    </w:p>
    <w:p w14:paraId="32FF084C" w14:textId="77777777" w:rsidR="00513377" w:rsidRPr="00DC6DA3" w:rsidRDefault="00513377" w:rsidP="00A65BE2">
      <w:pPr>
        <w:pStyle w:val="Style4"/>
        <w:numPr>
          <w:ilvl w:val="0"/>
          <w:numId w:val="26"/>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pPr>
      <w:r w:rsidRPr="00DC6DA3">
        <w:rPr>
          <w:rStyle w:val="CharStyle15"/>
          <w:rFonts w:asciiTheme="minorHAnsi" w:hAnsiTheme="minorHAnsi" w:cstheme="minorHAnsi"/>
          <w:b w:val="0"/>
          <w:bCs w:val="0"/>
          <w:color w:val="000000"/>
          <w:sz w:val="22"/>
          <w:szCs w:val="22"/>
        </w:rPr>
        <w:t>Zmluva sa uzatvára na dobu splnenia všetkých záväzkov zmluvných strán vyplývajúcich z tejto Zmluvy. Po uvedenú dobu je pre plnenie tejto Zmluvy zachovaná záväzná viazanosť ponuky dodávateľa.</w:t>
      </w:r>
    </w:p>
    <w:p w14:paraId="294366F2" w14:textId="3A9417AA" w:rsidR="00513377" w:rsidRPr="00DC6DA3" w:rsidRDefault="00513377" w:rsidP="00A65BE2">
      <w:pPr>
        <w:pStyle w:val="Style4"/>
        <w:numPr>
          <w:ilvl w:val="0"/>
          <w:numId w:val="26"/>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pPr>
      <w:r w:rsidRPr="00DC6DA3">
        <w:rPr>
          <w:rStyle w:val="CharStyle15"/>
          <w:rFonts w:asciiTheme="minorHAnsi" w:hAnsiTheme="minorHAnsi" w:cstheme="minorHAnsi"/>
          <w:b w:val="0"/>
          <w:bCs w:val="0"/>
          <w:color w:val="000000"/>
          <w:sz w:val="22"/>
          <w:szCs w:val="22"/>
        </w:rPr>
        <w:t xml:space="preserve">Zmluvu je možné zrušiť písomnou dohodou zmluvných strán alebo odstúpením od zmluvy.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0560A121" w14:textId="54C42327" w:rsidR="00513377" w:rsidRPr="00DC6DA3" w:rsidRDefault="00513377" w:rsidP="00A65BE2">
      <w:pPr>
        <w:pStyle w:val="Style4"/>
        <w:numPr>
          <w:ilvl w:val="0"/>
          <w:numId w:val="26"/>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pPr>
      <w:r w:rsidRPr="00DC6DA3">
        <w:rPr>
          <w:rStyle w:val="CharStyle15"/>
          <w:rFonts w:asciiTheme="minorHAnsi" w:hAnsiTheme="minorHAnsi" w:cstheme="minorHAnsi"/>
          <w:b w:val="0"/>
          <w:bCs w:val="0"/>
          <w:color w:val="000000"/>
          <w:sz w:val="22"/>
          <w:szCs w:val="22"/>
        </w:rPr>
        <w:t>Zmluvné strany prehlasujú, že túto Zmluvu uzavreli slobodne a vážne, neuzavreli ju v tiesni ani za nápadne nevýhodných podmienok, pozorne si ju prečítali, porozumeli jej a nemajú proti jej forme ani obsahu žiadne námietky, ani návrhy na doplnenie, čo zástupcovia zmluvných strán plne spôsobilí na právne úkony a oprávnení konať v mene spoločnosti potvrdzujú vlastnoručnými podpismi.</w:t>
      </w:r>
    </w:p>
    <w:p w14:paraId="3EC0D565" w14:textId="3C3A14DC" w:rsidR="00513377" w:rsidRPr="00DC6DA3" w:rsidRDefault="00513377" w:rsidP="00A65BE2">
      <w:pPr>
        <w:pStyle w:val="Style4"/>
        <w:numPr>
          <w:ilvl w:val="0"/>
          <w:numId w:val="26"/>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pPr>
      <w:r w:rsidRPr="00DC6DA3">
        <w:rPr>
          <w:rStyle w:val="CharStyle15"/>
          <w:rFonts w:asciiTheme="minorHAnsi" w:hAnsiTheme="minorHAnsi" w:cstheme="minorHAnsi"/>
          <w:b w:val="0"/>
          <w:bCs w:val="0"/>
          <w:color w:val="000000"/>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7E2309" w:rsidRPr="00DC6DA3">
        <w:rPr>
          <w:rStyle w:val="CharStyle15"/>
          <w:rFonts w:asciiTheme="minorHAnsi" w:hAnsiTheme="minorHAnsi" w:cstheme="minorHAnsi"/>
          <w:b w:val="0"/>
          <w:bCs w:val="0"/>
          <w:color w:val="000000"/>
          <w:sz w:val="22"/>
          <w:szCs w:val="22"/>
        </w:rPr>
        <w:t>,</w:t>
      </w:r>
      <w:r w:rsidRPr="00DC6DA3">
        <w:rPr>
          <w:rStyle w:val="CharStyle15"/>
          <w:rFonts w:asciiTheme="minorHAnsi" w:hAnsiTheme="minorHAnsi" w:cstheme="minorHAnsi"/>
          <w:b w:val="0"/>
          <w:bCs w:val="0"/>
          <w:color w:val="000000"/>
          <w:sz w:val="22"/>
          <w:szCs w:val="22"/>
        </w:rPr>
        <w:t xml:space="preserve"> a to s účinnosťou odstúpenia ku dňu, keď bolo písomné oznámenie o odstúpení od tejto Zmluvy doručené druhej zmluvnej strane.</w:t>
      </w:r>
    </w:p>
    <w:p w14:paraId="2611C1F9" w14:textId="59CDCEED" w:rsidR="00513377" w:rsidRPr="00DC6DA3" w:rsidRDefault="00513377" w:rsidP="00A65BE2">
      <w:pPr>
        <w:pStyle w:val="Style4"/>
        <w:numPr>
          <w:ilvl w:val="0"/>
          <w:numId w:val="26"/>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pPr>
      <w:r w:rsidRPr="00DC6DA3">
        <w:rPr>
          <w:rStyle w:val="CharStyle15"/>
          <w:rFonts w:asciiTheme="minorHAnsi" w:hAnsiTheme="minorHAnsi" w:cstheme="minorHAnsi"/>
          <w:b w:val="0"/>
          <w:bCs w:val="0"/>
          <w:color w:val="000000"/>
          <w:sz w:val="22"/>
          <w:szCs w:val="22"/>
        </w:rPr>
        <w:t>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Zaplatenie zmluvnej pokuty predávajúcim nezbavuje predávajúceho povinnosti, ktorej splnenie zmluvná pokuta zabezpečuje, ak nie je v Zmluve uvedené inak.</w:t>
      </w:r>
    </w:p>
    <w:p w14:paraId="2D23E104" w14:textId="77777777" w:rsidR="006139AD" w:rsidRDefault="00513377" w:rsidP="00A65BE2">
      <w:pPr>
        <w:pStyle w:val="Style4"/>
        <w:numPr>
          <w:ilvl w:val="0"/>
          <w:numId w:val="26"/>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sectPr w:rsidR="006139AD" w:rsidSect="003B74BE">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pPr>
      <w:r w:rsidRPr="00DC6DA3">
        <w:rPr>
          <w:rStyle w:val="CharStyle15"/>
          <w:rFonts w:asciiTheme="minorHAnsi" w:hAnsiTheme="minorHAnsi" w:cstheme="minorHAnsi"/>
          <w:b w:val="0"/>
          <w:bCs w:val="0"/>
          <w:color w:val="000000"/>
          <w:sz w:val="22"/>
          <w:szCs w:val="22"/>
        </w:rPr>
        <w:t xml:space="preserve">Medzi zmluvnými stranami je dohodnutá tzv. </w:t>
      </w:r>
      <w:r w:rsidR="0028779C" w:rsidRPr="00DC6DA3">
        <w:rPr>
          <w:rStyle w:val="CharStyle15"/>
          <w:rFonts w:asciiTheme="minorHAnsi" w:hAnsiTheme="minorHAnsi" w:cstheme="minorHAnsi"/>
          <w:b w:val="0"/>
          <w:bCs w:val="0"/>
          <w:color w:val="000000"/>
          <w:sz w:val="22"/>
          <w:szCs w:val="22"/>
        </w:rPr>
        <w:t>„</w:t>
      </w:r>
      <w:r w:rsidRPr="00DC6DA3">
        <w:rPr>
          <w:rStyle w:val="CharStyle15"/>
          <w:rFonts w:asciiTheme="minorHAnsi" w:hAnsiTheme="minorHAnsi" w:cstheme="minorHAnsi"/>
          <w:b w:val="0"/>
          <w:bCs w:val="0"/>
          <w:color w:val="000000"/>
          <w:sz w:val="22"/>
          <w:szCs w:val="22"/>
        </w:rPr>
        <w:t xml:space="preserve">domnienka doručenia“, t. j. každá odoslaná písomnosť sa </w:t>
      </w:r>
    </w:p>
    <w:p w14:paraId="69E483D8" w14:textId="7EF87399" w:rsidR="00513377" w:rsidRPr="00DC6DA3" w:rsidRDefault="00513377" w:rsidP="00A65BE2">
      <w:pPr>
        <w:pStyle w:val="Style4"/>
        <w:numPr>
          <w:ilvl w:val="0"/>
          <w:numId w:val="26"/>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pPr>
      <w:r w:rsidRPr="00DC6DA3">
        <w:rPr>
          <w:rStyle w:val="CharStyle15"/>
          <w:rFonts w:asciiTheme="minorHAnsi" w:hAnsiTheme="minorHAnsi" w:cstheme="minorHAnsi"/>
          <w:b w:val="0"/>
          <w:bCs w:val="0"/>
          <w:color w:val="000000"/>
          <w:sz w:val="22"/>
          <w:szCs w:val="22"/>
        </w:rPr>
        <w:lastRenderedPageBreak/>
        <w:t>považuje za doručenú momentom odmietnutia jej prijatia adresátom, alebo uplynutím tretieho dňa od uloženia písomnosti na pošte alebo uplynutím tretieho dňa od odoslania písomnosti odosielateľom adresátovi, ak ide o</w:t>
      </w:r>
      <w:r w:rsidR="0028779C" w:rsidRPr="00DC6DA3">
        <w:rPr>
          <w:rStyle w:val="CharStyle15"/>
          <w:rFonts w:asciiTheme="minorHAnsi" w:hAnsiTheme="minorHAnsi" w:cstheme="minorHAnsi"/>
          <w:b w:val="0"/>
          <w:bCs w:val="0"/>
          <w:color w:val="000000"/>
          <w:sz w:val="22"/>
          <w:szCs w:val="22"/>
        </w:rPr>
        <w:t> e-</w:t>
      </w:r>
      <w:r w:rsidRPr="00DC6DA3">
        <w:rPr>
          <w:rStyle w:val="CharStyle15"/>
          <w:rFonts w:asciiTheme="minorHAnsi" w:hAnsiTheme="minorHAnsi" w:cstheme="minorHAnsi"/>
          <w:b w:val="0"/>
          <w:bCs w:val="0"/>
          <w:color w:val="000000"/>
          <w:sz w:val="22"/>
          <w:szCs w:val="22"/>
        </w:rPr>
        <w:t>mailovú komunikáciu.</w:t>
      </w:r>
    </w:p>
    <w:p w14:paraId="4A02D853" w14:textId="1B3F1D55" w:rsidR="00513377" w:rsidRPr="00DC6DA3" w:rsidRDefault="00513377" w:rsidP="00A65BE2">
      <w:pPr>
        <w:pStyle w:val="Style4"/>
        <w:numPr>
          <w:ilvl w:val="0"/>
          <w:numId w:val="26"/>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pPr>
      <w:r w:rsidRPr="00DC6DA3">
        <w:rPr>
          <w:rStyle w:val="CharStyle15"/>
          <w:rFonts w:asciiTheme="minorHAnsi" w:hAnsiTheme="minorHAnsi" w:cstheme="minorHAnsi"/>
          <w:b w:val="0"/>
          <w:bCs w:val="0"/>
          <w:color w:val="000000"/>
          <w:sz w:val="22"/>
          <w:szCs w:val="22"/>
        </w:rPr>
        <w:t xml:space="preserve">Akékoľvek oznámenia či komunikácia podľa tejto zmluvy môžu byť doručené v písomnej forme osobne, kuriérom, doporučenou poštou, emailom na adresy zmluvných strán uvedené v záhlaví tejto Zmluvy alebo do rúk príslušného zástupcu zmluvnej strany. </w:t>
      </w:r>
    </w:p>
    <w:p w14:paraId="1139C6F7" w14:textId="5A1352E3" w:rsidR="00513377" w:rsidRPr="00DC6DA3" w:rsidRDefault="00513377" w:rsidP="00A65BE2">
      <w:pPr>
        <w:pStyle w:val="Style4"/>
        <w:numPr>
          <w:ilvl w:val="0"/>
          <w:numId w:val="26"/>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pPr>
      <w:r w:rsidRPr="00DC6DA3">
        <w:rPr>
          <w:rStyle w:val="CharStyle15"/>
          <w:rFonts w:asciiTheme="minorHAnsi" w:hAnsiTheme="minorHAnsi" w:cstheme="minorHAnsi"/>
          <w:b w:val="0"/>
          <w:bCs w:val="0"/>
          <w:color w:val="000000"/>
          <w:sz w:val="22"/>
          <w:szCs w:val="22"/>
        </w:rPr>
        <w:t xml:space="preserve">Táto Zmluva nadobúda </w:t>
      </w:r>
      <w:r w:rsidR="007E2309" w:rsidRPr="00DC6DA3">
        <w:rPr>
          <w:rStyle w:val="CharStyle15"/>
          <w:rFonts w:asciiTheme="minorHAnsi" w:hAnsiTheme="minorHAnsi" w:cstheme="minorHAnsi"/>
          <w:b w:val="0"/>
          <w:bCs w:val="0"/>
          <w:color w:val="000000"/>
          <w:sz w:val="22"/>
          <w:szCs w:val="22"/>
        </w:rPr>
        <w:t>platnosť</w:t>
      </w:r>
      <w:r w:rsidRPr="00DC6DA3">
        <w:rPr>
          <w:rStyle w:val="CharStyle15"/>
          <w:rFonts w:asciiTheme="minorHAnsi" w:hAnsiTheme="minorHAnsi" w:cstheme="minorHAnsi"/>
          <w:b w:val="0"/>
          <w:bCs w:val="0"/>
          <w:color w:val="000000"/>
          <w:sz w:val="22"/>
          <w:szCs w:val="22"/>
        </w:rPr>
        <w:t xml:space="preserve"> dňom jej podpisu oprávnenými zástupcami poslednej zo zmluvných strán a účinnosť dňom nasledujúcim po dni jej zverejnenia v Centrálnom registri zmlúv </w:t>
      </w:r>
      <w:r w:rsidR="00880BC8">
        <w:rPr>
          <w:rStyle w:val="CharStyle15"/>
          <w:rFonts w:asciiTheme="minorHAnsi" w:hAnsiTheme="minorHAnsi" w:cstheme="minorHAnsi"/>
          <w:b w:val="0"/>
          <w:bCs w:val="0"/>
          <w:color w:val="000000"/>
          <w:sz w:val="22"/>
          <w:szCs w:val="22"/>
        </w:rPr>
        <w:t>(</w:t>
      </w:r>
      <w:hyperlink r:id="rId17" w:history="1">
        <w:r w:rsidR="00880BC8" w:rsidRPr="00DA0775">
          <w:rPr>
            <w:rStyle w:val="Hypertextovprepojenie"/>
            <w:rFonts w:asciiTheme="minorHAnsi" w:hAnsiTheme="minorHAnsi" w:cstheme="minorHAnsi"/>
            <w:sz w:val="22"/>
            <w:szCs w:val="22"/>
          </w:rPr>
          <w:t>www.crz.sk</w:t>
        </w:r>
      </w:hyperlink>
      <w:r w:rsidR="00880BC8">
        <w:rPr>
          <w:rStyle w:val="CharStyle15"/>
          <w:rFonts w:asciiTheme="minorHAnsi" w:hAnsiTheme="minorHAnsi" w:cstheme="minorHAnsi"/>
          <w:b w:val="0"/>
          <w:bCs w:val="0"/>
          <w:color w:val="000000"/>
          <w:sz w:val="22"/>
          <w:szCs w:val="22"/>
        </w:rPr>
        <w:t xml:space="preserve">) </w:t>
      </w:r>
      <w:r w:rsidRPr="00DC6DA3">
        <w:rPr>
          <w:rFonts w:asciiTheme="minorHAnsi" w:hAnsiTheme="minorHAnsi" w:cstheme="minorHAnsi"/>
          <w:sz w:val="22"/>
          <w:szCs w:val="22"/>
        </w:rPr>
        <w:t>v súlade s § 47a zákona č. 40/1964 Zb. Občianskeho zákonníka v platnom znení a § 5a a </w:t>
      </w:r>
      <w:proofErr w:type="spellStart"/>
      <w:r w:rsidRPr="00DC6DA3">
        <w:rPr>
          <w:rFonts w:asciiTheme="minorHAnsi" w:hAnsiTheme="minorHAnsi" w:cstheme="minorHAnsi"/>
          <w:sz w:val="22"/>
          <w:szCs w:val="22"/>
        </w:rPr>
        <w:t>nasl</w:t>
      </w:r>
      <w:proofErr w:type="spellEnd"/>
      <w:r w:rsidRPr="00DC6DA3">
        <w:rPr>
          <w:rFonts w:asciiTheme="minorHAnsi" w:hAnsiTheme="minorHAnsi" w:cstheme="minorHAnsi"/>
          <w:sz w:val="22"/>
          <w:szCs w:val="22"/>
        </w:rPr>
        <w:t>. zákona č.211/2000 Z. z. o slobodnom prístupe k informáciám a o zmene a doplnení niektorých zákonov (zákon o slobode informácií) v znení neskorších predpisov</w:t>
      </w:r>
      <w:r w:rsidRPr="00DC6DA3">
        <w:rPr>
          <w:rStyle w:val="CharStyle15"/>
          <w:rFonts w:asciiTheme="minorHAnsi" w:hAnsiTheme="minorHAnsi" w:cstheme="minorHAnsi"/>
          <w:b w:val="0"/>
          <w:bCs w:val="0"/>
          <w:color w:val="000000"/>
          <w:sz w:val="22"/>
          <w:szCs w:val="22"/>
        </w:rPr>
        <w:t xml:space="preserve">. </w:t>
      </w:r>
    </w:p>
    <w:p w14:paraId="489308FD" w14:textId="3CF65911" w:rsidR="00513377" w:rsidRPr="00DC6DA3" w:rsidRDefault="00513377" w:rsidP="00A65BE2">
      <w:pPr>
        <w:pStyle w:val="Style4"/>
        <w:numPr>
          <w:ilvl w:val="0"/>
          <w:numId w:val="26"/>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pPr>
      <w:r w:rsidRPr="00DC6DA3">
        <w:rPr>
          <w:rStyle w:val="CharStyle15"/>
          <w:rFonts w:asciiTheme="minorHAnsi" w:hAnsiTheme="minorHAnsi" w:cstheme="minorHAnsi"/>
          <w:b w:val="0"/>
          <w:bCs w:val="0"/>
          <w:color w:val="000000"/>
          <w:sz w:val="22"/>
          <w:szCs w:val="22"/>
        </w:rPr>
        <w:t xml:space="preserve">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07C8A0B3" w14:textId="2C111391" w:rsidR="00513377" w:rsidRPr="00DC6DA3" w:rsidRDefault="00513377" w:rsidP="00A65BE2">
      <w:pPr>
        <w:pStyle w:val="Style4"/>
        <w:numPr>
          <w:ilvl w:val="0"/>
          <w:numId w:val="26"/>
        </w:numPr>
        <w:shd w:val="clear" w:color="auto" w:fill="auto"/>
        <w:spacing w:after="0" w:line="312" w:lineRule="auto"/>
        <w:ind w:left="426" w:hanging="426"/>
        <w:jc w:val="both"/>
        <w:rPr>
          <w:rStyle w:val="CharStyle15"/>
          <w:rFonts w:asciiTheme="minorHAnsi" w:hAnsiTheme="minorHAnsi" w:cstheme="minorHAnsi"/>
          <w:b w:val="0"/>
          <w:bCs w:val="0"/>
          <w:color w:val="000000"/>
          <w:sz w:val="22"/>
          <w:szCs w:val="22"/>
        </w:rPr>
      </w:pPr>
      <w:r w:rsidRPr="00DC6DA3">
        <w:rPr>
          <w:rStyle w:val="CharStyle15"/>
          <w:rFonts w:asciiTheme="minorHAnsi" w:hAnsiTheme="minorHAnsi" w:cstheme="minorHAnsi"/>
          <w:b w:val="0"/>
          <w:bCs w:val="0"/>
          <w:color w:val="000000"/>
          <w:sz w:val="22"/>
          <w:szCs w:val="22"/>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36C9A442" w14:textId="77777777" w:rsidR="00513377" w:rsidRPr="00DC6DA3" w:rsidRDefault="00513377" w:rsidP="00A65BE2">
      <w:pPr>
        <w:pStyle w:val="Style4"/>
        <w:numPr>
          <w:ilvl w:val="0"/>
          <w:numId w:val="26"/>
        </w:numPr>
        <w:shd w:val="clear" w:color="auto" w:fill="auto"/>
        <w:spacing w:after="0" w:line="312" w:lineRule="auto"/>
        <w:ind w:left="426" w:hanging="426"/>
        <w:jc w:val="both"/>
        <w:rPr>
          <w:rFonts w:asciiTheme="minorHAnsi" w:hAnsiTheme="minorHAnsi" w:cstheme="minorHAnsi"/>
          <w:color w:val="000000"/>
          <w:sz w:val="22"/>
          <w:szCs w:val="22"/>
        </w:rPr>
      </w:pPr>
      <w:r w:rsidRPr="00DC6DA3">
        <w:rPr>
          <w:rStyle w:val="CharStyle15"/>
          <w:rFonts w:asciiTheme="minorHAnsi" w:hAnsiTheme="minorHAnsi" w:cstheme="minorHAnsi"/>
          <w:b w:val="0"/>
          <w:bCs w:val="0"/>
          <w:color w:val="000000"/>
          <w:sz w:val="22"/>
          <w:szCs w:val="22"/>
        </w:rPr>
        <w:t>Neoddeliteľnou súčasťou tejto zmluvy je:</w:t>
      </w:r>
    </w:p>
    <w:p w14:paraId="70AF386A" w14:textId="38A5E308" w:rsidR="00513377" w:rsidRPr="00DC6DA3" w:rsidRDefault="00513377" w:rsidP="00A65BE2">
      <w:pPr>
        <w:pStyle w:val="Odsekzoznamu"/>
        <w:spacing w:after="0" w:line="312" w:lineRule="auto"/>
        <w:ind w:left="567" w:hanging="141"/>
        <w:contextualSpacing w:val="0"/>
        <w:jc w:val="both"/>
        <w:rPr>
          <w:rFonts w:cstheme="minorHAnsi"/>
          <w:lang w:eastAsia="cs-CZ"/>
        </w:rPr>
      </w:pPr>
      <w:r w:rsidRPr="00DC6DA3">
        <w:rPr>
          <w:rFonts w:cstheme="minorHAnsi"/>
          <w:lang w:eastAsia="cs-CZ"/>
        </w:rPr>
        <w:t xml:space="preserve">Príloha č. 1 </w:t>
      </w:r>
      <w:r w:rsidR="0028779C" w:rsidRPr="00DC6DA3">
        <w:rPr>
          <w:rFonts w:cstheme="minorHAnsi"/>
          <w:lang w:eastAsia="cs-CZ"/>
        </w:rPr>
        <w:t>–</w:t>
      </w:r>
      <w:r w:rsidRPr="00DC6DA3">
        <w:rPr>
          <w:rFonts w:cstheme="minorHAnsi"/>
          <w:lang w:eastAsia="cs-CZ"/>
        </w:rPr>
        <w:t xml:space="preserve"> </w:t>
      </w:r>
      <w:r w:rsidR="00880BC8">
        <w:rPr>
          <w:rFonts w:cstheme="minorHAnsi"/>
          <w:lang w:eastAsia="cs-CZ"/>
        </w:rPr>
        <w:t>Návrh</w:t>
      </w:r>
      <w:r w:rsidR="00880BC8" w:rsidRPr="00DC6DA3">
        <w:rPr>
          <w:rFonts w:cstheme="minorHAnsi"/>
          <w:lang w:eastAsia="cs-CZ"/>
        </w:rPr>
        <w:t xml:space="preserve"> </w:t>
      </w:r>
      <w:r w:rsidR="00880BC8">
        <w:rPr>
          <w:rFonts w:cstheme="minorHAnsi"/>
          <w:lang w:eastAsia="cs-CZ"/>
        </w:rPr>
        <w:t>záujemcu</w:t>
      </w:r>
      <w:r w:rsidR="00880BC8" w:rsidRPr="00DC6DA3">
        <w:rPr>
          <w:rFonts w:cstheme="minorHAnsi"/>
          <w:lang w:eastAsia="cs-CZ"/>
        </w:rPr>
        <w:t xml:space="preserve"> </w:t>
      </w:r>
      <w:r w:rsidR="0028779C" w:rsidRPr="00DC6DA3">
        <w:rPr>
          <w:rFonts w:cstheme="minorHAnsi"/>
          <w:lang w:eastAsia="cs-CZ"/>
        </w:rPr>
        <w:t>na plnenie kritéri</w:t>
      </w:r>
      <w:r w:rsidR="009F46AC" w:rsidRPr="00DC6DA3">
        <w:rPr>
          <w:rFonts w:cstheme="minorHAnsi"/>
          <w:lang w:eastAsia="cs-CZ"/>
        </w:rPr>
        <w:t>í</w:t>
      </w:r>
    </w:p>
    <w:p w14:paraId="0D141C71" w14:textId="191A56D7" w:rsidR="00513377" w:rsidRPr="00DC6DA3" w:rsidRDefault="00513377" w:rsidP="00A65BE2">
      <w:pPr>
        <w:pStyle w:val="Odsekzoznamu"/>
        <w:spacing w:after="0" w:line="312" w:lineRule="auto"/>
        <w:ind w:left="567" w:hanging="141"/>
        <w:contextualSpacing w:val="0"/>
        <w:jc w:val="both"/>
        <w:rPr>
          <w:rFonts w:cstheme="minorHAnsi"/>
          <w:lang w:eastAsia="cs-CZ"/>
        </w:rPr>
      </w:pPr>
      <w:r w:rsidRPr="00DC6DA3">
        <w:rPr>
          <w:rFonts w:cstheme="minorHAnsi"/>
          <w:lang w:eastAsia="cs-CZ"/>
        </w:rPr>
        <w:t xml:space="preserve">Príloha č. 2 </w:t>
      </w:r>
      <w:r w:rsidR="00256FF1" w:rsidRPr="00DC6DA3">
        <w:rPr>
          <w:rFonts w:cstheme="minorHAnsi"/>
          <w:lang w:eastAsia="cs-CZ"/>
        </w:rPr>
        <w:t>–</w:t>
      </w:r>
      <w:r w:rsidRPr="00DC6DA3">
        <w:rPr>
          <w:rFonts w:cstheme="minorHAnsi"/>
          <w:lang w:eastAsia="cs-CZ"/>
        </w:rPr>
        <w:t xml:space="preserve"> </w:t>
      </w:r>
      <w:r w:rsidR="009F46AC" w:rsidRPr="00DC6DA3">
        <w:rPr>
          <w:rFonts w:cstheme="minorHAnsi"/>
          <w:lang w:eastAsia="cs-CZ"/>
        </w:rPr>
        <w:t>Š</w:t>
      </w:r>
      <w:r w:rsidRPr="00DC6DA3">
        <w:rPr>
          <w:rFonts w:cstheme="minorHAnsi"/>
          <w:lang w:eastAsia="cs-CZ"/>
        </w:rPr>
        <w:t xml:space="preserve">pecifikácia </w:t>
      </w:r>
      <w:r w:rsidR="00880BC8">
        <w:rPr>
          <w:rFonts w:cstheme="minorHAnsi"/>
          <w:lang w:eastAsia="cs-CZ"/>
        </w:rPr>
        <w:t>ponúkaného tovaru</w:t>
      </w:r>
    </w:p>
    <w:p w14:paraId="7CF07CD4" w14:textId="25BB2FD3" w:rsidR="00EE4E0C" w:rsidRDefault="00513377" w:rsidP="00074A17">
      <w:pPr>
        <w:pStyle w:val="Odsekzoznamu"/>
        <w:spacing w:after="0" w:line="312" w:lineRule="auto"/>
        <w:ind w:left="426"/>
        <w:contextualSpacing w:val="0"/>
        <w:jc w:val="both"/>
        <w:rPr>
          <w:rFonts w:cstheme="minorHAnsi"/>
        </w:rPr>
      </w:pPr>
      <w:r w:rsidRPr="00DC6DA3">
        <w:rPr>
          <w:rFonts w:cstheme="minorHAnsi"/>
          <w:lang w:eastAsia="cs-CZ"/>
        </w:rPr>
        <w:t xml:space="preserve">Príloha č. </w:t>
      </w:r>
      <w:r w:rsidR="007E2309" w:rsidRPr="00DC6DA3">
        <w:rPr>
          <w:rFonts w:cstheme="minorHAnsi"/>
          <w:lang w:eastAsia="cs-CZ"/>
        </w:rPr>
        <w:t>3</w:t>
      </w:r>
      <w:r w:rsidRPr="00DC6DA3">
        <w:rPr>
          <w:rFonts w:cstheme="minorHAnsi"/>
          <w:lang w:eastAsia="cs-CZ"/>
        </w:rPr>
        <w:t xml:space="preserve"> </w:t>
      </w:r>
      <w:r w:rsidR="00256FF1" w:rsidRPr="00DC6DA3">
        <w:rPr>
          <w:rFonts w:cstheme="minorHAnsi"/>
          <w:lang w:eastAsia="cs-CZ"/>
        </w:rPr>
        <w:t>–</w:t>
      </w:r>
      <w:r w:rsidRPr="00DC6DA3">
        <w:rPr>
          <w:rFonts w:cstheme="minorHAnsi"/>
          <w:lang w:eastAsia="cs-CZ"/>
        </w:rPr>
        <w:t xml:space="preserve"> </w:t>
      </w:r>
      <w:r w:rsidR="00074A17" w:rsidRPr="006B09AC">
        <w:rPr>
          <w:rFonts w:cstheme="minorHAnsi"/>
        </w:rPr>
        <w:t>Zoznam všetkých subdodávateľov a podiel subdodávok/Čestné vyhlásenie o nevyužití subdodávateľov</w:t>
      </w:r>
    </w:p>
    <w:p w14:paraId="0F16132C" w14:textId="2C1E854C" w:rsidR="006139AD" w:rsidRPr="00DC6DA3" w:rsidRDefault="006139AD" w:rsidP="00074A17">
      <w:pPr>
        <w:pStyle w:val="Odsekzoznamu"/>
        <w:spacing w:after="0" w:line="312" w:lineRule="auto"/>
        <w:ind w:left="426"/>
        <w:contextualSpacing w:val="0"/>
        <w:jc w:val="both"/>
        <w:rPr>
          <w:rFonts w:cstheme="minorHAnsi"/>
          <w:lang w:eastAsia="cs-CZ"/>
        </w:rPr>
      </w:pPr>
      <w:r>
        <w:rPr>
          <w:rFonts w:cstheme="minorHAnsi"/>
          <w:lang w:eastAsia="cs-CZ"/>
        </w:rPr>
        <w:t>Príloha č. 4 – Miesta dodania, zodpovedné osoby s kontaktami</w:t>
      </w:r>
    </w:p>
    <w:p w14:paraId="337D9C04" w14:textId="77777777" w:rsidR="00EE23EB" w:rsidRPr="006139AD" w:rsidRDefault="00EE23EB" w:rsidP="006139AD">
      <w:pPr>
        <w:spacing w:after="0" w:line="312" w:lineRule="auto"/>
        <w:ind w:right="-1"/>
        <w:jc w:val="both"/>
        <w:rPr>
          <w:rFonts w:cstheme="minorHAnsi"/>
          <w:sz w:val="18"/>
          <w:szCs w:val="18"/>
        </w:rPr>
      </w:pPr>
    </w:p>
    <w:p w14:paraId="568F7242" w14:textId="77777777" w:rsidR="004F1BE3" w:rsidRPr="00DC6DA3" w:rsidRDefault="004F1BE3" w:rsidP="00D91172">
      <w:pPr>
        <w:tabs>
          <w:tab w:val="left" w:pos="5387"/>
        </w:tabs>
        <w:spacing w:after="0" w:line="312" w:lineRule="auto"/>
        <w:ind w:right="-1" w:firstLine="142"/>
        <w:jc w:val="both"/>
        <w:rPr>
          <w:rFonts w:cstheme="minorHAnsi"/>
          <w:lang w:eastAsia="cs-CZ"/>
        </w:rPr>
      </w:pPr>
      <w:r w:rsidRPr="00DC6DA3">
        <w:rPr>
          <w:rFonts w:cstheme="minorHAnsi"/>
          <w:sz w:val="18"/>
          <w:szCs w:val="18"/>
          <w:lang w:eastAsia="cs-CZ"/>
        </w:rPr>
        <w:t>V </w:t>
      </w:r>
      <w:r w:rsidRPr="00DC6DA3">
        <w:rPr>
          <w:rFonts w:cstheme="minorHAnsi"/>
          <w:lang w:eastAsia="cs-CZ"/>
        </w:rPr>
        <w:t xml:space="preserve">Banskej Bystrici dňa:                                            </w:t>
      </w:r>
      <w:r w:rsidRPr="00DC6DA3">
        <w:rPr>
          <w:rFonts w:cstheme="minorHAnsi"/>
          <w:lang w:eastAsia="cs-CZ"/>
        </w:rPr>
        <w:tab/>
        <w:t>V                                   dňa:</w:t>
      </w:r>
    </w:p>
    <w:p w14:paraId="7636E9EF" w14:textId="77777777" w:rsidR="009D2F47" w:rsidRPr="00DC6DA3" w:rsidRDefault="009D2F47" w:rsidP="00D91172">
      <w:pPr>
        <w:spacing w:after="0" w:line="312" w:lineRule="auto"/>
        <w:ind w:right="-1" w:firstLine="142"/>
        <w:jc w:val="both"/>
        <w:rPr>
          <w:rFonts w:cstheme="minorHAnsi"/>
          <w:b/>
          <w:lang w:eastAsia="cs-CZ"/>
        </w:rPr>
      </w:pPr>
    </w:p>
    <w:p w14:paraId="3D7B37C8" w14:textId="59FA9C70" w:rsidR="004F1BE3" w:rsidRPr="00DC6DA3" w:rsidRDefault="004F1BE3" w:rsidP="00D91172">
      <w:pPr>
        <w:tabs>
          <w:tab w:val="left" w:pos="5387"/>
        </w:tabs>
        <w:spacing w:after="0" w:line="312" w:lineRule="auto"/>
        <w:ind w:right="-1" w:firstLine="142"/>
        <w:jc w:val="both"/>
        <w:rPr>
          <w:rFonts w:cstheme="minorHAnsi"/>
          <w:b/>
          <w:lang w:eastAsia="cs-CZ"/>
        </w:rPr>
      </w:pPr>
      <w:r w:rsidRPr="00DC6DA3">
        <w:rPr>
          <w:rFonts w:cstheme="minorHAnsi"/>
          <w:b/>
          <w:lang w:eastAsia="cs-CZ"/>
        </w:rPr>
        <w:t xml:space="preserve">Za </w:t>
      </w:r>
      <w:r w:rsidR="00D91172" w:rsidRPr="00DC6DA3">
        <w:rPr>
          <w:rFonts w:cstheme="minorHAnsi"/>
          <w:b/>
          <w:lang w:eastAsia="cs-CZ"/>
        </w:rPr>
        <w:t>kupujúceho</w:t>
      </w:r>
      <w:r w:rsidRPr="00DC6DA3">
        <w:rPr>
          <w:rFonts w:cstheme="minorHAnsi"/>
          <w:b/>
          <w:lang w:eastAsia="cs-CZ"/>
        </w:rPr>
        <w:t xml:space="preserve">:                                                  </w:t>
      </w:r>
      <w:r w:rsidRPr="00DC6DA3">
        <w:rPr>
          <w:rFonts w:cstheme="minorHAnsi"/>
          <w:b/>
          <w:lang w:eastAsia="cs-CZ"/>
        </w:rPr>
        <w:tab/>
        <w:t>Za pre</w:t>
      </w:r>
      <w:r w:rsidR="00D91172" w:rsidRPr="00DC6DA3">
        <w:rPr>
          <w:rFonts w:cstheme="minorHAnsi"/>
          <w:b/>
          <w:lang w:eastAsia="cs-CZ"/>
        </w:rPr>
        <w:t>dávajúceho</w:t>
      </w:r>
      <w:r w:rsidRPr="00DC6DA3">
        <w:rPr>
          <w:rFonts w:cstheme="minorHAnsi"/>
          <w:b/>
          <w:lang w:eastAsia="cs-CZ"/>
        </w:rPr>
        <w:t>:</w:t>
      </w:r>
    </w:p>
    <w:p w14:paraId="330468BC" w14:textId="77777777" w:rsidR="00FC7069" w:rsidRPr="00DC6DA3" w:rsidRDefault="00FC7069" w:rsidP="00D91172">
      <w:pPr>
        <w:pStyle w:val="Bezriadkovania"/>
        <w:spacing w:line="312" w:lineRule="auto"/>
        <w:ind w:right="-1"/>
        <w:jc w:val="both"/>
        <w:rPr>
          <w:rStyle w:val="CharStyle8"/>
          <w:rFonts w:asciiTheme="minorHAnsi" w:hAnsiTheme="minorHAnsi" w:cstheme="minorHAnsi"/>
          <w:color w:val="auto"/>
        </w:rPr>
      </w:pPr>
    </w:p>
    <w:p w14:paraId="31DD8117" w14:textId="77777777" w:rsidR="007E2309" w:rsidRPr="00DC6DA3" w:rsidRDefault="007E2309" w:rsidP="00D91172">
      <w:pPr>
        <w:pStyle w:val="Bezriadkovania"/>
        <w:spacing w:line="312" w:lineRule="auto"/>
        <w:ind w:right="-1"/>
        <w:jc w:val="both"/>
        <w:rPr>
          <w:rStyle w:val="CharStyle8"/>
          <w:rFonts w:asciiTheme="minorHAnsi" w:hAnsiTheme="minorHAnsi" w:cstheme="minorHAnsi"/>
          <w:color w:val="auto"/>
        </w:rPr>
      </w:pPr>
    </w:p>
    <w:p w14:paraId="4989CFAC" w14:textId="3F3636E8" w:rsidR="004F1BE3" w:rsidRPr="00DC6DA3" w:rsidRDefault="004F1BE3" w:rsidP="00D91172">
      <w:pPr>
        <w:pStyle w:val="Bezriadkovania"/>
        <w:tabs>
          <w:tab w:val="left" w:pos="5387"/>
        </w:tabs>
        <w:spacing w:line="312" w:lineRule="auto"/>
        <w:ind w:right="-1"/>
        <w:jc w:val="both"/>
        <w:rPr>
          <w:rStyle w:val="CharStyle8"/>
          <w:rFonts w:asciiTheme="minorHAnsi" w:hAnsiTheme="minorHAnsi" w:cstheme="minorHAnsi"/>
          <w:b w:val="0"/>
          <w:color w:val="auto"/>
        </w:rPr>
      </w:pPr>
      <w:r w:rsidRPr="00DC6DA3">
        <w:rPr>
          <w:rStyle w:val="CharStyle8"/>
          <w:rFonts w:asciiTheme="minorHAnsi" w:hAnsiTheme="minorHAnsi" w:cstheme="minorHAnsi"/>
          <w:color w:val="auto"/>
        </w:rPr>
        <w:t xml:space="preserve">............................................................                 </w:t>
      </w:r>
      <w:r w:rsidR="002201FF" w:rsidRPr="00DC6DA3">
        <w:rPr>
          <w:rStyle w:val="CharStyle8"/>
          <w:rFonts w:asciiTheme="minorHAnsi" w:hAnsiTheme="minorHAnsi" w:cstheme="minorHAnsi"/>
          <w:color w:val="auto"/>
        </w:rPr>
        <w:t xml:space="preserve">  </w:t>
      </w:r>
      <w:r w:rsidRPr="00DC6DA3">
        <w:rPr>
          <w:rStyle w:val="CharStyle8"/>
          <w:rFonts w:asciiTheme="minorHAnsi" w:hAnsiTheme="minorHAnsi" w:cstheme="minorHAnsi"/>
          <w:color w:val="auto"/>
        </w:rPr>
        <w:t xml:space="preserve">  </w:t>
      </w:r>
      <w:r w:rsidR="009D2F47" w:rsidRPr="00DC6DA3">
        <w:rPr>
          <w:rStyle w:val="CharStyle8"/>
          <w:rFonts w:asciiTheme="minorHAnsi" w:hAnsiTheme="minorHAnsi" w:cstheme="minorHAnsi"/>
          <w:color w:val="auto"/>
        </w:rPr>
        <w:tab/>
      </w:r>
      <w:r w:rsidRPr="00DC6DA3">
        <w:rPr>
          <w:rStyle w:val="CharStyle8"/>
          <w:rFonts w:asciiTheme="minorHAnsi" w:hAnsiTheme="minorHAnsi" w:cstheme="minorHAnsi"/>
          <w:color w:val="auto"/>
        </w:rPr>
        <w:t>...........................................................</w:t>
      </w:r>
    </w:p>
    <w:p w14:paraId="46F0DFC3" w14:textId="66035AFD" w:rsidR="004F1BE3" w:rsidRPr="00DC6DA3" w:rsidRDefault="00905327" w:rsidP="00D91172">
      <w:pPr>
        <w:pStyle w:val="Bezriadkovania"/>
        <w:tabs>
          <w:tab w:val="left" w:pos="5387"/>
        </w:tabs>
        <w:spacing w:line="312" w:lineRule="auto"/>
        <w:ind w:right="-1"/>
        <w:jc w:val="both"/>
        <w:rPr>
          <w:rStyle w:val="CharStyle8"/>
          <w:rFonts w:asciiTheme="minorHAnsi" w:hAnsiTheme="minorHAnsi" w:cstheme="minorHAnsi"/>
          <w:b w:val="0"/>
          <w:color w:val="auto"/>
        </w:rPr>
      </w:pPr>
      <w:r w:rsidRPr="00DC6DA3">
        <w:rPr>
          <w:rStyle w:val="CharStyle8"/>
          <w:rFonts w:asciiTheme="minorHAnsi" w:hAnsiTheme="minorHAnsi" w:cstheme="minorHAnsi"/>
          <w:color w:val="auto"/>
        </w:rPr>
        <w:t>Ing</w:t>
      </w:r>
      <w:r w:rsidR="004F1BE3" w:rsidRPr="00DC6DA3">
        <w:rPr>
          <w:rStyle w:val="CharStyle8"/>
          <w:rFonts w:asciiTheme="minorHAnsi" w:hAnsiTheme="minorHAnsi" w:cstheme="minorHAnsi"/>
          <w:color w:val="auto"/>
        </w:rPr>
        <w:t xml:space="preserve">. </w:t>
      </w:r>
      <w:r w:rsidRPr="00DC6DA3">
        <w:rPr>
          <w:rStyle w:val="CharStyle8"/>
          <w:rFonts w:asciiTheme="minorHAnsi" w:hAnsiTheme="minorHAnsi" w:cstheme="minorHAnsi"/>
          <w:color w:val="auto"/>
        </w:rPr>
        <w:t xml:space="preserve">Martin </w:t>
      </w:r>
      <w:r w:rsidR="00B657FE" w:rsidRPr="00DC6DA3">
        <w:rPr>
          <w:rStyle w:val="CharStyle8"/>
          <w:rFonts w:asciiTheme="minorHAnsi" w:hAnsiTheme="minorHAnsi" w:cstheme="minorHAnsi"/>
          <w:color w:val="auto"/>
        </w:rPr>
        <w:t>Turčan</w:t>
      </w:r>
    </w:p>
    <w:p w14:paraId="21C5135C" w14:textId="7CC7B3DF" w:rsidR="004F1BE3" w:rsidRPr="00DC6DA3" w:rsidRDefault="004F1BE3" w:rsidP="00D91172">
      <w:pPr>
        <w:pStyle w:val="Bezriadkovania"/>
        <w:tabs>
          <w:tab w:val="left" w:pos="5387"/>
        </w:tabs>
        <w:spacing w:line="312" w:lineRule="auto"/>
        <w:ind w:right="-1"/>
        <w:jc w:val="both"/>
        <w:rPr>
          <w:rStyle w:val="CharStyle8"/>
          <w:rFonts w:asciiTheme="minorHAnsi" w:hAnsiTheme="minorHAnsi" w:cstheme="minorHAnsi"/>
          <w:b w:val="0"/>
          <w:color w:val="auto"/>
        </w:rPr>
      </w:pPr>
      <w:r w:rsidRPr="00DC6DA3">
        <w:rPr>
          <w:rStyle w:val="CharStyle8"/>
          <w:rFonts w:asciiTheme="minorHAnsi" w:hAnsiTheme="minorHAnsi" w:cstheme="minorHAnsi"/>
          <w:b w:val="0"/>
          <w:color w:val="auto"/>
        </w:rPr>
        <w:t>predseda predstavenstva</w:t>
      </w:r>
      <w:r w:rsidR="009D2F47" w:rsidRPr="00DC6DA3">
        <w:rPr>
          <w:rStyle w:val="CharStyle8"/>
          <w:rFonts w:asciiTheme="minorHAnsi" w:hAnsiTheme="minorHAnsi" w:cstheme="minorHAnsi"/>
          <w:b w:val="0"/>
          <w:color w:val="auto"/>
        </w:rPr>
        <w:tab/>
      </w:r>
    </w:p>
    <w:p w14:paraId="57264366" w14:textId="77777777" w:rsidR="006139AD" w:rsidRDefault="004F1BE3" w:rsidP="00D91172">
      <w:pPr>
        <w:pStyle w:val="Bezriadkovania"/>
        <w:tabs>
          <w:tab w:val="left" w:pos="5387"/>
        </w:tabs>
        <w:spacing w:line="312" w:lineRule="auto"/>
        <w:ind w:right="-1"/>
        <w:jc w:val="both"/>
        <w:rPr>
          <w:rStyle w:val="CharStyle8"/>
          <w:rFonts w:asciiTheme="minorHAnsi" w:hAnsiTheme="minorHAnsi" w:cstheme="minorHAnsi"/>
          <w:color w:val="auto"/>
        </w:rPr>
        <w:sectPr w:rsidR="006139AD" w:rsidSect="003B74BE">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pPr>
      <w:r w:rsidRPr="00DC6DA3">
        <w:rPr>
          <w:rStyle w:val="CharStyle8"/>
          <w:rFonts w:asciiTheme="minorHAnsi" w:hAnsiTheme="minorHAnsi" w:cstheme="minorHAnsi"/>
          <w:b w:val="0"/>
          <w:color w:val="auto"/>
        </w:rPr>
        <w:t>Banskobystrickej regionálnej správy ciest, a.</w:t>
      </w:r>
      <w:r w:rsidR="009D2F47" w:rsidRPr="00DC6DA3">
        <w:rPr>
          <w:rStyle w:val="CharStyle8"/>
          <w:rFonts w:asciiTheme="minorHAnsi" w:hAnsiTheme="minorHAnsi" w:cstheme="minorHAnsi"/>
          <w:b w:val="0"/>
          <w:color w:val="auto"/>
        </w:rPr>
        <w:t xml:space="preserve"> </w:t>
      </w:r>
      <w:r w:rsidRPr="00DC6DA3">
        <w:rPr>
          <w:rStyle w:val="CharStyle8"/>
          <w:rFonts w:asciiTheme="minorHAnsi" w:hAnsiTheme="minorHAnsi" w:cstheme="minorHAnsi"/>
          <w:b w:val="0"/>
          <w:color w:val="auto"/>
        </w:rPr>
        <w:t>s</w:t>
      </w:r>
      <w:r w:rsidR="000621AA" w:rsidRPr="00DC6DA3">
        <w:rPr>
          <w:rStyle w:val="CharStyle8"/>
          <w:rFonts w:asciiTheme="minorHAnsi" w:hAnsiTheme="minorHAnsi" w:cstheme="minorHAnsi"/>
          <w:b w:val="0"/>
          <w:bCs w:val="0"/>
          <w:color w:val="auto"/>
        </w:rPr>
        <w:t>.</w:t>
      </w:r>
      <w:r w:rsidR="009D2F47" w:rsidRPr="00DC6DA3">
        <w:rPr>
          <w:rStyle w:val="CharStyle8"/>
          <w:rFonts w:asciiTheme="minorHAnsi" w:hAnsiTheme="minorHAnsi" w:cstheme="minorHAnsi"/>
          <w:color w:val="auto"/>
        </w:rPr>
        <w:tab/>
      </w:r>
    </w:p>
    <w:p w14:paraId="208469E5" w14:textId="4A30F328" w:rsidR="004F1BE3" w:rsidRPr="00DC6DA3" w:rsidRDefault="004F1BE3" w:rsidP="00D91172">
      <w:pPr>
        <w:pStyle w:val="Bezriadkovania"/>
        <w:tabs>
          <w:tab w:val="left" w:pos="5387"/>
        </w:tabs>
        <w:spacing w:line="312" w:lineRule="auto"/>
        <w:ind w:right="-1"/>
        <w:jc w:val="both"/>
        <w:rPr>
          <w:rStyle w:val="CharStyle8"/>
          <w:rFonts w:asciiTheme="minorHAnsi" w:hAnsiTheme="minorHAnsi" w:cstheme="minorHAnsi"/>
          <w:b w:val="0"/>
          <w:color w:val="auto"/>
        </w:rPr>
      </w:pPr>
    </w:p>
    <w:p w14:paraId="12DF35E2" w14:textId="5BCCBEBE" w:rsidR="004F1BE3" w:rsidRPr="00DC6DA3" w:rsidRDefault="004F1BE3" w:rsidP="00D91172">
      <w:pPr>
        <w:pStyle w:val="Bezriadkovania"/>
        <w:spacing w:line="312" w:lineRule="auto"/>
        <w:ind w:right="-1"/>
        <w:jc w:val="both"/>
        <w:rPr>
          <w:rStyle w:val="CharStyle8"/>
          <w:rFonts w:asciiTheme="minorHAnsi" w:hAnsiTheme="minorHAnsi" w:cstheme="minorHAnsi"/>
          <w:b w:val="0"/>
          <w:color w:val="auto"/>
        </w:rPr>
      </w:pPr>
      <w:r w:rsidRPr="00DC6DA3">
        <w:rPr>
          <w:rStyle w:val="CharStyle8"/>
          <w:rFonts w:asciiTheme="minorHAnsi" w:hAnsiTheme="minorHAnsi" w:cstheme="minorHAnsi"/>
          <w:color w:val="auto"/>
        </w:rPr>
        <w:tab/>
      </w:r>
      <w:r w:rsidRPr="00DC6DA3">
        <w:rPr>
          <w:rStyle w:val="CharStyle8"/>
          <w:rFonts w:asciiTheme="minorHAnsi" w:hAnsiTheme="minorHAnsi" w:cstheme="minorHAnsi"/>
          <w:color w:val="auto"/>
        </w:rPr>
        <w:tab/>
      </w:r>
      <w:r w:rsidRPr="00DC6DA3">
        <w:rPr>
          <w:rStyle w:val="CharStyle8"/>
          <w:rFonts w:asciiTheme="minorHAnsi" w:hAnsiTheme="minorHAnsi" w:cstheme="minorHAnsi"/>
          <w:color w:val="auto"/>
        </w:rPr>
        <w:tab/>
      </w:r>
      <w:r w:rsidRPr="00DC6DA3">
        <w:rPr>
          <w:rStyle w:val="CharStyle8"/>
          <w:rFonts w:asciiTheme="minorHAnsi" w:hAnsiTheme="minorHAnsi" w:cstheme="minorHAnsi"/>
          <w:color w:val="auto"/>
        </w:rPr>
        <w:tab/>
      </w:r>
      <w:r w:rsidRPr="00DC6DA3">
        <w:rPr>
          <w:rStyle w:val="CharStyle8"/>
          <w:rFonts w:asciiTheme="minorHAnsi" w:hAnsiTheme="minorHAnsi" w:cstheme="minorHAnsi"/>
          <w:color w:val="auto"/>
        </w:rPr>
        <w:tab/>
      </w:r>
    </w:p>
    <w:p w14:paraId="2B05D7D7" w14:textId="77777777" w:rsidR="00025C6E" w:rsidRPr="00DC6DA3" w:rsidRDefault="00025C6E" w:rsidP="00D91172">
      <w:pPr>
        <w:pStyle w:val="Bezriadkovania"/>
        <w:spacing w:line="312" w:lineRule="auto"/>
        <w:ind w:right="-1"/>
        <w:jc w:val="both"/>
        <w:rPr>
          <w:rStyle w:val="CharStyle8"/>
          <w:rFonts w:asciiTheme="minorHAnsi" w:hAnsiTheme="minorHAnsi" w:cstheme="minorHAnsi"/>
          <w:color w:val="auto"/>
        </w:rPr>
      </w:pPr>
    </w:p>
    <w:p w14:paraId="455627F8" w14:textId="77777777" w:rsidR="007E2309" w:rsidRPr="00DC6DA3" w:rsidRDefault="007E2309" w:rsidP="00D91172">
      <w:pPr>
        <w:pStyle w:val="Bezriadkovania"/>
        <w:spacing w:line="312" w:lineRule="auto"/>
        <w:ind w:right="-1"/>
        <w:jc w:val="both"/>
        <w:rPr>
          <w:rStyle w:val="CharStyle8"/>
          <w:rFonts w:asciiTheme="minorHAnsi" w:hAnsiTheme="minorHAnsi" w:cstheme="minorHAnsi"/>
          <w:color w:val="auto"/>
        </w:rPr>
      </w:pPr>
    </w:p>
    <w:p w14:paraId="1822E1B7" w14:textId="77AC60AD" w:rsidR="004F1BE3" w:rsidRPr="00DC6DA3" w:rsidRDefault="004F1BE3" w:rsidP="00D91172">
      <w:pPr>
        <w:pStyle w:val="Bezriadkovania"/>
        <w:spacing w:line="312" w:lineRule="auto"/>
        <w:ind w:right="-1"/>
        <w:jc w:val="both"/>
        <w:rPr>
          <w:rStyle w:val="CharStyle8"/>
          <w:rFonts w:asciiTheme="minorHAnsi" w:hAnsiTheme="minorHAnsi" w:cstheme="minorHAnsi"/>
          <w:b w:val="0"/>
          <w:color w:val="auto"/>
        </w:rPr>
      </w:pPr>
      <w:r w:rsidRPr="00DC6DA3">
        <w:rPr>
          <w:rStyle w:val="CharStyle8"/>
          <w:rFonts w:asciiTheme="minorHAnsi" w:hAnsiTheme="minorHAnsi" w:cstheme="minorHAnsi"/>
          <w:color w:val="auto"/>
        </w:rPr>
        <w:tab/>
      </w:r>
      <w:r w:rsidRPr="00DC6DA3">
        <w:rPr>
          <w:rStyle w:val="CharStyle8"/>
          <w:rFonts w:asciiTheme="minorHAnsi" w:hAnsiTheme="minorHAnsi" w:cstheme="minorHAnsi"/>
          <w:color w:val="auto"/>
        </w:rPr>
        <w:tab/>
      </w:r>
      <w:r w:rsidRPr="00DC6DA3">
        <w:rPr>
          <w:rStyle w:val="CharStyle8"/>
          <w:rFonts w:asciiTheme="minorHAnsi" w:hAnsiTheme="minorHAnsi" w:cstheme="minorHAnsi"/>
          <w:color w:val="auto"/>
        </w:rPr>
        <w:tab/>
      </w:r>
      <w:r w:rsidRPr="00DC6DA3">
        <w:rPr>
          <w:rStyle w:val="CharStyle8"/>
          <w:rFonts w:asciiTheme="minorHAnsi" w:hAnsiTheme="minorHAnsi" w:cstheme="minorHAnsi"/>
          <w:color w:val="auto"/>
        </w:rPr>
        <w:tab/>
      </w:r>
      <w:r w:rsidRPr="00DC6DA3">
        <w:rPr>
          <w:rStyle w:val="CharStyle8"/>
          <w:rFonts w:asciiTheme="minorHAnsi" w:hAnsiTheme="minorHAnsi" w:cstheme="minorHAnsi"/>
          <w:color w:val="auto"/>
        </w:rPr>
        <w:tab/>
      </w:r>
      <w:r w:rsidRPr="00DC6DA3">
        <w:rPr>
          <w:rStyle w:val="CharStyle8"/>
          <w:rFonts w:asciiTheme="minorHAnsi" w:hAnsiTheme="minorHAnsi" w:cstheme="minorHAnsi"/>
          <w:color w:val="auto"/>
        </w:rPr>
        <w:tab/>
      </w:r>
    </w:p>
    <w:p w14:paraId="0EE5B612" w14:textId="58BE6992" w:rsidR="004F1BE3" w:rsidRPr="00DC6DA3" w:rsidRDefault="004F1BE3" w:rsidP="00D91172">
      <w:pPr>
        <w:pStyle w:val="Bezriadkovania"/>
        <w:tabs>
          <w:tab w:val="left" w:pos="5387"/>
        </w:tabs>
        <w:spacing w:line="312" w:lineRule="auto"/>
        <w:ind w:right="-1"/>
        <w:jc w:val="both"/>
        <w:rPr>
          <w:rFonts w:asciiTheme="minorHAnsi" w:hAnsiTheme="minorHAnsi" w:cstheme="minorHAnsi"/>
          <w:b/>
          <w:color w:val="auto"/>
          <w:sz w:val="22"/>
          <w:szCs w:val="22"/>
        </w:rPr>
      </w:pPr>
      <w:r w:rsidRPr="00DC6DA3">
        <w:rPr>
          <w:rFonts w:asciiTheme="minorHAnsi" w:hAnsiTheme="minorHAnsi" w:cstheme="minorHAnsi"/>
          <w:b/>
          <w:color w:val="auto"/>
          <w:sz w:val="22"/>
          <w:szCs w:val="22"/>
        </w:rPr>
        <w:t>.............................................................</w:t>
      </w:r>
    </w:p>
    <w:p w14:paraId="1D867A20" w14:textId="1BE4EB1F" w:rsidR="004F1BE3" w:rsidRPr="00DC6DA3" w:rsidRDefault="00905327" w:rsidP="00D91172">
      <w:pPr>
        <w:tabs>
          <w:tab w:val="left" w:pos="5387"/>
        </w:tabs>
        <w:spacing w:after="0" w:line="312" w:lineRule="auto"/>
        <w:ind w:left="4320" w:right="-1" w:hanging="4320"/>
        <w:jc w:val="both"/>
        <w:rPr>
          <w:rFonts w:cstheme="minorHAnsi"/>
          <w:b/>
        </w:rPr>
      </w:pPr>
      <w:r w:rsidRPr="00DC6DA3">
        <w:rPr>
          <w:rFonts w:cstheme="minorHAnsi"/>
          <w:b/>
        </w:rPr>
        <w:t xml:space="preserve">Ing. Róbert Machala </w:t>
      </w:r>
      <w:r w:rsidR="009D2F47" w:rsidRPr="00DC6DA3">
        <w:rPr>
          <w:rFonts w:cstheme="minorHAnsi"/>
          <w:b/>
        </w:rPr>
        <w:tab/>
      </w:r>
    </w:p>
    <w:p w14:paraId="4B07F032" w14:textId="381CB903" w:rsidR="004F1BE3" w:rsidRPr="00DC6DA3" w:rsidRDefault="004F1BE3" w:rsidP="00D91172">
      <w:pPr>
        <w:tabs>
          <w:tab w:val="left" w:pos="5387"/>
        </w:tabs>
        <w:spacing w:after="0" w:line="312" w:lineRule="auto"/>
        <w:ind w:left="4320" w:right="-1" w:hanging="4320"/>
        <w:jc w:val="both"/>
        <w:rPr>
          <w:rFonts w:cstheme="minorHAnsi"/>
        </w:rPr>
      </w:pPr>
      <w:r w:rsidRPr="00DC6DA3">
        <w:rPr>
          <w:rFonts w:cstheme="minorHAnsi"/>
        </w:rPr>
        <w:t>podpredseda predstavenstva</w:t>
      </w:r>
      <w:r w:rsidR="009D2F47" w:rsidRPr="00DC6DA3">
        <w:rPr>
          <w:rFonts w:cstheme="minorHAnsi"/>
        </w:rPr>
        <w:tab/>
      </w:r>
    </w:p>
    <w:p w14:paraId="4203E4A1" w14:textId="40F27D22" w:rsidR="006139AD" w:rsidRDefault="004F1BE3" w:rsidP="00D91172">
      <w:pPr>
        <w:pStyle w:val="Style16"/>
        <w:shd w:val="clear" w:color="auto" w:fill="auto"/>
        <w:tabs>
          <w:tab w:val="left" w:pos="5387"/>
        </w:tabs>
        <w:spacing w:line="312" w:lineRule="auto"/>
        <w:ind w:left="5040" w:right="-1" w:hanging="5040"/>
        <w:jc w:val="both"/>
        <w:rPr>
          <w:rStyle w:val="CharStyle8"/>
          <w:rFonts w:cstheme="minorHAnsi"/>
          <w:bCs/>
        </w:rPr>
      </w:pPr>
      <w:r w:rsidRPr="00DC6DA3">
        <w:rPr>
          <w:rStyle w:val="CharStyle8"/>
          <w:rFonts w:cstheme="minorHAnsi"/>
          <w:bCs/>
        </w:rPr>
        <w:t>Banskobystrickej regionálnej správy ciest, a.</w:t>
      </w:r>
      <w:r w:rsidR="009D2F47" w:rsidRPr="00DC6DA3">
        <w:rPr>
          <w:rStyle w:val="CharStyle8"/>
          <w:rFonts w:cstheme="minorHAnsi"/>
          <w:bCs/>
        </w:rPr>
        <w:t xml:space="preserve"> </w:t>
      </w:r>
      <w:r w:rsidRPr="00DC6DA3">
        <w:rPr>
          <w:rStyle w:val="CharStyle8"/>
          <w:rFonts w:cstheme="minorHAnsi"/>
          <w:bCs/>
        </w:rPr>
        <w:t>s.</w:t>
      </w:r>
    </w:p>
    <w:p w14:paraId="42D2D789" w14:textId="77777777" w:rsidR="006139AD" w:rsidRPr="006139AD" w:rsidRDefault="006139AD" w:rsidP="006139AD"/>
    <w:p w14:paraId="589182E0" w14:textId="41A05E4C" w:rsidR="006139AD" w:rsidRPr="006139AD" w:rsidRDefault="006139AD" w:rsidP="006139AD">
      <w:pPr>
        <w:tabs>
          <w:tab w:val="left" w:pos="3840"/>
        </w:tabs>
        <w:sectPr w:rsidR="006139AD" w:rsidRPr="006139AD" w:rsidSect="003B74BE">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pPr>
    </w:p>
    <w:p w14:paraId="30A56EE5" w14:textId="659A9AD7" w:rsidR="006139AD" w:rsidRPr="005C539B" w:rsidRDefault="005C539B" w:rsidP="005C539B">
      <w:pPr>
        <w:spacing w:line="240" w:lineRule="atLeast"/>
        <w:rPr>
          <w:rFonts w:ascii="Calibri" w:hAnsi="Calibri"/>
          <w:bCs/>
          <w:sz w:val="18"/>
          <w:szCs w:val="18"/>
        </w:rPr>
      </w:pPr>
      <w:r w:rsidRPr="005C539B">
        <w:rPr>
          <w:rFonts w:ascii="Calibri" w:hAnsi="Calibri"/>
          <w:bCs/>
          <w:sz w:val="18"/>
          <w:szCs w:val="18"/>
        </w:rPr>
        <w:lastRenderedPageBreak/>
        <w:t>Príloha č. 4 k RD</w:t>
      </w:r>
    </w:p>
    <w:p w14:paraId="559C1AD0" w14:textId="77777777" w:rsidR="006139AD" w:rsidRPr="005C539B" w:rsidRDefault="006139AD" w:rsidP="006139AD">
      <w:pPr>
        <w:spacing w:line="240" w:lineRule="atLeast"/>
        <w:jc w:val="center"/>
        <w:rPr>
          <w:rFonts w:cstheme="minorHAnsi"/>
          <w:b/>
        </w:rPr>
      </w:pPr>
      <w:r w:rsidRPr="005C539B">
        <w:rPr>
          <w:rFonts w:cstheme="minorHAnsi"/>
          <w:b/>
        </w:rPr>
        <w:t>MIESTA DODANIA, ZODPOVEDNÉ OSOBY S KONTAKTAMI</w:t>
      </w:r>
    </w:p>
    <w:p w14:paraId="60BD77D0" w14:textId="77777777" w:rsidR="006139AD" w:rsidRPr="005C539B" w:rsidRDefault="006139AD" w:rsidP="006139AD">
      <w:pPr>
        <w:spacing w:line="240" w:lineRule="atLeast"/>
        <w:jc w:val="center"/>
        <w:rPr>
          <w:rFonts w:cstheme="minorHAnsi"/>
          <w:b/>
        </w:rPr>
      </w:pPr>
    </w:p>
    <w:tbl>
      <w:tblPr>
        <w:tblStyle w:val="Mriekatabuky"/>
        <w:tblW w:w="9781" w:type="dxa"/>
        <w:tblInd w:w="-5" w:type="dxa"/>
        <w:tblLook w:val="04A0" w:firstRow="1" w:lastRow="0" w:firstColumn="1" w:lastColumn="0" w:noHBand="0" w:noVBand="1"/>
      </w:tblPr>
      <w:tblGrid>
        <w:gridCol w:w="2127"/>
        <w:gridCol w:w="3827"/>
        <w:gridCol w:w="2410"/>
        <w:gridCol w:w="1417"/>
      </w:tblGrid>
      <w:tr w:rsidR="005C539B" w:rsidRPr="005C539B" w14:paraId="70F7FF07" w14:textId="77777777" w:rsidTr="005C539B">
        <w:tc>
          <w:tcPr>
            <w:tcW w:w="2127" w:type="dxa"/>
            <w:tcBorders>
              <w:top w:val="single" w:sz="4" w:space="0" w:color="auto"/>
              <w:left w:val="single" w:sz="4" w:space="0" w:color="auto"/>
              <w:bottom w:val="single" w:sz="4" w:space="0" w:color="auto"/>
            </w:tcBorders>
            <w:shd w:val="clear" w:color="auto" w:fill="auto"/>
          </w:tcPr>
          <w:p w14:paraId="5FAA4B6A" w14:textId="77777777" w:rsidR="006139AD" w:rsidRPr="005C539B" w:rsidRDefault="006139AD" w:rsidP="00340097">
            <w:pPr>
              <w:ind w:right="-108"/>
              <w:jc w:val="center"/>
              <w:rPr>
                <w:rFonts w:cstheme="minorHAnsi"/>
                <w:b/>
              </w:rPr>
            </w:pPr>
            <w:r w:rsidRPr="005C539B">
              <w:rPr>
                <w:rFonts w:cstheme="minorHAnsi"/>
                <w:b/>
              </w:rPr>
              <w:t>Miesta dodania</w:t>
            </w:r>
          </w:p>
        </w:tc>
        <w:tc>
          <w:tcPr>
            <w:tcW w:w="3827" w:type="dxa"/>
            <w:tcBorders>
              <w:top w:val="single" w:sz="4" w:space="0" w:color="auto"/>
              <w:bottom w:val="single" w:sz="4" w:space="0" w:color="auto"/>
            </w:tcBorders>
            <w:shd w:val="clear" w:color="auto" w:fill="auto"/>
          </w:tcPr>
          <w:p w14:paraId="231C0E15" w14:textId="77777777" w:rsidR="006139AD" w:rsidRPr="005C539B" w:rsidRDefault="006139AD" w:rsidP="00340097">
            <w:pPr>
              <w:ind w:right="-108"/>
              <w:jc w:val="center"/>
              <w:rPr>
                <w:rFonts w:cstheme="minorHAnsi"/>
                <w:b/>
              </w:rPr>
            </w:pPr>
            <w:r w:rsidRPr="005C539B">
              <w:rPr>
                <w:rFonts w:cstheme="minorHAnsi"/>
                <w:b/>
              </w:rPr>
              <w:t>Adresa</w:t>
            </w:r>
          </w:p>
        </w:tc>
        <w:tc>
          <w:tcPr>
            <w:tcW w:w="2410" w:type="dxa"/>
            <w:tcBorders>
              <w:top w:val="single" w:sz="4" w:space="0" w:color="auto"/>
              <w:bottom w:val="single" w:sz="4" w:space="0" w:color="auto"/>
            </w:tcBorders>
            <w:shd w:val="clear" w:color="auto" w:fill="auto"/>
          </w:tcPr>
          <w:p w14:paraId="0654F6AD" w14:textId="77777777" w:rsidR="006139AD" w:rsidRPr="005C539B" w:rsidRDefault="006139AD" w:rsidP="00340097">
            <w:pPr>
              <w:ind w:right="-108"/>
              <w:jc w:val="center"/>
              <w:rPr>
                <w:rFonts w:cstheme="minorHAnsi"/>
                <w:b/>
              </w:rPr>
            </w:pPr>
            <w:r w:rsidRPr="005C539B">
              <w:rPr>
                <w:rFonts w:cstheme="minorHAnsi"/>
                <w:b/>
              </w:rPr>
              <w:t>Zodpovedná osoba</w:t>
            </w:r>
          </w:p>
        </w:tc>
        <w:tc>
          <w:tcPr>
            <w:tcW w:w="1417" w:type="dxa"/>
            <w:tcBorders>
              <w:top w:val="single" w:sz="4" w:space="0" w:color="auto"/>
              <w:bottom w:val="single" w:sz="4" w:space="0" w:color="auto"/>
              <w:right w:val="single" w:sz="4" w:space="0" w:color="auto"/>
            </w:tcBorders>
            <w:shd w:val="clear" w:color="auto" w:fill="auto"/>
          </w:tcPr>
          <w:p w14:paraId="0488036C" w14:textId="77777777" w:rsidR="006139AD" w:rsidRPr="005C539B" w:rsidRDefault="006139AD" w:rsidP="00340097">
            <w:pPr>
              <w:ind w:right="-108"/>
              <w:jc w:val="center"/>
              <w:rPr>
                <w:rFonts w:cstheme="minorHAnsi"/>
                <w:b/>
              </w:rPr>
            </w:pPr>
            <w:r w:rsidRPr="005C539B">
              <w:rPr>
                <w:rFonts w:cstheme="minorHAnsi"/>
                <w:b/>
              </w:rPr>
              <w:t>Kontakt</w:t>
            </w:r>
          </w:p>
        </w:tc>
      </w:tr>
      <w:tr w:rsidR="005C539B" w:rsidRPr="005C539B" w14:paraId="03F312F4" w14:textId="77777777" w:rsidTr="005C539B">
        <w:tc>
          <w:tcPr>
            <w:tcW w:w="2127" w:type="dxa"/>
            <w:vMerge w:val="restart"/>
            <w:tcBorders>
              <w:top w:val="single" w:sz="4" w:space="0" w:color="auto"/>
            </w:tcBorders>
            <w:vAlign w:val="center"/>
          </w:tcPr>
          <w:p w14:paraId="74FFA39B" w14:textId="77777777" w:rsidR="006139AD" w:rsidRPr="005C539B" w:rsidRDefault="006139AD" w:rsidP="00340097">
            <w:pPr>
              <w:ind w:right="-108"/>
              <w:rPr>
                <w:rFonts w:cstheme="minorHAnsi"/>
              </w:rPr>
            </w:pPr>
            <w:r w:rsidRPr="005C539B">
              <w:rPr>
                <w:rFonts w:cstheme="minorHAnsi"/>
              </w:rPr>
              <w:t>Stredisko Banská Bystrica a okolie</w:t>
            </w:r>
          </w:p>
        </w:tc>
        <w:tc>
          <w:tcPr>
            <w:tcW w:w="3827" w:type="dxa"/>
            <w:tcBorders>
              <w:top w:val="single" w:sz="4" w:space="0" w:color="auto"/>
            </w:tcBorders>
          </w:tcPr>
          <w:p w14:paraId="0E345916" w14:textId="77777777" w:rsidR="006139AD" w:rsidRPr="005C539B" w:rsidRDefault="006139AD" w:rsidP="00340097">
            <w:pPr>
              <w:ind w:right="-108"/>
              <w:rPr>
                <w:rFonts w:cstheme="minorHAnsi"/>
              </w:rPr>
            </w:pPr>
            <w:r w:rsidRPr="005C539B">
              <w:rPr>
                <w:rFonts w:cstheme="minorHAnsi"/>
              </w:rPr>
              <w:t>Majerská cesta 94, Banská Bystrica</w:t>
            </w:r>
          </w:p>
        </w:tc>
        <w:tc>
          <w:tcPr>
            <w:tcW w:w="2410" w:type="dxa"/>
            <w:vMerge w:val="restart"/>
            <w:tcBorders>
              <w:top w:val="single" w:sz="4" w:space="0" w:color="auto"/>
            </w:tcBorders>
            <w:vAlign w:val="center"/>
          </w:tcPr>
          <w:p w14:paraId="094A6A80" w14:textId="77777777" w:rsidR="006139AD" w:rsidRPr="005C539B" w:rsidRDefault="006139AD" w:rsidP="00340097">
            <w:pPr>
              <w:ind w:right="-108"/>
              <w:rPr>
                <w:rFonts w:cstheme="minorHAnsi"/>
              </w:rPr>
            </w:pPr>
            <w:r w:rsidRPr="005C539B">
              <w:rPr>
                <w:rFonts w:cstheme="minorHAnsi"/>
              </w:rPr>
              <w:t xml:space="preserve">Ján </w:t>
            </w:r>
            <w:proofErr w:type="spellStart"/>
            <w:r w:rsidRPr="005C539B">
              <w:rPr>
                <w:rFonts w:cstheme="minorHAnsi"/>
              </w:rPr>
              <w:t>Bercík</w:t>
            </w:r>
            <w:proofErr w:type="spellEnd"/>
          </w:p>
        </w:tc>
        <w:tc>
          <w:tcPr>
            <w:tcW w:w="1417" w:type="dxa"/>
            <w:vMerge w:val="restart"/>
            <w:tcBorders>
              <w:top w:val="single" w:sz="4" w:space="0" w:color="auto"/>
            </w:tcBorders>
            <w:vAlign w:val="center"/>
          </w:tcPr>
          <w:p w14:paraId="06E46B3F" w14:textId="77777777" w:rsidR="006139AD" w:rsidRPr="005C539B" w:rsidRDefault="006139AD" w:rsidP="00340097">
            <w:pPr>
              <w:ind w:right="-108"/>
              <w:rPr>
                <w:rFonts w:cstheme="minorHAnsi"/>
              </w:rPr>
            </w:pPr>
            <w:r w:rsidRPr="005C539B">
              <w:rPr>
                <w:rFonts w:cstheme="minorHAnsi"/>
              </w:rPr>
              <w:t>0905 421 496</w:t>
            </w:r>
          </w:p>
        </w:tc>
      </w:tr>
      <w:tr w:rsidR="006139AD" w:rsidRPr="005C539B" w14:paraId="351ABAA5" w14:textId="77777777" w:rsidTr="005C539B">
        <w:tc>
          <w:tcPr>
            <w:tcW w:w="2127" w:type="dxa"/>
            <w:vMerge/>
          </w:tcPr>
          <w:p w14:paraId="1F2ABD8F" w14:textId="77777777" w:rsidR="006139AD" w:rsidRPr="005C539B" w:rsidRDefault="006139AD" w:rsidP="00340097">
            <w:pPr>
              <w:tabs>
                <w:tab w:val="left" w:pos="2761"/>
              </w:tabs>
              <w:ind w:right="-108"/>
              <w:rPr>
                <w:rFonts w:cstheme="minorHAnsi"/>
              </w:rPr>
            </w:pPr>
          </w:p>
        </w:tc>
        <w:tc>
          <w:tcPr>
            <w:tcW w:w="3827" w:type="dxa"/>
          </w:tcPr>
          <w:p w14:paraId="45B6E327" w14:textId="77777777" w:rsidR="006139AD" w:rsidRPr="005C539B" w:rsidRDefault="006139AD" w:rsidP="00340097">
            <w:pPr>
              <w:ind w:right="-108"/>
              <w:rPr>
                <w:rFonts w:cstheme="minorHAnsi"/>
              </w:rPr>
            </w:pPr>
            <w:r w:rsidRPr="005C539B">
              <w:rPr>
                <w:rFonts w:cstheme="minorHAnsi"/>
              </w:rPr>
              <w:t>Lučatín 216, Lučatín</w:t>
            </w:r>
          </w:p>
        </w:tc>
        <w:tc>
          <w:tcPr>
            <w:tcW w:w="2410" w:type="dxa"/>
            <w:vMerge/>
          </w:tcPr>
          <w:p w14:paraId="14351E98" w14:textId="77777777" w:rsidR="006139AD" w:rsidRPr="005C539B" w:rsidRDefault="006139AD" w:rsidP="00340097">
            <w:pPr>
              <w:ind w:right="-108"/>
              <w:rPr>
                <w:rFonts w:cstheme="minorHAnsi"/>
              </w:rPr>
            </w:pPr>
          </w:p>
        </w:tc>
        <w:tc>
          <w:tcPr>
            <w:tcW w:w="1417" w:type="dxa"/>
            <w:vMerge/>
          </w:tcPr>
          <w:p w14:paraId="54E37560" w14:textId="77777777" w:rsidR="006139AD" w:rsidRPr="005C539B" w:rsidRDefault="006139AD" w:rsidP="00340097">
            <w:pPr>
              <w:ind w:right="-108"/>
              <w:rPr>
                <w:rFonts w:cstheme="minorHAnsi"/>
              </w:rPr>
            </w:pPr>
          </w:p>
        </w:tc>
      </w:tr>
      <w:tr w:rsidR="006139AD" w:rsidRPr="005C539B" w14:paraId="7B714441" w14:textId="77777777" w:rsidTr="005C539B">
        <w:tc>
          <w:tcPr>
            <w:tcW w:w="2127" w:type="dxa"/>
          </w:tcPr>
          <w:p w14:paraId="5D770C74" w14:textId="77777777" w:rsidR="006139AD" w:rsidRPr="005C539B" w:rsidRDefault="006139AD" w:rsidP="00340097">
            <w:pPr>
              <w:ind w:right="-108"/>
              <w:rPr>
                <w:rFonts w:cstheme="minorHAnsi"/>
              </w:rPr>
            </w:pPr>
            <w:r w:rsidRPr="005C539B">
              <w:rPr>
                <w:rFonts w:cstheme="minorHAnsi"/>
              </w:rPr>
              <w:t>Stredisko Brezno</w:t>
            </w:r>
          </w:p>
        </w:tc>
        <w:tc>
          <w:tcPr>
            <w:tcW w:w="3827" w:type="dxa"/>
          </w:tcPr>
          <w:p w14:paraId="3B25A70A" w14:textId="77777777" w:rsidR="006139AD" w:rsidRPr="005C539B" w:rsidRDefault="006139AD" w:rsidP="00340097">
            <w:pPr>
              <w:ind w:right="-108"/>
              <w:rPr>
                <w:rFonts w:cstheme="minorHAnsi"/>
              </w:rPr>
            </w:pPr>
            <w:r w:rsidRPr="005C539B">
              <w:rPr>
                <w:rFonts w:cstheme="minorHAnsi"/>
              </w:rPr>
              <w:t xml:space="preserve">Predné </w:t>
            </w:r>
            <w:proofErr w:type="spellStart"/>
            <w:r w:rsidRPr="005C539B">
              <w:rPr>
                <w:rFonts w:cstheme="minorHAnsi"/>
              </w:rPr>
              <w:t>Halny</w:t>
            </w:r>
            <w:proofErr w:type="spellEnd"/>
            <w:r w:rsidRPr="005C539B">
              <w:rPr>
                <w:rFonts w:cstheme="minorHAnsi"/>
              </w:rPr>
              <w:t xml:space="preserve"> 76, Brezno                                    </w:t>
            </w:r>
          </w:p>
        </w:tc>
        <w:tc>
          <w:tcPr>
            <w:tcW w:w="2410" w:type="dxa"/>
          </w:tcPr>
          <w:p w14:paraId="2E860FDD" w14:textId="77777777" w:rsidR="006139AD" w:rsidRPr="005C539B" w:rsidRDefault="006139AD" w:rsidP="00340097">
            <w:pPr>
              <w:ind w:right="-108"/>
              <w:rPr>
                <w:rFonts w:cstheme="minorHAnsi"/>
              </w:rPr>
            </w:pPr>
            <w:r w:rsidRPr="005C539B">
              <w:rPr>
                <w:rFonts w:cstheme="minorHAnsi"/>
              </w:rPr>
              <w:t>Mgr. Marián Žabka</w:t>
            </w:r>
          </w:p>
        </w:tc>
        <w:tc>
          <w:tcPr>
            <w:tcW w:w="1417" w:type="dxa"/>
          </w:tcPr>
          <w:p w14:paraId="681B53F8" w14:textId="77777777" w:rsidR="006139AD" w:rsidRPr="005C539B" w:rsidRDefault="006139AD" w:rsidP="00340097">
            <w:pPr>
              <w:ind w:right="-108"/>
              <w:rPr>
                <w:rFonts w:cstheme="minorHAnsi"/>
              </w:rPr>
            </w:pPr>
            <w:r w:rsidRPr="005C539B">
              <w:rPr>
                <w:rFonts w:cstheme="minorHAnsi"/>
              </w:rPr>
              <w:t>0918 543 297</w:t>
            </w:r>
          </w:p>
        </w:tc>
      </w:tr>
      <w:tr w:rsidR="006139AD" w:rsidRPr="005C539B" w14:paraId="351E8EA5" w14:textId="77777777" w:rsidTr="005C539B">
        <w:tc>
          <w:tcPr>
            <w:tcW w:w="2127" w:type="dxa"/>
          </w:tcPr>
          <w:p w14:paraId="435478C9" w14:textId="77777777" w:rsidR="006139AD" w:rsidRPr="005C539B" w:rsidRDefault="006139AD" w:rsidP="00340097">
            <w:pPr>
              <w:ind w:right="-108"/>
              <w:rPr>
                <w:rFonts w:cstheme="minorHAnsi"/>
              </w:rPr>
            </w:pPr>
            <w:r w:rsidRPr="005C539B">
              <w:rPr>
                <w:rFonts w:cstheme="minorHAnsi"/>
              </w:rPr>
              <w:t>Stredisko Zvolen</w:t>
            </w:r>
          </w:p>
        </w:tc>
        <w:tc>
          <w:tcPr>
            <w:tcW w:w="3827" w:type="dxa"/>
          </w:tcPr>
          <w:p w14:paraId="1AAA8493" w14:textId="77777777" w:rsidR="006139AD" w:rsidRPr="005C539B" w:rsidRDefault="006139AD" w:rsidP="00340097">
            <w:pPr>
              <w:ind w:right="-108"/>
              <w:rPr>
                <w:rFonts w:cstheme="minorHAnsi"/>
              </w:rPr>
            </w:pPr>
            <w:proofErr w:type="spellStart"/>
            <w:r w:rsidRPr="005C539B">
              <w:rPr>
                <w:rFonts w:cstheme="minorHAnsi"/>
              </w:rPr>
              <w:t>Bakova</w:t>
            </w:r>
            <w:proofErr w:type="spellEnd"/>
            <w:r w:rsidRPr="005C539B">
              <w:rPr>
                <w:rFonts w:cstheme="minorHAnsi"/>
              </w:rPr>
              <w:t xml:space="preserve"> Jama, Lieskovská cesta 284, Zvolen    </w:t>
            </w:r>
          </w:p>
        </w:tc>
        <w:tc>
          <w:tcPr>
            <w:tcW w:w="2410" w:type="dxa"/>
          </w:tcPr>
          <w:p w14:paraId="1AACAECE" w14:textId="77777777" w:rsidR="006139AD" w:rsidRPr="005C539B" w:rsidRDefault="006139AD" w:rsidP="00340097">
            <w:pPr>
              <w:ind w:right="-108"/>
              <w:rPr>
                <w:rFonts w:cstheme="minorHAnsi"/>
              </w:rPr>
            </w:pPr>
            <w:r w:rsidRPr="005C539B">
              <w:rPr>
                <w:rFonts w:cstheme="minorHAnsi"/>
              </w:rPr>
              <w:t xml:space="preserve">Ing. Peter </w:t>
            </w:r>
            <w:proofErr w:type="spellStart"/>
            <w:r w:rsidRPr="005C539B">
              <w:rPr>
                <w:rFonts w:cstheme="minorHAnsi"/>
              </w:rPr>
              <w:t>Krajč</w:t>
            </w:r>
            <w:proofErr w:type="spellEnd"/>
          </w:p>
        </w:tc>
        <w:tc>
          <w:tcPr>
            <w:tcW w:w="1417" w:type="dxa"/>
          </w:tcPr>
          <w:p w14:paraId="6DBADF89" w14:textId="77777777" w:rsidR="006139AD" w:rsidRPr="005C539B" w:rsidRDefault="006139AD" w:rsidP="00340097">
            <w:pPr>
              <w:ind w:right="-108"/>
              <w:rPr>
                <w:rFonts w:cstheme="minorHAnsi"/>
              </w:rPr>
            </w:pPr>
            <w:r w:rsidRPr="005C539B">
              <w:rPr>
                <w:rFonts w:cstheme="minorHAnsi"/>
              </w:rPr>
              <w:t>0918 543 564</w:t>
            </w:r>
          </w:p>
        </w:tc>
      </w:tr>
      <w:tr w:rsidR="006139AD" w:rsidRPr="005C539B" w14:paraId="5F0F1BB8" w14:textId="77777777" w:rsidTr="005C539B">
        <w:tc>
          <w:tcPr>
            <w:tcW w:w="2127" w:type="dxa"/>
          </w:tcPr>
          <w:p w14:paraId="70531DCA" w14:textId="77777777" w:rsidR="006139AD" w:rsidRPr="005C539B" w:rsidRDefault="006139AD" w:rsidP="00340097">
            <w:pPr>
              <w:ind w:right="-108"/>
              <w:rPr>
                <w:rFonts w:cstheme="minorHAnsi"/>
              </w:rPr>
            </w:pPr>
            <w:r w:rsidRPr="005C539B">
              <w:rPr>
                <w:rFonts w:cstheme="minorHAnsi"/>
              </w:rPr>
              <w:t>Stredisko Kriváň</w:t>
            </w:r>
          </w:p>
        </w:tc>
        <w:tc>
          <w:tcPr>
            <w:tcW w:w="3827" w:type="dxa"/>
          </w:tcPr>
          <w:p w14:paraId="3FAAC405" w14:textId="77777777" w:rsidR="006139AD" w:rsidRPr="005C539B" w:rsidRDefault="006139AD" w:rsidP="00340097">
            <w:pPr>
              <w:ind w:right="-108"/>
              <w:rPr>
                <w:rFonts w:cstheme="minorHAnsi"/>
              </w:rPr>
            </w:pPr>
            <w:r w:rsidRPr="005C539B">
              <w:rPr>
                <w:rFonts w:cstheme="minorHAnsi"/>
              </w:rPr>
              <w:t xml:space="preserve">Kriváň 521                                                             </w:t>
            </w:r>
          </w:p>
        </w:tc>
        <w:tc>
          <w:tcPr>
            <w:tcW w:w="2410" w:type="dxa"/>
          </w:tcPr>
          <w:p w14:paraId="152ED48D" w14:textId="77777777" w:rsidR="006139AD" w:rsidRPr="005C539B" w:rsidRDefault="006139AD" w:rsidP="00340097">
            <w:pPr>
              <w:ind w:right="-108"/>
              <w:rPr>
                <w:rFonts w:cstheme="minorHAnsi"/>
              </w:rPr>
            </w:pPr>
            <w:r w:rsidRPr="005C539B">
              <w:rPr>
                <w:rFonts w:cstheme="minorHAnsi"/>
              </w:rPr>
              <w:t xml:space="preserve">Mgr. Miloš </w:t>
            </w:r>
            <w:proofErr w:type="spellStart"/>
            <w:r w:rsidRPr="005C539B">
              <w:rPr>
                <w:rFonts w:cstheme="minorHAnsi"/>
              </w:rPr>
              <w:t>Bambura</w:t>
            </w:r>
            <w:proofErr w:type="spellEnd"/>
          </w:p>
        </w:tc>
        <w:tc>
          <w:tcPr>
            <w:tcW w:w="1417" w:type="dxa"/>
          </w:tcPr>
          <w:p w14:paraId="409CEBCE" w14:textId="77777777" w:rsidR="006139AD" w:rsidRPr="005C539B" w:rsidRDefault="006139AD" w:rsidP="00340097">
            <w:pPr>
              <w:ind w:right="-108"/>
              <w:rPr>
                <w:rFonts w:cstheme="minorHAnsi"/>
              </w:rPr>
            </w:pPr>
            <w:r w:rsidRPr="005C539B">
              <w:rPr>
                <w:rFonts w:cstheme="minorHAnsi"/>
              </w:rPr>
              <w:t>0918 543 566</w:t>
            </w:r>
          </w:p>
        </w:tc>
      </w:tr>
      <w:tr w:rsidR="006139AD" w:rsidRPr="005C539B" w14:paraId="3DE5C8DB" w14:textId="77777777" w:rsidTr="005C539B">
        <w:tc>
          <w:tcPr>
            <w:tcW w:w="2127" w:type="dxa"/>
          </w:tcPr>
          <w:p w14:paraId="61A75289" w14:textId="77777777" w:rsidR="006139AD" w:rsidRPr="005C539B" w:rsidRDefault="006139AD" w:rsidP="00340097">
            <w:pPr>
              <w:ind w:right="-108"/>
              <w:rPr>
                <w:rFonts w:cstheme="minorHAnsi"/>
              </w:rPr>
            </w:pPr>
            <w:r w:rsidRPr="005C539B">
              <w:rPr>
                <w:rFonts w:cstheme="minorHAnsi"/>
              </w:rPr>
              <w:t>Stredisko Žiar nad Hronom</w:t>
            </w:r>
          </w:p>
        </w:tc>
        <w:tc>
          <w:tcPr>
            <w:tcW w:w="3827" w:type="dxa"/>
          </w:tcPr>
          <w:p w14:paraId="6B1632CD" w14:textId="77777777" w:rsidR="006139AD" w:rsidRPr="005C539B" w:rsidRDefault="006139AD" w:rsidP="00340097">
            <w:pPr>
              <w:ind w:right="-108"/>
              <w:rPr>
                <w:rFonts w:cstheme="minorHAnsi"/>
              </w:rPr>
            </w:pPr>
            <w:r w:rsidRPr="005C539B">
              <w:rPr>
                <w:rFonts w:cstheme="minorHAnsi"/>
              </w:rPr>
              <w:t xml:space="preserve">Priemyselná 6/647, Ladomerská Vieska          </w:t>
            </w:r>
          </w:p>
        </w:tc>
        <w:tc>
          <w:tcPr>
            <w:tcW w:w="2410" w:type="dxa"/>
          </w:tcPr>
          <w:p w14:paraId="4DA7C4EE" w14:textId="77777777" w:rsidR="006139AD" w:rsidRPr="005C539B" w:rsidRDefault="006139AD" w:rsidP="00340097">
            <w:pPr>
              <w:ind w:right="-108"/>
              <w:rPr>
                <w:rFonts w:cstheme="minorHAnsi"/>
              </w:rPr>
            </w:pPr>
            <w:r w:rsidRPr="005C539B">
              <w:rPr>
                <w:rFonts w:cstheme="minorHAnsi"/>
              </w:rPr>
              <w:t>Ľubica Práznovská</w:t>
            </w:r>
          </w:p>
        </w:tc>
        <w:tc>
          <w:tcPr>
            <w:tcW w:w="1417" w:type="dxa"/>
          </w:tcPr>
          <w:p w14:paraId="383AAC03" w14:textId="77777777" w:rsidR="006139AD" w:rsidRPr="005C539B" w:rsidRDefault="006139AD" w:rsidP="00340097">
            <w:pPr>
              <w:ind w:right="-108"/>
              <w:rPr>
                <w:rFonts w:cstheme="minorHAnsi"/>
              </w:rPr>
            </w:pPr>
            <w:r w:rsidRPr="005C539B">
              <w:rPr>
                <w:rFonts w:cstheme="minorHAnsi"/>
              </w:rPr>
              <w:t>0918 543 606</w:t>
            </w:r>
          </w:p>
        </w:tc>
      </w:tr>
      <w:tr w:rsidR="006139AD" w:rsidRPr="005C539B" w14:paraId="22037E70" w14:textId="77777777" w:rsidTr="005C539B">
        <w:tc>
          <w:tcPr>
            <w:tcW w:w="2127" w:type="dxa"/>
          </w:tcPr>
          <w:p w14:paraId="33574443" w14:textId="77777777" w:rsidR="006139AD" w:rsidRPr="005C539B" w:rsidRDefault="006139AD" w:rsidP="00340097">
            <w:pPr>
              <w:ind w:right="-108"/>
              <w:rPr>
                <w:rFonts w:cstheme="minorHAnsi"/>
              </w:rPr>
            </w:pPr>
            <w:r w:rsidRPr="005C539B">
              <w:rPr>
                <w:rFonts w:cstheme="minorHAnsi"/>
              </w:rPr>
              <w:t>Stredisko Nová Baňa</w:t>
            </w:r>
          </w:p>
        </w:tc>
        <w:tc>
          <w:tcPr>
            <w:tcW w:w="3827" w:type="dxa"/>
          </w:tcPr>
          <w:p w14:paraId="35E29BDA" w14:textId="77777777" w:rsidR="006139AD" w:rsidRPr="005C539B" w:rsidRDefault="006139AD" w:rsidP="00340097">
            <w:pPr>
              <w:ind w:right="-108"/>
              <w:rPr>
                <w:rFonts w:cstheme="minorHAnsi"/>
              </w:rPr>
            </w:pPr>
            <w:r w:rsidRPr="005C539B">
              <w:rPr>
                <w:rFonts w:cstheme="minorHAnsi"/>
              </w:rPr>
              <w:t xml:space="preserve">Dlhá Lúka 760, Nová Baňa                                 </w:t>
            </w:r>
          </w:p>
        </w:tc>
        <w:tc>
          <w:tcPr>
            <w:tcW w:w="2410" w:type="dxa"/>
          </w:tcPr>
          <w:p w14:paraId="5181C80C" w14:textId="77777777" w:rsidR="006139AD" w:rsidRPr="005C539B" w:rsidRDefault="006139AD" w:rsidP="00340097">
            <w:pPr>
              <w:ind w:right="-108"/>
              <w:rPr>
                <w:rFonts w:cstheme="minorHAnsi"/>
              </w:rPr>
            </w:pPr>
            <w:r w:rsidRPr="005C539B">
              <w:rPr>
                <w:rFonts w:cstheme="minorHAnsi"/>
              </w:rPr>
              <w:t>Vladimír Pavlík</w:t>
            </w:r>
          </w:p>
        </w:tc>
        <w:tc>
          <w:tcPr>
            <w:tcW w:w="1417" w:type="dxa"/>
          </w:tcPr>
          <w:p w14:paraId="7AE443A1" w14:textId="77777777" w:rsidR="006139AD" w:rsidRPr="005C539B" w:rsidRDefault="006139AD" w:rsidP="00340097">
            <w:pPr>
              <w:ind w:right="-108"/>
              <w:rPr>
                <w:rFonts w:cstheme="minorHAnsi"/>
              </w:rPr>
            </w:pPr>
            <w:r w:rsidRPr="005C539B">
              <w:rPr>
                <w:rFonts w:cstheme="minorHAnsi"/>
              </w:rPr>
              <w:t>0918 543 674</w:t>
            </w:r>
          </w:p>
        </w:tc>
      </w:tr>
      <w:tr w:rsidR="006139AD" w:rsidRPr="005C539B" w14:paraId="2C5A1CD1" w14:textId="77777777" w:rsidTr="005C539B">
        <w:tc>
          <w:tcPr>
            <w:tcW w:w="2127" w:type="dxa"/>
          </w:tcPr>
          <w:p w14:paraId="7B164768" w14:textId="77777777" w:rsidR="006139AD" w:rsidRPr="005C539B" w:rsidRDefault="006139AD" w:rsidP="00340097">
            <w:pPr>
              <w:ind w:right="-108"/>
              <w:rPr>
                <w:rFonts w:cstheme="minorHAnsi"/>
              </w:rPr>
            </w:pPr>
            <w:r w:rsidRPr="005C539B">
              <w:rPr>
                <w:rFonts w:cstheme="minorHAnsi"/>
              </w:rPr>
              <w:t>Stredisko Banská Štiavnica</w:t>
            </w:r>
          </w:p>
        </w:tc>
        <w:tc>
          <w:tcPr>
            <w:tcW w:w="3827" w:type="dxa"/>
          </w:tcPr>
          <w:p w14:paraId="20BE4DE1" w14:textId="77777777" w:rsidR="006139AD" w:rsidRPr="005C539B" w:rsidRDefault="006139AD" w:rsidP="00340097">
            <w:pPr>
              <w:ind w:right="-108"/>
              <w:rPr>
                <w:rFonts w:cstheme="minorHAnsi"/>
              </w:rPr>
            </w:pPr>
            <w:r w:rsidRPr="005C539B">
              <w:rPr>
                <w:rFonts w:cstheme="minorHAnsi"/>
              </w:rPr>
              <w:t xml:space="preserve">J. K. </w:t>
            </w:r>
            <w:proofErr w:type="spellStart"/>
            <w:r w:rsidRPr="005C539B">
              <w:rPr>
                <w:rFonts w:cstheme="minorHAnsi"/>
              </w:rPr>
              <w:t>Hella</w:t>
            </w:r>
            <w:proofErr w:type="spellEnd"/>
            <w:r w:rsidRPr="005C539B">
              <w:rPr>
                <w:rFonts w:cstheme="minorHAnsi"/>
              </w:rPr>
              <w:t xml:space="preserve"> 11, Banská Štiavnica                          </w:t>
            </w:r>
          </w:p>
        </w:tc>
        <w:tc>
          <w:tcPr>
            <w:tcW w:w="2410" w:type="dxa"/>
          </w:tcPr>
          <w:p w14:paraId="3FBE7632" w14:textId="77777777" w:rsidR="006139AD" w:rsidRPr="005C539B" w:rsidRDefault="006139AD" w:rsidP="00340097">
            <w:pPr>
              <w:ind w:right="-108"/>
              <w:rPr>
                <w:rFonts w:cstheme="minorHAnsi"/>
              </w:rPr>
            </w:pPr>
            <w:r w:rsidRPr="005C539B">
              <w:rPr>
                <w:rFonts w:cstheme="minorHAnsi"/>
              </w:rPr>
              <w:t>Ing. Jozef Zigo</w:t>
            </w:r>
          </w:p>
        </w:tc>
        <w:tc>
          <w:tcPr>
            <w:tcW w:w="1417" w:type="dxa"/>
          </w:tcPr>
          <w:p w14:paraId="08C9449E" w14:textId="77777777" w:rsidR="006139AD" w:rsidRPr="005C539B" w:rsidRDefault="006139AD" w:rsidP="00340097">
            <w:pPr>
              <w:ind w:right="-108"/>
              <w:rPr>
                <w:rFonts w:cstheme="minorHAnsi"/>
              </w:rPr>
            </w:pPr>
            <w:r w:rsidRPr="005C539B">
              <w:rPr>
                <w:rFonts w:cstheme="minorHAnsi"/>
              </w:rPr>
              <w:t>0918 543 615</w:t>
            </w:r>
          </w:p>
        </w:tc>
      </w:tr>
      <w:tr w:rsidR="006139AD" w:rsidRPr="005C539B" w14:paraId="1EAD7C77" w14:textId="77777777" w:rsidTr="005C539B">
        <w:tc>
          <w:tcPr>
            <w:tcW w:w="2127" w:type="dxa"/>
          </w:tcPr>
          <w:p w14:paraId="18105957" w14:textId="77777777" w:rsidR="006139AD" w:rsidRPr="005C539B" w:rsidRDefault="006139AD" w:rsidP="00340097">
            <w:pPr>
              <w:ind w:right="-108"/>
              <w:rPr>
                <w:rFonts w:cstheme="minorHAnsi"/>
              </w:rPr>
            </w:pPr>
            <w:r w:rsidRPr="005C539B">
              <w:rPr>
                <w:rFonts w:cstheme="minorHAnsi"/>
              </w:rPr>
              <w:t>Stredisko Krupina</w:t>
            </w:r>
          </w:p>
        </w:tc>
        <w:tc>
          <w:tcPr>
            <w:tcW w:w="3827" w:type="dxa"/>
          </w:tcPr>
          <w:p w14:paraId="46402929" w14:textId="77777777" w:rsidR="006139AD" w:rsidRPr="005C539B" w:rsidRDefault="006139AD" w:rsidP="00340097">
            <w:pPr>
              <w:ind w:right="-108"/>
              <w:rPr>
                <w:rFonts w:cstheme="minorHAnsi"/>
              </w:rPr>
            </w:pPr>
            <w:r w:rsidRPr="005C539B">
              <w:rPr>
                <w:rFonts w:cstheme="minorHAnsi"/>
              </w:rPr>
              <w:t xml:space="preserve">Červená Hora 1779, Krupina                              </w:t>
            </w:r>
          </w:p>
        </w:tc>
        <w:tc>
          <w:tcPr>
            <w:tcW w:w="2410" w:type="dxa"/>
          </w:tcPr>
          <w:p w14:paraId="2677D978" w14:textId="77777777" w:rsidR="006139AD" w:rsidRPr="005C539B" w:rsidRDefault="006139AD" w:rsidP="00340097">
            <w:pPr>
              <w:ind w:right="-108"/>
              <w:rPr>
                <w:rFonts w:cstheme="minorHAnsi"/>
              </w:rPr>
            </w:pPr>
            <w:r w:rsidRPr="005C539B">
              <w:rPr>
                <w:rFonts w:cstheme="minorHAnsi"/>
              </w:rPr>
              <w:t>Ing. Veronika Uhrínová</w:t>
            </w:r>
          </w:p>
        </w:tc>
        <w:tc>
          <w:tcPr>
            <w:tcW w:w="1417" w:type="dxa"/>
          </w:tcPr>
          <w:p w14:paraId="5EDEA6AF" w14:textId="77777777" w:rsidR="006139AD" w:rsidRPr="005C539B" w:rsidRDefault="006139AD" w:rsidP="00340097">
            <w:pPr>
              <w:ind w:right="-108"/>
              <w:rPr>
                <w:rFonts w:cstheme="minorHAnsi"/>
              </w:rPr>
            </w:pPr>
            <w:r w:rsidRPr="005C539B">
              <w:rPr>
                <w:rFonts w:cstheme="minorHAnsi"/>
              </w:rPr>
              <w:t>0918 543 591</w:t>
            </w:r>
          </w:p>
        </w:tc>
      </w:tr>
      <w:tr w:rsidR="006139AD" w:rsidRPr="005C539B" w14:paraId="51629179" w14:textId="77777777" w:rsidTr="005C539B">
        <w:tc>
          <w:tcPr>
            <w:tcW w:w="2127" w:type="dxa"/>
          </w:tcPr>
          <w:p w14:paraId="008CA27F" w14:textId="77777777" w:rsidR="006139AD" w:rsidRPr="005C539B" w:rsidRDefault="006139AD" w:rsidP="00340097">
            <w:pPr>
              <w:ind w:right="-108"/>
              <w:rPr>
                <w:rFonts w:cstheme="minorHAnsi"/>
              </w:rPr>
            </w:pPr>
            <w:r w:rsidRPr="005C539B">
              <w:rPr>
                <w:rFonts w:cstheme="minorHAnsi"/>
              </w:rPr>
              <w:t>Stredisko Lučenec</w:t>
            </w:r>
          </w:p>
        </w:tc>
        <w:tc>
          <w:tcPr>
            <w:tcW w:w="3827" w:type="dxa"/>
          </w:tcPr>
          <w:p w14:paraId="2E429DA2" w14:textId="77777777" w:rsidR="006139AD" w:rsidRPr="005C539B" w:rsidRDefault="006139AD" w:rsidP="00340097">
            <w:pPr>
              <w:ind w:right="-108"/>
              <w:rPr>
                <w:rFonts w:cstheme="minorHAnsi"/>
              </w:rPr>
            </w:pPr>
            <w:r w:rsidRPr="005C539B">
              <w:rPr>
                <w:rFonts w:cstheme="minorHAnsi"/>
              </w:rPr>
              <w:t xml:space="preserve">Vajanského 857, Lučenec                                    </w:t>
            </w:r>
          </w:p>
        </w:tc>
        <w:tc>
          <w:tcPr>
            <w:tcW w:w="2410" w:type="dxa"/>
          </w:tcPr>
          <w:p w14:paraId="4CA60BDF" w14:textId="77777777" w:rsidR="006139AD" w:rsidRPr="005C539B" w:rsidRDefault="006139AD" w:rsidP="00340097">
            <w:pPr>
              <w:ind w:right="-108"/>
              <w:rPr>
                <w:rFonts w:cstheme="minorHAnsi"/>
              </w:rPr>
            </w:pPr>
            <w:r w:rsidRPr="005C539B">
              <w:rPr>
                <w:rFonts w:cstheme="minorHAnsi"/>
              </w:rPr>
              <w:t xml:space="preserve">Ing. Branislav </w:t>
            </w:r>
            <w:proofErr w:type="spellStart"/>
            <w:r w:rsidRPr="005C539B">
              <w:rPr>
                <w:rFonts w:cstheme="minorHAnsi"/>
              </w:rPr>
              <w:t>Hámorník</w:t>
            </w:r>
            <w:proofErr w:type="spellEnd"/>
          </w:p>
        </w:tc>
        <w:tc>
          <w:tcPr>
            <w:tcW w:w="1417" w:type="dxa"/>
          </w:tcPr>
          <w:p w14:paraId="19223BF3" w14:textId="77777777" w:rsidR="006139AD" w:rsidRPr="005C539B" w:rsidRDefault="006139AD" w:rsidP="00340097">
            <w:pPr>
              <w:ind w:right="-108"/>
              <w:rPr>
                <w:rFonts w:cstheme="minorHAnsi"/>
              </w:rPr>
            </w:pPr>
            <w:r w:rsidRPr="005C539B">
              <w:rPr>
                <w:rFonts w:cstheme="minorHAnsi"/>
              </w:rPr>
              <w:t>0911 137 128</w:t>
            </w:r>
          </w:p>
        </w:tc>
      </w:tr>
      <w:tr w:rsidR="006139AD" w:rsidRPr="005C539B" w14:paraId="124E76CA" w14:textId="77777777" w:rsidTr="005C539B">
        <w:tc>
          <w:tcPr>
            <w:tcW w:w="2127" w:type="dxa"/>
          </w:tcPr>
          <w:p w14:paraId="4D73B1A3" w14:textId="77777777" w:rsidR="006139AD" w:rsidRPr="005C539B" w:rsidRDefault="006139AD" w:rsidP="00340097">
            <w:pPr>
              <w:ind w:right="-108"/>
              <w:rPr>
                <w:rFonts w:cstheme="minorHAnsi"/>
              </w:rPr>
            </w:pPr>
            <w:r w:rsidRPr="005C539B">
              <w:rPr>
                <w:rFonts w:cstheme="minorHAnsi"/>
              </w:rPr>
              <w:t>Stredisko Poltár</w:t>
            </w:r>
          </w:p>
        </w:tc>
        <w:tc>
          <w:tcPr>
            <w:tcW w:w="3827" w:type="dxa"/>
          </w:tcPr>
          <w:p w14:paraId="6A729C85" w14:textId="77777777" w:rsidR="006139AD" w:rsidRPr="005C539B" w:rsidRDefault="006139AD" w:rsidP="00340097">
            <w:pPr>
              <w:ind w:right="-108"/>
              <w:rPr>
                <w:rFonts w:cstheme="minorHAnsi"/>
              </w:rPr>
            </w:pPr>
            <w:r w:rsidRPr="005C539B">
              <w:rPr>
                <w:rFonts w:cstheme="minorHAnsi"/>
              </w:rPr>
              <w:t xml:space="preserve">13. januára 21/501, Poltár                                  </w:t>
            </w:r>
          </w:p>
        </w:tc>
        <w:tc>
          <w:tcPr>
            <w:tcW w:w="2410" w:type="dxa"/>
          </w:tcPr>
          <w:p w14:paraId="49EB8025" w14:textId="77777777" w:rsidR="006139AD" w:rsidRPr="005C539B" w:rsidRDefault="006139AD" w:rsidP="00340097">
            <w:pPr>
              <w:ind w:right="-108"/>
              <w:rPr>
                <w:rFonts w:cstheme="minorHAnsi"/>
              </w:rPr>
            </w:pPr>
            <w:r w:rsidRPr="005C539B">
              <w:rPr>
                <w:rFonts w:cstheme="minorHAnsi"/>
              </w:rPr>
              <w:t>Pavol Čičmanec</w:t>
            </w:r>
          </w:p>
        </w:tc>
        <w:tc>
          <w:tcPr>
            <w:tcW w:w="1417" w:type="dxa"/>
          </w:tcPr>
          <w:p w14:paraId="6A9FDF82" w14:textId="77777777" w:rsidR="006139AD" w:rsidRPr="005C539B" w:rsidRDefault="006139AD" w:rsidP="00340097">
            <w:pPr>
              <w:ind w:right="-108"/>
              <w:rPr>
                <w:rFonts w:cstheme="minorHAnsi"/>
              </w:rPr>
            </w:pPr>
            <w:r w:rsidRPr="005C539B">
              <w:rPr>
                <w:rFonts w:cstheme="minorHAnsi"/>
              </w:rPr>
              <w:t>0918 543 331</w:t>
            </w:r>
          </w:p>
        </w:tc>
      </w:tr>
      <w:tr w:rsidR="006139AD" w:rsidRPr="005C539B" w14:paraId="78E52061" w14:textId="77777777" w:rsidTr="005C539B">
        <w:tc>
          <w:tcPr>
            <w:tcW w:w="2127" w:type="dxa"/>
            <w:vMerge w:val="restart"/>
            <w:vAlign w:val="center"/>
          </w:tcPr>
          <w:p w14:paraId="672FE0D2" w14:textId="77777777" w:rsidR="006139AD" w:rsidRPr="005C539B" w:rsidRDefault="006139AD" w:rsidP="00340097">
            <w:pPr>
              <w:ind w:right="-108"/>
              <w:rPr>
                <w:rFonts w:cstheme="minorHAnsi"/>
              </w:rPr>
            </w:pPr>
            <w:r w:rsidRPr="005C539B">
              <w:rPr>
                <w:rFonts w:cstheme="minorHAnsi"/>
              </w:rPr>
              <w:t>Stredisko Veľký Krtíš a okolie</w:t>
            </w:r>
          </w:p>
        </w:tc>
        <w:tc>
          <w:tcPr>
            <w:tcW w:w="3827" w:type="dxa"/>
          </w:tcPr>
          <w:p w14:paraId="32D0D665" w14:textId="77777777" w:rsidR="006139AD" w:rsidRPr="005C539B" w:rsidRDefault="006139AD" w:rsidP="00340097">
            <w:pPr>
              <w:ind w:right="-108"/>
              <w:rPr>
                <w:rFonts w:cstheme="minorHAnsi"/>
              </w:rPr>
            </w:pPr>
            <w:r w:rsidRPr="005C539B">
              <w:rPr>
                <w:rFonts w:cstheme="minorHAnsi"/>
              </w:rPr>
              <w:t xml:space="preserve">Škultétyho 108, Veľký Krtíš                                 </w:t>
            </w:r>
          </w:p>
        </w:tc>
        <w:tc>
          <w:tcPr>
            <w:tcW w:w="2410" w:type="dxa"/>
            <w:vMerge w:val="restart"/>
            <w:vAlign w:val="center"/>
          </w:tcPr>
          <w:p w14:paraId="10BDAF12" w14:textId="77777777" w:rsidR="006139AD" w:rsidRPr="005C539B" w:rsidRDefault="006139AD" w:rsidP="00340097">
            <w:pPr>
              <w:ind w:right="-108"/>
              <w:rPr>
                <w:rFonts w:cstheme="minorHAnsi"/>
              </w:rPr>
            </w:pPr>
            <w:r w:rsidRPr="005C539B">
              <w:rPr>
                <w:rFonts w:cstheme="minorHAnsi"/>
              </w:rPr>
              <w:t>Ing. Ivan Slávik</w:t>
            </w:r>
          </w:p>
        </w:tc>
        <w:tc>
          <w:tcPr>
            <w:tcW w:w="1417" w:type="dxa"/>
            <w:vMerge w:val="restart"/>
            <w:vAlign w:val="center"/>
          </w:tcPr>
          <w:p w14:paraId="57F1F8DD" w14:textId="77777777" w:rsidR="006139AD" w:rsidRPr="005C539B" w:rsidRDefault="006139AD" w:rsidP="00340097">
            <w:pPr>
              <w:ind w:right="-108"/>
              <w:rPr>
                <w:rFonts w:cstheme="minorHAnsi"/>
              </w:rPr>
            </w:pPr>
            <w:r w:rsidRPr="005C539B">
              <w:rPr>
                <w:rFonts w:cstheme="minorHAnsi"/>
              </w:rPr>
              <w:t>0918 543 510</w:t>
            </w:r>
          </w:p>
        </w:tc>
      </w:tr>
      <w:tr w:rsidR="006139AD" w:rsidRPr="005C539B" w14:paraId="78FE77EA" w14:textId="77777777" w:rsidTr="005C539B">
        <w:tc>
          <w:tcPr>
            <w:tcW w:w="2127" w:type="dxa"/>
            <w:vMerge/>
          </w:tcPr>
          <w:p w14:paraId="0918313D" w14:textId="77777777" w:rsidR="006139AD" w:rsidRPr="005C539B" w:rsidRDefault="006139AD" w:rsidP="00340097">
            <w:pPr>
              <w:ind w:right="-108"/>
              <w:rPr>
                <w:rFonts w:cstheme="minorHAnsi"/>
              </w:rPr>
            </w:pPr>
          </w:p>
        </w:tc>
        <w:tc>
          <w:tcPr>
            <w:tcW w:w="3827" w:type="dxa"/>
          </w:tcPr>
          <w:p w14:paraId="0025985A" w14:textId="77777777" w:rsidR="006139AD" w:rsidRPr="005C539B" w:rsidRDefault="006139AD" w:rsidP="00340097">
            <w:pPr>
              <w:ind w:right="-108"/>
              <w:rPr>
                <w:rFonts w:cstheme="minorHAnsi"/>
              </w:rPr>
            </w:pPr>
            <w:r w:rsidRPr="005C539B">
              <w:rPr>
                <w:rFonts w:cstheme="minorHAnsi"/>
              </w:rPr>
              <w:t xml:space="preserve">Na </w:t>
            </w:r>
            <w:proofErr w:type="spellStart"/>
            <w:r w:rsidRPr="005C539B">
              <w:rPr>
                <w:rFonts w:cstheme="minorHAnsi"/>
              </w:rPr>
              <w:t>Parlagu</w:t>
            </w:r>
            <w:proofErr w:type="spellEnd"/>
            <w:r w:rsidRPr="005C539B">
              <w:rPr>
                <w:rFonts w:cstheme="minorHAnsi"/>
              </w:rPr>
              <w:t xml:space="preserve"> 53, Čebovce                                      </w:t>
            </w:r>
          </w:p>
        </w:tc>
        <w:tc>
          <w:tcPr>
            <w:tcW w:w="2410" w:type="dxa"/>
            <w:vMerge/>
          </w:tcPr>
          <w:p w14:paraId="3D526819" w14:textId="77777777" w:rsidR="006139AD" w:rsidRPr="005C539B" w:rsidRDefault="006139AD" w:rsidP="00340097">
            <w:pPr>
              <w:ind w:right="-108"/>
              <w:rPr>
                <w:rFonts w:cstheme="minorHAnsi"/>
              </w:rPr>
            </w:pPr>
          </w:p>
        </w:tc>
        <w:tc>
          <w:tcPr>
            <w:tcW w:w="1417" w:type="dxa"/>
            <w:vMerge/>
          </w:tcPr>
          <w:p w14:paraId="1D7051CA" w14:textId="77777777" w:rsidR="006139AD" w:rsidRPr="005C539B" w:rsidRDefault="006139AD" w:rsidP="00340097">
            <w:pPr>
              <w:ind w:right="-108"/>
              <w:rPr>
                <w:rFonts w:cstheme="minorHAnsi"/>
              </w:rPr>
            </w:pPr>
          </w:p>
        </w:tc>
      </w:tr>
      <w:tr w:rsidR="006139AD" w:rsidRPr="005C539B" w14:paraId="76C71E54" w14:textId="77777777" w:rsidTr="005C539B">
        <w:tc>
          <w:tcPr>
            <w:tcW w:w="2127" w:type="dxa"/>
          </w:tcPr>
          <w:p w14:paraId="554B3B6D" w14:textId="77777777" w:rsidR="006139AD" w:rsidRPr="005C539B" w:rsidRDefault="006139AD" w:rsidP="00340097">
            <w:pPr>
              <w:ind w:right="-108"/>
              <w:rPr>
                <w:rFonts w:cstheme="minorHAnsi"/>
              </w:rPr>
            </w:pPr>
            <w:r w:rsidRPr="005C539B">
              <w:rPr>
                <w:rFonts w:cstheme="minorHAnsi"/>
              </w:rPr>
              <w:t>Stredisko Rimavská Sobota</w:t>
            </w:r>
          </w:p>
        </w:tc>
        <w:tc>
          <w:tcPr>
            <w:tcW w:w="3827" w:type="dxa"/>
          </w:tcPr>
          <w:p w14:paraId="4233A255" w14:textId="77777777" w:rsidR="006139AD" w:rsidRPr="005C539B" w:rsidRDefault="006139AD" w:rsidP="00340097">
            <w:pPr>
              <w:ind w:right="-108"/>
              <w:rPr>
                <w:rFonts w:cstheme="minorHAnsi"/>
              </w:rPr>
            </w:pPr>
            <w:r w:rsidRPr="005C539B">
              <w:rPr>
                <w:rFonts w:cstheme="minorHAnsi"/>
              </w:rPr>
              <w:t>Šibeničný vrch 716, Rimavská Sobota</w:t>
            </w:r>
          </w:p>
        </w:tc>
        <w:tc>
          <w:tcPr>
            <w:tcW w:w="2410" w:type="dxa"/>
          </w:tcPr>
          <w:p w14:paraId="51E779A2" w14:textId="77777777" w:rsidR="006139AD" w:rsidRPr="005C539B" w:rsidRDefault="006139AD" w:rsidP="00340097">
            <w:pPr>
              <w:ind w:right="-108"/>
              <w:rPr>
                <w:rFonts w:cstheme="minorHAnsi"/>
              </w:rPr>
            </w:pPr>
            <w:r w:rsidRPr="005C539B">
              <w:rPr>
                <w:rFonts w:cstheme="minorHAnsi"/>
              </w:rPr>
              <w:t xml:space="preserve">Ján </w:t>
            </w:r>
            <w:proofErr w:type="spellStart"/>
            <w:r w:rsidRPr="005C539B">
              <w:rPr>
                <w:rFonts w:cstheme="minorHAnsi"/>
              </w:rPr>
              <w:t>Kubaliak</w:t>
            </w:r>
            <w:proofErr w:type="spellEnd"/>
          </w:p>
        </w:tc>
        <w:tc>
          <w:tcPr>
            <w:tcW w:w="1417" w:type="dxa"/>
          </w:tcPr>
          <w:p w14:paraId="38322520" w14:textId="77777777" w:rsidR="006139AD" w:rsidRPr="005C539B" w:rsidRDefault="006139AD" w:rsidP="00340097">
            <w:pPr>
              <w:ind w:right="-108"/>
              <w:rPr>
                <w:rFonts w:cstheme="minorHAnsi"/>
              </w:rPr>
            </w:pPr>
            <w:r w:rsidRPr="005C539B">
              <w:rPr>
                <w:rFonts w:cstheme="minorHAnsi"/>
              </w:rPr>
              <w:t>0918 543 404</w:t>
            </w:r>
          </w:p>
        </w:tc>
      </w:tr>
      <w:tr w:rsidR="006139AD" w:rsidRPr="005C539B" w14:paraId="394AE68D" w14:textId="77777777" w:rsidTr="005C539B">
        <w:tc>
          <w:tcPr>
            <w:tcW w:w="2127" w:type="dxa"/>
          </w:tcPr>
          <w:p w14:paraId="4FE37753" w14:textId="77777777" w:rsidR="006139AD" w:rsidRPr="005C539B" w:rsidRDefault="006139AD" w:rsidP="00340097">
            <w:pPr>
              <w:ind w:right="-108"/>
              <w:rPr>
                <w:rFonts w:cstheme="minorHAnsi"/>
              </w:rPr>
            </w:pPr>
            <w:r w:rsidRPr="005C539B">
              <w:rPr>
                <w:rFonts w:cstheme="minorHAnsi"/>
              </w:rPr>
              <w:t>Stredisko Tornaľa</w:t>
            </w:r>
          </w:p>
        </w:tc>
        <w:tc>
          <w:tcPr>
            <w:tcW w:w="3827" w:type="dxa"/>
          </w:tcPr>
          <w:p w14:paraId="646579E6" w14:textId="77777777" w:rsidR="006139AD" w:rsidRPr="005C539B" w:rsidRDefault="006139AD" w:rsidP="00340097">
            <w:pPr>
              <w:ind w:right="-108"/>
              <w:rPr>
                <w:rFonts w:cstheme="minorHAnsi"/>
              </w:rPr>
            </w:pPr>
            <w:r w:rsidRPr="005C539B">
              <w:rPr>
                <w:rFonts w:cstheme="minorHAnsi"/>
              </w:rPr>
              <w:t xml:space="preserve">Cintorínska 10, Tornaľa                                        </w:t>
            </w:r>
          </w:p>
        </w:tc>
        <w:tc>
          <w:tcPr>
            <w:tcW w:w="2410" w:type="dxa"/>
          </w:tcPr>
          <w:p w14:paraId="24026916" w14:textId="77777777" w:rsidR="006139AD" w:rsidRPr="005C539B" w:rsidRDefault="006139AD" w:rsidP="00340097">
            <w:pPr>
              <w:ind w:right="-108"/>
              <w:rPr>
                <w:rFonts w:cstheme="minorHAnsi"/>
              </w:rPr>
            </w:pPr>
            <w:r w:rsidRPr="005C539B">
              <w:rPr>
                <w:rFonts w:cstheme="minorHAnsi"/>
              </w:rPr>
              <w:t xml:space="preserve">Stanislav </w:t>
            </w:r>
            <w:proofErr w:type="spellStart"/>
            <w:r w:rsidRPr="005C539B">
              <w:rPr>
                <w:rFonts w:cstheme="minorHAnsi"/>
              </w:rPr>
              <w:t>Ridzoň</w:t>
            </w:r>
            <w:proofErr w:type="spellEnd"/>
          </w:p>
        </w:tc>
        <w:tc>
          <w:tcPr>
            <w:tcW w:w="1417" w:type="dxa"/>
          </w:tcPr>
          <w:p w14:paraId="0B86467D" w14:textId="77777777" w:rsidR="006139AD" w:rsidRPr="005C539B" w:rsidRDefault="006139AD" w:rsidP="00340097">
            <w:pPr>
              <w:ind w:right="-108"/>
              <w:rPr>
                <w:rFonts w:cstheme="minorHAnsi"/>
              </w:rPr>
            </w:pPr>
            <w:r w:rsidRPr="005C539B">
              <w:rPr>
                <w:rFonts w:cstheme="minorHAnsi"/>
              </w:rPr>
              <w:t>0918 543 419</w:t>
            </w:r>
          </w:p>
        </w:tc>
      </w:tr>
      <w:tr w:rsidR="006139AD" w:rsidRPr="005C539B" w14:paraId="22B2DE17" w14:textId="77777777" w:rsidTr="005C539B">
        <w:tc>
          <w:tcPr>
            <w:tcW w:w="2127" w:type="dxa"/>
          </w:tcPr>
          <w:p w14:paraId="097B9175" w14:textId="77777777" w:rsidR="006139AD" w:rsidRPr="005C539B" w:rsidRDefault="006139AD" w:rsidP="00340097">
            <w:pPr>
              <w:ind w:right="-108"/>
              <w:rPr>
                <w:rFonts w:cstheme="minorHAnsi"/>
              </w:rPr>
            </w:pPr>
            <w:r w:rsidRPr="005C539B">
              <w:rPr>
                <w:rFonts w:cstheme="minorHAnsi"/>
              </w:rPr>
              <w:t>Stredisko Hnúšťa</w:t>
            </w:r>
          </w:p>
        </w:tc>
        <w:tc>
          <w:tcPr>
            <w:tcW w:w="3827" w:type="dxa"/>
          </w:tcPr>
          <w:p w14:paraId="6487EDFF" w14:textId="77777777" w:rsidR="006139AD" w:rsidRPr="005C539B" w:rsidRDefault="006139AD" w:rsidP="00340097">
            <w:pPr>
              <w:ind w:right="-108"/>
              <w:rPr>
                <w:rFonts w:cstheme="minorHAnsi"/>
              </w:rPr>
            </w:pPr>
            <w:r w:rsidRPr="005C539B">
              <w:rPr>
                <w:rFonts w:cstheme="minorHAnsi"/>
              </w:rPr>
              <w:t xml:space="preserve">1. mája 620, Hnúšťa                                              </w:t>
            </w:r>
          </w:p>
        </w:tc>
        <w:tc>
          <w:tcPr>
            <w:tcW w:w="2410" w:type="dxa"/>
          </w:tcPr>
          <w:p w14:paraId="4DC24E31" w14:textId="77777777" w:rsidR="006139AD" w:rsidRPr="005C539B" w:rsidRDefault="006139AD" w:rsidP="00340097">
            <w:pPr>
              <w:ind w:right="-108"/>
              <w:rPr>
                <w:rFonts w:cstheme="minorHAnsi"/>
              </w:rPr>
            </w:pPr>
            <w:r w:rsidRPr="005C539B">
              <w:rPr>
                <w:rFonts w:cstheme="minorHAnsi"/>
              </w:rPr>
              <w:t xml:space="preserve">Peter </w:t>
            </w:r>
            <w:proofErr w:type="spellStart"/>
            <w:r w:rsidRPr="005C539B">
              <w:rPr>
                <w:rFonts w:cstheme="minorHAnsi"/>
              </w:rPr>
              <w:t>Ďurás</w:t>
            </w:r>
            <w:proofErr w:type="spellEnd"/>
          </w:p>
        </w:tc>
        <w:tc>
          <w:tcPr>
            <w:tcW w:w="1417" w:type="dxa"/>
          </w:tcPr>
          <w:p w14:paraId="323E7FA0" w14:textId="77777777" w:rsidR="006139AD" w:rsidRPr="005C539B" w:rsidRDefault="006139AD" w:rsidP="00340097">
            <w:pPr>
              <w:ind w:right="-108"/>
              <w:rPr>
                <w:rFonts w:cstheme="minorHAnsi"/>
              </w:rPr>
            </w:pPr>
            <w:r w:rsidRPr="005C539B">
              <w:rPr>
                <w:rFonts w:cstheme="minorHAnsi"/>
              </w:rPr>
              <w:t>0918 543 714</w:t>
            </w:r>
          </w:p>
        </w:tc>
      </w:tr>
      <w:tr w:rsidR="006139AD" w:rsidRPr="005C539B" w14:paraId="18AB36BD" w14:textId="77777777" w:rsidTr="005C539B">
        <w:tc>
          <w:tcPr>
            <w:tcW w:w="2127" w:type="dxa"/>
          </w:tcPr>
          <w:p w14:paraId="42FEDE57" w14:textId="77777777" w:rsidR="006139AD" w:rsidRPr="005C539B" w:rsidRDefault="006139AD" w:rsidP="00340097">
            <w:pPr>
              <w:ind w:right="-108"/>
              <w:rPr>
                <w:rFonts w:cstheme="minorHAnsi"/>
              </w:rPr>
            </w:pPr>
            <w:r w:rsidRPr="005C539B">
              <w:rPr>
                <w:rFonts w:cstheme="minorHAnsi"/>
              </w:rPr>
              <w:t>Stredisko Jelšava</w:t>
            </w:r>
          </w:p>
        </w:tc>
        <w:tc>
          <w:tcPr>
            <w:tcW w:w="3827" w:type="dxa"/>
          </w:tcPr>
          <w:p w14:paraId="46A47C1B" w14:textId="77777777" w:rsidR="006139AD" w:rsidRPr="005C539B" w:rsidRDefault="006139AD" w:rsidP="00340097">
            <w:pPr>
              <w:ind w:right="-108"/>
              <w:rPr>
                <w:rFonts w:cstheme="minorHAnsi"/>
              </w:rPr>
            </w:pPr>
            <w:r w:rsidRPr="005C539B">
              <w:rPr>
                <w:rFonts w:cstheme="minorHAnsi"/>
              </w:rPr>
              <w:t>Teplická 286, Jelšava</w:t>
            </w:r>
          </w:p>
        </w:tc>
        <w:tc>
          <w:tcPr>
            <w:tcW w:w="2410" w:type="dxa"/>
          </w:tcPr>
          <w:p w14:paraId="2F3A031B" w14:textId="77777777" w:rsidR="006139AD" w:rsidRPr="005C539B" w:rsidRDefault="006139AD" w:rsidP="00340097">
            <w:pPr>
              <w:ind w:right="-108"/>
              <w:rPr>
                <w:rFonts w:cstheme="minorHAnsi"/>
              </w:rPr>
            </w:pPr>
            <w:r w:rsidRPr="005C539B">
              <w:rPr>
                <w:rFonts w:cstheme="minorHAnsi"/>
              </w:rPr>
              <w:t xml:space="preserve">Ivan </w:t>
            </w:r>
            <w:proofErr w:type="spellStart"/>
            <w:r w:rsidRPr="005C539B">
              <w:rPr>
                <w:rFonts w:cstheme="minorHAnsi"/>
              </w:rPr>
              <w:t>Pašiak</w:t>
            </w:r>
            <w:proofErr w:type="spellEnd"/>
          </w:p>
        </w:tc>
        <w:tc>
          <w:tcPr>
            <w:tcW w:w="1417" w:type="dxa"/>
          </w:tcPr>
          <w:p w14:paraId="5F9600D8" w14:textId="77777777" w:rsidR="006139AD" w:rsidRPr="005C539B" w:rsidRDefault="006139AD" w:rsidP="00340097">
            <w:pPr>
              <w:ind w:right="-108"/>
              <w:rPr>
                <w:rFonts w:cstheme="minorHAnsi"/>
              </w:rPr>
            </w:pPr>
            <w:r w:rsidRPr="005C539B">
              <w:rPr>
                <w:rFonts w:cstheme="minorHAnsi"/>
              </w:rPr>
              <w:t>0918 543 444</w:t>
            </w:r>
          </w:p>
        </w:tc>
      </w:tr>
    </w:tbl>
    <w:p w14:paraId="7B5FA315" w14:textId="77777777" w:rsidR="006139AD" w:rsidRDefault="006139AD" w:rsidP="006139AD">
      <w:pPr>
        <w:spacing w:line="240" w:lineRule="atLeast"/>
        <w:jc w:val="center"/>
        <w:rPr>
          <w:rFonts w:ascii="Calibri" w:hAnsi="Calibri"/>
        </w:rPr>
      </w:pPr>
    </w:p>
    <w:p w14:paraId="10D500E1" w14:textId="505A7070" w:rsidR="004F1BE3" w:rsidRPr="00DC6DA3" w:rsidRDefault="009D2F47" w:rsidP="00D91172">
      <w:pPr>
        <w:pStyle w:val="Style16"/>
        <w:shd w:val="clear" w:color="auto" w:fill="auto"/>
        <w:tabs>
          <w:tab w:val="left" w:pos="5387"/>
        </w:tabs>
        <w:spacing w:line="312" w:lineRule="auto"/>
        <w:ind w:left="5040" w:right="-1" w:hanging="5040"/>
        <w:jc w:val="both"/>
        <w:rPr>
          <w:rStyle w:val="CharStyle8"/>
          <w:rFonts w:cstheme="minorHAnsi"/>
          <w:bCs/>
          <w:sz w:val="18"/>
          <w:szCs w:val="18"/>
        </w:rPr>
      </w:pPr>
      <w:r w:rsidRPr="00DC6DA3">
        <w:rPr>
          <w:rStyle w:val="CharStyle8"/>
          <w:rFonts w:cstheme="minorHAnsi"/>
          <w:bCs/>
        </w:rPr>
        <w:tab/>
      </w:r>
    </w:p>
    <w:sectPr w:rsidR="004F1BE3" w:rsidRPr="00DC6DA3" w:rsidSect="003B74BE">
      <w:pgSz w:w="11906" w:h="16838" w:code="9"/>
      <w:pgMar w:top="1134" w:right="1134" w:bottom="1134" w:left="1134" w:header="284" w:footer="284" w:gutter="0"/>
      <w:pgBorders w:offsetFrom="page">
        <w:top w:val="single" w:sz="2" w:space="31" w:color="808080" w:themeColor="background1" w:themeShade="80"/>
        <w:left w:val="single" w:sz="2" w:space="31" w:color="808080" w:themeColor="background1" w:themeShade="80"/>
        <w:bottom w:val="single" w:sz="2" w:space="31" w:color="808080" w:themeColor="background1" w:themeShade="80"/>
        <w:right w:val="single" w:sz="2" w:space="31"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4E978" w14:textId="77777777" w:rsidR="002D7572" w:rsidRDefault="002D7572" w:rsidP="00FC7069">
      <w:pPr>
        <w:spacing w:after="0" w:line="240" w:lineRule="auto"/>
      </w:pPr>
      <w:r>
        <w:separator/>
      </w:r>
    </w:p>
  </w:endnote>
  <w:endnote w:type="continuationSeparator" w:id="0">
    <w:p w14:paraId="7A923D33" w14:textId="77777777" w:rsidR="002D7572" w:rsidRDefault="002D7572" w:rsidP="00F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05C66" w14:textId="77777777" w:rsidR="005C539B" w:rsidRDefault="005C539B" w:rsidP="00256FF1">
    <w:pPr>
      <w:pStyle w:val="Pta"/>
      <w:rPr>
        <w:rFonts w:ascii="Verdana" w:hAnsi="Verdana"/>
        <w:sz w:val="14"/>
        <w:szCs w:val="14"/>
      </w:rPr>
    </w:pPr>
  </w:p>
  <w:p w14:paraId="56878551" w14:textId="488ED89C" w:rsidR="00256FF1" w:rsidRPr="002A0AB1" w:rsidRDefault="007E2309" w:rsidP="00256FF1">
    <w:pPr>
      <w:pStyle w:val="Pta"/>
      <w:rPr>
        <w:rFonts w:ascii="Verdana" w:hAnsi="Verdana"/>
        <w:sz w:val="14"/>
        <w:szCs w:val="14"/>
      </w:rPr>
    </w:pPr>
    <w:r>
      <w:rPr>
        <w:rFonts w:ascii="Verdana" w:hAnsi="Verdana"/>
        <w:sz w:val="14"/>
        <w:szCs w:val="14"/>
      </w:rPr>
      <w:t>C</w:t>
    </w:r>
    <w:r w:rsidR="00256FF1">
      <w:rPr>
        <w:rFonts w:ascii="Verdana" w:hAnsi="Verdana"/>
        <w:sz w:val="14"/>
        <w:szCs w:val="14"/>
      </w:rPr>
      <w:t>estn</w:t>
    </w:r>
    <w:r>
      <w:rPr>
        <w:rFonts w:ascii="Verdana" w:hAnsi="Verdana"/>
        <w:sz w:val="14"/>
        <w:szCs w:val="14"/>
      </w:rPr>
      <w:t>é</w:t>
    </w:r>
    <w:r w:rsidR="00256FF1">
      <w:rPr>
        <w:rFonts w:ascii="Verdana" w:hAnsi="Verdana"/>
        <w:sz w:val="14"/>
        <w:szCs w:val="14"/>
      </w:rPr>
      <w:t xml:space="preserve"> oceľov</w:t>
    </w:r>
    <w:r>
      <w:rPr>
        <w:rFonts w:ascii="Verdana" w:hAnsi="Verdana"/>
        <w:sz w:val="14"/>
        <w:szCs w:val="14"/>
      </w:rPr>
      <w:t>é</w:t>
    </w:r>
    <w:r w:rsidR="00256FF1">
      <w:rPr>
        <w:rFonts w:ascii="Verdana" w:hAnsi="Verdana"/>
        <w:sz w:val="14"/>
        <w:szCs w:val="14"/>
      </w:rPr>
      <w:t xml:space="preserve"> zvodid</w:t>
    </w:r>
    <w:r>
      <w:rPr>
        <w:rFonts w:ascii="Verdana" w:hAnsi="Verdana"/>
        <w:sz w:val="14"/>
        <w:szCs w:val="14"/>
      </w:rPr>
      <w:t>lá</w:t>
    </w:r>
    <w:r w:rsidR="00256FF1">
      <w:rPr>
        <w:rFonts w:ascii="Verdana" w:hAnsi="Verdana"/>
        <w:sz w:val="14"/>
        <w:szCs w:val="14"/>
      </w:rPr>
      <w:t xml:space="preserve"> – systém NH4 </w:t>
    </w:r>
  </w:p>
  <w:p w14:paraId="319EF3E7" w14:textId="28125D54" w:rsidR="00BD6F6D" w:rsidRPr="00BB6B51" w:rsidRDefault="00BD6F6D" w:rsidP="00BB6B51">
    <w:pPr>
      <w:pStyle w:val="Pta"/>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4641484"/>
      <w:docPartObj>
        <w:docPartGallery w:val="Page Numbers (Bottom of Page)"/>
        <w:docPartUnique/>
      </w:docPartObj>
    </w:sdtPr>
    <w:sdtContent>
      <w:sdt>
        <w:sdtPr>
          <w:id w:val="-1769616900"/>
          <w:docPartObj>
            <w:docPartGallery w:val="Page Numbers (Top of Page)"/>
            <w:docPartUnique/>
          </w:docPartObj>
        </w:sdtPr>
        <w:sdtContent>
          <w:p w14:paraId="18A0AADE" w14:textId="635BD1CC" w:rsidR="005C539B" w:rsidRDefault="005C539B" w:rsidP="005C539B">
            <w:pPr>
              <w:pStyle w:val="Pta"/>
            </w:pPr>
          </w:p>
          <w:p w14:paraId="348CB91E" w14:textId="5739F4D2" w:rsidR="005C539B" w:rsidRPr="005C539B" w:rsidRDefault="005C539B" w:rsidP="005C539B">
            <w:pPr>
              <w:pStyle w:val="Pta"/>
              <w:rPr>
                <w:rFonts w:ascii="Verdana" w:hAnsi="Verdana"/>
                <w:sz w:val="14"/>
                <w:szCs w:val="14"/>
              </w:rPr>
            </w:pPr>
            <w:r>
              <w:rPr>
                <w:rFonts w:ascii="Verdana" w:hAnsi="Verdana"/>
                <w:sz w:val="14"/>
                <w:szCs w:val="14"/>
              </w:rPr>
              <w:t xml:space="preserve">Cestné oceľové zvodidlá – systém NH4  </w:t>
            </w:r>
            <w:r>
              <w:rPr>
                <w:rFonts w:ascii="Verdana" w:hAnsi="Verdana"/>
                <w:sz w:val="14"/>
                <w:szCs w:val="14"/>
              </w:rPr>
              <w:tab/>
            </w:r>
            <w:r>
              <w:rPr>
                <w:rFonts w:ascii="Verdana" w:hAnsi="Verdana"/>
                <w:sz w:val="14"/>
                <w:szCs w:val="14"/>
              </w:rPr>
              <w:tab/>
            </w:r>
            <w:r w:rsidRPr="005C539B">
              <w:rPr>
                <w:sz w:val="18"/>
                <w:szCs w:val="18"/>
              </w:rPr>
              <w:t xml:space="preserve">Strana </w:t>
            </w:r>
            <w:r w:rsidRPr="005C539B">
              <w:rPr>
                <w:b/>
                <w:bCs/>
                <w:sz w:val="18"/>
                <w:szCs w:val="18"/>
              </w:rPr>
              <w:fldChar w:fldCharType="begin"/>
            </w:r>
            <w:r w:rsidRPr="005C539B">
              <w:rPr>
                <w:b/>
                <w:bCs/>
                <w:sz w:val="18"/>
                <w:szCs w:val="18"/>
              </w:rPr>
              <w:instrText>PAGE</w:instrText>
            </w:r>
            <w:r w:rsidRPr="005C539B">
              <w:rPr>
                <w:b/>
                <w:bCs/>
                <w:sz w:val="18"/>
                <w:szCs w:val="18"/>
              </w:rPr>
              <w:fldChar w:fldCharType="separate"/>
            </w:r>
            <w:r w:rsidRPr="005C539B">
              <w:rPr>
                <w:b/>
                <w:bCs/>
                <w:sz w:val="18"/>
                <w:szCs w:val="18"/>
              </w:rPr>
              <w:t>2</w:t>
            </w:r>
            <w:r w:rsidRPr="005C539B">
              <w:rPr>
                <w:b/>
                <w:bCs/>
                <w:sz w:val="18"/>
                <w:szCs w:val="18"/>
              </w:rPr>
              <w:fldChar w:fldCharType="end"/>
            </w:r>
            <w:r w:rsidRPr="005C539B">
              <w:rPr>
                <w:sz w:val="18"/>
                <w:szCs w:val="18"/>
              </w:rPr>
              <w:t xml:space="preserve"> z </w:t>
            </w:r>
            <w:r w:rsidRPr="005C539B">
              <w:rPr>
                <w:b/>
                <w:bCs/>
                <w:sz w:val="18"/>
                <w:szCs w:val="18"/>
              </w:rPr>
              <w:fldChar w:fldCharType="begin"/>
            </w:r>
            <w:r w:rsidRPr="005C539B">
              <w:rPr>
                <w:b/>
                <w:bCs/>
                <w:sz w:val="18"/>
                <w:szCs w:val="18"/>
              </w:rPr>
              <w:instrText>NUMPAGES</w:instrText>
            </w:r>
            <w:r w:rsidRPr="005C539B">
              <w:rPr>
                <w:b/>
                <w:bCs/>
                <w:sz w:val="18"/>
                <w:szCs w:val="18"/>
              </w:rPr>
              <w:fldChar w:fldCharType="separate"/>
            </w:r>
            <w:r w:rsidRPr="005C539B">
              <w:rPr>
                <w:b/>
                <w:bCs/>
                <w:sz w:val="18"/>
                <w:szCs w:val="18"/>
              </w:rPr>
              <w:t>2</w:t>
            </w:r>
            <w:r w:rsidRPr="005C539B">
              <w:rPr>
                <w:b/>
                <w:bCs/>
                <w:sz w:val="18"/>
                <w:szCs w:val="18"/>
              </w:rPr>
              <w:fldChar w:fldCharType="end"/>
            </w:r>
          </w:p>
        </w:sdtContent>
      </w:sdt>
    </w:sdtContent>
  </w:sdt>
  <w:p w14:paraId="3A1A33D8" w14:textId="1779BE78" w:rsidR="00127C88" w:rsidRPr="002A0AB1" w:rsidRDefault="00127C88">
    <w:pPr>
      <w:pStyle w:val="Pta"/>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151853" w14:textId="77777777" w:rsidR="002D7572" w:rsidRDefault="002D7572" w:rsidP="00FC7069">
      <w:pPr>
        <w:spacing w:after="0" w:line="240" w:lineRule="auto"/>
      </w:pPr>
      <w:r>
        <w:separator/>
      </w:r>
    </w:p>
  </w:footnote>
  <w:footnote w:type="continuationSeparator" w:id="0">
    <w:p w14:paraId="6A601DD6" w14:textId="77777777" w:rsidR="002D7572" w:rsidRDefault="002D7572" w:rsidP="00FC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E7432" w14:textId="1511CAD1" w:rsidR="00FC7069" w:rsidRDefault="00FC7069">
    <w:pPr>
      <w:pStyle w:val="Hlavika"/>
    </w:pPr>
  </w:p>
  <w:p w14:paraId="6DCEBB83" w14:textId="3D914EFD" w:rsidR="00BD6F6D" w:rsidRDefault="00BD6F6D">
    <w:pPr>
      <w:pStyle w:val="Hlavika"/>
    </w:pPr>
    <w:r>
      <w:rPr>
        <w:noProof/>
      </w:rPr>
      <w:drawing>
        <wp:inline distT="0" distB="0" distL="0" distR="0" wp14:anchorId="0A901316" wp14:editId="5438D7EE">
          <wp:extent cx="2758440" cy="701040"/>
          <wp:effectExtent l="0" t="0" r="0" b="0"/>
          <wp:docPr id="2"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9209AF2" w14:textId="0140E36F" w:rsidR="00BD6F6D" w:rsidRPr="00BD6F6D" w:rsidRDefault="00BD6F6D">
    <w:pPr>
      <w:pStyle w:val="Hlavika"/>
      <w:rPr>
        <w:rFonts w:ascii="Verdana" w:hAnsi="Verdana"/>
        <w:sz w:val="14"/>
        <w:szCs w:val="14"/>
      </w:rPr>
    </w:pPr>
    <w:r w:rsidRPr="00BD6F6D">
      <w:rPr>
        <w:rFonts w:ascii="Verdana" w:hAnsi="Verdana"/>
        <w:sz w:val="14"/>
        <w:szCs w:val="14"/>
      </w:rPr>
      <w:t xml:space="preserve">     Príloha č. 2 </w:t>
    </w:r>
    <w:r w:rsidR="00197BD6">
      <w:rPr>
        <w:rFonts w:ascii="Verdana" w:hAnsi="Verdana"/>
        <w:sz w:val="14"/>
        <w:szCs w:val="14"/>
      </w:rPr>
      <w:t>SP</w:t>
    </w:r>
    <w:r w:rsidR="00074A17">
      <w:rPr>
        <w:rFonts w:ascii="Verdana" w:hAnsi="Verdana"/>
        <w:sz w:val="14"/>
        <w:szCs w:val="14"/>
      </w:rPr>
      <w:t xml:space="preserve"> </w:t>
    </w:r>
    <w:r w:rsidR="00BB6B51">
      <w:rPr>
        <w:rFonts w:ascii="Verdana" w:hAnsi="Verdana"/>
        <w:sz w:val="14"/>
        <w:szCs w:val="14"/>
      </w:rPr>
      <w:t>Rámcová dohoda</w:t>
    </w:r>
  </w:p>
  <w:p w14:paraId="6992BE09" w14:textId="77777777" w:rsidR="00BD6F6D" w:rsidRDefault="00BD6F6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A69E6" w14:textId="22D06D79" w:rsidR="00127C88" w:rsidRDefault="00127C88">
    <w:pPr>
      <w:pStyle w:val="Hlavika"/>
    </w:pPr>
  </w:p>
  <w:p w14:paraId="31048F1A" w14:textId="16F2B19D" w:rsidR="002A0AB1" w:rsidRDefault="002A0AB1">
    <w:pPr>
      <w:pStyle w:val="Hlavika"/>
    </w:pPr>
  </w:p>
  <w:p w14:paraId="77948D5A" w14:textId="1293FFFD" w:rsidR="002A0AB1" w:rsidRDefault="002A0AB1">
    <w:pPr>
      <w:pStyle w:val="Hlavika"/>
    </w:pPr>
    <w:r>
      <w:rPr>
        <w:noProof/>
      </w:rPr>
      <w:drawing>
        <wp:inline distT="0" distB="0" distL="0" distR="0" wp14:anchorId="52D04016" wp14:editId="1A377F29">
          <wp:extent cx="2758440" cy="701040"/>
          <wp:effectExtent l="0" t="0" r="0" b="0"/>
          <wp:docPr id="3" name="Obrázok 3"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2731226D" w14:textId="66A9A3D0" w:rsidR="002A0AB1" w:rsidRPr="00DC6DA3" w:rsidRDefault="002A0AB1" w:rsidP="002A0AB1">
    <w:pPr>
      <w:pStyle w:val="Hlavika"/>
      <w:rPr>
        <w:rFonts w:cstheme="minorHAnsi"/>
        <w:sz w:val="16"/>
        <w:szCs w:val="16"/>
      </w:rPr>
    </w:pPr>
    <w:r w:rsidRPr="00DC6DA3">
      <w:rPr>
        <w:rFonts w:cstheme="minorHAnsi"/>
        <w:sz w:val="16"/>
        <w:szCs w:val="16"/>
      </w:rPr>
      <w:t xml:space="preserve">     Príloha č. </w:t>
    </w:r>
    <w:r w:rsidRPr="00DC6DA3">
      <w:rPr>
        <w:rFonts w:cstheme="minorHAnsi"/>
        <w:sz w:val="16"/>
        <w:szCs w:val="16"/>
      </w:rPr>
      <w:t xml:space="preserve">2 </w:t>
    </w:r>
    <w:r w:rsidR="005C539B">
      <w:rPr>
        <w:rFonts w:cstheme="minorHAnsi"/>
        <w:sz w:val="16"/>
        <w:szCs w:val="16"/>
      </w:rPr>
      <w:t xml:space="preserve">k </w:t>
    </w:r>
    <w:r w:rsidR="00197BD6" w:rsidRPr="00DC6DA3">
      <w:rPr>
        <w:rFonts w:cstheme="minorHAnsi"/>
        <w:sz w:val="16"/>
        <w:szCs w:val="16"/>
      </w:rPr>
      <w:t>SP</w:t>
    </w:r>
    <w:r w:rsidR="00074A17">
      <w:rPr>
        <w:rFonts w:cstheme="minorHAnsi"/>
        <w:sz w:val="16"/>
        <w:szCs w:val="16"/>
      </w:rPr>
      <w:t xml:space="preserve"> </w:t>
    </w:r>
    <w:r w:rsidR="00BB6B51" w:rsidRPr="00DC6DA3">
      <w:rPr>
        <w:rFonts w:cstheme="minorHAnsi"/>
        <w:sz w:val="16"/>
        <w:szCs w:val="16"/>
      </w:rPr>
      <w:t>Rámcová dohoda</w:t>
    </w:r>
  </w:p>
  <w:p w14:paraId="01FE446F" w14:textId="77777777" w:rsidR="002A0AB1" w:rsidRDefault="002A0AB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43A1E" w14:textId="77777777" w:rsidR="006139AD" w:rsidRDefault="006139AD">
    <w:pPr>
      <w:pStyle w:val="Hlavika"/>
    </w:pPr>
  </w:p>
  <w:p w14:paraId="3447A0DA" w14:textId="77777777" w:rsidR="006139AD" w:rsidRDefault="006139A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E08AB7EA"/>
    <w:lvl w:ilvl="0">
      <w:start w:val="1"/>
      <w:numFmt w:val="decimal"/>
      <w:lvlText w:val="%1."/>
      <w:lvlJc w:val="left"/>
      <w:rPr>
        <w:rFonts w:ascii="Verdana" w:eastAsia="Times New Roman" w:hAnsi="Verdana" w:cs="Calibri" w:hint="default"/>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D6090DC"/>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8D0EFB60"/>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D"/>
    <w:multiLevelType w:val="multilevel"/>
    <w:tmpl w:val="038A429C"/>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F"/>
    <w:multiLevelType w:val="multilevel"/>
    <w:tmpl w:val="6C8EF07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13"/>
    <w:multiLevelType w:val="multilevel"/>
    <w:tmpl w:val="C2C69DEE"/>
    <w:lvl w:ilvl="0">
      <w:start w:val="1"/>
      <w:numFmt w:val="decimal"/>
      <w:lvlText w:val="%1."/>
      <w:lvlJc w:val="left"/>
      <w:rPr>
        <w:rFonts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5"/>
    <w:multiLevelType w:val="multilevel"/>
    <w:tmpl w:val="5E6A5B48"/>
    <w:lvl w:ilvl="0">
      <w:start w:val="1"/>
      <w:numFmt w:val="lowerLetter"/>
      <w:lvlText w:val="%1)"/>
      <w:lvlJc w:val="left"/>
      <w:rPr>
        <w:rFonts w:cs="Times New Roman"/>
        <w:b w:val="0"/>
        <w:bCs w:val="0"/>
        <w:i w:val="0"/>
        <w:iCs w:val="0"/>
        <w:smallCaps w:val="0"/>
        <w:strike w:val="0"/>
        <w:color w:val="000000"/>
        <w:spacing w:val="0"/>
        <w:w w:val="100"/>
        <w:position w:val="0"/>
        <w:sz w:val="18"/>
        <w:szCs w:val="18"/>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E795C7A"/>
    <w:multiLevelType w:val="hybridMultilevel"/>
    <w:tmpl w:val="F1BC3E1E"/>
    <w:lvl w:ilvl="0" w:tplc="64F4742E">
      <w:start w:val="1"/>
      <w:numFmt w:val="decimal"/>
      <w:lvlText w:val="%1."/>
      <w:lvlJc w:val="left"/>
      <w:pPr>
        <w:ind w:left="502" w:hanging="360"/>
      </w:pPr>
      <w:rPr>
        <w:rFonts w:asciiTheme="minorHAnsi" w:hAnsiTheme="minorHAnsi" w:cstheme="minorHAnsi" w:hint="default"/>
        <w:b w:val="0"/>
        <w:color w:val="00000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588260D"/>
    <w:multiLevelType w:val="hybridMultilevel"/>
    <w:tmpl w:val="A9549BEA"/>
    <w:lvl w:ilvl="0" w:tplc="F9FE3F9A">
      <w:start w:val="1"/>
      <w:numFmt w:val="decimal"/>
      <w:lvlText w:val="%1."/>
      <w:lvlJc w:val="left"/>
      <w:pPr>
        <w:ind w:left="720" w:hanging="360"/>
      </w:pPr>
      <w:rPr>
        <w:rFonts w:ascii="Verdana" w:eastAsia="Times New Roman" w:hAnsi="Verdana" w:cstheme="minorHAnsi"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10" w15:restartNumberingAfterBreak="0">
    <w:nsid w:val="1BA967BA"/>
    <w:multiLevelType w:val="hybridMultilevel"/>
    <w:tmpl w:val="12C0C596"/>
    <w:lvl w:ilvl="0" w:tplc="D3F29768">
      <w:start w:val="1"/>
      <w:numFmt w:val="lowerLetter"/>
      <w:lvlText w:val="%1)"/>
      <w:lvlJc w:val="left"/>
      <w:pPr>
        <w:ind w:left="1287" w:hanging="360"/>
      </w:pPr>
      <w:rPr>
        <w:rFonts w:ascii="Verdana" w:hAnsi="Verdana" w:hint="default"/>
        <w:b w:val="0"/>
        <w:i w:val="0"/>
        <w:sz w:val="18"/>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21C779F0"/>
    <w:multiLevelType w:val="hybridMultilevel"/>
    <w:tmpl w:val="D90C5608"/>
    <w:lvl w:ilvl="0" w:tplc="041B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25590D4D"/>
    <w:multiLevelType w:val="hybridMultilevel"/>
    <w:tmpl w:val="37D8A9A8"/>
    <w:lvl w:ilvl="0" w:tplc="28F6BDE0">
      <w:start w:val="1"/>
      <w:numFmt w:val="decimal"/>
      <w:lvlText w:val="11.%1"/>
      <w:lvlJc w:val="left"/>
      <w:pPr>
        <w:ind w:left="862" w:hanging="360"/>
      </w:pPr>
      <w:rPr>
        <w:rFonts w:hint="default"/>
      </w:rPr>
    </w:lvl>
    <w:lvl w:ilvl="1" w:tplc="02283838">
      <w:start w:val="15"/>
      <w:numFmt w:val="bullet"/>
      <w:lvlText w:val="-"/>
      <w:lvlJc w:val="left"/>
      <w:pPr>
        <w:ind w:left="1440" w:hanging="360"/>
      </w:pPr>
      <w:rPr>
        <w:rFonts w:ascii="Calibri" w:eastAsia="Calibri" w:hAnsi="Calibri" w:cs="Calibri" w:hint="default"/>
      </w:r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F3542C4"/>
    <w:multiLevelType w:val="hybridMultilevel"/>
    <w:tmpl w:val="7E2CCCCA"/>
    <w:lvl w:ilvl="0" w:tplc="EB92FDAC">
      <w:start w:val="1"/>
      <w:numFmt w:val="bullet"/>
      <w:lvlText w:val="-"/>
      <w:lvlJc w:val="left"/>
      <w:pPr>
        <w:ind w:left="720" w:hanging="360"/>
      </w:pPr>
      <w:rPr>
        <w:rFonts w:ascii="Calibri" w:eastAsia="Calibri" w:hAnsi="Calibri" w:cs="Calibr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0280829"/>
    <w:multiLevelType w:val="hybridMultilevel"/>
    <w:tmpl w:val="17B24AF8"/>
    <w:lvl w:ilvl="0" w:tplc="852C772A">
      <w:start w:val="1"/>
      <w:numFmt w:val="decimal"/>
      <w:lvlText w:val="%1."/>
      <w:lvlJc w:val="left"/>
      <w:pPr>
        <w:ind w:left="360" w:hanging="360"/>
      </w:pPr>
      <w:rPr>
        <w:rFonts w:ascii="Verdana" w:hAnsi="Verdana" w:hint="default"/>
        <w:b w:val="0"/>
        <w:i w:val="0"/>
        <w:sz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DB840F5"/>
    <w:multiLevelType w:val="multilevel"/>
    <w:tmpl w:val="A29CDEC6"/>
    <w:lvl w:ilvl="0">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18"/>
        <w:szCs w:val="18"/>
        <w:u w:val="none"/>
      </w:rPr>
    </w:lvl>
    <w:lvl w:ilvl="1">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cs="Times New Roman" w:hint="default"/>
        <w:b w:val="0"/>
        <w:bCs w:val="0"/>
        <w:i w:val="0"/>
        <w:iCs w:val="0"/>
        <w:smallCaps w:val="0"/>
        <w:strike w:val="0"/>
        <w:color w:val="000000"/>
        <w:spacing w:val="0"/>
        <w:w w:val="100"/>
        <w:position w:val="0"/>
        <w:sz w:val="24"/>
        <w:szCs w:val="24"/>
        <w:u w:val="none"/>
      </w:rPr>
    </w:lvl>
  </w:abstractNum>
  <w:abstractNum w:abstractNumId="18"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9" w15:restartNumberingAfterBreak="0">
    <w:nsid w:val="582F5A39"/>
    <w:multiLevelType w:val="hybridMultilevel"/>
    <w:tmpl w:val="F4420B66"/>
    <w:lvl w:ilvl="0" w:tplc="8534A1CE">
      <w:start w:val="5"/>
      <w:numFmt w:val="bullet"/>
      <w:lvlText w:val="-"/>
      <w:lvlJc w:val="left"/>
      <w:pPr>
        <w:ind w:left="720" w:hanging="360"/>
      </w:pPr>
      <w:rPr>
        <w:rFonts w:ascii="Calibri" w:eastAsiaTheme="minorHAnsi" w:hAnsi="Calibri" w:cs="Calibr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22" w15:restartNumberingAfterBreak="0">
    <w:nsid w:val="66941420"/>
    <w:multiLevelType w:val="hybridMultilevel"/>
    <w:tmpl w:val="1CA2C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3" w15:restartNumberingAfterBreak="0">
    <w:nsid w:val="68526CBF"/>
    <w:multiLevelType w:val="hybridMultilevel"/>
    <w:tmpl w:val="DBF4CA40"/>
    <w:lvl w:ilvl="0" w:tplc="A71EDEA2">
      <w:start w:val="1"/>
      <w:numFmt w:val="decimal"/>
      <w:lvlText w:val="%1."/>
      <w:lvlJc w:val="left"/>
      <w:pPr>
        <w:ind w:left="862" w:hanging="360"/>
      </w:pPr>
      <w:rPr>
        <w:rFonts w:asciiTheme="minorHAnsi" w:eastAsia="Calibri" w:hAnsiTheme="minorHAnsi" w:cstheme="minorHAnsi"/>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8682FF3"/>
    <w:multiLevelType w:val="hybridMultilevel"/>
    <w:tmpl w:val="8230D052"/>
    <w:lvl w:ilvl="0" w:tplc="D3F29768">
      <w:start w:val="1"/>
      <w:numFmt w:val="lowerLetter"/>
      <w:lvlText w:val="%1)"/>
      <w:lvlJc w:val="left"/>
      <w:pPr>
        <w:ind w:left="720" w:hanging="360"/>
      </w:pPr>
      <w:rPr>
        <w:rFonts w:ascii="Verdana" w:hAnsi="Verdana" w:hint="default"/>
        <w:b w:val="0"/>
        <w:i w:val="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D3E2E60"/>
    <w:multiLevelType w:val="hybridMultilevel"/>
    <w:tmpl w:val="C4740C3E"/>
    <w:lvl w:ilvl="0" w:tplc="F38287BC">
      <w:start w:val="1"/>
      <w:numFmt w:val="decimal"/>
      <w:lvlText w:val="%1."/>
      <w:lvlJc w:val="left"/>
      <w:pPr>
        <w:ind w:left="720" w:hanging="360"/>
      </w:pPr>
      <w:rPr>
        <w:rFonts w:ascii="Verdana" w:eastAsia="Times New Roman" w:hAnsi="Verdana" w:cstheme="minorHAnsi"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C483B03"/>
    <w:multiLevelType w:val="hybridMultilevel"/>
    <w:tmpl w:val="3E023A30"/>
    <w:lvl w:ilvl="0" w:tplc="C3BEE47E">
      <w:start w:val="1"/>
      <w:numFmt w:val="decimal"/>
      <w:lvlText w:val="%1."/>
      <w:lvlJc w:val="left"/>
      <w:pPr>
        <w:ind w:left="720" w:hanging="360"/>
      </w:pPr>
      <w:rPr>
        <w:rFonts w:ascii="Verdana" w:eastAsia="Times New Roman" w:hAnsi="Verdana" w:cs="Calibri"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9351452">
    <w:abstractNumId w:val="26"/>
  </w:num>
  <w:num w:numId="2" w16cid:durableId="607616556">
    <w:abstractNumId w:val="8"/>
  </w:num>
  <w:num w:numId="3" w16cid:durableId="66193525">
    <w:abstractNumId w:val="25"/>
  </w:num>
  <w:num w:numId="4" w16cid:durableId="1778475919">
    <w:abstractNumId w:val="9"/>
  </w:num>
  <w:num w:numId="5" w16cid:durableId="595095484">
    <w:abstractNumId w:val="14"/>
  </w:num>
  <w:num w:numId="6" w16cid:durableId="1575120129">
    <w:abstractNumId w:val="27"/>
  </w:num>
  <w:num w:numId="7" w16cid:durableId="524905014">
    <w:abstractNumId w:val="20"/>
  </w:num>
  <w:num w:numId="8" w16cid:durableId="854461956">
    <w:abstractNumId w:val="21"/>
  </w:num>
  <w:num w:numId="9" w16cid:durableId="1340044654">
    <w:abstractNumId w:val="22"/>
  </w:num>
  <w:num w:numId="10" w16cid:durableId="1370909278">
    <w:abstractNumId w:val="7"/>
  </w:num>
  <w:num w:numId="11" w16cid:durableId="1092510549">
    <w:abstractNumId w:val="16"/>
  </w:num>
  <w:num w:numId="12" w16cid:durableId="229853642">
    <w:abstractNumId w:val="15"/>
  </w:num>
  <w:num w:numId="13" w16cid:durableId="821238094">
    <w:abstractNumId w:val="11"/>
  </w:num>
  <w:num w:numId="14" w16cid:durableId="1244606767">
    <w:abstractNumId w:val="10"/>
  </w:num>
  <w:num w:numId="15" w16cid:durableId="1801266517">
    <w:abstractNumId w:val="24"/>
  </w:num>
  <w:num w:numId="16" w16cid:durableId="433672366">
    <w:abstractNumId w:val="0"/>
  </w:num>
  <w:num w:numId="17" w16cid:durableId="1831098926">
    <w:abstractNumId w:val="1"/>
  </w:num>
  <w:num w:numId="18" w16cid:durableId="1810629328">
    <w:abstractNumId w:val="2"/>
  </w:num>
  <w:num w:numId="19" w16cid:durableId="224417434">
    <w:abstractNumId w:val="3"/>
  </w:num>
  <w:num w:numId="20" w16cid:durableId="235282600">
    <w:abstractNumId w:val="4"/>
  </w:num>
  <w:num w:numId="21" w16cid:durableId="96410818">
    <w:abstractNumId w:val="5"/>
  </w:num>
  <w:num w:numId="22" w16cid:durableId="1662998682">
    <w:abstractNumId w:val="6"/>
  </w:num>
  <w:num w:numId="23" w16cid:durableId="1584492743">
    <w:abstractNumId w:val="18"/>
  </w:num>
  <w:num w:numId="24" w16cid:durableId="1168324061">
    <w:abstractNumId w:val="23"/>
  </w:num>
  <w:num w:numId="25" w16cid:durableId="265042058">
    <w:abstractNumId w:val="12"/>
  </w:num>
  <w:num w:numId="26" w16cid:durableId="893152753">
    <w:abstractNumId w:val="17"/>
  </w:num>
  <w:num w:numId="27" w16cid:durableId="171184889">
    <w:abstractNumId w:val="13"/>
  </w:num>
  <w:num w:numId="28" w16cid:durableId="165001347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DC"/>
    <w:rsid w:val="000166D4"/>
    <w:rsid w:val="00025C6E"/>
    <w:rsid w:val="00033909"/>
    <w:rsid w:val="000621AA"/>
    <w:rsid w:val="00063AEE"/>
    <w:rsid w:val="000702AE"/>
    <w:rsid w:val="00073412"/>
    <w:rsid w:val="00074A17"/>
    <w:rsid w:val="00075768"/>
    <w:rsid w:val="00081A80"/>
    <w:rsid w:val="000827E6"/>
    <w:rsid w:val="000963C3"/>
    <w:rsid w:val="000A33C6"/>
    <w:rsid w:val="000C1F90"/>
    <w:rsid w:val="000C5B92"/>
    <w:rsid w:val="000C7DE1"/>
    <w:rsid w:val="00106D29"/>
    <w:rsid w:val="00127C88"/>
    <w:rsid w:val="00133638"/>
    <w:rsid w:val="00152BEA"/>
    <w:rsid w:val="00193430"/>
    <w:rsid w:val="00197487"/>
    <w:rsid w:val="00197BD6"/>
    <w:rsid w:val="001C3C12"/>
    <w:rsid w:val="001F214A"/>
    <w:rsid w:val="001F36AD"/>
    <w:rsid w:val="00207B37"/>
    <w:rsid w:val="002109BB"/>
    <w:rsid w:val="002201FF"/>
    <w:rsid w:val="002225AD"/>
    <w:rsid w:val="002409B4"/>
    <w:rsid w:val="00244A4B"/>
    <w:rsid w:val="00256FF1"/>
    <w:rsid w:val="0026066C"/>
    <w:rsid w:val="00264581"/>
    <w:rsid w:val="00277097"/>
    <w:rsid w:val="002809C3"/>
    <w:rsid w:val="0028779C"/>
    <w:rsid w:val="002A0AB1"/>
    <w:rsid w:val="002B078E"/>
    <w:rsid w:val="002B2D34"/>
    <w:rsid w:val="002B62A2"/>
    <w:rsid w:val="002C1BBC"/>
    <w:rsid w:val="002C21DC"/>
    <w:rsid w:val="002D7572"/>
    <w:rsid w:val="00312DBB"/>
    <w:rsid w:val="00313A39"/>
    <w:rsid w:val="00333BCA"/>
    <w:rsid w:val="003575A2"/>
    <w:rsid w:val="00360DC2"/>
    <w:rsid w:val="00363BA0"/>
    <w:rsid w:val="00370F12"/>
    <w:rsid w:val="00374EEA"/>
    <w:rsid w:val="003915E1"/>
    <w:rsid w:val="00393B71"/>
    <w:rsid w:val="003945FD"/>
    <w:rsid w:val="003B0FA1"/>
    <w:rsid w:val="003B74BE"/>
    <w:rsid w:val="003C4E1C"/>
    <w:rsid w:val="003E1411"/>
    <w:rsid w:val="003E6528"/>
    <w:rsid w:val="003F355F"/>
    <w:rsid w:val="00403642"/>
    <w:rsid w:val="004143E5"/>
    <w:rsid w:val="004347A4"/>
    <w:rsid w:val="00466419"/>
    <w:rsid w:val="004C47DE"/>
    <w:rsid w:val="004F1BE3"/>
    <w:rsid w:val="00504ADD"/>
    <w:rsid w:val="00513377"/>
    <w:rsid w:val="00522FF6"/>
    <w:rsid w:val="00535804"/>
    <w:rsid w:val="005438D7"/>
    <w:rsid w:val="005A6CC7"/>
    <w:rsid w:val="005B65B4"/>
    <w:rsid w:val="005C351A"/>
    <w:rsid w:val="005C539B"/>
    <w:rsid w:val="005E208B"/>
    <w:rsid w:val="005E2EBB"/>
    <w:rsid w:val="005F6EF7"/>
    <w:rsid w:val="005F7759"/>
    <w:rsid w:val="00602A8E"/>
    <w:rsid w:val="006039C3"/>
    <w:rsid w:val="006139AD"/>
    <w:rsid w:val="00674FE6"/>
    <w:rsid w:val="0068044C"/>
    <w:rsid w:val="00681971"/>
    <w:rsid w:val="00691275"/>
    <w:rsid w:val="00697BAD"/>
    <w:rsid w:val="006A4387"/>
    <w:rsid w:val="006C31F0"/>
    <w:rsid w:val="006C5BC0"/>
    <w:rsid w:val="006F5BD8"/>
    <w:rsid w:val="00707941"/>
    <w:rsid w:val="00723ADD"/>
    <w:rsid w:val="007274B9"/>
    <w:rsid w:val="00734F46"/>
    <w:rsid w:val="0074275B"/>
    <w:rsid w:val="00744C7B"/>
    <w:rsid w:val="007506DA"/>
    <w:rsid w:val="00782436"/>
    <w:rsid w:val="00790D72"/>
    <w:rsid w:val="007A1024"/>
    <w:rsid w:val="007A5D6B"/>
    <w:rsid w:val="007C4963"/>
    <w:rsid w:val="007E2309"/>
    <w:rsid w:val="007F1FFE"/>
    <w:rsid w:val="008115E4"/>
    <w:rsid w:val="00824AB6"/>
    <w:rsid w:val="008334A5"/>
    <w:rsid w:val="00843F34"/>
    <w:rsid w:val="0085572B"/>
    <w:rsid w:val="008559D3"/>
    <w:rsid w:val="00861057"/>
    <w:rsid w:val="00880BC8"/>
    <w:rsid w:val="0089226B"/>
    <w:rsid w:val="008B3727"/>
    <w:rsid w:val="008B3A73"/>
    <w:rsid w:val="008E078A"/>
    <w:rsid w:val="008F42DA"/>
    <w:rsid w:val="00905327"/>
    <w:rsid w:val="009073C4"/>
    <w:rsid w:val="0091124E"/>
    <w:rsid w:val="00930D5F"/>
    <w:rsid w:val="00940E36"/>
    <w:rsid w:val="00941930"/>
    <w:rsid w:val="0095519F"/>
    <w:rsid w:val="00980F55"/>
    <w:rsid w:val="009B0407"/>
    <w:rsid w:val="009B2984"/>
    <w:rsid w:val="009B7391"/>
    <w:rsid w:val="009D2F47"/>
    <w:rsid w:val="009F46AC"/>
    <w:rsid w:val="00A124E6"/>
    <w:rsid w:val="00A43FB7"/>
    <w:rsid w:val="00A4795B"/>
    <w:rsid w:val="00A65BE2"/>
    <w:rsid w:val="00AA1717"/>
    <w:rsid w:val="00AD1EE2"/>
    <w:rsid w:val="00AE7925"/>
    <w:rsid w:val="00B02ECB"/>
    <w:rsid w:val="00B118DF"/>
    <w:rsid w:val="00B15D7A"/>
    <w:rsid w:val="00B63C02"/>
    <w:rsid w:val="00B657FE"/>
    <w:rsid w:val="00B77044"/>
    <w:rsid w:val="00B9664C"/>
    <w:rsid w:val="00BA2A9F"/>
    <w:rsid w:val="00BB6B51"/>
    <w:rsid w:val="00BD6F6D"/>
    <w:rsid w:val="00BF75E7"/>
    <w:rsid w:val="00C30B6A"/>
    <w:rsid w:val="00C33085"/>
    <w:rsid w:val="00C62650"/>
    <w:rsid w:val="00C777D3"/>
    <w:rsid w:val="00C87329"/>
    <w:rsid w:val="00C91EF7"/>
    <w:rsid w:val="00C961CA"/>
    <w:rsid w:val="00CA0A20"/>
    <w:rsid w:val="00CB2F64"/>
    <w:rsid w:val="00CC04B6"/>
    <w:rsid w:val="00CE6F9A"/>
    <w:rsid w:val="00CF4348"/>
    <w:rsid w:val="00CF6789"/>
    <w:rsid w:val="00D0556D"/>
    <w:rsid w:val="00D05D5E"/>
    <w:rsid w:val="00D10E47"/>
    <w:rsid w:val="00D2056C"/>
    <w:rsid w:val="00D251D7"/>
    <w:rsid w:val="00D251FE"/>
    <w:rsid w:val="00D67EAC"/>
    <w:rsid w:val="00D704FC"/>
    <w:rsid w:val="00D85028"/>
    <w:rsid w:val="00D91172"/>
    <w:rsid w:val="00DA370A"/>
    <w:rsid w:val="00DB7151"/>
    <w:rsid w:val="00DC6DA3"/>
    <w:rsid w:val="00DF3A05"/>
    <w:rsid w:val="00E06DA9"/>
    <w:rsid w:val="00E070CB"/>
    <w:rsid w:val="00E13C52"/>
    <w:rsid w:val="00E17D69"/>
    <w:rsid w:val="00E3016F"/>
    <w:rsid w:val="00E3035E"/>
    <w:rsid w:val="00E36547"/>
    <w:rsid w:val="00E753FA"/>
    <w:rsid w:val="00E84D30"/>
    <w:rsid w:val="00E955E3"/>
    <w:rsid w:val="00EC77AE"/>
    <w:rsid w:val="00ED2EAE"/>
    <w:rsid w:val="00EE23EB"/>
    <w:rsid w:val="00EE4E0C"/>
    <w:rsid w:val="00EE59D0"/>
    <w:rsid w:val="00EE5DDC"/>
    <w:rsid w:val="00EF28A1"/>
    <w:rsid w:val="00EF5634"/>
    <w:rsid w:val="00F21FCF"/>
    <w:rsid w:val="00F27A0A"/>
    <w:rsid w:val="00F35467"/>
    <w:rsid w:val="00F35EA4"/>
    <w:rsid w:val="00F64229"/>
    <w:rsid w:val="00F763E9"/>
    <w:rsid w:val="00F849FF"/>
    <w:rsid w:val="00F854F6"/>
    <w:rsid w:val="00F927E4"/>
    <w:rsid w:val="00F97EAB"/>
    <w:rsid w:val="00FA359F"/>
    <w:rsid w:val="00FC7069"/>
    <w:rsid w:val="00FD1780"/>
    <w:rsid w:val="00FE61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83906"/>
  <w15:docId w15:val="{69051B28-00DB-4D3C-B3CB-F4C7810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63BA0"/>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rsid w:val="00EE5DDC"/>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EE5DDC"/>
    <w:rPr>
      <w:rFonts w:ascii="Arial" w:eastAsia="Times New Roman" w:hAnsi="Arial" w:cs="Arial"/>
      <w:noProof/>
      <w:color w:val="FF0000"/>
      <w:sz w:val="20"/>
      <w:szCs w:val="20"/>
      <w:lang w:eastAsia="sk-SK"/>
    </w:rPr>
  </w:style>
  <w:style w:type="paragraph" w:styleId="Zkladntext">
    <w:name w:val="Body Text"/>
    <w:basedOn w:val="Normlny"/>
    <w:link w:val="ZkladntextChar"/>
    <w:rsid w:val="00EE5DDC"/>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EE5DDC"/>
    <w:rPr>
      <w:rFonts w:ascii="Arial" w:eastAsia="Times New Roman" w:hAnsi="Arial" w:cs="Arial"/>
      <w:noProof/>
      <w:lang w:eastAsia="sk-SK"/>
    </w:rPr>
  </w:style>
  <w:style w:type="paragraph" w:styleId="Nzov">
    <w:name w:val="Title"/>
    <w:basedOn w:val="Normlny"/>
    <w:link w:val="NzovChar"/>
    <w:qFormat/>
    <w:rsid w:val="00EE5DDC"/>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EE5DDC"/>
    <w:rPr>
      <w:rFonts w:ascii="Arial Black" w:eastAsia="Times New Roman" w:hAnsi="Arial Black" w:cs="Arial"/>
      <w:bCs/>
      <w:i/>
      <w:iCs/>
      <w:color w:val="FF0000"/>
      <w:sz w:val="48"/>
    </w:rPr>
  </w:style>
  <w:style w:type="paragraph" w:customStyle="1" w:styleId="Default">
    <w:name w:val="Default"/>
    <w:rsid w:val="00EE5DDC"/>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Zoznam2">
    <w:name w:val="List 2"/>
    <w:basedOn w:val="Normlny"/>
    <w:rsid w:val="00EE5DDC"/>
    <w:pPr>
      <w:spacing w:after="0" w:line="240" w:lineRule="auto"/>
      <w:ind w:left="566" w:hanging="283"/>
    </w:pPr>
    <w:rPr>
      <w:rFonts w:ascii="Arial" w:eastAsia="Times New Roman" w:hAnsi="Arial" w:cs="Arial"/>
      <w:sz w:val="20"/>
      <w:lang w:eastAsia="sk-SK"/>
    </w:rPr>
  </w:style>
  <w:style w:type="character" w:styleId="Odkaznakomentr">
    <w:name w:val="annotation reference"/>
    <w:basedOn w:val="Predvolenpsmoodseku"/>
    <w:uiPriority w:val="99"/>
    <w:semiHidden/>
    <w:unhideWhenUsed/>
    <w:rsid w:val="00CC04B6"/>
    <w:rPr>
      <w:sz w:val="16"/>
      <w:szCs w:val="16"/>
    </w:rPr>
  </w:style>
  <w:style w:type="paragraph" w:styleId="Textkomentra">
    <w:name w:val="annotation text"/>
    <w:basedOn w:val="Normlny"/>
    <w:link w:val="TextkomentraChar"/>
    <w:uiPriority w:val="99"/>
    <w:semiHidden/>
    <w:unhideWhenUsed/>
    <w:rsid w:val="00CC04B6"/>
    <w:pPr>
      <w:spacing w:line="240" w:lineRule="auto"/>
    </w:pPr>
    <w:rPr>
      <w:sz w:val="20"/>
      <w:szCs w:val="20"/>
    </w:rPr>
  </w:style>
  <w:style w:type="character" w:customStyle="1" w:styleId="TextkomentraChar">
    <w:name w:val="Text komentára Char"/>
    <w:basedOn w:val="Predvolenpsmoodseku"/>
    <w:link w:val="Textkomentra"/>
    <w:uiPriority w:val="99"/>
    <w:semiHidden/>
    <w:rsid w:val="00CC04B6"/>
    <w:rPr>
      <w:sz w:val="20"/>
      <w:szCs w:val="20"/>
    </w:rPr>
  </w:style>
  <w:style w:type="paragraph" w:styleId="Predmetkomentra">
    <w:name w:val="annotation subject"/>
    <w:basedOn w:val="Textkomentra"/>
    <w:next w:val="Textkomentra"/>
    <w:link w:val="PredmetkomentraChar"/>
    <w:uiPriority w:val="99"/>
    <w:semiHidden/>
    <w:unhideWhenUsed/>
    <w:rsid w:val="00CC04B6"/>
    <w:rPr>
      <w:b/>
      <w:bCs/>
    </w:rPr>
  </w:style>
  <w:style w:type="character" w:customStyle="1" w:styleId="PredmetkomentraChar">
    <w:name w:val="Predmet komentára Char"/>
    <w:basedOn w:val="TextkomentraChar"/>
    <w:link w:val="Predmetkomentra"/>
    <w:uiPriority w:val="99"/>
    <w:semiHidden/>
    <w:rsid w:val="00CC04B6"/>
    <w:rPr>
      <w:b/>
      <w:bCs/>
      <w:sz w:val="20"/>
      <w:szCs w:val="20"/>
    </w:rPr>
  </w:style>
  <w:style w:type="paragraph" w:styleId="Textbubliny">
    <w:name w:val="Balloon Text"/>
    <w:basedOn w:val="Normlny"/>
    <w:link w:val="TextbublinyChar"/>
    <w:uiPriority w:val="99"/>
    <w:semiHidden/>
    <w:unhideWhenUsed/>
    <w:rsid w:val="00CC04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04B6"/>
    <w:rPr>
      <w:rFonts w:ascii="Segoe UI" w:hAnsi="Segoe UI" w:cs="Segoe UI"/>
      <w:sz w:val="18"/>
      <w:szCs w:val="18"/>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E3016F"/>
    <w:pPr>
      <w:ind w:left="720"/>
      <w:contextualSpacing/>
    </w:pPr>
  </w:style>
  <w:style w:type="character" w:styleId="Hypertextovprepojenie">
    <w:name w:val="Hyperlink"/>
    <w:uiPriority w:val="99"/>
    <w:unhideWhenUsed/>
    <w:rsid w:val="00824AB6"/>
    <w:rPr>
      <w:color w:val="0000FF"/>
      <w:u w:val="single"/>
    </w:rPr>
  </w:style>
  <w:style w:type="paragraph" w:styleId="Podtitul">
    <w:name w:val="Subtitle"/>
    <w:basedOn w:val="Normlny"/>
    <w:next w:val="Normlny"/>
    <w:link w:val="PodtitulChar"/>
    <w:qFormat/>
    <w:rsid w:val="00824AB6"/>
    <w:pPr>
      <w:spacing w:after="60" w:line="240" w:lineRule="auto"/>
      <w:jc w:val="center"/>
      <w:outlineLvl w:val="1"/>
    </w:pPr>
    <w:rPr>
      <w:rFonts w:ascii="Calibri Light" w:eastAsia="Times New Roman" w:hAnsi="Calibri Light" w:cs="Times New Roman"/>
      <w:sz w:val="24"/>
      <w:szCs w:val="24"/>
      <w:lang w:eastAsia="sk-SK"/>
    </w:rPr>
  </w:style>
  <w:style w:type="character" w:customStyle="1" w:styleId="PodtitulChar">
    <w:name w:val="Podtitul Char"/>
    <w:basedOn w:val="Predvolenpsmoodseku"/>
    <w:link w:val="Podtitul"/>
    <w:rsid w:val="00824AB6"/>
    <w:rPr>
      <w:rFonts w:ascii="Calibri Light" w:eastAsia="Times New Roman" w:hAnsi="Calibri Light" w:cs="Times New Roman"/>
      <w:sz w:val="24"/>
      <w:szCs w:val="24"/>
      <w:lang w:eastAsia="sk-SK"/>
    </w:rPr>
  </w:style>
  <w:style w:type="character" w:customStyle="1" w:styleId="CharStyle10">
    <w:name w:val="Char Style 10"/>
    <w:link w:val="Style2"/>
    <w:uiPriority w:val="99"/>
    <w:locked/>
    <w:rsid w:val="00824AB6"/>
    <w:rPr>
      <w:rFonts w:ascii="Arial" w:hAnsi="Arial" w:cs="Arial"/>
      <w:sz w:val="19"/>
      <w:szCs w:val="19"/>
      <w:shd w:val="clear" w:color="auto" w:fill="FFFFFF"/>
    </w:rPr>
  </w:style>
  <w:style w:type="paragraph" w:customStyle="1" w:styleId="Style2">
    <w:name w:val="Style 2"/>
    <w:basedOn w:val="Normlny"/>
    <w:link w:val="CharStyle10"/>
    <w:uiPriority w:val="99"/>
    <w:rsid w:val="00824AB6"/>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824AB6"/>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824AB6"/>
    <w:rPr>
      <w:rFonts w:ascii="Arial" w:hAnsi="Arial" w:cs="Arial"/>
      <w:b/>
      <w:bCs/>
      <w:shd w:val="clear" w:color="auto" w:fill="FFFFFF"/>
    </w:rPr>
  </w:style>
  <w:style w:type="paragraph" w:customStyle="1" w:styleId="Style12">
    <w:name w:val="Style 12"/>
    <w:basedOn w:val="Normlny"/>
    <w:link w:val="CharStyle13"/>
    <w:uiPriority w:val="99"/>
    <w:rsid w:val="00824AB6"/>
    <w:pPr>
      <w:widowControl w:val="0"/>
      <w:shd w:val="clear" w:color="auto" w:fill="FFFFFF"/>
      <w:spacing w:after="480" w:line="246" w:lineRule="exact"/>
      <w:jc w:val="center"/>
      <w:outlineLvl w:val="4"/>
    </w:pPr>
    <w:rPr>
      <w:rFonts w:ascii="Arial" w:hAnsi="Arial" w:cs="Arial"/>
      <w:b/>
      <w:bCs/>
    </w:rPr>
  </w:style>
  <w:style w:type="paragraph" w:customStyle="1" w:styleId="Style4">
    <w:name w:val="Style 4"/>
    <w:basedOn w:val="Normlny"/>
    <w:uiPriority w:val="99"/>
    <w:rsid w:val="002225AD"/>
    <w:pPr>
      <w:widowControl w:val="0"/>
      <w:shd w:val="clear" w:color="auto" w:fill="FFFFFF"/>
      <w:spacing w:after="500" w:line="254" w:lineRule="exact"/>
      <w:ind w:hanging="640"/>
      <w:jc w:val="center"/>
    </w:pPr>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2225AD"/>
  </w:style>
  <w:style w:type="character" w:customStyle="1" w:styleId="CharStyle8">
    <w:name w:val="Char Style 8"/>
    <w:basedOn w:val="Predvolenpsmoodseku"/>
    <w:link w:val="Style7"/>
    <w:uiPriority w:val="99"/>
    <w:rsid w:val="004F1BE3"/>
    <w:rPr>
      <w:rFonts w:cs="Times New Roman"/>
      <w:b/>
      <w:bCs/>
      <w:sz w:val="22"/>
      <w:szCs w:val="22"/>
      <w:u w:val="none"/>
    </w:rPr>
  </w:style>
  <w:style w:type="character" w:customStyle="1" w:styleId="CharStyle17">
    <w:name w:val="Char Style 17"/>
    <w:basedOn w:val="Predvolenpsmoodseku"/>
    <w:link w:val="Style16"/>
    <w:uiPriority w:val="99"/>
    <w:rsid w:val="004F1BE3"/>
    <w:rPr>
      <w:b/>
      <w:bCs/>
      <w:sz w:val="19"/>
      <w:szCs w:val="19"/>
      <w:shd w:val="clear" w:color="auto" w:fill="FFFFFF"/>
    </w:rPr>
  </w:style>
  <w:style w:type="paragraph" w:customStyle="1" w:styleId="Style16">
    <w:name w:val="Style 16"/>
    <w:basedOn w:val="Normlny"/>
    <w:link w:val="CharStyle17"/>
    <w:uiPriority w:val="99"/>
    <w:rsid w:val="004F1BE3"/>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FC70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7069"/>
  </w:style>
  <w:style w:type="paragraph" w:styleId="Pta">
    <w:name w:val="footer"/>
    <w:basedOn w:val="Normlny"/>
    <w:link w:val="PtaChar"/>
    <w:uiPriority w:val="99"/>
    <w:unhideWhenUsed/>
    <w:rsid w:val="00FC7069"/>
    <w:pPr>
      <w:tabs>
        <w:tab w:val="center" w:pos="4536"/>
        <w:tab w:val="right" w:pos="9072"/>
      </w:tabs>
      <w:spacing w:after="0" w:line="240" w:lineRule="auto"/>
    </w:pPr>
  </w:style>
  <w:style w:type="character" w:customStyle="1" w:styleId="PtaChar">
    <w:name w:val="Päta Char"/>
    <w:basedOn w:val="Predvolenpsmoodseku"/>
    <w:link w:val="Pta"/>
    <w:uiPriority w:val="99"/>
    <w:rsid w:val="00FC7069"/>
  </w:style>
  <w:style w:type="character" w:customStyle="1" w:styleId="Nadpis1Char">
    <w:name w:val="Nadpis 1 Char"/>
    <w:basedOn w:val="Predvolenpsmoodseku"/>
    <w:link w:val="Nadpis1"/>
    <w:uiPriority w:val="9"/>
    <w:rsid w:val="00363BA0"/>
    <w:rPr>
      <w:rFonts w:ascii="Times New Roman" w:eastAsia="Calibri" w:hAnsi="Times New Roman" w:cs="Times New Roman"/>
      <w:b/>
    </w:rPr>
  </w:style>
  <w:style w:type="character" w:customStyle="1" w:styleId="CharStyle15">
    <w:name w:val="Char Style 15"/>
    <w:basedOn w:val="Predvolenpsmoodseku"/>
    <w:uiPriority w:val="99"/>
    <w:rsid w:val="00363BA0"/>
    <w:rPr>
      <w:rFonts w:ascii="Times New Roman" w:hAnsi="Times New Roman" w:cs="Times New Roman" w:hint="default"/>
      <w:b/>
      <w:bCs/>
      <w:strike w:val="0"/>
      <w:dstrike w:val="0"/>
      <w:sz w:val="21"/>
      <w:szCs w:val="21"/>
      <w:u w:val="none"/>
      <w:effect w:val="none"/>
    </w:rPr>
  </w:style>
  <w:style w:type="character" w:styleId="Vrazn">
    <w:name w:val="Strong"/>
    <w:basedOn w:val="Predvolenpsmoodseku"/>
    <w:uiPriority w:val="22"/>
    <w:qFormat/>
    <w:rsid w:val="00363BA0"/>
    <w:rPr>
      <w:b/>
      <w:bCs/>
    </w:rPr>
  </w:style>
  <w:style w:type="character" w:customStyle="1" w:styleId="CharStyle7">
    <w:name w:val="Char Style 7"/>
    <w:basedOn w:val="Predvolenpsmoodseku"/>
    <w:link w:val="Style6"/>
    <w:uiPriority w:val="99"/>
    <w:locked/>
    <w:rsid w:val="00BB6B51"/>
    <w:rPr>
      <w:rFonts w:cs="Times New Roman"/>
      <w:sz w:val="21"/>
      <w:szCs w:val="21"/>
      <w:shd w:val="clear" w:color="auto" w:fill="FFFFFF"/>
    </w:rPr>
  </w:style>
  <w:style w:type="paragraph" w:customStyle="1" w:styleId="Style6">
    <w:name w:val="Style 6"/>
    <w:basedOn w:val="Normlny"/>
    <w:link w:val="CharStyle7"/>
    <w:uiPriority w:val="99"/>
    <w:rsid w:val="00BB6B51"/>
    <w:pPr>
      <w:widowControl w:val="0"/>
      <w:shd w:val="clear" w:color="auto" w:fill="FFFFFF"/>
      <w:spacing w:after="0" w:line="312" w:lineRule="exact"/>
      <w:ind w:hanging="640"/>
      <w:outlineLvl w:val="2"/>
    </w:pPr>
    <w:rPr>
      <w:rFonts w:cs="Times New Roman"/>
      <w:sz w:val="21"/>
      <w:szCs w:val="21"/>
    </w:rPr>
  </w:style>
  <w:style w:type="character" w:customStyle="1" w:styleId="CharStyle9">
    <w:name w:val="Char Style 9"/>
    <w:basedOn w:val="Predvolenpsmoodseku"/>
    <w:uiPriority w:val="99"/>
    <w:rsid w:val="00063AEE"/>
    <w:rPr>
      <w:b/>
      <w:bCs/>
      <w:sz w:val="21"/>
      <w:szCs w:val="21"/>
      <w:shd w:val="clear" w:color="auto" w:fill="FFFFFF"/>
    </w:rPr>
  </w:style>
  <w:style w:type="character" w:customStyle="1" w:styleId="CharStyle11">
    <w:name w:val="Char Style 11"/>
    <w:basedOn w:val="Predvolenpsmoodseku"/>
    <w:link w:val="Style10"/>
    <w:uiPriority w:val="99"/>
    <w:rsid w:val="00063AEE"/>
    <w:rPr>
      <w:b/>
      <w:bCs/>
      <w:sz w:val="21"/>
      <w:szCs w:val="21"/>
      <w:shd w:val="clear" w:color="auto" w:fill="FFFFFF"/>
    </w:rPr>
  </w:style>
  <w:style w:type="paragraph" w:customStyle="1" w:styleId="Style10">
    <w:name w:val="Style 10"/>
    <w:basedOn w:val="Normlny"/>
    <w:link w:val="CharStyle11"/>
    <w:uiPriority w:val="99"/>
    <w:rsid w:val="00063AEE"/>
    <w:pPr>
      <w:widowControl w:val="0"/>
      <w:shd w:val="clear" w:color="auto" w:fill="FFFFFF"/>
      <w:spacing w:before="720" w:after="0" w:line="240" w:lineRule="exact"/>
      <w:outlineLvl w:val="2"/>
    </w:pPr>
    <w:rPr>
      <w:b/>
      <w:bCs/>
      <w:sz w:val="21"/>
      <w:szCs w:val="21"/>
    </w:rPr>
  </w:style>
  <w:style w:type="character" w:customStyle="1" w:styleId="CharStyle36">
    <w:name w:val="Char Style 36"/>
    <w:basedOn w:val="Predvolenpsmoodseku"/>
    <w:uiPriority w:val="99"/>
    <w:rsid w:val="00063AEE"/>
    <w:rPr>
      <w:rFonts w:cs="Times New Roman"/>
      <w:sz w:val="21"/>
      <w:szCs w:val="21"/>
      <w:u w:val="none"/>
    </w:rPr>
  </w:style>
  <w:style w:type="character" w:styleId="Nevyrieenzmienka">
    <w:name w:val="Unresolved Mention"/>
    <w:basedOn w:val="Predvolenpsmoodseku"/>
    <w:uiPriority w:val="99"/>
    <w:semiHidden/>
    <w:unhideWhenUsed/>
    <w:rsid w:val="00EE59D0"/>
    <w:rPr>
      <w:color w:val="605E5C"/>
      <w:shd w:val="clear" w:color="auto" w:fill="E1DFDD"/>
    </w:rPr>
  </w:style>
  <w:style w:type="paragraph" w:styleId="Zarkazkladnhotextu2">
    <w:name w:val="Body Text Indent 2"/>
    <w:basedOn w:val="Normlny"/>
    <w:link w:val="Zarkazkladnhotextu2Char"/>
    <w:uiPriority w:val="99"/>
    <w:semiHidden/>
    <w:unhideWhenUsed/>
    <w:rsid w:val="0095519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95519F"/>
  </w:style>
  <w:style w:type="character" w:customStyle="1" w:styleId="CharStyle20">
    <w:name w:val="Char Style 20"/>
    <w:link w:val="Style19"/>
    <w:uiPriority w:val="99"/>
    <w:locked/>
    <w:rsid w:val="00513377"/>
    <w:rPr>
      <w:b/>
      <w:shd w:val="clear" w:color="auto" w:fill="FFFFFF"/>
    </w:rPr>
  </w:style>
  <w:style w:type="paragraph" w:customStyle="1" w:styleId="Style19">
    <w:name w:val="Style 19"/>
    <w:basedOn w:val="Normlny"/>
    <w:link w:val="CharStyle20"/>
    <w:uiPriority w:val="99"/>
    <w:rsid w:val="00513377"/>
    <w:pPr>
      <w:widowControl w:val="0"/>
      <w:shd w:val="clear" w:color="auto" w:fill="FFFFFF"/>
      <w:spacing w:before="260" w:after="0" w:line="274" w:lineRule="exact"/>
      <w:jc w:val="center"/>
      <w:outlineLvl w:val="5"/>
    </w:pPr>
    <w:rPr>
      <w:b/>
    </w:rPr>
  </w:style>
  <w:style w:type="character" w:customStyle="1" w:styleId="CharStyle25">
    <w:name w:val="Char Style 25"/>
    <w:uiPriority w:val="99"/>
    <w:rsid w:val="00513377"/>
    <w:rPr>
      <w:b/>
      <w:u w:val="none"/>
    </w:rPr>
  </w:style>
  <w:style w:type="character" w:customStyle="1" w:styleId="CharStyle18">
    <w:name w:val="Char Style 18"/>
    <w:uiPriority w:val="99"/>
    <w:locked/>
    <w:rsid w:val="00513377"/>
    <w:rPr>
      <w:b/>
      <w:shd w:val="clear" w:color="auto" w:fill="FFFFFF"/>
    </w:rPr>
  </w:style>
  <w:style w:type="paragraph" w:customStyle="1" w:styleId="Style7">
    <w:name w:val="Style 7"/>
    <w:basedOn w:val="Normlny"/>
    <w:link w:val="CharStyle8"/>
    <w:uiPriority w:val="99"/>
    <w:rsid w:val="00513377"/>
    <w:pPr>
      <w:widowControl w:val="0"/>
      <w:shd w:val="clear" w:color="auto" w:fill="FFFFFF"/>
      <w:spacing w:after="260" w:line="365" w:lineRule="exact"/>
      <w:ind w:hanging="1620"/>
      <w:outlineLvl w:val="1"/>
    </w:pPr>
    <w:rPr>
      <w:rFonts w:cs="Times New Roman"/>
      <w:b/>
      <w:bCs/>
    </w:rPr>
  </w:style>
  <w:style w:type="paragraph" w:styleId="Revzia">
    <w:name w:val="Revision"/>
    <w:hidden/>
    <w:uiPriority w:val="99"/>
    <w:semiHidden/>
    <w:rsid w:val="00880BC8"/>
    <w:pPr>
      <w:spacing w:after="0" w:line="240" w:lineRule="auto"/>
    </w:pPr>
  </w:style>
  <w:style w:type="table" w:styleId="Mriekatabuky">
    <w:name w:val="Table Grid"/>
    <w:basedOn w:val="Normlnatabuka"/>
    <w:uiPriority w:val="39"/>
    <w:rsid w:val="00613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crz.sk" TargetMode="Externa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bbrsc.s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3EB2B-E55B-43E2-9ECB-1CBDC77A0E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56612-8F8C-473C-B497-06E672C0E6A8}">
  <ds:schemaRefs>
    <ds:schemaRef ds:uri="http://schemas.microsoft.com/sharepoint/v3/contenttype/forms"/>
  </ds:schemaRefs>
</ds:datastoreItem>
</file>

<file path=customXml/itemProps3.xml><?xml version="1.0" encoding="utf-8"?>
<ds:datastoreItem xmlns:ds="http://schemas.openxmlformats.org/officeDocument/2006/customXml" ds:itemID="{3CD47E35-FAD3-49F5-84E4-2387BEB94182}">
  <ds:schemaRefs>
    <ds:schemaRef ds:uri="http://schemas.openxmlformats.org/officeDocument/2006/bibliography"/>
  </ds:schemaRefs>
</ds:datastoreItem>
</file>

<file path=customXml/itemProps4.xml><?xml version="1.0" encoding="utf-8"?>
<ds:datastoreItem xmlns:ds="http://schemas.openxmlformats.org/officeDocument/2006/customXml" ds:itemID="{A5B99E3C-3937-4E67-A889-33BBA8C38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5290</Words>
  <Characters>30156</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právne</dc:creator>
  <cp:keywords/>
  <dc:description/>
  <cp:lastModifiedBy>Fulnečková Beáta</cp:lastModifiedBy>
  <cp:revision>5</cp:revision>
  <cp:lastPrinted>2022-10-11T08:01:00Z</cp:lastPrinted>
  <dcterms:created xsi:type="dcterms:W3CDTF">2024-02-26T20:33:00Z</dcterms:created>
  <dcterms:modified xsi:type="dcterms:W3CDTF">2024-03-01T07:41:00Z</dcterms:modified>
</cp:coreProperties>
</file>