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4074" w14:textId="1955C3DE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5D42BC" w:rsidRP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a technická špecifikácie predmetu zákazk</w:t>
      </w:r>
      <w:r w:rsidR="005D42BC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y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7FDF528A" w14:textId="77777777" w:rsidR="006063AB" w:rsidRPr="007A2099" w:rsidRDefault="006063AB" w:rsidP="006063AB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27711" w:rsidRPr="007A2099" w14:paraId="442C0B54" w14:textId="77777777" w:rsidTr="00BB530D">
        <w:tc>
          <w:tcPr>
            <w:tcW w:w="4531" w:type="dxa"/>
          </w:tcPr>
          <w:p w14:paraId="356E8560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6BFF8206" w14:textId="068E83ED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dITcom spol. s r.o.</w:t>
            </w:r>
          </w:p>
        </w:tc>
      </w:tr>
      <w:tr w:rsidR="00927711" w:rsidRPr="007A2099" w14:paraId="2AE53852" w14:textId="77777777" w:rsidTr="00BB530D">
        <w:tc>
          <w:tcPr>
            <w:tcW w:w="4531" w:type="dxa"/>
          </w:tcPr>
          <w:p w14:paraId="68BB65C3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83BD848" w14:textId="7B8D996E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Hraničná 2, 040 17 Košice</w:t>
            </w:r>
          </w:p>
        </w:tc>
      </w:tr>
      <w:tr w:rsidR="00927711" w:rsidRPr="007A2099" w14:paraId="7EA7D61D" w14:textId="77777777" w:rsidTr="00BB530D">
        <w:trPr>
          <w:trHeight w:val="296"/>
        </w:trPr>
        <w:tc>
          <w:tcPr>
            <w:tcW w:w="4531" w:type="dxa"/>
          </w:tcPr>
          <w:p w14:paraId="36AE6680" w14:textId="77777777" w:rsidR="00927711" w:rsidRPr="007A2099" w:rsidRDefault="00927711" w:rsidP="00927711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9F05A1" w14:textId="1224FE41" w:rsidR="00927711" w:rsidRPr="00927711" w:rsidRDefault="0016375D" w:rsidP="00927711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36596167</w:t>
            </w:r>
          </w:p>
        </w:tc>
      </w:tr>
    </w:tbl>
    <w:p w14:paraId="07CE1491" w14:textId="77777777" w:rsidR="006063AB" w:rsidRPr="007A2099" w:rsidRDefault="006063AB" w:rsidP="006063AB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063AB" w:rsidRPr="007A2099" w14:paraId="15A61332" w14:textId="77777777" w:rsidTr="00BB530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63C" w14:textId="77777777" w:rsidR="006063AB" w:rsidRPr="00980ABE" w:rsidRDefault="006063AB" w:rsidP="00BB530D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77CB12E" w14:textId="5F4C20D4" w:rsidR="006063AB" w:rsidRPr="007A2099" w:rsidRDefault="0016375D" w:rsidP="00BB530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</w:rPr>
              <w:t>nákup sejačky a navádzania GPS</w:t>
            </w:r>
          </w:p>
        </w:tc>
      </w:tr>
      <w:bookmarkEnd w:id="1"/>
    </w:tbl>
    <w:p w14:paraId="259FDEC7" w14:textId="77777777" w:rsidR="006063AB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07D0B75F" w14:textId="78C48143" w:rsidR="006063AB" w:rsidRPr="007A2099" w:rsidRDefault="006063AB" w:rsidP="006063AB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6063AB" w:rsidRPr="007A2099" w14:paraId="1273C9BF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D177AA5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38C9028E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25ABCF4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F0F54C9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0A34B043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33831A5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E0FA27A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08D8E0E4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2BDC87DC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1DD53DDE" w14:textId="77777777" w:rsidR="006063AB" w:rsidRPr="0047799A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18B32699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947D202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4654D950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4021BC76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593583D6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03507A16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41684BE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7E38D4D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50F972F" w14:textId="77777777" w:rsidR="006063AB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7227DC3C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6E52BE2E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654B3837" w14:textId="77777777" w:rsidR="006063AB" w:rsidRDefault="006063AB" w:rsidP="00BB530D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11B881A8" w14:textId="77777777" w:rsidR="006063AB" w:rsidRPr="007A2099" w:rsidRDefault="006063AB" w:rsidP="00BB530D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063AB" w:rsidRPr="007A2099" w14:paraId="09B030EA" w14:textId="77777777" w:rsidTr="00BB530D">
        <w:trPr>
          <w:trHeight w:val="227"/>
        </w:trPr>
        <w:tc>
          <w:tcPr>
            <w:tcW w:w="2503" w:type="dxa"/>
            <w:vAlign w:val="center"/>
          </w:tcPr>
          <w:p w14:paraId="7756D4BB" w14:textId="77777777" w:rsidR="006063AB" w:rsidRPr="00A84264" w:rsidRDefault="006063AB" w:rsidP="00BB530D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592C0B09" w14:textId="77777777" w:rsidR="006063AB" w:rsidRPr="00A84264" w:rsidRDefault="006063AB" w:rsidP="00BB530D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Sme / Nie sme platci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4FF7C0CE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B8CC046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07B561AD" w14:textId="77777777" w:rsidR="006063AB" w:rsidRDefault="006063A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E6BAA32" w14:textId="4D4171AC" w:rsidR="00927711" w:rsidRPr="00927711" w:rsidRDefault="0016375D" w:rsidP="00927711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16375D">
        <w:rPr>
          <w:rFonts w:ascii="Tahoma" w:hAnsi="Tahoma" w:cs="Tahoma"/>
          <w:b/>
          <w:color w:val="000000"/>
          <w:sz w:val="24"/>
          <w:szCs w:val="24"/>
          <w:lang w:eastAsia="sk-SK"/>
        </w:rPr>
        <w:t>Navádzanie GPS – 1 ks</w:t>
      </w:r>
      <w:r w:rsidRPr="0016375D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</w:p>
    <w:p w14:paraId="036D2B3E" w14:textId="77777777" w:rsidR="00927711" w:rsidRPr="00927711" w:rsidRDefault="00927711" w:rsidP="0092771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16375D" w:rsidRPr="00CA374E" w14:paraId="7FE656ED" w14:textId="77777777" w:rsidTr="00B77938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00B5B515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55F08426" w14:textId="77777777" w:rsidR="0016375D" w:rsidRPr="005D42BC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070A9561" w14:textId="77777777" w:rsidR="0016375D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5D42BC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*</w:t>
            </w:r>
          </w:p>
          <w:p w14:paraId="3C115493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16375D" w:rsidRPr="00F53B6B" w14:paraId="38F2AEF4" w14:textId="77777777" w:rsidTr="00B77938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C5E6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 w:rsidRPr="00957950">
              <w:rPr>
                <w:rFonts w:ascii="Tahoma" w:eastAsia="Calibri" w:hAnsi="Tahoma" w:cs="Tahoma"/>
                <w:lang w:eastAsia="en-US"/>
              </w:rPr>
              <w:t>Prijímač signálu - anténa</w:t>
            </w:r>
          </w:p>
        </w:tc>
        <w:tc>
          <w:tcPr>
            <w:tcW w:w="1626" w:type="pct"/>
            <w:vAlign w:val="center"/>
          </w:tcPr>
          <w:p w14:paraId="5331CF83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0EF0C52C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A2BA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 w:rsidRPr="00957950">
              <w:rPr>
                <w:rFonts w:ascii="Tahoma" w:eastAsia="Calibri" w:hAnsi="Tahoma" w:cs="Tahoma"/>
                <w:lang w:eastAsia="en-US"/>
              </w:rPr>
              <w:t xml:space="preserve">Možnosť </w:t>
            </w:r>
            <w:r>
              <w:rPr>
                <w:rFonts w:ascii="Tahoma" w:eastAsia="Calibri" w:hAnsi="Tahoma" w:cs="Tahoma"/>
                <w:lang w:eastAsia="en-US"/>
              </w:rPr>
              <w:t>montáže na viac druhov strojov</w:t>
            </w:r>
          </w:p>
        </w:tc>
        <w:tc>
          <w:tcPr>
            <w:tcW w:w="1626" w:type="pct"/>
            <w:vAlign w:val="center"/>
          </w:tcPr>
          <w:p w14:paraId="05259C7B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0DF6B213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DC16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Sada na montáž</w:t>
            </w:r>
          </w:p>
        </w:tc>
        <w:tc>
          <w:tcPr>
            <w:tcW w:w="1626" w:type="pct"/>
            <w:vAlign w:val="center"/>
          </w:tcPr>
          <w:p w14:paraId="45B00D30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5E6B67B7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28E4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Presnosť signálu: min. 30 cm</w:t>
            </w:r>
          </w:p>
        </w:tc>
        <w:tc>
          <w:tcPr>
            <w:tcW w:w="1626" w:type="pct"/>
            <w:vAlign w:val="center"/>
          </w:tcPr>
          <w:p w14:paraId="229F9031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40967DA5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AEFF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Univerzálny displej</w:t>
            </w:r>
          </w:p>
        </w:tc>
        <w:tc>
          <w:tcPr>
            <w:tcW w:w="1626" w:type="pct"/>
            <w:vAlign w:val="center"/>
          </w:tcPr>
          <w:p w14:paraId="39244C79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6DD03BD1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0BEA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Uhlopriečka: min.: 20 cm</w:t>
            </w:r>
          </w:p>
        </w:tc>
        <w:tc>
          <w:tcPr>
            <w:tcW w:w="1626" w:type="pct"/>
            <w:vAlign w:val="center"/>
          </w:tcPr>
          <w:p w14:paraId="2158FC35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77956500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B477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Dotykové ovládanie</w:t>
            </w:r>
          </w:p>
        </w:tc>
        <w:tc>
          <w:tcPr>
            <w:tcW w:w="1626" w:type="pct"/>
            <w:vAlign w:val="center"/>
          </w:tcPr>
          <w:p w14:paraId="057F16AC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72A5FFA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AC2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Vodeodolná obrazovka</w:t>
            </w:r>
          </w:p>
        </w:tc>
        <w:tc>
          <w:tcPr>
            <w:tcW w:w="1626" w:type="pct"/>
            <w:vAlign w:val="center"/>
          </w:tcPr>
          <w:p w14:paraId="66B3B4C2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08D08F90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CA11" w14:textId="77777777" w:rsidR="0016375D" w:rsidRPr="00F53B6B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Volant s riadiacim motorom</w:t>
            </w:r>
          </w:p>
        </w:tc>
        <w:tc>
          <w:tcPr>
            <w:tcW w:w="1626" w:type="pct"/>
            <w:vAlign w:val="center"/>
          </w:tcPr>
          <w:p w14:paraId="4C44DC9F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23C9071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4BF2" w14:textId="77777777" w:rsidR="0016375D" w:rsidRPr="00F53B6B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Aktivácie navádzania potrebne na využívanie funkcií</w:t>
            </w:r>
          </w:p>
        </w:tc>
        <w:tc>
          <w:tcPr>
            <w:tcW w:w="1626" w:type="pct"/>
            <w:vAlign w:val="center"/>
          </w:tcPr>
          <w:p w14:paraId="260E6B71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D249397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EFFB" w14:textId="77777777" w:rsidR="0016375D" w:rsidRPr="00F53B6B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Kabeláž - komplet</w:t>
            </w:r>
          </w:p>
        </w:tc>
        <w:tc>
          <w:tcPr>
            <w:tcW w:w="1626" w:type="pct"/>
            <w:vAlign w:val="center"/>
          </w:tcPr>
          <w:p w14:paraId="526C3B1C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293DBD2B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C958" w14:textId="77777777" w:rsidR="0016375D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Bez snímača polohy predných kolies</w:t>
            </w:r>
          </w:p>
        </w:tc>
        <w:tc>
          <w:tcPr>
            <w:tcW w:w="1626" w:type="pct"/>
            <w:vAlign w:val="center"/>
          </w:tcPr>
          <w:p w14:paraId="46BF055E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277AAE34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E22E" w14:textId="77777777" w:rsidR="0016375D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Kompatibilita s traktorom JohnDeere 4052R</w:t>
            </w:r>
          </w:p>
        </w:tc>
        <w:tc>
          <w:tcPr>
            <w:tcW w:w="1626" w:type="pct"/>
            <w:vAlign w:val="center"/>
          </w:tcPr>
          <w:p w14:paraId="4487C418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CA374E" w14:paraId="39F72913" w14:textId="77777777" w:rsidTr="00B77938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2879C06E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1D816FF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16375D" w:rsidRPr="00CA374E" w14:paraId="34B10BF7" w14:textId="77777777" w:rsidTr="00B77938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9EFA215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5929D3D9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</w:tbl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bookmarkEnd w:id="0"/>
    <w:p w14:paraId="53390747" w14:textId="5975B945" w:rsidR="00C97546" w:rsidRPr="00CA374E" w:rsidRDefault="00C97546" w:rsidP="00C975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p w14:paraId="2D495DD5" w14:textId="09DE929C" w:rsidR="0016375D" w:rsidRDefault="0016375D">
      <w:pPr>
        <w:spacing w:after="200" w:line="276" w:lineRule="auto"/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br w:type="page"/>
      </w:r>
    </w:p>
    <w:p w14:paraId="50B094FC" w14:textId="77777777" w:rsidR="0016375D" w:rsidRPr="00030C36" w:rsidRDefault="0016375D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lastRenderedPageBreak/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) 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Sejačka s výsevom na široko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21507671" w14:textId="77777777" w:rsidR="0016375D" w:rsidRPr="00030C36" w:rsidRDefault="0016375D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16375D" w:rsidRPr="00CA374E" w14:paraId="50318383" w14:textId="77777777" w:rsidTr="00B77938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26DCA04C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58FFCFEC" w14:textId="77777777" w:rsidR="0016375D" w:rsidRPr="0016375D" w:rsidRDefault="0016375D" w:rsidP="0016375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Technický parameter</w:t>
            </w:r>
          </w:p>
          <w:p w14:paraId="78FE55E1" w14:textId="68D8645A" w:rsidR="0016375D" w:rsidRPr="00CA374E" w:rsidRDefault="0016375D" w:rsidP="0016375D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16375D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(hodnota/spĺňa/nespĺňa)*</w:t>
            </w:r>
          </w:p>
        </w:tc>
      </w:tr>
      <w:tr w:rsidR="0016375D" w:rsidRPr="00F53B6B" w14:paraId="40495035" w14:textId="77777777" w:rsidTr="00B77938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0C4A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Univerzálna sejačka s výsevom na široko</w:t>
            </w:r>
          </w:p>
        </w:tc>
        <w:tc>
          <w:tcPr>
            <w:tcW w:w="1626" w:type="pct"/>
            <w:vAlign w:val="center"/>
          </w:tcPr>
          <w:p w14:paraId="08D7223E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55B5E84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D71F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Objem zásobníka: min. 180 l</w:t>
            </w:r>
          </w:p>
        </w:tc>
        <w:tc>
          <w:tcPr>
            <w:tcW w:w="1626" w:type="pct"/>
            <w:vAlign w:val="center"/>
          </w:tcPr>
          <w:p w14:paraId="50C7A03F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420E9055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A852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Uzatváratelný zásobník</w:t>
            </w:r>
          </w:p>
        </w:tc>
        <w:tc>
          <w:tcPr>
            <w:tcW w:w="1626" w:type="pct"/>
            <w:vAlign w:val="center"/>
          </w:tcPr>
          <w:p w14:paraId="24573EBD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5B7BDBA3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E525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Pripojovací rám - univerzálny</w:t>
            </w:r>
          </w:p>
        </w:tc>
        <w:tc>
          <w:tcPr>
            <w:tcW w:w="1626" w:type="pct"/>
            <w:vAlign w:val="center"/>
          </w:tcPr>
          <w:p w14:paraId="4D3A953B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0FD43051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E8F0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Pohon ventilátora - elektrické</w:t>
            </w:r>
          </w:p>
        </w:tc>
        <w:tc>
          <w:tcPr>
            <w:tcW w:w="1626" w:type="pct"/>
            <w:vAlign w:val="center"/>
          </w:tcPr>
          <w:p w14:paraId="2CE6082B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55434463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4CF8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Dávkovanie  - valčekové</w:t>
            </w:r>
          </w:p>
        </w:tc>
        <w:tc>
          <w:tcPr>
            <w:tcW w:w="1626" w:type="pct"/>
            <w:vAlign w:val="center"/>
          </w:tcPr>
          <w:p w14:paraId="08EBB31E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34426848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768A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Hadice </w:t>
            </w:r>
          </w:p>
        </w:tc>
        <w:tc>
          <w:tcPr>
            <w:tcW w:w="1626" w:type="pct"/>
            <w:vAlign w:val="center"/>
          </w:tcPr>
          <w:p w14:paraId="6A07472D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9CBF967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7150" w14:textId="77777777" w:rsidR="0016375D" w:rsidRPr="00957950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Sejací rám s vývodmi</w:t>
            </w:r>
          </w:p>
        </w:tc>
        <w:tc>
          <w:tcPr>
            <w:tcW w:w="1626" w:type="pct"/>
            <w:vAlign w:val="center"/>
          </w:tcPr>
          <w:p w14:paraId="1CB2FE21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33A512A4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ADD9" w14:textId="77777777" w:rsidR="0016375D" w:rsidRPr="00F53B6B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Výsevný prvok pre veľké semená – tráva, raž, rastliny na zelene hnojenie</w:t>
            </w:r>
          </w:p>
        </w:tc>
        <w:tc>
          <w:tcPr>
            <w:tcW w:w="1626" w:type="pct"/>
            <w:vAlign w:val="center"/>
          </w:tcPr>
          <w:p w14:paraId="43B937F9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75F45398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67B" w14:textId="77777777" w:rsidR="0016375D" w:rsidRPr="00F53B6B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Hmotnosť: max.: 400 kg</w:t>
            </w:r>
          </w:p>
        </w:tc>
        <w:tc>
          <w:tcPr>
            <w:tcW w:w="1626" w:type="pct"/>
            <w:vAlign w:val="center"/>
          </w:tcPr>
          <w:p w14:paraId="5C3EF2C5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F53B6B" w14:paraId="1E9445F4" w14:textId="77777777" w:rsidTr="00B77938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DADE" w14:textId="77777777" w:rsidR="0016375D" w:rsidRDefault="0016375D" w:rsidP="00B77938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Bez vlastného trojbodového závesu, uchytenie na A rám trojbodového závesu prídavného zariadenia. </w:t>
            </w:r>
          </w:p>
        </w:tc>
        <w:tc>
          <w:tcPr>
            <w:tcW w:w="1626" w:type="pct"/>
            <w:vAlign w:val="center"/>
          </w:tcPr>
          <w:p w14:paraId="2ED438D0" w14:textId="77777777" w:rsidR="0016375D" w:rsidRPr="00F53B6B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16375D" w:rsidRPr="00CA374E" w14:paraId="1FA27726" w14:textId="77777777" w:rsidTr="00B77938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394C5292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00875F8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  <w:tr w:rsidR="0016375D" w:rsidRPr="00CA374E" w14:paraId="5257E6F5" w14:textId="77777777" w:rsidTr="00B77938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36C1AE4B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3F4843A5" w14:textId="77777777" w:rsidR="0016375D" w:rsidRPr="00CA374E" w:rsidRDefault="0016375D" w:rsidP="00B77938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lang w:eastAsia="sk-SK"/>
              </w:rPr>
              <w:t xml:space="preserve"> </w:t>
            </w:r>
          </w:p>
        </w:tc>
      </w:tr>
    </w:tbl>
    <w:p w14:paraId="64868C29" w14:textId="77777777" w:rsidR="0016375D" w:rsidRDefault="0016375D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BB08B85" w14:textId="77777777" w:rsidR="0016375D" w:rsidRDefault="0016375D" w:rsidP="0016375D">
      <w:pPr>
        <w:jc w:val="center"/>
        <w:rPr>
          <w:rFonts w:ascii="Tahoma" w:hAnsi="Tahoma" w:cs="Tahoma"/>
          <w:lang w:eastAsia="sk-SK"/>
        </w:rPr>
      </w:pPr>
    </w:p>
    <w:p w14:paraId="1EE562CE" w14:textId="77777777" w:rsidR="0016375D" w:rsidRDefault="0016375D" w:rsidP="0016375D">
      <w:pPr>
        <w:jc w:val="center"/>
        <w:rPr>
          <w:rFonts w:ascii="Tahoma" w:hAnsi="Tahoma" w:cs="Tahoma"/>
          <w:lang w:eastAsia="sk-SK"/>
        </w:rPr>
      </w:pPr>
    </w:p>
    <w:p w14:paraId="3AAB177B" w14:textId="610C4B7B" w:rsidR="005D42BC" w:rsidRDefault="0016375D" w:rsidP="0016375D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</w:t>
      </w:r>
    </w:p>
    <w:sectPr w:rsidR="005D42BC" w:rsidSect="00FE6C0D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EC37" w14:textId="77777777" w:rsidR="00FE6C0D" w:rsidRDefault="00FE6C0D" w:rsidP="007D1E52">
      <w:r>
        <w:separator/>
      </w:r>
    </w:p>
  </w:endnote>
  <w:endnote w:type="continuationSeparator" w:id="0">
    <w:p w14:paraId="79957FF6" w14:textId="77777777" w:rsidR="00FE6C0D" w:rsidRDefault="00FE6C0D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E3A" w14:textId="77777777" w:rsidR="00BD5B89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BD5B89" w:rsidRDefault="00BD5B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B22" w14:textId="77777777" w:rsidR="00BD5B89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BD5B89" w:rsidRDefault="00BD5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AFE" w14:textId="77777777" w:rsidR="00FE6C0D" w:rsidRDefault="00FE6C0D" w:rsidP="007D1E52">
      <w:r>
        <w:separator/>
      </w:r>
    </w:p>
  </w:footnote>
  <w:footnote w:type="continuationSeparator" w:id="0">
    <w:p w14:paraId="4064B636" w14:textId="77777777" w:rsidR="00FE6C0D" w:rsidRDefault="00FE6C0D" w:rsidP="007D1E52">
      <w:r>
        <w:continuationSeparator/>
      </w:r>
    </w:p>
  </w:footnote>
  <w:footnote w:id="1">
    <w:p w14:paraId="47512FEA" w14:textId="77777777" w:rsidR="006063AB" w:rsidRDefault="006063AB" w:rsidP="006063AB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E25" w14:textId="77777777" w:rsidR="00BD5B89" w:rsidRDefault="00BD5B89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2B03"/>
    <w:multiLevelType w:val="hybridMultilevel"/>
    <w:tmpl w:val="834C6C4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44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964DF"/>
    <w:rsid w:val="00097237"/>
    <w:rsid w:val="0016375D"/>
    <w:rsid w:val="0017511B"/>
    <w:rsid w:val="001C7475"/>
    <w:rsid w:val="00227889"/>
    <w:rsid w:val="0026221E"/>
    <w:rsid w:val="00296A4A"/>
    <w:rsid w:val="002E7F61"/>
    <w:rsid w:val="0031439C"/>
    <w:rsid w:val="003E53FE"/>
    <w:rsid w:val="003E5E05"/>
    <w:rsid w:val="004021D9"/>
    <w:rsid w:val="004205C3"/>
    <w:rsid w:val="0046500F"/>
    <w:rsid w:val="004811D0"/>
    <w:rsid w:val="005018FB"/>
    <w:rsid w:val="00596E6D"/>
    <w:rsid w:val="00597070"/>
    <w:rsid w:val="005D42BC"/>
    <w:rsid w:val="006063AB"/>
    <w:rsid w:val="0060732D"/>
    <w:rsid w:val="006546C6"/>
    <w:rsid w:val="006849CD"/>
    <w:rsid w:val="0069479D"/>
    <w:rsid w:val="00737FA2"/>
    <w:rsid w:val="00744D70"/>
    <w:rsid w:val="00745BE8"/>
    <w:rsid w:val="00785639"/>
    <w:rsid w:val="007D1E52"/>
    <w:rsid w:val="007E03B3"/>
    <w:rsid w:val="0080524E"/>
    <w:rsid w:val="00846DA6"/>
    <w:rsid w:val="0087673F"/>
    <w:rsid w:val="008B145D"/>
    <w:rsid w:val="008E5519"/>
    <w:rsid w:val="009107DC"/>
    <w:rsid w:val="00927711"/>
    <w:rsid w:val="0093220A"/>
    <w:rsid w:val="00947A52"/>
    <w:rsid w:val="009615BD"/>
    <w:rsid w:val="009C1D3D"/>
    <w:rsid w:val="009D0805"/>
    <w:rsid w:val="00A84527"/>
    <w:rsid w:val="00A906DE"/>
    <w:rsid w:val="00B33B2A"/>
    <w:rsid w:val="00BB0A36"/>
    <w:rsid w:val="00BD5B89"/>
    <w:rsid w:val="00BE6B41"/>
    <w:rsid w:val="00BF7FEB"/>
    <w:rsid w:val="00C17E0E"/>
    <w:rsid w:val="00C97546"/>
    <w:rsid w:val="00CA374E"/>
    <w:rsid w:val="00D621C0"/>
    <w:rsid w:val="00DA2A05"/>
    <w:rsid w:val="00E3119E"/>
    <w:rsid w:val="00E44BD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063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6063AB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6063AB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6063AB"/>
    <w:rPr>
      <w:vertAlign w:val="superscript"/>
    </w:rPr>
  </w:style>
  <w:style w:type="table" w:styleId="Mriekatabuky">
    <w:name w:val="Table Grid"/>
    <w:basedOn w:val="Normlnatabuka"/>
    <w:uiPriority w:val="39"/>
    <w:rsid w:val="006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Viera Mihoková</cp:lastModifiedBy>
  <cp:revision>10</cp:revision>
  <dcterms:created xsi:type="dcterms:W3CDTF">2022-06-20T09:39:00Z</dcterms:created>
  <dcterms:modified xsi:type="dcterms:W3CDTF">2024-02-26T19:36:00Z</dcterms:modified>
</cp:coreProperties>
</file>