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01E48386" w:rsidR="00125914" w:rsidRDefault="00125914" w:rsidP="00A20EA4">
      <w:pPr>
        <w:spacing w:line="276" w:lineRule="auto"/>
        <w:rPr>
          <w:rFonts w:asciiTheme="majorHAnsi" w:hAnsiTheme="majorHAnsi" w:cs="Arial"/>
          <w:sz w:val="22"/>
          <w:szCs w:val="22"/>
        </w:rPr>
      </w:pPr>
    </w:p>
    <w:p w14:paraId="1A9E7BC3" w14:textId="77777777" w:rsidR="00926743" w:rsidRPr="000961E2" w:rsidRDefault="00926743" w:rsidP="00A20EA4">
      <w:pPr>
        <w:spacing w:line="276" w:lineRule="auto"/>
        <w:rPr>
          <w:rFonts w:asciiTheme="majorHAnsi" w:hAnsiTheme="majorHAnsi" w:cs="Arial"/>
          <w:sz w:val="22"/>
          <w:szCs w:val="22"/>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A20EA4" w:rsidRDefault="00256DC6" w:rsidP="00395A68">
      <w:pPr>
        <w:tabs>
          <w:tab w:val="right" w:leader="dot" w:pos="10080"/>
        </w:tabs>
        <w:jc w:val="center"/>
        <w:rPr>
          <w:rFonts w:asciiTheme="majorHAnsi" w:hAnsiTheme="majorHAnsi" w:cs="Arial"/>
          <w:b/>
          <w:bCs/>
          <w:sz w:val="20"/>
          <w:szCs w:val="20"/>
        </w:rPr>
      </w:pPr>
      <w:r w:rsidRPr="00A20EA4">
        <w:rPr>
          <w:rFonts w:asciiTheme="majorHAnsi" w:hAnsiTheme="majorHAnsi" w:cs="Arial"/>
          <w:sz w:val="20"/>
          <w:szCs w:val="20"/>
        </w:rPr>
        <w:t xml:space="preserve">Verejný obstarávateľ: </w:t>
      </w:r>
      <w:r w:rsidRPr="00A20EA4">
        <w:rPr>
          <w:rFonts w:asciiTheme="majorHAnsi" w:hAnsiTheme="majorHAnsi" w:cs="Arial"/>
          <w:b/>
          <w:bCs/>
          <w:sz w:val="20"/>
          <w:szCs w:val="20"/>
        </w:rPr>
        <w:t>Národná banka Slovenska, Imricha Karvaša 1, 813 25 Bratislava</w:t>
      </w:r>
    </w:p>
    <w:p w14:paraId="09D59626" w14:textId="3893D919" w:rsidR="00256DC6" w:rsidRPr="00A20EA4" w:rsidRDefault="00256DC6" w:rsidP="00395A68">
      <w:pPr>
        <w:pStyle w:val="Zkladntext3"/>
        <w:jc w:val="left"/>
        <w:rPr>
          <w:rFonts w:asciiTheme="majorHAnsi" w:hAnsiTheme="majorHAnsi" w:cs="Arial"/>
          <w:color w:val="auto"/>
          <w:sz w:val="22"/>
          <w:szCs w:val="22"/>
        </w:rPr>
      </w:pPr>
    </w:p>
    <w:p w14:paraId="35E9FB98" w14:textId="72445B17" w:rsidR="00395A68" w:rsidRPr="00A20EA4" w:rsidRDefault="00395A68" w:rsidP="00395A68">
      <w:pPr>
        <w:pStyle w:val="Zkladntext3"/>
        <w:rPr>
          <w:rFonts w:asciiTheme="majorHAnsi" w:hAnsiTheme="majorHAnsi" w:cs="Arial"/>
          <w:b/>
          <w:bCs/>
          <w:color w:val="auto"/>
          <w:sz w:val="24"/>
          <w:szCs w:val="24"/>
        </w:rPr>
      </w:pPr>
      <w:r w:rsidRPr="00A20EA4">
        <w:rPr>
          <w:rFonts w:asciiTheme="majorHAnsi" w:hAnsiTheme="majorHAnsi" w:cs="Arial"/>
          <w:b/>
          <w:bCs/>
          <w:color w:val="auto"/>
          <w:sz w:val="24"/>
          <w:szCs w:val="24"/>
        </w:rPr>
        <w:t>Nadlimitná zákazka</w:t>
      </w:r>
    </w:p>
    <w:p w14:paraId="61EDDEA2" w14:textId="13A70826" w:rsidR="00256DC6" w:rsidRPr="00A20EA4" w:rsidRDefault="00395A68" w:rsidP="00395A68">
      <w:pPr>
        <w:pStyle w:val="Zkladntext3"/>
        <w:rPr>
          <w:rFonts w:asciiTheme="majorHAnsi" w:hAnsiTheme="majorHAnsi" w:cs="Arial"/>
          <w:b/>
          <w:bCs/>
          <w:color w:val="auto"/>
          <w:sz w:val="24"/>
          <w:szCs w:val="24"/>
        </w:rPr>
      </w:pPr>
      <w:r w:rsidRPr="00A20EA4">
        <w:rPr>
          <w:rFonts w:asciiTheme="majorHAnsi" w:hAnsiTheme="majorHAnsi" w:cs="Arial"/>
          <w:b/>
          <w:bCs/>
          <w:color w:val="auto"/>
          <w:sz w:val="24"/>
          <w:szCs w:val="24"/>
        </w:rPr>
        <w:t>v</w:t>
      </w:r>
      <w:r w:rsidR="00256DC6" w:rsidRPr="00A20EA4">
        <w:rPr>
          <w:rFonts w:asciiTheme="majorHAnsi" w:hAnsiTheme="majorHAnsi" w:cs="Arial"/>
          <w:b/>
          <w:bCs/>
          <w:color w:val="auto"/>
          <w:sz w:val="24"/>
          <w:szCs w:val="24"/>
        </w:rPr>
        <w:t>erejná súťaž</w:t>
      </w:r>
    </w:p>
    <w:p w14:paraId="7C0B8B78" w14:textId="7F6CABE8" w:rsidR="00256DC6" w:rsidRPr="00A20EA4" w:rsidRDefault="00395A68" w:rsidP="00395A68">
      <w:pPr>
        <w:pStyle w:val="Zkladntext3"/>
        <w:rPr>
          <w:rFonts w:asciiTheme="majorHAnsi" w:hAnsiTheme="majorHAnsi" w:cs="Arial"/>
          <w:b/>
          <w:bCs/>
          <w:color w:val="auto"/>
        </w:rPr>
      </w:pPr>
      <w:r w:rsidRPr="006F0C97">
        <w:rPr>
          <w:rFonts w:asciiTheme="majorHAnsi" w:hAnsiTheme="majorHAnsi" w:cs="Arial"/>
          <w:b/>
          <w:bCs/>
          <w:color w:val="auto"/>
        </w:rPr>
        <w:t xml:space="preserve">na </w:t>
      </w:r>
      <w:r w:rsidRPr="006F0C97">
        <w:rPr>
          <w:rFonts w:asciiTheme="majorHAnsi" w:hAnsiTheme="majorHAnsi" w:cs="Arial"/>
          <w:b/>
          <w:color w:val="auto"/>
        </w:rPr>
        <w:t>poskytnutie služieb</w:t>
      </w:r>
    </w:p>
    <w:p w14:paraId="5187289D" w14:textId="1779F7AC" w:rsidR="00395A68" w:rsidRPr="00A20EA4" w:rsidRDefault="00395A68" w:rsidP="00395A68">
      <w:pPr>
        <w:pStyle w:val="Zkladntext3"/>
        <w:spacing w:before="120"/>
        <w:rPr>
          <w:rFonts w:asciiTheme="majorHAnsi" w:hAnsiTheme="majorHAnsi" w:cs="Arial"/>
          <w:color w:val="auto"/>
        </w:rPr>
      </w:pPr>
      <w:r w:rsidRPr="00A20EA4">
        <w:rPr>
          <w:rFonts w:asciiTheme="majorHAnsi" w:hAnsiTheme="majorHAnsi" w:cs="Arial"/>
          <w:bCs/>
          <w:color w:val="000000"/>
        </w:rPr>
        <w:t>podľa § 66 zákona č. 343/2015 Z. z. o verejnom obstarávaní a o zmene a doplnení niektorých zákonov v znení neskorších predpisov</w:t>
      </w:r>
      <w:r w:rsidRPr="00A20EA4">
        <w:rPr>
          <w:rFonts w:asciiTheme="majorHAnsi" w:hAnsiTheme="majorHAnsi" w:cs="Arial"/>
          <w:color w:val="auto"/>
        </w:rPr>
        <w:t xml:space="preserve"> </w:t>
      </w:r>
    </w:p>
    <w:p w14:paraId="61F2745A" w14:textId="77777777" w:rsidR="00256DC6" w:rsidRPr="00A20EA4" w:rsidRDefault="00256DC6" w:rsidP="00395A68">
      <w:pPr>
        <w:pStyle w:val="Zkladntext3"/>
        <w:jc w:val="left"/>
        <w:rPr>
          <w:rFonts w:asciiTheme="majorHAnsi" w:hAnsiTheme="majorHAnsi" w:cs="Arial"/>
          <w:color w:val="auto"/>
          <w:sz w:val="22"/>
          <w:szCs w:val="22"/>
        </w:rPr>
      </w:pPr>
    </w:p>
    <w:p w14:paraId="2D668C85" w14:textId="77777777" w:rsidR="00256DC6" w:rsidRPr="00A20EA4" w:rsidRDefault="00256DC6" w:rsidP="00395A68">
      <w:pPr>
        <w:pStyle w:val="Zkladntext3"/>
        <w:jc w:val="left"/>
        <w:rPr>
          <w:rFonts w:asciiTheme="majorHAnsi" w:hAnsiTheme="majorHAnsi" w:cs="Arial"/>
          <w:color w:val="auto"/>
          <w:sz w:val="22"/>
          <w:szCs w:val="22"/>
        </w:rPr>
      </w:pPr>
    </w:p>
    <w:p w14:paraId="52298C67" w14:textId="77777777" w:rsidR="00256DC6" w:rsidRPr="00A20EA4" w:rsidRDefault="00256DC6" w:rsidP="00256DC6">
      <w:pPr>
        <w:pStyle w:val="Zkladntext3"/>
        <w:spacing w:before="100"/>
        <w:rPr>
          <w:rFonts w:asciiTheme="majorHAnsi" w:hAnsiTheme="majorHAnsi" w:cs="Arial"/>
          <w:color w:val="auto"/>
          <w:sz w:val="50"/>
          <w:szCs w:val="50"/>
        </w:rPr>
      </w:pPr>
      <w:r w:rsidRPr="00A20EA4">
        <w:rPr>
          <w:rFonts w:asciiTheme="majorHAnsi" w:hAnsiTheme="majorHAnsi" w:cs="Arial"/>
          <w:color w:val="auto"/>
          <w:sz w:val="50"/>
          <w:szCs w:val="50"/>
        </w:rPr>
        <w:t>SÚŤAŽNÉ PODKLADY</w:t>
      </w:r>
    </w:p>
    <w:p w14:paraId="1EFC2D34" w14:textId="77777777" w:rsidR="00256DC6" w:rsidRPr="00A20EA4" w:rsidRDefault="00256DC6" w:rsidP="00256DC6">
      <w:pPr>
        <w:rPr>
          <w:rFonts w:asciiTheme="majorHAnsi" w:hAnsiTheme="majorHAnsi"/>
        </w:rPr>
      </w:pPr>
    </w:p>
    <w:p w14:paraId="4B5ED8F1" w14:textId="77777777" w:rsidR="00256DC6" w:rsidRPr="00A20EA4" w:rsidRDefault="00256DC6" w:rsidP="00256DC6">
      <w:pPr>
        <w:rPr>
          <w:rFonts w:asciiTheme="majorHAnsi" w:hAnsiTheme="majorHAnsi"/>
        </w:rPr>
      </w:pPr>
    </w:p>
    <w:p w14:paraId="10B5601C" w14:textId="77777777" w:rsidR="00F600EF" w:rsidRPr="00A20EA4" w:rsidRDefault="00256DC6" w:rsidP="002515DF">
      <w:pPr>
        <w:spacing w:before="200"/>
        <w:jc w:val="center"/>
        <w:rPr>
          <w:rFonts w:asciiTheme="majorHAnsi" w:hAnsiTheme="majorHAnsi" w:cs="Arial"/>
          <w:b/>
          <w:bCs/>
        </w:rPr>
      </w:pPr>
      <w:r w:rsidRPr="00A20EA4">
        <w:rPr>
          <w:rFonts w:asciiTheme="majorHAnsi" w:hAnsiTheme="majorHAnsi" w:cs="Arial"/>
          <w:b/>
          <w:bCs/>
        </w:rPr>
        <w:t>Predmet zákazky:</w:t>
      </w:r>
    </w:p>
    <w:p w14:paraId="7A99DC0F" w14:textId="72FCBF81" w:rsidR="00256DC6" w:rsidRPr="00A20EA4" w:rsidRDefault="0041517F" w:rsidP="00FE0C6B">
      <w:pPr>
        <w:jc w:val="center"/>
        <w:rPr>
          <w:rFonts w:asciiTheme="majorHAnsi" w:hAnsiTheme="majorHAnsi"/>
        </w:rPr>
      </w:pPr>
      <w:r w:rsidRPr="0041517F">
        <w:rPr>
          <w:rFonts w:asciiTheme="majorHAnsi" w:hAnsiTheme="majorHAnsi" w:cs="Arial"/>
          <w:b/>
          <w:bCs/>
          <w:sz w:val="28"/>
          <w:szCs w:val="28"/>
        </w:rPr>
        <w:t xml:space="preserve">Funkčný a technický upgrade </w:t>
      </w:r>
      <w:r w:rsidR="0087251C">
        <w:rPr>
          <w:rFonts w:asciiTheme="majorHAnsi" w:hAnsiTheme="majorHAnsi" w:cs="Arial"/>
          <w:b/>
          <w:bCs/>
          <w:sz w:val="28"/>
          <w:szCs w:val="28"/>
        </w:rPr>
        <w:t>informačn</w:t>
      </w:r>
      <w:r w:rsidR="00651826">
        <w:rPr>
          <w:rFonts w:asciiTheme="majorHAnsi" w:hAnsiTheme="majorHAnsi" w:cs="Arial"/>
          <w:b/>
          <w:bCs/>
          <w:sz w:val="28"/>
          <w:szCs w:val="28"/>
        </w:rPr>
        <w:t>é</w:t>
      </w:r>
      <w:r w:rsidR="0087251C">
        <w:rPr>
          <w:rFonts w:asciiTheme="majorHAnsi" w:hAnsiTheme="majorHAnsi" w:cs="Arial"/>
          <w:b/>
          <w:bCs/>
          <w:sz w:val="28"/>
          <w:szCs w:val="28"/>
        </w:rPr>
        <w:t xml:space="preserve">ho </w:t>
      </w:r>
      <w:r w:rsidRPr="0041517F">
        <w:rPr>
          <w:rFonts w:asciiTheme="majorHAnsi" w:hAnsiTheme="majorHAnsi" w:cs="Arial"/>
          <w:b/>
          <w:bCs/>
          <w:sz w:val="28"/>
          <w:szCs w:val="28"/>
        </w:rPr>
        <w:t xml:space="preserve">systému pre finančné účtovníctvo, hospodárenie a rozpočet </w:t>
      </w:r>
      <w:r w:rsidRPr="00F6098C">
        <w:rPr>
          <w:rFonts w:asciiTheme="majorHAnsi" w:hAnsiTheme="majorHAnsi" w:cs="Arial"/>
          <w:b/>
          <w:bCs/>
          <w:sz w:val="28"/>
          <w:szCs w:val="28"/>
        </w:rPr>
        <w:t>NBS (IS FINU/HRO)</w:t>
      </w:r>
      <w:r w:rsidRPr="0041517F">
        <w:rPr>
          <w:rFonts w:asciiTheme="majorHAnsi" w:hAnsiTheme="majorHAnsi" w:cs="Arial"/>
          <w:b/>
          <w:bCs/>
          <w:sz w:val="28"/>
          <w:szCs w:val="28"/>
        </w:rPr>
        <w:t xml:space="preserve">  </w:t>
      </w:r>
    </w:p>
    <w:p w14:paraId="7E9E79CC" w14:textId="77777777" w:rsidR="00AA3653" w:rsidRDefault="00AA3653" w:rsidP="00256DC6">
      <w:pPr>
        <w:rPr>
          <w:rFonts w:asciiTheme="majorHAnsi" w:hAnsiTheme="majorHAnsi" w:cs="Arial"/>
          <w:sz w:val="20"/>
          <w:szCs w:val="20"/>
        </w:rPr>
      </w:pPr>
    </w:p>
    <w:p w14:paraId="3AF264C7" w14:textId="77777777" w:rsidR="00AA3653" w:rsidRDefault="00AA3653" w:rsidP="00256DC6">
      <w:pPr>
        <w:rPr>
          <w:rFonts w:asciiTheme="majorHAnsi" w:hAnsiTheme="majorHAnsi" w:cs="Arial"/>
          <w:sz w:val="20"/>
          <w:szCs w:val="20"/>
        </w:rPr>
      </w:pPr>
    </w:p>
    <w:p w14:paraId="68FCFBF8" w14:textId="77777777" w:rsidR="00AA3653" w:rsidRDefault="00AA3653" w:rsidP="00256DC6">
      <w:pPr>
        <w:rPr>
          <w:rFonts w:asciiTheme="majorHAnsi" w:hAnsiTheme="majorHAnsi" w:cs="Arial"/>
          <w:sz w:val="20"/>
          <w:szCs w:val="20"/>
        </w:rPr>
      </w:pPr>
    </w:p>
    <w:p w14:paraId="38545D1F" w14:textId="77777777" w:rsidR="00AA3653" w:rsidRDefault="00AA3653" w:rsidP="00256DC6">
      <w:pPr>
        <w:rPr>
          <w:rFonts w:asciiTheme="majorHAnsi" w:hAnsiTheme="majorHAnsi" w:cs="Arial"/>
          <w:sz w:val="20"/>
          <w:szCs w:val="20"/>
        </w:rPr>
      </w:pPr>
    </w:p>
    <w:p w14:paraId="7B9C33AA" w14:textId="455DBE25" w:rsidR="00256DC6" w:rsidRPr="00A20EA4" w:rsidRDefault="00256DC6" w:rsidP="00AA3653">
      <w:pPr>
        <w:rPr>
          <w:rFonts w:asciiTheme="majorHAnsi" w:hAnsiTheme="majorHAnsi" w:cs="Arial"/>
          <w:sz w:val="20"/>
          <w:szCs w:val="20"/>
        </w:rPr>
      </w:pPr>
      <w:r w:rsidRPr="00A20EA4">
        <w:rPr>
          <w:rFonts w:asciiTheme="majorHAnsi" w:hAnsiTheme="majorHAnsi" w:cs="Arial"/>
          <w:sz w:val="20"/>
          <w:szCs w:val="20"/>
        </w:rPr>
        <w:t>Súlad súťažných podkladov so zámerom odborného gestora potvrdzuje</w:t>
      </w:r>
    </w:p>
    <w:p w14:paraId="2E7CE888" w14:textId="77777777" w:rsidR="00B31ACC" w:rsidRPr="00A20EA4" w:rsidRDefault="00B31ACC" w:rsidP="00AA3653">
      <w:pPr>
        <w:rPr>
          <w:rFonts w:asciiTheme="majorHAnsi" w:hAnsiTheme="majorHAnsi" w:cs="Arial"/>
          <w:sz w:val="20"/>
          <w:szCs w:val="20"/>
        </w:rPr>
      </w:pPr>
    </w:p>
    <w:p w14:paraId="551E41C2" w14:textId="000FC851" w:rsidR="00F668DE" w:rsidRPr="00F668DE" w:rsidRDefault="00F668DE" w:rsidP="00F668DE">
      <w:pPr>
        <w:rPr>
          <w:rFonts w:asciiTheme="majorHAnsi" w:hAnsiTheme="majorHAnsi" w:cs="Arial"/>
          <w:sz w:val="20"/>
          <w:szCs w:val="20"/>
        </w:rPr>
      </w:pPr>
      <w:r w:rsidRPr="00F668DE">
        <w:rPr>
          <w:rFonts w:asciiTheme="majorHAnsi" w:hAnsiTheme="majorHAnsi" w:cs="Arial"/>
          <w:sz w:val="20"/>
          <w:szCs w:val="20"/>
        </w:rPr>
        <w:t xml:space="preserve">Ing. Albín Kotian </w:t>
      </w:r>
    </w:p>
    <w:p w14:paraId="11DA44CA" w14:textId="762EB4B3" w:rsidR="00D118FF" w:rsidRPr="00F668DE" w:rsidRDefault="00F668DE" w:rsidP="00F668DE">
      <w:pPr>
        <w:rPr>
          <w:rFonts w:asciiTheme="majorHAnsi" w:hAnsiTheme="majorHAnsi" w:cs="Arial"/>
          <w:sz w:val="20"/>
          <w:szCs w:val="20"/>
        </w:rPr>
      </w:pPr>
      <w:r w:rsidRPr="00F668DE">
        <w:rPr>
          <w:rFonts w:asciiTheme="majorHAnsi" w:hAnsiTheme="majorHAnsi" w:cs="Arial"/>
          <w:sz w:val="20"/>
          <w:szCs w:val="20"/>
        </w:rPr>
        <w:t>výkonný riaditeľ</w:t>
      </w:r>
      <w:r w:rsidRPr="00D118FF">
        <w:rPr>
          <w:rFonts w:asciiTheme="majorHAnsi" w:hAnsiTheme="majorHAnsi" w:cs="Arial"/>
          <w:sz w:val="20"/>
          <w:szCs w:val="20"/>
        </w:rPr>
        <w:t xml:space="preserve">, </w:t>
      </w:r>
      <w:r w:rsidR="00D118FF" w:rsidRPr="00FE0C6B">
        <w:rPr>
          <w:rFonts w:asciiTheme="majorHAnsi" w:hAnsiTheme="majorHAnsi" w:cs="Arial"/>
          <w:sz w:val="20"/>
          <w:szCs w:val="20"/>
        </w:rPr>
        <w:t>úsek finančného riadenia, informačných technológií a prevádzkových činností</w:t>
      </w:r>
    </w:p>
    <w:p w14:paraId="6622A9AC" w14:textId="7ED05D55" w:rsidR="00336330" w:rsidRDefault="00336330" w:rsidP="00B31ACC">
      <w:pPr>
        <w:rPr>
          <w:rFonts w:asciiTheme="majorHAnsi" w:hAnsiTheme="majorHAnsi" w:cs="Arial"/>
          <w:sz w:val="20"/>
          <w:szCs w:val="20"/>
        </w:rPr>
      </w:pPr>
    </w:p>
    <w:p w14:paraId="7A6A3959" w14:textId="2018810A" w:rsidR="00F668DE" w:rsidRPr="00F668DE" w:rsidRDefault="00F668DE" w:rsidP="00F668DE">
      <w:pPr>
        <w:rPr>
          <w:rFonts w:asciiTheme="majorHAnsi" w:hAnsiTheme="majorHAnsi" w:cs="Arial"/>
          <w:sz w:val="20"/>
          <w:szCs w:val="20"/>
        </w:rPr>
      </w:pPr>
      <w:r w:rsidRPr="00F668DE">
        <w:rPr>
          <w:rFonts w:asciiTheme="majorHAnsi" w:hAnsiTheme="majorHAnsi" w:cs="Arial"/>
          <w:sz w:val="20"/>
          <w:szCs w:val="20"/>
        </w:rPr>
        <w:t>Ing. Marek Repa</w:t>
      </w:r>
    </w:p>
    <w:p w14:paraId="58270B75" w14:textId="77777777" w:rsidR="00F668DE" w:rsidRPr="00F668DE" w:rsidRDefault="00F668DE" w:rsidP="00F668DE">
      <w:pPr>
        <w:rPr>
          <w:rFonts w:asciiTheme="majorHAnsi" w:hAnsiTheme="majorHAnsi" w:cs="Arial"/>
          <w:sz w:val="20"/>
          <w:szCs w:val="20"/>
        </w:rPr>
      </w:pPr>
      <w:r w:rsidRPr="00F668DE">
        <w:rPr>
          <w:rFonts w:asciiTheme="majorHAnsi" w:hAnsiTheme="majorHAnsi" w:cs="Arial"/>
          <w:sz w:val="20"/>
          <w:szCs w:val="20"/>
        </w:rPr>
        <w:t>riaditeľ, odbor informačných technológií</w:t>
      </w:r>
    </w:p>
    <w:p w14:paraId="3E74ADA2" w14:textId="77777777" w:rsidR="00E20E1D" w:rsidRPr="00A20EA4" w:rsidRDefault="00E20E1D" w:rsidP="00B31ACC">
      <w:pPr>
        <w:rPr>
          <w:rFonts w:asciiTheme="majorHAnsi" w:hAnsiTheme="majorHAnsi" w:cs="Arial"/>
          <w:sz w:val="20"/>
          <w:szCs w:val="20"/>
        </w:rPr>
      </w:pPr>
    </w:p>
    <w:p w14:paraId="695FAD4E" w14:textId="42A8E280" w:rsidR="00B31ACC" w:rsidRPr="00A20EA4" w:rsidRDefault="00B31ACC" w:rsidP="00B31ACC">
      <w:pPr>
        <w:jc w:val="both"/>
        <w:rPr>
          <w:rFonts w:asciiTheme="majorHAnsi" w:hAnsiTheme="majorHAnsi" w:cs="Arial"/>
          <w:sz w:val="20"/>
          <w:szCs w:val="20"/>
        </w:rPr>
      </w:pPr>
      <w:r w:rsidRPr="00A20EA4">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A20EA4" w:rsidRDefault="00B31ACC" w:rsidP="00B31ACC">
      <w:pPr>
        <w:jc w:val="both"/>
        <w:rPr>
          <w:rFonts w:asciiTheme="majorHAnsi" w:hAnsiTheme="majorHAnsi" w:cs="Arial"/>
          <w:sz w:val="20"/>
          <w:szCs w:val="20"/>
        </w:rPr>
      </w:pPr>
    </w:p>
    <w:p w14:paraId="07A02747" w14:textId="77777777" w:rsidR="00A73E1E" w:rsidRPr="00A20EA4" w:rsidRDefault="00A73E1E" w:rsidP="00A73E1E">
      <w:pPr>
        <w:jc w:val="both"/>
        <w:rPr>
          <w:rFonts w:asciiTheme="majorHAnsi" w:hAnsiTheme="majorHAnsi" w:cs="Arial"/>
          <w:sz w:val="20"/>
          <w:szCs w:val="20"/>
          <w:lang w:bidi="sk-SK"/>
        </w:rPr>
      </w:pPr>
      <w:bookmarkStart w:id="9" w:name="_Hlk130463711"/>
      <w:r w:rsidRPr="00A20EA4">
        <w:rPr>
          <w:rFonts w:asciiTheme="majorHAnsi" w:hAnsiTheme="majorHAnsi" w:cs="Arial"/>
          <w:sz w:val="20"/>
          <w:szCs w:val="20"/>
          <w:lang w:bidi="sk-SK"/>
        </w:rPr>
        <w:t>Mgr. Tomáš Lepieš</w:t>
      </w:r>
    </w:p>
    <w:p w14:paraId="260F8B90" w14:textId="77777777" w:rsidR="00A73E1E" w:rsidRPr="00A20EA4" w:rsidRDefault="00A73E1E" w:rsidP="00A73E1E">
      <w:pPr>
        <w:jc w:val="both"/>
        <w:rPr>
          <w:rFonts w:asciiTheme="majorHAnsi" w:hAnsiTheme="majorHAnsi" w:cs="Arial"/>
          <w:sz w:val="20"/>
          <w:szCs w:val="20"/>
          <w:lang w:bidi="sk-SK"/>
        </w:rPr>
      </w:pPr>
      <w:bookmarkStart w:id="10" w:name="_Hlk146018832"/>
      <w:r w:rsidRPr="00A20EA4">
        <w:rPr>
          <w:rFonts w:asciiTheme="majorHAnsi" w:hAnsiTheme="majorHAnsi" w:cs="Arial"/>
          <w:sz w:val="20"/>
          <w:szCs w:val="20"/>
          <w:lang w:bidi="sk-SK"/>
        </w:rPr>
        <w:t>riaditeľ, odbor hospodárskych služieb</w:t>
      </w:r>
      <w:r w:rsidRPr="00A20EA4" w:rsidDel="002034DA">
        <w:rPr>
          <w:rFonts w:asciiTheme="majorHAnsi" w:hAnsiTheme="majorHAnsi" w:cs="Arial"/>
          <w:sz w:val="20"/>
          <w:szCs w:val="20"/>
          <w:lang w:bidi="sk-SK"/>
        </w:rPr>
        <w:t xml:space="preserve"> </w:t>
      </w:r>
    </w:p>
    <w:bookmarkEnd w:id="9"/>
    <w:bookmarkEnd w:id="10"/>
    <w:p w14:paraId="3D69D2B4" w14:textId="77777777" w:rsidR="00A73E1E" w:rsidRPr="00A20EA4" w:rsidRDefault="00A73E1E" w:rsidP="00A73E1E">
      <w:pPr>
        <w:jc w:val="both"/>
        <w:rPr>
          <w:rFonts w:asciiTheme="majorHAnsi" w:hAnsiTheme="majorHAnsi" w:cs="Arial"/>
          <w:sz w:val="20"/>
          <w:szCs w:val="20"/>
        </w:rPr>
      </w:pPr>
    </w:p>
    <w:p w14:paraId="1FC5107E" w14:textId="78D71BBA" w:rsidR="00A73E1E" w:rsidRPr="00A20EA4" w:rsidRDefault="00D118FF" w:rsidP="00A73E1E">
      <w:pPr>
        <w:jc w:val="both"/>
        <w:rPr>
          <w:rFonts w:asciiTheme="majorHAnsi" w:hAnsiTheme="majorHAnsi" w:cs="Arial"/>
          <w:sz w:val="20"/>
          <w:szCs w:val="20"/>
        </w:rPr>
      </w:pPr>
      <w:r>
        <w:rPr>
          <w:rFonts w:asciiTheme="majorHAnsi" w:hAnsiTheme="majorHAnsi" w:cs="Arial"/>
          <w:sz w:val="20"/>
          <w:szCs w:val="20"/>
        </w:rPr>
        <w:t>JUDr. Zuzana Jánošová</w:t>
      </w:r>
    </w:p>
    <w:p w14:paraId="66168817" w14:textId="6F4FB391" w:rsidR="00A73E1E" w:rsidRPr="00A20EA4" w:rsidRDefault="00A73E1E" w:rsidP="00A73E1E">
      <w:pPr>
        <w:jc w:val="both"/>
        <w:rPr>
          <w:rFonts w:asciiTheme="majorHAnsi" w:hAnsiTheme="majorHAnsi" w:cs="Arial"/>
          <w:sz w:val="20"/>
          <w:szCs w:val="20"/>
        </w:rPr>
      </w:pPr>
      <w:r w:rsidRPr="00A20EA4">
        <w:rPr>
          <w:rFonts w:asciiTheme="majorHAnsi" w:hAnsiTheme="majorHAnsi" w:cs="Arial"/>
          <w:sz w:val="20"/>
          <w:szCs w:val="20"/>
        </w:rPr>
        <w:t>vedúc</w:t>
      </w:r>
      <w:r w:rsidR="00D118FF">
        <w:rPr>
          <w:rFonts w:asciiTheme="majorHAnsi" w:hAnsiTheme="majorHAnsi" w:cs="Arial"/>
          <w:sz w:val="20"/>
          <w:szCs w:val="20"/>
        </w:rPr>
        <w:t>a</w:t>
      </w:r>
      <w:r w:rsidRPr="00A20EA4">
        <w:rPr>
          <w:rFonts w:asciiTheme="majorHAnsi" w:hAnsiTheme="majorHAnsi" w:cs="Arial"/>
          <w:sz w:val="20"/>
          <w:szCs w:val="20"/>
        </w:rPr>
        <w:t>, oddelenie centrálneho obstarávania</w:t>
      </w:r>
    </w:p>
    <w:p w14:paraId="096FBDCA" w14:textId="77777777" w:rsidR="00A73E1E" w:rsidRPr="00A20EA4" w:rsidRDefault="00A73E1E" w:rsidP="00A73E1E">
      <w:pPr>
        <w:jc w:val="both"/>
        <w:rPr>
          <w:rFonts w:asciiTheme="majorHAnsi" w:hAnsiTheme="majorHAnsi" w:cs="Arial"/>
          <w:sz w:val="20"/>
          <w:szCs w:val="20"/>
        </w:rPr>
      </w:pPr>
    </w:p>
    <w:p w14:paraId="1ED0A349" w14:textId="77777777" w:rsidR="00A73E1E" w:rsidRPr="00A20EA4" w:rsidRDefault="00A73E1E" w:rsidP="00A73E1E">
      <w:pPr>
        <w:jc w:val="both"/>
        <w:rPr>
          <w:rFonts w:asciiTheme="majorHAnsi" w:hAnsiTheme="majorHAnsi" w:cs="Arial"/>
          <w:sz w:val="20"/>
          <w:szCs w:val="20"/>
        </w:rPr>
      </w:pPr>
      <w:r w:rsidRPr="00A20EA4">
        <w:rPr>
          <w:rFonts w:asciiTheme="majorHAnsi" w:hAnsiTheme="majorHAnsi" w:cs="Arial"/>
          <w:sz w:val="20"/>
          <w:szCs w:val="20"/>
        </w:rPr>
        <w:t>Ing. Mgr. Júlia Slabá</w:t>
      </w:r>
    </w:p>
    <w:p w14:paraId="4514E423" w14:textId="77777777" w:rsidR="00A73E1E" w:rsidRPr="00A20EA4" w:rsidRDefault="00A73E1E" w:rsidP="00A73E1E">
      <w:pPr>
        <w:jc w:val="both"/>
        <w:rPr>
          <w:rFonts w:asciiTheme="majorHAnsi" w:hAnsiTheme="majorHAnsi" w:cs="Arial"/>
          <w:sz w:val="20"/>
          <w:szCs w:val="20"/>
        </w:rPr>
      </w:pPr>
      <w:r w:rsidRPr="00A20EA4">
        <w:rPr>
          <w:rFonts w:asciiTheme="majorHAnsi" w:hAnsiTheme="majorHAnsi" w:cs="Arial"/>
          <w:sz w:val="20"/>
          <w:szCs w:val="20"/>
        </w:rPr>
        <w:t>hlavný metodik, oddelenie centrálneho obstarávania</w:t>
      </w:r>
    </w:p>
    <w:p w14:paraId="5FA5AD66" w14:textId="24FBC36B" w:rsidR="00256DC6" w:rsidRPr="00A20EA4" w:rsidRDefault="00256DC6" w:rsidP="00256DC6">
      <w:pPr>
        <w:rPr>
          <w:rFonts w:asciiTheme="majorHAnsi" w:hAnsiTheme="majorHAnsi" w:cs="Arial"/>
          <w:sz w:val="20"/>
          <w:szCs w:val="20"/>
        </w:rPr>
      </w:pPr>
    </w:p>
    <w:p w14:paraId="6984B609" w14:textId="23487321" w:rsidR="00B31ACC" w:rsidRPr="00A20EA4" w:rsidRDefault="00B31ACC" w:rsidP="00256DC6">
      <w:pPr>
        <w:rPr>
          <w:rFonts w:asciiTheme="majorHAnsi" w:hAnsiTheme="majorHAnsi" w:cs="Arial"/>
          <w:sz w:val="20"/>
          <w:szCs w:val="20"/>
        </w:rPr>
      </w:pPr>
    </w:p>
    <w:p w14:paraId="37B323CB" w14:textId="6E70EF3F" w:rsidR="00B31ACC" w:rsidRPr="00A20EA4" w:rsidRDefault="00B31ACC" w:rsidP="00256DC6">
      <w:pPr>
        <w:rPr>
          <w:rFonts w:asciiTheme="majorHAnsi" w:hAnsiTheme="majorHAnsi" w:cs="Arial"/>
          <w:sz w:val="20"/>
          <w:szCs w:val="20"/>
        </w:rPr>
      </w:pPr>
    </w:p>
    <w:p w14:paraId="7D972F2E" w14:textId="24258FB8" w:rsidR="00B31ACC" w:rsidRDefault="00B31ACC" w:rsidP="00256DC6">
      <w:pPr>
        <w:rPr>
          <w:rFonts w:asciiTheme="majorHAnsi" w:hAnsiTheme="majorHAnsi" w:cs="Arial"/>
          <w:sz w:val="20"/>
          <w:szCs w:val="20"/>
        </w:rPr>
      </w:pPr>
    </w:p>
    <w:p w14:paraId="5007592A" w14:textId="108A93A8" w:rsidR="00AA3653" w:rsidRDefault="00AA3653" w:rsidP="00256DC6">
      <w:pPr>
        <w:rPr>
          <w:rFonts w:asciiTheme="majorHAnsi" w:hAnsiTheme="majorHAnsi" w:cs="Arial"/>
          <w:sz w:val="20"/>
          <w:szCs w:val="20"/>
        </w:rPr>
      </w:pPr>
    </w:p>
    <w:p w14:paraId="2F4F5871" w14:textId="77777777" w:rsidR="00AA3653" w:rsidRDefault="00AA3653" w:rsidP="00256DC6">
      <w:pPr>
        <w:rPr>
          <w:rFonts w:asciiTheme="majorHAnsi" w:hAnsiTheme="majorHAnsi" w:cs="Arial"/>
          <w:sz w:val="20"/>
          <w:szCs w:val="20"/>
        </w:rPr>
      </w:pPr>
    </w:p>
    <w:p w14:paraId="37D32FE2" w14:textId="77777777" w:rsidR="00AA3653" w:rsidRPr="00A20EA4" w:rsidRDefault="00AA3653" w:rsidP="00256DC6">
      <w:pPr>
        <w:rPr>
          <w:rFonts w:asciiTheme="majorHAnsi" w:hAnsiTheme="majorHAnsi" w:cs="Arial"/>
          <w:sz w:val="20"/>
          <w:szCs w:val="20"/>
        </w:rPr>
      </w:pPr>
    </w:p>
    <w:p w14:paraId="54B53371" w14:textId="77777777" w:rsidR="00AA3653" w:rsidRPr="00A20EA4" w:rsidRDefault="00AA3653" w:rsidP="00256DC6">
      <w:pPr>
        <w:rPr>
          <w:rFonts w:asciiTheme="majorHAnsi" w:hAnsiTheme="majorHAnsi" w:cs="Arial"/>
          <w:sz w:val="20"/>
          <w:szCs w:val="20"/>
        </w:rPr>
      </w:pPr>
    </w:p>
    <w:p w14:paraId="7093D86A" w14:textId="77777777" w:rsidR="00B31ACC" w:rsidRPr="00A20EA4" w:rsidRDefault="00B31ACC" w:rsidP="00256DC6">
      <w:pPr>
        <w:rPr>
          <w:rFonts w:asciiTheme="majorHAnsi" w:hAnsiTheme="majorHAnsi" w:cs="Arial"/>
          <w:sz w:val="20"/>
          <w:szCs w:val="20"/>
        </w:rPr>
      </w:pPr>
    </w:p>
    <w:p w14:paraId="71FA1D62" w14:textId="3681D23B" w:rsidR="00B15776" w:rsidRDefault="00256DC6" w:rsidP="00CC1519">
      <w:pPr>
        <w:jc w:val="center"/>
        <w:rPr>
          <w:rFonts w:asciiTheme="majorHAnsi" w:hAnsiTheme="majorHAnsi" w:cs="Arial"/>
          <w:sz w:val="20"/>
          <w:szCs w:val="20"/>
        </w:rPr>
      </w:pPr>
      <w:r w:rsidRPr="00A20EA4">
        <w:rPr>
          <w:rFonts w:asciiTheme="majorHAnsi" w:hAnsiTheme="majorHAnsi" w:cs="Arial"/>
          <w:sz w:val="20"/>
          <w:szCs w:val="20"/>
        </w:rPr>
        <w:t>V</w:t>
      </w:r>
      <w:r w:rsidR="002E02DB" w:rsidRPr="00A20EA4">
        <w:rPr>
          <w:rFonts w:asciiTheme="majorHAnsi" w:hAnsiTheme="majorHAnsi" w:cs="Arial"/>
          <w:sz w:val="20"/>
          <w:szCs w:val="20"/>
        </w:rPr>
        <w:t> </w:t>
      </w:r>
      <w:r w:rsidRPr="00A20EA4">
        <w:rPr>
          <w:rFonts w:asciiTheme="majorHAnsi" w:hAnsiTheme="majorHAnsi" w:cs="Arial"/>
          <w:sz w:val="20"/>
          <w:szCs w:val="20"/>
        </w:rPr>
        <w:t>Bratislave</w:t>
      </w:r>
      <w:r w:rsidR="002E02DB" w:rsidRPr="00A20EA4">
        <w:rPr>
          <w:rFonts w:asciiTheme="majorHAnsi" w:hAnsiTheme="majorHAnsi" w:cs="Arial"/>
          <w:sz w:val="20"/>
          <w:szCs w:val="20"/>
        </w:rPr>
        <w:t xml:space="preserve">, </w:t>
      </w:r>
      <w:r w:rsidR="009279B7">
        <w:rPr>
          <w:rFonts w:asciiTheme="majorHAnsi" w:hAnsiTheme="majorHAnsi" w:cs="Arial"/>
          <w:sz w:val="20"/>
          <w:szCs w:val="20"/>
        </w:rPr>
        <w:t>apríl</w:t>
      </w:r>
      <w:r w:rsidR="002E02DB" w:rsidRPr="00A20EA4">
        <w:rPr>
          <w:rFonts w:asciiTheme="majorHAnsi" w:hAnsiTheme="majorHAnsi" w:cs="Arial"/>
          <w:sz w:val="20"/>
          <w:szCs w:val="20"/>
        </w:rPr>
        <w:t xml:space="preserve"> </w:t>
      </w:r>
      <w:r w:rsidR="001B5E85" w:rsidRPr="00A20EA4">
        <w:rPr>
          <w:rFonts w:asciiTheme="majorHAnsi" w:hAnsiTheme="majorHAnsi" w:cs="Arial"/>
          <w:sz w:val="20"/>
          <w:szCs w:val="20"/>
        </w:rPr>
        <w:t>20</w:t>
      </w:r>
      <w:r w:rsidR="002E02DB" w:rsidRPr="00A20EA4">
        <w:rPr>
          <w:rFonts w:asciiTheme="majorHAnsi" w:hAnsiTheme="majorHAnsi" w:cs="Arial"/>
          <w:sz w:val="20"/>
          <w:szCs w:val="20"/>
        </w:rPr>
        <w:t>2</w:t>
      </w:r>
      <w:r w:rsidR="00D118FF">
        <w:rPr>
          <w:rFonts w:asciiTheme="majorHAnsi" w:hAnsiTheme="majorHAnsi" w:cs="Arial"/>
          <w:sz w:val="20"/>
          <w:szCs w:val="20"/>
        </w:rPr>
        <w:t>4</w:t>
      </w:r>
    </w:p>
    <w:p w14:paraId="75600C29" w14:textId="77777777" w:rsidR="00AA3653" w:rsidRDefault="00AA3653" w:rsidP="00CC1519">
      <w:pPr>
        <w:jc w:val="center"/>
        <w:rPr>
          <w:rFonts w:asciiTheme="majorHAnsi" w:hAnsiTheme="majorHAnsi" w:cs="Arial"/>
          <w:sz w:val="20"/>
          <w:szCs w:val="20"/>
        </w:rPr>
      </w:pPr>
    </w:p>
    <w:p w14:paraId="2346380F" w14:textId="74875182" w:rsidR="00ED1A04" w:rsidRPr="00A20EA4" w:rsidRDefault="00ED1A04">
      <w:pPr>
        <w:rPr>
          <w:rFonts w:asciiTheme="majorHAnsi" w:hAnsiTheme="majorHAnsi" w:cs="Arial"/>
          <w:b/>
          <w:bCs/>
          <w:sz w:val="20"/>
          <w:szCs w:val="20"/>
        </w:rPr>
      </w:pPr>
    </w:p>
    <w:p w14:paraId="59E546FE" w14:textId="77777777" w:rsidR="00361F5D" w:rsidRPr="00A20EA4" w:rsidRDefault="00361F5D" w:rsidP="00361F5D">
      <w:pPr>
        <w:spacing w:line="276" w:lineRule="auto"/>
        <w:jc w:val="center"/>
        <w:rPr>
          <w:rFonts w:ascii="Cambria" w:eastAsia="Calibri" w:hAnsi="Cambria"/>
          <w:b/>
          <w:bCs/>
        </w:rPr>
      </w:pPr>
      <w:r w:rsidRPr="00A20EA4">
        <w:rPr>
          <w:rFonts w:ascii="Cambria" w:eastAsia="Calibri" w:hAnsi="Cambria"/>
          <w:b/>
          <w:bCs/>
          <w:lang w:eastAsia="en-US"/>
        </w:rPr>
        <w:lastRenderedPageBreak/>
        <w:t>ETICKÝ KÓDEX UCHÁDZAČA VO VEREJNOM OBSTARÁVANÍ</w:t>
      </w:r>
    </w:p>
    <w:p w14:paraId="4BE169B8" w14:textId="77777777" w:rsidR="00361F5D" w:rsidRPr="00A20EA4" w:rsidRDefault="00361F5D" w:rsidP="00361F5D">
      <w:pPr>
        <w:spacing w:line="276" w:lineRule="auto"/>
        <w:jc w:val="center"/>
        <w:rPr>
          <w:rFonts w:ascii="Cambria" w:eastAsia="Calibri" w:hAnsi="Cambria"/>
          <w:sz w:val="22"/>
          <w:szCs w:val="22"/>
          <w:lang w:eastAsia="en-US"/>
        </w:rPr>
      </w:pPr>
    </w:p>
    <w:p w14:paraId="511658F3" w14:textId="0D1C32CB" w:rsidR="00361F5D" w:rsidRPr="0070091D" w:rsidRDefault="00361F5D" w:rsidP="00126D5F">
      <w:pPr>
        <w:jc w:val="both"/>
        <w:rPr>
          <w:rFonts w:asciiTheme="majorHAnsi" w:eastAsia="Calibri" w:hAnsiTheme="majorHAnsi" w:cs="Calibri"/>
          <w:sz w:val="20"/>
          <w:szCs w:val="20"/>
          <w:lang w:eastAsia="en-US"/>
        </w:rPr>
      </w:pPr>
      <w:r w:rsidRPr="0070091D">
        <w:rPr>
          <w:rFonts w:asciiTheme="majorHAnsi" w:eastAsia="Calibri" w:hAnsiTheme="majorHAnsi" w:cs="Calibri"/>
          <w:sz w:val="20"/>
          <w:szCs w:val="20"/>
          <w:lang w:eastAsia="en-US"/>
        </w:rPr>
        <w:t>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w:t>
      </w:r>
      <w:r w:rsidR="00804B77" w:rsidRPr="0070091D">
        <w:rPr>
          <w:rFonts w:asciiTheme="majorHAnsi" w:eastAsia="Calibri" w:hAnsiTheme="majorHAnsi" w:cs="Calibri"/>
          <w:sz w:val="20"/>
          <w:szCs w:val="20"/>
          <w:lang w:eastAsia="en-US"/>
        </w:rPr>
        <w:t xml:space="preserve"> </w:t>
      </w:r>
      <w:hyperlink r:id="rId11" w:history="1">
        <w:r w:rsidR="002E02DB" w:rsidRPr="0070091D">
          <w:rPr>
            <w:rStyle w:val="Hypertextovprepojenie"/>
            <w:rFonts w:asciiTheme="majorHAnsi" w:eastAsia="Calibri" w:hAnsiTheme="majorHAnsi" w:cs="Calibri"/>
            <w:sz w:val="20"/>
            <w:szCs w:val="20"/>
            <w:lang w:eastAsia="en-US"/>
          </w:rPr>
          <w:t>https://www.uvo.gov.sk/zaujemca-uchadzac/eticky-kodex-zaujemcu-uchadzaca</w:t>
        </w:r>
      </w:hyperlink>
      <w:r w:rsidR="002E02DB" w:rsidRPr="0070091D">
        <w:rPr>
          <w:rFonts w:asciiTheme="majorHAnsi" w:eastAsia="Calibri" w:hAnsiTheme="majorHAnsi" w:cs="Calibri"/>
          <w:sz w:val="20"/>
          <w:szCs w:val="20"/>
          <w:lang w:eastAsia="en-US"/>
        </w:rPr>
        <w:t>.</w:t>
      </w:r>
    </w:p>
    <w:p w14:paraId="68752457" w14:textId="77777777" w:rsidR="002E02DB" w:rsidRPr="00A20EA4" w:rsidRDefault="002E02DB" w:rsidP="00126D5F">
      <w:pPr>
        <w:jc w:val="both"/>
        <w:rPr>
          <w:rFonts w:asciiTheme="majorHAnsi" w:hAnsiTheme="majorHAnsi" w:cs="Arial"/>
          <w:b/>
          <w:bCs/>
          <w:sz w:val="20"/>
          <w:szCs w:val="20"/>
        </w:rPr>
      </w:pPr>
    </w:p>
    <w:p w14:paraId="43546B1F" w14:textId="77777777" w:rsidR="00361F5D" w:rsidRPr="00A20EA4" w:rsidRDefault="00361F5D">
      <w:pPr>
        <w:rPr>
          <w:rFonts w:asciiTheme="majorHAnsi" w:hAnsiTheme="majorHAnsi" w:cs="Arial"/>
          <w:b/>
          <w:bCs/>
          <w:sz w:val="20"/>
          <w:szCs w:val="20"/>
        </w:rPr>
      </w:pPr>
    </w:p>
    <w:p w14:paraId="57E149E0" w14:textId="31FE6EB5" w:rsidR="00125914" w:rsidRPr="00A20EA4" w:rsidRDefault="00361F5D" w:rsidP="006B06AC">
      <w:pPr>
        <w:tabs>
          <w:tab w:val="left" w:pos="1980"/>
        </w:tabs>
        <w:spacing w:line="276" w:lineRule="auto"/>
        <w:ind w:left="4401" w:hanging="4401"/>
        <w:jc w:val="right"/>
        <w:rPr>
          <w:rFonts w:asciiTheme="majorHAnsi" w:hAnsiTheme="majorHAnsi" w:cs="Arial"/>
          <w:b/>
          <w:bCs/>
          <w:sz w:val="20"/>
          <w:szCs w:val="20"/>
        </w:rPr>
      </w:pPr>
      <w:r w:rsidRPr="00A20EA4">
        <w:rPr>
          <w:rFonts w:asciiTheme="majorHAnsi" w:hAnsiTheme="majorHAnsi" w:cs="Arial"/>
          <w:b/>
          <w:bCs/>
          <w:sz w:val="20"/>
          <w:szCs w:val="20"/>
        </w:rPr>
        <w:br w:type="page"/>
      </w:r>
      <w:r w:rsidR="00125914" w:rsidRPr="00A20EA4">
        <w:rPr>
          <w:rFonts w:asciiTheme="majorHAnsi" w:hAnsiTheme="majorHAnsi" w:cs="Arial"/>
          <w:b/>
          <w:bCs/>
          <w:sz w:val="20"/>
          <w:szCs w:val="20"/>
        </w:rPr>
        <w:lastRenderedPageBreak/>
        <w:t>OBSAH SÚŤAŽNÝCH PODKLADOV</w:t>
      </w:r>
      <w:bookmarkEnd w:id="0"/>
      <w:bookmarkEnd w:id="1"/>
      <w:bookmarkEnd w:id="2"/>
      <w:bookmarkEnd w:id="3"/>
      <w:bookmarkEnd w:id="4"/>
      <w:bookmarkEnd w:id="5"/>
      <w:bookmarkEnd w:id="6"/>
      <w:bookmarkEnd w:id="7"/>
      <w:bookmarkEnd w:id="8"/>
    </w:p>
    <w:p w14:paraId="78DBF994" w14:textId="77777777" w:rsidR="00125914" w:rsidRPr="00A20EA4" w:rsidRDefault="0047726F" w:rsidP="003B281A">
      <w:pPr>
        <w:tabs>
          <w:tab w:val="left" w:pos="851"/>
        </w:tabs>
        <w:spacing w:line="276" w:lineRule="auto"/>
        <w:ind w:left="851" w:hanging="851"/>
        <w:rPr>
          <w:rFonts w:asciiTheme="majorHAnsi" w:hAnsiTheme="majorHAnsi" w:cs="Arial"/>
          <w:smallCaps/>
          <w:sz w:val="20"/>
          <w:szCs w:val="20"/>
        </w:rPr>
      </w:pPr>
      <w:r w:rsidRPr="00A20EA4">
        <w:rPr>
          <w:rFonts w:asciiTheme="majorHAnsi" w:hAnsiTheme="majorHAnsi" w:cs="Arial"/>
          <w:b/>
          <w:bCs/>
          <w:smallCaps/>
          <w:sz w:val="20"/>
          <w:szCs w:val="20"/>
        </w:rPr>
        <w:t>A.1</w:t>
      </w:r>
      <w:r w:rsidRPr="00A20EA4">
        <w:rPr>
          <w:rFonts w:asciiTheme="majorHAnsi" w:hAnsiTheme="majorHAnsi" w:cs="Arial"/>
          <w:b/>
          <w:bCs/>
          <w:smallCaps/>
          <w:sz w:val="20"/>
          <w:szCs w:val="20"/>
        </w:rPr>
        <w:tab/>
      </w:r>
      <w:r w:rsidRPr="00A20EA4">
        <w:rPr>
          <w:rFonts w:asciiTheme="majorHAnsi" w:hAnsiTheme="majorHAnsi" w:cs="Arial"/>
          <w:b/>
          <w:bCs/>
          <w:sz w:val="20"/>
          <w:szCs w:val="20"/>
        </w:rPr>
        <w:t>P</w:t>
      </w:r>
      <w:r w:rsidR="00125914" w:rsidRPr="00A20EA4">
        <w:rPr>
          <w:rFonts w:asciiTheme="majorHAnsi" w:hAnsiTheme="majorHAnsi" w:cs="Arial"/>
          <w:b/>
          <w:bCs/>
          <w:smallCaps/>
          <w:sz w:val="20"/>
          <w:szCs w:val="20"/>
        </w:rPr>
        <w:t xml:space="preserve">okyny </w:t>
      </w:r>
      <w:r w:rsidR="00C2031E" w:rsidRPr="00A20EA4">
        <w:rPr>
          <w:rFonts w:asciiTheme="majorHAnsi" w:hAnsiTheme="majorHAnsi" w:cs="Arial"/>
          <w:b/>
          <w:bCs/>
          <w:smallCaps/>
          <w:sz w:val="20"/>
          <w:szCs w:val="20"/>
        </w:rPr>
        <w:t>na vypracovanie ponuky</w:t>
      </w:r>
    </w:p>
    <w:p w14:paraId="2A028F7D" w14:textId="77777777" w:rsidR="00FA7E9F" w:rsidRPr="00A20EA4"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A20EA4" w:rsidRDefault="00125914" w:rsidP="0008169F">
      <w:pPr>
        <w:tabs>
          <w:tab w:val="left" w:pos="851"/>
        </w:tabs>
        <w:spacing w:line="276" w:lineRule="auto"/>
        <w:ind w:left="851" w:hanging="851"/>
        <w:jc w:val="both"/>
        <w:rPr>
          <w:rFonts w:asciiTheme="majorHAnsi" w:hAnsiTheme="majorHAnsi" w:cs="Arial"/>
          <w:b/>
          <w:bCs/>
          <w:sz w:val="20"/>
          <w:szCs w:val="20"/>
        </w:rPr>
      </w:pPr>
      <w:r w:rsidRPr="00A20EA4">
        <w:rPr>
          <w:rFonts w:asciiTheme="majorHAnsi" w:hAnsiTheme="majorHAnsi" w:cs="Arial"/>
          <w:sz w:val="20"/>
          <w:szCs w:val="20"/>
        </w:rPr>
        <w:t>Časť I.</w:t>
      </w:r>
      <w:r w:rsidR="003B281A" w:rsidRPr="00A20EA4">
        <w:rPr>
          <w:rFonts w:asciiTheme="majorHAnsi" w:hAnsiTheme="majorHAnsi" w:cs="Arial"/>
          <w:sz w:val="20"/>
          <w:szCs w:val="20"/>
        </w:rPr>
        <w:tab/>
      </w:r>
      <w:r w:rsidRPr="00A20EA4">
        <w:rPr>
          <w:rFonts w:asciiTheme="majorHAnsi" w:hAnsiTheme="majorHAnsi" w:cs="Arial"/>
          <w:b/>
          <w:bCs/>
          <w:sz w:val="20"/>
          <w:szCs w:val="20"/>
        </w:rPr>
        <w:t>Všeobecné informácie</w:t>
      </w:r>
    </w:p>
    <w:p w14:paraId="33BEEDE4" w14:textId="77777777" w:rsidR="00125914" w:rsidRPr="00A20EA4" w:rsidRDefault="00125914"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A20EA4">
        <w:rPr>
          <w:rFonts w:asciiTheme="majorHAnsi" w:hAnsiTheme="majorHAnsi" w:cs="Arial"/>
          <w:sz w:val="20"/>
          <w:szCs w:val="20"/>
          <w:u w:val="none"/>
        </w:rPr>
        <w:t>Identifikácia verejného obstarávateľa</w:t>
      </w:r>
    </w:p>
    <w:p w14:paraId="3EB91F9E" w14:textId="77777777" w:rsidR="00125914" w:rsidRPr="00A20EA4" w:rsidRDefault="00125914"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A20EA4">
        <w:rPr>
          <w:rFonts w:asciiTheme="majorHAnsi" w:hAnsiTheme="majorHAnsi" w:cs="Arial"/>
          <w:sz w:val="20"/>
          <w:szCs w:val="20"/>
          <w:u w:val="none"/>
        </w:rPr>
        <w:t>Predmet zákazky</w:t>
      </w:r>
    </w:p>
    <w:p w14:paraId="5EFEB76E" w14:textId="77777777" w:rsidR="00125914" w:rsidRPr="00A20EA4" w:rsidRDefault="00125914"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A20EA4">
        <w:rPr>
          <w:rFonts w:asciiTheme="majorHAnsi" w:hAnsiTheme="majorHAnsi" w:cs="Arial"/>
          <w:sz w:val="20"/>
          <w:szCs w:val="20"/>
          <w:u w:val="none"/>
        </w:rPr>
        <w:t>Rozdelenie predmetu zákazky</w:t>
      </w:r>
    </w:p>
    <w:p w14:paraId="6CCFD84A" w14:textId="77777777" w:rsidR="00125914" w:rsidRPr="00A20EA4" w:rsidRDefault="00125914"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A20EA4">
        <w:rPr>
          <w:rFonts w:asciiTheme="majorHAnsi" w:hAnsiTheme="majorHAnsi" w:cs="Arial"/>
          <w:sz w:val="20"/>
          <w:szCs w:val="20"/>
          <w:u w:val="none"/>
        </w:rPr>
        <w:t>Variantné riešenie</w:t>
      </w:r>
    </w:p>
    <w:p w14:paraId="7CA98D35" w14:textId="01039F43" w:rsidR="00125914" w:rsidRPr="00A20EA4" w:rsidRDefault="00125914"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A20EA4">
        <w:rPr>
          <w:rFonts w:asciiTheme="majorHAnsi" w:hAnsiTheme="majorHAnsi" w:cs="Arial"/>
          <w:sz w:val="20"/>
          <w:szCs w:val="20"/>
          <w:u w:val="none"/>
        </w:rPr>
        <w:t>Miesto</w:t>
      </w:r>
      <w:r w:rsidR="00AF1096" w:rsidRPr="00A20EA4">
        <w:rPr>
          <w:rFonts w:asciiTheme="majorHAnsi" w:hAnsiTheme="majorHAnsi" w:cs="Arial"/>
          <w:sz w:val="20"/>
          <w:szCs w:val="20"/>
          <w:u w:val="none"/>
        </w:rPr>
        <w:t xml:space="preserve">, </w:t>
      </w:r>
      <w:r w:rsidRPr="00A20EA4">
        <w:rPr>
          <w:rFonts w:asciiTheme="majorHAnsi" w:hAnsiTheme="majorHAnsi" w:cs="Arial"/>
          <w:sz w:val="20"/>
          <w:szCs w:val="20"/>
          <w:u w:val="none"/>
        </w:rPr>
        <w:t>termín</w:t>
      </w:r>
      <w:r w:rsidR="00AF1096" w:rsidRPr="00A20EA4">
        <w:rPr>
          <w:rFonts w:asciiTheme="majorHAnsi" w:hAnsiTheme="majorHAnsi" w:cs="Arial"/>
          <w:sz w:val="20"/>
          <w:szCs w:val="20"/>
          <w:u w:val="none"/>
        </w:rPr>
        <w:t xml:space="preserve"> </w:t>
      </w:r>
      <w:r w:rsidR="00AC6533" w:rsidRPr="00A20EA4">
        <w:rPr>
          <w:rFonts w:asciiTheme="majorHAnsi" w:hAnsiTheme="majorHAnsi" w:cs="Arial"/>
          <w:sz w:val="20"/>
          <w:szCs w:val="20"/>
          <w:u w:val="none"/>
        </w:rPr>
        <w:t>a spôsob plnenia</w:t>
      </w:r>
      <w:r w:rsidRPr="00A20EA4">
        <w:rPr>
          <w:rFonts w:asciiTheme="majorHAnsi" w:hAnsiTheme="majorHAnsi" w:cs="Arial"/>
          <w:sz w:val="20"/>
          <w:szCs w:val="20"/>
          <w:u w:val="none"/>
        </w:rPr>
        <w:t xml:space="preserve"> predmetu zákazky</w:t>
      </w:r>
    </w:p>
    <w:p w14:paraId="0F9B340D" w14:textId="77777777" w:rsidR="00125914" w:rsidRPr="00A20EA4" w:rsidRDefault="00125914"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A20EA4">
        <w:rPr>
          <w:rFonts w:asciiTheme="majorHAnsi" w:hAnsiTheme="majorHAnsi" w:cs="Arial"/>
          <w:sz w:val="20"/>
          <w:szCs w:val="20"/>
          <w:u w:val="none"/>
        </w:rPr>
        <w:t>Zdroj finančných prostriedkov</w:t>
      </w:r>
    </w:p>
    <w:p w14:paraId="50288BB2" w14:textId="77777777" w:rsidR="00125914" w:rsidRPr="00A20EA4" w:rsidRDefault="00125914"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A20EA4">
        <w:rPr>
          <w:rFonts w:asciiTheme="majorHAnsi" w:hAnsiTheme="majorHAnsi" w:cs="Arial"/>
          <w:sz w:val="20"/>
          <w:szCs w:val="20"/>
          <w:u w:val="none"/>
        </w:rPr>
        <w:t>Zákazka</w:t>
      </w:r>
    </w:p>
    <w:p w14:paraId="3E84159D" w14:textId="555B9834" w:rsidR="00125914" w:rsidRPr="00A20EA4" w:rsidRDefault="00125914"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A20EA4">
        <w:rPr>
          <w:rFonts w:asciiTheme="majorHAnsi" w:hAnsiTheme="majorHAnsi" w:cs="Arial"/>
          <w:sz w:val="20"/>
          <w:szCs w:val="20"/>
          <w:u w:val="none"/>
        </w:rPr>
        <w:t>Lehota viazanosti ponuky</w:t>
      </w:r>
    </w:p>
    <w:p w14:paraId="6C3DFBBA" w14:textId="2ECB003F" w:rsidR="00FA7E9F" w:rsidRPr="00A20EA4" w:rsidRDefault="00A05256"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A20EA4">
        <w:rPr>
          <w:rFonts w:asciiTheme="majorHAnsi" w:hAnsiTheme="majorHAnsi" w:cs="Arial"/>
          <w:sz w:val="20"/>
          <w:szCs w:val="20"/>
          <w:u w:val="none"/>
        </w:rPr>
        <w:t>Spracúvanie osobných údajov</w:t>
      </w:r>
    </w:p>
    <w:p w14:paraId="3CD5372C" w14:textId="77777777" w:rsidR="00247BD3" w:rsidRPr="00A20EA4" w:rsidRDefault="00247BD3" w:rsidP="0008169F">
      <w:pPr>
        <w:tabs>
          <w:tab w:val="left" w:pos="993"/>
        </w:tabs>
        <w:jc w:val="both"/>
        <w:rPr>
          <w:rFonts w:asciiTheme="majorHAnsi" w:hAnsiTheme="majorHAnsi" w:cs="Arial"/>
          <w:sz w:val="20"/>
          <w:szCs w:val="20"/>
        </w:rPr>
      </w:pPr>
    </w:p>
    <w:p w14:paraId="20EF0AA7" w14:textId="54C75A29" w:rsidR="00FA7E9F" w:rsidRPr="00A20EA4" w:rsidRDefault="00125914" w:rsidP="0008169F">
      <w:pPr>
        <w:tabs>
          <w:tab w:val="left" w:pos="426"/>
          <w:tab w:val="left" w:pos="851"/>
        </w:tabs>
        <w:spacing w:line="276" w:lineRule="auto"/>
        <w:jc w:val="both"/>
        <w:rPr>
          <w:rFonts w:asciiTheme="majorHAnsi" w:hAnsiTheme="majorHAnsi" w:cs="Arial"/>
          <w:b/>
          <w:bCs/>
          <w:sz w:val="20"/>
          <w:szCs w:val="20"/>
        </w:rPr>
      </w:pPr>
      <w:r w:rsidRPr="00A20EA4">
        <w:rPr>
          <w:rFonts w:asciiTheme="majorHAnsi" w:hAnsiTheme="majorHAnsi" w:cs="Arial"/>
          <w:sz w:val="20"/>
          <w:szCs w:val="20"/>
        </w:rPr>
        <w:t>Časť II.</w:t>
      </w:r>
      <w:r w:rsidR="00C166FD" w:rsidRPr="00A20EA4">
        <w:rPr>
          <w:rFonts w:asciiTheme="majorHAnsi" w:hAnsiTheme="majorHAnsi" w:cs="Arial"/>
          <w:sz w:val="20"/>
          <w:szCs w:val="20"/>
        </w:rPr>
        <w:tab/>
      </w:r>
      <w:r w:rsidR="0038226C" w:rsidRPr="00A20EA4">
        <w:rPr>
          <w:rFonts w:asciiTheme="majorHAnsi" w:hAnsiTheme="majorHAnsi" w:cs="Arial"/>
          <w:b/>
          <w:bCs/>
          <w:sz w:val="20"/>
          <w:szCs w:val="20"/>
        </w:rPr>
        <w:t>Komunikácia a vysvetľovanie</w:t>
      </w:r>
    </w:p>
    <w:p w14:paraId="0D787AB8" w14:textId="159207BA" w:rsidR="00125914" w:rsidRPr="00A20EA4" w:rsidRDefault="003B2568"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A20EA4">
        <w:rPr>
          <w:rFonts w:asciiTheme="majorHAnsi" w:hAnsiTheme="majorHAnsi" w:cs="Arial"/>
          <w:sz w:val="20"/>
          <w:szCs w:val="20"/>
          <w:u w:val="none"/>
        </w:rPr>
        <w:t xml:space="preserve">Komunikácia </w:t>
      </w:r>
      <w:r w:rsidR="00125914" w:rsidRPr="00A20EA4">
        <w:rPr>
          <w:rFonts w:asciiTheme="majorHAnsi" w:hAnsiTheme="majorHAnsi" w:cs="Arial"/>
          <w:sz w:val="20"/>
          <w:szCs w:val="20"/>
          <w:u w:val="none"/>
        </w:rPr>
        <w:t xml:space="preserve">medzi verejným obstarávateľom a záujemcami </w:t>
      </w:r>
      <w:r w:rsidR="0038226C" w:rsidRPr="00A20EA4">
        <w:rPr>
          <w:rFonts w:asciiTheme="majorHAnsi" w:hAnsiTheme="majorHAnsi" w:cs="Arial"/>
          <w:sz w:val="20"/>
          <w:szCs w:val="20"/>
          <w:u w:val="none"/>
        </w:rPr>
        <w:t>alebo</w:t>
      </w:r>
      <w:r w:rsidR="00125914" w:rsidRPr="00A20EA4">
        <w:rPr>
          <w:rFonts w:asciiTheme="majorHAnsi" w:hAnsiTheme="majorHAnsi" w:cs="Arial"/>
          <w:sz w:val="20"/>
          <w:szCs w:val="20"/>
          <w:u w:val="none"/>
        </w:rPr>
        <w:t xml:space="preserve"> uchádzačmi</w:t>
      </w:r>
    </w:p>
    <w:p w14:paraId="62089459" w14:textId="74CC2580" w:rsidR="00125914" w:rsidRPr="00A20EA4" w:rsidRDefault="00125914"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A20EA4">
        <w:rPr>
          <w:rFonts w:asciiTheme="majorHAnsi" w:hAnsiTheme="majorHAnsi" w:cs="Arial"/>
          <w:sz w:val="20"/>
          <w:szCs w:val="20"/>
          <w:u w:val="none"/>
        </w:rPr>
        <w:t>Vysvetľovanie a </w:t>
      </w:r>
      <w:r w:rsidR="00A96193" w:rsidRPr="00A20EA4">
        <w:rPr>
          <w:rFonts w:asciiTheme="majorHAnsi" w:hAnsiTheme="majorHAnsi" w:cs="Arial"/>
          <w:sz w:val="20"/>
          <w:szCs w:val="20"/>
          <w:u w:val="none"/>
        </w:rPr>
        <w:t xml:space="preserve">zmeny </w:t>
      </w:r>
      <w:r w:rsidRPr="00A20EA4">
        <w:rPr>
          <w:rFonts w:asciiTheme="majorHAnsi" w:hAnsiTheme="majorHAnsi" w:cs="Arial"/>
          <w:sz w:val="20"/>
          <w:szCs w:val="20"/>
          <w:u w:val="none"/>
        </w:rPr>
        <w:t>súťažných podkladov</w:t>
      </w:r>
    </w:p>
    <w:p w14:paraId="7E2FFA50" w14:textId="2A16EBB1" w:rsidR="00125914" w:rsidRPr="00A20EA4" w:rsidRDefault="00125914"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A20EA4">
        <w:rPr>
          <w:rFonts w:asciiTheme="majorHAnsi" w:hAnsiTheme="majorHAnsi" w:cs="Arial"/>
          <w:sz w:val="20"/>
          <w:szCs w:val="20"/>
          <w:u w:val="none"/>
        </w:rPr>
        <w:t xml:space="preserve">Obhliadka miesta </w:t>
      </w:r>
      <w:r w:rsidR="00AF1096" w:rsidRPr="00A20EA4">
        <w:rPr>
          <w:rFonts w:asciiTheme="majorHAnsi" w:hAnsiTheme="majorHAnsi" w:cs="Arial"/>
          <w:sz w:val="20"/>
          <w:szCs w:val="20"/>
          <w:u w:val="none"/>
        </w:rPr>
        <w:t xml:space="preserve">plnenia </w:t>
      </w:r>
      <w:r w:rsidRPr="00A20EA4">
        <w:rPr>
          <w:rFonts w:asciiTheme="majorHAnsi" w:hAnsiTheme="majorHAnsi" w:cs="Arial"/>
          <w:sz w:val="20"/>
          <w:szCs w:val="20"/>
          <w:u w:val="none"/>
        </w:rPr>
        <w:t>predmetu zákazky</w:t>
      </w:r>
    </w:p>
    <w:p w14:paraId="11A2C30E" w14:textId="77777777" w:rsidR="00FA7E9F" w:rsidRPr="00A20EA4" w:rsidRDefault="00FA7E9F"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A20EA4" w:rsidRDefault="00125914" w:rsidP="0008169F">
      <w:pPr>
        <w:tabs>
          <w:tab w:val="left" w:pos="567"/>
          <w:tab w:val="left" w:pos="851"/>
        </w:tabs>
        <w:spacing w:line="276" w:lineRule="auto"/>
        <w:jc w:val="both"/>
        <w:rPr>
          <w:rFonts w:asciiTheme="majorHAnsi" w:hAnsiTheme="majorHAnsi" w:cs="Arial"/>
          <w:b/>
          <w:bCs/>
          <w:sz w:val="20"/>
          <w:szCs w:val="20"/>
        </w:rPr>
      </w:pPr>
      <w:r w:rsidRPr="00A20EA4">
        <w:rPr>
          <w:rFonts w:asciiTheme="majorHAnsi" w:hAnsiTheme="majorHAnsi" w:cs="Arial"/>
          <w:sz w:val="20"/>
          <w:szCs w:val="20"/>
        </w:rPr>
        <w:t>Časť III.</w:t>
      </w:r>
      <w:r w:rsidR="00C166FD" w:rsidRPr="00A20EA4">
        <w:rPr>
          <w:rFonts w:asciiTheme="majorHAnsi" w:hAnsiTheme="majorHAnsi" w:cs="Arial"/>
          <w:sz w:val="20"/>
          <w:szCs w:val="20"/>
        </w:rPr>
        <w:tab/>
      </w:r>
      <w:r w:rsidR="00C166FD" w:rsidRPr="00A20EA4">
        <w:rPr>
          <w:rFonts w:asciiTheme="majorHAnsi" w:hAnsiTheme="majorHAnsi" w:cs="Arial"/>
          <w:b/>
          <w:bCs/>
          <w:sz w:val="20"/>
          <w:szCs w:val="20"/>
        </w:rPr>
        <w:t>Príprava ponuky</w:t>
      </w:r>
    </w:p>
    <w:p w14:paraId="22951117" w14:textId="77777777" w:rsidR="00125914" w:rsidRPr="00A20EA4" w:rsidRDefault="00125914"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A20EA4">
        <w:rPr>
          <w:rFonts w:asciiTheme="majorHAnsi" w:hAnsiTheme="majorHAnsi" w:cs="Arial"/>
          <w:sz w:val="20"/>
          <w:szCs w:val="20"/>
          <w:u w:val="none"/>
        </w:rPr>
        <w:t>Vyhotovenie ponuky</w:t>
      </w:r>
    </w:p>
    <w:p w14:paraId="4BBD56E0" w14:textId="77777777" w:rsidR="00125914" w:rsidRPr="00A20EA4" w:rsidRDefault="00125914"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A20EA4">
        <w:rPr>
          <w:rFonts w:asciiTheme="majorHAnsi" w:hAnsiTheme="majorHAnsi" w:cs="Arial"/>
          <w:sz w:val="20"/>
          <w:szCs w:val="20"/>
          <w:u w:val="none"/>
        </w:rPr>
        <w:t>Jazyk ponuky</w:t>
      </w:r>
    </w:p>
    <w:p w14:paraId="39BAC011" w14:textId="419FACD7" w:rsidR="00125914" w:rsidRPr="00A20EA4" w:rsidRDefault="00125914"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A20EA4">
        <w:rPr>
          <w:rFonts w:asciiTheme="majorHAnsi" w:hAnsiTheme="majorHAnsi" w:cs="Arial"/>
          <w:sz w:val="20"/>
          <w:szCs w:val="20"/>
          <w:u w:val="none"/>
        </w:rPr>
        <w:t>Mena a ceny uvádzané v ponuke</w:t>
      </w:r>
    </w:p>
    <w:p w14:paraId="4C672D35" w14:textId="77777777" w:rsidR="00125914" w:rsidRPr="00A20EA4" w:rsidRDefault="00125914"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A20EA4">
        <w:rPr>
          <w:rFonts w:asciiTheme="majorHAnsi" w:hAnsiTheme="majorHAnsi" w:cs="Arial"/>
          <w:sz w:val="20"/>
          <w:szCs w:val="20"/>
          <w:u w:val="none"/>
        </w:rPr>
        <w:t xml:space="preserve">Zábezpeka </w:t>
      </w:r>
    </w:p>
    <w:p w14:paraId="2D3E2CB6" w14:textId="77777777" w:rsidR="006F5EDC" w:rsidRPr="00A20EA4" w:rsidRDefault="006F5EDC"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A20EA4">
        <w:rPr>
          <w:rFonts w:asciiTheme="majorHAnsi" w:hAnsiTheme="majorHAnsi" w:cs="Arial"/>
          <w:sz w:val="20"/>
          <w:szCs w:val="20"/>
          <w:u w:val="none"/>
        </w:rPr>
        <w:t>Obsah ponuky</w:t>
      </w:r>
    </w:p>
    <w:p w14:paraId="45460F85" w14:textId="77777777" w:rsidR="00125914" w:rsidRPr="00A20EA4" w:rsidRDefault="006F5EDC"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A20EA4">
        <w:rPr>
          <w:rFonts w:asciiTheme="majorHAnsi" w:hAnsiTheme="majorHAnsi" w:cs="Arial"/>
          <w:sz w:val="20"/>
          <w:szCs w:val="20"/>
          <w:u w:val="none"/>
        </w:rPr>
        <w:t>N</w:t>
      </w:r>
      <w:r w:rsidR="00125914" w:rsidRPr="00A20EA4">
        <w:rPr>
          <w:rFonts w:asciiTheme="majorHAnsi" w:hAnsiTheme="majorHAnsi" w:cs="Arial"/>
          <w:sz w:val="20"/>
          <w:szCs w:val="20"/>
          <w:u w:val="none"/>
        </w:rPr>
        <w:t>áklady na ponuku</w:t>
      </w:r>
    </w:p>
    <w:p w14:paraId="2BCE2D25" w14:textId="77777777" w:rsidR="00FA7E9F" w:rsidRPr="00A20EA4" w:rsidRDefault="00FA7E9F" w:rsidP="0008169F">
      <w:pPr>
        <w:pStyle w:val="Zarkazkladnhotextu2"/>
        <w:tabs>
          <w:tab w:val="left" w:pos="567"/>
          <w:tab w:val="left" w:pos="993"/>
        </w:tabs>
        <w:spacing w:line="276" w:lineRule="auto"/>
        <w:ind w:left="0"/>
        <w:rPr>
          <w:rFonts w:asciiTheme="majorHAnsi" w:hAnsiTheme="majorHAnsi" w:cs="Arial"/>
          <w:sz w:val="20"/>
          <w:szCs w:val="20"/>
        </w:rPr>
      </w:pPr>
    </w:p>
    <w:p w14:paraId="1FA6B764" w14:textId="39BFBA75" w:rsidR="00FA7E9F" w:rsidRPr="00A20EA4" w:rsidRDefault="00125914" w:rsidP="0008169F">
      <w:pPr>
        <w:pStyle w:val="Zarkazkladnhotextu2"/>
        <w:tabs>
          <w:tab w:val="left" w:pos="567"/>
          <w:tab w:val="left" w:pos="851"/>
        </w:tabs>
        <w:spacing w:line="276" w:lineRule="auto"/>
        <w:ind w:left="0"/>
        <w:rPr>
          <w:rFonts w:asciiTheme="majorHAnsi" w:hAnsiTheme="majorHAnsi" w:cs="Arial"/>
          <w:b/>
          <w:sz w:val="20"/>
          <w:szCs w:val="20"/>
        </w:rPr>
      </w:pPr>
      <w:r w:rsidRPr="00A20EA4">
        <w:rPr>
          <w:rFonts w:asciiTheme="majorHAnsi" w:hAnsiTheme="majorHAnsi" w:cs="Arial"/>
          <w:sz w:val="20"/>
          <w:szCs w:val="20"/>
        </w:rPr>
        <w:t>Časť IV.</w:t>
      </w:r>
      <w:r w:rsidR="00C166FD" w:rsidRPr="00A20EA4">
        <w:rPr>
          <w:rFonts w:asciiTheme="majorHAnsi" w:hAnsiTheme="majorHAnsi" w:cs="Arial"/>
          <w:sz w:val="20"/>
          <w:szCs w:val="20"/>
        </w:rPr>
        <w:tab/>
      </w:r>
      <w:r w:rsidRPr="00A20EA4">
        <w:rPr>
          <w:rFonts w:asciiTheme="majorHAnsi" w:hAnsiTheme="majorHAnsi" w:cs="Arial"/>
          <w:b/>
          <w:sz w:val="20"/>
          <w:szCs w:val="20"/>
        </w:rPr>
        <w:t>Predkladanie ponuky</w:t>
      </w:r>
    </w:p>
    <w:p w14:paraId="59D62DBA" w14:textId="77777777" w:rsidR="00125914" w:rsidRPr="00A20EA4" w:rsidRDefault="00125914" w:rsidP="0008169F">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A20EA4">
        <w:rPr>
          <w:rFonts w:asciiTheme="majorHAnsi" w:hAnsiTheme="majorHAnsi" w:cs="Arial"/>
          <w:b w:val="0"/>
          <w:bCs w:val="0"/>
          <w:sz w:val="20"/>
          <w:szCs w:val="20"/>
          <w:u w:val="none"/>
        </w:rPr>
        <w:t>Uchádzač oprávnený predložiť ponuku</w:t>
      </w:r>
    </w:p>
    <w:p w14:paraId="08A50D78" w14:textId="35FADFE0" w:rsidR="00125914" w:rsidRPr="00A20EA4" w:rsidRDefault="00125914" w:rsidP="0008169F">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A20EA4">
        <w:rPr>
          <w:rFonts w:asciiTheme="majorHAnsi" w:hAnsiTheme="majorHAnsi" w:cs="Arial"/>
          <w:b w:val="0"/>
          <w:bCs w:val="0"/>
          <w:sz w:val="20"/>
          <w:szCs w:val="20"/>
          <w:u w:val="none"/>
        </w:rPr>
        <w:t>Predloženie ponuky</w:t>
      </w:r>
      <w:r w:rsidR="00652132">
        <w:rPr>
          <w:rFonts w:asciiTheme="majorHAnsi" w:hAnsiTheme="majorHAnsi" w:cs="Arial"/>
          <w:b w:val="0"/>
          <w:bCs w:val="0"/>
          <w:sz w:val="20"/>
          <w:szCs w:val="20"/>
          <w:u w:val="none"/>
        </w:rPr>
        <w:t xml:space="preserve"> - Registrácia</w:t>
      </w:r>
    </w:p>
    <w:p w14:paraId="3F02605A" w14:textId="77777777" w:rsidR="00125914" w:rsidRPr="00A20EA4" w:rsidRDefault="00125914" w:rsidP="0008169F">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A20EA4">
        <w:rPr>
          <w:rFonts w:asciiTheme="majorHAnsi" w:hAnsiTheme="majorHAnsi" w:cs="Arial"/>
          <w:b w:val="0"/>
          <w:bCs w:val="0"/>
          <w:sz w:val="20"/>
          <w:szCs w:val="20"/>
          <w:u w:val="none"/>
        </w:rPr>
        <w:t>Označenie ponuky</w:t>
      </w:r>
    </w:p>
    <w:p w14:paraId="59373988" w14:textId="3F9581B5" w:rsidR="00125914" w:rsidRPr="00A20EA4" w:rsidRDefault="00163476" w:rsidP="0008169F">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A20EA4">
        <w:rPr>
          <w:rFonts w:asciiTheme="majorHAnsi" w:hAnsiTheme="majorHAnsi" w:cs="Arial"/>
          <w:b w:val="0"/>
          <w:bCs w:val="0"/>
          <w:sz w:val="20"/>
          <w:szCs w:val="20"/>
          <w:u w:val="none"/>
        </w:rPr>
        <w:t>L</w:t>
      </w:r>
      <w:r w:rsidR="00125914" w:rsidRPr="00A20EA4">
        <w:rPr>
          <w:rFonts w:asciiTheme="majorHAnsi" w:hAnsiTheme="majorHAnsi" w:cs="Arial"/>
          <w:b w:val="0"/>
          <w:bCs w:val="0"/>
          <w:sz w:val="20"/>
          <w:szCs w:val="20"/>
          <w:u w:val="none"/>
        </w:rPr>
        <w:t>ehota na predkladanie ponuky</w:t>
      </w:r>
    </w:p>
    <w:p w14:paraId="36A6F245" w14:textId="7F1A79C1" w:rsidR="00125914" w:rsidRPr="00A20EA4" w:rsidRDefault="00125914" w:rsidP="0008169F">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A20EA4">
        <w:rPr>
          <w:rFonts w:asciiTheme="majorHAnsi" w:hAnsiTheme="majorHAnsi" w:cs="Arial"/>
          <w:b w:val="0"/>
          <w:bCs w:val="0"/>
          <w:sz w:val="20"/>
          <w:szCs w:val="20"/>
          <w:u w:val="none"/>
        </w:rPr>
        <w:t>Doplnenie, zmena a odvolanie ponuky</w:t>
      </w:r>
    </w:p>
    <w:p w14:paraId="3DA90F11" w14:textId="77777777" w:rsidR="00FA7E9F" w:rsidRPr="00A20EA4" w:rsidRDefault="00FA7E9F" w:rsidP="0008169F">
      <w:pPr>
        <w:tabs>
          <w:tab w:val="left" w:pos="567"/>
          <w:tab w:val="left" w:pos="993"/>
        </w:tabs>
        <w:spacing w:line="276" w:lineRule="auto"/>
        <w:jc w:val="both"/>
        <w:rPr>
          <w:rFonts w:asciiTheme="majorHAnsi" w:hAnsiTheme="majorHAnsi" w:cs="Arial"/>
          <w:sz w:val="20"/>
          <w:szCs w:val="20"/>
        </w:rPr>
      </w:pPr>
    </w:p>
    <w:p w14:paraId="19B3DC64" w14:textId="7ED0C300" w:rsidR="00FF044E" w:rsidRPr="00A20EA4" w:rsidRDefault="00125914" w:rsidP="0008169F">
      <w:pPr>
        <w:tabs>
          <w:tab w:val="left" w:pos="567"/>
          <w:tab w:val="left" w:pos="851"/>
        </w:tabs>
        <w:spacing w:line="276" w:lineRule="auto"/>
        <w:jc w:val="both"/>
        <w:rPr>
          <w:rFonts w:asciiTheme="majorHAnsi" w:hAnsiTheme="majorHAnsi" w:cs="Arial"/>
          <w:b/>
          <w:bCs/>
          <w:sz w:val="20"/>
          <w:szCs w:val="20"/>
        </w:rPr>
      </w:pPr>
      <w:r w:rsidRPr="00A20EA4">
        <w:rPr>
          <w:rFonts w:asciiTheme="majorHAnsi" w:hAnsiTheme="majorHAnsi" w:cs="Arial"/>
          <w:sz w:val="20"/>
          <w:szCs w:val="20"/>
        </w:rPr>
        <w:t>Časť V.</w:t>
      </w:r>
      <w:r w:rsidR="00C166FD" w:rsidRPr="00A20EA4">
        <w:rPr>
          <w:rFonts w:asciiTheme="majorHAnsi" w:hAnsiTheme="majorHAnsi" w:cs="Arial"/>
          <w:sz w:val="20"/>
          <w:szCs w:val="20"/>
        </w:rPr>
        <w:tab/>
      </w:r>
      <w:r w:rsidRPr="00A20EA4">
        <w:rPr>
          <w:rFonts w:asciiTheme="majorHAnsi" w:hAnsiTheme="majorHAnsi" w:cs="Arial"/>
          <w:b/>
          <w:bCs/>
          <w:sz w:val="20"/>
          <w:szCs w:val="20"/>
        </w:rPr>
        <w:t>Otváranie a </w:t>
      </w:r>
      <w:r w:rsidR="00953581" w:rsidRPr="00A20EA4">
        <w:rPr>
          <w:rFonts w:asciiTheme="majorHAnsi" w:hAnsiTheme="majorHAnsi" w:cs="Arial"/>
          <w:b/>
          <w:bCs/>
          <w:sz w:val="20"/>
          <w:szCs w:val="20"/>
        </w:rPr>
        <w:t xml:space="preserve">vyhodnocovanie </w:t>
      </w:r>
      <w:r w:rsidRPr="00A20EA4">
        <w:rPr>
          <w:rFonts w:asciiTheme="majorHAnsi" w:hAnsiTheme="majorHAnsi" w:cs="Arial"/>
          <w:b/>
          <w:bCs/>
          <w:sz w:val="20"/>
          <w:szCs w:val="20"/>
        </w:rPr>
        <w:t>ponúk</w:t>
      </w:r>
    </w:p>
    <w:p w14:paraId="241A9A4F" w14:textId="77777777" w:rsidR="00FA7E9F" w:rsidRPr="00A20EA4" w:rsidRDefault="00125914" w:rsidP="0008169F">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A20EA4">
        <w:rPr>
          <w:rFonts w:asciiTheme="majorHAnsi" w:hAnsiTheme="majorHAnsi" w:cs="Arial"/>
          <w:b w:val="0"/>
          <w:bCs w:val="0"/>
          <w:sz w:val="20"/>
          <w:szCs w:val="20"/>
          <w:u w:val="none"/>
        </w:rPr>
        <w:t xml:space="preserve">Otváranie </w:t>
      </w:r>
      <w:r w:rsidR="006F5EDC" w:rsidRPr="00A20EA4">
        <w:rPr>
          <w:rFonts w:asciiTheme="majorHAnsi" w:hAnsiTheme="majorHAnsi" w:cs="Arial"/>
          <w:b w:val="0"/>
          <w:bCs w:val="0"/>
          <w:sz w:val="20"/>
          <w:szCs w:val="20"/>
          <w:u w:val="none"/>
        </w:rPr>
        <w:t>ponúk</w:t>
      </w:r>
      <w:r w:rsidR="00393BBC" w:rsidRPr="00A20EA4">
        <w:rPr>
          <w:rFonts w:asciiTheme="majorHAnsi" w:hAnsiTheme="majorHAnsi" w:cs="Arial"/>
          <w:b w:val="0"/>
          <w:bCs w:val="0"/>
          <w:sz w:val="20"/>
          <w:szCs w:val="20"/>
          <w:u w:val="none"/>
        </w:rPr>
        <w:t xml:space="preserve"> </w:t>
      </w:r>
    </w:p>
    <w:p w14:paraId="2B9E8219" w14:textId="10E1B342" w:rsidR="00FA7E9F" w:rsidRPr="00A20EA4" w:rsidRDefault="00125914" w:rsidP="0008169F">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A20EA4">
        <w:rPr>
          <w:rFonts w:asciiTheme="majorHAnsi" w:hAnsiTheme="majorHAnsi" w:cs="Arial"/>
          <w:b w:val="0"/>
          <w:bCs w:val="0"/>
          <w:sz w:val="20"/>
          <w:szCs w:val="20"/>
          <w:u w:val="none"/>
        </w:rPr>
        <w:t xml:space="preserve">Vyhodnotenie </w:t>
      </w:r>
      <w:r w:rsidR="001A4A8B" w:rsidRPr="00A20EA4">
        <w:rPr>
          <w:rFonts w:asciiTheme="majorHAnsi" w:hAnsiTheme="majorHAnsi" w:cs="Arial"/>
          <w:b w:val="0"/>
          <w:bCs w:val="0"/>
          <w:sz w:val="20"/>
          <w:szCs w:val="20"/>
          <w:u w:val="none"/>
        </w:rPr>
        <w:t>ponúk</w:t>
      </w:r>
    </w:p>
    <w:p w14:paraId="7AF1B1CD" w14:textId="0AEC53D0" w:rsidR="00FA7E9F" w:rsidRPr="00A20EA4" w:rsidRDefault="003218B9" w:rsidP="0008169F">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A20EA4">
        <w:rPr>
          <w:rFonts w:asciiTheme="majorHAnsi" w:hAnsiTheme="majorHAnsi" w:cs="Arial"/>
          <w:b w:val="0"/>
          <w:bCs w:val="0"/>
          <w:sz w:val="20"/>
          <w:szCs w:val="20"/>
          <w:u w:val="none"/>
        </w:rPr>
        <w:t>Oprava chýb</w:t>
      </w:r>
    </w:p>
    <w:p w14:paraId="253EF292" w14:textId="772A26C8" w:rsidR="00FA7E9F" w:rsidRPr="00A20EA4" w:rsidRDefault="003218B9" w:rsidP="0008169F">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A20EA4">
        <w:rPr>
          <w:rFonts w:asciiTheme="majorHAnsi" w:hAnsiTheme="majorHAnsi" w:cs="Arial"/>
          <w:b w:val="0"/>
          <w:bCs w:val="0"/>
          <w:sz w:val="20"/>
          <w:szCs w:val="20"/>
          <w:u w:val="none"/>
        </w:rPr>
        <w:t>Vyhodnotenie splnenia podmienok účasti uchádzačov</w:t>
      </w:r>
    </w:p>
    <w:p w14:paraId="7AEC907F" w14:textId="77777777" w:rsidR="007D534C" w:rsidRPr="00A20EA4"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A20EA4" w:rsidRDefault="007D534C" w:rsidP="005429BF">
      <w:pPr>
        <w:tabs>
          <w:tab w:val="left" w:pos="567"/>
          <w:tab w:val="left" w:pos="851"/>
        </w:tabs>
        <w:spacing w:line="276" w:lineRule="auto"/>
        <w:rPr>
          <w:rFonts w:asciiTheme="majorHAnsi" w:hAnsiTheme="majorHAnsi" w:cs="Arial"/>
          <w:b/>
          <w:sz w:val="20"/>
          <w:szCs w:val="20"/>
        </w:rPr>
      </w:pPr>
      <w:r w:rsidRPr="00A20EA4">
        <w:rPr>
          <w:rFonts w:asciiTheme="majorHAnsi" w:hAnsiTheme="majorHAnsi" w:cs="Arial"/>
          <w:sz w:val="20"/>
          <w:szCs w:val="20"/>
        </w:rPr>
        <w:t>Časť VI.</w:t>
      </w:r>
      <w:r w:rsidR="005429BF" w:rsidRPr="00A20EA4">
        <w:rPr>
          <w:rFonts w:asciiTheme="majorHAnsi" w:hAnsiTheme="majorHAnsi" w:cs="Arial"/>
          <w:sz w:val="20"/>
          <w:szCs w:val="20"/>
        </w:rPr>
        <w:tab/>
      </w:r>
      <w:r w:rsidRPr="00A20EA4">
        <w:rPr>
          <w:rFonts w:asciiTheme="majorHAnsi" w:hAnsiTheme="majorHAnsi" w:cs="Arial"/>
          <w:b/>
          <w:sz w:val="20"/>
          <w:szCs w:val="20"/>
        </w:rPr>
        <w:t>Elektronická aukcia</w:t>
      </w:r>
    </w:p>
    <w:p w14:paraId="4D6A9C6C" w14:textId="77777777" w:rsidR="007D534C" w:rsidRPr="00A20EA4" w:rsidRDefault="007D534C" w:rsidP="0008169F">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A20EA4">
        <w:rPr>
          <w:rFonts w:asciiTheme="majorHAnsi" w:hAnsiTheme="majorHAnsi" w:cs="Arial"/>
          <w:b w:val="0"/>
          <w:bCs w:val="0"/>
          <w:sz w:val="20"/>
          <w:szCs w:val="20"/>
          <w:u w:val="none"/>
        </w:rPr>
        <w:t>Elektronická aukcia</w:t>
      </w:r>
    </w:p>
    <w:p w14:paraId="0DFFC496" w14:textId="77777777" w:rsidR="00FF044E" w:rsidRPr="00A20EA4" w:rsidRDefault="00FF044E" w:rsidP="006B06AC">
      <w:pPr>
        <w:tabs>
          <w:tab w:val="left" w:pos="567"/>
          <w:tab w:val="left" w:pos="993"/>
        </w:tabs>
        <w:spacing w:line="276" w:lineRule="auto"/>
        <w:rPr>
          <w:rFonts w:asciiTheme="majorHAnsi" w:hAnsiTheme="majorHAnsi" w:cs="Arial"/>
          <w:sz w:val="20"/>
          <w:szCs w:val="20"/>
        </w:rPr>
      </w:pPr>
    </w:p>
    <w:p w14:paraId="282570CE" w14:textId="09697F89" w:rsidR="00FF044E" w:rsidRPr="00A20EA4" w:rsidRDefault="00407191" w:rsidP="005429BF">
      <w:pPr>
        <w:tabs>
          <w:tab w:val="left" w:pos="567"/>
          <w:tab w:val="left" w:pos="851"/>
        </w:tabs>
        <w:spacing w:line="276" w:lineRule="auto"/>
        <w:rPr>
          <w:rFonts w:asciiTheme="majorHAnsi" w:hAnsiTheme="majorHAnsi" w:cs="Arial"/>
          <w:sz w:val="20"/>
          <w:szCs w:val="20"/>
        </w:rPr>
      </w:pPr>
      <w:r w:rsidRPr="00A20EA4">
        <w:rPr>
          <w:rFonts w:asciiTheme="majorHAnsi" w:hAnsiTheme="majorHAnsi" w:cs="Arial"/>
          <w:sz w:val="20"/>
          <w:szCs w:val="20"/>
        </w:rPr>
        <w:t>Časť VI</w:t>
      </w:r>
      <w:r w:rsidR="007D534C" w:rsidRPr="00A20EA4">
        <w:rPr>
          <w:rFonts w:asciiTheme="majorHAnsi" w:hAnsiTheme="majorHAnsi" w:cs="Arial"/>
          <w:sz w:val="20"/>
          <w:szCs w:val="20"/>
        </w:rPr>
        <w:t>I</w:t>
      </w:r>
      <w:r w:rsidR="00125914" w:rsidRPr="00A20EA4">
        <w:rPr>
          <w:rFonts w:asciiTheme="majorHAnsi" w:hAnsiTheme="majorHAnsi" w:cs="Arial"/>
          <w:sz w:val="20"/>
          <w:szCs w:val="20"/>
        </w:rPr>
        <w:t>.</w:t>
      </w:r>
      <w:r w:rsidR="005429BF" w:rsidRPr="00A20EA4">
        <w:rPr>
          <w:rFonts w:asciiTheme="majorHAnsi" w:hAnsiTheme="majorHAnsi" w:cs="Arial"/>
          <w:sz w:val="20"/>
          <w:szCs w:val="20"/>
        </w:rPr>
        <w:tab/>
      </w:r>
      <w:r w:rsidR="00125914" w:rsidRPr="00A20EA4">
        <w:rPr>
          <w:rFonts w:asciiTheme="majorHAnsi" w:hAnsiTheme="majorHAnsi" w:cs="Arial"/>
          <w:b/>
          <w:sz w:val="20"/>
          <w:szCs w:val="20"/>
        </w:rPr>
        <w:t>Dôvernosť a</w:t>
      </w:r>
      <w:r w:rsidR="004F2F64" w:rsidRPr="00A20EA4">
        <w:rPr>
          <w:rFonts w:asciiTheme="majorHAnsi" w:hAnsiTheme="majorHAnsi" w:cs="Arial"/>
          <w:b/>
          <w:sz w:val="20"/>
          <w:szCs w:val="20"/>
        </w:rPr>
        <w:t> revízne postupy</w:t>
      </w:r>
    </w:p>
    <w:p w14:paraId="3F655F29" w14:textId="77777777" w:rsidR="00FF044E" w:rsidRPr="00A20EA4" w:rsidRDefault="00125914" w:rsidP="0008169F">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A20EA4">
        <w:rPr>
          <w:rFonts w:asciiTheme="majorHAnsi" w:hAnsiTheme="majorHAnsi" w:cs="Arial"/>
          <w:b w:val="0"/>
          <w:bCs w:val="0"/>
          <w:sz w:val="20"/>
          <w:szCs w:val="20"/>
          <w:u w:val="none"/>
        </w:rPr>
        <w:t>Dôvernosť procesu verejného obstarávania</w:t>
      </w:r>
    </w:p>
    <w:p w14:paraId="6A61104F" w14:textId="37BEC4F1" w:rsidR="005429BF" w:rsidRPr="00A20EA4" w:rsidRDefault="00125914" w:rsidP="0008169F">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A20EA4">
        <w:rPr>
          <w:rFonts w:asciiTheme="majorHAnsi" w:hAnsiTheme="majorHAnsi" w:cs="Arial"/>
          <w:b w:val="0"/>
          <w:bCs w:val="0"/>
          <w:sz w:val="20"/>
          <w:szCs w:val="20"/>
          <w:u w:val="none"/>
        </w:rPr>
        <w:t>Revízne po</w:t>
      </w:r>
      <w:r w:rsidR="00652132">
        <w:rPr>
          <w:rFonts w:asciiTheme="majorHAnsi" w:hAnsiTheme="majorHAnsi" w:cs="Arial"/>
          <w:b w:val="0"/>
          <w:bCs w:val="0"/>
          <w:sz w:val="20"/>
          <w:szCs w:val="20"/>
          <w:u w:val="none"/>
        </w:rPr>
        <w:t>s</w:t>
      </w:r>
      <w:r w:rsidRPr="00A20EA4">
        <w:rPr>
          <w:rFonts w:asciiTheme="majorHAnsi" w:hAnsiTheme="majorHAnsi" w:cs="Arial"/>
          <w:b w:val="0"/>
          <w:bCs w:val="0"/>
          <w:sz w:val="20"/>
          <w:szCs w:val="20"/>
          <w:u w:val="none"/>
        </w:rPr>
        <w:t>tupy</w:t>
      </w:r>
    </w:p>
    <w:p w14:paraId="3DDCED2F" w14:textId="77777777" w:rsidR="005429BF" w:rsidRPr="00A20EA4" w:rsidRDefault="005429BF" w:rsidP="005429BF">
      <w:pPr>
        <w:tabs>
          <w:tab w:val="left" w:pos="567"/>
          <w:tab w:val="left" w:pos="851"/>
        </w:tabs>
        <w:rPr>
          <w:rFonts w:asciiTheme="majorHAnsi" w:hAnsiTheme="majorHAnsi" w:cs="Arial"/>
          <w:sz w:val="20"/>
          <w:szCs w:val="20"/>
        </w:rPr>
      </w:pPr>
    </w:p>
    <w:p w14:paraId="29191A5C" w14:textId="48221317" w:rsidR="0091228E" w:rsidRPr="00A20EA4" w:rsidRDefault="00407191" w:rsidP="0091228E">
      <w:pPr>
        <w:tabs>
          <w:tab w:val="left" w:pos="567"/>
          <w:tab w:val="left" w:pos="851"/>
        </w:tabs>
        <w:rPr>
          <w:rFonts w:asciiTheme="majorHAnsi" w:hAnsiTheme="majorHAnsi" w:cs="Arial"/>
          <w:b/>
          <w:sz w:val="20"/>
          <w:szCs w:val="20"/>
        </w:rPr>
      </w:pPr>
      <w:r w:rsidRPr="00A20EA4">
        <w:rPr>
          <w:rFonts w:asciiTheme="majorHAnsi" w:hAnsiTheme="majorHAnsi" w:cs="Arial"/>
          <w:sz w:val="20"/>
          <w:szCs w:val="20"/>
        </w:rPr>
        <w:t>Časť VI</w:t>
      </w:r>
      <w:r w:rsidR="00125914" w:rsidRPr="00A20EA4">
        <w:rPr>
          <w:rFonts w:asciiTheme="majorHAnsi" w:hAnsiTheme="majorHAnsi" w:cs="Arial"/>
          <w:sz w:val="20"/>
          <w:szCs w:val="20"/>
        </w:rPr>
        <w:t>I</w:t>
      </w:r>
      <w:r w:rsidR="007D534C" w:rsidRPr="00A20EA4">
        <w:rPr>
          <w:rFonts w:asciiTheme="majorHAnsi" w:hAnsiTheme="majorHAnsi" w:cs="Arial"/>
          <w:sz w:val="20"/>
          <w:szCs w:val="20"/>
        </w:rPr>
        <w:t>I</w:t>
      </w:r>
      <w:r w:rsidR="00125914" w:rsidRPr="00A20EA4">
        <w:rPr>
          <w:rFonts w:asciiTheme="majorHAnsi" w:hAnsiTheme="majorHAnsi" w:cs="Arial"/>
          <w:sz w:val="20"/>
          <w:szCs w:val="20"/>
        </w:rPr>
        <w:t>.</w:t>
      </w:r>
      <w:r w:rsidR="0091228E" w:rsidRPr="00A20EA4">
        <w:rPr>
          <w:rFonts w:asciiTheme="majorHAnsi" w:hAnsiTheme="majorHAnsi" w:cs="Arial"/>
          <w:sz w:val="20"/>
          <w:szCs w:val="20"/>
        </w:rPr>
        <w:tab/>
      </w:r>
      <w:r w:rsidR="00125914" w:rsidRPr="00A20EA4">
        <w:rPr>
          <w:rFonts w:asciiTheme="majorHAnsi" w:hAnsiTheme="majorHAnsi" w:cs="Arial"/>
          <w:b/>
          <w:sz w:val="20"/>
          <w:szCs w:val="20"/>
        </w:rPr>
        <w:t>Prijatie ponuky</w:t>
      </w:r>
    </w:p>
    <w:p w14:paraId="34CD555B" w14:textId="2305BB28" w:rsidR="0091228E" w:rsidRPr="00A20EA4" w:rsidRDefault="00125914" w:rsidP="0008169F">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A20EA4">
        <w:rPr>
          <w:rFonts w:asciiTheme="majorHAnsi" w:hAnsiTheme="majorHAnsi" w:cs="Arial"/>
          <w:b w:val="0"/>
          <w:bCs w:val="0"/>
          <w:sz w:val="20"/>
          <w:szCs w:val="20"/>
          <w:u w:val="none"/>
        </w:rPr>
        <w:t>Informácia o výsledku vyhodnotenia ponúk</w:t>
      </w:r>
    </w:p>
    <w:p w14:paraId="2EF7B80C" w14:textId="170EFB59" w:rsidR="00125914" w:rsidRPr="00A20EA4" w:rsidRDefault="00125914" w:rsidP="0008169F">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A20EA4">
        <w:rPr>
          <w:rFonts w:asciiTheme="majorHAnsi" w:hAnsiTheme="majorHAnsi" w:cs="Arial"/>
          <w:b w:val="0"/>
          <w:bCs w:val="0"/>
          <w:sz w:val="20"/>
          <w:szCs w:val="20"/>
          <w:u w:val="none"/>
        </w:rPr>
        <w:t>Uzavretie zmluvy</w:t>
      </w:r>
    </w:p>
    <w:p w14:paraId="705C7D85" w14:textId="77777777" w:rsidR="00FF044E" w:rsidRPr="00A20EA4" w:rsidRDefault="00FF044E" w:rsidP="006B06AC">
      <w:pPr>
        <w:pStyle w:val="Nadpis7"/>
        <w:tabs>
          <w:tab w:val="left" w:pos="426"/>
        </w:tabs>
        <w:spacing w:line="276" w:lineRule="auto"/>
        <w:jc w:val="left"/>
        <w:rPr>
          <w:rFonts w:asciiTheme="majorHAnsi" w:hAnsiTheme="majorHAnsi" w:cs="Arial"/>
          <w:b w:val="0"/>
          <w:sz w:val="20"/>
          <w:szCs w:val="20"/>
          <w:u w:val="none"/>
        </w:rPr>
      </w:pPr>
    </w:p>
    <w:p w14:paraId="27485D5D" w14:textId="3581FC8C" w:rsidR="00125914" w:rsidRPr="00A20EA4" w:rsidRDefault="007D534C" w:rsidP="0091228E">
      <w:pPr>
        <w:pStyle w:val="Nadpis7"/>
        <w:tabs>
          <w:tab w:val="left" w:pos="426"/>
          <w:tab w:val="left" w:pos="851"/>
        </w:tabs>
        <w:spacing w:line="276" w:lineRule="auto"/>
        <w:jc w:val="left"/>
        <w:rPr>
          <w:rFonts w:asciiTheme="majorHAnsi" w:hAnsiTheme="majorHAnsi" w:cs="Arial"/>
          <w:b w:val="0"/>
          <w:bCs w:val="0"/>
          <w:sz w:val="20"/>
          <w:szCs w:val="20"/>
          <w:u w:val="none"/>
        </w:rPr>
      </w:pPr>
      <w:r w:rsidRPr="00A20EA4">
        <w:rPr>
          <w:rFonts w:asciiTheme="majorHAnsi" w:hAnsiTheme="majorHAnsi" w:cs="Arial"/>
          <w:b w:val="0"/>
          <w:sz w:val="20"/>
          <w:szCs w:val="20"/>
          <w:u w:val="none"/>
        </w:rPr>
        <w:t>Časť IX</w:t>
      </w:r>
      <w:r w:rsidR="00125914" w:rsidRPr="00A20EA4">
        <w:rPr>
          <w:rFonts w:asciiTheme="majorHAnsi" w:hAnsiTheme="majorHAnsi" w:cs="Arial"/>
          <w:b w:val="0"/>
          <w:sz w:val="20"/>
          <w:szCs w:val="20"/>
          <w:u w:val="none"/>
        </w:rPr>
        <w:t>.</w:t>
      </w:r>
      <w:r w:rsidR="0091228E" w:rsidRPr="00A20EA4">
        <w:rPr>
          <w:rFonts w:asciiTheme="majorHAnsi" w:hAnsiTheme="majorHAnsi" w:cs="Arial"/>
          <w:b w:val="0"/>
          <w:sz w:val="20"/>
          <w:szCs w:val="20"/>
          <w:u w:val="none"/>
        </w:rPr>
        <w:tab/>
      </w:r>
      <w:r w:rsidR="00125914" w:rsidRPr="00A20EA4">
        <w:rPr>
          <w:rFonts w:asciiTheme="majorHAnsi" w:hAnsiTheme="majorHAnsi" w:cs="Arial"/>
          <w:sz w:val="20"/>
          <w:szCs w:val="20"/>
          <w:u w:val="none"/>
        </w:rPr>
        <w:t>Súhrn vybratých charakteristík</w:t>
      </w:r>
      <w:r w:rsidR="004F2F64" w:rsidRPr="00A20EA4">
        <w:rPr>
          <w:rFonts w:asciiTheme="majorHAnsi" w:hAnsiTheme="majorHAnsi" w:cs="Arial"/>
          <w:sz w:val="20"/>
          <w:szCs w:val="20"/>
          <w:u w:val="none"/>
        </w:rPr>
        <w:t xml:space="preserve"> verejného obstarávania</w:t>
      </w:r>
      <w:r w:rsidR="00125914" w:rsidRPr="00A20EA4">
        <w:rPr>
          <w:rFonts w:asciiTheme="majorHAnsi" w:hAnsiTheme="majorHAnsi" w:cs="Arial"/>
          <w:sz w:val="20"/>
          <w:szCs w:val="20"/>
          <w:u w:val="none"/>
        </w:rPr>
        <w:t xml:space="preserve"> </w:t>
      </w:r>
    </w:p>
    <w:p w14:paraId="1E3290FA" w14:textId="77777777" w:rsidR="00125914" w:rsidRPr="00A20EA4" w:rsidRDefault="00125914" w:rsidP="0008169F">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A20EA4">
        <w:rPr>
          <w:rFonts w:asciiTheme="majorHAnsi" w:hAnsiTheme="majorHAnsi" w:cs="Arial"/>
          <w:b w:val="0"/>
          <w:bCs w:val="0"/>
          <w:sz w:val="20"/>
          <w:szCs w:val="20"/>
          <w:u w:val="none"/>
        </w:rPr>
        <w:t>Všeobecné ustanovenia</w:t>
      </w:r>
    </w:p>
    <w:p w14:paraId="6D1CB2E7" w14:textId="0F4C0970" w:rsidR="00D82AE2" w:rsidRPr="00A20EA4" w:rsidRDefault="00D82AE2" w:rsidP="00D82AE2">
      <w:pPr>
        <w:rPr>
          <w:rFonts w:asciiTheme="majorHAnsi" w:hAnsiTheme="majorHAnsi" w:cs="Arial"/>
          <w:sz w:val="20"/>
          <w:szCs w:val="20"/>
        </w:rPr>
      </w:pPr>
    </w:p>
    <w:p w14:paraId="01083445" w14:textId="06E8B3B0" w:rsidR="004E7161" w:rsidRPr="00A20EA4" w:rsidRDefault="00F600EF" w:rsidP="0008169F">
      <w:pPr>
        <w:ind w:left="851"/>
        <w:rPr>
          <w:rFonts w:asciiTheme="majorHAnsi" w:hAnsiTheme="majorHAnsi" w:cs="Arial"/>
          <w:sz w:val="20"/>
          <w:szCs w:val="20"/>
        </w:rPr>
      </w:pPr>
      <w:r w:rsidRPr="00A20EA4">
        <w:rPr>
          <w:rFonts w:asciiTheme="majorHAnsi" w:hAnsiTheme="majorHAnsi" w:cs="Arial"/>
          <w:sz w:val="20"/>
          <w:szCs w:val="20"/>
        </w:rPr>
        <w:t>Prílohy k časti A.1 POKYNY NA VYPRACOVANIE PONUKY</w:t>
      </w:r>
    </w:p>
    <w:p w14:paraId="2354EA03" w14:textId="3990610F" w:rsidR="0091228E" w:rsidRPr="00A20EA4" w:rsidRDefault="00D82AE2" w:rsidP="008C1A11">
      <w:pPr>
        <w:ind w:left="1985" w:hanging="1134"/>
        <w:rPr>
          <w:rFonts w:asciiTheme="majorHAnsi" w:hAnsiTheme="majorHAnsi" w:cs="Arial"/>
          <w:sz w:val="20"/>
          <w:szCs w:val="20"/>
        </w:rPr>
      </w:pPr>
      <w:r w:rsidRPr="00A20EA4">
        <w:rPr>
          <w:rFonts w:asciiTheme="majorHAnsi" w:hAnsiTheme="majorHAnsi" w:cs="Arial"/>
          <w:sz w:val="20"/>
          <w:szCs w:val="20"/>
        </w:rPr>
        <w:t xml:space="preserve">Príloha č. 1 </w:t>
      </w:r>
      <w:r w:rsidR="0047726F" w:rsidRPr="00A20EA4">
        <w:rPr>
          <w:rFonts w:asciiTheme="majorHAnsi" w:hAnsiTheme="majorHAnsi" w:cs="Arial"/>
          <w:sz w:val="20"/>
          <w:szCs w:val="20"/>
        </w:rPr>
        <w:t>–</w:t>
      </w:r>
      <w:r w:rsidR="00C401BB">
        <w:rPr>
          <w:rFonts w:asciiTheme="majorHAnsi" w:hAnsiTheme="majorHAnsi" w:cs="Arial"/>
          <w:sz w:val="20"/>
          <w:szCs w:val="20"/>
        </w:rPr>
        <w:tab/>
      </w:r>
      <w:r w:rsidR="000A2EE5" w:rsidRPr="00A20EA4">
        <w:rPr>
          <w:rFonts w:asciiTheme="majorHAnsi" w:hAnsiTheme="majorHAnsi" w:cs="Arial"/>
          <w:sz w:val="20"/>
          <w:szCs w:val="20"/>
        </w:rPr>
        <w:t>V</w:t>
      </w:r>
      <w:r w:rsidR="00856199" w:rsidRPr="00A20EA4">
        <w:rPr>
          <w:rFonts w:asciiTheme="majorHAnsi" w:hAnsiTheme="majorHAnsi" w:cs="Arial"/>
          <w:sz w:val="20"/>
          <w:szCs w:val="20"/>
        </w:rPr>
        <w:t>yhlásenie uchádzača</w:t>
      </w:r>
    </w:p>
    <w:p w14:paraId="00412D0F" w14:textId="3688B62F" w:rsidR="0091228E" w:rsidRPr="00A20EA4" w:rsidRDefault="0091228E" w:rsidP="008C1A11">
      <w:pPr>
        <w:ind w:left="1985" w:hanging="1134"/>
        <w:rPr>
          <w:rFonts w:asciiTheme="majorHAnsi" w:hAnsiTheme="majorHAnsi" w:cs="Arial"/>
          <w:sz w:val="20"/>
          <w:szCs w:val="20"/>
        </w:rPr>
      </w:pPr>
      <w:r w:rsidRPr="00A20EA4">
        <w:rPr>
          <w:rFonts w:asciiTheme="majorHAnsi" w:hAnsiTheme="majorHAnsi" w:cs="Arial"/>
          <w:sz w:val="20"/>
          <w:szCs w:val="20"/>
        </w:rPr>
        <w:lastRenderedPageBreak/>
        <w:t>Príloha č. 2 –</w:t>
      </w:r>
      <w:r w:rsidR="00C401BB">
        <w:rPr>
          <w:rFonts w:asciiTheme="majorHAnsi" w:hAnsiTheme="majorHAnsi" w:cs="Arial"/>
          <w:sz w:val="20"/>
          <w:szCs w:val="20"/>
        </w:rPr>
        <w:tab/>
      </w:r>
      <w:r w:rsidRPr="00A20EA4">
        <w:rPr>
          <w:rFonts w:asciiTheme="majorHAnsi" w:hAnsiTheme="majorHAnsi" w:cs="Arial"/>
          <w:sz w:val="20"/>
          <w:szCs w:val="20"/>
        </w:rPr>
        <w:t>Čestné vyhlásenie o vytvorení skupiny dodávateľov - vzor</w:t>
      </w:r>
    </w:p>
    <w:p w14:paraId="05D732EF" w14:textId="54773B3F" w:rsidR="000A2EE5" w:rsidRDefault="00D82AE2" w:rsidP="008C1A11">
      <w:pPr>
        <w:ind w:left="1985" w:hanging="1134"/>
        <w:rPr>
          <w:rFonts w:asciiTheme="majorHAnsi" w:hAnsiTheme="majorHAnsi" w:cs="Arial"/>
          <w:sz w:val="20"/>
          <w:szCs w:val="20"/>
        </w:rPr>
      </w:pPr>
      <w:r w:rsidRPr="00A20EA4">
        <w:rPr>
          <w:rFonts w:asciiTheme="majorHAnsi" w:hAnsiTheme="majorHAnsi" w:cs="Arial"/>
          <w:sz w:val="20"/>
          <w:szCs w:val="20"/>
        </w:rPr>
        <w:t xml:space="preserve">Príloha </w:t>
      </w:r>
      <w:r w:rsidR="0091228E" w:rsidRPr="00A20EA4">
        <w:rPr>
          <w:rFonts w:asciiTheme="majorHAnsi" w:hAnsiTheme="majorHAnsi" w:cs="Arial"/>
          <w:sz w:val="20"/>
          <w:szCs w:val="20"/>
        </w:rPr>
        <w:t>č. 3</w:t>
      </w:r>
      <w:r w:rsidRPr="00A20EA4">
        <w:rPr>
          <w:rFonts w:asciiTheme="majorHAnsi" w:hAnsiTheme="majorHAnsi" w:cs="Arial"/>
          <w:sz w:val="20"/>
          <w:szCs w:val="20"/>
        </w:rPr>
        <w:t xml:space="preserve"> </w:t>
      </w:r>
      <w:r w:rsidR="0047726F" w:rsidRPr="00A20EA4">
        <w:rPr>
          <w:rFonts w:asciiTheme="majorHAnsi" w:hAnsiTheme="majorHAnsi" w:cs="Arial"/>
          <w:sz w:val="20"/>
          <w:szCs w:val="20"/>
        </w:rPr>
        <w:t>–</w:t>
      </w:r>
      <w:r w:rsidR="00C401BB">
        <w:rPr>
          <w:rFonts w:asciiTheme="majorHAnsi" w:hAnsiTheme="majorHAnsi" w:cs="Arial"/>
          <w:sz w:val="20"/>
          <w:szCs w:val="20"/>
        </w:rPr>
        <w:tab/>
      </w:r>
      <w:r w:rsidR="000A2EE5" w:rsidRPr="00A20EA4">
        <w:rPr>
          <w:rFonts w:asciiTheme="majorHAnsi" w:hAnsiTheme="majorHAnsi" w:cs="Arial"/>
          <w:sz w:val="20"/>
          <w:szCs w:val="20"/>
        </w:rPr>
        <w:t>Plnomocenstvo pre člena skupiny dodávateľov</w:t>
      </w:r>
      <w:r w:rsidR="0091228E" w:rsidRPr="00A20EA4">
        <w:rPr>
          <w:rFonts w:asciiTheme="majorHAnsi" w:hAnsiTheme="majorHAnsi" w:cs="Arial"/>
          <w:sz w:val="20"/>
          <w:szCs w:val="20"/>
        </w:rPr>
        <w:t xml:space="preserve"> </w:t>
      </w:r>
      <w:r w:rsidR="00F36B46">
        <w:rPr>
          <w:rFonts w:asciiTheme="majorHAnsi" w:hAnsiTheme="majorHAnsi" w:cs="Arial"/>
          <w:sz w:val="20"/>
          <w:szCs w:val="20"/>
        </w:rPr>
        <w:t>–</w:t>
      </w:r>
      <w:r w:rsidR="0091228E" w:rsidRPr="00A20EA4">
        <w:rPr>
          <w:rFonts w:asciiTheme="majorHAnsi" w:hAnsiTheme="majorHAnsi" w:cs="Arial"/>
          <w:sz w:val="20"/>
          <w:szCs w:val="20"/>
        </w:rPr>
        <w:t xml:space="preserve"> vzor</w:t>
      </w:r>
    </w:p>
    <w:p w14:paraId="6D251DE0" w14:textId="31C3CEA0" w:rsidR="00F36B46" w:rsidRPr="00A20EA4" w:rsidRDefault="00F36B46" w:rsidP="008C1A11">
      <w:pPr>
        <w:ind w:left="1985" w:hanging="1134"/>
        <w:rPr>
          <w:rFonts w:asciiTheme="majorHAnsi" w:hAnsiTheme="majorHAnsi" w:cs="Arial"/>
          <w:sz w:val="20"/>
          <w:szCs w:val="20"/>
        </w:rPr>
      </w:pPr>
      <w:r w:rsidRPr="00F36B46">
        <w:rPr>
          <w:rFonts w:asciiTheme="majorHAnsi" w:hAnsiTheme="majorHAnsi" w:cs="Arial"/>
          <w:sz w:val="20"/>
          <w:szCs w:val="20"/>
        </w:rPr>
        <w:t>Príloha č. 4 –</w:t>
      </w:r>
      <w:r w:rsidR="00C401BB">
        <w:rPr>
          <w:rFonts w:asciiTheme="majorHAnsi" w:hAnsiTheme="majorHAnsi" w:cs="Arial"/>
          <w:sz w:val="20"/>
          <w:szCs w:val="20"/>
        </w:rPr>
        <w:tab/>
      </w:r>
      <w:r w:rsidRPr="00F36B46">
        <w:rPr>
          <w:rFonts w:asciiTheme="majorHAnsi" w:hAnsiTheme="majorHAnsi" w:cs="Arial"/>
          <w:sz w:val="20"/>
          <w:szCs w:val="20"/>
        </w:rPr>
        <w:t>Čestné vyhlásenie k obmedzeniam vo verejnom obstarávaní v súvislosti s vojnovým konfliktom na Ukrajine – Sankcie voči Rusku</w:t>
      </w:r>
    </w:p>
    <w:p w14:paraId="2BC9B5C2" w14:textId="77777777" w:rsidR="000A2EE5" w:rsidRPr="00A20EA4" w:rsidRDefault="000A2EE5" w:rsidP="00FA580D">
      <w:pPr>
        <w:rPr>
          <w:rFonts w:asciiTheme="majorHAnsi" w:hAnsiTheme="majorHAnsi" w:cs="Arial"/>
          <w:b/>
          <w:bCs/>
          <w:sz w:val="20"/>
          <w:szCs w:val="20"/>
        </w:rPr>
      </w:pPr>
    </w:p>
    <w:p w14:paraId="744E94C6" w14:textId="77777777" w:rsidR="00125914" w:rsidRPr="00A20EA4" w:rsidRDefault="00125914" w:rsidP="0008169F">
      <w:pPr>
        <w:tabs>
          <w:tab w:val="left" w:pos="851"/>
        </w:tabs>
        <w:ind w:left="851" w:hanging="851"/>
        <w:rPr>
          <w:rFonts w:asciiTheme="majorHAnsi" w:hAnsiTheme="majorHAnsi" w:cs="Arial"/>
          <w:smallCaps/>
          <w:sz w:val="20"/>
          <w:szCs w:val="20"/>
        </w:rPr>
      </w:pPr>
      <w:r w:rsidRPr="00A20EA4">
        <w:rPr>
          <w:rFonts w:asciiTheme="majorHAnsi" w:hAnsiTheme="majorHAnsi" w:cs="Arial"/>
          <w:b/>
          <w:bCs/>
          <w:sz w:val="20"/>
          <w:szCs w:val="20"/>
        </w:rPr>
        <w:t>A.2</w:t>
      </w:r>
      <w:r w:rsidRPr="00A20EA4">
        <w:rPr>
          <w:rFonts w:asciiTheme="majorHAnsi" w:hAnsiTheme="majorHAnsi" w:cs="Arial"/>
          <w:b/>
          <w:bCs/>
          <w:sz w:val="20"/>
          <w:szCs w:val="20"/>
        </w:rPr>
        <w:tab/>
      </w:r>
      <w:r w:rsidR="00FD074B" w:rsidRPr="00A20EA4">
        <w:rPr>
          <w:rFonts w:asciiTheme="majorHAnsi" w:hAnsiTheme="majorHAnsi" w:cs="Arial"/>
          <w:b/>
          <w:sz w:val="20"/>
          <w:szCs w:val="20"/>
        </w:rPr>
        <w:t>P</w:t>
      </w:r>
      <w:r w:rsidRPr="00A20EA4">
        <w:rPr>
          <w:rFonts w:asciiTheme="majorHAnsi" w:hAnsiTheme="majorHAnsi" w:cs="Arial"/>
          <w:b/>
          <w:bCs/>
          <w:smallCaps/>
          <w:sz w:val="20"/>
          <w:szCs w:val="20"/>
        </w:rPr>
        <w:t>odmienky účasti uchádzačov</w:t>
      </w:r>
      <w:r w:rsidRPr="00A20EA4">
        <w:rPr>
          <w:rFonts w:asciiTheme="majorHAnsi" w:hAnsiTheme="majorHAnsi" w:cs="Arial"/>
          <w:smallCaps/>
          <w:sz w:val="20"/>
          <w:szCs w:val="20"/>
        </w:rPr>
        <w:t xml:space="preserve"> </w:t>
      </w:r>
    </w:p>
    <w:p w14:paraId="033F3DD9" w14:textId="77777777" w:rsidR="007E6E29" w:rsidRDefault="00125914" w:rsidP="00BA5EED">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A20EA4">
        <w:rPr>
          <w:rFonts w:asciiTheme="majorHAnsi" w:hAnsiTheme="majorHAnsi" w:cs="Arial"/>
          <w:b w:val="0"/>
          <w:bCs w:val="0"/>
          <w:sz w:val="20"/>
          <w:szCs w:val="20"/>
          <w:u w:val="none"/>
        </w:rPr>
        <w:t>Podmienky účasti vo verejnom obstarávaní týkajúce sa osobného postavenia</w:t>
      </w:r>
    </w:p>
    <w:p w14:paraId="713BF8FE" w14:textId="77777777" w:rsidR="007E6E29" w:rsidRPr="001D467E" w:rsidRDefault="00DA4E87" w:rsidP="007E6E29">
      <w:pPr>
        <w:pStyle w:val="Nadpis9"/>
        <w:numPr>
          <w:ilvl w:val="0"/>
          <w:numId w:val="1"/>
        </w:numPr>
        <w:tabs>
          <w:tab w:val="clear" w:pos="360"/>
          <w:tab w:val="left" w:pos="1276"/>
        </w:tabs>
        <w:spacing w:line="276" w:lineRule="auto"/>
        <w:ind w:left="851" w:firstLine="0"/>
        <w:rPr>
          <w:rFonts w:asciiTheme="majorHAnsi" w:hAnsiTheme="majorHAnsi" w:cs="Arial"/>
          <w:b w:val="0"/>
          <w:bCs w:val="0"/>
          <w:sz w:val="20"/>
          <w:szCs w:val="20"/>
          <w:u w:val="none"/>
        </w:rPr>
      </w:pPr>
      <w:r w:rsidRPr="00A20EA4">
        <w:rPr>
          <w:rFonts w:asciiTheme="majorHAnsi" w:hAnsiTheme="majorHAnsi" w:cs="Arial"/>
          <w:b w:val="0"/>
          <w:bCs w:val="0"/>
          <w:sz w:val="20"/>
          <w:szCs w:val="20"/>
          <w:u w:val="none"/>
        </w:rPr>
        <w:t xml:space="preserve"> </w:t>
      </w:r>
      <w:r w:rsidR="007E6E29" w:rsidRPr="001D467E">
        <w:rPr>
          <w:rFonts w:asciiTheme="majorHAnsi" w:hAnsiTheme="majorHAnsi" w:cs="Arial"/>
          <w:b w:val="0"/>
          <w:bCs w:val="0"/>
          <w:sz w:val="20"/>
          <w:szCs w:val="20"/>
          <w:u w:val="none"/>
        </w:rPr>
        <w:t xml:space="preserve">Podmienky účasti vo verejnom obstarávaní týkajúce sa technickej alebo odbornej spôsobilosti </w:t>
      </w:r>
    </w:p>
    <w:p w14:paraId="05AE6875" w14:textId="4340D90B" w:rsidR="00205784" w:rsidRDefault="005F6C8E" w:rsidP="00BA5EED">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Pr>
          <w:rFonts w:asciiTheme="majorHAnsi" w:hAnsiTheme="majorHAnsi" w:cs="Arial"/>
          <w:b w:val="0"/>
          <w:bCs w:val="0"/>
          <w:sz w:val="20"/>
          <w:szCs w:val="20"/>
          <w:u w:val="none"/>
        </w:rPr>
        <w:t>Doplňujúce informácie k podmienkam účasti</w:t>
      </w:r>
      <w:r w:rsidR="00DA4E87" w:rsidRPr="00A20EA4">
        <w:rPr>
          <w:rFonts w:asciiTheme="majorHAnsi" w:hAnsiTheme="majorHAnsi" w:cs="Arial"/>
          <w:b w:val="0"/>
          <w:bCs w:val="0"/>
          <w:sz w:val="20"/>
          <w:szCs w:val="20"/>
          <w:u w:val="none"/>
        </w:rPr>
        <w:t xml:space="preserve"> </w:t>
      </w:r>
    </w:p>
    <w:p w14:paraId="29D35B95" w14:textId="0C52FD22" w:rsidR="002A69C1" w:rsidRDefault="002A69C1" w:rsidP="002A69C1"/>
    <w:p w14:paraId="510694BD" w14:textId="01021EE1" w:rsidR="002A69C1" w:rsidRPr="00FE0C6B" w:rsidRDefault="002A69C1" w:rsidP="00FE0C6B">
      <w:pPr>
        <w:ind w:left="142" w:firstLine="709"/>
        <w:rPr>
          <w:rFonts w:ascii="Cambria" w:hAnsi="Cambria"/>
          <w:sz w:val="20"/>
          <w:szCs w:val="20"/>
        </w:rPr>
      </w:pPr>
      <w:r w:rsidRPr="00FE0C6B">
        <w:rPr>
          <w:rFonts w:ascii="Cambria" w:hAnsi="Cambria"/>
          <w:sz w:val="20"/>
          <w:szCs w:val="20"/>
        </w:rPr>
        <w:t>Prílohy k časti A.</w:t>
      </w:r>
      <w:r w:rsidRPr="00154DF8">
        <w:rPr>
          <w:rFonts w:ascii="Cambria" w:hAnsi="Cambria"/>
          <w:sz w:val="20"/>
          <w:szCs w:val="20"/>
        </w:rPr>
        <w:t>2</w:t>
      </w:r>
      <w:r w:rsidRPr="00FE0C6B">
        <w:rPr>
          <w:rFonts w:ascii="Cambria" w:hAnsi="Cambria"/>
          <w:sz w:val="20"/>
          <w:szCs w:val="20"/>
        </w:rPr>
        <w:t xml:space="preserve"> P</w:t>
      </w:r>
      <w:r w:rsidR="00154DF8" w:rsidRPr="00154DF8">
        <w:rPr>
          <w:rFonts w:ascii="Cambria" w:hAnsi="Cambria"/>
          <w:sz w:val="20"/>
          <w:szCs w:val="20"/>
        </w:rPr>
        <w:t>ODMIENKY ÚČASTI UCHÁDZAČOV</w:t>
      </w:r>
    </w:p>
    <w:p w14:paraId="66C5C323" w14:textId="746FCFE9" w:rsidR="002A69C1" w:rsidRPr="00FE0C6B" w:rsidRDefault="00154DF8" w:rsidP="00154DF8">
      <w:pPr>
        <w:ind w:left="142" w:firstLine="709"/>
        <w:rPr>
          <w:rFonts w:ascii="Cambria" w:hAnsi="Cambria"/>
          <w:sz w:val="20"/>
          <w:szCs w:val="20"/>
        </w:rPr>
      </w:pPr>
      <w:r w:rsidRPr="00FE0C6B">
        <w:rPr>
          <w:rFonts w:ascii="Cambria" w:hAnsi="Cambria"/>
          <w:sz w:val="20"/>
          <w:szCs w:val="20"/>
        </w:rPr>
        <w:t>Príloha č. 1 – Referencia uchádzača - vzor</w:t>
      </w:r>
    </w:p>
    <w:p w14:paraId="2348D989" w14:textId="1E632379" w:rsidR="00154DF8" w:rsidRPr="00FE0C6B" w:rsidRDefault="00154DF8" w:rsidP="00154DF8">
      <w:pPr>
        <w:ind w:left="142" w:firstLine="709"/>
        <w:rPr>
          <w:rFonts w:ascii="Cambria" w:hAnsi="Cambria"/>
          <w:sz w:val="20"/>
          <w:szCs w:val="20"/>
        </w:rPr>
      </w:pPr>
      <w:r w:rsidRPr="00FE0C6B">
        <w:rPr>
          <w:rFonts w:ascii="Cambria" w:hAnsi="Cambria"/>
          <w:sz w:val="20"/>
          <w:szCs w:val="20"/>
        </w:rPr>
        <w:t xml:space="preserve">Príloha č. 2 </w:t>
      </w:r>
      <w:r w:rsidRPr="00154DF8">
        <w:rPr>
          <w:rFonts w:ascii="Cambria" w:hAnsi="Cambria"/>
          <w:sz w:val="20"/>
          <w:szCs w:val="20"/>
        </w:rPr>
        <w:t>–</w:t>
      </w:r>
      <w:r w:rsidRPr="00FE0C6B">
        <w:rPr>
          <w:rFonts w:ascii="Cambria" w:hAnsi="Cambria"/>
          <w:sz w:val="20"/>
          <w:szCs w:val="20"/>
        </w:rPr>
        <w:t xml:space="preserve"> Referencia k skúsenostiam osôb uchádzača – vzor</w:t>
      </w:r>
    </w:p>
    <w:p w14:paraId="13B241D0" w14:textId="77777777" w:rsidR="00714232" w:rsidRPr="00A20EA4" w:rsidRDefault="00714232" w:rsidP="008E2FB4">
      <w:pPr>
        <w:tabs>
          <w:tab w:val="left" w:pos="426"/>
          <w:tab w:val="left" w:pos="567"/>
          <w:tab w:val="left" w:pos="1080"/>
        </w:tabs>
        <w:spacing w:line="276" w:lineRule="auto"/>
        <w:jc w:val="both"/>
        <w:rPr>
          <w:rFonts w:asciiTheme="majorHAnsi" w:hAnsiTheme="majorHAnsi" w:cs="Arial"/>
          <w:sz w:val="20"/>
          <w:szCs w:val="20"/>
        </w:rPr>
      </w:pPr>
    </w:p>
    <w:p w14:paraId="0CE21F1E" w14:textId="095D8576" w:rsidR="00770977" w:rsidRPr="00A20EA4" w:rsidRDefault="00125914" w:rsidP="00C01742">
      <w:pPr>
        <w:tabs>
          <w:tab w:val="left" w:pos="851"/>
        </w:tabs>
        <w:ind w:left="851" w:hanging="851"/>
        <w:rPr>
          <w:rFonts w:asciiTheme="majorHAnsi" w:hAnsiTheme="majorHAnsi" w:cs="Arial"/>
          <w:b/>
          <w:bCs/>
          <w:sz w:val="20"/>
          <w:szCs w:val="20"/>
        </w:rPr>
      </w:pPr>
      <w:r w:rsidRPr="00A20EA4">
        <w:rPr>
          <w:rFonts w:asciiTheme="majorHAnsi" w:hAnsiTheme="majorHAnsi" w:cs="Arial"/>
          <w:b/>
          <w:bCs/>
          <w:sz w:val="20"/>
          <w:szCs w:val="20"/>
        </w:rPr>
        <w:t>A.3</w:t>
      </w:r>
      <w:r w:rsidRPr="00A20EA4">
        <w:rPr>
          <w:rFonts w:asciiTheme="majorHAnsi" w:hAnsiTheme="majorHAnsi" w:cs="Arial"/>
          <w:b/>
          <w:bCs/>
          <w:sz w:val="20"/>
          <w:szCs w:val="20"/>
        </w:rPr>
        <w:tab/>
      </w:r>
      <w:r w:rsidR="00FD074B" w:rsidRPr="00A20EA4">
        <w:rPr>
          <w:rFonts w:asciiTheme="majorHAnsi" w:hAnsiTheme="majorHAnsi" w:cs="Arial"/>
          <w:b/>
          <w:bCs/>
          <w:smallCaps/>
          <w:sz w:val="20"/>
          <w:szCs w:val="20"/>
        </w:rPr>
        <w:t>K</w:t>
      </w:r>
      <w:r w:rsidRPr="00A20EA4">
        <w:rPr>
          <w:rFonts w:asciiTheme="majorHAnsi" w:hAnsiTheme="majorHAnsi" w:cs="Arial"/>
          <w:b/>
          <w:bCs/>
          <w:smallCaps/>
          <w:sz w:val="20"/>
          <w:szCs w:val="20"/>
        </w:rPr>
        <w:t>ritériá na vyhodnotenie ponúk a pravidlá ich uplatnenia</w:t>
      </w:r>
    </w:p>
    <w:p w14:paraId="59D08841" w14:textId="39959B94" w:rsidR="00706D10" w:rsidRPr="00A20EA4" w:rsidRDefault="000E290B" w:rsidP="009E0DE7">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A20EA4">
        <w:rPr>
          <w:rFonts w:asciiTheme="majorHAnsi" w:hAnsiTheme="majorHAnsi" w:cs="Arial"/>
          <w:b w:val="0"/>
          <w:bCs w:val="0"/>
          <w:sz w:val="20"/>
          <w:szCs w:val="20"/>
          <w:u w:val="none"/>
        </w:rPr>
        <w:t>Kritéri</w:t>
      </w:r>
      <w:r w:rsidR="00D93430">
        <w:rPr>
          <w:rFonts w:asciiTheme="majorHAnsi" w:hAnsiTheme="majorHAnsi" w:cs="Arial"/>
          <w:b w:val="0"/>
          <w:bCs w:val="0"/>
          <w:sz w:val="20"/>
          <w:szCs w:val="20"/>
          <w:u w:val="none"/>
        </w:rPr>
        <w:t>á</w:t>
      </w:r>
      <w:r w:rsidR="00621817" w:rsidRPr="00A20EA4">
        <w:rPr>
          <w:rFonts w:asciiTheme="majorHAnsi" w:hAnsiTheme="majorHAnsi" w:cs="Arial"/>
          <w:b w:val="0"/>
          <w:bCs w:val="0"/>
          <w:sz w:val="20"/>
          <w:szCs w:val="20"/>
          <w:u w:val="none"/>
        </w:rPr>
        <w:t xml:space="preserve"> na v</w:t>
      </w:r>
      <w:r w:rsidR="00125914" w:rsidRPr="00A20EA4">
        <w:rPr>
          <w:rFonts w:asciiTheme="majorHAnsi" w:hAnsiTheme="majorHAnsi" w:cs="Arial"/>
          <w:b w:val="0"/>
          <w:bCs w:val="0"/>
          <w:sz w:val="20"/>
          <w:szCs w:val="20"/>
          <w:u w:val="none"/>
        </w:rPr>
        <w:t>yhodnotenie ponúk</w:t>
      </w:r>
    </w:p>
    <w:p w14:paraId="300814F5" w14:textId="77777777" w:rsidR="004E7161" w:rsidRPr="00A20EA4" w:rsidRDefault="004E7161" w:rsidP="00FA580D">
      <w:pPr>
        <w:tabs>
          <w:tab w:val="left" w:pos="426"/>
          <w:tab w:val="left" w:pos="851"/>
        </w:tabs>
        <w:rPr>
          <w:rFonts w:asciiTheme="majorHAnsi" w:hAnsiTheme="majorHAnsi" w:cs="Arial"/>
          <w:sz w:val="20"/>
          <w:szCs w:val="20"/>
        </w:rPr>
      </w:pPr>
    </w:p>
    <w:p w14:paraId="4118D1B2" w14:textId="145B9B5C" w:rsidR="00464BE3" w:rsidRPr="00A20EA4" w:rsidRDefault="00044699" w:rsidP="009E0DE7">
      <w:pPr>
        <w:tabs>
          <w:tab w:val="left" w:pos="851"/>
        </w:tabs>
        <w:ind w:left="851"/>
        <w:rPr>
          <w:rFonts w:asciiTheme="majorHAnsi" w:hAnsiTheme="majorHAnsi" w:cs="Arial"/>
          <w:sz w:val="20"/>
          <w:szCs w:val="20"/>
        </w:rPr>
      </w:pPr>
      <w:r w:rsidRPr="00A20EA4">
        <w:rPr>
          <w:rFonts w:asciiTheme="majorHAnsi" w:hAnsiTheme="majorHAnsi" w:cs="Arial"/>
          <w:sz w:val="20"/>
          <w:szCs w:val="20"/>
        </w:rPr>
        <w:t>Prílohy</w:t>
      </w:r>
      <w:r w:rsidR="00FE293C" w:rsidRPr="00A20EA4">
        <w:rPr>
          <w:rFonts w:asciiTheme="majorHAnsi" w:hAnsiTheme="majorHAnsi" w:cs="Arial"/>
          <w:sz w:val="20"/>
          <w:szCs w:val="20"/>
        </w:rPr>
        <w:t xml:space="preserve"> </w:t>
      </w:r>
      <w:r w:rsidR="00464BE3" w:rsidRPr="00A20EA4">
        <w:rPr>
          <w:rFonts w:asciiTheme="majorHAnsi" w:hAnsiTheme="majorHAnsi" w:cs="Arial"/>
          <w:sz w:val="20"/>
          <w:szCs w:val="20"/>
        </w:rPr>
        <w:t xml:space="preserve">k </w:t>
      </w:r>
      <w:r w:rsidR="00FE293C" w:rsidRPr="00A20EA4">
        <w:rPr>
          <w:rFonts w:asciiTheme="majorHAnsi" w:hAnsiTheme="majorHAnsi" w:cs="Arial"/>
          <w:sz w:val="20"/>
          <w:szCs w:val="20"/>
        </w:rPr>
        <w:t>časti A.3 KRITÉRIÁ NA VYHODNOTENIE PONÚK A PRAVIDLÁ ICH UPLATNENIA</w:t>
      </w:r>
    </w:p>
    <w:p w14:paraId="70317992" w14:textId="3695A9A6" w:rsidR="00885FFD" w:rsidRDefault="00F600EF" w:rsidP="009E0DE7">
      <w:pPr>
        <w:tabs>
          <w:tab w:val="left" w:pos="851"/>
        </w:tabs>
        <w:ind w:left="851"/>
        <w:rPr>
          <w:rFonts w:asciiTheme="majorHAnsi" w:hAnsiTheme="majorHAnsi" w:cs="Arial"/>
          <w:sz w:val="20"/>
          <w:szCs w:val="20"/>
        </w:rPr>
      </w:pPr>
      <w:r w:rsidRPr="00A20EA4">
        <w:rPr>
          <w:rFonts w:asciiTheme="majorHAnsi" w:hAnsiTheme="majorHAnsi" w:cs="Arial"/>
          <w:sz w:val="20"/>
          <w:szCs w:val="20"/>
        </w:rPr>
        <w:t xml:space="preserve">Príloha </w:t>
      </w:r>
      <w:r w:rsidR="00423ACA" w:rsidRPr="00A20EA4">
        <w:rPr>
          <w:rFonts w:asciiTheme="majorHAnsi" w:hAnsiTheme="majorHAnsi" w:cs="Arial"/>
          <w:sz w:val="20"/>
          <w:szCs w:val="20"/>
        </w:rPr>
        <w:t>č. 1 – Návrh na plnenie kritérií na vyhodnotenie ponúk</w:t>
      </w:r>
    </w:p>
    <w:p w14:paraId="0574FB62" w14:textId="77777777" w:rsidR="00464BE3" w:rsidRPr="00A20EA4" w:rsidRDefault="00464BE3" w:rsidP="00423ACA">
      <w:pPr>
        <w:tabs>
          <w:tab w:val="left" w:pos="426"/>
          <w:tab w:val="left" w:pos="851"/>
        </w:tabs>
        <w:rPr>
          <w:rFonts w:asciiTheme="majorHAnsi" w:hAnsiTheme="majorHAnsi" w:cs="Arial"/>
          <w:sz w:val="20"/>
          <w:szCs w:val="20"/>
        </w:rPr>
      </w:pPr>
    </w:p>
    <w:p w14:paraId="73DC8569" w14:textId="77777777" w:rsidR="00125914" w:rsidRPr="00A20EA4" w:rsidRDefault="00125914" w:rsidP="00C01742">
      <w:pPr>
        <w:tabs>
          <w:tab w:val="left" w:pos="851"/>
        </w:tabs>
        <w:ind w:left="851" w:hanging="851"/>
        <w:rPr>
          <w:rFonts w:asciiTheme="majorHAnsi" w:hAnsiTheme="majorHAnsi" w:cs="Arial"/>
          <w:b/>
          <w:bCs/>
          <w:smallCaps/>
          <w:sz w:val="20"/>
          <w:szCs w:val="20"/>
        </w:rPr>
      </w:pPr>
      <w:r w:rsidRPr="00A20EA4">
        <w:rPr>
          <w:rFonts w:asciiTheme="majorHAnsi" w:hAnsiTheme="majorHAnsi" w:cs="Arial"/>
          <w:b/>
          <w:bCs/>
          <w:sz w:val="20"/>
          <w:szCs w:val="20"/>
        </w:rPr>
        <w:t>B</w:t>
      </w:r>
      <w:r w:rsidR="00944DA5" w:rsidRPr="00A20EA4">
        <w:rPr>
          <w:rFonts w:asciiTheme="majorHAnsi" w:hAnsiTheme="majorHAnsi" w:cs="Arial"/>
          <w:b/>
          <w:bCs/>
          <w:sz w:val="20"/>
          <w:szCs w:val="20"/>
        </w:rPr>
        <w:t>.</w:t>
      </w:r>
      <w:r w:rsidRPr="00A20EA4">
        <w:rPr>
          <w:rFonts w:asciiTheme="majorHAnsi" w:hAnsiTheme="majorHAnsi" w:cs="Arial"/>
          <w:b/>
          <w:bCs/>
          <w:sz w:val="20"/>
          <w:szCs w:val="20"/>
        </w:rPr>
        <w:tab/>
      </w:r>
      <w:r w:rsidR="00FD074B" w:rsidRPr="00A20EA4">
        <w:rPr>
          <w:rFonts w:asciiTheme="majorHAnsi" w:hAnsiTheme="majorHAnsi" w:cs="Arial"/>
          <w:b/>
          <w:bCs/>
          <w:smallCaps/>
          <w:sz w:val="20"/>
          <w:szCs w:val="20"/>
        </w:rPr>
        <w:t>O</w:t>
      </w:r>
      <w:r w:rsidRPr="00A20EA4">
        <w:rPr>
          <w:rFonts w:asciiTheme="majorHAnsi" w:hAnsiTheme="majorHAnsi" w:cs="Arial"/>
          <w:b/>
          <w:bCs/>
          <w:smallCaps/>
          <w:sz w:val="20"/>
          <w:szCs w:val="20"/>
        </w:rPr>
        <w:t>pis predmetu zákazky</w:t>
      </w:r>
    </w:p>
    <w:p w14:paraId="6DF710CB" w14:textId="1DCBE1C1" w:rsidR="006F5EDC" w:rsidRPr="00A20EA4" w:rsidRDefault="006F5EDC" w:rsidP="009E0DE7">
      <w:pPr>
        <w:pStyle w:val="Nadpis9"/>
        <w:numPr>
          <w:ilvl w:val="0"/>
          <w:numId w:val="1"/>
        </w:numPr>
        <w:tabs>
          <w:tab w:val="clear" w:pos="360"/>
          <w:tab w:val="left" w:pos="1276"/>
        </w:tabs>
        <w:spacing w:line="276" w:lineRule="auto"/>
        <w:ind w:left="851" w:firstLine="0"/>
        <w:jc w:val="both"/>
        <w:rPr>
          <w:rFonts w:asciiTheme="majorHAnsi" w:hAnsiTheme="majorHAnsi" w:cs="Arial"/>
          <w:b w:val="0"/>
          <w:sz w:val="20"/>
          <w:szCs w:val="20"/>
          <w:u w:val="none"/>
        </w:rPr>
      </w:pPr>
      <w:r w:rsidRPr="00A20EA4">
        <w:rPr>
          <w:rFonts w:asciiTheme="majorHAnsi" w:hAnsiTheme="majorHAnsi" w:cs="Arial"/>
          <w:b w:val="0"/>
          <w:bCs w:val="0"/>
          <w:sz w:val="20"/>
          <w:szCs w:val="20"/>
          <w:u w:val="none"/>
        </w:rPr>
        <w:t>Vymedzenie</w:t>
      </w:r>
      <w:r w:rsidRPr="00A20EA4">
        <w:rPr>
          <w:rFonts w:asciiTheme="majorHAnsi" w:hAnsiTheme="majorHAnsi" w:cs="Arial"/>
          <w:b w:val="0"/>
          <w:sz w:val="20"/>
          <w:szCs w:val="20"/>
          <w:u w:val="none"/>
        </w:rPr>
        <w:t xml:space="preserve"> predmetu zákazky</w:t>
      </w:r>
    </w:p>
    <w:p w14:paraId="30C8B96E" w14:textId="77777777" w:rsidR="00775E1F" w:rsidRPr="00A20EA4" w:rsidRDefault="00775E1F" w:rsidP="00775E1F">
      <w:pPr>
        <w:tabs>
          <w:tab w:val="left" w:pos="851"/>
        </w:tabs>
        <w:rPr>
          <w:rFonts w:asciiTheme="majorHAnsi" w:hAnsiTheme="majorHAnsi" w:cs="Arial"/>
          <w:sz w:val="20"/>
          <w:szCs w:val="20"/>
        </w:rPr>
      </w:pPr>
    </w:p>
    <w:p w14:paraId="1F7E706D" w14:textId="2F7B657B" w:rsidR="00125914" w:rsidRPr="00A20EA4" w:rsidRDefault="00125914" w:rsidP="00C01742">
      <w:pPr>
        <w:tabs>
          <w:tab w:val="left" w:pos="851"/>
        </w:tabs>
        <w:ind w:left="851" w:hanging="851"/>
        <w:rPr>
          <w:rFonts w:asciiTheme="majorHAnsi" w:hAnsiTheme="majorHAnsi" w:cs="Arial"/>
          <w:b/>
          <w:bCs/>
          <w:smallCaps/>
          <w:sz w:val="20"/>
          <w:szCs w:val="20"/>
        </w:rPr>
      </w:pPr>
      <w:r w:rsidRPr="00A20EA4">
        <w:rPr>
          <w:rFonts w:asciiTheme="majorHAnsi" w:hAnsiTheme="majorHAnsi" w:cs="Arial"/>
          <w:b/>
          <w:bCs/>
          <w:sz w:val="20"/>
          <w:szCs w:val="20"/>
        </w:rPr>
        <w:t>C</w:t>
      </w:r>
      <w:r w:rsidR="00944DA5" w:rsidRPr="00A20EA4">
        <w:rPr>
          <w:rFonts w:asciiTheme="majorHAnsi" w:hAnsiTheme="majorHAnsi" w:cs="Arial"/>
          <w:b/>
          <w:bCs/>
          <w:sz w:val="20"/>
          <w:szCs w:val="20"/>
        </w:rPr>
        <w:t>.</w:t>
      </w:r>
      <w:r w:rsidRPr="00A20EA4">
        <w:rPr>
          <w:rFonts w:asciiTheme="majorHAnsi" w:hAnsiTheme="majorHAnsi" w:cs="Arial"/>
          <w:b/>
          <w:bCs/>
          <w:sz w:val="20"/>
          <w:szCs w:val="20"/>
        </w:rPr>
        <w:tab/>
      </w:r>
      <w:r w:rsidR="00FD074B" w:rsidRPr="00A20EA4">
        <w:rPr>
          <w:rFonts w:asciiTheme="majorHAnsi" w:hAnsiTheme="majorHAnsi" w:cs="Arial"/>
          <w:b/>
          <w:bCs/>
          <w:smallCaps/>
          <w:sz w:val="20"/>
          <w:szCs w:val="20"/>
        </w:rPr>
        <w:t>O</w:t>
      </w:r>
      <w:r w:rsidRPr="00A20EA4">
        <w:rPr>
          <w:rFonts w:asciiTheme="majorHAnsi" w:hAnsiTheme="majorHAnsi" w:cs="Arial"/>
          <w:b/>
          <w:bCs/>
          <w:smallCaps/>
          <w:sz w:val="20"/>
          <w:szCs w:val="20"/>
        </w:rPr>
        <w:t xml:space="preserve">bchodné podmienky </w:t>
      </w:r>
      <w:r w:rsidR="00B176F0" w:rsidRPr="00A20EA4">
        <w:rPr>
          <w:rFonts w:asciiTheme="majorHAnsi" w:hAnsiTheme="majorHAnsi" w:cs="Arial"/>
          <w:b/>
          <w:bCs/>
          <w:smallCaps/>
          <w:sz w:val="20"/>
          <w:szCs w:val="20"/>
        </w:rPr>
        <w:t xml:space="preserve">plnenia </w:t>
      </w:r>
      <w:r w:rsidRPr="00A20EA4">
        <w:rPr>
          <w:rFonts w:asciiTheme="majorHAnsi" w:hAnsiTheme="majorHAnsi" w:cs="Arial"/>
          <w:b/>
          <w:bCs/>
          <w:smallCaps/>
          <w:sz w:val="20"/>
          <w:szCs w:val="20"/>
        </w:rPr>
        <w:t>predmetu zákazky</w:t>
      </w:r>
    </w:p>
    <w:p w14:paraId="50ABD9AB" w14:textId="77777777" w:rsidR="006F5EDC" w:rsidRPr="00A20EA4" w:rsidRDefault="006F5EDC" w:rsidP="009E0DE7">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A20EA4">
        <w:rPr>
          <w:rFonts w:asciiTheme="majorHAnsi" w:hAnsiTheme="majorHAnsi" w:cs="Arial"/>
          <w:b w:val="0"/>
          <w:bCs w:val="0"/>
          <w:sz w:val="20"/>
          <w:szCs w:val="20"/>
          <w:u w:val="none"/>
        </w:rPr>
        <w:t>Pokyny pre vypracovani</w:t>
      </w:r>
      <w:r w:rsidR="00584CE3" w:rsidRPr="00A20EA4">
        <w:rPr>
          <w:rFonts w:asciiTheme="majorHAnsi" w:hAnsiTheme="majorHAnsi" w:cs="Arial"/>
          <w:b w:val="0"/>
          <w:bCs w:val="0"/>
          <w:sz w:val="20"/>
          <w:szCs w:val="20"/>
          <w:u w:val="none"/>
        </w:rPr>
        <w:t>e záväzných zmluvných podmienok</w:t>
      </w:r>
    </w:p>
    <w:p w14:paraId="4A1ED23B" w14:textId="77777777" w:rsidR="00F600EF" w:rsidRPr="00A20EA4" w:rsidRDefault="00F600EF" w:rsidP="00414CBD">
      <w:pPr>
        <w:tabs>
          <w:tab w:val="left" w:pos="426"/>
          <w:tab w:val="left" w:pos="851"/>
        </w:tabs>
        <w:rPr>
          <w:rFonts w:asciiTheme="majorHAnsi" w:hAnsiTheme="majorHAnsi" w:cs="Arial"/>
          <w:sz w:val="20"/>
          <w:szCs w:val="20"/>
        </w:rPr>
      </w:pPr>
    </w:p>
    <w:p w14:paraId="23EE673A" w14:textId="41D6056D" w:rsidR="00423ACA" w:rsidRDefault="00423ACA" w:rsidP="00C01742">
      <w:pPr>
        <w:tabs>
          <w:tab w:val="left" w:pos="0"/>
        </w:tabs>
        <w:ind w:left="851" w:hanging="851"/>
        <w:rPr>
          <w:rFonts w:asciiTheme="majorHAnsi" w:hAnsiTheme="majorHAnsi" w:cs="Arial"/>
          <w:b/>
          <w:bCs/>
          <w:smallCaps/>
          <w:sz w:val="20"/>
          <w:szCs w:val="20"/>
        </w:rPr>
      </w:pPr>
      <w:r w:rsidRPr="00A20EA4">
        <w:rPr>
          <w:rFonts w:asciiTheme="majorHAnsi" w:hAnsiTheme="majorHAnsi" w:cs="Arial"/>
          <w:b/>
          <w:bCs/>
          <w:smallCaps/>
          <w:sz w:val="20"/>
          <w:szCs w:val="20"/>
        </w:rPr>
        <w:t>D.</w:t>
      </w:r>
      <w:r w:rsidRPr="00A20EA4">
        <w:rPr>
          <w:rFonts w:asciiTheme="majorHAnsi" w:hAnsiTheme="majorHAnsi" w:cs="Arial"/>
          <w:b/>
          <w:bCs/>
          <w:smallCaps/>
          <w:sz w:val="20"/>
          <w:szCs w:val="20"/>
        </w:rPr>
        <w:tab/>
        <w:t>Samostatné prílohy</w:t>
      </w:r>
    </w:p>
    <w:p w14:paraId="4A9AFE90" w14:textId="78941E7B" w:rsidR="00FE0C6B" w:rsidRPr="00FE0C6B" w:rsidRDefault="00FE0C6B" w:rsidP="0070091D">
      <w:pPr>
        <w:tabs>
          <w:tab w:val="left" w:pos="0"/>
        </w:tabs>
        <w:ind w:left="851" w:hanging="851"/>
        <w:rPr>
          <w:rFonts w:asciiTheme="majorHAnsi" w:hAnsiTheme="majorHAnsi" w:cs="Arial"/>
          <w:sz w:val="20"/>
          <w:szCs w:val="20"/>
        </w:rPr>
      </w:pPr>
      <w:r>
        <w:rPr>
          <w:rFonts w:asciiTheme="majorHAnsi" w:hAnsiTheme="majorHAnsi" w:cs="Arial"/>
          <w:smallCaps/>
          <w:sz w:val="20"/>
          <w:szCs w:val="20"/>
        </w:rPr>
        <w:tab/>
      </w:r>
      <w:r w:rsidRPr="00FE0C6B">
        <w:rPr>
          <w:rFonts w:asciiTheme="majorHAnsi" w:hAnsiTheme="majorHAnsi" w:cs="Arial"/>
          <w:sz w:val="20"/>
          <w:szCs w:val="20"/>
        </w:rPr>
        <w:t>Príloha č. 1</w:t>
      </w:r>
      <w:r>
        <w:rPr>
          <w:rFonts w:asciiTheme="majorHAnsi" w:hAnsiTheme="majorHAnsi" w:cs="Arial"/>
          <w:sz w:val="20"/>
          <w:szCs w:val="20"/>
        </w:rPr>
        <w:t xml:space="preserve"> – Opis predmetu zákazky s prílohami</w:t>
      </w:r>
    </w:p>
    <w:p w14:paraId="4477A3CB" w14:textId="278CB002" w:rsidR="003C1474" w:rsidRPr="00D118FF" w:rsidRDefault="003C1474" w:rsidP="0070091D">
      <w:pPr>
        <w:ind w:left="1985" w:hanging="1134"/>
        <w:jc w:val="both"/>
        <w:rPr>
          <w:rFonts w:asciiTheme="majorHAnsi" w:hAnsiTheme="majorHAnsi" w:cs="Arial"/>
          <w:sz w:val="20"/>
          <w:szCs w:val="20"/>
        </w:rPr>
      </w:pPr>
      <w:bookmarkStart w:id="11" w:name="_Hlk155867700"/>
      <w:bookmarkStart w:id="12" w:name="_Hlk155194553"/>
      <w:r w:rsidRPr="00326DB3">
        <w:rPr>
          <w:rFonts w:asciiTheme="majorHAnsi" w:hAnsiTheme="majorHAnsi" w:cs="Arial"/>
          <w:bCs/>
          <w:sz w:val="20"/>
          <w:szCs w:val="20"/>
        </w:rPr>
        <w:t xml:space="preserve">Príloha č. </w:t>
      </w:r>
      <w:r w:rsidR="00FE0C6B">
        <w:rPr>
          <w:rFonts w:asciiTheme="majorHAnsi" w:hAnsiTheme="majorHAnsi" w:cs="Arial"/>
          <w:bCs/>
          <w:sz w:val="20"/>
          <w:szCs w:val="20"/>
        </w:rPr>
        <w:t>2</w:t>
      </w:r>
      <w:r w:rsidRPr="00326DB3">
        <w:rPr>
          <w:rFonts w:asciiTheme="majorHAnsi" w:hAnsiTheme="majorHAnsi" w:cs="Arial"/>
          <w:bCs/>
          <w:sz w:val="20"/>
          <w:szCs w:val="20"/>
        </w:rPr>
        <w:t xml:space="preserve"> </w:t>
      </w:r>
      <w:bookmarkEnd w:id="11"/>
      <w:r w:rsidRPr="00326DB3">
        <w:rPr>
          <w:rFonts w:asciiTheme="majorHAnsi" w:hAnsiTheme="majorHAnsi" w:cs="Arial"/>
          <w:bCs/>
          <w:sz w:val="20"/>
          <w:szCs w:val="20"/>
        </w:rPr>
        <w:t>–</w:t>
      </w:r>
      <w:r w:rsidR="001934DD">
        <w:rPr>
          <w:rFonts w:asciiTheme="majorHAnsi" w:hAnsiTheme="majorHAnsi" w:cs="Arial"/>
          <w:bCs/>
          <w:sz w:val="20"/>
          <w:szCs w:val="20"/>
        </w:rPr>
        <w:tab/>
      </w:r>
      <w:bookmarkStart w:id="13" w:name="_Hlk155190247"/>
      <w:r w:rsidR="00D118FF" w:rsidRPr="00FE0C6B">
        <w:rPr>
          <w:rFonts w:asciiTheme="majorHAnsi" w:hAnsiTheme="majorHAnsi" w:cs="Arial"/>
          <w:sz w:val="20"/>
          <w:szCs w:val="20"/>
        </w:rPr>
        <w:t xml:space="preserve">Zmluva o dielo č. C-NBS1-000-092-649 na </w:t>
      </w:r>
      <w:bookmarkStart w:id="14" w:name="_Hlk155190328"/>
      <w:r w:rsidR="00D118FF" w:rsidRPr="00FE0C6B">
        <w:rPr>
          <w:rFonts w:asciiTheme="majorHAnsi" w:hAnsiTheme="majorHAnsi" w:cs="Arial"/>
          <w:sz w:val="20"/>
          <w:szCs w:val="20"/>
        </w:rPr>
        <w:t>Funkčný a</w:t>
      </w:r>
      <w:r w:rsidR="00D118FF">
        <w:rPr>
          <w:rFonts w:asciiTheme="majorHAnsi" w:hAnsiTheme="majorHAnsi" w:cs="Arial"/>
          <w:sz w:val="20"/>
          <w:szCs w:val="20"/>
        </w:rPr>
        <w:t xml:space="preserve"> </w:t>
      </w:r>
      <w:r w:rsidR="00D118FF" w:rsidRPr="00FE0C6B">
        <w:rPr>
          <w:rFonts w:asciiTheme="majorHAnsi" w:hAnsiTheme="majorHAnsi" w:cs="Arial"/>
          <w:sz w:val="20"/>
          <w:szCs w:val="20"/>
        </w:rPr>
        <w:t xml:space="preserve">technický </w:t>
      </w:r>
      <w:bookmarkStart w:id="15" w:name="_Hlk153970008"/>
      <w:r w:rsidR="00D118FF" w:rsidRPr="00FE0C6B">
        <w:rPr>
          <w:rFonts w:asciiTheme="majorHAnsi" w:hAnsiTheme="majorHAnsi" w:cs="Arial"/>
          <w:sz w:val="20"/>
          <w:szCs w:val="20"/>
        </w:rPr>
        <w:t>upgrade informačného systému pre finančné účtovníctvo, hospodárenie a rozpočet NBS (IS FINU/HRO)</w:t>
      </w:r>
      <w:bookmarkEnd w:id="15"/>
      <w:r w:rsidR="00FE0C6B">
        <w:rPr>
          <w:rFonts w:asciiTheme="majorHAnsi" w:hAnsiTheme="majorHAnsi" w:cs="Arial"/>
          <w:sz w:val="20"/>
          <w:szCs w:val="20"/>
        </w:rPr>
        <w:t xml:space="preserve"> s prílohami</w:t>
      </w:r>
    </w:p>
    <w:bookmarkEnd w:id="13"/>
    <w:bookmarkEnd w:id="14"/>
    <w:p w14:paraId="1306DA80" w14:textId="5B48FF7D" w:rsidR="00B52590" w:rsidRPr="00B52590" w:rsidRDefault="00B52590" w:rsidP="0070091D">
      <w:pPr>
        <w:ind w:left="1985" w:hanging="1134"/>
        <w:rPr>
          <w:rFonts w:asciiTheme="majorHAnsi" w:hAnsiTheme="majorHAnsi" w:cs="Arial"/>
          <w:bCs/>
          <w:sz w:val="20"/>
          <w:szCs w:val="20"/>
        </w:rPr>
      </w:pPr>
      <w:r w:rsidRPr="00D118FF">
        <w:rPr>
          <w:rFonts w:asciiTheme="majorHAnsi" w:hAnsiTheme="majorHAnsi" w:cs="Arial"/>
          <w:sz w:val="20"/>
          <w:szCs w:val="20"/>
        </w:rPr>
        <w:t xml:space="preserve">Príloha č. </w:t>
      </w:r>
      <w:r w:rsidR="00FE0C6B">
        <w:rPr>
          <w:rFonts w:asciiTheme="majorHAnsi" w:hAnsiTheme="majorHAnsi" w:cs="Arial"/>
          <w:sz w:val="20"/>
          <w:szCs w:val="20"/>
        </w:rPr>
        <w:t>3</w:t>
      </w:r>
      <w:r w:rsidRPr="00D118FF">
        <w:rPr>
          <w:rFonts w:asciiTheme="majorHAnsi" w:hAnsiTheme="majorHAnsi" w:cs="Arial"/>
          <w:sz w:val="20"/>
          <w:szCs w:val="20"/>
        </w:rPr>
        <w:t xml:space="preserve"> </w:t>
      </w:r>
      <w:r w:rsidR="00026016" w:rsidRPr="00D118FF">
        <w:rPr>
          <w:rFonts w:asciiTheme="majorHAnsi" w:hAnsiTheme="majorHAnsi" w:cs="Arial"/>
          <w:sz w:val="20"/>
          <w:szCs w:val="20"/>
        </w:rPr>
        <w:t>–</w:t>
      </w:r>
      <w:r w:rsidR="00750333">
        <w:rPr>
          <w:rFonts w:asciiTheme="majorHAnsi" w:hAnsiTheme="majorHAnsi" w:cs="Arial"/>
          <w:sz w:val="20"/>
          <w:szCs w:val="20"/>
        </w:rPr>
        <w:t xml:space="preserve"> </w:t>
      </w:r>
      <w:r w:rsidR="00750333" w:rsidRPr="00750333">
        <w:rPr>
          <w:rFonts w:asciiTheme="majorHAnsi" w:hAnsiTheme="majorHAnsi" w:cs="Arial"/>
          <w:bCs/>
          <w:sz w:val="20"/>
          <w:szCs w:val="20"/>
        </w:rPr>
        <w:t>Zmluva č. C-NBS1-000-092-650 o</w:t>
      </w:r>
      <w:r w:rsidR="00750333">
        <w:rPr>
          <w:rFonts w:asciiTheme="majorHAnsi" w:hAnsiTheme="majorHAnsi" w:cs="Arial"/>
          <w:bCs/>
          <w:sz w:val="20"/>
          <w:szCs w:val="20"/>
        </w:rPr>
        <w:t xml:space="preserve"> </w:t>
      </w:r>
      <w:r w:rsidR="00750333" w:rsidRPr="00750333">
        <w:rPr>
          <w:rFonts w:asciiTheme="majorHAnsi" w:hAnsiTheme="majorHAnsi" w:cs="Arial"/>
          <w:bCs/>
          <w:sz w:val="20"/>
          <w:szCs w:val="20"/>
        </w:rPr>
        <w:t xml:space="preserve">poskytovaní servisných služieb pri zabezpečení prevádzky upgradovaného IS pre finančné účtovníctvo, hospodárenie a rozpočet NBS (IS FINU/HRO) </w:t>
      </w:r>
      <w:r w:rsidR="00FE0C6B">
        <w:rPr>
          <w:rFonts w:asciiTheme="majorHAnsi" w:hAnsiTheme="majorHAnsi" w:cs="Arial"/>
          <w:bCs/>
          <w:sz w:val="20"/>
          <w:szCs w:val="20"/>
        </w:rPr>
        <w:t>s prílohami</w:t>
      </w:r>
    </w:p>
    <w:bookmarkEnd w:id="12"/>
    <w:p w14:paraId="02190E4B" w14:textId="77777777" w:rsidR="00031844" w:rsidRPr="00A20EA4" w:rsidRDefault="00031844" w:rsidP="00031844">
      <w:pPr>
        <w:tabs>
          <w:tab w:val="left" w:pos="426"/>
          <w:tab w:val="left" w:pos="851"/>
        </w:tabs>
        <w:jc w:val="both"/>
        <w:rPr>
          <w:rFonts w:asciiTheme="majorHAnsi" w:hAnsiTheme="majorHAnsi" w:cs="Arial"/>
          <w:sz w:val="20"/>
          <w:szCs w:val="20"/>
        </w:rPr>
      </w:pPr>
    </w:p>
    <w:p w14:paraId="16460E84" w14:textId="77777777" w:rsidR="003A7CF4" w:rsidRPr="00A20EA4" w:rsidRDefault="003A7CF4" w:rsidP="00FD074B">
      <w:pPr>
        <w:tabs>
          <w:tab w:val="left" w:pos="993"/>
          <w:tab w:val="left" w:pos="1418"/>
        </w:tabs>
        <w:spacing w:line="276" w:lineRule="auto"/>
        <w:jc w:val="both"/>
        <w:rPr>
          <w:rFonts w:asciiTheme="majorHAnsi" w:hAnsiTheme="majorHAnsi" w:cs="Arial"/>
          <w:b/>
          <w:sz w:val="20"/>
          <w:szCs w:val="20"/>
        </w:rPr>
      </w:pPr>
    </w:p>
    <w:p w14:paraId="736884C2" w14:textId="1C97951E" w:rsidR="006B06AC" w:rsidRPr="00A20EA4" w:rsidRDefault="00CB177C" w:rsidP="00026E84">
      <w:pPr>
        <w:tabs>
          <w:tab w:val="num" w:pos="0"/>
          <w:tab w:val="left" w:pos="4500"/>
        </w:tabs>
        <w:spacing w:line="276" w:lineRule="auto"/>
        <w:jc w:val="right"/>
        <w:rPr>
          <w:rFonts w:asciiTheme="majorHAnsi" w:hAnsiTheme="majorHAnsi" w:cs="Arial"/>
          <w:b/>
          <w:bCs/>
          <w:sz w:val="20"/>
          <w:szCs w:val="20"/>
        </w:rPr>
      </w:pPr>
      <w:r w:rsidRPr="00A20EA4">
        <w:rPr>
          <w:rFonts w:asciiTheme="majorHAnsi" w:hAnsiTheme="majorHAnsi" w:cs="Arial"/>
          <w:b/>
          <w:sz w:val="20"/>
          <w:szCs w:val="20"/>
        </w:rPr>
        <w:br w:type="page"/>
      </w:r>
      <w:r w:rsidR="00125914" w:rsidRPr="00A20EA4">
        <w:rPr>
          <w:rFonts w:asciiTheme="majorHAnsi" w:hAnsiTheme="majorHAnsi" w:cs="Arial"/>
          <w:b/>
          <w:sz w:val="20"/>
          <w:szCs w:val="20"/>
        </w:rPr>
        <w:lastRenderedPageBreak/>
        <w:t>A.1</w:t>
      </w:r>
      <w:r w:rsidR="006277B4" w:rsidRPr="00A20EA4">
        <w:rPr>
          <w:rFonts w:asciiTheme="majorHAnsi" w:hAnsiTheme="majorHAnsi" w:cs="Arial"/>
          <w:b/>
          <w:bCs/>
          <w:sz w:val="20"/>
          <w:szCs w:val="20"/>
        </w:rPr>
        <w:t xml:space="preserve"> </w:t>
      </w:r>
      <w:r w:rsidR="00125914" w:rsidRPr="00A20EA4">
        <w:rPr>
          <w:rFonts w:asciiTheme="majorHAnsi" w:hAnsiTheme="majorHAnsi" w:cs="Arial"/>
          <w:b/>
          <w:bCs/>
          <w:i/>
          <w:sz w:val="20"/>
          <w:szCs w:val="20"/>
        </w:rPr>
        <w:t xml:space="preserve">POKYNY </w:t>
      </w:r>
      <w:r w:rsidR="004E7161" w:rsidRPr="00A20EA4">
        <w:rPr>
          <w:rFonts w:asciiTheme="majorHAnsi" w:hAnsiTheme="majorHAnsi" w:cs="Arial"/>
          <w:b/>
          <w:bCs/>
          <w:i/>
          <w:sz w:val="20"/>
          <w:szCs w:val="20"/>
        </w:rPr>
        <w:t>NA VYPRACOVANIE PONUKY</w:t>
      </w:r>
    </w:p>
    <w:p w14:paraId="0BB9F29A" w14:textId="056761B6" w:rsidR="006B06AC" w:rsidRPr="00A20EA4" w:rsidRDefault="006277B4" w:rsidP="006B06AC">
      <w:pPr>
        <w:spacing w:line="276" w:lineRule="auto"/>
        <w:jc w:val="center"/>
        <w:rPr>
          <w:rFonts w:asciiTheme="majorHAnsi" w:hAnsiTheme="majorHAnsi" w:cs="Arial"/>
          <w:b/>
          <w:bCs/>
          <w:sz w:val="20"/>
          <w:szCs w:val="20"/>
        </w:rPr>
      </w:pPr>
      <w:r w:rsidRPr="00A20EA4">
        <w:rPr>
          <w:rFonts w:asciiTheme="majorHAnsi" w:hAnsiTheme="majorHAnsi" w:cs="Arial"/>
          <w:b/>
          <w:bCs/>
          <w:sz w:val="20"/>
          <w:szCs w:val="20"/>
        </w:rPr>
        <w:t>Časť I.</w:t>
      </w:r>
    </w:p>
    <w:p w14:paraId="779CB59D" w14:textId="77777777" w:rsidR="00125914" w:rsidRPr="00A20EA4" w:rsidRDefault="00125914" w:rsidP="006B06AC">
      <w:pPr>
        <w:spacing w:line="276" w:lineRule="auto"/>
        <w:jc w:val="center"/>
        <w:rPr>
          <w:rFonts w:asciiTheme="majorHAnsi" w:hAnsiTheme="majorHAnsi" w:cs="Arial"/>
          <w:b/>
          <w:sz w:val="20"/>
          <w:szCs w:val="20"/>
        </w:rPr>
      </w:pPr>
      <w:r w:rsidRPr="00A20EA4">
        <w:rPr>
          <w:rFonts w:asciiTheme="majorHAnsi" w:hAnsiTheme="majorHAnsi" w:cs="Arial"/>
          <w:b/>
          <w:sz w:val="20"/>
          <w:szCs w:val="20"/>
        </w:rPr>
        <w:t>Všeobecné informácie</w:t>
      </w:r>
    </w:p>
    <w:p w14:paraId="51F046AA" w14:textId="77777777" w:rsidR="006B06AC" w:rsidRPr="00A20EA4" w:rsidRDefault="006B06AC" w:rsidP="006B06AC">
      <w:pPr>
        <w:spacing w:line="276" w:lineRule="auto"/>
        <w:jc w:val="center"/>
        <w:rPr>
          <w:rFonts w:asciiTheme="majorHAnsi" w:hAnsiTheme="majorHAnsi" w:cs="Arial"/>
          <w:sz w:val="20"/>
          <w:szCs w:val="20"/>
        </w:rPr>
      </w:pPr>
    </w:p>
    <w:p w14:paraId="09D3C0B4" w14:textId="77777777" w:rsidR="00125914" w:rsidRPr="00A20EA4"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Identifikácia verejného obstarávateľa</w:t>
      </w:r>
    </w:p>
    <w:p w14:paraId="25DF8C51" w14:textId="7FF1D13C" w:rsidR="00125914" w:rsidRPr="00A20EA4" w:rsidRDefault="00125914" w:rsidP="006277B4">
      <w:pPr>
        <w:tabs>
          <w:tab w:val="left" w:pos="3544"/>
        </w:tabs>
        <w:ind w:left="3544" w:hanging="2977"/>
        <w:jc w:val="both"/>
        <w:rPr>
          <w:rFonts w:asciiTheme="majorHAnsi" w:hAnsiTheme="majorHAnsi" w:cs="Arial"/>
          <w:sz w:val="20"/>
          <w:szCs w:val="20"/>
        </w:rPr>
      </w:pPr>
      <w:r w:rsidRPr="00A20EA4">
        <w:rPr>
          <w:rFonts w:asciiTheme="majorHAnsi" w:hAnsiTheme="majorHAnsi" w:cs="Arial"/>
          <w:sz w:val="20"/>
          <w:szCs w:val="20"/>
        </w:rPr>
        <w:t>Názov:</w:t>
      </w:r>
      <w:r w:rsidRPr="00A20EA4">
        <w:rPr>
          <w:rFonts w:asciiTheme="majorHAnsi" w:hAnsiTheme="majorHAnsi" w:cs="Arial"/>
          <w:sz w:val="20"/>
          <w:szCs w:val="20"/>
        </w:rPr>
        <w:tab/>
      </w:r>
      <w:r w:rsidR="006B06AC" w:rsidRPr="00A20EA4">
        <w:rPr>
          <w:rFonts w:asciiTheme="majorHAnsi" w:hAnsiTheme="majorHAnsi" w:cs="Arial"/>
          <w:sz w:val="20"/>
          <w:szCs w:val="20"/>
        </w:rPr>
        <w:tab/>
      </w:r>
      <w:r w:rsidR="006B06AC" w:rsidRPr="00A20EA4">
        <w:rPr>
          <w:rFonts w:asciiTheme="majorHAnsi" w:hAnsiTheme="majorHAnsi" w:cs="Arial"/>
          <w:sz w:val="20"/>
          <w:szCs w:val="20"/>
        </w:rPr>
        <w:tab/>
      </w:r>
      <w:r w:rsidR="006277B4" w:rsidRPr="00A20EA4">
        <w:rPr>
          <w:rFonts w:asciiTheme="majorHAnsi" w:hAnsiTheme="majorHAnsi" w:cs="Arial"/>
          <w:sz w:val="20"/>
          <w:szCs w:val="20"/>
        </w:rPr>
        <w:t>Národná banka Slovenska</w:t>
      </w:r>
    </w:p>
    <w:p w14:paraId="0C16C929" w14:textId="41DC700E" w:rsidR="00125914" w:rsidRPr="00A20EA4" w:rsidRDefault="006277B4" w:rsidP="00026CCE">
      <w:pPr>
        <w:tabs>
          <w:tab w:val="left" w:pos="3544"/>
        </w:tabs>
        <w:ind w:left="567"/>
        <w:jc w:val="both"/>
        <w:rPr>
          <w:rFonts w:asciiTheme="majorHAnsi" w:hAnsiTheme="majorHAnsi" w:cs="Arial"/>
          <w:sz w:val="20"/>
          <w:szCs w:val="20"/>
        </w:rPr>
      </w:pPr>
      <w:r w:rsidRPr="00A20EA4">
        <w:rPr>
          <w:rFonts w:asciiTheme="majorHAnsi" w:hAnsiTheme="majorHAnsi" w:cs="Arial"/>
          <w:sz w:val="20"/>
          <w:szCs w:val="20"/>
        </w:rPr>
        <w:t>Sídlo</w:t>
      </w:r>
      <w:r w:rsidR="00125914" w:rsidRPr="00A20EA4">
        <w:rPr>
          <w:rFonts w:asciiTheme="majorHAnsi" w:hAnsiTheme="majorHAnsi" w:cs="Arial"/>
          <w:sz w:val="20"/>
          <w:szCs w:val="20"/>
        </w:rPr>
        <w:t>:</w:t>
      </w:r>
      <w:r w:rsidR="00125914" w:rsidRPr="00A20EA4">
        <w:rPr>
          <w:rFonts w:asciiTheme="majorHAnsi" w:hAnsiTheme="majorHAnsi" w:cs="Arial"/>
          <w:sz w:val="20"/>
          <w:szCs w:val="20"/>
        </w:rPr>
        <w:tab/>
      </w:r>
      <w:r w:rsidR="006B06AC" w:rsidRPr="00A20EA4">
        <w:rPr>
          <w:rFonts w:asciiTheme="majorHAnsi" w:hAnsiTheme="majorHAnsi" w:cs="Arial"/>
          <w:sz w:val="20"/>
          <w:szCs w:val="20"/>
        </w:rPr>
        <w:tab/>
      </w:r>
      <w:r w:rsidR="006B06AC" w:rsidRPr="00A20EA4">
        <w:rPr>
          <w:rFonts w:asciiTheme="majorHAnsi" w:hAnsiTheme="majorHAnsi" w:cs="Arial"/>
          <w:sz w:val="20"/>
          <w:szCs w:val="20"/>
        </w:rPr>
        <w:tab/>
      </w:r>
      <w:r w:rsidR="00125914" w:rsidRPr="00A20EA4">
        <w:rPr>
          <w:rFonts w:asciiTheme="majorHAnsi" w:hAnsiTheme="majorHAnsi" w:cs="Arial"/>
          <w:sz w:val="20"/>
          <w:szCs w:val="20"/>
        </w:rPr>
        <w:t>I. Karvaša 1, 813 25 Bratislava, Slovensk</w:t>
      </w:r>
      <w:r w:rsidR="007D6F43" w:rsidRPr="00A20EA4">
        <w:rPr>
          <w:rFonts w:asciiTheme="majorHAnsi" w:hAnsiTheme="majorHAnsi" w:cs="Arial"/>
          <w:sz w:val="20"/>
          <w:szCs w:val="20"/>
        </w:rPr>
        <w:t>á republika</w:t>
      </w:r>
    </w:p>
    <w:p w14:paraId="612FD32E" w14:textId="77777777" w:rsidR="00125914" w:rsidRPr="00A20EA4" w:rsidRDefault="00125914" w:rsidP="00026CCE">
      <w:pPr>
        <w:tabs>
          <w:tab w:val="left" w:pos="3544"/>
        </w:tabs>
        <w:ind w:left="567"/>
        <w:jc w:val="both"/>
        <w:rPr>
          <w:rFonts w:asciiTheme="majorHAnsi" w:hAnsiTheme="majorHAnsi" w:cs="Arial"/>
          <w:sz w:val="20"/>
          <w:szCs w:val="20"/>
        </w:rPr>
      </w:pPr>
      <w:r w:rsidRPr="00A20EA4">
        <w:rPr>
          <w:rFonts w:asciiTheme="majorHAnsi" w:hAnsiTheme="majorHAnsi" w:cs="Arial"/>
          <w:sz w:val="20"/>
          <w:szCs w:val="20"/>
        </w:rPr>
        <w:t>IČO:</w:t>
      </w:r>
      <w:r w:rsidRPr="00A20EA4">
        <w:rPr>
          <w:rFonts w:asciiTheme="majorHAnsi" w:hAnsiTheme="majorHAnsi" w:cs="Arial"/>
          <w:sz w:val="20"/>
          <w:szCs w:val="20"/>
        </w:rPr>
        <w:tab/>
      </w:r>
      <w:r w:rsidR="00790A2B" w:rsidRPr="00A20EA4">
        <w:rPr>
          <w:rFonts w:asciiTheme="majorHAnsi" w:hAnsiTheme="majorHAnsi" w:cs="Arial"/>
          <w:sz w:val="20"/>
          <w:szCs w:val="20"/>
        </w:rPr>
        <w:tab/>
      </w:r>
      <w:r w:rsidR="00790A2B" w:rsidRPr="00A20EA4">
        <w:rPr>
          <w:rFonts w:asciiTheme="majorHAnsi" w:hAnsiTheme="majorHAnsi" w:cs="Arial"/>
          <w:sz w:val="20"/>
          <w:szCs w:val="20"/>
        </w:rPr>
        <w:tab/>
      </w:r>
      <w:r w:rsidRPr="00A20EA4">
        <w:rPr>
          <w:rFonts w:asciiTheme="majorHAnsi" w:hAnsiTheme="majorHAnsi" w:cs="Arial"/>
          <w:sz w:val="20"/>
          <w:szCs w:val="20"/>
        </w:rPr>
        <w:t>30844789</w:t>
      </w:r>
    </w:p>
    <w:p w14:paraId="02C568C7" w14:textId="5AEE35A9" w:rsidR="00125914" w:rsidRPr="00A20EA4" w:rsidRDefault="00125914" w:rsidP="00026CCE">
      <w:pPr>
        <w:tabs>
          <w:tab w:val="left" w:pos="3544"/>
        </w:tabs>
        <w:ind w:left="567"/>
        <w:jc w:val="both"/>
        <w:rPr>
          <w:rFonts w:asciiTheme="majorHAnsi" w:hAnsiTheme="majorHAnsi" w:cs="Arial"/>
          <w:sz w:val="20"/>
          <w:szCs w:val="20"/>
        </w:rPr>
      </w:pPr>
      <w:r w:rsidRPr="00A20EA4">
        <w:rPr>
          <w:rFonts w:asciiTheme="majorHAnsi" w:hAnsiTheme="majorHAnsi" w:cs="Arial"/>
          <w:sz w:val="20"/>
          <w:szCs w:val="20"/>
        </w:rPr>
        <w:t>Internetová adresa (URL):</w:t>
      </w:r>
      <w:r w:rsidR="00CB177C" w:rsidRPr="00A20EA4">
        <w:rPr>
          <w:rFonts w:asciiTheme="majorHAnsi" w:hAnsiTheme="majorHAnsi" w:cs="Arial"/>
          <w:sz w:val="20"/>
          <w:szCs w:val="20"/>
        </w:rPr>
        <w:tab/>
      </w:r>
      <w:r w:rsidR="00BB7A84" w:rsidRPr="00A20EA4">
        <w:rPr>
          <w:rFonts w:asciiTheme="majorHAnsi" w:hAnsiTheme="majorHAnsi" w:cs="Arial"/>
          <w:sz w:val="20"/>
          <w:szCs w:val="20"/>
        </w:rPr>
        <w:tab/>
      </w:r>
      <w:r w:rsidR="00BB7A84" w:rsidRPr="00A20EA4">
        <w:rPr>
          <w:rFonts w:asciiTheme="majorHAnsi" w:hAnsiTheme="majorHAnsi" w:cs="Arial"/>
          <w:sz w:val="20"/>
          <w:szCs w:val="20"/>
        </w:rPr>
        <w:tab/>
      </w:r>
      <w:hyperlink r:id="rId12" w:history="1">
        <w:r w:rsidR="00361F5D" w:rsidRPr="00A20EA4">
          <w:rPr>
            <w:rStyle w:val="Hypertextovprepojenie"/>
            <w:rFonts w:asciiTheme="majorHAnsi" w:hAnsiTheme="majorHAnsi" w:cs="Arial"/>
            <w:sz w:val="20"/>
            <w:szCs w:val="20"/>
          </w:rPr>
          <w:t>www.nbs.sk</w:t>
        </w:r>
      </w:hyperlink>
    </w:p>
    <w:p w14:paraId="6A513E55" w14:textId="7E406D25" w:rsidR="00125914" w:rsidRPr="00A20EA4" w:rsidRDefault="00125914" w:rsidP="00026CCE">
      <w:pPr>
        <w:tabs>
          <w:tab w:val="left" w:pos="3544"/>
        </w:tabs>
        <w:ind w:left="567"/>
        <w:jc w:val="both"/>
        <w:rPr>
          <w:rFonts w:asciiTheme="majorHAnsi" w:hAnsiTheme="majorHAnsi" w:cs="Arial"/>
          <w:sz w:val="20"/>
          <w:szCs w:val="20"/>
        </w:rPr>
      </w:pPr>
      <w:r w:rsidRPr="00A20EA4">
        <w:rPr>
          <w:rFonts w:asciiTheme="majorHAnsi" w:hAnsiTheme="majorHAnsi" w:cs="Arial"/>
          <w:sz w:val="20"/>
          <w:szCs w:val="20"/>
        </w:rPr>
        <w:t xml:space="preserve">Kontaktná osoba: </w:t>
      </w:r>
      <w:r w:rsidRPr="00A20EA4">
        <w:rPr>
          <w:rFonts w:asciiTheme="majorHAnsi" w:hAnsiTheme="majorHAnsi" w:cs="Arial"/>
          <w:sz w:val="20"/>
          <w:szCs w:val="20"/>
        </w:rPr>
        <w:tab/>
      </w:r>
      <w:r w:rsidRPr="00A20EA4">
        <w:rPr>
          <w:rFonts w:asciiTheme="majorHAnsi" w:hAnsiTheme="majorHAnsi" w:cs="Arial"/>
          <w:sz w:val="20"/>
          <w:szCs w:val="20"/>
        </w:rPr>
        <w:tab/>
      </w:r>
      <w:r w:rsidR="00CA6484" w:rsidRPr="00A20EA4">
        <w:rPr>
          <w:rFonts w:asciiTheme="majorHAnsi" w:hAnsiTheme="majorHAnsi" w:cs="Arial"/>
          <w:sz w:val="20"/>
          <w:szCs w:val="20"/>
        </w:rPr>
        <w:tab/>
      </w:r>
      <w:r w:rsidR="002E02DB" w:rsidRPr="00A20EA4">
        <w:rPr>
          <w:rFonts w:asciiTheme="majorHAnsi" w:hAnsiTheme="majorHAnsi" w:cs="Arial"/>
          <w:sz w:val="20"/>
          <w:szCs w:val="20"/>
        </w:rPr>
        <w:t>Ing. Mgr. Júlia Slabá</w:t>
      </w:r>
    </w:p>
    <w:p w14:paraId="49D12AE2" w14:textId="4B157B8D" w:rsidR="00125914" w:rsidRPr="00A20EA4" w:rsidRDefault="006B06AC" w:rsidP="00026CCE">
      <w:pPr>
        <w:tabs>
          <w:tab w:val="left" w:pos="3544"/>
        </w:tabs>
        <w:ind w:left="567" w:hanging="567"/>
        <w:jc w:val="both"/>
        <w:rPr>
          <w:rFonts w:asciiTheme="majorHAnsi" w:hAnsiTheme="majorHAnsi" w:cs="Arial"/>
          <w:sz w:val="20"/>
          <w:szCs w:val="20"/>
        </w:rPr>
      </w:pPr>
      <w:r w:rsidRPr="00A20EA4">
        <w:rPr>
          <w:rFonts w:asciiTheme="majorHAnsi" w:hAnsiTheme="majorHAnsi" w:cs="Arial"/>
          <w:sz w:val="20"/>
          <w:szCs w:val="20"/>
        </w:rPr>
        <w:tab/>
      </w:r>
      <w:r w:rsidR="00125914" w:rsidRPr="00A20EA4">
        <w:rPr>
          <w:rFonts w:asciiTheme="majorHAnsi" w:hAnsiTheme="majorHAnsi" w:cs="Arial"/>
          <w:sz w:val="20"/>
          <w:szCs w:val="20"/>
        </w:rPr>
        <w:t>Kontaktná adresa:</w:t>
      </w:r>
      <w:r w:rsidR="00125914" w:rsidRPr="00A20EA4">
        <w:rPr>
          <w:rFonts w:asciiTheme="majorHAnsi" w:hAnsiTheme="majorHAnsi" w:cs="Arial"/>
          <w:sz w:val="20"/>
          <w:szCs w:val="20"/>
        </w:rPr>
        <w:tab/>
      </w:r>
      <w:r w:rsidRPr="00A20EA4">
        <w:rPr>
          <w:rFonts w:asciiTheme="majorHAnsi" w:hAnsiTheme="majorHAnsi" w:cs="Arial"/>
          <w:sz w:val="20"/>
          <w:szCs w:val="20"/>
        </w:rPr>
        <w:tab/>
      </w:r>
      <w:r w:rsidRPr="00A20EA4">
        <w:rPr>
          <w:rFonts w:asciiTheme="majorHAnsi" w:hAnsiTheme="majorHAnsi" w:cs="Arial"/>
          <w:sz w:val="20"/>
          <w:szCs w:val="20"/>
        </w:rPr>
        <w:tab/>
      </w:r>
      <w:r w:rsidR="00125914" w:rsidRPr="00A20EA4">
        <w:rPr>
          <w:rFonts w:asciiTheme="majorHAnsi" w:hAnsiTheme="majorHAnsi" w:cs="Arial"/>
          <w:sz w:val="20"/>
          <w:szCs w:val="20"/>
        </w:rPr>
        <w:t>I</w:t>
      </w:r>
      <w:r w:rsidR="007E3EEF">
        <w:rPr>
          <w:rFonts w:asciiTheme="majorHAnsi" w:hAnsiTheme="majorHAnsi" w:cs="Arial"/>
          <w:sz w:val="20"/>
          <w:szCs w:val="20"/>
        </w:rPr>
        <w:t>mricha</w:t>
      </w:r>
      <w:r w:rsidR="00125914" w:rsidRPr="00A20EA4">
        <w:rPr>
          <w:rFonts w:asciiTheme="majorHAnsi" w:hAnsiTheme="majorHAnsi" w:cs="Arial"/>
          <w:sz w:val="20"/>
          <w:szCs w:val="20"/>
        </w:rPr>
        <w:t xml:space="preserve"> Karvaša 1, 813 25 Bratislava, </w:t>
      </w:r>
      <w:r w:rsidR="007D6F43" w:rsidRPr="00A20EA4">
        <w:rPr>
          <w:rFonts w:asciiTheme="majorHAnsi" w:hAnsiTheme="majorHAnsi" w:cs="Arial"/>
          <w:sz w:val="20"/>
          <w:szCs w:val="20"/>
        </w:rPr>
        <w:t>Slovenská republika</w:t>
      </w:r>
    </w:p>
    <w:p w14:paraId="7866EF13" w14:textId="08A82F10" w:rsidR="00125914" w:rsidRPr="00A20EA4" w:rsidRDefault="006B06AC" w:rsidP="00026CCE">
      <w:pPr>
        <w:tabs>
          <w:tab w:val="left" w:pos="3544"/>
        </w:tabs>
        <w:ind w:left="567" w:hanging="567"/>
        <w:jc w:val="both"/>
        <w:rPr>
          <w:rFonts w:asciiTheme="majorHAnsi" w:hAnsiTheme="majorHAnsi" w:cs="Arial"/>
          <w:sz w:val="20"/>
          <w:szCs w:val="20"/>
        </w:rPr>
      </w:pPr>
      <w:r w:rsidRPr="00A20EA4">
        <w:rPr>
          <w:rFonts w:asciiTheme="majorHAnsi" w:hAnsiTheme="majorHAnsi" w:cs="Arial"/>
          <w:sz w:val="20"/>
          <w:szCs w:val="20"/>
        </w:rPr>
        <w:tab/>
      </w:r>
      <w:r w:rsidR="00125914" w:rsidRPr="00A20EA4">
        <w:rPr>
          <w:rFonts w:asciiTheme="majorHAnsi" w:hAnsiTheme="majorHAnsi" w:cs="Arial"/>
          <w:sz w:val="20"/>
          <w:szCs w:val="20"/>
        </w:rPr>
        <w:t>Telefón:</w:t>
      </w:r>
      <w:r w:rsidR="00125914" w:rsidRPr="00A20EA4">
        <w:rPr>
          <w:rFonts w:asciiTheme="majorHAnsi" w:hAnsiTheme="majorHAnsi" w:cs="Arial"/>
          <w:sz w:val="20"/>
          <w:szCs w:val="20"/>
        </w:rPr>
        <w:tab/>
      </w:r>
      <w:r w:rsidR="00125914" w:rsidRPr="00A20EA4">
        <w:rPr>
          <w:rFonts w:asciiTheme="majorHAnsi" w:hAnsiTheme="majorHAnsi" w:cs="Arial"/>
          <w:sz w:val="20"/>
          <w:szCs w:val="20"/>
        </w:rPr>
        <w:tab/>
      </w:r>
      <w:r w:rsidRPr="00A20EA4">
        <w:rPr>
          <w:rFonts w:asciiTheme="majorHAnsi" w:hAnsiTheme="majorHAnsi" w:cs="Arial"/>
          <w:sz w:val="20"/>
          <w:szCs w:val="20"/>
        </w:rPr>
        <w:tab/>
      </w:r>
      <w:r w:rsidR="002E02DB" w:rsidRPr="00A20EA4">
        <w:rPr>
          <w:rFonts w:asciiTheme="majorHAnsi" w:hAnsiTheme="majorHAnsi" w:cs="Arial"/>
          <w:sz w:val="20"/>
          <w:szCs w:val="20"/>
        </w:rPr>
        <w:t>+421 2 5787 1225</w:t>
      </w:r>
    </w:p>
    <w:p w14:paraId="1FEE96FA" w14:textId="354361F8" w:rsidR="00125914" w:rsidRPr="00A20EA4" w:rsidRDefault="001E41E2" w:rsidP="00026CCE">
      <w:pPr>
        <w:tabs>
          <w:tab w:val="left" w:pos="3544"/>
        </w:tabs>
        <w:ind w:left="567" w:hanging="567"/>
        <w:jc w:val="both"/>
        <w:rPr>
          <w:rFonts w:asciiTheme="majorHAnsi" w:hAnsiTheme="majorHAnsi" w:cs="Arial"/>
          <w:sz w:val="20"/>
          <w:szCs w:val="20"/>
        </w:rPr>
      </w:pPr>
      <w:r w:rsidRPr="00A20EA4">
        <w:rPr>
          <w:rFonts w:asciiTheme="majorHAnsi" w:hAnsiTheme="majorHAnsi" w:cs="Arial"/>
          <w:sz w:val="20"/>
          <w:szCs w:val="20"/>
        </w:rPr>
        <w:tab/>
      </w:r>
      <w:r w:rsidR="00125914" w:rsidRPr="00A20EA4">
        <w:rPr>
          <w:rFonts w:asciiTheme="majorHAnsi" w:hAnsiTheme="majorHAnsi" w:cs="Arial"/>
          <w:sz w:val="20"/>
          <w:szCs w:val="20"/>
        </w:rPr>
        <w:t>E-mail:</w:t>
      </w:r>
      <w:r w:rsidR="00125914" w:rsidRPr="00A20EA4">
        <w:rPr>
          <w:rFonts w:asciiTheme="majorHAnsi" w:hAnsiTheme="majorHAnsi" w:cs="Arial"/>
          <w:sz w:val="20"/>
          <w:szCs w:val="20"/>
        </w:rPr>
        <w:tab/>
      </w:r>
      <w:r w:rsidR="006B06AC" w:rsidRPr="00A20EA4">
        <w:rPr>
          <w:rFonts w:asciiTheme="majorHAnsi" w:hAnsiTheme="majorHAnsi" w:cs="Arial"/>
          <w:sz w:val="20"/>
          <w:szCs w:val="20"/>
        </w:rPr>
        <w:tab/>
      </w:r>
      <w:r w:rsidR="002E02DB" w:rsidRPr="00A20EA4">
        <w:rPr>
          <w:rFonts w:asciiTheme="majorHAnsi" w:hAnsiTheme="majorHAnsi" w:cs="Arial"/>
          <w:sz w:val="20"/>
          <w:szCs w:val="20"/>
        </w:rPr>
        <w:tab/>
        <w:t>julia.slaba@nbs.sk</w:t>
      </w:r>
    </w:p>
    <w:p w14:paraId="1F22BE07" w14:textId="65F89903" w:rsidR="00125914" w:rsidRPr="00A20EA4" w:rsidRDefault="006B06AC" w:rsidP="00026CCE">
      <w:pPr>
        <w:tabs>
          <w:tab w:val="left" w:pos="3544"/>
        </w:tabs>
        <w:ind w:left="567" w:hanging="567"/>
        <w:jc w:val="both"/>
        <w:rPr>
          <w:rFonts w:asciiTheme="majorHAnsi" w:hAnsiTheme="majorHAnsi" w:cs="Arial"/>
          <w:sz w:val="20"/>
          <w:szCs w:val="20"/>
        </w:rPr>
      </w:pPr>
      <w:r w:rsidRPr="00A20EA4">
        <w:rPr>
          <w:rFonts w:asciiTheme="majorHAnsi" w:hAnsiTheme="majorHAnsi" w:cs="Arial"/>
          <w:sz w:val="20"/>
          <w:szCs w:val="20"/>
        </w:rPr>
        <w:tab/>
      </w:r>
      <w:r w:rsidR="00125914" w:rsidRPr="00A20EA4">
        <w:rPr>
          <w:rFonts w:asciiTheme="majorHAnsi" w:hAnsiTheme="majorHAnsi" w:cs="Arial"/>
          <w:sz w:val="20"/>
          <w:szCs w:val="20"/>
        </w:rPr>
        <w:t>Profil verejného obstarávateľa:</w:t>
      </w:r>
      <w:r w:rsidR="00125914" w:rsidRPr="00A20EA4">
        <w:rPr>
          <w:rFonts w:asciiTheme="majorHAnsi" w:hAnsiTheme="majorHAnsi" w:cs="Arial"/>
          <w:sz w:val="20"/>
          <w:szCs w:val="20"/>
        </w:rPr>
        <w:tab/>
      </w:r>
      <w:r w:rsidR="00CB177C" w:rsidRPr="00A20EA4">
        <w:rPr>
          <w:rFonts w:asciiTheme="majorHAnsi" w:hAnsiTheme="majorHAnsi" w:cs="Arial"/>
          <w:sz w:val="20"/>
          <w:szCs w:val="20"/>
        </w:rPr>
        <w:tab/>
      </w:r>
      <w:r w:rsidR="00CB177C" w:rsidRPr="00A20EA4">
        <w:rPr>
          <w:rFonts w:asciiTheme="majorHAnsi" w:hAnsiTheme="majorHAnsi" w:cs="Arial"/>
          <w:sz w:val="20"/>
          <w:szCs w:val="20"/>
        </w:rPr>
        <w:tab/>
      </w:r>
      <w:hyperlink r:id="rId13" w:history="1">
        <w:r w:rsidR="002A7591" w:rsidRPr="00A20EA4">
          <w:rPr>
            <w:rStyle w:val="Hypertextovprepojenie"/>
            <w:rFonts w:asciiTheme="majorHAnsi" w:hAnsiTheme="majorHAnsi" w:cs="Arial"/>
            <w:sz w:val="20"/>
            <w:szCs w:val="20"/>
          </w:rPr>
          <w:t>https://www.uvo.gov.sk/profily/-/profil/pdetail/8643</w:t>
        </w:r>
      </w:hyperlink>
    </w:p>
    <w:p w14:paraId="12E0D7C8" w14:textId="77777777" w:rsidR="006B06AC" w:rsidRPr="00A20EA4"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A20EA4"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Predmet zákazky</w:t>
      </w:r>
    </w:p>
    <w:p w14:paraId="6DFEDF3E" w14:textId="284E5D5D" w:rsidR="00024AE9" w:rsidRPr="00D118FF" w:rsidRDefault="001768E3" w:rsidP="00D118FF">
      <w:pPr>
        <w:pStyle w:val="Zarkazkladnhotextu2"/>
        <w:numPr>
          <w:ilvl w:val="1"/>
          <w:numId w:val="2"/>
        </w:numPr>
        <w:tabs>
          <w:tab w:val="clear" w:pos="576"/>
          <w:tab w:val="right" w:leader="dot" w:pos="10080"/>
        </w:tabs>
        <w:ind w:left="578" w:hanging="578"/>
        <w:rPr>
          <w:rFonts w:asciiTheme="majorHAnsi" w:hAnsiTheme="majorHAnsi" w:cs="Arial"/>
          <w:sz w:val="20"/>
          <w:szCs w:val="20"/>
        </w:rPr>
      </w:pPr>
      <w:r w:rsidRPr="00A20EA4">
        <w:rPr>
          <w:rFonts w:asciiTheme="majorHAnsi" w:hAnsiTheme="majorHAnsi" w:cs="Arial"/>
          <w:sz w:val="20"/>
          <w:szCs w:val="20"/>
        </w:rPr>
        <w:t>Názov predmetu zákazky</w:t>
      </w:r>
      <w:r w:rsidRPr="0061623E">
        <w:rPr>
          <w:rFonts w:asciiTheme="majorHAnsi" w:hAnsiTheme="majorHAnsi" w:cs="Arial"/>
          <w:sz w:val="20"/>
          <w:szCs w:val="20"/>
        </w:rPr>
        <w:t xml:space="preserve">: </w:t>
      </w:r>
      <w:bookmarkStart w:id="16" w:name="_Hlk155193603"/>
      <w:r w:rsidR="00D118FF" w:rsidRPr="00D118FF">
        <w:rPr>
          <w:rFonts w:asciiTheme="majorHAnsi" w:hAnsiTheme="majorHAnsi" w:cs="Arial"/>
          <w:sz w:val="20"/>
          <w:szCs w:val="20"/>
        </w:rPr>
        <w:t>Funkčný a technický upgrade informačného systému pre finančné účtovníctvo, hospodárenie a rozpočet NBS (IS FINU/HRO)</w:t>
      </w:r>
      <w:r w:rsidR="003A4FBE" w:rsidRPr="00D118FF">
        <w:rPr>
          <w:rFonts w:asciiTheme="majorHAnsi" w:hAnsiTheme="majorHAnsi" w:cs="Arial"/>
          <w:sz w:val="20"/>
          <w:szCs w:val="20"/>
        </w:rPr>
        <w:t>.</w:t>
      </w:r>
      <w:bookmarkEnd w:id="16"/>
    </w:p>
    <w:p w14:paraId="4F0A41C1" w14:textId="77777777" w:rsidR="00B5035A" w:rsidRPr="00A20EA4" w:rsidRDefault="00B5035A" w:rsidP="005033C4">
      <w:pPr>
        <w:pStyle w:val="Zarkazkladnhotextu2"/>
        <w:numPr>
          <w:ilvl w:val="1"/>
          <w:numId w:val="2"/>
        </w:numPr>
        <w:tabs>
          <w:tab w:val="clear" w:pos="576"/>
          <w:tab w:val="right" w:leader="dot" w:pos="10080"/>
        </w:tabs>
        <w:ind w:left="578" w:hanging="578"/>
        <w:rPr>
          <w:rFonts w:asciiTheme="majorHAnsi" w:hAnsiTheme="majorHAnsi" w:cs="Arial"/>
          <w:sz w:val="20"/>
          <w:szCs w:val="20"/>
        </w:rPr>
      </w:pPr>
      <w:r w:rsidRPr="00A20EA4">
        <w:rPr>
          <w:rFonts w:asciiTheme="majorHAnsi" w:hAnsiTheme="majorHAnsi" w:cs="Arial"/>
          <w:sz w:val="20"/>
          <w:szCs w:val="20"/>
        </w:rPr>
        <w:t xml:space="preserve">Stručný opis </w:t>
      </w:r>
      <w:r w:rsidR="00AA2EF8" w:rsidRPr="00A20EA4">
        <w:rPr>
          <w:rFonts w:asciiTheme="majorHAnsi" w:hAnsiTheme="majorHAnsi" w:cs="Arial"/>
          <w:sz w:val="20"/>
          <w:szCs w:val="20"/>
        </w:rPr>
        <w:t xml:space="preserve">predmetu </w:t>
      </w:r>
      <w:r w:rsidRPr="00A20EA4">
        <w:rPr>
          <w:rFonts w:asciiTheme="majorHAnsi" w:hAnsiTheme="majorHAnsi" w:cs="Arial"/>
          <w:sz w:val="20"/>
          <w:szCs w:val="20"/>
        </w:rPr>
        <w:t>zákazky:</w:t>
      </w:r>
    </w:p>
    <w:p w14:paraId="72D74DA3" w14:textId="7E6BF655" w:rsidR="00A00117" w:rsidRDefault="00D118FF">
      <w:pPr>
        <w:pStyle w:val="Zarkazkladnhotextu2"/>
        <w:tabs>
          <w:tab w:val="right" w:leader="dot" w:pos="10080"/>
        </w:tabs>
        <w:ind w:left="567"/>
        <w:rPr>
          <w:rFonts w:asciiTheme="majorHAnsi" w:hAnsiTheme="majorHAnsi" w:cs="Arial"/>
          <w:sz w:val="20"/>
          <w:szCs w:val="20"/>
        </w:rPr>
      </w:pPr>
      <w:bookmarkStart w:id="17" w:name="_Hlk155280466"/>
      <w:r>
        <w:rPr>
          <w:rFonts w:asciiTheme="majorHAnsi" w:hAnsiTheme="majorHAnsi" w:cs="Arial"/>
          <w:sz w:val="20"/>
          <w:szCs w:val="20"/>
        </w:rPr>
        <w:t>Predmetom zákazky je</w:t>
      </w:r>
      <w:bookmarkStart w:id="18" w:name="_Hlk155191586"/>
      <w:r w:rsidRPr="00D118FF">
        <w:rPr>
          <w:rFonts w:asciiTheme="majorHAnsi" w:hAnsiTheme="majorHAnsi" w:cs="Arial"/>
          <w:sz w:val="20"/>
          <w:szCs w:val="20"/>
        </w:rPr>
        <w:t xml:space="preserve"> </w:t>
      </w:r>
      <w:r w:rsidR="00A00117">
        <w:rPr>
          <w:rFonts w:asciiTheme="majorHAnsi" w:hAnsiTheme="majorHAnsi" w:cs="Arial"/>
          <w:sz w:val="20"/>
          <w:szCs w:val="20"/>
        </w:rPr>
        <w:t xml:space="preserve">vytvorenie a </w:t>
      </w:r>
      <w:r w:rsidRPr="00D118FF">
        <w:rPr>
          <w:rFonts w:asciiTheme="majorHAnsi" w:hAnsiTheme="majorHAnsi" w:cs="Arial"/>
          <w:sz w:val="20"/>
          <w:szCs w:val="20"/>
        </w:rPr>
        <w:t>doda</w:t>
      </w:r>
      <w:r w:rsidR="00E22198">
        <w:rPr>
          <w:rFonts w:asciiTheme="majorHAnsi" w:hAnsiTheme="majorHAnsi" w:cs="Arial"/>
          <w:sz w:val="20"/>
          <w:szCs w:val="20"/>
        </w:rPr>
        <w:t>nie</w:t>
      </w:r>
      <w:r w:rsidR="00A00117">
        <w:rPr>
          <w:rFonts w:asciiTheme="majorHAnsi" w:hAnsiTheme="majorHAnsi" w:cs="Arial"/>
          <w:sz w:val="20"/>
          <w:szCs w:val="20"/>
        </w:rPr>
        <w:t xml:space="preserve"> </w:t>
      </w:r>
      <w:r w:rsidRPr="00D118FF">
        <w:rPr>
          <w:rFonts w:asciiTheme="majorHAnsi" w:hAnsiTheme="majorHAnsi" w:cs="Arial"/>
          <w:sz w:val="20"/>
          <w:szCs w:val="20"/>
        </w:rPr>
        <w:t>systém</w:t>
      </w:r>
      <w:r w:rsidR="00E22198">
        <w:rPr>
          <w:rFonts w:asciiTheme="majorHAnsi" w:hAnsiTheme="majorHAnsi" w:cs="Arial"/>
          <w:sz w:val="20"/>
          <w:szCs w:val="20"/>
        </w:rPr>
        <w:t>u</w:t>
      </w:r>
      <w:r w:rsidRPr="00D118FF">
        <w:rPr>
          <w:rFonts w:asciiTheme="majorHAnsi" w:hAnsiTheme="majorHAnsi" w:cs="Arial"/>
          <w:sz w:val="20"/>
          <w:szCs w:val="20"/>
        </w:rPr>
        <w:t xml:space="preserve"> </w:t>
      </w:r>
      <w:bookmarkEnd w:id="18"/>
      <w:r w:rsidRPr="00D118FF">
        <w:rPr>
          <w:rFonts w:asciiTheme="majorHAnsi" w:hAnsiTheme="majorHAnsi" w:cs="Arial"/>
          <w:sz w:val="20"/>
          <w:szCs w:val="20"/>
        </w:rPr>
        <w:t>vytvoren</w:t>
      </w:r>
      <w:r w:rsidR="00E22198">
        <w:rPr>
          <w:rFonts w:asciiTheme="majorHAnsi" w:hAnsiTheme="majorHAnsi" w:cs="Arial"/>
          <w:sz w:val="20"/>
          <w:szCs w:val="20"/>
        </w:rPr>
        <w:t>ého</w:t>
      </w:r>
      <w:r w:rsidRPr="00D118FF">
        <w:rPr>
          <w:rFonts w:asciiTheme="majorHAnsi" w:hAnsiTheme="majorHAnsi" w:cs="Arial"/>
          <w:sz w:val="20"/>
          <w:szCs w:val="20"/>
        </w:rPr>
        <w:t xml:space="preserve"> na základe funkčného a</w:t>
      </w:r>
      <w:r w:rsidR="00E22198">
        <w:rPr>
          <w:rFonts w:asciiTheme="majorHAnsi" w:hAnsiTheme="majorHAnsi" w:cs="Arial"/>
          <w:sz w:val="20"/>
          <w:szCs w:val="20"/>
        </w:rPr>
        <w:t xml:space="preserve"> </w:t>
      </w:r>
      <w:r w:rsidRPr="00D118FF">
        <w:rPr>
          <w:rFonts w:asciiTheme="majorHAnsi" w:hAnsiTheme="majorHAnsi" w:cs="Arial"/>
          <w:sz w:val="20"/>
          <w:szCs w:val="20"/>
        </w:rPr>
        <w:t>technického upgrade informačného systému pre finančné účtovníctvo, hospodárenie a rozpočet NBS (IS FINU/HRO)</w:t>
      </w:r>
      <w:r w:rsidR="00A00117">
        <w:rPr>
          <w:rFonts w:asciiTheme="majorHAnsi" w:hAnsiTheme="majorHAnsi" w:cs="Arial"/>
          <w:sz w:val="20"/>
          <w:szCs w:val="20"/>
        </w:rPr>
        <w:t>, ktoré zahŕňa</w:t>
      </w:r>
      <w:r w:rsidR="00E22198">
        <w:rPr>
          <w:rFonts w:asciiTheme="majorHAnsi" w:hAnsiTheme="majorHAnsi" w:cs="Arial"/>
          <w:sz w:val="20"/>
          <w:szCs w:val="20"/>
        </w:rPr>
        <w:t xml:space="preserve"> </w:t>
      </w:r>
      <w:r w:rsidRPr="00D118FF">
        <w:rPr>
          <w:rFonts w:asciiTheme="majorHAnsi" w:hAnsiTheme="majorHAnsi" w:cs="Arial"/>
          <w:sz w:val="20"/>
          <w:szCs w:val="20"/>
        </w:rPr>
        <w:t>aj</w:t>
      </w:r>
      <w:r w:rsidR="00E22198">
        <w:rPr>
          <w:rFonts w:asciiTheme="majorHAnsi" w:hAnsiTheme="majorHAnsi" w:cs="Arial"/>
          <w:sz w:val="20"/>
          <w:szCs w:val="20"/>
        </w:rPr>
        <w:t xml:space="preserve"> </w:t>
      </w:r>
      <w:r w:rsidRPr="00D118FF">
        <w:rPr>
          <w:rFonts w:asciiTheme="majorHAnsi" w:hAnsiTheme="majorHAnsi" w:cs="Arial"/>
          <w:sz w:val="20"/>
          <w:szCs w:val="20"/>
        </w:rPr>
        <w:t>udelenie súhlasu na používanie autorských diel, resp. iných predmetov práv duševného vlastníctva, ktoré boli vytvorené na základe, resp. v rámci plnenia zmluvy</w:t>
      </w:r>
      <w:r w:rsidR="00E22198">
        <w:rPr>
          <w:rFonts w:asciiTheme="majorHAnsi" w:hAnsiTheme="majorHAnsi" w:cs="Arial"/>
          <w:sz w:val="20"/>
          <w:szCs w:val="20"/>
        </w:rPr>
        <w:t>, ktorá bude výsledkom verejného obstarávania</w:t>
      </w:r>
      <w:r w:rsidRPr="00D118FF">
        <w:rPr>
          <w:rFonts w:asciiTheme="majorHAnsi" w:hAnsiTheme="majorHAnsi" w:cs="Arial"/>
          <w:sz w:val="20"/>
          <w:szCs w:val="20"/>
        </w:rPr>
        <w:t xml:space="preserve">, a to v rozsahu požadovanom </w:t>
      </w:r>
      <w:r w:rsidR="00834685">
        <w:rPr>
          <w:rFonts w:asciiTheme="majorHAnsi" w:hAnsiTheme="majorHAnsi" w:cs="Arial"/>
          <w:sz w:val="20"/>
          <w:szCs w:val="20"/>
        </w:rPr>
        <w:t>verejným obstarávateľom</w:t>
      </w:r>
      <w:r w:rsidR="00E22198">
        <w:rPr>
          <w:rFonts w:asciiTheme="majorHAnsi" w:hAnsiTheme="majorHAnsi" w:cs="Arial"/>
          <w:sz w:val="20"/>
          <w:szCs w:val="20"/>
        </w:rPr>
        <w:t xml:space="preserve">, ako aj </w:t>
      </w:r>
      <w:r w:rsidRPr="00D118FF">
        <w:rPr>
          <w:rFonts w:asciiTheme="majorHAnsi" w:hAnsiTheme="majorHAnsi" w:cs="Arial"/>
          <w:sz w:val="20"/>
          <w:szCs w:val="20"/>
        </w:rPr>
        <w:t>dodanie HW a potrebných HW licencií definovaných</w:t>
      </w:r>
      <w:r w:rsidR="00E22198">
        <w:rPr>
          <w:rFonts w:asciiTheme="majorHAnsi" w:hAnsiTheme="majorHAnsi" w:cs="Arial"/>
          <w:sz w:val="20"/>
          <w:szCs w:val="20"/>
        </w:rPr>
        <w:t xml:space="preserve"> v </w:t>
      </w:r>
      <w:r w:rsidRPr="00D118FF">
        <w:rPr>
          <w:rFonts w:asciiTheme="majorHAnsi" w:hAnsiTheme="majorHAnsi" w:cs="Arial"/>
          <w:sz w:val="20"/>
          <w:szCs w:val="20"/>
        </w:rPr>
        <w:t>zmluv</w:t>
      </w:r>
      <w:r w:rsidR="00E22198">
        <w:rPr>
          <w:rFonts w:asciiTheme="majorHAnsi" w:hAnsiTheme="majorHAnsi" w:cs="Arial"/>
          <w:sz w:val="20"/>
          <w:szCs w:val="20"/>
        </w:rPr>
        <w:t xml:space="preserve">e, </w:t>
      </w:r>
      <w:r w:rsidRPr="00D118FF">
        <w:rPr>
          <w:rFonts w:asciiTheme="majorHAnsi" w:hAnsiTheme="majorHAnsi" w:cs="Arial"/>
          <w:sz w:val="20"/>
          <w:szCs w:val="20"/>
        </w:rPr>
        <w:t>dodanie, resp. zabezpečenie poskytnutia potrebných produktov, licencií SW produktov 3. strán</w:t>
      </w:r>
      <w:r w:rsidR="00E22198">
        <w:rPr>
          <w:rFonts w:asciiTheme="majorHAnsi" w:hAnsiTheme="majorHAnsi" w:cs="Arial"/>
          <w:sz w:val="20"/>
          <w:szCs w:val="20"/>
        </w:rPr>
        <w:t xml:space="preserve"> a </w:t>
      </w:r>
      <w:r w:rsidR="00E22198" w:rsidRPr="00E22198">
        <w:rPr>
          <w:rFonts w:asciiTheme="majorHAnsi" w:hAnsiTheme="majorHAnsi" w:cs="Arial"/>
          <w:sz w:val="20"/>
          <w:szCs w:val="20"/>
        </w:rPr>
        <w:t>vytvor</w:t>
      </w:r>
      <w:r w:rsidR="00E22198">
        <w:rPr>
          <w:rFonts w:asciiTheme="majorHAnsi" w:hAnsiTheme="majorHAnsi" w:cs="Arial"/>
          <w:sz w:val="20"/>
          <w:szCs w:val="20"/>
        </w:rPr>
        <w:t>enie</w:t>
      </w:r>
      <w:r w:rsidR="00E22198" w:rsidRPr="00E22198">
        <w:rPr>
          <w:rFonts w:asciiTheme="majorHAnsi" w:hAnsiTheme="majorHAnsi" w:cs="Arial"/>
          <w:sz w:val="20"/>
          <w:szCs w:val="20"/>
        </w:rPr>
        <w:t xml:space="preserve"> a doda</w:t>
      </w:r>
      <w:r w:rsidR="00E22198">
        <w:rPr>
          <w:rFonts w:asciiTheme="majorHAnsi" w:hAnsiTheme="majorHAnsi" w:cs="Arial"/>
          <w:sz w:val="20"/>
          <w:szCs w:val="20"/>
        </w:rPr>
        <w:t>nie</w:t>
      </w:r>
      <w:r w:rsidR="00E22198" w:rsidRPr="00E22198">
        <w:rPr>
          <w:rFonts w:asciiTheme="majorHAnsi" w:hAnsiTheme="majorHAnsi" w:cs="Arial"/>
          <w:sz w:val="20"/>
          <w:szCs w:val="20"/>
        </w:rPr>
        <w:t xml:space="preserve"> systém</w:t>
      </w:r>
      <w:r w:rsidR="00E22198">
        <w:rPr>
          <w:rFonts w:asciiTheme="majorHAnsi" w:hAnsiTheme="majorHAnsi" w:cs="Arial"/>
          <w:sz w:val="20"/>
          <w:szCs w:val="20"/>
        </w:rPr>
        <w:t>u</w:t>
      </w:r>
      <w:r w:rsidR="00E22198" w:rsidRPr="00E22198">
        <w:rPr>
          <w:rFonts w:asciiTheme="majorHAnsi" w:hAnsiTheme="majorHAnsi" w:cs="Arial"/>
          <w:sz w:val="20"/>
          <w:szCs w:val="20"/>
        </w:rPr>
        <w:t xml:space="preserve"> na migráciu údajov</w:t>
      </w:r>
      <w:r w:rsidR="00E22198">
        <w:rPr>
          <w:rFonts w:asciiTheme="majorHAnsi" w:hAnsiTheme="majorHAnsi" w:cs="Arial"/>
          <w:sz w:val="20"/>
          <w:szCs w:val="20"/>
        </w:rPr>
        <w:t>.</w:t>
      </w:r>
      <w:r w:rsidR="00A00117" w:rsidRPr="00A00117">
        <w:rPr>
          <w:rFonts w:asciiTheme="majorHAnsi" w:hAnsiTheme="majorHAnsi" w:cs="Arial"/>
          <w:sz w:val="20"/>
          <w:szCs w:val="20"/>
        </w:rPr>
        <w:t xml:space="preserve"> </w:t>
      </w:r>
    </w:p>
    <w:p w14:paraId="30737ECF" w14:textId="0ED6098D" w:rsidR="00E22198" w:rsidRDefault="00A00117" w:rsidP="00FE0C6B">
      <w:pPr>
        <w:pStyle w:val="Zarkazkladnhotextu2"/>
        <w:tabs>
          <w:tab w:val="right" w:leader="dot" w:pos="10080"/>
        </w:tabs>
        <w:ind w:left="567"/>
        <w:rPr>
          <w:rFonts w:asciiTheme="majorHAnsi" w:hAnsiTheme="majorHAnsi" w:cs="Arial"/>
          <w:sz w:val="20"/>
          <w:szCs w:val="20"/>
        </w:rPr>
      </w:pPr>
      <w:r w:rsidRPr="00A00117">
        <w:rPr>
          <w:rFonts w:asciiTheme="majorHAnsi" w:hAnsiTheme="majorHAnsi" w:cs="Arial"/>
          <w:sz w:val="20"/>
          <w:szCs w:val="20"/>
        </w:rPr>
        <w:t xml:space="preserve">Súčasťou predmetu zákazky </w:t>
      </w:r>
      <w:r w:rsidR="00BD6149">
        <w:rPr>
          <w:rFonts w:asciiTheme="majorHAnsi" w:hAnsiTheme="majorHAnsi" w:cs="Arial"/>
          <w:sz w:val="20"/>
          <w:szCs w:val="20"/>
        </w:rPr>
        <w:t xml:space="preserve">sú aj </w:t>
      </w:r>
      <w:r w:rsidR="00BD6149" w:rsidRPr="00BD6149">
        <w:rPr>
          <w:rFonts w:asciiTheme="majorHAnsi" w:hAnsiTheme="majorHAnsi" w:cs="Arial"/>
          <w:sz w:val="20"/>
          <w:szCs w:val="20"/>
        </w:rPr>
        <w:t>servisné služby</w:t>
      </w:r>
      <w:r w:rsidR="00BD6149">
        <w:rPr>
          <w:rFonts w:asciiTheme="majorHAnsi" w:hAnsiTheme="majorHAnsi" w:cs="Arial"/>
          <w:sz w:val="20"/>
          <w:szCs w:val="20"/>
        </w:rPr>
        <w:t xml:space="preserve"> na </w:t>
      </w:r>
      <w:r w:rsidRPr="00A00117">
        <w:rPr>
          <w:rFonts w:asciiTheme="majorHAnsi" w:hAnsiTheme="majorHAnsi" w:cs="Arial"/>
          <w:sz w:val="20"/>
          <w:szCs w:val="20"/>
        </w:rPr>
        <w:t>zabezpeč</w:t>
      </w:r>
      <w:r>
        <w:rPr>
          <w:rFonts w:asciiTheme="majorHAnsi" w:hAnsiTheme="majorHAnsi" w:cs="Arial"/>
          <w:sz w:val="20"/>
          <w:szCs w:val="20"/>
        </w:rPr>
        <w:t>enie</w:t>
      </w:r>
      <w:r w:rsidRPr="00A00117">
        <w:rPr>
          <w:rFonts w:asciiTheme="majorHAnsi" w:hAnsiTheme="majorHAnsi" w:cs="Arial"/>
          <w:sz w:val="20"/>
          <w:szCs w:val="20"/>
        </w:rPr>
        <w:t xml:space="preserve"> prevádzkyschopnos</w:t>
      </w:r>
      <w:r>
        <w:rPr>
          <w:rFonts w:asciiTheme="majorHAnsi" w:hAnsiTheme="majorHAnsi" w:cs="Arial"/>
          <w:sz w:val="20"/>
          <w:szCs w:val="20"/>
        </w:rPr>
        <w:t>ti</w:t>
      </w:r>
      <w:r w:rsidRPr="00A00117">
        <w:rPr>
          <w:rFonts w:asciiTheme="majorHAnsi" w:hAnsiTheme="majorHAnsi" w:cs="Arial"/>
          <w:sz w:val="20"/>
          <w:szCs w:val="20"/>
        </w:rPr>
        <w:t xml:space="preserve"> dodaného informačného systému</w:t>
      </w:r>
      <w:r w:rsidR="00BD6149">
        <w:rPr>
          <w:rFonts w:asciiTheme="majorHAnsi" w:hAnsiTheme="majorHAnsi" w:cs="Arial"/>
          <w:sz w:val="20"/>
          <w:szCs w:val="20"/>
        </w:rPr>
        <w:t xml:space="preserve"> </w:t>
      </w:r>
      <w:r w:rsidRPr="00A00117">
        <w:rPr>
          <w:rFonts w:asciiTheme="majorHAnsi" w:hAnsiTheme="majorHAnsi" w:cs="Arial"/>
          <w:sz w:val="20"/>
          <w:szCs w:val="20"/>
        </w:rPr>
        <w:t>pozostáva</w:t>
      </w:r>
      <w:r w:rsidR="00BD6149">
        <w:rPr>
          <w:rFonts w:asciiTheme="majorHAnsi" w:hAnsiTheme="majorHAnsi" w:cs="Arial"/>
          <w:sz w:val="20"/>
          <w:szCs w:val="20"/>
        </w:rPr>
        <w:t>júce</w:t>
      </w:r>
      <w:r w:rsidRPr="00A00117">
        <w:rPr>
          <w:rFonts w:asciiTheme="majorHAnsi" w:hAnsiTheme="majorHAnsi" w:cs="Arial"/>
          <w:sz w:val="20"/>
          <w:szCs w:val="20"/>
        </w:rPr>
        <w:t xml:space="preserve"> z</w:t>
      </w:r>
      <w:r w:rsidR="00BD6149">
        <w:rPr>
          <w:rFonts w:asciiTheme="majorHAnsi" w:hAnsiTheme="majorHAnsi" w:cs="Arial"/>
          <w:sz w:val="20"/>
          <w:szCs w:val="20"/>
        </w:rPr>
        <w:t xml:space="preserve">o </w:t>
      </w:r>
      <w:r w:rsidRPr="00A00117">
        <w:rPr>
          <w:rFonts w:asciiTheme="majorHAnsi" w:hAnsiTheme="majorHAnsi" w:cs="Arial"/>
          <w:sz w:val="20"/>
          <w:szCs w:val="20"/>
        </w:rPr>
        <w:t>vzájomne súvisiacich činností:</w:t>
      </w:r>
      <w:r w:rsidR="00BD6149">
        <w:rPr>
          <w:rFonts w:asciiTheme="majorHAnsi" w:hAnsiTheme="majorHAnsi" w:cs="Arial"/>
          <w:sz w:val="20"/>
          <w:szCs w:val="20"/>
        </w:rPr>
        <w:t xml:space="preserve"> </w:t>
      </w:r>
      <w:r w:rsidRPr="00A00117">
        <w:rPr>
          <w:rFonts w:asciiTheme="majorHAnsi" w:hAnsiTheme="majorHAnsi" w:cs="Arial"/>
          <w:sz w:val="20"/>
          <w:szCs w:val="20"/>
        </w:rPr>
        <w:tab/>
        <w:t>údržba a podpora dodaného informačného systému, ktorá zahŕňa zabezpečenie jeho garantovanej spoľahlivosti a požadovanej úrovne dostupnosti a rýchle odstránenie prípadných problémov bez negatívneho dopadu na prevádzkyschopnosť dodaného informačného systému</w:t>
      </w:r>
      <w:r w:rsidR="00BD6149">
        <w:rPr>
          <w:rFonts w:asciiTheme="majorHAnsi" w:hAnsiTheme="majorHAnsi" w:cs="Arial"/>
          <w:sz w:val="20"/>
          <w:szCs w:val="20"/>
        </w:rPr>
        <w:t xml:space="preserve"> a </w:t>
      </w:r>
      <w:r w:rsidRPr="00A00117">
        <w:rPr>
          <w:rFonts w:asciiTheme="majorHAnsi" w:hAnsiTheme="majorHAnsi" w:cs="Arial"/>
          <w:sz w:val="20"/>
          <w:szCs w:val="20"/>
        </w:rPr>
        <w:t xml:space="preserve">ďalšia úprava, ktorá zahŕňa modernizáciu alebo rozširovanie funkčnosti </w:t>
      </w:r>
      <w:r w:rsidRPr="00D561BF">
        <w:rPr>
          <w:rFonts w:asciiTheme="majorHAnsi" w:hAnsiTheme="majorHAnsi" w:cs="Arial"/>
          <w:sz w:val="20"/>
          <w:szCs w:val="20"/>
        </w:rPr>
        <w:t xml:space="preserve">podľa požiadaviek </w:t>
      </w:r>
      <w:r w:rsidR="00834685">
        <w:rPr>
          <w:rFonts w:asciiTheme="majorHAnsi" w:hAnsiTheme="majorHAnsi" w:cs="Arial"/>
          <w:sz w:val="20"/>
          <w:szCs w:val="20"/>
        </w:rPr>
        <w:t>verejného obstarávateľa</w:t>
      </w:r>
      <w:r w:rsidRPr="00D561BF">
        <w:rPr>
          <w:rFonts w:asciiTheme="majorHAnsi" w:hAnsiTheme="majorHAnsi" w:cs="Arial"/>
          <w:sz w:val="20"/>
          <w:szCs w:val="20"/>
        </w:rPr>
        <w:t>.</w:t>
      </w:r>
      <w:r w:rsidRPr="00A00117">
        <w:rPr>
          <w:rFonts w:asciiTheme="majorHAnsi" w:hAnsiTheme="majorHAnsi" w:cs="Arial"/>
          <w:sz w:val="20"/>
          <w:szCs w:val="20"/>
        </w:rPr>
        <w:t xml:space="preserve"> </w:t>
      </w:r>
    </w:p>
    <w:bookmarkEnd w:id="17"/>
    <w:p w14:paraId="55370451" w14:textId="3E94DFCF" w:rsidR="008F51E7" w:rsidRPr="008F51E7" w:rsidRDefault="00667106" w:rsidP="00537BCB">
      <w:pPr>
        <w:pStyle w:val="Zarkazkladnhotextu2"/>
        <w:tabs>
          <w:tab w:val="right" w:leader="dot" w:pos="10080"/>
        </w:tabs>
        <w:ind w:left="578"/>
        <w:rPr>
          <w:rFonts w:asciiTheme="majorHAnsi" w:hAnsiTheme="majorHAnsi" w:cs="Arial"/>
          <w:iCs/>
          <w:sz w:val="20"/>
          <w:szCs w:val="20"/>
        </w:rPr>
      </w:pPr>
      <w:r w:rsidRPr="00A20EA4">
        <w:rPr>
          <w:rFonts w:asciiTheme="majorHAnsi" w:hAnsiTheme="majorHAnsi" w:cs="Arial"/>
          <w:sz w:val="20"/>
          <w:szCs w:val="20"/>
        </w:rPr>
        <w:t>P</w:t>
      </w:r>
      <w:r w:rsidR="006B06AC" w:rsidRPr="00A20EA4">
        <w:rPr>
          <w:rFonts w:asciiTheme="majorHAnsi" w:hAnsiTheme="majorHAnsi" w:cs="Arial"/>
          <w:sz w:val="20"/>
          <w:szCs w:val="20"/>
        </w:rPr>
        <w:t xml:space="preserve">odrobné </w:t>
      </w:r>
      <w:r w:rsidR="009650C6" w:rsidRPr="00A20EA4">
        <w:rPr>
          <w:rFonts w:asciiTheme="majorHAnsi" w:hAnsiTheme="majorHAnsi" w:cs="Arial"/>
          <w:sz w:val="20"/>
          <w:szCs w:val="20"/>
        </w:rPr>
        <w:t>vymedzenie predmetu zákazky</w:t>
      </w:r>
      <w:r w:rsidR="008F51E7">
        <w:rPr>
          <w:rFonts w:asciiTheme="majorHAnsi" w:hAnsiTheme="majorHAnsi" w:cs="Arial"/>
          <w:sz w:val="20"/>
          <w:szCs w:val="20"/>
        </w:rPr>
        <w:t xml:space="preserve"> </w:t>
      </w:r>
      <w:r w:rsidR="008F51E7" w:rsidRPr="008F51E7">
        <w:rPr>
          <w:rFonts w:asciiTheme="majorHAnsi" w:hAnsiTheme="majorHAnsi" w:cs="Arial"/>
          <w:sz w:val="20"/>
          <w:szCs w:val="20"/>
        </w:rPr>
        <w:t xml:space="preserve">vrátane projektových požiadaviek, harmonogramu, metodiky a ďalších príloh tvorí prílohu č. 1 </w:t>
      </w:r>
      <w:r w:rsidR="00652132">
        <w:rPr>
          <w:rFonts w:asciiTheme="majorHAnsi" w:hAnsiTheme="majorHAnsi" w:cs="Arial"/>
          <w:sz w:val="20"/>
          <w:szCs w:val="20"/>
        </w:rPr>
        <w:t>v</w:t>
      </w:r>
      <w:r w:rsidR="008F51E7" w:rsidRPr="008F51E7">
        <w:rPr>
          <w:rFonts w:asciiTheme="majorHAnsi" w:hAnsiTheme="majorHAnsi" w:cs="Arial"/>
          <w:sz w:val="20"/>
          <w:szCs w:val="20"/>
        </w:rPr>
        <w:t xml:space="preserve"> časti </w:t>
      </w:r>
      <w:bookmarkStart w:id="19" w:name="_Hlk160010945"/>
      <w:r w:rsidR="008F51E7" w:rsidRPr="008F51E7">
        <w:rPr>
          <w:rFonts w:asciiTheme="majorHAnsi" w:hAnsiTheme="majorHAnsi" w:cs="Arial"/>
          <w:sz w:val="20"/>
          <w:szCs w:val="20"/>
        </w:rPr>
        <w:t xml:space="preserve">D. </w:t>
      </w:r>
      <w:r w:rsidR="008F51E7" w:rsidRPr="008F51E7">
        <w:rPr>
          <w:rFonts w:asciiTheme="majorHAnsi" w:hAnsiTheme="majorHAnsi" w:cs="Arial"/>
          <w:i/>
          <w:sz w:val="20"/>
          <w:szCs w:val="20"/>
        </w:rPr>
        <w:t xml:space="preserve">SAMOSTATNÉ PRÍLOHY </w:t>
      </w:r>
      <w:r w:rsidR="008F51E7" w:rsidRPr="008F51E7">
        <w:rPr>
          <w:rFonts w:asciiTheme="majorHAnsi" w:hAnsiTheme="majorHAnsi" w:cs="Arial"/>
          <w:iCs/>
          <w:sz w:val="20"/>
          <w:szCs w:val="20"/>
        </w:rPr>
        <w:t>týchto súťažných podkladov</w:t>
      </w:r>
      <w:bookmarkEnd w:id="19"/>
      <w:r w:rsidR="008F51E7" w:rsidRPr="008F51E7">
        <w:rPr>
          <w:rFonts w:asciiTheme="majorHAnsi" w:hAnsiTheme="majorHAnsi" w:cs="Arial"/>
          <w:iCs/>
          <w:sz w:val="20"/>
          <w:szCs w:val="20"/>
        </w:rPr>
        <w:t>.</w:t>
      </w:r>
    </w:p>
    <w:p w14:paraId="79A65632" w14:textId="697AF2B8" w:rsidR="00024AE9" w:rsidRDefault="00A759DF" w:rsidP="005033C4">
      <w:pPr>
        <w:pStyle w:val="Zarkazkladnhotextu2"/>
        <w:numPr>
          <w:ilvl w:val="1"/>
          <w:numId w:val="2"/>
        </w:numPr>
        <w:tabs>
          <w:tab w:val="right" w:leader="dot" w:pos="10080"/>
        </w:tabs>
        <w:rPr>
          <w:rFonts w:asciiTheme="majorHAnsi" w:hAnsiTheme="majorHAnsi" w:cs="Arial"/>
          <w:sz w:val="20"/>
          <w:szCs w:val="20"/>
        </w:rPr>
      </w:pPr>
      <w:r w:rsidRPr="00A20EA4">
        <w:rPr>
          <w:rFonts w:asciiTheme="majorHAnsi" w:hAnsiTheme="majorHAnsi" w:cs="Arial"/>
          <w:sz w:val="20"/>
          <w:szCs w:val="20"/>
        </w:rPr>
        <w:t>Predpokladaná hodnota zákazky</w:t>
      </w:r>
      <w:r w:rsidRPr="0036664C">
        <w:rPr>
          <w:rFonts w:asciiTheme="majorHAnsi" w:hAnsiTheme="majorHAnsi" w:cs="Arial"/>
          <w:sz w:val="20"/>
          <w:szCs w:val="20"/>
        </w:rPr>
        <w:t>:</w:t>
      </w:r>
      <w:r w:rsidR="002F46E4" w:rsidRPr="00B70394">
        <w:rPr>
          <w:rFonts w:ascii="Cambria" w:eastAsia="Calibri" w:hAnsi="Cambria"/>
          <w:i/>
          <w:iCs/>
          <w:color w:val="000000"/>
          <w:sz w:val="20"/>
          <w:szCs w:val="20"/>
          <w:lang w:eastAsia="en-US"/>
        </w:rPr>
        <w:t xml:space="preserve"> </w:t>
      </w:r>
      <w:r w:rsidR="00FB4C1E" w:rsidRPr="00C01742">
        <w:rPr>
          <w:rFonts w:asciiTheme="majorHAnsi" w:hAnsiTheme="majorHAnsi" w:cs="Arial"/>
          <w:sz w:val="20"/>
          <w:szCs w:val="20"/>
        </w:rPr>
        <w:t xml:space="preserve">3 620 000,00 </w:t>
      </w:r>
      <w:r w:rsidR="003938F6" w:rsidRPr="00A20EA4">
        <w:rPr>
          <w:rFonts w:asciiTheme="majorHAnsi" w:hAnsiTheme="majorHAnsi" w:cs="Arial"/>
          <w:sz w:val="20"/>
          <w:szCs w:val="20"/>
        </w:rPr>
        <w:t>eur bez DPH</w:t>
      </w:r>
      <w:r w:rsidR="002F46E4">
        <w:rPr>
          <w:rFonts w:asciiTheme="majorHAnsi" w:hAnsiTheme="majorHAnsi" w:cs="Arial"/>
          <w:sz w:val="20"/>
          <w:szCs w:val="20"/>
        </w:rPr>
        <w:t>.</w:t>
      </w:r>
    </w:p>
    <w:p w14:paraId="0C525008" w14:textId="6075816E" w:rsidR="00451303" w:rsidRPr="00A20EA4" w:rsidRDefault="00B5035A" w:rsidP="0061623E">
      <w:pPr>
        <w:pStyle w:val="Zarkazkladnhotextu2"/>
        <w:numPr>
          <w:ilvl w:val="1"/>
          <w:numId w:val="2"/>
        </w:numPr>
        <w:tabs>
          <w:tab w:val="right" w:leader="dot" w:pos="10080"/>
        </w:tabs>
        <w:rPr>
          <w:rFonts w:asciiTheme="majorHAnsi" w:hAnsiTheme="majorHAnsi" w:cs="Arial"/>
          <w:sz w:val="20"/>
          <w:szCs w:val="20"/>
        </w:rPr>
      </w:pPr>
      <w:r w:rsidRPr="00A20EA4">
        <w:rPr>
          <w:rFonts w:asciiTheme="majorHAnsi" w:hAnsiTheme="majorHAnsi" w:cs="Arial"/>
          <w:sz w:val="20"/>
          <w:szCs w:val="20"/>
        </w:rPr>
        <w:t>Spolo</w:t>
      </w:r>
      <w:r w:rsidR="00631250" w:rsidRPr="00A20EA4">
        <w:rPr>
          <w:rFonts w:asciiTheme="majorHAnsi" w:hAnsiTheme="majorHAnsi" w:cs="Arial"/>
          <w:sz w:val="20"/>
          <w:szCs w:val="20"/>
        </w:rPr>
        <w:t>čný slovník obstarávania (CPV):</w:t>
      </w:r>
    </w:p>
    <w:p w14:paraId="1618B5AC" w14:textId="05C21E3F" w:rsidR="002F46E4" w:rsidRDefault="003A4FBE" w:rsidP="00170418">
      <w:pPr>
        <w:pStyle w:val="Zarkazkladnhotextu2"/>
        <w:tabs>
          <w:tab w:val="left" w:pos="3261"/>
          <w:tab w:val="left" w:pos="4253"/>
        </w:tabs>
        <w:ind w:left="574"/>
        <w:rPr>
          <w:rFonts w:asciiTheme="majorHAnsi" w:hAnsiTheme="majorHAnsi" w:cs="Arial"/>
          <w:sz w:val="20"/>
          <w:szCs w:val="20"/>
        </w:rPr>
      </w:pPr>
      <w:bookmarkStart w:id="20" w:name="_Hlk145707182"/>
      <w:r w:rsidRPr="00A20EA4">
        <w:rPr>
          <w:rFonts w:asciiTheme="majorHAnsi" w:hAnsiTheme="majorHAnsi" w:cs="Arial"/>
          <w:sz w:val="20"/>
          <w:szCs w:val="20"/>
        </w:rPr>
        <w:t>Hlavný predmet:</w:t>
      </w:r>
    </w:p>
    <w:p w14:paraId="69A9739B" w14:textId="77777777" w:rsidR="00495EF1" w:rsidRPr="00495EF1" w:rsidRDefault="00495EF1" w:rsidP="00495EF1">
      <w:pPr>
        <w:pStyle w:val="Zarkazkladnhotextu2"/>
        <w:ind w:left="574"/>
        <w:rPr>
          <w:rFonts w:asciiTheme="majorHAnsi" w:hAnsiTheme="majorHAnsi" w:cs="Arial"/>
          <w:sz w:val="20"/>
          <w:szCs w:val="20"/>
        </w:rPr>
      </w:pPr>
      <w:r w:rsidRPr="00495EF1">
        <w:rPr>
          <w:rFonts w:asciiTheme="majorHAnsi" w:hAnsiTheme="majorHAnsi" w:cs="Arial"/>
          <w:sz w:val="20"/>
          <w:szCs w:val="20"/>
        </w:rPr>
        <w:t>72262000-9: Vývoj softvéru</w:t>
      </w:r>
    </w:p>
    <w:p w14:paraId="275C94D9" w14:textId="2F608894" w:rsidR="00E22198" w:rsidRPr="00FE0C6B" w:rsidRDefault="002F46E4" w:rsidP="006F0C97">
      <w:pPr>
        <w:pStyle w:val="Zarkazkladnhotextu2"/>
        <w:tabs>
          <w:tab w:val="left" w:pos="3261"/>
          <w:tab w:val="left" w:pos="4253"/>
        </w:tabs>
        <w:ind w:left="0"/>
        <w:rPr>
          <w:rFonts w:asciiTheme="majorHAnsi" w:hAnsiTheme="majorHAnsi" w:cs="Arial"/>
          <w:sz w:val="20"/>
          <w:szCs w:val="20"/>
        </w:rPr>
      </w:pPr>
      <w:r>
        <w:rPr>
          <w:rFonts w:asciiTheme="majorHAnsi" w:hAnsiTheme="majorHAnsi" w:cs="Arial"/>
          <w:sz w:val="20"/>
          <w:szCs w:val="20"/>
        </w:rPr>
        <w:t xml:space="preserve">             </w:t>
      </w:r>
      <w:r w:rsidR="00E22198" w:rsidRPr="00FE0C6B">
        <w:rPr>
          <w:rFonts w:asciiTheme="majorHAnsi" w:hAnsiTheme="majorHAnsi" w:cs="Arial"/>
          <w:sz w:val="20"/>
          <w:szCs w:val="20"/>
        </w:rPr>
        <w:t xml:space="preserve">72263000-6: Implementácia softvéru </w:t>
      </w:r>
    </w:p>
    <w:p w14:paraId="00CEFFD1" w14:textId="7EF3A7A9" w:rsidR="006F0C97" w:rsidRPr="006F0C97" w:rsidRDefault="00237519" w:rsidP="006F0C97">
      <w:pPr>
        <w:pStyle w:val="Zarkazkladnhotextu2"/>
        <w:ind w:left="567"/>
        <w:rPr>
          <w:rFonts w:asciiTheme="majorHAnsi" w:hAnsiTheme="majorHAnsi" w:cs="Arial"/>
          <w:sz w:val="20"/>
          <w:szCs w:val="20"/>
        </w:rPr>
      </w:pPr>
      <w:r w:rsidRPr="00237519">
        <w:rPr>
          <w:rFonts w:asciiTheme="majorHAnsi" w:hAnsiTheme="majorHAnsi" w:cs="Arial"/>
          <w:sz w:val="20"/>
          <w:szCs w:val="20"/>
        </w:rPr>
        <w:t>48812000-3</w:t>
      </w:r>
      <w:r w:rsidR="006F0C97" w:rsidRPr="006F0C97">
        <w:rPr>
          <w:rFonts w:asciiTheme="majorHAnsi" w:hAnsiTheme="majorHAnsi" w:cs="Arial"/>
          <w:sz w:val="20"/>
          <w:szCs w:val="20"/>
        </w:rPr>
        <w:t>: Finančné informačné systémy</w:t>
      </w:r>
    </w:p>
    <w:p w14:paraId="6381528B" w14:textId="77777777" w:rsidR="00E22198" w:rsidRPr="00FE0C6B" w:rsidRDefault="00E22198" w:rsidP="00FE0C6B">
      <w:pPr>
        <w:pStyle w:val="Zarkazkladnhotextu2"/>
        <w:tabs>
          <w:tab w:val="left" w:pos="3261"/>
          <w:tab w:val="left" w:pos="4253"/>
        </w:tabs>
        <w:ind w:left="567"/>
        <w:rPr>
          <w:rFonts w:asciiTheme="majorHAnsi" w:hAnsiTheme="majorHAnsi" w:cs="Arial"/>
          <w:sz w:val="20"/>
          <w:szCs w:val="20"/>
        </w:rPr>
      </w:pPr>
      <w:r w:rsidRPr="00FE0C6B">
        <w:rPr>
          <w:rFonts w:asciiTheme="majorHAnsi" w:hAnsiTheme="majorHAnsi" w:cs="Arial"/>
          <w:sz w:val="20"/>
          <w:szCs w:val="20"/>
        </w:rPr>
        <w:t>48820000-2: Servery</w:t>
      </w:r>
    </w:p>
    <w:p w14:paraId="4056EA6B" w14:textId="1767AA0E" w:rsidR="00663D69" w:rsidRDefault="00E22198" w:rsidP="00663D69">
      <w:pPr>
        <w:pStyle w:val="Zarkazkladnhotextu2"/>
        <w:tabs>
          <w:tab w:val="left" w:pos="3261"/>
          <w:tab w:val="left" w:pos="4253"/>
        </w:tabs>
        <w:ind w:left="567"/>
        <w:rPr>
          <w:rFonts w:asciiTheme="majorHAnsi" w:hAnsiTheme="majorHAnsi" w:cs="Arial"/>
          <w:sz w:val="20"/>
          <w:szCs w:val="20"/>
        </w:rPr>
      </w:pPr>
      <w:r w:rsidRPr="00FE0C6B">
        <w:rPr>
          <w:rFonts w:asciiTheme="majorHAnsi" w:hAnsiTheme="majorHAnsi" w:cs="Arial"/>
          <w:sz w:val="20"/>
          <w:szCs w:val="20"/>
        </w:rPr>
        <w:t>72250000-2: Služby týkajúce sa podpory systému</w:t>
      </w:r>
    </w:p>
    <w:p w14:paraId="6759F66A" w14:textId="46077327" w:rsidR="00663D69" w:rsidRDefault="00663D69" w:rsidP="00FE0C6B">
      <w:pPr>
        <w:pStyle w:val="Zarkazkladnhotextu2"/>
        <w:numPr>
          <w:ilvl w:val="1"/>
          <w:numId w:val="2"/>
        </w:numPr>
        <w:tabs>
          <w:tab w:val="right" w:leader="dot" w:pos="10080"/>
        </w:tabs>
        <w:rPr>
          <w:rFonts w:asciiTheme="majorHAnsi" w:hAnsiTheme="majorHAnsi" w:cs="Arial"/>
          <w:sz w:val="20"/>
          <w:szCs w:val="20"/>
        </w:rPr>
      </w:pPr>
      <w:r w:rsidRPr="00663D69">
        <w:rPr>
          <w:rFonts w:asciiTheme="majorHAnsi" w:hAnsiTheme="majorHAnsi" w:cs="Arial"/>
          <w:sz w:val="20"/>
          <w:szCs w:val="20"/>
        </w:rPr>
        <w:t>Ponuka predložená uchádzačom musí byť vypracovaná v súlade s podmienkami uvedenými v oznámení o vyhlásení verejného obstarávania a v týchto súťažných podkladoch a nesmie obsahovať žiadne výhrady týkajúce sa podmienok verejného obstarávania.</w:t>
      </w:r>
    </w:p>
    <w:p w14:paraId="6B0DBF85" w14:textId="021A9380" w:rsidR="00483A2B" w:rsidRPr="0070091D" w:rsidRDefault="00483A2B" w:rsidP="00834685">
      <w:pPr>
        <w:pStyle w:val="Odsekzoznamu"/>
        <w:numPr>
          <w:ilvl w:val="1"/>
          <w:numId w:val="2"/>
        </w:numPr>
        <w:spacing w:after="0" w:line="240" w:lineRule="auto"/>
        <w:ind w:left="578" w:hanging="578"/>
        <w:jc w:val="both"/>
        <w:rPr>
          <w:rFonts w:asciiTheme="majorHAnsi" w:hAnsiTheme="majorHAnsi" w:cs="Arial"/>
          <w:sz w:val="20"/>
          <w:szCs w:val="20"/>
          <w:lang w:eastAsia="sk-SK"/>
        </w:rPr>
      </w:pPr>
      <w:r w:rsidRPr="00832DA6">
        <w:rPr>
          <w:rFonts w:asciiTheme="majorHAnsi" w:hAnsiTheme="majorHAnsi" w:cs="Arial"/>
          <w:sz w:val="20"/>
          <w:szCs w:val="20"/>
          <w:lang w:eastAsia="sk-SK"/>
        </w:rPr>
        <w:t xml:space="preserve">Predmet zákazky je v celom rozsahu opísaný tak, aby bol úplne, jednoznačne, presne a zrozumiteľne špecifikovaný s ohľadom na jeho podstatu, ktorou je </w:t>
      </w:r>
      <w:r w:rsidR="009C1802" w:rsidRPr="00832DA6">
        <w:rPr>
          <w:rFonts w:asciiTheme="majorHAnsi" w:hAnsiTheme="majorHAnsi" w:cs="Arial"/>
          <w:sz w:val="20"/>
          <w:szCs w:val="20"/>
          <w:lang w:eastAsia="sk-SK"/>
        </w:rPr>
        <w:t>funkčný a technický upgrade konkrétneho informačného systému pre finančné účtovníctvo, hospodárenie a rozpočet NBS</w:t>
      </w:r>
      <w:r w:rsidRPr="00832DA6">
        <w:rPr>
          <w:rFonts w:asciiTheme="majorHAnsi" w:hAnsiTheme="majorHAnsi" w:cs="Arial"/>
          <w:sz w:val="20"/>
          <w:szCs w:val="20"/>
          <w:lang w:eastAsia="sk-SK"/>
        </w:rPr>
        <w:t xml:space="preserve">. Vzhľadom na komplexnosť funkcionalít tohto </w:t>
      </w:r>
      <w:r w:rsidR="009C1802" w:rsidRPr="00832DA6">
        <w:rPr>
          <w:rFonts w:asciiTheme="majorHAnsi" w:hAnsiTheme="majorHAnsi" w:cs="Arial"/>
          <w:sz w:val="20"/>
          <w:szCs w:val="20"/>
          <w:lang w:eastAsia="sk-SK"/>
        </w:rPr>
        <w:t xml:space="preserve">informačného </w:t>
      </w:r>
      <w:r w:rsidRPr="00832DA6">
        <w:rPr>
          <w:rFonts w:asciiTheme="majorHAnsi" w:hAnsiTheme="majorHAnsi" w:cs="Arial"/>
          <w:sz w:val="20"/>
          <w:szCs w:val="20"/>
          <w:lang w:eastAsia="sk-SK"/>
        </w:rPr>
        <w:t xml:space="preserve">systému a jeho kompatibilitu s architektúrou informačných systémov verejného obstarávateľa nebolo možné z objektívnych príčin opísať tento predmet zákazky jednoznačne a úplne bez odkazu na </w:t>
      </w:r>
      <w:r w:rsidR="009C1802" w:rsidRPr="00832DA6">
        <w:rPr>
          <w:rFonts w:asciiTheme="majorHAnsi" w:hAnsiTheme="majorHAnsi" w:cs="Arial"/>
          <w:sz w:val="20"/>
          <w:szCs w:val="20"/>
          <w:lang w:eastAsia="sk-SK"/>
        </w:rPr>
        <w:t>obchodné označenie konkrétneho informačného systému</w:t>
      </w:r>
      <w:r w:rsidRPr="00832DA6">
        <w:rPr>
          <w:rFonts w:asciiTheme="majorHAnsi" w:hAnsiTheme="majorHAnsi" w:cs="Arial"/>
          <w:sz w:val="20"/>
          <w:szCs w:val="20"/>
          <w:lang w:eastAsia="sk-SK"/>
        </w:rPr>
        <w:t xml:space="preserve">. </w:t>
      </w:r>
      <w:r w:rsidR="00834685" w:rsidRPr="00834685">
        <w:rPr>
          <w:rFonts w:asciiTheme="majorHAnsi" w:hAnsiTheme="majorHAnsi" w:cs="Arial"/>
          <w:sz w:val="20"/>
          <w:szCs w:val="20"/>
          <w:lang w:eastAsia="sk-SK"/>
        </w:rPr>
        <w:t>Všade tam, kde sa v týchto súťažných podkladoch uvádza odkaz na konkrétneho výrobcu, výrobok, výrobný postup, značku, patent, typ, krajinu, oblasť, alebo miesto pôvodu alebo výroby, považuje sa takýto odkaz v každom jednotlivom prípade vždy za odkaz doplnený o slová „alebo ekvivalentný“.</w:t>
      </w:r>
    </w:p>
    <w:bookmarkEnd w:id="20"/>
    <w:p w14:paraId="70F943D3" w14:textId="77777777" w:rsidR="00E5564F" w:rsidRPr="00A20EA4" w:rsidRDefault="00E5564F" w:rsidP="003E4EBF">
      <w:pPr>
        <w:pStyle w:val="Zarkazkladnhotextu2"/>
        <w:tabs>
          <w:tab w:val="right" w:leader="dot" w:pos="10080"/>
        </w:tabs>
        <w:ind w:left="0"/>
        <w:rPr>
          <w:rFonts w:asciiTheme="majorHAnsi" w:hAnsiTheme="majorHAnsi" w:cs="Arial"/>
          <w:sz w:val="20"/>
          <w:szCs w:val="20"/>
        </w:rPr>
      </w:pPr>
    </w:p>
    <w:p w14:paraId="1AF473C9" w14:textId="77777777" w:rsidR="00125914" w:rsidRPr="00A20EA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 xml:space="preserve">Rozdelenie predmetu zákazky </w:t>
      </w:r>
    </w:p>
    <w:p w14:paraId="690AFC76" w14:textId="1E1FDCAD" w:rsidR="00E64E00" w:rsidRDefault="00E64E00" w:rsidP="00024AE9">
      <w:pPr>
        <w:pStyle w:val="Zarkazkladnhotextu2"/>
        <w:tabs>
          <w:tab w:val="left" w:pos="3261"/>
          <w:tab w:val="left" w:pos="4253"/>
        </w:tabs>
        <w:ind w:left="0"/>
        <w:rPr>
          <w:rFonts w:asciiTheme="majorHAnsi" w:hAnsiTheme="majorHAnsi" w:cs="Arial"/>
          <w:sz w:val="20"/>
          <w:szCs w:val="20"/>
        </w:rPr>
      </w:pPr>
      <w:r w:rsidRPr="00E64E00">
        <w:rPr>
          <w:rFonts w:asciiTheme="majorHAnsi" w:hAnsiTheme="majorHAnsi" w:cs="Arial"/>
          <w:sz w:val="20"/>
          <w:szCs w:val="20"/>
        </w:rPr>
        <w:t xml:space="preserve">Predmet zákazky nie je rozdelený na časti. Uchádzači sú povinní predložiť ponuku na celý predmet zákazky. </w:t>
      </w:r>
    </w:p>
    <w:p w14:paraId="4761917E" w14:textId="35F45421" w:rsidR="00284145" w:rsidRPr="00A20EA4" w:rsidRDefault="00284145" w:rsidP="004758B5">
      <w:pPr>
        <w:pStyle w:val="Zarkazkladnhotextu2"/>
        <w:tabs>
          <w:tab w:val="left" w:pos="3261"/>
          <w:tab w:val="left" w:pos="4253"/>
        </w:tabs>
        <w:ind w:left="0"/>
        <w:rPr>
          <w:rFonts w:asciiTheme="majorHAnsi" w:hAnsiTheme="majorHAnsi" w:cs="Arial"/>
          <w:sz w:val="20"/>
          <w:szCs w:val="20"/>
        </w:rPr>
      </w:pPr>
      <w:bookmarkStart w:id="21" w:name="_Hlk27558617"/>
      <w:r w:rsidRPr="00284145">
        <w:rPr>
          <w:rFonts w:asciiTheme="majorHAnsi" w:hAnsiTheme="majorHAnsi" w:cs="Arial"/>
          <w:sz w:val="20"/>
          <w:szCs w:val="20"/>
        </w:rPr>
        <w:lastRenderedPageBreak/>
        <w:t>Podľa § 28 ods. 2 zákona o verejnom obstarávaní: „Ak verejný obstarávateľ nerozdelí zákazku na časti, odôvodnenie uvedie v oznámení o vyhlásení verejného obstarávania alebo v súťažných podkladoch; táto povinnosť sa nevzťahuje na zadávanie koncesie.“</w:t>
      </w:r>
      <w:bookmarkEnd w:id="21"/>
    </w:p>
    <w:p w14:paraId="1692B51B" w14:textId="60B80D1F" w:rsidR="004670DD" w:rsidRPr="004670DD" w:rsidRDefault="004670DD" w:rsidP="00FE0C6B">
      <w:pPr>
        <w:pStyle w:val="Zarkazkladnhotextu2"/>
        <w:tabs>
          <w:tab w:val="left" w:pos="3261"/>
        </w:tabs>
        <w:ind w:left="0"/>
        <w:rPr>
          <w:rFonts w:asciiTheme="majorHAnsi" w:hAnsiTheme="majorHAnsi" w:cs="Arial"/>
          <w:i/>
          <w:iCs/>
          <w:sz w:val="20"/>
          <w:szCs w:val="20"/>
        </w:rPr>
      </w:pPr>
      <w:r w:rsidRPr="004670DD">
        <w:rPr>
          <w:rFonts w:asciiTheme="majorHAnsi" w:hAnsiTheme="majorHAnsi" w:cs="Arial"/>
          <w:iCs/>
          <w:sz w:val="20"/>
          <w:szCs w:val="20"/>
        </w:rPr>
        <w:t>Predmetom zákazky je vytvorenie a dodanie komplexné</w:t>
      </w:r>
      <w:r>
        <w:rPr>
          <w:rFonts w:asciiTheme="majorHAnsi" w:hAnsiTheme="majorHAnsi" w:cs="Arial"/>
          <w:iCs/>
          <w:sz w:val="20"/>
          <w:szCs w:val="20"/>
        </w:rPr>
        <w:t>ho</w:t>
      </w:r>
      <w:r w:rsidRPr="004670DD">
        <w:rPr>
          <w:rFonts w:asciiTheme="majorHAnsi" w:hAnsiTheme="majorHAnsi" w:cs="Arial"/>
          <w:iCs/>
          <w:sz w:val="20"/>
          <w:szCs w:val="20"/>
        </w:rPr>
        <w:t xml:space="preserve"> </w:t>
      </w:r>
      <w:r w:rsidR="006F7B0D">
        <w:rPr>
          <w:rFonts w:asciiTheme="majorHAnsi" w:hAnsiTheme="majorHAnsi" w:cs="Arial"/>
          <w:iCs/>
          <w:sz w:val="20"/>
          <w:szCs w:val="20"/>
        </w:rPr>
        <w:t xml:space="preserve">informačnému </w:t>
      </w:r>
      <w:r w:rsidRPr="004670DD">
        <w:rPr>
          <w:rFonts w:asciiTheme="majorHAnsi" w:hAnsiTheme="majorHAnsi" w:cs="Arial"/>
          <w:iCs/>
          <w:sz w:val="20"/>
          <w:szCs w:val="20"/>
        </w:rPr>
        <w:t>systému pre finančné účtovníctvo, hospodárenie a rozpočet NBS (IS FINU/HRO)</w:t>
      </w:r>
      <w:r w:rsidRPr="004670DD">
        <w:rPr>
          <w:rFonts w:asciiTheme="majorHAnsi" w:hAnsiTheme="majorHAnsi" w:cs="Arial"/>
          <w:bCs/>
          <w:iCs/>
          <w:sz w:val="20"/>
          <w:szCs w:val="20"/>
        </w:rPr>
        <w:t>, ktor</w:t>
      </w:r>
      <w:r>
        <w:rPr>
          <w:rFonts w:asciiTheme="majorHAnsi" w:hAnsiTheme="majorHAnsi" w:cs="Arial"/>
          <w:bCs/>
          <w:iCs/>
          <w:sz w:val="20"/>
          <w:szCs w:val="20"/>
        </w:rPr>
        <w:t>ý</w:t>
      </w:r>
      <w:r w:rsidRPr="004670DD">
        <w:rPr>
          <w:rFonts w:asciiTheme="majorHAnsi" w:hAnsiTheme="majorHAnsi" w:cs="Arial"/>
          <w:bCs/>
          <w:iCs/>
          <w:sz w:val="20"/>
          <w:szCs w:val="20"/>
        </w:rPr>
        <w:t xml:space="preserve"> tvor</w:t>
      </w:r>
      <w:r>
        <w:rPr>
          <w:rFonts w:asciiTheme="majorHAnsi" w:hAnsiTheme="majorHAnsi" w:cs="Arial"/>
          <w:bCs/>
          <w:iCs/>
          <w:sz w:val="20"/>
          <w:szCs w:val="20"/>
        </w:rPr>
        <w:t>í</w:t>
      </w:r>
      <w:r w:rsidRPr="004670DD">
        <w:rPr>
          <w:rFonts w:asciiTheme="majorHAnsi" w:hAnsiTheme="majorHAnsi" w:cs="Arial"/>
          <w:bCs/>
          <w:iCs/>
          <w:sz w:val="20"/>
          <w:szCs w:val="20"/>
        </w:rPr>
        <w:t xml:space="preserve"> jeden logický ce</w:t>
      </w:r>
      <w:r>
        <w:rPr>
          <w:rFonts w:asciiTheme="majorHAnsi" w:hAnsiTheme="majorHAnsi" w:cs="Arial"/>
          <w:bCs/>
          <w:iCs/>
          <w:sz w:val="20"/>
          <w:szCs w:val="20"/>
        </w:rPr>
        <w:t>l</w:t>
      </w:r>
      <w:r w:rsidRPr="004670DD">
        <w:rPr>
          <w:rFonts w:asciiTheme="majorHAnsi" w:hAnsiTheme="majorHAnsi" w:cs="Arial"/>
          <w:bCs/>
          <w:iCs/>
          <w:sz w:val="20"/>
          <w:szCs w:val="20"/>
        </w:rPr>
        <w:t>ok.</w:t>
      </w:r>
    </w:p>
    <w:p w14:paraId="153A8D1A" w14:textId="7DD8288E" w:rsidR="004670DD" w:rsidRPr="004670DD" w:rsidRDefault="004670DD" w:rsidP="00FE0C6B">
      <w:pPr>
        <w:pStyle w:val="Zarkazkladnhotextu2"/>
        <w:tabs>
          <w:tab w:val="left" w:pos="3261"/>
        </w:tabs>
        <w:ind w:left="0"/>
        <w:rPr>
          <w:rFonts w:asciiTheme="majorHAnsi" w:hAnsiTheme="majorHAnsi" w:cs="Arial"/>
          <w:i/>
          <w:iCs/>
          <w:sz w:val="20"/>
          <w:szCs w:val="20"/>
        </w:rPr>
      </w:pPr>
      <w:r w:rsidRPr="004670DD">
        <w:rPr>
          <w:rFonts w:asciiTheme="majorHAnsi" w:hAnsiTheme="majorHAnsi" w:cs="Arial"/>
          <w:iCs/>
          <w:sz w:val="20"/>
          <w:szCs w:val="20"/>
        </w:rPr>
        <w:t xml:space="preserve">V prípade samostatného obstarávania jednotlivých </w:t>
      </w:r>
      <w:r w:rsidR="00BE28ED">
        <w:rPr>
          <w:rFonts w:asciiTheme="majorHAnsi" w:hAnsiTheme="majorHAnsi" w:cs="Arial"/>
          <w:iCs/>
          <w:sz w:val="20"/>
          <w:szCs w:val="20"/>
        </w:rPr>
        <w:t>súčastí systému</w:t>
      </w:r>
      <w:r w:rsidRPr="004670DD">
        <w:rPr>
          <w:rFonts w:asciiTheme="majorHAnsi" w:hAnsiTheme="majorHAnsi" w:cs="Arial"/>
          <w:iCs/>
          <w:sz w:val="20"/>
          <w:szCs w:val="20"/>
        </w:rPr>
        <w:t xml:space="preserve"> od viacerých poskytovateľov, okrem rizika nárastu nákladov, by bolo potrebné zohľadniť aj technické, funkčné a organizačné komplikácie, ktoré môžu nastávať pri stanovovaní zodpovednosti za zabezpečovanie administrátorských činností </w:t>
      </w:r>
      <w:r w:rsidR="00BE28ED">
        <w:rPr>
          <w:rFonts w:asciiTheme="majorHAnsi" w:hAnsiTheme="majorHAnsi" w:cs="Arial"/>
          <w:iCs/>
          <w:sz w:val="20"/>
          <w:szCs w:val="20"/>
        </w:rPr>
        <w:t>jednotlivých súčastí systému</w:t>
      </w:r>
      <w:r w:rsidRPr="004670DD">
        <w:rPr>
          <w:rFonts w:asciiTheme="majorHAnsi" w:hAnsiTheme="majorHAnsi" w:cs="Arial"/>
          <w:iCs/>
          <w:sz w:val="20"/>
          <w:szCs w:val="20"/>
        </w:rPr>
        <w:t>, vzhľadom na ich funkčnú prepojenosť a vzájomnú závislosť. Na strane poskytovateľa bude potom potrebné zabezpečovať koordináciu spoločnej práce týchto odborníkov u jednotlivých poskytovateľov pri určovaní ich zodpovedností a úloh.</w:t>
      </w:r>
    </w:p>
    <w:p w14:paraId="0243CC15" w14:textId="77777777" w:rsidR="004670DD" w:rsidRPr="004670DD" w:rsidRDefault="004670DD" w:rsidP="00FE0C6B">
      <w:pPr>
        <w:pStyle w:val="Zarkazkladnhotextu2"/>
        <w:tabs>
          <w:tab w:val="left" w:pos="3261"/>
        </w:tabs>
        <w:ind w:left="0"/>
        <w:rPr>
          <w:rFonts w:asciiTheme="majorHAnsi" w:hAnsiTheme="majorHAnsi" w:cs="Arial"/>
          <w:i/>
          <w:iCs/>
          <w:sz w:val="20"/>
          <w:szCs w:val="20"/>
        </w:rPr>
      </w:pPr>
      <w:r w:rsidRPr="004670DD">
        <w:rPr>
          <w:rFonts w:asciiTheme="majorHAnsi" w:hAnsiTheme="majorHAnsi" w:cs="Arial"/>
          <w:iCs/>
          <w:sz w:val="20"/>
          <w:szCs w:val="20"/>
        </w:rPr>
        <w:t>V danom prípade verejný obstarávateľ po dôkladnom preskúmaní a následnom zvážení následkov možného rozdelenia predmetu zákazky na časti, má za to, že ak by obstarávaný predmet zákazky rozdelil na časti, v rámci ktorých by umožnil uchádzačom predkladať ponuky na samostatné časti predmetu zákazky a v ktorých by napokon mohlo byť viacero rôznych úspešných poskytovateľov, tak potreba koordinácie jednotlivých poskytovateľov častí zákazky, ktorá by bola pre riadne plnenie celého obstarávaného predmetu zákazky nevyhnutná, by mohla predstavovať vážne riziko ohrozenia riadneho plnenia obstarávanej zákazky.</w:t>
      </w:r>
    </w:p>
    <w:p w14:paraId="7DF8E67D" w14:textId="0AE4D25D" w:rsidR="004670DD" w:rsidRPr="004670DD" w:rsidRDefault="004670DD" w:rsidP="00FE0C6B">
      <w:pPr>
        <w:pStyle w:val="Zarkazkladnhotextu2"/>
        <w:tabs>
          <w:tab w:val="left" w:pos="3261"/>
        </w:tabs>
        <w:ind w:left="0"/>
        <w:rPr>
          <w:rFonts w:asciiTheme="majorHAnsi" w:hAnsiTheme="majorHAnsi" w:cs="Arial"/>
          <w:i/>
          <w:iCs/>
          <w:sz w:val="20"/>
          <w:szCs w:val="20"/>
        </w:rPr>
      </w:pPr>
      <w:r w:rsidRPr="004670DD">
        <w:rPr>
          <w:rFonts w:asciiTheme="majorHAnsi" w:hAnsiTheme="majorHAnsi" w:cs="Arial"/>
          <w:iCs/>
          <w:sz w:val="20"/>
          <w:szCs w:val="20"/>
        </w:rPr>
        <w:t>Z</w:t>
      </w:r>
      <w:r w:rsidR="009872D7">
        <w:rPr>
          <w:rFonts w:asciiTheme="majorHAnsi" w:hAnsiTheme="majorHAnsi" w:cs="Arial"/>
          <w:iCs/>
          <w:sz w:val="20"/>
          <w:szCs w:val="20"/>
        </w:rPr>
        <w:t> uskutočnených prípravných trhových konzultácií</w:t>
      </w:r>
      <w:r w:rsidRPr="004670DD">
        <w:rPr>
          <w:rFonts w:asciiTheme="majorHAnsi" w:hAnsiTheme="majorHAnsi" w:cs="Arial"/>
          <w:iCs/>
          <w:sz w:val="20"/>
          <w:szCs w:val="20"/>
        </w:rPr>
        <w:t xml:space="preserve"> zároveň vyplýva, že na trhu je viacero subjektov, ktoré disponujú dostatočnými kapacitami na úspešné zrealizovanie predmetu tejto zákazky, na základe čoho je možné zabezpečiť dostatočnú hospodársku súťaž.</w:t>
      </w:r>
    </w:p>
    <w:p w14:paraId="50AF57B3" w14:textId="7BF7ECA8" w:rsidR="004670DD" w:rsidRDefault="004670DD" w:rsidP="004670DD">
      <w:pPr>
        <w:pStyle w:val="Zarkazkladnhotextu2"/>
        <w:tabs>
          <w:tab w:val="left" w:pos="3261"/>
        </w:tabs>
        <w:ind w:left="0"/>
        <w:rPr>
          <w:rFonts w:asciiTheme="majorHAnsi" w:hAnsiTheme="majorHAnsi" w:cs="Arial"/>
          <w:iCs/>
          <w:sz w:val="20"/>
          <w:szCs w:val="20"/>
        </w:rPr>
      </w:pPr>
      <w:r w:rsidRPr="004670DD">
        <w:rPr>
          <w:rFonts w:asciiTheme="majorHAnsi" w:hAnsiTheme="majorHAnsi" w:cs="Arial"/>
          <w:iCs/>
          <w:sz w:val="20"/>
          <w:szCs w:val="20"/>
        </w:rPr>
        <w:t>Nerozdelenie zákazky na časti umožňuje verejnému obstarávateľovi dodržať princíp hospodárnosti a efektívnosti pri obstarávaní tejto zákazky.</w:t>
      </w:r>
    </w:p>
    <w:p w14:paraId="3476E2D2" w14:textId="77777777" w:rsidR="00BE28ED" w:rsidRPr="004670DD" w:rsidRDefault="00BE28ED" w:rsidP="00FE0C6B">
      <w:pPr>
        <w:pStyle w:val="Zarkazkladnhotextu2"/>
        <w:tabs>
          <w:tab w:val="left" w:pos="3261"/>
        </w:tabs>
        <w:ind w:left="0"/>
        <w:rPr>
          <w:rFonts w:asciiTheme="majorHAnsi" w:hAnsiTheme="majorHAnsi" w:cs="Arial"/>
          <w:i/>
          <w:iCs/>
          <w:sz w:val="20"/>
          <w:szCs w:val="20"/>
        </w:rPr>
      </w:pPr>
    </w:p>
    <w:p w14:paraId="6DD6E3B2" w14:textId="22C247D2" w:rsidR="00125914" w:rsidRPr="00A20EA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Variantné riešenie</w:t>
      </w:r>
    </w:p>
    <w:p w14:paraId="67EA1BB2" w14:textId="2A145C10" w:rsidR="001C604E" w:rsidRPr="00A20EA4" w:rsidRDefault="00125914" w:rsidP="00005C77">
      <w:pPr>
        <w:jc w:val="both"/>
        <w:rPr>
          <w:rFonts w:asciiTheme="majorHAnsi" w:hAnsiTheme="majorHAnsi" w:cs="Arial"/>
          <w:sz w:val="20"/>
          <w:szCs w:val="20"/>
        </w:rPr>
      </w:pPr>
      <w:r w:rsidRPr="00A20EA4">
        <w:rPr>
          <w:rFonts w:asciiTheme="majorHAnsi" w:hAnsiTheme="majorHAnsi" w:cs="Arial"/>
          <w:sz w:val="20"/>
          <w:szCs w:val="20"/>
        </w:rPr>
        <w:t>Uchádzačom sa nepovoľuje predložiť variantné riešenie</w:t>
      </w:r>
      <w:r w:rsidR="00D93430">
        <w:rPr>
          <w:rFonts w:asciiTheme="majorHAnsi" w:hAnsiTheme="majorHAnsi" w:cs="Arial"/>
          <w:sz w:val="20"/>
          <w:szCs w:val="20"/>
        </w:rPr>
        <w:t xml:space="preserve"> </w:t>
      </w:r>
      <w:r w:rsidR="00D93430" w:rsidRPr="00D93430">
        <w:rPr>
          <w:rFonts w:asciiTheme="majorHAnsi" w:hAnsiTheme="majorHAnsi" w:cs="Arial"/>
          <w:sz w:val="20"/>
          <w:szCs w:val="20"/>
        </w:rPr>
        <w:t>požadovaného predmetu zákazky</w:t>
      </w:r>
      <w:r w:rsidRPr="00A20EA4">
        <w:rPr>
          <w:rFonts w:asciiTheme="majorHAnsi" w:hAnsiTheme="majorHAnsi" w:cs="Arial"/>
          <w:sz w:val="20"/>
          <w:szCs w:val="20"/>
        </w:rPr>
        <w:t xml:space="preserve">. </w:t>
      </w:r>
      <w:r w:rsidR="001B3224" w:rsidRPr="00A20EA4">
        <w:rPr>
          <w:rFonts w:asciiTheme="majorHAnsi" w:hAnsiTheme="majorHAnsi" w:cs="Arial"/>
          <w:sz w:val="20"/>
          <w:szCs w:val="20"/>
        </w:rPr>
        <w:t xml:space="preserve">Ak uchádzač v rámci ponuky predloží aj variantné riešenie, </w:t>
      </w:r>
      <w:r w:rsidR="00967E1A">
        <w:rPr>
          <w:rFonts w:asciiTheme="majorHAnsi" w:hAnsiTheme="majorHAnsi" w:cs="Arial"/>
          <w:sz w:val="20"/>
          <w:szCs w:val="20"/>
        </w:rPr>
        <w:t xml:space="preserve">na </w:t>
      </w:r>
      <w:r w:rsidR="001B3224" w:rsidRPr="00A20EA4">
        <w:rPr>
          <w:rFonts w:asciiTheme="majorHAnsi" w:hAnsiTheme="majorHAnsi" w:cs="Arial"/>
          <w:sz w:val="20"/>
          <w:szCs w:val="20"/>
        </w:rPr>
        <w:t xml:space="preserve">takéto variantné riešenie </w:t>
      </w:r>
      <w:r w:rsidR="00967E1A">
        <w:rPr>
          <w:rFonts w:asciiTheme="majorHAnsi" w:hAnsiTheme="majorHAnsi" w:cs="Arial"/>
          <w:sz w:val="20"/>
          <w:szCs w:val="20"/>
        </w:rPr>
        <w:t>sa neprihliada</w:t>
      </w:r>
      <w:r w:rsidR="001B3224" w:rsidRPr="00A20EA4">
        <w:rPr>
          <w:rFonts w:asciiTheme="majorHAnsi" w:hAnsiTheme="majorHAnsi" w:cs="Arial"/>
          <w:sz w:val="20"/>
          <w:szCs w:val="20"/>
        </w:rPr>
        <w:t>.</w:t>
      </w:r>
      <w:r w:rsidR="00526F90" w:rsidRPr="00A20EA4">
        <w:rPr>
          <w:rFonts w:asciiTheme="majorHAnsi" w:hAnsiTheme="majorHAnsi" w:cs="Arial"/>
          <w:sz w:val="20"/>
          <w:szCs w:val="20"/>
        </w:rPr>
        <w:t xml:space="preserve"> </w:t>
      </w:r>
    </w:p>
    <w:p w14:paraId="1B357B92" w14:textId="2C28D1D1" w:rsidR="00733BED" w:rsidRPr="00A20EA4" w:rsidRDefault="00733BED" w:rsidP="00195536">
      <w:pPr>
        <w:jc w:val="both"/>
        <w:rPr>
          <w:rFonts w:asciiTheme="majorHAnsi" w:hAnsiTheme="majorHAnsi" w:cs="Arial"/>
          <w:sz w:val="20"/>
          <w:szCs w:val="20"/>
        </w:rPr>
      </w:pPr>
    </w:p>
    <w:p w14:paraId="6DD245D6" w14:textId="050E8C82" w:rsidR="00125914" w:rsidRPr="00A20EA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Miesto</w:t>
      </w:r>
      <w:r w:rsidR="003349EC" w:rsidRPr="00A20EA4">
        <w:rPr>
          <w:rFonts w:asciiTheme="majorHAnsi" w:hAnsiTheme="majorHAnsi" w:cs="Arial"/>
          <w:b/>
          <w:bCs/>
          <w:smallCaps/>
          <w:sz w:val="20"/>
          <w:szCs w:val="20"/>
        </w:rPr>
        <w:t xml:space="preserve">, </w:t>
      </w:r>
      <w:r w:rsidRPr="00A20EA4">
        <w:rPr>
          <w:rFonts w:asciiTheme="majorHAnsi" w:hAnsiTheme="majorHAnsi" w:cs="Arial"/>
          <w:b/>
          <w:bCs/>
          <w:smallCaps/>
          <w:sz w:val="20"/>
          <w:szCs w:val="20"/>
        </w:rPr>
        <w:t xml:space="preserve">termín </w:t>
      </w:r>
      <w:r w:rsidR="0040042E" w:rsidRPr="00A20EA4">
        <w:rPr>
          <w:rFonts w:asciiTheme="majorHAnsi" w:hAnsiTheme="majorHAnsi" w:cs="Arial"/>
          <w:b/>
          <w:bCs/>
          <w:smallCaps/>
          <w:sz w:val="20"/>
          <w:szCs w:val="20"/>
        </w:rPr>
        <w:t xml:space="preserve">a spôsob plnenia </w:t>
      </w:r>
      <w:r w:rsidRPr="00A20EA4">
        <w:rPr>
          <w:rFonts w:asciiTheme="majorHAnsi" w:hAnsiTheme="majorHAnsi" w:cs="Arial"/>
          <w:b/>
          <w:bCs/>
          <w:smallCaps/>
          <w:sz w:val="20"/>
          <w:szCs w:val="20"/>
        </w:rPr>
        <w:t>predmetu zákazky</w:t>
      </w:r>
    </w:p>
    <w:p w14:paraId="794B30B6" w14:textId="0F93499C" w:rsidR="00750333" w:rsidRDefault="00FA446C" w:rsidP="00750333">
      <w:pPr>
        <w:pStyle w:val="Odsekzoznamu"/>
        <w:numPr>
          <w:ilvl w:val="1"/>
          <w:numId w:val="21"/>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0E4E94">
        <w:rPr>
          <w:rFonts w:asciiTheme="majorHAnsi" w:hAnsiTheme="majorHAnsi" w:cs="Arial"/>
          <w:sz w:val="20"/>
          <w:szCs w:val="20"/>
        </w:rPr>
        <w:t>Miesto plnenia predmetu zákazky</w:t>
      </w:r>
      <w:r w:rsidR="00E64E00" w:rsidRPr="000E4E94">
        <w:rPr>
          <w:rFonts w:asciiTheme="majorHAnsi" w:hAnsiTheme="majorHAnsi" w:cs="Arial"/>
          <w:sz w:val="20"/>
          <w:szCs w:val="20"/>
        </w:rPr>
        <w:t xml:space="preserve">: </w:t>
      </w:r>
      <w:r w:rsidR="00E64E00" w:rsidRPr="00FE0C6B">
        <w:rPr>
          <w:rFonts w:asciiTheme="majorHAnsi" w:hAnsiTheme="majorHAnsi" w:cs="Arial"/>
          <w:sz w:val="20"/>
          <w:szCs w:val="20"/>
        </w:rPr>
        <w:t>Národná banka Slovenska, ústredie, Imricha Karvaša 1, 813 25</w:t>
      </w:r>
      <w:r w:rsidR="00A00117">
        <w:rPr>
          <w:rFonts w:asciiTheme="majorHAnsi" w:hAnsiTheme="majorHAnsi" w:cs="Arial"/>
          <w:sz w:val="20"/>
          <w:szCs w:val="20"/>
        </w:rPr>
        <w:t xml:space="preserve"> Bratislava, </w:t>
      </w:r>
      <w:r w:rsidR="00A00117" w:rsidRPr="00A00117">
        <w:rPr>
          <w:rFonts w:asciiTheme="majorHAnsi" w:hAnsiTheme="majorHAnsi" w:cs="Arial"/>
          <w:sz w:val="20"/>
          <w:szCs w:val="20"/>
        </w:rPr>
        <w:t>Slovenská republika</w:t>
      </w:r>
      <w:r w:rsidR="00750333">
        <w:rPr>
          <w:rFonts w:asciiTheme="majorHAnsi" w:hAnsiTheme="majorHAnsi" w:cs="Arial"/>
          <w:sz w:val="20"/>
          <w:szCs w:val="20"/>
        </w:rPr>
        <w:t xml:space="preserve">. </w:t>
      </w:r>
    </w:p>
    <w:p w14:paraId="152C6DAA" w14:textId="5C385FFA" w:rsidR="00BE28ED" w:rsidRPr="00FE0C6B" w:rsidRDefault="00750333" w:rsidP="00FE0C6B">
      <w:pPr>
        <w:pStyle w:val="Odsekzoznamu"/>
        <w:tabs>
          <w:tab w:val="right" w:leader="dot" w:pos="9000"/>
          <w:tab w:val="left" w:leader="dot" w:pos="10034"/>
        </w:tabs>
        <w:spacing w:after="0" w:line="240" w:lineRule="auto"/>
        <w:ind w:left="567"/>
        <w:jc w:val="both"/>
        <w:rPr>
          <w:rFonts w:asciiTheme="majorHAnsi" w:hAnsiTheme="majorHAnsi" w:cs="Arial"/>
          <w:sz w:val="20"/>
          <w:szCs w:val="20"/>
        </w:rPr>
      </w:pPr>
      <w:r w:rsidRPr="00FE0C6B">
        <w:rPr>
          <w:rFonts w:ascii="Cambria" w:hAnsi="Cambria"/>
          <w:bCs/>
          <w:spacing w:val="-1"/>
          <w:sz w:val="20"/>
          <w:szCs w:val="20"/>
        </w:rPr>
        <w:t>Ďalšie miesta plnenia poskytovaných servisných služieb:</w:t>
      </w:r>
    </w:p>
    <w:p w14:paraId="0CD0EB68" w14:textId="53C3AF64" w:rsidR="00122A1E" w:rsidRPr="00FE0C6B" w:rsidRDefault="00BE28ED" w:rsidP="00FE0C6B">
      <w:pPr>
        <w:pStyle w:val="Odsekzoznamu"/>
        <w:numPr>
          <w:ilvl w:val="0"/>
          <w:numId w:val="116"/>
        </w:numPr>
        <w:tabs>
          <w:tab w:val="right" w:leader="dot" w:pos="9000"/>
          <w:tab w:val="left" w:leader="dot" w:pos="10034"/>
        </w:tabs>
        <w:spacing w:after="0" w:line="240" w:lineRule="auto"/>
        <w:jc w:val="both"/>
        <w:rPr>
          <w:rFonts w:asciiTheme="majorHAnsi" w:hAnsiTheme="majorHAnsi" w:cs="Arial"/>
          <w:sz w:val="20"/>
          <w:szCs w:val="20"/>
        </w:rPr>
      </w:pPr>
      <w:r w:rsidRPr="00BE28ED">
        <w:rPr>
          <w:rFonts w:ascii="Cambria" w:hAnsi="Cambria" w:cs="Arial"/>
          <w:sz w:val="20"/>
          <w:szCs w:val="20"/>
        </w:rPr>
        <w:t>Národná banka Slovenska, Rybničná 40,  Bratislava, Slovenská republika (Záložné pracovisko PB)</w:t>
      </w:r>
    </w:p>
    <w:p w14:paraId="217D3C79" w14:textId="7F979334" w:rsidR="00BE28ED" w:rsidRPr="00FE0C6B" w:rsidRDefault="00BE28ED" w:rsidP="00BE28ED">
      <w:pPr>
        <w:pStyle w:val="Odsekzoznamu"/>
        <w:numPr>
          <w:ilvl w:val="0"/>
          <w:numId w:val="116"/>
        </w:numPr>
        <w:tabs>
          <w:tab w:val="right" w:leader="dot" w:pos="9000"/>
          <w:tab w:val="left" w:leader="dot" w:pos="10034"/>
        </w:tabs>
        <w:spacing w:after="0" w:line="240" w:lineRule="auto"/>
        <w:jc w:val="both"/>
        <w:rPr>
          <w:rFonts w:asciiTheme="majorHAnsi" w:hAnsiTheme="majorHAnsi" w:cs="Arial"/>
          <w:sz w:val="20"/>
          <w:szCs w:val="20"/>
        </w:rPr>
      </w:pPr>
      <w:r w:rsidRPr="00BE28ED">
        <w:rPr>
          <w:rFonts w:ascii="Cambria" w:hAnsi="Cambria" w:cs="Arial"/>
          <w:sz w:val="20"/>
          <w:szCs w:val="20"/>
        </w:rPr>
        <w:t>Národná banka Slovenska, Kopčianska 92,  Bratislava, Slovenská republika (ZTP)</w:t>
      </w:r>
    </w:p>
    <w:p w14:paraId="74F71F6F" w14:textId="4000D746" w:rsidR="00BE28ED" w:rsidRDefault="00BE28ED" w:rsidP="00FE0C6B">
      <w:pPr>
        <w:pStyle w:val="Odsekzoznamu"/>
        <w:numPr>
          <w:ilvl w:val="0"/>
          <w:numId w:val="116"/>
        </w:numPr>
        <w:tabs>
          <w:tab w:val="right" w:leader="dot" w:pos="9000"/>
          <w:tab w:val="left" w:leader="dot" w:pos="10034"/>
        </w:tabs>
        <w:spacing w:after="0" w:line="240" w:lineRule="auto"/>
        <w:jc w:val="both"/>
        <w:rPr>
          <w:rFonts w:asciiTheme="majorHAnsi" w:hAnsiTheme="majorHAnsi" w:cs="Arial"/>
          <w:sz w:val="20"/>
          <w:szCs w:val="20"/>
        </w:rPr>
      </w:pPr>
      <w:r w:rsidRPr="00BE28ED">
        <w:rPr>
          <w:rFonts w:asciiTheme="majorHAnsi" w:hAnsiTheme="majorHAnsi" w:cs="Arial"/>
          <w:sz w:val="20"/>
          <w:szCs w:val="20"/>
        </w:rPr>
        <w:t>Národná banka Slovenska, VÚZ Bystrina, Smokovec,  Slovenská republika</w:t>
      </w:r>
    </w:p>
    <w:p w14:paraId="1C0FA579" w14:textId="29E6D681" w:rsidR="00834685" w:rsidRPr="000E4E94" w:rsidRDefault="00834685" w:rsidP="00FE0C6B">
      <w:pPr>
        <w:pStyle w:val="Odsekzoznamu"/>
        <w:numPr>
          <w:ilvl w:val="0"/>
          <w:numId w:val="116"/>
        </w:numPr>
        <w:tabs>
          <w:tab w:val="right" w:leader="dot" w:pos="9000"/>
          <w:tab w:val="left" w:leader="dot" w:pos="10034"/>
        </w:tabs>
        <w:spacing w:after="0" w:line="240" w:lineRule="auto"/>
        <w:jc w:val="both"/>
        <w:rPr>
          <w:rFonts w:asciiTheme="majorHAnsi" w:hAnsiTheme="majorHAnsi" w:cs="Arial"/>
          <w:sz w:val="20"/>
          <w:szCs w:val="20"/>
        </w:rPr>
      </w:pPr>
      <w:r w:rsidRPr="00834685">
        <w:rPr>
          <w:rFonts w:ascii="Cambria" w:hAnsi="Cambria" w:cs="Arial"/>
          <w:sz w:val="20"/>
          <w:szCs w:val="20"/>
        </w:rPr>
        <w:t>Múzeum mincí a medailí, Štefánikovo nám. 11/21, Kremnica, Slovenská republika</w:t>
      </w:r>
    </w:p>
    <w:p w14:paraId="6F34615C" w14:textId="77777777" w:rsidR="009872D7" w:rsidRPr="009872D7" w:rsidRDefault="00E64E00" w:rsidP="00FE0C6B">
      <w:pPr>
        <w:pStyle w:val="Odsekzoznamu"/>
        <w:numPr>
          <w:ilvl w:val="1"/>
          <w:numId w:val="21"/>
        </w:numPr>
        <w:spacing w:after="0" w:line="240" w:lineRule="auto"/>
        <w:ind w:left="567" w:hanging="567"/>
        <w:rPr>
          <w:rFonts w:asciiTheme="majorHAnsi" w:hAnsiTheme="majorHAnsi" w:cs="Arial"/>
          <w:bCs/>
          <w:sz w:val="20"/>
          <w:szCs w:val="20"/>
        </w:rPr>
      </w:pPr>
      <w:r w:rsidRPr="00F6098C">
        <w:rPr>
          <w:rFonts w:asciiTheme="majorHAnsi" w:hAnsiTheme="majorHAnsi" w:cs="Arial"/>
          <w:sz w:val="20"/>
          <w:szCs w:val="20"/>
        </w:rPr>
        <w:t>Termín plnenia predmetu zákazky:</w:t>
      </w:r>
    </w:p>
    <w:p w14:paraId="5A3CFD07" w14:textId="04D9047C" w:rsidR="007005A4" w:rsidRPr="007005A4" w:rsidRDefault="00834685" w:rsidP="0070091D">
      <w:pPr>
        <w:pStyle w:val="Odsekzoznamu"/>
        <w:numPr>
          <w:ilvl w:val="2"/>
          <w:numId w:val="21"/>
        </w:numPr>
        <w:spacing w:after="0" w:line="240" w:lineRule="auto"/>
        <w:jc w:val="both"/>
        <w:rPr>
          <w:rFonts w:asciiTheme="majorHAnsi" w:hAnsiTheme="majorHAnsi" w:cs="Arial"/>
          <w:bCs/>
          <w:sz w:val="20"/>
          <w:szCs w:val="20"/>
        </w:rPr>
      </w:pPr>
      <w:r w:rsidRPr="007005A4">
        <w:rPr>
          <w:rFonts w:asciiTheme="majorHAnsi" w:hAnsiTheme="majorHAnsi" w:cs="Arial"/>
          <w:sz w:val="20"/>
          <w:szCs w:val="20"/>
        </w:rPr>
        <w:t xml:space="preserve">vytvorenie a </w:t>
      </w:r>
      <w:r w:rsidR="009872D7" w:rsidRPr="007005A4">
        <w:rPr>
          <w:rFonts w:asciiTheme="majorHAnsi" w:hAnsiTheme="majorHAnsi" w:cs="Arial"/>
          <w:sz w:val="20"/>
          <w:szCs w:val="20"/>
        </w:rPr>
        <w:t>dodan</w:t>
      </w:r>
      <w:r w:rsidR="00EF1E7D" w:rsidRPr="007005A4">
        <w:rPr>
          <w:rFonts w:asciiTheme="majorHAnsi" w:hAnsiTheme="majorHAnsi" w:cs="Arial"/>
          <w:sz w:val="20"/>
          <w:szCs w:val="20"/>
        </w:rPr>
        <w:t>ie</w:t>
      </w:r>
      <w:r w:rsidR="009872D7" w:rsidRPr="007005A4">
        <w:rPr>
          <w:rFonts w:asciiTheme="majorHAnsi" w:hAnsiTheme="majorHAnsi" w:cs="Arial"/>
          <w:sz w:val="20"/>
          <w:szCs w:val="20"/>
        </w:rPr>
        <w:t xml:space="preserve"> informačn</w:t>
      </w:r>
      <w:r w:rsidR="00EF1E7D" w:rsidRPr="007005A4">
        <w:rPr>
          <w:rFonts w:asciiTheme="majorHAnsi" w:hAnsiTheme="majorHAnsi" w:cs="Arial"/>
          <w:sz w:val="20"/>
          <w:szCs w:val="20"/>
        </w:rPr>
        <w:t>ého</w:t>
      </w:r>
      <w:r w:rsidR="009872D7" w:rsidRPr="007005A4">
        <w:rPr>
          <w:rFonts w:asciiTheme="majorHAnsi" w:hAnsiTheme="majorHAnsi" w:cs="Arial"/>
          <w:sz w:val="20"/>
          <w:szCs w:val="20"/>
        </w:rPr>
        <w:t xml:space="preserve"> systém</w:t>
      </w:r>
      <w:r w:rsidR="00EF1E7D" w:rsidRPr="007005A4">
        <w:rPr>
          <w:rFonts w:asciiTheme="majorHAnsi" w:hAnsiTheme="majorHAnsi" w:cs="Arial"/>
          <w:sz w:val="20"/>
          <w:szCs w:val="20"/>
        </w:rPr>
        <w:t>u</w:t>
      </w:r>
      <w:r w:rsidR="009872D7" w:rsidRPr="007005A4">
        <w:rPr>
          <w:rFonts w:asciiTheme="majorHAnsi" w:hAnsiTheme="majorHAnsi" w:cs="Arial"/>
          <w:sz w:val="20"/>
          <w:szCs w:val="20"/>
        </w:rPr>
        <w:t>:</w:t>
      </w:r>
      <w:r w:rsidR="00E64E00" w:rsidRPr="007005A4">
        <w:rPr>
          <w:rFonts w:asciiTheme="majorHAnsi" w:hAnsiTheme="majorHAnsi" w:cs="Arial"/>
          <w:sz w:val="20"/>
          <w:szCs w:val="20"/>
        </w:rPr>
        <w:t xml:space="preserve"> </w:t>
      </w:r>
      <w:r w:rsidR="00750333" w:rsidRPr="007005A4">
        <w:rPr>
          <w:rFonts w:asciiTheme="majorHAnsi" w:hAnsiTheme="majorHAnsi" w:cs="Arial"/>
          <w:sz w:val="20"/>
          <w:szCs w:val="20"/>
        </w:rPr>
        <w:t>18 mesiacov</w:t>
      </w:r>
      <w:r w:rsidR="00750333" w:rsidRPr="007005A4">
        <w:rPr>
          <w:rFonts w:asciiTheme="majorHAnsi" w:hAnsiTheme="majorHAnsi" w:cs="Arial"/>
          <w:bCs/>
          <w:sz w:val="20"/>
          <w:szCs w:val="20"/>
        </w:rPr>
        <w:t xml:space="preserve"> odo dňa nadobudnutia účinnosti zmluvy</w:t>
      </w:r>
      <w:r w:rsidR="00EF1E7D" w:rsidRPr="007005A4">
        <w:rPr>
          <w:rFonts w:asciiTheme="majorHAnsi" w:hAnsiTheme="majorHAnsi" w:cs="Arial"/>
          <w:bCs/>
          <w:sz w:val="20"/>
          <w:szCs w:val="20"/>
        </w:rPr>
        <w:t xml:space="preserve"> </w:t>
      </w:r>
      <w:r w:rsidR="007005A4">
        <w:rPr>
          <w:rFonts w:asciiTheme="majorHAnsi" w:hAnsiTheme="majorHAnsi" w:cs="Arial"/>
          <w:bCs/>
          <w:sz w:val="20"/>
          <w:szCs w:val="20"/>
        </w:rPr>
        <w:t xml:space="preserve">uvedenej v bode 7.4.1 týchto </w:t>
      </w:r>
      <w:r w:rsidR="007005A4" w:rsidRPr="007005A4">
        <w:rPr>
          <w:rFonts w:asciiTheme="majorHAnsi" w:hAnsiTheme="majorHAnsi" w:cs="Arial"/>
          <w:bCs/>
          <w:sz w:val="20"/>
          <w:szCs w:val="20"/>
        </w:rPr>
        <w:t>súťažných podkladov</w:t>
      </w:r>
      <w:r w:rsidR="00F6098C" w:rsidRPr="007005A4">
        <w:rPr>
          <w:rFonts w:asciiTheme="majorHAnsi" w:hAnsiTheme="majorHAnsi" w:cs="Arial"/>
          <w:bCs/>
          <w:sz w:val="20"/>
          <w:szCs w:val="20"/>
        </w:rPr>
        <w:t xml:space="preserve">; </w:t>
      </w:r>
    </w:p>
    <w:p w14:paraId="2C757090" w14:textId="5952452F" w:rsidR="00834685" w:rsidRPr="0070091D" w:rsidRDefault="00EF1E7D" w:rsidP="0070091D">
      <w:pPr>
        <w:pStyle w:val="Odsekzoznamu"/>
        <w:numPr>
          <w:ilvl w:val="2"/>
          <w:numId w:val="21"/>
        </w:numPr>
        <w:spacing w:after="0" w:line="240" w:lineRule="auto"/>
        <w:jc w:val="both"/>
        <w:rPr>
          <w:rFonts w:asciiTheme="majorHAnsi" w:hAnsiTheme="majorHAnsi"/>
          <w:sz w:val="20"/>
          <w:szCs w:val="20"/>
        </w:rPr>
      </w:pPr>
      <w:r w:rsidRPr="0070091D">
        <w:rPr>
          <w:rFonts w:asciiTheme="majorHAnsi" w:hAnsiTheme="majorHAnsi" w:cs="Arial"/>
          <w:sz w:val="20"/>
          <w:szCs w:val="20"/>
        </w:rPr>
        <w:t>údržba a</w:t>
      </w:r>
      <w:r w:rsidR="007005A4">
        <w:rPr>
          <w:rFonts w:asciiTheme="majorHAnsi" w:hAnsiTheme="majorHAnsi" w:cs="Arial"/>
          <w:sz w:val="20"/>
          <w:szCs w:val="20"/>
        </w:rPr>
        <w:t xml:space="preserve"> </w:t>
      </w:r>
      <w:r w:rsidRPr="0070091D">
        <w:rPr>
          <w:rFonts w:asciiTheme="majorHAnsi" w:hAnsiTheme="majorHAnsi" w:cs="Arial"/>
          <w:sz w:val="20"/>
          <w:szCs w:val="20"/>
        </w:rPr>
        <w:t>podpora dodaného informačného systému:</w:t>
      </w:r>
      <w:r w:rsidRPr="0070091D">
        <w:rPr>
          <w:rFonts w:asciiTheme="majorHAnsi" w:hAnsiTheme="majorHAnsi" w:cs="Arial"/>
          <w:bCs/>
          <w:sz w:val="20"/>
          <w:szCs w:val="20"/>
        </w:rPr>
        <w:t xml:space="preserve"> </w:t>
      </w:r>
      <w:r w:rsidR="00834685" w:rsidRPr="0070091D">
        <w:rPr>
          <w:rFonts w:asciiTheme="majorHAnsi" w:hAnsiTheme="majorHAnsi"/>
          <w:b/>
          <w:bCs/>
          <w:sz w:val="20"/>
          <w:szCs w:val="20"/>
        </w:rPr>
        <w:t>4 roky (48 mesiacov)</w:t>
      </w:r>
      <w:r w:rsidR="00834685" w:rsidRPr="0070091D">
        <w:rPr>
          <w:rFonts w:asciiTheme="majorHAnsi" w:hAnsiTheme="majorHAnsi"/>
          <w:sz w:val="20"/>
          <w:szCs w:val="20"/>
        </w:rPr>
        <w:t xml:space="preserve"> odo dňa začatia poskytovania servisných služieb podľa zmluvy </w:t>
      </w:r>
      <w:r w:rsidR="007005A4" w:rsidRPr="007005A4">
        <w:rPr>
          <w:rFonts w:asciiTheme="majorHAnsi" w:hAnsiTheme="majorHAnsi"/>
          <w:bCs/>
          <w:sz w:val="20"/>
          <w:szCs w:val="20"/>
        </w:rPr>
        <w:t>uvedenej v bode 7.4.</w:t>
      </w:r>
      <w:r w:rsidR="007005A4">
        <w:rPr>
          <w:rFonts w:asciiTheme="majorHAnsi" w:hAnsiTheme="majorHAnsi"/>
          <w:bCs/>
          <w:sz w:val="20"/>
          <w:szCs w:val="20"/>
        </w:rPr>
        <w:t>2</w:t>
      </w:r>
      <w:r w:rsidR="007005A4" w:rsidRPr="007005A4">
        <w:rPr>
          <w:rFonts w:asciiTheme="majorHAnsi" w:hAnsiTheme="majorHAnsi"/>
          <w:bCs/>
          <w:sz w:val="20"/>
          <w:szCs w:val="20"/>
        </w:rPr>
        <w:t xml:space="preserve"> týchto súťažných podkladov</w:t>
      </w:r>
      <w:r w:rsidR="007005A4">
        <w:rPr>
          <w:rFonts w:asciiTheme="majorHAnsi" w:hAnsiTheme="majorHAnsi"/>
          <w:sz w:val="20"/>
          <w:szCs w:val="20"/>
        </w:rPr>
        <w:t xml:space="preserve"> s </w:t>
      </w:r>
      <w:r w:rsidR="00834685" w:rsidRPr="0070091D">
        <w:rPr>
          <w:rFonts w:asciiTheme="majorHAnsi" w:hAnsiTheme="majorHAnsi"/>
          <w:sz w:val="20"/>
          <w:szCs w:val="20"/>
        </w:rPr>
        <w:t xml:space="preserve">možnosťou </w:t>
      </w:r>
      <w:r w:rsidR="00834685" w:rsidRPr="0070091D">
        <w:rPr>
          <w:rFonts w:asciiTheme="majorHAnsi" w:hAnsiTheme="majorHAnsi"/>
          <w:b/>
          <w:bCs/>
          <w:sz w:val="20"/>
          <w:szCs w:val="20"/>
        </w:rPr>
        <w:t>predĺženia o</w:t>
      </w:r>
      <w:r w:rsidR="007005A4">
        <w:rPr>
          <w:rFonts w:asciiTheme="majorHAnsi" w:hAnsiTheme="majorHAnsi"/>
          <w:b/>
          <w:bCs/>
          <w:sz w:val="20"/>
          <w:szCs w:val="20"/>
        </w:rPr>
        <w:t xml:space="preserve"> </w:t>
      </w:r>
      <w:r w:rsidR="00834685" w:rsidRPr="0070091D">
        <w:rPr>
          <w:rFonts w:asciiTheme="majorHAnsi" w:hAnsiTheme="majorHAnsi"/>
          <w:b/>
          <w:bCs/>
          <w:sz w:val="20"/>
          <w:szCs w:val="20"/>
        </w:rPr>
        <w:t>2 roky</w:t>
      </w:r>
      <w:r w:rsidR="00834685" w:rsidRPr="0070091D">
        <w:rPr>
          <w:rFonts w:asciiTheme="majorHAnsi" w:hAnsiTheme="majorHAnsi"/>
          <w:sz w:val="20"/>
          <w:szCs w:val="20"/>
        </w:rPr>
        <w:t xml:space="preserve"> (24 mesiacov) – Opcia 1 a následne </w:t>
      </w:r>
      <w:r w:rsidR="00834685" w:rsidRPr="0070091D">
        <w:rPr>
          <w:rFonts w:asciiTheme="majorHAnsi" w:hAnsiTheme="majorHAnsi"/>
          <w:b/>
          <w:bCs/>
          <w:sz w:val="20"/>
          <w:szCs w:val="20"/>
        </w:rPr>
        <w:t>o ďalšie 2 roky</w:t>
      </w:r>
      <w:r w:rsidR="00834685" w:rsidRPr="0070091D">
        <w:rPr>
          <w:rFonts w:asciiTheme="majorHAnsi" w:hAnsiTheme="majorHAnsi"/>
          <w:sz w:val="20"/>
          <w:szCs w:val="20"/>
        </w:rPr>
        <w:t xml:space="preserve"> (24 mesiacov) – Opcia 2.</w:t>
      </w:r>
    </w:p>
    <w:p w14:paraId="0CA5496D" w14:textId="1CCE1C0C" w:rsidR="00E64E00" w:rsidRDefault="00E64E00" w:rsidP="00336330">
      <w:pPr>
        <w:pStyle w:val="Odsekzoznamu"/>
        <w:numPr>
          <w:ilvl w:val="1"/>
          <w:numId w:val="21"/>
        </w:numPr>
        <w:spacing w:after="0" w:line="240" w:lineRule="auto"/>
        <w:ind w:left="567" w:hanging="567"/>
        <w:jc w:val="both"/>
        <w:rPr>
          <w:rFonts w:asciiTheme="majorHAnsi" w:hAnsiTheme="majorHAnsi" w:cs="Arial"/>
          <w:sz w:val="20"/>
          <w:szCs w:val="20"/>
        </w:rPr>
      </w:pPr>
      <w:r w:rsidRPr="00E64E00">
        <w:rPr>
          <w:rFonts w:asciiTheme="majorHAnsi" w:hAnsiTheme="majorHAnsi" w:cs="Arial"/>
          <w:sz w:val="20"/>
          <w:szCs w:val="20"/>
        </w:rPr>
        <w:t xml:space="preserve">Predmet zákazky bude poskytovaný spôsobom podľa obchodných podmienok uvedených v časti C. </w:t>
      </w:r>
      <w:r w:rsidRPr="00FE0C6B">
        <w:rPr>
          <w:rFonts w:asciiTheme="majorHAnsi" w:hAnsiTheme="majorHAnsi" w:cs="Arial"/>
          <w:i/>
          <w:iCs/>
          <w:sz w:val="20"/>
          <w:szCs w:val="20"/>
        </w:rPr>
        <w:t>OBCHODNÉ PODMIENKY POSKYTNUTIA PREDMETU ZÁKAZKY</w:t>
      </w:r>
      <w:r w:rsidRPr="00E64E00">
        <w:rPr>
          <w:rFonts w:asciiTheme="majorHAnsi" w:hAnsiTheme="majorHAnsi" w:cs="Arial"/>
          <w:sz w:val="20"/>
          <w:szCs w:val="20"/>
        </w:rPr>
        <w:t xml:space="preserve"> týchto súťažných podkladov</w:t>
      </w:r>
      <w:r w:rsidR="00236F10">
        <w:rPr>
          <w:rFonts w:asciiTheme="majorHAnsi" w:hAnsiTheme="majorHAnsi" w:cs="Arial"/>
          <w:sz w:val="20"/>
          <w:szCs w:val="20"/>
        </w:rPr>
        <w:t xml:space="preserve"> a</w:t>
      </w:r>
      <w:r w:rsidR="00BD7955">
        <w:rPr>
          <w:rFonts w:asciiTheme="majorHAnsi" w:hAnsiTheme="majorHAnsi" w:cs="Arial"/>
          <w:sz w:val="20"/>
          <w:szCs w:val="20"/>
        </w:rPr>
        <w:t xml:space="preserve"> v </w:t>
      </w:r>
      <w:r w:rsidR="00236F10">
        <w:rPr>
          <w:rFonts w:asciiTheme="majorHAnsi" w:hAnsiTheme="majorHAnsi" w:cs="Arial"/>
          <w:sz w:val="20"/>
          <w:szCs w:val="20"/>
        </w:rPr>
        <w:t xml:space="preserve">časti </w:t>
      </w:r>
      <w:r w:rsidR="00236F10" w:rsidRPr="00236F10">
        <w:rPr>
          <w:rFonts w:asciiTheme="majorHAnsi" w:hAnsiTheme="majorHAnsi" w:cs="Arial"/>
          <w:sz w:val="20"/>
          <w:szCs w:val="20"/>
        </w:rPr>
        <w:t xml:space="preserve">D. </w:t>
      </w:r>
      <w:r w:rsidR="00236F10" w:rsidRPr="00236F10">
        <w:rPr>
          <w:rFonts w:asciiTheme="majorHAnsi" w:hAnsiTheme="majorHAnsi" w:cs="Arial"/>
          <w:i/>
          <w:sz w:val="20"/>
          <w:szCs w:val="20"/>
        </w:rPr>
        <w:t xml:space="preserve">SAMOSTATNÉ PRÍLOHY </w:t>
      </w:r>
      <w:r w:rsidR="00236F10" w:rsidRPr="00236F10">
        <w:rPr>
          <w:rFonts w:asciiTheme="majorHAnsi" w:hAnsiTheme="majorHAnsi" w:cs="Arial"/>
          <w:iCs/>
          <w:sz w:val="20"/>
          <w:szCs w:val="20"/>
        </w:rPr>
        <w:t>týchto súťažných podkladov</w:t>
      </w:r>
      <w:r w:rsidRPr="00E64E00">
        <w:rPr>
          <w:rFonts w:asciiTheme="majorHAnsi" w:hAnsiTheme="majorHAnsi" w:cs="Arial"/>
          <w:sz w:val="20"/>
          <w:szCs w:val="20"/>
        </w:rPr>
        <w:t>.</w:t>
      </w:r>
    </w:p>
    <w:p w14:paraId="0A0D9362" w14:textId="5F535E48" w:rsidR="00E64E00" w:rsidRPr="00E64E00" w:rsidRDefault="00E64E00" w:rsidP="00336330">
      <w:pPr>
        <w:pStyle w:val="Odsekzoznamu"/>
        <w:spacing w:after="0" w:line="240" w:lineRule="auto"/>
        <w:ind w:left="567"/>
        <w:rPr>
          <w:rFonts w:asciiTheme="majorHAnsi" w:hAnsiTheme="majorHAnsi" w:cs="Arial"/>
          <w:sz w:val="20"/>
          <w:szCs w:val="20"/>
        </w:rPr>
      </w:pPr>
    </w:p>
    <w:p w14:paraId="6DF1DC29" w14:textId="7E3A3884" w:rsidR="00125914" w:rsidRPr="00FE0C6B" w:rsidRDefault="00125914" w:rsidP="00F6098C">
      <w:pPr>
        <w:pStyle w:val="Odsekzoznamu"/>
        <w:keepNext/>
        <w:numPr>
          <w:ilvl w:val="0"/>
          <w:numId w:val="2"/>
        </w:numPr>
        <w:shd w:val="clear" w:color="auto" w:fill="D9D9D9"/>
        <w:spacing w:after="60"/>
        <w:ind w:hanging="574"/>
        <w:jc w:val="both"/>
        <w:rPr>
          <w:rFonts w:asciiTheme="majorHAnsi" w:hAnsiTheme="majorHAnsi" w:cs="Arial"/>
          <w:b/>
          <w:bCs/>
          <w:smallCaps/>
          <w:sz w:val="20"/>
          <w:szCs w:val="20"/>
        </w:rPr>
      </w:pPr>
      <w:r w:rsidRPr="00FE0C6B">
        <w:rPr>
          <w:rFonts w:asciiTheme="majorHAnsi" w:hAnsiTheme="majorHAnsi" w:cs="Arial"/>
          <w:b/>
          <w:bCs/>
          <w:smallCaps/>
          <w:sz w:val="20"/>
          <w:szCs w:val="20"/>
        </w:rPr>
        <w:t>Zdroj finančných prostriedkov</w:t>
      </w:r>
    </w:p>
    <w:p w14:paraId="729810A5" w14:textId="298FEE6C" w:rsidR="00B12B0E" w:rsidRPr="00A20EA4" w:rsidRDefault="00125914" w:rsidP="008168E2">
      <w:pPr>
        <w:tabs>
          <w:tab w:val="right" w:leader="dot" w:pos="9000"/>
          <w:tab w:val="left" w:leader="dot" w:pos="10034"/>
        </w:tabs>
        <w:jc w:val="both"/>
        <w:rPr>
          <w:rFonts w:asciiTheme="majorHAnsi" w:hAnsiTheme="majorHAnsi" w:cs="Arial"/>
          <w:sz w:val="20"/>
          <w:szCs w:val="20"/>
        </w:rPr>
      </w:pPr>
      <w:r w:rsidRPr="00A20EA4">
        <w:rPr>
          <w:rFonts w:asciiTheme="majorHAnsi" w:hAnsiTheme="majorHAnsi" w:cs="Arial"/>
          <w:sz w:val="20"/>
          <w:szCs w:val="20"/>
        </w:rPr>
        <w:t xml:space="preserve">Financovanie predmetu zákazky sa zabezpečí </w:t>
      </w:r>
      <w:r w:rsidR="00D027E8" w:rsidRPr="00A20EA4">
        <w:rPr>
          <w:rFonts w:asciiTheme="majorHAnsi" w:hAnsiTheme="majorHAnsi" w:cs="Arial"/>
          <w:sz w:val="20"/>
          <w:szCs w:val="20"/>
        </w:rPr>
        <w:t>z rozpočtových prostriedkov verejného obstarávateľa</w:t>
      </w:r>
      <w:r w:rsidR="00857D8E" w:rsidRPr="00A20EA4">
        <w:rPr>
          <w:rFonts w:asciiTheme="majorHAnsi" w:hAnsiTheme="majorHAnsi" w:cs="Arial"/>
          <w:sz w:val="20"/>
          <w:szCs w:val="20"/>
        </w:rPr>
        <w:t>.</w:t>
      </w:r>
    </w:p>
    <w:p w14:paraId="50E2D186" w14:textId="77777777" w:rsidR="00FA446C" w:rsidRPr="00A20EA4" w:rsidRDefault="00FA446C" w:rsidP="00FA446C">
      <w:pPr>
        <w:tabs>
          <w:tab w:val="right" w:leader="dot" w:pos="9000"/>
          <w:tab w:val="left" w:leader="dot" w:pos="10034"/>
        </w:tabs>
        <w:jc w:val="both"/>
        <w:rPr>
          <w:rFonts w:asciiTheme="majorHAnsi" w:hAnsiTheme="majorHAnsi" w:cs="Arial"/>
          <w:sz w:val="20"/>
          <w:szCs w:val="20"/>
        </w:rPr>
      </w:pPr>
    </w:p>
    <w:p w14:paraId="7E9B81A1" w14:textId="77777777" w:rsidR="00125914" w:rsidRPr="00A20EA4" w:rsidRDefault="00FD074B"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Z</w:t>
      </w:r>
      <w:r w:rsidR="00125914" w:rsidRPr="00A20EA4">
        <w:rPr>
          <w:rFonts w:asciiTheme="majorHAnsi" w:hAnsiTheme="majorHAnsi" w:cs="Arial"/>
          <w:b/>
          <w:bCs/>
          <w:smallCaps/>
          <w:sz w:val="20"/>
          <w:szCs w:val="20"/>
        </w:rPr>
        <w:t xml:space="preserve">ákazka </w:t>
      </w:r>
    </w:p>
    <w:p w14:paraId="2EC900FD" w14:textId="698D0FAB" w:rsidR="00415275" w:rsidRPr="006F0C97" w:rsidRDefault="00871E29" w:rsidP="00922040">
      <w:pPr>
        <w:numPr>
          <w:ilvl w:val="1"/>
          <w:numId w:val="11"/>
        </w:numPr>
        <w:tabs>
          <w:tab w:val="clear" w:pos="1143"/>
          <w:tab w:val="num" w:pos="567"/>
        </w:tabs>
        <w:ind w:left="567" w:hanging="567"/>
        <w:jc w:val="both"/>
        <w:rPr>
          <w:rFonts w:asciiTheme="majorHAnsi" w:hAnsiTheme="majorHAnsi" w:cs="Arial"/>
          <w:color w:val="000000"/>
          <w:sz w:val="20"/>
          <w:szCs w:val="20"/>
        </w:rPr>
      </w:pPr>
      <w:r w:rsidRPr="00A20EA4">
        <w:rPr>
          <w:rFonts w:asciiTheme="majorHAnsi" w:hAnsiTheme="majorHAnsi" w:cs="Arial"/>
          <w:sz w:val="20"/>
          <w:szCs w:val="20"/>
        </w:rPr>
        <w:t>Nadlimitná</w:t>
      </w:r>
      <w:r w:rsidR="002C6FC0" w:rsidRPr="00A20EA4">
        <w:rPr>
          <w:rFonts w:asciiTheme="majorHAnsi" w:hAnsiTheme="majorHAnsi" w:cs="Arial"/>
          <w:color w:val="000000"/>
          <w:sz w:val="20"/>
          <w:szCs w:val="20"/>
        </w:rPr>
        <w:t xml:space="preserve"> </w:t>
      </w:r>
      <w:r w:rsidR="002C6FC0" w:rsidRPr="006F0C97">
        <w:rPr>
          <w:rFonts w:asciiTheme="majorHAnsi" w:hAnsiTheme="majorHAnsi" w:cs="Arial"/>
          <w:color w:val="000000"/>
          <w:sz w:val="20"/>
          <w:szCs w:val="20"/>
        </w:rPr>
        <w:t xml:space="preserve">zákazka </w:t>
      </w:r>
      <w:r w:rsidR="000A71C3" w:rsidRPr="006F0C97">
        <w:rPr>
          <w:rFonts w:asciiTheme="majorHAnsi" w:hAnsiTheme="majorHAnsi" w:cs="Arial"/>
          <w:color w:val="000000"/>
          <w:sz w:val="20"/>
          <w:szCs w:val="20"/>
        </w:rPr>
        <w:t>na poskytnutie služieb</w:t>
      </w:r>
      <w:r w:rsidR="001C00F9" w:rsidRPr="006F0C97">
        <w:rPr>
          <w:rFonts w:asciiTheme="majorHAnsi" w:hAnsiTheme="majorHAnsi" w:cs="Arial"/>
          <w:color w:val="000000"/>
          <w:sz w:val="20"/>
          <w:szCs w:val="20"/>
        </w:rPr>
        <w:t>.</w:t>
      </w:r>
    </w:p>
    <w:p w14:paraId="7037BB5B" w14:textId="38B849A0" w:rsidR="00CD4D00" w:rsidRPr="00A20EA4" w:rsidRDefault="00CD4D00" w:rsidP="00922040">
      <w:pPr>
        <w:numPr>
          <w:ilvl w:val="1"/>
          <w:numId w:val="11"/>
        </w:numPr>
        <w:ind w:left="567" w:hanging="567"/>
        <w:jc w:val="both"/>
        <w:rPr>
          <w:rFonts w:asciiTheme="majorHAnsi" w:hAnsiTheme="majorHAnsi" w:cs="Arial"/>
          <w:sz w:val="20"/>
          <w:szCs w:val="20"/>
        </w:rPr>
      </w:pPr>
      <w:r w:rsidRPr="006F0C97">
        <w:rPr>
          <w:rFonts w:asciiTheme="majorHAnsi" w:hAnsiTheme="majorHAnsi" w:cs="Arial"/>
          <w:sz w:val="20"/>
          <w:szCs w:val="20"/>
        </w:rPr>
        <w:t xml:space="preserve">Druh zákazky: </w:t>
      </w:r>
      <w:r w:rsidR="00C611D4" w:rsidRPr="006F0C97">
        <w:rPr>
          <w:rFonts w:asciiTheme="majorHAnsi" w:hAnsiTheme="majorHAnsi" w:cs="Arial"/>
          <w:sz w:val="20"/>
          <w:szCs w:val="20"/>
        </w:rPr>
        <w:t>Zákazka sa považuje za zákazku na poskytnutie služby podľa</w:t>
      </w:r>
      <w:r w:rsidR="00C611D4" w:rsidRPr="00A20EA4">
        <w:rPr>
          <w:rFonts w:asciiTheme="majorHAnsi" w:hAnsiTheme="majorHAnsi" w:cs="Arial"/>
          <w:sz w:val="20"/>
          <w:szCs w:val="20"/>
        </w:rPr>
        <w:t xml:space="preserve"> § 3 ods. 4 zákona o verejnom obstarávaní.</w:t>
      </w:r>
    </w:p>
    <w:p w14:paraId="251B7CE9" w14:textId="54B64469" w:rsidR="00CD4D00" w:rsidRPr="00A20EA4" w:rsidRDefault="001A4A8B" w:rsidP="00471603">
      <w:pPr>
        <w:numPr>
          <w:ilvl w:val="1"/>
          <w:numId w:val="11"/>
        </w:numPr>
        <w:tabs>
          <w:tab w:val="clear" w:pos="1143"/>
          <w:tab w:val="num" w:pos="567"/>
        </w:tabs>
        <w:ind w:left="567" w:hanging="567"/>
        <w:jc w:val="both"/>
        <w:rPr>
          <w:rFonts w:asciiTheme="majorHAnsi" w:hAnsiTheme="majorHAnsi" w:cs="Arial"/>
          <w:sz w:val="20"/>
          <w:szCs w:val="20"/>
        </w:rPr>
      </w:pPr>
      <w:r w:rsidRPr="00A20EA4">
        <w:rPr>
          <w:rFonts w:asciiTheme="majorHAnsi" w:hAnsiTheme="majorHAnsi" w:cs="Arial"/>
          <w:color w:val="000000"/>
          <w:sz w:val="20"/>
          <w:szCs w:val="20"/>
        </w:rPr>
        <w:t xml:space="preserve">Vzhľadom na to, že verejný obstarávateľ nepoužije elektronickú aukciu, pri vyhodnocovaní ponúk bude postupovať podľa § </w:t>
      </w:r>
      <w:r w:rsidR="00471603" w:rsidRPr="00A20EA4">
        <w:rPr>
          <w:rFonts w:asciiTheme="majorHAnsi" w:hAnsiTheme="majorHAnsi" w:cs="Arial"/>
          <w:color w:val="000000"/>
          <w:sz w:val="20"/>
          <w:szCs w:val="20"/>
        </w:rPr>
        <w:t>66 ods. 7</w:t>
      </w:r>
      <w:r w:rsidRPr="00A20EA4">
        <w:rPr>
          <w:rFonts w:asciiTheme="majorHAnsi" w:hAnsiTheme="majorHAnsi" w:cs="Arial"/>
          <w:color w:val="000000"/>
          <w:sz w:val="20"/>
          <w:szCs w:val="20"/>
        </w:rPr>
        <w:t xml:space="preserve"> </w:t>
      </w:r>
      <w:r w:rsidR="001B6799" w:rsidRPr="00A20EA4">
        <w:rPr>
          <w:rFonts w:asciiTheme="majorHAnsi" w:hAnsiTheme="majorHAnsi" w:cs="Arial"/>
          <w:color w:val="000000"/>
          <w:sz w:val="20"/>
          <w:szCs w:val="20"/>
        </w:rPr>
        <w:t xml:space="preserve">písm. b) </w:t>
      </w:r>
      <w:r w:rsidRPr="00A20EA4">
        <w:rPr>
          <w:rFonts w:asciiTheme="majorHAnsi" w:hAnsiTheme="majorHAnsi" w:cs="Arial"/>
          <w:color w:val="000000"/>
          <w:sz w:val="20"/>
          <w:szCs w:val="20"/>
        </w:rPr>
        <w:t xml:space="preserve">zákona o verejnom obstarávaní, t. j. verejný obstarávateľ uskutoční vyhodnotenie </w:t>
      </w:r>
      <w:r w:rsidR="006B31B0" w:rsidRPr="00A20EA4">
        <w:rPr>
          <w:rFonts w:asciiTheme="majorHAnsi" w:hAnsiTheme="majorHAnsi" w:cs="Arial"/>
          <w:color w:val="000000"/>
          <w:sz w:val="20"/>
          <w:szCs w:val="20"/>
        </w:rPr>
        <w:t>ponúk z</w:t>
      </w:r>
      <w:r w:rsidR="005B7B34">
        <w:rPr>
          <w:rFonts w:asciiTheme="majorHAnsi" w:hAnsiTheme="majorHAnsi" w:cs="Arial"/>
          <w:color w:val="000000"/>
          <w:sz w:val="20"/>
          <w:szCs w:val="20"/>
        </w:rPr>
        <w:t xml:space="preserve"> </w:t>
      </w:r>
      <w:r w:rsidR="006B31B0" w:rsidRPr="00A20EA4">
        <w:rPr>
          <w:rFonts w:asciiTheme="majorHAnsi" w:hAnsiTheme="majorHAnsi" w:cs="Arial"/>
          <w:color w:val="000000"/>
          <w:sz w:val="20"/>
          <w:szCs w:val="20"/>
        </w:rPr>
        <w:t xml:space="preserve">hľadiska splnenia požiadaviek na predmet zákazky a vyhodnotenie </w:t>
      </w:r>
      <w:r w:rsidRPr="00A20EA4">
        <w:rPr>
          <w:rFonts w:asciiTheme="majorHAnsi" w:hAnsiTheme="majorHAnsi" w:cs="Arial"/>
          <w:color w:val="000000"/>
          <w:sz w:val="20"/>
          <w:szCs w:val="20"/>
        </w:rPr>
        <w:t>splnenia podmienok účasti po vyhodnotení ponúk na základe kritérií na vyhodnotenie ponúk.</w:t>
      </w:r>
    </w:p>
    <w:p w14:paraId="67455FBD" w14:textId="77777777" w:rsidR="00EF1E7D" w:rsidRDefault="00662E68" w:rsidP="009C1802">
      <w:pPr>
        <w:numPr>
          <w:ilvl w:val="1"/>
          <w:numId w:val="11"/>
        </w:numPr>
        <w:tabs>
          <w:tab w:val="clear" w:pos="1143"/>
          <w:tab w:val="num" w:pos="567"/>
        </w:tabs>
        <w:ind w:left="567" w:hanging="567"/>
        <w:jc w:val="both"/>
        <w:rPr>
          <w:rFonts w:asciiTheme="majorHAnsi" w:hAnsiTheme="majorHAnsi" w:cs="Arial"/>
          <w:bCs/>
          <w:sz w:val="20"/>
          <w:szCs w:val="20"/>
        </w:rPr>
      </w:pPr>
      <w:r w:rsidRPr="00A20EA4">
        <w:rPr>
          <w:rFonts w:asciiTheme="majorHAnsi" w:hAnsiTheme="majorHAnsi" w:cs="Arial"/>
          <w:sz w:val="20"/>
          <w:szCs w:val="20"/>
        </w:rPr>
        <w:t>Výsledkom verejného obstarávania bude</w:t>
      </w:r>
      <w:r w:rsidR="00553F1B" w:rsidRPr="00A20EA4">
        <w:rPr>
          <w:rFonts w:asciiTheme="majorHAnsi" w:hAnsiTheme="majorHAnsi" w:cs="Arial"/>
          <w:sz w:val="20"/>
          <w:szCs w:val="20"/>
        </w:rPr>
        <w:t>:</w:t>
      </w:r>
      <w:r w:rsidR="00750333">
        <w:rPr>
          <w:rFonts w:asciiTheme="majorHAnsi" w:hAnsiTheme="majorHAnsi" w:cs="Arial"/>
          <w:bCs/>
          <w:sz w:val="20"/>
          <w:szCs w:val="20"/>
        </w:rPr>
        <w:t xml:space="preserve"> </w:t>
      </w:r>
    </w:p>
    <w:p w14:paraId="6001040B" w14:textId="629309E3" w:rsidR="00EF1E7D" w:rsidRDefault="00D118FF" w:rsidP="00C01742">
      <w:pPr>
        <w:pStyle w:val="Odsekzoznamu"/>
        <w:numPr>
          <w:ilvl w:val="2"/>
          <w:numId w:val="147"/>
        </w:numPr>
        <w:spacing w:after="0" w:line="240" w:lineRule="auto"/>
        <w:ind w:left="1287"/>
        <w:jc w:val="both"/>
        <w:rPr>
          <w:rFonts w:asciiTheme="majorHAnsi" w:hAnsiTheme="majorHAnsi" w:cs="Arial"/>
          <w:bCs/>
          <w:sz w:val="20"/>
          <w:szCs w:val="20"/>
        </w:rPr>
      </w:pPr>
      <w:r w:rsidRPr="00C01742">
        <w:rPr>
          <w:rFonts w:asciiTheme="majorHAnsi" w:hAnsiTheme="majorHAnsi" w:cs="Arial"/>
          <w:bCs/>
          <w:sz w:val="20"/>
          <w:szCs w:val="20"/>
        </w:rPr>
        <w:lastRenderedPageBreak/>
        <w:t>Zmluva o dielo č. C-NBS1-000-092-649 na Funkčný a technický upgrade informačného systému pre finančné účtovníctvo, hospodárenie a rozpočet NBS (IS FINU/HRO)</w:t>
      </w:r>
      <w:r w:rsidR="00662E68" w:rsidRPr="00C01742">
        <w:rPr>
          <w:rFonts w:asciiTheme="majorHAnsi" w:hAnsiTheme="majorHAnsi" w:cs="Arial"/>
          <w:sz w:val="20"/>
          <w:szCs w:val="20"/>
        </w:rPr>
        <w:t>(ďalej len „zmluva“)</w:t>
      </w:r>
      <w:r w:rsidR="00EF1E7D">
        <w:rPr>
          <w:rFonts w:asciiTheme="majorHAnsi" w:hAnsiTheme="majorHAnsi" w:cs="Arial"/>
          <w:bCs/>
          <w:sz w:val="20"/>
          <w:szCs w:val="20"/>
        </w:rPr>
        <w:t>;</w:t>
      </w:r>
      <w:bookmarkStart w:id="22" w:name="_Hlk155192829"/>
    </w:p>
    <w:p w14:paraId="0632F28D" w14:textId="1BE4E518" w:rsidR="00750333" w:rsidRPr="00C01742" w:rsidRDefault="00750333" w:rsidP="00C01742">
      <w:pPr>
        <w:pStyle w:val="Odsekzoznamu"/>
        <w:numPr>
          <w:ilvl w:val="2"/>
          <w:numId w:val="147"/>
        </w:numPr>
        <w:spacing w:after="0" w:line="240" w:lineRule="auto"/>
        <w:ind w:left="1287"/>
        <w:jc w:val="both"/>
        <w:rPr>
          <w:rFonts w:asciiTheme="majorHAnsi" w:hAnsiTheme="majorHAnsi" w:cs="Arial"/>
          <w:bCs/>
          <w:sz w:val="20"/>
          <w:szCs w:val="20"/>
        </w:rPr>
      </w:pPr>
      <w:r w:rsidRPr="00C01742">
        <w:rPr>
          <w:rFonts w:asciiTheme="majorHAnsi" w:hAnsiTheme="majorHAnsi" w:cs="Arial"/>
          <w:bCs/>
          <w:sz w:val="20"/>
          <w:szCs w:val="20"/>
        </w:rPr>
        <w:t xml:space="preserve">Zmluva č. C-NBS1-000-092-650 o poskytovaní servisných služieb pri zabezpečení prevádzky upgradovaného IS pre finančné účtovníctvo, hospodárenie a rozpočet NBS (IS FINU/HRO) </w:t>
      </w:r>
      <w:bookmarkEnd w:id="22"/>
      <w:r w:rsidRPr="00C01742">
        <w:rPr>
          <w:rFonts w:asciiTheme="majorHAnsi" w:hAnsiTheme="majorHAnsi" w:cs="Arial"/>
          <w:bCs/>
          <w:sz w:val="20"/>
          <w:szCs w:val="20"/>
        </w:rPr>
        <w:t>(ďalej len „servisná zmluva“).</w:t>
      </w:r>
    </w:p>
    <w:p w14:paraId="7E14B761" w14:textId="6904E7E3" w:rsidR="00CD4D00" w:rsidRPr="00BD7955" w:rsidRDefault="00CD4D00" w:rsidP="00BD7955">
      <w:pPr>
        <w:numPr>
          <w:ilvl w:val="1"/>
          <w:numId w:val="147"/>
        </w:numPr>
        <w:ind w:left="567" w:hanging="567"/>
        <w:jc w:val="both"/>
        <w:rPr>
          <w:rFonts w:asciiTheme="majorHAnsi" w:hAnsiTheme="majorHAnsi" w:cs="Arial"/>
          <w:bCs/>
          <w:sz w:val="20"/>
          <w:szCs w:val="20"/>
        </w:rPr>
      </w:pPr>
      <w:r w:rsidRPr="00A20EA4">
        <w:rPr>
          <w:rFonts w:asciiTheme="majorHAnsi" w:hAnsiTheme="majorHAnsi" w:cs="Arial"/>
          <w:sz w:val="20"/>
          <w:szCs w:val="20"/>
        </w:rPr>
        <w:t xml:space="preserve">Podrobné vymedzenie </w:t>
      </w:r>
      <w:r w:rsidR="00774695" w:rsidRPr="00A20EA4">
        <w:rPr>
          <w:rFonts w:asciiTheme="majorHAnsi" w:hAnsiTheme="majorHAnsi" w:cs="Arial"/>
          <w:sz w:val="20"/>
          <w:szCs w:val="20"/>
        </w:rPr>
        <w:t xml:space="preserve">záväzných </w:t>
      </w:r>
      <w:r w:rsidR="00402D7C" w:rsidRPr="00A20EA4">
        <w:rPr>
          <w:rFonts w:asciiTheme="majorHAnsi" w:hAnsiTheme="majorHAnsi" w:cs="Arial"/>
          <w:sz w:val="20"/>
          <w:szCs w:val="20"/>
        </w:rPr>
        <w:t xml:space="preserve">zmluvných podmienok a povinných obchodných podmienok tvorí časť </w:t>
      </w:r>
      <w:r w:rsidRPr="00A20EA4">
        <w:rPr>
          <w:rFonts w:asciiTheme="majorHAnsi" w:hAnsiTheme="majorHAnsi" w:cs="Arial"/>
          <w:sz w:val="20"/>
          <w:szCs w:val="20"/>
        </w:rPr>
        <w:t>C</w:t>
      </w:r>
      <w:r w:rsidR="00FC3DD8" w:rsidRPr="00A20EA4">
        <w:rPr>
          <w:rFonts w:asciiTheme="majorHAnsi" w:hAnsiTheme="majorHAnsi" w:cs="Arial"/>
          <w:sz w:val="20"/>
          <w:szCs w:val="20"/>
        </w:rPr>
        <w:t>.</w:t>
      </w:r>
      <w:r w:rsidR="00662E68" w:rsidRPr="00A20EA4">
        <w:rPr>
          <w:rFonts w:asciiTheme="majorHAnsi" w:hAnsiTheme="majorHAnsi" w:cs="Arial"/>
          <w:sz w:val="20"/>
          <w:szCs w:val="20"/>
        </w:rPr>
        <w:t xml:space="preserve"> </w:t>
      </w:r>
      <w:r w:rsidR="00471603" w:rsidRPr="00A20EA4">
        <w:rPr>
          <w:rFonts w:asciiTheme="majorHAnsi" w:hAnsiTheme="majorHAnsi" w:cs="Arial"/>
          <w:i/>
          <w:iCs/>
          <w:sz w:val="20"/>
          <w:szCs w:val="20"/>
        </w:rPr>
        <w:t xml:space="preserve">OBCHODNÉ PODMIENKY </w:t>
      </w:r>
      <w:r w:rsidR="00935F45" w:rsidRPr="00A20EA4">
        <w:rPr>
          <w:rFonts w:asciiTheme="majorHAnsi" w:hAnsiTheme="majorHAnsi" w:cs="Arial"/>
          <w:i/>
          <w:iCs/>
          <w:sz w:val="20"/>
          <w:szCs w:val="20"/>
        </w:rPr>
        <w:t xml:space="preserve">PLNENIA </w:t>
      </w:r>
      <w:r w:rsidR="00471603" w:rsidRPr="00A20EA4">
        <w:rPr>
          <w:rFonts w:asciiTheme="majorHAnsi" w:hAnsiTheme="majorHAnsi" w:cs="Arial"/>
          <w:i/>
          <w:iCs/>
          <w:sz w:val="20"/>
          <w:szCs w:val="20"/>
        </w:rPr>
        <w:t>PREDMETU ZÁKAZKY</w:t>
      </w:r>
      <w:r w:rsidR="00BD7955">
        <w:rPr>
          <w:rFonts w:asciiTheme="majorHAnsi" w:hAnsiTheme="majorHAnsi" w:cs="Arial"/>
          <w:sz w:val="20"/>
          <w:szCs w:val="20"/>
        </w:rPr>
        <w:t xml:space="preserve"> </w:t>
      </w:r>
      <w:r w:rsidR="00471603" w:rsidRPr="00A20EA4">
        <w:rPr>
          <w:rFonts w:asciiTheme="majorHAnsi" w:hAnsiTheme="majorHAnsi" w:cs="Arial"/>
          <w:sz w:val="20"/>
          <w:szCs w:val="20"/>
        </w:rPr>
        <w:t xml:space="preserve"> </w:t>
      </w:r>
      <w:r w:rsidR="00FE0C6B">
        <w:rPr>
          <w:rFonts w:asciiTheme="majorHAnsi" w:hAnsiTheme="majorHAnsi" w:cs="Arial"/>
          <w:sz w:val="20"/>
          <w:szCs w:val="20"/>
        </w:rPr>
        <w:t xml:space="preserve">a časť </w:t>
      </w:r>
      <w:bookmarkStart w:id="23" w:name="_Hlk155877931"/>
      <w:r w:rsidR="00FE0C6B" w:rsidRPr="00FE0C6B">
        <w:rPr>
          <w:rFonts w:asciiTheme="majorHAnsi" w:hAnsiTheme="majorHAnsi" w:cs="Arial"/>
          <w:bCs/>
          <w:sz w:val="20"/>
          <w:szCs w:val="20"/>
        </w:rPr>
        <w:t xml:space="preserve">D. </w:t>
      </w:r>
      <w:r w:rsidR="00FE0C6B" w:rsidRPr="00FE0C6B">
        <w:rPr>
          <w:rFonts w:asciiTheme="majorHAnsi" w:hAnsiTheme="majorHAnsi" w:cs="Arial"/>
          <w:bCs/>
          <w:i/>
          <w:iCs/>
          <w:sz w:val="20"/>
          <w:szCs w:val="20"/>
        </w:rPr>
        <w:t>SAMOSTATNÉ PRÍLOHY</w:t>
      </w:r>
      <w:r w:rsidR="00FE0C6B" w:rsidRPr="00FE0C6B">
        <w:rPr>
          <w:rFonts w:asciiTheme="majorHAnsi" w:hAnsiTheme="majorHAnsi" w:cs="Arial"/>
          <w:bCs/>
          <w:sz w:val="20"/>
          <w:szCs w:val="20"/>
        </w:rPr>
        <w:t xml:space="preserve"> </w:t>
      </w:r>
      <w:bookmarkEnd w:id="23"/>
      <w:r w:rsidR="00FE0C6B" w:rsidRPr="00FE0C6B">
        <w:rPr>
          <w:rFonts w:asciiTheme="majorHAnsi" w:hAnsiTheme="majorHAnsi" w:cs="Arial"/>
          <w:bCs/>
          <w:sz w:val="20"/>
          <w:szCs w:val="20"/>
        </w:rPr>
        <w:t>týchto súťažných podkladov</w:t>
      </w:r>
      <w:r w:rsidRPr="00BD7955">
        <w:rPr>
          <w:rFonts w:asciiTheme="majorHAnsi" w:hAnsiTheme="majorHAnsi" w:cs="Arial"/>
          <w:iCs/>
          <w:sz w:val="20"/>
          <w:szCs w:val="20"/>
        </w:rPr>
        <w:t>.</w:t>
      </w:r>
    </w:p>
    <w:p w14:paraId="7BCBF8E6" w14:textId="77777777" w:rsidR="00B12B0E" w:rsidRPr="00A20EA4" w:rsidRDefault="00B12B0E" w:rsidP="00662E68">
      <w:pPr>
        <w:jc w:val="both"/>
        <w:rPr>
          <w:rFonts w:asciiTheme="majorHAnsi" w:hAnsiTheme="majorHAnsi" w:cs="Arial"/>
          <w:sz w:val="20"/>
          <w:szCs w:val="20"/>
        </w:rPr>
      </w:pPr>
    </w:p>
    <w:p w14:paraId="5B1888B6" w14:textId="77777777" w:rsidR="00784D50" w:rsidRPr="00A20EA4" w:rsidRDefault="00125914"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Lehota viazanosti ponuky</w:t>
      </w:r>
    </w:p>
    <w:p w14:paraId="5741A361" w14:textId="1932E3EF" w:rsidR="00B825E5" w:rsidRPr="00B70394" w:rsidRDefault="001533C4" w:rsidP="00F6098C">
      <w:pPr>
        <w:numPr>
          <w:ilvl w:val="1"/>
          <w:numId w:val="107"/>
        </w:numPr>
        <w:tabs>
          <w:tab w:val="clear" w:pos="1143"/>
          <w:tab w:val="num" w:pos="567"/>
        </w:tabs>
        <w:ind w:left="567" w:hanging="567"/>
        <w:jc w:val="both"/>
        <w:rPr>
          <w:rFonts w:asciiTheme="majorHAnsi" w:hAnsiTheme="majorHAnsi"/>
        </w:rPr>
      </w:pPr>
      <w:r w:rsidRPr="00B70394">
        <w:rPr>
          <w:rFonts w:asciiTheme="majorHAnsi" w:hAnsiTheme="majorHAnsi" w:cs="Arial"/>
          <w:sz w:val="20"/>
          <w:szCs w:val="20"/>
        </w:rPr>
        <w:t>Uchádzač je svojou ponukou viazaný počas lehoty viazanosti ponúk. Lehota viazanosti ponúk plynie od uplynutia lehoty na predkladanie ponúk do uplynutia lehoty viazanosti ponúk stanovenej verejným obstarávateľom.</w:t>
      </w:r>
    </w:p>
    <w:p w14:paraId="0C25A459" w14:textId="1CA853A6" w:rsidR="00B825E5" w:rsidRPr="00606418" w:rsidRDefault="00774695" w:rsidP="00F6098C">
      <w:pPr>
        <w:numPr>
          <w:ilvl w:val="1"/>
          <w:numId w:val="107"/>
        </w:numPr>
        <w:ind w:left="567" w:hanging="567"/>
        <w:jc w:val="both"/>
        <w:rPr>
          <w:rFonts w:asciiTheme="majorHAnsi" w:hAnsiTheme="majorHAnsi"/>
        </w:rPr>
      </w:pPr>
      <w:r w:rsidRPr="00B70394">
        <w:rPr>
          <w:rFonts w:asciiTheme="majorHAnsi" w:hAnsiTheme="majorHAnsi" w:cs="Arial"/>
          <w:sz w:val="20"/>
          <w:szCs w:val="20"/>
        </w:rPr>
        <w:t>Lehota viazanosti pon</w:t>
      </w:r>
      <w:r w:rsidR="00D127A0" w:rsidRPr="00B70394">
        <w:rPr>
          <w:rFonts w:asciiTheme="majorHAnsi" w:hAnsiTheme="majorHAnsi" w:cs="Arial"/>
          <w:sz w:val="20"/>
          <w:szCs w:val="20"/>
        </w:rPr>
        <w:t xml:space="preserve">úk je </w:t>
      </w:r>
      <w:r w:rsidR="00791716" w:rsidRPr="00606418">
        <w:rPr>
          <w:rFonts w:asciiTheme="majorHAnsi" w:hAnsiTheme="majorHAnsi" w:cs="Arial"/>
          <w:sz w:val="20"/>
          <w:szCs w:val="20"/>
        </w:rPr>
        <w:t xml:space="preserve">stanovená </w:t>
      </w:r>
      <w:r w:rsidR="00CF6EE8" w:rsidRPr="00787224">
        <w:rPr>
          <w:rFonts w:asciiTheme="majorHAnsi" w:hAnsiTheme="majorHAnsi" w:cs="Arial"/>
          <w:sz w:val="20"/>
          <w:szCs w:val="20"/>
        </w:rPr>
        <w:t>do</w:t>
      </w:r>
      <w:r w:rsidR="00CF6EE8" w:rsidRPr="00787224">
        <w:rPr>
          <w:rFonts w:asciiTheme="majorHAnsi" w:hAnsiTheme="majorHAnsi" w:cs="Arial"/>
          <w:b/>
          <w:bCs/>
          <w:sz w:val="20"/>
          <w:szCs w:val="20"/>
        </w:rPr>
        <w:t xml:space="preserve"> </w:t>
      </w:r>
      <w:r w:rsidR="00497D58" w:rsidRPr="00787224">
        <w:rPr>
          <w:rFonts w:asciiTheme="majorHAnsi" w:hAnsiTheme="majorHAnsi" w:cs="Arial"/>
          <w:b/>
          <w:bCs/>
          <w:sz w:val="20"/>
          <w:szCs w:val="20"/>
        </w:rPr>
        <w:t>31</w:t>
      </w:r>
      <w:r w:rsidR="00C34653" w:rsidRPr="00787224">
        <w:rPr>
          <w:rFonts w:asciiTheme="majorHAnsi" w:hAnsiTheme="majorHAnsi" w:cs="Arial"/>
          <w:b/>
          <w:bCs/>
          <w:sz w:val="20"/>
          <w:szCs w:val="20"/>
        </w:rPr>
        <w:t>.</w:t>
      </w:r>
      <w:r w:rsidR="002965D5" w:rsidRPr="00787224">
        <w:rPr>
          <w:rFonts w:asciiTheme="majorHAnsi" w:hAnsiTheme="majorHAnsi" w:cs="Arial"/>
          <w:b/>
          <w:bCs/>
          <w:sz w:val="20"/>
          <w:szCs w:val="20"/>
        </w:rPr>
        <w:t>0</w:t>
      </w:r>
      <w:r w:rsidR="00BD6149" w:rsidRPr="00787224">
        <w:rPr>
          <w:rFonts w:asciiTheme="majorHAnsi" w:hAnsiTheme="majorHAnsi" w:cs="Arial"/>
          <w:b/>
          <w:bCs/>
          <w:sz w:val="20"/>
          <w:szCs w:val="20"/>
        </w:rPr>
        <w:t>8</w:t>
      </w:r>
      <w:r w:rsidR="00C34653" w:rsidRPr="00787224">
        <w:rPr>
          <w:rFonts w:asciiTheme="majorHAnsi" w:hAnsiTheme="majorHAnsi" w:cs="Arial"/>
          <w:b/>
          <w:bCs/>
          <w:sz w:val="20"/>
          <w:szCs w:val="20"/>
        </w:rPr>
        <w:t>.2024</w:t>
      </w:r>
      <w:r w:rsidR="00CF6EE8" w:rsidRPr="00606418">
        <w:rPr>
          <w:rFonts w:asciiTheme="majorHAnsi" w:hAnsiTheme="majorHAnsi" w:cs="Arial"/>
          <w:sz w:val="20"/>
          <w:szCs w:val="20"/>
        </w:rPr>
        <w:t xml:space="preserve"> </w:t>
      </w:r>
      <w:r w:rsidR="00D127A0" w:rsidRPr="00606418">
        <w:rPr>
          <w:rFonts w:asciiTheme="majorHAnsi" w:hAnsiTheme="majorHAnsi" w:cs="Arial"/>
          <w:sz w:val="20"/>
          <w:szCs w:val="20"/>
        </w:rPr>
        <w:t xml:space="preserve">a </w:t>
      </w:r>
      <w:r w:rsidRPr="00606418">
        <w:rPr>
          <w:rFonts w:asciiTheme="majorHAnsi" w:hAnsiTheme="majorHAnsi" w:cs="Arial"/>
          <w:sz w:val="20"/>
          <w:szCs w:val="20"/>
        </w:rPr>
        <w:t xml:space="preserve">je uvedená </w:t>
      </w:r>
      <w:r w:rsidR="00B71EDF">
        <w:rPr>
          <w:rFonts w:asciiTheme="majorHAnsi" w:hAnsiTheme="majorHAnsi" w:cs="Arial"/>
          <w:sz w:val="20"/>
          <w:szCs w:val="20"/>
        </w:rPr>
        <w:t xml:space="preserve">aj </w:t>
      </w:r>
      <w:r w:rsidRPr="00606418">
        <w:rPr>
          <w:rFonts w:asciiTheme="majorHAnsi" w:hAnsiTheme="majorHAnsi" w:cs="Arial"/>
          <w:sz w:val="20"/>
          <w:szCs w:val="20"/>
        </w:rPr>
        <w:t>v</w:t>
      </w:r>
      <w:r w:rsidR="00D127A0" w:rsidRPr="00606418">
        <w:rPr>
          <w:rFonts w:asciiTheme="majorHAnsi" w:hAnsiTheme="majorHAnsi" w:cs="Arial"/>
          <w:sz w:val="20"/>
          <w:szCs w:val="20"/>
        </w:rPr>
        <w:t> oznámení o</w:t>
      </w:r>
      <w:r w:rsidR="00B71EDF">
        <w:rPr>
          <w:rFonts w:asciiTheme="majorHAnsi" w:hAnsiTheme="majorHAnsi" w:cs="Arial"/>
          <w:sz w:val="20"/>
          <w:szCs w:val="20"/>
        </w:rPr>
        <w:t xml:space="preserve"> </w:t>
      </w:r>
      <w:r w:rsidR="00D127A0" w:rsidRPr="00606418">
        <w:rPr>
          <w:rFonts w:asciiTheme="majorHAnsi" w:hAnsiTheme="majorHAnsi" w:cs="Arial"/>
          <w:sz w:val="20"/>
          <w:szCs w:val="20"/>
        </w:rPr>
        <w:t>vy</w:t>
      </w:r>
      <w:r w:rsidR="00CF6EE8" w:rsidRPr="00606418">
        <w:rPr>
          <w:rFonts w:asciiTheme="majorHAnsi" w:hAnsiTheme="majorHAnsi" w:cs="Arial"/>
          <w:sz w:val="20"/>
          <w:szCs w:val="20"/>
        </w:rPr>
        <w:t>hlásení verejného obstarávania.</w:t>
      </w:r>
    </w:p>
    <w:p w14:paraId="213CE382" w14:textId="61C094D7" w:rsidR="00CF6EE8" w:rsidRPr="00B70394" w:rsidRDefault="006409A2" w:rsidP="00F6098C">
      <w:pPr>
        <w:numPr>
          <w:ilvl w:val="1"/>
          <w:numId w:val="107"/>
        </w:numPr>
        <w:ind w:left="567" w:hanging="567"/>
        <w:jc w:val="both"/>
        <w:rPr>
          <w:rFonts w:asciiTheme="majorHAnsi" w:hAnsiTheme="majorHAnsi"/>
        </w:rPr>
      </w:pPr>
      <w:r w:rsidRPr="00B70394">
        <w:rPr>
          <w:rFonts w:asciiTheme="majorHAnsi" w:hAnsiTheme="majorHAnsi" w:cs="Arial"/>
          <w:sz w:val="20"/>
          <w:szCs w:val="20"/>
        </w:rPr>
        <w:t>V prípade potreby, vyplývajúcej najmä z aplikácie revíznych po</w:t>
      </w:r>
      <w:r w:rsidR="00DF385D" w:rsidRPr="00B70394">
        <w:rPr>
          <w:rFonts w:asciiTheme="majorHAnsi" w:hAnsiTheme="majorHAnsi" w:cs="Arial"/>
          <w:sz w:val="20"/>
          <w:szCs w:val="20"/>
        </w:rPr>
        <w:t xml:space="preserve">stupov, si verejný obstarávateľ </w:t>
      </w:r>
      <w:r w:rsidRPr="00B70394">
        <w:rPr>
          <w:rFonts w:asciiTheme="majorHAnsi" w:hAnsiTheme="majorHAnsi" w:cs="Arial"/>
          <w:sz w:val="20"/>
          <w:szCs w:val="20"/>
        </w:rPr>
        <w:t>vyhradzuje právo primerane predĺžiť lehotu viazanosti ponúk</w:t>
      </w:r>
      <w:r w:rsidR="003E2D40" w:rsidRPr="00B70394">
        <w:rPr>
          <w:rFonts w:asciiTheme="majorHAnsi" w:hAnsiTheme="majorHAnsi" w:cs="Arial"/>
          <w:sz w:val="20"/>
          <w:szCs w:val="20"/>
        </w:rPr>
        <w:t>, maximálne na 12 mesiacov od uplynutia lehoty na predkladanie ponúk</w:t>
      </w:r>
      <w:r w:rsidRPr="00B70394">
        <w:rPr>
          <w:rFonts w:asciiTheme="majorHAnsi" w:hAnsiTheme="majorHAnsi" w:cs="Arial"/>
          <w:sz w:val="20"/>
          <w:szCs w:val="20"/>
        </w:rPr>
        <w:t xml:space="preserve">. </w:t>
      </w:r>
      <w:r w:rsidR="00D127A0" w:rsidRPr="00B70394">
        <w:rPr>
          <w:rFonts w:asciiTheme="majorHAnsi" w:hAnsiTheme="majorHAnsi" w:cs="Arial"/>
          <w:sz w:val="20"/>
          <w:szCs w:val="20"/>
        </w:rPr>
        <w:t>Verejný obstarávateľ v takomto</w:t>
      </w:r>
      <w:r w:rsidR="002E32CF" w:rsidRPr="00B70394">
        <w:rPr>
          <w:rFonts w:asciiTheme="majorHAnsi" w:hAnsiTheme="majorHAnsi" w:cs="Arial"/>
          <w:sz w:val="20"/>
          <w:szCs w:val="20"/>
        </w:rPr>
        <w:t xml:space="preserve"> prípade upovedomí uchádzačov o</w:t>
      </w:r>
      <w:r w:rsidR="00D127A0" w:rsidRPr="00B70394">
        <w:rPr>
          <w:rFonts w:asciiTheme="majorHAnsi" w:hAnsiTheme="majorHAnsi" w:cs="Arial"/>
          <w:sz w:val="20"/>
          <w:szCs w:val="20"/>
        </w:rPr>
        <w:t xml:space="preserve"> pre</w:t>
      </w:r>
      <w:r w:rsidR="002E32CF" w:rsidRPr="00B70394">
        <w:rPr>
          <w:rFonts w:asciiTheme="majorHAnsi" w:hAnsiTheme="majorHAnsi" w:cs="Arial"/>
          <w:sz w:val="20"/>
          <w:szCs w:val="20"/>
        </w:rPr>
        <w:t>dĺžení lehoty viazanosti ponúk.</w:t>
      </w:r>
    </w:p>
    <w:p w14:paraId="7EB5F598" w14:textId="1B573AC6" w:rsidR="00443C99" w:rsidRPr="00B70394" w:rsidRDefault="00CF6EE8" w:rsidP="00F6098C">
      <w:pPr>
        <w:numPr>
          <w:ilvl w:val="1"/>
          <w:numId w:val="107"/>
        </w:numPr>
        <w:ind w:left="567" w:hanging="567"/>
        <w:jc w:val="both"/>
        <w:rPr>
          <w:rFonts w:asciiTheme="majorHAnsi" w:hAnsiTheme="majorHAnsi"/>
        </w:rPr>
      </w:pPr>
      <w:r w:rsidRPr="00B70394">
        <w:rPr>
          <w:rFonts w:asciiTheme="majorHAnsi" w:hAnsiTheme="majorHAnsi" w:cs="Arial"/>
          <w:sz w:val="20"/>
          <w:szCs w:val="20"/>
        </w:rPr>
        <w:t>Uchádzači sú svojou ponukou viazaní do uplynutia verejným obstarávateľom oznámenej, primerane predĺženej lehoty viazanosti ponúk podľa bodu 8.3 týchto súťažných podkladov.</w:t>
      </w:r>
    </w:p>
    <w:p w14:paraId="25C22FB5" w14:textId="77777777" w:rsidR="002A1912" w:rsidRPr="00A20EA4" w:rsidRDefault="002A1912" w:rsidP="00B35089">
      <w:pPr>
        <w:pStyle w:val="normalL2"/>
      </w:pPr>
    </w:p>
    <w:p w14:paraId="45142C4C" w14:textId="77777777" w:rsidR="002A1912" w:rsidRPr="00A20EA4" w:rsidRDefault="002A1912" w:rsidP="00F6098C">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 xml:space="preserve">Spracúvanie osobných údajov </w:t>
      </w:r>
    </w:p>
    <w:p w14:paraId="31F446C9" w14:textId="6F6B65C8" w:rsidR="002A1912" w:rsidRPr="00A20EA4" w:rsidRDefault="002A1912" w:rsidP="002A1912">
      <w:pPr>
        <w:jc w:val="both"/>
        <w:rPr>
          <w:rFonts w:asciiTheme="majorHAnsi" w:hAnsiTheme="majorHAnsi" w:cs="Arial"/>
          <w:color w:val="000000"/>
          <w:sz w:val="20"/>
          <w:szCs w:val="20"/>
        </w:rPr>
      </w:pPr>
      <w:r w:rsidRPr="00A20EA4">
        <w:rPr>
          <w:rFonts w:asciiTheme="majorHAnsi" w:hAnsiTheme="majorHAnsi" w:cs="Arial"/>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w:t>
      </w:r>
      <w:r w:rsidR="005B7B34" w:rsidRPr="005B7B34">
        <w:rPr>
          <w:rFonts w:asciiTheme="majorHAnsi" w:hAnsiTheme="majorHAnsi" w:cs="Arial"/>
          <w:color w:val="000000"/>
          <w:sz w:val="20"/>
          <w:szCs w:val="20"/>
        </w:rPr>
        <w:t xml:space="preserve">v znení neskorších predpisov </w:t>
      </w:r>
      <w:r w:rsidRPr="00A20EA4">
        <w:rPr>
          <w:rFonts w:asciiTheme="majorHAnsi" w:hAnsiTheme="majorHAnsi" w:cs="Arial"/>
          <w:color w:val="000000"/>
          <w:sz w:val="20"/>
          <w:szCs w:val="20"/>
        </w:rPr>
        <w:t xml:space="preserve">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4" w:history="1">
        <w:r w:rsidR="00967E1A" w:rsidRPr="00967E1A">
          <w:rPr>
            <w:rStyle w:val="Hypertextovprepojenie"/>
            <w:rFonts w:asciiTheme="majorHAnsi" w:hAnsiTheme="majorHAnsi" w:cs="Arial"/>
            <w:sz w:val="20"/>
            <w:szCs w:val="20"/>
          </w:rPr>
          <w:t>https://nbs.sk/o-narodnej-banke/verejne-obstaravanie/profil-verejneho-obstaravatela/info-osobne-udaje-2/</w:t>
        </w:r>
      </w:hyperlink>
      <w:r w:rsidRPr="00A20EA4">
        <w:rPr>
          <w:rFonts w:asciiTheme="majorHAnsi" w:hAnsiTheme="majorHAnsi" w:cs="Arial"/>
          <w:color w:val="000000"/>
          <w:sz w:val="20"/>
          <w:szCs w:val="20"/>
        </w:rPr>
        <w:t>.</w:t>
      </w:r>
    </w:p>
    <w:p w14:paraId="5483BD17" w14:textId="77777777" w:rsidR="000720FB" w:rsidRPr="00A20EA4" w:rsidRDefault="000720FB" w:rsidP="00B35089">
      <w:pPr>
        <w:pStyle w:val="normalL2"/>
      </w:pPr>
    </w:p>
    <w:p w14:paraId="259BC9C6" w14:textId="77777777" w:rsidR="00B12B0E" w:rsidRPr="00A20EA4" w:rsidRDefault="00415275" w:rsidP="00005C77">
      <w:pPr>
        <w:keepNext/>
        <w:ind w:left="567" w:hanging="567"/>
        <w:jc w:val="center"/>
        <w:rPr>
          <w:rFonts w:asciiTheme="majorHAnsi" w:hAnsiTheme="majorHAnsi" w:cs="Arial"/>
          <w:b/>
          <w:bCs/>
          <w:sz w:val="20"/>
          <w:szCs w:val="20"/>
        </w:rPr>
      </w:pPr>
      <w:r w:rsidRPr="00A20EA4">
        <w:rPr>
          <w:rFonts w:asciiTheme="majorHAnsi" w:hAnsiTheme="majorHAnsi" w:cs="Arial"/>
          <w:b/>
          <w:bCs/>
          <w:sz w:val="20"/>
          <w:szCs w:val="20"/>
        </w:rPr>
        <w:t xml:space="preserve">Časť II. </w:t>
      </w:r>
    </w:p>
    <w:p w14:paraId="649866A7" w14:textId="77777777" w:rsidR="00415275" w:rsidRPr="00A20EA4" w:rsidRDefault="001E7995" w:rsidP="00005C77">
      <w:pPr>
        <w:keepNext/>
        <w:ind w:left="567" w:hanging="567"/>
        <w:jc w:val="center"/>
        <w:rPr>
          <w:rFonts w:asciiTheme="majorHAnsi" w:hAnsiTheme="majorHAnsi" w:cs="Arial"/>
          <w:b/>
          <w:sz w:val="20"/>
          <w:szCs w:val="20"/>
        </w:rPr>
      </w:pPr>
      <w:r w:rsidRPr="00A20EA4">
        <w:rPr>
          <w:rFonts w:asciiTheme="majorHAnsi" w:hAnsiTheme="majorHAnsi" w:cs="Arial"/>
          <w:b/>
          <w:sz w:val="20"/>
          <w:szCs w:val="20"/>
        </w:rPr>
        <w:t xml:space="preserve">Komunikácia </w:t>
      </w:r>
      <w:r w:rsidR="00415275" w:rsidRPr="00A20EA4">
        <w:rPr>
          <w:rFonts w:asciiTheme="majorHAnsi" w:hAnsiTheme="majorHAnsi" w:cs="Arial"/>
          <w:b/>
          <w:sz w:val="20"/>
          <w:szCs w:val="20"/>
        </w:rPr>
        <w:t>a</w:t>
      </w:r>
      <w:r w:rsidR="00B12B0E" w:rsidRPr="00A20EA4">
        <w:rPr>
          <w:rFonts w:asciiTheme="majorHAnsi" w:hAnsiTheme="majorHAnsi" w:cs="Arial"/>
          <w:b/>
          <w:sz w:val="20"/>
          <w:szCs w:val="20"/>
        </w:rPr>
        <w:t> </w:t>
      </w:r>
      <w:r w:rsidR="00415275" w:rsidRPr="00A20EA4">
        <w:rPr>
          <w:rFonts w:asciiTheme="majorHAnsi" w:hAnsiTheme="majorHAnsi" w:cs="Arial"/>
          <w:b/>
          <w:sz w:val="20"/>
          <w:szCs w:val="20"/>
        </w:rPr>
        <w:t>vysvetľovanie</w:t>
      </w:r>
    </w:p>
    <w:p w14:paraId="45A6F793" w14:textId="77777777" w:rsidR="00B12B0E" w:rsidRPr="00A20EA4" w:rsidRDefault="00B12B0E" w:rsidP="002A1912">
      <w:pPr>
        <w:keepNext/>
        <w:ind w:left="567" w:hanging="567"/>
        <w:rPr>
          <w:rFonts w:asciiTheme="majorHAnsi" w:hAnsiTheme="majorHAnsi" w:cs="Arial"/>
          <w:b/>
          <w:sz w:val="20"/>
          <w:szCs w:val="20"/>
        </w:rPr>
      </w:pPr>
    </w:p>
    <w:p w14:paraId="31749340" w14:textId="7491D671" w:rsidR="003714B7" w:rsidRPr="00A20EA4" w:rsidRDefault="001E7995"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 xml:space="preserve">Komunikácia </w:t>
      </w:r>
      <w:r w:rsidR="00415275" w:rsidRPr="00A20EA4">
        <w:rPr>
          <w:rFonts w:asciiTheme="majorHAnsi" w:hAnsiTheme="majorHAnsi" w:cs="Arial"/>
          <w:b/>
          <w:bCs/>
          <w:smallCaps/>
          <w:sz w:val="20"/>
          <w:szCs w:val="20"/>
        </w:rPr>
        <w:t xml:space="preserve">medzi </w:t>
      </w:r>
      <w:r w:rsidR="00986622" w:rsidRPr="00A20EA4">
        <w:rPr>
          <w:rFonts w:asciiTheme="majorHAnsi" w:hAnsiTheme="majorHAnsi" w:cs="Arial"/>
          <w:b/>
          <w:bCs/>
          <w:smallCaps/>
          <w:sz w:val="20"/>
          <w:szCs w:val="20"/>
        </w:rPr>
        <w:t>v</w:t>
      </w:r>
      <w:r w:rsidR="00415275" w:rsidRPr="00A20EA4">
        <w:rPr>
          <w:rFonts w:asciiTheme="majorHAnsi" w:hAnsiTheme="majorHAnsi" w:cs="Arial"/>
          <w:b/>
          <w:bCs/>
          <w:smallCaps/>
          <w:sz w:val="20"/>
          <w:szCs w:val="20"/>
        </w:rPr>
        <w:t>erejným obstarávateľom a záujemcami alebo uchádzačmi</w:t>
      </w:r>
    </w:p>
    <w:p w14:paraId="39BCDA2E" w14:textId="062C8A3E" w:rsidR="00006F07" w:rsidRPr="00A20EA4" w:rsidRDefault="00C1079F" w:rsidP="00834A6F">
      <w:pPr>
        <w:pStyle w:val="Odsekzoznamu"/>
        <w:numPr>
          <w:ilvl w:val="1"/>
          <w:numId w:val="22"/>
        </w:numPr>
        <w:spacing w:after="0" w:line="240" w:lineRule="auto"/>
        <w:ind w:left="567" w:hanging="567"/>
        <w:jc w:val="both"/>
        <w:rPr>
          <w:rFonts w:asciiTheme="majorHAnsi" w:hAnsiTheme="majorHAnsi" w:cs="Arial"/>
          <w:sz w:val="20"/>
          <w:szCs w:val="20"/>
        </w:rPr>
      </w:pPr>
      <w:bookmarkStart w:id="24" w:name="_Toc209947081"/>
      <w:bookmarkStart w:id="25" w:name="_Toc210520983"/>
      <w:bookmarkStart w:id="26" w:name="_Toc234044135"/>
      <w:r w:rsidRPr="00A20EA4">
        <w:rPr>
          <w:rFonts w:asciiTheme="majorHAnsi" w:hAnsiTheme="majorHAnsi" w:cs="Arial"/>
          <w:sz w:val="20"/>
          <w:szCs w:val="20"/>
        </w:rPr>
        <w:t xml:space="preserve">Poskytovanie vysvetlení, odovzdávanie podkladov a komunikácia (ďalej len </w:t>
      </w:r>
      <w:r w:rsidR="005B7B34">
        <w:rPr>
          <w:rFonts w:asciiTheme="majorHAnsi" w:hAnsiTheme="majorHAnsi" w:cs="Arial"/>
          <w:sz w:val="20"/>
          <w:szCs w:val="20"/>
        </w:rPr>
        <w:t>„</w:t>
      </w:r>
      <w:r w:rsidRPr="00A20EA4">
        <w:rPr>
          <w:rFonts w:asciiTheme="majorHAnsi" w:hAnsiTheme="majorHAnsi" w:cs="Arial"/>
          <w:sz w:val="20"/>
          <w:szCs w:val="20"/>
        </w:rPr>
        <w:t>komunikácia“) medzi verejným obstarávateľom a záujemcami alebo uchádzačmi sa bude uskutočňovať v štátnom (slovenskom) jazyku a spôsobom, ktorý zabezpečí úplnosť a obsah týchto údajov uvedených v ponuke, podmienkach účasti a zaručí ochranu dôverných a osobných údajov uvedených v týchto dokumentoch</w:t>
      </w:r>
      <w:bookmarkEnd w:id="24"/>
      <w:bookmarkEnd w:id="25"/>
      <w:bookmarkEnd w:id="26"/>
      <w:r w:rsidR="00012631" w:rsidRPr="00A20EA4">
        <w:rPr>
          <w:rFonts w:asciiTheme="majorHAnsi" w:hAnsiTheme="majorHAnsi" w:cs="Arial"/>
          <w:sz w:val="20"/>
          <w:szCs w:val="20"/>
        </w:rPr>
        <w:t>.</w:t>
      </w:r>
    </w:p>
    <w:p w14:paraId="1395A246" w14:textId="009DD6F5" w:rsidR="00006F07" w:rsidRPr="00A20EA4" w:rsidRDefault="00012631" w:rsidP="00834A6F">
      <w:pPr>
        <w:pStyle w:val="Odsekzoznamu"/>
        <w:numPr>
          <w:ilvl w:val="1"/>
          <w:numId w:val="22"/>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Verejný obstarávateľ bude pri komunikáci</w:t>
      </w:r>
      <w:r w:rsidR="00967E1A">
        <w:rPr>
          <w:rFonts w:asciiTheme="majorHAnsi" w:hAnsiTheme="majorHAnsi" w:cs="Arial"/>
          <w:sz w:val="20"/>
          <w:szCs w:val="20"/>
        </w:rPr>
        <w:t>i</w:t>
      </w:r>
      <w:r w:rsidRPr="00A20EA4">
        <w:rPr>
          <w:rFonts w:asciiTheme="majorHAnsi" w:hAnsiTheme="majorHAnsi" w:cs="Arial"/>
          <w:sz w:val="20"/>
          <w:szCs w:val="20"/>
        </w:rPr>
        <w:t xml:space="preserve"> so záujemcami alebo uchádzačmi postupovať v </w:t>
      </w:r>
      <w:r w:rsidR="00986622" w:rsidRPr="00A20EA4">
        <w:rPr>
          <w:rFonts w:asciiTheme="majorHAnsi" w:hAnsiTheme="majorHAnsi" w:cs="Arial"/>
          <w:sz w:val="20"/>
          <w:szCs w:val="20"/>
        </w:rPr>
        <w:t xml:space="preserve">súlade s </w:t>
      </w:r>
      <w:r w:rsidRPr="00A20EA4">
        <w:rPr>
          <w:rFonts w:asciiTheme="majorHAnsi" w:hAnsiTheme="majorHAnsi" w:cs="Arial"/>
          <w:sz w:val="20"/>
          <w:szCs w:val="20"/>
        </w:rPr>
        <w:t>§</w:t>
      </w:r>
      <w:r w:rsidR="00005C77" w:rsidRPr="00A20EA4">
        <w:rPr>
          <w:rFonts w:asciiTheme="majorHAnsi" w:hAnsiTheme="majorHAnsi" w:cs="Arial"/>
          <w:sz w:val="20"/>
          <w:szCs w:val="20"/>
        </w:rPr>
        <w:t> </w:t>
      </w:r>
      <w:r w:rsidRPr="00A20EA4">
        <w:rPr>
          <w:rFonts w:asciiTheme="majorHAnsi" w:hAnsiTheme="majorHAnsi" w:cs="Arial"/>
          <w:sz w:val="20"/>
          <w:szCs w:val="20"/>
        </w:rPr>
        <w:t>20 zákona o verejnom obstarávaní prostredníctvom komunikačného rozhrania systému JOSEPHINE. Tento spôsob komunikácie sa týka akejkoľvek komunikácie a</w:t>
      </w:r>
      <w:r w:rsidR="00BF3BC0">
        <w:rPr>
          <w:rFonts w:asciiTheme="majorHAnsi" w:hAnsiTheme="majorHAnsi" w:cs="Arial"/>
          <w:sz w:val="20"/>
          <w:szCs w:val="20"/>
        </w:rPr>
        <w:t xml:space="preserve"> </w:t>
      </w:r>
      <w:r w:rsidRPr="00A20EA4">
        <w:rPr>
          <w:rFonts w:asciiTheme="majorHAnsi" w:hAnsiTheme="majorHAnsi" w:cs="Arial"/>
          <w:sz w:val="20"/>
          <w:szCs w:val="20"/>
        </w:rPr>
        <w:t>podaní medzi verejným obstarávateľom a záujemcami alebo uchádzačmi.</w:t>
      </w:r>
    </w:p>
    <w:p w14:paraId="7F22DE5F" w14:textId="02CBC9CC" w:rsidR="00006F07" w:rsidRPr="00A20EA4" w:rsidRDefault="00012631" w:rsidP="00834A6F">
      <w:pPr>
        <w:pStyle w:val="Odsekzoznamu"/>
        <w:numPr>
          <w:ilvl w:val="1"/>
          <w:numId w:val="22"/>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JOSEPHINE </w:t>
      </w:r>
      <w:r w:rsidR="00B057FA" w:rsidRPr="00A20EA4">
        <w:rPr>
          <w:rFonts w:asciiTheme="majorHAnsi" w:hAnsiTheme="majorHAnsi" w:cs="Arial"/>
          <w:sz w:val="20"/>
          <w:szCs w:val="20"/>
        </w:rPr>
        <w:t>je</w:t>
      </w:r>
      <w:r w:rsidRPr="00A20EA4">
        <w:rPr>
          <w:rFonts w:asciiTheme="majorHAnsi" w:hAnsiTheme="majorHAnsi" w:cs="Arial"/>
          <w:sz w:val="20"/>
          <w:szCs w:val="20"/>
        </w:rPr>
        <w:t xml:space="preserve"> </w:t>
      </w:r>
      <w:r w:rsidR="00967E1A" w:rsidRPr="00967E1A">
        <w:rPr>
          <w:rFonts w:asciiTheme="majorHAnsi" w:hAnsiTheme="majorHAnsi" w:cs="Arial"/>
          <w:sz w:val="20"/>
          <w:szCs w:val="20"/>
        </w:rPr>
        <w:t xml:space="preserve">na účely tohto verejného obstarávania </w:t>
      </w:r>
      <w:r w:rsidRPr="00A20EA4">
        <w:rPr>
          <w:rFonts w:asciiTheme="majorHAnsi" w:hAnsiTheme="majorHAnsi" w:cs="Arial"/>
          <w:sz w:val="20"/>
          <w:szCs w:val="20"/>
        </w:rPr>
        <w:t xml:space="preserve">softvér na elektronizáciu </w:t>
      </w:r>
      <w:r w:rsidR="00967E1A">
        <w:rPr>
          <w:rFonts w:asciiTheme="majorHAnsi" w:hAnsiTheme="majorHAnsi" w:cs="Arial"/>
          <w:sz w:val="20"/>
          <w:szCs w:val="20"/>
        </w:rPr>
        <w:t>zadávania</w:t>
      </w:r>
      <w:r w:rsidRPr="00A20EA4">
        <w:rPr>
          <w:rFonts w:asciiTheme="majorHAnsi" w:hAnsiTheme="majorHAnsi" w:cs="Arial"/>
          <w:sz w:val="20"/>
          <w:szCs w:val="20"/>
        </w:rPr>
        <w:t xml:space="preserve"> zákaziek podľa zákona o verejnom obstarávaní. JOSEPHINE je webová aplikácia na doméne </w:t>
      </w:r>
      <w:hyperlink r:id="rId15" w:history="1">
        <w:r w:rsidR="00C95860" w:rsidRPr="00A20EA4">
          <w:rPr>
            <w:rStyle w:val="Hypertextovprepojenie"/>
            <w:rFonts w:asciiTheme="majorHAnsi" w:hAnsiTheme="majorHAnsi" w:cs="Arial"/>
            <w:sz w:val="20"/>
            <w:szCs w:val="20"/>
          </w:rPr>
          <w:t>https://josephine.proebiz.com</w:t>
        </w:r>
      </w:hyperlink>
      <w:r w:rsidRPr="00A20EA4">
        <w:rPr>
          <w:rFonts w:asciiTheme="majorHAnsi" w:hAnsiTheme="majorHAnsi" w:cs="Arial"/>
          <w:sz w:val="20"/>
          <w:szCs w:val="20"/>
        </w:rPr>
        <w:t>.</w:t>
      </w:r>
    </w:p>
    <w:p w14:paraId="1130F10D" w14:textId="5FB5F3A8" w:rsidR="00012631" w:rsidRPr="00A20EA4" w:rsidRDefault="00012631" w:rsidP="00A20EA4">
      <w:pPr>
        <w:pStyle w:val="Odsekzoznamu"/>
        <w:numPr>
          <w:ilvl w:val="1"/>
          <w:numId w:val="22"/>
        </w:numPr>
        <w:spacing w:after="0" w:line="240" w:lineRule="auto"/>
        <w:ind w:left="567" w:hanging="567"/>
        <w:jc w:val="both"/>
        <w:rPr>
          <w:rFonts w:asciiTheme="majorHAnsi" w:hAnsiTheme="majorHAnsi" w:cs="Arial"/>
          <w:sz w:val="20"/>
          <w:szCs w:val="20"/>
        </w:rPr>
      </w:pPr>
      <w:r w:rsidRPr="00A20EA4">
        <w:rPr>
          <w:rFonts w:asciiTheme="majorHAnsi" w:hAnsiTheme="majorHAnsi" w:cs="Arial"/>
          <w:color w:val="000000"/>
          <w:sz w:val="20"/>
          <w:szCs w:val="20"/>
        </w:rPr>
        <w:t>Na bezproblémové používanie systému JOSEPHINE je potrebné používať jeden z podporovaných internetových prehliadačov:</w:t>
      </w:r>
    </w:p>
    <w:p w14:paraId="1D9C32E7" w14:textId="20556777" w:rsidR="00012631" w:rsidRPr="008C1A11" w:rsidRDefault="00012631" w:rsidP="00834A6F">
      <w:pPr>
        <w:pStyle w:val="Odsekzoznamu"/>
        <w:numPr>
          <w:ilvl w:val="0"/>
          <w:numId w:val="18"/>
        </w:numPr>
        <w:spacing w:after="0" w:line="240" w:lineRule="auto"/>
        <w:ind w:left="1134" w:hanging="567"/>
        <w:jc w:val="both"/>
        <w:rPr>
          <w:rFonts w:ascii="Cambria" w:hAnsi="Cambria" w:cs="Arial"/>
          <w:sz w:val="20"/>
          <w:szCs w:val="20"/>
        </w:rPr>
      </w:pPr>
      <w:r w:rsidRPr="008C1A11">
        <w:rPr>
          <w:rFonts w:ascii="Cambria" w:hAnsi="Cambria" w:cs="Arial"/>
          <w:color w:val="000000"/>
          <w:sz w:val="20"/>
          <w:szCs w:val="20"/>
        </w:rPr>
        <w:t xml:space="preserve">Mozilla Firefox verzia 13.0 a vyššia </w:t>
      </w:r>
      <w:r w:rsidR="00C1079F" w:rsidRPr="008C1A11">
        <w:rPr>
          <w:rFonts w:ascii="Cambria" w:hAnsi="Cambria" w:cs="Arial"/>
          <w:color w:val="000000"/>
          <w:sz w:val="20"/>
          <w:szCs w:val="20"/>
        </w:rPr>
        <w:t>verzia,</w:t>
      </w:r>
    </w:p>
    <w:p w14:paraId="12E243FB" w14:textId="77777777" w:rsidR="00C1079F" w:rsidRPr="008C1A11" w:rsidRDefault="00012631" w:rsidP="00834A6F">
      <w:pPr>
        <w:pStyle w:val="Odsekzoznamu"/>
        <w:numPr>
          <w:ilvl w:val="0"/>
          <w:numId w:val="18"/>
        </w:numPr>
        <w:spacing w:after="0" w:line="240" w:lineRule="auto"/>
        <w:ind w:left="1134" w:hanging="567"/>
        <w:jc w:val="both"/>
        <w:rPr>
          <w:rFonts w:ascii="Cambria" w:hAnsi="Cambria" w:cs="Arial"/>
          <w:sz w:val="20"/>
          <w:szCs w:val="20"/>
        </w:rPr>
      </w:pPr>
      <w:r w:rsidRPr="008C1A11">
        <w:rPr>
          <w:rFonts w:ascii="Cambria" w:hAnsi="Cambria" w:cs="Arial"/>
          <w:color w:val="000000"/>
          <w:sz w:val="20"/>
          <w:szCs w:val="20"/>
        </w:rPr>
        <w:t>Google Chrome</w:t>
      </w:r>
      <w:r w:rsidR="00C1079F" w:rsidRPr="008C1A11">
        <w:rPr>
          <w:rFonts w:ascii="Cambria" w:hAnsi="Cambria" w:cs="Arial"/>
          <w:color w:val="000000"/>
          <w:sz w:val="20"/>
          <w:szCs w:val="20"/>
        </w:rPr>
        <w:t xml:space="preserve"> v aktuálnej verzii alebo</w:t>
      </w:r>
    </w:p>
    <w:p w14:paraId="0C597DB8" w14:textId="1981F304" w:rsidR="00012631" w:rsidRPr="008C1A11" w:rsidRDefault="00C1079F" w:rsidP="00834A6F">
      <w:pPr>
        <w:pStyle w:val="Odsekzoznamu"/>
        <w:numPr>
          <w:ilvl w:val="0"/>
          <w:numId w:val="18"/>
        </w:numPr>
        <w:spacing w:after="0" w:line="240" w:lineRule="auto"/>
        <w:ind w:left="1134" w:hanging="567"/>
        <w:jc w:val="both"/>
        <w:rPr>
          <w:rFonts w:ascii="Cambria" w:hAnsi="Cambria" w:cs="Arial"/>
          <w:sz w:val="20"/>
          <w:szCs w:val="20"/>
        </w:rPr>
      </w:pPr>
      <w:r w:rsidRPr="008C1A11">
        <w:rPr>
          <w:rFonts w:ascii="Cambria" w:hAnsi="Cambria" w:cs="Arial"/>
          <w:color w:val="000000"/>
          <w:sz w:val="20"/>
          <w:szCs w:val="20"/>
        </w:rPr>
        <w:t>Microsoft Edge v aktuálnej verzii</w:t>
      </w:r>
      <w:r w:rsidR="00012631" w:rsidRPr="008C1A11">
        <w:rPr>
          <w:rFonts w:ascii="Cambria" w:hAnsi="Cambria" w:cs="Arial"/>
          <w:color w:val="000000"/>
          <w:sz w:val="20"/>
          <w:szCs w:val="20"/>
        </w:rPr>
        <w:t>.</w:t>
      </w:r>
    </w:p>
    <w:p w14:paraId="2B8C6C6E" w14:textId="62515C1B" w:rsidR="00006F07" w:rsidRPr="00A20EA4" w:rsidRDefault="00012631" w:rsidP="00834A6F">
      <w:pPr>
        <w:pStyle w:val="Odsekzoznamu"/>
        <w:numPr>
          <w:ilvl w:val="1"/>
          <w:numId w:val="22"/>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Pravidlá pre doručovanie: zásielka sa považuje za doručenú záujemcovi alebo uchádzačovi ak jej adresát bude mať objektívnu možnosť oboznámiť sa s jej obsahom, to znamená ihneď ako sa dostane zásielka do sféry jeho dispozície. Za okamih doručenia sa v systéme JOSEPHINE považuje okamih jej odoslania v systéme JOSEPHINE v súlade s funkcionalitou systému.</w:t>
      </w:r>
    </w:p>
    <w:p w14:paraId="2FFC2B0A" w14:textId="13F4A9AF" w:rsidR="00006F07" w:rsidRPr="00A20EA4" w:rsidRDefault="00012631" w:rsidP="00834A6F">
      <w:pPr>
        <w:pStyle w:val="Odsekzoznamu"/>
        <w:numPr>
          <w:ilvl w:val="1"/>
          <w:numId w:val="22"/>
        </w:numPr>
        <w:spacing w:after="0" w:line="240" w:lineRule="auto"/>
        <w:ind w:left="567" w:hanging="567"/>
        <w:jc w:val="both"/>
        <w:rPr>
          <w:rFonts w:asciiTheme="majorHAnsi" w:hAnsiTheme="majorHAnsi" w:cs="Arial"/>
          <w:sz w:val="20"/>
          <w:szCs w:val="20"/>
        </w:rPr>
      </w:pPr>
      <w:r w:rsidRPr="00A20EA4">
        <w:rPr>
          <w:rFonts w:asciiTheme="majorHAnsi" w:hAnsiTheme="majorHAnsi" w:cs="Arial"/>
          <w:color w:val="000000"/>
          <w:sz w:val="20"/>
          <w:szCs w:val="20"/>
        </w:rPr>
        <w:t>Ak je odosielateľom zásielky verejný obstarávateľ, tak záujemcovi alebo uchádzačovi bude na nim určený kontaktný e-mail</w:t>
      </w:r>
      <w:r w:rsidR="00DD7EB1" w:rsidRPr="00A20EA4">
        <w:rPr>
          <w:rFonts w:asciiTheme="majorHAnsi" w:hAnsiTheme="majorHAnsi" w:cs="Arial"/>
          <w:color w:val="000000"/>
          <w:sz w:val="20"/>
          <w:szCs w:val="20"/>
        </w:rPr>
        <w:t>/e-maily</w:t>
      </w:r>
      <w:r w:rsidRPr="00A20EA4">
        <w:rPr>
          <w:rFonts w:asciiTheme="majorHAnsi" w:hAnsiTheme="majorHAnsi" w:cs="Arial"/>
          <w:color w:val="000000"/>
          <w:sz w:val="20"/>
          <w:szCs w:val="20"/>
        </w:rPr>
        <w:t xml:space="preserve"> bezodkladne odoslaná informácia o tom, že k predmetnej zákazke existuje nová zásielka/správa. Záujemca alebo uchádzač sa prihlási do systému a v komunikačnom rozhraní zákazky bude mať zobrazený obsah komunikácie – zásielky, správy. Záujemca alebo uchádzač si môže v komunikačnom rozhraní zobraziť celú históriu o svojej komuniká</w:t>
      </w:r>
      <w:r w:rsidR="00006F07" w:rsidRPr="00A20EA4">
        <w:rPr>
          <w:rFonts w:asciiTheme="majorHAnsi" w:hAnsiTheme="majorHAnsi" w:cs="Arial"/>
          <w:color w:val="000000"/>
          <w:sz w:val="20"/>
          <w:szCs w:val="20"/>
        </w:rPr>
        <w:t>cií s verejným obstarávateľom.</w:t>
      </w:r>
    </w:p>
    <w:p w14:paraId="4FC73B79" w14:textId="66475D1C" w:rsidR="00006F07" w:rsidRPr="00A20EA4" w:rsidRDefault="00012631" w:rsidP="00834A6F">
      <w:pPr>
        <w:pStyle w:val="Odsekzoznamu"/>
        <w:numPr>
          <w:ilvl w:val="1"/>
          <w:numId w:val="22"/>
        </w:numPr>
        <w:spacing w:after="0" w:line="240" w:lineRule="auto"/>
        <w:ind w:left="567" w:hanging="567"/>
        <w:jc w:val="both"/>
        <w:rPr>
          <w:rFonts w:asciiTheme="majorHAnsi" w:hAnsiTheme="majorHAnsi" w:cs="Arial"/>
          <w:sz w:val="20"/>
          <w:szCs w:val="20"/>
        </w:rPr>
      </w:pPr>
      <w:r w:rsidRPr="00A20EA4">
        <w:rPr>
          <w:rFonts w:asciiTheme="majorHAnsi" w:hAnsiTheme="majorHAnsi" w:cs="Arial"/>
          <w:color w:val="000000"/>
          <w:sz w:val="20"/>
          <w:szCs w:val="20"/>
        </w:rPr>
        <w:lastRenderedPageBreak/>
        <w:t>Ak je odosielateľom zásielky záujemca alebo uchádzač, tak po prihlásení do systému a k predmetnému obstarávaniu môže prostredníctvom komunikačného rozhrania odosielať správy a</w:t>
      </w:r>
      <w:r w:rsidR="00D45803" w:rsidRPr="00A20EA4">
        <w:rPr>
          <w:rFonts w:asciiTheme="majorHAnsi" w:hAnsiTheme="majorHAnsi" w:cs="Arial"/>
          <w:color w:val="000000"/>
          <w:sz w:val="20"/>
          <w:szCs w:val="20"/>
        </w:rPr>
        <w:t xml:space="preserve"> </w:t>
      </w:r>
      <w:r w:rsidRPr="00A20EA4">
        <w:rPr>
          <w:rFonts w:asciiTheme="majorHAnsi" w:hAnsiTheme="majorHAnsi" w:cs="Arial"/>
          <w:color w:val="000000"/>
          <w:sz w:val="20"/>
          <w:szCs w:val="20"/>
        </w:rPr>
        <w:t>potrebné prílohy verejnému obstarávateľovi. Takáto zásielka sa považuje za doručenú verejnému obstarávateľovi okamihom jej odoslania v systéme JOSEPHINE v s</w:t>
      </w:r>
      <w:r w:rsidR="001A2D8D" w:rsidRPr="00A20EA4">
        <w:rPr>
          <w:rFonts w:asciiTheme="majorHAnsi" w:hAnsiTheme="majorHAnsi" w:cs="Arial"/>
          <w:color w:val="000000"/>
          <w:sz w:val="20"/>
          <w:szCs w:val="20"/>
        </w:rPr>
        <w:t>úlade s funkcionalitou systému.</w:t>
      </w:r>
    </w:p>
    <w:p w14:paraId="78E524B0" w14:textId="4F2BAE8E" w:rsidR="00006F07" w:rsidRPr="00A20EA4" w:rsidRDefault="00012631" w:rsidP="00834A6F">
      <w:pPr>
        <w:pStyle w:val="Odsekzoznamu"/>
        <w:numPr>
          <w:ilvl w:val="1"/>
          <w:numId w:val="22"/>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A20EA4">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5C812A69" w:rsidR="00452617" w:rsidRPr="00A20EA4" w:rsidRDefault="00012631" w:rsidP="00C95860">
      <w:pPr>
        <w:pStyle w:val="Odsekzoznamu"/>
        <w:numPr>
          <w:ilvl w:val="1"/>
          <w:numId w:val="22"/>
        </w:numPr>
        <w:spacing w:after="0" w:line="240" w:lineRule="auto"/>
        <w:ind w:left="567" w:hanging="567"/>
        <w:jc w:val="both"/>
        <w:rPr>
          <w:rStyle w:val="Hypertextovprepojenie"/>
          <w:rFonts w:asciiTheme="majorHAnsi" w:hAnsiTheme="majorHAnsi" w:cs="Arial"/>
          <w:color w:val="auto"/>
          <w:sz w:val="20"/>
          <w:szCs w:val="20"/>
          <w:u w:val="none"/>
        </w:rPr>
      </w:pPr>
      <w:r w:rsidRPr="00A20EA4">
        <w:rPr>
          <w:rFonts w:asciiTheme="majorHAnsi" w:hAnsiTheme="majorHAnsi" w:cs="Arial"/>
          <w:color w:val="000000"/>
          <w:sz w:val="20"/>
          <w:szCs w:val="20"/>
        </w:rPr>
        <w:t>Verejný</w:t>
      </w:r>
      <w:r w:rsidRPr="00A20EA4">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A20EA4">
        <w:rPr>
          <w:rFonts w:asciiTheme="majorHAnsi" w:hAnsiTheme="majorHAnsi" w:cs="Arial"/>
          <w:sz w:val="20"/>
          <w:szCs w:val="20"/>
        </w:rPr>
        <w:t xml:space="preserve"> </w:t>
      </w:r>
      <w:hyperlink r:id="rId16" w:history="1">
        <w:r w:rsidR="00C95860" w:rsidRPr="00A20EA4">
          <w:rPr>
            <w:rStyle w:val="Hypertextovprepojenie"/>
            <w:rFonts w:asciiTheme="majorHAnsi" w:hAnsiTheme="majorHAnsi" w:cs="Arial"/>
            <w:sz w:val="20"/>
            <w:szCs w:val="20"/>
          </w:rPr>
          <w:t>https://www.uvo.gov.sk/profily/-/profil/pdetail/8643</w:t>
        </w:r>
      </w:hyperlink>
      <w:r w:rsidRPr="00A20EA4">
        <w:rPr>
          <w:rStyle w:val="Hypertextovprepojenie"/>
          <w:rFonts w:asciiTheme="majorHAnsi" w:hAnsiTheme="majorHAnsi" w:cs="Arial"/>
          <w:sz w:val="20"/>
          <w:szCs w:val="20"/>
          <w:u w:val="none"/>
        </w:rPr>
        <w:t xml:space="preserve"> </w:t>
      </w:r>
      <w:r w:rsidRPr="00A20EA4">
        <w:rPr>
          <w:rStyle w:val="Hypertextovprepojenie"/>
          <w:rFonts w:asciiTheme="majorHAnsi" w:hAnsiTheme="majorHAnsi" w:cs="Arial"/>
          <w:color w:val="auto"/>
          <w:sz w:val="20"/>
          <w:szCs w:val="20"/>
          <w:u w:val="none"/>
        </w:rPr>
        <w:t>formou odkazu na systém JOSEPHINE.</w:t>
      </w:r>
    </w:p>
    <w:p w14:paraId="4DC7FC6F" w14:textId="0A20BE98" w:rsidR="00DD7EB1" w:rsidRPr="00A20EA4" w:rsidRDefault="00DD7EB1" w:rsidP="00DD7EB1">
      <w:pPr>
        <w:pStyle w:val="Odsekzoznamu"/>
        <w:numPr>
          <w:ilvl w:val="1"/>
          <w:numId w:val="22"/>
        </w:numPr>
        <w:shd w:val="clear" w:color="auto" w:fill="FFFFFF" w:themeFill="background1"/>
        <w:spacing w:after="0" w:line="240" w:lineRule="auto"/>
        <w:ind w:left="567" w:hanging="567"/>
        <w:jc w:val="both"/>
        <w:rPr>
          <w:rStyle w:val="Hypertextovprepojenie"/>
          <w:rFonts w:asciiTheme="majorHAnsi" w:hAnsiTheme="majorHAnsi" w:cs="Arial"/>
          <w:color w:val="auto"/>
          <w:sz w:val="20"/>
          <w:szCs w:val="20"/>
          <w:u w:val="none"/>
        </w:rPr>
      </w:pPr>
      <w:r w:rsidRPr="00A20EA4">
        <w:rPr>
          <w:rFonts w:asciiTheme="majorHAnsi" w:hAnsiTheme="majorHAnsi" w:cs="Arial"/>
          <w:sz w:val="20"/>
          <w:szCs w:val="20"/>
        </w:rPr>
        <w:t xml:space="preserve">Podania a dokumenty súvisiace s uplatnením revíznych postupov sú medzi verejným obstarávateľom a záujemcami alebo uchádzačmi doručené </w:t>
      </w:r>
      <w:r w:rsidR="001826CB" w:rsidRPr="00A20EA4">
        <w:rPr>
          <w:rFonts w:asciiTheme="majorHAnsi" w:hAnsiTheme="majorHAnsi" w:cs="Arial"/>
          <w:sz w:val="20"/>
          <w:szCs w:val="20"/>
        </w:rPr>
        <w:t xml:space="preserve">elektronicky prostredníctvom komunikačného rozhrania systému JOSEPHINE a </w:t>
      </w:r>
      <w:r w:rsidRPr="00A20EA4">
        <w:rPr>
          <w:rFonts w:asciiTheme="majorHAnsi" w:hAnsiTheme="majorHAnsi" w:cs="Arial"/>
          <w:sz w:val="20"/>
          <w:szCs w:val="20"/>
        </w:rPr>
        <w:t>v súlade s</w:t>
      </w:r>
      <w:r w:rsidR="001826CB" w:rsidRPr="00A20EA4">
        <w:rPr>
          <w:rFonts w:asciiTheme="majorHAnsi" w:hAnsiTheme="majorHAnsi" w:cs="Arial"/>
          <w:sz w:val="20"/>
          <w:szCs w:val="20"/>
        </w:rPr>
        <w:t>o zákonom o verejnom obstarávaní</w:t>
      </w:r>
      <w:r w:rsidRPr="00A20EA4">
        <w:rPr>
          <w:rFonts w:asciiTheme="majorHAnsi" w:hAnsiTheme="majorHAnsi" w:cs="Arial"/>
          <w:sz w:val="20"/>
          <w:szCs w:val="20"/>
        </w:rPr>
        <w:t>.</w:t>
      </w:r>
    </w:p>
    <w:p w14:paraId="3A101246" w14:textId="77777777" w:rsidR="00BB1C2D" w:rsidRPr="00A20EA4" w:rsidRDefault="00BB1C2D" w:rsidP="006117C1">
      <w:pPr>
        <w:jc w:val="both"/>
        <w:rPr>
          <w:rFonts w:asciiTheme="majorHAnsi" w:hAnsiTheme="majorHAnsi" w:cs="Arial"/>
          <w:sz w:val="20"/>
          <w:szCs w:val="20"/>
        </w:rPr>
      </w:pPr>
    </w:p>
    <w:p w14:paraId="74F595E6" w14:textId="77777777" w:rsidR="00415275" w:rsidRPr="00A20EA4" w:rsidRDefault="00415275"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Vysvetľovanie a </w:t>
      </w:r>
      <w:r w:rsidR="00883DFC" w:rsidRPr="00A20EA4">
        <w:rPr>
          <w:rFonts w:asciiTheme="majorHAnsi" w:hAnsiTheme="majorHAnsi" w:cs="Arial"/>
          <w:b/>
          <w:bCs/>
          <w:smallCaps/>
          <w:sz w:val="20"/>
          <w:szCs w:val="20"/>
        </w:rPr>
        <w:t xml:space="preserve">zmeny </w:t>
      </w:r>
      <w:r w:rsidRPr="00A20EA4">
        <w:rPr>
          <w:rFonts w:asciiTheme="majorHAnsi" w:hAnsiTheme="majorHAnsi" w:cs="Arial"/>
          <w:b/>
          <w:bCs/>
          <w:smallCaps/>
          <w:sz w:val="20"/>
          <w:szCs w:val="20"/>
        </w:rPr>
        <w:t>súťažných podkladov</w:t>
      </w:r>
    </w:p>
    <w:p w14:paraId="2738579A" w14:textId="4065FBC5" w:rsidR="00450E6C" w:rsidRPr="00A20EA4" w:rsidRDefault="00A25701" w:rsidP="00834A6F">
      <w:pPr>
        <w:pStyle w:val="Odsekzoznamu"/>
        <w:numPr>
          <w:ilvl w:val="1"/>
          <w:numId w:val="23"/>
        </w:numPr>
        <w:spacing w:after="0" w:line="240" w:lineRule="auto"/>
        <w:ind w:left="567" w:hanging="567"/>
        <w:jc w:val="both"/>
        <w:rPr>
          <w:rFonts w:asciiTheme="majorHAnsi" w:hAnsiTheme="majorHAnsi" w:cs="Arial"/>
          <w:sz w:val="20"/>
          <w:szCs w:val="20"/>
        </w:rPr>
      </w:pPr>
      <w:bookmarkStart w:id="27" w:name="_Ref137016636"/>
      <w:r w:rsidRPr="00A20EA4">
        <w:rPr>
          <w:rFonts w:asciiTheme="majorHAnsi" w:hAnsiTheme="majorHAnsi" w:cs="Arial"/>
          <w:sz w:val="20"/>
          <w:szCs w:val="20"/>
        </w:rPr>
        <w:t xml:space="preserve">Záujemca </w:t>
      </w:r>
      <w:bookmarkEnd w:id="27"/>
      <w:r w:rsidR="000A09EE" w:rsidRPr="00A20EA4">
        <w:rPr>
          <w:rFonts w:asciiTheme="majorHAnsi" w:hAnsiTheme="majorHAnsi" w:cs="Arial"/>
          <w:sz w:val="20"/>
          <w:szCs w:val="20"/>
        </w:rPr>
        <w:t xml:space="preserve">alebo uchádzač môže požiadať </w:t>
      </w:r>
      <w:r w:rsidR="00DD65F8" w:rsidRPr="00A20EA4">
        <w:rPr>
          <w:rFonts w:asciiTheme="majorHAnsi" w:hAnsiTheme="majorHAnsi" w:cs="Arial"/>
          <w:sz w:val="20"/>
          <w:szCs w:val="20"/>
        </w:rPr>
        <w:t>verejného obstarávateľa</w:t>
      </w:r>
      <w:r w:rsidR="000A09EE" w:rsidRPr="00A20EA4">
        <w:rPr>
          <w:rFonts w:asciiTheme="majorHAnsi" w:hAnsiTheme="majorHAnsi" w:cs="Arial"/>
          <w:sz w:val="20"/>
          <w:szCs w:val="20"/>
        </w:rPr>
        <w:t xml:space="preserve"> o vysvetlenie informácií potrebných</w:t>
      </w:r>
      <w:r w:rsidR="00CF2E6C" w:rsidRPr="00A20EA4">
        <w:rPr>
          <w:rFonts w:asciiTheme="majorHAnsi" w:hAnsiTheme="majorHAnsi" w:cs="Arial"/>
          <w:sz w:val="20"/>
          <w:szCs w:val="20"/>
        </w:rPr>
        <w:t xml:space="preserve"> na vypracovanie ponuky</w:t>
      </w:r>
      <w:r w:rsidR="000A09EE" w:rsidRPr="00A20EA4">
        <w:rPr>
          <w:rFonts w:asciiTheme="majorHAnsi" w:hAnsiTheme="majorHAnsi" w:cs="Arial"/>
          <w:sz w:val="20"/>
          <w:szCs w:val="20"/>
        </w:rPr>
        <w:t xml:space="preserve"> uvedených v oznámení o vyhlásení verejného obstarávania, v súťažných podkladoch alebo v inej sprievodnej dokumen</w:t>
      </w:r>
      <w:r w:rsidR="0035376B" w:rsidRPr="00A20EA4">
        <w:rPr>
          <w:rFonts w:asciiTheme="majorHAnsi" w:hAnsiTheme="majorHAnsi" w:cs="Arial"/>
          <w:sz w:val="20"/>
          <w:szCs w:val="20"/>
        </w:rPr>
        <w:t>tácií spôsobom uvedeným v bode 10</w:t>
      </w:r>
      <w:r w:rsidR="000A09EE" w:rsidRPr="00A20EA4">
        <w:rPr>
          <w:rFonts w:asciiTheme="majorHAnsi" w:hAnsiTheme="majorHAnsi" w:cs="Arial"/>
          <w:sz w:val="20"/>
          <w:szCs w:val="20"/>
        </w:rPr>
        <w:t>. týchto súťažných podkladoch.</w:t>
      </w:r>
    </w:p>
    <w:p w14:paraId="0DBC67FF" w14:textId="5F095287" w:rsidR="00450E6C" w:rsidRPr="00A20EA4" w:rsidRDefault="000A09EE" w:rsidP="00834A6F">
      <w:pPr>
        <w:pStyle w:val="Odsekzoznamu"/>
        <w:numPr>
          <w:ilvl w:val="1"/>
          <w:numId w:val="23"/>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Verejný obstarávateľ bezodkladne poskytne vysvetlenie informácií </w:t>
      </w:r>
      <w:r w:rsidR="00426897" w:rsidRPr="00A20EA4">
        <w:rPr>
          <w:rFonts w:asciiTheme="majorHAnsi" w:hAnsiTheme="majorHAnsi" w:cs="Arial"/>
          <w:sz w:val="20"/>
          <w:szCs w:val="20"/>
        </w:rPr>
        <w:t>potrebných n</w:t>
      </w:r>
      <w:r w:rsidR="007F49CD" w:rsidRPr="00A20EA4">
        <w:rPr>
          <w:rFonts w:asciiTheme="majorHAnsi" w:hAnsiTheme="majorHAnsi" w:cs="Arial"/>
          <w:sz w:val="20"/>
          <w:szCs w:val="20"/>
        </w:rPr>
        <w:t>a</w:t>
      </w:r>
      <w:r w:rsidR="00426897" w:rsidRPr="00A20EA4">
        <w:rPr>
          <w:rFonts w:asciiTheme="majorHAnsi" w:hAnsiTheme="majorHAnsi" w:cs="Arial"/>
          <w:sz w:val="20"/>
          <w:szCs w:val="20"/>
        </w:rPr>
        <w:t xml:space="preserve"> vypracovanie ponuky, návrhu a na preukázanie splnenia podmienok účasti </w:t>
      </w:r>
      <w:r w:rsidRPr="00A20EA4">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A20EA4">
        <w:rPr>
          <w:rFonts w:asciiTheme="majorHAnsi" w:hAnsiTheme="majorHAnsi" w:cs="Arial"/>
          <w:sz w:val="20"/>
          <w:szCs w:val="20"/>
        </w:rPr>
        <w:t>da dostatočne vopred v súlade s</w:t>
      </w:r>
      <w:r w:rsidRPr="00A20EA4">
        <w:rPr>
          <w:rFonts w:asciiTheme="majorHAnsi" w:hAnsiTheme="majorHAnsi" w:cs="Arial"/>
          <w:sz w:val="20"/>
          <w:szCs w:val="20"/>
        </w:rPr>
        <w:t xml:space="preserve"> § 48 zákona o</w:t>
      </w:r>
      <w:r w:rsidR="003C598D">
        <w:rPr>
          <w:rFonts w:asciiTheme="majorHAnsi" w:hAnsiTheme="majorHAnsi" w:cs="Arial"/>
          <w:sz w:val="20"/>
          <w:szCs w:val="20"/>
        </w:rPr>
        <w:t xml:space="preserve"> </w:t>
      </w:r>
      <w:r w:rsidRPr="00A20EA4">
        <w:rPr>
          <w:rFonts w:asciiTheme="majorHAnsi" w:hAnsiTheme="majorHAnsi" w:cs="Arial"/>
          <w:sz w:val="20"/>
          <w:szCs w:val="20"/>
        </w:rPr>
        <w:t>verejnom obstarávaní prostredníctvom komunikačného rozhrania systému JOSEPHINE.</w:t>
      </w:r>
    </w:p>
    <w:p w14:paraId="4F682DD6" w14:textId="704E7A72" w:rsidR="000A09EE" w:rsidRPr="00A20EA4" w:rsidRDefault="000A09EE" w:rsidP="00834A6F">
      <w:pPr>
        <w:pStyle w:val="Odsekzoznamu"/>
        <w:numPr>
          <w:ilvl w:val="1"/>
          <w:numId w:val="23"/>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Verejný obstarávateľ primerane predĺži lehotu na predkladanie ponúk, ak </w:t>
      </w:r>
    </w:p>
    <w:p w14:paraId="0E4C153D" w14:textId="7550D199" w:rsidR="00D6445F" w:rsidRPr="00A20EA4" w:rsidRDefault="00D6445F" w:rsidP="008C1A11">
      <w:pPr>
        <w:ind w:left="851" w:hanging="284"/>
        <w:jc w:val="both"/>
        <w:rPr>
          <w:rFonts w:asciiTheme="majorHAnsi" w:hAnsiTheme="majorHAnsi" w:cs="Arial"/>
          <w:sz w:val="20"/>
          <w:szCs w:val="20"/>
        </w:rPr>
      </w:pPr>
      <w:r w:rsidRPr="00A20EA4">
        <w:rPr>
          <w:rFonts w:asciiTheme="majorHAnsi" w:hAnsiTheme="majorHAnsi" w:cs="Arial"/>
          <w:sz w:val="20"/>
          <w:szCs w:val="20"/>
        </w:rPr>
        <w:t>-</w:t>
      </w:r>
      <w:r w:rsidRPr="00A20EA4">
        <w:rPr>
          <w:rFonts w:asciiTheme="majorHAnsi" w:hAnsiTheme="majorHAnsi" w:cs="Arial"/>
          <w:sz w:val="20"/>
          <w:szCs w:val="20"/>
        </w:rPr>
        <w:tab/>
      </w:r>
      <w:r w:rsidR="000A09EE" w:rsidRPr="00A20EA4">
        <w:rPr>
          <w:rFonts w:asciiTheme="majorHAnsi" w:hAnsiTheme="majorHAnsi" w:cs="Arial"/>
          <w:sz w:val="20"/>
          <w:szCs w:val="20"/>
        </w:rPr>
        <w:t>vysvetlenie informácií potrebných na vypracovanie ponuky alebo na preukázanie splnenia podmienok účasti nie je p</w:t>
      </w:r>
      <w:r w:rsidR="005B6548" w:rsidRPr="00A20EA4">
        <w:rPr>
          <w:rFonts w:asciiTheme="majorHAnsi" w:hAnsiTheme="majorHAnsi" w:cs="Arial"/>
          <w:sz w:val="20"/>
          <w:szCs w:val="20"/>
        </w:rPr>
        <w:t>oskytnuté v lehote podľa bodu 11</w:t>
      </w:r>
      <w:r w:rsidR="000A09EE" w:rsidRPr="00A20EA4">
        <w:rPr>
          <w:rFonts w:asciiTheme="majorHAnsi" w:hAnsiTheme="majorHAnsi" w:cs="Arial"/>
          <w:sz w:val="20"/>
          <w:szCs w:val="20"/>
        </w:rPr>
        <w:t xml:space="preserve">.2 </w:t>
      </w:r>
      <w:r w:rsidR="001B6799" w:rsidRPr="00A20EA4">
        <w:rPr>
          <w:rFonts w:asciiTheme="majorHAnsi" w:hAnsiTheme="majorHAnsi" w:cs="Arial"/>
          <w:sz w:val="20"/>
          <w:szCs w:val="20"/>
        </w:rPr>
        <w:t xml:space="preserve">týchto súťažných podkladov </w:t>
      </w:r>
      <w:r w:rsidR="000A09EE" w:rsidRPr="00A20EA4">
        <w:rPr>
          <w:rFonts w:asciiTheme="majorHAnsi" w:hAnsiTheme="majorHAnsi" w:cs="Arial"/>
          <w:sz w:val="20"/>
          <w:szCs w:val="20"/>
        </w:rPr>
        <w:t>aj napriek tomu, že bolo vy</w:t>
      </w:r>
      <w:r w:rsidRPr="00A20EA4">
        <w:rPr>
          <w:rFonts w:asciiTheme="majorHAnsi" w:hAnsiTheme="majorHAnsi" w:cs="Arial"/>
          <w:sz w:val="20"/>
          <w:szCs w:val="20"/>
        </w:rPr>
        <w:t>žiadané dostatočne vopred alebo</w:t>
      </w:r>
    </w:p>
    <w:p w14:paraId="40CDD858" w14:textId="4152AA58" w:rsidR="00D6445F" w:rsidRPr="00A20EA4" w:rsidRDefault="00D6445F" w:rsidP="008C1A11">
      <w:pPr>
        <w:ind w:left="851" w:hanging="284"/>
        <w:jc w:val="both"/>
        <w:rPr>
          <w:rFonts w:asciiTheme="majorHAnsi" w:hAnsiTheme="majorHAnsi" w:cs="Arial"/>
          <w:sz w:val="20"/>
          <w:szCs w:val="20"/>
        </w:rPr>
      </w:pPr>
      <w:r w:rsidRPr="00A20EA4">
        <w:rPr>
          <w:rFonts w:asciiTheme="majorHAnsi" w:hAnsiTheme="majorHAnsi" w:cs="Arial"/>
          <w:sz w:val="20"/>
          <w:szCs w:val="20"/>
        </w:rPr>
        <w:t>-</w:t>
      </w:r>
      <w:r w:rsidRPr="00A20EA4">
        <w:rPr>
          <w:rFonts w:asciiTheme="majorHAnsi" w:hAnsiTheme="majorHAnsi" w:cs="Arial"/>
          <w:sz w:val="20"/>
          <w:szCs w:val="20"/>
        </w:rPr>
        <w:tab/>
      </w:r>
      <w:r w:rsidR="000A09EE" w:rsidRPr="00A20EA4">
        <w:rPr>
          <w:rFonts w:asciiTheme="majorHAnsi" w:hAnsiTheme="majorHAnsi" w:cs="Arial"/>
          <w:sz w:val="20"/>
          <w:szCs w:val="20"/>
        </w:rPr>
        <w:t xml:space="preserve">v dokumentoch potrebných na vypracovanie ponuky alebo na preukázanie splnenia podmienok účasti vykoná podstatnú zmenu. </w:t>
      </w:r>
    </w:p>
    <w:p w14:paraId="721EC1C2" w14:textId="77777777" w:rsidR="00D6445F" w:rsidRPr="00A20EA4" w:rsidRDefault="000A09EE" w:rsidP="00834A6F">
      <w:pPr>
        <w:pStyle w:val="Odsekzoznamu"/>
        <w:numPr>
          <w:ilvl w:val="1"/>
          <w:numId w:val="23"/>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A20EA4" w:rsidRDefault="000A09EE" w:rsidP="00834A6F">
      <w:pPr>
        <w:pStyle w:val="Odsekzoznamu"/>
        <w:numPr>
          <w:ilvl w:val="1"/>
          <w:numId w:val="23"/>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A20EA4">
        <w:rPr>
          <w:rFonts w:asciiTheme="majorHAnsi" w:hAnsiTheme="majorHAnsi" w:cs="Arial"/>
          <w:sz w:val="20"/>
          <w:szCs w:val="20"/>
        </w:rPr>
        <w:t>p</w:t>
      </w:r>
      <w:r w:rsidRPr="00A20EA4">
        <w:rPr>
          <w:rFonts w:asciiTheme="majorHAnsi" w:hAnsiTheme="majorHAnsi" w:cs="Arial"/>
          <w:sz w:val="20"/>
          <w:szCs w:val="20"/>
        </w:rPr>
        <w:t xml:space="preserve">rofile verejného obstarávateľa </w:t>
      </w:r>
      <w:hyperlink r:id="rId17" w:history="1">
        <w:r w:rsidR="00C95860" w:rsidRPr="00A20EA4">
          <w:rPr>
            <w:rStyle w:val="Hypertextovprepojenie"/>
            <w:rFonts w:asciiTheme="majorHAnsi" w:hAnsiTheme="majorHAnsi" w:cs="Arial"/>
            <w:sz w:val="20"/>
            <w:szCs w:val="20"/>
          </w:rPr>
          <w:t>https://www.uvo.gov.sk/profily/-/profil/pdetail/8643</w:t>
        </w:r>
      </w:hyperlink>
      <w:r w:rsidRPr="00A20EA4">
        <w:rPr>
          <w:rFonts w:asciiTheme="majorHAnsi" w:hAnsiTheme="majorHAnsi" w:cs="Arial"/>
          <w:sz w:val="20"/>
          <w:szCs w:val="20"/>
        </w:rPr>
        <w:t xml:space="preserve"> formou odkazu na systém JOSEPHINE. </w:t>
      </w:r>
    </w:p>
    <w:p w14:paraId="550DED50" w14:textId="5A99A51C" w:rsidR="00F61C58" w:rsidRPr="00A20EA4" w:rsidRDefault="00F61C58" w:rsidP="00D6445F">
      <w:pPr>
        <w:jc w:val="both"/>
        <w:rPr>
          <w:rFonts w:asciiTheme="majorHAnsi" w:hAnsiTheme="majorHAnsi" w:cs="Arial"/>
          <w:sz w:val="20"/>
          <w:szCs w:val="20"/>
        </w:rPr>
      </w:pPr>
    </w:p>
    <w:p w14:paraId="1255EE08" w14:textId="19C972DE" w:rsidR="00415275" w:rsidRPr="00A20EA4" w:rsidRDefault="00415275"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 xml:space="preserve">Obhliadka miesta </w:t>
      </w:r>
      <w:r w:rsidR="003349EC" w:rsidRPr="00A20EA4">
        <w:rPr>
          <w:rFonts w:asciiTheme="majorHAnsi" w:hAnsiTheme="majorHAnsi" w:cs="Arial"/>
          <w:b/>
          <w:bCs/>
          <w:smallCaps/>
          <w:sz w:val="20"/>
          <w:szCs w:val="20"/>
        </w:rPr>
        <w:t xml:space="preserve">plnenia </w:t>
      </w:r>
      <w:r w:rsidRPr="00A20EA4">
        <w:rPr>
          <w:rFonts w:asciiTheme="majorHAnsi" w:hAnsiTheme="majorHAnsi" w:cs="Arial"/>
          <w:b/>
          <w:bCs/>
          <w:smallCaps/>
          <w:sz w:val="20"/>
          <w:szCs w:val="20"/>
        </w:rPr>
        <w:t xml:space="preserve">predmetu zákazky </w:t>
      </w:r>
    </w:p>
    <w:p w14:paraId="702F3112" w14:textId="360EEC6E" w:rsidR="00991AC1" w:rsidRPr="00336330" w:rsidRDefault="00991AC1" w:rsidP="00336330">
      <w:pPr>
        <w:ind w:left="567"/>
        <w:rPr>
          <w:rFonts w:asciiTheme="majorHAnsi" w:hAnsiTheme="majorHAnsi" w:cs="Arial"/>
          <w:sz w:val="20"/>
          <w:szCs w:val="20"/>
        </w:rPr>
      </w:pPr>
      <w:r w:rsidRPr="00336330">
        <w:rPr>
          <w:rFonts w:asciiTheme="majorHAnsi" w:hAnsiTheme="majorHAnsi" w:cs="Arial"/>
          <w:sz w:val="20"/>
          <w:szCs w:val="20"/>
        </w:rPr>
        <w:t>Obhliadka miesta poskytnutia predmetu zákazky nie je potrebná.</w:t>
      </w:r>
    </w:p>
    <w:p w14:paraId="68E41CFA" w14:textId="77777777" w:rsidR="0084351B" w:rsidRPr="00A20EA4" w:rsidRDefault="0084351B" w:rsidP="00336330">
      <w:pPr>
        <w:ind w:left="567"/>
      </w:pPr>
    </w:p>
    <w:p w14:paraId="12388E0C" w14:textId="77777777" w:rsidR="00DD7192" w:rsidRPr="00A20EA4" w:rsidRDefault="00415275" w:rsidP="00026CCE">
      <w:pPr>
        <w:ind w:left="567" w:hanging="567"/>
        <w:jc w:val="center"/>
        <w:rPr>
          <w:rFonts w:asciiTheme="majorHAnsi" w:hAnsiTheme="majorHAnsi" w:cs="Arial"/>
          <w:b/>
          <w:bCs/>
          <w:sz w:val="20"/>
          <w:szCs w:val="20"/>
        </w:rPr>
      </w:pPr>
      <w:r w:rsidRPr="00A20EA4">
        <w:rPr>
          <w:rFonts w:asciiTheme="majorHAnsi" w:hAnsiTheme="majorHAnsi" w:cs="Arial"/>
          <w:b/>
          <w:bCs/>
          <w:sz w:val="20"/>
          <w:szCs w:val="20"/>
        </w:rPr>
        <w:t xml:space="preserve">Časť III. </w:t>
      </w:r>
    </w:p>
    <w:p w14:paraId="1EAE1311" w14:textId="77777777" w:rsidR="00415275" w:rsidRPr="00A20EA4" w:rsidRDefault="00415275" w:rsidP="00026CCE">
      <w:pPr>
        <w:ind w:left="567" w:hanging="567"/>
        <w:jc w:val="center"/>
        <w:rPr>
          <w:rFonts w:asciiTheme="majorHAnsi" w:hAnsiTheme="majorHAnsi" w:cs="Arial"/>
          <w:b/>
          <w:sz w:val="20"/>
          <w:szCs w:val="20"/>
        </w:rPr>
      </w:pPr>
      <w:r w:rsidRPr="00A20EA4">
        <w:rPr>
          <w:rFonts w:asciiTheme="majorHAnsi" w:hAnsiTheme="majorHAnsi" w:cs="Arial"/>
          <w:b/>
          <w:sz w:val="20"/>
          <w:szCs w:val="20"/>
        </w:rPr>
        <w:t>Príprava ponuky</w:t>
      </w:r>
    </w:p>
    <w:p w14:paraId="171E2934" w14:textId="77777777" w:rsidR="00DD7192" w:rsidRPr="00A20EA4" w:rsidRDefault="00DD7192" w:rsidP="00D6445F">
      <w:pPr>
        <w:ind w:left="567" w:hanging="567"/>
        <w:rPr>
          <w:rFonts w:asciiTheme="majorHAnsi" w:hAnsiTheme="majorHAnsi" w:cs="Arial"/>
          <w:b/>
          <w:sz w:val="20"/>
          <w:szCs w:val="20"/>
        </w:rPr>
      </w:pPr>
    </w:p>
    <w:p w14:paraId="7B1F61F0" w14:textId="77777777" w:rsidR="00415275" w:rsidRPr="00A20EA4" w:rsidRDefault="00415275"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Vyhotovenie ponuky</w:t>
      </w:r>
    </w:p>
    <w:p w14:paraId="785560B0" w14:textId="03AFE076" w:rsidR="0044081B" w:rsidRPr="00A20EA4" w:rsidRDefault="00415275" w:rsidP="00862FC5">
      <w:pPr>
        <w:pStyle w:val="Odsekzoznamu"/>
        <w:numPr>
          <w:ilvl w:val="1"/>
          <w:numId w:val="24"/>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Ponuka </w:t>
      </w:r>
      <w:r w:rsidR="001B6799" w:rsidRPr="00A20EA4">
        <w:rPr>
          <w:rFonts w:asciiTheme="majorHAnsi" w:hAnsiTheme="majorHAnsi" w:cs="Arial"/>
          <w:sz w:val="20"/>
          <w:szCs w:val="20"/>
        </w:rPr>
        <w:t xml:space="preserve">musí byť </w:t>
      </w:r>
      <w:r w:rsidR="00967E1A">
        <w:rPr>
          <w:rFonts w:asciiTheme="majorHAnsi" w:hAnsiTheme="majorHAnsi" w:cs="Arial"/>
          <w:sz w:val="20"/>
          <w:szCs w:val="20"/>
        </w:rPr>
        <w:t>predložená</w:t>
      </w:r>
      <w:r w:rsidR="000A09EE" w:rsidRPr="00A20EA4">
        <w:rPr>
          <w:rFonts w:asciiTheme="majorHAnsi" w:hAnsiTheme="majorHAnsi" w:cs="Arial"/>
          <w:sz w:val="20"/>
          <w:szCs w:val="20"/>
        </w:rPr>
        <w:t xml:space="preserve"> elektronicky v</w:t>
      </w:r>
      <w:r w:rsidR="00B36C49" w:rsidRPr="00A20EA4">
        <w:rPr>
          <w:rFonts w:asciiTheme="majorHAnsi" w:hAnsiTheme="majorHAnsi" w:cs="Arial"/>
          <w:sz w:val="20"/>
          <w:szCs w:val="20"/>
        </w:rPr>
        <w:t xml:space="preserve"> </w:t>
      </w:r>
      <w:r w:rsidR="000A09EE" w:rsidRPr="00A20EA4">
        <w:rPr>
          <w:rFonts w:asciiTheme="majorHAnsi" w:hAnsiTheme="majorHAnsi" w:cs="Arial"/>
          <w:sz w:val="20"/>
          <w:szCs w:val="20"/>
        </w:rPr>
        <w:t xml:space="preserve">zmysle § 49 ods. 1 písm. a) zákona o verejnom </w:t>
      </w:r>
      <w:r w:rsidR="009D4650" w:rsidRPr="00A20EA4">
        <w:rPr>
          <w:rFonts w:asciiTheme="majorHAnsi" w:hAnsiTheme="majorHAnsi" w:cs="Arial"/>
          <w:sz w:val="20"/>
          <w:szCs w:val="20"/>
        </w:rPr>
        <w:t>obstarávaní</w:t>
      </w:r>
      <w:r w:rsidR="000A09EE" w:rsidRPr="00A20EA4">
        <w:rPr>
          <w:rFonts w:asciiTheme="majorHAnsi" w:hAnsiTheme="majorHAnsi" w:cs="Arial"/>
          <w:sz w:val="20"/>
          <w:szCs w:val="20"/>
        </w:rPr>
        <w:t xml:space="preserve"> a vložená do systému JOSEPHINE umiestnenom na webovej adrese </w:t>
      </w:r>
      <w:hyperlink r:id="rId18" w:history="1">
        <w:r w:rsidR="00007D73" w:rsidRPr="00A20EA4">
          <w:rPr>
            <w:rStyle w:val="Hypertextovprepojenie"/>
            <w:rFonts w:asciiTheme="majorHAnsi" w:hAnsiTheme="majorHAnsi" w:cs="Arial"/>
            <w:sz w:val="20"/>
            <w:szCs w:val="20"/>
          </w:rPr>
          <w:t>https://josephine.proebiz.com</w:t>
        </w:r>
      </w:hyperlink>
      <w:r w:rsidR="000A09EE" w:rsidRPr="00A20EA4">
        <w:rPr>
          <w:rFonts w:asciiTheme="majorHAnsi" w:hAnsiTheme="majorHAnsi" w:cs="Arial"/>
          <w:sz w:val="20"/>
          <w:szCs w:val="20"/>
        </w:rPr>
        <w:t>.</w:t>
      </w:r>
    </w:p>
    <w:p w14:paraId="30987DD3" w14:textId="7F3562CB" w:rsidR="000A09EE" w:rsidRPr="00A20EA4" w:rsidRDefault="000A09EE" w:rsidP="00862FC5">
      <w:pPr>
        <w:pStyle w:val="Odsekzoznamu"/>
        <w:numPr>
          <w:ilvl w:val="1"/>
          <w:numId w:val="24"/>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Pokiaľ v týchto súťažných podkladoch nie je určené inak, potvrdenia, doklady a iné dokumenty tvoriace ponuku musia byť v ponuke predložené ako </w:t>
      </w:r>
      <w:r w:rsidR="001B6799" w:rsidRPr="00A20EA4">
        <w:rPr>
          <w:rFonts w:asciiTheme="majorHAnsi" w:hAnsiTheme="majorHAnsi" w:cs="Arial"/>
          <w:sz w:val="20"/>
          <w:szCs w:val="20"/>
        </w:rPr>
        <w:t>z</w:t>
      </w:r>
      <w:r w:rsidRPr="00A20EA4">
        <w:rPr>
          <w:rFonts w:asciiTheme="majorHAnsi" w:hAnsiTheme="majorHAnsi" w:cs="Arial"/>
          <w:sz w:val="20"/>
          <w:szCs w:val="20"/>
        </w:rPr>
        <w:t xml:space="preserve">oskenované prvopisy/originály alebo ich </w:t>
      </w:r>
      <w:r w:rsidR="001B6799" w:rsidRPr="00A20EA4">
        <w:rPr>
          <w:rFonts w:asciiTheme="majorHAnsi" w:hAnsiTheme="majorHAnsi" w:cs="Arial"/>
          <w:sz w:val="20"/>
          <w:szCs w:val="20"/>
        </w:rPr>
        <w:t>úradne</w:t>
      </w:r>
      <w:r w:rsidRPr="00A20EA4">
        <w:rPr>
          <w:rFonts w:asciiTheme="majorHAnsi" w:hAnsiTheme="majorHAnsi" w:cs="Arial"/>
          <w:sz w:val="20"/>
          <w:szCs w:val="20"/>
        </w:rPr>
        <w:t xml:space="preserve"> overené kópie a</w:t>
      </w:r>
      <w:r w:rsidR="005B7B34">
        <w:rPr>
          <w:rFonts w:asciiTheme="majorHAnsi" w:hAnsiTheme="majorHAnsi" w:cs="Arial"/>
          <w:sz w:val="20"/>
          <w:szCs w:val="20"/>
        </w:rPr>
        <w:t xml:space="preserve"> </w:t>
      </w:r>
      <w:r w:rsidRPr="00A20EA4">
        <w:rPr>
          <w:rFonts w:asciiTheme="majorHAnsi" w:hAnsiTheme="majorHAnsi" w:cs="Arial"/>
          <w:sz w:val="20"/>
          <w:szCs w:val="20"/>
        </w:rPr>
        <w:t>musia byť k</w:t>
      </w:r>
      <w:r w:rsidR="00C16F3D" w:rsidRPr="00A20EA4">
        <w:rPr>
          <w:rFonts w:asciiTheme="majorHAnsi" w:hAnsiTheme="majorHAnsi" w:cs="Arial"/>
          <w:sz w:val="20"/>
          <w:szCs w:val="20"/>
        </w:rPr>
        <w:t xml:space="preserve"> </w:t>
      </w:r>
      <w:r w:rsidRPr="00A20EA4">
        <w:rPr>
          <w:rFonts w:asciiTheme="majorHAnsi" w:hAnsiTheme="majorHAnsi" w:cs="Arial"/>
          <w:sz w:val="20"/>
          <w:szCs w:val="20"/>
        </w:rPr>
        <w:t>termínu predloženia ponuky platné</w:t>
      </w:r>
      <w:r w:rsidR="007F1348" w:rsidRPr="00A20EA4">
        <w:rPr>
          <w:rFonts w:asciiTheme="majorHAnsi" w:hAnsiTheme="majorHAnsi" w:cs="Arial"/>
          <w:sz w:val="20"/>
          <w:szCs w:val="20"/>
        </w:rPr>
        <w:t>.</w:t>
      </w:r>
      <w:r w:rsidR="00B669E9" w:rsidRPr="00A20EA4">
        <w:rPr>
          <w:rFonts w:asciiTheme="majorHAnsi" w:hAnsiTheme="majorHAnsi" w:cs="Arial"/>
          <w:sz w:val="20"/>
          <w:szCs w:val="20"/>
        </w:rPr>
        <w:t xml:space="preserve"> </w:t>
      </w:r>
      <w:r w:rsidR="007F1348" w:rsidRPr="00A20EA4">
        <w:rPr>
          <w:rFonts w:asciiTheme="majorHAnsi" w:hAnsiTheme="majorHAnsi" w:cs="Arial"/>
          <w:sz w:val="20"/>
          <w:szCs w:val="20"/>
        </w:rPr>
        <w:t>O</w:t>
      </w:r>
      <w:r w:rsidR="00B669E9" w:rsidRPr="00A20EA4">
        <w:rPr>
          <w:rFonts w:asciiTheme="majorHAnsi" w:hAnsiTheme="majorHAnsi" w:cs="Arial"/>
          <w:sz w:val="20"/>
          <w:szCs w:val="20"/>
        </w:rPr>
        <w:t xml:space="preserve">dporúčaný formát </w:t>
      </w:r>
      <w:r w:rsidR="00C16F3D" w:rsidRPr="00A20EA4">
        <w:rPr>
          <w:rFonts w:asciiTheme="majorHAnsi" w:hAnsiTheme="majorHAnsi" w:cs="Arial"/>
          <w:sz w:val="20"/>
          <w:szCs w:val="20"/>
        </w:rPr>
        <w:t xml:space="preserve">je </w:t>
      </w:r>
      <w:r w:rsidR="00BB00BD">
        <w:rPr>
          <w:rFonts w:asciiTheme="majorHAnsi" w:hAnsiTheme="majorHAnsi" w:cs="Arial"/>
          <w:sz w:val="20"/>
          <w:szCs w:val="20"/>
        </w:rPr>
        <w:t>".pdf“</w:t>
      </w:r>
      <w:r w:rsidR="00B15E56" w:rsidRPr="00A20EA4">
        <w:rPr>
          <w:rFonts w:asciiTheme="majorHAnsi" w:hAnsiTheme="majorHAnsi" w:cs="Arial"/>
          <w:sz w:val="20"/>
          <w:szCs w:val="20"/>
        </w:rPr>
        <w:t xml:space="preserve"> s</w:t>
      </w:r>
      <w:r w:rsidR="00BB00BD">
        <w:rPr>
          <w:rFonts w:asciiTheme="majorHAnsi" w:hAnsiTheme="majorHAnsi" w:cs="Arial"/>
          <w:sz w:val="20"/>
          <w:szCs w:val="20"/>
        </w:rPr>
        <w:t xml:space="preserve"> </w:t>
      </w:r>
      <w:r w:rsidR="00B15E56" w:rsidRPr="00A20EA4">
        <w:rPr>
          <w:rFonts w:asciiTheme="majorHAnsi" w:hAnsiTheme="majorHAnsi" w:cs="Arial"/>
          <w:sz w:val="20"/>
          <w:szCs w:val="20"/>
        </w:rPr>
        <w:t xml:space="preserve">možnosťou </w:t>
      </w:r>
      <w:r w:rsidR="00007D73" w:rsidRPr="00A20EA4">
        <w:rPr>
          <w:rFonts w:asciiTheme="majorHAnsi" w:hAnsiTheme="majorHAnsi" w:cs="Arial"/>
          <w:sz w:val="20"/>
          <w:szCs w:val="20"/>
        </w:rPr>
        <w:t>vyhľadávania</w:t>
      </w:r>
      <w:r w:rsidR="007F1348" w:rsidRPr="00A20EA4">
        <w:rPr>
          <w:rFonts w:asciiTheme="majorHAnsi" w:hAnsiTheme="majorHAnsi" w:cs="Arial"/>
          <w:sz w:val="20"/>
          <w:szCs w:val="20"/>
        </w:rPr>
        <w:t xml:space="preserve"> („Document to Searchable PDF File“)</w:t>
      </w:r>
      <w:r w:rsidRPr="00A20EA4">
        <w:rPr>
          <w:rFonts w:asciiTheme="majorHAnsi" w:hAnsiTheme="majorHAnsi" w:cs="Arial"/>
          <w:sz w:val="20"/>
          <w:szCs w:val="20"/>
        </w:rPr>
        <w:t>.</w:t>
      </w:r>
    </w:p>
    <w:p w14:paraId="352A2A04" w14:textId="628C0C34" w:rsidR="00C16F3D" w:rsidRPr="00A20EA4" w:rsidRDefault="00C16F3D" w:rsidP="00C16F3D">
      <w:pPr>
        <w:pStyle w:val="Odsekzoznamu"/>
        <w:numPr>
          <w:ilvl w:val="1"/>
          <w:numId w:val="24"/>
        </w:numPr>
        <w:spacing w:after="0" w:line="240" w:lineRule="auto"/>
        <w:ind w:left="567" w:hanging="567"/>
        <w:jc w:val="both"/>
        <w:rPr>
          <w:rFonts w:asciiTheme="majorHAnsi" w:hAnsiTheme="majorHAnsi" w:cs="Arial"/>
          <w:sz w:val="20"/>
          <w:szCs w:val="20"/>
        </w:rPr>
      </w:pPr>
      <w:r w:rsidRPr="00A20EA4">
        <w:rPr>
          <w:rFonts w:ascii="Cambria" w:hAnsi="Cambria"/>
          <w:sz w:val="20"/>
        </w:rPr>
        <w:t>Verejný obstarávateľ môže kedykoľvek počas priebehu verejného obstarávania požiadať uchádzača o predloženie originálu príslušného dokumentu, úradne</w:t>
      </w:r>
      <w:r w:rsidR="005B7B34">
        <w:rPr>
          <w:rFonts w:ascii="Cambria" w:hAnsi="Cambria"/>
          <w:sz w:val="20"/>
        </w:rPr>
        <w:t xml:space="preserve"> </w:t>
      </w:r>
      <w:r w:rsidRPr="00A20EA4">
        <w:rPr>
          <w:rFonts w:ascii="Cambria" w:hAnsi="Cambria"/>
          <w:sz w:val="20"/>
        </w:rPr>
        <w:t xml:space="preserve"> osvedčenej kópie originálu príslušného dokumentu </w:t>
      </w:r>
      <w:r w:rsidRPr="00A20EA4">
        <w:rPr>
          <w:rFonts w:ascii="Cambria" w:hAnsi="Cambria"/>
          <w:sz w:val="20"/>
        </w:rPr>
        <w:lastRenderedPageBreak/>
        <w:t>alebo zaručenej konverzie, ak má pochybnosti o pravosti predloženého dokumentu alebo ak je to potrebné na zabezpečenie riadneho priebehu verejného</w:t>
      </w:r>
      <w:r w:rsidRPr="00A20EA4">
        <w:rPr>
          <w:rFonts w:ascii="Cambria" w:hAnsi="Cambria"/>
          <w:spacing w:val="-11"/>
          <w:sz w:val="20"/>
        </w:rPr>
        <w:t xml:space="preserve"> </w:t>
      </w:r>
      <w:r w:rsidRPr="00A20EA4">
        <w:rPr>
          <w:rFonts w:ascii="Cambria" w:hAnsi="Cambria"/>
          <w:sz w:val="20"/>
        </w:rPr>
        <w:t>obstarávania.</w:t>
      </w:r>
    </w:p>
    <w:p w14:paraId="41845ED0" w14:textId="00B2B8CF" w:rsidR="00DD7192" w:rsidRPr="00A20EA4" w:rsidRDefault="00DD7192" w:rsidP="00A20EA4">
      <w:pPr>
        <w:pStyle w:val="Odsekzoznamu"/>
        <w:spacing w:after="0" w:line="240" w:lineRule="auto"/>
        <w:ind w:left="375"/>
        <w:jc w:val="both"/>
        <w:rPr>
          <w:rFonts w:asciiTheme="majorHAnsi" w:hAnsiTheme="majorHAnsi" w:cs="Arial"/>
          <w:sz w:val="20"/>
          <w:szCs w:val="20"/>
        </w:rPr>
      </w:pPr>
    </w:p>
    <w:p w14:paraId="0E362C87" w14:textId="77777777" w:rsidR="00415275" w:rsidRPr="00A20EA4" w:rsidRDefault="00415275"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Jazyk ponuky</w:t>
      </w:r>
    </w:p>
    <w:p w14:paraId="098A5A95" w14:textId="24299674" w:rsidR="00BB1C2D" w:rsidRPr="00A20EA4" w:rsidRDefault="001F6466" w:rsidP="00005C77">
      <w:pPr>
        <w:jc w:val="both"/>
        <w:rPr>
          <w:rFonts w:asciiTheme="majorHAnsi" w:hAnsiTheme="majorHAnsi" w:cs="Arial"/>
          <w:sz w:val="20"/>
          <w:szCs w:val="20"/>
        </w:rPr>
      </w:pPr>
      <w:r w:rsidRPr="00A20EA4">
        <w:rPr>
          <w:rFonts w:asciiTheme="majorHAnsi" w:hAnsiTheme="majorHAnsi" w:cs="Arial"/>
          <w:sz w:val="20"/>
          <w:szCs w:val="20"/>
        </w:rPr>
        <w:t>P</w:t>
      </w:r>
      <w:r w:rsidR="00415275" w:rsidRPr="00A20EA4">
        <w:rPr>
          <w:rFonts w:asciiTheme="majorHAnsi" w:hAnsiTheme="majorHAnsi" w:cs="Arial"/>
          <w:sz w:val="20"/>
          <w:szCs w:val="20"/>
        </w:rPr>
        <w:t>onuka a</w:t>
      </w:r>
      <w:r w:rsidR="005C1228" w:rsidRPr="00A20EA4">
        <w:rPr>
          <w:rFonts w:asciiTheme="majorHAnsi" w:hAnsiTheme="majorHAnsi" w:cs="Arial"/>
          <w:sz w:val="20"/>
          <w:szCs w:val="20"/>
        </w:rPr>
        <w:t xml:space="preserve"> </w:t>
      </w:r>
      <w:r w:rsidR="00415275" w:rsidRPr="00A20EA4">
        <w:rPr>
          <w:rFonts w:asciiTheme="majorHAnsi" w:hAnsiTheme="majorHAnsi" w:cs="Arial"/>
          <w:sz w:val="20"/>
          <w:szCs w:val="20"/>
        </w:rPr>
        <w:t>ďalšie doklady</w:t>
      </w:r>
      <w:r w:rsidRPr="00A20EA4">
        <w:rPr>
          <w:rFonts w:asciiTheme="majorHAnsi" w:hAnsiTheme="majorHAnsi" w:cs="Arial"/>
          <w:sz w:val="20"/>
          <w:szCs w:val="20"/>
        </w:rPr>
        <w:t xml:space="preserve"> a</w:t>
      </w:r>
      <w:r w:rsidR="005C1228" w:rsidRPr="00A20EA4">
        <w:rPr>
          <w:rFonts w:asciiTheme="majorHAnsi" w:hAnsiTheme="majorHAnsi" w:cs="Arial"/>
          <w:sz w:val="20"/>
          <w:szCs w:val="20"/>
        </w:rPr>
        <w:t xml:space="preserve"> </w:t>
      </w:r>
      <w:r w:rsidRPr="00A20EA4">
        <w:rPr>
          <w:rFonts w:asciiTheme="majorHAnsi" w:hAnsiTheme="majorHAnsi" w:cs="Arial"/>
          <w:sz w:val="20"/>
          <w:szCs w:val="20"/>
        </w:rPr>
        <w:t xml:space="preserve">dokumenty </w:t>
      </w:r>
      <w:r w:rsidR="00415275" w:rsidRPr="00A20EA4">
        <w:rPr>
          <w:rFonts w:asciiTheme="majorHAnsi" w:hAnsiTheme="majorHAnsi" w:cs="Arial"/>
          <w:sz w:val="20"/>
          <w:szCs w:val="20"/>
        </w:rPr>
        <w:t>v</w:t>
      </w:r>
      <w:r w:rsidR="005C1228" w:rsidRPr="00A20EA4">
        <w:rPr>
          <w:rFonts w:asciiTheme="majorHAnsi" w:hAnsiTheme="majorHAnsi" w:cs="Arial"/>
          <w:sz w:val="20"/>
          <w:szCs w:val="20"/>
        </w:rPr>
        <w:t xml:space="preserve"> </w:t>
      </w:r>
      <w:r w:rsidR="00415275" w:rsidRPr="00A20EA4">
        <w:rPr>
          <w:rFonts w:asciiTheme="majorHAnsi" w:hAnsiTheme="majorHAnsi" w:cs="Arial"/>
          <w:sz w:val="20"/>
          <w:szCs w:val="20"/>
        </w:rPr>
        <w:t xml:space="preserve">nej predložené musia byť </w:t>
      </w:r>
      <w:r w:rsidR="00CA05D4" w:rsidRPr="00A20EA4">
        <w:rPr>
          <w:rFonts w:asciiTheme="majorHAnsi" w:hAnsiTheme="majorHAnsi" w:cs="Arial"/>
          <w:sz w:val="20"/>
          <w:szCs w:val="20"/>
        </w:rPr>
        <w:t xml:space="preserve">uchádzačom </w:t>
      </w:r>
      <w:r w:rsidR="00415275" w:rsidRPr="00A20EA4">
        <w:rPr>
          <w:rFonts w:asciiTheme="majorHAnsi" w:hAnsiTheme="majorHAnsi" w:cs="Arial"/>
          <w:sz w:val="20"/>
          <w:szCs w:val="20"/>
        </w:rPr>
        <w:t>vyhotovené v</w:t>
      </w:r>
      <w:r w:rsidR="00CA05D4" w:rsidRPr="00A20EA4">
        <w:rPr>
          <w:rFonts w:asciiTheme="majorHAnsi" w:hAnsiTheme="majorHAnsi" w:cs="Arial"/>
          <w:sz w:val="20"/>
          <w:szCs w:val="20"/>
        </w:rPr>
        <w:t> </w:t>
      </w:r>
      <w:r w:rsidR="00901BCE" w:rsidRPr="00A20EA4">
        <w:rPr>
          <w:rFonts w:asciiTheme="majorHAnsi" w:hAnsiTheme="majorHAnsi" w:cs="Arial"/>
          <w:sz w:val="20"/>
          <w:szCs w:val="20"/>
        </w:rPr>
        <w:t>štátnom</w:t>
      </w:r>
      <w:r w:rsidR="00CA05D4" w:rsidRPr="00A20EA4">
        <w:rPr>
          <w:rFonts w:asciiTheme="majorHAnsi" w:hAnsiTheme="majorHAnsi" w:cs="Arial"/>
          <w:sz w:val="20"/>
          <w:szCs w:val="20"/>
        </w:rPr>
        <w:t xml:space="preserve"> (</w:t>
      </w:r>
      <w:r w:rsidR="00415275" w:rsidRPr="00A20EA4">
        <w:rPr>
          <w:rFonts w:asciiTheme="majorHAnsi" w:hAnsiTheme="majorHAnsi" w:cs="Arial"/>
          <w:sz w:val="20"/>
          <w:szCs w:val="20"/>
        </w:rPr>
        <w:t>slovenskom</w:t>
      </w:r>
      <w:r w:rsidR="00CA05D4" w:rsidRPr="00A20EA4">
        <w:rPr>
          <w:rFonts w:asciiTheme="majorHAnsi" w:hAnsiTheme="majorHAnsi" w:cs="Arial"/>
          <w:sz w:val="20"/>
          <w:szCs w:val="20"/>
        </w:rPr>
        <w:t>)</w:t>
      </w:r>
      <w:r w:rsidR="00415275" w:rsidRPr="00A20EA4">
        <w:rPr>
          <w:rFonts w:asciiTheme="majorHAnsi" w:hAnsiTheme="majorHAnsi" w:cs="Arial"/>
          <w:sz w:val="20"/>
          <w:szCs w:val="20"/>
        </w:rPr>
        <w:t xml:space="preserve"> jazyku, pokiaľ v týchto súťažných podkladoch nie je stanovené inak.</w:t>
      </w:r>
      <w:r w:rsidR="001A4183" w:rsidRPr="00A20EA4">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A20EA4">
        <w:rPr>
          <w:rFonts w:asciiTheme="majorHAnsi" w:hAnsiTheme="majorHAnsi" w:cs="Arial"/>
          <w:sz w:val="20"/>
          <w:szCs w:val="20"/>
        </w:rPr>
        <w:t xml:space="preserve">; to neplatí pre </w:t>
      </w:r>
      <w:r w:rsidR="00415275" w:rsidRPr="00A20EA4">
        <w:rPr>
          <w:rFonts w:asciiTheme="majorHAnsi" w:hAnsiTheme="majorHAnsi" w:cs="Arial"/>
          <w:sz w:val="20"/>
          <w:szCs w:val="20"/>
        </w:rPr>
        <w:t>doklad</w:t>
      </w:r>
      <w:r w:rsidR="00CA05D4" w:rsidRPr="00A20EA4">
        <w:rPr>
          <w:rFonts w:asciiTheme="majorHAnsi" w:hAnsiTheme="majorHAnsi" w:cs="Arial"/>
          <w:sz w:val="20"/>
          <w:szCs w:val="20"/>
        </w:rPr>
        <w:t>y</w:t>
      </w:r>
      <w:r w:rsidR="00415275" w:rsidRPr="00A20EA4">
        <w:rPr>
          <w:rFonts w:asciiTheme="majorHAnsi" w:hAnsiTheme="majorHAnsi" w:cs="Arial"/>
          <w:sz w:val="20"/>
          <w:szCs w:val="20"/>
        </w:rPr>
        <w:t xml:space="preserve"> predložen</w:t>
      </w:r>
      <w:r w:rsidR="00CA05D4" w:rsidRPr="00A20EA4">
        <w:rPr>
          <w:rFonts w:asciiTheme="majorHAnsi" w:hAnsiTheme="majorHAnsi" w:cs="Arial"/>
          <w:sz w:val="20"/>
          <w:szCs w:val="20"/>
        </w:rPr>
        <w:t>é</w:t>
      </w:r>
      <w:r w:rsidR="00415275" w:rsidRPr="00A20EA4">
        <w:rPr>
          <w:rFonts w:asciiTheme="majorHAnsi" w:hAnsiTheme="majorHAnsi" w:cs="Arial"/>
          <w:sz w:val="20"/>
          <w:szCs w:val="20"/>
        </w:rPr>
        <w:t xml:space="preserve"> v</w:t>
      </w:r>
      <w:r w:rsidR="004758B5">
        <w:rPr>
          <w:rFonts w:asciiTheme="majorHAnsi" w:hAnsiTheme="majorHAnsi" w:cs="Arial"/>
          <w:sz w:val="20"/>
          <w:szCs w:val="20"/>
        </w:rPr>
        <w:t> </w:t>
      </w:r>
      <w:r w:rsidR="00415275" w:rsidRPr="00A20EA4">
        <w:rPr>
          <w:rFonts w:asciiTheme="majorHAnsi" w:hAnsiTheme="majorHAnsi" w:cs="Arial"/>
          <w:sz w:val="20"/>
          <w:szCs w:val="20"/>
        </w:rPr>
        <w:t>českom jazyku</w:t>
      </w:r>
      <w:r w:rsidR="00024E5F">
        <w:rPr>
          <w:rFonts w:asciiTheme="majorHAnsi" w:hAnsiTheme="majorHAnsi" w:cs="Arial"/>
          <w:sz w:val="20"/>
          <w:szCs w:val="20"/>
        </w:rPr>
        <w:t xml:space="preserve"> a v anglickom jazyku</w:t>
      </w:r>
      <w:r w:rsidR="00415275" w:rsidRPr="00A20EA4">
        <w:rPr>
          <w:rFonts w:asciiTheme="majorHAnsi" w:hAnsiTheme="majorHAnsi" w:cs="Arial"/>
          <w:sz w:val="20"/>
          <w:szCs w:val="20"/>
        </w:rPr>
        <w:t xml:space="preserve">. V prípade zistenia rozdielov v obsahu predložených dokladov je rozhodujúci úradný preklad v </w:t>
      </w:r>
      <w:r w:rsidR="000A76D1" w:rsidRPr="00A20EA4">
        <w:rPr>
          <w:rFonts w:asciiTheme="majorHAnsi" w:hAnsiTheme="majorHAnsi" w:cs="Arial"/>
          <w:sz w:val="20"/>
          <w:szCs w:val="20"/>
        </w:rPr>
        <w:t>štátnom (slovenskom)</w:t>
      </w:r>
      <w:r w:rsidR="00415275" w:rsidRPr="00A20EA4">
        <w:rPr>
          <w:rFonts w:asciiTheme="majorHAnsi" w:hAnsiTheme="majorHAnsi" w:cs="Arial"/>
          <w:sz w:val="20"/>
          <w:szCs w:val="20"/>
        </w:rPr>
        <w:t xml:space="preserve"> jazyku.</w:t>
      </w:r>
    </w:p>
    <w:p w14:paraId="5760E01B" w14:textId="77777777" w:rsidR="0085026C" w:rsidRPr="00A20EA4" w:rsidRDefault="0085026C" w:rsidP="00784907">
      <w:pPr>
        <w:jc w:val="both"/>
        <w:rPr>
          <w:rFonts w:asciiTheme="majorHAnsi" w:hAnsiTheme="majorHAnsi" w:cs="Arial"/>
          <w:sz w:val="20"/>
          <w:szCs w:val="20"/>
        </w:rPr>
      </w:pPr>
    </w:p>
    <w:p w14:paraId="3A823FA7" w14:textId="77777777" w:rsidR="00415275" w:rsidRPr="00A20EA4" w:rsidRDefault="00415275"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Mena a ceny uvádzané v ponuke</w:t>
      </w:r>
    </w:p>
    <w:p w14:paraId="39518335" w14:textId="7C27BF28" w:rsidR="00784907" w:rsidRPr="00A20EA4" w:rsidRDefault="00C5250B" w:rsidP="00862FC5">
      <w:pPr>
        <w:pStyle w:val="Odsekzoznamu"/>
        <w:numPr>
          <w:ilvl w:val="1"/>
          <w:numId w:val="25"/>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Uchádzačom navrhované ceny za požadovaný predmet zákazky musia byť vyjadrené v eurách zaokrúhlené podľa matematických pravidiel maximálne na dve desatinné miesta a stanovené podľa § 3 zákona NR SR </w:t>
      </w:r>
      <w:r w:rsidR="0009525D">
        <w:rPr>
          <w:rFonts w:asciiTheme="majorHAnsi" w:hAnsiTheme="majorHAnsi" w:cs="Arial"/>
          <w:sz w:val="20"/>
          <w:szCs w:val="20"/>
        </w:rPr>
        <w:br/>
      </w:r>
      <w:r w:rsidRPr="00A20EA4">
        <w:rPr>
          <w:rFonts w:asciiTheme="majorHAnsi" w:hAnsiTheme="majorHAnsi" w:cs="Arial"/>
          <w:sz w:val="20"/>
          <w:szCs w:val="20"/>
        </w:rPr>
        <w:t>č. 18/1996 Z. z. o cenách v znení neskorších predpisov a vyhlášky MF SR č. 87/1996 Z. z., ktorou sa vykonáva zákon NR SR 18/1996 Z. z. o cenách. Ceny uvádzané v ponuke nesmú byť viazané na inú menu alebo iný parameter.</w:t>
      </w:r>
    </w:p>
    <w:p w14:paraId="5BB6CED6" w14:textId="408413E6" w:rsidR="00A337BA" w:rsidRDefault="00C5250B" w:rsidP="006C2C1F">
      <w:pPr>
        <w:pStyle w:val="Odsekzoznamu"/>
        <w:numPr>
          <w:ilvl w:val="1"/>
          <w:numId w:val="25"/>
        </w:numPr>
        <w:spacing w:after="0" w:line="240" w:lineRule="auto"/>
        <w:ind w:left="567" w:hanging="567"/>
        <w:jc w:val="both"/>
        <w:rPr>
          <w:rFonts w:asciiTheme="majorHAnsi" w:hAnsiTheme="majorHAnsi" w:cs="Arial"/>
          <w:sz w:val="20"/>
          <w:szCs w:val="20"/>
        </w:rPr>
      </w:pPr>
      <w:r w:rsidRPr="00A11832">
        <w:rPr>
          <w:rFonts w:asciiTheme="majorHAnsi" w:hAnsiTheme="majorHAnsi" w:cs="Arial"/>
          <w:sz w:val="20"/>
          <w:szCs w:val="20"/>
        </w:rPr>
        <w:t>Všetky ceny uvádzané v ponuke uchádzača musia byť vypr</w:t>
      </w:r>
      <w:r w:rsidR="00784907" w:rsidRPr="00A11832">
        <w:rPr>
          <w:rFonts w:asciiTheme="majorHAnsi" w:hAnsiTheme="majorHAnsi" w:cs="Arial"/>
          <w:sz w:val="20"/>
          <w:szCs w:val="20"/>
        </w:rPr>
        <w:t xml:space="preserve">acované presne podľa časti A.3 </w:t>
      </w:r>
      <w:r w:rsidR="00784907" w:rsidRPr="00A11832">
        <w:rPr>
          <w:rFonts w:asciiTheme="majorHAnsi" w:hAnsiTheme="majorHAnsi" w:cs="Arial"/>
          <w:i/>
          <w:sz w:val="20"/>
          <w:szCs w:val="20"/>
        </w:rPr>
        <w:t>KRITÉRIÁ NA VYHODNOTENIE PONÚK A PRAVIDLÁ ICH UPLATNENIA</w:t>
      </w:r>
      <w:r w:rsidRPr="00A11832">
        <w:rPr>
          <w:rFonts w:asciiTheme="majorHAnsi" w:hAnsiTheme="majorHAnsi" w:cs="Arial"/>
          <w:sz w:val="20"/>
          <w:szCs w:val="20"/>
        </w:rPr>
        <w:t xml:space="preserve"> týchto súťažných podkladov. Uchádzač musí vyplniť</w:t>
      </w:r>
      <w:r w:rsidR="00197322" w:rsidRPr="00A11832">
        <w:rPr>
          <w:rFonts w:asciiTheme="majorHAnsi" w:hAnsiTheme="majorHAnsi" w:cs="Arial"/>
          <w:sz w:val="20"/>
          <w:szCs w:val="20"/>
        </w:rPr>
        <w:t xml:space="preserve"> príslušné tabuľky v časti A.3 </w:t>
      </w:r>
      <w:r w:rsidR="00197322" w:rsidRPr="00A11832">
        <w:rPr>
          <w:rFonts w:asciiTheme="majorHAnsi" w:hAnsiTheme="majorHAnsi" w:cs="Arial"/>
          <w:i/>
          <w:sz w:val="20"/>
          <w:szCs w:val="20"/>
        </w:rPr>
        <w:t>KRITÉRIÁ NA VYHODNOTENIE PONÚK A PRAVIDLÁ ICH UPLATNENIA</w:t>
      </w:r>
      <w:r w:rsidR="00197322" w:rsidRPr="00A11832">
        <w:rPr>
          <w:rFonts w:asciiTheme="majorHAnsi" w:hAnsiTheme="majorHAnsi" w:cs="Arial"/>
          <w:sz w:val="20"/>
          <w:szCs w:val="20"/>
        </w:rPr>
        <w:t xml:space="preserve"> </w:t>
      </w:r>
      <w:r w:rsidRPr="00A11832">
        <w:rPr>
          <w:rFonts w:asciiTheme="majorHAnsi" w:hAnsiTheme="majorHAnsi" w:cs="Arial"/>
          <w:sz w:val="20"/>
          <w:szCs w:val="20"/>
        </w:rPr>
        <w:t>týchto súťažných podkladov tak, aby každá požadovaná cenová položka mala u</w:t>
      </w:r>
      <w:r w:rsidR="00197322" w:rsidRPr="00A11832">
        <w:rPr>
          <w:rFonts w:asciiTheme="majorHAnsi" w:hAnsiTheme="majorHAnsi" w:cs="Arial"/>
          <w:sz w:val="20"/>
          <w:szCs w:val="20"/>
        </w:rPr>
        <w:t xml:space="preserve">vedenú kladnú číselnú hodnotu, ktorá </w:t>
      </w:r>
      <w:r w:rsidRPr="00A11832">
        <w:rPr>
          <w:rFonts w:asciiTheme="majorHAnsi" w:hAnsiTheme="majorHAnsi" w:cs="Arial"/>
          <w:sz w:val="20"/>
          <w:szCs w:val="20"/>
        </w:rPr>
        <w:t>nesmie byť vyjadrená číslom „0“.</w:t>
      </w:r>
      <w:r w:rsidR="00A11832" w:rsidRPr="00A11832">
        <w:rPr>
          <w:rFonts w:asciiTheme="majorHAnsi" w:hAnsiTheme="majorHAnsi" w:cs="Arial"/>
          <w:sz w:val="20"/>
          <w:szCs w:val="20"/>
        </w:rPr>
        <w:t xml:space="preserve"> Pr</w:t>
      </w:r>
      <w:r w:rsidR="00A11832">
        <w:rPr>
          <w:rFonts w:asciiTheme="majorHAnsi" w:hAnsiTheme="majorHAnsi" w:cs="Arial"/>
          <w:sz w:val="20"/>
          <w:szCs w:val="20"/>
        </w:rPr>
        <w:t>edchádzajúca</w:t>
      </w:r>
      <w:r w:rsidR="00A11832" w:rsidRPr="00A11832">
        <w:rPr>
          <w:rFonts w:asciiTheme="majorHAnsi" w:hAnsiTheme="majorHAnsi" w:cs="Arial"/>
          <w:sz w:val="20"/>
          <w:szCs w:val="20"/>
        </w:rPr>
        <w:t xml:space="preserve"> veta neplatí v</w:t>
      </w:r>
      <w:r w:rsidR="003C6797">
        <w:rPr>
          <w:rFonts w:asciiTheme="majorHAnsi" w:hAnsiTheme="majorHAnsi" w:cs="Arial"/>
          <w:sz w:val="20"/>
          <w:szCs w:val="20"/>
        </w:rPr>
        <w:t xml:space="preserve"> </w:t>
      </w:r>
      <w:r w:rsidR="00A11832" w:rsidRPr="00A11832">
        <w:rPr>
          <w:rFonts w:asciiTheme="majorHAnsi" w:hAnsiTheme="majorHAnsi" w:cs="Arial"/>
          <w:sz w:val="20"/>
          <w:szCs w:val="20"/>
        </w:rPr>
        <w:t>prípade, ak uchádzač v ponuke ne</w:t>
      </w:r>
      <w:r w:rsidR="00A11832">
        <w:rPr>
          <w:rFonts w:asciiTheme="majorHAnsi" w:hAnsiTheme="majorHAnsi" w:cs="Arial"/>
          <w:sz w:val="20"/>
          <w:szCs w:val="20"/>
        </w:rPr>
        <w:t>uvedi</w:t>
      </w:r>
      <w:r w:rsidR="006C2C1F">
        <w:rPr>
          <w:rFonts w:asciiTheme="majorHAnsi" w:hAnsiTheme="majorHAnsi" w:cs="Arial"/>
          <w:sz w:val="20"/>
          <w:szCs w:val="20"/>
        </w:rPr>
        <w:t xml:space="preserve">e </w:t>
      </w:r>
      <w:r w:rsidR="00A11832" w:rsidRPr="00A11832">
        <w:rPr>
          <w:rFonts w:asciiTheme="majorHAnsi" w:hAnsiTheme="majorHAnsi" w:cs="Arial"/>
          <w:sz w:val="20"/>
          <w:szCs w:val="20"/>
        </w:rPr>
        <w:t>dodanie licencií SW tretích strán potrebného pre implementáciu a prevádzku dodávaného systému</w:t>
      </w:r>
      <w:r w:rsidR="00A11832">
        <w:rPr>
          <w:rFonts w:asciiTheme="majorHAnsi" w:hAnsiTheme="majorHAnsi" w:cs="Arial"/>
          <w:sz w:val="20"/>
          <w:szCs w:val="20"/>
        </w:rPr>
        <w:t xml:space="preserve">, t.j. v </w:t>
      </w:r>
      <w:r w:rsidR="00A11832" w:rsidRPr="00C01742">
        <w:rPr>
          <w:rFonts w:asciiTheme="majorHAnsi" w:hAnsiTheme="majorHAnsi" w:cs="Arial"/>
          <w:sz w:val="20"/>
          <w:szCs w:val="20"/>
        </w:rPr>
        <w:t>tabuľk</w:t>
      </w:r>
      <w:r w:rsidR="00A94466">
        <w:rPr>
          <w:rFonts w:asciiTheme="majorHAnsi" w:hAnsiTheme="majorHAnsi" w:cs="Arial"/>
          <w:sz w:val="20"/>
          <w:szCs w:val="20"/>
        </w:rPr>
        <w:t>e</w:t>
      </w:r>
      <w:r w:rsidR="00A11832" w:rsidRPr="00C01742">
        <w:rPr>
          <w:rFonts w:asciiTheme="majorHAnsi" w:hAnsiTheme="majorHAnsi" w:cs="Arial"/>
          <w:sz w:val="20"/>
          <w:szCs w:val="20"/>
        </w:rPr>
        <w:t xml:space="preserve"> č. 3 Cena za dodanie licencií SW tretích strán potrebného pre implementáciu a prevádzku dodávaného systému </w:t>
      </w:r>
      <w:r w:rsidR="00A11832">
        <w:rPr>
          <w:rFonts w:asciiTheme="majorHAnsi" w:hAnsiTheme="majorHAnsi" w:cs="Arial"/>
          <w:sz w:val="20"/>
          <w:szCs w:val="20"/>
        </w:rPr>
        <w:t>v</w:t>
      </w:r>
      <w:r w:rsidR="006C2C1F">
        <w:rPr>
          <w:rFonts w:asciiTheme="majorHAnsi" w:hAnsiTheme="majorHAnsi" w:cs="Arial"/>
          <w:sz w:val="20"/>
          <w:szCs w:val="20"/>
        </w:rPr>
        <w:t xml:space="preserve"> </w:t>
      </w:r>
      <w:r w:rsidR="00A11832">
        <w:rPr>
          <w:rFonts w:asciiTheme="majorHAnsi" w:hAnsiTheme="majorHAnsi" w:cs="Arial"/>
          <w:sz w:val="20"/>
          <w:szCs w:val="20"/>
        </w:rPr>
        <w:t xml:space="preserve">prílohe  č. 1 </w:t>
      </w:r>
      <w:r w:rsidR="006C2C1F">
        <w:rPr>
          <w:rFonts w:asciiTheme="majorHAnsi" w:hAnsiTheme="majorHAnsi" w:cs="Arial"/>
          <w:sz w:val="20"/>
          <w:szCs w:val="20"/>
        </w:rPr>
        <w:t xml:space="preserve">k </w:t>
      </w:r>
      <w:r w:rsidR="00A11832" w:rsidRPr="00A11832">
        <w:rPr>
          <w:rFonts w:asciiTheme="majorHAnsi" w:hAnsiTheme="majorHAnsi" w:cs="Arial"/>
          <w:sz w:val="20"/>
          <w:szCs w:val="20"/>
        </w:rPr>
        <w:t xml:space="preserve">časti A.3 </w:t>
      </w:r>
      <w:r w:rsidR="00A11832" w:rsidRPr="00A11832">
        <w:rPr>
          <w:rFonts w:asciiTheme="majorHAnsi" w:hAnsiTheme="majorHAnsi" w:cs="Arial"/>
          <w:i/>
          <w:sz w:val="20"/>
          <w:szCs w:val="20"/>
        </w:rPr>
        <w:t>KRITÉRIÁ NA VYHODNOTENIE PONÚK A PRAVIDLÁ ICH UPLATNENIA</w:t>
      </w:r>
      <w:r w:rsidR="00A11832" w:rsidRPr="00A11832">
        <w:rPr>
          <w:rFonts w:asciiTheme="majorHAnsi" w:hAnsiTheme="majorHAnsi" w:cs="Arial"/>
          <w:sz w:val="20"/>
          <w:szCs w:val="20"/>
        </w:rPr>
        <w:t xml:space="preserve"> týchto súťažných podkladov</w:t>
      </w:r>
      <w:r w:rsidR="006C2C1F">
        <w:rPr>
          <w:rFonts w:asciiTheme="majorHAnsi" w:hAnsiTheme="majorHAnsi" w:cs="Arial"/>
          <w:sz w:val="20"/>
          <w:szCs w:val="20"/>
        </w:rPr>
        <w:t xml:space="preserve"> môže uviesť</w:t>
      </w:r>
      <w:r w:rsidR="00A94466">
        <w:rPr>
          <w:rFonts w:asciiTheme="majorHAnsi" w:hAnsiTheme="majorHAnsi" w:cs="Arial"/>
          <w:sz w:val="20"/>
          <w:szCs w:val="20"/>
        </w:rPr>
        <w:t xml:space="preserve"> číselnú hodnotu</w:t>
      </w:r>
      <w:r w:rsidR="006C2C1F">
        <w:rPr>
          <w:rFonts w:asciiTheme="majorHAnsi" w:hAnsiTheme="majorHAnsi" w:cs="Arial"/>
          <w:sz w:val="20"/>
          <w:szCs w:val="20"/>
        </w:rPr>
        <w:t xml:space="preserve"> „0“.</w:t>
      </w:r>
    </w:p>
    <w:p w14:paraId="388C934C" w14:textId="77777777" w:rsidR="00967E1A" w:rsidRPr="000961E2" w:rsidRDefault="00967E1A" w:rsidP="00967E1A">
      <w:pPr>
        <w:pStyle w:val="Odsekzoznamu"/>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je uchádzač platiteľom dane z pridanej hodnoty (ďalej len „DPH“), v ponuke uvedie navrhované ceny bez DPH.</w:t>
      </w:r>
    </w:p>
    <w:p w14:paraId="273F9F0A" w14:textId="62056B83" w:rsidR="00967E1A" w:rsidRPr="00517D7A" w:rsidRDefault="00967E1A" w:rsidP="00967E1A">
      <w:pPr>
        <w:pStyle w:val="Odsekzoznamu"/>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uchádzač nie je platiteľom DPH, uvedie navrhované ceny celkom. Na skutočnosť, že nie je platiteľom DPH upozorní v ponuke a v návrhu na plnenie kritérií na hodnotenie ponúk (príloha č. 1 k časti A.3 </w:t>
      </w:r>
      <w:r w:rsidRPr="000961E2">
        <w:rPr>
          <w:rFonts w:asciiTheme="majorHAnsi" w:hAnsiTheme="majorHAnsi" w:cs="Arial"/>
          <w:i/>
          <w:sz w:val="20"/>
          <w:szCs w:val="20"/>
        </w:rPr>
        <w:t>KRITÉRIA NA VYHODNOTENIE PONÚK A PRAVIDLÁ ICH UPLATNENIA</w:t>
      </w:r>
      <w:r w:rsidRPr="00517D7A">
        <w:rPr>
          <w:rFonts w:asciiTheme="majorHAnsi" w:hAnsiTheme="majorHAnsi" w:cs="Arial"/>
          <w:iCs/>
          <w:sz w:val="20"/>
          <w:szCs w:val="20"/>
        </w:rPr>
        <w:t xml:space="preserve"> týchto</w:t>
      </w:r>
      <w:r w:rsidRPr="000961E2">
        <w:rPr>
          <w:rFonts w:asciiTheme="majorHAnsi" w:hAnsiTheme="majorHAnsi" w:cs="Arial"/>
          <w:i/>
          <w:sz w:val="20"/>
          <w:szCs w:val="20"/>
        </w:rPr>
        <w:t xml:space="preserve"> </w:t>
      </w:r>
      <w:r w:rsidRPr="000961E2">
        <w:rPr>
          <w:rFonts w:asciiTheme="majorHAnsi" w:hAnsiTheme="majorHAnsi" w:cs="Arial"/>
          <w:sz w:val="20"/>
          <w:szCs w:val="20"/>
        </w:rPr>
        <w:t>súťažných podkladov).</w:t>
      </w:r>
    </w:p>
    <w:p w14:paraId="0FA23CE8" w14:textId="63A55EF0" w:rsidR="00A337BA" w:rsidRPr="00A20EA4" w:rsidRDefault="00C5250B" w:rsidP="006C2C1F">
      <w:pPr>
        <w:pStyle w:val="Odsekzoznamu"/>
        <w:numPr>
          <w:ilvl w:val="1"/>
          <w:numId w:val="25"/>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Uchádzačom navrhované ceny za požadovaný predmet zákazky sú ceny pevne stanovené a musia zahŕňať všetky náklady spojené s reali</w:t>
      </w:r>
      <w:r w:rsidR="00A337BA" w:rsidRPr="00A20EA4">
        <w:rPr>
          <w:rFonts w:asciiTheme="majorHAnsi" w:hAnsiTheme="majorHAnsi" w:cs="Arial"/>
          <w:sz w:val="20"/>
          <w:szCs w:val="20"/>
        </w:rPr>
        <w:t>záciou predmetu zákazky</w:t>
      </w:r>
      <w:r w:rsidR="00104A4E" w:rsidRPr="00104A4E">
        <w:rPr>
          <w:rFonts w:asciiTheme="majorHAnsi" w:hAnsiTheme="majorHAnsi" w:cs="Arial"/>
          <w:noProof/>
          <w:sz w:val="20"/>
          <w:szCs w:val="20"/>
          <w:lang w:eastAsia="sk-SK"/>
        </w:rPr>
        <w:t xml:space="preserve"> </w:t>
      </w:r>
      <w:r w:rsidR="00104A4E" w:rsidRPr="00104A4E">
        <w:rPr>
          <w:rFonts w:asciiTheme="majorHAnsi" w:hAnsiTheme="majorHAnsi" w:cs="Arial"/>
          <w:sz w:val="20"/>
          <w:szCs w:val="20"/>
        </w:rPr>
        <w:t>a primeraný zisk uchádzača</w:t>
      </w:r>
      <w:r w:rsidR="00A337BA" w:rsidRPr="00A20EA4">
        <w:rPr>
          <w:rFonts w:asciiTheme="majorHAnsi" w:hAnsiTheme="majorHAnsi" w:cs="Arial"/>
          <w:sz w:val="20"/>
          <w:szCs w:val="20"/>
        </w:rPr>
        <w:t xml:space="preserve">, t. j. </w:t>
      </w:r>
      <w:r w:rsidRPr="00A20EA4">
        <w:rPr>
          <w:rFonts w:asciiTheme="majorHAnsi" w:hAnsiTheme="majorHAnsi" w:cs="Arial"/>
          <w:sz w:val="20"/>
          <w:szCs w:val="20"/>
        </w:rPr>
        <w:t>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zmluvy a do cien zahrnie všetky náklady spojené s plnením tohto predmetu zákazky.</w:t>
      </w:r>
    </w:p>
    <w:p w14:paraId="15EC16EB" w14:textId="016B622E" w:rsidR="00C5250B" w:rsidRPr="00A20EA4" w:rsidRDefault="00C5250B" w:rsidP="00834A6F">
      <w:pPr>
        <w:pStyle w:val="Odsekzoznamu"/>
        <w:numPr>
          <w:ilvl w:val="1"/>
          <w:numId w:val="25"/>
        </w:numPr>
        <w:spacing w:after="0"/>
        <w:ind w:left="567" w:hanging="567"/>
        <w:jc w:val="both"/>
        <w:rPr>
          <w:rFonts w:asciiTheme="majorHAnsi" w:hAnsiTheme="majorHAnsi" w:cs="Arial"/>
          <w:sz w:val="20"/>
          <w:szCs w:val="20"/>
        </w:rPr>
      </w:pPr>
      <w:r w:rsidRPr="00A20EA4">
        <w:rPr>
          <w:rFonts w:asciiTheme="majorHAnsi" w:hAnsiTheme="majorHAnsi" w:cs="Arial"/>
          <w:sz w:val="20"/>
          <w:szCs w:val="20"/>
        </w:rPr>
        <w:t>Všetky ceny uvádzané v ponuke sú navrhovanými zmluvnými cenami.</w:t>
      </w:r>
    </w:p>
    <w:p w14:paraId="4E38142D" w14:textId="77777777" w:rsidR="006F5E37" w:rsidRPr="00A20EA4" w:rsidRDefault="006F5E37" w:rsidP="00DC3FB4">
      <w:pPr>
        <w:jc w:val="both"/>
        <w:rPr>
          <w:rFonts w:asciiTheme="majorHAnsi" w:hAnsiTheme="majorHAnsi" w:cs="Arial"/>
          <w:sz w:val="20"/>
          <w:szCs w:val="20"/>
        </w:rPr>
      </w:pPr>
    </w:p>
    <w:p w14:paraId="586AD1FF" w14:textId="5660966D" w:rsidR="00415275" w:rsidRPr="00A20EA4" w:rsidRDefault="00A337BA"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Zábezpeka</w:t>
      </w:r>
    </w:p>
    <w:p w14:paraId="3CF68E8C" w14:textId="28229C34" w:rsidR="00AB133C" w:rsidRPr="00A20EA4" w:rsidRDefault="00AB133C" w:rsidP="0071370B">
      <w:pPr>
        <w:pStyle w:val="Odsekzoznamu"/>
        <w:numPr>
          <w:ilvl w:val="1"/>
          <w:numId w:val="61"/>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Verejný obstarávateľ v zmysle § 46 zákona o verejnom obstarávaní požaduje od uchádzačov zabezpečenie viazanosti ich ponuky zábezpekou.</w:t>
      </w:r>
    </w:p>
    <w:p w14:paraId="59C7647A" w14:textId="347A3B3A" w:rsidR="00AB133C" w:rsidRPr="00A20EA4" w:rsidRDefault="00AB133C" w:rsidP="00336330">
      <w:pPr>
        <w:ind w:left="567"/>
        <w:jc w:val="both"/>
        <w:rPr>
          <w:rFonts w:asciiTheme="majorHAnsi" w:hAnsiTheme="majorHAnsi" w:cs="Arial"/>
          <w:b/>
          <w:sz w:val="20"/>
          <w:szCs w:val="20"/>
        </w:rPr>
      </w:pPr>
      <w:r w:rsidRPr="00A20EA4">
        <w:rPr>
          <w:rFonts w:asciiTheme="majorHAnsi" w:hAnsiTheme="majorHAnsi" w:cs="Arial"/>
          <w:b/>
          <w:sz w:val="20"/>
          <w:szCs w:val="20"/>
        </w:rPr>
        <w:t>Verejný obstarávateľ vyžaduje</w:t>
      </w:r>
      <w:r w:rsidRPr="00A20EA4">
        <w:rPr>
          <w:rFonts w:asciiTheme="majorHAnsi" w:hAnsiTheme="majorHAnsi" w:cs="Arial"/>
          <w:sz w:val="20"/>
          <w:szCs w:val="20"/>
        </w:rPr>
        <w:t xml:space="preserve"> </w:t>
      </w:r>
      <w:r w:rsidRPr="00A20EA4">
        <w:rPr>
          <w:rFonts w:asciiTheme="majorHAnsi" w:hAnsiTheme="majorHAnsi" w:cs="Arial"/>
          <w:b/>
          <w:sz w:val="20"/>
          <w:szCs w:val="20"/>
        </w:rPr>
        <w:t xml:space="preserve">zloženie zábezpeky vo výške </w:t>
      </w:r>
      <w:r w:rsidR="00F6098C">
        <w:rPr>
          <w:rFonts w:asciiTheme="majorHAnsi" w:hAnsiTheme="majorHAnsi" w:cs="Arial"/>
          <w:b/>
          <w:sz w:val="20"/>
          <w:szCs w:val="20"/>
        </w:rPr>
        <w:t>15</w:t>
      </w:r>
      <w:r w:rsidR="00991AC1">
        <w:rPr>
          <w:rFonts w:asciiTheme="majorHAnsi" w:hAnsiTheme="majorHAnsi" w:cs="Arial"/>
          <w:b/>
          <w:sz w:val="20"/>
          <w:szCs w:val="20"/>
        </w:rPr>
        <w:t>0</w:t>
      </w:r>
      <w:r w:rsidR="003349EC" w:rsidRPr="00A20EA4">
        <w:rPr>
          <w:rFonts w:asciiTheme="majorHAnsi" w:hAnsiTheme="majorHAnsi" w:cs="Arial"/>
          <w:b/>
          <w:sz w:val="20"/>
          <w:szCs w:val="20"/>
        </w:rPr>
        <w:t> 000,00</w:t>
      </w:r>
      <w:r w:rsidRPr="00A20EA4">
        <w:rPr>
          <w:rFonts w:asciiTheme="majorHAnsi" w:hAnsiTheme="majorHAnsi" w:cs="Arial"/>
          <w:b/>
          <w:sz w:val="20"/>
          <w:szCs w:val="20"/>
        </w:rPr>
        <w:t xml:space="preserve"> eur (slovom: </w:t>
      </w:r>
      <w:r w:rsidR="00F6098C">
        <w:rPr>
          <w:rFonts w:asciiTheme="majorHAnsi" w:hAnsiTheme="majorHAnsi" w:cs="Arial"/>
          <w:b/>
          <w:sz w:val="20"/>
          <w:szCs w:val="20"/>
        </w:rPr>
        <w:t>stopäťdesiat</w:t>
      </w:r>
      <w:r w:rsidR="003349EC" w:rsidRPr="00A20EA4">
        <w:rPr>
          <w:rFonts w:asciiTheme="majorHAnsi" w:hAnsiTheme="majorHAnsi" w:cs="Arial"/>
          <w:b/>
          <w:sz w:val="20"/>
          <w:szCs w:val="20"/>
        </w:rPr>
        <w:t>tisíc</w:t>
      </w:r>
      <w:r w:rsidRPr="00A20EA4">
        <w:rPr>
          <w:rFonts w:asciiTheme="majorHAnsi" w:hAnsiTheme="majorHAnsi" w:cs="Arial"/>
          <w:b/>
          <w:sz w:val="20"/>
          <w:szCs w:val="20"/>
        </w:rPr>
        <w:t xml:space="preserve"> eur).</w:t>
      </w:r>
    </w:p>
    <w:p w14:paraId="05434085" w14:textId="77777777" w:rsidR="00AB133C" w:rsidRPr="00A20EA4" w:rsidRDefault="00AB133C" w:rsidP="0071370B">
      <w:pPr>
        <w:pStyle w:val="Odsekzoznamu"/>
        <w:spacing w:after="0" w:line="240" w:lineRule="auto"/>
        <w:ind w:left="567"/>
        <w:jc w:val="both"/>
        <w:rPr>
          <w:rFonts w:asciiTheme="majorHAnsi" w:hAnsiTheme="majorHAnsi" w:cs="Arial"/>
          <w:sz w:val="20"/>
          <w:szCs w:val="20"/>
        </w:rPr>
      </w:pPr>
      <w:r w:rsidRPr="00A20EA4">
        <w:rPr>
          <w:rFonts w:asciiTheme="majorHAnsi" w:hAnsiTheme="majorHAnsi" w:cs="Arial"/>
          <w:sz w:val="20"/>
          <w:szCs w:val="20"/>
        </w:rPr>
        <w:t>Všetky náklady súvisiace so spôsobom zloženia a vrátenia zábezpeky znáša uchádzač.</w:t>
      </w:r>
    </w:p>
    <w:p w14:paraId="7296871A" w14:textId="77777777" w:rsidR="00AB133C" w:rsidRPr="00A20EA4" w:rsidRDefault="00AB133C" w:rsidP="0071370B">
      <w:pPr>
        <w:pStyle w:val="Odsekzoznamu"/>
        <w:numPr>
          <w:ilvl w:val="1"/>
          <w:numId w:val="61"/>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Spôsob zloženia zábezpeky</w:t>
      </w:r>
    </w:p>
    <w:p w14:paraId="37709CDE" w14:textId="77777777" w:rsidR="00AB133C" w:rsidRPr="00A20EA4" w:rsidRDefault="00AB133C" w:rsidP="00007D73">
      <w:pPr>
        <w:pStyle w:val="Odsekzoznamu"/>
        <w:numPr>
          <w:ilvl w:val="2"/>
          <w:numId w:val="61"/>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poskytnutím bankovej záruky,</w:t>
      </w:r>
    </w:p>
    <w:p w14:paraId="5880F9CB" w14:textId="77777777" w:rsidR="00AB133C" w:rsidRPr="00A20EA4" w:rsidRDefault="00AB133C" w:rsidP="00007D73">
      <w:pPr>
        <w:pStyle w:val="Odsekzoznamu"/>
        <w:numPr>
          <w:ilvl w:val="2"/>
          <w:numId w:val="61"/>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poistením záruky,</w:t>
      </w:r>
    </w:p>
    <w:p w14:paraId="6CD77F7C" w14:textId="150E167A" w:rsidR="00AB133C" w:rsidRPr="00A20EA4" w:rsidRDefault="00AB133C" w:rsidP="00007D73">
      <w:pPr>
        <w:pStyle w:val="Odsekzoznamu"/>
        <w:numPr>
          <w:ilvl w:val="2"/>
          <w:numId w:val="61"/>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zložením finančných prostriedkov na účet verejného obstarávateľa v banke alebo v pobočke zahraničnej banky.</w:t>
      </w:r>
    </w:p>
    <w:p w14:paraId="55CCEB79" w14:textId="77777777" w:rsidR="00AB133C" w:rsidRPr="00A20EA4" w:rsidRDefault="00AB133C" w:rsidP="0071370B">
      <w:pPr>
        <w:pStyle w:val="Odsekzoznamu"/>
        <w:numPr>
          <w:ilvl w:val="1"/>
          <w:numId w:val="61"/>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Spôsob zloženia zábezpeky si vyberie uchádzač.</w:t>
      </w:r>
    </w:p>
    <w:p w14:paraId="1A10F502" w14:textId="77777777" w:rsidR="00AB133C" w:rsidRPr="00A20EA4" w:rsidRDefault="00AB133C" w:rsidP="0071370B">
      <w:pPr>
        <w:pStyle w:val="Odsekzoznamu"/>
        <w:numPr>
          <w:ilvl w:val="1"/>
          <w:numId w:val="61"/>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Podmienky zloženia zábezpeky</w:t>
      </w:r>
    </w:p>
    <w:p w14:paraId="73E1AF8A" w14:textId="4E37F243" w:rsidR="00AB133C" w:rsidRPr="00A20EA4" w:rsidRDefault="00AB133C" w:rsidP="00007D73">
      <w:pPr>
        <w:pStyle w:val="Odsekzoznamu"/>
        <w:numPr>
          <w:ilvl w:val="2"/>
          <w:numId w:val="61"/>
        </w:numPr>
        <w:spacing w:after="0" w:line="240" w:lineRule="auto"/>
        <w:ind w:left="1276" w:hanging="709"/>
        <w:jc w:val="both"/>
        <w:rPr>
          <w:rFonts w:asciiTheme="majorHAnsi" w:hAnsiTheme="majorHAnsi" w:cs="Arial"/>
          <w:sz w:val="20"/>
          <w:szCs w:val="20"/>
        </w:rPr>
      </w:pPr>
      <w:r w:rsidRPr="00A20EA4">
        <w:rPr>
          <w:rFonts w:asciiTheme="majorHAnsi" w:hAnsiTheme="majorHAnsi" w:cs="Arial"/>
          <w:b/>
          <w:sz w:val="20"/>
          <w:szCs w:val="20"/>
        </w:rPr>
        <w:t>Banková záruka.</w:t>
      </w:r>
    </w:p>
    <w:p w14:paraId="341824DD" w14:textId="20F02AAF" w:rsidR="00AB133C" w:rsidRPr="00A20EA4" w:rsidRDefault="00C72679" w:rsidP="00087B2C">
      <w:pPr>
        <w:pStyle w:val="Odsekzoznamu"/>
        <w:spacing w:after="0" w:line="240" w:lineRule="auto"/>
        <w:ind w:left="1276"/>
        <w:jc w:val="both"/>
        <w:rPr>
          <w:rFonts w:asciiTheme="majorHAnsi" w:hAnsiTheme="majorHAnsi" w:cs="Arial"/>
          <w:sz w:val="20"/>
          <w:szCs w:val="20"/>
        </w:rPr>
      </w:pPr>
      <w:r w:rsidRPr="00A20EA4">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76139" w:rsidRPr="00A20EA4">
        <w:rPr>
          <w:rFonts w:asciiTheme="majorHAnsi" w:hAnsiTheme="majorHAnsi" w:cs="Arial"/>
          <w:sz w:val="20"/>
          <w:szCs w:val="20"/>
        </w:rPr>
        <w:t xml:space="preserve">v cudzom jazyku </w:t>
      </w:r>
      <w:r w:rsidRPr="00A20EA4">
        <w:rPr>
          <w:rFonts w:asciiTheme="majorHAnsi" w:hAnsiTheme="majorHAnsi" w:cs="Arial"/>
          <w:sz w:val="20"/>
          <w:szCs w:val="20"/>
        </w:rPr>
        <w:t>musí byť predložená v pôvodnom jazyku a súčasne úradne preložená do slovenského jazyka.</w:t>
      </w:r>
      <w:r w:rsidR="00AB133C" w:rsidRPr="00A20EA4">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w:t>
      </w:r>
      <w:r w:rsidR="00AB133C" w:rsidRPr="00A20EA4">
        <w:rPr>
          <w:rFonts w:asciiTheme="majorHAnsi" w:hAnsiTheme="majorHAnsi" w:cs="Arial"/>
          <w:sz w:val="20"/>
          <w:szCs w:val="20"/>
        </w:rPr>
        <w:lastRenderedPageBreak/>
        <w:t>bodu 16.1 týchto súťažných podkladov. Banka sa zaväzuje zaplatiť vzniknutú pohľadávku do 3 dní po doručení výzvy verejného obstarávateľa na zaplatenie, na účet verejného obstarávateľa. Banková záruka vzniká písomným vyhlásením banky v záručnej listine. Platnosť bankovej záruky končí uplynutí</w:t>
      </w:r>
      <w:r w:rsidR="00304329" w:rsidRPr="00A20EA4">
        <w:rPr>
          <w:rFonts w:asciiTheme="majorHAnsi" w:hAnsiTheme="majorHAnsi" w:cs="Arial"/>
          <w:sz w:val="20"/>
          <w:szCs w:val="20"/>
        </w:rPr>
        <w:t>m</w:t>
      </w:r>
      <w:r w:rsidR="00AB133C" w:rsidRPr="00A20EA4">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 V prípade predĺženia lehoty viazanosti ponúk doručí uchádzač predĺženú bankovú záruku </w:t>
      </w:r>
      <w:r w:rsidR="00D87881" w:rsidRPr="00A20EA4">
        <w:rPr>
          <w:rFonts w:asciiTheme="majorHAnsi" w:hAnsiTheme="majorHAnsi" w:cs="Arial"/>
          <w:sz w:val="20"/>
          <w:szCs w:val="20"/>
        </w:rPr>
        <w:t xml:space="preserve">verejnému </w:t>
      </w:r>
      <w:r w:rsidR="00AB133C" w:rsidRPr="00A20EA4">
        <w:rPr>
          <w:rFonts w:asciiTheme="majorHAnsi" w:hAnsiTheme="majorHAnsi" w:cs="Arial"/>
          <w:sz w:val="20"/>
          <w:szCs w:val="20"/>
        </w:rPr>
        <w:t>obstarávateľovi do piatich dní od prijatia písomného oznámenia verejného obstarávateľa o predĺžení lehoty viazanosti ponúk.</w:t>
      </w:r>
    </w:p>
    <w:p w14:paraId="1D4B0323" w14:textId="77777777" w:rsidR="00AB133C" w:rsidRPr="00A20EA4" w:rsidRDefault="00AB133C" w:rsidP="00007D73">
      <w:pPr>
        <w:pStyle w:val="Odsekzoznamu"/>
        <w:numPr>
          <w:ilvl w:val="2"/>
          <w:numId w:val="61"/>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Banková záruka zanikne</w:t>
      </w:r>
    </w:p>
    <w:p w14:paraId="61C408D0" w14:textId="7AEFA319" w:rsidR="00AB133C" w:rsidRPr="00CB3A39" w:rsidRDefault="00AB133C" w:rsidP="00CB3A39">
      <w:pPr>
        <w:pStyle w:val="Odsekzoznamu"/>
        <w:numPr>
          <w:ilvl w:val="3"/>
          <w:numId w:val="61"/>
        </w:numPr>
        <w:spacing w:after="0" w:line="240" w:lineRule="auto"/>
        <w:ind w:left="2127" w:hanging="851"/>
        <w:jc w:val="both"/>
        <w:rPr>
          <w:rFonts w:asciiTheme="majorHAnsi" w:hAnsiTheme="majorHAnsi" w:cs="Arial"/>
          <w:sz w:val="20"/>
          <w:szCs w:val="20"/>
        </w:rPr>
      </w:pPr>
      <w:r w:rsidRPr="00CB3A39">
        <w:rPr>
          <w:rFonts w:asciiTheme="majorHAnsi" w:hAnsiTheme="majorHAnsi" w:cs="Arial"/>
          <w:sz w:val="20"/>
          <w:szCs w:val="20"/>
        </w:rPr>
        <w:t>plnením banky v rozsahu, v akom banka za uchádzača poskytla plnenie v</w:t>
      </w:r>
      <w:r w:rsidR="00170418">
        <w:rPr>
          <w:rFonts w:asciiTheme="majorHAnsi" w:hAnsiTheme="majorHAnsi" w:cs="Arial"/>
          <w:sz w:val="20"/>
          <w:szCs w:val="20"/>
        </w:rPr>
        <w:t> </w:t>
      </w:r>
      <w:r w:rsidRPr="00CB3A39">
        <w:rPr>
          <w:rFonts w:asciiTheme="majorHAnsi" w:hAnsiTheme="majorHAnsi" w:cs="Arial"/>
          <w:sz w:val="20"/>
          <w:szCs w:val="20"/>
        </w:rPr>
        <w:t>prospech</w:t>
      </w:r>
      <w:r w:rsidR="00170418">
        <w:rPr>
          <w:rFonts w:asciiTheme="majorHAnsi" w:hAnsiTheme="majorHAnsi" w:cs="Arial"/>
          <w:sz w:val="20"/>
          <w:szCs w:val="20"/>
        </w:rPr>
        <w:t xml:space="preserve"> </w:t>
      </w:r>
      <w:r w:rsidRPr="00CB3A39">
        <w:rPr>
          <w:rFonts w:asciiTheme="majorHAnsi" w:hAnsiTheme="majorHAnsi" w:cs="Arial"/>
          <w:sz w:val="20"/>
          <w:szCs w:val="20"/>
        </w:rPr>
        <w:t xml:space="preserve">verejného obstarávateľa, </w:t>
      </w:r>
    </w:p>
    <w:p w14:paraId="38930F1F" w14:textId="77777777" w:rsidR="00AB133C" w:rsidRPr="00A20EA4" w:rsidRDefault="00AB133C" w:rsidP="00CB3A39">
      <w:pPr>
        <w:pStyle w:val="Odsekzoznamu"/>
        <w:numPr>
          <w:ilvl w:val="3"/>
          <w:numId w:val="61"/>
        </w:numPr>
        <w:spacing w:after="0" w:line="240" w:lineRule="auto"/>
        <w:ind w:left="2127" w:hanging="851"/>
        <w:jc w:val="both"/>
        <w:rPr>
          <w:rFonts w:asciiTheme="majorHAnsi" w:hAnsiTheme="majorHAnsi" w:cs="Arial"/>
          <w:sz w:val="20"/>
          <w:szCs w:val="20"/>
        </w:rPr>
      </w:pPr>
      <w:r w:rsidRPr="00A20EA4">
        <w:rPr>
          <w:rFonts w:asciiTheme="majorHAnsi" w:hAnsiTheme="majorHAnsi" w:cs="Arial"/>
          <w:sz w:val="20"/>
          <w:szCs w:val="20"/>
        </w:rPr>
        <w:t>odvolaním bankovej záruky na základe písomnej žiadosti verejného obstarávateľa,</w:t>
      </w:r>
    </w:p>
    <w:p w14:paraId="7CB7DFE4" w14:textId="77777777" w:rsidR="00AB133C" w:rsidRPr="00A20EA4" w:rsidRDefault="00AB133C" w:rsidP="00CB3A39">
      <w:pPr>
        <w:pStyle w:val="Odsekzoznamu"/>
        <w:numPr>
          <w:ilvl w:val="3"/>
          <w:numId w:val="61"/>
        </w:numPr>
        <w:spacing w:after="0" w:line="240" w:lineRule="auto"/>
        <w:ind w:left="2127" w:hanging="851"/>
        <w:jc w:val="both"/>
        <w:rPr>
          <w:rFonts w:asciiTheme="majorHAnsi" w:hAnsiTheme="majorHAnsi" w:cs="Arial"/>
          <w:sz w:val="20"/>
          <w:szCs w:val="20"/>
        </w:rPr>
      </w:pPr>
      <w:r w:rsidRPr="00A20EA4">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67AA531C" w14:textId="77777777" w:rsidR="00304329" w:rsidRPr="00A20EA4" w:rsidRDefault="00304329" w:rsidP="00304329">
      <w:pPr>
        <w:pStyle w:val="Odsekzoznamu"/>
        <w:numPr>
          <w:ilvl w:val="2"/>
          <w:numId w:val="61"/>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Poistenie záruky</w:t>
      </w:r>
    </w:p>
    <w:p w14:paraId="0C4348AB" w14:textId="3BD76BD6" w:rsidR="00304329" w:rsidRPr="00A20EA4" w:rsidRDefault="00304329" w:rsidP="00304329">
      <w:pPr>
        <w:pStyle w:val="Odsekzoznamu"/>
        <w:spacing w:after="0" w:line="240" w:lineRule="auto"/>
        <w:ind w:left="1276"/>
        <w:jc w:val="both"/>
        <w:rPr>
          <w:rFonts w:asciiTheme="majorHAnsi" w:hAnsiTheme="majorHAnsi"/>
        </w:rPr>
      </w:pPr>
      <w:r w:rsidRPr="00A20EA4">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445E5E" w:rsidRPr="00A20EA4">
        <w:rPr>
          <w:rFonts w:asciiTheme="majorHAnsi" w:hAnsiTheme="majorHAnsi" w:cs="Arial"/>
          <w:sz w:val="20"/>
          <w:szCs w:val="20"/>
        </w:rPr>
        <w:t xml:space="preserve">Poistná zmluva vyhotovená </w:t>
      </w:r>
      <w:r w:rsidR="001B454D" w:rsidRPr="00A20EA4">
        <w:rPr>
          <w:rFonts w:asciiTheme="majorHAnsi" w:hAnsiTheme="majorHAnsi" w:cs="Arial"/>
          <w:sz w:val="20"/>
          <w:szCs w:val="20"/>
        </w:rPr>
        <w:t>v cudzom jazyku</w:t>
      </w:r>
      <w:r w:rsidR="00445E5E" w:rsidRPr="00A20EA4">
        <w:rPr>
          <w:rFonts w:asciiTheme="majorHAnsi" w:hAnsiTheme="majorHAnsi" w:cs="Arial"/>
          <w:sz w:val="20"/>
          <w:szCs w:val="20"/>
        </w:rPr>
        <w:t xml:space="preserve"> musí byť predložená v pôvodnom jazyku a súčasne úradne preložená do slovenského jazyka. </w:t>
      </w:r>
      <w:r w:rsidRPr="00A20EA4">
        <w:rPr>
          <w:rFonts w:asciiTheme="majorHAnsi" w:hAnsiTheme="majorHAnsi" w:cs="Arial"/>
          <w:sz w:val="20"/>
          <w:szCs w:val="20"/>
        </w:rPr>
        <w:t>Predmetom poistného plnenia je záruka ponuky na predmet zákazky s názvom „</w:t>
      </w:r>
      <w:r w:rsidR="00E735F5" w:rsidRPr="00E735F5">
        <w:rPr>
          <w:rFonts w:asciiTheme="majorHAnsi" w:hAnsiTheme="majorHAnsi" w:cs="Arial"/>
          <w:b/>
          <w:bCs/>
          <w:sz w:val="20"/>
          <w:szCs w:val="20"/>
        </w:rPr>
        <w:t>Funkčný a</w:t>
      </w:r>
      <w:r w:rsidR="00E735F5">
        <w:rPr>
          <w:rFonts w:asciiTheme="majorHAnsi" w:hAnsiTheme="majorHAnsi" w:cs="Arial"/>
          <w:b/>
          <w:bCs/>
          <w:sz w:val="20"/>
          <w:szCs w:val="20"/>
        </w:rPr>
        <w:t xml:space="preserve"> </w:t>
      </w:r>
      <w:r w:rsidR="00E735F5" w:rsidRPr="00E735F5">
        <w:rPr>
          <w:rFonts w:asciiTheme="majorHAnsi" w:hAnsiTheme="majorHAnsi" w:cs="Arial"/>
          <w:b/>
          <w:bCs/>
          <w:sz w:val="20"/>
          <w:szCs w:val="20"/>
        </w:rPr>
        <w:t>technický upgrade</w:t>
      </w:r>
      <w:r w:rsidR="00E735F5">
        <w:rPr>
          <w:rFonts w:asciiTheme="majorHAnsi" w:hAnsiTheme="majorHAnsi" w:cs="Arial"/>
          <w:b/>
          <w:bCs/>
          <w:sz w:val="20"/>
          <w:szCs w:val="20"/>
        </w:rPr>
        <w:t xml:space="preserve"> IS FINU/HRO</w:t>
      </w:r>
      <w:r w:rsidRPr="00A20EA4">
        <w:rPr>
          <w:rFonts w:asciiTheme="majorHAnsi" w:hAnsiTheme="majorHAnsi" w:cs="Arial"/>
          <w:sz w:val="20"/>
          <w:szCs w:val="20"/>
        </w:rPr>
        <w:t>“ s</w:t>
      </w:r>
      <w:r w:rsidR="00E735F5">
        <w:rPr>
          <w:rFonts w:asciiTheme="majorHAnsi" w:hAnsiTheme="majorHAnsi" w:cs="Arial"/>
          <w:sz w:val="20"/>
          <w:szCs w:val="20"/>
        </w:rPr>
        <w:t> </w:t>
      </w:r>
      <w:r w:rsidRPr="00A20EA4">
        <w:rPr>
          <w:rFonts w:asciiTheme="majorHAnsi" w:hAnsiTheme="majorHAnsi" w:cs="Arial"/>
          <w:sz w:val="20"/>
          <w:szCs w:val="20"/>
        </w:rPr>
        <w:t>minimálnou výškou poistného plnenia podľa bodu 16.1 týchto súťažných podkladov.</w:t>
      </w:r>
    </w:p>
    <w:p w14:paraId="0C478664" w14:textId="5250D2BF" w:rsidR="00304329" w:rsidRPr="00A20EA4" w:rsidRDefault="00304329" w:rsidP="00304329">
      <w:pPr>
        <w:pStyle w:val="Odsekzoznamu"/>
        <w:spacing w:after="0" w:line="240" w:lineRule="auto"/>
        <w:ind w:left="1276"/>
        <w:jc w:val="both"/>
        <w:rPr>
          <w:rFonts w:asciiTheme="majorHAnsi" w:hAnsiTheme="majorHAnsi" w:cs="Arial"/>
          <w:sz w:val="20"/>
          <w:szCs w:val="20"/>
        </w:rPr>
      </w:pPr>
      <w:r w:rsidRPr="00A20EA4">
        <w:rPr>
          <w:rFonts w:asciiTheme="majorHAnsi" w:hAnsiTheme="majorHAnsi" w:cs="Arial"/>
          <w:sz w:val="20"/>
          <w:szCs w:val="20"/>
        </w:rPr>
        <w:t>Z</w:t>
      </w:r>
      <w:r w:rsidR="00E735F5">
        <w:rPr>
          <w:rFonts w:asciiTheme="majorHAnsi" w:hAnsiTheme="majorHAnsi" w:cs="Arial"/>
          <w:sz w:val="20"/>
          <w:szCs w:val="20"/>
        </w:rPr>
        <w:t> </w:t>
      </w:r>
      <w:r w:rsidRPr="00A20EA4">
        <w:rPr>
          <w:rFonts w:asciiTheme="majorHAnsi" w:hAnsiTheme="majorHAnsi" w:cs="Arial"/>
          <w:sz w:val="20"/>
          <w:szCs w:val="20"/>
        </w:rPr>
        <w:t>poistného certifikátu musí vyplývať, že</w:t>
      </w:r>
    </w:p>
    <w:p w14:paraId="2EFB5BA2" w14:textId="1EF9B2F2" w:rsidR="00304329" w:rsidRPr="00A20EA4" w:rsidRDefault="00304329" w:rsidP="00304329">
      <w:pPr>
        <w:pStyle w:val="Odsekzoznamu"/>
        <w:numPr>
          <w:ilvl w:val="0"/>
          <w:numId w:val="66"/>
        </w:numPr>
        <w:suppressAutoHyphens/>
        <w:autoSpaceDN w:val="0"/>
        <w:spacing w:after="0" w:line="240" w:lineRule="auto"/>
        <w:jc w:val="both"/>
        <w:textAlignment w:val="baseline"/>
        <w:rPr>
          <w:rFonts w:asciiTheme="majorHAnsi" w:hAnsiTheme="majorHAnsi" w:cs="Arial"/>
          <w:sz w:val="20"/>
          <w:szCs w:val="20"/>
        </w:rPr>
      </w:pPr>
      <w:r w:rsidRPr="00A20EA4">
        <w:rPr>
          <w:rFonts w:asciiTheme="majorHAnsi" w:hAnsiTheme="majorHAnsi" w:cs="Arial"/>
          <w:sz w:val="20"/>
          <w:szCs w:val="20"/>
        </w:rPr>
        <w:t>poistné plnenie v</w:t>
      </w:r>
      <w:r w:rsidR="00E735F5">
        <w:rPr>
          <w:rFonts w:asciiTheme="majorHAnsi" w:hAnsiTheme="majorHAnsi" w:cs="Arial"/>
          <w:sz w:val="20"/>
          <w:szCs w:val="20"/>
        </w:rPr>
        <w:t> </w:t>
      </w:r>
      <w:r w:rsidRPr="00A20EA4">
        <w:rPr>
          <w:rFonts w:asciiTheme="majorHAnsi" w:hAnsiTheme="majorHAnsi" w:cs="Arial"/>
          <w:sz w:val="20"/>
          <w:szCs w:val="20"/>
        </w:rPr>
        <w:t>dôsledku poistnej udalosti bude minimálne vo výške zábezpeky určenej v</w:t>
      </w:r>
      <w:r w:rsidR="00E735F5">
        <w:rPr>
          <w:rFonts w:asciiTheme="majorHAnsi" w:hAnsiTheme="majorHAnsi" w:cs="Arial"/>
          <w:sz w:val="20"/>
          <w:szCs w:val="20"/>
        </w:rPr>
        <w:t> </w:t>
      </w:r>
      <w:r w:rsidRPr="00A20EA4">
        <w:rPr>
          <w:rFonts w:asciiTheme="majorHAnsi" w:hAnsiTheme="majorHAnsi" w:cs="Arial"/>
          <w:sz w:val="20"/>
          <w:szCs w:val="20"/>
        </w:rPr>
        <w:t>bode 16.1 týchto súťažných podkladov,</w:t>
      </w:r>
    </w:p>
    <w:p w14:paraId="7BF71D41" w14:textId="77777777" w:rsidR="00304329" w:rsidRPr="00A20EA4" w:rsidRDefault="00304329" w:rsidP="00304329">
      <w:pPr>
        <w:pStyle w:val="Odsekzoznamu"/>
        <w:numPr>
          <w:ilvl w:val="0"/>
          <w:numId w:val="66"/>
        </w:numPr>
        <w:suppressAutoHyphens/>
        <w:autoSpaceDN w:val="0"/>
        <w:spacing w:after="0" w:line="240" w:lineRule="auto"/>
        <w:jc w:val="both"/>
        <w:textAlignment w:val="baseline"/>
        <w:rPr>
          <w:rFonts w:asciiTheme="majorHAnsi" w:hAnsiTheme="majorHAnsi" w:cs="Arial"/>
          <w:sz w:val="20"/>
          <w:szCs w:val="20"/>
        </w:rPr>
      </w:pPr>
      <w:r w:rsidRPr="00A20EA4">
        <w:rPr>
          <w:rFonts w:asciiTheme="majorHAnsi" w:hAnsiTheme="majorHAnsi" w:cs="Arial"/>
          <w:sz w:val="20"/>
          <w:szCs w:val="20"/>
        </w:rPr>
        <w:t>poistenie vznikne najneskôr posledným dňom lehoty na predkladanie ponúk,</w:t>
      </w:r>
    </w:p>
    <w:p w14:paraId="522A4AC9" w14:textId="44A636BA" w:rsidR="00304329" w:rsidRPr="00A20EA4" w:rsidRDefault="00304329" w:rsidP="00304329">
      <w:pPr>
        <w:pStyle w:val="Odsekzoznamu"/>
        <w:numPr>
          <w:ilvl w:val="0"/>
          <w:numId w:val="66"/>
        </w:numPr>
        <w:suppressAutoHyphens/>
        <w:autoSpaceDN w:val="0"/>
        <w:spacing w:after="0" w:line="240" w:lineRule="auto"/>
        <w:jc w:val="both"/>
        <w:textAlignment w:val="baseline"/>
        <w:rPr>
          <w:rFonts w:asciiTheme="majorHAnsi" w:hAnsiTheme="majorHAnsi" w:cs="Arial"/>
          <w:sz w:val="20"/>
          <w:szCs w:val="20"/>
        </w:rPr>
      </w:pPr>
      <w:r w:rsidRPr="00A20EA4">
        <w:rPr>
          <w:rFonts w:asciiTheme="majorHAnsi" w:hAnsiTheme="majorHAnsi" w:cs="Arial"/>
          <w:sz w:val="20"/>
          <w:szCs w:val="20"/>
        </w:rPr>
        <w:t>nárok na poistné plnenie vznikne verejnému obstarávateľovi, ak nastane jedna</w:t>
      </w:r>
      <w:r w:rsidR="00843E1C" w:rsidRPr="00A20EA4">
        <w:rPr>
          <w:rFonts w:asciiTheme="majorHAnsi" w:hAnsiTheme="majorHAnsi" w:cs="Arial"/>
          <w:sz w:val="20"/>
          <w:szCs w:val="20"/>
        </w:rPr>
        <w:t xml:space="preserve"> zo skutočností podľa bodu 16.6</w:t>
      </w:r>
      <w:r w:rsidRPr="00A20EA4">
        <w:rPr>
          <w:rFonts w:asciiTheme="majorHAnsi" w:hAnsiTheme="majorHAnsi" w:cs="Arial"/>
          <w:sz w:val="20"/>
          <w:szCs w:val="20"/>
        </w:rPr>
        <w:t xml:space="preserve"> týchto súťažných podkladov,</w:t>
      </w:r>
    </w:p>
    <w:p w14:paraId="3B83EABE" w14:textId="77777777" w:rsidR="00304329" w:rsidRPr="00A20EA4" w:rsidRDefault="00304329" w:rsidP="00304329">
      <w:pPr>
        <w:pStyle w:val="Odsekzoznamu"/>
        <w:numPr>
          <w:ilvl w:val="0"/>
          <w:numId w:val="66"/>
        </w:numPr>
        <w:suppressAutoHyphens/>
        <w:autoSpaceDN w:val="0"/>
        <w:spacing w:after="0" w:line="240" w:lineRule="auto"/>
        <w:jc w:val="both"/>
        <w:textAlignment w:val="baseline"/>
        <w:rPr>
          <w:rFonts w:asciiTheme="majorHAnsi" w:hAnsiTheme="majorHAnsi" w:cs="Arial"/>
          <w:sz w:val="20"/>
          <w:szCs w:val="20"/>
        </w:rPr>
      </w:pPr>
      <w:r w:rsidRPr="00A20EA4">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4ED1602D" w14:textId="3D676F91" w:rsidR="00304329" w:rsidRPr="00A20EA4" w:rsidRDefault="00304329" w:rsidP="00304329">
      <w:pPr>
        <w:pStyle w:val="Odsekzoznamu"/>
        <w:numPr>
          <w:ilvl w:val="0"/>
          <w:numId w:val="66"/>
        </w:numPr>
        <w:suppressAutoHyphens/>
        <w:autoSpaceDN w:val="0"/>
        <w:spacing w:after="0" w:line="240" w:lineRule="auto"/>
        <w:jc w:val="both"/>
        <w:textAlignment w:val="baseline"/>
        <w:rPr>
          <w:rFonts w:asciiTheme="majorHAnsi" w:hAnsiTheme="majorHAnsi" w:cs="Arial"/>
          <w:sz w:val="20"/>
          <w:szCs w:val="20"/>
        </w:rPr>
      </w:pPr>
      <w:r w:rsidRPr="00A20EA4">
        <w:rPr>
          <w:rFonts w:asciiTheme="majorHAnsi" w:hAnsiTheme="majorHAnsi" w:cs="Arial"/>
          <w:sz w:val="20"/>
          <w:szCs w:val="20"/>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V</w:t>
      </w:r>
      <w:r w:rsidR="00E735F5">
        <w:rPr>
          <w:rFonts w:asciiTheme="majorHAnsi" w:hAnsiTheme="majorHAnsi" w:cs="Arial"/>
          <w:sz w:val="20"/>
          <w:szCs w:val="20"/>
        </w:rPr>
        <w:t> </w:t>
      </w:r>
      <w:r w:rsidRPr="00A20EA4">
        <w:rPr>
          <w:rFonts w:asciiTheme="majorHAnsi" w:hAnsiTheme="majorHAnsi" w:cs="Arial"/>
          <w:sz w:val="20"/>
          <w:szCs w:val="20"/>
        </w:rPr>
        <w:t>prípade predĺženia lehoty viazanosti ponúk doručí uchádzač predĺženú poistnú záruku verejnému obstarávateľovi do piatich dní od prijatia písomného oznámenia verejného obstarávateľa o</w:t>
      </w:r>
      <w:r w:rsidR="00E735F5">
        <w:rPr>
          <w:rFonts w:asciiTheme="majorHAnsi" w:hAnsiTheme="majorHAnsi" w:cs="Arial"/>
          <w:sz w:val="20"/>
          <w:szCs w:val="20"/>
        </w:rPr>
        <w:t> </w:t>
      </w:r>
      <w:r w:rsidRPr="00A20EA4">
        <w:rPr>
          <w:rFonts w:asciiTheme="majorHAnsi" w:hAnsiTheme="majorHAnsi" w:cs="Arial"/>
          <w:sz w:val="20"/>
          <w:szCs w:val="20"/>
        </w:rPr>
        <w:t>predĺžení lehoty viazanosti ponúk.</w:t>
      </w:r>
    </w:p>
    <w:p w14:paraId="57DEB341" w14:textId="3FEA3E83" w:rsidR="00023932" w:rsidRPr="0070091D" w:rsidRDefault="00AB133C" w:rsidP="00007D73">
      <w:pPr>
        <w:pStyle w:val="Odsekzoznamu"/>
        <w:numPr>
          <w:ilvl w:val="2"/>
          <w:numId w:val="61"/>
        </w:numPr>
        <w:spacing w:after="0" w:line="240" w:lineRule="auto"/>
        <w:ind w:left="1276" w:hanging="709"/>
        <w:jc w:val="both"/>
        <w:rPr>
          <w:rFonts w:asciiTheme="majorHAnsi" w:hAnsiTheme="majorHAnsi" w:cs="Arial"/>
          <w:b/>
          <w:sz w:val="20"/>
          <w:szCs w:val="20"/>
        </w:rPr>
      </w:pPr>
      <w:r w:rsidRPr="00A20EA4">
        <w:rPr>
          <w:rFonts w:asciiTheme="majorHAnsi" w:hAnsiTheme="majorHAnsi" w:cs="Arial"/>
          <w:sz w:val="20"/>
          <w:szCs w:val="20"/>
        </w:rPr>
        <w:t>Doklad o</w:t>
      </w:r>
      <w:r w:rsidR="00BB00BD">
        <w:rPr>
          <w:rFonts w:asciiTheme="majorHAnsi" w:hAnsiTheme="majorHAnsi" w:cs="Arial"/>
          <w:sz w:val="20"/>
          <w:szCs w:val="20"/>
        </w:rPr>
        <w:t xml:space="preserve"> </w:t>
      </w:r>
      <w:r w:rsidRPr="00A20EA4">
        <w:rPr>
          <w:rFonts w:asciiTheme="majorHAnsi" w:hAnsiTheme="majorHAnsi" w:cs="Arial"/>
          <w:sz w:val="20"/>
          <w:szCs w:val="20"/>
        </w:rPr>
        <w:t>bankovej záruke alebo o</w:t>
      </w:r>
      <w:r w:rsidR="00BB00BD">
        <w:rPr>
          <w:rFonts w:asciiTheme="majorHAnsi" w:hAnsiTheme="majorHAnsi" w:cs="Arial"/>
          <w:sz w:val="20"/>
          <w:szCs w:val="20"/>
        </w:rPr>
        <w:t xml:space="preserve"> </w:t>
      </w:r>
      <w:r w:rsidRPr="00A20EA4">
        <w:rPr>
          <w:rFonts w:asciiTheme="majorHAnsi" w:hAnsiTheme="majorHAnsi" w:cs="Arial"/>
          <w:sz w:val="20"/>
          <w:szCs w:val="20"/>
        </w:rPr>
        <w:t xml:space="preserve">poistení záruky musí byť </w:t>
      </w:r>
      <w:r w:rsidR="003F4081" w:rsidRPr="00A20EA4">
        <w:rPr>
          <w:rFonts w:asciiTheme="majorHAnsi" w:hAnsiTheme="majorHAnsi" w:cs="Arial"/>
          <w:sz w:val="20"/>
          <w:szCs w:val="20"/>
        </w:rPr>
        <w:t xml:space="preserve">predložený </w:t>
      </w:r>
      <w:r w:rsidRPr="00A20EA4">
        <w:rPr>
          <w:rFonts w:asciiTheme="majorHAnsi" w:hAnsiTheme="majorHAnsi" w:cs="Arial"/>
          <w:sz w:val="20"/>
          <w:szCs w:val="20"/>
        </w:rPr>
        <w:t>v</w:t>
      </w:r>
      <w:r w:rsidR="00BB00BD">
        <w:rPr>
          <w:rFonts w:asciiTheme="majorHAnsi" w:hAnsiTheme="majorHAnsi" w:cs="Arial"/>
          <w:sz w:val="20"/>
          <w:szCs w:val="20"/>
        </w:rPr>
        <w:t xml:space="preserve"> </w:t>
      </w:r>
      <w:r w:rsidRPr="00A20EA4">
        <w:rPr>
          <w:rFonts w:asciiTheme="majorHAnsi" w:hAnsiTheme="majorHAnsi" w:cs="Arial"/>
          <w:sz w:val="20"/>
          <w:szCs w:val="20"/>
        </w:rPr>
        <w:t xml:space="preserve">ponuke uchádzača. </w:t>
      </w:r>
      <w:r w:rsidR="00F6146D" w:rsidRPr="0070091D">
        <w:rPr>
          <w:rFonts w:asciiTheme="majorHAnsi" w:hAnsiTheme="majorHAnsi" w:cs="Arial"/>
          <w:b/>
          <w:bCs/>
          <w:sz w:val="20"/>
          <w:szCs w:val="20"/>
        </w:rPr>
        <w:t>V prípade, ak</w:t>
      </w:r>
      <w:r w:rsidR="00F6146D">
        <w:rPr>
          <w:rFonts w:asciiTheme="majorHAnsi" w:hAnsiTheme="majorHAnsi" w:cs="Arial"/>
          <w:sz w:val="20"/>
          <w:szCs w:val="20"/>
        </w:rPr>
        <w:t xml:space="preserve"> </w:t>
      </w:r>
      <w:r w:rsidR="00F6146D">
        <w:rPr>
          <w:rFonts w:asciiTheme="majorHAnsi" w:hAnsiTheme="majorHAnsi" w:cs="Arial"/>
          <w:b/>
          <w:sz w:val="20"/>
          <w:szCs w:val="20"/>
        </w:rPr>
        <w:t>u</w:t>
      </w:r>
      <w:r w:rsidRPr="00A20EA4">
        <w:rPr>
          <w:rFonts w:asciiTheme="majorHAnsi" w:hAnsiTheme="majorHAnsi" w:cs="Arial"/>
          <w:b/>
          <w:sz w:val="20"/>
          <w:szCs w:val="20"/>
        </w:rPr>
        <w:t xml:space="preserve">chádzač </w:t>
      </w:r>
      <w:r w:rsidR="00E735F5">
        <w:rPr>
          <w:rFonts w:asciiTheme="majorHAnsi" w:hAnsiTheme="majorHAnsi" w:cs="Arial"/>
          <w:b/>
          <w:sz w:val="20"/>
          <w:szCs w:val="20"/>
        </w:rPr>
        <w:t xml:space="preserve">predkladá </w:t>
      </w:r>
      <w:r w:rsidRPr="00A20EA4">
        <w:rPr>
          <w:rFonts w:asciiTheme="majorHAnsi" w:hAnsiTheme="majorHAnsi" w:cs="Arial"/>
          <w:b/>
          <w:sz w:val="20"/>
          <w:szCs w:val="20"/>
        </w:rPr>
        <w:t>originál dokladu o</w:t>
      </w:r>
      <w:r w:rsidR="00F6146D">
        <w:rPr>
          <w:rFonts w:asciiTheme="majorHAnsi" w:hAnsiTheme="majorHAnsi" w:cs="Arial"/>
          <w:b/>
          <w:sz w:val="20"/>
          <w:szCs w:val="20"/>
        </w:rPr>
        <w:t xml:space="preserve"> </w:t>
      </w:r>
      <w:r w:rsidRPr="00A20EA4">
        <w:rPr>
          <w:rFonts w:asciiTheme="majorHAnsi" w:hAnsiTheme="majorHAnsi" w:cs="Arial"/>
          <w:b/>
          <w:sz w:val="20"/>
          <w:szCs w:val="20"/>
        </w:rPr>
        <w:t>bankovej záruke alebo o</w:t>
      </w:r>
      <w:r w:rsidR="00F6146D">
        <w:rPr>
          <w:rFonts w:asciiTheme="majorHAnsi" w:hAnsiTheme="majorHAnsi" w:cs="Arial"/>
          <w:b/>
          <w:sz w:val="20"/>
          <w:szCs w:val="20"/>
        </w:rPr>
        <w:t xml:space="preserve"> </w:t>
      </w:r>
      <w:r w:rsidRPr="00A20EA4">
        <w:rPr>
          <w:rFonts w:asciiTheme="majorHAnsi" w:hAnsiTheme="majorHAnsi" w:cs="Arial"/>
          <w:b/>
          <w:sz w:val="20"/>
          <w:szCs w:val="20"/>
        </w:rPr>
        <w:t>poistení záruky v</w:t>
      </w:r>
      <w:r w:rsidR="007005A4">
        <w:rPr>
          <w:rFonts w:asciiTheme="majorHAnsi" w:hAnsiTheme="majorHAnsi" w:cs="Arial"/>
          <w:b/>
          <w:sz w:val="20"/>
          <w:szCs w:val="20"/>
        </w:rPr>
        <w:t xml:space="preserve"> </w:t>
      </w:r>
      <w:r w:rsidRPr="00A20EA4">
        <w:rPr>
          <w:rFonts w:asciiTheme="majorHAnsi" w:hAnsiTheme="majorHAnsi" w:cs="Arial"/>
          <w:b/>
          <w:sz w:val="20"/>
          <w:szCs w:val="20"/>
        </w:rPr>
        <w:t>listinnej podobe prostredníctvom pošty alebo iného doručovateľa</w:t>
      </w:r>
      <w:r w:rsidR="00F6146D">
        <w:rPr>
          <w:rFonts w:asciiTheme="majorHAnsi" w:hAnsiTheme="majorHAnsi" w:cs="Arial"/>
          <w:b/>
          <w:sz w:val="20"/>
          <w:szCs w:val="20"/>
        </w:rPr>
        <w:t xml:space="preserve"> </w:t>
      </w:r>
      <w:r w:rsidRPr="00A20EA4">
        <w:rPr>
          <w:rFonts w:asciiTheme="majorHAnsi" w:hAnsiTheme="majorHAnsi" w:cs="Arial"/>
          <w:b/>
          <w:sz w:val="20"/>
          <w:szCs w:val="20"/>
        </w:rPr>
        <w:t>na adresu verejného obstarávateľa</w:t>
      </w:r>
      <w:r w:rsidR="00F6146D">
        <w:rPr>
          <w:rFonts w:asciiTheme="majorHAnsi" w:hAnsiTheme="majorHAnsi" w:cs="Arial"/>
          <w:b/>
          <w:sz w:val="20"/>
          <w:szCs w:val="20"/>
        </w:rPr>
        <w:t xml:space="preserve">, </w:t>
      </w:r>
      <w:r w:rsidR="00F6146D" w:rsidRPr="00F6146D">
        <w:rPr>
          <w:rFonts w:asciiTheme="majorHAnsi" w:hAnsiTheme="majorHAnsi" w:cs="Arial"/>
          <w:b/>
          <w:sz w:val="20"/>
          <w:szCs w:val="20"/>
        </w:rPr>
        <w:t>musí tak urobiť v</w:t>
      </w:r>
      <w:r w:rsidR="00F6146D">
        <w:rPr>
          <w:rFonts w:asciiTheme="majorHAnsi" w:hAnsiTheme="majorHAnsi" w:cs="Arial"/>
          <w:b/>
          <w:sz w:val="20"/>
          <w:szCs w:val="20"/>
        </w:rPr>
        <w:t xml:space="preserve"> </w:t>
      </w:r>
      <w:r w:rsidR="00F6146D" w:rsidRPr="00F6146D">
        <w:rPr>
          <w:rFonts w:asciiTheme="majorHAnsi" w:hAnsiTheme="majorHAnsi" w:cs="Arial"/>
          <w:b/>
          <w:sz w:val="20"/>
          <w:szCs w:val="20"/>
        </w:rPr>
        <w:t>lehote na predkladanie ponúk</w:t>
      </w:r>
      <w:r w:rsidR="00F6146D">
        <w:rPr>
          <w:rFonts w:asciiTheme="majorHAnsi" w:hAnsiTheme="majorHAnsi" w:cs="Arial"/>
          <w:b/>
          <w:sz w:val="20"/>
          <w:szCs w:val="20"/>
        </w:rPr>
        <w:t>, pričom</w:t>
      </w:r>
      <w:r w:rsidRPr="00A20EA4">
        <w:rPr>
          <w:rFonts w:asciiTheme="majorHAnsi" w:hAnsiTheme="majorHAnsi" w:cs="Arial"/>
          <w:b/>
          <w:sz w:val="20"/>
          <w:szCs w:val="20"/>
        </w:rPr>
        <w:t xml:space="preserve"> </w:t>
      </w:r>
      <w:r w:rsidR="00F6146D">
        <w:rPr>
          <w:rFonts w:asciiTheme="majorHAnsi" w:hAnsiTheme="majorHAnsi" w:cs="Arial"/>
          <w:b/>
          <w:sz w:val="20"/>
          <w:szCs w:val="20"/>
        </w:rPr>
        <w:t xml:space="preserve">doklad vloží </w:t>
      </w:r>
      <w:r w:rsidRPr="00A20EA4">
        <w:rPr>
          <w:rFonts w:asciiTheme="majorHAnsi" w:hAnsiTheme="majorHAnsi" w:cs="Arial"/>
          <w:b/>
          <w:sz w:val="20"/>
          <w:szCs w:val="20"/>
        </w:rPr>
        <w:t>do samostatnej nepriehľadnej obálky, ktorá musí byť uzatvorená a</w:t>
      </w:r>
      <w:r w:rsidR="00E735F5">
        <w:rPr>
          <w:rFonts w:asciiTheme="majorHAnsi" w:hAnsiTheme="majorHAnsi" w:cs="Arial"/>
          <w:b/>
          <w:sz w:val="20"/>
          <w:szCs w:val="20"/>
        </w:rPr>
        <w:t> </w:t>
      </w:r>
      <w:r w:rsidRPr="00A20EA4">
        <w:rPr>
          <w:rFonts w:asciiTheme="majorHAnsi" w:hAnsiTheme="majorHAnsi" w:cs="Arial"/>
          <w:b/>
          <w:sz w:val="20"/>
          <w:szCs w:val="20"/>
        </w:rPr>
        <w:t>označená heslom súťaže „</w:t>
      </w:r>
      <w:r w:rsidR="00E735F5" w:rsidRPr="00E735F5">
        <w:rPr>
          <w:rFonts w:asciiTheme="majorHAnsi" w:hAnsiTheme="majorHAnsi" w:cs="Arial"/>
          <w:b/>
          <w:bCs/>
          <w:sz w:val="20"/>
          <w:szCs w:val="20"/>
        </w:rPr>
        <w:t>Funkčný a</w:t>
      </w:r>
      <w:r w:rsidR="00E735F5">
        <w:rPr>
          <w:rFonts w:asciiTheme="majorHAnsi" w:hAnsiTheme="majorHAnsi" w:cs="Arial"/>
          <w:b/>
          <w:bCs/>
          <w:sz w:val="20"/>
          <w:szCs w:val="20"/>
        </w:rPr>
        <w:t xml:space="preserve"> </w:t>
      </w:r>
      <w:r w:rsidR="00E735F5" w:rsidRPr="00E735F5">
        <w:rPr>
          <w:rFonts w:asciiTheme="majorHAnsi" w:hAnsiTheme="majorHAnsi" w:cs="Arial"/>
          <w:b/>
          <w:bCs/>
          <w:sz w:val="20"/>
          <w:szCs w:val="20"/>
        </w:rPr>
        <w:t>technický upgrade</w:t>
      </w:r>
      <w:r w:rsidR="00E735F5">
        <w:rPr>
          <w:rFonts w:asciiTheme="majorHAnsi" w:hAnsiTheme="majorHAnsi" w:cs="Arial"/>
          <w:b/>
          <w:bCs/>
          <w:sz w:val="20"/>
          <w:szCs w:val="20"/>
        </w:rPr>
        <w:t xml:space="preserve"> IS FINU/HRO</w:t>
      </w:r>
      <w:r w:rsidRPr="00A20EA4">
        <w:rPr>
          <w:rFonts w:asciiTheme="majorHAnsi" w:hAnsiTheme="majorHAnsi" w:cs="Arial"/>
          <w:b/>
          <w:sz w:val="20"/>
          <w:szCs w:val="20"/>
        </w:rPr>
        <w:t>“ a s poznámkou „NEOTVÁRAŤ“</w:t>
      </w:r>
      <w:r w:rsidR="00BB00BD">
        <w:rPr>
          <w:rFonts w:asciiTheme="majorHAnsi" w:hAnsiTheme="majorHAnsi" w:cs="Arial"/>
          <w:b/>
          <w:sz w:val="20"/>
          <w:szCs w:val="20"/>
        </w:rPr>
        <w:t xml:space="preserve">,  </w:t>
      </w:r>
      <w:r w:rsidR="00BB00BD" w:rsidRPr="00BB00BD">
        <w:rPr>
          <w:rFonts w:asciiTheme="majorHAnsi" w:hAnsiTheme="majorHAnsi" w:cs="Arial"/>
          <w:b/>
          <w:sz w:val="20"/>
          <w:szCs w:val="20"/>
        </w:rPr>
        <w:t>zároveň sken dokladu v odporúčanom formáte „.pdf“ musí byť súčasťou elektronickej verzie ponuky</w:t>
      </w:r>
      <w:r w:rsidR="00BB00BD">
        <w:rPr>
          <w:rFonts w:asciiTheme="majorHAnsi" w:hAnsiTheme="majorHAnsi" w:cs="Arial"/>
          <w:b/>
          <w:sz w:val="20"/>
          <w:szCs w:val="20"/>
        </w:rPr>
        <w:t>.</w:t>
      </w:r>
    </w:p>
    <w:p w14:paraId="3515208B" w14:textId="1DBD7E9E" w:rsidR="00AB133C" w:rsidRDefault="00E735F5" w:rsidP="0070091D">
      <w:pPr>
        <w:pStyle w:val="Odsekzoznamu"/>
        <w:spacing w:after="0" w:line="240" w:lineRule="auto"/>
        <w:ind w:left="1276"/>
        <w:jc w:val="both"/>
        <w:rPr>
          <w:rFonts w:asciiTheme="majorHAnsi" w:hAnsiTheme="majorHAnsi" w:cs="Arial"/>
          <w:b/>
          <w:sz w:val="20"/>
          <w:szCs w:val="20"/>
        </w:rPr>
      </w:pPr>
      <w:r w:rsidRPr="00E735F5">
        <w:rPr>
          <w:rFonts w:asciiTheme="majorHAnsi" w:hAnsiTheme="majorHAnsi" w:cs="Arial"/>
          <w:b/>
          <w:sz w:val="20"/>
          <w:szCs w:val="20"/>
        </w:rPr>
        <w:t xml:space="preserve">V prípade, ak </w:t>
      </w:r>
      <w:r w:rsidR="00F6146D">
        <w:rPr>
          <w:rFonts w:asciiTheme="majorHAnsi" w:hAnsiTheme="majorHAnsi" w:cs="Arial"/>
          <w:b/>
          <w:sz w:val="20"/>
          <w:szCs w:val="20"/>
        </w:rPr>
        <w:t xml:space="preserve">je </w:t>
      </w:r>
      <w:r w:rsidRPr="00E735F5">
        <w:rPr>
          <w:rFonts w:asciiTheme="majorHAnsi" w:hAnsiTheme="majorHAnsi" w:cs="Arial"/>
          <w:b/>
          <w:sz w:val="20"/>
          <w:szCs w:val="20"/>
        </w:rPr>
        <w:t xml:space="preserve">doklad </w:t>
      </w:r>
      <w:r>
        <w:rPr>
          <w:rFonts w:asciiTheme="majorHAnsi" w:hAnsiTheme="majorHAnsi" w:cs="Arial"/>
          <w:b/>
          <w:sz w:val="20"/>
          <w:szCs w:val="20"/>
        </w:rPr>
        <w:t xml:space="preserve">o </w:t>
      </w:r>
      <w:r w:rsidRPr="00E735F5">
        <w:rPr>
          <w:rFonts w:asciiTheme="majorHAnsi" w:hAnsiTheme="majorHAnsi" w:cs="Arial"/>
          <w:b/>
          <w:sz w:val="20"/>
          <w:szCs w:val="20"/>
        </w:rPr>
        <w:t>bankovej záruk</w:t>
      </w:r>
      <w:r>
        <w:rPr>
          <w:rFonts w:asciiTheme="majorHAnsi" w:hAnsiTheme="majorHAnsi" w:cs="Arial"/>
          <w:b/>
          <w:sz w:val="20"/>
          <w:szCs w:val="20"/>
        </w:rPr>
        <w:t>e</w:t>
      </w:r>
      <w:r w:rsidRPr="00E735F5">
        <w:rPr>
          <w:rFonts w:asciiTheme="majorHAnsi" w:hAnsiTheme="majorHAnsi" w:cs="Arial"/>
          <w:b/>
          <w:sz w:val="20"/>
          <w:szCs w:val="20"/>
        </w:rPr>
        <w:t xml:space="preserve"> alebo o</w:t>
      </w:r>
      <w:r>
        <w:rPr>
          <w:rFonts w:asciiTheme="majorHAnsi" w:hAnsiTheme="majorHAnsi" w:cs="Arial"/>
          <w:b/>
          <w:sz w:val="20"/>
          <w:szCs w:val="20"/>
        </w:rPr>
        <w:t xml:space="preserve"> </w:t>
      </w:r>
      <w:r w:rsidRPr="00E735F5">
        <w:rPr>
          <w:rFonts w:asciiTheme="majorHAnsi" w:hAnsiTheme="majorHAnsi" w:cs="Arial"/>
          <w:b/>
          <w:sz w:val="20"/>
          <w:szCs w:val="20"/>
        </w:rPr>
        <w:t xml:space="preserve">poistení záruky </w:t>
      </w:r>
      <w:r w:rsidR="00F6146D">
        <w:rPr>
          <w:rFonts w:asciiTheme="majorHAnsi" w:hAnsiTheme="majorHAnsi" w:cs="Arial"/>
          <w:b/>
          <w:sz w:val="20"/>
          <w:szCs w:val="20"/>
        </w:rPr>
        <w:t xml:space="preserve">vyhotovený </w:t>
      </w:r>
      <w:r w:rsidRPr="00E735F5">
        <w:rPr>
          <w:rFonts w:asciiTheme="majorHAnsi" w:hAnsiTheme="majorHAnsi" w:cs="Arial"/>
          <w:b/>
          <w:sz w:val="20"/>
          <w:szCs w:val="20"/>
        </w:rPr>
        <w:t>v</w:t>
      </w:r>
      <w:r w:rsidR="002042A0">
        <w:rPr>
          <w:rFonts w:asciiTheme="majorHAnsi" w:hAnsiTheme="majorHAnsi" w:cs="Arial"/>
          <w:b/>
          <w:sz w:val="20"/>
          <w:szCs w:val="20"/>
        </w:rPr>
        <w:t xml:space="preserve"> </w:t>
      </w:r>
      <w:r w:rsidRPr="00E735F5">
        <w:rPr>
          <w:rFonts w:asciiTheme="majorHAnsi" w:hAnsiTheme="majorHAnsi" w:cs="Arial"/>
          <w:b/>
          <w:sz w:val="20"/>
          <w:szCs w:val="20"/>
        </w:rPr>
        <w:t>elektronickej podobe,</w:t>
      </w:r>
      <w:r w:rsidR="00C94D0F">
        <w:rPr>
          <w:rFonts w:asciiTheme="majorHAnsi" w:hAnsiTheme="majorHAnsi" w:cs="Arial"/>
          <w:b/>
          <w:sz w:val="20"/>
          <w:szCs w:val="20"/>
        </w:rPr>
        <w:t xml:space="preserve"> </w:t>
      </w:r>
      <w:r w:rsidR="002042A0" w:rsidRPr="002042A0">
        <w:rPr>
          <w:rFonts w:asciiTheme="majorHAnsi" w:hAnsiTheme="majorHAnsi" w:cs="Arial"/>
          <w:b/>
          <w:bCs/>
          <w:sz w:val="20"/>
          <w:szCs w:val="20"/>
        </w:rPr>
        <w:t xml:space="preserve">podpísaný kvalifikovaným elektronickým podpisom </w:t>
      </w:r>
      <w:r w:rsidR="00C94D0F">
        <w:rPr>
          <w:rFonts w:asciiTheme="majorHAnsi" w:hAnsiTheme="majorHAnsi" w:cs="Arial"/>
          <w:b/>
          <w:bCs/>
          <w:sz w:val="20"/>
          <w:szCs w:val="20"/>
        </w:rPr>
        <w:t>osobou/</w:t>
      </w:r>
      <w:r w:rsidR="002042A0" w:rsidRPr="002042A0">
        <w:rPr>
          <w:rFonts w:asciiTheme="majorHAnsi" w:hAnsiTheme="majorHAnsi" w:cs="Arial"/>
          <w:b/>
          <w:bCs/>
          <w:sz w:val="20"/>
          <w:szCs w:val="20"/>
        </w:rPr>
        <w:t>osobami oprávnenými takýto dokument podpisovať</w:t>
      </w:r>
      <w:r w:rsidR="00023932">
        <w:rPr>
          <w:rFonts w:asciiTheme="majorHAnsi" w:hAnsiTheme="majorHAnsi" w:cs="Arial"/>
          <w:b/>
          <w:bCs/>
          <w:sz w:val="20"/>
          <w:szCs w:val="20"/>
        </w:rPr>
        <w:t>,</w:t>
      </w:r>
      <w:r w:rsidR="002042A0" w:rsidRPr="002042A0">
        <w:rPr>
          <w:rFonts w:asciiTheme="majorHAnsi" w:hAnsiTheme="majorHAnsi" w:cs="Arial"/>
          <w:b/>
          <w:bCs/>
          <w:sz w:val="20"/>
          <w:szCs w:val="20"/>
        </w:rPr>
        <w:t xml:space="preserve"> </w:t>
      </w:r>
      <w:r w:rsidRPr="00E735F5">
        <w:rPr>
          <w:rFonts w:asciiTheme="majorHAnsi" w:hAnsiTheme="majorHAnsi" w:cs="Arial"/>
          <w:b/>
          <w:sz w:val="20"/>
          <w:szCs w:val="20"/>
        </w:rPr>
        <w:t>musí byť</w:t>
      </w:r>
      <w:r w:rsidR="00023932">
        <w:rPr>
          <w:rFonts w:asciiTheme="majorHAnsi" w:hAnsiTheme="majorHAnsi" w:cs="Arial"/>
          <w:b/>
          <w:sz w:val="20"/>
          <w:szCs w:val="20"/>
        </w:rPr>
        <w:t xml:space="preserve"> </w:t>
      </w:r>
      <w:r w:rsidRPr="00E735F5">
        <w:rPr>
          <w:rFonts w:asciiTheme="majorHAnsi" w:hAnsiTheme="majorHAnsi" w:cs="Arial"/>
          <w:b/>
          <w:sz w:val="20"/>
          <w:szCs w:val="20"/>
        </w:rPr>
        <w:t>súčasťou elektronickej verzie ponuky</w:t>
      </w:r>
      <w:r w:rsidR="00104A4E">
        <w:rPr>
          <w:rFonts w:asciiTheme="majorHAnsi" w:hAnsiTheme="majorHAnsi" w:cs="Arial"/>
          <w:b/>
          <w:sz w:val="20"/>
          <w:szCs w:val="20"/>
        </w:rPr>
        <w:t xml:space="preserve"> uchádzača</w:t>
      </w:r>
      <w:r w:rsidR="002042A0">
        <w:rPr>
          <w:rFonts w:asciiTheme="majorHAnsi" w:hAnsiTheme="majorHAnsi" w:cs="Arial"/>
          <w:b/>
          <w:sz w:val="20"/>
          <w:szCs w:val="20"/>
        </w:rPr>
        <w:t>.</w:t>
      </w:r>
      <w:r w:rsidRPr="00E735F5">
        <w:rPr>
          <w:rFonts w:asciiTheme="majorHAnsi" w:hAnsiTheme="majorHAnsi" w:cs="Arial"/>
          <w:b/>
          <w:sz w:val="20"/>
          <w:szCs w:val="20"/>
        </w:rPr>
        <w:t xml:space="preserve"> </w:t>
      </w:r>
    </w:p>
    <w:p w14:paraId="068E51EF" w14:textId="77777777" w:rsidR="00AB133C" w:rsidRPr="00A20EA4" w:rsidRDefault="00AB133C" w:rsidP="00007D73">
      <w:pPr>
        <w:pStyle w:val="Odsekzoznamu"/>
        <w:numPr>
          <w:ilvl w:val="2"/>
          <w:numId w:val="61"/>
        </w:numPr>
        <w:spacing w:after="0" w:line="240" w:lineRule="auto"/>
        <w:ind w:left="1276" w:hanging="709"/>
        <w:jc w:val="both"/>
        <w:rPr>
          <w:rFonts w:asciiTheme="majorHAnsi" w:hAnsiTheme="majorHAnsi" w:cs="Arial"/>
          <w:b/>
          <w:sz w:val="20"/>
          <w:szCs w:val="20"/>
        </w:rPr>
      </w:pPr>
      <w:r w:rsidRPr="00A20EA4">
        <w:rPr>
          <w:rFonts w:asciiTheme="majorHAnsi" w:hAnsiTheme="majorHAnsi" w:cs="Arial"/>
          <w:b/>
          <w:sz w:val="20"/>
          <w:szCs w:val="20"/>
        </w:rPr>
        <w:t>Zloženie finančných prostriedkov na bezúročný bankový účet verejného obstarávateľa</w:t>
      </w:r>
    </w:p>
    <w:p w14:paraId="1CEA04B5" w14:textId="259CC0F7" w:rsidR="00AB133C" w:rsidRPr="00A20EA4" w:rsidRDefault="00AB133C" w:rsidP="00CB3A39">
      <w:pPr>
        <w:pStyle w:val="Odsekzoznamu"/>
        <w:numPr>
          <w:ilvl w:val="3"/>
          <w:numId w:val="61"/>
        </w:numPr>
        <w:tabs>
          <w:tab w:val="num" w:pos="2127"/>
        </w:tabs>
        <w:spacing w:after="0" w:line="240" w:lineRule="auto"/>
        <w:ind w:left="2127" w:hanging="851"/>
        <w:jc w:val="both"/>
        <w:rPr>
          <w:rFonts w:asciiTheme="majorHAnsi" w:hAnsiTheme="majorHAnsi" w:cs="Arial"/>
          <w:noProof/>
          <w:sz w:val="20"/>
          <w:szCs w:val="20"/>
        </w:rPr>
      </w:pPr>
      <w:r w:rsidRPr="00A20EA4">
        <w:rPr>
          <w:rFonts w:asciiTheme="majorHAnsi" w:hAnsiTheme="majorHAnsi" w:cs="Arial"/>
          <w:b/>
          <w:noProof/>
          <w:sz w:val="20"/>
          <w:szCs w:val="20"/>
        </w:rPr>
        <w:t>finančné prostriedky v eurách zo Slovenskej republiky</w:t>
      </w:r>
      <w:r w:rsidRPr="00A20EA4">
        <w:rPr>
          <w:rFonts w:asciiTheme="majorHAnsi" w:hAnsiTheme="majorHAnsi" w:cs="Arial"/>
          <w:noProof/>
          <w:sz w:val="20"/>
          <w:szCs w:val="20"/>
        </w:rPr>
        <w:t xml:space="preserve"> musia byť zložené na bezúročný účet verejného obstarávateľa vedený v Národnej banke Slovenska (účet nie je úročený):</w:t>
      </w:r>
    </w:p>
    <w:p w14:paraId="58C36726" w14:textId="77777777" w:rsidR="00AB133C" w:rsidRPr="00A20EA4" w:rsidRDefault="00AB133C" w:rsidP="0071370B">
      <w:pPr>
        <w:pStyle w:val="Odsekzoznamu"/>
        <w:tabs>
          <w:tab w:val="left" w:pos="2127"/>
        </w:tabs>
        <w:spacing w:after="0" w:line="240" w:lineRule="auto"/>
        <w:ind w:left="2127"/>
        <w:rPr>
          <w:rFonts w:asciiTheme="majorHAnsi" w:hAnsiTheme="majorHAnsi" w:cs="Arial"/>
          <w:noProof/>
          <w:sz w:val="20"/>
          <w:szCs w:val="20"/>
          <w:lang w:eastAsia="sk-SK"/>
        </w:rPr>
      </w:pPr>
      <w:r w:rsidRPr="00A20EA4">
        <w:rPr>
          <w:rFonts w:asciiTheme="majorHAnsi" w:hAnsiTheme="majorHAnsi" w:cs="Arial"/>
          <w:noProof/>
          <w:sz w:val="20"/>
          <w:szCs w:val="20"/>
          <w:lang w:eastAsia="sk-SK"/>
        </w:rPr>
        <w:t>IBAN:</w:t>
      </w:r>
      <w:r w:rsidRPr="00A20EA4">
        <w:rPr>
          <w:rFonts w:asciiTheme="majorHAnsi" w:hAnsiTheme="majorHAnsi" w:cs="Arial"/>
          <w:noProof/>
          <w:sz w:val="20"/>
          <w:szCs w:val="20"/>
          <w:lang w:eastAsia="sk-SK"/>
        </w:rPr>
        <w:tab/>
      </w:r>
      <w:r w:rsidRPr="00A20EA4">
        <w:rPr>
          <w:rFonts w:asciiTheme="majorHAnsi" w:hAnsiTheme="majorHAnsi" w:cs="Arial"/>
          <w:noProof/>
          <w:sz w:val="20"/>
          <w:szCs w:val="20"/>
          <w:lang w:eastAsia="sk-SK"/>
        </w:rPr>
        <w:tab/>
      </w:r>
      <w:r w:rsidRPr="00A20EA4">
        <w:rPr>
          <w:rFonts w:asciiTheme="majorHAnsi" w:hAnsiTheme="majorHAnsi" w:cs="Arial"/>
          <w:noProof/>
          <w:sz w:val="20"/>
          <w:szCs w:val="20"/>
          <w:lang w:eastAsia="sk-SK"/>
        </w:rPr>
        <w:tab/>
        <w:t>SK07 0720 0000 0000 0000 1919</w:t>
      </w:r>
    </w:p>
    <w:p w14:paraId="5B58FD03" w14:textId="77777777" w:rsidR="00AB133C" w:rsidRPr="00A20EA4" w:rsidRDefault="00AB133C" w:rsidP="0071370B">
      <w:pPr>
        <w:pStyle w:val="Odsekzoznamu"/>
        <w:tabs>
          <w:tab w:val="left" w:pos="2127"/>
        </w:tabs>
        <w:spacing w:after="0" w:line="240" w:lineRule="auto"/>
        <w:ind w:left="2127"/>
        <w:rPr>
          <w:rFonts w:asciiTheme="majorHAnsi" w:hAnsiTheme="majorHAnsi" w:cs="Arial"/>
          <w:noProof/>
          <w:sz w:val="20"/>
          <w:szCs w:val="20"/>
          <w:lang w:eastAsia="sk-SK"/>
        </w:rPr>
      </w:pPr>
      <w:r w:rsidRPr="00A20EA4">
        <w:rPr>
          <w:rFonts w:asciiTheme="majorHAnsi" w:hAnsiTheme="majorHAnsi" w:cs="Arial"/>
          <w:noProof/>
          <w:sz w:val="20"/>
          <w:szCs w:val="20"/>
          <w:lang w:eastAsia="sk-SK"/>
        </w:rPr>
        <w:t>BIC:</w:t>
      </w:r>
      <w:r w:rsidRPr="00A20EA4">
        <w:rPr>
          <w:rFonts w:asciiTheme="majorHAnsi" w:hAnsiTheme="majorHAnsi" w:cs="Arial"/>
          <w:noProof/>
          <w:sz w:val="20"/>
          <w:szCs w:val="20"/>
          <w:lang w:eastAsia="sk-SK"/>
        </w:rPr>
        <w:tab/>
      </w:r>
      <w:r w:rsidRPr="00A20EA4">
        <w:rPr>
          <w:rFonts w:asciiTheme="majorHAnsi" w:hAnsiTheme="majorHAnsi" w:cs="Arial"/>
          <w:noProof/>
          <w:sz w:val="20"/>
          <w:szCs w:val="20"/>
          <w:lang w:eastAsia="sk-SK"/>
        </w:rPr>
        <w:tab/>
      </w:r>
      <w:r w:rsidRPr="00A20EA4">
        <w:rPr>
          <w:rFonts w:asciiTheme="majorHAnsi" w:hAnsiTheme="majorHAnsi" w:cs="Arial"/>
          <w:noProof/>
          <w:sz w:val="20"/>
          <w:szCs w:val="20"/>
          <w:lang w:eastAsia="sk-SK"/>
        </w:rPr>
        <w:tab/>
        <w:t>NBSBSKBX</w:t>
      </w:r>
    </w:p>
    <w:p w14:paraId="7FEF3E9E" w14:textId="77777777" w:rsidR="00AB133C" w:rsidRPr="00A20EA4" w:rsidRDefault="00AB133C" w:rsidP="0071370B">
      <w:pPr>
        <w:pStyle w:val="Odsekzoznamu"/>
        <w:tabs>
          <w:tab w:val="left" w:pos="2127"/>
        </w:tabs>
        <w:spacing w:after="0" w:line="240" w:lineRule="auto"/>
        <w:ind w:left="2127"/>
        <w:rPr>
          <w:rFonts w:asciiTheme="majorHAnsi" w:hAnsiTheme="majorHAnsi" w:cs="Arial"/>
          <w:noProof/>
          <w:sz w:val="20"/>
          <w:szCs w:val="20"/>
          <w:lang w:eastAsia="sk-SK"/>
        </w:rPr>
      </w:pPr>
      <w:r w:rsidRPr="00A20EA4">
        <w:rPr>
          <w:rFonts w:asciiTheme="majorHAnsi" w:hAnsiTheme="majorHAnsi" w:cs="Arial"/>
          <w:noProof/>
          <w:sz w:val="20"/>
          <w:szCs w:val="20"/>
          <w:lang w:eastAsia="sk-SK"/>
        </w:rPr>
        <w:t>Variabilný symbol:</w:t>
      </w:r>
      <w:r w:rsidRPr="00A20EA4">
        <w:rPr>
          <w:rFonts w:asciiTheme="majorHAnsi" w:hAnsiTheme="majorHAnsi" w:cs="Arial"/>
          <w:noProof/>
          <w:sz w:val="20"/>
          <w:szCs w:val="20"/>
          <w:lang w:eastAsia="sk-SK"/>
        </w:rPr>
        <w:tab/>
        <w:t>IČO uchádzača</w:t>
      </w:r>
    </w:p>
    <w:p w14:paraId="18422E22" w14:textId="0D7A3DBB" w:rsidR="00AB133C" w:rsidRPr="00A20EA4" w:rsidRDefault="00AB133C" w:rsidP="0071370B">
      <w:pPr>
        <w:pStyle w:val="Odsekzoznamu"/>
        <w:tabs>
          <w:tab w:val="left" w:pos="2127"/>
        </w:tabs>
        <w:spacing w:after="0" w:line="240" w:lineRule="auto"/>
        <w:ind w:left="2127"/>
        <w:rPr>
          <w:rFonts w:asciiTheme="majorHAnsi" w:hAnsiTheme="majorHAnsi" w:cs="Arial"/>
          <w:noProof/>
          <w:sz w:val="20"/>
          <w:szCs w:val="20"/>
          <w:lang w:eastAsia="sk-SK"/>
        </w:rPr>
      </w:pPr>
      <w:r w:rsidRPr="00A20EA4">
        <w:rPr>
          <w:rFonts w:asciiTheme="majorHAnsi" w:hAnsiTheme="majorHAnsi" w:cs="Arial"/>
          <w:noProof/>
          <w:sz w:val="20"/>
          <w:szCs w:val="20"/>
          <w:lang w:eastAsia="sk-SK"/>
        </w:rPr>
        <w:t>Účel platby:</w:t>
      </w:r>
      <w:r w:rsidRPr="00A20EA4">
        <w:rPr>
          <w:rFonts w:asciiTheme="majorHAnsi" w:hAnsiTheme="majorHAnsi" w:cs="Arial"/>
          <w:noProof/>
          <w:sz w:val="20"/>
          <w:szCs w:val="20"/>
          <w:lang w:eastAsia="sk-SK"/>
        </w:rPr>
        <w:tab/>
      </w:r>
      <w:r w:rsidRPr="00A20EA4">
        <w:rPr>
          <w:rFonts w:asciiTheme="majorHAnsi" w:hAnsiTheme="majorHAnsi" w:cs="Arial"/>
          <w:noProof/>
          <w:sz w:val="20"/>
          <w:szCs w:val="20"/>
          <w:lang w:eastAsia="sk-SK"/>
        </w:rPr>
        <w:tab/>
      </w:r>
      <w:r w:rsidR="00524717" w:rsidRPr="0070091D">
        <w:rPr>
          <w:rFonts w:asciiTheme="majorHAnsi" w:hAnsiTheme="majorHAnsi"/>
          <w:sz w:val="20"/>
          <w:szCs w:val="20"/>
        </w:rPr>
        <w:t>NBS1-000-095-143</w:t>
      </w:r>
    </w:p>
    <w:p w14:paraId="3DF09635" w14:textId="77777777" w:rsidR="00AB133C" w:rsidRPr="00A20EA4" w:rsidRDefault="00AB133C" w:rsidP="00CB3A39">
      <w:pPr>
        <w:pStyle w:val="Odsekzoznamu"/>
        <w:numPr>
          <w:ilvl w:val="3"/>
          <w:numId w:val="61"/>
        </w:numPr>
        <w:tabs>
          <w:tab w:val="num" w:pos="2127"/>
        </w:tabs>
        <w:spacing w:after="0" w:line="240" w:lineRule="auto"/>
        <w:ind w:left="2127" w:hanging="851"/>
        <w:jc w:val="both"/>
        <w:rPr>
          <w:rFonts w:asciiTheme="majorHAnsi" w:hAnsiTheme="majorHAnsi" w:cs="Arial"/>
          <w:noProof/>
          <w:sz w:val="20"/>
          <w:szCs w:val="20"/>
          <w:lang w:eastAsia="sk-SK"/>
        </w:rPr>
      </w:pPr>
      <w:r w:rsidRPr="00A20EA4">
        <w:rPr>
          <w:rFonts w:asciiTheme="majorHAnsi" w:hAnsiTheme="majorHAnsi" w:cs="Arial"/>
          <w:b/>
          <w:noProof/>
          <w:sz w:val="20"/>
          <w:szCs w:val="20"/>
          <w:lang w:eastAsia="sk-SK"/>
        </w:rPr>
        <w:t>finančné prostriedky v eurách zo zahraničia</w:t>
      </w:r>
      <w:r w:rsidRPr="00A20EA4">
        <w:rPr>
          <w:rFonts w:asciiTheme="majorHAnsi" w:hAnsiTheme="majorHAnsi" w:cs="Arial"/>
          <w:noProof/>
          <w:sz w:val="20"/>
          <w:szCs w:val="20"/>
          <w:lang w:eastAsia="sk-SK"/>
        </w:rPr>
        <w:t xml:space="preserve"> musia byť zložené na </w:t>
      </w:r>
      <w:r w:rsidRPr="00A20EA4">
        <w:rPr>
          <w:rFonts w:asciiTheme="majorHAnsi" w:hAnsiTheme="majorHAnsi" w:cs="Arial"/>
          <w:sz w:val="20"/>
          <w:szCs w:val="20"/>
        </w:rPr>
        <w:t xml:space="preserve">bezúročný </w:t>
      </w:r>
      <w:r w:rsidRPr="00A20EA4">
        <w:rPr>
          <w:rFonts w:asciiTheme="majorHAnsi" w:hAnsiTheme="majorHAnsi" w:cs="Arial"/>
          <w:noProof/>
          <w:sz w:val="20"/>
          <w:szCs w:val="20"/>
          <w:lang w:eastAsia="sk-SK"/>
        </w:rPr>
        <w:t>účet verejného obstarávateľa vedený v Národnej banke Slovenska (účet nie je úročený):</w:t>
      </w:r>
    </w:p>
    <w:p w14:paraId="51BF5083" w14:textId="77777777" w:rsidR="00AB133C" w:rsidRPr="00A20EA4" w:rsidRDefault="00AB133C" w:rsidP="0071370B">
      <w:pPr>
        <w:pStyle w:val="Odsekzoznamu"/>
        <w:tabs>
          <w:tab w:val="left" w:pos="1985"/>
        </w:tabs>
        <w:spacing w:after="0" w:line="240" w:lineRule="auto"/>
        <w:ind w:left="1985" w:firstLine="142"/>
        <w:rPr>
          <w:rFonts w:asciiTheme="majorHAnsi" w:hAnsiTheme="majorHAnsi" w:cs="Arial"/>
          <w:noProof/>
          <w:sz w:val="20"/>
          <w:szCs w:val="20"/>
          <w:lang w:eastAsia="sk-SK"/>
        </w:rPr>
      </w:pPr>
      <w:r w:rsidRPr="00A20EA4">
        <w:rPr>
          <w:rFonts w:asciiTheme="majorHAnsi" w:hAnsiTheme="majorHAnsi" w:cs="Arial"/>
          <w:noProof/>
          <w:sz w:val="20"/>
          <w:szCs w:val="20"/>
          <w:lang w:eastAsia="sk-SK"/>
        </w:rPr>
        <w:lastRenderedPageBreak/>
        <w:t>IBAN:</w:t>
      </w:r>
      <w:r w:rsidRPr="00A20EA4">
        <w:rPr>
          <w:rFonts w:asciiTheme="majorHAnsi" w:hAnsiTheme="majorHAnsi" w:cs="Arial"/>
          <w:noProof/>
          <w:sz w:val="20"/>
          <w:szCs w:val="20"/>
          <w:lang w:eastAsia="sk-SK"/>
        </w:rPr>
        <w:tab/>
      </w:r>
      <w:r w:rsidRPr="00A20EA4">
        <w:rPr>
          <w:rFonts w:asciiTheme="majorHAnsi" w:hAnsiTheme="majorHAnsi" w:cs="Arial"/>
          <w:noProof/>
          <w:sz w:val="20"/>
          <w:szCs w:val="20"/>
          <w:lang w:eastAsia="sk-SK"/>
        </w:rPr>
        <w:tab/>
      </w:r>
      <w:r w:rsidRPr="00A20EA4">
        <w:rPr>
          <w:rFonts w:asciiTheme="majorHAnsi" w:hAnsiTheme="majorHAnsi" w:cs="Arial"/>
          <w:noProof/>
          <w:sz w:val="20"/>
          <w:szCs w:val="20"/>
          <w:lang w:eastAsia="sk-SK"/>
        </w:rPr>
        <w:tab/>
        <w:t>SK60 0720 0000 0000 0000 2129</w:t>
      </w:r>
    </w:p>
    <w:p w14:paraId="33808297" w14:textId="77777777" w:rsidR="00AB133C" w:rsidRPr="00A20EA4" w:rsidRDefault="00AB133C" w:rsidP="0071370B">
      <w:pPr>
        <w:pStyle w:val="Odsekzoznamu"/>
        <w:tabs>
          <w:tab w:val="left" w:pos="1985"/>
        </w:tabs>
        <w:spacing w:after="0" w:line="240" w:lineRule="auto"/>
        <w:ind w:left="1985" w:firstLine="142"/>
        <w:rPr>
          <w:rFonts w:asciiTheme="majorHAnsi" w:hAnsiTheme="majorHAnsi" w:cs="Arial"/>
          <w:noProof/>
          <w:sz w:val="20"/>
          <w:szCs w:val="20"/>
          <w:lang w:eastAsia="sk-SK"/>
        </w:rPr>
      </w:pPr>
      <w:r w:rsidRPr="00A20EA4">
        <w:rPr>
          <w:rFonts w:asciiTheme="majorHAnsi" w:hAnsiTheme="majorHAnsi" w:cs="Arial"/>
          <w:noProof/>
          <w:sz w:val="20"/>
          <w:szCs w:val="20"/>
          <w:lang w:eastAsia="sk-SK"/>
        </w:rPr>
        <w:t>BIC:</w:t>
      </w:r>
      <w:r w:rsidRPr="00A20EA4">
        <w:rPr>
          <w:rFonts w:asciiTheme="majorHAnsi" w:hAnsiTheme="majorHAnsi" w:cs="Arial"/>
          <w:noProof/>
          <w:sz w:val="20"/>
          <w:szCs w:val="20"/>
          <w:lang w:eastAsia="sk-SK"/>
        </w:rPr>
        <w:tab/>
      </w:r>
      <w:r w:rsidRPr="00A20EA4">
        <w:rPr>
          <w:rFonts w:asciiTheme="majorHAnsi" w:hAnsiTheme="majorHAnsi" w:cs="Arial"/>
          <w:noProof/>
          <w:sz w:val="20"/>
          <w:szCs w:val="20"/>
          <w:lang w:eastAsia="sk-SK"/>
        </w:rPr>
        <w:tab/>
      </w:r>
      <w:r w:rsidRPr="00A20EA4">
        <w:rPr>
          <w:rFonts w:asciiTheme="majorHAnsi" w:hAnsiTheme="majorHAnsi" w:cs="Arial"/>
          <w:noProof/>
          <w:sz w:val="20"/>
          <w:szCs w:val="20"/>
          <w:lang w:eastAsia="sk-SK"/>
        </w:rPr>
        <w:tab/>
        <w:t>NBSBSKBX</w:t>
      </w:r>
    </w:p>
    <w:p w14:paraId="641E9BE4" w14:textId="77777777" w:rsidR="00AB133C" w:rsidRPr="00A20EA4" w:rsidRDefault="00AB133C" w:rsidP="0071370B">
      <w:pPr>
        <w:pStyle w:val="Odsekzoznamu"/>
        <w:tabs>
          <w:tab w:val="left" w:pos="1985"/>
        </w:tabs>
        <w:spacing w:after="0" w:line="240" w:lineRule="auto"/>
        <w:ind w:left="1985" w:firstLine="142"/>
        <w:rPr>
          <w:rFonts w:asciiTheme="majorHAnsi" w:hAnsiTheme="majorHAnsi" w:cs="Arial"/>
          <w:noProof/>
          <w:sz w:val="20"/>
          <w:szCs w:val="20"/>
          <w:lang w:eastAsia="sk-SK"/>
        </w:rPr>
      </w:pPr>
      <w:r w:rsidRPr="00A20EA4">
        <w:rPr>
          <w:rFonts w:asciiTheme="majorHAnsi" w:hAnsiTheme="majorHAnsi" w:cs="Arial"/>
          <w:noProof/>
          <w:sz w:val="20"/>
          <w:szCs w:val="20"/>
          <w:lang w:eastAsia="sk-SK"/>
        </w:rPr>
        <w:t>Variabilný symbol:</w:t>
      </w:r>
      <w:r w:rsidRPr="00A20EA4">
        <w:rPr>
          <w:rFonts w:asciiTheme="majorHAnsi" w:hAnsiTheme="majorHAnsi" w:cs="Arial"/>
          <w:noProof/>
          <w:sz w:val="20"/>
          <w:szCs w:val="20"/>
          <w:lang w:eastAsia="sk-SK"/>
        </w:rPr>
        <w:tab/>
        <w:t>IČO uchádzača</w:t>
      </w:r>
    </w:p>
    <w:p w14:paraId="35B67ED5" w14:textId="259EDDC4" w:rsidR="007716D7" w:rsidRPr="00A20EA4" w:rsidRDefault="00AB133C" w:rsidP="0071370B">
      <w:pPr>
        <w:pStyle w:val="Odsekzoznamu"/>
        <w:tabs>
          <w:tab w:val="left" w:pos="1985"/>
        </w:tabs>
        <w:spacing w:after="0" w:line="240" w:lineRule="auto"/>
        <w:ind w:left="1985" w:firstLine="142"/>
        <w:rPr>
          <w:rFonts w:asciiTheme="majorHAnsi" w:hAnsiTheme="majorHAnsi" w:cs="Arial"/>
          <w:noProof/>
          <w:sz w:val="20"/>
          <w:szCs w:val="20"/>
          <w:lang w:eastAsia="sk-SK"/>
        </w:rPr>
      </w:pPr>
      <w:r w:rsidRPr="00A20EA4">
        <w:rPr>
          <w:rFonts w:asciiTheme="majorHAnsi" w:hAnsiTheme="majorHAnsi" w:cs="Arial"/>
          <w:noProof/>
          <w:sz w:val="20"/>
          <w:szCs w:val="20"/>
          <w:lang w:eastAsia="sk-SK"/>
        </w:rPr>
        <w:t>Účel platby:</w:t>
      </w:r>
      <w:r w:rsidRPr="00A20EA4">
        <w:rPr>
          <w:rFonts w:asciiTheme="majorHAnsi" w:hAnsiTheme="majorHAnsi" w:cs="Arial"/>
          <w:noProof/>
          <w:sz w:val="20"/>
          <w:szCs w:val="20"/>
          <w:lang w:eastAsia="sk-SK"/>
        </w:rPr>
        <w:tab/>
      </w:r>
      <w:r w:rsidRPr="00A20EA4">
        <w:rPr>
          <w:rFonts w:asciiTheme="majorHAnsi" w:hAnsiTheme="majorHAnsi" w:cs="Arial"/>
          <w:noProof/>
          <w:sz w:val="20"/>
          <w:szCs w:val="20"/>
          <w:lang w:eastAsia="sk-SK"/>
        </w:rPr>
        <w:tab/>
      </w:r>
      <w:r w:rsidR="00524717" w:rsidRPr="00524717">
        <w:rPr>
          <w:rFonts w:asciiTheme="majorHAnsi" w:hAnsiTheme="majorHAnsi" w:cs="Arial"/>
          <w:noProof/>
          <w:sz w:val="20"/>
          <w:szCs w:val="20"/>
          <w:lang w:eastAsia="sk-SK"/>
        </w:rPr>
        <w:t>NBS1-000-095-143</w:t>
      </w:r>
    </w:p>
    <w:p w14:paraId="531AECD2" w14:textId="4B5C79B9" w:rsidR="00AB133C" w:rsidRPr="00A20EA4" w:rsidRDefault="00AB133C" w:rsidP="00CB3A39">
      <w:pPr>
        <w:pStyle w:val="Odsekzoznamu"/>
        <w:numPr>
          <w:ilvl w:val="3"/>
          <w:numId w:val="61"/>
        </w:numPr>
        <w:tabs>
          <w:tab w:val="num" w:pos="2127"/>
        </w:tabs>
        <w:spacing w:after="0" w:line="240" w:lineRule="auto"/>
        <w:ind w:left="2127" w:hanging="851"/>
        <w:jc w:val="both"/>
        <w:rPr>
          <w:rFonts w:asciiTheme="majorHAnsi" w:hAnsiTheme="majorHAnsi" w:cs="Arial"/>
          <w:noProof/>
          <w:sz w:val="20"/>
          <w:szCs w:val="20"/>
          <w:lang w:eastAsia="sk-SK"/>
        </w:rPr>
      </w:pPr>
      <w:r w:rsidRPr="00A20EA4">
        <w:rPr>
          <w:rFonts w:asciiTheme="majorHAnsi" w:hAnsiTheme="majorHAnsi" w:cs="Arial"/>
          <w:noProof/>
          <w:sz w:val="20"/>
          <w:szCs w:val="20"/>
          <w:lang w:eastAsia="sk-SK"/>
        </w:rPr>
        <w:t>V</w:t>
      </w:r>
      <w:r w:rsidRPr="00A20EA4">
        <w:rPr>
          <w:rFonts w:asciiTheme="majorHAnsi" w:hAnsiTheme="majorHAnsi" w:cs="Arial"/>
          <w:sz w:val="20"/>
          <w:szCs w:val="20"/>
        </w:rPr>
        <w:t> prípade využitia tohto inštitútu zábezpeky, finančné prostriedky musia byť pripísané na účet verejného obstarávateľa najneskôr v deň uplynutia lehoty na predkladanie ponúk.</w:t>
      </w:r>
    </w:p>
    <w:p w14:paraId="4AFC1FF6" w14:textId="77777777" w:rsidR="00AB133C" w:rsidRPr="00A20EA4" w:rsidRDefault="00AB133C" w:rsidP="0071370B">
      <w:pPr>
        <w:pStyle w:val="Odsekzoznamu"/>
        <w:numPr>
          <w:ilvl w:val="1"/>
          <w:numId w:val="61"/>
        </w:numPr>
        <w:spacing w:after="0" w:line="240" w:lineRule="auto"/>
        <w:ind w:left="567" w:hanging="567"/>
        <w:jc w:val="both"/>
        <w:rPr>
          <w:rFonts w:asciiTheme="majorHAnsi" w:hAnsiTheme="majorHAnsi" w:cs="Arial"/>
          <w:b/>
          <w:sz w:val="20"/>
          <w:szCs w:val="20"/>
        </w:rPr>
      </w:pPr>
      <w:bookmarkStart w:id="28" w:name="_Hlk527701792"/>
      <w:r w:rsidRPr="00A20EA4">
        <w:rPr>
          <w:rFonts w:asciiTheme="majorHAnsi" w:hAnsiTheme="majorHAnsi" w:cs="Arial"/>
          <w:sz w:val="20"/>
          <w:szCs w:val="20"/>
        </w:rPr>
        <w:t>V prípade nezloženia zábezpeky podľa určených podmienok verejného obstarávateľa bude uchádzač z procesu tohto verejného obstarávania v zmysle § 53 ods. 5 písm. a) zákona o verejnom obstarávaní vylúčený.</w:t>
      </w:r>
      <w:bookmarkEnd w:id="28"/>
    </w:p>
    <w:p w14:paraId="4562FAE1" w14:textId="77777777" w:rsidR="00AB133C" w:rsidRPr="00A20EA4" w:rsidRDefault="00AB133C" w:rsidP="0071370B">
      <w:pPr>
        <w:pStyle w:val="Odsekzoznamu"/>
        <w:numPr>
          <w:ilvl w:val="1"/>
          <w:numId w:val="61"/>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Zábezpeka prepadne v prospech verejného obstarávateľa, ak uchádzač v lehote viazanosti ponúk</w:t>
      </w:r>
    </w:p>
    <w:p w14:paraId="013F73C4" w14:textId="77777777" w:rsidR="00AB133C" w:rsidRPr="00A20EA4" w:rsidRDefault="00AB133C" w:rsidP="00007D73">
      <w:pPr>
        <w:pStyle w:val="Odsekzoznamu"/>
        <w:numPr>
          <w:ilvl w:val="2"/>
          <w:numId w:val="61"/>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 xml:space="preserve">odstúpi od svojej ponuky v lehote viazanosti ponúk alebo </w:t>
      </w:r>
    </w:p>
    <w:p w14:paraId="7A48DA80" w14:textId="60E295AC" w:rsidR="00AB133C" w:rsidRPr="00A20EA4" w:rsidRDefault="00AB133C" w:rsidP="00007D73">
      <w:pPr>
        <w:pStyle w:val="Odsekzoznamu"/>
        <w:numPr>
          <w:ilvl w:val="2"/>
          <w:numId w:val="61"/>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neposkytne súčinnosť alebo odmietne uzavrieť zmluvu podľa § 56 ods. 8 až 1</w:t>
      </w:r>
      <w:r w:rsidR="00C16F3D" w:rsidRPr="00A20EA4">
        <w:rPr>
          <w:rFonts w:asciiTheme="majorHAnsi" w:hAnsiTheme="majorHAnsi" w:cs="Arial"/>
          <w:sz w:val="20"/>
          <w:szCs w:val="20"/>
        </w:rPr>
        <w:t>2</w:t>
      </w:r>
      <w:r w:rsidRPr="00A20EA4">
        <w:rPr>
          <w:rFonts w:asciiTheme="majorHAnsi" w:hAnsiTheme="majorHAnsi" w:cs="Arial"/>
          <w:sz w:val="20"/>
          <w:szCs w:val="20"/>
        </w:rPr>
        <w:t xml:space="preserve"> zákona o verejnom obstarávaní. </w:t>
      </w:r>
    </w:p>
    <w:p w14:paraId="57F35876" w14:textId="77777777" w:rsidR="00AB133C" w:rsidRPr="00A20EA4" w:rsidRDefault="00AB133C" w:rsidP="0071370B">
      <w:pPr>
        <w:pStyle w:val="Odsekzoznamu"/>
        <w:numPr>
          <w:ilvl w:val="1"/>
          <w:numId w:val="61"/>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A20EA4" w:rsidRDefault="00AB133C" w:rsidP="00007D73">
      <w:pPr>
        <w:pStyle w:val="Odsekzoznamu"/>
        <w:numPr>
          <w:ilvl w:val="2"/>
          <w:numId w:val="61"/>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uplynutia lehoty viazanosti ponúk,</w:t>
      </w:r>
    </w:p>
    <w:p w14:paraId="5C186A2F" w14:textId="77777777" w:rsidR="00AB133C" w:rsidRPr="00A20EA4" w:rsidRDefault="00AB133C" w:rsidP="00007D73">
      <w:pPr>
        <w:pStyle w:val="Odsekzoznamu"/>
        <w:numPr>
          <w:ilvl w:val="2"/>
          <w:numId w:val="61"/>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77777777" w:rsidR="00AB133C" w:rsidRPr="00A20EA4" w:rsidRDefault="00AB133C" w:rsidP="00007D73">
      <w:pPr>
        <w:pStyle w:val="Odsekzoznamu"/>
        <w:numPr>
          <w:ilvl w:val="2"/>
          <w:numId w:val="61"/>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uzavretia zmluvy.</w:t>
      </w:r>
    </w:p>
    <w:p w14:paraId="62984C38" w14:textId="20C212EA" w:rsidR="00B837C8" w:rsidRPr="00FE0C6B" w:rsidRDefault="00B837C8" w:rsidP="008D2836">
      <w:pPr>
        <w:jc w:val="both"/>
        <w:rPr>
          <w:rFonts w:asciiTheme="majorHAnsi" w:hAnsiTheme="majorHAnsi"/>
          <w:sz w:val="20"/>
          <w:szCs w:val="20"/>
        </w:rPr>
      </w:pPr>
    </w:p>
    <w:p w14:paraId="07B0F1CA" w14:textId="77777777" w:rsidR="00B82008" w:rsidRPr="00A20EA4" w:rsidRDefault="00B82008"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Obsah ponuk</w:t>
      </w:r>
      <w:r w:rsidR="005D17CE" w:rsidRPr="00A20EA4">
        <w:rPr>
          <w:rFonts w:asciiTheme="majorHAnsi" w:hAnsiTheme="majorHAnsi" w:cs="Arial"/>
          <w:b/>
          <w:bCs/>
          <w:smallCaps/>
          <w:sz w:val="20"/>
          <w:szCs w:val="20"/>
        </w:rPr>
        <w:t>y</w:t>
      </w:r>
    </w:p>
    <w:p w14:paraId="5579DA56" w14:textId="0CF65B30" w:rsidR="00686B0A" w:rsidRPr="00A20EA4" w:rsidRDefault="00E46E76" w:rsidP="00834A6F">
      <w:pPr>
        <w:pStyle w:val="Odsekzoznamu"/>
        <w:numPr>
          <w:ilvl w:val="1"/>
          <w:numId w:val="27"/>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Ponuka</w:t>
      </w:r>
      <w:r w:rsidR="003A1490" w:rsidRPr="00A20EA4">
        <w:rPr>
          <w:rFonts w:asciiTheme="majorHAnsi" w:hAnsiTheme="majorHAnsi" w:cs="Arial"/>
          <w:sz w:val="20"/>
          <w:szCs w:val="20"/>
        </w:rPr>
        <w:t xml:space="preserve"> </w:t>
      </w:r>
      <w:r w:rsidR="00686B0A" w:rsidRPr="00A20EA4">
        <w:rPr>
          <w:rFonts w:asciiTheme="majorHAnsi" w:hAnsiTheme="majorHAnsi" w:cs="Arial"/>
          <w:sz w:val="20"/>
          <w:szCs w:val="20"/>
        </w:rPr>
        <w:t>musí obsahovať tieto doklady a dokumenty:</w:t>
      </w:r>
      <w:r w:rsidR="003E7041" w:rsidRPr="00A20EA4">
        <w:rPr>
          <w:rFonts w:asciiTheme="majorHAnsi" w:hAnsiTheme="majorHAnsi" w:cs="Arial"/>
          <w:sz w:val="20"/>
          <w:szCs w:val="20"/>
        </w:rPr>
        <w:t xml:space="preserve"> </w:t>
      </w:r>
    </w:p>
    <w:p w14:paraId="3A4FDFBE" w14:textId="0D06DECE" w:rsidR="00835CAC" w:rsidRPr="00A20EA4" w:rsidRDefault="00EA04B5" w:rsidP="00834A6F">
      <w:pPr>
        <w:pStyle w:val="Odsekzoznamu"/>
        <w:numPr>
          <w:ilvl w:val="2"/>
          <w:numId w:val="27"/>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Úvodn</w:t>
      </w:r>
      <w:r w:rsidR="00973B0E">
        <w:rPr>
          <w:rFonts w:asciiTheme="majorHAnsi" w:hAnsiTheme="majorHAnsi" w:cs="Arial"/>
          <w:sz w:val="20"/>
          <w:szCs w:val="20"/>
        </w:rPr>
        <w:t>á</w:t>
      </w:r>
      <w:r w:rsidRPr="00A20EA4">
        <w:rPr>
          <w:rFonts w:asciiTheme="majorHAnsi" w:hAnsiTheme="majorHAnsi" w:cs="Arial"/>
          <w:sz w:val="20"/>
          <w:szCs w:val="20"/>
        </w:rPr>
        <w:t xml:space="preserve"> </w:t>
      </w:r>
      <w:r w:rsidR="00835CAC" w:rsidRPr="00A20EA4">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A20EA4" w:rsidRDefault="00686B0A" w:rsidP="00834A6F">
      <w:pPr>
        <w:pStyle w:val="Odsekzoznamu"/>
        <w:numPr>
          <w:ilvl w:val="2"/>
          <w:numId w:val="27"/>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Obsah ponuky (index – položkový zoznam</w:t>
      </w:r>
      <w:r w:rsidR="005A50E2" w:rsidRPr="00A20EA4">
        <w:rPr>
          <w:rFonts w:asciiTheme="majorHAnsi" w:hAnsiTheme="majorHAnsi" w:cs="Arial"/>
          <w:sz w:val="20"/>
          <w:szCs w:val="20"/>
        </w:rPr>
        <w:t>)</w:t>
      </w:r>
      <w:r w:rsidR="00A35E4F" w:rsidRPr="00A20EA4">
        <w:rPr>
          <w:rFonts w:asciiTheme="majorHAnsi" w:hAnsiTheme="majorHAnsi" w:cs="Arial"/>
          <w:sz w:val="20"/>
          <w:szCs w:val="20"/>
        </w:rPr>
        <w:t>.</w:t>
      </w:r>
    </w:p>
    <w:p w14:paraId="2D16CA0C" w14:textId="74FF5669" w:rsidR="00EA04B5" w:rsidRPr="00A20EA4" w:rsidRDefault="005D17CE" w:rsidP="00834A6F">
      <w:pPr>
        <w:pStyle w:val="Odsekzoznamu"/>
        <w:numPr>
          <w:ilvl w:val="2"/>
          <w:numId w:val="27"/>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 xml:space="preserve">Identifikačné </w:t>
      </w:r>
      <w:r w:rsidR="00EA04B5" w:rsidRPr="00A20EA4">
        <w:rPr>
          <w:rFonts w:asciiTheme="majorHAnsi" w:hAnsiTheme="majorHAnsi" w:cs="Arial"/>
          <w:sz w:val="20"/>
          <w:szCs w:val="20"/>
        </w:rPr>
        <w:t xml:space="preserve">údaje o uchádzačovi </w:t>
      </w:r>
      <w:r w:rsidR="001F322A" w:rsidRPr="00A20EA4">
        <w:rPr>
          <w:rFonts w:asciiTheme="majorHAnsi" w:hAnsiTheme="majorHAnsi" w:cs="Arial"/>
          <w:sz w:val="20"/>
          <w:szCs w:val="20"/>
        </w:rPr>
        <w:t xml:space="preserve">(v prípade skupiny dodávateľov za každého člena skupiny dodávateľov) </w:t>
      </w:r>
      <w:r w:rsidR="00C9176A" w:rsidRPr="00A20EA4">
        <w:rPr>
          <w:rFonts w:asciiTheme="majorHAnsi" w:hAnsiTheme="majorHAnsi" w:cs="Arial"/>
          <w:sz w:val="20"/>
          <w:szCs w:val="20"/>
        </w:rPr>
        <w:t>–</w:t>
      </w:r>
      <w:r w:rsidR="00EA04B5" w:rsidRPr="00A20EA4">
        <w:rPr>
          <w:rFonts w:asciiTheme="majorHAnsi" w:hAnsiTheme="majorHAnsi" w:cs="Arial"/>
          <w:sz w:val="20"/>
          <w:szCs w:val="20"/>
        </w:rPr>
        <w:t xml:space="preserve"> </w:t>
      </w:r>
      <w:r w:rsidR="00C9176A" w:rsidRPr="00A20EA4">
        <w:rPr>
          <w:rFonts w:asciiTheme="majorHAnsi" w:hAnsiTheme="majorHAnsi" w:cs="Arial"/>
          <w:sz w:val="20"/>
          <w:szCs w:val="20"/>
        </w:rPr>
        <w:t>obchodné meno/názov, sídlo/</w:t>
      </w:r>
      <w:r w:rsidR="001F322A" w:rsidRPr="00A20EA4">
        <w:rPr>
          <w:rFonts w:asciiTheme="majorHAnsi" w:hAnsiTheme="majorHAnsi" w:cs="Arial"/>
          <w:sz w:val="20"/>
          <w:szCs w:val="20"/>
        </w:rPr>
        <w:t>miesto podnikania</w:t>
      </w:r>
      <w:r w:rsidR="00380EBF" w:rsidRPr="00A20EA4">
        <w:rPr>
          <w:rFonts w:asciiTheme="majorHAnsi" w:hAnsiTheme="majorHAnsi" w:cs="Arial"/>
          <w:sz w:val="20"/>
          <w:szCs w:val="20"/>
        </w:rPr>
        <w:t xml:space="preserve">, </w:t>
      </w:r>
      <w:r w:rsidR="00EA04B5" w:rsidRPr="00A20EA4">
        <w:rPr>
          <w:rFonts w:asciiTheme="majorHAnsi" w:hAnsiTheme="majorHAnsi" w:cs="Arial"/>
          <w:sz w:val="20"/>
          <w:szCs w:val="20"/>
        </w:rPr>
        <w:t xml:space="preserve">IČO, DIČ, </w:t>
      </w:r>
      <w:r w:rsidR="001F322A" w:rsidRPr="00A20EA4">
        <w:rPr>
          <w:rFonts w:asciiTheme="majorHAnsi" w:hAnsiTheme="majorHAnsi" w:cs="Arial"/>
          <w:sz w:val="20"/>
          <w:szCs w:val="20"/>
        </w:rPr>
        <w:t xml:space="preserve">IČ DPH, </w:t>
      </w:r>
      <w:r w:rsidR="00EA04B5" w:rsidRPr="00A20EA4">
        <w:rPr>
          <w:rFonts w:asciiTheme="majorHAnsi" w:hAnsiTheme="majorHAnsi" w:cs="Arial"/>
          <w:sz w:val="20"/>
          <w:szCs w:val="20"/>
        </w:rPr>
        <w:t xml:space="preserve">meno a funkcia štatutárneho zástupcu (zástupcov) uchádzača, </w:t>
      </w:r>
      <w:r w:rsidR="008F1A1A" w:rsidRPr="00A20EA4">
        <w:rPr>
          <w:rFonts w:asciiTheme="majorHAnsi" w:hAnsiTheme="majorHAnsi" w:cs="Arial"/>
          <w:sz w:val="20"/>
          <w:szCs w:val="20"/>
        </w:rPr>
        <w:t>kontaktnú osobu na doručovanie</w:t>
      </w:r>
      <w:r w:rsidR="00B964D6" w:rsidRPr="00A20EA4">
        <w:rPr>
          <w:rFonts w:asciiTheme="majorHAnsi" w:hAnsiTheme="majorHAnsi" w:cs="Arial"/>
          <w:sz w:val="20"/>
          <w:szCs w:val="20"/>
        </w:rPr>
        <w:t xml:space="preserve"> </w:t>
      </w:r>
      <w:r w:rsidR="007E746C" w:rsidRPr="00A20EA4">
        <w:rPr>
          <w:rFonts w:asciiTheme="majorHAnsi" w:hAnsiTheme="majorHAnsi" w:cs="Arial"/>
          <w:sz w:val="20"/>
          <w:szCs w:val="20"/>
        </w:rPr>
        <w:t>(meno a priezvisko, telefónne číslo, e-mail)</w:t>
      </w:r>
      <w:r w:rsidR="008F1A1A" w:rsidRPr="00A20EA4">
        <w:rPr>
          <w:rFonts w:asciiTheme="majorHAnsi" w:hAnsiTheme="majorHAnsi" w:cs="Arial"/>
          <w:sz w:val="20"/>
          <w:szCs w:val="20"/>
        </w:rPr>
        <w:t xml:space="preserve">, </w:t>
      </w:r>
      <w:r w:rsidR="001F322A" w:rsidRPr="00A20EA4">
        <w:rPr>
          <w:rFonts w:asciiTheme="majorHAnsi" w:hAnsiTheme="majorHAnsi" w:cs="Arial"/>
          <w:sz w:val="20"/>
          <w:szCs w:val="20"/>
        </w:rPr>
        <w:t>bankové spojenie, číslo bankového účtu v tvare IBAN</w:t>
      </w:r>
      <w:r w:rsidR="007C6C23" w:rsidRPr="00A20EA4">
        <w:rPr>
          <w:rFonts w:asciiTheme="majorHAnsi" w:hAnsiTheme="majorHAnsi" w:cs="Arial"/>
          <w:sz w:val="20"/>
          <w:szCs w:val="20"/>
        </w:rPr>
        <w:t>,</w:t>
      </w:r>
      <w:r w:rsidR="001F322A" w:rsidRPr="00A20EA4">
        <w:rPr>
          <w:rFonts w:asciiTheme="majorHAnsi" w:hAnsiTheme="majorHAnsi" w:cs="Arial"/>
          <w:sz w:val="20"/>
          <w:szCs w:val="20"/>
        </w:rPr>
        <w:t xml:space="preserve"> SWIFT, </w:t>
      </w:r>
      <w:r w:rsidR="00EA04B5" w:rsidRPr="00A20EA4">
        <w:rPr>
          <w:rFonts w:asciiTheme="majorHAnsi" w:hAnsiTheme="majorHAnsi" w:cs="Arial"/>
          <w:sz w:val="20"/>
          <w:szCs w:val="20"/>
        </w:rPr>
        <w:t xml:space="preserve">adresa hlavnej internetovej stránky (URL), </w:t>
      </w:r>
      <w:r w:rsidR="00686B0A" w:rsidRPr="00A20EA4">
        <w:rPr>
          <w:rFonts w:asciiTheme="majorHAnsi" w:hAnsiTheme="majorHAnsi" w:cs="Arial"/>
          <w:sz w:val="20"/>
          <w:szCs w:val="20"/>
        </w:rPr>
        <w:t>informáciu o tom, či je uchádzač platiteľom DPH</w:t>
      </w:r>
      <w:r w:rsidR="006C7F30" w:rsidRPr="00A20EA4">
        <w:rPr>
          <w:rFonts w:asciiTheme="majorHAnsi" w:hAnsiTheme="majorHAnsi" w:cs="Arial"/>
          <w:sz w:val="20"/>
          <w:szCs w:val="20"/>
        </w:rPr>
        <w:t xml:space="preserve"> a </w:t>
      </w:r>
      <w:r w:rsidR="00EE2D1B" w:rsidRPr="00A20EA4">
        <w:rPr>
          <w:rFonts w:asciiTheme="majorHAnsi" w:hAnsiTheme="majorHAnsi" w:cs="Arial"/>
          <w:sz w:val="20"/>
          <w:szCs w:val="20"/>
        </w:rPr>
        <w:t xml:space="preserve">či uchádzač </w:t>
      </w:r>
      <w:r w:rsidR="00A54841" w:rsidRPr="00A20EA4">
        <w:rPr>
          <w:rFonts w:asciiTheme="majorHAnsi" w:hAnsiTheme="majorHAnsi" w:cs="Arial"/>
          <w:sz w:val="20"/>
          <w:szCs w:val="20"/>
        </w:rPr>
        <w:t xml:space="preserve">je </w:t>
      </w:r>
      <w:r w:rsidR="00A176C5" w:rsidRPr="00A20EA4">
        <w:rPr>
          <w:rFonts w:asciiTheme="majorHAnsi" w:hAnsiTheme="majorHAnsi" w:cs="Arial"/>
          <w:sz w:val="20"/>
          <w:szCs w:val="20"/>
        </w:rPr>
        <w:t xml:space="preserve">mikropodnik, malý alebo stredný podnik </w:t>
      </w:r>
      <w:r w:rsidR="00A176C5" w:rsidRPr="00A20EA4">
        <w:rPr>
          <w:rFonts w:asciiTheme="majorHAnsi" w:hAnsiTheme="majorHAnsi" w:cs="Arial"/>
          <w:i/>
          <w:iCs/>
          <w:sz w:val="20"/>
          <w:szCs w:val="20"/>
        </w:rPr>
        <w:t>(táto informácia sa vyžaduje len na štatistické účely;</w:t>
      </w:r>
      <w:r w:rsidR="00A176C5" w:rsidRPr="00A20EA4">
        <w:rPr>
          <w:rFonts w:asciiTheme="majorHAnsi" w:hAnsiTheme="majorHAnsi" w:cs="Arial"/>
          <w:sz w:val="20"/>
          <w:szCs w:val="20"/>
        </w:rPr>
        <w:t xml:space="preserve"> </w:t>
      </w:r>
      <w:r w:rsidR="00A176C5" w:rsidRPr="00A20EA4">
        <w:rPr>
          <w:rFonts w:asciiTheme="majorHAnsi" w:hAnsiTheme="majorHAnsi" w:cs="Arial"/>
          <w:i/>
          <w:iCs/>
          <w:sz w:val="20"/>
          <w:szCs w:val="20"/>
        </w:rPr>
        <w:t>mikropodniky: podniky, ktoré zamestnávajú menej než 10 osôb a ktorých ročný obrat a/alebo celková</w:t>
      </w:r>
      <w:r w:rsidR="00A176C5" w:rsidRPr="00A20EA4">
        <w:rPr>
          <w:rFonts w:asciiTheme="majorHAnsi" w:hAnsiTheme="majorHAnsi" w:cs="Arial"/>
          <w:sz w:val="20"/>
          <w:szCs w:val="20"/>
        </w:rPr>
        <w:t xml:space="preserve"> </w:t>
      </w:r>
      <w:r w:rsidR="00A176C5" w:rsidRPr="00A20EA4">
        <w:rPr>
          <w:rFonts w:asciiTheme="majorHAnsi" w:hAnsiTheme="majorHAnsi" w:cs="Arial"/>
          <w:i/>
          <w:iCs/>
          <w:sz w:val="20"/>
          <w:szCs w:val="20"/>
        </w:rPr>
        <w:t xml:space="preserve">ročná súvaha neprekračuje 2 milióny </w:t>
      </w:r>
      <w:r w:rsidR="00B26687" w:rsidRPr="00A20EA4">
        <w:rPr>
          <w:rFonts w:asciiTheme="majorHAnsi" w:hAnsiTheme="majorHAnsi" w:cs="Arial"/>
          <w:i/>
          <w:iCs/>
          <w:sz w:val="20"/>
          <w:szCs w:val="20"/>
        </w:rPr>
        <w:t>eur</w:t>
      </w:r>
      <w:r w:rsidR="00A176C5" w:rsidRPr="00A20EA4">
        <w:rPr>
          <w:rFonts w:asciiTheme="majorHAnsi" w:hAnsiTheme="majorHAnsi" w:cs="Arial"/>
          <w:i/>
          <w:iCs/>
          <w:sz w:val="20"/>
          <w:szCs w:val="20"/>
        </w:rPr>
        <w:t>; malé podniky: podniky, ktoré zamestnávajú menej ako 50 osôb</w:t>
      </w:r>
      <w:r w:rsidR="00A176C5" w:rsidRPr="00A20EA4">
        <w:rPr>
          <w:rFonts w:asciiTheme="majorHAnsi" w:hAnsiTheme="majorHAnsi" w:cs="Arial"/>
          <w:sz w:val="20"/>
          <w:szCs w:val="20"/>
        </w:rPr>
        <w:t xml:space="preserve"> </w:t>
      </w:r>
      <w:r w:rsidR="00A176C5" w:rsidRPr="00A20EA4">
        <w:rPr>
          <w:rFonts w:asciiTheme="majorHAnsi" w:hAnsiTheme="majorHAnsi" w:cs="Arial"/>
          <w:i/>
          <w:iCs/>
          <w:sz w:val="20"/>
          <w:szCs w:val="20"/>
        </w:rPr>
        <w:t xml:space="preserve">a ktorých ročný obrat a/alebo celková ročná súvaha neprekračuje 10 miliónov </w:t>
      </w:r>
      <w:r w:rsidR="00B26687" w:rsidRPr="00A20EA4">
        <w:rPr>
          <w:rFonts w:asciiTheme="majorHAnsi" w:hAnsiTheme="majorHAnsi" w:cs="Arial"/>
          <w:i/>
          <w:iCs/>
          <w:sz w:val="20"/>
          <w:szCs w:val="20"/>
        </w:rPr>
        <w:t>eur</w:t>
      </w:r>
      <w:r w:rsidR="00A176C5" w:rsidRPr="00A20EA4">
        <w:rPr>
          <w:rFonts w:asciiTheme="majorHAnsi" w:hAnsiTheme="majorHAnsi" w:cs="Arial"/>
          <w:i/>
          <w:iCs/>
          <w:sz w:val="20"/>
          <w:szCs w:val="20"/>
        </w:rPr>
        <w:t>; stredné podniky:</w:t>
      </w:r>
      <w:r w:rsidR="00A176C5" w:rsidRPr="00A20EA4">
        <w:rPr>
          <w:rFonts w:asciiTheme="majorHAnsi" w:hAnsiTheme="majorHAnsi" w:cs="Arial"/>
          <w:sz w:val="20"/>
          <w:szCs w:val="20"/>
        </w:rPr>
        <w:t xml:space="preserve"> </w:t>
      </w:r>
      <w:r w:rsidR="00A176C5" w:rsidRPr="00A20EA4">
        <w:rPr>
          <w:rFonts w:asciiTheme="majorHAnsi" w:hAnsiTheme="majorHAnsi" w:cs="Arial"/>
          <w:i/>
          <w:iCs/>
          <w:sz w:val="20"/>
          <w:szCs w:val="20"/>
        </w:rPr>
        <w:t>podniky, ktoré nie sú mikropodnikmi ani malými podnikmi a ktoré zamestnávajú menej ako 250 osôb</w:t>
      </w:r>
      <w:r w:rsidR="00A176C5" w:rsidRPr="00A20EA4">
        <w:rPr>
          <w:rFonts w:asciiTheme="majorHAnsi" w:hAnsiTheme="majorHAnsi" w:cs="Arial"/>
          <w:sz w:val="20"/>
          <w:szCs w:val="20"/>
        </w:rPr>
        <w:t xml:space="preserve"> </w:t>
      </w:r>
      <w:r w:rsidR="00A176C5" w:rsidRPr="00A20EA4">
        <w:rPr>
          <w:rFonts w:asciiTheme="majorHAnsi" w:hAnsiTheme="majorHAnsi" w:cs="Arial"/>
          <w:i/>
          <w:iCs/>
          <w:sz w:val="20"/>
          <w:szCs w:val="20"/>
        </w:rPr>
        <w:t xml:space="preserve">a ktorých ročný obrat nepresahuje 50 miliónov </w:t>
      </w:r>
      <w:r w:rsidR="00B26687" w:rsidRPr="00A20EA4">
        <w:rPr>
          <w:rFonts w:asciiTheme="majorHAnsi" w:hAnsiTheme="majorHAnsi" w:cs="Arial"/>
          <w:i/>
          <w:iCs/>
          <w:sz w:val="20"/>
          <w:szCs w:val="20"/>
        </w:rPr>
        <w:t>eur</w:t>
      </w:r>
      <w:r w:rsidR="00A176C5" w:rsidRPr="00A20EA4">
        <w:rPr>
          <w:rFonts w:asciiTheme="majorHAnsi" w:hAnsiTheme="majorHAnsi" w:cs="Arial"/>
          <w:i/>
          <w:iCs/>
          <w:sz w:val="20"/>
          <w:szCs w:val="20"/>
        </w:rPr>
        <w:t xml:space="preserve"> a/alebo celková ročná súvaha nepresahuje 43</w:t>
      </w:r>
      <w:r w:rsidR="00A176C5" w:rsidRPr="00A20EA4">
        <w:rPr>
          <w:rFonts w:asciiTheme="majorHAnsi" w:hAnsiTheme="majorHAnsi" w:cs="Arial"/>
          <w:sz w:val="20"/>
          <w:szCs w:val="20"/>
        </w:rPr>
        <w:t xml:space="preserve"> </w:t>
      </w:r>
      <w:r w:rsidR="00A176C5" w:rsidRPr="00A20EA4">
        <w:rPr>
          <w:rFonts w:asciiTheme="majorHAnsi" w:hAnsiTheme="majorHAnsi" w:cs="Arial"/>
          <w:i/>
          <w:iCs/>
          <w:sz w:val="20"/>
          <w:szCs w:val="20"/>
        </w:rPr>
        <w:t xml:space="preserve">miliónov </w:t>
      </w:r>
      <w:r w:rsidR="00B26687" w:rsidRPr="00A20EA4">
        <w:rPr>
          <w:rFonts w:asciiTheme="majorHAnsi" w:hAnsiTheme="majorHAnsi" w:cs="Arial"/>
          <w:i/>
          <w:iCs/>
          <w:sz w:val="20"/>
          <w:szCs w:val="20"/>
        </w:rPr>
        <w:t>eur</w:t>
      </w:r>
      <w:r w:rsidR="00A176C5" w:rsidRPr="00A20EA4">
        <w:rPr>
          <w:rFonts w:asciiTheme="majorHAnsi" w:hAnsiTheme="majorHAnsi" w:cs="Arial"/>
          <w:i/>
          <w:iCs/>
          <w:sz w:val="20"/>
          <w:szCs w:val="20"/>
        </w:rPr>
        <w:t>)</w:t>
      </w:r>
      <w:r w:rsidR="00EA04B5" w:rsidRPr="00A20EA4">
        <w:rPr>
          <w:rFonts w:asciiTheme="majorHAnsi" w:hAnsiTheme="majorHAnsi" w:cs="Arial"/>
          <w:sz w:val="20"/>
          <w:szCs w:val="20"/>
        </w:rPr>
        <w:t>.</w:t>
      </w:r>
    </w:p>
    <w:p w14:paraId="61D35AF5" w14:textId="798F387B" w:rsidR="001419DC" w:rsidRPr="00A20EA4" w:rsidRDefault="001419DC" w:rsidP="00834A6F">
      <w:pPr>
        <w:pStyle w:val="Odsekzoznamu"/>
        <w:numPr>
          <w:ilvl w:val="2"/>
          <w:numId w:val="27"/>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6919859C" w:rsidR="00EA04B5" w:rsidRPr="00A20EA4" w:rsidRDefault="001419DC" w:rsidP="00834A6F">
      <w:pPr>
        <w:pStyle w:val="Odsekzoznamu"/>
        <w:numPr>
          <w:ilvl w:val="2"/>
          <w:numId w:val="27"/>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Vyplnené a podpísané v</w:t>
      </w:r>
      <w:r w:rsidR="003A1DFB" w:rsidRPr="00A20EA4">
        <w:rPr>
          <w:rFonts w:asciiTheme="majorHAnsi" w:hAnsiTheme="majorHAnsi" w:cs="Arial"/>
          <w:sz w:val="20"/>
          <w:szCs w:val="20"/>
        </w:rPr>
        <w:t xml:space="preserve">yhlásenie uchádzača o tom, že súhlasí s podmienkami </w:t>
      </w:r>
      <w:r w:rsidR="00875838" w:rsidRPr="00A20EA4">
        <w:rPr>
          <w:rFonts w:asciiTheme="majorHAnsi" w:hAnsiTheme="majorHAnsi" w:cs="Arial"/>
          <w:sz w:val="20"/>
          <w:szCs w:val="20"/>
        </w:rPr>
        <w:t xml:space="preserve">nadlimitnej </w:t>
      </w:r>
      <w:r w:rsidR="003A1DFB" w:rsidRPr="00A20EA4">
        <w:rPr>
          <w:rFonts w:asciiTheme="majorHAnsi" w:hAnsiTheme="majorHAnsi" w:cs="Arial"/>
          <w:sz w:val="20"/>
          <w:szCs w:val="20"/>
        </w:rPr>
        <w:t>zákazky určenými verejným obstarávateľom v</w:t>
      </w:r>
      <w:r w:rsidR="00836ECE" w:rsidRPr="00A20EA4">
        <w:rPr>
          <w:rFonts w:asciiTheme="majorHAnsi" w:hAnsiTheme="majorHAnsi" w:cs="Arial"/>
          <w:sz w:val="20"/>
          <w:szCs w:val="20"/>
        </w:rPr>
        <w:t> oznámení o vyhlásení verejného obstarávania</w:t>
      </w:r>
      <w:r w:rsidR="008B6361" w:rsidRPr="00A20EA4">
        <w:rPr>
          <w:rFonts w:asciiTheme="majorHAnsi" w:hAnsiTheme="majorHAnsi" w:cs="Arial"/>
          <w:sz w:val="20"/>
          <w:szCs w:val="20"/>
        </w:rPr>
        <w:t>,</w:t>
      </w:r>
      <w:r w:rsidR="00836ECE" w:rsidRPr="00A20EA4">
        <w:rPr>
          <w:rFonts w:asciiTheme="majorHAnsi" w:hAnsiTheme="majorHAnsi" w:cs="Arial"/>
          <w:sz w:val="20"/>
          <w:szCs w:val="20"/>
        </w:rPr>
        <w:t xml:space="preserve"> v </w:t>
      </w:r>
      <w:r w:rsidR="003A1DFB" w:rsidRPr="00A20EA4">
        <w:rPr>
          <w:rFonts w:asciiTheme="majorHAnsi" w:hAnsiTheme="majorHAnsi" w:cs="Arial"/>
          <w:sz w:val="20"/>
          <w:szCs w:val="20"/>
        </w:rPr>
        <w:t>súťažných podkladoch</w:t>
      </w:r>
      <w:r w:rsidR="008B6361" w:rsidRPr="00A20EA4">
        <w:rPr>
          <w:rFonts w:asciiTheme="majorHAnsi" w:hAnsiTheme="majorHAnsi" w:cs="Arial"/>
          <w:sz w:val="20"/>
          <w:szCs w:val="20"/>
        </w:rPr>
        <w:t xml:space="preserve"> a v iných dokumentoch poskytnutých verejným obstarávateľom v lehote na predkladanie ponúk</w:t>
      </w:r>
      <w:r w:rsidR="003A1DFB" w:rsidRPr="00A20EA4">
        <w:rPr>
          <w:rFonts w:asciiTheme="majorHAnsi" w:hAnsiTheme="majorHAnsi" w:cs="Arial"/>
          <w:sz w:val="20"/>
          <w:szCs w:val="20"/>
        </w:rPr>
        <w:t xml:space="preserve">, že všetky </w:t>
      </w:r>
      <w:r w:rsidR="00836ECE" w:rsidRPr="00A20EA4">
        <w:rPr>
          <w:rFonts w:asciiTheme="majorHAnsi" w:hAnsiTheme="majorHAnsi" w:cs="Arial"/>
          <w:sz w:val="20"/>
          <w:szCs w:val="20"/>
        </w:rPr>
        <w:t xml:space="preserve">predložené </w:t>
      </w:r>
      <w:r w:rsidR="003A1DFB" w:rsidRPr="00A20EA4">
        <w:rPr>
          <w:rFonts w:asciiTheme="majorHAnsi" w:hAnsiTheme="majorHAnsi" w:cs="Arial"/>
          <w:sz w:val="20"/>
          <w:szCs w:val="20"/>
        </w:rPr>
        <w:t xml:space="preserve">doklady a údaje uvedené v ponuke sú pravdivé a úplné, že predkladá </w:t>
      </w:r>
      <w:r w:rsidR="000A6049" w:rsidRPr="00A20EA4">
        <w:rPr>
          <w:rFonts w:asciiTheme="majorHAnsi" w:hAnsiTheme="majorHAnsi" w:cs="Arial"/>
          <w:sz w:val="20"/>
          <w:szCs w:val="20"/>
        </w:rPr>
        <w:t>len</w:t>
      </w:r>
      <w:r w:rsidR="003A1DFB" w:rsidRPr="00A20EA4">
        <w:rPr>
          <w:rFonts w:asciiTheme="majorHAnsi" w:hAnsiTheme="majorHAnsi" w:cs="Arial"/>
          <w:sz w:val="20"/>
          <w:szCs w:val="20"/>
        </w:rPr>
        <w:t xml:space="preserve"> jednu ponuku. Vyhláseni</w:t>
      </w:r>
      <w:r w:rsidR="008271F5" w:rsidRPr="00A20EA4">
        <w:rPr>
          <w:rFonts w:asciiTheme="majorHAnsi" w:hAnsiTheme="majorHAnsi" w:cs="Arial"/>
          <w:sz w:val="20"/>
          <w:szCs w:val="20"/>
        </w:rPr>
        <w:t>e</w:t>
      </w:r>
      <w:r w:rsidR="00836ECE" w:rsidRPr="00A20EA4">
        <w:rPr>
          <w:rFonts w:asciiTheme="majorHAnsi" w:hAnsiTheme="majorHAnsi" w:cs="Arial"/>
          <w:sz w:val="20"/>
          <w:szCs w:val="20"/>
        </w:rPr>
        <w:t xml:space="preserve"> tvorí p</w:t>
      </w:r>
      <w:r w:rsidR="00984D14" w:rsidRPr="00A20EA4">
        <w:rPr>
          <w:rFonts w:asciiTheme="majorHAnsi" w:hAnsiTheme="majorHAnsi" w:cs="Arial"/>
          <w:sz w:val="20"/>
          <w:szCs w:val="20"/>
        </w:rPr>
        <w:t>ríloh</w:t>
      </w:r>
      <w:r w:rsidR="000A76D1" w:rsidRPr="00A20EA4">
        <w:rPr>
          <w:rFonts w:asciiTheme="majorHAnsi" w:hAnsiTheme="majorHAnsi" w:cs="Arial"/>
          <w:sz w:val="20"/>
          <w:szCs w:val="20"/>
        </w:rPr>
        <w:t xml:space="preserve">u č. 1 k časti A.1 </w:t>
      </w:r>
      <w:r w:rsidR="00952D75" w:rsidRPr="00A20EA4">
        <w:rPr>
          <w:rFonts w:asciiTheme="majorHAnsi" w:hAnsiTheme="majorHAnsi" w:cs="Arial"/>
          <w:i/>
          <w:sz w:val="20"/>
          <w:szCs w:val="20"/>
        </w:rPr>
        <w:t>POKYNY NA VYPRACOVANIE PONUKY</w:t>
      </w:r>
      <w:r w:rsidR="009A321B" w:rsidRPr="00A20EA4">
        <w:rPr>
          <w:rFonts w:asciiTheme="majorHAnsi" w:hAnsiTheme="majorHAnsi" w:cs="Arial"/>
          <w:sz w:val="20"/>
          <w:szCs w:val="20"/>
        </w:rPr>
        <w:t xml:space="preserve"> </w:t>
      </w:r>
      <w:r w:rsidR="00984D14" w:rsidRPr="00A20EA4">
        <w:rPr>
          <w:rFonts w:asciiTheme="majorHAnsi" w:hAnsiTheme="majorHAnsi" w:cs="Arial"/>
          <w:sz w:val="20"/>
          <w:szCs w:val="20"/>
        </w:rPr>
        <w:t>týchto súťažných podkladov</w:t>
      </w:r>
      <w:r w:rsidR="00EA04B5" w:rsidRPr="00A20EA4">
        <w:rPr>
          <w:rFonts w:asciiTheme="majorHAnsi" w:hAnsiTheme="majorHAnsi" w:cs="Arial"/>
          <w:sz w:val="20"/>
          <w:szCs w:val="20"/>
        </w:rPr>
        <w:t>.</w:t>
      </w:r>
    </w:p>
    <w:p w14:paraId="311E3B8F" w14:textId="77777777" w:rsidR="00B964D6" w:rsidRPr="00A20EA4" w:rsidRDefault="00B964D6" w:rsidP="00834A6F">
      <w:pPr>
        <w:pStyle w:val="Odsekzoznamu"/>
        <w:numPr>
          <w:ilvl w:val="2"/>
          <w:numId w:val="27"/>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A20EA4">
        <w:rPr>
          <w:rFonts w:asciiTheme="majorHAnsi" w:hAnsiTheme="majorHAnsi" w:cs="Arial"/>
          <w:i/>
          <w:sz w:val="20"/>
          <w:szCs w:val="20"/>
        </w:rPr>
        <w:t>POKYNY NA VYPRACOVANIE PONUKY</w:t>
      </w:r>
      <w:r w:rsidRPr="00A20EA4">
        <w:rPr>
          <w:rFonts w:asciiTheme="majorHAnsi" w:hAnsiTheme="majorHAnsi" w:cs="Arial"/>
          <w:sz w:val="20"/>
          <w:szCs w:val="20"/>
        </w:rPr>
        <w:t xml:space="preserve"> týchto súťažných podkladov</w:t>
      </w:r>
    </w:p>
    <w:p w14:paraId="4C1D45C9" w14:textId="640F4BAD" w:rsidR="00B964D6" w:rsidRPr="00A20EA4" w:rsidRDefault="00B964D6" w:rsidP="00834A6F">
      <w:pPr>
        <w:pStyle w:val="Odsekzoznamu"/>
        <w:numPr>
          <w:ilvl w:val="2"/>
          <w:numId w:val="27"/>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w:t>
      </w:r>
      <w:r w:rsidR="00B35F39">
        <w:rPr>
          <w:rFonts w:asciiTheme="majorHAnsi" w:hAnsiTheme="majorHAnsi" w:cs="Arial"/>
          <w:sz w:val="20"/>
          <w:szCs w:val="20"/>
        </w:rPr>
        <w:t xml:space="preserve">plnej moci </w:t>
      </w:r>
      <w:r w:rsidRPr="00A20EA4">
        <w:rPr>
          <w:rFonts w:asciiTheme="majorHAnsi" w:hAnsiTheme="majorHAnsi" w:cs="Arial"/>
          <w:sz w:val="20"/>
          <w:szCs w:val="20"/>
        </w:rPr>
        <w:t xml:space="preserve">tvorí prílohu č. 3 k časti A.1 </w:t>
      </w:r>
      <w:r w:rsidRPr="00A20EA4">
        <w:rPr>
          <w:rFonts w:asciiTheme="majorHAnsi" w:hAnsiTheme="majorHAnsi" w:cs="Arial"/>
          <w:i/>
          <w:sz w:val="20"/>
          <w:szCs w:val="20"/>
        </w:rPr>
        <w:t>POKYNY NA VYPRACOVANIE PONUKY</w:t>
      </w:r>
      <w:r w:rsidRPr="00A20EA4">
        <w:rPr>
          <w:rFonts w:asciiTheme="majorHAnsi" w:hAnsiTheme="majorHAnsi" w:cs="Arial"/>
          <w:sz w:val="20"/>
          <w:szCs w:val="20"/>
        </w:rPr>
        <w:t xml:space="preserve"> týchto súťažných podkladov.</w:t>
      </w:r>
    </w:p>
    <w:p w14:paraId="0E0AAF96" w14:textId="0D62F285" w:rsidR="00AC210D" w:rsidRPr="00A20EA4" w:rsidRDefault="00AC210D" w:rsidP="00834A6F">
      <w:pPr>
        <w:pStyle w:val="Odsekzoznamu"/>
        <w:numPr>
          <w:ilvl w:val="2"/>
          <w:numId w:val="27"/>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lastRenderedPageBreak/>
        <w:t>Doklad o zlože</w:t>
      </w:r>
      <w:r w:rsidR="00B964D6" w:rsidRPr="00A20EA4">
        <w:rPr>
          <w:rFonts w:asciiTheme="majorHAnsi" w:hAnsiTheme="majorHAnsi" w:cs="Arial"/>
          <w:sz w:val="20"/>
          <w:szCs w:val="20"/>
        </w:rPr>
        <w:t>ní zábezpeky v súlade s bodom 16</w:t>
      </w:r>
      <w:r w:rsidR="001419DC" w:rsidRPr="00A20EA4">
        <w:rPr>
          <w:rFonts w:asciiTheme="majorHAnsi" w:hAnsiTheme="majorHAnsi" w:cs="Arial"/>
          <w:sz w:val="20"/>
          <w:szCs w:val="20"/>
        </w:rPr>
        <w:t>.4.</w:t>
      </w:r>
      <w:r w:rsidR="00C16F3D" w:rsidRPr="00A20EA4">
        <w:rPr>
          <w:rFonts w:asciiTheme="majorHAnsi" w:hAnsiTheme="majorHAnsi" w:cs="Arial"/>
          <w:sz w:val="20"/>
          <w:szCs w:val="20"/>
        </w:rPr>
        <w:t>4</w:t>
      </w:r>
      <w:r w:rsidRPr="00A20EA4">
        <w:rPr>
          <w:rFonts w:asciiTheme="majorHAnsi" w:hAnsiTheme="majorHAnsi" w:cs="Arial"/>
          <w:sz w:val="20"/>
          <w:szCs w:val="20"/>
        </w:rPr>
        <w:t xml:space="preserve"> týchto súťažných podkladov. </w:t>
      </w:r>
    </w:p>
    <w:p w14:paraId="0F8C76B9" w14:textId="4D1DCFE5" w:rsidR="00271495" w:rsidRPr="00A20EA4" w:rsidRDefault="00EA04B5" w:rsidP="00834A6F">
      <w:pPr>
        <w:pStyle w:val="Odsekzoznamu"/>
        <w:numPr>
          <w:ilvl w:val="2"/>
          <w:numId w:val="27"/>
        </w:numPr>
        <w:spacing w:after="0" w:line="240" w:lineRule="auto"/>
        <w:ind w:left="1276" w:hanging="709"/>
        <w:jc w:val="both"/>
        <w:rPr>
          <w:rFonts w:asciiTheme="majorHAnsi" w:hAnsiTheme="majorHAnsi" w:cs="Arial"/>
          <w:color w:val="000000"/>
          <w:sz w:val="20"/>
          <w:szCs w:val="20"/>
        </w:rPr>
      </w:pPr>
      <w:r w:rsidRPr="00A20EA4">
        <w:rPr>
          <w:rFonts w:asciiTheme="majorHAnsi" w:hAnsiTheme="majorHAnsi" w:cs="Arial"/>
          <w:sz w:val="20"/>
          <w:szCs w:val="20"/>
        </w:rPr>
        <w:t>Doklady a</w:t>
      </w:r>
      <w:r w:rsidR="000C555B" w:rsidRPr="00A20EA4">
        <w:rPr>
          <w:rFonts w:asciiTheme="majorHAnsi" w:hAnsiTheme="majorHAnsi" w:cs="Arial"/>
          <w:sz w:val="20"/>
          <w:szCs w:val="20"/>
        </w:rPr>
        <w:t> </w:t>
      </w:r>
      <w:r w:rsidRPr="00A20EA4">
        <w:rPr>
          <w:rFonts w:asciiTheme="majorHAnsi" w:hAnsiTheme="majorHAnsi" w:cs="Arial"/>
          <w:sz w:val="20"/>
          <w:szCs w:val="20"/>
        </w:rPr>
        <w:t>dokumenty</w:t>
      </w:r>
      <w:r w:rsidR="000C555B" w:rsidRPr="00A20EA4">
        <w:rPr>
          <w:rFonts w:asciiTheme="majorHAnsi" w:hAnsiTheme="majorHAnsi" w:cs="Arial"/>
          <w:sz w:val="20"/>
          <w:szCs w:val="20"/>
        </w:rPr>
        <w:t>,</w:t>
      </w:r>
      <w:r w:rsidR="00A35E4F" w:rsidRPr="00A20EA4">
        <w:rPr>
          <w:rFonts w:asciiTheme="majorHAnsi" w:hAnsiTheme="majorHAnsi" w:cs="Arial"/>
          <w:sz w:val="20"/>
          <w:szCs w:val="20"/>
        </w:rPr>
        <w:t xml:space="preserve"> prostredníctvom ktorých uchádzač preukazuje splnenie podmienok účasti vo verejnej súťaži </w:t>
      </w:r>
      <w:r w:rsidRPr="00A20EA4">
        <w:rPr>
          <w:rFonts w:asciiTheme="majorHAnsi" w:hAnsiTheme="majorHAnsi" w:cs="Arial"/>
          <w:sz w:val="20"/>
          <w:szCs w:val="20"/>
        </w:rPr>
        <w:t>požadované v</w:t>
      </w:r>
      <w:r w:rsidR="00A35E4F" w:rsidRPr="00A20EA4">
        <w:rPr>
          <w:rFonts w:asciiTheme="majorHAnsi" w:hAnsiTheme="majorHAnsi" w:cs="Arial"/>
          <w:sz w:val="20"/>
          <w:szCs w:val="20"/>
        </w:rPr>
        <w:t xml:space="preserve"> oznámení o vyhlásení verejného obstarávania a v </w:t>
      </w:r>
      <w:r w:rsidR="00D7515D" w:rsidRPr="00A20EA4">
        <w:rPr>
          <w:rFonts w:asciiTheme="majorHAnsi" w:hAnsiTheme="majorHAnsi" w:cs="Arial"/>
          <w:sz w:val="20"/>
          <w:szCs w:val="20"/>
        </w:rPr>
        <w:t>bode 3</w:t>
      </w:r>
      <w:r w:rsidR="0045450F" w:rsidRPr="00A20EA4">
        <w:rPr>
          <w:rFonts w:asciiTheme="majorHAnsi" w:hAnsiTheme="majorHAnsi" w:cs="Arial"/>
          <w:sz w:val="20"/>
          <w:szCs w:val="20"/>
        </w:rPr>
        <w:t>4</w:t>
      </w:r>
      <w:r w:rsidR="00652132">
        <w:rPr>
          <w:rFonts w:asciiTheme="majorHAnsi" w:hAnsiTheme="majorHAnsi" w:cs="Arial"/>
          <w:sz w:val="20"/>
          <w:szCs w:val="20"/>
        </w:rPr>
        <w:t xml:space="preserve"> a 35</w:t>
      </w:r>
      <w:r w:rsidR="0045450F" w:rsidRPr="00A20EA4">
        <w:rPr>
          <w:rFonts w:asciiTheme="majorHAnsi" w:hAnsiTheme="majorHAnsi" w:cs="Arial"/>
          <w:sz w:val="20"/>
          <w:szCs w:val="20"/>
        </w:rPr>
        <w:t xml:space="preserve"> </w:t>
      </w:r>
      <w:r w:rsidR="000A76D1" w:rsidRPr="00A20EA4">
        <w:rPr>
          <w:rFonts w:asciiTheme="majorHAnsi" w:hAnsiTheme="majorHAnsi" w:cs="Arial"/>
          <w:sz w:val="20"/>
          <w:szCs w:val="20"/>
        </w:rPr>
        <w:t>časti A.2</w:t>
      </w:r>
      <w:r w:rsidRPr="00A20EA4">
        <w:rPr>
          <w:rFonts w:asciiTheme="majorHAnsi" w:hAnsiTheme="majorHAnsi" w:cs="Arial"/>
          <w:sz w:val="20"/>
          <w:szCs w:val="20"/>
        </w:rPr>
        <w:t xml:space="preserve"> </w:t>
      </w:r>
      <w:r w:rsidR="000C555B" w:rsidRPr="00A20EA4">
        <w:rPr>
          <w:rFonts w:asciiTheme="majorHAnsi" w:hAnsiTheme="majorHAnsi" w:cs="Arial"/>
          <w:i/>
          <w:sz w:val="20"/>
          <w:szCs w:val="20"/>
        </w:rPr>
        <w:t>PODMIENKY ÚČASTI UCHÁDZAČOV</w:t>
      </w:r>
      <w:r w:rsidR="00A35E4F" w:rsidRPr="00A20EA4">
        <w:rPr>
          <w:rFonts w:asciiTheme="majorHAnsi" w:hAnsiTheme="majorHAnsi" w:cs="Arial"/>
          <w:sz w:val="20"/>
          <w:szCs w:val="20"/>
        </w:rPr>
        <w:t xml:space="preserve"> </w:t>
      </w:r>
      <w:r w:rsidRPr="00A20EA4">
        <w:rPr>
          <w:rFonts w:asciiTheme="majorHAnsi" w:hAnsiTheme="majorHAnsi" w:cs="Arial"/>
          <w:sz w:val="20"/>
          <w:szCs w:val="20"/>
        </w:rPr>
        <w:t>týchto súťažných podkladov.</w:t>
      </w:r>
    </w:p>
    <w:p w14:paraId="1AB34212" w14:textId="71053117" w:rsidR="00F174FC" w:rsidRPr="00A20EA4" w:rsidRDefault="00F174FC" w:rsidP="00834A6F">
      <w:pPr>
        <w:pStyle w:val="Odsekzoznamu"/>
        <w:numPr>
          <w:ilvl w:val="2"/>
          <w:numId w:val="27"/>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Doklady</w:t>
      </w:r>
      <w:r w:rsidR="005A68DA">
        <w:rPr>
          <w:rFonts w:asciiTheme="majorHAnsi" w:hAnsiTheme="majorHAnsi" w:cs="Arial"/>
          <w:sz w:val="20"/>
          <w:szCs w:val="20"/>
        </w:rPr>
        <w:t>, </w:t>
      </w:r>
      <w:r w:rsidRPr="00A20EA4">
        <w:rPr>
          <w:rFonts w:asciiTheme="majorHAnsi" w:hAnsiTheme="majorHAnsi" w:cs="Arial"/>
          <w:sz w:val="20"/>
          <w:szCs w:val="20"/>
        </w:rPr>
        <w:t>dokumenty</w:t>
      </w:r>
      <w:r w:rsidR="005A68DA">
        <w:rPr>
          <w:rFonts w:asciiTheme="majorHAnsi" w:hAnsiTheme="majorHAnsi" w:cs="Arial"/>
          <w:sz w:val="20"/>
          <w:szCs w:val="20"/>
        </w:rPr>
        <w:t xml:space="preserve"> a</w:t>
      </w:r>
      <w:r w:rsidRPr="00A20EA4">
        <w:rPr>
          <w:rFonts w:asciiTheme="majorHAnsi" w:hAnsiTheme="majorHAnsi" w:cs="Arial"/>
          <w:sz w:val="20"/>
          <w:szCs w:val="20"/>
        </w:rPr>
        <w:t xml:space="preserve"> iné písomnosti</w:t>
      </w:r>
      <w:r w:rsidR="00BD6149">
        <w:rPr>
          <w:rFonts w:asciiTheme="majorHAnsi" w:hAnsiTheme="majorHAnsi" w:cs="Arial"/>
          <w:sz w:val="20"/>
          <w:szCs w:val="20"/>
        </w:rPr>
        <w:t>,</w:t>
      </w:r>
      <w:r w:rsidRPr="00A20EA4">
        <w:rPr>
          <w:rFonts w:asciiTheme="majorHAnsi" w:hAnsiTheme="majorHAnsi" w:cs="Arial"/>
          <w:sz w:val="20"/>
          <w:szCs w:val="20"/>
        </w:rPr>
        <w:t xml:space="preserve"> prostredníctvom ktorých uchádzač preukazuje splnenie požiadaviek verejného obstarávateľa na predmet zákazky </w:t>
      </w:r>
      <w:r w:rsidR="00A35E4F" w:rsidRPr="00A20EA4">
        <w:rPr>
          <w:rFonts w:asciiTheme="majorHAnsi" w:hAnsiTheme="majorHAnsi" w:cs="Arial"/>
          <w:sz w:val="20"/>
          <w:szCs w:val="20"/>
        </w:rPr>
        <w:t>uvedených v časti B</w:t>
      </w:r>
      <w:r w:rsidR="00FC3DD8" w:rsidRPr="00A20EA4">
        <w:rPr>
          <w:rFonts w:asciiTheme="majorHAnsi" w:hAnsiTheme="majorHAnsi" w:cs="Arial"/>
          <w:sz w:val="20"/>
          <w:szCs w:val="20"/>
        </w:rPr>
        <w:t>.</w:t>
      </w:r>
      <w:r w:rsidR="00A35E4F" w:rsidRPr="00A20EA4">
        <w:rPr>
          <w:rFonts w:asciiTheme="majorHAnsi" w:hAnsiTheme="majorHAnsi" w:cs="Arial"/>
          <w:sz w:val="20"/>
          <w:szCs w:val="20"/>
        </w:rPr>
        <w:t xml:space="preserve"> </w:t>
      </w:r>
      <w:r w:rsidR="000C555B" w:rsidRPr="00A20EA4">
        <w:rPr>
          <w:rFonts w:asciiTheme="majorHAnsi" w:hAnsiTheme="majorHAnsi" w:cs="Arial"/>
          <w:i/>
          <w:sz w:val="20"/>
          <w:szCs w:val="20"/>
        </w:rPr>
        <w:t>OPIS PREDMETU ZÁKAZKY</w:t>
      </w:r>
      <w:r w:rsidR="00A35E4F" w:rsidRPr="00A20EA4">
        <w:rPr>
          <w:rFonts w:asciiTheme="majorHAnsi" w:hAnsiTheme="majorHAnsi" w:cs="Arial"/>
          <w:i/>
          <w:sz w:val="20"/>
          <w:szCs w:val="20"/>
        </w:rPr>
        <w:t xml:space="preserve"> </w:t>
      </w:r>
      <w:r w:rsidR="00A35E4F" w:rsidRPr="00A20EA4">
        <w:rPr>
          <w:rFonts w:asciiTheme="majorHAnsi" w:hAnsiTheme="majorHAnsi" w:cs="Arial"/>
          <w:sz w:val="20"/>
          <w:szCs w:val="20"/>
        </w:rPr>
        <w:t xml:space="preserve">týchto súťažných podkladov </w:t>
      </w:r>
      <w:r w:rsidRPr="00A20EA4">
        <w:rPr>
          <w:rFonts w:asciiTheme="majorHAnsi" w:hAnsiTheme="majorHAnsi" w:cs="Arial"/>
          <w:sz w:val="20"/>
          <w:szCs w:val="20"/>
        </w:rPr>
        <w:t>alebo iné doklady, dokumenty, iné písomnosti alebo iné informácie, ktoré uchádzač považuje za účelné priložiť k</w:t>
      </w:r>
      <w:r w:rsidR="00414245" w:rsidRPr="00A20EA4">
        <w:rPr>
          <w:rFonts w:asciiTheme="majorHAnsi" w:hAnsiTheme="majorHAnsi" w:cs="Arial"/>
          <w:sz w:val="20"/>
          <w:szCs w:val="20"/>
        </w:rPr>
        <w:t> </w:t>
      </w:r>
      <w:r w:rsidRPr="00A20EA4">
        <w:rPr>
          <w:rFonts w:asciiTheme="majorHAnsi" w:hAnsiTheme="majorHAnsi" w:cs="Arial"/>
          <w:sz w:val="20"/>
          <w:szCs w:val="20"/>
        </w:rPr>
        <w:t>ponuke</w:t>
      </w:r>
      <w:r w:rsidR="00414245" w:rsidRPr="00A20EA4">
        <w:rPr>
          <w:rFonts w:asciiTheme="majorHAnsi" w:hAnsiTheme="majorHAnsi" w:cs="Arial"/>
          <w:sz w:val="20"/>
          <w:szCs w:val="20"/>
        </w:rPr>
        <w:t xml:space="preserve"> a nemajú vplyv na vyhodnotenie ponúk</w:t>
      </w:r>
      <w:r w:rsidRPr="00A20EA4">
        <w:rPr>
          <w:rFonts w:asciiTheme="majorHAnsi" w:hAnsiTheme="majorHAnsi" w:cs="Arial"/>
          <w:sz w:val="20"/>
          <w:szCs w:val="20"/>
        </w:rPr>
        <w:t>.</w:t>
      </w:r>
    </w:p>
    <w:p w14:paraId="69FA5C1E" w14:textId="0844F574" w:rsidR="00996BB1" w:rsidRPr="00A20EA4" w:rsidRDefault="0071370B" w:rsidP="00834A6F">
      <w:pPr>
        <w:pStyle w:val="Odsekzoznamu"/>
        <w:numPr>
          <w:ilvl w:val="2"/>
          <w:numId w:val="27"/>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Vyplnený a podpísaný n</w:t>
      </w:r>
      <w:r w:rsidR="000C555B" w:rsidRPr="00A20EA4">
        <w:rPr>
          <w:rFonts w:asciiTheme="majorHAnsi" w:hAnsiTheme="majorHAnsi" w:cs="Arial"/>
          <w:sz w:val="20"/>
          <w:szCs w:val="20"/>
        </w:rPr>
        <w:t>ávrh na plnenie kritérií na vyhodnotenie ponúk</w:t>
      </w:r>
      <w:r w:rsidR="00996BB1" w:rsidRPr="00A20EA4">
        <w:rPr>
          <w:rFonts w:asciiTheme="majorHAnsi" w:hAnsiTheme="majorHAnsi" w:cs="Arial"/>
          <w:sz w:val="20"/>
          <w:szCs w:val="20"/>
        </w:rPr>
        <w:t xml:space="preserve"> v</w:t>
      </w:r>
      <w:r w:rsidR="00B91CDD" w:rsidRPr="00A20EA4">
        <w:rPr>
          <w:rFonts w:asciiTheme="majorHAnsi" w:hAnsiTheme="majorHAnsi" w:cs="Arial"/>
          <w:sz w:val="20"/>
          <w:szCs w:val="20"/>
        </w:rPr>
        <w:t xml:space="preserve"> </w:t>
      </w:r>
      <w:r w:rsidR="00EA06EE" w:rsidRPr="00A20EA4">
        <w:rPr>
          <w:rFonts w:asciiTheme="majorHAnsi" w:hAnsiTheme="majorHAnsi" w:cs="Arial"/>
          <w:sz w:val="20"/>
          <w:szCs w:val="20"/>
        </w:rPr>
        <w:t>prílo</w:t>
      </w:r>
      <w:r w:rsidR="002161E4" w:rsidRPr="00A20EA4">
        <w:rPr>
          <w:rFonts w:asciiTheme="majorHAnsi" w:hAnsiTheme="majorHAnsi" w:cs="Arial"/>
          <w:sz w:val="20"/>
          <w:szCs w:val="20"/>
        </w:rPr>
        <w:t>he</w:t>
      </w:r>
      <w:r w:rsidR="00A02D5A" w:rsidRPr="00A20EA4">
        <w:rPr>
          <w:rFonts w:asciiTheme="majorHAnsi" w:hAnsiTheme="majorHAnsi" w:cs="Arial"/>
          <w:sz w:val="20"/>
          <w:szCs w:val="20"/>
        </w:rPr>
        <w:t xml:space="preserve"> </w:t>
      </w:r>
      <w:r w:rsidR="00B91CDD" w:rsidRPr="00A20EA4">
        <w:rPr>
          <w:rFonts w:asciiTheme="majorHAnsi" w:hAnsiTheme="majorHAnsi" w:cs="Arial"/>
          <w:sz w:val="20"/>
          <w:szCs w:val="20"/>
        </w:rPr>
        <w:t xml:space="preserve">č. 1 </w:t>
      </w:r>
      <w:r w:rsidR="00A02D5A" w:rsidRPr="00A20EA4">
        <w:rPr>
          <w:rFonts w:asciiTheme="majorHAnsi" w:hAnsiTheme="majorHAnsi" w:cs="Arial"/>
          <w:sz w:val="20"/>
          <w:szCs w:val="20"/>
        </w:rPr>
        <w:t>k</w:t>
      </w:r>
      <w:r w:rsidR="00996BB1" w:rsidRPr="00A20EA4">
        <w:rPr>
          <w:rFonts w:asciiTheme="majorHAnsi" w:hAnsiTheme="majorHAnsi" w:cs="Arial"/>
          <w:sz w:val="20"/>
          <w:szCs w:val="20"/>
        </w:rPr>
        <w:t xml:space="preserve"> časti A.3 </w:t>
      </w:r>
      <w:r w:rsidR="000C555B" w:rsidRPr="00A20EA4">
        <w:rPr>
          <w:rFonts w:asciiTheme="majorHAnsi" w:hAnsiTheme="majorHAnsi" w:cs="Arial"/>
          <w:i/>
          <w:sz w:val="20"/>
          <w:szCs w:val="20"/>
        </w:rPr>
        <w:t>KRITÉRIÁ NA VYHODNOTENIE PONÚK A PRAVIDLÁ ICH UPLATNENIA</w:t>
      </w:r>
      <w:r w:rsidR="00A02D5A" w:rsidRPr="00A20EA4">
        <w:rPr>
          <w:rFonts w:asciiTheme="majorHAnsi" w:hAnsiTheme="majorHAnsi" w:cs="Arial"/>
          <w:i/>
          <w:sz w:val="20"/>
          <w:szCs w:val="20"/>
        </w:rPr>
        <w:t xml:space="preserve"> </w:t>
      </w:r>
      <w:r w:rsidR="00A02D5A" w:rsidRPr="00A20EA4">
        <w:rPr>
          <w:rFonts w:asciiTheme="majorHAnsi" w:hAnsiTheme="majorHAnsi" w:cs="Arial"/>
          <w:sz w:val="20"/>
          <w:szCs w:val="20"/>
        </w:rPr>
        <w:t>týchto</w:t>
      </w:r>
      <w:r w:rsidR="00FC3DD8" w:rsidRPr="00A20EA4">
        <w:rPr>
          <w:rFonts w:asciiTheme="majorHAnsi" w:hAnsiTheme="majorHAnsi" w:cs="Arial"/>
          <w:i/>
          <w:sz w:val="20"/>
          <w:szCs w:val="20"/>
        </w:rPr>
        <w:t xml:space="preserve"> </w:t>
      </w:r>
      <w:r w:rsidR="00FC3DD8" w:rsidRPr="00A20EA4">
        <w:rPr>
          <w:rFonts w:asciiTheme="majorHAnsi" w:hAnsiTheme="majorHAnsi" w:cs="Arial"/>
          <w:sz w:val="20"/>
          <w:szCs w:val="20"/>
        </w:rPr>
        <w:t>súťažných podkladov</w:t>
      </w:r>
      <w:r w:rsidR="00333FCC">
        <w:rPr>
          <w:rFonts w:asciiTheme="majorHAnsi" w:hAnsiTheme="majorHAnsi" w:cs="Arial"/>
          <w:sz w:val="20"/>
          <w:szCs w:val="20"/>
        </w:rPr>
        <w:t>.</w:t>
      </w:r>
      <w:r w:rsidR="00DE62CC" w:rsidRPr="00A20EA4">
        <w:rPr>
          <w:rFonts w:asciiTheme="majorHAnsi" w:hAnsiTheme="majorHAnsi" w:cs="Arial"/>
          <w:sz w:val="20"/>
          <w:szCs w:val="20"/>
        </w:rPr>
        <w:t xml:space="preserve"> </w:t>
      </w:r>
    </w:p>
    <w:p w14:paraId="4E430BFB" w14:textId="0A60992C" w:rsidR="00502792" w:rsidRPr="00D00498" w:rsidRDefault="00F174FC" w:rsidP="00B91CDD">
      <w:pPr>
        <w:pStyle w:val="Odsekzoznamu"/>
        <w:numPr>
          <w:ilvl w:val="2"/>
          <w:numId w:val="27"/>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 xml:space="preserve">Doplnené a podpísané obchodné </w:t>
      </w:r>
      <w:r w:rsidRPr="00D00498">
        <w:rPr>
          <w:rFonts w:asciiTheme="majorHAnsi" w:hAnsiTheme="majorHAnsi" w:cs="Arial"/>
          <w:sz w:val="20"/>
          <w:szCs w:val="20"/>
        </w:rPr>
        <w:t xml:space="preserve">podmienky </w:t>
      </w:r>
      <w:r w:rsidR="00ED6400" w:rsidRPr="00EC552A">
        <w:rPr>
          <w:rFonts w:asciiTheme="majorHAnsi" w:hAnsiTheme="majorHAnsi" w:cs="Arial"/>
          <w:sz w:val="20"/>
          <w:szCs w:val="20"/>
        </w:rPr>
        <w:t>s</w:t>
      </w:r>
      <w:r w:rsidR="0003712B" w:rsidRPr="00EC552A">
        <w:rPr>
          <w:rFonts w:asciiTheme="majorHAnsi" w:hAnsiTheme="majorHAnsi" w:cs="Arial"/>
          <w:sz w:val="20"/>
          <w:szCs w:val="20"/>
        </w:rPr>
        <w:t xml:space="preserve"> </w:t>
      </w:r>
      <w:r w:rsidR="00ED6400" w:rsidRPr="00EC552A">
        <w:rPr>
          <w:rFonts w:asciiTheme="majorHAnsi" w:hAnsiTheme="majorHAnsi" w:cs="Arial"/>
          <w:sz w:val="20"/>
          <w:szCs w:val="20"/>
        </w:rPr>
        <w:t>prílohami</w:t>
      </w:r>
      <w:r w:rsidRPr="00D00498">
        <w:rPr>
          <w:rFonts w:asciiTheme="majorHAnsi" w:hAnsiTheme="majorHAnsi" w:cs="Arial"/>
          <w:sz w:val="20"/>
          <w:szCs w:val="20"/>
        </w:rPr>
        <w:t xml:space="preserve"> </w:t>
      </w:r>
      <w:r w:rsidR="002E1378" w:rsidRPr="00D00498">
        <w:rPr>
          <w:rFonts w:asciiTheme="majorHAnsi" w:hAnsiTheme="majorHAnsi" w:cs="Arial"/>
          <w:sz w:val="20"/>
          <w:szCs w:val="20"/>
        </w:rPr>
        <w:t xml:space="preserve">– návrh zmluvy </w:t>
      </w:r>
      <w:r w:rsidR="00C5615F" w:rsidRPr="00D00498">
        <w:rPr>
          <w:rFonts w:asciiTheme="majorHAnsi" w:hAnsiTheme="majorHAnsi" w:cs="Arial"/>
          <w:sz w:val="20"/>
          <w:szCs w:val="20"/>
        </w:rPr>
        <w:t>s prílohami č. 4, č. 5</w:t>
      </w:r>
      <w:r w:rsidR="00D00498" w:rsidRPr="00D00498">
        <w:rPr>
          <w:rFonts w:asciiTheme="majorHAnsi" w:hAnsiTheme="majorHAnsi" w:cs="Arial"/>
          <w:sz w:val="20"/>
          <w:szCs w:val="20"/>
        </w:rPr>
        <w:t xml:space="preserve">, </w:t>
      </w:r>
      <w:r w:rsidR="00C5615F" w:rsidRPr="00D00498">
        <w:rPr>
          <w:rFonts w:asciiTheme="majorHAnsi" w:hAnsiTheme="majorHAnsi" w:cs="Arial"/>
          <w:sz w:val="20"/>
          <w:szCs w:val="20"/>
        </w:rPr>
        <w:t xml:space="preserve">č. 7 </w:t>
      </w:r>
      <w:r w:rsidR="00E15B75" w:rsidRPr="00D00498">
        <w:rPr>
          <w:rFonts w:asciiTheme="majorHAnsi" w:hAnsiTheme="majorHAnsi" w:cs="Arial"/>
          <w:sz w:val="20"/>
          <w:szCs w:val="20"/>
        </w:rPr>
        <w:t>a</w:t>
      </w:r>
      <w:r w:rsidR="00C5615F" w:rsidRPr="00D00498">
        <w:rPr>
          <w:rFonts w:asciiTheme="majorHAnsi" w:hAnsiTheme="majorHAnsi" w:cs="Arial"/>
          <w:sz w:val="20"/>
          <w:szCs w:val="20"/>
        </w:rPr>
        <w:t xml:space="preserve"> návrh </w:t>
      </w:r>
      <w:r w:rsidR="00E15B75" w:rsidRPr="00D00498">
        <w:rPr>
          <w:rFonts w:asciiTheme="majorHAnsi" w:hAnsiTheme="majorHAnsi" w:cs="Arial"/>
          <w:sz w:val="20"/>
          <w:szCs w:val="20"/>
        </w:rPr>
        <w:t xml:space="preserve">servisnej zmluvy </w:t>
      </w:r>
      <w:r w:rsidR="0003712B" w:rsidRPr="00D00498">
        <w:rPr>
          <w:rFonts w:asciiTheme="majorHAnsi" w:hAnsiTheme="majorHAnsi" w:cs="Arial"/>
          <w:sz w:val="20"/>
          <w:szCs w:val="20"/>
        </w:rPr>
        <w:t xml:space="preserve">s prílohami č. 2, č. 4, č. 6 </w:t>
      </w:r>
      <w:r w:rsidR="00E15B75" w:rsidRPr="00D00498">
        <w:rPr>
          <w:rFonts w:asciiTheme="majorHAnsi" w:hAnsiTheme="majorHAnsi" w:cs="Arial"/>
          <w:sz w:val="20"/>
          <w:szCs w:val="20"/>
        </w:rPr>
        <w:t xml:space="preserve">podľa časti </w:t>
      </w:r>
      <w:bookmarkStart w:id="29" w:name="_Hlk155878081"/>
      <w:r w:rsidR="00E15B75" w:rsidRPr="00D00498">
        <w:rPr>
          <w:rFonts w:asciiTheme="majorHAnsi" w:hAnsiTheme="majorHAnsi" w:cs="Arial"/>
          <w:bCs/>
          <w:sz w:val="20"/>
          <w:szCs w:val="20"/>
        </w:rPr>
        <w:t xml:space="preserve">D. </w:t>
      </w:r>
      <w:r w:rsidR="00E15B75" w:rsidRPr="00D00498">
        <w:rPr>
          <w:rFonts w:asciiTheme="majorHAnsi" w:hAnsiTheme="majorHAnsi" w:cs="Arial"/>
          <w:bCs/>
          <w:i/>
          <w:iCs/>
          <w:sz w:val="20"/>
          <w:szCs w:val="20"/>
        </w:rPr>
        <w:t>SAMOSTATNÉ PRÍLOHY</w:t>
      </w:r>
      <w:r w:rsidR="00E15B75" w:rsidRPr="00D00498">
        <w:rPr>
          <w:rFonts w:asciiTheme="majorHAnsi" w:hAnsiTheme="majorHAnsi" w:cs="Arial"/>
          <w:bCs/>
          <w:sz w:val="20"/>
          <w:szCs w:val="20"/>
        </w:rPr>
        <w:t xml:space="preserve"> týchto súťažných podkladov </w:t>
      </w:r>
      <w:bookmarkEnd w:id="29"/>
      <w:r w:rsidR="00E15B75" w:rsidRPr="00D00498">
        <w:rPr>
          <w:rFonts w:asciiTheme="majorHAnsi" w:hAnsiTheme="majorHAnsi" w:cs="Arial"/>
          <w:bCs/>
          <w:sz w:val="20"/>
          <w:szCs w:val="20"/>
        </w:rPr>
        <w:t xml:space="preserve">a </w:t>
      </w:r>
      <w:r w:rsidRPr="00D00498">
        <w:rPr>
          <w:rFonts w:asciiTheme="majorHAnsi" w:hAnsiTheme="majorHAnsi" w:cs="Arial"/>
          <w:sz w:val="20"/>
          <w:szCs w:val="20"/>
        </w:rPr>
        <w:t>časti C</w:t>
      </w:r>
      <w:r w:rsidR="00FC3DD8" w:rsidRPr="00D00498">
        <w:rPr>
          <w:rFonts w:asciiTheme="majorHAnsi" w:hAnsiTheme="majorHAnsi" w:cs="Arial"/>
          <w:sz w:val="20"/>
          <w:szCs w:val="20"/>
        </w:rPr>
        <w:t>.</w:t>
      </w:r>
      <w:r w:rsidRPr="00D00498">
        <w:rPr>
          <w:rFonts w:asciiTheme="majorHAnsi" w:hAnsiTheme="majorHAnsi" w:cs="Arial"/>
          <w:sz w:val="20"/>
          <w:szCs w:val="20"/>
        </w:rPr>
        <w:t xml:space="preserve"> </w:t>
      </w:r>
      <w:r w:rsidR="002E1378" w:rsidRPr="00D00498">
        <w:rPr>
          <w:rFonts w:asciiTheme="majorHAnsi" w:hAnsiTheme="majorHAnsi" w:cs="Arial"/>
          <w:i/>
          <w:sz w:val="20"/>
          <w:szCs w:val="20"/>
        </w:rPr>
        <w:t>OBCHODNÉ PODMIENKY</w:t>
      </w:r>
      <w:r w:rsidR="003349EC" w:rsidRPr="00D00498">
        <w:rPr>
          <w:rFonts w:asciiTheme="majorHAnsi" w:hAnsiTheme="majorHAnsi" w:cs="Arial"/>
          <w:i/>
          <w:sz w:val="20"/>
          <w:szCs w:val="20"/>
        </w:rPr>
        <w:t xml:space="preserve"> PLNENIA </w:t>
      </w:r>
      <w:r w:rsidR="002E1378" w:rsidRPr="00D00498">
        <w:rPr>
          <w:rFonts w:asciiTheme="majorHAnsi" w:hAnsiTheme="majorHAnsi" w:cs="Arial"/>
          <w:i/>
          <w:sz w:val="20"/>
          <w:szCs w:val="20"/>
        </w:rPr>
        <w:t>PREDMETU ZÁKAZKY</w:t>
      </w:r>
      <w:r w:rsidRPr="00D00498">
        <w:rPr>
          <w:rFonts w:asciiTheme="majorHAnsi" w:hAnsiTheme="majorHAnsi" w:cs="Arial"/>
          <w:i/>
          <w:sz w:val="20"/>
          <w:szCs w:val="20"/>
        </w:rPr>
        <w:t xml:space="preserve"> </w:t>
      </w:r>
      <w:r w:rsidR="00444DD8" w:rsidRPr="00D00498">
        <w:rPr>
          <w:rFonts w:asciiTheme="majorHAnsi" w:hAnsiTheme="majorHAnsi" w:cs="Arial"/>
          <w:sz w:val="20"/>
          <w:szCs w:val="20"/>
        </w:rPr>
        <w:t>týchto súťažných</w:t>
      </w:r>
      <w:r w:rsidR="00FC3DD8" w:rsidRPr="00D00498">
        <w:rPr>
          <w:rFonts w:asciiTheme="majorHAnsi" w:hAnsiTheme="majorHAnsi" w:cs="Arial"/>
          <w:sz w:val="20"/>
          <w:szCs w:val="20"/>
        </w:rPr>
        <w:t xml:space="preserve"> podkladov</w:t>
      </w:r>
      <w:r w:rsidR="0061623E" w:rsidRPr="00D00498">
        <w:rPr>
          <w:rFonts w:asciiTheme="majorHAnsi" w:hAnsiTheme="majorHAnsi" w:cs="Arial"/>
          <w:sz w:val="20"/>
          <w:szCs w:val="20"/>
        </w:rPr>
        <w:t>.</w:t>
      </w:r>
      <w:r w:rsidR="006E2768" w:rsidRPr="00D00498">
        <w:rPr>
          <w:rFonts w:asciiTheme="majorHAnsi" w:hAnsiTheme="majorHAnsi" w:cs="Arial"/>
          <w:sz w:val="20"/>
          <w:szCs w:val="20"/>
        </w:rPr>
        <w:t xml:space="preserve"> </w:t>
      </w:r>
    </w:p>
    <w:p w14:paraId="28AFE6C3" w14:textId="6B85E6BF" w:rsidR="007466EA" w:rsidRDefault="007466EA" w:rsidP="007466EA">
      <w:pPr>
        <w:pStyle w:val="Odsekzoznamu"/>
        <w:numPr>
          <w:ilvl w:val="2"/>
          <w:numId w:val="27"/>
        </w:numPr>
        <w:spacing w:after="0" w:line="240" w:lineRule="auto"/>
        <w:ind w:left="1276" w:hanging="709"/>
        <w:jc w:val="both"/>
        <w:rPr>
          <w:rFonts w:asciiTheme="majorHAnsi" w:hAnsiTheme="majorHAnsi" w:cs="Arial"/>
          <w:sz w:val="20"/>
          <w:szCs w:val="20"/>
        </w:rPr>
      </w:pPr>
      <w:r w:rsidRPr="00D00498">
        <w:rPr>
          <w:rFonts w:asciiTheme="majorHAnsi" w:hAnsiTheme="majorHAnsi" w:cs="Arial"/>
          <w:sz w:val="20"/>
          <w:szCs w:val="20"/>
        </w:rPr>
        <w:t xml:space="preserve">Doplnené obchodné podmienky </w:t>
      </w:r>
      <w:r w:rsidRPr="00EC552A">
        <w:rPr>
          <w:rFonts w:asciiTheme="majorHAnsi" w:hAnsiTheme="majorHAnsi" w:cs="Arial"/>
          <w:sz w:val="20"/>
          <w:szCs w:val="20"/>
        </w:rPr>
        <w:t>s prílohami</w:t>
      </w:r>
      <w:r w:rsidRPr="00A20EA4">
        <w:rPr>
          <w:rFonts w:asciiTheme="majorHAnsi" w:hAnsiTheme="majorHAnsi" w:cs="Arial"/>
          <w:sz w:val="20"/>
          <w:szCs w:val="20"/>
        </w:rPr>
        <w:t xml:space="preserve"> – </w:t>
      </w:r>
      <w:r w:rsidR="00C5615F" w:rsidRPr="00C5615F">
        <w:rPr>
          <w:rFonts w:asciiTheme="majorHAnsi" w:hAnsiTheme="majorHAnsi" w:cs="Arial"/>
          <w:sz w:val="20"/>
          <w:szCs w:val="20"/>
        </w:rPr>
        <w:t>návrh zmluvy s prílohami č. 4, č. 5</w:t>
      </w:r>
      <w:r w:rsidR="00D00498">
        <w:rPr>
          <w:rFonts w:asciiTheme="majorHAnsi" w:hAnsiTheme="majorHAnsi" w:cs="Arial"/>
          <w:sz w:val="20"/>
          <w:szCs w:val="20"/>
        </w:rPr>
        <w:t xml:space="preserve">, </w:t>
      </w:r>
      <w:r w:rsidR="00C5615F" w:rsidRPr="00C5615F">
        <w:rPr>
          <w:rFonts w:asciiTheme="majorHAnsi" w:hAnsiTheme="majorHAnsi" w:cs="Arial"/>
          <w:sz w:val="20"/>
          <w:szCs w:val="20"/>
        </w:rPr>
        <w:t>č. 7 a</w:t>
      </w:r>
      <w:r w:rsidR="00D00498">
        <w:rPr>
          <w:rFonts w:asciiTheme="majorHAnsi" w:hAnsiTheme="majorHAnsi" w:cs="Arial"/>
          <w:sz w:val="20"/>
          <w:szCs w:val="20"/>
        </w:rPr>
        <w:t xml:space="preserve"> </w:t>
      </w:r>
      <w:r w:rsidR="00C5615F" w:rsidRPr="00C5615F">
        <w:rPr>
          <w:rFonts w:asciiTheme="majorHAnsi" w:hAnsiTheme="majorHAnsi" w:cs="Arial"/>
          <w:sz w:val="20"/>
          <w:szCs w:val="20"/>
        </w:rPr>
        <w:t xml:space="preserve">návrh servisnej zmluvy s prílohami č. 2, č. 4, č. 6 </w:t>
      </w:r>
      <w:r w:rsidRPr="00A20EA4">
        <w:rPr>
          <w:rFonts w:asciiTheme="majorHAnsi" w:hAnsiTheme="majorHAnsi" w:cs="Arial"/>
          <w:sz w:val="20"/>
          <w:szCs w:val="20"/>
        </w:rPr>
        <w:t xml:space="preserve">podľa </w:t>
      </w:r>
      <w:r w:rsidR="00E15B75">
        <w:rPr>
          <w:rFonts w:asciiTheme="majorHAnsi" w:hAnsiTheme="majorHAnsi" w:cs="Arial"/>
          <w:sz w:val="20"/>
          <w:szCs w:val="20"/>
        </w:rPr>
        <w:t xml:space="preserve">časti </w:t>
      </w:r>
      <w:r w:rsidR="00E15B75" w:rsidRPr="00E15B75">
        <w:rPr>
          <w:rFonts w:asciiTheme="majorHAnsi" w:hAnsiTheme="majorHAnsi" w:cs="Arial"/>
          <w:bCs/>
          <w:sz w:val="20"/>
          <w:szCs w:val="20"/>
        </w:rPr>
        <w:t xml:space="preserve">D. </w:t>
      </w:r>
      <w:r w:rsidR="00E15B75" w:rsidRPr="00E15B75">
        <w:rPr>
          <w:rFonts w:asciiTheme="majorHAnsi" w:hAnsiTheme="majorHAnsi" w:cs="Arial"/>
          <w:bCs/>
          <w:i/>
          <w:iCs/>
          <w:sz w:val="20"/>
          <w:szCs w:val="20"/>
        </w:rPr>
        <w:t>SAMOSTATNÉ PRÍLOHY</w:t>
      </w:r>
      <w:r w:rsidR="00E15B75" w:rsidRPr="00E15B75">
        <w:rPr>
          <w:rFonts w:asciiTheme="majorHAnsi" w:hAnsiTheme="majorHAnsi" w:cs="Arial"/>
          <w:bCs/>
          <w:sz w:val="20"/>
          <w:szCs w:val="20"/>
        </w:rPr>
        <w:t xml:space="preserve"> týchto súťažných podkladov </w:t>
      </w:r>
      <w:r w:rsidR="00E15B75">
        <w:rPr>
          <w:rFonts w:asciiTheme="majorHAnsi" w:hAnsiTheme="majorHAnsi" w:cs="Arial"/>
          <w:sz w:val="20"/>
          <w:szCs w:val="20"/>
        </w:rPr>
        <w:t>a</w:t>
      </w:r>
      <w:r w:rsidR="00E15B75" w:rsidRPr="00E15B75">
        <w:rPr>
          <w:rFonts w:asciiTheme="majorHAnsi" w:hAnsiTheme="majorHAnsi" w:cs="Arial"/>
          <w:sz w:val="20"/>
          <w:szCs w:val="20"/>
        </w:rPr>
        <w:t xml:space="preserve"> </w:t>
      </w:r>
      <w:r w:rsidRPr="00A20EA4">
        <w:rPr>
          <w:rFonts w:asciiTheme="majorHAnsi" w:hAnsiTheme="majorHAnsi" w:cs="Arial"/>
          <w:sz w:val="20"/>
          <w:szCs w:val="20"/>
        </w:rPr>
        <w:t xml:space="preserve">časti C. </w:t>
      </w:r>
      <w:r w:rsidRPr="00A20EA4">
        <w:rPr>
          <w:rFonts w:asciiTheme="majorHAnsi" w:hAnsiTheme="majorHAnsi" w:cs="Arial"/>
          <w:i/>
          <w:sz w:val="20"/>
          <w:szCs w:val="20"/>
        </w:rPr>
        <w:t xml:space="preserve">OBCHODNÉ PODMIENKY PLNENIA PREDMETU ZÁKAZKY </w:t>
      </w:r>
      <w:r w:rsidRPr="00A20EA4">
        <w:rPr>
          <w:rFonts w:asciiTheme="majorHAnsi" w:hAnsiTheme="majorHAnsi" w:cs="Arial"/>
          <w:sz w:val="20"/>
          <w:szCs w:val="20"/>
        </w:rPr>
        <w:t>týchto súťažných podkladov</w:t>
      </w:r>
      <w:r>
        <w:rPr>
          <w:rFonts w:asciiTheme="majorHAnsi" w:hAnsiTheme="majorHAnsi" w:cs="Arial"/>
          <w:sz w:val="20"/>
          <w:szCs w:val="20"/>
        </w:rPr>
        <w:t xml:space="preserve"> v editovateľnej podobe vo formáte </w:t>
      </w:r>
      <w:r w:rsidR="00103677">
        <w:rPr>
          <w:rFonts w:asciiTheme="majorHAnsi" w:hAnsiTheme="majorHAnsi" w:cs="Arial"/>
          <w:sz w:val="20"/>
          <w:szCs w:val="20"/>
        </w:rPr>
        <w:t>.</w:t>
      </w:r>
      <w:r>
        <w:rPr>
          <w:rFonts w:asciiTheme="majorHAnsi" w:hAnsiTheme="majorHAnsi" w:cs="Arial"/>
          <w:sz w:val="20"/>
          <w:szCs w:val="20"/>
        </w:rPr>
        <w:t xml:space="preserve">doc, </w:t>
      </w:r>
      <w:r w:rsidR="00103677">
        <w:rPr>
          <w:rFonts w:asciiTheme="majorHAnsi" w:hAnsiTheme="majorHAnsi" w:cs="Arial"/>
          <w:sz w:val="20"/>
          <w:szCs w:val="20"/>
        </w:rPr>
        <w:t>.</w:t>
      </w:r>
      <w:r>
        <w:rPr>
          <w:rFonts w:asciiTheme="majorHAnsi" w:hAnsiTheme="majorHAnsi" w:cs="Arial"/>
          <w:sz w:val="20"/>
          <w:szCs w:val="20"/>
        </w:rPr>
        <w:t xml:space="preserve">docx, </w:t>
      </w:r>
      <w:r w:rsidR="00103677">
        <w:rPr>
          <w:rFonts w:asciiTheme="majorHAnsi" w:hAnsiTheme="majorHAnsi" w:cs="Arial"/>
          <w:sz w:val="20"/>
          <w:szCs w:val="20"/>
        </w:rPr>
        <w:t>.</w:t>
      </w:r>
      <w:r>
        <w:rPr>
          <w:rFonts w:asciiTheme="majorHAnsi" w:hAnsiTheme="majorHAnsi" w:cs="Arial"/>
          <w:sz w:val="20"/>
          <w:szCs w:val="20"/>
        </w:rPr>
        <w:t xml:space="preserve">xls, </w:t>
      </w:r>
      <w:r w:rsidR="00103677">
        <w:rPr>
          <w:rFonts w:asciiTheme="majorHAnsi" w:hAnsiTheme="majorHAnsi" w:cs="Arial"/>
          <w:sz w:val="20"/>
          <w:szCs w:val="20"/>
        </w:rPr>
        <w:t>.</w:t>
      </w:r>
      <w:r>
        <w:rPr>
          <w:rFonts w:asciiTheme="majorHAnsi" w:hAnsiTheme="majorHAnsi" w:cs="Arial"/>
          <w:sz w:val="20"/>
          <w:szCs w:val="20"/>
        </w:rPr>
        <w:t>xlsx</w:t>
      </w:r>
      <w:r w:rsidR="0061623E">
        <w:rPr>
          <w:rFonts w:asciiTheme="majorHAnsi" w:hAnsiTheme="majorHAnsi" w:cs="Arial"/>
          <w:sz w:val="20"/>
          <w:szCs w:val="20"/>
        </w:rPr>
        <w:t>.</w:t>
      </w:r>
      <w:r w:rsidRPr="00A20EA4">
        <w:rPr>
          <w:rFonts w:asciiTheme="majorHAnsi" w:hAnsiTheme="majorHAnsi" w:cs="Arial"/>
          <w:sz w:val="20"/>
          <w:szCs w:val="20"/>
        </w:rPr>
        <w:t xml:space="preserve"> </w:t>
      </w:r>
    </w:p>
    <w:p w14:paraId="236DD63B" w14:textId="14A23DFE" w:rsidR="00F36B46" w:rsidRDefault="00F36B46" w:rsidP="00F36B46">
      <w:pPr>
        <w:pStyle w:val="Odsekzoznamu"/>
        <w:numPr>
          <w:ilvl w:val="2"/>
          <w:numId w:val="27"/>
        </w:numPr>
        <w:spacing w:after="0" w:line="240" w:lineRule="auto"/>
        <w:ind w:left="1276" w:hanging="709"/>
        <w:jc w:val="both"/>
        <w:rPr>
          <w:rFonts w:asciiTheme="majorHAnsi" w:hAnsiTheme="majorHAnsi" w:cs="Arial"/>
          <w:sz w:val="20"/>
          <w:szCs w:val="20"/>
        </w:rPr>
      </w:pPr>
      <w:r w:rsidRPr="00CD17FC">
        <w:rPr>
          <w:rFonts w:asciiTheme="majorHAnsi" w:hAnsiTheme="majorHAnsi" w:cs="Arial"/>
          <w:sz w:val="20"/>
          <w:szCs w:val="20"/>
        </w:rPr>
        <w:t>Vyplnené a</w:t>
      </w:r>
      <w:r w:rsidR="00103677">
        <w:rPr>
          <w:rFonts w:asciiTheme="majorHAnsi" w:hAnsiTheme="majorHAnsi" w:cs="Arial"/>
          <w:sz w:val="20"/>
          <w:szCs w:val="20"/>
        </w:rPr>
        <w:t xml:space="preserve"> </w:t>
      </w:r>
      <w:r w:rsidRPr="00CD17FC">
        <w:rPr>
          <w:rFonts w:asciiTheme="majorHAnsi" w:hAnsiTheme="majorHAnsi" w:cs="Arial"/>
          <w:sz w:val="20"/>
          <w:szCs w:val="20"/>
        </w:rPr>
        <w:t xml:space="preserve">podpísané ČESTNÉ VYHLÁSENIE K OBMEDZENIAM VO VEREJNOM OBSTARÁVANÍ V SÚVISLOSTI S VOJNOVÝM KONFLIKTOM NA UKRAJINE – SANKCIE VOČI RUSKU, ktoré tvorí prílohu č. 4 k časti A.1 </w:t>
      </w:r>
      <w:r w:rsidRPr="00CD17FC">
        <w:rPr>
          <w:rFonts w:asciiTheme="majorHAnsi" w:hAnsiTheme="majorHAnsi" w:cs="Arial"/>
          <w:i/>
          <w:sz w:val="20"/>
          <w:szCs w:val="20"/>
        </w:rPr>
        <w:t>POKYNY NA VYPRACOVANIE PONUKY</w:t>
      </w:r>
      <w:r w:rsidRPr="00CD17FC">
        <w:rPr>
          <w:rFonts w:asciiTheme="majorHAnsi" w:hAnsiTheme="majorHAnsi" w:cs="Arial"/>
          <w:sz w:val="20"/>
          <w:szCs w:val="20"/>
        </w:rPr>
        <w:t xml:space="preserve"> týchto súťažných podkladov.</w:t>
      </w:r>
    </w:p>
    <w:p w14:paraId="0D731AF7" w14:textId="5CFBAE59" w:rsidR="00AE2A82" w:rsidRPr="00A20EA4" w:rsidRDefault="00AE2A82" w:rsidP="008E7674">
      <w:pPr>
        <w:pStyle w:val="Odsekzoznamu"/>
        <w:numPr>
          <w:ilvl w:val="2"/>
          <w:numId w:val="27"/>
        </w:numPr>
        <w:shd w:val="clear" w:color="auto" w:fill="FFFFFF" w:themeFill="background1"/>
        <w:spacing w:after="0" w:line="240" w:lineRule="auto"/>
        <w:ind w:left="1276"/>
        <w:jc w:val="both"/>
        <w:rPr>
          <w:rFonts w:asciiTheme="majorHAnsi" w:hAnsiTheme="majorHAnsi" w:cs="Arial"/>
          <w:sz w:val="20"/>
          <w:szCs w:val="20"/>
        </w:rPr>
      </w:pPr>
      <w:r w:rsidRPr="00A20EA4">
        <w:rPr>
          <w:rFonts w:asciiTheme="majorHAnsi" w:hAnsiTheme="majorHAnsi" w:cs="Arial"/>
          <w:sz w:val="20"/>
          <w:szCs w:val="20"/>
        </w:rPr>
        <w:t>Ak štatutárny orgán poverí svojho zamestnanca konať navonok v</w:t>
      </w:r>
      <w:r w:rsidR="00917F22" w:rsidRPr="00A20EA4">
        <w:rPr>
          <w:rFonts w:asciiTheme="majorHAnsi" w:hAnsiTheme="majorHAnsi" w:cs="Arial"/>
          <w:sz w:val="20"/>
          <w:szCs w:val="20"/>
        </w:rPr>
        <w:t> </w:t>
      </w:r>
      <w:r w:rsidRPr="00A20EA4">
        <w:rPr>
          <w:rFonts w:asciiTheme="majorHAnsi" w:hAnsiTheme="majorHAnsi" w:cs="Arial"/>
          <w:sz w:val="20"/>
          <w:szCs w:val="20"/>
        </w:rPr>
        <w:t>jeho mene pri podpise ponuky alebo zmluvy, musí byť súčasťou ponuky aj plná moc (poverenie), jednoznačne identifikujúci právny úkon v</w:t>
      </w:r>
      <w:r w:rsidR="00917F22" w:rsidRPr="00A20EA4">
        <w:rPr>
          <w:rFonts w:asciiTheme="majorHAnsi" w:hAnsiTheme="majorHAnsi" w:cs="Arial"/>
          <w:sz w:val="20"/>
          <w:szCs w:val="20"/>
        </w:rPr>
        <w:t> </w:t>
      </w:r>
      <w:r w:rsidRPr="00A20EA4">
        <w:rPr>
          <w:rFonts w:asciiTheme="majorHAnsi" w:hAnsiTheme="majorHAnsi" w:cs="Arial"/>
          <w:sz w:val="20"/>
          <w:szCs w:val="20"/>
        </w:rPr>
        <w:t>tomto prípade.</w:t>
      </w:r>
    </w:p>
    <w:p w14:paraId="2ADFF123" w14:textId="44C7220E" w:rsidR="008B079A" w:rsidRPr="00A20EA4" w:rsidRDefault="008B079A" w:rsidP="0071370B">
      <w:pPr>
        <w:pStyle w:val="Odsekzoznamu"/>
        <w:numPr>
          <w:ilvl w:val="1"/>
          <w:numId w:val="27"/>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Uchádzač</w:t>
      </w:r>
      <w:r w:rsidRPr="00A20EA4">
        <w:rPr>
          <w:rFonts w:asciiTheme="majorHAnsi" w:eastAsia="Cambria" w:hAnsiTheme="majorHAnsi" w:cs="Arial"/>
          <w:color w:val="FF0000"/>
          <w:sz w:val="20"/>
          <w:szCs w:val="20"/>
        </w:rPr>
        <w:t xml:space="preserve"> </w:t>
      </w:r>
      <w:r w:rsidRPr="00A20EA4">
        <w:rPr>
          <w:rFonts w:asciiTheme="majorHAnsi" w:eastAsia="Cambria" w:hAnsiTheme="majorHAnsi" w:cs="Arial"/>
          <w:sz w:val="20"/>
          <w:szCs w:val="20"/>
        </w:rPr>
        <w:t>nie je oprávnený meniť znenie dokumentov a</w:t>
      </w:r>
      <w:r w:rsidR="00917F22" w:rsidRPr="00A20EA4">
        <w:rPr>
          <w:rFonts w:asciiTheme="majorHAnsi" w:eastAsia="Cambria" w:hAnsiTheme="majorHAnsi" w:cs="Arial"/>
          <w:sz w:val="20"/>
          <w:szCs w:val="20"/>
        </w:rPr>
        <w:t> </w:t>
      </w:r>
      <w:r w:rsidR="00D7761F" w:rsidRPr="00A20EA4">
        <w:rPr>
          <w:rFonts w:asciiTheme="majorHAnsi" w:eastAsia="Cambria" w:hAnsiTheme="majorHAnsi" w:cs="Arial"/>
          <w:sz w:val="20"/>
          <w:szCs w:val="20"/>
        </w:rPr>
        <w:t>vyhlásení, ktoré</w:t>
      </w:r>
      <w:r w:rsidRPr="00A20EA4">
        <w:rPr>
          <w:rFonts w:asciiTheme="majorHAnsi" w:eastAsia="Cambria" w:hAnsiTheme="majorHAnsi" w:cs="Arial"/>
          <w:sz w:val="20"/>
          <w:szCs w:val="20"/>
        </w:rPr>
        <w:t xml:space="preserve"> sú súčasťou týchto súťažných podkladov, je však oprávnený a</w:t>
      </w:r>
      <w:r w:rsidR="00917F22" w:rsidRPr="00A20EA4">
        <w:rPr>
          <w:rFonts w:asciiTheme="majorHAnsi" w:eastAsia="Cambria" w:hAnsiTheme="majorHAnsi" w:cs="Arial"/>
          <w:sz w:val="20"/>
          <w:szCs w:val="20"/>
        </w:rPr>
        <w:t> </w:t>
      </w:r>
      <w:r w:rsidRPr="00A20EA4">
        <w:rPr>
          <w:rFonts w:asciiTheme="majorHAnsi" w:eastAsia="Cambria" w:hAnsiTheme="majorHAnsi" w:cs="Arial"/>
          <w:sz w:val="20"/>
          <w:szCs w:val="20"/>
        </w:rPr>
        <w:t>povinný tieto správne a</w:t>
      </w:r>
      <w:r w:rsidR="00917F22" w:rsidRPr="00A20EA4">
        <w:rPr>
          <w:rFonts w:asciiTheme="majorHAnsi" w:eastAsia="Cambria" w:hAnsiTheme="majorHAnsi" w:cs="Arial"/>
          <w:sz w:val="20"/>
          <w:szCs w:val="20"/>
        </w:rPr>
        <w:t> </w:t>
      </w:r>
      <w:r w:rsidRPr="00A20EA4">
        <w:rPr>
          <w:rFonts w:asciiTheme="majorHAnsi" w:eastAsia="Cambria" w:hAnsiTheme="majorHAnsi" w:cs="Arial"/>
          <w:sz w:val="20"/>
          <w:szCs w:val="20"/>
        </w:rPr>
        <w:t>pravdivo vyplniť podľa požiadaviek verejného obstarávateľa uvedených v</w:t>
      </w:r>
      <w:r w:rsidR="00917F22" w:rsidRPr="00A20EA4">
        <w:rPr>
          <w:rFonts w:asciiTheme="majorHAnsi" w:eastAsia="Cambria" w:hAnsiTheme="majorHAnsi" w:cs="Arial"/>
          <w:sz w:val="20"/>
          <w:szCs w:val="20"/>
        </w:rPr>
        <w:t> </w:t>
      </w:r>
      <w:r w:rsidRPr="00A20EA4">
        <w:rPr>
          <w:rFonts w:asciiTheme="majorHAnsi" w:eastAsia="Cambria" w:hAnsiTheme="majorHAnsi" w:cs="Arial"/>
          <w:sz w:val="20"/>
          <w:szCs w:val="20"/>
        </w:rPr>
        <w:t>súťažných podkladoch.</w:t>
      </w:r>
    </w:p>
    <w:p w14:paraId="6C328EC6" w14:textId="163C601F" w:rsidR="00EA04B5" w:rsidRPr="00A20EA4" w:rsidRDefault="00EA04B5" w:rsidP="0071370B">
      <w:pPr>
        <w:pStyle w:val="Odsekzoznamu"/>
        <w:numPr>
          <w:ilvl w:val="1"/>
          <w:numId w:val="27"/>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V</w:t>
      </w:r>
      <w:r w:rsidR="00917F22" w:rsidRPr="00A20EA4">
        <w:rPr>
          <w:rFonts w:asciiTheme="majorHAnsi" w:hAnsiTheme="majorHAnsi" w:cs="Arial"/>
          <w:sz w:val="20"/>
          <w:szCs w:val="20"/>
        </w:rPr>
        <w:t> </w:t>
      </w:r>
      <w:r w:rsidRPr="00A20EA4">
        <w:rPr>
          <w:rFonts w:asciiTheme="majorHAnsi" w:hAnsiTheme="majorHAnsi" w:cs="Arial"/>
          <w:sz w:val="20"/>
          <w:szCs w:val="20"/>
        </w:rPr>
        <w:t>prípade, ak ponuka nebude obsahovať v</w:t>
      </w:r>
      <w:r w:rsidR="009156BE" w:rsidRPr="00A20EA4">
        <w:rPr>
          <w:rFonts w:asciiTheme="majorHAnsi" w:hAnsiTheme="majorHAnsi" w:cs="Arial"/>
          <w:sz w:val="20"/>
          <w:szCs w:val="20"/>
        </w:rPr>
        <w:t xml:space="preserve">šetky náležitosti podľa </w:t>
      </w:r>
      <w:r w:rsidR="008233E6" w:rsidRPr="00A20EA4">
        <w:rPr>
          <w:rFonts w:asciiTheme="majorHAnsi" w:hAnsiTheme="majorHAnsi" w:cs="Arial"/>
          <w:sz w:val="20"/>
          <w:szCs w:val="20"/>
        </w:rPr>
        <w:t xml:space="preserve">tejto časti </w:t>
      </w:r>
      <w:r w:rsidR="00D05967" w:rsidRPr="00A20EA4">
        <w:rPr>
          <w:rFonts w:asciiTheme="majorHAnsi" w:hAnsiTheme="majorHAnsi" w:cs="Arial"/>
          <w:sz w:val="20"/>
          <w:szCs w:val="20"/>
        </w:rPr>
        <w:t>súťažných podkladov</w:t>
      </w:r>
      <w:r w:rsidR="00A23111" w:rsidRPr="00A20EA4">
        <w:rPr>
          <w:rFonts w:asciiTheme="majorHAnsi" w:hAnsiTheme="majorHAnsi" w:cs="Arial"/>
          <w:sz w:val="20"/>
          <w:szCs w:val="20"/>
        </w:rPr>
        <w:t>,</w:t>
      </w:r>
      <w:r w:rsidR="00D05967" w:rsidRPr="00A20EA4">
        <w:rPr>
          <w:rFonts w:asciiTheme="majorHAnsi" w:hAnsiTheme="majorHAnsi" w:cs="Arial"/>
          <w:sz w:val="20"/>
          <w:szCs w:val="20"/>
        </w:rPr>
        <w:t xml:space="preserve"> bude považovaná za </w:t>
      </w:r>
      <w:r w:rsidRPr="00A20EA4">
        <w:rPr>
          <w:rFonts w:asciiTheme="majorHAnsi" w:hAnsiTheme="majorHAnsi" w:cs="Arial"/>
          <w:sz w:val="20"/>
          <w:szCs w:val="20"/>
        </w:rPr>
        <w:t>nedostatočnú a</w:t>
      </w:r>
      <w:r w:rsidR="00917F22" w:rsidRPr="00A20EA4">
        <w:rPr>
          <w:rFonts w:asciiTheme="majorHAnsi" w:hAnsiTheme="majorHAnsi" w:cs="Arial"/>
          <w:sz w:val="20"/>
          <w:szCs w:val="20"/>
        </w:rPr>
        <w:t> </w:t>
      </w:r>
      <w:r w:rsidRPr="00A20EA4">
        <w:rPr>
          <w:rFonts w:asciiTheme="majorHAnsi" w:hAnsiTheme="majorHAnsi" w:cs="Arial"/>
          <w:sz w:val="20"/>
          <w:szCs w:val="20"/>
        </w:rPr>
        <w:t>komisia bude postupovať pri jej posudzovaní v</w:t>
      </w:r>
      <w:r w:rsidR="00917F22" w:rsidRPr="00A20EA4">
        <w:rPr>
          <w:rFonts w:asciiTheme="majorHAnsi" w:hAnsiTheme="majorHAnsi" w:cs="Arial"/>
          <w:sz w:val="20"/>
          <w:szCs w:val="20"/>
        </w:rPr>
        <w:t> </w:t>
      </w:r>
      <w:r w:rsidRPr="00A20EA4">
        <w:rPr>
          <w:rFonts w:asciiTheme="majorHAnsi" w:hAnsiTheme="majorHAnsi" w:cs="Arial"/>
          <w:sz w:val="20"/>
          <w:szCs w:val="20"/>
        </w:rPr>
        <w:t>zmysle zákona o</w:t>
      </w:r>
      <w:r w:rsidR="00917F22" w:rsidRPr="00A20EA4">
        <w:rPr>
          <w:rFonts w:asciiTheme="majorHAnsi" w:hAnsiTheme="majorHAnsi" w:cs="Arial"/>
          <w:sz w:val="20"/>
          <w:szCs w:val="20"/>
        </w:rPr>
        <w:t> </w:t>
      </w:r>
      <w:r w:rsidRPr="00A20EA4">
        <w:rPr>
          <w:rFonts w:asciiTheme="majorHAnsi" w:hAnsiTheme="majorHAnsi" w:cs="Arial"/>
          <w:sz w:val="20"/>
          <w:szCs w:val="20"/>
        </w:rPr>
        <w:t>verejnom obstarávaní.</w:t>
      </w:r>
    </w:p>
    <w:p w14:paraId="2993BF09" w14:textId="2540415B" w:rsidR="0071370B" w:rsidRPr="00A20EA4" w:rsidRDefault="0071370B" w:rsidP="0071370B">
      <w:pPr>
        <w:pStyle w:val="Odsekzoznamu"/>
        <w:numPr>
          <w:ilvl w:val="1"/>
          <w:numId w:val="27"/>
        </w:numPr>
        <w:shd w:val="clear" w:color="auto" w:fill="FFFFFF" w:themeFill="background1"/>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Verejný obstarávateľ odporúča uchádzačom, aby ponuka obsahovala aj zoznam všetkých predložených dokumentov a</w:t>
      </w:r>
      <w:r w:rsidR="00917F22" w:rsidRPr="00A20EA4">
        <w:rPr>
          <w:rFonts w:asciiTheme="majorHAnsi" w:hAnsiTheme="majorHAnsi" w:cs="Arial"/>
          <w:sz w:val="20"/>
          <w:szCs w:val="20"/>
        </w:rPr>
        <w:t> </w:t>
      </w:r>
      <w:r w:rsidRPr="00A20EA4">
        <w:rPr>
          <w:rFonts w:asciiTheme="majorHAnsi" w:hAnsiTheme="majorHAnsi" w:cs="Arial"/>
          <w:sz w:val="20"/>
          <w:szCs w:val="20"/>
        </w:rPr>
        <w:t>dokladov.</w:t>
      </w:r>
    </w:p>
    <w:p w14:paraId="7CF77667" w14:textId="57D1069C" w:rsidR="00007D73" w:rsidRPr="00A20EA4" w:rsidRDefault="00EA04B5" w:rsidP="00007D73">
      <w:pPr>
        <w:pStyle w:val="Odsekzoznamu"/>
        <w:numPr>
          <w:ilvl w:val="1"/>
          <w:numId w:val="27"/>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Ponuky uchádzačov sa po uplynutí lehoty viazanosti ponúk uchádzačom nevracajú a</w:t>
      </w:r>
      <w:r w:rsidR="00917F22" w:rsidRPr="00A20EA4">
        <w:rPr>
          <w:rFonts w:asciiTheme="majorHAnsi" w:hAnsiTheme="majorHAnsi" w:cs="Arial"/>
          <w:sz w:val="20"/>
          <w:szCs w:val="20"/>
        </w:rPr>
        <w:t> </w:t>
      </w:r>
      <w:r w:rsidRPr="00A20EA4">
        <w:rPr>
          <w:rFonts w:asciiTheme="majorHAnsi" w:hAnsiTheme="majorHAnsi" w:cs="Arial"/>
          <w:sz w:val="20"/>
          <w:szCs w:val="20"/>
        </w:rPr>
        <w:t>zostávajú ako súčasť dokumentácie o</w:t>
      </w:r>
      <w:r w:rsidR="00917F22" w:rsidRPr="00A20EA4">
        <w:rPr>
          <w:rFonts w:asciiTheme="majorHAnsi" w:hAnsiTheme="majorHAnsi" w:cs="Arial"/>
          <w:sz w:val="20"/>
          <w:szCs w:val="20"/>
        </w:rPr>
        <w:t> </w:t>
      </w:r>
      <w:r w:rsidRPr="00A20EA4">
        <w:rPr>
          <w:rFonts w:asciiTheme="majorHAnsi" w:hAnsiTheme="majorHAnsi" w:cs="Arial"/>
          <w:sz w:val="20"/>
          <w:szCs w:val="20"/>
        </w:rPr>
        <w:t>verejnom obstarávaní u</w:t>
      </w:r>
      <w:r w:rsidR="00917F22" w:rsidRPr="00A20EA4">
        <w:rPr>
          <w:rFonts w:asciiTheme="majorHAnsi" w:hAnsiTheme="majorHAnsi" w:cs="Arial"/>
          <w:sz w:val="20"/>
          <w:szCs w:val="20"/>
        </w:rPr>
        <w:t> </w:t>
      </w:r>
      <w:r w:rsidRPr="00A20EA4">
        <w:rPr>
          <w:rFonts w:asciiTheme="majorHAnsi" w:hAnsiTheme="majorHAnsi" w:cs="Arial"/>
          <w:sz w:val="20"/>
          <w:szCs w:val="20"/>
        </w:rPr>
        <w:t>verejného obstarávateľa.</w:t>
      </w:r>
    </w:p>
    <w:p w14:paraId="2948B9F2" w14:textId="2A4C9A15" w:rsidR="0071370B" w:rsidRPr="00A20EA4" w:rsidRDefault="0071370B" w:rsidP="00007D73">
      <w:pPr>
        <w:pStyle w:val="Odsekzoznamu"/>
        <w:numPr>
          <w:ilvl w:val="1"/>
          <w:numId w:val="27"/>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Dokumenty ponuky, ktorými uchádzač deklaruje splnenie požiadaviek verejného obstarávateľa na predmet zákazky podľa bodu 17.2.10 </w:t>
      </w:r>
      <w:r w:rsidR="00C16F3D" w:rsidRPr="00A20EA4">
        <w:rPr>
          <w:rFonts w:asciiTheme="majorHAnsi" w:hAnsiTheme="majorHAnsi" w:cs="Arial"/>
          <w:sz w:val="20"/>
          <w:szCs w:val="20"/>
        </w:rPr>
        <w:t xml:space="preserve">týchto </w:t>
      </w:r>
      <w:r w:rsidRPr="00A20EA4">
        <w:rPr>
          <w:rFonts w:asciiTheme="majorHAnsi" w:hAnsiTheme="majorHAnsi" w:cs="Arial"/>
          <w:sz w:val="20"/>
          <w:szCs w:val="20"/>
        </w:rPr>
        <w:t>súťažných podkladov v</w:t>
      </w:r>
      <w:r w:rsidR="00917F22" w:rsidRPr="00A20EA4">
        <w:rPr>
          <w:rFonts w:asciiTheme="majorHAnsi" w:hAnsiTheme="majorHAnsi" w:cs="Arial"/>
          <w:sz w:val="20"/>
          <w:szCs w:val="20"/>
        </w:rPr>
        <w:t> </w:t>
      </w:r>
      <w:r w:rsidRPr="00A20EA4">
        <w:rPr>
          <w:rFonts w:asciiTheme="majorHAnsi" w:hAnsiTheme="majorHAnsi" w:cs="Arial"/>
          <w:sz w:val="20"/>
          <w:szCs w:val="20"/>
        </w:rPr>
        <w:t>odporúčanom formáte „</w:t>
      </w:r>
      <w:r w:rsidR="00BB00BD">
        <w:rPr>
          <w:rFonts w:asciiTheme="majorHAnsi" w:hAnsiTheme="majorHAnsi" w:cs="Arial"/>
          <w:sz w:val="20"/>
          <w:szCs w:val="20"/>
        </w:rPr>
        <w:t>.pdf</w:t>
      </w:r>
      <w:r w:rsidRPr="00A20EA4">
        <w:rPr>
          <w:rFonts w:asciiTheme="majorHAnsi" w:hAnsiTheme="majorHAnsi" w:cs="Arial"/>
          <w:sz w:val="20"/>
          <w:szCs w:val="20"/>
        </w:rPr>
        <w:t xml:space="preserve">“ tak, aby bolo umožnené </w:t>
      </w:r>
      <w:r w:rsidRPr="00A20EA4">
        <w:rPr>
          <w:rFonts w:asciiTheme="majorHAnsi" w:hAnsiTheme="majorHAnsi" w:cs="Arial"/>
          <w:color w:val="000000"/>
          <w:sz w:val="20"/>
          <w:szCs w:val="20"/>
        </w:rPr>
        <w:t>vyhľadávanie v</w:t>
      </w:r>
      <w:r w:rsidR="00BB00BD">
        <w:rPr>
          <w:rFonts w:asciiTheme="majorHAnsi" w:hAnsiTheme="majorHAnsi" w:cs="Arial"/>
          <w:color w:val="000000"/>
          <w:sz w:val="20"/>
          <w:szCs w:val="20"/>
        </w:rPr>
        <w:t> </w:t>
      </w:r>
      <w:r w:rsidRPr="00A20EA4">
        <w:rPr>
          <w:rFonts w:asciiTheme="majorHAnsi" w:hAnsiTheme="majorHAnsi" w:cs="Arial"/>
          <w:color w:val="000000"/>
          <w:sz w:val="20"/>
          <w:szCs w:val="20"/>
        </w:rPr>
        <w:t>texte</w:t>
      </w:r>
      <w:r w:rsidR="00BB00BD">
        <w:rPr>
          <w:rFonts w:asciiTheme="majorHAnsi" w:hAnsiTheme="majorHAnsi" w:cs="Arial"/>
          <w:color w:val="000000"/>
          <w:sz w:val="20"/>
          <w:szCs w:val="20"/>
        </w:rPr>
        <w:t xml:space="preserve"> </w:t>
      </w:r>
      <w:r w:rsidR="00BB00BD" w:rsidRPr="00BB00BD">
        <w:rPr>
          <w:rFonts w:asciiTheme="majorHAnsi" w:hAnsiTheme="majorHAnsi" w:cs="Arial"/>
          <w:color w:val="000000"/>
          <w:sz w:val="20"/>
          <w:szCs w:val="20"/>
        </w:rPr>
        <w:t>(„Document to searchable PDF File“)</w:t>
      </w:r>
      <w:r w:rsidR="00AF6366" w:rsidRPr="00A20EA4">
        <w:rPr>
          <w:rFonts w:asciiTheme="majorHAnsi" w:hAnsiTheme="majorHAnsi" w:cs="Arial"/>
          <w:color w:val="000000"/>
          <w:sz w:val="20"/>
          <w:szCs w:val="20"/>
        </w:rPr>
        <w:t>.</w:t>
      </w:r>
      <w:r w:rsidRPr="00A20EA4">
        <w:rPr>
          <w:rFonts w:asciiTheme="majorHAnsi" w:hAnsiTheme="majorHAnsi" w:cs="Arial"/>
          <w:color w:val="000000"/>
          <w:sz w:val="20"/>
          <w:szCs w:val="20"/>
        </w:rPr>
        <w:t xml:space="preserve"> </w:t>
      </w:r>
    </w:p>
    <w:p w14:paraId="35F1E97A" w14:textId="77777777" w:rsidR="00DD7192" w:rsidRPr="00A20EA4" w:rsidRDefault="00DD7192" w:rsidP="00026CCE">
      <w:pPr>
        <w:ind w:left="540"/>
        <w:jc w:val="both"/>
        <w:rPr>
          <w:rFonts w:asciiTheme="majorHAnsi" w:hAnsiTheme="majorHAnsi" w:cs="Arial"/>
          <w:sz w:val="20"/>
          <w:szCs w:val="20"/>
        </w:rPr>
      </w:pPr>
    </w:p>
    <w:p w14:paraId="1C96AD3D" w14:textId="77777777" w:rsidR="005D17CE" w:rsidRPr="00A20EA4" w:rsidRDefault="005D17CE"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Náklady na ponuku</w:t>
      </w:r>
    </w:p>
    <w:p w14:paraId="5B80AE50" w14:textId="2EC61BA2" w:rsidR="00EA04B5" w:rsidRPr="00A20EA4" w:rsidRDefault="00193CA7" w:rsidP="00896D65">
      <w:pPr>
        <w:jc w:val="both"/>
        <w:rPr>
          <w:rFonts w:asciiTheme="majorHAnsi" w:hAnsiTheme="majorHAnsi" w:cs="Arial"/>
          <w:sz w:val="20"/>
          <w:szCs w:val="20"/>
        </w:rPr>
      </w:pPr>
      <w:r w:rsidRPr="00A20EA4">
        <w:rPr>
          <w:rFonts w:asciiTheme="majorHAnsi" w:hAnsiTheme="majorHAnsi" w:cs="Arial"/>
          <w:sz w:val="20"/>
          <w:szCs w:val="20"/>
        </w:rPr>
        <w:t>Všetky náklady a</w:t>
      </w:r>
      <w:r w:rsidR="00917F22" w:rsidRPr="00A20EA4">
        <w:rPr>
          <w:rFonts w:asciiTheme="majorHAnsi" w:hAnsiTheme="majorHAnsi" w:cs="Arial"/>
          <w:sz w:val="20"/>
          <w:szCs w:val="20"/>
        </w:rPr>
        <w:t> </w:t>
      </w:r>
      <w:r w:rsidRPr="00A20EA4">
        <w:rPr>
          <w:rFonts w:asciiTheme="majorHAnsi" w:hAnsiTheme="majorHAnsi" w:cs="Arial"/>
          <w:sz w:val="20"/>
          <w:szCs w:val="20"/>
        </w:rPr>
        <w:t>výdavky, ktoré vzniknú uchádzačovi v</w:t>
      </w:r>
      <w:r w:rsidR="00917F22" w:rsidRPr="00A20EA4">
        <w:rPr>
          <w:rFonts w:asciiTheme="majorHAnsi" w:hAnsiTheme="majorHAnsi" w:cs="Arial"/>
          <w:sz w:val="20"/>
          <w:szCs w:val="20"/>
        </w:rPr>
        <w:t> </w:t>
      </w:r>
      <w:r w:rsidRPr="00A20EA4">
        <w:rPr>
          <w:rFonts w:asciiTheme="majorHAnsi" w:hAnsiTheme="majorHAnsi" w:cs="Arial"/>
          <w:sz w:val="20"/>
          <w:szCs w:val="20"/>
        </w:rPr>
        <w:t>súvislosti s</w:t>
      </w:r>
      <w:r w:rsidR="00917F22" w:rsidRPr="00A20EA4">
        <w:rPr>
          <w:rFonts w:asciiTheme="majorHAnsi" w:hAnsiTheme="majorHAnsi" w:cs="Arial"/>
          <w:sz w:val="20"/>
          <w:szCs w:val="20"/>
        </w:rPr>
        <w:t> </w:t>
      </w:r>
      <w:r w:rsidRPr="00A20EA4">
        <w:rPr>
          <w:rFonts w:asciiTheme="majorHAnsi" w:hAnsiTheme="majorHAnsi" w:cs="Arial"/>
          <w:sz w:val="20"/>
          <w:szCs w:val="20"/>
        </w:rPr>
        <w:t>jeho účasťou v</w:t>
      </w:r>
      <w:r w:rsidR="00917F22" w:rsidRPr="00A20EA4">
        <w:rPr>
          <w:rFonts w:asciiTheme="majorHAnsi" w:hAnsiTheme="majorHAnsi" w:cs="Arial"/>
          <w:sz w:val="20"/>
          <w:szCs w:val="20"/>
        </w:rPr>
        <w:t> </w:t>
      </w:r>
      <w:r w:rsidRPr="00A20EA4">
        <w:rPr>
          <w:rFonts w:asciiTheme="majorHAnsi" w:hAnsiTheme="majorHAnsi" w:cs="Arial"/>
          <w:sz w:val="20"/>
          <w:szCs w:val="20"/>
        </w:rPr>
        <w:t xml:space="preserve">tejto verejnej súťaži znáša </w:t>
      </w:r>
      <w:r w:rsidR="006661A0" w:rsidRPr="00A20EA4">
        <w:rPr>
          <w:rFonts w:asciiTheme="majorHAnsi" w:hAnsiTheme="majorHAnsi" w:cs="Arial"/>
          <w:sz w:val="20"/>
          <w:szCs w:val="20"/>
        </w:rPr>
        <w:t>u</w:t>
      </w:r>
      <w:r w:rsidRPr="00A20EA4">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A20EA4" w:rsidRDefault="00A628DC" w:rsidP="00026CCE">
      <w:pPr>
        <w:rPr>
          <w:rFonts w:asciiTheme="majorHAnsi" w:hAnsiTheme="majorHAnsi" w:cs="Arial"/>
          <w:b/>
          <w:bCs/>
          <w:sz w:val="20"/>
          <w:szCs w:val="20"/>
        </w:rPr>
      </w:pPr>
    </w:p>
    <w:p w14:paraId="4E5DC13E" w14:textId="77777777" w:rsidR="00DD7192" w:rsidRPr="00A20EA4" w:rsidRDefault="004C7CA5" w:rsidP="00026CCE">
      <w:pPr>
        <w:keepNext/>
        <w:jc w:val="center"/>
        <w:rPr>
          <w:rFonts w:asciiTheme="majorHAnsi" w:hAnsiTheme="majorHAnsi" w:cs="Arial"/>
          <w:b/>
          <w:bCs/>
          <w:sz w:val="20"/>
          <w:szCs w:val="20"/>
        </w:rPr>
      </w:pPr>
      <w:r w:rsidRPr="00A20EA4">
        <w:rPr>
          <w:rFonts w:asciiTheme="majorHAnsi" w:hAnsiTheme="majorHAnsi" w:cs="Arial"/>
          <w:b/>
          <w:bCs/>
          <w:sz w:val="20"/>
          <w:szCs w:val="20"/>
        </w:rPr>
        <w:t xml:space="preserve">Časť IV. </w:t>
      </w:r>
    </w:p>
    <w:p w14:paraId="7DCB50A5" w14:textId="77777777" w:rsidR="004C7CA5" w:rsidRPr="00A20EA4" w:rsidRDefault="004C7CA5" w:rsidP="00026CCE">
      <w:pPr>
        <w:keepNext/>
        <w:jc w:val="center"/>
        <w:rPr>
          <w:rFonts w:asciiTheme="majorHAnsi" w:hAnsiTheme="majorHAnsi" w:cs="Arial"/>
          <w:b/>
          <w:sz w:val="20"/>
          <w:szCs w:val="20"/>
        </w:rPr>
      </w:pPr>
      <w:r w:rsidRPr="00A20EA4">
        <w:rPr>
          <w:rFonts w:asciiTheme="majorHAnsi" w:hAnsiTheme="majorHAnsi" w:cs="Arial"/>
          <w:b/>
          <w:sz w:val="20"/>
          <w:szCs w:val="20"/>
        </w:rPr>
        <w:t>Predkladanie ponuky</w:t>
      </w:r>
    </w:p>
    <w:p w14:paraId="7BE1C412" w14:textId="77777777" w:rsidR="00DD7192" w:rsidRPr="00A20EA4" w:rsidRDefault="00DD7192" w:rsidP="00922F7A">
      <w:pPr>
        <w:keepNext/>
        <w:rPr>
          <w:rFonts w:asciiTheme="majorHAnsi" w:hAnsiTheme="majorHAnsi" w:cs="Arial"/>
          <w:sz w:val="20"/>
          <w:szCs w:val="20"/>
        </w:rPr>
      </w:pPr>
    </w:p>
    <w:p w14:paraId="1F2BE9BE" w14:textId="77777777" w:rsidR="004C7CA5" w:rsidRPr="00A20EA4" w:rsidRDefault="004C7CA5"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Uchádzač oprávnený predložiť ponuku</w:t>
      </w:r>
    </w:p>
    <w:p w14:paraId="7DF44835" w14:textId="2D9E870D" w:rsidR="00CA3E41" w:rsidRPr="00A20EA4" w:rsidRDefault="00D83762" w:rsidP="00CA3E41">
      <w:pPr>
        <w:pStyle w:val="Odsekzoznamu"/>
        <w:numPr>
          <w:ilvl w:val="1"/>
          <w:numId w:val="48"/>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Uchádzač môže predložiť</w:t>
      </w:r>
      <w:r w:rsidR="00E46E76" w:rsidRPr="00A20EA4">
        <w:rPr>
          <w:rFonts w:asciiTheme="majorHAnsi" w:hAnsiTheme="majorHAnsi" w:cs="Arial"/>
          <w:sz w:val="20"/>
          <w:szCs w:val="20"/>
        </w:rPr>
        <w:t xml:space="preserve"> </w:t>
      </w:r>
      <w:r w:rsidR="00AD08AB" w:rsidRPr="00A20EA4">
        <w:rPr>
          <w:rFonts w:asciiTheme="majorHAnsi" w:hAnsiTheme="majorHAnsi" w:cs="Arial"/>
          <w:sz w:val="20"/>
          <w:szCs w:val="20"/>
        </w:rPr>
        <w:t xml:space="preserve">len </w:t>
      </w:r>
      <w:r w:rsidR="004C7CA5" w:rsidRPr="00A20EA4">
        <w:rPr>
          <w:rFonts w:asciiTheme="majorHAnsi" w:hAnsiTheme="majorHAnsi" w:cs="Arial"/>
          <w:sz w:val="20"/>
          <w:szCs w:val="20"/>
        </w:rPr>
        <w:t xml:space="preserve">jednu ponuku. </w:t>
      </w:r>
      <w:r w:rsidR="00AD08AB" w:rsidRPr="00A20EA4">
        <w:rPr>
          <w:rFonts w:asciiTheme="majorHAnsi" w:hAnsiTheme="majorHAnsi" w:cs="Arial"/>
          <w:sz w:val="20"/>
          <w:szCs w:val="20"/>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2252BA3C" w14:textId="77777777" w:rsidR="00CA3E41" w:rsidRPr="00A20EA4" w:rsidRDefault="004C7CA5" w:rsidP="00CA3E41">
      <w:pPr>
        <w:pStyle w:val="Odsekzoznamu"/>
        <w:numPr>
          <w:ilvl w:val="1"/>
          <w:numId w:val="48"/>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A20EA4">
        <w:rPr>
          <w:rFonts w:asciiTheme="majorHAnsi" w:hAnsiTheme="majorHAnsi" w:cs="Arial"/>
          <w:sz w:val="20"/>
          <w:szCs w:val="20"/>
        </w:rPr>
        <w:t>jnému obstarávateľovi spoločne.</w:t>
      </w:r>
    </w:p>
    <w:p w14:paraId="0A48FFA5" w14:textId="6F394314" w:rsidR="00CA3E41" w:rsidRPr="00A20EA4" w:rsidRDefault="004C7CA5" w:rsidP="00CA3E41">
      <w:pPr>
        <w:pStyle w:val="Odsekzoznamu"/>
        <w:numPr>
          <w:ilvl w:val="1"/>
          <w:numId w:val="48"/>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A20EA4">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A20EA4">
        <w:rPr>
          <w:rFonts w:asciiTheme="majorHAnsi" w:hAnsiTheme="majorHAnsi" w:cs="Arial"/>
          <w:sz w:val="20"/>
          <w:szCs w:val="20"/>
        </w:rPr>
        <w:t xml:space="preserve">upiny. Menovanie vedúceho člena skupiny </w:t>
      </w:r>
      <w:r w:rsidR="00D471A7" w:rsidRPr="00A20EA4">
        <w:rPr>
          <w:rFonts w:asciiTheme="majorHAnsi" w:hAnsiTheme="majorHAnsi" w:cs="Arial"/>
          <w:sz w:val="20"/>
          <w:szCs w:val="20"/>
        </w:rPr>
        <w:t>musí byť uskutočnené formou overeného splnomocnenia/splnomocnení, podpísaného/</w:t>
      </w:r>
      <w:r w:rsidR="00721871">
        <w:rPr>
          <w:rFonts w:asciiTheme="majorHAnsi" w:hAnsiTheme="majorHAnsi" w:cs="Arial"/>
          <w:sz w:val="20"/>
          <w:szCs w:val="20"/>
        </w:rPr>
        <w:t xml:space="preserve"> </w:t>
      </w:r>
      <w:r w:rsidR="00D471A7" w:rsidRPr="00A20EA4">
        <w:rPr>
          <w:rFonts w:asciiTheme="majorHAnsi" w:hAnsiTheme="majorHAnsi" w:cs="Arial"/>
          <w:sz w:val="20"/>
          <w:szCs w:val="20"/>
        </w:rPr>
        <w:t>podpísaných oprávnenými osobami jednotlivých členov.</w:t>
      </w:r>
    </w:p>
    <w:p w14:paraId="502F26A2" w14:textId="635837D4" w:rsidR="00EE52A3" w:rsidRPr="00A20EA4" w:rsidRDefault="004C7CA5" w:rsidP="00CA3E41">
      <w:pPr>
        <w:pStyle w:val="Odsekzoznamu"/>
        <w:numPr>
          <w:ilvl w:val="1"/>
          <w:numId w:val="48"/>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lastRenderedPageBreak/>
        <w:t xml:space="preserve">Od skupiny </w:t>
      </w:r>
      <w:r w:rsidR="00CA3E41" w:rsidRPr="00A20EA4">
        <w:rPr>
          <w:rFonts w:asciiTheme="majorHAnsi" w:hAnsiTheme="majorHAnsi" w:cs="Arial"/>
          <w:sz w:val="20"/>
          <w:szCs w:val="20"/>
        </w:rPr>
        <w:t>dodávateľov</w:t>
      </w:r>
      <w:r w:rsidRPr="00A20EA4">
        <w:rPr>
          <w:rFonts w:asciiTheme="majorHAnsi" w:hAnsiTheme="majorHAnsi" w:cs="Arial"/>
          <w:sz w:val="20"/>
          <w:szCs w:val="20"/>
        </w:rPr>
        <w:t xml:space="preserve"> </w:t>
      </w:r>
      <w:r w:rsidR="0079253C" w:rsidRPr="00A20EA4">
        <w:rPr>
          <w:rFonts w:asciiTheme="majorHAnsi" w:hAnsiTheme="majorHAnsi" w:cs="Arial"/>
          <w:sz w:val="20"/>
          <w:szCs w:val="20"/>
        </w:rPr>
        <w:t xml:space="preserve">sa </w:t>
      </w:r>
      <w:r w:rsidRPr="00A20EA4">
        <w:rPr>
          <w:rFonts w:asciiTheme="majorHAnsi" w:hAnsiTheme="majorHAnsi" w:cs="Arial"/>
          <w:sz w:val="20"/>
          <w:szCs w:val="20"/>
        </w:rPr>
        <w:t>v prípade prijatia ich ponuky, podpisu zmluvy a</w:t>
      </w:r>
      <w:r w:rsidR="00D471A7" w:rsidRPr="00A20EA4">
        <w:rPr>
          <w:rFonts w:asciiTheme="majorHAnsi" w:hAnsiTheme="majorHAnsi" w:cs="Arial"/>
          <w:sz w:val="20"/>
          <w:szCs w:val="20"/>
        </w:rPr>
        <w:t> </w:t>
      </w:r>
      <w:r w:rsidRPr="00A20EA4">
        <w:rPr>
          <w:rFonts w:asciiTheme="majorHAnsi" w:hAnsiTheme="majorHAnsi" w:cs="Arial"/>
          <w:sz w:val="20"/>
          <w:szCs w:val="20"/>
        </w:rPr>
        <w:t>komunikácie</w:t>
      </w:r>
      <w:r w:rsidR="00D471A7" w:rsidRPr="00A20EA4">
        <w:rPr>
          <w:rFonts w:asciiTheme="majorHAnsi" w:hAnsiTheme="majorHAnsi" w:cs="Arial"/>
          <w:sz w:val="20"/>
          <w:szCs w:val="20"/>
        </w:rPr>
        <w:t>,</w:t>
      </w:r>
      <w:r w:rsidRPr="00A20EA4">
        <w:rPr>
          <w:rFonts w:asciiTheme="majorHAnsi" w:hAnsiTheme="majorHAnsi" w:cs="Arial"/>
          <w:sz w:val="20"/>
          <w:szCs w:val="20"/>
        </w:rPr>
        <w:t xml:space="preserve"> t.</w:t>
      </w:r>
      <w:r w:rsidR="00D83762" w:rsidRPr="00A20EA4">
        <w:rPr>
          <w:rFonts w:asciiTheme="majorHAnsi" w:hAnsiTheme="majorHAnsi" w:cs="Arial"/>
          <w:sz w:val="20"/>
          <w:szCs w:val="20"/>
        </w:rPr>
        <w:t xml:space="preserve"> </w:t>
      </w:r>
      <w:r w:rsidRPr="00A20EA4">
        <w:rPr>
          <w:rFonts w:asciiTheme="majorHAnsi" w:hAnsiTheme="majorHAnsi" w:cs="Arial"/>
          <w:sz w:val="20"/>
          <w:szCs w:val="20"/>
        </w:rPr>
        <w:t>j. zodpovednosti v procese plnenia zmluvy vyžaduje vytvorenie určitej právnej formy</w:t>
      </w:r>
      <w:r w:rsidR="00D471A7" w:rsidRPr="00A20EA4">
        <w:rPr>
          <w:rFonts w:asciiTheme="majorHAnsi" w:hAnsiTheme="majorHAnsi" w:cs="Arial"/>
          <w:sz w:val="20"/>
          <w:szCs w:val="20"/>
        </w:rPr>
        <w:t>,</w:t>
      </w:r>
      <w:r w:rsidRPr="00A20EA4">
        <w:rPr>
          <w:rFonts w:asciiTheme="majorHAnsi" w:hAnsiTheme="majorHAnsi" w:cs="Arial"/>
          <w:sz w:val="20"/>
          <w:szCs w:val="20"/>
        </w:rPr>
        <w:t xml:space="preserve"> t.</w:t>
      </w:r>
      <w:r w:rsidR="00D83762" w:rsidRPr="00A20EA4">
        <w:rPr>
          <w:rFonts w:asciiTheme="majorHAnsi" w:hAnsiTheme="majorHAnsi" w:cs="Arial"/>
          <w:sz w:val="20"/>
          <w:szCs w:val="20"/>
        </w:rPr>
        <w:t xml:space="preserve"> </w:t>
      </w:r>
      <w:r w:rsidRPr="00A20EA4">
        <w:rPr>
          <w:rFonts w:asciiTheme="majorHAnsi" w:hAnsiTheme="majorHAnsi" w:cs="Arial"/>
          <w:sz w:val="20"/>
          <w:szCs w:val="20"/>
        </w:rPr>
        <w:t>j., aby skupina dodávateľov z dôvodu riadneho plnenia zmluvy uzatvorila a predložila verejnému obstarávateľovi napr. zmluvu v súlade s platnými predpismi Slovenskej republiky a acquis communautaire (napr. podľa</w:t>
      </w:r>
      <w:r w:rsidR="00D471A7" w:rsidRPr="00A20EA4">
        <w:rPr>
          <w:rFonts w:asciiTheme="majorHAnsi" w:hAnsiTheme="majorHAnsi" w:cs="Arial"/>
          <w:sz w:val="20"/>
          <w:szCs w:val="20"/>
        </w:rPr>
        <w:t xml:space="preserve"> </w:t>
      </w:r>
      <w:r w:rsidRPr="00A20EA4">
        <w:rPr>
          <w:rFonts w:asciiTheme="majorHAnsi" w:hAnsiTheme="majorHAnsi" w:cs="Arial"/>
          <w:sz w:val="20"/>
          <w:szCs w:val="20"/>
        </w:rPr>
        <w:t>§</w:t>
      </w:r>
      <w:r w:rsidR="00D83762" w:rsidRPr="00A20EA4">
        <w:rPr>
          <w:rFonts w:asciiTheme="majorHAnsi" w:hAnsiTheme="majorHAnsi" w:cs="Arial"/>
          <w:sz w:val="20"/>
          <w:szCs w:val="20"/>
        </w:rPr>
        <w:t> </w:t>
      </w:r>
      <w:r w:rsidRPr="00A20EA4">
        <w:rPr>
          <w:rFonts w:asciiTheme="majorHAnsi" w:hAnsiTheme="majorHAnsi" w:cs="Arial"/>
          <w:sz w:val="20"/>
          <w:szCs w:val="20"/>
        </w:rPr>
        <w:t>829 zák. č. 40/1964 Zb. Občiansky zákonník v znení neskorší</w:t>
      </w:r>
      <w:r w:rsidR="00D83762" w:rsidRPr="00A20EA4">
        <w:rPr>
          <w:rFonts w:asciiTheme="majorHAnsi" w:hAnsiTheme="majorHAnsi" w:cs="Arial"/>
          <w:sz w:val="20"/>
          <w:szCs w:val="20"/>
        </w:rPr>
        <w:t xml:space="preserve">ch predpisov, podľa zákona č. </w:t>
      </w:r>
      <w:r w:rsidRPr="00A20EA4">
        <w:rPr>
          <w:rFonts w:asciiTheme="majorHAnsi" w:hAnsiTheme="majorHAnsi" w:cs="Arial"/>
          <w:sz w:val="20"/>
          <w:szCs w:val="20"/>
        </w:rPr>
        <w:t>513/1991 Zb. Obchodný zákonník v znení neskorších predpisov), ktorá bude zaväzovať</w:t>
      </w:r>
      <w:r w:rsidR="00351D52" w:rsidRPr="00351D52">
        <w:rPr>
          <w:rFonts w:asciiTheme="majorHAnsi" w:hAnsiTheme="majorHAnsi" w:cs="Arial"/>
          <w:noProof/>
          <w:sz w:val="20"/>
          <w:szCs w:val="20"/>
          <w:lang w:eastAsia="sk-SK"/>
        </w:rPr>
        <w:t xml:space="preserve"> </w:t>
      </w:r>
      <w:r w:rsidR="00351D52" w:rsidRPr="00351D52">
        <w:rPr>
          <w:rFonts w:asciiTheme="majorHAnsi" w:hAnsiTheme="majorHAnsi" w:cs="Arial"/>
          <w:sz w:val="20"/>
          <w:szCs w:val="20"/>
        </w:rPr>
        <w:t>všetkých členov skupiny dodávateľov</w:t>
      </w:r>
      <w:r w:rsidRPr="00A20EA4">
        <w:rPr>
          <w:rFonts w:asciiTheme="majorHAnsi" w:hAnsiTheme="majorHAnsi" w:cs="Arial"/>
          <w:sz w:val="20"/>
          <w:szCs w:val="20"/>
        </w:rPr>
        <w:t xml:space="preserve"> , aby </w:t>
      </w:r>
      <w:r w:rsidR="00351D52">
        <w:rPr>
          <w:rFonts w:asciiTheme="majorHAnsi" w:hAnsiTheme="majorHAnsi" w:cs="Arial"/>
          <w:sz w:val="20"/>
          <w:szCs w:val="20"/>
        </w:rPr>
        <w:t>zodpovedali</w:t>
      </w:r>
      <w:r w:rsidRPr="00A20EA4">
        <w:rPr>
          <w:rFonts w:asciiTheme="majorHAnsi" w:hAnsiTheme="majorHAnsi" w:cs="Arial"/>
          <w:sz w:val="20"/>
          <w:szCs w:val="20"/>
        </w:rPr>
        <w:t xml:space="preserve"> spoločne a nerozdielne za záväzky voči verejnému obstarávateľovi vzniknuté pri realizácii predmetu zákazky.</w:t>
      </w:r>
      <w:r w:rsidR="0079253C" w:rsidRPr="00A20EA4">
        <w:rPr>
          <w:rFonts w:asciiTheme="majorHAnsi" w:hAnsiTheme="majorHAnsi" w:cs="Arial"/>
          <w:sz w:val="20"/>
          <w:szCs w:val="20"/>
        </w:rPr>
        <w:t xml:space="preserve"> Verejný obstarávateľ neuzavrie zmluvu s úspešným uchádzačom, ktorým je skupina dodávateľov, v prípade nesplnenia povinnosti podľa predchádzajúcej vety.</w:t>
      </w:r>
    </w:p>
    <w:p w14:paraId="3589DA4B" w14:textId="77777777" w:rsidR="00DD7192" w:rsidRPr="00A20EA4" w:rsidRDefault="00DD7192" w:rsidP="00026CCE">
      <w:pPr>
        <w:jc w:val="both"/>
        <w:rPr>
          <w:rFonts w:asciiTheme="majorHAnsi" w:hAnsiTheme="majorHAnsi" w:cs="Arial"/>
          <w:sz w:val="20"/>
          <w:szCs w:val="20"/>
        </w:rPr>
      </w:pPr>
    </w:p>
    <w:p w14:paraId="048830D0" w14:textId="12EB6DEB" w:rsidR="004C7CA5" w:rsidRPr="00A20EA4" w:rsidRDefault="004C7CA5"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Predloženie ponuky</w:t>
      </w:r>
      <w:r w:rsidR="00BB4361" w:rsidRPr="00A20EA4">
        <w:rPr>
          <w:rFonts w:asciiTheme="majorHAnsi" w:hAnsiTheme="majorHAnsi" w:cs="Arial"/>
          <w:b/>
          <w:bCs/>
          <w:smallCaps/>
          <w:sz w:val="20"/>
          <w:szCs w:val="20"/>
        </w:rPr>
        <w:t xml:space="preserve"> - registrácia</w:t>
      </w:r>
    </w:p>
    <w:p w14:paraId="4B2D9F27" w14:textId="2919ADD8" w:rsidR="00974DC8" w:rsidRPr="00A20EA4" w:rsidRDefault="00B122D5" w:rsidP="00974DC8">
      <w:pPr>
        <w:pStyle w:val="Odsekzoznamu"/>
        <w:numPr>
          <w:ilvl w:val="1"/>
          <w:numId w:val="6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Uchádzač </w:t>
      </w:r>
      <w:r w:rsidR="00E20DB3" w:rsidRPr="00A20EA4">
        <w:rPr>
          <w:rFonts w:asciiTheme="majorHAnsi" w:hAnsiTheme="majorHAnsi" w:cs="Arial"/>
          <w:sz w:val="20"/>
          <w:szCs w:val="20"/>
        </w:rPr>
        <w:t xml:space="preserve">predloží kompletnú </w:t>
      </w:r>
      <w:r w:rsidR="00EE52A3" w:rsidRPr="00A20EA4">
        <w:rPr>
          <w:rFonts w:asciiTheme="majorHAnsi" w:hAnsiTheme="majorHAnsi" w:cs="Arial"/>
          <w:sz w:val="20"/>
          <w:szCs w:val="20"/>
        </w:rPr>
        <w:t xml:space="preserve">jednu </w:t>
      </w:r>
      <w:r w:rsidR="00E20DB3" w:rsidRPr="00A20EA4">
        <w:rPr>
          <w:rFonts w:asciiTheme="majorHAnsi" w:hAnsiTheme="majorHAnsi" w:cs="Arial"/>
          <w:sz w:val="20"/>
          <w:szCs w:val="20"/>
        </w:rPr>
        <w:t xml:space="preserve">ponuku elektronicky prostredníctvom </w:t>
      </w:r>
      <w:r w:rsidR="00D45803" w:rsidRPr="00A20EA4">
        <w:rPr>
          <w:rFonts w:asciiTheme="majorHAnsi" w:hAnsiTheme="majorHAnsi" w:cs="Arial"/>
          <w:sz w:val="20"/>
          <w:szCs w:val="20"/>
        </w:rPr>
        <w:t xml:space="preserve">funkcionality </w:t>
      </w:r>
      <w:r w:rsidR="00E20DB3" w:rsidRPr="00A20EA4">
        <w:rPr>
          <w:rFonts w:asciiTheme="majorHAnsi" w:hAnsiTheme="majorHAnsi" w:cs="Arial"/>
          <w:sz w:val="20"/>
          <w:szCs w:val="20"/>
        </w:rPr>
        <w:t>systému JOSEPHINE.</w:t>
      </w:r>
      <w:r w:rsidR="00BB4361" w:rsidRPr="00A20EA4">
        <w:rPr>
          <w:rFonts w:asciiTheme="majorHAnsi" w:hAnsiTheme="majorHAnsi" w:cs="Arial"/>
          <w:sz w:val="20"/>
          <w:szCs w:val="20"/>
        </w:rPr>
        <w:t xml:space="preserve"> Uchádzač má možnosť sa registrovať do systému JOSEPHINE pomocou hesla alebo aj pomocou občianskeho preukaz</w:t>
      </w:r>
      <w:r w:rsidR="00574B3A">
        <w:rPr>
          <w:rFonts w:asciiTheme="majorHAnsi" w:hAnsiTheme="majorHAnsi" w:cs="Arial"/>
          <w:sz w:val="20"/>
          <w:szCs w:val="20"/>
        </w:rPr>
        <w:t xml:space="preserve">u </w:t>
      </w:r>
      <w:r w:rsidR="00BB4361" w:rsidRPr="00A20EA4">
        <w:rPr>
          <w:rFonts w:asciiTheme="majorHAnsi" w:hAnsiTheme="majorHAnsi" w:cs="Arial"/>
          <w:sz w:val="20"/>
          <w:szCs w:val="20"/>
        </w:rPr>
        <w:t>s elektronickým čipom a bezpečnostným osobným kódom (eID)</w:t>
      </w:r>
      <w:r w:rsidR="00765B4A" w:rsidRPr="00A20EA4">
        <w:rPr>
          <w:rFonts w:asciiTheme="majorHAnsi" w:hAnsiTheme="majorHAnsi" w:cs="Arial"/>
          <w:sz w:val="20"/>
          <w:szCs w:val="20"/>
        </w:rPr>
        <w:t>.</w:t>
      </w:r>
    </w:p>
    <w:p w14:paraId="410657E0" w14:textId="4A629E94" w:rsidR="00E20DB3" w:rsidRPr="00A20EA4" w:rsidRDefault="00E20DB3" w:rsidP="00974DC8">
      <w:pPr>
        <w:pStyle w:val="Odsekzoznamu"/>
        <w:numPr>
          <w:ilvl w:val="1"/>
          <w:numId w:val="6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Predkladanie ponúk je umožnené iba autentifikovaným uchádzačom. Autentifikáciu je možné vykonať </w:t>
      </w:r>
      <w:r w:rsidR="00351D52">
        <w:rPr>
          <w:rFonts w:asciiTheme="majorHAnsi" w:hAnsiTheme="majorHAnsi" w:cs="Arial"/>
          <w:sz w:val="20"/>
          <w:szCs w:val="20"/>
        </w:rPr>
        <w:t>nasledujúcimi</w:t>
      </w:r>
      <w:r w:rsidR="00574B3A">
        <w:rPr>
          <w:rFonts w:asciiTheme="majorHAnsi" w:hAnsiTheme="majorHAnsi" w:cs="Arial"/>
          <w:sz w:val="20"/>
          <w:szCs w:val="20"/>
        </w:rPr>
        <w:t xml:space="preserve"> </w:t>
      </w:r>
      <w:r w:rsidRPr="00A20EA4">
        <w:rPr>
          <w:rFonts w:asciiTheme="majorHAnsi" w:hAnsiTheme="majorHAnsi" w:cs="Arial"/>
          <w:sz w:val="20"/>
          <w:szCs w:val="20"/>
        </w:rPr>
        <w:t>spôsobmi:</w:t>
      </w:r>
    </w:p>
    <w:p w14:paraId="2CDE12C2" w14:textId="446A6716" w:rsidR="00E20DB3" w:rsidRPr="00A20EA4" w:rsidRDefault="00E20DB3" w:rsidP="00007D73">
      <w:pPr>
        <w:pStyle w:val="Odsekzoznamu"/>
        <w:numPr>
          <w:ilvl w:val="0"/>
          <w:numId w:val="64"/>
        </w:numPr>
        <w:spacing w:after="0" w:line="240" w:lineRule="auto"/>
        <w:jc w:val="both"/>
        <w:rPr>
          <w:rFonts w:asciiTheme="majorHAnsi" w:hAnsiTheme="majorHAnsi" w:cs="Arial"/>
          <w:sz w:val="20"/>
          <w:szCs w:val="20"/>
        </w:rPr>
      </w:pPr>
      <w:r w:rsidRPr="00A20EA4">
        <w:rPr>
          <w:rFonts w:asciiTheme="majorHAnsi" w:hAnsiTheme="majorHAnsi" w:cs="Arial"/>
          <w:sz w:val="20"/>
          <w:szCs w:val="20"/>
        </w:rPr>
        <w:t>V systéme JOSEPHINE registráciou a</w:t>
      </w:r>
      <w:r w:rsidR="00D45803" w:rsidRPr="00A20EA4">
        <w:rPr>
          <w:rFonts w:asciiTheme="majorHAnsi" w:hAnsiTheme="majorHAnsi" w:cs="Arial"/>
          <w:sz w:val="20"/>
          <w:szCs w:val="20"/>
        </w:rPr>
        <w:t xml:space="preserve"> </w:t>
      </w:r>
      <w:r w:rsidRPr="00A20EA4">
        <w:rPr>
          <w:rFonts w:asciiTheme="majorHAnsi" w:hAnsiTheme="majorHAnsi" w:cs="Arial"/>
          <w:sz w:val="20"/>
          <w:szCs w:val="20"/>
        </w:rPr>
        <w:t>prihlásení</w:t>
      </w:r>
      <w:r w:rsidR="00765B4A" w:rsidRPr="00A20EA4">
        <w:rPr>
          <w:rFonts w:asciiTheme="majorHAnsi" w:hAnsiTheme="majorHAnsi" w:cs="Arial"/>
          <w:sz w:val="20"/>
          <w:szCs w:val="20"/>
        </w:rPr>
        <w:t xml:space="preserve">m pomocou občianskeho preukazu </w:t>
      </w:r>
      <w:r w:rsidRPr="00A20EA4">
        <w:rPr>
          <w:rFonts w:asciiTheme="majorHAnsi" w:hAnsiTheme="majorHAnsi" w:cs="Arial"/>
          <w:sz w:val="20"/>
          <w:szCs w:val="20"/>
        </w:rPr>
        <w:t>s elektronickým č</w:t>
      </w:r>
      <w:r w:rsidR="00765B4A" w:rsidRPr="00A20EA4">
        <w:rPr>
          <w:rFonts w:asciiTheme="majorHAnsi" w:hAnsiTheme="majorHAnsi" w:cs="Arial"/>
          <w:sz w:val="20"/>
          <w:szCs w:val="20"/>
        </w:rPr>
        <w:t>ipom a bezpečnostným osobným</w:t>
      </w:r>
      <w:r w:rsidRPr="00A20EA4">
        <w:rPr>
          <w:rFonts w:asciiTheme="majorHAnsi" w:hAnsiTheme="majorHAnsi" w:cs="Arial"/>
          <w:sz w:val="20"/>
          <w:szCs w:val="20"/>
        </w:rPr>
        <w:t xml:space="preserve"> </w:t>
      </w:r>
      <w:r w:rsidR="008D6706" w:rsidRPr="00A20EA4">
        <w:rPr>
          <w:rFonts w:asciiTheme="majorHAnsi" w:hAnsiTheme="majorHAnsi" w:cs="Arial"/>
          <w:sz w:val="20"/>
          <w:szCs w:val="20"/>
        </w:rPr>
        <w:t xml:space="preserve">kódom (eID). V systéme je </w:t>
      </w:r>
      <w:r w:rsidRPr="00A20EA4">
        <w:rPr>
          <w:rFonts w:asciiTheme="majorHAnsi" w:hAnsiTheme="majorHAnsi" w:cs="Arial"/>
          <w:sz w:val="20"/>
          <w:szCs w:val="20"/>
        </w:rPr>
        <w:t>autentifikovaná spoločnosť, ktorú pomocou eID registruje štatutár danej</w:t>
      </w:r>
      <w:r w:rsidR="008D6706" w:rsidRPr="00A20EA4">
        <w:rPr>
          <w:rFonts w:asciiTheme="majorHAnsi" w:hAnsiTheme="majorHAnsi" w:cs="Arial"/>
          <w:sz w:val="20"/>
          <w:szCs w:val="20"/>
        </w:rPr>
        <w:t xml:space="preserve"> spoločnosti. Autentifikáciu</w:t>
      </w:r>
      <w:r w:rsidRPr="00A20EA4">
        <w:rPr>
          <w:rFonts w:asciiTheme="majorHAnsi" w:hAnsiTheme="majorHAnsi" w:cs="Arial"/>
          <w:sz w:val="20"/>
          <w:szCs w:val="20"/>
        </w:rPr>
        <w:t xml:space="preserve"> vykonáva poskytovateľ systému JOSEPHINE</w:t>
      </w:r>
      <w:r w:rsidR="005476C4" w:rsidRPr="00A20EA4">
        <w:rPr>
          <w:rFonts w:asciiTheme="majorHAnsi" w:hAnsiTheme="majorHAnsi" w:cs="Arial"/>
          <w:sz w:val="20"/>
          <w:szCs w:val="20"/>
        </w:rPr>
        <w:t>,</w:t>
      </w:r>
      <w:r w:rsidRPr="00A20EA4">
        <w:rPr>
          <w:rFonts w:asciiTheme="majorHAnsi" w:hAnsiTheme="majorHAnsi" w:cs="Arial"/>
          <w:sz w:val="20"/>
          <w:szCs w:val="20"/>
        </w:rPr>
        <w:t xml:space="preserve"> a </w:t>
      </w:r>
      <w:r w:rsidR="008D6706" w:rsidRPr="00A20EA4">
        <w:rPr>
          <w:rFonts w:asciiTheme="majorHAnsi" w:hAnsiTheme="majorHAnsi" w:cs="Arial"/>
          <w:sz w:val="20"/>
          <w:szCs w:val="20"/>
        </w:rPr>
        <w:t>to v pracovných dňoch v čase od 8</w:t>
      </w:r>
      <w:r w:rsidR="005476C4" w:rsidRPr="00A20EA4">
        <w:rPr>
          <w:rFonts w:asciiTheme="majorHAnsi" w:hAnsiTheme="majorHAnsi" w:cs="Arial"/>
          <w:sz w:val="20"/>
          <w:szCs w:val="20"/>
        </w:rPr>
        <w:t>:</w:t>
      </w:r>
      <w:r w:rsidR="008D6706" w:rsidRPr="00A20EA4">
        <w:rPr>
          <w:rFonts w:asciiTheme="majorHAnsi" w:hAnsiTheme="majorHAnsi" w:cs="Arial"/>
          <w:sz w:val="20"/>
          <w:szCs w:val="20"/>
        </w:rPr>
        <w:t xml:space="preserve">00 </w:t>
      </w:r>
      <w:r w:rsidR="00765B4A" w:rsidRPr="00A20EA4">
        <w:rPr>
          <w:rFonts w:asciiTheme="majorHAnsi" w:hAnsiTheme="majorHAnsi" w:cs="Arial"/>
          <w:sz w:val="20"/>
          <w:szCs w:val="20"/>
        </w:rPr>
        <w:t>h do</w:t>
      </w:r>
      <w:r w:rsidR="008D6706" w:rsidRPr="00A20EA4">
        <w:rPr>
          <w:rFonts w:asciiTheme="majorHAnsi" w:hAnsiTheme="majorHAnsi" w:cs="Arial"/>
          <w:sz w:val="20"/>
          <w:szCs w:val="20"/>
        </w:rPr>
        <w:t xml:space="preserve"> 1</w:t>
      </w:r>
      <w:r w:rsidR="00502792" w:rsidRPr="00A20EA4">
        <w:rPr>
          <w:rFonts w:asciiTheme="majorHAnsi" w:hAnsiTheme="majorHAnsi" w:cs="Arial"/>
          <w:sz w:val="20"/>
          <w:szCs w:val="20"/>
        </w:rPr>
        <w:t>6</w:t>
      </w:r>
      <w:r w:rsidR="005476C4" w:rsidRPr="00A20EA4">
        <w:rPr>
          <w:rFonts w:asciiTheme="majorHAnsi" w:hAnsiTheme="majorHAnsi" w:cs="Arial"/>
          <w:sz w:val="20"/>
          <w:szCs w:val="20"/>
        </w:rPr>
        <w:t>:</w:t>
      </w:r>
      <w:r w:rsidR="00C03110" w:rsidRPr="00A20EA4">
        <w:rPr>
          <w:rFonts w:asciiTheme="majorHAnsi" w:hAnsiTheme="majorHAnsi" w:cs="Arial"/>
          <w:sz w:val="20"/>
          <w:szCs w:val="20"/>
        </w:rPr>
        <w:t>00 h</w:t>
      </w:r>
      <w:r w:rsidR="00351D52">
        <w:rPr>
          <w:rFonts w:asciiTheme="majorHAnsi" w:hAnsiTheme="majorHAnsi" w:cs="Arial"/>
          <w:sz w:val="20"/>
          <w:szCs w:val="20"/>
        </w:rPr>
        <w:t>.</w:t>
      </w:r>
      <w:r w:rsidR="00C03110" w:rsidRPr="00A20EA4">
        <w:rPr>
          <w:rFonts w:asciiTheme="majorHAnsi" w:hAnsiTheme="majorHAnsi" w:cs="Arial"/>
          <w:sz w:val="20"/>
          <w:szCs w:val="20"/>
        </w:rPr>
        <w:t xml:space="preserve"> </w:t>
      </w:r>
      <w:r w:rsidR="00351D52" w:rsidRPr="00351D52">
        <w:rPr>
          <w:rFonts w:asciiTheme="majorHAnsi" w:hAnsiTheme="majorHAnsi" w:cs="Arial"/>
          <w:sz w:val="20"/>
          <w:szCs w:val="20"/>
        </w:rPr>
        <w:t>O dokončení autentifikácie je uchádzač informovaný e-mailom.</w:t>
      </w:r>
    </w:p>
    <w:p w14:paraId="6067054B" w14:textId="4101903B" w:rsidR="00765B4A" w:rsidRPr="00A20EA4" w:rsidRDefault="00765B4A" w:rsidP="00007D73">
      <w:pPr>
        <w:pStyle w:val="Odsekzoznamu"/>
        <w:numPr>
          <w:ilvl w:val="0"/>
          <w:numId w:val="64"/>
        </w:numPr>
        <w:tabs>
          <w:tab w:val="num" w:pos="993"/>
        </w:tabs>
        <w:spacing w:after="0" w:line="240" w:lineRule="auto"/>
        <w:jc w:val="both"/>
        <w:rPr>
          <w:rFonts w:asciiTheme="majorHAnsi" w:hAnsiTheme="majorHAnsi" w:cs="Arial"/>
          <w:sz w:val="20"/>
          <w:szCs w:val="20"/>
        </w:rPr>
      </w:pPr>
      <w:bookmarkStart w:id="30" w:name="_Hlk533675063"/>
      <w:r w:rsidRPr="00A20EA4">
        <w:rPr>
          <w:rFonts w:asciiTheme="majorHAnsi" w:hAnsiTheme="majorHAnsi" w:cs="Arial"/>
          <w:sz w:val="20"/>
          <w:szCs w:val="20"/>
        </w:rPr>
        <w:t>nahraním kvalifikovaného elektronického podpisu (napríklad podpisu eID) štatutára danej spoločnosti na kartu užívateľa po registrácii a prihlásení do systému JOSEPHINE. Autentifikáciu vykoná poskytovateľ systému JOSEPHINE</w:t>
      </w:r>
      <w:r w:rsidR="005476C4" w:rsidRPr="00A20EA4">
        <w:rPr>
          <w:rFonts w:asciiTheme="majorHAnsi" w:hAnsiTheme="majorHAnsi" w:cs="Arial"/>
          <w:sz w:val="20"/>
          <w:szCs w:val="20"/>
        </w:rPr>
        <w:t>,</w:t>
      </w:r>
      <w:r w:rsidRPr="00A20EA4">
        <w:rPr>
          <w:rFonts w:asciiTheme="majorHAnsi" w:hAnsiTheme="majorHAnsi" w:cs="Arial"/>
          <w:sz w:val="20"/>
          <w:szCs w:val="20"/>
        </w:rPr>
        <w:t xml:space="preserve"> a to v pracovných dňoch v čase od 8</w:t>
      </w:r>
      <w:r w:rsidR="005476C4" w:rsidRPr="00A20EA4">
        <w:rPr>
          <w:rFonts w:asciiTheme="majorHAnsi" w:hAnsiTheme="majorHAnsi" w:cs="Arial"/>
          <w:sz w:val="20"/>
          <w:szCs w:val="20"/>
        </w:rPr>
        <w:t>:</w:t>
      </w:r>
      <w:r w:rsidRPr="00A20EA4">
        <w:rPr>
          <w:rFonts w:asciiTheme="majorHAnsi" w:hAnsiTheme="majorHAnsi" w:cs="Arial"/>
          <w:sz w:val="20"/>
          <w:szCs w:val="20"/>
        </w:rPr>
        <w:t>00 h do 16</w:t>
      </w:r>
      <w:r w:rsidR="005476C4" w:rsidRPr="00A20EA4">
        <w:rPr>
          <w:rFonts w:asciiTheme="majorHAnsi" w:hAnsiTheme="majorHAnsi" w:cs="Arial"/>
          <w:sz w:val="20"/>
          <w:szCs w:val="20"/>
        </w:rPr>
        <w:t>:</w:t>
      </w:r>
      <w:r w:rsidRPr="00A20EA4">
        <w:rPr>
          <w:rFonts w:asciiTheme="majorHAnsi" w:hAnsiTheme="majorHAnsi" w:cs="Arial"/>
          <w:sz w:val="20"/>
          <w:szCs w:val="20"/>
        </w:rPr>
        <w:t>00 h</w:t>
      </w:r>
      <w:bookmarkEnd w:id="30"/>
      <w:r w:rsidR="00351D52">
        <w:rPr>
          <w:rFonts w:asciiTheme="majorHAnsi" w:hAnsiTheme="majorHAnsi" w:cs="Arial"/>
          <w:sz w:val="20"/>
          <w:szCs w:val="20"/>
        </w:rPr>
        <w:t>,</w:t>
      </w:r>
      <w:r w:rsidRPr="00A20EA4">
        <w:rPr>
          <w:rFonts w:asciiTheme="majorHAnsi" w:hAnsiTheme="majorHAnsi" w:cs="Arial"/>
          <w:sz w:val="20"/>
          <w:szCs w:val="20"/>
        </w:rPr>
        <w:t xml:space="preserve"> </w:t>
      </w:r>
      <w:r w:rsidR="00351D52" w:rsidRPr="00351D52">
        <w:rPr>
          <w:rFonts w:asciiTheme="majorHAnsi" w:hAnsiTheme="majorHAnsi" w:cs="Arial"/>
          <w:sz w:val="20"/>
          <w:szCs w:val="20"/>
        </w:rPr>
        <w:t>O dokončení autentifikácie je uchádzač informovaný e-mailom.</w:t>
      </w:r>
    </w:p>
    <w:p w14:paraId="27BE33FE" w14:textId="4DB435FC" w:rsidR="000C1C4B" w:rsidRPr="00A20EA4" w:rsidRDefault="000C1C4B" w:rsidP="00007D73">
      <w:pPr>
        <w:pStyle w:val="Odsekzoznamu"/>
        <w:numPr>
          <w:ilvl w:val="0"/>
          <w:numId w:val="64"/>
        </w:numPr>
        <w:spacing w:after="0" w:line="240" w:lineRule="auto"/>
        <w:jc w:val="both"/>
        <w:rPr>
          <w:rFonts w:asciiTheme="majorHAnsi" w:hAnsiTheme="majorHAnsi" w:cs="Arial"/>
          <w:sz w:val="20"/>
          <w:szCs w:val="20"/>
        </w:rPr>
      </w:pPr>
      <w:bookmarkStart w:id="31" w:name="_Hlk533675093"/>
      <w:r w:rsidRPr="00A20EA4">
        <w:rPr>
          <w:rFonts w:asciiTheme="majorHAnsi" w:hAnsiTheme="majorHAnsi" w:cs="Arial"/>
          <w:sz w:val="20"/>
          <w:szCs w:val="20"/>
        </w:rPr>
        <w:t>vložením dokumentu preukazujúceho osobu štatutára na kartu užívateľa po registrácii, ktorý je podpísaný elektronickým podpisom štatutára, alebo prešiel zaručenou konverziou. Autentifikáciu vykoná poskytovateľ systému JOSEPHINE</w:t>
      </w:r>
      <w:r w:rsidR="005476C4" w:rsidRPr="00A20EA4">
        <w:rPr>
          <w:rFonts w:asciiTheme="majorHAnsi" w:hAnsiTheme="majorHAnsi" w:cs="Arial"/>
          <w:sz w:val="20"/>
          <w:szCs w:val="20"/>
        </w:rPr>
        <w:t>,</w:t>
      </w:r>
      <w:r w:rsidRPr="00A20EA4">
        <w:rPr>
          <w:rFonts w:asciiTheme="majorHAnsi" w:hAnsiTheme="majorHAnsi" w:cs="Arial"/>
          <w:sz w:val="20"/>
          <w:szCs w:val="20"/>
        </w:rPr>
        <w:t xml:space="preserve"> a</w:t>
      </w:r>
      <w:r w:rsidR="005476C4" w:rsidRPr="00A20EA4">
        <w:rPr>
          <w:rFonts w:asciiTheme="majorHAnsi" w:hAnsiTheme="majorHAnsi" w:cs="Arial"/>
          <w:sz w:val="20"/>
          <w:szCs w:val="20"/>
        </w:rPr>
        <w:t xml:space="preserve"> </w:t>
      </w:r>
      <w:r w:rsidRPr="00A20EA4">
        <w:rPr>
          <w:rFonts w:asciiTheme="majorHAnsi" w:hAnsiTheme="majorHAnsi" w:cs="Arial"/>
          <w:sz w:val="20"/>
          <w:szCs w:val="20"/>
        </w:rPr>
        <w:t>to v</w:t>
      </w:r>
      <w:r w:rsidR="005476C4" w:rsidRPr="00A20EA4">
        <w:rPr>
          <w:rFonts w:asciiTheme="majorHAnsi" w:hAnsiTheme="majorHAnsi" w:cs="Arial"/>
          <w:sz w:val="20"/>
          <w:szCs w:val="20"/>
        </w:rPr>
        <w:t xml:space="preserve"> </w:t>
      </w:r>
      <w:r w:rsidRPr="00A20EA4">
        <w:rPr>
          <w:rFonts w:asciiTheme="majorHAnsi" w:hAnsiTheme="majorHAnsi" w:cs="Arial"/>
          <w:sz w:val="20"/>
          <w:szCs w:val="20"/>
        </w:rPr>
        <w:t>pracovných dňoch v</w:t>
      </w:r>
      <w:r w:rsidR="005476C4" w:rsidRPr="00A20EA4">
        <w:rPr>
          <w:rFonts w:asciiTheme="majorHAnsi" w:hAnsiTheme="majorHAnsi" w:cs="Arial"/>
          <w:sz w:val="20"/>
          <w:szCs w:val="20"/>
        </w:rPr>
        <w:t xml:space="preserve"> </w:t>
      </w:r>
      <w:r w:rsidRPr="00A20EA4">
        <w:rPr>
          <w:rFonts w:asciiTheme="majorHAnsi" w:hAnsiTheme="majorHAnsi" w:cs="Arial"/>
          <w:sz w:val="20"/>
          <w:szCs w:val="20"/>
        </w:rPr>
        <w:t xml:space="preserve">čase </w:t>
      </w:r>
      <w:r w:rsidR="005476C4" w:rsidRPr="00A20EA4">
        <w:rPr>
          <w:rFonts w:asciiTheme="majorHAnsi" w:hAnsiTheme="majorHAnsi" w:cs="Arial"/>
          <w:sz w:val="20"/>
          <w:szCs w:val="20"/>
        </w:rPr>
        <w:t xml:space="preserve">od </w:t>
      </w:r>
      <w:r w:rsidRPr="00A20EA4">
        <w:rPr>
          <w:rFonts w:asciiTheme="majorHAnsi" w:hAnsiTheme="majorHAnsi" w:cs="Arial"/>
          <w:sz w:val="20"/>
          <w:szCs w:val="20"/>
        </w:rPr>
        <w:t>8</w:t>
      </w:r>
      <w:r w:rsidR="005476C4" w:rsidRPr="00A20EA4">
        <w:rPr>
          <w:rFonts w:asciiTheme="majorHAnsi" w:hAnsiTheme="majorHAnsi" w:cs="Arial"/>
          <w:sz w:val="20"/>
          <w:szCs w:val="20"/>
        </w:rPr>
        <w:t>:</w:t>
      </w:r>
      <w:r w:rsidRPr="00A20EA4">
        <w:rPr>
          <w:rFonts w:asciiTheme="majorHAnsi" w:hAnsiTheme="majorHAnsi" w:cs="Arial"/>
          <w:sz w:val="20"/>
          <w:szCs w:val="20"/>
        </w:rPr>
        <w:t>00</w:t>
      </w:r>
      <w:r w:rsidR="00351D52">
        <w:rPr>
          <w:rFonts w:asciiTheme="majorHAnsi" w:hAnsiTheme="majorHAnsi" w:cs="Arial"/>
          <w:sz w:val="20"/>
          <w:szCs w:val="20"/>
        </w:rPr>
        <w:t xml:space="preserve"> h</w:t>
      </w:r>
      <w:r w:rsidR="005476C4" w:rsidRPr="00A20EA4">
        <w:rPr>
          <w:rFonts w:asciiTheme="majorHAnsi" w:hAnsiTheme="majorHAnsi" w:cs="Arial"/>
          <w:sz w:val="20"/>
          <w:szCs w:val="20"/>
        </w:rPr>
        <w:t xml:space="preserve"> do </w:t>
      </w:r>
      <w:r w:rsidRPr="00A20EA4">
        <w:rPr>
          <w:rFonts w:asciiTheme="majorHAnsi" w:hAnsiTheme="majorHAnsi" w:cs="Arial"/>
          <w:sz w:val="20"/>
          <w:szCs w:val="20"/>
        </w:rPr>
        <w:t>16.00 h. O dokončení autentifikácie je uchádzač informovaný e-mailom</w:t>
      </w:r>
      <w:r w:rsidR="00351D52">
        <w:rPr>
          <w:rFonts w:asciiTheme="majorHAnsi" w:hAnsiTheme="majorHAnsi" w:cs="Arial"/>
          <w:sz w:val="20"/>
          <w:szCs w:val="20"/>
        </w:rPr>
        <w:t>.</w:t>
      </w:r>
      <w:r w:rsidRPr="00A20EA4">
        <w:rPr>
          <w:rFonts w:asciiTheme="majorHAnsi" w:hAnsiTheme="majorHAnsi" w:cs="Arial"/>
          <w:sz w:val="20"/>
          <w:szCs w:val="20"/>
        </w:rPr>
        <w:t xml:space="preserve"> </w:t>
      </w:r>
    </w:p>
    <w:p w14:paraId="1FB3AABF" w14:textId="49417B5E" w:rsidR="00220CFA" w:rsidRPr="00A20EA4" w:rsidRDefault="00765B4A" w:rsidP="00007D73">
      <w:pPr>
        <w:pStyle w:val="Odsekzoznamu"/>
        <w:numPr>
          <w:ilvl w:val="0"/>
          <w:numId w:val="64"/>
        </w:numPr>
        <w:spacing w:after="0" w:line="240" w:lineRule="auto"/>
        <w:jc w:val="both"/>
        <w:rPr>
          <w:rFonts w:asciiTheme="majorHAnsi" w:hAnsiTheme="majorHAnsi" w:cs="Arial"/>
          <w:sz w:val="20"/>
          <w:szCs w:val="20"/>
        </w:rPr>
      </w:pPr>
      <w:r w:rsidRPr="00A20EA4">
        <w:rPr>
          <w:rFonts w:asciiTheme="majorHAnsi" w:hAnsiTheme="majorHAnsi" w:cs="Arial"/>
          <w:noProof/>
          <w:sz w:val="20"/>
          <w:szCs w:val="20"/>
        </w:rPr>
        <w:t>vložením plnej moci na kartu užívateľa po registrácii, ktorá je podpísaná elektronickým podpisom štatutára aj splnomocnenou osobou, alebo prešla zaručenou konverziou. Autentifikáciu vykoná poskytovateľ systému JOSEPHINE</w:t>
      </w:r>
      <w:r w:rsidR="005476C4" w:rsidRPr="00A20EA4">
        <w:rPr>
          <w:rFonts w:asciiTheme="majorHAnsi" w:hAnsiTheme="majorHAnsi" w:cs="Arial"/>
          <w:noProof/>
          <w:sz w:val="20"/>
          <w:szCs w:val="20"/>
        </w:rPr>
        <w:t>,</w:t>
      </w:r>
      <w:r w:rsidRPr="00A20EA4">
        <w:rPr>
          <w:rFonts w:asciiTheme="majorHAnsi" w:hAnsiTheme="majorHAnsi" w:cs="Arial"/>
          <w:noProof/>
          <w:sz w:val="20"/>
          <w:szCs w:val="20"/>
        </w:rPr>
        <w:t xml:space="preserve"> a to v pracovné dni v čase od 8</w:t>
      </w:r>
      <w:r w:rsidR="005476C4" w:rsidRPr="00A20EA4">
        <w:rPr>
          <w:rFonts w:asciiTheme="majorHAnsi" w:hAnsiTheme="majorHAnsi" w:cs="Arial"/>
          <w:noProof/>
          <w:sz w:val="20"/>
          <w:szCs w:val="20"/>
        </w:rPr>
        <w:t>:</w:t>
      </w:r>
      <w:r w:rsidRPr="00A20EA4">
        <w:rPr>
          <w:rFonts w:asciiTheme="majorHAnsi" w:hAnsiTheme="majorHAnsi" w:cs="Arial"/>
          <w:noProof/>
          <w:sz w:val="20"/>
          <w:szCs w:val="20"/>
        </w:rPr>
        <w:t xml:space="preserve">00 </w:t>
      </w:r>
      <w:r w:rsidR="00220CFA" w:rsidRPr="00A20EA4">
        <w:rPr>
          <w:rFonts w:asciiTheme="majorHAnsi" w:hAnsiTheme="majorHAnsi" w:cs="Arial"/>
          <w:noProof/>
          <w:sz w:val="20"/>
          <w:szCs w:val="20"/>
        </w:rPr>
        <w:t xml:space="preserve">h </w:t>
      </w:r>
      <w:r w:rsidRPr="00A20EA4">
        <w:rPr>
          <w:rFonts w:asciiTheme="majorHAnsi" w:hAnsiTheme="majorHAnsi" w:cs="Arial"/>
          <w:noProof/>
          <w:sz w:val="20"/>
          <w:szCs w:val="20"/>
        </w:rPr>
        <w:t>do 16</w:t>
      </w:r>
      <w:r w:rsidR="005476C4" w:rsidRPr="00A20EA4">
        <w:rPr>
          <w:rFonts w:asciiTheme="majorHAnsi" w:hAnsiTheme="majorHAnsi" w:cs="Arial"/>
          <w:noProof/>
          <w:sz w:val="20"/>
          <w:szCs w:val="20"/>
        </w:rPr>
        <w:t>:</w:t>
      </w:r>
      <w:r w:rsidRPr="00A20EA4">
        <w:rPr>
          <w:rFonts w:asciiTheme="majorHAnsi" w:hAnsiTheme="majorHAnsi" w:cs="Arial"/>
          <w:noProof/>
          <w:sz w:val="20"/>
          <w:szCs w:val="20"/>
        </w:rPr>
        <w:t>00 h</w:t>
      </w:r>
      <w:bookmarkEnd w:id="31"/>
      <w:r w:rsidR="006B704E" w:rsidRPr="00A20EA4">
        <w:rPr>
          <w:rFonts w:asciiTheme="majorHAnsi" w:hAnsiTheme="majorHAnsi" w:cs="Arial"/>
          <w:noProof/>
          <w:sz w:val="20"/>
          <w:szCs w:val="20"/>
        </w:rPr>
        <w:t>.</w:t>
      </w:r>
      <w:r w:rsidR="00220CFA" w:rsidRPr="00A20EA4">
        <w:rPr>
          <w:rFonts w:asciiTheme="majorHAnsi" w:hAnsiTheme="majorHAnsi" w:cs="Arial"/>
          <w:sz w:val="20"/>
          <w:szCs w:val="20"/>
        </w:rPr>
        <w:t xml:space="preserve"> </w:t>
      </w:r>
      <w:r w:rsidR="00351D52" w:rsidRPr="00351D52">
        <w:rPr>
          <w:rFonts w:asciiTheme="majorHAnsi" w:hAnsiTheme="majorHAnsi" w:cs="Arial"/>
          <w:sz w:val="20"/>
          <w:szCs w:val="20"/>
        </w:rPr>
        <w:t>O dokončení autentifikácie je uchádzač informovaný e-mailom.</w:t>
      </w:r>
    </w:p>
    <w:p w14:paraId="0D05E6AF" w14:textId="2E5EFFEF" w:rsidR="00E20DB3" w:rsidRPr="00A20EA4" w:rsidRDefault="00E20DB3" w:rsidP="00974DC8">
      <w:pPr>
        <w:pStyle w:val="Odsekzoznamu"/>
        <w:numPr>
          <w:ilvl w:val="1"/>
          <w:numId w:val="6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Autentifikovan</w:t>
      </w:r>
      <w:r w:rsidR="008D6706" w:rsidRPr="00A20EA4">
        <w:rPr>
          <w:rFonts w:asciiTheme="majorHAnsi" w:hAnsiTheme="majorHAnsi" w:cs="Arial"/>
          <w:sz w:val="20"/>
          <w:szCs w:val="20"/>
        </w:rPr>
        <w:t xml:space="preserve">ý uchádzač si po prihlásení do </w:t>
      </w:r>
      <w:r w:rsidRPr="00A20EA4">
        <w:rPr>
          <w:rFonts w:asciiTheme="majorHAnsi" w:hAnsiTheme="majorHAnsi" w:cs="Arial"/>
          <w:sz w:val="20"/>
          <w:szCs w:val="20"/>
        </w:rPr>
        <w:t>sys</w:t>
      </w:r>
      <w:r w:rsidR="00177C69" w:rsidRPr="00A20EA4">
        <w:rPr>
          <w:rFonts w:asciiTheme="majorHAnsi" w:hAnsiTheme="majorHAnsi" w:cs="Arial"/>
          <w:sz w:val="20"/>
          <w:szCs w:val="20"/>
        </w:rPr>
        <w:t>t</w:t>
      </w:r>
      <w:r w:rsidR="00364C50" w:rsidRPr="00A20EA4">
        <w:rPr>
          <w:rFonts w:asciiTheme="majorHAnsi" w:hAnsiTheme="majorHAnsi" w:cs="Arial"/>
          <w:sz w:val="20"/>
          <w:szCs w:val="20"/>
        </w:rPr>
        <w:t>ému JOSEPHINE v prehľade „Zoznam</w:t>
      </w:r>
      <w:r w:rsidRPr="00A20EA4">
        <w:rPr>
          <w:rFonts w:asciiTheme="majorHAnsi" w:hAnsiTheme="majorHAnsi" w:cs="Arial"/>
          <w:sz w:val="20"/>
          <w:szCs w:val="20"/>
        </w:rPr>
        <w:t xml:space="preserve"> obstarávaní</w:t>
      </w:r>
      <w:r w:rsidR="00364C50" w:rsidRPr="00A20EA4">
        <w:rPr>
          <w:rFonts w:asciiTheme="majorHAnsi" w:hAnsiTheme="majorHAnsi" w:cs="Arial"/>
          <w:sz w:val="20"/>
          <w:szCs w:val="20"/>
        </w:rPr>
        <w:t>“</w:t>
      </w:r>
      <w:r w:rsidRPr="00A20EA4">
        <w:rPr>
          <w:rFonts w:asciiTheme="majorHAnsi" w:hAnsiTheme="majorHAnsi" w:cs="Arial"/>
          <w:sz w:val="20"/>
          <w:szCs w:val="20"/>
        </w:rPr>
        <w:t xml:space="preserve"> </w:t>
      </w:r>
      <w:r w:rsidR="008D6706" w:rsidRPr="00A20EA4">
        <w:rPr>
          <w:rFonts w:asciiTheme="majorHAnsi" w:hAnsiTheme="majorHAnsi" w:cs="Arial"/>
          <w:sz w:val="20"/>
          <w:szCs w:val="20"/>
        </w:rPr>
        <w:t xml:space="preserve">vyberie predmetné obstarávanie </w:t>
      </w:r>
      <w:r w:rsidRPr="00A20EA4">
        <w:rPr>
          <w:rFonts w:asciiTheme="majorHAnsi" w:hAnsiTheme="majorHAnsi" w:cs="Arial"/>
          <w:sz w:val="20"/>
          <w:szCs w:val="20"/>
        </w:rPr>
        <w:t>a vloží svoju</w:t>
      </w:r>
      <w:r w:rsidR="00163476" w:rsidRPr="00A20EA4">
        <w:rPr>
          <w:rFonts w:asciiTheme="majorHAnsi" w:hAnsiTheme="majorHAnsi" w:cs="Arial"/>
          <w:sz w:val="20"/>
          <w:szCs w:val="20"/>
        </w:rPr>
        <w:t xml:space="preserve"> </w:t>
      </w:r>
      <w:r w:rsidRPr="00A20EA4">
        <w:rPr>
          <w:rFonts w:asciiTheme="majorHAnsi" w:hAnsiTheme="majorHAnsi" w:cs="Arial"/>
          <w:sz w:val="20"/>
          <w:szCs w:val="20"/>
        </w:rPr>
        <w:t>ponuku do určeného formulára na príjem ponúk, ktorý nájde v záložke „Ponuky</w:t>
      </w:r>
      <w:r w:rsidR="00364C50" w:rsidRPr="00A20EA4">
        <w:rPr>
          <w:rFonts w:asciiTheme="majorHAnsi" w:hAnsiTheme="majorHAnsi" w:cs="Arial"/>
          <w:sz w:val="20"/>
          <w:szCs w:val="20"/>
        </w:rPr>
        <w:t xml:space="preserve"> a žiadosti</w:t>
      </w:r>
      <w:r w:rsidRPr="00A20EA4">
        <w:rPr>
          <w:rFonts w:asciiTheme="majorHAnsi" w:hAnsiTheme="majorHAnsi" w:cs="Arial"/>
          <w:sz w:val="20"/>
          <w:szCs w:val="20"/>
        </w:rPr>
        <w:t>“.</w:t>
      </w:r>
    </w:p>
    <w:p w14:paraId="0A63427A" w14:textId="2C41F97B" w:rsidR="00974DC8" w:rsidRPr="00A20EA4" w:rsidRDefault="00E20DB3" w:rsidP="00974DC8">
      <w:pPr>
        <w:pStyle w:val="Odsekzoznamu"/>
        <w:numPr>
          <w:ilvl w:val="1"/>
          <w:numId w:val="6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Elektronická ponuka sa vloží vyplnením ponukového formulára a vložením požadovaných dokladov a dokumentov v syst</w:t>
      </w:r>
      <w:r w:rsidR="00163476" w:rsidRPr="00A20EA4">
        <w:rPr>
          <w:rFonts w:asciiTheme="majorHAnsi" w:hAnsiTheme="majorHAnsi" w:cs="Arial"/>
          <w:sz w:val="20"/>
          <w:szCs w:val="20"/>
        </w:rPr>
        <w:t>éme JO</w:t>
      </w:r>
      <w:r w:rsidRPr="00A20EA4">
        <w:rPr>
          <w:rFonts w:asciiTheme="majorHAnsi" w:hAnsiTheme="majorHAnsi" w:cs="Arial"/>
          <w:sz w:val="20"/>
          <w:szCs w:val="20"/>
        </w:rPr>
        <w:t xml:space="preserve">SEPHINE umiestnenom na webovej adrese </w:t>
      </w:r>
      <w:hyperlink r:id="rId19" w:history="1">
        <w:r w:rsidRPr="00A20EA4">
          <w:rPr>
            <w:rFonts w:asciiTheme="majorHAnsi" w:hAnsiTheme="majorHAnsi" w:cs="Arial"/>
            <w:sz w:val="20"/>
            <w:szCs w:val="20"/>
          </w:rPr>
          <w:t>https://josephine.proebiz.com</w:t>
        </w:r>
      </w:hyperlink>
      <w:r w:rsidR="00351D52">
        <w:rPr>
          <w:rFonts w:asciiTheme="majorHAnsi" w:hAnsiTheme="majorHAnsi" w:cs="Arial"/>
          <w:sz w:val="20"/>
          <w:szCs w:val="20"/>
        </w:rPr>
        <w:t>/</w:t>
      </w:r>
      <w:r w:rsidRPr="00A20EA4">
        <w:rPr>
          <w:rFonts w:asciiTheme="majorHAnsi" w:hAnsiTheme="majorHAnsi"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5B3225FB" w:rsidR="00974DC8" w:rsidRPr="00A20EA4" w:rsidRDefault="00E20DB3" w:rsidP="00974DC8">
      <w:pPr>
        <w:pStyle w:val="Odsekzoznamu"/>
        <w:numPr>
          <w:ilvl w:val="1"/>
          <w:numId w:val="6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V predloženej ponuke prostredníctvom systému JOSEPHINE musia byť pripojené požadované naskenované doklady </w:t>
      </w:r>
      <w:r w:rsidR="00364C50" w:rsidRPr="00A20EA4">
        <w:rPr>
          <w:rFonts w:asciiTheme="majorHAnsi" w:hAnsiTheme="majorHAnsi" w:cs="Arial"/>
          <w:sz w:val="20"/>
          <w:szCs w:val="20"/>
        </w:rPr>
        <w:t xml:space="preserve">a dokumenty </w:t>
      </w:r>
      <w:r w:rsidR="006D18FD" w:rsidRPr="00A20EA4">
        <w:rPr>
          <w:rFonts w:asciiTheme="majorHAnsi" w:hAnsiTheme="majorHAnsi" w:cs="Arial"/>
          <w:sz w:val="20"/>
          <w:szCs w:val="20"/>
        </w:rPr>
        <w:t>(</w:t>
      </w:r>
      <w:r w:rsidR="00652132">
        <w:rPr>
          <w:rFonts w:asciiTheme="majorHAnsi" w:hAnsiTheme="majorHAnsi" w:cs="Arial"/>
          <w:sz w:val="20"/>
          <w:szCs w:val="20"/>
        </w:rPr>
        <w:t xml:space="preserve">odporúčaný formát </w:t>
      </w:r>
      <w:r w:rsidR="00882033" w:rsidRPr="00A20EA4">
        <w:rPr>
          <w:rFonts w:asciiTheme="majorHAnsi" w:hAnsiTheme="majorHAnsi" w:cs="Arial"/>
          <w:sz w:val="20"/>
          <w:szCs w:val="20"/>
        </w:rPr>
        <w:t>„</w:t>
      </w:r>
      <w:r w:rsidR="006D18FD" w:rsidRPr="00A20EA4">
        <w:rPr>
          <w:rFonts w:asciiTheme="majorHAnsi" w:hAnsiTheme="majorHAnsi" w:cs="Arial"/>
          <w:sz w:val="20"/>
          <w:szCs w:val="20"/>
        </w:rPr>
        <w:t>Document to s</w:t>
      </w:r>
      <w:r w:rsidR="00F8338A" w:rsidRPr="00A20EA4">
        <w:rPr>
          <w:rFonts w:asciiTheme="majorHAnsi" w:hAnsiTheme="majorHAnsi" w:cs="Arial"/>
          <w:sz w:val="20"/>
          <w:szCs w:val="20"/>
        </w:rPr>
        <w:t>e</w:t>
      </w:r>
      <w:r w:rsidR="006D18FD" w:rsidRPr="00A20EA4">
        <w:rPr>
          <w:rFonts w:asciiTheme="majorHAnsi" w:hAnsiTheme="majorHAnsi" w:cs="Arial"/>
          <w:sz w:val="20"/>
          <w:szCs w:val="20"/>
        </w:rPr>
        <w:t>archable PDF File</w:t>
      </w:r>
      <w:r w:rsidR="00882033" w:rsidRPr="00A20EA4">
        <w:rPr>
          <w:rFonts w:asciiTheme="majorHAnsi" w:hAnsiTheme="majorHAnsi" w:cs="Arial"/>
          <w:sz w:val="20"/>
          <w:szCs w:val="20"/>
        </w:rPr>
        <w:t>“</w:t>
      </w:r>
      <w:r w:rsidR="006D18FD" w:rsidRPr="00A20EA4">
        <w:rPr>
          <w:rFonts w:asciiTheme="majorHAnsi" w:hAnsiTheme="majorHAnsi" w:cs="Arial"/>
          <w:sz w:val="20"/>
          <w:szCs w:val="20"/>
        </w:rPr>
        <w:t>)</w:t>
      </w:r>
      <w:r w:rsidRPr="00A20EA4">
        <w:rPr>
          <w:rFonts w:asciiTheme="majorHAnsi" w:hAnsiTheme="majorHAnsi" w:cs="Arial"/>
          <w:sz w:val="20"/>
          <w:szCs w:val="20"/>
        </w:rPr>
        <w:t xml:space="preserve"> tak, ako je uvedené v týchto súťažných podkladoch a vyplnen</w:t>
      </w:r>
      <w:r w:rsidR="00652132">
        <w:rPr>
          <w:rFonts w:asciiTheme="majorHAnsi" w:hAnsiTheme="majorHAnsi" w:cs="Arial"/>
          <w:sz w:val="20"/>
          <w:szCs w:val="20"/>
        </w:rPr>
        <w:t>ý</w:t>
      </w:r>
      <w:r w:rsidRPr="00A20EA4">
        <w:rPr>
          <w:rFonts w:asciiTheme="majorHAnsi" w:hAnsiTheme="majorHAnsi" w:cs="Arial"/>
          <w:sz w:val="20"/>
          <w:szCs w:val="20"/>
        </w:rPr>
        <w:t xml:space="preserve"> položkov</w:t>
      </w:r>
      <w:r w:rsidR="00652132">
        <w:rPr>
          <w:rFonts w:asciiTheme="majorHAnsi" w:hAnsiTheme="majorHAnsi" w:cs="Arial"/>
          <w:sz w:val="20"/>
          <w:szCs w:val="20"/>
        </w:rPr>
        <w:t>ý</w:t>
      </w:r>
      <w:r w:rsidRPr="00A20EA4">
        <w:rPr>
          <w:rFonts w:asciiTheme="majorHAnsi" w:hAnsiTheme="majorHAnsi" w:cs="Arial"/>
          <w:sz w:val="20"/>
          <w:szCs w:val="20"/>
        </w:rPr>
        <w:t xml:space="preserve"> elektronick</w:t>
      </w:r>
      <w:r w:rsidR="00652132">
        <w:rPr>
          <w:rFonts w:asciiTheme="majorHAnsi" w:hAnsiTheme="majorHAnsi" w:cs="Arial"/>
          <w:sz w:val="20"/>
          <w:szCs w:val="20"/>
        </w:rPr>
        <w:t>ý</w:t>
      </w:r>
      <w:r w:rsidRPr="00A20EA4">
        <w:rPr>
          <w:rFonts w:asciiTheme="majorHAnsi" w:hAnsiTheme="majorHAnsi" w:cs="Arial"/>
          <w:sz w:val="20"/>
          <w:szCs w:val="20"/>
        </w:rPr>
        <w:t xml:space="preserve"> formulár, ktorý zodpovedá návrhu na plnenie kritérií podľa vzoru uvedeného v</w:t>
      </w:r>
      <w:r w:rsidR="00F944FC">
        <w:rPr>
          <w:rFonts w:asciiTheme="majorHAnsi" w:hAnsiTheme="majorHAnsi" w:cs="Arial"/>
          <w:sz w:val="20"/>
          <w:szCs w:val="20"/>
        </w:rPr>
        <w:t xml:space="preserve"> príslušnej </w:t>
      </w:r>
      <w:r w:rsidRPr="00A20EA4">
        <w:rPr>
          <w:rFonts w:asciiTheme="majorHAnsi" w:hAnsiTheme="majorHAnsi" w:cs="Arial"/>
          <w:sz w:val="20"/>
          <w:szCs w:val="20"/>
        </w:rPr>
        <w:t>prílohe</w:t>
      </w:r>
      <w:r w:rsidR="00364C50" w:rsidRPr="00A20EA4">
        <w:rPr>
          <w:rFonts w:asciiTheme="majorHAnsi" w:hAnsiTheme="majorHAnsi" w:cs="Arial"/>
          <w:sz w:val="20"/>
          <w:szCs w:val="20"/>
        </w:rPr>
        <w:t xml:space="preserve"> </w:t>
      </w:r>
      <w:r w:rsidRPr="00A20EA4">
        <w:rPr>
          <w:rFonts w:asciiTheme="majorHAnsi" w:hAnsiTheme="majorHAnsi" w:cs="Arial"/>
          <w:sz w:val="20"/>
          <w:szCs w:val="20"/>
        </w:rPr>
        <w:t xml:space="preserve">k časti A.3 </w:t>
      </w:r>
      <w:r w:rsidR="006D18FD" w:rsidRPr="00A20EA4">
        <w:rPr>
          <w:rFonts w:asciiTheme="majorHAnsi" w:hAnsiTheme="majorHAnsi" w:cs="Arial"/>
          <w:i/>
          <w:sz w:val="20"/>
          <w:szCs w:val="20"/>
        </w:rPr>
        <w:t xml:space="preserve"> KRITÉRIÁ NA VYHODNOTENIE PONÚK A PRAVIDLÁ ICH UPLATNENIA</w:t>
      </w:r>
      <w:r w:rsidRPr="00A20EA4">
        <w:rPr>
          <w:rFonts w:asciiTheme="majorHAnsi" w:hAnsiTheme="majorHAnsi" w:cs="Arial"/>
          <w:sz w:val="20"/>
          <w:szCs w:val="20"/>
        </w:rPr>
        <w:t xml:space="preserve"> týchto súťažných podkladov.</w:t>
      </w:r>
      <w:r w:rsidR="00974DC8" w:rsidRPr="00A20EA4">
        <w:rPr>
          <w:rFonts w:asciiTheme="majorHAnsi" w:hAnsiTheme="majorHAnsi" w:cs="Arial"/>
          <w:sz w:val="20"/>
          <w:szCs w:val="20"/>
        </w:rPr>
        <w:t xml:space="preserve"> </w:t>
      </w:r>
    </w:p>
    <w:p w14:paraId="1E73676F" w14:textId="77777777" w:rsidR="00974DC8" w:rsidRPr="00A20EA4" w:rsidRDefault="00974DC8" w:rsidP="00974DC8">
      <w:pPr>
        <w:pStyle w:val="Odsekzoznamu"/>
        <w:numPr>
          <w:ilvl w:val="1"/>
          <w:numId w:val="6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Ak ponuka obsahuje dôverné informácie, uchádzač ich v ponuke viditeľne označí.</w:t>
      </w:r>
    </w:p>
    <w:p w14:paraId="04FC1FE4" w14:textId="2ECDCBB3" w:rsidR="00974DC8" w:rsidRPr="00A20EA4" w:rsidRDefault="00974DC8" w:rsidP="00974DC8">
      <w:pPr>
        <w:pStyle w:val="Odsekzoznamu"/>
        <w:numPr>
          <w:ilvl w:val="1"/>
          <w:numId w:val="6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Uchádzačom navrhovaná cena za dodanie požadovaného predmetu zákazky, uvedená v ponuke uchádzača, </w:t>
      </w:r>
      <w:r w:rsidR="00721871">
        <w:rPr>
          <w:rFonts w:asciiTheme="majorHAnsi" w:hAnsiTheme="majorHAnsi" w:cs="Arial"/>
          <w:sz w:val="20"/>
          <w:szCs w:val="20"/>
        </w:rPr>
        <w:t xml:space="preserve">musí byť </w:t>
      </w:r>
      <w:r w:rsidRPr="00A20EA4">
        <w:rPr>
          <w:rFonts w:asciiTheme="majorHAnsi" w:hAnsiTheme="majorHAnsi" w:cs="Arial"/>
          <w:sz w:val="20"/>
          <w:szCs w:val="20"/>
        </w:rPr>
        <w:t xml:space="preserve">vyjadrená v </w:t>
      </w:r>
      <w:r w:rsidR="0071729D">
        <w:rPr>
          <w:rFonts w:asciiTheme="majorHAnsi" w:hAnsiTheme="majorHAnsi" w:cs="Arial"/>
          <w:sz w:val="20"/>
          <w:szCs w:val="20"/>
        </w:rPr>
        <w:t>e</w:t>
      </w:r>
      <w:r w:rsidRPr="00A20EA4">
        <w:rPr>
          <w:rFonts w:asciiTheme="majorHAnsi" w:hAnsiTheme="majorHAnsi" w:cs="Arial"/>
          <w:sz w:val="20"/>
          <w:szCs w:val="20"/>
        </w:rPr>
        <w:t xml:space="preserve">urách s presnosťou na </w:t>
      </w:r>
      <w:r w:rsidR="005476C4" w:rsidRPr="00A20EA4">
        <w:rPr>
          <w:rFonts w:asciiTheme="majorHAnsi" w:hAnsiTheme="majorHAnsi" w:cs="Arial"/>
          <w:sz w:val="20"/>
          <w:szCs w:val="20"/>
        </w:rPr>
        <w:t xml:space="preserve">dve </w:t>
      </w:r>
      <w:r w:rsidRPr="00A20EA4">
        <w:rPr>
          <w:rFonts w:asciiTheme="majorHAnsi" w:hAnsiTheme="majorHAnsi" w:cs="Arial"/>
          <w:sz w:val="20"/>
          <w:szCs w:val="20"/>
        </w:rPr>
        <w:t xml:space="preserve">desatinné miesta a vložená do systému JOSEPHINE (pri vkladaní do systému JOSEPHINE </w:t>
      </w:r>
      <w:r w:rsidR="0071729D">
        <w:rPr>
          <w:rFonts w:asciiTheme="majorHAnsi" w:hAnsiTheme="majorHAnsi" w:cs="Arial"/>
          <w:sz w:val="20"/>
          <w:szCs w:val="20"/>
        </w:rPr>
        <w:t xml:space="preserve">bude </w:t>
      </w:r>
      <w:r w:rsidRPr="00A20EA4">
        <w:rPr>
          <w:rFonts w:asciiTheme="majorHAnsi" w:hAnsiTheme="majorHAnsi" w:cs="Arial"/>
          <w:sz w:val="20"/>
          <w:szCs w:val="20"/>
        </w:rPr>
        <w:t>označená ako „Jednotková cena (kritérium hodnotenia)“).</w:t>
      </w:r>
    </w:p>
    <w:p w14:paraId="62324306" w14:textId="021F473A" w:rsidR="00974DC8" w:rsidRPr="00A20EA4" w:rsidRDefault="00974DC8" w:rsidP="00974DC8">
      <w:pPr>
        <w:pStyle w:val="Odsekzoznamu"/>
        <w:numPr>
          <w:ilvl w:val="1"/>
          <w:numId w:val="6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15FB298F" w14:textId="3FE11A11" w:rsidR="001768E3" w:rsidRPr="00A20EA4" w:rsidRDefault="001768E3" w:rsidP="00974DC8">
      <w:pPr>
        <w:jc w:val="both"/>
        <w:rPr>
          <w:rFonts w:asciiTheme="majorHAnsi" w:hAnsiTheme="majorHAnsi" w:cs="Arial"/>
          <w:sz w:val="20"/>
          <w:szCs w:val="20"/>
        </w:rPr>
      </w:pPr>
    </w:p>
    <w:p w14:paraId="5F76097F" w14:textId="77777777" w:rsidR="004C7CA5" w:rsidRPr="00D51A7C" w:rsidRDefault="004C7CA5"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D51A7C">
        <w:rPr>
          <w:rFonts w:asciiTheme="majorHAnsi" w:hAnsiTheme="majorHAnsi" w:cs="Arial"/>
          <w:b/>
          <w:bCs/>
          <w:smallCaps/>
          <w:sz w:val="20"/>
          <w:szCs w:val="20"/>
        </w:rPr>
        <w:t>Označenie ponuky</w:t>
      </w:r>
    </w:p>
    <w:p w14:paraId="4FF87785" w14:textId="4CC6A6FB" w:rsidR="005F771B" w:rsidRPr="00A20EA4" w:rsidRDefault="005A059B" w:rsidP="00FE0C6B">
      <w:pPr>
        <w:ind w:left="567"/>
        <w:jc w:val="both"/>
        <w:rPr>
          <w:rFonts w:asciiTheme="majorHAnsi" w:hAnsiTheme="majorHAnsi" w:cs="Arial"/>
          <w:sz w:val="20"/>
          <w:szCs w:val="20"/>
        </w:rPr>
      </w:pPr>
      <w:r w:rsidRPr="00A20EA4">
        <w:rPr>
          <w:rFonts w:asciiTheme="majorHAnsi" w:hAnsiTheme="majorHAnsi" w:cs="Arial"/>
          <w:sz w:val="20"/>
          <w:szCs w:val="20"/>
        </w:rPr>
        <w:t xml:space="preserve">Uchádzač </w:t>
      </w:r>
      <w:r w:rsidR="00E20DB3" w:rsidRPr="00A20EA4">
        <w:rPr>
          <w:rFonts w:asciiTheme="majorHAnsi" w:hAnsiTheme="majorHAnsi" w:cs="Arial"/>
          <w:sz w:val="20"/>
          <w:szCs w:val="20"/>
        </w:rPr>
        <w:t xml:space="preserve">označí svoju ponuku názvom zákazky: </w:t>
      </w:r>
      <w:r w:rsidR="0028758F" w:rsidRPr="00FE0C6B">
        <w:rPr>
          <w:rFonts w:asciiTheme="majorHAnsi" w:hAnsiTheme="majorHAnsi" w:cs="Arial"/>
          <w:b/>
          <w:bCs/>
          <w:sz w:val="20"/>
          <w:szCs w:val="20"/>
        </w:rPr>
        <w:t>Funkčný a technický upgrade IS FINU/HRO</w:t>
      </w:r>
      <w:r w:rsidR="00B91CE4" w:rsidRPr="008C1A11">
        <w:rPr>
          <w:rFonts w:asciiTheme="majorHAnsi" w:hAnsiTheme="majorHAnsi" w:cs="Arial"/>
          <w:bCs/>
          <w:color w:val="000000"/>
          <w:sz w:val="20"/>
          <w:szCs w:val="20"/>
        </w:rPr>
        <w:t>.</w:t>
      </w:r>
    </w:p>
    <w:p w14:paraId="0A0E05A2" w14:textId="77777777" w:rsidR="00076DAF" w:rsidRPr="00A20EA4" w:rsidRDefault="00076DAF" w:rsidP="00026CCE">
      <w:pPr>
        <w:jc w:val="both"/>
        <w:rPr>
          <w:rFonts w:asciiTheme="majorHAnsi" w:hAnsiTheme="majorHAnsi" w:cs="Arial"/>
          <w:sz w:val="20"/>
          <w:szCs w:val="20"/>
        </w:rPr>
      </w:pPr>
    </w:p>
    <w:p w14:paraId="56FAC2EF" w14:textId="72B6EFF3" w:rsidR="004C7CA5" w:rsidRPr="00A20EA4" w:rsidRDefault="004C7CA5"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lehota na predkladanie ponuky</w:t>
      </w:r>
    </w:p>
    <w:p w14:paraId="10B24C8D" w14:textId="77777777" w:rsidR="00E77FBE" w:rsidRPr="00A20EA4" w:rsidRDefault="004C7CA5" w:rsidP="00834A6F">
      <w:pPr>
        <w:pStyle w:val="Odsekzoznamu"/>
        <w:numPr>
          <w:ilvl w:val="1"/>
          <w:numId w:val="29"/>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Ponuky </w:t>
      </w:r>
      <w:r w:rsidR="00E20DB3" w:rsidRPr="00A20EA4">
        <w:rPr>
          <w:rFonts w:asciiTheme="majorHAnsi" w:hAnsiTheme="majorHAnsi" w:cs="Arial"/>
          <w:sz w:val="20"/>
          <w:szCs w:val="20"/>
        </w:rPr>
        <w:t>sa predkladajú elektronicky prostredníctvom systému JOSEPHINE v lehote na predkladanie ponúk.</w:t>
      </w:r>
    </w:p>
    <w:p w14:paraId="11899A9B" w14:textId="31884AE7" w:rsidR="00C8482F" w:rsidRPr="00A20EA4" w:rsidRDefault="00C00EAB" w:rsidP="00C8482F">
      <w:pPr>
        <w:pStyle w:val="Odsekzoznamu"/>
        <w:numPr>
          <w:ilvl w:val="1"/>
          <w:numId w:val="29"/>
        </w:numPr>
        <w:spacing w:after="0" w:line="240" w:lineRule="auto"/>
        <w:ind w:left="567" w:hanging="567"/>
        <w:jc w:val="both"/>
        <w:rPr>
          <w:rFonts w:asciiTheme="majorHAnsi" w:hAnsiTheme="majorHAnsi" w:cs="Arial"/>
          <w:sz w:val="20"/>
          <w:szCs w:val="20"/>
        </w:rPr>
      </w:pPr>
      <w:bookmarkStart w:id="32" w:name="_Hlk164171016"/>
      <w:r w:rsidRPr="00A20EA4">
        <w:rPr>
          <w:rFonts w:asciiTheme="majorHAnsi" w:hAnsiTheme="majorHAnsi" w:cs="Arial"/>
          <w:sz w:val="20"/>
          <w:szCs w:val="20"/>
        </w:rPr>
        <w:t xml:space="preserve">Lehota na predkladanie ponúk je </w:t>
      </w:r>
      <w:r w:rsidR="00D94283" w:rsidRPr="00BB00BD">
        <w:rPr>
          <w:rFonts w:asciiTheme="majorHAnsi" w:hAnsiTheme="majorHAnsi" w:cs="Arial"/>
          <w:sz w:val="20"/>
          <w:szCs w:val="20"/>
        </w:rPr>
        <w:t xml:space="preserve">stanovená </w:t>
      </w:r>
      <w:r w:rsidR="003F46DF" w:rsidRPr="00BB00BD">
        <w:rPr>
          <w:rFonts w:asciiTheme="majorHAnsi" w:hAnsiTheme="majorHAnsi" w:cs="Arial"/>
          <w:b/>
          <w:sz w:val="20"/>
          <w:szCs w:val="20"/>
        </w:rPr>
        <w:t>do</w:t>
      </w:r>
      <w:r w:rsidR="00E77FBE" w:rsidRPr="00BB00BD">
        <w:rPr>
          <w:rFonts w:asciiTheme="majorHAnsi" w:hAnsiTheme="majorHAnsi" w:cs="Arial"/>
          <w:b/>
          <w:sz w:val="20"/>
          <w:szCs w:val="20"/>
        </w:rPr>
        <w:t xml:space="preserve"> </w:t>
      </w:r>
      <w:r w:rsidR="00866187">
        <w:rPr>
          <w:rFonts w:asciiTheme="majorHAnsi" w:hAnsiTheme="majorHAnsi" w:cs="Arial"/>
          <w:b/>
          <w:sz w:val="20"/>
          <w:szCs w:val="20"/>
        </w:rPr>
        <w:t>29.04.2024</w:t>
      </w:r>
      <w:r w:rsidR="005476C4" w:rsidRPr="00BB00BD">
        <w:rPr>
          <w:rFonts w:asciiTheme="majorHAnsi" w:hAnsiTheme="majorHAnsi" w:cs="Arial"/>
          <w:b/>
          <w:sz w:val="20"/>
          <w:szCs w:val="20"/>
        </w:rPr>
        <w:t xml:space="preserve"> </w:t>
      </w:r>
      <w:r w:rsidR="0012527E" w:rsidRPr="00BB00BD">
        <w:rPr>
          <w:rFonts w:asciiTheme="majorHAnsi" w:hAnsiTheme="majorHAnsi" w:cs="Arial"/>
          <w:b/>
          <w:sz w:val="20"/>
          <w:szCs w:val="20"/>
        </w:rPr>
        <w:t xml:space="preserve">do </w:t>
      </w:r>
      <w:r w:rsidR="008D3548" w:rsidRPr="00BB00BD">
        <w:rPr>
          <w:rFonts w:asciiTheme="majorHAnsi" w:hAnsiTheme="majorHAnsi" w:cs="Arial"/>
          <w:b/>
          <w:sz w:val="20"/>
          <w:szCs w:val="20"/>
        </w:rPr>
        <w:t>10:</w:t>
      </w:r>
      <w:r w:rsidR="008D3548" w:rsidRPr="00A20EA4">
        <w:rPr>
          <w:rFonts w:asciiTheme="majorHAnsi" w:hAnsiTheme="majorHAnsi" w:cs="Arial"/>
          <w:b/>
          <w:sz w:val="20"/>
          <w:szCs w:val="20"/>
        </w:rPr>
        <w:t>00</w:t>
      </w:r>
      <w:r w:rsidR="00D94283" w:rsidRPr="00A20EA4">
        <w:rPr>
          <w:rFonts w:asciiTheme="majorHAnsi" w:hAnsiTheme="majorHAnsi" w:cs="Arial"/>
          <w:b/>
          <w:sz w:val="20"/>
          <w:szCs w:val="20"/>
        </w:rPr>
        <w:t xml:space="preserve"> h</w:t>
      </w:r>
      <w:r w:rsidR="00D94283" w:rsidRPr="00A20EA4">
        <w:rPr>
          <w:rFonts w:asciiTheme="majorHAnsi" w:hAnsiTheme="majorHAnsi" w:cs="Arial"/>
          <w:sz w:val="20"/>
          <w:szCs w:val="20"/>
        </w:rPr>
        <w:t xml:space="preserve"> a je uvedená aj v oznámení o vyh</w:t>
      </w:r>
      <w:r w:rsidR="002161E4" w:rsidRPr="00A20EA4">
        <w:rPr>
          <w:rFonts w:asciiTheme="majorHAnsi" w:hAnsiTheme="majorHAnsi" w:cs="Arial"/>
          <w:sz w:val="20"/>
          <w:szCs w:val="20"/>
        </w:rPr>
        <w:t>lásení verejného obstarávania.</w:t>
      </w:r>
    </w:p>
    <w:bookmarkEnd w:id="32"/>
    <w:p w14:paraId="597D0623" w14:textId="64970AE3" w:rsidR="004C7CA5" w:rsidRPr="00A20EA4" w:rsidRDefault="004C7CA5" w:rsidP="00C8482F">
      <w:pPr>
        <w:pStyle w:val="Odsekzoznamu"/>
        <w:numPr>
          <w:ilvl w:val="1"/>
          <w:numId w:val="29"/>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lastRenderedPageBreak/>
        <w:t>Ponuka uchádzača predložená po uplynutí lehoty na predk</w:t>
      </w:r>
      <w:r w:rsidR="003C06EA" w:rsidRPr="00A20EA4">
        <w:rPr>
          <w:rFonts w:asciiTheme="majorHAnsi" w:hAnsiTheme="majorHAnsi" w:cs="Arial"/>
          <w:sz w:val="20"/>
          <w:szCs w:val="20"/>
        </w:rPr>
        <w:t xml:space="preserve">ladanie ponúk </w:t>
      </w:r>
      <w:r w:rsidRPr="00A20EA4">
        <w:rPr>
          <w:rFonts w:asciiTheme="majorHAnsi" w:hAnsiTheme="majorHAnsi" w:cs="Arial"/>
          <w:sz w:val="20"/>
          <w:szCs w:val="20"/>
        </w:rPr>
        <w:t>sa</w:t>
      </w:r>
      <w:r w:rsidR="00E20DB3" w:rsidRPr="00A20EA4">
        <w:rPr>
          <w:rFonts w:asciiTheme="majorHAnsi" w:hAnsiTheme="majorHAnsi" w:cs="Arial"/>
          <w:sz w:val="20"/>
          <w:szCs w:val="20"/>
        </w:rPr>
        <w:t xml:space="preserve"> elektronicky neotvor</w:t>
      </w:r>
      <w:r w:rsidR="00290B88" w:rsidRPr="00A20EA4">
        <w:rPr>
          <w:rFonts w:asciiTheme="majorHAnsi" w:hAnsiTheme="majorHAnsi" w:cs="Arial"/>
          <w:sz w:val="20"/>
          <w:szCs w:val="20"/>
        </w:rPr>
        <w:t>í</w:t>
      </w:r>
      <w:r w:rsidRPr="00A20EA4">
        <w:rPr>
          <w:rFonts w:asciiTheme="majorHAnsi" w:hAnsiTheme="majorHAnsi" w:cs="Arial"/>
          <w:sz w:val="20"/>
          <w:szCs w:val="20"/>
        </w:rPr>
        <w:t>.</w:t>
      </w:r>
    </w:p>
    <w:p w14:paraId="2C61625B" w14:textId="77777777" w:rsidR="001768E3" w:rsidRPr="00A20EA4" w:rsidRDefault="001768E3" w:rsidP="00C8482F">
      <w:pPr>
        <w:jc w:val="both"/>
        <w:rPr>
          <w:rFonts w:asciiTheme="majorHAnsi" w:hAnsiTheme="majorHAnsi" w:cs="Arial"/>
          <w:sz w:val="20"/>
          <w:szCs w:val="20"/>
        </w:rPr>
      </w:pPr>
    </w:p>
    <w:p w14:paraId="2F06F747" w14:textId="77777777" w:rsidR="004C7CA5" w:rsidRPr="00A20EA4" w:rsidRDefault="004C7CA5"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Doplnenie, zmena a odvolanie ponuky</w:t>
      </w:r>
    </w:p>
    <w:p w14:paraId="50CFFEB8" w14:textId="77777777" w:rsidR="00B533C1" w:rsidRPr="00A20EA4" w:rsidRDefault="00B6248C" w:rsidP="00834A6F">
      <w:pPr>
        <w:pStyle w:val="Odsekzoznamu"/>
        <w:numPr>
          <w:ilvl w:val="1"/>
          <w:numId w:val="30"/>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Uchádzač </w:t>
      </w:r>
      <w:r w:rsidR="00E20DB3" w:rsidRPr="00A20EA4">
        <w:rPr>
          <w:rFonts w:asciiTheme="majorHAnsi" w:hAnsiTheme="majorHAnsi" w:cs="Arial"/>
          <w:sz w:val="20"/>
          <w:szCs w:val="20"/>
        </w:rPr>
        <w:t xml:space="preserve">môže predloženú ponuku dodatočne doplniť, zmeniť alebo vziať späť do uplynutia lehoty na </w:t>
      </w:r>
      <w:r w:rsidR="00B533C1" w:rsidRPr="00A20EA4">
        <w:rPr>
          <w:rFonts w:asciiTheme="majorHAnsi" w:hAnsiTheme="majorHAnsi" w:cs="Arial"/>
          <w:sz w:val="20"/>
          <w:szCs w:val="20"/>
        </w:rPr>
        <w:t>predkladanie ponúk podľa bodu 22</w:t>
      </w:r>
      <w:r w:rsidR="00E20DB3" w:rsidRPr="00A20EA4">
        <w:rPr>
          <w:rFonts w:asciiTheme="majorHAnsi" w:hAnsiTheme="majorHAnsi" w:cs="Arial"/>
          <w:sz w:val="20"/>
          <w:szCs w:val="20"/>
        </w:rPr>
        <w:t>.</w:t>
      </w:r>
      <w:r w:rsidR="00EF513E" w:rsidRPr="00A20EA4">
        <w:rPr>
          <w:rFonts w:asciiTheme="majorHAnsi" w:hAnsiTheme="majorHAnsi" w:cs="Arial"/>
          <w:sz w:val="20"/>
          <w:szCs w:val="20"/>
        </w:rPr>
        <w:t xml:space="preserve">2 </w:t>
      </w:r>
      <w:r w:rsidR="00E20DB3" w:rsidRPr="00A20EA4">
        <w:rPr>
          <w:rFonts w:asciiTheme="majorHAnsi" w:hAnsiTheme="majorHAnsi" w:cs="Arial"/>
          <w:sz w:val="20"/>
          <w:szCs w:val="20"/>
        </w:rPr>
        <w:t>tejto časti súťažných podkladov.</w:t>
      </w:r>
    </w:p>
    <w:p w14:paraId="3268095E" w14:textId="0FD5F262" w:rsidR="00B533C1" w:rsidRPr="00A20EA4" w:rsidRDefault="00E20DB3" w:rsidP="00834A6F">
      <w:pPr>
        <w:pStyle w:val="Odsekzoznamu"/>
        <w:numPr>
          <w:ilvl w:val="1"/>
          <w:numId w:val="30"/>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Doplnenie, zmenu alebo výmenu ponuky je možné vykonať </w:t>
      </w:r>
      <w:r w:rsidR="00EE52A3" w:rsidRPr="00A20EA4">
        <w:rPr>
          <w:rFonts w:asciiTheme="majorHAnsi" w:hAnsiTheme="majorHAnsi" w:cs="Arial"/>
          <w:sz w:val="20"/>
          <w:szCs w:val="20"/>
        </w:rPr>
        <w:t>späťvzatím</w:t>
      </w:r>
      <w:r w:rsidRPr="00A20EA4">
        <w:rPr>
          <w:rFonts w:asciiTheme="majorHAnsi" w:hAnsiTheme="majorHAnsi" w:cs="Arial"/>
          <w:sz w:val="20"/>
          <w:szCs w:val="20"/>
        </w:rPr>
        <w:t xml:space="preserve"> pôvodnej ponuky. Uchádzač pri </w:t>
      </w:r>
      <w:r w:rsidR="00EE52A3" w:rsidRPr="00A20EA4">
        <w:rPr>
          <w:rFonts w:asciiTheme="majorHAnsi" w:hAnsiTheme="majorHAnsi" w:cs="Arial"/>
          <w:sz w:val="20"/>
          <w:szCs w:val="20"/>
        </w:rPr>
        <w:t>späťvzatí</w:t>
      </w:r>
      <w:r w:rsidRPr="00A20EA4">
        <w:rPr>
          <w:rFonts w:asciiTheme="majorHAnsi" w:hAnsiTheme="majorHAnsi" w:cs="Arial"/>
          <w:sz w:val="20"/>
          <w:szCs w:val="20"/>
        </w:rPr>
        <w:t xml:space="preserve"> ponuky postupuje obdobne ako pri vložení pôvodnej ponuky (kliknutím</w:t>
      </w:r>
      <w:r w:rsidR="00BD627B" w:rsidRPr="00A20EA4">
        <w:rPr>
          <w:rFonts w:asciiTheme="majorHAnsi" w:hAnsiTheme="majorHAnsi" w:cs="Arial"/>
          <w:sz w:val="20"/>
          <w:szCs w:val="20"/>
        </w:rPr>
        <w:t xml:space="preserve"> </w:t>
      </w:r>
      <w:r w:rsidRPr="00A20EA4">
        <w:rPr>
          <w:rFonts w:asciiTheme="majorHAnsi" w:hAnsiTheme="majorHAnsi" w:cs="Arial"/>
          <w:sz w:val="20"/>
          <w:szCs w:val="20"/>
        </w:rPr>
        <w:t>na tlačidlo „Stiahnuť ponuku“ a predložením novej ponuky).</w:t>
      </w:r>
    </w:p>
    <w:p w14:paraId="1E356BD4" w14:textId="3A7629AA" w:rsidR="00E20DB3" w:rsidRPr="00A20EA4" w:rsidRDefault="00E20DB3" w:rsidP="00834A6F">
      <w:pPr>
        <w:pStyle w:val="Odsekzoznamu"/>
        <w:numPr>
          <w:ilvl w:val="1"/>
          <w:numId w:val="30"/>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Doplnenú, zmenenú alebo inak upravenú ponuku je potrebné predložiť v lehote na predkladanie ponúk </w:t>
      </w:r>
      <w:r w:rsidR="00B533C1" w:rsidRPr="00A20EA4">
        <w:rPr>
          <w:rFonts w:asciiTheme="majorHAnsi" w:hAnsiTheme="majorHAnsi" w:cs="Arial"/>
          <w:sz w:val="20"/>
          <w:szCs w:val="20"/>
        </w:rPr>
        <w:t>spôsobom podľa bodu 20</w:t>
      </w:r>
      <w:r w:rsidRPr="00A20EA4">
        <w:rPr>
          <w:rFonts w:asciiTheme="majorHAnsi" w:hAnsiTheme="majorHAnsi" w:cs="Arial"/>
          <w:sz w:val="20"/>
          <w:szCs w:val="20"/>
        </w:rPr>
        <w:t>.</w:t>
      </w:r>
      <w:r w:rsidR="004D6E42" w:rsidRPr="00A20EA4">
        <w:rPr>
          <w:rFonts w:asciiTheme="majorHAnsi" w:hAnsiTheme="majorHAnsi" w:cs="Arial"/>
          <w:sz w:val="20"/>
          <w:szCs w:val="20"/>
        </w:rPr>
        <w:t>4</w:t>
      </w:r>
      <w:r w:rsidRPr="00A20EA4">
        <w:rPr>
          <w:rFonts w:asciiTheme="majorHAnsi" w:hAnsiTheme="majorHAnsi" w:cs="Arial"/>
          <w:sz w:val="20"/>
          <w:szCs w:val="20"/>
        </w:rPr>
        <w:t xml:space="preserve"> týchto súťažných podkladov.</w:t>
      </w:r>
    </w:p>
    <w:p w14:paraId="3EDD8F95" w14:textId="7759496F" w:rsidR="00A471EF" w:rsidRPr="00A20EA4" w:rsidRDefault="00A471EF" w:rsidP="004E421F">
      <w:pPr>
        <w:jc w:val="both"/>
        <w:rPr>
          <w:rFonts w:asciiTheme="majorHAnsi" w:hAnsiTheme="majorHAnsi" w:cs="Arial"/>
          <w:sz w:val="20"/>
          <w:szCs w:val="20"/>
        </w:rPr>
      </w:pPr>
    </w:p>
    <w:p w14:paraId="397EC56B" w14:textId="77777777" w:rsidR="001768E3" w:rsidRPr="00A20EA4" w:rsidRDefault="004C7CA5" w:rsidP="00193512">
      <w:pPr>
        <w:keepNext/>
        <w:jc w:val="center"/>
        <w:rPr>
          <w:rFonts w:asciiTheme="majorHAnsi" w:hAnsiTheme="majorHAnsi" w:cs="Arial"/>
          <w:b/>
          <w:bCs/>
          <w:sz w:val="20"/>
          <w:szCs w:val="20"/>
        </w:rPr>
      </w:pPr>
      <w:r w:rsidRPr="00A20EA4">
        <w:rPr>
          <w:rFonts w:asciiTheme="majorHAnsi" w:hAnsiTheme="majorHAnsi" w:cs="Arial"/>
          <w:b/>
          <w:bCs/>
          <w:sz w:val="20"/>
          <w:szCs w:val="20"/>
        </w:rPr>
        <w:t xml:space="preserve">Časť V. </w:t>
      </w:r>
    </w:p>
    <w:p w14:paraId="4F687A87" w14:textId="77777777" w:rsidR="004C7CA5" w:rsidRPr="00A20EA4" w:rsidRDefault="004C7CA5" w:rsidP="00193512">
      <w:pPr>
        <w:keepNext/>
        <w:jc w:val="center"/>
        <w:rPr>
          <w:rFonts w:asciiTheme="majorHAnsi" w:hAnsiTheme="majorHAnsi" w:cs="Arial"/>
          <w:b/>
          <w:sz w:val="20"/>
          <w:szCs w:val="20"/>
        </w:rPr>
      </w:pPr>
      <w:r w:rsidRPr="00A20EA4">
        <w:rPr>
          <w:rFonts w:asciiTheme="majorHAnsi" w:hAnsiTheme="majorHAnsi" w:cs="Arial"/>
          <w:b/>
          <w:sz w:val="20"/>
          <w:szCs w:val="20"/>
        </w:rPr>
        <w:t>Otváranie a </w:t>
      </w:r>
      <w:r w:rsidR="008D268A" w:rsidRPr="00A20EA4">
        <w:rPr>
          <w:rFonts w:asciiTheme="majorHAnsi" w:hAnsiTheme="majorHAnsi" w:cs="Arial"/>
          <w:b/>
          <w:sz w:val="20"/>
          <w:szCs w:val="20"/>
        </w:rPr>
        <w:t xml:space="preserve">vyhodnocovanie </w:t>
      </w:r>
      <w:r w:rsidRPr="00A20EA4">
        <w:rPr>
          <w:rFonts w:asciiTheme="majorHAnsi" w:hAnsiTheme="majorHAnsi" w:cs="Arial"/>
          <w:b/>
          <w:sz w:val="20"/>
          <w:szCs w:val="20"/>
        </w:rPr>
        <w:t>ponúk</w:t>
      </w:r>
    </w:p>
    <w:p w14:paraId="76317304" w14:textId="77777777" w:rsidR="001768E3" w:rsidRPr="00A20EA4" w:rsidRDefault="001768E3" w:rsidP="00922F7A">
      <w:pPr>
        <w:keepNext/>
        <w:rPr>
          <w:rFonts w:asciiTheme="majorHAnsi" w:hAnsiTheme="majorHAnsi" w:cs="Arial"/>
          <w:b/>
          <w:sz w:val="20"/>
          <w:szCs w:val="20"/>
        </w:rPr>
      </w:pPr>
    </w:p>
    <w:p w14:paraId="621668D2" w14:textId="77777777" w:rsidR="001768E3" w:rsidRPr="00A20EA4" w:rsidRDefault="004C7CA5"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 xml:space="preserve">Otváranie </w:t>
      </w:r>
      <w:r w:rsidR="005B0973" w:rsidRPr="00A20EA4">
        <w:rPr>
          <w:rFonts w:asciiTheme="majorHAnsi" w:hAnsiTheme="majorHAnsi" w:cs="Arial"/>
          <w:b/>
          <w:bCs/>
          <w:smallCaps/>
          <w:sz w:val="20"/>
          <w:szCs w:val="20"/>
        </w:rPr>
        <w:t>Ponúk</w:t>
      </w:r>
    </w:p>
    <w:p w14:paraId="57736A6F" w14:textId="7C088DE4" w:rsidR="00876E8B" w:rsidRPr="00A20EA4" w:rsidRDefault="00876E8B" w:rsidP="00834A6F">
      <w:pPr>
        <w:pStyle w:val="Odsekzoznamu"/>
        <w:numPr>
          <w:ilvl w:val="1"/>
          <w:numId w:val="31"/>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Verejný obstarávateľ zriadi na otváranie, preskúmanie a vyhodnocovanie ponúk komisiu</w:t>
      </w:r>
      <w:r w:rsidR="00862112" w:rsidRPr="00A20EA4">
        <w:rPr>
          <w:rFonts w:asciiTheme="majorHAnsi" w:hAnsiTheme="majorHAnsi" w:cs="Arial"/>
          <w:sz w:val="20"/>
          <w:szCs w:val="20"/>
          <w:lang w:eastAsia="sk-SK"/>
        </w:rPr>
        <w:t xml:space="preserve"> </w:t>
      </w:r>
      <w:r w:rsidR="00862112" w:rsidRPr="00A20EA4">
        <w:rPr>
          <w:rFonts w:asciiTheme="majorHAnsi" w:hAnsiTheme="majorHAnsi" w:cs="Arial"/>
          <w:sz w:val="20"/>
          <w:szCs w:val="20"/>
        </w:rPr>
        <w:t>v súlade s § 51 zákona o verejnom obstarávaní</w:t>
      </w:r>
      <w:r w:rsidRPr="00A20EA4">
        <w:rPr>
          <w:rFonts w:asciiTheme="majorHAnsi" w:hAnsiTheme="majorHAnsi" w:cs="Arial"/>
          <w:sz w:val="20"/>
          <w:szCs w:val="20"/>
        </w:rPr>
        <w:t>.</w:t>
      </w:r>
    </w:p>
    <w:p w14:paraId="7721F845" w14:textId="52AD696F" w:rsidR="00876E8B" w:rsidRPr="00A20EA4" w:rsidRDefault="003D5DB5" w:rsidP="00834A6F">
      <w:pPr>
        <w:pStyle w:val="Odsekzoznamu"/>
        <w:numPr>
          <w:ilvl w:val="1"/>
          <w:numId w:val="31"/>
        </w:numPr>
        <w:spacing w:after="0" w:line="240" w:lineRule="auto"/>
        <w:ind w:left="567" w:hanging="567"/>
        <w:jc w:val="both"/>
        <w:rPr>
          <w:rFonts w:asciiTheme="majorHAnsi" w:hAnsiTheme="majorHAnsi" w:cs="Arial"/>
          <w:sz w:val="20"/>
          <w:szCs w:val="20"/>
        </w:rPr>
      </w:pPr>
      <w:r w:rsidRPr="003D5DB5">
        <w:rPr>
          <w:rFonts w:asciiTheme="majorHAnsi" w:hAnsiTheme="majorHAnsi" w:cs="Arial"/>
          <w:sz w:val="20"/>
          <w:szCs w:val="20"/>
        </w:rPr>
        <w:t xml:space="preserve">Otváranie ponúk sa uskutoční elektronicky. </w:t>
      </w:r>
      <w:r w:rsidR="00BF2657" w:rsidRPr="00A20EA4">
        <w:rPr>
          <w:rFonts w:asciiTheme="majorHAnsi" w:hAnsiTheme="majorHAnsi" w:cs="Arial"/>
          <w:sz w:val="20"/>
          <w:szCs w:val="20"/>
        </w:rPr>
        <w:t>Miesto a čas otvárania ponúk</w:t>
      </w:r>
      <w:r w:rsidR="00C00EAB" w:rsidRPr="00A20EA4">
        <w:rPr>
          <w:rFonts w:asciiTheme="majorHAnsi" w:hAnsiTheme="majorHAnsi" w:cs="Arial"/>
          <w:sz w:val="20"/>
          <w:szCs w:val="20"/>
        </w:rPr>
        <w:t xml:space="preserve"> </w:t>
      </w:r>
      <w:r w:rsidR="00D94283" w:rsidRPr="00A20EA4">
        <w:rPr>
          <w:rFonts w:asciiTheme="majorHAnsi" w:hAnsiTheme="majorHAnsi" w:cs="Arial"/>
          <w:sz w:val="20"/>
          <w:szCs w:val="20"/>
        </w:rPr>
        <w:t>je</w:t>
      </w:r>
      <w:r w:rsidR="00C00EAB" w:rsidRPr="00A20EA4">
        <w:rPr>
          <w:rFonts w:asciiTheme="majorHAnsi" w:hAnsiTheme="majorHAnsi" w:cs="Arial"/>
          <w:sz w:val="20"/>
          <w:szCs w:val="20"/>
        </w:rPr>
        <w:t xml:space="preserve"> uvedené </w:t>
      </w:r>
      <w:bookmarkStart w:id="33" w:name="_Hlk145711009"/>
      <w:r w:rsidR="00C00EAB" w:rsidRPr="00A20EA4">
        <w:rPr>
          <w:rFonts w:asciiTheme="majorHAnsi" w:hAnsiTheme="majorHAnsi" w:cs="Arial"/>
          <w:sz w:val="20"/>
          <w:szCs w:val="20"/>
        </w:rPr>
        <w:t>v</w:t>
      </w:r>
      <w:r>
        <w:rPr>
          <w:rFonts w:asciiTheme="majorHAnsi" w:hAnsiTheme="majorHAnsi" w:cs="Arial"/>
          <w:sz w:val="20"/>
          <w:szCs w:val="20"/>
        </w:rPr>
        <w:t xml:space="preserve"> </w:t>
      </w:r>
      <w:r w:rsidR="00D94283" w:rsidRPr="00A20EA4">
        <w:rPr>
          <w:rFonts w:asciiTheme="majorHAnsi" w:hAnsiTheme="majorHAnsi" w:cs="Arial"/>
          <w:sz w:val="20"/>
          <w:szCs w:val="20"/>
        </w:rPr>
        <w:t>oznámení o vyhlásení verejného obstarávania</w:t>
      </w:r>
      <w:r w:rsidR="00B31852" w:rsidRPr="00A20EA4">
        <w:rPr>
          <w:rFonts w:asciiTheme="majorHAnsi" w:hAnsiTheme="majorHAnsi" w:cs="Arial"/>
          <w:sz w:val="20"/>
          <w:szCs w:val="20"/>
        </w:rPr>
        <w:t>.</w:t>
      </w:r>
    </w:p>
    <w:bookmarkEnd w:id="33"/>
    <w:p w14:paraId="3EAF5474" w14:textId="23906E94" w:rsidR="00862112" w:rsidRPr="00A20EA4" w:rsidRDefault="00862112" w:rsidP="00862112">
      <w:pPr>
        <w:pStyle w:val="Odsekzoznamu"/>
        <w:numPr>
          <w:ilvl w:val="1"/>
          <w:numId w:val="31"/>
        </w:numPr>
        <w:spacing w:after="0" w:line="240" w:lineRule="auto"/>
        <w:ind w:left="567" w:hanging="567"/>
        <w:jc w:val="both"/>
        <w:rPr>
          <w:rStyle w:val="Hypertextovprepojenie"/>
          <w:rFonts w:asciiTheme="majorHAnsi" w:hAnsiTheme="majorHAnsi" w:cs="Arial"/>
          <w:color w:val="auto"/>
          <w:sz w:val="20"/>
          <w:szCs w:val="20"/>
          <w:u w:val="none"/>
        </w:rPr>
      </w:pPr>
      <w:r w:rsidRPr="00A20EA4">
        <w:rPr>
          <w:rFonts w:asciiTheme="majorHAnsi" w:hAnsiTheme="majorHAnsi" w:cs="Arial"/>
          <w:sz w:val="20"/>
          <w:szCs w:val="20"/>
        </w:rPr>
        <w:t xml:space="preserve">Miestom „on-line“ sprístupnenia ponúk je webová adresa </w:t>
      </w:r>
      <w:hyperlink r:id="rId20" w:history="1">
        <w:r w:rsidRPr="00A20EA4">
          <w:rPr>
            <w:rStyle w:val="Hypertextovprepojenie"/>
            <w:rFonts w:asciiTheme="majorHAnsi" w:hAnsiTheme="majorHAnsi" w:cs="Arial"/>
            <w:sz w:val="20"/>
            <w:szCs w:val="20"/>
          </w:rPr>
          <w:t>https://josephine.proebiz.com</w:t>
        </w:r>
      </w:hyperlink>
      <w:r w:rsidRPr="00A20EA4">
        <w:rPr>
          <w:rStyle w:val="Hypertextovprepojenie"/>
          <w:rFonts w:asciiTheme="majorHAnsi" w:hAnsiTheme="majorHAnsi" w:cs="Arial"/>
          <w:sz w:val="20"/>
          <w:szCs w:val="20"/>
        </w:rPr>
        <w:t xml:space="preserve"> </w:t>
      </w:r>
      <w:r w:rsidRPr="00A20EA4">
        <w:rPr>
          <w:rStyle w:val="Hypertextovprepojenie"/>
          <w:rFonts w:asciiTheme="majorHAnsi" w:hAnsiTheme="majorHAnsi" w:cs="Arial"/>
          <w:color w:val="auto"/>
          <w:sz w:val="20"/>
          <w:szCs w:val="20"/>
          <w:u w:val="none"/>
        </w:rPr>
        <w:t xml:space="preserve">a totožná záložka ako pri predkladaní ponúk. </w:t>
      </w:r>
    </w:p>
    <w:p w14:paraId="6747CB97" w14:textId="77777777" w:rsidR="00862112" w:rsidRPr="00A20EA4" w:rsidRDefault="00862112" w:rsidP="00A20EA4">
      <w:pPr>
        <w:pStyle w:val="Odsekzoznamu"/>
        <w:numPr>
          <w:ilvl w:val="1"/>
          <w:numId w:val="31"/>
        </w:numPr>
        <w:spacing w:after="0" w:line="240" w:lineRule="auto"/>
        <w:ind w:left="567" w:hanging="567"/>
        <w:jc w:val="both"/>
        <w:rPr>
          <w:rFonts w:asciiTheme="majorHAnsi" w:hAnsiTheme="majorHAnsi" w:cs="Arial"/>
          <w:sz w:val="20"/>
          <w:szCs w:val="20"/>
        </w:rPr>
      </w:pPr>
      <w:r w:rsidRPr="00A20EA4">
        <w:rPr>
          <w:rStyle w:val="Hypertextovprepojenie"/>
          <w:rFonts w:asciiTheme="majorHAnsi" w:hAnsiTheme="majorHAnsi" w:cs="Arial"/>
          <w:color w:val="auto"/>
          <w:sz w:val="20"/>
          <w:szCs w:val="20"/>
          <w:u w:val="none"/>
        </w:rPr>
        <w:t>On-line sprístupnenia ponúk sa môže zúčastniť iba uchádzač, ktorého ponuka bola predložená v lehote na predkladanie ponúk. Pri on-line sprístupnení ponúk budú zverejnené informácie v zmysle § 52 ods. 2 zákona o verejnom obstarávaní. Všetky prístupy do „on-line“ prostredia zo strany uchádzačov bude systém JOSEPHINE logovať a budú súčasťou protokolov v predmetnom verejnom obstarávaní.</w:t>
      </w:r>
    </w:p>
    <w:p w14:paraId="65CF3686" w14:textId="77777777" w:rsidR="00120BE2" w:rsidRPr="00A20EA4"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A20EA4" w:rsidRDefault="00120BE2"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Vyhodnotenie ponúk</w:t>
      </w:r>
    </w:p>
    <w:p w14:paraId="522847C7" w14:textId="77777777" w:rsidR="00862112" w:rsidRPr="00A20EA4" w:rsidRDefault="00ED59B2" w:rsidP="00120BE2">
      <w:pPr>
        <w:pStyle w:val="Odsekzoznamu"/>
        <w:numPr>
          <w:ilvl w:val="1"/>
          <w:numId w:val="65"/>
        </w:numPr>
        <w:tabs>
          <w:tab w:val="left" w:pos="567"/>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V</w:t>
      </w:r>
      <w:r w:rsidR="00120BE2" w:rsidRPr="00A20EA4">
        <w:rPr>
          <w:rFonts w:asciiTheme="majorHAnsi" w:hAnsiTheme="majorHAnsi" w:cs="Arial"/>
          <w:sz w:val="20"/>
          <w:szCs w:val="20"/>
        </w:rPr>
        <w:t>yhodnotenie ponúk je neverejné a vykoná ho komisia zriadená verejným obstarávateľom</w:t>
      </w:r>
      <w:r w:rsidR="00862112" w:rsidRPr="00A20EA4">
        <w:rPr>
          <w:rFonts w:asciiTheme="majorHAnsi" w:hAnsiTheme="majorHAnsi" w:cs="Arial"/>
          <w:sz w:val="20"/>
          <w:szCs w:val="20"/>
        </w:rPr>
        <w:t>.</w:t>
      </w:r>
    </w:p>
    <w:p w14:paraId="2FD3084A" w14:textId="2494D60A" w:rsidR="00862112" w:rsidRPr="00A20EA4" w:rsidRDefault="00862112" w:rsidP="00862112">
      <w:pPr>
        <w:pStyle w:val="Odsekzoznamu"/>
        <w:numPr>
          <w:ilvl w:val="1"/>
          <w:numId w:val="65"/>
        </w:numPr>
        <w:tabs>
          <w:tab w:val="left" w:pos="567"/>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Verejný obstarávateľ pri vyhodnocovaní ponúk bude postupovať v zmysle § 66 ods. 7 písm. b) zákona o verejnom obstarávaní.</w:t>
      </w:r>
    </w:p>
    <w:p w14:paraId="4DF1CE75" w14:textId="77777777" w:rsidR="00862112" w:rsidRPr="00A20EA4" w:rsidRDefault="00862112" w:rsidP="00A20EA4">
      <w:pPr>
        <w:pStyle w:val="Odsekzoznamu"/>
        <w:numPr>
          <w:ilvl w:val="1"/>
          <w:numId w:val="65"/>
        </w:numPr>
        <w:tabs>
          <w:tab w:val="left" w:pos="567"/>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Komisia zriadená verejným obstarávateľom v zmysle § 51 zákona o verejnom obstarávaní vyhodnotí ponuky podľa § 53 zákona o verejnom obstarávaní z hľadiska splnenia požiadaviek verejného obstarávateľa na predmet zákazky a posúdi zloženie zábezpeky.</w:t>
      </w:r>
    </w:p>
    <w:p w14:paraId="0FF11D83" w14:textId="77777777" w:rsidR="00882033" w:rsidRPr="00A20EA4" w:rsidRDefault="00882033" w:rsidP="00882033">
      <w:pPr>
        <w:tabs>
          <w:tab w:val="left" w:pos="567"/>
        </w:tabs>
        <w:jc w:val="both"/>
        <w:rPr>
          <w:rFonts w:asciiTheme="majorHAnsi" w:hAnsiTheme="majorHAnsi" w:cs="Arial"/>
          <w:sz w:val="20"/>
          <w:szCs w:val="20"/>
        </w:rPr>
      </w:pPr>
    </w:p>
    <w:p w14:paraId="628367F5" w14:textId="77777777" w:rsidR="00882033" w:rsidRPr="00A20EA4" w:rsidRDefault="00882033"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Oprava chýb</w:t>
      </w:r>
    </w:p>
    <w:p w14:paraId="6637FB77" w14:textId="5812D761" w:rsidR="00882033" w:rsidRPr="00A20EA4" w:rsidRDefault="00882033" w:rsidP="00882033">
      <w:pPr>
        <w:pStyle w:val="Odsekzoznamu"/>
        <w:numPr>
          <w:ilvl w:val="1"/>
          <w:numId w:val="33"/>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Zrejmé chyby </w:t>
      </w:r>
      <w:r w:rsidR="00351D52" w:rsidRPr="00351D52">
        <w:rPr>
          <w:rFonts w:asciiTheme="majorHAnsi" w:hAnsiTheme="majorHAnsi" w:cs="Arial"/>
          <w:sz w:val="20"/>
          <w:szCs w:val="20"/>
        </w:rPr>
        <w:t xml:space="preserve">v písaní a počítaní </w:t>
      </w:r>
      <w:r w:rsidRPr="00A20EA4">
        <w:rPr>
          <w:rFonts w:asciiTheme="majorHAnsi" w:hAnsiTheme="majorHAnsi" w:cs="Arial"/>
          <w:sz w:val="20"/>
          <w:szCs w:val="20"/>
        </w:rPr>
        <w:t>zistené pri skúmaní ponúk, budú opravené v prípade:</w:t>
      </w:r>
    </w:p>
    <w:p w14:paraId="0CB6FFCA" w14:textId="77777777" w:rsidR="00882033" w:rsidRPr="00A20EA4" w:rsidRDefault="00882033" w:rsidP="00882033">
      <w:pPr>
        <w:pStyle w:val="Odsekzoznamu"/>
        <w:numPr>
          <w:ilvl w:val="2"/>
          <w:numId w:val="33"/>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rozdielu medzi sumou uvedenou číslom a sumou uvedenou slovom,</w:t>
      </w:r>
    </w:p>
    <w:p w14:paraId="637FB003" w14:textId="77777777" w:rsidR="00882033" w:rsidRPr="00A20EA4" w:rsidRDefault="00882033" w:rsidP="00882033">
      <w:pPr>
        <w:pStyle w:val="Odsekzoznamu"/>
        <w:numPr>
          <w:ilvl w:val="2"/>
          <w:numId w:val="33"/>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A20EA4" w:rsidRDefault="00882033" w:rsidP="00882033">
      <w:pPr>
        <w:pStyle w:val="Odsekzoznamu"/>
        <w:numPr>
          <w:ilvl w:val="2"/>
          <w:numId w:val="33"/>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A20EA4" w:rsidRDefault="00882033" w:rsidP="00882033">
      <w:pPr>
        <w:pStyle w:val="Odsekzoznamu"/>
        <w:numPr>
          <w:ilvl w:val="2"/>
          <w:numId w:val="33"/>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iných zrejmých chýb v písaní a počítaní.</w:t>
      </w:r>
    </w:p>
    <w:p w14:paraId="36F36D71" w14:textId="65DD92C1" w:rsidR="00882033" w:rsidRPr="00A20EA4" w:rsidRDefault="00882033" w:rsidP="00882033">
      <w:pPr>
        <w:pStyle w:val="Odsekzoznamu"/>
        <w:numPr>
          <w:ilvl w:val="1"/>
          <w:numId w:val="33"/>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Komisia prostredníctvom komunikačného rozhrania systému JOSEPHINE požiada uchádzača o vysvetlenie ponuky s cieľom odstránenia zrejmých chýb </w:t>
      </w:r>
      <w:r w:rsidR="00351D52" w:rsidRPr="00351D52">
        <w:rPr>
          <w:rFonts w:asciiTheme="majorHAnsi" w:hAnsiTheme="majorHAnsi" w:cs="Arial"/>
          <w:sz w:val="20"/>
          <w:szCs w:val="20"/>
        </w:rPr>
        <w:t xml:space="preserve">v písaní a počítaní </w:t>
      </w:r>
      <w:r w:rsidRPr="00A20EA4">
        <w:rPr>
          <w:rFonts w:asciiTheme="majorHAnsi" w:hAnsiTheme="majorHAnsi" w:cs="Arial"/>
          <w:sz w:val="20"/>
          <w:szCs w:val="20"/>
        </w:rPr>
        <w:t>v ponuke zistených pri jej vyhodnocovaní.</w:t>
      </w:r>
    </w:p>
    <w:p w14:paraId="48C94D56" w14:textId="77777777" w:rsidR="00C00EAB" w:rsidRPr="00A20EA4" w:rsidRDefault="00C00EAB" w:rsidP="00026CCE">
      <w:pPr>
        <w:jc w:val="both"/>
        <w:rPr>
          <w:rFonts w:asciiTheme="majorHAnsi" w:hAnsiTheme="majorHAnsi" w:cs="Arial"/>
          <w:sz w:val="20"/>
          <w:szCs w:val="20"/>
        </w:rPr>
      </w:pPr>
    </w:p>
    <w:p w14:paraId="0C292170" w14:textId="7B529ED0" w:rsidR="00331ECD" w:rsidRPr="002770B0" w:rsidRDefault="004C7CA5" w:rsidP="002770B0">
      <w:pPr>
        <w:keepNext/>
        <w:numPr>
          <w:ilvl w:val="0"/>
          <w:numId w:val="2"/>
        </w:numPr>
        <w:shd w:val="clear" w:color="auto" w:fill="D9D9D9"/>
        <w:spacing w:after="60"/>
        <w:ind w:left="567" w:hanging="567"/>
        <w:jc w:val="both"/>
      </w:pPr>
      <w:r w:rsidRPr="00A20EA4">
        <w:rPr>
          <w:rFonts w:asciiTheme="majorHAnsi" w:hAnsiTheme="majorHAnsi" w:cs="Arial"/>
          <w:b/>
          <w:bCs/>
          <w:smallCaps/>
          <w:sz w:val="20"/>
          <w:szCs w:val="20"/>
        </w:rPr>
        <w:t>Vyhodnotenie splnenia podmienok účasti uchádzačov</w:t>
      </w:r>
    </w:p>
    <w:p w14:paraId="7F4693CD" w14:textId="3072B6B9" w:rsidR="00C10A5D" w:rsidRPr="002770B0" w:rsidRDefault="00C10A5D" w:rsidP="002770B0">
      <w:pPr>
        <w:pStyle w:val="Odsekzoznamu"/>
        <w:numPr>
          <w:ilvl w:val="1"/>
          <w:numId w:val="169"/>
        </w:numPr>
        <w:spacing w:after="0" w:line="240" w:lineRule="auto"/>
        <w:ind w:left="567" w:hanging="567"/>
        <w:jc w:val="both"/>
        <w:rPr>
          <w:rFonts w:asciiTheme="majorHAnsi" w:hAnsiTheme="majorHAnsi" w:cs="Arial"/>
          <w:sz w:val="20"/>
          <w:szCs w:val="20"/>
        </w:rPr>
      </w:pPr>
      <w:r w:rsidRPr="002770B0">
        <w:rPr>
          <w:rFonts w:asciiTheme="majorHAnsi" w:hAnsiTheme="majorHAnsi" w:cs="Arial"/>
          <w:sz w:val="20"/>
          <w:szCs w:val="20"/>
        </w:rPr>
        <w:t xml:space="preserve">Vyhodnotenie splnenia podmienok účasti uchádzačov </w:t>
      </w:r>
      <w:r w:rsidR="00A1211D" w:rsidRPr="002770B0">
        <w:rPr>
          <w:rFonts w:asciiTheme="majorHAnsi" w:hAnsiTheme="majorHAnsi" w:cs="Arial"/>
          <w:sz w:val="20"/>
          <w:szCs w:val="20"/>
        </w:rPr>
        <w:t xml:space="preserve">verejný obstarávateľ </w:t>
      </w:r>
      <w:r w:rsidRPr="002770B0">
        <w:rPr>
          <w:rFonts w:asciiTheme="majorHAnsi" w:hAnsiTheme="majorHAnsi" w:cs="Arial"/>
          <w:sz w:val="20"/>
          <w:szCs w:val="20"/>
        </w:rPr>
        <w:t>vykon</w:t>
      </w:r>
      <w:r w:rsidR="00A1211D" w:rsidRPr="002770B0">
        <w:rPr>
          <w:rFonts w:asciiTheme="majorHAnsi" w:hAnsiTheme="majorHAnsi" w:cs="Arial"/>
          <w:sz w:val="20"/>
          <w:szCs w:val="20"/>
        </w:rPr>
        <w:t>á</w:t>
      </w:r>
      <w:r w:rsidRPr="002770B0">
        <w:rPr>
          <w:rFonts w:asciiTheme="majorHAnsi" w:hAnsiTheme="majorHAnsi" w:cs="Arial"/>
          <w:sz w:val="20"/>
          <w:szCs w:val="20"/>
        </w:rPr>
        <w:t xml:space="preserve"> </w:t>
      </w:r>
      <w:r w:rsidR="00A61E07" w:rsidRPr="002770B0">
        <w:rPr>
          <w:rFonts w:asciiTheme="majorHAnsi" w:hAnsiTheme="majorHAnsi" w:cs="Arial"/>
          <w:sz w:val="20"/>
          <w:szCs w:val="20"/>
        </w:rPr>
        <w:t xml:space="preserve">v súlade s § 66 ods. 7 </w:t>
      </w:r>
      <w:r w:rsidR="00A1211D" w:rsidRPr="002770B0">
        <w:rPr>
          <w:rFonts w:asciiTheme="majorHAnsi" w:hAnsiTheme="majorHAnsi" w:cs="Arial"/>
          <w:sz w:val="20"/>
          <w:szCs w:val="20"/>
        </w:rPr>
        <w:t xml:space="preserve">písm. b) </w:t>
      </w:r>
      <w:r w:rsidR="002A70AF" w:rsidRPr="002770B0">
        <w:rPr>
          <w:rFonts w:asciiTheme="majorHAnsi" w:hAnsiTheme="majorHAnsi" w:cs="Arial"/>
          <w:sz w:val="20"/>
          <w:szCs w:val="20"/>
        </w:rPr>
        <w:t xml:space="preserve">a § 40 zákona </w:t>
      </w:r>
      <w:r w:rsidR="00A61E07" w:rsidRPr="002770B0">
        <w:rPr>
          <w:rFonts w:asciiTheme="majorHAnsi" w:hAnsiTheme="majorHAnsi" w:cs="Arial"/>
          <w:sz w:val="20"/>
          <w:szCs w:val="20"/>
        </w:rPr>
        <w:t>o verejnom obstarávaní</w:t>
      </w:r>
      <w:r w:rsidR="00EE45D0" w:rsidRPr="002770B0">
        <w:rPr>
          <w:rFonts w:asciiTheme="majorHAnsi" w:hAnsiTheme="majorHAnsi" w:cs="Arial"/>
          <w:sz w:val="20"/>
          <w:szCs w:val="20"/>
        </w:rPr>
        <w:t>.</w:t>
      </w:r>
    </w:p>
    <w:p w14:paraId="63B3CCF6" w14:textId="56F56B4C" w:rsidR="00EE45D0" w:rsidRPr="002770B0" w:rsidRDefault="00EE45D0" w:rsidP="002770B0">
      <w:pPr>
        <w:pStyle w:val="Odsekzoznamu"/>
        <w:numPr>
          <w:ilvl w:val="1"/>
          <w:numId w:val="169"/>
        </w:numPr>
        <w:spacing w:after="0" w:line="240" w:lineRule="auto"/>
        <w:ind w:left="567" w:hanging="567"/>
        <w:jc w:val="both"/>
        <w:rPr>
          <w:rFonts w:asciiTheme="majorHAnsi" w:hAnsiTheme="majorHAnsi" w:cs="Arial"/>
          <w:sz w:val="20"/>
          <w:szCs w:val="20"/>
        </w:rPr>
      </w:pPr>
      <w:r w:rsidRPr="002770B0">
        <w:rPr>
          <w:rFonts w:asciiTheme="majorHAnsi" w:hAnsiTheme="majorHAnsi" w:cs="Arial"/>
          <w:sz w:val="20"/>
          <w:szCs w:val="20"/>
        </w:rPr>
        <w:t xml:space="preserve">Vyhodnotenie splnenia podmienok účasti uchádzačov bude založené na posúdení splnenia podmienok účasti uvedených v časti </w:t>
      </w:r>
      <w:r w:rsidRPr="002770B0">
        <w:rPr>
          <w:rFonts w:asciiTheme="majorHAnsi" w:hAnsiTheme="majorHAnsi" w:cs="Arial"/>
          <w:i/>
          <w:sz w:val="20"/>
          <w:szCs w:val="20"/>
        </w:rPr>
        <w:t>A2. PODMIENKY ÚČASTI UCHÁDZAČOV</w:t>
      </w:r>
      <w:r w:rsidRPr="002770B0">
        <w:rPr>
          <w:rFonts w:asciiTheme="majorHAnsi" w:hAnsiTheme="majorHAnsi" w:cs="Arial"/>
          <w:sz w:val="20"/>
          <w:szCs w:val="20"/>
        </w:rPr>
        <w:t xml:space="preserve"> týchto súťažných podkladov.</w:t>
      </w:r>
    </w:p>
    <w:p w14:paraId="51A1261E" w14:textId="4540D839" w:rsidR="00600008" w:rsidRPr="00A20EA4" w:rsidRDefault="00C10A5D" w:rsidP="002770B0">
      <w:pPr>
        <w:pStyle w:val="Odsekzoznamu"/>
        <w:numPr>
          <w:ilvl w:val="1"/>
          <w:numId w:val="169"/>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A20EA4">
        <w:rPr>
          <w:rFonts w:asciiTheme="majorHAnsi" w:hAnsiTheme="majorHAnsi" w:cs="Arial"/>
          <w:sz w:val="20"/>
          <w:szCs w:val="20"/>
        </w:rPr>
        <w:t>datočne vyžiadať doklad podľa § </w:t>
      </w:r>
      <w:r w:rsidRPr="00A20EA4">
        <w:rPr>
          <w:rFonts w:asciiTheme="majorHAnsi" w:hAnsiTheme="majorHAnsi" w:cs="Arial"/>
          <w:sz w:val="20"/>
          <w:szCs w:val="20"/>
        </w:rPr>
        <w:t>32 ods. 2 písm. b) a c) zákona o verejnom obstarávaní.</w:t>
      </w:r>
    </w:p>
    <w:p w14:paraId="1097715C" w14:textId="7B89A07D" w:rsidR="000819DA" w:rsidRPr="00A20EA4"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A20EA4" w:rsidRDefault="007D534C" w:rsidP="00193512">
      <w:pPr>
        <w:keepNext/>
        <w:tabs>
          <w:tab w:val="right" w:leader="dot" w:pos="10080"/>
        </w:tabs>
        <w:jc w:val="center"/>
        <w:rPr>
          <w:rFonts w:asciiTheme="majorHAnsi" w:hAnsiTheme="majorHAnsi" w:cs="Arial"/>
          <w:b/>
          <w:sz w:val="20"/>
          <w:szCs w:val="20"/>
        </w:rPr>
      </w:pPr>
      <w:r w:rsidRPr="00A20EA4">
        <w:rPr>
          <w:rFonts w:asciiTheme="majorHAnsi" w:hAnsiTheme="majorHAnsi" w:cs="Arial"/>
          <w:b/>
          <w:sz w:val="20"/>
          <w:szCs w:val="20"/>
        </w:rPr>
        <w:lastRenderedPageBreak/>
        <w:t xml:space="preserve">Časť VI. </w:t>
      </w:r>
    </w:p>
    <w:p w14:paraId="4AC4196D" w14:textId="77777777" w:rsidR="007D534C" w:rsidRPr="00A20EA4" w:rsidRDefault="007D534C" w:rsidP="00193512">
      <w:pPr>
        <w:keepNext/>
        <w:tabs>
          <w:tab w:val="right" w:leader="dot" w:pos="10080"/>
        </w:tabs>
        <w:jc w:val="center"/>
        <w:rPr>
          <w:rFonts w:asciiTheme="majorHAnsi" w:hAnsiTheme="majorHAnsi" w:cs="Arial"/>
          <w:b/>
          <w:sz w:val="20"/>
          <w:szCs w:val="20"/>
        </w:rPr>
      </w:pPr>
      <w:r w:rsidRPr="00A20EA4">
        <w:rPr>
          <w:rFonts w:asciiTheme="majorHAnsi" w:hAnsiTheme="majorHAnsi" w:cs="Arial"/>
          <w:b/>
          <w:sz w:val="20"/>
          <w:szCs w:val="20"/>
        </w:rPr>
        <w:t>Elektronická aukcia</w:t>
      </w:r>
    </w:p>
    <w:p w14:paraId="60105046" w14:textId="77777777" w:rsidR="007D534C" w:rsidRPr="00A20EA4" w:rsidRDefault="007D534C" w:rsidP="00922F7A">
      <w:pPr>
        <w:keepNext/>
        <w:tabs>
          <w:tab w:val="right" w:leader="dot" w:pos="10080"/>
        </w:tabs>
        <w:rPr>
          <w:rFonts w:asciiTheme="majorHAnsi" w:hAnsiTheme="majorHAnsi" w:cs="Arial"/>
          <w:b/>
          <w:sz w:val="20"/>
          <w:szCs w:val="20"/>
        </w:rPr>
      </w:pPr>
    </w:p>
    <w:p w14:paraId="6CE479EC" w14:textId="77777777" w:rsidR="007D534C" w:rsidRPr="00A20EA4" w:rsidRDefault="00AC7C30"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E</w:t>
      </w:r>
      <w:r w:rsidR="007D534C" w:rsidRPr="00A20EA4">
        <w:rPr>
          <w:rFonts w:asciiTheme="majorHAnsi" w:hAnsiTheme="majorHAnsi" w:cs="Arial"/>
          <w:b/>
          <w:bCs/>
          <w:smallCaps/>
          <w:sz w:val="20"/>
          <w:szCs w:val="20"/>
        </w:rPr>
        <w:t xml:space="preserve">lektronická aukcia </w:t>
      </w:r>
    </w:p>
    <w:p w14:paraId="1426538A" w14:textId="77777777" w:rsidR="007D534C" w:rsidRPr="00A20EA4" w:rsidRDefault="007D534C" w:rsidP="008818E6">
      <w:pPr>
        <w:pStyle w:val="Odsekzoznamu"/>
        <w:spacing w:line="240" w:lineRule="auto"/>
        <w:ind w:left="0"/>
        <w:jc w:val="both"/>
        <w:rPr>
          <w:rFonts w:asciiTheme="majorHAnsi" w:hAnsiTheme="majorHAnsi" w:cs="Arial"/>
          <w:sz w:val="20"/>
          <w:szCs w:val="20"/>
        </w:rPr>
      </w:pPr>
      <w:r w:rsidRPr="00A20EA4">
        <w:rPr>
          <w:rFonts w:asciiTheme="majorHAnsi" w:hAnsiTheme="majorHAnsi" w:cs="Arial"/>
          <w:sz w:val="20"/>
          <w:szCs w:val="20"/>
        </w:rPr>
        <w:t xml:space="preserve">Verejný obstarávateľ </w:t>
      </w:r>
      <w:r w:rsidR="00AC7C30" w:rsidRPr="00A20EA4">
        <w:rPr>
          <w:rFonts w:asciiTheme="majorHAnsi" w:hAnsiTheme="majorHAnsi" w:cs="Arial"/>
          <w:sz w:val="20"/>
          <w:szCs w:val="20"/>
        </w:rPr>
        <w:t>ne</w:t>
      </w:r>
      <w:r w:rsidRPr="00A20EA4">
        <w:rPr>
          <w:rFonts w:asciiTheme="majorHAnsi" w:hAnsiTheme="majorHAnsi" w:cs="Arial"/>
          <w:sz w:val="20"/>
          <w:szCs w:val="20"/>
        </w:rPr>
        <w:t>použije elektronickú aukciu.</w:t>
      </w:r>
    </w:p>
    <w:p w14:paraId="1D5F91E7" w14:textId="77777777" w:rsidR="00600008" w:rsidRPr="00A20EA4" w:rsidRDefault="000F78C9" w:rsidP="00026CCE">
      <w:pPr>
        <w:keepNext/>
        <w:jc w:val="center"/>
        <w:rPr>
          <w:rFonts w:asciiTheme="majorHAnsi" w:hAnsiTheme="majorHAnsi" w:cs="Arial"/>
          <w:b/>
          <w:bCs/>
          <w:sz w:val="20"/>
          <w:szCs w:val="20"/>
        </w:rPr>
      </w:pPr>
      <w:r w:rsidRPr="00A20EA4">
        <w:rPr>
          <w:rFonts w:asciiTheme="majorHAnsi" w:hAnsiTheme="majorHAnsi" w:cs="Arial"/>
          <w:b/>
          <w:bCs/>
          <w:sz w:val="20"/>
          <w:szCs w:val="20"/>
        </w:rPr>
        <w:t>Časť VI</w:t>
      </w:r>
      <w:r w:rsidR="007D534C" w:rsidRPr="00A20EA4">
        <w:rPr>
          <w:rFonts w:asciiTheme="majorHAnsi" w:hAnsiTheme="majorHAnsi" w:cs="Arial"/>
          <w:b/>
          <w:bCs/>
          <w:sz w:val="20"/>
          <w:szCs w:val="20"/>
        </w:rPr>
        <w:t>I</w:t>
      </w:r>
      <w:r w:rsidR="004C7CA5" w:rsidRPr="00A20EA4">
        <w:rPr>
          <w:rFonts w:asciiTheme="majorHAnsi" w:hAnsiTheme="majorHAnsi" w:cs="Arial"/>
          <w:b/>
          <w:bCs/>
          <w:sz w:val="20"/>
          <w:szCs w:val="20"/>
        </w:rPr>
        <w:t>.</w:t>
      </w:r>
    </w:p>
    <w:p w14:paraId="766D0A4E" w14:textId="77777777" w:rsidR="004C7CA5" w:rsidRPr="00A20EA4" w:rsidRDefault="004C7CA5" w:rsidP="00026CCE">
      <w:pPr>
        <w:keepNext/>
        <w:jc w:val="center"/>
        <w:rPr>
          <w:rFonts w:asciiTheme="majorHAnsi" w:hAnsiTheme="majorHAnsi" w:cs="Arial"/>
          <w:b/>
          <w:sz w:val="20"/>
          <w:szCs w:val="20"/>
        </w:rPr>
      </w:pPr>
      <w:r w:rsidRPr="00A20EA4">
        <w:rPr>
          <w:rFonts w:asciiTheme="majorHAnsi" w:hAnsiTheme="majorHAnsi" w:cs="Arial"/>
          <w:b/>
          <w:sz w:val="20"/>
          <w:szCs w:val="20"/>
        </w:rPr>
        <w:t>Dôvernosť a</w:t>
      </w:r>
      <w:r w:rsidR="0091642F" w:rsidRPr="00A20EA4">
        <w:rPr>
          <w:rFonts w:asciiTheme="majorHAnsi" w:hAnsiTheme="majorHAnsi" w:cs="Arial"/>
          <w:b/>
          <w:sz w:val="20"/>
          <w:szCs w:val="20"/>
        </w:rPr>
        <w:t> revízne postupy</w:t>
      </w:r>
    </w:p>
    <w:p w14:paraId="503145CD" w14:textId="77777777" w:rsidR="00600008" w:rsidRPr="00A20EA4" w:rsidRDefault="00600008" w:rsidP="00922F7A">
      <w:pPr>
        <w:keepNext/>
        <w:rPr>
          <w:rFonts w:asciiTheme="majorHAnsi" w:hAnsiTheme="majorHAnsi" w:cs="Arial"/>
          <w:sz w:val="20"/>
          <w:szCs w:val="20"/>
        </w:rPr>
      </w:pPr>
    </w:p>
    <w:p w14:paraId="0D4F9FDE" w14:textId="77777777" w:rsidR="004C7CA5" w:rsidRPr="00A20EA4" w:rsidRDefault="004C7CA5"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Dôvernosť procesu verejného obstarávania</w:t>
      </w:r>
    </w:p>
    <w:p w14:paraId="4A2095E0" w14:textId="77777777" w:rsidR="00FC3FF6" w:rsidRPr="00A20EA4" w:rsidRDefault="00FC3FF6" w:rsidP="00834A6F">
      <w:pPr>
        <w:pStyle w:val="Odsekzoznamu"/>
        <w:numPr>
          <w:ilvl w:val="1"/>
          <w:numId w:val="35"/>
        </w:numPr>
        <w:tabs>
          <w:tab w:val="left" w:pos="567"/>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A20EA4" w:rsidRDefault="007C42C4" w:rsidP="00834A6F">
      <w:pPr>
        <w:pStyle w:val="Odsekzoznamu"/>
        <w:numPr>
          <w:ilvl w:val="1"/>
          <w:numId w:val="35"/>
        </w:numPr>
        <w:tabs>
          <w:tab w:val="left" w:pos="567"/>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Verejný obstarávateľ je povinný</w:t>
      </w:r>
      <w:r w:rsidR="0040576F" w:rsidRPr="00A20EA4">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A20EA4" w:rsidRDefault="0040576F" w:rsidP="00834A6F">
      <w:pPr>
        <w:pStyle w:val="Odsekzoznamu"/>
        <w:numPr>
          <w:ilvl w:val="1"/>
          <w:numId w:val="35"/>
        </w:numPr>
        <w:tabs>
          <w:tab w:val="left" w:pos="567"/>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4DA02438" w:rsidR="00812AA8" w:rsidRPr="00A20EA4" w:rsidRDefault="0040576F" w:rsidP="00834A6F">
      <w:pPr>
        <w:pStyle w:val="Odsekzoznamu"/>
        <w:numPr>
          <w:ilvl w:val="1"/>
          <w:numId w:val="35"/>
        </w:numPr>
        <w:tabs>
          <w:tab w:val="left" w:pos="567"/>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Ustanovením bodu 2</w:t>
      </w:r>
      <w:r w:rsidR="00FC3FF6" w:rsidRPr="00A20EA4">
        <w:rPr>
          <w:rFonts w:asciiTheme="majorHAnsi" w:hAnsiTheme="majorHAnsi" w:cs="Arial"/>
          <w:sz w:val="20"/>
          <w:szCs w:val="20"/>
        </w:rPr>
        <w:t>9</w:t>
      </w:r>
      <w:r w:rsidRPr="00A20EA4">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A20EA4">
        <w:rPr>
          <w:rFonts w:asciiTheme="majorHAnsi" w:hAnsiTheme="majorHAnsi" w:cs="Arial"/>
          <w:sz w:val="20"/>
          <w:szCs w:val="20"/>
        </w:rPr>
        <w:t>enty a iné oznámenia podľa</w:t>
      </w:r>
      <w:r w:rsidRPr="00A20EA4">
        <w:rPr>
          <w:rFonts w:asciiTheme="majorHAnsi" w:hAnsiTheme="majorHAnsi" w:cs="Arial"/>
          <w:sz w:val="20"/>
          <w:szCs w:val="20"/>
        </w:rPr>
        <w:t xml:space="preserve"> zákona</w:t>
      </w:r>
      <w:r w:rsidR="002E5AD1" w:rsidRPr="00A20EA4">
        <w:rPr>
          <w:rFonts w:asciiTheme="majorHAnsi" w:hAnsiTheme="majorHAnsi" w:cs="Arial"/>
          <w:sz w:val="20"/>
          <w:szCs w:val="20"/>
        </w:rPr>
        <w:t xml:space="preserve"> o verejnom obstarávaní</w:t>
      </w:r>
      <w:r w:rsidRPr="00A20EA4">
        <w:rPr>
          <w:rFonts w:asciiTheme="majorHAnsi" w:hAnsiTheme="majorHAnsi" w:cs="Arial"/>
          <w:sz w:val="20"/>
          <w:szCs w:val="20"/>
        </w:rPr>
        <w:t xml:space="preserve"> a tiež povinnosti zverejňovania zmlúv podľa osobitného predpisu.</w:t>
      </w:r>
    </w:p>
    <w:p w14:paraId="6A272009" w14:textId="77777777" w:rsidR="00B5096C" w:rsidRPr="00A20EA4" w:rsidRDefault="00B5096C" w:rsidP="00FC3FF6">
      <w:pPr>
        <w:tabs>
          <w:tab w:val="left" w:pos="142"/>
          <w:tab w:val="left" w:pos="567"/>
        </w:tabs>
        <w:jc w:val="both"/>
        <w:rPr>
          <w:rFonts w:asciiTheme="majorHAnsi" w:hAnsiTheme="majorHAnsi" w:cs="Arial"/>
          <w:sz w:val="20"/>
          <w:szCs w:val="20"/>
        </w:rPr>
      </w:pPr>
    </w:p>
    <w:p w14:paraId="7A04E05E" w14:textId="77777777" w:rsidR="004C7CA5" w:rsidRPr="00A20EA4" w:rsidRDefault="00AC7C30"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R</w:t>
      </w:r>
      <w:r w:rsidR="004C7CA5" w:rsidRPr="00A20EA4">
        <w:rPr>
          <w:rFonts w:asciiTheme="majorHAnsi" w:hAnsiTheme="majorHAnsi" w:cs="Arial"/>
          <w:b/>
          <w:bCs/>
          <w:smallCaps/>
          <w:sz w:val="20"/>
          <w:szCs w:val="20"/>
        </w:rPr>
        <w:t>evízne postupy</w:t>
      </w:r>
    </w:p>
    <w:p w14:paraId="46091984" w14:textId="77777777" w:rsidR="00626A2F" w:rsidRPr="00A20EA4" w:rsidRDefault="00A95A2A" w:rsidP="00834A6F">
      <w:pPr>
        <w:pStyle w:val="Odsekzoznamu"/>
        <w:numPr>
          <w:ilvl w:val="1"/>
          <w:numId w:val="36"/>
        </w:numPr>
        <w:tabs>
          <w:tab w:val="left" w:pos="567"/>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A20EA4">
        <w:rPr>
          <w:rFonts w:asciiTheme="majorHAnsi" w:hAnsiTheme="majorHAnsi" w:cs="Arial"/>
          <w:sz w:val="20"/>
          <w:szCs w:val="20"/>
        </w:rPr>
        <w:t> </w:t>
      </w:r>
      <w:r w:rsidRPr="00A20EA4">
        <w:rPr>
          <w:rFonts w:asciiTheme="majorHAnsi" w:hAnsiTheme="majorHAnsi" w:cs="Arial"/>
          <w:sz w:val="20"/>
          <w:szCs w:val="20"/>
        </w:rPr>
        <w:t>nápravu</w:t>
      </w:r>
      <w:r w:rsidR="00E84B20" w:rsidRPr="00A20EA4">
        <w:rPr>
          <w:rFonts w:asciiTheme="majorHAnsi" w:hAnsiTheme="majorHAnsi" w:cs="Arial"/>
          <w:sz w:val="20"/>
          <w:szCs w:val="20"/>
        </w:rPr>
        <w:t xml:space="preserve"> podľa</w:t>
      </w:r>
      <w:r w:rsidR="002B6836" w:rsidRPr="00A20EA4">
        <w:rPr>
          <w:rFonts w:asciiTheme="majorHAnsi" w:hAnsiTheme="majorHAnsi" w:cs="Arial"/>
          <w:sz w:val="20"/>
          <w:szCs w:val="20"/>
        </w:rPr>
        <w:t xml:space="preserve"> § 164</w:t>
      </w:r>
      <w:r w:rsidR="003F325F" w:rsidRPr="00A20EA4">
        <w:rPr>
          <w:rFonts w:asciiTheme="majorHAnsi" w:hAnsiTheme="majorHAnsi" w:cs="Arial"/>
          <w:sz w:val="20"/>
          <w:szCs w:val="20"/>
        </w:rPr>
        <w:t xml:space="preserve"> zákona o verejnom obstarávaní.</w:t>
      </w:r>
    </w:p>
    <w:p w14:paraId="1CD56EC3" w14:textId="100FE49C" w:rsidR="003A4C1B" w:rsidRPr="00A20EA4" w:rsidRDefault="003A4C1B" w:rsidP="00834A6F">
      <w:pPr>
        <w:pStyle w:val="Odsekzoznamu"/>
        <w:numPr>
          <w:ilvl w:val="1"/>
          <w:numId w:val="36"/>
        </w:numPr>
        <w:tabs>
          <w:tab w:val="left" w:pos="567"/>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Pri doručovaní žiadosti o nápravu sa postupuje podľa bodu 10.10 týchto súťažných podkladov. Žiadosť o nápravu doručovaná v elektronickej podobe funkcionalitou systému JOSEPHINE sa považuje za doručenú dňom jej odoslania.</w:t>
      </w:r>
    </w:p>
    <w:p w14:paraId="000D3096" w14:textId="4FC60404" w:rsidR="008E5CCA" w:rsidRPr="00A20EA4" w:rsidRDefault="002030D0" w:rsidP="00834A6F">
      <w:pPr>
        <w:pStyle w:val="Odsekzoznamu"/>
        <w:numPr>
          <w:ilvl w:val="1"/>
          <w:numId w:val="36"/>
        </w:numPr>
        <w:tabs>
          <w:tab w:val="left" w:pos="567"/>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Uchádzač, záujemca</w:t>
      </w:r>
      <w:r w:rsidR="002B6836" w:rsidRPr="00A20EA4">
        <w:rPr>
          <w:rFonts w:asciiTheme="majorHAnsi" w:hAnsiTheme="majorHAnsi" w:cs="Arial"/>
          <w:sz w:val="20"/>
          <w:szCs w:val="20"/>
        </w:rPr>
        <w:t>,</w:t>
      </w:r>
      <w:r w:rsidR="005F216C">
        <w:rPr>
          <w:rFonts w:asciiTheme="majorHAnsi" w:hAnsiTheme="majorHAnsi" w:cs="Arial"/>
          <w:sz w:val="20"/>
          <w:szCs w:val="20"/>
        </w:rPr>
        <w:t xml:space="preserve"> </w:t>
      </w:r>
      <w:r w:rsidR="005F216C" w:rsidRPr="005F216C">
        <w:rPr>
          <w:rFonts w:asciiTheme="majorHAnsi" w:hAnsiTheme="majorHAnsi" w:cs="Arial"/>
          <w:sz w:val="20"/>
          <w:szCs w:val="20"/>
        </w:rPr>
        <w:t>ktorého práva alebo právom chránené záujmy boli alebo mohli byť dotknuté postupom kontrolovaného</w:t>
      </w:r>
      <w:r w:rsidR="005F216C">
        <w:rPr>
          <w:rFonts w:asciiTheme="majorHAnsi" w:hAnsiTheme="majorHAnsi" w:cs="Arial"/>
          <w:sz w:val="20"/>
          <w:szCs w:val="20"/>
        </w:rPr>
        <w:t>,</w:t>
      </w:r>
      <w:r w:rsidR="002B6836" w:rsidRPr="00A20EA4">
        <w:rPr>
          <w:rFonts w:asciiTheme="majorHAnsi" w:hAnsiTheme="majorHAnsi" w:cs="Arial"/>
          <w:sz w:val="20"/>
          <w:szCs w:val="20"/>
        </w:rPr>
        <w:t xml:space="preserve"> účastník, </w:t>
      </w:r>
      <w:r w:rsidRPr="00A20EA4">
        <w:rPr>
          <w:rFonts w:asciiTheme="majorHAnsi" w:hAnsiTheme="majorHAnsi" w:cs="Arial"/>
          <w:sz w:val="20"/>
          <w:szCs w:val="20"/>
        </w:rPr>
        <w:t>osoba, ktorej práva alebo právom chránené záujmy boli alebo mohli byť dotknuté postupom kontrolova</w:t>
      </w:r>
      <w:r w:rsidR="00552C09" w:rsidRPr="00A20EA4">
        <w:rPr>
          <w:rFonts w:asciiTheme="majorHAnsi" w:hAnsiTheme="majorHAnsi" w:cs="Arial"/>
          <w:sz w:val="20"/>
          <w:szCs w:val="20"/>
        </w:rPr>
        <w:t>ného alebo orgán štátnej správy</w:t>
      </w:r>
      <w:r w:rsidR="00820B67" w:rsidRPr="00A20EA4">
        <w:rPr>
          <w:rFonts w:asciiTheme="majorHAnsi" w:hAnsiTheme="majorHAnsi" w:cs="Arial"/>
          <w:sz w:val="20"/>
          <w:szCs w:val="20"/>
        </w:rPr>
        <w:t xml:space="preserve">, ktorý osvedčí právny záujem v danej veci, ak boli kontrolovanému poskytnuté finančné prostriedky na poskytnutie služieb z Európskej únie </w:t>
      </w:r>
      <w:r w:rsidRPr="00A20EA4">
        <w:rPr>
          <w:rFonts w:asciiTheme="majorHAnsi" w:hAnsiTheme="majorHAnsi" w:cs="Arial"/>
          <w:sz w:val="20"/>
          <w:szCs w:val="20"/>
        </w:rPr>
        <w:t xml:space="preserve">môže podať námietky podľa § </w:t>
      </w:r>
      <w:r w:rsidR="002B6836" w:rsidRPr="00A20EA4">
        <w:rPr>
          <w:rFonts w:asciiTheme="majorHAnsi" w:hAnsiTheme="majorHAnsi" w:cs="Arial"/>
          <w:sz w:val="20"/>
          <w:szCs w:val="20"/>
        </w:rPr>
        <w:t xml:space="preserve">170 </w:t>
      </w:r>
      <w:r w:rsidRPr="00A20EA4">
        <w:rPr>
          <w:rFonts w:asciiTheme="majorHAnsi" w:hAnsiTheme="majorHAnsi" w:cs="Arial"/>
          <w:sz w:val="20"/>
          <w:szCs w:val="20"/>
        </w:rPr>
        <w:t xml:space="preserve">ods. </w:t>
      </w:r>
      <w:r w:rsidR="002B6836" w:rsidRPr="00A20EA4">
        <w:rPr>
          <w:rFonts w:asciiTheme="majorHAnsi" w:hAnsiTheme="majorHAnsi" w:cs="Arial"/>
          <w:sz w:val="20"/>
          <w:szCs w:val="20"/>
        </w:rPr>
        <w:t xml:space="preserve">3 </w:t>
      </w:r>
      <w:r w:rsidRPr="00A20EA4">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A20EA4">
        <w:rPr>
          <w:rFonts w:asciiTheme="majorHAnsi" w:hAnsiTheme="majorHAnsi" w:cs="Arial"/>
          <w:sz w:val="20"/>
          <w:szCs w:val="20"/>
        </w:rPr>
        <w:t xml:space="preserve">§ 170 </w:t>
      </w:r>
      <w:r w:rsidRPr="00A20EA4">
        <w:rPr>
          <w:rFonts w:asciiTheme="majorHAnsi" w:hAnsiTheme="majorHAnsi" w:cs="Arial"/>
          <w:sz w:val="20"/>
          <w:szCs w:val="20"/>
        </w:rPr>
        <w:t xml:space="preserve">odseku </w:t>
      </w:r>
      <w:r w:rsidR="002B6836" w:rsidRPr="00A20EA4">
        <w:rPr>
          <w:rFonts w:asciiTheme="majorHAnsi" w:hAnsiTheme="majorHAnsi" w:cs="Arial"/>
          <w:sz w:val="20"/>
          <w:szCs w:val="20"/>
        </w:rPr>
        <w:t xml:space="preserve">3 </w:t>
      </w:r>
      <w:r w:rsidRPr="00A20EA4">
        <w:rPr>
          <w:rFonts w:asciiTheme="majorHAnsi" w:hAnsiTheme="majorHAnsi" w:cs="Arial"/>
          <w:sz w:val="20"/>
          <w:szCs w:val="20"/>
        </w:rPr>
        <w:t xml:space="preserve">písm. </w:t>
      </w:r>
      <w:r w:rsidR="002B6836" w:rsidRPr="00A20EA4">
        <w:rPr>
          <w:rFonts w:asciiTheme="majorHAnsi" w:hAnsiTheme="majorHAnsi" w:cs="Arial"/>
          <w:sz w:val="20"/>
          <w:szCs w:val="20"/>
        </w:rPr>
        <w:t>c</w:t>
      </w:r>
      <w:r w:rsidRPr="00A20EA4">
        <w:rPr>
          <w:rFonts w:asciiTheme="majorHAnsi" w:hAnsiTheme="majorHAnsi" w:cs="Arial"/>
          <w:sz w:val="20"/>
          <w:szCs w:val="20"/>
        </w:rPr>
        <w:t xml:space="preserve">) až g) a na podanie námietok orgánom štátnej správy podľa </w:t>
      </w:r>
      <w:r w:rsidR="002B6836" w:rsidRPr="00A20EA4">
        <w:rPr>
          <w:rFonts w:asciiTheme="majorHAnsi" w:hAnsiTheme="majorHAnsi" w:cs="Arial"/>
          <w:sz w:val="20"/>
          <w:szCs w:val="20"/>
        </w:rPr>
        <w:t xml:space="preserve">§ 170 </w:t>
      </w:r>
      <w:r w:rsidRPr="00A20EA4">
        <w:rPr>
          <w:rFonts w:asciiTheme="majorHAnsi" w:hAnsiTheme="majorHAnsi" w:cs="Arial"/>
          <w:sz w:val="20"/>
          <w:szCs w:val="20"/>
        </w:rPr>
        <w:t xml:space="preserve">ods. </w:t>
      </w:r>
      <w:r w:rsidR="002B6836" w:rsidRPr="00A20EA4">
        <w:rPr>
          <w:rFonts w:asciiTheme="majorHAnsi" w:hAnsiTheme="majorHAnsi" w:cs="Arial"/>
          <w:sz w:val="20"/>
          <w:szCs w:val="20"/>
        </w:rPr>
        <w:t xml:space="preserve">1 </w:t>
      </w:r>
      <w:r w:rsidRPr="00A20EA4">
        <w:rPr>
          <w:rFonts w:asciiTheme="majorHAnsi" w:hAnsiTheme="majorHAnsi" w:cs="Arial"/>
          <w:sz w:val="20"/>
          <w:szCs w:val="20"/>
        </w:rPr>
        <w:t xml:space="preserve">písm. </w:t>
      </w:r>
      <w:r w:rsidR="002B6836" w:rsidRPr="00A20EA4">
        <w:rPr>
          <w:rFonts w:asciiTheme="majorHAnsi" w:hAnsiTheme="majorHAnsi" w:cs="Arial"/>
          <w:sz w:val="20"/>
          <w:szCs w:val="20"/>
        </w:rPr>
        <w:t>e</w:t>
      </w:r>
      <w:r w:rsidRPr="00A20EA4">
        <w:rPr>
          <w:rFonts w:asciiTheme="majorHAnsi" w:hAnsiTheme="majorHAnsi" w:cs="Arial"/>
          <w:sz w:val="20"/>
          <w:szCs w:val="20"/>
        </w:rPr>
        <w:t>) zákona o verejnom obstarávaní</w:t>
      </w:r>
      <w:r w:rsidR="004C7CA5" w:rsidRPr="00A20EA4">
        <w:rPr>
          <w:rFonts w:asciiTheme="majorHAnsi" w:hAnsiTheme="majorHAnsi" w:cs="Arial"/>
          <w:sz w:val="20"/>
          <w:szCs w:val="20"/>
        </w:rPr>
        <w:t>.</w:t>
      </w:r>
    </w:p>
    <w:p w14:paraId="2C53BB0E" w14:textId="00412B1C" w:rsidR="00862112" w:rsidRPr="00A20EA4" w:rsidRDefault="00862112" w:rsidP="00862112">
      <w:pPr>
        <w:pStyle w:val="Odsekzoznamu"/>
        <w:numPr>
          <w:ilvl w:val="1"/>
          <w:numId w:val="36"/>
        </w:numPr>
        <w:tabs>
          <w:tab w:val="left" w:pos="567"/>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V zmysle § 170 ods. 8 zákona o verejnom obstarávaní sa zakazuje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531205F3" w14:textId="77777777" w:rsidR="00D33E59" w:rsidRPr="00A20EA4" w:rsidRDefault="00D33E59" w:rsidP="00026CCE">
      <w:pPr>
        <w:tabs>
          <w:tab w:val="left" w:pos="567"/>
        </w:tabs>
        <w:jc w:val="both"/>
        <w:rPr>
          <w:rFonts w:asciiTheme="majorHAnsi" w:hAnsiTheme="majorHAnsi" w:cs="Arial"/>
          <w:sz w:val="20"/>
          <w:szCs w:val="20"/>
        </w:rPr>
      </w:pPr>
    </w:p>
    <w:p w14:paraId="44303EC3" w14:textId="77777777" w:rsidR="00600008" w:rsidRPr="00A20EA4" w:rsidRDefault="000F78C9" w:rsidP="008C1A11">
      <w:pPr>
        <w:keepNext/>
        <w:jc w:val="center"/>
        <w:rPr>
          <w:rFonts w:asciiTheme="majorHAnsi" w:hAnsiTheme="majorHAnsi" w:cs="Arial"/>
          <w:b/>
          <w:bCs/>
          <w:sz w:val="20"/>
          <w:szCs w:val="20"/>
        </w:rPr>
      </w:pPr>
      <w:r w:rsidRPr="00A20EA4">
        <w:rPr>
          <w:rFonts w:asciiTheme="majorHAnsi" w:hAnsiTheme="majorHAnsi" w:cs="Arial"/>
          <w:b/>
          <w:bCs/>
          <w:sz w:val="20"/>
          <w:szCs w:val="20"/>
        </w:rPr>
        <w:t>Časť VI</w:t>
      </w:r>
      <w:r w:rsidR="004C7CA5" w:rsidRPr="00A20EA4">
        <w:rPr>
          <w:rFonts w:asciiTheme="majorHAnsi" w:hAnsiTheme="majorHAnsi" w:cs="Arial"/>
          <w:b/>
          <w:bCs/>
          <w:sz w:val="20"/>
          <w:szCs w:val="20"/>
        </w:rPr>
        <w:t>I</w:t>
      </w:r>
      <w:r w:rsidR="007D534C" w:rsidRPr="00A20EA4">
        <w:rPr>
          <w:rFonts w:asciiTheme="majorHAnsi" w:hAnsiTheme="majorHAnsi" w:cs="Arial"/>
          <w:b/>
          <w:bCs/>
          <w:sz w:val="20"/>
          <w:szCs w:val="20"/>
        </w:rPr>
        <w:t>I</w:t>
      </w:r>
      <w:r w:rsidR="004C7CA5" w:rsidRPr="00A20EA4">
        <w:rPr>
          <w:rFonts w:asciiTheme="majorHAnsi" w:hAnsiTheme="majorHAnsi" w:cs="Arial"/>
          <w:b/>
          <w:bCs/>
          <w:sz w:val="20"/>
          <w:szCs w:val="20"/>
        </w:rPr>
        <w:t xml:space="preserve">. </w:t>
      </w:r>
    </w:p>
    <w:p w14:paraId="09E4963B" w14:textId="77777777" w:rsidR="004C7CA5" w:rsidRPr="00A20EA4" w:rsidRDefault="004C7CA5" w:rsidP="00026CCE">
      <w:pPr>
        <w:jc w:val="center"/>
        <w:rPr>
          <w:rFonts w:asciiTheme="majorHAnsi" w:hAnsiTheme="majorHAnsi" w:cs="Arial"/>
          <w:b/>
          <w:sz w:val="20"/>
          <w:szCs w:val="20"/>
        </w:rPr>
      </w:pPr>
      <w:r w:rsidRPr="00A20EA4">
        <w:rPr>
          <w:rFonts w:asciiTheme="majorHAnsi" w:hAnsiTheme="majorHAnsi" w:cs="Arial"/>
          <w:b/>
          <w:sz w:val="20"/>
          <w:szCs w:val="20"/>
        </w:rPr>
        <w:t>Prijatie ponuky</w:t>
      </w:r>
    </w:p>
    <w:p w14:paraId="2163F91A" w14:textId="77777777" w:rsidR="00600008" w:rsidRPr="00A20EA4" w:rsidRDefault="00600008" w:rsidP="00026CCE">
      <w:pPr>
        <w:rPr>
          <w:rFonts w:asciiTheme="majorHAnsi" w:hAnsiTheme="majorHAnsi" w:cs="Arial"/>
          <w:b/>
          <w:sz w:val="20"/>
          <w:szCs w:val="20"/>
        </w:rPr>
      </w:pPr>
    </w:p>
    <w:p w14:paraId="13581F9B" w14:textId="77777777" w:rsidR="00820B67" w:rsidRPr="00A20EA4" w:rsidRDefault="004C7CA5"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 xml:space="preserve">Informácia o výsledku </w:t>
      </w:r>
      <w:r w:rsidR="005F4307" w:rsidRPr="00A20EA4">
        <w:rPr>
          <w:rFonts w:asciiTheme="majorHAnsi" w:hAnsiTheme="majorHAnsi" w:cs="Arial"/>
          <w:b/>
          <w:bCs/>
          <w:smallCaps/>
          <w:sz w:val="20"/>
          <w:szCs w:val="20"/>
        </w:rPr>
        <w:t>vyhodnotenia</w:t>
      </w:r>
      <w:r w:rsidRPr="00A20EA4">
        <w:rPr>
          <w:rFonts w:asciiTheme="majorHAnsi" w:hAnsiTheme="majorHAnsi" w:cs="Arial"/>
          <w:b/>
          <w:bCs/>
          <w:smallCaps/>
          <w:sz w:val="20"/>
          <w:szCs w:val="20"/>
        </w:rPr>
        <w:t xml:space="preserve"> ponúk</w:t>
      </w:r>
    </w:p>
    <w:p w14:paraId="08B43A78" w14:textId="49C06B44" w:rsidR="00245563" w:rsidRPr="00A20EA4" w:rsidRDefault="00245563" w:rsidP="00245563">
      <w:pPr>
        <w:pStyle w:val="Odsekzoznamu"/>
        <w:numPr>
          <w:ilvl w:val="0"/>
          <w:numId w:val="51"/>
        </w:numPr>
        <w:tabs>
          <w:tab w:val="left" w:pos="142"/>
          <w:tab w:val="left" w:pos="567"/>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na prvom mieste v poradí </w:t>
      </w:r>
      <w:r w:rsidR="00862112" w:rsidRPr="00A20EA4">
        <w:rPr>
          <w:rFonts w:asciiTheme="majorHAnsi" w:hAnsiTheme="majorHAnsi" w:cs="Arial"/>
          <w:sz w:val="20"/>
          <w:szCs w:val="20"/>
        </w:rPr>
        <w:t>(super reverzný postup)</w:t>
      </w:r>
      <w:r w:rsidRPr="00A20EA4">
        <w:rPr>
          <w:rFonts w:asciiTheme="majorHAnsi" w:hAnsiTheme="majorHAnsi" w:cs="Arial"/>
          <w:sz w:val="20"/>
          <w:szCs w:val="20"/>
        </w:rPr>
        <w:t xml:space="preserve">. Ak dôjde k vylúčeniu uchádzača alebo jeho ponuky, </w:t>
      </w:r>
      <w:r w:rsidR="00917F22" w:rsidRPr="00A20EA4">
        <w:rPr>
          <w:rFonts w:asciiTheme="majorHAnsi" w:hAnsiTheme="majorHAnsi" w:cs="Arial"/>
          <w:sz w:val="20"/>
          <w:szCs w:val="20"/>
        </w:rPr>
        <w:t xml:space="preserve">verejný obstarávateľ </w:t>
      </w:r>
      <w:r w:rsidRPr="00A20EA4">
        <w:rPr>
          <w:rFonts w:asciiTheme="majorHAnsi" w:hAnsiTheme="majorHAnsi" w:cs="Arial"/>
          <w:sz w:val="20"/>
          <w:szCs w:val="20"/>
        </w:rPr>
        <w:t>vyhodnotí splnenie podmienok účasti a požiadaviek na predmet zákazky u ďalšieho uchádzača v poradí</w:t>
      </w:r>
      <w:r w:rsidR="00917F22" w:rsidRPr="00A20EA4">
        <w:rPr>
          <w:rFonts w:asciiTheme="majorHAnsi" w:hAnsiTheme="majorHAnsi" w:cs="Arial"/>
          <w:sz w:val="20"/>
          <w:szCs w:val="20"/>
        </w:rPr>
        <w:t xml:space="preserve">, </w:t>
      </w:r>
      <w:r w:rsidR="008D3548" w:rsidRPr="00A20EA4">
        <w:rPr>
          <w:rFonts w:asciiTheme="majorHAnsi" w:hAnsiTheme="majorHAnsi" w:cs="Arial"/>
          <w:sz w:val="20"/>
          <w:szCs w:val="20"/>
        </w:rPr>
        <w:t>t.</w:t>
      </w:r>
      <w:r w:rsidR="00FE447B">
        <w:rPr>
          <w:rFonts w:asciiTheme="majorHAnsi" w:hAnsiTheme="majorHAnsi" w:cs="Arial"/>
          <w:sz w:val="20"/>
          <w:szCs w:val="20"/>
        </w:rPr>
        <w:t xml:space="preserve"> </w:t>
      </w:r>
      <w:r w:rsidR="008D3548" w:rsidRPr="00A20EA4">
        <w:rPr>
          <w:rFonts w:asciiTheme="majorHAnsi" w:hAnsiTheme="majorHAnsi" w:cs="Arial"/>
          <w:sz w:val="20"/>
          <w:szCs w:val="20"/>
        </w:rPr>
        <w:t xml:space="preserve">j. u uchádzača, </w:t>
      </w:r>
      <w:r w:rsidR="00917F22" w:rsidRPr="00A20EA4">
        <w:rPr>
          <w:rFonts w:asciiTheme="majorHAnsi" w:hAnsiTheme="majorHAnsi" w:cs="Arial"/>
          <w:sz w:val="20"/>
          <w:szCs w:val="20"/>
        </w:rPr>
        <w:t xml:space="preserve">ktorý sa </w:t>
      </w:r>
      <w:r w:rsidR="008D3548" w:rsidRPr="00A20EA4">
        <w:rPr>
          <w:rFonts w:asciiTheme="majorHAnsi" w:hAnsiTheme="majorHAnsi" w:cs="Arial"/>
          <w:sz w:val="20"/>
          <w:szCs w:val="20"/>
        </w:rPr>
        <w:t>umiestnil</w:t>
      </w:r>
      <w:r w:rsidRPr="00A20EA4">
        <w:rPr>
          <w:rFonts w:asciiTheme="majorHAnsi" w:hAnsiTheme="majorHAnsi" w:cs="Arial"/>
          <w:sz w:val="20"/>
          <w:szCs w:val="20"/>
        </w:rPr>
        <w:t xml:space="preserve"> na prvom mieste v novo zostavenom poradí</w:t>
      </w:r>
      <w:r w:rsidR="00917F22" w:rsidRPr="00A20EA4">
        <w:rPr>
          <w:rFonts w:asciiTheme="majorHAnsi" w:hAnsiTheme="majorHAnsi" w:cs="Arial"/>
          <w:sz w:val="20"/>
          <w:szCs w:val="20"/>
        </w:rPr>
        <w:t>.</w:t>
      </w:r>
      <w:r w:rsidRPr="00A20EA4">
        <w:rPr>
          <w:rFonts w:asciiTheme="majorHAnsi" w:hAnsiTheme="majorHAnsi" w:cs="Arial"/>
          <w:sz w:val="20"/>
          <w:szCs w:val="20"/>
        </w:rPr>
        <w:t xml:space="preserve"> </w:t>
      </w:r>
    </w:p>
    <w:p w14:paraId="36C149E3" w14:textId="57BFD43F" w:rsidR="00552C09" w:rsidRPr="005A68DA" w:rsidRDefault="00820B67" w:rsidP="005A68DA">
      <w:pPr>
        <w:pStyle w:val="Odsekzoznamu"/>
        <w:numPr>
          <w:ilvl w:val="0"/>
          <w:numId w:val="51"/>
        </w:numPr>
        <w:tabs>
          <w:tab w:val="left" w:pos="142"/>
          <w:tab w:val="left" w:pos="567"/>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Verejný obstarávateľ po vyhodnotení ponúk</w:t>
      </w:r>
      <w:r w:rsidR="001826CB" w:rsidRPr="00A20EA4">
        <w:rPr>
          <w:rFonts w:asciiTheme="majorHAnsi" w:hAnsiTheme="majorHAnsi" w:cs="Arial"/>
          <w:sz w:val="20"/>
          <w:szCs w:val="20"/>
        </w:rPr>
        <w:t xml:space="preserve">, po skončení postupu podľa bodu 31.1 </w:t>
      </w:r>
      <w:r w:rsidR="00A1211D" w:rsidRPr="00A20EA4">
        <w:rPr>
          <w:rFonts w:asciiTheme="majorHAnsi" w:hAnsiTheme="majorHAnsi" w:cs="Arial"/>
          <w:sz w:val="20"/>
          <w:szCs w:val="20"/>
        </w:rPr>
        <w:t xml:space="preserve">týchto </w:t>
      </w:r>
      <w:r w:rsidR="001826CB" w:rsidRPr="00A20EA4">
        <w:rPr>
          <w:rFonts w:asciiTheme="majorHAnsi" w:hAnsiTheme="majorHAnsi" w:cs="Arial"/>
          <w:sz w:val="20"/>
          <w:szCs w:val="20"/>
        </w:rPr>
        <w:t xml:space="preserve">súťažných podkladov a </w:t>
      </w:r>
      <w:r w:rsidRPr="00A20EA4">
        <w:rPr>
          <w:rFonts w:asciiTheme="majorHAnsi" w:hAnsiTheme="majorHAnsi" w:cs="Arial"/>
          <w:sz w:val="20"/>
          <w:szCs w:val="20"/>
        </w:rPr>
        <w:t xml:space="preserve">po odoslaní všetkých oznámení o vylúčení uchádzača, bezodkladne písomne oznámi všetkým </w:t>
      </w:r>
      <w:r w:rsidR="00A1211D" w:rsidRPr="00A20EA4">
        <w:rPr>
          <w:rFonts w:asciiTheme="majorHAnsi" w:hAnsiTheme="majorHAnsi" w:cs="Arial"/>
          <w:sz w:val="20"/>
          <w:szCs w:val="20"/>
        </w:rPr>
        <w:t xml:space="preserve">dotknutým </w:t>
      </w:r>
      <w:r w:rsidRPr="00A20EA4">
        <w:rPr>
          <w:rFonts w:asciiTheme="majorHAnsi" w:hAnsiTheme="majorHAnsi" w:cs="Arial"/>
          <w:sz w:val="20"/>
          <w:szCs w:val="20"/>
        </w:rPr>
        <w:t>uchádzačom</w:t>
      </w:r>
      <w:r w:rsidR="00A1211D" w:rsidRPr="00A20EA4">
        <w:rPr>
          <w:rFonts w:asciiTheme="majorHAnsi" w:hAnsiTheme="majorHAnsi" w:cs="Arial"/>
          <w:sz w:val="20"/>
          <w:szCs w:val="20"/>
        </w:rPr>
        <w:t xml:space="preserve"> </w:t>
      </w:r>
      <w:r w:rsidRPr="00A20EA4">
        <w:rPr>
          <w:rFonts w:asciiTheme="majorHAnsi" w:hAnsiTheme="majorHAnsi" w:cs="Arial"/>
          <w:sz w:val="20"/>
          <w:szCs w:val="20"/>
        </w:rPr>
        <w:t xml:space="preserve">výsledok vyhodnotenia ponúk, vrátane poradia uchádzačov a súčasne uverejní </w:t>
      </w:r>
      <w:r w:rsidRPr="00A20EA4">
        <w:rPr>
          <w:rFonts w:asciiTheme="majorHAnsi" w:hAnsiTheme="majorHAnsi" w:cs="Arial"/>
          <w:sz w:val="20"/>
          <w:szCs w:val="20"/>
        </w:rPr>
        <w:lastRenderedPageBreak/>
        <w:t>informáciu o výsledku vyhodnotenia ponúk a</w:t>
      </w:r>
      <w:r w:rsidR="0066181B" w:rsidRPr="00A20EA4">
        <w:rPr>
          <w:rFonts w:asciiTheme="majorHAnsi" w:hAnsiTheme="majorHAnsi" w:cs="Arial"/>
          <w:sz w:val="20"/>
          <w:szCs w:val="20"/>
        </w:rPr>
        <w:t> </w:t>
      </w:r>
      <w:r w:rsidRPr="00A20EA4">
        <w:rPr>
          <w:rFonts w:asciiTheme="majorHAnsi" w:hAnsiTheme="majorHAnsi" w:cs="Arial"/>
          <w:sz w:val="20"/>
          <w:szCs w:val="20"/>
        </w:rPr>
        <w:t xml:space="preserve">poradie uchádzačov v profile. </w:t>
      </w:r>
      <w:r w:rsidR="00A1211D" w:rsidRPr="00A20EA4">
        <w:rPr>
          <w:rFonts w:asciiTheme="majorHAnsi" w:hAnsiTheme="majorHAnsi" w:cs="Arial"/>
          <w:sz w:val="20"/>
          <w:szCs w:val="20"/>
        </w:rPr>
        <w:t xml:space="preserve">Dotknutým uchádzačom je uchádzač, ktorého ponuka sa vyhodnocovala, vylúčený uchádzač, ktorému plynie lehota na podanie námietok proti vylúčeniu, a uchádzač, ktorý podal námietky proti vylúčeniu, pričom úrad o námietkach zatiaľ právoplatne nerozhodol. </w:t>
      </w:r>
      <w:r w:rsidRPr="00A20EA4">
        <w:rPr>
          <w:rFonts w:asciiTheme="majorHAnsi" w:hAnsiTheme="majorHAnsi" w:cs="Arial"/>
          <w:sz w:val="20"/>
          <w:szCs w:val="20"/>
        </w:rPr>
        <w:t>Úspešnému uchádzačovi alebo uchádzačom oznámi, že jeho ponuku alebo ponuky prijíma. Neúspešnému uchádzačovi oznámi, že neuspel a dôvody neprijatia jeho ponuky.</w:t>
      </w:r>
      <w:r w:rsidR="005A68DA">
        <w:rPr>
          <w:rFonts w:asciiTheme="majorHAnsi" w:hAnsiTheme="majorHAnsi" w:cs="Arial"/>
          <w:sz w:val="20"/>
          <w:szCs w:val="20"/>
        </w:rPr>
        <w:t xml:space="preserve"> </w:t>
      </w:r>
      <w:r w:rsidR="005A68DA" w:rsidRPr="005A68DA">
        <w:rPr>
          <w:rFonts w:asciiTheme="majorHAnsi" w:hAnsiTheme="majorHAnsi" w:cs="Arial"/>
          <w:sz w:val="20"/>
          <w:szCs w:val="20"/>
        </w:rPr>
        <w:t>Informácia o výsledku vyhodnotenia ponúk zasielaná dotknutým uchádzačom obsahuje najmä</w:t>
      </w:r>
      <w:r w:rsidR="005A68DA">
        <w:rPr>
          <w:rFonts w:asciiTheme="majorHAnsi" w:hAnsiTheme="majorHAnsi" w:cs="Arial"/>
          <w:sz w:val="20"/>
          <w:szCs w:val="20"/>
        </w:rPr>
        <w:t xml:space="preserve"> </w:t>
      </w:r>
      <w:r w:rsidR="005A68DA" w:rsidRPr="005A68DA">
        <w:rPr>
          <w:rFonts w:asciiTheme="majorHAnsi" w:hAnsiTheme="majorHAnsi" w:cs="Arial"/>
          <w:sz w:val="20"/>
          <w:szCs w:val="20"/>
        </w:rPr>
        <w:t>identifikáciu úspešného uchádzača alebo uchádzačov,</w:t>
      </w:r>
      <w:r w:rsidR="005A68DA">
        <w:rPr>
          <w:rFonts w:asciiTheme="majorHAnsi" w:hAnsiTheme="majorHAnsi" w:cs="Arial"/>
          <w:sz w:val="20"/>
          <w:szCs w:val="20"/>
        </w:rPr>
        <w:t xml:space="preserve"> </w:t>
      </w:r>
      <w:r w:rsidR="005A68DA" w:rsidRPr="005A68DA">
        <w:rPr>
          <w:rFonts w:asciiTheme="majorHAnsi" w:hAnsiTheme="majorHAnsi" w:cs="Arial"/>
          <w:sz w:val="20"/>
          <w:szCs w:val="20"/>
        </w:rPr>
        <w:t>informáciu o charakteristikách a výhodách prijatej ponuky alebo ponúk,</w:t>
      </w:r>
      <w:r w:rsidR="005A68DA">
        <w:rPr>
          <w:rFonts w:asciiTheme="majorHAnsi" w:hAnsiTheme="majorHAnsi" w:cs="Arial"/>
          <w:sz w:val="20"/>
          <w:szCs w:val="20"/>
        </w:rPr>
        <w:t xml:space="preserve"> </w:t>
      </w:r>
      <w:r w:rsidR="005A68DA" w:rsidRPr="005A68DA">
        <w:rPr>
          <w:rFonts w:asciiTheme="majorHAnsi" w:hAnsiTheme="majorHAnsi" w:cs="Arial"/>
          <w:sz w:val="20"/>
          <w:szCs w:val="20"/>
        </w:rPr>
        <w:t>výsledok vyhodnotenia splnenia podmienok účasti u</w:t>
      </w:r>
      <w:r w:rsidR="005A68DA">
        <w:rPr>
          <w:rFonts w:asciiTheme="majorHAnsi" w:hAnsiTheme="majorHAnsi" w:cs="Arial"/>
          <w:sz w:val="20"/>
          <w:szCs w:val="20"/>
        </w:rPr>
        <w:t xml:space="preserve"> </w:t>
      </w:r>
      <w:r w:rsidR="005A68DA" w:rsidRPr="005A68DA">
        <w:rPr>
          <w:rFonts w:asciiTheme="majorHAnsi" w:hAnsiTheme="majorHAnsi" w:cs="Arial"/>
          <w:sz w:val="20"/>
          <w:szCs w:val="20"/>
        </w:rPr>
        <w:t>úspešného uchádzača, ktorý obsahuje informácie preukazujúce splnenie podmienok účasti finančného a ekonomického postavenia a technickej spôsobilosti alebo odbornej spôsobilosti vrátane identifikácie osoby poskytujúcej finančné zdroje podľa § 33 ods. 2 zákona o verejnom obstarávaní a osoby poskytujúcej technické a odborné kapacity podľa § 34 ods. 3 zákona o verejnom obstarávaní</w:t>
      </w:r>
      <w:r w:rsidR="00052AF1">
        <w:rPr>
          <w:rFonts w:asciiTheme="majorHAnsi" w:hAnsiTheme="majorHAnsi" w:cs="Arial"/>
          <w:sz w:val="20"/>
          <w:szCs w:val="20"/>
        </w:rPr>
        <w:t xml:space="preserve"> a</w:t>
      </w:r>
      <w:r w:rsidR="005A68DA">
        <w:rPr>
          <w:rFonts w:asciiTheme="majorHAnsi" w:hAnsiTheme="majorHAnsi" w:cs="Arial"/>
          <w:sz w:val="20"/>
          <w:szCs w:val="20"/>
        </w:rPr>
        <w:t xml:space="preserve"> </w:t>
      </w:r>
      <w:r w:rsidR="005A68DA" w:rsidRPr="005A68DA">
        <w:rPr>
          <w:rFonts w:asciiTheme="majorHAnsi" w:hAnsiTheme="majorHAnsi" w:cs="Arial"/>
          <w:sz w:val="20"/>
          <w:szCs w:val="20"/>
        </w:rPr>
        <w:t xml:space="preserve">lehotu, v ktorej môže byť doručená námietka. </w:t>
      </w:r>
    </w:p>
    <w:p w14:paraId="303C555E" w14:textId="77777777" w:rsidR="00600008" w:rsidRPr="00A20EA4" w:rsidRDefault="00600008" w:rsidP="00882033">
      <w:pPr>
        <w:pStyle w:val="Odsekzoznamu"/>
        <w:tabs>
          <w:tab w:val="left" w:pos="142"/>
          <w:tab w:val="left" w:pos="567"/>
        </w:tabs>
        <w:spacing w:after="0" w:line="240" w:lineRule="auto"/>
        <w:ind w:left="567"/>
        <w:jc w:val="both"/>
        <w:rPr>
          <w:rFonts w:asciiTheme="majorHAnsi" w:hAnsiTheme="majorHAnsi"/>
        </w:rPr>
      </w:pPr>
    </w:p>
    <w:p w14:paraId="15A3D111" w14:textId="77777777" w:rsidR="00820B67" w:rsidRPr="00A20EA4" w:rsidRDefault="004C7CA5"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Uzavretie zmluvy</w:t>
      </w:r>
    </w:p>
    <w:p w14:paraId="53B8C40D" w14:textId="06EC326B" w:rsidR="005F51C6" w:rsidRPr="00A20EA4" w:rsidRDefault="00B70B6C" w:rsidP="00834A6F">
      <w:pPr>
        <w:pStyle w:val="Odsekzoznamu"/>
        <w:numPr>
          <w:ilvl w:val="1"/>
          <w:numId w:val="37"/>
        </w:numPr>
        <w:tabs>
          <w:tab w:val="left" w:pos="567"/>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Verejný obstarávateľ uzavrie zmluvu s</w:t>
      </w:r>
      <w:r w:rsidR="00F83473" w:rsidRPr="00A20EA4">
        <w:rPr>
          <w:rFonts w:asciiTheme="majorHAnsi" w:hAnsiTheme="majorHAnsi" w:cs="Arial"/>
          <w:sz w:val="20"/>
          <w:szCs w:val="20"/>
        </w:rPr>
        <w:t xml:space="preserve"> </w:t>
      </w:r>
      <w:r w:rsidRPr="00A20EA4">
        <w:rPr>
          <w:rFonts w:asciiTheme="majorHAnsi" w:hAnsiTheme="majorHAnsi" w:cs="Arial"/>
          <w:sz w:val="20"/>
          <w:szCs w:val="20"/>
        </w:rPr>
        <w:t>úspešným uchádzačom v súla</w:t>
      </w:r>
      <w:r w:rsidR="006D2C74" w:rsidRPr="00A20EA4">
        <w:rPr>
          <w:rFonts w:asciiTheme="majorHAnsi" w:hAnsiTheme="majorHAnsi" w:cs="Arial"/>
          <w:sz w:val="20"/>
          <w:szCs w:val="20"/>
        </w:rPr>
        <w:t>de s</w:t>
      </w:r>
      <w:r w:rsidR="00820B67" w:rsidRPr="00A20EA4">
        <w:rPr>
          <w:rFonts w:asciiTheme="majorHAnsi" w:hAnsiTheme="majorHAnsi" w:cs="Arial"/>
          <w:sz w:val="20"/>
          <w:szCs w:val="20"/>
        </w:rPr>
        <w:t xml:space="preserve"> § 56 </w:t>
      </w:r>
      <w:r w:rsidR="00AD3811" w:rsidRPr="00A20EA4">
        <w:rPr>
          <w:rFonts w:asciiTheme="majorHAnsi" w:hAnsiTheme="majorHAnsi" w:cs="Arial"/>
          <w:sz w:val="20"/>
          <w:szCs w:val="20"/>
        </w:rPr>
        <w:t>zákona o verejnom obstarávaní.</w:t>
      </w:r>
    </w:p>
    <w:p w14:paraId="22429817" w14:textId="51A765B1" w:rsidR="005F51C6" w:rsidRPr="00A20EA4" w:rsidRDefault="00A61E07" w:rsidP="00834A6F">
      <w:pPr>
        <w:pStyle w:val="Odsekzoznamu"/>
        <w:numPr>
          <w:ilvl w:val="1"/>
          <w:numId w:val="37"/>
        </w:numPr>
        <w:tabs>
          <w:tab w:val="left" w:pos="567"/>
        </w:tabs>
        <w:spacing w:after="0" w:line="240" w:lineRule="auto"/>
        <w:ind w:left="567" w:hanging="567"/>
        <w:jc w:val="both"/>
        <w:rPr>
          <w:rFonts w:asciiTheme="majorHAnsi" w:hAnsiTheme="majorHAnsi" w:cs="Arial"/>
          <w:sz w:val="20"/>
          <w:szCs w:val="20"/>
        </w:rPr>
      </w:pPr>
      <w:bookmarkStart w:id="34" w:name="_Hlk156288853"/>
      <w:r w:rsidRPr="00A20EA4">
        <w:rPr>
          <w:rFonts w:asciiTheme="majorHAnsi" w:hAnsiTheme="majorHAnsi" w:cs="Arial"/>
          <w:sz w:val="20"/>
          <w:szCs w:val="20"/>
        </w:rPr>
        <w:t>Verejný obstarávateľ nesmie uzavrieť zmluvu s uchádzačom, ktor</w:t>
      </w:r>
      <w:r w:rsidR="0003231E" w:rsidRPr="00A20EA4">
        <w:rPr>
          <w:rFonts w:asciiTheme="majorHAnsi" w:hAnsiTheme="majorHAnsi" w:cs="Arial"/>
          <w:sz w:val="20"/>
          <w:szCs w:val="20"/>
        </w:rPr>
        <w:t>ý</w:t>
      </w:r>
      <w:r w:rsidRPr="00A20EA4">
        <w:rPr>
          <w:rFonts w:asciiTheme="majorHAnsi" w:hAnsiTheme="majorHAnsi" w:cs="Arial"/>
          <w:sz w:val="20"/>
          <w:szCs w:val="20"/>
        </w:rPr>
        <w:t xml:space="preserve"> m</w:t>
      </w:r>
      <w:r w:rsidR="0003231E" w:rsidRPr="00A20EA4">
        <w:rPr>
          <w:rFonts w:asciiTheme="majorHAnsi" w:hAnsiTheme="majorHAnsi" w:cs="Arial"/>
          <w:sz w:val="20"/>
          <w:szCs w:val="20"/>
        </w:rPr>
        <w:t>á</w:t>
      </w:r>
      <w:r w:rsidRPr="00A20EA4">
        <w:rPr>
          <w:rFonts w:asciiTheme="majorHAnsi" w:hAnsiTheme="majorHAnsi" w:cs="Arial"/>
          <w:sz w:val="20"/>
          <w:szCs w:val="20"/>
        </w:rPr>
        <w:t xml:space="preserve"> povinnosť zapisovať sa do registra partnerov verejného sektora a nie </w:t>
      </w:r>
      <w:r w:rsidR="00E247FF" w:rsidRPr="00A20EA4">
        <w:rPr>
          <w:rFonts w:asciiTheme="majorHAnsi" w:hAnsiTheme="majorHAnsi" w:cs="Arial"/>
          <w:sz w:val="20"/>
          <w:szCs w:val="20"/>
        </w:rPr>
        <w:t xml:space="preserve">je </w:t>
      </w:r>
      <w:r w:rsidRPr="00A20EA4">
        <w:rPr>
          <w:rFonts w:asciiTheme="majorHAnsi" w:hAnsiTheme="majorHAnsi" w:cs="Arial"/>
          <w:sz w:val="20"/>
          <w:szCs w:val="20"/>
        </w:rPr>
        <w:t>zapísan</w:t>
      </w:r>
      <w:r w:rsidR="00E247FF" w:rsidRPr="00A20EA4">
        <w:rPr>
          <w:rFonts w:asciiTheme="majorHAnsi" w:hAnsiTheme="majorHAnsi" w:cs="Arial"/>
          <w:sz w:val="20"/>
          <w:szCs w:val="20"/>
        </w:rPr>
        <w:t>ý</w:t>
      </w:r>
      <w:r w:rsidRPr="00A20EA4">
        <w:rPr>
          <w:rFonts w:asciiTheme="majorHAnsi" w:hAnsiTheme="majorHAnsi" w:cs="Arial"/>
          <w:sz w:val="20"/>
          <w:szCs w:val="20"/>
        </w:rPr>
        <w:t xml:space="preserve"> v registri partnerov verejného sektora, alebo ktor</w:t>
      </w:r>
      <w:r w:rsidR="00E247FF" w:rsidRPr="00A20EA4">
        <w:rPr>
          <w:rFonts w:asciiTheme="majorHAnsi" w:hAnsiTheme="majorHAnsi" w:cs="Arial"/>
          <w:sz w:val="20"/>
          <w:szCs w:val="20"/>
        </w:rPr>
        <w:t>ého</w:t>
      </w:r>
      <w:r w:rsidRPr="00A20EA4">
        <w:rPr>
          <w:rFonts w:asciiTheme="majorHAnsi" w:hAnsiTheme="majorHAnsi" w:cs="Arial"/>
          <w:sz w:val="20"/>
          <w:szCs w:val="20"/>
        </w:rPr>
        <w:t xml:space="preserve"> subdodávate</w:t>
      </w:r>
      <w:r w:rsidR="000C5085">
        <w:rPr>
          <w:rFonts w:asciiTheme="majorHAnsi" w:hAnsiTheme="majorHAnsi" w:cs="Arial"/>
          <w:sz w:val="20"/>
          <w:szCs w:val="20"/>
        </w:rPr>
        <w:t>ľ</w:t>
      </w:r>
      <w:r w:rsidRPr="00A20EA4">
        <w:rPr>
          <w:rFonts w:asciiTheme="majorHAnsi" w:hAnsiTheme="majorHAnsi" w:cs="Arial"/>
          <w:sz w:val="20"/>
          <w:szCs w:val="20"/>
        </w:rPr>
        <w:t xml:space="preserve"> alebo subdodávate</w:t>
      </w:r>
      <w:r w:rsidR="000C5085">
        <w:rPr>
          <w:rFonts w:asciiTheme="majorHAnsi" w:hAnsiTheme="majorHAnsi" w:cs="Arial"/>
          <w:sz w:val="20"/>
          <w:szCs w:val="20"/>
        </w:rPr>
        <w:t>ľ</w:t>
      </w:r>
      <w:r w:rsidRPr="00A20EA4">
        <w:rPr>
          <w:rFonts w:asciiTheme="majorHAnsi" w:hAnsiTheme="majorHAnsi" w:cs="Arial"/>
          <w:sz w:val="20"/>
          <w:szCs w:val="20"/>
        </w:rPr>
        <w:t xml:space="preserve"> podľa osobitného predpisu, ktorí majú povinnosť zapisovať sa do registra partnerov verejného sektora a nie sú zapísaní v registri partnerov verejného sektora</w:t>
      </w:r>
      <w:r w:rsidR="006E6BE2">
        <w:rPr>
          <w:rFonts w:asciiTheme="majorHAnsi" w:hAnsiTheme="majorHAnsi" w:cs="Arial"/>
          <w:sz w:val="20"/>
          <w:szCs w:val="20"/>
        </w:rPr>
        <w:t xml:space="preserve"> </w:t>
      </w:r>
      <w:r w:rsidR="006E6BE2" w:rsidRPr="006E6BE2">
        <w:rPr>
          <w:rFonts w:asciiTheme="majorHAnsi" w:hAnsiTheme="majorHAnsi" w:cs="Arial"/>
          <w:sz w:val="20"/>
          <w:szCs w:val="20"/>
        </w:rPr>
        <w:t>a uchádzačom, ktorý má povinnosť zapisovať sa do registra partnerov verejného sektora a ktorého konečným užívateľom výhod zapísaným v registri partnerov verejného sektora je osoba uvedená v § 11 ods. 1 písm. c) zákona o verejnom obstarávaní</w:t>
      </w:r>
      <w:r w:rsidR="006E6BE2">
        <w:rPr>
          <w:rFonts w:asciiTheme="majorHAnsi" w:hAnsiTheme="majorHAnsi" w:cs="Arial"/>
          <w:sz w:val="20"/>
          <w:szCs w:val="20"/>
        </w:rPr>
        <w:t xml:space="preserve"> a </w:t>
      </w:r>
      <w:r w:rsidR="006E6BE2" w:rsidRPr="006E6BE2">
        <w:rPr>
          <w:rFonts w:asciiTheme="majorHAnsi" w:hAnsiTheme="majorHAnsi"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 11 ods. 1 písm. c) zákona o verejnom obstarávaní</w:t>
      </w:r>
      <w:r w:rsidRPr="00A20EA4">
        <w:rPr>
          <w:rFonts w:asciiTheme="majorHAnsi" w:hAnsiTheme="majorHAnsi" w:cs="Arial"/>
          <w:sz w:val="20"/>
          <w:szCs w:val="20"/>
        </w:rPr>
        <w:t>.</w:t>
      </w:r>
    </w:p>
    <w:bookmarkEnd w:id="34"/>
    <w:p w14:paraId="682DB568" w14:textId="36B6EA2D" w:rsidR="007B761E" w:rsidRPr="00A20EA4" w:rsidRDefault="007B761E" w:rsidP="00834A6F">
      <w:pPr>
        <w:pStyle w:val="Odsekzoznamu"/>
        <w:numPr>
          <w:ilvl w:val="1"/>
          <w:numId w:val="37"/>
        </w:numPr>
        <w:tabs>
          <w:tab w:val="left" w:pos="567"/>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Využitie subdodávateľov:</w:t>
      </w:r>
    </w:p>
    <w:p w14:paraId="3C9551E4" w14:textId="08526603" w:rsidR="007B761E" w:rsidRPr="00A20EA4" w:rsidRDefault="007B761E" w:rsidP="0038251A">
      <w:pPr>
        <w:ind w:left="567"/>
        <w:jc w:val="both"/>
        <w:rPr>
          <w:rFonts w:asciiTheme="majorHAnsi" w:hAnsiTheme="majorHAnsi" w:cs="Arial"/>
          <w:sz w:val="20"/>
          <w:szCs w:val="20"/>
        </w:rPr>
      </w:pPr>
      <w:r w:rsidRPr="00A20EA4">
        <w:rPr>
          <w:rFonts w:asciiTheme="majorHAnsi" w:hAnsiTheme="majorHAnsi" w:cs="Arial"/>
          <w:sz w:val="20"/>
          <w:szCs w:val="20"/>
        </w:rPr>
        <w:t>Úspešný uchádzač v zmluve v</w:t>
      </w:r>
      <w:r w:rsidR="00C54CB1" w:rsidRPr="00A20EA4">
        <w:rPr>
          <w:rFonts w:asciiTheme="majorHAnsi" w:hAnsiTheme="majorHAnsi" w:cs="Arial"/>
          <w:sz w:val="20"/>
          <w:szCs w:val="20"/>
        </w:rPr>
        <w:t xml:space="preserve"> príslušnej </w:t>
      </w:r>
      <w:r w:rsidRPr="00A20EA4">
        <w:rPr>
          <w:rFonts w:asciiTheme="majorHAnsi" w:hAnsiTheme="majorHAnsi" w:cs="Arial"/>
          <w:sz w:val="20"/>
          <w:szCs w:val="20"/>
        </w:rPr>
        <w:t xml:space="preserve">prílohe zmluvy najneskôr v čase uzavretia </w:t>
      </w:r>
      <w:r w:rsidR="000C5085">
        <w:rPr>
          <w:rFonts w:asciiTheme="majorHAnsi" w:hAnsiTheme="majorHAnsi" w:cs="Arial"/>
          <w:sz w:val="20"/>
          <w:szCs w:val="20"/>
        </w:rPr>
        <w:t xml:space="preserve">zmluvy </w:t>
      </w:r>
      <w:r w:rsidRPr="00A20EA4">
        <w:rPr>
          <w:rFonts w:asciiTheme="majorHAnsi" w:hAnsiTheme="majorHAnsi" w:cs="Arial"/>
          <w:sz w:val="20"/>
          <w:szCs w:val="20"/>
        </w:rPr>
        <w:t>uvedie údaje o všetkých známych subdodávateľoch v</w:t>
      </w:r>
      <w:r w:rsidR="00560955">
        <w:rPr>
          <w:rFonts w:asciiTheme="majorHAnsi" w:hAnsiTheme="majorHAnsi" w:cs="Arial"/>
          <w:sz w:val="20"/>
          <w:szCs w:val="20"/>
        </w:rPr>
        <w:t xml:space="preserve"> </w:t>
      </w:r>
      <w:r w:rsidRPr="00A20EA4">
        <w:rPr>
          <w:rFonts w:asciiTheme="majorHAnsi" w:hAnsiTheme="majorHAnsi" w:cs="Arial"/>
          <w:sz w:val="20"/>
          <w:szCs w:val="20"/>
        </w:rPr>
        <w:t xml:space="preserve">rozsahu obchodné meno, sídlo, IČO, zápis do príslušného registra a údaje o osobe oprávnenej konať za subdodávateľa v rozsahu meno a priezvisko, adresa pobytu, dátum narodenia. </w:t>
      </w:r>
      <w:r w:rsidR="000C5085">
        <w:rPr>
          <w:rFonts w:asciiTheme="majorHAnsi" w:hAnsiTheme="majorHAnsi" w:cs="Arial"/>
          <w:sz w:val="20"/>
          <w:szCs w:val="20"/>
        </w:rPr>
        <w:t xml:space="preserve">Úspešný uchádzač </w:t>
      </w:r>
      <w:r w:rsidRPr="00A20EA4">
        <w:rPr>
          <w:rFonts w:asciiTheme="majorHAnsi" w:hAnsiTheme="majorHAnsi" w:cs="Arial"/>
          <w:sz w:val="20"/>
          <w:szCs w:val="20"/>
        </w:rPr>
        <w:t xml:space="preserve"> je povinný bezodkladne oznámiť </w:t>
      </w:r>
      <w:r w:rsidR="000C5085">
        <w:rPr>
          <w:rFonts w:asciiTheme="majorHAnsi" w:hAnsiTheme="majorHAnsi" w:cs="Arial"/>
          <w:sz w:val="20"/>
          <w:szCs w:val="20"/>
        </w:rPr>
        <w:t>verejnému obstarávateľovi</w:t>
      </w:r>
      <w:r w:rsidRPr="00A20EA4">
        <w:rPr>
          <w:rFonts w:asciiTheme="majorHAnsi" w:hAnsiTheme="majorHAnsi" w:cs="Arial"/>
          <w:sz w:val="20"/>
          <w:szCs w:val="20"/>
        </w:rPr>
        <w:t xml:space="preserve"> akúkoľvek zmenu údajov o subdodávateľoch uvedených v predchádzajúcej vete.</w:t>
      </w:r>
    </w:p>
    <w:p w14:paraId="50EDD1E8" w14:textId="76C5A0D2" w:rsidR="005F51C6" w:rsidRPr="00A20EA4" w:rsidRDefault="007B761E" w:rsidP="00834A6F">
      <w:pPr>
        <w:pStyle w:val="Odsekzoznamu"/>
        <w:numPr>
          <w:ilvl w:val="1"/>
          <w:numId w:val="37"/>
        </w:numPr>
        <w:tabs>
          <w:tab w:val="left" w:pos="567"/>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Počas trvania zmluvy je úspešný uchádzač oprávnený zmeniť subdodávateľa uvedeného v</w:t>
      </w:r>
      <w:r w:rsidR="005476C4" w:rsidRPr="00A20EA4">
        <w:rPr>
          <w:rFonts w:asciiTheme="majorHAnsi" w:hAnsiTheme="majorHAnsi" w:cs="Arial"/>
          <w:sz w:val="20"/>
          <w:szCs w:val="20"/>
        </w:rPr>
        <w:t xml:space="preserve"> príslušnej </w:t>
      </w:r>
      <w:r w:rsidRPr="00A20EA4">
        <w:rPr>
          <w:rFonts w:asciiTheme="majorHAnsi" w:hAnsiTheme="majorHAnsi" w:cs="Arial"/>
          <w:sz w:val="20"/>
          <w:szCs w:val="20"/>
        </w:rPr>
        <w:t xml:space="preserve">prílohe zmluvy v súlade </w:t>
      </w:r>
      <w:r w:rsidR="000C5085" w:rsidRPr="000C5085">
        <w:rPr>
          <w:rFonts w:asciiTheme="majorHAnsi" w:hAnsiTheme="majorHAnsi" w:cs="Arial"/>
          <w:sz w:val="20"/>
          <w:szCs w:val="20"/>
        </w:rPr>
        <w:t>pravidlami uvedenými v zmluve</w:t>
      </w:r>
      <w:r w:rsidR="005F51C6" w:rsidRPr="00A20EA4">
        <w:rPr>
          <w:rFonts w:asciiTheme="majorHAnsi" w:hAnsiTheme="majorHAnsi" w:cs="Arial"/>
          <w:sz w:val="20"/>
          <w:szCs w:val="20"/>
        </w:rPr>
        <w:t>.</w:t>
      </w:r>
    </w:p>
    <w:p w14:paraId="0E7CEC5F" w14:textId="1CF48501" w:rsidR="00F83473" w:rsidRPr="00A20EA4" w:rsidRDefault="00BC4F2B" w:rsidP="00F83473">
      <w:pPr>
        <w:pStyle w:val="Odsekzoznamu"/>
        <w:numPr>
          <w:ilvl w:val="1"/>
          <w:numId w:val="37"/>
        </w:numPr>
        <w:tabs>
          <w:tab w:val="left" w:pos="567"/>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Úspešný uchádza</w:t>
      </w:r>
      <w:r w:rsidR="007B761E" w:rsidRPr="00A20EA4">
        <w:rPr>
          <w:rFonts w:asciiTheme="majorHAnsi" w:hAnsiTheme="majorHAnsi" w:cs="Arial"/>
          <w:sz w:val="20"/>
          <w:szCs w:val="20"/>
        </w:rPr>
        <w:t>č je povinný</w:t>
      </w:r>
      <w:r w:rsidRPr="00A20EA4">
        <w:rPr>
          <w:rFonts w:asciiTheme="majorHAnsi" w:hAnsiTheme="majorHAnsi" w:cs="Arial"/>
          <w:sz w:val="20"/>
          <w:szCs w:val="20"/>
        </w:rPr>
        <w:t xml:space="preserve"> poskytnúť verejnému o</w:t>
      </w:r>
      <w:r w:rsidR="00FF44B8" w:rsidRPr="00A20EA4">
        <w:rPr>
          <w:rFonts w:asciiTheme="majorHAnsi" w:hAnsiTheme="majorHAnsi" w:cs="Arial"/>
          <w:sz w:val="20"/>
          <w:szCs w:val="20"/>
        </w:rPr>
        <w:t>bstarávateľovi</w:t>
      </w:r>
      <w:r w:rsidRPr="00A20EA4">
        <w:rPr>
          <w:rFonts w:asciiTheme="majorHAnsi" w:hAnsiTheme="majorHAnsi" w:cs="Arial"/>
          <w:sz w:val="20"/>
          <w:szCs w:val="20"/>
        </w:rPr>
        <w:t xml:space="preserve"> riadnu súčinnosť potrebnú na uzavretie zmluvy</w:t>
      </w:r>
      <w:r w:rsidR="00F83473" w:rsidRPr="00A20EA4">
        <w:rPr>
          <w:rFonts w:asciiTheme="majorHAnsi" w:hAnsiTheme="majorHAnsi" w:cs="Arial"/>
          <w:sz w:val="20"/>
          <w:szCs w:val="20"/>
        </w:rPr>
        <w:t>,</w:t>
      </w:r>
      <w:r w:rsidR="007B761E" w:rsidRPr="00A20EA4">
        <w:rPr>
          <w:rFonts w:asciiTheme="majorHAnsi" w:hAnsiTheme="majorHAnsi" w:cs="Arial"/>
          <w:sz w:val="20"/>
          <w:szCs w:val="20"/>
        </w:rPr>
        <w:t xml:space="preserve"> </w:t>
      </w:r>
      <w:r w:rsidR="000C5085" w:rsidRPr="000C5085">
        <w:rPr>
          <w:rFonts w:asciiTheme="majorHAnsi" w:hAnsiTheme="majorHAnsi" w:cs="Arial"/>
          <w:sz w:val="20"/>
          <w:szCs w:val="20"/>
        </w:rPr>
        <w:t>v súlade s § 56 ods. 8 až 12 zákona o verejnom obstarávaní. Verejný obstarávateľ určí primeranú lehotu na poskytnutie súčinnosti. Zmluva s úspešným uchádzačom, ktorého ponuka bola prijatá, bude uzavretá v lehote viazanosti ponúk a to najskôr jedenásty deň odo dňa odoslania informácie o výsledku vyhodnocovania ponúk podľa § 55 zákona o verejnom obstarávaní, ak nebola podaná žiadosť o nápravu, ak žiadosť o nápravu bola doručená po uplynutí lehoty podľa § 164 ods. 5 alebo ods. 6 zákona o verejnom obstarávaní alebo ak neboli doručené námietky podľa § 170 zákona o verejnom obstarávaní.</w:t>
      </w:r>
    </w:p>
    <w:p w14:paraId="10E88F9F" w14:textId="77777777" w:rsidR="00CF35AA" w:rsidRPr="00A20EA4" w:rsidRDefault="00CF35AA" w:rsidP="00CF35AA">
      <w:pPr>
        <w:tabs>
          <w:tab w:val="left" w:pos="142"/>
          <w:tab w:val="left" w:pos="567"/>
        </w:tabs>
        <w:jc w:val="both"/>
        <w:rPr>
          <w:rFonts w:asciiTheme="majorHAnsi" w:hAnsiTheme="majorHAnsi" w:cs="Arial"/>
          <w:sz w:val="20"/>
          <w:szCs w:val="20"/>
        </w:rPr>
      </w:pPr>
    </w:p>
    <w:p w14:paraId="44DA7E22" w14:textId="77777777" w:rsidR="00600008" w:rsidRPr="00A20EA4" w:rsidRDefault="007D534C" w:rsidP="00885DB6">
      <w:pPr>
        <w:keepNext/>
        <w:jc w:val="center"/>
        <w:rPr>
          <w:rFonts w:asciiTheme="majorHAnsi" w:hAnsiTheme="majorHAnsi" w:cs="Arial"/>
          <w:b/>
          <w:bCs/>
          <w:sz w:val="20"/>
          <w:szCs w:val="20"/>
        </w:rPr>
      </w:pPr>
      <w:r w:rsidRPr="00A20EA4">
        <w:rPr>
          <w:rFonts w:asciiTheme="majorHAnsi" w:hAnsiTheme="majorHAnsi" w:cs="Arial"/>
          <w:b/>
          <w:bCs/>
          <w:sz w:val="20"/>
          <w:szCs w:val="20"/>
        </w:rPr>
        <w:t>Časť IX</w:t>
      </w:r>
      <w:r w:rsidR="004C7CA5" w:rsidRPr="00A20EA4">
        <w:rPr>
          <w:rFonts w:asciiTheme="majorHAnsi" w:hAnsiTheme="majorHAnsi" w:cs="Arial"/>
          <w:b/>
          <w:bCs/>
          <w:sz w:val="20"/>
          <w:szCs w:val="20"/>
        </w:rPr>
        <w:t xml:space="preserve">. </w:t>
      </w:r>
    </w:p>
    <w:p w14:paraId="0D25C11C" w14:textId="77777777" w:rsidR="00600008" w:rsidRPr="00A20EA4" w:rsidRDefault="004C7CA5" w:rsidP="00C01742">
      <w:pPr>
        <w:keepNext/>
        <w:jc w:val="center"/>
        <w:rPr>
          <w:rFonts w:asciiTheme="majorHAnsi" w:hAnsiTheme="majorHAnsi" w:cs="Arial"/>
          <w:b/>
          <w:sz w:val="20"/>
          <w:szCs w:val="20"/>
        </w:rPr>
      </w:pPr>
      <w:r w:rsidRPr="00A20EA4">
        <w:rPr>
          <w:rFonts w:asciiTheme="majorHAnsi" w:hAnsiTheme="majorHAnsi" w:cs="Arial"/>
          <w:b/>
          <w:sz w:val="20"/>
          <w:szCs w:val="20"/>
        </w:rPr>
        <w:t>Súhrn</w:t>
      </w:r>
      <w:r w:rsidR="005521B9" w:rsidRPr="00A20EA4">
        <w:rPr>
          <w:rFonts w:asciiTheme="majorHAnsi" w:hAnsiTheme="majorHAnsi" w:cs="Arial"/>
          <w:b/>
          <w:sz w:val="20"/>
          <w:szCs w:val="20"/>
        </w:rPr>
        <w:t xml:space="preserve"> vybratých charakteristík</w:t>
      </w:r>
      <w:r w:rsidR="000D44C2" w:rsidRPr="00A20EA4">
        <w:rPr>
          <w:rFonts w:asciiTheme="majorHAnsi" w:hAnsiTheme="majorHAnsi" w:cs="Arial"/>
          <w:b/>
          <w:sz w:val="20"/>
          <w:szCs w:val="20"/>
        </w:rPr>
        <w:t xml:space="preserve"> verejného obstarávania</w:t>
      </w:r>
    </w:p>
    <w:p w14:paraId="7C6E1214" w14:textId="77777777" w:rsidR="00026CCE" w:rsidRPr="00A20EA4" w:rsidRDefault="00026CCE" w:rsidP="00C01742">
      <w:pPr>
        <w:keepNext/>
        <w:rPr>
          <w:rFonts w:asciiTheme="majorHAnsi" w:hAnsiTheme="majorHAnsi" w:cs="Arial"/>
          <w:b/>
          <w:sz w:val="20"/>
          <w:szCs w:val="20"/>
        </w:rPr>
      </w:pPr>
    </w:p>
    <w:p w14:paraId="549F829C" w14:textId="1C0132A6" w:rsidR="004C7CA5" w:rsidRPr="00A20EA4" w:rsidRDefault="00AC7C30" w:rsidP="00885DB6">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V</w:t>
      </w:r>
      <w:r w:rsidR="004C7CA5" w:rsidRPr="00A20EA4">
        <w:rPr>
          <w:rFonts w:asciiTheme="majorHAnsi" w:hAnsiTheme="majorHAnsi" w:cs="Arial"/>
          <w:b/>
          <w:bCs/>
          <w:smallCaps/>
          <w:sz w:val="20"/>
          <w:szCs w:val="20"/>
        </w:rPr>
        <w:t>šeobecné ustanovenia</w:t>
      </w:r>
    </w:p>
    <w:p w14:paraId="1FE93834" w14:textId="44677C6C" w:rsidR="00076113" w:rsidRPr="00A20EA4" w:rsidRDefault="00076113" w:rsidP="00C01742">
      <w:pPr>
        <w:pStyle w:val="Odsekzoznamu"/>
        <w:keepNext/>
        <w:numPr>
          <w:ilvl w:val="1"/>
          <w:numId w:val="52"/>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Verejný obstarávateľ si vyhradzuje právo komunikovať iba v štátnom (slovenskom) jazyku.</w:t>
      </w:r>
    </w:p>
    <w:p w14:paraId="6CCA58C1" w14:textId="61CA1089" w:rsidR="000F3EB2" w:rsidRPr="00A20EA4" w:rsidRDefault="004C7CA5" w:rsidP="00882033">
      <w:pPr>
        <w:pStyle w:val="Odsekzoznamu"/>
        <w:numPr>
          <w:ilvl w:val="1"/>
          <w:numId w:val="52"/>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Verejný obstarávateľ si vyhradzuje právo postupovať priamym rok</w:t>
      </w:r>
      <w:r w:rsidR="007B7911" w:rsidRPr="00A20EA4">
        <w:rPr>
          <w:rFonts w:asciiTheme="majorHAnsi" w:hAnsiTheme="majorHAnsi" w:cs="Arial"/>
          <w:sz w:val="20"/>
          <w:szCs w:val="20"/>
        </w:rPr>
        <w:t xml:space="preserve">ovacím konaním </w:t>
      </w:r>
      <w:r w:rsidR="00866959" w:rsidRPr="00A20EA4">
        <w:rPr>
          <w:rFonts w:asciiTheme="majorHAnsi" w:hAnsiTheme="majorHAnsi" w:cs="Arial"/>
          <w:sz w:val="20"/>
          <w:szCs w:val="20"/>
        </w:rPr>
        <w:t xml:space="preserve">pri naplnení podmienky </w:t>
      </w:r>
      <w:r w:rsidR="007B7911" w:rsidRPr="00A20EA4">
        <w:rPr>
          <w:rFonts w:asciiTheme="majorHAnsi" w:hAnsiTheme="majorHAnsi" w:cs="Arial"/>
          <w:sz w:val="20"/>
          <w:szCs w:val="20"/>
        </w:rPr>
        <w:t xml:space="preserve">podľa </w:t>
      </w:r>
      <w:r w:rsidRPr="00A20EA4">
        <w:rPr>
          <w:rFonts w:asciiTheme="majorHAnsi" w:hAnsiTheme="majorHAnsi" w:cs="Arial"/>
          <w:sz w:val="20"/>
          <w:szCs w:val="20"/>
        </w:rPr>
        <w:t>§</w:t>
      </w:r>
      <w:r w:rsidR="00852FA1" w:rsidRPr="00A20EA4">
        <w:rPr>
          <w:rFonts w:asciiTheme="majorHAnsi" w:hAnsiTheme="majorHAnsi" w:cs="Arial"/>
          <w:sz w:val="20"/>
          <w:szCs w:val="20"/>
        </w:rPr>
        <w:t xml:space="preserve"> </w:t>
      </w:r>
      <w:r w:rsidR="00B70B6C" w:rsidRPr="00A20EA4">
        <w:rPr>
          <w:rFonts w:asciiTheme="majorHAnsi" w:hAnsiTheme="majorHAnsi" w:cs="Arial"/>
          <w:sz w:val="20"/>
          <w:szCs w:val="20"/>
        </w:rPr>
        <w:t>81</w:t>
      </w:r>
      <w:r w:rsidRPr="00A20EA4">
        <w:rPr>
          <w:rFonts w:asciiTheme="majorHAnsi" w:hAnsiTheme="majorHAnsi" w:cs="Arial"/>
          <w:sz w:val="20"/>
          <w:szCs w:val="20"/>
        </w:rPr>
        <w:t xml:space="preserve"> </w:t>
      </w:r>
      <w:r w:rsidR="00AE5068" w:rsidRPr="00A20EA4">
        <w:rPr>
          <w:rFonts w:asciiTheme="majorHAnsi" w:hAnsiTheme="majorHAnsi" w:cs="Arial"/>
          <w:sz w:val="20"/>
          <w:szCs w:val="20"/>
        </w:rPr>
        <w:t xml:space="preserve">ods. 1 písm. </w:t>
      </w:r>
      <w:r w:rsidR="00B70B6C" w:rsidRPr="00A20EA4">
        <w:rPr>
          <w:rFonts w:asciiTheme="majorHAnsi" w:hAnsiTheme="majorHAnsi" w:cs="Arial"/>
          <w:sz w:val="20"/>
          <w:szCs w:val="20"/>
        </w:rPr>
        <w:t>a</w:t>
      </w:r>
      <w:r w:rsidR="00AE5068" w:rsidRPr="00A20EA4">
        <w:rPr>
          <w:rFonts w:asciiTheme="majorHAnsi" w:hAnsiTheme="majorHAnsi" w:cs="Arial"/>
          <w:sz w:val="20"/>
          <w:szCs w:val="20"/>
        </w:rPr>
        <w:t xml:space="preserve">) </w:t>
      </w:r>
      <w:r w:rsidRPr="00A20EA4">
        <w:rPr>
          <w:rFonts w:asciiTheme="majorHAnsi" w:hAnsiTheme="majorHAnsi" w:cs="Arial"/>
          <w:sz w:val="20"/>
          <w:szCs w:val="20"/>
        </w:rPr>
        <w:t>zákona o verejnom obstarávaní</w:t>
      </w:r>
      <w:r w:rsidR="005969DD" w:rsidRPr="00A20EA4">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A20EA4" w:rsidRDefault="007B7911" w:rsidP="00882033">
      <w:pPr>
        <w:pStyle w:val="Odsekzoznamu"/>
        <w:numPr>
          <w:ilvl w:val="1"/>
          <w:numId w:val="52"/>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Verejný obstarávateľ môže zrušiť vyhlásený postup zadávania zákazky podľa ustanovení</w:t>
      </w:r>
      <w:r w:rsidR="00AD3811" w:rsidRPr="00A20EA4">
        <w:rPr>
          <w:rFonts w:asciiTheme="majorHAnsi" w:hAnsiTheme="majorHAnsi" w:cs="Arial"/>
          <w:sz w:val="20"/>
          <w:szCs w:val="20"/>
        </w:rPr>
        <w:t xml:space="preserve"> zákona o verejnom obstarávaní.</w:t>
      </w:r>
    </w:p>
    <w:p w14:paraId="46B40E52" w14:textId="5A7CDE7B" w:rsidR="0062467E" w:rsidRPr="00A20EA4" w:rsidRDefault="00AE5068" w:rsidP="00882033">
      <w:pPr>
        <w:pStyle w:val="Odsekzoznamu"/>
        <w:numPr>
          <w:ilvl w:val="1"/>
          <w:numId w:val="52"/>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V použitom postupe verejného obstarávania platia pre ostatné ustanovenia neupravené týmito </w:t>
      </w:r>
      <w:r w:rsidR="00820B67" w:rsidRPr="00A20EA4">
        <w:rPr>
          <w:rFonts w:asciiTheme="majorHAnsi" w:hAnsiTheme="majorHAnsi" w:cs="Arial"/>
          <w:sz w:val="20"/>
          <w:szCs w:val="20"/>
        </w:rPr>
        <w:t>súťažnými podkladmi</w:t>
      </w:r>
      <w:r w:rsidRPr="00A20EA4">
        <w:rPr>
          <w:rFonts w:asciiTheme="majorHAnsi" w:hAnsiTheme="majorHAnsi" w:cs="Arial"/>
          <w:sz w:val="20"/>
          <w:szCs w:val="20"/>
        </w:rPr>
        <w:t xml:space="preserve">, príslušné ustanovenia </w:t>
      </w:r>
      <w:r w:rsidR="00B70B6C" w:rsidRPr="00A20EA4">
        <w:rPr>
          <w:rFonts w:asciiTheme="majorHAnsi" w:hAnsiTheme="majorHAnsi" w:cs="Arial"/>
          <w:sz w:val="20"/>
          <w:szCs w:val="20"/>
        </w:rPr>
        <w:t>zákona o verejnom obstarávaní</w:t>
      </w:r>
      <w:r w:rsidRPr="00A20EA4">
        <w:rPr>
          <w:rFonts w:asciiTheme="majorHAnsi" w:hAnsiTheme="majorHAnsi" w:cs="Arial"/>
          <w:sz w:val="20"/>
          <w:szCs w:val="20"/>
        </w:rPr>
        <w:t xml:space="preserve"> a ostatných relevantných právnych predpisov platných na území Slovenskej </w:t>
      </w:r>
      <w:r w:rsidR="00D86AC1" w:rsidRPr="00A20EA4">
        <w:rPr>
          <w:rFonts w:asciiTheme="majorHAnsi" w:hAnsiTheme="majorHAnsi" w:cs="Arial"/>
          <w:sz w:val="20"/>
          <w:szCs w:val="20"/>
        </w:rPr>
        <w:t>r</w:t>
      </w:r>
      <w:r w:rsidR="005521B9" w:rsidRPr="00A20EA4">
        <w:rPr>
          <w:rFonts w:asciiTheme="majorHAnsi" w:hAnsiTheme="majorHAnsi" w:cs="Arial"/>
          <w:sz w:val="20"/>
          <w:szCs w:val="20"/>
        </w:rPr>
        <w:t>epubliky.</w:t>
      </w:r>
    </w:p>
    <w:p w14:paraId="1063E480" w14:textId="52317680" w:rsidR="00885DB6" w:rsidRDefault="00885DB6">
      <w:pPr>
        <w:rPr>
          <w:rFonts w:asciiTheme="majorHAnsi" w:hAnsiTheme="majorHAnsi" w:cs="Arial"/>
          <w:b/>
          <w:bCs/>
          <w:sz w:val="20"/>
          <w:szCs w:val="20"/>
        </w:rPr>
      </w:pPr>
      <w:r>
        <w:rPr>
          <w:rFonts w:asciiTheme="majorHAnsi" w:hAnsiTheme="majorHAnsi" w:cs="Arial"/>
          <w:b/>
          <w:bCs/>
          <w:sz w:val="20"/>
          <w:szCs w:val="20"/>
        </w:rPr>
        <w:br w:type="page"/>
      </w:r>
    </w:p>
    <w:p w14:paraId="1A279231" w14:textId="42D15E47" w:rsidR="00415275" w:rsidRPr="00A20EA4" w:rsidRDefault="00415275" w:rsidP="006B06AC">
      <w:pPr>
        <w:tabs>
          <w:tab w:val="num" w:pos="0"/>
          <w:tab w:val="left" w:pos="4500"/>
        </w:tabs>
        <w:spacing w:line="276" w:lineRule="auto"/>
        <w:jc w:val="right"/>
        <w:rPr>
          <w:rFonts w:asciiTheme="majorHAnsi" w:hAnsiTheme="majorHAnsi" w:cs="Arial"/>
          <w:b/>
          <w:bCs/>
          <w:sz w:val="20"/>
          <w:szCs w:val="20"/>
        </w:rPr>
      </w:pPr>
      <w:r w:rsidRPr="00A20EA4">
        <w:rPr>
          <w:rFonts w:asciiTheme="majorHAnsi" w:hAnsiTheme="majorHAnsi" w:cs="Arial"/>
          <w:b/>
          <w:bCs/>
          <w:sz w:val="20"/>
          <w:szCs w:val="20"/>
        </w:rPr>
        <w:lastRenderedPageBreak/>
        <w:t>Príloh</w:t>
      </w:r>
      <w:r w:rsidR="00131F98" w:rsidRPr="00A20EA4">
        <w:rPr>
          <w:rFonts w:asciiTheme="majorHAnsi" w:hAnsiTheme="majorHAnsi" w:cs="Arial"/>
          <w:b/>
          <w:bCs/>
          <w:sz w:val="20"/>
          <w:szCs w:val="20"/>
        </w:rPr>
        <w:t xml:space="preserve">a č. 1 </w:t>
      </w:r>
      <w:r w:rsidR="006A41AD" w:rsidRPr="00A20EA4">
        <w:rPr>
          <w:rFonts w:asciiTheme="majorHAnsi" w:hAnsiTheme="majorHAnsi" w:cs="Arial"/>
          <w:b/>
          <w:bCs/>
          <w:sz w:val="20"/>
          <w:szCs w:val="20"/>
        </w:rPr>
        <w:t>k</w:t>
      </w:r>
      <w:r w:rsidRPr="00A20EA4">
        <w:rPr>
          <w:rFonts w:asciiTheme="majorHAnsi" w:hAnsiTheme="majorHAnsi" w:cs="Arial"/>
          <w:b/>
          <w:bCs/>
          <w:sz w:val="20"/>
          <w:szCs w:val="20"/>
        </w:rPr>
        <w:t xml:space="preserve"> časti </w:t>
      </w:r>
      <w:r w:rsidRPr="00A20EA4">
        <w:rPr>
          <w:rFonts w:asciiTheme="majorHAnsi" w:hAnsiTheme="majorHAnsi" w:cs="Arial"/>
          <w:b/>
          <w:sz w:val="20"/>
          <w:szCs w:val="20"/>
        </w:rPr>
        <w:t>A.1</w:t>
      </w:r>
      <w:r w:rsidR="00343721" w:rsidRPr="00A20EA4">
        <w:rPr>
          <w:rFonts w:asciiTheme="majorHAnsi" w:hAnsiTheme="majorHAnsi" w:cs="Arial"/>
          <w:b/>
          <w:sz w:val="20"/>
          <w:szCs w:val="20"/>
        </w:rPr>
        <w:t xml:space="preserve"> </w:t>
      </w:r>
      <w:r w:rsidRPr="00A20EA4">
        <w:rPr>
          <w:rFonts w:asciiTheme="majorHAnsi" w:hAnsiTheme="majorHAnsi" w:cs="Arial"/>
          <w:b/>
          <w:bCs/>
          <w:i/>
          <w:sz w:val="20"/>
          <w:szCs w:val="20"/>
        </w:rPr>
        <w:t xml:space="preserve">POKYNY </w:t>
      </w:r>
      <w:r w:rsidR="008C75DA" w:rsidRPr="00A20EA4">
        <w:rPr>
          <w:rFonts w:asciiTheme="majorHAnsi" w:hAnsiTheme="majorHAnsi" w:cs="Arial"/>
          <w:b/>
          <w:bCs/>
          <w:i/>
          <w:sz w:val="20"/>
          <w:szCs w:val="20"/>
        </w:rPr>
        <w:t>NA VYPRACOVANIE PONUKY</w:t>
      </w:r>
    </w:p>
    <w:p w14:paraId="7B2016B2" w14:textId="77777777" w:rsidR="00415275" w:rsidRPr="00A20EA4" w:rsidRDefault="00415275" w:rsidP="006B06AC">
      <w:pPr>
        <w:spacing w:line="276" w:lineRule="auto"/>
        <w:jc w:val="center"/>
        <w:rPr>
          <w:rFonts w:asciiTheme="majorHAnsi" w:hAnsiTheme="majorHAnsi" w:cs="Arial"/>
          <w:b/>
          <w:bCs/>
          <w:sz w:val="20"/>
          <w:szCs w:val="20"/>
        </w:rPr>
      </w:pPr>
    </w:p>
    <w:p w14:paraId="1913B403" w14:textId="77777777" w:rsidR="006A41AD" w:rsidRPr="00A20EA4" w:rsidRDefault="006A41AD" w:rsidP="006B06AC">
      <w:pPr>
        <w:spacing w:line="276" w:lineRule="auto"/>
        <w:jc w:val="center"/>
        <w:rPr>
          <w:rFonts w:asciiTheme="majorHAnsi" w:hAnsiTheme="majorHAnsi" w:cs="Arial"/>
          <w:b/>
          <w:bCs/>
          <w:sz w:val="20"/>
          <w:szCs w:val="20"/>
        </w:rPr>
      </w:pPr>
    </w:p>
    <w:p w14:paraId="23ED889F" w14:textId="6A583DAB" w:rsidR="006B0E54" w:rsidRPr="00A20EA4" w:rsidRDefault="006B0E54" w:rsidP="006B0E54">
      <w:pPr>
        <w:pStyle w:val="Zkladntext"/>
        <w:jc w:val="center"/>
        <w:rPr>
          <w:rFonts w:asciiTheme="majorHAnsi" w:hAnsiTheme="majorHAnsi" w:cs="Arial"/>
          <w:b/>
        </w:rPr>
      </w:pPr>
      <w:r w:rsidRPr="00A20EA4">
        <w:rPr>
          <w:rFonts w:asciiTheme="majorHAnsi" w:hAnsiTheme="majorHAnsi" w:cs="Arial"/>
          <w:b/>
        </w:rPr>
        <w:t>VYHLÁSENIA UCHÁDZAČA</w:t>
      </w:r>
    </w:p>
    <w:p w14:paraId="6A9EF1B5" w14:textId="77777777" w:rsidR="006B0E54" w:rsidRPr="00A20EA4" w:rsidRDefault="006B0E54" w:rsidP="006B0E54">
      <w:pPr>
        <w:pStyle w:val="Zkladntext"/>
        <w:jc w:val="left"/>
        <w:rPr>
          <w:rFonts w:asciiTheme="majorHAnsi" w:hAnsiTheme="majorHAnsi" w:cs="Arial"/>
          <w:sz w:val="20"/>
          <w:szCs w:val="20"/>
        </w:rPr>
      </w:pPr>
    </w:p>
    <w:p w14:paraId="37E9B191" w14:textId="77777777" w:rsidR="00A23ADE" w:rsidRPr="00A20EA4" w:rsidRDefault="006B0E54" w:rsidP="00A23ADE">
      <w:pPr>
        <w:pStyle w:val="Zkladntext"/>
        <w:rPr>
          <w:rFonts w:asciiTheme="majorHAnsi" w:hAnsiTheme="majorHAnsi" w:cs="Arial"/>
          <w:sz w:val="20"/>
          <w:szCs w:val="20"/>
        </w:rPr>
      </w:pPr>
      <w:r w:rsidRPr="00A20EA4">
        <w:rPr>
          <w:rFonts w:asciiTheme="majorHAnsi" w:hAnsiTheme="majorHAnsi" w:cs="Arial"/>
          <w:sz w:val="20"/>
          <w:szCs w:val="20"/>
        </w:rPr>
        <w:t>Uchádzač</w:t>
      </w:r>
    </w:p>
    <w:p w14:paraId="6EABA490" w14:textId="159AB916" w:rsidR="006B0E54" w:rsidRPr="00A20EA4" w:rsidRDefault="00A23ADE" w:rsidP="00AF175C">
      <w:pPr>
        <w:pStyle w:val="Zkladntext"/>
        <w:rPr>
          <w:rFonts w:asciiTheme="majorHAnsi" w:hAnsiTheme="majorHAnsi" w:cs="Arial"/>
          <w:i/>
          <w:sz w:val="20"/>
          <w:szCs w:val="20"/>
        </w:rPr>
      </w:pPr>
      <w:r w:rsidRPr="00A20EA4">
        <w:rPr>
          <w:rFonts w:asciiTheme="majorHAnsi" w:hAnsiTheme="majorHAnsi" w:cs="Arial"/>
          <w:i/>
          <w:sz w:val="20"/>
          <w:szCs w:val="20"/>
        </w:rPr>
        <w:t>&lt;</w:t>
      </w:r>
      <w:r w:rsidRPr="00A20EA4">
        <w:rPr>
          <w:rFonts w:asciiTheme="majorHAnsi" w:hAnsiTheme="majorHAnsi" w:cs="Arial"/>
          <w:i/>
          <w:color w:val="00B0F0"/>
          <w:sz w:val="20"/>
          <w:szCs w:val="20"/>
        </w:rPr>
        <w:t>vyplní uchádzač</w:t>
      </w:r>
      <w:r w:rsidRPr="00A20EA4">
        <w:rPr>
          <w:rFonts w:asciiTheme="majorHAnsi" w:hAnsiTheme="majorHAnsi" w:cs="Arial"/>
          <w:i/>
          <w:sz w:val="20"/>
          <w:szCs w:val="20"/>
        </w:rPr>
        <w:t>&gt;</w:t>
      </w:r>
    </w:p>
    <w:p w14:paraId="49D51329" w14:textId="2D98C100" w:rsidR="006B0E54" w:rsidRPr="00A20EA4" w:rsidRDefault="00A23ADE" w:rsidP="00AF175C">
      <w:pPr>
        <w:pStyle w:val="Zkladntext"/>
        <w:rPr>
          <w:rFonts w:asciiTheme="majorHAnsi" w:hAnsiTheme="majorHAnsi" w:cs="Arial"/>
          <w:i/>
          <w:sz w:val="20"/>
          <w:szCs w:val="20"/>
        </w:rPr>
      </w:pPr>
      <w:r w:rsidRPr="00A20EA4">
        <w:rPr>
          <w:rFonts w:asciiTheme="majorHAnsi" w:hAnsiTheme="majorHAnsi" w:cs="Arial"/>
          <w:i/>
          <w:sz w:val="20"/>
          <w:szCs w:val="20"/>
        </w:rPr>
        <w:t>[obchodné meno,</w:t>
      </w:r>
      <w:r w:rsidR="006B0E54" w:rsidRPr="00A20EA4">
        <w:rPr>
          <w:rFonts w:asciiTheme="majorHAnsi" w:hAnsiTheme="majorHAnsi" w:cs="Arial"/>
          <w:i/>
          <w:sz w:val="20"/>
          <w:szCs w:val="20"/>
        </w:rPr>
        <w:t xml:space="preserve"> sídlo/miesto podnikania uchádzača</w:t>
      </w:r>
      <w:r w:rsidRPr="00A20EA4">
        <w:rPr>
          <w:rFonts w:asciiTheme="majorHAnsi" w:hAnsiTheme="majorHAnsi" w:cs="Arial"/>
          <w:i/>
          <w:sz w:val="20"/>
          <w:szCs w:val="20"/>
        </w:rPr>
        <w:t>, IČO</w:t>
      </w:r>
      <w:r w:rsidR="006B0E54" w:rsidRPr="00A20EA4">
        <w:rPr>
          <w:rFonts w:asciiTheme="majorHAnsi" w:hAnsiTheme="majorHAnsi" w:cs="Arial"/>
          <w:i/>
          <w:sz w:val="20"/>
          <w:szCs w:val="20"/>
        </w:rPr>
        <w:t xml:space="preserve"> alebo obchodné mená a sídla/miesta podnikania</w:t>
      </w:r>
      <w:r w:rsidRPr="00A20EA4">
        <w:rPr>
          <w:rFonts w:asciiTheme="majorHAnsi" w:hAnsiTheme="majorHAnsi" w:cs="Arial"/>
          <w:i/>
          <w:sz w:val="20"/>
          <w:szCs w:val="20"/>
        </w:rPr>
        <w:t>, IČO čísla</w:t>
      </w:r>
      <w:r w:rsidR="006B0E54" w:rsidRPr="00A20EA4">
        <w:rPr>
          <w:rFonts w:asciiTheme="majorHAnsi" w:hAnsiTheme="majorHAnsi" w:cs="Arial"/>
          <w:i/>
          <w:sz w:val="20"/>
          <w:szCs w:val="20"/>
        </w:rPr>
        <w:t xml:space="preserve"> všetkých členov skupiny dodávateľov]</w:t>
      </w:r>
    </w:p>
    <w:p w14:paraId="0E4CE6A3" w14:textId="77777777" w:rsidR="006B0E54" w:rsidRPr="00A20EA4" w:rsidRDefault="006B0E54" w:rsidP="00AF175C">
      <w:pPr>
        <w:pStyle w:val="Zkladntext"/>
        <w:rPr>
          <w:rFonts w:asciiTheme="majorHAnsi" w:hAnsiTheme="majorHAnsi" w:cs="Arial"/>
          <w:sz w:val="20"/>
          <w:szCs w:val="20"/>
        </w:rPr>
      </w:pPr>
    </w:p>
    <w:p w14:paraId="13FD4655" w14:textId="68B36047" w:rsidR="00104584" w:rsidRPr="00A20EA4" w:rsidRDefault="006B0E54" w:rsidP="00AF175C">
      <w:pPr>
        <w:pStyle w:val="Zkladntext"/>
        <w:rPr>
          <w:rFonts w:asciiTheme="majorHAnsi" w:hAnsiTheme="majorHAnsi" w:cs="Arial"/>
          <w:b/>
          <w:i/>
          <w:sz w:val="20"/>
          <w:szCs w:val="20"/>
        </w:rPr>
      </w:pPr>
      <w:r w:rsidRPr="00A20EA4">
        <w:rPr>
          <w:rFonts w:asciiTheme="majorHAnsi" w:hAnsiTheme="majorHAnsi" w:cs="Arial"/>
          <w:sz w:val="20"/>
          <w:szCs w:val="20"/>
        </w:rPr>
        <w:t>týmto vyhlasuje, že v nadlimitnej zákazke na predmet zákazky:</w:t>
      </w:r>
      <w:r w:rsidR="00A23ADE" w:rsidRPr="00A20EA4">
        <w:rPr>
          <w:rFonts w:asciiTheme="majorHAnsi" w:hAnsiTheme="majorHAnsi" w:cs="Arial"/>
          <w:b/>
          <w:sz w:val="20"/>
          <w:szCs w:val="20"/>
        </w:rPr>
        <w:t xml:space="preserve"> </w:t>
      </w:r>
      <w:r w:rsidR="00104584" w:rsidRPr="00104584">
        <w:rPr>
          <w:rFonts w:asciiTheme="majorHAnsi" w:hAnsiTheme="majorHAnsi" w:cs="Arial"/>
          <w:b/>
          <w:sz w:val="20"/>
          <w:szCs w:val="20"/>
        </w:rPr>
        <w:t>Funkčný a technický upgrade informačného systému pre finančné účtovníctvo, hospodárenie a rozpočet NBS (IS FINU/HRO)</w:t>
      </w:r>
    </w:p>
    <w:p w14:paraId="02B05AB6" w14:textId="77777777" w:rsidR="006B0E54" w:rsidRPr="00A20EA4" w:rsidRDefault="006B0E54" w:rsidP="005A7997">
      <w:pPr>
        <w:pStyle w:val="Zkladntext"/>
        <w:ind w:left="426" w:hanging="426"/>
        <w:rPr>
          <w:rFonts w:asciiTheme="majorHAnsi" w:hAnsiTheme="majorHAnsi" w:cs="Arial"/>
          <w:sz w:val="20"/>
          <w:szCs w:val="20"/>
        </w:rPr>
      </w:pPr>
      <w:r w:rsidRPr="00A20EA4">
        <w:rPr>
          <w:rFonts w:asciiTheme="majorHAnsi" w:hAnsiTheme="majorHAnsi" w:cs="Arial"/>
          <w:sz w:val="20"/>
          <w:szCs w:val="20"/>
        </w:rPr>
        <w:t>•</w:t>
      </w:r>
      <w:r w:rsidRPr="00A20EA4">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4294999C" w14:textId="22821B4D" w:rsidR="006B0E54" w:rsidRPr="00A20EA4" w:rsidRDefault="006B0E54" w:rsidP="005A7997">
      <w:pPr>
        <w:pStyle w:val="Zkladntext"/>
        <w:ind w:left="425" w:hanging="425"/>
        <w:rPr>
          <w:rFonts w:asciiTheme="majorHAnsi" w:hAnsiTheme="majorHAnsi" w:cs="Arial"/>
          <w:sz w:val="20"/>
          <w:szCs w:val="20"/>
        </w:rPr>
      </w:pPr>
      <w:r w:rsidRPr="00A20EA4">
        <w:rPr>
          <w:rFonts w:asciiTheme="majorHAnsi" w:hAnsiTheme="majorHAnsi" w:cs="Arial"/>
          <w:sz w:val="20"/>
          <w:szCs w:val="20"/>
        </w:rPr>
        <w:t>•</w:t>
      </w:r>
      <w:r w:rsidRPr="00A20EA4">
        <w:rPr>
          <w:rFonts w:asciiTheme="majorHAnsi" w:hAnsiTheme="majorHAnsi" w:cs="Arial"/>
          <w:sz w:val="20"/>
          <w:szCs w:val="20"/>
        </w:rPr>
        <w:tab/>
        <w:t>je dôkladne oboznámený s celým obsahom súťažných p</w:t>
      </w:r>
      <w:r w:rsidR="00AE3C31" w:rsidRPr="00A20EA4">
        <w:rPr>
          <w:rFonts w:asciiTheme="majorHAnsi" w:hAnsiTheme="majorHAnsi" w:cs="Arial"/>
          <w:sz w:val="20"/>
          <w:szCs w:val="20"/>
        </w:rPr>
        <w:t xml:space="preserve">odkladov, návrhom </w:t>
      </w:r>
      <w:r w:rsidR="00A23ADE" w:rsidRPr="00A20EA4">
        <w:rPr>
          <w:rFonts w:asciiTheme="majorHAnsi" w:hAnsiTheme="majorHAnsi" w:cs="Arial"/>
          <w:sz w:val="20"/>
          <w:szCs w:val="20"/>
        </w:rPr>
        <w:t>zmluvy</w:t>
      </w:r>
      <w:r w:rsidR="00AE3C31" w:rsidRPr="00A20EA4">
        <w:rPr>
          <w:rFonts w:asciiTheme="majorHAnsi" w:hAnsiTheme="majorHAnsi" w:cs="Arial"/>
          <w:sz w:val="20"/>
          <w:szCs w:val="20"/>
        </w:rPr>
        <w:t>, vrátane všetkých ich</w:t>
      </w:r>
      <w:r w:rsidRPr="00A20EA4">
        <w:rPr>
          <w:rFonts w:asciiTheme="majorHAnsi" w:hAnsiTheme="majorHAnsi" w:cs="Arial"/>
          <w:sz w:val="20"/>
          <w:szCs w:val="20"/>
        </w:rPr>
        <w:t xml:space="preserve"> príloh</w:t>
      </w:r>
      <w:r w:rsidR="000C5085" w:rsidRPr="000C5085">
        <w:rPr>
          <w:rFonts w:asciiTheme="majorHAnsi" w:hAnsiTheme="majorHAnsi" w:cs="Arial"/>
          <w:noProof/>
          <w:sz w:val="20"/>
          <w:szCs w:val="20"/>
        </w:rPr>
        <w:t xml:space="preserve"> </w:t>
      </w:r>
      <w:r w:rsidR="000C5085" w:rsidRPr="000C5085">
        <w:rPr>
          <w:rFonts w:asciiTheme="majorHAnsi" w:hAnsiTheme="majorHAnsi" w:cs="Arial"/>
          <w:sz w:val="20"/>
          <w:szCs w:val="20"/>
        </w:rPr>
        <w:t>a ich obsah akceptuje bez výhrad v celom rozsahu</w:t>
      </w:r>
      <w:r w:rsidR="00D10F2D">
        <w:rPr>
          <w:rFonts w:asciiTheme="majorHAnsi" w:hAnsiTheme="majorHAnsi" w:cs="Arial"/>
          <w:sz w:val="20"/>
          <w:szCs w:val="20"/>
        </w:rPr>
        <w:t>,</w:t>
      </w:r>
    </w:p>
    <w:p w14:paraId="59D5D6EE" w14:textId="77777777" w:rsidR="00AE3C31" w:rsidRPr="00A20EA4" w:rsidRDefault="006B0E54" w:rsidP="005A7997">
      <w:pPr>
        <w:pStyle w:val="Zkladntext"/>
        <w:ind w:left="426" w:hanging="426"/>
        <w:rPr>
          <w:rFonts w:asciiTheme="majorHAnsi" w:hAnsiTheme="majorHAnsi" w:cs="Arial"/>
          <w:sz w:val="20"/>
          <w:szCs w:val="20"/>
        </w:rPr>
      </w:pPr>
      <w:r w:rsidRPr="00A20EA4">
        <w:rPr>
          <w:rFonts w:asciiTheme="majorHAnsi" w:hAnsiTheme="majorHAnsi" w:cs="Arial"/>
          <w:sz w:val="20"/>
          <w:szCs w:val="20"/>
        </w:rPr>
        <w:t>•</w:t>
      </w:r>
      <w:r w:rsidRPr="00A20EA4">
        <w:rPr>
          <w:rFonts w:asciiTheme="majorHAnsi" w:hAnsiTheme="majorHAnsi" w:cs="Arial"/>
          <w:sz w:val="20"/>
          <w:szCs w:val="20"/>
        </w:rPr>
        <w:tab/>
        <w:t>všetky doklady, dokumenty, vyhlásenia a údaje uvedené v ponuke sú pravdivé a úplné,</w:t>
      </w:r>
    </w:p>
    <w:p w14:paraId="43529D34" w14:textId="4A376C43" w:rsidR="006B0E54" w:rsidRPr="00A20EA4" w:rsidRDefault="006B0E54" w:rsidP="0099345E">
      <w:pPr>
        <w:pStyle w:val="Zkladntext"/>
        <w:ind w:left="426" w:hanging="426"/>
        <w:rPr>
          <w:rFonts w:asciiTheme="majorHAnsi" w:hAnsiTheme="majorHAnsi" w:cs="Arial"/>
          <w:sz w:val="20"/>
          <w:szCs w:val="20"/>
        </w:rPr>
      </w:pPr>
      <w:r w:rsidRPr="00A20EA4">
        <w:rPr>
          <w:rFonts w:asciiTheme="majorHAnsi" w:hAnsiTheme="majorHAnsi" w:cs="Arial"/>
          <w:sz w:val="20"/>
          <w:szCs w:val="20"/>
        </w:rPr>
        <w:t>•</w:t>
      </w:r>
      <w:r w:rsidRPr="00A20EA4">
        <w:rPr>
          <w:rFonts w:asciiTheme="majorHAnsi" w:hAnsiTheme="majorHAnsi" w:cs="Arial"/>
          <w:sz w:val="20"/>
          <w:szCs w:val="20"/>
        </w:rPr>
        <w:tab/>
        <w:t xml:space="preserve">predkladá </w:t>
      </w:r>
      <w:r w:rsidR="000A6049" w:rsidRPr="00A20EA4">
        <w:rPr>
          <w:rFonts w:asciiTheme="majorHAnsi" w:hAnsiTheme="majorHAnsi" w:cs="Arial"/>
          <w:sz w:val="20"/>
          <w:szCs w:val="20"/>
        </w:rPr>
        <w:t>len</w:t>
      </w:r>
      <w:r w:rsidRPr="00A20EA4">
        <w:rPr>
          <w:rFonts w:asciiTheme="majorHAnsi" w:hAnsiTheme="majorHAnsi" w:cs="Arial"/>
          <w:sz w:val="20"/>
          <w:szCs w:val="20"/>
        </w:rPr>
        <w:t xml:space="preserve"> jednu ponuku</w:t>
      </w:r>
      <w:r w:rsidR="00C5250B" w:rsidRPr="00A20EA4">
        <w:rPr>
          <w:rFonts w:asciiTheme="majorHAnsi" w:hAnsiTheme="majorHAnsi" w:cs="Arial"/>
          <w:sz w:val="20"/>
          <w:szCs w:val="20"/>
        </w:rPr>
        <w:t>.</w:t>
      </w:r>
    </w:p>
    <w:p w14:paraId="7CFAC54B" w14:textId="77777777" w:rsidR="006B0E54" w:rsidRPr="00A20EA4" w:rsidRDefault="006B0E54" w:rsidP="00AE3C31">
      <w:pPr>
        <w:pStyle w:val="Zkladntext"/>
        <w:rPr>
          <w:rFonts w:asciiTheme="majorHAnsi" w:hAnsiTheme="majorHAnsi" w:cs="Arial"/>
          <w:sz w:val="20"/>
          <w:szCs w:val="20"/>
        </w:rPr>
      </w:pPr>
    </w:p>
    <w:p w14:paraId="3B6FD531" w14:textId="77777777" w:rsidR="00AE3C31" w:rsidRPr="00A20EA4" w:rsidRDefault="00AE3C31" w:rsidP="00AE3C31">
      <w:pPr>
        <w:pStyle w:val="Zkladntext"/>
        <w:rPr>
          <w:rFonts w:asciiTheme="majorHAnsi" w:hAnsiTheme="majorHAnsi" w:cs="Arial"/>
          <w:sz w:val="20"/>
          <w:szCs w:val="20"/>
        </w:rPr>
      </w:pPr>
    </w:p>
    <w:p w14:paraId="4C5297E2" w14:textId="77777777" w:rsidR="00AE3C31" w:rsidRPr="00A20EA4" w:rsidRDefault="00AE3C31" w:rsidP="00AE3C31">
      <w:pPr>
        <w:pStyle w:val="Zkladntext"/>
        <w:rPr>
          <w:rFonts w:asciiTheme="majorHAnsi" w:hAnsiTheme="majorHAnsi" w:cs="Arial"/>
          <w:sz w:val="20"/>
          <w:szCs w:val="20"/>
        </w:rPr>
      </w:pPr>
    </w:p>
    <w:p w14:paraId="1799A633" w14:textId="77777777" w:rsidR="00AE3C31" w:rsidRPr="00A20EA4" w:rsidRDefault="00AE3C31" w:rsidP="00AE3C31">
      <w:pPr>
        <w:pStyle w:val="Zkladntext"/>
        <w:rPr>
          <w:rFonts w:asciiTheme="majorHAnsi" w:hAnsiTheme="majorHAnsi" w:cs="Arial"/>
          <w:sz w:val="20"/>
          <w:szCs w:val="20"/>
        </w:rPr>
      </w:pPr>
    </w:p>
    <w:p w14:paraId="7C89B7FC" w14:textId="77777777" w:rsidR="006B0E54" w:rsidRPr="00A20EA4" w:rsidRDefault="006B0E54" w:rsidP="006B0E54">
      <w:pPr>
        <w:pStyle w:val="Zkladntext"/>
        <w:jc w:val="left"/>
        <w:rPr>
          <w:rFonts w:asciiTheme="majorHAnsi" w:hAnsiTheme="majorHAnsi"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A20EA4" w14:paraId="03ECB5F0" w14:textId="77777777" w:rsidTr="001A354D">
        <w:tc>
          <w:tcPr>
            <w:tcW w:w="4463" w:type="dxa"/>
          </w:tcPr>
          <w:p w14:paraId="4A6426FF" w14:textId="77777777" w:rsidR="006B0E54" w:rsidRPr="00A20EA4" w:rsidRDefault="006B0E54" w:rsidP="001A354D">
            <w:pPr>
              <w:pStyle w:val="Zkladntext"/>
              <w:jc w:val="left"/>
              <w:rPr>
                <w:rFonts w:asciiTheme="majorHAnsi" w:hAnsiTheme="majorHAnsi" w:cs="Arial"/>
                <w:sz w:val="20"/>
                <w:szCs w:val="20"/>
              </w:rPr>
            </w:pPr>
            <w:r w:rsidRPr="00A20EA4">
              <w:rPr>
                <w:rFonts w:asciiTheme="majorHAnsi" w:hAnsiTheme="majorHAnsi" w:cs="Arial"/>
                <w:sz w:val="20"/>
                <w:szCs w:val="20"/>
              </w:rPr>
              <w:t>............................................</w:t>
            </w:r>
          </w:p>
          <w:p w14:paraId="7F38E691" w14:textId="77777777" w:rsidR="006B0E54" w:rsidRPr="00A20EA4" w:rsidRDefault="006B0E54" w:rsidP="001A354D">
            <w:pPr>
              <w:pStyle w:val="Zkladntext"/>
              <w:jc w:val="left"/>
              <w:rPr>
                <w:rFonts w:asciiTheme="majorHAnsi" w:hAnsiTheme="majorHAnsi" w:cs="Arial"/>
                <w:sz w:val="20"/>
                <w:szCs w:val="20"/>
              </w:rPr>
            </w:pPr>
            <w:r w:rsidRPr="00A20EA4">
              <w:rPr>
                <w:rFonts w:asciiTheme="majorHAnsi" w:hAnsiTheme="majorHAnsi" w:cs="Arial"/>
                <w:sz w:val="20"/>
                <w:szCs w:val="20"/>
              </w:rPr>
              <w:t>Miesto a dátum</w:t>
            </w:r>
          </w:p>
        </w:tc>
        <w:tc>
          <w:tcPr>
            <w:tcW w:w="4464" w:type="dxa"/>
          </w:tcPr>
          <w:p w14:paraId="44F23206" w14:textId="77777777" w:rsidR="006B0E54" w:rsidRPr="00A20EA4" w:rsidRDefault="006B0E54" w:rsidP="001A354D">
            <w:pPr>
              <w:pStyle w:val="Zkladntext"/>
              <w:jc w:val="left"/>
              <w:rPr>
                <w:rFonts w:asciiTheme="majorHAnsi" w:hAnsiTheme="majorHAnsi" w:cs="Arial"/>
                <w:sz w:val="20"/>
                <w:szCs w:val="20"/>
              </w:rPr>
            </w:pPr>
          </w:p>
          <w:p w14:paraId="1A75F902" w14:textId="77777777" w:rsidR="006B0E54" w:rsidRPr="00A20EA4" w:rsidRDefault="006B0E54" w:rsidP="001A354D">
            <w:pPr>
              <w:pStyle w:val="Zkladntext"/>
              <w:jc w:val="left"/>
              <w:rPr>
                <w:rFonts w:asciiTheme="majorHAnsi" w:hAnsiTheme="majorHAnsi" w:cs="Arial"/>
                <w:sz w:val="20"/>
                <w:szCs w:val="20"/>
              </w:rPr>
            </w:pPr>
          </w:p>
          <w:p w14:paraId="3ADE79A0" w14:textId="77777777" w:rsidR="006B0E54" w:rsidRPr="00A20EA4" w:rsidRDefault="006B0E54" w:rsidP="001A354D">
            <w:pPr>
              <w:pStyle w:val="Zkladntext"/>
              <w:jc w:val="center"/>
              <w:rPr>
                <w:rFonts w:asciiTheme="majorHAnsi" w:hAnsiTheme="majorHAnsi" w:cs="Arial"/>
                <w:sz w:val="20"/>
                <w:szCs w:val="20"/>
              </w:rPr>
            </w:pPr>
            <w:r w:rsidRPr="00A20EA4">
              <w:rPr>
                <w:rFonts w:asciiTheme="majorHAnsi" w:hAnsiTheme="majorHAnsi" w:cs="Arial"/>
                <w:sz w:val="20"/>
                <w:szCs w:val="20"/>
              </w:rPr>
              <w:t>.........................................................................</w:t>
            </w:r>
          </w:p>
        </w:tc>
      </w:tr>
      <w:tr w:rsidR="006B0E54" w:rsidRPr="00A20EA4" w14:paraId="58AB8CEC" w14:textId="77777777" w:rsidTr="001A354D">
        <w:tc>
          <w:tcPr>
            <w:tcW w:w="4463" w:type="dxa"/>
          </w:tcPr>
          <w:p w14:paraId="2B0C5E41" w14:textId="77777777" w:rsidR="006B0E54" w:rsidRPr="00A20EA4" w:rsidRDefault="006B0E54" w:rsidP="001A354D">
            <w:pPr>
              <w:pStyle w:val="Zkladntext"/>
              <w:jc w:val="left"/>
              <w:rPr>
                <w:rFonts w:asciiTheme="majorHAnsi" w:hAnsiTheme="majorHAnsi" w:cs="Arial"/>
                <w:sz w:val="20"/>
                <w:szCs w:val="20"/>
              </w:rPr>
            </w:pPr>
          </w:p>
        </w:tc>
        <w:tc>
          <w:tcPr>
            <w:tcW w:w="4464" w:type="dxa"/>
          </w:tcPr>
          <w:p w14:paraId="588374A4" w14:textId="29F06E56" w:rsidR="00A23ADE" w:rsidRPr="00A20EA4" w:rsidRDefault="00A23ADE" w:rsidP="00A23ADE">
            <w:pPr>
              <w:pStyle w:val="Zkladntext"/>
              <w:jc w:val="center"/>
              <w:rPr>
                <w:rFonts w:asciiTheme="majorHAnsi" w:hAnsiTheme="majorHAnsi" w:cs="Arial"/>
                <w:i/>
                <w:sz w:val="20"/>
                <w:szCs w:val="20"/>
              </w:rPr>
            </w:pPr>
            <w:r w:rsidRPr="00A20EA4">
              <w:rPr>
                <w:rFonts w:asciiTheme="majorHAnsi" w:hAnsiTheme="majorHAnsi" w:cs="Arial"/>
                <w:i/>
                <w:sz w:val="20"/>
                <w:szCs w:val="20"/>
              </w:rPr>
              <w:t>&lt;</w:t>
            </w:r>
            <w:r w:rsidRPr="00A20EA4">
              <w:rPr>
                <w:rFonts w:asciiTheme="majorHAnsi" w:hAnsiTheme="majorHAnsi" w:cs="Arial"/>
                <w:i/>
                <w:color w:val="00B0F0"/>
                <w:sz w:val="20"/>
                <w:szCs w:val="20"/>
              </w:rPr>
              <w:t>vyplní uchádzač</w:t>
            </w:r>
            <w:r w:rsidRPr="00A20EA4">
              <w:rPr>
                <w:rFonts w:asciiTheme="majorHAnsi" w:hAnsiTheme="majorHAnsi" w:cs="Arial"/>
                <w:i/>
                <w:sz w:val="20"/>
                <w:szCs w:val="20"/>
              </w:rPr>
              <w:t>&gt;</w:t>
            </w:r>
          </w:p>
          <w:p w14:paraId="1488A195" w14:textId="1D89153B" w:rsidR="006B0E54" w:rsidRPr="00A20EA4" w:rsidRDefault="006B0E54" w:rsidP="001A354D">
            <w:pPr>
              <w:pStyle w:val="Zkladntext"/>
              <w:jc w:val="center"/>
              <w:rPr>
                <w:rFonts w:asciiTheme="majorHAnsi" w:hAnsiTheme="majorHAnsi" w:cs="Arial"/>
                <w:sz w:val="20"/>
                <w:szCs w:val="20"/>
              </w:rPr>
            </w:pPr>
            <w:r w:rsidRPr="00A20EA4">
              <w:rPr>
                <w:rFonts w:asciiTheme="majorHAnsi" w:hAnsiTheme="majorHAnsi" w:cs="Arial"/>
                <w:sz w:val="20"/>
                <w:szCs w:val="20"/>
              </w:rPr>
              <w:t>Meno, priezvisko</w:t>
            </w:r>
            <w:r w:rsidR="00A23ADE" w:rsidRPr="00A20EA4">
              <w:rPr>
                <w:rFonts w:asciiTheme="majorHAnsi" w:hAnsiTheme="majorHAnsi" w:cs="Arial"/>
                <w:sz w:val="20"/>
                <w:szCs w:val="20"/>
              </w:rPr>
              <w:t xml:space="preserve"> a podpis </w:t>
            </w:r>
            <w:r w:rsidRPr="00A20EA4">
              <w:rPr>
                <w:rFonts w:asciiTheme="majorHAnsi" w:hAnsiTheme="majorHAnsi" w:cs="Arial"/>
                <w:sz w:val="20"/>
                <w:szCs w:val="20"/>
              </w:rPr>
              <w:t>uchádzača</w:t>
            </w:r>
          </w:p>
        </w:tc>
      </w:tr>
    </w:tbl>
    <w:p w14:paraId="484A11A0" w14:textId="77777777" w:rsidR="006B0E54" w:rsidRPr="00A20EA4" w:rsidRDefault="006B0E54" w:rsidP="006B0E54">
      <w:pPr>
        <w:pStyle w:val="Zkladntext"/>
        <w:jc w:val="left"/>
        <w:rPr>
          <w:rFonts w:asciiTheme="majorHAnsi" w:hAnsiTheme="majorHAnsi" w:cs="Arial"/>
          <w:sz w:val="20"/>
          <w:szCs w:val="20"/>
        </w:rPr>
      </w:pPr>
    </w:p>
    <w:p w14:paraId="5C93036F" w14:textId="77777777" w:rsidR="006B0E54" w:rsidRPr="00A20EA4" w:rsidRDefault="006B0E54" w:rsidP="006B0E54">
      <w:pPr>
        <w:pStyle w:val="Zkladntext"/>
        <w:jc w:val="left"/>
        <w:rPr>
          <w:rFonts w:asciiTheme="majorHAnsi" w:hAnsiTheme="majorHAnsi"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A20EA4" w14:paraId="58F6958A" w14:textId="77777777" w:rsidTr="001A354D">
        <w:tc>
          <w:tcPr>
            <w:tcW w:w="4463" w:type="dxa"/>
          </w:tcPr>
          <w:p w14:paraId="0EF7B123" w14:textId="77777777" w:rsidR="006B0E54" w:rsidRPr="00A20EA4" w:rsidRDefault="006B0E54" w:rsidP="001A354D">
            <w:pPr>
              <w:pStyle w:val="Zkladntext"/>
              <w:jc w:val="left"/>
              <w:rPr>
                <w:rFonts w:asciiTheme="majorHAnsi" w:hAnsiTheme="majorHAnsi" w:cs="Arial"/>
                <w:sz w:val="20"/>
                <w:szCs w:val="20"/>
              </w:rPr>
            </w:pPr>
            <w:r w:rsidRPr="00A20EA4">
              <w:rPr>
                <w:rFonts w:asciiTheme="majorHAnsi" w:hAnsiTheme="majorHAnsi" w:cs="Arial"/>
                <w:sz w:val="20"/>
                <w:szCs w:val="20"/>
              </w:rPr>
              <w:t>............................................</w:t>
            </w:r>
          </w:p>
          <w:p w14:paraId="4F535033" w14:textId="77777777" w:rsidR="006B0E54" w:rsidRPr="00A20EA4" w:rsidRDefault="006B0E54" w:rsidP="001A354D">
            <w:pPr>
              <w:pStyle w:val="Zkladntext"/>
              <w:jc w:val="left"/>
              <w:rPr>
                <w:rFonts w:asciiTheme="majorHAnsi" w:hAnsiTheme="majorHAnsi" w:cs="Arial"/>
                <w:sz w:val="20"/>
                <w:szCs w:val="20"/>
              </w:rPr>
            </w:pPr>
            <w:r w:rsidRPr="00A20EA4">
              <w:rPr>
                <w:rFonts w:asciiTheme="majorHAnsi" w:hAnsiTheme="majorHAnsi" w:cs="Arial"/>
                <w:sz w:val="20"/>
                <w:szCs w:val="20"/>
              </w:rPr>
              <w:t>Miesto a dátum</w:t>
            </w:r>
          </w:p>
        </w:tc>
        <w:tc>
          <w:tcPr>
            <w:tcW w:w="4464" w:type="dxa"/>
          </w:tcPr>
          <w:p w14:paraId="4A388F1E" w14:textId="77777777" w:rsidR="006B0E54" w:rsidRPr="00A20EA4" w:rsidRDefault="006B0E54" w:rsidP="001A354D">
            <w:pPr>
              <w:pStyle w:val="Zkladntext"/>
              <w:jc w:val="left"/>
              <w:rPr>
                <w:rFonts w:asciiTheme="majorHAnsi" w:hAnsiTheme="majorHAnsi" w:cs="Arial"/>
                <w:sz w:val="20"/>
                <w:szCs w:val="20"/>
              </w:rPr>
            </w:pPr>
          </w:p>
          <w:p w14:paraId="76D73C86" w14:textId="77777777" w:rsidR="006B0E54" w:rsidRPr="00A20EA4" w:rsidRDefault="006B0E54" w:rsidP="001A354D">
            <w:pPr>
              <w:pStyle w:val="Zkladntext"/>
              <w:jc w:val="left"/>
              <w:rPr>
                <w:rFonts w:asciiTheme="majorHAnsi" w:hAnsiTheme="majorHAnsi" w:cs="Arial"/>
                <w:sz w:val="20"/>
                <w:szCs w:val="20"/>
              </w:rPr>
            </w:pPr>
          </w:p>
          <w:p w14:paraId="3A39DD96" w14:textId="77777777" w:rsidR="006B0E54" w:rsidRPr="00A20EA4" w:rsidRDefault="006B0E54" w:rsidP="001A354D">
            <w:pPr>
              <w:pStyle w:val="Zkladntext"/>
              <w:jc w:val="center"/>
              <w:rPr>
                <w:rFonts w:asciiTheme="majorHAnsi" w:hAnsiTheme="majorHAnsi" w:cs="Arial"/>
                <w:sz w:val="20"/>
                <w:szCs w:val="20"/>
              </w:rPr>
            </w:pPr>
            <w:r w:rsidRPr="00A20EA4">
              <w:rPr>
                <w:rFonts w:asciiTheme="majorHAnsi" w:hAnsiTheme="majorHAnsi" w:cs="Arial"/>
                <w:sz w:val="20"/>
                <w:szCs w:val="20"/>
              </w:rPr>
              <w:t>.........................................................................</w:t>
            </w:r>
          </w:p>
        </w:tc>
      </w:tr>
      <w:tr w:rsidR="006B0E54" w:rsidRPr="00A20EA4" w14:paraId="0FF7212D" w14:textId="77777777" w:rsidTr="001A354D">
        <w:tc>
          <w:tcPr>
            <w:tcW w:w="4463" w:type="dxa"/>
          </w:tcPr>
          <w:p w14:paraId="06D3A501" w14:textId="77777777" w:rsidR="006B0E54" w:rsidRPr="00A20EA4" w:rsidRDefault="006B0E54" w:rsidP="001A354D">
            <w:pPr>
              <w:pStyle w:val="Zkladntext"/>
              <w:jc w:val="left"/>
              <w:rPr>
                <w:rFonts w:asciiTheme="majorHAnsi" w:hAnsiTheme="majorHAnsi" w:cs="Arial"/>
                <w:sz w:val="20"/>
                <w:szCs w:val="20"/>
              </w:rPr>
            </w:pPr>
          </w:p>
        </w:tc>
        <w:tc>
          <w:tcPr>
            <w:tcW w:w="4464" w:type="dxa"/>
          </w:tcPr>
          <w:p w14:paraId="462EBC6C" w14:textId="1E5EF6CD" w:rsidR="0091483B" w:rsidRDefault="0091483B" w:rsidP="001A354D">
            <w:pPr>
              <w:pStyle w:val="Zkladntext"/>
              <w:jc w:val="center"/>
              <w:rPr>
                <w:rFonts w:asciiTheme="majorHAnsi" w:hAnsiTheme="majorHAnsi" w:cs="Arial"/>
                <w:sz w:val="20"/>
                <w:szCs w:val="20"/>
              </w:rPr>
            </w:pPr>
            <w:r w:rsidRPr="00A20EA4">
              <w:rPr>
                <w:rFonts w:asciiTheme="majorHAnsi" w:hAnsiTheme="majorHAnsi" w:cs="Arial"/>
                <w:i/>
                <w:sz w:val="20"/>
                <w:szCs w:val="20"/>
              </w:rPr>
              <w:t>&lt;</w:t>
            </w:r>
            <w:r w:rsidRPr="00A20EA4">
              <w:rPr>
                <w:rFonts w:asciiTheme="majorHAnsi" w:hAnsiTheme="majorHAnsi" w:cs="Arial"/>
                <w:i/>
                <w:color w:val="00B0F0"/>
                <w:sz w:val="20"/>
                <w:szCs w:val="20"/>
              </w:rPr>
              <w:t>vyplní uchádzač</w:t>
            </w:r>
            <w:r w:rsidRPr="00A20EA4">
              <w:rPr>
                <w:rFonts w:asciiTheme="majorHAnsi" w:hAnsiTheme="majorHAnsi" w:cs="Arial"/>
                <w:i/>
                <w:sz w:val="20"/>
                <w:szCs w:val="20"/>
              </w:rPr>
              <w:t>&gt;</w:t>
            </w:r>
          </w:p>
          <w:p w14:paraId="006DD0FD" w14:textId="371BF264" w:rsidR="006B0E54" w:rsidRPr="00A20EA4" w:rsidRDefault="006B0E54" w:rsidP="001A354D">
            <w:pPr>
              <w:pStyle w:val="Zkladntext"/>
              <w:jc w:val="center"/>
              <w:rPr>
                <w:rFonts w:asciiTheme="majorHAnsi" w:hAnsiTheme="majorHAnsi" w:cs="Arial"/>
                <w:sz w:val="20"/>
                <w:szCs w:val="20"/>
              </w:rPr>
            </w:pPr>
            <w:r w:rsidRPr="00A20EA4">
              <w:rPr>
                <w:rFonts w:asciiTheme="majorHAnsi" w:hAnsiTheme="majorHAnsi" w:cs="Arial"/>
                <w:sz w:val="20"/>
                <w:szCs w:val="20"/>
              </w:rPr>
              <w:t>Meno, priezvisko a podpis štatutárneho zástupcu uchádzača</w:t>
            </w:r>
          </w:p>
        </w:tc>
      </w:tr>
    </w:tbl>
    <w:p w14:paraId="16C075B9" w14:textId="77777777" w:rsidR="006B0E54" w:rsidRPr="00A20EA4" w:rsidRDefault="006B0E54" w:rsidP="006B0E54">
      <w:pPr>
        <w:pStyle w:val="Zkladntext"/>
        <w:jc w:val="left"/>
        <w:rPr>
          <w:rFonts w:asciiTheme="majorHAnsi" w:hAnsiTheme="majorHAnsi" w:cs="Arial"/>
          <w:sz w:val="20"/>
          <w:szCs w:val="20"/>
        </w:rPr>
      </w:pPr>
    </w:p>
    <w:p w14:paraId="1F831FA4" w14:textId="0EEA36F2" w:rsidR="006B0E54" w:rsidRDefault="006B0E54" w:rsidP="006B0E54">
      <w:pPr>
        <w:pStyle w:val="Zkladntext"/>
        <w:jc w:val="left"/>
        <w:rPr>
          <w:rFonts w:asciiTheme="majorHAnsi" w:hAnsiTheme="majorHAnsi" w:cs="Arial"/>
          <w:i/>
          <w:sz w:val="20"/>
          <w:szCs w:val="20"/>
        </w:rPr>
      </w:pPr>
    </w:p>
    <w:p w14:paraId="4A4A8AD3" w14:textId="38BBDC37" w:rsidR="0087251C" w:rsidRDefault="0087251C" w:rsidP="006B0E54">
      <w:pPr>
        <w:pStyle w:val="Zkladntext"/>
        <w:jc w:val="left"/>
        <w:rPr>
          <w:rFonts w:asciiTheme="majorHAnsi" w:hAnsiTheme="majorHAnsi" w:cs="Arial"/>
          <w:i/>
          <w:sz w:val="20"/>
          <w:szCs w:val="20"/>
        </w:rPr>
      </w:pPr>
    </w:p>
    <w:p w14:paraId="19FBECE5" w14:textId="30B77BCD" w:rsidR="0087251C" w:rsidRDefault="0087251C" w:rsidP="006B0E54">
      <w:pPr>
        <w:pStyle w:val="Zkladntext"/>
        <w:jc w:val="left"/>
        <w:rPr>
          <w:rFonts w:asciiTheme="majorHAnsi" w:hAnsiTheme="majorHAnsi" w:cs="Arial"/>
          <w:i/>
          <w:sz w:val="20"/>
          <w:szCs w:val="20"/>
        </w:rPr>
      </w:pPr>
    </w:p>
    <w:p w14:paraId="0A153B2C" w14:textId="60772F11" w:rsidR="0087251C" w:rsidRDefault="0087251C" w:rsidP="006B0E54">
      <w:pPr>
        <w:pStyle w:val="Zkladntext"/>
        <w:jc w:val="left"/>
        <w:rPr>
          <w:rFonts w:asciiTheme="majorHAnsi" w:hAnsiTheme="majorHAnsi" w:cs="Arial"/>
          <w:i/>
          <w:sz w:val="20"/>
          <w:szCs w:val="20"/>
        </w:rPr>
      </w:pPr>
    </w:p>
    <w:p w14:paraId="57558DB2" w14:textId="79FBF832" w:rsidR="0087251C" w:rsidRDefault="0087251C" w:rsidP="006B0E54">
      <w:pPr>
        <w:pStyle w:val="Zkladntext"/>
        <w:jc w:val="left"/>
        <w:rPr>
          <w:rFonts w:asciiTheme="majorHAnsi" w:hAnsiTheme="majorHAnsi" w:cs="Arial"/>
          <w:i/>
          <w:sz w:val="20"/>
          <w:szCs w:val="20"/>
        </w:rPr>
      </w:pPr>
    </w:p>
    <w:p w14:paraId="526D8E80" w14:textId="058F6722" w:rsidR="0087251C" w:rsidRDefault="0087251C" w:rsidP="006B0E54">
      <w:pPr>
        <w:pStyle w:val="Zkladntext"/>
        <w:jc w:val="left"/>
        <w:rPr>
          <w:rFonts w:asciiTheme="majorHAnsi" w:hAnsiTheme="majorHAnsi" w:cs="Arial"/>
          <w:i/>
          <w:sz w:val="20"/>
          <w:szCs w:val="20"/>
        </w:rPr>
      </w:pPr>
    </w:p>
    <w:p w14:paraId="697436FA" w14:textId="36E33C7B" w:rsidR="0087251C" w:rsidRDefault="0087251C" w:rsidP="006B0E54">
      <w:pPr>
        <w:pStyle w:val="Zkladntext"/>
        <w:jc w:val="left"/>
        <w:rPr>
          <w:rFonts w:asciiTheme="majorHAnsi" w:hAnsiTheme="majorHAnsi" w:cs="Arial"/>
          <w:i/>
          <w:sz w:val="20"/>
          <w:szCs w:val="20"/>
        </w:rPr>
      </w:pPr>
    </w:p>
    <w:p w14:paraId="46941772" w14:textId="7BDCF89F" w:rsidR="0087251C" w:rsidRDefault="0087251C" w:rsidP="006B0E54">
      <w:pPr>
        <w:pStyle w:val="Zkladntext"/>
        <w:jc w:val="left"/>
        <w:rPr>
          <w:rFonts w:asciiTheme="majorHAnsi" w:hAnsiTheme="majorHAnsi" w:cs="Arial"/>
          <w:i/>
          <w:sz w:val="20"/>
          <w:szCs w:val="20"/>
        </w:rPr>
      </w:pPr>
    </w:p>
    <w:p w14:paraId="1EF1765C" w14:textId="30566E75" w:rsidR="0038251A" w:rsidRPr="00A20EA4" w:rsidRDefault="0038251A" w:rsidP="006B0E54">
      <w:pPr>
        <w:pStyle w:val="Zkladntext"/>
        <w:jc w:val="left"/>
        <w:rPr>
          <w:rFonts w:asciiTheme="majorHAnsi" w:hAnsiTheme="majorHAnsi" w:cs="Arial"/>
          <w:i/>
          <w:sz w:val="20"/>
          <w:szCs w:val="20"/>
        </w:rPr>
      </w:pPr>
    </w:p>
    <w:p w14:paraId="7ED83978" w14:textId="4821AEEC" w:rsidR="0038251A" w:rsidRPr="00A20EA4" w:rsidRDefault="0038251A" w:rsidP="006B0E54">
      <w:pPr>
        <w:pStyle w:val="Zkladntext"/>
        <w:jc w:val="left"/>
        <w:rPr>
          <w:rFonts w:asciiTheme="majorHAnsi" w:hAnsiTheme="majorHAnsi" w:cs="Arial"/>
          <w:i/>
          <w:sz w:val="20"/>
          <w:szCs w:val="20"/>
        </w:rPr>
      </w:pPr>
    </w:p>
    <w:p w14:paraId="4F40772A" w14:textId="77286184" w:rsidR="0038251A" w:rsidRPr="00A20EA4" w:rsidRDefault="0038251A" w:rsidP="006B0E54">
      <w:pPr>
        <w:pStyle w:val="Zkladntext"/>
        <w:jc w:val="left"/>
        <w:rPr>
          <w:rFonts w:asciiTheme="majorHAnsi" w:hAnsiTheme="majorHAnsi" w:cs="Arial"/>
          <w:i/>
          <w:sz w:val="20"/>
          <w:szCs w:val="20"/>
        </w:rPr>
      </w:pPr>
    </w:p>
    <w:p w14:paraId="63320E4B" w14:textId="125B5181" w:rsidR="0038251A" w:rsidRPr="00A20EA4" w:rsidRDefault="0038251A" w:rsidP="006B0E54">
      <w:pPr>
        <w:pStyle w:val="Zkladntext"/>
        <w:jc w:val="left"/>
        <w:rPr>
          <w:rFonts w:asciiTheme="majorHAnsi" w:hAnsiTheme="majorHAnsi" w:cs="Arial"/>
          <w:i/>
          <w:sz w:val="20"/>
          <w:szCs w:val="20"/>
        </w:rPr>
      </w:pPr>
    </w:p>
    <w:p w14:paraId="545277D0" w14:textId="7ACB3802" w:rsidR="0038251A" w:rsidRPr="00A20EA4" w:rsidRDefault="0038251A" w:rsidP="006B0E54">
      <w:pPr>
        <w:pStyle w:val="Zkladntext"/>
        <w:jc w:val="left"/>
        <w:rPr>
          <w:rFonts w:asciiTheme="majorHAnsi" w:hAnsiTheme="majorHAnsi" w:cs="Arial"/>
          <w:i/>
          <w:sz w:val="20"/>
          <w:szCs w:val="20"/>
        </w:rPr>
      </w:pPr>
    </w:p>
    <w:p w14:paraId="61308F93" w14:textId="1F00D525" w:rsidR="0038251A" w:rsidRPr="00A20EA4" w:rsidRDefault="0038251A" w:rsidP="006B0E54">
      <w:pPr>
        <w:pStyle w:val="Zkladntext"/>
        <w:jc w:val="left"/>
        <w:rPr>
          <w:rFonts w:asciiTheme="majorHAnsi" w:hAnsiTheme="majorHAnsi" w:cs="Arial"/>
          <w:i/>
          <w:sz w:val="20"/>
          <w:szCs w:val="20"/>
        </w:rPr>
      </w:pPr>
    </w:p>
    <w:p w14:paraId="0461A34F" w14:textId="77777777" w:rsidR="006B0E54" w:rsidRPr="00A20EA4" w:rsidRDefault="006B0E54" w:rsidP="00AF175C">
      <w:pPr>
        <w:pStyle w:val="Zkladntext"/>
        <w:rPr>
          <w:rFonts w:asciiTheme="majorHAnsi" w:hAnsiTheme="majorHAnsi" w:cs="Arial"/>
          <w:i/>
          <w:sz w:val="20"/>
          <w:szCs w:val="20"/>
        </w:rPr>
      </w:pPr>
    </w:p>
    <w:p w14:paraId="30C2C12D" w14:textId="60E272A8" w:rsidR="006B0E54" w:rsidRPr="00A20EA4" w:rsidRDefault="006B0E54" w:rsidP="00AF175C">
      <w:pPr>
        <w:pStyle w:val="Zkladntext"/>
        <w:rPr>
          <w:rFonts w:asciiTheme="majorHAnsi" w:hAnsiTheme="majorHAnsi" w:cs="Arial"/>
          <w:i/>
          <w:sz w:val="20"/>
          <w:szCs w:val="20"/>
        </w:rPr>
      </w:pPr>
      <w:r w:rsidRPr="00A20EA4">
        <w:rPr>
          <w:rFonts w:asciiTheme="majorHAnsi" w:hAnsiTheme="majorHAnsi" w:cs="Arial"/>
          <w:i/>
          <w:sz w:val="20"/>
          <w:szCs w:val="20"/>
        </w:rPr>
        <w:t>Pozn.: POVINNÉ</w:t>
      </w:r>
      <w:r w:rsidRPr="00A20EA4">
        <w:rPr>
          <w:rFonts w:asciiTheme="majorHAnsi" w:hAnsiTheme="majorHAnsi" w:cs="Arial"/>
          <w:i/>
          <w:sz w:val="20"/>
          <w:szCs w:val="20"/>
        </w:rPr>
        <w:tab/>
        <w:t>- údaje vo vyznačených poliach</w:t>
      </w:r>
      <w:r w:rsidR="006C6C08">
        <w:rPr>
          <w:rFonts w:asciiTheme="majorHAnsi" w:hAnsiTheme="majorHAnsi" w:cs="Arial"/>
          <w:i/>
          <w:sz w:val="20"/>
          <w:szCs w:val="20"/>
        </w:rPr>
        <w:t>,</w:t>
      </w:r>
    </w:p>
    <w:p w14:paraId="3A79AD05" w14:textId="77777777" w:rsidR="006B0E54" w:rsidRPr="00A20EA4" w:rsidRDefault="006B0E54" w:rsidP="006C6C08">
      <w:pPr>
        <w:pStyle w:val="Zkladntext"/>
        <w:ind w:left="1418"/>
        <w:rPr>
          <w:rFonts w:asciiTheme="majorHAnsi" w:hAnsiTheme="majorHAnsi" w:cs="Arial"/>
          <w:i/>
          <w:sz w:val="20"/>
          <w:szCs w:val="20"/>
        </w:rPr>
      </w:pPr>
      <w:r w:rsidRPr="00A20EA4">
        <w:rPr>
          <w:rFonts w:asciiTheme="majorHAnsi" w:hAnsiTheme="majorHAnsi" w:cs="Arial"/>
          <w:i/>
          <w:sz w:val="20"/>
          <w:szCs w:val="20"/>
        </w:rPr>
        <w:t>- dátum musí byť aktuálny vo vzťahu ku dňu uplynutia lehoty na predkladanie ponúk,</w:t>
      </w:r>
    </w:p>
    <w:p w14:paraId="68EF7234" w14:textId="3B4ECC97" w:rsidR="006B0E54" w:rsidRPr="00A20EA4" w:rsidRDefault="006B0E54" w:rsidP="00BB00BD">
      <w:pPr>
        <w:pStyle w:val="Zkladntext"/>
        <w:ind w:left="1418"/>
        <w:rPr>
          <w:rFonts w:asciiTheme="majorHAnsi" w:hAnsiTheme="majorHAnsi" w:cs="Arial"/>
          <w:i/>
          <w:sz w:val="20"/>
          <w:szCs w:val="20"/>
        </w:rPr>
      </w:pPr>
      <w:r w:rsidRPr="00A20EA4">
        <w:rPr>
          <w:rFonts w:asciiTheme="majorHAnsi" w:hAnsiTheme="majorHAnsi" w:cs="Arial"/>
          <w:i/>
          <w:sz w:val="20"/>
          <w:szCs w:val="20"/>
        </w:rPr>
        <w:t>- podpis uchádzača alebo osoby oprávnenej konať za uchádzača</w:t>
      </w:r>
      <w:r w:rsidR="00563A53">
        <w:rPr>
          <w:rFonts w:asciiTheme="majorHAnsi" w:hAnsiTheme="majorHAnsi" w:cs="Arial"/>
          <w:i/>
          <w:sz w:val="20"/>
          <w:szCs w:val="20"/>
        </w:rPr>
        <w:t>.</w:t>
      </w:r>
    </w:p>
    <w:p w14:paraId="44FD297B" w14:textId="6BD33907" w:rsidR="006A41AD" w:rsidRPr="00A20EA4" w:rsidRDefault="006B0E54" w:rsidP="00AF175C">
      <w:pPr>
        <w:spacing w:line="276" w:lineRule="auto"/>
        <w:jc w:val="both"/>
        <w:rPr>
          <w:rFonts w:asciiTheme="majorHAnsi" w:hAnsiTheme="majorHAnsi" w:cs="Arial"/>
          <w:b/>
          <w:bCs/>
          <w:sz w:val="20"/>
          <w:szCs w:val="20"/>
        </w:rPr>
      </w:pPr>
      <w:r w:rsidRPr="00A20EA4">
        <w:rPr>
          <w:rFonts w:asciiTheme="majorHAnsi" w:hAnsiTheme="majorHAnsi" w:cs="Arial"/>
          <w:i/>
          <w:sz w:val="20"/>
          <w:szCs w:val="20"/>
        </w:rPr>
        <w:t xml:space="preserve">(v prípade skupiny dodávateľov podpis každého člena skupiny dodávateľov alebo osoby </w:t>
      </w:r>
      <w:r w:rsidR="008A6649">
        <w:rPr>
          <w:rFonts w:asciiTheme="majorHAnsi" w:hAnsiTheme="majorHAnsi" w:cs="Arial"/>
          <w:i/>
          <w:sz w:val="20"/>
          <w:szCs w:val="20"/>
        </w:rPr>
        <w:t>o</w:t>
      </w:r>
      <w:r w:rsidRPr="00A20EA4">
        <w:rPr>
          <w:rFonts w:asciiTheme="majorHAnsi" w:hAnsiTheme="majorHAnsi" w:cs="Arial"/>
          <w:i/>
          <w:sz w:val="20"/>
          <w:szCs w:val="20"/>
        </w:rPr>
        <w:t>právnenej konať  za každého člena skupiny dodávateľov)</w:t>
      </w:r>
    </w:p>
    <w:p w14:paraId="3F06E919" w14:textId="77777777" w:rsidR="006A41AD" w:rsidRPr="00A20EA4" w:rsidRDefault="00935235" w:rsidP="00A57842">
      <w:pPr>
        <w:rPr>
          <w:rFonts w:asciiTheme="majorHAnsi" w:hAnsiTheme="majorHAnsi" w:cs="Arial"/>
          <w:sz w:val="20"/>
          <w:szCs w:val="20"/>
        </w:rPr>
      </w:pPr>
      <w:r w:rsidRPr="00A20EA4">
        <w:rPr>
          <w:rFonts w:asciiTheme="majorHAnsi" w:hAnsiTheme="majorHAnsi" w:cs="Arial"/>
          <w:sz w:val="20"/>
          <w:szCs w:val="20"/>
        </w:rPr>
        <w:br w:type="page"/>
      </w:r>
    </w:p>
    <w:p w14:paraId="39F47E88" w14:textId="77777777" w:rsidR="00A23ADE" w:rsidRPr="00A20EA4" w:rsidRDefault="00A23ADE" w:rsidP="00A23ADE">
      <w:pPr>
        <w:tabs>
          <w:tab w:val="num" w:pos="0"/>
          <w:tab w:val="left" w:pos="4500"/>
        </w:tabs>
        <w:spacing w:line="276" w:lineRule="auto"/>
        <w:jc w:val="right"/>
        <w:rPr>
          <w:rFonts w:asciiTheme="majorHAnsi" w:hAnsiTheme="majorHAnsi" w:cs="Arial"/>
          <w:b/>
          <w:bCs/>
          <w:i/>
          <w:sz w:val="20"/>
          <w:szCs w:val="20"/>
        </w:rPr>
      </w:pPr>
      <w:r w:rsidRPr="00A20EA4">
        <w:rPr>
          <w:rFonts w:asciiTheme="majorHAnsi" w:hAnsiTheme="majorHAnsi" w:cs="Arial"/>
          <w:b/>
          <w:bCs/>
          <w:sz w:val="20"/>
          <w:szCs w:val="20"/>
        </w:rPr>
        <w:lastRenderedPageBreak/>
        <w:t xml:space="preserve">Príloha č. 2 k časti </w:t>
      </w:r>
      <w:r w:rsidRPr="00A20EA4">
        <w:rPr>
          <w:rFonts w:asciiTheme="majorHAnsi" w:hAnsiTheme="majorHAnsi" w:cs="Arial"/>
          <w:b/>
          <w:sz w:val="20"/>
          <w:szCs w:val="20"/>
        </w:rPr>
        <w:t>A.1</w:t>
      </w:r>
      <w:r w:rsidRPr="00A20EA4">
        <w:rPr>
          <w:rFonts w:asciiTheme="majorHAnsi" w:hAnsiTheme="majorHAnsi" w:cs="Arial"/>
          <w:b/>
          <w:bCs/>
          <w:sz w:val="20"/>
          <w:szCs w:val="20"/>
        </w:rPr>
        <w:t xml:space="preserve"> </w:t>
      </w:r>
      <w:r w:rsidRPr="00A20EA4">
        <w:rPr>
          <w:rFonts w:asciiTheme="majorHAnsi" w:hAnsiTheme="majorHAnsi" w:cs="Arial"/>
          <w:b/>
          <w:bCs/>
          <w:i/>
          <w:sz w:val="20"/>
          <w:szCs w:val="20"/>
        </w:rPr>
        <w:t>POKYNY NA VYPRACOVANIE PONUKY</w:t>
      </w:r>
    </w:p>
    <w:p w14:paraId="657AE700" w14:textId="366451AC" w:rsidR="00A23ADE" w:rsidRPr="00A20EA4" w:rsidRDefault="00A23ADE" w:rsidP="00A23ADE">
      <w:pPr>
        <w:pStyle w:val="Zkladntext"/>
        <w:spacing w:line="276" w:lineRule="auto"/>
        <w:rPr>
          <w:rFonts w:asciiTheme="majorHAnsi" w:hAnsiTheme="majorHAnsi" w:cs="Arial"/>
          <w:b/>
          <w:sz w:val="20"/>
          <w:szCs w:val="20"/>
        </w:rPr>
      </w:pPr>
      <w:bookmarkStart w:id="35" w:name="_Toc245783492"/>
    </w:p>
    <w:p w14:paraId="36FCE1C3" w14:textId="77777777" w:rsidR="00A23ADE" w:rsidRPr="00A20EA4" w:rsidRDefault="00A23ADE" w:rsidP="00A23ADE">
      <w:pPr>
        <w:pStyle w:val="Zkladntext"/>
        <w:spacing w:line="276" w:lineRule="auto"/>
        <w:jc w:val="center"/>
        <w:rPr>
          <w:rFonts w:asciiTheme="majorHAnsi" w:hAnsiTheme="majorHAnsi" w:cs="Arial"/>
          <w:b/>
          <w:sz w:val="20"/>
          <w:szCs w:val="20"/>
        </w:rPr>
      </w:pPr>
      <w:r w:rsidRPr="00A20EA4">
        <w:rPr>
          <w:rFonts w:asciiTheme="majorHAnsi" w:hAnsiTheme="majorHAnsi" w:cs="Arial"/>
          <w:b/>
        </w:rPr>
        <w:t xml:space="preserve">ČESTNÉ VYHLÁSENIE O VYTVORENÍ SKUPINY </w:t>
      </w:r>
      <w:bookmarkEnd w:id="35"/>
      <w:r w:rsidRPr="00A20EA4">
        <w:rPr>
          <w:rFonts w:asciiTheme="majorHAnsi" w:hAnsiTheme="majorHAnsi" w:cs="Arial"/>
          <w:b/>
        </w:rPr>
        <w:t>DODÁVATEĽOV</w:t>
      </w:r>
      <w:r w:rsidRPr="00A20EA4">
        <w:rPr>
          <w:rFonts w:asciiTheme="majorHAnsi" w:hAnsiTheme="majorHAnsi" w:cs="Arial"/>
          <w:b/>
          <w:sz w:val="20"/>
          <w:szCs w:val="20"/>
        </w:rPr>
        <w:t xml:space="preserve"> - vzor</w:t>
      </w:r>
    </w:p>
    <w:p w14:paraId="1E6DCBDC" w14:textId="77777777" w:rsidR="00A23ADE" w:rsidRPr="00A20EA4" w:rsidRDefault="00A23ADE" w:rsidP="00A23ADE">
      <w:pPr>
        <w:widowControl w:val="0"/>
        <w:spacing w:line="276" w:lineRule="auto"/>
        <w:rPr>
          <w:rFonts w:asciiTheme="majorHAnsi" w:hAnsiTheme="majorHAnsi" w:cs="Arial"/>
          <w:b/>
          <w:bCs/>
          <w:sz w:val="20"/>
          <w:szCs w:val="20"/>
        </w:rPr>
      </w:pPr>
    </w:p>
    <w:p w14:paraId="74993770" w14:textId="37B75F0D" w:rsidR="00104584" w:rsidRPr="00104584" w:rsidRDefault="00A23ADE" w:rsidP="007952AB">
      <w:pPr>
        <w:pStyle w:val="Zkladntext"/>
        <w:rPr>
          <w:rFonts w:asciiTheme="majorHAnsi" w:hAnsiTheme="majorHAnsi" w:cs="Arial"/>
          <w:sz w:val="20"/>
          <w:szCs w:val="20"/>
        </w:rPr>
      </w:pPr>
      <w:r w:rsidRPr="00A20EA4">
        <w:rPr>
          <w:rFonts w:asciiTheme="majorHAnsi" w:hAnsiTheme="majorHAnsi" w:cs="Arial"/>
          <w:sz w:val="20"/>
          <w:szCs w:val="20"/>
        </w:rPr>
        <w:t>Dolupodpísaní zástupcovia uchádzačov uvedených v tomto vyhlásení týmto vyhlasujeme, že za účelom predloženia ponuky vo verejnej súťaži na realizáciu predmetu zákazky</w:t>
      </w:r>
      <w:r w:rsidR="00333FCC">
        <w:rPr>
          <w:rFonts w:asciiTheme="majorHAnsi" w:hAnsiTheme="majorHAnsi" w:cs="Arial"/>
          <w:sz w:val="20"/>
          <w:szCs w:val="20"/>
        </w:rPr>
        <w:t>:</w:t>
      </w:r>
      <w:r w:rsidRPr="00A20EA4">
        <w:rPr>
          <w:rFonts w:asciiTheme="majorHAnsi" w:hAnsiTheme="majorHAnsi" w:cs="Arial"/>
          <w:sz w:val="20"/>
          <w:szCs w:val="20"/>
        </w:rPr>
        <w:t xml:space="preserve"> </w:t>
      </w:r>
      <w:r w:rsidR="00104584" w:rsidRPr="00FE0C6B">
        <w:rPr>
          <w:rFonts w:asciiTheme="majorHAnsi" w:hAnsiTheme="majorHAnsi" w:cs="Arial"/>
          <w:b/>
          <w:bCs/>
          <w:sz w:val="20"/>
          <w:szCs w:val="20"/>
        </w:rPr>
        <w:t>Funkčný a technický upgrade informačného systému pre finančné účtovníctvo, hospodárenie a rozpočet NBS (IS FINU/HRO)</w:t>
      </w:r>
    </w:p>
    <w:p w14:paraId="2D2AFA12" w14:textId="1EC8A801" w:rsidR="00A23ADE" w:rsidRPr="00A20EA4" w:rsidRDefault="00A23ADE" w:rsidP="007952AB">
      <w:pPr>
        <w:pStyle w:val="Zkladntext"/>
        <w:numPr>
          <w:ilvl w:val="0"/>
          <w:numId w:val="39"/>
        </w:numPr>
        <w:ind w:left="284" w:hanging="284"/>
        <w:rPr>
          <w:rFonts w:asciiTheme="majorHAnsi" w:hAnsiTheme="majorHAnsi" w:cs="Arial"/>
          <w:sz w:val="20"/>
          <w:szCs w:val="20"/>
        </w:rPr>
      </w:pPr>
      <w:r w:rsidRPr="00A20EA4">
        <w:rPr>
          <w:rFonts w:asciiTheme="majorHAnsi" w:hAnsiTheme="majorHAnsi" w:cs="Arial"/>
          <w:sz w:val="20"/>
          <w:szCs w:val="20"/>
        </w:rPr>
        <w:t>sme vytvorili skupinu dodávateľov a</w:t>
      </w:r>
      <w:r w:rsidR="008F1745">
        <w:rPr>
          <w:rFonts w:asciiTheme="majorHAnsi" w:hAnsiTheme="majorHAnsi" w:cs="Arial"/>
          <w:sz w:val="20"/>
          <w:szCs w:val="20"/>
        </w:rPr>
        <w:t xml:space="preserve"> </w:t>
      </w:r>
      <w:r w:rsidRPr="00A20EA4">
        <w:rPr>
          <w:rFonts w:asciiTheme="majorHAnsi" w:hAnsiTheme="majorHAnsi" w:cs="Arial"/>
          <w:sz w:val="20"/>
          <w:szCs w:val="20"/>
        </w:rPr>
        <w:t>predkladáme spoločnú ponuku. Skupina pozostáva z</w:t>
      </w:r>
      <w:r w:rsidR="008F1745">
        <w:rPr>
          <w:rFonts w:asciiTheme="majorHAnsi" w:hAnsiTheme="majorHAnsi" w:cs="Arial"/>
          <w:sz w:val="20"/>
          <w:szCs w:val="20"/>
        </w:rPr>
        <w:t xml:space="preserve"> </w:t>
      </w:r>
      <w:r w:rsidRPr="00A20EA4">
        <w:rPr>
          <w:rFonts w:asciiTheme="majorHAnsi" w:hAnsiTheme="majorHAnsi" w:cs="Arial"/>
          <w:sz w:val="20"/>
          <w:szCs w:val="20"/>
        </w:rPr>
        <w:t>nasledovných samostatných právnych subjektov:</w:t>
      </w:r>
    </w:p>
    <w:p w14:paraId="64C83FCE" w14:textId="77777777" w:rsidR="00A23ADE" w:rsidRPr="00A20EA4" w:rsidRDefault="00A23ADE" w:rsidP="00D21FAB">
      <w:pPr>
        <w:pStyle w:val="Zkladntext"/>
        <w:ind w:left="284"/>
        <w:rPr>
          <w:rFonts w:asciiTheme="majorHAnsi" w:hAnsiTheme="majorHAnsi" w:cs="Arial"/>
          <w:i/>
          <w:sz w:val="20"/>
          <w:szCs w:val="20"/>
        </w:rPr>
      </w:pPr>
      <w:r w:rsidRPr="00A20EA4">
        <w:rPr>
          <w:rFonts w:asciiTheme="majorHAnsi" w:hAnsiTheme="majorHAnsi" w:cs="Arial"/>
          <w:i/>
          <w:sz w:val="20"/>
          <w:szCs w:val="20"/>
        </w:rPr>
        <w:t>&lt;</w:t>
      </w:r>
      <w:r w:rsidRPr="00A20EA4">
        <w:rPr>
          <w:rFonts w:asciiTheme="majorHAnsi" w:hAnsiTheme="majorHAnsi" w:cs="Arial"/>
          <w:i/>
          <w:color w:val="00B0F0"/>
          <w:sz w:val="20"/>
          <w:szCs w:val="20"/>
        </w:rPr>
        <w:t>vyplní uchádzač</w:t>
      </w:r>
      <w:r w:rsidRPr="00A20EA4">
        <w:rPr>
          <w:rFonts w:asciiTheme="majorHAnsi" w:hAnsiTheme="majorHAnsi" w:cs="Arial"/>
          <w:i/>
          <w:sz w:val="20"/>
          <w:szCs w:val="20"/>
        </w:rPr>
        <w:t>&gt;</w:t>
      </w:r>
    </w:p>
    <w:p w14:paraId="7144B5AC" w14:textId="77777777" w:rsidR="00A23ADE" w:rsidRPr="00A20EA4" w:rsidRDefault="00A23ADE" w:rsidP="00D21FAB">
      <w:pPr>
        <w:pStyle w:val="Zkladntext"/>
        <w:ind w:left="284"/>
        <w:rPr>
          <w:rFonts w:asciiTheme="majorHAnsi" w:hAnsiTheme="majorHAnsi" w:cs="Arial"/>
          <w:i/>
          <w:sz w:val="20"/>
          <w:szCs w:val="20"/>
        </w:rPr>
      </w:pPr>
      <w:r w:rsidRPr="00A20EA4">
        <w:rPr>
          <w:rFonts w:asciiTheme="majorHAnsi" w:hAnsiTheme="majorHAnsi" w:cs="Arial"/>
          <w:i/>
          <w:sz w:val="20"/>
          <w:szCs w:val="20"/>
        </w:rPr>
        <w:t>[obchodné meno, sídlo/miesto podnikania, IČO jednotlivých právnych subjektov]</w:t>
      </w:r>
    </w:p>
    <w:p w14:paraId="73FA80A4" w14:textId="77777777" w:rsidR="00A23ADE" w:rsidRPr="00A20EA4" w:rsidRDefault="00A23ADE" w:rsidP="00D21FAB">
      <w:pPr>
        <w:pStyle w:val="Zkladntext"/>
        <w:ind w:left="284"/>
        <w:rPr>
          <w:rFonts w:asciiTheme="majorHAnsi" w:hAnsiTheme="majorHAnsi" w:cs="Arial"/>
          <w:i/>
          <w:sz w:val="20"/>
          <w:szCs w:val="20"/>
        </w:rPr>
      </w:pPr>
    </w:p>
    <w:p w14:paraId="6C2608D7" w14:textId="77777777" w:rsidR="00A23ADE" w:rsidRPr="00A20EA4" w:rsidRDefault="00A23ADE" w:rsidP="00D21FAB">
      <w:pPr>
        <w:pStyle w:val="Zkladntext"/>
        <w:ind w:left="284"/>
        <w:rPr>
          <w:rFonts w:asciiTheme="majorHAnsi" w:hAnsiTheme="majorHAnsi" w:cs="Arial"/>
          <w:i/>
          <w:sz w:val="20"/>
          <w:szCs w:val="20"/>
        </w:rPr>
      </w:pPr>
      <w:r w:rsidRPr="00A20EA4">
        <w:rPr>
          <w:rFonts w:asciiTheme="majorHAnsi" w:hAnsiTheme="majorHAnsi" w:cs="Arial"/>
          <w:i/>
          <w:sz w:val="20"/>
          <w:szCs w:val="20"/>
        </w:rPr>
        <w:t>&lt;</w:t>
      </w:r>
      <w:r w:rsidRPr="00A20EA4">
        <w:rPr>
          <w:rFonts w:asciiTheme="majorHAnsi" w:hAnsiTheme="majorHAnsi" w:cs="Arial"/>
          <w:i/>
          <w:color w:val="00B0F0"/>
          <w:sz w:val="20"/>
          <w:szCs w:val="20"/>
        </w:rPr>
        <w:t>vyplní uchádzač</w:t>
      </w:r>
      <w:r w:rsidRPr="00A20EA4">
        <w:rPr>
          <w:rFonts w:asciiTheme="majorHAnsi" w:hAnsiTheme="majorHAnsi" w:cs="Arial"/>
          <w:i/>
          <w:sz w:val="20"/>
          <w:szCs w:val="20"/>
        </w:rPr>
        <w:t>&gt;</w:t>
      </w:r>
    </w:p>
    <w:p w14:paraId="226738D1" w14:textId="15FAE869" w:rsidR="00A23ADE" w:rsidRPr="00A20EA4" w:rsidRDefault="00A23ADE" w:rsidP="00D21FAB">
      <w:pPr>
        <w:pStyle w:val="Zkladntext"/>
        <w:ind w:left="284"/>
        <w:rPr>
          <w:rFonts w:asciiTheme="majorHAnsi" w:hAnsiTheme="majorHAnsi" w:cs="Arial"/>
          <w:i/>
          <w:sz w:val="20"/>
          <w:szCs w:val="20"/>
        </w:rPr>
      </w:pPr>
      <w:r w:rsidRPr="00A20EA4">
        <w:rPr>
          <w:rFonts w:asciiTheme="majorHAnsi" w:hAnsiTheme="majorHAnsi" w:cs="Arial"/>
          <w:i/>
          <w:sz w:val="20"/>
          <w:szCs w:val="20"/>
        </w:rPr>
        <w:t>[obchodné meno, sídlo/miesto podnikania, IČO jednotlivých právnych subjektov]</w:t>
      </w:r>
    </w:p>
    <w:p w14:paraId="55B2D272" w14:textId="77777777" w:rsidR="00A23ADE" w:rsidRPr="00FE0C6B" w:rsidRDefault="00A23ADE" w:rsidP="00D21FAB">
      <w:pPr>
        <w:pStyle w:val="Zkladntext"/>
        <w:ind w:left="284"/>
        <w:rPr>
          <w:rFonts w:asciiTheme="majorHAnsi" w:hAnsiTheme="majorHAnsi" w:cs="Arial"/>
          <w:iCs/>
          <w:sz w:val="20"/>
          <w:szCs w:val="20"/>
        </w:rPr>
      </w:pPr>
    </w:p>
    <w:p w14:paraId="6CFB6AA9" w14:textId="516859AC" w:rsidR="00A23ADE" w:rsidRPr="00A20EA4" w:rsidRDefault="00A23ADE" w:rsidP="007952AB">
      <w:pPr>
        <w:pStyle w:val="Zkladntext"/>
        <w:numPr>
          <w:ilvl w:val="0"/>
          <w:numId w:val="39"/>
        </w:numPr>
        <w:ind w:left="284" w:hanging="284"/>
        <w:rPr>
          <w:rFonts w:asciiTheme="majorHAnsi" w:hAnsiTheme="majorHAnsi" w:cs="Arial"/>
          <w:sz w:val="20"/>
          <w:szCs w:val="20"/>
        </w:rPr>
      </w:pPr>
      <w:r w:rsidRPr="00A20EA4">
        <w:rPr>
          <w:rFonts w:asciiTheme="majorHAnsi" w:hAnsiTheme="majorHAnsi" w:cs="Arial"/>
          <w:sz w:val="20"/>
          <w:szCs w:val="20"/>
        </w:rPr>
        <w:t xml:space="preserve">V prípade, že naša spoločná ponuka bude úspešná a bude prijatá, zaväzujeme sa, že pred uzavretím zmluvy v zmysle podmienok súťaže, uvedených v súťažných podkladoch, predložíme verejnému obstarávateľovi zmluvu </w:t>
      </w:r>
      <w:r w:rsidR="005A191A" w:rsidRPr="00A20EA4">
        <w:rPr>
          <w:rFonts w:asciiTheme="majorHAnsi" w:hAnsiTheme="majorHAnsi" w:cs="Arial"/>
          <w:sz w:val="20"/>
          <w:szCs w:val="20"/>
        </w:rPr>
        <w:t xml:space="preserve">o združení v súlade s platnými predpismi Slovenskej republiky a acquis communautaire (podľa </w:t>
      </w:r>
      <w:r w:rsidRPr="00A20EA4">
        <w:rPr>
          <w:rFonts w:asciiTheme="majorHAnsi" w:hAnsiTheme="majorHAnsi" w:cs="Arial"/>
          <w:sz w:val="20"/>
          <w:szCs w:val="20"/>
        </w:rPr>
        <w:t>§ 829 zákona č. 40/1964 Zb. Občiansky zákonník v znení neskorších predpisov,</w:t>
      </w:r>
      <w:r w:rsidR="005A191A" w:rsidRPr="00A20EA4">
        <w:rPr>
          <w:rFonts w:asciiTheme="majorHAnsi" w:hAnsiTheme="majorHAnsi" w:cs="Arial"/>
          <w:sz w:val="20"/>
          <w:szCs w:val="20"/>
        </w:rPr>
        <w:t xml:space="preserve"> </w:t>
      </w:r>
      <w:r w:rsidR="0027145E" w:rsidRPr="00A20EA4">
        <w:rPr>
          <w:rFonts w:asciiTheme="majorHAnsi" w:hAnsiTheme="majorHAnsi" w:cs="Arial"/>
          <w:sz w:val="20"/>
          <w:szCs w:val="20"/>
        </w:rPr>
        <w:t xml:space="preserve">alebo </w:t>
      </w:r>
      <w:r w:rsidR="005A191A" w:rsidRPr="00A20EA4">
        <w:rPr>
          <w:rFonts w:asciiTheme="majorHAnsi" w:hAnsiTheme="majorHAnsi" w:cs="Arial"/>
          <w:sz w:val="20"/>
          <w:szCs w:val="20"/>
        </w:rPr>
        <w:t>podľa zákona č. 513/1991 Zb. Obchodný zákonník v znení neskorších predpisov)</w:t>
      </w:r>
      <w:r w:rsidRPr="00A20EA4">
        <w:rPr>
          <w:rFonts w:asciiTheme="majorHAnsi" w:hAnsiTheme="majorHAnsi" w:cs="Arial"/>
          <w:sz w:val="20"/>
          <w:szCs w:val="20"/>
        </w:rPr>
        <w:t xml:space="preserve"> uzatvorenú medzi členmi skupiny dodávateľov, ktorá bude zaväzovať zmluvné strany, aby </w:t>
      </w:r>
      <w:r w:rsidR="000C5085">
        <w:rPr>
          <w:rFonts w:asciiTheme="majorHAnsi" w:hAnsiTheme="majorHAnsi" w:cs="Arial"/>
          <w:sz w:val="20"/>
          <w:szCs w:val="20"/>
        </w:rPr>
        <w:t>zodpovedali</w:t>
      </w:r>
      <w:r w:rsidRPr="00A20EA4">
        <w:rPr>
          <w:rFonts w:asciiTheme="majorHAnsi" w:hAnsiTheme="majorHAnsi" w:cs="Arial"/>
          <w:sz w:val="20"/>
          <w:szCs w:val="20"/>
        </w:rPr>
        <w:t xml:space="preserve"> spoločne a</w:t>
      </w:r>
      <w:r w:rsidR="00A563CD">
        <w:rPr>
          <w:rFonts w:asciiTheme="majorHAnsi" w:hAnsiTheme="majorHAnsi" w:cs="Arial"/>
          <w:sz w:val="20"/>
          <w:szCs w:val="20"/>
        </w:rPr>
        <w:t xml:space="preserve"> </w:t>
      </w:r>
      <w:r w:rsidRPr="00A20EA4">
        <w:rPr>
          <w:rFonts w:asciiTheme="majorHAnsi" w:hAnsiTheme="majorHAnsi" w:cs="Arial"/>
          <w:sz w:val="20"/>
          <w:szCs w:val="20"/>
        </w:rPr>
        <w:t xml:space="preserve">nerozdielne za záväzky voči </w:t>
      </w:r>
      <w:r w:rsidR="00A563CD" w:rsidRPr="00A563CD">
        <w:rPr>
          <w:rFonts w:asciiTheme="majorHAnsi" w:hAnsiTheme="majorHAnsi" w:cs="Arial"/>
          <w:sz w:val="20"/>
          <w:szCs w:val="20"/>
        </w:rPr>
        <w:t>verejné</w:t>
      </w:r>
      <w:r w:rsidR="00A563CD">
        <w:rPr>
          <w:rFonts w:asciiTheme="majorHAnsi" w:hAnsiTheme="majorHAnsi" w:cs="Arial"/>
          <w:sz w:val="20"/>
          <w:szCs w:val="20"/>
        </w:rPr>
        <w:t>mu</w:t>
      </w:r>
      <w:r w:rsidR="00A563CD" w:rsidRPr="00A563CD">
        <w:rPr>
          <w:rFonts w:asciiTheme="majorHAnsi" w:hAnsiTheme="majorHAnsi" w:cs="Arial"/>
          <w:sz w:val="20"/>
          <w:szCs w:val="20"/>
        </w:rPr>
        <w:t xml:space="preserve"> obstarávateľ</w:t>
      </w:r>
      <w:r w:rsidR="00A563CD">
        <w:rPr>
          <w:rFonts w:asciiTheme="majorHAnsi" w:hAnsiTheme="majorHAnsi" w:cs="Arial"/>
          <w:sz w:val="20"/>
          <w:szCs w:val="20"/>
        </w:rPr>
        <w:t>ovi</w:t>
      </w:r>
      <w:r w:rsidRPr="00A20EA4">
        <w:rPr>
          <w:rFonts w:asciiTheme="majorHAnsi" w:hAnsiTheme="majorHAnsi" w:cs="Arial"/>
          <w:sz w:val="20"/>
          <w:szCs w:val="20"/>
        </w:rPr>
        <w:t>, vzniknuté pri realizácii predmetu zákazky.</w:t>
      </w:r>
    </w:p>
    <w:p w14:paraId="0437D334" w14:textId="12E1FAB8" w:rsidR="00A23ADE" w:rsidRPr="00A20EA4" w:rsidRDefault="00A23ADE" w:rsidP="007952AB">
      <w:pPr>
        <w:pStyle w:val="Zkladntext"/>
        <w:numPr>
          <w:ilvl w:val="0"/>
          <w:numId w:val="39"/>
        </w:numPr>
        <w:ind w:left="284" w:hanging="284"/>
        <w:rPr>
          <w:rFonts w:asciiTheme="majorHAnsi" w:hAnsiTheme="majorHAnsi" w:cs="Arial"/>
          <w:sz w:val="20"/>
          <w:szCs w:val="20"/>
        </w:rPr>
      </w:pPr>
      <w:r w:rsidRPr="00A20EA4">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w:t>
      </w:r>
      <w:r w:rsidR="008F1745">
        <w:rPr>
          <w:rFonts w:asciiTheme="majorHAnsi" w:hAnsiTheme="majorHAnsi" w:cs="Arial"/>
          <w:sz w:val="20"/>
          <w:szCs w:val="20"/>
        </w:rPr>
        <w:t xml:space="preserve"> </w:t>
      </w:r>
      <w:r w:rsidRPr="00A20EA4">
        <w:rPr>
          <w:rFonts w:asciiTheme="majorHAnsi" w:hAnsiTheme="majorHAnsi" w:cs="Arial"/>
          <w:sz w:val="20"/>
          <w:szCs w:val="20"/>
        </w:rPr>
        <w:t>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A20EA4" w:rsidRDefault="00A23ADE" w:rsidP="007952AB">
      <w:pPr>
        <w:pStyle w:val="Zkladntext"/>
        <w:ind w:left="284"/>
        <w:rPr>
          <w:rFonts w:asciiTheme="majorHAnsi" w:hAnsiTheme="majorHAnsi" w:cs="Arial"/>
          <w:sz w:val="20"/>
          <w:szCs w:val="20"/>
        </w:rPr>
      </w:pPr>
    </w:p>
    <w:p w14:paraId="6FB9DA5F" w14:textId="77777777" w:rsidR="00A23ADE" w:rsidRPr="00A20EA4" w:rsidRDefault="00A23ADE" w:rsidP="007952AB">
      <w:pPr>
        <w:pStyle w:val="Zkladntext"/>
        <w:ind w:left="284"/>
        <w:rPr>
          <w:rFonts w:asciiTheme="majorHAnsi" w:hAnsiTheme="majorHAnsi"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A20EA4" w14:paraId="649C0B83" w14:textId="77777777" w:rsidTr="00A61734">
        <w:tc>
          <w:tcPr>
            <w:tcW w:w="4463" w:type="dxa"/>
          </w:tcPr>
          <w:p w14:paraId="47FB5324" w14:textId="77777777" w:rsidR="00A23ADE" w:rsidRPr="00A20EA4" w:rsidRDefault="00A23ADE" w:rsidP="007952AB">
            <w:pPr>
              <w:pStyle w:val="Zkladntext"/>
              <w:jc w:val="left"/>
              <w:rPr>
                <w:rFonts w:asciiTheme="majorHAnsi" w:hAnsiTheme="majorHAnsi" w:cs="Arial"/>
                <w:sz w:val="20"/>
                <w:szCs w:val="20"/>
              </w:rPr>
            </w:pPr>
            <w:r w:rsidRPr="00A20EA4">
              <w:rPr>
                <w:rFonts w:asciiTheme="majorHAnsi" w:hAnsiTheme="majorHAnsi" w:cs="Arial"/>
                <w:sz w:val="20"/>
                <w:szCs w:val="20"/>
              </w:rPr>
              <w:t>............................................</w:t>
            </w:r>
          </w:p>
          <w:p w14:paraId="0FB163D3" w14:textId="77777777" w:rsidR="00A23ADE" w:rsidRPr="00A20EA4" w:rsidRDefault="00A23ADE" w:rsidP="007952AB">
            <w:pPr>
              <w:pStyle w:val="Zkladntext"/>
              <w:jc w:val="left"/>
              <w:rPr>
                <w:rFonts w:asciiTheme="majorHAnsi" w:hAnsiTheme="majorHAnsi" w:cs="Arial"/>
                <w:sz w:val="20"/>
                <w:szCs w:val="20"/>
              </w:rPr>
            </w:pPr>
            <w:r w:rsidRPr="00A20EA4">
              <w:rPr>
                <w:rFonts w:asciiTheme="majorHAnsi" w:hAnsiTheme="majorHAnsi" w:cs="Arial"/>
                <w:sz w:val="20"/>
                <w:szCs w:val="20"/>
              </w:rPr>
              <w:t>Miesto a dátum</w:t>
            </w:r>
          </w:p>
        </w:tc>
        <w:tc>
          <w:tcPr>
            <w:tcW w:w="4464" w:type="dxa"/>
          </w:tcPr>
          <w:p w14:paraId="234F3DAB" w14:textId="77777777" w:rsidR="00A23ADE" w:rsidRPr="00A20EA4" w:rsidRDefault="00A23ADE" w:rsidP="007952AB">
            <w:pPr>
              <w:pStyle w:val="Zkladntext"/>
              <w:jc w:val="left"/>
              <w:rPr>
                <w:rFonts w:asciiTheme="majorHAnsi" w:hAnsiTheme="majorHAnsi" w:cs="Arial"/>
                <w:sz w:val="20"/>
                <w:szCs w:val="20"/>
              </w:rPr>
            </w:pPr>
          </w:p>
          <w:p w14:paraId="31FD7C73" w14:textId="77777777" w:rsidR="00A23ADE" w:rsidRPr="00A20EA4" w:rsidRDefault="00A23ADE" w:rsidP="007952AB">
            <w:pPr>
              <w:pStyle w:val="Zkladntext"/>
              <w:jc w:val="center"/>
              <w:rPr>
                <w:rFonts w:asciiTheme="majorHAnsi" w:hAnsiTheme="majorHAnsi" w:cs="Arial"/>
                <w:sz w:val="20"/>
                <w:szCs w:val="20"/>
              </w:rPr>
            </w:pPr>
            <w:r w:rsidRPr="00A20EA4">
              <w:rPr>
                <w:rFonts w:asciiTheme="majorHAnsi" w:hAnsiTheme="majorHAnsi" w:cs="Arial"/>
                <w:sz w:val="20"/>
                <w:szCs w:val="20"/>
              </w:rPr>
              <w:t>.........................................................................</w:t>
            </w:r>
          </w:p>
        </w:tc>
      </w:tr>
      <w:tr w:rsidR="00A23ADE" w:rsidRPr="00A20EA4" w14:paraId="2F7A6A6F" w14:textId="77777777" w:rsidTr="00A61734">
        <w:tc>
          <w:tcPr>
            <w:tcW w:w="4463" w:type="dxa"/>
          </w:tcPr>
          <w:p w14:paraId="51728238" w14:textId="77777777" w:rsidR="00A23ADE" w:rsidRPr="00A20EA4" w:rsidRDefault="00A23ADE" w:rsidP="007952AB">
            <w:pPr>
              <w:pStyle w:val="Zkladntext"/>
              <w:jc w:val="left"/>
              <w:rPr>
                <w:rFonts w:asciiTheme="majorHAnsi" w:hAnsiTheme="majorHAnsi" w:cs="Arial"/>
                <w:i/>
                <w:sz w:val="20"/>
                <w:szCs w:val="20"/>
              </w:rPr>
            </w:pPr>
            <w:r w:rsidRPr="00A20EA4">
              <w:rPr>
                <w:rFonts w:asciiTheme="majorHAnsi" w:hAnsiTheme="majorHAnsi" w:cs="Arial"/>
                <w:sz w:val="20"/>
                <w:szCs w:val="20"/>
              </w:rPr>
              <w:t>Obchodné meno:</w:t>
            </w:r>
          </w:p>
          <w:p w14:paraId="30FA922F" w14:textId="77777777" w:rsidR="00A23ADE" w:rsidRPr="00A20EA4" w:rsidRDefault="00A23ADE" w:rsidP="007952AB">
            <w:pPr>
              <w:pStyle w:val="Zkladntext"/>
              <w:jc w:val="left"/>
              <w:rPr>
                <w:rFonts w:asciiTheme="majorHAnsi" w:hAnsiTheme="majorHAnsi" w:cs="Arial"/>
                <w:sz w:val="20"/>
                <w:szCs w:val="20"/>
              </w:rPr>
            </w:pPr>
            <w:r w:rsidRPr="00A20EA4">
              <w:rPr>
                <w:rFonts w:asciiTheme="majorHAnsi" w:hAnsiTheme="majorHAnsi" w:cs="Arial"/>
                <w:i/>
                <w:sz w:val="20"/>
                <w:szCs w:val="20"/>
              </w:rPr>
              <w:t>&lt;</w:t>
            </w:r>
            <w:r w:rsidRPr="00A20EA4">
              <w:rPr>
                <w:rFonts w:asciiTheme="majorHAnsi" w:hAnsiTheme="majorHAnsi" w:cs="Arial"/>
                <w:i/>
                <w:color w:val="00B0F0"/>
                <w:sz w:val="20"/>
                <w:szCs w:val="20"/>
              </w:rPr>
              <w:t>vyplní uchádzač</w:t>
            </w:r>
            <w:r w:rsidRPr="00A20EA4">
              <w:rPr>
                <w:rFonts w:asciiTheme="majorHAnsi" w:hAnsiTheme="majorHAnsi" w:cs="Arial"/>
                <w:i/>
                <w:sz w:val="20"/>
                <w:szCs w:val="20"/>
              </w:rPr>
              <w:t>&gt;</w:t>
            </w:r>
          </w:p>
          <w:p w14:paraId="17C6E7DF" w14:textId="77777777" w:rsidR="00A23ADE" w:rsidRPr="00A20EA4" w:rsidRDefault="00A23ADE" w:rsidP="007952AB">
            <w:pPr>
              <w:pStyle w:val="Zkladntext"/>
              <w:jc w:val="left"/>
              <w:rPr>
                <w:rFonts w:asciiTheme="majorHAnsi" w:hAnsiTheme="majorHAnsi" w:cs="Arial"/>
                <w:i/>
                <w:sz w:val="20"/>
                <w:szCs w:val="20"/>
              </w:rPr>
            </w:pPr>
            <w:r w:rsidRPr="00A20EA4">
              <w:rPr>
                <w:rFonts w:asciiTheme="majorHAnsi" w:hAnsiTheme="majorHAnsi" w:cs="Arial"/>
                <w:sz w:val="20"/>
                <w:szCs w:val="20"/>
              </w:rPr>
              <w:t>Sídlo/miesto podnikania:</w:t>
            </w:r>
          </w:p>
          <w:p w14:paraId="44BA24D6" w14:textId="77777777" w:rsidR="00A23ADE" w:rsidRPr="00A20EA4" w:rsidRDefault="00A23ADE" w:rsidP="007952AB">
            <w:pPr>
              <w:pStyle w:val="Zkladntext"/>
              <w:jc w:val="left"/>
              <w:rPr>
                <w:rFonts w:asciiTheme="majorHAnsi" w:hAnsiTheme="majorHAnsi" w:cs="Arial"/>
                <w:sz w:val="20"/>
                <w:szCs w:val="20"/>
              </w:rPr>
            </w:pPr>
            <w:r w:rsidRPr="00A20EA4">
              <w:rPr>
                <w:rFonts w:asciiTheme="majorHAnsi" w:hAnsiTheme="majorHAnsi" w:cs="Arial"/>
                <w:i/>
                <w:sz w:val="20"/>
                <w:szCs w:val="20"/>
              </w:rPr>
              <w:t>&lt;</w:t>
            </w:r>
            <w:r w:rsidRPr="00A20EA4">
              <w:rPr>
                <w:rFonts w:asciiTheme="majorHAnsi" w:hAnsiTheme="majorHAnsi" w:cs="Arial"/>
                <w:i/>
                <w:color w:val="00B0F0"/>
                <w:sz w:val="20"/>
                <w:szCs w:val="20"/>
              </w:rPr>
              <w:t>vyplní uchádzač</w:t>
            </w:r>
            <w:r w:rsidRPr="00A20EA4">
              <w:rPr>
                <w:rFonts w:asciiTheme="majorHAnsi" w:hAnsiTheme="majorHAnsi" w:cs="Arial"/>
                <w:i/>
                <w:sz w:val="20"/>
                <w:szCs w:val="20"/>
              </w:rPr>
              <w:t>&gt;</w:t>
            </w:r>
          </w:p>
          <w:p w14:paraId="342402E1" w14:textId="77777777" w:rsidR="00A23ADE" w:rsidRPr="00A20EA4" w:rsidRDefault="00A23ADE" w:rsidP="007952AB">
            <w:pPr>
              <w:pStyle w:val="Zkladntext"/>
              <w:jc w:val="left"/>
              <w:rPr>
                <w:rFonts w:asciiTheme="majorHAnsi" w:hAnsiTheme="majorHAnsi" w:cs="Arial"/>
                <w:i/>
                <w:sz w:val="20"/>
                <w:szCs w:val="20"/>
              </w:rPr>
            </w:pPr>
            <w:r w:rsidRPr="00A20EA4">
              <w:rPr>
                <w:rFonts w:asciiTheme="majorHAnsi" w:hAnsiTheme="majorHAnsi" w:cs="Arial"/>
                <w:sz w:val="20"/>
                <w:szCs w:val="20"/>
              </w:rPr>
              <w:t>IČO:</w:t>
            </w:r>
            <w:r w:rsidRPr="00A20EA4">
              <w:rPr>
                <w:rFonts w:asciiTheme="majorHAnsi" w:hAnsiTheme="majorHAnsi" w:cs="Arial"/>
                <w:i/>
                <w:sz w:val="20"/>
                <w:szCs w:val="20"/>
              </w:rPr>
              <w:t>&lt;</w:t>
            </w:r>
            <w:r w:rsidRPr="00A20EA4">
              <w:rPr>
                <w:rFonts w:asciiTheme="majorHAnsi" w:hAnsiTheme="majorHAnsi" w:cs="Arial"/>
                <w:i/>
                <w:color w:val="00B0F0"/>
                <w:sz w:val="20"/>
                <w:szCs w:val="20"/>
              </w:rPr>
              <w:t>vyplní uchádzač</w:t>
            </w:r>
            <w:r w:rsidRPr="00A20EA4">
              <w:rPr>
                <w:rFonts w:asciiTheme="majorHAnsi" w:hAnsiTheme="majorHAnsi" w:cs="Arial"/>
                <w:i/>
                <w:sz w:val="20"/>
                <w:szCs w:val="20"/>
              </w:rPr>
              <w:t>&gt;</w:t>
            </w:r>
          </w:p>
        </w:tc>
        <w:tc>
          <w:tcPr>
            <w:tcW w:w="4464" w:type="dxa"/>
          </w:tcPr>
          <w:p w14:paraId="648F431C" w14:textId="77777777" w:rsidR="00A23ADE" w:rsidRPr="00A20EA4" w:rsidRDefault="00A23ADE" w:rsidP="00D21FAB">
            <w:pPr>
              <w:pStyle w:val="Zkladntext"/>
              <w:jc w:val="center"/>
              <w:rPr>
                <w:rFonts w:asciiTheme="majorHAnsi" w:hAnsiTheme="majorHAnsi" w:cs="Arial"/>
                <w:i/>
                <w:sz w:val="20"/>
                <w:szCs w:val="20"/>
              </w:rPr>
            </w:pPr>
            <w:r w:rsidRPr="00A20EA4">
              <w:rPr>
                <w:rFonts w:asciiTheme="majorHAnsi" w:hAnsiTheme="majorHAnsi" w:cs="Arial"/>
                <w:i/>
                <w:sz w:val="20"/>
                <w:szCs w:val="20"/>
              </w:rPr>
              <w:t>&lt;</w:t>
            </w:r>
            <w:r w:rsidRPr="00A20EA4">
              <w:rPr>
                <w:rFonts w:asciiTheme="majorHAnsi" w:hAnsiTheme="majorHAnsi" w:cs="Arial"/>
                <w:i/>
                <w:color w:val="00B0F0"/>
                <w:sz w:val="20"/>
                <w:szCs w:val="20"/>
              </w:rPr>
              <w:t>vyplní uchádzač</w:t>
            </w:r>
            <w:r w:rsidRPr="00A20EA4">
              <w:rPr>
                <w:rFonts w:asciiTheme="majorHAnsi" w:hAnsiTheme="majorHAnsi" w:cs="Arial"/>
                <w:i/>
                <w:sz w:val="20"/>
                <w:szCs w:val="20"/>
              </w:rPr>
              <w:t>&gt;</w:t>
            </w:r>
          </w:p>
          <w:p w14:paraId="670E6D0D" w14:textId="77777777" w:rsidR="00A23ADE" w:rsidRPr="00A20EA4" w:rsidRDefault="00A23ADE" w:rsidP="007952AB">
            <w:pPr>
              <w:pStyle w:val="Zkladntext"/>
              <w:jc w:val="center"/>
              <w:rPr>
                <w:rFonts w:asciiTheme="majorHAnsi" w:hAnsiTheme="majorHAnsi" w:cs="Arial"/>
                <w:sz w:val="20"/>
                <w:szCs w:val="20"/>
              </w:rPr>
            </w:pPr>
            <w:r w:rsidRPr="00A20EA4">
              <w:rPr>
                <w:rFonts w:asciiTheme="majorHAnsi" w:hAnsiTheme="majorHAnsi" w:cs="Arial"/>
                <w:sz w:val="20"/>
                <w:szCs w:val="20"/>
              </w:rPr>
              <w:t>Meno, priezvisko a podpis člena skupiny dodávateľov</w:t>
            </w:r>
          </w:p>
        </w:tc>
      </w:tr>
    </w:tbl>
    <w:p w14:paraId="0651EE95" w14:textId="77777777" w:rsidR="00A23ADE" w:rsidRPr="00A20EA4" w:rsidRDefault="00A23ADE" w:rsidP="007952AB">
      <w:pPr>
        <w:rPr>
          <w:rFonts w:asciiTheme="majorHAnsi" w:hAnsiTheme="majorHAnsi" w:cs="Arial"/>
          <w:b/>
          <w:sz w:val="20"/>
          <w:szCs w:val="20"/>
        </w:rPr>
      </w:pPr>
    </w:p>
    <w:p w14:paraId="103A7DD5" w14:textId="77777777" w:rsidR="00A23ADE" w:rsidRPr="00A20EA4" w:rsidRDefault="00A23ADE" w:rsidP="007952AB">
      <w:pPr>
        <w:rPr>
          <w:rFonts w:asciiTheme="majorHAnsi" w:hAnsiTheme="majorHAnsi" w:cs="Arial"/>
          <w:b/>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A20EA4" w14:paraId="6B4CDA38" w14:textId="77777777" w:rsidTr="007952AB">
        <w:tc>
          <w:tcPr>
            <w:tcW w:w="4463" w:type="dxa"/>
          </w:tcPr>
          <w:p w14:paraId="2EFA1498" w14:textId="77777777" w:rsidR="00A23ADE" w:rsidRPr="00A20EA4" w:rsidRDefault="00A23ADE" w:rsidP="007952AB">
            <w:pPr>
              <w:pStyle w:val="Zkladntext"/>
              <w:jc w:val="left"/>
              <w:rPr>
                <w:rFonts w:asciiTheme="majorHAnsi" w:hAnsiTheme="majorHAnsi" w:cs="Arial"/>
                <w:sz w:val="20"/>
                <w:szCs w:val="20"/>
              </w:rPr>
            </w:pPr>
            <w:r w:rsidRPr="00A20EA4">
              <w:rPr>
                <w:rFonts w:asciiTheme="majorHAnsi" w:hAnsiTheme="majorHAnsi" w:cs="Arial"/>
                <w:sz w:val="20"/>
                <w:szCs w:val="20"/>
              </w:rPr>
              <w:t>............................................</w:t>
            </w:r>
          </w:p>
          <w:p w14:paraId="4AF4D83F" w14:textId="77777777" w:rsidR="00A23ADE" w:rsidRPr="00A20EA4" w:rsidRDefault="00A23ADE" w:rsidP="007952AB">
            <w:pPr>
              <w:pStyle w:val="Zkladntext"/>
              <w:jc w:val="left"/>
              <w:rPr>
                <w:rFonts w:asciiTheme="majorHAnsi" w:hAnsiTheme="majorHAnsi" w:cs="Arial"/>
                <w:sz w:val="20"/>
                <w:szCs w:val="20"/>
              </w:rPr>
            </w:pPr>
            <w:r w:rsidRPr="00A20EA4">
              <w:rPr>
                <w:rFonts w:asciiTheme="majorHAnsi" w:hAnsiTheme="majorHAnsi" w:cs="Arial"/>
                <w:sz w:val="20"/>
                <w:szCs w:val="20"/>
              </w:rPr>
              <w:t>Miesto a dátum</w:t>
            </w:r>
          </w:p>
        </w:tc>
        <w:tc>
          <w:tcPr>
            <w:tcW w:w="4464" w:type="dxa"/>
          </w:tcPr>
          <w:p w14:paraId="2E18B83D" w14:textId="77777777" w:rsidR="00A23ADE" w:rsidRPr="00A20EA4" w:rsidRDefault="00A23ADE" w:rsidP="007952AB">
            <w:pPr>
              <w:pStyle w:val="Zkladntext"/>
              <w:jc w:val="center"/>
              <w:rPr>
                <w:rFonts w:asciiTheme="majorHAnsi" w:hAnsiTheme="majorHAnsi" w:cs="Arial"/>
                <w:sz w:val="20"/>
                <w:szCs w:val="20"/>
              </w:rPr>
            </w:pPr>
          </w:p>
          <w:p w14:paraId="0560BD5A" w14:textId="77777777" w:rsidR="00A23ADE" w:rsidRPr="00A20EA4" w:rsidRDefault="00A23ADE" w:rsidP="007952AB">
            <w:pPr>
              <w:pStyle w:val="Zkladntext"/>
              <w:jc w:val="center"/>
              <w:rPr>
                <w:rFonts w:asciiTheme="majorHAnsi" w:hAnsiTheme="majorHAnsi" w:cs="Arial"/>
                <w:sz w:val="20"/>
                <w:szCs w:val="20"/>
              </w:rPr>
            </w:pPr>
            <w:r w:rsidRPr="00A20EA4">
              <w:rPr>
                <w:rFonts w:asciiTheme="majorHAnsi" w:hAnsiTheme="majorHAnsi" w:cs="Arial"/>
                <w:sz w:val="20"/>
                <w:szCs w:val="20"/>
              </w:rPr>
              <w:t>.........................................................................</w:t>
            </w:r>
          </w:p>
        </w:tc>
      </w:tr>
      <w:tr w:rsidR="00A23ADE" w:rsidRPr="00A20EA4" w14:paraId="32634D2C" w14:textId="77777777" w:rsidTr="00A61734">
        <w:tc>
          <w:tcPr>
            <w:tcW w:w="4463" w:type="dxa"/>
          </w:tcPr>
          <w:p w14:paraId="7E5C7CD8" w14:textId="77777777" w:rsidR="00A23ADE" w:rsidRPr="00A20EA4" w:rsidRDefault="00A23ADE" w:rsidP="00D21FAB">
            <w:pPr>
              <w:pStyle w:val="Zkladntext"/>
              <w:rPr>
                <w:rFonts w:asciiTheme="majorHAnsi" w:hAnsiTheme="majorHAnsi" w:cs="Arial"/>
                <w:i/>
                <w:sz w:val="20"/>
                <w:szCs w:val="20"/>
              </w:rPr>
            </w:pPr>
            <w:r w:rsidRPr="00A20EA4">
              <w:rPr>
                <w:rFonts w:asciiTheme="majorHAnsi" w:hAnsiTheme="majorHAnsi" w:cs="Arial"/>
                <w:sz w:val="20"/>
                <w:szCs w:val="20"/>
              </w:rPr>
              <w:t>Obchodné meno:</w:t>
            </w:r>
          </w:p>
          <w:p w14:paraId="3D2E56E4" w14:textId="77777777" w:rsidR="00A23ADE" w:rsidRPr="00A20EA4" w:rsidRDefault="00A23ADE" w:rsidP="00D21FAB">
            <w:pPr>
              <w:pStyle w:val="Zkladntext"/>
              <w:rPr>
                <w:rFonts w:asciiTheme="majorHAnsi" w:hAnsiTheme="majorHAnsi" w:cs="Arial"/>
                <w:i/>
                <w:sz w:val="20"/>
                <w:szCs w:val="20"/>
              </w:rPr>
            </w:pPr>
            <w:r w:rsidRPr="00A20EA4">
              <w:rPr>
                <w:rFonts w:asciiTheme="majorHAnsi" w:hAnsiTheme="majorHAnsi" w:cs="Arial"/>
                <w:i/>
                <w:sz w:val="20"/>
                <w:szCs w:val="20"/>
              </w:rPr>
              <w:t>&lt;</w:t>
            </w:r>
            <w:r w:rsidRPr="00A20EA4">
              <w:rPr>
                <w:rFonts w:asciiTheme="majorHAnsi" w:hAnsiTheme="majorHAnsi" w:cs="Arial"/>
                <w:i/>
                <w:color w:val="00B0F0"/>
                <w:sz w:val="20"/>
                <w:szCs w:val="20"/>
              </w:rPr>
              <w:t>vyplní uchádzač</w:t>
            </w:r>
            <w:r w:rsidRPr="00A20EA4">
              <w:rPr>
                <w:rFonts w:asciiTheme="majorHAnsi" w:hAnsiTheme="majorHAnsi" w:cs="Arial"/>
                <w:i/>
                <w:sz w:val="20"/>
                <w:szCs w:val="20"/>
              </w:rPr>
              <w:t>&gt;</w:t>
            </w:r>
          </w:p>
          <w:p w14:paraId="35C83C60" w14:textId="77777777" w:rsidR="00A23ADE" w:rsidRPr="00A20EA4" w:rsidRDefault="00A23ADE" w:rsidP="00D21FAB">
            <w:pPr>
              <w:pStyle w:val="Zkladntext"/>
              <w:jc w:val="left"/>
              <w:rPr>
                <w:rFonts w:asciiTheme="majorHAnsi" w:hAnsiTheme="majorHAnsi" w:cs="Arial"/>
                <w:i/>
                <w:sz w:val="20"/>
                <w:szCs w:val="20"/>
              </w:rPr>
            </w:pPr>
            <w:r w:rsidRPr="00A20EA4">
              <w:rPr>
                <w:rFonts w:asciiTheme="majorHAnsi" w:hAnsiTheme="majorHAnsi" w:cs="Arial"/>
                <w:sz w:val="20"/>
                <w:szCs w:val="20"/>
              </w:rPr>
              <w:t>Sídlo/miesto podnikania:</w:t>
            </w:r>
          </w:p>
          <w:p w14:paraId="5DC0F6A8" w14:textId="77777777" w:rsidR="00A23ADE" w:rsidRPr="00A20EA4" w:rsidRDefault="00A23ADE" w:rsidP="00D21FAB">
            <w:pPr>
              <w:pStyle w:val="Zkladntext"/>
              <w:jc w:val="left"/>
              <w:rPr>
                <w:rFonts w:asciiTheme="majorHAnsi" w:hAnsiTheme="majorHAnsi" w:cs="Arial"/>
                <w:i/>
                <w:sz w:val="20"/>
                <w:szCs w:val="20"/>
              </w:rPr>
            </w:pPr>
            <w:r w:rsidRPr="00A20EA4">
              <w:rPr>
                <w:rFonts w:asciiTheme="majorHAnsi" w:hAnsiTheme="majorHAnsi" w:cs="Arial"/>
                <w:i/>
                <w:sz w:val="20"/>
                <w:szCs w:val="20"/>
              </w:rPr>
              <w:t>&lt;</w:t>
            </w:r>
            <w:r w:rsidRPr="00A20EA4">
              <w:rPr>
                <w:rFonts w:asciiTheme="majorHAnsi" w:hAnsiTheme="majorHAnsi" w:cs="Arial"/>
                <w:i/>
                <w:color w:val="00B0F0"/>
                <w:sz w:val="20"/>
                <w:szCs w:val="20"/>
              </w:rPr>
              <w:t>vyplní uchádzač</w:t>
            </w:r>
            <w:r w:rsidRPr="00A20EA4">
              <w:rPr>
                <w:rFonts w:asciiTheme="majorHAnsi" w:hAnsiTheme="majorHAnsi" w:cs="Arial"/>
                <w:i/>
                <w:sz w:val="20"/>
                <w:szCs w:val="20"/>
              </w:rPr>
              <w:t>&gt;</w:t>
            </w:r>
          </w:p>
          <w:p w14:paraId="4EC36552" w14:textId="77777777" w:rsidR="00A23ADE" w:rsidRPr="00A20EA4" w:rsidRDefault="00A23ADE" w:rsidP="00D21FAB">
            <w:pPr>
              <w:pStyle w:val="Zkladntext"/>
              <w:jc w:val="left"/>
              <w:rPr>
                <w:rFonts w:asciiTheme="majorHAnsi" w:hAnsiTheme="majorHAnsi" w:cs="Arial"/>
                <w:i/>
                <w:sz w:val="20"/>
                <w:szCs w:val="20"/>
              </w:rPr>
            </w:pPr>
            <w:r w:rsidRPr="00A20EA4">
              <w:rPr>
                <w:rFonts w:asciiTheme="majorHAnsi" w:hAnsiTheme="majorHAnsi" w:cs="Arial"/>
                <w:sz w:val="20"/>
                <w:szCs w:val="20"/>
              </w:rPr>
              <w:t>IČO:</w:t>
            </w:r>
            <w:r w:rsidRPr="00A20EA4">
              <w:rPr>
                <w:rFonts w:asciiTheme="majorHAnsi" w:hAnsiTheme="majorHAnsi" w:cs="Arial"/>
                <w:i/>
                <w:sz w:val="20"/>
                <w:szCs w:val="20"/>
              </w:rPr>
              <w:t xml:space="preserve"> &lt;</w:t>
            </w:r>
            <w:r w:rsidRPr="00A20EA4">
              <w:rPr>
                <w:rFonts w:asciiTheme="majorHAnsi" w:hAnsiTheme="majorHAnsi" w:cs="Arial"/>
                <w:i/>
                <w:color w:val="00B0F0"/>
                <w:sz w:val="20"/>
                <w:szCs w:val="20"/>
              </w:rPr>
              <w:t>vyplní uchádzač</w:t>
            </w:r>
            <w:r w:rsidRPr="00A20EA4">
              <w:rPr>
                <w:rFonts w:asciiTheme="majorHAnsi" w:hAnsiTheme="majorHAnsi" w:cs="Arial"/>
                <w:i/>
                <w:sz w:val="20"/>
                <w:szCs w:val="20"/>
              </w:rPr>
              <w:t>&gt;</w:t>
            </w:r>
          </w:p>
        </w:tc>
        <w:tc>
          <w:tcPr>
            <w:tcW w:w="4464" w:type="dxa"/>
          </w:tcPr>
          <w:p w14:paraId="3912CFE9" w14:textId="77777777" w:rsidR="00A23ADE" w:rsidRPr="00A20EA4" w:rsidRDefault="00A23ADE" w:rsidP="00D21FAB">
            <w:pPr>
              <w:pStyle w:val="Zkladntext"/>
              <w:jc w:val="center"/>
              <w:rPr>
                <w:rFonts w:asciiTheme="majorHAnsi" w:hAnsiTheme="majorHAnsi" w:cs="Arial"/>
                <w:i/>
                <w:sz w:val="20"/>
                <w:szCs w:val="20"/>
              </w:rPr>
            </w:pPr>
            <w:r w:rsidRPr="00A20EA4">
              <w:rPr>
                <w:rFonts w:asciiTheme="majorHAnsi" w:hAnsiTheme="majorHAnsi" w:cs="Arial"/>
                <w:i/>
                <w:sz w:val="20"/>
                <w:szCs w:val="20"/>
              </w:rPr>
              <w:t>&lt;</w:t>
            </w:r>
            <w:r w:rsidRPr="00A20EA4">
              <w:rPr>
                <w:rFonts w:asciiTheme="majorHAnsi" w:hAnsiTheme="majorHAnsi" w:cs="Arial"/>
                <w:i/>
                <w:color w:val="00B0F0"/>
                <w:sz w:val="20"/>
                <w:szCs w:val="20"/>
              </w:rPr>
              <w:t>vyplní uchádzač</w:t>
            </w:r>
            <w:r w:rsidRPr="00A20EA4">
              <w:rPr>
                <w:rFonts w:asciiTheme="majorHAnsi" w:hAnsiTheme="majorHAnsi" w:cs="Arial"/>
                <w:i/>
                <w:sz w:val="20"/>
                <w:szCs w:val="20"/>
              </w:rPr>
              <w:t>&gt;</w:t>
            </w:r>
          </w:p>
          <w:p w14:paraId="21BEDE4F" w14:textId="77777777" w:rsidR="00A23ADE" w:rsidRPr="00A20EA4" w:rsidRDefault="00A23ADE" w:rsidP="007952AB">
            <w:pPr>
              <w:pStyle w:val="Zkladntext"/>
              <w:jc w:val="center"/>
              <w:rPr>
                <w:rFonts w:asciiTheme="majorHAnsi" w:hAnsiTheme="majorHAnsi" w:cs="Arial"/>
                <w:sz w:val="20"/>
                <w:szCs w:val="20"/>
              </w:rPr>
            </w:pPr>
            <w:r w:rsidRPr="00A20EA4">
              <w:rPr>
                <w:rFonts w:asciiTheme="majorHAnsi" w:hAnsiTheme="majorHAnsi" w:cs="Arial"/>
                <w:sz w:val="20"/>
                <w:szCs w:val="20"/>
              </w:rPr>
              <w:t>Meno, priezvisko a podpis člena skupiny dodávateľov</w:t>
            </w:r>
          </w:p>
        </w:tc>
      </w:tr>
    </w:tbl>
    <w:p w14:paraId="56266C7C" w14:textId="46AF20EB" w:rsidR="00A23ADE" w:rsidRPr="00A20EA4" w:rsidRDefault="00A23ADE" w:rsidP="00D21FAB">
      <w:pPr>
        <w:rPr>
          <w:rFonts w:asciiTheme="majorHAnsi" w:hAnsiTheme="majorHAnsi" w:cs="Arial"/>
          <w:b/>
          <w:bCs/>
          <w:sz w:val="20"/>
          <w:szCs w:val="20"/>
        </w:rPr>
      </w:pPr>
    </w:p>
    <w:p w14:paraId="0033872D" w14:textId="77777777" w:rsidR="0038251A" w:rsidRPr="00A20EA4" w:rsidRDefault="0038251A" w:rsidP="00A23ADE">
      <w:pPr>
        <w:pStyle w:val="Zkladntext"/>
        <w:spacing w:line="276" w:lineRule="auto"/>
        <w:jc w:val="left"/>
        <w:rPr>
          <w:rFonts w:asciiTheme="majorHAnsi" w:hAnsiTheme="majorHAnsi" w:cs="Arial"/>
          <w:i/>
          <w:sz w:val="20"/>
          <w:szCs w:val="20"/>
        </w:rPr>
      </w:pPr>
    </w:p>
    <w:p w14:paraId="3EDDAAF1" w14:textId="77777777" w:rsidR="0038251A" w:rsidRPr="00A20EA4" w:rsidRDefault="0038251A" w:rsidP="00A23ADE">
      <w:pPr>
        <w:pStyle w:val="Zkladntext"/>
        <w:spacing w:line="276" w:lineRule="auto"/>
        <w:jc w:val="left"/>
        <w:rPr>
          <w:rFonts w:asciiTheme="majorHAnsi" w:hAnsiTheme="majorHAnsi" w:cs="Arial"/>
          <w:i/>
          <w:sz w:val="20"/>
          <w:szCs w:val="20"/>
        </w:rPr>
      </w:pPr>
    </w:p>
    <w:p w14:paraId="163F03FB" w14:textId="77777777" w:rsidR="0038251A" w:rsidRPr="00A20EA4" w:rsidRDefault="0038251A" w:rsidP="00A23ADE">
      <w:pPr>
        <w:pStyle w:val="Zkladntext"/>
        <w:spacing w:line="276" w:lineRule="auto"/>
        <w:jc w:val="left"/>
        <w:rPr>
          <w:rFonts w:asciiTheme="majorHAnsi" w:hAnsiTheme="majorHAnsi" w:cs="Arial"/>
          <w:i/>
          <w:sz w:val="20"/>
          <w:szCs w:val="20"/>
        </w:rPr>
      </w:pPr>
    </w:p>
    <w:p w14:paraId="302E16D9" w14:textId="77777777" w:rsidR="0038251A" w:rsidRPr="00A20EA4" w:rsidRDefault="0038251A" w:rsidP="00A23ADE">
      <w:pPr>
        <w:pStyle w:val="Zkladntext"/>
        <w:spacing w:line="276" w:lineRule="auto"/>
        <w:jc w:val="left"/>
        <w:rPr>
          <w:rFonts w:asciiTheme="majorHAnsi" w:hAnsiTheme="majorHAnsi" w:cs="Arial"/>
          <w:i/>
          <w:sz w:val="20"/>
          <w:szCs w:val="20"/>
        </w:rPr>
      </w:pPr>
    </w:p>
    <w:p w14:paraId="7B3F6170" w14:textId="77777777" w:rsidR="0038251A" w:rsidRPr="00A20EA4" w:rsidRDefault="0038251A" w:rsidP="00A23ADE">
      <w:pPr>
        <w:pStyle w:val="Zkladntext"/>
        <w:spacing w:line="276" w:lineRule="auto"/>
        <w:jc w:val="left"/>
        <w:rPr>
          <w:rFonts w:asciiTheme="majorHAnsi" w:hAnsiTheme="majorHAnsi" w:cs="Arial"/>
          <w:i/>
          <w:sz w:val="20"/>
          <w:szCs w:val="20"/>
        </w:rPr>
      </w:pPr>
    </w:p>
    <w:p w14:paraId="4D89DF2A" w14:textId="77777777" w:rsidR="0038251A" w:rsidRPr="00A20EA4" w:rsidRDefault="0038251A" w:rsidP="00A23ADE">
      <w:pPr>
        <w:pStyle w:val="Zkladntext"/>
        <w:spacing w:line="276" w:lineRule="auto"/>
        <w:jc w:val="left"/>
        <w:rPr>
          <w:rFonts w:asciiTheme="majorHAnsi" w:hAnsiTheme="majorHAnsi" w:cs="Arial"/>
          <w:i/>
          <w:sz w:val="20"/>
          <w:szCs w:val="20"/>
        </w:rPr>
      </w:pPr>
    </w:p>
    <w:p w14:paraId="5321475E" w14:textId="713568F0" w:rsidR="0038251A" w:rsidRDefault="0038251A" w:rsidP="00A23ADE">
      <w:pPr>
        <w:pStyle w:val="Zkladntext"/>
        <w:spacing w:line="276" w:lineRule="auto"/>
        <w:jc w:val="left"/>
        <w:rPr>
          <w:rFonts w:asciiTheme="majorHAnsi" w:hAnsiTheme="majorHAnsi" w:cs="Arial"/>
          <w:i/>
          <w:sz w:val="20"/>
          <w:szCs w:val="20"/>
        </w:rPr>
      </w:pPr>
    </w:p>
    <w:p w14:paraId="2907A8C3" w14:textId="1AB5E38F" w:rsidR="00D21FAB" w:rsidRDefault="00D21FAB" w:rsidP="00A23ADE">
      <w:pPr>
        <w:pStyle w:val="Zkladntext"/>
        <w:spacing w:line="276" w:lineRule="auto"/>
        <w:jc w:val="left"/>
        <w:rPr>
          <w:rFonts w:asciiTheme="majorHAnsi" w:hAnsiTheme="majorHAnsi" w:cs="Arial"/>
          <w:i/>
          <w:sz w:val="20"/>
          <w:szCs w:val="20"/>
        </w:rPr>
      </w:pPr>
    </w:p>
    <w:p w14:paraId="4EE7A251" w14:textId="7995133D" w:rsidR="00D21FAB" w:rsidRDefault="00D21FAB" w:rsidP="00A23ADE">
      <w:pPr>
        <w:pStyle w:val="Zkladntext"/>
        <w:spacing w:line="276" w:lineRule="auto"/>
        <w:jc w:val="left"/>
        <w:rPr>
          <w:rFonts w:asciiTheme="majorHAnsi" w:hAnsiTheme="majorHAnsi" w:cs="Arial"/>
          <w:i/>
          <w:sz w:val="20"/>
          <w:szCs w:val="20"/>
        </w:rPr>
      </w:pPr>
    </w:p>
    <w:p w14:paraId="30FDA0A0" w14:textId="77777777" w:rsidR="00D21FAB" w:rsidRPr="00A20EA4" w:rsidRDefault="00D21FAB" w:rsidP="00A23ADE">
      <w:pPr>
        <w:pStyle w:val="Zkladntext"/>
        <w:spacing w:line="276" w:lineRule="auto"/>
        <w:jc w:val="left"/>
        <w:rPr>
          <w:rFonts w:asciiTheme="majorHAnsi" w:hAnsiTheme="majorHAnsi" w:cs="Arial"/>
          <w:i/>
          <w:sz w:val="20"/>
          <w:szCs w:val="20"/>
        </w:rPr>
      </w:pPr>
    </w:p>
    <w:p w14:paraId="43BC252D" w14:textId="77777777" w:rsidR="0038251A" w:rsidRPr="00A20EA4" w:rsidRDefault="0038251A" w:rsidP="00A23ADE">
      <w:pPr>
        <w:pStyle w:val="Zkladntext"/>
        <w:spacing w:line="276" w:lineRule="auto"/>
        <w:jc w:val="left"/>
        <w:rPr>
          <w:rFonts w:asciiTheme="majorHAnsi" w:hAnsiTheme="majorHAnsi" w:cs="Arial"/>
          <w:i/>
          <w:sz w:val="20"/>
          <w:szCs w:val="20"/>
        </w:rPr>
      </w:pPr>
    </w:p>
    <w:p w14:paraId="1B1CAEA3" w14:textId="5BBEBD5D" w:rsidR="00885DB6" w:rsidRDefault="00A23ADE" w:rsidP="00A23ADE">
      <w:pPr>
        <w:pStyle w:val="Zkladntext"/>
        <w:spacing w:line="276" w:lineRule="auto"/>
        <w:jc w:val="left"/>
        <w:rPr>
          <w:rFonts w:asciiTheme="majorHAnsi" w:hAnsiTheme="majorHAnsi" w:cs="Arial"/>
          <w:i/>
          <w:sz w:val="20"/>
          <w:szCs w:val="20"/>
        </w:rPr>
      </w:pPr>
      <w:r w:rsidRPr="00A20EA4">
        <w:rPr>
          <w:rFonts w:asciiTheme="majorHAnsi" w:hAnsiTheme="majorHAnsi" w:cs="Arial"/>
          <w:i/>
          <w:sz w:val="20"/>
          <w:szCs w:val="20"/>
        </w:rPr>
        <w:t>Pozn.: POVINNÉ, ak je uchádzačom skupina dodávateľov</w:t>
      </w:r>
    </w:p>
    <w:p w14:paraId="3F7386EE" w14:textId="77777777" w:rsidR="00885DB6" w:rsidRDefault="00885DB6">
      <w:pPr>
        <w:rPr>
          <w:rFonts w:asciiTheme="majorHAnsi" w:hAnsiTheme="majorHAnsi" w:cs="Arial"/>
          <w:i/>
          <w:sz w:val="20"/>
          <w:szCs w:val="20"/>
        </w:rPr>
      </w:pPr>
      <w:r>
        <w:rPr>
          <w:rFonts w:asciiTheme="majorHAnsi" w:hAnsiTheme="majorHAnsi" w:cs="Arial"/>
          <w:i/>
          <w:sz w:val="20"/>
          <w:szCs w:val="20"/>
        </w:rPr>
        <w:br w:type="page"/>
      </w:r>
    </w:p>
    <w:p w14:paraId="072939BB" w14:textId="0C597AB2" w:rsidR="006A41AD" w:rsidRPr="00A20EA4" w:rsidRDefault="003E7FFE" w:rsidP="005A191A">
      <w:pPr>
        <w:ind w:left="3686"/>
        <w:jc w:val="center"/>
        <w:rPr>
          <w:rFonts w:asciiTheme="majorHAnsi" w:hAnsiTheme="majorHAnsi" w:cs="Arial"/>
          <w:caps/>
          <w:sz w:val="20"/>
          <w:szCs w:val="20"/>
        </w:rPr>
      </w:pPr>
      <w:r w:rsidRPr="00A20EA4">
        <w:rPr>
          <w:rFonts w:asciiTheme="majorHAnsi" w:hAnsiTheme="majorHAnsi" w:cs="Arial"/>
          <w:b/>
          <w:bCs/>
          <w:sz w:val="20"/>
          <w:szCs w:val="20"/>
        </w:rPr>
        <w:lastRenderedPageBreak/>
        <w:t>Príloha č. 3</w:t>
      </w:r>
      <w:r w:rsidR="001930F6" w:rsidRPr="00A20EA4">
        <w:rPr>
          <w:rFonts w:asciiTheme="majorHAnsi" w:hAnsiTheme="majorHAnsi" w:cs="Arial"/>
          <w:b/>
          <w:bCs/>
          <w:sz w:val="20"/>
          <w:szCs w:val="20"/>
        </w:rPr>
        <w:t xml:space="preserve"> </w:t>
      </w:r>
      <w:r w:rsidR="005A191A" w:rsidRPr="00A20EA4">
        <w:rPr>
          <w:rFonts w:asciiTheme="majorHAnsi" w:hAnsiTheme="majorHAnsi" w:cs="Arial"/>
          <w:b/>
          <w:bCs/>
          <w:sz w:val="20"/>
          <w:szCs w:val="20"/>
        </w:rPr>
        <w:t xml:space="preserve">k časti </w:t>
      </w:r>
      <w:r w:rsidR="005A191A" w:rsidRPr="00A20EA4">
        <w:rPr>
          <w:rFonts w:asciiTheme="majorHAnsi" w:hAnsiTheme="majorHAnsi" w:cs="Arial"/>
          <w:b/>
          <w:sz w:val="20"/>
          <w:szCs w:val="20"/>
        </w:rPr>
        <w:t xml:space="preserve">A.1 </w:t>
      </w:r>
      <w:r w:rsidR="005A191A" w:rsidRPr="00A20EA4">
        <w:rPr>
          <w:rFonts w:asciiTheme="majorHAnsi" w:hAnsiTheme="majorHAnsi" w:cs="Arial"/>
          <w:b/>
          <w:bCs/>
          <w:i/>
          <w:sz w:val="20"/>
          <w:szCs w:val="20"/>
        </w:rPr>
        <w:t>POKYNY NA VYPRACOVANIE PONUKY</w:t>
      </w:r>
    </w:p>
    <w:p w14:paraId="53985FA6" w14:textId="77777777" w:rsidR="006A41AD" w:rsidRPr="00A20EA4"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A20EA4" w:rsidRDefault="00DD2657" w:rsidP="00DD2657">
      <w:pPr>
        <w:jc w:val="center"/>
        <w:rPr>
          <w:rFonts w:asciiTheme="majorHAnsi" w:hAnsiTheme="majorHAnsi" w:cs="Arial"/>
          <w:caps/>
          <w:sz w:val="20"/>
          <w:szCs w:val="20"/>
        </w:rPr>
      </w:pPr>
      <w:r w:rsidRPr="00A20EA4">
        <w:rPr>
          <w:rFonts w:asciiTheme="majorHAnsi" w:hAnsiTheme="majorHAnsi" w:cs="Arial"/>
          <w:b/>
          <w:caps/>
        </w:rPr>
        <w:t>plnomocenstvo pre člena skupiny dodávateľov</w:t>
      </w:r>
      <w:r w:rsidRPr="00A20EA4">
        <w:rPr>
          <w:rFonts w:asciiTheme="majorHAnsi" w:hAnsiTheme="majorHAnsi" w:cs="Arial"/>
          <w:b/>
          <w:sz w:val="20"/>
          <w:szCs w:val="20"/>
        </w:rPr>
        <w:t>- vzor</w:t>
      </w:r>
    </w:p>
    <w:p w14:paraId="776F2E21"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A20EA4" w:rsidRDefault="00DD2657" w:rsidP="00DD2657">
      <w:pPr>
        <w:rPr>
          <w:rFonts w:asciiTheme="majorHAnsi" w:hAnsiTheme="majorHAnsi" w:cs="Arial"/>
          <w:b/>
          <w:bCs/>
          <w:sz w:val="20"/>
          <w:szCs w:val="20"/>
        </w:rPr>
      </w:pPr>
      <w:r w:rsidRPr="00A20EA4">
        <w:rPr>
          <w:rFonts w:asciiTheme="majorHAnsi" w:hAnsiTheme="majorHAnsi" w:cs="Arial"/>
          <w:b/>
          <w:bCs/>
          <w:sz w:val="20"/>
          <w:szCs w:val="20"/>
        </w:rPr>
        <w:t>Splnomocniteľ/splnomocnitelia:</w:t>
      </w:r>
    </w:p>
    <w:p w14:paraId="48392C60" w14:textId="77777777" w:rsidR="00DD2657" w:rsidRPr="00A20EA4" w:rsidRDefault="00DD2657" w:rsidP="00DD2657">
      <w:pPr>
        <w:numPr>
          <w:ilvl w:val="6"/>
          <w:numId w:val="7"/>
        </w:numPr>
        <w:ind w:left="284" w:hanging="284"/>
        <w:jc w:val="both"/>
        <w:rPr>
          <w:rFonts w:asciiTheme="majorHAnsi" w:hAnsiTheme="majorHAnsi" w:cs="Arial"/>
          <w:i/>
          <w:sz w:val="20"/>
          <w:szCs w:val="20"/>
        </w:rPr>
      </w:pPr>
      <w:r w:rsidRPr="00A20EA4">
        <w:rPr>
          <w:rFonts w:asciiTheme="majorHAnsi" w:hAnsiTheme="majorHAnsi" w:cs="Arial"/>
          <w:i/>
          <w:sz w:val="20"/>
          <w:szCs w:val="20"/>
        </w:rPr>
        <w:t>&lt;</w:t>
      </w:r>
      <w:r w:rsidRPr="00A20EA4">
        <w:rPr>
          <w:rFonts w:asciiTheme="majorHAnsi" w:hAnsiTheme="majorHAnsi" w:cs="Arial"/>
          <w:i/>
          <w:color w:val="00B0F0"/>
          <w:sz w:val="20"/>
          <w:szCs w:val="20"/>
        </w:rPr>
        <w:t>vyplní uchádzač</w:t>
      </w:r>
      <w:r w:rsidRPr="00A20EA4">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A20EA4" w:rsidRDefault="00DD2657" w:rsidP="00DD2657">
      <w:pPr>
        <w:numPr>
          <w:ilvl w:val="6"/>
          <w:numId w:val="7"/>
        </w:numPr>
        <w:ind w:left="284" w:hanging="284"/>
        <w:jc w:val="both"/>
        <w:rPr>
          <w:rFonts w:asciiTheme="majorHAnsi" w:hAnsiTheme="majorHAnsi" w:cs="Arial"/>
          <w:i/>
          <w:sz w:val="20"/>
          <w:szCs w:val="20"/>
        </w:rPr>
      </w:pPr>
      <w:r w:rsidRPr="00A20EA4">
        <w:rPr>
          <w:rFonts w:asciiTheme="majorHAnsi" w:hAnsiTheme="majorHAnsi" w:cs="Arial"/>
          <w:i/>
          <w:sz w:val="20"/>
          <w:szCs w:val="20"/>
        </w:rPr>
        <w:t>&lt;</w:t>
      </w:r>
      <w:r w:rsidRPr="00A20EA4">
        <w:rPr>
          <w:rFonts w:asciiTheme="majorHAnsi" w:hAnsiTheme="majorHAnsi" w:cs="Arial"/>
          <w:i/>
          <w:color w:val="00B0F0"/>
          <w:sz w:val="20"/>
          <w:szCs w:val="20"/>
        </w:rPr>
        <w:t>vyplní uchádzač</w:t>
      </w:r>
      <w:r w:rsidRPr="00A20EA4">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A20EA4" w:rsidRDefault="00DD2657" w:rsidP="00DD2657">
      <w:pPr>
        <w:jc w:val="both"/>
        <w:rPr>
          <w:rFonts w:asciiTheme="majorHAnsi" w:hAnsiTheme="majorHAnsi" w:cs="Arial"/>
          <w:i/>
          <w:sz w:val="20"/>
          <w:szCs w:val="20"/>
        </w:rPr>
      </w:pPr>
      <w:r w:rsidRPr="00A20EA4">
        <w:rPr>
          <w:rFonts w:asciiTheme="majorHAnsi" w:hAnsiTheme="majorHAnsi" w:cs="Arial"/>
          <w:i/>
          <w:sz w:val="20"/>
          <w:szCs w:val="20"/>
        </w:rPr>
        <w:t>(doplniť podľa potreby)</w:t>
      </w:r>
    </w:p>
    <w:p w14:paraId="5F76B68E"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A20EA4" w:rsidRDefault="00DD2657" w:rsidP="00DD2657">
      <w:pPr>
        <w:jc w:val="center"/>
        <w:rPr>
          <w:rFonts w:asciiTheme="majorHAnsi" w:hAnsiTheme="majorHAnsi" w:cs="Arial"/>
          <w:b/>
          <w:bCs/>
          <w:sz w:val="20"/>
          <w:szCs w:val="20"/>
        </w:rPr>
      </w:pPr>
      <w:r w:rsidRPr="00A20EA4">
        <w:rPr>
          <w:rFonts w:asciiTheme="majorHAnsi" w:hAnsiTheme="majorHAnsi" w:cs="Arial"/>
          <w:b/>
          <w:bCs/>
          <w:sz w:val="20"/>
          <w:szCs w:val="20"/>
        </w:rPr>
        <w:t>udeľuje/ú plnomocenstvo</w:t>
      </w:r>
    </w:p>
    <w:p w14:paraId="6A66657B"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A20EA4" w:rsidRDefault="00DD2657" w:rsidP="00DD2657">
      <w:pPr>
        <w:rPr>
          <w:rFonts w:asciiTheme="majorHAnsi" w:hAnsiTheme="majorHAnsi" w:cs="Arial"/>
          <w:b/>
          <w:bCs/>
          <w:sz w:val="20"/>
          <w:szCs w:val="20"/>
        </w:rPr>
      </w:pPr>
      <w:r w:rsidRPr="00A20EA4">
        <w:rPr>
          <w:rFonts w:asciiTheme="majorHAnsi" w:hAnsiTheme="majorHAnsi" w:cs="Arial"/>
          <w:b/>
          <w:bCs/>
          <w:sz w:val="20"/>
          <w:szCs w:val="20"/>
        </w:rPr>
        <w:t>Splnomocnencovi – vedúcemu skupiny dodávateľov:</w:t>
      </w:r>
    </w:p>
    <w:p w14:paraId="1DF8383C" w14:textId="77777777" w:rsidR="00DD2657" w:rsidRPr="00A20EA4" w:rsidRDefault="00DD2657" w:rsidP="00DD2657">
      <w:pPr>
        <w:numPr>
          <w:ilvl w:val="0"/>
          <w:numId w:val="8"/>
        </w:numPr>
        <w:ind w:left="284" w:hanging="284"/>
        <w:jc w:val="both"/>
        <w:rPr>
          <w:rFonts w:asciiTheme="majorHAnsi" w:hAnsiTheme="majorHAnsi" w:cs="Arial"/>
          <w:i/>
          <w:sz w:val="20"/>
          <w:szCs w:val="20"/>
        </w:rPr>
      </w:pPr>
      <w:r w:rsidRPr="00A20EA4">
        <w:rPr>
          <w:rFonts w:asciiTheme="majorHAnsi" w:hAnsiTheme="majorHAnsi" w:cs="Arial"/>
          <w:i/>
          <w:sz w:val="20"/>
          <w:szCs w:val="20"/>
        </w:rPr>
        <w:t>&lt;</w:t>
      </w:r>
      <w:r w:rsidRPr="00A20EA4">
        <w:rPr>
          <w:rFonts w:asciiTheme="majorHAnsi" w:hAnsiTheme="majorHAnsi" w:cs="Arial"/>
          <w:i/>
          <w:color w:val="00B0F0"/>
          <w:sz w:val="20"/>
          <w:szCs w:val="20"/>
        </w:rPr>
        <w:t>vyplní uchádzač</w:t>
      </w:r>
      <w:r w:rsidRPr="00A20EA4">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3CD94453" w14:textId="2199A7FD" w:rsidR="00DD2657" w:rsidRPr="00A20EA4" w:rsidRDefault="00DD2657" w:rsidP="00DD2657">
      <w:pPr>
        <w:jc w:val="both"/>
        <w:rPr>
          <w:rFonts w:asciiTheme="majorHAnsi" w:hAnsiTheme="majorHAnsi" w:cs="Arial"/>
          <w:sz w:val="20"/>
          <w:szCs w:val="20"/>
        </w:rPr>
      </w:pPr>
      <w:r w:rsidRPr="00A20EA4">
        <w:rPr>
          <w:rFonts w:asciiTheme="majorHAnsi" w:hAnsiTheme="majorHAnsi" w:cs="Arial"/>
          <w:sz w:val="20"/>
          <w:szCs w:val="20"/>
        </w:rPr>
        <w:t xml:space="preserve">na prijímanie pokynov a konanie v mene všetkých členov skupiny dodávateľov vo verejnom obstarávaní </w:t>
      </w:r>
      <w:r w:rsidR="00324EF2">
        <w:rPr>
          <w:rFonts w:asciiTheme="majorHAnsi" w:hAnsiTheme="majorHAnsi" w:cs="Arial"/>
          <w:sz w:val="20"/>
          <w:szCs w:val="20"/>
        </w:rPr>
        <w:t xml:space="preserve">predmetu </w:t>
      </w:r>
      <w:r w:rsidRPr="00A20EA4">
        <w:rPr>
          <w:rFonts w:asciiTheme="majorHAnsi" w:hAnsiTheme="majorHAnsi" w:cs="Arial"/>
          <w:sz w:val="20"/>
          <w:szCs w:val="20"/>
        </w:rPr>
        <w:t>zákazky</w:t>
      </w:r>
      <w:r w:rsidR="00333FCC">
        <w:rPr>
          <w:rFonts w:asciiTheme="majorHAnsi" w:hAnsiTheme="majorHAnsi" w:cs="Arial"/>
          <w:sz w:val="20"/>
          <w:szCs w:val="20"/>
        </w:rPr>
        <w:t>:</w:t>
      </w:r>
      <w:r w:rsidRPr="00A20EA4">
        <w:rPr>
          <w:rFonts w:asciiTheme="majorHAnsi" w:hAnsiTheme="majorHAnsi" w:cs="Arial"/>
          <w:sz w:val="20"/>
          <w:szCs w:val="20"/>
        </w:rPr>
        <w:t xml:space="preserve"> </w:t>
      </w:r>
      <w:r w:rsidR="00104584" w:rsidRPr="00FE0C6B">
        <w:rPr>
          <w:rFonts w:asciiTheme="majorHAnsi" w:hAnsiTheme="majorHAnsi" w:cs="Arial"/>
          <w:b/>
          <w:bCs/>
          <w:sz w:val="20"/>
          <w:szCs w:val="20"/>
        </w:rPr>
        <w:t>Funkčný a technický upgrade informačného systému pre finančné účtovníctvo, hospodárenie a rozpočet NBS (IS FINU/HRO)</w:t>
      </w:r>
      <w:r w:rsidR="00104584">
        <w:rPr>
          <w:rFonts w:asciiTheme="majorHAnsi" w:hAnsiTheme="majorHAnsi" w:cs="Arial"/>
          <w:sz w:val="20"/>
          <w:szCs w:val="20"/>
        </w:rPr>
        <w:t xml:space="preserve"> </w:t>
      </w:r>
      <w:r w:rsidRPr="00A20EA4">
        <w:rPr>
          <w:rFonts w:asciiTheme="majorHAnsi" w:hAnsiTheme="majorHAnsi" w:cs="Arial"/>
          <w:sz w:val="20"/>
          <w:szCs w:val="20"/>
        </w:rPr>
        <w:t>a pre prípad prijatia ponuky verejným obstarávateľom aj počas plnenia zmluvy a to v pozícii vedúceho skupiny dodávateľov.</w:t>
      </w:r>
    </w:p>
    <w:p w14:paraId="761EF97E"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13AFAE04" w14:textId="222C788C" w:rsidR="00DD2657" w:rsidRPr="00A20EA4" w:rsidRDefault="00DD2657" w:rsidP="00DD2657">
      <w:pPr>
        <w:jc w:val="both"/>
        <w:rPr>
          <w:rFonts w:asciiTheme="majorHAnsi" w:hAnsiTheme="majorHAnsi" w:cs="Arial"/>
          <w:sz w:val="20"/>
          <w:szCs w:val="20"/>
        </w:rPr>
      </w:pPr>
      <w:r w:rsidRPr="00A20EA4">
        <w:rPr>
          <w:rFonts w:asciiTheme="majorHAnsi" w:hAnsiTheme="majorHAnsi" w:cs="Arial"/>
          <w:sz w:val="20"/>
          <w:szCs w:val="20"/>
        </w:rPr>
        <w:t>V .......................... dňa ...........................</w:t>
      </w:r>
      <w:r w:rsidRPr="00A20EA4">
        <w:rPr>
          <w:rFonts w:asciiTheme="majorHAnsi" w:hAnsiTheme="majorHAnsi" w:cs="Arial"/>
          <w:sz w:val="20"/>
          <w:szCs w:val="20"/>
        </w:rPr>
        <w:tab/>
      </w:r>
      <w:r w:rsidRPr="00A20EA4">
        <w:rPr>
          <w:rFonts w:asciiTheme="majorHAnsi" w:hAnsiTheme="majorHAnsi" w:cs="Arial"/>
          <w:sz w:val="20"/>
          <w:szCs w:val="20"/>
        </w:rPr>
        <w:tab/>
      </w:r>
      <w:r w:rsidR="001F319B">
        <w:rPr>
          <w:rFonts w:asciiTheme="majorHAnsi" w:hAnsiTheme="majorHAnsi" w:cs="Arial"/>
          <w:sz w:val="20"/>
          <w:szCs w:val="20"/>
        </w:rPr>
        <w:tab/>
      </w:r>
      <w:r w:rsidRPr="00A20EA4">
        <w:rPr>
          <w:rFonts w:asciiTheme="majorHAnsi" w:hAnsiTheme="majorHAnsi" w:cs="Arial"/>
          <w:sz w:val="20"/>
          <w:szCs w:val="20"/>
        </w:rPr>
        <w:t>...............................................................................</w:t>
      </w:r>
    </w:p>
    <w:p w14:paraId="55B39523" w14:textId="77777777" w:rsidR="00DD2657" w:rsidRPr="00A20EA4" w:rsidRDefault="00DD2657" w:rsidP="00DD2657">
      <w:pPr>
        <w:jc w:val="both"/>
        <w:rPr>
          <w:rFonts w:asciiTheme="majorHAnsi" w:hAnsiTheme="majorHAnsi" w:cs="Arial"/>
          <w:sz w:val="20"/>
          <w:szCs w:val="20"/>
        </w:rPr>
      </w:pPr>
      <w:r w:rsidRPr="00A20EA4">
        <w:rPr>
          <w:rFonts w:asciiTheme="majorHAnsi" w:hAnsiTheme="majorHAnsi" w:cs="Arial"/>
          <w:sz w:val="20"/>
          <w:szCs w:val="20"/>
        </w:rPr>
        <w:tab/>
      </w:r>
      <w:r w:rsidRPr="00A20EA4">
        <w:rPr>
          <w:rFonts w:asciiTheme="majorHAnsi" w:hAnsiTheme="majorHAnsi" w:cs="Arial"/>
          <w:sz w:val="20"/>
          <w:szCs w:val="20"/>
        </w:rPr>
        <w:tab/>
      </w:r>
      <w:r w:rsidRPr="00A20EA4">
        <w:rPr>
          <w:rFonts w:asciiTheme="majorHAnsi" w:hAnsiTheme="majorHAnsi" w:cs="Arial"/>
          <w:sz w:val="20"/>
          <w:szCs w:val="20"/>
        </w:rPr>
        <w:tab/>
      </w:r>
      <w:r w:rsidRPr="00A20EA4">
        <w:rPr>
          <w:rFonts w:asciiTheme="majorHAnsi" w:hAnsiTheme="majorHAnsi" w:cs="Arial"/>
          <w:sz w:val="20"/>
          <w:szCs w:val="20"/>
        </w:rPr>
        <w:tab/>
      </w:r>
      <w:r w:rsidRPr="00A20EA4">
        <w:rPr>
          <w:rFonts w:asciiTheme="majorHAnsi" w:hAnsiTheme="majorHAnsi" w:cs="Arial"/>
          <w:sz w:val="20"/>
          <w:szCs w:val="20"/>
        </w:rPr>
        <w:tab/>
      </w:r>
      <w:r w:rsidRPr="00A20EA4">
        <w:rPr>
          <w:rFonts w:asciiTheme="majorHAnsi" w:hAnsiTheme="majorHAnsi" w:cs="Arial"/>
          <w:sz w:val="20"/>
          <w:szCs w:val="20"/>
        </w:rPr>
        <w:tab/>
      </w:r>
      <w:r w:rsidRPr="00A20EA4">
        <w:rPr>
          <w:rFonts w:asciiTheme="majorHAnsi" w:hAnsiTheme="majorHAnsi" w:cs="Arial"/>
          <w:sz w:val="20"/>
          <w:szCs w:val="20"/>
        </w:rPr>
        <w:tab/>
        <w:t>podpis splnomocniteľa</w:t>
      </w:r>
    </w:p>
    <w:p w14:paraId="656D36B4"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7492DB85" w14:textId="3FD380C0" w:rsidR="00DD2657" w:rsidRPr="00A20EA4" w:rsidRDefault="00DD2657" w:rsidP="00DD2657">
      <w:pPr>
        <w:jc w:val="both"/>
        <w:rPr>
          <w:rFonts w:asciiTheme="majorHAnsi" w:hAnsiTheme="majorHAnsi" w:cs="Arial"/>
          <w:sz w:val="20"/>
          <w:szCs w:val="20"/>
        </w:rPr>
      </w:pPr>
      <w:r w:rsidRPr="00A20EA4">
        <w:rPr>
          <w:rFonts w:asciiTheme="majorHAnsi" w:hAnsiTheme="majorHAnsi" w:cs="Arial"/>
          <w:sz w:val="20"/>
          <w:szCs w:val="20"/>
        </w:rPr>
        <w:t>V .......................... dňa ...........................</w:t>
      </w:r>
      <w:r w:rsidRPr="00A20EA4">
        <w:rPr>
          <w:rFonts w:asciiTheme="majorHAnsi" w:hAnsiTheme="majorHAnsi" w:cs="Arial"/>
          <w:sz w:val="20"/>
          <w:szCs w:val="20"/>
        </w:rPr>
        <w:tab/>
      </w:r>
      <w:r w:rsidRPr="00A20EA4">
        <w:rPr>
          <w:rFonts w:asciiTheme="majorHAnsi" w:hAnsiTheme="majorHAnsi" w:cs="Arial"/>
          <w:sz w:val="20"/>
          <w:szCs w:val="20"/>
        </w:rPr>
        <w:tab/>
      </w:r>
      <w:r w:rsidR="001F319B">
        <w:rPr>
          <w:rFonts w:asciiTheme="majorHAnsi" w:hAnsiTheme="majorHAnsi" w:cs="Arial"/>
          <w:sz w:val="20"/>
          <w:szCs w:val="20"/>
        </w:rPr>
        <w:tab/>
      </w:r>
      <w:r w:rsidRPr="00A20EA4">
        <w:rPr>
          <w:rFonts w:asciiTheme="majorHAnsi" w:hAnsiTheme="majorHAnsi" w:cs="Arial"/>
          <w:sz w:val="20"/>
          <w:szCs w:val="20"/>
        </w:rPr>
        <w:t>...............................................................................</w:t>
      </w:r>
    </w:p>
    <w:p w14:paraId="40FC63AB" w14:textId="77777777" w:rsidR="00DD2657" w:rsidRPr="00A20EA4" w:rsidRDefault="00DD2657" w:rsidP="00DD2657">
      <w:pPr>
        <w:rPr>
          <w:rFonts w:asciiTheme="majorHAnsi" w:hAnsiTheme="majorHAnsi" w:cs="Arial"/>
          <w:i/>
          <w:sz w:val="20"/>
          <w:szCs w:val="20"/>
        </w:rPr>
      </w:pPr>
      <w:r w:rsidRPr="00A20EA4">
        <w:rPr>
          <w:rFonts w:asciiTheme="majorHAnsi" w:hAnsiTheme="majorHAnsi" w:cs="Arial"/>
          <w:sz w:val="20"/>
          <w:szCs w:val="20"/>
        </w:rPr>
        <w:tab/>
      </w:r>
      <w:r w:rsidRPr="00A20EA4">
        <w:rPr>
          <w:rFonts w:asciiTheme="majorHAnsi" w:hAnsiTheme="majorHAnsi" w:cs="Arial"/>
          <w:sz w:val="20"/>
          <w:szCs w:val="20"/>
        </w:rPr>
        <w:tab/>
      </w:r>
      <w:r w:rsidRPr="00A20EA4">
        <w:rPr>
          <w:rFonts w:asciiTheme="majorHAnsi" w:hAnsiTheme="majorHAnsi" w:cs="Arial"/>
          <w:sz w:val="20"/>
          <w:szCs w:val="20"/>
        </w:rPr>
        <w:tab/>
      </w:r>
      <w:r w:rsidRPr="00A20EA4">
        <w:rPr>
          <w:rFonts w:asciiTheme="majorHAnsi" w:hAnsiTheme="majorHAnsi" w:cs="Arial"/>
          <w:sz w:val="20"/>
          <w:szCs w:val="20"/>
        </w:rPr>
        <w:tab/>
      </w:r>
      <w:r w:rsidRPr="00A20EA4">
        <w:rPr>
          <w:rFonts w:asciiTheme="majorHAnsi" w:hAnsiTheme="majorHAnsi" w:cs="Arial"/>
          <w:sz w:val="20"/>
          <w:szCs w:val="20"/>
        </w:rPr>
        <w:tab/>
      </w:r>
      <w:r w:rsidRPr="00A20EA4">
        <w:rPr>
          <w:rFonts w:asciiTheme="majorHAnsi" w:hAnsiTheme="majorHAnsi" w:cs="Arial"/>
          <w:sz w:val="20"/>
          <w:szCs w:val="20"/>
        </w:rPr>
        <w:tab/>
      </w:r>
      <w:r w:rsidRPr="00A20EA4">
        <w:rPr>
          <w:rFonts w:asciiTheme="majorHAnsi" w:hAnsiTheme="majorHAnsi" w:cs="Arial"/>
          <w:sz w:val="20"/>
          <w:szCs w:val="20"/>
        </w:rPr>
        <w:tab/>
        <w:t>podpis splnomocniteľa</w:t>
      </w:r>
      <w:r w:rsidRPr="00A20EA4">
        <w:rPr>
          <w:rFonts w:asciiTheme="majorHAnsi" w:hAnsiTheme="majorHAnsi" w:cs="Arial"/>
          <w:i/>
          <w:sz w:val="20"/>
          <w:szCs w:val="20"/>
        </w:rPr>
        <w:t xml:space="preserve"> (doplniť podľa potreby)</w:t>
      </w:r>
    </w:p>
    <w:p w14:paraId="2D8875C2"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A20EA4" w:rsidRDefault="00DD2657" w:rsidP="00DD2657">
      <w:pPr>
        <w:rPr>
          <w:rFonts w:asciiTheme="majorHAnsi" w:hAnsiTheme="majorHAnsi" w:cs="Arial"/>
          <w:sz w:val="20"/>
          <w:szCs w:val="20"/>
        </w:rPr>
      </w:pPr>
      <w:r w:rsidRPr="00A20EA4">
        <w:rPr>
          <w:rFonts w:asciiTheme="majorHAnsi" w:hAnsiTheme="majorHAnsi" w:cs="Arial"/>
          <w:sz w:val="20"/>
          <w:szCs w:val="20"/>
        </w:rPr>
        <w:t>Plnomocenstvo prijímam:</w:t>
      </w:r>
    </w:p>
    <w:p w14:paraId="47EDAD62"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0E65EAC3" w14:textId="7B784544" w:rsidR="00DD2657" w:rsidRPr="00A20EA4" w:rsidRDefault="00DD2657" w:rsidP="00DD2657">
      <w:pPr>
        <w:jc w:val="both"/>
        <w:rPr>
          <w:rFonts w:asciiTheme="majorHAnsi" w:hAnsiTheme="majorHAnsi" w:cs="Arial"/>
          <w:sz w:val="20"/>
          <w:szCs w:val="20"/>
        </w:rPr>
      </w:pPr>
      <w:r w:rsidRPr="00A20EA4">
        <w:rPr>
          <w:rFonts w:asciiTheme="majorHAnsi" w:hAnsiTheme="majorHAnsi" w:cs="Arial"/>
          <w:sz w:val="20"/>
          <w:szCs w:val="20"/>
        </w:rPr>
        <w:t>V .......................... dňa ...........................</w:t>
      </w:r>
      <w:r w:rsidRPr="00A20EA4">
        <w:rPr>
          <w:rFonts w:asciiTheme="majorHAnsi" w:hAnsiTheme="majorHAnsi" w:cs="Arial"/>
          <w:sz w:val="20"/>
          <w:szCs w:val="20"/>
        </w:rPr>
        <w:tab/>
      </w:r>
      <w:r w:rsidRPr="00A20EA4">
        <w:rPr>
          <w:rFonts w:asciiTheme="majorHAnsi" w:hAnsiTheme="majorHAnsi" w:cs="Arial"/>
          <w:sz w:val="20"/>
          <w:szCs w:val="20"/>
        </w:rPr>
        <w:tab/>
      </w:r>
      <w:r w:rsidR="001F319B">
        <w:rPr>
          <w:rFonts w:asciiTheme="majorHAnsi" w:hAnsiTheme="majorHAnsi" w:cs="Arial"/>
          <w:sz w:val="20"/>
          <w:szCs w:val="20"/>
        </w:rPr>
        <w:tab/>
      </w:r>
      <w:r w:rsidRPr="00A20EA4">
        <w:rPr>
          <w:rFonts w:asciiTheme="majorHAnsi" w:hAnsiTheme="majorHAnsi" w:cs="Arial"/>
          <w:sz w:val="20"/>
          <w:szCs w:val="20"/>
        </w:rPr>
        <w:t>..............................................................................</w:t>
      </w:r>
    </w:p>
    <w:p w14:paraId="76EBFA27" w14:textId="77777777" w:rsidR="00DD2657" w:rsidRPr="00A20EA4" w:rsidRDefault="00DD2657" w:rsidP="00DD2657">
      <w:pPr>
        <w:jc w:val="both"/>
        <w:rPr>
          <w:rFonts w:asciiTheme="majorHAnsi" w:hAnsiTheme="majorHAnsi" w:cs="Arial"/>
          <w:sz w:val="20"/>
          <w:szCs w:val="20"/>
        </w:rPr>
      </w:pPr>
      <w:r w:rsidRPr="00A20EA4">
        <w:rPr>
          <w:rFonts w:asciiTheme="majorHAnsi" w:hAnsiTheme="majorHAnsi" w:cs="Arial"/>
          <w:sz w:val="20"/>
          <w:szCs w:val="20"/>
        </w:rPr>
        <w:tab/>
      </w:r>
      <w:r w:rsidRPr="00A20EA4">
        <w:rPr>
          <w:rFonts w:asciiTheme="majorHAnsi" w:hAnsiTheme="majorHAnsi" w:cs="Arial"/>
          <w:sz w:val="20"/>
          <w:szCs w:val="20"/>
        </w:rPr>
        <w:tab/>
      </w:r>
      <w:r w:rsidRPr="00A20EA4">
        <w:rPr>
          <w:rFonts w:asciiTheme="majorHAnsi" w:hAnsiTheme="majorHAnsi" w:cs="Arial"/>
          <w:sz w:val="20"/>
          <w:szCs w:val="20"/>
        </w:rPr>
        <w:tab/>
      </w:r>
      <w:r w:rsidRPr="00A20EA4">
        <w:rPr>
          <w:rFonts w:asciiTheme="majorHAnsi" w:hAnsiTheme="majorHAnsi" w:cs="Arial"/>
          <w:sz w:val="20"/>
          <w:szCs w:val="20"/>
        </w:rPr>
        <w:tab/>
      </w:r>
      <w:r w:rsidRPr="00A20EA4">
        <w:rPr>
          <w:rFonts w:asciiTheme="majorHAnsi" w:hAnsiTheme="majorHAnsi" w:cs="Arial"/>
          <w:sz w:val="20"/>
          <w:szCs w:val="20"/>
        </w:rPr>
        <w:tab/>
      </w:r>
      <w:r w:rsidRPr="00A20EA4">
        <w:rPr>
          <w:rFonts w:asciiTheme="majorHAnsi" w:hAnsiTheme="majorHAnsi" w:cs="Arial"/>
          <w:sz w:val="20"/>
          <w:szCs w:val="20"/>
        </w:rPr>
        <w:tab/>
      </w:r>
      <w:r w:rsidRPr="00A20EA4">
        <w:rPr>
          <w:rFonts w:asciiTheme="majorHAnsi" w:hAnsiTheme="majorHAnsi" w:cs="Arial"/>
          <w:sz w:val="20"/>
          <w:szCs w:val="20"/>
        </w:rPr>
        <w:tab/>
        <w:t>podpis splnomocnenca</w:t>
      </w:r>
    </w:p>
    <w:p w14:paraId="55E896AA"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4334F270" w14:textId="1C6C2E66"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7D3CC51C" w14:textId="1F62C882" w:rsidR="0038251A" w:rsidRPr="00A20EA4" w:rsidRDefault="0038251A" w:rsidP="00DD2657">
      <w:pPr>
        <w:widowControl w:val="0"/>
        <w:autoSpaceDE w:val="0"/>
        <w:autoSpaceDN w:val="0"/>
        <w:adjustRightInd w:val="0"/>
        <w:jc w:val="both"/>
        <w:rPr>
          <w:rFonts w:asciiTheme="majorHAnsi" w:hAnsiTheme="majorHAnsi" w:cs="Arial"/>
          <w:sz w:val="20"/>
          <w:szCs w:val="20"/>
        </w:rPr>
      </w:pPr>
    </w:p>
    <w:p w14:paraId="2BB2F2BA" w14:textId="0B1698B3" w:rsidR="0038251A" w:rsidRPr="00A20EA4" w:rsidRDefault="0038251A" w:rsidP="00DD2657">
      <w:pPr>
        <w:widowControl w:val="0"/>
        <w:autoSpaceDE w:val="0"/>
        <w:autoSpaceDN w:val="0"/>
        <w:adjustRightInd w:val="0"/>
        <w:jc w:val="both"/>
        <w:rPr>
          <w:rFonts w:asciiTheme="majorHAnsi" w:hAnsiTheme="majorHAnsi" w:cs="Arial"/>
          <w:sz w:val="20"/>
          <w:szCs w:val="20"/>
        </w:rPr>
      </w:pPr>
    </w:p>
    <w:p w14:paraId="7CECB74E" w14:textId="204138F4" w:rsidR="0038251A" w:rsidRPr="00A20EA4" w:rsidRDefault="0038251A" w:rsidP="00DD2657">
      <w:pPr>
        <w:widowControl w:val="0"/>
        <w:autoSpaceDE w:val="0"/>
        <w:autoSpaceDN w:val="0"/>
        <w:adjustRightInd w:val="0"/>
        <w:jc w:val="both"/>
        <w:rPr>
          <w:rFonts w:asciiTheme="majorHAnsi" w:hAnsiTheme="majorHAnsi" w:cs="Arial"/>
          <w:sz w:val="20"/>
          <w:szCs w:val="20"/>
        </w:rPr>
      </w:pPr>
    </w:p>
    <w:p w14:paraId="0132A7CF" w14:textId="0F5C6866" w:rsidR="0038251A" w:rsidRPr="00A20EA4" w:rsidRDefault="0038251A" w:rsidP="00DD2657">
      <w:pPr>
        <w:widowControl w:val="0"/>
        <w:autoSpaceDE w:val="0"/>
        <w:autoSpaceDN w:val="0"/>
        <w:adjustRightInd w:val="0"/>
        <w:jc w:val="both"/>
        <w:rPr>
          <w:rFonts w:asciiTheme="majorHAnsi" w:hAnsiTheme="majorHAnsi" w:cs="Arial"/>
          <w:sz w:val="20"/>
          <w:szCs w:val="20"/>
        </w:rPr>
      </w:pPr>
    </w:p>
    <w:p w14:paraId="671DCD5F" w14:textId="7D5CA351" w:rsidR="0038251A" w:rsidRPr="00A20EA4" w:rsidRDefault="0038251A" w:rsidP="00DD2657">
      <w:pPr>
        <w:widowControl w:val="0"/>
        <w:autoSpaceDE w:val="0"/>
        <w:autoSpaceDN w:val="0"/>
        <w:adjustRightInd w:val="0"/>
        <w:jc w:val="both"/>
        <w:rPr>
          <w:rFonts w:asciiTheme="majorHAnsi" w:hAnsiTheme="majorHAnsi" w:cs="Arial"/>
          <w:sz w:val="20"/>
          <w:szCs w:val="20"/>
        </w:rPr>
      </w:pPr>
    </w:p>
    <w:p w14:paraId="65F24EDD" w14:textId="55BA9A53" w:rsidR="0038251A" w:rsidRDefault="0038251A" w:rsidP="00DD2657">
      <w:pPr>
        <w:widowControl w:val="0"/>
        <w:autoSpaceDE w:val="0"/>
        <w:autoSpaceDN w:val="0"/>
        <w:adjustRightInd w:val="0"/>
        <w:jc w:val="both"/>
        <w:rPr>
          <w:rFonts w:asciiTheme="majorHAnsi" w:hAnsiTheme="majorHAnsi" w:cs="Arial"/>
          <w:sz w:val="20"/>
          <w:szCs w:val="20"/>
        </w:rPr>
      </w:pPr>
    </w:p>
    <w:p w14:paraId="72BF491A" w14:textId="78FC2806" w:rsidR="00CF0AF7" w:rsidRDefault="00CF0AF7" w:rsidP="00DD2657">
      <w:pPr>
        <w:widowControl w:val="0"/>
        <w:autoSpaceDE w:val="0"/>
        <w:autoSpaceDN w:val="0"/>
        <w:adjustRightInd w:val="0"/>
        <w:jc w:val="both"/>
        <w:rPr>
          <w:rFonts w:asciiTheme="majorHAnsi" w:hAnsiTheme="majorHAnsi" w:cs="Arial"/>
          <w:sz w:val="20"/>
          <w:szCs w:val="20"/>
        </w:rPr>
      </w:pPr>
    </w:p>
    <w:p w14:paraId="1B54FB1F" w14:textId="77777777" w:rsidR="00CF0AF7" w:rsidRPr="00A20EA4" w:rsidRDefault="00CF0AF7" w:rsidP="00DD2657">
      <w:pPr>
        <w:widowControl w:val="0"/>
        <w:autoSpaceDE w:val="0"/>
        <w:autoSpaceDN w:val="0"/>
        <w:adjustRightInd w:val="0"/>
        <w:jc w:val="both"/>
        <w:rPr>
          <w:rFonts w:asciiTheme="majorHAnsi" w:hAnsiTheme="majorHAnsi" w:cs="Arial"/>
          <w:sz w:val="20"/>
          <w:szCs w:val="20"/>
        </w:rPr>
      </w:pPr>
    </w:p>
    <w:p w14:paraId="6145845C" w14:textId="7EB958EF" w:rsidR="00DD2657" w:rsidRPr="00A20EA4" w:rsidRDefault="00DD2657" w:rsidP="00DD2657">
      <w:pPr>
        <w:rPr>
          <w:rFonts w:asciiTheme="majorHAnsi" w:hAnsiTheme="majorHAnsi" w:cs="Arial"/>
          <w:sz w:val="20"/>
          <w:szCs w:val="20"/>
        </w:rPr>
      </w:pPr>
      <w:r w:rsidRPr="00A20EA4">
        <w:rPr>
          <w:rFonts w:asciiTheme="majorHAnsi" w:hAnsiTheme="majorHAnsi" w:cs="Arial"/>
          <w:sz w:val="20"/>
          <w:szCs w:val="20"/>
        </w:rPr>
        <w:t>Pozn.: POVINNÉ, ak je uchádzačom skupina dodávateľov</w:t>
      </w:r>
      <w:r w:rsidR="00336330">
        <w:rPr>
          <w:rFonts w:asciiTheme="majorHAnsi" w:hAnsiTheme="majorHAnsi" w:cs="Arial"/>
          <w:sz w:val="20"/>
          <w:szCs w:val="20"/>
        </w:rPr>
        <w:t xml:space="preserve"> </w:t>
      </w:r>
      <w:r w:rsidR="001934DD">
        <w:rPr>
          <w:rFonts w:asciiTheme="majorHAnsi" w:hAnsiTheme="majorHAnsi" w:cs="Arial"/>
          <w:sz w:val="20"/>
          <w:szCs w:val="20"/>
        </w:rPr>
        <w:t>–</w:t>
      </w:r>
      <w:r w:rsidRPr="00A20EA4">
        <w:rPr>
          <w:rFonts w:asciiTheme="majorHAnsi" w:hAnsiTheme="majorHAnsi" w:cs="Arial"/>
          <w:sz w:val="20"/>
          <w:szCs w:val="20"/>
        </w:rPr>
        <w:t xml:space="preserve"> údaje vo vyznačených poliach</w:t>
      </w:r>
    </w:p>
    <w:p w14:paraId="5B590C98" w14:textId="77777777" w:rsidR="006A41AD" w:rsidRPr="00A20EA4" w:rsidRDefault="006A41AD" w:rsidP="006B06AC">
      <w:pPr>
        <w:tabs>
          <w:tab w:val="right" w:leader="dot" w:pos="10080"/>
        </w:tabs>
        <w:spacing w:line="276" w:lineRule="auto"/>
        <w:jc w:val="both"/>
        <w:rPr>
          <w:rFonts w:asciiTheme="majorHAnsi" w:hAnsiTheme="majorHAnsi" w:cs="Arial"/>
          <w:sz w:val="20"/>
          <w:szCs w:val="20"/>
        </w:rPr>
        <w:sectPr w:rsidR="006A41AD" w:rsidRPr="00A20EA4" w:rsidSect="008B36F2">
          <w:footerReference w:type="default" r:id="rId21"/>
          <w:headerReference w:type="first" r:id="rId22"/>
          <w:footerReference w:type="first" r:id="rId23"/>
          <w:pgSz w:w="11906" w:h="16838" w:code="9"/>
          <w:pgMar w:top="1418" w:right="1134" w:bottom="1134" w:left="1134" w:header="760" w:footer="760" w:gutter="0"/>
          <w:pgNumType w:chapSep="period"/>
          <w:cols w:space="708"/>
          <w:titlePg/>
          <w:docGrid w:linePitch="360"/>
        </w:sectPr>
      </w:pPr>
    </w:p>
    <w:p w14:paraId="5193D4C6" w14:textId="31615925" w:rsidR="008B4E4D" w:rsidRPr="000961E2" w:rsidRDefault="008B4E4D" w:rsidP="00C472E0">
      <w:pPr>
        <w:ind w:right="-285"/>
        <w:jc w:val="right"/>
        <w:rPr>
          <w:rFonts w:asciiTheme="majorHAnsi" w:hAnsiTheme="majorHAnsi" w:cs="Arial"/>
          <w:caps/>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4</w:t>
      </w:r>
      <w:r w:rsidRPr="000961E2">
        <w:rPr>
          <w:rFonts w:asciiTheme="majorHAnsi" w:hAnsiTheme="majorHAnsi" w:cs="Arial"/>
          <w:b/>
          <w:bCs/>
          <w:sz w:val="20"/>
          <w:szCs w:val="20"/>
        </w:rPr>
        <w:t xml:space="preserve"> k časti </w:t>
      </w:r>
      <w:r w:rsidRPr="000961E2">
        <w:rPr>
          <w:rFonts w:asciiTheme="majorHAnsi" w:hAnsiTheme="majorHAnsi" w:cs="Arial"/>
          <w:b/>
          <w:sz w:val="20"/>
          <w:szCs w:val="20"/>
        </w:rPr>
        <w:t xml:space="preserve">A.1 </w:t>
      </w:r>
      <w:r w:rsidRPr="000961E2">
        <w:rPr>
          <w:rFonts w:asciiTheme="majorHAnsi" w:hAnsiTheme="majorHAnsi" w:cs="Arial"/>
          <w:b/>
          <w:bCs/>
          <w:i/>
          <w:sz w:val="20"/>
          <w:szCs w:val="20"/>
        </w:rPr>
        <w:t>POKYNY NA VYPRACOVANIE PONUKY</w:t>
      </w:r>
    </w:p>
    <w:p w14:paraId="2F569A67" w14:textId="77777777" w:rsidR="008B4E4D" w:rsidRDefault="008B4E4D" w:rsidP="008B4E4D">
      <w:pPr>
        <w:rPr>
          <w:rFonts w:asciiTheme="majorHAnsi" w:hAnsiTheme="majorHAnsi" w:cs="Arial"/>
          <w:b/>
          <w:bCs/>
          <w:sz w:val="20"/>
          <w:szCs w:val="20"/>
        </w:rPr>
      </w:pPr>
    </w:p>
    <w:p w14:paraId="286E3F88" w14:textId="0757C20A" w:rsidR="008B4E4D" w:rsidRPr="008D72EC" w:rsidRDefault="008B4E4D" w:rsidP="008B4E4D">
      <w:pPr>
        <w:jc w:val="center"/>
        <w:rPr>
          <w:rFonts w:asciiTheme="majorHAnsi" w:hAnsiTheme="majorHAnsi" w:cs="Arial"/>
          <w:b/>
          <w:bCs/>
        </w:rPr>
      </w:pPr>
      <w:r w:rsidRPr="008D72EC">
        <w:rPr>
          <w:rFonts w:asciiTheme="majorHAnsi" w:hAnsiTheme="majorHAnsi" w:cs="Arial"/>
          <w:b/>
          <w:bCs/>
        </w:rPr>
        <w:t>ČESTNÉ VYHLÁSENIE K OBMEDZENIAM VO VEREJNOM OBSTARÁVANÍ V SÚVISLOSTI</w:t>
      </w:r>
    </w:p>
    <w:p w14:paraId="2887FD47" w14:textId="2E251A24" w:rsidR="008B4E4D" w:rsidRPr="008D72EC" w:rsidRDefault="008B4E4D" w:rsidP="008B4E4D">
      <w:pPr>
        <w:jc w:val="center"/>
        <w:rPr>
          <w:rFonts w:asciiTheme="majorHAnsi" w:hAnsiTheme="majorHAnsi" w:cs="Arial"/>
          <w:b/>
          <w:bCs/>
        </w:rPr>
      </w:pPr>
      <w:r w:rsidRPr="008D72EC">
        <w:rPr>
          <w:rFonts w:asciiTheme="majorHAnsi" w:hAnsiTheme="majorHAnsi" w:cs="Arial"/>
          <w:b/>
          <w:bCs/>
        </w:rPr>
        <w:t>S VOJNOVÝM KONFLIKTOM NA UKRAJINE – SANKCIE VOČI RUSKU</w:t>
      </w:r>
    </w:p>
    <w:p w14:paraId="040C6177" w14:textId="77777777" w:rsidR="008B4E4D" w:rsidRPr="00C63438" w:rsidRDefault="008B4E4D" w:rsidP="008B4E4D">
      <w:pPr>
        <w:rPr>
          <w:rFonts w:asciiTheme="majorHAnsi" w:hAnsiTheme="majorHAnsi" w:cs="Arial"/>
          <w:b/>
          <w:bCs/>
          <w:sz w:val="20"/>
          <w:szCs w:val="20"/>
        </w:rPr>
      </w:pPr>
    </w:p>
    <w:p w14:paraId="2F3A319D" w14:textId="6D50F1E4" w:rsidR="008B4E4D" w:rsidRPr="008D72EC" w:rsidRDefault="001934DD" w:rsidP="008B4E4D">
      <w:pPr>
        <w:jc w:val="both"/>
        <w:rPr>
          <w:rFonts w:asciiTheme="majorHAnsi" w:hAnsiTheme="majorHAnsi" w:cs="Arial"/>
          <w:sz w:val="20"/>
          <w:szCs w:val="20"/>
        </w:rPr>
      </w:pPr>
      <w:r w:rsidRPr="008D72EC">
        <w:rPr>
          <w:rFonts w:asciiTheme="majorHAnsi" w:hAnsiTheme="majorHAnsi" w:cs="Arial"/>
          <w:sz w:val="20"/>
          <w:szCs w:val="20"/>
        </w:rPr>
        <w:t>K</w:t>
      </w:r>
      <w:r w:rsidR="008B4E4D" w:rsidRPr="008D72EC">
        <w:rPr>
          <w:rFonts w:asciiTheme="majorHAnsi" w:hAnsiTheme="majorHAnsi" w:cs="Arial"/>
          <w:sz w:val="20"/>
          <w:szCs w:val="20"/>
        </w:rPr>
        <w:t xml:space="preserve"> zákazke zadávanej postupom podľa § 66 a n</w:t>
      </w:r>
      <w:r w:rsidR="008A6649">
        <w:rPr>
          <w:rFonts w:asciiTheme="majorHAnsi" w:hAnsiTheme="majorHAnsi" w:cs="Arial"/>
          <w:sz w:val="20"/>
          <w:szCs w:val="20"/>
        </w:rPr>
        <w:t>a</w:t>
      </w:r>
      <w:r w:rsidR="008B4E4D" w:rsidRPr="008D72EC">
        <w:rPr>
          <w:rFonts w:asciiTheme="majorHAnsi" w:hAnsiTheme="majorHAnsi" w:cs="Arial"/>
          <w:sz w:val="20"/>
          <w:szCs w:val="20"/>
        </w:rPr>
        <w:t xml:space="preserve">sl. </w:t>
      </w:r>
      <w:r w:rsidR="00CF0AF7">
        <w:rPr>
          <w:rFonts w:asciiTheme="majorHAnsi" w:hAnsiTheme="majorHAnsi" w:cs="Arial"/>
          <w:sz w:val="20"/>
          <w:szCs w:val="20"/>
        </w:rPr>
        <w:t>z</w:t>
      </w:r>
      <w:r w:rsidR="008B4E4D" w:rsidRPr="008D72EC">
        <w:rPr>
          <w:rFonts w:asciiTheme="majorHAnsi" w:hAnsiTheme="majorHAnsi" w:cs="Arial"/>
          <w:sz w:val="20"/>
          <w:szCs w:val="20"/>
        </w:rPr>
        <w:t xml:space="preserve">ákona č. 343/2015 Z. z. o verejnom obstarávaní a o zmene a doplnení niektorých zákonov v znení neskorších predpisov (ďalej len „zákon o verejnom obstarávaní“) s názvom a predmetom zákazky: </w:t>
      </w:r>
      <w:r w:rsidR="00104584" w:rsidRPr="00FE0C6B">
        <w:rPr>
          <w:rFonts w:asciiTheme="majorHAnsi" w:hAnsiTheme="majorHAnsi" w:cs="Arial"/>
          <w:b/>
          <w:bCs/>
          <w:sz w:val="20"/>
          <w:szCs w:val="20"/>
        </w:rPr>
        <w:t>Funkčný a technický upgrade informačného systému pre finančné účtovníctvo, hospodárenie a rozpočet NBS (IS FINU/HRO)</w:t>
      </w:r>
    </w:p>
    <w:p w14:paraId="09D70796" w14:textId="77777777" w:rsidR="00DF6E9B" w:rsidRDefault="00DF6E9B" w:rsidP="008B4E4D">
      <w:pPr>
        <w:jc w:val="both"/>
        <w:rPr>
          <w:rFonts w:asciiTheme="majorHAnsi" w:hAnsiTheme="majorHAnsi" w:cs="Arial"/>
          <w:sz w:val="20"/>
          <w:szCs w:val="20"/>
        </w:rPr>
      </w:pPr>
    </w:p>
    <w:p w14:paraId="668E2EC5" w14:textId="6464CB45" w:rsidR="008B4E4D" w:rsidRPr="008D72EC" w:rsidRDefault="008B4E4D" w:rsidP="008B4E4D">
      <w:pPr>
        <w:jc w:val="both"/>
        <w:rPr>
          <w:rFonts w:asciiTheme="majorHAnsi" w:hAnsiTheme="majorHAnsi" w:cs="Arial"/>
          <w:sz w:val="20"/>
          <w:szCs w:val="20"/>
        </w:rPr>
      </w:pPr>
      <w:r w:rsidRPr="008D72EC">
        <w:rPr>
          <w:rFonts w:asciiTheme="majorHAnsi" w:hAnsiTheme="majorHAnsi" w:cs="Arial"/>
          <w:sz w:val="20"/>
          <w:szCs w:val="20"/>
        </w:rPr>
        <w:t xml:space="preserve">Obchodné meno uchádzača: </w:t>
      </w:r>
      <w:r w:rsidRPr="008D72EC">
        <w:rPr>
          <w:rFonts w:asciiTheme="majorHAnsi" w:hAnsiTheme="majorHAnsi" w:cs="Arial"/>
          <w:sz w:val="20"/>
          <w:szCs w:val="20"/>
        </w:rPr>
        <w:tab/>
      </w:r>
      <w:r w:rsidRPr="00417739">
        <w:rPr>
          <w:rFonts w:asciiTheme="majorHAnsi" w:hAnsiTheme="majorHAnsi" w:cs="Arial"/>
          <w:sz w:val="20"/>
          <w:szCs w:val="20"/>
        </w:rPr>
        <w:t>.........................................................................</w:t>
      </w:r>
    </w:p>
    <w:p w14:paraId="77A53A7E" w14:textId="77777777" w:rsidR="008B4E4D" w:rsidRPr="008D72EC" w:rsidRDefault="008B4E4D" w:rsidP="008B4E4D">
      <w:pPr>
        <w:jc w:val="both"/>
        <w:rPr>
          <w:rFonts w:asciiTheme="majorHAnsi" w:hAnsiTheme="majorHAnsi" w:cs="Arial"/>
          <w:sz w:val="20"/>
          <w:szCs w:val="20"/>
        </w:rPr>
      </w:pPr>
    </w:p>
    <w:p w14:paraId="18C1E871" w14:textId="77777777" w:rsidR="008B4E4D" w:rsidRPr="008D72EC" w:rsidRDefault="008B4E4D" w:rsidP="008B4E4D">
      <w:pPr>
        <w:jc w:val="both"/>
        <w:rPr>
          <w:rFonts w:asciiTheme="majorHAnsi" w:hAnsiTheme="majorHAnsi" w:cs="Arial"/>
          <w:sz w:val="20"/>
          <w:szCs w:val="20"/>
        </w:rPr>
      </w:pPr>
      <w:r w:rsidRPr="008D72EC">
        <w:rPr>
          <w:rFonts w:asciiTheme="majorHAnsi" w:hAnsiTheme="majorHAnsi" w:cs="Arial"/>
          <w:sz w:val="20"/>
          <w:szCs w:val="20"/>
        </w:rPr>
        <w:t xml:space="preserve">Sídlo uchádzača: </w:t>
      </w:r>
      <w:r w:rsidRPr="008D72EC">
        <w:rPr>
          <w:rFonts w:asciiTheme="majorHAnsi" w:hAnsiTheme="majorHAnsi" w:cs="Arial"/>
          <w:sz w:val="20"/>
          <w:szCs w:val="20"/>
        </w:rPr>
        <w:tab/>
      </w:r>
      <w:r w:rsidRPr="008D72EC">
        <w:rPr>
          <w:rFonts w:asciiTheme="majorHAnsi" w:hAnsiTheme="majorHAnsi" w:cs="Arial"/>
          <w:sz w:val="20"/>
          <w:szCs w:val="20"/>
        </w:rPr>
        <w:tab/>
      </w:r>
      <w:r w:rsidRPr="00417739">
        <w:rPr>
          <w:rFonts w:asciiTheme="majorHAnsi" w:hAnsiTheme="majorHAnsi" w:cs="Arial"/>
          <w:sz w:val="20"/>
          <w:szCs w:val="20"/>
        </w:rPr>
        <w:t>.........................................................................</w:t>
      </w:r>
    </w:p>
    <w:p w14:paraId="61FEE37B" w14:textId="77777777" w:rsidR="008B4E4D" w:rsidRPr="008D72EC" w:rsidRDefault="008B4E4D" w:rsidP="008B4E4D">
      <w:pPr>
        <w:jc w:val="both"/>
        <w:rPr>
          <w:rFonts w:asciiTheme="majorHAnsi" w:hAnsiTheme="majorHAnsi" w:cs="Arial"/>
          <w:sz w:val="20"/>
          <w:szCs w:val="20"/>
        </w:rPr>
      </w:pPr>
    </w:p>
    <w:p w14:paraId="0A69DAE0" w14:textId="77777777" w:rsidR="008B4E4D" w:rsidRPr="008D72EC" w:rsidRDefault="008B4E4D" w:rsidP="008B4E4D">
      <w:pPr>
        <w:jc w:val="both"/>
        <w:rPr>
          <w:rFonts w:asciiTheme="majorHAnsi" w:hAnsiTheme="majorHAnsi" w:cs="Arial"/>
          <w:sz w:val="20"/>
          <w:szCs w:val="20"/>
        </w:rPr>
      </w:pPr>
      <w:r w:rsidRPr="008D72EC">
        <w:rPr>
          <w:rFonts w:asciiTheme="majorHAnsi" w:hAnsiTheme="majorHAnsi" w:cs="Arial"/>
          <w:sz w:val="20"/>
          <w:szCs w:val="20"/>
        </w:rPr>
        <w:t xml:space="preserve">IČO: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417739">
        <w:rPr>
          <w:rFonts w:asciiTheme="majorHAnsi" w:hAnsiTheme="majorHAnsi" w:cs="Arial"/>
          <w:sz w:val="20"/>
          <w:szCs w:val="20"/>
        </w:rPr>
        <w:t>.........................................................................</w:t>
      </w:r>
    </w:p>
    <w:p w14:paraId="19FE7A26" w14:textId="77777777" w:rsidR="008B4E4D" w:rsidRPr="008D72EC" w:rsidRDefault="008B4E4D" w:rsidP="008B4E4D">
      <w:pPr>
        <w:jc w:val="both"/>
        <w:rPr>
          <w:rFonts w:asciiTheme="majorHAnsi" w:hAnsiTheme="majorHAnsi" w:cs="Arial"/>
          <w:sz w:val="20"/>
          <w:szCs w:val="20"/>
        </w:rPr>
      </w:pPr>
    </w:p>
    <w:p w14:paraId="52A0D52D" w14:textId="77777777" w:rsidR="008B4E4D" w:rsidRPr="008D72EC" w:rsidRDefault="008B4E4D" w:rsidP="008B4E4D">
      <w:pPr>
        <w:jc w:val="both"/>
        <w:rPr>
          <w:rFonts w:asciiTheme="majorHAnsi" w:hAnsiTheme="majorHAnsi" w:cs="Arial"/>
          <w:sz w:val="20"/>
          <w:szCs w:val="20"/>
        </w:rPr>
      </w:pPr>
      <w:r w:rsidRPr="008D72EC">
        <w:rPr>
          <w:rFonts w:asciiTheme="majorHAnsi" w:hAnsiTheme="majorHAnsi" w:cs="Arial"/>
          <w:sz w:val="20"/>
          <w:szCs w:val="20"/>
        </w:rPr>
        <w:t xml:space="preserve">Čestne vyhlasujem, že </w:t>
      </w:r>
    </w:p>
    <w:p w14:paraId="7F1F0339" w14:textId="77777777" w:rsidR="008B4E4D" w:rsidRPr="008D72EC" w:rsidRDefault="008B4E4D" w:rsidP="008B4E4D">
      <w:pPr>
        <w:jc w:val="both"/>
        <w:rPr>
          <w:rFonts w:asciiTheme="majorHAnsi" w:hAnsiTheme="majorHAnsi" w:cs="Arial"/>
          <w:sz w:val="20"/>
          <w:szCs w:val="20"/>
        </w:rPr>
      </w:pPr>
    </w:p>
    <w:p w14:paraId="63CBA6C7" w14:textId="77777777" w:rsidR="008B4E4D" w:rsidRPr="008D72EC" w:rsidRDefault="008B4E4D" w:rsidP="008B4E4D">
      <w:pPr>
        <w:jc w:val="both"/>
        <w:rPr>
          <w:rFonts w:asciiTheme="majorHAnsi" w:hAnsiTheme="majorHAnsi" w:cs="Arial"/>
          <w:sz w:val="20"/>
          <w:szCs w:val="20"/>
        </w:rPr>
      </w:pPr>
      <w:r w:rsidRPr="008D72EC">
        <w:rPr>
          <w:rFonts w:asciiTheme="majorHAnsi" w:hAnsiTheme="majorHAnsi" w:cs="Arial"/>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16CA10EA" w14:textId="77777777" w:rsidR="008B4E4D" w:rsidRPr="008D72EC" w:rsidRDefault="008B4E4D" w:rsidP="008B4E4D">
      <w:pPr>
        <w:jc w:val="both"/>
        <w:rPr>
          <w:rFonts w:asciiTheme="majorHAnsi" w:hAnsiTheme="majorHAnsi" w:cs="Arial"/>
          <w:sz w:val="20"/>
          <w:szCs w:val="20"/>
        </w:rPr>
      </w:pPr>
    </w:p>
    <w:p w14:paraId="60F794B5" w14:textId="77777777" w:rsidR="008B4E4D" w:rsidRPr="008D72EC" w:rsidRDefault="008B4E4D" w:rsidP="008B4E4D">
      <w:pPr>
        <w:jc w:val="both"/>
        <w:rPr>
          <w:rFonts w:asciiTheme="majorHAnsi" w:hAnsiTheme="majorHAnsi" w:cs="Arial"/>
          <w:sz w:val="20"/>
          <w:szCs w:val="20"/>
        </w:rPr>
      </w:pPr>
      <w:r w:rsidRPr="008D72EC">
        <w:rPr>
          <w:rFonts w:asciiTheme="majorHAnsi" w:hAnsiTheme="majorHAnsi" w:cs="Arial"/>
          <w:sz w:val="20"/>
          <w:szCs w:val="20"/>
        </w:rPr>
        <w:t xml:space="preserve">Predovšetkým vyhlasujem, že: </w:t>
      </w:r>
    </w:p>
    <w:p w14:paraId="1510CA55" w14:textId="77777777" w:rsidR="008B4E4D" w:rsidRPr="008D72EC" w:rsidRDefault="008B4E4D" w:rsidP="008B4E4D">
      <w:pPr>
        <w:jc w:val="both"/>
        <w:rPr>
          <w:rFonts w:asciiTheme="majorHAnsi" w:hAnsiTheme="majorHAnsi" w:cs="Arial"/>
          <w:sz w:val="20"/>
          <w:szCs w:val="20"/>
        </w:rPr>
      </w:pPr>
      <w:r w:rsidRPr="008D72EC">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402EEBE8" w14:textId="77777777" w:rsidR="008B4E4D" w:rsidRPr="008D72EC" w:rsidRDefault="008B4E4D" w:rsidP="008B4E4D">
      <w:pPr>
        <w:jc w:val="both"/>
        <w:rPr>
          <w:rFonts w:asciiTheme="majorHAnsi" w:hAnsiTheme="majorHAnsi" w:cs="Arial"/>
          <w:sz w:val="20"/>
          <w:szCs w:val="20"/>
        </w:rPr>
      </w:pPr>
    </w:p>
    <w:p w14:paraId="631CF2A1" w14:textId="1B733CBB" w:rsidR="008B4E4D" w:rsidRPr="008D72EC" w:rsidRDefault="008B4E4D" w:rsidP="008B4E4D">
      <w:pPr>
        <w:jc w:val="both"/>
        <w:rPr>
          <w:rFonts w:asciiTheme="majorHAnsi" w:hAnsiTheme="majorHAnsi" w:cs="Arial"/>
          <w:sz w:val="20"/>
          <w:szCs w:val="20"/>
        </w:rPr>
      </w:pPr>
      <w:r w:rsidRPr="008D72EC">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w:t>
      </w:r>
      <w:r w:rsidR="00A963D3">
        <w:rPr>
          <w:rFonts w:asciiTheme="majorHAnsi" w:hAnsiTheme="majorHAnsi" w:cs="Arial"/>
          <w:sz w:val="20"/>
          <w:szCs w:val="20"/>
        </w:rPr>
        <w:t>vyššie</w:t>
      </w:r>
      <w:r w:rsidRPr="008D72EC">
        <w:rPr>
          <w:rFonts w:asciiTheme="majorHAnsi" w:hAnsiTheme="majorHAnsi" w:cs="Arial"/>
          <w:sz w:val="20"/>
          <w:szCs w:val="20"/>
        </w:rPr>
        <w:t xml:space="preserve">; </w:t>
      </w:r>
    </w:p>
    <w:p w14:paraId="6894F209" w14:textId="77777777" w:rsidR="008B4E4D" w:rsidRPr="008D72EC" w:rsidRDefault="008B4E4D" w:rsidP="008B4E4D">
      <w:pPr>
        <w:jc w:val="both"/>
        <w:rPr>
          <w:rFonts w:asciiTheme="majorHAnsi" w:hAnsiTheme="majorHAnsi" w:cs="Arial"/>
          <w:sz w:val="20"/>
          <w:szCs w:val="20"/>
        </w:rPr>
      </w:pPr>
    </w:p>
    <w:p w14:paraId="35164486" w14:textId="0211A15F" w:rsidR="008B4E4D" w:rsidRPr="008D72EC" w:rsidRDefault="008B4E4D" w:rsidP="008B4E4D">
      <w:pPr>
        <w:jc w:val="both"/>
        <w:rPr>
          <w:rFonts w:asciiTheme="majorHAnsi" w:hAnsiTheme="majorHAnsi" w:cs="Arial"/>
          <w:sz w:val="20"/>
          <w:szCs w:val="20"/>
        </w:rPr>
      </w:pPr>
      <w:r w:rsidRPr="008D72EC">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vyššie;</w:t>
      </w:r>
    </w:p>
    <w:p w14:paraId="324F88D2" w14:textId="77777777" w:rsidR="008B4E4D" w:rsidRPr="008D72EC" w:rsidRDefault="008B4E4D" w:rsidP="008B4E4D">
      <w:pPr>
        <w:jc w:val="both"/>
        <w:rPr>
          <w:rFonts w:asciiTheme="majorHAnsi" w:hAnsiTheme="majorHAnsi" w:cs="Arial"/>
          <w:sz w:val="20"/>
          <w:szCs w:val="20"/>
        </w:rPr>
      </w:pPr>
      <w:r w:rsidRPr="008D72EC">
        <w:rPr>
          <w:rFonts w:asciiTheme="majorHAnsi" w:hAnsiTheme="majorHAnsi" w:cs="Arial"/>
          <w:sz w:val="20"/>
          <w:szCs w:val="20"/>
        </w:rPr>
        <w:t xml:space="preserve"> </w:t>
      </w:r>
    </w:p>
    <w:p w14:paraId="3040A659" w14:textId="1B0CA20C" w:rsidR="008B4E4D" w:rsidRPr="008D72EC" w:rsidRDefault="008B4E4D" w:rsidP="008B4E4D">
      <w:pPr>
        <w:jc w:val="both"/>
        <w:rPr>
          <w:rFonts w:asciiTheme="majorHAnsi" w:hAnsiTheme="majorHAnsi" w:cs="Arial"/>
          <w:sz w:val="20"/>
          <w:szCs w:val="20"/>
        </w:rPr>
      </w:pPr>
      <w:r w:rsidRPr="008D72EC">
        <w:rPr>
          <w:rFonts w:asciiTheme="majorHAnsi" w:hAnsiTheme="majorHAnsi" w:cs="Arial"/>
          <w:sz w:val="20"/>
          <w:szCs w:val="20"/>
        </w:rPr>
        <w:t>(d) subdodávatelia, dodávatelia alebo subjekty, na ktorých kapacity sa dodávateľ, ktorého zastupujem, spolieha</w:t>
      </w:r>
      <w:r>
        <w:rPr>
          <w:rFonts w:asciiTheme="majorHAnsi" w:hAnsiTheme="majorHAnsi" w:cs="Arial"/>
          <w:sz w:val="20"/>
          <w:szCs w:val="20"/>
        </w:rPr>
        <w:t xml:space="preserve">, </w:t>
      </w:r>
      <w:r w:rsidRPr="005B0577">
        <w:rPr>
          <w:rFonts w:asciiTheme="majorHAnsi" w:hAnsiTheme="majorHAnsi" w:cs="Arial"/>
          <w:sz w:val="20"/>
          <w:szCs w:val="20"/>
        </w:rPr>
        <w:t>nie sú subjektami</w:t>
      </w:r>
      <w:r w:rsidRPr="008D72EC">
        <w:rPr>
          <w:rFonts w:asciiTheme="majorHAnsi" w:hAnsiTheme="majorHAnsi" w:cs="Arial"/>
          <w:sz w:val="20"/>
          <w:szCs w:val="20"/>
        </w:rPr>
        <w:t xml:space="preserve"> uvedenými v písmenách a) až c)</w:t>
      </w:r>
      <w:r>
        <w:rPr>
          <w:rFonts w:asciiTheme="majorHAnsi" w:hAnsiTheme="majorHAnsi" w:cs="Arial"/>
          <w:sz w:val="20"/>
          <w:szCs w:val="20"/>
        </w:rPr>
        <w:t xml:space="preserve"> </w:t>
      </w:r>
      <w:r w:rsidR="00B05808">
        <w:rPr>
          <w:rFonts w:asciiTheme="majorHAnsi" w:hAnsiTheme="majorHAnsi" w:cs="Arial"/>
          <w:sz w:val="20"/>
          <w:szCs w:val="20"/>
        </w:rPr>
        <w:t xml:space="preserve">vyššie </w:t>
      </w:r>
      <w:r>
        <w:rPr>
          <w:rFonts w:asciiTheme="majorHAnsi" w:hAnsiTheme="majorHAnsi" w:cs="Arial"/>
          <w:sz w:val="20"/>
          <w:szCs w:val="20"/>
        </w:rPr>
        <w:t>a</w:t>
      </w:r>
      <w:r w:rsidRPr="008D72EC">
        <w:rPr>
          <w:rFonts w:asciiTheme="majorHAnsi" w:hAnsiTheme="majorHAnsi" w:cs="Arial"/>
          <w:sz w:val="20"/>
          <w:szCs w:val="20"/>
        </w:rPr>
        <w:t xml:space="preserve"> nemajú účasť vyššiu ako 10 % hodnoty zákazky. </w:t>
      </w:r>
    </w:p>
    <w:p w14:paraId="3B3A77CE" w14:textId="77777777" w:rsidR="008B4E4D" w:rsidRPr="008D72EC" w:rsidRDefault="008B4E4D" w:rsidP="008B4E4D">
      <w:pPr>
        <w:rPr>
          <w:rFonts w:asciiTheme="majorHAnsi" w:hAnsiTheme="majorHAnsi" w:cs="Arial"/>
          <w:sz w:val="20"/>
          <w:szCs w:val="20"/>
        </w:rPr>
      </w:pPr>
    </w:p>
    <w:p w14:paraId="4D12DAA6" w14:textId="77777777" w:rsidR="008B4E4D" w:rsidRPr="008D72EC" w:rsidRDefault="008B4E4D" w:rsidP="008B4E4D">
      <w:pPr>
        <w:rPr>
          <w:rFonts w:asciiTheme="majorHAnsi" w:hAnsiTheme="majorHAnsi" w:cs="Arial"/>
          <w:sz w:val="20"/>
          <w:szCs w:val="20"/>
        </w:rPr>
      </w:pPr>
    </w:p>
    <w:p w14:paraId="675AF0B6" w14:textId="77777777" w:rsidR="008B4E4D" w:rsidRPr="008D72EC" w:rsidRDefault="008B4E4D" w:rsidP="008B4E4D">
      <w:pPr>
        <w:rPr>
          <w:rFonts w:asciiTheme="majorHAnsi" w:hAnsiTheme="majorHAnsi" w:cs="Arial"/>
          <w:sz w:val="20"/>
          <w:szCs w:val="20"/>
        </w:rPr>
      </w:pPr>
    </w:p>
    <w:p w14:paraId="26D1713A" w14:textId="77777777" w:rsidR="008B4E4D" w:rsidRPr="008D72EC" w:rsidRDefault="008B4E4D" w:rsidP="008B4E4D">
      <w:pPr>
        <w:rPr>
          <w:rFonts w:asciiTheme="majorHAnsi" w:hAnsiTheme="majorHAnsi" w:cs="Arial"/>
          <w:sz w:val="20"/>
          <w:szCs w:val="20"/>
        </w:rPr>
      </w:pPr>
    </w:p>
    <w:p w14:paraId="4BF18241" w14:textId="77777777" w:rsidR="008B4E4D" w:rsidRPr="008D72EC" w:rsidRDefault="008B4E4D" w:rsidP="008B4E4D">
      <w:pPr>
        <w:ind w:left="5245"/>
        <w:jc w:val="center"/>
        <w:rPr>
          <w:rFonts w:asciiTheme="majorHAnsi" w:hAnsiTheme="majorHAnsi" w:cs="Arial"/>
          <w:sz w:val="20"/>
          <w:szCs w:val="20"/>
        </w:rPr>
      </w:pPr>
      <w:r w:rsidRPr="00417739">
        <w:rPr>
          <w:rFonts w:asciiTheme="majorHAnsi" w:hAnsiTheme="majorHAnsi" w:cs="Arial"/>
          <w:sz w:val="20"/>
          <w:szCs w:val="20"/>
        </w:rPr>
        <w:t>.........................................................................</w:t>
      </w:r>
    </w:p>
    <w:p w14:paraId="0B1EDCB2" w14:textId="77777777" w:rsidR="008B4E4D" w:rsidRPr="008D72EC" w:rsidRDefault="008B4E4D" w:rsidP="008B4E4D">
      <w:pPr>
        <w:ind w:left="5245"/>
        <w:jc w:val="center"/>
        <w:rPr>
          <w:rFonts w:asciiTheme="majorHAnsi" w:hAnsiTheme="majorHAnsi" w:cs="Arial"/>
          <w:sz w:val="20"/>
          <w:szCs w:val="20"/>
        </w:rPr>
      </w:pPr>
      <w:r w:rsidRPr="008D72EC">
        <w:rPr>
          <w:rFonts w:asciiTheme="majorHAnsi" w:hAnsiTheme="majorHAnsi" w:cs="Arial"/>
          <w:sz w:val="20"/>
          <w:szCs w:val="20"/>
        </w:rPr>
        <w:t>&lt;</w:t>
      </w:r>
      <w:r w:rsidRPr="00905BB2">
        <w:rPr>
          <w:rFonts w:asciiTheme="majorHAnsi" w:hAnsiTheme="majorHAnsi" w:cs="Arial"/>
          <w:i/>
          <w:iCs/>
          <w:color w:val="00B0F0"/>
          <w:sz w:val="20"/>
          <w:szCs w:val="20"/>
        </w:rPr>
        <w:t>vyplní uchádzač</w:t>
      </w:r>
      <w:r w:rsidRPr="008D72EC">
        <w:rPr>
          <w:rFonts w:asciiTheme="majorHAnsi" w:hAnsiTheme="majorHAnsi" w:cs="Arial"/>
          <w:sz w:val="20"/>
          <w:szCs w:val="20"/>
        </w:rPr>
        <w:t>&gt;</w:t>
      </w:r>
    </w:p>
    <w:p w14:paraId="4F77F222" w14:textId="77777777" w:rsidR="00170418" w:rsidRDefault="008B4E4D" w:rsidP="008B4E4D">
      <w:pPr>
        <w:ind w:left="5245"/>
        <w:jc w:val="center"/>
        <w:rPr>
          <w:rFonts w:asciiTheme="majorHAnsi" w:hAnsiTheme="majorHAnsi" w:cs="Arial"/>
          <w:sz w:val="20"/>
          <w:szCs w:val="20"/>
        </w:rPr>
      </w:pPr>
      <w:r w:rsidRPr="008D72EC">
        <w:rPr>
          <w:rFonts w:asciiTheme="majorHAnsi" w:hAnsiTheme="majorHAnsi" w:cs="Arial"/>
          <w:sz w:val="20"/>
          <w:szCs w:val="20"/>
        </w:rPr>
        <w:t xml:space="preserve">Meno, priezvisko a podpis </w:t>
      </w:r>
    </w:p>
    <w:p w14:paraId="3A054D6A" w14:textId="384BD004" w:rsidR="008B4E4D" w:rsidRPr="008D72EC" w:rsidRDefault="008B4E4D" w:rsidP="008B4E4D">
      <w:pPr>
        <w:ind w:left="5245"/>
        <w:jc w:val="center"/>
        <w:rPr>
          <w:rFonts w:asciiTheme="majorHAnsi" w:hAnsiTheme="majorHAnsi" w:cs="Arial"/>
          <w:sz w:val="20"/>
          <w:szCs w:val="20"/>
        </w:rPr>
      </w:pPr>
      <w:r w:rsidRPr="008D72EC">
        <w:rPr>
          <w:rFonts w:asciiTheme="majorHAnsi" w:hAnsiTheme="majorHAnsi" w:cs="Arial"/>
          <w:sz w:val="20"/>
          <w:szCs w:val="20"/>
        </w:rPr>
        <w:t>člena oprávnenej osoby uchádzača</w:t>
      </w:r>
    </w:p>
    <w:p w14:paraId="5D7DDB70" w14:textId="77777777" w:rsidR="00F36B46" w:rsidRDefault="00F36B46" w:rsidP="00170418">
      <w:pPr>
        <w:tabs>
          <w:tab w:val="num" w:pos="540"/>
        </w:tabs>
        <w:spacing w:line="276" w:lineRule="auto"/>
        <w:rPr>
          <w:rFonts w:asciiTheme="majorHAnsi" w:hAnsiTheme="majorHAnsi" w:cs="Arial"/>
          <w:b/>
          <w:bCs/>
          <w:sz w:val="20"/>
          <w:szCs w:val="20"/>
        </w:rPr>
      </w:pPr>
    </w:p>
    <w:p w14:paraId="0245078D" w14:textId="3191A60F" w:rsidR="00415275" w:rsidRPr="00A20EA4" w:rsidRDefault="00885DB6" w:rsidP="006B06AC">
      <w:pPr>
        <w:tabs>
          <w:tab w:val="num" w:pos="540"/>
        </w:tabs>
        <w:spacing w:line="276" w:lineRule="auto"/>
        <w:jc w:val="right"/>
        <w:rPr>
          <w:rFonts w:asciiTheme="majorHAnsi" w:hAnsiTheme="majorHAnsi" w:cs="Arial"/>
          <w:b/>
          <w:bCs/>
          <w:sz w:val="20"/>
          <w:szCs w:val="20"/>
        </w:rPr>
      </w:pPr>
      <w:r>
        <w:rPr>
          <w:rFonts w:asciiTheme="majorHAnsi" w:hAnsiTheme="majorHAnsi" w:cs="Arial"/>
          <w:b/>
          <w:bCs/>
          <w:sz w:val="20"/>
          <w:szCs w:val="20"/>
        </w:rPr>
        <w:br w:type="page"/>
      </w:r>
      <w:bookmarkStart w:id="36" w:name="_Hlk164170373"/>
      <w:r w:rsidR="00041DF8" w:rsidRPr="00A20EA4">
        <w:rPr>
          <w:rFonts w:asciiTheme="majorHAnsi" w:hAnsiTheme="majorHAnsi" w:cs="Arial"/>
          <w:b/>
          <w:bCs/>
          <w:sz w:val="20"/>
          <w:szCs w:val="20"/>
        </w:rPr>
        <w:lastRenderedPageBreak/>
        <w:t xml:space="preserve">A.2 </w:t>
      </w:r>
      <w:r w:rsidR="00415275" w:rsidRPr="00A20EA4">
        <w:rPr>
          <w:rFonts w:asciiTheme="majorHAnsi" w:hAnsiTheme="majorHAnsi" w:cs="Arial"/>
          <w:b/>
          <w:bCs/>
          <w:i/>
          <w:sz w:val="20"/>
          <w:szCs w:val="20"/>
        </w:rPr>
        <w:t>PODMIENKY ÚČASTI UCHÁDZAČOV</w:t>
      </w:r>
      <w:bookmarkEnd w:id="36"/>
    </w:p>
    <w:p w14:paraId="2D3F6804" w14:textId="77777777" w:rsidR="00600008" w:rsidRPr="00A20EA4" w:rsidRDefault="00600008" w:rsidP="006B06AC">
      <w:pPr>
        <w:tabs>
          <w:tab w:val="num" w:pos="540"/>
        </w:tabs>
        <w:spacing w:line="276" w:lineRule="auto"/>
        <w:jc w:val="right"/>
        <w:rPr>
          <w:rFonts w:asciiTheme="majorHAnsi" w:hAnsiTheme="majorHAnsi" w:cs="Arial"/>
          <w:b/>
          <w:bCs/>
          <w:sz w:val="20"/>
          <w:szCs w:val="20"/>
        </w:rPr>
      </w:pPr>
    </w:p>
    <w:p w14:paraId="74863958" w14:textId="05587775" w:rsidR="00484C37" w:rsidRPr="00A20EA4" w:rsidRDefault="00484C37"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37" w:name="_Hlk155279490"/>
      <w:r w:rsidRPr="00A20EA4">
        <w:rPr>
          <w:rFonts w:asciiTheme="majorHAnsi" w:hAnsiTheme="majorHAnsi" w:cs="Arial"/>
          <w:b/>
          <w:bCs/>
          <w:smallCaps/>
          <w:sz w:val="20"/>
          <w:szCs w:val="20"/>
        </w:rPr>
        <w:t>Podmienky</w:t>
      </w:r>
      <w:r w:rsidR="00DE62A2" w:rsidRPr="00A20EA4">
        <w:rPr>
          <w:rFonts w:asciiTheme="majorHAnsi" w:hAnsiTheme="majorHAnsi" w:cs="Arial"/>
          <w:b/>
          <w:bCs/>
          <w:smallCaps/>
          <w:sz w:val="20"/>
          <w:szCs w:val="20"/>
        </w:rPr>
        <w:t xml:space="preserve"> účasti vo verejnom obstarávaní</w:t>
      </w:r>
      <w:r w:rsidRPr="00A20EA4">
        <w:rPr>
          <w:rFonts w:asciiTheme="majorHAnsi" w:hAnsiTheme="majorHAnsi" w:cs="Arial"/>
          <w:b/>
          <w:bCs/>
          <w:smallCaps/>
          <w:sz w:val="20"/>
          <w:szCs w:val="20"/>
        </w:rPr>
        <w:t xml:space="preserve"> týkajúce sa osobného postavenia</w:t>
      </w:r>
      <w:r w:rsidR="00B91CE4" w:rsidRPr="00A20EA4">
        <w:rPr>
          <w:rFonts w:asciiTheme="majorHAnsi" w:hAnsiTheme="majorHAnsi" w:cs="Arial"/>
          <w:b/>
          <w:bCs/>
          <w:smallCaps/>
          <w:sz w:val="20"/>
          <w:szCs w:val="20"/>
        </w:rPr>
        <w:t xml:space="preserve"> </w:t>
      </w:r>
    </w:p>
    <w:bookmarkEnd w:id="37"/>
    <w:p w14:paraId="5C52D848" w14:textId="56988C7D" w:rsidR="007C6039" w:rsidRPr="00A20EA4" w:rsidRDefault="007C6039" w:rsidP="00834A6F">
      <w:pPr>
        <w:pStyle w:val="Odsekzoznamu"/>
        <w:numPr>
          <w:ilvl w:val="1"/>
          <w:numId w:val="40"/>
        </w:numPr>
        <w:tabs>
          <w:tab w:val="left" w:pos="567"/>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Uchádzač musí spĺňať podmienky účasti týkajúce sa osobného postavenia uvedené v § 32 ods. 1 zákona o verejnom obstarávaní. Ich splnenie preukáže podľa § 32 ods. 2</w:t>
      </w:r>
      <w:r w:rsidR="00386D42">
        <w:rPr>
          <w:rFonts w:asciiTheme="majorHAnsi" w:hAnsiTheme="majorHAnsi" w:cs="Arial"/>
          <w:sz w:val="20"/>
          <w:szCs w:val="20"/>
        </w:rPr>
        <w:t xml:space="preserve"> </w:t>
      </w:r>
      <w:r w:rsidRPr="00A20EA4">
        <w:rPr>
          <w:rFonts w:asciiTheme="majorHAnsi" w:hAnsiTheme="majorHAnsi" w:cs="Arial"/>
          <w:sz w:val="20"/>
          <w:szCs w:val="20"/>
        </w:rPr>
        <w:t>zákona o verejnom obstarávaní predložením originálnych dokladov alebo ich úradne osvedčených kópií:</w:t>
      </w:r>
    </w:p>
    <w:p w14:paraId="714030F9" w14:textId="2DF788BD" w:rsidR="007C6039" w:rsidRPr="00A20EA4" w:rsidRDefault="007C6039" w:rsidP="00834A6F">
      <w:pPr>
        <w:pStyle w:val="Odsekzoznamu"/>
        <w:numPr>
          <w:ilvl w:val="2"/>
          <w:numId w:val="40"/>
        </w:numPr>
        <w:tabs>
          <w:tab w:val="left" w:pos="1276"/>
        </w:tabs>
        <w:spacing w:after="0" w:line="240" w:lineRule="auto"/>
        <w:ind w:left="1276" w:hanging="709"/>
        <w:jc w:val="both"/>
        <w:rPr>
          <w:rFonts w:asciiTheme="majorHAnsi" w:hAnsiTheme="majorHAnsi" w:cs="Arial"/>
          <w:sz w:val="20"/>
          <w:szCs w:val="20"/>
        </w:rPr>
      </w:pPr>
      <w:r w:rsidRPr="00A20EA4">
        <w:rPr>
          <w:rFonts w:asciiTheme="majorHAnsi" w:hAnsiTheme="majorHAnsi" w:cs="Arial"/>
          <w:b/>
          <w:sz w:val="20"/>
          <w:szCs w:val="20"/>
        </w:rPr>
        <w:t>výpisom z registra trestov nie starším ako tri mesiace ku dňu uplynutia lehoty na predkladanie ponúk</w:t>
      </w:r>
      <w:r w:rsidRPr="00A20EA4">
        <w:rPr>
          <w:rFonts w:asciiTheme="majorHAnsi" w:hAnsiTheme="majorHAnsi" w:cs="Arial"/>
          <w:sz w:val="20"/>
          <w:szCs w:val="20"/>
        </w:rPr>
        <w:t xml:space="preserve">, ktorým potvrdzuje, že </w:t>
      </w:r>
      <w:r w:rsidR="00AE0A37" w:rsidRPr="00A20EA4">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A20EA4">
        <w:rPr>
          <w:rFonts w:asciiTheme="majorHAnsi" w:hAnsiTheme="majorHAnsi" w:cs="Arial"/>
          <w:sz w:val="20"/>
          <w:szCs w:val="20"/>
        </w:rPr>
        <w:t>.</w:t>
      </w:r>
    </w:p>
    <w:p w14:paraId="46A3B319" w14:textId="77777777" w:rsidR="007C6039" w:rsidRPr="00A20EA4" w:rsidRDefault="007C6039" w:rsidP="00E711FE">
      <w:pPr>
        <w:pStyle w:val="Zkladntext"/>
        <w:tabs>
          <w:tab w:val="num" w:pos="567"/>
          <w:tab w:val="num" w:pos="1276"/>
        </w:tabs>
        <w:ind w:left="1276" w:hanging="709"/>
        <w:rPr>
          <w:rFonts w:asciiTheme="majorHAnsi" w:hAnsiTheme="majorHAnsi" w:cs="Arial"/>
          <w:i/>
          <w:sz w:val="20"/>
          <w:szCs w:val="20"/>
        </w:rPr>
      </w:pPr>
      <w:r w:rsidRPr="00A20EA4">
        <w:rPr>
          <w:rFonts w:asciiTheme="majorHAnsi" w:hAnsiTheme="majorHAnsi" w:cs="Arial"/>
          <w:i/>
          <w:sz w:val="20"/>
          <w:szCs w:val="20"/>
        </w:rPr>
        <w:tab/>
        <w:t>[ak ide o: -  fyzickú osobu za osobu, na ktorú je vydané živnostenské oprávnenie alebo iné než živnostenské oprávnenie podľa osobitných predpisov,</w:t>
      </w:r>
    </w:p>
    <w:p w14:paraId="111A9CA1" w14:textId="1B05880E" w:rsidR="008556B5" w:rsidRPr="00A20EA4" w:rsidRDefault="007C6039" w:rsidP="00E711FE">
      <w:pPr>
        <w:pStyle w:val="Zkladntext"/>
        <w:tabs>
          <w:tab w:val="num" w:pos="567"/>
          <w:tab w:val="num" w:pos="1276"/>
        </w:tabs>
        <w:ind w:left="1276" w:hanging="709"/>
        <w:rPr>
          <w:rFonts w:asciiTheme="majorHAnsi" w:hAnsiTheme="majorHAnsi" w:cs="Arial"/>
          <w:b/>
          <w:i/>
          <w:sz w:val="20"/>
          <w:szCs w:val="20"/>
        </w:rPr>
      </w:pPr>
      <w:r w:rsidRPr="00A20EA4">
        <w:rPr>
          <w:rFonts w:asciiTheme="majorHAnsi" w:hAnsiTheme="majorHAnsi" w:cs="Arial"/>
          <w:i/>
          <w:sz w:val="20"/>
          <w:szCs w:val="20"/>
        </w:rPr>
        <w:tab/>
        <w:t>-</w:t>
      </w:r>
      <w:r w:rsidRPr="00A20EA4">
        <w:rPr>
          <w:rFonts w:asciiTheme="majorHAnsi" w:hAnsiTheme="majorHAnsi" w:cs="Arial"/>
          <w:i/>
          <w:sz w:val="20"/>
          <w:szCs w:val="20"/>
        </w:rPr>
        <w:tab/>
        <w:t xml:space="preserve">právnickú osobu za osoby, ktoré sú štatutárnymi orgánmi uchádzača a členmi štatutárnych orgánov uchádzača, </w:t>
      </w:r>
      <w:r w:rsidR="000C39F6">
        <w:rPr>
          <w:rFonts w:asciiTheme="majorHAnsi" w:hAnsiTheme="majorHAnsi" w:cs="Arial"/>
          <w:i/>
          <w:sz w:val="20"/>
          <w:szCs w:val="20"/>
        </w:rPr>
        <w:t xml:space="preserve">členmi dozorných orgánov uchádzača a prokuristami, </w:t>
      </w:r>
      <w:r w:rsidRPr="00A20EA4">
        <w:rPr>
          <w:rFonts w:asciiTheme="majorHAnsi" w:hAnsiTheme="majorHAnsi" w:cs="Arial"/>
          <w:i/>
          <w:sz w:val="20"/>
          <w:szCs w:val="20"/>
        </w:rPr>
        <w:t>napríklad pri spoločnosti s ručením obmedzeným za všetkých konateľov, ktorí sú zapísaní vo výpise z Obchodného registra ako štatutárny orgán, a pri akciovej spoločnosti za celé predstavenstvo</w:t>
      </w:r>
      <w:r w:rsidR="005E55FF" w:rsidRPr="00A20EA4">
        <w:rPr>
          <w:rFonts w:asciiTheme="majorHAnsi" w:hAnsiTheme="majorHAnsi" w:cs="Arial"/>
          <w:i/>
          <w:sz w:val="20"/>
          <w:szCs w:val="20"/>
        </w:rPr>
        <w:t xml:space="preserve">. </w:t>
      </w:r>
      <w:r w:rsidR="005E55FF" w:rsidRPr="00A20EA4">
        <w:rPr>
          <w:rFonts w:asciiTheme="majorHAnsi" w:hAnsiTheme="majorHAnsi" w:cs="Arial"/>
          <w:b/>
          <w:i/>
          <w:sz w:val="20"/>
          <w:szCs w:val="20"/>
        </w:rPr>
        <w:t>Pri právnickej osobe je povinnosť predložiť výpis z registra trestov aj za právnickú osobu, ktorý vydáva Generálna prokuratúra SR.</w:t>
      </w:r>
      <w:r w:rsidRPr="00A20EA4">
        <w:rPr>
          <w:rFonts w:asciiTheme="majorHAnsi" w:hAnsiTheme="majorHAnsi" w:cs="Arial"/>
          <w:i/>
          <w:sz w:val="20"/>
          <w:szCs w:val="20"/>
        </w:rPr>
        <w:t>].</w:t>
      </w:r>
    </w:p>
    <w:p w14:paraId="44F77819" w14:textId="36293598" w:rsidR="007C6039" w:rsidRPr="00A20EA4" w:rsidRDefault="007C6039" w:rsidP="00834A6F">
      <w:pPr>
        <w:numPr>
          <w:ilvl w:val="2"/>
          <w:numId w:val="40"/>
        </w:numPr>
        <w:ind w:left="1276" w:hanging="709"/>
        <w:jc w:val="both"/>
        <w:rPr>
          <w:rFonts w:asciiTheme="majorHAnsi" w:hAnsiTheme="majorHAnsi" w:cs="Arial"/>
          <w:sz w:val="20"/>
          <w:szCs w:val="20"/>
        </w:rPr>
      </w:pPr>
      <w:r w:rsidRPr="00A20EA4">
        <w:rPr>
          <w:rFonts w:asciiTheme="majorHAnsi" w:hAnsiTheme="majorHAnsi" w:cs="Arial"/>
          <w:b/>
          <w:sz w:val="20"/>
          <w:szCs w:val="20"/>
        </w:rPr>
        <w:t>potvrdením Sociálnej poisťovne a zdravotnej poisťovne nie starším ako tri mesiace ku dňu uplynutia lehoty na predkladanie ponúk,</w:t>
      </w:r>
      <w:r w:rsidRPr="00A20EA4">
        <w:rPr>
          <w:rFonts w:asciiTheme="majorHAnsi" w:hAnsiTheme="majorHAnsi" w:cs="Arial"/>
          <w:sz w:val="20"/>
          <w:szCs w:val="20"/>
        </w:rPr>
        <w:t xml:space="preserve"> ktorým potvrdzuje, že </w:t>
      </w:r>
      <w:r w:rsidR="00C27BB2" w:rsidRPr="00A20EA4">
        <w:rPr>
          <w:rFonts w:asciiTheme="majorHAnsi" w:hAnsiTheme="majorHAnsi" w:cs="Arial"/>
          <w:sz w:val="20"/>
          <w:szCs w:val="20"/>
        </w:rPr>
        <w:t xml:space="preserve">nemá evidované nedoplatky na poistnom na sociálne poistenie a zdravotná poisťovňa neeviduje voči nemu pohľadávky po splatnosti podľa osobitných predpisov v Slovenskej republike </w:t>
      </w:r>
      <w:r w:rsidR="00C7115F" w:rsidRPr="00A20EA4">
        <w:rPr>
          <w:rFonts w:asciiTheme="majorHAnsi" w:hAnsiTheme="majorHAnsi" w:cs="Arial"/>
          <w:sz w:val="20"/>
          <w:szCs w:val="20"/>
        </w:rPr>
        <w:t xml:space="preserve">a </w:t>
      </w:r>
      <w:r w:rsidR="00C27BB2" w:rsidRPr="00A20EA4">
        <w:rPr>
          <w:rFonts w:asciiTheme="majorHAnsi" w:hAnsiTheme="majorHAnsi" w:cs="Arial"/>
          <w:sz w:val="20"/>
          <w:szCs w:val="20"/>
        </w:rPr>
        <w:t>v štáte sídla, miesta podnikania alebo obvyklého pobytu</w:t>
      </w:r>
      <w:r w:rsidRPr="00A20EA4">
        <w:rPr>
          <w:rFonts w:asciiTheme="majorHAnsi" w:hAnsiTheme="majorHAnsi" w:cs="Arial"/>
          <w:sz w:val="20"/>
          <w:szCs w:val="20"/>
        </w:rPr>
        <w:t>,</w:t>
      </w:r>
    </w:p>
    <w:p w14:paraId="64C725FB" w14:textId="44E38BCF" w:rsidR="007C6039" w:rsidRPr="00A20EA4" w:rsidRDefault="007C6039" w:rsidP="00834A6F">
      <w:pPr>
        <w:numPr>
          <w:ilvl w:val="2"/>
          <w:numId w:val="40"/>
        </w:numPr>
        <w:ind w:left="1276" w:hanging="709"/>
        <w:jc w:val="both"/>
        <w:rPr>
          <w:rFonts w:asciiTheme="majorHAnsi" w:hAnsiTheme="majorHAnsi" w:cs="Arial"/>
          <w:sz w:val="20"/>
          <w:szCs w:val="20"/>
        </w:rPr>
      </w:pPr>
      <w:r w:rsidRPr="00A20EA4">
        <w:rPr>
          <w:rFonts w:asciiTheme="majorHAnsi" w:hAnsiTheme="majorHAnsi" w:cs="Arial"/>
          <w:b/>
          <w:sz w:val="20"/>
          <w:szCs w:val="20"/>
        </w:rPr>
        <w:t xml:space="preserve">potvrdením miestne príslušného daňového úradu </w:t>
      </w:r>
      <w:r w:rsidR="00C27BB2" w:rsidRPr="00A20EA4">
        <w:rPr>
          <w:rFonts w:asciiTheme="majorHAnsi" w:hAnsiTheme="majorHAnsi" w:cs="Arial"/>
          <w:b/>
          <w:sz w:val="20"/>
          <w:szCs w:val="20"/>
        </w:rPr>
        <w:t xml:space="preserve">a miestne príslušného colného úradu </w:t>
      </w:r>
      <w:r w:rsidRPr="00A20EA4">
        <w:rPr>
          <w:rFonts w:asciiTheme="majorHAnsi" w:hAnsiTheme="majorHAnsi" w:cs="Arial"/>
          <w:b/>
          <w:sz w:val="20"/>
          <w:szCs w:val="20"/>
        </w:rPr>
        <w:t xml:space="preserve">nie starším ako tri mesiace ku dňu uplynutia lehoty na predkladanie ponúk, </w:t>
      </w:r>
      <w:r w:rsidRPr="00A20EA4">
        <w:rPr>
          <w:rFonts w:asciiTheme="majorHAnsi" w:hAnsiTheme="majorHAnsi" w:cs="Arial"/>
          <w:sz w:val="20"/>
          <w:szCs w:val="20"/>
        </w:rPr>
        <w:t xml:space="preserve">ktorým potvrdzuje, že </w:t>
      </w:r>
      <w:r w:rsidR="00C27BB2" w:rsidRPr="00A20EA4">
        <w:rPr>
          <w:rFonts w:asciiTheme="majorHAnsi" w:hAnsiTheme="majorHAnsi" w:cs="Arial"/>
          <w:sz w:val="20"/>
          <w:szCs w:val="20"/>
        </w:rPr>
        <w:t>nemá evidované daňové nedoplatky voči daňovému úradu a colnému úradu podľa osobitných predpisov v Slovenskej republike a v štáte sídla, miesta podnikania alebo obvyklého pobytu</w:t>
      </w:r>
      <w:r w:rsidRPr="00A20EA4">
        <w:rPr>
          <w:rFonts w:asciiTheme="majorHAnsi" w:hAnsiTheme="majorHAnsi" w:cs="Arial"/>
          <w:sz w:val="20"/>
          <w:szCs w:val="20"/>
        </w:rPr>
        <w:t>,</w:t>
      </w:r>
    </w:p>
    <w:p w14:paraId="4708F24A" w14:textId="77777777" w:rsidR="007C6039" w:rsidRPr="00A20EA4" w:rsidRDefault="007C6039" w:rsidP="00834A6F">
      <w:pPr>
        <w:numPr>
          <w:ilvl w:val="2"/>
          <w:numId w:val="40"/>
        </w:numPr>
        <w:ind w:left="1276" w:hanging="709"/>
        <w:jc w:val="both"/>
        <w:rPr>
          <w:rFonts w:asciiTheme="majorHAnsi" w:hAnsiTheme="majorHAnsi" w:cs="Arial"/>
          <w:sz w:val="20"/>
          <w:szCs w:val="20"/>
        </w:rPr>
      </w:pPr>
      <w:r w:rsidRPr="00A20EA4">
        <w:rPr>
          <w:rFonts w:asciiTheme="majorHAnsi" w:hAnsiTheme="majorHAnsi" w:cs="Arial"/>
          <w:b/>
          <w:sz w:val="20"/>
          <w:szCs w:val="20"/>
        </w:rPr>
        <w:t xml:space="preserve">potvrdením príslušného súdu nie starším ako tri mesiace ku dňu uplynutia lehoty na predkladanie ponúk, </w:t>
      </w:r>
      <w:r w:rsidRPr="00A20EA4">
        <w:rPr>
          <w:rFonts w:asciiTheme="majorHAnsi" w:hAnsiTheme="majorHAnsi" w:cs="Arial"/>
          <w:sz w:val="20"/>
          <w:szCs w:val="20"/>
        </w:rPr>
        <w:t xml:space="preserve">ktorým potvrdzuje, že </w:t>
      </w:r>
      <w:r w:rsidR="00AE0A37" w:rsidRPr="00A20EA4">
        <w:rPr>
          <w:rFonts w:asciiTheme="majorHAnsi" w:hAnsiTheme="majorHAnsi" w:cs="Arial"/>
          <w:sz w:val="20"/>
          <w:szCs w:val="20"/>
        </w:rPr>
        <w:t>nebol na jeho majetok vyhlásený konkurz, nie je v reštrukturalizácii, nie je v likvidácii, ani nebolo proti nemu zastavené konkurzné konanie pre nedostatok majetku alebo zrušený konkurz pre nedostatok majetku</w:t>
      </w:r>
      <w:r w:rsidRPr="00A20EA4">
        <w:rPr>
          <w:rFonts w:asciiTheme="majorHAnsi" w:hAnsiTheme="majorHAnsi" w:cs="Arial"/>
          <w:sz w:val="20"/>
          <w:szCs w:val="20"/>
        </w:rPr>
        <w:t xml:space="preserve">, </w:t>
      </w:r>
    </w:p>
    <w:p w14:paraId="3D43CE22" w14:textId="366B458E" w:rsidR="007C6039" w:rsidRPr="00A20EA4" w:rsidRDefault="00AE0A37" w:rsidP="00834A6F">
      <w:pPr>
        <w:numPr>
          <w:ilvl w:val="2"/>
          <w:numId w:val="40"/>
        </w:numPr>
        <w:ind w:left="1276" w:hanging="709"/>
        <w:jc w:val="both"/>
        <w:rPr>
          <w:rFonts w:asciiTheme="majorHAnsi" w:hAnsiTheme="majorHAnsi" w:cs="Arial"/>
          <w:sz w:val="20"/>
          <w:szCs w:val="20"/>
        </w:rPr>
      </w:pPr>
      <w:r w:rsidRPr="00A20EA4">
        <w:rPr>
          <w:rFonts w:asciiTheme="majorHAnsi" w:hAnsiTheme="majorHAnsi" w:cs="Arial"/>
          <w:b/>
          <w:sz w:val="20"/>
          <w:szCs w:val="20"/>
        </w:rPr>
        <w:t>dokladom o oprávnení poskytovať službu, ktorý zodpovedá predmetu zákazky</w:t>
      </w:r>
      <w:r w:rsidR="007C6039" w:rsidRPr="00A20EA4">
        <w:rPr>
          <w:rFonts w:asciiTheme="majorHAnsi" w:hAnsiTheme="majorHAnsi" w:cs="Arial"/>
          <w:sz w:val="20"/>
          <w:szCs w:val="20"/>
        </w:rPr>
        <w:t xml:space="preserve">, ktorým potvrdzuje, že </w:t>
      </w:r>
      <w:r w:rsidRPr="00A20EA4">
        <w:rPr>
          <w:rFonts w:asciiTheme="majorHAnsi" w:hAnsiTheme="majorHAnsi" w:cs="Arial"/>
          <w:sz w:val="20"/>
          <w:szCs w:val="20"/>
        </w:rPr>
        <w:t>je oprávnený poskytovať službu</w:t>
      </w:r>
      <w:r w:rsidR="007C6039" w:rsidRPr="00A20EA4">
        <w:rPr>
          <w:rFonts w:asciiTheme="majorHAnsi" w:hAnsiTheme="majorHAnsi" w:cs="Arial"/>
          <w:sz w:val="20"/>
          <w:szCs w:val="20"/>
        </w:rPr>
        <w:t>,</w:t>
      </w:r>
    </w:p>
    <w:p w14:paraId="6D47D29A" w14:textId="7D8F35E9" w:rsidR="007C6039" w:rsidRPr="00A20EA4" w:rsidRDefault="007C6039" w:rsidP="00834A6F">
      <w:pPr>
        <w:numPr>
          <w:ilvl w:val="2"/>
          <w:numId w:val="40"/>
        </w:numPr>
        <w:ind w:left="1276" w:hanging="709"/>
        <w:jc w:val="both"/>
        <w:rPr>
          <w:rFonts w:asciiTheme="majorHAnsi" w:hAnsiTheme="majorHAnsi" w:cs="Arial"/>
          <w:sz w:val="20"/>
          <w:szCs w:val="20"/>
        </w:rPr>
      </w:pPr>
      <w:r w:rsidRPr="00A20EA4">
        <w:rPr>
          <w:rFonts w:asciiTheme="majorHAnsi" w:hAnsiTheme="majorHAnsi" w:cs="Arial"/>
          <w:b/>
          <w:sz w:val="20"/>
          <w:szCs w:val="20"/>
        </w:rPr>
        <w:t>čestným vyhlásením,</w:t>
      </w:r>
      <w:r w:rsidR="002F0059" w:rsidRPr="00A20EA4">
        <w:rPr>
          <w:rFonts w:asciiTheme="majorHAnsi" w:hAnsiTheme="majorHAnsi" w:cs="Arial"/>
          <w:b/>
          <w:sz w:val="20"/>
          <w:szCs w:val="20"/>
        </w:rPr>
        <w:t xml:space="preserve"> </w:t>
      </w:r>
      <w:r w:rsidR="002F0059" w:rsidRPr="00A20EA4">
        <w:rPr>
          <w:rFonts w:asciiTheme="majorHAnsi" w:hAnsiTheme="majorHAnsi" w:cs="Arial"/>
          <w:sz w:val="20"/>
          <w:szCs w:val="20"/>
        </w:rPr>
        <w:t>že</w:t>
      </w:r>
      <w:r w:rsidRPr="00A20EA4">
        <w:rPr>
          <w:rFonts w:asciiTheme="majorHAnsi" w:hAnsiTheme="majorHAnsi" w:cs="Arial"/>
          <w:sz w:val="20"/>
          <w:szCs w:val="20"/>
        </w:rPr>
        <w:t xml:space="preserve"> </w:t>
      </w:r>
      <w:r w:rsidR="00AE0A37" w:rsidRPr="00A20EA4">
        <w:rPr>
          <w:rFonts w:asciiTheme="majorHAnsi" w:hAnsiTheme="majorHAnsi" w:cs="Arial"/>
          <w:sz w:val="20"/>
          <w:szCs w:val="20"/>
        </w:rPr>
        <w:t>nemá uložený zákaz účasti vo verejnom obstarávaní potvrdený konečným rozhodnutím v Slovenskej republike a v štáte sídla, miesta podnikania alebo obvyklého pobytu</w:t>
      </w:r>
      <w:r w:rsidR="009A6CCE" w:rsidRPr="00A20EA4">
        <w:rPr>
          <w:rFonts w:asciiTheme="majorHAnsi" w:hAnsiTheme="majorHAnsi" w:cs="Arial"/>
          <w:sz w:val="20"/>
          <w:szCs w:val="20"/>
        </w:rPr>
        <w:t>.</w:t>
      </w:r>
      <w:r w:rsidRPr="00A20EA4">
        <w:rPr>
          <w:rFonts w:asciiTheme="majorHAnsi" w:hAnsiTheme="majorHAnsi" w:cs="Arial"/>
          <w:sz w:val="20"/>
          <w:szCs w:val="20"/>
        </w:rPr>
        <w:t xml:space="preserve"> </w:t>
      </w:r>
    </w:p>
    <w:p w14:paraId="672FC299" w14:textId="72116ABB" w:rsidR="00D876A4" w:rsidRPr="00A20EA4" w:rsidRDefault="00D876A4" w:rsidP="00D04216">
      <w:pPr>
        <w:pStyle w:val="Odsekzoznamu"/>
        <w:numPr>
          <w:ilvl w:val="1"/>
          <w:numId w:val="53"/>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Uchádzač </w:t>
      </w:r>
      <w:r w:rsidR="00246F52" w:rsidRPr="00246F52">
        <w:rPr>
          <w:rFonts w:asciiTheme="majorHAnsi" w:hAnsiTheme="majorHAnsi" w:cs="Arial"/>
          <w:sz w:val="20"/>
          <w:szCs w:val="20"/>
        </w:rPr>
        <w:t>so sídlom, miestom podnikania alebo obvyklým pobytom na území Slovenskej republiky, ktorého údaje sú vedené v informačných systémoch verejnej správy Slovenskej republiky</w:t>
      </w:r>
      <w:r w:rsidR="00246F52">
        <w:rPr>
          <w:rFonts w:asciiTheme="majorHAnsi" w:hAnsiTheme="majorHAnsi" w:cs="Arial"/>
          <w:sz w:val="20"/>
          <w:szCs w:val="20"/>
        </w:rPr>
        <w:t>,</w:t>
      </w:r>
      <w:r w:rsidR="00246F52" w:rsidRPr="00246F52">
        <w:rPr>
          <w:rFonts w:asciiTheme="majorHAnsi" w:hAnsiTheme="majorHAnsi" w:cs="Arial"/>
          <w:sz w:val="20"/>
          <w:szCs w:val="20"/>
        </w:rPr>
        <w:t xml:space="preserve"> </w:t>
      </w:r>
      <w:r w:rsidRPr="00A20EA4">
        <w:rPr>
          <w:rFonts w:asciiTheme="majorHAnsi" w:hAnsiTheme="majorHAnsi" w:cs="Arial"/>
          <w:sz w:val="20"/>
          <w:szCs w:val="20"/>
        </w:rPr>
        <w:t xml:space="preserve">nie je povinný predkladať doklad podľa </w:t>
      </w:r>
      <w:r w:rsidR="004404B7" w:rsidRPr="00A20EA4">
        <w:rPr>
          <w:rFonts w:asciiTheme="majorHAnsi" w:hAnsiTheme="majorHAnsi" w:cs="Arial"/>
          <w:sz w:val="20"/>
          <w:szCs w:val="20"/>
        </w:rPr>
        <w:t xml:space="preserve">bodu </w:t>
      </w:r>
      <w:r w:rsidR="00733F6A" w:rsidRPr="00A20EA4">
        <w:rPr>
          <w:rFonts w:asciiTheme="majorHAnsi" w:hAnsiTheme="majorHAnsi" w:cs="Arial"/>
          <w:sz w:val="20"/>
          <w:szCs w:val="20"/>
        </w:rPr>
        <w:t>34</w:t>
      </w:r>
      <w:r w:rsidR="00D36050" w:rsidRPr="00A20EA4">
        <w:rPr>
          <w:rFonts w:asciiTheme="majorHAnsi" w:hAnsiTheme="majorHAnsi" w:cs="Arial"/>
          <w:sz w:val="20"/>
          <w:szCs w:val="20"/>
        </w:rPr>
        <w:t>.1.5</w:t>
      </w:r>
      <w:r w:rsidRPr="00A20EA4">
        <w:rPr>
          <w:rFonts w:asciiTheme="majorHAnsi" w:hAnsiTheme="majorHAnsi" w:cs="Arial"/>
          <w:sz w:val="20"/>
          <w:szCs w:val="20"/>
        </w:rPr>
        <w:t xml:space="preserve"> súťažných podkladov, nakoľko verejný obstarávateľ použije údaje z informačných systémov verejnej správy podľa osobitného predpisu.</w:t>
      </w:r>
    </w:p>
    <w:p w14:paraId="00A7DD15" w14:textId="1E936162" w:rsidR="009758B2" w:rsidRPr="00E8567B" w:rsidRDefault="004A3D3E" w:rsidP="009758B2">
      <w:pPr>
        <w:pStyle w:val="Odsekzoznamu"/>
        <w:numPr>
          <w:ilvl w:val="1"/>
          <w:numId w:val="53"/>
        </w:numPr>
        <w:spacing w:after="0" w:line="240" w:lineRule="auto"/>
        <w:ind w:left="567" w:hanging="567"/>
        <w:jc w:val="both"/>
        <w:rPr>
          <w:rFonts w:asciiTheme="majorHAnsi" w:hAnsiTheme="majorHAnsi" w:cs="Arial"/>
          <w:sz w:val="20"/>
          <w:szCs w:val="20"/>
        </w:rPr>
      </w:pPr>
      <w:r w:rsidRPr="00A20EA4">
        <w:rPr>
          <w:rFonts w:asciiTheme="majorHAnsi" w:hAnsiTheme="majorHAnsi" w:cs="Arial"/>
          <w:b/>
          <w:sz w:val="20"/>
          <w:szCs w:val="20"/>
        </w:rPr>
        <w:t xml:space="preserve">Uchádzač môže preukázať splnenie podmienok účasti osobného postavenia podľa bodu 34.1 </w:t>
      </w:r>
      <w:r w:rsidR="0006797D" w:rsidRPr="0006797D">
        <w:rPr>
          <w:rFonts w:asciiTheme="majorHAnsi" w:hAnsiTheme="majorHAnsi" w:cs="Arial"/>
          <w:b/>
          <w:sz w:val="20"/>
          <w:szCs w:val="20"/>
        </w:rPr>
        <w:t xml:space="preserve">týchto súťažných podkladov platným </w:t>
      </w:r>
      <w:r w:rsidRPr="00A20EA4">
        <w:rPr>
          <w:rFonts w:asciiTheme="majorHAnsi" w:hAnsiTheme="majorHAnsi" w:cs="Arial"/>
          <w:b/>
          <w:sz w:val="20"/>
          <w:szCs w:val="20"/>
        </w:rPr>
        <w:t>zápisom do zoznamu hospodárskych subjektov</w:t>
      </w:r>
      <w:r w:rsidR="00F83473" w:rsidRPr="00A20EA4">
        <w:rPr>
          <w:rFonts w:asciiTheme="majorHAnsi" w:hAnsiTheme="majorHAnsi" w:cs="Arial"/>
          <w:b/>
          <w:sz w:val="20"/>
          <w:szCs w:val="20"/>
        </w:rPr>
        <w:t xml:space="preserve"> </w:t>
      </w:r>
      <w:r w:rsidR="0006797D" w:rsidRPr="0006797D">
        <w:rPr>
          <w:rFonts w:asciiTheme="majorHAnsi" w:hAnsiTheme="majorHAnsi" w:cs="Arial"/>
          <w:b/>
          <w:sz w:val="20"/>
          <w:szCs w:val="20"/>
        </w:rPr>
        <w:t xml:space="preserve">vedeným Úradom pre verejné obstarávanie v zmysle </w:t>
      </w:r>
      <w:r w:rsidR="00F83473" w:rsidRPr="00A20EA4">
        <w:rPr>
          <w:rFonts w:asciiTheme="majorHAnsi" w:hAnsiTheme="majorHAnsi" w:cs="Arial"/>
          <w:b/>
          <w:sz w:val="20"/>
          <w:szCs w:val="20"/>
        </w:rPr>
        <w:t xml:space="preserve"> § 152 zákona o verejnom obstarávaní</w:t>
      </w:r>
      <w:r w:rsidRPr="00A20EA4">
        <w:rPr>
          <w:rFonts w:asciiTheme="majorHAnsi" w:hAnsiTheme="majorHAnsi" w:cs="Arial"/>
          <w:b/>
          <w:sz w:val="20"/>
          <w:szCs w:val="20"/>
        </w:rPr>
        <w:t>.</w:t>
      </w:r>
    </w:p>
    <w:p w14:paraId="525EE4B4" w14:textId="39EC4A9D" w:rsidR="009758B2" w:rsidRDefault="009B69AB" w:rsidP="00E8567B">
      <w:pPr>
        <w:pStyle w:val="Odsekzoznamu"/>
        <w:numPr>
          <w:ilvl w:val="1"/>
          <w:numId w:val="53"/>
        </w:numPr>
        <w:spacing w:after="0" w:line="240" w:lineRule="auto"/>
        <w:ind w:left="567" w:hanging="567"/>
        <w:jc w:val="both"/>
        <w:rPr>
          <w:rFonts w:asciiTheme="majorHAnsi" w:hAnsiTheme="majorHAnsi" w:cs="Arial"/>
          <w:sz w:val="20"/>
          <w:szCs w:val="20"/>
        </w:rPr>
      </w:pPr>
      <w:r w:rsidRPr="00E8567B">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E8567B">
        <w:rPr>
          <w:rFonts w:asciiTheme="majorHAnsi" w:hAnsiTheme="majorHAnsi" w:cs="Arial"/>
          <w:sz w:val="20"/>
          <w:szCs w:val="20"/>
        </w:rPr>
        <w:t>3</w:t>
      </w:r>
      <w:r w:rsidR="009758B2" w:rsidRPr="00E8567B">
        <w:rPr>
          <w:rFonts w:asciiTheme="majorHAnsi" w:hAnsiTheme="majorHAnsi" w:cs="Arial"/>
          <w:sz w:val="20"/>
          <w:szCs w:val="20"/>
        </w:rPr>
        <w:t>4</w:t>
      </w:r>
      <w:r w:rsidR="009A6CCE" w:rsidRPr="00E8567B">
        <w:rPr>
          <w:rFonts w:asciiTheme="majorHAnsi" w:hAnsiTheme="majorHAnsi" w:cs="Arial"/>
          <w:sz w:val="20"/>
          <w:szCs w:val="20"/>
        </w:rPr>
        <w:t>.1 súťažných podkladov</w:t>
      </w:r>
      <w:r w:rsidRPr="00E8567B">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E8567B" w:rsidRDefault="009B69AB" w:rsidP="00E8567B">
      <w:pPr>
        <w:pStyle w:val="Odsekzoznamu"/>
        <w:numPr>
          <w:ilvl w:val="1"/>
          <w:numId w:val="53"/>
        </w:numPr>
        <w:spacing w:after="0" w:line="240" w:lineRule="auto"/>
        <w:ind w:left="567" w:hanging="567"/>
        <w:jc w:val="both"/>
        <w:rPr>
          <w:rFonts w:asciiTheme="majorHAnsi" w:hAnsiTheme="majorHAnsi" w:cs="Arial"/>
          <w:sz w:val="20"/>
          <w:szCs w:val="20"/>
        </w:rPr>
      </w:pPr>
      <w:r w:rsidRPr="00E8567B">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25A145B7" w14:textId="41EAC762" w:rsidR="009758B2" w:rsidRDefault="0005449D">
      <w:pPr>
        <w:numPr>
          <w:ilvl w:val="1"/>
          <w:numId w:val="55"/>
        </w:numPr>
        <w:ind w:left="539" w:hanging="539"/>
        <w:jc w:val="both"/>
        <w:rPr>
          <w:rFonts w:asciiTheme="majorHAnsi" w:hAnsiTheme="majorHAnsi" w:cs="Arial"/>
          <w:sz w:val="20"/>
          <w:szCs w:val="20"/>
        </w:rPr>
      </w:pPr>
      <w:r w:rsidRPr="00A20EA4">
        <w:rPr>
          <w:rFonts w:asciiTheme="majorHAnsi" w:hAnsiTheme="majorHAnsi" w:cs="Arial"/>
          <w:sz w:val="20"/>
          <w:szCs w:val="20"/>
        </w:rPr>
        <w:t xml:space="preserve">Skupina dodávateľov </w:t>
      </w:r>
      <w:r w:rsidR="00054DBA" w:rsidRPr="00A20EA4">
        <w:rPr>
          <w:rFonts w:asciiTheme="majorHAnsi" w:hAnsiTheme="majorHAnsi" w:cs="Arial"/>
          <w:sz w:val="20"/>
          <w:szCs w:val="20"/>
        </w:rPr>
        <w:t xml:space="preserve">preukazuje splnenie podmienok účasti vo verejnom obstarávaní týkajúcich </w:t>
      </w:r>
      <w:r w:rsidR="007C6039" w:rsidRPr="00A20EA4">
        <w:rPr>
          <w:rFonts w:asciiTheme="majorHAnsi" w:hAnsiTheme="majorHAnsi" w:cs="Arial"/>
          <w:sz w:val="20"/>
          <w:szCs w:val="20"/>
        </w:rPr>
        <w:t>sa osobného postavenia za každého člena skupiny osobitne.</w:t>
      </w:r>
      <w:r w:rsidR="008F6E31" w:rsidRPr="00A20EA4">
        <w:rPr>
          <w:rFonts w:asciiTheme="majorHAnsi" w:hAnsiTheme="majorHAnsi" w:cs="Arial"/>
          <w:sz w:val="20"/>
          <w:szCs w:val="20"/>
        </w:rPr>
        <w:t xml:space="preserve"> Oprávnenie poskytovať službu preukazuje člen skupiny len vo vzťahu k tej časti predmetu zákazky, ktorú má zabezpečiť.</w:t>
      </w:r>
    </w:p>
    <w:p w14:paraId="2D544D18" w14:textId="0A1D30A3" w:rsidR="007C6039" w:rsidRDefault="005F05F0" w:rsidP="00E8567B">
      <w:pPr>
        <w:numPr>
          <w:ilvl w:val="1"/>
          <w:numId w:val="55"/>
        </w:numPr>
        <w:ind w:left="539" w:hanging="539"/>
        <w:jc w:val="both"/>
        <w:rPr>
          <w:rFonts w:asciiTheme="majorHAnsi" w:hAnsiTheme="majorHAnsi" w:cs="Arial"/>
          <w:sz w:val="20"/>
          <w:szCs w:val="20"/>
        </w:rPr>
      </w:pPr>
      <w:r w:rsidRPr="00E8567B">
        <w:rPr>
          <w:rFonts w:asciiTheme="majorHAnsi" w:hAnsiTheme="majorHAnsi" w:cs="Arial"/>
          <w:color w:val="000000"/>
          <w:sz w:val="20"/>
          <w:szCs w:val="20"/>
        </w:rPr>
        <w:lastRenderedPageBreak/>
        <w:t>Doklady a dokumenty, ktorými uchádzač preukazuje osobné postavenie v zmysle § 32 zákona o verejnom obstarávaní, vyhotovené v inom ako štátnom jazyku, t.</w:t>
      </w:r>
      <w:r w:rsidRPr="00E8567B">
        <w:rPr>
          <w:rFonts w:asciiTheme="majorHAnsi" w:hAnsiTheme="majorHAnsi" w:cs="Arial"/>
          <w:sz w:val="20"/>
          <w:szCs w:val="20"/>
        </w:rPr>
        <w:t> </w:t>
      </w:r>
      <w:r w:rsidRPr="00E8567B">
        <w:rPr>
          <w:rFonts w:asciiTheme="majorHAnsi" w:hAnsiTheme="majorHAnsi" w:cs="Arial"/>
          <w:color w:val="000000"/>
          <w:sz w:val="20"/>
          <w:szCs w:val="20"/>
        </w:rPr>
        <w:t xml:space="preserve">j. nie v slovenskom jazyku, musia byť predložené v pôvodnom jazyku </w:t>
      </w:r>
      <w:r w:rsidR="009F5F50" w:rsidRPr="00A20EA4">
        <w:rPr>
          <w:rFonts w:asciiTheme="majorHAnsi" w:hAnsiTheme="majorHAnsi" w:cs="Arial"/>
          <w:sz w:val="20"/>
          <w:szCs w:val="20"/>
        </w:rPr>
        <w:t>spolu s</w:t>
      </w:r>
      <w:r w:rsidR="009F5F50">
        <w:rPr>
          <w:rFonts w:asciiTheme="majorHAnsi" w:hAnsiTheme="majorHAnsi" w:cs="Arial"/>
          <w:sz w:val="20"/>
          <w:szCs w:val="20"/>
        </w:rPr>
        <w:t xml:space="preserve"> ich </w:t>
      </w:r>
      <w:r w:rsidR="009F5F50" w:rsidRPr="00A20EA4">
        <w:rPr>
          <w:rFonts w:asciiTheme="majorHAnsi" w:hAnsiTheme="majorHAnsi" w:cs="Arial"/>
          <w:sz w:val="20"/>
          <w:szCs w:val="20"/>
        </w:rPr>
        <w:t>úradným prekladom do štátneho (slovenského) jazyka</w:t>
      </w:r>
      <w:r w:rsidRPr="00E8567B">
        <w:rPr>
          <w:rFonts w:asciiTheme="majorHAnsi" w:hAnsiTheme="majorHAnsi" w:cs="Arial"/>
          <w:color w:val="000000"/>
          <w:sz w:val="20"/>
          <w:szCs w:val="20"/>
        </w:rPr>
        <w:t>, okrem dokladov predložených v českom jazyku.</w:t>
      </w:r>
      <w:r w:rsidR="009147A8" w:rsidRPr="00E8567B">
        <w:rPr>
          <w:rFonts w:asciiTheme="majorHAnsi" w:hAnsiTheme="majorHAnsi" w:cs="Arial"/>
          <w:color w:val="000000"/>
          <w:sz w:val="20"/>
          <w:szCs w:val="20"/>
        </w:rPr>
        <w:t xml:space="preserve"> </w:t>
      </w:r>
      <w:r w:rsidR="009147A8" w:rsidRPr="00E8567B">
        <w:rPr>
          <w:rFonts w:asciiTheme="majorHAnsi" w:hAnsiTheme="majorHAnsi" w:cs="Arial"/>
          <w:sz w:val="20"/>
          <w:szCs w:val="20"/>
        </w:rPr>
        <w:t>V prípade zisteného rozdielu v preklade ich obsahu, je rozhodujúci úradný preklad v slovenskom jazyku.</w:t>
      </w:r>
      <w:r w:rsidR="000C5085" w:rsidRPr="000C5085">
        <w:rPr>
          <w:rFonts w:asciiTheme="majorHAnsi" w:hAnsiTheme="majorHAnsi" w:cs="Arial"/>
          <w:noProof/>
          <w:sz w:val="20"/>
          <w:szCs w:val="20"/>
        </w:rPr>
        <w:t xml:space="preserve"> </w:t>
      </w:r>
    </w:p>
    <w:p w14:paraId="554BC244" w14:textId="77777777" w:rsidR="00322BC6" w:rsidRDefault="00322BC6" w:rsidP="00FE0C6B">
      <w:pPr>
        <w:ind w:left="539"/>
        <w:jc w:val="both"/>
        <w:rPr>
          <w:rFonts w:asciiTheme="majorHAnsi" w:hAnsiTheme="majorHAnsi" w:cs="Arial"/>
          <w:sz w:val="20"/>
          <w:szCs w:val="20"/>
        </w:rPr>
      </w:pPr>
    </w:p>
    <w:p w14:paraId="52000E4B" w14:textId="50D36433" w:rsidR="00322BC6" w:rsidRPr="00A20EA4" w:rsidRDefault="00322BC6" w:rsidP="00322BC6">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 xml:space="preserve">Podmienky účasti vo verejnom obstarávaní týkajúce sa </w:t>
      </w:r>
      <w:r>
        <w:rPr>
          <w:rFonts w:asciiTheme="majorHAnsi" w:hAnsiTheme="majorHAnsi" w:cs="Arial"/>
          <w:b/>
          <w:bCs/>
          <w:smallCaps/>
          <w:sz w:val="20"/>
          <w:szCs w:val="20"/>
        </w:rPr>
        <w:t>technickej alebo odbornej spôsobilosti</w:t>
      </w:r>
      <w:r w:rsidRPr="00A20EA4">
        <w:rPr>
          <w:rFonts w:asciiTheme="majorHAnsi" w:hAnsiTheme="majorHAnsi" w:cs="Arial"/>
          <w:b/>
          <w:bCs/>
          <w:smallCaps/>
          <w:sz w:val="20"/>
          <w:szCs w:val="20"/>
        </w:rPr>
        <w:t xml:space="preserve"> </w:t>
      </w:r>
    </w:p>
    <w:p w14:paraId="036CB89C" w14:textId="3F624F9A" w:rsidR="00322BC6" w:rsidRPr="00FE0C6B" w:rsidRDefault="005A3339" w:rsidP="00FE0C6B">
      <w:pPr>
        <w:pStyle w:val="Odsekzoznamu"/>
        <w:numPr>
          <w:ilvl w:val="1"/>
          <w:numId w:val="145"/>
        </w:numPr>
        <w:spacing w:after="0" w:line="240" w:lineRule="auto"/>
        <w:ind w:left="567" w:hanging="567"/>
        <w:rPr>
          <w:rFonts w:asciiTheme="majorHAnsi" w:eastAsia="Calibri" w:hAnsiTheme="majorHAnsi"/>
          <w:sz w:val="20"/>
          <w:szCs w:val="20"/>
        </w:rPr>
      </w:pPr>
      <w:r>
        <w:rPr>
          <w:rFonts w:asciiTheme="majorHAnsi" w:hAnsiTheme="majorHAnsi" w:cs="Arial"/>
          <w:sz w:val="20"/>
          <w:szCs w:val="20"/>
        </w:rPr>
        <w:t xml:space="preserve"> </w:t>
      </w:r>
      <w:r w:rsidR="00322BC6" w:rsidRPr="00FE0C6B">
        <w:rPr>
          <w:rFonts w:asciiTheme="majorHAnsi" w:eastAsia="Calibri" w:hAnsiTheme="majorHAnsi"/>
          <w:sz w:val="20"/>
          <w:szCs w:val="20"/>
        </w:rPr>
        <w:t xml:space="preserve">Uchádzač </w:t>
      </w:r>
      <w:r w:rsidR="000C5085" w:rsidRPr="000C5085">
        <w:rPr>
          <w:rFonts w:asciiTheme="majorHAnsi" w:eastAsia="Calibri" w:hAnsiTheme="majorHAnsi"/>
          <w:sz w:val="20"/>
          <w:szCs w:val="20"/>
        </w:rPr>
        <w:t xml:space="preserve">za účelom preukázania splnenia podmienok účasti technickej alebo odbornej spôsobilosti podľa § 34 zákona o verejnom obstarávaní </w:t>
      </w:r>
      <w:r w:rsidR="00322BC6" w:rsidRPr="00FE0C6B">
        <w:rPr>
          <w:rFonts w:asciiTheme="majorHAnsi" w:eastAsia="Calibri" w:hAnsiTheme="majorHAnsi"/>
          <w:sz w:val="20"/>
          <w:szCs w:val="20"/>
        </w:rPr>
        <w:t>v ponuke predloží nasledovné doklady:</w:t>
      </w:r>
    </w:p>
    <w:p w14:paraId="7CF2D85D" w14:textId="5F00D18A" w:rsidR="00322BC6" w:rsidRPr="00B017DC" w:rsidRDefault="00322BC6" w:rsidP="00FE0C6B">
      <w:pPr>
        <w:pStyle w:val="Odsekzoznamu"/>
        <w:numPr>
          <w:ilvl w:val="2"/>
          <w:numId w:val="145"/>
        </w:numPr>
        <w:spacing w:after="0" w:line="240" w:lineRule="auto"/>
        <w:ind w:left="1276" w:hanging="567"/>
        <w:jc w:val="both"/>
        <w:rPr>
          <w:rFonts w:asciiTheme="majorHAnsi" w:eastAsia="Calibri" w:hAnsiTheme="majorHAnsi" w:cs="Arial"/>
          <w:sz w:val="20"/>
          <w:szCs w:val="20"/>
        </w:rPr>
      </w:pPr>
      <w:r w:rsidRPr="00B017DC">
        <w:rPr>
          <w:rFonts w:asciiTheme="majorHAnsi" w:eastAsia="Calibri" w:hAnsiTheme="majorHAnsi" w:cs="Arial"/>
          <w:b/>
          <w:sz w:val="20"/>
          <w:szCs w:val="20"/>
        </w:rPr>
        <w:t>Podľa § 34 ods. 1 písm. a</w:t>
      </w:r>
      <w:r w:rsidRPr="00B017DC">
        <w:rPr>
          <w:rFonts w:asciiTheme="majorHAnsi" w:eastAsia="Calibri" w:hAnsiTheme="majorHAnsi" w:cs="Arial"/>
          <w:sz w:val="20"/>
          <w:szCs w:val="20"/>
        </w:rPr>
        <w:t xml:space="preserve">) </w:t>
      </w:r>
      <w:r w:rsidRPr="00B017DC">
        <w:rPr>
          <w:rFonts w:asciiTheme="majorHAnsi" w:eastAsia="Calibri" w:hAnsiTheme="majorHAnsi" w:cs="Arial"/>
          <w:b/>
          <w:sz w:val="20"/>
          <w:szCs w:val="20"/>
        </w:rPr>
        <w:t>zákona o verejnom obstarávaní</w:t>
      </w:r>
      <w:r w:rsidRPr="00B017DC">
        <w:rPr>
          <w:rFonts w:asciiTheme="majorHAnsi" w:eastAsia="Calibri" w:hAnsiTheme="majorHAnsi" w:cs="Arial"/>
          <w:sz w:val="20"/>
          <w:szCs w:val="20"/>
        </w:rPr>
        <w:t xml:space="preserve"> – zoznam</w:t>
      </w:r>
      <w:r w:rsidR="00EF1E7D" w:rsidRPr="00B017DC">
        <w:rPr>
          <w:rFonts w:asciiTheme="majorHAnsi" w:eastAsia="Calibri" w:hAnsiTheme="majorHAnsi" w:cs="Arial"/>
          <w:sz w:val="20"/>
          <w:szCs w:val="20"/>
        </w:rPr>
        <w:t xml:space="preserve"> </w:t>
      </w:r>
      <w:r w:rsidRPr="00B017DC">
        <w:rPr>
          <w:rFonts w:asciiTheme="majorHAnsi" w:eastAsia="Calibri" w:hAnsiTheme="majorHAnsi" w:cs="Arial"/>
          <w:sz w:val="20"/>
          <w:szCs w:val="20"/>
        </w:rPr>
        <w:t xml:space="preserve">poskytnutých služieb </w:t>
      </w:r>
      <w:r w:rsidR="00C23F1D" w:rsidRPr="00B017DC">
        <w:rPr>
          <w:rFonts w:asciiTheme="majorHAnsi" w:eastAsia="Calibri" w:hAnsiTheme="majorHAnsi" w:cs="Arial"/>
          <w:sz w:val="20"/>
          <w:szCs w:val="20"/>
        </w:rPr>
        <w:t xml:space="preserve">(projektov) </w:t>
      </w:r>
      <w:r w:rsidR="00EF1E7D" w:rsidRPr="00B017DC">
        <w:rPr>
          <w:rFonts w:asciiTheme="majorHAnsi" w:eastAsia="Calibri" w:hAnsiTheme="majorHAnsi" w:cs="Arial"/>
          <w:sz w:val="20"/>
          <w:szCs w:val="20"/>
        </w:rPr>
        <w:t xml:space="preserve">za predchádzajúcich </w:t>
      </w:r>
      <w:r w:rsidR="00EF1E7D" w:rsidRPr="00CA0662">
        <w:rPr>
          <w:rFonts w:asciiTheme="majorHAnsi" w:eastAsia="Calibri" w:hAnsiTheme="majorHAnsi" w:cs="Arial"/>
          <w:b/>
          <w:bCs/>
          <w:sz w:val="20"/>
          <w:szCs w:val="20"/>
        </w:rPr>
        <w:t>päť rok</w:t>
      </w:r>
      <w:r w:rsidR="00EC234E" w:rsidRPr="00CA0662">
        <w:rPr>
          <w:rFonts w:asciiTheme="majorHAnsi" w:eastAsia="Calibri" w:hAnsiTheme="majorHAnsi" w:cs="Arial"/>
          <w:b/>
          <w:bCs/>
          <w:sz w:val="20"/>
          <w:szCs w:val="20"/>
        </w:rPr>
        <w:t>ov</w:t>
      </w:r>
      <w:r w:rsidR="00EF1E7D" w:rsidRPr="00B017DC">
        <w:rPr>
          <w:rFonts w:asciiTheme="majorHAnsi" w:eastAsia="Calibri" w:hAnsiTheme="majorHAnsi" w:cs="Arial"/>
          <w:sz w:val="20"/>
          <w:szCs w:val="20"/>
        </w:rPr>
        <w:t xml:space="preserve"> </w:t>
      </w:r>
      <w:r w:rsidRPr="00B017DC">
        <w:rPr>
          <w:rFonts w:asciiTheme="majorHAnsi" w:eastAsia="Calibri" w:hAnsiTheme="majorHAnsi" w:cs="Arial"/>
          <w:sz w:val="20"/>
          <w:szCs w:val="20"/>
        </w:rPr>
        <w:t>od vyhlásenia verejného obstarávania s uvedením cien, lehôt dodania a odberateľov; dokladom je referencia, ak odberateľom bol verejný obstarávateľ alebo obstarávateľ podľa zákona o verejnom obstarávaní.</w:t>
      </w:r>
    </w:p>
    <w:p w14:paraId="0B63619F" w14:textId="77777777" w:rsidR="00322BC6" w:rsidRPr="00B017DC" w:rsidRDefault="00322BC6" w:rsidP="00FE0C6B">
      <w:pPr>
        <w:ind w:left="1276"/>
        <w:jc w:val="both"/>
        <w:rPr>
          <w:rFonts w:asciiTheme="majorHAnsi" w:eastAsia="Calibri" w:hAnsiTheme="majorHAnsi" w:cs="Arial"/>
          <w:sz w:val="20"/>
          <w:szCs w:val="20"/>
          <w:lang w:eastAsia="en-US"/>
        </w:rPr>
      </w:pPr>
      <w:r w:rsidRPr="00B017DC">
        <w:rPr>
          <w:rFonts w:asciiTheme="majorHAnsi" w:eastAsia="Calibri" w:hAnsiTheme="majorHAnsi" w:cs="Arial"/>
          <w:b/>
          <w:sz w:val="20"/>
          <w:szCs w:val="20"/>
          <w:lang w:eastAsia="en-US"/>
        </w:rPr>
        <w:t>Minimálna požadovaná úroveň podmienky účasti:</w:t>
      </w:r>
    </w:p>
    <w:p w14:paraId="07C46E51" w14:textId="4A892C8D" w:rsidR="00F51847" w:rsidRPr="00B017DC" w:rsidRDefault="00322BC6" w:rsidP="00FE0C6B">
      <w:pPr>
        <w:pStyle w:val="Odsekzoznamu"/>
        <w:numPr>
          <w:ilvl w:val="3"/>
          <w:numId w:val="145"/>
        </w:numPr>
        <w:tabs>
          <w:tab w:val="left" w:pos="2410"/>
        </w:tabs>
        <w:spacing w:after="0" w:line="240" w:lineRule="auto"/>
        <w:ind w:left="1984"/>
        <w:jc w:val="both"/>
        <w:rPr>
          <w:rFonts w:asciiTheme="majorHAnsi" w:eastAsia="Calibri" w:hAnsiTheme="majorHAnsi" w:cs="Arial"/>
          <w:sz w:val="20"/>
          <w:szCs w:val="20"/>
        </w:rPr>
      </w:pPr>
      <w:r w:rsidRPr="00B017DC">
        <w:rPr>
          <w:rFonts w:asciiTheme="majorHAnsi" w:eastAsia="Calibri" w:hAnsiTheme="majorHAnsi" w:cs="Arial"/>
          <w:sz w:val="20"/>
          <w:szCs w:val="20"/>
        </w:rPr>
        <w:t>Verejný obstarávateľ požaduje</w:t>
      </w:r>
      <w:r w:rsidR="0059104C" w:rsidRPr="00B017DC">
        <w:rPr>
          <w:rFonts w:asciiTheme="majorHAnsi" w:eastAsia="Calibri" w:hAnsiTheme="majorHAnsi" w:cs="Arial"/>
          <w:sz w:val="20"/>
          <w:szCs w:val="20"/>
        </w:rPr>
        <w:t xml:space="preserve">, aby uchádzač v zozname poskytnutých služieb uviedol minimálne </w:t>
      </w:r>
      <w:r w:rsidR="0059104C" w:rsidRPr="00B017DC">
        <w:rPr>
          <w:rFonts w:asciiTheme="majorHAnsi" w:eastAsia="Calibri" w:hAnsiTheme="majorHAnsi" w:cs="Arial"/>
          <w:b/>
          <w:bCs/>
          <w:sz w:val="20"/>
          <w:szCs w:val="20"/>
          <w:u w:val="single"/>
        </w:rPr>
        <w:t>dva projekty</w:t>
      </w:r>
      <w:r w:rsidR="0059104C" w:rsidRPr="00B017DC">
        <w:rPr>
          <w:rFonts w:asciiTheme="majorHAnsi" w:eastAsia="Calibri" w:hAnsiTheme="majorHAnsi" w:cs="Arial"/>
          <w:sz w:val="20"/>
          <w:szCs w:val="20"/>
        </w:rPr>
        <w:t xml:space="preserve"> rovnakého alebo obdobného charakteru, ako je predmet zákazky, pričom obdobným predmetom zákazky sa rozumie analýza, návrh riešenia, návrh architektúry, vývoj a testovanie, nasadenie informačného systému do rutinnej prevádzky a zároveň musia byť splnené nasledovné podmienky:</w:t>
      </w:r>
    </w:p>
    <w:p w14:paraId="326BE23E" w14:textId="72EA5C3F" w:rsidR="0059104C" w:rsidRPr="00B017DC" w:rsidRDefault="00F51847" w:rsidP="00C01742">
      <w:pPr>
        <w:pStyle w:val="Odsekzoznamu"/>
        <w:numPr>
          <w:ilvl w:val="0"/>
          <w:numId w:val="153"/>
        </w:numPr>
        <w:spacing w:after="0" w:line="240" w:lineRule="auto"/>
        <w:jc w:val="both"/>
        <w:rPr>
          <w:rFonts w:asciiTheme="majorHAnsi" w:eastAsia="Calibri" w:hAnsiTheme="majorHAnsi"/>
          <w:sz w:val="20"/>
          <w:szCs w:val="20"/>
        </w:rPr>
      </w:pPr>
      <w:r w:rsidRPr="00B017DC">
        <w:rPr>
          <w:rFonts w:asciiTheme="majorHAnsi" w:eastAsia="Calibri" w:hAnsiTheme="majorHAnsi"/>
          <w:sz w:val="20"/>
          <w:szCs w:val="20"/>
        </w:rPr>
        <w:t>p</w:t>
      </w:r>
      <w:r w:rsidR="00322BC6" w:rsidRPr="00B017DC">
        <w:rPr>
          <w:rFonts w:asciiTheme="majorHAnsi" w:eastAsia="Calibri" w:hAnsiTheme="majorHAnsi"/>
          <w:sz w:val="20"/>
          <w:szCs w:val="20"/>
        </w:rPr>
        <w:t xml:space="preserve">redložené projekty </w:t>
      </w:r>
      <w:r w:rsidR="00EC234E" w:rsidRPr="00B017DC">
        <w:rPr>
          <w:rFonts w:asciiTheme="majorHAnsi" w:eastAsia="Calibri" w:hAnsiTheme="majorHAnsi"/>
          <w:sz w:val="20"/>
          <w:szCs w:val="20"/>
        </w:rPr>
        <w:t>(všetky, resp. min</w:t>
      </w:r>
      <w:r w:rsidR="0059104C" w:rsidRPr="00B017DC">
        <w:rPr>
          <w:rFonts w:asciiTheme="majorHAnsi" w:eastAsia="Calibri" w:hAnsiTheme="majorHAnsi"/>
          <w:sz w:val="20"/>
          <w:szCs w:val="20"/>
        </w:rPr>
        <w:t>imálne</w:t>
      </w:r>
      <w:r w:rsidR="00EC234E" w:rsidRPr="00B017DC">
        <w:rPr>
          <w:rFonts w:asciiTheme="majorHAnsi" w:eastAsia="Calibri" w:hAnsiTheme="majorHAnsi"/>
          <w:sz w:val="20"/>
          <w:szCs w:val="20"/>
        </w:rPr>
        <w:t xml:space="preserve"> 2 projekty) </w:t>
      </w:r>
      <w:r w:rsidR="00322BC6" w:rsidRPr="00B017DC">
        <w:rPr>
          <w:rFonts w:asciiTheme="majorHAnsi" w:eastAsia="Calibri" w:hAnsiTheme="majorHAnsi"/>
          <w:sz w:val="20"/>
          <w:szCs w:val="20"/>
        </w:rPr>
        <w:t xml:space="preserve">musia byť v celkovej hodnote minimálne </w:t>
      </w:r>
      <w:r w:rsidR="00322BC6" w:rsidRPr="00B017DC">
        <w:rPr>
          <w:rFonts w:asciiTheme="majorHAnsi" w:eastAsia="Calibri" w:hAnsiTheme="majorHAnsi"/>
          <w:b/>
          <w:bCs/>
          <w:sz w:val="20"/>
          <w:szCs w:val="20"/>
        </w:rPr>
        <w:t>5 000 000,- EUR</w:t>
      </w:r>
      <w:r w:rsidR="00322BC6" w:rsidRPr="00B017DC">
        <w:rPr>
          <w:rFonts w:asciiTheme="majorHAnsi" w:eastAsia="Calibri" w:hAnsiTheme="majorHAnsi"/>
          <w:sz w:val="20"/>
          <w:szCs w:val="20"/>
        </w:rPr>
        <w:t xml:space="preserve"> bez DPH</w:t>
      </w:r>
      <w:r w:rsidR="000B7263" w:rsidRPr="00B017DC">
        <w:rPr>
          <w:rFonts w:asciiTheme="majorHAnsi" w:eastAsia="Calibri" w:hAnsiTheme="majorHAnsi"/>
          <w:sz w:val="20"/>
          <w:szCs w:val="20"/>
        </w:rPr>
        <w:t>;</w:t>
      </w:r>
    </w:p>
    <w:p w14:paraId="74A9DD07" w14:textId="093E376A" w:rsidR="00322BC6" w:rsidRPr="00B017DC" w:rsidRDefault="00C85B30" w:rsidP="00C01742">
      <w:pPr>
        <w:pStyle w:val="Odsekzoznamu"/>
        <w:numPr>
          <w:ilvl w:val="0"/>
          <w:numId w:val="153"/>
        </w:numPr>
        <w:spacing w:after="0" w:line="240" w:lineRule="auto"/>
        <w:jc w:val="both"/>
        <w:rPr>
          <w:rFonts w:asciiTheme="majorHAnsi" w:eastAsia="Calibri" w:hAnsiTheme="majorHAnsi"/>
          <w:sz w:val="20"/>
          <w:szCs w:val="20"/>
        </w:rPr>
      </w:pPr>
      <w:r w:rsidRPr="00B017DC">
        <w:rPr>
          <w:rFonts w:asciiTheme="majorHAnsi" w:eastAsia="Calibri" w:hAnsiTheme="majorHAnsi"/>
          <w:sz w:val="20"/>
          <w:szCs w:val="20"/>
        </w:rPr>
        <w:t>m</w:t>
      </w:r>
      <w:r w:rsidR="00322BC6" w:rsidRPr="00B017DC">
        <w:rPr>
          <w:rFonts w:asciiTheme="majorHAnsi" w:eastAsia="Calibri" w:hAnsiTheme="majorHAnsi"/>
          <w:sz w:val="20"/>
          <w:szCs w:val="20"/>
        </w:rPr>
        <w:t xml:space="preserve">inimálne </w:t>
      </w:r>
      <w:r w:rsidR="00FE2B5A" w:rsidRPr="00B017DC">
        <w:rPr>
          <w:rFonts w:asciiTheme="majorHAnsi" w:eastAsia="Calibri" w:hAnsiTheme="majorHAnsi"/>
          <w:sz w:val="20"/>
          <w:szCs w:val="20"/>
        </w:rPr>
        <w:t xml:space="preserve">v jednom prípade musí ísť o </w:t>
      </w:r>
      <w:r w:rsidR="00322BC6" w:rsidRPr="00B017DC">
        <w:rPr>
          <w:rFonts w:asciiTheme="majorHAnsi" w:eastAsia="Calibri" w:hAnsiTheme="majorHAnsi"/>
          <w:sz w:val="20"/>
          <w:szCs w:val="20"/>
        </w:rPr>
        <w:t xml:space="preserve">projekt </w:t>
      </w:r>
      <w:r w:rsidR="00322BC6" w:rsidRPr="00B017DC">
        <w:rPr>
          <w:rFonts w:asciiTheme="majorHAnsi" w:eastAsia="Calibri" w:hAnsiTheme="majorHAnsi"/>
          <w:sz w:val="20"/>
          <w:szCs w:val="20"/>
          <w:lang w:eastAsia="sk-SK"/>
        </w:rPr>
        <w:t>implementácie informačného systému</w:t>
      </w:r>
      <w:r w:rsidRPr="00B017DC">
        <w:rPr>
          <w:rFonts w:asciiTheme="majorHAnsi" w:eastAsia="Calibri" w:hAnsiTheme="majorHAnsi"/>
          <w:sz w:val="20"/>
          <w:szCs w:val="20"/>
        </w:rPr>
        <w:t xml:space="preserve"> </w:t>
      </w:r>
      <w:r w:rsidR="00322BC6" w:rsidRPr="00B017DC">
        <w:rPr>
          <w:rFonts w:asciiTheme="majorHAnsi" w:eastAsia="Calibri" w:hAnsiTheme="majorHAnsi"/>
          <w:sz w:val="20"/>
          <w:szCs w:val="20"/>
          <w:lang w:eastAsia="sk-SK"/>
        </w:rPr>
        <w:t xml:space="preserve"> SAP S4/HANA, ktorý </w:t>
      </w:r>
      <w:r w:rsidR="00FE2B5A" w:rsidRPr="00B017DC">
        <w:rPr>
          <w:rFonts w:asciiTheme="majorHAnsi" w:eastAsia="Calibri" w:hAnsiTheme="majorHAnsi"/>
          <w:sz w:val="20"/>
          <w:szCs w:val="20"/>
        </w:rPr>
        <w:t xml:space="preserve">musí </w:t>
      </w:r>
      <w:r w:rsidR="00322BC6" w:rsidRPr="00B017DC">
        <w:rPr>
          <w:rFonts w:asciiTheme="majorHAnsi" w:eastAsia="Calibri" w:hAnsiTheme="majorHAnsi"/>
          <w:sz w:val="20"/>
          <w:szCs w:val="20"/>
          <w:lang w:eastAsia="sk-SK"/>
        </w:rPr>
        <w:t>spĺňa</w:t>
      </w:r>
      <w:r w:rsidR="001F5611">
        <w:rPr>
          <w:rFonts w:asciiTheme="majorHAnsi" w:eastAsia="Calibri" w:hAnsiTheme="majorHAnsi"/>
          <w:sz w:val="20"/>
          <w:szCs w:val="20"/>
          <w:lang w:eastAsia="sk-SK"/>
        </w:rPr>
        <w:t>ť</w:t>
      </w:r>
      <w:r w:rsidR="00322BC6" w:rsidRPr="00B017DC">
        <w:rPr>
          <w:rFonts w:asciiTheme="majorHAnsi" w:eastAsia="Calibri" w:hAnsiTheme="majorHAnsi"/>
          <w:sz w:val="20"/>
          <w:szCs w:val="20"/>
          <w:lang w:eastAsia="sk-SK"/>
        </w:rPr>
        <w:t xml:space="preserve"> </w:t>
      </w:r>
      <w:r w:rsidR="00322BC6" w:rsidRPr="00B017DC">
        <w:rPr>
          <w:rFonts w:asciiTheme="majorHAnsi" w:eastAsia="Calibri" w:hAnsiTheme="majorHAnsi"/>
          <w:sz w:val="20"/>
          <w:szCs w:val="20"/>
        </w:rPr>
        <w:t>nasledovné podmienky:</w:t>
      </w:r>
    </w:p>
    <w:p w14:paraId="339151B3" w14:textId="66F5F48A" w:rsidR="00322BC6" w:rsidRPr="00B017DC" w:rsidRDefault="00EC234E" w:rsidP="0059104C">
      <w:pPr>
        <w:numPr>
          <w:ilvl w:val="1"/>
          <w:numId w:val="137"/>
        </w:numPr>
        <w:ind w:hanging="357"/>
        <w:jc w:val="both"/>
        <w:rPr>
          <w:rFonts w:asciiTheme="majorHAnsi" w:eastAsia="Calibri" w:hAnsiTheme="majorHAnsi" w:cs="Arial"/>
          <w:sz w:val="20"/>
          <w:szCs w:val="20"/>
          <w:lang w:eastAsia="en-US"/>
        </w:rPr>
      </w:pPr>
      <w:r w:rsidRPr="00B017DC">
        <w:rPr>
          <w:rFonts w:asciiTheme="majorHAnsi" w:eastAsia="Calibri" w:hAnsiTheme="majorHAnsi" w:cs="Arial"/>
          <w:sz w:val="20"/>
          <w:szCs w:val="20"/>
          <w:lang w:eastAsia="en-US"/>
        </w:rPr>
        <w:t>m</w:t>
      </w:r>
      <w:r w:rsidR="00322BC6" w:rsidRPr="00B017DC">
        <w:rPr>
          <w:rFonts w:asciiTheme="majorHAnsi" w:eastAsia="Calibri" w:hAnsiTheme="majorHAnsi" w:cs="Arial"/>
          <w:sz w:val="20"/>
          <w:szCs w:val="20"/>
          <w:lang w:eastAsia="en-US"/>
        </w:rPr>
        <w:t xml:space="preserve">inimálny počet používateľov bol </w:t>
      </w:r>
      <w:r w:rsidR="00322BC6" w:rsidRPr="00B017DC">
        <w:rPr>
          <w:rFonts w:asciiTheme="majorHAnsi" w:eastAsia="Calibri" w:hAnsiTheme="majorHAnsi" w:cs="Arial"/>
          <w:b/>
          <w:bCs/>
          <w:sz w:val="20"/>
          <w:szCs w:val="20"/>
          <w:lang w:eastAsia="en-US"/>
        </w:rPr>
        <w:t>150</w:t>
      </w:r>
      <w:r w:rsidR="003C6797" w:rsidRPr="00B017DC">
        <w:rPr>
          <w:rFonts w:asciiTheme="majorHAnsi" w:eastAsia="Calibri" w:hAnsiTheme="majorHAnsi" w:cs="Arial"/>
          <w:sz w:val="20"/>
          <w:szCs w:val="20"/>
          <w:lang w:eastAsia="en-US"/>
        </w:rPr>
        <w:t>,</w:t>
      </w:r>
    </w:p>
    <w:p w14:paraId="68F8191D" w14:textId="04EF22F9" w:rsidR="00322BC6" w:rsidRPr="00B017DC" w:rsidRDefault="00EC234E" w:rsidP="0059104C">
      <w:pPr>
        <w:numPr>
          <w:ilvl w:val="1"/>
          <w:numId w:val="137"/>
        </w:numPr>
        <w:ind w:hanging="357"/>
        <w:jc w:val="both"/>
        <w:rPr>
          <w:rFonts w:asciiTheme="majorHAnsi" w:eastAsia="Calibri" w:hAnsiTheme="majorHAnsi" w:cs="Arial"/>
          <w:sz w:val="20"/>
          <w:szCs w:val="20"/>
          <w:lang w:eastAsia="en-US"/>
        </w:rPr>
      </w:pPr>
      <w:r w:rsidRPr="00B017DC">
        <w:rPr>
          <w:rFonts w:asciiTheme="majorHAnsi" w:eastAsia="Calibri" w:hAnsiTheme="majorHAnsi" w:cs="Arial"/>
          <w:sz w:val="20"/>
          <w:szCs w:val="20"/>
          <w:lang w:eastAsia="en-US"/>
        </w:rPr>
        <w:t>m</w:t>
      </w:r>
      <w:r w:rsidR="00322BC6" w:rsidRPr="00B017DC">
        <w:rPr>
          <w:rFonts w:asciiTheme="majorHAnsi" w:eastAsia="Calibri" w:hAnsiTheme="majorHAnsi" w:cs="Arial"/>
          <w:sz w:val="20"/>
          <w:szCs w:val="20"/>
          <w:lang w:eastAsia="en-US"/>
        </w:rPr>
        <w:t xml:space="preserve">inimálna hodnota projektu bola </w:t>
      </w:r>
      <w:r w:rsidR="00322BC6" w:rsidRPr="00B017DC">
        <w:rPr>
          <w:rFonts w:asciiTheme="majorHAnsi" w:eastAsia="Calibri" w:hAnsiTheme="majorHAnsi" w:cs="Arial"/>
          <w:b/>
          <w:bCs/>
          <w:sz w:val="20"/>
          <w:szCs w:val="20"/>
          <w:lang w:eastAsia="en-US"/>
        </w:rPr>
        <w:t>1 500 000,- EUR</w:t>
      </w:r>
      <w:r w:rsidR="00322BC6" w:rsidRPr="00B017DC">
        <w:rPr>
          <w:rFonts w:asciiTheme="majorHAnsi" w:eastAsia="Calibri" w:hAnsiTheme="majorHAnsi" w:cs="Arial"/>
          <w:sz w:val="20"/>
          <w:szCs w:val="20"/>
          <w:lang w:eastAsia="en-US"/>
        </w:rPr>
        <w:t xml:space="preserve"> bez DPH</w:t>
      </w:r>
      <w:r w:rsidR="003C6797" w:rsidRPr="00B017DC">
        <w:rPr>
          <w:rFonts w:asciiTheme="majorHAnsi" w:eastAsia="Calibri" w:hAnsiTheme="majorHAnsi" w:cs="Arial"/>
          <w:sz w:val="20"/>
          <w:szCs w:val="20"/>
          <w:lang w:eastAsia="en-US"/>
        </w:rPr>
        <w:t>,</w:t>
      </w:r>
    </w:p>
    <w:p w14:paraId="3F9B9F46" w14:textId="3B9A83FF" w:rsidR="00322BC6" w:rsidRPr="00B017DC" w:rsidRDefault="00EC234E" w:rsidP="0059104C">
      <w:pPr>
        <w:numPr>
          <w:ilvl w:val="1"/>
          <w:numId w:val="137"/>
        </w:numPr>
        <w:ind w:hanging="357"/>
        <w:jc w:val="both"/>
        <w:rPr>
          <w:rFonts w:asciiTheme="majorHAnsi" w:eastAsia="Calibri" w:hAnsiTheme="majorHAnsi" w:cs="Arial"/>
          <w:sz w:val="20"/>
          <w:szCs w:val="20"/>
        </w:rPr>
      </w:pPr>
      <w:r w:rsidRPr="00B017DC">
        <w:rPr>
          <w:rFonts w:asciiTheme="majorHAnsi" w:eastAsia="Calibri" w:hAnsiTheme="majorHAnsi" w:cs="Arial"/>
          <w:sz w:val="20"/>
          <w:szCs w:val="20"/>
        </w:rPr>
        <w:t xml:space="preserve">bol </w:t>
      </w:r>
      <w:r w:rsidR="00322BC6" w:rsidRPr="00B017DC">
        <w:rPr>
          <w:rFonts w:asciiTheme="majorHAnsi" w:eastAsia="Calibri" w:hAnsiTheme="majorHAnsi" w:cs="Arial"/>
          <w:sz w:val="20"/>
          <w:szCs w:val="20"/>
        </w:rPr>
        <w:t xml:space="preserve">realizovaný pre subjekt </w:t>
      </w:r>
      <w:r w:rsidR="00322BC6" w:rsidRPr="00CE433C">
        <w:rPr>
          <w:rFonts w:asciiTheme="majorHAnsi" w:eastAsia="Calibri" w:hAnsiTheme="majorHAnsi" w:cs="Arial"/>
          <w:sz w:val="20"/>
          <w:szCs w:val="20"/>
        </w:rPr>
        <w:t>finančného sektora</w:t>
      </w:r>
      <w:r w:rsidR="005D69EF" w:rsidRPr="00B017DC">
        <w:rPr>
          <w:rFonts w:asciiTheme="majorHAnsi" w:eastAsia="Calibri" w:hAnsiTheme="majorHAnsi" w:cs="Arial"/>
          <w:sz w:val="20"/>
          <w:szCs w:val="20"/>
        </w:rPr>
        <w:t>, pričom subjektom finančného sektora sa rozumie banka, poisťovňa, investičná spoločnosť a iná inštitúcia pôsobiaca na finančnom trhu</w:t>
      </w:r>
      <w:r w:rsidR="003C6797" w:rsidRPr="00B017DC">
        <w:rPr>
          <w:rFonts w:asciiTheme="majorHAnsi" w:eastAsia="Calibri" w:hAnsiTheme="majorHAnsi" w:cs="Arial"/>
          <w:sz w:val="20"/>
          <w:szCs w:val="20"/>
        </w:rPr>
        <w:t>,</w:t>
      </w:r>
      <w:r w:rsidR="005D69EF" w:rsidRPr="00B017DC">
        <w:rPr>
          <w:rFonts w:asciiTheme="majorHAnsi" w:eastAsia="Calibri" w:hAnsiTheme="majorHAnsi" w:cs="Arial"/>
          <w:sz w:val="20"/>
          <w:szCs w:val="20"/>
        </w:rPr>
        <w:t xml:space="preserve"> </w:t>
      </w:r>
    </w:p>
    <w:p w14:paraId="4E26326D" w14:textId="049A8706" w:rsidR="00EC234E" w:rsidRDefault="00EC234E" w:rsidP="0059104C">
      <w:pPr>
        <w:numPr>
          <w:ilvl w:val="1"/>
          <w:numId w:val="137"/>
        </w:numPr>
        <w:ind w:hanging="357"/>
        <w:jc w:val="both"/>
        <w:rPr>
          <w:rFonts w:ascii="Cambria" w:eastAsia="Calibri" w:hAnsi="Cambria" w:cs="Arial"/>
          <w:sz w:val="20"/>
          <w:szCs w:val="20"/>
        </w:rPr>
      </w:pPr>
      <w:r w:rsidRPr="00C01742">
        <w:rPr>
          <w:rFonts w:asciiTheme="majorHAnsi" w:eastAsia="Calibri" w:hAnsiTheme="majorHAnsi" w:cs="Arial"/>
          <w:sz w:val="20"/>
          <w:szCs w:val="20"/>
        </w:rPr>
        <w:t xml:space="preserve">predmetom projektu bola </w:t>
      </w:r>
      <w:r w:rsidR="00186738">
        <w:rPr>
          <w:rFonts w:asciiTheme="majorHAnsi" w:eastAsia="Calibri" w:hAnsiTheme="majorHAnsi" w:cs="Arial"/>
          <w:sz w:val="20"/>
          <w:szCs w:val="20"/>
        </w:rPr>
        <w:t xml:space="preserve">aj </w:t>
      </w:r>
      <w:r w:rsidRPr="00C01742">
        <w:rPr>
          <w:rFonts w:asciiTheme="majorHAnsi" w:eastAsia="Calibri" w:hAnsiTheme="majorHAnsi" w:cs="Arial"/>
          <w:sz w:val="20"/>
          <w:szCs w:val="20"/>
        </w:rPr>
        <w:t>migrácia</w:t>
      </w:r>
      <w:r w:rsidRPr="00EC234E">
        <w:rPr>
          <w:rFonts w:ascii="Cambria" w:eastAsia="Calibri" w:hAnsi="Cambria" w:cs="Arial"/>
          <w:sz w:val="20"/>
          <w:szCs w:val="20"/>
        </w:rPr>
        <w:t xml:space="preserve"> údajov do </w:t>
      </w:r>
      <w:r w:rsidRPr="0059104C">
        <w:rPr>
          <w:rFonts w:ascii="Cambria" w:eastAsia="Calibri" w:hAnsi="Cambria" w:cs="Arial"/>
          <w:sz w:val="20"/>
          <w:szCs w:val="20"/>
        </w:rPr>
        <w:t>prostredia S</w:t>
      </w:r>
      <w:r w:rsidR="005D69EF" w:rsidRPr="00C01742">
        <w:rPr>
          <w:rFonts w:ascii="Cambria" w:eastAsia="Calibri" w:hAnsi="Cambria" w:cs="Arial"/>
          <w:sz w:val="20"/>
          <w:szCs w:val="20"/>
        </w:rPr>
        <w:t>AP S</w:t>
      </w:r>
      <w:r w:rsidRPr="0059104C">
        <w:rPr>
          <w:rFonts w:ascii="Cambria" w:eastAsia="Calibri" w:hAnsi="Cambria" w:cs="Arial"/>
          <w:sz w:val="20"/>
          <w:szCs w:val="20"/>
        </w:rPr>
        <w:t>4</w:t>
      </w:r>
      <w:r w:rsidR="00916819">
        <w:rPr>
          <w:rFonts w:ascii="Cambria" w:eastAsia="Calibri" w:hAnsi="Cambria" w:cs="Arial"/>
          <w:sz w:val="20"/>
          <w:szCs w:val="20"/>
        </w:rPr>
        <w:t>/</w:t>
      </w:r>
      <w:r w:rsidRPr="0059104C">
        <w:rPr>
          <w:rFonts w:ascii="Cambria" w:eastAsia="Calibri" w:hAnsi="Cambria" w:cs="Arial"/>
          <w:sz w:val="20"/>
          <w:szCs w:val="20"/>
        </w:rPr>
        <w:t>HANA</w:t>
      </w:r>
      <w:r w:rsidR="00E5449C">
        <w:rPr>
          <w:rFonts w:ascii="Cambria" w:eastAsia="Calibri" w:hAnsi="Cambria" w:cs="Arial"/>
          <w:sz w:val="20"/>
          <w:szCs w:val="20"/>
        </w:rPr>
        <w:t>,</w:t>
      </w:r>
    </w:p>
    <w:p w14:paraId="224F865E" w14:textId="0B04BBBA" w:rsidR="00E5449C" w:rsidRPr="00CE433C" w:rsidRDefault="00E5449C" w:rsidP="00E5449C">
      <w:pPr>
        <w:numPr>
          <w:ilvl w:val="1"/>
          <w:numId w:val="137"/>
        </w:numPr>
        <w:ind w:hanging="357"/>
        <w:jc w:val="both"/>
        <w:rPr>
          <w:rFonts w:asciiTheme="majorHAnsi" w:eastAsia="Calibri" w:hAnsiTheme="majorHAnsi" w:cs="Arial"/>
          <w:sz w:val="20"/>
          <w:szCs w:val="20"/>
          <w:lang w:eastAsia="en-US"/>
        </w:rPr>
      </w:pPr>
      <w:r w:rsidRPr="00CE433C">
        <w:rPr>
          <w:rFonts w:asciiTheme="majorHAnsi" w:eastAsia="Calibri" w:hAnsiTheme="majorHAnsi" w:cs="Arial"/>
          <w:sz w:val="20"/>
          <w:szCs w:val="20"/>
          <w:lang w:eastAsia="en-US"/>
        </w:rPr>
        <w:t xml:space="preserve">Rozsah implementačného projektu </w:t>
      </w:r>
      <w:r w:rsidR="00E72EDA">
        <w:rPr>
          <w:rFonts w:asciiTheme="majorHAnsi" w:eastAsia="Calibri" w:hAnsiTheme="majorHAnsi" w:cs="Arial"/>
          <w:sz w:val="20"/>
          <w:szCs w:val="20"/>
          <w:lang w:eastAsia="en-US"/>
        </w:rPr>
        <w:t xml:space="preserve">je </w:t>
      </w:r>
      <w:r w:rsidRPr="00CE433C">
        <w:rPr>
          <w:rFonts w:asciiTheme="majorHAnsi" w:eastAsia="Calibri" w:hAnsiTheme="majorHAnsi" w:cs="Arial"/>
          <w:sz w:val="20"/>
          <w:szCs w:val="20"/>
          <w:lang w:eastAsia="en-US"/>
        </w:rPr>
        <w:t>porovnateľný s rozsahom projektu v NBS</w:t>
      </w:r>
      <w:r>
        <w:rPr>
          <w:rFonts w:asciiTheme="majorHAnsi" w:eastAsia="Calibri" w:hAnsiTheme="majorHAnsi" w:cs="Arial"/>
          <w:sz w:val="20"/>
          <w:szCs w:val="20"/>
          <w:lang w:eastAsia="en-US"/>
        </w:rPr>
        <w:t xml:space="preserve"> (</w:t>
      </w:r>
      <w:r w:rsidRPr="00B017DC">
        <w:rPr>
          <w:rFonts w:asciiTheme="majorHAnsi" w:eastAsia="Calibri" w:hAnsiTheme="majorHAnsi" w:cs="Arial"/>
          <w:sz w:val="20"/>
          <w:szCs w:val="20"/>
        </w:rPr>
        <w:t>analýza, návrh riešenia, návrh architektúry, vývoj a testovanie, nasadenie informačného systému do rutinnej prevádzky</w:t>
      </w:r>
      <w:r>
        <w:rPr>
          <w:rFonts w:asciiTheme="majorHAnsi" w:eastAsia="Calibri" w:hAnsiTheme="majorHAnsi" w:cs="Arial"/>
          <w:sz w:val="20"/>
          <w:szCs w:val="20"/>
        </w:rPr>
        <w:t>)</w:t>
      </w:r>
      <w:r w:rsidR="00EC6575">
        <w:rPr>
          <w:rFonts w:asciiTheme="majorHAnsi" w:eastAsia="Calibri" w:hAnsiTheme="majorHAnsi" w:cs="Arial"/>
          <w:sz w:val="20"/>
          <w:szCs w:val="20"/>
          <w:lang w:eastAsia="en-US"/>
        </w:rPr>
        <w:t>.</w:t>
      </w:r>
    </w:p>
    <w:p w14:paraId="5DC15540" w14:textId="7ACA48C2" w:rsidR="00322BC6" w:rsidRPr="00FE0C6B" w:rsidRDefault="00322BC6" w:rsidP="00FE0C6B">
      <w:pPr>
        <w:pStyle w:val="Odsekzoznamu"/>
        <w:numPr>
          <w:ilvl w:val="3"/>
          <w:numId w:val="145"/>
        </w:numPr>
        <w:tabs>
          <w:tab w:val="left" w:pos="2410"/>
        </w:tabs>
        <w:spacing w:after="0" w:line="240" w:lineRule="auto"/>
        <w:ind w:left="1984"/>
        <w:jc w:val="both"/>
        <w:rPr>
          <w:rFonts w:asciiTheme="majorHAnsi" w:eastAsia="Calibri" w:hAnsiTheme="majorHAnsi" w:cs="Arial"/>
          <w:sz w:val="20"/>
          <w:szCs w:val="20"/>
        </w:rPr>
      </w:pPr>
      <w:r w:rsidRPr="00FE0C6B">
        <w:rPr>
          <w:rFonts w:asciiTheme="majorHAnsi" w:eastAsia="Calibri" w:hAnsiTheme="majorHAnsi" w:cs="Arial"/>
          <w:sz w:val="20"/>
          <w:szCs w:val="20"/>
        </w:rPr>
        <w:t>V prípade, ak odberateľom poskytnutých služieb bol verejný obstarávateľ alebo obstarávateľ podľa zákona o verejnom obstarávaní, uchádzač určí, ktoré poskytnutie služby zo zoznamu poskytnutých služieb je referenciou v zmysle § 12 zákona o verejnom obstarávaní.</w:t>
      </w:r>
    </w:p>
    <w:p w14:paraId="5CF05276" w14:textId="77777777" w:rsidR="00322BC6" w:rsidRPr="00FE0C6B" w:rsidRDefault="00322BC6" w:rsidP="00FE0C6B">
      <w:pPr>
        <w:pStyle w:val="Odsekzoznamu"/>
        <w:numPr>
          <w:ilvl w:val="3"/>
          <w:numId w:val="145"/>
        </w:numPr>
        <w:tabs>
          <w:tab w:val="left" w:pos="2410"/>
        </w:tabs>
        <w:spacing w:after="0" w:line="240" w:lineRule="auto"/>
        <w:ind w:left="1984"/>
        <w:jc w:val="both"/>
        <w:rPr>
          <w:rFonts w:asciiTheme="majorHAnsi" w:eastAsia="Calibri" w:hAnsiTheme="majorHAnsi" w:cs="Arial"/>
          <w:sz w:val="20"/>
          <w:szCs w:val="20"/>
        </w:rPr>
      </w:pPr>
      <w:r w:rsidRPr="00FE0C6B">
        <w:rPr>
          <w:rFonts w:asciiTheme="majorHAnsi" w:eastAsia="Calibri" w:hAnsiTheme="majorHAnsi" w:cs="Arial"/>
          <w:sz w:val="20"/>
          <w:szCs w:val="20"/>
        </w:rPr>
        <w:t>Verejný obstarávateľ odporúča uchádzačovi, aby ku každej zákazke zo zoznamu poskytnutých služieb, ktorá bola alebo nebola zrealizovaná pre verejného obstarávateľa alebo obstarávateľa podľa zákona o verejnom obstarávaní, uviedol na samostatnom liste referencie uchádzača podľa vzoru prílohy č. 1 nachádzajúceho sa v časti A.2 PODMIENKY ÚČASTI UCHÁDZAČOV týchto súťažných podkladov, aj nasledujúce údaje:</w:t>
      </w:r>
    </w:p>
    <w:p w14:paraId="0A986D62" w14:textId="77777777" w:rsidR="00322BC6" w:rsidRPr="00FE0C6B" w:rsidRDefault="00322BC6" w:rsidP="00FE0C6B">
      <w:pPr>
        <w:suppressAutoHyphens/>
        <w:autoSpaceDN w:val="0"/>
        <w:ind w:left="2693" w:hanging="283"/>
        <w:jc w:val="both"/>
        <w:textAlignment w:val="baseline"/>
        <w:rPr>
          <w:rFonts w:asciiTheme="majorHAnsi" w:eastAsia="Calibri" w:hAnsiTheme="majorHAnsi" w:cs="Arial"/>
          <w:sz w:val="20"/>
          <w:szCs w:val="20"/>
          <w:lang w:eastAsia="en-US"/>
        </w:rPr>
      </w:pPr>
      <w:bookmarkStart w:id="38" w:name="_Hlk28542261"/>
      <w:r w:rsidRPr="00FE0C6B">
        <w:rPr>
          <w:rFonts w:asciiTheme="majorHAnsi" w:eastAsia="Calibri" w:hAnsiTheme="majorHAnsi" w:cs="Arial"/>
          <w:sz w:val="20"/>
          <w:szCs w:val="20"/>
          <w:lang w:eastAsia="en-US"/>
        </w:rPr>
        <w:t>-</w:t>
      </w:r>
      <w:r w:rsidRPr="00FE0C6B">
        <w:rPr>
          <w:rFonts w:asciiTheme="majorHAnsi" w:eastAsia="Calibri" w:hAnsiTheme="majorHAnsi" w:cs="Arial"/>
          <w:sz w:val="20"/>
          <w:szCs w:val="20"/>
          <w:lang w:eastAsia="en-US"/>
        </w:rPr>
        <w:tab/>
        <w:t xml:space="preserve">Identifikáciu dodávateľa: obchodné meno, adresu sídla alebo miesta podnikania </w:t>
      </w:r>
      <w:r w:rsidRPr="00FE0C6B">
        <w:rPr>
          <w:rFonts w:asciiTheme="majorHAnsi" w:eastAsia="Calibri" w:hAnsiTheme="majorHAnsi" w:cs="Arial"/>
          <w:sz w:val="20"/>
          <w:szCs w:val="20"/>
          <w:u w:val="single"/>
          <w:lang w:eastAsia="en-US"/>
        </w:rPr>
        <w:t>dodávateľa</w:t>
      </w:r>
      <w:r w:rsidRPr="00FE0C6B">
        <w:rPr>
          <w:rFonts w:asciiTheme="majorHAnsi" w:eastAsia="Calibri" w:hAnsiTheme="majorHAnsi" w:cs="Arial"/>
          <w:sz w:val="20"/>
          <w:szCs w:val="20"/>
          <w:lang w:eastAsia="en-US"/>
        </w:rPr>
        <w:t>, IČO;</w:t>
      </w:r>
    </w:p>
    <w:p w14:paraId="14A90D64" w14:textId="77777777" w:rsidR="00322BC6" w:rsidRPr="00FE0C6B" w:rsidRDefault="00322BC6" w:rsidP="00FE0C6B">
      <w:pPr>
        <w:suppressAutoHyphens/>
        <w:autoSpaceDN w:val="0"/>
        <w:ind w:left="2693" w:hanging="283"/>
        <w:jc w:val="both"/>
        <w:textAlignment w:val="baseline"/>
        <w:rPr>
          <w:rFonts w:asciiTheme="majorHAnsi" w:eastAsia="Calibri" w:hAnsiTheme="majorHAnsi" w:cs="Arial"/>
          <w:sz w:val="20"/>
          <w:szCs w:val="20"/>
          <w:lang w:eastAsia="en-US"/>
        </w:rPr>
      </w:pPr>
      <w:r w:rsidRPr="00FE0C6B">
        <w:rPr>
          <w:rFonts w:asciiTheme="majorHAnsi" w:eastAsia="Calibri" w:hAnsiTheme="majorHAnsi" w:cs="Arial"/>
          <w:sz w:val="20"/>
          <w:szCs w:val="20"/>
          <w:lang w:eastAsia="en-US"/>
        </w:rPr>
        <w:t>-</w:t>
      </w:r>
      <w:r w:rsidRPr="00FE0C6B">
        <w:rPr>
          <w:rFonts w:asciiTheme="majorHAnsi" w:eastAsia="Calibri" w:hAnsiTheme="majorHAnsi" w:cs="Arial"/>
          <w:sz w:val="20"/>
          <w:szCs w:val="20"/>
          <w:lang w:eastAsia="en-US"/>
        </w:rPr>
        <w:tab/>
        <w:t xml:space="preserve">Identifikáciu odberateľa: obchodné meno, adresu sídla alebo miesta podnikania </w:t>
      </w:r>
      <w:r w:rsidRPr="00FE0C6B">
        <w:rPr>
          <w:rFonts w:asciiTheme="majorHAnsi" w:eastAsia="Calibri" w:hAnsiTheme="majorHAnsi" w:cs="Arial"/>
          <w:sz w:val="20"/>
          <w:szCs w:val="20"/>
          <w:u w:val="single"/>
          <w:lang w:eastAsia="en-US"/>
        </w:rPr>
        <w:t>odberateľa</w:t>
      </w:r>
      <w:r w:rsidRPr="00FE0C6B">
        <w:rPr>
          <w:rFonts w:asciiTheme="majorHAnsi" w:eastAsia="Calibri" w:hAnsiTheme="majorHAnsi" w:cs="Arial"/>
          <w:sz w:val="20"/>
          <w:szCs w:val="20"/>
          <w:lang w:eastAsia="en-US"/>
        </w:rPr>
        <w:t>, IČO;</w:t>
      </w:r>
    </w:p>
    <w:p w14:paraId="34735F10" w14:textId="77777777" w:rsidR="00322BC6" w:rsidRPr="00FE0C6B" w:rsidRDefault="00322BC6" w:rsidP="00FE0C6B">
      <w:pPr>
        <w:suppressAutoHyphens/>
        <w:autoSpaceDN w:val="0"/>
        <w:ind w:left="2693" w:hanging="283"/>
        <w:jc w:val="both"/>
        <w:textAlignment w:val="baseline"/>
        <w:rPr>
          <w:rFonts w:asciiTheme="majorHAnsi" w:eastAsia="Calibri" w:hAnsiTheme="majorHAnsi" w:cs="Arial"/>
          <w:sz w:val="20"/>
          <w:szCs w:val="20"/>
          <w:lang w:eastAsia="en-US"/>
        </w:rPr>
      </w:pPr>
      <w:r w:rsidRPr="00FE0C6B">
        <w:rPr>
          <w:rFonts w:asciiTheme="majorHAnsi" w:eastAsia="Calibri" w:hAnsiTheme="majorHAnsi" w:cs="Arial"/>
          <w:sz w:val="20"/>
          <w:szCs w:val="20"/>
          <w:lang w:eastAsia="en-US"/>
        </w:rPr>
        <w:t>-</w:t>
      </w:r>
      <w:r w:rsidRPr="00FE0C6B">
        <w:rPr>
          <w:rFonts w:asciiTheme="majorHAnsi" w:eastAsia="Calibri" w:hAnsiTheme="majorHAnsi" w:cs="Arial"/>
          <w:sz w:val="20"/>
          <w:szCs w:val="20"/>
          <w:lang w:eastAsia="en-US"/>
        </w:rPr>
        <w:tab/>
        <w:t>Predmet zákazky, opis predmetu poskytnutej služby, v ktorom budú uvedený rozsah, aktivity a výstupy dodané dodávateľom;</w:t>
      </w:r>
    </w:p>
    <w:p w14:paraId="4912C952" w14:textId="77777777" w:rsidR="00322BC6" w:rsidRPr="00FE0C6B" w:rsidRDefault="00322BC6" w:rsidP="00FE0C6B">
      <w:pPr>
        <w:suppressAutoHyphens/>
        <w:autoSpaceDN w:val="0"/>
        <w:ind w:left="2693" w:hanging="283"/>
        <w:jc w:val="both"/>
        <w:textAlignment w:val="baseline"/>
        <w:rPr>
          <w:rFonts w:asciiTheme="majorHAnsi" w:eastAsia="Calibri" w:hAnsiTheme="majorHAnsi" w:cs="Arial"/>
          <w:sz w:val="20"/>
          <w:szCs w:val="20"/>
          <w:lang w:eastAsia="en-US"/>
        </w:rPr>
      </w:pPr>
      <w:r w:rsidRPr="00FE0C6B">
        <w:rPr>
          <w:rFonts w:asciiTheme="majorHAnsi" w:eastAsia="Calibri" w:hAnsiTheme="majorHAnsi" w:cs="Arial"/>
          <w:sz w:val="20"/>
          <w:szCs w:val="20"/>
          <w:lang w:eastAsia="en-US"/>
        </w:rPr>
        <w:t>-</w:t>
      </w:r>
      <w:r w:rsidRPr="00FE0C6B">
        <w:rPr>
          <w:rFonts w:asciiTheme="majorHAnsi" w:eastAsia="Calibri" w:hAnsiTheme="majorHAnsi" w:cs="Arial"/>
          <w:sz w:val="20"/>
          <w:szCs w:val="20"/>
          <w:lang w:eastAsia="en-US"/>
        </w:rPr>
        <w:tab/>
        <w:t>Celkovú cenu predmetu zákazky;</w:t>
      </w:r>
    </w:p>
    <w:p w14:paraId="70C226D4" w14:textId="77777777" w:rsidR="00322BC6" w:rsidRPr="00FE0C6B" w:rsidRDefault="00322BC6" w:rsidP="00FE0C6B">
      <w:pPr>
        <w:suppressAutoHyphens/>
        <w:autoSpaceDN w:val="0"/>
        <w:ind w:left="2693" w:hanging="283"/>
        <w:jc w:val="both"/>
        <w:textAlignment w:val="baseline"/>
        <w:rPr>
          <w:rFonts w:asciiTheme="majorHAnsi" w:eastAsia="Calibri" w:hAnsiTheme="majorHAnsi" w:cs="Arial"/>
          <w:sz w:val="20"/>
          <w:szCs w:val="20"/>
          <w:lang w:eastAsia="en-US"/>
        </w:rPr>
      </w:pPr>
      <w:r w:rsidRPr="00FE0C6B">
        <w:rPr>
          <w:rFonts w:asciiTheme="majorHAnsi" w:eastAsia="Calibri" w:hAnsiTheme="majorHAnsi" w:cs="Arial"/>
          <w:sz w:val="20"/>
          <w:szCs w:val="20"/>
          <w:lang w:eastAsia="en-US"/>
        </w:rPr>
        <w:t>-</w:t>
      </w:r>
      <w:r w:rsidRPr="00FE0C6B">
        <w:rPr>
          <w:rFonts w:asciiTheme="majorHAnsi" w:eastAsia="Calibri" w:hAnsiTheme="majorHAnsi" w:cs="Arial"/>
          <w:sz w:val="20"/>
          <w:szCs w:val="20"/>
          <w:lang w:eastAsia="en-US"/>
        </w:rPr>
        <w:tab/>
        <w:t xml:space="preserve">Dobu plnenia predmetu zákazky (začiatok a koniec plnenia predmetu zákazky vo formáte </w:t>
      </w:r>
      <w:r w:rsidRPr="00FE0C6B">
        <w:rPr>
          <w:rFonts w:asciiTheme="majorHAnsi" w:eastAsia="Calibri" w:hAnsiTheme="majorHAnsi" w:cs="Arial"/>
          <w:i/>
          <w:sz w:val="20"/>
          <w:szCs w:val="20"/>
          <w:lang w:eastAsia="en-US"/>
        </w:rPr>
        <w:t>mesiac/rok</w:t>
      </w:r>
      <w:r w:rsidRPr="00FE0C6B">
        <w:rPr>
          <w:rFonts w:asciiTheme="majorHAnsi" w:eastAsia="Calibri" w:hAnsiTheme="majorHAnsi" w:cs="Arial"/>
          <w:sz w:val="20"/>
          <w:szCs w:val="20"/>
          <w:lang w:eastAsia="en-US"/>
        </w:rPr>
        <w:t>);</w:t>
      </w:r>
    </w:p>
    <w:p w14:paraId="63587D43" w14:textId="77777777" w:rsidR="00322BC6" w:rsidRPr="00FE0C6B" w:rsidRDefault="00322BC6" w:rsidP="00FE0C6B">
      <w:pPr>
        <w:suppressAutoHyphens/>
        <w:autoSpaceDN w:val="0"/>
        <w:ind w:left="2694" w:hanging="284"/>
        <w:jc w:val="both"/>
        <w:textAlignment w:val="baseline"/>
        <w:rPr>
          <w:rFonts w:asciiTheme="majorHAnsi" w:eastAsia="Calibri" w:hAnsiTheme="majorHAnsi" w:cs="Arial"/>
          <w:sz w:val="20"/>
          <w:szCs w:val="20"/>
          <w:lang w:eastAsia="en-US"/>
        </w:rPr>
      </w:pPr>
      <w:r w:rsidRPr="00FE0C6B">
        <w:rPr>
          <w:rFonts w:asciiTheme="majorHAnsi" w:eastAsia="Calibri" w:hAnsiTheme="majorHAnsi" w:cs="Arial"/>
          <w:sz w:val="20"/>
          <w:szCs w:val="20"/>
          <w:lang w:eastAsia="en-US"/>
        </w:rPr>
        <w:t>-</w:t>
      </w:r>
      <w:r w:rsidRPr="00FE0C6B">
        <w:rPr>
          <w:rFonts w:asciiTheme="majorHAnsi" w:eastAsia="Calibri" w:hAnsiTheme="majorHAnsi" w:cs="Arial"/>
          <w:sz w:val="20"/>
          <w:szCs w:val="20"/>
          <w:lang w:eastAsia="en-US"/>
        </w:rPr>
        <w:tab/>
        <w:t>Kontaktné údaje odberateľa: osoby, u ktorej si verejný obstarávateľ môže overiť predmetné údaje – minimálne v rozsahu: meno a funkcia kontaktnej osoby, telefónne číslo a e-mail.</w:t>
      </w:r>
    </w:p>
    <w:p w14:paraId="7AF09136" w14:textId="50344F06" w:rsidR="00832DA6" w:rsidRPr="00832DA6" w:rsidRDefault="00832DA6" w:rsidP="001D467E">
      <w:pPr>
        <w:pStyle w:val="Odsekzoznamu"/>
        <w:numPr>
          <w:ilvl w:val="2"/>
          <w:numId w:val="145"/>
        </w:numPr>
        <w:spacing w:after="0" w:line="240" w:lineRule="auto"/>
        <w:ind w:left="1276" w:hanging="567"/>
        <w:jc w:val="both"/>
        <w:rPr>
          <w:rFonts w:asciiTheme="majorHAnsi" w:eastAsia="Calibri" w:hAnsiTheme="majorHAnsi" w:cs="Arial"/>
          <w:sz w:val="20"/>
          <w:szCs w:val="20"/>
        </w:rPr>
      </w:pPr>
      <w:r w:rsidRPr="00832DA6">
        <w:rPr>
          <w:rFonts w:asciiTheme="majorHAnsi" w:eastAsia="Calibri" w:hAnsiTheme="majorHAnsi" w:cs="Arial"/>
          <w:b/>
          <w:bCs/>
          <w:sz w:val="20"/>
          <w:szCs w:val="20"/>
        </w:rPr>
        <w:t>Podľa § 34 ods. 1 písm. d)</w:t>
      </w:r>
      <w:r w:rsidRPr="00832DA6">
        <w:rPr>
          <w:rFonts w:asciiTheme="majorHAnsi" w:eastAsia="Calibri" w:hAnsiTheme="majorHAnsi" w:cs="Arial"/>
          <w:sz w:val="20"/>
          <w:szCs w:val="20"/>
        </w:rPr>
        <w:t xml:space="preserve"> </w:t>
      </w:r>
      <w:r w:rsidRPr="00832DA6">
        <w:rPr>
          <w:rFonts w:asciiTheme="majorHAnsi" w:eastAsia="Calibri" w:hAnsiTheme="majorHAnsi" w:cs="Arial"/>
          <w:b/>
          <w:bCs/>
          <w:sz w:val="20"/>
          <w:szCs w:val="20"/>
        </w:rPr>
        <w:t>zákona o verejnom obstarávaní</w:t>
      </w:r>
      <w:r w:rsidRPr="00832DA6">
        <w:rPr>
          <w:rFonts w:asciiTheme="majorHAnsi" w:eastAsia="Calibri" w:hAnsiTheme="majorHAnsi" w:cs="Arial"/>
          <w:sz w:val="20"/>
          <w:szCs w:val="20"/>
        </w:rPr>
        <w:t xml:space="preserve"> – opis technického vybavenia, študijných a</w:t>
      </w:r>
      <w:r w:rsidR="0068611E">
        <w:rPr>
          <w:rFonts w:asciiTheme="majorHAnsi" w:eastAsia="Calibri" w:hAnsiTheme="majorHAnsi" w:cs="Arial"/>
          <w:sz w:val="20"/>
          <w:szCs w:val="20"/>
        </w:rPr>
        <w:t xml:space="preserve"> </w:t>
      </w:r>
      <w:r w:rsidRPr="00832DA6">
        <w:rPr>
          <w:rFonts w:asciiTheme="majorHAnsi" w:eastAsia="Calibri" w:hAnsiTheme="majorHAnsi" w:cs="Arial"/>
          <w:sz w:val="20"/>
          <w:szCs w:val="20"/>
        </w:rPr>
        <w:t>výskumných zariadení</w:t>
      </w:r>
      <w:r w:rsidR="0068611E">
        <w:rPr>
          <w:rFonts w:asciiTheme="majorHAnsi" w:eastAsia="Calibri" w:hAnsiTheme="majorHAnsi" w:cs="Arial"/>
          <w:sz w:val="20"/>
          <w:szCs w:val="20"/>
        </w:rPr>
        <w:t xml:space="preserve"> </w:t>
      </w:r>
      <w:r w:rsidRPr="00832DA6">
        <w:rPr>
          <w:rFonts w:asciiTheme="majorHAnsi" w:eastAsia="Calibri" w:hAnsiTheme="majorHAnsi" w:cs="Arial"/>
          <w:sz w:val="20"/>
          <w:szCs w:val="20"/>
        </w:rPr>
        <w:t>a</w:t>
      </w:r>
      <w:r>
        <w:rPr>
          <w:rFonts w:asciiTheme="majorHAnsi" w:eastAsia="Calibri" w:hAnsiTheme="majorHAnsi" w:cs="Arial"/>
          <w:sz w:val="20"/>
          <w:szCs w:val="20"/>
        </w:rPr>
        <w:t xml:space="preserve"> </w:t>
      </w:r>
      <w:r w:rsidRPr="00832DA6">
        <w:rPr>
          <w:rFonts w:asciiTheme="majorHAnsi" w:eastAsia="Calibri" w:hAnsiTheme="majorHAnsi" w:cs="Arial"/>
          <w:sz w:val="20"/>
          <w:szCs w:val="20"/>
        </w:rPr>
        <w:t>opatrení použitých uchádzačom na zabezpečenie kvality, ktoré uchádzač preukáže podľa § 35 zákona o</w:t>
      </w:r>
      <w:r w:rsidR="0068611E">
        <w:rPr>
          <w:rFonts w:asciiTheme="majorHAnsi" w:eastAsia="Calibri" w:hAnsiTheme="majorHAnsi" w:cs="Arial"/>
          <w:sz w:val="20"/>
          <w:szCs w:val="20"/>
        </w:rPr>
        <w:t xml:space="preserve"> </w:t>
      </w:r>
      <w:r w:rsidRPr="00832DA6">
        <w:rPr>
          <w:rFonts w:asciiTheme="majorHAnsi" w:eastAsia="Calibri" w:hAnsiTheme="majorHAnsi" w:cs="Arial"/>
          <w:sz w:val="20"/>
          <w:szCs w:val="20"/>
        </w:rPr>
        <w:t>verejnom obstarávaní predložením certifikátu systému manažérstva kvality vydaného nezávislou inštitúciou.</w:t>
      </w:r>
    </w:p>
    <w:p w14:paraId="79FFAB6A" w14:textId="5695B613" w:rsidR="00832DA6" w:rsidRPr="00832DA6" w:rsidRDefault="00832DA6" w:rsidP="001D467E">
      <w:pPr>
        <w:ind w:left="1276"/>
        <w:jc w:val="both"/>
        <w:rPr>
          <w:rFonts w:asciiTheme="majorHAnsi" w:eastAsia="Calibri" w:hAnsiTheme="majorHAnsi" w:cs="Arial"/>
          <w:sz w:val="20"/>
          <w:szCs w:val="20"/>
        </w:rPr>
      </w:pPr>
      <w:r w:rsidRPr="00832DA6">
        <w:rPr>
          <w:rFonts w:asciiTheme="majorHAnsi" w:eastAsia="Calibri" w:hAnsiTheme="majorHAnsi" w:cs="Arial"/>
          <w:b/>
          <w:bCs/>
          <w:sz w:val="20"/>
          <w:szCs w:val="20"/>
          <w:lang w:eastAsia="en-US"/>
        </w:rPr>
        <w:t>Minimálna požadovaná úroveň podmienky účasti:</w:t>
      </w:r>
    </w:p>
    <w:p w14:paraId="5F64E6E5" w14:textId="7BD9251D" w:rsidR="00832DA6" w:rsidRPr="00C01742" w:rsidRDefault="00832DA6" w:rsidP="001D467E">
      <w:pPr>
        <w:numPr>
          <w:ilvl w:val="3"/>
          <w:numId w:val="145"/>
        </w:numPr>
        <w:ind w:left="1985" w:hanging="709"/>
        <w:jc w:val="both"/>
        <w:rPr>
          <w:rFonts w:asciiTheme="majorHAnsi" w:eastAsia="Calibri" w:hAnsiTheme="majorHAnsi" w:cs="Arial"/>
          <w:bCs/>
          <w:sz w:val="20"/>
          <w:szCs w:val="20"/>
        </w:rPr>
      </w:pPr>
      <w:r w:rsidRPr="00832DA6">
        <w:rPr>
          <w:rFonts w:asciiTheme="majorHAnsi" w:eastAsia="Calibri" w:hAnsiTheme="majorHAnsi" w:cs="Arial"/>
          <w:sz w:val="20"/>
          <w:szCs w:val="20"/>
          <w:lang w:eastAsia="en-US"/>
        </w:rPr>
        <w:lastRenderedPageBreak/>
        <w:t>Verejný obstarávateľ požaduje od uchádzača predloženie</w:t>
      </w:r>
      <w:r>
        <w:rPr>
          <w:rFonts w:asciiTheme="majorHAnsi" w:eastAsia="Calibri" w:hAnsiTheme="majorHAnsi" w:cs="Arial"/>
          <w:sz w:val="20"/>
          <w:szCs w:val="20"/>
          <w:lang w:eastAsia="en-US"/>
        </w:rPr>
        <w:t xml:space="preserve"> </w:t>
      </w:r>
      <w:r w:rsidRPr="00C01742">
        <w:rPr>
          <w:rFonts w:asciiTheme="majorHAnsi" w:eastAsia="Calibri" w:hAnsiTheme="majorHAnsi" w:cs="Arial"/>
          <w:sz w:val="20"/>
          <w:szCs w:val="20"/>
        </w:rPr>
        <w:t>certifikátu systému manažérstva kvality podľa normy ISO 9001. Verejný obstarávateľ uzná ako rovnocenný certifikát systému manažérstva kvality vydaný príslušným orgánom členského štátu. Ak uchádzač objektívne nemal možnosť získať príslušný certifikát v</w:t>
      </w:r>
      <w:r w:rsidR="0068611E">
        <w:rPr>
          <w:rFonts w:asciiTheme="majorHAnsi" w:eastAsia="Calibri" w:hAnsiTheme="majorHAnsi" w:cs="Arial"/>
          <w:sz w:val="20"/>
          <w:szCs w:val="20"/>
        </w:rPr>
        <w:t> </w:t>
      </w:r>
      <w:r w:rsidRPr="00C01742">
        <w:rPr>
          <w:rFonts w:asciiTheme="majorHAnsi" w:eastAsia="Calibri" w:hAnsiTheme="majorHAnsi" w:cs="Arial"/>
          <w:sz w:val="20"/>
          <w:szCs w:val="20"/>
        </w:rPr>
        <w:t>určených lehotách, verejný obstarávateľ príjme aj iné dôkazy o</w:t>
      </w:r>
      <w:r w:rsidR="0068611E">
        <w:rPr>
          <w:rFonts w:asciiTheme="majorHAnsi" w:eastAsia="Calibri" w:hAnsiTheme="majorHAnsi" w:cs="Arial"/>
          <w:sz w:val="20"/>
          <w:szCs w:val="20"/>
        </w:rPr>
        <w:t> </w:t>
      </w:r>
      <w:r w:rsidRPr="00C01742">
        <w:rPr>
          <w:rFonts w:asciiTheme="majorHAnsi" w:eastAsia="Calibri" w:hAnsiTheme="majorHAnsi" w:cs="Arial"/>
          <w:sz w:val="20"/>
          <w:szCs w:val="20"/>
        </w:rPr>
        <w:t>rovnocenných opatreniach na zabezpečenie systému</w:t>
      </w:r>
      <w:r w:rsidR="0068611E">
        <w:rPr>
          <w:rFonts w:asciiTheme="majorHAnsi" w:eastAsia="Calibri" w:hAnsiTheme="majorHAnsi" w:cs="Arial"/>
          <w:sz w:val="20"/>
          <w:szCs w:val="20"/>
        </w:rPr>
        <w:t xml:space="preserve"> </w:t>
      </w:r>
      <w:r w:rsidR="0068611E" w:rsidRPr="0068611E">
        <w:rPr>
          <w:rFonts w:asciiTheme="majorHAnsi" w:eastAsia="Calibri" w:hAnsiTheme="majorHAnsi" w:cs="Arial"/>
          <w:bCs/>
          <w:sz w:val="20"/>
          <w:szCs w:val="20"/>
        </w:rPr>
        <w:t xml:space="preserve">manažérstva kvality predložené uchádzačom, ktorými preukáže, že ním navrhované opatrenia na zabezpečenie systému manažérstva kvality sú v súlade s požadovanými slovenskými technickými normami na systém manažérstva kvality. </w:t>
      </w:r>
    </w:p>
    <w:bookmarkEnd w:id="38"/>
    <w:p w14:paraId="126228C9" w14:textId="0EDC8F20" w:rsidR="00322BC6" w:rsidRPr="00FE0C6B" w:rsidRDefault="00322BC6" w:rsidP="00FE0C6B">
      <w:pPr>
        <w:numPr>
          <w:ilvl w:val="2"/>
          <w:numId w:val="145"/>
        </w:numPr>
        <w:ind w:left="1276" w:hanging="567"/>
        <w:jc w:val="both"/>
        <w:rPr>
          <w:rFonts w:asciiTheme="majorHAnsi" w:eastAsia="Calibri" w:hAnsiTheme="majorHAnsi" w:cs="Arial"/>
          <w:sz w:val="20"/>
          <w:szCs w:val="20"/>
          <w:lang w:eastAsia="en-US"/>
        </w:rPr>
      </w:pPr>
      <w:r w:rsidRPr="00FE0C6B">
        <w:rPr>
          <w:rFonts w:asciiTheme="majorHAnsi" w:eastAsia="Calibri" w:hAnsiTheme="majorHAnsi" w:cs="Arial"/>
          <w:b/>
          <w:bCs/>
          <w:sz w:val="20"/>
          <w:szCs w:val="20"/>
          <w:lang w:eastAsia="en-US"/>
        </w:rPr>
        <w:t>Podľa § 34 ods. 1 písm. g) zákona o verejnom obstarávaní</w:t>
      </w:r>
      <w:r w:rsidRPr="00FE0C6B">
        <w:rPr>
          <w:rFonts w:asciiTheme="majorHAnsi" w:eastAsia="Calibri" w:hAnsiTheme="majorHAnsi" w:cs="Arial"/>
          <w:sz w:val="20"/>
          <w:szCs w:val="20"/>
          <w:lang w:eastAsia="en-US"/>
        </w:rPr>
        <w:t xml:space="preserve"> – </w:t>
      </w:r>
      <w:bookmarkStart w:id="39" w:name="_Hlk43983682"/>
      <w:r w:rsidRPr="00FE0C6B">
        <w:rPr>
          <w:rFonts w:asciiTheme="majorHAnsi" w:eastAsia="Calibri" w:hAnsiTheme="majorHAnsi" w:cs="Arial"/>
          <w:sz w:val="20"/>
          <w:szCs w:val="20"/>
          <w:lang w:eastAsia="en-US"/>
        </w:rPr>
        <w:t>údaj</w:t>
      </w:r>
      <w:r w:rsidR="007712D3">
        <w:rPr>
          <w:rFonts w:asciiTheme="majorHAnsi" w:eastAsia="Calibri" w:hAnsiTheme="majorHAnsi" w:cs="Arial"/>
          <w:sz w:val="20"/>
          <w:szCs w:val="20"/>
          <w:lang w:eastAsia="en-US"/>
        </w:rPr>
        <w:t>e</w:t>
      </w:r>
      <w:r w:rsidRPr="00FE0C6B">
        <w:rPr>
          <w:rFonts w:asciiTheme="majorHAnsi" w:eastAsia="Calibri" w:hAnsiTheme="majorHAnsi" w:cs="Arial"/>
          <w:sz w:val="20"/>
          <w:szCs w:val="20"/>
          <w:lang w:eastAsia="en-US"/>
        </w:rPr>
        <w:t xml:space="preserve"> o vzdelaní a odbornej praxi alebo o odbornej kvalifikácii osôb určených na plnenie zmluvy</w:t>
      </w:r>
      <w:bookmarkEnd w:id="39"/>
      <w:r w:rsidRPr="00FE0C6B">
        <w:rPr>
          <w:rFonts w:asciiTheme="majorHAnsi" w:eastAsia="Calibri" w:hAnsiTheme="majorHAnsi" w:cs="Arial"/>
          <w:sz w:val="20"/>
          <w:szCs w:val="20"/>
          <w:lang w:eastAsia="en-US"/>
        </w:rPr>
        <w:t>.</w:t>
      </w:r>
    </w:p>
    <w:p w14:paraId="5AC35ADE" w14:textId="77777777" w:rsidR="00322BC6" w:rsidRPr="00FE0C6B" w:rsidRDefault="00322BC6" w:rsidP="00FE0C6B">
      <w:pPr>
        <w:ind w:left="1276" w:firstLine="4"/>
        <w:jc w:val="both"/>
        <w:rPr>
          <w:rFonts w:asciiTheme="majorHAnsi" w:eastAsia="Calibri" w:hAnsiTheme="majorHAnsi" w:cs="Arial"/>
          <w:b/>
          <w:sz w:val="20"/>
          <w:szCs w:val="20"/>
          <w:lang w:eastAsia="en-US"/>
        </w:rPr>
      </w:pPr>
      <w:bookmarkStart w:id="40" w:name="_Hlk164170546"/>
      <w:r w:rsidRPr="00FE0C6B">
        <w:rPr>
          <w:rFonts w:asciiTheme="majorHAnsi" w:eastAsia="Calibri" w:hAnsiTheme="majorHAnsi" w:cs="Arial"/>
          <w:b/>
          <w:sz w:val="20"/>
          <w:szCs w:val="20"/>
          <w:lang w:eastAsia="en-US"/>
        </w:rPr>
        <w:t>Minimálna požadovaná úroveň podmienky účasti:</w:t>
      </w:r>
    </w:p>
    <w:bookmarkEnd w:id="40"/>
    <w:p w14:paraId="1381EB2A" w14:textId="77777777" w:rsidR="00322BC6" w:rsidRPr="00FE0C6B" w:rsidRDefault="00322BC6" w:rsidP="00FE0C6B">
      <w:pPr>
        <w:numPr>
          <w:ilvl w:val="3"/>
          <w:numId w:val="145"/>
        </w:numPr>
        <w:ind w:left="1985" w:hanging="709"/>
        <w:jc w:val="both"/>
        <w:rPr>
          <w:rFonts w:asciiTheme="majorHAnsi" w:eastAsia="Calibri" w:hAnsiTheme="majorHAnsi" w:cs="Arial"/>
          <w:sz w:val="20"/>
          <w:szCs w:val="20"/>
          <w:lang w:eastAsia="en-US"/>
        </w:rPr>
      </w:pPr>
      <w:r w:rsidRPr="00FE0C6B">
        <w:rPr>
          <w:rFonts w:asciiTheme="majorHAnsi" w:eastAsia="Calibri" w:hAnsiTheme="majorHAnsi" w:cs="Arial"/>
          <w:sz w:val="20"/>
          <w:szCs w:val="20"/>
          <w:lang w:eastAsia="en-US"/>
        </w:rPr>
        <w:t>Verejný obstarávateľ požaduje, aby uchádzač v ponuke predložil osobou určenou na plnenie zmluvy – kľúčovým expertom vlastnoručne podpísaný profesijný životopis, vrátane v životopise uvedeného zoznamu riešených praktických úloh (projektov) a ďalších skutočností, ktorými preukazuje splnenie minimálnej úrovne osôb, ktoré budú zodpovedné za plnenie predmetu zmluvy (garant/expert). Kľúčový expert je povinný predložiť okrem profesijného životopisu aj Súhlas so spracovaním osobných údajov.</w:t>
      </w:r>
    </w:p>
    <w:p w14:paraId="6767041B" w14:textId="77777777" w:rsidR="005435F0" w:rsidRDefault="00322BC6" w:rsidP="005435F0">
      <w:pPr>
        <w:autoSpaceDE w:val="0"/>
        <w:autoSpaceDN w:val="0"/>
        <w:adjustRightInd w:val="0"/>
        <w:ind w:left="1843" w:firstLine="142"/>
        <w:jc w:val="both"/>
        <w:rPr>
          <w:rFonts w:asciiTheme="majorHAnsi" w:eastAsia="Calibri" w:hAnsiTheme="majorHAnsi" w:cs="Calibri"/>
          <w:sz w:val="20"/>
          <w:szCs w:val="20"/>
          <w:lang w:eastAsia="en-US"/>
        </w:rPr>
      </w:pPr>
      <w:r w:rsidRPr="00FE0C6B">
        <w:rPr>
          <w:rFonts w:asciiTheme="majorHAnsi" w:eastAsia="Calibri" w:hAnsiTheme="majorHAnsi" w:cs="Calibri"/>
          <w:sz w:val="20"/>
          <w:szCs w:val="20"/>
          <w:lang w:eastAsia="en-US"/>
        </w:rPr>
        <w:t>Profesijný životopis kľúčového experta musí obsahovať minimálne nasledujúce</w:t>
      </w:r>
    </w:p>
    <w:p w14:paraId="7A276F0A" w14:textId="37E20B66" w:rsidR="00322BC6" w:rsidRPr="00FE0C6B" w:rsidRDefault="00322BC6" w:rsidP="00FE0C6B">
      <w:pPr>
        <w:autoSpaceDE w:val="0"/>
        <w:autoSpaceDN w:val="0"/>
        <w:adjustRightInd w:val="0"/>
        <w:ind w:left="1843" w:firstLine="142"/>
        <w:jc w:val="both"/>
        <w:rPr>
          <w:rFonts w:asciiTheme="majorHAnsi" w:eastAsia="Calibri" w:hAnsiTheme="majorHAnsi" w:cs="Calibri"/>
          <w:sz w:val="20"/>
          <w:szCs w:val="20"/>
          <w:lang w:eastAsia="en-US"/>
        </w:rPr>
      </w:pPr>
      <w:r w:rsidRPr="00FE0C6B">
        <w:rPr>
          <w:rFonts w:asciiTheme="majorHAnsi" w:eastAsia="Calibri" w:hAnsiTheme="majorHAnsi" w:cs="Calibri"/>
          <w:sz w:val="20"/>
          <w:szCs w:val="20"/>
          <w:lang w:eastAsia="en-US"/>
        </w:rPr>
        <w:t>identifikačné a ďalšie informácie:</w:t>
      </w:r>
    </w:p>
    <w:p w14:paraId="55DBC918" w14:textId="77777777" w:rsidR="00322BC6" w:rsidRPr="00FE0C6B" w:rsidRDefault="00322BC6" w:rsidP="00FE0C6B">
      <w:pPr>
        <w:autoSpaceDE w:val="0"/>
        <w:autoSpaceDN w:val="0"/>
        <w:adjustRightInd w:val="0"/>
        <w:ind w:left="2409" w:hanging="141"/>
        <w:jc w:val="both"/>
        <w:rPr>
          <w:rFonts w:asciiTheme="majorHAnsi" w:eastAsia="Calibri" w:hAnsiTheme="majorHAnsi" w:cs="Calibri"/>
          <w:sz w:val="20"/>
          <w:szCs w:val="20"/>
          <w:lang w:eastAsia="en-US"/>
        </w:rPr>
      </w:pPr>
      <w:r w:rsidRPr="00FE0C6B">
        <w:rPr>
          <w:rFonts w:asciiTheme="majorHAnsi" w:eastAsia="Calibri" w:hAnsiTheme="majorHAnsi" w:cs="TimesNewRomanPSMT"/>
          <w:sz w:val="20"/>
          <w:szCs w:val="20"/>
          <w:lang w:eastAsia="en-US"/>
        </w:rPr>
        <w:t>-</w:t>
      </w:r>
      <w:r w:rsidRPr="00FE0C6B">
        <w:rPr>
          <w:rFonts w:asciiTheme="majorHAnsi" w:eastAsia="Calibri" w:hAnsiTheme="majorHAnsi" w:cs="TimesNewRomanPSMT"/>
          <w:sz w:val="20"/>
          <w:szCs w:val="20"/>
          <w:lang w:eastAsia="en-US"/>
        </w:rPr>
        <w:tab/>
      </w:r>
      <w:r w:rsidRPr="00FE0C6B">
        <w:rPr>
          <w:rFonts w:asciiTheme="majorHAnsi" w:eastAsia="Calibri" w:hAnsiTheme="majorHAnsi" w:cs="Calibri"/>
          <w:sz w:val="20"/>
          <w:szCs w:val="20"/>
          <w:lang w:eastAsia="en-US"/>
        </w:rPr>
        <w:t>meno a priezvisko príslušného kľúčového experta,</w:t>
      </w:r>
    </w:p>
    <w:p w14:paraId="6BBE7E4D" w14:textId="77777777" w:rsidR="00322BC6" w:rsidRPr="00FE0C6B" w:rsidRDefault="00322BC6" w:rsidP="00FE0C6B">
      <w:pPr>
        <w:autoSpaceDE w:val="0"/>
        <w:autoSpaceDN w:val="0"/>
        <w:adjustRightInd w:val="0"/>
        <w:ind w:left="2409" w:hanging="141"/>
        <w:jc w:val="both"/>
        <w:rPr>
          <w:rFonts w:asciiTheme="majorHAnsi" w:eastAsia="Calibri" w:hAnsiTheme="majorHAnsi" w:cs="Calibri"/>
          <w:sz w:val="20"/>
          <w:szCs w:val="20"/>
          <w:lang w:eastAsia="en-US"/>
        </w:rPr>
      </w:pPr>
      <w:r w:rsidRPr="00FE0C6B">
        <w:rPr>
          <w:rFonts w:asciiTheme="majorHAnsi" w:eastAsia="Calibri" w:hAnsiTheme="majorHAnsi" w:cs="Calibri"/>
          <w:sz w:val="20"/>
          <w:szCs w:val="20"/>
          <w:lang w:eastAsia="en-US"/>
        </w:rPr>
        <w:t>-</w:t>
      </w:r>
      <w:r w:rsidRPr="00FE0C6B">
        <w:rPr>
          <w:rFonts w:asciiTheme="majorHAnsi" w:eastAsia="Calibri" w:hAnsiTheme="majorHAnsi" w:cs="Calibri"/>
          <w:sz w:val="20"/>
          <w:szCs w:val="20"/>
          <w:lang w:eastAsia="en-US"/>
        </w:rPr>
        <w:tab/>
        <w:t>názov a sídlo zamestnávateľa,</w:t>
      </w:r>
    </w:p>
    <w:p w14:paraId="06002EFC" w14:textId="77777777" w:rsidR="00322BC6" w:rsidRPr="00FE0C6B" w:rsidRDefault="00322BC6" w:rsidP="00FE0C6B">
      <w:pPr>
        <w:autoSpaceDE w:val="0"/>
        <w:autoSpaceDN w:val="0"/>
        <w:adjustRightInd w:val="0"/>
        <w:ind w:left="2409" w:hanging="141"/>
        <w:jc w:val="both"/>
        <w:rPr>
          <w:rFonts w:asciiTheme="majorHAnsi" w:eastAsia="Calibri" w:hAnsiTheme="majorHAnsi" w:cs="Calibri"/>
          <w:sz w:val="20"/>
          <w:szCs w:val="20"/>
          <w:lang w:eastAsia="en-US"/>
        </w:rPr>
      </w:pPr>
      <w:r w:rsidRPr="00FE0C6B">
        <w:rPr>
          <w:rFonts w:asciiTheme="majorHAnsi" w:eastAsia="Calibri" w:hAnsiTheme="majorHAnsi" w:cs="Calibri"/>
          <w:sz w:val="20"/>
          <w:szCs w:val="20"/>
          <w:lang w:eastAsia="en-US"/>
        </w:rPr>
        <w:t>-</w:t>
      </w:r>
      <w:r w:rsidRPr="00FE0C6B">
        <w:rPr>
          <w:rFonts w:asciiTheme="majorHAnsi" w:eastAsia="Calibri" w:hAnsiTheme="majorHAnsi" w:cs="Calibri"/>
          <w:sz w:val="20"/>
          <w:szCs w:val="20"/>
          <w:lang w:eastAsia="en-US"/>
        </w:rPr>
        <w:tab/>
        <w:t>dosiahnuté vysokoškolské vzdelanie 2. stupňa,</w:t>
      </w:r>
    </w:p>
    <w:p w14:paraId="5017394F" w14:textId="77777777" w:rsidR="00322BC6" w:rsidRPr="00FE0C6B" w:rsidRDefault="00322BC6" w:rsidP="00FE0C6B">
      <w:pPr>
        <w:autoSpaceDE w:val="0"/>
        <w:autoSpaceDN w:val="0"/>
        <w:adjustRightInd w:val="0"/>
        <w:ind w:left="2409" w:hanging="141"/>
        <w:jc w:val="both"/>
        <w:rPr>
          <w:rFonts w:asciiTheme="majorHAnsi" w:eastAsia="Calibri" w:hAnsiTheme="majorHAnsi" w:cs="Calibri"/>
          <w:sz w:val="20"/>
          <w:szCs w:val="20"/>
          <w:lang w:eastAsia="en-US"/>
        </w:rPr>
      </w:pPr>
      <w:r w:rsidRPr="00FE0C6B">
        <w:rPr>
          <w:rFonts w:asciiTheme="majorHAnsi" w:eastAsia="Calibri" w:hAnsiTheme="majorHAnsi" w:cs="Calibri"/>
          <w:sz w:val="20"/>
          <w:szCs w:val="20"/>
          <w:lang w:eastAsia="en-US"/>
        </w:rPr>
        <w:t>-</w:t>
      </w:r>
      <w:r w:rsidRPr="00FE0C6B">
        <w:rPr>
          <w:rFonts w:asciiTheme="majorHAnsi" w:eastAsia="Calibri" w:hAnsiTheme="majorHAnsi" w:cs="Calibri"/>
          <w:sz w:val="20"/>
          <w:szCs w:val="20"/>
          <w:lang w:eastAsia="en-US"/>
        </w:rPr>
        <w:tab/>
        <w:t>dĺžku odbornej praxe,</w:t>
      </w:r>
    </w:p>
    <w:p w14:paraId="25FE7BA5" w14:textId="77777777" w:rsidR="00322BC6" w:rsidRPr="00FE0C6B" w:rsidRDefault="00322BC6" w:rsidP="00FE0C6B">
      <w:pPr>
        <w:autoSpaceDE w:val="0"/>
        <w:autoSpaceDN w:val="0"/>
        <w:adjustRightInd w:val="0"/>
        <w:ind w:left="2409" w:hanging="141"/>
        <w:jc w:val="both"/>
        <w:rPr>
          <w:rFonts w:asciiTheme="majorHAnsi" w:eastAsia="Calibri" w:hAnsiTheme="majorHAnsi" w:cs="Calibri"/>
          <w:sz w:val="20"/>
          <w:szCs w:val="20"/>
          <w:lang w:eastAsia="en-US"/>
        </w:rPr>
      </w:pPr>
      <w:r w:rsidRPr="00FE0C6B">
        <w:rPr>
          <w:rFonts w:asciiTheme="majorHAnsi" w:eastAsia="Calibri" w:hAnsiTheme="majorHAnsi" w:cs="Calibri"/>
          <w:sz w:val="20"/>
          <w:szCs w:val="20"/>
          <w:lang w:eastAsia="en-US"/>
        </w:rPr>
        <w:t>-</w:t>
      </w:r>
      <w:r w:rsidRPr="00FE0C6B">
        <w:rPr>
          <w:rFonts w:asciiTheme="majorHAnsi" w:eastAsia="Calibri" w:hAnsiTheme="majorHAnsi" w:cs="Calibri"/>
          <w:sz w:val="20"/>
          <w:szCs w:val="20"/>
          <w:lang w:eastAsia="en-US"/>
        </w:rPr>
        <w:tab/>
        <w:t>získané certifikáty,</w:t>
      </w:r>
    </w:p>
    <w:p w14:paraId="2EDA2AA8" w14:textId="6C77135C" w:rsidR="00322BC6" w:rsidRPr="00FE0C6B" w:rsidRDefault="005435F0" w:rsidP="00FE0C6B">
      <w:pPr>
        <w:autoSpaceDE w:val="0"/>
        <w:autoSpaceDN w:val="0"/>
        <w:adjustRightInd w:val="0"/>
        <w:ind w:left="1985" w:hanging="141"/>
        <w:jc w:val="both"/>
        <w:rPr>
          <w:rFonts w:asciiTheme="majorHAnsi" w:eastAsia="Calibri" w:hAnsiTheme="majorHAnsi" w:cs="Calibri"/>
          <w:sz w:val="20"/>
          <w:szCs w:val="20"/>
          <w:lang w:eastAsia="en-US"/>
        </w:rPr>
      </w:pPr>
      <w:r>
        <w:rPr>
          <w:rFonts w:asciiTheme="majorHAnsi" w:eastAsia="Calibri" w:hAnsiTheme="majorHAnsi" w:cs="Calibri"/>
          <w:sz w:val="20"/>
          <w:szCs w:val="20"/>
          <w:lang w:eastAsia="en-US"/>
        </w:rPr>
        <w:t xml:space="preserve">  </w:t>
      </w:r>
      <w:r w:rsidR="00322BC6" w:rsidRPr="00FE0C6B">
        <w:rPr>
          <w:rFonts w:asciiTheme="majorHAnsi" w:eastAsia="Calibri" w:hAnsiTheme="majorHAnsi" w:cs="Calibri"/>
          <w:sz w:val="20"/>
          <w:szCs w:val="20"/>
          <w:lang w:eastAsia="en-US"/>
        </w:rPr>
        <w:t>Osobné praktické skúsenosti:</w:t>
      </w:r>
    </w:p>
    <w:p w14:paraId="02A32DFA" w14:textId="77777777" w:rsidR="00322BC6" w:rsidRPr="00FE0C6B" w:rsidRDefault="00322BC6" w:rsidP="00FE0C6B">
      <w:pPr>
        <w:autoSpaceDE w:val="0"/>
        <w:autoSpaceDN w:val="0"/>
        <w:adjustRightInd w:val="0"/>
        <w:ind w:left="2409" w:hanging="141"/>
        <w:jc w:val="both"/>
        <w:rPr>
          <w:rFonts w:asciiTheme="majorHAnsi" w:eastAsia="Calibri" w:hAnsiTheme="majorHAnsi" w:cs="Calibri"/>
          <w:sz w:val="20"/>
          <w:szCs w:val="20"/>
          <w:lang w:eastAsia="en-US"/>
        </w:rPr>
      </w:pPr>
      <w:r w:rsidRPr="00FE0C6B">
        <w:rPr>
          <w:rFonts w:asciiTheme="majorHAnsi" w:eastAsia="Calibri" w:hAnsiTheme="majorHAnsi" w:cs="Calibri"/>
          <w:sz w:val="20"/>
          <w:szCs w:val="20"/>
          <w:lang w:eastAsia="en-US"/>
        </w:rPr>
        <w:t>-</w:t>
      </w:r>
      <w:r w:rsidRPr="00FE0C6B">
        <w:rPr>
          <w:rFonts w:asciiTheme="majorHAnsi" w:eastAsia="Calibri" w:hAnsiTheme="majorHAnsi" w:cs="Calibri"/>
          <w:sz w:val="20"/>
          <w:szCs w:val="20"/>
          <w:lang w:eastAsia="en-US"/>
        </w:rPr>
        <w:tab/>
        <w:t>názov a sídlo odberateľa,</w:t>
      </w:r>
    </w:p>
    <w:p w14:paraId="4927731C" w14:textId="77777777" w:rsidR="00322BC6" w:rsidRPr="00FE0C6B" w:rsidRDefault="00322BC6" w:rsidP="00FE0C6B">
      <w:pPr>
        <w:autoSpaceDE w:val="0"/>
        <w:autoSpaceDN w:val="0"/>
        <w:adjustRightInd w:val="0"/>
        <w:ind w:left="2409" w:hanging="141"/>
        <w:jc w:val="both"/>
        <w:rPr>
          <w:rFonts w:asciiTheme="majorHAnsi" w:eastAsia="Calibri" w:hAnsiTheme="majorHAnsi" w:cs="Calibri"/>
          <w:sz w:val="20"/>
          <w:szCs w:val="20"/>
          <w:lang w:eastAsia="en-US"/>
        </w:rPr>
      </w:pPr>
      <w:r w:rsidRPr="00FE0C6B">
        <w:rPr>
          <w:rFonts w:asciiTheme="majorHAnsi" w:eastAsia="Calibri" w:hAnsiTheme="majorHAnsi" w:cs="Calibri"/>
          <w:sz w:val="20"/>
          <w:szCs w:val="20"/>
          <w:lang w:eastAsia="en-US"/>
        </w:rPr>
        <w:t>-</w:t>
      </w:r>
      <w:r w:rsidRPr="00FE0C6B">
        <w:rPr>
          <w:rFonts w:asciiTheme="majorHAnsi" w:eastAsia="Calibri" w:hAnsiTheme="majorHAnsi" w:cs="Calibri"/>
          <w:sz w:val="20"/>
          <w:szCs w:val="20"/>
          <w:lang w:eastAsia="en-US"/>
        </w:rPr>
        <w:tab/>
        <w:t>finančný objem zákazky,</w:t>
      </w:r>
    </w:p>
    <w:p w14:paraId="0977E839" w14:textId="77777777" w:rsidR="00322BC6" w:rsidRPr="00FE0C6B" w:rsidRDefault="00322BC6" w:rsidP="00FE0C6B">
      <w:pPr>
        <w:autoSpaceDE w:val="0"/>
        <w:autoSpaceDN w:val="0"/>
        <w:adjustRightInd w:val="0"/>
        <w:ind w:left="2409" w:hanging="141"/>
        <w:jc w:val="both"/>
        <w:rPr>
          <w:rFonts w:asciiTheme="majorHAnsi" w:eastAsia="Calibri" w:hAnsiTheme="majorHAnsi" w:cs="Calibri"/>
          <w:sz w:val="20"/>
          <w:szCs w:val="20"/>
          <w:lang w:eastAsia="en-US"/>
        </w:rPr>
      </w:pPr>
      <w:r w:rsidRPr="00FE0C6B">
        <w:rPr>
          <w:rFonts w:asciiTheme="majorHAnsi" w:eastAsia="Calibri" w:hAnsiTheme="majorHAnsi" w:cs="Calibri"/>
          <w:sz w:val="20"/>
          <w:szCs w:val="20"/>
          <w:lang w:eastAsia="en-US"/>
        </w:rPr>
        <w:t>-</w:t>
      </w:r>
      <w:r w:rsidRPr="00FE0C6B">
        <w:rPr>
          <w:rFonts w:asciiTheme="majorHAnsi" w:eastAsia="Calibri" w:hAnsiTheme="majorHAnsi" w:cs="Calibri"/>
          <w:sz w:val="20"/>
          <w:szCs w:val="20"/>
          <w:lang w:eastAsia="en-US"/>
        </w:rPr>
        <w:tab/>
        <w:t>stručný opis predmetu zákazky/projektu/zmluvy, resp. rozsah činnosti, ktoré príslušný kľúčový expert zabezpečoval, aby bolo možné vyhodnotiť splnenie podmienok účasti, vo vzťahu k splneniu požiadaviek verejného obstarávateľa,</w:t>
      </w:r>
    </w:p>
    <w:p w14:paraId="58147E2A" w14:textId="77777777" w:rsidR="00322BC6" w:rsidRPr="00FE0C6B" w:rsidRDefault="00322BC6" w:rsidP="00FE0C6B">
      <w:pPr>
        <w:autoSpaceDE w:val="0"/>
        <w:autoSpaceDN w:val="0"/>
        <w:adjustRightInd w:val="0"/>
        <w:ind w:left="2409" w:hanging="141"/>
        <w:jc w:val="both"/>
        <w:rPr>
          <w:rFonts w:asciiTheme="majorHAnsi" w:eastAsia="Calibri" w:hAnsiTheme="majorHAnsi" w:cs="Calibri"/>
          <w:sz w:val="20"/>
          <w:szCs w:val="20"/>
          <w:lang w:eastAsia="en-US"/>
        </w:rPr>
      </w:pPr>
      <w:r w:rsidRPr="00FE0C6B">
        <w:rPr>
          <w:rFonts w:asciiTheme="majorHAnsi" w:eastAsia="Calibri" w:hAnsiTheme="majorHAnsi" w:cs="Calibri"/>
          <w:sz w:val="20"/>
          <w:szCs w:val="20"/>
          <w:lang w:eastAsia="en-US"/>
        </w:rPr>
        <w:t>-</w:t>
      </w:r>
      <w:r w:rsidRPr="00FE0C6B">
        <w:rPr>
          <w:rFonts w:asciiTheme="majorHAnsi" w:eastAsia="Calibri" w:hAnsiTheme="majorHAnsi" w:cs="Calibri"/>
          <w:sz w:val="20"/>
          <w:szCs w:val="20"/>
          <w:lang w:eastAsia="en-US"/>
        </w:rPr>
        <w:tab/>
        <w:t>funkciu, názov zastávanej funkcie príslušného kľúčového experta,</w:t>
      </w:r>
    </w:p>
    <w:p w14:paraId="2538F896" w14:textId="77777777" w:rsidR="00322BC6" w:rsidRPr="00FE0C6B" w:rsidRDefault="00322BC6" w:rsidP="00FE0C6B">
      <w:pPr>
        <w:autoSpaceDE w:val="0"/>
        <w:autoSpaceDN w:val="0"/>
        <w:adjustRightInd w:val="0"/>
        <w:ind w:left="2409" w:hanging="141"/>
        <w:jc w:val="both"/>
        <w:rPr>
          <w:rFonts w:asciiTheme="majorHAnsi" w:eastAsia="Calibri" w:hAnsiTheme="majorHAnsi" w:cs="Calibri"/>
          <w:sz w:val="20"/>
          <w:szCs w:val="20"/>
          <w:lang w:eastAsia="en-US"/>
        </w:rPr>
      </w:pPr>
      <w:r w:rsidRPr="00FE0C6B">
        <w:rPr>
          <w:rFonts w:asciiTheme="majorHAnsi" w:eastAsia="Calibri" w:hAnsiTheme="majorHAnsi" w:cs="Calibri"/>
          <w:sz w:val="20"/>
          <w:szCs w:val="20"/>
          <w:lang w:eastAsia="en-US"/>
        </w:rPr>
        <w:t>-</w:t>
      </w:r>
      <w:r w:rsidRPr="00FE0C6B">
        <w:rPr>
          <w:rFonts w:asciiTheme="majorHAnsi" w:eastAsia="Calibri" w:hAnsiTheme="majorHAnsi" w:cs="Calibri"/>
          <w:sz w:val="20"/>
          <w:szCs w:val="20"/>
          <w:lang w:eastAsia="en-US"/>
        </w:rPr>
        <w:tab/>
        <w:t>obdobie plnenia zákazky/zmluvy, t. j. od – do (mesiac, rok).</w:t>
      </w:r>
    </w:p>
    <w:p w14:paraId="15A5587A" w14:textId="77777777" w:rsidR="00322BC6" w:rsidRPr="00FE0C6B" w:rsidRDefault="00322BC6" w:rsidP="00FE0C6B">
      <w:pPr>
        <w:autoSpaceDE w:val="0"/>
        <w:autoSpaceDN w:val="0"/>
        <w:adjustRightInd w:val="0"/>
        <w:ind w:left="2409" w:hanging="141"/>
        <w:jc w:val="both"/>
        <w:rPr>
          <w:rFonts w:asciiTheme="majorHAnsi" w:eastAsia="Calibri" w:hAnsiTheme="majorHAnsi" w:cs="Calibri"/>
          <w:sz w:val="20"/>
          <w:szCs w:val="20"/>
          <w:lang w:eastAsia="en-US"/>
        </w:rPr>
      </w:pPr>
      <w:r w:rsidRPr="00FE0C6B">
        <w:rPr>
          <w:rFonts w:asciiTheme="majorHAnsi" w:eastAsia="Calibri" w:hAnsiTheme="majorHAnsi" w:cs="Calibri"/>
          <w:sz w:val="20"/>
          <w:szCs w:val="20"/>
          <w:lang w:eastAsia="en-US"/>
        </w:rPr>
        <w:t>-</w:t>
      </w:r>
      <w:r w:rsidRPr="00FE0C6B">
        <w:rPr>
          <w:rFonts w:asciiTheme="majorHAnsi" w:eastAsia="Calibri" w:hAnsiTheme="majorHAnsi" w:cs="Calibri"/>
          <w:sz w:val="20"/>
          <w:szCs w:val="20"/>
          <w:lang w:eastAsia="en-US"/>
        </w:rPr>
        <w:tab/>
        <w:t>meno zamestnanca odberateľa, resp. zamestnávateľa, kde si možno tieto údaje overiť, telefónne číslo a e-mail.</w:t>
      </w:r>
    </w:p>
    <w:p w14:paraId="03400CD3" w14:textId="77777777" w:rsidR="00322BC6" w:rsidRPr="00FE0C6B" w:rsidRDefault="00322BC6" w:rsidP="00FE0C6B">
      <w:pPr>
        <w:ind w:left="1416"/>
        <w:jc w:val="both"/>
        <w:rPr>
          <w:rFonts w:asciiTheme="majorHAnsi" w:eastAsia="Calibri" w:hAnsiTheme="majorHAnsi" w:cs="Calibri"/>
          <w:sz w:val="20"/>
          <w:szCs w:val="20"/>
          <w:lang w:eastAsia="en-US"/>
        </w:rPr>
      </w:pPr>
      <w:r w:rsidRPr="00FE0C6B">
        <w:rPr>
          <w:rFonts w:asciiTheme="majorHAnsi" w:eastAsia="Calibri" w:hAnsiTheme="majorHAnsi" w:cs="Calibri"/>
          <w:sz w:val="20"/>
          <w:szCs w:val="20"/>
          <w:lang w:eastAsia="en-US"/>
        </w:rPr>
        <w:t>Uchádzač musí preukázať splnenie minimálnych úrovní požiadaviek nasledovných garantov/expertov (</w:t>
      </w:r>
      <w:r w:rsidRPr="00FE0C6B">
        <w:rPr>
          <w:rFonts w:asciiTheme="majorHAnsi" w:eastAsia="Calibri" w:hAnsiTheme="majorHAnsi" w:cs="Calibri"/>
          <w:b/>
          <w:bCs/>
          <w:sz w:val="20"/>
          <w:szCs w:val="20"/>
          <w:lang w:eastAsia="en-US"/>
        </w:rPr>
        <w:t>musí sa jednať o navzájom rôzne osoby</w:t>
      </w:r>
      <w:r w:rsidRPr="00FE0C6B">
        <w:rPr>
          <w:rFonts w:asciiTheme="majorHAnsi" w:eastAsia="Calibri" w:hAnsiTheme="majorHAnsi" w:cs="Calibri"/>
          <w:sz w:val="20"/>
          <w:szCs w:val="20"/>
          <w:lang w:eastAsia="en-US"/>
        </w:rPr>
        <w:t>):</w:t>
      </w:r>
    </w:p>
    <w:p w14:paraId="4B38BF96" w14:textId="77777777" w:rsidR="00322BC6" w:rsidRPr="00FE0C6B" w:rsidRDefault="00322BC6" w:rsidP="00FE0C6B">
      <w:pPr>
        <w:numPr>
          <w:ilvl w:val="0"/>
          <w:numId w:val="141"/>
        </w:numPr>
        <w:ind w:left="1766"/>
        <w:jc w:val="both"/>
        <w:rPr>
          <w:rFonts w:asciiTheme="majorHAnsi" w:hAnsiTheme="majorHAnsi" w:cs="Calibri"/>
          <w:b/>
          <w:bCs/>
          <w:sz w:val="20"/>
          <w:szCs w:val="20"/>
          <w:shd w:val="clear" w:color="auto" w:fill="FFFFFF"/>
          <w:lang w:eastAsia="en-GB"/>
        </w:rPr>
      </w:pPr>
      <w:bookmarkStart w:id="41" w:name="_Hlk164170565"/>
      <w:bookmarkStart w:id="42" w:name="_Hlk164170625"/>
      <w:r w:rsidRPr="00FE0C6B">
        <w:rPr>
          <w:rFonts w:asciiTheme="majorHAnsi" w:hAnsiTheme="majorHAnsi" w:cs="Calibri"/>
          <w:b/>
          <w:bCs/>
          <w:sz w:val="20"/>
          <w:szCs w:val="20"/>
          <w:shd w:val="clear" w:color="auto" w:fill="FFFFFF"/>
          <w:lang w:eastAsia="en-GB"/>
        </w:rPr>
        <w:t>Expert č. 1 - Projektový manažér</w:t>
      </w:r>
      <w:r w:rsidRPr="00FE0C6B">
        <w:rPr>
          <w:rFonts w:asciiTheme="majorHAnsi" w:hAnsiTheme="majorHAnsi" w:cs="Calibri"/>
          <w:sz w:val="20"/>
          <w:szCs w:val="20"/>
          <w:shd w:val="clear" w:color="auto" w:fill="FFFFFF"/>
          <w:lang w:eastAsia="en-GB"/>
        </w:rPr>
        <w:t xml:space="preserve">, </w:t>
      </w:r>
      <w:bookmarkEnd w:id="41"/>
      <w:r w:rsidRPr="00FE0C6B">
        <w:rPr>
          <w:rFonts w:asciiTheme="majorHAnsi" w:hAnsiTheme="majorHAnsi" w:cs="Calibri"/>
          <w:sz w:val="20"/>
          <w:szCs w:val="20"/>
          <w:shd w:val="clear" w:color="auto" w:fill="FFFFFF"/>
          <w:lang w:eastAsia="en-GB"/>
        </w:rPr>
        <w:t>uchádzač predloží profesijný životopis alebo ekvivalentný doklad, z ktorých je identifikovateľné a preukázateľné</w:t>
      </w:r>
      <w:r w:rsidRPr="00FE0C6B" w:rsidDel="001E2213">
        <w:rPr>
          <w:rFonts w:asciiTheme="majorHAnsi" w:hAnsiTheme="majorHAnsi" w:cs="Calibri"/>
          <w:sz w:val="20"/>
          <w:szCs w:val="20"/>
          <w:shd w:val="clear" w:color="auto" w:fill="FFFFFF"/>
          <w:lang w:eastAsia="en-GB"/>
        </w:rPr>
        <w:t xml:space="preserve"> </w:t>
      </w:r>
      <w:r w:rsidRPr="00FE0C6B">
        <w:rPr>
          <w:rFonts w:asciiTheme="majorHAnsi" w:hAnsiTheme="majorHAnsi" w:cs="Calibri"/>
          <w:sz w:val="20"/>
          <w:szCs w:val="20"/>
          <w:shd w:val="clear" w:color="auto" w:fill="FFFFFF"/>
          <w:lang w:eastAsia="en-GB"/>
        </w:rPr>
        <w:t>:</w:t>
      </w:r>
    </w:p>
    <w:p w14:paraId="5B1ABB87" w14:textId="77777777" w:rsidR="00322BC6" w:rsidRPr="00FE0C6B" w:rsidRDefault="00322BC6" w:rsidP="00FE0C6B">
      <w:pPr>
        <w:numPr>
          <w:ilvl w:val="0"/>
          <w:numId w:val="142"/>
        </w:numPr>
        <w:ind w:left="2112" w:hanging="357"/>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 xml:space="preserve">Minimálne </w:t>
      </w:r>
      <w:r w:rsidRPr="00FE0C6B">
        <w:rPr>
          <w:rFonts w:asciiTheme="majorHAnsi" w:hAnsiTheme="majorHAnsi" w:cs="Calibri"/>
          <w:b/>
          <w:bCs/>
          <w:sz w:val="20"/>
          <w:szCs w:val="20"/>
          <w:shd w:val="clear" w:color="auto" w:fill="FFFFFF"/>
          <w:lang w:eastAsia="en-GB"/>
        </w:rPr>
        <w:t>5 rokov</w:t>
      </w:r>
      <w:r w:rsidRPr="00FE0C6B">
        <w:rPr>
          <w:rFonts w:asciiTheme="majorHAnsi" w:hAnsiTheme="majorHAnsi" w:cs="Calibri"/>
          <w:sz w:val="20"/>
          <w:szCs w:val="20"/>
          <w:shd w:val="clear" w:color="auto" w:fill="FFFFFF"/>
          <w:lang w:eastAsia="en-GB"/>
        </w:rPr>
        <w:t xml:space="preserve"> odborných skúseností s riadením implementácie projektov informačných systémov v  rozsahu analýza, návrh riešenia, implementácia a nasadenie informačného systému,</w:t>
      </w:r>
    </w:p>
    <w:p w14:paraId="2B991950" w14:textId="7AA7BE22" w:rsidR="00322BC6" w:rsidRPr="00FE0C6B" w:rsidRDefault="00322BC6" w:rsidP="00FE0C6B">
      <w:pPr>
        <w:numPr>
          <w:ilvl w:val="0"/>
          <w:numId w:val="142"/>
        </w:numPr>
        <w:ind w:left="2112" w:hanging="357"/>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 xml:space="preserve">Minimálne </w:t>
      </w:r>
      <w:r w:rsidRPr="00FE0C6B">
        <w:rPr>
          <w:rFonts w:asciiTheme="majorHAnsi" w:hAnsiTheme="majorHAnsi" w:cs="Calibri"/>
          <w:b/>
          <w:bCs/>
          <w:sz w:val="20"/>
          <w:szCs w:val="20"/>
          <w:shd w:val="clear" w:color="auto" w:fill="FFFFFF"/>
          <w:lang w:eastAsia="en-GB"/>
        </w:rPr>
        <w:t>1 praktickú skúsenosť</w:t>
      </w:r>
      <w:r w:rsidRPr="00FE0C6B">
        <w:rPr>
          <w:rFonts w:asciiTheme="majorHAnsi" w:hAnsiTheme="majorHAnsi" w:cs="Calibri"/>
          <w:sz w:val="20"/>
          <w:szCs w:val="20"/>
          <w:shd w:val="clear" w:color="auto" w:fill="FFFFFF"/>
          <w:lang w:eastAsia="en-GB"/>
        </w:rPr>
        <w:t xml:space="preserve"> s realizáciou projektu pre SAP ECC alebo S/4HANA  minimálne v hodnote </w:t>
      </w:r>
      <w:r w:rsidRPr="00FE0C6B">
        <w:rPr>
          <w:rFonts w:asciiTheme="majorHAnsi" w:hAnsiTheme="majorHAnsi" w:cs="Calibri"/>
          <w:b/>
          <w:bCs/>
          <w:sz w:val="20"/>
          <w:szCs w:val="20"/>
          <w:shd w:val="clear" w:color="auto" w:fill="FFFFFF"/>
          <w:lang w:eastAsia="en-GB"/>
        </w:rPr>
        <w:t>1 500 000,- EUR</w:t>
      </w:r>
      <w:r w:rsidRPr="00FE0C6B">
        <w:rPr>
          <w:rFonts w:asciiTheme="majorHAnsi" w:hAnsiTheme="majorHAnsi" w:cs="Calibri"/>
          <w:sz w:val="20"/>
          <w:szCs w:val="20"/>
          <w:shd w:val="clear" w:color="auto" w:fill="FFFFFF"/>
          <w:lang w:eastAsia="en-GB"/>
        </w:rPr>
        <w:t xml:space="preserve"> bez DPH v pozícii projektového manažéra</w:t>
      </w:r>
      <w:r w:rsidR="00C82912">
        <w:rPr>
          <w:rFonts w:asciiTheme="majorHAnsi" w:hAnsiTheme="majorHAnsi" w:cs="Calibri"/>
          <w:sz w:val="20"/>
          <w:szCs w:val="20"/>
          <w:shd w:val="clear" w:color="auto" w:fill="FFFFFF"/>
          <w:lang w:eastAsia="en-GB"/>
        </w:rPr>
        <w:t>.</w:t>
      </w:r>
    </w:p>
    <w:p w14:paraId="2B6CE1CA" w14:textId="20949CF9" w:rsidR="00322BC6" w:rsidRPr="00FE0C6B" w:rsidRDefault="00322BC6" w:rsidP="00FE0C6B">
      <w:pPr>
        <w:numPr>
          <w:ilvl w:val="0"/>
          <w:numId w:val="142"/>
        </w:numPr>
        <w:ind w:left="2112" w:hanging="357"/>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Získaný a platný certifikát na úrovni IPMA level C  alebo PRINCE2-Practitioner alebo PMI-PMP  na odbornú spôsobilosť pre riadenie projektov</w:t>
      </w:r>
      <w:r w:rsidR="007712D3">
        <w:rPr>
          <w:rFonts w:asciiTheme="majorHAnsi" w:hAnsiTheme="majorHAnsi" w:cs="Calibri"/>
          <w:sz w:val="20"/>
          <w:szCs w:val="20"/>
          <w:shd w:val="clear" w:color="auto" w:fill="FFFFFF"/>
          <w:lang w:eastAsia="en-GB"/>
        </w:rPr>
        <w:t xml:space="preserve"> alebo ekvivalent</w:t>
      </w:r>
      <w:r w:rsidRPr="00FE0C6B">
        <w:rPr>
          <w:rFonts w:asciiTheme="majorHAnsi" w:hAnsiTheme="majorHAnsi" w:cs="Calibri"/>
          <w:sz w:val="20"/>
          <w:szCs w:val="20"/>
          <w:shd w:val="clear" w:color="auto" w:fill="FFFFFF"/>
          <w:lang w:eastAsia="en-GB"/>
        </w:rPr>
        <w:t xml:space="preserve">; túto podmienku účasti uchádzač preukáže prostredníctvom </w:t>
      </w:r>
      <w:r w:rsidR="002C036F">
        <w:rPr>
          <w:rFonts w:asciiTheme="majorHAnsi" w:hAnsiTheme="majorHAnsi" w:cs="Calibri"/>
          <w:sz w:val="20"/>
          <w:szCs w:val="20"/>
          <w:shd w:val="clear" w:color="auto" w:fill="FFFFFF"/>
          <w:lang w:eastAsia="en-GB"/>
        </w:rPr>
        <w:t>skenu</w:t>
      </w:r>
      <w:r w:rsidRPr="00FE0C6B">
        <w:rPr>
          <w:rFonts w:asciiTheme="majorHAnsi" w:hAnsiTheme="majorHAnsi" w:cs="Calibri"/>
          <w:sz w:val="20"/>
          <w:szCs w:val="20"/>
          <w:shd w:val="clear" w:color="auto" w:fill="FFFFFF"/>
          <w:lang w:eastAsia="en-GB"/>
        </w:rPr>
        <w:t xml:space="preserve"> platného certifikátu.</w:t>
      </w:r>
    </w:p>
    <w:p w14:paraId="0B1EC00D" w14:textId="1D5A0226" w:rsidR="00322BC6" w:rsidRDefault="00322BC6" w:rsidP="009279B7">
      <w:pPr>
        <w:ind w:left="1754"/>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Požiadavky na zodpovednú osobu za plnenie zmluvy sú potrebné a primerané, nakoľko v rámci dodania predmetu zákazky bude vytvorený projektový tím zložený zo zástupcov verejného obstarávateľa a uchádzača, ktorý bude riadiť poskytovanie tohto predmetu zákazky. Taktiež bude potrebná rozsiahla znalosť na strane verejného obstarávateľa, ako aj uchádzača v súlade s metodikou PRINCE2 alebo ekvivalentnou, zabezpečenie kvality, riadenie rizík. Hlboká znalosť metodiky a skúsenosti s riadením budú potrebné aj v realizačnej fáze projektu. Požiadavky na experta sú všeobecného charakteru vyplývajúce z medzinárodnej metodiky PRINCE2 uplatniteľné pre každý projekt.</w:t>
      </w:r>
    </w:p>
    <w:bookmarkEnd w:id="42"/>
    <w:p w14:paraId="6BBAAF6C" w14:textId="77777777" w:rsidR="00C82912" w:rsidRPr="00FE0C6B" w:rsidRDefault="00C82912" w:rsidP="00FE0C6B">
      <w:pPr>
        <w:ind w:left="1754"/>
        <w:jc w:val="both"/>
        <w:rPr>
          <w:rFonts w:asciiTheme="majorHAnsi" w:hAnsiTheme="majorHAnsi" w:cs="Calibri"/>
          <w:sz w:val="20"/>
          <w:szCs w:val="20"/>
          <w:shd w:val="clear" w:color="auto" w:fill="FFFFFF"/>
          <w:lang w:eastAsia="en-GB"/>
        </w:rPr>
      </w:pPr>
    </w:p>
    <w:p w14:paraId="35BA7902" w14:textId="27B71617" w:rsidR="00322BC6" w:rsidRPr="00FE0C6B" w:rsidRDefault="00322BC6" w:rsidP="002770B0">
      <w:pPr>
        <w:numPr>
          <w:ilvl w:val="0"/>
          <w:numId w:val="141"/>
        </w:numPr>
        <w:ind w:left="1766"/>
        <w:jc w:val="both"/>
        <w:rPr>
          <w:rFonts w:asciiTheme="majorHAnsi" w:hAnsiTheme="majorHAnsi" w:cs="Calibri"/>
          <w:sz w:val="20"/>
          <w:szCs w:val="20"/>
          <w:shd w:val="clear" w:color="auto" w:fill="FFFFFF"/>
          <w:lang w:eastAsia="en-GB"/>
        </w:rPr>
      </w:pPr>
      <w:r w:rsidRPr="00FE0C6B">
        <w:rPr>
          <w:rFonts w:asciiTheme="majorHAnsi" w:hAnsiTheme="majorHAnsi" w:cs="Calibri"/>
          <w:b/>
          <w:bCs/>
          <w:sz w:val="20"/>
          <w:szCs w:val="20"/>
          <w:shd w:val="clear" w:color="auto" w:fill="FFFFFF"/>
          <w:lang w:eastAsia="en-GB"/>
        </w:rPr>
        <w:t>Expert č.</w:t>
      </w:r>
      <w:r w:rsidR="00916819">
        <w:rPr>
          <w:rFonts w:asciiTheme="majorHAnsi" w:hAnsiTheme="majorHAnsi" w:cs="Calibri"/>
          <w:b/>
          <w:bCs/>
          <w:sz w:val="20"/>
          <w:szCs w:val="20"/>
          <w:shd w:val="clear" w:color="auto" w:fill="FFFFFF"/>
          <w:lang w:eastAsia="en-GB"/>
        </w:rPr>
        <w:t xml:space="preserve"> </w:t>
      </w:r>
      <w:r w:rsidRPr="00FE0C6B">
        <w:rPr>
          <w:rFonts w:asciiTheme="majorHAnsi" w:hAnsiTheme="majorHAnsi" w:cs="Calibri"/>
          <w:b/>
          <w:bCs/>
          <w:sz w:val="20"/>
          <w:szCs w:val="20"/>
          <w:shd w:val="clear" w:color="auto" w:fill="FFFFFF"/>
          <w:lang w:eastAsia="en-GB"/>
        </w:rPr>
        <w:t>2, č.</w:t>
      </w:r>
      <w:r w:rsidR="00916819">
        <w:rPr>
          <w:rFonts w:asciiTheme="majorHAnsi" w:hAnsiTheme="majorHAnsi" w:cs="Calibri"/>
          <w:b/>
          <w:bCs/>
          <w:sz w:val="20"/>
          <w:szCs w:val="20"/>
          <w:shd w:val="clear" w:color="auto" w:fill="FFFFFF"/>
          <w:lang w:eastAsia="en-GB"/>
        </w:rPr>
        <w:t xml:space="preserve"> </w:t>
      </w:r>
      <w:r w:rsidRPr="00FE0C6B">
        <w:rPr>
          <w:rFonts w:asciiTheme="majorHAnsi" w:hAnsiTheme="majorHAnsi" w:cs="Calibri"/>
          <w:b/>
          <w:bCs/>
          <w:sz w:val="20"/>
          <w:szCs w:val="20"/>
          <w:shd w:val="clear" w:color="auto" w:fill="FFFFFF"/>
          <w:lang w:eastAsia="en-GB"/>
        </w:rPr>
        <w:t>3 - Analytik</w:t>
      </w:r>
      <w:r w:rsidRPr="00FE0C6B">
        <w:rPr>
          <w:rFonts w:asciiTheme="majorHAnsi" w:hAnsiTheme="majorHAnsi" w:cs="Calibri"/>
          <w:sz w:val="20"/>
          <w:szCs w:val="20"/>
          <w:shd w:val="clear" w:color="auto" w:fill="FFFFFF"/>
          <w:lang w:eastAsia="en-GB"/>
        </w:rPr>
        <w:t>, uchádzač predloží profesijný životopis alebo ekvivalentný doklad, z ktorých je identifikovateľné a preukázateľné:</w:t>
      </w:r>
    </w:p>
    <w:p w14:paraId="4DC103BD" w14:textId="373A9871" w:rsidR="00322BC6" w:rsidRPr="00FE0C6B" w:rsidRDefault="00322BC6" w:rsidP="00FE0C6B">
      <w:pPr>
        <w:numPr>
          <w:ilvl w:val="1"/>
          <w:numId w:val="136"/>
        </w:numPr>
        <w:ind w:left="2127" w:hanging="357"/>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 xml:space="preserve">Minimálne </w:t>
      </w:r>
      <w:r w:rsidRPr="00FE0C6B">
        <w:rPr>
          <w:rFonts w:asciiTheme="majorHAnsi" w:hAnsiTheme="majorHAnsi" w:cs="Calibri"/>
          <w:b/>
          <w:bCs/>
          <w:sz w:val="20"/>
          <w:szCs w:val="20"/>
          <w:shd w:val="clear" w:color="auto" w:fill="FFFFFF"/>
          <w:lang w:eastAsia="en-GB"/>
        </w:rPr>
        <w:t>5 rokov</w:t>
      </w:r>
      <w:r w:rsidRPr="00FE0C6B">
        <w:rPr>
          <w:rFonts w:asciiTheme="majorHAnsi" w:hAnsiTheme="majorHAnsi" w:cs="Calibri"/>
          <w:sz w:val="20"/>
          <w:szCs w:val="20"/>
          <w:shd w:val="clear" w:color="auto" w:fill="FFFFFF"/>
          <w:lang w:eastAsia="en-GB"/>
        </w:rPr>
        <w:t xml:space="preserve"> odborných skúseností v oblasti analýzy a dizajnu riešení pre SAP ECC alebo S4</w:t>
      </w:r>
      <w:r w:rsidR="00916819">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 xml:space="preserve">HANA, </w:t>
      </w:r>
    </w:p>
    <w:p w14:paraId="00B9447A" w14:textId="5DF707C8" w:rsidR="00322BC6" w:rsidRPr="00FE0C6B" w:rsidRDefault="00322BC6" w:rsidP="00FE0C6B">
      <w:pPr>
        <w:numPr>
          <w:ilvl w:val="1"/>
          <w:numId w:val="136"/>
        </w:numPr>
        <w:ind w:left="2127" w:hanging="357"/>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lastRenderedPageBreak/>
        <w:t xml:space="preserve">Minimálne </w:t>
      </w:r>
      <w:r w:rsidRPr="00FE0C6B">
        <w:rPr>
          <w:rFonts w:asciiTheme="majorHAnsi" w:hAnsiTheme="majorHAnsi" w:cs="Calibri"/>
          <w:b/>
          <w:bCs/>
          <w:sz w:val="20"/>
          <w:szCs w:val="20"/>
          <w:shd w:val="clear" w:color="auto" w:fill="FFFFFF"/>
          <w:lang w:eastAsia="en-GB"/>
        </w:rPr>
        <w:t>2 praktické skúsenosti</w:t>
      </w:r>
      <w:r w:rsidRPr="00FE0C6B">
        <w:rPr>
          <w:rFonts w:asciiTheme="majorHAnsi" w:hAnsiTheme="majorHAnsi" w:cs="Calibri"/>
          <w:sz w:val="20"/>
          <w:szCs w:val="20"/>
          <w:shd w:val="clear" w:color="auto" w:fill="FFFFFF"/>
          <w:lang w:eastAsia="en-GB"/>
        </w:rPr>
        <w:t xml:space="preserve"> v rozsahu celého životného cyklu implementácie a uvedenia do prevádzky ECC alebo S4</w:t>
      </w:r>
      <w:r w:rsidR="00916819">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HANA, pričom expert bol zodpovedný za analýzu a dizajn riešenia,</w:t>
      </w:r>
    </w:p>
    <w:p w14:paraId="5E84B57D" w14:textId="2E337AB3" w:rsidR="00322BC6" w:rsidRPr="007D045B" w:rsidRDefault="00322BC6" w:rsidP="007D045B">
      <w:pPr>
        <w:numPr>
          <w:ilvl w:val="1"/>
          <w:numId w:val="136"/>
        </w:numPr>
        <w:ind w:left="2127" w:hanging="357"/>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Znalosť  práce s</w:t>
      </w:r>
      <w:r w:rsidR="00583C0A">
        <w:rPr>
          <w:rFonts w:asciiTheme="majorHAnsi" w:hAnsiTheme="majorHAnsi" w:cs="Calibri"/>
          <w:sz w:val="20"/>
          <w:szCs w:val="20"/>
          <w:shd w:val="clear" w:color="auto" w:fill="FFFFFF"/>
          <w:lang w:eastAsia="en-GB"/>
        </w:rPr>
        <w:t xml:space="preserve"> </w:t>
      </w:r>
      <w:r w:rsidRPr="00FE0C6B">
        <w:rPr>
          <w:rFonts w:asciiTheme="majorHAnsi" w:hAnsiTheme="majorHAnsi" w:cs="Calibri"/>
          <w:sz w:val="20"/>
          <w:szCs w:val="20"/>
          <w:shd w:val="clear" w:color="auto" w:fill="FFFFFF"/>
          <w:lang w:eastAsia="en-GB"/>
        </w:rPr>
        <w:t xml:space="preserve">modelovacími nástrojmi ako ARIS, Signavio alebo </w:t>
      </w:r>
      <w:r w:rsidRPr="00B15782">
        <w:rPr>
          <w:rFonts w:asciiTheme="majorHAnsi" w:hAnsiTheme="majorHAnsi" w:cs="Calibri"/>
          <w:sz w:val="20"/>
          <w:szCs w:val="20"/>
          <w:shd w:val="clear" w:color="auto" w:fill="FFFFFF"/>
          <w:lang w:eastAsia="en-GB"/>
        </w:rPr>
        <w:t>podobné</w:t>
      </w:r>
      <w:r w:rsidR="000157FB">
        <w:rPr>
          <w:rFonts w:asciiTheme="majorHAnsi" w:hAnsiTheme="majorHAnsi" w:cs="Calibri"/>
          <w:sz w:val="20"/>
          <w:szCs w:val="20"/>
          <w:shd w:val="clear" w:color="auto" w:fill="FFFFFF"/>
          <w:lang w:eastAsia="en-GB"/>
        </w:rPr>
        <w:t>;</w:t>
      </w:r>
      <w:r w:rsidR="00583C0A">
        <w:rPr>
          <w:rFonts w:asciiTheme="majorHAnsi" w:hAnsiTheme="majorHAnsi" w:cs="Calibri"/>
          <w:sz w:val="20"/>
          <w:szCs w:val="20"/>
          <w:shd w:val="clear" w:color="auto" w:fill="FFFFFF"/>
          <w:lang w:eastAsia="en-GB"/>
        </w:rPr>
        <w:t xml:space="preserve"> </w:t>
      </w:r>
      <w:bookmarkStart w:id="43" w:name="_Hlk157686064"/>
      <w:r w:rsidR="000157FB" w:rsidRPr="000157FB">
        <w:rPr>
          <w:rFonts w:asciiTheme="majorHAnsi" w:hAnsiTheme="majorHAnsi" w:cs="Calibri"/>
          <w:sz w:val="20"/>
          <w:szCs w:val="20"/>
          <w:shd w:val="clear" w:color="auto" w:fill="FFFFFF"/>
          <w:lang w:eastAsia="en-GB"/>
        </w:rPr>
        <w:t>splnenie tejto po</w:t>
      </w:r>
      <w:r w:rsidR="00517D7A">
        <w:rPr>
          <w:rFonts w:asciiTheme="majorHAnsi" w:hAnsiTheme="majorHAnsi" w:cs="Calibri"/>
          <w:sz w:val="20"/>
          <w:szCs w:val="20"/>
          <w:shd w:val="clear" w:color="auto" w:fill="FFFFFF"/>
          <w:lang w:eastAsia="en-GB"/>
        </w:rPr>
        <w:t>žiadavky</w:t>
      </w:r>
      <w:r w:rsidR="000157FB" w:rsidRPr="000157FB">
        <w:rPr>
          <w:rFonts w:asciiTheme="majorHAnsi" w:hAnsiTheme="majorHAnsi" w:cs="Calibri"/>
          <w:sz w:val="20"/>
          <w:szCs w:val="20"/>
          <w:shd w:val="clear" w:color="auto" w:fill="FFFFFF"/>
          <w:lang w:eastAsia="en-GB"/>
        </w:rPr>
        <w:t xml:space="preserve"> uchádzač preukáže tak, že v profesijnom životopise uvedie k príslušnej znalosti minimálne 1 projekt, v rámci ktorého uvedenú znalosť využil.</w:t>
      </w:r>
    </w:p>
    <w:bookmarkEnd w:id="43"/>
    <w:p w14:paraId="24336CF5" w14:textId="68F2709A" w:rsidR="00322BC6" w:rsidRPr="00F3123E" w:rsidRDefault="00322BC6" w:rsidP="00F3123E">
      <w:pPr>
        <w:numPr>
          <w:ilvl w:val="1"/>
          <w:numId w:val="136"/>
        </w:numPr>
        <w:ind w:left="2127" w:hanging="357"/>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Minimálne 1 získaný a platný certifikát pre oblasť S4</w:t>
      </w:r>
      <w:r w:rsidR="00916819">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HANA úrovne Certified Application Associate alebo Certified Technology Associate</w:t>
      </w:r>
      <w:r w:rsidR="002C036F">
        <w:rPr>
          <w:rFonts w:asciiTheme="majorHAnsi" w:hAnsiTheme="majorHAnsi" w:cs="Calibri"/>
          <w:sz w:val="20"/>
          <w:szCs w:val="20"/>
          <w:shd w:val="clear" w:color="auto" w:fill="FFFFFF"/>
          <w:lang w:eastAsia="en-GB"/>
        </w:rPr>
        <w:t xml:space="preserve"> alebo ekvivalent</w:t>
      </w:r>
      <w:r w:rsidR="00F3123E">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 xml:space="preserve"> </w:t>
      </w:r>
      <w:r w:rsidR="00F3123E" w:rsidRPr="00F3123E">
        <w:rPr>
          <w:rFonts w:asciiTheme="majorHAnsi" w:hAnsiTheme="majorHAnsi" w:cs="Calibri"/>
          <w:sz w:val="20"/>
          <w:szCs w:val="20"/>
          <w:shd w:val="clear" w:color="auto" w:fill="FFFFFF"/>
          <w:lang w:eastAsia="en-GB"/>
        </w:rPr>
        <w:t>túto podmienku účasti uchádzač preukáže prostredníctvom skenu platného certifikátu.</w:t>
      </w:r>
    </w:p>
    <w:p w14:paraId="499FA635" w14:textId="09AF1176" w:rsidR="00322BC6" w:rsidRPr="00FE0C6B" w:rsidRDefault="00322BC6" w:rsidP="00FE0C6B">
      <w:pPr>
        <w:ind w:left="1761"/>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Požiadavky na zodpovednú osobu za plnenie zmluvy sú potrebné a primerané hlavne s ohľadom na potrebu znalosti v oblasti analytického modelovania IS. Vzhľadom na to, že každá technológia a platforma má svoje špecifické vlastnosti, správanie, možnosti úprav, nastavenia, vývoja a integrácie je potrebné preukázať skúsenosti s technológiou resp. platformou, ktorá bude súčasťou ponuky uchádzača a ktorú bude dodávať ako predmet zákazky verejnému obstarávateľovi. Súčasťou dodania predmetu zákazky bude spracovanie analýzy požiadaviek na IS a dokumentácie funkčného a technického návrhu IS verejného obstarávateľa.</w:t>
      </w:r>
    </w:p>
    <w:p w14:paraId="0CB82190" w14:textId="77777777" w:rsidR="00322BC6" w:rsidRPr="00FE0C6B" w:rsidRDefault="00322BC6" w:rsidP="00FE0C6B">
      <w:pPr>
        <w:numPr>
          <w:ilvl w:val="0"/>
          <w:numId w:val="136"/>
        </w:numPr>
        <w:ind w:left="1776"/>
        <w:jc w:val="both"/>
        <w:rPr>
          <w:rFonts w:asciiTheme="majorHAnsi" w:hAnsiTheme="majorHAnsi" w:cs="Calibri"/>
          <w:sz w:val="20"/>
          <w:szCs w:val="20"/>
          <w:shd w:val="clear" w:color="auto" w:fill="FFFFFF"/>
          <w:lang w:eastAsia="en-GB"/>
        </w:rPr>
      </w:pPr>
      <w:r w:rsidRPr="00FE0C6B">
        <w:rPr>
          <w:rFonts w:asciiTheme="majorHAnsi" w:hAnsiTheme="majorHAnsi" w:cs="Calibri"/>
          <w:b/>
          <w:bCs/>
          <w:sz w:val="20"/>
          <w:szCs w:val="20"/>
          <w:shd w:val="clear" w:color="auto" w:fill="FFFFFF"/>
          <w:lang w:eastAsia="en-GB"/>
        </w:rPr>
        <w:t>Expert č. 4 – Architekt</w:t>
      </w:r>
      <w:r w:rsidRPr="00FE0C6B">
        <w:rPr>
          <w:rFonts w:asciiTheme="majorHAnsi" w:hAnsiTheme="majorHAnsi" w:cs="Calibri"/>
          <w:sz w:val="20"/>
          <w:szCs w:val="20"/>
          <w:shd w:val="clear" w:color="auto" w:fill="FFFFFF"/>
          <w:lang w:eastAsia="en-GB"/>
        </w:rPr>
        <w:t xml:space="preserve">, </w:t>
      </w:r>
      <w:bookmarkStart w:id="44" w:name="_Hlk118386467"/>
      <w:r w:rsidRPr="00FE0C6B">
        <w:rPr>
          <w:rFonts w:asciiTheme="majorHAnsi" w:hAnsiTheme="majorHAnsi" w:cs="Calibri"/>
          <w:sz w:val="20"/>
          <w:szCs w:val="20"/>
          <w:shd w:val="clear" w:color="auto" w:fill="FFFFFF"/>
          <w:lang w:eastAsia="en-GB"/>
        </w:rPr>
        <w:t>uchádzač predloží profesijný životopis alebo ekvivalentný doklad, z ktorých je identifikovateľné a preukázateľné</w:t>
      </w:r>
      <w:bookmarkEnd w:id="44"/>
      <w:r w:rsidRPr="00FE0C6B">
        <w:rPr>
          <w:rFonts w:asciiTheme="majorHAnsi" w:hAnsiTheme="majorHAnsi" w:cs="Calibri"/>
          <w:sz w:val="20"/>
          <w:szCs w:val="20"/>
          <w:shd w:val="clear" w:color="auto" w:fill="FFFFFF"/>
          <w:lang w:eastAsia="en-GB"/>
        </w:rPr>
        <w:t>:</w:t>
      </w:r>
    </w:p>
    <w:p w14:paraId="0EEC50C8" w14:textId="37D6A1D5" w:rsidR="00322BC6" w:rsidRPr="00FE0C6B" w:rsidRDefault="00322BC6" w:rsidP="00FE0C6B">
      <w:pPr>
        <w:numPr>
          <w:ilvl w:val="1"/>
          <w:numId w:val="136"/>
        </w:numPr>
        <w:ind w:left="2127"/>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 xml:space="preserve">Minimálne </w:t>
      </w:r>
      <w:r w:rsidRPr="00FE0C6B">
        <w:rPr>
          <w:rFonts w:asciiTheme="majorHAnsi" w:hAnsiTheme="majorHAnsi" w:cs="Calibri"/>
          <w:b/>
          <w:bCs/>
          <w:sz w:val="20"/>
          <w:szCs w:val="20"/>
          <w:shd w:val="clear" w:color="auto" w:fill="FFFFFF"/>
          <w:lang w:eastAsia="en-GB"/>
        </w:rPr>
        <w:t>10 rokov</w:t>
      </w:r>
      <w:r w:rsidRPr="00FE0C6B">
        <w:rPr>
          <w:rFonts w:asciiTheme="majorHAnsi" w:hAnsiTheme="majorHAnsi" w:cs="Calibri"/>
          <w:sz w:val="20"/>
          <w:szCs w:val="20"/>
          <w:shd w:val="clear" w:color="auto" w:fill="FFFFFF"/>
          <w:lang w:eastAsia="en-GB"/>
        </w:rPr>
        <w:t xml:space="preserve"> odborných skúseností v oblasti návrhu architektúry pre SAP ECC alebo S4</w:t>
      </w:r>
      <w:r w:rsidR="00916819">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 xml:space="preserve">HANA, </w:t>
      </w:r>
    </w:p>
    <w:p w14:paraId="1AE3B65D" w14:textId="400B32B5" w:rsidR="00322BC6" w:rsidRPr="00FE0C6B" w:rsidRDefault="00322BC6" w:rsidP="00FE0C6B">
      <w:pPr>
        <w:numPr>
          <w:ilvl w:val="1"/>
          <w:numId w:val="136"/>
        </w:numPr>
        <w:ind w:left="2127"/>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 xml:space="preserve">Minimálne </w:t>
      </w:r>
      <w:r w:rsidRPr="00FE0C6B">
        <w:rPr>
          <w:rFonts w:asciiTheme="majorHAnsi" w:hAnsiTheme="majorHAnsi" w:cs="Calibri"/>
          <w:b/>
          <w:bCs/>
          <w:sz w:val="20"/>
          <w:szCs w:val="20"/>
          <w:shd w:val="clear" w:color="auto" w:fill="FFFFFF"/>
          <w:lang w:eastAsia="en-GB"/>
        </w:rPr>
        <w:t>2 praktické skúsenosti</w:t>
      </w:r>
      <w:r w:rsidRPr="00FE0C6B">
        <w:rPr>
          <w:rFonts w:asciiTheme="majorHAnsi" w:hAnsiTheme="majorHAnsi" w:cs="Calibri"/>
          <w:sz w:val="20"/>
          <w:szCs w:val="20"/>
          <w:shd w:val="clear" w:color="auto" w:fill="FFFFFF"/>
          <w:lang w:eastAsia="en-GB"/>
        </w:rPr>
        <w:t xml:space="preserve"> v rozsahu celého životného cyklu implementácie a uvedenia do prevádzky ECC alebo S4</w:t>
      </w:r>
      <w:r w:rsidR="00916819">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HANA, pričom expert bol zodpovedný za tvorbu návrhu architektúry riešenia vrátane integrácií,</w:t>
      </w:r>
    </w:p>
    <w:p w14:paraId="2CD7DFFC" w14:textId="4367437A" w:rsidR="00322BC6" w:rsidRPr="000157FB" w:rsidRDefault="00322BC6" w:rsidP="000157FB">
      <w:pPr>
        <w:numPr>
          <w:ilvl w:val="1"/>
          <w:numId w:val="136"/>
        </w:numPr>
        <w:ind w:left="2127"/>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Znalosť S4</w:t>
      </w:r>
      <w:r w:rsidR="00916819">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HANA, S4</w:t>
      </w:r>
      <w:r w:rsidR="00916819">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HANA Embedded Analytics, FIORI</w:t>
      </w:r>
      <w:r w:rsidR="000157FB">
        <w:rPr>
          <w:rFonts w:asciiTheme="majorHAnsi" w:hAnsiTheme="majorHAnsi" w:cs="Calibri"/>
          <w:sz w:val="20"/>
          <w:szCs w:val="20"/>
          <w:shd w:val="clear" w:color="auto" w:fill="FFFFFF"/>
          <w:lang w:eastAsia="en-GB"/>
        </w:rPr>
        <w:t>; splnenie tejto po</w:t>
      </w:r>
      <w:r w:rsidR="00517D7A">
        <w:rPr>
          <w:rFonts w:asciiTheme="majorHAnsi" w:hAnsiTheme="majorHAnsi" w:cs="Calibri"/>
          <w:sz w:val="20"/>
          <w:szCs w:val="20"/>
          <w:shd w:val="clear" w:color="auto" w:fill="FFFFFF"/>
          <w:lang w:eastAsia="en-GB"/>
        </w:rPr>
        <w:t>žiadavky</w:t>
      </w:r>
      <w:r w:rsidR="000157FB">
        <w:rPr>
          <w:rFonts w:asciiTheme="majorHAnsi" w:hAnsiTheme="majorHAnsi" w:cs="Calibri"/>
          <w:sz w:val="20"/>
          <w:szCs w:val="20"/>
          <w:shd w:val="clear" w:color="auto" w:fill="FFFFFF"/>
          <w:lang w:eastAsia="en-GB"/>
        </w:rPr>
        <w:t xml:space="preserve"> </w:t>
      </w:r>
      <w:r w:rsidR="000157FB" w:rsidRPr="000157FB">
        <w:rPr>
          <w:rFonts w:asciiTheme="majorHAnsi" w:hAnsiTheme="majorHAnsi" w:cs="Calibri"/>
          <w:sz w:val="20"/>
          <w:szCs w:val="20"/>
          <w:shd w:val="clear" w:color="auto" w:fill="FFFFFF"/>
          <w:lang w:eastAsia="en-GB"/>
        </w:rPr>
        <w:t xml:space="preserve">uchádzač </w:t>
      </w:r>
      <w:r w:rsidR="000157FB">
        <w:rPr>
          <w:rFonts w:asciiTheme="majorHAnsi" w:hAnsiTheme="majorHAnsi" w:cs="Calibri"/>
          <w:sz w:val="20"/>
          <w:szCs w:val="20"/>
          <w:shd w:val="clear" w:color="auto" w:fill="FFFFFF"/>
          <w:lang w:eastAsia="en-GB"/>
        </w:rPr>
        <w:t xml:space="preserve">preukáže tak, že v </w:t>
      </w:r>
      <w:r w:rsidR="000157FB" w:rsidRPr="000157FB">
        <w:rPr>
          <w:rFonts w:asciiTheme="majorHAnsi" w:hAnsiTheme="majorHAnsi" w:cs="Calibri"/>
          <w:sz w:val="20"/>
          <w:szCs w:val="20"/>
          <w:shd w:val="clear" w:color="auto" w:fill="FFFFFF"/>
          <w:lang w:eastAsia="en-GB"/>
        </w:rPr>
        <w:t xml:space="preserve">profesijnom životopise </w:t>
      </w:r>
      <w:r w:rsidR="000157FB">
        <w:rPr>
          <w:rFonts w:asciiTheme="majorHAnsi" w:hAnsiTheme="majorHAnsi" w:cs="Calibri"/>
          <w:sz w:val="20"/>
          <w:szCs w:val="20"/>
          <w:shd w:val="clear" w:color="auto" w:fill="FFFFFF"/>
          <w:lang w:eastAsia="en-GB"/>
        </w:rPr>
        <w:t xml:space="preserve">uvedie k </w:t>
      </w:r>
      <w:r w:rsidR="000157FB" w:rsidRPr="000157FB">
        <w:rPr>
          <w:rFonts w:asciiTheme="majorHAnsi" w:hAnsiTheme="majorHAnsi" w:cs="Calibri"/>
          <w:sz w:val="20"/>
          <w:szCs w:val="20"/>
          <w:shd w:val="clear" w:color="auto" w:fill="FFFFFF"/>
          <w:lang w:eastAsia="en-GB"/>
        </w:rPr>
        <w:t>pr</w:t>
      </w:r>
      <w:r w:rsidR="000157FB">
        <w:rPr>
          <w:rFonts w:asciiTheme="majorHAnsi" w:hAnsiTheme="majorHAnsi" w:cs="Calibri"/>
          <w:sz w:val="20"/>
          <w:szCs w:val="20"/>
          <w:shd w:val="clear" w:color="auto" w:fill="FFFFFF"/>
          <w:lang w:eastAsia="en-GB"/>
        </w:rPr>
        <w:t>íslušnej</w:t>
      </w:r>
      <w:r w:rsidR="000157FB" w:rsidRPr="000157FB">
        <w:rPr>
          <w:rFonts w:asciiTheme="majorHAnsi" w:hAnsiTheme="majorHAnsi" w:cs="Calibri"/>
          <w:sz w:val="20"/>
          <w:szCs w:val="20"/>
          <w:shd w:val="clear" w:color="auto" w:fill="FFFFFF"/>
          <w:lang w:eastAsia="en-GB"/>
        </w:rPr>
        <w:t xml:space="preserve"> znalos</w:t>
      </w:r>
      <w:r w:rsidR="000157FB">
        <w:rPr>
          <w:rFonts w:asciiTheme="majorHAnsi" w:hAnsiTheme="majorHAnsi" w:cs="Calibri"/>
          <w:sz w:val="20"/>
          <w:szCs w:val="20"/>
          <w:shd w:val="clear" w:color="auto" w:fill="FFFFFF"/>
          <w:lang w:eastAsia="en-GB"/>
        </w:rPr>
        <w:t>ti</w:t>
      </w:r>
      <w:r w:rsidR="000157FB" w:rsidRPr="000157FB">
        <w:rPr>
          <w:rFonts w:asciiTheme="majorHAnsi" w:hAnsiTheme="majorHAnsi" w:cs="Calibri"/>
          <w:sz w:val="20"/>
          <w:szCs w:val="20"/>
          <w:shd w:val="clear" w:color="auto" w:fill="FFFFFF"/>
          <w:lang w:eastAsia="en-GB"/>
        </w:rPr>
        <w:t xml:space="preserve"> minimálne 1 projekt, v rámci ktorého uvedenú znalosť využil.</w:t>
      </w:r>
    </w:p>
    <w:p w14:paraId="70B883FC" w14:textId="6B946CB8" w:rsidR="00322BC6" w:rsidRPr="00F3123E" w:rsidRDefault="00322BC6" w:rsidP="00F3123E">
      <w:pPr>
        <w:numPr>
          <w:ilvl w:val="1"/>
          <w:numId w:val="136"/>
        </w:numPr>
        <w:ind w:left="2127"/>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Minimálne 1 získaný a platný certifikát pre oblasť S4</w:t>
      </w:r>
      <w:r w:rsidR="00916819">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HANA úrovne Certified Application Associate alebo Certified Technology Associate</w:t>
      </w:r>
      <w:r w:rsidR="002C036F">
        <w:rPr>
          <w:rFonts w:asciiTheme="majorHAnsi" w:hAnsiTheme="majorHAnsi" w:cs="Calibri"/>
          <w:sz w:val="20"/>
          <w:szCs w:val="20"/>
          <w:shd w:val="clear" w:color="auto" w:fill="FFFFFF"/>
          <w:lang w:eastAsia="en-GB"/>
        </w:rPr>
        <w:t xml:space="preserve"> alebo ekvivalent</w:t>
      </w:r>
      <w:r w:rsidR="00F3123E">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 xml:space="preserve"> </w:t>
      </w:r>
      <w:r w:rsidR="00F3123E" w:rsidRPr="00F3123E">
        <w:rPr>
          <w:rFonts w:asciiTheme="majorHAnsi" w:hAnsiTheme="majorHAnsi" w:cs="Calibri"/>
          <w:sz w:val="20"/>
          <w:szCs w:val="20"/>
          <w:shd w:val="clear" w:color="auto" w:fill="FFFFFF"/>
          <w:lang w:eastAsia="en-GB"/>
        </w:rPr>
        <w:t>túto podmienku účasti uchádzač preukáže prostredníctvom skenu platného certifikátu.</w:t>
      </w:r>
    </w:p>
    <w:p w14:paraId="71AC58A6" w14:textId="77777777" w:rsidR="00322BC6" w:rsidRPr="00FE0C6B" w:rsidRDefault="00322BC6" w:rsidP="00FE0C6B">
      <w:pPr>
        <w:ind w:left="1764"/>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Požiadavky na osobu zodpovednú za plnenie zmluvy sú primerané a potrebné z toho dôvodu, že v rámci dodania predmetu zákazky bude vytvorený a implementovaný komplexný IS, ktorý uchádzač plánuje dodať v rámci predmetu zákazky a bude ho nutné integrovať s relevantnými systémami a HW zariadeniami za podmienok dodržania požadovaných štandardov, najvyššej kvality dodávky a dôsledného návrhu architektúry pre dlhodobú udržateľnosť a rozvoj diela v budúcnosti. Vzhľadom na to, že každá technológia a platforma má svoje špecifické vlastnosti, správanie, možnosti úprav, nastavenia, vývoja a integrácie je potrebné preukázať skúsenosti s technológiou resp. platformou, ktorá je súčasťou ponuky uchádzača a ktorú bude dodávať ako predmet zákazky verejnému obstarávateľovi.</w:t>
      </w:r>
    </w:p>
    <w:p w14:paraId="7BD1CD1D" w14:textId="77777777" w:rsidR="00322BC6" w:rsidRPr="00FE0C6B" w:rsidRDefault="00322BC6" w:rsidP="00FE0C6B">
      <w:pPr>
        <w:numPr>
          <w:ilvl w:val="0"/>
          <w:numId w:val="140"/>
        </w:numPr>
        <w:ind w:left="1764"/>
        <w:jc w:val="both"/>
        <w:rPr>
          <w:rFonts w:asciiTheme="majorHAnsi" w:hAnsiTheme="majorHAnsi" w:cs="Calibri"/>
          <w:sz w:val="20"/>
          <w:szCs w:val="20"/>
          <w:shd w:val="clear" w:color="auto" w:fill="FFFFFF"/>
          <w:lang w:eastAsia="en-GB"/>
        </w:rPr>
      </w:pPr>
      <w:r w:rsidRPr="00FE0C6B">
        <w:rPr>
          <w:rFonts w:asciiTheme="majorHAnsi" w:hAnsiTheme="majorHAnsi" w:cs="Calibri"/>
          <w:b/>
          <w:bCs/>
          <w:sz w:val="20"/>
          <w:szCs w:val="20"/>
          <w:shd w:val="clear" w:color="auto" w:fill="FFFFFF"/>
          <w:lang w:eastAsia="en-GB"/>
        </w:rPr>
        <w:t>Expert č. 5 – Konzultant pre SAP</w:t>
      </w:r>
      <w:r w:rsidRPr="00FE0C6B">
        <w:rPr>
          <w:rFonts w:asciiTheme="majorHAnsi" w:hAnsiTheme="majorHAnsi" w:cs="Calibri"/>
          <w:sz w:val="20"/>
          <w:szCs w:val="20"/>
          <w:shd w:val="clear" w:color="auto" w:fill="FFFFFF"/>
          <w:lang w:eastAsia="en-GB"/>
        </w:rPr>
        <w:t>, uchádzač predloží profesijný životopis alebo ekvivalentný doklad, z ktorých je identifikovateľné a preukázateľné:</w:t>
      </w:r>
    </w:p>
    <w:p w14:paraId="3AB6D8A2" w14:textId="381BC109" w:rsidR="00322BC6" w:rsidRPr="00FE0C6B" w:rsidRDefault="00322BC6" w:rsidP="00FE0C6B">
      <w:pPr>
        <w:numPr>
          <w:ilvl w:val="0"/>
          <w:numId w:val="139"/>
        </w:numPr>
        <w:ind w:left="2112"/>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 xml:space="preserve">Minimálne </w:t>
      </w:r>
      <w:r w:rsidRPr="00FE0C6B">
        <w:rPr>
          <w:rFonts w:asciiTheme="majorHAnsi" w:hAnsiTheme="majorHAnsi" w:cs="Calibri"/>
          <w:b/>
          <w:bCs/>
          <w:sz w:val="20"/>
          <w:szCs w:val="20"/>
          <w:shd w:val="clear" w:color="auto" w:fill="FFFFFF"/>
          <w:lang w:eastAsia="en-GB"/>
        </w:rPr>
        <w:t>3 roky</w:t>
      </w:r>
      <w:r w:rsidRPr="00FE0C6B">
        <w:rPr>
          <w:rFonts w:asciiTheme="majorHAnsi" w:hAnsiTheme="majorHAnsi" w:cs="Calibri"/>
          <w:sz w:val="20"/>
          <w:szCs w:val="20"/>
          <w:shd w:val="clear" w:color="auto" w:fill="FFFFFF"/>
          <w:lang w:eastAsia="en-GB"/>
        </w:rPr>
        <w:t xml:space="preserve"> odborných skúseností v oblasti konzultácií pri návrhu a implementácií SAP ECC alebo S4</w:t>
      </w:r>
      <w:r w:rsidR="00916819">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HANA projektov,</w:t>
      </w:r>
    </w:p>
    <w:p w14:paraId="13A18583" w14:textId="1BC94938" w:rsidR="00322BC6" w:rsidRPr="00FE0C6B" w:rsidRDefault="00322BC6" w:rsidP="00FE0C6B">
      <w:pPr>
        <w:numPr>
          <w:ilvl w:val="0"/>
          <w:numId w:val="139"/>
        </w:numPr>
        <w:ind w:left="2112"/>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 xml:space="preserve">Minimálne </w:t>
      </w:r>
      <w:r w:rsidRPr="00FE0C6B">
        <w:rPr>
          <w:rFonts w:asciiTheme="majorHAnsi" w:hAnsiTheme="majorHAnsi" w:cs="Arial"/>
          <w:b/>
          <w:bCs/>
          <w:sz w:val="20"/>
          <w:szCs w:val="20"/>
          <w:shd w:val="clear" w:color="auto" w:fill="FFFFFF"/>
          <w:lang w:eastAsia="en-GB"/>
        </w:rPr>
        <w:t>3 praktické skúsenosti</w:t>
      </w:r>
      <w:r w:rsidRPr="00FE0C6B">
        <w:rPr>
          <w:rFonts w:asciiTheme="majorHAnsi" w:hAnsiTheme="majorHAnsi" w:cs="Arial"/>
          <w:sz w:val="20"/>
          <w:szCs w:val="20"/>
          <w:shd w:val="clear" w:color="auto" w:fill="FFFFFF"/>
          <w:lang w:eastAsia="en-GB"/>
        </w:rPr>
        <w:t xml:space="preserve"> v oblasti konzultácie a návrhu pri implementácií </w:t>
      </w:r>
      <w:r w:rsidRPr="00FE0C6B">
        <w:rPr>
          <w:rFonts w:asciiTheme="majorHAnsi" w:hAnsiTheme="majorHAnsi" w:cs="Calibri"/>
          <w:sz w:val="20"/>
          <w:szCs w:val="20"/>
          <w:shd w:val="clear" w:color="auto" w:fill="FFFFFF"/>
          <w:lang w:eastAsia="en-GB"/>
        </w:rPr>
        <w:t>SAP ECC alebo S4</w:t>
      </w:r>
      <w:r w:rsidR="00916819">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HANA projektov</w:t>
      </w:r>
      <w:r w:rsidRPr="00FE0C6B">
        <w:rPr>
          <w:rFonts w:asciiTheme="majorHAnsi" w:hAnsiTheme="majorHAnsi" w:cs="Arial"/>
          <w:sz w:val="20"/>
          <w:szCs w:val="20"/>
          <w:shd w:val="clear" w:color="auto" w:fill="FFFFFF"/>
          <w:lang w:eastAsia="en-GB"/>
        </w:rPr>
        <w:t xml:space="preserve">, </w:t>
      </w:r>
    </w:p>
    <w:p w14:paraId="368BB115" w14:textId="77777777" w:rsidR="00322BC6" w:rsidRPr="00FE0C6B" w:rsidRDefault="00322BC6" w:rsidP="00FE0C6B">
      <w:pPr>
        <w:numPr>
          <w:ilvl w:val="0"/>
          <w:numId w:val="139"/>
        </w:numPr>
        <w:ind w:left="2112"/>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Minimálne 1 praktická skúsenosti pri implementácií E2E procesov:</w:t>
      </w:r>
    </w:p>
    <w:p w14:paraId="281538D7" w14:textId="77777777" w:rsidR="00322BC6" w:rsidRPr="00FE0C6B" w:rsidRDefault="00322BC6" w:rsidP="00FE0C6B">
      <w:pPr>
        <w:numPr>
          <w:ilvl w:val="1"/>
          <w:numId w:val="139"/>
        </w:numPr>
        <w:ind w:left="2832"/>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u w:val="single"/>
          <w:shd w:val="clear" w:color="auto" w:fill="FFFFFF"/>
          <w:lang w:eastAsia="en-GB"/>
        </w:rPr>
        <w:t>„Record to report“</w:t>
      </w:r>
      <w:r w:rsidRPr="00FE0C6B">
        <w:rPr>
          <w:rFonts w:asciiTheme="majorHAnsi" w:hAnsiTheme="majorHAnsi" w:cs="Arial"/>
          <w:sz w:val="20"/>
          <w:szCs w:val="20"/>
          <w:shd w:val="clear" w:color="auto" w:fill="FFFFFF"/>
          <w:lang w:eastAsia="en-GB"/>
        </w:rPr>
        <w:t xml:space="preserve"> – proces fakturácie od zaúčtovania dodávateľskej, resp. vytvorenia odberateľskej faktúry až po jej vyrovnanie s úhradou;</w:t>
      </w:r>
    </w:p>
    <w:p w14:paraId="633DE7A7" w14:textId="77777777" w:rsidR="007E321D" w:rsidRDefault="00322BC6" w:rsidP="007E321D">
      <w:pPr>
        <w:numPr>
          <w:ilvl w:val="1"/>
          <w:numId w:val="139"/>
        </w:numPr>
        <w:ind w:left="2832"/>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w:t>
      </w:r>
      <w:r w:rsidRPr="00FE0C6B">
        <w:rPr>
          <w:rFonts w:asciiTheme="majorHAnsi" w:hAnsiTheme="majorHAnsi" w:cs="Arial"/>
          <w:sz w:val="20"/>
          <w:szCs w:val="20"/>
          <w:u w:val="single"/>
          <w:shd w:val="clear" w:color="auto" w:fill="FFFFFF"/>
          <w:lang w:eastAsia="en-GB"/>
        </w:rPr>
        <w:t>Procure to pay“</w:t>
      </w:r>
      <w:r w:rsidRPr="00FE0C6B">
        <w:rPr>
          <w:rFonts w:asciiTheme="majorHAnsi" w:hAnsiTheme="majorHAnsi" w:cs="Arial"/>
          <w:sz w:val="20"/>
          <w:szCs w:val="20"/>
          <w:shd w:val="clear" w:color="auto" w:fill="FFFFFF"/>
          <w:lang w:eastAsia="en-GB"/>
        </w:rPr>
        <w:t xml:space="preserve"> – proces obstarania od požiadavky na objednávku až po úhradu dodávateľskej faktúry;</w:t>
      </w:r>
    </w:p>
    <w:p w14:paraId="1179CFBE" w14:textId="4501D2CA" w:rsidR="00322BC6" w:rsidRPr="00FE0C6B" w:rsidRDefault="00322BC6" w:rsidP="00FE0C6B">
      <w:pPr>
        <w:numPr>
          <w:ilvl w:val="1"/>
          <w:numId w:val="139"/>
        </w:numPr>
        <w:ind w:left="2832"/>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w:t>
      </w:r>
      <w:r w:rsidRPr="00FE0C6B">
        <w:rPr>
          <w:rFonts w:asciiTheme="majorHAnsi" w:hAnsiTheme="majorHAnsi" w:cs="Arial"/>
          <w:sz w:val="20"/>
          <w:szCs w:val="20"/>
          <w:u w:val="single"/>
          <w:shd w:val="clear" w:color="auto" w:fill="FFFFFF"/>
          <w:lang w:eastAsia="en-GB"/>
        </w:rPr>
        <w:t>Order to cash“</w:t>
      </w:r>
      <w:r w:rsidRPr="00FE0C6B">
        <w:rPr>
          <w:rFonts w:asciiTheme="majorHAnsi" w:hAnsiTheme="majorHAnsi" w:cs="Arial"/>
          <w:sz w:val="20"/>
          <w:szCs w:val="20"/>
          <w:shd w:val="clear" w:color="auto" w:fill="FFFFFF"/>
          <w:lang w:eastAsia="en-GB"/>
        </w:rPr>
        <w:t xml:space="preserve"> –proces predaja od vytvorenia predajnej zákazky až po prijatú úhradu;</w:t>
      </w:r>
    </w:p>
    <w:p w14:paraId="092364D3" w14:textId="734EC447" w:rsidR="00322BC6" w:rsidRPr="00F3123E" w:rsidRDefault="00322BC6" w:rsidP="00F3123E">
      <w:pPr>
        <w:numPr>
          <w:ilvl w:val="0"/>
          <w:numId w:val="139"/>
        </w:numPr>
        <w:ind w:left="2112"/>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Minimálne 1 získaný a platný certifikát pre oblasť S/4HANA úrovne Certified Application Associate alebo Certified Technology Associate</w:t>
      </w:r>
      <w:r w:rsidR="002C036F">
        <w:rPr>
          <w:rFonts w:asciiTheme="majorHAnsi" w:hAnsiTheme="majorHAnsi" w:cs="Calibri"/>
          <w:sz w:val="20"/>
          <w:szCs w:val="20"/>
          <w:shd w:val="clear" w:color="auto" w:fill="FFFFFF"/>
          <w:lang w:eastAsia="en-GB"/>
        </w:rPr>
        <w:t xml:space="preserve"> alebo ekvivalen</w:t>
      </w:r>
      <w:r w:rsidR="00F3123E">
        <w:rPr>
          <w:rFonts w:asciiTheme="majorHAnsi" w:hAnsiTheme="majorHAnsi" w:cs="Calibri"/>
          <w:sz w:val="20"/>
          <w:szCs w:val="20"/>
          <w:shd w:val="clear" w:color="auto" w:fill="FFFFFF"/>
          <w:lang w:eastAsia="en-GB"/>
        </w:rPr>
        <w:t xml:space="preserve">; </w:t>
      </w:r>
      <w:r w:rsidR="00F3123E" w:rsidRPr="00F3123E">
        <w:rPr>
          <w:rFonts w:asciiTheme="majorHAnsi" w:hAnsiTheme="majorHAnsi" w:cs="Calibri"/>
          <w:sz w:val="20"/>
          <w:szCs w:val="20"/>
          <w:shd w:val="clear" w:color="auto" w:fill="FFFFFF"/>
          <w:lang w:eastAsia="en-GB"/>
        </w:rPr>
        <w:t xml:space="preserve">túto podmienku účasti uchádzač preukáže prostredníctvom skenu platného </w:t>
      </w:r>
      <w:r w:rsidR="00F3123E">
        <w:rPr>
          <w:rFonts w:asciiTheme="majorHAnsi" w:hAnsiTheme="majorHAnsi" w:cs="Calibri"/>
          <w:sz w:val="20"/>
          <w:szCs w:val="20"/>
          <w:shd w:val="clear" w:color="auto" w:fill="FFFFFF"/>
          <w:lang w:eastAsia="en-GB"/>
        </w:rPr>
        <w:t>certifikátu</w:t>
      </w:r>
      <w:r w:rsidR="00F3123E" w:rsidRPr="00F3123E">
        <w:rPr>
          <w:rFonts w:asciiTheme="majorHAnsi" w:hAnsiTheme="majorHAnsi" w:cs="Calibri"/>
          <w:sz w:val="20"/>
          <w:szCs w:val="20"/>
          <w:shd w:val="clear" w:color="auto" w:fill="FFFFFF"/>
          <w:lang w:eastAsia="en-GB"/>
        </w:rPr>
        <w:t>.</w:t>
      </w:r>
    </w:p>
    <w:p w14:paraId="7D9CC405" w14:textId="4D57E6A6" w:rsidR="00CC7ABB" w:rsidRPr="00FE0C6B" w:rsidRDefault="00322BC6" w:rsidP="00FE0C6B">
      <w:pPr>
        <w:ind w:left="1752"/>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 xml:space="preserve">Požiadavky na osobu zodpovednú za plnenie zmluvy sú primerané a potrebné z toho dôvodu, že v rámci dodania predmetu zákazky bude vytvorený a implementovaný komplexný IS, ktorý uchádzač plánuje dodať v rámci predmetu zákazky a bude ho nutné integrovať s relevantnými systémami za podmienok dodržania požadovaných štandardov, najvyššej kvality dodávky a dôsledného návrhu architektúry pre dlhodobú udržateľnosť a rozvoj diela v budúcnosti. Vzhľadom na to, že každá technológia a platforma má svoje špecifické vlastnosti, </w:t>
      </w:r>
      <w:r w:rsidRPr="00FE0C6B">
        <w:rPr>
          <w:rFonts w:asciiTheme="majorHAnsi" w:hAnsiTheme="majorHAnsi" w:cs="Calibri"/>
          <w:sz w:val="20"/>
          <w:szCs w:val="20"/>
          <w:shd w:val="clear" w:color="auto" w:fill="FFFFFF"/>
          <w:lang w:eastAsia="en-GB"/>
        </w:rPr>
        <w:lastRenderedPageBreak/>
        <w:t>správanie, možnosti úprav, nastavenia, vývoja a integrácie je potrebné preukázať skúsenosti s technológiou resp. platformou, ktorá je súčasťou ponuky uchádzača a ktorú bude dodávať ako predmet zákazky verejnému obstarávateľovi v súlade so štandardmi pre SAP.</w:t>
      </w:r>
    </w:p>
    <w:p w14:paraId="7623669C" w14:textId="77777777" w:rsidR="00322BC6" w:rsidRPr="00FE0C6B" w:rsidRDefault="00322BC6" w:rsidP="00FE0C6B">
      <w:pPr>
        <w:numPr>
          <w:ilvl w:val="0"/>
          <w:numId w:val="140"/>
        </w:numPr>
        <w:ind w:left="1764"/>
        <w:jc w:val="both"/>
        <w:rPr>
          <w:rFonts w:asciiTheme="majorHAnsi" w:hAnsiTheme="majorHAnsi" w:cs="Calibri"/>
          <w:sz w:val="20"/>
          <w:szCs w:val="20"/>
          <w:shd w:val="clear" w:color="auto" w:fill="FFFFFF"/>
          <w:lang w:eastAsia="en-GB"/>
        </w:rPr>
      </w:pPr>
      <w:r w:rsidRPr="00FE0C6B">
        <w:rPr>
          <w:rFonts w:asciiTheme="majorHAnsi" w:hAnsiTheme="majorHAnsi" w:cs="Calibri"/>
          <w:b/>
          <w:bCs/>
          <w:sz w:val="20"/>
          <w:szCs w:val="20"/>
          <w:shd w:val="clear" w:color="auto" w:fill="FFFFFF"/>
          <w:lang w:eastAsia="en-GB"/>
        </w:rPr>
        <w:t>Expert č. 6 – Konzultant pre SAP</w:t>
      </w:r>
      <w:r w:rsidRPr="00FE0C6B">
        <w:rPr>
          <w:rFonts w:asciiTheme="majorHAnsi" w:hAnsiTheme="majorHAnsi" w:cs="Calibri"/>
          <w:sz w:val="20"/>
          <w:szCs w:val="20"/>
          <w:shd w:val="clear" w:color="auto" w:fill="FFFFFF"/>
          <w:lang w:eastAsia="en-GB"/>
        </w:rPr>
        <w:t>, uchádzač predloží profesijný životopis alebo ekvivalentný doklad, z ktorých je identifikovateľné a preukázateľné:</w:t>
      </w:r>
    </w:p>
    <w:p w14:paraId="4724577F" w14:textId="77777777" w:rsidR="00322BC6" w:rsidRPr="00FE0C6B" w:rsidRDefault="00322BC6" w:rsidP="00FE0C6B">
      <w:pPr>
        <w:numPr>
          <w:ilvl w:val="0"/>
          <w:numId w:val="139"/>
        </w:numPr>
        <w:ind w:left="2112"/>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 xml:space="preserve">Minimálne </w:t>
      </w:r>
      <w:r w:rsidRPr="00FE0C6B">
        <w:rPr>
          <w:rFonts w:asciiTheme="majorHAnsi" w:hAnsiTheme="majorHAnsi" w:cs="Calibri"/>
          <w:b/>
          <w:bCs/>
          <w:sz w:val="20"/>
          <w:szCs w:val="20"/>
          <w:shd w:val="clear" w:color="auto" w:fill="FFFFFF"/>
          <w:lang w:eastAsia="en-GB"/>
        </w:rPr>
        <w:t>3 roky</w:t>
      </w:r>
      <w:r w:rsidRPr="00FE0C6B">
        <w:rPr>
          <w:rFonts w:asciiTheme="majorHAnsi" w:hAnsiTheme="majorHAnsi" w:cs="Calibri"/>
          <w:sz w:val="20"/>
          <w:szCs w:val="20"/>
          <w:shd w:val="clear" w:color="auto" w:fill="FFFFFF"/>
          <w:lang w:eastAsia="en-GB"/>
        </w:rPr>
        <w:t xml:space="preserve"> odborných skúseností v oblasti konzultácií pri návrhu a implementácií SAP ECC alebo S/4HANA projektov,</w:t>
      </w:r>
    </w:p>
    <w:p w14:paraId="583D8178" w14:textId="140A9FBF" w:rsidR="00322BC6" w:rsidRPr="00FE0C6B" w:rsidRDefault="00322BC6" w:rsidP="00FE0C6B">
      <w:pPr>
        <w:numPr>
          <w:ilvl w:val="0"/>
          <w:numId w:val="139"/>
        </w:numPr>
        <w:ind w:left="2112"/>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 xml:space="preserve">Minimálne </w:t>
      </w:r>
      <w:r w:rsidRPr="00FE0C6B">
        <w:rPr>
          <w:rFonts w:asciiTheme="majorHAnsi" w:hAnsiTheme="majorHAnsi" w:cs="Arial"/>
          <w:b/>
          <w:bCs/>
          <w:sz w:val="20"/>
          <w:szCs w:val="20"/>
          <w:shd w:val="clear" w:color="auto" w:fill="FFFFFF"/>
          <w:lang w:eastAsia="en-GB"/>
        </w:rPr>
        <w:t>3 praktické skúsenosti</w:t>
      </w:r>
      <w:r w:rsidRPr="00FE0C6B">
        <w:rPr>
          <w:rFonts w:asciiTheme="majorHAnsi" w:hAnsiTheme="majorHAnsi" w:cs="Arial"/>
          <w:sz w:val="20"/>
          <w:szCs w:val="20"/>
          <w:shd w:val="clear" w:color="auto" w:fill="FFFFFF"/>
          <w:lang w:eastAsia="en-GB"/>
        </w:rPr>
        <w:t xml:space="preserve"> v oblasti konzultácie a návrhu pri implementácií </w:t>
      </w:r>
      <w:r w:rsidRPr="00FE0C6B">
        <w:rPr>
          <w:rFonts w:asciiTheme="majorHAnsi" w:hAnsiTheme="majorHAnsi" w:cs="Calibri"/>
          <w:sz w:val="20"/>
          <w:szCs w:val="20"/>
          <w:shd w:val="clear" w:color="auto" w:fill="FFFFFF"/>
          <w:lang w:eastAsia="en-GB"/>
        </w:rPr>
        <w:t>SAP ECC alebo S4</w:t>
      </w:r>
      <w:r w:rsidR="00916819">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HANA projektov</w:t>
      </w:r>
      <w:r w:rsidRPr="00FE0C6B">
        <w:rPr>
          <w:rFonts w:asciiTheme="majorHAnsi" w:hAnsiTheme="majorHAnsi" w:cs="Arial"/>
          <w:sz w:val="20"/>
          <w:szCs w:val="20"/>
          <w:shd w:val="clear" w:color="auto" w:fill="FFFFFF"/>
          <w:lang w:eastAsia="en-GB"/>
        </w:rPr>
        <w:t xml:space="preserve">, </w:t>
      </w:r>
    </w:p>
    <w:p w14:paraId="4A9CCCBB" w14:textId="77777777" w:rsidR="00322BC6" w:rsidRPr="00FE0C6B" w:rsidRDefault="00322BC6" w:rsidP="00FE0C6B">
      <w:pPr>
        <w:numPr>
          <w:ilvl w:val="0"/>
          <w:numId w:val="139"/>
        </w:numPr>
        <w:ind w:left="2112"/>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Minimálne 1 praktická skúsenosť pri implementácií E2E procesu:</w:t>
      </w:r>
    </w:p>
    <w:p w14:paraId="7C671099" w14:textId="77777777" w:rsidR="00322BC6" w:rsidRPr="00FE0C6B" w:rsidRDefault="00322BC6" w:rsidP="00FE0C6B">
      <w:pPr>
        <w:numPr>
          <w:ilvl w:val="1"/>
          <w:numId w:val="139"/>
        </w:numPr>
        <w:ind w:left="2832"/>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u w:val="single"/>
          <w:shd w:val="clear" w:color="auto" w:fill="FFFFFF"/>
          <w:lang w:eastAsia="en-GB"/>
        </w:rPr>
        <w:t>„Inventory management“ – proces riadenia zásob</w:t>
      </w:r>
      <w:r w:rsidRPr="00FE0C6B">
        <w:rPr>
          <w:rFonts w:asciiTheme="majorHAnsi" w:hAnsiTheme="majorHAnsi" w:cs="Arial"/>
          <w:sz w:val="20"/>
          <w:szCs w:val="20"/>
          <w:shd w:val="clear" w:color="auto" w:fill="FFFFFF"/>
          <w:lang w:eastAsia="en-GB"/>
        </w:rPr>
        <w:t xml:space="preserve">;  </w:t>
      </w:r>
    </w:p>
    <w:p w14:paraId="18F4C8A7" w14:textId="1ECCE89F" w:rsidR="00322BC6" w:rsidRPr="00F3123E" w:rsidRDefault="00322BC6" w:rsidP="00F3123E">
      <w:pPr>
        <w:numPr>
          <w:ilvl w:val="0"/>
          <w:numId w:val="139"/>
        </w:numPr>
        <w:ind w:left="2112"/>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Minimálne 1 získaný a platný certifikát pre oblasť S/4HANA úrovne Certified Application Associate alebo Certified Technology Associate</w:t>
      </w:r>
      <w:r w:rsidR="002C036F">
        <w:rPr>
          <w:rFonts w:asciiTheme="majorHAnsi" w:hAnsiTheme="majorHAnsi" w:cs="Calibri"/>
          <w:sz w:val="20"/>
          <w:szCs w:val="20"/>
          <w:shd w:val="clear" w:color="auto" w:fill="FFFFFF"/>
          <w:lang w:eastAsia="en-GB"/>
        </w:rPr>
        <w:t xml:space="preserve"> alebo ekvivalent</w:t>
      </w:r>
      <w:r w:rsidR="00F3123E">
        <w:rPr>
          <w:rFonts w:asciiTheme="majorHAnsi" w:hAnsiTheme="majorHAnsi" w:cs="Calibri"/>
          <w:sz w:val="20"/>
          <w:szCs w:val="20"/>
          <w:shd w:val="clear" w:color="auto" w:fill="FFFFFF"/>
          <w:lang w:eastAsia="en-GB"/>
        </w:rPr>
        <w:t>;</w:t>
      </w:r>
      <w:r w:rsidR="00F3123E" w:rsidRPr="00F3123E">
        <w:rPr>
          <w:rFonts w:asciiTheme="majorHAnsi" w:hAnsiTheme="majorHAnsi" w:cs="Calibri"/>
          <w:sz w:val="20"/>
          <w:szCs w:val="20"/>
          <w:shd w:val="clear" w:color="auto" w:fill="FFFFFF"/>
          <w:lang w:eastAsia="en-GB"/>
        </w:rPr>
        <w:t xml:space="preserve"> túto podmienku účasti uchádzač preukáže prostredníctvom skenu platného </w:t>
      </w:r>
      <w:r w:rsidR="00F3123E">
        <w:rPr>
          <w:rFonts w:asciiTheme="majorHAnsi" w:hAnsiTheme="majorHAnsi" w:cs="Calibri"/>
          <w:sz w:val="20"/>
          <w:szCs w:val="20"/>
          <w:shd w:val="clear" w:color="auto" w:fill="FFFFFF"/>
          <w:lang w:eastAsia="en-GB"/>
        </w:rPr>
        <w:t>certifikátu</w:t>
      </w:r>
      <w:r w:rsidR="00F3123E" w:rsidRPr="00F3123E">
        <w:rPr>
          <w:rFonts w:asciiTheme="majorHAnsi" w:hAnsiTheme="majorHAnsi" w:cs="Calibri"/>
          <w:sz w:val="20"/>
          <w:szCs w:val="20"/>
          <w:shd w:val="clear" w:color="auto" w:fill="FFFFFF"/>
          <w:lang w:eastAsia="en-GB"/>
        </w:rPr>
        <w:t>.</w:t>
      </w:r>
    </w:p>
    <w:p w14:paraId="01C266F1" w14:textId="77777777" w:rsidR="00322BC6" w:rsidRPr="00FE0C6B" w:rsidRDefault="00322BC6" w:rsidP="00FE0C6B">
      <w:pPr>
        <w:ind w:left="1752"/>
        <w:jc w:val="both"/>
        <w:rPr>
          <w:rFonts w:asciiTheme="majorHAnsi" w:hAnsiTheme="majorHAnsi" w:cs="Calibri"/>
          <w:sz w:val="20"/>
          <w:szCs w:val="20"/>
          <w:shd w:val="clear" w:color="auto" w:fill="FFFFFF"/>
          <w:lang w:eastAsia="en-GB"/>
        </w:rPr>
      </w:pPr>
      <w:r w:rsidRPr="00832DA6">
        <w:rPr>
          <w:rFonts w:asciiTheme="majorHAnsi" w:hAnsiTheme="majorHAnsi" w:cs="Calibri"/>
          <w:sz w:val="20"/>
          <w:szCs w:val="20"/>
          <w:shd w:val="clear" w:color="auto" w:fill="FFFFFF"/>
          <w:lang w:eastAsia="en-GB"/>
        </w:rPr>
        <w:t>Požiadavky na osobu zodpovednú za plnenie zmluvy sú primerané a potrebné z toho dôvodu, že v rámci dodania predmetu zákazky bude vytvorený a implementovaný komplexný IS, ktorý uchádzač plánuje dodať v rámci predmetu zákazky a bude ho nutné integrovať s relevantnými systémami za podmienok dodržania požadovaných štandardov, najvyššej kvality dodávky a dôsledného návrhu architektúry pre dlhodobú udržateľnosť a rozvoj diela v budúcnosti. Vzhľadom na to, že každá technológia a platforma má svoje špecifické vlastnosti, správanie, možnosti úprav, nastavenia, vývoja a integrácie je potrebné preukázať skúsenosti s technológiou resp. platformou, ktorá je súčasťou ponuky uchádzača a ktorú bude dodávať ako predmet zákazky verejnému obstarávateľovi v súlade so štandardmi pre SAP.</w:t>
      </w:r>
    </w:p>
    <w:p w14:paraId="19F3EED7" w14:textId="77777777" w:rsidR="00322BC6" w:rsidRPr="00FE0C6B" w:rsidRDefault="00322BC6" w:rsidP="00FE0C6B">
      <w:pPr>
        <w:numPr>
          <w:ilvl w:val="0"/>
          <w:numId w:val="140"/>
        </w:numPr>
        <w:ind w:left="1764"/>
        <w:jc w:val="both"/>
        <w:rPr>
          <w:rFonts w:asciiTheme="majorHAnsi" w:hAnsiTheme="majorHAnsi" w:cs="Calibri"/>
          <w:sz w:val="20"/>
          <w:szCs w:val="20"/>
          <w:shd w:val="clear" w:color="auto" w:fill="FFFFFF"/>
          <w:lang w:eastAsia="en-GB"/>
        </w:rPr>
      </w:pPr>
      <w:r w:rsidRPr="00FE0C6B">
        <w:rPr>
          <w:rFonts w:asciiTheme="majorHAnsi" w:hAnsiTheme="majorHAnsi" w:cs="Calibri"/>
          <w:b/>
          <w:bCs/>
          <w:sz w:val="20"/>
          <w:szCs w:val="20"/>
          <w:shd w:val="clear" w:color="auto" w:fill="FFFFFF"/>
          <w:lang w:eastAsia="en-GB"/>
        </w:rPr>
        <w:t>Expert č. 7 – Konzultant pre SAP</w:t>
      </w:r>
      <w:r w:rsidRPr="00FE0C6B">
        <w:rPr>
          <w:rFonts w:asciiTheme="majorHAnsi" w:hAnsiTheme="majorHAnsi" w:cs="Calibri"/>
          <w:sz w:val="20"/>
          <w:szCs w:val="20"/>
          <w:shd w:val="clear" w:color="auto" w:fill="FFFFFF"/>
          <w:lang w:eastAsia="en-GB"/>
        </w:rPr>
        <w:t>, uchádzač predloží profesijný životopis alebo ekvivalentný doklad, z ktorých je identifikovateľné a preukázateľné:</w:t>
      </w:r>
    </w:p>
    <w:p w14:paraId="3E1E65EE" w14:textId="77777777" w:rsidR="00322BC6" w:rsidRPr="00FE0C6B" w:rsidRDefault="00322BC6" w:rsidP="00FE0C6B">
      <w:pPr>
        <w:numPr>
          <w:ilvl w:val="0"/>
          <w:numId w:val="139"/>
        </w:numPr>
        <w:ind w:left="2112"/>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 xml:space="preserve">Minimálne </w:t>
      </w:r>
      <w:r w:rsidRPr="00FE0C6B">
        <w:rPr>
          <w:rFonts w:asciiTheme="majorHAnsi" w:hAnsiTheme="majorHAnsi" w:cs="Calibri"/>
          <w:b/>
          <w:bCs/>
          <w:sz w:val="20"/>
          <w:szCs w:val="20"/>
          <w:shd w:val="clear" w:color="auto" w:fill="FFFFFF"/>
          <w:lang w:eastAsia="en-GB"/>
        </w:rPr>
        <w:t>3 roky</w:t>
      </w:r>
      <w:r w:rsidRPr="00FE0C6B">
        <w:rPr>
          <w:rFonts w:asciiTheme="majorHAnsi" w:hAnsiTheme="majorHAnsi" w:cs="Calibri"/>
          <w:sz w:val="20"/>
          <w:szCs w:val="20"/>
          <w:shd w:val="clear" w:color="auto" w:fill="FFFFFF"/>
          <w:lang w:eastAsia="en-GB"/>
        </w:rPr>
        <w:t xml:space="preserve"> odborných skúseností v oblasti konzultácií pri návrhu a implementácií SAP ECC alebo S/4HANA projektov,</w:t>
      </w:r>
    </w:p>
    <w:p w14:paraId="2F39324E" w14:textId="77777777" w:rsidR="00322BC6" w:rsidRPr="00FE0C6B" w:rsidRDefault="00322BC6" w:rsidP="00FE0C6B">
      <w:pPr>
        <w:numPr>
          <w:ilvl w:val="0"/>
          <w:numId w:val="139"/>
        </w:numPr>
        <w:ind w:left="2112"/>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 xml:space="preserve">Minimálne </w:t>
      </w:r>
      <w:r w:rsidRPr="00FE0C6B">
        <w:rPr>
          <w:rFonts w:asciiTheme="majorHAnsi" w:hAnsiTheme="majorHAnsi" w:cs="Arial"/>
          <w:b/>
          <w:bCs/>
          <w:sz w:val="20"/>
          <w:szCs w:val="20"/>
          <w:shd w:val="clear" w:color="auto" w:fill="FFFFFF"/>
          <w:lang w:eastAsia="en-GB"/>
        </w:rPr>
        <w:t>3 praktické skúsenosti</w:t>
      </w:r>
      <w:r w:rsidRPr="00FE0C6B">
        <w:rPr>
          <w:rFonts w:asciiTheme="majorHAnsi" w:hAnsiTheme="majorHAnsi" w:cs="Arial"/>
          <w:sz w:val="20"/>
          <w:szCs w:val="20"/>
          <w:shd w:val="clear" w:color="auto" w:fill="FFFFFF"/>
          <w:lang w:eastAsia="en-GB"/>
        </w:rPr>
        <w:t xml:space="preserve"> v oblasti konzultácie a návrhu pri implementácií </w:t>
      </w:r>
      <w:r w:rsidRPr="00FE0C6B">
        <w:rPr>
          <w:rFonts w:asciiTheme="majorHAnsi" w:hAnsiTheme="majorHAnsi" w:cs="Calibri"/>
          <w:sz w:val="20"/>
          <w:szCs w:val="20"/>
          <w:shd w:val="clear" w:color="auto" w:fill="FFFFFF"/>
          <w:lang w:eastAsia="en-GB"/>
        </w:rPr>
        <w:t>SAP ECC alebo S/4HANA projektov</w:t>
      </w:r>
      <w:r w:rsidRPr="00FE0C6B">
        <w:rPr>
          <w:rFonts w:asciiTheme="majorHAnsi" w:hAnsiTheme="majorHAnsi" w:cs="Arial"/>
          <w:sz w:val="20"/>
          <w:szCs w:val="20"/>
          <w:shd w:val="clear" w:color="auto" w:fill="FFFFFF"/>
          <w:lang w:eastAsia="en-GB"/>
        </w:rPr>
        <w:t xml:space="preserve">, </w:t>
      </w:r>
    </w:p>
    <w:p w14:paraId="404BA1D1" w14:textId="77777777" w:rsidR="00322BC6" w:rsidRPr="00FE0C6B" w:rsidRDefault="00322BC6" w:rsidP="00FE0C6B">
      <w:pPr>
        <w:numPr>
          <w:ilvl w:val="0"/>
          <w:numId w:val="139"/>
        </w:numPr>
        <w:ind w:left="2112"/>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Minimálne 1 praktická skúsenosti pri implementácií E2E procesu:</w:t>
      </w:r>
    </w:p>
    <w:p w14:paraId="308BB3B5" w14:textId="77777777" w:rsidR="00322BC6" w:rsidRPr="00FE0C6B" w:rsidRDefault="00322BC6" w:rsidP="00FE0C6B">
      <w:pPr>
        <w:numPr>
          <w:ilvl w:val="1"/>
          <w:numId w:val="139"/>
        </w:numPr>
        <w:ind w:left="2832"/>
        <w:jc w:val="both"/>
        <w:rPr>
          <w:rFonts w:asciiTheme="majorHAnsi" w:hAnsiTheme="majorHAnsi" w:cs="Arial"/>
          <w:sz w:val="20"/>
          <w:szCs w:val="20"/>
          <w:shd w:val="clear" w:color="auto" w:fill="FFFFFF"/>
          <w:lang w:eastAsia="en-GB"/>
        </w:rPr>
      </w:pPr>
      <w:r w:rsidRPr="00FE0C6B">
        <w:rPr>
          <w:rFonts w:asciiTheme="majorHAnsi" w:hAnsiTheme="majorHAnsi" w:cs="Arial"/>
          <w:color w:val="000000"/>
          <w:sz w:val="20"/>
          <w:szCs w:val="20"/>
          <w:lang w:eastAsia="en-US"/>
        </w:rPr>
        <w:t>„</w:t>
      </w:r>
      <w:r w:rsidRPr="00FE0C6B">
        <w:rPr>
          <w:rFonts w:asciiTheme="majorHAnsi" w:hAnsiTheme="majorHAnsi" w:cs="Arial"/>
          <w:color w:val="000000"/>
          <w:sz w:val="20"/>
          <w:szCs w:val="20"/>
          <w:u w:val="single"/>
          <w:lang w:eastAsia="en-US"/>
        </w:rPr>
        <w:t>Operate to maintain</w:t>
      </w:r>
      <w:r w:rsidRPr="00FE0C6B">
        <w:rPr>
          <w:rFonts w:asciiTheme="majorHAnsi" w:hAnsiTheme="majorHAnsi" w:cs="Arial"/>
          <w:color w:val="000000"/>
          <w:sz w:val="20"/>
          <w:szCs w:val="20"/>
          <w:lang w:eastAsia="en-US"/>
        </w:rPr>
        <w:t>“ – proces správy majetku, opráv a udržiavania</w:t>
      </w:r>
      <w:r w:rsidRPr="00FE0C6B">
        <w:rPr>
          <w:rFonts w:asciiTheme="majorHAnsi" w:hAnsiTheme="majorHAnsi" w:cs="Calibri"/>
          <w:sz w:val="20"/>
          <w:szCs w:val="20"/>
          <w:shd w:val="clear" w:color="auto" w:fill="FFFFFF"/>
          <w:lang w:eastAsia="en-GB"/>
        </w:rPr>
        <w:t xml:space="preserve"> </w:t>
      </w:r>
    </w:p>
    <w:p w14:paraId="7A79E5FD" w14:textId="769F10EA" w:rsidR="00322BC6" w:rsidRPr="00F3123E" w:rsidRDefault="00322BC6" w:rsidP="00F3123E">
      <w:pPr>
        <w:numPr>
          <w:ilvl w:val="0"/>
          <w:numId w:val="139"/>
        </w:numPr>
        <w:ind w:left="2112"/>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Minimálne 1 získaný a platný certifikát pre oblasť S4</w:t>
      </w:r>
      <w:r w:rsidR="00916819">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HANA úrovne Certified Application Associate alebo Certified Technology Associate</w:t>
      </w:r>
      <w:r w:rsidR="002C036F">
        <w:rPr>
          <w:rFonts w:asciiTheme="majorHAnsi" w:hAnsiTheme="majorHAnsi" w:cs="Calibri"/>
          <w:sz w:val="20"/>
          <w:szCs w:val="20"/>
          <w:shd w:val="clear" w:color="auto" w:fill="FFFFFF"/>
          <w:lang w:eastAsia="en-GB"/>
        </w:rPr>
        <w:t xml:space="preserve"> alebo ekvivalent</w:t>
      </w:r>
      <w:r w:rsidR="00F3123E">
        <w:rPr>
          <w:rFonts w:asciiTheme="majorHAnsi" w:hAnsiTheme="majorHAnsi" w:cs="Calibri"/>
          <w:sz w:val="20"/>
          <w:szCs w:val="20"/>
          <w:shd w:val="clear" w:color="auto" w:fill="FFFFFF"/>
          <w:lang w:eastAsia="en-GB"/>
        </w:rPr>
        <w:t>;</w:t>
      </w:r>
      <w:r w:rsidR="00F3123E" w:rsidRPr="00F3123E">
        <w:rPr>
          <w:rFonts w:asciiTheme="majorHAnsi" w:hAnsiTheme="majorHAnsi" w:cs="Calibri"/>
          <w:sz w:val="20"/>
          <w:szCs w:val="20"/>
          <w:shd w:val="clear" w:color="auto" w:fill="FFFFFF"/>
          <w:lang w:eastAsia="en-GB"/>
        </w:rPr>
        <w:t xml:space="preserve"> túto podmienku účasti uchádzač preukáže prostredníctvom skenu platného </w:t>
      </w:r>
      <w:r w:rsidR="00F3123E">
        <w:rPr>
          <w:rFonts w:asciiTheme="majorHAnsi" w:hAnsiTheme="majorHAnsi" w:cs="Calibri"/>
          <w:sz w:val="20"/>
          <w:szCs w:val="20"/>
          <w:shd w:val="clear" w:color="auto" w:fill="FFFFFF"/>
          <w:lang w:eastAsia="en-GB"/>
        </w:rPr>
        <w:t>certifikátu</w:t>
      </w:r>
      <w:r w:rsidR="00F3123E" w:rsidRPr="00F3123E">
        <w:rPr>
          <w:rFonts w:asciiTheme="majorHAnsi" w:hAnsiTheme="majorHAnsi" w:cs="Calibri"/>
          <w:sz w:val="20"/>
          <w:szCs w:val="20"/>
          <w:shd w:val="clear" w:color="auto" w:fill="FFFFFF"/>
          <w:lang w:eastAsia="en-GB"/>
        </w:rPr>
        <w:t>.</w:t>
      </w:r>
    </w:p>
    <w:p w14:paraId="0FD2651C" w14:textId="77777777" w:rsidR="00322BC6" w:rsidRPr="00FE0C6B" w:rsidRDefault="00322BC6" w:rsidP="00C01742">
      <w:pPr>
        <w:numPr>
          <w:ilvl w:val="0"/>
          <w:numId w:val="140"/>
        </w:numPr>
        <w:ind w:left="1764"/>
        <w:jc w:val="both"/>
        <w:rPr>
          <w:rFonts w:asciiTheme="majorHAnsi" w:hAnsiTheme="majorHAnsi" w:cs="Calibri"/>
          <w:b/>
          <w:bCs/>
          <w:sz w:val="20"/>
          <w:szCs w:val="20"/>
          <w:shd w:val="clear" w:color="auto" w:fill="FFFFFF"/>
          <w:lang w:eastAsia="en-GB"/>
        </w:rPr>
      </w:pPr>
      <w:r w:rsidRPr="00FE0C6B">
        <w:rPr>
          <w:rFonts w:asciiTheme="majorHAnsi" w:hAnsiTheme="majorHAnsi" w:cs="Calibri"/>
          <w:b/>
          <w:bCs/>
          <w:sz w:val="20"/>
          <w:szCs w:val="20"/>
          <w:shd w:val="clear" w:color="auto" w:fill="FFFFFF"/>
          <w:lang w:eastAsia="en-GB"/>
        </w:rPr>
        <w:t xml:space="preserve">Expert č. 8 – Test manažér pre SAP, </w:t>
      </w:r>
      <w:r w:rsidRPr="00FE0C6B">
        <w:rPr>
          <w:rFonts w:asciiTheme="majorHAnsi" w:hAnsiTheme="majorHAnsi" w:cs="Calibri"/>
          <w:sz w:val="20"/>
          <w:szCs w:val="20"/>
          <w:shd w:val="clear" w:color="auto" w:fill="FFFFFF"/>
          <w:lang w:eastAsia="en-GB"/>
        </w:rPr>
        <w:t>uchádzač predloží profesijný životopis alebo ekvivalentný doklad, z ktorých je identifikovateľné a preukázateľné:</w:t>
      </w:r>
      <w:r w:rsidRPr="00FE0C6B">
        <w:rPr>
          <w:rFonts w:asciiTheme="majorHAnsi" w:hAnsiTheme="majorHAnsi" w:cs="Calibri"/>
          <w:b/>
          <w:bCs/>
          <w:sz w:val="20"/>
          <w:szCs w:val="20"/>
          <w:shd w:val="clear" w:color="auto" w:fill="FFFFFF"/>
          <w:lang w:eastAsia="en-GB"/>
        </w:rPr>
        <w:t xml:space="preserve"> </w:t>
      </w:r>
    </w:p>
    <w:p w14:paraId="157DA676" w14:textId="77777777" w:rsidR="00322BC6" w:rsidRPr="00FE0C6B" w:rsidRDefault="00322BC6" w:rsidP="00FE0C6B">
      <w:pPr>
        <w:numPr>
          <w:ilvl w:val="2"/>
          <w:numId w:val="144"/>
        </w:numPr>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 xml:space="preserve">Minimálne </w:t>
      </w:r>
      <w:r w:rsidRPr="00FE0C6B">
        <w:rPr>
          <w:rFonts w:asciiTheme="majorHAnsi" w:hAnsiTheme="majorHAnsi" w:cs="Calibri"/>
          <w:b/>
          <w:bCs/>
          <w:sz w:val="20"/>
          <w:szCs w:val="20"/>
          <w:shd w:val="clear" w:color="auto" w:fill="FFFFFF"/>
          <w:lang w:eastAsia="en-GB"/>
        </w:rPr>
        <w:t>5 rokov</w:t>
      </w:r>
      <w:r w:rsidRPr="00FE0C6B">
        <w:rPr>
          <w:rFonts w:asciiTheme="majorHAnsi" w:hAnsiTheme="majorHAnsi" w:cs="Calibri"/>
          <w:sz w:val="20"/>
          <w:szCs w:val="20"/>
          <w:shd w:val="clear" w:color="auto" w:fill="FFFFFF"/>
          <w:lang w:eastAsia="en-GB"/>
        </w:rPr>
        <w:t xml:space="preserve"> odborných skúseností v oblasti testovania implementácií SAP ECC alebo S/4HANA projektov,</w:t>
      </w:r>
    </w:p>
    <w:p w14:paraId="1067B4B1" w14:textId="4F58D97E" w:rsidR="00322BC6" w:rsidRPr="00FE0C6B" w:rsidRDefault="00322BC6" w:rsidP="00FE0C6B">
      <w:pPr>
        <w:numPr>
          <w:ilvl w:val="2"/>
          <w:numId w:val="144"/>
        </w:numPr>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 xml:space="preserve">Minimálne </w:t>
      </w:r>
      <w:r w:rsidRPr="00FE0C6B">
        <w:rPr>
          <w:rFonts w:asciiTheme="majorHAnsi" w:hAnsiTheme="majorHAnsi" w:cs="Arial"/>
          <w:b/>
          <w:bCs/>
          <w:sz w:val="20"/>
          <w:szCs w:val="20"/>
          <w:shd w:val="clear" w:color="auto" w:fill="FFFFFF"/>
          <w:lang w:eastAsia="en-GB"/>
        </w:rPr>
        <w:t>2 praktické skúsenosti</w:t>
      </w:r>
      <w:r w:rsidRPr="00FE0C6B">
        <w:rPr>
          <w:rFonts w:asciiTheme="majorHAnsi" w:hAnsiTheme="majorHAnsi" w:cs="Arial"/>
          <w:sz w:val="20"/>
          <w:szCs w:val="20"/>
          <w:shd w:val="clear" w:color="auto" w:fill="FFFFFF"/>
          <w:lang w:eastAsia="en-GB"/>
        </w:rPr>
        <w:t xml:space="preserve"> v oblasti testovania implementácií </w:t>
      </w:r>
      <w:r w:rsidRPr="00FE0C6B">
        <w:rPr>
          <w:rFonts w:asciiTheme="majorHAnsi" w:hAnsiTheme="majorHAnsi" w:cs="Calibri"/>
          <w:sz w:val="20"/>
          <w:szCs w:val="20"/>
          <w:shd w:val="clear" w:color="auto" w:fill="FFFFFF"/>
          <w:lang w:eastAsia="en-GB"/>
        </w:rPr>
        <w:t>SAP ECC alebo S4</w:t>
      </w:r>
      <w:r w:rsidR="00916819">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HANA projektov</w:t>
      </w:r>
      <w:r w:rsidRPr="00FE0C6B">
        <w:rPr>
          <w:rFonts w:asciiTheme="majorHAnsi" w:hAnsiTheme="majorHAnsi" w:cs="Arial"/>
          <w:sz w:val="20"/>
          <w:szCs w:val="20"/>
          <w:shd w:val="clear" w:color="auto" w:fill="FFFFFF"/>
          <w:lang w:eastAsia="en-GB"/>
        </w:rPr>
        <w:t xml:space="preserve">, </w:t>
      </w:r>
    </w:p>
    <w:p w14:paraId="758BAA23" w14:textId="77777777" w:rsidR="00322BC6" w:rsidRPr="00FE0C6B" w:rsidRDefault="00322BC6" w:rsidP="00FE0C6B">
      <w:pPr>
        <w:numPr>
          <w:ilvl w:val="2"/>
          <w:numId w:val="144"/>
        </w:numPr>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Minimálne 2 praktické skúsenosti pri testovaní implementácií E2E procesov,</w:t>
      </w:r>
    </w:p>
    <w:p w14:paraId="0A0AF7A1" w14:textId="77777777" w:rsidR="00322BC6" w:rsidRPr="00FE0C6B" w:rsidRDefault="00322BC6" w:rsidP="00FE0C6B">
      <w:pPr>
        <w:numPr>
          <w:ilvl w:val="2"/>
          <w:numId w:val="144"/>
        </w:numPr>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Minimálne 2 praktické skúsenosti s integračným testovaním viacerých komponentov v rámci implementácie,</w:t>
      </w:r>
    </w:p>
    <w:p w14:paraId="61CA9927" w14:textId="77777777" w:rsidR="00322BC6" w:rsidRPr="00FE0C6B" w:rsidRDefault="00322BC6" w:rsidP="00FE0C6B">
      <w:pPr>
        <w:numPr>
          <w:ilvl w:val="2"/>
          <w:numId w:val="144"/>
        </w:numPr>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Skúsenosti s „lifecycle“ manažment nástrojmi ako napr. JIRA, HP ALM, Azure DevOps, Solution Manager.</w:t>
      </w:r>
      <w:r w:rsidRPr="00FE0C6B">
        <w:rPr>
          <w:rFonts w:asciiTheme="majorHAnsi" w:hAnsiTheme="majorHAnsi" w:cs="Calibri"/>
          <w:sz w:val="20"/>
          <w:szCs w:val="20"/>
          <w:shd w:val="clear" w:color="auto" w:fill="FFFFFF"/>
          <w:lang w:eastAsia="en-GB"/>
        </w:rPr>
        <w:t xml:space="preserve"> </w:t>
      </w:r>
    </w:p>
    <w:p w14:paraId="346259D1" w14:textId="61DF4F92" w:rsidR="00322BC6" w:rsidRPr="00F3123E" w:rsidRDefault="00322BC6" w:rsidP="00F3123E">
      <w:pPr>
        <w:numPr>
          <w:ilvl w:val="2"/>
          <w:numId w:val="144"/>
        </w:numPr>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Minimálne 1 získaný a platný certifikát</w:t>
      </w:r>
      <w:r w:rsidR="00F3123E">
        <w:rPr>
          <w:rFonts w:asciiTheme="majorHAnsi" w:hAnsiTheme="majorHAnsi" w:cs="Calibri"/>
          <w:sz w:val="20"/>
          <w:szCs w:val="20"/>
          <w:shd w:val="clear" w:color="auto" w:fill="FFFFFF"/>
          <w:lang w:eastAsia="en-GB"/>
        </w:rPr>
        <w:t xml:space="preserve"> </w:t>
      </w:r>
      <w:r w:rsidRPr="00FE0C6B">
        <w:rPr>
          <w:rFonts w:asciiTheme="majorHAnsi" w:hAnsiTheme="majorHAnsi" w:cs="Calibri"/>
          <w:sz w:val="20"/>
          <w:szCs w:val="20"/>
          <w:shd w:val="clear" w:color="auto" w:fill="FFFFFF"/>
          <w:lang w:eastAsia="en-GB"/>
        </w:rPr>
        <w:t>test manažment certifikácia ISTQB alebo ekvivalent</w:t>
      </w:r>
      <w:r w:rsidR="00F3123E">
        <w:rPr>
          <w:rFonts w:asciiTheme="majorHAnsi" w:hAnsiTheme="majorHAnsi" w:cs="Arial"/>
          <w:sz w:val="20"/>
          <w:szCs w:val="20"/>
          <w:shd w:val="clear" w:color="auto" w:fill="FFFFFF"/>
          <w:lang w:eastAsia="en-GB"/>
        </w:rPr>
        <w:t>;</w:t>
      </w:r>
      <w:r w:rsidRPr="00FE0C6B">
        <w:rPr>
          <w:rFonts w:asciiTheme="majorHAnsi" w:hAnsiTheme="majorHAnsi" w:cs="Calibri"/>
          <w:sz w:val="20"/>
          <w:szCs w:val="20"/>
          <w:shd w:val="clear" w:color="auto" w:fill="FFFFFF"/>
          <w:lang w:eastAsia="en-GB"/>
        </w:rPr>
        <w:t xml:space="preserve"> </w:t>
      </w:r>
      <w:r w:rsidR="00F3123E" w:rsidRPr="00F3123E">
        <w:rPr>
          <w:rFonts w:asciiTheme="majorHAnsi" w:hAnsiTheme="majorHAnsi" w:cs="Calibri"/>
          <w:sz w:val="20"/>
          <w:szCs w:val="20"/>
          <w:shd w:val="clear" w:color="auto" w:fill="FFFFFF"/>
          <w:lang w:eastAsia="en-GB"/>
        </w:rPr>
        <w:t>túto podmienku účasti uchádzač preukáže prostredníctvom skenu platného</w:t>
      </w:r>
      <w:r w:rsidR="00F3123E">
        <w:rPr>
          <w:rFonts w:asciiTheme="majorHAnsi" w:hAnsiTheme="majorHAnsi" w:cs="Calibri"/>
          <w:sz w:val="20"/>
          <w:szCs w:val="20"/>
          <w:shd w:val="clear" w:color="auto" w:fill="FFFFFF"/>
          <w:lang w:eastAsia="en-GB"/>
        </w:rPr>
        <w:t xml:space="preserve"> certifikátu</w:t>
      </w:r>
      <w:r w:rsidR="00F3123E" w:rsidRPr="00F3123E">
        <w:rPr>
          <w:rFonts w:asciiTheme="majorHAnsi" w:hAnsiTheme="majorHAnsi" w:cs="Calibri"/>
          <w:sz w:val="20"/>
          <w:szCs w:val="20"/>
          <w:shd w:val="clear" w:color="auto" w:fill="FFFFFF"/>
          <w:lang w:eastAsia="en-GB"/>
        </w:rPr>
        <w:t>.</w:t>
      </w:r>
    </w:p>
    <w:p w14:paraId="28F29A01" w14:textId="77777777" w:rsidR="00322BC6" w:rsidRPr="00FE0C6B" w:rsidRDefault="00322BC6" w:rsidP="00FE0C6B">
      <w:pPr>
        <w:ind w:left="1752"/>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Požiadavky na osobu zodpovednú za plnenie zmluvy sú primerané a potrebné z toho dôvodu, že v rámci dodania predmetu zákazky bude vytvorený a implementovaný komplexný IS, ktorý uchádzač plánuje dodať v rámci predmetu zákazky a bude ho nutné integrovať s relevantnými systémami za podmienok dodržania požadovaných štandardov, najvyššej kvality dodávky a dôsledného návrhu architektúry pre dlhodobú udržateľnosť a rozvoj diela v budúcnosti. Vzhľadom na to, že každá technológia a platforma má svoje špecifické vlastnosti, správanie, možnosti úprav, nastavenia, vývoja a integrácie je potrebné preukázať skúsenosti s technológiou resp. platformou, ktorá je súčasťou ponuky uchádzača a ktorú bude dodávať ako predmet zákazky verejnému obstarávateľovi v súlade so štandardmi pre SAP.</w:t>
      </w:r>
    </w:p>
    <w:p w14:paraId="7E0AD188" w14:textId="77777777" w:rsidR="00322BC6" w:rsidRPr="00FE0C6B" w:rsidRDefault="00322BC6" w:rsidP="00C01742">
      <w:pPr>
        <w:numPr>
          <w:ilvl w:val="0"/>
          <w:numId w:val="140"/>
        </w:numPr>
        <w:ind w:left="1763" w:hanging="357"/>
        <w:jc w:val="both"/>
        <w:rPr>
          <w:rFonts w:asciiTheme="majorHAnsi" w:hAnsiTheme="majorHAnsi" w:cs="Arial"/>
          <w:sz w:val="20"/>
          <w:szCs w:val="20"/>
          <w:shd w:val="clear" w:color="auto" w:fill="FFFFFF"/>
          <w:lang w:eastAsia="en-GB"/>
        </w:rPr>
      </w:pPr>
      <w:bookmarkStart w:id="45" w:name="_Hlk121404008"/>
      <w:r w:rsidRPr="00FE0C6B">
        <w:rPr>
          <w:rFonts w:asciiTheme="majorHAnsi" w:hAnsiTheme="majorHAnsi" w:cs="Calibri"/>
          <w:b/>
          <w:bCs/>
          <w:sz w:val="20"/>
          <w:szCs w:val="20"/>
          <w:shd w:val="clear" w:color="auto" w:fill="FFFFFF"/>
          <w:lang w:eastAsia="en-GB"/>
        </w:rPr>
        <w:t>Expert</w:t>
      </w:r>
      <w:r w:rsidRPr="00FE0C6B">
        <w:rPr>
          <w:rFonts w:asciiTheme="majorHAnsi" w:hAnsiTheme="majorHAnsi" w:cs="Arial"/>
          <w:b/>
          <w:bCs/>
          <w:color w:val="000000"/>
          <w:sz w:val="20"/>
          <w:szCs w:val="20"/>
          <w:shd w:val="clear" w:color="auto" w:fill="FFFFFF"/>
          <w:lang w:eastAsia="en-GB"/>
        </w:rPr>
        <w:t xml:space="preserve"> č. 9 – Senior vývojár pre SAP</w:t>
      </w:r>
      <w:r w:rsidRPr="00FE0C6B">
        <w:rPr>
          <w:rFonts w:asciiTheme="majorHAnsi" w:hAnsiTheme="majorHAnsi" w:cs="Arial"/>
          <w:color w:val="000000"/>
          <w:sz w:val="20"/>
          <w:szCs w:val="20"/>
          <w:shd w:val="clear" w:color="auto" w:fill="FFFFFF"/>
          <w:lang w:eastAsia="en-GB"/>
        </w:rPr>
        <w:t>, uchádzač predloží profesijný životopis alebo ekvivalentný doklad, z ktorých je identifikovateľné a preukázateľné:</w:t>
      </w:r>
    </w:p>
    <w:p w14:paraId="00153EF4" w14:textId="1E9C939D" w:rsidR="00322BC6" w:rsidRPr="00FE0C6B" w:rsidRDefault="00322BC6" w:rsidP="00FE0C6B">
      <w:pPr>
        <w:numPr>
          <w:ilvl w:val="2"/>
          <w:numId w:val="144"/>
        </w:numPr>
        <w:ind w:left="2154" w:hanging="357"/>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lastRenderedPageBreak/>
        <w:t xml:space="preserve">Minimálne </w:t>
      </w:r>
      <w:r w:rsidRPr="00FE0C6B">
        <w:rPr>
          <w:rFonts w:asciiTheme="majorHAnsi" w:hAnsiTheme="majorHAnsi" w:cs="Arial"/>
          <w:b/>
          <w:bCs/>
          <w:sz w:val="20"/>
          <w:szCs w:val="20"/>
          <w:shd w:val="clear" w:color="auto" w:fill="FFFFFF"/>
          <w:lang w:eastAsia="en-GB"/>
        </w:rPr>
        <w:t>3 roky</w:t>
      </w:r>
      <w:r w:rsidRPr="00FE0C6B">
        <w:rPr>
          <w:rFonts w:asciiTheme="majorHAnsi" w:hAnsiTheme="majorHAnsi" w:cs="Arial"/>
          <w:sz w:val="20"/>
          <w:szCs w:val="20"/>
          <w:shd w:val="clear" w:color="auto" w:fill="FFFFFF"/>
          <w:lang w:eastAsia="en-GB"/>
        </w:rPr>
        <w:t xml:space="preserve"> odborných skúseností v oblasti vývoja a správy zdrojového kódu pri implementácií SAP ECC alebo S4</w:t>
      </w:r>
      <w:r w:rsidR="00916819">
        <w:rPr>
          <w:rFonts w:asciiTheme="majorHAnsi" w:hAnsiTheme="majorHAnsi" w:cs="Arial"/>
          <w:sz w:val="20"/>
          <w:szCs w:val="20"/>
          <w:shd w:val="clear" w:color="auto" w:fill="FFFFFF"/>
          <w:lang w:eastAsia="en-GB"/>
        </w:rPr>
        <w:t>/</w:t>
      </w:r>
      <w:r w:rsidRPr="00FE0C6B">
        <w:rPr>
          <w:rFonts w:asciiTheme="majorHAnsi" w:hAnsiTheme="majorHAnsi" w:cs="Arial"/>
          <w:sz w:val="20"/>
          <w:szCs w:val="20"/>
          <w:shd w:val="clear" w:color="auto" w:fill="FFFFFF"/>
          <w:lang w:eastAsia="en-GB"/>
        </w:rPr>
        <w:t>HANA projektov,</w:t>
      </w:r>
    </w:p>
    <w:p w14:paraId="4A1CC386" w14:textId="77D7A388" w:rsidR="00322BC6" w:rsidRPr="00FE0C6B" w:rsidRDefault="00322BC6" w:rsidP="00FE0C6B">
      <w:pPr>
        <w:numPr>
          <w:ilvl w:val="2"/>
          <w:numId w:val="144"/>
        </w:numPr>
        <w:ind w:left="2154" w:hanging="357"/>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 xml:space="preserve">Minimálne </w:t>
      </w:r>
      <w:r w:rsidRPr="00FE0C6B">
        <w:rPr>
          <w:rFonts w:asciiTheme="majorHAnsi" w:hAnsiTheme="majorHAnsi" w:cs="Arial"/>
          <w:b/>
          <w:bCs/>
          <w:sz w:val="20"/>
          <w:szCs w:val="20"/>
          <w:shd w:val="clear" w:color="auto" w:fill="FFFFFF"/>
          <w:lang w:eastAsia="en-GB"/>
        </w:rPr>
        <w:t>3 praktické skúsenosti</w:t>
      </w:r>
      <w:r w:rsidRPr="00FE0C6B">
        <w:rPr>
          <w:rFonts w:asciiTheme="majorHAnsi" w:hAnsiTheme="majorHAnsi" w:cs="Arial"/>
          <w:sz w:val="20"/>
          <w:szCs w:val="20"/>
          <w:shd w:val="clear" w:color="auto" w:fill="FFFFFF"/>
          <w:lang w:eastAsia="en-GB"/>
        </w:rPr>
        <w:t xml:space="preserve"> v oblasti vývoja a správy zdrojového kódu pri implementácií SAP ECC alebo S4</w:t>
      </w:r>
      <w:r w:rsidR="00916819">
        <w:rPr>
          <w:rFonts w:asciiTheme="majorHAnsi" w:hAnsiTheme="majorHAnsi" w:cs="Arial"/>
          <w:sz w:val="20"/>
          <w:szCs w:val="20"/>
          <w:shd w:val="clear" w:color="auto" w:fill="FFFFFF"/>
          <w:lang w:eastAsia="en-GB"/>
        </w:rPr>
        <w:t>/</w:t>
      </w:r>
      <w:r w:rsidRPr="00FE0C6B">
        <w:rPr>
          <w:rFonts w:asciiTheme="majorHAnsi" w:hAnsiTheme="majorHAnsi" w:cs="Arial"/>
          <w:sz w:val="20"/>
          <w:szCs w:val="20"/>
          <w:shd w:val="clear" w:color="auto" w:fill="FFFFFF"/>
          <w:lang w:eastAsia="en-GB"/>
        </w:rPr>
        <w:t xml:space="preserve">HANA projektov, </w:t>
      </w:r>
    </w:p>
    <w:p w14:paraId="4C85BDF4" w14:textId="3B379767" w:rsidR="00322BC6" w:rsidRPr="00FE0C6B" w:rsidRDefault="00322BC6" w:rsidP="00FE0C6B">
      <w:pPr>
        <w:numPr>
          <w:ilvl w:val="2"/>
          <w:numId w:val="144"/>
        </w:numPr>
        <w:ind w:left="2154" w:hanging="357"/>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 xml:space="preserve">Minimálne </w:t>
      </w:r>
      <w:r w:rsidRPr="00FE0C6B">
        <w:rPr>
          <w:rFonts w:asciiTheme="majorHAnsi" w:hAnsiTheme="majorHAnsi" w:cs="Arial"/>
          <w:b/>
          <w:bCs/>
          <w:sz w:val="20"/>
          <w:szCs w:val="20"/>
          <w:shd w:val="clear" w:color="auto" w:fill="FFFFFF"/>
          <w:lang w:eastAsia="en-GB"/>
        </w:rPr>
        <w:t>1 praktická skúsenosť</w:t>
      </w:r>
      <w:r w:rsidRPr="00FE0C6B">
        <w:rPr>
          <w:rFonts w:asciiTheme="majorHAnsi" w:hAnsiTheme="majorHAnsi" w:cs="Arial"/>
          <w:sz w:val="20"/>
          <w:szCs w:val="20"/>
          <w:shd w:val="clear" w:color="auto" w:fill="FFFFFF"/>
          <w:lang w:eastAsia="en-GB"/>
        </w:rPr>
        <w:t xml:space="preserve"> z pozície garanta kvality vývoja, zodpovedného za návrh procesu vývoja (vývojové vetvy, balíčkovanie, atď</w:t>
      </w:r>
      <w:r w:rsidR="00916819">
        <w:rPr>
          <w:rFonts w:asciiTheme="majorHAnsi" w:hAnsiTheme="majorHAnsi" w:cs="Arial"/>
          <w:sz w:val="20"/>
          <w:szCs w:val="20"/>
          <w:shd w:val="clear" w:color="auto" w:fill="FFFFFF"/>
          <w:lang w:eastAsia="en-GB"/>
        </w:rPr>
        <w:t>.</w:t>
      </w:r>
      <w:r w:rsidRPr="00FE0C6B">
        <w:rPr>
          <w:rFonts w:asciiTheme="majorHAnsi" w:hAnsiTheme="majorHAnsi" w:cs="Arial"/>
          <w:sz w:val="20"/>
          <w:szCs w:val="20"/>
          <w:shd w:val="clear" w:color="auto" w:fill="FFFFFF"/>
          <w:lang w:eastAsia="en-GB"/>
        </w:rPr>
        <w:t>)  a použitých nástrojov, návrh štruktúry úložiska zdrojového kódu a metodiky správy zdrojového kódu.</w:t>
      </w:r>
    </w:p>
    <w:p w14:paraId="41D50BB0" w14:textId="77777777" w:rsidR="00322BC6" w:rsidRPr="00FE0C6B" w:rsidRDefault="00322BC6" w:rsidP="00FE0C6B">
      <w:pPr>
        <w:numPr>
          <w:ilvl w:val="2"/>
          <w:numId w:val="144"/>
        </w:numPr>
        <w:ind w:left="2154" w:hanging="357"/>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Minimálne 1 praktická skúsenosti pri implementácií s nástrojmi SAP Fiori, SAP Fiori Elements/SAPUI5</w:t>
      </w:r>
    </w:p>
    <w:p w14:paraId="252E34CF" w14:textId="26A98CC6" w:rsidR="00322BC6" w:rsidRPr="00F3123E" w:rsidRDefault="00322BC6" w:rsidP="00F3123E">
      <w:pPr>
        <w:numPr>
          <w:ilvl w:val="2"/>
          <w:numId w:val="144"/>
        </w:numPr>
        <w:ind w:left="2154" w:hanging="357"/>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Minimálne 1 získaný a platný certifikát pre oblasť S4</w:t>
      </w:r>
      <w:r w:rsidR="00916819">
        <w:rPr>
          <w:rFonts w:asciiTheme="majorHAnsi" w:hAnsiTheme="majorHAnsi" w:cs="Arial"/>
          <w:sz w:val="20"/>
          <w:szCs w:val="20"/>
          <w:shd w:val="clear" w:color="auto" w:fill="FFFFFF"/>
          <w:lang w:eastAsia="en-GB"/>
        </w:rPr>
        <w:t>/</w:t>
      </w:r>
      <w:r w:rsidRPr="00FE0C6B">
        <w:rPr>
          <w:rFonts w:asciiTheme="majorHAnsi" w:hAnsiTheme="majorHAnsi" w:cs="Arial"/>
          <w:sz w:val="20"/>
          <w:szCs w:val="20"/>
          <w:shd w:val="clear" w:color="auto" w:fill="FFFFFF"/>
          <w:lang w:eastAsia="en-GB"/>
        </w:rPr>
        <w:t>HANA úrovne Certified Application Associate alebo Certified Technology Associate</w:t>
      </w:r>
      <w:r w:rsidR="002C036F">
        <w:rPr>
          <w:rFonts w:asciiTheme="majorHAnsi" w:hAnsiTheme="majorHAnsi" w:cs="Arial"/>
          <w:sz w:val="20"/>
          <w:szCs w:val="20"/>
          <w:shd w:val="clear" w:color="auto" w:fill="FFFFFF"/>
          <w:lang w:eastAsia="en-GB"/>
        </w:rPr>
        <w:t xml:space="preserve"> alebo ekvivalent</w:t>
      </w:r>
      <w:r w:rsidR="00F3123E">
        <w:rPr>
          <w:rFonts w:asciiTheme="majorHAnsi" w:hAnsiTheme="majorHAnsi" w:cs="Arial"/>
          <w:sz w:val="20"/>
          <w:szCs w:val="20"/>
          <w:shd w:val="clear" w:color="auto" w:fill="FFFFFF"/>
          <w:lang w:eastAsia="en-GB"/>
        </w:rPr>
        <w:t>;</w:t>
      </w:r>
      <w:r w:rsidR="00F3123E" w:rsidRPr="00F3123E">
        <w:rPr>
          <w:rFonts w:asciiTheme="majorHAnsi" w:hAnsiTheme="majorHAnsi" w:cs="Calibri"/>
          <w:sz w:val="20"/>
          <w:szCs w:val="20"/>
          <w:shd w:val="clear" w:color="auto" w:fill="FFFFFF"/>
          <w:lang w:eastAsia="en-GB"/>
        </w:rPr>
        <w:t xml:space="preserve"> </w:t>
      </w:r>
      <w:r w:rsidR="00F3123E" w:rsidRPr="00F3123E">
        <w:rPr>
          <w:rFonts w:asciiTheme="majorHAnsi" w:hAnsiTheme="majorHAnsi" w:cs="Arial"/>
          <w:sz w:val="20"/>
          <w:szCs w:val="20"/>
          <w:shd w:val="clear" w:color="auto" w:fill="FFFFFF"/>
          <w:lang w:eastAsia="en-GB"/>
        </w:rPr>
        <w:t>túto podmienku účasti uchádzač preukáže prostredníctvom skenu platného certifikátu.</w:t>
      </w:r>
    </w:p>
    <w:bookmarkEnd w:id="45"/>
    <w:p w14:paraId="1DA834BE" w14:textId="6D5737D8" w:rsidR="00322BC6" w:rsidRPr="00FE0C6B" w:rsidRDefault="00322BC6" w:rsidP="00FE0C6B">
      <w:pPr>
        <w:ind w:left="1843"/>
        <w:jc w:val="both"/>
        <w:rPr>
          <w:rFonts w:asciiTheme="majorHAnsi" w:eastAsia="Calibri" w:hAnsiTheme="majorHAnsi" w:cs="Arial"/>
          <w:sz w:val="20"/>
          <w:szCs w:val="20"/>
          <w:shd w:val="clear" w:color="auto" w:fill="FFFFFF"/>
          <w:lang w:eastAsia="en-GB"/>
        </w:rPr>
      </w:pPr>
      <w:r w:rsidRPr="00FE0C6B">
        <w:rPr>
          <w:rFonts w:asciiTheme="majorHAnsi" w:eastAsia="Calibri" w:hAnsiTheme="majorHAnsi" w:cs="Arial"/>
          <w:color w:val="000000"/>
          <w:sz w:val="20"/>
          <w:szCs w:val="20"/>
          <w:shd w:val="clear" w:color="auto" w:fill="FFFFFF"/>
          <w:lang w:eastAsia="en-GB"/>
        </w:rPr>
        <w:t>Požiadavky na osobu zodpovednú za plnenie zmluvy sú primerané a potrebné z toho dôvodu, že v rámci dodania predmetu zákazky bude vytvorený a implementovaný komplexný IS, ktorý uchádzač plánuje dodať v rámci predmetu zákazky a bude ho nutné integrovať s relevantnými systémami za podmienok dodržania požadovaných štandardov, najvyššej kvality dodávky a dôsledného návrhu architektúry pre dlhodobú udržateľnosť a rozvoj diela v budúcnosti. Vzhľadom na to, že každá technológia a platforma má svoje špecifické vlastnosti, správanie, možnosti úprav, nastavenia, vývoja a integrácie je potrebné preukázať skúsenosti s technológiou resp. platformou, ktorá je súčasťou ponuky uchádzača a ktorú bude dodávať ako predmet zákazky verejnému obstarávateľovi v súlade so štandardmi pre SAP.</w:t>
      </w:r>
    </w:p>
    <w:p w14:paraId="58FC239B" w14:textId="77777777" w:rsidR="00322BC6" w:rsidRPr="00FE0C6B" w:rsidRDefault="00322BC6" w:rsidP="00FE0C6B">
      <w:pPr>
        <w:numPr>
          <w:ilvl w:val="3"/>
          <w:numId w:val="145"/>
        </w:numPr>
        <w:ind w:left="1843" w:hanging="763"/>
        <w:jc w:val="both"/>
        <w:rPr>
          <w:rFonts w:asciiTheme="majorHAnsi" w:eastAsia="Calibri" w:hAnsiTheme="majorHAnsi" w:cs="Arial"/>
          <w:sz w:val="20"/>
          <w:szCs w:val="20"/>
          <w:lang w:eastAsia="en-US"/>
        </w:rPr>
      </w:pPr>
      <w:bookmarkStart w:id="46" w:name="_Hlk43981881"/>
      <w:r w:rsidRPr="00FE0C6B">
        <w:rPr>
          <w:rFonts w:asciiTheme="majorHAnsi" w:eastAsia="Calibri" w:hAnsiTheme="majorHAnsi" w:cs="Arial"/>
          <w:sz w:val="20"/>
          <w:szCs w:val="20"/>
          <w:lang w:eastAsia="en-US"/>
        </w:rPr>
        <w:t xml:space="preserve">Každú skúsenosť experta uchádzač uvedie na samostatnom liste ponuky podľa vzoru Referencia k skúsenostiam osôb uchádzača nachádzajúceho sa v prílohe č. 2 k časti A.2 PODMIENKY ÚČASTI UCHÁDZAČOV týchto súťažných podkladov. Uchádzač vyplní tabuľku len na miestach označených textom </w:t>
      </w:r>
      <w:r w:rsidRPr="00FE0C6B">
        <w:rPr>
          <w:rFonts w:asciiTheme="majorHAnsi" w:eastAsia="Calibri" w:hAnsiTheme="majorHAnsi" w:cs="Arial"/>
          <w:i/>
          <w:iCs/>
          <w:sz w:val="20"/>
          <w:szCs w:val="20"/>
          <w:lang w:eastAsia="en-US"/>
        </w:rPr>
        <w:t>„&lt;vyplní uchádzač&gt;“</w:t>
      </w:r>
      <w:r w:rsidRPr="00FE0C6B">
        <w:rPr>
          <w:rFonts w:asciiTheme="majorHAnsi" w:eastAsia="Calibri" w:hAnsiTheme="majorHAnsi" w:cs="Arial"/>
          <w:sz w:val="20"/>
          <w:szCs w:val="20"/>
          <w:lang w:eastAsia="en-US"/>
        </w:rPr>
        <w:t>. Uchádzač podľa potreby pridá potrebné polia alebo zväčší jednotlivé polia tabuľky tak, aby ním vložený text bol úplný a čitateľný</w:t>
      </w:r>
      <w:bookmarkEnd w:id="46"/>
      <w:r w:rsidRPr="00FE0C6B">
        <w:rPr>
          <w:rFonts w:asciiTheme="majorHAnsi" w:eastAsia="Calibri" w:hAnsiTheme="majorHAnsi" w:cs="Arial"/>
          <w:sz w:val="20"/>
          <w:szCs w:val="20"/>
          <w:lang w:eastAsia="en-US"/>
        </w:rPr>
        <w:t>.</w:t>
      </w:r>
    </w:p>
    <w:p w14:paraId="1B0EF20F" w14:textId="237AB533" w:rsidR="0068611E" w:rsidRDefault="00322BC6" w:rsidP="0068611E">
      <w:pPr>
        <w:numPr>
          <w:ilvl w:val="3"/>
          <w:numId w:val="145"/>
        </w:numPr>
        <w:ind w:left="1843" w:hanging="763"/>
        <w:jc w:val="both"/>
        <w:rPr>
          <w:rFonts w:asciiTheme="majorHAnsi" w:eastAsia="Calibri" w:hAnsiTheme="majorHAnsi" w:cs="Arial"/>
          <w:sz w:val="20"/>
          <w:szCs w:val="20"/>
          <w:lang w:eastAsia="en-US"/>
        </w:rPr>
      </w:pPr>
      <w:r w:rsidRPr="00FE0C6B">
        <w:rPr>
          <w:rFonts w:asciiTheme="majorHAnsi" w:eastAsia="Calibri" w:hAnsiTheme="majorHAnsi" w:cs="Arial"/>
          <w:sz w:val="20"/>
          <w:szCs w:val="20"/>
          <w:lang w:eastAsia="en-US"/>
        </w:rPr>
        <w:t xml:space="preserve">Uchádzač musí disponovať kľúčovými expertmi, ktorí sa budú podieľať v potrebnom rozsahu na zabezpečení plnenia predmetu zmluvy v rozsahu uvedenom v zmluve. Uchádzač kľúčových expertov uvedie </w:t>
      </w:r>
      <w:r w:rsidRPr="00FE0C6B">
        <w:rPr>
          <w:rFonts w:asciiTheme="majorHAnsi" w:eastAsia="Calibri" w:hAnsiTheme="majorHAnsi" w:cs="Arial"/>
          <w:i/>
          <w:iCs/>
          <w:sz w:val="20"/>
          <w:szCs w:val="20"/>
          <w:lang w:eastAsia="en-US"/>
        </w:rPr>
        <w:t>v</w:t>
      </w:r>
      <w:r w:rsidR="002C036F">
        <w:rPr>
          <w:rFonts w:asciiTheme="majorHAnsi" w:eastAsia="Calibri" w:hAnsiTheme="majorHAnsi" w:cs="Arial"/>
          <w:i/>
          <w:iCs/>
          <w:sz w:val="20"/>
          <w:szCs w:val="20"/>
          <w:lang w:eastAsia="en-US"/>
        </w:rPr>
        <w:t xml:space="preserve"> </w:t>
      </w:r>
      <w:r w:rsidRPr="00FE0C6B">
        <w:rPr>
          <w:rFonts w:asciiTheme="majorHAnsi" w:eastAsia="Calibri" w:hAnsiTheme="majorHAnsi" w:cs="Arial"/>
          <w:i/>
          <w:iCs/>
          <w:sz w:val="20"/>
          <w:szCs w:val="20"/>
          <w:lang w:eastAsia="en-US"/>
        </w:rPr>
        <w:t>prílohe 2 Požiadavky na odbornú spôsobilosť expertov poskytovateľa</w:t>
      </w:r>
      <w:r w:rsidRPr="00FE0C6B">
        <w:rPr>
          <w:rFonts w:asciiTheme="majorHAnsi" w:eastAsia="Calibri" w:hAnsiTheme="majorHAnsi" w:cs="Arial"/>
          <w:sz w:val="20"/>
          <w:szCs w:val="20"/>
          <w:lang w:eastAsia="en-US"/>
        </w:rPr>
        <w:t xml:space="preserve"> k zmluve.</w:t>
      </w:r>
    </w:p>
    <w:p w14:paraId="5451DDAA" w14:textId="07343723" w:rsidR="000C5085" w:rsidRDefault="000C5085" w:rsidP="00517D7A">
      <w:pPr>
        <w:pStyle w:val="Odsekzoznamu"/>
        <w:numPr>
          <w:ilvl w:val="1"/>
          <w:numId w:val="145"/>
        </w:numPr>
        <w:spacing w:after="0" w:line="240" w:lineRule="auto"/>
        <w:ind w:left="567" w:hanging="567"/>
        <w:jc w:val="both"/>
        <w:rPr>
          <w:rFonts w:asciiTheme="majorHAnsi" w:eastAsia="Calibri" w:hAnsiTheme="majorHAnsi" w:cs="Arial"/>
          <w:sz w:val="20"/>
          <w:szCs w:val="20"/>
        </w:rPr>
      </w:pPr>
      <w:r w:rsidRPr="00517D7A">
        <w:rPr>
          <w:rFonts w:asciiTheme="majorHAnsi" w:eastAsia="Calibri" w:hAnsiTheme="majorHAnsi" w:cs="Arial"/>
          <w:sz w:val="20"/>
          <w:szCs w:val="20"/>
        </w:rPr>
        <w:t>Uchádzač alebo záujemca môže na preukázanie technickej spôsobilosti alebo odbornej spôsobilosti využiť technické a odborné kapacity inej osoby podľa § 34 ods. 3 zákona o verejnom obstarávaní. V takomto prípade musí uchádzač alebo záujemca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zákona o verejnom obstarávaní;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 34 ods. 1 písm. g) zákona o verejnom obstarávaní, uchádzač alebo záujemca môže využiť kapacity inej osoby len, ak táto bude reálne vykonávať stavebné práce alebo služby, na ktoré sa kapacity vyžadujú.</w:t>
      </w:r>
    </w:p>
    <w:p w14:paraId="63B19DB8" w14:textId="77777777" w:rsidR="000C5085" w:rsidRDefault="000C5085" w:rsidP="00517D7A">
      <w:pPr>
        <w:pStyle w:val="Odsekzoznamu"/>
        <w:numPr>
          <w:ilvl w:val="1"/>
          <w:numId w:val="145"/>
        </w:numPr>
        <w:spacing w:after="0" w:line="240" w:lineRule="auto"/>
        <w:ind w:left="567" w:hanging="567"/>
        <w:jc w:val="both"/>
        <w:rPr>
          <w:rFonts w:asciiTheme="majorHAnsi" w:eastAsia="Calibri" w:hAnsiTheme="majorHAnsi" w:cs="Arial"/>
          <w:sz w:val="20"/>
          <w:szCs w:val="20"/>
        </w:rPr>
      </w:pPr>
      <w:r w:rsidRPr="00517D7A">
        <w:rPr>
          <w:rFonts w:asciiTheme="majorHAnsi" w:eastAsia="Calibri" w:hAnsiTheme="majorHAnsi" w:cs="Arial"/>
          <w:sz w:val="20"/>
          <w:szCs w:val="20"/>
        </w:rPr>
        <w:t>Uchádzač, ktorého tvorí skupina dodávateľov, preukazuje splnenie podmienok účasti, ktoré sa týkajú technickej alebo odbornej spôsobilosti za všetkých členov skupiny spoločne.</w:t>
      </w:r>
    </w:p>
    <w:p w14:paraId="488C14A5" w14:textId="7B9CEE19" w:rsidR="000C5085" w:rsidRPr="0070091D" w:rsidRDefault="000C5085" w:rsidP="0070091D">
      <w:pPr>
        <w:pStyle w:val="Odsekzoznamu"/>
        <w:numPr>
          <w:ilvl w:val="1"/>
          <w:numId w:val="145"/>
        </w:numPr>
        <w:spacing w:after="0" w:line="240" w:lineRule="auto"/>
        <w:ind w:left="567" w:hanging="567"/>
        <w:jc w:val="both"/>
        <w:rPr>
          <w:rFonts w:asciiTheme="majorHAnsi" w:eastAsia="Calibri" w:hAnsiTheme="majorHAnsi" w:cs="Arial"/>
          <w:sz w:val="20"/>
          <w:szCs w:val="20"/>
        </w:rPr>
      </w:pPr>
      <w:r w:rsidRPr="00517D7A">
        <w:rPr>
          <w:rFonts w:asciiTheme="majorHAnsi" w:eastAsia="Calibri" w:hAnsiTheme="majorHAnsi" w:cs="Arial"/>
          <w:sz w:val="20"/>
          <w:szCs w:val="20"/>
        </w:rPr>
        <w:t>Doklady a dokumenty, ktorými uchádzač preukazuje svoju technickú spôsobilosť alebo odbornú spôsobilosť, vyhotovené v inom ako štátnom jazyku, t. j. nie v slovenskom jazyku, musia byť predložené v pôvodnom jazyku a súčasne musia byť preložené do štátneho jazyka, t. j. do slovenského jazyka, okrem dokladov predložených v českom jazyku</w:t>
      </w:r>
      <w:r w:rsidR="00DF05B5">
        <w:rPr>
          <w:rFonts w:asciiTheme="majorHAnsi" w:eastAsia="Calibri" w:hAnsiTheme="majorHAnsi" w:cs="Arial"/>
          <w:sz w:val="20"/>
          <w:szCs w:val="20"/>
        </w:rPr>
        <w:t xml:space="preserve"> alebo v anglickom jazyku</w:t>
      </w:r>
      <w:r w:rsidRPr="00517D7A">
        <w:rPr>
          <w:rFonts w:asciiTheme="majorHAnsi" w:eastAsia="Calibri" w:hAnsiTheme="majorHAnsi" w:cs="Arial"/>
          <w:sz w:val="20"/>
          <w:szCs w:val="20"/>
        </w:rPr>
        <w:t>.</w:t>
      </w:r>
    </w:p>
    <w:p w14:paraId="487D90AE" w14:textId="30284AED" w:rsidR="005A3339" w:rsidRPr="005435F0" w:rsidRDefault="005A3339" w:rsidP="00C01742">
      <w:pPr>
        <w:ind w:left="360"/>
        <w:jc w:val="both"/>
        <w:rPr>
          <w:rFonts w:asciiTheme="majorHAnsi" w:eastAsia="Calibri" w:hAnsiTheme="majorHAnsi" w:cs="Arial"/>
          <w:sz w:val="20"/>
          <w:szCs w:val="20"/>
          <w:lang w:eastAsia="en-US"/>
        </w:rPr>
      </w:pPr>
    </w:p>
    <w:p w14:paraId="49F30980" w14:textId="77777777" w:rsidR="005A3339" w:rsidRPr="005435F0" w:rsidRDefault="005A3339" w:rsidP="00C01742">
      <w:pPr>
        <w:keepNext/>
        <w:numPr>
          <w:ilvl w:val="0"/>
          <w:numId w:val="150"/>
        </w:numPr>
        <w:shd w:val="clear" w:color="auto" w:fill="D9D9D9"/>
        <w:spacing w:after="60"/>
        <w:ind w:left="567" w:hanging="567"/>
        <w:jc w:val="both"/>
        <w:rPr>
          <w:rFonts w:asciiTheme="majorHAnsi" w:hAnsiTheme="majorHAnsi" w:cs="Arial"/>
          <w:b/>
          <w:bCs/>
          <w:smallCaps/>
          <w:sz w:val="20"/>
          <w:szCs w:val="20"/>
        </w:rPr>
      </w:pPr>
      <w:r w:rsidRPr="005435F0">
        <w:rPr>
          <w:rFonts w:asciiTheme="majorHAnsi" w:hAnsiTheme="majorHAnsi" w:cs="Arial"/>
          <w:b/>
          <w:bCs/>
          <w:smallCaps/>
          <w:sz w:val="20"/>
          <w:szCs w:val="20"/>
        </w:rPr>
        <w:t>Doplňujúce informácie k podmienkam účasti</w:t>
      </w:r>
    </w:p>
    <w:p w14:paraId="0BC04E18" w14:textId="1D4BAA8A" w:rsidR="005A3339" w:rsidRPr="00C01742" w:rsidRDefault="005A3339" w:rsidP="00C01742">
      <w:pPr>
        <w:pStyle w:val="Odsekzoznamu"/>
        <w:numPr>
          <w:ilvl w:val="1"/>
          <w:numId w:val="150"/>
        </w:numPr>
        <w:tabs>
          <w:tab w:val="left" w:pos="567"/>
        </w:tabs>
        <w:spacing w:after="0" w:line="240" w:lineRule="auto"/>
        <w:ind w:left="567" w:hanging="567"/>
        <w:jc w:val="both"/>
        <w:rPr>
          <w:rFonts w:asciiTheme="majorHAnsi" w:hAnsiTheme="majorHAnsi" w:cs="Arial"/>
          <w:color w:val="000000"/>
          <w:sz w:val="20"/>
          <w:szCs w:val="20"/>
        </w:rPr>
      </w:pPr>
      <w:r w:rsidRPr="00C01742">
        <w:rPr>
          <w:rFonts w:asciiTheme="majorHAnsi" w:hAnsiTheme="majorHAnsi" w:cs="Arial"/>
          <w:color w:val="000000"/>
          <w:sz w:val="20"/>
          <w:szCs w:val="20"/>
        </w:rPr>
        <w:t>Predpokladom splnenia podmienok účasti je predloženie všetkých dokladov a dokumentov tak, ako je uvedené v oznámení o vyhlásení verejného obstarávania a v týchto súťažných podkladoch.</w:t>
      </w:r>
    </w:p>
    <w:p w14:paraId="6B8092FB" w14:textId="77777777" w:rsidR="005A3339" w:rsidRPr="005435F0" w:rsidRDefault="005A3339" w:rsidP="00C01742">
      <w:pPr>
        <w:pStyle w:val="Odsekzoznamu"/>
        <w:numPr>
          <w:ilvl w:val="1"/>
          <w:numId w:val="150"/>
        </w:numPr>
        <w:tabs>
          <w:tab w:val="left" w:pos="567"/>
        </w:tabs>
        <w:spacing w:after="0" w:line="240" w:lineRule="auto"/>
        <w:ind w:left="567" w:hanging="567"/>
        <w:jc w:val="both"/>
        <w:rPr>
          <w:rFonts w:asciiTheme="majorHAnsi" w:hAnsiTheme="majorHAnsi" w:cs="Arial"/>
          <w:color w:val="000000"/>
          <w:sz w:val="20"/>
          <w:szCs w:val="20"/>
        </w:rPr>
      </w:pPr>
      <w:r w:rsidRPr="005435F0">
        <w:rPr>
          <w:rFonts w:asciiTheme="majorHAnsi" w:hAnsiTheme="majorHAnsi" w:cs="Arial"/>
          <w:color w:val="000000"/>
          <w:sz w:val="20"/>
          <w:szCs w:val="20"/>
        </w:rPr>
        <w:t xml:space="preserve">Členovia komisie budú vyhodnocovať splnenie podmienok účasti aplikovaním postupov uvedených v § 40 </w:t>
      </w:r>
      <w:r w:rsidRPr="005435F0">
        <w:rPr>
          <w:rFonts w:asciiTheme="majorHAnsi" w:hAnsiTheme="majorHAnsi" w:cs="Arial"/>
          <w:sz w:val="20"/>
          <w:szCs w:val="20"/>
        </w:rPr>
        <w:t>zákona o verejnom obstarávaní</w:t>
      </w:r>
      <w:r w:rsidRPr="005435F0">
        <w:rPr>
          <w:rFonts w:asciiTheme="majorHAnsi" w:hAnsiTheme="majorHAnsi" w:cs="Arial"/>
          <w:color w:val="000000"/>
          <w:sz w:val="20"/>
          <w:szCs w:val="20"/>
        </w:rPr>
        <w:t xml:space="preserve"> a § 152 ods. 4 </w:t>
      </w:r>
      <w:r w:rsidRPr="005435F0">
        <w:rPr>
          <w:rFonts w:asciiTheme="majorHAnsi" w:hAnsiTheme="majorHAnsi" w:cs="Arial"/>
          <w:sz w:val="20"/>
          <w:szCs w:val="20"/>
        </w:rPr>
        <w:t>zákona o verejnom obstarávaní</w:t>
      </w:r>
      <w:r w:rsidRPr="005435F0">
        <w:rPr>
          <w:rFonts w:asciiTheme="majorHAnsi" w:hAnsiTheme="majorHAnsi" w:cs="Arial"/>
          <w:color w:val="000000"/>
          <w:sz w:val="20"/>
          <w:szCs w:val="20"/>
        </w:rPr>
        <w:t>.</w:t>
      </w:r>
    </w:p>
    <w:p w14:paraId="3E93A417" w14:textId="77777777" w:rsidR="005A3339" w:rsidRPr="005435F0" w:rsidRDefault="005A3339" w:rsidP="00C01742">
      <w:pPr>
        <w:pStyle w:val="Odsekzoznamu"/>
        <w:numPr>
          <w:ilvl w:val="1"/>
          <w:numId w:val="150"/>
        </w:numPr>
        <w:tabs>
          <w:tab w:val="left" w:pos="567"/>
        </w:tabs>
        <w:spacing w:after="0" w:line="240" w:lineRule="auto"/>
        <w:ind w:left="567" w:hanging="567"/>
        <w:jc w:val="both"/>
        <w:rPr>
          <w:rFonts w:asciiTheme="majorHAnsi" w:hAnsiTheme="majorHAnsi" w:cs="Arial"/>
          <w:color w:val="000000"/>
          <w:sz w:val="20"/>
          <w:szCs w:val="20"/>
        </w:rPr>
      </w:pPr>
      <w:r w:rsidRPr="005435F0">
        <w:rPr>
          <w:rFonts w:asciiTheme="majorHAnsi" w:hAnsiTheme="majorHAnsi" w:cs="Arial"/>
          <w:color w:val="000000"/>
          <w:sz w:val="20"/>
          <w:szCs w:val="20"/>
        </w:rPr>
        <w:lastRenderedPageBreak/>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poskytovať službu preukazuje člen skupiny len vo vzťahu k tej časti predmetu zákazky, ktorú má zabezpečiť.</w:t>
      </w:r>
    </w:p>
    <w:p w14:paraId="410AD867" w14:textId="71A40BAB" w:rsidR="005A3339" w:rsidRPr="005435F0" w:rsidRDefault="005A3339" w:rsidP="00C01742">
      <w:pPr>
        <w:pStyle w:val="Odsekzoznamu"/>
        <w:numPr>
          <w:ilvl w:val="1"/>
          <w:numId w:val="150"/>
        </w:numPr>
        <w:tabs>
          <w:tab w:val="left" w:pos="567"/>
        </w:tabs>
        <w:spacing w:after="0" w:line="240" w:lineRule="auto"/>
        <w:ind w:left="567" w:hanging="567"/>
        <w:jc w:val="both"/>
        <w:rPr>
          <w:rFonts w:asciiTheme="majorHAnsi" w:hAnsiTheme="majorHAnsi" w:cs="Arial"/>
          <w:color w:val="000000"/>
          <w:sz w:val="20"/>
          <w:szCs w:val="20"/>
        </w:rPr>
      </w:pPr>
      <w:r w:rsidRPr="005435F0">
        <w:rPr>
          <w:rFonts w:asciiTheme="majorHAnsi" w:hAnsiTheme="majorHAnsi" w:cs="Arial"/>
          <w:sz w:val="20"/>
          <w:szCs w:val="20"/>
        </w:rPr>
        <w:t>V zmysle § 39 ods. 1 zákona o verejnom obstarávaní, hospodársky subjekt môže predbežne nahradiť doklady na preukázanie splnenia podmienok účasti určené verejným obstarávateľom požadované v oznámení o vyhlásení verejného obstarávania a v bode 34 týchto súťažných podkladov predložením jednotného európskeho dokumentu. Náležitosti týkajúce sa jednotného európskeho dokumentu upravujú ust</w:t>
      </w:r>
      <w:r w:rsidR="000C5085">
        <w:rPr>
          <w:rFonts w:asciiTheme="majorHAnsi" w:hAnsiTheme="majorHAnsi" w:cs="Arial"/>
          <w:sz w:val="20"/>
          <w:szCs w:val="20"/>
        </w:rPr>
        <w:t>anovenia</w:t>
      </w:r>
      <w:r w:rsidRPr="005435F0">
        <w:rPr>
          <w:rFonts w:asciiTheme="majorHAnsi" w:hAnsiTheme="majorHAnsi" w:cs="Arial"/>
          <w:sz w:val="20"/>
          <w:szCs w:val="20"/>
        </w:rPr>
        <w:t xml:space="preserve"> § 39 zákona o verejnom obstarávaní, vyhláška Úradu pre verejné obstarávanie č. 155/2016 Z. z., ktorou sa ustanovujú podrobnosti o jednotnom európskom dokumente a jeho obsahu a Vykonávacieho nariadenia Komisie (EÚ) 2016/7 z 5. januára 2016, ktorým sa ustanovuje štandardný formulár pre jednotný európsky dokument pre obstarávanie. Elektronický formulár jednotného európskeho dokumentu s možnosťou jeho priameho vyplnenia sa nachádza na </w:t>
      </w:r>
      <w:hyperlink r:id="rId24" w:history="1">
        <w:r w:rsidRPr="005435F0">
          <w:rPr>
            <w:rStyle w:val="Hypertextovprepojenie"/>
            <w:rFonts w:asciiTheme="majorHAnsi" w:hAnsiTheme="majorHAnsi" w:cs="Arial"/>
            <w:sz w:val="20"/>
            <w:szCs w:val="20"/>
          </w:rPr>
          <w:t>https://www.uvo.gov.sk/jednotny-europsky-dokument-pre-verejne-obstaravanie-602.html</w:t>
        </w:r>
      </w:hyperlink>
      <w:r w:rsidRPr="005435F0">
        <w:rPr>
          <w:rFonts w:asciiTheme="majorHAnsi" w:hAnsiTheme="majorHAnsi" w:cs="Arial"/>
          <w:sz w:val="20"/>
          <w:szCs w:val="20"/>
        </w:rPr>
        <w:t>.</w:t>
      </w:r>
    </w:p>
    <w:p w14:paraId="581CBD49" w14:textId="3D60979B" w:rsidR="005A3339" w:rsidRPr="005435F0" w:rsidRDefault="005A3339" w:rsidP="00C01742">
      <w:pPr>
        <w:pStyle w:val="Odsekzoznamu"/>
        <w:numPr>
          <w:ilvl w:val="1"/>
          <w:numId w:val="150"/>
        </w:numPr>
        <w:tabs>
          <w:tab w:val="left" w:pos="567"/>
        </w:tabs>
        <w:spacing w:after="0" w:line="240" w:lineRule="auto"/>
        <w:ind w:left="567" w:hanging="567"/>
        <w:jc w:val="both"/>
        <w:rPr>
          <w:rFonts w:asciiTheme="majorHAnsi" w:hAnsiTheme="majorHAnsi" w:cs="Arial"/>
          <w:color w:val="000000"/>
          <w:sz w:val="20"/>
          <w:szCs w:val="20"/>
        </w:rPr>
      </w:pPr>
      <w:r w:rsidRPr="005435F0">
        <w:rPr>
          <w:rFonts w:asciiTheme="majorHAnsi" w:hAnsiTheme="majorHAnsi" w:cs="Arial"/>
          <w:b/>
          <w:sz w:val="20"/>
          <w:szCs w:val="20"/>
        </w:rPr>
        <w:t xml:space="preserve">Verejný obstarávateľ uvádza, že hospodársky subjekt nemôže vyplniť len oddiel </w:t>
      </w:r>
      <w:r w:rsidR="003C771D" w:rsidRPr="003C771D">
        <w:rPr>
          <w:rFonts w:asciiTheme="majorHAnsi" w:hAnsiTheme="majorHAnsi" w:cs="Arial"/>
          <w:b/>
          <w:sz w:val="20"/>
          <w:szCs w:val="20"/>
        </w:rPr>
        <w:t>α</w:t>
      </w:r>
      <w:r w:rsidRPr="005435F0">
        <w:rPr>
          <w:rFonts w:asciiTheme="majorHAnsi" w:hAnsiTheme="majorHAnsi" w:cs="Arial"/>
          <w:b/>
          <w:sz w:val="20"/>
          <w:szCs w:val="20"/>
        </w:rPr>
        <w:t xml:space="preserve"> časti IV jednotného európskeho dokumentu (GLOBÁLNY ÚDAJ PRE VŠETKY PODMIENKY ÚČASTI)</w:t>
      </w:r>
      <w:r w:rsidRPr="005435F0">
        <w:rPr>
          <w:rFonts w:asciiTheme="majorHAnsi" w:hAnsiTheme="majorHAnsi" w:cs="Arial"/>
          <w:b/>
          <w:noProof/>
          <w:sz w:val="20"/>
          <w:szCs w:val="20"/>
          <w:lang w:eastAsia="sk-SK"/>
        </w:rPr>
        <w:t xml:space="preserve"> </w:t>
      </w:r>
      <w:r w:rsidRPr="005435F0">
        <w:rPr>
          <w:rFonts w:asciiTheme="majorHAnsi" w:hAnsiTheme="majorHAnsi" w:cs="Arial"/>
          <w:b/>
          <w:sz w:val="20"/>
          <w:szCs w:val="20"/>
        </w:rPr>
        <w:t>bez toho, aby musel vyplniť ostatné oddiely časti IV jednotného európskeho dokumentu. Pokiaľ hospodársky subjekt predkladá jednotný európsky dokument, tak je povinný vyplniť ostatné príslušné oddiely časti IV jednotného európskeho dokumentu vzťahujúce sa k podmienkam účasti tejto zákazky.</w:t>
      </w:r>
    </w:p>
    <w:p w14:paraId="61967980" w14:textId="77777777" w:rsidR="005A3339" w:rsidRPr="005435F0" w:rsidRDefault="005A3339" w:rsidP="00C01742">
      <w:pPr>
        <w:pStyle w:val="Odsekzoznamu"/>
        <w:numPr>
          <w:ilvl w:val="1"/>
          <w:numId w:val="150"/>
        </w:numPr>
        <w:tabs>
          <w:tab w:val="left" w:pos="567"/>
        </w:tabs>
        <w:spacing w:after="0" w:line="240" w:lineRule="auto"/>
        <w:ind w:left="567" w:hanging="567"/>
        <w:jc w:val="both"/>
        <w:rPr>
          <w:rFonts w:asciiTheme="majorHAnsi" w:hAnsiTheme="majorHAnsi" w:cs="Arial"/>
          <w:color w:val="000000"/>
          <w:sz w:val="20"/>
          <w:szCs w:val="20"/>
        </w:rPr>
      </w:pPr>
      <w:r w:rsidRPr="005435F0">
        <w:rPr>
          <w:rFonts w:asciiTheme="majorHAnsi" w:hAnsiTheme="majorHAnsi" w:cs="Arial"/>
          <w:color w:val="000000"/>
          <w:sz w:val="20"/>
          <w:szCs w:val="20"/>
        </w:rPr>
        <w:t xml:space="preserve">Uchádzač, ktorý sa verejného obstarávania zúčastňuje </w:t>
      </w:r>
      <w:r w:rsidRPr="005435F0">
        <w:rPr>
          <w:rFonts w:asciiTheme="majorHAnsi" w:hAnsiTheme="majorHAnsi" w:cs="Arial"/>
          <w:bCs/>
          <w:color w:val="000000"/>
          <w:sz w:val="20"/>
          <w:szCs w:val="20"/>
        </w:rPr>
        <w:t xml:space="preserve">samostatne </w:t>
      </w:r>
      <w:r w:rsidRPr="005435F0">
        <w:rPr>
          <w:rFonts w:asciiTheme="majorHAnsi" w:hAnsiTheme="majorHAnsi" w:cs="Arial"/>
          <w:color w:val="000000"/>
          <w:sz w:val="20"/>
          <w:szCs w:val="20"/>
        </w:rPr>
        <w:t xml:space="preserve">a ktorý </w:t>
      </w:r>
      <w:r w:rsidRPr="005435F0">
        <w:rPr>
          <w:rFonts w:asciiTheme="majorHAnsi" w:hAnsiTheme="majorHAnsi" w:cs="Arial"/>
          <w:bCs/>
          <w:color w:val="000000"/>
          <w:sz w:val="20"/>
          <w:szCs w:val="20"/>
        </w:rPr>
        <w:t>nevyužíva</w:t>
      </w:r>
      <w:r w:rsidRPr="005435F0">
        <w:rPr>
          <w:rFonts w:asciiTheme="majorHAnsi" w:hAnsiTheme="majorHAnsi" w:cs="Arial"/>
          <w:b/>
          <w:bCs/>
          <w:color w:val="000000"/>
          <w:sz w:val="20"/>
          <w:szCs w:val="20"/>
        </w:rPr>
        <w:t xml:space="preserve"> </w:t>
      </w:r>
      <w:r w:rsidRPr="005435F0">
        <w:rPr>
          <w:rFonts w:asciiTheme="majorHAnsi" w:hAnsiTheme="majorHAnsi" w:cs="Arial"/>
          <w:color w:val="000000"/>
          <w:sz w:val="20"/>
          <w:szCs w:val="20"/>
        </w:rPr>
        <w:t>zdroje a/alebo kapacity</w:t>
      </w:r>
      <w:r w:rsidRPr="005435F0">
        <w:rPr>
          <w:rFonts w:asciiTheme="majorHAnsi" w:hAnsiTheme="majorHAnsi" w:cs="Arial"/>
          <w:color w:val="0000FF"/>
          <w:sz w:val="20"/>
          <w:szCs w:val="20"/>
        </w:rPr>
        <w:t xml:space="preserve"> </w:t>
      </w:r>
      <w:r w:rsidRPr="005435F0">
        <w:rPr>
          <w:rFonts w:asciiTheme="majorHAnsi" w:hAnsiTheme="majorHAnsi" w:cs="Arial"/>
          <w:color w:val="000000"/>
          <w:sz w:val="20"/>
          <w:szCs w:val="20"/>
        </w:rPr>
        <w:t xml:space="preserve">iných osôb na preukázanie splnenia podmienok účasti, vyplní a predloží </w:t>
      </w:r>
      <w:r w:rsidRPr="005435F0">
        <w:rPr>
          <w:rFonts w:asciiTheme="majorHAnsi" w:hAnsiTheme="majorHAnsi" w:cs="Arial"/>
          <w:bCs/>
          <w:color w:val="000000"/>
          <w:sz w:val="20"/>
          <w:szCs w:val="20"/>
        </w:rPr>
        <w:t>jeden</w:t>
      </w:r>
      <w:r w:rsidRPr="005435F0">
        <w:rPr>
          <w:rFonts w:asciiTheme="majorHAnsi" w:hAnsiTheme="majorHAnsi" w:cs="Arial"/>
          <w:b/>
          <w:bCs/>
          <w:color w:val="000000"/>
          <w:sz w:val="20"/>
          <w:szCs w:val="20"/>
        </w:rPr>
        <w:t xml:space="preserve"> </w:t>
      </w:r>
      <w:r w:rsidRPr="005435F0">
        <w:rPr>
          <w:rFonts w:asciiTheme="majorHAnsi" w:hAnsiTheme="majorHAnsi" w:cs="Arial"/>
          <w:color w:val="000000"/>
          <w:sz w:val="20"/>
          <w:szCs w:val="20"/>
        </w:rPr>
        <w:t>jednotný európsky dokument.</w:t>
      </w:r>
      <w:r w:rsidRPr="005435F0">
        <w:rPr>
          <w:rFonts w:asciiTheme="majorHAnsi" w:hAnsiTheme="majorHAnsi" w:cs="Arial"/>
          <w:color w:val="0000FF"/>
          <w:sz w:val="20"/>
          <w:szCs w:val="20"/>
        </w:rPr>
        <w:t xml:space="preserve"> </w:t>
      </w:r>
      <w:r w:rsidRPr="005435F0">
        <w:rPr>
          <w:rFonts w:asciiTheme="majorHAnsi" w:hAnsiTheme="majorHAnsi" w:cs="Arial"/>
          <w:color w:val="000000"/>
          <w:sz w:val="20"/>
          <w:szCs w:val="20"/>
        </w:rPr>
        <w:t xml:space="preserve">Uchádzač, ktorý sa verejného obstarávania zúčastňuje samostatne, ale </w:t>
      </w:r>
      <w:r w:rsidRPr="005435F0">
        <w:rPr>
          <w:rFonts w:asciiTheme="majorHAnsi" w:hAnsiTheme="majorHAnsi" w:cs="Arial"/>
          <w:bCs/>
          <w:color w:val="000000"/>
          <w:sz w:val="20"/>
          <w:szCs w:val="20"/>
        </w:rPr>
        <w:t>využíva zdroje a/alebo kapacity iných</w:t>
      </w:r>
      <w:r w:rsidRPr="005435F0">
        <w:rPr>
          <w:rFonts w:asciiTheme="majorHAnsi" w:hAnsiTheme="majorHAnsi" w:cs="Arial"/>
          <w:color w:val="0000FF"/>
          <w:sz w:val="20"/>
          <w:szCs w:val="20"/>
        </w:rPr>
        <w:t xml:space="preserve"> </w:t>
      </w:r>
      <w:r w:rsidRPr="005435F0">
        <w:rPr>
          <w:rFonts w:asciiTheme="majorHAnsi" w:hAnsiTheme="majorHAnsi" w:cs="Arial"/>
          <w:bCs/>
          <w:color w:val="000000"/>
          <w:sz w:val="20"/>
          <w:szCs w:val="20"/>
        </w:rPr>
        <w:t>osôb na preukázanie splnenia podmienok účasti</w:t>
      </w:r>
      <w:r w:rsidRPr="005435F0">
        <w:rPr>
          <w:rFonts w:asciiTheme="majorHAnsi" w:hAnsiTheme="majorHAnsi" w:cs="Arial"/>
          <w:color w:val="000000"/>
          <w:sz w:val="20"/>
          <w:szCs w:val="20"/>
        </w:rPr>
        <w:t>, vyplní a predloží jednotný európsky dokument za svoju</w:t>
      </w:r>
      <w:r w:rsidRPr="005435F0">
        <w:rPr>
          <w:rFonts w:asciiTheme="majorHAnsi" w:hAnsiTheme="majorHAnsi" w:cs="Arial"/>
          <w:color w:val="0000FF"/>
          <w:sz w:val="20"/>
          <w:szCs w:val="20"/>
        </w:rPr>
        <w:t xml:space="preserve"> </w:t>
      </w:r>
      <w:r w:rsidRPr="005435F0">
        <w:rPr>
          <w:rFonts w:asciiTheme="majorHAnsi" w:hAnsiTheme="majorHAnsi" w:cs="Arial"/>
          <w:color w:val="000000"/>
          <w:sz w:val="20"/>
          <w:szCs w:val="20"/>
        </w:rPr>
        <w:t xml:space="preserve">osobu spolu s vyplneným </w:t>
      </w:r>
      <w:r w:rsidRPr="005435F0">
        <w:rPr>
          <w:rFonts w:asciiTheme="majorHAnsi" w:hAnsiTheme="majorHAnsi" w:cs="Arial"/>
          <w:bCs/>
          <w:color w:val="000000"/>
          <w:sz w:val="20"/>
          <w:szCs w:val="20"/>
        </w:rPr>
        <w:t>samostatným/i</w:t>
      </w:r>
      <w:r w:rsidRPr="005435F0">
        <w:rPr>
          <w:rFonts w:asciiTheme="majorHAnsi" w:hAnsiTheme="majorHAnsi" w:cs="Arial"/>
          <w:b/>
          <w:bCs/>
          <w:color w:val="000000"/>
          <w:sz w:val="20"/>
          <w:szCs w:val="20"/>
        </w:rPr>
        <w:t xml:space="preserve"> </w:t>
      </w:r>
      <w:r w:rsidRPr="005435F0">
        <w:rPr>
          <w:rFonts w:asciiTheme="majorHAnsi" w:hAnsiTheme="majorHAnsi" w:cs="Arial"/>
          <w:color w:val="000000"/>
          <w:sz w:val="20"/>
          <w:szCs w:val="20"/>
        </w:rPr>
        <w:t>jednotným/i európskym/i dokumentom/i, ktorý/é obsahuje/ú príslušné</w:t>
      </w:r>
      <w:r w:rsidRPr="005435F0">
        <w:rPr>
          <w:rFonts w:asciiTheme="majorHAnsi" w:hAnsiTheme="majorHAnsi" w:cs="Arial"/>
          <w:color w:val="0000FF"/>
          <w:sz w:val="20"/>
          <w:szCs w:val="20"/>
        </w:rPr>
        <w:t xml:space="preserve"> </w:t>
      </w:r>
      <w:r w:rsidRPr="005435F0">
        <w:rPr>
          <w:rFonts w:asciiTheme="majorHAnsi" w:hAnsiTheme="majorHAnsi" w:cs="Arial"/>
          <w:color w:val="000000"/>
          <w:sz w:val="20"/>
          <w:szCs w:val="20"/>
        </w:rPr>
        <w:t xml:space="preserve">informácie pre </w:t>
      </w:r>
      <w:r w:rsidRPr="005435F0">
        <w:rPr>
          <w:rFonts w:asciiTheme="majorHAnsi" w:hAnsiTheme="majorHAnsi" w:cs="Arial"/>
          <w:bCs/>
          <w:color w:val="000000"/>
          <w:sz w:val="20"/>
          <w:szCs w:val="20"/>
        </w:rPr>
        <w:t>každú z osôb, ktorých zdroje a/alebo kapacity využíva</w:t>
      </w:r>
      <w:r w:rsidRPr="005435F0">
        <w:rPr>
          <w:rFonts w:asciiTheme="majorHAnsi" w:hAnsiTheme="majorHAnsi" w:cs="Arial"/>
          <w:b/>
          <w:bCs/>
          <w:color w:val="000000"/>
          <w:sz w:val="20"/>
          <w:szCs w:val="20"/>
        </w:rPr>
        <w:t xml:space="preserve"> </w:t>
      </w:r>
      <w:r w:rsidRPr="005435F0">
        <w:rPr>
          <w:rFonts w:asciiTheme="majorHAnsi" w:hAnsiTheme="majorHAnsi" w:cs="Arial"/>
          <w:color w:val="000000"/>
          <w:sz w:val="20"/>
          <w:szCs w:val="20"/>
        </w:rPr>
        <w:t>uchádzač na preukázanie splnenia</w:t>
      </w:r>
      <w:r w:rsidRPr="005435F0">
        <w:rPr>
          <w:rFonts w:asciiTheme="majorHAnsi" w:hAnsiTheme="majorHAnsi" w:cs="Arial"/>
          <w:color w:val="0000FF"/>
          <w:sz w:val="20"/>
          <w:szCs w:val="20"/>
        </w:rPr>
        <w:t xml:space="preserve"> </w:t>
      </w:r>
      <w:r w:rsidRPr="005435F0">
        <w:rPr>
          <w:rFonts w:asciiTheme="majorHAnsi" w:hAnsiTheme="majorHAnsi" w:cs="Arial"/>
          <w:color w:val="000000"/>
          <w:sz w:val="20"/>
          <w:szCs w:val="20"/>
        </w:rPr>
        <w:t>podmienok účasti.</w:t>
      </w:r>
      <w:r w:rsidRPr="005435F0">
        <w:rPr>
          <w:rFonts w:asciiTheme="majorHAnsi" w:hAnsiTheme="majorHAnsi" w:cs="Arial"/>
          <w:color w:val="0000FF"/>
          <w:sz w:val="20"/>
          <w:szCs w:val="20"/>
        </w:rPr>
        <w:t xml:space="preserve"> </w:t>
      </w:r>
      <w:r w:rsidRPr="005435F0">
        <w:rPr>
          <w:rFonts w:asciiTheme="majorHAnsi" w:hAnsiTheme="majorHAnsi" w:cs="Arial"/>
          <w:color w:val="000000"/>
          <w:sz w:val="20"/>
          <w:szCs w:val="20"/>
        </w:rPr>
        <w:t>V prípade, že uchádzača tvorí skupina dodávateľov zúčastnená vo verejnom obstarávaní, uchádzač vyplní a</w:t>
      </w:r>
      <w:r w:rsidRPr="005435F0">
        <w:rPr>
          <w:rFonts w:asciiTheme="majorHAnsi" w:hAnsiTheme="majorHAnsi" w:cs="Arial"/>
          <w:color w:val="0000FF"/>
          <w:sz w:val="20"/>
          <w:szCs w:val="20"/>
        </w:rPr>
        <w:t xml:space="preserve"> </w:t>
      </w:r>
      <w:r w:rsidRPr="005435F0">
        <w:rPr>
          <w:rFonts w:asciiTheme="majorHAnsi" w:hAnsiTheme="majorHAnsi" w:cs="Arial"/>
          <w:color w:val="000000"/>
          <w:sz w:val="20"/>
          <w:szCs w:val="20"/>
        </w:rPr>
        <w:t xml:space="preserve">predloží </w:t>
      </w:r>
      <w:r w:rsidRPr="005435F0">
        <w:rPr>
          <w:rFonts w:asciiTheme="majorHAnsi" w:hAnsiTheme="majorHAnsi" w:cs="Arial"/>
          <w:bCs/>
          <w:color w:val="000000"/>
          <w:sz w:val="20"/>
          <w:szCs w:val="20"/>
        </w:rPr>
        <w:t>samostatný jednotný európsky dokument</w:t>
      </w:r>
      <w:r w:rsidRPr="005435F0">
        <w:rPr>
          <w:rFonts w:asciiTheme="majorHAnsi" w:hAnsiTheme="majorHAnsi" w:cs="Arial"/>
          <w:b/>
          <w:bCs/>
          <w:color w:val="000000"/>
          <w:sz w:val="20"/>
          <w:szCs w:val="20"/>
        </w:rPr>
        <w:t xml:space="preserve"> </w:t>
      </w:r>
      <w:r w:rsidRPr="005435F0">
        <w:rPr>
          <w:rFonts w:asciiTheme="majorHAnsi" w:hAnsiTheme="majorHAnsi" w:cs="Arial"/>
          <w:color w:val="000000"/>
          <w:sz w:val="20"/>
          <w:szCs w:val="20"/>
        </w:rPr>
        <w:t xml:space="preserve">s požadovanými informáciami za </w:t>
      </w:r>
      <w:r w:rsidRPr="005435F0">
        <w:rPr>
          <w:rFonts w:asciiTheme="majorHAnsi" w:hAnsiTheme="majorHAnsi" w:cs="Arial"/>
          <w:bCs/>
          <w:color w:val="000000"/>
          <w:sz w:val="20"/>
          <w:szCs w:val="20"/>
        </w:rPr>
        <w:t>každého člena skupiny</w:t>
      </w:r>
      <w:r w:rsidRPr="005435F0">
        <w:rPr>
          <w:rFonts w:asciiTheme="majorHAnsi" w:hAnsiTheme="majorHAnsi" w:cs="Arial"/>
          <w:color w:val="0000FF"/>
          <w:sz w:val="20"/>
          <w:szCs w:val="20"/>
        </w:rPr>
        <w:t xml:space="preserve"> </w:t>
      </w:r>
      <w:r w:rsidRPr="005435F0">
        <w:rPr>
          <w:rFonts w:asciiTheme="majorHAnsi" w:hAnsiTheme="majorHAnsi" w:cs="Arial"/>
          <w:bCs/>
          <w:color w:val="000000"/>
          <w:sz w:val="20"/>
          <w:szCs w:val="20"/>
        </w:rPr>
        <w:t>dodávateľov.</w:t>
      </w:r>
    </w:p>
    <w:p w14:paraId="64C0177D" w14:textId="77777777" w:rsidR="005A3339" w:rsidRPr="00C472E0" w:rsidRDefault="005A3339" w:rsidP="00C01742">
      <w:pPr>
        <w:pStyle w:val="Odsekzoznamu"/>
        <w:numPr>
          <w:ilvl w:val="1"/>
          <w:numId w:val="150"/>
        </w:numPr>
        <w:tabs>
          <w:tab w:val="left" w:pos="567"/>
        </w:tabs>
        <w:spacing w:after="0" w:line="240" w:lineRule="auto"/>
        <w:ind w:left="567" w:hanging="567"/>
        <w:jc w:val="both"/>
        <w:rPr>
          <w:rFonts w:asciiTheme="majorHAnsi" w:hAnsiTheme="majorHAnsi" w:cs="Arial"/>
          <w:color w:val="000000"/>
          <w:sz w:val="20"/>
          <w:szCs w:val="20"/>
        </w:rPr>
      </w:pPr>
      <w:r w:rsidRPr="005435F0">
        <w:rPr>
          <w:rFonts w:asciiTheme="majorHAnsi" w:hAnsiTheme="majorHAnsi" w:cs="Arial"/>
          <w:color w:val="000000"/>
          <w:sz w:val="20"/>
          <w:szCs w:val="20"/>
        </w:rPr>
        <w:t>Ak uchádzač použije jednotný európsky dokument, verejný obstarávateľ môže na zabezpečenie riadneho priebehu verejného obstarávania kedykoľvek v jeho priebehu uchádzača písomne požiadať o predloženie dokladu alebo dokladov nahradených jednotným európskym dokumentom. Uchádzač doručí doklady verejnému obstarávateľovi do piatich pracovných dní odo dňa doručenia žiadosti, ak verejný obstarávateľ neurčil dlhšiu lehotu.</w:t>
      </w:r>
      <w:r w:rsidRPr="00C472E0">
        <w:rPr>
          <w:rFonts w:asciiTheme="majorHAnsi" w:hAnsiTheme="majorHAnsi" w:cs="Arial"/>
          <w:color w:val="000000"/>
          <w:sz w:val="20"/>
          <w:szCs w:val="20"/>
        </w:rPr>
        <w:br w:type="page"/>
      </w:r>
    </w:p>
    <w:p w14:paraId="628171CE" w14:textId="60980044" w:rsidR="00322BC6" w:rsidRPr="00322BC6" w:rsidRDefault="00322BC6" w:rsidP="00FE0C6B">
      <w:pPr>
        <w:spacing w:after="160" w:line="259" w:lineRule="auto"/>
        <w:jc w:val="right"/>
        <w:rPr>
          <w:rFonts w:ascii="Cambria" w:hAnsi="Cambria" w:cs="Arial"/>
          <w:b/>
          <w:bCs/>
          <w:noProof/>
          <w:sz w:val="20"/>
          <w:szCs w:val="20"/>
        </w:rPr>
      </w:pPr>
      <w:r w:rsidRPr="00322BC6">
        <w:rPr>
          <w:rFonts w:ascii="Cambria" w:hAnsi="Cambria" w:cs="Arial"/>
          <w:b/>
          <w:bCs/>
          <w:noProof/>
          <w:sz w:val="20"/>
          <w:szCs w:val="20"/>
        </w:rPr>
        <w:lastRenderedPageBreak/>
        <w:t>Príloha č.1 k časti A.2 PODMIENKY ÚČASTI UCHÁDZAČOV</w:t>
      </w:r>
    </w:p>
    <w:p w14:paraId="1AF7CE5F" w14:textId="77777777" w:rsidR="00322BC6" w:rsidRPr="00322BC6" w:rsidRDefault="00322BC6" w:rsidP="00322BC6">
      <w:pPr>
        <w:spacing w:after="160" w:line="259" w:lineRule="auto"/>
        <w:jc w:val="right"/>
        <w:rPr>
          <w:rFonts w:ascii="Cambria" w:eastAsia="Calibri" w:hAnsi="Cambria" w:cs="Calibri"/>
          <w:b/>
          <w:bCs/>
          <w:sz w:val="22"/>
          <w:szCs w:val="22"/>
          <w:lang w:eastAsia="en-US"/>
        </w:rPr>
      </w:pPr>
    </w:p>
    <w:p w14:paraId="2FB4C085" w14:textId="77777777" w:rsidR="00322BC6" w:rsidRPr="00CA0662" w:rsidRDefault="00322BC6" w:rsidP="00322BC6">
      <w:pPr>
        <w:spacing w:after="160" w:line="259" w:lineRule="auto"/>
        <w:jc w:val="center"/>
        <w:rPr>
          <w:rFonts w:ascii="Cambria" w:eastAsia="Calibri" w:hAnsi="Cambria" w:cs="Arial"/>
          <w:b/>
          <w:sz w:val="20"/>
          <w:szCs w:val="20"/>
          <w:lang w:eastAsia="en-US"/>
        </w:rPr>
      </w:pPr>
      <w:r w:rsidRPr="00CA0662">
        <w:rPr>
          <w:rFonts w:ascii="Cambria" w:eastAsia="Calibri" w:hAnsi="Cambria" w:cs="Arial"/>
          <w:b/>
          <w:caps/>
          <w:sz w:val="20"/>
          <w:szCs w:val="20"/>
          <w:lang w:eastAsia="en-US"/>
        </w:rPr>
        <w:t>Referencia uchádzača</w:t>
      </w:r>
      <w:r w:rsidRPr="00CA0662">
        <w:rPr>
          <w:rFonts w:ascii="Cambria" w:eastAsia="Calibri" w:hAnsi="Cambria" w:cs="Arial"/>
          <w:b/>
          <w:sz w:val="20"/>
          <w:szCs w:val="20"/>
          <w:lang w:eastAsia="en-US"/>
        </w:rPr>
        <w:t xml:space="preserve"> – vzor</w:t>
      </w:r>
    </w:p>
    <w:p w14:paraId="444A7606" w14:textId="77777777" w:rsidR="00322BC6" w:rsidRPr="00CA0662" w:rsidRDefault="00322BC6" w:rsidP="00322BC6">
      <w:pPr>
        <w:spacing w:after="160" w:line="259" w:lineRule="auto"/>
        <w:rPr>
          <w:rFonts w:ascii="Cambria" w:eastAsia="Calibri" w:hAnsi="Cambria" w:cs="Arial"/>
          <w:b/>
          <w:bCs/>
          <w:sz w:val="20"/>
          <w:szCs w:val="20"/>
          <w:lang w:eastAsia="en-US"/>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322BC6" w:rsidRPr="00CA0662" w14:paraId="1A26E2BE" w14:textId="77777777" w:rsidTr="003F0478">
        <w:trPr>
          <w:trHeight w:val="683"/>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779E977F" w14:textId="77777777" w:rsidR="00322BC6" w:rsidRPr="00CA0662" w:rsidRDefault="00322BC6" w:rsidP="00322BC6">
            <w:pPr>
              <w:tabs>
                <w:tab w:val="left" w:pos="540"/>
                <w:tab w:val="num" w:pos="1080"/>
              </w:tabs>
              <w:jc w:val="center"/>
              <w:rPr>
                <w:rFonts w:ascii="Cambria" w:hAnsi="Cambria" w:cs="Arial"/>
                <w:b/>
                <w:sz w:val="20"/>
                <w:szCs w:val="20"/>
              </w:rPr>
            </w:pPr>
            <w:r w:rsidRPr="00CA0662">
              <w:rPr>
                <w:rFonts w:ascii="Cambria" w:hAnsi="Cambria" w:cs="Arial"/>
                <w:b/>
                <w:sz w:val="20"/>
                <w:szCs w:val="20"/>
              </w:rPr>
              <w:t>Zákazka uchádzača</w:t>
            </w:r>
          </w:p>
        </w:tc>
      </w:tr>
      <w:tr w:rsidR="00322BC6" w:rsidRPr="00CA0662" w14:paraId="1D57B242" w14:textId="77777777" w:rsidTr="00322BC6">
        <w:trPr>
          <w:trHeight w:val="406"/>
          <w:jc w:val="center"/>
        </w:trPr>
        <w:tc>
          <w:tcPr>
            <w:tcW w:w="4860" w:type="dxa"/>
            <w:tcBorders>
              <w:top w:val="single" w:sz="12" w:space="0" w:color="auto"/>
              <w:bottom w:val="single" w:sz="4" w:space="0" w:color="auto"/>
            </w:tcBorders>
            <w:shd w:val="clear" w:color="auto" w:fill="D9E2F3"/>
            <w:vAlign w:val="center"/>
          </w:tcPr>
          <w:p w14:paraId="60D55363" w14:textId="77777777" w:rsidR="00322BC6" w:rsidRPr="00CA0662" w:rsidRDefault="00322BC6" w:rsidP="00322BC6">
            <w:pPr>
              <w:rPr>
                <w:rFonts w:ascii="Cambria" w:hAnsi="Cambria" w:cs="Arial"/>
                <w:b/>
                <w:noProof/>
                <w:sz w:val="20"/>
                <w:szCs w:val="20"/>
              </w:rPr>
            </w:pPr>
            <w:r w:rsidRPr="00CA0662">
              <w:rPr>
                <w:rFonts w:ascii="Cambria" w:hAnsi="Cambria" w:cs="Arial"/>
                <w:b/>
                <w:noProof/>
                <w:sz w:val="20"/>
                <w:szCs w:val="20"/>
              </w:rPr>
              <w:t>Identifikácia dodávateľa</w:t>
            </w:r>
          </w:p>
          <w:p w14:paraId="72ECD7ED" w14:textId="77777777" w:rsidR="00322BC6" w:rsidRPr="00CA0662" w:rsidRDefault="00322BC6" w:rsidP="00322BC6">
            <w:pPr>
              <w:rPr>
                <w:rFonts w:ascii="Cambria" w:hAnsi="Cambria" w:cs="Arial"/>
                <w:noProof/>
                <w:color w:val="FF0000"/>
                <w:sz w:val="20"/>
                <w:szCs w:val="20"/>
              </w:rPr>
            </w:pPr>
            <w:r w:rsidRPr="00CA0662">
              <w:rPr>
                <w:rFonts w:ascii="Cambria" w:hAnsi="Cambria" w:cs="Arial"/>
                <w:noProof/>
                <w:sz w:val="20"/>
                <w:szCs w:val="20"/>
                <w:lang w:eastAsia="en-US"/>
              </w:rPr>
              <w:t xml:space="preserve">(obchodné meno, </w:t>
            </w:r>
            <w:r w:rsidRPr="00CA0662">
              <w:rPr>
                <w:rFonts w:ascii="Cambria" w:hAnsi="Cambria" w:cs="Arial"/>
                <w:noProof/>
                <w:sz w:val="20"/>
                <w:szCs w:val="20"/>
              </w:rPr>
              <w:t>adresa sídla alebo miesta podnikania dodávateľa, IČO)</w:t>
            </w:r>
          </w:p>
        </w:tc>
        <w:tc>
          <w:tcPr>
            <w:tcW w:w="4574" w:type="dxa"/>
            <w:tcBorders>
              <w:top w:val="single" w:sz="12" w:space="0" w:color="auto"/>
              <w:bottom w:val="single" w:sz="4" w:space="0" w:color="auto"/>
            </w:tcBorders>
            <w:shd w:val="clear" w:color="auto" w:fill="D9E2F3"/>
            <w:vAlign w:val="center"/>
          </w:tcPr>
          <w:p w14:paraId="03248C92" w14:textId="77777777" w:rsidR="00322BC6" w:rsidRPr="00CA0662" w:rsidRDefault="00322BC6" w:rsidP="00322BC6">
            <w:pPr>
              <w:jc w:val="center"/>
              <w:rPr>
                <w:rFonts w:ascii="Cambria" w:hAnsi="Cambria" w:cs="Arial"/>
                <w:i/>
                <w:noProof/>
                <w:color w:val="FF0000"/>
                <w:sz w:val="20"/>
                <w:szCs w:val="20"/>
                <w:highlight w:val="yellow"/>
              </w:rPr>
            </w:pPr>
            <w:r w:rsidRPr="00CA0662">
              <w:rPr>
                <w:rFonts w:ascii="Cambria" w:hAnsi="Cambria" w:cs="Arial"/>
                <w:noProof/>
                <w:sz w:val="20"/>
                <w:szCs w:val="20"/>
              </w:rPr>
              <w:t>&lt;</w:t>
            </w:r>
            <w:r w:rsidRPr="00CA0662">
              <w:rPr>
                <w:rFonts w:ascii="Cambria" w:hAnsi="Cambria" w:cs="Arial"/>
                <w:noProof/>
                <w:color w:val="00B0F0"/>
                <w:sz w:val="20"/>
                <w:szCs w:val="20"/>
              </w:rPr>
              <w:t>vyplní uchádzač</w:t>
            </w:r>
            <w:r w:rsidRPr="00CA0662">
              <w:rPr>
                <w:rFonts w:ascii="Cambria" w:hAnsi="Cambria" w:cs="Arial"/>
                <w:noProof/>
                <w:sz w:val="20"/>
                <w:szCs w:val="20"/>
              </w:rPr>
              <w:t>&gt;</w:t>
            </w:r>
          </w:p>
        </w:tc>
      </w:tr>
      <w:tr w:rsidR="00322BC6" w:rsidRPr="00CA0662" w14:paraId="6546D799" w14:textId="77777777" w:rsidTr="00322BC6">
        <w:trPr>
          <w:trHeight w:val="432"/>
          <w:jc w:val="center"/>
        </w:trPr>
        <w:tc>
          <w:tcPr>
            <w:tcW w:w="4860" w:type="dxa"/>
            <w:tcBorders>
              <w:top w:val="single" w:sz="4" w:space="0" w:color="auto"/>
            </w:tcBorders>
            <w:shd w:val="clear" w:color="auto" w:fill="D9E2F3"/>
            <w:vAlign w:val="center"/>
          </w:tcPr>
          <w:p w14:paraId="01E3F08B" w14:textId="77777777" w:rsidR="00322BC6" w:rsidRPr="00CA0662" w:rsidRDefault="00322BC6" w:rsidP="00322BC6">
            <w:pPr>
              <w:rPr>
                <w:rFonts w:ascii="Cambria" w:hAnsi="Cambria" w:cs="Arial"/>
                <w:b/>
                <w:noProof/>
                <w:sz w:val="20"/>
                <w:szCs w:val="20"/>
              </w:rPr>
            </w:pPr>
            <w:r w:rsidRPr="00CA0662">
              <w:rPr>
                <w:rFonts w:ascii="Cambria" w:hAnsi="Cambria" w:cs="Arial"/>
                <w:b/>
                <w:noProof/>
                <w:sz w:val="20"/>
                <w:szCs w:val="20"/>
              </w:rPr>
              <w:t>Identifikácia odberateľa</w:t>
            </w:r>
          </w:p>
          <w:p w14:paraId="208FAE4F" w14:textId="77777777" w:rsidR="00322BC6" w:rsidRPr="00CA0662" w:rsidRDefault="00322BC6" w:rsidP="00322BC6">
            <w:pPr>
              <w:rPr>
                <w:rFonts w:ascii="Cambria" w:hAnsi="Cambria" w:cs="Arial"/>
                <w:noProof/>
                <w:sz w:val="20"/>
                <w:szCs w:val="20"/>
              </w:rPr>
            </w:pPr>
            <w:r w:rsidRPr="00CA0662">
              <w:rPr>
                <w:rFonts w:ascii="Cambria" w:hAnsi="Cambria" w:cs="Arial"/>
                <w:noProof/>
                <w:sz w:val="20"/>
                <w:szCs w:val="20"/>
              </w:rPr>
              <w:t xml:space="preserve">(obchodné meno, adresa sídla alebo miesta podnikania odberateľa, IČO) </w:t>
            </w:r>
          </w:p>
        </w:tc>
        <w:tc>
          <w:tcPr>
            <w:tcW w:w="4574" w:type="dxa"/>
            <w:tcBorders>
              <w:top w:val="single" w:sz="4" w:space="0" w:color="auto"/>
            </w:tcBorders>
            <w:shd w:val="clear" w:color="auto" w:fill="D9E2F3"/>
            <w:vAlign w:val="center"/>
          </w:tcPr>
          <w:p w14:paraId="431ECDD0" w14:textId="77777777" w:rsidR="00322BC6" w:rsidRPr="00CA0662" w:rsidRDefault="00322BC6" w:rsidP="00322BC6">
            <w:pPr>
              <w:jc w:val="center"/>
              <w:rPr>
                <w:rFonts w:ascii="Cambria" w:hAnsi="Cambria" w:cs="Arial"/>
                <w:i/>
                <w:noProof/>
                <w:sz w:val="20"/>
                <w:szCs w:val="20"/>
                <w:highlight w:val="yellow"/>
              </w:rPr>
            </w:pPr>
            <w:r w:rsidRPr="00CA0662">
              <w:rPr>
                <w:rFonts w:ascii="Cambria" w:hAnsi="Cambria" w:cs="Arial"/>
                <w:noProof/>
                <w:sz w:val="20"/>
                <w:szCs w:val="20"/>
              </w:rPr>
              <w:t>&lt;</w:t>
            </w:r>
            <w:r w:rsidRPr="00CA0662">
              <w:rPr>
                <w:rFonts w:ascii="Cambria" w:hAnsi="Cambria" w:cs="Arial"/>
                <w:noProof/>
                <w:color w:val="00B0F0"/>
                <w:sz w:val="20"/>
                <w:szCs w:val="20"/>
              </w:rPr>
              <w:t>vyplní uchádzač</w:t>
            </w:r>
            <w:r w:rsidRPr="00CA0662">
              <w:rPr>
                <w:rFonts w:ascii="Cambria" w:hAnsi="Cambria" w:cs="Arial"/>
                <w:noProof/>
                <w:sz w:val="20"/>
                <w:szCs w:val="20"/>
              </w:rPr>
              <w:t>&gt;</w:t>
            </w:r>
          </w:p>
        </w:tc>
      </w:tr>
      <w:tr w:rsidR="00322BC6" w:rsidRPr="00CA0662" w14:paraId="0D20C1EC" w14:textId="77777777" w:rsidTr="003F0478">
        <w:trPr>
          <w:trHeight w:val="397"/>
          <w:jc w:val="center"/>
        </w:trPr>
        <w:tc>
          <w:tcPr>
            <w:tcW w:w="4860" w:type="dxa"/>
            <w:vAlign w:val="center"/>
          </w:tcPr>
          <w:p w14:paraId="68EF699A" w14:textId="77777777" w:rsidR="00322BC6" w:rsidRPr="00CA0662" w:rsidRDefault="00322BC6" w:rsidP="00322BC6">
            <w:pPr>
              <w:rPr>
                <w:rFonts w:ascii="Cambria" w:hAnsi="Cambria" w:cs="Arial"/>
                <w:b/>
                <w:noProof/>
                <w:sz w:val="20"/>
                <w:szCs w:val="20"/>
              </w:rPr>
            </w:pPr>
            <w:r w:rsidRPr="00CA0662">
              <w:rPr>
                <w:rFonts w:ascii="Cambria" w:hAnsi="Cambria" w:cs="Arial"/>
                <w:b/>
                <w:noProof/>
                <w:sz w:val="20"/>
                <w:szCs w:val="20"/>
              </w:rPr>
              <w:t>Predmet zákazky</w:t>
            </w:r>
          </w:p>
          <w:p w14:paraId="43B325D1" w14:textId="77777777" w:rsidR="00322BC6" w:rsidRPr="00CA0662" w:rsidRDefault="00322BC6" w:rsidP="00322BC6">
            <w:pPr>
              <w:rPr>
                <w:rFonts w:ascii="Cambria" w:hAnsi="Cambria" w:cs="Arial"/>
                <w:noProof/>
                <w:sz w:val="20"/>
                <w:szCs w:val="20"/>
              </w:rPr>
            </w:pPr>
            <w:r w:rsidRPr="00CA0662">
              <w:rPr>
                <w:rFonts w:ascii="Cambria" w:hAnsi="Cambria" w:cs="Arial"/>
                <w:noProof/>
                <w:sz w:val="20"/>
                <w:szCs w:val="20"/>
              </w:rPr>
              <w:t xml:space="preserve">(opis zákazky (projektu), v ktorom bude uvedený rozsah, aktivity a výstupy dodané dodávateľom) </w:t>
            </w:r>
          </w:p>
        </w:tc>
        <w:tc>
          <w:tcPr>
            <w:tcW w:w="4574" w:type="dxa"/>
            <w:vAlign w:val="center"/>
          </w:tcPr>
          <w:p w14:paraId="4ABE99D8" w14:textId="77777777" w:rsidR="00322BC6" w:rsidRPr="00CA0662" w:rsidRDefault="00322BC6" w:rsidP="00322BC6">
            <w:pPr>
              <w:jc w:val="center"/>
              <w:rPr>
                <w:rFonts w:ascii="Cambria" w:hAnsi="Cambria" w:cs="Arial"/>
                <w:i/>
                <w:noProof/>
                <w:sz w:val="20"/>
                <w:szCs w:val="20"/>
                <w:highlight w:val="yellow"/>
              </w:rPr>
            </w:pPr>
            <w:r w:rsidRPr="00CA0662">
              <w:rPr>
                <w:rFonts w:ascii="Cambria" w:hAnsi="Cambria" w:cs="Arial"/>
                <w:noProof/>
                <w:sz w:val="20"/>
                <w:szCs w:val="20"/>
              </w:rPr>
              <w:t>&lt;</w:t>
            </w:r>
            <w:r w:rsidRPr="00CA0662">
              <w:rPr>
                <w:rFonts w:ascii="Cambria" w:hAnsi="Cambria" w:cs="Arial"/>
                <w:noProof/>
                <w:color w:val="00B0F0"/>
                <w:sz w:val="20"/>
                <w:szCs w:val="20"/>
              </w:rPr>
              <w:t>vyplní uchádzač</w:t>
            </w:r>
            <w:r w:rsidRPr="00CA0662">
              <w:rPr>
                <w:rFonts w:ascii="Cambria" w:hAnsi="Cambria" w:cs="Arial"/>
                <w:noProof/>
                <w:sz w:val="20"/>
                <w:szCs w:val="20"/>
              </w:rPr>
              <w:t>&gt;</w:t>
            </w:r>
          </w:p>
        </w:tc>
      </w:tr>
      <w:tr w:rsidR="00322BC6" w:rsidRPr="00CA0662" w14:paraId="2F045753" w14:textId="77777777" w:rsidTr="003F0478">
        <w:trPr>
          <w:trHeight w:val="431"/>
          <w:jc w:val="center"/>
        </w:trPr>
        <w:tc>
          <w:tcPr>
            <w:tcW w:w="4860" w:type="dxa"/>
            <w:vAlign w:val="center"/>
          </w:tcPr>
          <w:p w14:paraId="3CBC3507" w14:textId="77777777" w:rsidR="00322BC6" w:rsidRPr="00CA0662" w:rsidRDefault="00322BC6" w:rsidP="00322BC6">
            <w:pPr>
              <w:rPr>
                <w:rFonts w:ascii="Cambria" w:hAnsi="Cambria" w:cs="Arial"/>
                <w:b/>
                <w:noProof/>
                <w:sz w:val="20"/>
                <w:szCs w:val="20"/>
              </w:rPr>
            </w:pPr>
            <w:r w:rsidRPr="00CA0662">
              <w:rPr>
                <w:rFonts w:ascii="Cambria" w:hAnsi="Cambria" w:cs="Arial"/>
                <w:b/>
                <w:noProof/>
                <w:sz w:val="20"/>
                <w:szCs w:val="20"/>
              </w:rPr>
              <w:t>Celková cena predmetu zákazky</w:t>
            </w:r>
          </w:p>
        </w:tc>
        <w:tc>
          <w:tcPr>
            <w:tcW w:w="4574" w:type="dxa"/>
            <w:vAlign w:val="center"/>
          </w:tcPr>
          <w:p w14:paraId="1B4B3386" w14:textId="77777777" w:rsidR="00322BC6" w:rsidRPr="00CA0662" w:rsidRDefault="00322BC6" w:rsidP="00322BC6">
            <w:pPr>
              <w:jc w:val="center"/>
              <w:rPr>
                <w:rFonts w:ascii="Cambria" w:hAnsi="Cambria" w:cs="Arial"/>
                <w:i/>
                <w:noProof/>
                <w:sz w:val="20"/>
                <w:szCs w:val="20"/>
                <w:highlight w:val="yellow"/>
              </w:rPr>
            </w:pPr>
            <w:r w:rsidRPr="00CA0662">
              <w:rPr>
                <w:rFonts w:ascii="Cambria" w:hAnsi="Cambria" w:cs="Arial"/>
                <w:noProof/>
                <w:sz w:val="20"/>
                <w:szCs w:val="20"/>
              </w:rPr>
              <w:t>&lt;</w:t>
            </w:r>
            <w:r w:rsidRPr="00CA0662">
              <w:rPr>
                <w:rFonts w:ascii="Cambria" w:hAnsi="Cambria" w:cs="Arial"/>
                <w:noProof/>
                <w:color w:val="00B0F0"/>
                <w:sz w:val="20"/>
                <w:szCs w:val="20"/>
              </w:rPr>
              <w:t>vyplní uchádzač</w:t>
            </w:r>
            <w:r w:rsidRPr="00CA0662">
              <w:rPr>
                <w:rFonts w:ascii="Cambria" w:hAnsi="Cambria" w:cs="Arial"/>
                <w:noProof/>
                <w:sz w:val="20"/>
                <w:szCs w:val="20"/>
              </w:rPr>
              <w:t>&gt;</w:t>
            </w:r>
          </w:p>
        </w:tc>
      </w:tr>
      <w:tr w:rsidR="00322BC6" w:rsidRPr="00CA0662" w14:paraId="4A2DB993" w14:textId="77777777" w:rsidTr="003F0478">
        <w:trPr>
          <w:trHeight w:val="409"/>
          <w:jc w:val="center"/>
        </w:trPr>
        <w:tc>
          <w:tcPr>
            <w:tcW w:w="4860" w:type="dxa"/>
            <w:vAlign w:val="center"/>
          </w:tcPr>
          <w:p w14:paraId="5496D51B" w14:textId="77777777" w:rsidR="00322BC6" w:rsidRPr="00CA0662" w:rsidRDefault="00322BC6" w:rsidP="00322BC6">
            <w:pPr>
              <w:rPr>
                <w:rFonts w:ascii="Cambria" w:hAnsi="Cambria" w:cs="Arial"/>
                <w:noProof/>
                <w:sz w:val="20"/>
                <w:szCs w:val="20"/>
                <w:lang w:eastAsia="en-US"/>
              </w:rPr>
            </w:pPr>
            <w:r w:rsidRPr="00CA0662">
              <w:rPr>
                <w:rFonts w:ascii="Cambria" w:hAnsi="Cambria" w:cs="Arial"/>
                <w:b/>
                <w:noProof/>
                <w:sz w:val="20"/>
                <w:szCs w:val="20"/>
                <w:lang w:eastAsia="en-US"/>
              </w:rPr>
              <w:t>Doba plnenia predmetu zákazky</w:t>
            </w:r>
          </w:p>
          <w:p w14:paraId="397A515D" w14:textId="77777777" w:rsidR="00322BC6" w:rsidRPr="00CA0662" w:rsidRDefault="00322BC6" w:rsidP="00322BC6">
            <w:pPr>
              <w:rPr>
                <w:rFonts w:ascii="Cambria" w:hAnsi="Cambria" w:cs="Arial"/>
                <w:noProof/>
                <w:sz w:val="20"/>
                <w:szCs w:val="20"/>
              </w:rPr>
            </w:pPr>
            <w:r w:rsidRPr="00CA0662">
              <w:rPr>
                <w:rFonts w:ascii="Cambria" w:hAnsi="Cambria" w:cs="Arial"/>
                <w:noProof/>
                <w:sz w:val="20"/>
                <w:szCs w:val="20"/>
                <w:lang w:eastAsia="en-US"/>
              </w:rPr>
              <w:t xml:space="preserve">(začiatok a koniec plnenia predmetu zákazky vo formáte </w:t>
            </w:r>
            <w:r w:rsidRPr="00CA0662">
              <w:rPr>
                <w:rFonts w:ascii="Cambria" w:hAnsi="Cambria" w:cs="Arial"/>
                <w:i/>
                <w:noProof/>
                <w:sz w:val="20"/>
                <w:szCs w:val="20"/>
                <w:lang w:eastAsia="en-US"/>
              </w:rPr>
              <w:t>mesiac/rok</w:t>
            </w:r>
            <w:r w:rsidRPr="00CA0662">
              <w:rPr>
                <w:rFonts w:ascii="Cambria" w:hAnsi="Cambria" w:cs="Arial"/>
                <w:noProof/>
                <w:sz w:val="20"/>
                <w:szCs w:val="20"/>
                <w:lang w:eastAsia="en-US"/>
              </w:rPr>
              <w:t>)</w:t>
            </w:r>
          </w:p>
        </w:tc>
        <w:tc>
          <w:tcPr>
            <w:tcW w:w="4574" w:type="dxa"/>
            <w:vAlign w:val="center"/>
          </w:tcPr>
          <w:p w14:paraId="24902D7C" w14:textId="77777777" w:rsidR="00322BC6" w:rsidRPr="00CA0662" w:rsidRDefault="00322BC6" w:rsidP="00322BC6">
            <w:pPr>
              <w:jc w:val="center"/>
              <w:rPr>
                <w:rFonts w:ascii="Cambria" w:hAnsi="Cambria" w:cs="Arial"/>
                <w:i/>
                <w:noProof/>
                <w:sz w:val="20"/>
                <w:szCs w:val="20"/>
                <w:highlight w:val="yellow"/>
              </w:rPr>
            </w:pPr>
            <w:r w:rsidRPr="00CA0662">
              <w:rPr>
                <w:rFonts w:ascii="Cambria" w:hAnsi="Cambria" w:cs="Arial"/>
                <w:noProof/>
                <w:sz w:val="20"/>
                <w:szCs w:val="20"/>
              </w:rPr>
              <w:t>&lt;</w:t>
            </w:r>
            <w:r w:rsidRPr="00CA0662">
              <w:rPr>
                <w:rFonts w:ascii="Cambria" w:hAnsi="Cambria" w:cs="Arial"/>
                <w:noProof/>
                <w:color w:val="00B0F0"/>
                <w:sz w:val="20"/>
                <w:szCs w:val="20"/>
              </w:rPr>
              <w:t>vyplní uchádzač</w:t>
            </w:r>
            <w:r w:rsidRPr="00CA0662">
              <w:rPr>
                <w:rFonts w:ascii="Cambria" w:hAnsi="Cambria" w:cs="Arial"/>
                <w:noProof/>
                <w:sz w:val="20"/>
                <w:szCs w:val="20"/>
              </w:rPr>
              <w:t>&gt;</w:t>
            </w:r>
          </w:p>
        </w:tc>
      </w:tr>
      <w:tr w:rsidR="00322BC6" w:rsidRPr="00CA0662" w14:paraId="6F815F32" w14:textId="77777777" w:rsidTr="003F0478">
        <w:trPr>
          <w:trHeight w:val="548"/>
          <w:jc w:val="center"/>
        </w:trPr>
        <w:tc>
          <w:tcPr>
            <w:tcW w:w="4860" w:type="dxa"/>
            <w:vAlign w:val="center"/>
          </w:tcPr>
          <w:p w14:paraId="6C973D1A" w14:textId="77777777" w:rsidR="00322BC6" w:rsidRPr="00CA0662" w:rsidRDefault="00322BC6" w:rsidP="00322BC6">
            <w:pPr>
              <w:rPr>
                <w:rFonts w:ascii="Cambria" w:hAnsi="Cambria" w:cs="Arial"/>
                <w:b/>
                <w:noProof/>
                <w:sz w:val="20"/>
                <w:szCs w:val="20"/>
              </w:rPr>
            </w:pPr>
            <w:r w:rsidRPr="00CA0662">
              <w:rPr>
                <w:rFonts w:ascii="Cambria" w:hAnsi="Cambria" w:cs="Arial"/>
                <w:b/>
                <w:noProof/>
                <w:sz w:val="20"/>
                <w:szCs w:val="20"/>
              </w:rPr>
              <w:t>Kontaktné údaje odberateľa</w:t>
            </w:r>
          </w:p>
          <w:p w14:paraId="011000DD" w14:textId="3DA4F225" w:rsidR="00322BC6" w:rsidRPr="00CA0662" w:rsidRDefault="00322BC6" w:rsidP="00322BC6">
            <w:pPr>
              <w:rPr>
                <w:rFonts w:ascii="Cambria" w:hAnsi="Cambria" w:cs="Arial"/>
                <w:noProof/>
                <w:sz w:val="20"/>
                <w:szCs w:val="20"/>
              </w:rPr>
            </w:pPr>
            <w:r w:rsidRPr="00CA0662">
              <w:rPr>
                <w:rFonts w:ascii="Cambria" w:hAnsi="Cambria" w:cs="Arial"/>
                <w:noProof/>
                <w:sz w:val="20"/>
                <w:szCs w:val="20"/>
                <w:lang w:eastAsia="en-US"/>
              </w:rPr>
              <w:t>(osoby, u ktorej si verejný obstarávateľ môže overiť predmetné údaje minimálne v rozsahu: meno a</w:t>
            </w:r>
            <w:r w:rsidR="00CB27E8">
              <w:rPr>
                <w:rFonts w:ascii="Cambria" w:hAnsi="Cambria" w:cs="Arial"/>
                <w:noProof/>
                <w:sz w:val="20"/>
                <w:szCs w:val="20"/>
                <w:lang w:eastAsia="en-US"/>
              </w:rPr>
              <w:t xml:space="preserve"> priezvisko, </w:t>
            </w:r>
            <w:r w:rsidRPr="00CA0662">
              <w:rPr>
                <w:rFonts w:ascii="Cambria" w:hAnsi="Cambria" w:cs="Arial"/>
                <w:noProof/>
                <w:sz w:val="20"/>
                <w:szCs w:val="20"/>
                <w:lang w:eastAsia="en-US"/>
              </w:rPr>
              <w:t>funkcia kontaktnej osoby, telefónne číslo a e-mail</w:t>
            </w:r>
            <w:r w:rsidRPr="00CA0662">
              <w:rPr>
                <w:rFonts w:ascii="Cambria" w:hAnsi="Cambria" w:cs="Arial"/>
                <w:noProof/>
                <w:sz w:val="20"/>
                <w:szCs w:val="20"/>
              </w:rPr>
              <w:t>)</w:t>
            </w:r>
          </w:p>
        </w:tc>
        <w:tc>
          <w:tcPr>
            <w:tcW w:w="4574" w:type="dxa"/>
            <w:vAlign w:val="center"/>
          </w:tcPr>
          <w:p w14:paraId="5DFDDFD9" w14:textId="77777777" w:rsidR="00322BC6" w:rsidRPr="00CA0662" w:rsidRDefault="00322BC6" w:rsidP="00322BC6">
            <w:pPr>
              <w:jc w:val="center"/>
              <w:rPr>
                <w:rFonts w:ascii="Cambria" w:hAnsi="Cambria" w:cs="Arial"/>
                <w:i/>
                <w:noProof/>
                <w:sz w:val="20"/>
                <w:szCs w:val="20"/>
                <w:highlight w:val="yellow"/>
              </w:rPr>
            </w:pPr>
            <w:r w:rsidRPr="00CA0662">
              <w:rPr>
                <w:rFonts w:ascii="Cambria" w:hAnsi="Cambria" w:cs="Arial"/>
                <w:noProof/>
                <w:sz w:val="20"/>
                <w:szCs w:val="20"/>
              </w:rPr>
              <w:t>&lt;</w:t>
            </w:r>
            <w:r w:rsidRPr="00CA0662">
              <w:rPr>
                <w:rFonts w:ascii="Cambria" w:hAnsi="Cambria" w:cs="Arial"/>
                <w:noProof/>
                <w:color w:val="00B0F0"/>
                <w:sz w:val="20"/>
                <w:szCs w:val="20"/>
              </w:rPr>
              <w:t>vyplní uchádzač</w:t>
            </w:r>
            <w:r w:rsidRPr="00CA0662">
              <w:rPr>
                <w:rFonts w:ascii="Cambria" w:hAnsi="Cambria" w:cs="Arial"/>
                <w:noProof/>
                <w:sz w:val="20"/>
                <w:szCs w:val="20"/>
              </w:rPr>
              <w:t>&gt;</w:t>
            </w:r>
          </w:p>
        </w:tc>
      </w:tr>
    </w:tbl>
    <w:p w14:paraId="240B3648" w14:textId="6E54E6B0" w:rsidR="00322BC6" w:rsidRPr="00CA0662" w:rsidRDefault="005A3339" w:rsidP="00322BC6">
      <w:pPr>
        <w:spacing w:after="160" w:line="259" w:lineRule="auto"/>
        <w:rPr>
          <w:rFonts w:ascii="Cambria" w:eastAsia="Calibri" w:hAnsi="Cambria" w:cs="Arial"/>
          <w:b/>
          <w:sz w:val="20"/>
          <w:szCs w:val="20"/>
          <w:lang w:eastAsia="en-US"/>
        </w:rPr>
      </w:pPr>
      <w:r w:rsidRPr="00CA0662">
        <w:rPr>
          <w:rFonts w:ascii="Cambria" w:eastAsia="Calibri" w:hAnsi="Cambria" w:cs="Arial"/>
          <w:i/>
          <w:sz w:val="20"/>
          <w:szCs w:val="20"/>
          <w:lang w:eastAsia="en-US"/>
        </w:rPr>
        <w:t xml:space="preserve">   </w:t>
      </w:r>
      <w:r w:rsidR="00322BC6" w:rsidRPr="00CA0662">
        <w:rPr>
          <w:rFonts w:ascii="Cambria" w:eastAsia="Calibri" w:hAnsi="Cambria" w:cs="Arial"/>
          <w:i/>
          <w:sz w:val="20"/>
          <w:szCs w:val="20"/>
          <w:lang w:eastAsia="en-US"/>
        </w:rPr>
        <w:t>Údaje o jednotlivých zákazkách uchádzač vyplní do samostatných tabuliek podľa vzoru.</w:t>
      </w:r>
    </w:p>
    <w:p w14:paraId="5D2E3FE5" w14:textId="77777777" w:rsidR="00322BC6" w:rsidRPr="00322BC6" w:rsidRDefault="00322BC6" w:rsidP="00322BC6">
      <w:pPr>
        <w:spacing w:after="160" w:line="259" w:lineRule="auto"/>
        <w:rPr>
          <w:rFonts w:ascii="Calibri Light" w:eastAsia="Calibri" w:hAnsi="Calibri Light" w:cs="Arial"/>
          <w:b/>
          <w:sz w:val="20"/>
          <w:szCs w:val="20"/>
          <w:lang w:eastAsia="en-US"/>
        </w:rPr>
      </w:pPr>
    </w:p>
    <w:p w14:paraId="525628EE" w14:textId="77777777" w:rsidR="00322BC6" w:rsidRPr="00322BC6" w:rsidRDefault="00322BC6" w:rsidP="00322BC6">
      <w:pPr>
        <w:spacing w:after="160" w:line="259" w:lineRule="auto"/>
        <w:rPr>
          <w:rFonts w:ascii="Calibri Light" w:eastAsia="Calibri" w:hAnsi="Calibri Light" w:cs="Arial"/>
          <w:b/>
          <w:sz w:val="20"/>
          <w:szCs w:val="20"/>
          <w:lang w:eastAsia="en-US"/>
        </w:rPr>
      </w:pPr>
    </w:p>
    <w:p w14:paraId="4E6D0C26" w14:textId="77777777" w:rsidR="00322BC6" w:rsidRPr="00CA0662" w:rsidRDefault="00322BC6" w:rsidP="00322BC6">
      <w:pPr>
        <w:spacing w:after="160" w:line="259" w:lineRule="auto"/>
        <w:rPr>
          <w:rFonts w:asciiTheme="majorHAnsi" w:eastAsia="Calibri" w:hAnsiTheme="majorHAnsi" w:cs="Arial"/>
          <w:b/>
          <w:sz w:val="20"/>
          <w:szCs w:val="20"/>
          <w:lang w:eastAsia="en-US"/>
        </w:rPr>
      </w:pPr>
    </w:p>
    <w:tbl>
      <w:tblPr>
        <w:tblW w:w="8293" w:type="dxa"/>
        <w:jc w:val="center"/>
        <w:tblLayout w:type="fixed"/>
        <w:tblLook w:val="0000" w:firstRow="0" w:lastRow="0" w:firstColumn="0" w:lastColumn="0" w:noHBand="0" w:noVBand="0"/>
      </w:tblPr>
      <w:tblGrid>
        <w:gridCol w:w="4148"/>
        <w:gridCol w:w="1027"/>
        <w:gridCol w:w="3118"/>
      </w:tblGrid>
      <w:tr w:rsidR="00322BC6" w:rsidRPr="00CA0662" w14:paraId="622CA5D2" w14:textId="77777777" w:rsidTr="003F0478">
        <w:trPr>
          <w:jc w:val="center"/>
        </w:trPr>
        <w:tc>
          <w:tcPr>
            <w:tcW w:w="4148" w:type="dxa"/>
          </w:tcPr>
          <w:p w14:paraId="4877F7E7" w14:textId="77777777" w:rsidR="00322BC6" w:rsidRPr="00CA0662" w:rsidRDefault="00322BC6" w:rsidP="00322BC6">
            <w:pPr>
              <w:spacing w:after="160" w:line="259" w:lineRule="auto"/>
              <w:jc w:val="center"/>
              <w:rPr>
                <w:rFonts w:asciiTheme="majorHAnsi" w:eastAsia="Calibri" w:hAnsiTheme="majorHAnsi" w:cs="Arial"/>
                <w:sz w:val="20"/>
                <w:szCs w:val="20"/>
                <w:lang w:eastAsia="en-US"/>
              </w:rPr>
            </w:pPr>
            <w:bookmarkStart w:id="47" w:name="_Hlk525908756"/>
            <w:r w:rsidRPr="00CA0662">
              <w:rPr>
                <w:rFonts w:asciiTheme="majorHAnsi" w:eastAsia="Calibri" w:hAnsiTheme="majorHAnsi" w:cs="Arial"/>
                <w:sz w:val="20"/>
                <w:szCs w:val="20"/>
                <w:lang w:eastAsia="en-US"/>
              </w:rPr>
              <w:t>……………………….……………….</w:t>
            </w:r>
          </w:p>
        </w:tc>
        <w:tc>
          <w:tcPr>
            <w:tcW w:w="1027" w:type="dxa"/>
          </w:tcPr>
          <w:p w14:paraId="3D6E3A8D" w14:textId="77777777" w:rsidR="00322BC6" w:rsidRPr="00CA0662" w:rsidRDefault="00322BC6" w:rsidP="00322BC6">
            <w:pPr>
              <w:spacing w:after="160" w:line="259" w:lineRule="auto"/>
              <w:jc w:val="center"/>
              <w:rPr>
                <w:rFonts w:asciiTheme="majorHAnsi" w:eastAsia="Calibri" w:hAnsiTheme="majorHAnsi" w:cs="Arial"/>
                <w:sz w:val="20"/>
                <w:szCs w:val="20"/>
                <w:lang w:eastAsia="en-US"/>
              </w:rPr>
            </w:pPr>
          </w:p>
        </w:tc>
        <w:tc>
          <w:tcPr>
            <w:tcW w:w="3118" w:type="dxa"/>
          </w:tcPr>
          <w:p w14:paraId="48C900B3" w14:textId="77777777" w:rsidR="00322BC6" w:rsidRPr="00CA0662" w:rsidRDefault="00322BC6" w:rsidP="00322BC6">
            <w:pPr>
              <w:spacing w:after="160" w:line="259" w:lineRule="auto"/>
              <w:rPr>
                <w:rFonts w:asciiTheme="majorHAnsi" w:eastAsia="Calibri" w:hAnsiTheme="majorHAnsi" w:cs="Arial"/>
                <w:sz w:val="20"/>
                <w:szCs w:val="20"/>
                <w:lang w:eastAsia="en-US"/>
              </w:rPr>
            </w:pPr>
            <w:r w:rsidRPr="00CA0662">
              <w:rPr>
                <w:rFonts w:asciiTheme="majorHAnsi" w:eastAsia="Calibri" w:hAnsiTheme="majorHAnsi" w:cs="Arial"/>
                <w:sz w:val="20"/>
                <w:szCs w:val="20"/>
                <w:lang w:eastAsia="en-US"/>
              </w:rPr>
              <w:t xml:space="preserve">        ……..……………………………</w:t>
            </w:r>
          </w:p>
        </w:tc>
      </w:tr>
      <w:tr w:rsidR="00322BC6" w:rsidRPr="00CA0662" w14:paraId="2C0BAD42" w14:textId="77777777" w:rsidTr="003F0478">
        <w:trPr>
          <w:jc w:val="center"/>
        </w:trPr>
        <w:tc>
          <w:tcPr>
            <w:tcW w:w="4148" w:type="dxa"/>
          </w:tcPr>
          <w:p w14:paraId="65E25E7A" w14:textId="77777777" w:rsidR="00322BC6" w:rsidRPr="00CA0662" w:rsidRDefault="00322BC6" w:rsidP="00322BC6">
            <w:pPr>
              <w:spacing w:after="160" w:line="259" w:lineRule="auto"/>
              <w:jc w:val="center"/>
              <w:rPr>
                <w:rFonts w:asciiTheme="majorHAnsi" w:eastAsia="Calibri" w:hAnsiTheme="majorHAnsi" w:cs="Arial"/>
                <w:sz w:val="20"/>
                <w:szCs w:val="20"/>
                <w:lang w:eastAsia="en-US"/>
              </w:rPr>
            </w:pPr>
            <w:r w:rsidRPr="00CA0662">
              <w:rPr>
                <w:rFonts w:asciiTheme="majorHAnsi" w:eastAsia="Calibri" w:hAnsiTheme="majorHAnsi" w:cs="Arial"/>
                <w:sz w:val="20"/>
                <w:szCs w:val="20"/>
                <w:lang w:eastAsia="en-US"/>
              </w:rPr>
              <w:t>Meno oprávneného zástupcu uchádzača</w:t>
            </w:r>
          </w:p>
        </w:tc>
        <w:tc>
          <w:tcPr>
            <w:tcW w:w="1027" w:type="dxa"/>
          </w:tcPr>
          <w:p w14:paraId="384F4B75" w14:textId="77777777" w:rsidR="00322BC6" w:rsidRPr="00CA0662" w:rsidRDefault="00322BC6" w:rsidP="00322BC6">
            <w:pPr>
              <w:spacing w:after="160" w:line="259" w:lineRule="auto"/>
              <w:jc w:val="center"/>
              <w:rPr>
                <w:rFonts w:asciiTheme="majorHAnsi" w:eastAsia="Calibri" w:hAnsiTheme="majorHAnsi" w:cs="Arial"/>
                <w:sz w:val="20"/>
                <w:szCs w:val="20"/>
                <w:lang w:eastAsia="en-US"/>
              </w:rPr>
            </w:pPr>
          </w:p>
        </w:tc>
        <w:tc>
          <w:tcPr>
            <w:tcW w:w="3118" w:type="dxa"/>
          </w:tcPr>
          <w:p w14:paraId="550E98E0" w14:textId="4191EACE" w:rsidR="00322BC6" w:rsidRPr="00CA0662" w:rsidRDefault="005A3339" w:rsidP="00FE0C6B">
            <w:pPr>
              <w:spacing w:after="160" w:line="259" w:lineRule="auto"/>
              <w:rPr>
                <w:rFonts w:asciiTheme="majorHAnsi" w:eastAsia="Calibri" w:hAnsiTheme="majorHAnsi" w:cs="Arial"/>
                <w:sz w:val="20"/>
                <w:szCs w:val="20"/>
                <w:lang w:eastAsia="en-US"/>
              </w:rPr>
            </w:pPr>
            <w:r w:rsidRPr="00CA0662">
              <w:rPr>
                <w:rFonts w:asciiTheme="majorHAnsi" w:eastAsia="Calibri" w:hAnsiTheme="majorHAnsi" w:cs="Arial"/>
                <w:sz w:val="20"/>
                <w:szCs w:val="20"/>
                <w:lang w:eastAsia="en-US"/>
              </w:rPr>
              <w:t xml:space="preserve">                </w:t>
            </w:r>
            <w:r w:rsidR="00322BC6" w:rsidRPr="00CA0662">
              <w:rPr>
                <w:rFonts w:asciiTheme="majorHAnsi" w:eastAsia="Calibri" w:hAnsiTheme="majorHAnsi" w:cs="Arial"/>
                <w:sz w:val="20"/>
                <w:szCs w:val="20"/>
                <w:lang w:eastAsia="en-US"/>
              </w:rPr>
              <w:t>Dátum a podpis</w:t>
            </w:r>
          </w:p>
        </w:tc>
      </w:tr>
      <w:bookmarkEnd w:id="47"/>
    </w:tbl>
    <w:p w14:paraId="145BBB69" w14:textId="77777777" w:rsidR="00322BC6" w:rsidRPr="00CA0662" w:rsidRDefault="00322BC6" w:rsidP="00322BC6">
      <w:pPr>
        <w:spacing w:after="160" w:line="259" w:lineRule="auto"/>
        <w:rPr>
          <w:rFonts w:asciiTheme="majorHAnsi" w:eastAsia="Calibri" w:hAnsiTheme="majorHAnsi" w:cs="Arial"/>
          <w:sz w:val="20"/>
          <w:szCs w:val="20"/>
          <w:lang w:eastAsia="en-US"/>
        </w:rPr>
      </w:pPr>
      <w:r w:rsidRPr="00CA0662">
        <w:rPr>
          <w:rFonts w:asciiTheme="majorHAnsi" w:eastAsia="Calibri" w:hAnsiTheme="majorHAnsi" w:cs="Arial"/>
          <w:sz w:val="20"/>
          <w:szCs w:val="20"/>
          <w:lang w:eastAsia="en-US"/>
        </w:rPr>
        <w:br w:type="page"/>
      </w:r>
    </w:p>
    <w:p w14:paraId="1E315ED9" w14:textId="77777777" w:rsidR="00322BC6" w:rsidRPr="00322BC6" w:rsidRDefault="00322BC6" w:rsidP="00322BC6">
      <w:pPr>
        <w:tabs>
          <w:tab w:val="num" w:pos="540"/>
        </w:tabs>
        <w:spacing w:after="160" w:line="276" w:lineRule="auto"/>
        <w:jc w:val="right"/>
        <w:rPr>
          <w:rFonts w:ascii="Calibri Light" w:eastAsia="Calibri" w:hAnsi="Calibri Light" w:cs="Arial"/>
          <w:b/>
          <w:bCs/>
          <w:sz w:val="20"/>
          <w:szCs w:val="20"/>
          <w:lang w:eastAsia="en-US"/>
        </w:rPr>
      </w:pPr>
      <w:bookmarkStart w:id="48" w:name="_Hlk71726462"/>
      <w:r w:rsidRPr="00322BC6">
        <w:rPr>
          <w:rFonts w:ascii="Calibri Light" w:eastAsia="Calibri" w:hAnsi="Calibri Light" w:cs="Arial"/>
          <w:b/>
          <w:bCs/>
          <w:sz w:val="20"/>
          <w:szCs w:val="20"/>
          <w:lang w:eastAsia="en-US"/>
        </w:rPr>
        <w:lastRenderedPageBreak/>
        <w:t xml:space="preserve">Príloha č. 2 k časti A.2 </w:t>
      </w:r>
      <w:r w:rsidRPr="00322BC6">
        <w:rPr>
          <w:rFonts w:ascii="Calibri Light" w:eastAsia="Calibri" w:hAnsi="Calibri Light" w:cs="Arial"/>
          <w:b/>
          <w:bCs/>
          <w:i/>
          <w:sz w:val="20"/>
          <w:szCs w:val="20"/>
          <w:lang w:eastAsia="en-US"/>
        </w:rPr>
        <w:t>PODMIENKY ÚČASTI UCHÁDZAČOV</w:t>
      </w:r>
    </w:p>
    <w:bookmarkEnd w:id="48"/>
    <w:p w14:paraId="67106B0B" w14:textId="77777777" w:rsidR="00322BC6" w:rsidRPr="00322BC6" w:rsidRDefault="00322BC6" w:rsidP="00322BC6">
      <w:pPr>
        <w:spacing w:after="160" w:line="259" w:lineRule="auto"/>
        <w:jc w:val="both"/>
        <w:rPr>
          <w:rFonts w:ascii="Calibri Light" w:eastAsia="Calibri" w:hAnsi="Calibri Light" w:cs="Arial"/>
          <w:sz w:val="20"/>
          <w:szCs w:val="20"/>
          <w:lang w:eastAsia="en-US"/>
        </w:rPr>
      </w:pPr>
    </w:p>
    <w:p w14:paraId="7BE77862" w14:textId="77777777" w:rsidR="00322BC6" w:rsidRPr="00322BC6" w:rsidRDefault="00322BC6" w:rsidP="00322BC6">
      <w:pPr>
        <w:spacing w:after="160" w:line="259" w:lineRule="auto"/>
        <w:jc w:val="center"/>
        <w:rPr>
          <w:rFonts w:ascii="Calibri Light" w:eastAsia="Calibri" w:hAnsi="Calibri Light" w:cs="Arial"/>
          <w:b/>
          <w:sz w:val="20"/>
          <w:szCs w:val="20"/>
          <w:lang w:eastAsia="en-US"/>
        </w:rPr>
      </w:pPr>
      <w:r w:rsidRPr="00322BC6">
        <w:rPr>
          <w:rFonts w:ascii="Calibri Light" w:eastAsia="Calibri" w:hAnsi="Calibri Light" w:cs="Arial"/>
          <w:b/>
          <w:caps/>
          <w:sz w:val="20"/>
          <w:szCs w:val="20"/>
          <w:lang w:eastAsia="en-US"/>
        </w:rPr>
        <w:t>Referencia</w:t>
      </w:r>
      <w:r w:rsidRPr="00322BC6">
        <w:rPr>
          <w:rFonts w:ascii="Calibri Light" w:eastAsia="Calibri" w:hAnsi="Calibri Light" w:cs="Arial"/>
          <w:b/>
          <w:sz w:val="20"/>
          <w:szCs w:val="20"/>
          <w:lang w:eastAsia="en-US"/>
        </w:rPr>
        <w:t xml:space="preserve"> K SKÚSENOSTIAM OSÔB UCHÁDZAČA – vzor</w:t>
      </w:r>
    </w:p>
    <w:p w14:paraId="7A023D50" w14:textId="77777777" w:rsidR="00322BC6" w:rsidRPr="00322BC6" w:rsidRDefault="00322BC6" w:rsidP="00322BC6">
      <w:pPr>
        <w:spacing w:after="160" w:line="259" w:lineRule="auto"/>
        <w:rPr>
          <w:rFonts w:ascii="Calibri Light" w:eastAsia="Calibri" w:hAnsi="Calibri Light" w:cs="Arial"/>
          <w:b/>
          <w:sz w:val="20"/>
          <w:szCs w:val="20"/>
          <w:lang w:eastAsia="en-US"/>
        </w:rPr>
      </w:pPr>
    </w:p>
    <w:tbl>
      <w:tblPr>
        <w:tblW w:w="9356" w:type="dxa"/>
        <w:tblInd w:w="250"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4271"/>
        <w:gridCol w:w="5085"/>
      </w:tblGrid>
      <w:tr w:rsidR="00322BC6" w:rsidRPr="00322BC6" w14:paraId="08FA1215" w14:textId="77777777" w:rsidTr="00322BC6">
        <w:trPr>
          <w:trHeight w:val="415"/>
        </w:trPr>
        <w:tc>
          <w:tcPr>
            <w:tcW w:w="9356" w:type="dxa"/>
            <w:gridSpan w:val="2"/>
            <w:tcBorders>
              <w:top w:val="single" w:sz="12" w:space="0" w:color="auto"/>
              <w:bottom w:val="single" w:sz="12" w:space="0" w:color="auto"/>
            </w:tcBorders>
            <w:shd w:val="clear" w:color="auto" w:fill="D9D9D9"/>
            <w:vAlign w:val="center"/>
          </w:tcPr>
          <w:p w14:paraId="42F70DB0" w14:textId="77777777" w:rsidR="00322BC6" w:rsidRPr="00322BC6" w:rsidRDefault="00322BC6" w:rsidP="00322BC6">
            <w:pPr>
              <w:jc w:val="center"/>
              <w:rPr>
                <w:rFonts w:ascii="Cambria" w:hAnsi="Cambria" w:cs="Arial"/>
                <w:b/>
                <w:bCs/>
                <w:noProof/>
                <w:sz w:val="20"/>
                <w:szCs w:val="20"/>
              </w:rPr>
            </w:pPr>
            <w:r w:rsidRPr="00322BC6">
              <w:rPr>
                <w:rFonts w:ascii="Cambria" w:hAnsi="Cambria" w:cs="Arial"/>
                <w:b/>
                <w:bCs/>
                <w:noProof/>
                <w:sz w:val="20"/>
                <w:szCs w:val="20"/>
              </w:rPr>
              <w:t>Osobné praktické skúsenosti kľúčového experta</w:t>
            </w:r>
          </w:p>
        </w:tc>
      </w:tr>
      <w:tr w:rsidR="00322BC6" w:rsidRPr="00322BC6" w14:paraId="661A4FE2" w14:textId="77777777" w:rsidTr="003F0478">
        <w:trPr>
          <w:trHeight w:val="355"/>
        </w:trPr>
        <w:tc>
          <w:tcPr>
            <w:tcW w:w="4271" w:type="dxa"/>
            <w:tcBorders>
              <w:top w:val="single" w:sz="12" w:space="0" w:color="auto"/>
              <w:bottom w:val="single" w:sz="12" w:space="0" w:color="auto"/>
              <w:right w:val="single" w:sz="8" w:space="0" w:color="auto"/>
            </w:tcBorders>
            <w:vAlign w:val="center"/>
          </w:tcPr>
          <w:p w14:paraId="77A8FFFF" w14:textId="77777777" w:rsidR="00322BC6" w:rsidRPr="00322BC6" w:rsidRDefault="00322BC6" w:rsidP="00322BC6">
            <w:pPr>
              <w:rPr>
                <w:rFonts w:ascii="Cambria" w:hAnsi="Cambria" w:cs="Arial"/>
                <w:b/>
                <w:bCs/>
                <w:noProof/>
                <w:sz w:val="20"/>
                <w:szCs w:val="20"/>
              </w:rPr>
            </w:pPr>
            <w:r w:rsidRPr="00322BC6">
              <w:rPr>
                <w:rFonts w:ascii="Cambria" w:hAnsi="Cambria" w:cs="Arial"/>
                <w:b/>
                <w:bCs/>
                <w:noProof/>
                <w:sz w:val="20"/>
                <w:szCs w:val="20"/>
              </w:rPr>
              <w:t>Identifikácia osoby</w:t>
            </w:r>
          </w:p>
          <w:p w14:paraId="2971C250" w14:textId="77777777" w:rsidR="00322BC6" w:rsidRPr="00322BC6" w:rsidRDefault="00322BC6" w:rsidP="00322BC6">
            <w:pPr>
              <w:rPr>
                <w:rFonts w:ascii="Cambria" w:hAnsi="Cambria" w:cs="Arial"/>
                <w:bCs/>
                <w:noProof/>
                <w:sz w:val="20"/>
                <w:szCs w:val="20"/>
              </w:rPr>
            </w:pPr>
            <w:r w:rsidRPr="00322BC6">
              <w:rPr>
                <w:rFonts w:ascii="Cambria" w:hAnsi="Cambria" w:cs="Arial"/>
                <w:bCs/>
                <w:noProof/>
                <w:sz w:val="20"/>
                <w:szCs w:val="20"/>
              </w:rPr>
              <w:t>(</w:t>
            </w:r>
            <w:r w:rsidRPr="00322BC6">
              <w:rPr>
                <w:rFonts w:ascii="Cambria" w:hAnsi="Cambria" w:cs="Arial"/>
                <w:noProof/>
                <w:sz w:val="20"/>
                <w:szCs w:val="20"/>
              </w:rPr>
              <w:t>meno a priezvisko kľúčového experta)</w:t>
            </w:r>
          </w:p>
        </w:tc>
        <w:tc>
          <w:tcPr>
            <w:tcW w:w="5085" w:type="dxa"/>
            <w:tcBorders>
              <w:top w:val="single" w:sz="12" w:space="0" w:color="auto"/>
              <w:left w:val="single" w:sz="8" w:space="0" w:color="auto"/>
              <w:bottom w:val="single" w:sz="12" w:space="0" w:color="auto"/>
            </w:tcBorders>
            <w:vAlign w:val="center"/>
          </w:tcPr>
          <w:p w14:paraId="0C384777" w14:textId="77777777" w:rsidR="00322BC6" w:rsidRPr="00322BC6" w:rsidRDefault="00322BC6" w:rsidP="00C05F17">
            <w:pPr>
              <w:jc w:val="center"/>
              <w:rPr>
                <w:rFonts w:ascii="Cambria" w:hAnsi="Cambria" w:cs="Arial"/>
                <w:b/>
                <w:bCs/>
                <w:noProof/>
                <w:sz w:val="20"/>
                <w:szCs w:val="20"/>
              </w:rPr>
            </w:pPr>
            <w:r w:rsidRPr="00322BC6">
              <w:rPr>
                <w:rFonts w:ascii="Cambria" w:hAnsi="Cambria" w:cs="Arial"/>
                <w:noProof/>
                <w:sz w:val="20"/>
                <w:szCs w:val="20"/>
              </w:rPr>
              <w:t>&lt;</w:t>
            </w:r>
            <w:r w:rsidRPr="00322BC6">
              <w:rPr>
                <w:rFonts w:ascii="Cambria" w:hAnsi="Cambria" w:cs="Arial"/>
                <w:noProof/>
                <w:color w:val="00B0F0"/>
                <w:sz w:val="20"/>
                <w:szCs w:val="20"/>
              </w:rPr>
              <w:t>vyplní uchádzač</w:t>
            </w:r>
            <w:r w:rsidRPr="00322BC6">
              <w:rPr>
                <w:rFonts w:ascii="Cambria" w:hAnsi="Cambria" w:cs="Arial"/>
                <w:noProof/>
                <w:sz w:val="20"/>
                <w:szCs w:val="20"/>
              </w:rPr>
              <w:t>&gt;</w:t>
            </w:r>
          </w:p>
        </w:tc>
      </w:tr>
      <w:tr w:rsidR="00322BC6" w:rsidRPr="00322BC6" w14:paraId="482BD0B2" w14:textId="77777777" w:rsidTr="003F0478">
        <w:trPr>
          <w:trHeight w:val="355"/>
        </w:trPr>
        <w:tc>
          <w:tcPr>
            <w:tcW w:w="4271" w:type="dxa"/>
            <w:tcBorders>
              <w:top w:val="single" w:sz="12" w:space="0" w:color="auto"/>
              <w:bottom w:val="single" w:sz="12" w:space="0" w:color="auto"/>
              <w:right w:val="single" w:sz="8" w:space="0" w:color="auto"/>
            </w:tcBorders>
            <w:vAlign w:val="center"/>
          </w:tcPr>
          <w:p w14:paraId="1A777F06" w14:textId="77777777" w:rsidR="00322BC6" w:rsidRPr="00322BC6" w:rsidRDefault="00322BC6" w:rsidP="00322BC6">
            <w:pPr>
              <w:rPr>
                <w:rFonts w:ascii="Cambria" w:hAnsi="Cambria" w:cs="Arial"/>
                <w:b/>
                <w:bCs/>
                <w:noProof/>
                <w:sz w:val="20"/>
                <w:szCs w:val="20"/>
              </w:rPr>
            </w:pPr>
            <w:r w:rsidRPr="00322BC6">
              <w:rPr>
                <w:rFonts w:ascii="Cambria" w:hAnsi="Cambria" w:cs="Arial"/>
                <w:b/>
                <w:bCs/>
                <w:noProof/>
                <w:sz w:val="20"/>
                <w:szCs w:val="20"/>
              </w:rPr>
              <w:t>Navrhovaná funkcia v rámci plnenia predmetu zmluvy</w:t>
            </w:r>
          </w:p>
          <w:p w14:paraId="7550CE8F" w14:textId="77777777" w:rsidR="00322BC6" w:rsidRPr="00322BC6" w:rsidRDefault="00322BC6" w:rsidP="00322BC6">
            <w:pPr>
              <w:rPr>
                <w:rFonts w:ascii="Cambria" w:hAnsi="Cambria" w:cs="Arial"/>
                <w:b/>
                <w:bCs/>
                <w:noProof/>
                <w:sz w:val="20"/>
                <w:szCs w:val="20"/>
              </w:rPr>
            </w:pPr>
          </w:p>
        </w:tc>
        <w:tc>
          <w:tcPr>
            <w:tcW w:w="5085" w:type="dxa"/>
            <w:tcBorders>
              <w:top w:val="single" w:sz="12" w:space="0" w:color="auto"/>
              <w:left w:val="single" w:sz="8" w:space="0" w:color="auto"/>
              <w:bottom w:val="single" w:sz="12" w:space="0" w:color="auto"/>
            </w:tcBorders>
            <w:vAlign w:val="center"/>
          </w:tcPr>
          <w:p w14:paraId="38114BCC" w14:textId="77777777" w:rsidR="00322BC6" w:rsidRPr="00322BC6" w:rsidRDefault="00322BC6" w:rsidP="00322BC6">
            <w:pPr>
              <w:rPr>
                <w:rFonts w:ascii="Cambria" w:hAnsi="Cambria" w:cs="Arial"/>
                <w:noProof/>
                <w:color w:val="00B0F0"/>
                <w:sz w:val="20"/>
                <w:szCs w:val="20"/>
              </w:rPr>
            </w:pPr>
            <w:r w:rsidRPr="00322BC6">
              <w:rPr>
                <w:rFonts w:ascii="Cambria" w:hAnsi="Cambria" w:cs="Arial"/>
                <w:noProof/>
                <w:sz w:val="20"/>
                <w:szCs w:val="20"/>
              </w:rPr>
              <w:t>Uchádzač označí kľúčového experta:</w:t>
            </w:r>
            <w:r w:rsidRPr="00322BC6" w:rsidDel="00BA7632">
              <w:rPr>
                <w:rFonts w:ascii="Cambria" w:hAnsi="Cambria" w:cs="Arial"/>
                <w:noProof/>
                <w:sz w:val="20"/>
                <w:szCs w:val="20"/>
              </w:rPr>
              <w:t xml:space="preserve"> </w:t>
            </w:r>
          </w:p>
          <w:p w14:paraId="0A9590BA" w14:textId="77777777" w:rsidR="00322BC6" w:rsidRPr="00322BC6" w:rsidRDefault="00322BC6" w:rsidP="00322BC6">
            <w:pPr>
              <w:numPr>
                <w:ilvl w:val="0"/>
                <w:numId w:val="143"/>
              </w:numPr>
              <w:spacing w:after="160" w:line="276" w:lineRule="auto"/>
              <w:jc w:val="both"/>
              <w:rPr>
                <w:rFonts w:ascii="Cambria" w:eastAsia="Calibri" w:hAnsi="Cambria" w:cs="Arial"/>
                <w:sz w:val="20"/>
                <w:szCs w:val="20"/>
                <w:lang w:eastAsia="en-US"/>
              </w:rPr>
            </w:pPr>
            <w:r w:rsidRPr="00322BC6">
              <w:rPr>
                <w:rFonts w:ascii="Cambria" w:hAnsi="Cambria" w:cs="Calibri"/>
                <w:sz w:val="20"/>
                <w:szCs w:val="20"/>
                <w:shd w:val="clear" w:color="auto" w:fill="FFFFFF"/>
                <w:lang w:eastAsia="en-GB"/>
              </w:rPr>
              <w:t>Expert č. 1 - Projektový manažér</w:t>
            </w:r>
          </w:p>
          <w:p w14:paraId="26DDEB37" w14:textId="77777777" w:rsidR="00322BC6" w:rsidRPr="00322BC6" w:rsidRDefault="00322BC6" w:rsidP="00322BC6">
            <w:pPr>
              <w:numPr>
                <w:ilvl w:val="0"/>
                <w:numId w:val="143"/>
              </w:numPr>
              <w:spacing w:after="160" w:line="276" w:lineRule="auto"/>
              <w:jc w:val="both"/>
              <w:rPr>
                <w:rFonts w:ascii="Cambria" w:eastAsia="Calibri" w:hAnsi="Cambria" w:cs="Arial"/>
                <w:sz w:val="20"/>
                <w:szCs w:val="20"/>
                <w:lang w:eastAsia="en-US"/>
              </w:rPr>
            </w:pPr>
            <w:r w:rsidRPr="00322BC6">
              <w:rPr>
                <w:rFonts w:ascii="Cambria" w:hAnsi="Cambria" w:cs="Calibri"/>
                <w:sz w:val="20"/>
                <w:szCs w:val="20"/>
                <w:shd w:val="clear" w:color="auto" w:fill="FFFFFF"/>
                <w:lang w:eastAsia="en-GB"/>
              </w:rPr>
              <w:t>Expert č. 2 – Analytik</w:t>
            </w:r>
          </w:p>
          <w:p w14:paraId="2A9566F0" w14:textId="77777777" w:rsidR="00322BC6" w:rsidRPr="00322BC6" w:rsidRDefault="00322BC6" w:rsidP="00322BC6">
            <w:pPr>
              <w:numPr>
                <w:ilvl w:val="0"/>
                <w:numId w:val="143"/>
              </w:numPr>
              <w:spacing w:after="160" w:line="276" w:lineRule="auto"/>
              <w:jc w:val="both"/>
              <w:rPr>
                <w:rFonts w:ascii="Cambria" w:eastAsia="Calibri" w:hAnsi="Cambria" w:cs="Arial"/>
                <w:sz w:val="20"/>
                <w:szCs w:val="20"/>
                <w:lang w:eastAsia="en-US"/>
              </w:rPr>
            </w:pPr>
            <w:r w:rsidRPr="00322BC6">
              <w:rPr>
                <w:rFonts w:ascii="Cambria" w:hAnsi="Cambria" w:cs="Calibri"/>
                <w:sz w:val="20"/>
                <w:szCs w:val="20"/>
                <w:shd w:val="clear" w:color="auto" w:fill="FFFFFF"/>
                <w:lang w:eastAsia="en-GB"/>
              </w:rPr>
              <w:t>Expert č. 3 – Analytik</w:t>
            </w:r>
          </w:p>
          <w:p w14:paraId="409AC361" w14:textId="77777777" w:rsidR="00322BC6" w:rsidRPr="00322BC6" w:rsidRDefault="00322BC6" w:rsidP="00322BC6">
            <w:pPr>
              <w:numPr>
                <w:ilvl w:val="0"/>
                <w:numId w:val="143"/>
              </w:numPr>
              <w:spacing w:after="160" w:line="276" w:lineRule="auto"/>
              <w:jc w:val="both"/>
              <w:rPr>
                <w:rFonts w:ascii="Cambria" w:eastAsia="Calibri" w:hAnsi="Cambria" w:cs="Arial"/>
                <w:sz w:val="20"/>
                <w:szCs w:val="20"/>
                <w:lang w:eastAsia="en-US"/>
              </w:rPr>
            </w:pPr>
            <w:r w:rsidRPr="00322BC6">
              <w:rPr>
                <w:rFonts w:ascii="Cambria" w:hAnsi="Cambria" w:cs="Calibri"/>
                <w:sz w:val="20"/>
                <w:szCs w:val="20"/>
                <w:shd w:val="clear" w:color="auto" w:fill="FFFFFF"/>
                <w:lang w:eastAsia="en-GB"/>
              </w:rPr>
              <w:t>Expert č. 4 – Architekt</w:t>
            </w:r>
          </w:p>
          <w:p w14:paraId="0C4630F1" w14:textId="77777777" w:rsidR="00322BC6" w:rsidRPr="00322BC6" w:rsidRDefault="00322BC6" w:rsidP="00322BC6">
            <w:pPr>
              <w:numPr>
                <w:ilvl w:val="0"/>
                <w:numId w:val="143"/>
              </w:numPr>
              <w:spacing w:after="160" w:line="276" w:lineRule="auto"/>
              <w:jc w:val="both"/>
              <w:rPr>
                <w:rFonts w:ascii="Cambria" w:eastAsia="Calibri" w:hAnsi="Cambria" w:cs="Arial"/>
                <w:sz w:val="20"/>
                <w:szCs w:val="20"/>
                <w:lang w:eastAsia="en-US"/>
              </w:rPr>
            </w:pPr>
            <w:r w:rsidRPr="00322BC6">
              <w:rPr>
                <w:rFonts w:ascii="Cambria" w:hAnsi="Cambria" w:cs="Calibri"/>
                <w:sz w:val="20"/>
                <w:szCs w:val="20"/>
                <w:shd w:val="clear" w:color="auto" w:fill="FFFFFF"/>
                <w:lang w:eastAsia="en-GB"/>
              </w:rPr>
              <w:t xml:space="preserve">Expert č. 5 – Konzultant pre SAP </w:t>
            </w:r>
          </w:p>
          <w:p w14:paraId="7BD032B6" w14:textId="77777777" w:rsidR="00322BC6" w:rsidRPr="00322BC6" w:rsidRDefault="00322BC6" w:rsidP="00322BC6">
            <w:pPr>
              <w:numPr>
                <w:ilvl w:val="0"/>
                <w:numId w:val="143"/>
              </w:numPr>
              <w:spacing w:after="160" w:line="276" w:lineRule="auto"/>
              <w:jc w:val="both"/>
              <w:rPr>
                <w:rFonts w:ascii="Cambria" w:eastAsia="Calibri" w:hAnsi="Cambria" w:cs="Arial"/>
                <w:sz w:val="20"/>
                <w:szCs w:val="20"/>
                <w:lang w:eastAsia="en-US"/>
              </w:rPr>
            </w:pPr>
            <w:r w:rsidRPr="00322BC6">
              <w:rPr>
                <w:rFonts w:ascii="Cambria" w:hAnsi="Cambria" w:cs="Calibri"/>
                <w:sz w:val="20"/>
                <w:szCs w:val="20"/>
                <w:shd w:val="clear" w:color="auto" w:fill="FFFFFF"/>
                <w:lang w:eastAsia="en-GB"/>
              </w:rPr>
              <w:t xml:space="preserve">Expert č. 6 – Konzultant pre SAP </w:t>
            </w:r>
          </w:p>
          <w:p w14:paraId="7D3673EA" w14:textId="77777777" w:rsidR="00322BC6" w:rsidRPr="00322BC6" w:rsidRDefault="00322BC6" w:rsidP="00322BC6">
            <w:pPr>
              <w:numPr>
                <w:ilvl w:val="0"/>
                <w:numId w:val="143"/>
              </w:numPr>
              <w:spacing w:after="160" w:line="276" w:lineRule="auto"/>
              <w:jc w:val="both"/>
              <w:rPr>
                <w:rFonts w:ascii="Cambria" w:eastAsia="Calibri" w:hAnsi="Cambria" w:cs="Arial"/>
                <w:bCs/>
                <w:sz w:val="20"/>
                <w:szCs w:val="20"/>
                <w:lang w:eastAsia="en-US"/>
              </w:rPr>
            </w:pPr>
            <w:r w:rsidRPr="00322BC6">
              <w:rPr>
                <w:rFonts w:ascii="Cambria" w:hAnsi="Cambria" w:cs="Calibri"/>
                <w:sz w:val="20"/>
                <w:szCs w:val="20"/>
                <w:shd w:val="clear" w:color="auto" w:fill="FFFFFF"/>
                <w:lang w:eastAsia="en-GB"/>
              </w:rPr>
              <w:t>Expert č. 7 – Konzultant pre SAP</w:t>
            </w:r>
          </w:p>
          <w:p w14:paraId="2D09C554" w14:textId="77777777" w:rsidR="00322BC6" w:rsidRPr="00322BC6" w:rsidRDefault="00322BC6" w:rsidP="00322BC6">
            <w:pPr>
              <w:numPr>
                <w:ilvl w:val="0"/>
                <w:numId w:val="143"/>
              </w:numPr>
              <w:spacing w:after="160" w:line="276" w:lineRule="auto"/>
              <w:jc w:val="both"/>
              <w:rPr>
                <w:rFonts w:ascii="Cambria" w:eastAsia="Calibri" w:hAnsi="Cambria" w:cs="Arial"/>
                <w:bCs/>
                <w:sz w:val="20"/>
                <w:szCs w:val="20"/>
                <w:lang w:eastAsia="en-US"/>
              </w:rPr>
            </w:pPr>
            <w:r w:rsidRPr="00322BC6">
              <w:rPr>
                <w:rFonts w:ascii="Cambria" w:eastAsia="Calibri" w:hAnsi="Cambria" w:cs="Arial"/>
                <w:bCs/>
                <w:sz w:val="20"/>
                <w:szCs w:val="20"/>
                <w:lang w:eastAsia="en-US"/>
              </w:rPr>
              <w:t>Expert č. 8 – Test manažér pre SAP</w:t>
            </w:r>
          </w:p>
          <w:p w14:paraId="6AE401F4" w14:textId="77777777" w:rsidR="00322BC6" w:rsidRPr="00322BC6" w:rsidRDefault="00322BC6" w:rsidP="00322BC6">
            <w:pPr>
              <w:numPr>
                <w:ilvl w:val="0"/>
                <w:numId w:val="143"/>
              </w:numPr>
              <w:spacing w:after="160" w:line="276" w:lineRule="auto"/>
              <w:jc w:val="both"/>
              <w:rPr>
                <w:rFonts w:ascii="Cambria" w:eastAsia="Calibri" w:hAnsi="Cambria" w:cs="Arial"/>
                <w:bCs/>
                <w:sz w:val="20"/>
                <w:szCs w:val="20"/>
                <w:lang w:eastAsia="en-US"/>
              </w:rPr>
            </w:pPr>
            <w:r w:rsidRPr="00322BC6">
              <w:rPr>
                <w:rFonts w:ascii="Cambria" w:eastAsia="Calibri" w:hAnsi="Cambria" w:cs="Arial"/>
                <w:bCs/>
                <w:sz w:val="20"/>
                <w:szCs w:val="20"/>
                <w:lang w:eastAsia="en-US"/>
              </w:rPr>
              <w:t>Expert č. 9 – Senior vývojár pre SAP</w:t>
            </w:r>
          </w:p>
        </w:tc>
      </w:tr>
      <w:tr w:rsidR="00322BC6" w:rsidRPr="00322BC6" w14:paraId="137895BA" w14:textId="77777777" w:rsidTr="003F0478">
        <w:trPr>
          <w:trHeight w:val="280"/>
        </w:trPr>
        <w:tc>
          <w:tcPr>
            <w:tcW w:w="4271" w:type="dxa"/>
            <w:tcBorders>
              <w:top w:val="single" w:sz="12" w:space="0" w:color="auto"/>
              <w:bottom w:val="single" w:sz="12" w:space="0" w:color="auto"/>
              <w:right w:val="single" w:sz="8" w:space="0" w:color="auto"/>
            </w:tcBorders>
            <w:vAlign w:val="center"/>
          </w:tcPr>
          <w:p w14:paraId="53F21B99" w14:textId="77777777" w:rsidR="00322BC6" w:rsidRPr="00322BC6" w:rsidRDefault="00322BC6" w:rsidP="00322BC6">
            <w:pPr>
              <w:rPr>
                <w:rFonts w:ascii="Cambria" w:hAnsi="Cambria" w:cs="Arial"/>
                <w:b/>
                <w:bCs/>
                <w:noProof/>
                <w:sz w:val="20"/>
                <w:szCs w:val="20"/>
              </w:rPr>
            </w:pPr>
            <w:r w:rsidRPr="00322BC6">
              <w:rPr>
                <w:rFonts w:ascii="Cambria" w:hAnsi="Cambria" w:cs="Arial"/>
                <w:b/>
                <w:bCs/>
                <w:noProof/>
                <w:sz w:val="20"/>
                <w:szCs w:val="20"/>
              </w:rPr>
              <w:t>Názov a sídlo zamestnávateľa</w:t>
            </w:r>
          </w:p>
        </w:tc>
        <w:tc>
          <w:tcPr>
            <w:tcW w:w="5085" w:type="dxa"/>
            <w:tcBorders>
              <w:top w:val="single" w:sz="12" w:space="0" w:color="auto"/>
              <w:left w:val="single" w:sz="8" w:space="0" w:color="auto"/>
              <w:bottom w:val="single" w:sz="12" w:space="0" w:color="auto"/>
            </w:tcBorders>
          </w:tcPr>
          <w:p w14:paraId="0A199BBF" w14:textId="77777777" w:rsidR="00322BC6" w:rsidRPr="00322BC6" w:rsidRDefault="00322BC6" w:rsidP="00C05F17">
            <w:pPr>
              <w:jc w:val="center"/>
              <w:rPr>
                <w:rFonts w:ascii="Cambria" w:hAnsi="Cambria" w:cs="Arial"/>
                <w:noProof/>
                <w:sz w:val="20"/>
                <w:szCs w:val="20"/>
              </w:rPr>
            </w:pPr>
            <w:r w:rsidRPr="00322BC6">
              <w:rPr>
                <w:rFonts w:ascii="Cambria" w:hAnsi="Cambria" w:cs="Arial"/>
                <w:noProof/>
                <w:sz w:val="20"/>
                <w:szCs w:val="20"/>
              </w:rPr>
              <w:t>&lt;</w:t>
            </w:r>
            <w:r w:rsidRPr="00322BC6">
              <w:rPr>
                <w:rFonts w:ascii="Cambria" w:hAnsi="Cambria" w:cs="Arial"/>
                <w:noProof/>
                <w:color w:val="00B0F0"/>
                <w:sz w:val="20"/>
                <w:szCs w:val="20"/>
              </w:rPr>
              <w:t>vyplní uchádzač</w:t>
            </w:r>
            <w:r w:rsidRPr="00322BC6">
              <w:rPr>
                <w:rFonts w:ascii="Cambria" w:hAnsi="Cambria" w:cs="Arial"/>
                <w:noProof/>
                <w:sz w:val="20"/>
                <w:szCs w:val="20"/>
              </w:rPr>
              <w:t>&gt;</w:t>
            </w:r>
          </w:p>
        </w:tc>
      </w:tr>
      <w:tr w:rsidR="00322BC6" w:rsidRPr="00322BC6" w14:paraId="24D94C12" w14:textId="77777777" w:rsidTr="003F0478">
        <w:trPr>
          <w:trHeight w:val="271"/>
        </w:trPr>
        <w:tc>
          <w:tcPr>
            <w:tcW w:w="4271" w:type="dxa"/>
            <w:tcBorders>
              <w:top w:val="single" w:sz="12" w:space="0" w:color="auto"/>
              <w:bottom w:val="single" w:sz="12" w:space="0" w:color="auto"/>
              <w:right w:val="single" w:sz="8" w:space="0" w:color="auto"/>
            </w:tcBorders>
            <w:vAlign w:val="center"/>
          </w:tcPr>
          <w:p w14:paraId="1414C1E9" w14:textId="77777777" w:rsidR="00322BC6" w:rsidRPr="00322BC6" w:rsidRDefault="00322BC6" w:rsidP="00322BC6">
            <w:pPr>
              <w:rPr>
                <w:rFonts w:ascii="Cambria" w:hAnsi="Cambria" w:cs="Arial"/>
                <w:b/>
                <w:bCs/>
                <w:noProof/>
                <w:sz w:val="20"/>
                <w:szCs w:val="20"/>
              </w:rPr>
            </w:pPr>
            <w:r w:rsidRPr="00322BC6">
              <w:rPr>
                <w:rFonts w:ascii="Cambria" w:hAnsi="Cambria" w:cs="Arial"/>
                <w:b/>
                <w:bCs/>
                <w:noProof/>
                <w:sz w:val="20"/>
                <w:szCs w:val="20"/>
              </w:rPr>
              <w:t>Názov a sídlo odberateľa</w:t>
            </w:r>
          </w:p>
        </w:tc>
        <w:tc>
          <w:tcPr>
            <w:tcW w:w="5085" w:type="dxa"/>
            <w:tcBorders>
              <w:top w:val="single" w:sz="12" w:space="0" w:color="auto"/>
              <w:left w:val="single" w:sz="8" w:space="0" w:color="auto"/>
              <w:bottom w:val="single" w:sz="12" w:space="0" w:color="auto"/>
            </w:tcBorders>
          </w:tcPr>
          <w:p w14:paraId="7B5FCA1A" w14:textId="77777777" w:rsidR="00322BC6" w:rsidRPr="00322BC6" w:rsidRDefault="00322BC6" w:rsidP="00C05F17">
            <w:pPr>
              <w:jc w:val="center"/>
              <w:rPr>
                <w:rFonts w:ascii="Cambria" w:hAnsi="Cambria" w:cs="Arial"/>
                <w:noProof/>
                <w:sz w:val="20"/>
                <w:szCs w:val="20"/>
              </w:rPr>
            </w:pPr>
            <w:r w:rsidRPr="00322BC6">
              <w:rPr>
                <w:rFonts w:ascii="Cambria" w:hAnsi="Cambria" w:cs="Arial"/>
                <w:noProof/>
                <w:sz w:val="20"/>
                <w:szCs w:val="20"/>
              </w:rPr>
              <w:t>&lt;</w:t>
            </w:r>
            <w:r w:rsidRPr="00322BC6">
              <w:rPr>
                <w:rFonts w:ascii="Cambria" w:hAnsi="Cambria" w:cs="Arial"/>
                <w:noProof/>
                <w:color w:val="00B0F0"/>
                <w:sz w:val="20"/>
                <w:szCs w:val="20"/>
              </w:rPr>
              <w:t>vyplní uchádzač</w:t>
            </w:r>
            <w:r w:rsidRPr="00322BC6">
              <w:rPr>
                <w:rFonts w:ascii="Cambria" w:hAnsi="Cambria" w:cs="Arial"/>
                <w:noProof/>
                <w:sz w:val="20"/>
                <w:szCs w:val="20"/>
              </w:rPr>
              <w:t>&gt;</w:t>
            </w:r>
          </w:p>
        </w:tc>
      </w:tr>
      <w:tr w:rsidR="00322BC6" w:rsidRPr="00322BC6" w14:paraId="435AA196" w14:textId="77777777" w:rsidTr="003F0478">
        <w:trPr>
          <w:trHeight w:val="363"/>
        </w:trPr>
        <w:tc>
          <w:tcPr>
            <w:tcW w:w="4271" w:type="dxa"/>
            <w:tcBorders>
              <w:top w:val="single" w:sz="12" w:space="0" w:color="auto"/>
              <w:bottom w:val="single" w:sz="12" w:space="0" w:color="auto"/>
              <w:right w:val="single" w:sz="8" w:space="0" w:color="auto"/>
            </w:tcBorders>
            <w:vAlign w:val="center"/>
          </w:tcPr>
          <w:p w14:paraId="3F48157F" w14:textId="77777777" w:rsidR="00322BC6" w:rsidRPr="00322BC6" w:rsidRDefault="00322BC6" w:rsidP="00322BC6">
            <w:pPr>
              <w:rPr>
                <w:rFonts w:ascii="Cambria" w:hAnsi="Cambria" w:cs="Arial"/>
                <w:b/>
                <w:bCs/>
                <w:noProof/>
                <w:sz w:val="20"/>
                <w:szCs w:val="20"/>
              </w:rPr>
            </w:pPr>
            <w:r w:rsidRPr="00322BC6">
              <w:rPr>
                <w:rFonts w:ascii="Cambria" w:hAnsi="Cambria" w:cs="Arial"/>
                <w:b/>
                <w:bCs/>
                <w:noProof/>
                <w:sz w:val="20"/>
                <w:szCs w:val="20"/>
              </w:rPr>
              <w:t>Označenie a názov zákazky (projektu)</w:t>
            </w:r>
          </w:p>
        </w:tc>
        <w:tc>
          <w:tcPr>
            <w:tcW w:w="5085" w:type="dxa"/>
            <w:tcBorders>
              <w:top w:val="single" w:sz="12" w:space="0" w:color="auto"/>
              <w:left w:val="single" w:sz="8" w:space="0" w:color="auto"/>
              <w:bottom w:val="single" w:sz="12" w:space="0" w:color="auto"/>
            </w:tcBorders>
          </w:tcPr>
          <w:p w14:paraId="4B6D8380" w14:textId="77777777" w:rsidR="00322BC6" w:rsidRPr="00322BC6" w:rsidRDefault="00322BC6" w:rsidP="00C05F17">
            <w:pPr>
              <w:jc w:val="center"/>
              <w:rPr>
                <w:rFonts w:ascii="Cambria" w:hAnsi="Cambria" w:cs="Arial"/>
                <w:noProof/>
                <w:sz w:val="20"/>
                <w:szCs w:val="20"/>
              </w:rPr>
            </w:pPr>
          </w:p>
        </w:tc>
      </w:tr>
      <w:tr w:rsidR="00322BC6" w:rsidRPr="00322BC6" w14:paraId="256333BE" w14:textId="77777777" w:rsidTr="003F0478">
        <w:trPr>
          <w:trHeight w:val="363"/>
        </w:trPr>
        <w:tc>
          <w:tcPr>
            <w:tcW w:w="4271" w:type="dxa"/>
            <w:tcBorders>
              <w:top w:val="single" w:sz="12" w:space="0" w:color="auto"/>
              <w:bottom w:val="single" w:sz="12" w:space="0" w:color="auto"/>
              <w:right w:val="single" w:sz="8" w:space="0" w:color="auto"/>
            </w:tcBorders>
            <w:vAlign w:val="center"/>
          </w:tcPr>
          <w:p w14:paraId="06F5DA67" w14:textId="77777777" w:rsidR="00322BC6" w:rsidRPr="00322BC6" w:rsidRDefault="00322BC6" w:rsidP="00322BC6">
            <w:pPr>
              <w:rPr>
                <w:rFonts w:ascii="Cambria" w:hAnsi="Cambria" w:cs="Arial"/>
                <w:b/>
                <w:noProof/>
                <w:sz w:val="20"/>
                <w:szCs w:val="20"/>
              </w:rPr>
            </w:pPr>
            <w:r w:rsidRPr="00322BC6">
              <w:rPr>
                <w:rFonts w:ascii="Cambria" w:hAnsi="Cambria" w:cs="Arial"/>
                <w:b/>
                <w:bCs/>
                <w:noProof/>
                <w:sz w:val="20"/>
                <w:szCs w:val="20"/>
              </w:rPr>
              <w:t>Stručný opis predmetu zákazky (projektu)</w:t>
            </w:r>
            <w:r w:rsidRPr="00322BC6">
              <w:rPr>
                <w:rFonts w:ascii="Cambria" w:hAnsi="Cambria" w:cs="Arial"/>
                <w:b/>
                <w:noProof/>
                <w:sz w:val="20"/>
                <w:szCs w:val="20"/>
              </w:rPr>
              <w:t xml:space="preserve"> v rozsahu:</w:t>
            </w:r>
          </w:p>
          <w:p w14:paraId="20C84BE8" w14:textId="77777777" w:rsidR="00322BC6" w:rsidRPr="00322BC6" w:rsidRDefault="00322BC6" w:rsidP="00322BC6">
            <w:pPr>
              <w:rPr>
                <w:rFonts w:ascii="Cambria" w:hAnsi="Cambria" w:cs="Arial"/>
                <w:bCs/>
                <w:noProof/>
                <w:sz w:val="20"/>
                <w:szCs w:val="20"/>
              </w:rPr>
            </w:pPr>
            <w:r w:rsidRPr="00322BC6">
              <w:rPr>
                <w:rFonts w:ascii="Cambria" w:hAnsi="Cambria" w:cs="Arial"/>
                <w:bCs/>
                <w:noProof/>
                <w:sz w:val="20"/>
                <w:szCs w:val="20"/>
              </w:rPr>
              <w:t>(stručný opis projektu umožňujúci zhodnotiť obsah projektu vo vzťahu k predmetu zákazky verejného obstarávateľa)</w:t>
            </w:r>
          </w:p>
        </w:tc>
        <w:tc>
          <w:tcPr>
            <w:tcW w:w="5085" w:type="dxa"/>
            <w:tcBorders>
              <w:top w:val="single" w:sz="12" w:space="0" w:color="auto"/>
              <w:left w:val="single" w:sz="8" w:space="0" w:color="auto"/>
              <w:bottom w:val="single" w:sz="12" w:space="0" w:color="auto"/>
            </w:tcBorders>
          </w:tcPr>
          <w:p w14:paraId="3F14B662" w14:textId="77777777" w:rsidR="00322BC6" w:rsidRPr="00322BC6" w:rsidRDefault="00322BC6" w:rsidP="00C05F17">
            <w:pPr>
              <w:jc w:val="center"/>
              <w:rPr>
                <w:rFonts w:ascii="Cambria" w:hAnsi="Cambria" w:cs="Arial"/>
                <w:noProof/>
                <w:sz w:val="20"/>
                <w:szCs w:val="20"/>
              </w:rPr>
            </w:pPr>
            <w:r w:rsidRPr="00322BC6">
              <w:rPr>
                <w:rFonts w:ascii="Cambria" w:hAnsi="Cambria" w:cs="Arial"/>
                <w:noProof/>
                <w:sz w:val="20"/>
                <w:szCs w:val="20"/>
              </w:rPr>
              <w:t>&lt;</w:t>
            </w:r>
            <w:r w:rsidRPr="00322BC6">
              <w:rPr>
                <w:rFonts w:ascii="Cambria" w:hAnsi="Cambria" w:cs="Arial"/>
                <w:noProof/>
                <w:color w:val="00B0F0"/>
                <w:sz w:val="20"/>
                <w:szCs w:val="20"/>
              </w:rPr>
              <w:t>vyplní uchádzač</w:t>
            </w:r>
            <w:r w:rsidRPr="00322BC6">
              <w:rPr>
                <w:rFonts w:ascii="Cambria" w:hAnsi="Cambria" w:cs="Arial"/>
                <w:noProof/>
                <w:sz w:val="20"/>
                <w:szCs w:val="20"/>
              </w:rPr>
              <w:t>&gt;</w:t>
            </w:r>
          </w:p>
          <w:p w14:paraId="18A5A2CC" w14:textId="77777777" w:rsidR="00322BC6" w:rsidRPr="00322BC6" w:rsidRDefault="00322BC6" w:rsidP="00C05F17">
            <w:pPr>
              <w:ind w:left="339"/>
              <w:jc w:val="center"/>
              <w:rPr>
                <w:rFonts w:ascii="Cambria" w:hAnsi="Cambria" w:cs="Arial"/>
                <w:b/>
                <w:noProof/>
                <w:sz w:val="20"/>
                <w:szCs w:val="20"/>
              </w:rPr>
            </w:pPr>
          </w:p>
        </w:tc>
      </w:tr>
      <w:tr w:rsidR="00322BC6" w:rsidRPr="00322BC6" w14:paraId="4CB8C06B" w14:textId="77777777" w:rsidTr="003F0478">
        <w:trPr>
          <w:trHeight w:val="363"/>
        </w:trPr>
        <w:tc>
          <w:tcPr>
            <w:tcW w:w="4271" w:type="dxa"/>
            <w:tcBorders>
              <w:top w:val="single" w:sz="12" w:space="0" w:color="auto"/>
              <w:bottom w:val="single" w:sz="12" w:space="0" w:color="auto"/>
              <w:right w:val="single" w:sz="8" w:space="0" w:color="auto"/>
            </w:tcBorders>
            <w:vAlign w:val="center"/>
          </w:tcPr>
          <w:p w14:paraId="69C4CC60" w14:textId="77777777" w:rsidR="00322BC6" w:rsidRPr="00322BC6" w:rsidRDefault="00322BC6" w:rsidP="00322BC6">
            <w:pPr>
              <w:rPr>
                <w:rFonts w:ascii="Cambria" w:hAnsi="Cambria" w:cs="Arial"/>
                <w:b/>
                <w:bCs/>
                <w:noProof/>
                <w:sz w:val="20"/>
                <w:szCs w:val="20"/>
              </w:rPr>
            </w:pPr>
            <w:r w:rsidRPr="00322BC6">
              <w:rPr>
                <w:rFonts w:ascii="Cambria" w:hAnsi="Cambria" w:cs="Arial"/>
                <w:b/>
                <w:bCs/>
                <w:noProof/>
                <w:sz w:val="20"/>
                <w:szCs w:val="20"/>
              </w:rPr>
              <w:t>Funkcia osoby na zákazke</w:t>
            </w:r>
          </w:p>
          <w:p w14:paraId="3DE15C3C" w14:textId="77777777" w:rsidR="00322BC6" w:rsidRPr="00322BC6" w:rsidRDefault="00322BC6" w:rsidP="00322BC6">
            <w:pPr>
              <w:rPr>
                <w:rFonts w:ascii="Cambria" w:hAnsi="Cambria" w:cs="Arial"/>
                <w:b/>
                <w:bCs/>
                <w:noProof/>
                <w:sz w:val="20"/>
                <w:szCs w:val="20"/>
              </w:rPr>
            </w:pPr>
            <w:r w:rsidRPr="00322BC6">
              <w:rPr>
                <w:rFonts w:ascii="Cambria" w:hAnsi="Cambria" w:cs="Arial"/>
                <w:b/>
                <w:bCs/>
                <w:noProof/>
                <w:sz w:val="20"/>
                <w:szCs w:val="20"/>
              </w:rPr>
              <w:t>(</w:t>
            </w:r>
            <w:r w:rsidRPr="00322BC6">
              <w:rPr>
                <w:rFonts w:ascii="Cambria" w:hAnsi="Cambria" w:cs="Arial"/>
                <w:noProof/>
                <w:sz w:val="20"/>
                <w:szCs w:val="20"/>
              </w:rPr>
              <w:t>stručný opis činností, ktoré Expert v rámci projektu realizoval, príp. pozícia na projekte</w:t>
            </w:r>
            <w:r w:rsidRPr="00322BC6">
              <w:rPr>
                <w:rFonts w:ascii="Cambria" w:hAnsi="Cambria" w:cs="Arial"/>
                <w:b/>
                <w:bCs/>
                <w:noProof/>
                <w:sz w:val="20"/>
                <w:szCs w:val="20"/>
              </w:rPr>
              <w:t>)</w:t>
            </w:r>
          </w:p>
        </w:tc>
        <w:tc>
          <w:tcPr>
            <w:tcW w:w="5085" w:type="dxa"/>
            <w:tcBorders>
              <w:top w:val="single" w:sz="12" w:space="0" w:color="auto"/>
              <w:left w:val="single" w:sz="8" w:space="0" w:color="auto"/>
              <w:bottom w:val="single" w:sz="12" w:space="0" w:color="auto"/>
            </w:tcBorders>
          </w:tcPr>
          <w:p w14:paraId="099C5014" w14:textId="77777777" w:rsidR="00322BC6" w:rsidRPr="00322BC6" w:rsidRDefault="00322BC6" w:rsidP="00C05F17">
            <w:pPr>
              <w:jc w:val="center"/>
              <w:rPr>
                <w:rFonts w:ascii="Cambria" w:hAnsi="Cambria" w:cs="Arial"/>
                <w:noProof/>
                <w:sz w:val="20"/>
                <w:szCs w:val="20"/>
              </w:rPr>
            </w:pPr>
            <w:r w:rsidRPr="00322BC6">
              <w:rPr>
                <w:rFonts w:ascii="Cambria" w:hAnsi="Cambria" w:cs="Arial"/>
                <w:noProof/>
                <w:sz w:val="20"/>
                <w:szCs w:val="20"/>
              </w:rPr>
              <w:t>&lt;</w:t>
            </w:r>
            <w:r w:rsidRPr="00322BC6">
              <w:rPr>
                <w:rFonts w:ascii="Cambria" w:hAnsi="Cambria" w:cs="Arial"/>
                <w:noProof/>
                <w:color w:val="00B0F0"/>
                <w:sz w:val="20"/>
                <w:szCs w:val="20"/>
              </w:rPr>
              <w:t>vyplní uchádzač</w:t>
            </w:r>
            <w:r w:rsidRPr="00322BC6">
              <w:rPr>
                <w:rFonts w:ascii="Cambria" w:hAnsi="Cambria" w:cs="Arial"/>
                <w:noProof/>
                <w:sz w:val="20"/>
                <w:szCs w:val="20"/>
              </w:rPr>
              <w:t>&gt;</w:t>
            </w:r>
          </w:p>
        </w:tc>
      </w:tr>
      <w:tr w:rsidR="00322BC6" w:rsidRPr="00322BC6" w14:paraId="52CBA960" w14:textId="77777777" w:rsidTr="003F0478">
        <w:trPr>
          <w:trHeight w:val="363"/>
        </w:trPr>
        <w:tc>
          <w:tcPr>
            <w:tcW w:w="4271" w:type="dxa"/>
            <w:tcBorders>
              <w:top w:val="single" w:sz="12" w:space="0" w:color="auto"/>
              <w:bottom w:val="single" w:sz="12" w:space="0" w:color="auto"/>
              <w:right w:val="single" w:sz="8" w:space="0" w:color="auto"/>
            </w:tcBorders>
            <w:vAlign w:val="center"/>
          </w:tcPr>
          <w:p w14:paraId="66BAA8B4" w14:textId="77777777" w:rsidR="00322BC6" w:rsidRPr="00322BC6" w:rsidRDefault="00322BC6" w:rsidP="00322BC6">
            <w:pPr>
              <w:rPr>
                <w:rFonts w:ascii="Cambria" w:hAnsi="Cambria" w:cs="Arial"/>
                <w:b/>
                <w:noProof/>
                <w:sz w:val="20"/>
                <w:szCs w:val="20"/>
              </w:rPr>
            </w:pPr>
            <w:r w:rsidRPr="00322BC6">
              <w:rPr>
                <w:rFonts w:ascii="Cambria" w:hAnsi="Cambria" w:cs="Arial"/>
                <w:b/>
                <w:noProof/>
                <w:sz w:val="20"/>
                <w:szCs w:val="20"/>
              </w:rPr>
              <w:t>Počet MD kľúčového experta odpracovaných na zákazke (PSE)</w:t>
            </w:r>
          </w:p>
          <w:p w14:paraId="21E6E772" w14:textId="77777777" w:rsidR="00322BC6" w:rsidRPr="00322BC6" w:rsidRDefault="00322BC6" w:rsidP="00322BC6">
            <w:pPr>
              <w:rPr>
                <w:rFonts w:ascii="Cambria" w:hAnsi="Cambria" w:cs="Arial"/>
                <w:b/>
                <w:bCs/>
                <w:noProof/>
                <w:sz w:val="20"/>
                <w:szCs w:val="20"/>
              </w:rPr>
            </w:pPr>
            <w:r w:rsidRPr="00322BC6">
              <w:rPr>
                <w:rFonts w:ascii="Cambria" w:hAnsi="Cambria" w:cs="Arial"/>
                <w:noProof/>
                <w:sz w:val="20"/>
                <w:szCs w:val="20"/>
              </w:rPr>
              <w:t>(minimálne</w:t>
            </w:r>
            <w:r w:rsidRPr="00322BC6">
              <w:rPr>
                <w:rFonts w:ascii="Cambria" w:hAnsi="Cambria" w:cs="Arial"/>
                <w:b/>
                <w:bCs/>
                <w:noProof/>
                <w:sz w:val="20"/>
                <w:szCs w:val="20"/>
              </w:rPr>
              <w:t xml:space="preserve"> 200 človekodní)</w:t>
            </w:r>
          </w:p>
        </w:tc>
        <w:tc>
          <w:tcPr>
            <w:tcW w:w="5085" w:type="dxa"/>
            <w:tcBorders>
              <w:top w:val="single" w:sz="12" w:space="0" w:color="auto"/>
              <w:left w:val="single" w:sz="8" w:space="0" w:color="auto"/>
              <w:bottom w:val="single" w:sz="12" w:space="0" w:color="auto"/>
            </w:tcBorders>
          </w:tcPr>
          <w:p w14:paraId="3249C307" w14:textId="77777777" w:rsidR="00322BC6" w:rsidRPr="00322BC6" w:rsidRDefault="00322BC6" w:rsidP="00C05F17">
            <w:pPr>
              <w:jc w:val="center"/>
              <w:rPr>
                <w:rFonts w:ascii="Cambria" w:hAnsi="Cambria" w:cs="Arial"/>
                <w:noProof/>
                <w:sz w:val="20"/>
                <w:szCs w:val="20"/>
              </w:rPr>
            </w:pPr>
            <w:r w:rsidRPr="00322BC6">
              <w:rPr>
                <w:rFonts w:ascii="Cambria" w:hAnsi="Cambria" w:cs="Arial"/>
                <w:noProof/>
                <w:sz w:val="20"/>
                <w:szCs w:val="20"/>
              </w:rPr>
              <w:t>&lt;</w:t>
            </w:r>
            <w:r w:rsidRPr="00322BC6">
              <w:rPr>
                <w:rFonts w:ascii="Cambria" w:hAnsi="Cambria" w:cs="Arial"/>
                <w:noProof/>
                <w:color w:val="00B0F0"/>
                <w:sz w:val="20"/>
                <w:szCs w:val="20"/>
              </w:rPr>
              <w:t>vyplní uchádzač</w:t>
            </w:r>
            <w:r w:rsidRPr="00322BC6">
              <w:rPr>
                <w:rFonts w:ascii="Cambria" w:hAnsi="Cambria" w:cs="Arial"/>
                <w:noProof/>
                <w:sz w:val="20"/>
                <w:szCs w:val="20"/>
              </w:rPr>
              <w:t>&gt;</w:t>
            </w:r>
          </w:p>
        </w:tc>
      </w:tr>
      <w:tr w:rsidR="00322BC6" w:rsidRPr="00322BC6" w14:paraId="555BBA42" w14:textId="77777777" w:rsidTr="003F0478">
        <w:trPr>
          <w:trHeight w:val="363"/>
        </w:trPr>
        <w:tc>
          <w:tcPr>
            <w:tcW w:w="4271" w:type="dxa"/>
            <w:tcBorders>
              <w:top w:val="single" w:sz="12" w:space="0" w:color="auto"/>
              <w:bottom w:val="single" w:sz="8" w:space="0" w:color="auto"/>
              <w:right w:val="single" w:sz="8" w:space="0" w:color="auto"/>
            </w:tcBorders>
            <w:vAlign w:val="center"/>
          </w:tcPr>
          <w:p w14:paraId="6A2DACCD" w14:textId="77777777" w:rsidR="00322BC6" w:rsidRPr="00322BC6" w:rsidRDefault="00322BC6" w:rsidP="00322BC6">
            <w:pPr>
              <w:rPr>
                <w:rFonts w:ascii="Cambria" w:hAnsi="Cambria" w:cs="Arial"/>
                <w:b/>
                <w:bCs/>
                <w:noProof/>
                <w:sz w:val="20"/>
                <w:szCs w:val="20"/>
              </w:rPr>
            </w:pPr>
            <w:r w:rsidRPr="00322BC6">
              <w:rPr>
                <w:rFonts w:ascii="Cambria" w:hAnsi="Cambria" w:cs="Arial"/>
                <w:b/>
                <w:bCs/>
                <w:noProof/>
                <w:sz w:val="20"/>
                <w:szCs w:val="20"/>
              </w:rPr>
              <w:t>Obdobie</w:t>
            </w:r>
          </w:p>
          <w:p w14:paraId="754B2802" w14:textId="77777777" w:rsidR="00322BC6" w:rsidRPr="00322BC6" w:rsidRDefault="00322BC6" w:rsidP="00322BC6">
            <w:pPr>
              <w:rPr>
                <w:rFonts w:ascii="Cambria" w:hAnsi="Cambria" w:cs="Arial"/>
                <w:bCs/>
                <w:noProof/>
                <w:sz w:val="20"/>
                <w:szCs w:val="20"/>
              </w:rPr>
            </w:pPr>
            <w:r w:rsidRPr="00322BC6">
              <w:rPr>
                <w:rFonts w:ascii="Cambria" w:hAnsi="Cambria" w:cs="Arial"/>
                <w:noProof/>
                <w:sz w:val="20"/>
                <w:szCs w:val="20"/>
              </w:rPr>
              <w:t>(začiatok a koniec plnenia predmetu zákazky vo formáte mesiac/rok)</w:t>
            </w:r>
          </w:p>
        </w:tc>
        <w:tc>
          <w:tcPr>
            <w:tcW w:w="5085" w:type="dxa"/>
            <w:tcBorders>
              <w:top w:val="single" w:sz="12" w:space="0" w:color="auto"/>
              <w:left w:val="single" w:sz="8" w:space="0" w:color="auto"/>
              <w:bottom w:val="single" w:sz="8" w:space="0" w:color="auto"/>
            </w:tcBorders>
          </w:tcPr>
          <w:p w14:paraId="5F4AD860" w14:textId="77777777" w:rsidR="00322BC6" w:rsidRPr="00322BC6" w:rsidRDefault="00322BC6" w:rsidP="00C05F17">
            <w:pPr>
              <w:jc w:val="center"/>
              <w:rPr>
                <w:rFonts w:ascii="Cambria" w:hAnsi="Cambria" w:cs="Arial"/>
                <w:i/>
                <w:noProof/>
                <w:sz w:val="20"/>
                <w:szCs w:val="20"/>
                <w:highlight w:val="yellow"/>
              </w:rPr>
            </w:pPr>
            <w:r w:rsidRPr="00322BC6">
              <w:rPr>
                <w:rFonts w:ascii="Cambria" w:hAnsi="Cambria" w:cs="Arial"/>
                <w:noProof/>
                <w:sz w:val="20"/>
                <w:szCs w:val="20"/>
              </w:rPr>
              <w:t>&lt;</w:t>
            </w:r>
            <w:r w:rsidRPr="00322BC6">
              <w:rPr>
                <w:rFonts w:ascii="Cambria" w:hAnsi="Cambria" w:cs="Arial"/>
                <w:noProof/>
                <w:color w:val="00B0F0"/>
                <w:sz w:val="20"/>
                <w:szCs w:val="20"/>
              </w:rPr>
              <w:t>vyplní uchádzač</w:t>
            </w:r>
            <w:r w:rsidRPr="00322BC6">
              <w:rPr>
                <w:rFonts w:ascii="Cambria" w:hAnsi="Cambria" w:cs="Arial"/>
                <w:noProof/>
                <w:sz w:val="20"/>
                <w:szCs w:val="20"/>
              </w:rPr>
              <w:t>&gt;</w:t>
            </w:r>
          </w:p>
        </w:tc>
      </w:tr>
      <w:tr w:rsidR="00332353" w:rsidRPr="00322BC6" w14:paraId="3CED81BF" w14:textId="77777777" w:rsidTr="00C05F17">
        <w:trPr>
          <w:trHeight w:val="363"/>
        </w:trPr>
        <w:tc>
          <w:tcPr>
            <w:tcW w:w="4271" w:type="dxa"/>
            <w:tcBorders>
              <w:top w:val="single" w:sz="12" w:space="0" w:color="auto"/>
              <w:bottom w:val="single" w:sz="8" w:space="0" w:color="auto"/>
              <w:right w:val="single" w:sz="8" w:space="0" w:color="auto"/>
            </w:tcBorders>
            <w:shd w:val="clear" w:color="auto" w:fill="EAF1DD" w:themeFill="accent3" w:themeFillTint="33"/>
            <w:vAlign w:val="center"/>
          </w:tcPr>
          <w:p w14:paraId="3ACB0D40" w14:textId="77777777" w:rsidR="00332353" w:rsidRPr="00CA0662" w:rsidRDefault="00332353" w:rsidP="00332353">
            <w:pPr>
              <w:rPr>
                <w:rFonts w:ascii="Cambria" w:hAnsi="Cambria" w:cs="Arial"/>
                <w:b/>
                <w:bCs/>
                <w:noProof/>
                <w:sz w:val="20"/>
                <w:szCs w:val="20"/>
              </w:rPr>
            </w:pPr>
            <w:r w:rsidRPr="00CA0662">
              <w:rPr>
                <w:rFonts w:ascii="Cambria" w:hAnsi="Cambria" w:cs="Arial"/>
                <w:b/>
                <w:bCs/>
                <w:noProof/>
                <w:sz w:val="20"/>
                <w:szCs w:val="20"/>
              </w:rPr>
              <w:t>Prístup k implementácii (PjGF)</w:t>
            </w:r>
            <w:r w:rsidRPr="00CA0662">
              <w:rPr>
                <w:rFonts w:ascii="Cambria" w:hAnsi="Cambria" w:cs="Arial"/>
                <w:noProof/>
                <w:sz w:val="20"/>
                <w:szCs w:val="20"/>
              </w:rPr>
              <w:t xml:space="preserve"> *</w:t>
            </w:r>
          </w:p>
          <w:p w14:paraId="4F5A1529" w14:textId="1AC818EF" w:rsidR="00332353" w:rsidRPr="00322BC6" w:rsidRDefault="00332353" w:rsidP="00332353">
            <w:pPr>
              <w:rPr>
                <w:rFonts w:ascii="Cambria" w:hAnsi="Cambria" w:cs="Arial"/>
                <w:b/>
                <w:bCs/>
                <w:noProof/>
                <w:sz w:val="20"/>
                <w:szCs w:val="20"/>
              </w:rPr>
            </w:pPr>
            <w:r w:rsidRPr="00CA0662">
              <w:rPr>
                <w:rFonts w:ascii="Cambria" w:hAnsi="Cambria" w:cs="Arial"/>
                <w:noProof/>
                <w:sz w:val="20"/>
                <w:szCs w:val="20"/>
              </w:rPr>
              <w:t xml:space="preserve">(uviesť, či bola </w:t>
            </w:r>
            <w:r w:rsidRPr="00CA0662">
              <w:rPr>
                <w:rFonts w:ascii="Cambria" w:hAnsi="Cambria" w:cs="Arial"/>
                <w:noProof/>
                <w:sz w:val="20"/>
                <w:szCs w:val="20"/>
                <w:lang w:eastAsia="en-US"/>
              </w:rPr>
              <w:t>implementácia informačného systému SAP S4/HANA realizovaná použitím „green-field“ prístupu)</w:t>
            </w:r>
          </w:p>
        </w:tc>
        <w:tc>
          <w:tcPr>
            <w:tcW w:w="5085" w:type="dxa"/>
            <w:tcBorders>
              <w:top w:val="single" w:sz="12" w:space="0" w:color="auto"/>
              <w:left w:val="single" w:sz="8" w:space="0" w:color="auto"/>
              <w:bottom w:val="single" w:sz="8" w:space="0" w:color="auto"/>
            </w:tcBorders>
            <w:shd w:val="clear" w:color="auto" w:fill="EAF1DD" w:themeFill="accent3" w:themeFillTint="33"/>
            <w:vAlign w:val="center"/>
          </w:tcPr>
          <w:p w14:paraId="097143A6" w14:textId="77777777" w:rsidR="00332353" w:rsidRPr="00CA0662" w:rsidRDefault="00332353" w:rsidP="00332353">
            <w:pPr>
              <w:jc w:val="center"/>
              <w:rPr>
                <w:rFonts w:ascii="Cambria" w:hAnsi="Cambria" w:cs="Arial"/>
                <w:noProof/>
                <w:sz w:val="20"/>
                <w:szCs w:val="20"/>
              </w:rPr>
            </w:pPr>
          </w:p>
          <w:tbl>
            <w:tblPr>
              <w:tblStyle w:val="Mriekatabuky2"/>
              <w:tblW w:w="2915" w:type="dxa"/>
              <w:tblInd w:w="677" w:type="dxa"/>
              <w:tblLook w:val="04A0" w:firstRow="1" w:lastRow="0" w:firstColumn="1" w:lastColumn="0" w:noHBand="0" w:noVBand="1"/>
            </w:tblPr>
            <w:tblGrid>
              <w:gridCol w:w="364"/>
              <w:gridCol w:w="1208"/>
              <w:gridCol w:w="346"/>
              <w:gridCol w:w="997"/>
            </w:tblGrid>
            <w:tr w:rsidR="00332353" w:rsidRPr="00CA0662" w14:paraId="03F4F120" w14:textId="77777777" w:rsidTr="00A150BB">
              <w:trPr>
                <w:trHeight w:val="300"/>
              </w:trPr>
              <w:tc>
                <w:tcPr>
                  <w:tcW w:w="364" w:type="dxa"/>
                </w:tcPr>
                <w:p w14:paraId="593CDAF8" w14:textId="77777777" w:rsidR="00332353" w:rsidRPr="00CA0662" w:rsidRDefault="00332353" w:rsidP="00332353">
                  <w:pPr>
                    <w:rPr>
                      <w:rFonts w:ascii="Cambria" w:hAnsi="Cambria"/>
                      <w:noProof/>
                      <w:sz w:val="20"/>
                      <w:szCs w:val="20"/>
                    </w:rPr>
                  </w:pPr>
                </w:p>
              </w:tc>
              <w:tc>
                <w:tcPr>
                  <w:tcW w:w="1208" w:type="dxa"/>
                  <w:tcBorders>
                    <w:top w:val="nil"/>
                    <w:bottom w:val="nil"/>
                  </w:tcBorders>
                </w:tcPr>
                <w:p w14:paraId="0EA9479F" w14:textId="77777777" w:rsidR="00332353" w:rsidRPr="00CA0662" w:rsidRDefault="00332353" w:rsidP="00332353">
                  <w:pPr>
                    <w:rPr>
                      <w:rFonts w:ascii="Cambria" w:hAnsi="Cambria"/>
                      <w:noProof/>
                      <w:sz w:val="20"/>
                      <w:szCs w:val="20"/>
                    </w:rPr>
                  </w:pPr>
                  <w:r w:rsidRPr="00CA0662">
                    <w:rPr>
                      <w:rFonts w:ascii="Cambria" w:hAnsi="Cambria"/>
                      <w:noProof/>
                      <w:sz w:val="20"/>
                      <w:szCs w:val="20"/>
                    </w:rPr>
                    <w:t>Ano</w:t>
                  </w:r>
                </w:p>
              </w:tc>
              <w:tc>
                <w:tcPr>
                  <w:tcW w:w="346" w:type="dxa"/>
                </w:tcPr>
                <w:p w14:paraId="0F2D44FA" w14:textId="77777777" w:rsidR="00332353" w:rsidRPr="00CA0662" w:rsidRDefault="00332353" w:rsidP="00332353">
                  <w:pPr>
                    <w:rPr>
                      <w:rFonts w:ascii="Cambria" w:hAnsi="Cambria"/>
                      <w:noProof/>
                      <w:sz w:val="20"/>
                      <w:szCs w:val="20"/>
                    </w:rPr>
                  </w:pPr>
                </w:p>
              </w:tc>
              <w:tc>
                <w:tcPr>
                  <w:tcW w:w="997" w:type="dxa"/>
                  <w:tcBorders>
                    <w:top w:val="nil"/>
                    <w:bottom w:val="nil"/>
                  </w:tcBorders>
                </w:tcPr>
                <w:p w14:paraId="56BBF6B9" w14:textId="77777777" w:rsidR="00332353" w:rsidRPr="00CA0662" w:rsidRDefault="00332353" w:rsidP="00332353">
                  <w:pPr>
                    <w:rPr>
                      <w:rFonts w:ascii="Cambria" w:hAnsi="Cambria"/>
                      <w:noProof/>
                      <w:sz w:val="20"/>
                      <w:szCs w:val="20"/>
                    </w:rPr>
                  </w:pPr>
                  <w:r w:rsidRPr="00CA0662">
                    <w:rPr>
                      <w:rFonts w:ascii="Cambria" w:hAnsi="Cambria"/>
                      <w:noProof/>
                      <w:sz w:val="20"/>
                      <w:szCs w:val="20"/>
                    </w:rPr>
                    <w:t>Nie</w:t>
                  </w:r>
                </w:p>
              </w:tc>
            </w:tr>
          </w:tbl>
          <w:p w14:paraId="4DEA9F49" w14:textId="77777777" w:rsidR="00332353" w:rsidRPr="00322BC6" w:rsidRDefault="00332353" w:rsidP="00332353">
            <w:pPr>
              <w:rPr>
                <w:rFonts w:ascii="Cambria" w:hAnsi="Cambria" w:cs="Arial"/>
                <w:noProof/>
                <w:sz w:val="20"/>
                <w:szCs w:val="20"/>
              </w:rPr>
            </w:pPr>
          </w:p>
        </w:tc>
      </w:tr>
      <w:tr w:rsidR="00332353" w:rsidRPr="00322BC6" w14:paraId="0A3E8EC0" w14:textId="77777777" w:rsidTr="00C05F17">
        <w:trPr>
          <w:trHeight w:val="363"/>
        </w:trPr>
        <w:tc>
          <w:tcPr>
            <w:tcW w:w="4271" w:type="dxa"/>
            <w:tcBorders>
              <w:top w:val="single" w:sz="12" w:space="0" w:color="auto"/>
              <w:bottom w:val="single" w:sz="8" w:space="0" w:color="auto"/>
              <w:right w:val="single" w:sz="8" w:space="0" w:color="auto"/>
            </w:tcBorders>
            <w:shd w:val="clear" w:color="auto" w:fill="EAF1DD" w:themeFill="accent3" w:themeFillTint="33"/>
            <w:vAlign w:val="center"/>
          </w:tcPr>
          <w:p w14:paraId="309901B5" w14:textId="514BCC5E" w:rsidR="00332353" w:rsidRPr="00CA0662" w:rsidRDefault="00332353" w:rsidP="00332353">
            <w:pPr>
              <w:rPr>
                <w:rFonts w:ascii="Cambria" w:hAnsi="Cambria" w:cs="Arial"/>
                <w:b/>
                <w:noProof/>
                <w:sz w:val="20"/>
                <w:szCs w:val="20"/>
              </w:rPr>
            </w:pPr>
            <w:r w:rsidRPr="00CA0662">
              <w:rPr>
                <w:rFonts w:ascii="Cambria" w:hAnsi="Cambria" w:cs="Arial"/>
                <w:b/>
                <w:noProof/>
                <w:sz w:val="20"/>
                <w:szCs w:val="20"/>
              </w:rPr>
              <w:t>Pr</w:t>
            </w:r>
            <w:r>
              <w:rPr>
                <w:rFonts w:ascii="Cambria" w:hAnsi="Cambria" w:cs="Arial"/>
                <w:b/>
                <w:noProof/>
                <w:sz w:val="20"/>
                <w:szCs w:val="20"/>
              </w:rPr>
              <w:t>á</w:t>
            </w:r>
            <w:r w:rsidRPr="00CA0662">
              <w:rPr>
                <w:rFonts w:ascii="Cambria" w:hAnsi="Cambria" w:cs="Arial"/>
                <w:b/>
                <w:noProof/>
                <w:sz w:val="20"/>
                <w:szCs w:val="20"/>
              </w:rPr>
              <w:t>cnosť predmetu zákazky **</w:t>
            </w:r>
            <w:r w:rsidRPr="00CA0662">
              <w:rPr>
                <w:rFonts w:ascii="Cambria" w:hAnsi="Cambria" w:cs="Arial"/>
                <w:b/>
                <w:bCs/>
                <w:noProof/>
                <w:sz w:val="20"/>
                <w:szCs w:val="20"/>
              </w:rPr>
              <w:t xml:space="preserve"> (PjGF </w:t>
            </w:r>
            <w:r w:rsidRPr="00CA0662">
              <w:rPr>
                <w:rFonts w:ascii="Cambria" w:hAnsi="Cambria" w:cs="Arial"/>
                <w:b/>
                <w:bCs/>
                <w:noProof/>
                <w:sz w:val="20"/>
                <w:szCs w:val="20"/>
                <w:vertAlign w:val="subscript"/>
              </w:rPr>
              <w:t>(MD)</w:t>
            </w:r>
            <w:r w:rsidRPr="00CA0662">
              <w:rPr>
                <w:rFonts w:ascii="Cambria" w:hAnsi="Cambria" w:cs="Arial"/>
                <w:b/>
                <w:bCs/>
                <w:noProof/>
                <w:sz w:val="20"/>
                <w:szCs w:val="20"/>
              </w:rPr>
              <w:t>)</w:t>
            </w:r>
          </w:p>
          <w:p w14:paraId="5AB29BDE" w14:textId="78E350AC" w:rsidR="00332353" w:rsidRPr="00322BC6" w:rsidRDefault="00332353" w:rsidP="00332353">
            <w:pPr>
              <w:rPr>
                <w:rFonts w:ascii="Cambria" w:hAnsi="Cambria" w:cs="Arial"/>
                <w:b/>
                <w:bCs/>
                <w:noProof/>
                <w:sz w:val="20"/>
                <w:szCs w:val="20"/>
              </w:rPr>
            </w:pPr>
            <w:r w:rsidRPr="00CA0662">
              <w:rPr>
                <w:rFonts w:ascii="Cambria" w:hAnsi="Cambria" w:cs="Arial"/>
                <w:bCs/>
                <w:noProof/>
                <w:sz w:val="20"/>
                <w:szCs w:val="20"/>
              </w:rPr>
              <w:t>(uviesť počet človekodní realizácie projektu implementácie informačného systému SAP S4/HANA použitím „green-field“  prístupu)</w:t>
            </w:r>
          </w:p>
        </w:tc>
        <w:tc>
          <w:tcPr>
            <w:tcW w:w="5085" w:type="dxa"/>
            <w:tcBorders>
              <w:top w:val="single" w:sz="12" w:space="0" w:color="auto"/>
              <w:left w:val="single" w:sz="8" w:space="0" w:color="auto"/>
              <w:bottom w:val="single" w:sz="8" w:space="0" w:color="auto"/>
            </w:tcBorders>
            <w:shd w:val="clear" w:color="auto" w:fill="EAF1DD" w:themeFill="accent3" w:themeFillTint="33"/>
            <w:vAlign w:val="center"/>
          </w:tcPr>
          <w:p w14:paraId="11126878" w14:textId="439AC11C" w:rsidR="00332353" w:rsidRPr="00322BC6" w:rsidRDefault="00332353" w:rsidP="00C05F17">
            <w:pPr>
              <w:jc w:val="center"/>
              <w:rPr>
                <w:rFonts w:ascii="Cambria" w:hAnsi="Cambria" w:cs="Arial"/>
                <w:noProof/>
                <w:sz w:val="20"/>
                <w:szCs w:val="20"/>
              </w:rPr>
            </w:pPr>
            <w:r w:rsidRPr="00CA0662">
              <w:rPr>
                <w:rFonts w:ascii="Cambria" w:hAnsi="Cambria" w:cs="Arial"/>
                <w:noProof/>
                <w:sz w:val="20"/>
                <w:szCs w:val="20"/>
              </w:rPr>
              <w:t>&lt;</w:t>
            </w:r>
            <w:r w:rsidRPr="00CA0662">
              <w:rPr>
                <w:rFonts w:ascii="Cambria" w:hAnsi="Cambria" w:cs="Arial"/>
                <w:noProof/>
                <w:color w:val="00B0F0"/>
                <w:sz w:val="20"/>
                <w:szCs w:val="20"/>
              </w:rPr>
              <w:t>vyplní uchádzač</w:t>
            </w:r>
            <w:r w:rsidRPr="00CA0662">
              <w:rPr>
                <w:rFonts w:ascii="Cambria" w:hAnsi="Cambria" w:cs="Arial"/>
                <w:noProof/>
                <w:sz w:val="20"/>
                <w:szCs w:val="20"/>
              </w:rPr>
              <w:t>&gt;</w:t>
            </w:r>
          </w:p>
        </w:tc>
      </w:tr>
      <w:tr w:rsidR="00332353" w:rsidRPr="00322BC6" w14:paraId="3AC6BA68" w14:textId="77777777" w:rsidTr="003F0478">
        <w:trPr>
          <w:trHeight w:val="762"/>
        </w:trPr>
        <w:tc>
          <w:tcPr>
            <w:tcW w:w="4271" w:type="dxa"/>
            <w:tcBorders>
              <w:top w:val="single" w:sz="8" w:space="0" w:color="auto"/>
              <w:bottom w:val="single" w:sz="12" w:space="0" w:color="auto"/>
              <w:right w:val="single" w:sz="8" w:space="0" w:color="auto"/>
            </w:tcBorders>
            <w:vAlign w:val="center"/>
          </w:tcPr>
          <w:p w14:paraId="3B055895" w14:textId="77777777" w:rsidR="00332353" w:rsidRPr="00322BC6" w:rsidRDefault="00332353" w:rsidP="00332353">
            <w:pPr>
              <w:rPr>
                <w:rFonts w:ascii="Cambria" w:hAnsi="Cambria" w:cs="Arial"/>
                <w:bCs/>
                <w:noProof/>
                <w:sz w:val="20"/>
                <w:szCs w:val="20"/>
              </w:rPr>
            </w:pPr>
            <w:r w:rsidRPr="00322BC6">
              <w:rPr>
                <w:rFonts w:ascii="Cambria" w:hAnsi="Cambria" w:cs="Arial"/>
                <w:b/>
                <w:bCs/>
                <w:noProof/>
                <w:sz w:val="20"/>
                <w:szCs w:val="20"/>
              </w:rPr>
              <w:t>Kontaktné údaje odberateľa</w:t>
            </w:r>
            <w:r w:rsidRPr="00322BC6">
              <w:rPr>
                <w:rFonts w:ascii="Cambria" w:hAnsi="Cambria" w:cs="Arial"/>
                <w:bCs/>
                <w:noProof/>
                <w:sz w:val="20"/>
                <w:szCs w:val="20"/>
              </w:rPr>
              <w:t xml:space="preserve"> </w:t>
            </w:r>
          </w:p>
          <w:p w14:paraId="57242777" w14:textId="7BEA514D" w:rsidR="00332353" w:rsidRPr="00322BC6" w:rsidRDefault="00332353" w:rsidP="00332353">
            <w:pPr>
              <w:rPr>
                <w:rFonts w:ascii="Cambria" w:hAnsi="Cambria" w:cs="Arial"/>
                <w:bCs/>
                <w:noProof/>
                <w:sz w:val="20"/>
                <w:szCs w:val="20"/>
              </w:rPr>
            </w:pPr>
            <w:r w:rsidRPr="00322BC6">
              <w:rPr>
                <w:rFonts w:ascii="Cambria" w:hAnsi="Cambria" w:cs="Arial"/>
                <w:bCs/>
                <w:noProof/>
                <w:sz w:val="20"/>
                <w:szCs w:val="20"/>
              </w:rPr>
              <w:t>(</w:t>
            </w:r>
            <w:r w:rsidRPr="00322BC6">
              <w:rPr>
                <w:rFonts w:ascii="Cambria" w:hAnsi="Cambria" w:cs="Arial"/>
                <w:noProof/>
                <w:sz w:val="20"/>
                <w:szCs w:val="20"/>
              </w:rPr>
              <w:t>meno a</w:t>
            </w:r>
            <w:r>
              <w:rPr>
                <w:rFonts w:ascii="Cambria" w:hAnsi="Cambria" w:cs="Arial"/>
                <w:noProof/>
                <w:sz w:val="20"/>
                <w:szCs w:val="20"/>
              </w:rPr>
              <w:t xml:space="preserve"> priezvisko, </w:t>
            </w:r>
            <w:r w:rsidRPr="00322BC6">
              <w:rPr>
                <w:rFonts w:ascii="Cambria" w:hAnsi="Cambria" w:cs="Arial"/>
                <w:noProof/>
                <w:sz w:val="20"/>
                <w:szCs w:val="20"/>
              </w:rPr>
              <w:t>funkcia kontaktnej osoby, telefónne číslo a e-mail</w:t>
            </w:r>
            <w:r w:rsidRPr="00322BC6">
              <w:rPr>
                <w:rFonts w:ascii="Cambria" w:hAnsi="Cambria" w:cs="Arial"/>
                <w:bCs/>
                <w:noProof/>
                <w:sz w:val="20"/>
                <w:szCs w:val="20"/>
              </w:rPr>
              <w:t>)</w:t>
            </w:r>
            <w:r w:rsidRPr="00322BC6" w:rsidDel="009A6E9C">
              <w:rPr>
                <w:rFonts w:ascii="Cambria" w:hAnsi="Cambria" w:cs="Arial"/>
                <w:b/>
                <w:bCs/>
                <w:noProof/>
                <w:sz w:val="20"/>
                <w:szCs w:val="20"/>
              </w:rPr>
              <w:t xml:space="preserve"> </w:t>
            </w:r>
          </w:p>
        </w:tc>
        <w:tc>
          <w:tcPr>
            <w:tcW w:w="5085" w:type="dxa"/>
            <w:tcBorders>
              <w:top w:val="single" w:sz="8" w:space="0" w:color="auto"/>
              <w:left w:val="single" w:sz="8" w:space="0" w:color="auto"/>
            </w:tcBorders>
          </w:tcPr>
          <w:p w14:paraId="210AEA2E" w14:textId="77777777" w:rsidR="00332353" w:rsidRPr="00322BC6" w:rsidRDefault="00332353" w:rsidP="00C05F17">
            <w:pPr>
              <w:jc w:val="center"/>
              <w:rPr>
                <w:rFonts w:ascii="Cambria" w:hAnsi="Cambria" w:cs="Arial"/>
                <w:i/>
                <w:noProof/>
                <w:sz w:val="20"/>
                <w:szCs w:val="20"/>
                <w:highlight w:val="yellow"/>
              </w:rPr>
            </w:pPr>
            <w:r w:rsidRPr="00322BC6">
              <w:rPr>
                <w:rFonts w:ascii="Cambria" w:hAnsi="Cambria" w:cs="Arial"/>
                <w:noProof/>
                <w:sz w:val="20"/>
                <w:szCs w:val="20"/>
              </w:rPr>
              <w:t>&lt;</w:t>
            </w:r>
            <w:r w:rsidRPr="00322BC6">
              <w:rPr>
                <w:rFonts w:ascii="Cambria" w:hAnsi="Cambria" w:cs="Arial"/>
                <w:noProof/>
                <w:color w:val="00B0F0"/>
                <w:sz w:val="20"/>
                <w:szCs w:val="20"/>
              </w:rPr>
              <w:t>vyplní uchádzač</w:t>
            </w:r>
            <w:r w:rsidRPr="00322BC6">
              <w:rPr>
                <w:rFonts w:ascii="Cambria" w:hAnsi="Cambria" w:cs="Arial"/>
                <w:noProof/>
                <w:sz w:val="20"/>
                <w:szCs w:val="20"/>
              </w:rPr>
              <w:t>&gt;</w:t>
            </w:r>
          </w:p>
        </w:tc>
      </w:tr>
    </w:tbl>
    <w:p w14:paraId="39CD39C7" w14:textId="1DEB1FDB" w:rsidR="00332353" w:rsidRDefault="00332353" w:rsidP="00C05F17">
      <w:pPr>
        <w:rPr>
          <w:rFonts w:ascii="Calibri Light" w:eastAsia="Calibri" w:hAnsi="Calibri Light" w:cs="Arial"/>
          <w:bCs/>
          <w:i/>
          <w:iCs/>
          <w:sz w:val="20"/>
          <w:szCs w:val="20"/>
          <w:lang w:eastAsia="en-US"/>
        </w:rPr>
      </w:pPr>
      <w:r w:rsidRPr="00C05F17">
        <w:rPr>
          <w:rFonts w:ascii="Calibri Light" w:eastAsia="Calibri" w:hAnsi="Calibri Light" w:cs="Arial"/>
          <w:bCs/>
          <w:i/>
          <w:iCs/>
          <w:sz w:val="20"/>
          <w:szCs w:val="20"/>
          <w:lang w:eastAsia="en-US"/>
        </w:rPr>
        <w:lastRenderedPageBreak/>
        <w:t xml:space="preserve">   </w:t>
      </w:r>
      <w:r w:rsidRPr="00332353">
        <w:rPr>
          <w:rFonts w:ascii="Calibri Light" w:eastAsia="Calibri" w:hAnsi="Calibri Light" w:cs="Arial"/>
          <w:bCs/>
          <w:i/>
          <w:iCs/>
          <w:sz w:val="20"/>
          <w:szCs w:val="20"/>
          <w:lang w:eastAsia="en-US"/>
        </w:rPr>
        <w:t xml:space="preserve">    * krížikom označiť jednu z možností</w:t>
      </w:r>
    </w:p>
    <w:p w14:paraId="3503B09C" w14:textId="5154B5BF" w:rsidR="00332353" w:rsidRPr="00C05F17" w:rsidRDefault="00332353" w:rsidP="00C05F17">
      <w:pPr>
        <w:rPr>
          <w:rFonts w:ascii="Calibri Light" w:eastAsia="Calibri" w:hAnsi="Calibri Light" w:cs="Arial"/>
          <w:bCs/>
          <w:i/>
          <w:iCs/>
          <w:sz w:val="20"/>
          <w:szCs w:val="20"/>
          <w:lang w:eastAsia="en-US"/>
        </w:rPr>
      </w:pPr>
      <w:r w:rsidRPr="00C05F17">
        <w:rPr>
          <w:rFonts w:ascii="Calibri Light" w:eastAsia="Calibri" w:hAnsi="Calibri Light" w:cs="Arial"/>
          <w:bCs/>
          <w:i/>
          <w:iCs/>
          <w:sz w:val="20"/>
          <w:szCs w:val="20"/>
          <w:lang w:eastAsia="en-US"/>
        </w:rPr>
        <w:t xml:space="preserve"> ** vyplniť iba v prípade, že „Prístup k implementácii“ bol pre daný predmet zákazky green field a vyjadrenie je „</w:t>
      </w:r>
      <w:r>
        <w:rPr>
          <w:rFonts w:ascii="Calibri Light" w:eastAsia="Calibri" w:hAnsi="Calibri Light" w:cs="Arial"/>
          <w:bCs/>
          <w:i/>
          <w:iCs/>
          <w:sz w:val="20"/>
          <w:szCs w:val="20"/>
          <w:lang w:eastAsia="en-US"/>
        </w:rPr>
        <w:t>Á</w:t>
      </w:r>
      <w:r w:rsidRPr="00C05F17">
        <w:rPr>
          <w:rFonts w:ascii="Calibri Light" w:eastAsia="Calibri" w:hAnsi="Calibri Light" w:cs="Arial"/>
          <w:bCs/>
          <w:i/>
          <w:iCs/>
          <w:sz w:val="20"/>
          <w:szCs w:val="20"/>
          <w:lang w:eastAsia="en-US"/>
        </w:rPr>
        <w:t>no“.</w:t>
      </w:r>
    </w:p>
    <w:p w14:paraId="04AE206E" w14:textId="7224332C" w:rsidR="00322BC6" w:rsidRDefault="00322BC6" w:rsidP="00322BC6">
      <w:pPr>
        <w:spacing w:after="160" w:line="259" w:lineRule="auto"/>
        <w:rPr>
          <w:rFonts w:ascii="Calibri Light" w:eastAsia="Calibri" w:hAnsi="Calibri Light" w:cs="Arial"/>
          <w:i/>
          <w:sz w:val="20"/>
          <w:szCs w:val="20"/>
          <w:lang w:eastAsia="en-US"/>
        </w:rPr>
      </w:pPr>
      <w:r w:rsidRPr="00322BC6">
        <w:rPr>
          <w:rFonts w:ascii="Calibri Light" w:eastAsia="Calibri" w:hAnsi="Calibri Light" w:cs="Arial"/>
          <w:i/>
          <w:sz w:val="20"/>
          <w:szCs w:val="20"/>
          <w:lang w:eastAsia="en-US"/>
        </w:rPr>
        <w:t>Údaje o jednotlivých skúsenostiach osôb uchádzač vyplní do samostatných tabuliek podľa vzoru.</w:t>
      </w:r>
    </w:p>
    <w:p w14:paraId="0240A806" w14:textId="77777777" w:rsidR="001869D4" w:rsidRDefault="001869D4" w:rsidP="00322BC6">
      <w:pPr>
        <w:spacing w:after="160" w:line="259" w:lineRule="auto"/>
        <w:rPr>
          <w:rFonts w:ascii="Calibri Light" w:eastAsia="Calibri" w:hAnsi="Calibri Light" w:cs="Arial"/>
          <w:i/>
          <w:sz w:val="20"/>
          <w:szCs w:val="20"/>
          <w:lang w:eastAsia="en-US"/>
        </w:rPr>
      </w:pPr>
    </w:p>
    <w:tbl>
      <w:tblPr>
        <w:tblW w:w="9909" w:type="dxa"/>
        <w:jc w:val="center"/>
        <w:tblLayout w:type="fixed"/>
        <w:tblLook w:val="0000" w:firstRow="0" w:lastRow="0" w:firstColumn="0" w:lastColumn="0" w:noHBand="0" w:noVBand="0"/>
      </w:tblPr>
      <w:tblGrid>
        <w:gridCol w:w="9909"/>
      </w:tblGrid>
      <w:tr w:rsidR="001869D4" w:rsidRPr="001869D4" w14:paraId="2127E66F" w14:textId="77777777" w:rsidTr="00C05F17">
        <w:trPr>
          <w:trHeight w:val="9"/>
          <w:jc w:val="center"/>
        </w:trPr>
        <w:tc>
          <w:tcPr>
            <w:tcW w:w="9909" w:type="dxa"/>
          </w:tcPr>
          <w:p w14:paraId="5A8AFD65" w14:textId="51E5DB16" w:rsidR="001869D4" w:rsidRPr="00C05F17" w:rsidRDefault="001869D4" w:rsidP="001869D4">
            <w:pPr>
              <w:spacing w:after="160" w:line="259" w:lineRule="auto"/>
              <w:rPr>
                <w:rFonts w:ascii="Calibri Light" w:eastAsia="Calibri" w:hAnsi="Calibri Light" w:cs="Arial"/>
                <w:iCs/>
                <w:sz w:val="20"/>
                <w:szCs w:val="20"/>
                <w:lang w:eastAsia="en-US"/>
              </w:rPr>
            </w:pPr>
            <w:r w:rsidRPr="00C05F17">
              <w:rPr>
                <w:rFonts w:ascii="Calibri Light" w:eastAsia="Calibri" w:hAnsi="Calibri Light" w:cs="Arial"/>
                <w:iCs/>
                <w:sz w:val="20"/>
                <w:szCs w:val="20"/>
                <w:lang w:eastAsia="en-US"/>
              </w:rPr>
              <w:t xml:space="preserve">                      ……………………….………………                                                                            .……………………….……………….</w:t>
            </w:r>
          </w:p>
        </w:tc>
      </w:tr>
      <w:tr w:rsidR="001869D4" w:rsidRPr="001869D4" w14:paraId="66622357" w14:textId="77777777" w:rsidTr="00C05F17">
        <w:trPr>
          <w:trHeight w:val="297"/>
          <w:jc w:val="center"/>
        </w:trPr>
        <w:tc>
          <w:tcPr>
            <w:tcW w:w="9909" w:type="dxa"/>
          </w:tcPr>
          <w:p w14:paraId="0AB6ED74" w14:textId="02CD1BF9" w:rsidR="001869D4" w:rsidRPr="00C05F17" w:rsidRDefault="001869D4" w:rsidP="001869D4">
            <w:pPr>
              <w:spacing w:after="160" w:line="259" w:lineRule="auto"/>
              <w:rPr>
                <w:rFonts w:ascii="Calibri Light" w:eastAsia="Calibri" w:hAnsi="Calibri Light" w:cs="Arial"/>
                <w:iCs/>
                <w:sz w:val="20"/>
                <w:szCs w:val="20"/>
                <w:lang w:eastAsia="en-US"/>
              </w:rPr>
            </w:pPr>
            <w:r w:rsidRPr="00C05F17">
              <w:rPr>
                <w:rFonts w:ascii="Calibri Light" w:eastAsia="Calibri" w:hAnsi="Calibri Light" w:cs="Arial"/>
                <w:iCs/>
                <w:sz w:val="20"/>
                <w:szCs w:val="20"/>
                <w:lang w:eastAsia="en-US"/>
              </w:rPr>
              <w:t xml:space="preserve">          Meno oprávneného zástupcu uchádzača</w:t>
            </w:r>
            <w:r w:rsidRPr="006933D2">
              <w:rPr>
                <w:rFonts w:ascii="Calibri Light" w:eastAsia="Calibri" w:hAnsi="Calibri Light" w:cs="Arial"/>
                <w:iCs/>
                <w:sz w:val="20"/>
                <w:szCs w:val="20"/>
                <w:lang w:eastAsia="en-US"/>
              </w:rPr>
              <w:t xml:space="preserve">                                                                         </w:t>
            </w:r>
            <w:r w:rsidRPr="00C05F17">
              <w:rPr>
                <w:rFonts w:ascii="Calibri Light" w:eastAsia="Calibri" w:hAnsi="Calibri Light" w:cs="Arial"/>
                <w:iCs/>
                <w:sz w:val="20"/>
                <w:szCs w:val="20"/>
                <w:lang w:eastAsia="en-US"/>
              </w:rPr>
              <w:t>Dátum a podpis</w:t>
            </w:r>
          </w:p>
          <w:p w14:paraId="12BFE287" w14:textId="26C01FDB" w:rsidR="001869D4" w:rsidRPr="00C05F17" w:rsidRDefault="001869D4" w:rsidP="001869D4">
            <w:pPr>
              <w:spacing w:after="160" w:line="259" w:lineRule="auto"/>
              <w:rPr>
                <w:rFonts w:ascii="Calibri Light" w:eastAsia="Calibri" w:hAnsi="Calibri Light" w:cs="Arial"/>
                <w:iCs/>
                <w:sz w:val="20"/>
                <w:szCs w:val="20"/>
                <w:lang w:eastAsia="en-US"/>
              </w:rPr>
            </w:pPr>
          </w:p>
        </w:tc>
      </w:tr>
      <w:tr w:rsidR="001869D4" w:rsidRPr="001869D4" w14:paraId="2BB013CB" w14:textId="77777777" w:rsidTr="00C05F17">
        <w:trPr>
          <w:trHeight w:val="297"/>
          <w:jc w:val="center"/>
        </w:trPr>
        <w:tc>
          <w:tcPr>
            <w:tcW w:w="9909" w:type="dxa"/>
          </w:tcPr>
          <w:p w14:paraId="37D619FF" w14:textId="77777777" w:rsidR="001869D4" w:rsidRPr="00C05F17" w:rsidRDefault="001869D4" w:rsidP="001869D4">
            <w:pPr>
              <w:spacing w:after="160" w:line="259" w:lineRule="auto"/>
              <w:rPr>
                <w:rFonts w:ascii="Calibri Light" w:eastAsia="Calibri" w:hAnsi="Calibri Light" w:cs="Arial"/>
                <w:iCs/>
                <w:sz w:val="20"/>
                <w:szCs w:val="20"/>
                <w:lang w:eastAsia="en-US"/>
              </w:rPr>
            </w:pPr>
          </w:p>
        </w:tc>
      </w:tr>
    </w:tbl>
    <w:p w14:paraId="0DC2CE5E" w14:textId="77777777" w:rsidR="001869D4" w:rsidRPr="00C05F17" w:rsidRDefault="001869D4" w:rsidP="00322BC6">
      <w:pPr>
        <w:spacing w:after="160" w:line="259" w:lineRule="auto"/>
        <w:rPr>
          <w:rFonts w:ascii="Calibri Light" w:eastAsia="Calibri" w:hAnsi="Calibri Light" w:cs="Arial"/>
          <w:iCs/>
          <w:sz w:val="20"/>
          <w:szCs w:val="20"/>
          <w:lang w:eastAsia="en-US"/>
        </w:rPr>
      </w:pPr>
    </w:p>
    <w:p w14:paraId="64E38E37" w14:textId="77777777" w:rsidR="001869D4" w:rsidRPr="00C05F17" w:rsidRDefault="001869D4" w:rsidP="00322BC6">
      <w:pPr>
        <w:spacing w:after="160" w:line="259" w:lineRule="auto"/>
        <w:rPr>
          <w:rFonts w:ascii="Calibri Light" w:eastAsia="Calibri" w:hAnsi="Calibri Light" w:cs="Arial"/>
          <w:bCs/>
          <w:iCs/>
          <w:sz w:val="20"/>
          <w:szCs w:val="20"/>
          <w:lang w:eastAsia="en-US"/>
        </w:rPr>
      </w:pPr>
    </w:p>
    <w:p w14:paraId="43FCE5D6" w14:textId="77777777" w:rsidR="001869D4" w:rsidRPr="00C05F17" w:rsidRDefault="001869D4" w:rsidP="00322BC6">
      <w:pPr>
        <w:spacing w:after="160" w:line="259" w:lineRule="auto"/>
        <w:rPr>
          <w:rFonts w:ascii="Calibri Light" w:eastAsia="Calibri" w:hAnsi="Calibri Light" w:cs="Arial"/>
          <w:bCs/>
          <w:iCs/>
          <w:sz w:val="20"/>
          <w:szCs w:val="20"/>
          <w:lang w:eastAsia="en-US"/>
        </w:rPr>
      </w:pPr>
    </w:p>
    <w:p w14:paraId="028955CC" w14:textId="77777777" w:rsidR="001869D4" w:rsidRPr="00C05F17" w:rsidRDefault="001869D4" w:rsidP="00322BC6">
      <w:pPr>
        <w:spacing w:after="160" w:line="259" w:lineRule="auto"/>
        <w:rPr>
          <w:rFonts w:ascii="Calibri Light" w:eastAsia="Calibri" w:hAnsi="Calibri Light" w:cs="Arial"/>
          <w:bCs/>
          <w:iCs/>
          <w:sz w:val="20"/>
          <w:szCs w:val="20"/>
          <w:lang w:eastAsia="en-US"/>
        </w:rPr>
      </w:pPr>
    </w:p>
    <w:p w14:paraId="2EEC4D55" w14:textId="77777777" w:rsidR="001869D4" w:rsidRPr="00C05F17" w:rsidRDefault="001869D4" w:rsidP="00322BC6">
      <w:pPr>
        <w:spacing w:after="160" w:line="259" w:lineRule="auto"/>
        <w:rPr>
          <w:rFonts w:ascii="Calibri Light" w:eastAsia="Calibri" w:hAnsi="Calibri Light" w:cs="Arial"/>
          <w:bCs/>
          <w:iCs/>
          <w:sz w:val="20"/>
          <w:szCs w:val="20"/>
          <w:lang w:eastAsia="en-US"/>
        </w:rPr>
      </w:pPr>
    </w:p>
    <w:p w14:paraId="64523C30" w14:textId="77777777" w:rsidR="001869D4" w:rsidRPr="00C05F17" w:rsidRDefault="001869D4" w:rsidP="00322BC6">
      <w:pPr>
        <w:spacing w:after="160" w:line="259" w:lineRule="auto"/>
        <w:rPr>
          <w:rFonts w:ascii="Calibri Light" w:eastAsia="Calibri" w:hAnsi="Calibri Light" w:cs="Arial"/>
          <w:bCs/>
          <w:iCs/>
          <w:sz w:val="20"/>
          <w:szCs w:val="20"/>
          <w:lang w:eastAsia="en-US"/>
        </w:rPr>
      </w:pPr>
    </w:p>
    <w:p w14:paraId="2D766715" w14:textId="77777777" w:rsidR="001869D4" w:rsidRDefault="001869D4" w:rsidP="00322BC6">
      <w:pPr>
        <w:spacing w:after="160" w:line="259" w:lineRule="auto"/>
        <w:rPr>
          <w:rFonts w:ascii="Calibri Light" w:eastAsia="Calibri" w:hAnsi="Calibri Light" w:cs="Arial"/>
          <w:bCs/>
          <w:iCs/>
          <w:sz w:val="20"/>
          <w:szCs w:val="20"/>
          <w:lang w:eastAsia="en-US"/>
        </w:rPr>
      </w:pPr>
    </w:p>
    <w:p w14:paraId="38B40BC3" w14:textId="77777777" w:rsidR="001869D4" w:rsidRDefault="001869D4" w:rsidP="00322BC6">
      <w:pPr>
        <w:spacing w:after="160" w:line="259" w:lineRule="auto"/>
        <w:rPr>
          <w:rFonts w:ascii="Calibri Light" w:eastAsia="Calibri" w:hAnsi="Calibri Light" w:cs="Arial"/>
          <w:bCs/>
          <w:iCs/>
          <w:sz w:val="20"/>
          <w:szCs w:val="20"/>
          <w:lang w:eastAsia="en-US"/>
        </w:rPr>
      </w:pPr>
    </w:p>
    <w:p w14:paraId="3E1521EF" w14:textId="77777777" w:rsidR="001869D4" w:rsidRDefault="001869D4" w:rsidP="00322BC6">
      <w:pPr>
        <w:spacing w:after="160" w:line="259" w:lineRule="auto"/>
        <w:rPr>
          <w:rFonts w:ascii="Calibri Light" w:eastAsia="Calibri" w:hAnsi="Calibri Light" w:cs="Arial"/>
          <w:bCs/>
          <w:iCs/>
          <w:sz w:val="20"/>
          <w:szCs w:val="20"/>
          <w:lang w:eastAsia="en-US"/>
        </w:rPr>
      </w:pPr>
    </w:p>
    <w:p w14:paraId="29EA6E9E" w14:textId="77777777" w:rsidR="001869D4" w:rsidRDefault="001869D4" w:rsidP="00322BC6">
      <w:pPr>
        <w:spacing w:after="160" w:line="259" w:lineRule="auto"/>
        <w:rPr>
          <w:rFonts w:ascii="Calibri Light" w:eastAsia="Calibri" w:hAnsi="Calibri Light" w:cs="Arial"/>
          <w:bCs/>
          <w:iCs/>
          <w:sz w:val="20"/>
          <w:szCs w:val="20"/>
          <w:lang w:eastAsia="en-US"/>
        </w:rPr>
      </w:pPr>
    </w:p>
    <w:p w14:paraId="1EFF9A80" w14:textId="77777777" w:rsidR="001869D4" w:rsidRDefault="001869D4" w:rsidP="00322BC6">
      <w:pPr>
        <w:spacing w:after="160" w:line="259" w:lineRule="auto"/>
        <w:rPr>
          <w:rFonts w:ascii="Calibri Light" w:eastAsia="Calibri" w:hAnsi="Calibri Light" w:cs="Arial"/>
          <w:bCs/>
          <w:iCs/>
          <w:sz w:val="20"/>
          <w:szCs w:val="20"/>
          <w:lang w:eastAsia="en-US"/>
        </w:rPr>
      </w:pPr>
    </w:p>
    <w:p w14:paraId="23834480" w14:textId="77777777" w:rsidR="001869D4" w:rsidRDefault="001869D4" w:rsidP="00322BC6">
      <w:pPr>
        <w:spacing w:after="160" w:line="259" w:lineRule="auto"/>
        <w:rPr>
          <w:rFonts w:ascii="Calibri Light" w:eastAsia="Calibri" w:hAnsi="Calibri Light" w:cs="Arial"/>
          <w:bCs/>
          <w:iCs/>
          <w:sz w:val="20"/>
          <w:szCs w:val="20"/>
          <w:lang w:eastAsia="en-US"/>
        </w:rPr>
      </w:pPr>
    </w:p>
    <w:p w14:paraId="3D5F50B8" w14:textId="77777777" w:rsidR="001869D4" w:rsidRDefault="001869D4" w:rsidP="00322BC6">
      <w:pPr>
        <w:spacing w:after="160" w:line="259" w:lineRule="auto"/>
        <w:rPr>
          <w:rFonts w:ascii="Calibri Light" w:eastAsia="Calibri" w:hAnsi="Calibri Light" w:cs="Arial"/>
          <w:bCs/>
          <w:iCs/>
          <w:sz w:val="20"/>
          <w:szCs w:val="20"/>
          <w:lang w:eastAsia="en-US"/>
        </w:rPr>
      </w:pPr>
    </w:p>
    <w:p w14:paraId="35CCE25E" w14:textId="77777777" w:rsidR="001869D4" w:rsidRDefault="001869D4" w:rsidP="00322BC6">
      <w:pPr>
        <w:spacing w:after="160" w:line="259" w:lineRule="auto"/>
        <w:rPr>
          <w:rFonts w:ascii="Calibri Light" w:eastAsia="Calibri" w:hAnsi="Calibri Light" w:cs="Arial"/>
          <w:bCs/>
          <w:iCs/>
          <w:sz w:val="20"/>
          <w:szCs w:val="20"/>
          <w:lang w:eastAsia="en-US"/>
        </w:rPr>
      </w:pPr>
    </w:p>
    <w:p w14:paraId="2C7F6D10" w14:textId="77777777" w:rsidR="001869D4" w:rsidRDefault="001869D4" w:rsidP="00322BC6">
      <w:pPr>
        <w:spacing w:after="160" w:line="259" w:lineRule="auto"/>
        <w:rPr>
          <w:rFonts w:ascii="Calibri Light" w:eastAsia="Calibri" w:hAnsi="Calibri Light" w:cs="Arial"/>
          <w:bCs/>
          <w:iCs/>
          <w:sz w:val="20"/>
          <w:szCs w:val="20"/>
          <w:lang w:eastAsia="en-US"/>
        </w:rPr>
      </w:pPr>
    </w:p>
    <w:p w14:paraId="09785161" w14:textId="77777777" w:rsidR="001869D4" w:rsidRDefault="001869D4" w:rsidP="00322BC6">
      <w:pPr>
        <w:spacing w:after="160" w:line="259" w:lineRule="auto"/>
        <w:rPr>
          <w:rFonts w:ascii="Calibri Light" w:eastAsia="Calibri" w:hAnsi="Calibri Light" w:cs="Arial"/>
          <w:bCs/>
          <w:iCs/>
          <w:sz w:val="20"/>
          <w:szCs w:val="20"/>
          <w:lang w:eastAsia="en-US"/>
        </w:rPr>
      </w:pPr>
    </w:p>
    <w:p w14:paraId="068A145D" w14:textId="77777777" w:rsidR="001869D4" w:rsidRDefault="001869D4" w:rsidP="00322BC6">
      <w:pPr>
        <w:spacing w:after="160" w:line="259" w:lineRule="auto"/>
        <w:rPr>
          <w:rFonts w:ascii="Calibri Light" w:eastAsia="Calibri" w:hAnsi="Calibri Light" w:cs="Arial"/>
          <w:bCs/>
          <w:iCs/>
          <w:sz w:val="20"/>
          <w:szCs w:val="20"/>
          <w:lang w:eastAsia="en-US"/>
        </w:rPr>
      </w:pPr>
    </w:p>
    <w:p w14:paraId="543DB43E" w14:textId="77777777" w:rsidR="001869D4" w:rsidRDefault="001869D4" w:rsidP="00322BC6">
      <w:pPr>
        <w:spacing w:after="160" w:line="259" w:lineRule="auto"/>
        <w:rPr>
          <w:rFonts w:ascii="Calibri Light" w:eastAsia="Calibri" w:hAnsi="Calibri Light" w:cs="Arial"/>
          <w:bCs/>
          <w:iCs/>
          <w:sz w:val="20"/>
          <w:szCs w:val="20"/>
          <w:lang w:eastAsia="en-US"/>
        </w:rPr>
      </w:pPr>
    </w:p>
    <w:p w14:paraId="3A6C999B" w14:textId="77777777" w:rsidR="001869D4" w:rsidRDefault="001869D4" w:rsidP="00322BC6">
      <w:pPr>
        <w:spacing w:after="160" w:line="259" w:lineRule="auto"/>
        <w:rPr>
          <w:rFonts w:ascii="Calibri Light" w:eastAsia="Calibri" w:hAnsi="Calibri Light" w:cs="Arial"/>
          <w:bCs/>
          <w:iCs/>
          <w:sz w:val="20"/>
          <w:szCs w:val="20"/>
          <w:lang w:eastAsia="en-US"/>
        </w:rPr>
      </w:pPr>
    </w:p>
    <w:p w14:paraId="05B5249A" w14:textId="77777777" w:rsidR="001869D4" w:rsidRDefault="001869D4" w:rsidP="00322BC6">
      <w:pPr>
        <w:spacing w:after="160" w:line="259" w:lineRule="auto"/>
        <w:rPr>
          <w:rFonts w:ascii="Calibri Light" w:eastAsia="Calibri" w:hAnsi="Calibri Light" w:cs="Arial"/>
          <w:bCs/>
          <w:iCs/>
          <w:sz w:val="20"/>
          <w:szCs w:val="20"/>
          <w:lang w:eastAsia="en-US"/>
        </w:rPr>
      </w:pPr>
    </w:p>
    <w:p w14:paraId="581A9F6D" w14:textId="77777777" w:rsidR="001869D4" w:rsidRDefault="001869D4" w:rsidP="00322BC6">
      <w:pPr>
        <w:spacing w:after="160" w:line="259" w:lineRule="auto"/>
        <w:rPr>
          <w:rFonts w:ascii="Calibri Light" w:eastAsia="Calibri" w:hAnsi="Calibri Light" w:cs="Arial"/>
          <w:bCs/>
          <w:iCs/>
          <w:sz w:val="20"/>
          <w:szCs w:val="20"/>
          <w:lang w:eastAsia="en-US"/>
        </w:rPr>
      </w:pPr>
    </w:p>
    <w:p w14:paraId="3B580B37" w14:textId="77777777" w:rsidR="001869D4" w:rsidRDefault="001869D4" w:rsidP="00322BC6">
      <w:pPr>
        <w:spacing w:after="160" w:line="259" w:lineRule="auto"/>
        <w:rPr>
          <w:rFonts w:ascii="Calibri Light" w:eastAsia="Calibri" w:hAnsi="Calibri Light" w:cs="Arial"/>
          <w:bCs/>
          <w:iCs/>
          <w:sz w:val="20"/>
          <w:szCs w:val="20"/>
          <w:lang w:eastAsia="en-US"/>
        </w:rPr>
      </w:pPr>
    </w:p>
    <w:p w14:paraId="3C8FDAD5" w14:textId="77777777" w:rsidR="001869D4" w:rsidRPr="00C05F17" w:rsidRDefault="001869D4" w:rsidP="00322BC6">
      <w:pPr>
        <w:spacing w:after="160" w:line="259" w:lineRule="auto"/>
        <w:rPr>
          <w:rFonts w:ascii="Calibri Light" w:eastAsia="Calibri" w:hAnsi="Calibri Light" w:cs="Arial"/>
          <w:bCs/>
          <w:iCs/>
          <w:sz w:val="20"/>
          <w:szCs w:val="20"/>
          <w:lang w:eastAsia="en-US"/>
        </w:rPr>
      </w:pPr>
    </w:p>
    <w:p w14:paraId="429128DF" w14:textId="77777777" w:rsidR="001869D4" w:rsidRPr="00C05F17" w:rsidRDefault="001869D4" w:rsidP="00322BC6">
      <w:pPr>
        <w:spacing w:after="160" w:line="259" w:lineRule="auto"/>
        <w:rPr>
          <w:rFonts w:ascii="Calibri Light" w:eastAsia="Calibri" w:hAnsi="Calibri Light" w:cs="Arial"/>
          <w:bCs/>
          <w:iCs/>
          <w:sz w:val="20"/>
          <w:szCs w:val="20"/>
          <w:lang w:eastAsia="en-US"/>
        </w:rPr>
      </w:pPr>
    </w:p>
    <w:p w14:paraId="211007CC" w14:textId="77777777" w:rsidR="001869D4" w:rsidRPr="00C05F17" w:rsidRDefault="001869D4" w:rsidP="00322BC6">
      <w:pPr>
        <w:spacing w:after="160" w:line="259" w:lineRule="auto"/>
        <w:rPr>
          <w:rFonts w:ascii="Calibri Light" w:eastAsia="Calibri" w:hAnsi="Calibri Light" w:cs="Arial"/>
          <w:bCs/>
          <w:iCs/>
          <w:sz w:val="20"/>
          <w:szCs w:val="20"/>
          <w:lang w:eastAsia="en-US"/>
        </w:rPr>
      </w:pPr>
    </w:p>
    <w:p w14:paraId="271EBF1B" w14:textId="77777777" w:rsidR="00322BC6" w:rsidRPr="00322BC6" w:rsidRDefault="00322BC6" w:rsidP="00322BC6">
      <w:pPr>
        <w:spacing w:after="160" w:line="259" w:lineRule="auto"/>
        <w:rPr>
          <w:rFonts w:ascii="Calibri Light" w:eastAsia="Calibri" w:hAnsi="Calibri Light" w:cs="Arial"/>
          <w:b/>
          <w:sz w:val="20"/>
          <w:szCs w:val="20"/>
          <w:lang w:eastAsia="en-US"/>
        </w:rPr>
      </w:pPr>
    </w:p>
    <w:p w14:paraId="15BEA8BC" w14:textId="5DE37D0A" w:rsidR="00E124AA" w:rsidRPr="00A20EA4" w:rsidRDefault="00B83A1C" w:rsidP="006277D8">
      <w:pPr>
        <w:jc w:val="right"/>
        <w:rPr>
          <w:rFonts w:asciiTheme="majorHAnsi" w:hAnsiTheme="majorHAnsi" w:cs="Arial"/>
          <w:b/>
          <w:bCs/>
          <w:sz w:val="20"/>
          <w:szCs w:val="20"/>
        </w:rPr>
      </w:pPr>
      <w:r w:rsidRPr="00A20EA4">
        <w:rPr>
          <w:rFonts w:asciiTheme="majorHAnsi" w:hAnsiTheme="majorHAnsi" w:cs="Arial"/>
          <w:b/>
          <w:sz w:val="20"/>
          <w:szCs w:val="20"/>
        </w:rPr>
        <w:lastRenderedPageBreak/>
        <w:t>A.3</w:t>
      </w:r>
      <w:r w:rsidR="00E124AA" w:rsidRPr="00A20EA4">
        <w:rPr>
          <w:rFonts w:asciiTheme="majorHAnsi" w:hAnsiTheme="majorHAnsi" w:cs="Arial"/>
          <w:b/>
          <w:sz w:val="20"/>
          <w:szCs w:val="20"/>
        </w:rPr>
        <w:t xml:space="preserve"> </w:t>
      </w:r>
      <w:r w:rsidR="00E124AA" w:rsidRPr="00A20EA4">
        <w:rPr>
          <w:rFonts w:asciiTheme="majorHAnsi" w:hAnsiTheme="majorHAnsi" w:cs="Arial"/>
          <w:b/>
          <w:bCs/>
          <w:i/>
          <w:sz w:val="20"/>
          <w:szCs w:val="20"/>
        </w:rPr>
        <w:t>KRITÉRIÁ NA VYHODNOTENIE PONÚK A PRAVIDLÁ ICH UPLATNENIA</w:t>
      </w:r>
    </w:p>
    <w:p w14:paraId="4E5C03B8" w14:textId="77777777" w:rsidR="00600008" w:rsidRPr="00A20EA4"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1FF62928" w:rsidR="00AB7F7A" w:rsidRPr="00A20EA4" w:rsidRDefault="000E290B" w:rsidP="00C01742">
      <w:pPr>
        <w:keepNext/>
        <w:numPr>
          <w:ilvl w:val="0"/>
          <w:numId w:val="150"/>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Kritéri</w:t>
      </w:r>
      <w:r w:rsidR="00CE17CE" w:rsidRPr="00A20EA4">
        <w:rPr>
          <w:rFonts w:asciiTheme="majorHAnsi" w:hAnsiTheme="majorHAnsi" w:cs="Arial"/>
          <w:b/>
          <w:bCs/>
          <w:smallCaps/>
          <w:sz w:val="20"/>
          <w:szCs w:val="20"/>
        </w:rPr>
        <w:t>á</w:t>
      </w:r>
      <w:r w:rsidR="00E124AA" w:rsidRPr="00A20EA4">
        <w:rPr>
          <w:rFonts w:asciiTheme="majorHAnsi" w:hAnsiTheme="majorHAnsi" w:cs="Arial"/>
          <w:b/>
          <w:bCs/>
          <w:smallCaps/>
          <w:sz w:val="20"/>
          <w:szCs w:val="20"/>
        </w:rPr>
        <w:t xml:space="preserve"> na vyhodnotenie ponúk</w:t>
      </w:r>
    </w:p>
    <w:p w14:paraId="212B44C4" w14:textId="55A0620F" w:rsidR="00F71868" w:rsidRPr="00FE0C6B" w:rsidRDefault="00F71868" w:rsidP="00C01742">
      <w:pPr>
        <w:pStyle w:val="Odsekzoznamu"/>
        <w:numPr>
          <w:ilvl w:val="1"/>
          <w:numId w:val="150"/>
        </w:numPr>
        <w:tabs>
          <w:tab w:val="left" w:pos="567"/>
        </w:tabs>
        <w:spacing w:after="0" w:line="240" w:lineRule="auto"/>
        <w:ind w:left="567" w:hanging="567"/>
        <w:jc w:val="both"/>
        <w:rPr>
          <w:rFonts w:ascii="Cambria" w:hAnsi="Cambria" w:cs="Arial"/>
          <w:color w:val="000000"/>
          <w:sz w:val="20"/>
          <w:szCs w:val="20"/>
        </w:rPr>
      </w:pPr>
      <w:r w:rsidRPr="00FE0C6B">
        <w:rPr>
          <w:rFonts w:ascii="Cambria" w:hAnsi="Cambria" w:cs="Arial"/>
          <w:color w:val="000000"/>
          <w:sz w:val="20"/>
          <w:szCs w:val="20"/>
        </w:rPr>
        <w:t>Verejný obstarávateľ stanovil v súlade s § 44 ods. 3 písm. a) zákona o verejnom obstarávaní, že ponuky uchádzačov sa budú vyhodnocovať na základe najlepšieho pomeru ceny a kvality.</w:t>
      </w:r>
    </w:p>
    <w:p w14:paraId="388E71C1" w14:textId="673DEB56" w:rsidR="00F71868" w:rsidRPr="004758B5" w:rsidRDefault="00F71868" w:rsidP="00C01742">
      <w:pPr>
        <w:pStyle w:val="Odsekzoznamu"/>
        <w:numPr>
          <w:ilvl w:val="1"/>
          <w:numId w:val="150"/>
        </w:numPr>
        <w:tabs>
          <w:tab w:val="left" w:pos="567"/>
        </w:tabs>
        <w:spacing w:after="0" w:line="240" w:lineRule="auto"/>
        <w:ind w:left="567" w:hanging="567"/>
        <w:jc w:val="both"/>
        <w:rPr>
          <w:rFonts w:asciiTheme="majorHAnsi" w:hAnsiTheme="majorHAnsi" w:cs="Arial"/>
          <w:color w:val="000000"/>
          <w:sz w:val="20"/>
          <w:szCs w:val="20"/>
        </w:rPr>
      </w:pPr>
      <w:r w:rsidRPr="004758B5">
        <w:rPr>
          <w:rFonts w:asciiTheme="majorHAnsi" w:hAnsiTheme="majorHAnsi" w:cs="Arial"/>
          <w:color w:val="000000"/>
          <w:sz w:val="20"/>
          <w:szCs w:val="20"/>
        </w:rPr>
        <w:t>Ponuky uchádzačov budú vyhodno</w:t>
      </w:r>
      <w:r w:rsidR="00997910">
        <w:rPr>
          <w:rFonts w:asciiTheme="majorHAnsi" w:hAnsiTheme="majorHAnsi" w:cs="Arial"/>
          <w:color w:val="000000"/>
          <w:sz w:val="20"/>
          <w:szCs w:val="20"/>
        </w:rPr>
        <w:t>tené</w:t>
      </w:r>
      <w:r w:rsidRPr="004758B5">
        <w:rPr>
          <w:rFonts w:asciiTheme="majorHAnsi" w:hAnsiTheme="majorHAnsi" w:cs="Arial"/>
          <w:color w:val="000000"/>
          <w:sz w:val="20"/>
          <w:szCs w:val="20"/>
        </w:rPr>
        <w:t xml:space="preserve"> na základe kritéri</w:t>
      </w:r>
      <w:r>
        <w:rPr>
          <w:rFonts w:asciiTheme="majorHAnsi" w:hAnsiTheme="majorHAnsi" w:cs="Arial"/>
          <w:color w:val="000000"/>
          <w:sz w:val="20"/>
          <w:szCs w:val="20"/>
        </w:rPr>
        <w:t>í</w:t>
      </w:r>
      <w:r w:rsidRPr="004758B5">
        <w:rPr>
          <w:rFonts w:asciiTheme="majorHAnsi" w:hAnsiTheme="majorHAnsi" w:cs="Arial"/>
          <w:color w:val="000000"/>
          <w:sz w:val="20"/>
          <w:szCs w:val="20"/>
        </w:rPr>
        <w:t xml:space="preserve">: </w:t>
      </w:r>
    </w:p>
    <w:p w14:paraId="70871009" w14:textId="77777777" w:rsidR="00F71868" w:rsidRPr="00B07D4A" w:rsidRDefault="00F71868" w:rsidP="00FE0C6B">
      <w:pPr>
        <w:pStyle w:val="Odsekzoznamu"/>
        <w:shd w:val="clear" w:color="auto" w:fill="FFFFFF" w:themeFill="background1"/>
        <w:spacing w:after="0" w:line="240" w:lineRule="auto"/>
        <w:ind w:left="567"/>
        <w:jc w:val="both"/>
        <w:rPr>
          <w:rFonts w:ascii="Cambria" w:hAnsi="Cambria" w:cs="Arial"/>
          <w:bCs/>
          <w:sz w:val="20"/>
          <w:szCs w:val="20"/>
        </w:rPr>
      </w:pPr>
      <w:bookmarkStart w:id="49" w:name="_Hlk43974552"/>
      <w:bookmarkStart w:id="50" w:name="_Hlk43983775"/>
      <w:r w:rsidRPr="00B07D4A">
        <w:rPr>
          <w:rFonts w:ascii="Cambria" w:hAnsi="Cambria" w:cs="Arial"/>
          <w:b/>
          <w:sz w:val="20"/>
          <w:szCs w:val="20"/>
        </w:rPr>
        <w:t>Kritérium č. 1:</w:t>
      </w:r>
      <w:r w:rsidRPr="00B07D4A">
        <w:rPr>
          <w:rFonts w:ascii="Cambria" w:hAnsi="Cambria" w:cs="Arial"/>
          <w:bCs/>
          <w:sz w:val="20"/>
          <w:szCs w:val="20"/>
        </w:rPr>
        <w:t xml:space="preserve"> </w:t>
      </w:r>
      <w:bookmarkStart w:id="51" w:name="_Hlk108428479"/>
    </w:p>
    <w:tbl>
      <w:tblPr>
        <w:tblStyle w:val="Mriekatabuky"/>
        <w:tblW w:w="0" w:type="auto"/>
        <w:tblInd w:w="567" w:type="dxa"/>
        <w:tblLook w:val="04A0" w:firstRow="1" w:lastRow="0" w:firstColumn="1" w:lastColumn="0" w:noHBand="0" w:noVBand="1"/>
      </w:tblPr>
      <w:tblGrid>
        <w:gridCol w:w="6799"/>
        <w:gridCol w:w="1696"/>
      </w:tblGrid>
      <w:tr w:rsidR="00F71868" w:rsidRPr="00FE0019" w14:paraId="7CC4E6BD" w14:textId="77777777" w:rsidTr="003F0478">
        <w:tc>
          <w:tcPr>
            <w:tcW w:w="6799" w:type="dxa"/>
          </w:tcPr>
          <w:p w14:paraId="087F1B17" w14:textId="213883F1" w:rsidR="00F71868" w:rsidRPr="00FE0019" w:rsidRDefault="00F71868" w:rsidP="003F0478">
            <w:pPr>
              <w:pStyle w:val="Odsekzoznamu"/>
              <w:spacing w:after="0" w:line="240" w:lineRule="auto"/>
              <w:ind w:left="0"/>
              <w:jc w:val="both"/>
              <w:rPr>
                <w:rFonts w:ascii="Cambria" w:hAnsi="Cambria" w:cs="Arial"/>
                <w:bCs/>
                <w:sz w:val="20"/>
                <w:szCs w:val="20"/>
              </w:rPr>
            </w:pPr>
            <w:r w:rsidRPr="00FE0019">
              <w:rPr>
                <w:rFonts w:ascii="Cambria" w:hAnsi="Cambria" w:cs="Arial"/>
                <w:bCs/>
                <w:sz w:val="20"/>
                <w:szCs w:val="20"/>
              </w:rPr>
              <w:t>Celková cena za predmet zákazky v eurách bez DPH uvedená v Tabuľke č. 1 Celková cena za predmet zákazky</w:t>
            </w:r>
          </w:p>
        </w:tc>
        <w:tc>
          <w:tcPr>
            <w:tcW w:w="1696" w:type="dxa"/>
          </w:tcPr>
          <w:p w14:paraId="0F3EF18A" w14:textId="77777777" w:rsidR="00F71868" w:rsidRPr="00FE0019" w:rsidRDefault="00F71868" w:rsidP="003F0478">
            <w:pPr>
              <w:pStyle w:val="Odsekzoznamu"/>
              <w:spacing w:after="0" w:line="240" w:lineRule="auto"/>
              <w:ind w:left="0"/>
              <w:jc w:val="right"/>
              <w:rPr>
                <w:rFonts w:ascii="Cambria" w:hAnsi="Cambria" w:cs="Arial"/>
                <w:bCs/>
                <w:sz w:val="20"/>
                <w:szCs w:val="20"/>
              </w:rPr>
            </w:pPr>
            <w:r w:rsidRPr="00FE0019">
              <w:rPr>
                <w:rFonts w:ascii="Cambria" w:hAnsi="Cambria" w:cs="Arial"/>
                <w:bCs/>
                <w:sz w:val="20"/>
                <w:szCs w:val="20"/>
              </w:rPr>
              <w:t>55 bodov</w:t>
            </w:r>
          </w:p>
        </w:tc>
      </w:tr>
    </w:tbl>
    <w:bookmarkEnd w:id="49"/>
    <w:bookmarkEnd w:id="51"/>
    <w:p w14:paraId="28D4D5ED" w14:textId="77777777" w:rsidR="00F71868" w:rsidRPr="00FE0019" w:rsidRDefault="00F71868" w:rsidP="00FE0C6B">
      <w:pPr>
        <w:pStyle w:val="Odsekzoznamu"/>
        <w:tabs>
          <w:tab w:val="left" w:pos="567"/>
        </w:tabs>
        <w:spacing w:before="120" w:after="0" w:line="240" w:lineRule="auto"/>
        <w:ind w:left="567"/>
        <w:jc w:val="both"/>
        <w:rPr>
          <w:rFonts w:ascii="Cambria" w:hAnsi="Cambria" w:cs="Arial"/>
          <w:bCs/>
          <w:sz w:val="20"/>
          <w:szCs w:val="20"/>
        </w:rPr>
      </w:pPr>
      <w:r w:rsidRPr="00FE0019">
        <w:rPr>
          <w:rFonts w:ascii="Cambria" w:hAnsi="Cambria" w:cs="Arial"/>
          <w:b/>
          <w:sz w:val="20"/>
          <w:szCs w:val="20"/>
        </w:rPr>
        <w:t>Kritérium č. 2:</w:t>
      </w:r>
      <w:r w:rsidRPr="00FE0019">
        <w:rPr>
          <w:rFonts w:ascii="Cambria" w:hAnsi="Cambria" w:cs="Arial"/>
          <w:bCs/>
          <w:sz w:val="20"/>
          <w:szCs w:val="20"/>
        </w:rPr>
        <w:t xml:space="preserve"> </w:t>
      </w:r>
    </w:p>
    <w:tbl>
      <w:tblPr>
        <w:tblStyle w:val="Mriekatabuky"/>
        <w:tblW w:w="0" w:type="auto"/>
        <w:tblInd w:w="567" w:type="dxa"/>
        <w:tblLook w:val="04A0" w:firstRow="1" w:lastRow="0" w:firstColumn="1" w:lastColumn="0" w:noHBand="0" w:noVBand="1"/>
      </w:tblPr>
      <w:tblGrid>
        <w:gridCol w:w="6799"/>
        <w:gridCol w:w="1696"/>
      </w:tblGrid>
      <w:tr w:rsidR="00F71868" w:rsidRPr="00B07D4A" w14:paraId="30E9F434" w14:textId="77777777" w:rsidTr="003F0478">
        <w:tc>
          <w:tcPr>
            <w:tcW w:w="6799" w:type="dxa"/>
          </w:tcPr>
          <w:p w14:paraId="081FA2EB" w14:textId="4971FD59" w:rsidR="00F71868" w:rsidRPr="00FE0019" w:rsidRDefault="00F71868" w:rsidP="003F0478">
            <w:pPr>
              <w:pStyle w:val="Odsekzoznamu"/>
              <w:spacing w:after="0" w:line="240" w:lineRule="auto"/>
              <w:ind w:left="0"/>
              <w:jc w:val="both"/>
              <w:rPr>
                <w:rFonts w:ascii="Cambria" w:hAnsi="Cambria" w:cs="Arial"/>
                <w:bCs/>
                <w:sz w:val="20"/>
                <w:szCs w:val="20"/>
              </w:rPr>
            </w:pPr>
            <w:r w:rsidRPr="00FE0019">
              <w:rPr>
                <w:rFonts w:ascii="Cambria" w:hAnsi="Cambria" w:cs="Arial"/>
                <w:bCs/>
                <w:sz w:val="20"/>
                <w:szCs w:val="20"/>
              </w:rPr>
              <w:t xml:space="preserve">Osobné praktické skúsenosti kľúčových expertov č. 1 až č. 9 s </w:t>
            </w:r>
            <w:bookmarkStart w:id="52" w:name="_Hlk108428807"/>
            <w:r w:rsidRPr="00FE0019">
              <w:rPr>
                <w:rFonts w:ascii="Cambria" w:hAnsi="Cambria" w:cs="Arial"/>
                <w:bCs/>
                <w:sz w:val="20"/>
                <w:szCs w:val="20"/>
              </w:rPr>
              <w:t>ďalšími projektami v</w:t>
            </w:r>
            <w:r w:rsidR="00C75D26">
              <w:rPr>
                <w:rFonts w:ascii="Cambria" w:hAnsi="Cambria" w:cs="Arial"/>
                <w:bCs/>
                <w:sz w:val="20"/>
                <w:szCs w:val="20"/>
              </w:rPr>
              <w:t xml:space="preserve"> </w:t>
            </w:r>
            <w:r w:rsidRPr="00FE0019">
              <w:rPr>
                <w:rFonts w:ascii="Cambria" w:hAnsi="Cambria" w:cs="Arial"/>
                <w:bCs/>
                <w:sz w:val="20"/>
                <w:szCs w:val="20"/>
              </w:rPr>
              <w:t>zmysle bodu 35.1.</w:t>
            </w:r>
            <w:r w:rsidR="00963577">
              <w:rPr>
                <w:rFonts w:ascii="Cambria" w:hAnsi="Cambria" w:cs="Arial"/>
                <w:bCs/>
                <w:sz w:val="20"/>
                <w:szCs w:val="20"/>
              </w:rPr>
              <w:t>3</w:t>
            </w:r>
            <w:r w:rsidRPr="00FE0019">
              <w:rPr>
                <w:rFonts w:ascii="Cambria" w:hAnsi="Cambria" w:cs="Arial"/>
                <w:bCs/>
                <w:sz w:val="20"/>
                <w:szCs w:val="20"/>
              </w:rPr>
              <w:t xml:space="preserve">.1 </w:t>
            </w:r>
            <w:r w:rsidR="00172A4A" w:rsidRPr="00BB00BD">
              <w:rPr>
                <w:rFonts w:ascii="Cambria" w:hAnsi="Cambria" w:cs="Arial"/>
                <w:sz w:val="20"/>
                <w:szCs w:val="20"/>
              </w:rPr>
              <w:t xml:space="preserve">časti A.2 </w:t>
            </w:r>
            <w:r w:rsidR="00172A4A" w:rsidRPr="00BB00BD">
              <w:rPr>
                <w:rFonts w:ascii="Cambria" w:hAnsi="Cambria" w:cs="Arial"/>
                <w:i/>
                <w:iCs/>
                <w:sz w:val="20"/>
                <w:szCs w:val="20"/>
              </w:rPr>
              <w:t>PODMIENKY ÚČASTI UCHÁDZAČOV</w:t>
            </w:r>
            <w:r w:rsidR="00172A4A" w:rsidRPr="00BB00BD">
              <w:rPr>
                <w:rFonts w:ascii="Cambria" w:hAnsi="Cambria" w:cs="Arial"/>
                <w:sz w:val="20"/>
                <w:szCs w:val="20"/>
              </w:rPr>
              <w:t xml:space="preserve"> týchto súťažných podkladov</w:t>
            </w:r>
            <w:r w:rsidR="00172A4A" w:rsidRPr="00172A4A">
              <w:rPr>
                <w:rFonts w:ascii="Cambria" w:hAnsi="Cambria" w:cs="Arial"/>
                <w:bCs/>
                <w:sz w:val="20"/>
                <w:szCs w:val="20"/>
              </w:rPr>
              <w:t xml:space="preserve"> </w:t>
            </w:r>
            <w:r w:rsidRPr="00FE0019">
              <w:rPr>
                <w:rFonts w:ascii="Cambria" w:hAnsi="Cambria" w:cs="Arial"/>
                <w:bCs/>
                <w:sz w:val="20"/>
                <w:szCs w:val="20"/>
              </w:rPr>
              <w:t>podľa pozície za predchádzajúcich 5 rokov od vyhlásenia verejného obstarávania</w:t>
            </w:r>
            <w:bookmarkEnd w:id="52"/>
          </w:p>
        </w:tc>
        <w:tc>
          <w:tcPr>
            <w:tcW w:w="1696" w:type="dxa"/>
          </w:tcPr>
          <w:p w14:paraId="40B9BF3A" w14:textId="77777777" w:rsidR="00F71868" w:rsidRPr="00B07D4A" w:rsidRDefault="00F71868" w:rsidP="003F0478">
            <w:pPr>
              <w:pStyle w:val="Odsekzoznamu"/>
              <w:spacing w:after="0" w:line="240" w:lineRule="auto"/>
              <w:ind w:left="0"/>
              <w:jc w:val="right"/>
              <w:rPr>
                <w:rFonts w:ascii="Cambria" w:hAnsi="Cambria" w:cs="Arial"/>
                <w:bCs/>
                <w:sz w:val="20"/>
                <w:szCs w:val="20"/>
              </w:rPr>
            </w:pPr>
            <w:r w:rsidRPr="00FE0019">
              <w:rPr>
                <w:rFonts w:ascii="Cambria" w:hAnsi="Cambria" w:cs="Arial"/>
                <w:bCs/>
                <w:sz w:val="20"/>
                <w:szCs w:val="20"/>
              </w:rPr>
              <w:t>35 bodov</w:t>
            </w:r>
          </w:p>
        </w:tc>
      </w:tr>
    </w:tbl>
    <w:p w14:paraId="1A4A4A75" w14:textId="77777777" w:rsidR="00F71868" w:rsidRPr="00F250F3" w:rsidRDefault="00F71868" w:rsidP="00FE0C6B">
      <w:pPr>
        <w:pStyle w:val="Odsekzoznamu"/>
        <w:tabs>
          <w:tab w:val="left" w:pos="567"/>
        </w:tabs>
        <w:spacing w:before="120" w:after="0" w:line="240" w:lineRule="auto"/>
        <w:ind w:left="567"/>
        <w:jc w:val="both"/>
        <w:rPr>
          <w:rFonts w:ascii="Cambria" w:hAnsi="Cambria" w:cs="Arial"/>
          <w:b/>
          <w:sz w:val="20"/>
          <w:szCs w:val="20"/>
        </w:rPr>
      </w:pPr>
      <w:r w:rsidRPr="00F250F3">
        <w:rPr>
          <w:rFonts w:ascii="Cambria" w:hAnsi="Cambria" w:cs="Arial"/>
          <w:b/>
          <w:sz w:val="20"/>
          <w:szCs w:val="20"/>
        </w:rPr>
        <w:t xml:space="preserve">Kritérium č. 3: </w:t>
      </w:r>
    </w:p>
    <w:tbl>
      <w:tblPr>
        <w:tblStyle w:val="Mriekatabuky"/>
        <w:tblW w:w="0" w:type="auto"/>
        <w:tblInd w:w="567" w:type="dxa"/>
        <w:tblLook w:val="04A0" w:firstRow="1" w:lastRow="0" w:firstColumn="1" w:lastColumn="0" w:noHBand="0" w:noVBand="1"/>
      </w:tblPr>
      <w:tblGrid>
        <w:gridCol w:w="6799"/>
        <w:gridCol w:w="1696"/>
      </w:tblGrid>
      <w:tr w:rsidR="00F71868" w:rsidRPr="00B07D4A" w14:paraId="646EF3EA" w14:textId="77777777" w:rsidTr="003F0478">
        <w:tc>
          <w:tcPr>
            <w:tcW w:w="6799" w:type="dxa"/>
          </w:tcPr>
          <w:p w14:paraId="2F171CA2" w14:textId="4D7A1F87" w:rsidR="00F71868" w:rsidRPr="00B07D4A" w:rsidRDefault="004C6B2B" w:rsidP="003F0478">
            <w:pPr>
              <w:pStyle w:val="Odsekzoznamu"/>
              <w:spacing w:after="0" w:line="240" w:lineRule="auto"/>
              <w:ind w:left="0"/>
              <w:jc w:val="both"/>
              <w:rPr>
                <w:rFonts w:ascii="Cambria" w:hAnsi="Cambria" w:cs="Arial"/>
                <w:bCs/>
                <w:sz w:val="20"/>
                <w:szCs w:val="20"/>
              </w:rPr>
            </w:pPr>
            <w:r w:rsidRPr="004C6B2B">
              <w:rPr>
                <w:rFonts w:ascii="Cambria" w:hAnsi="Cambria" w:cs="Arial"/>
                <w:bCs/>
                <w:sz w:val="20"/>
                <w:szCs w:val="20"/>
              </w:rPr>
              <w:t xml:space="preserve">Osobné praktické skúsenosti kľúčových expertov č. 1 až č. 9 s </w:t>
            </w:r>
            <w:r>
              <w:rPr>
                <w:rFonts w:ascii="Cambria" w:hAnsi="Cambria" w:cs="Arial"/>
                <w:bCs/>
                <w:sz w:val="20"/>
                <w:szCs w:val="20"/>
              </w:rPr>
              <w:t>p</w:t>
            </w:r>
            <w:r w:rsidR="00F71868" w:rsidRPr="00B07D4A">
              <w:rPr>
                <w:rFonts w:ascii="Cambria" w:hAnsi="Cambria" w:cs="Arial"/>
                <w:bCs/>
                <w:sz w:val="20"/>
                <w:szCs w:val="20"/>
              </w:rPr>
              <w:t>rojekt</w:t>
            </w:r>
            <w:r>
              <w:rPr>
                <w:rFonts w:ascii="Cambria" w:hAnsi="Cambria" w:cs="Arial"/>
                <w:bCs/>
                <w:sz w:val="20"/>
                <w:szCs w:val="20"/>
              </w:rPr>
              <w:t>om</w:t>
            </w:r>
            <w:r w:rsidR="00F71868" w:rsidRPr="00B07D4A">
              <w:rPr>
                <w:rFonts w:ascii="Cambria" w:hAnsi="Cambria" w:cs="Arial"/>
                <w:bCs/>
                <w:sz w:val="20"/>
                <w:szCs w:val="20"/>
              </w:rPr>
              <w:t xml:space="preserve"> implementácie informačného systému SAP S4/HANA použitím „green-field“ prístupu</w:t>
            </w:r>
          </w:p>
        </w:tc>
        <w:tc>
          <w:tcPr>
            <w:tcW w:w="1696" w:type="dxa"/>
          </w:tcPr>
          <w:p w14:paraId="24B23A2F" w14:textId="77777777" w:rsidR="00F71868" w:rsidRPr="00B07D4A" w:rsidRDefault="00F71868" w:rsidP="003F0478">
            <w:pPr>
              <w:pStyle w:val="Odsekzoznamu"/>
              <w:spacing w:after="0" w:line="240" w:lineRule="auto"/>
              <w:ind w:left="0"/>
              <w:jc w:val="right"/>
              <w:rPr>
                <w:rFonts w:ascii="Cambria" w:hAnsi="Cambria" w:cs="Arial"/>
                <w:bCs/>
                <w:sz w:val="20"/>
                <w:szCs w:val="20"/>
              </w:rPr>
            </w:pPr>
            <w:r w:rsidRPr="00B07D4A">
              <w:rPr>
                <w:rFonts w:ascii="Cambria" w:hAnsi="Cambria" w:cs="Arial"/>
                <w:bCs/>
                <w:sz w:val="20"/>
                <w:szCs w:val="20"/>
              </w:rPr>
              <w:t>10 bodov</w:t>
            </w:r>
          </w:p>
        </w:tc>
      </w:tr>
    </w:tbl>
    <w:bookmarkEnd w:id="50"/>
    <w:p w14:paraId="0F9045DB" w14:textId="3EF278E0" w:rsidR="00F71868" w:rsidRPr="00B07D4A" w:rsidRDefault="00F71868" w:rsidP="00C01742">
      <w:pPr>
        <w:pStyle w:val="Odsekzoznamu"/>
        <w:numPr>
          <w:ilvl w:val="1"/>
          <w:numId w:val="150"/>
        </w:numPr>
        <w:tabs>
          <w:tab w:val="left" w:pos="567"/>
        </w:tabs>
        <w:spacing w:after="0" w:line="240" w:lineRule="auto"/>
        <w:ind w:left="567" w:hanging="567"/>
        <w:jc w:val="both"/>
        <w:rPr>
          <w:rFonts w:ascii="Cambria" w:hAnsi="Cambria" w:cs="Arial"/>
          <w:bCs/>
          <w:sz w:val="20"/>
          <w:szCs w:val="20"/>
        </w:rPr>
      </w:pPr>
      <w:r w:rsidRPr="00B07D4A">
        <w:rPr>
          <w:rFonts w:ascii="Cambria" w:hAnsi="Cambria" w:cs="Arial"/>
          <w:bCs/>
          <w:sz w:val="20"/>
          <w:szCs w:val="20"/>
        </w:rPr>
        <w:t>Uchádzač uvedie svoj návrh na plnenie kritéria č.</w:t>
      </w:r>
      <w:r w:rsidR="00E6093F">
        <w:rPr>
          <w:rFonts w:ascii="Cambria" w:hAnsi="Cambria" w:cs="Arial"/>
          <w:bCs/>
          <w:sz w:val="20"/>
          <w:szCs w:val="20"/>
        </w:rPr>
        <w:t xml:space="preserve"> </w:t>
      </w:r>
      <w:r w:rsidRPr="00B07D4A">
        <w:rPr>
          <w:rFonts w:ascii="Cambria" w:hAnsi="Cambria" w:cs="Arial"/>
          <w:bCs/>
          <w:sz w:val="20"/>
          <w:szCs w:val="20"/>
        </w:rPr>
        <w:t>1, č.</w:t>
      </w:r>
      <w:r w:rsidR="00E6093F">
        <w:rPr>
          <w:rFonts w:ascii="Cambria" w:hAnsi="Cambria" w:cs="Arial"/>
          <w:bCs/>
          <w:sz w:val="20"/>
          <w:szCs w:val="20"/>
        </w:rPr>
        <w:t xml:space="preserve"> </w:t>
      </w:r>
      <w:r w:rsidRPr="00B07D4A">
        <w:rPr>
          <w:rFonts w:ascii="Cambria" w:hAnsi="Cambria" w:cs="Arial"/>
          <w:bCs/>
          <w:sz w:val="20"/>
          <w:szCs w:val="20"/>
        </w:rPr>
        <w:t>2 a č.</w:t>
      </w:r>
      <w:r w:rsidR="00E6093F">
        <w:rPr>
          <w:rFonts w:ascii="Cambria" w:hAnsi="Cambria" w:cs="Arial"/>
          <w:bCs/>
          <w:sz w:val="20"/>
          <w:szCs w:val="20"/>
        </w:rPr>
        <w:t xml:space="preserve"> </w:t>
      </w:r>
      <w:r w:rsidRPr="00B07D4A">
        <w:rPr>
          <w:rFonts w:ascii="Cambria" w:hAnsi="Cambria" w:cs="Arial"/>
          <w:bCs/>
          <w:sz w:val="20"/>
          <w:szCs w:val="20"/>
        </w:rPr>
        <w:t xml:space="preserve">3 na vyhodnotenie ponúk podľa vzoru uvedeného v Prílohe č. 1 tejto časti </w:t>
      </w:r>
      <w:r w:rsidRPr="00B07D4A">
        <w:rPr>
          <w:rFonts w:ascii="Cambria" w:hAnsi="Cambria" w:cs="Arial"/>
          <w:sz w:val="20"/>
          <w:szCs w:val="20"/>
        </w:rPr>
        <w:t xml:space="preserve">A.3 </w:t>
      </w:r>
      <w:r w:rsidRPr="00B07D4A">
        <w:rPr>
          <w:rFonts w:ascii="Cambria" w:hAnsi="Cambria" w:cs="Arial"/>
          <w:bCs/>
          <w:i/>
          <w:sz w:val="20"/>
          <w:szCs w:val="20"/>
        </w:rPr>
        <w:t>KRITÉRIÁ NA VYHODNOTENIE PONÚK A PRAVIDLÁ ICH UPLATNENIA</w:t>
      </w:r>
      <w:r w:rsidRPr="00B07D4A">
        <w:rPr>
          <w:rFonts w:ascii="Cambria" w:hAnsi="Cambria" w:cs="Arial"/>
          <w:bCs/>
          <w:sz w:val="20"/>
          <w:szCs w:val="20"/>
        </w:rPr>
        <w:t xml:space="preserve"> týchto súťažných podkladov.</w:t>
      </w:r>
    </w:p>
    <w:p w14:paraId="2CD4A0FA" w14:textId="77777777" w:rsidR="00F71868" w:rsidRPr="00B07D4A" w:rsidRDefault="00F71868" w:rsidP="00C01742">
      <w:pPr>
        <w:pStyle w:val="Odsekzoznamu"/>
        <w:numPr>
          <w:ilvl w:val="1"/>
          <w:numId w:val="150"/>
        </w:numPr>
        <w:tabs>
          <w:tab w:val="left" w:pos="567"/>
        </w:tabs>
        <w:spacing w:after="0" w:line="240" w:lineRule="auto"/>
        <w:ind w:left="567" w:hanging="567"/>
        <w:jc w:val="both"/>
        <w:rPr>
          <w:rFonts w:ascii="Cambria" w:hAnsi="Cambria" w:cs="Arial"/>
          <w:bCs/>
          <w:sz w:val="20"/>
          <w:szCs w:val="20"/>
        </w:rPr>
      </w:pPr>
      <w:r w:rsidRPr="00B07D4A">
        <w:rPr>
          <w:rFonts w:ascii="Cambria" w:hAnsi="Cambria" w:cs="Arial"/>
          <w:bCs/>
          <w:sz w:val="20"/>
          <w:szCs w:val="20"/>
        </w:rPr>
        <w:t>Poradie uchádzačov sa určí porovnaním dosiahnutého bodového hodnotenia jednotlivých ponúk uchádzačov.</w:t>
      </w:r>
    </w:p>
    <w:p w14:paraId="7430560F" w14:textId="2649624B" w:rsidR="00F71868" w:rsidRPr="00B07D4A" w:rsidRDefault="00F71868" w:rsidP="00C01742">
      <w:pPr>
        <w:pStyle w:val="Odsekzoznamu"/>
        <w:numPr>
          <w:ilvl w:val="1"/>
          <w:numId w:val="150"/>
        </w:numPr>
        <w:tabs>
          <w:tab w:val="left" w:pos="567"/>
        </w:tabs>
        <w:spacing w:after="0" w:line="240" w:lineRule="auto"/>
        <w:ind w:left="567" w:hanging="567"/>
        <w:jc w:val="both"/>
        <w:rPr>
          <w:rFonts w:ascii="Cambria" w:hAnsi="Cambria" w:cs="Arial"/>
          <w:bCs/>
          <w:sz w:val="20"/>
          <w:szCs w:val="20"/>
        </w:rPr>
      </w:pPr>
      <w:r w:rsidRPr="00B07D4A">
        <w:rPr>
          <w:rFonts w:ascii="Cambria" w:hAnsi="Cambria" w:cs="Arial"/>
          <w:bCs/>
          <w:sz w:val="20"/>
          <w:szCs w:val="20"/>
        </w:rPr>
        <w:t>Na prvom mieste sa umiestni uchádzač, ktorého ponuka po súčte bodov pridelených jednotlivým kritériám (t. j. kritériám č.</w:t>
      </w:r>
      <w:r w:rsidR="00E6093F">
        <w:rPr>
          <w:rFonts w:ascii="Cambria" w:hAnsi="Cambria" w:cs="Arial"/>
          <w:bCs/>
          <w:sz w:val="20"/>
          <w:szCs w:val="20"/>
        </w:rPr>
        <w:t xml:space="preserve"> </w:t>
      </w:r>
      <w:r w:rsidRPr="00B07D4A">
        <w:rPr>
          <w:rFonts w:ascii="Cambria" w:hAnsi="Cambria" w:cs="Arial"/>
          <w:bCs/>
          <w:sz w:val="20"/>
          <w:szCs w:val="20"/>
        </w:rPr>
        <w:t>1</w:t>
      </w:r>
      <w:r>
        <w:rPr>
          <w:rFonts w:ascii="Cambria" w:hAnsi="Cambria" w:cs="Arial"/>
          <w:bCs/>
          <w:sz w:val="20"/>
          <w:szCs w:val="20"/>
        </w:rPr>
        <w:t>,</w:t>
      </w:r>
      <w:r w:rsidRPr="00B07D4A">
        <w:rPr>
          <w:rFonts w:ascii="Cambria" w:hAnsi="Cambria" w:cs="Arial"/>
          <w:bCs/>
          <w:sz w:val="20"/>
          <w:szCs w:val="20"/>
        </w:rPr>
        <w:t> č.</w:t>
      </w:r>
      <w:r w:rsidR="00E6093F">
        <w:rPr>
          <w:rFonts w:ascii="Cambria" w:hAnsi="Cambria" w:cs="Arial"/>
          <w:bCs/>
          <w:sz w:val="20"/>
          <w:szCs w:val="20"/>
        </w:rPr>
        <w:t xml:space="preserve"> </w:t>
      </w:r>
      <w:r w:rsidRPr="00B07D4A">
        <w:rPr>
          <w:rFonts w:ascii="Cambria" w:hAnsi="Cambria" w:cs="Arial"/>
          <w:bCs/>
          <w:sz w:val="20"/>
          <w:szCs w:val="20"/>
        </w:rPr>
        <w:t>2</w:t>
      </w:r>
      <w:r>
        <w:rPr>
          <w:rFonts w:ascii="Cambria" w:hAnsi="Cambria" w:cs="Arial"/>
          <w:bCs/>
          <w:sz w:val="20"/>
          <w:szCs w:val="20"/>
        </w:rPr>
        <w:t xml:space="preserve"> a č.</w:t>
      </w:r>
      <w:r w:rsidR="00E6093F">
        <w:rPr>
          <w:rFonts w:ascii="Cambria" w:hAnsi="Cambria" w:cs="Arial"/>
          <w:bCs/>
          <w:sz w:val="20"/>
          <w:szCs w:val="20"/>
        </w:rPr>
        <w:t xml:space="preserve"> </w:t>
      </w:r>
      <w:r>
        <w:rPr>
          <w:rFonts w:ascii="Cambria" w:hAnsi="Cambria" w:cs="Arial"/>
          <w:bCs/>
          <w:sz w:val="20"/>
          <w:szCs w:val="20"/>
        </w:rPr>
        <w:t>3</w:t>
      </w:r>
      <w:r w:rsidRPr="00B07D4A">
        <w:rPr>
          <w:rFonts w:ascii="Cambria" w:hAnsi="Cambria" w:cs="Arial"/>
          <w:bCs/>
          <w:sz w:val="20"/>
          <w:szCs w:val="20"/>
        </w:rPr>
        <w:t>; VHP = BK1 + BK2 + BK3) dosiahne najvyššie bodové hodnotenie. Poradie ostatných uchádzačov sa stanoví vzostupne podľa počtu pridelených bodov.</w:t>
      </w:r>
    </w:p>
    <w:p w14:paraId="7D6262F9" w14:textId="41BFF19C" w:rsidR="00F71868" w:rsidRPr="00B07D4A" w:rsidRDefault="00F71868" w:rsidP="00C01742">
      <w:pPr>
        <w:pStyle w:val="Odsekzoznamu"/>
        <w:numPr>
          <w:ilvl w:val="1"/>
          <w:numId w:val="150"/>
        </w:numPr>
        <w:tabs>
          <w:tab w:val="left" w:pos="567"/>
        </w:tabs>
        <w:spacing w:after="0" w:line="240" w:lineRule="auto"/>
        <w:ind w:left="567" w:hanging="567"/>
        <w:jc w:val="both"/>
        <w:rPr>
          <w:rFonts w:ascii="Cambria" w:hAnsi="Cambria" w:cs="Arial"/>
          <w:bCs/>
          <w:sz w:val="20"/>
          <w:szCs w:val="20"/>
        </w:rPr>
      </w:pPr>
      <w:r w:rsidRPr="00B07D4A">
        <w:rPr>
          <w:rFonts w:ascii="Cambria" w:hAnsi="Cambria" w:cs="Arial"/>
          <w:bCs/>
          <w:sz w:val="20"/>
          <w:szCs w:val="20"/>
        </w:rPr>
        <w:t xml:space="preserve">V prípade, ak dvaja alebo viacerí uchádzači dosiahnu po súčte bodov pridelených kritériám určených verejným obstarávateľom na hodnotenie ponúk rovnaký počet bodov, považuje sa za uchádzača </w:t>
      </w:r>
      <w:r w:rsidRPr="00B07D4A">
        <w:rPr>
          <w:rFonts w:ascii="Cambria" w:hAnsi="Cambria" w:cs="Arial"/>
          <w:bCs/>
          <w:sz w:val="20"/>
          <w:szCs w:val="20"/>
        </w:rPr>
        <w:br/>
        <w:t>s lepším umiestnením ten uchádzač, ktorý dosiahne vyššie bodové hodnotenie v kritériu č. 1 (BK1).</w:t>
      </w:r>
    </w:p>
    <w:p w14:paraId="427BEF74" w14:textId="77777777" w:rsidR="00F71868" w:rsidRPr="00B07D4A" w:rsidRDefault="00F71868" w:rsidP="00C01742">
      <w:pPr>
        <w:pStyle w:val="Odsekzoznamu"/>
        <w:numPr>
          <w:ilvl w:val="1"/>
          <w:numId w:val="150"/>
        </w:numPr>
        <w:tabs>
          <w:tab w:val="left" w:pos="567"/>
        </w:tabs>
        <w:spacing w:after="0" w:line="240" w:lineRule="auto"/>
        <w:ind w:left="567" w:hanging="567"/>
        <w:jc w:val="both"/>
        <w:rPr>
          <w:rFonts w:ascii="Cambria" w:hAnsi="Cambria" w:cs="Arial"/>
          <w:bCs/>
          <w:sz w:val="20"/>
          <w:szCs w:val="20"/>
        </w:rPr>
      </w:pPr>
      <w:r w:rsidRPr="00B07D4A">
        <w:rPr>
          <w:rFonts w:ascii="Cambria" w:hAnsi="Cambria" w:cs="Arial"/>
          <w:bCs/>
          <w:sz w:val="20"/>
          <w:szCs w:val="20"/>
        </w:rPr>
        <w:t>Nevybratie</w:t>
      </w:r>
      <w:r w:rsidRPr="00B07D4A">
        <w:rPr>
          <w:rFonts w:ascii="Cambria" w:hAnsi="Cambria" w:cs="Arial"/>
          <w:sz w:val="20"/>
          <w:szCs w:val="20"/>
        </w:rPr>
        <w:t xml:space="preserve"> uchádzača verejným obstarávateľom nevytvára nárok na uplatnenie náhrady škody zo strany uchádzača.</w:t>
      </w:r>
    </w:p>
    <w:p w14:paraId="279E1EDE" w14:textId="77777777" w:rsidR="00F71868" w:rsidRPr="00B07D4A" w:rsidRDefault="00F71868" w:rsidP="00C01742">
      <w:pPr>
        <w:pStyle w:val="Odsekzoznamu"/>
        <w:numPr>
          <w:ilvl w:val="1"/>
          <w:numId w:val="150"/>
        </w:numPr>
        <w:tabs>
          <w:tab w:val="left" w:pos="567"/>
        </w:tabs>
        <w:spacing w:after="0" w:line="240" w:lineRule="auto"/>
        <w:ind w:left="567" w:hanging="567"/>
        <w:jc w:val="both"/>
        <w:rPr>
          <w:rFonts w:ascii="Cambria" w:hAnsi="Cambria" w:cs="Arial"/>
          <w:bCs/>
          <w:sz w:val="20"/>
          <w:szCs w:val="20"/>
        </w:rPr>
      </w:pPr>
      <w:r w:rsidRPr="00B07D4A">
        <w:rPr>
          <w:rFonts w:ascii="Cambria" w:hAnsi="Cambria" w:cs="Arial"/>
          <w:bCs/>
          <w:sz w:val="20"/>
          <w:szCs w:val="20"/>
        </w:rPr>
        <w:t>Verejný</w:t>
      </w:r>
      <w:r w:rsidRPr="00B07D4A">
        <w:rPr>
          <w:rFonts w:ascii="Cambria" w:hAnsi="Cambria" w:cs="ArialMT"/>
          <w:sz w:val="20"/>
          <w:szCs w:val="20"/>
        </w:rPr>
        <w:t xml:space="preserve"> obstarávateľ si vyhradzuje právo neprijať ponuky uchádzačov, ktoré budú cenovo prevyšovať predpokladanú hodnotu zákazky¸ t. j. ktorých cena bude vyššia ako plánované finančné prostriedky verejného obstarávateľa na predmet zákazky</w:t>
      </w:r>
      <w:r w:rsidRPr="00B07D4A">
        <w:rPr>
          <w:rFonts w:ascii="Cambria" w:hAnsi="Cambria" w:cs="Arial"/>
          <w:sz w:val="20"/>
          <w:szCs w:val="20"/>
        </w:rPr>
        <w:t>.</w:t>
      </w:r>
    </w:p>
    <w:p w14:paraId="7812E96F" w14:textId="77777777" w:rsidR="00F71868" w:rsidRPr="00161C48" w:rsidRDefault="00F71868" w:rsidP="00C01742">
      <w:pPr>
        <w:pStyle w:val="Odsekzoznamu"/>
        <w:numPr>
          <w:ilvl w:val="1"/>
          <w:numId w:val="150"/>
        </w:numPr>
        <w:tabs>
          <w:tab w:val="left" w:pos="567"/>
        </w:tabs>
        <w:spacing w:after="0" w:line="240" w:lineRule="auto"/>
        <w:ind w:left="567" w:hanging="567"/>
        <w:jc w:val="both"/>
        <w:rPr>
          <w:rFonts w:ascii="Cambria" w:hAnsi="Cambria" w:cs="Arial"/>
          <w:bCs/>
          <w:sz w:val="20"/>
          <w:szCs w:val="20"/>
        </w:rPr>
      </w:pPr>
      <w:r w:rsidRPr="00916058">
        <w:rPr>
          <w:rFonts w:ascii="Cambria" w:hAnsi="Cambria" w:cs="Arial"/>
          <w:bCs/>
          <w:sz w:val="20"/>
          <w:szCs w:val="20"/>
        </w:rPr>
        <w:t>Pravidlá na uplatnenie kritérií:</w:t>
      </w:r>
    </w:p>
    <w:p w14:paraId="08924FC6" w14:textId="7BA4BC91" w:rsidR="00F71868" w:rsidRDefault="00F71868" w:rsidP="00F7186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Cs/>
          <w:sz w:val="20"/>
          <w:szCs w:val="20"/>
        </w:rPr>
      </w:pPr>
      <w:r w:rsidRPr="00CB0F0A">
        <w:rPr>
          <w:rFonts w:ascii="Cambria" w:hAnsi="Cambria" w:cs="Arial"/>
          <w:b/>
          <w:sz w:val="20"/>
          <w:szCs w:val="20"/>
          <w:shd w:val="clear" w:color="auto" w:fill="D9D9D9" w:themeFill="background1" w:themeFillShade="D9"/>
        </w:rPr>
        <w:t>Kritérium č. 1</w:t>
      </w:r>
      <w:r w:rsidRPr="00F15C17">
        <w:rPr>
          <w:rFonts w:ascii="Cambria" w:hAnsi="Cambria" w:cs="Arial"/>
          <w:b/>
          <w:sz w:val="20"/>
          <w:szCs w:val="20"/>
        </w:rPr>
        <w:t>:</w:t>
      </w:r>
      <w:r w:rsidRPr="00916058">
        <w:rPr>
          <w:rFonts w:ascii="Cambria" w:hAnsi="Cambria" w:cs="Arial"/>
          <w:bCs/>
          <w:sz w:val="20"/>
          <w:szCs w:val="20"/>
        </w:rPr>
        <w:t xml:space="preserve"> </w:t>
      </w:r>
      <w:r w:rsidRPr="00DC3D73">
        <w:rPr>
          <w:rFonts w:ascii="Cambria" w:hAnsi="Cambria" w:cs="Arial"/>
          <w:bCs/>
          <w:sz w:val="20"/>
          <w:szCs w:val="20"/>
        </w:rPr>
        <w:t>Celková cena za predmet zákazky v eurách bez DPH</w:t>
      </w:r>
      <w:r>
        <w:rPr>
          <w:rFonts w:ascii="Cambria" w:hAnsi="Cambria" w:cs="Arial"/>
          <w:bCs/>
          <w:sz w:val="20"/>
          <w:szCs w:val="20"/>
        </w:rPr>
        <w:t xml:space="preserve"> </w:t>
      </w:r>
      <w:r>
        <w:rPr>
          <w:rFonts w:ascii="Cambria" w:hAnsi="Cambria" w:cs="Arial"/>
          <w:sz w:val="20"/>
          <w:szCs w:val="20"/>
        </w:rPr>
        <w:t>u</w:t>
      </w:r>
      <w:r w:rsidRPr="00FC4D60">
        <w:rPr>
          <w:rFonts w:ascii="Cambria" w:hAnsi="Cambria" w:cs="Arial"/>
          <w:sz w:val="20"/>
          <w:szCs w:val="20"/>
        </w:rPr>
        <w:t xml:space="preserve">vedená v </w:t>
      </w:r>
      <w:r w:rsidRPr="00627B1B">
        <w:rPr>
          <w:rFonts w:ascii="Cambria" w:hAnsi="Cambria" w:cs="Arial"/>
          <w:i/>
          <w:iCs/>
          <w:sz w:val="20"/>
          <w:szCs w:val="20"/>
        </w:rPr>
        <w:t xml:space="preserve">Tabuľke č. 1 </w:t>
      </w:r>
      <w:r w:rsidRPr="00627B1B">
        <w:rPr>
          <w:rFonts w:ascii="Cambria" w:hAnsi="Cambria" w:cs="Arial"/>
          <w:bCs/>
          <w:i/>
          <w:iCs/>
          <w:sz w:val="20"/>
          <w:szCs w:val="20"/>
        </w:rPr>
        <w:t>Celková cena za predmet zákazky</w:t>
      </w:r>
      <w:r>
        <w:rPr>
          <w:rFonts w:ascii="Cambria" w:hAnsi="Cambria" w:cs="Arial"/>
          <w:bCs/>
          <w:sz w:val="20"/>
          <w:szCs w:val="20"/>
        </w:rPr>
        <w:t xml:space="preserve">. </w:t>
      </w:r>
    </w:p>
    <w:p w14:paraId="700B0990" w14:textId="77777777" w:rsidR="00F71868" w:rsidRPr="00916058" w:rsidRDefault="00F71868" w:rsidP="00F7186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Cs/>
          <w:sz w:val="20"/>
          <w:szCs w:val="20"/>
        </w:rPr>
      </w:pPr>
      <w:r w:rsidRPr="00FC513A">
        <w:rPr>
          <w:rFonts w:ascii="Cambria" w:hAnsi="Cambria" w:cs="Arial"/>
          <w:bCs/>
          <w:sz w:val="20"/>
          <w:szCs w:val="20"/>
        </w:rPr>
        <w:t>Spôsob prideľovania bodov pri vyhodnocovaní ponúk:</w:t>
      </w:r>
    </w:p>
    <w:p w14:paraId="727AC0B6" w14:textId="460B3C12" w:rsidR="00F71868" w:rsidRPr="00916058" w:rsidRDefault="00F71868" w:rsidP="00F7186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sz w:val="20"/>
          <w:szCs w:val="20"/>
        </w:rPr>
      </w:pPr>
      <w:r w:rsidRPr="00916058">
        <w:rPr>
          <w:rFonts w:ascii="Cambria" w:hAnsi="Cambria" w:cs="Arial"/>
          <w:bCs/>
          <w:sz w:val="20"/>
          <w:szCs w:val="20"/>
        </w:rPr>
        <w:tab/>
        <w:t xml:space="preserve">Maximálny počet bodov pri kritériu č. 1 sa pridelí ponuke uchádzača s najnižšou </w:t>
      </w:r>
      <w:r>
        <w:rPr>
          <w:rFonts w:ascii="Cambria" w:hAnsi="Cambria" w:cs="Arial"/>
          <w:bCs/>
          <w:sz w:val="20"/>
          <w:szCs w:val="20"/>
        </w:rPr>
        <w:t xml:space="preserve">cenou </w:t>
      </w:r>
      <w:bookmarkStart w:id="53" w:name="_Hlk43899295"/>
      <w:r w:rsidRPr="00453388">
        <w:rPr>
          <w:rFonts w:ascii="Cambria" w:hAnsi="Cambria" w:cs="Arial"/>
          <w:bCs/>
          <w:sz w:val="20"/>
          <w:szCs w:val="20"/>
        </w:rPr>
        <w:t>spolu za predmet zákazky v eurách bez DPH</w:t>
      </w:r>
      <w:bookmarkEnd w:id="53"/>
      <w:r w:rsidRPr="00453388">
        <w:rPr>
          <w:rFonts w:ascii="Cambria" w:hAnsi="Cambria" w:cs="Arial"/>
          <w:bCs/>
          <w:sz w:val="20"/>
          <w:szCs w:val="20"/>
        </w:rPr>
        <w:t xml:space="preserve"> uveden</w:t>
      </w:r>
      <w:r>
        <w:rPr>
          <w:rFonts w:ascii="Cambria" w:hAnsi="Cambria" w:cs="Arial"/>
          <w:bCs/>
          <w:sz w:val="20"/>
          <w:szCs w:val="20"/>
        </w:rPr>
        <w:t>ou</w:t>
      </w:r>
      <w:r w:rsidRPr="00453388">
        <w:rPr>
          <w:rFonts w:ascii="Cambria" w:hAnsi="Cambria" w:cs="Arial"/>
          <w:bCs/>
          <w:sz w:val="20"/>
          <w:szCs w:val="20"/>
        </w:rPr>
        <w:t xml:space="preserve"> v </w:t>
      </w:r>
      <w:r>
        <w:rPr>
          <w:rFonts w:ascii="Cambria" w:hAnsi="Cambria" w:cs="Arial"/>
          <w:bCs/>
          <w:sz w:val="20"/>
          <w:szCs w:val="20"/>
        </w:rPr>
        <w:t>T</w:t>
      </w:r>
      <w:r w:rsidRPr="00453388">
        <w:rPr>
          <w:rFonts w:ascii="Cambria" w:hAnsi="Cambria" w:cs="Arial"/>
          <w:bCs/>
          <w:sz w:val="20"/>
          <w:szCs w:val="20"/>
        </w:rPr>
        <w:t xml:space="preserve">abuľke </w:t>
      </w:r>
      <w:r>
        <w:rPr>
          <w:rFonts w:ascii="Cambria" w:hAnsi="Cambria" w:cs="Arial"/>
          <w:bCs/>
          <w:sz w:val="20"/>
          <w:szCs w:val="20"/>
        </w:rPr>
        <w:t xml:space="preserve">č. 1 </w:t>
      </w:r>
      <w:r w:rsidRPr="00453388">
        <w:rPr>
          <w:rFonts w:ascii="Cambria" w:hAnsi="Cambria" w:cs="Arial"/>
          <w:bCs/>
          <w:sz w:val="20"/>
          <w:szCs w:val="20"/>
        </w:rPr>
        <w:t xml:space="preserve">Prílohy č. 1 k časti A.3 KRITÉRIÁ NA VYHODNOTENIE PONÚK A PRAVIDLÁ ICH UPLATNENIA </w:t>
      </w:r>
      <w:r w:rsidRPr="00916058">
        <w:rPr>
          <w:rFonts w:ascii="Cambria" w:hAnsi="Cambria" w:cs="Arial"/>
          <w:bCs/>
          <w:sz w:val="20"/>
          <w:szCs w:val="20"/>
        </w:rPr>
        <w:t>týchto súťažných podkladov a pri ostatných ponukách sa určí úmerou. Takto vypočítané hodnoty bodov ostatných ponúk sa zaokrúhlia na dve desatinné miesta.</w:t>
      </w:r>
    </w:p>
    <w:p w14:paraId="6A3FF96E" w14:textId="77777777" w:rsidR="00F71868" w:rsidRDefault="00F71868" w:rsidP="00FE0C6B">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sz w:val="20"/>
          <w:szCs w:val="20"/>
        </w:rPr>
      </w:pPr>
      <w:r w:rsidRPr="00916058">
        <w:rPr>
          <w:rFonts w:ascii="Cambria" w:hAnsi="Cambria" w:cs="Arial"/>
          <w:bCs/>
          <w:sz w:val="20"/>
          <w:szCs w:val="20"/>
        </w:rPr>
        <w:tab/>
      </w:r>
      <w:r w:rsidRPr="00FE0019">
        <w:rPr>
          <w:rFonts w:ascii="Cambria" w:hAnsi="Cambria" w:cs="Arial"/>
          <w:b/>
          <w:sz w:val="20"/>
          <w:szCs w:val="20"/>
        </w:rPr>
        <w:t xml:space="preserve">BK1 </w:t>
      </w:r>
      <w:r w:rsidRPr="00FE0019">
        <w:rPr>
          <w:rFonts w:ascii="Cambria" w:hAnsi="Cambria" w:cs="Arial"/>
          <w:bCs/>
          <w:sz w:val="20"/>
          <w:szCs w:val="20"/>
        </w:rPr>
        <w:t>= [(cena</w:t>
      </w:r>
      <w:r w:rsidRPr="00FE0019">
        <w:rPr>
          <w:rFonts w:ascii="Cambria" w:hAnsi="Cambria" w:cs="Arial"/>
          <w:bCs/>
          <w:sz w:val="20"/>
          <w:szCs w:val="20"/>
          <w:vertAlign w:val="subscript"/>
        </w:rPr>
        <w:t>min</w:t>
      </w:r>
      <w:r w:rsidRPr="00FE0019">
        <w:rPr>
          <w:rFonts w:ascii="Cambria" w:hAnsi="Cambria" w:cs="Arial"/>
          <w:bCs/>
          <w:sz w:val="20"/>
          <w:szCs w:val="20"/>
        </w:rPr>
        <w:t xml:space="preserve"> / cena</w:t>
      </w:r>
      <w:r w:rsidRPr="00FE0019">
        <w:rPr>
          <w:rFonts w:ascii="Cambria" w:hAnsi="Cambria" w:cs="Arial"/>
          <w:bCs/>
          <w:sz w:val="20"/>
          <w:szCs w:val="20"/>
          <w:vertAlign w:val="subscript"/>
        </w:rPr>
        <w:t>návrh i</w:t>
      </w:r>
      <w:r w:rsidRPr="00FE0019">
        <w:rPr>
          <w:rFonts w:ascii="Cambria" w:hAnsi="Cambria" w:cs="Arial"/>
          <w:bCs/>
          <w:sz w:val="20"/>
          <w:szCs w:val="20"/>
        </w:rPr>
        <w:t xml:space="preserve"> ) * (55)] bodov</w:t>
      </w:r>
    </w:p>
    <w:p w14:paraId="3350DFC8" w14:textId="77777777" w:rsidR="00F71868" w:rsidRPr="00916058" w:rsidRDefault="00F71868" w:rsidP="00FE0C6B">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Cs/>
          <w:sz w:val="20"/>
          <w:szCs w:val="20"/>
        </w:rPr>
      </w:pPr>
      <w:r>
        <w:rPr>
          <w:rFonts w:ascii="Cambria" w:hAnsi="Cambria" w:cs="Arial"/>
          <w:bCs/>
          <w:sz w:val="20"/>
          <w:szCs w:val="20"/>
        </w:rPr>
        <w:t>kde</w:t>
      </w:r>
    </w:p>
    <w:p w14:paraId="40A5C7EF" w14:textId="77777777" w:rsidR="00F71868" w:rsidRPr="00916058" w:rsidRDefault="00F71868" w:rsidP="00F71868">
      <w:pPr>
        <w:tabs>
          <w:tab w:val="left" w:pos="708"/>
          <w:tab w:val="left" w:pos="1416"/>
          <w:tab w:val="left" w:pos="1701"/>
          <w:tab w:val="left" w:pos="2832"/>
          <w:tab w:val="left" w:pos="3540"/>
          <w:tab w:val="left" w:pos="4248"/>
          <w:tab w:val="left" w:pos="4956"/>
          <w:tab w:val="left" w:pos="5664"/>
          <w:tab w:val="left" w:pos="6372"/>
          <w:tab w:val="left" w:pos="7080"/>
          <w:tab w:val="left" w:pos="7464"/>
        </w:tabs>
        <w:ind w:left="1134" w:hanging="567"/>
        <w:jc w:val="both"/>
        <w:rPr>
          <w:rFonts w:ascii="Cambria" w:hAnsi="Cambria" w:cs="Arial"/>
          <w:bCs/>
          <w:sz w:val="20"/>
          <w:szCs w:val="20"/>
        </w:rPr>
      </w:pPr>
      <w:r w:rsidRPr="00916058">
        <w:rPr>
          <w:rFonts w:ascii="Cambria" w:hAnsi="Cambria" w:cs="Arial"/>
          <w:bCs/>
          <w:sz w:val="20"/>
          <w:szCs w:val="20"/>
        </w:rPr>
        <w:tab/>
        <w:t xml:space="preserve">BK1 </w:t>
      </w:r>
      <w:r>
        <w:rPr>
          <w:rFonts w:ascii="Cambria" w:hAnsi="Cambria" w:cs="Arial"/>
          <w:bCs/>
          <w:sz w:val="20"/>
          <w:szCs w:val="20"/>
        </w:rPr>
        <w:tab/>
      </w:r>
      <w:r>
        <w:rPr>
          <w:rFonts w:ascii="Cambria" w:hAnsi="Cambria" w:cs="Arial"/>
          <w:bCs/>
          <w:sz w:val="20"/>
          <w:szCs w:val="20"/>
        </w:rPr>
        <w:tab/>
      </w:r>
      <w:r>
        <w:rPr>
          <w:rFonts w:ascii="Cambria" w:hAnsi="Cambria" w:cs="Arial"/>
          <w:bCs/>
          <w:sz w:val="20"/>
          <w:szCs w:val="20"/>
        </w:rPr>
        <w:tab/>
        <w:t xml:space="preserve">– </w:t>
      </w:r>
      <w:r w:rsidRPr="00916058">
        <w:rPr>
          <w:rFonts w:ascii="Cambria" w:hAnsi="Cambria" w:cs="Arial"/>
          <w:bCs/>
          <w:sz w:val="20"/>
          <w:szCs w:val="20"/>
        </w:rPr>
        <w:t>počet</w:t>
      </w:r>
      <w:r>
        <w:rPr>
          <w:rFonts w:ascii="Cambria" w:hAnsi="Cambria" w:cs="Arial"/>
          <w:bCs/>
          <w:sz w:val="20"/>
          <w:szCs w:val="20"/>
        </w:rPr>
        <w:t xml:space="preserve"> </w:t>
      </w:r>
      <w:r w:rsidRPr="00916058">
        <w:rPr>
          <w:rFonts w:ascii="Cambria" w:hAnsi="Cambria" w:cs="Arial"/>
          <w:bCs/>
          <w:sz w:val="20"/>
          <w:szCs w:val="20"/>
        </w:rPr>
        <w:t xml:space="preserve">bodov pridelený </w:t>
      </w:r>
      <w:r>
        <w:rPr>
          <w:rFonts w:ascii="Cambria" w:hAnsi="Cambria" w:cs="Arial"/>
          <w:bCs/>
          <w:sz w:val="20"/>
          <w:szCs w:val="20"/>
        </w:rPr>
        <w:t>hodnotenej ponuke</w:t>
      </w:r>
      <w:r w:rsidRPr="00916058">
        <w:rPr>
          <w:rFonts w:ascii="Cambria" w:hAnsi="Cambria" w:cs="Arial"/>
          <w:bCs/>
          <w:sz w:val="20"/>
          <w:szCs w:val="20"/>
        </w:rPr>
        <w:t xml:space="preserve"> pre</w:t>
      </w:r>
      <w:r>
        <w:rPr>
          <w:rFonts w:ascii="Cambria" w:hAnsi="Cambria" w:cs="Arial"/>
          <w:bCs/>
          <w:sz w:val="20"/>
          <w:szCs w:val="20"/>
        </w:rPr>
        <w:t xml:space="preserve"> </w:t>
      </w:r>
      <w:r w:rsidRPr="00916058">
        <w:rPr>
          <w:rFonts w:ascii="Cambria" w:hAnsi="Cambria" w:cs="Arial"/>
          <w:bCs/>
          <w:sz w:val="20"/>
          <w:szCs w:val="20"/>
        </w:rPr>
        <w:t>kritérium č. 1</w:t>
      </w:r>
      <w:r>
        <w:rPr>
          <w:rFonts w:ascii="Cambria" w:hAnsi="Cambria" w:cs="Arial"/>
          <w:bCs/>
          <w:sz w:val="20"/>
          <w:szCs w:val="20"/>
        </w:rPr>
        <w:t>,</w:t>
      </w:r>
    </w:p>
    <w:p w14:paraId="32F3F238" w14:textId="77777777" w:rsidR="00F71868" w:rsidRDefault="00F71868" w:rsidP="00F71868">
      <w:pPr>
        <w:tabs>
          <w:tab w:val="left" w:pos="708"/>
          <w:tab w:val="left" w:pos="1416"/>
          <w:tab w:val="left" w:pos="1701"/>
          <w:tab w:val="left" w:pos="3540"/>
          <w:tab w:val="left" w:pos="4248"/>
          <w:tab w:val="left" w:pos="4956"/>
          <w:tab w:val="left" w:pos="5664"/>
          <w:tab w:val="left" w:pos="6372"/>
          <w:tab w:val="left" w:pos="7080"/>
          <w:tab w:val="left" w:pos="7464"/>
        </w:tabs>
        <w:ind w:left="1692" w:hanging="1125"/>
        <w:jc w:val="both"/>
        <w:rPr>
          <w:rFonts w:ascii="Cambria" w:hAnsi="Cambria" w:cs="Arial"/>
          <w:bCs/>
          <w:sz w:val="20"/>
          <w:szCs w:val="20"/>
        </w:rPr>
      </w:pPr>
      <w:r w:rsidRPr="00916058">
        <w:rPr>
          <w:rFonts w:ascii="Cambria" w:hAnsi="Cambria" w:cs="Arial"/>
          <w:bCs/>
          <w:sz w:val="20"/>
          <w:szCs w:val="20"/>
        </w:rPr>
        <w:tab/>
        <w:t>cena</w:t>
      </w:r>
      <w:r w:rsidRPr="00916058">
        <w:rPr>
          <w:rFonts w:ascii="Cambria" w:hAnsi="Cambria" w:cs="Arial"/>
          <w:bCs/>
          <w:sz w:val="20"/>
          <w:szCs w:val="20"/>
          <w:vertAlign w:val="subscript"/>
        </w:rPr>
        <w:t>min</w:t>
      </w:r>
      <w:r>
        <w:rPr>
          <w:rFonts w:ascii="Cambria" w:hAnsi="Cambria" w:cs="Arial"/>
          <w:bCs/>
          <w:sz w:val="20"/>
          <w:szCs w:val="20"/>
        </w:rPr>
        <w:t xml:space="preserve"> </w:t>
      </w:r>
      <w:r>
        <w:rPr>
          <w:rFonts w:ascii="Cambria" w:hAnsi="Cambria" w:cs="Arial"/>
          <w:bCs/>
          <w:sz w:val="20"/>
          <w:szCs w:val="20"/>
        </w:rPr>
        <w:tab/>
      </w:r>
      <w:r>
        <w:rPr>
          <w:rFonts w:ascii="Cambria" w:hAnsi="Cambria" w:cs="Arial"/>
          <w:bCs/>
          <w:sz w:val="20"/>
          <w:szCs w:val="20"/>
        </w:rPr>
        <w:tab/>
      </w:r>
      <w:r>
        <w:rPr>
          <w:rFonts w:ascii="Cambria" w:hAnsi="Cambria" w:cs="Arial"/>
          <w:bCs/>
          <w:sz w:val="20"/>
          <w:szCs w:val="20"/>
        </w:rPr>
        <w:tab/>
      </w:r>
      <w:r w:rsidRPr="00916058">
        <w:rPr>
          <w:rFonts w:ascii="Cambria" w:hAnsi="Cambria" w:cs="Arial"/>
          <w:bCs/>
          <w:sz w:val="20"/>
          <w:szCs w:val="20"/>
        </w:rPr>
        <w:t xml:space="preserve">– najnižšia navrhovaná ponuková cena </w:t>
      </w:r>
      <w:r w:rsidRPr="00453388">
        <w:rPr>
          <w:rFonts w:ascii="Cambria" w:hAnsi="Cambria" w:cs="Arial"/>
          <w:bCs/>
          <w:sz w:val="20"/>
          <w:szCs w:val="20"/>
        </w:rPr>
        <w:t xml:space="preserve">spolu za predmet zákazky v eurách bez DPH </w:t>
      </w:r>
      <w:r w:rsidRPr="00916058">
        <w:rPr>
          <w:rFonts w:ascii="Cambria" w:hAnsi="Cambria" w:cs="Arial"/>
          <w:bCs/>
          <w:sz w:val="20"/>
          <w:szCs w:val="20"/>
        </w:rPr>
        <w:t xml:space="preserve">pre </w:t>
      </w:r>
      <w:r>
        <w:rPr>
          <w:rFonts w:ascii="Cambria" w:hAnsi="Cambria" w:cs="Arial"/>
          <w:bCs/>
          <w:sz w:val="20"/>
          <w:szCs w:val="20"/>
        </w:rPr>
        <w:t xml:space="preserve">    </w:t>
      </w:r>
    </w:p>
    <w:p w14:paraId="53A01261" w14:textId="77777777" w:rsidR="00F71868" w:rsidRPr="00916058" w:rsidRDefault="00F71868" w:rsidP="00F71868">
      <w:pPr>
        <w:tabs>
          <w:tab w:val="left" w:pos="708"/>
          <w:tab w:val="left" w:pos="1416"/>
          <w:tab w:val="left" w:pos="1701"/>
          <w:tab w:val="left" w:pos="3540"/>
          <w:tab w:val="left" w:pos="4248"/>
          <w:tab w:val="left" w:pos="4956"/>
          <w:tab w:val="left" w:pos="5664"/>
          <w:tab w:val="left" w:pos="6372"/>
          <w:tab w:val="left" w:pos="7080"/>
          <w:tab w:val="left" w:pos="7464"/>
        </w:tabs>
        <w:ind w:left="1692" w:hanging="1125"/>
        <w:jc w:val="both"/>
        <w:rPr>
          <w:rFonts w:ascii="Cambria" w:hAnsi="Cambria" w:cs="Arial"/>
          <w:bCs/>
          <w:sz w:val="20"/>
          <w:szCs w:val="20"/>
        </w:rPr>
      </w:pPr>
      <w:r>
        <w:rPr>
          <w:rFonts w:ascii="Cambria" w:hAnsi="Cambria" w:cs="Arial"/>
          <w:bCs/>
          <w:sz w:val="20"/>
          <w:szCs w:val="20"/>
        </w:rPr>
        <w:tab/>
      </w:r>
      <w:r>
        <w:rPr>
          <w:rFonts w:ascii="Cambria" w:hAnsi="Cambria" w:cs="Arial"/>
          <w:bCs/>
          <w:sz w:val="20"/>
          <w:szCs w:val="20"/>
        </w:rPr>
        <w:tab/>
      </w:r>
      <w:r>
        <w:rPr>
          <w:rFonts w:ascii="Cambria" w:hAnsi="Cambria" w:cs="Arial"/>
          <w:bCs/>
          <w:sz w:val="20"/>
          <w:szCs w:val="20"/>
        </w:rPr>
        <w:tab/>
        <w:t xml:space="preserve">   </w:t>
      </w:r>
      <w:r w:rsidRPr="00916058">
        <w:rPr>
          <w:rFonts w:ascii="Cambria" w:hAnsi="Cambria" w:cs="Arial"/>
          <w:bCs/>
          <w:sz w:val="20"/>
          <w:szCs w:val="20"/>
        </w:rPr>
        <w:t>kritérium č.</w:t>
      </w:r>
      <w:r>
        <w:rPr>
          <w:rFonts w:ascii="Cambria" w:hAnsi="Cambria" w:cs="Arial"/>
          <w:bCs/>
          <w:sz w:val="20"/>
          <w:szCs w:val="20"/>
        </w:rPr>
        <w:t xml:space="preserve"> 1</w:t>
      </w:r>
      <w:r w:rsidRPr="00916058">
        <w:rPr>
          <w:rFonts w:ascii="Cambria" w:hAnsi="Cambria" w:cs="Arial"/>
          <w:bCs/>
          <w:sz w:val="20"/>
          <w:szCs w:val="20"/>
        </w:rPr>
        <w:t xml:space="preserve"> spomedzi všetkých ponúk</w:t>
      </w:r>
      <w:r>
        <w:rPr>
          <w:rFonts w:ascii="Cambria" w:hAnsi="Cambria" w:cs="Arial"/>
          <w:bCs/>
          <w:sz w:val="20"/>
          <w:szCs w:val="20"/>
        </w:rPr>
        <w:t>,</w:t>
      </w:r>
    </w:p>
    <w:p w14:paraId="3EEDEA61" w14:textId="3010A8C1" w:rsidR="00F71868" w:rsidRPr="00916058" w:rsidRDefault="00F71868" w:rsidP="00F7186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1843" w:hanging="1276"/>
        <w:jc w:val="both"/>
        <w:rPr>
          <w:rFonts w:ascii="Cambria" w:hAnsi="Cambria" w:cs="Arial"/>
          <w:bCs/>
          <w:sz w:val="20"/>
          <w:szCs w:val="20"/>
        </w:rPr>
      </w:pPr>
      <w:r w:rsidRPr="00916058">
        <w:rPr>
          <w:rFonts w:ascii="Cambria" w:hAnsi="Cambria" w:cs="Arial"/>
          <w:bCs/>
          <w:sz w:val="20"/>
          <w:szCs w:val="20"/>
        </w:rPr>
        <w:tab/>
        <w:t>cena</w:t>
      </w:r>
      <w:r w:rsidRPr="00916058">
        <w:rPr>
          <w:rFonts w:ascii="Cambria" w:hAnsi="Cambria" w:cs="Arial"/>
          <w:bCs/>
          <w:sz w:val="20"/>
          <w:szCs w:val="20"/>
          <w:vertAlign w:val="subscript"/>
        </w:rPr>
        <w:t>návrh i</w:t>
      </w:r>
      <w:r w:rsidR="006277D8">
        <w:rPr>
          <w:rFonts w:ascii="Cambria" w:hAnsi="Cambria" w:cs="Arial"/>
          <w:bCs/>
          <w:sz w:val="20"/>
          <w:szCs w:val="20"/>
          <w:vertAlign w:val="subscript"/>
        </w:rPr>
        <w:t xml:space="preserve">    </w:t>
      </w:r>
      <w:r w:rsidRPr="00916058">
        <w:rPr>
          <w:rFonts w:ascii="Cambria" w:hAnsi="Cambria" w:cs="Arial"/>
          <w:bCs/>
          <w:sz w:val="20"/>
          <w:szCs w:val="20"/>
        </w:rPr>
        <w:t xml:space="preserve"> –</w:t>
      </w:r>
      <w:r>
        <w:rPr>
          <w:rFonts w:ascii="Cambria" w:hAnsi="Cambria" w:cs="Arial"/>
          <w:bCs/>
          <w:sz w:val="20"/>
          <w:szCs w:val="20"/>
        </w:rPr>
        <w:t xml:space="preserve"> </w:t>
      </w:r>
      <w:r w:rsidRPr="00916058">
        <w:rPr>
          <w:rFonts w:ascii="Cambria" w:hAnsi="Cambria" w:cs="Arial"/>
          <w:bCs/>
          <w:sz w:val="20"/>
          <w:szCs w:val="20"/>
        </w:rPr>
        <w:t xml:space="preserve">ponuková cena </w:t>
      </w:r>
      <w:r w:rsidRPr="00453388">
        <w:rPr>
          <w:rFonts w:ascii="Cambria" w:hAnsi="Cambria" w:cs="Arial"/>
          <w:bCs/>
          <w:sz w:val="20"/>
          <w:szCs w:val="20"/>
        </w:rPr>
        <w:t xml:space="preserve">spolu za predmet zákazky v eurách bez DPH </w:t>
      </w:r>
      <w:r w:rsidRPr="00916058">
        <w:rPr>
          <w:rFonts w:ascii="Cambria" w:hAnsi="Cambria" w:cs="Arial"/>
          <w:bCs/>
          <w:sz w:val="20"/>
          <w:szCs w:val="20"/>
        </w:rPr>
        <w:t>pre kritérium č.</w:t>
      </w:r>
      <w:r>
        <w:rPr>
          <w:rFonts w:ascii="Cambria" w:hAnsi="Cambria" w:cs="Arial"/>
          <w:bCs/>
          <w:sz w:val="20"/>
          <w:szCs w:val="20"/>
        </w:rPr>
        <w:t xml:space="preserve"> </w:t>
      </w:r>
      <w:r w:rsidRPr="00916058">
        <w:rPr>
          <w:rFonts w:ascii="Cambria" w:hAnsi="Cambria" w:cs="Arial"/>
          <w:bCs/>
          <w:sz w:val="20"/>
          <w:szCs w:val="20"/>
        </w:rPr>
        <w:t>1</w:t>
      </w:r>
      <w:r>
        <w:rPr>
          <w:rFonts w:ascii="Cambria" w:hAnsi="Cambria" w:cs="Arial"/>
          <w:bCs/>
          <w:sz w:val="20"/>
          <w:szCs w:val="20"/>
        </w:rPr>
        <w:t xml:space="preserve"> hodnotenej ponuky.</w:t>
      </w:r>
    </w:p>
    <w:p w14:paraId="48456E98" w14:textId="79AFD5AB" w:rsidR="00F71868" w:rsidRPr="00582FFA" w:rsidRDefault="00F71868" w:rsidP="00FE0C6B">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sz w:val="20"/>
          <w:szCs w:val="20"/>
        </w:rPr>
      </w:pPr>
      <w:r w:rsidRPr="00916058">
        <w:rPr>
          <w:rFonts w:ascii="Cambria" w:hAnsi="Cambria" w:cs="Arial"/>
          <w:b/>
          <w:bCs/>
          <w:sz w:val="20"/>
          <w:szCs w:val="20"/>
        </w:rPr>
        <w:tab/>
      </w:r>
      <w:r w:rsidRPr="00CB0F0A">
        <w:rPr>
          <w:rFonts w:ascii="Cambria" w:hAnsi="Cambria" w:cs="Arial"/>
          <w:b/>
          <w:bCs/>
          <w:sz w:val="20"/>
          <w:szCs w:val="20"/>
          <w:shd w:val="clear" w:color="auto" w:fill="D9D9D9" w:themeFill="background1" w:themeFillShade="D9"/>
        </w:rPr>
        <w:t>Kritérium č. 2</w:t>
      </w:r>
      <w:r>
        <w:rPr>
          <w:rFonts w:ascii="Cambria" w:hAnsi="Cambria" w:cs="Arial"/>
          <w:bCs/>
          <w:sz w:val="20"/>
          <w:szCs w:val="20"/>
        </w:rPr>
        <w:t>:</w:t>
      </w:r>
      <w:r w:rsidRPr="00916058">
        <w:rPr>
          <w:rFonts w:ascii="Cambria" w:hAnsi="Cambria" w:cs="Arial"/>
          <w:bCs/>
          <w:sz w:val="20"/>
          <w:szCs w:val="20"/>
        </w:rPr>
        <w:t xml:space="preserve"> </w:t>
      </w:r>
      <w:r w:rsidRPr="009E3404">
        <w:rPr>
          <w:rFonts w:ascii="Cambria" w:hAnsi="Cambria" w:cs="Arial"/>
          <w:bCs/>
          <w:sz w:val="20"/>
          <w:szCs w:val="20"/>
        </w:rPr>
        <w:t xml:space="preserve">Osobné praktické skúsenosti kľúčových expertov č. 1 až č. </w:t>
      </w:r>
      <w:r>
        <w:rPr>
          <w:rFonts w:ascii="Cambria" w:hAnsi="Cambria" w:cs="Arial"/>
          <w:bCs/>
          <w:sz w:val="20"/>
          <w:szCs w:val="20"/>
        </w:rPr>
        <w:t>9</w:t>
      </w:r>
      <w:r w:rsidRPr="009E3404">
        <w:rPr>
          <w:rFonts w:ascii="Cambria" w:hAnsi="Cambria" w:cs="Arial"/>
          <w:bCs/>
          <w:sz w:val="20"/>
          <w:szCs w:val="20"/>
        </w:rPr>
        <w:t xml:space="preserve"> </w:t>
      </w:r>
      <w:r w:rsidRPr="00E76137">
        <w:rPr>
          <w:rFonts w:ascii="Cambria" w:hAnsi="Cambria" w:cs="Arial"/>
          <w:bCs/>
          <w:sz w:val="20"/>
          <w:szCs w:val="20"/>
        </w:rPr>
        <w:t xml:space="preserve">s </w:t>
      </w:r>
      <w:r w:rsidRPr="00FC4D60">
        <w:rPr>
          <w:rFonts w:ascii="Cambria" w:hAnsi="Cambria" w:cs="Arial"/>
          <w:bCs/>
          <w:sz w:val="20"/>
          <w:szCs w:val="20"/>
        </w:rPr>
        <w:t>ďalšími projektami v</w:t>
      </w:r>
      <w:r>
        <w:rPr>
          <w:rFonts w:ascii="Cambria" w:hAnsi="Cambria" w:cs="Arial"/>
          <w:bCs/>
          <w:sz w:val="20"/>
          <w:szCs w:val="20"/>
        </w:rPr>
        <w:t> </w:t>
      </w:r>
      <w:r w:rsidRPr="00FC4D60">
        <w:rPr>
          <w:rFonts w:ascii="Cambria" w:hAnsi="Cambria" w:cs="Arial"/>
          <w:bCs/>
          <w:sz w:val="20"/>
          <w:szCs w:val="20"/>
        </w:rPr>
        <w:t>zmysle bodu 35.1.</w:t>
      </w:r>
      <w:r w:rsidR="00E6093F">
        <w:rPr>
          <w:rFonts w:ascii="Cambria" w:hAnsi="Cambria" w:cs="Arial"/>
          <w:bCs/>
          <w:sz w:val="20"/>
          <w:szCs w:val="20"/>
        </w:rPr>
        <w:t>3</w:t>
      </w:r>
      <w:r w:rsidRPr="00172A4A">
        <w:rPr>
          <w:rFonts w:ascii="Cambria" w:hAnsi="Cambria" w:cs="Arial"/>
          <w:bCs/>
          <w:sz w:val="20"/>
          <w:szCs w:val="20"/>
        </w:rPr>
        <w:t xml:space="preserve">.1 </w:t>
      </w:r>
      <w:r w:rsidR="00172A4A" w:rsidRPr="00BB00BD">
        <w:rPr>
          <w:rFonts w:ascii="Cambria" w:hAnsi="Cambria" w:cs="Arial"/>
          <w:bCs/>
          <w:sz w:val="20"/>
          <w:szCs w:val="20"/>
        </w:rPr>
        <w:t xml:space="preserve">časti A.2 </w:t>
      </w:r>
      <w:r w:rsidR="00172A4A" w:rsidRPr="00BB00BD">
        <w:rPr>
          <w:rFonts w:ascii="Cambria" w:hAnsi="Cambria" w:cs="Arial"/>
          <w:bCs/>
          <w:i/>
          <w:iCs/>
          <w:sz w:val="20"/>
          <w:szCs w:val="20"/>
        </w:rPr>
        <w:t>PODMIENKY ÚČASTI UCHÁDZAČOV</w:t>
      </w:r>
      <w:r w:rsidR="00172A4A" w:rsidRPr="00BB00BD">
        <w:rPr>
          <w:rFonts w:ascii="Cambria" w:hAnsi="Cambria" w:cs="Arial"/>
          <w:bCs/>
          <w:sz w:val="20"/>
          <w:szCs w:val="20"/>
        </w:rPr>
        <w:t xml:space="preserve"> týchto súťažných podkladov</w:t>
      </w:r>
      <w:r w:rsidR="00172A4A" w:rsidRPr="00172A4A">
        <w:rPr>
          <w:rFonts w:ascii="Cambria" w:hAnsi="Cambria" w:cs="Arial"/>
          <w:bCs/>
          <w:sz w:val="20"/>
          <w:szCs w:val="20"/>
        </w:rPr>
        <w:t xml:space="preserve"> </w:t>
      </w:r>
      <w:r w:rsidRPr="00FC4D60">
        <w:rPr>
          <w:rFonts w:ascii="Cambria" w:hAnsi="Cambria" w:cs="Arial"/>
          <w:bCs/>
          <w:sz w:val="20"/>
          <w:szCs w:val="20"/>
        </w:rPr>
        <w:t>podľa pozície za predchádzajúcich 5 rokov od vyhlásenia verejného obstarávania</w:t>
      </w:r>
      <w:r w:rsidRPr="00F75BAC">
        <w:rPr>
          <w:rFonts w:ascii="Cambria" w:hAnsi="Cambria" w:cs="Calibri"/>
          <w:sz w:val="20"/>
          <w:szCs w:val="20"/>
        </w:rPr>
        <w:t>.</w:t>
      </w:r>
    </w:p>
    <w:p w14:paraId="2AB09184" w14:textId="77777777" w:rsidR="00F71868" w:rsidRDefault="00F71868" w:rsidP="00F7186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sz w:val="20"/>
          <w:szCs w:val="20"/>
        </w:rPr>
      </w:pPr>
      <w:r>
        <w:rPr>
          <w:rFonts w:ascii="Cambria" w:hAnsi="Cambria" w:cs="Arial"/>
          <w:bCs/>
          <w:sz w:val="20"/>
          <w:szCs w:val="20"/>
        </w:rPr>
        <w:tab/>
        <w:t>S</w:t>
      </w:r>
      <w:r w:rsidRPr="00916058">
        <w:rPr>
          <w:rFonts w:ascii="Cambria" w:hAnsi="Cambria" w:cs="Arial"/>
          <w:bCs/>
          <w:sz w:val="20"/>
          <w:szCs w:val="20"/>
        </w:rPr>
        <w:t>pôsob prideľovania bodov pri vyhodnocovaní ponúk</w:t>
      </w:r>
      <w:r>
        <w:rPr>
          <w:rFonts w:ascii="Cambria" w:hAnsi="Cambria" w:cs="Arial"/>
          <w:bCs/>
          <w:sz w:val="20"/>
          <w:szCs w:val="20"/>
        </w:rPr>
        <w:t xml:space="preserve"> podľa kritéria č. 2</w:t>
      </w:r>
      <w:r w:rsidRPr="00916058">
        <w:rPr>
          <w:rFonts w:ascii="Cambria" w:hAnsi="Cambria" w:cs="Arial"/>
          <w:bCs/>
          <w:sz w:val="20"/>
          <w:szCs w:val="20"/>
        </w:rPr>
        <w:t>:</w:t>
      </w:r>
    </w:p>
    <w:p w14:paraId="52CB35B1" w14:textId="380C6112" w:rsidR="00F71868" w:rsidRDefault="00F71868" w:rsidP="00F7186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sz w:val="20"/>
          <w:szCs w:val="20"/>
        </w:rPr>
      </w:pPr>
      <w:r w:rsidRPr="00916058">
        <w:rPr>
          <w:rFonts w:ascii="Cambria" w:hAnsi="Cambria" w:cs="Arial"/>
          <w:bCs/>
          <w:sz w:val="20"/>
          <w:szCs w:val="20"/>
        </w:rPr>
        <w:tab/>
        <w:t>Maximálny počet bodov pri kritéri</w:t>
      </w:r>
      <w:r>
        <w:rPr>
          <w:rFonts w:ascii="Cambria" w:hAnsi="Cambria" w:cs="Arial"/>
          <w:bCs/>
          <w:sz w:val="20"/>
          <w:szCs w:val="20"/>
        </w:rPr>
        <w:t>u</w:t>
      </w:r>
      <w:r w:rsidRPr="00916058">
        <w:rPr>
          <w:rFonts w:ascii="Cambria" w:hAnsi="Cambria" w:cs="Arial"/>
          <w:bCs/>
          <w:sz w:val="20"/>
          <w:szCs w:val="20"/>
        </w:rPr>
        <w:t xml:space="preserve"> č. 2 </w:t>
      </w:r>
      <w:r>
        <w:rPr>
          <w:rFonts w:ascii="Cambria" w:hAnsi="Cambria" w:cs="Arial"/>
          <w:bCs/>
          <w:sz w:val="20"/>
          <w:szCs w:val="20"/>
        </w:rPr>
        <w:t>sa pridelí ponuke uchádzača s</w:t>
      </w:r>
      <w:r w:rsidR="004C6B2B">
        <w:rPr>
          <w:rFonts w:ascii="Cambria" w:hAnsi="Cambria" w:cs="Arial"/>
          <w:bCs/>
          <w:sz w:val="20"/>
          <w:szCs w:val="20"/>
        </w:rPr>
        <w:t xml:space="preserve"> </w:t>
      </w:r>
      <w:r>
        <w:rPr>
          <w:rFonts w:ascii="Cambria" w:hAnsi="Cambria" w:cs="Arial"/>
          <w:bCs/>
          <w:sz w:val="20"/>
          <w:szCs w:val="20"/>
        </w:rPr>
        <w:t>najvyšš</w:t>
      </w:r>
      <w:r w:rsidR="00D22110">
        <w:rPr>
          <w:rFonts w:ascii="Cambria" w:hAnsi="Cambria" w:cs="Arial"/>
          <w:bCs/>
          <w:sz w:val="20"/>
          <w:szCs w:val="20"/>
        </w:rPr>
        <w:t>ím</w:t>
      </w:r>
      <w:r>
        <w:rPr>
          <w:rFonts w:ascii="Cambria" w:hAnsi="Cambria" w:cs="Arial"/>
          <w:bCs/>
          <w:sz w:val="20"/>
          <w:szCs w:val="20"/>
        </w:rPr>
        <w:t xml:space="preserve"> </w:t>
      </w:r>
      <w:r w:rsidR="00D22110">
        <w:rPr>
          <w:rFonts w:ascii="Cambria" w:hAnsi="Cambria" w:cs="Arial"/>
          <w:bCs/>
          <w:sz w:val="20"/>
          <w:szCs w:val="20"/>
        </w:rPr>
        <w:t>počtom</w:t>
      </w:r>
      <w:r>
        <w:rPr>
          <w:rFonts w:ascii="Cambria" w:hAnsi="Cambria" w:cs="Arial"/>
          <w:bCs/>
          <w:sz w:val="20"/>
          <w:szCs w:val="20"/>
        </w:rPr>
        <w:t xml:space="preserve"> bodov </w:t>
      </w:r>
      <w:r w:rsidR="0023794E">
        <w:rPr>
          <w:rFonts w:ascii="Cambria" w:hAnsi="Cambria" w:cs="Arial"/>
          <w:bCs/>
          <w:sz w:val="20"/>
          <w:szCs w:val="20"/>
        </w:rPr>
        <w:t xml:space="preserve">za </w:t>
      </w:r>
      <w:r>
        <w:rPr>
          <w:rFonts w:ascii="Cambria" w:hAnsi="Cambria" w:cs="Arial"/>
          <w:bCs/>
          <w:sz w:val="20"/>
          <w:szCs w:val="20"/>
        </w:rPr>
        <w:t>o</w:t>
      </w:r>
      <w:r w:rsidRPr="00EE30BC">
        <w:rPr>
          <w:rFonts w:ascii="Cambria" w:hAnsi="Cambria" w:cs="Arial"/>
          <w:bCs/>
          <w:sz w:val="20"/>
          <w:szCs w:val="20"/>
        </w:rPr>
        <w:t>sobn</w:t>
      </w:r>
      <w:r w:rsidR="009A75A8">
        <w:rPr>
          <w:rFonts w:ascii="Cambria" w:hAnsi="Cambria" w:cs="Arial"/>
          <w:bCs/>
          <w:sz w:val="20"/>
          <w:szCs w:val="20"/>
        </w:rPr>
        <w:t>é</w:t>
      </w:r>
      <w:r w:rsidRPr="00EE30BC">
        <w:rPr>
          <w:rFonts w:ascii="Cambria" w:hAnsi="Cambria" w:cs="Arial"/>
          <w:bCs/>
          <w:sz w:val="20"/>
          <w:szCs w:val="20"/>
        </w:rPr>
        <w:t xml:space="preserve"> praktick</w:t>
      </w:r>
      <w:r w:rsidR="009A75A8">
        <w:rPr>
          <w:rFonts w:ascii="Cambria" w:hAnsi="Cambria" w:cs="Arial"/>
          <w:bCs/>
          <w:sz w:val="20"/>
          <w:szCs w:val="20"/>
        </w:rPr>
        <w:t>é</w:t>
      </w:r>
      <w:r w:rsidRPr="00EE30BC">
        <w:rPr>
          <w:rFonts w:ascii="Cambria" w:hAnsi="Cambria" w:cs="Arial"/>
          <w:bCs/>
          <w:sz w:val="20"/>
          <w:szCs w:val="20"/>
        </w:rPr>
        <w:t xml:space="preserve"> skúsenost</w:t>
      </w:r>
      <w:r w:rsidR="009A75A8">
        <w:rPr>
          <w:rFonts w:ascii="Cambria" w:hAnsi="Cambria" w:cs="Arial"/>
          <w:bCs/>
          <w:sz w:val="20"/>
          <w:szCs w:val="20"/>
        </w:rPr>
        <w:t>i</w:t>
      </w:r>
      <w:r w:rsidRPr="00EE30BC">
        <w:rPr>
          <w:rFonts w:ascii="Cambria" w:hAnsi="Cambria" w:cs="Arial"/>
          <w:bCs/>
          <w:sz w:val="20"/>
          <w:szCs w:val="20"/>
        </w:rPr>
        <w:t xml:space="preserve"> kľúčových expertov č. 1 až </w:t>
      </w:r>
      <w:r>
        <w:rPr>
          <w:rFonts w:ascii="Cambria" w:hAnsi="Cambria" w:cs="Arial"/>
          <w:bCs/>
          <w:sz w:val="20"/>
          <w:szCs w:val="20"/>
        </w:rPr>
        <w:t>č. 9</w:t>
      </w:r>
      <w:r w:rsidRPr="00EE30BC">
        <w:rPr>
          <w:rFonts w:ascii="Cambria" w:hAnsi="Cambria" w:cs="Arial"/>
          <w:bCs/>
          <w:sz w:val="20"/>
          <w:szCs w:val="20"/>
        </w:rPr>
        <w:t xml:space="preserve"> </w:t>
      </w:r>
      <w:r w:rsidRPr="00627B1B">
        <w:rPr>
          <w:rFonts w:ascii="Cambria" w:hAnsi="Cambria" w:cs="Arial"/>
          <w:bCs/>
          <w:sz w:val="20"/>
          <w:szCs w:val="20"/>
          <w:u w:val="single"/>
        </w:rPr>
        <w:t>s ďalšími projektami</w:t>
      </w:r>
      <w:r w:rsidRPr="00627B1B">
        <w:rPr>
          <w:rFonts w:ascii="Cambria" w:hAnsi="Cambria" w:cs="Arial"/>
          <w:bCs/>
          <w:sz w:val="20"/>
          <w:szCs w:val="20"/>
        </w:rPr>
        <w:t xml:space="preserve"> (</w:t>
      </w:r>
      <w:r w:rsidRPr="00627B1B">
        <w:rPr>
          <w:rFonts w:ascii="Cambria" w:hAnsi="Cambria" w:cs="Arial"/>
          <w:b/>
          <w:sz w:val="20"/>
          <w:szCs w:val="20"/>
        </w:rPr>
        <w:t xml:space="preserve">s výnimkou projektov preukazujúcich splnenie podmienok </w:t>
      </w:r>
      <w:r w:rsidRPr="00F3123E">
        <w:rPr>
          <w:rFonts w:ascii="Cambria" w:hAnsi="Cambria" w:cs="Arial"/>
          <w:b/>
          <w:sz w:val="20"/>
          <w:szCs w:val="20"/>
        </w:rPr>
        <w:t>účasti</w:t>
      </w:r>
      <w:r w:rsidR="00F3123E" w:rsidRPr="00C01742">
        <w:rPr>
          <w:rFonts w:ascii="Cambria" w:hAnsi="Cambria" w:cs="Arial"/>
          <w:bCs/>
          <w:sz w:val="20"/>
          <w:szCs w:val="20"/>
        </w:rPr>
        <w:t xml:space="preserve"> </w:t>
      </w:r>
      <w:r w:rsidR="00F3123E" w:rsidRPr="00F3123E">
        <w:rPr>
          <w:rFonts w:ascii="Cambria" w:hAnsi="Cambria" w:cs="Arial"/>
          <w:b/>
          <w:bCs/>
          <w:sz w:val="20"/>
          <w:szCs w:val="20"/>
        </w:rPr>
        <w:t xml:space="preserve">podľa bodu 35.1.1 časti A.2 </w:t>
      </w:r>
      <w:r w:rsidR="00F3123E" w:rsidRPr="00F3123E">
        <w:rPr>
          <w:rFonts w:ascii="Cambria" w:hAnsi="Cambria" w:cs="Arial"/>
          <w:b/>
          <w:bCs/>
          <w:i/>
          <w:iCs/>
          <w:sz w:val="20"/>
          <w:szCs w:val="20"/>
        </w:rPr>
        <w:t xml:space="preserve">PODMIENKY ÚČASTI </w:t>
      </w:r>
      <w:r w:rsidR="00577DE3">
        <w:rPr>
          <w:rFonts w:ascii="Cambria" w:hAnsi="Cambria" w:cs="Arial"/>
          <w:b/>
          <w:bCs/>
          <w:i/>
          <w:iCs/>
          <w:sz w:val="20"/>
          <w:szCs w:val="20"/>
        </w:rPr>
        <w:t>U</w:t>
      </w:r>
      <w:r w:rsidR="00F3123E" w:rsidRPr="00F3123E">
        <w:rPr>
          <w:rFonts w:ascii="Cambria" w:hAnsi="Cambria" w:cs="Arial"/>
          <w:b/>
          <w:bCs/>
          <w:i/>
          <w:iCs/>
          <w:sz w:val="20"/>
          <w:szCs w:val="20"/>
        </w:rPr>
        <w:t>CHÁDZAČOV</w:t>
      </w:r>
      <w:r w:rsidR="00F3123E" w:rsidRPr="00F3123E">
        <w:rPr>
          <w:rFonts w:ascii="Cambria" w:hAnsi="Cambria" w:cs="Arial"/>
          <w:b/>
          <w:bCs/>
          <w:sz w:val="20"/>
          <w:szCs w:val="20"/>
        </w:rPr>
        <w:t xml:space="preserve"> týchto súťažných podkladov</w:t>
      </w:r>
      <w:r w:rsidRPr="00627B1B">
        <w:rPr>
          <w:rFonts w:ascii="Calibri" w:hAnsi="Calibri" w:cs="Calibri"/>
          <w:bCs/>
          <w:sz w:val="20"/>
          <w:szCs w:val="20"/>
        </w:rPr>
        <w:t>)</w:t>
      </w:r>
      <w:r w:rsidRPr="00627B1B">
        <w:rPr>
          <w:rFonts w:ascii="Cambria" w:hAnsi="Cambria" w:cs="Arial"/>
          <w:bCs/>
          <w:sz w:val="20"/>
          <w:szCs w:val="20"/>
        </w:rPr>
        <w:t xml:space="preserve"> v z</w:t>
      </w:r>
      <w:r w:rsidRPr="00EE30BC">
        <w:rPr>
          <w:rFonts w:ascii="Cambria" w:hAnsi="Cambria" w:cs="Arial"/>
          <w:bCs/>
          <w:sz w:val="20"/>
          <w:szCs w:val="20"/>
        </w:rPr>
        <w:t>mysle bodu 3</w:t>
      </w:r>
      <w:r>
        <w:rPr>
          <w:rFonts w:ascii="Cambria" w:hAnsi="Cambria" w:cs="Arial"/>
          <w:bCs/>
          <w:sz w:val="20"/>
          <w:szCs w:val="20"/>
        </w:rPr>
        <w:t>5</w:t>
      </w:r>
      <w:r w:rsidRPr="00EE30BC">
        <w:rPr>
          <w:rFonts w:ascii="Cambria" w:hAnsi="Cambria" w:cs="Arial"/>
          <w:bCs/>
          <w:sz w:val="20"/>
          <w:szCs w:val="20"/>
        </w:rPr>
        <w:t>.1.</w:t>
      </w:r>
      <w:r w:rsidR="00D22110">
        <w:rPr>
          <w:rFonts w:ascii="Cambria" w:hAnsi="Cambria" w:cs="Arial"/>
          <w:bCs/>
          <w:sz w:val="20"/>
          <w:szCs w:val="20"/>
        </w:rPr>
        <w:t>3</w:t>
      </w:r>
      <w:r w:rsidRPr="00EE30BC">
        <w:rPr>
          <w:rFonts w:ascii="Cambria" w:hAnsi="Cambria" w:cs="Arial"/>
          <w:bCs/>
          <w:sz w:val="20"/>
          <w:szCs w:val="20"/>
        </w:rPr>
        <w:t xml:space="preserve">.1 </w:t>
      </w:r>
      <w:r w:rsidR="00FE79D0" w:rsidRPr="00FE79D0">
        <w:rPr>
          <w:rFonts w:ascii="Cambria" w:hAnsi="Cambria" w:cs="Arial"/>
          <w:bCs/>
          <w:sz w:val="20"/>
          <w:szCs w:val="20"/>
        </w:rPr>
        <w:t xml:space="preserve">uvedených uchádzačom v tabuľke </w:t>
      </w:r>
      <w:r w:rsidR="00694EE2">
        <w:rPr>
          <w:rFonts w:ascii="Cambria" w:hAnsi="Cambria" w:cs="Arial"/>
          <w:bCs/>
          <w:sz w:val="20"/>
          <w:szCs w:val="20"/>
        </w:rPr>
        <w:t xml:space="preserve">č. </w:t>
      </w:r>
      <w:r w:rsidR="00E6093F">
        <w:rPr>
          <w:rFonts w:ascii="Cambria" w:hAnsi="Cambria" w:cs="Arial"/>
          <w:bCs/>
          <w:sz w:val="20"/>
          <w:szCs w:val="20"/>
        </w:rPr>
        <w:t>1</w:t>
      </w:r>
      <w:r w:rsidR="00694EE2">
        <w:rPr>
          <w:rFonts w:ascii="Cambria" w:hAnsi="Cambria" w:cs="Arial"/>
          <w:bCs/>
          <w:sz w:val="20"/>
          <w:szCs w:val="20"/>
        </w:rPr>
        <w:t xml:space="preserve"> </w:t>
      </w:r>
      <w:r w:rsidR="00FE79D0" w:rsidRPr="00FE79D0">
        <w:rPr>
          <w:rFonts w:ascii="Cambria" w:hAnsi="Cambria" w:cs="Arial"/>
          <w:bCs/>
          <w:sz w:val="20"/>
          <w:szCs w:val="20"/>
        </w:rPr>
        <w:t xml:space="preserve">prílohy č. </w:t>
      </w:r>
      <w:r w:rsidR="00FE79D0">
        <w:rPr>
          <w:rFonts w:ascii="Cambria" w:hAnsi="Cambria" w:cs="Arial"/>
          <w:bCs/>
          <w:sz w:val="20"/>
          <w:szCs w:val="20"/>
        </w:rPr>
        <w:t>1</w:t>
      </w:r>
      <w:r w:rsidR="00FE79D0" w:rsidRPr="00FE79D0">
        <w:rPr>
          <w:rFonts w:ascii="Cambria" w:hAnsi="Cambria" w:cs="Arial"/>
          <w:bCs/>
          <w:sz w:val="20"/>
          <w:szCs w:val="20"/>
        </w:rPr>
        <w:t xml:space="preserve"> k časti A.3 </w:t>
      </w:r>
      <w:r w:rsidR="00FE79D0" w:rsidRPr="001C61CA">
        <w:rPr>
          <w:rFonts w:ascii="Cambria" w:hAnsi="Cambria" w:cs="Arial"/>
          <w:bCs/>
          <w:i/>
          <w:iCs/>
          <w:sz w:val="20"/>
          <w:szCs w:val="20"/>
        </w:rPr>
        <w:t>KRITÉRIÁ NA VYHODNOTENIE PONÚK A PRAVIDLÁ ICH UPLATNENIA</w:t>
      </w:r>
      <w:r w:rsidR="00FE79D0" w:rsidRPr="00FE79D0">
        <w:rPr>
          <w:rFonts w:ascii="Cambria" w:hAnsi="Cambria" w:cs="Arial"/>
          <w:bCs/>
          <w:sz w:val="20"/>
          <w:szCs w:val="20"/>
        </w:rPr>
        <w:t xml:space="preserve"> týchto súťažných podkladov</w:t>
      </w:r>
      <w:r w:rsidR="00D22110">
        <w:rPr>
          <w:rFonts w:ascii="Cambria" w:hAnsi="Cambria" w:cs="Arial"/>
          <w:bCs/>
          <w:sz w:val="20"/>
          <w:szCs w:val="20"/>
        </w:rPr>
        <w:t>;</w:t>
      </w:r>
      <w:r>
        <w:rPr>
          <w:rFonts w:ascii="Cambria" w:hAnsi="Cambria" w:cs="Arial"/>
          <w:bCs/>
          <w:sz w:val="20"/>
          <w:szCs w:val="20"/>
        </w:rPr>
        <w:t xml:space="preserve"> </w:t>
      </w:r>
      <w:r w:rsidRPr="00331995">
        <w:rPr>
          <w:rFonts w:ascii="Cambria" w:hAnsi="Cambria" w:cs="Arial"/>
          <w:bCs/>
          <w:sz w:val="20"/>
          <w:szCs w:val="20"/>
        </w:rPr>
        <w:t>podiel</w:t>
      </w:r>
      <w:r>
        <w:rPr>
          <w:rFonts w:ascii="Cambria" w:hAnsi="Cambria" w:cs="Arial"/>
          <w:bCs/>
          <w:sz w:val="20"/>
          <w:szCs w:val="20"/>
        </w:rPr>
        <w:t xml:space="preserve"> </w:t>
      </w:r>
      <w:r w:rsidRPr="00EE30BC">
        <w:rPr>
          <w:rFonts w:ascii="Cambria" w:hAnsi="Cambria" w:cs="Arial"/>
          <w:bCs/>
          <w:sz w:val="20"/>
          <w:szCs w:val="20"/>
        </w:rPr>
        <w:t>kľúčových</w:t>
      </w:r>
      <w:r>
        <w:rPr>
          <w:rFonts w:ascii="Cambria" w:hAnsi="Cambria" w:cs="Arial"/>
          <w:bCs/>
          <w:sz w:val="20"/>
          <w:szCs w:val="20"/>
        </w:rPr>
        <w:t xml:space="preserve"> </w:t>
      </w:r>
      <w:r w:rsidRPr="00EE30BC">
        <w:rPr>
          <w:rFonts w:ascii="Cambria" w:hAnsi="Cambria" w:cs="Arial"/>
          <w:bCs/>
          <w:sz w:val="20"/>
          <w:szCs w:val="20"/>
        </w:rPr>
        <w:t xml:space="preserve">expertov </w:t>
      </w:r>
      <w:r w:rsidRPr="00331995">
        <w:rPr>
          <w:rFonts w:ascii="Cambria" w:hAnsi="Cambria" w:cs="Arial"/>
          <w:bCs/>
          <w:sz w:val="20"/>
          <w:szCs w:val="20"/>
        </w:rPr>
        <w:t xml:space="preserve">č. 1 až č. </w:t>
      </w:r>
      <w:r>
        <w:rPr>
          <w:rFonts w:ascii="Cambria" w:hAnsi="Cambria" w:cs="Arial"/>
          <w:bCs/>
          <w:sz w:val="20"/>
          <w:szCs w:val="20"/>
        </w:rPr>
        <w:t>9</w:t>
      </w:r>
      <w:r w:rsidRPr="00331995">
        <w:rPr>
          <w:rFonts w:ascii="Cambria" w:hAnsi="Cambria" w:cs="Arial"/>
          <w:bCs/>
          <w:sz w:val="20"/>
          <w:szCs w:val="20"/>
        </w:rPr>
        <w:t xml:space="preserve"> na plnení predmetu zákazky pri ostatných </w:t>
      </w:r>
      <w:r w:rsidRPr="00331995">
        <w:rPr>
          <w:rFonts w:ascii="Cambria" w:hAnsi="Cambria" w:cs="Arial"/>
          <w:bCs/>
          <w:sz w:val="20"/>
          <w:szCs w:val="20"/>
        </w:rPr>
        <w:lastRenderedPageBreak/>
        <w:t xml:space="preserve">ponukách </w:t>
      </w:r>
      <w:r w:rsidR="00FE79D0">
        <w:rPr>
          <w:rFonts w:ascii="Cambria" w:hAnsi="Cambria" w:cs="Arial"/>
          <w:bCs/>
          <w:sz w:val="20"/>
          <w:szCs w:val="20"/>
        </w:rPr>
        <w:t xml:space="preserve">sa </w:t>
      </w:r>
      <w:r w:rsidRPr="00331995">
        <w:rPr>
          <w:rFonts w:ascii="Cambria" w:hAnsi="Cambria" w:cs="Arial"/>
          <w:bCs/>
          <w:sz w:val="20"/>
          <w:szCs w:val="20"/>
        </w:rPr>
        <w:t>určí úmerou</w:t>
      </w:r>
      <w:r w:rsidRPr="00916058">
        <w:rPr>
          <w:rFonts w:ascii="Cambria" w:hAnsi="Cambria" w:cs="Arial"/>
          <w:bCs/>
          <w:sz w:val="20"/>
          <w:szCs w:val="20"/>
        </w:rPr>
        <w:t>. Takto vypočítané hodnoty bodov ostatných ponúk sa zaokrúhlia na dve desatinné miesta.</w:t>
      </w:r>
      <w:r w:rsidR="0023794E" w:rsidRPr="0023794E">
        <w:t xml:space="preserve"> </w:t>
      </w:r>
    </w:p>
    <w:p w14:paraId="58D79EBE" w14:textId="77777777" w:rsidR="00F71868" w:rsidRDefault="00F71868" w:rsidP="00F7186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sz w:val="20"/>
          <w:szCs w:val="20"/>
        </w:rPr>
      </w:pPr>
      <w:r>
        <w:rPr>
          <w:rFonts w:ascii="Cambria" w:hAnsi="Cambria" w:cs="Arial"/>
          <w:bCs/>
          <w:sz w:val="20"/>
          <w:szCs w:val="20"/>
        </w:rPr>
        <w:tab/>
        <w:t>Každej akceptovanej o</w:t>
      </w:r>
      <w:r w:rsidRPr="00EE30BC">
        <w:rPr>
          <w:rFonts w:ascii="Cambria" w:hAnsi="Cambria" w:cs="Arial"/>
          <w:bCs/>
          <w:sz w:val="20"/>
          <w:szCs w:val="20"/>
        </w:rPr>
        <w:t>sobn</w:t>
      </w:r>
      <w:r>
        <w:rPr>
          <w:rFonts w:ascii="Cambria" w:hAnsi="Cambria" w:cs="Arial"/>
          <w:bCs/>
          <w:sz w:val="20"/>
          <w:szCs w:val="20"/>
        </w:rPr>
        <w:t>ej</w:t>
      </w:r>
      <w:r w:rsidRPr="00EE30BC">
        <w:rPr>
          <w:rFonts w:ascii="Cambria" w:hAnsi="Cambria" w:cs="Arial"/>
          <w:bCs/>
          <w:sz w:val="20"/>
          <w:szCs w:val="20"/>
        </w:rPr>
        <w:t xml:space="preserve"> praktick</w:t>
      </w:r>
      <w:r>
        <w:rPr>
          <w:rFonts w:ascii="Cambria" w:hAnsi="Cambria" w:cs="Arial"/>
          <w:bCs/>
          <w:sz w:val="20"/>
          <w:szCs w:val="20"/>
        </w:rPr>
        <w:t>ej</w:t>
      </w:r>
      <w:r w:rsidRPr="00EE30BC">
        <w:rPr>
          <w:rFonts w:ascii="Cambria" w:hAnsi="Cambria" w:cs="Arial"/>
          <w:bCs/>
          <w:sz w:val="20"/>
          <w:szCs w:val="20"/>
        </w:rPr>
        <w:t xml:space="preserve"> skúsenosti kľúčových expertov</w:t>
      </w:r>
      <w:r>
        <w:rPr>
          <w:rFonts w:ascii="Cambria" w:hAnsi="Cambria" w:cs="Arial"/>
          <w:bCs/>
          <w:sz w:val="20"/>
          <w:szCs w:val="20"/>
        </w:rPr>
        <w:t xml:space="preserve"> sa priradí nasledovná bodová hodnota (HSE</w:t>
      </w:r>
      <w:r>
        <w:rPr>
          <w:rFonts w:ascii="Calibri" w:hAnsi="Calibri" w:cs="Calibri"/>
          <w:bCs/>
          <w:sz w:val="20"/>
          <w:szCs w:val="20"/>
        </w:rPr>
        <w:t>)</w:t>
      </w:r>
      <w:r>
        <w:rPr>
          <w:rFonts w:ascii="Cambria" w:hAnsi="Cambria" w:cs="Arial"/>
          <w:bCs/>
          <w:sz w:val="20"/>
          <w:szCs w:val="20"/>
        </w:rPr>
        <w:t xml:space="preserve">: </w:t>
      </w:r>
    </w:p>
    <w:p w14:paraId="62F1B7E3" w14:textId="77777777" w:rsidR="00F71868" w:rsidRPr="00627B1B" w:rsidRDefault="00F71868" w:rsidP="00F7186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sz w:val="20"/>
          <w:szCs w:val="20"/>
        </w:rPr>
      </w:pPr>
      <w:r>
        <w:rPr>
          <w:rFonts w:ascii="Cambria" w:hAnsi="Cambria" w:cs="Arial"/>
          <w:bCs/>
          <w:sz w:val="20"/>
          <w:szCs w:val="20"/>
        </w:rPr>
        <w:tab/>
      </w:r>
      <w:r w:rsidRPr="00627B1B">
        <w:rPr>
          <w:rFonts w:ascii="Cambria" w:hAnsi="Cambria" w:cs="Arial"/>
          <w:bCs/>
          <w:sz w:val="20"/>
          <w:szCs w:val="20"/>
        </w:rPr>
        <w:t>- osobná praktická skúsenosť kľúčového experta č. 1 až č. 4 – 2 body;</w:t>
      </w:r>
    </w:p>
    <w:p w14:paraId="6E2869A3" w14:textId="77777777" w:rsidR="00F71868" w:rsidRDefault="00F71868" w:rsidP="00F7186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Cs/>
          <w:sz w:val="20"/>
          <w:szCs w:val="20"/>
        </w:rPr>
      </w:pPr>
      <w:r w:rsidRPr="00627B1B">
        <w:rPr>
          <w:rFonts w:ascii="Cambria" w:hAnsi="Cambria" w:cs="Arial"/>
          <w:bCs/>
          <w:sz w:val="20"/>
          <w:szCs w:val="20"/>
        </w:rPr>
        <w:t>-</w:t>
      </w:r>
      <w:r w:rsidRPr="00627B1B">
        <w:t xml:space="preserve"> </w:t>
      </w:r>
      <w:r w:rsidRPr="00627B1B">
        <w:rPr>
          <w:rFonts w:ascii="Cambria" w:hAnsi="Cambria" w:cs="Arial"/>
          <w:bCs/>
          <w:sz w:val="20"/>
          <w:szCs w:val="20"/>
        </w:rPr>
        <w:t xml:space="preserve">osobná praktická skúsenosť kľúčového experta č. 5 až č. </w:t>
      </w:r>
      <w:r>
        <w:rPr>
          <w:rFonts w:ascii="Cambria" w:hAnsi="Cambria" w:cs="Arial"/>
          <w:bCs/>
          <w:sz w:val="20"/>
          <w:szCs w:val="20"/>
        </w:rPr>
        <w:t>9</w:t>
      </w:r>
      <w:r w:rsidRPr="00627B1B">
        <w:rPr>
          <w:rFonts w:ascii="Cambria" w:hAnsi="Cambria" w:cs="Arial"/>
          <w:bCs/>
          <w:sz w:val="20"/>
          <w:szCs w:val="20"/>
        </w:rPr>
        <w:t xml:space="preserve"> – 1 bod.</w:t>
      </w:r>
    </w:p>
    <w:p w14:paraId="2C996D48" w14:textId="4C2352D2" w:rsidR="00F71868" w:rsidRPr="00232A10" w:rsidRDefault="00F71868" w:rsidP="00FE0C6B">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sz w:val="20"/>
          <w:szCs w:val="20"/>
        </w:rPr>
      </w:pPr>
      <w:r>
        <w:rPr>
          <w:rFonts w:ascii="Cambria" w:hAnsi="Cambria" w:cs="Arial"/>
          <w:bCs/>
          <w:sz w:val="20"/>
          <w:szCs w:val="20"/>
        </w:rPr>
        <w:tab/>
      </w:r>
      <w:r w:rsidRPr="00232A10">
        <w:rPr>
          <w:rFonts w:ascii="Cambria" w:hAnsi="Cambria" w:cs="Arial"/>
          <w:b/>
          <w:sz w:val="20"/>
          <w:szCs w:val="20"/>
        </w:rPr>
        <w:t xml:space="preserve">Maximálny počet akceptovateľných osobných praktických skúseností </w:t>
      </w:r>
      <w:r>
        <w:rPr>
          <w:rFonts w:ascii="Cambria" w:hAnsi="Cambria" w:cs="Arial"/>
          <w:b/>
          <w:sz w:val="20"/>
          <w:szCs w:val="20"/>
        </w:rPr>
        <w:t>(PSE</w:t>
      </w:r>
      <w:r>
        <w:rPr>
          <w:rFonts w:ascii="Calibri" w:hAnsi="Calibri" w:cs="Calibri"/>
          <w:b/>
          <w:sz w:val="20"/>
          <w:szCs w:val="20"/>
        </w:rPr>
        <w:t>)</w:t>
      </w:r>
      <w:r>
        <w:rPr>
          <w:rFonts w:ascii="Cambria" w:hAnsi="Cambria" w:cs="Arial"/>
          <w:b/>
          <w:sz w:val="20"/>
          <w:szCs w:val="20"/>
        </w:rPr>
        <w:t xml:space="preserve"> kľúčových expertov je 3</w:t>
      </w:r>
      <w:r w:rsidRPr="00232A10">
        <w:rPr>
          <w:rFonts w:ascii="Cambria" w:hAnsi="Cambria" w:cs="Arial"/>
          <w:b/>
          <w:sz w:val="20"/>
          <w:szCs w:val="20"/>
        </w:rPr>
        <w:t xml:space="preserve"> na kľúčového experta.</w:t>
      </w:r>
    </w:p>
    <w:p w14:paraId="15023654" w14:textId="77777777" w:rsidR="00F71868" w:rsidRPr="00C4066F" w:rsidRDefault="00F71868" w:rsidP="006277D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sz w:val="20"/>
          <w:szCs w:val="20"/>
        </w:rPr>
      </w:pPr>
      <w:r>
        <w:rPr>
          <w:rFonts w:ascii="Cambria" w:hAnsi="Cambria" w:cs="Arial"/>
          <w:bCs/>
          <w:sz w:val="20"/>
          <w:szCs w:val="20"/>
        </w:rPr>
        <w:t xml:space="preserve"> </w:t>
      </w:r>
      <w:r>
        <w:rPr>
          <w:rFonts w:ascii="Cambria" w:hAnsi="Cambria" w:cs="Arial"/>
          <w:bCs/>
          <w:sz w:val="20"/>
          <w:szCs w:val="20"/>
        </w:rPr>
        <w:tab/>
        <w:t xml:space="preserve">Následne sa súčin bodov odpovedajúcich kľúčovému expertovi a počet </w:t>
      </w:r>
      <w:r w:rsidRPr="006360A8">
        <w:rPr>
          <w:rFonts w:ascii="Cambria" w:hAnsi="Cambria" w:cs="Arial"/>
          <w:bCs/>
          <w:sz w:val="20"/>
          <w:szCs w:val="20"/>
        </w:rPr>
        <w:t xml:space="preserve">akceptovaných osobných </w:t>
      </w:r>
      <w:r w:rsidRPr="00627B1B">
        <w:rPr>
          <w:rFonts w:ascii="Cambria" w:hAnsi="Cambria" w:cs="Arial"/>
          <w:bCs/>
          <w:sz w:val="20"/>
          <w:szCs w:val="20"/>
        </w:rPr>
        <w:t>praktických skúseností vynásobí koeficientom (váhou) vyjadrujúcim podiel kľúčového experta na plnení predmetu zákazky. Predmetný koeficient je podielom počtu osobodní vyhodnocovaného</w:t>
      </w:r>
      <w:r>
        <w:rPr>
          <w:rFonts w:ascii="Cambria" w:hAnsi="Cambria" w:cs="Arial"/>
          <w:bCs/>
          <w:sz w:val="20"/>
          <w:szCs w:val="20"/>
        </w:rPr>
        <w:t xml:space="preserve"> </w:t>
      </w:r>
      <w:r w:rsidRPr="00C4066F">
        <w:rPr>
          <w:rFonts w:ascii="Cambria" w:hAnsi="Cambria" w:cs="Arial"/>
          <w:bCs/>
          <w:sz w:val="20"/>
          <w:szCs w:val="20"/>
        </w:rPr>
        <w:t>kľúčového experta na plnení predmetu zákazky uvedených v ponuke uchádzača (PODE</w:t>
      </w:r>
      <w:r w:rsidRPr="00C4066F">
        <w:rPr>
          <w:rFonts w:ascii="Calibri" w:hAnsi="Calibri" w:cs="Calibri"/>
          <w:bCs/>
          <w:sz w:val="20"/>
          <w:szCs w:val="20"/>
        </w:rPr>
        <w:t>)</w:t>
      </w:r>
      <w:r w:rsidRPr="00C4066F">
        <w:rPr>
          <w:rFonts w:ascii="Cambria" w:hAnsi="Cambria" w:cs="Arial"/>
          <w:bCs/>
          <w:sz w:val="20"/>
          <w:szCs w:val="20"/>
        </w:rPr>
        <w:t xml:space="preserve"> a číslom </w:t>
      </w:r>
      <w:r w:rsidRPr="00C4066F">
        <w:rPr>
          <w:rFonts w:ascii="Cambria" w:hAnsi="Cambria" w:cs="Arial"/>
          <w:b/>
          <w:sz w:val="20"/>
          <w:szCs w:val="20"/>
        </w:rPr>
        <w:t>360</w:t>
      </w:r>
      <w:r w:rsidRPr="00C4066F">
        <w:rPr>
          <w:rFonts w:ascii="Cambria" w:hAnsi="Cambria" w:cs="Arial"/>
          <w:bCs/>
          <w:sz w:val="20"/>
          <w:szCs w:val="20"/>
        </w:rPr>
        <w:t xml:space="preserve"> </w:t>
      </w:r>
      <w:r w:rsidRPr="00C4066F">
        <w:rPr>
          <w:rFonts w:ascii="Cambria" w:hAnsi="Cambria" w:cs="Arial"/>
          <w:b/>
          <w:sz w:val="20"/>
          <w:szCs w:val="20"/>
        </w:rPr>
        <w:t>(18 mesiacov)</w:t>
      </w:r>
      <w:r w:rsidRPr="00C4066F">
        <w:rPr>
          <w:rFonts w:ascii="Cambria" w:hAnsi="Cambria" w:cs="Arial"/>
          <w:bCs/>
          <w:sz w:val="20"/>
          <w:szCs w:val="20"/>
        </w:rPr>
        <w:t>. Celková bodová hodnota vyhodnocovanej ponuky (CBH</w:t>
      </w:r>
      <w:r w:rsidRPr="00C4066F">
        <w:rPr>
          <w:rFonts w:ascii="Calibri" w:hAnsi="Calibri" w:cs="Calibri"/>
          <w:bCs/>
          <w:sz w:val="20"/>
          <w:szCs w:val="20"/>
        </w:rPr>
        <w:t>)</w:t>
      </w:r>
      <w:r w:rsidRPr="00C4066F">
        <w:rPr>
          <w:rFonts w:ascii="Cambria" w:hAnsi="Cambria" w:cs="Arial"/>
          <w:bCs/>
          <w:sz w:val="20"/>
          <w:szCs w:val="20"/>
        </w:rPr>
        <w:t xml:space="preserve"> pre výpočet hodnoty kritéria č. 2 danej ponuky je súčet vyššie uvedených bodov priradených kľúčovým expertom č. 1 až č. 9.</w:t>
      </w:r>
    </w:p>
    <w:p w14:paraId="10EAFFD2" w14:textId="77777777" w:rsidR="00F71868" w:rsidRPr="00C4066F" w:rsidRDefault="00F71868" w:rsidP="00FE0C6B">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sz w:val="20"/>
          <w:szCs w:val="20"/>
        </w:rPr>
      </w:pPr>
      <w:r w:rsidRPr="00C4066F">
        <w:rPr>
          <w:rFonts w:ascii="Cambria" w:hAnsi="Cambria" w:cs="Arial"/>
          <w:bCs/>
          <w:sz w:val="20"/>
          <w:szCs w:val="20"/>
        </w:rPr>
        <w:tab/>
      </w:r>
      <w:r w:rsidRPr="00C4066F">
        <w:rPr>
          <w:rFonts w:ascii="Cambria" w:hAnsi="Cambria" w:cs="Arial"/>
          <w:b/>
          <w:sz w:val="20"/>
          <w:szCs w:val="20"/>
        </w:rPr>
        <w:t>BK2</w:t>
      </w:r>
      <w:r w:rsidRPr="00C4066F">
        <w:rPr>
          <w:rFonts w:ascii="Cambria" w:hAnsi="Cambria" w:cs="Arial"/>
          <w:bCs/>
          <w:sz w:val="20"/>
          <w:szCs w:val="20"/>
        </w:rPr>
        <w:t xml:space="preserve"> = [(CBH</w:t>
      </w:r>
      <w:r w:rsidRPr="00C4066F">
        <w:rPr>
          <w:rFonts w:ascii="Cambria" w:hAnsi="Cambria" w:cs="Arial"/>
          <w:bCs/>
          <w:sz w:val="20"/>
          <w:szCs w:val="20"/>
          <w:vertAlign w:val="subscript"/>
        </w:rPr>
        <w:t>návrh i</w:t>
      </w:r>
      <w:r w:rsidRPr="00C4066F">
        <w:rPr>
          <w:rFonts w:ascii="Cambria" w:hAnsi="Cambria" w:cs="Arial"/>
          <w:bCs/>
          <w:sz w:val="20"/>
          <w:szCs w:val="20"/>
        </w:rPr>
        <w:t xml:space="preserve"> / CBH</w:t>
      </w:r>
      <w:r w:rsidRPr="00C4066F">
        <w:rPr>
          <w:rFonts w:ascii="Cambria" w:hAnsi="Cambria" w:cs="Arial"/>
          <w:bCs/>
          <w:sz w:val="20"/>
          <w:szCs w:val="20"/>
          <w:vertAlign w:val="subscript"/>
        </w:rPr>
        <w:t>max</w:t>
      </w:r>
      <w:r w:rsidRPr="00C4066F">
        <w:rPr>
          <w:rFonts w:ascii="Cambria" w:hAnsi="Cambria" w:cs="Arial"/>
          <w:bCs/>
          <w:sz w:val="20"/>
          <w:szCs w:val="20"/>
        </w:rPr>
        <w:t>) * (35)] bodov</w:t>
      </w:r>
    </w:p>
    <w:p w14:paraId="2264E3D2" w14:textId="77777777" w:rsidR="00F71868" w:rsidRPr="00C4066F" w:rsidRDefault="00F71868" w:rsidP="00FE0C6B">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Cs/>
          <w:sz w:val="20"/>
          <w:szCs w:val="20"/>
        </w:rPr>
      </w:pPr>
      <w:r w:rsidRPr="00C4066F">
        <w:rPr>
          <w:rFonts w:ascii="Cambria" w:hAnsi="Cambria" w:cs="Arial"/>
          <w:bCs/>
          <w:sz w:val="20"/>
          <w:szCs w:val="20"/>
        </w:rPr>
        <w:t>kde</w:t>
      </w:r>
    </w:p>
    <w:p w14:paraId="1384C28A" w14:textId="77777777" w:rsidR="00F71868" w:rsidRPr="00C4066F" w:rsidRDefault="00F71868" w:rsidP="00FE0C6B">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firstLine="567"/>
        <w:jc w:val="both"/>
        <w:rPr>
          <w:rFonts w:ascii="Cambria" w:hAnsi="Cambria" w:cs="Arial"/>
          <w:bCs/>
          <w:sz w:val="20"/>
          <w:szCs w:val="20"/>
        </w:rPr>
      </w:pPr>
      <w:r w:rsidRPr="00C4066F">
        <w:rPr>
          <w:rFonts w:ascii="Cambria" w:hAnsi="Cambria" w:cs="Arial"/>
          <w:bCs/>
          <w:sz w:val="20"/>
          <w:szCs w:val="20"/>
        </w:rPr>
        <w:t xml:space="preserve">BK2 </w:t>
      </w:r>
      <w:r w:rsidRPr="00C4066F">
        <w:rPr>
          <w:rFonts w:ascii="Cambria" w:hAnsi="Cambria" w:cs="Arial"/>
          <w:bCs/>
          <w:sz w:val="20"/>
          <w:szCs w:val="20"/>
        </w:rPr>
        <w:tab/>
        <w:t>– počet bodov pridelený príslušnému návrhu pre kritérium č. 2,</w:t>
      </w:r>
    </w:p>
    <w:p w14:paraId="6727D40A" w14:textId="77777777" w:rsidR="00F71868" w:rsidRPr="00165E2B" w:rsidRDefault="00F71868" w:rsidP="00FE0C6B">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1134"/>
        <w:jc w:val="both"/>
        <w:rPr>
          <w:rFonts w:ascii="Cambria" w:hAnsi="Cambria" w:cs="Arial"/>
          <w:bCs/>
          <w:sz w:val="20"/>
          <w:szCs w:val="20"/>
        </w:rPr>
      </w:pPr>
      <w:r w:rsidRPr="00C4066F">
        <w:rPr>
          <w:rFonts w:ascii="Cambria" w:hAnsi="Cambria" w:cs="Arial"/>
          <w:bCs/>
          <w:sz w:val="20"/>
          <w:szCs w:val="20"/>
        </w:rPr>
        <w:t>CBH</w:t>
      </w:r>
      <w:r w:rsidRPr="00C4066F">
        <w:rPr>
          <w:rFonts w:ascii="Cambria" w:hAnsi="Cambria" w:cs="Arial"/>
          <w:bCs/>
          <w:sz w:val="20"/>
          <w:szCs w:val="20"/>
          <w:vertAlign w:val="subscript"/>
        </w:rPr>
        <w:t>návrh i</w:t>
      </w:r>
      <w:r w:rsidRPr="00C4066F">
        <w:rPr>
          <w:rFonts w:ascii="Cambria" w:hAnsi="Cambria" w:cs="Arial"/>
          <w:bCs/>
          <w:sz w:val="20"/>
          <w:szCs w:val="20"/>
        </w:rPr>
        <w:t xml:space="preserve"> </w:t>
      </w:r>
      <w:r w:rsidRPr="00C4066F">
        <w:rPr>
          <w:rFonts w:ascii="Cambria" w:hAnsi="Cambria" w:cs="Arial"/>
          <w:bCs/>
          <w:sz w:val="20"/>
          <w:szCs w:val="20"/>
        </w:rPr>
        <w:tab/>
        <w:t xml:space="preserve">= Ʃ </w:t>
      </w:r>
      <w:r w:rsidRPr="00C4066F">
        <w:rPr>
          <w:rFonts w:ascii="Cambria" w:hAnsi="Cambria" w:cs="Arial"/>
          <w:bCs/>
          <w:sz w:val="20"/>
          <w:szCs w:val="20"/>
          <w:vertAlign w:val="subscript"/>
        </w:rPr>
        <w:t>j=1 - 9</w:t>
      </w:r>
      <w:r w:rsidRPr="00C4066F">
        <w:rPr>
          <w:rFonts w:ascii="Cambria" w:hAnsi="Cambria" w:cs="Arial"/>
          <w:bCs/>
          <w:sz w:val="20"/>
          <w:szCs w:val="20"/>
        </w:rPr>
        <w:t>(HSE</w:t>
      </w:r>
      <w:r w:rsidRPr="00C4066F">
        <w:rPr>
          <w:rFonts w:ascii="Cambria" w:hAnsi="Cambria" w:cs="Arial"/>
          <w:bCs/>
          <w:sz w:val="20"/>
          <w:szCs w:val="20"/>
          <w:vertAlign w:val="subscript"/>
        </w:rPr>
        <w:t>i</w:t>
      </w:r>
      <w:r w:rsidRPr="00C4066F">
        <w:rPr>
          <w:rFonts w:ascii="Cambria" w:hAnsi="Cambria" w:cs="Arial"/>
          <w:bCs/>
          <w:sz w:val="20"/>
          <w:szCs w:val="20"/>
        </w:rPr>
        <w:t xml:space="preserve"> x PSE</w:t>
      </w:r>
      <w:r w:rsidRPr="00C4066F">
        <w:rPr>
          <w:rFonts w:ascii="Cambria" w:hAnsi="Cambria" w:cs="Arial"/>
          <w:bCs/>
          <w:sz w:val="20"/>
          <w:szCs w:val="20"/>
          <w:vertAlign w:val="subscript"/>
        </w:rPr>
        <w:t>i</w:t>
      </w:r>
      <w:r w:rsidRPr="00C4066F">
        <w:rPr>
          <w:rFonts w:ascii="Cambria" w:hAnsi="Cambria" w:cs="Arial"/>
          <w:bCs/>
          <w:sz w:val="20"/>
          <w:szCs w:val="20"/>
        </w:rPr>
        <w:t xml:space="preserve"> x PODE</w:t>
      </w:r>
      <w:bookmarkStart w:id="54" w:name="_Hlk110510018"/>
      <w:r w:rsidRPr="00C4066F">
        <w:rPr>
          <w:rFonts w:ascii="Cambria" w:hAnsi="Cambria" w:cs="Arial"/>
          <w:bCs/>
          <w:sz w:val="20"/>
          <w:szCs w:val="20"/>
          <w:vertAlign w:val="subscript"/>
        </w:rPr>
        <w:t>i</w:t>
      </w:r>
      <w:bookmarkEnd w:id="54"/>
      <w:r w:rsidRPr="00C4066F">
        <w:rPr>
          <w:rFonts w:ascii="Cambria" w:hAnsi="Cambria" w:cs="Arial"/>
          <w:bCs/>
          <w:sz w:val="20"/>
          <w:szCs w:val="20"/>
        </w:rPr>
        <w:t>/360),</w:t>
      </w:r>
    </w:p>
    <w:p w14:paraId="7DFE6E67" w14:textId="55BB94B2" w:rsidR="00F71868" w:rsidRDefault="00F71868" w:rsidP="00FE0C6B">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2268" w:hanging="1134"/>
        <w:jc w:val="both"/>
        <w:rPr>
          <w:rFonts w:ascii="Cambria" w:hAnsi="Cambria" w:cs="Arial"/>
          <w:bCs/>
          <w:sz w:val="20"/>
          <w:szCs w:val="20"/>
        </w:rPr>
      </w:pPr>
      <w:r w:rsidRPr="00165E2B">
        <w:rPr>
          <w:rFonts w:ascii="Cambria" w:hAnsi="Cambria" w:cs="Arial"/>
          <w:bCs/>
          <w:sz w:val="20"/>
          <w:szCs w:val="20"/>
        </w:rPr>
        <w:t>CBH</w:t>
      </w:r>
      <w:r w:rsidRPr="00B667DD">
        <w:rPr>
          <w:rFonts w:ascii="Cambria" w:hAnsi="Cambria" w:cs="Arial"/>
          <w:bCs/>
          <w:sz w:val="20"/>
          <w:szCs w:val="20"/>
          <w:vertAlign w:val="subscript"/>
        </w:rPr>
        <w:t>max</w:t>
      </w:r>
      <w:r w:rsidRPr="00165E2B">
        <w:rPr>
          <w:rFonts w:ascii="Cambria" w:hAnsi="Cambria" w:cs="Arial"/>
          <w:bCs/>
          <w:sz w:val="20"/>
          <w:szCs w:val="20"/>
        </w:rPr>
        <w:t xml:space="preserve"> </w:t>
      </w:r>
      <w:r>
        <w:rPr>
          <w:rFonts w:ascii="Cambria" w:hAnsi="Cambria" w:cs="Arial"/>
          <w:bCs/>
          <w:sz w:val="20"/>
          <w:szCs w:val="20"/>
        </w:rPr>
        <w:tab/>
      </w:r>
      <w:r w:rsidRPr="00165E2B">
        <w:rPr>
          <w:rFonts w:ascii="Cambria" w:hAnsi="Cambria" w:cs="Arial"/>
          <w:bCs/>
          <w:sz w:val="20"/>
          <w:szCs w:val="20"/>
        </w:rPr>
        <w:t>– najvyšší počet bodov spomedzi všetkých ponúk, pridelený kľúčovým</w:t>
      </w:r>
      <w:r>
        <w:rPr>
          <w:rFonts w:ascii="Cambria" w:hAnsi="Cambria" w:cs="Arial"/>
          <w:bCs/>
          <w:sz w:val="20"/>
          <w:szCs w:val="20"/>
        </w:rPr>
        <w:t xml:space="preserve"> </w:t>
      </w:r>
      <w:r w:rsidRPr="00165E2B">
        <w:rPr>
          <w:rFonts w:ascii="Cambria" w:hAnsi="Cambria" w:cs="Arial"/>
          <w:bCs/>
          <w:sz w:val="20"/>
          <w:szCs w:val="20"/>
        </w:rPr>
        <w:t xml:space="preserve">expertom č. 1 až č. </w:t>
      </w:r>
      <w:r>
        <w:rPr>
          <w:rFonts w:ascii="Cambria" w:hAnsi="Cambria" w:cs="Arial"/>
          <w:bCs/>
          <w:sz w:val="20"/>
          <w:szCs w:val="20"/>
        </w:rPr>
        <w:t>9</w:t>
      </w:r>
      <w:r w:rsidRPr="00165E2B">
        <w:rPr>
          <w:rFonts w:ascii="Cambria" w:hAnsi="Cambria" w:cs="Arial"/>
          <w:bCs/>
          <w:sz w:val="20"/>
          <w:szCs w:val="20"/>
        </w:rPr>
        <w:t xml:space="preserve"> podľa spôsobu prideľovania bodov uvedeného v tomto bod</w:t>
      </w:r>
      <w:r>
        <w:rPr>
          <w:rFonts w:ascii="Cambria" w:hAnsi="Cambria" w:cs="Arial"/>
          <w:bCs/>
          <w:sz w:val="20"/>
          <w:szCs w:val="20"/>
        </w:rPr>
        <w:t>e</w:t>
      </w:r>
      <w:r w:rsidR="006277D8">
        <w:rPr>
          <w:rFonts w:ascii="Cambria" w:hAnsi="Cambria" w:cs="Arial"/>
          <w:bCs/>
          <w:sz w:val="20"/>
          <w:szCs w:val="20"/>
        </w:rPr>
        <w:t>.</w:t>
      </w:r>
    </w:p>
    <w:p w14:paraId="01FEC12C" w14:textId="7BF4C566" w:rsidR="00F71868" w:rsidRPr="00394498" w:rsidRDefault="00F71868" w:rsidP="00C01742">
      <w:pPr>
        <w:pStyle w:val="Odsekzoznamu"/>
        <w:tabs>
          <w:tab w:val="left" w:pos="567"/>
        </w:tabs>
        <w:spacing w:after="120" w:line="240" w:lineRule="auto"/>
        <w:ind w:left="567"/>
        <w:jc w:val="both"/>
        <w:rPr>
          <w:rFonts w:ascii="Cambria" w:hAnsi="Cambria" w:cs="Arial"/>
          <w:bCs/>
          <w:sz w:val="20"/>
          <w:szCs w:val="20"/>
        </w:rPr>
      </w:pPr>
      <w:r w:rsidRPr="00394498">
        <w:rPr>
          <w:rFonts w:ascii="Cambria" w:hAnsi="Cambria" w:cs="Arial"/>
          <w:b/>
          <w:sz w:val="20"/>
          <w:szCs w:val="20"/>
          <w:shd w:val="clear" w:color="auto" w:fill="D9D9D9" w:themeFill="background1" w:themeFillShade="D9"/>
        </w:rPr>
        <w:t>Kritérium č. 3</w:t>
      </w:r>
      <w:r w:rsidRPr="00394498">
        <w:rPr>
          <w:rFonts w:ascii="Cambria" w:hAnsi="Cambria" w:cs="Arial"/>
          <w:b/>
          <w:sz w:val="20"/>
          <w:szCs w:val="20"/>
        </w:rPr>
        <w:t xml:space="preserve">: </w:t>
      </w:r>
      <w:bookmarkStart w:id="55" w:name="_Hlk159916455"/>
      <w:r w:rsidR="00694EE2" w:rsidRPr="00BB00BD">
        <w:rPr>
          <w:rFonts w:ascii="Cambria" w:hAnsi="Cambria" w:cs="Arial"/>
          <w:sz w:val="20"/>
          <w:szCs w:val="20"/>
        </w:rPr>
        <w:t>Osobné praktické skúsenosti kľúčových expertov č. 1 až č. 9</w:t>
      </w:r>
      <w:bookmarkEnd w:id="55"/>
      <w:r w:rsidR="00694EE2" w:rsidRPr="00BB00BD">
        <w:rPr>
          <w:rFonts w:ascii="Cambria" w:hAnsi="Cambria" w:cs="Arial"/>
          <w:sz w:val="20"/>
          <w:szCs w:val="20"/>
        </w:rPr>
        <w:t xml:space="preserve"> </w:t>
      </w:r>
      <w:r w:rsidR="00694EE2" w:rsidRPr="00526AF9">
        <w:rPr>
          <w:rFonts w:ascii="Cambria" w:hAnsi="Cambria" w:cs="Arial"/>
          <w:sz w:val="20"/>
          <w:szCs w:val="20"/>
        </w:rPr>
        <w:t>s</w:t>
      </w:r>
      <w:r w:rsidR="00694EE2" w:rsidRPr="00694EE2">
        <w:rPr>
          <w:rFonts w:ascii="Cambria" w:hAnsi="Cambria" w:cs="Arial"/>
          <w:b/>
          <w:bCs/>
          <w:sz w:val="20"/>
          <w:szCs w:val="20"/>
        </w:rPr>
        <w:t xml:space="preserve"> </w:t>
      </w:r>
      <w:r w:rsidR="00694EE2">
        <w:rPr>
          <w:rFonts w:ascii="Cambria" w:hAnsi="Cambria" w:cs="Arial"/>
          <w:bCs/>
          <w:sz w:val="20"/>
          <w:szCs w:val="20"/>
        </w:rPr>
        <w:t>p</w:t>
      </w:r>
      <w:r w:rsidRPr="00394498">
        <w:rPr>
          <w:rFonts w:ascii="Cambria" w:hAnsi="Cambria" w:cs="Arial"/>
          <w:bCs/>
          <w:sz w:val="20"/>
          <w:szCs w:val="20"/>
        </w:rPr>
        <w:t>rojekt</w:t>
      </w:r>
      <w:r w:rsidR="00694EE2">
        <w:rPr>
          <w:rFonts w:ascii="Cambria" w:hAnsi="Cambria" w:cs="Arial"/>
          <w:bCs/>
          <w:sz w:val="20"/>
          <w:szCs w:val="20"/>
        </w:rPr>
        <w:t>om</w:t>
      </w:r>
      <w:r w:rsidRPr="00394498">
        <w:rPr>
          <w:rFonts w:ascii="Cambria" w:hAnsi="Cambria" w:cs="Arial"/>
          <w:bCs/>
          <w:sz w:val="20"/>
          <w:szCs w:val="20"/>
        </w:rPr>
        <w:t xml:space="preserve"> implementácie informačného systému SAP S4/HANA použitím „green-field“ prístupu</w:t>
      </w:r>
      <w:r w:rsidR="00EC6575">
        <w:rPr>
          <w:rFonts w:ascii="Cambria" w:hAnsi="Cambria" w:cs="Arial"/>
          <w:bCs/>
          <w:sz w:val="20"/>
          <w:szCs w:val="20"/>
        </w:rPr>
        <w:t>.</w:t>
      </w:r>
      <w:r w:rsidR="003C771D">
        <w:rPr>
          <w:rFonts w:ascii="Cambria" w:hAnsi="Cambria" w:cs="Arial"/>
          <w:bCs/>
          <w:sz w:val="20"/>
          <w:szCs w:val="20"/>
        </w:rPr>
        <w:t xml:space="preserve"> </w:t>
      </w:r>
    </w:p>
    <w:p w14:paraId="254564CA" w14:textId="77777777" w:rsidR="00F71868" w:rsidRPr="00394498" w:rsidRDefault="00F71868" w:rsidP="006277D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Cs/>
          <w:sz w:val="20"/>
          <w:szCs w:val="20"/>
        </w:rPr>
      </w:pPr>
      <w:r w:rsidRPr="00394498">
        <w:rPr>
          <w:rFonts w:ascii="Cambria" w:hAnsi="Cambria" w:cs="Arial"/>
          <w:bCs/>
          <w:sz w:val="20"/>
          <w:szCs w:val="20"/>
        </w:rPr>
        <w:t>Spôsob prideľovania bodov pri vyhodnocovaní ponúk:</w:t>
      </w:r>
    </w:p>
    <w:p w14:paraId="72386EE0" w14:textId="02E0C440" w:rsidR="00F71868" w:rsidRPr="00394498" w:rsidRDefault="00F71868" w:rsidP="00FE0C6B">
      <w:pPr>
        <w:pStyle w:val="Odsekzoznamu"/>
        <w:tabs>
          <w:tab w:val="left" w:pos="567"/>
        </w:tabs>
        <w:spacing w:after="0" w:line="240" w:lineRule="auto"/>
        <w:ind w:left="567"/>
        <w:jc w:val="both"/>
        <w:rPr>
          <w:rFonts w:ascii="Cambria" w:hAnsi="Cambria" w:cs="Arial"/>
          <w:bCs/>
          <w:sz w:val="20"/>
          <w:szCs w:val="20"/>
        </w:rPr>
      </w:pPr>
      <w:r w:rsidRPr="00394498">
        <w:rPr>
          <w:rFonts w:ascii="Cambria" w:hAnsi="Cambria" w:cs="Arial"/>
          <w:b/>
          <w:sz w:val="20"/>
          <w:szCs w:val="20"/>
        </w:rPr>
        <w:t>Maximálny počet akceptovateľných</w:t>
      </w:r>
      <w:r w:rsidR="00D45656" w:rsidRPr="00D45656">
        <w:rPr>
          <w:rFonts w:ascii="Cambria" w:hAnsi="Cambria" w:cs="Arial"/>
          <w:b/>
          <w:bCs/>
          <w:sz w:val="20"/>
          <w:szCs w:val="20"/>
          <w:lang w:eastAsia="sk-SK"/>
        </w:rPr>
        <w:t xml:space="preserve"> </w:t>
      </w:r>
      <w:r w:rsidR="00D45656">
        <w:rPr>
          <w:rFonts w:ascii="Cambria" w:hAnsi="Cambria" w:cs="Arial"/>
          <w:b/>
          <w:bCs/>
          <w:sz w:val="20"/>
          <w:szCs w:val="20"/>
        </w:rPr>
        <w:t>o</w:t>
      </w:r>
      <w:r w:rsidR="00D45656" w:rsidRPr="00D45656">
        <w:rPr>
          <w:rFonts w:ascii="Cambria" w:hAnsi="Cambria" w:cs="Arial"/>
          <w:b/>
          <w:bCs/>
          <w:sz w:val="20"/>
          <w:szCs w:val="20"/>
        </w:rPr>
        <w:t>sobn</w:t>
      </w:r>
      <w:r w:rsidR="00D45656">
        <w:rPr>
          <w:rFonts w:ascii="Cambria" w:hAnsi="Cambria" w:cs="Arial"/>
          <w:b/>
          <w:bCs/>
          <w:sz w:val="20"/>
          <w:szCs w:val="20"/>
        </w:rPr>
        <w:t>ých</w:t>
      </w:r>
      <w:r w:rsidR="00D45656" w:rsidRPr="00D45656">
        <w:rPr>
          <w:rFonts w:ascii="Cambria" w:hAnsi="Cambria" w:cs="Arial"/>
          <w:b/>
          <w:bCs/>
          <w:sz w:val="20"/>
          <w:szCs w:val="20"/>
        </w:rPr>
        <w:t xml:space="preserve"> praktick</w:t>
      </w:r>
      <w:r w:rsidR="00D45656">
        <w:rPr>
          <w:rFonts w:ascii="Cambria" w:hAnsi="Cambria" w:cs="Arial"/>
          <w:b/>
          <w:bCs/>
          <w:sz w:val="20"/>
          <w:szCs w:val="20"/>
        </w:rPr>
        <w:t>ých</w:t>
      </w:r>
      <w:r w:rsidR="00D45656" w:rsidRPr="00D45656">
        <w:rPr>
          <w:rFonts w:ascii="Cambria" w:hAnsi="Cambria" w:cs="Arial"/>
          <w:b/>
          <w:bCs/>
          <w:sz w:val="20"/>
          <w:szCs w:val="20"/>
        </w:rPr>
        <w:t xml:space="preserve"> skúsenost</w:t>
      </w:r>
      <w:r w:rsidR="00D45656">
        <w:rPr>
          <w:rFonts w:ascii="Cambria" w:hAnsi="Cambria" w:cs="Arial"/>
          <w:b/>
          <w:bCs/>
          <w:sz w:val="20"/>
          <w:szCs w:val="20"/>
        </w:rPr>
        <w:t>í</w:t>
      </w:r>
      <w:r w:rsidR="00D45656" w:rsidRPr="00D45656">
        <w:rPr>
          <w:rFonts w:ascii="Cambria" w:hAnsi="Cambria" w:cs="Arial"/>
          <w:b/>
          <w:bCs/>
          <w:sz w:val="20"/>
          <w:szCs w:val="20"/>
        </w:rPr>
        <w:t xml:space="preserve"> kľúčových expertov č. 1 až č. 9</w:t>
      </w:r>
      <w:r w:rsidRPr="00394498">
        <w:rPr>
          <w:rFonts w:ascii="Cambria" w:hAnsi="Cambria" w:cs="Arial"/>
          <w:b/>
          <w:sz w:val="20"/>
          <w:szCs w:val="20"/>
        </w:rPr>
        <w:t xml:space="preserve"> </w:t>
      </w:r>
      <w:r w:rsidR="00D45656">
        <w:rPr>
          <w:rFonts w:ascii="Cambria" w:hAnsi="Cambria" w:cs="Arial"/>
          <w:b/>
          <w:sz w:val="20"/>
          <w:szCs w:val="20"/>
        </w:rPr>
        <w:t xml:space="preserve">s </w:t>
      </w:r>
      <w:r w:rsidRPr="00394498">
        <w:rPr>
          <w:rFonts w:ascii="Cambria" w:hAnsi="Cambria" w:cs="Arial"/>
          <w:b/>
          <w:sz w:val="20"/>
          <w:szCs w:val="20"/>
        </w:rPr>
        <w:t>projekto</w:t>
      </w:r>
      <w:r w:rsidR="00D45656">
        <w:rPr>
          <w:rFonts w:ascii="Cambria" w:hAnsi="Cambria" w:cs="Arial"/>
          <w:b/>
          <w:sz w:val="20"/>
          <w:szCs w:val="20"/>
        </w:rPr>
        <w:t>m</w:t>
      </w:r>
      <w:r w:rsidRPr="00394498">
        <w:rPr>
          <w:rFonts w:ascii="Cambria" w:hAnsi="Cambria" w:cs="Arial"/>
          <w:b/>
          <w:sz w:val="20"/>
          <w:szCs w:val="20"/>
        </w:rPr>
        <w:t xml:space="preserve"> implementácie informačného systému SAP S4/HANA použitím „green-field“ prístupu je 2 projekty.</w:t>
      </w:r>
    </w:p>
    <w:p w14:paraId="4D3D9457" w14:textId="03D58732" w:rsidR="00F71868" w:rsidRPr="00394498" w:rsidRDefault="00F71868" w:rsidP="00FE0C6B">
      <w:pPr>
        <w:pStyle w:val="Odsekzoznamu"/>
        <w:tabs>
          <w:tab w:val="left" w:pos="567"/>
        </w:tabs>
        <w:spacing w:after="0" w:line="240" w:lineRule="auto"/>
        <w:ind w:left="567"/>
        <w:jc w:val="both"/>
        <w:rPr>
          <w:rFonts w:ascii="Cambria" w:hAnsi="Cambria" w:cs="Arial"/>
          <w:bCs/>
          <w:sz w:val="20"/>
          <w:szCs w:val="20"/>
        </w:rPr>
      </w:pPr>
      <w:r w:rsidRPr="00394498">
        <w:rPr>
          <w:rFonts w:ascii="Cambria" w:hAnsi="Cambria" w:cs="Arial"/>
          <w:bCs/>
          <w:sz w:val="20"/>
          <w:szCs w:val="20"/>
        </w:rPr>
        <w:t>Za každ</w:t>
      </w:r>
      <w:r w:rsidR="00D45656">
        <w:rPr>
          <w:rFonts w:ascii="Cambria" w:hAnsi="Cambria" w:cs="Arial"/>
          <w:bCs/>
          <w:sz w:val="20"/>
          <w:szCs w:val="20"/>
        </w:rPr>
        <w:t>ú</w:t>
      </w:r>
      <w:r w:rsidRPr="00394498">
        <w:rPr>
          <w:rFonts w:ascii="Cambria" w:hAnsi="Cambria" w:cs="Arial"/>
          <w:bCs/>
          <w:sz w:val="20"/>
          <w:szCs w:val="20"/>
        </w:rPr>
        <w:t xml:space="preserve"> </w:t>
      </w:r>
      <w:r w:rsidR="00D45656" w:rsidRPr="00EC552A">
        <w:rPr>
          <w:rFonts w:ascii="Cambria" w:hAnsi="Cambria" w:cs="Arial"/>
          <w:sz w:val="20"/>
          <w:szCs w:val="20"/>
        </w:rPr>
        <w:t xml:space="preserve">osobnú praktickú skúsenosť kľúčových expertov č. 1 až č. 9 s </w:t>
      </w:r>
      <w:r w:rsidRPr="00D45656">
        <w:rPr>
          <w:rFonts w:ascii="Cambria" w:hAnsi="Cambria" w:cs="Arial"/>
          <w:sz w:val="20"/>
          <w:szCs w:val="20"/>
        </w:rPr>
        <w:t>projekt</w:t>
      </w:r>
      <w:r w:rsidR="00D45656" w:rsidRPr="00D45656">
        <w:rPr>
          <w:rFonts w:ascii="Cambria" w:hAnsi="Cambria" w:cs="Arial"/>
          <w:sz w:val="20"/>
          <w:szCs w:val="20"/>
        </w:rPr>
        <w:t>om</w:t>
      </w:r>
      <w:r w:rsidRPr="00394498">
        <w:rPr>
          <w:rFonts w:ascii="Cambria" w:hAnsi="Cambria" w:cs="Arial"/>
          <w:bCs/>
          <w:sz w:val="20"/>
          <w:szCs w:val="20"/>
        </w:rPr>
        <w:t xml:space="preserve"> implementácie informačného systému SAP S4/HANA použitím „green-field“ prístupu (PjGF) bude pridelených 5 bodov.</w:t>
      </w:r>
    </w:p>
    <w:p w14:paraId="4E70B455" w14:textId="77777777" w:rsidR="00F71868" w:rsidRPr="00394498" w:rsidRDefault="00F71868" w:rsidP="00FE0C6B">
      <w:pPr>
        <w:pStyle w:val="Odsekzoznamu"/>
        <w:tabs>
          <w:tab w:val="left" w:pos="567"/>
        </w:tabs>
        <w:spacing w:after="0" w:line="240" w:lineRule="auto"/>
        <w:ind w:left="567"/>
        <w:jc w:val="both"/>
        <w:rPr>
          <w:rFonts w:ascii="Cambria" w:hAnsi="Cambria" w:cs="Arial"/>
          <w:bCs/>
          <w:sz w:val="20"/>
          <w:szCs w:val="20"/>
        </w:rPr>
      </w:pPr>
      <w:r w:rsidRPr="00394498">
        <w:rPr>
          <w:rFonts w:ascii="Cambria" w:hAnsi="Cambria" w:cs="Arial"/>
          <w:b/>
          <w:sz w:val="20"/>
          <w:szCs w:val="20"/>
        </w:rPr>
        <w:t>BK3</w:t>
      </w:r>
      <w:r w:rsidRPr="00394498">
        <w:rPr>
          <w:rFonts w:ascii="Cambria" w:hAnsi="Cambria" w:cs="Arial"/>
          <w:bCs/>
          <w:sz w:val="20"/>
          <w:szCs w:val="20"/>
        </w:rPr>
        <w:t xml:space="preserve"> =  [ PjGF</w:t>
      </w:r>
      <w:r w:rsidRPr="00394498">
        <w:rPr>
          <w:rFonts w:ascii="Cambria" w:hAnsi="Cambria" w:cs="Arial"/>
          <w:bCs/>
          <w:sz w:val="20"/>
          <w:szCs w:val="20"/>
          <w:vertAlign w:val="subscript"/>
        </w:rPr>
        <w:t>1</w:t>
      </w:r>
      <w:r w:rsidRPr="00394498">
        <w:rPr>
          <w:rFonts w:ascii="Cambria" w:hAnsi="Cambria" w:cs="Arial"/>
          <w:bCs/>
          <w:sz w:val="20"/>
          <w:szCs w:val="20"/>
        </w:rPr>
        <w:t xml:space="preserve"> + PjGF</w:t>
      </w:r>
      <w:r w:rsidRPr="00394498">
        <w:rPr>
          <w:rFonts w:ascii="Cambria" w:hAnsi="Cambria" w:cs="Arial"/>
          <w:bCs/>
          <w:sz w:val="20"/>
          <w:szCs w:val="20"/>
          <w:vertAlign w:val="subscript"/>
        </w:rPr>
        <w:t xml:space="preserve">2 </w:t>
      </w:r>
      <w:r w:rsidRPr="00394498">
        <w:rPr>
          <w:rFonts w:ascii="Cambria" w:hAnsi="Cambria" w:cs="Arial"/>
          <w:bCs/>
          <w:sz w:val="20"/>
          <w:szCs w:val="20"/>
        </w:rPr>
        <w:t>] bodov</w:t>
      </w:r>
    </w:p>
    <w:p w14:paraId="54C2FBD7" w14:textId="77777777" w:rsidR="00F71868" w:rsidRPr="00394498" w:rsidRDefault="00F71868" w:rsidP="00FE0C6B">
      <w:pPr>
        <w:pStyle w:val="Odsekzoznamu"/>
        <w:tabs>
          <w:tab w:val="left" w:pos="567"/>
        </w:tabs>
        <w:spacing w:after="0" w:line="240" w:lineRule="auto"/>
        <w:ind w:left="567"/>
        <w:jc w:val="both"/>
        <w:rPr>
          <w:rFonts w:ascii="Cambria" w:hAnsi="Cambria" w:cs="Arial"/>
          <w:bCs/>
          <w:sz w:val="20"/>
          <w:szCs w:val="20"/>
        </w:rPr>
      </w:pPr>
      <w:r w:rsidRPr="00394498">
        <w:rPr>
          <w:rFonts w:ascii="Cambria" w:hAnsi="Cambria" w:cs="Arial"/>
          <w:bCs/>
          <w:sz w:val="20"/>
          <w:szCs w:val="20"/>
        </w:rPr>
        <w:t>kde</w:t>
      </w:r>
    </w:p>
    <w:p w14:paraId="57445493" w14:textId="0A23A635" w:rsidR="00F71868" w:rsidRPr="00252430" w:rsidRDefault="00F71868" w:rsidP="00FE0C6B">
      <w:pPr>
        <w:pStyle w:val="Odsekzoznamu"/>
        <w:spacing w:after="0" w:line="240" w:lineRule="auto"/>
        <w:ind w:left="1843" w:hanging="709"/>
        <w:jc w:val="both"/>
        <w:rPr>
          <w:rFonts w:ascii="Cambria" w:hAnsi="Cambria" w:cs="Arial"/>
          <w:bCs/>
          <w:sz w:val="20"/>
          <w:szCs w:val="20"/>
        </w:rPr>
      </w:pPr>
      <w:r w:rsidRPr="00394498">
        <w:rPr>
          <w:rFonts w:ascii="Cambria" w:hAnsi="Cambria" w:cs="Arial"/>
          <w:bCs/>
          <w:sz w:val="20"/>
          <w:szCs w:val="20"/>
        </w:rPr>
        <w:t>PjGF</w:t>
      </w:r>
      <w:r w:rsidRPr="00394498">
        <w:rPr>
          <w:rFonts w:ascii="Cambria" w:hAnsi="Cambria" w:cs="Arial"/>
          <w:bCs/>
          <w:sz w:val="20"/>
          <w:szCs w:val="20"/>
          <w:vertAlign w:val="subscript"/>
        </w:rPr>
        <w:t>1</w:t>
      </w:r>
      <w:r w:rsidRPr="00394498">
        <w:rPr>
          <w:rFonts w:ascii="Cambria" w:hAnsi="Cambria" w:cs="Arial"/>
          <w:bCs/>
          <w:sz w:val="20"/>
          <w:szCs w:val="20"/>
          <w:vertAlign w:val="subscript"/>
        </w:rPr>
        <w:tab/>
      </w:r>
      <w:r w:rsidRPr="00394498">
        <w:rPr>
          <w:rFonts w:ascii="Cambria" w:hAnsi="Cambria" w:cs="Arial"/>
          <w:bCs/>
          <w:sz w:val="20"/>
          <w:szCs w:val="20"/>
        </w:rPr>
        <w:t xml:space="preserve">- 5 </w:t>
      </w:r>
      <w:r w:rsidRPr="00252430">
        <w:rPr>
          <w:rFonts w:ascii="Cambria" w:hAnsi="Cambria" w:cs="Arial"/>
          <w:bCs/>
          <w:sz w:val="20"/>
          <w:szCs w:val="20"/>
        </w:rPr>
        <w:t xml:space="preserve">bodov za </w:t>
      </w:r>
      <w:r w:rsidR="00252430" w:rsidRPr="00EC552A">
        <w:rPr>
          <w:rFonts w:ascii="Cambria" w:hAnsi="Cambria" w:cs="Arial"/>
          <w:bCs/>
          <w:sz w:val="20"/>
          <w:szCs w:val="20"/>
        </w:rPr>
        <w:t xml:space="preserve">osobnú praktickú skúsenosť kľúčových expertov č. 1 až č. 9 s </w:t>
      </w:r>
      <w:r w:rsidRPr="00252430">
        <w:rPr>
          <w:rFonts w:ascii="Cambria" w:hAnsi="Cambria" w:cs="Arial"/>
          <w:bCs/>
          <w:sz w:val="20"/>
          <w:szCs w:val="20"/>
        </w:rPr>
        <w:t>projekt</w:t>
      </w:r>
      <w:r w:rsidR="00252430" w:rsidRPr="00252430">
        <w:rPr>
          <w:rFonts w:ascii="Cambria" w:hAnsi="Cambria" w:cs="Arial"/>
          <w:bCs/>
          <w:sz w:val="20"/>
          <w:szCs w:val="20"/>
        </w:rPr>
        <w:t>om</w:t>
      </w:r>
      <w:r w:rsidRPr="00252430">
        <w:rPr>
          <w:rFonts w:ascii="Cambria" w:hAnsi="Cambria" w:cs="Arial"/>
          <w:bCs/>
          <w:sz w:val="20"/>
          <w:szCs w:val="20"/>
        </w:rPr>
        <w:t xml:space="preserve"> č.</w:t>
      </w:r>
      <w:r w:rsidR="00D11555">
        <w:rPr>
          <w:rFonts w:ascii="Cambria" w:hAnsi="Cambria" w:cs="Arial"/>
          <w:bCs/>
          <w:sz w:val="20"/>
          <w:szCs w:val="20"/>
        </w:rPr>
        <w:t xml:space="preserve"> </w:t>
      </w:r>
      <w:r w:rsidRPr="00252430">
        <w:rPr>
          <w:rFonts w:ascii="Cambria" w:hAnsi="Cambria" w:cs="Arial"/>
          <w:bCs/>
          <w:sz w:val="20"/>
          <w:szCs w:val="20"/>
        </w:rPr>
        <w:t>1 implementácie informačného systému SAP S4/HANA použitím „green-field“  prístupu</w:t>
      </w:r>
    </w:p>
    <w:p w14:paraId="736D73B3" w14:textId="569A62DF" w:rsidR="00F71868" w:rsidRPr="00394498" w:rsidRDefault="00F71868" w:rsidP="00FE0C6B">
      <w:pPr>
        <w:pStyle w:val="Odsekzoznamu"/>
        <w:spacing w:after="0" w:line="240" w:lineRule="auto"/>
        <w:ind w:left="1843" w:hanging="709"/>
        <w:jc w:val="both"/>
        <w:rPr>
          <w:rFonts w:ascii="Cambria" w:hAnsi="Cambria" w:cs="Arial"/>
          <w:bCs/>
          <w:sz w:val="20"/>
          <w:szCs w:val="20"/>
        </w:rPr>
      </w:pPr>
      <w:r w:rsidRPr="00252430">
        <w:rPr>
          <w:rFonts w:ascii="Cambria" w:hAnsi="Cambria" w:cs="Arial"/>
          <w:bCs/>
          <w:sz w:val="20"/>
          <w:szCs w:val="20"/>
        </w:rPr>
        <w:t>PjGF</w:t>
      </w:r>
      <w:r w:rsidRPr="00252430">
        <w:rPr>
          <w:rFonts w:ascii="Cambria" w:hAnsi="Cambria" w:cs="Arial"/>
          <w:bCs/>
          <w:sz w:val="20"/>
          <w:szCs w:val="20"/>
          <w:vertAlign w:val="subscript"/>
        </w:rPr>
        <w:t>2</w:t>
      </w:r>
      <w:r w:rsidRPr="00252430">
        <w:rPr>
          <w:rFonts w:ascii="Cambria" w:hAnsi="Cambria" w:cs="Arial"/>
          <w:bCs/>
          <w:sz w:val="20"/>
          <w:szCs w:val="20"/>
          <w:vertAlign w:val="subscript"/>
        </w:rPr>
        <w:tab/>
      </w:r>
      <w:r w:rsidRPr="00252430">
        <w:rPr>
          <w:rFonts w:ascii="Cambria" w:hAnsi="Cambria" w:cs="Arial"/>
          <w:bCs/>
          <w:sz w:val="20"/>
          <w:szCs w:val="20"/>
        </w:rPr>
        <w:t xml:space="preserve">- 5 bodov za </w:t>
      </w:r>
      <w:r w:rsidR="00252430" w:rsidRPr="00EC552A">
        <w:rPr>
          <w:rFonts w:ascii="Cambria" w:hAnsi="Cambria" w:cs="Arial"/>
          <w:bCs/>
          <w:sz w:val="20"/>
          <w:szCs w:val="20"/>
        </w:rPr>
        <w:t>osobnú praktickú skúsenosť kľúčových expertov č. 1 až č. 9 s</w:t>
      </w:r>
      <w:r w:rsidR="00252430">
        <w:rPr>
          <w:rFonts w:ascii="Cambria" w:hAnsi="Cambria" w:cs="Arial"/>
          <w:b/>
          <w:bCs/>
          <w:sz w:val="20"/>
          <w:szCs w:val="20"/>
        </w:rPr>
        <w:t xml:space="preserve"> </w:t>
      </w:r>
      <w:r w:rsidRPr="00394498">
        <w:rPr>
          <w:rFonts w:ascii="Cambria" w:hAnsi="Cambria" w:cs="Arial"/>
          <w:bCs/>
          <w:sz w:val="20"/>
          <w:szCs w:val="20"/>
        </w:rPr>
        <w:t>projekt</w:t>
      </w:r>
      <w:r w:rsidR="00252430">
        <w:rPr>
          <w:rFonts w:ascii="Cambria" w:hAnsi="Cambria" w:cs="Arial"/>
          <w:bCs/>
          <w:sz w:val="20"/>
          <w:szCs w:val="20"/>
        </w:rPr>
        <w:t>om</w:t>
      </w:r>
      <w:r w:rsidRPr="00394498">
        <w:rPr>
          <w:rFonts w:ascii="Cambria" w:hAnsi="Cambria" w:cs="Arial"/>
          <w:bCs/>
          <w:sz w:val="20"/>
          <w:szCs w:val="20"/>
        </w:rPr>
        <w:t xml:space="preserve"> č.</w:t>
      </w:r>
      <w:r w:rsidR="00D11555">
        <w:rPr>
          <w:rFonts w:ascii="Cambria" w:hAnsi="Cambria" w:cs="Arial"/>
          <w:bCs/>
          <w:sz w:val="20"/>
          <w:szCs w:val="20"/>
        </w:rPr>
        <w:t xml:space="preserve"> </w:t>
      </w:r>
      <w:r w:rsidRPr="00394498">
        <w:rPr>
          <w:rFonts w:ascii="Cambria" w:hAnsi="Cambria" w:cs="Arial"/>
          <w:bCs/>
          <w:sz w:val="20"/>
          <w:szCs w:val="20"/>
        </w:rPr>
        <w:t>2 implementácie informačného systému SAP S4/HANA použitím „green-field“  prístupu</w:t>
      </w:r>
    </w:p>
    <w:p w14:paraId="48FC943C" w14:textId="77777777" w:rsidR="00F71868" w:rsidRPr="00394498" w:rsidRDefault="00F71868" w:rsidP="006277D8">
      <w:pPr>
        <w:shd w:val="clear" w:color="auto" w:fill="DAEEF3" w:themeFill="accent5" w:themeFillTint="33"/>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
          <w:sz w:val="20"/>
          <w:szCs w:val="20"/>
        </w:rPr>
      </w:pPr>
      <w:r w:rsidRPr="00394498">
        <w:rPr>
          <w:rFonts w:ascii="Cambria" w:hAnsi="Cambria" w:cs="Arial"/>
          <w:b/>
          <w:sz w:val="20"/>
          <w:szCs w:val="20"/>
        </w:rPr>
        <w:t>Celková hodnota bodov pridelená ponuke každého uchádzača</w:t>
      </w:r>
    </w:p>
    <w:p w14:paraId="650DFCD0" w14:textId="59E6F9C4" w:rsidR="00F71868" w:rsidRPr="00394498" w:rsidRDefault="00F71868" w:rsidP="006277D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sz w:val="20"/>
          <w:szCs w:val="20"/>
        </w:rPr>
      </w:pPr>
      <w:r w:rsidRPr="00394498">
        <w:rPr>
          <w:rFonts w:ascii="Cambria" w:hAnsi="Cambria" w:cs="Arial"/>
          <w:b/>
          <w:sz w:val="20"/>
          <w:szCs w:val="20"/>
        </w:rPr>
        <w:tab/>
        <w:t>VHP = BK1 + BK2 + BK3</w:t>
      </w:r>
    </w:p>
    <w:p w14:paraId="64A8B06B" w14:textId="77777777" w:rsidR="00F71868" w:rsidRPr="00394498" w:rsidRDefault="00F71868" w:rsidP="00FE0C6B">
      <w:pPr>
        <w:pStyle w:val="Odsekzoznamu"/>
        <w:tabs>
          <w:tab w:val="left" w:pos="567"/>
        </w:tabs>
        <w:spacing w:after="0" w:line="240" w:lineRule="auto"/>
        <w:ind w:left="567"/>
        <w:jc w:val="both"/>
        <w:rPr>
          <w:rFonts w:ascii="Cambria" w:hAnsi="Cambria" w:cs="Arial"/>
          <w:bCs/>
          <w:sz w:val="20"/>
          <w:szCs w:val="20"/>
        </w:rPr>
      </w:pPr>
      <w:r w:rsidRPr="00394498">
        <w:rPr>
          <w:rFonts w:ascii="Cambria" w:hAnsi="Cambria" w:cs="Arial"/>
          <w:bCs/>
          <w:sz w:val="20"/>
          <w:szCs w:val="20"/>
        </w:rPr>
        <w:t>kde</w:t>
      </w:r>
    </w:p>
    <w:p w14:paraId="3684F88D" w14:textId="77777777" w:rsidR="00F71868" w:rsidRPr="009F0A64" w:rsidRDefault="00F71868" w:rsidP="006277D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Cs/>
          <w:sz w:val="20"/>
          <w:szCs w:val="20"/>
        </w:rPr>
      </w:pPr>
      <w:r w:rsidRPr="00394498">
        <w:rPr>
          <w:rFonts w:ascii="Cambria" w:hAnsi="Cambria" w:cs="Arial"/>
          <w:bCs/>
          <w:sz w:val="20"/>
          <w:szCs w:val="20"/>
        </w:rPr>
        <w:t>VHP – celková hodnota bodov pridelená ponuke každého uchádzača</w:t>
      </w:r>
    </w:p>
    <w:p w14:paraId="59384991" w14:textId="77777777" w:rsidR="006226FD" w:rsidRPr="00A20EA4" w:rsidRDefault="006226FD" w:rsidP="00A20EA4">
      <w:pPr>
        <w:tabs>
          <w:tab w:val="left" w:pos="0"/>
        </w:tabs>
        <w:jc w:val="both"/>
        <w:rPr>
          <w:rFonts w:asciiTheme="majorHAnsi" w:hAnsiTheme="majorHAnsi" w:cs="Arial"/>
          <w:color w:val="000000"/>
          <w:sz w:val="20"/>
          <w:szCs w:val="20"/>
        </w:rPr>
      </w:pPr>
      <w:r w:rsidRPr="00A20EA4">
        <w:rPr>
          <w:rFonts w:asciiTheme="majorHAnsi" w:hAnsiTheme="majorHAnsi" w:cs="Arial"/>
          <w:color w:val="000000"/>
          <w:sz w:val="20"/>
          <w:szCs w:val="20"/>
        </w:rPr>
        <w:br w:type="page"/>
      </w:r>
    </w:p>
    <w:p w14:paraId="5CCD0157" w14:textId="77777777" w:rsidR="00955ADA" w:rsidRPr="00955ADA" w:rsidRDefault="00955ADA" w:rsidP="00955ADA">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Cambria" w:hAnsi="Cambria" w:cs="Arial"/>
          <w:noProof/>
          <w:sz w:val="20"/>
          <w:szCs w:val="20"/>
        </w:rPr>
      </w:pPr>
      <w:r w:rsidRPr="00955ADA">
        <w:rPr>
          <w:rFonts w:ascii="Cambria" w:hAnsi="Cambria" w:cs="Arial"/>
          <w:b/>
          <w:bCs/>
          <w:noProof/>
          <w:sz w:val="20"/>
          <w:szCs w:val="20"/>
        </w:rPr>
        <w:lastRenderedPageBreak/>
        <w:t xml:space="preserve">Príloha č. 1 k časti </w:t>
      </w:r>
      <w:r w:rsidRPr="00955ADA">
        <w:rPr>
          <w:rFonts w:ascii="Cambria" w:hAnsi="Cambria" w:cs="Arial"/>
          <w:b/>
          <w:noProof/>
          <w:sz w:val="20"/>
          <w:szCs w:val="20"/>
        </w:rPr>
        <w:t>A.3</w:t>
      </w:r>
      <w:r w:rsidRPr="00955ADA">
        <w:rPr>
          <w:rFonts w:ascii="Cambria" w:hAnsi="Cambria" w:cs="Arial"/>
          <w:noProof/>
          <w:sz w:val="20"/>
          <w:szCs w:val="20"/>
        </w:rPr>
        <w:t xml:space="preserve"> </w:t>
      </w:r>
      <w:r w:rsidRPr="00955ADA">
        <w:rPr>
          <w:rFonts w:ascii="Cambria" w:hAnsi="Cambria" w:cs="Arial"/>
          <w:b/>
          <w:bCs/>
          <w:i/>
          <w:noProof/>
          <w:sz w:val="20"/>
          <w:szCs w:val="20"/>
        </w:rPr>
        <w:t>KRITÉRIÁ NA VYHODNOTENIE PONÚK A PRAVIDLÁ ICH UPLATNENIA</w:t>
      </w:r>
    </w:p>
    <w:p w14:paraId="3FB9416B" w14:textId="77777777" w:rsidR="00955ADA" w:rsidRPr="00955ADA" w:rsidRDefault="00955ADA" w:rsidP="00955ADA">
      <w:pPr>
        <w:overflowPunct w:val="0"/>
        <w:autoSpaceDE w:val="0"/>
        <w:autoSpaceDN w:val="0"/>
        <w:adjustRightInd w:val="0"/>
        <w:spacing w:line="276" w:lineRule="auto"/>
        <w:jc w:val="both"/>
        <w:textAlignment w:val="baseline"/>
        <w:rPr>
          <w:rFonts w:ascii="Cambria" w:hAnsi="Cambria" w:cs="Arial"/>
          <w:b/>
          <w:noProof/>
          <w:sz w:val="20"/>
          <w:szCs w:val="20"/>
        </w:rPr>
      </w:pPr>
    </w:p>
    <w:p w14:paraId="410F8568" w14:textId="77777777" w:rsidR="00955ADA" w:rsidRPr="00955ADA" w:rsidRDefault="00955ADA" w:rsidP="00955ADA">
      <w:pPr>
        <w:overflowPunct w:val="0"/>
        <w:autoSpaceDE w:val="0"/>
        <w:autoSpaceDN w:val="0"/>
        <w:adjustRightInd w:val="0"/>
        <w:spacing w:line="276" w:lineRule="auto"/>
        <w:jc w:val="both"/>
        <w:textAlignment w:val="baseline"/>
        <w:rPr>
          <w:rFonts w:ascii="Cambria" w:hAnsi="Cambria" w:cs="Arial"/>
          <w:b/>
          <w:noProof/>
          <w:sz w:val="20"/>
          <w:szCs w:val="20"/>
        </w:rPr>
      </w:pPr>
    </w:p>
    <w:p w14:paraId="0B7DB0F7" w14:textId="4BED7985" w:rsidR="00955ADA" w:rsidRPr="00955ADA" w:rsidRDefault="00955ADA" w:rsidP="00955ADA">
      <w:pPr>
        <w:numPr>
          <w:ilvl w:val="0"/>
          <w:numId w:val="132"/>
        </w:numPr>
        <w:shd w:val="clear" w:color="auto" w:fill="D9D9D9"/>
        <w:overflowPunct w:val="0"/>
        <w:autoSpaceDE w:val="0"/>
        <w:autoSpaceDN w:val="0"/>
        <w:adjustRightInd w:val="0"/>
        <w:spacing w:after="200" w:line="276" w:lineRule="auto"/>
        <w:textAlignment w:val="baseline"/>
        <w:rPr>
          <w:rFonts w:ascii="Cambria" w:hAnsi="Cambria" w:cs="Arial"/>
          <w:b/>
          <w:sz w:val="22"/>
          <w:szCs w:val="22"/>
          <w:lang w:eastAsia="en-US"/>
        </w:rPr>
      </w:pPr>
      <w:r w:rsidRPr="00955ADA">
        <w:rPr>
          <w:rFonts w:ascii="Cambria" w:hAnsi="Cambria" w:cs="Arial"/>
          <w:b/>
          <w:sz w:val="22"/>
          <w:szCs w:val="22"/>
          <w:lang w:eastAsia="en-US"/>
        </w:rPr>
        <w:t xml:space="preserve">Návrh na plnenie </w:t>
      </w:r>
      <w:r w:rsidRPr="00955ADA">
        <w:rPr>
          <w:rFonts w:ascii="Cambria" w:hAnsi="Cambria" w:cs="Arial"/>
          <w:b/>
          <w:sz w:val="22"/>
          <w:szCs w:val="22"/>
          <w:highlight w:val="lightGray"/>
          <w:lang w:eastAsia="en-US"/>
        </w:rPr>
        <w:t>Kritéria č.</w:t>
      </w:r>
      <w:r w:rsidR="008C7565">
        <w:rPr>
          <w:rFonts w:ascii="Cambria" w:hAnsi="Cambria" w:cs="Arial"/>
          <w:b/>
          <w:sz w:val="22"/>
          <w:szCs w:val="22"/>
          <w:highlight w:val="lightGray"/>
          <w:lang w:eastAsia="en-US"/>
        </w:rPr>
        <w:t xml:space="preserve"> </w:t>
      </w:r>
      <w:r w:rsidRPr="00955ADA">
        <w:rPr>
          <w:rFonts w:ascii="Cambria" w:hAnsi="Cambria" w:cs="Arial"/>
          <w:b/>
          <w:sz w:val="22"/>
          <w:szCs w:val="22"/>
          <w:highlight w:val="lightGray"/>
          <w:lang w:eastAsia="en-US"/>
        </w:rPr>
        <w:t>1 - Celková cena za predmet zákazky</w:t>
      </w:r>
      <w:r w:rsidR="00E6093F">
        <w:rPr>
          <w:rFonts w:ascii="Cambria" w:hAnsi="Cambria" w:cs="Arial"/>
          <w:b/>
          <w:sz w:val="22"/>
          <w:szCs w:val="22"/>
          <w:lang w:eastAsia="en-US"/>
        </w:rPr>
        <w:t xml:space="preserve"> v eurách bez DPH</w:t>
      </w:r>
    </w:p>
    <w:p w14:paraId="6FFAA076" w14:textId="77777777" w:rsidR="00955ADA" w:rsidRPr="00955ADA" w:rsidRDefault="00955ADA" w:rsidP="00955ADA">
      <w:pPr>
        <w:overflowPunct w:val="0"/>
        <w:autoSpaceDE w:val="0"/>
        <w:autoSpaceDN w:val="0"/>
        <w:adjustRightInd w:val="0"/>
        <w:spacing w:line="276" w:lineRule="auto"/>
        <w:jc w:val="both"/>
        <w:textAlignment w:val="baseline"/>
        <w:rPr>
          <w:rFonts w:ascii="Cambria" w:hAnsi="Cambria" w:cs="Arial"/>
          <w:b/>
          <w:noProof/>
          <w:sz w:val="20"/>
          <w:szCs w:val="20"/>
        </w:rPr>
      </w:pPr>
    </w:p>
    <w:p w14:paraId="7CEAB990" w14:textId="33034FDB" w:rsidR="00955ADA" w:rsidRPr="00955ADA" w:rsidRDefault="00955ADA" w:rsidP="00C01742">
      <w:pPr>
        <w:overflowPunct w:val="0"/>
        <w:autoSpaceDE w:val="0"/>
        <w:autoSpaceDN w:val="0"/>
        <w:adjustRightInd w:val="0"/>
        <w:spacing w:line="276" w:lineRule="auto"/>
        <w:ind w:left="2835" w:hanging="2835"/>
        <w:jc w:val="both"/>
        <w:textAlignment w:val="baseline"/>
        <w:rPr>
          <w:rFonts w:ascii="Cambria" w:hAnsi="Cambria" w:cs="Arial"/>
          <w:noProof/>
          <w:sz w:val="20"/>
          <w:szCs w:val="20"/>
        </w:rPr>
      </w:pPr>
      <w:r w:rsidRPr="00955ADA">
        <w:rPr>
          <w:rFonts w:ascii="Cambria" w:hAnsi="Cambria" w:cs="Arial"/>
          <w:b/>
          <w:noProof/>
          <w:sz w:val="20"/>
          <w:szCs w:val="20"/>
        </w:rPr>
        <w:t xml:space="preserve">Názov zákazky: </w:t>
      </w:r>
      <w:r w:rsidRPr="00955ADA">
        <w:rPr>
          <w:rFonts w:ascii="Cambria" w:hAnsi="Cambria" w:cs="Arial"/>
          <w:b/>
          <w:noProof/>
          <w:sz w:val="20"/>
          <w:szCs w:val="20"/>
        </w:rPr>
        <w:tab/>
      </w:r>
      <w:r w:rsidRPr="00955ADA">
        <w:rPr>
          <w:rFonts w:ascii="Cambria" w:hAnsi="Cambria" w:cs="Arial"/>
          <w:b/>
          <w:noProof/>
          <w:sz w:val="20"/>
          <w:szCs w:val="20"/>
        </w:rPr>
        <w:tab/>
        <w:t>Funkčný a</w:t>
      </w:r>
      <w:r w:rsidR="00E6093F">
        <w:rPr>
          <w:rFonts w:ascii="Cambria" w:hAnsi="Cambria" w:cs="Arial"/>
          <w:b/>
          <w:noProof/>
          <w:sz w:val="20"/>
          <w:szCs w:val="20"/>
        </w:rPr>
        <w:t xml:space="preserve"> </w:t>
      </w:r>
      <w:r w:rsidRPr="00955ADA">
        <w:rPr>
          <w:rFonts w:ascii="Cambria" w:hAnsi="Cambria" w:cs="Arial"/>
          <w:b/>
          <w:noProof/>
          <w:sz w:val="20"/>
          <w:szCs w:val="20"/>
        </w:rPr>
        <w:t xml:space="preserve">technický upgrade </w:t>
      </w:r>
      <w:r w:rsidR="00274C77">
        <w:rPr>
          <w:rFonts w:ascii="Cambria" w:hAnsi="Cambria" w:cs="Arial"/>
          <w:b/>
          <w:noProof/>
          <w:sz w:val="20"/>
          <w:szCs w:val="20"/>
        </w:rPr>
        <w:t xml:space="preserve">infomačného </w:t>
      </w:r>
      <w:r w:rsidRPr="00955ADA">
        <w:rPr>
          <w:rFonts w:ascii="Cambria" w:hAnsi="Cambria" w:cs="Arial"/>
          <w:b/>
          <w:noProof/>
          <w:sz w:val="20"/>
          <w:szCs w:val="20"/>
        </w:rPr>
        <w:t>systému FINU/HRO</w:t>
      </w:r>
      <w:r w:rsidR="00274C77">
        <w:rPr>
          <w:rFonts w:ascii="Cambria" w:hAnsi="Cambria" w:cs="Arial"/>
          <w:b/>
          <w:noProof/>
          <w:sz w:val="20"/>
          <w:szCs w:val="20"/>
        </w:rPr>
        <w:t xml:space="preserve"> </w:t>
      </w:r>
      <w:r w:rsidR="00274C77" w:rsidRPr="00274C77">
        <w:rPr>
          <w:rFonts w:ascii="Cambria" w:hAnsi="Cambria" w:cs="Arial"/>
          <w:b/>
          <w:noProof/>
          <w:sz w:val="20"/>
          <w:szCs w:val="20"/>
        </w:rPr>
        <w:t>pre finančné účtovníctvo, hospodárenie a rozpočet NBS (IS FINU/HRO)</w:t>
      </w:r>
    </w:p>
    <w:p w14:paraId="53DDBC54" w14:textId="77777777" w:rsidR="00955ADA" w:rsidRPr="00955ADA" w:rsidRDefault="00955ADA" w:rsidP="00955ADA">
      <w:pPr>
        <w:overflowPunct w:val="0"/>
        <w:autoSpaceDE w:val="0"/>
        <w:autoSpaceDN w:val="0"/>
        <w:adjustRightInd w:val="0"/>
        <w:spacing w:line="276" w:lineRule="auto"/>
        <w:jc w:val="both"/>
        <w:textAlignment w:val="baseline"/>
        <w:rPr>
          <w:rFonts w:ascii="Cambria" w:hAnsi="Cambria" w:cs="Arial"/>
          <w:b/>
          <w:noProof/>
          <w:sz w:val="20"/>
          <w:szCs w:val="20"/>
        </w:rPr>
      </w:pPr>
    </w:p>
    <w:p w14:paraId="7C8EB575" w14:textId="77777777" w:rsidR="00955ADA" w:rsidRPr="00955ADA" w:rsidRDefault="00955ADA" w:rsidP="00955ADA">
      <w:pPr>
        <w:overflowPunct w:val="0"/>
        <w:autoSpaceDE w:val="0"/>
        <w:autoSpaceDN w:val="0"/>
        <w:adjustRightInd w:val="0"/>
        <w:spacing w:line="276" w:lineRule="auto"/>
        <w:jc w:val="both"/>
        <w:textAlignment w:val="baseline"/>
        <w:rPr>
          <w:rFonts w:ascii="Cambria" w:hAnsi="Cambria" w:cs="Arial"/>
          <w:noProof/>
          <w:sz w:val="20"/>
          <w:szCs w:val="20"/>
        </w:rPr>
      </w:pPr>
      <w:r w:rsidRPr="00955ADA">
        <w:rPr>
          <w:rFonts w:ascii="Cambria" w:hAnsi="Cambria" w:cs="Arial"/>
          <w:noProof/>
          <w:sz w:val="20"/>
          <w:szCs w:val="20"/>
        </w:rPr>
        <w:t>Obchodné meno uchádzača</w:t>
      </w:r>
      <w:r w:rsidRPr="00955ADA">
        <w:rPr>
          <w:rFonts w:ascii="Cambria" w:hAnsi="Cambria" w:cs="Arial"/>
          <w:noProof/>
          <w:sz w:val="20"/>
          <w:szCs w:val="20"/>
        </w:rPr>
        <w:tab/>
      </w:r>
      <w:r w:rsidRPr="00955ADA">
        <w:rPr>
          <w:rFonts w:ascii="Cambria" w:hAnsi="Cambria" w:cs="Arial"/>
          <w:noProof/>
          <w:sz w:val="20"/>
          <w:szCs w:val="20"/>
          <w:highlight w:val="yellow"/>
        </w:rPr>
        <w:t>...................................................................................</w:t>
      </w:r>
    </w:p>
    <w:p w14:paraId="09D44CA2" w14:textId="77777777" w:rsidR="00955ADA" w:rsidRPr="00955ADA" w:rsidRDefault="00955ADA" w:rsidP="00955ADA">
      <w:pPr>
        <w:overflowPunct w:val="0"/>
        <w:autoSpaceDE w:val="0"/>
        <w:autoSpaceDN w:val="0"/>
        <w:adjustRightInd w:val="0"/>
        <w:spacing w:line="276" w:lineRule="auto"/>
        <w:jc w:val="both"/>
        <w:textAlignment w:val="baseline"/>
        <w:rPr>
          <w:rFonts w:ascii="Cambria" w:hAnsi="Cambria" w:cs="Arial"/>
          <w:noProof/>
          <w:sz w:val="20"/>
          <w:szCs w:val="20"/>
        </w:rPr>
      </w:pPr>
      <w:r w:rsidRPr="00955ADA">
        <w:rPr>
          <w:rFonts w:ascii="Cambria" w:hAnsi="Cambria" w:cs="Arial"/>
          <w:noProof/>
          <w:sz w:val="20"/>
          <w:szCs w:val="20"/>
        </w:rPr>
        <w:t>Sídlo alebo miesto podnikania</w:t>
      </w:r>
      <w:r w:rsidRPr="00955ADA">
        <w:rPr>
          <w:rFonts w:ascii="Cambria" w:hAnsi="Cambria" w:cs="Arial"/>
          <w:noProof/>
          <w:sz w:val="20"/>
          <w:szCs w:val="20"/>
        </w:rPr>
        <w:tab/>
      </w:r>
      <w:r w:rsidRPr="00955ADA">
        <w:rPr>
          <w:rFonts w:ascii="Cambria" w:hAnsi="Cambria" w:cs="Arial"/>
          <w:noProof/>
          <w:sz w:val="20"/>
          <w:szCs w:val="20"/>
          <w:highlight w:val="yellow"/>
        </w:rPr>
        <w:t>...................................................................................</w:t>
      </w:r>
    </w:p>
    <w:p w14:paraId="308C9188" w14:textId="77777777" w:rsidR="00955ADA" w:rsidRPr="00955ADA" w:rsidRDefault="00955ADA" w:rsidP="00955ADA">
      <w:pPr>
        <w:overflowPunct w:val="0"/>
        <w:autoSpaceDE w:val="0"/>
        <w:autoSpaceDN w:val="0"/>
        <w:adjustRightInd w:val="0"/>
        <w:spacing w:line="276" w:lineRule="auto"/>
        <w:jc w:val="both"/>
        <w:textAlignment w:val="baseline"/>
        <w:rPr>
          <w:rFonts w:ascii="Cambria" w:hAnsi="Cambria" w:cs="Arial"/>
          <w:noProof/>
          <w:sz w:val="20"/>
          <w:szCs w:val="20"/>
        </w:rPr>
      </w:pPr>
      <w:r w:rsidRPr="00955ADA">
        <w:rPr>
          <w:rFonts w:ascii="Cambria" w:hAnsi="Cambria" w:cs="Arial"/>
          <w:noProof/>
          <w:sz w:val="20"/>
          <w:szCs w:val="20"/>
        </w:rPr>
        <w:t>IČO:</w:t>
      </w:r>
      <w:r w:rsidRPr="00955ADA">
        <w:rPr>
          <w:rFonts w:ascii="Cambria" w:hAnsi="Cambria" w:cs="Arial"/>
          <w:noProof/>
          <w:sz w:val="20"/>
          <w:szCs w:val="20"/>
        </w:rPr>
        <w:tab/>
      </w:r>
      <w:r w:rsidRPr="00955ADA">
        <w:rPr>
          <w:rFonts w:ascii="Cambria" w:hAnsi="Cambria" w:cs="Arial"/>
          <w:noProof/>
          <w:sz w:val="20"/>
          <w:szCs w:val="20"/>
        </w:rPr>
        <w:tab/>
      </w:r>
      <w:r w:rsidRPr="00955ADA">
        <w:rPr>
          <w:rFonts w:ascii="Cambria" w:hAnsi="Cambria" w:cs="Arial"/>
          <w:noProof/>
          <w:sz w:val="20"/>
          <w:szCs w:val="20"/>
        </w:rPr>
        <w:tab/>
      </w:r>
      <w:r w:rsidRPr="00955ADA">
        <w:rPr>
          <w:rFonts w:ascii="Cambria" w:hAnsi="Cambria" w:cs="Arial"/>
          <w:noProof/>
          <w:sz w:val="20"/>
          <w:szCs w:val="20"/>
        </w:rPr>
        <w:tab/>
      </w:r>
      <w:r w:rsidRPr="00955ADA">
        <w:rPr>
          <w:rFonts w:ascii="Cambria" w:hAnsi="Cambria" w:cs="Arial"/>
          <w:noProof/>
          <w:sz w:val="20"/>
          <w:szCs w:val="20"/>
          <w:highlight w:val="yellow"/>
        </w:rPr>
        <w:t>...................................................................................</w:t>
      </w:r>
    </w:p>
    <w:p w14:paraId="5DDA1FEA" w14:textId="211B5B67" w:rsidR="00E6093F" w:rsidRDefault="00955ADA" w:rsidP="00CB1C94">
      <w:pPr>
        <w:overflowPunct w:val="0"/>
        <w:autoSpaceDE w:val="0"/>
        <w:autoSpaceDN w:val="0"/>
        <w:adjustRightInd w:val="0"/>
        <w:spacing w:line="276" w:lineRule="auto"/>
        <w:jc w:val="both"/>
        <w:textAlignment w:val="baseline"/>
        <w:rPr>
          <w:rFonts w:ascii="Cambria" w:hAnsi="Cambria" w:cs="Arial"/>
          <w:noProof/>
          <w:sz w:val="20"/>
          <w:szCs w:val="20"/>
        </w:rPr>
      </w:pPr>
      <w:r w:rsidRPr="00955ADA">
        <w:rPr>
          <w:rFonts w:ascii="Cambria" w:hAnsi="Cambria" w:cs="Arial"/>
          <w:noProof/>
          <w:sz w:val="20"/>
          <w:szCs w:val="20"/>
        </w:rPr>
        <w:t>(v prípade skupiny dodávateľov za každého člena skupiny dodávateľov)</w:t>
      </w:r>
    </w:p>
    <w:p w14:paraId="79075C39" w14:textId="77777777" w:rsidR="00CB1C94" w:rsidRDefault="00CB1C94" w:rsidP="00CB1C94">
      <w:pPr>
        <w:overflowPunct w:val="0"/>
        <w:autoSpaceDE w:val="0"/>
        <w:autoSpaceDN w:val="0"/>
        <w:adjustRightInd w:val="0"/>
        <w:spacing w:line="276" w:lineRule="auto"/>
        <w:jc w:val="both"/>
        <w:textAlignment w:val="baseline"/>
        <w:rPr>
          <w:rFonts w:ascii="Cambria" w:hAnsi="Cambria" w:cs="Arial"/>
          <w:noProof/>
          <w:sz w:val="20"/>
          <w:szCs w:val="20"/>
        </w:rPr>
      </w:pPr>
    </w:p>
    <w:p w14:paraId="1B4B4722" w14:textId="77777777" w:rsidR="00104018" w:rsidRDefault="00104018" w:rsidP="00104018">
      <w:pPr>
        <w:overflowPunct w:val="0"/>
        <w:autoSpaceDE w:val="0"/>
        <w:autoSpaceDN w:val="0"/>
        <w:adjustRightInd w:val="0"/>
        <w:jc w:val="both"/>
        <w:textAlignment w:val="baseline"/>
        <w:rPr>
          <w:rFonts w:ascii="Cambria" w:hAnsi="Cambria" w:cs="Arial"/>
          <w:b/>
          <w:bCs/>
          <w:noProof/>
          <w:sz w:val="20"/>
          <w:szCs w:val="20"/>
        </w:rPr>
      </w:pPr>
    </w:p>
    <w:p w14:paraId="4E56DA8A" w14:textId="31B048A2" w:rsidR="00104018" w:rsidRPr="00104018" w:rsidRDefault="00104018" w:rsidP="00104018">
      <w:pPr>
        <w:spacing w:line="276" w:lineRule="auto"/>
        <w:jc w:val="both"/>
        <w:rPr>
          <w:rFonts w:ascii="Cambria" w:hAnsi="Cambria" w:cs="Arial"/>
          <w:b/>
          <w:bCs/>
          <w:noProof/>
          <w:color w:val="000000"/>
          <w:sz w:val="20"/>
          <w:szCs w:val="20"/>
          <w:lang w:eastAsia="en-US"/>
        </w:rPr>
      </w:pPr>
      <w:r w:rsidRPr="00104018">
        <w:rPr>
          <w:rFonts w:ascii="Cambria" w:hAnsi="Cambria" w:cs="Arial"/>
          <w:b/>
          <w:bCs/>
          <w:noProof/>
          <w:sz w:val="20"/>
          <w:szCs w:val="20"/>
        </w:rPr>
        <w:t xml:space="preserve">TABUĽKA č. 1 </w:t>
      </w:r>
      <w:r w:rsidRPr="00104018">
        <w:rPr>
          <w:rFonts w:ascii="Cambria" w:hAnsi="Cambria" w:cs="Arial"/>
          <w:b/>
          <w:bCs/>
          <w:noProof/>
          <w:color w:val="000000"/>
          <w:sz w:val="20"/>
          <w:szCs w:val="20"/>
          <w:lang w:eastAsia="en-US"/>
        </w:rPr>
        <w:t>Celková cena za predmet zákazky</w:t>
      </w:r>
    </w:p>
    <w:tbl>
      <w:tblPr>
        <w:tblW w:w="906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106"/>
        <w:gridCol w:w="5688"/>
        <w:gridCol w:w="2268"/>
      </w:tblGrid>
      <w:tr w:rsidR="00104018" w:rsidRPr="00104018" w14:paraId="3A0E5A4A" w14:textId="77777777" w:rsidTr="00104018">
        <w:trPr>
          <w:trHeight w:val="572"/>
        </w:trPr>
        <w:tc>
          <w:tcPr>
            <w:tcW w:w="9062" w:type="dxa"/>
            <w:gridSpan w:val="3"/>
            <w:tcBorders>
              <w:top w:val="single" w:sz="12" w:space="0" w:color="auto"/>
              <w:left w:val="single" w:sz="12" w:space="0" w:color="auto"/>
              <w:bottom w:val="single" w:sz="6" w:space="0" w:color="auto"/>
              <w:right w:val="single" w:sz="12" w:space="0" w:color="auto"/>
            </w:tcBorders>
            <w:shd w:val="clear" w:color="auto" w:fill="8EAADB"/>
          </w:tcPr>
          <w:p w14:paraId="750ACAAE" w14:textId="3B4D9AFF" w:rsidR="00104018" w:rsidRPr="00104018" w:rsidRDefault="00104018" w:rsidP="00104018">
            <w:pPr>
              <w:spacing w:before="120" w:after="60"/>
              <w:rPr>
                <w:rFonts w:ascii="Cambria" w:hAnsi="Cambria" w:cs="Arial"/>
                <w:b/>
                <w:noProof/>
                <w:sz w:val="18"/>
                <w:szCs w:val="18"/>
              </w:rPr>
            </w:pPr>
            <w:r w:rsidRPr="00104018">
              <w:rPr>
                <w:rFonts w:ascii="Cambria" w:hAnsi="Cambria" w:cs="Arial"/>
                <w:b/>
                <w:noProof/>
                <w:sz w:val="18"/>
                <w:szCs w:val="18"/>
              </w:rPr>
              <w:t xml:space="preserve">Údaje pre hodnotenie Kritéria č.1 - </w:t>
            </w:r>
            <w:r>
              <w:rPr>
                <w:rFonts w:ascii="Cambria" w:hAnsi="Cambria" w:cs="Arial"/>
                <w:b/>
                <w:noProof/>
                <w:sz w:val="18"/>
                <w:szCs w:val="18"/>
              </w:rPr>
              <w:t>C</w:t>
            </w:r>
            <w:r w:rsidRPr="00104018">
              <w:rPr>
                <w:rFonts w:ascii="Cambria" w:hAnsi="Cambria" w:cs="Arial"/>
                <w:b/>
                <w:noProof/>
                <w:sz w:val="18"/>
                <w:szCs w:val="18"/>
              </w:rPr>
              <w:t xml:space="preserve">elková cena </w:t>
            </w:r>
            <w:r w:rsidRPr="00104018">
              <w:rPr>
                <w:rFonts w:ascii="Cambria" w:hAnsi="Cambria" w:cs="Arial"/>
                <w:b/>
                <w:bCs/>
                <w:noProof/>
                <w:sz w:val="18"/>
                <w:szCs w:val="18"/>
              </w:rPr>
              <w:t>za predmet zákazky</w:t>
            </w:r>
            <w:r>
              <w:rPr>
                <w:rFonts w:ascii="Cambria" w:hAnsi="Cambria" w:cs="Arial"/>
                <w:b/>
                <w:bCs/>
                <w:noProof/>
                <w:sz w:val="18"/>
                <w:szCs w:val="18"/>
              </w:rPr>
              <w:t xml:space="preserve"> v eurách bez DPH</w:t>
            </w:r>
          </w:p>
        </w:tc>
      </w:tr>
      <w:tr w:rsidR="00104018" w:rsidRPr="00104018" w14:paraId="4D7B94DD" w14:textId="77777777" w:rsidTr="00AE7D35">
        <w:tc>
          <w:tcPr>
            <w:tcW w:w="1106" w:type="dxa"/>
            <w:tcBorders>
              <w:top w:val="single" w:sz="6" w:space="0" w:color="auto"/>
              <w:left w:val="single" w:sz="12" w:space="0" w:color="auto"/>
              <w:bottom w:val="double" w:sz="12" w:space="0" w:color="auto"/>
            </w:tcBorders>
          </w:tcPr>
          <w:p w14:paraId="53AAA412" w14:textId="77777777" w:rsidR="00104018" w:rsidRPr="00104018" w:rsidRDefault="00104018" w:rsidP="00104018">
            <w:pPr>
              <w:spacing w:before="120" w:after="120"/>
              <w:jc w:val="center"/>
              <w:rPr>
                <w:rFonts w:ascii="Cambria" w:hAnsi="Cambria" w:cs="Arial"/>
                <w:b/>
                <w:noProof/>
                <w:sz w:val="18"/>
                <w:szCs w:val="18"/>
              </w:rPr>
            </w:pPr>
            <w:r w:rsidRPr="00104018">
              <w:rPr>
                <w:rFonts w:ascii="Cambria" w:hAnsi="Cambria" w:cs="Arial"/>
                <w:b/>
                <w:noProof/>
                <w:sz w:val="18"/>
                <w:szCs w:val="18"/>
              </w:rPr>
              <w:t>Pložka</w:t>
            </w:r>
          </w:p>
        </w:tc>
        <w:tc>
          <w:tcPr>
            <w:tcW w:w="5688" w:type="dxa"/>
            <w:tcBorders>
              <w:top w:val="single" w:sz="6" w:space="0" w:color="auto"/>
              <w:bottom w:val="double" w:sz="12" w:space="0" w:color="auto"/>
            </w:tcBorders>
          </w:tcPr>
          <w:p w14:paraId="5465228D" w14:textId="77777777" w:rsidR="00104018" w:rsidRPr="00104018" w:rsidRDefault="00104018" w:rsidP="00104018">
            <w:pPr>
              <w:spacing w:before="120" w:after="120"/>
              <w:jc w:val="center"/>
              <w:rPr>
                <w:rFonts w:ascii="Cambria" w:hAnsi="Cambria" w:cs="Arial"/>
                <w:b/>
                <w:noProof/>
                <w:sz w:val="18"/>
                <w:szCs w:val="18"/>
              </w:rPr>
            </w:pPr>
            <w:r w:rsidRPr="00104018">
              <w:rPr>
                <w:rFonts w:ascii="Cambria" w:hAnsi="Cambria" w:cs="Arial"/>
                <w:b/>
                <w:noProof/>
                <w:sz w:val="18"/>
                <w:szCs w:val="18"/>
              </w:rPr>
              <w:t>Popis</w:t>
            </w:r>
          </w:p>
        </w:tc>
        <w:tc>
          <w:tcPr>
            <w:tcW w:w="2268" w:type="dxa"/>
            <w:tcBorders>
              <w:top w:val="single" w:sz="6" w:space="0" w:color="auto"/>
              <w:bottom w:val="double" w:sz="12" w:space="0" w:color="auto"/>
              <w:right w:val="single" w:sz="12" w:space="0" w:color="auto"/>
            </w:tcBorders>
            <w:vAlign w:val="center"/>
          </w:tcPr>
          <w:p w14:paraId="46EB5729" w14:textId="77777777" w:rsidR="00104018" w:rsidRPr="00104018" w:rsidRDefault="00104018" w:rsidP="00104018">
            <w:pPr>
              <w:spacing w:before="120" w:after="120"/>
              <w:jc w:val="center"/>
              <w:rPr>
                <w:rFonts w:ascii="Cambria" w:hAnsi="Cambria" w:cs="Arial"/>
                <w:b/>
                <w:noProof/>
                <w:sz w:val="18"/>
                <w:szCs w:val="18"/>
              </w:rPr>
            </w:pPr>
            <w:r w:rsidRPr="00104018">
              <w:rPr>
                <w:rFonts w:ascii="Cambria" w:hAnsi="Cambria" w:cs="Arial"/>
                <w:b/>
                <w:noProof/>
                <w:sz w:val="18"/>
                <w:szCs w:val="18"/>
              </w:rPr>
              <w:t>Cena v eur bez DPH</w:t>
            </w:r>
          </w:p>
        </w:tc>
      </w:tr>
      <w:tr w:rsidR="00104018" w:rsidRPr="00104018" w14:paraId="23C0C633" w14:textId="77777777" w:rsidTr="00AE7D35">
        <w:tc>
          <w:tcPr>
            <w:tcW w:w="1106" w:type="dxa"/>
            <w:tcBorders>
              <w:top w:val="double" w:sz="12" w:space="0" w:color="auto"/>
              <w:left w:val="double" w:sz="12" w:space="0" w:color="auto"/>
              <w:bottom w:val="double" w:sz="12" w:space="0" w:color="auto"/>
            </w:tcBorders>
          </w:tcPr>
          <w:p w14:paraId="190ABB61" w14:textId="77777777" w:rsidR="00104018" w:rsidRPr="00104018" w:rsidRDefault="00104018" w:rsidP="00104018">
            <w:pPr>
              <w:spacing w:before="120"/>
              <w:ind w:left="176"/>
              <w:rPr>
                <w:rFonts w:ascii="Cambria" w:hAnsi="Cambria" w:cs="Arial"/>
                <w:b/>
                <w:bCs/>
                <w:noProof/>
                <w:sz w:val="22"/>
                <w:szCs w:val="22"/>
              </w:rPr>
            </w:pPr>
            <w:r w:rsidRPr="00104018">
              <w:rPr>
                <w:rFonts w:ascii="Cambria" w:hAnsi="Cambria" w:cs="Arial"/>
                <w:b/>
                <w:bCs/>
                <w:noProof/>
                <w:sz w:val="22"/>
                <w:szCs w:val="22"/>
              </w:rPr>
              <w:t>A1</w:t>
            </w:r>
          </w:p>
        </w:tc>
        <w:tc>
          <w:tcPr>
            <w:tcW w:w="5688" w:type="dxa"/>
            <w:tcBorders>
              <w:top w:val="double" w:sz="12" w:space="0" w:color="auto"/>
              <w:bottom w:val="double" w:sz="12" w:space="0" w:color="auto"/>
            </w:tcBorders>
          </w:tcPr>
          <w:p w14:paraId="4BC32A97" w14:textId="39220B46" w:rsidR="00104018" w:rsidRPr="00104018" w:rsidRDefault="00104018" w:rsidP="00104018">
            <w:pPr>
              <w:spacing w:before="120" w:after="120"/>
              <w:jc w:val="both"/>
              <w:rPr>
                <w:rFonts w:ascii="Cambria" w:hAnsi="Cambria" w:cs="Arial"/>
                <w:b/>
                <w:bCs/>
                <w:noProof/>
                <w:sz w:val="22"/>
                <w:szCs w:val="22"/>
              </w:rPr>
            </w:pPr>
            <w:r w:rsidRPr="00104018">
              <w:rPr>
                <w:rFonts w:ascii="Cambria" w:hAnsi="Cambria" w:cs="Arial"/>
                <w:b/>
                <w:bCs/>
                <w:noProof/>
                <w:sz w:val="22"/>
                <w:szCs w:val="22"/>
              </w:rPr>
              <w:t>Celková cena za predmet zákazky (CC)*</w:t>
            </w:r>
          </w:p>
        </w:tc>
        <w:tc>
          <w:tcPr>
            <w:tcW w:w="2268" w:type="dxa"/>
            <w:tcBorders>
              <w:top w:val="double" w:sz="12" w:space="0" w:color="auto"/>
              <w:bottom w:val="double" w:sz="12" w:space="0" w:color="auto"/>
              <w:right w:val="double" w:sz="12" w:space="0" w:color="auto"/>
            </w:tcBorders>
            <w:shd w:val="clear" w:color="auto" w:fill="auto"/>
            <w:vAlign w:val="center"/>
          </w:tcPr>
          <w:p w14:paraId="1945BF18" w14:textId="77777777" w:rsidR="00104018" w:rsidRPr="00104018" w:rsidRDefault="00104018" w:rsidP="00104018">
            <w:pPr>
              <w:spacing w:before="120"/>
              <w:jc w:val="center"/>
              <w:rPr>
                <w:rFonts w:ascii="Cambria" w:hAnsi="Cambria" w:cs="Arial"/>
                <w:b/>
                <w:bCs/>
                <w:noProof/>
                <w:sz w:val="22"/>
                <w:szCs w:val="22"/>
              </w:rPr>
            </w:pPr>
            <w:r w:rsidRPr="00C05F17">
              <w:rPr>
                <w:rFonts w:ascii="Cambria" w:hAnsi="Cambria" w:cs="Arial"/>
                <w:b/>
                <w:bCs/>
                <w:noProof/>
                <w:color w:val="00B0F0"/>
                <w:sz w:val="22"/>
                <w:szCs w:val="22"/>
              </w:rPr>
              <w:t>&lt;vyplní uchádzač&gt;</w:t>
            </w:r>
          </w:p>
        </w:tc>
      </w:tr>
    </w:tbl>
    <w:p w14:paraId="66066A12" w14:textId="4FA28425" w:rsidR="00104018" w:rsidRDefault="00104018" w:rsidP="00EE756F">
      <w:pPr>
        <w:ind w:left="142" w:hanging="142"/>
        <w:jc w:val="both"/>
        <w:rPr>
          <w:rFonts w:ascii="Cambria" w:hAnsi="Cambria" w:cs="Arial"/>
          <w:i/>
          <w:iCs/>
          <w:noProof/>
          <w:sz w:val="20"/>
          <w:szCs w:val="20"/>
        </w:rPr>
      </w:pPr>
      <w:r w:rsidRPr="00104018">
        <w:rPr>
          <w:rFonts w:ascii="Cambria" w:hAnsi="Cambria" w:cs="Arial"/>
          <w:i/>
          <w:iCs/>
          <w:noProof/>
          <w:sz w:val="20"/>
          <w:szCs w:val="20"/>
        </w:rPr>
        <w:t>*</w:t>
      </w:r>
      <w:r>
        <w:rPr>
          <w:rFonts w:ascii="Cambria" w:hAnsi="Cambria" w:cs="Arial"/>
          <w:i/>
          <w:iCs/>
          <w:noProof/>
          <w:sz w:val="20"/>
          <w:szCs w:val="20"/>
        </w:rPr>
        <w:t xml:space="preserve"> </w:t>
      </w:r>
      <w:r w:rsidRPr="00104018">
        <w:rPr>
          <w:rFonts w:ascii="Cambria" w:hAnsi="Cambria" w:cs="Arial"/>
          <w:i/>
          <w:iCs/>
          <w:noProof/>
          <w:sz w:val="20"/>
          <w:szCs w:val="20"/>
        </w:rPr>
        <w:t xml:space="preserve">Uchádzač </w:t>
      </w:r>
      <w:r>
        <w:rPr>
          <w:rFonts w:ascii="Cambria" w:hAnsi="Cambria" w:cs="Arial"/>
          <w:i/>
          <w:iCs/>
          <w:noProof/>
          <w:sz w:val="20"/>
          <w:szCs w:val="20"/>
        </w:rPr>
        <w:t>uvedie</w:t>
      </w:r>
      <w:r w:rsidRPr="00104018">
        <w:rPr>
          <w:rFonts w:ascii="Cambria" w:hAnsi="Cambria" w:cs="Arial"/>
          <w:i/>
          <w:iCs/>
          <w:noProof/>
          <w:sz w:val="20"/>
          <w:szCs w:val="20"/>
        </w:rPr>
        <w:t xml:space="preserve"> Celkovú cenu </w:t>
      </w:r>
      <w:r w:rsidRPr="00C05F17">
        <w:rPr>
          <w:rFonts w:ascii="Cambria" w:hAnsi="Cambria" w:cs="Arial"/>
          <w:i/>
          <w:iCs/>
          <w:noProof/>
          <w:sz w:val="20"/>
          <w:szCs w:val="20"/>
        </w:rPr>
        <w:t>za predmet zákazky</w:t>
      </w:r>
      <w:r w:rsidRPr="00104018">
        <w:rPr>
          <w:rFonts w:ascii="Cambria" w:hAnsi="Cambria" w:cs="Arial"/>
          <w:i/>
          <w:iCs/>
          <w:noProof/>
          <w:sz w:val="20"/>
          <w:szCs w:val="20"/>
        </w:rPr>
        <w:t xml:space="preserve"> (CC) z </w:t>
      </w:r>
      <w:r w:rsidRPr="00104018">
        <w:rPr>
          <w:rFonts w:ascii="Cambria" w:hAnsi="Cambria" w:cs="Arial"/>
          <w:b/>
          <w:bCs/>
          <w:i/>
          <w:iCs/>
          <w:noProof/>
          <w:sz w:val="20"/>
          <w:szCs w:val="20"/>
        </w:rPr>
        <w:t>Tabuľky č.</w:t>
      </w:r>
      <w:r>
        <w:rPr>
          <w:rFonts w:ascii="Cambria" w:hAnsi="Cambria" w:cs="Arial"/>
          <w:b/>
          <w:bCs/>
          <w:i/>
          <w:iCs/>
          <w:noProof/>
          <w:sz w:val="20"/>
          <w:szCs w:val="20"/>
        </w:rPr>
        <w:t xml:space="preserve"> </w:t>
      </w:r>
      <w:r w:rsidRPr="00EE756F">
        <w:rPr>
          <w:rFonts w:ascii="Cambria" w:hAnsi="Cambria" w:cs="Arial"/>
          <w:b/>
          <w:bCs/>
          <w:i/>
          <w:iCs/>
          <w:noProof/>
          <w:sz w:val="20"/>
          <w:szCs w:val="20"/>
        </w:rPr>
        <w:t>1</w:t>
      </w:r>
      <w:r w:rsidR="00C05F17" w:rsidRPr="00EE756F">
        <w:rPr>
          <w:rFonts w:ascii="Cambria" w:hAnsi="Cambria" w:cs="Arial"/>
          <w:b/>
          <w:bCs/>
          <w:i/>
          <w:iCs/>
          <w:noProof/>
          <w:sz w:val="20"/>
          <w:szCs w:val="20"/>
        </w:rPr>
        <w:t>9</w:t>
      </w:r>
      <w:r w:rsidRPr="00104018">
        <w:rPr>
          <w:rFonts w:ascii="Cambria" w:hAnsi="Cambria" w:cs="Arial"/>
          <w:i/>
          <w:iCs/>
          <w:noProof/>
          <w:sz w:val="20"/>
          <w:szCs w:val="20"/>
        </w:rPr>
        <w:t xml:space="preserve"> a týmto potvrdzuje, že ním uvedená</w:t>
      </w:r>
    </w:p>
    <w:p w14:paraId="35805B22" w14:textId="51E5D839" w:rsidR="00104018" w:rsidRPr="00104018" w:rsidRDefault="00104018" w:rsidP="00EE756F">
      <w:pPr>
        <w:ind w:left="142" w:hanging="142"/>
        <w:jc w:val="both"/>
        <w:rPr>
          <w:rFonts w:ascii="Cambria" w:hAnsi="Cambria" w:cs="Arial"/>
          <w:i/>
          <w:iCs/>
          <w:noProof/>
          <w:sz w:val="20"/>
          <w:szCs w:val="20"/>
        </w:rPr>
      </w:pPr>
      <w:r>
        <w:rPr>
          <w:rFonts w:ascii="Cambria" w:hAnsi="Cambria" w:cs="Arial"/>
          <w:i/>
          <w:iCs/>
          <w:noProof/>
          <w:sz w:val="20"/>
          <w:szCs w:val="20"/>
        </w:rPr>
        <w:t xml:space="preserve"> </w:t>
      </w:r>
      <w:r w:rsidR="00EE756F">
        <w:rPr>
          <w:rFonts w:ascii="Cambria" w:hAnsi="Cambria" w:cs="Arial"/>
          <w:i/>
          <w:iCs/>
          <w:noProof/>
          <w:sz w:val="20"/>
          <w:szCs w:val="20"/>
        </w:rPr>
        <w:t xml:space="preserve">  </w:t>
      </w:r>
      <w:r w:rsidRPr="00104018">
        <w:rPr>
          <w:rFonts w:ascii="Cambria" w:hAnsi="Cambria" w:cs="Arial"/>
          <w:i/>
          <w:iCs/>
          <w:noProof/>
          <w:sz w:val="20"/>
          <w:szCs w:val="20"/>
        </w:rPr>
        <w:t xml:space="preserve">cena je výsledná a pokrýva všetky produkty a služby pre realizáciu projektu a prevádzku dodaného riešenia. </w:t>
      </w:r>
    </w:p>
    <w:p w14:paraId="2AA2C7CF" w14:textId="77777777" w:rsidR="00CB1C94" w:rsidRDefault="00CB1C94" w:rsidP="00765025">
      <w:pPr>
        <w:spacing w:line="276" w:lineRule="auto"/>
        <w:jc w:val="both"/>
        <w:rPr>
          <w:rFonts w:ascii="Cambria" w:hAnsi="Cambria" w:cs="Arial"/>
          <w:b/>
          <w:iCs/>
          <w:noProof/>
          <w:sz w:val="20"/>
          <w:szCs w:val="20"/>
        </w:rPr>
      </w:pPr>
    </w:p>
    <w:p w14:paraId="38E8D264" w14:textId="52DF338D" w:rsidR="00C05F17" w:rsidRPr="001A59C3" w:rsidRDefault="00C05F17" w:rsidP="00EC552A">
      <w:pPr>
        <w:pStyle w:val="Odsekzoznamu"/>
        <w:numPr>
          <w:ilvl w:val="1"/>
          <w:numId w:val="166"/>
        </w:numPr>
        <w:shd w:val="clear" w:color="auto" w:fill="D9E2F3"/>
        <w:tabs>
          <w:tab w:val="left" w:leader="dot" w:pos="10034"/>
        </w:tabs>
        <w:spacing w:before="240" w:after="240"/>
        <w:ind w:left="567" w:hanging="567"/>
        <w:jc w:val="both"/>
        <w:rPr>
          <w:rFonts w:ascii="Cambria" w:hAnsi="Cambria" w:cs="Arial"/>
          <w:b/>
          <w:color w:val="000000"/>
        </w:rPr>
      </w:pPr>
      <w:bookmarkStart w:id="56" w:name="_Hlk159785557"/>
      <w:r w:rsidRPr="001A59C3">
        <w:rPr>
          <w:rFonts w:ascii="Cambria" w:hAnsi="Cambria" w:cs="Arial"/>
          <w:b/>
          <w:color w:val="000000"/>
        </w:rPr>
        <w:t xml:space="preserve">Spôsob určenia ceny za dodanie </w:t>
      </w:r>
      <w:r w:rsidR="00E51974">
        <w:rPr>
          <w:rFonts w:ascii="Cambria" w:hAnsi="Cambria" w:cs="Arial"/>
          <w:b/>
          <w:color w:val="000000"/>
        </w:rPr>
        <w:t>d</w:t>
      </w:r>
      <w:r w:rsidR="0017423E">
        <w:rPr>
          <w:rFonts w:ascii="Cambria" w:hAnsi="Cambria" w:cs="Arial"/>
          <w:b/>
          <w:color w:val="000000"/>
        </w:rPr>
        <w:t>iela</w:t>
      </w:r>
      <w:r w:rsidRPr="001A59C3">
        <w:rPr>
          <w:rFonts w:ascii="Cambria" w:hAnsi="Cambria" w:cs="Arial"/>
          <w:b/>
          <w:color w:val="000000"/>
        </w:rPr>
        <w:t xml:space="preserve"> a jeho uvedenia do prevádzky</w:t>
      </w:r>
    </w:p>
    <w:p w14:paraId="0C373704" w14:textId="7E76F763" w:rsidR="00E23368" w:rsidRPr="00EC552A" w:rsidRDefault="00E23368" w:rsidP="00EC552A">
      <w:pPr>
        <w:tabs>
          <w:tab w:val="left" w:pos="709"/>
        </w:tabs>
        <w:spacing w:before="120"/>
        <w:ind w:left="1559" w:hanging="1559"/>
        <w:rPr>
          <w:rFonts w:ascii="Cambria" w:hAnsi="Cambria" w:cs="Arial"/>
          <w:b/>
          <w:sz w:val="20"/>
          <w:szCs w:val="20"/>
        </w:rPr>
      </w:pPr>
      <w:r w:rsidRPr="00EC552A">
        <w:rPr>
          <w:rFonts w:ascii="Cambria" w:hAnsi="Cambria" w:cs="Arial"/>
          <w:b/>
          <w:sz w:val="20"/>
          <w:szCs w:val="20"/>
        </w:rPr>
        <w:t xml:space="preserve">TABUĽKA č. </w:t>
      </w:r>
      <w:r w:rsidR="00F054AC" w:rsidRPr="00EC552A">
        <w:rPr>
          <w:rFonts w:ascii="Cambria" w:hAnsi="Cambria" w:cs="Arial"/>
          <w:b/>
          <w:sz w:val="20"/>
          <w:szCs w:val="20"/>
        </w:rPr>
        <w:t>2</w:t>
      </w:r>
      <w:r w:rsidR="00D11555">
        <w:rPr>
          <w:rFonts w:ascii="Cambria" w:hAnsi="Cambria" w:cs="Arial"/>
          <w:b/>
          <w:sz w:val="20"/>
          <w:szCs w:val="20"/>
        </w:rPr>
        <w:t xml:space="preserve"> </w:t>
      </w:r>
      <w:r w:rsidRPr="00EC552A">
        <w:rPr>
          <w:rFonts w:ascii="Cambria" w:hAnsi="Cambria" w:cs="Arial"/>
          <w:b/>
          <w:sz w:val="20"/>
          <w:szCs w:val="20"/>
        </w:rPr>
        <w:t xml:space="preserve">Cena diela </w:t>
      </w:r>
    </w:p>
    <w:tbl>
      <w:tblPr>
        <w:tblW w:w="5000" w:type="pct"/>
        <w:tblLook w:val="0000" w:firstRow="0" w:lastRow="0" w:firstColumn="0" w:lastColumn="0" w:noHBand="0" w:noVBand="0"/>
      </w:tblPr>
      <w:tblGrid>
        <w:gridCol w:w="720"/>
        <w:gridCol w:w="1119"/>
        <w:gridCol w:w="5468"/>
        <w:gridCol w:w="2316"/>
      </w:tblGrid>
      <w:tr w:rsidR="00E23368" w:rsidRPr="00E5564A" w14:paraId="3499C303" w14:textId="77777777" w:rsidTr="00EC552A">
        <w:trPr>
          <w:trHeight w:val="363"/>
        </w:trPr>
        <w:tc>
          <w:tcPr>
            <w:tcW w:w="914" w:type="pct"/>
            <w:gridSpan w:val="2"/>
            <w:tcBorders>
              <w:top w:val="single" w:sz="4" w:space="0" w:color="auto"/>
              <w:left w:val="single" w:sz="4" w:space="0" w:color="auto"/>
              <w:bottom w:val="single" w:sz="8" w:space="0" w:color="auto"/>
              <w:right w:val="single" w:sz="8" w:space="0" w:color="000000"/>
            </w:tcBorders>
            <w:shd w:val="clear" w:color="auto" w:fill="95B3D7" w:themeFill="accent1" w:themeFillTint="99"/>
            <w:noWrap/>
            <w:vAlign w:val="center"/>
          </w:tcPr>
          <w:p w14:paraId="3D465DA9" w14:textId="77777777" w:rsidR="00E23368" w:rsidRPr="00E5564A" w:rsidRDefault="00E23368" w:rsidP="00546BA1">
            <w:pPr>
              <w:jc w:val="center"/>
              <w:rPr>
                <w:rFonts w:ascii="Cambria" w:hAnsi="Cambria" w:cs="Arial"/>
                <w:b/>
                <w:bCs/>
                <w:color w:val="000000"/>
                <w:sz w:val="20"/>
              </w:rPr>
            </w:pPr>
            <w:r w:rsidRPr="00E5564A">
              <w:rPr>
                <w:rFonts w:ascii="Cambria" w:hAnsi="Cambria" w:cs="Arial"/>
                <w:b/>
                <w:bCs/>
                <w:color w:val="000000"/>
                <w:sz w:val="20"/>
              </w:rPr>
              <w:t>Položka</w:t>
            </w:r>
          </w:p>
        </w:tc>
        <w:tc>
          <w:tcPr>
            <w:tcW w:w="2862" w:type="pct"/>
            <w:tcBorders>
              <w:top w:val="single" w:sz="4" w:space="0" w:color="auto"/>
              <w:left w:val="nil"/>
              <w:bottom w:val="single" w:sz="8" w:space="0" w:color="auto"/>
              <w:right w:val="single" w:sz="4" w:space="0" w:color="auto"/>
            </w:tcBorders>
            <w:shd w:val="clear" w:color="auto" w:fill="95B3D7" w:themeFill="accent1" w:themeFillTint="99"/>
            <w:vAlign w:val="center"/>
          </w:tcPr>
          <w:p w14:paraId="4F83E1A1" w14:textId="77777777" w:rsidR="00E23368" w:rsidRPr="00E5564A" w:rsidRDefault="00E23368" w:rsidP="00546BA1">
            <w:pPr>
              <w:jc w:val="center"/>
              <w:rPr>
                <w:rFonts w:ascii="Cambria" w:hAnsi="Cambria" w:cs="Arial"/>
                <w:b/>
                <w:bCs/>
                <w:color w:val="000000"/>
                <w:sz w:val="20"/>
              </w:rPr>
            </w:pPr>
            <w:r w:rsidRPr="00E5564A">
              <w:rPr>
                <w:rFonts w:ascii="Cambria" w:hAnsi="Cambria" w:cs="Arial"/>
                <w:b/>
                <w:bCs/>
                <w:color w:val="000000"/>
                <w:sz w:val="20"/>
              </w:rPr>
              <w:t>Označenie s popisom</w:t>
            </w:r>
          </w:p>
        </w:tc>
        <w:tc>
          <w:tcPr>
            <w:tcW w:w="1224" w:type="pct"/>
            <w:tcBorders>
              <w:top w:val="single" w:sz="8" w:space="0" w:color="auto"/>
              <w:left w:val="single" w:sz="4" w:space="0" w:color="auto"/>
              <w:bottom w:val="single" w:sz="8" w:space="0" w:color="auto"/>
              <w:right w:val="single" w:sz="8" w:space="0" w:color="auto"/>
            </w:tcBorders>
            <w:shd w:val="clear" w:color="auto" w:fill="95B3D7" w:themeFill="accent1" w:themeFillTint="99"/>
            <w:vAlign w:val="center"/>
          </w:tcPr>
          <w:p w14:paraId="1173B109" w14:textId="77777777" w:rsidR="00E23368" w:rsidRPr="00E5564A" w:rsidRDefault="00E23368" w:rsidP="00546BA1">
            <w:pPr>
              <w:jc w:val="center"/>
              <w:rPr>
                <w:rFonts w:ascii="Cambria" w:hAnsi="Cambria" w:cs="Arial"/>
                <w:b/>
                <w:bCs/>
                <w:color w:val="000000"/>
                <w:sz w:val="20"/>
              </w:rPr>
            </w:pPr>
            <w:r w:rsidRPr="00E5564A">
              <w:rPr>
                <w:rFonts w:ascii="Cambria" w:hAnsi="Cambria" w:cs="Arial"/>
                <w:b/>
                <w:bCs/>
                <w:color w:val="000000"/>
                <w:sz w:val="20"/>
              </w:rPr>
              <w:t>Cena v eur</w:t>
            </w:r>
          </w:p>
          <w:p w14:paraId="1E5B6E0E" w14:textId="77777777" w:rsidR="00E23368" w:rsidRPr="00E5564A" w:rsidRDefault="00E23368" w:rsidP="00546BA1">
            <w:pPr>
              <w:jc w:val="center"/>
              <w:rPr>
                <w:rFonts w:ascii="Cambria" w:hAnsi="Cambria" w:cs="Arial"/>
                <w:b/>
                <w:bCs/>
                <w:color w:val="000000"/>
                <w:sz w:val="20"/>
              </w:rPr>
            </w:pPr>
            <w:r w:rsidRPr="00E5564A">
              <w:rPr>
                <w:rFonts w:ascii="Cambria" w:hAnsi="Cambria" w:cs="Arial"/>
                <w:b/>
                <w:bCs/>
                <w:color w:val="000000"/>
                <w:sz w:val="20"/>
              </w:rPr>
              <w:t xml:space="preserve"> bez DPH</w:t>
            </w:r>
          </w:p>
        </w:tc>
      </w:tr>
      <w:tr w:rsidR="00E23368" w:rsidRPr="00E5564A" w14:paraId="7ADC65C1" w14:textId="77777777" w:rsidTr="00C33DBF">
        <w:trPr>
          <w:cantSplit/>
          <w:trHeight w:val="421"/>
        </w:trPr>
        <w:tc>
          <w:tcPr>
            <w:tcW w:w="312" w:type="pct"/>
            <w:tcBorders>
              <w:top w:val="single" w:sz="8" w:space="0" w:color="auto"/>
              <w:left w:val="single" w:sz="4" w:space="0" w:color="auto"/>
              <w:bottom w:val="single" w:sz="4" w:space="0" w:color="auto"/>
              <w:right w:val="single" w:sz="4" w:space="0" w:color="auto"/>
            </w:tcBorders>
            <w:shd w:val="clear" w:color="auto" w:fill="auto"/>
            <w:noWrap/>
            <w:vAlign w:val="center"/>
          </w:tcPr>
          <w:p w14:paraId="09DB1F36" w14:textId="4CB8EE52" w:rsidR="00E23368" w:rsidRPr="00E5564A" w:rsidRDefault="00AF5693" w:rsidP="00546BA1">
            <w:pPr>
              <w:spacing w:before="60" w:after="60"/>
              <w:jc w:val="center"/>
              <w:rPr>
                <w:rFonts w:ascii="Cambria" w:hAnsi="Cambria" w:cs="Arial"/>
                <w:bCs/>
                <w:color w:val="000000"/>
                <w:sz w:val="20"/>
              </w:rPr>
            </w:pPr>
            <w:r>
              <w:rPr>
                <w:rFonts w:ascii="Cambria" w:hAnsi="Cambria" w:cs="Arial"/>
                <w:bCs/>
                <w:color w:val="000000"/>
                <w:sz w:val="20"/>
              </w:rPr>
              <w:t>CD</w:t>
            </w:r>
          </w:p>
        </w:tc>
        <w:tc>
          <w:tcPr>
            <w:tcW w:w="602" w:type="pct"/>
            <w:tcBorders>
              <w:top w:val="single" w:sz="8" w:space="0" w:color="auto"/>
              <w:left w:val="single" w:sz="4" w:space="0" w:color="auto"/>
              <w:bottom w:val="single" w:sz="4" w:space="0" w:color="auto"/>
              <w:right w:val="single" w:sz="8" w:space="0" w:color="000000"/>
            </w:tcBorders>
            <w:shd w:val="clear" w:color="auto" w:fill="auto"/>
            <w:vAlign w:val="center"/>
          </w:tcPr>
          <w:p w14:paraId="36491B48" w14:textId="77777777" w:rsidR="00E23368" w:rsidRPr="00E5564A" w:rsidRDefault="00E23368" w:rsidP="00546BA1">
            <w:pPr>
              <w:spacing w:before="60" w:after="60"/>
              <w:jc w:val="center"/>
              <w:rPr>
                <w:rFonts w:ascii="Cambria" w:hAnsi="Cambria" w:cs="Arial"/>
                <w:bCs/>
                <w:color w:val="000000"/>
                <w:sz w:val="20"/>
              </w:rPr>
            </w:pPr>
            <w:r w:rsidRPr="00E5564A">
              <w:rPr>
                <w:rFonts w:ascii="Cambria" w:hAnsi="Cambria" w:cs="Arial"/>
                <w:bCs/>
                <w:color w:val="000000"/>
                <w:sz w:val="20"/>
              </w:rPr>
              <w:t>1</w:t>
            </w:r>
          </w:p>
        </w:tc>
        <w:tc>
          <w:tcPr>
            <w:tcW w:w="2862" w:type="pct"/>
            <w:tcBorders>
              <w:top w:val="single" w:sz="8" w:space="0" w:color="auto"/>
              <w:left w:val="nil"/>
              <w:bottom w:val="single" w:sz="8" w:space="0" w:color="auto"/>
              <w:right w:val="single" w:sz="4" w:space="0" w:color="auto"/>
            </w:tcBorders>
            <w:vAlign w:val="center"/>
          </w:tcPr>
          <w:p w14:paraId="2DA869A1" w14:textId="5FD262B6" w:rsidR="00E23368" w:rsidRPr="00E5564A" w:rsidRDefault="00E23368" w:rsidP="00546BA1">
            <w:pPr>
              <w:pStyle w:val="xl27"/>
              <w:spacing w:before="60" w:beforeAutospacing="0" w:after="60" w:afterAutospacing="0"/>
              <w:jc w:val="both"/>
              <w:rPr>
                <w:rFonts w:ascii="Cambria" w:hAnsi="Cambria"/>
                <w:b w:val="0"/>
                <w:bCs w:val="0"/>
                <w:color w:val="000000"/>
                <w:sz w:val="20"/>
                <w:szCs w:val="20"/>
                <w:lang w:val="sk-SK"/>
              </w:rPr>
            </w:pPr>
            <w:r w:rsidRPr="00E5564A">
              <w:rPr>
                <w:rFonts w:ascii="Cambria" w:hAnsi="Cambria"/>
                <w:b w:val="0"/>
                <w:bCs w:val="0"/>
                <w:color w:val="000000"/>
                <w:sz w:val="20"/>
                <w:szCs w:val="20"/>
                <w:lang w:val="sk-SK"/>
              </w:rPr>
              <w:t xml:space="preserve">Vývoj a dodanie </w:t>
            </w:r>
            <w:r w:rsidR="00E51974">
              <w:rPr>
                <w:rFonts w:ascii="Cambria" w:hAnsi="Cambria"/>
                <w:b w:val="0"/>
                <w:bCs w:val="0"/>
                <w:color w:val="000000"/>
                <w:sz w:val="20"/>
                <w:szCs w:val="20"/>
                <w:lang w:val="sk-SK"/>
              </w:rPr>
              <w:t>d</w:t>
            </w:r>
            <w:r w:rsidRPr="00E5564A">
              <w:rPr>
                <w:rFonts w:ascii="Cambria" w:hAnsi="Cambria"/>
                <w:b w:val="0"/>
                <w:bCs w:val="0"/>
                <w:color w:val="000000"/>
                <w:sz w:val="20"/>
                <w:szCs w:val="20"/>
                <w:lang w:val="sk-SK"/>
              </w:rPr>
              <w:t xml:space="preserve">iela (obsahuje cenu za všetky práce a služby podľa </w:t>
            </w:r>
            <w:r w:rsidR="0017423E">
              <w:rPr>
                <w:rFonts w:ascii="Cambria" w:hAnsi="Cambria"/>
                <w:b w:val="0"/>
                <w:bCs w:val="0"/>
                <w:color w:val="000000"/>
                <w:sz w:val="20"/>
                <w:szCs w:val="20"/>
                <w:lang w:val="sk-SK"/>
              </w:rPr>
              <w:t>p</w:t>
            </w:r>
            <w:r w:rsidRPr="00E5564A">
              <w:rPr>
                <w:rFonts w:ascii="Cambria" w:hAnsi="Cambria"/>
                <w:b w:val="0"/>
                <w:bCs w:val="0"/>
                <w:color w:val="000000"/>
                <w:sz w:val="20"/>
                <w:szCs w:val="20"/>
                <w:lang w:val="sk-SK"/>
              </w:rPr>
              <w:t xml:space="preserve">rílohy č. 2 </w:t>
            </w:r>
            <w:r>
              <w:rPr>
                <w:rFonts w:ascii="Cambria" w:hAnsi="Cambria"/>
                <w:b w:val="0"/>
                <w:bCs w:val="0"/>
                <w:color w:val="000000"/>
                <w:sz w:val="20"/>
                <w:szCs w:val="20"/>
                <w:lang w:val="sk-SK"/>
              </w:rPr>
              <w:t xml:space="preserve">zmluvy o dielo </w:t>
            </w:r>
            <w:r w:rsidRPr="00E5564A">
              <w:rPr>
                <w:rFonts w:ascii="Cambria" w:hAnsi="Cambria"/>
                <w:b w:val="0"/>
                <w:bCs w:val="0"/>
                <w:color w:val="000000"/>
                <w:sz w:val="20"/>
                <w:szCs w:val="20"/>
                <w:lang w:val="sk-SK"/>
              </w:rPr>
              <w:t xml:space="preserve">okrem položky </w:t>
            </w:r>
            <w:r w:rsidR="00F054AC">
              <w:rPr>
                <w:rFonts w:ascii="Cambria" w:hAnsi="Cambria"/>
                <w:b w:val="0"/>
                <w:bCs w:val="0"/>
                <w:color w:val="000000"/>
                <w:sz w:val="20"/>
                <w:szCs w:val="20"/>
                <w:lang w:val="sk-SK"/>
              </w:rPr>
              <w:t>CSWL</w:t>
            </w:r>
            <w:r w:rsidRPr="00E5564A">
              <w:rPr>
                <w:rFonts w:ascii="Cambria" w:hAnsi="Cambria"/>
                <w:b w:val="0"/>
                <w:bCs w:val="0"/>
                <w:color w:val="000000"/>
                <w:sz w:val="20"/>
                <w:szCs w:val="20"/>
                <w:lang w:val="sk-SK"/>
              </w:rPr>
              <w:t xml:space="preserve"> a </w:t>
            </w:r>
            <w:r w:rsidR="00F054AC">
              <w:rPr>
                <w:rFonts w:ascii="Cambria" w:hAnsi="Cambria"/>
                <w:b w:val="0"/>
                <w:bCs w:val="0"/>
                <w:color w:val="000000"/>
                <w:sz w:val="20"/>
                <w:szCs w:val="20"/>
                <w:lang w:val="sk-SK"/>
              </w:rPr>
              <w:t>CHW</w:t>
            </w:r>
            <w:r w:rsidRPr="00E5564A">
              <w:rPr>
                <w:rFonts w:ascii="Cambria" w:hAnsi="Cambria"/>
                <w:b w:val="0"/>
                <w:bCs w:val="0"/>
                <w:color w:val="000000"/>
                <w:sz w:val="20"/>
                <w:szCs w:val="20"/>
                <w:lang w:val="sk-SK"/>
              </w:rPr>
              <w:t xml:space="preserve">) </w:t>
            </w:r>
          </w:p>
        </w:tc>
        <w:tc>
          <w:tcPr>
            <w:tcW w:w="1224" w:type="pct"/>
            <w:tcBorders>
              <w:top w:val="single" w:sz="8" w:space="0" w:color="auto"/>
              <w:left w:val="single" w:sz="4" w:space="0" w:color="auto"/>
              <w:bottom w:val="single" w:sz="8" w:space="0" w:color="auto"/>
              <w:right w:val="single" w:sz="8" w:space="0" w:color="000000"/>
            </w:tcBorders>
            <w:shd w:val="clear" w:color="auto" w:fill="auto"/>
            <w:vAlign w:val="center"/>
          </w:tcPr>
          <w:p w14:paraId="30E9227A" w14:textId="77777777" w:rsidR="00E23368" w:rsidRPr="00E5564A" w:rsidRDefault="00E23368" w:rsidP="00546BA1">
            <w:pPr>
              <w:spacing w:before="60" w:after="60"/>
              <w:jc w:val="center"/>
              <w:rPr>
                <w:rFonts w:ascii="Cambria" w:hAnsi="Cambria" w:cs="Arial"/>
                <w:i/>
                <w:iCs/>
                <w:color w:val="00B0F0"/>
                <w:sz w:val="20"/>
              </w:rPr>
            </w:pPr>
            <w:r w:rsidRPr="00E5564A">
              <w:rPr>
                <w:rFonts w:ascii="Cambria" w:hAnsi="Cambria" w:cs="Arial"/>
                <w:i/>
                <w:iCs/>
                <w:color w:val="00B0F0"/>
                <w:sz w:val="20"/>
              </w:rPr>
              <w:t>&lt;vyplní uchádzač&gt;</w:t>
            </w:r>
          </w:p>
        </w:tc>
      </w:tr>
      <w:tr w:rsidR="00E23368" w:rsidRPr="00E5564A" w14:paraId="35A99808" w14:textId="77777777" w:rsidTr="00C33DBF">
        <w:trPr>
          <w:cantSplit/>
          <w:trHeight w:val="324"/>
        </w:trPr>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38893B" w14:textId="3F60E890" w:rsidR="00E23368" w:rsidRPr="00E5564A" w:rsidRDefault="00F054AC" w:rsidP="00546BA1">
            <w:pPr>
              <w:spacing w:before="60" w:after="60"/>
              <w:jc w:val="center"/>
              <w:rPr>
                <w:rFonts w:ascii="Cambria" w:hAnsi="Cambria" w:cs="Arial"/>
                <w:bCs/>
                <w:color w:val="000000"/>
                <w:sz w:val="20"/>
              </w:rPr>
            </w:pPr>
            <w:r>
              <w:rPr>
                <w:rFonts w:ascii="Cambria" w:hAnsi="Cambria" w:cs="Arial"/>
                <w:bCs/>
                <w:color w:val="000000"/>
                <w:sz w:val="20"/>
              </w:rPr>
              <w:t>CSWL</w:t>
            </w:r>
          </w:p>
        </w:tc>
        <w:tc>
          <w:tcPr>
            <w:tcW w:w="602" w:type="pct"/>
            <w:tcBorders>
              <w:top w:val="single" w:sz="4" w:space="0" w:color="auto"/>
              <w:left w:val="single" w:sz="4" w:space="0" w:color="auto"/>
              <w:bottom w:val="single" w:sz="4" w:space="0" w:color="auto"/>
              <w:right w:val="single" w:sz="8" w:space="0" w:color="000000"/>
            </w:tcBorders>
            <w:shd w:val="clear" w:color="auto" w:fill="auto"/>
            <w:vAlign w:val="center"/>
          </w:tcPr>
          <w:p w14:paraId="37F5A0D5" w14:textId="77777777" w:rsidR="00E23368" w:rsidRPr="00E5564A" w:rsidRDefault="00E23368" w:rsidP="00546BA1">
            <w:pPr>
              <w:spacing w:before="60" w:after="60"/>
              <w:jc w:val="center"/>
              <w:rPr>
                <w:rFonts w:ascii="Cambria" w:hAnsi="Cambria" w:cs="Arial"/>
                <w:bCs/>
                <w:color w:val="000000"/>
                <w:sz w:val="20"/>
              </w:rPr>
            </w:pPr>
            <w:r w:rsidRPr="00E5564A">
              <w:rPr>
                <w:rFonts w:ascii="Cambria" w:hAnsi="Cambria" w:cs="Arial"/>
                <w:bCs/>
                <w:color w:val="000000"/>
                <w:sz w:val="20"/>
              </w:rPr>
              <w:t>2</w:t>
            </w:r>
          </w:p>
        </w:tc>
        <w:tc>
          <w:tcPr>
            <w:tcW w:w="2862" w:type="pct"/>
            <w:tcBorders>
              <w:top w:val="single" w:sz="8" w:space="0" w:color="auto"/>
              <w:left w:val="nil"/>
              <w:bottom w:val="single" w:sz="8" w:space="0" w:color="auto"/>
              <w:right w:val="single" w:sz="4" w:space="0" w:color="auto"/>
            </w:tcBorders>
            <w:vAlign w:val="center"/>
          </w:tcPr>
          <w:p w14:paraId="6527E3B8" w14:textId="31A40643" w:rsidR="00E23368" w:rsidRPr="00E5564A" w:rsidRDefault="00E23368" w:rsidP="00546BA1">
            <w:pPr>
              <w:pStyle w:val="Nadpis1"/>
              <w:tabs>
                <w:tab w:val="left" w:pos="0"/>
              </w:tabs>
              <w:jc w:val="both"/>
              <w:rPr>
                <w:rFonts w:ascii="Cambria" w:hAnsi="Cambria" w:cs="Arial"/>
                <w:b/>
                <w:color w:val="000000"/>
                <w:sz w:val="20"/>
              </w:rPr>
            </w:pPr>
            <w:r w:rsidRPr="00E5564A">
              <w:rPr>
                <w:rFonts w:ascii="Cambria" w:hAnsi="Cambria"/>
                <w:sz w:val="20"/>
              </w:rPr>
              <w:t xml:space="preserve">Dodanie všetkých potrebných </w:t>
            </w:r>
            <w:bookmarkStart w:id="57" w:name="_Hlk127516661"/>
            <w:r w:rsidRPr="00E5564A">
              <w:rPr>
                <w:rFonts w:ascii="Cambria" w:hAnsi="Cambria"/>
                <w:sz w:val="20"/>
              </w:rPr>
              <w:t>produktov a produktových licencií k SW produktom 3. strán</w:t>
            </w:r>
            <w:bookmarkEnd w:id="57"/>
            <w:r w:rsidRPr="00E5564A">
              <w:rPr>
                <w:rFonts w:ascii="Cambria" w:hAnsi="Cambria"/>
                <w:sz w:val="20"/>
              </w:rPr>
              <w:t xml:space="preserve"> (príloha č. 7 </w:t>
            </w:r>
            <w:r>
              <w:rPr>
                <w:rFonts w:ascii="Cambria" w:hAnsi="Cambria"/>
                <w:sz w:val="20"/>
              </w:rPr>
              <w:t>z</w:t>
            </w:r>
            <w:r w:rsidRPr="00E5564A">
              <w:rPr>
                <w:rFonts w:ascii="Cambria" w:hAnsi="Cambria"/>
                <w:sz w:val="20"/>
              </w:rPr>
              <w:t>mluvy o dielo)</w:t>
            </w:r>
          </w:p>
        </w:tc>
        <w:tc>
          <w:tcPr>
            <w:tcW w:w="1224" w:type="pct"/>
            <w:tcBorders>
              <w:top w:val="single" w:sz="8" w:space="0" w:color="auto"/>
              <w:left w:val="single" w:sz="4" w:space="0" w:color="auto"/>
              <w:bottom w:val="single" w:sz="8" w:space="0" w:color="auto"/>
              <w:right w:val="single" w:sz="8" w:space="0" w:color="000000"/>
            </w:tcBorders>
            <w:shd w:val="clear" w:color="auto" w:fill="auto"/>
            <w:vAlign w:val="center"/>
          </w:tcPr>
          <w:p w14:paraId="4657E99A" w14:textId="77777777" w:rsidR="00E23368" w:rsidRPr="00E5564A" w:rsidRDefault="00E23368" w:rsidP="00546BA1">
            <w:pPr>
              <w:spacing w:before="60" w:after="60"/>
              <w:jc w:val="center"/>
              <w:rPr>
                <w:rFonts w:ascii="Cambria" w:hAnsi="Cambria" w:cs="Arial"/>
                <w:bCs/>
                <w:color w:val="000000"/>
                <w:sz w:val="20"/>
              </w:rPr>
            </w:pPr>
            <w:r w:rsidRPr="00E5564A">
              <w:rPr>
                <w:rFonts w:ascii="Cambria" w:hAnsi="Cambria" w:cs="Arial"/>
                <w:i/>
                <w:iCs/>
                <w:color w:val="00B0F0"/>
                <w:sz w:val="20"/>
              </w:rPr>
              <w:t>&lt;vyplní uchádzač&gt;</w:t>
            </w:r>
          </w:p>
        </w:tc>
      </w:tr>
      <w:tr w:rsidR="00E23368" w:rsidRPr="00E5564A" w14:paraId="2CB8C08A" w14:textId="77777777" w:rsidTr="00C33DBF">
        <w:trPr>
          <w:cantSplit/>
          <w:trHeight w:val="324"/>
        </w:trPr>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3A31A3" w14:textId="46C431E3" w:rsidR="00E23368" w:rsidRPr="00E5564A" w:rsidRDefault="00F054AC" w:rsidP="00546BA1">
            <w:pPr>
              <w:spacing w:before="60" w:after="60"/>
              <w:jc w:val="center"/>
              <w:rPr>
                <w:rFonts w:ascii="Cambria" w:hAnsi="Cambria" w:cs="Arial"/>
                <w:bCs/>
                <w:color w:val="000000"/>
                <w:sz w:val="20"/>
              </w:rPr>
            </w:pPr>
            <w:r>
              <w:rPr>
                <w:rFonts w:ascii="Cambria" w:hAnsi="Cambria" w:cs="Arial"/>
                <w:bCs/>
                <w:color w:val="000000"/>
                <w:sz w:val="20"/>
              </w:rPr>
              <w:t>CHW</w:t>
            </w:r>
          </w:p>
        </w:tc>
        <w:tc>
          <w:tcPr>
            <w:tcW w:w="602" w:type="pct"/>
            <w:tcBorders>
              <w:top w:val="single" w:sz="4" w:space="0" w:color="auto"/>
              <w:left w:val="single" w:sz="4" w:space="0" w:color="auto"/>
              <w:bottom w:val="single" w:sz="4" w:space="0" w:color="auto"/>
              <w:right w:val="single" w:sz="8" w:space="0" w:color="000000"/>
            </w:tcBorders>
            <w:shd w:val="clear" w:color="auto" w:fill="auto"/>
            <w:vAlign w:val="center"/>
          </w:tcPr>
          <w:p w14:paraId="418F2609" w14:textId="77777777" w:rsidR="00E23368" w:rsidRPr="00E5564A" w:rsidRDefault="00E23368" w:rsidP="00546BA1">
            <w:pPr>
              <w:spacing w:before="60" w:after="60"/>
              <w:jc w:val="center"/>
              <w:rPr>
                <w:rFonts w:ascii="Cambria" w:hAnsi="Cambria" w:cs="Arial"/>
                <w:bCs/>
                <w:color w:val="000000"/>
                <w:sz w:val="20"/>
              </w:rPr>
            </w:pPr>
            <w:r w:rsidRPr="00E5564A">
              <w:rPr>
                <w:rFonts w:ascii="Cambria" w:hAnsi="Cambria" w:cs="Arial"/>
                <w:bCs/>
                <w:color w:val="000000"/>
                <w:sz w:val="20"/>
              </w:rPr>
              <w:t>3</w:t>
            </w:r>
          </w:p>
        </w:tc>
        <w:tc>
          <w:tcPr>
            <w:tcW w:w="2862" w:type="pct"/>
            <w:tcBorders>
              <w:top w:val="single" w:sz="8" w:space="0" w:color="auto"/>
              <w:left w:val="nil"/>
              <w:bottom w:val="single" w:sz="8" w:space="0" w:color="auto"/>
              <w:right w:val="single" w:sz="4" w:space="0" w:color="auto"/>
            </w:tcBorders>
            <w:vAlign w:val="center"/>
          </w:tcPr>
          <w:p w14:paraId="2BB30FB9" w14:textId="77777777" w:rsidR="00E23368" w:rsidRPr="00E5564A" w:rsidRDefault="00E23368" w:rsidP="00546BA1">
            <w:pPr>
              <w:pStyle w:val="Nadpis1"/>
              <w:tabs>
                <w:tab w:val="left" w:pos="0"/>
              </w:tabs>
              <w:jc w:val="both"/>
              <w:rPr>
                <w:rFonts w:ascii="Cambria" w:hAnsi="Cambria"/>
                <w:b/>
                <w:sz w:val="20"/>
              </w:rPr>
            </w:pPr>
            <w:r w:rsidRPr="00E5564A">
              <w:rPr>
                <w:rFonts w:ascii="Cambria" w:hAnsi="Cambria"/>
                <w:sz w:val="20"/>
              </w:rPr>
              <w:t xml:space="preserve">HW  </w:t>
            </w:r>
          </w:p>
        </w:tc>
        <w:tc>
          <w:tcPr>
            <w:tcW w:w="1224" w:type="pct"/>
            <w:tcBorders>
              <w:top w:val="single" w:sz="8" w:space="0" w:color="auto"/>
              <w:left w:val="single" w:sz="4" w:space="0" w:color="auto"/>
              <w:bottom w:val="single" w:sz="8" w:space="0" w:color="auto"/>
              <w:right w:val="single" w:sz="8" w:space="0" w:color="000000"/>
            </w:tcBorders>
            <w:shd w:val="clear" w:color="auto" w:fill="auto"/>
            <w:vAlign w:val="center"/>
          </w:tcPr>
          <w:p w14:paraId="0F6EE7A1" w14:textId="77777777" w:rsidR="00E23368" w:rsidRPr="00E5564A" w:rsidRDefault="00E23368" w:rsidP="00546BA1">
            <w:pPr>
              <w:spacing w:before="60" w:after="60"/>
              <w:jc w:val="center"/>
              <w:rPr>
                <w:rFonts w:ascii="Cambria" w:hAnsi="Cambria" w:cs="Arial"/>
                <w:i/>
                <w:iCs/>
                <w:color w:val="00B0F0"/>
                <w:sz w:val="20"/>
              </w:rPr>
            </w:pPr>
            <w:r w:rsidRPr="00E5564A">
              <w:rPr>
                <w:rFonts w:ascii="Cambria" w:hAnsi="Cambria" w:cs="Arial"/>
                <w:i/>
                <w:iCs/>
                <w:color w:val="00B0F0"/>
                <w:sz w:val="20"/>
              </w:rPr>
              <w:t>&lt;vyplní uchádzač&gt;</w:t>
            </w:r>
          </w:p>
        </w:tc>
      </w:tr>
      <w:tr w:rsidR="00E23368" w:rsidRPr="00E5564A" w14:paraId="63E7A0B5" w14:textId="77777777" w:rsidTr="00C33DBF">
        <w:trPr>
          <w:cantSplit/>
          <w:trHeight w:val="643"/>
        </w:trPr>
        <w:tc>
          <w:tcPr>
            <w:tcW w:w="914" w:type="pct"/>
            <w:gridSpan w:val="2"/>
            <w:tcBorders>
              <w:top w:val="single" w:sz="8" w:space="0" w:color="auto"/>
              <w:left w:val="single" w:sz="4" w:space="0" w:color="auto"/>
              <w:bottom w:val="single" w:sz="4" w:space="0" w:color="auto"/>
              <w:right w:val="single" w:sz="8" w:space="0" w:color="000000"/>
            </w:tcBorders>
            <w:shd w:val="clear" w:color="auto" w:fill="auto"/>
            <w:noWrap/>
            <w:vAlign w:val="center"/>
          </w:tcPr>
          <w:p w14:paraId="46BF38B0" w14:textId="77777777" w:rsidR="00E23368" w:rsidRPr="00E5564A" w:rsidRDefault="00E23368" w:rsidP="00546BA1">
            <w:pPr>
              <w:spacing w:before="60" w:after="60"/>
              <w:jc w:val="center"/>
              <w:rPr>
                <w:rFonts w:ascii="Cambria" w:hAnsi="Cambria" w:cs="Arial"/>
                <w:b/>
                <w:color w:val="000000"/>
                <w:sz w:val="20"/>
              </w:rPr>
            </w:pPr>
            <w:r w:rsidRPr="00E5564A">
              <w:rPr>
                <w:rFonts w:ascii="Cambria" w:hAnsi="Cambria" w:cs="Arial"/>
                <w:b/>
                <w:color w:val="000000"/>
                <w:sz w:val="20"/>
              </w:rPr>
              <w:t>CCD</w:t>
            </w:r>
          </w:p>
        </w:tc>
        <w:tc>
          <w:tcPr>
            <w:tcW w:w="2862" w:type="pct"/>
            <w:tcBorders>
              <w:top w:val="single" w:sz="8" w:space="0" w:color="auto"/>
              <w:left w:val="nil"/>
              <w:bottom w:val="single" w:sz="4" w:space="0" w:color="auto"/>
              <w:right w:val="single" w:sz="4" w:space="0" w:color="auto"/>
            </w:tcBorders>
            <w:shd w:val="clear" w:color="auto" w:fill="auto"/>
            <w:vAlign w:val="center"/>
          </w:tcPr>
          <w:p w14:paraId="30EE8783" w14:textId="061FAB56" w:rsidR="00E23368" w:rsidRPr="00E5564A" w:rsidRDefault="00E23368" w:rsidP="00546BA1">
            <w:pPr>
              <w:pStyle w:val="xl27"/>
              <w:spacing w:before="60" w:beforeAutospacing="0" w:after="60" w:afterAutospacing="0"/>
              <w:jc w:val="both"/>
              <w:rPr>
                <w:rFonts w:ascii="Cambria" w:hAnsi="Cambria"/>
                <w:bCs w:val="0"/>
                <w:color w:val="000000"/>
                <w:sz w:val="20"/>
                <w:szCs w:val="20"/>
                <w:lang w:val="sk-SK"/>
              </w:rPr>
            </w:pPr>
            <w:r>
              <w:rPr>
                <w:rFonts w:ascii="Cambria" w:hAnsi="Cambria"/>
                <w:bCs w:val="0"/>
                <w:color w:val="000000"/>
                <w:sz w:val="20"/>
                <w:szCs w:val="20"/>
                <w:lang w:val="sk-SK"/>
              </w:rPr>
              <w:t>C</w:t>
            </w:r>
            <w:r w:rsidR="00792BBC">
              <w:rPr>
                <w:rFonts w:ascii="Cambria" w:hAnsi="Cambria"/>
                <w:bCs w:val="0"/>
                <w:color w:val="000000"/>
                <w:sz w:val="20"/>
                <w:szCs w:val="20"/>
                <w:lang w:val="sk-SK"/>
              </w:rPr>
              <w:t>elková c</w:t>
            </w:r>
            <w:r w:rsidRPr="00E5564A">
              <w:rPr>
                <w:rFonts w:ascii="Cambria" w:hAnsi="Cambria"/>
                <w:bCs w:val="0"/>
                <w:color w:val="000000"/>
                <w:sz w:val="20"/>
                <w:szCs w:val="20"/>
                <w:lang w:val="sk-SK"/>
              </w:rPr>
              <w:t xml:space="preserve">ena </w:t>
            </w:r>
            <w:r w:rsidR="00E51974">
              <w:rPr>
                <w:rFonts w:ascii="Cambria" w:hAnsi="Cambria"/>
                <w:bCs w:val="0"/>
                <w:color w:val="000000"/>
                <w:sz w:val="20"/>
                <w:szCs w:val="20"/>
                <w:lang w:val="sk-SK"/>
              </w:rPr>
              <w:t>d</w:t>
            </w:r>
            <w:r w:rsidRPr="00E5564A">
              <w:rPr>
                <w:rFonts w:ascii="Cambria" w:hAnsi="Cambria"/>
                <w:bCs w:val="0"/>
                <w:color w:val="000000"/>
                <w:sz w:val="20"/>
                <w:szCs w:val="20"/>
                <w:lang w:val="sk-SK"/>
              </w:rPr>
              <w:t>iel</w:t>
            </w:r>
            <w:r>
              <w:rPr>
                <w:rFonts w:ascii="Cambria" w:hAnsi="Cambria"/>
                <w:bCs w:val="0"/>
                <w:color w:val="000000"/>
                <w:sz w:val="20"/>
                <w:szCs w:val="20"/>
                <w:lang w:val="sk-SK"/>
              </w:rPr>
              <w:t>a</w:t>
            </w:r>
          </w:p>
          <w:p w14:paraId="49D182AF" w14:textId="68B3491E" w:rsidR="00E23368" w:rsidRPr="00E5564A" w:rsidRDefault="00E23368" w:rsidP="00546BA1">
            <w:pPr>
              <w:pStyle w:val="xl27"/>
              <w:spacing w:before="60" w:beforeAutospacing="0" w:after="60" w:afterAutospacing="0"/>
              <w:jc w:val="both"/>
              <w:rPr>
                <w:rFonts w:ascii="Cambria" w:hAnsi="Cambria"/>
                <w:bCs w:val="0"/>
                <w:color w:val="000000"/>
                <w:sz w:val="20"/>
                <w:szCs w:val="20"/>
                <w:lang w:val="sk-SK"/>
              </w:rPr>
            </w:pPr>
            <w:r w:rsidRPr="00E5564A">
              <w:rPr>
                <w:rFonts w:ascii="Cambria" w:hAnsi="Cambria"/>
                <w:bCs w:val="0"/>
                <w:color w:val="000000"/>
                <w:sz w:val="20"/>
                <w:szCs w:val="20"/>
                <w:lang w:val="sk-SK"/>
              </w:rPr>
              <w:t xml:space="preserve">CCD = </w:t>
            </w:r>
            <w:r w:rsidR="00D11555">
              <w:rPr>
                <w:rFonts w:ascii="Cambria" w:hAnsi="Cambria"/>
                <w:bCs w:val="0"/>
                <w:color w:val="000000"/>
                <w:sz w:val="20"/>
                <w:szCs w:val="20"/>
                <w:lang w:val="sk-SK"/>
              </w:rPr>
              <w:t>CD</w:t>
            </w:r>
            <w:r w:rsidRPr="00E5564A">
              <w:rPr>
                <w:rFonts w:ascii="Cambria" w:hAnsi="Cambria"/>
                <w:bCs w:val="0"/>
                <w:color w:val="000000"/>
                <w:sz w:val="20"/>
                <w:szCs w:val="20"/>
                <w:lang w:val="sk-SK"/>
              </w:rPr>
              <w:t xml:space="preserve"> + </w:t>
            </w:r>
            <w:r w:rsidR="00F054AC">
              <w:rPr>
                <w:rFonts w:ascii="Cambria" w:hAnsi="Cambria"/>
                <w:bCs w:val="0"/>
                <w:color w:val="000000"/>
                <w:sz w:val="20"/>
                <w:szCs w:val="20"/>
                <w:lang w:val="sk-SK"/>
              </w:rPr>
              <w:t>CSWL</w:t>
            </w:r>
            <w:r w:rsidRPr="00E5564A">
              <w:rPr>
                <w:rFonts w:ascii="Cambria" w:hAnsi="Cambria"/>
                <w:bCs w:val="0"/>
                <w:color w:val="000000"/>
                <w:sz w:val="20"/>
                <w:szCs w:val="20"/>
                <w:lang w:val="sk-SK"/>
              </w:rPr>
              <w:t xml:space="preserve"> + </w:t>
            </w:r>
            <w:r w:rsidR="00F054AC">
              <w:rPr>
                <w:rFonts w:ascii="Cambria" w:hAnsi="Cambria"/>
                <w:bCs w:val="0"/>
                <w:color w:val="000000"/>
                <w:sz w:val="20"/>
                <w:szCs w:val="20"/>
                <w:lang w:val="sk-SK"/>
              </w:rPr>
              <w:t>CHW</w:t>
            </w:r>
            <w:r w:rsidRPr="00E5564A">
              <w:rPr>
                <w:rFonts w:ascii="Cambria" w:hAnsi="Cambria"/>
                <w:bCs w:val="0"/>
                <w:color w:val="000000"/>
                <w:sz w:val="20"/>
                <w:szCs w:val="20"/>
                <w:lang w:val="sk-SK"/>
              </w:rPr>
              <w:t xml:space="preserve"> </w:t>
            </w:r>
          </w:p>
        </w:tc>
        <w:tc>
          <w:tcPr>
            <w:tcW w:w="1224" w:type="pct"/>
            <w:tcBorders>
              <w:top w:val="single" w:sz="8" w:space="0" w:color="auto"/>
              <w:left w:val="single" w:sz="4" w:space="0" w:color="auto"/>
              <w:bottom w:val="single" w:sz="8" w:space="0" w:color="auto"/>
              <w:right w:val="single" w:sz="8" w:space="0" w:color="000000"/>
            </w:tcBorders>
            <w:shd w:val="clear" w:color="auto" w:fill="auto"/>
            <w:vAlign w:val="center"/>
          </w:tcPr>
          <w:p w14:paraId="058F421A" w14:textId="77777777" w:rsidR="00E23368" w:rsidRPr="00E5564A" w:rsidRDefault="00E23368" w:rsidP="00546BA1">
            <w:pPr>
              <w:spacing w:before="60" w:after="60"/>
              <w:jc w:val="center"/>
              <w:rPr>
                <w:rFonts w:ascii="Cambria" w:hAnsi="Cambria" w:cs="Arial"/>
                <w:i/>
                <w:iCs/>
                <w:color w:val="00B0F0"/>
                <w:sz w:val="20"/>
              </w:rPr>
            </w:pPr>
            <w:r w:rsidRPr="00E5564A">
              <w:rPr>
                <w:rFonts w:ascii="Cambria" w:hAnsi="Cambria" w:cs="Arial"/>
                <w:i/>
                <w:iCs/>
                <w:color w:val="00B0F0"/>
                <w:sz w:val="20"/>
              </w:rPr>
              <w:t>&lt;vyplní uchádzač&gt;</w:t>
            </w:r>
          </w:p>
        </w:tc>
      </w:tr>
    </w:tbl>
    <w:p w14:paraId="3555A563" w14:textId="77777777" w:rsidR="00E23368" w:rsidRDefault="00E23368" w:rsidP="00E23368">
      <w:pPr>
        <w:tabs>
          <w:tab w:val="left" w:pos="709"/>
        </w:tabs>
        <w:spacing w:before="240" w:after="120"/>
        <w:rPr>
          <w:rFonts w:ascii="Cambria" w:hAnsi="Cambria" w:cs="Arial"/>
          <w:b/>
          <w:bCs/>
          <w:sz w:val="20"/>
          <w:szCs w:val="20"/>
          <w:lang w:eastAsia="en-US"/>
        </w:rPr>
      </w:pPr>
    </w:p>
    <w:p w14:paraId="72C92A6A" w14:textId="77777777" w:rsidR="00E23368" w:rsidRDefault="00E23368" w:rsidP="00E23368">
      <w:pPr>
        <w:tabs>
          <w:tab w:val="left" w:pos="709"/>
        </w:tabs>
        <w:spacing w:before="240" w:after="120"/>
        <w:rPr>
          <w:rFonts w:ascii="Cambria" w:hAnsi="Cambria" w:cs="Arial"/>
          <w:b/>
          <w:bCs/>
          <w:sz w:val="20"/>
          <w:szCs w:val="20"/>
          <w:lang w:eastAsia="en-US"/>
        </w:rPr>
      </w:pPr>
    </w:p>
    <w:p w14:paraId="09D4DDF3" w14:textId="77777777" w:rsidR="00E23368" w:rsidRDefault="00E23368" w:rsidP="00E23368">
      <w:pPr>
        <w:tabs>
          <w:tab w:val="left" w:pos="709"/>
        </w:tabs>
        <w:spacing w:before="240" w:after="120"/>
        <w:rPr>
          <w:rFonts w:ascii="Cambria" w:hAnsi="Cambria" w:cs="Arial"/>
          <w:b/>
          <w:bCs/>
          <w:sz w:val="20"/>
          <w:szCs w:val="20"/>
          <w:lang w:eastAsia="en-US"/>
        </w:rPr>
      </w:pPr>
    </w:p>
    <w:p w14:paraId="59213623" w14:textId="77777777" w:rsidR="00E23368" w:rsidRDefault="00E23368" w:rsidP="00E23368">
      <w:pPr>
        <w:tabs>
          <w:tab w:val="left" w:pos="709"/>
        </w:tabs>
        <w:spacing w:before="240" w:after="120"/>
        <w:rPr>
          <w:rFonts w:ascii="Cambria" w:hAnsi="Cambria" w:cs="Arial"/>
          <w:b/>
          <w:bCs/>
          <w:sz w:val="20"/>
          <w:szCs w:val="20"/>
          <w:lang w:eastAsia="en-US"/>
        </w:rPr>
      </w:pPr>
    </w:p>
    <w:p w14:paraId="4049941C" w14:textId="77777777" w:rsidR="00E23368" w:rsidRDefault="00E23368" w:rsidP="00E23368">
      <w:pPr>
        <w:tabs>
          <w:tab w:val="left" w:pos="709"/>
        </w:tabs>
        <w:spacing w:before="240" w:after="120"/>
        <w:rPr>
          <w:rFonts w:ascii="Cambria" w:hAnsi="Cambria" w:cs="Arial"/>
          <w:b/>
          <w:bCs/>
          <w:sz w:val="20"/>
          <w:szCs w:val="20"/>
          <w:lang w:eastAsia="en-US"/>
        </w:rPr>
      </w:pPr>
    </w:p>
    <w:p w14:paraId="7146C9A8" w14:textId="77777777" w:rsidR="00EC552A" w:rsidRDefault="00EC552A" w:rsidP="00E23368">
      <w:pPr>
        <w:tabs>
          <w:tab w:val="left" w:pos="709"/>
        </w:tabs>
        <w:spacing w:before="240" w:after="120"/>
        <w:rPr>
          <w:rFonts w:ascii="Cambria" w:hAnsi="Cambria" w:cs="Arial"/>
          <w:b/>
          <w:bCs/>
          <w:sz w:val="20"/>
          <w:szCs w:val="20"/>
          <w:lang w:eastAsia="en-US"/>
        </w:rPr>
      </w:pPr>
    </w:p>
    <w:p w14:paraId="4C76079F" w14:textId="77777777" w:rsidR="00E23368" w:rsidRDefault="00E23368" w:rsidP="00E23368">
      <w:pPr>
        <w:tabs>
          <w:tab w:val="left" w:pos="709"/>
        </w:tabs>
        <w:spacing w:before="240" w:after="120"/>
        <w:rPr>
          <w:rFonts w:ascii="Cambria" w:hAnsi="Cambria" w:cs="Arial"/>
          <w:b/>
          <w:bCs/>
          <w:sz w:val="20"/>
          <w:szCs w:val="20"/>
          <w:lang w:eastAsia="en-US"/>
        </w:rPr>
      </w:pPr>
    </w:p>
    <w:p w14:paraId="0B971494" w14:textId="77777777" w:rsidR="00E23368" w:rsidRDefault="00E23368" w:rsidP="00EC552A">
      <w:pPr>
        <w:tabs>
          <w:tab w:val="left" w:pos="709"/>
        </w:tabs>
        <w:spacing w:before="240" w:after="120"/>
        <w:rPr>
          <w:rFonts w:ascii="Cambria" w:hAnsi="Cambria" w:cs="Arial"/>
          <w:b/>
          <w:bCs/>
          <w:sz w:val="20"/>
          <w:szCs w:val="20"/>
          <w:lang w:eastAsia="en-US"/>
        </w:rPr>
      </w:pPr>
    </w:p>
    <w:bookmarkEnd w:id="56"/>
    <w:p w14:paraId="47AF11E4" w14:textId="7AC40355" w:rsidR="008C7565" w:rsidRPr="001A59C3" w:rsidRDefault="00C05F17" w:rsidP="001A59C3">
      <w:pPr>
        <w:pStyle w:val="Odsekzoznamu"/>
        <w:numPr>
          <w:ilvl w:val="1"/>
          <w:numId w:val="165"/>
        </w:numPr>
        <w:shd w:val="clear" w:color="auto" w:fill="D9E2F3"/>
        <w:tabs>
          <w:tab w:val="left" w:leader="dot" w:pos="10034"/>
        </w:tabs>
        <w:spacing w:before="200" w:after="0"/>
        <w:ind w:left="567" w:hanging="567"/>
        <w:jc w:val="both"/>
        <w:rPr>
          <w:rFonts w:ascii="Cambria" w:hAnsi="Cambria" w:cs="Arial"/>
          <w:b/>
          <w:color w:val="000000"/>
        </w:rPr>
      </w:pPr>
      <w:r w:rsidRPr="001A59C3">
        <w:rPr>
          <w:rFonts w:ascii="Cambria" w:hAnsi="Cambria" w:cs="Arial"/>
          <w:b/>
          <w:color w:val="000000"/>
        </w:rPr>
        <w:lastRenderedPageBreak/>
        <w:t xml:space="preserve">Spôsob určenia ceny za dodanie SW </w:t>
      </w:r>
      <w:r w:rsidR="00190296">
        <w:rPr>
          <w:rFonts w:ascii="Cambria" w:hAnsi="Cambria" w:cs="Arial"/>
          <w:b/>
          <w:color w:val="000000"/>
        </w:rPr>
        <w:t xml:space="preserve">licencií </w:t>
      </w:r>
      <w:r w:rsidRPr="001A59C3">
        <w:rPr>
          <w:rFonts w:ascii="Cambria" w:hAnsi="Cambria" w:cs="Arial"/>
          <w:b/>
          <w:color w:val="000000"/>
        </w:rPr>
        <w:t>tretích strán potrebného pre implementáciu</w:t>
      </w:r>
    </w:p>
    <w:p w14:paraId="7DF5531F" w14:textId="28D76E17" w:rsidR="00C05F17" w:rsidRPr="00C05F17" w:rsidRDefault="008C7565" w:rsidP="001A59C3">
      <w:pPr>
        <w:numPr>
          <w:ilvl w:val="1"/>
          <w:numId w:val="0"/>
        </w:numPr>
        <w:shd w:val="clear" w:color="auto" w:fill="D9E2F3"/>
        <w:tabs>
          <w:tab w:val="left" w:leader="dot" w:pos="10034"/>
        </w:tabs>
        <w:ind w:left="567" w:hanging="578"/>
        <w:jc w:val="both"/>
        <w:rPr>
          <w:rFonts w:ascii="Cambria" w:hAnsi="Cambria" w:cs="Arial"/>
          <w:b/>
          <w:color w:val="000000"/>
          <w:sz w:val="22"/>
          <w:szCs w:val="22"/>
          <w:lang w:eastAsia="en-US"/>
        </w:rPr>
      </w:pPr>
      <w:r>
        <w:rPr>
          <w:rFonts w:ascii="Cambria" w:hAnsi="Cambria" w:cs="Arial"/>
          <w:b/>
          <w:color w:val="000000"/>
          <w:sz w:val="22"/>
          <w:szCs w:val="22"/>
          <w:lang w:eastAsia="en-US"/>
        </w:rPr>
        <w:t xml:space="preserve">        </w:t>
      </w:r>
      <w:r w:rsidR="001A59C3">
        <w:rPr>
          <w:rFonts w:ascii="Cambria" w:hAnsi="Cambria" w:cs="Arial"/>
          <w:b/>
          <w:color w:val="000000"/>
          <w:sz w:val="22"/>
          <w:szCs w:val="22"/>
          <w:lang w:eastAsia="en-US"/>
        </w:rPr>
        <w:t xml:space="preserve">    </w:t>
      </w:r>
      <w:r w:rsidR="00C05F17" w:rsidRPr="00C05F17">
        <w:rPr>
          <w:rFonts w:ascii="Cambria" w:hAnsi="Cambria" w:cs="Arial"/>
          <w:b/>
          <w:color w:val="000000"/>
          <w:sz w:val="22"/>
          <w:szCs w:val="22"/>
          <w:lang w:eastAsia="en-US"/>
        </w:rPr>
        <w:t>a prevádzku dodávaného systému</w:t>
      </w:r>
    </w:p>
    <w:p w14:paraId="4782CD70" w14:textId="4CC0CF6F" w:rsidR="00C05F17" w:rsidRPr="001A59C3" w:rsidRDefault="00C05F17" w:rsidP="00C05F17">
      <w:pPr>
        <w:tabs>
          <w:tab w:val="left" w:leader="dot" w:pos="10034"/>
        </w:tabs>
        <w:spacing w:before="200"/>
        <w:jc w:val="both"/>
        <w:rPr>
          <w:rFonts w:ascii="Cambria" w:hAnsi="Cambria" w:cs="Arial"/>
          <w:b/>
          <w:color w:val="000000"/>
          <w:sz w:val="20"/>
          <w:szCs w:val="20"/>
          <w:lang w:eastAsia="en-US"/>
        </w:rPr>
      </w:pPr>
      <w:r w:rsidRPr="001A59C3">
        <w:rPr>
          <w:rFonts w:ascii="Cambria" w:hAnsi="Cambria" w:cs="Arial"/>
          <w:b/>
          <w:color w:val="000000"/>
          <w:sz w:val="20"/>
          <w:szCs w:val="20"/>
          <w:lang w:eastAsia="en-US"/>
        </w:rPr>
        <w:t>TABUĽKA č.</w:t>
      </w:r>
      <w:r w:rsidR="00EC6575" w:rsidRPr="001A59C3">
        <w:rPr>
          <w:rFonts w:ascii="Cambria" w:hAnsi="Cambria" w:cs="Arial"/>
          <w:b/>
          <w:color w:val="000000"/>
          <w:sz w:val="20"/>
          <w:szCs w:val="20"/>
          <w:lang w:eastAsia="en-US"/>
        </w:rPr>
        <w:t xml:space="preserve"> </w:t>
      </w:r>
      <w:r w:rsidRPr="001A59C3">
        <w:rPr>
          <w:rFonts w:ascii="Cambria" w:hAnsi="Cambria" w:cs="Arial"/>
          <w:b/>
          <w:color w:val="000000"/>
          <w:sz w:val="20"/>
          <w:szCs w:val="20"/>
          <w:lang w:eastAsia="en-US"/>
        </w:rPr>
        <w:t xml:space="preserve">3 Cena za dodanie SW </w:t>
      </w:r>
      <w:r w:rsidR="00190296">
        <w:rPr>
          <w:rFonts w:ascii="Cambria" w:hAnsi="Cambria" w:cs="Arial"/>
          <w:b/>
          <w:color w:val="000000"/>
          <w:sz w:val="20"/>
          <w:szCs w:val="20"/>
          <w:lang w:eastAsia="en-US"/>
        </w:rPr>
        <w:t xml:space="preserve">licencií </w:t>
      </w:r>
      <w:r w:rsidRPr="001A59C3">
        <w:rPr>
          <w:rFonts w:ascii="Cambria" w:hAnsi="Cambria" w:cs="Arial"/>
          <w:b/>
          <w:color w:val="000000"/>
          <w:sz w:val="20"/>
          <w:szCs w:val="20"/>
          <w:lang w:eastAsia="en-US"/>
        </w:rPr>
        <w:t>tretích strán potrebného pre implementáciu a</w:t>
      </w:r>
      <w:r w:rsidR="00272972">
        <w:rPr>
          <w:rFonts w:ascii="Cambria" w:hAnsi="Cambria" w:cs="Arial"/>
          <w:b/>
          <w:color w:val="000000"/>
          <w:sz w:val="20"/>
          <w:szCs w:val="20"/>
          <w:lang w:eastAsia="en-US"/>
        </w:rPr>
        <w:t xml:space="preserve"> </w:t>
      </w:r>
      <w:r w:rsidRPr="001A59C3">
        <w:rPr>
          <w:rFonts w:ascii="Cambria" w:hAnsi="Cambria" w:cs="Arial"/>
          <w:b/>
          <w:color w:val="000000"/>
          <w:sz w:val="20"/>
          <w:szCs w:val="20"/>
          <w:lang w:eastAsia="en-US"/>
        </w:rPr>
        <w:t>prevádzku dodávaného systému</w:t>
      </w:r>
    </w:p>
    <w:tbl>
      <w:tblPr>
        <w:tblW w:w="9214" w:type="dxa"/>
        <w:tblInd w:w="-10" w:type="dxa"/>
        <w:tblLayout w:type="fixed"/>
        <w:tblLook w:val="0000" w:firstRow="0" w:lastRow="0" w:firstColumn="0" w:lastColumn="0" w:noHBand="0" w:noVBand="0"/>
      </w:tblPr>
      <w:tblGrid>
        <w:gridCol w:w="720"/>
        <w:gridCol w:w="414"/>
        <w:gridCol w:w="2268"/>
        <w:gridCol w:w="2977"/>
        <w:gridCol w:w="2835"/>
      </w:tblGrid>
      <w:tr w:rsidR="00C05F17" w:rsidRPr="00C05F17" w14:paraId="7EB9E95D" w14:textId="77777777" w:rsidTr="00C05F17">
        <w:trPr>
          <w:trHeight w:val="363"/>
        </w:trPr>
        <w:tc>
          <w:tcPr>
            <w:tcW w:w="1134" w:type="dxa"/>
            <w:gridSpan w:val="2"/>
            <w:tcBorders>
              <w:top w:val="single" w:sz="8" w:space="0" w:color="auto"/>
              <w:left w:val="single" w:sz="8" w:space="0" w:color="auto"/>
              <w:bottom w:val="single" w:sz="8" w:space="0" w:color="auto"/>
              <w:right w:val="single" w:sz="8" w:space="0" w:color="000000"/>
            </w:tcBorders>
            <w:shd w:val="clear" w:color="auto" w:fill="8EAADB"/>
            <w:noWrap/>
            <w:vAlign w:val="center"/>
          </w:tcPr>
          <w:p w14:paraId="0010213A"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Položka</w:t>
            </w:r>
          </w:p>
        </w:tc>
        <w:tc>
          <w:tcPr>
            <w:tcW w:w="2268" w:type="dxa"/>
            <w:tcBorders>
              <w:top w:val="single" w:sz="8" w:space="0" w:color="auto"/>
              <w:left w:val="nil"/>
              <w:bottom w:val="single" w:sz="8" w:space="0" w:color="auto"/>
              <w:right w:val="single" w:sz="4" w:space="0" w:color="auto"/>
            </w:tcBorders>
            <w:shd w:val="clear" w:color="auto" w:fill="8EAADB"/>
            <w:vAlign w:val="center"/>
          </w:tcPr>
          <w:p w14:paraId="4D00E10B" w14:textId="77777777" w:rsidR="00190296" w:rsidRDefault="00C05F17" w:rsidP="00C05F17">
            <w:pPr>
              <w:jc w:val="center"/>
              <w:rPr>
                <w:rFonts w:ascii="Cambria" w:hAnsi="Cambria" w:cs="Arial"/>
                <w:b/>
                <w:bCs/>
                <w:noProof/>
                <w:sz w:val="20"/>
                <w:szCs w:val="20"/>
              </w:rPr>
            </w:pPr>
            <w:r w:rsidRPr="00C05F17">
              <w:rPr>
                <w:rFonts w:ascii="Cambria" w:hAnsi="Cambria" w:cs="Arial"/>
                <w:b/>
                <w:bCs/>
                <w:noProof/>
                <w:sz w:val="20"/>
                <w:szCs w:val="20"/>
              </w:rPr>
              <w:t>Počet kusov/</w:t>
            </w:r>
          </w:p>
          <w:p w14:paraId="05D751E4" w14:textId="1BE2C365" w:rsidR="00C05F17" w:rsidRPr="00C05F17" w:rsidRDefault="00190296" w:rsidP="00C05F17">
            <w:pPr>
              <w:jc w:val="center"/>
              <w:rPr>
                <w:rFonts w:ascii="Cambria" w:hAnsi="Cambria" w:cs="Arial"/>
                <w:b/>
                <w:bCs/>
                <w:noProof/>
                <w:sz w:val="20"/>
                <w:szCs w:val="20"/>
              </w:rPr>
            </w:pPr>
            <w:r>
              <w:rPr>
                <w:rFonts w:ascii="Cambria" w:hAnsi="Cambria" w:cs="Arial"/>
                <w:b/>
                <w:bCs/>
                <w:noProof/>
                <w:sz w:val="20"/>
                <w:szCs w:val="20"/>
              </w:rPr>
              <w:t xml:space="preserve">SW </w:t>
            </w:r>
            <w:r w:rsidR="00C05F17" w:rsidRPr="00C05F17">
              <w:rPr>
                <w:rFonts w:ascii="Cambria" w:hAnsi="Cambria" w:cs="Arial"/>
                <w:b/>
                <w:bCs/>
                <w:noProof/>
                <w:sz w:val="20"/>
                <w:szCs w:val="20"/>
              </w:rPr>
              <w:t>licencií</w:t>
            </w:r>
            <w:r>
              <w:rPr>
                <w:rFonts w:ascii="Cambria" w:hAnsi="Cambria" w:cs="Arial"/>
                <w:b/>
                <w:bCs/>
                <w:noProof/>
                <w:sz w:val="20"/>
                <w:szCs w:val="20"/>
              </w:rPr>
              <w:t xml:space="preserve"> </w:t>
            </w:r>
            <w:r w:rsidR="00C05F17" w:rsidRPr="00C05F17">
              <w:rPr>
                <w:rFonts w:ascii="Cambria" w:hAnsi="Cambria" w:cs="Arial"/>
                <w:b/>
                <w:bCs/>
                <w:noProof/>
                <w:sz w:val="20"/>
                <w:szCs w:val="20"/>
                <w:vertAlign w:val="superscript"/>
              </w:rPr>
              <w:t>1)</w:t>
            </w:r>
          </w:p>
        </w:tc>
        <w:tc>
          <w:tcPr>
            <w:tcW w:w="2977" w:type="dxa"/>
            <w:tcBorders>
              <w:top w:val="single" w:sz="8" w:space="0" w:color="auto"/>
              <w:left w:val="nil"/>
              <w:bottom w:val="single" w:sz="8" w:space="0" w:color="auto"/>
              <w:right w:val="single" w:sz="8" w:space="0" w:color="auto"/>
            </w:tcBorders>
            <w:shd w:val="clear" w:color="auto" w:fill="8EAADB"/>
            <w:vAlign w:val="center"/>
          </w:tcPr>
          <w:p w14:paraId="306D4490" w14:textId="656ECD02"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 xml:space="preserve">Názov </w:t>
            </w:r>
            <w:r w:rsidR="00190296">
              <w:rPr>
                <w:rFonts w:ascii="Cambria" w:hAnsi="Cambria" w:cs="Arial"/>
                <w:b/>
                <w:bCs/>
                <w:noProof/>
                <w:sz w:val="20"/>
                <w:szCs w:val="20"/>
              </w:rPr>
              <w:t xml:space="preserve">SW </w:t>
            </w:r>
            <w:r w:rsidR="008A3F7E">
              <w:rPr>
                <w:rFonts w:ascii="Cambria" w:hAnsi="Cambria" w:cs="Arial"/>
                <w:b/>
                <w:bCs/>
                <w:noProof/>
                <w:sz w:val="20"/>
                <w:szCs w:val="20"/>
              </w:rPr>
              <w:t xml:space="preserve">licencií </w:t>
            </w:r>
            <w:r w:rsidRPr="00C05F17">
              <w:rPr>
                <w:rFonts w:ascii="Cambria" w:hAnsi="Cambria" w:cs="Arial"/>
                <w:b/>
                <w:bCs/>
                <w:noProof/>
                <w:sz w:val="20"/>
                <w:szCs w:val="20"/>
              </w:rPr>
              <w:t xml:space="preserve">s popisom </w:t>
            </w:r>
            <w:r w:rsidRPr="00C05F17">
              <w:rPr>
                <w:rFonts w:ascii="Cambria" w:hAnsi="Cambria" w:cs="Arial"/>
                <w:b/>
                <w:bCs/>
                <w:noProof/>
                <w:sz w:val="20"/>
                <w:szCs w:val="20"/>
                <w:vertAlign w:val="superscript"/>
              </w:rPr>
              <w:t>2)</w:t>
            </w:r>
          </w:p>
        </w:tc>
        <w:tc>
          <w:tcPr>
            <w:tcW w:w="2835" w:type="dxa"/>
            <w:tcBorders>
              <w:top w:val="single" w:sz="8" w:space="0" w:color="auto"/>
              <w:left w:val="nil"/>
              <w:bottom w:val="single" w:sz="8" w:space="0" w:color="auto"/>
              <w:right w:val="single" w:sz="8" w:space="0" w:color="auto"/>
            </w:tcBorders>
            <w:shd w:val="clear" w:color="auto" w:fill="8EAADB"/>
            <w:vAlign w:val="center"/>
          </w:tcPr>
          <w:p w14:paraId="6AEC1A4D"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 xml:space="preserve">Cena v EUR bez DPH za jeden kus </w:t>
            </w:r>
            <w:r w:rsidRPr="00C05F17">
              <w:rPr>
                <w:rFonts w:ascii="Cambria" w:hAnsi="Cambria" w:cs="Arial"/>
                <w:b/>
                <w:bCs/>
                <w:noProof/>
                <w:sz w:val="20"/>
                <w:szCs w:val="20"/>
                <w:vertAlign w:val="superscript"/>
              </w:rPr>
              <w:t>3)</w:t>
            </w:r>
          </w:p>
        </w:tc>
      </w:tr>
      <w:tr w:rsidR="00C05F17" w:rsidRPr="00C05F17" w14:paraId="618AA93D" w14:textId="77777777" w:rsidTr="00C33DBF">
        <w:trPr>
          <w:trHeight w:val="255"/>
        </w:trPr>
        <w:tc>
          <w:tcPr>
            <w:tcW w:w="720" w:type="dxa"/>
            <w:tcBorders>
              <w:top w:val="nil"/>
              <w:left w:val="single" w:sz="8" w:space="0" w:color="auto"/>
              <w:bottom w:val="single" w:sz="4" w:space="0" w:color="auto"/>
              <w:right w:val="nil"/>
            </w:tcBorders>
            <w:shd w:val="clear" w:color="auto" w:fill="auto"/>
            <w:noWrap/>
            <w:vAlign w:val="center"/>
          </w:tcPr>
          <w:p w14:paraId="3D3A9C7B" w14:textId="77777777" w:rsidR="00C05F17" w:rsidRPr="00C05F17" w:rsidRDefault="00C05F17" w:rsidP="00C05F17">
            <w:pPr>
              <w:spacing w:before="120" w:after="120"/>
              <w:rPr>
                <w:rFonts w:ascii="Cambria" w:hAnsi="Cambria" w:cs="Arial"/>
                <w:bCs/>
                <w:noProof/>
                <w:sz w:val="20"/>
                <w:szCs w:val="20"/>
              </w:rPr>
            </w:pPr>
            <w:r w:rsidRPr="00C05F17">
              <w:rPr>
                <w:rFonts w:ascii="Cambria" w:hAnsi="Cambria" w:cs="Arial"/>
                <w:bCs/>
                <w:noProof/>
                <w:sz w:val="20"/>
                <w:szCs w:val="20"/>
              </w:rPr>
              <w:t>SWL</w:t>
            </w:r>
          </w:p>
        </w:tc>
        <w:tc>
          <w:tcPr>
            <w:tcW w:w="414" w:type="dxa"/>
            <w:tcBorders>
              <w:top w:val="nil"/>
              <w:left w:val="nil"/>
              <w:bottom w:val="single" w:sz="4" w:space="0" w:color="auto"/>
              <w:right w:val="single" w:sz="8" w:space="0" w:color="auto"/>
            </w:tcBorders>
            <w:shd w:val="clear" w:color="auto" w:fill="auto"/>
            <w:noWrap/>
            <w:vAlign w:val="center"/>
          </w:tcPr>
          <w:p w14:paraId="0C91F2BA" w14:textId="77777777" w:rsidR="00C05F17" w:rsidRPr="00C05F17" w:rsidRDefault="00C05F17" w:rsidP="00C05F17">
            <w:pPr>
              <w:numPr>
                <w:ilvl w:val="0"/>
                <w:numId w:val="134"/>
              </w:numPr>
              <w:spacing w:before="120" w:after="120"/>
              <w:rPr>
                <w:rFonts w:ascii="Cambria" w:hAnsi="Cambria" w:cs="Arial"/>
                <w:noProof/>
                <w:sz w:val="20"/>
                <w:szCs w:val="20"/>
              </w:rPr>
            </w:pPr>
          </w:p>
        </w:tc>
        <w:tc>
          <w:tcPr>
            <w:tcW w:w="2268" w:type="dxa"/>
            <w:tcBorders>
              <w:top w:val="nil"/>
              <w:left w:val="nil"/>
              <w:bottom w:val="single" w:sz="4" w:space="0" w:color="auto"/>
              <w:right w:val="nil"/>
            </w:tcBorders>
            <w:noWrap/>
            <w:vAlign w:val="center"/>
          </w:tcPr>
          <w:p w14:paraId="56198D74" w14:textId="77777777" w:rsidR="00C05F17" w:rsidRPr="00272972" w:rsidRDefault="00C05F17" w:rsidP="00C05F17">
            <w:pPr>
              <w:spacing w:before="120" w:after="120"/>
              <w:jc w:val="center"/>
              <w:rPr>
                <w:rFonts w:ascii="Cambria" w:hAnsi="Cambria" w:cs="Arial"/>
                <w:color w:val="00B0F0"/>
                <w:sz w:val="20"/>
                <w:szCs w:val="20"/>
                <w:lang w:eastAsia="en-US"/>
              </w:rPr>
            </w:pPr>
            <w:r w:rsidRPr="00272972">
              <w:rPr>
                <w:rFonts w:ascii="Cambria" w:hAnsi="Cambria" w:cs="Arial"/>
                <w:i/>
                <w:iCs/>
                <w:color w:val="00B0F0"/>
                <w:sz w:val="20"/>
                <w:szCs w:val="20"/>
                <w:lang w:eastAsia="en-US"/>
              </w:rPr>
              <w:t>&lt;vyplní uchádzač&gt;</w:t>
            </w:r>
          </w:p>
        </w:tc>
        <w:tc>
          <w:tcPr>
            <w:tcW w:w="2977" w:type="dxa"/>
            <w:tcBorders>
              <w:top w:val="single" w:sz="8" w:space="0" w:color="auto"/>
              <w:left w:val="single" w:sz="8" w:space="0" w:color="auto"/>
              <w:bottom w:val="single" w:sz="4" w:space="0" w:color="auto"/>
              <w:right w:val="single" w:sz="8" w:space="0" w:color="auto"/>
            </w:tcBorders>
            <w:vAlign w:val="center"/>
          </w:tcPr>
          <w:p w14:paraId="2D548AB6" w14:textId="77777777" w:rsidR="00C05F17" w:rsidRPr="00272972" w:rsidRDefault="00C05F17" w:rsidP="00C05F17">
            <w:pPr>
              <w:spacing w:before="120" w:after="120"/>
              <w:jc w:val="center"/>
              <w:rPr>
                <w:rFonts w:ascii="Cambria" w:hAnsi="Cambria" w:cs="Arial"/>
                <w:iCs/>
                <w:color w:val="00B0F0"/>
                <w:sz w:val="20"/>
                <w:szCs w:val="20"/>
                <w:lang w:eastAsia="en-US"/>
              </w:rPr>
            </w:pPr>
            <w:r w:rsidRPr="00272972">
              <w:rPr>
                <w:rFonts w:ascii="Cambria" w:hAnsi="Cambria" w:cs="Arial"/>
                <w:i/>
                <w:iCs/>
                <w:color w:val="00B0F0"/>
                <w:sz w:val="20"/>
                <w:szCs w:val="20"/>
                <w:lang w:eastAsia="en-US"/>
              </w:rPr>
              <w:t>&lt;vyplní uchádzač&gt;</w:t>
            </w:r>
          </w:p>
        </w:tc>
        <w:tc>
          <w:tcPr>
            <w:tcW w:w="2835" w:type="dxa"/>
            <w:tcBorders>
              <w:top w:val="single" w:sz="8" w:space="0" w:color="auto"/>
              <w:left w:val="single" w:sz="8" w:space="0" w:color="auto"/>
              <w:bottom w:val="single" w:sz="4" w:space="0" w:color="auto"/>
              <w:right w:val="single" w:sz="8" w:space="0" w:color="auto"/>
            </w:tcBorders>
            <w:vAlign w:val="center"/>
          </w:tcPr>
          <w:p w14:paraId="1F5A2D5A" w14:textId="77777777" w:rsidR="00C05F17" w:rsidRPr="00EC6575" w:rsidRDefault="00C05F17" w:rsidP="00C05F17">
            <w:pPr>
              <w:spacing w:before="120" w:after="120"/>
              <w:jc w:val="center"/>
              <w:rPr>
                <w:rFonts w:ascii="Cambria" w:hAnsi="Cambria" w:cs="Arial"/>
                <w:iCs/>
                <w:noProof/>
                <w:color w:val="00B0F0"/>
                <w:sz w:val="20"/>
                <w:szCs w:val="20"/>
              </w:rPr>
            </w:pPr>
            <w:r w:rsidRPr="00EC6575">
              <w:rPr>
                <w:rFonts w:ascii="Cambria" w:hAnsi="Cambria" w:cs="Arial"/>
                <w:i/>
                <w:iCs/>
                <w:noProof/>
                <w:color w:val="00B0F0"/>
                <w:sz w:val="20"/>
                <w:szCs w:val="20"/>
              </w:rPr>
              <w:t>&lt;vyplní uchádzač&gt;</w:t>
            </w:r>
          </w:p>
        </w:tc>
      </w:tr>
      <w:tr w:rsidR="00C05F17" w:rsidRPr="00C05F17" w14:paraId="5C5B6FCC" w14:textId="77777777" w:rsidTr="00C33DBF">
        <w:trPr>
          <w:trHeight w:val="255"/>
        </w:trPr>
        <w:tc>
          <w:tcPr>
            <w:tcW w:w="720" w:type="dxa"/>
            <w:tcBorders>
              <w:top w:val="nil"/>
              <w:left w:val="single" w:sz="8" w:space="0" w:color="auto"/>
              <w:bottom w:val="single" w:sz="4" w:space="0" w:color="auto"/>
              <w:right w:val="nil"/>
            </w:tcBorders>
            <w:shd w:val="clear" w:color="auto" w:fill="auto"/>
            <w:noWrap/>
            <w:vAlign w:val="center"/>
          </w:tcPr>
          <w:p w14:paraId="1F8B774F" w14:textId="77777777" w:rsidR="00C05F17" w:rsidRPr="00C05F17" w:rsidRDefault="00C05F17" w:rsidP="00C05F17">
            <w:pPr>
              <w:spacing w:before="120" w:after="120"/>
              <w:rPr>
                <w:rFonts w:ascii="Cambria" w:hAnsi="Cambria" w:cs="Arial"/>
                <w:bCs/>
                <w:noProof/>
                <w:sz w:val="20"/>
                <w:szCs w:val="20"/>
              </w:rPr>
            </w:pPr>
            <w:r w:rsidRPr="00C05F17">
              <w:rPr>
                <w:rFonts w:ascii="Cambria" w:hAnsi="Cambria" w:cs="Arial"/>
                <w:bCs/>
                <w:noProof/>
                <w:sz w:val="20"/>
                <w:szCs w:val="20"/>
              </w:rPr>
              <w:t>SWL</w:t>
            </w:r>
          </w:p>
        </w:tc>
        <w:tc>
          <w:tcPr>
            <w:tcW w:w="414" w:type="dxa"/>
            <w:tcBorders>
              <w:top w:val="nil"/>
              <w:left w:val="nil"/>
              <w:bottom w:val="single" w:sz="4" w:space="0" w:color="auto"/>
              <w:right w:val="single" w:sz="8" w:space="0" w:color="auto"/>
            </w:tcBorders>
            <w:shd w:val="clear" w:color="auto" w:fill="auto"/>
            <w:noWrap/>
            <w:vAlign w:val="center"/>
          </w:tcPr>
          <w:p w14:paraId="446CC5A0" w14:textId="77777777" w:rsidR="00C05F17" w:rsidRPr="00C05F17" w:rsidRDefault="00C05F17" w:rsidP="00C05F17">
            <w:pPr>
              <w:numPr>
                <w:ilvl w:val="0"/>
                <w:numId w:val="134"/>
              </w:numPr>
              <w:spacing w:before="120" w:after="120"/>
              <w:rPr>
                <w:rFonts w:ascii="Cambria" w:hAnsi="Cambria" w:cs="Arial"/>
                <w:noProof/>
                <w:sz w:val="20"/>
                <w:szCs w:val="20"/>
              </w:rPr>
            </w:pPr>
          </w:p>
        </w:tc>
        <w:tc>
          <w:tcPr>
            <w:tcW w:w="2268" w:type="dxa"/>
            <w:tcBorders>
              <w:top w:val="nil"/>
              <w:left w:val="nil"/>
              <w:bottom w:val="single" w:sz="4" w:space="0" w:color="auto"/>
              <w:right w:val="nil"/>
            </w:tcBorders>
            <w:noWrap/>
            <w:vAlign w:val="center"/>
          </w:tcPr>
          <w:p w14:paraId="1BE6603F" w14:textId="77777777" w:rsidR="00C05F17" w:rsidRPr="00272972" w:rsidRDefault="00C05F17" w:rsidP="00C05F17">
            <w:pPr>
              <w:spacing w:before="120" w:after="120"/>
              <w:jc w:val="center"/>
              <w:rPr>
                <w:rFonts w:ascii="Cambria" w:hAnsi="Cambria" w:cs="Arial"/>
                <w:color w:val="00B0F0"/>
                <w:sz w:val="20"/>
                <w:szCs w:val="20"/>
                <w:lang w:eastAsia="en-US"/>
              </w:rPr>
            </w:pPr>
            <w:r w:rsidRPr="00272972">
              <w:rPr>
                <w:rFonts w:ascii="Cambria" w:hAnsi="Cambria" w:cs="Arial"/>
                <w:i/>
                <w:iCs/>
                <w:color w:val="00B0F0"/>
                <w:sz w:val="20"/>
                <w:szCs w:val="20"/>
                <w:lang w:eastAsia="en-US"/>
              </w:rPr>
              <w:t>&lt;vyplní uchádzač&gt;</w:t>
            </w:r>
          </w:p>
        </w:tc>
        <w:tc>
          <w:tcPr>
            <w:tcW w:w="2977" w:type="dxa"/>
            <w:tcBorders>
              <w:top w:val="single" w:sz="8" w:space="0" w:color="auto"/>
              <w:left w:val="single" w:sz="8" w:space="0" w:color="auto"/>
              <w:bottom w:val="single" w:sz="4" w:space="0" w:color="auto"/>
              <w:right w:val="single" w:sz="8" w:space="0" w:color="auto"/>
            </w:tcBorders>
            <w:vAlign w:val="center"/>
          </w:tcPr>
          <w:p w14:paraId="7007118C" w14:textId="77777777" w:rsidR="00C05F17" w:rsidRPr="00272972" w:rsidRDefault="00C05F17" w:rsidP="00C05F17">
            <w:pPr>
              <w:spacing w:before="120" w:after="120"/>
              <w:jc w:val="center"/>
              <w:rPr>
                <w:rFonts w:ascii="Cambria" w:hAnsi="Cambria" w:cs="Arial"/>
                <w:color w:val="00B0F0"/>
                <w:sz w:val="20"/>
                <w:szCs w:val="20"/>
                <w:lang w:eastAsia="en-US"/>
              </w:rPr>
            </w:pPr>
            <w:r w:rsidRPr="00272972">
              <w:rPr>
                <w:rFonts w:ascii="Cambria" w:hAnsi="Cambria" w:cs="Tahoma"/>
                <w:i/>
                <w:iCs/>
                <w:color w:val="00B0F0"/>
                <w:sz w:val="20"/>
                <w:szCs w:val="20"/>
              </w:rPr>
              <w:t>&lt;vyplní uchádzač&gt;</w:t>
            </w:r>
          </w:p>
        </w:tc>
        <w:tc>
          <w:tcPr>
            <w:tcW w:w="2835" w:type="dxa"/>
            <w:tcBorders>
              <w:top w:val="single" w:sz="8" w:space="0" w:color="auto"/>
              <w:left w:val="single" w:sz="8" w:space="0" w:color="auto"/>
              <w:bottom w:val="single" w:sz="4" w:space="0" w:color="auto"/>
              <w:right w:val="single" w:sz="8" w:space="0" w:color="auto"/>
            </w:tcBorders>
            <w:vAlign w:val="center"/>
          </w:tcPr>
          <w:p w14:paraId="5A391EB2" w14:textId="77777777" w:rsidR="00C05F17" w:rsidRPr="00EC6575" w:rsidRDefault="00C05F17" w:rsidP="00C05F17">
            <w:pPr>
              <w:spacing w:before="120" w:after="120"/>
              <w:jc w:val="center"/>
              <w:rPr>
                <w:rFonts w:ascii="Cambria" w:hAnsi="Cambria" w:cs="Arial"/>
                <w:color w:val="00B0F0"/>
                <w:sz w:val="20"/>
                <w:szCs w:val="20"/>
                <w:lang w:eastAsia="en-US"/>
              </w:rPr>
            </w:pPr>
            <w:r w:rsidRPr="00EC6575">
              <w:rPr>
                <w:rFonts w:ascii="Cambria" w:hAnsi="Cambria" w:cs="Arial"/>
                <w:i/>
                <w:iCs/>
                <w:color w:val="00B0F0"/>
                <w:sz w:val="20"/>
                <w:szCs w:val="20"/>
                <w:lang w:eastAsia="en-US"/>
              </w:rPr>
              <w:t>&lt;vyplní uchádzač&gt;</w:t>
            </w:r>
          </w:p>
        </w:tc>
      </w:tr>
      <w:tr w:rsidR="00C05F17" w:rsidRPr="00C05F17" w14:paraId="4B7F77A4" w14:textId="77777777" w:rsidTr="00C33DBF">
        <w:trPr>
          <w:trHeight w:val="255"/>
        </w:trPr>
        <w:tc>
          <w:tcPr>
            <w:tcW w:w="720" w:type="dxa"/>
            <w:tcBorders>
              <w:top w:val="nil"/>
              <w:left w:val="single" w:sz="8" w:space="0" w:color="auto"/>
              <w:bottom w:val="single" w:sz="4" w:space="0" w:color="auto"/>
              <w:right w:val="nil"/>
            </w:tcBorders>
            <w:shd w:val="clear" w:color="auto" w:fill="auto"/>
            <w:noWrap/>
            <w:vAlign w:val="center"/>
          </w:tcPr>
          <w:p w14:paraId="3ADCDCD8" w14:textId="77777777" w:rsidR="00C05F17" w:rsidRPr="00C05F17" w:rsidRDefault="00C05F17" w:rsidP="00C05F17">
            <w:pPr>
              <w:spacing w:before="120" w:after="120"/>
              <w:rPr>
                <w:rFonts w:ascii="Cambria" w:hAnsi="Cambria" w:cs="Arial"/>
                <w:bCs/>
                <w:noProof/>
                <w:sz w:val="20"/>
                <w:szCs w:val="20"/>
              </w:rPr>
            </w:pPr>
            <w:r w:rsidRPr="00C05F17">
              <w:rPr>
                <w:rFonts w:ascii="Cambria" w:hAnsi="Cambria" w:cs="Arial"/>
                <w:bCs/>
                <w:noProof/>
                <w:sz w:val="20"/>
                <w:szCs w:val="20"/>
              </w:rPr>
              <w:t>SWL</w:t>
            </w:r>
          </w:p>
        </w:tc>
        <w:tc>
          <w:tcPr>
            <w:tcW w:w="414" w:type="dxa"/>
            <w:tcBorders>
              <w:top w:val="nil"/>
              <w:left w:val="nil"/>
              <w:bottom w:val="single" w:sz="4" w:space="0" w:color="auto"/>
              <w:right w:val="single" w:sz="8" w:space="0" w:color="auto"/>
            </w:tcBorders>
            <w:shd w:val="clear" w:color="auto" w:fill="auto"/>
            <w:noWrap/>
            <w:vAlign w:val="center"/>
          </w:tcPr>
          <w:p w14:paraId="46112E59" w14:textId="77777777" w:rsidR="00C05F17" w:rsidRPr="00C05F17" w:rsidRDefault="00C05F17" w:rsidP="00C05F17">
            <w:pPr>
              <w:numPr>
                <w:ilvl w:val="0"/>
                <w:numId w:val="134"/>
              </w:numPr>
              <w:spacing w:before="120" w:after="120"/>
              <w:rPr>
                <w:rFonts w:ascii="Cambria" w:hAnsi="Cambria" w:cs="Arial"/>
                <w:noProof/>
                <w:sz w:val="20"/>
                <w:szCs w:val="20"/>
              </w:rPr>
            </w:pPr>
          </w:p>
        </w:tc>
        <w:tc>
          <w:tcPr>
            <w:tcW w:w="2268" w:type="dxa"/>
            <w:tcBorders>
              <w:top w:val="nil"/>
              <w:left w:val="nil"/>
              <w:bottom w:val="single" w:sz="4" w:space="0" w:color="auto"/>
              <w:right w:val="nil"/>
            </w:tcBorders>
            <w:noWrap/>
            <w:vAlign w:val="center"/>
          </w:tcPr>
          <w:p w14:paraId="1C2BEB0B" w14:textId="77777777" w:rsidR="00C05F17" w:rsidRPr="00272972" w:rsidRDefault="00C05F17" w:rsidP="00C05F17">
            <w:pPr>
              <w:spacing w:before="120" w:after="120"/>
              <w:jc w:val="center"/>
              <w:rPr>
                <w:rFonts w:ascii="Cambria" w:hAnsi="Cambria" w:cs="Arial"/>
                <w:color w:val="00B0F0"/>
                <w:sz w:val="20"/>
                <w:szCs w:val="20"/>
                <w:lang w:eastAsia="en-US"/>
              </w:rPr>
            </w:pPr>
            <w:r w:rsidRPr="00272972">
              <w:rPr>
                <w:rFonts w:ascii="Cambria" w:hAnsi="Cambria" w:cs="Arial"/>
                <w:i/>
                <w:iCs/>
                <w:color w:val="00B0F0"/>
                <w:sz w:val="20"/>
                <w:szCs w:val="20"/>
                <w:lang w:eastAsia="en-US"/>
              </w:rPr>
              <w:t>&lt;vyplní uchádzač&gt;</w:t>
            </w:r>
          </w:p>
        </w:tc>
        <w:tc>
          <w:tcPr>
            <w:tcW w:w="2977" w:type="dxa"/>
            <w:tcBorders>
              <w:top w:val="single" w:sz="8" w:space="0" w:color="auto"/>
              <w:left w:val="single" w:sz="8" w:space="0" w:color="auto"/>
              <w:bottom w:val="single" w:sz="4" w:space="0" w:color="auto"/>
              <w:right w:val="single" w:sz="8" w:space="0" w:color="auto"/>
            </w:tcBorders>
            <w:vAlign w:val="center"/>
          </w:tcPr>
          <w:p w14:paraId="5BE4CF40" w14:textId="77777777" w:rsidR="00C05F17" w:rsidRPr="00272972" w:rsidRDefault="00C05F17" w:rsidP="00C05F17">
            <w:pPr>
              <w:spacing w:before="120" w:after="120"/>
              <w:jc w:val="center"/>
              <w:rPr>
                <w:rFonts w:ascii="Cambria" w:hAnsi="Cambria" w:cs="Arial"/>
                <w:iCs/>
                <w:color w:val="00B0F0"/>
                <w:sz w:val="20"/>
                <w:szCs w:val="20"/>
                <w:lang w:eastAsia="en-US"/>
              </w:rPr>
            </w:pPr>
            <w:r w:rsidRPr="00272972">
              <w:rPr>
                <w:rFonts w:ascii="Cambria" w:hAnsi="Cambria" w:cs="Tahoma"/>
                <w:i/>
                <w:iCs/>
                <w:color w:val="00B0F0"/>
                <w:sz w:val="20"/>
                <w:szCs w:val="20"/>
              </w:rPr>
              <w:t>&lt;vyplní uchádzač&gt;</w:t>
            </w:r>
          </w:p>
        </w:tc>
        <w:tc>
          <w:tcPr>
            <w:tcW w:w="2835" w:type="dxa"/>
            <w:tcBorders>
              <w:top w:val="single" w:sz="8" w:space="0" w:color="auto"/>
              <w:left w:val="single" w:sz="8" w:space="0" w:color="auto"/>
              <w:bottom w:val="single" w:sz="4" w:space="0" w:color="auto"/>
              <w:right w:val="single" w:sz="8" w:space="0" w:color="auto"/>
            </w:tcBorders>
            <w:vAlign w:val="center"/>
          </w:tcPr>
          <w:p w14:paraId="73EFA450" w14:textId="77777777" w:rsidR="00C05F17" w:rsidRPr="00EC6575" w:rsidRDefault="00C05F17" w:rsidP="00C05F17">
            <w:pPr>
              <w:spacing w:before="120" w:after="120"/>
              <w:jc w:val="center"/>
              <w:rPr>
                <w:rFonts w:ascii="Cambria" w:hAnsi="Cambria" w:cs="Arial"/>
                <w:color w:val="00B0F0"/>
                <w:sz w:val="20"/>
                <w:szCs w:val="20"/>
                <w:lang w:eastAsia="en-US"/>
              </w:rPr>
            </w:pPr>
            <w:r w:rsidRPr="00EC6575">
              <w:rPr>
                <w:rFonts w:ascii="Cambria" w:hAnsi="Cambria" w:cs="Arial"/>
                <w:i/>
                <w:iCs/>
                <w:color w:val="00B0F0"/>
                <w:sz w:val="20"/>
                <w:szCs w:val="20"/>
                <w:lang w:eastAsia="en-US"/>
              </w:rPr>
              <w:t>&lt;vyplní uchádzač&gt;</w:t>
            </w:r>
          </w:p>
        </w:tc>
      </w:tr>
      <w:tr w:rsidR="00C05F17" w:rsidRPr="00C05F17" w14:paraId="345105F8" w14:textId="77777777" w:rsidTr="00C33DBF">
        <w:trPr>
          <w:trHeight w:val="255"/>
        </w:trPr>
        <w:tc>
          <w:tcPr>
            <w:tcW w:w="720" w:type="dxa"/>
            <w:tcBorders>
              <w:top w:val="nil"/>
              <w:left w:val="single" w:sz="8" w:space="0" w:color="auto"/>
              <w:bottom w:val="single" w:sz="4" w:space="0" w:color="auto"/>
              <w:right w:val="nil"/>
            </w:tcBorders>
            <w:shd w:val="clear" w:color="auto" w:fill="auto"/>
            <w:noWrap/>
            <w:vAlign w:val="center"/>
          </w:tcPr>
          <w:p w14:paraId="741D9BAD" w14:textId="77777777" w:rsidR="00C05F17" w:rsidRPr="00C05F17" w:rsidRDefault="00C05F17" w:rsidP="00C05F17">
            <w:pPr>
              <w:spacing w:before="120" w:after="120"/>
              <w:rPr>
                <w:rFonts w:ascii="Cambria" w:hAnsi="Cambria" w:cs="Arial"/>
                <w:noProof/>
                <w:sz w:val="20"/>
                <w:szCs w:val="20"/>
              </w:rPr>
            </w:pPr>
            <w:r w:rsidRPr="00C05F17">
              <w:rPr>
                <w:rFonts w:ascii="Cambria" w:hAnsi="Cambria" w:cs="Arial"/>
                <w:noProof/>
                <w:sz w:val="20"/>
                <w:szCs w:val="20"/>
              </w:rPr>
              <w:t>...</w:t>
            </w:r>
            <w:r w:rsidRPr="00C05F17">
              <w:rPr>
                <w:rFonts w:ascii="Cambria" w:hAnsi="Cambria" w:cs="Arial"/>
                <w:noProof/>
                <w:sz w:val="20"/>
                <w:szCs w:val="20"/>
                <w:vertAlign w:val="superscript"/>
              </w:rPr>
              <w:t>4</w:t>
            </w:r>
            <w:r w:rsidRPr="00C05F17">
              <w:rPr>
                <w:rFonts w:ascii="Cambria" w:hAnsi="Cambria" w:cs="Arial"/>
                <w:bCs/>
                <w:noProof/>
                <w:sz w:val="20"/>
                <w:szCs w:val="20"/>
                <w:vertAlign w:val="superscript"/>
              </w:rPr>
              <w:t>)</w:t>
            </w:r>
          </w:p>
        </w:tc>
        <w:tc>
          <w:tcPr>
            <w:tcW w:w="414" w:type="dxa"/>
            <w:tcBorders>
              <w:top w:val="nil"/>
              <w:left w:val="nil"/>
              <w:bottom w:val="single" w:sz="4" w:space="0" w:color="auto"/>
              <w:right w:val="single" w:sz="8" w:space="0" w:color="auto"/>
            </w:tcBorders>
            <w:shd w:val="clear" w:color="auto" w:fill="auto"/>
            <w:noWrap/>
            <w:vAlign w:val="center"/>
          </w:tcPr>
          <w:p w14:paraId="2EEA3888" w14:textId="77777777" w:rsidR="00C05F17" w:rsidRPr="00C05F17" w:rsidRDefault="00C05F17" w:rsidP="00C05F17">
            <w:pPr>
              <w:spacing w:before="120" w:after="120"/>
              <w:rPr>
                <w:rFonts w:ascii="Cambria" w:hAnsi="Cambria" w:cs="Arial"/>
                <w:bCs/>
                <w:noProof/>
                <w:sz w:val="20"/>
                <w:szCs w:val="20"/>
              </w:rPr>
            </w:pPr>
            <w:r w:rsidRPr="00C05F17">
              <w:rPr>
                <w:rFonts w:ascii="Cambria" w:hAnsi="Cambria" w:cs="Arial"/>
                <w:bCs/>
                <w:noProof/>
                <w:sz w:val="20"/>
                <w:szCs w:val="20"/>
              </w:rPr>
              <w:t>…</w:t>
            </w:r>
          </w:p>
        </w:tc>
        <w:tc>
          <w:tcPr>
            <w:tcW w:w="2268" w:type="dxa"/>
            <w:tcBorders>
              <w:top w:val="nil"/>
              <w:left w:val="nil"/>
              <w:bottom w:val="single" w:sz="4" w:space="0" w:color="auto"/>
              <w:right w:val="nil"/>
            </w:tcBorders>
            <w:noWrap/>
            <w:vAlign w:val="center"/>
          </w:tcPr>
          <w:p w14:paraId="6A877678" w14:textId="77777777" w:rsidR="00C05F17" w:rsidRPr="00272972" w:rsidRDefault="00C05F17" w:rsidP="00C05F17">
            <w:pPr>
              <w:spacing w:before="120" w:after="120"/>
              <w:jc w:val="center"/>
              <w:rPr>
                <w:rFonts w:ascii="Cambria" w:hAnsi="Cambria" w:cs="Arial"/>
                <w:color w:val="00B0F0"/>
                <w:sz w:val="20"/>
                <w:szCs w:val="20"/>
                <w:lang w:eastAsia="en-US"/>
              </w:rPr>
            </w:pPr>
            <w:r w:rsidRPr="00272972">
              <w:rPr>
                <w:rFonts w:ascii="Cambria" w:hAnsi="Cambria" w:cs="Arial"/>
                <w:i/>
                <w:iCs/>
                <w:color w:val="00B0F0"/>
                <w:sz w:val="20"/>
                <w:szCs w:val="20"/>
                <w:lang w:eastAsia="en-US"/>
              </w:rPr>
              <w:t>&lt;vyplní uchádzač&gt;</w:t>
            </w:r>
          </w:p>
        </w:tc>
        <w:tc>
          <w:tcPr>
            <w:tcW w:w="2977" w:type="dxa"/>
            <w:tcBorders>
              <w:top w:val="single" w:sz="8" w:space="0" w:color="auto"/>
              <w:left w:val="single" w:sz="8" w:space="0" w:color="auto"/>
              <w:bottom w:val="single" w:sz="4" w:space="0" w:color="auto"/>
              <w:right w:val="single" w:sz="8" w:space="0" w:color="auto"/>
            </w:tcBorders>
            <w:vAlign w:val="center"/>
          </w:tcPr>
          <w:p w14:paraId="69D8DB38" w14:textId="77777777" w:rsidR="00C05F17" w:rsidRPr="00272972" w:rsidRDefault="00C05F17" w:rsidP="00C05F17">
            <w:pPr>
              <w:spacing w:before="120" w:after="120"/>
              <w:jc w:val="center"/>
              <w:rPr>
                <w:rFonts w:ascii="Cambria" w:hAnsi="Cambria" w:cs="Arial"/>
                <w:color w:val="00B0F0"/>
                <w:sz w:val="20"/>
                <w:szCs w:val="20"/>
                <w:lang w:eastAsia="en-US"/>
              </w:rPr>
            </w:pPr>
            <w:r w:rsidRPr="00272972">
              <w:rPr>
                <w:rFonts w:ascii="Cambria" w:hAnsi="Cambria" w:cs="Arial"/>
                <w:i/>
                <w:iCs/>
                <w:color w:val="00B0F0"/>
                <w:sz w:val="20"/>
                <w:szCs w:val="20"/>
                <w:lang w:eastAsia="en-US"/>
              </w:rPr>
              <w:t>&lt;vyplní uchádzač&gt;</w:t>
            </w:r>
          </w:p>
        </w:tc>
        <w:tc>
          <w:tcPr>
            <w:tcW w:w="2835" w:type="dxa"/>
            <w:tcBorders>
              <w:top w:val="single" w:sz="8" w:space="0" w:color="auto"/>
              <w:left w:val="single" w:sz="8" w:space="0" w:color="auto"/>
              <w:bottom w:val="single" w:sz="4" w:space="0" w:color="auto"/>
              <w:right w:val="single" w:sz="8" w:space="0" w:color="auto"/>
            </w:tcBorders>
            <w:vAlign w:val="center"/>
          </w:tcPr>
          <w:p w14:paraId="3F5ED653" w14:textId="77777777" w:rsidR="00C05F17" w:rsidRPr="00EC6575" w:rsidRDefault="00C05F17" w:rsidP="00C05F17">
            <w:pPr>
              <w:spacing w:before="120" w:after="120"/>
              <w:jc w:val="center"/>
              <w:rPr>
                <w:rFonts w:ascii="Cambria" w:hAnsi="Cambria" w:cs="Arial"/>
                <w:color w:val="00B0F0"/>
                <w:sz w:val="20"/>
                <w:szCs w:val="20"/>
                <w:lang w:eastAsia="en-US"/>
              </w:rPr>
            </w:pPr>
            <w:r w:rsidRPr="00EC6575">
              <w:rPr>
                <w:rFonts w:ascii="Cambria" w:hAnsi="Cambria" w:cs="Arial"/>
                <w:i/>
                <w:iCs/>
                <w:color w:val="00B0F0"/>
                <w:sz w:val="20"/>
                <w:szCs w:val="20"/>
                <w:lang w:eastAsia="en-US"/>
              </w:rPr>
              <w:t>&lt;vyplní uchádzač&gt;</w:t>
            </w:r>
          </w:p>
        </w:tc>
      </w:tr>
      <w:tr w:rsidR="00C05F17" w:rsidRPr="00C05F17" w14:paraId="1819D4AF" w14:textId="77777777" w:rsidTr="00AE7D35">
        <w:trPr>
          <w:cantSplit/>
          <w:trHeight w:val="619"/>
        </w:trPr>
        <w:tc>
          <w:tcPr>
            <w:tcW w:w="1134" w:type="dxa"/>
            <w:gridSpan w:val="2"/>
            <w:tcBorders>
              <w:top w:val="single" w:sz="8" w:space="0" w:color="auto"/>
              <w:left w:val="single" w:sz="8" w:space="0" w:color="auto"/>
              <w:bottom w:val="single" w:sz="8" w:space="0" w:color="auto"/>
              <w:right w:val="single" w:sz="8" w:space="0" w:color="000000"/>
            </w:tcBorders>
            <w:noWrap/>
            <w:vAlign w:val="center"/>
          </w:tcPr>
          <w:p w14:paraId="235ED070" w14:textId="77777777" w:rsidR="00C05F17" w:rsidRPr="00C05F17" w:rsidRDefault="00C05F17" w:rsidP="00C05F17">
            <w:pPr>
              <w:spacing w:before="120" w:after="100" w:afterAutospacing="1"/>
              <w:jc w:val="center"/>
              <w:rPr>
                <w:rFonts w:ascii="Cambria" w:hAnsi="Cambria" w:cs="Arial"/>
                <w:b/>
                <w:bCs/>
                <w:noProof/>
                <w:sz w:val="20"/>
                <w:szCs w:val="20"/>
              </w:rPr>
            </w:pPr>
            <w:r w:rsidRPr="00C05F17">
              <w:rPr>
                <w:rFonts w:ascii="Cambria" w:hAnsi="Cambria" w:cs="Arial"/>
                <w:b/>
                <w:bCs/>
                <w:noProof/>
                <w:sz w:val="20"/>
                <w:szCs w:val="20"/>
              </w:rPr>
              <w:t>CSWL</w:t>
            </w:r>
          </w:p>
        </w:tc>
        <w:tc>
          <w:tcPr>
            <w:tcW w:w="5245" w:type="dxa"/>
            <w:gridSpan w:val="2"/>
            <w:tcBorders>
              <w:top w:val="single" w:sz="8" w:space="0" w:color="auto"/>
              <w:left w:val="nil"/>
              <w:bottom w:val="single" w:sz="8" w:space="0" w:color="auto"/>
              <w:right w:val="single" w:sz="8" w:space="0" w:color="000000"/>
            </w:tcBorders>
            <w:vAlign w:val="center"/>
          </w:tcPr>
          <w:p w14:paraId="076F2E42" w14:textId="66BBC554" w:rsidR="00C05F17" w:rsidRPr="00C05F17" w:rsidRDefault="00C05F17" w:rsidP="00EC6575">
            <w:pPr>
              <w:spacing w:before="120" w:after="120"/>
              <w:rPr>
                <w:rFonts w:ascii="Cambria" w:eastAsia="Arial Unicode MS" w:hAnsi="Cambria" w:cs="Arial"/>
                <w:b/>
                <w:bCs/>
                <w:sz w:val="20"/>
                <w:szCs w:val="20"/>
                <w:lang w:eastAsia="en-US"/>
              </w:rPr>
            </w:pPr>
            <w:r w:rsidRPr="00C05F17">
              <w:rPr>
                <w:rFonts w:ascii="Cambria" w:eastAsia="Arial Unicode MS" w:hAnsi="Cambria" w:cs="Arial"/>
                <w:b/>
                <w:sz w:val="20"/>
                <w:szCs w:val="20"/>
                <w:lang w:eastAsia="en-US"/>
              </w:rPr>
              <w:t xml:space="preserve">Celková cena za dodanie </w:t>
            </w:r>
            <w:r w:rsidR="00190296">
              <w:rPr>
                <w:rFonts w:ascii="Cambria" w:eastAsia="Arial Unicode MS" w:hAnsi="Cambria" w:cs="Arial"/>
                <w:b/>
                <w:sz w:val="20"/>
                <w:szCs w:val="20"/>
                <w:lang w:eastAsia="en-US"/>
              </w:rPr>
              <w:t xml:space="preserve">SW </w:t>
            </w:r>
            <w:r w:rsidRPr="00C05F17">
              <w:rPr>
                <w:rFonts w:ascii="Cambria" w:eastAsia="Arial Unicode MS" w:hAnsi="Cambria" w:cs="Arial"/>
                <w:b/>
                <w:sz w:val="20"/>
                <w:szCs w:val="20"/>
                <w:lang w:eastAsia="en-US"/>
              </w:rPr>
              <w:t xml:space="preserve">licencií tretích strán </w:t>
            </w:r>
            <w:r w:rsidRPr="00C05F17">
              <w:rPr>
                <w:rFonts w:ascii="Cambria" w:eastAsia="Arial Unicode MS" w:hAnsi="Cambria" w:cs="Arial"/>
                <w:b/>
                <w:bCs/>
                <w:sz w:val="20"/>
                <w:szCs w:val="20"/>
                <w:lang w:eastAsia="en-US"/>
              </w:rPr>
              <w:t>vypočítaná ako:</w:t>
            </w:r>
          </w:p>
          <w:p w14:paraId="4F4E5E16" w14:textId="5B80C1CF" w:rsidR="00C05F17" w:rsidRPr="00C05F17" w:rsidRDefault="00C05F17" w:rsidP="00C05F17">
            <w:pPr>
              <w:spacing w:before="120" w:after="120"/>
              <w:rPr>
                <w:rFonts w:ascii="Cambria" w:eastAsia="Arial Unicode MS" w:hAnsi="Cambria" w:cs="Arial"/>
                <w:b/>
                <w:bCs/>
                <w:i/>
                <w:iCs/>
                <w:sz w:val="20"/>
                <w:szCs w:val="20"/>
                <w:lang w:eastAsia="en-US"/>
              </w:rPr>
            </w:pPr>
            <w:r w:rsidRPr="00C05F17">
              <w:rPr>
                <w:rFonts w:ascii="Cambria" w:eastAsia="Arial Unicode MS" w:hAnsi="Cambria" w:cs="Arial"/>
                <w:b/>
                <w:sz w:val="20"/>
                <w:szCs w:val="20"/>
                <w:lang w:eastAsia="en-US"/>
              </w:rPr>
              <w:t>CSWL = počet kusov SW</w:t>
            </w:r>
            <w:r w:rsidR="00272972">
              <w:rPr>
                <w:rFonts w:ascii="Cambria" w:eastAsia="Arial Unicode MS" w:hAnsi="Cambria" w:cs="Arial"/>
                <w:b/>
                <w:sz w:val="20"/>
                <w:szCs w:val="20"/>
                <w:lang w:eastAsia="en-US"/>
              </w:rPr>
              <w:t xml:space="preserve">L </w:t>
            </w:r>
            <w:r w:rsidRPr="00C05F17">
              <w:rPr>
                <w:rFonts w:ascii="Cambria" w:eastAsia="Arial Unicode MS" w:hAnsi="Cambria" w:cs="Arial"/>
                <w:b/>
                <w:sz w:val="20"/>
                <w:szCs w:val="20"/>
                <w:lang w:eastAsia="en-US"/>
              </w:rPr>
              <w:t>1 x cena za jeden kus SW</w:t>
            </w:r>
            <w:r w:rsidR="00272972">
              <w:rPr>
                <w:rFonts w:ascii="Cambria" w:eastAsia="Arial Unicode MS" w:hAnsi="Cambria" w:cs="Arial"/>
                <w:b/>
                <w:sz w:val="20"/>
                <w:szCs w:val="20"/>
                <w:lang w:eastAsia="en-US"/>
              </w:rPr>
              <w:t xml:space="preserve">L </w:t>
            </w:r>
            <w:r w:rsidRPr="00C05F17">
              <w:rPr>
                <w:rFonts w:ascii="Cambria" w:eastAsia="Arial Unicode MS" w:hAnsi="Cambria" w:cs="Arial"/>
                <w:b/>
                <w:sz w:val="20"/>
                <w:szCs w:val="20"/>
                <w:lang w:eastAsia="en-US"/>
              </w:rPr>
              <w:t>1 + počet kusov SW</w:t>
            </w:r>
            <w:r w:rsidR="00272972">
              <w:rPr>
                <w:rFonts w:ascii="Cambria" w:eastAsia="Arial Unicode MS" w:hAnsi="Cambria" w:cs="Arial"/>
                <w:b/>
                <w:sz w:val="20"/>
                <w:szCs w:val="20"/>
                <w:lang w:eastAsia="en-US"/>
              </w:rPr>
              <w:t xml:space="preserve">L </w:t>
            </w:r>
            <w:r w:rsidRPr="00C05F17">
              <w:rPr>
                <w:rFonts w:ascii="Cambria" w:eastAsia="Arial Unicode MS" w:hAnsi="Cambria" w:cs="Arial"/>
                <w:b/>
                <w:sz w:val="20"/>
                <w:szCs w:val="20"/>
                <w:lang w:eastAsia="en-US"/>
              </w:rPr>
              <w:t>2 x cena za jeden kus SW</w:t>
            </w:r>
            <w:r w:rsidR="00272972">
              <w:rPr>
                <w:rFonts w:ascii="Cambria" w:eastAsia="Arial Unicode MS" w:hAnsi="Cambria" w:cs="Arial"/>
                <w:b/>
                <w:sz w:val="20"/>
                <w:szCs w:val="20"/>
                <w:lang w:eastAsia="en-US"/>
              </w:rPr>
              <w:t xml:space="preserve">L </w:t>
            </w:r>
            <w:r w:rsidRPr="00C05F17">
              <w:rPr>
                <w:rFonts w:ascii="Cambria" w:eastAsia="Arial Unicode MS" w:hAnsi="Cambria" w:cs="Arial"/>
                <w:b/>
                <w:sz w:val="20"/>
                <w:szCs w:val="20"/>
                <w:lang w:eastAsia="en-US"/>
              </w:rPr>
              <w:t>2 + počet kusov SW</w:t>
            </w:r>
            <w:r w:rsidR="00272972">
              <w:rPr>
                <w:rFonts w:ascii="Cambria" w:eastAsia="Arial Unicode MS" w:hAnsi="Cambria" w:cs="Arial"/>
                <w:b/>
                <w:sz w:val="20"/>
                <w:szCs w:val="20"/>
                <w:lang w:eastAsia="en-US"/>
              </w:rPr>
              <w:t xml:space="preserve">L </w:t>
            </w:r>
            <w:r w:rsidRPr="00C05F17">
              <w:rPr>
                <w:rFonts w:ascii="Cambria" w:eastAsia="Arial Unicode MS" w:hAnsi="Cambria" w:cs="Arial"/>
                <w:b/>
                <w:sz w:val="20"/>
                <w:szCs w:val="20"/>
                <w:lang w:eastAsia="en-US"/>
              </w:rPr>
              <w:t>3 x cena za jeden kus SW</w:t>
            </w:r>
            <w:r w:rsidR="00272972">
              <w:rPr>
                <w:rFonts w:ascii="Cambria" w:eastAsia="Arial Unicode MS" w:hAnsi="Cambria" w:cs="Arial"/>
                <w:b/>
                <w:sz w:val="20"/>
                <w:szCs w:val="20"/>
                <w:lang w:eastAsia="en-US"/>
              </w:rPr>
              <w:t xml:space="preserve">L </w:t>
            </w:r>
            <w:r w:rsidRPr="00C05F17">
              <w:rPr>
                <w:rFonts w:ascii="Cambria" w:eastAsia="Arial Unicode MS" w:hAnsi="Cambria" w:cs="Arial"/>
                <w:b/>
                <w:sz w:val="20"/>
                <w:szCs w:val="20"/>
                <w:lang w:eastAsia="en-US"/>
              </w:rPr>
              <w:t>3 + …</w:t>
            </w:r>
            <w:r w:rsidRPr="00C05F17">
              <w:rPr>
                <w:rFonts w:ascii="Cambria" w:eastAsia="Arial Unicode MS" w:hAnsi="Cambria" w:cs="Arial"/>
                <w:b/>
                <w:sz w:val="20"/>
                <w:szCs w:val="20"/>
                <w:vertAlign w:val="superscript"/>
                <w:lang w:eastAsia="en-US"/>
              </w:rPr>
              <w:t>4)</w:t>
            </w:r>
          </w:p>
        </w:tc>
        <w:tc>
          <w:tcPr>
            <w:tcW w:w="2835" w:type="dxa"/>
            <w:tcBorders>
              <w:top w:val="single" w:sz="8" w:space="0" w:color="auto"/>
              <w:left w:val="nil"/>
              <w:bottom w:val="single" w:sz="8" w:space="0" w:color="auto"/>
              <w:right w:val="single" w:sz="8" w:space="0" w:color="000000"/>
            </w:tcBorders>
            <w:vAlign w:val="center"/>
          </w:tcPr>
          <w:p w14:paraId="0C7C501B" w14:textId="77777777" w:rsidR="00C05F17" w:rsidRPr="00EC6575" w:rsidRDefault="00C05F17" w:rsidP="00C05F17">
            <w:pPr>
              <w:spacing w:before="120" w:after="100" w:afterAutospacing="1"/>
              <w:jc w:val="center"/>
              <w:rPr>
                <w:rFonts w:ascii="Cambria" w:hAnsi="Cambria" w:cs="Arial"/>
                <w:b/>
                <w:i/>
                <w:iCs/>
                <w:noProof/>
                <w:color w:val="00B0F0"/>
                <w:sz w:val="20"/>
                <w:szCs w:val="20"/>
              </w:rPr>
            </w:pPr>
            <w:r w:rsidRPr="00EC6575">
              <w:rPr>
                <w:rFonts w:ascii="Cambria" w:hAnsi="Cambria" w:cs="Arial"/>
                <w:b/>
                <w:i/>
                <w:iCs/>
                <w:noProof/>
                <w:color w:val="00B0F0"/>
                <w:sz w:val="20"/>
                <w:szCs w:val="20"/>
              </w:rPr>
              <w:t>&lt;vyplní uchádzač&gt;</w:t>
            </w:r>
          </w:p>
        </w:tc>
      </w:tr>
    </w:tbl>
    <w:p w14:paraId="134B1D6B" w14:textId="77777777" w:rsidR="008A3F7E" w:rsidRPr="008A3F7E" w:rsidRDefault="00C05F17" w:rsidP="008A3F7E">
      <w:pPr>
        <w:ind w:left="284" w:hanging="284"/>
        <w:jc w:val="both"/>
        <w:rPr>
          <w:rFonts w:ascii="Cambria" w:hAnsi="Cambria" w:cs="Arial"/>
          <w:noProof/>
          <w:sz w:val="20"/>
          <w:szCs w:val="20"/>
        </w:rPr>
      </w:pPr>
      <w:r w:rsidRPr="00C05F17">
        <w:rPr>
          <w:rFonts w:ascii="Cambria" w:hAnsi="Cambria" w:cs="Arial"/>
          <w:bCs/>
          <w:noProof/>
          <w:sz w:val="20"/>
          <w:szCs w:val="20"/>
          <w:vertAlign w:val="superscript"/>
        </w:rPr>
        <w:t>1</w:t>
      </w:r>
      <w:r w:rsidRPr="00C05F17">
        <w:rPr>
          <w:rFonts w:ascii="Cambria" w:hAnsi="Cambria" w:cs="Arial"/>
          <w:b/>
          <w:bCs/>
          <w:noProof/>
          <w:sz w:val="20"/>
          <w:szCs w:val="20"/>
          <w:vertAlign w:val="superscript"/>
        </w:rPr>
        <w:t>)</w:t>
      </w:r>
      <w:r w:rsidRPr="00C05F17">
        <w:rPr>
          <w:rFonts w:ascii="Cambria" w:hAnsi="Cambria" w:cs="Arial"/>
          <w:noProof/>
          <w:sz w:val="20"/>
          <w:szCs w:val="20"/>
        </w:rPr>
        <w:t xml:space="preserve"> </w:t>
      </w:r>
      <w:r w:rsidR="008A3F7E" w:rsidRPr="008A3F7E">
        <w:rPr>
          <w:rFonts w:ascii="Cambria" w:hAnsi="Cambria" w:cs="Arial"/>
          <w:noProof/>
          <w:sz w:val="20"/>
          <w:szCs w:val="20"/>
        </w:rPr>
        <w:t>Uchádzač vyplní počet kusov softvéru alebo softvérových licencií potrebný pre úplnú implementáciu a následnú</w:t>
      </w:r>
    </w:p>
    <w:p w14:paraId="43B446FF" w14:textId="77777777" w:rsidR="008A3F7E" w:rsidRPr="008A3F7E" w:rsidRDefault="008A3F7E" w:rsidP="008A3F7E">
      <w:pPr>
        <w:ind w:left="284" w:hanging="284"/>
        <w:jc w:val="both"/>
        <w:rPr>
          <w:rFonts w:ascii="Cambria" w:hAnsi="Cambria" w:cs="Arial"/>
          <w:noProof/>
          <w:sz w:val="20"/>
          <w:szCs w:val="20"/>
        </w:rPr>
      </w:pPr>
      <w:r w:rsidRPr="008A3F7E">
        <w:rPr>
          <w:rFonts w:ascii="Cambria" w:hAnsi="Cambria" w:cs="Arial"/>
          <w:noProof/>
          <w:sz w:val="20"/>
          <w:szCs w:val="20"/>
        </w:rPr>
        <w:t xml:space="preserve">    prevádzku dodávaného riešenia podľa požiadaviek NBS uvedených v týchto súťažných podkladoch. </w:t>
      </w:r>
    </w:p>
    <w:p w14:paraId="6865FA51" w14:textId="4C8E0E2B" w:rsidR="00C05F17" w:rsidRPr="00C05F17" w:rsidRDefault="00C05F17" w:rsidP="00537BCB">
      <w:pPr>
        <w:jc w:val="both"/>
        <w:rPr>
          <w:rFonts w:ascii="Cambria" w:hAnsi="Cambria" w:cs="Arial"/>
          <w:noProof/>
          <w:sz w:val="20"/>
          <w:szCs w:val="20"/>
        </w:rPr>
      </w:pPr>
      <w:r w:rsidRPr="00C05F17">
        <w:rPr>
          <w:rFonts w:ascii="Cambria" w:hAnsi="Cambria" w:cs="Arial"/>
          <w:b/>
          <w:bCs/>
          <w:noProof/>
          <w:sz w:val="20"/>
          <w:szCs w:val="20"/>
          <w:vertAlign w:val="superscript"/>
        </w:rPr>
        <w:t>2)</w:t>
      </w:r>
      <w:r w:rsidRPr="00C05F17">
        <w:rPr>
          <w:rFonts w:ascii="Cambria" w:hAnsi="Cambria" w:cs="Arial"/>
          <w:noProof/>
          <w:sz w:val="20"/>
          <w:szCs w:val="20"/>
        </w:rPr>
        <w:t xml:space="preserve"> </w:t>
      </w:r>
      <w:r w:rsidR="008A3F7E" w:rsidRPr="008A3F7E">
        <w:rPr>
          <w:rFonts w:ascii="Cambria" w:hAnsi="Cambria" w:cs="Arial"/>
          <w:noProof/>
          <w:sz w:val="20"/>
          <w:szCs w:val="20"/>
        </w:rPr>
        <w:t xml:space="preserve">V popise uchádzač uvedie v krátkosti funkciu, ktorú daná </w:t>
      </w:r>
      <w:r w:rsidR="00190296">
        <w:rPr>
          <w:rFonts w:ascii="Cambria" w:hAnsi="Cambria" w:cs="Arial"/>
          <w:noProof/>
          <w:sz w:val="20"/>
          <w:szCs w:val="20"/>
        </w:rPr>
        <w:t xml:space="preserve">SW </w:t>
      </w:r>
      <w:r w:rsidR="008A3F7E" w:rsidRPr="008A3F7E">
        <w:rPr>
          <w:rFonts w:ascii="Cambria" w:hAnsi="Cambria" w:cs="Arial"/>
          <w:noProof/>
          <w:sz w:val="20"/>
          <w:szCs w:val="20"/>
        </w:rPr>
        <w:t xml:space="preserve">licencia zabezpečuje (napr. migračný nástroj, aplikácia </w:t>
      </w:r>
      <w:r w:rsidR="00190296">
        <w:rPr>
          <w:rFonts w:ascii="Cambria" w:hAnsi="Cambria" w:cs="Arial"/>
          <w:noProof/>
          <w:sz w:val="20"/>
          <w:szCs w:val="20"/>
        </w:rPr>
        <w:t xml:space="preserve"> </w:t>
      </w:r>
      <w:r w:rsidR="008A3F7E" w:rsidRPr="008A3F7E">
        <w:rPr>
          <w:rFonts w:ascii="Cambria" w:hAnsi="Cambria" w:cs="Arial"/>
          <w:noProof/>
          <w:sz w:val="20"/>
          <w:szCs w:val="20"/>
        </w:rPr>
        <w:t>... ).</w:t>
      </w:r>
    </w:p>
    <w:p w14:paraId="2B40DEA0" w14:textId="4FFE4143" w:rsidR="00C05F17" w:rsidRPr="00C05F17" w:rsidRDefault="00C05F17" w:rsidP="00EE756F">
      <w:pPr>
        <w:ind w:left="284" w:hanging="284"/>
        <w:jc w:val="both"/>
        <w:rPr>
          <w:rFonts w:ascii="Cambria" w:hAnsi="Cambria" w:cs="Arial"/>
          <w:noProof/>
          <w:sz w:val="20"/>
          <w:szCs w:val="20"/>
        </w:rPr>
      </w:pPr>
      <w:r w:rsidRPr="00C05F17">
        <w:rPr>
          <w:rFonts w:ascii="Cambria" w:hAnsi="Cambria" w:cs="Arial"/>
          <w:bCs/>
          <w:noProof/>
          <w:sz w:val="20"/>
          <w:szCs w:val="20"/>
          <w:vertAlign w:val="superscript"/>
        </w:rPr>
        <w:t>3)</w:t>
      </w:r>
      <w:r w:rsidRPr="00C05F17">
        <w:rPr>
          <w:rFonts w:ascii="Cambria" w:hAnsi="Cambria" w:cs="Arial"/>
          <w:noProof/>
          <w:sz w:val="20"/>
          <w:szCs w:val="20"/>
        </w:rPr>
        <w:t xml:space="preserve"> Uchádzač vyplní ním navrhovanú cenu za 1 kus </w:t>
      </w:r>
      <w:r w:rsidR="00190296">
        <w:rPr>
          <w:rFonts w:ascii="Cambria" w:hAnsi="Cambria" w:cs="Arial"/>
          <w:noProof/>
          <w:sz w:val="20"/>
          <w:szCs w:val="20"/>
        </w:rPr>
        <w:t xml:space="preserve">SW </w:t>
      </w:r>
      <w:r w:rsidRPr="00C05F17">
        <w:rPr>
          <w:rFonts w:ascii="Cambria" w:hAnsi="Cambria" w:cs="Arial"/>
          <w:noProof/>
          <w:sz w:val="20"/>
          <w:szCs w:val="20"/>
        </w:rPr>
        <w:t>licencie</w:t>
      </w:r>
      <w:r w:rsidR="00EE756F">
        <w:rPr>
          <w:rFonts w:ascii="Cambria" w:hAnsi="Cambria" w:cs="Arial"/>
          <w:noProof/>
          <w:sz w:val="20"/>
          <w:szCs w:val="20"/>
        </w:rPr>
        <w:t>.</w:t>
      </w:r>
    </w:p>
    <w:p w14:paraId="7F026FC2" w14:textId="77777777" w:rsidR="00EE756F" w:rsidRDefault="00C05F17" w:rsidP="00EE756F">
      <w:pPr>
        <w:ind w:left="284" w:hanging="284"/>
        <w:jc w:val="both"/>
        <w:rPr>
          <w:rFonts w:ascii="Cambria" w:hAnsi="Cambria" w:cs="Arial"/>
          <w:noProof/>
          <w:sz w:val="20"/>
          <w:szCs w:val="20"/>
        </w:rPr>
      </w:pPr>
      <w:r w:rsidRPr="00C05F17">
        <w:rPr>
          <w:rFonts w:ascii="Cambria" w:hAnsi="Cambria" w:cs="Arial"/>
          <w:noProof/>
          <w:sz w:val="20"/>
          <w:szCs w:val="20"/>
          <w:vertAlign w:val="superscript"/>
        </w:rPr>
        <w:t>4)</w:t>
      </w:r>
      <w:r w:rsidRPr="00C05F17">
        <w:rPr>
          <w:rFonts w:ascii="Cambria" w:hAnsi="Cambria" w:cs="Arial"/>
          <w:noProof/>
          <w:sz w:val="20"/>
          <w:szCs w:val="20"/>
        </w:rPr>
        <w:t xml:space="preserve"> Uchádzač doplní všetky položky potrebné pre úplnú implementáciu a následnú prevádzku prevádzkyschopného</w:t>
      </w:r>
    </w:p>
    <w:p w14:paraId="237CCD0D" w14:textId="2E6063FB" w:rsidR="00EE756F" w:rsidRDefault="00C05F17" w:rsidP="00EE756F">
      <w:pPr>
        <w:ind w:left="284" w:hanging="284"/>
        <w:jc w:val="both"/>
        <w:rPr>
          <w:rFonts w:ascii="Cambria" w:hAnsi="Cambria" w:cs="Arial"/>
          <w:noProof/>
          <w:sz w:val="20"/>
          <w:szCs w:val="20"/>
        </w:rPr>
      </w:pPr>
      <w:r w:rsidRPr="00C05F17">
        <w:rPr>
          <w:rFonts w:ascii="Cambria" w:hAnsi="Cambria" w:cs="Arial"/>
          <w:noProof/>
          <w:sz w:val="20"/>
          <w:szCs w:val="20"/>
        </w:rPr>
        <w:t xml:space="preserve"> </w:t>
      </w:r>
      <w:r w:rsidR="00EE756F">
        <w:rPr>
          <w:rFonts w:ascii="Cambria" w:hAnsi="Cambria" w:cs="Arial"/>
          <w:noProof/>
          <w:sz w:val="20"/>
          <w:szCs w:val="20"/>
        </w:rPr>
        <w:t xml:space="preserve">   </w:t>
      </w:r>
      <w:r w:rsidRPr="00C05F17">
        <w:rPr>
          <w:rFonts w:ascii="Cambria" w:hAnsi="Cambria" w:cs="Arial"/>
          <w:noProof/>
          <w:sz w:val="20"/>
          <w:szCs w:val="20"/>
        </w:rPr>
        <w:t xml:space="preserve">riešenia podľa požiadaviek NBS uvedených v časti </w:t>
      </w:r>
      <w:r w:rsidR="00D11555" w:rsidRPr="00D11555">
        <w:rPr>
          <w:rFonts w:ascii="Cambria" w:hAnsi="Cambria" w:cs="Arial"/>
          <w:noProof/>
          <w:sz w:val="20"/>
          <w:szCs w:val="20"/>
        </w:rPr>
        <w:t xml:space="preserve">B.1 </w:t>
      </w:r>
      <w:r w:rsidR="00B31F88" w:rsidRPr="00D11555">
        <w:rPr>
          <w:rFonts w:ascii="Cambria" w:hAnsi="Cambria" w:cs="Arial"/>
          <w:noProof/>
          <w:sz w:val="20"/>
          <w:szCs w:val="20"/>
        </w:rPr>
        <w:t>OPIS PREDMETU ZÁKAZKY</w:t>
      </w:r>
      <w:r w:rsidRPr="00C05F17">
        <w:rPr>
          <w:rFonts w:ascii="Cambria" w:hAnsi="Cambria" w:cs="Arial"/>
          <w:noProof/>
          <w:sz w:val="20"/>
          <w:szCs w:val="20"/>
        </w:rPr>
        <w:t xml:space="preserve"> týchto súťažných podkladov.</w:t>
      </w:r>
    </w:p>
    <w:p w14:paraId="72A97ADC" w14:textId="6AB28777" w:rsidR="00C05F17" w:rsidRPr="00C05F17" w:rsidRDefault="00EE756F" w:rsidP="00EE756F">
      <w:pPr>
        <w:ind w:left="284" w:hanging="284"/>
        <w:jc w:val="both"/>
        <w:rPr>
          <w:rFonts w:ascii="Cambria" w:hAnsi="Cambria" w:cs="Arial"/>
          <w:noProof/>
          <w:sz w:val="20"/>
          <w:szCs w:val="20"/>
        </w:rPr>
      </w:pPr>
      <w:r>
        <w:rPr>
          <w:rFonts w:ascii="Cambria" w:hAnsi="Cambria" w:cs="Arial"/>
          <w:noProof/>
          <w:sz w:val="20"/>
          <w:szCs w:val="20"/>
        </w:rPr>
        <w:t xml:space="preserve">    </w:t>
      </w:r>
      <w:r w:rsidR="00C05F17" w:rsidRPr="00C05F17">
        <w:rPr>
          <w:rFonts w:ascii="Cambria" w:hAnsi="Cambria" w:cs="Arial"/>
          <w:noProof/>
          <w:sz w:val="20"/>
          <w:szCs w:val="20"/>
        </w:rPr>
        <w:t>Pre tento účel uchádzač doplní potrebný počet riadkov a vzorec s jednotlivými položkami.</w:t>
      </w:r>
    </w:p>
    <w:p w14:paraId="6ADB48D9" w14:textId="77777777" w:rsidR="00C05F17" w:rsidRPr="00C05F17" w:rsidRDefault="00C05F17" w:rsidP="00C05F17">
      <w:pPr>
        <w:overflowPunct w:val="0"/>
        <w:autoSpaceDE w:val="0"/>
        <w:autoSpaceDN w:val="0"/>
        <w:adjustRightInd w:val="0"/>
        <w:spacing w:line="276" w:lineRule="auto"/>
        <w:jc w:val="both"/>
        <w:textAlignment w:val="baseline"/>
        <w:rPr>
          <w:rFonts w:ascii="Cambria" w:hAnsi="Cambria" w:cs="Arial"/>
          <w:noProof/>
          <w:sz w:val="20"/>
          <w:szCs w:val="20"/>
        </w:rPr>
      </w:pPr>
    </w:p>
    <w:p w14:paraId="7986A1A4" w14:textId="6BA72A84" w:rsidR="00C05F17" w:rsidRPr="001A59C3" w:rsidRDefault="00C05F17" w:rsidP="001A59C3">
      <w:pPr>
        <w:pStyle w:val="Odsekzoznamu"/>
        <w:numPr>
          <w:ilvl w:val="1"/>
          <w:numId w:val="8"/>
        </w:numPr>
        <w:shd w:val="clear" w:color="auto" w:fill="D9E2F3"/>
        <w:tabs>
          <w:tab w:val="left" w:leader="dot" w:pos="10034"/>
        </w:tabs>
        <w:spacing w:before="200"/>
        <w:ind w:left="567" w:hanging="567"/>
        <w:jc w:val="both"/>
        <w:rPr>
          <w:rFonts w:ascii="Cambria" w:hAnsi="Cambria" w:cs="Arial"/>
          <w:b/>
          <w:color w:val="000000"/>
        </w:rPr>
      </w:pPr>
      <w:r w:rsidRPr="001A59C3">
        <w:rPr>
          <w:rFonts w:ascii="Cambria" w:hAnsi="Cambria" w:cs="Arial"/>
          <w:b/>
          <w:color w:val="000000"/>
        </w:rPr>
        <w:t>Spôsob určenia ceny za služby objednávané na základe záväznej objednávky počas realizácie</w:t>
      </w:r>
      <w:r w:rsidR="008C7565">
        <w:rPr>
          <w:rFonts w:ascii="Cambria" w:hAnsi="Cambria" w:cs="Arial"/>
          <w:b/>
          <w:color w:val="000000"/>
        </w:rPr>
        <w:t xml:space="preserve"> </w:t>
      </w:r>
      <w:r w:rsidRPr="001A59C3">
        <w:rPr>
          <w:rFonts w:ascii="Cambria" w:hAnsi="Cambria" w:cs="Arial"/>
          <w:b/>
          <w:color w:val="000000"/>
        </w:rPr>
        <w:t>projektu</w:t>
      </w:r>
    </w:p>
    <w:p w14:paraId="7D37BF54" w14:textId="77777777" w:rsidR="008C7565" w:rsidRDefault="00C05F17" w:rsidP="001A59C3">
      <w:pPr>
        <w:tabs>
          <w:tab w:val="left" w:pos="709"/>
        </w:tabs>
        <w:spacing w:before="240"/>
        <w:ind w:left="1418" w:hanging="1418"/>
        <w:jc w:val="both"/>
        <w:rPr>
          <w:rFonts w:ascii="Cambria" w:hAnsi="Cambria" w:cs="Arial"/>
          <w:b/>
          <w:bCs/>
          <w:sz w:val="20"/>
          <w:szCs w:val="20"/>
          <w:lang w:eastAsia="en-US"/>
        </w:rPr>
      </w:pPr>
      <w:r w:rsidRPr="00C05F17">
        <w:rPr>
          <w:rFonts w:ascii="Cambria" w:hAnsi="Cambria" w:cs="Arial"/>
          <w:b/>
          <w:bCs/>
          <w:sz w:val="20"/>
          <w:szCs w:val="20"/>
          <w:lang w:eastAsia="en-US"/>
        </w:rPr>
        <w:t>TABUĽKA č.</w:t>
      </w:r>
      <w:r w:rsidR="00EC6575">
        <w:rPr>
          <w:rFonts w:ascii="Cambria" w:hAnsi="Cambria" w:cs="Arial"/>
          <w:b/>
          <w:bCs/>
          <w:sz w:val="20"/>
          <w:szCs w:val="20"/>
          <w:lang w:eastAsia="en-US"/>
        </w:rPr>
        <w:t xml:space="preserve"> </w:t>
      </w:r>
      <w:r w:rsidRPr="00C05F17">
        <w:rPr>
          <w:rFonts w:ascii="Cambria" w:hAnsi="Cambria" w:cs="Arial"/>
          <w:b/>
          <w:bCs/>
          <w:sz w:val="20"/>
          <w:szCs w:val="20"/>
          <w:lang w:eastAsia="en-US"/>
        </w:rPr>
        <w:t>4 Cena za dodatočné práce objednávané na základe záväznej objednávky počas realizácie</w:t>
      </w:r>
    </w:p>
    <w:p w14:paraId="3CF417AD" w14:textId="0716F2B5" w:rsidR="00C05F17" w:rsidRPr="00C05F17" w:rsidRDefault="00C05F17" w:rsidP="00EC552A">
      <w:pPr>
        <w:tabs>
          <w:tab w:val="left" w:pos="709"/>
        </w:tabs>
        <w:ind w:left="1418" w:hanging="1418"/>
        <w:jc w:val="both"/>
        <w:rPr>
          <w:rFonts w:ascii="Cambria" w:hAnsi="Cambria" w:cs="Arial"/>
          <w:b/>
          <w:bCs/>
          <w:sz w:val="20"/>
          <w:szCs w:val="20"/>
          <w:lang w:eastAsia="en-US"/>
        </w:rPr>
      </w:pPr>
      <w:r w:rsidRPr="00C05F17">
        <w:rPr>
          <w:rFonts w:ascii="Cambria" w:hAnsi="Cambria" w:cs="Arial"/>
          <w:b/>
          <w:bCs/>
          <w:sz w:val="20"/>
          <w:szCs w:val="20"/>
          <w:lang w:eastAsia="en-US"/>
        </w:rPr>
        <w:t>projektu</w:t>
      </w:r>
    </w:p>
    <w:tbl>
      <w:tblPr>
        <w:tblW w:w="9356" w:type="dxa"/>
        <w:tblInd w:w="-10" w:type="dxa"/>
        <w:tblBorders>
          <w:top w:val="single" w:sz="8" w:space="0" w:color="000000"/>
          <w:left w:val="single" w:sz="8" w:space="0" w:color="auto"/>
          <w:bottom w:val="single" w:sz="8" w:space="0" w:color="auto"/>
          <w:right w:val="single" w:sz="8" w:space="0" w:color="auto"/>
          <w:insideH w:val="single" w:sz="8" w:space="0" w:color="000000"/>
          <w:insideV w:val="single" w:sz="8" w:space="0" w:color="000000"/>
        </w:tblBorders>
        <w:tblLayout w:type="fixed"/>
        <w:tblLook w:val="0000" w:firstRow="0" w:lastRow="0" w:firstColumn="0" w:lastColumn="0" w:noHBand="0" w:noVBand="0"/>
      </w:tblPr>
      <w:tblGrid>
        <w:gridCol w:w="709"/>
        <w:gridCol w:w="425"/>
        <w:gridCol w:w="5387"/>
        <w:gridCol w:w="2835"/>
      </w:tblGrid>
      <w:tr w:rsidR="00C05F17" w:rsidRPr="00C05F17" w14:paraId="3875EFF2" w14:textId="77777777" w:rsidTr="00C05F17">
        <w:trPr>
          <w:trHeight w:val="447"/>
        </w:trPr>
        <w:tc>
          <w:tcPr>
            <w:tcW w:w="1134" w:type="dxa"/>
            <w:gridSpan w:val="2"/>
            <w:shd w:val="clear" w:color="auto" w:fill="8EAADB"/>
            <w:noWrap/>
            <w:vAlign w:val="center"/>
          </w:tcPr>
          <w:p w14:paraId="7B3D0E80"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Položka</w:t>
            </w:r>
          </w:p>
        </w:tc>
        <w:tc>
          <w:tcPr>
            <w:tcW w:w="5387" w:type="dxa"/>
            <w:shd w:val="clear" w:color="auto" w:fill="8EAADB"/>
            <w:vAlign w:val="center"/>
          </w:tcPr>
          <w:p w14:paraId="70624FB7"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Popis</w:t>
            </w:r>
          </w:p>
        </w:tc>
        <w:tc>
          <w:tcPr>
            <w:tcW w:w="2835" w:type="dxa"/>
            <w:shd w:val="clear" w:color="auto" w:fill="8EAADB"/>
            <w:vAlign w:val="center"/>
          </w:tcPr>
          <w:p w14:paraId="06990C35"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Cena v EUR bez DPH</w:t>
            </w:r>
          </w:p>
        </w:tc>
      </w:tr>
      <w:tr w:rsidR="00C05F17" w:rsidRPr="00C05F17" w14:paraId="42EFE7E9" w14:textId="77777777" w:rsidTr="00AE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09" w:type="dxa"/>
            <w:tcBorders>
              <w:top w:val="nil"/>
              <w:left w:val="single" w:sz="8" w:space="0" w:color="auto"/>
              <w:bottom w:val="single" w:sz="4" w:space="0" w:color="auto"/>
              <w:right w:val="nil"/>
            </w:tcBorders>
            <w:shd w:val="clear" w:color="auto" w:fill="auto"/>
            <w:noWrap/>
            <w:vAlign w:val="center"/>
          </w:tcPr>
          <w:p w14:paraId="1F82F494" w14:textId="77777777" w:rsidR="00C05F17" w:rsidRPr="00C05F17" w:rsidRDefault="00C05F17" w:rsidP="00C05F17">
            <w:pPr>
              <w:rPr>
                <w:rFonts w:ascii="Cambria" w:hAnsi="Cambria" w:cs="Arial"/>
                <w:noProof/>
                <w:sz w:val="20"/>
                <w:szCs w:val="20"/>
              </w:rPr>
            </w:pPr>
            <w:r w:rsidRPr="00C05F17">
              <w:rPr>
                <w:rFonts w:ascii="Cambria" w:hAnsi="Cambria" w:cs="Arial"/>
                <w:noProof/>
                <w:sz w:val="20"/>
                <w:szCs w:val="20"/>
              </w:rPr>
              <w:t>CCO</w:t>
            </w:r>
          </w:p>
        </w:tc>
        <w:tc>
          <w:tcPr>
            <w:tcW w:w="425" w:type="dxa"/>
            <w:tcBorders>
              <w:top w:val="nil"/>
              <w:left w:val="nil"/>
              <w:bottom w:val="single" w:sz="4" w:space="0" w:color="auto"/>
              <w:right w:val="single" w:sz="8" w:space="0" w:color="auto"/>
            </w:tcBorders>
            <w:shd w:val="clear" w:color="auto" w:fill="auto"/>
            <w:noWrap/>
            <w:vAlign w:val="center"/>
          </w:tcPr>
          <w:p w14:paraId="7DED8730" w14:textId="77777777" w:rsidR="00C05F17" w:rsidRPr="00C05F17" w:rsidRDefault="00C05F17" w:rsidP="00C05F17">
            <w:pPr>
              <w:numPr>
                <w:ilvl w:val="0"/>
                <w:numId w:val="124"/>
              </w:numPr>
              <w:rPr>
                <w:rFonts w:ascii="Cambria" w:hAnsi="Cambria" w:cs="Arial"/>
                <w:noProof/>
                <w:sz w:val="20"/>
                <w:szCs w:val="20"/>
              </w:rPr>
            </w:pPr>
          </w:p>
        </w:tc>
        <w:tc>
          <w:tcPr>
            <w:tcW w:w="5387" w:type="dxa"/>
            <w:tcBorders>
              <w:top w:val="nil"/>
              <w:left w:val="nil"/>
              <w:bottom w:val="single" w:sz="4" w:space="0" w:color="auto"/>
              <w:right w:val="nil"/>
            </w:tcBorders>
            <w:noWrap/>
            <w:vAlign w:val="center"/>
          </w:tcPr>
          <w:p w14:paraId="1C6829D6" w14:textId="42E8676E" w:rsidR="00C05F17" w:rsidRPr="00C05F17" w:rsidRDefault="00F054AC" w:rsidP="00C05F17">
            <w:pPr>
              <w:rPr>
                <w:rFonts w:ascii="Cambria" w:hAnsi="Cambria" w:cs="Arial"/>
                <w:noProof/>
                <w:sz w:val="20"/>
                <w:szCs w:val="20"/>
              </w:rPr>
            </w:pPr>
            <w:r>
              <w:rPr>
                <w:rFonts w:ascii="Cambria" w:hAnsi="Cambria" w:cs="Arial"/>
                <w:noProof/>
                <w:sz w:val="20"/>
                <w:szCs w:val="20"/>
              </w:rPr>
              <w:t>C</w:t>
            </w:r>
            <w:r w:rsidR="00C05F17" w:rsidRPr="00C05F17">
              <w:rPr>
                <w:rFonts w:ascii="Cambria" w:hAnsi="Cambria" w:cs="Arial"/>
                <w:noProof/>
                <w:sz w:val="20"/>
                <w:szCs w:val="20"/>
              </w:rPr>
              <w:t xml:space="preserve">ena za 1 osobohodinu dodatočne objednaných prác a služieb,  </w:t>
            </w:r>
            <w:r w:rsidR="00C05F17" w:rsidRPr="00C05F17">
              <w:rPr>
                <w:rFonts w:ascii="Cambria" w:hAnsi="Cambria" w:cs="Arial"/>
                <w:b/>
                <w:noProof/>
                <w:sz w:val="20"/>
                <w:szCs w:val="20"/>
              </w:rPr>
              <w:t>počas realizácie projektu</w:t>
            </w:r>
            <w:r w:rsidR="00C05F17" w:rsidRPr="00C05F17">
              <w:rPr>
                <w:rFonts w:ascii="Cambria" w:hAnsi="Cambria" w:cs="Arial"/>
                <w:noProof/>
                <w:sz w:val="20"/>
                <w:szCs w:val="20"/>
              </w:rPr>
              <w:t xml:space="preserve"> </w:t>
            </w:r>
          </w:p>
          <w:p w14:paraId="6319B1B5" w14:textId="77777777" w:rsidR="00C05F17" w:rsidRPr="00C05F17" w:rsidRDefault="00C05F17" w:rsidP="00C05F17">
            <w:pPr>
              <w:jc w:val="both"/>
              <w:rPr>
                <w:rFonts w:ascii="Cambria" w:hAnsi="Cambria" w:cs="Arial"/>
                <w:noProof/>
                <w:sz w:val="20"/>
                <w:szCs w:val="20"/>
              </w:rPr>
            </w:pPr>
          </w:p>
        </w:tc>
        <w:tc>
          <w:tcPr>
            <w:tcW w:w="2835" w:type="dxa"/>
            <w:tcBorders>
              <w:top w:val="single" w:sz="8" w:space="0" w:color="auto"/>
              <w:left w:val="single" w:sz="8" w:space="0" w:color="auto"/>
              <w:bottom w:val="single" w:sz="4" w:space="0" w:color="auto"/>
              <w:right w:val="single" w:sz="8" w:space="0" w:color="auto"/>
            </w:tcBorders>
            <w:vAlign w:val="center"/>
          </w:tcPr>
          <w:p w14:paraId="6BC36B15" w14:textId="77777777" w:rsidR="00C05F17" w:rsidRPr="00EC6575" w:rsidRDefault="00C05F17" w:rsidP="00EC6575">
            <w:pPr>
              <w:jc w:val="center"/>
              <w:rPr>
                <w:rFonts w:ascii="Cambria" w:hAnsi="Cambria" w:cs="Arial"/>
                <w:i/>
                <w:iCs/>
                <w:noProof/>
                <w:color w:val="00B0F0"/>
                <w:sz w:val="20"/>
                <w:szCs w:val="20"/>
              </w:rPr>
            </w:pPr>
            <w:r w:rsidRPr="00EC6575">
              <w:rPr>
                <w:rFonts w:ascii="Cambria" w:hAnsi="Cambria" w:cs="Arial"/>
                <w:i/>
                <w:iCs/>
                <w:noProof/>
                <w:color w:val="00B0F0"/>
                <w:sz w:val="20"/>
                <w:szCs w:val="20"/>
              </w:rPr>
              <w:t>&lt;vyplní uchádzač&gt;</w:t>
            </w:r>
          </w:p>
        </w:tc>
      </w:tr>
      <w:tr w:rsidR="00C05F17" w:rsidRPr="00C05F17" w14:paraId="3E1051B7" w14:textId="77777777" w:rsidTr="00AE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1"/>
        </w:trPr>
        <w:tc>
          <w:tcPr>
            <w:tcW w:w="1134" w:type="dxa"/>
            <w:gridSpan w:val="2"/>
            <w:tcBorders>
              <w:top w:val="single" w:sz="8" w:space="0" w:color="auto"/>
              <w:left w:val="single" w:sz="8" w:space="0" w:color="auto"/>
              <w:bottom w:val="single" w:sz="8" w:space="0" w:color="auto"/>
              <w:right w:val="single" w:sz="8" w:space="0" w:color="000000"/>
            </w:tcBorders>
            <w:noWrap/>
            <w:vAlign w:val="center"/>
          </w:tcPr>
          <w:p w14:paraId="08A0A30D"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CCO</w:t>
            </w:r>
          </w:p>
        </w:tc>
        <w:tc>
          <w:tcPr>
            <w:tcW w:w="5387" w:type="dxa"/>
            <w:tcBorders>
              <w:top w:val="single" w:sz="8" w:space="0" w:color="auto"/>
              <w:left w:val="nil"/>
              <w:bottom w:val="single" w:sz="8" w:space="0" w:color="auto"/>
              <w:right w:val="single" w:sz="8" w:space="0" w:color="000000"/>
            </w:tcBorders>
            <w:vAlign w:val="center"/>
          </w:tcPr>
          <w:p w14:paraId="159BCF31" w14:textId="77777777" w:rsidR="00C05F17" w:rsidRPr="00C05F17" w:rsidRDefault="00C05F17" w:rsidP="00EC6575">
            <w:pPr>
              <w:spacing w:before="120" w:after="120"/>
              <w:rPr>
                <w:rFonts w:ascii="Cambria" w:eastAsia="Arial Unicode MS" w:hAnsi="Cambria" w:cs="Arial"/>
                <w:b/>
                <w:bCs/>
                <w:sz w:val="20"/>
                <w:szCs w:val="20"/>
                <w:lang w:eastAsia="en-US"/>
              </w:rPr>
            </w:pPr>
            <w:r w:rsidRPr="00C05F17">
              <w:rPr>
                <w:rFonts w:ascii="Cambria" w:eastAsia="Arial Unicode MS" w:hAnsi="Cambria" w:cs="Arial"/>
                <w:b/>
                <w:bCs/>
                <w:sz w:val="20"/>
                <w:szCs w:val="20"/>
                <w:lang w:eastAsia="en-US"/>
              </w:rPr>
              <w:t xml:space="preserve">Celková cena za služby objednávané na základe záväznej objednávky </w:t>
            </w:r>
            <w:r w:rsidRPr="00C05F17">
              <w:rPr>
                <w:rFonts w:ascii="Cambria" w:eastAsia="Arial Unicode MS" w:hAnsi="Cambria" w:cs="Arial"/>
                <w:b/>
                <w:bCs/>
                <w:sz w:val="20"/>
                <w:szCs w:val="20"/>
                <w:u w:val="single"/>
                <w:lang w:eastAsia="en-US"/>
              </w:rPr>
              <w:t>počas realizácie projektu</w:t>
            </w:r>
            <w:r w:rsidRPr="00C05F17">
              <w:rPr>
                <w:rFonts w:ascii="Cambria" w:eastAsia="Arial Unicode MS" w:hAnsi="Cambria" w:cs="Arial"/>
                <w:b/>
                <w:bCs/>
                <w:sz w:val="20"/>
                <w:szCs w:val="20"/>
                <w:lang w:eastAsia="en-US"/>
              </w:rPr>
              <w:t xml:space="preserve"> vypočítaná ako:</w:t>
            </w:r>
          </w:p>
          <w:p w14:paraId="5A21875D" w14:textId="253C081F" w:rsidR="00C05F17" w:rsidRPr="00C05F17" w:rsidRDefault="00C05F17" w:rsidP="00EC6575">
            <w:pPr>
              <w:spacing w:before="120" w:after="120"/>
              <w:rPr>
                <w:rFonts w:ascii="Cambria" w:eastAsia="Arial Unicode MS" w:hAnsi="Cambria" w:cs="Arial"/>
                <w:b/>
                <w:bCs/>
                <w:sz w:val="20"/>
                <w:szCs w:val="20"/>
                <w:lang w:eastAsia="en-US"/>
              </w:rPr>
            </w:pPr>
            <w:r w:rsidRPr="00C05F17">
              <w:rPr>
                <w:rFonts w:ascii="Cambria" w:eastAsia="Arial Unicode MS" w:hAnsi="Cambria" w:cs="Arial"/>
                <w:b/>
                <w:bCs/>
                <w:sz w:val="20"/>
                <w:szCs w:val="20"/>
                <w:lang w:eastAsia="en-US"/>
              </w:rPr>
              <w:t>CO = 3000 x CCO</w:t>
            </w:r>
            <w:r w:rsidR="00272972">
              <w:rPr>
                <w:rFonts w:ascii="Cambria" w:eastAsia="Arial Unicode MS" w:hAnsi="Cambria" w:cs="Arial"/>
                <w:b/>
                <w:bCs/>
                <w:sz w:val="20"/>
                <w:szCs w:val="20"/>
                <w:lang w:eastAsia="en-US"/>
              </w:rPr>
              <w:t xml:space="preserve"> </w:t>
            </w:r>
            <w:r w:rsidRPr="00C05F17">
              <w:rPr>
                <w:rFonts w:ascii="Cambria" w:eastAsia="Arial Unicode MS" w:hAnsi="Cambria" w:cs="Arial"/>
                <w:b/>
                <w:bCs/>
                <w:sz w:val="20"/>
                <w:szCs w:val="20"/>
                <w:lang w:eastAsia="en-US"/>
              </w:rPr>
              <w:t xml:space="preserve">1 </w:t>
            </w:r>
          </w:p>
          <w:p w14:paraId="5352CFAE" w14:textId="77777777" w:rsidR="00C05F17" w:rsidRPr="00C05F17" w:rsidRDefault="00C05F17" w:rsidP="00EC6575">
            <w:pPr>
              <w:spacing w:before="120" w:after="120"/>
              <w:rPr>
                <w:rFonts w:ascii="Cambria" w:eastAsia="Arial Unicode MS" w:hAnsi="Cambria" w:cs="Arial"/>
                <w:b/>
                <w:bCs/>
                <w:sz w:val="20"/>
                <w:szCs w:val="20"/>
                <w:lang w:eastAsia="en-US"/>
              </w:rPr>
            </w:pPr>
            <w:r w:rsidRPr="00C05F17">
              <w:rPr>
                <w:rFonts w:ascii="Cambria" w:eastAsia="Arial Unicode MS" w:hAnsi="Cambria" w:cs="Arial"/>
                <w:sz w:val="20"/>
                <w:szCs w:val="20"/>
                <w:lang w:eastAsia="en-US"/>
              </w:rPr>
              <w:t xml:space="preserve">(Predpokladaná výška objemu tejto služby je v maximálnom rozsahu </w:t>
            </w:r>
            <w:r w:rsidRPr="00C05F17">
              <w:rPr>
                <w:rFonts w:ascii="Cambria" w:eastAsia="Arial Unicode MS" w:hAnsi="Cambria" w:cs="Arial"/>
                <w:b/>
                <w:bCs/>
                <w:sz w:val="20"/>
                <w:szCs w:val="20"/>
                <w:lang w:eastAsia="en-US"/>
              </w:rPr>
              <w:t>3000</w:t>
            </w:r>
            <w:r w:rsidRPr="00C05F17">
              <w:rPr>
                <w:rFonts w:ascii="Cambria" w:eastAsia="Arial Unicode MS" w:hAnsi="Cambria" w:cs="Arial"/>
                <w:sz w:val="20"/>
                <w:szCs w:val="20"/>
                <w:lang w:eastAsia="en-US"/>
              </w:rPr>
              <w:t xml:space="preserve"> osbohodín)</w:t>
            </w:r>
          </w:p>
        </w:tc>
        <w:tc>
          <w:tcPr>
            <w:tcW w:w="2835" w:type="dxa"/>
            <w:tcBorders>
              <w:top w:val="single" w:sz="8" w:space="0" w:color="auto"/>
              <w:left w:val="nil"/>
              <w:bottom w:val="single" w:sz="8" w:space="0" w:color="auto"/>
              <w:right w:val="single" w:sz="8" w:space="0" w:color="000000"/>
            </w:tcBorders>
            <w:vAlign w:val="center"/>
          </w:tcPr>
          <w:p w14:paraId="2AF61855" w14:textId="77777777" w:rsidR="00C05F17" w:rsidRPr="00EC6575" w:rsidRDefault="00C05F17" w:rsidP="00C05F17">
            <w:pPr>
              <w:jc w:val="center"/>
              <w:rPr>
                <w:rFonts w:ascii="Cambria" w:hAnsi="Cambria" w:cs="Arial"/>
                <w:b/>
                <w:i/>
                <w:iCs/>
                <w:noProof/>
                <w:color w:val="00B0F0"/>
                <w:sz w:val="20"/>
                <w:szCs w:val="20"/>
              </w:rPr>
            </w:pPr>
            <w:r w:rsidRPr="00EC6575">
              <w:rPr>
                <w:rFonts w:ascii="Cambria" w:hAnsi="Cambria" w:cs="Arial"/>
                <w:b/>
                <w:i/>
                <w:iCs/>
                <w:noProof/>
                <w:color w:val="00B0F0"/>
                <w:sz w:val="20"/>
                <w:szCs w:val="20"/>
              </w:rPr>
              <w:t>&lt;vyplní uchádzač&gt;</w:t>
            </w:r>
          </w:p>
        </w:tc>
      </w:tr>
    </w:tbl>
    <w:p w14:paraId="131BB558" w14:textId="77777777" w:rsidR="00C05F17" w:rsidRPr="00C05F17" w:rsidRDefault="00C05F17" w:rsidP="00C05F17">
      <w:pPr>
        <w:spacing w:line="276" w:lineRule="auto"/>
        <w:jc w:val="both"/>
        <w:rPr>
          <w:rFonts w:ascii="Cambria" w:hAnsi="Cambria" w:cs="Arial"/>
          <w:noProof/>
          <w:sz w:val="20"/>
          <w:szCs w:val="20"/>
        </w:rPr>
      </w:pPr>
    </w:p>
    <w:p w14:paraId="2908BEF9" w14:textId="77777777" w:rsidR="00C05F17" w:rsidRDefault="00C05F17" w:rsidP="00C05F17">
      <w:pPr>
        <w:spacing w:line="276" w:lineRule="auto"/>
        <w:jc w:val="both"/>
        <w:rPr>
          <w:rFonts w:ascii="Cambria" w:hAnsi="Cambria" w:cs="Arial"/>
          <w:noProof/>
          <w:sz w:val="20"/>
          <w:szCs w:val="20"/>
        </w:rPr>
      </w:pPr>
    </w:p>
    <w:p w14:paraId="116ED330" w14:textId="77777777" w:rsidR="00C05F17" w:rsidRDefault="00C05F17" w:rsidP="00C05F17">
      <w:pPr>
        <w:spacing w:line="276" w:lineRule="auto"/>
        <w:jc w:val="both"/>
        <w:rPr>
          <w:rFonts w:ascii="Cambria" w:hAnsi="Cambria" w:cs="Arial"/>
          <w:noProof/>
          <w:sz w:val="20"/>
          <w:szCs w:val="20"/>
        </w:rPr>
      </w:pPr>
    </w:p>
    <w:p w14:paraId="18B6EF02" w14:textId="77777777" w:rsidR="00C05F17" w:rsidRDefault="00C05F17" w:rsidP="00C05F17">
      <w:pPr>
        <w:spacing w:line="276" w:lineRule="auto"/>
        <w:jc w:val="both"/>
        <w:rPr>
          <w:rFonts w:ascii="Cambria" w:hAnsi="Cambria" w:cs="Arial"/>
          <w:noProof/>
          <w:sz w:val="20"/>
          <w:szCs w:val="20"/>
        </w:rPr>
      </w:pPr>
    </w:p>
    <w:p w14:paraId="4FBC7F50" w14:textId="77777777" w:rsidR="00EE756F" w:rsidRPr="00C05F17" w:rsidRDefault="00EE756F" w:rsidP="00C05F17">
      <w:pPr>
        <w:spacing w:line="276" w:lineRule="auto"/>
        <w:jc w:val="both"/>
        <w:rPr>
          <w:rFonts w:ascii="Cambria" w:hAnsi="Cambria" w:cs="Arial"/>
          <w:noProof/>
          <w:sz w:val="20"/>
          <w:szCs w:val="20"/>
        </w:rPr>
      </w:pPr>
    </w:p>
    <w:p w14:paraId="4F930D4E" w14:textId="77777777" w:rsidR="00C05F17" w:rsidRPr="00C05F17" w:rsidRDefault="00C05F17" w:rsidP="00C05F17">
      <w:pPr>
        <w:spacing w:line="276" w:lineRule="auto"/>
        <w:jc w:val="both"/>
        <w:rPr>
          <w:rFonts w:ascii="Cambria" w:hAnsi="Cambria" w:cs="Arial"/>
          <w:noProof/>
          <w:sz w:val="20"/>
          <w:szCs w:val="20"/>
        </w:rPr>
      </w:pPr>
    </w:p>
    <w:p w14:paraId="577241AD" w14:textId="77777777" w:rsidR="00C05F17" w:rsidRPr="00C05F17" w:rsidRDefault="00C05F17" w:rsidP="00C05F17">
      <w:pPr>
        <w:spacing w:line="276" w:lineRule="auto"/>
        <w:jc w:val="both"/>
        <w:rPr>
          <w:rFonts w:ascii="Cambria" w:hAnsi="Cambria" w:cs="Arial"/>
          <w:noProof/>
          <w:sz w:val="20"/>
          <w:szCs w:val="20"/>
        </w:rPr>
      </w:pPr>
    </w:p>
    <w:p w14:paraId="554E699B" w14:textId="77777777" w:rsidR="00C05F17" w:rsidRPr="00C05F17" w:rsidRDefault="00C05F17" w:rsidP="001A59C3">
      <w:pPr>
        <w:pStyle w:val="Odsekzoznamu"/>
        <w:numPr>
          <w:ilvl w:val="1"/>
          <w:numId w:val="8"/>
        </w:numPr>
        <w:shd w:val="clear" w:color="auto" w:fill="D9E2F3"/>
        <w:tabs>
          <w:tab w:val="left" w:leader="dot" w:pos="10034"/>
        </w:tabs>
        <w:spacing w:before="200"/>
        <w:ind w:left="567" w:hanging="567"/>
        <w:jc w:val="both"/>
        <w:rPr>
          <w:rFonts w:ascii="Cambria" w:hAnsi="Cambria" w:cs="Arial"/>
          <w:b/>
          <w:color w:val="000000"/>
        </w:rPr>
      </w:pPr>
      <w:r w:rsidRPr="00C05F17">
        <w:rPr>
          <w:rFonts w:ascii="Cambria" w:hAnsi="Cambria" w:cs="Arial"/>
          <w:b/>
          <w:color w:val="000000"/>
        </w:rPr>
        <w:lastRenderedPageBreak/>
        <w:t>Spôsob určenia ceny za dodanie hardvéru pre dodávaný systém</w:t>
      </w:r>
    </w:p>
    <w:tbl>
      <w:tblPr>
        <w:tblpPr w:leftFromText="141" w:rightFromText="141" w:vertAnchor="text" w:horzAnchor="margin" w:tblpY="277"/>
        <w:tblW w:w="9913" w:type="dxa"/>
        <w:tblBorders>
          <w:top w:val="single" w:sz="8" w:space="0" w:color="000000"/>
          <w:left w:val="single" w:sz="8" w:space="0" w:color="auto"/>
          <w:bottom w:val="single" w:sz="8" w:space="0" w:color="auto"/>
          <w:right w:val="single" w:sz="8" w:space="0" w:color="auto"/>
          <w:insideH w:val="single" w:sz="8" w:space="0" w:color="000000"/>
          <w:insideV w:val="single" w:sz="8" w:space="0" w:color="000000"/>
        </w:tblBorders>
        <w:tblLayout w:type="fixed"/>
        <w:tblLook w:val="0000" w:firstRow="0" w:lastRow="0" w:firstColumn="0" w:lastColumn="0" w:noHBand="0" w:noVBand="0"/>
      </w:tblPr>
      <w:tblGrid>
        <w:gridCol w:w="709"/>
        <w:gridCol w:w="284"/>
        <w:gridCol w:w="2551"/>
        <w:gridCol w:w="1559"/>
        <w:gridCol w:w="1266"/>
        <w:gridCol w:w="1701"/>
        <w:gridCol w:w="1843"/>
      </w:tblGrid>
      <w:tr w:rsidR="00D11555" w:rsidRPr="00C05F17" w14:paraId="2479B4FC" w14:textId="77777777" w:rsidTr="00D11555">
        <w:trPr>
          <w:trHeight w:val="447"/>
        </w:trPr>
        <w:tc>
          <w:tcPr>
            <w:tcW w:w="993" w:type="dxa"/>
            <w:gridSpan w:val="2"/>
            <w:shd w:val="clear" w:color="auto" w:fill="8EAADB"/>
            <w:noWrap/>
            <w:vAlign w:val="center"/>
          </w:tcPr>
          <w:p w14:paraId="2A047A0C" w14:textId="77777777" w:rsidR="00D11555" w:rsidRPr="00C05F17" w:rsidRDefault="00D11555" w:rsidP="00D11555">
            <w:pPr>
              <w:jc w:val="center"/>
              <w:rPr>
                <w:rFonts w:ascii="Cambria" w:hAnsi="Cambria" w:cs="Arial"/>
                <w:b/>
                <w:bCs/>
                <w:noProof/>
                <w:sz w:val="20"/>
                <w:szCs w:val="20"/>
              </w:rPr>
            </w:pPr>
            <w:r w:rsidRPr="00C05F17">
              <w:rPr>
                <w:rFonts w:ascii="Cambria" w:hAnsi="Cambria" w:cs="Arial"/>
                <w:b/>
                <w:bCs/>
                <w:noProof/>
                <w:sz w:val="20"/>
                <w:szCs w:val="20"/>
              </w:rPr>
              <w:t>Položka</w:t>
            </w:r>
          </w:p>
        </w:tc>
        <w:tc>
          <w:tcPr>
            <w:tcW w:w="2551" w:type="dxa"/>
            <w:shd w:val="clear" w:color="auto" w:fill="8EAADB"/>
            <w:vAlign w:val="center"/>
          </w:tcPr>
          <w:p w14:paraId="08CAF4D5" w14:textId="77777777" w:rsidR="00D11555" w:rsidRPr="00C05F17" w:rsidRDefault="00D11555" w:rsidP="00D11555">
            <w:pPr>
              <w:jc w:val="center"/>
              <w:rPr>
                <w:rFonts w:ascii="Cambria" w:hAnsi="Cambria" w:cs="Arial"/>
                <w:b/>
                <w:bCs/>
                <w:noProof/>
                <w:sz w:val="20"/>
                <w:szCs w:val="20"/>
              </w:rPr>
            </w:pPr>
            <w:r w:rsidRPr="00C05F17">
              <w:rPr>
                <w:rFonts w:ascii="Cambria" w:hAnsi="Cambria" w:cs="Arial"/>
                <w:b/>
                <w:bCs/>
                <w:noProof/>
                <w:sz w:val="20"/>
                <w:szCs w:val="20"/>
              </w:rPr>
              <w:t>Popis</w:t>
            </w:r>
          </w:p>
        </w:tc>
        <w:tc>
          <w:tcPr>
            <w:tcW w:w="1559" w:type="dxa"/>
            <w:shd w:val="clear" w:color="auto" w:fill="8EAADB"/>
          </w:tcPr>
          <w:p w14:paraId="6D1F3404" w14:textId="77777777" w:rsidR="00D11555" w:rsidRPr="00C05F17" w:rsidRDefault="00D11555" w:rsidP="00D11555">
            <w:pPr>
              <w:jc w:val="center"/>
              <w:rPr>
                <w:rFonts w:ascii="Cambria" w:hAnsi="Cambria" w:cs="Arial"/>
                <w:b/>
                <w:bCs/>
                <w:noProof/>
                <w:sz w:val="20"/>
                <w:szCs w:val="20"/>
              </w:rPr>
            </w:pPr>
            <w:r w:rsidRPr="00585A71">
              <w:rPr>
                <w:rFonts w:ascii="Cambria" w:hAnsi="Cambria" w:cs="Arial"/>
                <w:b/>
                <w:bCs/>
                <w:color w:val="000000"/>
                <w:sz w:val="20"/>
                <w:szCs w:val="20"/>
                <w:lang w:eastAsia="en-US"/>
              </w:rPr>
              <w:t>Označenie HW a HW licencií s popisom</w:t>
            </w:r>
          </w:p>
        </w:tc>
        <w:tc>
          <w:tcPr>
            <w:tcW w:w="1266" w:type="dxa"/>
            <w:shd w:val="clear" w:color="auto" w:fill="8EAADB"/>
          </w:tcPr>
          <w:p w14:paraId="611B76D6" w14:textId="77777777" w:rsidR="00D11555" w:rsidRPr="00C05F17" w:rsidRDefault="00D11555" w:rsidP="00D11555">
            <w:pPr>
              <w:jc w:val="center"/>
              <w:rPr>
                <w:rFonts w:ascii="Cambria" w:hAnsi="Cambria" w:cs="Arial"/>
                <w:b/>
                <w:bCs/>
                <w:noProof/>
                <w:sz w:val="20"/>
                <w:szCs w:val="20"/>
              </w:rPr>
            </w:pPr>
          </w:p>
          <w:p w14:paraId="75AAD378" w14:textId="77777777" w:rsidR="00D11555" w:rsidRPr="00C05F17" w:rsidRDefault="00D11555" w:rsidP="00D11555">
            <w:pPr>
              <w:jc w:val="center"/>
              <w:rPr>
                <w:rFonts w:ascii="Cambria" w:hAnsi="Cambria" w:cs="Arial"/>
                <w:b/>
                <w:bCs/>
                <w:noProof/>
                <w:sz w:val="20"/>
                <w:szCs w:val="20"/>
              </w:rPr>
            </w:pPr>
            <w:r w:rsidRPr="00C05F17">
              <w:rPr>
                <w:rFonts w:ascii="Cambria" w:hAnsi="Cambria" w:cs="Arial"/>
                <w:b/>
                <w:bCs/>
                <w:noProof/>
                <w:sz w:val="20"/>
                <w:szCs w:val="20"/>
              </w:rPr>
              <w:t>Počet</w:t>
            </w:r>
          </w:p>
        </w:tc>
        <w:tc>
          <w:tcPr>
            <w:tcW w:w="1701" w:type="dxa"/>
            <w:shd w:val="clear" w:color="auto" w:fill="8EAADB"/>
          </w:tcPr>
          <w:p w14:paraId="357F99BB" w14:textId="77777777" w:rsidR="00D11555" w:rsidRPr="00C05F17" w:rsidRDefault="00D11555" w:rsidP="00D11555">
            <w:pPr>
              <w:jc w:val="center"/>
              <w:rPr>
                <w:rFonts w:ascii="Cambria" w:hAnsi="Cambria" w:cs="Arial"/>
                <w:b/>
                <w:bCs/>
                <w:noProof/>
                <w:sz w:val="20"/>
                <w:szCs w:val="20"/>
              </w:rPr>
            </w:pPr>
            <w:r w:rsidRPr="00C05F17">
              <w:rPr>
                <w:rFonts w:ascii="Cambria" w:hAnsi="Cambria" w:cs="Arial"/>
                <w:b/>
                <w:bCs/>
                <w:noProof/>
                <w:sz w:val="20"/>
                <w:szCs w:val="20"/>
              </w:rPr>
              <w:t xml:space="preserve">Jednotková cena </w:t>
            </w:r>
          </w:p>
          <w:p w14:paraId="7B396D94" w14:textId="77777777" w:rsidR="00D11555" w:rsidRPr="00C05F17" w:rsidRDefault="00D11555" w:rsidP="00D11555">
            <w:pPr>
              <w:jc w:val="center"/>
              <w:rPr>
                <w:rFonts w:ascii="Cambria" w:hAnsi="Cambria" w:cs="Arial"/>
                <w:b/>
                <w:bCs/>
                <w:noProof/>
                <w:sz w:val="20"/>
                <w:szCs w:val="20"/>
              </w:rPr>
            </w:pPr>
            <w:r w:rsidRPr="00C05F17">
              <w:rPr>
                <w:rFonts w:ascii="Cambria" w:hAnsi="Cambria" w:cs="Arial"/>
                <w:b/>
                <w:bCs/>
                <w:noProof/>
                <w:sz w:val="20"/>
                <w:szCs w:val="20"/>
              </w:rPr>
              <w:t>(bez DPH)</w:t>
            </w:r>
          </w:p>
        </w:tc>
        <w:tc>
          <w:tcPr>
            <w:tcW w:w="1843" w:type="dxa"/>
            <w:shd w:val="clear" w:color="auto" w:fill="8EAADB"/>
            <w:vAlign w:val="center"/>
          </w:tcPr>
          <w:p w14:paraId="652DAE04" w14:textId="77777777" w:rsidR="00D11555" w:rsidRPr="00C05F17" w:rsidRDefault="00D11555" w:rsidP="00D11555">
            <w:pPr>
              <w:jc w:val="center"/>
              <w:rPr>
                <w:rFonts w:ascii="Cambria" w:hAnsi="Cambria" w:cs="Arial"/>
                <w:b/>
                <w:bCs/>
                <w:noProof/>
                <w:sz w:val="20"/>
                <w:szCs w:val="20"/>
              </w:rPr>
            </w:pPr>
            <w:r w:rsidRPr="00C05F17">
              <w:rPr>
                <w:rFonts w:ascii="Cambria" w:hAnsi="Cambria" w:cs="Arial"/>
                <w:b/>
                <w:bCs/>
                <w:noProof/>
                <w:sz w:val="20"/>
                <w:szCs w:val="20"/>
              </w:rPr>
              <w:t>Cena spolu v EUR bez DPH</w:t>
            </w:r>
          </w:p>
        </w:tc>
      </w:tr>
      <w:tr w:rsidR="00D11555" w:rsidRPr="00C05F17" w14:paraId="167ACFF6" w14:textId="77777777" w:rsidTr="00D11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09" w:type="dxa"/>
            <w:tcBorders>
              <w:top w:val="nil"/>
              <w:left w:val="single" w:sz="8" w:space="0" w:color="auto"/>
              <w:bottom w:val="single" w:sz="4" w:space="0" w:color="auto"/>
              <w:right w:val="nil"/>
            </w:tcBorders>
            <w:shd w:val="clear" w:color="auto" w:fill="auto"/>
            <w:noWrap/>
            <w:vAlign w:val="center"/>
          </w:tcPr>
          <w:p w14:paraId="6C20DFBE" w14:textId="77777777" w:rsidR="00D11555" w:rsidRPr="00C05F17" w:rsidRDefault="00D11555" w:rsidP="00D11555">
            <w:pPr>
              <w:rPr>
                <w:rFonts w:ascii="Cambria" w:hAnsi="Cambria" w:cs="Arial"/>
                <w:noProof/>
                <w:sz w:val="20"/>
                <w:szCs w:val="20"/>
              </w:rPr>
            </w:pPr>
            <w:r w:rsidRPr="00C05F17">
              <w:rPr>
                <w:rFonts w:ascii="Cambria" w:hAnsi="Cambria" w:cs="Arial"/>
                <w:noProof/>
                <w:sz w:val="20"/>
                <w:szCs w:val="20"/>
              </w:rPr>
              <w:t>HW</w:t>
            </w:r>
            <w:r>
              <w:rPr>
                <w:rFonts w:ascii="Cambria" w:hAnsi="Cambria" w:cs="Arial"/>
                <w:noProof/>
                <w:sz w:val="20"/>
                <w:szCs w:val="20"/>
              </w:rPr>
              <w:t xml:space="preserve"> 1</w:t>
            </w:r>
          </w:p>
        </w:tc>
        <w:tc>
          <w:tcPr>
            <w:tcW w:w="284" w:type="dxa"/>
            <w:tcBorders>
              <w:top w:val="nil"/>
              <w:left w:val="nil"/>
              <w:bottom w:val="single" w:sz="4" w:space="0" w:color="auto"/>
              <w:right w:val="single" w:sz="8" w:space="0" w:color="auto"/>
            </w:tcBorders>
            <w:shd w:val="clear" w:color="auto" w:fill="auto"/>
            <w:noWrap/>
            <w:vAlign w:val="center"/>
          </w:tcPr>
          <w:p w14:paraId="44345EB4" w14:textId="47E2D271" w:rsidR="00D11555" w:rsidRPr="00C05F17" w:rsidRDefault="00D11555" w:rsidP="00D11555">
            <w:pPr>
              <w:ind w:left="57"/>
              <w:rPr>
                <w:rFonts w:ascii="Cambria" w:hAnsi="Cambria" w:cs="Arial"/>
                <w:noProof/>
                <w:sz w:val="20"/>
                <w:szCs w:val="20"/>
              </w:rPr>
            </w:pPr>
          </w:p>
        </w:tc>
        <w:tc>
          <w:tcPr>
            <w:tcW w:w="2551" w:type="dxa"/>
            <w:tcBorders>
              <w:top w:val="nil"/>
              <w:left w:val="nil"/>
              <w:bottom w:val="single" w:sz="4" w:space="0" w:color="auto"/>
              <w:right w:val="nil"/>
            </w:tcBorders>
            <w:noWrap/>
            <w:vAlign w:val="center"/>
          </w:tcPr>
          <w:p w14:paraId="282201C6" w14:textId="77777777" w:rsidR="00D11555" w:rsidRPr="00C05F17" w:rsidRDefault="00D11555" w:rsidP="00D11555">
            <w:pPr>
              <w:rPr>
                <w:rFonts w:ascii="Cambria" w:hAnsi="Cambria" w:cs="Arial"/>
                <w:noProof/>
                <w:sz w:val="20"/>
                <w:szCs w:val="20"/>
              </w:rPr>
            </w:pPr>
            <w:r w:rsidRPr="00C05F17">
              <w:rPr>
                <w:rFonts w:ascii="Cambria" w:hAnsi="Cambria" w:cs="Arial"/>
                <w:noProof/>
                <w:sz w:val="20"/>
                <w:szCs w:val="20"/>
              </w:rPr>
              <w:t>Cena za hardvér pre dodávaný systém (ESXi)</w:t>
            </w:r>
          </w:p>
        </w:tc>
        <w:tc>
          <w:tcPr>
            <w:tcW w:w="1559" w:type="dxa"/>
            <w:tcBorders>
              <w:top w:val="single" w:sz="8" w:space="0" w:color="auto"/>
              <w:left w:val="single" w:sz="8" w:space="0" w:color="auto"/>
              <w:bottom w:val="single" w:sz="4" w:space="0" w:color="auto"/>
              <w:right w:val="single" w:sz="8" w:space="0" w:color="auto"/>
            </w:tcBorders>
          </w:tcPr>
          <w:p w14:paraId="3BAACF5D" w14:textId="77777777" w:rsidR="00D11555" w:rsidRPr="00EC6575" w:rsidRDefault="00D11555" w:rsidP="00D11555">
            <w:pPr>
              <w:spacing w:before="60" w:after="60"/>
              <w:ind w:right="-57"/>
              <w:jc w:val="center"/>
              <w:rPr>
                <w:rFonts w:ascii="Cambria" w:hAnsi="Cambria" w:cs="Arial"/>
                <w:i/>
                <w:iCs/>
                <w:noProof/>
                <w:color w:val="00B0F0"/>
                <w:sz w:val="18"/>
                <w:szCs w:val="18"/>
              </w:rPr>
            </w:pPr>
            <w:r w:rsidRPr="00EC6575">
              <w:rPr>
                <w:rFonts w:ascii="Cambria" w:hAnsi="Cambria" w:cs="Arial"/>
                <w:i/>
                <w:iCs/>
                <w:noProof/>
                <w:color w:val="00B0F0"/>
                <w:sz w:val="18"/>
                <w:szCs w:val="18"/>
              </w:rPr>
              <w:t>&lt;vyplní uchádzač&gt;</w:t>
            </w:r>
          </w:p>
        </w:tc>
        <w:tc>
          <w:tcPr>
            <w:tcW w:w="1266" w:type="dxa"/>
            <w:tcBorders>
              <w:top w:val="single" w:sz="8" w:space="0" w:color="auto"/>
              <w:left w:val="single" w:sz="8" w:space="0" w:color="auto"/>
              <w:bottom w:val="single" w:sz="4" w:space="0" w:color="auto"/>
              <w:right w:val="single" w:sz="8" w:space="0" w:color="auto"/>
            </w:tcBorders>
          </w:tcPr>
          <w:p w14:paraId="22E1F2BC" w14:textId="77777777" w:rsidR="00D11555" w:rsidRPr="00EC6575" w:rsidRDefault="00D11555" w:rsidP="00D11555">
            <w:pPr>
              <w:spacing w:before="60" w:after="60"/>
              <w:ind w:right="-57"/>
              <w:jc w:val="center"/>
              <w:rPr>
                <w:rFonts w:ascii="Cambria" w:hAnsi="Cambria" w:cs="Arial"/>
                <w:i/>
                <w:iCs/>
                <w:noProof/>
                <w:color w:val="00B0F0"/>
                <w:sz w:val="18"/>
                <w:szCs w:val="18"/>
              </w:rPr>
            </w:pPr>
            <w:r w:rsidRPr="00EC6575">
              <w:rPr>
                <w:rFonts w:ascii="Cambria" w:hAnsi="Cambria" w:cs="Arial"/>
                <w:i/>
                <w:iCs/>
                <w:noProof/>
                <w:color w:val="00B0F0"/>
                <w:sz w:val="18"/>
                <w:szCs w:val="18"/>
              </w:rPr>
              <w:t>&lt;vyplní uchádzač&gt;</w:t>
            </w:r>
          </w:p>
        </w:tc>
        <w:tc>
          <w:tcPr>
            <w:tcW w:w="1701" w:type="dxa"/>
            <w:tcBorders>
              <w:top w:val="single" w:sz="8" w:space="0" w:color="auto"/>
              <w:left w:val="single" w:sz="8" w:space="0" w:color="auto"/>
              <w:bottom w:val="single" w:sz="4" w:space="0" w:color="auto"/>
              <w:right w:val="single" w:sz="8" w:space="0" w:color="auto"/>
            </w:tcBorders>
          </w:tcPr>
          <w:p w14:paraId="5129E8DE" w14:textId="77777777" w:rsidR="00D11555" w:rsidRPr="00EC6575" w:rsidRDefault="00D11555" w:rsidP="00D11555">
            <w:pPr>
              <w:spacing w:before="60" w:after="60"/>
              <w:ind w:right="-57"/>
              <w:jc w:val="center"/>
              <w:rPr>
                <w:rFonts w:ascii="Cambria" w:hAnsi="Cambria" w:cs="Arial"/>
                <w:i/>
                <w:iCs/>
                <w:noProof/>
                <w:color w:val="00B0F0"/>
                <w:sz w:val="18"/>
                <w:szCs w:val="18"/>
              </w:rPr>
            </w:pPr>
            <w:r w:rsidRPr="00EC6575">
              <w:rPr>
                <w:rFonts w:ascii="Cambria" w:hAnsi="Cambria" w:cs="Arial"/>
                <w:i/>
                <w:iCs/>
                <w:noProof/>
                <w:color w:val="00B0F0"/>
                <w:sz w:val="18"/>
                <w:szCs w:val="18"/>
              </w:rPr>
              <w:t>&lt;vyplní uchádzač&gt;</w:t>
            </w:r>
          </w:p>
        </w:tc>
        <w:tc>
          <w:tcPr>
            <w:tcW w:w="1843" w:type="dxa"/>
            <w:tcBorders>
              <w:top w:val="single" w:sz="8" w:space="0" w:color="auto"/>
              <w:left w:val="single" w:sz="8" w:space="0" w:color="auto"/>
              <w:bottom w:val="single" w:sz="4" w:space="0" w:color="auto"/>
              <w:right w:val="single" w:sz="8" w:space="0" w:color="auto"/>
            </w:tcBorders>
            <w:vAlign w:val="center"/>
          </w:tcPr>
          <w:p w14:paraId="4FD76CEE" w14:textId="77777777" w:rsidR="00D11555" w:rsidRPr="00EC6575" w:rsidRDefault="00D11555" w:rsidP="00D11555">
            <w:pPr>
              <w:spacing w:before="60" w:after="60"/>
              <w:ind w:right="-114"/>
              <w:rPr>
                <w:rFonts w:ascii="Cambria" w:hAnsi="Cambria" w:cs="Arial"/>
                <w:i/>
                <w:iCs/>
                <w:noProof/>
                <w:color w:val="00B0F0"/>
                <w:sz w:val="18"/>
                <w:szCs w:val="18"/>
              </w:rPr>
            </w:pPr>
            <w:r w:rsidRPr="00EC6575">
              <w:rPr>
                <w:rFonts w:ascii="Cambria" w:hAnsi="Cambria" w:cs="Arial"/>
                <w:i/>
                <w:iCs/>
                <w:noProof/>
                <w:color w:val="00B0F0"/>
                <w:sz w:val="18"/>
                <w:szCs w:val="18"/>
              </w:rPr>
              <w:t>&lt;vyplní uchádzač&gt;</w:t>
            </w:r>
          </w:p>
        </w:tc>
      </w:tr>
      <w:tr w:rsidR="00D11555" w:rsidRPr="00C05F17" w14:paraId="703293E9" w14:textId="77777777" w:rsidTr="00D11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709" w:type="dxa"/>
            <w:tcBorders>
              <w:top w:val="nil"/>
              <w:left w:val="single" w:sz="8" w:space="0" w:color="auto"/>
              <w:bottom w:val="single" w:sz="4" w:space="0" w:color="auto"/>
              <w:right w:val="nil"/>
            </w:tcBorders>
            <w:shd w:val="clear" w:color="auto" w:fill="auto"/>
            <w:noWrap/>
            <w:vAlign w:val="center"/>
          </w:tcPr>
          <w:p w14:paraId="0088E09F" w14:textId="77777777" w:rsidR="00D11555" w:rsidRPr="00C05F17" w:rsidRDefault="00D11555" w:rsidP="00D11555">
            <w:pPr>
              <w:rPr>
                <w:rFonts w:ascii="Cambria" w:hAnsi="Cambria" w:cs="Arial"/>
                <w:noProof/>
                <w:sz w:val="20"/>
                <w:szCs w:val="20"/>
              </w:rPr>
            </w:pPr>
            <w:r w:rsidRPr="00C05F17">
              <w:rPr>
                <w:rFonts w:ascii="Cambria" w:hAnsi="Cambria" w:cs="Arial"/>
                <w:noProof/>
                <w:sz w:val="20"/>
                <w:szCs w:val="20"/>
              </w:rPr>
              <w:t>HW</w:t>
            </w:r>
            <w:r>
              <w:rPr>
                <w:rFonts w:ascii="Cambria" w:hAnsi="Cambria" w:cs="Arial"/>
                <w:noProof/>
                <w:sz w:val="20"/>
                <w:szCs w:val="20"/>
              </w:rPr>
              <w:t xml:space="preserve"> 2</w:t>
            </w:r>
          </w:p>
        </w:tc>
        <w:tc>
          <w:tcPr>
            <w:tcW w:w="284" w:type="dxa"/>
            <w:tcBorders>
              <w:top w:val="nil"/>
              <w:left w:val="nil"/>
              <w:bottom w:val="single" w:sz="4" w:space="0" w:color="auto"/>
              <w:right w:val="single" w:sz="8" w:space="0" w:color="auto"/>
            </w:tcBorders>
            <w:shd w:val="clear" w:color="auto" w:fill="auto"/>
            <w:noWrap/>
            <w:vAlign w:val="center"/>
          </w:tcPr>
          <w:p w14:paraId="1E1DD57B" w14:textId="77777777" w:rsidR="00D11555" w:rsidRPr="00C05F17" w:rsidRDefault="00D11555" w:rsidP="00D11555">
            <w:pPr>
              <w:ind w:left="57"/>
              <w:rPr>
                <w:rFonts w:ascii="Cambria" w:hAnsi="Cambria" w:cs="Arial"/>
                <w:noProof/>
                <w:sz w:val="20"/>
                <w:szCs w:val="20"/>
              </w:rPr>
            </w:pPr>
          </w:p>
        </w:tc>
        <w:tc>
          <w:tcPr>
            <w:tcW w:w="2551" w:type="dxa"/>
            <w:tcBorders>
              <w:top w:val="nil"/>
              <w:left w:val="nil"/>
              <w:bottom w:val="single" w:sz="4" w:space="0" w:color="auto"/>
              <w:right w:val="nil"/>
            </w:tcBorders>
            <w:noWrap/>
            <w:vAlign w:val="center"/>
          </w:tcPr>
          <w:p w14:paraId="79939F7B" w14:textId="77777777" w:rsidR="00D11555" w:rsidRPr="00C05F17" w:rsidRDefault="00D11555" w:rsidP="00D11555">
            <w:pPr>
              <w:rPr>
                <w:rFonts w:ascii="Cambria" w:hAnsi="Cambria" w:cs="Arial"/>
                <w:noProof/>
                <w:sz w:val="20"/>
                <w:szCs w:val="20"/>
              </w:rPr>
            </w:pPr>
            <w:r w:rsidRPr="00C05F17">
              <w:rPr>
                <w:rFonts w:ascii="Cambria" w:hAnsi="Cambria" w:cs="Arial"/>
                <w:noProof/>
                <w:sz w:val="20"/>
                <w:szCs w:val="20"/>
              </w:rPr>
              <w:t>Cena za inštaláciu</w:t>
            </w:r>
          </w:p>
        </w:tc>
        <w:tc>
          <w:tcPr>
            <w:tcW w:w="1559" w:type="dxa"/>
            <w:tcBorders>
              <w:top w:val="single" w:sz="8" w:space="0" w:color="auto"/>
              <w:left w:val="single" w:sz="8" w:space="0" w:color="auto"/>
              <w:bottom w:val="single" w:sz="4" w:space="0" w:color="auto"/>
              <w:right w:val="single" w:sz="8" w:space="0" w:color="auto"/>
            </w:tcBorders>
          </w:tcPr>
          <w:p w14:paraId="2F5A282F" w14:textId="77777777" w:rsidR="00D11555" w:rsidRPr="00EC6575" w:rsidRDefault="00D11555" w:rsidP="00D11555">
            <w:pPr>
              <w:spacing w:before="60" w:after="60"/>
              <w:ind w:right="-57"/>
              <w:jc w:val="center"/>
              <w:rPr>
                <w:rFonts w:ascii="Cambria" w:hAnsi="Cambria" w:cs="Arial"/>
                <w:i/>
                <w:iCs/>
                <w:noProof/>
                <w:color w:val="00B0F0"/>
                <w:sz w:val="18"/>
                <w:szCs w:val="18"/>
              </w:rPr>
            </w:pPr>
            <w:r w:rsidRPr="00EC6575">
              <w:rPr>
                <w:rFonts w:ascii="Cambria" w:hAnsi="Cambria" w:cs="Arial"/>
                <w:i/>
                <w:iCs/>
                <w:noProof/>
                <w:color w:val="00B0F0"/>
                <w:sz w:val="18"/>
                <w:szCs w:val="18"/>
              </w:rPr>
              <w:t>&lt;vyplní uchádzač&gt;</w:t>
            </w:r>
          </w:p>
        </w:tc>
        <w:tc>
          <w:tcPr>
            <w:tcW w:w="1266" w:type="dxa"/>
            <w:tcBorders>
              <w:top w:val="single" w:sz="8" w:space="0" w:color="auto"/>
              <w:left w:val="single" w:sz="8" w:space="0" w:color="auto"/>
              <w:bottom w:val="single" w:sz="4" w:space="0" w:color="auto"/>
              <w:right w:val="single" w:sz="8" w:space="0" w:color="auto"/>
            </w:tcBorders>
          </w:tcPr>
          <w:p w14:paraId="30C463EC" w14:textId="77777777" w:rsidR="00D11555" w:rsidRPr="00EC6575" w:rsidRDefault="00D11555" w:rsidP="00D11555">
            <w:pPr>
              <w:spacing w:before="60" w:after="60"/>
              <w:ind w:right="-57"/>
              <w:jc w:val="center"/>
              <w:rPr>
                <w:rFonts w:ascii="Cambria" w:hAnsi="Cambria" w:cs="Arial"/>
                <w:i/>
                <w:iCs/>
                <w:noProof/>
                <w:color w:val="00B0F0"/>
                <w:sz w:val="18"/>
                <w:szCs w:val="18"/>
              </w:rPr>
            </w:pPr>
            <w:r w:rsidRPr="00EC6575">
              <w:rPr>
                <w:rFonts w:ascii="Cambria" w:hAnsi="Cambria" w:cs="Arial"/>
                <w:i/>
                <w:iCs/>
                <w:noProof/>
                <w:color w:val="00B0F0"/>
                <w:sz w:val="18"/>
                <w:szCs w:val="18"/>
              </w:rPr>
              <w:t>&lt;vyplní uchádzač&gt;</w:t>
            </w:r>
          </w:p>
        </w:tc>
        <w:tc>
          <w:tcPr>
            <w:tcW w:w="1701" w:type="dxa"/>
            <w:tcBorders>
              <w:top w:val="single" w:sz="8" w:space="0" w:color="auto"/>
              <w:left w:val="single" w:sz="8" w:space="0" w:color="auto"/>
              <w:bottom w:val="single" w:sz="4" w:space="0" w:color="auto"/>
              <w:right w:val="single" w:sz="8" w:space="0" w:color="auto"/>
            </w:tcBorders>
          </w:tcPr>
          <w:p w14:paraId="793A2E32" w14:textId="77777777" w:rsidR="00D11555" w:rsidRPr="00EC6575" w:rsidRDefault="00D11555" w:rsidP="00D11555">
            <w:pPr>
              <w:spacing w:before="60" w:after="60"/>
              <w:ind w:right="-57"/>
              <w:jc w:val="center"/>
              <w:rPr>
                <w:rFonts w:ascii="Cambria" w:hAnsi="Cambria" w:cs="Arial"/>
                <w:i/>
                <w:iCs/>
                <w:noProof/>
                <w:color w:val="00B0F0"/>
                <w:sz w:val="18"/>
                <w:szCs w:val="18"/>
              </w:rPr>
            </w:pPr>
            <w:r w:rsidRPr="00EC6575">
              <w:rPr>
                <w:rFonts w:ascii="Cambria" w:hAnsi="Cambria" w:cs="Arial"/>
                <w:i/>
                <w:iCs/>
                <w:noProof/>
                <w:color w:val="00B0F0"/>
                <w:sz w:val="18"/>
                <w:szCs w:val="18"/>
              </w:rPr>
              <w:t>&lt;vyplní uchádzač&gt;</w:t>
            </w:r>
          </w:p>
        </w:tc>
        <w:tc>
          <w:tcPr>
            <w:tcW w:w="1843" w:type="dxa"/>
            <w:tcBorders>
              <w:top w:val="single" w:sz="8" w:space="0" w:color="auto"/>
              <w:left w:val="single" w:sz="8" w:space="0" w:color="auto"/>
              <w:bottom w:val="single" w:sz="4" w:space="0" w:color="auto"/>
              <w:right w:val="single" w:sz="8" w:space="0" w:color="auto"/>
            </w:tcBorders>
            <w:vAlign w:val="center"/>
          </w:tcPr>
          <w:p w14:paraId="480B2FB8" w14:textId="77777777" w:rsidR="00D11555" w:rsidRPr="00EC6575" w:rsidRDefault="00D11555" w:rsidP="00D11555">
            <w:pPr>
              <w:spacing w:before="60" w:after="60"/>
              <w:ind w:right="-114"/>
              <w:rPr>
                <w:rFonts w:ascii="Cambria" w:hAnsi="Cambria" w:cs="Arial"/>
                <w:i/>
                <w:iCs/>
                <w:noProof/>
                <w:color w:val="00B0F0"/>
                <w:sz w:val="18"/>
                <w:szCs w:val="18"/>
              </w:rPr>
            </w:pPr>
            <w:r w:rsidRPr="00EC6575">
              <w:rPr>
                <w:rFonts w:ascii="Cambria" w:hAnsi="Cambria" w:cs="Arial"/>
                <w:i/>
                <w:iCs/>
                <w:noProof/>
                <w:color w:val="00B0F0"/>
                <w:sz w:val="18"/>
                <w:szCs w:val="18"/>
              </w:rPr>
              <w:t>&lt;vyplní uchádzač&gt;</w:t>
            </w:r>
          </w:p>
        </w:tc>
      </w:tr>
      <w:tr w:rsidR="00D11555" w:rsidRPr="00C05F17" w14:paraId="605A16E5" w14:textId="77777777" w:rsidTr="00D11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09" w:type="dxa"/>
            <w:tcBorders>
              <w:top w:val="nil"/>
              <w:left w:val="single" w:sz="8" w:space="0" w:color="auto"/>
              <w:bottom w:val="single" w:sz="4" w:space="0" w:color="auto"/>
              <w:right w:val="nil"/>
            </w:tcBorders>
            <w:shd w:val="clear" w:color="auto" w:fill="auto"/>
            <w:noWrap/>
            <w:vAlign w:val="center"/>
          </w:tcPr>
          <w:p w14:paraId="5F614B54" w14:textId="77777777" w:rsidR="00D11555" w:rsidRPr="00C05F17" w:rsidRDefault="00D11555" w:rsidP="00D11555">
            <w:pPr>
              <w:rPr>
                <w:rFonts w:ascii="Cambria" w:hAnsi="Cambria" w:cs="Arial"/>
                <w:noProof/>
                <w:sz w:val="20"/>
                <w:szCs w:val="20"/>
              </w:rPr>
            </w:pPr>
            <w:r w:rsidRPr="00C05F17">
              <w:rPr>
                <w:rFonts w:ascii="Cambria" w:hAnsi="Cambria" w:cs="Arial"/>
                <w:noProof/>
                <w:sz w:val="20"/>
                <w:szCs w:val="20"/>
              </w:rPr>
              <w:t>HW</w:t>
            </w:r>
            <w:r>
              <w:rPr>
                <w:rFonts w:ascii="Cambria" w:hAnsi="Cambria" w:cs="Arial"/>
                <w:noProof/>
                <w:sz w:val="20"/>
                <w:szCs w:val="20"/>
              </w:rPr>
              <w:t xml:space="preserve"> 3</w:t>
            </w:r>
          </w:p>
        </w:tc>
        <w:tc>
          <w:tcPr>
            <w:tcW w:w="284" w:type="dxa"/>
            <w:tcBorders>
              <w:top w:val="nil"/>
              <w:left w:val="nil"/>
              <w:bottom w:val="single" w:sz="4" w:space="0" w:color="auto"/>
              <w:right w:val="single" w:sz="8" w:space="0" w:color="auto"/>
            </w:tcBorders>
            <w:shd w:val="clear" w:color="auto" w:fill="auto"/>
            <w:noWrap/>
            <w:vAlign w:val="center"/>
          </w:tcPr>
          <w:p w14:paraId="3293AEC2" w14:textId="77777777" w:rsidR="00D11555" w:rsidRPr="00C05F17" w:rsidRDefault="00D11555" w:rsidP="00D11555">
            <w:pPr>
              <w:ind w:left="57"/>
              <w:rPr>
                <w:rFonts w:ascii="Cambria" w:hAnsi="Cambria" w:cs="Arial"/>
                <w:noProof/>
                <w:sz w:val="20"/>
                <w:szCs w:val="20"/>
              </w:rPr>
            </w:pPr>
          </w:p>
        </w:tc>
        <w:tc>
          <w:tcPr>
            <w:tcW w:w="2551" w:type="dxa"/>
            <w:tcBorders>
              <w:top w:val="nil"/>
              <w:left w:val="nil"/>
              <w:bottom w:val="single" w:sz="4" w:space="0" w:color="auto"/>
              <w:right w:val="nil"/>
            </w:tcBorders>
            <w:noWrap/>
            <w:vAlign w:val="center"/>
          </w:tcPr>
          <w:p w14:paraId="66A408C3" w14:textId="77777777" w:rsidR="00D11555" w:rsidRPr="00C05F17" w:rsidRDefault="00D11555" w:rsidP="00D11555">
            <w:pPr>
              <w:rPr>
                <w:rFonts w:ascii="Cambria" w:hAnsi="Cambria" w:cs="Arial"/>
                <w:noProof/>
                <w:sz w:val="20"/>
                <w:szCs w:val="20"/>
              </w:rPr>
            </w:pPr>
            <w:r w:rsidRPr="00C05F17">
              <w:rPr>
                <w:rFonts w:ascii="Cambria" w:hAnsi="Cambria" w:cs="Arial"/>
                <w:noProof/>
                <w:sz w:val="20"/>
                <w:szCs w:val="20"/>
              </w:rPr>
              <w:t xml:space="preserve">Cena za servisné služby pre dodávaný hardvér </w:t>
            </w:r>
            <w:r w:rsidRPr="00C05F17">
              <w:rPr>
                <w:rFonts w:ascii="Cambria" w:hAnsi="Cambria" w:cs="Arial"/>
                <w:b/>
                <w:bCs/>
                <w:noProof/>
                <w:sz w:val="20"/>
                <w:szCs w:val="20"/>
              </w:rPr>
              <w:t>na 6 rokov</w:t>
            </w:r>
          </w:p>
        </w:tc>
        <w:tc>
          <w:tcPr>
            <w:tcW w:w="1559" w:type="dxa"/>
            <w:tcBorders>
              <w:top w:val="single" w:sz="8" w:space="0" w:color="auto"/>
              <w:left w:val="single" w:sz="8" w:space="0" w:color="auto"/>
              <w:bottom w:val="single" w:sz="4" w:space="0" w:color="auto"/>
              <w:right w:val="single" w:sz="8" w:space="0" w:color="auto"/>
            </w:tcBorders>
          </w:tcPr>
          <w:p w14:paraId="3DF11B33" w14:textId="77777777" w:rsidR="00D11555" w:rsidRPr="00EC6575" w:rsidRDefault="00D11555" w:rsidP="00D11555">
            <w:pPr>
              <w:spacing w:before="60" w:after="60"/>
              <w:ind w:right="-57"/>
              <w:jc w:val="center"/>
              <w:rPr>
                <w:rFonts w:ascii="Cambria" w:hAnsi="Cambria" w:cs="Arial"/>
                <w:i/>
                <w:iCs/>
                <w:noProof/>
                <w:color w:val="00B0F0"/>
                <w:sz w:val="18"/>
                <w:szCs w:val="18"/>
              </w:rPr>
            </w:pPr>
            <w:r w:rsidRPr="00EC6575">
              <w:rPr>
                <w:rFonts w:ascii="Cambria" w:hAnsi="Cambria" w:cs="Arial"/>
                <w:i/>
                <w:iCs/>
                <w:noProof/>
                <w:color w:val="00B0F0"/>
                <w:sz w:val="18"/>
                <w:szCs w:val="18"/>
              </w:rPr>
              <w:t>&lt;vyplní uchádzač&gt;</w:t>
            </w:r>
          </w:p>
        </w:tc>
        <w:tc>
          <w:tcPr>
            <w:tcW w:w="1266" w:type="dxa"/>
            <w:tcBorders>
              <w:top w:val="single" w:sz="8" w:space="0" w:color="auto"/>
              <w:left w:val="single" w:sz="8" w:space="0" w:color="auto"/>
              <w:bottom w:val="single" w:sz="4" w:space="0" w:color="auto"/>
              <w:right w:val="single" w:sz="8" w:space="0" w:color="auto"/>
            </w:tcBorders>
          </w:tcPr>
          <w:p w14:paraId="65AD3EC1" w14:textId="77777777" w:rsidR="00D11555" w:rsidRPr="00EC6575" w:rsidRDefault="00D11555" w:rsidP="00D11555">
            <w:pPr>
              <w:spacing w:before="60" w:after="60"/>
              <w:ind w:right="-57"/>
              <w:jc w:val="center"/>
              <w:rPr>
                <w:rFonts w:ascii="Cambria" w:hAnsi="Cambria" w:cs="Arial"/>
                <w:i/>
                <w:iCs/>
                <w:noProof/>
                <w:color w:val="00B0F0"/>
                <w:sz w:val="18"/>
                <w:szCs w:val="18"/>
              </w:rPr>
            </w:pPr>
            <w:r w:rsidRPr="00EC6575">
              <w:rPr>
                <w:rFonts w:ascii="Cambria" w:hAnsi="Cambria" w:cs="Arial"/>
                <w:i/>
                <w:iCs/>
                <w:noProof/>
                <w:color w:val="00B0F0"/>
                <w:sz w:val="18"/>
                <w:szCs w:val="18"/>
              </w:rPr>
              <w:t>&lt;vyplní uchádzač&gt;</w:t>
            </w:r>
          </w:p>
        </w:tc>
        <w:tc>
          <w:tcPr>
            <w:tcW w:w="1701" w:type="dxa"/>
            <w:tcBorders>
              <w:top w:val="single" w:sz="8" w:space="0" w:color="auto"/>
              <w:left w:val="single" w:sz="8" w:space="0" w:color="auto"/>
              <w:bottom w:val="single" w:sz="4" w:space="0" w:color="auto"/>
              <w:right w:val="single" w:sz="8" w:space="0" w:color="auto"/>
            </w:tcBorders>
          </w:tcPr>
          <w:p w14:paraId="424D5A0A" w14:textId="77777777" w:rsidR="00D11555" w:rsidRPr="00EC6575" w:rsidRDefault="00D11555" w:rsidP="00D11555">
            <w:pPr>
              <w:spacing w:before="60" w:after="60"/>
              <w:ind w:right="-57"/>
              <w:jc w:val="center"/>
              <w:rPr>
                <w:rFonts w:ascii="Cambria" w:hAnsi="Cambria" w:cs="Arial"/>
                <w:i/>
                <w:iCs/>
                <w:noProof/>
                <w:color w:val="00B0F0"/>
                <w:sz w:val="18"/>
                <w:szCs w:val="18"/>
              </w:rPr>
            </w:pPr>
            <w:r w:rsidRPr="00EC6575">
              <w:rPr>
                <w:rFonts w:ascii="Cambria" w:hAnsi="Cambria" w:cs="Arial"/>
                <w:i/>
                <w:iCs/>
                <w:noProof/>
                <w:color w:val="00B0F0"/>
                <w:sz w:val="18"/>
                <w:szCs w:val="18"/>
              </w:rPr>
              <w:t xml:space="preserve">&lt;vyplní uchádzač&gt; </w:t>
            </w:r>
          </w:p>
        </w:tc>
        <w:tc>
          <w:tcPr>
            <w:tcW w:w="1843" w:type="dxa"/>
            <w:tcBorders>
              <w:top w:val="single" w:sz="8" w:space="0" w:color="auto"/>
              <w:left w:val="single" w:sz="8" w:space="0" w:color="auto"/>
              <w:bottom w:val="single" w:sz="4" w:space="0" w:color="auto"/>
              <w:right w:val="single" w:sz="8" w:space="0" w:color="auto"/>
            </w:tcBorders>
            <w:vAlign w:val="center"/>
          </w:tcPr>
          <w:p w14:paraId="2C840900" w14:textId="77777777" w:rsidR="00D11555" w:rsidRPr="00EC6575" w:rsidRDefault="00D11555" w:rsidP="00D11555">
            <w:pPr>
              <w:spacing w:before="60" w:after="60"/>
              <w:ind w:right="-57"/>
              <w:rPr>
                <w:rFonts w:ascii="Cambria" w:hAnsi="Cambria" w:cs="Arial"/>
                <w:i/>
                <w:iCs/>
                <w:noProof/>
                <w:color w:val="00B0F0"/>
                <w:sz w:val="18"/>
                <w:szCs w:val="18"/>
              </w:rPr>
            </w:pPr>
            <w:r w:rsidRPr="00EC6575">
              <w:rPr>
                <w:rFonts w:ascii="Cambria" w:hAnsi="Cambria" w:cs="Arial"/>
                <w:i/>
                <w:iCs/>
                <w:noProof/>
                <w:color w:val="00B0F0"/>
                <w:sz w:val="18"/>
                <w:szCs w:val="18"/>
              </w:rPr>
              <w:t>&lt;vyplní uchádzač&gt;</w:t>
            </w:r>
          </w:p>
        </w:tc>
      </w:tr>
      <w:tr w:rsidR="00D11555" w:rsidRPr="00C05F17" w14:paraId="046BADFB" w14:textId="77777777" w:rsidTr="00D11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09" w:type="dxa"/>
            <w:tcBorders>
              <w:top w:val="nil"/>
              <w:left w:val="single" w:sz="8" w:space="0" w:color="auto"/>
              <w:bottom w:val="single" w:sz="4" w:space="0" w:color="auto"/>
              <w:right w:val="nil"/>
            </w:tcBorders>
            <w:shd w:val="clear" w:color="auto" w:fill="auto"/>
            <w:noWrap/>
            <w:vAlign w:val="center"/>
          </w:tcPr>
          <w:p w14:paraId="7B2D3D7C" w14:textId="77777777" w:rsidR="00D11555" w:rsidRPr="00C05F17" w:rsidRDefault="00D11555" w:rsidP="00D11555">
            <w:pPr>
              <w:rPr>
                <w:rFonts w:ascii="Cambria" w:hAnsi="Cambria" w:cs="Arial"/>
                <w:noProof/>
                <w:sz w:val="20"/>
                <w:szCs w:val="20"/>
              </w:rPr>
            </w:pPr>
            <w:r w:rsidRPr="00C05F17">
              <w:rPr>
                <w:rFonts w:ascii="Cambria" w:hAnsi="Cambria" w:cs="Arial"/>
                <w:noProof/>
                <w:sz w:val="20"/>
                <w:szCs w:val="20"/>
              </w:rPr>
              <w:t>HW</w:t>
            </w:r>
            <w:r>
              <w:rPr>
                <w:rFonts w:ascii="Cambria" w:hAnsi="Cambria" w:cs="Arial"/>
                <w:noProof/>
                <w:sz w:val="20"/>
                <w:szCs w:val="20"/>
              </w:rPr>
              <w:t xml:space="preserve"> 4</w:t>
            </w:r>
          </w:p>
        </w:tc>
        <w:tc>
          <w:tcPr>
            <w:tcW w:w="284" w:type="dxa"/>
            <w:tcBorders>
              <w:top w:val="nil"/>
              <w:left w:val="nil"/>
              <w:bottom w:val="single" w:sz="4" w:space="0" w:color="auto"/>
              <w:right w:val="single" w:sz="8" w:space="0" w:color="auto"/>
            </w:tcBorders>
            <w:shd w:val="clear" w:color="auto" w:fill="auto"/>
            <w:noWrap/>
            <w:vAlign w:val="center"/>
          </w:tcPr>
          <w:p w14:paraId="119CA646" w14:textId="77777777" w:rsidR="00D11555" w:rsidRPr="00C05F17" w:rsidRDefault="00D11555" w:rsidP="00D11555">
            <w:pPr>
              <w:ind w:left="57"/>
              <w:rPr>
                <w:rFonts w:ascii="Cambria" w:hAnsi="Cambria" w:cs="Arial"/>
                <w:noProof/>
                <w:sz w:val="20"/>
                <w:szCs w:val="20"/>
              </w:rPr>
            </w:pPr>
          </w:p>
        </w:tc>
        <w:tc>
          <w:tcPr>
            <w:tcW w:w="2551" w:type="dxa"/>
            <w:tcBorders>
              <w:top w:val="nil"/>
              <w:left w:val="nil"/>
              <w:bottom w:val="single" w:sz="4" w:space="0" w:color="auto"/>
              <w:right w:val="nil"/>
            </w:tcBorders>
            <w:noWrap/>
            <w:vAlign w:val="center"/>
          </w:tcPr>
          <w:p w14:paraId="41A39862" w14:textId="77777777" w:rsidR="00D11555" w:rsidRPr="00C05F17" w:rsidRDefault="00D11555" w:rsidP="00D11555">
            <w:pPr>
              <w:rPr>
                <w:rFonts w:ascii="Cambria" w:hAnsi="Cambria" w:cs="Arial"/>
                <w:noProof/>
                <w:sz w:val="20"/>
                <w:szCs w:val="20"/>
              </w:rPr>
            </w:pPr>
            <w:r w:rsidRPr="00C05F17">
              <w:rPr>
                <w:rFonts w:ascii="Cambria" w:hAnsi="Cambria" w:cs="Arial"/>
                <w:noProof/>
                <w:sz w:val="20"/>
                <w:szCs w:val="20"/>
              </w:rPr>
              <w:t xml:space="preserve">Cena za subscripcie operačného systému  RedHat </w:t>
            </w:r>
            <w:r w:rsidRPr="00C05F17">
              <w:rPr>
                <w:rFonts w:ascii="Cambria" w:hAnsi="Cambria" w:cs="Arial"/>
                <w:b/>
                <w:bCs/>
                <w:noProof/>
                <w:sz w:val="20"/>
                <w:szCs w:val="20"/>
              </w:rPr>
              <w:t>na 3 roky</w:t>
            </w:r>
          </w:p>
        </w:tc>
        <w:tc>
          <w:tcPr>
            <w:tcW w:w="1559" w:type="dxa"/>
            <w:tcBorders>
              <w:top w:val="single" w:sz="8" w:space="0" w:color="auto"/>
              <w:left w:val="single" w:sz="8" w:space="0" w:color="auto"/>
              <w:bottom w:val="single" w:sz="4" w:space="0" w:color="auto"/>
              <w:right w:val="single" w:sz="8" w:space="0" w:color="auto"/>
            </w:tcBorders>
          </w:tcPr>
          <w:p w14:paraId="3C19AFFC" w14:textId="77777777" w:rsidR="00D11555" w:rsidRPr="00EC6575" w:rsidRDefault="00D11555" w:rsidP="00D11555">
            <w:pPr>
              <w:spacing w:before="60" w:after="60"/>
              <w:ind w:right="-57"/>
              <w:jc w:val="center"/>
              <w:rPr>
                <w:rFonts w:ascii="Cambria" w:hAnsi="Cambria" w:cs="Arial"/>
                <w:i/>
                <w:iCs/>
                <w:noProof/>
                <w:color w:val="00B0F0"/>
                <w:sz w:val="18"/>
                <w:szCs w:val="18"/>
              </w:rPr>
            </w:pPr>
            <w:r w:rsidRPr="00EC6575">
              <w:rPr>
                <w:rFonts w:ascii="Cambria" w:hAnsi="Cambria" w:cs="Arial"/>
                <w:i/>
                <w:iCs/>
                <w:noProof/>
                <w:color w:val="00B0F0"/>
                <w:sz w:val="18"/>
                <w:szCs w:val="18"/>
              </w:rPr>
              <w:t>&lt;vyplní uchádzač&gt;</w:t>
            </w:r>
          </w:p>
        </w:tc>
        <w:tc>
          <w:tcPr>
            <w:tcW w:w="1266" w:type="dxa"/>
            <w:tcBorders>
              <w:top w:val="single" w:sz="8" w:space="0" w:color="auto"/>
              <w:left w:val="single" w:sz="8" w:space="0" w:color="auto"/>
              <w:bottom w:val="single" w:sz="4" w:space="0" w:color="auto"/>
              <w:right w:val="single" w:sz="8" w:space="0" w:color="auto"/>
            </w:tcBorders>
          </w:tcPr>
          <w:p w14:paraId="40811BDB" w14:textId="77777777" w:rsidR="00D11555" w:rsidRPr="00EC6575" w:rsidRDefault="00D11555" w:rsidP="00D11555">
            <w:pPr>
              <w:spacing w:before="60" w:after="60"/>
              <w:ind w:right="-57"/>
              <w:jc w:val="center"/>
              <w:rPr>
                <w:rFonts w:ascii="Cambria" w:hAnsi="Cambria" w:cs="Arial"/>
                <w:i/>
                <w:iCs/>
                <w:noProof/>
                <w:color w:val="00B0F0"/>
                <w:sz w:val="18"/>
                <w:szCs w:val="18"/>
              </w:rPr>
            </w:pPr>
            <w:r w:rsidRPr="00EC6575">
              <w:rPr>
                <w:rFonts w:ascii="Cambria" w:hAnsi="Cambria" w:cs="Arial"/>
                <w:i/>
                <w:iCs/>
                <w:noProof/>
                <w:color w:val="00B0F0"/>
                <w:sz w:val="18"/>
                <w:szCs w:val="18"/>
              </w:rPr>
              <w:t>&lt;vyplní uchádzač&gt;</w:t>
            </w:r>
          </w:p>
        </w:tc>
        <w:tc>
          <w:tcPr>
            <w:tcW w:w="1701" w:type="dxa"/>
            <w:tcBorders>
              <w:top w:val="single" w:sz="8" w:space="0" w:color="auto"/>
              <w:left w:val="single" w:sz="8" w:space="0" w:color="auto"/>
              <w:bottom w:val="single" w:sz="4" w:space="0" w:color="auto"/>
              <w:right w:val="single" w:sz="8" w:space="0" w:color="auto"/>
            </w:tcBorders>
          </w:tcPr>
          <w:p w14:paraId="34167B13" w14:textId="77777777" w:rsidR="00D11555" w:rsidRPr="00EC6575" w:rsidRDefault="00D11555" w:rsidP="00D11555">
            <w:pPr>
              <w:spacing w:before="60" w:after="60"/>
              <w:ind w:right="-102"/>
              <w:jc w:val="both"/>
              <w:rPr>
                <w:rFonts w:ascii="Cambria" w:hAnsi="Cambria" w:cs="Arial"/>
                <w:i/>
                <w:iCs/>
                <w:noProof/>
                <w:color w:val="00B0F0"/>
                <w:sz w:val="18"/>
                <w:szCs w:val="18"/>
              </w:rPr>
            </w:pPr>
            <w:r w:rsidRPr="00EC6575">
              <w:rPr>
                <w:rFonts w:ascii="Cambria" w:hAnsi="Cambria" w:cs="Arial"/>
                <w:i/>
                <w:iCs/>
                <w:noProof/>
                <w:color w:val="00B0F0"/>
                <w:sz w:val="18"/>
                <w:szCs w:val="18"/>
              </w:rPr>
              <w:t xml:space="preserve">&lt;vyplní uchádzač&gt; </w:t>
            </w:r>
          </w:p>
        </w:tc>
        <w:tc>
          <w:tcPr>
            <w:tcW w:w="1843" w:type="dxa"/>
            <w:tcBorders>
              <w:top w:val="single" w:sz="8" w:space="0" w:color="auto"/>
              <w:left w:val="single" w:sz="8" w:space="0" w:color="auto"/>
              <w:bottom w:val="single" w:sz="4" w:space="0" w:color="auto"/>
              <w:right w:val="single" w:sz="8" w:space="0" w:color="auto"/>
            </w:tcBorders>
            <w:vAlign w:val="center"/>
          </w:tcPr>
          <w:p w14:paraId="5D7C4B90" w14:textId="77777777" w:rsidR="00D11555" w:rsidRPr="00EC6575" w:rsidRDefault="00D11555" w:rsidP="00EC552A">
            <w:pPr>
              <w:spacing w:before="60" w:after="60"/>
              <w:ind w:left="-104" w:right="-114"/>
              <w:jc w:val="center"/>
              <w:rPr>
                <w:rFonts w:ascii="Cambria" w:hAnsi="Cambria" w:cs="Arial"/>
                <w:i/>
                <w:iCs/>
                <w:noProof/>
                <w:color w:val="00B0F0"/>
                <w:sz w:val="18"/>
                <w:szCs w:val="18"/>
              </w:rPr>
            </w:pPr>
            <w:r w:rsidRPr="00EC6575">
              <w:rPr>
                <w:rFonts w:ascii="Cambria" w:hAnsi="Cambria" w:cs="Arial"/>
                <w:i/>
                <w:iCs/>
                <w:noProof/>
                <w:color w:val="00B0F0"/>
                <w:sz w:val="18"/>
                <w:szCs w:val="18"/>
              </w:rPr>
              <w:t>&lt;vyplní uchádzač&gt;</w:t>
            </w:r>
          </w:p>
        </w:tc>
      </w:tr>
      <w:tr w:rsidR="00D11555" w:rsidRPr="00C05F17" w14:paraId="0E09491A" w14:textId="77777777" w:rsidTr="00D11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09" w:type="dxa"/>
            <w:tcBorders>
              <w:top w:val="nil"/>
              <w:left w:val="single" w:sz="8" w:space="0" w:color="auto"/>
              <w:bottom w:val="single" w:sz="4" w:space="0" w:color="auto"/>
              <w:right w:val="nil"/>
            </w:tcBorders>
            <w:shd w:val="clear" w:color="auto" w:fill="auto"/>
            <w:noWrap/>
            <w:vAlign w:val="center"/>
          </w:tcPr>
          <w:p w14:paraId="31FE216B" w14:textId="754904DC" w:rsidR="00D11555" w:rsidRPr="00C05F17" w:rsidRDefault="00D11555" w:rsidP="00D11555">
            <w:pPr>
              <w:rPr>
                <w:rFonts w:ascii="Cambria" w:hAnsi="Cambria" w:cs="Arial"/>
                <w:noProof/>
                <w:sz w:val="20"/>
                <w:szCs w:val="20"/>
              </w:rPr>
            </w:pPr>
            <w:r w:rsidRPr="00C05F17">
              <w:rPr>
                <w:rFonts w:ascii="Cambria" w:hAnsi="Cambria" w:cs="Arial"/>
                <w:noProof/>
                <w:sz w:val="20"/>
                <w:szCs w:val="20"/>
              </w:rPr>
              <w:t>HW</w:t>
            </w:r>
            <w:r>
              <w:rPr>
                <w:rFonts w:ascii="Cambria" w:hAnsi="Cambria" w:cs="Arial"/>
                <w:noProof/>
                <w:sz w:val="20"/>
                <w:szCs w:val="20"/>
              </w:rPr>
              <w:t xml:space="preserve"> </w:t>
            </w:r>
            <w:r w:rsidR="0017423E">
              <w:rPr>
                <w:rFonts w:ascii="Cambria" w:hAnsi="Cambria" w:cs="Arial"/>
                <w:noProof/>
                <w:sz w:val="20"/>
                <w:szCs w:val="20"/>
              </w:rPr>
              <w:t>5</w:t>
            </w:r>
          </w:p>
        </w:tc>
        <w:tc>
          <w:tcPr>
            <w:tcW w:w="284" w:type="dxa"/>
            <w:tcBorders>
              <w:top w:val="nil"/>
              <w:left w:val="nil"/>
              <w:bottom w:val="single" w:sz="4" w:space="0" w:color="auto"/>
              <w:right w:val="single" w:sz="8" w:space="0" w:color="auto"/>
            </w:tcBorders>
            <w:shd w:val="clear" w:color="auto" w:fill="auto"/>
            <w:noWrap/>
            <w:vAlign w:val="center"/>
          </w:tcPr>
          <w:p w14:paraId="7D54D84A" w14:textId="77777777" w:rsidR="00D11555" w:rsidRPr="00C05F17" w:rsidRDefault="00D11555" w:rsidP="00D11555">
            <w:pPr>
              <w:ind w:left="57"/>
              <w:rPr>
                <w:rFonts w:ascii="Cambria" w:hAnsi="Cambria" w:cs="Arial"/>
                <w:noProof/>
                <w:sz w:val="20"/>
                <w:szCs w:val="20"/>
              </w:rPr>
            </w:pPr>
          </w:p>
        </w:tc>
        <w:tc>
          <w:tcPr>
            <w:tcW w:w="2551" w:type="dxa"/>
            <w:tcBorders>
              <w:top w:val="nil"/>
              <w:left w:val="nil"/>
              <w:bottom w:val="single" w:sz="4" w:space="0" w:color="auto"/>
              <w:right w:val="nil"/>
            </w:tcBorders>
            <w:noWrap/>
            <w:vAlign w:val="center"/>
          </w:tcPr>
          <w:p w14:paraId="3AFA8798" w14:textId="77777777" w:rsidR="00D11555" w:rsidRPr="00C05F17" w:rsidRDefault="00D11555" w:rsidP="00D11555">
            <w:pPr>
              <w:rPr>
                <w:rFonts w:ascii="Cambria" w:hAnsi="Cambria" w:cs="Arial"/>
                <w:noProof/>
                <w:sz w:val="20"/>
                <w:szCs w:val="20"/>
              </w:rPr>
            </w:pPr>
            <w:r w:rsidRPr="00C05F17">
              <w:rPr>
                <w:rFonts w:ascii="Cambria" w:hAnsi="Cambria" w:cs="Arial"/>
                <w:noProof/>
                <w:sz w:val="20"/>
                <w:szCs w:val="20"/>
              </w:rPr>
              <w:t xml:space="preserve">Cena za -Licencie vSphere 7 Enterprise Plus pre každý fyzický server (ESXi) + podpora </w:t>
            </w:r>
            <w:r w:rsidRPr="00C05F17">
              <w:rPr>
                <w:rFonts w:ascii="Cambria" w:hAnsi="Cambria" w:cs="Arial"/>
                <w:b/>
                <w:bCs/>
                <w:noProof/>
                <w:sz w:val="20"/>
                <w:szCs w:val="20"/>
              </w:rPr>
              <w:t>na 8 rokov</w:t>
            </w:r>
          </w:p>
        </w:tc>
        <w:tc>
          <w:tcPr>
            <w:tcW w:w="1559" w:type="dxa"/>
            <w:tcBorders>
              <w:top w:val="single" w:sz="8" w:space="0" w:color="auto"/>
              <w:left w:val="single" w:sz="8" w:space="0" w:color="auto"/>
              <w:bottom w:val="single" w:sz="4" w:space="0" w:color="auto"/>
              <w:right w:val="single" w:sz="8" w:space="0" w:color="auto"/>
            </w:tcBorders>
          </w:tcPr>
          <w:p w14:paraId="38309DAC" w14:textId="77777777" w:rsidR="00D11555" w:rsidRPr="00EC6575" w:rsidRDefault="00D11555" w:rsidP="00D11555">
            <w:pPr>
              <w:spacing w:before="60" w:after="60"/>
              <w:ind w:right="-57"/>
              <w:jc w:val="center"/>
              <w:rPr>
                <w:rFonts w:ascii="Cambria" w:hAnsi="Cambria" w:cs="Arial"/>
                <w:i/>
                <w:iCs/>
                <w:noProof/>
                <w:color w:val="00B0F0"/>
                <w:sz w:val="18"/>
                <w:szCs w:val="18"/>
              </w:rPr>
            </w:pPr>
            <w:r w:rsidRPr="00EC6575">
              <w:rPr>
                <w:rFonts w:ascii="Cambria" w:hAnsi="Cambria" w:cs="Arial"/>
                <w:i/>
                <w:iCs/>
                <w:noProof/>
                <w:color w:val="00B0F0"/>
                <w:sz w:val="18"/>
                <w:szCs w:val="18"/>
              </w:rPr>
              <w:t>&lt;vyplní uchádzač&gt;</w:t>
            </w:r>
          </w:p>
        </w:tc>
        <w:tc>
          <w:tcPr>
            <w:tcW w:w="1266" w:type="dxa"/>
            <w:tcBorders>
              <w:top w:val="single" w:sz="8" w:space="0" w:color="auto"/>
              <w:left w:val="single" w:sz="8" w:space="0" w:color="auto"/>
              <w:bottom w:val="single" w:sz="4" w:space="0" w:color="auto"/>
              <w:right w:val="single" w:sz="8" w:space="0" w:color="auto"/>
            </w:tcBorders>
          </w:tcPr>
          <w:p w14:paraId="3C1DA5F4" w14:textId="77777777" w:rsidR="00D11555" w:rsidRPr="00EC6575" w:rsidRDefault="00D11555" w:rsidP="00D11555">
            <w:pPr>
              <w:spacing w:before="60" w:after="60"/>
              <w:ind w:right="-57"/>
              <w:jc w:val="center"/>
              <w:rPr>
                <w:rFonts w:ascii="Cambria" w:hAnsi="Cambria" w:cs="Arial"/>
                <w:i/>
                <w:iCs/>
                <w:noProof/>
                <w:color w:val="00B0F0"/>
                <w:sz w:val="18"/>
                <w:szCs w:val="18"/>
              </w:rPr>
            </w:pPr>
            <w:r w:rsidRPr="00EC6575">
              <w:rPr>
                <w:rFonts w:ascii="Cambria" w:hAnsi="Cambria" w:cs="Arial"/>
                <w:i/>
                <w:iCs/>
                <w:noProof/>
                <w:color w:val="00B0F0"/>
                <w:sz w:val="18"/>
                <w:szCs w:val="18"/>
              </w:rPr>
              <w:t>&lt;vyplní uchádzač&gt;</w:t>
            </w:r>
          </w:p>
        </w:tc>
        <w:tc>
          <w:tcPr>
            <w:tcW w:w="1701" w:type="dxa"/>
            <w:tcBorders>
              <w:top w:val="single" w:sz="8" w:space="0" w:color="auto"/>
              <w:left w:val="single" w:sz="8" w:space="0" w:color="auto"/>
              <w:bottom w:val="single" w:sz="4" w:space="0" w:color="auto"/>
              <w:right w:val="single" w:sz="8" w:space="0" w:color="auto"/>
            </w:tcBorders>
          </w:tcPr>
          <w:p w14:paraId="58744CA5" w14:textId="77777777" w:rsidR="00D11555" w:rsidRPr="00EC6575" w:rsidRDefault="00D11555" w:rsidP="00D11555">
            <w:pPr>
              <w:spacing w:before="60" w:after="60"/>
              <w:ind w:right="-102"/>
              <w:jc w:val="both"/>
              <w:rPr>
                <w:rFonts w:ascii="Cambria" w:hAnsi="Cambria" w:cs="Arial"/>
                <w:i/>
                <w:iCs/>
                <w:noProof/>
                <w:color w:val="00B0F0"/>
                <w:sz w:val="18"/>
                <w:szCs w:val="18"/>
              </w:rPr>
            </w:pPr>
            <w:r w:rsidRPr="00EC6575">
              <w:rPr>
                <w:rFonts w:ascii="Cambria" w:hAnsi="Cambria" w:cs="Arial"/>
                <w:i/>
                <w:iCs/>
                <w:noProof/>
                <w:color w:val="00B0F0"/>
                <w:sz w:val="18"/>
                <w:szCs w:val="18"/>
              </w:rPr>
              <w:t xml:space="preserve">&lt;vyplní uchádzač&gt; </w:t>
            </w:r>
          </w:p>
        </w:tc>
        <w:tc>
          <w:tcPr>
            <w:tcW w:w="1843" w:type="dxa"/>
            <w:tcBorders>
              <w:top w:val="single" w:sz="8" w:space="0" w:color="auto"/>
              <w:left w:val="single" w:sz="8" w:space="0" w:color="auto"/>
              <w:bottom w:val="single" w:sz="4" w:space="0" w:color="auto"/>
              <w:right w:val="single" w:sz="8" w:space="0" w:color="auto"/>
            </w:tcBorders>
            <w:vAlign w:val="center"/>
          </w:tcPr>
          <w:p w14:paraId="00AD28F7" w14:textId="77777777" w:rsidR="00D11555" w:rsidRPr="00EC6575" w:rsidRDefault="00D11555" w:rsidP="00EC552A">
            <w:pPr>
              <w:spacing w:before="60" w:after="60"/>
              <w:ind w:left="-104" w:right="-114"/>
              <w:jc w:val="center"/>
              <w:rPr>
                <w:rFonts w:ascii="Cambria" w:hAnsi="Cambria" w:cs="Arial"/>
                <w:i/>
                <w:iCs/>
                <w:noProof/>
                <w:color w:val="00B0F0"/>
                <w:sz w:val="18"/>
                <w:szCs w:val="18"/>
              </w:rPr>
            </w:pPr>
            <w:r w:rsidRPr="00EC6575">
              <w:rPr>
                <w:rFonts w:ascii="Cambria" w:hAnsi="Cambria" w:cs="Arial"/>
                <w:i/>
                <w:iCs/>
                <w:noProof/>
                <w:color w:val="00B0F0"/>
                <w:sz w:val="18"/>
                <w:szCs w:val="18"/>
              </w:rPr>
              <w:t>&lt;vyplní uchádzač&gt;</w:t>
            </w:r>
          </w:p>
        </w:tc>
      </w:tr>
      <w:tr w:rsidR="00D11555" w:rsidRPr="00C05F17" w14:paraId="4D248618" w14:textId="77777777" w:rsidTr="00D11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09" w:type="dxa"/>
            <w:tcBorders>
              <w:top w:val="nil"/>
              <w:left w:val="single" w:sz="8" w:space="0" w:color="auto"/>
              <w:bottom w:val="single" w:sz="4" w:space="0" w:color="auto"/>
              <w:right w:val="nil"/>
            </w:tcBorders>
            <w:shd w:val="clear" w:color="auto" w:fill="auto"/>
            <w:noWrap/>
            <w:vAlign w:val="center"/>
          </w:tcPr>
          <w:p w14:paraId="154614DC" w14:textId="77777777" w:rsidR="00D11555" w:rsidRPr="00C05F17" w:rsidRDefault="00D11555" w:rsidP="00D11555">
            <w:pPr>
              <w:rPr>
                <w:rFonts w:ascii="Cambria" w:hAnsi="Cambria"/>
                <w:noProof/>
                <w:sz w:val="20"/>
                <w:szCs w:val="20"/>
              </w:rPr>
            </w:pPr>
            <w:r w:rsidRPr="00C05F17">
              <w:rPr>
                <w:rFonts w:ascii="Cambria" w:hAnsi="Cambria" w:cs="Arial"/>
                <w:noProof/>
                <w:sz w:val="20"/>
                <w:szCs w:val="20"/>
              </w:rPr>
              <w:t>...</w:t>
            </w:r>
            <w:r w:rsidRPr="00C05F17">
              <w:rPr>
                <w:rFonts w:ascii="Cambria" w:hAnsi="Cambria" w:cs="Arial"/>
                <w:bCs/>
                <w:noProof/>
                <w:sz w:val="20"/>
                <w:szCs w:val="20"/>
                <w:vertAlign w:val="superscript"/>
              </w:rPr>
              <w:t>1)</w:t>
            </w:r>
          </w:p>
        </w:tc>
        <w:tc>
          <w:tcPr>
            <w:tcW w:w="284" w:type="dxa"/>
            <w:tcBorders>
              <w:top w:val="nil"/>
              <w:left w:val="nil"/>
              <w:bottom w:val="single" w:sz="4" w:space="0" w:color="auto"/>
              <w:right w:val="single" w:sz="8" w:space="0" w:color="auto"/>
            </w:tcBorders>
            <w:shd w:val="clear" w:color="auto" w:fill="auto"/>
            <w:noWrap/>
            <w:vAlign w:val="center"/>
          </w:tcPr>
          <w:p w14:paraId="3C9AF38F" w14:textId="77777777" w:rsidR="00D11555" w:rsidRPr="00C05F17" w:rsidRDefault="00D11555" w:rsidP="00D11555">
            <w:pPr>
              <w:rPr>
                <w:rFonts w:ascii="Cambria" w:hAnsi="Cambria" w:cs="Arial"/>
                <w:noProof/>
                <w:sz w:val="20"/>
                <w:szCs w:val="20"/>
              </w:rPr>
            </w:pPr>
            <w:r w:rsidRPr="00C05F17">
              <w:rPr>
                <w:rFonts w:ascii="Cambria" w:hAnsi="Cambria" w:cs="Arial"/>
                <w:noProof/>
                <w:sz w:val="20"/>
                <w:szCs w:val="20"/>
              </w:rPr>
              <w:t>…</w:t>
            </w:r>
          </w:p>
        </w:tc>
        <w:tc>
          <w:tcPr>
            <w:tcW w:w="2551" w:type="dxa"/>
            <w:tcBorders>
              <w:top w:val="nil"/>
              <w:left w:val="nil"/>
              <w:bottom w:val="single" w:sz="4" w:space="0" w:color="auto"/>
              <w:right w:val="nil"/>
            </w:tcBorders>
            <w:noWrap/>
            <w:vAlign w:val="center"/>
          </w:tcPr>
          <w:p w14:paraId="1F7E768D" w14:textId="77777777" w:rsidR="00D11555" w:rsidRPr="00C05F17" w:rsidRDefault="00D11555" w:rsidP="00D11555">
            <w:pPr>
              <w:rPr>
                <w:rFonts w:ascii="Cambria" w:hAnsi="Cambria" w:cs="Arial"/>
                <w:noProof/>
                <w:sz w:val="20"/>
                <w:szCs w:val="20"/>
              </w:rPr>
            </w:pPr>
            <w:r w:rsidRPr="00272972">
              <w:rPr>
                <w:rFonts w:ascii="Cambria" w:hAnsi="Cambria" w:cs="Arial"/>
                <w:i/>
                <w:iCs/>
                <w:noProof/>
                <w:color w:val="00B0F0"/>
                <w:sz w:val="20"/>
                <w:szCs w:val="20"/>
              </w:rPr>
              <w:t>&lt;vyplní uchádzač&gt;</w:t>
            </w:r>
          </w:p>
        </w:tc>
        <w:tc>
          <w:tcPr>
            <w:tcW w:w="1559" w:type="dxa"/>
            <w:tcBorders>
              <w:top w:val="single" w:sz="8" w:space="0" w:color="auto"/>
              <w:left w:val="single" w:sz="8" w:space="0" w:color="auto"/>
              <w:bottom w:val="single" w:sz="4" w:space="0" w:color="auto"/>
              <w:right w:val="single" w:sz="8" w:space="0" w:color="auto"/>
            </w:tcBorders>
            <w:vAlign w:val="center"/>
          </w:tcPr>
          <w:p w14:paraId="5196C6DA" w14:textId="77777777" w:rsidR="00D11555" w:rsidRPr="00EC6575" w:rsidRDefault="00D11555" w:rsidP="00D11555">
            <w:pPr>
              <w:spacing w:before="60" w:after="60"/>
              <w:ind w:right="-57"/>
              <w:jc w:val="center"/>
              <w:rPr>
                <w:rFonts w:ascii="Cambria" w:hAnsi="Cambria" w:cs="Arial"/>
                <w:i/>
                <w:iCs/>
                <w:noProof/>
                <w:color w:val="00B0F0"/>
                <w:sz w:val="18"/>
                <w:szCs w:val="18"/>
              </w:rPr>
            </w:pPr>
            <w:r w:rsidRPr="00EC6575">
              <w:rPr>
                <w:rFonts w:ascii="Cambria" w:hAnsi="Cambria" w:cs="Arial"/>
                <w:i/>
                <w:iCs/>
                <w:noProof/>
                <w:color w:val="00B0F0"/>
                <w:sz w:val="18"/>
                <w:szCs w:val="18"/>
              </w:rPr>
              <w:t>&lt;vyplní uchádzač&gt;</w:t>
            </w:r>
          </w:p>
        </w:tc>
        <w:tc>
          <w:tcPr>
            <w:tcW w:w="1266" w:type="dxa"/>
            <w:tcBorders>
              <w:top w:val="single" w:sz="8" w:space="0" w:color="auto"/>
              <w:left w:val="single" w:sz="8" w:space="0" w:color="auto"/>
              <w:bottom w:val="single" w:sz="4" w:space="0" w:color="auto"/>
              <w:right w:val="single" w:sz="8" w:space="0" w:color="auto"/>
            </w:tcBorders>
            <w:vAlign w:val="center"/>
          </w:tcPr>
          <w:p w14:paraId="20578BEA" w14:textId="77777777" w:rsidR="00D11555" w:rsidRPr="00EC6575" w:rsidRDefault="00D11555" w:rsidP="00D11555">
            <w:pPr>
              <w:spacing w:before="60" w:after="60"/>
              <w:ind w:right="-57"/>
              <w:jc w:val="center"/>
              <w:rPr>
                <w:rFonts w:ascii="Cambria" w:hAnsi="Cambria" w:cs="Arial"/>
                <w:i/>
                <w:iCs/>
                <w:noProof/>
                <w:color w:val="00B0F0"/>
                <w:sz w:val="18"/>
                <w:szCs w:val="18"/>
              </w:rPr>
            </w:pPr>
            <w:r w:rsidRPr="00EC6575">
              <w:rPr>
                <w:rFonts w:ascii="Cambria" w:hAnsi="Cambria" w:cs="Arial"/>
                <w:i/>
                <w:iCs/>
                <w:noProof/>
                <w:color w:val="00B0F0"/>
                <w:sz w:val="18"/>
                <w:szCs w:val="18"/>
              </w:rPr>
              <w:t>&lt;vyplní uchádzač&gt;</w:t>
            </w:r>
          </w:p>
        </w:tc>
        <w:tc>
          <w:tcPr>
            <w:tcW w:w="1701" w:type="dxa"/>
            <w:tcBorders>
              <w:top w:val="single" w:sz="8" w:space="0" w:color="auto"/>
              <w:left w:val="single" w:sz="8" w:space="0" w:color="auto"/>
              <w:bottom w:val="single" w:sz="4" w:space="0" w:color="auto"/>
              <w:right w:val="single" w:sz="8" w:space="0" w:color="auto"/>
            </w:tcBorders>
            <w:vAlign w:val="center"/>
          </w:tcPr>
          <w:p w14:paraId="599F4701" w14:textId="77777777" w:rsidR="00D11555" w:rsidRPr="00EC6575" w:rsidRDefault="00D11555" w:rsidP="00D11555">
            <w:pPr>
              <w:spacing w:before="60" w:after="60"/>
              <w:ind w:right="-57"/>
              <w:jc w:val="center"/>
              <w:rPr>
                <w:rFonts w:ascii="Cambria" w:hAnsi="Cambria" w:cs="Arial"/>
                <w:i/>
                <w:iCs/>
                <w:noProof/>
                <w:color w:val="00B0F0"/>
                <w:sz w:val="18"/>
                <w:szCs w:val="18"/>
              </w:rPr>
            </w:pPr>
            <w:r w:rsidRPr="00EC6575">
              <w:rPr>
                <w:rFonts w:ascii="Cambria" w:hAnsi="Cambria" w:cs="Arial"/>
                <w:i/>
                <w:iCs/>
                <w:noProof/>
                <w:color w:val="00B0F0"/>
                <w:sz w:val="18"/>
                <w:szCs w:val="18"/>
              </w:rPr>
              <w:t>&lt;vyplní uchádzač&gt;</w:t>
            </w:r>
          </w:p>
        </w:tc>
        <w:tc>
          <w:tcPr>
            <w:tcW w:w="1843" w:type="dxa"/>
            <w:tcBorders>
              <w:top w:val="single" w:sz="8" w:space="0" w:color="auto"/>
              <w:left w:val="single" w:sz="8" w:space="0" w:color="auto"/>
              <w:bottom w:val="single" w:sz="4" w:space="0" w:color="auto"/>
              <w:right w:val="single" w:sz="8" w:space="0" w:color="auto"/>
            </w:tcBorders>
            <w:vAlign w:val="center"/>
          </w:tcPr>
          <w:p w14:paraId="4E73D7A4" w14:textId="77777777" w:rsidR="00D11555" w:rsidRPr="00EC6575" w:rsidRDefault="00D11555" w:rsidP="00D11555">
            <w:pPr>
              <w:spacing w:before="60" w:after="60"/>
              <w:ind w:left="-104" w:right="-57"/>
              <w:jc w:val="center"/>
              <w:rPr>
                <w:rFonts w:ascii="Cambria" w:hAnsi="Cambria" w:cs="Arial"/>
                <w:i/>
                <w:iCs/>
                <w:noProof/>
                <w:color w:val="00B0F0"/>
                <w:sz w:val="18"/>
                <w:szCs w:val="18"/>
              </w:rPr>
            </w:pPr>
            <w:r w:rsidRPr="00EC6575">
              <w:rPr>
                <w:rFonts w:ascii="Cambria" w:hAnsi="Cambria" w:cs="Arial"/>
                <w:i/>
                <w:iCs/>
                <w:noProof/>
                <w:color w:val="00B0F0"/>
                <w:sz w:val="18"/>
                <w:szCs w:val="18"/>
              </w:rPr>
              <w:t>&lt;vyplní uchádzač&gt;</w:t>
            </w:r>
          </w:p>
        </w:tc>
      </w:tr>
      <w:tr w:rsidR="00D11555" w:rsidRPr="00C05F17" w14:paraId="3BB4B9F7" w14:textId="77777777" w:rsidTr="00D11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1"/>
        </w:trPr>
        <w:tc>
          <w:tcPr>
            <w:tcW w:w="993" w:type="dxa"/>
            <w:gridSpan w:val="2"/>
            <w:tcBorders>
              <w:top w:val="single" w:sz="8" w:space="0" w:color="auto"/>
              <w:left w:val="single" w:sz="8" w:space="0" w:color="auto"/>
              <w:bottom w:val="single" w:sz="8" w:space="0" w:color="auto"/>
              <w:right w:val="single" w:sz="8" w:space="0" w:color="000000"/>
            </w:tcBorders>
            <w:noWrap/>
            <w:vAlign w:val="center"/>
          </w:tcPr>
          <w:p w14:paraId="0D39268E" w14:textId="77777777" w:rsidR="00D11555" w:rsidRPr="00C05F17" w:rsidRDefault="00D11555" w:rsidP="00D11555">
            <w:pPr>
              <w:jc w:val="center"/>
              <w:rPr>
                <w:rFonts w:ascii="Cambria" w:hAnsi="Cambria" w:cs="Arial"/>
                <w:b/>
                <w:bCs/>
                <w:noProof/>
                <w:sz w:val="20"/>
                <w:szCs w:val="20"/>
              </w:rPr>
            </w:pPr>
            <w:r w:rsidRPr="00C05F17">
              <w:rPr>
                <w:rFonts w:ascii="Cambria" w:hAnsi="Cambria" w:cs="Arial"/>
                <w:b/>
                <w:bCs/>
                <w:noProof/>
                <w:sz w:val="20"/>
                <w:szCs w:val="20"/>
              </w:rPr>
              <w:t>CHW</w:t>
            </w:r>
          </w:p>
        </w:tc>
        <w:tc>
          <w:tcPr>
            <w:tcW w:w="7077" w:type="dxa"/>
            <w:gridSpan w:val="4"/>
            <w:tcBorders>
              <w:top w:val="single" w:sz="8" w:space="0" w:color="auto"/>
              <w:left w:val="nil"/>
              <w:bottom w:val="single" w:sz="8" w:space="0" w:color="auto"/>
              <w:right w:val="single" w:sz="8" w:space="0" w:color="000000"/>
            </w:tcBorders>
          </w:tcPr>
          <w:p w14:paraId="6488D546" w14:textId="77777777" w:rsidR="00D11555" w:rsidRPr="00C05F17" w:rsidRDefault="00D11555" w:rsidP="00D11555">
            <w:pPr>
              <w:spacing w:before="120" w:after="120"/>
              <w:rPr>
                <w:rFonts w:ascii="Cambria" w:eastAsia="Arial Unicode MS" w:hAnsi="Cambria" w:cs="Arial"/>
                <w:b/>
                <w:bCs/>
                <w:sz w:val="20"/>
                <w:szCs w:val="20"/>
                <w:lang w:eastAsia="en-US"/>
              </w:rPr>
            </w:pPr>
            <w:r w:rsidRPr="00C05F17">
              <w:rPr>
                <w:rFonts w:ascii="Cambria" w:eastAsia="Arial Unicode MS" w:hAnsi="Cambria" w:cs="Arial"/>
                <w:b/>
                <w:bCs/>
                <w:sz w:val="20"/>
                <w:szCs w:val="20"/>
                <w:lang w:eastAsia="en-US"/>
              </w:rPr>
              <w:t>Celková cena za dodávku hardvérového riešenia pre dodávaný systém vypočítaná ako:</w:t>
            </w:r>
          </w:p>
          <w:p w14:paraId="706AC767" w14:textId="77777777" w:rsidR="00D11555" w:rsidRPr="00EC6575" w:rsidRDefault="00D11555" w:rsidP="00D11555">
            <w:pPr>
              <w:spacing w:before="120" w:after="120"/>
              <w:rPr>
                <w:rFonts w:ascii="Cambria" w:eastAsia="Arial Unicode MS" w:hAnsi="Cambria" w:cs="Arial"/>
                <w:b/>
                <w:sz w:val="20"/>
                <w:szCs w:val="20"/>
                <w:vertAlign w:val="superscript"/>
                <w:lang w:val="en-US" w:eastAsia="en-US"/>
              </w:rPr>
            </w:pPr>
            <w:r w:rsidRPr="00C05F17">
              <w:rPr>
                <w:rFonts w:ascii="Cambria" w:eastAsia="Arial Unicode MS" w:hAnsi="Cambria" w:cs="Arial"/>
                <w:b/>
                <w:bCs/>
                <w:sz w:val="20"/>
                <w:szCs w:val="20"/>
                <w:lang w:eastAsia="en-US"/>
              </w:rPr>
              <w:t>CHW = HW</w:t>
            </w:r>
            <w:r>
              <w:rPr>
                <w:rFonts w:ascii="Cambria" w:eastAsia="Arial Unicode MS" w:hAnsi="Cambria" w:cs="Arial"/>
                <w:b/>
                <w:bCs/>
                <w:sz w:val="20"/>
                <w:szCs w:val="20"/>
                <w:lang w:eastAsia="en-US"/>
              </w:rPr>
              <w:t xml:space="preserve"> </w:t>
            </w:r>
            <w:r w:rsidRPr="00C05F17">
              <w:rPr>
                <w:rFonts w:ascii="Cambria" w:eastAsia="Arial Unicode MS" w:hAnsi="Cambria" w:cs="Arial"/>
                <w:b/>
                <w:bCs/>
                <w:sz w:val="20"/>
                <w:szCs w:val="20"/>
                <w:lang w:eastAsia="en-US"/>
              </w:rPr>
              <w:t>1 + HW</w:t>
            </w:r>
            <w:r>
              <w:rPr>
                <w:rFonts w:ascii="Cambria" w:eastAsia="Arial Unicode MS" w:hAnsi="Cambria" w:cs="Arial"/>
                <w:b/>
                <w:bCs/>
                <w:sz w:val="20"/>
                <w:szCs w:val="20"/>
                <w:lang w:eastAsia="en-US"/>
              </w:rPr>
              <w:t xml:space="preserve"> </w:t>
            </w:r>
            <w:r w:rsidRPr="00C05F17">
              <w:rPr>
                <w:rFonts w:ascii="Cambria" w:eastAsia="Arial Unicode MS" w:hAnsi="Cambria" w:cs="Arial"/>
                <w:b/>
                <w:bCs/>
                <w:sz w:val="20"/>
                <w:szCs w:val="20"/>
                <w:lang w:eastAsia="en-US"/>
              </w:rPr>
              <w:t>2 + HW</w:t>
            </w:r>
            <w:r>
              <w:rPr>
                <w:rFonts w:ascii="Cambria" w:eastAsia="Arial Unicode MS" w:hAnsi="Cambria" w:cs="Arial"/>
                <w:b/>
                <w:bCs/>
                <w:sz w:val="20"/>
                <w:szCs w:val="20"/>
                <w:lang w:eastAsia="en-US"/>
              </w:rPr>
              <w:t xml:space="preserve"> </w:t>
            </w:r>
            <w:r w:rsidRPr="00C05F17">
              <w:rPr>
                <w:rFonts w:ascii="Cambria" w:eastAsia="Arial Unicode MS" w:hAnsi="Cambria" w:cs="Arial"/>
                <w:b/>
                <w:bCs/>
                <w:sz w:val="20"/>
                <w:szCs w:val="20"/>
                <w:lang w:eastAsia="en-US"/>
              </w:rPr>
              <w:t>3 + HW</w:t>
            </w:r>
            <w:r>
              <w:rPr>
                <w:rFonts w:ascii="Cambria" w:eastAsia="Arial Unicode MS" w:hAnsi="Cambria" w:cs="Arial"/>
                <w:b/>
                <w:bCs/>
                <w:sz w:val="20"/>
                <w:szCs w:val="20"/>
                <w:lang w:eastAsia="en-US"/>
              </w:rPr>
              <w:t xml:space="preserve"> </w:t>
            </w:r>
            <w:r w:rsidRPr="00C05F17">
              <w:rPr>
                <w:rFonts w:ascii="Cambria" w:eastAsia="Arial Unicode MS" w:hAnsi="Cambria" w:cs="Arial"/>
                <w:b/>
                <w:bCs/>
                <w:sz w:val="20"/>
                <w:szCs w:val="20"/>
                <w:lang w:eastAsia="en-US"/>
              </w:rPr>
              <w:t>4 + HW</w:t>
            </w:r>
            <w:r>
              <w:rPr>
                <w:rFonts w:ascii="Cambria" w:eastAsia="Arial Unicode MS" w:hAnsi="Cambria" w:cs="Arial"/>
                <w:b/>
                <w:bCs/>
                <w:sz w:val="20"/>
                <w:szCs w:val="20"/>
                <w:lang w:eastAsia="en-US"/>
              </w:rPr>
              <w:t xml:space="preserve"> </w:t>
            </w:r>
            <w:r w:rsidRPr="00C05F17">
              <w:rPr>
                <w:rFonts w:ascii="Cambria" w:eastAsia="Arial Unicode MS" w:hAnsi="Cambria" w:cs="Arial"/>
                <w:b/>
                <w:bCs/>
                <w:sz w:val="20"/>
                <w:szCs w:val="20"/>
                <w:lang w:eastAsia="en-US"/>
              </w:rPr>
              <w:t>5 +...</w:t>
            </w:r>
            <w:r w:rsidRPr="00C05F17">
              <w:rPr>
                <w:rFonts w:ascii="Cambria" w:eastAsia="Arial Unicode MS" w:hAnsi="Cambria" w:cs="Arial"/>
                <w:b/>
                <w:sz w:val="20"/>
                <w:szCs w:val="20"/>
                <w:vertAlign w:val="superscript"/>
                <w:lang w:val="en-US" w:eastAsia="en-US"/>
              </w:rPr>
              <w:t>1)</w:t>
            </w:r>
          </w:p>
        </w:tc>
        <w:tc>
          <w:tcPr>
            <w:tcW w:w="1843" w:type="dxa"/>
            <w:tcBorders>
              <w:top w:val="single" w:sz="8" w:space="0" w:color="auto"/>
              <w:left w:val="nil"/>
              <w:bottom w:val="single" w:sz="8" w:space="0" w:color="auto"/>
              <w:right w:val="single" w:sz="8" w:space="0" w:color="000000"/>
            </w:tcBorders>
            <w:vAlign w:val="center"/>
          </w:tcPr>
          <w:p w14:paraId="4B70A69D" w14:textId="77777777" w:rsidR="00D11555" w:rsidRPr="00C05F17" w:rsidRDefault="00D11555" w:rsidP="00D11555">
            <w:pPr>
              <w:ind w:left="-246" w:right="-256"/>
              <w:jc w:val="center"/>
              <w:rPr>
                <w:rFonts w:ascii="Cambria" w:hAnsi="Cambria" w:cs="Arial"/>
                <w:b/>
                <w:i/>
                <w:iCs/>
                <w:noProof/>
                <w:sz w:val="20"/>
                <w:szCs w:val="20"/>
              </w:rPr>
            </w:pPr>
            <w:r w:rsidRPr="00EC6575">
              <w:rPr>
                <w:rFonts w:ascii="Cambria" w:hAnsi="Cambria" w:cs="Arial"/>
                <w:b/>
                <w:i/>
                <w:iCs/>
                <w:noProof/>
                <w:color w:val="00B0F0"/>
                <w:sz w:val="18"/>
                <w:szCs w:val="18"/>
              </w:rPr>
              <w:t>&lt;vyplní uchádzač</w:t>
            </w:r>
            <w:r w:rsidRPr="00EC6575">
              <w:rPr>
                <w:rFonts w:ascii="Cambria" w:hAnsi="Cambria" w:cs="Arial"/>
                <w:b/>
                <w:i/>
                <w:iCs/>
                <w:noProof/>
                <w:color w:val="00B0F0"/>
                <w:sz w:val="20"/>
                <w:szCs w:val="20"/>
              </w:rPr>
              <w:t>&gt;</w:t>
            </w:r>
          </w:p>
        </w:tc>
      </w:tr>
    </w:tbl>
    <w:p w14:paraId="2D9ADCCA" w14:textId="4C05A2BA" w:rsidR="00B31F88" w:rsidRPr="00B31F88" w:rsidRDefault="00B31F88" w:rsidP="00B31F88">
      <w:pPr>
        <w:rPr>
          <w:rFonts w:ascii="Cambria" w:hAnsi="Cambria" w:cs="Arial"/>
          <w:b/>
          <w:bCs/>
          <w:sz w:val="20"/>
          <w:szCs w:val="20"/>
          <w:lang w:val="en-US" w:eastAsia="en-US"/>
        </w:rPr>
      </w:pPr>
      <w:r w:rsidRPr="00B31F88">
        <w:rPr>
          <w:rFonts w:ascii="Cambria" w:hAnsi="Cambria" w:cs="Arial"/>
          <w:b/>
          <w:bCs/>
          <w:sz w:val="20"/>
          <w:szCs w:val="20"/>
          <w:lang w:eastAsia="en-US"/>
        </w:rPr>
        <w:t>TABUĽKA č.</w:t>
      </w:r>
      <w:r w:rsidR="00D11555">
        <w:rPr>
          <w:rFonts w:ascii="Cambria" w:hAnsi="Cambria" w:cs="Arial"/>
          <w:b/>
          <w:bCs/>
          <w:sz w:val="20"/>
          <w:szCs w:val="20"/>
          <w:lang w:eastAsia="en-US"/>
        </w:rPr>
        <w:t xml:space="preserve"> </w:t>
      </w:r>
      <w:r w:rsidRPr="00B31F88">
        <w:rPr>
          <w:rFonts w:ascii="Cambria" w:hAnsi="Cambria" w:cs="Arial"/>
          <w:b/>
          <w:bCs/>
          <w:sz w:val="20"/>
          <w:szCs w:val="20"/>
          <w:lang w:eastAsia="en-US"/>
        </w:rPr>
        <w:t xml:space="preserve">5 Cena za dodanie hardvéru pre dodávaný systém </w:t>
      </w:r>
    </w:p>
    <w:p w14:paraId="3C363E65" w14:textId="3C919CAA" w:rsidR="00C05F17" w:rsidRDefault="00D11555" w:rsidP="00D11555">
      <w:pPr>
        <w:jc w:val="both"/>
        <w:rPr>
          <w:rFonts w:ascii="Cambria" w:hAnsi="Cambria" w:cs="Arial"/>
          <w:i/>
          <w:iCs/>
          <w:sz w:val="20"/>
          <w:szCs w:val="20"/>
          <w:lang w:eastAsia="en-US"/>
        </w:rPr>
      </w:pPr>
      <w:r w:rsidRPr="00D11555">
        <w:rPr>
          <w:rFonts w:ascii="Cambria" w:hAnsi="Cambria" w:cs="Arial"/>
          <w:b/>
          <w:bCs/>
          <w:sz w:val="20"/>
          <w:szCs w:val="20"/>
          <w:vertAlign w:val="superscript"/>
          <w:lang w:eastAsia="en-US"/>
        </w:rPr>
        <w:t>1)</w:t>
      </w:r>
      <w:r w:rsidRPr="00D11555">
        <w:rPr>
          <w:rFonts w:ascii="Cambria" w:hAnsi="Cambria" w:cs="Arial"/>
          <w:b/>
          <w:bCs/>
          <w:sz w:val="20"/>
          <w:szCs w:val="20"/>
          <w:lang w:eastAsia="en-US"/>
        </w:rPr>
        <w:t xml:space="preserve"> </w:t>
      </w:r>
      <w:r w:rsidRPr="00EC552A">
        <w:rPr>
          <w:rFonts w:ascii="Cambria" w:hAnsi="Cambria" w:cs="Arial"/>
          <w:i/>
          <w:iCs/>
          <w:sz w:val="20"/>
          <w:szCs w:val="20"/>
          <w:lang w:eastAsia="en-US"/>
        </w:rPr>
        <w:t>Uchádzač doplní všetky položky potrebné pre prevádzku dodávaného hardvéru a zabezpečenie jeho servisných služieb pre dodávaný systém</w:t>
      </w:r>
    </w:p>
    <w:p w14:paraId="37EFC6AD" w14:textId="77777777" w:rsidR="00D11555" w:rsidRPr="00EC552A" w:rsidRDefault="00D11555" w:rsidP="00EC552A">
      <w:pPr>
        <w:jc w:val="both"/>
        <w:rPr>
          <w:rFonts w:ascii="Cambria" w:hAnsi="Cambria" w:cs="Arial"/>
          <w:sz w:val="20"/>
          <w:szCs w:val="20"/>
          <w:lang w:eastAsia="en-US"/>
        </w:rPr>
      </w:pPr>
    </w:p>
    <w:p w14:paraId="18024DEA" w14:textId="77777777" w:rsidR="00C05F17" w:rsidRPr="0086610D" w:rsidRDefault="00C05F17" w:rsidP="0086610D">
      <w:pPr>
        <w:pStyle w:val="Odsekzoznamu"/>
        <w:numPr>
          <w:ilvl w:val="1"/>
          <w:numId w:val="8"/>
        </w:numPr>
        <w:shd w:val="clear" w:color="auto" w:fill="DBE5F1" w:themeFill="accent1" w:themeFillTint="33"/>
        <w:tabs>
          <w:tab w:val="left" w:leader="dot" w:pos="10034"/>
        </w:tabs>
        <w:spacing w:before="240" w:after="240"/>
        <w:ind w:left="567" w:hanging="567"/>
        <w:jc w:val="both"/>
        <w:rPr>
          <w:rFonts w:ascii="Cambria" w:hAnsi="Cambria" w:cs="Arial"/>
          <w:b/>
          <w:color w:val="000000"/>
        </w:rPr>
      </w:pPr>
      <w:bookmarkStart w:id="58" w:name="_Hlk159784028"/>
      <w:r w:rsidRPr="0086610D">
        <w:rPr>
          <w:rFonts w:ascii="Cambria" w:hAnsi="Cambria" w:cs="Arial"/>
          <w:b/>
          <w:color w:val="000000"/>
        </w:rPr>
        <w:t xml:space="preserve">Spôsob určenia ceny za poskytovanie servisných služieb </w:t>
      </w:r>
    </w:p>
    <w:p w14:paraId="2B73D0F7" w14:textId="648E3121" w:rsidR="00C05F17" w:rsidRPr="001A59C3" w:rsidRDefault="00C05F17" w:rsidP="001A59C3">
      <w:pPr>
        <w:pStyle w:val="Odsekzoznamu"/>
        <w:numPr>
          <w:ilvl w:val="2"/>
          <w:numId w:val="8"/>
        </w:numPr>
        <w:shd w:val="clear" w:color="auto" w:fill="FFF2CC"/>
        <w:tabs>
          <w:tab w:val="left" w:leader="dot" w:pos="10034"/>
        </w:tabs>
        <w:spacing w:before="240" w:after="240"/>
        <w:ind w:left="851" w:hanging="851"/>
        <w:jc w:val="both"/>
        <w:rPr>
          <w:rFonts w:ascii="Cambria" w:hAnsi="Cambria" w:cs="Arial"/>
          <w:b/>
          <w:bCs/>
        </w:rPr>
      </w:pPr>
      <w:r w:rsidRPr="001A59C3">
        <w:rPr>
          <w:rFonts w:ascii="Cambria" w:hAnsi="Cambria" w:cs="Arial"/>
          <w:b/>
          <w:bCs/>
        </w:rPr>
        <w:t>Spôsob určenia ceny za poskytovanie servisných služieb Podpora a Údržba</w:t>
      </w:r>
    </w:p>
    <w:bookmarkEnd w:id="58"/>
    <w:p w14:paraId="15246E19" w14:textId="4177279B" w:rsidR="00C05F17" w:rsidRPr="00C05F17" w:rsidRDefault="001A59C3" w:rsidP="00EC552A">
      <w:pPr>
        <w:ind w:hanging="11"/>
        <w:rPr>
          <w:rFonts w:ascii="Cambria" w:hAnsi="Cambria"/>
          <w:b/>
          <w:bCs/>
          <w:noProof/>
          <w:sz w:val="20"/>
          <w:szCs w:val="20"/>
        </w:rPr>
      </w:pPr>
      <w:r>
        <w:rPr>
          <w:rFonts w:ascii="Cambria" w:hAnsi="Cambria" w:cs="Arial"/>
          <w:b/>
          <w:noProof/>
          <w:sz w:val="20"/>
          <w:szCs w:val="20"/>
        </w:rPr>
        <w:t xml:space="preserve"> </w:t>
      </w:r>
      <w:r w:rsidR="00C05F17" w:rsidRPr="00C05F17">
        <w:rPr>
          <w:rFonts w:ascii="Cambria" w:hAnsi="Cambria" w:cs="Arial"/>
          <w:b/>
          <w:noProof/>
          <w:sz w:val="20"/>
          <w:szCs w:val="20"/>
        </w:rPr>
        <w:t xml:space="preserve">TABUĽKA č. 6 </w:t>
      </w:r>
      <w:r w:rsidR="00C05F17" w:rsidRPr="00C05F17">
        <w:rPr>
          <w:rFonts w:ascii="Cambria" w:hAnsi="Cambria"/>
          <w:b/>
          <w:bCs/>
          <w:noProof/>
          <w:sz w:val="20"/>
          <w:szCs w:val="20"/>
        </w:rPr>
        <w:t>Cena za poskytovanie služieb Podpora a Údržba (4 roky)</w:t>
      </w:r>
    </w:p>
    <w:tbl>
      <w:tblPr>
        <w:tblW w:w="8994" w:type="dxa"/>
        <w:tblInd w:w="5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721"/>
        <w:gridCol w:w="251"/>
        <w:gridCol w:w="6286"/>
        <w:gridCol w:w="1736"/>
      </w:tblGrid>
      <w:tr w:rsidR="00C05F17" w:rsidRPr="00C05F17" w14:paraId="64CD648D" w14:textId="77777777" w:rsidTr="00C05F17">
        <w:trPr>
          <w:trHeight w:val="315"/>
        </w:trPr>
        <w:tc>
          <w:tcPr>
            <w:tcW w:w="972" w:type="dxa"/>
            <w:gridSpan w:val="2"/>
            <w:vMerge w:val="restart"/>
            <w:tcBorders>
              <w:top w:val="single" w:sz="18" w:space="0" w:color="auto"/>
              <w:left w:val="single" w:sz="18" w:space="0" w:color="auto"/>
              <w:bottom w:val="single" w:sz="6" w:space="0" w:color="auto"/>
            </w:tcBorders>
            <w:shd w:val="clear" w:color="auto" w:fill="8EAADB"/>
            <w:noWrap/>
            <w:vAlign w:val="center"/>
          </w:tcPr>
          <w:p w14:paraId="31A06ACF" w14:textId="77777777" w:rsidR="00C05F17" w:rsidRPr="00C05F17" w:rsidRDefault="00C05F17" w:rsidP="00C05F17">
            <w:pPr>
              <w:jc w:val="center"/>
              <w:rPr>
                <w:rFonts w:ascii="Cambria" w:hAnsi="Cambria" w:cs="Arial"/>
                <w:b/>
                <w:bCs/>
                <w:noProof/>
                <w:color w:val="000000"/>
                <w:sz w:val="20"/>
                <w:szCs w:val="20"/>
              </w:rPr>
            </w:pPr>
            <w:r w:rsidRPr="00C05F17">
              <w:rPr>
                <w:rFonts w:ascii="Cambria" w:hAnsi="Cambria" w:cs="Arial"/>
                <w:b/>
                <w:bCs/>
                <w:noProof/>
                <w:color w:val="000000"/>
                <w:sz w:val="20"/>
                <w:szCs w:val="20"/>
              </w:rPr>
              <w:t>Položka</w:t>
            </w:r>
          </w:p>
        </w:tc>
        <w:tc>
          <w:tcPr>
            <w:tcW w:w="6286" w:type="dxa"/>
            <w:tcBorders>
              <w:top w:val="single" w:sz="18" w:space="0" w:color="auto"/>
              <w:bottom w:val="single" w:sz="6" w:space="0" w:color="auto"/>
              <w:right w:val="single" w:sz="18" w:space="0" w:color="auto"/>
            </w:tcBorders>
            <w:shd w:val="clear" w:color="auto" w:fill="8EAADB"/>
            <w:vAlign w:val="center"/>
          </w:tcPr>
          <w:p w14:paraId="722E43BD" w14:textId="77777777" w:rsidR="00C05F17" w:rsidRPr="00C05F17" w:rsidRDefault="00C05F17" w:rsidP="00C05F17">
            <w:pPr>
              <w:jc w:val="center"/>
              <w:rPr>
                <w:rFonts w:ascii="Cambria" w:hAnsi="Cambria" w:cs="Arial"/>
                <w:b/>
                <w:bCs/>
                <w:noProof/>
                <w:color w:val="000000"/>
                <w:sz w:val="20"/>
                <w:szCs w:val="20"/>
              </w:rPr>
            </w:pPr>
            <w:r w:rsidRPr="00C05F17">
              <w:rPr>
                <w:rFonts w:ascii="Cambria" w:hAnsi="Cambria" w:cs="Arial"/>
                <w:b/>
                <w:bCs/>
                <w:noProof/>
                <w:color w:val="000000"/>
                <w:sz w:val="20"/>
                <w:szCs w:val="20"/>
              </w:rPr>
              <w:t xml:space="preserve">Popis </w:t>
            </w:r>
          </w:p>
        </w:tc>
        <w:tc>
          <w:tcPr>
            <w:tcW w:w="1736" w:type="dxa"/>
            <w:vMerge w:val="restart"/>
            <w:tcBorders>
              <w:top w:val="single" w:sz="18" w:space="0" w:color="auto"/>
              <w:left w:val="single" w:sz="18" w:space="0" w:color="auto"/>
              <w:bottom w:val="single" w:sz="18" w:space="0" w:color="auto"/>
              <w:right w:val="single" w:sz="18" w:space="0" w:color="auto"/>
            </w:tcBorders>
            <w:shd w:val="clear" w:color="auto" w:fill="8EAADB"/>
            <w:vAlign w:val="center"/>
          </w:tcPr>
          <w:p w14:paraId="73E9A0DE" w14:textId="77777777" w:rsidR="00C05F17" w:rsidRPr="00C05F17" w:rsidRDefault="00C05F17" w:rsidP="00C05F17">
            <w:pPr>
              <w:spacing w:before="120"/>
              <w:jc w:val="center"/>
              <w:rPr>
                <w:rFonts w:ascii="Cambria" w:hAnsi="Cambria" w:cs="Arial"/>
                <w:b/>
                <w:bCs/>
                <w:noProof/>
                <w:color w:val="000000"/>
                <w:sz w:val="20"/>
                <w:szCs w:val="20"/>
              </w:rPr>
            </w:pPr>
            <w:r w:rsidRPr="00C05F17">
              <w:rPr>
                <w:rFonts w:ascii="Cambria" w:hAnsi="Cambria" w:cs="Arial"/>
                <w:b/>
                <w:bCs/>
                <w:noProof/>
                <w:color w:val="000000"/>
                <w:sz w:val="20"/>
                <w:szCs w:val="20"/>
              </w:rPr>
              <w:t>Cena v EUR bez DPH za mesiac</w:t>
            </w:r>
          </w:p>
        </w:tc>
      </w:tr>
      <w:tr w:rsidR="00C05F17" w:rsidRPr="00C05F17" w14:paraId="70A04D66" w14:textId="77777777" w:rsidTr="00C05F17">
        <w:trPr>
          <w:trHeight w:val="315"/>
        </w:trPr>
        <w:tc>
          <w:tcPr>
            <w:tcW w:w="972" w:type="dxa"/>
            <w:gridSpan w:val="2"/>
            <w:vMerge/>
            <w:tcBorders>
              <w:top w:val="single" w:sz="6" w:space="0" w:color="auto"/>
              <w:left w:val="single" w:sz="18" w:space="0" w:color="auto"/>
              <w:bottom w:val="single" w:sz="18" w:space="0" w:color="auto"/>
            </w:tcBorders>
            <w:shd w:val="clear" w:color="000000" w:fill="C0C0C0"/>
            <w:noWrap/>
            <w:vAlign w:val="center"/>
          </w:tcPr>
          <w:p w14:paraId="36975176" w14:textId="77777777" w:rsidR="00C05F17" w:rsidRPr="00C05F17" w:rsidRDefault="00C05F17" w:rsidP="00C05F17">
            <w:pPr>
              <w:jc w:val="center"/>
              <w:rPr>
                <w:rFonts w:ascii="Cambria" w:hAnsi="Cambria" w:cs="Arial"/>
                <w:b/>
                <w:bCs/>
                <w:noProof/>
                <w:color w:val="000000"/>
                <w:sz w:val="20"/>
                <w:szCs w:val="20"/>
              </w:rPr>
            </w:pPr>
          </w:p>
        </w:tc>
        <w:tc>
          <w:tcPr>
            <w:tcW w:w="6286" w:type="dxa"/>
            <w:tcBorders>
              <w:top w:val="single" w:sz="6" w:space="0" w:color="auto"/>
              <w:bottom w:val="single" w:sz="18" w:space="0" w:color="auto"/>
              <w:right w:val="single" w:sz="18" w:space="0" w:color="auto"/>
            </w:tcBorders>
            <w:shd w:val="clear" w:color="auto" w:fill="8EAADB"/>
            <w:vAlign w:val="center"/>
          </w:tcPr>
          <w:p w14:paraId="661CE658" w14:textId="77777777" w:rsidR="00C05F17" w:rsidRPr="00C05F17" w:rsidRDefault="00C05F17" w:rsidP="00C05F17">
            <w:pPr>
              <w:jc w:val="center"/>
              <w:rPr>
                <w:rFonts w:ascii="Cambria" w:hAnsi="Cambria" w:cs="Arial"/>
                <w:b/>
                <w:bCs/>
                <w:noProof/>
                <w:color w:val="000000"/>
                <w:sz w:val="20"/>
                <w:szCs w:val="20"/>
              </w:rPr>
            </w:pPr>
            <w:r w:rsidRPr="00C05F17">
              <w:rPr>
                <w:rFonts w:ascii="Cambria" w:hAnsi="Cambria" w:cs="Arial"/>
                <w:b/>
                <w:bCs/>
                <w:noProof/>
                <w:color w:val="000000"/>
                <w:sz w:val="20"/>
                <w:szCs w:val="20"/>
              </w:rPr>
              <w:t>Paušálne služby – služby Podpora a Údržba</w:t>
            </w:r>
          </w:p>
        </w:tc>
        <w:tc>
          <w:tcPr>
            <w:tcW w:w="1736" w:type="dxa"/>
            <w:vMerge/>
            <w:tcBorders>
              <w:top w:val="single" w:sz="6" w:space="0" w:color="auto"/>
              <w:left w:val="single" w:sz="18" w:space="0" w:color="auto"/>
              <w:bottom w:val="single" w:sz="18" w:space="0" w:color="auto"/>
              <w:right w:val="single" w:sz="18" w:space="0" w:color="auto"/>
            </w:tcBorders>
            <w:shd w:val="clear" w:color="000000" w:fill="C0C0C0"/>
            <w:vAlign w:val="center"/>
          </w:tcPr>
          <w:p w14:paraId="7DBDACEF" w14:textId="77777777" w:rsidR="00C05F17" w:rsidRPr="00C05F17" w:rsidRDefault="00C05F17" w:rsidP="00C05F17">
            <w:pPr>
              <w:jc w:val="center"/>
              <w:rPr>
                <w:rFonts w:ascii="Cambria" w:hAnsi="Cambria" w:cs="Arial"/>
                <w:b/>
                <w:bCs/>
                <w:noProof/>
                <w:color w:val="000000"/>
                <w:sz w:val="20"/>
                <w:szCs w:val="20"/>
              </w:rPr>
            </w:pPr>
          </w:p>
        </w:tc>
      </w:tr>
      <w:tr w:rsidR="00C05F17" w:rsidRPr="00C05F17" w14:paraId="69620738" w14:textId="77777777" w:rsidTr="00AE7D35">
        <w:trPr>
          <w:trHeight w:val="495"/>
        </w:trPr>
        <w:tc>
          <w:tcPr>
            <w:tcW w:w="721" w:type="dxa"/>
            <w:tcBorders>
              <w:top w:val="single" w:sz="18" w:space="0" w:color="auto"/>
              <w:left w:val="single" w:sz="18" w:space="0" w:color="auto"/>
              <w:right w:val="nil"/>
            </w:tcBorders>
            <w:shd w:val="clear" w:color="auto" w:fill="auto"/>
            <w:noWrap/>
            <w:vAlign w:val="center"/>
          </w:tcPr>
          <w:p w14:paraId="50C63691" w14:textId="77777777" w:rsidR="00C05F17" w:rsidRPr="00C05F17" w:rsidRDefault="00C05F17" w:rsidP="00C05F17">
            <w:pPr>
              <w:jc w:val="center"/>
              <w:rPr>
                <w:rFonts w:ascii="Cambria" w:hAnsi="Cambria" w:cs="Arial"/>
                <w:noProof/>
                <w:sz w:val="20"/>
                <w:szCs w:val="20"/>
              </w:rPr>
            </w:pPr>
            <w:r w:rsidRPr="00C05F17">
              <w:rPr>
                <w:rFonts w:ascii="Cambria" w:hAnsi="Cambria" w:cs="Arial"/>
                <w:noProof/>
                <w:sz w:val="20"/>
                <w:szCs w:val="20"/>
              </w:rPr>
              <w:t>SC</w:t>
            </w:r>
          </w:p>
        </w:tc>
        <w:tc>
          <w:tcPr>
            <w:tcW w:w="251" w:type="dxa"/>
            <w:tcBorders>
              <w:top w:val="single" w:sz="18" w:space="0" w:color="auto"/>
              <w:left w:val="nil"/>
            </w:tcBorders>
            <w:shd w:val="clear" w:color="auto" w:fill="auto"/>
            <w:noWrap/>
            <w:vAlign w:val="center"/>
          </w:tcPr>
          <w:p w14:paraId="5F2843E6" w14:textId="77777777" w:rsidR="00C05F17" w:rsidRPr="00C05F17" w:rsidRDefault="00C05F17" w:rsidP="00C05F17">
            <w:pPr>
              <w:jc w:val="center"/>
              <w:rPr>
                <w:rFonts w:ascii="Cambria" w:hAnsi="Cambria" w:cs="Arial"/>
                <w:noProof/>
                <w:sz w:val="20"/>
                <w:szCs w:val="20"/>
              </w:rPr>
            </w:pPr>
            <w:r w:rsidRPr="00C05F17">
              <w:rPr>
                <w:rFonts w:ascii="Cambria" w:hAnsi="Cambria" w:cs="Arial"/>
                <w:noProof/>
                <w:sz w:val="20"/>
                <w:szCs w:val="20"/>
              </w:rPr>
              <w:t>1</w:t>
            </w:r>
          </w:p>
        </w:tc>
        <w:tc>
          <w:tcPr>
            <w:tcW w:w="6286" w:type="dxa"/>
            <w:tcBorders>
              <w:top w:val="single" w:sz="18" w:space="0" w:color="auto"/>
            </w:tcBorders>
            <w:vAlign w:val="center"/>
          </w:tcPr>
          <w:p w14:paraId="26C1A5A0" w14:textId="77777777" w:rsidR="00C05F17" w:rsidRPr="00C05F17" w:rsidRDefault="00C05F17" w:rsidP="00C05F17">
            <w:pPr>
              <w:rPr>
                <w:rFonts w:ascii="Cambria" w:hAnsi="Cambria" w:cs="Arial"/>
                <w:noProof/>
                <w:sz w:val="20"/>
                <w:szCs w:val="20"/>
              </w:rPr>
            </w:pPr>
            <w:r w:rsidRPr="00C05F17">
              <w:rPr>
                <w:rFonts w:ascii="Cambria" w:hAnsi="Cambria" w:cs="Arial"/>
                <w:noProof/>
                <w:sz w:val="20"/>
                <w:szCs w:val="20"/>
              </w:rPr>
              <w:t xml:space="preserve">Mesačný paušálny poplatok za službu Podpora </w:t>
            </w:r>
          </w:p>
        </w:tc>
        <w:tc>
          <w:tcPr>
            <w:tcW w:w="1736" w:type="dxa"/>
            <w:tcBorders>
              <w:top w:val="single" w:sz="18" w:space="0" w:color="auto"/>
              <w:right w:val="single" w:sz="18" w:space="0" w:color="auto"/>
            </w:tcBorders>
            <w:shd w:val="clear" w:color="auto" w:fill="auto"/>
            <w:vAlign w:val="center"/>
          </w:tcPr>
          <w:p w14:paraId="6DFBA125" w14:textId="77777777" w:rsidR="00C05F17" w:rsidRPr="00EC6575" w:rsidRDefault="00C05F17" w:rsidP="00C05F17">
            <w:pPr>
              <w:jc w:val="center"/>
              <w:rPr>
                <w:rFonts w:ascii="Cambria" w:hAnsi="Cambria"/>
                <w:noProof/>
                <w:color w:val="00B0F0"/>
                <w:sz w:val="20"/>
                <w:szCs w:val="20"/>
              </w:rPr>
            </w:pPr>
            <w:r w:rsidRPr="00EC6575">
              <w:rPr>
                <w:rFonts w:ascii="Cambria" w:hAnsi="Cambria" w:cs="Arial"/>
                <w:i/>
                <w:iCs/>
                <w:noProof/>
                <w:color w:val="00B0F0"/>
                <w:sz w:val="20"/>
                <w:szCs w:val="20"/>
              </w:rPr>
              <w:t>&lt;vyplní uchádzač&gt;</w:t>
            </w:r>
          </w:p>
        </w:tc>
      </w:tr>
      <w:tr w:rsidR="00C05F17" w:rsidRPr="00C05F17" w14:paraId="2D95DE31" w14:textId="77777777" w:rsidTr="00AE7D35">
        <w:trPr>
          <w:trHeight w:val="495"/>
        </w:trPr>
        <w:tc>
          <w:tcPr>
            <w:tcW w:w="721" w:type="dxa"/>
            <w:tcBorders>
              <w:left w:val="single" w:sz="18" w:space="0" w:color="auto"/>
              <w:bottom w:val="single" w:sz="6" w:space="0" w:color="auto"/>
              <w:right w:val="nil"/>
            </w:tcBorders>
            <w:shd w:val="clear" w:color="auto" w:fill="auto"/>
            <w:noWrap/>
            <w:vAlign w:val="center"/>
          </w:tcPr>
          <w:p w14:paraId="70BBD611" w14:textId="77777777" w:rsidR="00C05F17" w:rsidRPr="00C05F17" w:rsidRDefault="00C05F17" w:rsidP="00C05F17">
            <w:pPr>
              <w:jc w:val="center"/>
              <w:rPr>
                <w:rFonts w:ascii="Cambria" w:hAnsi="Cambria" w:cs="Arial"/>
                <w:noProof/>
                <w:sz w:val="20"/>
                <w:szCs w:val="20"/>
              </w:rPr>
            </w:pPr>
            <w:r w:rsidRPr="00C05F17">
              <w:rPr>
                <w:rFonts w:ascii="Cambria" w:hAnsi="Cambria" w:cs="Arial"/>
                <w:noProof/>
                <w:sz w:val="20"/>
                <w:szCs w:val="20"/>
              </w:rPr>
              <w:t>SC</w:t>
            </w:r>
          </w:p>
        </w:tc>
        <w:tc>
          <w:tcPr>
            <w:tcW w:w="251" w:type="dxa"/>
            <w:tcBorders>
              <w:left w:val="nil"/>
              <w:bottom w:val="single" w:sz="6" w:space="0" w:color="auto"/>
            </w:tcBorders>
            <w:shd w:val="clear" w:color="auto" w:fill="auto"/>
            <w:noWrap/>
            <w:vAlign w:val="center"/>
          </w:tcPr>
          <w:p w14:paraId="71104B80" w14:textId="77777777" w:rsidR="00C05F17" w:rsidRPr="00C05F17" w:rsidRDefault="00C05F17" w:rsidP="00C05F17">
            <w:pPr>
              <w:jc w:val="center"/>
              <w:rPr>
                <w:rFonts w:ascii="Cambria" w:hAnsi="Cambria" w:cs="Arial"/>
                <w:noProof/>
                <w:sz w:val="20"/>
                <w:szCs w:val="20"/>
              </w:rPr>
            </w:pPr>
            <w:r w:rsidRPr="00C05F17">
              <w:rPr>
                <w:rFonts w:ascii="Cambria" w:hAnsi="Cambria" w:cs="Arial"/>
                <w:noProof/>
                <w:sz w:val="20"/>
                <w:szCs w:val="20"/>
              </w:rPr>
              <w:t>2</w:t>
            </w:r>
          </w:p>
        </w:tc>
        <w:tc>
          <w:tcPr>
            <w:tcW w:w="6286" w:type="dxa"/>
            <w:tcBorders>
              <w:bottom w:val="single" w:sz="6" w:space="0" w:color="auto"/>
            </w:tcBorders>
            <w:vAlign w:val="center"/>
          </w:tcPr>
          <w:p w14:paraId="192D5B1F" w14:textId="77777777" w:rsidR="00C05F17" w:rsidRPr="00C05F17" w:rsidRDefault="00C05F17" w:rsidP="00C05F17">
            <w:pPr>
              <w:rPr>
                <w:rFonts w:ascii="Cambria" w:hAnsi="Cambria" w:cs="Arial"/>
                <w:noProof/>
                <w:sz w:val="20"/>
                <w:szCs w:val="20"/>
              </w:rPr>
            </w:pPr>
            <w:r w:rsidRPr="00C05F17">
              <w:rPr>
                <w:rFonts w:ascii="Cambria" w:hAnsi="Cambria" w:cs="Arial"/>
                <w:noProof/>
                <w:sz w:val="20"/>
                <w:szCs w:val="20"/>
              </w:rPr>
              <w:t xml:space="preserve">Mesačný paušálny poplatok za službu Údržba </w:t>
            </w:r>
          </w:p>
        </w:tc>
        <w:tc>
          <w:tcPr>
            <w:tcW w:w="1736" w:type="dxa"/>
            <w:tcBorders>
              <w:bottom w:val="single" w:sz="6" w:space="0" w:color="auto"/>
              <w:right w:val="single" w:sz="18" w:space="0" w:color="auto"/>
            </w:tcBorders>
            <w:shd w:val="clear" w:color="auto" w:fill="auto"/>
            <w:vAlign w:val="center"/>
          </w:tcPr>
          <w:p w14:paraId="7C0D8435" w14:textId="77777777" w:rsidR="00C05F17" w:rsidRPr="00EC6575" w:rsidRDefault="00C05F17" w:rsidP="00C05F17">
            <w:pPr>
              <w:jc w:val="center"/>
              <w:rPr>
                <w:rFonts w:ascii="Cambria" w:hAnsi="Cambria"/>
                <w:noProof/>
                <w:color w:val="00B0F0"/>
                <w:sz w:val="20"/>
                <w:szCs w:val="20"/>
              </w:rPr>
            </w:pPr>
            <w:r w:rsidRPr="00EC6575">
              <w:rPr>
                <w:rFonts w:ascii="Cambria" w:hAnsi="Cambria" w:cs="Arial"/>
                <w:i/>
                <w:iCs/>
                <w:noProof/>
                <w:color w:val="00B0F0"/>
                <w:sz w:val="20"/>
                <w:szCs w:val="20"/>
              </w:rPr>
              <w:t>&lt;vyplní uchádzač&gt;</w:t>
            </w:r>
          </w:p>
        </w:tc>
      </w:tr>
      <w:tr w:rsidR="00C05F17" w:rsidRPr="00C05F17" w14:paraId="6EAE8301" w14:textId="77777777" w:rsidTr="00AE7D35">
        <w:trPr>
          <w:trHeight w:val="541"/>
        </w:trPr>
        <w:tc>
          <w:tcPr>
            <w:tcW w:w="972" w:type="dxa"/>
            <w:gridSpan w:val="2"/>
            <w:tcBorders>
              <w:top w:val="single" w:sz="6" w:space="0" w:color="auto"/>
              <w:left w:val="single" w:sz="18" w:space="0" w:color="auto"/>
              <w:bottom w:val="single" w:sz="12" w:space="0" w:color="auto"/>
            </w:tcBorders>
            <w:shd w:val="clear" w:color="auto" w:fill="auto"/>
            <w:noWrap/>
            <w:vAlign w:val="center"/>
          </w:tcPr>
          <w:p w14:paraId="6979B7DE"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CS</w:t>
            </w:r>
          </w:p>
        </w:tc>
        <w:tc>
          <w:tcPr>
            <w:tcW w:w="6286" w:type="dxa"/>
            <w:tcBorders>
              <w:top w:val="single" w:sz="6" w:space="0" w:color="auto"/>
              <w:bottom w:val="single" w:sz="12" w:space="0" w:color="auto"/>
            </w:tcBorders>
          </w:tcPr>
          <w:p w14:paraId="7D8FB715" w14:textId="77777777" w:rsidR="00C05F17" w:rsidRPr="00C05F17" w:rsidRDefault="00C05F17" w:rsidP="00C05F17">
            <w:pPr>
              <w:spacing w:before="120" w:after="120"/>
              <w:jc w:val="both"/>
              <w:rPr>
                <w:rFonts w:ascii="Cambria" w:hAnsi="Cambria" w:cs="Arial"/>
                <w:noProof/>
                <w:sz w:val="20"/>
                <w:szCs w:val="20"/>
              </w:rPr>
            </w:pPr>
            <w:r w:rsidRPr="00C05F17">
              <w:rPr>
                <w:rFonts w:ascii="Cambria" w:hAnsi="Cambria" w:cs="Arial"/>
                <w:noProof/>
                <w:sz w:val="20"/>
                <w:szCs w:val="20"/>
              </w:rPr>
              <w:t>Mesačný paušálny poplatok za Paušálne služby spolu:</w:t>
            </w:r>
          </w:p>
          <w:p w14:paraId="0D6F8F00" w14:textId="369C31A1" w:rsidR="00C05F17" w:rsidRPr="00C05F17" w:rsidRDefault="00C05F17" w:rsidP="00EC6575">
            <w:pPr>
              <w:spacing w:before="120" w:after="120"/>
              <w:rPr>
                <w:rFonts w:ascii="Cambria" w:hAnsi="Cambria" w:cs="Arial"/>
                <w:b/>
                <w:bCs/>
                <w:noProof/>
                <w:sz w:val="20"/>
                <w:szCs w:val="20"/>
              </w:rPr>
            </w:pPr>
            <w:r w:rsidRPr="00C05F17">
              <w:rPr>
                <w:rFonts w:ascii="Cambria" w:hAnsi="Cambria" w:cs="Arial"/>
                <w:b/>
                <w:bCs/>
                <w:noProof/>
                <w:sz w:val="20"/>
                <w:szCs w:val="20"/>
              </w:rPr>
              <w:t>CS = cena za SC</w:t>
            </w:r>
            <w:r w:rsidR="00272972">
              <w:rPr>
                <w:rFonts w:ascii="Cambria" w:hAnsi="Cambria" w:cs="Arial"/>
                <w:b/>
                <w:bCs/>
                <w:noProof/>
                <w:sz w:val="20"/>
                <w:szCs w:val="20"/>
              </w:rPr>
              <w:t xml:space="preserve"> </w:t>
            </w:r>
            <w:r w:rsidRPr="00C05F17">
              <w:rPr>
                <w:rFonts w:ascii="Cambria" w:hAnsi="Cambria" w:cs="Arial"/>
                <w:b/>
                <w:bCs/>
                <w:noProof/>
                <w:sz w:val="20"/>
                <w:szCs w:val="20"/>
              </w:rPr>
              <w:t>1 + cena za SC</w:t>
            </w:r>
            <w:r w:rsidR="00272972">
              <w:rPr>
                <w:rFonts w:ascii="Cambria" w:hAnsi="Cambria" w:cs="Arial"/>
                <w:b/>
                <w:bCs/>
                <w:noProof/>
                <w:sz w:val="20"/>
                <w:szCs w:val="20"/>
              </w:rPr>
              <w:t xml:space="preserve"> </w:t>
            </w:r>
            <w:r w:rsidRPr="00C05F17">
              <w:rPr>
                <w:rFonts w:ascii="Cambria" w:hAnsi="Cambria" w:cs="Arial"/>
                <w:b/>
                <w:bCs/>
                <w:noProof/>
                <w:sz w:val="20"/>
                <w:szCs w:val="20"/>
              </w:rPr>
              <w:t xml:space="preserve">2 </w:t>
            </w:r>
          </w:p>
        </w:tc>
        <w:tc>
          <w:tcPr>
            <w:tcW w:w="1736" w:type="dxa"/>
            <w:tcBorders>
              <w:top w:val="single" w:sz="6" w:space="0" w:color="auto"/>
              <w:bottom w:val="single" w:sz="12" w:space="0" w:color="auto"/>
              <w:right w:val="single" w:sz="18" w:space="0" w:color="auto"/>
            </w:tcBorders>
            <w:shd w:val="clear" w:color="auto" w:fill="auto"/>
            <w:vAlign w:val="center"/>
          </w:tcPr>
          <w:p w14:paraId="0BCDBBE9" w14:textId="77777777" w:rsidR="00C05F17" w:rsidRPr="00EC6575" w:rsidRDefault="00C05F17" w:rsidP="00C05F17">
            <w:pPr>
              <w:jc w:val="center"/>
              <w:rPr>
                <w:rFonts w:ascii="Cambria" w:hAnsi="Cambria"/>
                <w:bCs/>
                <w:noProof/>
                <w:color w:val="00B0F0"/>
                <w:sz w:val="20"/>
                <w:szCs w:val="20"/>
              </w:rPr>
            </w:pPr>
            <w:r w:rsidRPr="00EC6575">
              <w:rPr>
                <w:rFonts w:ascii="Cambria" w:hAnsi="Cambria" w:cs="Arial"/>
                <w:bCs/>
                <w:i/>
                <w:iCs/>
                <w:noProof/>
                <w:color w:val="00B0F0"/>
                <w:sz w:val="20"/>
                <w:szCs w:val="20"/>
              </w:rPr>
              <w:t>&lt;vyplní uchádzač&gt;</w:t>
            </w:r>
          </w:p>
        </w:tc>
      </w:tr>
    </w:tbl>
    <w:p w14:paraId="593A7E75" w14:textId="77777777" w:rsidR="00EE756F" w:rsidRDefault="00EE756F" w:rsidP="0086610D">
      <w:pPr>
        <w:spacing w:after="120"/>
        <w:rPr>
          <w:rFonts w:ascii="Cambria" w:hAnsi="Cambria" w:cs="Arial"/>
          <w:b/>
          <w:noProof/>
          <w:sz w:val="20"/>
          <w:szCs w:val="20"/>
        </w:rPr>
      </w:pPr>
    </w:p>
    <w:p w14:paraId="75B0FAE5" w14:textId="77777777" w:rsidR="00D11555" w:rsidRDefault="00D11555" w:rsidP="0086610D">
      <w:pPr>
        <w:spacing w:after="120"/>
        <w:rPr>
          <w:rFonts w:ascii="Cambria" w:hAnsi="Cambria" w:cs="Arial"/>
          <w:b/>
          <w:noProof/>
          <w:sz w:val="20"/>
          <w:szCs w:val="20"/>
        </w:rPr>
      </w:pPr>
    </w:p>
    <w:p w14:paraId="03CC496D" w14:textId="77777777" w:rsidR="00D11555" w:rsidRDefault="00D11555" w:rsidP="0086610D">
      <w:pPr>
        <w:spacing w:after="120"/>
        <w:rPr>
          <w:rFonts w:ascii="Cambria" w:hAnsi="Cambria" w:cs="Arial"/>
          <w:b/>
          <w:noProof/>
          <w:sz w:val="20"/>
          <w:szCs w:val="20"/>
        </w:rPr>
      </w:pPr>
    </w:p>
    <w:p w14:paraId="727E65DA" w14:textId="77777777" w:rsidR="00D11555" w:rsidRDefault="00D11555" w:rsidP="0086610D">
      <w:pPr>
        <w:spacing w:after="120"/>
        <w:rPr>
          <w:rFonts w:ascii="Cambria" w:hAnsi="Cambria" w:cs="Arial"/>
          <w:b/>
          <w:noProof/>
          <w:sz w:val="20"/>
          <w:szCs w:val="20"/>
        </w:rPr>
      </w:pPr>
    </w:p>
    <w:p w14:paraId="1160B475" w14:textId="77777777" w:rsidR="00D11555" w:rsidRDefault="00D11555" w:rsidP="0086610D">
      <w:pPr>
        <w:spacing w:after="120"/>
        <w:rPr>
          <w:rFonts w:ascii="Cambria" w:hAnsi="Cambria" w:cs="Arial"/>
          <w:b/>
          <w:noProof/>
          <w:sz w:val="20"/>
          <w:szCs w:val="20"/>
        </w:rPr>
      </w:pPr>
    </w:p>
    <w:p w14:paraId="777EDE47" w14:textId="77777777" w:rsidR="00D11555" w:rsidRDefault="00D11555" w:rsidP="0086610D">
      <w:pPr>
        <w:spacing w:after="120"/>
        <w:rPr>
          <w:rFonts w:ascii="Cambria" w:hAnsi="Cambria" w:cs="Arial"/>
          <w:b/>
          <w:noProof/>
          <w:sz w:val="20"/>
          <w:szCs w:val="20"/>
        </w:rPr>
      </w:pPr>
    </w:p>
    <w:p w14:paraId="1885CC79" w14:textId="77777777" w:rsidR="00D11555" w:rsidRDefault="00D11555" w:rsidP="0086610D">
      <w:pPr>
        <w:spacing w:after="120"/>
        <w:rPr>
          <w:rFonts w:ascii="Cambria" w:hAnsi="Cambria" w:cs="Arial"/>
          <w:b/>
          <w:noProof/>
          <w:sz w:val="20"/>
          <w:szCs w:val="20"/>
        </w:rPr>
      </w:pPr>
    </w:p>
    <w:p w14:paraId="5910660C" w14:textId="5F4E485A" w:rsidR="00C05F17" w:rsidRPr="00C05F17" w:rsidRDefault="001A59C3" w:rsidP="00EC552A">
      <w:pPr>
        <w:ind w:hanging="11"/>
        <w:rPr>
          <w:rFonts w:ascii="Cambria" w:hAnsi="Cambria"/>
          <w:b/>
          <w:bCs/>
          <w:noProof/>
          <w:sz w:val="20"/>
          <w:szCs w:val="20"/>
        </w:rPr>
      </w:pPr>
      <w:r>
        <w:rPr>
          <w:rFonts w:ascii="Cambria" w:hAnsi="Cambria" w:cs="Arial"/>
          <w:b/>
          <w:noProof/>
          <w:sz w:val="20"/>
          <w:szCs w:val="20"/>
        </w:rPr>
        <w:lastRenderedPageBreak/>
        <w:t xml:space="preserve"> </w:t>
      </w:r>
      <w:r w:rsidR="00C05F17" w:rsidRPr="00C05F17">
        <w:rPr>
          <w:rFonts w:ascii="Cambria" w:hAnsi="Cambria" w:cs="Arial"/>
          <w:b/>
          <w:noProof/>
          <w:sz w:val="20"/>
          <w:szCs w:val="20"/>
        </w:rPr>
        <w:t xml:space="preserve">TABUĽKA č. 7 </w:t>
      </w:r>
      <w:r w:rsidR="00C05F17" w:rsidRPr="00C05F17">
        <w:rPr>
          <w:rFonts w:ascii="Cambria" w:hAnsi="Cambria"/>
          <w:b/>
          <w:bCs/>
          <w:noProof/>
          <w:sz w:val="20"/>
          <w:szCs w:val="20"/>
        </w:rPr>
        <w:t>Ceny za poskytovanie služieb Podpora a Údržba – OPCIA 1 (2 roky)</w:t>
      </w:r>
    </w:p>
    <w:tbl>
      <w:tblPr>
        <w:tblW w:w="8994" w:type="dxa"/>
        <w:tblInd w:w="5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721"/>
        <w:gridCol w:w="251"/>
        <w:gridCol w:w="6287"/>
        <w:gridCol w:w="1735"/>
      </w:tblGrid>
      <w:tr w:rsidR="00C05F17" w:rsidRPr="00C05F17" w14:paraId="715282CA" w14:textId="77777777" w:rsidTr="00C05F17">
        <w:trPr>
          <w:trHeight w:val="315"/>
        </w:trPr>
        <w:tc>
          <w:tcPr>
            <w:tcW w:w="972" w:type="dxa"/>
            <w:gridSpan w:val="2"/>
            <w:vMerge w:val="restart"/>
            <w:tcBorders>
              <w:top w:val="single" w:sz="18" w:space="0" w:color="auto"/>
              <w:left w:val="single" w:sz="18" w:space="0" w:color="auto"/>
              <w:bottom w:val="single" w:sz="6" w:space="0" w:color="auto"/>
            </w:tcBorders>
            <w:shd w:val="clear" w:color="auto" w:fill="8EAADB"/>
            <w:noWrap/>
            <w:vAlign w:val="center"/>
          </w:tcPr>
          <w:p w14:paraId="6527C9B3"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Položka</w:t>
            </w:r>
          </w:p>
        </w:tc>
        <w:tc>
          <w:tcPr>
            <w:tcW w:w="6287" w:type="dxa"/>
            <w:tcBorders>
              <w:top w:val="single" w:sz="18" w:space="0" w:color="auto"/>
              <w:bottom w:val="single" w:sz="6" w:space="0" w:color="auto"/>
              <w:right w:val="single" w:sz="18" w:space="0" w:color="auto"/>
            </w:tcBorders>
            <w:shd w:val="clear" w:color="auto" w:fill="8EAADB"/>
            <w:vAlign w:val="center"/>
          </w:tcPr>
          <w:p w14:paraId="4271D515"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 xml:space="preserve">Popis </w:t>
            </w:r>
          </w:p>
        </w:tc>
        <w:tc>
          <w:tcPr>
            <w:tcW w:w="1735" w:type="dxa"/>
            <w:vMerge w:val="restart"/>
            <w:tcBorders>
              <w:top w:val="single" w:sz="18" w:space="0" w:color="auto"/>
              <w:left w:val="single" w:sz="18" w:space="0" w:color="auto"/>
              <w:bottom w:val="single" w:sz="18" w:space="0" w:color="auto"/>
              <w:right w:val="single" w:sz="18" w:space="0" w:color="auto"/>
            </w:tcBorders>
            <w:shd w:val="clear" w:color="auto" w:fill="8EAADB"/>
            <w:vAlign w:val="center"/>
          </w:tcPr>
          <w:p w14:paraId="2408668A" w14:textId="77777777" w:rsidR="00C05F17" w:rsidRPr="00C05F17" w:rsidRDefault="00C05F17" w:rsidP="00C05F17">
            <w:pPr>
              <w:spacing w:before="120"/>
              <w:jc w:val="center"/>
              <w:rPr>
                <w:rFonts w:ascii="Cambria" w:hAnsi="Cambria" w:cs="Arial"/>
                <w:b/>
                <w:bCs/>
                <w:noProof/>
                <w:sz w:val="20"/>
                <w:szCs w:val="20"/>
              </w:rPr>
            </w:pPr>
            <w:r w:rsidRPr="00C05F17">
              <w:rPr>
                <w:rFonts w:ascii="Cambria" w:hAnsi="Cambria" w:cs="Arial"/>
                <w:b/>
                <w:bCs/>
                <w:noProof/>
                <w:sz w:val="20"/>
                <w:szCs w:val="20"/>
              </w:rPr>
              <w:t>Cena v EUR bez DPH za mesiac</w:t>
            </w:r>
          </w:p>
        </w:tc>
      </w:tr>
      <w:tr w:rsidR="00C05F17" w:rsidRPr="00C05F17" w14:paraId="2E6D634E" w14:textId="77777777" w:rsidTr="00C05F17">
        <w:trPr>
          <w:trHeight w:val="315"/>
        </w:trPr>
        <w:tc>
          <w:tcPr>
            <w:tcW w:w="972" w:type="dxa"/>
            <w:gridSpan w:val="2"/>
            <w:vMerge/>
            <w:tcBorders>
              <w:top w:val="single" w:sz="6" w:space="0" w:color="auto"/>
              <w:left w:val="single" w:sz="18" w:space="0" w:color="auto"/>
              <w:bottom w:val="single" w:sz="18" w:space="0" w:color="auto"/>
            </w:tcBorders>
            <w:shd w:val="clear" w:color="000000" w:fill="C0C0C0"/>
            <w:noWrap/>
            <w:vAlign w:val="center"/>
          </w:tcPr>
          <w:p w14:paraId="0570643D" w14:textId="77777777" w:rsidR="00C05F17" w:rsidRPr="00C05F17" w:rsidRDefault="00C05F17" w:rsidP="00C05F17">
            <w:pPr>
              <w:jc w:val="center"/>
              <w:rPr>
                <w:rFonts w:ascii="Cambria" w:hAnsi="Cambria" w:cs="Arial"/>
                <w:b/>
                <w:bCs/>
                <w:noProof/>
                <w:sz w:val="20"/>
                <w:szCs w:val="20"/>
              </w:rPr>
            </w:pPr>
          </w:p>
        </w:tc>
        <w:tc>
          <w:tcPr>
            <w:tcW w:w="6287" w:type="dxa"/>
            <w:tcBorders>
              <w:top w:val="single" w:sz="6" w:space="0" w:color="auto"/>
              <w:bottom w:val="single" w:sz="18" w:space="0" w:color="auto"/>
              <w:right w:val="single" w:sz="18" w:space="0" w:color="auto"/>
            </w:tcBorders>
            <w:shd w:val="clear" w:color="auto" w:fill="8EAADB"/>
            <w:vAlign w:val="center"/>
          </w:tcPr>
          <w:p w14:paraId="43C23E85"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Paušálne služby – služby Podpora a Údržba</w:t>
            </w:r>
          </w:p>
        </w:tc>
        <w:tc>
          <w:tcPr>
            <w:tcW w:w="1735" w:type="dxa"/>
            <w:vMerge/>
            <w:tcBorders>
              <w:top w:val="single" w:sz="6" w:space="0" w:color="auto"/>
              <w:left w:val="single" w:sz="18" w:space="0" w:color="auto"/>
              <w:bottom w:val="single" w:sz="18" w:space="0" w:color="auto"/>
              <w:right w:val="single" w:sz="18" w:space="0" w:color="auto"/>
            </w:tcBorders>
            <w:shd w:val="clear" w:color="000000" w:fill="C0C0C0"/>
            <w:vAlign w:val="center"/>
          </w:tcPr>
          <w:p w14:paraId="0DE53D4D" w14:textId="77777777" w:rsidR="00C05F17" w:rsidRPr="00C05F17" w:rsidRDefault="00C05F17" w:rsidP="00C05F17">
            <w:pPr>
              <w:jc w:val="center"/>
              <w:rPr>
                <w:rFonts w:ascii="Cambria" w:hAnsi="Cambria" w:cs="Arial"/>
                <w:b/>
                <w:bCs/>
                <w:noProof/>
                <w:sz w:val="20"/>
                <w:szCs w:val="20"/>
              </w:rPr>
            </w:pPr>
          </w:p>
        </w:tc>
      </w:tr>
      <w:tr w:rsidR="00C05F17" w:rsidRPr="00C05F17" w14:paraId="24434767" w14:textId="77777777" w:rsidTr="00AE7D35">
        <w:trPr>
          <w:trHeight w:val="495"/>
        </w:trPr>
        <w:tc>
          <w:tcPr>
            <w:tcW w:w="721" w:type="dxa"/>
            <w:tcBorders>
              <w:top w:val="single" w:sz="18" w:space="0" w:color="auto"/>
              <w:left w:val="single" w:sz="18" w:space="0" w:color="auto"/>
              <w:right w:val="nil"/>
            </w:tcBorders>
            <w:shd w:val="clear" w:color="auto" w:fill="auto"/>
            <w:noWrap/>
            <w:vAlign w:val="center"/>
          </w:tcPr>
          <w:p w14:paraId="358760E2" w14:textId="77777777" w:rsidR="00C05F17" w:rsidRPr="00C05F17" w:rsidRDefault="00C05F17" w:rsidP="00C05F17">
            <w:pPr>
              <w:jc w:val="center"/>
              <w:rPr>
                <w:rFonts w:ascii="Cambria" w:hAnsi="Cambria" w:cs="Arial"/>
                <w:noProof/>
                <w:sz w:val="20"/>
                <w:szCs w:val="20"/>
              </w:rPr>
            </w:pPr>
            <w:r w:rsidRPr="00C05F17">
              <w:rPr>
                <w:rFonts w:ascii="Cambria" w:hAnsi="Cambria" w:cs="Arial"/>
                <w:noProof/>
                <w:sz w:val="20"/>
                <w:szCs w:val="20"/>
              </w:rPr>
              <w:t>SCO</w:t>
            </w:r>
            <w:r w:rsidRPr="00C05F17">
              <w:rPr>
                <w:rFonts w:ascii="Cambria" w:hAnsi="Cambria" w:cs="Arial"/>
                <w:noProof/>
                <w:sz w:val="20"/>
                <w:szCs w:val="20"/>
                <w:vertAlign w:val="subscript"/>
              </w:rPr>
              <w:t>1</w:t>
            </w:r>
          </w:p>
        </w:tc>
        <w:tc>
          <w:tcPr>
            <w:tcW w:w="251" w:type="dxa"/>
            <w:tcBorders>
              <w:top w:val="single" w:sz="18" w:space="0" w:color="auto"/>
              <w:left w:val="nil"/>
            </w:tcBorders>
            <w:shd w:val="clear" w:color="auto" w:fill="auto"/>
            <w:noWrap/>
            <w:vAlign w:val="center"/>
          </w:tcPr>
          <w:p w14:paraId="259C84C3" w14:textId="77777777" w:rsidR="00C05F17" w:rsidRPr="00C05F17" w:rsidRDefault="00C05F17" w:rsidP="00C05F17">
            <w:pPr>
              <w:jc w:val="center"/>
              <w:rPr>
                <w:rFonts w:ascii="Cambria" w:hAnsi="Cambria" w:cs="Arial"/>
                <w:noProof/>
                <w:sz w:val="20"/>
                <w:szCs w:val="20"/>
              </w:rPr>
            </w:pPr>
            <w:r w:rsidRPr="00C05F17">
              <w:rPr>
                <w:rFonts w:ascii="Cambria" w:hAnsi="Cambria" w:cs="Arial"/>
                <w:noProof/>
                <w:sz w:val="20"/>
                <w:szCs w:val="20"/>
              </w:rPr>
              <w:t>1</w:t>
            </w:r>
          </w:p>
        </w:tc>
        <w:tc>
          <w:tcPr>
            <w:tcW w:w="6287" w:type="dxa"/>
            <w:tcBorders>
              <w:top w:val="single" w:sz="18" w:space="0" w:color="auto"/>
            </w:tcBorders>
            <w:vAlign w:val="center"/>
          </w:tcPr>
          <w:p w14:paraId="009DEB56" w14:textId="77777777" w:rsidR="00C05F17" w:rsidRPr="00C05F17" w:rsidRDefault="00C05F17" w:rsidP="00C05F17">
            <w:pPr>
              <w:rPr>
                <w:rFonts w:ascii="Cambria" w:hAnsi="Cambria" w:cs="Arial"/>
                <w:noProof/>
                <w:sz w:val="20"/>
                <w:szCs w:val="20"/>
              </w:rPr>
            </w:pPr>
            <w:r w:rsidRPr="00C05F17">
              <w:rPr>
                <w:rFonts w:ascii="Cambria" w:hAnsi="Cambria" w:cs="Arial"/>
                <w:noProof/>
                <w:sz w:val="20"/>
                <w:szCs w:val="20"/>
              </w:rPr>
              <w:t xml:space="preserve">Mesačný paušálny poplatok za službu Podpora </w:t>
            </w:r>
          </w:p>
        </w:tc>
        <w:tc>
          <w:tcPr>
            <w:tcW w:w="1735" w:type="dxa"/>
            <w:tcBorders>
              <w:top w:val="single" w:sz="18" w:space="0" w:color="auto"/>
              <w:right w:val="single" w:sz="18" w:space="0" w:color="auto"/>
            </w:tcBorders>
            <w:shd w:val="clear" w:color="auto" w:fill="auto"/>
            <w:vAlign w:val="center"/>
          </w:tcPr>
          <w:p w14:paraId="4559E216" w14:textId="77777777" w:rsidR="00C05F17" w:rsidRPr="00EC6575" w:rsidRDefault="00C05F17" w:rsidP="00C05F17">
            <w:pPr>
              <w:jc w:val="center"/>
              <w:rPr>
                <w:rFonts w:ascii="Cambria" w:hAnsi="Cambria"/>
                <w:noProof/>
                <w:color w:val="00B0F0"/>
                <w:sz w:val="20"/>
                <w:szCs w:val="20"/>
              </w:rPr>
            </w:pPr>
            <w:r w:rsidRPr="00EC6575">
              <w:rPr>
                <w:rFonts w:ascii="Cambria" w:hAnsi="Cambria" w:cs="Arial"/>
                <w:i/>
                <w:iCs/>
                <w:noProof/>
                <w:color w:val="00B0F0"/>
                <w:sz w:val="20"/>
                <w:szCs w:val="20"/>
              </w:rPr>
              <w:t>&lt;vyplní uchádzač&gt;</w:t>
            </w:r>
          </w:p>
        </w:tc>
      </w:tr>
      <w:tr w:rsidR="00C05F17" w:rsidRPr="00C05F17" w14:paraId="50BD9634" w14:textId="77777777" w:rsidTr="00AE7D35">
        <w:trPr>
          <w:trHeight w:val="495"/>
        </w:trPr>
        <w:tc>
          <w:tcPr>
            <w:tcW w:w="721" w:type="dxa"/>
            <w:tcBorders>
              <w:left w:val="single" w:sz="18" w:space="0" w:color="auto"/>
              <w:bottom w:val="single" w:sz="6" w:space="0" w:color="auto"/>
              <w:right w:val="nil"/>
            </w:tcBorders>
            <w:shd w:val="clear" w:color="auto" w:fill="auto"/>
            <w:noWrap/>
            <w:vAlign w:val="center"/>
          </w:tcPr>
          <w:p w14:paraId="4416FE74" w14:textId="77777777" w:rsidR="00C05F17" w:rsidRPr="00C05F17" w:rsidRDefault="00C05F17" w:rsidP="00C05F17">
            <w:pPr>
              <w:jc w:val="center"/>
              <w:rPr>
                <w:rFonts w:ascii="Cambria" w:hAnsi="Cambria" w:cs="Arial"/>
                <w:noProof/>
                <w:sz w:val="20"/>
                <w:szCs w:val="20"/>
              </w:rPr>
            </w:pPr>
            <w:r w:rsidRPr="00C05F17">
              <w:rPr>
                <w:rFonts w:ascii="Cambria" w:hAnsi="Cambria" w:cs="Arial"/>
                <w:noProof/>
                <w:sz w:val="20"/>
                <w:szCs w:val="20"/>
              </w:rPr>
              <w:t>SCO</w:t>
            </w:r>
            <w:r w:rsidRPr="00C05F17">
              <w:rPr>
                <w:rFonts w:ascii="Cambria" w:hAnsi="Cambria" w:cs="Arial"/>
                <w:noProof/>
                <w:sz w:val="20"/>
                <w:szCs w:val="20"/>
                <w:vertAlign w:val="subscript"/>
              </w:rPr>
              <w:t>1</w:t>
            </w:r>
          </w:p>
        </w:tc>
        <w:tc>
          <w:tcPr>
            <w:tcW w:w="251" w:type="dxa"/>
            <w:tcBorders>
              <w:left w:val="nil"/>
              <w:bottom w:val="single" w:sz="6" w:space="0" w:color="auto"/>
            </w:tcBorders>
            <w:shd w:val="clear" w:color="auto" w:fill="auto"/>
            <w:noWrap/>
            <w:vAlign w:val="center"/>
          </w:tcPr>
          <w:p w14:paraId="412C7F48" w14:textId="77777777" w:rsidR="00C05F17" w:rsidRPr="00C05F17" w:rsidRDefault="00C05F17" w:rsidP="00C05F17">
            <w:pPr>
              <w:jc w:val="center"/>
              <w:rPr>
                <w:rFonts w:ascii="Cambria" w:hAnsi="Cambria" w:cs="Arial"/>
                <w:noProof/>
                <w:sz w:val="20"/>
                <w:szCs w:val="20"/>
              </w:rPr>
            </w:pPr>
            <w:r w:rsidRPr="00C05F17">
              <w:rPr>
                <w:rFonts w:ascii="Cambria" w:hAnsi="Cambria" w:cs="Arial"/>
                <w:noProof/>
                <w:sz w:val="20"/>
                <w:szCs w:val="20"/>
              </w:rPr>
              <w:t>2</w:t>
            </w:r>
          </w:p>
        </w:tc>
        <w:tc>
          <w:tcPr>
            <w:tcW w:w="6287" w:type="dxa"/>
            <w:tcBorders>
              <w:bottom w:val="single" w:sz="6" w:space="0" w:color="auto"/>
            </w:tcBorders>
            <w:vAlign w:val="center"/>
          </w:tcPr>
          <w:p w14:paraId="631BD082" w14:textId="77777777" w:rsidR="00C05F17" w:rsidRPr="00C05F17" w:rsidRDefault="00C05F17" w:rsidP="00C05F17">
            <w:pPr>
              <w:rPr>
                <w:rFonts w:ascii="Cambria" w:hAnsi="Cambria" w:cs="Arial"/>
                <w:noProof/>
                <w:sz w:val="20"/>
                <w:szCs w:val="20"/>
              </w:rPr>
            </w:pPr>
            <w:r w:rsidRPr="00C05F17">
              <w:rPr>
                <w:rFonts w:ascii="Cambria" w:hAnsi="Cambria" w:cs="Arial"/>
                <w:noProof/>
                <w:sz w:val="20"/>
                <w:szCs w:val="20"/>
              </w:rPr>
              <w:t xml:space="preserve">Mesačný paušálny poplatok za službu Údržba </w:t>
            </w:r>
          </w:p>
        </w:tc>
        <w:tc>
          <w:tcPr>
            <w:tcW w:w="1735" w:type="dxa"/>
            <w:tcBorders>
              <w:bottom w:val="single" w:sz="6" w:space="0" w:color="auto"/>
              <w:right w:val="single" w:sz="18" w:space="0" w:color="auto"/>
            </w:tcBorders>
            <w:shd w:val="clear" w:color="auto" w:fill="auto"/>
            <w:vAlign w:val="center"/>
          </w:tcPr>
          <w:p w14:paraId="3D1B05E2" w14:textId="77777777" w:rsidR="00C05F17" w:rsidRPr="00EC6575" w:rsidRDefault="00C05F17" w:rsidP="00C05F17">
            <w:pPr>
              <w:jc w:val="center"/>
              <w:rPr>
                <w:rFonts w:ascii="Cambria" w:hAnsi="Cambria"/>
                <w:noProof/>
                <w:color w:val="00B0F0"/>
                <w:sz w:val="20"/>
                <w:szCs w:val="20"/>
              </w:rPr>
            </w:pPr>
            <w:r w:rsidRPr="00EC6575">
              <w:rPr>
                <w:rFonts w:ascii="Cambria" w:hAnsi="Cambria" w:cs="Arial"/>
                <w:i/>
                <w:iCs/>
                <w:noProof/>
                <w:color w:val="00B0F0"/>
                <w:sz w:val="20"/>
                <w:szCs w:val="20"/>
              </w:rPr>
              <w:t>&lt;vyplní uchádzač&gt;</w:t>
            </w:r>
          </w:p>
        </w:tc>
      </w:tr>
      <w:tr w:rsidR="00C05F17" w:rsidRPr="00C05F17" w14:paraId="5827131E" w14:textId="77777777" w:rsidTr="00AE7D35">
        <w:trPr>
          <w:trHeight w:val="766"/>
        </w:trPr>
        <w:tc>
          <w:tcPr>
            <w:tcW w:w="972" w:type="dxa"/>
            <w:gridSpan w:val="2"/>
            <w:tcBorders>
              <w:top w:val="single" w:sz="6" w:space="0" w:color="auto"/>
              <w:left w:val="single" w:sz="18" w:space="0" w:color="auto"/>
              <w:bottom w:val="single" w:sz="12" w:space="0" w:color="auto"/>
            </w:tcBorders>
            <w:shd w:val="clear" w:color="auto" w:fill="auto"/>
            <w:noWrap/>
            <w:vAlign w:val="center"/>
          </w:tcPr>
          <w:p w14:paraId="14382056"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CSO1</w:t>
            </w:r>
          </w:p>
        </w:tc>
        <w:tc>
          <w:tcPr>
            <w:tcW w:w="6287" w:type="dxa"/>
            <w:tcBorders>
              <w:top w:val="single" w:sz="6" w:space="0" w:color="auto"/>
              <w:bottom w:val="single" w:sz="12" w:space="0" w:color="auto"/>
            </w:tcBorders>
          </w:tcPr>
          <w:p w14:paraId="6F43A432" w14:textId="73ED391E" w:rsidR="00C05F17" w:rsidRPr="00C05F17" w:rsidRDefault="00C05F17" w:rsidP="00EC6575">
            <w:pPr>
              <w:spacing w:before="120" w:after="120"/>
              <w:jc w:val="both"/>
              <w:rPr>
                <w:rFonts w:ascii="Cambria" w:hAnsi="Cambria" w:cs="Arial"/>
                <w:noProof/>
                <w:sz w:val="20"/>
                <w:szCs w:val="20"/>
              </w:rPr>
            </w:pPr>
            <w:r w:rsidRPr="00C05F17">
              <w:rPr>
                <w:rFonts w:ascii="Cambria" w:hAnsi="Cambria" w:cs="Arial"/>
                <w:noProof/>
                <w:sz w:val="20"/>
                <w:szCs w:val="20"/>
              </w:rPr>
              <w:t>Mesačný paušálny poplatok za Paušálne služby spolu:</w:t>
            </w:r>
          </w:p>
          <w:p w14:paraId="10FEFAC4" w14:textId="77777777" w:rsidR="00C05F17" w:rsidRPr="00C05F17" w:rsidRDefault="00C05F17" w:rsidP="00EC6575">
            <w:pPr>
              <w:spacing w:before="120" w:after="120"/>
              <w:rPr>
                <w:rFonts w:ascii="Cambria" w:hAnsi="Cambria" w:cs="Arial"/>
                <w:b/>
                <w:bCs/>
                <w:noProof/>
                <w:sz w:val="20"/>
                <w:szCs w:val="20"/>
              </w:rPr>
            </w:pPr>
            <w:r w:rsidRPr="00C05F17">
              <w:rPr>
                <w:rFonts w:ascii="Cambria" w:hAnsi="Cambria" w:cs="Arial"/>
                <w:b/>
                <w:bCs/>
                <w:noProof/>
                <w:sz w:val="20"/>
                <w:szCs w:val="20"/>
              </w:rPr>
              <w:t>CSO1 = cena za SCO</w:t>
            </w:r>
            <w:r w:rsidRPr="00C05F17">
              <w:rPr>
                <w:rFonts w:ascii="Cambria" w:hAnsi="Cambria" w:cs="Arial"/>
                <w:b/>
                <w:bCs/>
                <w:noProof/>
                <w:sz w:val="20"/>
                <w:szCs w:val="20"/>
                <w:vertAlign w:val="subscript"/>
              </w:rPr>
              <w:t xml:space="preserve">1 </w:t>
            </w:r>
            <w:r w:rsidRPr="00C05F17">
              <w:rPr>
                <w:rFonts w:ascii="Cambria" w:hAnsi="Cambria" w:cs="Arial"/>
                <w:b/>
                <w:bCs/>
                <w:noProof/>
                <w:sz w:val="20"/>
                <w:szCs w:val="20"/>
              </w:rPr>
              <w:t>1 + cena za SCO</w:t>
            </w:r>
            <w:r w:rsidRPr="00C05F17">
              <w:rPr>
                <w:rFonts w:ascii="Cambria" w:hAnsi="Cambria" w:cs="Arial"/>
                <w:b/>
                <w:bCs/>
                <w:noProof/>
                <w:sz w:val="20"/>
                <w:szCs w:val="20"/>
                <w:vertAlign w:val="subscript"/>
              </w:rPr>
              <w:t xml:space="preserve">1 </w:t>
            </w:r>
            <w:r w:rsidRPr="00C05F17">
              <w:rPr>
                <w:rFonts w:ascii="Cambria" w:hAnsi="Cambria" w:cs="Arial"/>
                <w:b/>
                <w:bCs/>
                <w:noProof/>
                <w:sz w:val="20"/>
                <w:szCs w:val="20"/>
              </w:rPr>
              <w:t>2</w:t>
            </w:r>
          </w:p>
        </w:tc>
        <w:tc>
          <w:tcPr>
            <w:tcW w:w="1735" w:type="dxa"/>
            <w:tcBorders>
              <w:top w:val="single" w:sz="6" w:space="0" w:color="auto"/>
              <w:bottom w:val="single" w:sz="12" w:space="0" w:color="auto"/>
              <w:right w:val="single" w:sz="18" w:space="0" w:color="auto"/>
            </w:tcBorders>
            <w:shd w:val="clear" w:color="auto" w:fill="auto"/>
            <w:vAlign w:val="center"/>
          </w:tcPr>
          <w:p w14:paraId="20E6FA8F" w14:textId="77777777" w:rsidR="00C05F17" w:rsidRPr="00EC6575" w:rsidRDefault="00C05F17" w:rsidP="00C05F17">
            <w:pPr>
              <w:jc w:val="center"/>
              <w:rPr>
                <w:rFonts w:ascii="Cambria" w:hAnsi="Cambria"/>
                <w:bCs/>
                <w:noProof/>
                <w:color w:val="00B0F0"/>
                <w:sz w:val="20"/>
                <w:szCs w:val="20"/>
              </w:rPr>
            </w:pPr>
            <w:r w:rsidRPr="00EC6575">
              <w:rPr>
                <w:rFonts w:ascii="Cambria" w:hAnsi="Cambria" w:cs="Arial"/>
                <w:bCs/>
                <w:i/>
                <w:iCs/>
                <w:noProof/>
                <w:color w:val="00B0F0"/>
                <w:sz w:val="20"/>
                <w:szCs w:val="20"/>
              </w:rPr>
              <w:t>&lt;vyplní uchádzač&gt;</w:t>
            </w:r>
          </w:p>
        </w:tc>
      </w:tr>
    </w:tbl>
    <w:p w14:paraId="0867056A" w14:textId="57E47341" w:rsidR="00D11555" w:rsidRPr="00EC552A" w:rsidRDefault="00D11555" w:rsidP="00EC552A">
      <w:pPr>
        <w:jc w:val="both"/>
        <w:rPr>
          <w:rFonts w:ascii="Cambria" w:hAnsi="Cambria" w:cs="Arial"/>
          <w:bCs/>
          <w:i/>
          <w:iCs/>
          <w:noProof/>
          <w:sz w:val="20"/>
          <w:szCs w:val="20"/>
        </w:rPr>
      </w:pPr>
      <w:r>
        <w:rPr>
          <w:rFonts w:ascii="Cambria" w:hAnsi="Cambria" w:cs="Arial"/>
          <w:bCs/>
          <w:noProof/>
          <w:sz w:val="20"/>
          <w:szCs w:val="20"/>
        </w:rPr>
        <w:t xml:space="preserve"> </w:t>
      </w:r>
      <w:r w:rsidR="00F054AC" w:rsidRPr="00EC552A">
        <w:rPr>
          <w:rFonts w:ascii="Cambria" w:hAnsi="Cambria" w:cs="Arial"/>
          <w:bCs/>
          <w:i/>
          <w:iCs/>
          <w:noProof/>
          <w:sz w:val="20"/>
          <w:szCs w:val="20"/>
        </w:rPr>
        <w:t xml:space="preserve">Pozn.: Mesačný paušálny poplatok </w:t>
      </w:r>
      <w:r w:rsidRPr="00EC552A">
        <w:rPr>
          <w:rFonts w:ascii="Cambria" w:hAnsi="Cambria" w:cs="Arial"/>
          <w:bCs/>
          <w:i/>
          <w:iCs/>
          <w:noProof/>
          <w:sz w:val="20"/>
          <w:szCs w:val="20"/>
        </w:rPr>
        <w:t xml:space="preserve">- </w:t>
      </w:r>
      <w:r w:rsidR="00CE626E" w:rsidRPr="00EC552A">
        <w:rPr>
          <w:rFonts w:ascii="Cambria" w:hAnsi="Cambria" w:cs="Arial"/>
          <w:bCs/>
          <w:i/>
          <w:iCs/>
          <w:noProof/>
          <w:sz w:val="20"/>
          <w:szCs w:val="20"/>
        </w:rPr>
        <w:t>O</w:t>
      </w:r>
      <w:r w:rsidR="00F054AC" w:rsidRPr="00EC552A">
        <w:rPr>
          <w:rFonts w:ascii="Cambria" w:hAnsi="Cambria" w:cs="Arial"/>
          <w:bCs/>
          <w:i/>
          <w:iCs/>
          <w:noProof/>
          <w:sz w:val="20"/>
          <w:szCs w:val="20"/>
        </w:rPr>
        <w:t>pci</w:t>
      </w:r>
      <w:r w:rsidRPr="00EC552A">
        <w:rPr>
          <w:rFonts w:ascii="Cambria" w:hAnsi="Cambria" w:cs="Arial"/>
          <w:bCs/>
          <w:i/>
          <w:iCs/>
          <w:noProof/>
          <w:sz w:val="20"/>
          <w:szCs w:val="20"/>
        </w:rPr>
        <w:t>a</w:t>
      </w:r>
      <w:r w:rsidR="00F054AC" w:rsidRPr="00EC552A">
        <w:rPr>
          <w:rFonts w:ascii="Cambria" w:hAnsi="Cambria" w:cs="Arial"/>
          <w:bCs/>
          <w:i/>
          <w:iCs/>
          <w:noProof/>
          <w:sz w:val="20"/>
          <w:szCs w:val="20"/>
        </w:rPr>
        <w:t xml:space="preserve"> 1 a </w:t>
      </w:r>
      <w:r w:rsidR="00AF5693" w:rsidRPr="00EC552A">
        <w:rPr>
          <w:rFonts w:ascii="Cambria" w:hAnsi="Cambria" w:cs="Arial"/>
          <w:bCs/>
          <w:i/>
          <w:iCs/>
          <w:noProof/>
          <w:sz w:val="20"/>
          <w:szCs w:val="20"/>
        </w:rPr>
        <w:t xml:space="preserve">mesačný paušálny poplatok </w:t>
      </w:r>
      <w:r w:rsidRPr="00EC552A">
        <w:rPr>
          <w:rFonts w:ascii="Cambria" w:hAnsi="Cambria" w:cs="Arial"/>
          <w:bCs/>
          <w:i/>
          <w:iCs/>
          <w:noProof/>
          <w:sz w:val="20"/>
          <w:szCs w:val="20"/>
        </w:rPr>
        <w:t xml:space="preserve">- </w:t>
      </w:r>
      <w:r w:rsidR="00CE626E" w:rsidRPr="00EC552A">
        <w:rPr>
          <w:rFonts w:ascii="Cambria" w:hAnsi="Cambria" w:cs="Arial"/>
          <w:bCs/>
          <w:i/>
          <w:iCs/>
          <w:noProof/>
          <w:sz w:val="20"/>
          <w:szCs w:val="20"/>
        </w:rPr>
        <w:t>O</w:t>
      </w:r>
      <w:r w:rsidR="00F054AC" w:rsidRPr="00EC552A">
        <w:rPr>
          <w:rFonts w:ascii="Cambria" w:hAnsi="Cambria" w:cs="Arial"/>
          <w:bCs/>
          <w:i/>
          <w:iCs/>
          <w:noProof/>
          <w:sz w:val="20"/>
          <w:szCs w:val="20"/>
        </w:rPr>
        <w:t>pci</w:t>
      </w:r>
      <w:r w:rsidRPr="00EC552A">
        <w:rPr>
          <w:rFonts w:ascii="Cambria" w:hAnsi="Cambria" w:cs="Arial"/>
          <w:bCs/>
          <w:i/>
          <w:iCs/>
          <w:noProof/>
          <w:sz w:val="20"/>
          <w:szCs w:val="20"/>
        </w:rPr>
        <w:t>a</w:t>
      </w:r>
      <w:r w:rsidR="00F054AC" w:rsidRPr="00EC552A">
        <w:rPr>
          <w:rFonts w:ascii="Cambria" w:hAnsi="Cambria" w:cs="Arial"/>
          <w:bCs/>
          <w:i/>
          <w:iCs/>
          <w:noProof/>
          <w:sz w:val="20"/>
          <w:szCs w:val="20"/>
        </w:rPr>
        <w:t xml:space="preserve"> 2 mus</w:t>
      </w:r>
      <w:r w:rsidR="00AF5693" w:rsidRPr="00EC552A">
        <w:rPr>
          <w:rFonts w:ascii="Cambria" w:hAnsi="Cambria" w:cs="Arial"/>
          <w:bCs/>
          <w:i/>
          <w:iCs/>
          <w:noProof/>
          <w:sz w:val="20"/>
          <w:szCs w:val="20"/>
        </w:rPr>
        <w:t>ia</w:t>
      </w:r>
      <w:r w:rsidR="00F054AC" w:rsidRPr="00EC552A">
        <w:rPr>
          <w:rFonts w:ascii="Cambria" w:hAnsi="Cambria" w:cs="Arial"/>
          <w:bCs/>
          <w:i/>
          <w:iCs/>
          <w:noProof/>
          <w:sz w:val="20"/>
          <w:szCs w:val="20"/>
        </w:rPr>
        <w:t xml:space="preserve"> byť v</w:t>
      </w:r>
      <w:r w:rsidRPr="00EC552A">
        <w:rPr>
          <w:rFonts w:ascii="Cambria" w:hAnsi="Cambria" w:cs="Arial"/>
          <w:bCs/>
          <w:i/>
          <w:iCs/>
          <w:noProof/>
          <w:sz w:val="20"/>
          <w:szCs w:val="20"/>
        </w:rPr>
        <w:t> </w:t>
      </w:r>
      <w:r w:rsidR="00F054AC" w:rsidRPr="00EC552A">
        <w:rPr>
          <w:rFonts w:ascii="Cambria" w:hAnsi="Cambria" w:cs="Arial"/>
          <w:bCs/>
          <w:i/>
          <w:iCs/>
          <w:noProof/>
          <w:sz w:val="20"/>
          <w:szCs w:val="20"/>
        </w:rPr>
        <w:t>rovnakej</w:t>
      </w:r>
    </w:p>
    <w:p w14:paraId="263FA4AC" w14:textId="43F2AF6E" w:rsidR="00EE756F" w:rsidRPr="00EC552A" w:rsidRDefault="00F054AC" w:rsidP="0086610D">
      <w:pPr>
        <w:rPr>
          <w:rFonts w:ascii="Cambria" w:hAnsi="Cambria" w:cs="Arial"/>
          <w:bCs/>
          <w:i/>
          <w:iCs/>
          <w:noProof/>
          <w:sz w:val="20"/>
          <w:szCs w:val="20"/>
        </w:rPr>
      </w:pPr>
      <w:r w:rsidRPr="00EC552A">
        <w:rPr>
          <w:rFonts w:ascii="Cambria" w:hAnsi="Cambria" w:cs="Arial"/>
          <w:bCs/>
          <w:i/>
          <w:iCs/>
          <w:noProof/>
          <w:sz w:val="20"/>
          <w:szCs w:val="20"/>
        </w:rPr>
        <w:t xml:space="preserve"> výške.</w:t>
      </w:r>
    </w:p>
    <w:p w14:paraId="73E0F8C9" w14:textId="77777777" w:rsidR="00D11555" w:rsidRDefault="00D11555" w:rsidP="0086610D">
      <w:pPr>
        <w:rPr>
          <w:rFonts w:ascii="Cambria" w:hAnsi="Cambria" w:cs="Arial"/>
          <w:bCs/>
          <w:noProof/>
          <w:sz w:val="20"/>
          <w:szCs w:val="20"/>
        </w:rPr>
      </w:pPr>
    </w:p>
    <w:p w14:paraId="2F0CAA80" w14:textId="11245F7D" w:rsidR="00C05F17" w:rsidRPr="00C05F17" w:rsidRDefault="00C05F17" w:rsidP="00EC552A">
      <w:pPr>
        <w:rPr>
          <w:rFonts w:ascii="Cambria" w:hAnsi="Cambria"/>
          <w:b/>
          <w:bCs/>
          <w:noProof/>
          <w:sz w:val="20"/>
          <w:szCs w:val="20"/>
        </w:rPr>
      </w:pPr>
      <w:r w:rsidRPr="00C05F17">
        <w:rPr>
          <w:rFonts w:ascii="Cambria" w:hAnsi="Cambria" w:cs="Arial"/>
          <w:b/>
          <w:noProof/>
          <w:sz w:val="20"/>
          <w:szCs w:val="20"/>
        </w:rPr>
        <w:t xml:space="preserve">TABUĽKA č. 8 </w:t>
      </w:r>
      <w:r w:rsidRPr="00C05F17">
        <w:rPr>
          <w:rFonts w:ascii="Cambria" w:hAnsi="Cambria"/>
          <w:b/>
          <w:bCs/>
          <w:noProof/>
          <w:sz w:val="20"/>
          <w:szCs w:val="20"/>
        </w:rPr>
        <w:t>Ceny za poskytovanie služieb Podpora a Údržba – OPCIA 2 (2 roky)</w:t>
      </w:r>
    </w:p>
    <w:tbl>
      <w:tblPr>
        <w:tblW w:w="8994" w:type="dxa"/>
        <w:tblInd w:w="5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721"/>
        <w:gridCol w:w="251"/>
        <w:gridCol w:w="6287"/>
        <w:gridCol w:w="1735"/>
      </w:tblGrid>
      <w:tr w:rsidR="00C05F17" w:rsidRPr="00C05F17" w14:paraId="4CA782D2" w14:textId="77777777" w:rsidTr="00C05F17">
        <w:trPr>
          <w:trHeight w:val="315"/>
        </w:trPr>
        <w:tc>
          <w:tcPr>
            <w:tcW w:w="972" w:type="dxa"/>
            <w:gridSpan w:val="2"/>
            <w:vMerge w:val="restart"/>
            <w:tcBorders>
              <w:top w:val="single" w:sz="18" w:space="0" w:color="auto"/>
              <w:left w:val="single" w:sz="18" w:space="0" w:color="auto"/>
              <w:bottom w:val="single" w:sz="6" w:space="0" w:color="auto"/>
            </w:tcBorders>
            <w:shd w:val="clear" w:color="auto" w:fill="8EAADB"/>
            <w:noWrap/>
            <w:vAlign w:val="center"/>
          </w:tcPr>
          <w:p w14:paraId="13F5C2C6"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Položka</w:t>
            </w:r>
          </w:p>
        </w:tc>
        <w:tc>
          <w:tcPr>
            <w:tcW w:w="6287" w:type="dxa"/>
            <w:tcBorders>
              <w:top w:val="single" w:sz="18" w:space="0" w:color="auto"/>
              <w:bottom w:val="single" w:sz="6" w:space="0" w:color="auto"/>
              <w:right w:val="single" w:sz="18" w:space="0" w:color="auto"/>
            </w:tcBorders>
            <w:shd w:val="clear" w:color="auto" w:fill="8EAADB"/>
            <w:vAlign w:val="center"/>
          </w:tcPr>
          <w:p w14:paraId="563DEA57"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 xml:space="preserve">Popis </w:t>
            </w:r>
          </w:p>
        </w:tc>
        <w:tc>
          <w:tcPr>
            <w:tcW w:w="1735" w:type="dxa"/>
            <w:vMerge w:val="restart"/>
            <w:tcBorders>
              <w:top w:val="single" w:sz="18" w:space="0" w:color="auto"/>
              <w:left w:val="single" w:sz="18" w:space="0" w:color="auto"/>
              <w:bottom w:val="single" w:sz="18" w:space="0" w:color="auto"/>
              <w:right w:val="single" w:sz="18" w:space="0" w:color="auto"/>
            </w:tcBorders>
            <w:shd w:val="clear" w:color="auto" w:fill="8EAADB"/>
            <w:vAlign w:val="center"/>
          </w:tcPr>
          <w:p w14:paraId="2053DF3A" w14:textId="77777777" w:rsidR="00C05F17" w:rsidRPr="00C05F17" w:rsidRDefault="00C05F17" w:rsidP="00C05F17">
            <w:pPr>
              <w:spacing w:before="120"/>
              <w:jc w:val="center"/>
              <w:rPr>
                <w:rFonts w:ascii="Cambria" w:hAnsi="Cambria" w:cs="Arial"/>
                <w:b/>
                <w:bCs/>
                <w:noProof/>
                <w:sz w:val="20"/>
                <w:szCs w:val="20"/>
              </w:rPr>
            </w:pPr>
            <w:r w:rsidRPr="00C05F17">
              <w:rPr>
                <w:rFonts w:ascii="Cambria" w:hAnsi="Cambria" w:cs="Arial"/>
                <w:b/>
                <w:bCs/>
                <w:noProof/>
                <w:sz w:val="20"/>
                <w:szCs w:val="20"/>
              </w:rPr>
              <w:t>Cena v EUR bez DPH za mesiac</w:t>
            </w:r>
          </w:p>
        </w:tc>
      </w:tr>
      <w:tr w:rsidR="00C05F17" w:rsidRPr="00C05F17" w14:paraId="53DB664F" w14:textId="77777777" w:rsidTr="00C05F17">
        <w:trPr>
          <w:trHeight w:val="315"/>
        </w:trPr>
        <w:tc>
          <w:tcPr>
            <w:tcW w:w="972" w:type="dxa"/>
            <w:gridSpan w:val="2"/>
            <w:vMerge/>
            <w:tcBorders>
              <w:top w:val="single" w:sz="6" w:space="0" w:color="auto"/>
              <w:left w:val="single" w:sz="18" w:space="0" w:color="auto"/>
              <w:bottom w:val="single" w:sz="18" w:space="0" w:color="auto"/>
            </w:tcBorders>
            <w:shd w:val="clear" w:color="000000" w:fill="C0C0C0"/>
            <w:noWrap/>
            <w:vAlign w:val="center"/>
          </w:tcPr>
          <w:p w14:paraId="51528875" w14:textId="77777777" w:rsidR="00C05F17" w:rsidRPr="00C05F17" w:rsidRDefault="00C05F17" w:rsidP="00C05F17">
            <w:pPr>
              <w:jc w:val="center"/>
              <w:rPr>
                <w:rFonts w:ascii="Cambria" w:hAnsi="Cambria" w:cs="Arial"/>
                <w:b/>
                <w:bCs/>
                <w:noProof/>
                <w:sz w:val="20"/>
                <w:szCs w:val="20"/>
              </w:rPr>
            </w:pPr>
          </w:p>
        </w:tc>
        <w:tc>
          <w:tcPr>
            <w:tcW w:w="6287" w:type="dxa"/>
            <w:tcBorders>
              <w:top w:val="single" w:sz="6" w:space="0" w:color="auto"/>
              <w:bottom w:val="single" w:sz="18" w:space="0" w:color="auto"/>
              <w:right w:val="single" w:sz="18" w:space="0" w:color="auto"/>
            </w:tcBorders>
            <w:shd w:val="clear" w:color="auto" w:fill="8EAADB"/>
            <w:vAlign w:val="center"/>
          </w:tcPr>
          <w:p w14:paraId="6649C5FF"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Paušálne služby – služby Podpora a Údržba</w:t>
            </w:r>
          </w:p>
        </w:tc>
        <w:tc>
          <w:tcPr>
            <w:tcW w:w="1735" w:type="dxa"/>
            <w:vMerge/>
            <w:tcBorders>
              <w:top w:val="single" w:sz="6" w:space="0" w:color="auto"/>
              <w:left w:val="single" w:sz="18" w:space="0" w:color="auto"/>
              <w:bottom w:val="single" w:sz="18" w:space="0" w:color="auto"/>
              <w:right w:val="single" w:sz="18" w:space="0" w:color="auto"/>
            </w:tcBorders>
            <w:shd w:val="clear" w:color="000000" w:fill="C0C0C0"/>
            <w:vAlign w:val="center"/>
          </w:tcPr>
          <w:p w14:paraId="373DAB24" w14:textId="77777777" w:rsidR="00C05F17" w:rsidRPr="00C05F17" w:rsidRDefault="00C05F17" w:rsidP="00C05F17">
            <w:pPr>
              <w:jc w:val="center"/>
              <w:rPr>
                <w:rFonts w:ascii="Cambria" w:hAnsi="Cambria" w:cs="Arial"/>
                <w:b/>
                <w:bCs/>
                <w:noProof/>
                <w:sz w:val="20"/>
                <w:szCs w:val="20"/>
              </w:rPr>
            </w:pPr>
          </w:p>
        </w:tc>
      </w:tr>
      <w:tr w:rsidR="00C05F17" w:rsidRPr="00C05F17" w14:paraId="45E1C116" w14:textId="77777777" w:rsidTr="00AE7D35">
        <w:trPr>
          <w:trHeight w:val="495"/>
        </w:trPr>
        <w:tc>
          <w:tcPr>
            <w:tcW w:w="721" w:type="dxa"/>
            <w:tcBorders>
              <w:top w:val="single" w:sz="18" w:space="0" w:color="auto"/>
              <w:left w:val="single" w:sz="18" w:space="0" w:color="auto"/>
              <w:right w:val="nil"/>
            </w:tcBorders>
            <w:shd w:val="clear" w:color="auto" w:fill="auto"/>
            <w:noWrap/>
            <w:vAlign w:val="center"/>
          </w:tcPr>
          <w:p w14:paraId="22F0C38F" w14:textId="77777777" w:rsidR="00C05F17" w:rsidRPr="00C05F17" w:rsidRDefault="00C05F17" w:rsidP="00C05F17">
            <w:pPr>
              <w:jc w:val="center"/>
              <w:rPr>
                <w:rFonts w:ascii="Cambria" w:hAnsi="Cambria" w:cs="Arial"/>
                <w:noProof/>
                <w:sz w:val="20"/>
                <w:szCs w:val="20"/>
              </w:rPr>
            </w:pPr>
            <w:r w:rsidRPr="00C05F17">
              <w:rPr>
                <w:rFonts w:ascii="Cambria" w:hAnsi="Cambria" w:cs="Arial"/>
                <w:noProof/>
                <w:sz w:val="20"/>
                <w:szCs w:val="20"/>
              </w:rPr>
              <w:t>SCO</w:t>
            </w:r>
            <w:r w:rsidRPr="00C05F17">
              <w:rPr>
                <w:rFonts w:ascii="Cambria" w:hAnsi="Cambria" w:cs="Arial"/>
                <w:noProof/>
                <w:sz w:val="20"/>
                <w:szCs w:val="20"/>
                <w:vertAlign w:val="subscript"/>
              </w:rPr>
              <w:t>2</w:t>
            </w:r>
          </w:p>
        </w:tc>
        <w:tc>
          <w:tcPr>
            <w:tcW w:w="251" w:type="dxa"/>
            <w:tcBorders>
              <w:top w:val="single" w:sz="18" w:space="0" w:color="auto"/>
              <w:left w:val="nil"/>
            </w:tcBorders>
            <w:shd w:val="clear" w:color="auto" w:fill="auto"/>
            <w:noWrap/>
            <w:vAlign w:val="center"/>
          </w:tcPr>
          <w:p w14:paraId="098B1D25" w14:textId="77777777" w:rsidR="00C05F17" w:rsidRPr="00C05F17" w:rsidRDefault="00C05F17" w:rsidP="00C05F17">
            <w:pPr>
              <w:jc w:val="center"/>
              <w:rPr>
                <w:rFonts w:ascii="Cambria" w:hAnsi="Cambria" w:cs="Arial"/>
                <w:noProof/>
                <w:sz w:val="20"/>
                <w:szCs w:val="20"/>
              </w:rPr>
            </w:pPr>
            <w:r w:rsidRPr="00C05F17">
              <w:rPr>
                <w:rFonts w:ascii="Cambria" w:hAnsi="Cambria" w:cs="Arial"/>
                <w:noProof/>
                <w:sz w:val="20"/>
                <w:szCs w:val="20"/>
              </w:rPr>
              <w:t>1</w:t>
            </w:r>
          </w:p>
        </w:tc>
        <w:tc>
          <w:tcPr>
            <w:tcW w:w="6287" w:type="dxa"/>
            <w:tcBorders>
              <w:top w:val="single" w:sz="18" w:space="0" w:color="auto"/>
            </w:tcBorders>
            <w:vAlign w:val="center"/>
          </w:tcPr>
          <w:p w14:paraId="38E9BFE7" w14:textId="77777777" w:rsidR="00C05F17" w:rsidRPr="00C05F17" w:rsidRDefault="00C05F17" w:rsidP="00C05F17">
            <w:pPr>
              <w:rPr>
                <w:rFonts w:ascii="Cambria" w:hAnsi="Cambria" w:cs="Arial"/>
                <w:noProof/>
                <w:sz w:val="20"/>
                <w:szCs w:val="20"/>
              </w:rPr>
            </w:pPr>
            <w:r w:rsidRPr="00C05F17">
              <w:rPr>
                <w:rFonts w:ascii="Cambria" w:hAnsi="Cambria" w:cs="Arial"/>
                <w:noProof/>
                <w:sz w:val="20"/>
                <w:szCs w:val="20"/>
              </w:rPr>
              <w:t xml:space="preserve">Mesačný paušálny poplatok za službu Podpora </w:t>
            </w:r>
          </w:p>
        </w:tc>
        <w:tc>
          <w:tcPr>
            <w:tcW w:w="1735" w:type="dxa"/>
            <w:tcBorders>
              <w:top w:val="single" w:sz="18" w:space="0" w:color="auto"/>
              <w:right w:val="single" w:sz="18" w:space="0" w:color="auto"/>
            </w:tcBorders>
            <w:shd w:val="clear" w:color="auto" w:fill="auto"/>
            <w:vAlign w:val="center"/>
          </w:tcPr>
          <w:p w14:paraId="7A73C1E1" w14:textId="77777777" w:rsidR="00C05F17" w:rsidRPr="00EC6575" w:rsidRDefault="00C05F17" w:rsidP="00C05F17">
            <w:pPr>
              <w:jc w:val="center"/>
              <w:rPr>
                <w:rFonts w:ascii="Cambria" w:hAnsi="Cambria"/>
                <w:noProof/>
                <w:color w:val="00B0F0"/>
                <w:sz w:val="20"/>
                <w:szCs w:val="20"/>
              </w:rPr>
            </w:pPr>
            <w:r w:rsidRPr="00EC6575">
              <w:rPr>
                <w:rFonts w:ascii="Cambria" w:hAnsi="Cambria" w:cs="Arial"/>
                <w:i/>
                <w:iCs/>
                <w:noProof/>
                <w:color w:val="00B0F0"/>
                <w:sz w:val="20"/>
                <w:szCs w:val="20"/>
              </w:rPr>
              <w:t>&lt;vyplní uchádzač&gt;</w:t>
            </w:r>
          </w:p>
        </w:tc>
      </w:tr>
      <w:tr w:rsidR="00C05F17" w:rsidRPr="00C05F17" w14:paraId="71BB4CDC" w14:textId="77777777" w:rsidTr="00AE7D35">
        <w:trPr>
          <w:trHeight w:val="495"/>
        </w:trPr>
        <w:tc>
          <w:tcPr>
            <w:tcW w:w="721" w:type="dxa"/>
            <w:tcBorders>
              <w:left w:val="single" w:sz="18" w:space="0" w:color="auto"/>
              <w:bottom w:val="single" w:sz="6" w:space="0" w:color="auto"/>
              <w:right w:val="nil"/>
            </w:tcBorders>
            <w:shd w:val="clear" w:color="auto" w:fill="auto"/>
            <w:noWrap/>
            <w:vAlign w:val="center"/>
          </w:tcPr>
          <w:p w14:paraId="00B935A6" w14:textId="77777777" w:rsidR="00C05F17" w:rsidRPr="00C05F17" w:rsidRDefault="00C05F17" w:rsidP="00C05F17">
            <w:pPr>
              <w:jc w:val="center"/>
              <w:rPr>
                <w:rFonts w:ascii="Cambria" w:hAnsi="Cambria" w:cs="Arial"/>
                <w:noProof/>
                <w:sz w:val="20"/>
                <w:szCs w:val="20"/>
              </w:rPr>
            </w:pPr>
            <w:r w:rsidRPr="00C05F17">
              <w:rPr>
                <w:rFonts w:ascii="Cambria" w:hAnsi="Cambria" w:cs="Arial"/>
                <w:noProof/>
                <w:sz w:val="20"/>
                <w:szCs w:val="20"/>
              </w:rPr>
              <w:t>SCO</w:t>
            </w:r>
            <w:r w:rsidRPr="00C05F17">
              <w:rPr>
                <w:rFonts w:ascii="Cambria" w:hAnsi="Cambria" w:cs="Arial"/>
                <w:noProof/>
                <w:sz w:val="20"/>
                <w:szCs w:val="20"/>
                <w:vertAlign w:val="subscript"/>
              </w:rPr>
              <w:t>2</w:t>
            </w:r>
          </w:p>
        </w:tc>
        <w:tc>
          <w:tcPr>
            <w:tcW w:w="251" w:type="dxa"/>
            <w:tcBorders>
              <w:left w:val="nil"/>
              <w:bottom w:val="single" w:sz="6" w:space="0" w:color="auto"/>
            </w:tcBorders>
            <w:shd w:val="clear" w:color="auto" w:fill="auto"/>
            <w:noWrap/>
            <w:vAlign w:val="center"/>
          </w:tcPr>
          <w:p w14:paraId="5C4BCDD0" w14:textId="77777777" w:rsidR="00C05F17" w:rsidRPr="00C05F17" w:rsidRDefault="00C05F17" w:rsidP="00C05F17">
            <w:pPr>
              <w:jc w:val="center"/>
              <w:rPr>
                <w:rFonts w:ascii="Cambria" w:hAnsi="Cambria" w:cs="Arial"/>
                <w:noProof/>
                <w:sz w:val="20"/>
                <w:szCs w:val="20"/>
              </w:rPr>
            </w:pPr>
            <w:r w:rsidRPr="00C05F17">
              <w:rPr>
                <w:rFonts w:ascii="Cambria" w:hAnsi="Cambria" w:cs="Arial"/>
                <w:noProof/>
                <w:sz w:val="20"/>
                <w:szCs w:val="20"/>
              </w:rPr>
              <w:t>2</w:t>
            </w:r>
          </w:p>
        </w:tc>
        <w:tc>
          <w:tcPr>
            <w:tcW w:w="6287" w:type="dxa"/>
            <w:tcBorders>
              <w:bottom w:val="single" w:sz="6" w:space="0" w:color="auto"/>
            </w:tcBorders>
            <w:vAlign w:val="center"/>
          </w:tcPr>
          <w:p w14:paraId="63237A5B" w14:textId="77777777" w:rsidR="00C05F17" w:rsidRPr="00C05F17" w:rsidRDefault="00C05F17" w:rsidP="00C05F17">
            <w:pPr>
              <w:rPr>
                <w:rFonts w:ascii="Cambria" w:hAnsi="Cambria" w:cs="Arial"/>
                <w:noProof/>
                <w:sz w:val="20"/>
                <w:szCs w:val="20"/>
              </w:rPr>
            </w:pPr>
            <w:r w:rsidRPr="00C05F17">
              <w:rPr>
                <w:rFonts w:ascii="Cambria" w:hAnsi="Cambria" w:cs="Arial"/>
                <w:noProof/>
                <w:sz w:val="20"/>
                <w:szCs w:val="20"/>
              </w:rPr>
              <w:t xml:space="preserve">Mesačný paušálny poplatok za službu Údržba </w:t>
            </w:r>
          </w:p>
        </w:tc>
        <w:tc>
          <w:tcPr>
            <w:tcW w:w="1735" w:type="dxa"/>
            <w:tcBorders>
              <w:bottom w:val="single" w:sz="6" w:space="0" w:color="auto"/>
              <w:right w:val="single" w:sz="18" w:space="0" w:color="auto"/>
            </w:tcBorders>
            <w:shd w:val="clear" w:color="auto" w:fill="auto"/>
            <w:vAlign w:val="center"/>
          </w:tcPr>
          <w:p w14:paraId="6319D989" w14:textId="77777777" w:rsidR="00C05F17" w:rsidRPr="00EC6575" w:rsidRDefault="00C05F17" w:rsidP="00C05F17">
            <w:pPr>
              <w:jc w:val="center"/>
              <w:rPr>
                <w:rFonts w:ascii="Cambria" w:hAnsi="Cambria"/>
                <w:noProof/>
                <w:color w:val="00B0F0"/>
                <w:sz w:val="20"/>
                <w:szCs w:val="20"/>
              </w:rPr>
            </w:pPr>
            <w:r w:rsidRPr="00EC6575">
              <w:rPr>
                <w:rFonts w:ascii="Cambria" w:hAnsi="Cambria" w:cs="Arial"/>
                <w:i/>
                <w:iCs/>
                <w:noProof/>
                <w:color w:val="00B0F0"/>
                <w:sz w:val="20"/>
                <w:szCs w:val="20"/>
              </w:rPr>
              <w:t>&lt;vyplní uchádzač&gt;</w:t>
            </w:r>
          </w:p>
        </w:tc>
      </w:tr>
      <w:tr w:rsidR="00C05F17" w:rsidRPr="00C05F17" w14:paraId="643CC297" w14:textId="77777777" w:rsidTr="00AE7D35">
        <w:trPr>
          <w:trHeight w:val="766"/>
        </w:trPr>
        <w:tc>
          <w:tcPr>
            <w:tcW w:w="972" w:type="dxa"/>
            <w:gridSpan w:val="2"/>
            <w:tcBorders>
              <w:top w:val="single" w:sz="6" w:space="0" w:color="auto"/>
              <w:left w:val="single" w:sz="18" w:space="0" w:color="auto"/>
              <w:bottom w:val="single" w:sz="12" w:space="0" w:color="auto"/>
            </w:tcBorders>
            <w:shd w:val="clear" w:color="auto" w:fill="auto"/>
            <w:noWrap/>
            <w:vAlign w:val="center"/>
          </w:tcPr>
          <w:p w14:paraId="398089EF"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CSO2</w:t>
            </w:r>
          </w:p>
        </w:tc>
        <w:tc>
          <w:tcPr>
            <w:tcW w:w="6287" w:type="dxa"/>
            <w:tcBorders>
              <w:top w:val="single" w:sz="6" w:space="0" w:color="auto"/>
              <w:bottom w:val="single" w:sz="12" w:space="0" w:color="auto"/>
            </w:tcBorders>
          </w:tcPr>
          <w:p w14:paraId="133872F7" w14:textId="77777777" w:rsidR="00C05F17" w:rsidRPr="00C05F17" w:rsidRDefault="00C05F17" w:rsidP="00EC6575">
            <w:pPr>
              <w:spacing w:before="120" w:after="120"/>
              <w:jc w:val="both"/>
              <w:rPr>
                <w:rFonts w:ascii="Cambria" w:hAnsi="Cambria" w:cs="Arial"/>
                <w:noProof/>
                <w:sz w:val="20"/>
                <w:szCs w:val="20"/>
              </w:rPr>
            </w:pPr>
            <w:r w:rsidRPr="00C05F17">
              <w:rPr>
                <w:rFonts w:ascii="Cambria" w:hAnsi="Cambria" w:cs="Arial"/>
                <w:noProof/>
                <w:sz w:val="20"/>
                <w:szCs w:val="20"/>
              </w:rPr>
              <w:t>Mesačný paušálny poplatok za Paušálne služby spolu:</w:t>
            </w:r>
          </w:p>
          <w:p w14:paraId="2D84EE8B" w14:textId="77777777" w:rsidR="00C05F17" w:rsidRPr="00C05F17" w:rsidRDefault="00C05F17" w:rsidP="00EC6575">
            <w:pPr>
              <w:spacing w:before="120" w:after="120"/>
              <w:rPr>
                <w:rFonts w:ascii="Cambria" w:hAnsi="Cambria" w:cs="Arial"/>
                <w:b/>
                <w:bCs/>
                <w:noProof/>
                <w:sz w:val="20"/>
                <w:szCs w:val="20"/>
              </w:rPr>
            </w:pPr>
            <w:r w:rsidRPr="00C05F17">
              <w:rPr>
                <w:rFonts w:ascii="Cambria" w:hAnsi="Cambria" w:cs="Arial"/>
                <w:b/>
                <w:bCs/>
                <w:noProof/>
                <w:sz w:val="20"/>
                <w:szCs w:val="20"/>
              </w:rPr>
              <w:t>CSO2 = cena za SCO</w:t>
            </w:r>
            <w:r w:rsidRPr="00C05F17">
              <w:rPr>
                <w:rFonts w:ascii="Cambria" w:hAnsi="Cambria" w:cs="Arial"/>
                <w:b/>
                <w:bCs/>
                <w:noProof/>
                <w:sz w:val="20"/>
                <w:szCs w:val="20"/>
                <w:vertAlign w:val="subscript"/>
              </w:rPr>
              <w:t xml:space="preserve">2 </w:t>
            </w:r>
            <w:r w:rsidRPr="00C05F17">
              <w:rPr>
                <w:rFonts w:ascii="Cambria" w:hAnsi="Cambria" w:cs="Arial"/>
                <w:b/>
                <w:bCs/>
                <w:noProof/>
                <w:sz w:val="20"/>
                <w:szCs w:val="20"/>
              </w:rPr>
              <w:t>1 + cena za SCO</w:t>
            </w:r>
            <w:r w:rsidRPr="00C05F17">
              <w:rPr>
                <w:rFonts w:ascii="Cambria" w:hAnsi="Cambria" w:cs="Arial"/>
                <w:b/>
                <w:bCs/>
                <w:noProof/>
                <w:sz w:val="20"/>
                <w:szCs w:val="20"/>
                <w:vertAlign w:val="subscript"/>
              </w:rPr>
              <w:t xml:space="preserve">2 </w:t>
            </w:r>
            <w:r w:rsidRPr="00C05F17">
              <w:rPr>
                <w:rFonts w:ascii="Cambria" w:hAnsi="Cambria" w:cs="Arial"/>
                <w:b/>
                <w:bCs/>
                <w:noProof/>
                <w:sz w:val="20"/>
                <w:szCs w:val="20"/>
              </w:rPr>
              <w:t xml:space="preserve">2 </w:t>
            </w:r>
          </w:p>
        </w:tc>
        <w:tc>
          <w:tcPr>
            <w:tcW w:w="1735" w:type="dxa"/>
            <w:tcBorders>
              <w:top w:val="single" w:sz="6" w:space="0" w:color="auto"/>
              <w:bottom w:val="single" w:sz="12" w:space="0" w:color="auto"/>
              <w:right w:val="single" w:sz="18" w:space="0" w:color="auto"/>
            </w:tcBorders>
            <w:shd w:val="clear" w:color="auto" w:fill="auto"/>
            <w:vAlign w:val="center"/>
          </w:tcPr>
          <w:p w14:paraId="5FC002EA" w14:textId="77777777" w:rsidR="00C05F17" w:rsidRPr="00EC6575" w:rsidRDefault="00C05F17" w:rsidP="00C05F17">
            <w:pPr>
              <w:jc w:val="center"/>
              <w:rPr>
                <w:rFonts w:ascii="Cambria" w:hAnsi="Cambria"/>
                <w:bCs/>
                <w:noProof/>
                <w:color w:val="00B0F0"/>
                <w:sz w:val="20"/>
                <w:szCs w:val="20"/>
              </w:rPr>
            </w:pPr>
            <w:r w:rsidRPr="00EC6575">
              <w:rPr>
                <w:rFonts w:ascii="Cambria" w:hAnsi="Cambria" w:cs="Arial"/>
                <w:bCs/>
                <w:i/>
                <w:iCs/>
                <w:noProof/>
                <w:color w:val="00B0F0"/>
                <w:sz w:val="20"/>
                <w:szCs w:val="20"/>
              </w:rPr>
              <w:t>&lt;vyplní uchádzač&gt;</w:t>
            </w:r>
          </w:p>
        </w:tc>
      </w:tr>
    </w:tbl>
    <w:p w14:paraId="5CEAC956" w14:textId="2BFC53E8" w:rsidR="00D11555" w:rsidRPr="00EC552A" w:rsidRDefault="00D11555" w:rsidP="00D11555">
      <w:pPr>
        <w:ind w:left="1418" w:hanging="1429"/>
        <w:jc w:val="both"/>
        <w:rPr>
          <w:rFonts w:ascii="Cambria" w:hAnsi="Cambria" w:cs="Arial"/>
          <w:i/>
          <w:iCs/>
          <w:noProof/>
          <w:sz w:val="20"/>
          <w:szCs w:val="20"/>
        </w:rPr>
      </w:pPr>
      <w:r>
        <w:rPr>
          <w:rFonts w:ascii="Cambria" w:hAnsi="Cambria" w:cs="Arial"/>
          <w:noProof/>
          <w:sz w:val="20"/>
          <w:szCs w:val="20"/>
        </w:rPr>
        <w:t xml:space="preserve">  </w:t>
      </w:r>
      <w:r w:rsidR="00AF5693" w:rsidRPr="00EC552A">
        <w:rPr>
          <w:rFonts w:ascii="Cambria" w:hAnsi="Cambria" w:cs="Arial"/>
          <w:i/>
          <w:iCs/>
          <w:noProof/>
          <w:sz w:val="20"/>
          <w:szCs w:val="20"/>
        </w:rPr>
        <w:t xml:space="preserve">Pozn.: Mesačný paušálny poplatok </w:t>
      </w:r>
      <w:r w:rsidRPr="00EC552A">
        <w:rPr>
          <w:rFonts w:ascii="Cambria" w:hAnsi="Cambria" w:cs="Arial"/>
          <w:i/>
          <w:iCs/>
          <w:noProof/>
          <w:sz w:val="20"/>
          <w:szCs w:val="20"/>
        </w:rPr>
        <w:t xml:space="preserve">- </w:t>
      </w:r>
      <w:r w:rsidR="00CE626E" w:rsidRPr="00EC552A">
        <w:rPr>
          <w:rFonts w:ascii="Cambria" w:hAnsi="Cambria" w:cs="Arial"/>
          <w:i/>
          <w:iCs/>
          <w:noProof/>
          <w:sz w:val="20"/>
          <w:szCs w:val="20"/>
        </w:rPr>
        <w:t>O</w:t>
      </w:r>
      <w:r w:rsidR="00AF5693" w:rsidRPr="00EC552A">
        <w:rPr>
          <w:rFonts w:ascii="Cambria" w:hAnsi="Cambria" w:cs="Arial"/>
          <w:i/>
          <w:iCs/>
          <w:noProof/>
          <w:sz w:val="20"/>
          <w:szCs w:val="20"/>
        </w:rPr>
        <w:t>pci</w:t>
      </w:r>
      <w:r w:rsidRPr="00EC552A">
        <w:rPr>
          <w:rFonts w:ascii="Cambria" w:hAnsi="Cambria" w:cs="Arial"/>
          <w:i/>
          <w:iCs/>
          <w:noProof/>
          <w:sz w:val="20"/>
          <w:szCs w:val="20"/>
        </w:rPr>
        <w:t>a</w:t>
      </w:r>
      <w:r w:rsidR="00AF5693" w:rsidRPr="00EC552A">
        <w:rPr>
          <w:rFonts w:ascii="Cambria" w:hAnsi="Cambria" w:cs="Arial"/>
          <w:i/>
          <w:iCs/>
          <w:noProof/>
          <w:sz w:val="20"/>
          <w:szCs w:val="20"/>
        </w:rPr>
        <w:t xml:space="preserve"> 1 a mesačný paušálny poplatok </w:t>
      </w:r>
      <w:r w:rsidRPr="00EC552A">
        <w:rPr>
          <w:rFonts w:ascii="Cambria" w:hAnsi="Cambria" w:cs="Arial"/>
          <w:i/>
          <w:iCs/>
          <w:noProof/>
          <w:sz w:val="20"/>
          <w:szCs w:val="20"/>
        </w:rPr>
        <w:t xml:space="preserve">- </w:t>
      </w:r>
      <w:r w:rsidR="00CE626E" w:rsidRPr="00EC552A">
        <w:rPr>
          <w:rFonts w:ascii="Cambria" w:hAnsi="Cambria" w:cs="Arial"/>
          <w:i/>
          <w:iCs/>
          <w:noProof/>
          <w:sz w:val="20"/>
          <w:szCs w:val="20"/>
        </w:rPr>
        <w:t>O</w:t>
      </w:r>
      <w:r w:rsidR="00AF5693" w:rsidRPr="00EC552A">
        <w:rPr>
          <w:rFonts w:ascii="Cambria" w:hAnsi="Cambria" w:cs="Arial"/>
          <w:i/>
          <w:iCs/>
          <w:noProof/>
          <w:sz w:val="20"/>
          <w:szCs w:val="20"/>
        </w:rPr>
        <w:t>pci</w:t>
      </w:r>
      <w:r w:rsidRPr="00EC552A">
        <w:rPr>
          <w:rFonts w:ascii="Cambria" w:hAnsi="Cambria" w:cs="Arial"/>
          <w:i/>
          <w:iCs/>
          <w:noProof/>
          <w:sz w:val="20"/>
          <w:szCs w:val="20"/>
        </w:rPr>
        <w:t>a</w:t>
      </w:r>
      <w:r w:rsidR="00AF5693" w:rsidRPr="00EC552A">
        <w:rPr>
          <w:rFonts w:ascii="Cambria" w:hAnsi="Cambria" w:cs="Arial"/>
          <w:i/>
          <w:iCs/>
          <w:noProof/>
          <w:sz w:val="20"/>
          <w:szCs w:val="20"/>
        </w:rPr>
        <w:t xml:space="preserve"> 2 musia byť v</w:t>
      </w:r>
      <w:r w:rsidRPr="00EC552A">
        <w:rPr>
          <w:rFonts w:ascii="Cambria" w:hAnsi="Cambria" w:cs="Arial"/>
          <w:i/>
          <w:iCs/>
          <w:noProof/>
          <w:sz w:val="20"/>
          <w:szCs w:val="20"/>
        </w:rPr>
        <w:t> </w:t>
      </w:r>
      <w:r w:rsidR="00AF5693" w:rsidRPr="00EC552A">
        <w:rPr>
          <w:rFonts w:ascii="Cambria" w:hAnsi="Cambria" w:cs="Arial"/>
          <w:i/>
          <w:iCs/>
          <w:noProof/>
          <w:sz w:val="20"/>
          <w:szCs w:val="20"/>
        </w:rPr>
        <w:t>rovnakej</w:t>
      </w:r>
    </w:p>
    <w:p w14:paraId="4B039C91" w14:textId="2CFCCCF5" w:rsidR="00AF5693" w:rsidRPr="00EC552A" w:rsidRDefault="00AF5693" w:rsidP="00EC552A">
      <w:pPr>
        <w:ind w:left="1418" w:hanging="1429"/>
        <w:jc w:val="both"/>
        <w:rPr>
          <w:rFonts w:ascii="Cambria" w:hAnsi="Cambria" w:cs="Arial"/>
          <w:i/>
          <w:iCs/>
          <w:noProof/>
          <w:sz w:val="20"/>
          <w:szCs w:val="20"/>
        </w:rPr>
      </w:pPr>
      <w:r w:rsidRPr="00EC552A">
        <w:rPr>
          <w:rFonts w:ascii="Cambria" w:hAnsi="Cambria" w:cs="Arial"/>
          <w:i/>
          <w:iCs/>
          <w:noProof/>
          <w:sz w:val="20"/>
          <w:szCs w:val="20"/>
        </w:rPr>
        <w:t xml:space="preserve"> </w:t>
      </w:r>
      <w:r w:rsidR="00D11555" w:rsidRPr="00EC552A">
        <w:rPr>
          <w:rFonts w:ascii="Cambria" w:hAnsi="Cambria" w:cs="Arial"/>
          <w:i/>
          <w:iCs/>
          <w:noProof/>
          <w:sz w:val="20"/>
          <w:szCs w:val="20"/>
        </w:rPr>
        <w:t xml:space="preserve"> </w:t>
      </w:r>
      <w:r w:rsidRPr="00EC552A">
        <w:rPr>
          <w:rFonts w:ascii="Cambria" w:hAnsi="Cambria" w:cs="Arial"/>
          <w:i/>
          <w:iCs/>
          <w:noProof/>
          <w:sz w:val="20"/>
          <w:szCs w:val="20"/>
        </w:rPr>
        <w:t>výške.</w:t>
      </w:r>
    </w:p>
    <w:p w14:paraId="0D3F66D9" w14:textId="77777777" w:rsidR="00C05F17" w:rsidRDefault="00C05F17" w:rsidP="00C05F17">
      <w:pPr>
        <w:ind w:left="1418" w:hanging="1429"/>
        <w:rPr>
          <w:rFonts w:ascii="Cambria" w:hAnsi="Cambria" w:cs="Arial"/>
          <w:b/>
          <w:noProof/>
          <w:sz w:val="20"/>
          <w:szCs w:val="20"/>
        </w:rPr>
      </w:pPr>
    </w:p>
    <w:p w14:paraId="54595C56" w14:textId="4ED39FD0" w:rsidR="00C05F17" w:rsidRPr="00C05F17" w:rsidRDefault="001A59C3" w:rsidP="00EC552A">
      <w:pPr>
        <w:ind w:left="1418" w:hanging="1429"/>
        <w:rPr>
          <w:rFonts w:ascii="Cambria" w:hAnsi="Cambria"/>
          <w:b/>
          <w:bCs/>
          <w:noProof/>
          <w:sz w:val="20"/>
          <w:szCs w:val="20"/>
        </w:rPr>
      </w:pPr>
      <w:r>
        <w:rPr>
          <w:rFonts w:ascii="Cambria" w:hAnsi="Cambria" w:cs="Arial"/>
          <w:b/>
          <w:noProof/>
          <w:sz w:val="20"/>
          <w:szCs w:val="20"/>
        </w:rPr>
        <w:t xml:space="preserve"> </w:t>
      </w:r>
      <w:r w:rsidR="00C05F17" w:rsidRPr="00C05F17">
        <w:rPr>
          <w:rFonts w:ascii="Cambria" w:hAnsi="Cambria" w:cs="Arial"/>
          <w:b/>
          <w:noProof/>
          <w:sz w:val="20"/>
          <w:szCs w:val="20"/>
        </w:rPr>
        <w:t>TABUĽKA č. 9 Celková cena za p</w:t>
      </w:r>
      <w:r w:rsidR="00C05F17" w:rsidRPr="00C05F17">
        <w:rPr>
          <w:rFonts w:ascii="Cambria" w:hAnsi="Cambria"/>
          <w:b/>
          <w:bCs/>
          <w:noProof/>
          <w:sz w:val="20"/>
          <w:szCs w:val="20"/>
        </w:rPr>
        <w:t>oskytovanie služieb Podpora a Údržba – počas platnosti servisnej zmluvy</w:t>
      </w:r>
    </w:p>
    <w:tbl>
      <w:tblPr>
        <w:tblW w:w="8994" w:type="dxa"/>
        <w:tblInd w:w="5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721"/>
        <w:gridCol w:w="251"/>
        <w:gridCol w:w="6287"/>
        <w:gridCol w:w="1735"/>
      </w:tblGrid>
      <w:tr w:rsidR="00C05F17" w:rsidRPr="00C05F17" w14:paraId="5E97EBAE" w14:textId="77777777" w:rsidTr="00C05F17">
        <w:trPr>
          <w:trHeight w:val="315"/>
        </w:trPr>
        <w:tc>
          <w:tcPr>
            <w:tcW w:w="972" w:type="dxa"/>
            <w:gridSpan w:val="2"/>
            <w:vMerge w:val="restart"/>
            <w:tcBorders>
              <w:top w:val="single" w:sz="18" w:space="0" w:color="auto"/>
              <w:left w:val="single" w:sz="18" w:space="0" w:color="auto"/>
              <w:bottom w:val="single" w:sz="6" w:space="0" w:color="auto"/>
            </w:tcBorders>
            <w:shd w:val="clear" w:color="auto" w:fill="8EAADB"/>
            <w:noWrap/>
            <w:vAlign w:val="center"/>
          </w:tcPr>
          <w:p w14:paraId="0338305A"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Položka</w:t>
            </w:r>
          </w:p>
        </w:tc>
        <w:tc>
          <w:tcPr>
            <w:tcW w:w="6287" w:type="dxa"/>
            <w:tcBorders>
              <w:top w:val="single" w:sz="18" w:space="0" w:color="auto"/>
              <w:bottom w:val="single" w:sz="6" w:space="0" w:color="auto"/>
              <w:right w:val="single" w:sz="18" w:space="0" w:color="auto"/>
            </w:tcBorders>
            <w:shd w:val="clear" w:color="auto" w:fill="8EAADB"/>
            <w:vAlign w:val="center"/>
          </w:tcPr>
          <w:p w14:paraId="1DA3AFC2"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 xml:space="preserve">Popis </w:t>
            </w:r>
          </w:p>
        </w:tc>
        <w:tc>
          <w:tcPr>
            <w:tcW w:w="1735" w:type="dxa"/>
            <w:vMerge w:val="restart"/>
            <w:tcBorders>
              <w:top w:val="single" w:sz="18" w:space="0" w:color="auto"/>
              <w:left w:val="single" w:sz="18" w:space="0" w:color="auto"/>
              <w:bottom w:val="single" w:sz="18" w:space="0" w:color="auto"/>
              <w:right w:val="single" w:sz="18" w:space="0" w:color="auto"/>
            </w:tcBorders>
            <w:shd w:val="clear" w:color="auto" w:fill="8EAADB"/>
            <w:vAlign w:val="center"/>
          </w:tcPr>
          <w:p w14:paraId="2B9A6EC3" w14:textId="77777777" w:rsidR="00C05F17" w:rsidRPr="00C05F17" w:rsidRDefault="00C05F17" w:rsidP="00C05F17">
            <w:pPr>
              <w:spacing w:before="120"/>
              <w:jc w:val="center"/>
              <w:rPr>
                <w:rFonts w:ascii="Cambria" w:hAnsi="Cambria" w:cs="Arial"/>
                <w:b/>
                <w:bCs/>
                <w:noProof/>
                <w:sz w:val="20"/>
                <w:szCs w:val="20"/>
              </w:rPr>
            </w:pPr>
            <w:r w:rsidRPr="00C05F17">
              <w:rPr>
                <w:rFonts w:ascii="Cambria" w:hAnsi="Cambria" w:cs="Arial"/>
                <w:b/>
                <w:bCs/>
                <w:noProof/>
                <w:sz w:val="20"/>
                <w:szCs w:val="20"/>
              </w:rPr>
              <w:t>Cena v EUR bez DPH za mesiac</w:t>
            </w:r>
          </w:p>
        </w:tc>
      </w:tr>
      <w:tr w:rsidR="00C05F17" w:rsidRPr="00C05F17" w14:paraId="3D8BD2F4" w14:textId="77777777" w:rsidTr="00C05F17">
        <w:trPr>
          <w:trHeight w:val="315"/>
        </w:trPr>
        <w:tc>
          <w:tcPr>
            <w:tcW w:w="972" w:type="dxa"/>
            <w:gridSpan w:val="2"/>
            <w:vMerge/>
            <w:tcBorders>
              <w:top w:val="single" w:sz="6" w:space="0" w:color="auto"/>
              <w:left w:val="single" w:sz="18" w:space="0" w:color="auto"/>
              <w:bottom w:val="single" w:sz="18" w:space="0" w:color="auto"/>
            </w:tcBorders>
            <w:shd w:val="clear" w:color="000000" w:fill="C0C0C0"/>
            <w:noWrap/>
            <w:vAlign w:val="center"/>
          </w:tcPr>
          <w:p w14:paraId="05395EF0" w14:textId="77777777" w:rsidR="00C05F17" w:rsidRPr="00C05F17" w:rsidRDefault="00C05F17" w:rsidP="00C05F17">
            <w:pPr>
              <w:jc w:val="center"/>
              <w:rPr>
                <w:rFonts w:ascii="Cambria" w:hAnsi="Cambria" w:cs="Arial"/>
                <w:b/>
                <w:bCs/>
                <w:noProof/>
                <w:sz w:val="20"/>
                <w:szCs w:val="20"/>
              </w:rPr>
            </w:pPr>
          </w:p>
        </w:tc>
        <w:tc>
          <w:tcPr>
            <w:tcW w:w="6287" w:type="dxa"/>
            <w:tcBorders>
              <w:top w:val="single" w:sz="6" w:space="0" w:color="auto"/>
              <w:bottom w:val="single" w:sz="18" w:space="0" w:color="auto"/>
              <w:right w:val="single" w:sz="18" w:space="0" w:color="auto"/>
            </w:tcBorders>
            <w:shd w:val="clear" w:color="auto" w:fill="8EAADB"/>
            <w:vAlign w:val="center"/>
          </w:tcPr>
          <w:p w14:paraId="04FBBFCF"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Paušálne sluby – služby Podpora a Údržba</w:t>
            </w:r>
          </w:p>
        </w:tc>
        <w:tc>
          <w:tcPr>
            <w:tcW w:w="1735" w:type="dxa"/>
            <w:vMerge/>
            <w:tcBorders>
              <w:top w:val="single" w:sz="6" w:space="0" w:color="auto"/>
              <w:left w:val="single" w:sz="18" w:space="0" w:color="auto"/>
              <w:bottom w:val="single" w:sz="18" w:space="0" w:color="auto"/>
              <w:right w:val="single" w:sz="18" w:space="0" w:color="auto"/>
            </w:tcBorders>
            <w:shd w:val="clear" w:color="000000" w:fill="C0C0C0"/>
            <w:vAlign w:val="center"/>
          </w:tcPr>
          <w:p w14:paraId="48FA1887" w14:textId="77777777" w:rsidR="00C05F17" w:rsidRPr="00C05F17" w:rsidRDefault="00C05F17" w:rsidP="00C05F17">
            <w:pPr>
              <w:jc w:val="center"/>
              <w:rPr>
                <w:rFonts w:ascii="Cambria" w:hAnsi="Cambria" w:cs="Arial"/>
                <w:b/>
                <w:bCs/>
                <w:noProof/>
                <w:sz w:val="20"/>
                <w:szCs w:val="20"/>
              </w:rPr>
            </w:pPr>
          </w:p>
        </w:tc>
      </w:tr>
      <w:tr w:rsidR="00C05F17" w:rsidRPr="00C05F17" w14:paraId="6D9A5096" w14:textId="77777777" w:rsidTr="00AE7D35">
        <w:trPr>
          <w:trHeight w:val="35"/>
        </w:trPr>
        <w:tc>
          <w:tcPr>
            <w:tcW w:w="721" w:type="dxa"/>
            <w:tcBorders>
              <w:top w:val="single" w:sz="18" w:space="0" w:color="auto"/>
              <w:left w:val="single" w:sz="18" w:space="0" w:color="auto"/>
              <w:bottom w:val="single" w:sz="18" w:space="0" w:color="auto"/>
              <w:right w:val="nil"/>
            </w:tcBorders>
            <w:shd w:val="clear" w:color="auto" w:fill="auto"/>
            <w:noWrap/>
            <w:vAlign w:val="center"/>
          </w:tcPr>
          <w:p w14:paraId="3828A14C"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CS</w:t>
            </w:r>
            <w:r w:rsidRPr="00C05F17">
              <w:rPr>
                <w:rFonts w:ascii="Cambria" w:hAnsi="Cambria" w:cs="Arial"/>
                <w:b/>
                <w:bCs/>
                <w:noProof/>
                <w:sz w:val="20"/>
                <w:szCs w:val="20"/>
                <w:vertAlign w:val="subscript"/>
              </w:rPr>
              <w:t>spolu</w:t>
            </w:r>
          </w:p>
        </w:tc>
        <w:tc>
          <w:tcPr>
            <w:tcW w:w="251" w:type="dxa"/>
            <w:tcBorders>
              <w:top w:val="single" w:sz="18" w:space="0" w:color="auto"/>
              <w:left w:val="nil"/>
              <w:bottom w:val="single" w:sz="18" w:space="0" w:color="auto"/>
            </w:tcBorders>
            <w:shd w:val="clear" w:color="auto" w:fill="auto"/>
            <w:noWrap/>
            <w:vAlign w:val="center"/>
          </w:tcPr>
          <w:p w14:paraId="09C0C577" w14:textId="77777777" w:rsidR="00C05F17" w:rsidRPr="00C05F17" w:rsidRDefault="00C05F17" w:rsidP="00C05F17">
            <w:pPr>
              <w:jc w:val="center"/>
              <w:rPr>
                <w:rFonts w:ascii="Cambria" w:hAnsi="Cambria" w:cs="Arial"/>
                <w:b/>
                <w:bCs/>
                <w:noProof/>
                <w:sz w:val="20"/>
                <w:szCs w:val="20"/>
              </w:rPr>
            </w:pPr>
          </w:p>
        </w:tc>
        <w:tc>
          <w:tcPr>
            <w:tcW w:w="6287" w:type="dxa"/>
            <w:tcBorders>
              <w:top w:val="single" w:sz="18" w:space="0" w:color="auto"/>
              <w:bottom w:val="single" w:sz="18" w:space="0" w:color="auto"/>
            </w:tcBorders>
            <w:vAlign w:val="center"/>
          </w:tcPr>
          <w:p w14:paraId="43642C70" w14:textId="77777777" w:rsidR="00C05F17" w:rsidRPr="00C05F17" w:rsidRDefault="00C05F17" w:rsidP="00EC6575">
            <w:pPr>
              <w:spacing w:before="120" w:after="120"/>
              <w:rPr>
                <w:rFonts w:ascii="Cambria" w:hAnsi="Cambria" w:cs="Arial"/>
                <w:b/>
                <w:bCs/>
                <w:noProof/>
                <w:sz w:val="20"/>
                <w:szCs w:val="20"/>
              </w:rPr>
            </w:pPr>
            <w:r w:rsidRPr="00C05F17">
              <w:rPr>
                <w:rFonts w:ascii="Cambria" w:hAnsi="Cambria" w:cs="Arial"/>
                <w:b/>
                <w:bCs/>
                <w:noProof/>
                <w:sz w:val="20"/>
                <w:szCs w:val="20"/>
              </w:rPr>
              <w:t>Celková cena za služby Podpora a Údržba počas platnosti servisnej zmluvy vypočítaná ako:</w:t>
            </w:r>
          </w:p>
          <w:p w14:paraId="0E35C5A8" w14:textId="248A32E3" w:rsidR="00C05F17" w:rsidRPr="00C05F17" w:rsidRDefault="00C05F17" w:rsidP="00EC6575">
            <w:pPr>
              <w:spacing w:before="120" w:after="120"/>
              <w:rPr>
                <w:rFonts w:ascii="Cambria" w:hAnsi="Cambria" w:cs="Arial"/>
                <w:b/>
                <w:bCs/>
                <w:noProof/>
                <w:sz w:val="20"/>
                <w:szCs w:val="20"/>
              </w:rPr>
            </w:pPr>
            <w:r w:rsidRPr="00C05F17">
              <w:rPr>
                <w:rFonts w:ascii="Cambria" w:hAnsi="Cambria" w:cs="Arial"/>
                <w:b/>
                <w:bCs/>
                <w:noProof/>
                <w:sz w:val="20"/>
                <w:szCs w:val="20"/>
              </w:rPr>
              <w:t>CS</w:t>
            </w:r>
            <w:r w:rsidRPr="00C05F17">
              <w:rPr>
                <w:rFonts w:ascii="Cambria" w:hAnsi="Cambria" w:cs="Arial"/>
                <w:b/>
                <w:bCs/>
                <w:noProof/>
                <w:sz w:val="20"/>
                <w:szCs w:val="20"/>
                <w:vertAlign w:val="subscript"/>
              </w:rPr>
              <w:t xml:space="preserve">spolu </w:t>
            </w:r>
            <w:r w:rsidRPr="00C05F17">
              <w:rPr>
                <w:rFonts w:ascii="Cambria" w:hAnsi="Cambria" w:cs="Arial"/>
                <w:b/>
                <w:bCs/>
                <w:noProof/>
                <w:sz w:val="20"/>
                <w:szCs w:val="20"/>
              </w:rPr>
              <w:t>= (48 x CS) + (24 x CSO</w:t>
            </w:r>
            <w:r w:rsidR="00272972">
              <w:rPr>
                <w:rFonts w:ascii="Cambria" w:hAnsi="Cambria" w:cs="Arial"/>
                <w:b/>
                <w:bCs/>
                <w:noProof/>
                <w:sz w:val="20"/>
                <w:szCs w:val="20"/>
              </w:rPr>
              <w:t xml:space="preserve"> </w:t>
            </w:r>
            <w:r w:rsidRPr="00C05F17">
              <w:rPr>
                <w:rFonts w:ascii="Cambria" w:hAnsi="Cambria" w:cs="Arial"/>
                <w:b/>
                <w:bCs/>
                <w:noProof/>
                <w:sz w:val="20"/>
                <w:szCs w:val="20"/>
              </w:rPr>
              <w:t>1) + (24 x CSO</w:t>
            </w:r>
            <w:r w:rsidR="00272972">
              <w:rPr>
                <w:rFonts w:ascii="Cambria" w:hAnsi="Cambria" w:cs="Arial"/>
                <w:b/>
                <w:bCs/>
                <w:noProof/>
                <w:sz w:val="20"/>
                <w:szCs w:val="20"/>
              </w:rPr>
              <w:t xml:space="preserve"> </w:t>
            </w:r>
            <w:r w:rsidRPr="00C05F17">
              <w:rPr>
                <w:rFonts w:ascii="Cambria" w:hAnsi="Cambria" w:cs="Arial"/>
                <w:b/>
                <w:bCs/>
                <w:noProof/>
                <w:sz w:val="20"/>
                <w:szCs w:val="20"/>
              </w:rPr>
              <w:t>2)</w:t>
            </w:r>
          </w:p>
        </w:tc>
        <w:tc>
          <w:tcPr>
            <w:tcW w:w="1735" w:type="dxa"/>
            <w:tcBorders>
              <w:top w:val="single" w:sz="18" w:space="0" w:color="auto"/>
              <w:bottom w:val="single" w:sz="18" w:space="0" w:color="auto"/>
              <w:right w:val="single" w:sz="18" w:space="0" w:color="auto"/>
            </w:tcBorders>
            <w:shd w:val="clear" w:color="auto" w:fill="auto"/>
            <w:vAlign w:val="center"/>
          </w:tcPr>
          <w:p w14:paraId="3FEC76E7" w14:textId="77777777" w:rsidR="00C05F17" w:rsidRPr="00EC6575" w:rsidRDefault="00C05F17" w:rsidP="00C05F17">
            <w:pPr>
              <w:jc w:val="center"/>
              <w:rPr>
                <w:rFonts w:ascii="Cambria" w:hAnsi="Cambria"/>
                <w:b/>
                <w:bCs/>
                <w:noProof/>
                <w:sz w:val="20"/>
                <w:szCs w:val="20"/>
              </w:rPr>
            </w:pPr>
            <w:r w:rsidRPr="00EC6575">
              <w:rPr>
                <w:rFonts w:ascii="Cambria" w:hAnsi="Cambria" w:cs="Arial"/>
                <w:b/>
                <w:bCs/>
                <w:i/>
                <w:iCs/>
                <w:noProof/>
                <w:color w:val="00B0F0"/>
                <w:sz w:val="20"/>
                <w:szCs w:val="20"/>
              </w:rPr>
              <w:t>&lt;vyplní uchádzač&gt;</w:t>
            </w:r>
          </w:p>
        </w:tc>
      </w:tr>
    </w:tbl>
    <w:p w14:paraId="54126E12" w14:textId="77777777" w:rsidR="00C05F17" w:rsidRDefault="00C05F17" w:rsidP="001A59C3">
      <w:pPr>
        <w:tabs>
          <w:tab w:val="left" w:leader="dot" w:pos="10034"/>
        </w:tabs>
        <w:jc w:val="both"/>
        <w:rPr>
          <w:rFonts w:ascii="Cambria" w:hAnsi="Cambria" w:cs="Arial"/>
          <w:b/>
          <w:bCs/>
          <w:sz w:val="22"/>
          <w:szCs w:val="22"/>
          <w:lang w:eastAsia="en-US"/>
        </w:rPr>
      </w:pPr>
    </w:p>
    <w:p w14:paraId="07A21F91" w14:textId="77777777" w:rsidR="00D11555" w:rsidRDefault="00D11555" w:rsidP="001A59C3">
      <w:pPr>
        <w:tabs>
          <w:tab w:val="left" w:leader="dot" w:pos="10034"/>
        </w:tabs>
        <w:jc w:val="both"/>
        <w:rPr>
          <w:rFonts w:ascii="Cambria" w:hAnsi="Cambria" w:cs="Arial"/>
          <w:b/>
          <w:bCs/>
          <w:sz w:val="22"/>
          <w:szCs w:val="22"/>
          <w:lang w:eastAsia="en-US"/>
        </w:rPr>
      </w:pPr>
    </w:p>
    <w:p w14:paraId="1BC1B748" w14:textId="77777777" w:rsidR="00D11555" w:rsidRDefault="00D11555" w:rsidP="001A59C3">
      <w:pPr>
        <w:tabs>
          <w:tab w:val="left" w:leader="dot" w:pos="10034"/>
        </w:tabs>
        <w:jc w:val="both"/>
        <w:rPr>
          <w:rFonts w:ascii="Cambria" w:hAnsi="Cambria" w:cs="Arial"/>
          <w:b/>
          <w:bCs/>
          <w:sz w:val="22"/>
          <w:szCs w:val="22"/>
          <w:lang w:eastAsia="en-US"/>
        </w:rPr>
      </w:pPr>
    </w:p>
    <w:p w14:paraId="755ED3EB" w14:textId="77777777" w:rsidR="00D11555" w:rsidRDefault="00D11555" w:rsidP="001A59C3">
      <w:pPr>
        <w:tabs>
          <w:tab w:val="left" w:leader="dot" w:pos="10034"/>
        </w:tabs>
        <w:jc w:val="both"/>
        <w:rPr>
          <w:rFonts w:ascii="Cambria" w:hAnsi="Cambria" w:cs="Arial"/>
          <w:b/>
          <w:bCs/>
          <w:sz w:val="22"/>
          <w:szCs w:val="22"/>
          <w:lang w:eastAsia="en-US"/>
        </w:rPr>
      </w:pPr>
    </w:p>
    <w:p w14:paraId="696521E5" w14:textId="77777777" w:rsidR="00D11555" w:rsidRDefault="00D11555" w:rsidP="001A59C3">
      <w:pPr>
        <w:tabs>
          <w:tab w:val="left" w:leader="dot" w:pos="10034"/>
        </w:tabs>
        <w:jc w:val="both"/>
        <w:rPr>
          <w:rFonts w:ascii="Cambria" w:hAnsi="Cambria" w:cs="Arial"/>
          <w:b/>
          <w:bCs/>
          <w:sz w:val="22"/>
          <w:szCs w:val="22"/>
          <w:lang w:eastAsia="en-US"/>
        </w:rPr>
      </w:pPr>
    </w:p>
    <w:p w14:paraId="352E6DFD" w14:textId="77777777" w:rsidR="00D11555" w:rsidRDefault="00D11555" w:rsidP="001A59C3">
      <w:pPr>
        <w:tabs>
          <w:tab w:val="left" w:leader="dot" w:pos="10034"/>
        </w:tabs>
        <w:jc w:val="both"/>
        <w:rPr>
          <w:rFonts w:ascii="Cambria" w:hAnsi="Cambria" w:cs="Arial"/>
          <w:b/>
          <w:bCs/>
          <w:sz w:val="22"/>
          <w:szCs w:val="22"/>
          <w:lang w:eastAsia="en-US"/>
        </w:rPr>
      </w:pPr>
    </w:p>
    <w:p w14:paraId="4E255993" w14:textId="77777777" w:rsidR="00D11555" w:rsidRDefault="00D11555" w:rsidP="001A59C3">
      <w:pPr>
        <w:tabs>
          <w:tab w:val="left" w:leader="dot" w:pos="10034"/>
        </w:tabs>
        <w:jc w:val="both"/>
        <w:rPr>
          <w:rFonts w:ascii="Cambria" w:hAnsi="Cambria" w:cs="Arial"/>
          <w:b/>
          <w:bCs/>
          <w:sz w:val="22"/>
          <w:szCs w:val="22"/>
          <w:lang w:eastAsia="en-US"/>
        </w:rPr>
      </w:pPr>
    </w:p>
    <w:p w14:paraId="207AEE11" w14:textId="77777777" w:rsidR="00D11555" w:rsidRDefault="00D11555" w:rsidP="001A59C3">
      <w:pPr>
        <w:tabs>
          <w:tab w:val="left" w:leader="dot" w:pos="10034"/>
        </w:tabs>
        <w:jc w:val="both"/>
        <w:rPr>
          <w:rFonts w:ascii="Cambria" w:hAnsi="Cambria" w:cs="Arial"/>
          <w:b/>
          <w:bCs/>
          <w:sz w:val="22"/>
          <w:szCs w:val="22"/>
          <w:lang w:eastAsia="en-US"/>
        </w:rPr>
      </w:pPr>
    </w:p>
    <w:p w14:paraId="413DCBF0" w14:textId="77777777" w:rsidR="00D11555" w:rsidRDefault="00D11555" w:rsidP="001A59C3">
      <w:pPr>
        <w:tabs>
          <w:tab w:val="left" w:leader="dot" w:pos="10034"/>
        </w:tabs>
        <w:jc w:val="both"/>
        <w:rPr>
          <w:rFonts w:ascii="Cambria" w:hAnsi="Cambria" w:cs="Arial"/>
          <w:b/>
          <w:bCs/>
          <w:sz w:val="22"/>
          <w:szCs w:val="22"/>
          <w:lang w:eastAsia="en-US"/>
        </w:rPr>
      </w:pPr>
    </w:p>
    <w:p w14:paraId="20B28C41" w14:textId="77777777" w:rsidR="00D11555" w:rsidRDefault="00D11555" w:rsidP="001A59C3">
      <w:pPr>
        <w:tabs>
          <w:tab w:val="left" w:leader="dot" w:pos="10034"/>
        </w:tabs>
        <w:jc w:val="both"/>
        <w:rPr>
          <w:rFonts w:ascii="Cambria" w:hAnsi="Cambria" w:cs="Arial"/>
          <w:b/>
          <w:bCs/>
          <w:sz w:val="22"/>
          <w:szCs w:val="22"/>
          <w:lang w:eastAsia="en-US"/>
        </w:rPr>
      </w:pPr>
    </w:p>
    <w:p w14:paraId="3FFE48D7" w14:textId="77777777" w:rsidR="00D11555" w:rsidRDefault="00D11555" w:rsidP="001A59C3">
      <w:pPr>
        <w:tabs>
          <w:tab w:val="left" w:leader="dot" w:pos="10034"/>
        </w:tabs>
        <w:jc w:val="both"/>
        <w:rPr>
          <w:rFonts w:ascii="Cambria" w:hAnsi="Cambria" w:cs="Arial"/>
          <w:b/>
          <w:bCs/>
          <w:sz w:val="22"/>
          <w:szCs w:val="22"/>
          <w:lang w:eastAsia="en-US"/>
        </w:rPr>
      </w:pPr>
    </w:p>
    <w:p w14:paraId="55CFDD3A" w14:textId="77777777" w:rsidR="0017423E" w:rsidRDefault="0017423E" w:rsidP="001A59C3">
      <w:pPr>
        <w:tabs>
          <w:tab w:val="left" w:leader="dot" w:pos="10034"/>
        </w:tabs>
        <w:jc w:val="both"/>
        <w:rPr>
          <w:rFonts w:ascii="Cambria" w:hAnsi="Cambria" w:cs="Arial"/>
          <w:b/>
          <w:bCs/>
          <w:sz w:val="22"/>
          <w:szCs w:val="22"/>
          <w:lang w:eastAsia="en-US"/>
        </w:rPr>
      </w:pPr>
    </w:p>
    <w:p w14:paraId="00C959C8" w14:textId="77777777" w:rsidR="0017423E" w:rsidRDefault="0017423E" w:rsidP="001A59C3">
      <w:pPr>
        <w:tabs>
          <w:tab w:val="left" w:leader="dot" w:pos="10034"/>
        </w:tabs>
        <w:jc w:val="both"/>
        <w:rPr>
          <w:rFonts w:ascii="Cambria" w:hAnsi="Cambria" w:cs="Arial"/>
          <w:b/>
          <w:bCs/>
          <w:sz w:val="22"/>
          <w:szCs w:val="22"/>
          <w:lang w:eastAsia="en-US"/>
        </w:rPr>
      </w:pPr>
    </w:p>
    <w:p w14:paraId="0F656333" w14:textId="77777777" w:rsidR="00D11555" w:rsidRDefault="00D11555" w:rsidP="001A59C3">
      <w:pPr>
        <w:tabs>
          <w:tab w:val="left" w:leader="dot" w:pos="10034"/>
        </w:tabs>
        <w:jc w:val="both"/>
        <w:rPr>
          <w:rFonts w:ascii="Cambria" w:hAnsi="Cambria" w:cs="Arial"/>
          <w:b/>
          <w:bCs/>
          <w:sz w:val="22"/>
          <w:szCs w:val="22"/>
          <w:lang w:eastAsia="en-US"/>
        </w:rPr>
      </w:pPr>
    </w:p>
    <w:p w14:paraId="2F10E070" w14:textId="77777777" w:rsidR="00D11555" w:rsidRDefault="00D11555" w:rsidP="001A59C3">
      <w:pPr>
        <w:tabs>
          <w:tab w:val="left" w:leader="dot" w:pos="10034"/>
        </w:tabs>
        <w:jc w:val="both"/>
        <w:rPr>
          <w:rFonts w:ascii="Cambria" w:hAnsi="Cambria" w:cs="Arial"/>
          <w:b/>
          <w:bCs/>
          <w:sz w:val="22"/>
          <w:szCs w:val="22"/>
          <w:lang w:eastAsia="en-US"/>
        </w:rPr>
      </w:pPr>
    </w:p>
    <w:p w14:paraId="18A774CF" w14:textId="77777777" w:rsidR="00D11555" w:rsidRDefault="00D11555" w:rsidP="001A59C3">
      <w:pPr>
        <w:tabs>
          <w:tab w:val="left" w:leader="dot" w:pos="10034"/>
        </w:tabs>
        <w:jc w:val="both"/>
        <w:rPr>
          <w:rFonts w:ascii="Cambria" w:hAnsi="Cambria" w:cs="Arial"/>
          <w:b/>
          <w:bCs/>
          <w:sz w:val="22"/>
          <w:szCs w:val="22"/>
          <w:lang w:eastAsia="en-US"/>
        </w:rPr>
      </w:pPr>
    </w:p>
    <w:p w14:paraId="0BF01934" w14:textId="77777777" w:rsidR="00D11555" w:rsidRDefault="00D11555" w:rsidP="001A59C3">
      <w:pPr>
        <w:tabs>
          <w:tab w:val="left" w:leader="dot" w:pos="10034"/>
        </w:tabs>
        <w:jc w:val="both"/>
        <w:rPr>
          <w:rFonts w:ascii="Cambria" w:hAnsi="Cambria" w:cs="Arial"/>
          <w:b/>
          <w:bCs/>
          <w:sz w:val="22"/>
          <w:szCs w:val="22"/>
          <w:lang w:eastAsia="en-US"/>
        </w:rPr>
      </w:pPr>
    </w:p>
    <w:p w14:paraId="575C3714" w14:textId="77777777" w:rsidR="00D11555" w:rsidRPr="00C05F17" w:rsidRDefault="00D11555" w:rsidP="001A59C3">
      <w:pPr>
        <w:tabs>
          <w:tab w:val="left" w:leader="dot" w:pos="10034"/>
        </w:tabs>
        <w:jc w:val="both"/>
        <w:rPr>
          <w:rFonts w:ascii="Cambria" w:hAnsi="Cambria" w:cs="Arial"/>
          <w:b/>
          <w:bCs/>
          <w:sz w:val="22"/>
          <w:szCs w:val="22"/>
          <w:lang w:eastAsia="en-US"/>
        </w:rPr>
      </w:pPr>
    </w:p>
    <w:p w14:paraId="621591D0" w14:textId="77777777" w:rsidR="00C05F17" w:rsidRPr="00C05F17" w:rsidRDefault="00C05F17" w:rsidP="001A59C3">
      <w:pPr>
        <w:pStyle w:val="Odsekzoznamu"/>
        <w:numPr>
          <w:ilvl w:val="2"/>
          <w:numId w:val="8"/>
        </w:numPr>
        <w:shd w:val="clear" w:color="auto" w:fill="FFF2CC"/>
        <w:tabs>
          <w:tab w:val="left" w:leader="dot" w:pos="10034"/>
        </w:tabs>
        <w:spacing w:before="240" w:after="240"/>
        <w:ind w:left="851" w:hanging="851"/>
        <w:jc w:val="both"/>
        <w:rPr>
          <w:rFonts w:ascii="Cambria" w:hAnsi="Cambria" w:cs="Arial"/>
          <w:b/>
          <w:bCs/>
        </w:rPr>
      </w:pPr>
      <w:r w:rsidRPr="00C05F17">
        <w:rPr>
          <w:rFonts w:ascii="Cambria" w:hAnsi="Cambria" w:cs="Arial"/>
          <w:b/>
          <w:bCs/>
        </w:rPr>
        <w:lastRenderedPageBreak/>
        <w:t>Spôsob určenia ceny Objednávkových služieb</w:t>
      </w:r>
    </w:p>
    <w:p w14:paraId="63F7C791" w14:textId="7E72A923" w:rsidR="008C7565" w:rsidRDefault="00C05F17" w:rsidP="008C7565">
      <w:pPr>
        <w:ind w:left="1418" w:hanging="1418"/>
        <w:jc w:val="both"/>
        <w:rPr>
          <w:rFonts w:ascii="Cambria" w:hAnsi="Cambria"/>
          <w:b/>
          <w:bCs/>
          <w:noProof/>
          <w:sz w:val="20"/>
          <w:szCs w:val="20"/>
        </w:rPr>
      </w:pPr>
      <w:r w:rsidRPr="00C05F17">
        <w:rPr>
          <w:rFonts w:ascii="Cambria" w:hAnsi="Cambria" w:cs="Arial"/>
          <w:b/>
          <w:noProof/>
          <w:sz w:val="20"/>
          <w:szCs w:val="20"/>
        </w:rPr>
        <w:t>TABUĽKA č.</w:t>
      </w:r>
      <w:r w:rsidR="008C7565">
        <w:rPr>
          <w:rFonts w:ascii="Cambria" w:hAnsi="Cambria" w:cs="Arial"/>
          <w:b/>
          <w:noProof/>
          <w:sz w:val="20"/>
          <w:szCs w:val="20"/>
        </w:rPr>
        <w:t xml:space="preserve"> </w:t>
      </w:r>
      <w:r w:rsidRPr="00C05F17">
        <w:rPr>
          <w:rFonts w:ascii="Cambria" w:hAnsi="Cambria" w:cs="Arial"/>
          <w:b/>
          <w:noProof/>
          <w:sz w:val="20"/>
          <w:szCs w:val="20"/>
        </w:rPr>
        <w:t xml:space="preserve">10 </w:t>
      </w:r>
      <w:r w:rsidRPr="00C05F17">
        <w:rPr>
          <w:rFonts w:ascii="Cambria" w:hAnsi="Cambria"/>
          <w:b/>
          <w:bCs/>
          <w:noProof/>
          <w:sz w:val="20"/>
          <w:szCs w:val="20"/>
        </w:rPr>
        <w:t xml:space="preserve">Cena za poskytovanie služby Konzultácie na pracovisku </w:t>
      </w:r>
      <w:r w:rsidR="00792BBC">
        <w:rPr>
          <w:rFonts w:ascii="Cambria" w:hAnsi="Cambria"/>
          <w:b/>
          <w:bCs/>
          <w:noProof/>
          <w:sz w:val="20"/>
          <w:szCs w:val="20"/>
        </w:rPr>
        <w:t>verejného obstarávateľa</w:t>
      </w:r>
      <w:r w:rsidRPr="00C05F17">
        <w:rPr>
          <w:rFonts w:ascii="Cambria" w:hAnsi="Cambria"/>
          <w:b/>
          <w:bCs/>
          <w:noProof/>
          <w:sz w:val="20"/>
          <w:szCs w:val="20"/>
        </w:rPr>
        <w:t>, Školenia</w:t>
      </w:r>
    </w:p>
    <w:p w14:paraId="7087BA44" w14:textId="533D2501" w:rsidR="00C05F17" w:rsidRPr="00C05F17" w:rsidRDefault="00C05F17" w:rsidP="001A59C3">
      <w:pPr>
        <w:ind w:left="1418" w:hanging="1418"/>
        <w:jc w:val="both"/>
        <w:rPr>
          <w:rFonts w:ascii="Cambria" w:hAnsi="Cambria"/>
          <w:b/>
          <w:bCs/>
          <w:noProof/>
          <w:sz w:val="20"/>
          <w:szCs w:val="20"/>
        </w:rPr>
      </w:pPr>
      <w:r w:rsidRPr="00C05F17">
        <w:rPr>
          <w:rFonts w:ascii="Cambria" w:hAnsi="Cambria"/>
          <w:b/>
          <w:bCs/>
          <w:noProof/>
          <w:sz w:val="20"/>
          <w:szCs w:val="20"/>
        </w:rPr>
        <w:t>a Implementácia (počas 4 rokov)</w:t>
      </w:r>
    </w:p>
    <w:tbl>
      <w:tblPr>
        <w:tblpPr w:leftFromText="141" w:rightFromText="141" w:vertAnchor="text" w:tblpY="51"/>
        <w:tblW w:w="5013"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642"/>
        <w:gridCol w:w="754"/>
        <w:gridCol w:w="2797"/>
        <w:gridCol w:w="3581"/>
        <w:gridCol w:w="1843"/>
      </w:tblGrid>
      <w:tr w:rsidR="00C05F17" w:rsidRPr="00C05F17" w14:paraId="6683256C" w14:textId="77777777" w:rsidTr="00EC552A">
        <w:trPr>
          <w:trHeight w:val="298"/>
        </w:trPr>
        <w:tc>
          <w:tcPr>
            <w:tcW w:w="726" w:type="pct"/>
            <w:gridSpan w:val="2"/>
            <w:vMerge w:val="restart"/>
            <w:tcBorders>
              <w:top w:val="single" w:sz="18" w:space="0" w:color="auto"/>
              <w:left w:val="single" w:sz="18" w:space="0" w:color="auto"/>
              <w:bottom w:val="single" w:sz="18" w:space="0" w:color="auto"/>
              <w:right w:val="single" w:sz="18" w:space="0" w:color="auto"/>
            </w:tcBorders>
            <w:shd w:val="clear" w:color="auto" w:fill="8EAADB"/>
            <w:noWrap/>
            <w:vAlign w:val="center"/>
          </w:tcPr>
          <w:p w14:paraId="2201BD83" w14:textId="77777777" w:rsidR="00C05F17" w:rsidRPr="00C05F17" w:rsidRDefault="00C05F17" w:rsidP="00E51974">
            <w:pPr>
              <w:jc w:val="center"/>
              <w:rPr>
                <w:rFonts w:ascii="Cambria" w:hAnsi="Cambria" w:cs="Arial"/>
                <w:b/>
                <w:bCs/>
                <w:noProof/>
                <w:color w:val="000000"/>
                <w:sz w:val="20"/>
                <w:szCs w:val="20"/>
              </w:rPr>
            </w:pPr>
            <w:r w:rsidRPr="00C05F17">
              <w:rPr>
                <w:rFonts w:ascii="Cambria" w:hAnsi="Cambria" w:cs="Arial"/>
                <w:b/>
                <w:bCs/>
                <w:noProof/>
                <w:color w:val="000000"/>
                <w:sz w:val="20"/>
                <w:szCs w:val="20"/>
              </w:rPr>
              <w:t>Položka</w:t>
            </w:r>
          </w:p>
        </w:tc>
        <w:tc>
          <w:tcPr>
            <w:tcW w:w="3316" w:type="pct"/>
            <w:gridSpan w:val="2"/>
            <w:tcBorders>
              <w:top w:val="single" w:sz="18" w:space="0" w:color="auto"/>
              <w:left w:val="single" w:sz="18" w:space="0" w:color="auto"/>
              <w:bottom w:val="single" w:sz="18" w:space="0" w:color="auto"/>
              <w:right w:val="single" w:sz="18" w:space="0" w:color="auto"/>
            </w:tcBorders>
            <w:shd w:val="clear" w:color="auto" w:fill="8EAADB"/>
            <w:vAlign w:val="center"/>
          </w:tcPr>
          <w:p w14:paraId="37D01957" w14:textId="77777777" w:rsidR="00C05F17" w:rsidRPr="00C05F17" w:rsidRDefault="00C05F17" w:rsidP="00E51974">
            <w:pPr>
              <w:jc w:val="center"/>
              <w:rPr>
                <w:rFonts w:ascii="Cambria" w:hAnsi="Cambria" w:cs="Arial"/>
                <w:b/>
                <w:bCs/>
                <w:noProof/>
                <w:color w:val="000000"/>
                <w:sz w:val="20"/>
                <w:szCs w:val="20"/>
              </w:rPr>
            </w:pPr>
            <w:r w:rsidRPr="00C05F17">
              <w:rPr>
                <w:rFonts w:ascii="Cambria" w:hAnsi="Cambria" w:cs="Arial"/>
                <w:b/>
                <w:bCs/>
                <w:noProof/>
                <w:color w:val="000000"/>
                <w:sz w:val="20"/>
                <w:szCs w:val="20"/>
              </w:rPr>
              <w:t>Popis</w:t>
            </w:r>
          </w:p>
        </w:tc>
        <w:tc>
          <w:tcPr>
            <w:tcW w:w="958" w:type="pct"/>
            <w:vMerge w:val="restart"/>
            <w:tcBorders>
              <w:top w:val="single" w:sz="18" w:space="0" w:color="auto"/>
              <w:left w:val="single" w:sz="18" w:space="0" w:color="auto"/>
              <w:bottom w:val="single" w:sz="18" w:space="0" w:color="auto"/>
              <w:right w:val="single" w:sz="18" w:space="0" w:color="auto"/>
            </w:tcBorders>
            <w:shd w:val="clear" w:color="auto" w:fill="8EAADB"/>
            <w:vAlign w:val="center"/>
          </w:tcPr>
          <w:p w14:paraId="4568F4C6" w14:textId="77777777" w:rsidR="00C05F17" w:rsidRPr="00C05F17" w:rsidRDefault="00C05F17" w:rsidP="00E51974">
            <w:pPr>
              <w:spacing w:before="120"/>
              <w:jc w:val="center"/>
              <w:rPr>
                <w:rFonts w:ascii="Cambria" w:hAnsi="Cambria" w:cs="Arial"/>
                <w:b/>
                <w:bCs/>
                <w:noProof/>
                <w:color w:val="000000"/>
                <w:sz w:val="20"/>
                <w:szCs w:val="20"/>
              </w:rPr>
            </w:pPr>
            <w:r w:rsidRPr="00C05F17">
              <w:rPr>
                <w:rFonts w:ascii="Cambria" w:hAnsi="Cambria" w:cs="Arial"/>
                <w:b/>
                <w:bCs/>
                <w:noProof/>
                <w:color w:val="000000"/>
                <w:sz w:val="20"/>
                <w:szCs w:val="20"/>
              </w:rPr>
              <w:t>Cena v EUR bez DPH za osobohodinu</w:t>
            </w:r>
          </w:p>
        </w:tc>
      </w:tr>
      <w:tr w:rsidR="00C05F17" w:rsidRPr="00C05F17" w14:paraId="193123D0" w14:textId="77777777" w:rsidTr="00EC552A">
        <w:trPr>
          <w:trHeight w:val="260"/>
        </w:trPr>
        <w:tc>
          <w:tcPr>
            <w:tcW w:w="726" w:type="pct"/>
            <w:gridSpan w:val="2"/>
            <w:vMerge/>
            <w:tcBorders>
              <w:top w:val="single" w:sz="18" w:space="0" w:color="auto"/>
              <w:left w:val="single" w:sz="18" w:space="0" w:color="auto"/>
              <w:bottom w:val="single" w:sz="18" w:space="0" w:color="auto"/>
              <w:right w:val="single" w:sz="18" w:space="0" w:color="auto"/>
            </w:tcBorders>
            <w:shd w:val="clear" w:color="auto" w:fill="8EAADB"/>
            <w:noWrap/>
            <w:vAlign w:val="center"/>
          </w:tcPr>
          <w:p w14:paraId="503F83BD" w14:textId="77777777" w:rsidR="00C05F17" w:rsidRPr="00C05F17" w:rsidRDefault="00C05F17" w:rsidP="00E51974">
            <w:pPr>
              <w:jc w:val="center"/>
              <w:rPr>
                <w:rFonts w:ascii="Cambria" w:hAnsi="Cambria" w:cs="Arial"/>
                <w:b/>
                <w:bCs/>
                <w:noProof/>
                <w:color w:val="000000"/>
                <w:sz w:val="20"/>
                <w:szCs w:val="20"/>
              </w:rPr>
            </w:pPr>
          </w:p>
        </w:tc>
        <w:tc>
          <w:tcPr>
            <w:tcW w:w="1454" w:type="pct"/>
            <w:tcBorders>
              <w:top w:val="single" w:sz="18" w:space="0" w:color="auto"/>
              <w:left w:val="single" w:sz="18" w:space="0" w:color="auto"/>
              <w:bottom w:val="single" w:sz="18" w:space="0" w:color="auto"/>
            </w:tcBorders>
            <w:shd w:val="clear" w:color="auto" w:fill="8EAADB"/>
            <w:vAlign w:val="center"/>
          </w:tcPr>
          <w:p w14:paraId="2FADCBE4" w14:textId="77777777" w:rsidR="00C05F17" w:rsidRPr="00C05F17" w:rsidRDefault="00C05F17" w:rsidP="00E51974">
            <w:pPr>
              <w:jc w:val="center"/>
              <w:rPr>
                <w:rFonts w:ascii="Cambria" w:hAnsi="Cambria" w:cs="Arial"/>
                <w:b/>
                <w:bCs/>
                <w:noProof/>
                <w:color w:val="000000"/>
                <w:sz w:val="20"/>
                <w:szCs w:val="20"/>
              </w:rPr>
            </w:pPr>
            <w:r w:rsidRPr="00C05F17">
              <w:rPr>
                <w:rFonts w:ascii="Cambria" w:hAnsi="Cambria" w:cs="Arial"/>
                <w:b/>
                <w:bCs/>
                <w:noProof/>
                <w:color w:val="000000"/>
                <w:sz w:val="20"/>
                <w:szCs w:val="20"/>
              </w:rPr>
              <w:t>Objednávkové služby</w:t>
            </w:r>
          </w:p>
        </w:tc>
        <w:tc>
          <w:tcPr>
            <w:tcW w:w="1862" w:type="pct"/>
            <w:tcBorders>
              <w:top w:val="single" w:sz="18" w:space="0" w:color="auto"/>
              <w:bottom w:val="single" w:sz="18" w:space="0" w:color="auto"/>
              <w:right w:val="single" w:sz="18" w:space="0" w:color="auto"/>
            </w:tcBorders>
            <w:shd w:val="clear" w:color="auto" w:fill="8EAADB"/>
            <w:vAlign w:val="center"/>
          </w:tcPr>
          <w:p w14:paraId="3973C8B0" w14:textId="0FCF9130" w:rsidR="00C05F17" w:rsidRPr="00C05F17" w:rsidRDefault="00C05F17" w:rsidP="00E51974">
            <w:pPr>
              <w:spacing w:before="120"/>
              <w:jc w:val="center"/>
              <w:rPr>
                <w:rFonts w:ascii="Cambria" w:hAnsi="Cambria" w:cs="Arial"/>
                <w:b/>
                <w:bCs/>
                <w:noProof/>
                <w:color w:val="000000"/>
                <w:sz w:val="20"/>
                <w:szCs w:val="20"/>
              </w:rPr>
            </w:pPr>
            <w:r w:rsidRPr="00C05F17">
              <w:rPr>
                <w:rFonts w:ascii="Cambria" w:hAnsi="Cambria" w:cs="Arial"/>
                <w:b/>
                <w:bCs/>
                <w:noProof/>
                <w:color w:val="000000"/>
                <w:sz w:val="20"/>
                <w:szCs w:val="20"/>
              </w:rPr>
              <w:t xml:space="preserve">Predpokladaný maximálny počet osobohodín počas doby trvania </w:t>
            </w:r>
            <w:r w:rsidR="00A563CD">
              <w:rPr>
                <w:rFonts w:ascii="Cambria" w:hAnsi="Cambria" w:cs="Arial"/>
                <w:b/>
                <w:bCs/>
                <w:noProof/>
                <w:color w:val="000000"/>
                <w:sz w:val="20"/>
                <w:szCs w:val="20"/>
              </w:rPr>
              <w:t>s</w:t>
            </w:r>
            <w:r w:rsidRPr="00C05F17">
              <w:rPr>
                <w:rFonts w:ascii="Cambria" w:hAnsi="Cambria" w:cs="Arial"/>
                <w:b/>
                <w:bCs/>
                <w:noProof/>
                <w:color w:val="000000"/>
                <w:sz w:val="20"/>
                <w:szCs w:val="20"/>
              </w:rPr>
              <w:t>ervisnej zmluvy</w:t>
            </w:r>
          </w:p>
        </w:tc>
        <w:tc>
          <w:tcPr>
            <w:tcW w:w="958" w:type="pct"/>
            <w:vMerge/>
            <w:tcBorders>
              <w:top w:val="nil"/>
              <w:left w:val="single" w:sz="18" w:space="0" w:color="auto"/>
              <w:bottom w:val="single" w:sz="18" w:space="0" w:color="auto"/>
              <w:right w:val="single" w:sz="18" w:space="0" w:color="auto"/>
            </w:tcBorders>
            <w:shd w:val="clear" w:color="auto" w:fill="8EAADB"/>
            <w:vAlign w:val="center"/>
          </w:tcPr>
          <w:p w14:paraId="29E6E021" w14:textId="77777777" w:rsidR="00C05F17" w:rsidRPr="00C05F17" w:rsidRDefault="00C05F17" w:rsidP="00E51974">
            <w:pPr>
              <w:spacing w:before="120"/>
              <w:jc w:val="center"/>
              <w:rPr>
                <w:rFonts w:ascii="Cambria" w:hAnsi="Cambria" w:cs="Arial"/>
                <w:b/>
                <w:bCs/>
                <w:noProof/>
                <w:color w:val="000000"/>
                <w:sz w:val="20"/>
                <w:szCs w:val="20"/>
              </w:rPr>
            </w:pPr>
          </w:p>
        </w:tc>
      </w:tr>
      <w:tr w:rsidR="00C05F17" w:rsidRPr="00C05F17" w14:paraId="15F4CAE6" w14:textId="77777777" w:rsidTr="00EC552A">
        <w:trPr>
          <w:trHeight w:val="495"/>
        </w:trPr>
        <w:tc>
          <w:tcPr>
            <w:tcW w:w="334" w:type="pct"/>
            <w:tcBorders>
              <w:top w:val="single" w:sz="18" w:space="0" w:color="auto"/>
              <w:left w:val="single" w:sz="18" w:space="0" w:color="auto"/>
              <w:right w:val="nil"/>
            </w:tcBorders>
            <w:shd w:val="clear" w:color="auto" w:fill="auto"/>
            <w:noWrap/>
            <w:vAlign w:val="center"/>
          </w:tcPr>
          <w:p w14:paraId="0D37A387" w14:textId="77777777" w:rsidR="00C05F17" w:rsidRPr="00C05F17" w:rsidRDefault="00C05F17" w:rsidP="00E51974">
            <w:pPr>
              <w:jc w:val="center"/>
              <w:rPr>
                <w:rFonts w:ascii="Cambria" w:hAnsi="Cambria" w:cs="Arial"/>
                <w:noProof/>
                <w:color w:val="000000"/>
                <w:sz w:val="20"/>
                <w:szCs w:val="20"/>
              </w:rPr>
            </w:pPr>
            <w:r w:rsidRPr="00C05F17">
              <w:rPr>
                <w:rFonts w:ascii="Cambria" w:hAnsi="Cambria" w:cs="Arial"/>
                <w:noProof/>
                <w:color w:val="000000"/>
                <w:sz w:val="20"/>
                <w:szCs w:val="20"/>
              </w:rPr>
              <w:t>OS</w:t>
            </w:r>
          </w:p>
        </w:tc>
        <w:tc>
          <w:tcPr>
            <w:tcW w:w="392" w:type="pct"/>
            <w:tcBorders>
              <w:top w:val="single" w:sz="18" w:space="0" w:color="auto"/>
              <w:left w:val="nil"/>
            </w:tcBorders>
            <w:shd w:val="clear" w:color="auto" w:fill="auto"/>
            <w:noWrap/>
            <w:vAlign w:val="center"/>
          </w:tcPr>
          <w:p w14:paraId="2A893807" w14:textId="77777777" w:rsidR="00C05F17" w:rsidRPr="00C05F17" w:rsidRDefault="00C05F17" w:rsidP="00E51974">
            <w:pPr>
              <w:jc w:val="center"/>
              <w:rPr>
                <w:rFonts w:ascii="Cambria" w:hAnsi="Cambria" w:cs="Arial"/>
                <w:noProof/>
                <w:color w:val="000000"/>
                <w:sz w:val="20"/>
                <w:szCs w:val="20"/>
              </w:rPr>
            </w:pPr>
            <w:r w:rsidRPr="00C05F17">
              <w:rPr>
                <w:rFonts w:ascii="Cambria" w:hAnsi="Cambria" w:cs="Arial"/>
                <w:noProof/>
                <w:color w:val="000000"/>
                <w:sz w:val="20"/>
                <w:szCs w:val="20"/>
              </w:rPr>
              <w:t>1</w:t>
            </w:r>
          </w:p>
        </w:tc>
        <w:tc>
          <w:tcPr>
            <w:tcW w:w="1454" w:type="pct"/>
            <w:tcBorders>
              <w:top w:val="single" w:sz="18" w:space="0" w:color="auto"/>
            </w:tcBorders>
            <w:noWrap/>
            <w:vAlign w:val="center"/>
          </w:tcPr>
          <w:p w14:paraId="6D37310B" w14:textId="77777777" w:rsidR="00C05F17" w:rsidRPr="00C05F17" w:rsidRDefault="00C05F17" w:rsidP="00E51974">
            <w:pPr>
              <w:rPr>
                <w:rFonts w:ascii="Cambria" w:hAnsi="Cambria" w:cs="Arial"/>
                <w:noProof/>
                <w:color w:val="000000"/>
                <w:sz w:val="20"/>
                <w:szCs w:val="20"/>
              </w:rPr>
            </w:pPr>
            <w:r w:rsidRPr="00C05F17">
              <w:rPr>
                <w:rFonts w:ascii="Cambria" w:hAnsi="Cambria" w:cs="Arial"/>
                <w:noProof/>
                <w:color w:val="000000"/>
                <w:sz w:val="20"/>
                <w:szCs w:val="20"/>
              </w:rPr>
              <w:t>Konzultácie – osobohodina</w:t>
            </w:r>
          </w:p>
          <w:p w14:paraId="79615E4A" w14:textId="6BC16FA0" w:rsidR="00C05F17" w:rsidRPr="00C05F17" w:rsidRDefault="00C05F17" w:rsidP="00E51974">
            <w:pPr>
              <w:rPr>
                <w:rFonts w:ascii="Cambria" w:hAnsi="Cambria" w:cs="Arial"/>
                <w:noProof/>
                <w:color w:val="000000"/>
                <w:sz w:val="20"/>
                <w:szCs w:val="20"/>
              </w:rPr>
            </w:pPr>
            <w:r w:rsidRPr="00C05F17">
              <w:rPr>
                <w:rFonts w:ascii="Cambria" w:hAnsi="Cambria" w:cs="Arial"/>
                <w:noProof/>
                <w:color w:val="000000"/>
                <w:sz w:val="20"/>
                <w:szCs w:val="20"/>
              </w:rPr>
              <w:t xml:space="preserve"> </w:t>
            </w:r>
          </w:p>
        </w:tc>
        <w:tc>
          <w:tcPr>
            <w:tcW w:w="1862" w:type="pct"/>
            <w:tcBorders>
              <w:top w:val="single" w:sz="18" w:space="0" w:color="auto"/>
            </w:tcBorders>
            <w:shd w:val="clear" w:color="auto" w:fill="auto"/>
            <w:vAlign w:val="center"/>
          </w:tcPr>
          <w:p w14:paraId="276B4148" w14:textId="77777777" w:rsidR="00C05F17" w:rsidRPr="00272972" w:rsidRDefault="00C05F17" w:rsidP="00E51974">
            <w:pPr>
              <w:jc w:val="center"/>
              <w:rPr>
                <w:rFonts w:ascii="Cambria" w:hAnsi="Cambria" w:cs="Arial"/>
                <w:noProof/>
                <w:color w:val="000000"/>
                <w:sz w:val="20"/>
                <w:szCs w:val="20"/>
              </w:rPr>
            </w:pPr>
            <w:r w:rsidRPr="00272972">
              <w:rPr>
                <w:rFonts w:ascii="Cambria" w:hAnsi="Cambria" w:cs="Arial"/>
                <w:noProof/>
                <w:color w:val="000000"/>
                <w:sz w:val="20"/>
                <w:szCs w:val="20"/>
              </w:rPr>
              <w:t>600</w:t>
            </w:r>
          </w:p>
        </w:tc>
        <w:tc>
          <w:tcPr>
            <w:tcW w:w="958" w:type="pct"/>
            <w:tcBorders>
              <w:top w:val="single" w:sz="18" w:space="0" w:color="auto"/>
              <w:right w:val="single" w:sz="18" w:space="0" w:color="auto"/>
            </w:tcBorders>
            <w:shd w:val="clear" w:color="auto" w:fill="auto"/>
            <w:vAlign w:val="center"/>
          </w:tcPr>
          <w:p w14:paraId="58B43F7F" w14:textId="77777777" w:rsidR="00C05F17" w:rsidRPr="00EC6575" w:rsidRDefault="00C05F17" w:rsidP="00E51974">
            <w:pPr>
              <w:jc w:val="center"/>
              <w:rPr>
                <w:rFonts w:ascii="Cambria" w:hAnsi="Cambria" w:cs="Arial"/>
                <w:i/>
                <w:iCs/>
                <w:noProof/>
                <w:color w:val="00B0F0"/>
                <w:sz w:val="20"/>
                <w:szCs w:val="20"/>
              </w:rPr>
            </w:pPr>
            <w:r w:rsidRPr="00EC6575">
              <w:rPr>
                <w:rFonts w:ascii="Cambria" w:hAnsi="Cambria" w:cs="Arial"/>
                <w:i/>
                <w:iCs/>
                <w:noProof/>
                <w:color w:val="00B0F0"/>
                <w:sz w:val="20"/>
                <w:szCs w:val="20"/>
              </w:rPr>
              <w:t>&lt;vyplní uchádzač&gt;</w:t>
            </w:r>
          </w:p>
        </w:tc>
      </w:tr>
      <w:tr w:rsidR="00C05F17" w:rsidRPr="00C05F17" w14:paraId="60A3D8D6" w14:textId="77777777" w:rsidTr="00EC552A">
        <w:trPr>
          <w:trHeight w:val="495"/>
        </w:trPr>
        <w:tc>
          <w:tcPr>
            <w:tcW w:w="334" w:type="pct"/>
            <w:tcBorders>
              <w:left w:val="single" w:sz="18" w:space="0" w:color="auto"/>
              <w:right w:val="nil"/>
            </w:tcBorders>
            <w:shd w:val="clear" w:color="auto" w:fill="auto"/>
            <w:noWrap/>
            <w:vAlign w:val="center"/>
          </w:tcPr>
          <w:p w14:paraId="6B189246" w14:textId="77777777" w:rsidR="00C05F17" w:rsidRPr="00C05F17" w:rsidRDefault="00C05F17" w:rsidP="00E51974">
            <w:pPr>
              <w:jc w:val="center"/>
              <w:rPr>
                <w:rFonts w:ascii="Cambria" w:hAnsi="Cambria" w:cs="Arial"/>
                <w:noProof/>
                <w:color w:val="000000"/>
                <w:sz w:val="20"/>
                <w:szCs w:val="20"/>
              </w:rPr>
            </w:pPr>
            <w:r w:rsidRPr="00C05F17">
              <w:rPr>
                <w:rFonts w:ascii="Cambria" w:hAnsi="Cambria" w:cs="Arial"/>
                <w:noProof/>
                <w:color w:val="000000"/>
                <w:sz w:val="20"/>
                <w:szCs w:val="20"/>
              </w:rPr>
              <w:t>OS</w:t>
            </w:r>
          </w:p>
        </w:tc>
        <w:tc>
          <w:tcPr>
            <w:tcW w:w="392" w:type="pct"/>
            <w:tcBorders>
              <w:left w:val="nil"/>
            </w:tcBorders>
            <w:shd w:val="clear" w:color="auto" w:fill="auto"/>
            <w:noWrap/>
            <w:vAlign w:val="center"/>
          </w:tcPr>
          <w:p w14:paraId="28B07487" w14:textId="77777777" w:rsidR="00C05F17" w:rsidRPr="00C05F17" w:rsidRDefault="00C05F17" w:rsidP="00E51974">
            <w:pPr>
              <w:jc w:val="center"/>
              <w:rPr>
                <w:rFonts w:ascii="Cambria" w:hAnsi="Cambria" w:cs="Arial"/>
                <w:noProof/>
                <w:color w:val="000000"/>
                <w:sz w:val="20"/>
                <w:szCs w:val="20"/>
              </w:rPr>
            </w:pPr>
            <w:r w:rsidRPr="00C05F17">
              <w:rPr>
                <w:rFonts w:ascii="Cambria" w:hAnsi="Cambria" w:cs="Arial"/>
                <w:noProof/>
                <w:color w:val="000000"/>
                <w:sz w:val="20"/>
                <w:szCs w:val="20"/>
              </w:rPr>
              <w:t>2</w:t>
            </w:r>
          </w:p>
        </w:tc>
        <w:tc>
          <w:tcPr>
            <w:tcW w:w="1454" w:type="pct"/>
            <w:noWrap/>
            <w:vAlign w:val="center"/>
          </w:tcPr>
          <w:p w14:paraId="14732481" w14:textId="77777777" w:rsidR="00C05F17" w:rsidRPr="00C05F17" w:rsidRDefault="00C05F17" w:rsidP="00E51974">
            <w:pPr>
              <w:rPr>
                <w:rFonts w:ascii="Cambria" w:hAnsi="Cambria" w:cs="Arial"/>
                <w:noProof/>
                <w:color w:val="000000"/>
                <w:sz w:val="20"/>
                <w:szCs w:val="20"/>
              </w:rPr>
            </w:pPr>
            <w:r w:rsidRPr="00C05F17">
              <w:rPr>
                <w:rFonts w:ascii="Cambria" w:hAnsi="Cambria" w:cs="Arial"/>
                <w:noProof/>
                <w:color w:val="000000"/>
                <w:sz w:val="20"/>
                <w:szCs w:val="20"/>
              </w:rPr>
              <w:t>Školenia – osobohodina</w:t>
            </w:r>
          </w:p>
          <w:p w14:paraId="204C2AF4" w14:textId="76E44C46" w:rsidR="00C05F17" w:rsidRPr="00C05F17" w:rsidRDefault="00C05F17" w:rsidP="00E51974">
            <w:pPr>
              <w:rPr>
                <w:rFonts w:ascii="Cambria" w:hAnsi="Cambria" w:cs="Arial"/>
                <w:noProof/>
                <w:color w:val="000000"/>
                <w:sz w:val="20"/>
                <w:szCs w:val="20"/>
              </w:rPr>
            </w:pPr>
          </w:p>
        </w:tc>
        <w:tc>
          <w:tcPr>
            <w:tcW w:w="1862" w:type="pct"/>
            <w:shd w:val="clear" w:color="auto" w:fill="auto"/>
            <w:vAlign w:val="center"/>
          </w:tcPr>
          <w:p w14:paraId="25188E10" w14:textId="77777777" w:rsidR="00C05F17" w:rsidRPr="00272972" w:rsidRDefault="00C05F17" w:rsidP="00E51974">
            <w:pPr>
              <w:jc w:val="center"/>
              <w:rPr>
                <w:rFonts w:ascii="Cambria" w:hAnsi="Cambria" w:cs="Arial"/>
                <w:bCs/>
                <w:noProof/>
                <w:color w:val="000000"/>
                <w:sz w:val="20"/>
                <w:szCs w:val="20"/>
              </w:rPr>
            </w:pPr>
            <w:r w:rsidRPr="00272972">
              <w:rPr>
                <w:rFonts w:ascii="Cambria" w:hAnsi="Cambria" w:cs="Arial"/>
                <w:noProof/>
                <w:color w:val="000000"/>
                <w:sz w:val="20"/>
                <w:szCs w:val="20"/>
              </w:rPr>
              <w:t>200</w:t>
            </w:r>
          </w:p>
        </w:tc>
        <w:tc>
          <w:tcPr>
            <w:tcW w:w="958" w:type="pct"/>
            <w:tcBorders>
              <w:right w:val="single" w:sz="18" w:space="0" w:color="auto"/>
            </w:tcBorders>
            <w:shd w:val="clear" w:color="auto" w:fill="auto"/>
            <w:vAlign w:val="center"/>
          </w:tcPr>
          <w:p w14:paraId="3A0EB0DD" w14:textId="77777777" w:rsidR="00C05F17" w:rsidRPr="00EC6575" w:rsidRDefault="00C05F17" w:rsidP="00E51974">
            <w:pPr>
              <w:jc w:val="center"/>
              <w:rPr>
                <w:rFonts w:ascii="Cambria" w:hAnsi="Cambria" w:cs="Arial"/>
                <w:i/>
                <w:iCs/>
                <w:noProof/>
                <w:color w:val="00B0F0"/>
                <w:sz w:val="20"/>
                <w:szCs w:val="20"/>
              </w:rPr>
            </w:pPr>
            <w:r w:rsidRPr="00EC6575">
              <w:rPr>
                <w:rFonts w:ascii="Cambria" w:hAnsi="Cambria" w:cs="Arial"/>
                <w:bCs/>
                <w:i/>
                <w:iCs/>
                <w:noProof/>
                <w:color w:val="00B0F0"/>
                <w:sz w:val="20"/>
                <w:szCs w:val="20"/>
              </w:rPr>
              <w:t>&lt;vyplní uchádzač&gt;</w:t>
            </w:r>
          </w:p>
        </w:tc>
      </w:tr>
      <w:tr w:rsidR="00C05F17" w:rsidRPr="00C05F17" w14:paraId="29CCB59C" w14:textId="77777777" w:rsidTr="00EC552A">
        <w:trPr>
          <w:trHeight w:val="495"/>
        </w:trPr>
        <w:tc>
          <w:tcPr>
            <w:tcW w:w="334" w:type="pct"/>
            <w:tcBorders>
              <w:left w:val="single" w:sz="18" w:space="0" w:color="auto"/>
              <w:right w:val="nil"/>
            </w:tcBorders>
            <w:shd w:val="clear" w:color="auto" w:fill="auto"/>
            <w:noWrap/>
            <w:vAlign w:val="center"/>
          </w:tcPr>
          <w:p w14:paraId="08C27FAF" w14:textId="77777777" w:rsidR="00C05F17" w:rsidRPr="00C05F17" w:rsidRDefault="00C05F17" w:rsidP="00E51974">
            <w:pPr>
              <w:jc w:val="center"/>
              <w:rPr>
                <w:rFonts w:ascii="Cambria" w:hAnsi="Cambria" w:cs="Arial"/>
                <w:noProof/>
                <w:color w:val="000000"/>
                <w:sz w:val="20"/>
                <w:szCs w:val="20"/>
              </w:rPr>
            </w:pPr>
            <w:r w:rsidRPr="00C05F17">
              <w:rPr>
                <w:rFonts w:ascii="Cambria" w:hAnsi="Cambria" w:cs="Arial"/>
                <w:noProof/>
                <w:color w:val="000000"/>
                <w:sz w:val="20"/>
                <w:szCs w:val="20"/>
              </w:rPr>
              <w:t>OS</w:t>
            </w:r>
          </w:p>
        </w:tc>
        <w:tc>
          <w:tcPr>
            <w:tcW w:w="392" w:type="pct"/>
            <w:tcBorders>
              <w:left w:val="nil"/>
            </w:tcBorders>
            <w:shd w:val="clear" w:color="auto" w:fill="auto"/>
            <w:noWrap/>
            <w:vAlign w:val="center"/>
          </w:tcPr>
          <w:p w14:paraId="28A90C4E" w14:textId="77777777" w:rsidR="00C05F17" w:rsidRPr="00C05F17" w:rsidRDefault="00C05F17" w:rsidP="00E51974">
            <w:pPr>
              <w:jc w:val="center"/>
              <w:rPr>
                <w:rFonts w:ascii="Cambria" w:hAnsi="Cambria" w:cs="Arial"/>
                <w:noProof/>
                <w:color w:val="000000"/>
                <w:sz w:val="20"/>
                <w:szCs w:val="20"/>
              </w:rPr>
            </w:pPr>
            <w:r w:rsidRPr="00C05F17">
              <w:rPr>
                <w:rFonts w:ascii="Cambria" w:hAnsi="Cambria" w:cs="Arial"/>
                <w:noProof/>
                <w:color w:val="000000"/>
                <w:sz w:val="20"/>
                <w:szCs w:val="20"/>
              </w:rPr>
              <w:t>3</w:t>
            </w:r>
          </w:p>
        </w:tc>
        <w:tc>
          <w:tcPr>
            <w:tcW w:w="1454" w:type="pct"/>
            <w:noWrap/>
            <w:vAlign w:val="center"/>
          </w:tcPr>
          <w:p w14:paraId="7849DADC" w14:textId="77777777" w:rsidR="00C05F17" w:rsidRPr="00C05F17" w:rsidRDefault="00C05F17" w:rsidP="00E51974">
            <w:pPr>
              <w:rPr>
                <w:rFonts w:ascii="Cambria" w:hAnsi="Cambria" w:cs="Arial"/>
                <w:noProof/>
                <w:color w:val="000000"/>
                <w:sz w:val="20"/>
                <w:szCs w:val="20"/>
              </w:rPr>
            </w:pPr>
            <w:r w:rsidRPr="00C05F17">
              <w:rPr>
                <w:rFonts w:ascii="Cambria" w:hAnsi="Cambria" w:cs="Arial"/>
                <w:noProof/>
                <w:color w:val="000000"/>
                <w:sz w:val="20"/>
                <w:szCs w:val="20"/>
              </w:rPr>
              <w:t>Implementácia  - osobohodina</w:t>
            </w:r>
          </w:p>
          <w:p w14:paraId="445E118C" w14:textId="2F4F2313" w:rsidR="00C05F17" w:rsidRPr="00C05F17" w:rsidRDefault="00C05F17" w:rsidP="00E51974">
            <w:pPr>
              <w:rPr>
                <w:rFonts w:ascii="Cambria" w:hAnsi="Cambria" w:cs="Arial"/>
                <w:noProof/>
                <w:color w:val="000000"/>
                <w:sz w:val="20"/>
                <w:szCs w:val="20"/>
              </w:rPr>
            </w:pPr>
          </w:p>
        </w:tc>
        <w:tc>
          <w:tcPr>
            <w:tcW w:w="1862" w:type="pct"/>
            <w:shd w:val="clear" w:color="auto" w:fill="auto"/>
            <w:vAlign w:val="center"/>
          </w:tcPr>
          <w:p w14:paraId="67D409CA" w14:textId="77777777" w:rsidR="00C05F17" w:rsidRPr="00272972" w:rsidRDefault="00C05F17" w:rsidP="00E51974">
            <w:pPr>
              <w:jc w:val="center"/>
              <w:rPr>
                <w:rFonts w:ascii="Cambria" w:hAnsi="Cambria" w:cs="Arial"/>
                <w:noProof/>
                <w:color w:val="000000"/>
                <w:sz w:val="20"/>
                <w:szCs w:val="20"/>
              </w:rPr>
            </w:pPr>
            <w:r w:rsidRPr="00272972">
              <w:rPr>
                <w:rFonts w:ascii="Cambria" w:hAnsi="Cambria" w:cs="Arial"/>
                <w:noProof/>
                <w:color w:val="000000"/>
                <w:sz w:val="20"/>
                <w:szCs w:val="20"/>
              </w:rPr>
              <w:t>12 000</w:t>
            </w:r>
          </w:p>
        </w:tc>
        <w:tc>
          <w:tcPr>
            <w:tcW w:w="958" w:type="pct"/>
            <w:tcBorders>
              <w:right w:val="single" w:sz="18" w:space="0" w:color="auto"/>
            </w:tcBorders>
            <w:shd w:val="clear" w:color="auto" w:fill="auto"/>
            <w:vAlign w:val="center"/>
          </w:tcPr>
          <w:p w14:paraId="4C8873BB" w14:textId="77777777" w:rsidR="00C05F17" w:rsidRPr="00EC6575" w:rsidRDefault="00C05F17" w:rsidP="00E51974">
            <w:pPr>
              <w:jc w:val="center"/>
              <w:rPr>
                <w:rFonts w:ascii="Cambria" w:hAnsi="Cambria" w:cs="Arial"/>
                <w:i/>
                <w:iCs/>
                <w:noProof/>
                <w:color w:val="00B0F0"/>
                <w:sz w:val="20"/>
                <w:szCs w:val="20"/>
              </w:rPr>
            </w:pPr>
            <w:r w:rsidRPr="00EC6575">
              <w:rPr>
                <w:rFonts w:ascii="Cambria" w:hAnsi="Cambria" w:cs="Arial"/>
                <w:i/>
                <w:iCs/>
                <w:noProof/>
                <w:color w:val="00B0F0"/>
                <w:sz w:val="20"/>
                <w:szCs w:val="20"/>
              </w:rPr>
              <w:t>&lt;vyplní uchádzač&gt;</w:t>
            </w:r>
          </w:p>
        </w:tc>
      </w:tr>
      <w:tr w:rsidR="00C05F17" w:rsidRPr="00C05F17" w14:paraId="1650B480" w14:textId="77777777" w:rsidTr="00EC552A">
        <w:trPr>
          <w:trHeight w:val="495"/>
        </w:trPr>
        <w:tc>
          <w:tcPr>
            <w:tcW w:w="334" w:type="pct"/>
            <w:tcBorders>
              <w:left w:val="single" w:sz="18" w:space="0" w:color="auto"/>
              <w:bottom w:val="single" w:sz="18" w:space="0" w:color="auto"/>
              <w:right w:val="nil"/>
            </w:tcBorders>
            <w:shd w:val="clear" w:color="auto" w:fill="auto"/>
            <w:noWrap/>
            <w:vAlign w:val="center"/>
          </w:tcPr>
          <w:p w14:paraId="2D5FF1FF" w14:textId="77777777" w:rsidR="00C05F17" w:rsidRPr="00C05F17" w:rsidRDefault="00C05F17" w:rsidP="00E51974">
            <w:pPr>
              <w:jc w:val="center"/>
              <w:rPr>
                <w:rFonts w:ascii="Cambria" w:hAnsi="Cambria" w:cs="Arial"/>
                <w:b/>
                <w:bCs/>
                <w:noProof/>
                <w:color w:val="000000"/>
                <w:sz w:val="20"/>
                <w:szCs w:val="20"/>
              </w:rPr>
            </w:pPr>
            <w:r w:rsidRPr="00C05F17">
              <w:rPr>
                <w:rFonts w:ascii="Cambria" w:hAnsi="Cambria" w:cs="Arial"/>
                <w:b/>
                <w:bCs/>
                <w:noProof/>
                <w:color w:val="000000"/>
                <w:sz w:val="20"/>
                <w:szCs w:val="20"/>
              </w:rPr>
              <w:t>OS</w:t>
            </w:r>
          </w:p>
        </w:tc>
        <w:tc>
          <w:tcPr>
            <w:tcW w:w="392" w:type="pct"/>
            <w:tcBorders>
              <w:left w:val="nil"/>
              <w:bottom w:val="single" w:sz="18" w:space="0" w:color="auto"/>
            </w:tcBorders>
            <w:shd w:val="clear" w:color="auto" w:fill="auto"/>
            <w:noWrap/>
            <w:vAlign w:val="center"/>
          </w:tcPr>
          <w:p w14:paraId="54D392AF" w14:textId="77777777" w:rsidR="00C05F17" w:rsidRPr="00C05F17" w:rsidRDefault="00C05F17" w:rsidP="00E51974">
            <w:pPr>
              <w:jc w:val="center"/>
              <w:rPr>
                <w:rFonts w:ascii="Cambria" w:hAnsi="Cambria" w:cs="Arial"/>
                <w:noProof/>
                <w:color w:val="000000"/>
                <w:sz w:val="20"/>
                <w:szCs w:val="20"/>
              </w:rPr>
            </w:pPr>
          </w:p>
        </w:tc>
        <w:tc>
          <w:tcPr>
            <w:tcW w:w="3316" w:type="pct"/>
            <w:gridSpan w:val="2"/>
            <w:tcBorders>
              <w:bottom w:val="single" w:sz="18" w:space="0" w:color="auto"/>
            </w:tcBorders>
            <w:shd w:val="clear" w:color="auto" w:fill="auto"/>
            <w:noWrap/>
            <w:vAlign w:val="center"/>
          </w:tcPr>
          <w:p w14:paraId="53AF359D" w14:textId="31BC1E64" w:rsidR="00C05F17" w:rsidRPr="00C05F17" w:rsidRDefault="00C05F17" w:rsidP="00E51974">
            <w:pPr>
              <w:spacing w:before="120" w:after="120"/>
              <w:rPr>
                <w:rFonts w:ascii="Cambria" w:hAnsi="Cambria" w:cs="Arial"/>
                <w:noProof/>
                <w:color w:val="000000"/>
                <w:sz w:val="20"/>
                <w:szCs w:val="20"/>
              </w:rPr>
            </w:pPr>
            <w:r w:rsidRPr="00C05F17">
              <w:rPr>
                <w:rFonts w:ascii="Cambria" w:hAnsi="Cambria" w:cs="Arial"/>
                <w:noProof/>
                <w:color w:val="000000"/>
                <w:sz w:val="20"/>
                <w:szCs w:val="20"/>
              </w:rPr>
              <w:t xml:space="preserve">Celková cena za objednávkové služby </w:t>
            </w:r>
            <w:r w:rsidRPr="00C05F17">
              <w:rPr>
                <w:rFonts w:ascii="Cambria" w:hAnsi="Cambria"/>
                <w:noProof/>
                <w:sz w:val="20"/>
                <w:szCs w:val="20"/>
              </w:rPr>
              <w:t xml:space="preserve">Konzultácie na pracovisku </w:t>
            </w:r>
            <w:r w:rsidR="00792BBC">
              <w:rPr>
                <w:rFonts w:ascii="Cambria" w:hAnsi="Cambria"/>
                <w:noProof/>
                <w:sz w:val="20"/>
                <w:szCs w:val="20"/>
              </w:rPr>
              <w:t>verejného obstarávateľa</w:t>
            </w:r>
            <w:r w:rsidRPr="00C05F17">
              <w:rPr>
                <w:rFonts w:ascii="Cambria" w:hAnsi="Cambria"/>
                <w:noProof/>
                <w:sz w:val="20"/>
                <w:szCs w:val="20"/>
              </w:rPr>
              <w:t>, Školenia a Implementácia (počas 4 rokov )</w:t>
            </w:r>
            <w:r w:rsidRPr="00C05F17">
              <w:rPr>
                <w:rFonts w:ascii="Cambria" w:hAnsi="Cambria" w:cs="Arial"/>
                <w:noProof/>
                <w:color w:val="000000"/>
                <w:sz w:val="20"/>
                <w:szCs w:val="20"/>
              </w:rPr>
              <w:t xml:space="preserve"> vypočítaná ako: </w:t>
            </w:r>
          </w:p>
          <w:p w14:paraId="79F781C8" w14:textId="0E977D2F" w:rsidR="00C05F17" w:rsidRPr="00C05F17" w:rsidRDefault="00C05F17" w:rsidP="00E51974">
            <w:pPr>
              <w:spacing w:before="120" w:after="120"/>
              <w:rPr>
                <w:rFonts w:ascii="Cambria" w:hAnsi="Cambria" w:cs="Arial"/>
                <w:noProof/>
                <w:color w:val="000000"/>
                <w:sz w:val="20"/>
                <w:szCs w:val="20"/>
              </w:rPr>
            </w:pPr>
            <w:r w:rsidRPr="00C05F17">
              <w:rPr>
                <w:rFonts w:ascii="Cambria" w:hAnsi="Cambria" w:cs="Arial"/>
                <w:b/>
                <w:bCs/>
                <w:noProof/>
                <w:color w:val="000000"/>
                <w:sz w:val="20"/>
                <w:szCs w:val="20"/>
              </w:rPr>
              <w:t>OS = (600 x OS</w:t>
            </w:r>
            <w:r w:rsidR="00272972">
              <w:rPr>
                <w:rFonts w:ascii="Cambria" w:hAnsi="Cambria" w:cs="Arial"/>
                <w:b/>
                <w:bCs/>
                <w:noProof/>
                <w:color w:val="000000"/>
                <w:sz w:val="20"/>
                <w:szCs w:val="20"/>
              </w:rPr>
              <w:t xml:space="preserve"> </w:t>
            </w:r>
            <w:r w:rsidRPr="00C05F17">
              <w:rPr>
                <w:rFonts w:ascii="Cambria" w:hAnsi="Cambria" w:cs="Arial"/>
                <w:b/>
                <w:bCs/>
                <w:noProof/>
                <w:color w:val="000000"/>
                <w:sz w:val="20"/>
                <w:szCs w:val="20"/>
              </w:rPr>
              <w:t>1) + (200 x OS</w:t>
            </w:r>
            <w:r w:rsidR="00272972">
              <w:rPr>
                <w:rFonts w:ascii="Cambria" w:hAnsi="Cambria" w:cs="Arial"/>
                <w:b/>
                <w:bCs/>
                <w:noProof/>
                <w:color w:val="000000"/>
                <w:sz w:val="20"/>
                <w:szCs w:val="20"/>
              </w:rPr>
              <w:t xml:space="preserve"> </w:t>
            </w:r>
            <w:r w:rsidRPr="00C05F17">
              <w:rPr>
                <w:rFonts w:ascii="Cambria" w:hAnsi="Cambria" w:cs="Arial"/>
                <w:b/>
                <w:bCs/>
                <w:noProof/>
                <w:color w:val="000000"/>
                <w:sz w:val="20"/>
                <w:szCs w:val="20"/>
              </w:rPr>
              <w:t>2) + (12 000 x OS</w:t>
            </w:r>
            <w:r w:rsidR="00272972">
              <w:rPr>
                <w:rFonts w:ascii="Cambria" w:hAnsi="Cambria" w:cs="Arial"/>
                <w:b/>
                <w:bCs/>
                <w:noProof/>
                <w:color w:val="000000"/>
                <w:sz w:val="20"/>
                <w:szCs w:val="20"/>
              </w:rPr>
              <w:t xml:space="preserve"> </w:t>
            </w:r>
            <w:r w:rsidRPr="00C05F17">
              <w:rPr>
                <w:rFonts w:ascii="Cambria" w:hAnsi="Cambria" w:cs="Arial"/>
                <w:b/>
                <w:bCs/>
                <w:noProof/>
                <w:color w:val="000000"/>
                <w:sz w:val="20"/>
                <w:szCs w:val="20"/>
              </w:rPr>
              <w:t>3)</w:t>
            </w:r>
          </w:p>
        </w:tc>
        <w:tc>
          <w:tcPr>
            <w:tcW w:w="958" w:type="pct"/>
            <w:tcBorders>
              <w:bottom w:val="single" w:sz="18" w:space="0" w:color="auto"/>
              <w:right w:val="single" w:sz="18" w:space="0" w:color="auto"/>
            </w:tcBorders>
            <w:shd w:val="clear" w:color="auto" w:fill="auto"/>
            <w:vAlign w:val="center"/>
          </w:tcPr>
          <w:p w14:paraId="273AD02A" w14:textId="77777777" w:rsidR="00C05F17" w:rsidRPr="00EC6575" w:rsidRDefault="00C05F17" w:rsidP="00E51974">
            <w:pPr>
              <w:jc w:val="center"/>
              <w:rPr>
                <w:rFonts w:ascii="Cambria" w:hAnsi="Cambria" w:cs="Arial"/>
                <w:i/>
                <w:iCs/>
                <w:noProof/>
                <w:color w:val="00B0F0"/>
                <w:sz w:val="20"/>
                <w:szCs w:val="20"/>
              </w:rPr>
            </w:pPr>
            <w:r w:rsidRPr="00EC6575">
              <w:rPr>
                <w:rFonts w:ascii="Cambria" w:hAnsi="Cambria" w:cs="Arial"/>
                <w:i/>
                <w:iCs/>
                <w:noProof/>
                <w:color w:val="00B0F0"/>
                <w:sz w:val="20"/>
                <w:szCs w:val="20"/>
              </w:rPr>
              <w:t>&lt;vyplní uchádzač&gt;</w:t>
            </w:r>
          </w:p>
        </w:tc>
      </w:tr>
    </w:tbl>
    <w:p w14:paraId="2A2CBBEE" w14:textId="77777777" w:rsidR="00EE756F" w:rsidRDefault="00EE756F" w:rsidP="001A59C3">
      <w:pPr>
        <w:rPr>
          <w:rFonts w:ascii="Cambria" w:hAnsi="Cambria" w:cs="Arial"/>
          <w:b/>
          <w:noProof/>
          <w:sz w:val="20"/>
          <w:szCs w:val="20"/>
        </w:rPr>
      </w:pPr>
    </w:p>
    <w:p w14:paraId="64B2069D" w14:textId="77777777" w:rsidR="00C05F17" w:rsidRDefault="00C05F17" w:rsidP="00C05F17">
      <w:pPr>
        <w:ind w:left="1418" w:hanging="1418"/>
        <w:rPr>
          <w:rFonts w:ascii="Cambria" w:hAnsi="Cambria" w:cs="Arial"/>
          <w:b/>
          <w:noProof/>
          <w:sz w:val="20"/>
          <w:szCs w:val="20"/>
        </w:rPr>
      </w:pPr>
    </w:p>
    <w:p w14:paraId="1392714A" w14:textId="18E6AC83" w:rsidR="008C7565" w:rsidRDefault="00C05F17" w:rsidP="00FA41E2">
      <w:pPr>
        <w:ind w:left="1418" w:hanging="1418"/>
        <w:jc w:val="both"/>
        <w:rPr>
          <w:rFonts w:ascii="Cambria" w:hAnsi="Cambria"/>
          <w:b/>
          <w:bCs/>
          <w:noProof/>
          <w:sz w:val="20"/>
          <w:szCs w:val="20"/>
        </w:rPr>
      </w:pPr>
      <w:r w:rsidRPr="00C05F17">
        <w:rPr>
          <w:rFonts w:ascii="Cambria" w:hAnsi="Cambria" w:cs="Arial"/>
          <w:b/>
          <w:noProof/>
          <w:sz w:val="20"/>
          <w:szCs w:val="20"/>
        </w:rPr>
        <w:t xml:space="preserve">TABUĽKA č. 11 </w:t>
      </w:r>
      <w:bookmarkStart w:id="59" w:name="_Hlk159917149"/>
      <w:r w:rsidRPr="00C05F17">
        <w:rPr>
          <w:rFonts w:ascii="Cambria" w:hAnsi="Cambria"/>
          <w:b/>
          <w:bCs/>
          <w:noProof/>
          <w:sz w:val="20"/>
          <w:szCs w:val="20"/>
        </w:rPr>
        <w:t xml:space="preserve">Cena za poskytovanie služby Konzultácie na pracovisku </w:t>
      </w:r>
      <w:r w:rsidR="00792BBC" w:rsidRPr="00792BBC">
        <w:rPr>
          <w:rFonts w:ascii="Cambria" w:hAnsi="Cambria"/>
          <w:b/>
          <w:bCs/>
          <w:noProof/>
          <w:sz w:val="20"/>
          <w:szCs w:val="20"/>
        </w:rPr>
        <w:t>verejného obstarávateľa</w:t>
      </w:r>
      <w:r w:rsidRPr="00C05F17">
        <w:rPr>
          <w:rFonts w:ascii="Cambria" w:hAnsi="Cambria"/>
          <w:b/>
          <w:bCs/>
          <w:noProof/>
          <w:sz w:val="20"/>
          <w:szCs w:val="20"/>
        </w:rPr>
        <w:t>, Školenia</w:t>
      </w:r>
    </w:p>
    <w:p w14:paraId="312952CA" w14:textId="0A015D4F" w:rsidR="00C05F17" w:rsidRPr="00C05F17" w:rsidRDefault="00C05F17" w:rsidP="00EC552A">
      <w:pPr>
        <w:jc w:val="both"/>
        <w:rPr>
          <w:rFonts w:ascii="Cambria" w:hAnsi="Cambria"/>
          <w:b/>
          <w:bCs/>
          <w:noProof/>
          <w:sz w:val="20"/>
          <w:szCs w:val="20"/>
        </w:rPr>
      </w:pPr>
      <w:r w:rsidRPr="00C05F17">
        <w:rPr>
          <w:rFonts w:ascii="Cambria" w:hAnsi="Cambria"/>
          <w:b/>
          <w:bCs/>
          <w:noProof/>
          <w:sz w:val="20"/>
          <w:szCs w:val="20"/>
        </w:rPr>
        <w:t>a Implementácia</w:t>
      </w:r>
      <w:bookmarkEnd w:id="59"/>
      <w:r w:rsidRPr="00C05F17">
        <w:rPr>
          <w:rFonts w:ascii="Cambria" w:hAnsi="Cambria"/>
          <w:b/>
          <w:bCs/>
          <w:noProof/>
          <w:sz w:val="20"/>
          <w:szCs w:val="20"/>
        </w:rPr>
        <w:t xml:space="preserve"> – OPCIA 1 (2 roky)</w:t>
      </w:r>
    </w:p>
    <w:tbl>
      <w:tblPr>
        <w:tblpPr w:leftFromText="141" w:rightFromText="141" w:vertAnchor="text" w:tblpY="51"/>
        <w:tblW w:w="5013"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642"/>
        <w:gridCol w:w="754"/>
        <w:gridCol w:w="2833"/>
        <w:gridCol w:w="3545"/>
        <w:gridCol w:w="1843"/>
      </w:tblGrid>
      <w:tr w:rsidR="00C05F17" w:rsidRPr="00C05F17" w14:paraId="77DDE1E5" w14:textId="77777777" w:rsidTr="00EC552A">
        <w:trPr>
          <w:trHeight w:val="298"/>
        </w:trPr>
        <w:tc>
          <w:tcPr>
            <w:tcW w:w="726" w:type="pct"/>
            <w:gridSpan w:val="2"/>
            <w:vMerge w:val="restart"/>
            <w:tcBorders>
              <w:top w:val="single" w:sz="18" w:space="0" w:color="auto"/>
              <w:left w:val="single" w:sz="18" w:space="0" w:color="auto"/>
              <w:bottom w:val="single" w:sz="18" w:space="0" w:color="auto"/>
              <w:right w:val="single" w:sz="18" w:space="0" w:color="auto"/>
            </w:tcBorders>
            <w:shd w:val="clear" w:color="auto" w:fill="8EAADB"/>
            <w:noWrap/>
            <w:vAlign w:val="center"/>
          </w:tcPr>
          <w:p w14:paraId="1959E361" w14:textId="77777777" w:rsidR="00C05F17" w:rsidRPr="00C05F17" w:rsidRDefault="00C05F17" w:rsidP="00E51974">
            <w:pPr>
              <w:jc w:val="center"/>
              <w:rPr>
                <w:rFonts w:ascii="Cambria" w:hAnsi="Cambria" w:cs="Arial"/>
                <w:b/>
                <w:bCs/>
                <w:noProof/>
                <w:color w:val="000000"/>
                <w:sz w:val="20"/>
                <w:szCs w:val="20"/>
              </w:rPr>
            </w:pPr>
            <w:r w:rsidRPr="00C05F17">
              <w:rPr>
                <w:rFonts w:ascii="Cambria" w:hAnsi="Cambria" w:cs="Arial"/>
                <w:b/>
                <w:bCs/>
                <w:noProof/>
                <w:color w:val="000000"/>
                <w:sz w:val="20"/>
                <w:szCs w:val="20"/>
              </w:rPr>
              <w:t>Položka</w:t>
            </w:r>
          </w:p>
        </w:tc>
        <w:tc>
          <w:tcPr>
            <w:tcW w:w="3316" w:type="pct"/>
            <w:gridSpan w:val="2"/>
            <w:tcBorders>
              <w:top w:val="single" w:sz="18" w:space="0" w:color="auto"/>
              <w:left w:val="single" w:sz="18" w:space="0" w:color="auto"/>
              <w:bottom w:val="single" w:sz="18" w:space="0" w:color="auto"/>
              <w:right w:val="single" w:sz="18" w:space="0" w:color="auto"/>
            </w:tcBorders>
            <w:shd w:val="clear" w:color="auto" w:fill="8EAADB"/>
            <w:vAlign w:val="center"/>
          </w:tcPr>
          <w:p w14:paraId="2874CB78" w14:textId="77777777" w:rsidR="00C05F17" w:rsidRPr="00C05F17" w:rsidRDefault="00C05F17" w:rsidP="00E51974">
            <w:pPr>
              <w:jc w:val="center"/>
              <w:rPr>
                <w:rFonts w:ascii="Cambria" w:hAnsi="Cambria" w:cs="Arial"/>
                <w:b/>
                <w:bCs/>
                <w:noProof/>
                <w:color w:val="000000"/>
                <w:sz w:val="20"/>
                <w:szCs w:val="20"/>
              </w:rPr>
            </w:pPr>
            <w:r w:rsidRPr="00C05F17">
              <w:rPr>
                <w:rFonts w:ascii="Cambria" w:hAnsi="Cambria" w:cs="Arial"/>
                <w:b/>
                <w:bCs/>
                <w:noProof/>
                <w:color w:val="000000"/>
                <w:sz w:val="20"/>
                <w:szCs w:val="20"/>
              </w:rPr>
              <w:t>Popis</w:t>
            </w:r>
          </w:p>
        </w:tc>
        <w:tc>
          <w:tcPr>
            <w:tcW w:w="958" w:type="pct"/>
            <w:vMerge w:val="restart"/>
            <w:tcBorders>
              <w:top w:val="single" w:sz="18" w:space="0" w:color="auto"/>
              <w:left w:val="single" w:sz="18" w:space="0" w:color="auto"/>
              <w:bottom w:val="single" w:sz="18" w:space="0" w:color="auto"/>
              <w:right w:val="single" w:sz="18" w:space="0" w:color="auto"/>
            </w:tcBorders>
            <w:shd w:val="clear" w:color="auto" w:fill="8EAADB"/>
            <w:vAlign w:val="center"/>
          </w:tcPr>
          <w:p w14:paraId="23AE7C28" w14:textId="77777777" w:rsidR="00C05F17" w:rsidRPr="00C05F17" w:rsidRDefault="00C05F17" w:rsidP="00E51974">
            <w:pPr>
              <w:spacing w:before="120"/>
              <w:jc w:val="center"/>
              <w:rPr>
                <w:rFonts w:ascii="Cambria" w:hAnsi="Cambria" w:cs="Arial"/>
                <w:b/>
                <w:bCs/>
                <w:noProof/>
                <w:color w:val="000000"/>
                <w:sz w:val="20"/>
                <w:szCs w:val="20"/>
              </w:rPr>
            </w:pPr>
            <w:r w:rsidRPr="00C05F17">
              <w:rPr>
                <w:rFonts w:ascii="Cambria" w:hAnsi="Cambria" w:cs="Arial"/>
                <w:b/>
                <w:bCs/>
                <w:noProof/>
                <w:color w:val="000000"/>
                <w:sz w:val="20"/>
                <w:szCs w:val="20"/>
              </w:rPr>
              <w:t>Cena v EUR bez DPH za osobohodinu</w:t>
            </w:r>
          </w:p>
        </w:tc>
      </w:tr>
      <w:tr w:rsidR="00C05F17" w:rsidRPr="00C05F17" w14:paraId="4F2DD53E" w14:textId="77777777" w:rsidTr="00EC552A">
        <w:trPr>
          <w:trHeight w:val="260"/>
        </w:trPr>
        <w:tc>
          <w:tcPr>
            <w:tcW w:w="726" w:type="pct"/>
            <w:gridSpan w:val="2"/>
            <w:vMerge/>
            <w:tcBorders>
              <w:top w:val="single" w:sz="18" w:space="0" w:color="auto"/>
              <w:left w:val="single" w:sz="18" w:space="0" w:color="auto"/>
              <w:bottom w:val="single" w:sz="18" w:space="0" w:color="auto"/>
              <w:right w:val="single" w:sz="18" w:space="0" w:color="auto"/>
            </w:tcBorders>
            <w:shd w:val="clear" w:color="auto" w:fill="8EAADB"/>
            <w:noWrap/>
            <w:vAlign w:val="center"/>
          </w:tcPr>
          <w:p w14:paraId="16300674" w14:textId="77777777" w:rsidR="00C05F17" w:rsidRPr="00C05F17" w:rsidRDefault="00C05F17" w:rsidP="00E51974">
            <w:pPr>
              <w:jc w:val="center"/>
              <w:rPr>
                <w:rFonts w:ascii="Cambria" w:hAnsi="Cambria" w:cs="Arial"/>
                <w:b/>
                <w:bCs/>
                <w:noProof/>
                <w:color w:val="000000"/>
                <w:sz w:val="20"/>
                <w:szCs w:val="20"/>
              </w:rPr>
            </w:pPr>
          </w:p>
        </w:tc>
        <w:tc>
          <w:tcPr>
            <w:tcW w:w="1473" w:type="pct"/>
            <w:tcBorders>
              <w:top w:val="single" w:sz="18" w:space="0" w:color="auto"/>
              <w:left w:val="single" w:sz="18" w:space="0" w:color="auto"/>
              <w:bottom w:val="single" w:sz="18" w:space="0" w:color="auto"/>
            </w:tcBorders>
            <w:shd w:val="clear" w:color="auto" w:fill="8EAADB"/>
            <w:vAlign w:val="center"/>
          </w:tcPr>
          <w:p w14:paraId="4B745825" w14:textId="77777777" w:rsidR="00C05F17" w:rsidRPr="00C05F17" w:rsidRDefault="00C05F17" w:rsidP="00E51974">
            <w:pPr>
              <w:jc w:val="center"/>
              <w:rPr>
                <w:rFonts w:ascii="Cambria" w:hAnsi="Cambria" w:cs="Arial"/>
                <w:b/>
                <w:bCs/>
                <w:noProof/>
                <w:color w:val="000000"/>
                <w:sz w:val="20"/>
                <w:szCs w:val="20"/>
              </w:rPr>
            </w:pPr>
            <w:r w:rsidRPr="00C05F17">
              <w:rPr>
                <w:rFonts w:ascii="Cambria" w:hAnsi="Cambria" w:cs="Arial"/>
                <w:b/>
                <w:bCs/>
                <w:noProof/>
                <w:color w:val="000000"/>
                <w:sz w:val="20"/>
                <w:szCs w:val="20"/>
              </w:rPr>
              <w:t>Objednávkové služby</w:t>
            </w:r>
          </w:p>
        </w:tc>
        <w:tc>
          <w:tcPr>
            <w:tcW w:w="1843" w:type="pct"/>
            <w:tcBorders>
              <w:top w:val="single" w:sz="18" w:space="0" w:color="auto"/>
              <w:bottom w:val="single" w:sz="18" w:space="0" w:color="auto"/>
              <w:right w:val="single" w:sz="18" w:space="0" w:color="auto"/>
            </w:tcBorders>
            <w:shd w:val="clear" w:color="auto" w:fill="8EAADB"/>
            <w:vAlign w:val="center"/>
          </w:tcPr>
          <w:p w14:paraId="496672A2" w14:textId="03F966C3" w:rsidR="00C05F17" w:rsidRPr="00C05F17" w:rsidRDefault="00C05F17" w:rsidP="00E51974">
            <w:pPr>
              <w:spacing w:before="120"/>
              <w:jc w:val="center"/>
              <w:rPr>
                <w:rFonts w:ascii="Cambria" w:hAnsi="Cambria" w:cs="Arial"/>
                <w:b/>
                <w:bCs/>
                <w:noProof/>
                <w:color w:val="000000"/>
                <w:sz w:val="20"/>
                <w:szCs w:val="20"/>
              </w:rPr>
            </w:pPr>
            <w:r w:rsidRPr="00C05F17">
              <w:rPr>
                <w:rFonts w:ascii="Cambria" w:hAnsi="Cambria" w:cs="Arial"/>
                <w:b/>
                <w:bCs/>
                <w:noProof/>
                <w:color w:val="000000"/>
                <w:sz w:val="20"/>
                <w:szCs w:val="20"/>
              </w:rPr>
              <w:t xml:space="preserve">Predpokladaný maximálny počet osobohodín počas doby trvania </w:t>
            </w:r>
            <w:r w:rsidR="00A563CD">
              <w:rPr>
                <w:rFonts w:ascii="Cambria" w:hAnsi="Cambria" w:cs="Arial"/>
                <w:b/>
                <w:bCs/>
                <w:noProof/>
                <w:color w:val="000000"/>
                <w:sz w:val="20"/>
                <w:szCs w:val="20"/>
              </w:rPr>
              <w:t>s</w:t>
            </w:r>
            <w:r w:rsidRPr="00C05F17">
              <w:rPr>
                <w:rFonts w:ascii="Cambria" w:hAnsi="Cambria" w:cs="Arial"/>
                <w:b/>
                <w:bCs/>
                <w:noProof/>
                <w:color w:val="000000"/>
                <w:sz w:val="20"/>
                <w:szCs w:val="20"/>
              </w:rPr>
              <w:t>ervisnej zmluvy – OPCIA1</w:t>
            </w:r>
          </w:p>
        </w:tc>
        <w:tc>
          <w:tcPr>
            <w:tcW w:w="958" w:type="pct"/>
            <w:vMerge/>
            <w:tcBorders>
              <w:top w:val="nil"/>
              <w:left w:val="single" w:sz="18" w:space="0" w:color="auto"/>
              <w:bottom w:val="single" w:sz="18" w:space="0" w:color="auto"/>
              <w:right w:val="single" w:sz="18" w:space="0" w:color="auto"/>
            </w:tcBorders>
            <w:shd w:val="clear" w:color="auto" w:fill="8EAADB"/>
            <w:vAlign w:val="center"/>
          </w:tcPr>
          <w:p w14:paraId="7A489FF8" w14:textId="77777777" w:rsidR="00C05F17" w:rsidRPr="00C05F17" w:rsidRDefault="00C05F17" w:rsidP="00E51974">
            <w:pPr>
              <w:spacing w:before="120"/>
              <w:jc w:val="center"/>
              <w:rPr>
                <w:rFonts w:ascii="Cambria" w:hAnsi="Cambria" w:cs="Arial"/>
                <w:b/>
                <w:bCs/>
                <w:noProof/>
                <w:color w:val="000000"/>
                <w:sz w:val="20"/>
                <w:szCs w:val="20"/>
              </w:rPr>
            </w:pPr>
          </w:p>
        </w:tc>
      </w:tr>
      <w:tr w:rsidR="00C05F17" w:rsidRPr="00C05F17" w14:paraId="2E70C4A2" w14:textId="77777777" w:rsidTr="00EC552A">
        <w:trPr>
          <w:trHeight w:val="495"/>
        </w:trPr>
        <w:tc>
          <w:tcPr>
            <w:tcW w:w="334" w:type="pct"/>
            <w:tcBorders>
              <w:top w:val="single" w:sz="18" w:space="0" w:color="auto"/>
              <w:left w:val="single" w:sz="18" w:space="0" w:color="auto"/>
              <w:right w:val="nil"/>
            </w:tcBorders>
            <w:shd w:val="clear" w:color="auto" w:fill="auto"/>
            <w:noWrap/>
            <w:vAlign w:val="center"/>
          </w:tcPr>
          <w:p w14:paraId="2C5A97F2" w14:textId="77777777" w:rsidR="00C05F17" w:rsidRPr="00C05F17" w:rsidRDefault="00C05F17" w:rsidP="00E51974">
            <w:pPr>
              <w:jc w:val="center"/>
              <w:rPr>
                <w:rFonts w:ascii="Cambria" w:hAnsi="Cambria" w:cs="Arial"/>
                <w:noProof/>
                <w:color w:val="000000"/>
                <w:sz w:val="20"/>
                <w:szCs w:val="20"/>
              </w:rPr>
            </w:pPr>
            <w:r w:rsidRPr="00C05F17">
              <w:rPr>
                <w:rFonts w:ascii="Cambria" w:hAnsi="Cambria" w:cs="Arial"/>
                <w:noProof/>
                <w:color w:val="000000"/>
                <w:sz w:val="20"/>
                <w:szCs w:val="20"/>
              </w:rPr>
              <w:t>OS</w:t>
            </w:r>
            <w:r w:rsidRPr="00C05F17">
              <w:rPr>
                <w:rFonts w:ascii="Cambria" w:hAnsi="Cambria" w:cs="Arial"/>
                <w:noProof/>
                <w:color w:val="000000"/>
                <w:sz w:val="20"/>
                <w:szCs w:val="20"/>
                <w:vertAlign w:val="subscript"/>
              </w:rPr>
              <w:t>1</w:t>
            </w:r>
          </w:p>
        </w:tc>
        <w:tc>
          <w:tcPr>
            <w:tcW w:w="392" w:type="pct"/>
            <w:tcBorders>
              <w:top w:val="single" w:sz="18" w:space="0" w:color="auto"/>
              <w:left w:val="nil"/>
            </w:tcBorders>
            <w:shd w:val="clear" w:color="auto" w:fill="auto"/>
            <w:noWrap/>
            <w:vAlign w:val="center"/>
          </w:tcPr>
          <w:p w14:paraId="2A83F263" w14:textId="77777777" w:rsidR="00C05F17" w:rsidRPr="00C05F17" w:rsidRDefault="00C05F17" w:rsidP="00E51974">
            <w:pPr>
              <w:jc w:val="center"/>
              <w:rPr>
                <w:rFonts w:ascii="Cambria" w:hAnsi="Cambria" w:cs="Arial"/>
                <w:noProof/>
                <w:color w:val="000000"/>
                <w:sz w:val="20"/>
                <w:szCs w:val="20"/>
              </w:rPr>
            </w:pPr>
            <w:r w:rsidRPr="00C05F17">
              <w:rPr>
                <w:rFonts w:ascii="Cambria" w:hAnsi="Cambria" w:cs="Arial"/>
                <w:noProof/>
                <w:color w:val="000000"/>
                <w:sz w:val="20"/>
                <w:szCs w:val="20"/>
              </w:rPr>
              <w:t>1</w:t>
            </w:r>
          </w:p>
        </w:tc>
        <w:tc>
          <w:tcPr>
            <w:tcW w:w="1473" w:type="pct"/>
            <w:tcBorders>
              <w:top w:val="single" w:sz="18" w:space="0" w:color="auto"/>
            </w:tcBorders>
            <w:noWrap/>
            <w:vAlign w:val="center"/>
          </w:tcPr>
          <w:p w14:paraId="22F680C8" w14:textId="77777777" w:rsidR="00C05F17" w:rsidRPr="00C05F17" w:rsidRDefault="00C05F17" w:rsidP="00E51974">
            <w:pPr>
              <w:rPr>
                <w:rFonts w:ascii="Cambria" w:hAnsi="Cambria" w:cs="Arial"/>
                <w:noProof/>
                <w:color w:val="000000"/>
                <w:sz w:val="20"/>
                <w:szCs w:val="20"/>
              </w:rPr>
            </w:pPr>
            <w:r w:rsidRPr="00C05F17">
              <w:rPr>
                <w:rFonts w:ascii="Cambria" w:hAnsi="Cambria" w:cs="Arial"/>
                <w:noProof/>
                <w:color w:val="000000"/>
                <w:sz w:val="20"/>
                <w:szCs w:val="20"/>
              </w:rPr>
              <w:t>Konzultácie – osobohodina</w:t>
            </w:r>
          </w:p>
          <w:p w14:paraId="65B730B3" w14:textId="436D6953" w:rsidR="00C05F17" w:rsidRPr="00C05F17" w:rsidRDefault="00C05F17" w:rsidP="00E51974">
            <w:pPr>
              <w:rPr>
                <w:rFonts w:ascii="Cambria" w:hAnsi="Cambria" w:cs="Arial"/>
                <w:noProof/>
                <w:color w:val="000000"/>
                <w:sz w:val="20"/>
                <w:szCs w:val="20"/>
              </w:rPr>
            </w:pPr>
          </w:p>
        </w:tc>
        <w:tc>
          <w:tcPr>
            <w:tcW w:w="1843" w:type="pct"/>
            <w:tcBorders>
              <w:top w:val="single" w:sz="18" w:space="0" w:color="auto"/>
            </w:tcBorders>
            <w:shd w:val="clear" w:color="auto" w:fill="auto"/>
            <w:vAlign w:val="center"/>
          </w:tcPr>
          <w:p w14:paraId="3FD43E23" w14:textId="77777777" w:rsidR="00C05F17" w:rsidRPr="00272972" w:rsidRDefault="00C05F17" w:rsidP="00E51974">
            <w:pPr>
              <w:jc w:val="center"/>
              <w:rPr>
                <w:rFonts w:ascii="Cambria" w:hAnsi="Cambria" w:cs="Arial"/>
                <w:noProof/>
                <w:color w:val="000000"/>
                <w:sz w:val="20"/>
                <w:szCs w:val="20"/>
              </w:rPr>
            </w:pPr>
            <w:r w:rsidRPr="00272972">
              <w:rPr>
                <w:rFonts w:ascii="Cambria" w:hAnsi="Cambria" w:cs="Arial"/>
                <w:noProof/>
                <w:color w:val="000000"/>
                <w:sz w:val="20"/>
                <w:szCs w:val="20"/>
              </w:rPr>
              <w:t>300</w:t>
            </w:r>
          </w:p>
        </w:tc>
        <w:tc>
          <w:tcPr>
            <w:tcW w:w="958" w:type="pct"/>
            <w:tcBorders>
              <w:top w:val="single" w:sz="18" w:space="0" w:color="auto"/>
              <w:right w:val="single" w:sz="18" w:space="0" w:color="auto"/>
            </w:tcBorders>
            <w:shd w:val="clear" w:color="auto" w:fill="auto"/>
            <w:vAlign w:val="center"/>
          </w:tcPr>
          <w:p w14:paraId="4C6088E6" w14:textId="77777777" w:rsidR="00C05F17" w:rsidRPr="00EC6575" w:rsidRDefault="00C05F17" w:rsidP="00E51974">
            <w:pPr>
              <w:jc w:val="center"/>
              <w:rPr>
                <w:rFonts w:ascii="Cambria" w:hAnsi="Cambria" w:cs="Arial"/>
                <w:i/>
                <w:iCs/>
                <w:noProof/>
                <w:color w:val="00B0F0"/>
                <w:sz w:val="20"/>
                <w:szCs w:val="20"/>
              </w:rPr>
            </w:pPr>
            <w:r w:rsidRPr="00EC6575">
              <w:rPr>
                <w:rFonts w:ascii="Cambria" w:hAnsi="Cambria" w:cs="Arial"/>
                <w:i/>
                <w:iCs/>
                <w:noProof/>
                <w:color w:val="00B0F0"/>
                <w:sz w:val="20"/>
                <w:szCs w:val="20"/>
              </w:rPr>
              <w:t>&lt;vyplní uchádzač&gt;</w:t>
            </w:r>
          </w:p>
        </w:tc>
      </w:tr>
      <w:tr w:rsidR="00C05F17" w:rsidRPr="00C05F17" w14:paraId="53AD8090" w14:textId="77777777" w:rsidTr="00EC552A">
        <w:trPr>
          <w:trHeight w:val="495"/>
        </w:trPr>
        <w:tc>
          <w:tcPr>
            <w:tcW w:w="334" w:type="pct"/>
            <w:tcBorders>
              <w:left w:val="single" w:sz="18" w:space="0" w:color="auto"/>
              <w:right w:val="nil"/>
            </w:tcBorders>
            <w:shd w:val="clear" w:color="auto" w:fill="auto"/>
            <w:noWrap/>
            <w:vAlign w:val="center"/>
          </w:tcPr>
          <w:p w14:paraId="373455F7" w14:textId="77777777" w:rsidR="00C05F17" w:rsidRPr="00C05F17" w:rsidRDefault="00C05F17" w:rsidP="00E51974">
            <w:pPr>
              <w:jc w:val="center"/>
              <w:rPr>
                <w:rFonts w:ascii="Cambria" w:hAnsi="Cambria" w:cs="Arial"/>
                <w:noProof/>
                <w:color w:val="000000"/>
                <w:sz w:val="20"/>
                <w:szCs w:val="20"/>
              </w:rPr>
            </w:pPr>
            <w:r w:rsidRPr="00C05F17">
              <w:rPr>
                <w:rFonts w:ascii="Cambria" w:hAnsi="Cambria" w:cs="Arial"/>
                <w:noProof/>
                <w:color w:val="000000"/>
                <w:sz w:val="20"/>
                <w:szCs w:val="20"/>
              </w:rPr>
              <w:t>OS</w:t>
            </w:r>
            <w:r w:rsidRPr="00C05F17">
              <w:rPr>
                <w:rFonts w:ascii="Cambria" w:hAnsi="Cambria" w:cs="Arial"/>
                <w:noProof/>
                <w:color w:val="000000"/>
                <w:sz w:val="20"/>
                <w:szCs w:val="20"/>
                <w:vertAlign w:val="subscript"/>
              </w:rPr>
              <w:t>1</w:t>
            </w:r>
          </w:p>
        </w:tc>
        <w:tc>
          <w:tcPr>
            <w:tcW w:w="392" w:type="pct"/>
            <w:tcBorders>
              <w:left w:val="nil"/>
            </w:tcBorders>
            <w:shd w:val="clear" w:color="auto" w:fill="auto"/>
            <w:noWrap/>
            <w:vAlign w:val="center"/>
          </w:tcPr>
          <w:p w14:paraId="6DD2B9C6" w14:textId="77777777" w:rsidR="00C05F17" w:rsidRPr="00C05F17" w:rsidRDefault="00C05F17" w:rsidP="00E51974">
            <w:pPr>
              <w:jc w:val="center"/>
              <w:rPr>
                <w:rFonts w:ascii="Cambria" w:hAnsi="Cambria" w:cs="Arial"/>
                <w:noProof/>
                <w:color w:val="000000"/>
                <w:sz w:val="20"/>
                <w:szCs w:val="20"/>
              </w:rPr>
            </w:pPr>
            <w:r w:rsidRPr="00C05F17">
              <w:rPr>
                <w:rFonts w:ascii="Cambria" w:hAnsi="Cambria" w:cs="Arial"/>
                <w:noProof/>
                <w:color w:val="000000"/>
                <w:sz w:val="20"/>
                <w:szCs w:val="20"/>
              </w:rPr>
              <w:t>2</w:t>
            </w:r>
          </w:p>
        </w:tc>
        <w:tc>
          <w:tcPr>
            <w:tcW w:w="1473" w:type="pct"/>
            <w:noWrap/>
            <w:vAlign w:val="center"/>
          </w:tcPr>
          <w:p w14:paraId="1E517EA8" w14:textId="432911FF" w:rsidR="00C05F17" w:rsidRPr="00C05F17" w:rsidRDefault="00C05F17" w:rsidP="00E51974">
            <w:pPr>
              <w:rPr>
                <w:rFonts w:ascii="Cambria" w:hAnsi="Cambria" w:cs="Arial"/>
                <w:noProof/>
                <w:color w:val="000000"/>
                <w:sz w:val="20"/>
                <w:szCs w:val="20"/>
              </w:rPr>
            </w:pPr>
            <w:r w:rsidRPr="00C05F17">
              <w:rPr>
                <w:rFonts w:ascii="Cambria" w:hAnsi="Cambria" w:cs="Arial"/>
                <w:noProof/>
                <w:color w:val="000000"/>
                <w:sz w:val="20"/>
                <w:szCs w:val="20"/>
              </w:rPr>
              <w:t>Školenia – osobohodina</w:t>
            </w:r>
          </w:p>
        </w:tc>
        <w:tc>
          <w:tcPr>
            <w:tcW w:w="1843" w:type="pct"/>
            <w:shd w:val="clear" w:color="auto" w:fill="auto"/>
            <w:vAlign w:val="center"/>
          </w:tcPr>
          <w:p w14:paraId="3774B738" w14:textId="77777777" w:rsidR="00C05F17" w:rsidRPr="00272972" w:rsidRDefault="00C05F17" w:rsidP="00E51974">
            <w:pPr>
              <w:jc w:val="center"/>
              <w:rPr>
                <w:rFonts w:ascii="Cambria" w:hAnsi="Cambria" w:cs="Arial"/>
                <w:bCs/>
                <w:noProof/>
                <w:color w:val="000000"/>
                <w:sz w:val="20"/>
                <w:szCs w:val="20"/>
              </w:rPr>
            </w:pPr>
            <w:r w:rsidRPr="00272972">
              <w:rPr>
                <w:rFonts w:ascii="Cambria" w:hAnsi="Cambria" w:cs="Arial"/>
                <w:noProof/>
                <w:color w:val="000000"/>
                <w:sz w:val="20"/>
                <w:szCs w:val="20"/>
              </w:rPr>
              <w:t>100</w:t>
            </w:r>
          </w:p>
        </w:tc>
        <w:tc>
          <w:tcPr>
            <w:tcW w:w="958" w:type="pct"/>
            <w:tcBorders>
              <w:right w:val="single" w:sz="18" w:space="0" w:color="auto"/>
            </w:tcBorders>
            <w:shd w:val="clear" w:color="auto" w:fill="auto"/>
            <w:vAlign w:val="center"/>
          </w:tcPr>
          <w:p w14:paraId="13A59E10" w14:textId="77777777" w:rsidR="00C05F17" w:rsidRPr="00EC6575" w:rsidRDefault="00C05F17" w:rsidP="00E51974">
            <w:pPr>
              <w:jc w:val="center"/>
              <w:rPr>
                <w:rFonts w:ascii="Cambria" w:hAnsi="Cambria" w:cs="Arial"/>
                <w:i/>
                <w:iCs/>
                <w:noProof/>
                <w:color w:val="00B0F0"/>
                <w:sz w:val="20"/>
                <w:szCs w:val="20"/>
              </w:rPr>
            </w:pPr>
            <w:r w:rsidRPr="00EC6575">
              <w:rPr>
                <w:rFonts w:ascii="Cambria" w:hAnsi="Cambria" w:cs="Arial"/>
                <w:bCs/>
                <w:i/>
                <w:iCs/>
                <w:noProof/>
                <w:color w:val="00B0F0"/>
                <w:sz w:val="20"/>
                <w:szCs w:val="20"/>
              </w:rPr>
              <w:t>&lt;vyplní uchádzač&gt;</w:t>
            </w:r>
          </w:p>
        </w:tc>
      </w:tr>
      <w:tr w:rsidR="00C05F17" w:rsidRPr="00C05F17" w14:paraId="3C7DF02B" w14:textId="77777777" w:rsidTr="00EC552A">
        <w:trPr>
          <w:trHeight w:val="495"/>
        </w:trPr>
        <w:tc>
          <w:tcPr>
            <w:tcW w:w="334" w:type="pct"/>
            <w:tcBorders>
              <w:left w:val="single" w:sz="18" w:space="0" w:color="auto"/>
              <w:right w:val="nil"/>
            </w:tcBorders>
            <w:shd w:val="clear" w:color="auto" w:fill="auto"/>
            <w:noWrap/>
            <w:vAlign w:val="center"/>
          </w:tcPr>
          <w:p w14:paraId="4229E95B" w14:textId="77777777" w:rsidR="00C05F17" w:rsidRPr="00C05F17" w:rsidRDefault="00C05F17" w:rsidP="00E51974">
            <w:pPr>
              <w:jc w:val="center"/>
              <w:rPr>
                <w:rFonts w:ascii="Cambria" w:hAnsi="Cambria" w:cs="Arial"/>
                <w:noProof/>
                <w:color w:val="000000"/>
                <w:sz w:val="20"/>
                <w:szCs w:val="20"/>
              </w:rPr>
            </w:pPr>
            <w:r w:rsidRPr="00C05F17">
              <w:rPr>
                <w:rFonts w:ascii="Cambria" w:hAnsi="Cambria" w:cs="Arial"/>
                <w:noProof/>
                <w:color w:val="000000"/>
                <w:sz w:val="20"/>
                <w:szCs w:val="20"/>
              </w:rPr>
              <w:t>OS</w:t>
            </w:r>
            <w:r w:rsidRPr="00C05F17">
              <w:rPr>
                <w:rFonts w:ascii="Cambria" w:hAnsi="Cambria" w:cs="Arial"/>
                <w:noProof/>
                <w:color w:val="000000"/>
                <w:sz w:val="20"/>
                <w:szCs w:val="20"/>
                <w:vertAlign w:val="subscript"/>
              </w:rPr>
              <w:t>1</w:t>
            </w:r>
          </w:p>
        </w:tc>
        <w:tc>
          <w:tcPr>
            <w:tcW w:w="392" w:type="pct"/>
            <w:tcBorders>
              <w:left w:val="nil"/>
            </w:tcBorders>
            <w:shd w:val="clear" w:color="auto" w:fill="auto"/>
            <w:noWrap/>
            <w:vAlign w:val="center"/>
          </w:tcPr>
          <w:p w14:paraId="5CEA281D" w14:textId="77777777" w:rsidR="00C05F17" w:rsidRPr="00C05F17" w:rsidRDefault="00C05F17" w:rsidP="00E51974">
            <w:pPr>
              <w:jc w:val="center"/>
              <w:rPr>
                <w:rFonts w:ascii="Cambria" w:hAnsi="Cambria" w:cs="Arial"/>
                <w:noProof/>
                <w:color w:val="000000"/>
                <w:sz w:val="20"/>
                <w:szCs w:val="20"/>
              </w:rPr>
            </w:pPr>
            <w:r w:rsidRPr="00C05F17">
              <w:rPr>
                <w:rFonts w:ascii="Cambria" w:hAnsi="Cambria" w:cs="Arial"/>
                <w:noProof/>
                <w:color w:val="000000"/>
                <w:sz w:val="20"/>
                <w:szCs w:val="20"/>
              </w:rPr>
              <w:t>3</w:t>
            </w:r>
          </w:p>
        </w:tc>
        <w:tc>
          <w:tcPr>
            <w:tcW w:w="1473" w:type="pct"/>
            <w:noWrap/>
            <w:vAlign w:val="center"/>
          </w:tcPr>
          <w:p w14:paraId="2E1E4D63" w14:textId="4D1C3FE3" w:rsidR="00C05F17" w:rsidRPr="00C05F17" w:rsidRDefault="00C05F17" w:rsidP="00E51974">
            <w:pPr>
              <w:rPr>
                <w:rFonts w:ascii="Cambria" w:hAnsi="Cambria" w:cs="Arial"/>
                <w:noProof/>
                <w:color w:val="000000"/>
                <w:sz w:val="20"/>
                <w:szCs w:val="20"/>
              </w:rPr>
            </w:pPr>
            <w:r w:rsidRPr="00C05F17">
              <w:rPr>
                <w:rFonts w:ascii="Cambria" w:hAnsi="Cambria" w:cs="Arial"/>
                <w:noProof/>
                <w:color w:val="000000"/>
                <w:sz w:val="20"/>
                <w:szCs w:val="20"/>
              </w:rPr>
              <w:t>Implementácia  - osobohodina</w:t>
            </w:r>
          </w:p>
        </w:tc>
        <w:tc>
          <w:tcPr>
            <w:tcW w:w="1843" w:type="pct"/>
            <w:shd w:val="clear" w:color="auto" w:fill="auto"/>
            <w:vAlign w:val="center"/>
          </w:tcPr>
          <w:p w14:paraId="5B8B95EC" w14:textId="77777777" w:rsidR="00C05F17" w:rsidRPr="00272972" w:rsidRDefault="00C05F17" w:rsidP="00E51974">
            <w:pPr>
              <w:jc w:val="center"/>
              <w:rPr>
                <w:rFonts w:ascii="Cambria" w:hAnsi="Cambria" w:cs="Arial"/>
                <w:noProof/>
                <w:color w:val="000000"/>
                <w:sz w:val="20"/>
                <w:szCs w:val="20"/>
              </w:rPr>
            </w:pPr>
            <w:r w:rsidRPr="00272972">
              <w:rPr>
                <w:rFonts w:ascii="Cambria" w:hAnsi="Cambria" w:cs="Arial"/>
                <w:noProof/>
                <w:color w:val="000000"/>
                <w:sz w:val="20"/>
                <w:szCs w:val="20"/>
              </w:rPr>
              <w:t>6 000</w:t>
            </w:r>
          </w:p>
        </w:tc>
        <w:tc>
          <w:tcPr>
            <w:tcW w:w="958" w:type="pct"/>
            <w:tcBorders>
              <w:right w:val="single" w:sz="18" w:space="0" w:color="auto"/>
            </w:tcBorders>
            <w:shd w:val="clear" w:color="auto" w:fill="auto"/>
            <w:vAlign w:val="center"/>
          </w:tcPr>
          <w:p w14:paraId="1503591A" w14:textId="77777777" w:rsidR="00C05F17" w:rsidRPr="00EC6575" w:rsidRDefault="00C05F17" w:rsidP="00E51974">
            <w:pPr>
              <w:jc w:val="center"/>
              <w:rPr>
                <w:rFonts w:ascii="Cambria" w:hAnsi="Cambria" w:cs="Arial"/>
                <w:i/>
                <w:iCs/>
                <w:noProof/>
                <w:color w:val="00B0F0"/>
                <w:sz w:val="20"/>
                <w:szCs w:val="20"/>
              </w:rPr>
            </w:pPr>
            <w:r w:rsidRPr="00EC6575">
              <w:rPr>
                <w:rFonts w:ascii="Cambria" w:hAnsi="Cambria" w:cs="Arial"/>
                <w:i/>
                <w:iCs/>
                <w:noProof/>
                <w:color w:val="00B0F0"/>
                <w:sz w:val="20"/>
                <w:szCs w:val="20"/>
              </w:rPr>
              <w:t>&lt;vyplní uchádzač&gt;</w:t>
            </w:r>
          </w:p>
        </w:tc>
      </w:tr>
      <w:tr w:rsidR="00C05F17" w:rsidRPr="00C05F17" w14:paraId="6D694E69" w14:textId="77777777" w:rsidTr="00EC552A">
        <w:trPr>
          <w:trHeight w:val="495"/>
        </w:trPr>
        <w:tc>
          <w:tcPr>
            <w:tcW w:w="334" w:type="pct"/>
            <w:tcBorders>
              <w:left w:val="single" w:sz="18" w:space="0" w:color="auto"/>
              <w:bottom w:val="single" w:sz="18" w:space="0" w:color="auto"/>
              <w:right w:val="nil"/>
            </w:tcBorders>
            <w:shd w:val="clear" w:color="auto" w:fill="auto"/>
            <w:noWrap/>
            <w:vAlign w:val="center"/>
          </w:tcPr>
          <w:p w14:paraId="46738487" w14:textId="77777777" w:rsidR="00C05F17" w:rsidRPr="00C05F17" w:rsidRDefault="00C05F17" w:rsidP="00E51974">
            <w:pPr>
              <w:jc w:val="center"/>
              <w:rPr>
                <w:rFonts w:ascii="Cambria" w:hAnsi="Cambria" w:cs="Arial"/>
                <w:b/>
                <w:bCs/>
                <w:noProof/>
                <w:color w:val="000000"/>
                <w:sz w:val="20"/>
                <w:szCs w:val="20"/>
              </w:rPr>
            </w:pPr>
            <w:r w:rsidRPr="00C05F17">
              <w:rPr>
                <w:rFonts w:ascii="Cambria" w:hAnsi="Cambria" w:cs="Arial"/>
                <w:b/>
                <w:bCs/>
                <w:noProof/>
                <w:color w:val="000000"/>
                <w:sz w:val="20"/>
                <w:szCs w:val="20"/>
              </w:rPr>
              <w:t>OS</w:t>
            </w:r>
            <w:r w:rsidRPr="00C05F17">
              <w:rPr>
                <w:rFonts w:ascii="Cambria" w:hAnsi="Cambria" w:cs="Arial"/>
                <w:b/>
                <w:bCs/>
                <w:noProof/>
                <w:color w:val="000000"/>
                <w:sz w:val="20"/>
                <w:szCs w:val="20"/>
                <w:vertAlign w:val="subscript"/>
              </w:rPr>
              <w:t>1</w:t>
            </w:r>
          </w:p>
        </w:tc>
        <w:tc>
          <w:tcPr>
            <w:tcW w:w="392" w:type="pct"/>
            <w:tcBorders>
              <w:left w:val="nil"/>
              <w:bottom w:val="single" w:sz="18" w:space="0" w:color="auto"/>
            </w:tcBorders>
            <w:shd w:val="clear" w:color="auto" w:fill="auto"/>
            <w:noWrap/>
            <w:vAlign w:val="center"/>
          </w:tcPr>
          <w:p w14:paraId="58AFFFE4" w14:textId="77777777" w:rsidR="00C05F17" w:rsidRPr="00C05F17" w:rsidRDefault="00C05F17" w:rsidP="00E51974">
            <w:pPr>
              <w:jc w:val="center"/>
              <w:rPr>
                <w:rFonts w:ascii="Cambria" w:hAnsi="Cambria" w:cs="Arial"/>
                <w:noProof/>
                <w:color w:val="000000"/>
                <w:sz w:val="20"/>
                <w:szCs w:val="20"/>
              </w:rPr>
            </w:pPr>
          </w:p>
        </w:tc>
        <w:tc>
          <w:tcPr>
            <w:tcW w:w="3316" w:type="pct"/>
            <w:gridSpan w:val="2"/>
            <w:tcBorders>
              <w:bottom w:val="single" w:sz="18" w:space="0" w:color="auto"/>
            </w:tcBorders>
            <w:noWrap/>
            <w:vAlign w:val="center"/>
          </w:tcPr>
          <w:p w14:paraId="4836BD70" w14:textId="0BEDC1EE" w:rsidR="00C05F17" w:rsidRPr="00C05F17" w:rsidRDefault="00C05F17" w:rsidP="00E51974">
            <w:pPr>
              <w:spacing w:before="120" w:after="120"/>
              <w:rPr>
                <w:rFonts w:ascii="Cambria" w:hAnsi="Cambria" w:cs="Arial"/>
                <w:noProof/>
                <w:color w:val="000000"/>
                <w:sz w:val="20"/>
                <w:szCs w:val="20"/>
              </w:rPr>
            </w:pPr>
            <w:r w:rsidRPr="00C05F17">
              <w:rPr>
                <w:rFonts w:ascii="Cambria" w:hAnsi="Cambria" w:cs="Arial"/>
                <w:noProof/>
                <w:color w:val="000000"/>
                <w:sz w:val="20"/>
                <w:szCs w:val="20"/>
              </w:rPr>
              <w:t xml:space="preserve">Celková cena za objednávkové služby </w:t>
            </w:r>
            <w:r w:rsidRPr="00C05F17">
              <w:rPr>
                <w:rFonts w:ascii="Cambria" w:hAnsi="Cambria"/>
                <w:noProof/>
                <w:sz w:val="20"/>
                <w:szCs w:val="20"/>
              </w:rPr>
              <w:t xml:space="preserve">Konzultácie na pracovisku </w:t>
            </w:r>
            <w:bookmarkStart w:id="60" w:name="_Hlk159930023"/>
            <w:r w:rsidR="00792BBC">
              <w:rPr>
                <w:rFonts w:ascii="Cambria" w:hAnsi="Cambria"/>
                <w:noProof/>
                <w:sz w:val="20"/>
                <w:szCs w:val="20"/>
              </w:rPr>
              <w:t>verejného obstarávateľ</w:t>
            </w:r>
            <w:r w:rsidRPr="00C05F17">
              <w:rPr>
                <w:rFonts w:ascii="Cambria" w:hAnsi="Cambria"/>
                <w:noProof/>
                <w:sz w:val="20"/>
                <w:szCs w:val="20"/>
              </w:rPr>
              <w:t>a</w:t>
            </w:r>
            <w:bookmarkEnd w:id="60"/>
            <w:r w:rsidRPr="00C05F17">
              <w:rPr>
                <w:rFonts w:ascii="Cambria" w:hAnsi="Cambria"/>
                <w:noProof/>
                <w:sz w:val="20"/>
                <w:szCs w:val="20"/>
              </w:rPr>
              <w:t xml:space="preserve">, Školenia a Implementácia – Opcia 1 </w:t>
            </w:r>
            <w:r w:rsidRPr="00C05F17">
              <w:rPr>
                <w:rFonts w:ascii="Cambria" w:hAnsi="Cambria" w:cs="Arial"/>
                <w:noProof/>
                <w:color w:val="000000"/>
                <w:sz w:val="20"/>
                <w:szCs w:val="20"/>
              </w:rPr>
              <w:t xml:space="preserve">vypočítaná ako: </w:t>
            </w:r>
          </w:p>
          <w:p w14:paraId="28CD335A" w14:textId="235256CB" w:rsidR="00C05F17" w:rsidRPr="00EC6575" w:rsidRDefault="00C05F17" w:rsidP="00E51974">
            <w:pPr>
              <w:spacing w:before="120" w:after="120"/>
              <w:rPr>
                <w:rFonts w:ascii="Cambria" w:hAnsi="Cambria" w:cs="Arial"/>
                <w:b/>
                <w:bCs/>
                <w:noProof/>
                <w:color w:val="000000"/>
                <w:sz w:val="20"/>
                <w:szCs w:val="20"/>
              </w:rPr>
            </w:pPr>
            <w:r w:rsidRPr="00C05F17">
              <w:rPr>
                <w:rFonts w:ascii="Cambria" w:hAnsi="Cambria" w:cs="Arial"/>
                <w:b/>
                <w:bCs/>
                <w:noProof/>
                <w:color w:val="000000"/>
                <w:sz w:val="20"/>
                <w:szCs w:val="20"/>
              </w:rPr>
              <w:t>OS</w:t>
            </w:r>
            <w:r w:rsidRPr="00C05F17">
              <w:rPr>
                <w:rFonts w:ascii="Cambria" w:hAnsi="Cambria" w:cs="Arial"/>
                <w:b/>
                <w:bCs/>
                <w:noProof/>
                <w:color w:val="000000"/>
                <w:sz w:val="20"/>
                <w:szCs w:val="20"/>
                <w:vertAlign w:val="subscript"/>
              </w:rPr>
              <w:t>1</w:t>
            </w:r>
            <w:r w:rsidRPr="00C05F17">
              <w:rPr>
                <w:rFonts w:ascii="Cambria" w:hAnsi="Cambria" w:cs="Arial"/>
                <w:b/>
                <w:bCs/>
                <w:noProof/>
                <w:color w:val="000000"/>
                <w:sz w:val="20"/>
                <w:szCs w:val="20"/>
              </w:rPr>
              <w:t xml:space="preserve"> = (300 x OS</w:t>
            </w:r>
            <w:r w:rsidRPr="00C05F17">
              <w:rPr>
                <w:rFonts w:ascii="Cambria" w:hAnsi="Cambria" w:cs="Arial"/>
                <w:b/>
                <w:bCs/>
                <w:noProof/>
                <w:color w:val="000000"/>
                <w:sz w:val="20"/>
                <w:szCs w:val="20"/>
                <w:vertAlign w:val="subscript"/>
              </w:rPr>
              <w:t xml:space="preserve">1 </w:t>
            </w:r>
            <w:r w:rsidRPr="00C05F17">
              <w:rPr>
                <w:rFonts w:ascii="Cambria" w:hAnsi="Cambria" w:cs="Arial"/>
                <w:b/>
                <w:bCs/>
                <w:noProof/>
                <w:color w:val="000000"/>
                <w:sz w:val="20"/>
                <w:szCs w:val="20"/>
              </w:rPr>
              <w:t>1) + (100 x OS</w:t>
            </w:r>
            <w:r w:rsidRPr="00C05F17">
              <w:rPr>
                <w:rFonts w:ascii="Cambria" w:hAnsi="Cambria" w:cs="Arial"/>
                <w:b/>
                <w:bCs/>
                <w:noProof/>
                <w:color w:val="000000"/>
                <w:sz w:val="20"/>
                <w:szCs w:val="20"/>
                <w:vertAlign w:val="subscript"/>
              </w:rPr>
              <w:t xml:space="preserve">1 </w:t>
            </w:r>
            <w:r w:rsidRPr="00C05F17">
              <w:rPr>
                <w:rFonts w:ascii="Cambria" w:hAnsi="Cambria" w:cs="Arial"/>
                <w:b/>
                <w:bCs/>
                <w:noProof/>
                <w:color w:val="000000"/>
                <w:sz w:val="20"/>
                <w:szCs w:val="20"/>
              </w:rPr>
              <w:t>2) + (6 000 x OS</w:t>
            </w:r>
            <w:r w:rsidRPr="00C05F17">
              <w:rPr>
                <w:rFonts w:ascii="Cambria" w:hAnsi="Cambria" w:cs="Arial"/>
                <w:b/>
                <w:bCs/>
                <w:noProof/>
                <w:color w:val="000000"/>
                <w:sz w:val="20"/>
                <w:szCs w:val="20"/>
                <w:vertAlign w:val="subscript"/>
              </w:rPr>
              <w:t xml:space="preserve">1 </w:t>
            </w:r>
            <w:r w:rsidRPr="00C05F17">
              <w:rPr>
                <w:rFonts w:ascii="Cambria" w:hAnsi="Cambria" w:cs="Arial"/>
                <w:b/>
                <w:bCs/>
                <w:noProof/>
                <w:color w:val="000000"/>
                <w:sz w:val="20"/>
                <w:szCs w:val="20"/>
              </w:rPr>
              <w:t>3)</w:t>
            </w:r>
          </w:p>
        </w:tc>
        <w:tc>
          <w:tcPr>
            <w:tcW w:w="958" w:type="pct"/>
            <w:tcBorders>
              <w:bottom w:val="single" w:sz="18" w:space="0" w:color="auto"/>
              <w:right w:val="single" w:sz="18" w:space="0" w:color="auto"/>
            </w:tcBorders>
            <w:shd w:val="clear" w:color="auto" w:fill="auto"/>
            <w:vAlign w:val="center"/>
          </w:tcPr>
          <w:p w14:paraId="6337C40F" w14:textId="77777777" w:rsidR="00C05F17" w:rsidRPr="00EC6575" w:rsidRDefault="00C05F17" w:rsidP="00E51974">
            <w:pPr>
              <w:jc w:val="center"/>
              <w:rPr>
                <w:rFonts w:ascii="Cambria" w:hAnsi="Cambria" w:cs="Arial"/>
                <w:i/>
                <w:iCs/>
                <w:noProof/>
                <w:color w:val="00B0F0"/>
                <w:sz w:val="20"/>
                <w:szCs w:val="20"/>
              </w:rPr>
            </w:pPr>
            <w:r w:rsidRPr="00EC6575">
              <w:rPr>
                <w:rFonts w:ascii="Cambria" w:hAnsi="Cambria" w:cs="Arial"/>
                <w:i/>
                <w:iCs/>
                <w:noProof/>
                <w:color w:val="00B0F0"/>
                <w:sz w:val="20"/>
                <w:szCs w:val="20"/>
              </w:rPr>
              <w:t>&lt;vyplní uchádzač&gt;</w:t>
            </w:r>
          </w:p>
        </w:tc>
      </w:tr>
    </w:tbl>
    <w:p w14:paraId="1C7237F7" w14:textId="5FDD0605" w:rsidR="00AF5693" w:rsidRPr="00EC552A" w:rsidRDefault="00AF5693" w:rsidP="00AF5693">
      <w:pPr>
        <w:rPr>
          <w:rFonts w:ascii="Cambria" w:hAnsi="Cambria"/>
          <w:bCs/>
          <w:i/>
          <w:iCs/>
          <w:noProof/>
          <w:sz w:val="20"/>
          <w:szCs w:val="20"/>
          <w:lang w:eastAsia="en-US"/>
        </w:rPr>
      </w:pPr>
      <w:r w:rsidRPr="00EC552A">
        <w:rPr>
          <w:rFonts w:ascii="Cambria" w:hAnsi="Cambria"/>
          <w:bCs/>
          <w:i/>
          <w:iCs/>
          <w:noProof/>
          <w:sz w:val="20"/>
          <w:szCs w:val="20"/>
          <w:lang w:eastAsia="en-US"/>
        </w:rPr>
        <w:t xml:space="preserve">Pozn.: Cena za </w:t>
      </w:r>
      <w:r w:rsidR="00CE626E" w:rsidRPr="00EC552A">
        <w:rPr>
          <w:rFonts w:ascii="Cambria" w:hAnsi="Cambria"/>
          <w:bCs/>
          <w:i/>
          <w:iCs/>
          <w:noProof/>
          <w:sz w:val="20"/>
          <w:szCs w:val="20"/>
          <w:lang w:eastAsia="en-US"/>
        </w:rPr>
        <w:t>o</w:t>
      </w:r>
      <w:r w:rsidRPr="00EC552A">
        <w:rPr>
          <w:rFonts w:ascii="Cambria" w:hAnsi="Cambria"/>
          <w:bCs/>
          <w:i/>
          <w:iCs/>
          <w:noProof/>
          <w:sz w:val="20"/>
          <w:szCs w:val="20"/>
          <w:lang w:eastAsia="en-US"/>
        </w:rPr>
        <w:t xml:space="preserve">bjednávkové služby </w:t>
      </w:r>
      <w:r w:rsidR="00D11555" w:rsidRPr="00EC552A">
        <w:rPr>
          <w:rFonts w:ascii="Cambria" w:hAnsi="Cambria"/>
          <w:bCs/>
          <w:i/>
          <w:iCs/>
          <w:noProof/>
          <w:sz w:val="20"/>
          <w:szCs w:val="20"/>
          <w:lang w:eastAsia="en-US"/>
        </w:rPr>
        <w:t xml:space="preserve">- </w:t>
      </w:r>
      <w:r w:rsidR="00CE626E" w:rsidRPr="00EC552A">
        <w:rPr>
          <w:rFonts w:ascii="Cambria" w:hAnsi="Cambria"/>
          <w:bCs/>
          <w:i/>
          <w:iCs/>
          <w:noProof/>
          <w:sz w:val="20"/>
          <w:szCs w:val="20"/>
          <w:lang w:eastAsia="en-US"/>
        </w:rPr>
        <w:t>O</w:t>
      </w:r>
      <w:r w:rsidRPr="00EC552A">
        <w:rPr>
          <w:rFonts w:ascii="Cambria" w:hAnsi="Cambria"/>
          <w:bCs/>
          <w:i/>
          <w:iCs/>
          <w:noProof/>
          <w:sz w:val="20"/>
          <w:szCs w:val="20"/>
          <w:lang w:eastAsia="en-US"/>
        </w:rPr>
        <w:t>pci</w:t>
      </w:r>
      <w:r w:rsidR="00D11555" w:rsidRPr="00EC552A">
        <w:rPr>
          <w:rFonts w:ascii="Cambria" w:hAnsi="Cambria"/>
          <w:bCs/>
          <w:i/>
          <w:iCs/>
          <w:noProof/>
          <w:sz w:val="20"/>
          <w:szCs w:val="20"/>
          <w:lang w:eastAsia="en-US"/>
        </w:rPr>
        <w:t>a</w:t>
      </w:r>
      <w:r w:rsidRPr="00EC552A">
        <w:rPr>
          <w:rFonts w:ascii="Cambria" w:hAnsi="Cambria"/>
          <w:bCs/>
          <w:i/>
          <w:iCs/>
          <w:noProof/>
          <w:sz w:val="20"/>
          <w:szCs w:val="20"/>
          <w:lang w:eastAsia="en-US"/>
        </w:rPr>
        <w:t xml:space="preserve"> 1 a </w:t>
      </w:r>
      <w:r w:rsidR="00D11555" w:rsidRPr="00EC552A">
        <w:rPr>
          <w:rFonts w:ascii="Cambria" w:hAnsi="Cambria"/>
          <w:bCs/>
          <w:i/>
          <w:iCs/>
          <w:noProof/>
          <w:sz w:val="20"/>
          <w:szCs w:val="20"/>
          <w:lang w:eastAsia="en-US"/>
        </w:rPr>
        <w:t>c</w:t>
      </w:r>
      <w:r w:rsidRPr="00EC552A">
        <w:rPr>
          <w:rFonts w:ascii="Cambria" w:hAnsi="Cambria"/>
          <w:bCs/>
          <w:i/>
          <w:iCs/>
          <w:noProof/>
          <w:sz w:val="20"/>
          <w:szCs w:val="20"/>
          <w:lang w:eastAsia="en-US"/>
        </w:rPr>
        <w:t xml:space="preserve">ena za </w:t>
      </w:r>
      <w:r w:rsidR="00CE626E" w:rsidRPr="00EC552A">
        <w:rPr>
          <w:rFonts w:ascii="Cambria" w:hAnsi="Cambria"/>
          <w:bCs/>
          <w:i/>
          <w:iCs/>
          <w:noProof/>
          <w:sz w:val="20"/>
          <w:szCs w:val="20"/>
          <w:lang w:eastAsia="en-US"/>
        </w:rPr>
        <w:t>o</w:t>
      </w:r>
      <w:r w:rsidRPr="00EC552A">
        <w:rPr>
          <w:rFonts w:ascii="Cambria" w:hAnsi="Cambria"/>
          <w:bCs/>
          <w:i/>
          <w:iCs/>
          <w:noProof/>
          <w:sz w:val="20"/>
          <w:szCs w:val="20"/>
          <w:lang w:eastAsia="en-US"/>
        </w:rPr>
        <w:t xml:space="preserve">bjednávkové služby </w:t>
      </w:r>
      <w:r w:rsidR="00D11555" w:rsidRPr="00EC552A">
        <w:rPr>
          <w:rFonts w:ascii="Cambria" w:hAnsi="Cambria"/>
          <w:bCs/>
          <w:i/>
          <w:iCs/>
          <w:noProof/>
          <w:sz w:val="20"/>
          <w:szCs w:val="20"/>
          <w:lang w:eastAsia="en-US"/>
        </w:rPr>
        <w:t xml:space="preserve">- </w:t>
      </w:r>
      <w:r w:rsidR="00CE626E" w:rsidRPr="00EC552A">
        <w:rPr>
          <w:rFonts w:ascii="Cambria" w:hAnsi="Cambria"/>
          <w:bCs/>
          <w:i/>
          <w:iCs/>
          <w:noProof/>
          <w:sz w:val="20"/>
          <w:szCs w:val="20"/>
          <w:lang w:eastAsia="en-US"/>
        </w:rPr>
        <w:t>O</w:t>
      </w:r>
      <w:r w:rsidRPr="00EC552A">
        <w:rPr>
          <w:rFonts w:ascii="Cambria" w:hAnsi="Cambria"/>
          <w:bCs/>
          <w:i/>
          <w:iCs/>
          <w:noProof/>
          <w:sz w:val="20"/>
          <w:szCs w:val="20"/>
          <w:lang w:eastAsia="en-US"/>
        </w:rPr>
        <w:t>pci</w:t>
      </w:r>
      <w:r w:rsidR="00D11555" w:rsidRPr="00EC552A">
        <w:rPr>
          <w:rFonts w:ascii="Cambria" w:hAnsi="Cambria"/>
          <w:bCs/>
          <w:i/>
          <w:iCs/>
          <w:noProof/>
          <w:sz w:val="20"/>
          <w:szCs w:val="20"/>
          <w:lang w:eastAsia="en-US"/>
        </w:rPr>
        <w:t>a</w:t>
      </w:r>
      <w:r w:rsidRPr="00EC552A">
        <w:rPr>
          <w:rFonts w:ascii="Cambria" w:hAnsi="Cambria"/>
          <w:bCs/>
          <w:i/>
          <w:iCs/>
          <w:noProof/>
          <w:sz w:val="20"/>
          <w:szCs w:val="20"/>
          <w:lang w:eastAsia="en-US"/>
        </w:rPr>
        <w:t xml:space="preserve"> 2 mus</w:t>
      </w:r>
      <w:r w:rsidR="0017423E">
        <w:rPr>
          <w:rFonts w:ascii="Cambria" w:hAnsi="Cambria"/>
          <w:bCs/>
          <w:i/>
          <w:iCs/>
          <w:noProof/>
          <w:sz w:val="20"/>
          <w:szCs w:val="20"/>
          <w:lang w:eastAsia="en-US"/>
        </w:rPr>
        <w:t>ia</w:t>
      </w:r>
      <w:r w:rsidRPr="00EC552A">
        <w:rPr>
          <w:rFonts w:ascii="Cambria" w:hAnsi="Cambria"/>
          <w:bCs/>
          <w:i/>
          <w:iCs/>
          <w:noProof/>
          <w:sz w:val="20"/>
          <w:szCs w:val="20"/>
          <w:lang w:eastAsia="en-US"/>
        </w:rPr>
        <w:t xml:space="preserve"> byť v rovnakej výške.</w:t>
      </w:r>
    </w:p>
    <w:p w14:paraId="33FE654D" w14:textId="77777777" w:rsidR="00EE756F" w:rsidRDefault="00EE756F" w:rsidP="00C05F17">
      <w:pPr>
        <w:rPr>
          <w:rFonts w:ascii="Cambria" w:hAnsi="Cambria"/>
          <w:noProof/>
          <w:sz w:val="20"/>
          <w:szCs w:val="20"/>
          <w:lang w:eastAsia="en-US"/>
        </w:rPr>
      </w:pPr>
    </w:p>
    <w:p w14:paraId="1E613FE4" w14:textId="77777777" w:rsidR="00642F82" w:rsidRDefault="00642F82" w:rsidP="00C05F17">
      <w:pPr>
        <w:rPr>
          <w:rFonts w:ascii="Cambria" w:hAnsi="Cambria"/>
          <w:noProof/>
          <w:sz w:val="20"/>
          <w:szCs w:val="20"/>
          <w:lang w:eastAsia="en-US"/>
        </w:rPr>
      </w:pPr>
    </w:p>
    <w:p w14:paraId="69C0D9F9" w14:textId="77777777" w:rsidR="00642F82" w:rsidRDefault="00642F82" w:rsidP="00C05F17">
      <w:pPr>
        <w:rPr>
          <w:rFonts w:ascii="Cambria" w:hAnsi="Cambria"/>
          <w:noProof/>
          <w:sz w:val="20"/>
          <w:szCs w:val="20"/>
          <w:lang w:eastAsia="en-US"/>
        </w:rPr>
      </w:pPr>
    </w:p>
    <w:p w14:paraId="334DA1F9" w14:textId="77777777" w:rsidR="00642F82" w:rsidRDefault="00642F82" w:rsidP="00C05F17">
      <w:pPr>
        <w:rPr>
          <w:rFonts w:ascii="Cambria" w:hAnsi="Cambria"/>
          <w:noProof/>
          <w:sz w:val="20"/>
          <w:szCs w:val="20"/>
          <w:lang w:eastAsia="en-US"/>
        </w:rPr>
      </w:pPr>
    </w:p>
    <w:p w14:paraId="76AAEF36" w14:textId="77777777" w:rsidR="00642F82" w:rsidRDefault="00642F82" w:rsidP="00C05F17">
      <w:pPr>
        <w:rPr>
          <w:rFonts w:ascii="Cambria" w:hAnsi="Cambria"/>
          <w:noProof/>
          <w:sz w:val="20"/>
          <w:szCs w:val="20"/>
          <w:lang w:eastAsia="en-US"/>
        </w:rPr>
      </w:pPr>
    </w:p>
    <w:p w14:paraId="25D55B29" w14:textId="77777777" w:rsidR="00642F82" w:rsidRDefault="00642F82" w:rsidP="00C05F17">
      <w:pPr>
        <w:rPr>
          <w:rFonts w:ascii="Cambria" w:hAnsi="Cambria"/>
          <w:noProof/>
          <w:sz w:val="20"/>
          <w:szCs w:val="20"/>
          <w:lang w:eastAsia="en-US"/>
        </w:rPr>
      </w:pPr>
    </w:p>
    <w:p w14:paraId="44DAC4F2" w14:textId="77777777" w:rsidR="00FA41E2" w:rsidRDefault="00FA41E2" w:rsidP="00C05F17">
      <w:pPr>
        <w:rPr>
          <w:rFonts w:ascii="Cambria" w:hAnsi="Cambria"/>
          <w:noProof/>
          <w:sz w:val="20"/>
          <w:szCs w:val="20"/>
          <w:lang w:eastAsia="en-US"/>
        </w:rPr>
      </w:pPr>
    </w:p>
    <w:p w14:paraId="08EF3509" w14:textId="77777777" w:rsidR="00642F82" w:rsidRDefault="00642F82" w:rsidP="00C05F17">
      <w:pPr>
        <w:rPr>
          <w:rFonts w:ascii="Cambria" w:hAnsi="Cambria"/>
          <w:noProof/>
          <w:sz w:val="20"/>
          <w:szCs w:val="20"/>
          <w:lang w:eastAsia="en-US"/>
        </w:rPr>
      </w:pPr>
    </w:p>
    <w:p w14:paraId="3D8CE5D9" w14:textId="77777777" w:rsidR="0017423E" w:rsidRDefault="0017423E" w:rsidP="00C05F17">
      <w:pPr>
        <w:rPr>
          <w:rFonts w:ascii="Cambria" w:hAnsi="Cambria"/>
          <w:noProof/>
          <w:sz w:val="20"/>
          <w:szCs w:val="20"/>
          <w:lang w:eastAsia="en-US"/>
        </w:rPr>
      </w:pPr>
    </w:p>
    <w:p w14:paraId="645DC9A1" w14:textId="77777777" w:rsidR="0017423E" w:rsidRDefault="0017423E" w:rsidP="00C05F17">
      <w:pPr>
        <w:rPr>
          <w:rFonts w:ascii="Cambria" w:hAnsi="Cambria"/>
          <w:noProof/>
          <w:sz w:val="20"/>
          <w:szCs w:val="20"/>
          <w:lang w:eastAsia="en-US"/>
        </w:rPr>
      </w:pPr>
    </w:p>
    <w:p w14:paraId="06678D15" w14:textId="77777777" w:rsidR="00642F82" w:rsidRDefault="00642F82" w:rsidP="00C05F17">
      <w:pPr>
        <w:rPr>
          <w:rFonts w:ascii="Cambria" w:hAnsi="Cambria"/>
          <w:noProof/>
          <w:sz w:val="20"/>
          <w:szCs w:val="20"/>
          <w:lang w:eastAsia="en-US"/>
        </w:rPr>
      </w:pPr>
    </w:p>
    <w:p w14:paraId="5433A06E" w14:textId="77777777" w:rsidR="00642F82" w:rsidRDefault="00642F82" w:rsidP="00C05F17">
      <w:pPr>
        <w:rPr>
          <w:rFonts w:ascii="Cambria" w:hAnsi="Cambria"/>
          <w:noProof/>
          <w:sz w:val="20"/>
          <w:szCs w:val="20"/>
          <w:lang w:eastAsia="en-US"/>
        </w:rPr>
      </w:pPr>
    </w:p>
    <w:p w14:paraId="1B17E2FA" w14:textId="77777777" w:rsidR="00642F82" w:rsidRDefault="00642F82" w:rsidP="00C05F17">
      <w:pPr>
        <w:rPr>
          <w:rFonts w:ascii="Cambria" w:hAnsi="Cambria"/>
          <w:noProof/>
          <w:sz w:val="20"/>
          <w:szCs w:val="20"/>
          <w:lang w:eastAsia="en-US"/>
        </w:rPr>
      </w:pPr>
    </w:p>
    <w:p w14:paraId="780ACA04" w14:textId="77777777" w:rsidR="00642F82" w:rsidRDefault="00642F82" w:rsidP="00C05F17">
      <w:pPr>
        <w:rPr>
          <w:rFonts w:ascii="Cambria" w:hAnsi="Cambria"/>
          <w:noProof/>
          <w:sz w:val="20"/>
          <w:szCs w:val="20"/>
          <w:lang w:eastAsia="en-US"/>
        </w:rPr>
      </w:pPr>
    </w:p>
    <w:p w14:paraId="4D392546" w14:textId="77777777" w:rsidR="00642F82" w:rsidRDefault="00642F82" w:rsidP="00C05F17">
      <w:pPr>
        <w:rPr>
          <w:rFonts w:ascii="Cambria" w:hAnsi="Cambria"/>
          <w:noProof/>
          <w:sz w:val="20"/>
          <w:szCs w:val="20"/>
          <w:lang w:eastAsia="en-US"/>
        </w:rPr>
      </w:pPr>
    </w:p>
    <w:p w14:paraId="2C90A843" w14:textId="50FAA240" w:rsidR="008C7565" w:rsidRDefault="00C05F17" w:rsidP="00EC552A">
      <w:pPr>
        <w:jc w:val="both"/>
        <w:rPr>
          <w:rFonts w:ascii="Cambria" w:hAnsi="Cambria"/>
          <w:b/>
          <w:bCs/>
          <w:noProof/>
          <w:sz w:val="20"/>
          <w:szCs w:val="20"/>
        </w:rPr>
      </w:pPr>
      <w:r w:rsidRPr="00C05F17">
        <w:rPr>
          <w:rFonts w:ascii="Cambria" w:hAnsi="Cambria" w:cs="Arial"/>
          <w:b/>
          <w:noProof/>
          <w:sz w:val="20"/>
          <w:szCs w:val="20"/>
        </w:rPr>
        <w:lastRenderedPageBreak/>
        <w:t xml:space="preserve">TABUĽKA č. 12 </w:t>
      </w:r>
      <w:r w:rsidRPr="00C05F17">
        <w:rPr>
          <w:rFonts w:ascii="Cambria" w:hAnsi="Cambria"/>
          <w:b/>
          <w:bCs/>
          <w:noProof/>
          <w:sz w:val="20"/>
          <w:szCs w:val="20"/>
        </w:rPr>
        <w:t xml:space="preserve">Cena za poskytovanie služby Konzultácie na pracovisku </w:t>
      </w:r>
      <w:r w:rsidR="00792BBC" w:rsidRPr="00792BBC">
        <w:rPr>
          <w:rFonts w:ascii="Cambria" w:hAnsi="Cambria"/>
          <w:b/>
          <w:bCs/>
          <w:noProof/>
          <w:sz w:val="20"/>
          <w:szCs w:val="20"/>
        </w:rPr>
        <w:t>verejného obstarávateľa</w:t>
      </w:r>
      <w:r w:rsidRPr="00C05F17">
        <w:rPr>
          <w:rFonts w:ascii="Cambria" w:hAnsi="Cambria"/>
          <w:b/>
          <w:bCs/>
          <w:noProof/>
          <w:sz w:val="20"/>
          <w:szCs w:val="20"/>
        </w:rPr>
        <w:t>, Školenia</w:t>
      </w:r>
    </w:p>
    <w:p w14:paraId="0DE8126A" w14:textId="342AFF57" w:rsidR="00C05F17" w:rsidRPr="00C05F17" w:rsidRDefault="00C05F17" w:rsidP="001A59C3">
      <w:pPr>
        <w:ind w:left="1418" w:hanging="1418"/>
        <w:jc w:val="both"/>
        <w:rPr>
          <w:rFonts w:ascii="Cambria" w:hAnsi="Cambria"/>
          <w:noProof/>
          <w:lang w:eastAsia="en-US"/>
        </w:rPr>
      </w:pPr>
      <w:r w:rsidRPr="00C05F17">
        <w:rPr>
          <w:rFonts w:ascii="Cambria" w:hAnsi="Cambria"/>
          <w:b/>
          <w:bCs/>
          <w:noProof/>
          <w:sz w:val="20"/>
          <w:szCs w:val="20"/>
        </w:rPr>
        <w:t>a Implementácia – OPCIA 2 (2 roky)</w:t>
      </w:r>
    </w:p>
    <w:tbl>
      <w:tblPr>
        <w:tblpPr w:leftFromText="141" w:rightFromText="141" w:vertAnchor="text" w:horzAnchor="margin" w:tblpY="51"/>
        <w:tblW w:w="5013"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642"/>
        <w:gridCol w:w="754"/>
        <w:gridCol w:w="2833"/>
        <w:gridCol w:w="3545"/>
        <w:gridCol w:w="1843"/>
      </w:tblGrid>
      <w:tr w:rsidR="00C05F17" w:rsidRPr="00C05F17" w14:paraId="497E1E5C" w14:textId="77777777" w:rsidTr="00EC552A">
        <w:trPr>
          <w:trHeight w:val="298"/>
        </w:trPr>
        <w:tc>
          <w:tcPr>
            <w:tcW w:w="726" w:type="pct"/>
            <w:gridSpan w:val="2"/>
            <w:vMerge w:val="restart"/>
            <w:tcBorders>
              <w:top w:val="single" w:sz="18" w:space="0" w:color="auto"/>
              <w:left w:val="single" w:sz="18" w:space="0" w:color="auto"/>
              <w:bottom w:val="single" w:sz="18" w:space="0" w:color="auto"/>
              <w:right w:val="single" w:sz="18" w:space="0" w:color="auto"/>
            </w:tcBorders>
            <w:shd w:val="clear" w:color="auto" w:fill="8EAADB"/>
            <w:noWrap/>
            <w:vAlign w:val="center"/>
          </w:tcPr>
          <w:p w14:paraId="1B172109" w14:textId="77777777" w:rsidR="00C05F17" w:rsidRPr="00C05F17" w:rsidRDefault="00C05F17" w:rsidP="0017423E">
            <w:pPr>
              <w:jc w:val="center"/>
              <w:rPr>
                <w:rFonts w:ascii="Cambria" w:hAnsi="Cambria" w:cs="Arial"/>
                <w:b/>
                <w:bCs/>
                <w:noProof/>
                <w:color w:val="000000"/>
                <w:sz w:val="20"/>
                <w:szCs w:val="20"/>
              </w:rPr>
            </w:pPr>
            <w:r w:rsidRPr="00C05F17">
              <w:rPr>
                <w:rFonts w:ascii="Cambria" w:hAnsi="Cambria" w:cs="Arial"/>
                <w:b/>
                <w:bCs/>
                <w:noProof/>
                <w:color w:val="000000"/>
                <w:sz w:val="20"/>
                <w:szCs w:val="20"/>
              </w:rPr>
              <w:t>Položka</w:t>
            </w:r>
          </w:p>
        </w:tc>
        <w:tc>
          <w:tcPr>
            <w:tcW w:w="3316" w:type="pct"/>
            <w:gridSpan w:val="2"/>
            <w:tcBorders>
              <w:top w:val="single" w:sz="18" w:space="0" w:color="auto"/>
              <w:left w:val="single" w:sz="18" w:space="0" w:color="auto"/>
              <w:bottom w:val="single" w:sz="18" w:space="0" w:color="auto"/>
              <w:right w:val="single" w:sz="18" w:space="0" w:color="auto"/>
            </w:tcBorders>
            <w:shd w:val="clear" w:color="auto" w:fill="8EAADB"/>
            <w:vAlign w:val="center"/>
          </w:tcPr>
          <w:p w14:paraId="615B1668" w14:textId="77777777" w:rsidR="00C05F17" w:rsidRPr="00C05F17" w:rsidRDefault="00C05F17" w:rsidP="0017423E">
            <w:pPr>
              <w:jc w:val="center"/>
              <w:rPr>
                <w:rFonts w:ascii="Cambria" w:hAnsi="Cambria" w:cs="Arial"/>
                <w:b/>
                <w:bCs/>
                <w:noProof/>
                <w:color w:val="000000"/>
                <w:sz w:val="20"/>
                <w:szCs w:val="20"/>
              </w:rPr>
            </w:pPr>
            <w:r w:rsidRPr="00C05F17">
              <w:rPr>
                <w:rFonts w:ascii="Cambria" w:hAnsi="Cambria" w:cs="Arial"/>
                <w:b/>
                <w:bCs/>
                <w:noProof/>
                <w:color w:val="000000"/>
                <w:sz w:val="20"/>
                <w:szCs w:val="20"/>
              </w:rPr>
              <w:t>Popis</w:t>
            </w:r>
          </w:p>
        </w:tc>
        <w:tc>
          <w:tcPr>
            <w:tcW w:w="958" w:type="pct"/>
            <w:vMerge w:val="restart"/>
            <w:tcBorders>
              <w:top w:val="single" w:sz="18" w:space="0" w:color="auto"/>
              <w:left w:val="single" w:sz="18" w:space="0" w:color="auto"/>
              <w:bottom w:val="single" w:sz="18" w:space="0" w:color="auto"/>
              <w:right w:val="single" w:sz="18" w:space="0" w:color="auto"/>
            </w:tcBorders>
            <w:shd w:val="clear" w:color="auto" w:fill="8EAADB"/>
            <w:vAlign w:val="center"/>
          </w:tcPr>
          <w:p w14:paraId="7E778033" w14:textId="77777777" w:rsidR="00C05F17" w:rsidRPr="00C05F17" w:rsidRDefault="00C05F17" w:rsidP="0017423E">
            <w:pPr>
              <w:spacing w:before="120"/>
              <w:jc w:val="center"/>
              <w:rPr>
                <w:rFonts w:ascii="Cambria" w:hAnsi="Cambria" w:cs="Arial"/>
                <w:b/>
                <w:bCs/>
                <w:noProof/>
                <w:color w:val="000000"/>
                <w:sz w:val="20"/>
                <w:szCs w:val="20"/>
              </w:rPr>
            </w:pPr>
            <w:r w:rsidRPr="00C05F17">
              <w:rPr>
                <w:rFonts w:ascii="Cambria" w:hAnsi="Cambria" w:cs="Arial"/>
                <w:b/>
                <w:bCs/>
                <w:noProof/>
                <w:color w:val="000000"/>
                <w:sz w:val="20"/>
                <w:szCs w:val="20"/>
              </w:rPr>
              <w:t>Cena v EUR bez DPH za osobohodinu</w:t>
            </w:r>
          </w:p>
        </w:tc>
      </w:tr>
      <w:tr w:rsidR="00C05F17" w:rsidRPr="00C05F17" w14:paraId="7F84C1D0" w14:textId="77777777" w:rsidTr="00EC552A">
        <w:trPr>
          <w:trHeight w:val="260"/>
        </w:trPr>
        <w:tc>
          <w:tcPr>
            <w:tcW w:w="726" w:type="pct"/>
            <w:gridSpan w:val="2"/>
            <w:vMerge/>
            <w:tcBorders>
              <w:top w:val="single" w:sz="18" w:space="0" w:color="auto"/>
              <w:left w:val="single" w:sz="18" w:space="0" w:color="auto"/>
              <w:bottom w:val="single" w:sz="18" w:space="0" w:color="auto"/>
              <w:right w:val="single" w:sz="18" w:space="0" w:color="auto"/>
            </w:tcBorders>
            <w:shd w:val="clear" w:color="auto" w:fill="8EAADB"/>
            <w:noWrap/>
            <w:vAlign w:val="center"/>
          </w:tcPr>
          <w:p w14:paraId="065F96C0" w14:textId="77777777" w:rsidR="00C05F17" w:rsidRPr="00C05F17" w:rsidRDefault="00C05F17" w:rsidP="0017423E">
            <w:pPr>
              <w:jc w:val="center"/>
              <w:rPr>
                <w:rFonts w:ascii="Cambria" w:hAnsi="Cambria" w:cs="Arial"/>
                <w:b/>
                <w:bCs/>
                <w:noProof/>
                <w:color w:val="000000"/>
                <w:sz w:val="20"/>
                <w:szCs w:val="20"/>
              </w:rPr>
            </w:pPr>
          </w:p>
        </w:tc>
        <w:tc>
          <w:tcPr>
            <w:tcW w:w="1473" w:type="pct"/>
            <w:tcBorders>
              <w:top w:val="single" w:sz="18" w:space="0" w:color="auto"/>
              <w:left w:val="single" w:sz="18" w:space="0" w:color="auto"/>
              <w:bottom w:val="single" w:sz="18" w:space="0" w:color="auto"/>
            </w:tcBorders>
            <w:shd w:val="clear" w:color="auto" w:fill="8EAADB"/>
            <w:vAlign w:val="center"/>
          </w:tcPr>
          <w:p w14:paraId="1C2709BC" w14:textId="77777777" w:rsidR="00C05F17" w:rsidRPr="00C05F17" w:rsidRDefault="00C05F17" w:rsidP="0017423E">
            <w:pPr>
              <w:jc w:val="center"/>
              <w:rPr>
                <w:rFonts w:ascii="Cambria" w:hAnsi="Cambria" w:cs="Arial"/>
                <w:b/>
                <w:bCs/>
                <w:noProof/>
                <w:color w:val="000000"/>
                <w:sz w:val="20"/>
                <w:szCs w:val="20"/>
              </w:rPr>
            </w:pPr>
            <w:r w:rsidRPr="00C05F17">
              <w:rPr>
                <w:rFonts w:ascii="Cambria" w:hAnsi="Cambria" w:cs="Arial"/>
                <w:b/>
                <w:bCs/>
                <w:noProof/>
                <w:color w:val="000000"/>
                <w:sz w:val="20"/>
                <w:szCs w:val="20"/>
              </w:rPr>
              <w:t>Objednávkové služby</w:t>
            </w:r>
          </w:p>
        </w:tc>
        <w:tc>
          <w:tcPr>
            <w:tcW w:w="1843" w:type="pct"/>
            <w:tcBorders>
              <w:top w:val="single" w:sz="18" w:space="0" w:color="auto"/>
              <w:bottom w:val="single" w:sz="18" w:space="0" w:color="auto"/>
              <w:right w:val="single" w:sz="18" w:space="0" w:color="auto"/>
            </w:tcBorders>
            <w:shd w:val="clear" w:color="auto" w:fill="8EAADB"/>
            <w:vAlign w:val="center"/>
          </w:tcPr>
          <w:p w14:paraId="20AD3DCD" w14:textId="3A2F5056" w:rsidR="00C05F17" w:rsidRPr="00C05F17" w:rsidRDefault="00C05F17" w:rsidP="0017423E">
            <w:pPr>
              <w:spacing w:before="120"/>
              <w:jc w:val="center"/>
              <w:rPr>
                <w:rFonts w:ascii="Cambria" w:hAnsi="Cambria" w:cs="Arial"/>
                <w:b/>
                <w:bCs/>
                <w:noProof/>
                <w:color w:val="000000"/>
                <w:sz w:val="20"/>
                <w:szCs w:val="20"/>
              </w:rPr>
            </w:pPr>
            <w:r w:rsidRPr="00C05F17">
              <w:rPr>
                <w:rFonts w:ascii="Cambria" w:hAnsi="Cambria" w:cs="Arial"/>
                <w:b/>
                <w:bCs/>
                <w:noProof/>
                <w:color w:val="000000"/>
                <w:sz w:val="20"/>
                <w:szCs w:val="20"/>
              </w:rPr>
              <w:t xml:space="preserve">Predpokladaný maximálny počet osobohodín počas doby trvania </w:t>
            </w:r>
            <w:r w:rsidR="00A563CD">
              <w:rPr>
                <w:rFonts w:ascii="Cambria" w:hAnsi="Cambria" w:cs="Arial"/>
                <w:b/>
                <w:bCs/>
                <w:noProof/>
                <w:color w:val="000000"/>
                <w:sz w:val="20"/>
                <w:szCs w:val="20"/>
              </w:rPr>
              <w:t>s</w:t>
            </w:r>
            <w:r w:rsidRPr="00C05F17">
              <w:rPr>
                <w:rFonts w:ascii="Cambria" w:hAnsi="Cambria" w:cs="Arial"/>
                <w:b/>
                <w:bCs/>
                <w:noProof/>
                <w:color w:val="000000"/>
                <w:sz w:val="20"/>
                <w:szCs w:val="20"/>
              </w:rPr>
              <w:t>ervisnej zmluvy – OPCIA2</w:t>
            </w:r>
          </w:p>
        </w:tc>
        <w:tc>
          <w:tcPr>
            <w:tcW w:w="958" w:type="pct"/>
            <w:vMerge/>
            <w:tcBorders>
              <w:top w:val="nil"/>
              <w:left w:val="single" w:sz="18" w:space="0" w:color="auto"/>
              <w:bottom w:val="single" w:sz="18" w:space="0" w:color="auto"/>
              <w:right w:val="single" w:sz="18" w:space="0" w:color="auto"/>
            </w:tcBorders>
            <w:shd w:val="clear" w:color="auto" w:fill="8EAADB"/>
            <w:vAlign w:val="center"/>
          </w:tcPr>
          <w:p w14:paraId="3128A668" w14:textId="77777777" w:rsidR="00C05F17" w:rsidRPr="00C05F17" w:rsidRDefault="00C05F17" w:rsidP="0017423E">
            <w:pPr>
              <w:spacing w:before="120"/>
              <w:jc w:val="center"/>
              <w:rPr>
                <w:rFonts w:ascii="Cambria" w:hAnsi="Cambria" w:cs="Arial"/>
                <w:b/>
                <w:bCs/>
                <w:noProof/>
                <w:color w:val="000000"/>
                <w:sz w:val="20"/>
                <w:szCs w:val="20"/>
              </w:rPr>
            </w:pPr>
          </w:p>
        </w:tc>
      </w:tr>
      <w:tr w:rsidR="00C05F17" w:rsidRPr="00C05F17" w14:paraId="77588FD8" w14:textId="77777777" w:rsidTr="00EC552A">
        <w:trPr>
          <w:trHeight w:val="495"/>
        </w:trPr>
        <w:tc>
          <w:tcPr>
            <w:tcW w:w="334" w:type="pct"/>
            <w:tcBorders>
              <w:top w:val="single" w:sz="18" w:space="0" w:color="auto"/>
              <w:left w:val="single" w:sz="18" w:space="0" w:color="auto"/>
              <w:right w:val="nil"/>
            </w:tcBorders>
            <w:shd w:val="clear" w:color="auto" w:fill="auto"/>
            <w:noWrap/>
            <w:vAlign w:val="center"/>
          </w:tcPr>
          <w:p w14:paraId="230C4732" w14:textId="77777777" w:rsidR="00C05F17" w:rsidRPr="00C05F17" w:rsidRDefault="00C05F17" w:rsidP="0017423E">
            <w:pPr>
              <w:jc w:val="center"/>
              <w:rPr>
                <w:rFonts w:ascii="Cambria" w:hAnsi="Cambria" w:cs="Arial"/>
                <w:noProof/>
                <w:color w:val="000000"/>
                <w:sz w:val="20"/>
                <w:szCs w:val="20"/>
              </w:rPr>
            </w:pPr>
            <w:r w:rsidRPr="00C05F17">
              <w:rPr>
                <w:rFonts w:ascii="Cambria" w:hAnsi="Cambria" w:cs="Arial"/>
                <w:noProof/>
                <w:color w:val="000000"/>
                <w:sz w:val="20"/>
                <w:szCs w:val="20"/>
              </w:rPr>
              <w:t>OS</w:t>
            </w:r>
            <w:r w:rsidRPr="00C05F17">
              <w:rPr>
                <w:rFonts w:ascii="Cambria" w:hAnsi="Cambria" w:cs="Arial"/>
                <w:noProof/>
                <w:color w:val="000000"/>
                <w:sz w:val="20"/>
                <w:szCs w:val="20"/>
                <w:vertAlign w:val="subscript"/>
              </w:rPr>
              <w:t>2</w:t>
            </w:r>
          </w:p>
        </w:tc>
        <w:tc>
          <w:tcPr>
            <w:tcW w:w="392" w:type="pct"/>
            <w:tcBorders>
              <w:top w:val="single" w:sz="18" w:space="0" w:color="auto"/>
              <w:left w:val="nil"/>
            </w:tcBorders>
            <w:shd w:val="clear" w:color="auto" w:fill="auto"/>
            <w:noWrap/>
            <w:vAlign w:val="center"/>
          </w:tcPr>
          <w:p w14:paraId="2913FBBE" w14:textId="77777777" w:rsidR="00C05F17" w:rsidRPr="00C05F17" w:rsidRDefault="00C05F17" w:rsidP="0017423E">
            <w:pPr>
              <w:jc w:val="center"/>
              <w:rPr>
                <w:rFonts w:ascii="Cambria" w:hAnsi="Cambria" w:cs="Arial"/>
                <w:noProof/>
                <w:color w:val="000000"/>
                <w:sz w:val="20"/>
                <w:szCs w:val="20"/>
              </w:rPr>
            </w:pPr>
            <w:r w:rsidRPr="00C05F17">
              <w:rPr>
                <w:rFonts w:ascii="Cambria" w:hAnsi="Cambria" w:cs="Arial"/>
                <w:noProof/>
                <w:color w:val="000000"/>
                <w:sz w:val="20"/>
                <w:szCs w:val="20"/>
              </w:rPr>
              <w:t>1</w:t>
            </w:r>
          </w:p>
        </w:tc>
        <w:tc>
          <w:tcPr>
            <w:tcW w:w="1473" w:type="pct"/>
            <w:tcBorders>
              <w:top w:val="single" w:sz="18" w:space="0" w:color="auto"/>
            </w:tcBorders>
            <w:noWrap/>
            <w:vAlign w:val="center"/>
          </w:tcPr>
          <w:p w14:paraId="7EAD72CC" w14:textId="77777777" w:rsidR="00C05F17" w:rsidRPr="00C05F17" w:rsidRDefault="00C05F17" w:rsidP="0017423E">
            <w:pPr>
              <w:rPr>
                <w:rFonts w:ascii="Cambria" w:hAnsi="Cambria" w:cs="Arial"/>
                <w:noProof/>
                <w:color w:val="000000"/>
                <w:sz w:val="20"/>
                <w:szCs w:val="20"/>
              </w:rPr>
            </w:pPr>
            <w:r w:rsidRPr="00C05F17">
              <w:rPr>
                <w:rFonts w:ascii="Cambria" w:hAnsi="Cambria" w:cs="Arial"/>
                <w:noProof/>
                <w:color w:val="000000"/>
                <w:sz w:val="20"/>
                <w:szCs w:val="20"/>
              </w:rPr>
              <w:t>Konzultácie – osobohodina</w:t>
            </w:r>
          </w:p>
          <w:p w14:paraId="5F1A06F3" w14:textId="4FCBD10A" w:rsidR="00C05F17" w:rsidRPr="00C05F17" w:rsidRDefault="00C05F17" w:rsidP="0017423E">
            <w:pPr>
              <w:rPr>
                <w:rFonts w:ascii="Cambria" w:hAnsi="Cambria" w:cs="Arial"/>
                <w:noProof/>
                <w:color w:val="000000"/>
                <w:sz w:val="20"/>
                <w:szCs w:val="20"/>
              </w:rPr>
            </w:pPr>
          </w:p>
        </w:tc>
        <w:tc>
          <w:tcPr>
            <w:tcW w:w="1843" w:type="pct"/>
            <w:tcBorders>
              <w:top w:val="single" w:sz="18" w:space="0" w:color="auto"/>
            </w:tcBorders>
            <w:shd w:val="clear" w:color="auto" w:fill="auto"/>
            <w:vAlign w:val="center"/>
          </w:tcPr>
          <w:p w14:paraId="04898873" w14:textId="77777777" w:rsidR="00C05F17" w:rsidRPr="00272972" w:rsidRDefault="00C05F17" w:rsidP="0017423E">
            <w:pPr>
              <w:jc w:val="center"/>
              <w:rPr>
                <w:rFonts w:ascii="Cambria" w:hAnsi="Cambria" w:cs="Arial"/>
                <w:noProof/>
                <w:color w:val="000000"/>
                <w:sz w:val="20"/>
                <w:szCs w:val="20"/>
              </w:rPr>
            </w:pPr>
            <w:r w:rsidRPr="00272972">
              <w:rPr>
                <w:rFonts w:ascii="Cambria" w:hAnsi="Cambria" w:cs="Arial"/>
                <w:noProof/>
                <w:color w:val="000000"/>
                <w:sz w:val="20"/>
                <w:szCs w:val="20"/>
              </w:rPr>
              <w:t>300</w:t>
            </w:r>
          </w:p>
        </w:tc>
        <w:tc>
          <w:tcPr>
            <w:tcW w:w="958" w:type="pct"/>
            <w:tcBorders>
              <w:top w:val="single" w:sz="18" w:space="0" w:color="auto"/>
              <w:right w:val="single" w:sz="18" w:space="0" w:color="auto"/>
            </w:tcBorders>
            <w:shd w:val="clear" w:color="auto" w:fill="auto"/>
            <w:vAlign w:val="center"/>
          </w:tcPr>
          <w:p w14:paraId="2B445408" w14:textId="77777777" w:rsidR="00C05F17" w:rsidRPr="00EC6575" w:rsidRDefault="00C05F17" w:rsidP="0017423E">
            <w:pPr>
              <w:jc w:val="center"/>
              <w:rPr>
                <w:rFonts w:ascii="Cambria" w:hAnsi="Cambria" w:cs="Arial"/>
                <w:i/>
                <w:iCs/>
                <w:noProof/>
                <w:color w:val="00B0F0"/>
                <w:sz w:val="20"/>
                <w:szCs w:val="20"/>
              </w:rPr>
            </w:pPr>
            <w:r w:rsidRPr="00EC6575">
              <w:rPr>
                <w:rFonts w:ascii="Cambria" w:hAnsi="Cambria" w:cs="Arial"/>
                <w:i/>
                <w:iCs/>
                <w:noProof/>
                <w:color w:val="00B0F0"/>
                <w:sz w:val="20"/>
                <w:szCs w:val="20"/>
              </w:rPr>
              <w:t>&lt;vyplní uchádzač&gt;</w:t>
            </w:r>
          </w:p>
        </w:tc>
      </w:tr>
      <w:tr w:rsidR="00C05F17" w:rsidRPr="00C05F17" w14:paraId="704E731A" w14:textId="77777777" w:rsidTr="00EC552A">
        <w:trPr>
          <w:trHeight w:val="495"/>
        </w:trPr>
        <w:tc>
          <w:tcPr>
            <w:tcW w:w="334" w:type="pct"/>
            <w:tcBorders>
              <w:left w:val="single" w:sz="18" w:space="0" w:color="auto"/>
              <w:right w:val="nil"/>
            </w:tcBorders>
            <w:shd w:val="clear" w:color="auto" w:fill="auto"/>
            <w:noWrap/>
            <w:vAlign w:val="center"/>
          </w:tcPr>
          <w:p w14:paraId="1B93429D" w14:textId="77777777" w:rsidR="00C05F17" w:rsidRPr="00C05F17" w:rsidRDefault="00C05F17" w:rsidP="0017423E">
            <w:pPr>
              <w:jc w:val="center"/>
              <w:rPr>
                <w:rFonts w:ascii="Cambria" w:hAnsi="Cambria" w:cs="Arial"/>
                <w:noProof/>
                <w:color w:val="000000"/>
                <w:sz w:val="20"/>
                <w:szCs w:val="20"/>
              </w:rPr>
            </w:pPr>
            <w:r w:rsidRPr="00C05F17">
              <w:rPr>
                <w:rFonts w:ascii="Cambria" w:hAnsi="Cambria" w:cs="Arial"/>
                <w:noProof/>
                <w:color w:val="000000"/>
                <w:sz w:val="20"/>
                <w:szCs w:val="20"/>
              </w:rPr>
              <w:t>OS</w:t>
            </w:r>
            <w:r w:rsidRPr="00C05F17">
              <w:rPr>
                <w:rFonts w:ascii="Cambria" w:hAnsi="Cambria" w:cs="Arial"/>
                <w:noProof/>
                <w:color w:val="000000"/>
                <w:sz w:val="20"/>
                <w:szCs w:val="20"/>
                <w:vertAlign w:val="subscript"/>
              </w:rPr>
              <w:t>2</w:t>
            </w:r>
          </w:p>
        </w:tc>
        <w:tc>
          <w:tcPr>
            <w:tcW w:w="392" w:type="pct"/>
            <w:tcBorders>
              <w:left w:val="nil"/>
            </w:tcBorders>
            <w:shd w:val="clear" w:color="auto" w:fill="auto"/>
            <w:noWrap/>
            <w:vAlign w:val="center"/>
          </w:tcPr>
          <w:p w14:paraId="7B6F3F4C" w14:textId="77777777" w:rsidR="00C05F17" w:rsidRPr="00C05F17" w:rsidRDefault="00C05F17" w:rsidP="0017423E">
            <w:pPr>
              <w:jc w:val="center"/>
              <w:rPr>
                <w:rFonts w:ascii="Cambria" w:hAnsi="Cambria" w:cs="Arial"/>
                <w:noProof/>
                <w:color w:val="000000"/>
                <w:sz w:val="20"/>
                <w:szCs w:val="20"/>
              </w:rPr>
            </w:pPr>
            <w:r w:rsidRPr="00C05F17">
              <w:rPr>
                <w:rFonts w:ascii="Cambria" w:hAnsi="Cambria" w:cs="Arial"/>
                <w:noProof/>
                <w:color w:val="000000"/>
                <w:sz w:val="20"/>
                <w:szCs w:val="20"/>
              </w:rPr>
              <w:t>2</w:t>
            </w:r>
          </w:p>
        </w:tc>
        <w:tc>
          <w:tcPr>
            <w:tcW w:w="1473" w:type="pct"/>
            <w:noWrap/>
            <w:vAlign w:val="center"/>
          </w:tcPr>
          <w:p w14:paraId="75DC44A3" w14:textId="77777777" w:rsidR="00C05F17" w:rsidRPr="00C05F17" w:rsidRDefault="00C05F17" w:rsidP="0017423E">
            <w:pPr>
              <w:rPr>
                <w:rFonts w:ascii="Cambria" w:hAnsi="Cambria" w:cs="Arial"/>
                <w:noProof/>
                <w:color w:val="000000"/>
                <w:sz w:val="20"/>
                <w:szCs w:val="20"/>
              </w:rPr>
            </w:pPr>
            <w:r w:rsidRPr="00C05F17">
              <w:rPr>
                <w:rFonts w:ascii="Cambria" w:hAnsi="Cambria" w:cs="Arial"/>
                <w:noProof/>
                <w:color w:val="000000"/>
                <w:sz w:val="20"/>
                <w:szCs w:val="20"/>
              </w:rPr>
              <w:t>Školenia – osobohodina</w:t>
            </w:r>
          </w:p>
          <w:p w14:paraId="1E420F23" w14:textId="591F43D9" w:rsidR="00C05F17" w:rsidRPr="00C05F17" w:rsidRDefault="00C05F17" w:rsidP="0017423E">
            <w:pPr>
              <w:rPr>
                <w:rFonts w:ascii="Cambria" w:hAnsi="Cambria" w:cs="Arial"/>
                <w:noProof/>
                <w:color w:val="000000"/>
                <w:sz w:val="20"/>
                <w:szCs w:val="20"/>
              </w:rPr>
            </w:pPr>
          </w:p>
        </w:tc>
        <w:tc>
          <w:tcPr>
            <w:tcW w:w="1843" w:type="pct"/>
            <w:shd w:val="clear" w:color="auto" w:fill="auto"/>
            <w:vAlign w:val="center"/>
          </w:tcPr>
          <w:p w14:paraId="674B772C" w14:textId="77777777" w:rsidR="00C05F17" w:rsidRPr="00272972" w:rsidRDefault="00C05F17" w:rsidP="0017423E">
            <w:pPr>
              <w:jc w:val="center"/>
              <w:rPr>
                <w:rFonts w:ascii="Cambria" w:hAnsi="Cambria" w:cs="Arial"/>
                <w:bCs/>
                <w:noProof/>
                <w:color w:val="000000"/>
                <w:sz w:val="20"/>
                <w:szCs w:val="20"/>
              </w:rPr>
            </w:pPr>
            <w:r w:rsidRPr="00272972">
              <w:rPr>
                <w:rFonts w:ascii="Cambria" w:hAnsi="Cambria" w:cs="Arial"/>
                <w:noProof/>
                <w:color w:val="000000"/>
                <w:sz w:val="20"/>
                <w:szCs w:val="20"/>
              </w:rPr>
              <w:t>100</w:t>
            </w:r>
          </w:p>
        </w:tc>
        <w:tc>
          <w:tcPr>
            <w:tcW w:w="958" w:type="pct"/>
            <w:tcBorders>
              <w:right w:val="single" w:sz="18" w:space="0" w:color="auto"/>
            </w:tcBorders>
            <w:shd w:val="clear" w:color="auto" w:fill="auto"/>
            <w:vAlign w:val="center"/>
          </w:tcPr>
          <w:p w14:paraId="5527BB6F" w14:textId="77777777" w:rsidR="00C05F17" w:rsidRPr="00EC6575" w:rsidRDefault="00C05F17" w:rsidP="0017423E">
            <w:pPr>
              <w:jc w:val="center"/>
              <w:rPr>
                <w:rFonts w:ascii="Cambria" w:hAnsi="Cambria" w:cs="Arial"/>
                <w:i/>
                <w:iCs/>
                <w:noProof/>
                <w:color w:val="00B0F0"/>
                <w:sz w:val="20"/>
                <w:szCs w:val="20"/>
              </w:rPr>
            </w:pPr>
            <w:r w:rsidRPr="00EC6575">
              <w:rPr>
                <w:rFonts w:ascii="Cambria" w:hAnsi="Cambria" w:cs="Arial"/>
                <w:bCs/>
                <w:i/>
                <w:iCs/>
                <w:noProof/>
                <w:color w:val="00B0F0"/>
                <w:sz w:val="20"/>
                <w:szCs w:val="20"/>
              </w:rPr>
              <w:t>&lt;vyplní uchádzač&gt;</w:t>
            </w:r>
          </w:p>
        </w:tc>
      </w:tr>
      <w:tr w:rsidR="00C05F17" w:rsidRPr="00C05F17" w14:paraId="1534F198" w14:textId="77777777" w:rsidTr="00EC552A">
        <w:trPr>
          <w:trHeight w:val="495"/>
        </w:trPr>
        <w:tc>
          <w:tcPr>
            <w:tcW w:w="334" w:type="pct"/>
            <w:tcBorders>
              <w:left w:val="single" w:sz="18" w:space="0" w:color="auto"/>
              <w:right w:val="nil"/>
            </w:tcBorders>
            <w:shd w:val="clear" w:color="auto" w:fill="auto"/>
            <w:noWrap/>
            <w:vAlign w:val="center"/>
          </w:tcPr>
          <w:p w14:paraId="0CA2AE39" w14:textId="77777777" w:rsidR="00C05F17" w:rsidRPr="00C05F17" w:rsidRDefault="00C05F17" w:rsidP="0017423E">
            <w:pPr>
              <w:jc w:val="center"/>
              <w:rPr>
                <w:rFonts w:ascii="Cambria" w:hAnsi="Cambria" w:cs="Arial"/>
                <w:noProof/>
                <w:color w:val="000000"/>
                <w:sz w:val="20"/>
                <w:szCs w:val="20"/>
              </w:rPr>
            </w:pPr>
            <w:r w:rsidRPr="00C05F17">
              <w:rPr>
                <w:rFonts w:ascii="Cambria" w:hAnsi="Cambria" w:cs="Arial"/>
                <w:noProof/>
                <w:color w:val="000000"/>
                <w:sz w:val="20"/>
                <w:szCs w:val="20"/>
              </w:rPr>
              <w:t>OS</w:t>
            </w:r>
            <w:r w:rsidRPr="00C05F17">
              <w:rPr>
                <w:rFonts w:ascii="Cambria" w:hAnsi="Cambria" w:cs="Arial"/>
                <w:noProof/>
                <w:color w:val="000000"/>
                <w:sz w:val="20"/>
                <w:szCs w:val="20"/>
                <w:vertAlign w:val="subscript"/>
              </w:rPr>
              <w:t>2</w:t>
            </w:r>
          </w:p>
        </w:tc>
        <w:tc>
          <w:tcPr>
            <w:tcW w:w="392" w:type="pct"/>
            <w:tcBorders>
              <w:left w:val="nil"/>
            </w:tcBorders>
            <w:shd w:val="clear" w:color="auto" w:fill="auto"/>
            <w:noWrap/>
            <w:vAlign w:val="center"/>
          </w:tcPr>
          <w:p w14:paraId="58028B42" w14:textId="77777777" w:rsidR="00C05F17" w:rsidRPr="00C05F17" w:rsidRDefault="00C05F17" w:rsidP="0017423E">
            <w:pPr>
              <w:jc w:val="center"/>
              <w:rPr>
                <w:rFonts w:ascii="Cambria" w:hAnsi="Cambria" w:cs="Arial"/>
                <w:noProof/>
                <w:color w:val="000000"/>
                <w:sz w:val="20"/>
                <w:szCs w:val="20"/>
              </w:rPr>
            </w:pPr>
            <w:r w:rsidRPr="00C05F17">
              <w:rPr>
                <w:rFonts w:ascii="Cambria" w:hAnsi="Cambria" w:cs="Arial"/>
                <w:noProof/>
                <w:color w:val="000000"/>
                <w:sz w:val="20"/>
                <w:szCs w:val="20"/>
              </w:rPr>
              <w:t>3</w:t>
            </w:r>
          </w:p>
        </w:tc>
        <w:tc>
          <w:tcPr>
            <w:tcW w:w="1473" w:type="pct"/>
            <w:noWrap/>
            <w:vAlign w:val="center"/>
          </w:tcPr>
          <w:p w14:paraId="74A558E9" w14:textId="77777777" w:rsidR="00C05F17" w:rsidRPr="00C05F17" w:rsidRDefault="00C05F17" w:rsidP="0017423E">
            <w:pPr>
              <w:rPr>
                <w:rFonts w:ascii="Cambria" w:hAnsi="Cambria" w:cs="Arial"/>
                <w:noProof/>
                <w:color w:val="000000"/>
                <w:sz w:val="20"/>
                <w:szCs w:val="20"/>
              </w:rPr>
            </w:pPr>
            <w:r w:rsidRPr="00C05F17">
              <w:rPr>
                <w:rFonts w:ascii="Cambria" w:hAnsi="Cambria" w:cs="Arial"/>
                <w:noProof/>
                <w:color w:val="000000"/>
                <w:sz w:val="20"/>
                <w:szCs w:val="20"/>
              </w:rPr>
              <w:t>Implementácia  - osobohodina</w:t>
            </w:r>
          </w:p>
          <w:p w14:paraId="0650DF1B" w14:textId="1F7AC628" w:rsidR="00C05F17" w:rsidRPr="00C05F17" w:rsidRDefault="00C05F17" w:rsidP="0017423E">
            <w:pPr>
              <w:rPr>
                <w:rFonts w:ascii="Cambria" w:hAnsi="Cambria" w:cs="Arial"/>
                <w:noProof/>
                <w:color w:val="000000"/>
                <w:sz w:val="20"/>
                <w:szCs w:val="20"/>
              </w:rPr>
            </w:pPr>
          </w:p>
        </w:tc>
        <w:tc>
          <w:tcPr>
            <w:tcW w:w="1843" w:type="pct"/>
            <w:shd w:val="clear" w:color="auto" w:fill="auto"/>
            <w:vAlign w:val="center"/>
          </w:tcPr>
          <w:p w14:paraId="678BB70B" w14:textId="77777777" w:rsidR="00C05F17" w:rsidRPr="00272972" w:rsidRDefault="00C05F17" w:rsidP="0017423E">
            <w:pPr>
              <w:jc w:val="center"/>
              <w:rPr>
                <w:rFonts w:ascii="Cambria" w:hAnsi="Cambria" w:cs="Arial"/>
                <w:noProof/>
                <w:color w:val="000000"/>
                <w:sz w:val="20"/>
                <w:szCs w:val="20"/>
              </w:rPr>
            </w:pPr>
            <w:r w:rsidRPr="00272972">
              <w:rPr>
                <w:rFonts w:ascii="Cambria" w:hAnsi="Cambria" w:cs="Arial"/>
                <w:noProof/>
                <w:color w:val="000000"/>
                <w:sz w:val="20"/>
                <w:szCs w:val="20"/>
              </w:rPr>
              <w:t>6 000</w:t>
            </w:r>
          </w:p>
        </w:tc>
        <w:tc>
          <w:tcPr>
            <w:tcW w:w="958" w:type="pct"/>
            <w:tcBorders>
              <w:right w:val="single" w:sz="18" w:space="0" w:color="auto"/>
            </w:tcBorders>
            <w:shd w:val="clear" w:color="auto" w:fill="auto"/>
            <w:vAlign w:val="center"/>
          </w:tcPr>
          <w:p w14:paraId="75FA0F96" w14:textId="77777777" w:rsidR="00C05F17" w:rsidRPr="00EC6575" w:rsidRDefault="00C05F17" w:rsidP="0017423E">
            <w:pPr>
              <w:jc w:val="center"/>
              <w:rPr>
                <w:rFonts w:ascii="Cambria" w:hAnsi="Cambria" w:cs="Arial"/>
                <w:i/>
                <w:iCs/>
                <w:noProof/>
                <w:color w:val="00B0F0"/>
                <w:sz w:val="20"/>
                <w:szCs w:val="20"/>
              </w:rPr>
            </w:pPr>
            <w:r w:rsidRPr="00EC6575">
              <w:rPr>
                <w:rFonts w:ascii="Cambria" w:hAnsi="Cambria" w:cs="Arial"/>
                <w:i/>
                <w:iCs/>
                <w:noProof/>
                <w:color w:val="00B0F0"/>
                <w:sz w:val="20"/>
                <w:szCs w:val="20"/>
              </w:rPr>
              <w:t>&lt;vyplní uchádzač&gt;</w:t>
            </w:r>
          </w:p>
        </w:tc>
      </w:tr>
      <w:tr w:rsidR="00C05F17" w:rsidRPr="00C05F17" w14:paraId="7540831C" w14:textId="77777777" w:rsidTr="00EC552A">
        <w:trPr>
          <w:trHeight w:val="495"/>
        </w:trPr>
        <w:tc>
          <w:tcPr>
            <w:tcW w:w="334" w:type="pct"/>
            <w:tcBorders>
              <w:left w:val="single" w:sz="18" w:space="0" w:color="auto"/>
              <w:bottom w:val="single" w:sz="18" w:space="0" w:color="auto"/>
              <w:right w:val="nil"/>
            </w:tcBorders>
            <w:shd w:val="clear" w:color="auto" w:fill="auto"/>
            <w:noWrap/>
            <w:vAlign w:val="center"/>
          </w:tcPr>
          <w:p w14:paraId="2B2510B0" w14:textId="77777777" w:rsidR="00C05F17" w:rsidRPr="00C05F17" w:rsidRDefault="00C05F17" w:rsidP="0017423E">
            <w:pPr>
              <w:jc w:val="center"/>
              <w:rPr>
                <w:rFonts w:ascii="Cambria" w:hAnsi="Cambria" w:cs="Arial"/>
                <w:b/>
                <w:bCs/>
                <w:noProof/>
                <w:color w:val="000000"/>
                <w:sz w:val="20"/>
                <w:szCs w:val="20"/>
              </w:rPr>
            </w:pPr>
            <w:r w:rsidRPr="00C05F17">
              <w:rPr>
                <w:rFonts w:ascii="Cambria" w:hAnsi="Cambria" w:cs="Arial"/>
                <w:b/>
                <w:bCs/>
                <w:noProof/>
                <w:color w:val="000000"/>
                <w:sz w:val="20"/>
                <w:szCs w:val="20"/>
              </w:rPr>
              <w:t>OS</w:t>
            </w:r>
            <w:r w:rsidRPr="00C05F17">
              <w:rPr>
                <w:rFonts w:ascii="Cambria" w:hAnsi="Cambria" w:cs="Arial"/>
                <w:noProof/>
                <w:color w:val="000000"/>
                <w:sz w:val="20"/>
                <w:szCs w:val="20"/>
                <w:vertAlign w:val="subscript"/>
              </w:rPr>
              <w:t>2</w:t>
            </w:r>
          </w:p>
        </w:tc>
        <w:tc>
          <w:tcPr>
            <w:tcW w:w="392" w:type="pct"/>
            <w:tcBorders>
              <w:left w:val="nil"/>
              <w:bottom w:val="single" w:sz="18" w:space="0" w:color="auto"/>
            </w:tcBorders>
            <w:shd w:val="clear" w:color="auto" w:fill="auto"/>
            <w:noWrap/>
            <w:vAlign w:val="center"/>
          </w:tcPr>
          <w:p w14:paraId="47FDF9D1" w14:textId="77777777" w:rsidR="00C05F17" w:rsidRPr="00C05F17" w:rsidRDefault="00C05F17" w:rsidP="0017423E">
            <w:pPr>
              <w:jc w:val="center"/>
              <w:rPr>
                <w:rFonts w:ascii="Cambria" w:hAnsi="Cambria" w:cs="Arial"/>
                <w:noProof/>
                <w:color w:val="000000"/>
                <w:sz w:val="20"/>
                <w:szCs w:val="20"/>
              </w:rPr>
            </w:pPr>
          </w:p>
        </w:tc>
        <w:tc>
          <w:tcPr>
            <w:tcW w:w="3316" w:type="pct"/>
            <w:gridSpan w:val="2"/>
            <w:tcBorders>
              <w:bottom w:val="single" w:sz="18" w:space="0" w:color="auto"/>
            </w:tcBorders>
            <w:noWrap/>
            <w:vAlign w:val="center"/>
          </w:tcPr>
          <w:p w14:paraId="7565A482" w14:textId="0FD07148" w:rsidR="00C05F17" w:rsidRPr="00C05F17" w:rsidRDefault="00C05F17" w:rsidP="0017423E">
            <w:pPr>
              <w:spacing w:before="120" w:after="120"/>
              <w:rPr>
                <w:rFonts w:ascii="Cambria" w:hAnsi="Cambria" w:cs="Arial"/>
                <w:noProof/>
                <w:color w:val="000000"/>
                <w:sz w:val="20"/>
                <w:szCs w:val="20"/>
              </w:rPr>
            </w:pPr>
            <w:r w:rsidRPr="00C05F17">
              <w:rPr>
                <w:rFonts w:ascii="Cambria" w:hAnsi="Cambria" w:cs="Arial"/>
                <w:noProof/>
                <w:color w:val="000000"/>
                <w:sz w:val="20"/>
                <w:szCs w:val="20"/>
              </w:rPr>
              <w:t xml:space="preserve">Celková cena za objednávkové služby </w:t>
            </w:r>
            <w:r w:rsidRPr="00C05F17">
              <w:rPr>
                <w:rFonts w:ascii="Cambria" w:hAnsi="Cambria"/>
                <w:noProof/>
                <w:sz w:val="20"/>
                <w:szCs w:val="20"/>
              </w:rPr>
              <w:t xml:space="preserve">Konzultácie na pracovisku </w:t>
            </w:r>
            <w:r w:rsidR="00792BBC">
              <w:rPr>
                <w:rFonts w:ascii="Cambria" w:hAnsi="Cambria"/>
                <w:noProof/>
                <w:sz w:val="20"/>
                <w:szCs w:val="20"/>
              </w:rPr>
              <w:t>verejného obstarávateľa</w:t>
            </w:r>
            <w:r w:rsidRPr="00C05F17">
              <w:rPr>
                <w:rFonts w:ascii="Cambria" w:hAnsi="Cambria"/>
                <w:noProof/>
                <w:sz w:val="20"/>
                <w:szCs w:val="20"/>
              </w:rPr>
              <w:t xml:space="preserve">, Školenia a Implementácia – Opcia 1 </w:t>
            </w:r>
            <w:r w:rsidRPr="00C05F17">
              <w:rPr>
                <w:rFonts w:ascii="Cambria" w:hAnsi="Cambria" w:cs="Arial"/>
                <w:noProof/>
                <w:color w:val="000000"/>
                <w:sz w:val="20"/>
                <w:szCs w:val="20"/>
              </w:rPr>
              <w:t xml:space="preserve">vypočítaná ako: </w:t>
            </w:r>
          </w:p>
          <w:p w14:paraId="01E57B2B" w14:textId="543C8126" w:rsidR="00C05F17" w:rsidRPr="00EC6575" w:rsidRDefault="00C05F17" w:rsidP="0017423E">
            <w:pPr>
              <w:spacing w:before="120" w:after="120"/>
              <w:rPr>
                <w:rFonts w:ascii="Cambria" w:hAnsi="Cambria" w:cs="Arial"/>
                <w:b/>
                <w:bCs/>
                <w:noProof/>
                <w:color w:val="000000"/>
                <w:sz w:val="20"/>
                <w:szCs w:val="20"/>
              </w:rPr>
            </w:pPr>
            <w:r w:rsidRPr="00C05F17">
              <w:rPr>
                <w:rFonts w:ascii="Cambria" w:hAnsi="Cambria" w:cs="Arial"/>
                <w:b/>
                <w:bCs/>
                <w:noProof/>
                <w:color w:val="000000"/>
                <w:sz w:val="20"/>
                <w:szCs w:val="20"/>
              </w:rPr>
              <w:t>OS</w:t>
            </w:r>
            <w:r w:rsidRPr="00C05F17">
              <w:rPr>
                <w:rFonts w:ascii="Cambria" w:hAnsi="Cambria" w:cs="Arial"/>
                <w:noProof/>
                <w:color w:val="000000"/>
                <w:sz w:val="20"/>
                <w:szCs w:val="20"/>
                <w:vertAlign w:val="subscript"/>
              </w:rPr>
              <w:t>2</w:t>
            </w:r>
            <w:r w:rsidRPr="00C05F17">
              <w:rPr>
                <w:rFonts w:ascii="Cambria" w:hAnsi="Cambria" w:cs="Arial"/>
                <w:b/>
                <w:bCs/>
                <w:noProof/>
                <w:color w:val="000000"/>
                <w:sz w:val="20"/>
                <w:szCs w:val="20"/>
              </w:rPr>
              <w:t xml:space="preserve"> = (300 x OS</w:t>
            </w:r>
            <w:r w:rsidRPr="00C05F17">
              <w:rPr>
                <w:rFonts w:ascii="Cambria" w:hAnsi="Cambria" w:cs="Arial"/>
                <w:noProof/>
                <w:color w:val="000000"/>
                <w:sz w:val="20"/>
                <w:szCs w:val="20"/>
                <w:vertAlign w:val="subscript"/>
              </w:rPr>
              <w:t>2</w:t>
            </w:r>
            <w:r w:rsidRPr="00C05F17">
              <w:rPr>
                <w:rFonts w:ascii="Cambria" w:hAnsi="Cambria" w:cs="Arial"/>
                <w:b/>
                <w:bCs/>
                <w:noProof/>
                <w:color w:val="000000"/>
                <w:sz w:val="20"/>
                <w:szCs w:val="20"/>
                <w:vertAlign w:val="subscript"/>
              </w:rPr>
              <w:t xml:space="preserve"> </w:t>
            </w:r>
            <w:r w:rsidRPr="00C05F17">
              <w:rPr>
                <w:rFonts w:ascii="Cambria" w:hAnsi="Cambria" w:cs="Arial"/>
                <w:b/>
                <w:bCs/>
                <w:noProof/>
                <w:color w:val="000000"/>
                <w:sz w:val="20"/>
                <w:szCs w:val="20"/>
              </w:rPr>
              <w:t>1) + (100 x OS</w:t>
            </w:r>
            <w:r w:rsidRPr="00C05F17">
              <w:rPr>
                <w:rFonts w:ascii="Cambria" w:hAnsi="Cambria" w:cs="Arial"/>
                <w:noProof/>
                <w:color w:val="000000"/>
                <w:sz w:val="20"/>
                <w:szCs w:val="20"/>
                <w:vertAlign w:val="subscript"/>
              </w:rPr>
              <w:t>2</w:t>
            </w:r>
            <w:r w:rsidRPr="00C05F17">
              <w:rPr>
                <w:rFonts w:ascii="Cambria" w:hAnsi="Cambria" w:cs="Arial"/>
                <w:b/>
                <w:bCs/>
                <w:noProof/>
                <w:color w:val="000000"/>
                <w:sz w:val="20"/>
                <w:szCs w:val="20"/>
                <w:vertAlign w:val="subscript"/>
              </w:rPr>
              <w:t xml:space="preserve"> </w:t>
            </w:r>
            <w:r w:rsidRPr="00C05F17">
              <w:rPr>
                <w:rFonts w:ascii="Cambria" w:hAnsi="Cambria" w:cs="Arial"/>
                <w:b/>
                <w:bCs/>
                <w:noProof/>
                <w:color w:val="000000"/>
                <w:sz w:val="20"/>
                <w:szCs w:val="20"/>
              </w:rPr>
              <w:t>2) + ( 6 000 x OS</w:t>
            </w:r>
            <w:r w:rsidRPr="00C05F17">
              <w:rPr>
                <w:rFonts w:ascii="Cambria" w:hAnsi="Cambria" w:cs="Arial"/>
                <w:noProof/>
                <w:color w:val="000000"/>
                <w:sz w:val="20"/>
                <w:szCs w:val="20"/>
                <w:vertAlign w:val="subscript"/>
              </w:rPr>
              <w:t>2</w:t>
            </w:r>
            <w:r w:rsidRPr="00C05F17">
              <w:rPr>
                <w:rFonts w:ascii="Cambria" w:hAnsi="Cambria" w:cs="Arial"/>
                <w:b/>
                <w:bCs/>
                <w:noProof/>
                <w:color w:val="000000"/>
                <w:sz w:val="20"/>
                <w:szCs w:val="20"/>
                <w:vertAlign w:val="subscript"/>
              </w:rPr>
              <w:t xml:space="preserve"> </w:t>
            </w:r>
            <w:r w:rsidRPr="00C05F17">
              <w:rPr>
                <w:rFonts w:ascii="Cambria" w:hAnsi="Cambria" w:cs="Arial"/>
                <w:b/>
                <w:bCs/>
                <w:noProof/>
                <w:color w:val="000000"/>
                <w:sz w:val="20"/>
                <w:szCs w:val="20"/>
              </w:rPr>
              <w:t>3)</w:t>
            </w:r>
          </w:p>
        </w:tc>
        <w:tc>
          <w:tcPr>
            <w:tcW w:w="958" w:type="pct"/>
            <w:tcBorders>
              <w:bottom w:val="single" w:sz="18" w:space="0" w:color="auto"/>
              <w:right w:val="single" w:sz="18" w:space="0" w:color="auto"/>
            </w:tcBorders>
            <w:shd w:val="clear" w:color="auto" w:fill="auto"/>
            <w:vAlign w:val="center"/>
          </w:tcPr>
          <w:p w14:paraId="5BB2CBC7" w14:textId="77777777" w:rsidR="00C05F17" w:rsidRPr="00EC6575" w:rsidRDefault="00C05F17" w:rsidP="0017423E">
            <w:pPr>
              <w:jc w:val="center"/>
              <w:rPr>
                <w:rFonts w:ascii="Cambria" w:hAnsi="Cambria" w:cs="Arial"/>
                <w:i/>
                <w:iCs/>
                <w:noProof/>
                <w:color w:val="00B0F0"/>
                <w:sz w:val="20"/>
                <w:szCs w:val="20"/>
              </w:rPr>
            </w:pPr>
            <w:r w:rsidRPr="00EC6575">
              <w:rPr>
                <w:rFonts w:ascii="Cambria" w:hAnsi="Cambria" w:cs="Arial"/>
                <w:i/>
                <w:iCs/>
                <w:noProof/>
                <w:color w:val="00B0F0"/>
                <w:sz w:val="20"/>
                <w:szCs w:val="20"/>
              </w:rPr>
              <w:t>&lt;vyplní uchádzač&gt;</w:t>
            </w:r>
          </w:p>
        </w:tc>
      </w:tr>
    </w:tbl>
    <w:p w14:paraId="3749B359" w14:textId="37304320" w:rsidR="0086610D" w:rsidRPr="00EC552A" w:rsidRDefault="00AF5693" w:rsidP="0086610D">
      <w:pPr>
        <w:rPr>
          <w:rFonts w:ascii="Cambria" w:hAnsi="Cambria" w:cs="Arial"/>
          <w:i/>
          <w:iCs/>
          <w:noProof/>
          <w:sz w:val="20"/>
          <w:szCs w:val="20"/>
        </w:rPr>
      </w:pPr>
      <w:r w:rsidRPr="00EC552A">
        <w:rPr>
          <w:rFonts w:ascii="Cambria" w:hAnsi="Cambria" w:cs="Arial"/>
          <w:i/>
          <w:iCs/>
          <w:noProof/>
          <w:sz w:val="20"/>
          <w:szCs w:val="20"/>
        </w:rPr>
        <w:t xml:space="preserve">Pozn.: Cena za </w:t>
      </w:r>
      <w:r w:rsidR="00CE626E" w:rsidRPr="00EC552A">
        <w:rPr>
          <w:rFonts w:ascii="Cambria" w:hAnsi="Cambria" w:cs="Arial"/>
          <w:i/>
          <w:iCs/>
          <w:noProof/>
          <w:sz w:val="20"/>
          <w:szCs w:val="20"/>
        </w:rPr>
        <w:t>o</w:t>
      </w:r>
      <w:r w:rsidRPr="00EC552A">
        <w:rPr>
          <w:rFonts w:ascii="Cambria" w:hAnsi="Cambria" w:cs="Arial"/>
          <w:i/>
          <w:iCs/>
          <w:noProof/>
          <w:sz w:val="20"/>
          <w:szCs w:val="20"/>
        </w:rPr>
        <w:t xml:space="preserve">bjednávkové služby </w:t>
      </w:r>
      <w:r w:rsidR="00CE626E" w:rsidRPr="00EC552A">
        <w:rPr>
          <w:rFonts w:ascii="Cambria" w:hAnsi="Cambria" w:cs="Arial"/>
          <w:i/>
          <w:iCs/>
          <w:noProof/>
          <w:sz w:val="20"/>
          <w:szCs w:val="20"/>
        </w:rPr>
        <w:t>- O</w:t>
      </w:r>
      <w:r w:rsidRPr="00EC552A">
        <w:rPr>
          <w:rFonts w:ascii="Cambria" w:hAnsi="Cambria" w:cs="Arial"/>
          <w:i/>
          <w:iCs/>
          <w:noProof/>
          <w:sz w:val="20"/>
          <w:szCs w:val="20"/>
        </w:rPr>
        <w:t>pci</w:t>
      </w:r>
      <w:r w:rsidR="00CE626E" w:rsidRPr="00EC552A">
        <w:rPr>
          <w:rFonts w:ascii="Cambria" w:hAnsi="Cambria" w:cs="Arial"/>
          <w:i/>
          <w:iCs/>
          <w:noProof/>
          <w:sz w:val="20"/>
          <w:szCs w:val="20"/>
        </w:rPr>
        <w:t>a</w:t>
      </w:r>
      <w:r w:rsidRPr="00EC552A">
        <w:rPr>
          <w:rFonts w:ascii="Cambria" w:hAnsi="Cambria" w:cs="Arial"/>
          <w:i/>
          <w:iCs/>
          <w:noProof/>
          <w:sz w:val="20"/>
          <w:szCs w:val="20"/>
        </w:rPr>
        <w:t xml:space="preserve"> 1 a </w:t>
      </w:r>
      <w:r w:rsidR="00CE626E" w:rsidRPr="00EC552A">
        <w:rPr>
          <w:rFonts w:ascii="Cambria" w:hAnsi="Cambria" w:cs="Arial"/>
          <w:i/>
          <w:iCs/>
          <w:noProof/>
          <w:sz w:val="20"/>
          <w:szCs w:val="20"/>
        </w:rPr>
        <w:t>c</w:t>
      </w:r>
      <w:r w:rsidRPr="00EC552A">
        <w:rPr>
          <w:rFonts w:ascii="Cambria" w:hAnsi="Cambria" w:cs="Arial"/>
          <w:i/>
          <w:iCs/>
          <w:noProof/>
          <w:sz w:val="20"/>
          <w:szCs w:val="20"/>
        </w:rPr>
        <w:t xml:space="preserve">ena za </w:t>
      </w:r>
      <w:r w:rsidR="00CE626E" w:rsidRPr="00EC552A">
        <w:rPr>
          <w:rFonts w:ascii="Cambria" w:hAnsi="Cambria" w:cs="Arial"/>
          <w:i/>
          <w:iCs/>
          <w:noProof/>
          <w:sz w:val="20"/>
          <w:szCs w:val="20"/>
        </w:rPr>
        <w:t>o</w:t>
      </w:r>
      <w:r w:rsidRPr="00EC552A">
        <w:rPr>
          <w:rFonts w:ascii="Cambria" w:hAnsi="Cambria" w:cs="Arial"/>
          <w:i/>
          <w:iCs/>
          <w:noProof/>
          <w:sz w:val="20"/>
          <w:szCs w:val="20"/>
        </w:rPr>
        <w:t xml:space="preserve">bjednávkové služby </w:t>
      </w:r>
      <w:r w:rsidR="00CE626E" w:rsidRPr="00EC552A">
        <w:rPr>
          <w:rFonts w:ascii="Cambria" w:hAnsi="Cambria" w:cs="Arial"/>
          <w:i/>
          <w:iCs/>
          <w:noProof/>
          <w:sz w:val="20"/>
          <w:szCs w:val="20"/>
        </w:rPr>
        <w:t>- O</w:t>
      </w:r>
      <w:r w:rsidRPr="00EC552A">
        <w:rPr>
          <w:rFonts w:ascii="Cambria" w:hAnsi="Cambria" w:cs="Arial"/>
          <w:i/>
          <w:iCs/>
          <w:noProof/>
          <w:sz w:val="20"/>
          <w:szCs w:val="20"/>
        </w:rPr>
        <w:t>pci</w:t>
      </w:r>
      <w:r w:rsidR="00CE626E" w:rsidRPr="00EC552A">
        <w:rPr>
          <w:rFonts w:ascii="Cambria" w:hAnsi="Cambria" w:cs="Arial"/>
          <w:i/>
          <w:iCs/>
          <w:noProof/>
          <w:sz w:val="20"/>
          <w:szCs w:val="20"/>
        </w:rPr>
        <w:t>a</w:t>
      </w:r>
      <w:r w:rsidRPr="00EC552A">
        <w:rPr>
          <w:rFonts w:ascii="Cambria" w:hAnsi="Cambria" w:cs="Arial"/>
          <w:i/>
          <w:iCs/>
          <w:noProof/>
          <w:sz w:val="20"/>
          <w:szCs w:val="20"/>
        </w:rPr>
        <w:t xml:space="preserve"> 2 mus</w:t>
      </w:r>
      <w:r w:rsidR="0017423E">
        <w:rPr>
          <w:rFonts w:ascii="Cambria" w:hAnsi="Cambria" w:cs="Arial"/>
          <w:i/>
          <w:iCs/>
          <w:noProof/>
          <w:sz w:val="20"/>
          <w:szCs w:val="20"/>
        </w:rPr>
        <w:t>ia</w:t>
      </w:r>
      <w:r w:rsidRPr="00EC552A">
        <w:rPr>
          <w:rFonts w:ascii="Cambria" w:hAnsi="Cambria" w:cs="Arial"/>
          <w:i/>
          <w:iCs/>
          <w:noProof/>
          <w:sz w:val="20"/>
          <w:szCs w:val="20"/>
        </w:rPr>
        <w:t xml:space="preserve"> byť v rovnakej výške.</w:t>
      </w:r>
    </w:p>
    <w:p w14:paraId="37000074" w14:textId="4DCC5EDC" w:rsidR="00C05F17" w:rsidRPr="00C05F17" w:rsidRDefault="00C05F17" w:rsidP="00EC552A">
      <w:pPr>
        <w:spacing w:after="120"/>
        <w:rPr>
          <w:rFonts w:ascii="Cambria" w:hAnsi="Cambria" w:cs="Arial"/>
          <w:b/>
          <w:noProof/>
          <w:sz w:val="20"/>
          <w:szCs w:val="20"/>
        </w:rPr>
      </w:pPr>
    </w:p>
    <w:p w14:paraId="76B020A6" w14:textId="4A96993E" w:rsidR="00792BBC" w:rsidRDefault="001A59C3" w:rsidP="00792BBC">
      <w:pPr>
        <w:ind w:left="1418" w:hanging="1429"/>
        <w:jc w:val="both"/>
        <w:rPr>
          <w:rFonts w:ascii="Cambria" w:hAnsi="Cambria"/>
          <w:b/>
          <w:bCs/>
          <w:noProof/>
          <w:sz w:val="20"/>
          <w:szCs w:val="20"/>
        </w:rPr>
      </w:pPr>
      <w:r>
        <w:rPr>
          <w:rFonts w:ascii="Cambria" w:hAnsi="Cambria" w:cs="Arial"/>
          <w:b/>
          <w:noProof/>
          <w:sz w:val="20"/>
          <w:szCs w:val="20"/>
        </w:rPr>
        <w:t xml:space="preserve"> </w:t>
      </w:r>
      <w:r w:rsidR="00C05F17" w:rsidRPr="00C05F17">
        <w:rPr>
          <w:rFonts w:ascii="Cambria" w:hAnsi="Cambria" w:cs="Arial"/>
          <w:b/>
          <w:noProof/>
          <w:sz w:val="20"/>
          <w:szCs w:val="20"/>
        </w:rPr>
        <w:t xml:space="preserve">TABUĽKA č. 13 Celková cena </w:t>
      </w:r>
      <w:r w:rsidR="00C05F17" w:rsidRPr="00C05F17">
        <w:rPr>
          <w:rFonts w:ascii="Cambria" w:hAnsi="Cambria"/>
          <w:b/>
          <w:bCs/>
          <w:noProof/>
          <w:sz w:val="20"/>
          <w:szCs w:val="20"/>
        </w:rPr>
        <w:t xml:space="preserve">poskytovanie služby Konzultácie na pracovisku </w:t>
      </w:r>
      <w:r w:rsidR="00792BBC" w:rsidRPr="00792BBC">
        <w:rPr>
          <w:rFonts w:ascii="Cambria" w:hAnsi="Cambria"/>
          <w:b/>
          <w:bCs/>
          <w:noProof/>
          <w:sz w:val="20"/>
          <w:szCs w:val="20"/>
        </w:rPr>
        <w:t>verejného obstarávateľa</w:t>
      </w:r>
      <w:r w:rsidR="00C05F17" w:rsidRPr="00C05F17">
        <w:rPr>
          <w:rFonts w:ascii="Cambria" w:hAnsi="Cambria"/>
          <w:b/>
          <w:bCs/>
          <w:noProof/>
          <w:sz w:val="20"/>
          <w:szCs w:val="20"/>
        </w:rPr>
        <w:t>,</w:t>
      </w:r>
    </w:p>
    <w:p w14:paraId="161E41AD" w14:textId="4613984E" w:rsidR="00C05F17" w:rsidRPr="00C05F17" w:rsidRDefault="00792BBC" w:rsidP="00792BBC">
      <w:pPr>
        <w:ind w:left="1418" w:hanging="1429"/>
        <w:jc w:val="both"/>
        <w:rPr>
          <w:rFonts w:ascii="Cambria" w:hAnsi="Cambria"/>
          <w:b/>
          <w:bCs/>
          <w:noProof/>
          <w:sz w:val="20"/>
          <w:szCs w:val="20"/>
        </w:rPr>
      </w:pPr>
      <w:r>
        <w:rPr>
          <w:rFonts w:ascii="Cambria" w:hAnsi="Cambria"/>
          <w:b/>
          <w:bCs/>
          <w:noProof/>
          <w:sz w:val="20"/>
          <w:szCs w:val="20"/>
        </w:rPr>
        <w:t xml:space="preserve"> </w:t>
      </w:r>
      <w:r w:rsidR="00C05F17" w:rsidRPr="00C05F17">
        <w:rPr>
          <w:rFonts w:ascii="Cambria" w:hAnsi="Cambria"/>
          <w:b/>
          <w:bCs/>
          <w:noProof/>
          <w:sz w:val="20"/>
          <w:szCs w:val="20"/>
        </w:rPr>
        <w:t>Školenia</w:t>
      </w:r>
      <w:r>
        <w:rPr>
          <w:rFonts w:ascii="Cambria" w:hAnsi="Cambria"/>
          <w:b/>
          <w:bCs/>
          <w:noProof/>
          <w:sz w:val="20"/>
          <w:szCs w:val="20"/>
        </w:rPr>
        <w:t xml:space="preserve"> </w:t>
      </w:r>
      <w:r w:rsidR="00C05F17" w:rsidRPr="00C05F17">
        <w:rPr>
          <w:rFonts w:ascii="Cambria" w:hAnsi="Cambria"/>
          <w:b/>
          <w:bCs/>
          <w:noProof/>
          <w:sz w:val="20"/>
          <w:szCs w:val="20"/>
        </w:rPr>
        <w:t>a Implementácia</w:t>
      </w:r>
    </w:p>
    <w:tbl>
      <w:tblPr>
        <w:tblW w:w="9136" w:type="dxa"/>
        <w:tblInd w:w="5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721"/>
        <w:gridCol w:w="251"/>
        <w:gridCol w:w="6321"/>
        <w:gridCol w:w="1843"/>
      </w:tblGrid>
      <w:tr w:rsidR="00C05F17" w:rsidRPr="00C05F17" w14:paraId="55C533A9" w14:textId="77777777" w:rsidTr="00C05F17">
        <w:trPr>
          <w:trHeight w:val="315"/>
        </w:trPr>
        <w:tc>
          <w:tcPr>
            <w:tcW w:w="972" w:type="dxa"/>
            <w:gridSpan w:val="2"/>
            <w:vMerge w:val="restart"/>
            <w:tcBorders>
              <w:top w:val="single" w:sz="18" w:space="0" w:color="auto"/>
              <w:left w:val="single" w:sz="18" w:space="0" w:color="auto"/>
              <w:bottom w:val="single" w:sz="6" w:space="0" w:color="auto"/>
            </w:tcBorders>
            <w:shd w:val="clear" w:color="auto" w:fill="8EAADB"/>
            <w:noWrap/>
            <w:vAlign w:val="center"/>
          </w:tcPr>
          <w:p w14:paraId="21CA5407"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Položka</w:t>
            </w:r>
          </w:p>
        </w:tc>
        <w:tc>
          <w:tcPr>
            <w:tcW w:w="6321" w:type="dxa"/>
            <w:tcBorders>
              <w:top w:val="single" w:sz="18" w:space="0" w:color="auto"/>
              <w:bottom w:val="single" w:sz="6" w:space="0" w:color="auto"/>
              <w:right w:val="single" w:sz="18" w:space="0" w:color="auto"/>
            </w:tcBorders>
            <w:shd w:val="clear" w:color="auto" w:fill="8EAADB"/>
            <w:vAlign w:val="center"/>
          </w:tcPr>
          <w:p w14:paraId="6A0663A3"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 xml:space="preserve">Popis </w:t>
            </w:r>
          </w:p>
        </w:tc>
        <w:tc>
          <w:tcPr>
            <w:tcW w:w="1843" w:type="dxa"/>
            <w:vMerge w:val="restart"/>
            <w:tcBorders>
              <w:top w:val="single" w:sz="18" w:space="0" w:color="auto"/>
              <w:left w:val="single" w:sz="18" w:space="0" w:color="auto"/>
              <w:bottom w:val="single" w:sz="18" w:space="0" w:color="auto"/>
              <w:right w:val="single" w:sz="18" w:space="0" w:color="auto"/>
            </w:tcBorders>
            <w:shd w:val="clear" w:color="auto" w:fill="8EAADB"/>
            <w:vAlign w:val="center"/>
          </w:tcPr>
          <w:p w14:paraId="12294EEA" w14:textId="77777777" w:rsidR="00C05F17" w:rsidRPr="00C05F17" w:rsidRDefault="00C05F17" w:rsidP="00C05F17">
            <w:pPr>
              <w:spacing w:before="120"/>
              <w:jc w:val="center"/>
              <w:rPr>
                <w:rFonts w:ascii="Cambria" w:hAnsi="Cambria" w:cs="Arial"/>
                <w:b/>
                <w:bCs/>
                <w:noProof/>
                <w:sz w:val="20"/>
                <w:szCs w:val="20"/>
              </w:rPr>
            </w:pPr>
            <w:r w:rsidRPr="00C05F17">
              <w:rPr>
                <w:rFonts w:ascii="Cambria" w:hAnsi="Cambria" w:cs="Arial"/>
                <w:b/>
                <w:bCs/>
                <w:noProof/>
                <w:sz w:val="20"/>
                <w:szCs w:val="20"/>
              </w:rPr>
              <w:t xml:space="preserve">Cena v EUR bez DPH </w:t>
            </w:r>
          </w:p>
        </w:tc>
      </w:tr>
      <w:tr w:rsidR="00C05F17" w:rsidRPr="00C05F17" w14:paraId="54817DEA" w14:textId="77777777" w:rsidTr="00C05F17">
        <w:trPr>
          <w:trHeight w:val="315"/>
        </w:trPr>
        <w:tc>
          <w:tcPr>
            <w:tcW w:w="972" w:type="dxa"/>
            <w:gridSpan w:val="2"/>
            <w:vMerge/>
            <w:tcBorders>
              <w:top w:val="single" w:sz="6" w:space="0" w:color="auto"/>
              <w:left w:val="single" w:sz="18" w:space="0" w:color="auto"/>
              <w:bottom w:val="single" w:sz="18" w:space="0" w:color="auto"/>
            </w:tcBorders>
            <w:shd w:val="clear" w:color="000000" w:fill="C0C0C0"/>
            <w:noWrap/>
            <w:vAlign w:val="center"/>
          </w:tcPr>
          <w:p w14:paraId="095BAD45" w14:textId="77777777" w:rsidR="00C05F17" w:rsidRPr="00C05F17" w:rsidRDefault="00C05F17" w:rsidP="00C05F17">
            <w:pPr>
              <w:jc w:val="center"/>
              <w:rPr>
                <w:rFonts w:ascii="Cambria" w:hAnsi="Cambria" w:cs="Arial"/>
                <w:b/>
                <w:bCs/>
                <w:noProof/>
                <w:sz w:val="20"/>
                <w:szCs w:val="20"/>
              </w:rPr>
            </w:pPr>
          </w:p>
        </w:tc>
        <w:tc>
          <w:tcPr>
            <w:tcW w:w="6321" w:type="dxa"/>
            <w:tcBorders>
              <w:top w:val="single" w:sz="6" w:space="0" w:color="auto"/>
              <w:bottom w:val="single" w:sz="18" w:space="0" w:color="auto"/>
              <w:right w:val="single" w:sz="18" w:space="0" w:color="auto"/>
            </w:tcBorders>
            <w:shd w:val="clear" w:color="auto" w:fill="8EAADB"/>
            <w:vAlign w:val="center"/>
          </w:tcPr>
          <w:p w14:paraId="1D12DF80" w14:textId="78C6B7E8" w:rsidR="00C05F17" w:rsidRPr="00C05F17" w:rsidRDefault="00C05F17" w:rsidP="00C05F17">
            <w:pPr>
              <w:jc w:val="center"/>
              <w:rPr>
                <w:rFonts w:ascii="Cambria" w:hAnsi="Cambria" w:cs="Arial"/>
                <w:b/>
                <w:bCs/>
                <w:noProof/>
                <w:sz w:val="20"/>
                <w:szCs w:val="20"/>
              </w:rPr>
            </w:pPr>
            <w:r w:rsidRPr="00C05F17">
              <w:rPr>
                <w:rFonts w:ascii="Cambria" w:hAnsi="Cambria"/>
                <w:b/>
                <w:bCs/>
                <w:noProof/>
                <w:sz w:val="20"/>
                <w:szCs w:val="20"/>
              </w:rPr>
              <w:t xml:space="preserve">Poskytovanie služby Konzultácie na pracovisku </w:t>
            </w:r>
            <w:r w:rsidR="00792BBC" w:rsidRPr="00792BBC">
              <w:rPr>
                <w:rFonts w:ascii="Cambria" w:hAnsi="Cambria"/>
                <w:b/>
                <w:bCs/>
                <w:noProof/>
                <w:sz w:val="20"/>
                <w:szCs w:val="20"/>
              </w:rPr>
              <w:t>verejného obstarávateľa</w:t>
            </w:r>
            <w:r w:rsidRPr="00C05F17">
              <w:rPr>
                <w:rFonts w:ascii="Cambria" w:hAnsi="Cambria"/>
                <w:b/>
                <w:bCs/>
                <w:noProof/>
                <w:sz w:val="20"/>
                <w:szCs w:val="20"/>
              </w:rPr>
              <w:t>, Školenia a Implementácia</w:t>
            </w:r>
          </w:p>
        </w:tc>
        <w:tc>
          <w:tcPr>
            <w:tcW w:w="1843" w:type="dxa"/>
            <w:vMerge/>
            <w:tcBorders>
              <w:top w:val="single" w:sz="6" w:space="0" w:color="auto"/>
              <w:left w:val="single" w:sz="18" w:space="0" w:color="auto"/>
              <w:bottom w:val="single" w:sz="18" w:space="0" w:color="auto"/>
              <w:right w:val="single" w:sz="18" w:space="0" w:color="auto"/>
            </w:tcBorders>
            <w:shd w:val="clear" w:color="000000" w:fill="C0C0C0"/>
            <w:vAlign w:val="center"/>
          </w:tcPr>
          <w:p w14:paraId="7814E426" w14:textId="77777777" w:rsidR="00C05F17" w:rsidRPr="00C05F17" w:rsidRDefault="00C05F17" w:rsidP="00C05F17">
            <w:pPr>
              <w:jc w:val="center"/>
              <w:rPr>
                <w:rFonts w:ascii="Cambria" w:hAnsi="Cambria" w:cs="Arial"/>
                <w:b/>
                <w:bCs/>
                <w:noProof/>
                <w:sz w:val="20"/>
                <w:szCs w:val="20"/>
              </w:rPr>
            </w:pPr>
          </w:p>
        </w:tc>
      </w:tr>
      <w:tr w:rsidR="00C05F17" w:rsidRPr="00C05F17" w14:paraId="64629607" w14:textId="77777777" w:rsidTr="00AE7D35">
        <w:trPr>
          <w:trHeight w:val="35"/>
        </w:trPr>
        <w:tc>
          <w:tcPr>
            <w:tcW w:w="721" w:type="dxa"/>
            <w:tcBorders>
              <w:top w:val="single" w:sz="18" w:space="0" w:color="auto"/>
              <w:left w:val="single" w:sz="18" w:space="0" w:color="auto"/>
              <w:bottom w:val="single" w:sz="18" w:space="0" w:color="auto"/>
              <w:right w:val="nil"/>
            </w:tcBorders>
            <w:shd w:val="clear" w:color="auto" w:fill="auto"/>
            <w:noWrap/>
            <w:vAlign w:val="center"/>
          </w:tcPr>
          <w:p w14:paraId="06C85A72"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OS</w:t>
            </w:r>
            <w:r w:rsidRPr="00C05F17">
              <w:rPr>
                <w:rFonts w:ascii="Cambria" w:hAnsi="Cambria" w:cs="Arial"/>
                <w:b/>
                <w:bCs/>
                <w:noProof/>
                <w:sz w:val="20"/>
                <w:szCs w:val="20"/>
                <w:vertAlign w:val="subscript"/>
              </w:rPr>
              <w:t>spolu</w:t>
            </w:r>
          </w:p>
        </w:tc>
        <w:tc>
          <w:tcPr>
            <w:tcW w:w="251" w:type="dxa"/>
            <w:tcBorders>
              <w:top w:val="single" w:sz="18" w:space="0" w:color="auto"/>
              <w:left w:val="nil"/>
              <w:bottom w:val="single" w:sz="18" w:space="0" w:color="auto"/>
            </w:tcBorders>
            <w:shd w:val="clear" w:color="auto" w:fill="auto"/>
            <w:noWrap/>
            <w:vAlign w:val="center"/>
          </w:tcPr>
          <w:p w14:paraId="4F42721F" w14:textId="77777777" w:rsidR="00C05F17" w:rsidRPr="00C05F17" w:rsidRDefault="00C05F17" w:rsidP="00C05F17">
            <w:pPr>
              <w:jc w:val="center"/>
              <w:rPr>
                <w:rFonts w:ascii="Cambria" w:hAnsi="Cambria" w:cs="Arial"/>
                <w:b/>
                <w:bCs/>
                <w:noProof/>
                <w:sz w:val="20"/>
                <w:szCs w:val="20"/>
              </w:rPr>
            </w:pPr>
          </w:p>
        </w:tc>
        <w:tc>
          <w:tcPr>
            <w:tcW w:w="6321" w:type="dxa"/>
            <w:tcBorders>
              <w:top w:val="single" w:sz="18" w:space="0" w:color="auto"/>
              <w:bottom w:val="single" w:sz="18" w:space="0" w:color="auto"/>
            </w:tcBorders>
            <w:vAlign w:val="center"/>
          </w:tcPr>
          <w:p w14:paraId="4320FDA2" w14:textId="7A8A3BBC" w:rsidR="00C05F17" w:rsidRPr="00C05F17" w:rsidRDefault="00C05F17" w:rsidP="00EC6575">
            <w:pPr>
              <w:spacing w:before="120" w:after="120"/>
              <w:jc w:val="both"/>
              <w:rPr>
                <w:rFonts w:ascii="Cambria" w:hAnsi="Cambria" w:cs="Arial"/>
                <w:b/>
                <w:bCs/>
                <w:noProof/>
                <w:sz w:val="20"/>
                <w:szCs w:val="20"/>
              </w:rPr>
            </w:pPr>
            <w:r w:rsidRPr="00C05F17">
              <w:rPr>
                <w:rFonts w:ascii="Cambria" w:hAnsi="Cambria" w:cs="Arial"/>
                <w:b/>
                <w:bCs/>
                <w:noProof/>
                <w:sz w:val="20"/>
                <w:szCs w:val="20"/>
              </w:rPr>
              <w:t xml:space="preserve">Celková cena za poskytovanie služby Konzultácie na pracovisku </w:t>
            </w:r>
            <w:r w:rsidR="00792BBC">
              <w:rPr>
                <w:rFonts w:ascii="Cambria" w:hAnsi="Cambria" w:cs="Arial"/>
                <w:b/>
                <w:bCs/>
                <w:noProof/>
                <w:sz w:val="20"/>
                <w:szCs w:val="20"/>
              </w:rPr>
              <w:t>verejného obstarávateľa</w:t>
            </w:r>
            <w:r w:rsidRPr="00C05F17">
              <w:rPr>
                <w:rFonts w:ascii="Cambria" w:hAnsi="Cambria" w:cs="Arial"/>
                <w:b/>
                <w:bCs/>
                <w:noProof/>
                <w:sz w:val="20"/>
                <w:szCs w:val="20"/>
              </w:rPr>
              <w:t>, Školenia a Implementácia počas platnosti servisnej zmluvy vypočítaná ako:</w:t>
            </w:r>
          </w:p>
          <w:p w14:paraId="4A871A54" w14:textId="6F0E67F0" w:rsidR="00C05F17" w:rsidRPr="00C05F17" w:rsidRDefault="00C05F17" w:rsidP="00EC6575">
            <w:pPr>
              <w:spacing w:before="120" w:after="120"/>
              <w:rPr>
                <w:rFonts w:ascii="Cambria" w:hAnsi="Cambria" w:cs="Arial"/>
                <w:b/>
                <w:bCs/>
                <w:noProof/>
                <w:sz w:val="20"/>
                <w:szCs w:val="20"/>
              </w:rPr>
            </w:pPr>
            <w:r w:rsidRPr="00C05F17">
              <w:rPr>
                <w:rFonts w:ascii="Cambria" w:hAnsi="Cambria" w:cs="Arial"/>
                <w:b/>
                <w:bCs/>
                <w:noProof/>
                <w:sz w:val="20"/>
                <w:szCs w:val="20"/>
              </w:rPr>
              <w:t>OS</w:t>
            </w:r>
            <w:r w:rsidRPr="00C05F17">
              <w:rPr>
                <w:rFonts w:ascii="Cambria" w:hAnsi="Cambria" w:cs="Arial"/>
                <w:b/>
                <w:bCs/>
                <w:noProof/>
                <w:sz w:val="20"/>
                <w:szCs w:val="20"/>
                <w:vertAlign w:val="subscript"/>
              </w:rPr>
              <w:t xml:space="preserve">spolu </w:t>
            </w:r>
            <w:r w:rsidRPr="00C05F17">
              <w:rPr>
                <w:rFonts w:ascii="Cambria" w:hAnsi="Cambria" w:cs="Arial"/>
                <w:b/>
                <w:bCs/>
                <w:noProof/>
                <w:sz w:val="20"/>
                <w:szCs w:val="20"/>
              </w:rPr>
              <w:t>= OS + OS</w:t>
            </w:r>
            <w:r w:rsidRPr="00C05F17">
              <w:rPr>
                <w:rFonts w:ascii="Cambria" w:hAnsi="Cambria" w:cs="Arial"/>
                <w:b/>
                <w:bCs/>
                <w:noProof/>
                <w:sz w:val="20"/>
                <w:szCs w:val="20"/>
                <w:vertAlign w:val="subscript"/>
              </w:rPr>
              <w:t>1</w:t>
            </w:r>
            <w:r w:rsidRPr="00C05F17">
              <w:rPr>
                <w:rFonts w:ascii="Cambria" w:hAnsi="Cambria" w:cs="Arial"/>
                <w:b/>
                <w:bCs/>
                <w:noProof/>
                <w:sz w:val="20"/>
                <w:szCs w:val="20"/>
              </w:rPr>
              <w:t xml:space="preserve"> + OS</w:t>
            </w:r>
            <w:r w:rsidRPr="00C05F17">
              <w:rPr>
                <w:rFonts w:ascii="Cambria" w:hAnsi="Cambria" w:cs="Arial"/>
                <w:b/>
                <w:bCs/>
                <w:noProof/>
                <w:sz w:val="20"/>
                <w:szCs w:val="20"/>
                <w:vertAlign w:val="subscript"/>
              </w:rPr>
              <w:t>2</w:t>
            </w:r>
          </w:p>
        </w:tc>
        <w:tc>
          <w:tcPr>
            <w:tcW w:w="1843" w:type="dxa"/>
            <w:tcBorders>
              <w:top w:val="single" w:sz="18" w:space="0" w:color="auto"/>
              <w:bottom w:val="single" w:sz="18" w:space="0" w:color="auto"/>
              <w:right w:val="single" w:sz="18" w:space="0" w:color="auto"/>
            </w:tcBorders>
            <w:shd w:val="clear" w:color="auto" w:fill="auto"/>
            <w:vAlign w:val="center"/>
          </w:tcPr>
          <w:p w14:paraId="3C09F0AB" w14:textId="77777777" w:rsidR="00C05F17" w:rsidRPr="00EC6575" w:rsidRDefault="00C05F17" w:rsidP="00C05F17">
            <w:pPr>
              <w:jc w:val="center"/>
              <w:rPr>
                <w:rFonts w:ascii="Cambria" w:hAnsi="Cambria"/>
                <w:b/>
                <w:bCs/>
                <w:noProof/>
                <w:sz w:val="20"/>
                <w:szCs w:val="20"/>
              </w:rPr>
            </w:pPr>
            <w:r w:rsidRPr="00EC6575">
              <w:rPr>
                <w:rFonts w:ascii="Cambria" w:hAnsi="Cambria" w:cs="Arial"/>
                <w:b/>
                <w:bCs/>
                <w:i/>
                <w:iCs/>
                <w:noProof/>
                <w:color w:val="00B0F0"/>
                <w:sz w:val="20"/>
                <w:szCs w:val="20"/>
              </w:rPr>
              <w:t>&lt;vyplní uchádzač&gt;</w:t>
            </w:r>
          </w:p>
        </w:tc>
      </w:tr>
    </w:tbl>
    <w:p w14:paraId="51717341" w14:textId="77777777" w:rsidR="0086610D" w:rsidRPr="00C05F17" w:rsidRDefault="0086610D" w:rsidP="00C05F17">
      <w:pPr>
        <w:rPr>
          <w:rFonts w:ascii="Cambria" w:hAnsi="Cambria"/>
          <w:noProof/>
          <w:lang w:eastAsia="en-US"/>
        </w:rPr>
      </w:pPr>
    </w:p>
    <w:p w14:paraId="11596779" w14:textId="77777777" w:rsidR="00C05F17" w:rsidRPr="00C05F17" w:rsidRDefault="00C05F17" w:rsidP="001A59C3">
      <w:pPr>
        <w:pStyle w:val="Odsekzoznamu"/>
        <w:numPr>
          <w:ilvl w:val="2"/>
          <w:numId w:val="8"/>
        </w:numPr>
        <w:shd w:val="clear" w:color="auto" w:fill="FFF2CC"/>
        <w:tabs>
          <w:tab w:val="left" w:leader="dot" w:pos="10034"/>
        </w:tabs>
        <w:spacing w:before="240" w:after="240"/>
        <w:ind w:left="851" w:hanging="851"/>
        <w:jc w:val="both"/>
        <w:rPr>
          <w:rFonts w:ascii="Cambria" w:hAnsi="Cambria" w:cs="Arial"/>
          <w:b/>
          <w:bCs/>
        </w:rPr>
      </w:pPr>
      <w:r w:rsidRPr="00C05F17">
        <w:rPr>
          <w:rFonts w:ascii="Cambria" w:hAnsi="Cambria" w:cs="Arial"/>
          <w:b/>
          <w:bCs/>
        </w:rPr>
        <w:t>Spôsob určenia ceny za podporu SW tretích strán</w:t>
      </w:r>
    </w:p>
    <w:p w14:paraId="2DE34262" w14:textId="024DB83A" w:rsidR="00C05F17" w:rsidRPr="00C05F17" w:rsidRDefault="001A59C3" w:rsidP="00EC552A">
      <w:pPr>
        <w:tabs>
          <w:tab w:val="left" w:pos="539"/>
        </w:tabs>
        <w:spacing w:before="360"/>
        <w:ind w:left="431" w:hanging="431"/>
        <w:outlineLvl w:val="3"/>
        <w:rPr>
          <w:rFonts w:ascii="Cambria" w:hAnsi="Cambria" w:cs="Arial"/>
          <w:b/>
          <w:bCs/>
          <w:smallCaps/>
          <w:sz w:val="22"/>
          <w:szCs w:val="22"/>
        </w:rPr>
      </w:pPr>
      <w:r>
        <w:rPr>
          <w:rFonts w:ascii="Cambria" w:hAnsi="Cambria" w:cs="Arial"/>
          <w:b/>
          <w:bCs/>
          <w:smallCaps/>
          <w:sz w:val="20"/>
          <w:szCs w:val="20"/>
        </w:rPr>
        <w:t xml:space="preserve">   </w:t>
      </w:r>
      <w:r w:rsidR="00C05F17" w:rsidRPr="00C05F17">
        <w:rPr>
          <w:rFonts w:ascii="Cambria" w:hAnsi="Cambria" w:cs="Arial"/>
          <w:b/>
          <w:bCs/>
          <w:smallCaps/>
          <w:sz w:val="20"/>
          <w:szCs w:val="20"/>
        </w:rPr>
        <w:t xml:space="preserve">TABUĽKA č. 14 </w:t>
      </w:r>
      <w:r w:rsidR="00C05F17" w:rsidRPr="00C05F17">
        <w:rPr>
          <w:rFonts w:ascii="Cambria" w:hAnsi="Cambria" w:cs="Arial"/>
          <w:b/>
          <w:bCs/>
          <w:sz w:val="20"/>
          <w:szCs w:val="20"/>
        </w:rPr>
        <w:t>Cena za podporu SW tretích strán pre dodávaný systém (počas 4 rokov )</w:t>
      </w:r>
    </w:p>
    <w:tbl>
      <w:tblPr>
        <w:tblW w:w="938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494"/>
        <w:gridCol w:w="446"/>
        <w:gridCol w:w="2232"/>
        <w:gridCol w:w="3483"/>
        <w:gridCol w:w="1725"/>
      </w:tblGrid>
      <w:tr w:rsidR="00C05F17" w:rsidRPr="00C05F17" w14:paraId="77960388" w14:textId="77777777" w:rsidTr="00C05F17">
        <w:trPr>
          <w:trHeight w:val="503"/>
          <w:jc w:val="center"/>
        </w:trPr>
        <w:tc>
          <w:tcPr>
            <w:tcW w:w="1940" w:type="dxa"/>
            <w:gridSpan w:val="2"/>
            <w:tcBorders>
              <w:top w:val="single" w:sz="12" w:space="0" w:color="000000"/>
              <w:bottom w:val="single" w:sz="6" w:space="0" w:color="000000"/>
            </w:tcBorders>
            <w:shd w:val="clear" w:color="auto" w:fill="8EAADB"/>
            <w:noWrap/>
            <w:vAlign w:val="center"/>
          </w:tcPr>
          <w:p w14:paraId="027670A3"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Položka</w:t>
            </w:r>
          </w:p>
        </w:tc>
        <w:tc>
          <w:tcPr>
            <w:tcW w:w="2232" w:type="dxa"/>
            <w:tcBorders>
              <w:top w:val="single" w:sz="12" w:space="0" w:color="000000"/>
              <w:bottom w:val="single" w:sz="6" w:space="0" w:color="000000"/>
            </w:tcBorders>
            <w:shd w:val="clear" w:color="auto" w:fill="8EAADB"/>
            <w:vAlign w:val="center"/>
          </w:tcPr>
          <w:p w14:paraId="14CBD830"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Počet kusov/licencií</w:t>
            </w:r>
          </w:p>
        </w:tc>
        <w:tc>
          <w:tcPr>
            <w:tcW w:w="3483" w:type="dxa"/>
            <w:tcBorders>
              <w:top w:val="single" w:sz="12" w:space="0" w:color="000000"/>
              <w:bottom w:val="single" w:sz="6" w:space="0" w:color="000000"/>
            </w:tcBorders>
            <w:shd w:val="clear" w:color="auto" w:fill="8EAADB"/>
            <w:vAlign w:val="center"/>
          </w:tcPr>
          <w:p w14:paraId="6B315B0A"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Názov licencie s popisom</w:t>
            </w:r>
          </w:p>
        </w:tc>
        <w:tc>
          <w:tcPr>
            <w:tcW w:w="1725" w:type="dxa"/>
            <w:tcBorders>
              <w:top w:val="single" w:sz="12" w:space="0" w:color="000000"/>
              <w:bottom w:val="single" w:sz="6" w:space="0" w:color="000000"/>
            </w:tcBorders>
            <w:shd w:val="clear" w:color="auto" w:fill="8EAADB"/>
            <w:vAlign w:val="center"/>
          </w:tcPr>
          <w:p w14:paraId="5F7E88EA"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Cena v EUR bez DPH za podporu jedného  kusu licencie</w:t>
            </w:r>
          </w:p>
          <w:p w14:paraId="145763A2"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 xml:space="preserve"> na 1 rok</w:t>
            </w:r>
          </w:p>
        </w:tc>
      </w:tr>
      <w:tr w:rsidR="00C05F17" w:rsidRPr="00C05F17" w14:paraId="5983165A" w14:textId="77777777" w:rsidTr="00AE7D35">
        <w:trPr>
          <w:trHeight w:val="196"/>
          <w:jc w:val="center"/>
        </w:trPr>
        <w:tc>
          <w:tcPr>
            <w:tcW w:w="1494" w:type="dxa"/>
            <w:tcBorders>
              <w:top w:val="single" w:sz="6" w:space="0" w:color="000000"/>
              <w:bottom w:val="single" w:sz="6" w:space="0" w:color="000000"/>
            </w:tcBorders>
            <w:shd w:val="clear" w:color="auto" w:fill="auto"/>
            <w:noWrap/>
            <w:vAlign w:val="center"/>
          </w:tcPr>
          <w:p w14:paraId="511275C3" w14:textId="77777777" w:rsidR="00C05F17" w:rsidRPr="00C05F17" w:rsidRDefault="00C05F17" w:rsidP="00C05F17">
            <w:pPr>
              <w:jc w:val="center"/>
              <w:rPr>
                <w:rFonts w:ascii="Cambria" w:hAnsi="Cambria" w:cs="Arial"/>
                <w:bCs/>
                <w:noProof/>
                <w:sz w:val="20"/>
                <w:szCs w:val="20"/>
              </w:rPr>
            </w:pPr>
            <w:r w:rsidRPr="00C05F17">
              <w:rPr>
                <w:rFonts w:ascii="Cambria" w:hAnsi="Cambria" w:cs="Arial"/>
                <w:bCs/>
                <w:noProof/>
                <w:sz w:val="20"/>
                <w:szCs w:val="20"/>
              </w:rPr>
              <w:t>SWP</w:t>
            </w:r>
          </w:p>
        </w:tc>
        <w:tc>
          <w:tcPr>
            <w:tcW w:w="446" w:type="dxa"/>
            <w:tcBorders>
              <w:top w:val="single" w:sz="6" w:space="0" w:color="000000"/>
              <w:bottom w:val="single" w:sz="6" w:space="0" w:color="000000"/>
            </w:tcBorders>
            <w:shd w:val="clear" w:color="auto" w:fill="auto"/>
            <w:noWrap/>
            <w:vAlign w:val="center"/>
          </w:tcPr>
          <w:p w14:paraId="4C3C8F55" w14:textId="77777777" w:rsidR="00C05F17" w:rsidRPr="00C05F17" w:rsidRDefault="00C05F17" w:rsidP="00C05F17">
            <w:pPr>
              <w:ind w:left="57"/>
              <w:jc w:val="center"/>
              <w:rPr>
                <w:rFonts w:ascii="Cambria" w:hAnsi="Cambria" w:cs="Arial"/>
                <w:noProof/>
                <w:sz w:val="20"/>
                <w:szCs w:val="20"/>
              </w:rPr>
            </w:pPr>
            <w:r w:rsidRPr="00C05F17">
              <w:rPr>
                <w:rFonts w:ascii="Cambria" w:hAnsi="Cambria" w:cs="Arial"/>
                <w:noProof/>
                <w:sz w:val="20"/>
                <w:szCs w:val="20"/>
              </w:rPr>
              <w:t>1</w:t>
            </w:r>
          </w:p>
        </w:tc>
        <w:tc>
          <w:tcPr>
            <w:tcW w:w="2232" w:type="dxa"/>
            <w:tcBorders>
              <w:top w:val="single" w:sz="6" w:space="0" w:color="000000"/>
              <w:bottom w:val="single" w:sz="6" w:space="0" w:color="000000"/>
            </w:tcBorders>
            <w:shd w:val="clear" w:color="auto" w:fill="auto"/>
            <w:noWrap/>
            <w:vAlign w:val="center"/>
          </w:tcPr>
          <w:p w14:paraId="4A539362" w14:textId="1219C2CF" w:rsidR="00C05F17" w:rsidRPr="00272972" w:rsidRDefault="00C05F17" w:rsidP="00C05F17">
            <w:pPr>
              <w:jc w:val="center"/>
              <w:rPr>
                <w:rFonts w:ascii="Cambria" w:hAnsi="Cambria" w:cs="Arial"/>
                <w:color w:val="00B0F0"/>
                <w:sz w:val="20"/>
                <w:szCs w:val="20"/>
                <w:lang w:eastAsia="en-US"/>
              </w:rPr>
            </w:pPr>
            <w:r w:rsidRPr="00272972">
              <w:rPr>
                <w:rFonts w:ascii="Cambria" w:hAnsi="Cambria" w:cs="Arial"/>
                <w:i/>
                <w:iCs/>
                <w:color w:val="00B0F0"/>
                <w:sz w:val="20"/>
                <w:szCs w:val="20"/>
                <w:lang w:eastAsia="en-US"/>
              </w:rPr>
              <w:t>XX</w:t>
            </w:r>
            <w:r w:rsidR="00272972">
              <w:rPr>
                <w:rFonts w:ascii="Cambria" w:hAnsi="Cambria" w:cs="Arial"/>
                <w:i/>
                <w:iCs/>
                <w:color w:val="00B0F0"/>
                <w:sz w:val="20"/>
                <w:szCs w:val="20"/>
                <w:lang w:eastAsia="en-US"/>
              </w:rPr>
              <w:t xml:space="preserve"> </w:t>
            </w:r>
            <w:r w:rsidRPr="00272972">
              <w:rPr>
                <w:rFonts w:ascii="Cambria" w:hAnsi="Cambria" w:cs="Arial"/>
                <w:i/>
                <w:iCs/>
                <w:color w:val="00B0F0"/>
                <w:sz w:val="20"/>
                <w:szCs w:val="20"/>
                <w:lang w:eastAsia="en-US"/>
              </w:rPr>
              <w:t>&lt;vyplní uchádzač&gt;</w:t>
            </w:r>
          </w:p>
        </w:tc>
        <w:tc>
          <w:tcPr>
            <w:tcW w:w="3483" w:type="dxa"/>
            <w:tcBorders>
              <w:top w:val="single" w:sz="6" w:space="0" w:color="000000"/>
              <w:bottom w:val="single" w:sz="6" w:space="0" w:color="000000"/>
            </w:tcBorders>
            <w:shd w:val="clear" w:color="auto" w:fill="auto"/>
            <w:vAlign w:val="center"/>
          </w:tcPr>
          <w:p w14:paraId="0349F8D6" w14:textId="77777777" w:rsidR="00C05F17" w:rsidRPr="00272972" w:rsidRDefault="00C05F17" w:rsidP="00C05F17">
            <w:pPr>
              <w:spacing w:before="60" w:after="60"/>
              <w:jc w:val="center"/>
              <w:rPr>
                <w:rFonts w:ascii="Cambria" w:hAnsi="Cambria" w:cs="Arial"/>
                <w:color w:val="00B0F0"/>
                <w:sz w:val="20"/>
                <w:szCs w:val="20"/>
                <w:lang w:eastAsia="en-US"/>
              </w:rPr>
            </w:pPr>
            <w:r w:rsidRPr="00272972">
              <w:rPr>
                <w:rFonts w:ascii="Cambria" w:hAnsi="Cambria" w:cs="Arial"/>
                <w:color w:val="00B0F0"/>
                <w:sz w:val="20"/>
                <w:szCs w:val="20"/>
                <w:lang w:eastAsia="en-US"/>
              </w:rPr>
              <w:t xml:space="preserve">&lt;názov licencie vyplní uchádzač&gt; </w:t>
            </w:r>
          </w:p>
        </w:tc>
        <w:tc>
          <w:tcPr>
            <w:tcW w:w="1725" w:type="dxa"/>
            <w:tcBorders>
              <w:top w:val="single" w:sz="6" w:space="0" w:color="000000"/>
              <w:bottom w:val="single" w:sz="6" w:space="0" w:color="000000"/>
            </w:tcBorders>
            <w:shd w:val="clear" w:color="auto" w:fill="auto"/>
            <w:vAlign w:val="center"/>
          </w:tcPr>
          <w:p w14:paraId="47DBE23D" w14:textId="77777777" w:rsidR="00C05F17" w:rsidRPr="00EC6575" w:rsidRDefault="00C05F17" w:rsidP="00C05F17">
            <w:pPr>
              <w:jc w:val="center"/>
              <w:rPr>
                <w:rFonts w:ascii="Cambria" w:hAnsi="Cambria" w:cs="Arial"/>
                <w:color w:val="00B0F0"/>
                <w:sz w:val="20"/>
                <w:szCs w:val="20"/>
                <w:lang w:eastAsia="en-US"/>
              </w:rPr>
            </w:pPr>
            <w:r w:rsidRPr="00EC6575">
              <w:rPr>
                <w:rFonts w:ascii="Cambria" w:hAnsi="Cambria" w:cs="Arial"/>
                <w:i/>
                <w:iCs/>
                <w:color w:val="00B0F0"/>
                <w:sz w:val="20"/>
                <w:szCs w:val="20"/>
                <w:lang w:eastAsia="en-US"/>
              </w:rPr>
              <w:t>&lt;vyplní uchádzač&gt;</w:t>
            </w:r>
          </w:p>
        </w:tc>
      </w:tr>
      <w:tr w:rsidR="00C05F17" w:rsidRPr="00C05F17" w14:paraId="23FA1920" w14:textId="77777777" w:rsidTr="00AE7D35">
        <w:trPr>
          <w:trHeight w:val="196"/>
          <w:jc w:val="center"/>
        </w:trPr>
        <w:tc>
          <w:tcPr>
            <w:tcW w:w="1494" w:type="dxa"/>
            <w:tcBorders>
              <w:top w:val="single" w:sz="6" w:space="0" w:color="000000"/>
              <w:bottom w:val="single" w:sz="6" w:space="0" w:color="000000"/>
            </w:tcBorders>
            <w:shd w:val="clear" w:color="auto" w:fill="auto"/>
            <w:noWrap/>
            <w:vAlign w:val="center"/>
          </w:tcPr>
          <w:p w14:paraId="14FD6386" w14:textId="77777777" w:rsidR="00C05F17" w:rsidRPr="00C05F17" w:rsidRDefault="00C05F17" w:rsidP="00C05F17">
            <w:pPr>
              <w:jc w:val="center"/>
              <w:rPr>
                <w:rFonts w:ascii="Cambria" w:hAnsi="Cambria" w:cs="Arial"/>
                <w:bCs/>
                <w:noProof/>
                <w:sz w:val="20"/>
                <w:szCs w:val="20"/>
              </w:rPr>
            </w:pPr>
            <w:r w:rsidRPr="00C05F17">
              <w:rPr>
                <w:rFonts w:ascii="Cambria" w:hAnsi="Cambria" w:cs="Arial"/>
                <w:bCs/>
                <w:noProof/>
                <w:sz w:val="20"/>
                <w:szCs w:val="20"/>
              </w:rPr>
              <w:t>SWP</w:t>
            </w:r>
          </w:p>
        </w:tc>
        <w:tc>
          <w:tcPr>
            <w:tcW w:w="446" w:type="dxa"/>
            <w:tcBorders>
              <w:top w:val="single" w:sz="6" w:space="0" w:color="000000"/>
              <w:bottom w:val="single" w:sz="6" w:space="0" w:color="000000"/>
            </w:tcBorders>
            <w:shd w:val="clear" w:color="auto" w:fill="auto"/>
            <w:noWrap/>
            <w:vAlign w:val="center"/>
          </w:tcPr>
          <w:p w14:paraId="57DFC393" w14:textId="77777777" w:rsidR="00C05F17" w:rsidRPr="00C05F17" w:rsidRDefault="00C05F17" w:rsidP="00C05F17">
            <w:pPr>
              <w:ind w:left="57"/>
              <w:jc w:val="center"/>
              <w:rPr>
                <w:rFonts w:ascii="Cambria" w:hAnsi="Cambria" w:cs="Arial"/>
                <w:noProof/>
                <w:sz w:val="20"/>
                <w:szCs w:val="20"/>
              </w:rPr>
            </w:pPr>
            <w:r w:rsidRPr="00C05F17">
              <w:rPr>
                <w:rFonts w:ascii="Cambria" w:hAnsi="Cambria" w:cs="Arial"/>
                <w:noProof/>
                <w:sz w:val="20"/>
                <w:szCs w:val="20"/>
              </w:rPr>
              <w:t>2</w:t>
            </w:r>
          </w:p>
        </w:tc>
        <w:tc>
          <w:tcPr>
            <w:tcW w:w="2232" w:type="dxa"/>
            <w:tcBorders>
              <w:top w:val="single" w:sz="6" w:space="0" w:color="000000"/>
              <w:bottom w:val="single" w:sz="6" w:space="0" w:color="000000"/>
            </w:tcBorders>
            <w:shd w:val="clear" w:color="auto" w:fill="auto"/>
            <w:noWrap/>
            <w:vAlign w:val="center"/>
          </w:tcPr>
          <w:p w14:paraId="3E5ECB93" w14:textId="47D33916" w:rsidR="00C05F17" w:rsidRPr="00272972" w:rsidRDefault="00C05F17" w:rsidP="00C05F17">
            <w:pPr>
              <w:jc w:val="center"/>
              <w:rPr>
                <w:rFonts w:ascii="Cambria" w:hAnsi="Cambria" w:cs="Arial"/>
                <w:color w:val="00B0F0"/>
                <w:sz w:val="20"/>
                <w:szCs w:val="20"/>
                <w:lang w:eastAsia="en-US"/>
              </w:rPr>
            </w:pPr>
            <w:r w:rsidRPr="00272972">
              <w:rPr>
                <w:rFonts w:ascii="Cambria" w:hAnsi="Cambria" w:cs="Arial"/>
                <w:i/>
                <w:iCs/>
                <w:color w:val="00B0F0"/>
                <w:sz w:val="20"/>
                <w:szCs w:val="20"/>
                <w:lang w:eastAsia="en-US"/>
              </w:rPr>
              <w:t>YY</w:t>
            </w:r>
            <w:r w:rsidR="00272972">
              <w:rPr>
                <w:rFonts w:ascii="Cambria" w:hAnsi="Cambria" w:cs="Arial"/>
                <w:i/>
                <w:iCs/>
                <w:color w:val="00B0F0"/>
                <w:sz w:val="20"/>
                <w:szCs w:val="20"/>
                <w:lang w:eastAsia="en-US"/>
              </w:rPr>
              <w:t xml:space="preserve"> </w:t>
            </w:r>
            <w:r w:rsidRPr="00272972">
              <w:rPr>
                <w:rFonts w:ascii="Cambria" w:hAnsi="Cambria" w:cs="Arial"/>
                <w:i/>
                <w:iCs/>
                <w:color w:val="00B0F0"/>
                <w:sz w:val="20"/>
                <w:szCs w:val="20"/>
                <w:lang w:eastAsia="en-US"/>
              </w:rPr>
              <w:t>&lt;vyplní uchádzač&gt;</w:t>
            </w:r>
          </w:p>
        </w:tc>
        <w:tc>
          <w:tcPr>
            <w:tcW w:w="3483" w:type="dxa"/>
            <w:tcBorders>
              <w:top w:val="single" w:sz="6" w:space="0" w:color="000000"/>
              <w:bottom w:val="single" w:sz="6" w:space="0" w:color="000000"/>
            </w:tcBorders>
            <w:shd w:val="clear" w:color="auto" w:fill="auto"/>
            <w:vAlign w:val="center"/>
          </w:tcPr>
          <w:p w14:paraId="55B492D4" w14:textId="77777777" w:rsidR="00C05F17" w:rsidRPr="00272972" w:rsidRDefault="00C05F17" w:rsidP="00C05F17">
            <w:pPr>
              <w:spacing w:before="60" w:after="60"/>
              <w:jc w:val="center"/>
              <w:rPr>
                <w:rFonts w:ascii="Cambria" w:hAnsi="Cambria" w:cs="Arial"/>
                <w:color w:val="00B0F0"/>
                <w:sz w:val="20"/>
                <w:szCs w:val="20"/>
                <w:lang w:eastAsia="en-US"/>
              </w:rPr>
            </w:pPr>
            <w:r w:rsidRPr="00272972">
              <w:rPr>
                <w:rFonts w:ascii="Cambria" w:hAnsi="Cambria" w:cs="Arial"/>
                <w:color w:val="00B0F0"/>
                <w:sz w:val="20"/>
                <w:szCs w:val="20"/>
                <w:lang w:eastAsia="en-US"/>
              </w:rPr>
              <w:t xml:space="preserve">&lt;názov licencie vyplní uchádzač&gt; </w:t>
            </w:r>
          </w:p>
        </w:tc>
        <w:tc>
          <w:tcPr>
            <w:tcW w:w="1725" w:type="dxa"/>
            <w:tcBorders>
              <w:top w:val="single" w:sz="6" w:space="0" w:color="000000"/>
              <w:bottom w:val="single" w:sz="6" w:space="0" w:color="000000"/>
            </w:tcBorders>
            <w:shd w:val="clear" w:color="auto" w:fill="auto"/>
            <w:vAlign w:val="center"/>
          </w:tcPr>
          <w:p w14:paraId="0B71B359" w14:textId="77777777" w:rsidR="00C05F17" w:rsidRPr="00EC6575" w:rsidRDefault="00C05F17" w:rsidP="00C05F17">
            <w:pPr>
              <w:jc w:val="center"/>
              <w:rPr>
                <w:rFonts w:ascii="Cambria" w:hAnsi="Cambria" w:cs="Arial"/>
                <w:color w:val="00B0F0"/>
                <w:sz w:val="20"/>
                <w:szCs w:val="20"/>
                <w:lang w:eastAsia="en-US"/>
              </w:rPr>
            </w:pPr>
            <w:r w:rsidRPr="00EC6575">
              <w:rPr>
                <w:rFonts w:ascii="Cambria" w:hAnsi="Cambria" w:cs="Arial"/>
                <w:i/>
                <w:iCs/>
                <w:color w:val="00B0F0"/>
                <w:sz w:val="20"/>
                <w:szCs w:val="20"/>
                <w:lang w:eastAsia="en-US"/>
              </w:rPr>
              <w:t>&lt;vyplní uchádzač&gt;</w:t>
            </w:r>
          </w:p>
        </w:tc>
      </w:tr>
      <w:tr w:rsidR="00C05F17" w:rsidRPr="00C05F17" w14:paraId="6A712D9A" w14:textId="77777777" w:rsidTr="00AE7D35">
        <w:trPr>
          <w:trHeight w:val="196"/>
          <w:jc w:val="center"/>
        </w:trPr>
        <w:tc>
          <w:tcPr>
            <w:tcW w:w="1494" w:type="dxa"/>
            <w:tcBorders>
              <w:top w:val="single" w:sz="6" w:space="0" w:color="000000"/>
              <w:bottom w:val="single" w:sz="6" w:space="0" w:color="000000"/>
            </w:tcBorders>
            <w:shd w:val="clear" w:color="auto" w:fill="auto"/>
            <w:noWrap/>
            <w:vAlign w:val="center"/>
          </w:tcPr>
          <w:p w14:paraId="4CA2B884" w14:textId="77777777" w:rsidR="00C05F17" w:rsidRPr="00C05F17" w:rsidRDefault="00C05F17" w:rsidP="00C05F17">
            <w:pPr>
              <w:jc w:val="center"/>
              <w:rPr>
                <w:rFonts w:ascii="Cambria" w:hAnsi="Cambria" w:cs="Arial"/>
                <w:noProof/>
                <w:sz w:val="20"/>
                <w:szCs w:val="20"/>
              </w:rPr>
            </w:pPr>
            <w:r w:rsidRPr="00C05F17">
              <w:rPr>
                <w:rFonts w:ascii="Cambria" w:hAnsi="Cambria"/>
                <w:noProof/>
                <w:sz w:val="20"/>
                <w:szCs w:val="20"/>
              </w:rPr>
              <w:t>...</w:t>
            </w:r>
            <w:r w:rsidRPr="00C05F17">
              <w:rPr>
                <w:rFonts w:ascii="Cambria" w:hAnsi="Cambria"/>
                <w:noProof/>
                <w:sz w:val="20"/>
                <w:szCs w:val="20"/>
                <w:vertAlign w:val="superscript"/>
              </w:rPr>
              <w:t>1)</w:t>
            </w:r>
          </w:p>
        </w:tc>
        <w:tc>
          <w:tcPr>
            <w:tcW w:w="446" w:type="dxa"/>
            <w:tcBorders>
              <w:top w:val="single" w:sz="6" w:space="0" w:color="000000"/>
              <w:bottom w:val="single" w:sz="6" w:space="0" w:color="000000"/>
            </w:tcBorders>
            <w:shd w:val="clear" w:color="auto" w:fill="auto"/>
            <w:noWrap/>
            <w:vAlign w:val="center"/>
          </w:tcPr>
          <w:p w14:paraId="198D7C44" w14:textId="77777777" w:rsidR="00C05F17" w:rsidRPr="00C05F17" w:rsidRDefault="00C05F17" w:rsidP="00C05F17">
            <w:pPr>
              <w:ind w:left="57"/>
              <w:jc w:val="center"/>
              <w:rPr>
                <w:rFonts w:ascii="Cambria" w:hAnsi="Cambria" w:cs="Arial"/>
                <w:noProof/>
                <w:sz w:val="20"/>
                <w:szCs w:val="20"/>
              </w:rPr>
            </w:pPr>
            <w:r w:rsidRPr="00C05F17">
              <w:rPr>
                <w:rFonts w:ascii="Cambria" w:hAnsi="Cambria" w:cs="Arial"/>
                <w:noProof/>
                <w:sz w:val="20"/>
                <w:szCs w:val="20"/>
              </w:rPr>
              <w:t>...</w:t>
            </w:r>
          </w:p>
        </w:tc>
        <w:tc>
          <w:tcPr>
            <w:tcW w:w="2232" w:type="dxa"/>
            <w:tcBorders>
              <w:top w:val="single" w:sz="6" w:space="0" w:color="000000"/>
              <w:bottom w:val="single" w:sz="6" w:space="0" w:color="000000"/>
            </w:tcBorders>
            <w:shd w:val="clear" w:color="auto" w:fill="auto"/>
            <w:noWrap/>
            <w:vAlign w:val="center"/>
          </w:tcPr>
          <w:p w14:paraId="63E50E26" w14:textId="77777777" w:rsidR="00C05F17" w:rsidRPr="00272972" w:rsidRDefault="00C05F17" w:rsidP="00C05F17">
            <w:pPr>
              <w:jc w:val="center"/>
              <w:rPr>
                <w:rFonts w:ascii="Cambria" w:hAnsi="Cambria" w:cs="Arial"/>
                <w:color w:val="00B0F0"/>
                <w:sz w:val="20"/>
                <w:szCs w:val="20"/>
                <w:lang w:eastAsia="en-US"/>
              </w:rPr>
            </w:pPr>
            <w:r w:rsidRPr="00272972">
              <w:rPr>
                <w:rFonts w:ascii="Cambria" w:hAnsi="Cambria" w:cs="Arial"/>
                <w:i/>
                <w:iCs/>
                <w:color w:val="00B0F0"/>
                <w:sz w:val="20"/>
                <w:szCs w:val="20"/>
                <w:lang w:eastAsia="en-US"/>
              </w:rPr>
              <w:t>&lt;vyplní uchádzač&gt;</w:t>
            </w:r>
          </w:p>
        </w:tc>
        <w:tc>
          <w:tcPr>
            <w:tcW w:w="3483" w:type="dxa"/>
            <w:tcBorders>
              <w:top w:val="single" w:sz="6" w:space="0" w:color="000000"/>
              <w:bottom w:val="single" w:sz="6" w:space="0" w:color="000000"/>
            </w:tcBorders>
            <w:shd w:val="clear" w:color="auto" w:fill="auto"/>
            <w:vAlign w:val="center"/>
          </w:tcPr>
          <w:p w14:paraId="655CB2A7" w14:textId="77777777" w:rsidR="00C05F17" w:rsidRPr="00272972" w:rsidRDefault="00C05F17" w:rsidP="00C05F17">
            <w:pPr>
              <w:spacing w:before="60" w:after="60"/>
              <w:jc w:val="center"/>
              <w:rPr>
                <w:rFonts w:ascii="Cambria" w:hAnsi="Cambria" w:cs="Arial"/>
                <w:color w:val="00B0F0"/>
                <w:sz w:val="20"/>
                <w:szCs w:val="20"/>
                <w:lang w:eastAsia="en-US"/>
              </w:rPr>
            </w:pPr>
            <w:r w:rsidRPr="00272972">
              <w:rPr>
                <w:rFonts w:ascii="Cambria" w:hAnsi="Cambria" w:cs="Arial"/>
                <w:color w:val="00B0F0"/>
                <w:sz w:val="20"/>
                <w:szCs w:val="20"/>
                <w:lang w:eastAsia="en-US"/>
              </w:rPr>
              <w:t>&lt;názov licencie vyplní uchádzač&gt;</w:t>
            </w:r>
          </w:p>
        </w:tc>
        <w:tc>
          <w:tcPr>
            <w:tcW w:w="1725" w:type="dxa"/>
            <w:tcBorders>
              <w:top w:val="single" w:sz="6" w:space="0" w:color="000000"/>
              <w:bottom w:val="single" w:sz="6" w:space="0" w:color="000000"/>
            </w:tcBorders>
            <w:shd w:val="clear" w:color="auto" w:fill="auto"/>
            <w:vAlign w:val="center"/>
          </w:tcPr>
          <w:p w14:paraId="303E8B42" w14:textId="77777777" w:rsidR="00C05F17" w:rsidRPr="00EC6575" w:rsidRDefault="00C05F17" w:rsidP="00C05F17">
            <w:pPr>
              <w:jc w:val="center"/>
              <w:rPr>
                <w:rFonts w:ascii="Cambria" w:hAnsi="Cambria" w:cs="Arial"/>
                <w:color w:val="00B0F0"/>
                <w:sz w:val="20"/>
                <w:szCs w:val="20"/>
                <w:lang w:eastAsia="en-US"/>
              </w:rPr>
            </w:pPr>
            <w:r w:rsidRPr="00EC6575">
              <w:rPr>
                <w:rFonts w:ascii="Cambria" w:hAnsi="Cambria" w:cs="Arial"/>
                <w:i/>
                <w:iCs/>
                <w:color w:val="00B0F0"/>
                <w:sz w:val="20"/>
                <w:szCs w:val="20"/>
                <w:lang w:eastAsia="en-US"/>
              </w:rPr>
              <w:t>&lt;vyplní uchádzač&gt;</w:t>
            </w:r>
          </w:p>
        </w:tc>
      </w:tr>
      <w:tr w:rsidR="00C05F17" w:rsidRPr="00C05F17" w14:paraId="7AD78CCB" w14:textId="77777777" w:rsidTr="00AE7D35">
        <w:trPr>
          <w:trHeight w:val="1386"/>
          <w:jc w:val="center"/>
        </w:trPr>
        <w:tc>
          <w:tcPr>
            <w:tcW w:w="1494" w:type="dxa"/>
            <w:tcBorders>
              <w:top w:val="single" w:sz="6" w:space="0" w:color="000000"/>
              <w:bottom w:val="single" w:sz="6" w:space="0" w:color="000000"/>
            </w:tcBorders>
            <w:shd w:val="clear" w:color="auto" w:fill="auto"/>
            <w:noWrap/>
            <w:vAlign w:val="center"/>
          </w:tcPr>
          <w:p w14:paraId="12EF69DB" w14:textId="77777777" w:rsidR="00C05F17" w:rsidRPr="00C05F17" w:rsidRDefault="00C05F17" w:rsidP="00C05F17">
            <w:pPr>
              <w:jc w:val="center"/>
              <w:rPr>
                <w:rFonts w:ascii="Cambria" w:hAnsi="Cambria" w:cs="Arial"/>
                <w:b/>
                <w:bCs/>
                <w:noProof/>
                <w:sz w:val="20"/>
                <w:szCs w:val="20"/>
                <w:highlight w:val="yellow"/>
              </w:rPr>
            </w:pPr>
            <w:r w:rsidRPr="00C05F17">
              <w:rPr>
                <w:rFonts w:ascii="Cambria" w:hAnsi="Cambria" w:cs="Arial"/>
                <w:b/>
                <w:bCs/>
                <w:noProof/>
                <w:sz w:val="20"/>
                <w:szCs w:val="20"/>
              </w:rPr>
              <w:t>SWP</w:t>
            </w:r>
          </w:p>
        </w:tc>
        <w:tc>
          <w:tcPr>
            <w:tcW w:w="6161" w:type="dxa"/>
            <w:gridSpan w:val="3"/>
            <w:tcBorders>
              <w:top w:val="single" w:sz="6" w:space="0" w:color="000000"/>
              <w:bottom w:val="single" w:sz="6" w:space="0" w:color="000000"/>
            </w:tcBorders>
            <w:shd w:val="clear" w:color="auto" w:fill="auto"/>
            <w:noWrap/>
            <w:vAlign w:val="center"/>
          </w:tcPr>
          <w:p w14:paraId="05BCA22C" w14:textId="77777777" w:rsidR="00C05F17" w:rsidRPr="00C05F17" w:rsidRDefault="00C05F17" w:rsidP="00EC6575">
            <w:pPr>
              <w:spacing w:before="120" w:after="120"/>
              <w:rPr>
                <w:rFonts w:ascii="Cambria" w:hAnsi="Cambria" w:cs="Arial"/>
                <w:noProof/>
                <w:color w:val="000000"/>
                <w:sz w:val="20"/>
                <w:szCs w:val="20"/>
              </w:rPr>
            </w:pPr>
            <w:r w:rsidRPr="00C05F17">
              <w:rPr>
                <w:rFonts w:ascii="Cambria" w:hAnsi="Cambria" w:cs="Arial"/>
                <w:noProof/>
                <w:color w:val="000000"/>
                <w:sz w:val="20"/>
                <w:szCs w:val="20"/>
              </w:rPr>
              <w:t xml:space="preserve">Celková cena za podporu SW tretích strán </w:t>
            </w:r>
            <w:r w:rsidRPr="00C05F17">
              <w:rPr>
                <w:rFonts w:ascii="Cambria" w:hAnsi="Cambria"/>
                <w:noProof/>
                <w:sz w:val="20"/>
                <w:szCs w:val="20"/>
              </w:rPr>
              <w:t>(počas 4 rokov)</w:t>
            </w:r>
            <w:r w:rsidRPr="00C05F17">
              <w:rPr>
                <w:rFonts w:ascii="Cambria" w:hAnsi="Cambria" w:cs="Arial"/>
                <w:noProof/>
                <w:color w:val="000000"/>
                <w:sz w:val="20"/>
                <w:szCs w:val="20"/>
              </w:rPr>
              <w:t xml:space="preserve"> vypočítaná ako: </w:t>
            </w:r>
          </w:p>
          <w:p w14:paraId="6F54446B" w14:textId="39F942AD" w:rsidR="00C05F17" w:rsidRPr="00C05F17" w:rsidRDefault="00C05F17" w:rsidP="00EC6575">
            <w:pPr>
              <w:spacing w:before="120" w:after="120"/>
              <w:rPr>
                <w:rFonts w:ascii="Cambria" w:hAnsi="Cambria" w:cs="Arial"/>
                <w:b/>
                <w:bCs/>
                <w:noProof/>
                <w:color w:val="000000"/>
                <w:sz w:val="20"/>
                <w:szCs w:val="20"/>
              </w:rPr>
            </w:pPr>
            <w:r w:rsidRPr="00C05F17">
              <w:rPr>
                <w:rFonts w:ascii="Cambria" w:hAnsi="Cambria" w:cs="Arial"/>
                <w:b/>
                <w:bCs/>
                <w:noProof/>
                <w:color w:val="000000"/>
                <w:sz w:val="20"/>
                <w:szCs w:val="20"/>
              </w:rPr>
              <w:t>SWP = 4x ( XX x SWP</w:t>
            </w:r>
            <w:r w:rsidR="00272972">
              <w:rPr>
                <w:rFonts w:ascii="Cambria" w:hAnsi="Cambria" w:cs="Arial"/>
                <w:b/>
                <w:bCs/>
                <w:noProof/>
                <w:color w:val="000000"/>
                <w:sz w:val="20"/>
                <w:szCs w:val="20"/>
              </w:rPr>
              <w:t xml:space="preserve"> </w:t>
            </w:r>
            <w:r w:rsidRPr="00C05F17">
              <w:rPr>
                <w:rFonts w:ascii="Cambria" w:hAnsi="Cambria" w:cs="Arial"/>
                <w:b/>
                <w:bCs/>
                <w:noProof/>
                <w:color w:val="000000"/>
                <w:sz w:val="20"/>
                <w:szCs w:val="20"/>
              </w:rPr>
              <w:t>1) + 4x (YY x SWP</w:t>
            </w:r>
            <w:r w:rsidR="00272972">
              <w:rPr>
                <w:rFonts w:ascii="Cambria" w:hAnsi="Cambria" w:cs="Arial"/>
                <w:b/>
                <w:bCs/>
                <w:noProof/>
                <w:color w:val="000000"/>
                <w:sz w:val="20"/>
                <w:szCs w:val="20"/>
              </w:rPr>
              <w:t xml:space="preserve"> </w:t>
            </w:r>
            <w:r w:rsidRPr="00C05F17">
              <w:rPr>
                <w:rFonts w:ascii="Cambria" w:hAnsi="Cambria" w:cs="Arial"/>
                <w:b/>
                <w:bCs/>
                <w:noProof/>
                <w:color w:val="000000"/>
                <w:sz w:val="20"/>
                <w:szCs w:val="20"/>
              </w:rPr>
              <w:t>2) +</w:t>
            </w:r>
            <w:r w:rsidRPr="00C05F17">
              <w:rPr>
                <w:rFonts w:ascii="Cambria" w:hAnsi="Cambria"/>
                <w:noProof/>
                <w:sz w:val="20"/>
                <w:szCs w:val="20"/>
              </w:rPr>
              <w:t xml:space="preserve"> ...</w:t>
            </w:r>
            <w:r w:rsidRPr="00C05F17">
              <w:rPr>
                <w:rFonts w:ascii="Cambria" w:hAnsi="Cambria"/>
                <w:noProof/>
                <w:sz w:val="20"/>
                <w:szCs w:val="20"/>
                <w:vertAlign w:val="superscript"/>
              </w:rPr>
              <w:t>1)</w:t>
            </w:r>
          </w:p>
          <w:p w14:paraId="1D6C6961" w14:textId="77777777" w:rsidR="00C05F17" w:rsidRPr="00C05F17" w:rsidRDefault="00C05F17" w:rsidP="00EC6575">
            <w:pPr>
              <w:spacing w:before="120" w:after="120"/>
              <w:ind w:left="142" w:hanging="142"/>
              <w:jc w:val="both"/>
              <w:rPr>
                <w:rFonts w:ascii="Cambria" w:hAnsi="Cambria" w:cs="Arial"/>
                <w:i/>
                <w:iCs/>
                <w:noProof/>
                <w:sz w:val="18"/>
                <w:szCs w:val="18"/>
              </w:rPr>
            </w:pPr>
            <w:r w:rsidRPr="00C05F17">
              <w:rPr>
                <w:rFonts w:ascii="Cambria" w:hAnsi="Cambria" w:cs="Arial"/>
                <w:bCs/>
                <w:noProof/>
                <w:sz w:val="18"/>
                <w:szCs w:val="18"/>
                <w:vertAlign w:val="superscript"/>
              </w:rPr>
              <w:t>1)</w:t>
            </w:r>
            <w:r w:rsidRPr="00C05F17">
              <w:rPr>
                <w:rFonts w:ascii="Cambria" w:hAnsi="Cambria" w:cs="Arial"/>
                <w:noProof/>
                <w:sz w:val="18"/>
                <w:szCs w:val="18"/>
              </w:rPr>
              <w:t xml:space="preserve"> </w:t>
            </w:r>
            <w:r w:rsidRPr="00C05F17">
              <w:rPr>
                <w:rFonts w:ascii="Cambria" w:hAnsi="Cambria" w:cs="Arial"/>
                <w:i/>
                <w:iCs/>
                <w:noProof/>
                <w:sz w:val="18"/>
                <w:szCs w:val="18"/>
              </w:rPr>
              <w:t>Uchádzač doplní všetky položky potrebné pre poskytnutie 1 osobohodiny dodatočne objednaných prác a služieb počas realizácie projektu. Pre tento účel uchádzač doplní potrebný počet riadkov a  vzorec s jednotlivými položkami.</w:t>
            </w:r>
          </w:p>
        </w:tc>
        <w:tc>
          <w:tcPr>
            <w:tcW w:w="1725" w:type="dxa"/>
            <w:tcBorders>
              <w:top w:val="single" w:sz="6" w:space="0" w:color="000000"/>
              <w:bottom w:val="single" w:sz="6" w:space="0" w:color="000000"/>
            </w:tcBorders>
            <w:shd w:val="clear" w:color="auto" w:fill="auto"/>
            <w:vAlign w:val="center"/>
          </w:tcPr>
          <w:p w14:paraId="63136A07" w14:textId="77777777" w:rsidR="00C05F17" w:rsidRPr="00EC6575" w:rsidRDefault="00C05F17" w:rsidP="00C05F17">
            <w:pPr>
              <w:jc w:val="center"/>
              <w:rPr>
                <w:rFonts w:ascii="Cambria" w:hAnsi="Cambria" w:cs="Arial"/>
                <w:i/>
                <w:iCs/>
                <w:color w:val="00B0F0"/>
                <w:sz w:val="20"/>
                <w:szCs w:val="20"/>
                <w:lang w:eastAsia="en-US"/>
              </w:rPr>
            </w:pPr>
            <w:r w:rsidRPr="00EC6575">
              <w:rPr>
                <w:rFonts w:ascii="Cambria" w:hAnsi="Cambria" w:cs="Arial"/>
                <w:i/>
                <w:iCs/>
                <w:color w:val="00B0F0"/>
                <w:sz w:val="20"/>
                <w:szCs w:val="20"/>
                <w:lang w:eastAsia="en-US"/>
              </w:rPr>
              <w:t>&lt;vyplní uchádzač&gt;</w:t>
            </w:r>
          </w:p>
        </w:tc>
      </w:tr>
    </w:tbl>
    <w:p w14:paraId="3A414A6C" w14:textId="51242CDE" w:rsidR="00C05F17" w:rsidRPr="00C05F17" w:rsidRDefault="00C05F17" w:rsidP="00EC552A">
      <w:pPr>
        <w:tabs>
          <w:tab w:val="left" w:pos="539"/>
        </w:tabs>
        <w:spacing w:before="360"/>
        <w:outlineLvl w:val="3"/>
        <w:rPr>
          <w:rFonts w:ascii="Cambria" w:hAnsi="Cambria" w:cs="Arial"/>
          <w:b/>
          <w:bCs/>
          <w:sz w:val="20"/>
          <w:szCs w:val="20"/>
        </w:rPr>
      </w:pPr>
      <w:r w:rsidRPr="00C05F17">
        <w:rPr>
          <w:rFonts w:ascii="Cambria" w:hAnsi="Cambria" w:cs="Arial"/>
          <w:b/>
          <w:bCs/>
          <w:sz w:val="20"/>
          <w:szCs w:val="20"/>
        </w:rPr>
        <w:lastRenderedPageBreak/>
        <w:t>TABUĽKA č. 15</w:t>
      </w:r>
      <w:r w:rsidRPr="00C05F17">
        <w:rPr>
          <w:rFonts w:ascii="Cambria" w:hAnsi="Cambria" w:cs="Arial"/>
          <w:b/>
          <w:bCs/>
          <w:sz w:val="20"/>
          <w:szCs w:val="20"/>
        </w:rPr>
        <w:tab/>
      </w:r>
      <w:r w:rsidR="00CE626E">
        <w:rPr>
          <w:rFonts w:ascii="Cambria" w:hAnsi="Cambria" w:cs="Arial"/>
          <w:b/>
          <w:bCs/>
          <w:sz w:val="20"/>
          <w:szCs w:val="20"/>
        </w:rPr>
        <w:t xml:space="preserve"> </w:t>
      </w:r>
      <w:r w:rsidRPr="00C05F17">
        <w:rPr>
          <w:rFonts w:ascii="Cambria" w:hAnsi="Cambria" w:cs="Arial"/>
          <w:b/>
          <w:bCs/>
          <w:sz w:val="20"/>
          <w:szCs w:val="20"/>
        </w:rPr>
        <w:t xml:space="preserve">Cena za podporu SW tretích strán pre dodávaný systém – OPCIA 1 </w:t>
      </w:r>
      <w:bookmarkStart w:id="61" w:name="_Hlk130301610"/>
      <w:r w:rsidRPr="00C05F17">
        <w:rPr>
          <w:rFonts w:ascii="Cambria" w:hAnsi="Cambria" w:cs="Arial"/>
          <w:b/>
          <w:bCs/>
          <w:sz w:val="20"/>
          <w:szCs w:val="20"/>
        </w:rPr>
        <w:t>(2 roky)</w:t>
      </w:r>
      <w:bookmarkEnd w:id="61"/>
    </w:p>
    <w:tbl>
      <w:tblPr>
        <w:tblW w:w="951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494"/>
        <w:gridCol w:w="446"/>
        <w:gridCol w:w="2232"/>
        <w:gridCol w:w="3483"/>
        <w:gridCol w:w="1862"/>
      </w:tblGrid>
      <w:tr w:rsidR="00C05F17" w:rsidRPr="00C05F17" w14:paraId="502CE47A" w14:textId="77777777" w:rsidTr="00C05F17">
        <w:trPr>
          <w:trHeight w:val="503"/>
          <w:jc w:val="center"/>
        </w:trPr>
        <w:tc>
          <w:tcPr>
            <w:tcW w:w="1940" w:type="dxa"/>
            <w:gridSpan w:val="2"/>
            <w:tcBorders>
              <w:top w:val="single" w:sz="12" w:space="0" w:color="000000"/>
              <w:bottom w:val="single" w:sz="6" w:space="0" w:color="000000"/>
            </w:tcBorders>
            <w:shd w:val="clear" w:color="auto" w:fill="8EAADB"/>
            <w:noWrap/>
            <w:vAlign w:val="center"/>
          </w:tcPr>
          <w:p w14:paraId="75D0E2AE"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Položka</w:t>
            </w:r>
          </w:p>
        </w:tc>
        <w:tc>
          <w:tcPr>
            <w:tcW w:w="2232" w:type="dxa"/>
            <w:tcBorders>
              <w:top w:val="single" w:sz="12" w:space="0" w:color="000000"/>
              <w:bottom w:val="single" w:sz="6" w:space="0" w:color="000000"/>
            </w:tcBorders>
            <w:shd w:val="clear" w:color="auto" w:fill="8EAADB"/>
            <w:vAlign w:val="center"/>
          </w:tcPr>
          <w:p w14:paraId="6995180E"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Počet kusov/licencií</w:t>
            </w:r>
          </w:p>
        </w:tc>
        <w:tc>
          <w:tcPr>
            <w:tcW w:w="3483" w:type="dxa"/>
            <w:tcBorders>
              <w:top w:val="single" w:sz="12" w:space="0" w:color="000000"/>
              <w:bottom w:val="single" w:sz="6" w:space="0" w:color="000000"/>
            </w:tcBorders>
            <w:shd w:val="clear" w:color="auto" w:fill="8EAADB"/>
            <w:vAlign w:val="center"/>
          </w:tcPr>
          <w:p w14:paraId="17C8D231"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Názov licencie s popisom</w:t>
            </w:r>
          </w:p>
        </w:tc>
        <w:tc>
          <w:tcPr>
            <w:tcW w:w="1862" w:type="dxa"/>
            <w:tcBorders>
              <w:top w:val="single" w:sz="12" w:space="0" w:color="000000"/>
              <w:bottom w:val="single" w:sz="6" w:space="0" w:color="000000"/>
            </w:tcBorders>
            <w:shd w:val="clear" w:color="auto" w:fill="8EAADB"/>
            <w:vAlign w:val="center"/>
          </w:tcPr>
          <w:p w14:paraId="0E345402"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Cena v EUR bez DPH za podporu jedného  kusu licencie</w:t>
            </w:r>
          </w:p>
          <w:p w14:paraId="088778AB"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 xml:space="preserve"> na 1 rok</w:t>
            </w:r>
          </w:p>
        </w:tc>
      </w:tr>
      <w:tr w:rsidR="00C05F17" w:rsidRPr="00C05F17" w14:paraId="256C0B84" w14:textId="77777777" w:rsidTr="00AE7D35">
        <w:trPr>
          <w:trHeight w:val="196"/>
          <w:jc w:val="center"/>
        </w:trPr>
        <w:tc>
          <w:tcPr>
            <w:tcW w:w="1494" w:type="dxa"/>
            <w:tcBorders>
              <w:top w:val="single" w:sz="6" w:space="0" w:color="000000"/>
              <w:bottom w:val="single" w:sz="6" w:space="0" w:color="000000"/>
            </w:tcBorders>
            <w:shd w:val="clear" w:color="auto" w:fill="auto"/>
            <w:noWrap/>
            <w:vAlign w:val="center"/>
          </w:tcPr>
          <w:p w14:paraId="65460A8A" w14:textId="77777777" w:rsidR="00C05F17" w:rsidRPr="00C05F17" w:rsidRDefault="00C05F17" w:rsidP="00C05F17">
            <w:pPr>
              <w:jc w:val="center"/>
              <w:rPr>
                <w:rFonts w:ascii="Cambria" w:hAnsi="Cambria" w:cs="Arial"/>
                <w:bCs/>
                <w:noProof/>
                <w:sz w:val="20"/>
                <w:szCs w:val="20"/>
              </w:rPr>
            </w:pPr>
            <w:r w:rsidRPr="00C05F17">
              <w:rPr>
                <w:rFonts w:ascii="Cambria" w:hAnsi="Cambria" w:cs="Arial"/>
                <w:bCs/>
                <w:noProof/>
                <w:sz w:val="20"/>
                <w:szCs w:val="20"/>
              </w:rPr>
              <w:t>SWP</w:t>
            </w:r>
            <w:r w:rsidRPr="00C05F17">
              <w:rPr>
                <w:rFonts w:ascii="Cambria" w:hAnsi="Cambria" w:cs="Arial"/>
                <w:bCs/>
                <w:noProof/>
                <w:sz w:val="20"/>
                <w:szCs w:val="20"/>
                <w:vertAlign w:val="subscript"/>
              </w:rPr>
              <w:t>1</w:t>
            </w:r>
          </w:p>
        </w:tc>
        <w:tc>
          <w:tcPr>
            <w:tcW w:w="446" w:type="dxa"/>
            <w:tcBorders>
              <w:top w:val="single" w:sz="6" w:space="0" w:color="000000"/>
              <w:bottom w:val="single" w:sz="6" w:space="0" w:color="000000"/>
            </w:tcBorders>
            <w:shd w:val="clear" w:color="auto" w:fill="auto"/>
            <w:noWrap/>
            <w:vAlign w:val="center"/>
          </w:tcPr>
          <w:p w14:paraId="4B0F3164" w14:textId="77777777" w:rsidR="00C05F17" w:rsidRPr="00C05F17" w:rsidRDefault="00C05F17" w:rsidP="00C05F17">
            <w:pPr>
              <w:ind w:left="57"/>
              <w:jc w:val="center"/>
              <w:rPr>
                <w:rFonts w:ascii="Cambria" w:hAnsi="Cambria" w:cs="Arial"/>
                <w:noProof/>
                <w:sz w:val="20"/>
                <w:szCs w:val="20"/>
              </w:rPr>
            </w:pPr>
            <w:r w:rsidRPr="00C05F17">
              <w:rPr>
                <w:rFonts w:ascii="Cambria" w:hAnsi="Cambria" w:cs="Arial"/>
                <w:noProof/>
                <w:sz w:val="20"/>
                <w:szCs w:val="20"/>
              </w:rPr>
              <w:t>1</w:t>
            </w:r>
          </w:p>
        </w:tc>
        <w:tc>
          <w:tcPr>
            <w:tcW w:w="2232" w:type="dxa"/>
            <w:tcBorders>
              <w:top w:val="single" w:sz="6" w:space="0" w:color="000000"/>
              <w:bottom w:val="single" w:sz="6" w:space="0" w:color="000000"/>
            </w:tcBorders>
            <w:shd w:val="clear" w:color="auto" w:fill="auto"/>
            <w:noWrap/>
            <w:vAlign w:val="center"/>
          </w:tcPr>
          <w:p w14:paraId="20E69A54" w14:textId="0837F267" w:rsidR="00C05F17" w:rsidRPr="00272972" w:rsidRDefault="00C05F17" w:rsidP="00C05F17">
            <w:pPr>
              <w:jc w:val="center"/>
              <w:rPr>
                <w:rFonts w:ascii="Cambria" w:hAnsi="Cambria" w:cs="Arial"/>
                <w:color w:val="00B0F0"/>
                <w:sz w:val="20"/>
                <w:szCs w:val="20"/>
                <w:lang w:eastAsia="en-US"/>
              </w:rPr>
            </w:pPr>
            <w:r w:rsidRPr="00272972">
              <w:rPr>
                <w:rFonts w:ascii="Cambria" w:hAnsi="Cambria" w:cs="Arial"/>
                <w:i/>
                <w:iCs/>
                <w:color w:val="00B0F0"/>
                <w:sz w:val="20"/>
                <w:szCs w:val="20"/>
                <w:lang w:eastAsia="en-US"/>
              </w:rPr>
              <w:t>XX</w:t>
            </w:r>
            <w:r w:rsidR="00272972">
              <w:rPr>
                <w:rFonts w:ascii="Cambria" w:hAnsi="Cambria" w:cs="Arial"/>
                <w:i/>
                <w:iCs/>
                <w:color w:val="00B0F0"/>
                <w:sz w:val="20"/>
                <w:szCs w:val="20"/>
                <w:lang w:eastAsia="en-US"/>
              </w:rPr>
              <w:t xml:space="preserve"> </w:t>
            </w:r>
            <w:r w:rsidRPr="00272972">
              <w:rPr>
                <w:rFonts w:ascii="Cambria" w:hAnsi="Cambria" w:cs="Arial"/>
                <w:i/>
                <w:iCs/>
                <w:color w:val="00B0F0"/>
                <w:sz w:val="20"/>
                <w:szCs w:val="20"/>
                <w:lang w:eastAsia="en-US"/>
              </w:rPr>
              <w:t>&lt;vyplní uchádzač&gt;</w:t>
            </w:r>
          </w:p>
        </w:tc>
        <w:tc>
          <w:tcPr>
            <w:tcW w:w="3483" w:type="dxa"/>
            <w:tcBorders>
              <w:top w:val="single" w:sz="6" w:space="0" w:color="000000"/>
              <w:bottom w:val="single" w:sz="6" w:space="0" w:color="000000"/>
            </w:tcBorders>
            <w:shd w:val="clear" w:color="auto" w:fill="auto"/>
            <w:vAlign w:val="center"/>
          </w:tcPr>
          <w:p w14:paraId="49BB498E" w14:textId="77777777" w:rsidR="00C05F17" w:rsidRPr="00272972" w:rsidRDefault="00C05F17" w:rsidP="00C05F17">
            <w:pPr>
              <w:spacing w:before="60" w:after="60"/>
              <w:jc w:val="center"/>
              <w:rPr>
                <w:rFonts w:ascii="Cambria" w:hAnsi="Cambria" w:cs="Arial"/>
                <w:color w:val="00B0F0"/>
                <w:sz w:val="20"/>
                <w:szCs w:val="20"/>
                <w:lang w:eastAsia="en-US"/>
              </w:rPr>
            </w:pPr>
            <w:r w:rsidRPr="00272972">
              <w:rPr>
                <w:rFonts w:ascii="Cambria" w:hAnsi="Cambria" w:cs="Arial"/>
                <w:color w:val="00B0F0"/>
                <w:sz w:val="20"/>
                <w:szCs w:val="20"/>
                <w:lang w:eastAsia="en-US"/>
              </w:rPr>
              <w:t xml:space="preserve">&lt;názov licencie vyplní uchádzač&gt; </w:t>
            </w:r>
          </w:p>
        </w:tc>
        <w:tc>
          <w:tcPr>
            <w:tcW w:w="1862" w:type="dxa"/>
            <w:tcBorders>
              <w:top w:val="single" w:sz="6" w:space="0" w:color="000000"/>
              <w:bottom w:val="single" w:sz="6" w:space="0" w:color="000000"/>
            </w:tcBorders>
            <w:shd w:val="clear" w:color="auto" w:fill="auto"/>
            <w:vAlign w:val="center"/>
          </w:tcPr>
          <w:p w14:paraId="3101998A" w14:textId="77777777" w:rsidR="00C05F17" w:rsidRPr="00EC6575" w:rsidRDefault="00C05F17" w:rsidP="00C05F17">
            <w:pPr>
              <w:jc w:val="center"/>
              <w:rPr>
                <w:rFonts w:ascii="Cambria" w:hAnsi="Cambria" w:cs="Arial"/>
                <w:color w:val="00B0F0"/>
                <w:sz w:val="20"/>
                <w:szCs w:val="20"/>
                <w:lang w:eastAsia="en-US"/>
              </w:rPr>
            </w:pPr>
            <w:r w:rsidRPr="00EC6575">
              <w:rPr>
                <w:rFonts w:ascii="Cambria" w:hAnsi="Cambria" w:cs="Arial"/>
                <w:i/>
                <w:iCs/>
                <w:color w:val="00B0F0"/>
                <w:sz w:val="20"/>
                <w:szCs w:val="20"/>
                <w:lang w:eastAsia="en-US"/>
              </w:rPr>
              <w:t>&lt;vyplní uchádzač&gt;</w:t>
            </w:r>
          </w:p>
        </w:tc>
      </w:tr>
      <w:tr w:rsidR="00C05F17" w:rsidRPr="00C05F17" w14:paraId="1E664893" w14:textId="77777777" w:rsidTr="00AE7D35">
        <w:trPr>
          <w:trHeight w:val="196"/>
          <w:jc w:val="center"/>
        </w:trPr>
        <w:tc>
          <w:tcPr>
            <w:tcW w:w="1494" w:type="dxa"/>
            <w:tcBorders>
              <w:top w:val="single" w:sz="6" w:space="0" w:color="000000"/>
              <w:bottom w:val="single" w:sz="6" w:space="0" w:color="000000"/>
            </w:tcBorders>
            <w:shd w:val="clear" w:color="auto" w:fill="auto"/>
            <w:noWrap/>
            <w:vAlign w:val="center"/>
          </w:tcPr>
          <w:p w14:paraId="3D028C43" w14:textId="77777777" w:rsidR="00C05F17" w:rsidRPr="00C05F17" w:rsidRDefault="00C05F17" w:rsidP="00C05F17">
            <w:pPr>
              <w:jc w:val="center"/>
              <w:rPr>
                <w:rFonts w:ascii="Cambria" w:hAnsi="Cambria" w:cs="Arial"/>
                <w:bCs/>
                <w:noProof/>
                <w:sz w:val="20"/>
                <w:szCs w:val="20"/>
              </w:rPr>
            </w:pPr>
            <w:r w:rsidRPr="00C05F17">
              <w:rPr>
                <w:rFonts w:ascii="Cambria" w:hAnsi="Cambria" w:cs="Arial"/>
                <w:bCs/>
                <w:noProof/>
                <w:sz w:val="20"/>
                <w:szCs w:val="20"/>
              </w:rPr>
              <w:t>SWP</w:t>
            </w:r>
            <w:r w:rsidRPr="00C05F17">
              <w:rPr>
                <w:rFonts w:ascii="Cambria" w:hAnsi="Cambria" w:cs="Arial"/>
                <w:bCs/>
                <w:noProof/>
                <w:sz w:val="20"/>
                <w:szCs w:val="20"/>
                <w:vertAlign w:val="subscript"/>
              </w:rPr>
              <w:t>1</w:t>
            </w:r>
          </w:p>
        </w:tc>
        <w:tc>
          <w:tcPr>
            <w:tcW w:w="446" w:type="dxa"/>
            <w:tcBorders>
              <w:top w:val="single" w:sz="6" w:space="0" w:color="000000"/>
              <w:bottom w:val="single" w:sz="6" w:space="0" w:color="000000"/>
            </w:tcBorders>
            <w:shd w:val="clear" w:color="auto" w:fill="auto"/>
            <w:noWrap/>
            <w:vAlign w:val="center"/>
          </w:tcPr>
          <w:p w14:paraId="25CBC0DB" w14:textId="77777777" w:rsidR="00C05F17" w:rsidRPr="00C05F17" w:rsidRDefault="00C05F17" w:rsidP="00C05F17">
            <w:pPr>
              <w:ind w:left="57"/>
              <w:jc w:val="center"/>
              <w:rPr>
                <w:rFonts w:ascii="Cambria" w:hAnsi="Cambria" w:cs="Arial"/>
                <w:noProof/>
                <w:sz w:val="20"/>
                <w:szCs w:val="20"/>
              </w:rPr>
            </w:pPr>
            <w:r w:rsidRPr="00C05F17">
              <w:rPr>
                <w:rFonts w:ascii="Cambria" w:hAnsi="Cambria" w:cs="Arial"/>
                <w:noProof/>
                <w:sz w:val="20"/>
                <w:szCs w:val="20"/>
              </w:rPr>
              <w:t>2</w:t>
            </w:r>
          </w:p>
        </w:tc>
        <w:tc>
          <w:tcPr>
            <w:tcW w:w="2232" w:type="dxa"/>
            <w:tcBorders>
              <w:top w:val="single" w:sz="6" w:space="0" w:color="000000"/>
              <w:bottom w:val="single" w:sz="6" w:space="0" w:color="000000"/>
            </w:tcBorders>
            <w:shd w:val="clear" w:color="auto" w:fill="auto"/>
            <w:noWrap/>
            <w:vAlign w:val="center"/>
          </w:tcPr>
          <w:p w14:paraId="14B25539" w14:textId="68356781" w:rsidR="00C05F17" w:rsidRPr="00272972" w:rsidRDefault="00C05F17" w:rsidP="00C05F17">
            <w:pPr>
              <w:jc w:val="center"/>
              <w:rPr>
                <w:rFonts w:ascii="Cambria" w:hAnsi="Cambria" w:cs="Arial"/>
                <w:color w:val="00B0F0"/>
                <w:sz w:val="20"/>
                <w:szCs w:val="20"/>
                <w:lang w:eastAsia="en-US"/>
              </w:rPr>
            </w:pPr>
            <w:r w:rsidRPr="00272972">
              <w:rPr>
                <w:rFonts w:ascii="Cambria" w:hAnsi="Cambria" w:cs="Arial"/>
                <w:i/>
                <w:iCs/>
                <w:color w:val="00B0F0"/>
                <w:sz w:val="20"/>
                <w:szCs w:val="20"/>
                <w:lang w:eastAsia="en-US"/>
              </w:rPr>
              <w:t>YY</w:t>
            </w:r>
            <w:r w:rsidR="00272972">
              <w:rPr>
                <w:rFonts w:ascii="Cambria" w:hAnsi="Cambria" w:cs="Arial"/>
                <w:i/>
                <w:iCs/>
                <w:color w:val="00B0F0"/>
                <w:sz w:val="20"/>
                <w:szCs w:val="20"/>
                <w:lang w:eastAsia="en-US"/>
              </w:rPr>
              <w:t xml:space="preserve"> </w:t>
            </w:r>
            <w:r w:rsidRPr="00272972">
              <w:rPr>
                <w:rFonts w:ascii="Cambria" w:hAnsi="Cambria" w:cs="Arial"/>
                <w:i/>
                <w:iCs/>
                <w:color w:val="00B0F0"/>
                <w:sz w:val="20"/>
                <w:szCs w:val="20"/>
                <w:lang w:eastAsia="en-US"/>
              </w:rPr>
              <w:t>&lt;vyplní uchádzač&gt;</w:t>
            </w:r>
          </w:p>
        </w:tc>
        <w:tc>
          <w:tcPr>
            <w:tcW w:w="3483" w:type="dxa"/>
            <w:tcBorders>
              <w:top w:val="single" w:sz="6" w:space="0" w:color="000000"/>
              <w:bottom w:val="single" w:sz="6" w:space="0" w:color="000000"/>
            </w:tcBorders>
            <w:shd w:val="clear" w:color="auto" w:fill="auto"/>
            <w:vAlign w:val="center"/>
          </w:tcPr>
          <w:p w14:paraId="187C2002" w14:textId="77777777" w:rsidR="00C05F17" w:rsidRPr="00272972" w:rsidRDefault="00C05F17" w:rsidP="00C05F17">
            <w:pPr>
              <w:spacing w:before="60" w:after="60"/>
              <w:jc w:val="center"/>
              <w:rPr>
                <w:rFonts w:ascii="Cambria" w:hAnsi="Cambria" w:cs="Arial"/>
                <w:color w:val="00B0F0"/>
                <w:sz w:val="20"/>
                <w:szCs w:val="20"/>
                <w:lang w:eastAsia="en-US"/>
              </w:rPr>
            </w:pPr>
            <w:r w:rsidRPr="00272972">
              <w:rPr>
                <w:rFonts w:ascii="Cambria" w:hAnsi="Cambria" w:cs="Arial"/>
                <w:color w:val="00B0F0"/>
                <w:sz w:val="20"/>
                <w:szCs w:val="20"/>
                <w:lang w:eastAsia="en-US"/>
              </w:rPr>
              <w:t xml:space="preserve">&lt;názov licencie vyplní uchádzač&gt; </w:t>
            </w:r>
          </w:p>
        </w:tc>
        <w:tc>
          <w:tcPr>
            <w:tcW w:w="1862" w:type="dxa"/>
            <w:tcBorders>
              <w:top w:val="single" w:sz="6" w:space="0" w:color="000000"/>
              <w:bottom w:val="single" w:sz="6" w:space="0" w:color="000000"/>
            </w:tcBorders>
            <w:shd w:val="clear" w:color="auto" w:fill="auto"/>
            <w:vAlign w:val="center"/>
          </w:tcPr>
          <w:p w14:paraId="6CE4BE52" w14:textId="77777777" w:rsidR="00C05F17" w:rsidRPr="00EC6575" w:rsidRDefault="00C05F17" w:rsidP="00C05F17">
            <w:pPr>
              <w:jc w:val="center"/>
              <w:rPr>
                <w:rFonts w:ascii="Cambria" w:hAnsi="Cambria" w:cs="Arial"/>
                <w:color w:val="00B0F0"/>
                <w:sz w:val="20"/>
                <w:szCs w:val="20"/>
                <w:lang w:eastAsia="en-US"/>
              </w:rPr>
            </w:pPr>
            <w:r w:rsidRPr="00EC6575">
              <w:rPr>
                <w:rFonts w:ascii="Cambria" w:hAnsi="Cambria" w:cs="Arial"/>
                <w:i/>
                <w:iCs/>
                <w:color w:val="00B0F0"/>
                <w:sz w:val="20"/>
                <w:szCs w:val="20"/>
                <w:lang w:eastAsia="en-US"/>
              </w:rPr>
              <w:t>&lt;vyplní uchádzač&gt;</w:t>
            </w:r>
          </w:p>
        </w:tc>
      </w:tr>
      <w:tr w:rsidR="00C05F17" w:rsidRPr="00C05F17" w14:paraId="22BEE8C3" w14:textId="77777777" w:rsidTr="00AE7D35">
        <w:trPr>
          <w:trHeight w:val="196"/>
          <w:jc w:val="center"/>
        </w:trPr>
        <w:tc>
          <w:tcPr>
            <w:tcW w:w="1494" w:type="dxa"/>
            <w:tcBorders>
              <w:top w:val="single" w:sz="6" w:space="0" w:color="000000"/>
              <w:bottom w:val="single" w:sz="6" w:space="0" w:color="000000"/>
            </w:tcBorders>
            <w:shd w:val="clear" w:color="auto" w:fill="auto"/>
            <w:noWrap/>
            <w:vAlign w:val="center"/>
          </w:tcPr>
          <w:p w14:paraId="54FB01BF" w14:textId="77777777" w:rsidR="00C05F17" w:rsidRPr="00C05F17" w:rsidRDefault="00C05F17" w:rsidP="00C05F17">
            <w:pPr>
              <w:jc w:val="center"/>
              <w:rPr>
                <w:rFonts w:ascii="Cambria" w:hAnsi="Cambria" w:cs="Arial"/>
                <w:noProof/>
                <w:sz w:val="20"/>
                <w:szCs w:val="20"/>
              </w:rPr>
            </w:pPr>
            <w:r w:rsidRPr="00C05F17">
              <w:rPr>
                <w:rFonts w:ascii="Cambria" w:hAnsi="Cambria"/>
                <w:noProof/>
                <w:sz w:val="20"/>
                <w:szCs w:val="20"/>
              </w:rPr>
              <w:t>...</w:t>
            </w:r>
            <w:r w:rsidRPr="00C05F17">
              <w:rPr>
                <w:rFonts w:ascii="Cambria" w:hAnsi="Cambria"/>
                <w:noProof/>
                <w:sz w:val="20"/>
                <w:szCs w:val="20"/>
                <w:vertAlign w:val="superscript"/>
              </w:rPr>
              <w:t>1)</w:t>
            </w:r>
          </w:p>
        </w:tc>
        <w:tc>
          <w:tcPr>
            <w:tcW w:w="446" w:type="dxa"/>
            <w:tcBorders>
              <w:top w:val="single" w:sz="6" w:space="0" w:color="000000"/>
              <w:bottom w:val="single" w:sz="6" w:space="0" w:color="000000"/>
            </w:tcBorders>
            <w:shd w:val="clear" w:color="auto" w:fill="auto"/>
            <w:noWrap/>
            <w:vAlign w:val="center"/>
          </w:tcPr>
          <w:p w14:paraId="3C7EEE21" w14:textId="77777777" w:rsidR="00C05F17" w:rsidRPr="00C05F17" w:rsidRDefault="00C05F17" w:rsidP="00C05F17">
            <w:pPr>
              <w:ind w:left="57"/>
              <w:jc w:val="center"/>
              <w:rPr>
                <w:rFonts w:ascii="Cambria" w:hAnsi="Cambria" w:cs="Arial"/>
                <w:noProof/>
                <w:sz w:val="20"/>
                <w:szCs w:val="20"/>
              </w:rPr>
            </w:pPr>
            <w:r w:rsidRPr="00C05F17">
              <w:rPr>
                <w:rFonts w:ascii="Cambria" w:hAnsi="Cambria" w:cs="Arial"/>
                <w:noProof/>
                <w:sz w:val="20"/>
                <w:szCs w:val="20"/>
              </w:rPr>
              <w:t>...</w:t>
            </w:r>
          </w:p>
        </w:tc>
        <w:tc>
          <w:tcPr>
            <w:tcW w:w="2232" w:type="dxa"/>
            <w:tcBorders>
              <w:top w:val="single" w:sz="6" w:space="0" w:color="000000"/>
              <w:bottom w:val="single" w:sz="6" w:space="0" w:color="000000"/>
            </w:tcBorders>
            <w:shd w:val="clear" w:color="auto" w:fill="auto"/>
            <w:noWrap/>
            <w:vAlign w:val="center"/>
          </w:tcPr>
          <w:p w14:paraId="6C82377C" w14:textId="77777777" w:rsidR="00C05F17" w:rsidRPr="00272972" w:rsidRDefault="00C05F17" w:rsidP="00C05F17">
            <w:pPr>
              <w:jc w:val="center"/>
              <w:rPr>
                <w:rFonts w:ascii="Cambria" w:hAnsi="Cambria" w:cs="Arial"/>
                <w:color w:val="00B0F0"/>
                <w:sz w:val="20"/>
                <w:szCs w:val="20"/>
                <w:lang w:eastAsia="en-US"/>
              </w:rPr>
            </w:pPr>
            <w:r w:rsidRPr="00272972">
              <w:rPr>
                <w:rFonts w:ascii="Cambria" w:hAnsi="Cambria" w:cs="Arial"/>
                <w:i/>
                <w:iCs/>
                <w:color w:val="00B0F0"/>
                <w:sz w:val="20"/>
                <w:szCs w:val="20"/>
                <w:lang w:eastAsia="en-US"/>
              </w:rPr>
              <w:t>&lt;vyplní uchádzač&gt;</w:t>
            </w:r>
          </w:p>
        </w:tc>
        <w:tc>
          <w:tcPr>
            <w:tcW w:w="3483" w:type="dxa"/>
            <w:tcBorders>
              <w:top w:val="single" w:sz="6" w:space="0" w:color="000000"/>
              <w:bottom w:val="single" w:sz="6" w:space="0" w:color="000000"/>
            </w:tcBorders>
            <w:shd w:val="clear" w:color="auto" w:fill="auto"/>
            <w:vAlign w:val="center"/>
          </w:tcPr>
          <w:p w14:paraId="5A978588" w14:textId="77777777" w:rsidR="00C05F17" w:rsidRPr="00272972" w:rsidRDefault="00C05F17" w:rsidP="00C05F17">
            <w:pPr>
              <w:spacing w:before="60" w:after="60"/>
              <w:jc w:val="center"/>
              <w:rPr>
                <w:rFonts w:ascii="Cambria" w:hAnsi="Cambria" w:cs="Arial"/>
                <w:color w:val="00B0F0"/>
                <w:sz w:val="20"/>
                <w:szCs w:val="20"/>
                <w:lang w:eastAsia="en-US"/>
              </w:rPr>
            </w:pPr>
            <w:r w:rsidRPr="00272972">
              <w:rPr>
                <w:rFonts w:ascii="Cambria" w:hAnsi="Cambria" w:cs="Arial"/>
                <w:color w:val="00B0F0"/>
                <w:sz w:val="20"/>
                <w:szCs w:val="20"/>
                <w:lang w:eastAsia="en-US"/>
              </w:rPr>
              <w:t>&lt;názov licencie vyplní uchádzač&gt;</w:t>
            </w:r>
          </w:p>
        </w:tc>
        <w:tc>
          <w:tcPr>
            <w:tcW w:w="1862" w:type="dxa"/>
            <w:tcBorders>
              <w:top w:val="single" w:sz="6" w:space="0" w:color="000000"/>
              <w:bottom w:val="single" w:sz="6" w:space="0" w:color="000000"/>
            </w:tcBorders>
            <w:shd w:val="clear" w:color="auto" w:fill="auto"/>
            <w:vAlign w:val="center"/>
          </w:tcPr>
          <w:p w14:paraId="01EAAB6B" w14:textId="73DA1491" w:rsidR="00C05F17" w:rsidRPr="00EC6575" w:rsidRDefault="00E51974" w:rsidP="00C05F17">
            <w:pPr>
              <w:jc w:val="center"/>
              <w:rPr>
                <w:rFonts w:ascii="Cambria" w:hAnsi="Cambria" w:cs="Arial"/>
                <w:color w:val="00B0F0"/>
                <w:sz w:val="20"/>
                <w:szCs w:val="20"/>
                <w:lang w:eastAsia="en-US"/>
              </w:rPr>
            </w:pPr>
            <w:r w:rsidRPr="00E51974">
              <w:rPr>
                <w:rFonts w:ascii="Cambria" w:hAnsi="Cambria" w:cs="Arial"/>
                <w:i/>
                <w:iCs/>
                <w:color w:val="00B0F0"/>
                <w:sz w:val="20"/>
                <w:szCs w:val="20"/>
                <w:lang w:eastAsia="en-US"/>
              </w:rPr>
              <w:t>&lt;vyplní uchádzač&gt;</w:t>
            </w:r>
          </w:p>
        </w:tc>
      </w:tr>
      <w:tr w:rsidR="00C05F17" w:rsidRPr="00C05F17" w14:paraId="7CF0CC7E" w14:textId="77777777" w:rsidTr="00AE7D35">
        <w:trPr>
          <w:trHeight w:val="845"/>
          <w:jc w:val="center"/>
        </w:trPr>
        <w:tc>
          <w:tcPr>
            <w:tcW w:w="1494" w:type="dxa"/>
            <w:tcBorders>
              <w:top w:val="single" w:sz="6" w:space="0" w:color="000000"/>
              <w:bottom w:val="single" w:sz="6" w:space="0" w:color="000000"/>
            </w:tcBorders>
            <w:shd w:val="clear" w:color="auto" w:fill="auto"/>
            <w:noWrap/>
            <w:vAlign w:val="center"/>
          </w:tcPr>
          <w:p w14:paraId="10F43FDC"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SWP</w:t>
            </w:r>
            <w:r w:rsidRPr="00C05F17">
              <w:rPr>
                <w:rFonts w:ascii="Cambria" w:hAnsi="Cambria" w:cs="Arial"/>
                <w:bCs/>
                <w:noProof/>
                <w:sz w:val="20"/>
                <w:szCs w:val="20"/>
                <w:vertAlign w:val="subscript"/>
              </w:rPr>
              <w:t>1</w:t>
            </w:r>
          </w:p>
        </w:tc>
        <w:tc>
          <w:tcPr>
            <w:tcW w:w="6161" w:type="dxa"/>
            <w:gridSpan w:val="3"/>
            <w:tcBorders>
              <w:top w:val="single" w:sz="6" w:space="0" w:color="000000"/>
              <w:bottom w:val="single" w:sz="6" w:space="0" w:color="000000"/>
            </w:tcBorders>
            <w:shd w:val="clear" w:color="auto" w:fill="auto"/>
            <w:noWrap/>
            <w:vAlign w:val="center"/>
          </w:tcPr>
          <w:p w14:paraId="05429C30" w14:textId="77777777" w:rsidR="00C05F17" w:rsidRPr="00C05F17" w:rsidRDefault="00C05F17" w:rsidP="00EC6575">
            <w:pPr>
              <w:spacing w:before="120" w:after="120"/>
              <w:rPr>
                <w:rFonts w:ascii="Cambria" w:hAnsi="Cambria" w:cs="Arial"/>
                <w:noProof/>
                <w:color w:val="000000"/>
                <w:sz w:val="20"/>
                <w:szCs w:val="20"/>
              </w:rPr>
            </w:pPr>
            <w:r w:rsidRPr="00C05F17">
              <w:rPr>
                <w:rFonts w:ascii="Cambria" w:hAnsi="Cambria" w:cs="Arial"/>
                <w:noProof/>
                <w:color w:val="000000"/>
                <w:sz w:val="20"/>
                <w:szCs w:val="20"/>
              </w:rPr>
              <w:t xml:space="preserve">Celková cena za podporu SW tretích strán </w:t>
            </w:r>
            <w:r w:rsidRPr="00C05F17">
              <w:rPr>
                <w:rFonts w:ascii="Cambria" w:hAnsi="Cambria"/>
                <w:noProof/>
                <w:sz w:val="20"/>
                <w:szCs w:val="20"/>
              </w:rPr>
              <w:t>(Opcia 1)</w:t>
            </w:r>
            <w:r w:rsidRPr="00C05F17">
              <w:rPr>
                <w:rFonts w:ascii="Cambria" w:hAnsi="Cambria" w:cs="Arial"/>
                <w:noProof/>
                <w:color w:val="000000"/>
                <w:sz w:val="20"/>
                <w:szCs w:val="20"/>
              </w:rPr>
              <w:t xml:space="preserve"> vypočítaná ako: </w:t>
            </w:r>
          </w:p>
          <w:p w14:paraId="18EDC4D8" w14:textId="0EE9F887" w:rsidR="00C05F17" w:rsidRPr="00C05F17" w:rsidRDefault="00C05F17" w:rsidP="00EC6575">
            <w:pPr>
              <w:spacing w:before="120" w:after="120"/>
              <w:rPr>
                <w:rFonts w:ascii="Cambria" w:hAnsi="Cambria" w:cs="Arial"/>
                <w:b/>
                <w:bCs/>
                <w:noProof/>
                <w:color w:val="000000"/>
                <w:sz w:val="20"/>
                <w:szCs w:val="20"/>
              </w:rPr>
            </w:pPr>
            <w:r w:rsidRPr="00C05F17">
              <w:rPr>
                <w:rFonts w:ascii="Cambria" w:hAnsi="Cambria" w:cs="Arial"/>
                <w:b/>
                <w:bCs/>
                <w:noProof/>
                <w:color w:val="000000"/>
                <w:sz w:val="20"/>
                <w:szCs w:val="20"/>
              </w:rPr>
              <w:t>SWP</w:t>
            </w:r>
            <w:r w:rsidRPr="00C05F17">
              <w:rPr>
                <w:rFonts w:ascii="Cambria" w:hAnsi="Cambria" w:cs="Arial"/>
                <w:bCs/>
                <w:noProof/>
                <w:sz w:val="20"/>
                <w:szCs w:val="20"/>
                <w:vertAlign w:val="subscript"/>
              </w:rPr>
              <w:t>1</w:t>
            </w:r>
            <w:r w:rsidRPr="00C05F17">
              <w:rPr>
                <w:rFonts w:ascii="Cambria" w:hAnsi="Cambria" w:cs="Arial"/>
                <w:b/>
                <w:bCs/>
                <w:noProof/>
                <w:color w:val="000000"/>
                <w:sz w:val="20"/>
                <w:szCs w:val="20"/>
              </w:rPr>
              <w:t xml:space="preserve"> = 2x ( XX x SWP</w:t>
            </w:r>
            <w:r w:rsidRPr="00C05F17">
              <w:rPr>
                <w:rFonts w:ascii="Cambria" w:hAnsi="Cambria" w:cs="Arial"/>
                <w:bCs/>
                <w:noProof/>
                <w:sz w:val="20"/>
                <w:szCs w:val="20"/>
                <w:vertAlign w:val="subscript"/>
              </w:rPr>
              <w:t xml:space="preserve">1 </w:t>
            </w:r>
            <w:r w:rsidRPr="00C05F17">
              <w:rPr>
                <w:rFonts w:ascii="Cambria" w:hAnsi="Cambria" w:cs="Arial"/>
                <w:b/>
                <w:noProof/>
                <w:sz w:val="20"/>
                <w:szCs w:val="20"/>
              </w:rPr>
              <w:t>1</w:t>
            </w:r>
            <w:r w:rsidRPr="00C05F17">
              <w:rPr>
                <w:rFonts w:ascii="Cambria" w:hAnsi="Cambria" w:cs="Arial"/>
                <w:b/>
                <w:bCs/>
                <w:noProof/>
                <w:color w:val="000000"/>
                <w:sz w:val="20"/>
                <w:szCs w:val="20"/>
              </w:rPr>
              <w:t>) + 2x (</w:t>
            </w:r>
            <w:r w:rsidR="00272972">
              <w:rPr>
                <w:rFonts w:ascii="Cambria" w:hAnsi="Cambria" w:cs="Arial"/>
                <w:b/>
                <w:bCs/>
                <w:noProof/>
                <w:color w:val="000000"/>
                <w:sz w:val="20"/>
                <w:szCs w:val="20"/>
              </w:rPr>
              <w:t>YY</w:t>
            </w:r>
            <w:r w:rsidRPr="00C05F17">
              <w:rPr>
                <w:rFonts w:ascii="Cambria" w:hAnsi="Cambria" w:cs="Arial"/>
                <w:b/>
                <w:bCs/>
                <w:noProof/>
                <w:color w:val="000000"/>
                <w:sz w:val="20"/>
                <w:szCs w:val="20"/>
              </w:rPr>
              <w:t xml:space="preserve"> x SWP</w:t>
            </w:r>
            <w:r w:rsidRPr="00C05F17">
              <w:rPr>
                <w:rFonts w:ascii="Cambria" w:hAnsi="Cambria" w:cs="Arial"/>
                <w:bCs/>
                <w:noProof/>
                <w:sz w:val="20"/>
                <w:szCs w:val="20"/>
                <w:vertAlign w:val="subscript"/>
              </w:rPr>
              <w:t>1</w:t>
            </w:r>
            <w:r w:rsidR="00272972">
              <w:rPr>
                <w:rFonts w:ascii="Cambria" w:hAnsi="Cambria" w:cs="Arial"/>
                <w:bCs/>
                <w:noProof/>
                <w:sz w:val="20"/>
                <w:szCs w:val="20"/>
                <w:vertAlign w:val="subscript"/>
              </w:rPr>
              <w:t xml:space="preserve"> </w:t>
            </w:r>
            <w:r w:rsidRPr="00C05F17">
              <w:rPr>
                <w:rFonts w:ascii="Cambria" w:hAnsi="Cambria" w:cs="Arial"/>
                <w:b/>
                <w:noProof/>
                <w:sz w:val="20"/>
                <w:szCs w:val="20"/>
              </w:rPr>
              <w:t>2</w:t>
            </w:r>
            <w:r w:rsidRPr="00C05F17">
              <w:rPr>
                <w:rFonts w:ascii="Cambria" w:hAnsi="Cambria" w:cs="Arial"/>
                <w:bCs/>
                <w:noProof/>
                <w:sz w:val="20"/>
                <w:szCs w:val="20"/>
                <w:vertAlign w:val="subscript"/>
              </w:rPr>
              <w:t xml:space="preserve"> </w:t>
            </w:r>
            <w:r w:rsidRPr="00C05F17">
              <w:rPr>
                <w:rFonts w:ascii="Cambria" w:hAnsi="Cambria" w:cs="Arial"/>
                <w:b/>
                <w:bCs/>
                <w:noProof/>
                <w:color w:val="000000"/>
                <w:sz w:val="20"/>
                <w:szCs w:val="20"/>
              </w:rPr>
              <w:t xml:space="preserve">) + </w:t>
            </w:r>
            <w:r w:rsidRPr="00C05F17">
              <w:rPr>
                <w:rFonts w:ascii="Cambria" w:hAnsi="Cambria"/>
                <w:noProof/>
                <w:sz w:val="20"/>
                <w:szCs w:val="20"/>
              </w:rPr>
              <w:t>...</w:t>
            </w:r>
            <w:r w:rsidRPr="00C05F17">
              <w:rPr>
                <w:rFonts w:ascii="Cambria" w:hAnsi="Cambria"/>
                <w:noProof/>
                <w:sz w:val="20"/>
                <w:szCs w:val="20"/>
                <w:vertAlign w:val="superscript"/>
              </w:rPr>
              <w:t>1)</w:t>
            </w:r>
          </w:p>
          <w:p w14:paraId="065065DF" w14:textId="77777777" w:rsidR="00C05F17" w:rsidRPr="00C05F17" w:rsidRDefault="00C05F17" w:rsidP="00EC6575">
            <w:pPr>
              <w:spacing w:before="120" w:after="120"/>
              <w:ind w:left="142" w:hanging="142"/>
              <w:jc w:val="both"/>
              <w:rPr>
                <w:rFonts w:ascii="Cambria" w:hAnsi="Cambria" w:cs="Arial"/>
                <w:i/>
                <w:iCs/>
                <w:noProof/>
                <w:sz w:val="18"/>
                <w:szCs w:val="18"/>
              </w:rPr>
            </w:pPr>
            <w:r w:rsidRPr="00C05F17">
              <w:rPr>
                <w:rFonts w:ascii="Cambria" w:hAnsi="Cambria" w:cs="Arial"/>
                <w:bCs/>
                <w:noProof/>
                <w:sz w:val="18"/>
                <w:szCs w:val="18"/>
                <w:vertAlign w:val="superscript"/>
              </w:rPr>
              <w:t>1)</w:t>
            </w:r>
            <w:r w:rsidRPr="00C05F17">
              <w:rPr>
                <w:rFonts w:ascii="Cambria" w:hAnsi="Cambria" w:cs="Arial"/>
                <w:noProof/>
                <w:sz w:val="18"/>
                <w:szCs w:val="18"/>
              </w:rPr>
              <w:t xml:space="preserve"> </w:t>
            </w:r>
            <w:r w:rsidRPr="00C05F17">
              <w:rPr>
                <w:rFonts w:ascii="Cambria" w:hAnsi="Cambria" w:cs="Arial"/>
                <w:i/>
                <w:iCs/>
                <w:noProof/>
                <w:sz w:val="18"/>
                <w:szCs w:val="18"/>
              </w:rPr>
              <w:t>Uchádzač doplní všetky položky potrebné pre poskytnutie 1 osobohodiny dodatočne objednaných prác a služieb počas realizácie projektu. Pre tento účel uchádzač doplní potrebný počet riadkov a  vzorec s jednotlivými položkami.</w:t>
            </w:r>
          </w:p>
        </w:tc>
        <w:tc>
          <w:tcPr>
            <w:tcW w:w="1862" w:type="dxa"/>
            <w:tcBorders>
              <w:top w:val="single" w:sz="6" w:space="0" w:color="000000"/>
              <w:bottom w:val="single" w:sz="6" w:space="0" w:color="000000"/>
            </w:tcBorders>
            <w:shd w:val="clear" w:color="auto" w:fill="auto"/>
            <w:vAlign w:val="center"/>
          </w:tcPr>
          <w:p w14:paraId="5560C84B" w14:textId="77777777" w:rsidR="00C05F17" w:rsidRPr="00EC6575" w:rsidRDefault="00C05F17" w:rsidP="00C05F17">
            <w:pPr>
              <w:jc w:val="center"/>
              <w:rPr>
                <w:rFonts w:ascii="Cambria" w:hAnsi="Cambria" w:cs="Arial"/>
                <w:i/>
                <w:iCs/>
                <w:color w:val="00B0F0"/>
                <w:sz w:val="20"/>
                <w:szCs w:val="20"/>
                <w:lang w:eastAsia="en-US"/>
              </w:rPr>
            </w:pPr>
            <w:r w:rsidRPr="00EC6575">
              <w:rPr>
                <w:rFonts w:ascii="Cambria" w:hAnsi="Cambria" w:cs="Arial"/>
                <w:i/>
                <w:iCs/>
                <w:color w:val="00B0F0"/>
                <w:sz w:val="20"/>
                <w:szCs w:val="20"/>
                <w:lang w:eastAsia="en-US"/>
              </w:rPr>
              <w:t>&lt;vyplní uchádzač&gt;</w:t>
            </w:r>
          </w:p>
        </w:tc>
      </w:tr>
    </w:tbl>
    <w:p w14:paraId="62538AC0" w14:textId="271E0F58" w:rsidR="00CE626E" w:rsidRPr="00EC552A" w:rsidRDefault="00CE626E" w:rsidP="00EC552A">
      <w:pPr>
        <w:tabs>
          <w:tab w:val="left" w:pos="539"/>
        </w:tabs>
        <w:jc w:val="both"/>
        <w:outlineLvl w:val="3"/>
        <w:rPr>
          <w:rFonts w:ascii="Cambria" w:hAnsi="Cambria" w:cs="Arial"/>
          <w:i/>
          <w:iCs/>
          <w:sz w:val="20"/>
          <w:szCs w:val="20"/>
        </w:rPr>
      </w:pPr>
      <w:r>
        <w:rPr>
          <w:rFonts w:ascii="Cambria" w:hAnsi="Cambria" w:cs="Arial"/>
          <w:b/>
          <w:bCs/>
          <w:sz w:val="20"/>
          <w:szCs w:val="20"/>
        </w:rPr>
        <w:t xml:space="preserve"> </w:t>
      </w:r>
      <w:r w:rsidRPr="00EC552A">
        <w:rPr>
          <w:rFonts w:ascii="Cambria" w:hAnsi="Cambria" w:cs="Arial"/>
          <w:i/>
          <w:iCs/>
          <w:sz w:val="20"/>
          <w:szCs w:val="20"/>
        </w:rPr>
        <w:t xml:space="preserve">Pozn.: </w:t>
      </w:r>
      <w:r w:rsidR="00AF5693" w:rsidRPr="00EC552A">
        <w:rPr>
          <w:rFonts w:ascii="Cambria" w:hAnsi="Cambria" w:cs="Arial"/>
          <w:i/>
          <w:iCs/>
          <w:sz w:val="20"/>
          <w:szCs w:val="20"/>
        </w:rPr>
        <w:t>Cena za podporu SW tretích strán</w:t>
      </w:r>
      <w:r w:rsidRPr="00EC552A">
        <w:rPr>
          <w:rFonts w:ascii="Cambria" w:hAnsi="Cambria" w:cs="Arial"/>
          <w:i/>
          <w:iCs/>
          <w:sz w:val="20"/>
          <w:szCs w:val="20"/>
        </w:rPr>
        <w:t xml:space="preserve"> - O</w:t>
      </w:r>
      <w:r w:rsidR="00AF5693" w:rsidRPr="00EC552A">
        <w:rPr>
          <w:rFonts w:ascii="Cambria" w:hAnsi="Cambria" w:cs="Arial"/>
          <w:i/>
          <w:iCs/>
          <w:sz w:val="20"/>
          <w:szCs w:val="20"/>
        </w:rPr>
        <w:t>pci</w:t>
      </w:r>
      <w:r w:rsidRPr="00EC552A">
        <w:rPr>
          <w:rFonts w:ascii="Cambria" w:hAnsi="Cambria" w:cs="Arial"/>
          <w:i/>
          <w:iCs/>
          <w:sz w:val="20"/>
          <w:szCs w:val="20"/>
        </w:rPr>
        <w:t>a</w:t>
      </w:r>
      <w:r w:rsidR="00AF5693" w:rsidRPr="00EC552A">
        <w:rPr>
          <w:rFonts w:ascii="Cambria" w:hAnsi="Cambria" w:cs="Arial"/>
          <w:i/>
          <w:iCs/>
          <w:sz w:val="20"/>
          <w:szCs w:val="20"/>
        </w:rPr>
        <w:t xml:space="preserve"> 1 a</w:t>
      </w:r>
      <w:r w:rsidRPr="00EC552A">
        <w:rPr>
          <w:rFonts w:ascii="Cambria" w:hAnsi="Cambria" w:cs="Arial"/>
          <w:i/>
          <w:iCs/>
          <w:sz w:val="20"/>
          <w:szCs w:val="20"/>
        </w:rPr>
        <w:t xml:space="preserve"> cena </w:t>
      </w:r>
      <w:r w:rsidR="00AF5693" w:rsidRPr="00EC552A">
        <w:rPr>
          <w:rFonts w:ascii="Cambria" w:hAnsi="Cambria" w:cs="Arial"/>
          <w:i/>
          <w:iCs/>
          <w:sz w:val="20"/>
          <w:szCs w:val="20"/>
        </w:rPr>
        <w:t xml:space="preserve">za podporu SW tretích strán </w:t>
      </w:r>
      <w:r w:rsidRPr="00EC552A">
        <w:rPr>
          <w:rFonts w:ascii="Cambria" w:hAnsi="Cambria" w:cs="Arial"/>
          <w:i/>
          <w:iCs/>
          <w:sz w:val="20"/>
          <w:szCs w:val="20"/>
        </w:rPr>
        <w:t>- O</w:t>
      </w:r>
      <w:r w:rsidR="00AF5693" w:rsidRPr="00EC552A">
        <w:rPr>
          <w:rFonts w:ascii="Cambria" w:hAnsi="Cambria" w:cs="Arial"/>
          <w:i/>
          <w:iCs/>
          <w:sz w:val="20"/>
          <w:szCs w:val="20"/>
        </w:rPr>
        <w:t>pci</w:t>
      </w:r>
      <w:r w:rsidRPr="00EC552A">
        <w:rPr>
          <w:rFonts w:ascii="Cambria" w:hAnsi="Cambria" w:cs="Arial"/>
          <w:i/>
          <w:iCs/>
          <w:sz w:val="20"/>
          <w:szCs w:val="20"/>
        </w:rPr>
        <w:t>a</w:t>
      </w:r>
      <w:r w:rsidR="00AF5693" w:rsidRPr="00EC552A">
        <w:rPr>
          <w:rFonts w:ascii="Cambria" w:hAnsi="Cambria" w:cs="Arial"/>
          <w:i/>
          <w:iCs/>
          <w:sz w:val="20"/>
          <w:szCs w:val="20"/>
        </w:rPr>
        <w:t xml:space="preserve"> 2 mus</w:t>
      </w:r>
      <w:r w:rsidR="0017423E">
        <w:rPr>
          <w:rFonts w:ascii="Cambria" w:hAnsi="Cambria" w:cs="Arial"/>
          <w:i/>
          <w:iCs/>
          <w:sz w:val="20"/>
          <w:szCs w:val="20"/>
        </w:rPr>
        <w:t>ia</w:t>
      </w:r>
      <w:r w:rsidR="00AF5693" w:rsidRPr="00EC552A">
        <w:rPr>
          <w:rFonts w:ascii="Cambria" w:hAnsi="Cambria" w:cs="Arial"/>
          <w:i/>
          <w:iCs/>
          <w:sz w:val="20"/>
          <w:szCs w:val="20"/>
        </w:rPr>
        <w:t xml:space="preserve"> byť </w:t>
      </w:r>
      <w:r w:rsidRPr="00EC552A">
        <w:rPr>
          <w:rFonts w:ascii="Cambria" w:hAnsi="Cambria" w:cs="Arial"/>
          <w:i/>
          <w:iCs/>
          <w:sz w:val="20"/>
          <w:szCs w:val="20"/>
        </w:rPr>
        <w:t xml:space="preserve"> </w:t>
      </w:r>
      <w:r w:rsidR="00AF5693" w:rsidRPr="00EC552A">
        <w:rPr>
          <w:rFonts w:ascii="Cambria" w:hAnsi="Cambria" w:cs="Arial"/>
          <w:i/>
          <w:iCs/>
          <w:sz w:val="20"/>
          <w:szCs w:val="20"/>
        </w:rPr>
        <w:t>v</w:t>
      </w:r>
      <w:r w:rsidRPr="00EC552A">
        <w:rPr>
          <w:rFonts w:ascii="Cambria" w:hAnsi="Cambria" w:cs="Arial"/>
          <w:i/>
          <w:iCs/>
          <w:sz w:val="20"/>
          <w:szCs w:val="20"/>
        </w:rPr>
        <w:t> </w:t>
      </w:r>
      <w:r w:rsidR="00AF5693" w:rsidRPr="00EC552A">
        <w:rPr>
          <w:rFonts w:ascii="Cambria" w:hAnsi="Cambria" w:cs="Arial"/>
          <w:i/>
          <w:iCs/>
          <w:sz w:val="20"/>
          <w:szCs w:val="20"/>
        </w:rPr>
        <w:t>rovnakej</w:t>
      </w:r>
    </w:p>
    <w:p w14:paraId="54D2B8F8" w14:textId="3373B110" w:rsidR="0086610D" w:rsidRDefault="00AF5693" w:rsidP="00EC552A">
      <w:pPr>
        <w:tabs>
          <w:tab w:val="left" w:pos="539"/>
        </w:tabs>
        <w:jc w:val="both"/>
        <w:outlineLvl w:val="3"/>
        <w:rPr>
          <w:rFonts w:ascii="Cambria" w:hAnsi="Cambria" w:cs="Arial"/>
          <w:b/>
          <w:bCs/>
          <w:sz w:val="20"/>
          <w:szCs w:val="20"/>
        </w:rPr>
      </w:pPr>
      <w:r w:rsidRPr="00EC552A">
        <w:rPr>
          <w:rFonts w:ascii="Cambria" w:hAnsi="Cambria" w:cs="Arial"/>
          <w:i/>
          <w:iCs/>
          <w:sz w:val="20"/>
          <w:szCs w:val="20"/>
        </w:rPr>
        <w:t xml:space="preserve"> výške.</w:t>
      </w:r>
    </w:p>
    <w:p w14:paraId="3CE20984" w14:textId="44CDD706" w:rsidR="00C05F17" w:rsidRPr="00C05F17" w:rsidRDefault="001A59C3" w:rsidP="00C05F17">
      <w:pPr>
        <w:tabs>
          <w:tab w:val="left" w:pos="539"/>
        </w:tabs>
        <w:spacing w:before="360" w:after="120"/>
        <w:ind w:left="432" w:hanging="432"/>
        <w:outlineLvl w:val="3"/>
        <w:rPr>
          <w:rFonts w:ascii="Cambria" w:hAnsi="Cambria" w:cs="Arial"/>
          <w:b/>
          <w:bCs/>
          <w:sz w:val="20"/>
          <w:szCs w:val="20"/>
        </w:rPr>
      </w:pPr>
      <w:r>
        <w:rPr>
          <w:rFonts w:ascii="Cambria" w:hAnsi="Cambria" w:cs="Arial"/>
          <w:b/>
          <w:bCs/>
          <w:sz w:val="20"/>
          <w:szCs w:val="20"/>
        </w:rPr>
        <w:t xml:space="preserve"> </w:t>
      </w:r>
      <w:r w:rsidR="00C05F17" w:rsidRPr="00C05F17">
        <w:rPr>
          <w:rFonts w:ascii="Cambria" w:hAnsi="Cambria" w:cs="Arial"/>
          <w:b/>
          <w:bCs/>
          <w:sz w:val="20"/>
          <w:szCs w:val="20"/>
        </w:rPr>
        <w:t>TABUĽKA č. 16</w:t>
      </w:r>
      <w:r w:rsidR="00C05F17" w:rsidRPr="00C05F17">
        <w:rPr>
          <w:rFonts w:ascii="Cambria" w:hAnsi="Cambria" w:cs="Arial"/>
          <w:b/>
          <w:bCs/>
          <w:sz w:val="20"/>
          <w:szCs w:val="20"/>
        </w:rPr>
        <w:tab/>
      </w:r>
      <w:r w:rsidR="00272972">
        <w:rPr>
          <w:rFonts w:ascii="Cambria" w:hAnsi="Cambria" w:cs="Arial"/>
          <w:b/>
          <w:bCs/>
          <w:sz w:val="20"/>
          <w:szCs w:val="20"/>
        </w:rPr>
        <w:t xml:space="preserve"> </w:t>
      </w:r>
      <w:r w:rsidR="00C05F17" w:rsidRPr="00C05F17">
        <w:rPr>
          <w:rFonts w:ascii="Cambria" w:hAnsi="Cambria" w:cs="Arial"/>
          <w:b/>
          <w:bCs/>
          <w:sz w:val="20"/>
          <w:szCs w:val="20"/>
        </w:rPr>
        <w:t>Cena za podporu SW tretích strán pre dodávaný systém – OPCIA 2 (2 roky)</w:t>
      </w:r>
    </w:p>
    <w:tbl>
      <w:tblPr>
        <w:tblW w:w="949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494"/>
        <w:gridCol w:w="446"/>
        <w:gridCol w:w="2232"/>
        <w:gridCol w:w="3483"/>
        <w:gridCol w:w="1842"/>
      </w:tblGrid>
      <w:tr w:rsidR="00C05F17" w:rsidRPr="00C05F17" w14:paraId="3A03D06E" w14:textId="77777777" w:rsidTr="00C05F17">
        <w:trPr>
          <w:trHeight w:val="503"/>
          <w:jc w:val="center"/>
        </w:trPr>
        <w:tc>
          <w:tcPr>
            <w:tcW w:w="1940" w:type="dxa"/>
            <w:gridSpan w:val="2"/>
            <w:tcBorders>
              <w:top w:val="single" w:sz="12" w:space="0" w:color="000000"/>
              <w:bottom w:val="single" w:sz="6" w:space="0" w:color="000000"/>
            </w:tcBorders>
            <w:shd w:val="clear" w:color="auto" w:fill="8EAADB"/>
            <w:noWrap/>
            <w:vAlign w:val="center"/>
          </w:tcPr>
          <w:p w14:paraId="4693DDA7"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Položka</w:t>
            </w:r>
          </w:p>
        </w:tc>
        <w:tc>
          <w:tcPr>
            <w:tcW w:w="2232" w:type="dxa"/>
            <w:tcBorders>
              <w:top w:val="single" w:sz="12" w:space="0" w:color="000000"/>
              <w:bottom w:val="single" w:sz="6" w:space="0" w:color="000000"/>
            </w:tcBorders>
            <w:shd w:val="clear" w:color="auto" w:fill="8EAADB"/>
            <w:vAlign w:val="center"/>
          </w:tcPr>
          <w:p w14:paraId="31AB1B32"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Počet kusov/licencií</w:t>
            </w:r>
          </w:p>
        </w:tc>
        <w:tc>
          <w:tcPr>
            <w:tcW w:w="3483" w:type="dxa"/>
            <w:tcBorders>
              <w:top w:val="single" w:sz="12" w:space="0" w:color="000000"/>
              <w:bottom w:val="single" w:sz="6" w:space="0" w:color="000000"/>
            </w:tcBorders>
            <w:shd w:val="clear" w:color="auto" w:fill="8EAADB"/>
            <w:vAlign w:val="center"/>
          </w:tcPr>
          <w:p w14:paraId="0C3F2A9A"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Názov licencie s popisom</w:t>
            </w:r>
          </w:p>
        </w:tc>
        <w:tc>
          <w:tcPr>
            <w:tcW w:w="1842" w:type="dxa"/>
            <w:tcBorders>
              <w:top w:val="single" w:sz="12" w:space="0" w:color="000000"/>
              <w:bottom w:val="single" w:sz="6" w:space="0" w:color="000000"/>
            </w:tcBorders>
            <w:shd w:val="clear" w:color="auto" w:fill="8EAADB"/>
            <w:vAlign w:val="center"/>
          </w:tcPr>
          <w:p w14:paraId="6E521CD3"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Cena v EUR bez DPH za podporu jedného  kusu licencie</w:t>
            </w:r>
          </w:p>
          <w:p w14:paraId="5F28C469"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 xml:space="preserve"> na 1 rok</w:t>
            </w:r>
          </w:p>
        </w:tc>
      </w:tr>
      <w:tr w:rsidR="00C05F17" w:rsidRPr="00C05F17" w14:paraId="03330F24" w14:textId="77777777" w:rsidTr="00AE7D35">
        <w:trPr>
          <w:trHeight w:val="196"/>
          <w:jc w:val="center"/>
        </w:trPr>
        <w:tc>
          <w:tcPr>
            <w:tcW w:w="1494" w:type="dxa"/>
            <w:tcBorders>
              <w:top w:val="single" w:sz="6" w:space="0" w:color="000000"/>
              <w:bottom w:val="single" w:sz="6" w:space="0" w:color="000000"/>
            </w:tcBorders>
            <w:shd w:val="clear" w:color="auto" w:fill="auto"/>
            <w:noWrap/>
            <w:vAlign w:val="center"/>
          </w:tcPr>
          <w:p w14:paraId="3F5FCF19" w14:textId="77777777" w:rsidR="00C05F17" w:rsidRPr="00C05F17" w:rsidRDefault="00C05F17" w:rsidP="00C05F17">
            <w:pPr>
              <w:jc w:val="center"/>
              <w:rPr>
                <w:rFonts w:ascii="Cambria" w:hAnsi="Cambria" w:cs="Arial"/>
                <w:bCs/>
                <w:noProof/>
                <w:sz w:val="20"/>
                <w:szCs w:val="20"/>
              </w:rPr>
            </w:pPr>
            <w:r w:rsidRPr="00C05F17">
              <w:rPr>
                <w:rFonts w:ascii="Cambria" w:hAnsi="Cambria" w:cs="Arial"/>
                <w:bCs/>
                <w:noProof/>
                <w:sz w:val="20"/>
                <w:szCs w:val="20"/>
              </w:rPr>
              <w:t>SWP</w:t>
            </w:r>
            <w:r w:rsidRPr="00C05F17">
              <w:rPr>
                <w:rFonts w:ascii="Cambria" w:hAnsi="Cambria" w:cs="Arial"/>
                <w:bCs/>
                <w:noProof/>
                <w:sz w:val="20"/>
                <w:szCs w:val="20"/>
                <w:vertAlign w:val="subscript"/>
              </w:rPr>
              <w:t>2</w:t>
            </w:r>
          </w:p>
        </w:tc>
        <w:tc>
          <w:tcPr>
            <w:tcW w:w="446" w:type="dxa"/>
            <w:tcBorders>
              <w:top w:val="single" w:sz="6" w:space="0" w:color="000000"/>
              <w:bottom w:val="single" w:sz="6" w:space="0" w:color="000000"/>
            </w:tcBorders>
            <w:shd w:val="clear" w:color="auto" w:fill="auto"/>
            <w:noWrap/>
            <w:vAlign w:val="center"/>
          </w:tcPr>
          <w:p w14:paraId="5998C254" w14:textId="77777777" w:rsidR="00C05F17" w:rsidRPr="00C05F17" w:rsidRDefault="00C05F17" w:rsidP="00C05F17">
            <w:pPr>
              <w:ind w:left="57"/>
              <w:jc w:val="center"/>
              <w:rPr>
                <w:rFonts w:ascii="Cambria" w:hAnsi="Cambria" w:cs="Arial"/>
                <w:noProof/>
                <w:sz w:val="20"/>
                <w:szCs w:val="20"/>
              </w:rPr>
            </w:pPr>
            <w:r w:rsidRPr="00C05F17">
              <w:rPr>
                <w:rFonts w:ascii="Cambria" w:hAnsi="Cambria" w:cs="Arial"/>
                <w:noProof/>
                <w:sz w:val="20"/>
                <w:szCs w:val="20"/>
              </w:rPr>
              <w:t>1</w:t>
            </w:r>
          </w:p>
        </w:tc>
        <w:tc>
          <w:tcPr>
            <w:tcW w:w="2232" w:type="dxa"/>
            <w:tcBorders>
              <w:top w:val="single" w:sz="6" w:space="0" w:color="000000"/>
              <w:bottom w:val="single" w:sz="6" w:space="0" w:color="000000"/>
            </w:tcBorders>
            <w:shd w:val="clear" w:color="auto" w:fill="auto"/>
            <w:noWrap/>
            <w:vAlign w:val="center"/>
          </w:tcPr>
          <w:p w14:paraId="5463FEF6" w14:textId="3A555661" w:rsidR="00C05F17" w:rsidRPr="00272972" w:rsidRDefault="00C05F17" w:rsidP="00C05F17">
            <w:pPr>
              <w:jc w:val="center"/>
              <w:rPr>
                <w:rFonts w:ascii="Cambria" w:hAnsi="Cambria" w:cs="Arial"/>
                <w:color w:val="00B0F0"/>
                <w:sz w:val="20"/>
                <w:szCs w:val="20"/>
                <w:lang w:eastAsia="en-US"/>
              </w:rPr>
            </w:pPr>
            <w:r w:rsidRPr="00272972">
              <w:rPr>
                <w:rFonts w:ascii="Cambria" w:hAnsi="Cambria" w:cs="Arial"/>
                <w:i/>
                <w:iCs/>
                <w:color w:val="00B0F0"/>
                <w:sz w:val="20"/>
                <w:szCs w:val="20"/>
                <w:lang w:eastAsia="en-US"/>
              </w:rPr>
              <w:t>XX</w:t>
            </w:r>
            <w:r w:rsidR="0086610D" w:rsidRPr="00272972">
              <w:rPr>
                <w:rFonts w:ascii="Cambria" w:hAnsi="Cambria" w:cs="Arial"/>
                <w:i/>
                <w:iCs/>
                <w:color w:val="00B0F0"/>
                <w:sz w:val="20"/>
                <w:szCs w:val="20"/>
                <w:lang w:eastAsia="en-US"/>
              </w:rPr>
              <w:t xml:space="preserve"> </w:t>
            </w:r>
            <w:r w:rsidRPr="00272972">
              <w:rPr>
                <w:rFonts w:ascii="Cambria" w:hAnsi="Cambria" w:cs="Arial"/>
                <w:i/>
                <w:iCs/>
                <w:color w:val="00B0F0"/>
                <w:sz w:val="20"/>
                <w:szCs w:val="20"/>
                <w:lang w:eastAsia="en-US"/>
              </w:rPr>
              <w:t>&lt;vyplní uchádzač&gt;</w:t>
            </w:r>
          </w:p>
        </w:tc>
        <w:tc>
          <w:tcPr>
            <w:tcW w:w="3483" w:type="dxa"/>
            <w:tcBorders>
              <w:top w:val="single" w:sz="6" w:space="0" w:color="000000"/>
              <w:bottom w:val="single" w:sz="6" w:space="0" w:color="000000"/>
            </w:tcBorders>
            <w:shd w:val="clear" w:color="auto" w:fill="auto"/>
            <w:vAlign w:val="center"/>
          </w:tcPr>
          <w:p w14:paraId="1B38F32B" w14:textId="77777777" w:rsidR="00C05F17" w:rsidRPr="00272972" w:rsidRDefault="00C05F17" w:rsidP="00C05F17">
            <w:pPr>
              <w:spacing w:before="60" w:after="60"/>
              <w:jc w:val="center"/>
              <w:rPr>
                <w:rFonts w:ascii="Cambria" w:hAnsi="Cambria" w:cs="Arial"/>
                <w:color w:val="00B0F0"/>
                <w:sz w:val="20"/>
                <w:szCs w:val="20"/>
                <w:lang w:eastAsia="en-US"/>
              </w:rPr>
            </w:pPr>
            <w:r w:rsidRPr="00272972">
              <w:rPr>
                <w:rFonts w:ascii="Cambria" w:hAnsi="Cambria" w:cs="Arial"/>
                <w:color w:val="00B0F0"/>
                <w:sz w:val="20"/>
                <w:szCs w:val="20"/>
                <w:lang w:eastAsia="en-US"/>
              </w:rPr>
              <w:t xml:space="preserve">&lt;názov licencie vyplní uchádzač&gt; </w:t>
            </w:r>
          </w:p>
        </w:tc>
        <w:tc>
          <w:tcPr>
            <w:tcW w:w="1842" w:type="dxa"/>
            <w:tcBorders>
              <w:top w:val="single" w:sz="6" w:space="0" w:color="000000"/>
              <w:bottom w:val="single" w:sz="6" w:space="0" w:color="000000"/>
            </w:tcBorders>
            <w:shd w:val="clear" w:color="auto" w:fill="auto"/>
            <w:vAlign w:val="center"/>
          </w:tcPr>
          <w:p w14:paraId="72D57D41" w14:textId="77777777" w:rsidR="00C05F17" w:rsidRPr="00EC6575" w:rsidRDefault="00C05F17" w:rsidP="00C05F17">
            <w:pPr>
              <w:jc w:val="center"/>
              <w:rPr>
                <w:rFonts w:ascii="Cambria" w:hAnsi="Cambria" w:cs="Arial"/>
                <w:color w:val="00B0F0"/>
                <w:sz w:val="20"/>
                <w:szCs w:val="20"/>
                <w:lang w:eastAsia="en-US"/>
              </w:rPr>
            </w:pPr>
            <w:r w:rsidRPr="00EC6575">
              <w:rPr>
                <w:rFonts w:ascii="Cambria" w:hAnsi="Cambria" w:cs="Arial"/>
                <w:i/>
                <w:iCs/>
                <w:color w:val="00B0F0"/>
                <w:sz w:val="20"/>
                <w:szCs w:val="20"/>
                <w:lang w:eastAsia="en-US"/>
              </w:rPr>
              <w:t>&lt;vyplní uchádzač&gt;</w:t>
            </w:r>
          </w:p>
        </w:tc>
      </w:tr>
      <w:tr w:rsidR="00C05F17" w:rsidRPr="00C05F17" w14:paraId="113DFA00" w14:textId="77777777" w:rsidTr="00AE7D35">
        <w:trPr>
          <w:trHeight w:val="196"/>
          <w:jc w:val="center"/>
        </w:trPr>
        <w:tc>
          <w:tcPr>
            <w:tcW w:w="1494" w:type="dxa"/>
            <w:tcBorders>
              <w:top w:val="single" w:sz="6" w:space="0" w:color="000000"/>
              <w:bottom w:val="single" w:sz="6" w:space="0" w:color="000000"/>
            </w:tcBorders>
            <w:shd w:val="clear" w:color="auto" w:fill="auto"/>
            <w:noWrap/>
            <w:vAlign w:val="center"/>
          </w:tcPr>
          <w:p w14:paraId="58D89A8A" w14:textId="77777777" w:rsidR="00C05F17" w:rsidRPr="00C05F17" w:rsidRDefault="00C05F17" w:rsidP="00C05F17">
            <w:pPr>
              <w:jc w:val="center"/>
              <w:rPr>
                <w:rFonts w:ascii="Cambria" w:hAnsi="Cambria" w:cs="Arial"/>
                <w:bCs/>
                <w:noProof/>
                <w:sz w:val="20"/>
                <w:szCs w:val="20"/>
              </w:rPr>
            </w:pPr>
            <w:r w:rsidRPr="00C05F17">
              <w:rPr>
                <w:rFonts w:ascii="Cambria" w:hAnsi="Cambria" w:cs="Arial"/>
                <w:bCs/>
                <w:noProof/>
                <w:sz w:val="20"/>
                <w:szCs w:val="20"/>
              </w:rPr>
              <w:t>SWP</w:t>
            </w:r>
            <w:r w:rsidRPr="00C05F17">
              <w:rPr>
                <w:rFonts w:ascii="Cambria" w:hAnsi="Cambria" w:cs="Arial"/>
                <w:bCs/>
                <w:noProof/>
                <w:sz w:val="20"/>
                <w:szCs w:val="20"/>
                <w:vertAlign w:val="subscript"/>
              </w:rPr>
              <w:t>2</w:t>
            </w:r>
          </w:p>
        </w:tc>
        <w:tc>
          <w:tcPr>
            <w:tcW w:w="446" w:type="dxa"/>
            <w:tcBorders>
              <w:top w:val="single" w:sz="6" w:space="0" w:color="000000"/>
              <w:bottom w:val="single" w:sz="6" w:space="0" w:color="000000"/>
            </w:tcBorders>
            <w:shd w:val="clear" w:color="auto" w:fill="auto"/>
            <w:noWrap/>
            <w:vAlign w:val="center"/>
          </w:tcPr>
          <w:p w14:paraId="08AD7E66" w14:textId="77777777" w:rsidR="00C05F17" w:rsidRPr="00C05F17" w:rsidRDefault="00C05F17" w:rsidP="00C05F17">
            <w:pPr>
              <w:ind w:left="57"/>
              <w:jc w:val="center"/>
              <w:rPr>
                <w:rFonts w:ascii="Cambria" w:hAnsi="Cambria" w:cs="Arial"/>
                <w:noProof/>
                <w:sz w:val="20"/>
                <w:szCs w:val="20"/>
              </w:rPr>
            </w:pPr>
            <w:r w:rsidRPr="00C05F17">
              <w:rPr>
                <w:rFonts w:ascii="Cambria" w:hAnsi="Cambria" w:cs="Arial"/>
                <w:noProof/>
                <w:sz w:val="20"/>
                <w:szCs w:val="20"/>
              </w:rPr>
              <w:t>2</w:t>
            </w:r>
          </w:p>
        </w:tc>
        <w:tc>
          <w:tcPr>
            <w:tcW w:w="2232" w:type="dxa"/>
            <w:tcBorders>
              <w:top w:val="single" w:sz="6" w:space="0" w:color="000000"/>
              <w:bottom w:val="single" w:sz="6" w:space="0" w:color="000000"/>
            </w:tcBorders>
            <w:shd w:val="clear" w:color="auto" w:fill="auto"/>
            <w:noWrap/>
            <w:vAlign w:val="center"/>
          </w:tcPr>
          <w:p w14:paraId="02D6C681" w14:textId="1749A2A0" w:rsidR="00C05F17" w:rsidRPr="00272972" w:rsidRDefault="00C05F17" w:rsidP="00C05F17">
            <w:pPr>
              <w:jc w:val="center"/>
              <w:rPr>
                <w:rFonts w:ascii="Cambria" w:hAnsi="Cambria" w:cs="Arial"/>
                <w:color w:val="00B0F0"/>
                <w:sz w:val="20"/>
                <w:szCs w:val="20"/>
                <w:lang w:eastAsia="en-US"/>
              </w:rPr>
            </w:pPr>
            <w:r w:rsidRPr="00272972">
              <w:rPr>
                <w:rFonts w:ascii="Cambria" w:hAnsi="Cambria" w:cs="Arial"/>
                <w:i/>
                <w:iCs/>
                <w:color w:val="00B0F0"/>
                <w:sz w:val="20"/>
                <w:szCs w:val="20"/>
                <w:lang w:eastAsia="en-US"/>
              </w:rPr>
              <w:t>YY</w:t>
            </w:r>
            <w:r w:rsidR="0086610D" w:rsidRPr="00272972">
              <w:rPr>
                <w:rFonts w:ascii="Cambria" w:hAnsi="Cambria" w:cs="Arial"/>
                <w:i/>
                <w:iCs/>
                <w:color w:val="00B0F0"/>
                <w:sz w:val="20"/>
                <w:szCs w:val="20"/>
                <w:lang w:eastAsia="en-US"/>
              </w:rPr>
              <w:t xml:space="preserve"> </w:t>
            </w:r>
            <w:r w:rsidRPr="00272972">
              <w:rPr>
                <w:rFonts w:ascii="Cambria" w:hAnsi="Cambria" w:cs="Arial"/>
                <w:i/>
                <w:iCs/>
                <w:color w:val="00B0F0"/>
                <w:sz w:val="20"/>
                <w:szCs w:val="20"/>
                <w:lang w:eastAsia="en-US"/>
              </w:rPr>
              <w:t>&lt;vyplní uchádzač&gt;</w:t>
            </w:r>
          </w:p>
        </w:tc>
        <w:tc>
          <w:tcPr>
            <w:tcW w:w="3483" w:type="dxa"/>
            <w:tcBorders>
              <w:top w:val="single" w:sz="6" w:space="0" w:color="000000"/>
              <w:bottom w:val="single" w:sz="6" w:space="0" w:color="000000"/>
            </w:tcBorders>
            <w:shd w:val="clear" w:color="auto" w:fill="auto"/>
            <w:vAlign w:val="center"/>
          </w:tcPr>
          <w:p w14:paraId="048A063A" w14:textId="77777777" w:rsidR="00C05F17" w:rsidRPr="00272972" w:rsidRDefault="00C05F17" w:rsidP="00C05F17">
            <w:pPr>
              <w:spacing w:before="60" w:after="60"/>
              <w:jc w:val="center"/>
              <w:rPr>
                <w:rFonts w:ascii="Cambria" w:hAnsi="Cambria" w:cs="Arial"/>
                <w:color w:val="00B0F0"/>
                <w:sz w:val="20"/>
                <w:szCs w:val="20"/>
                <w:lang w:eastAsia="en-US"/>
              </w:rPr>
            </w:pPr>
            <w:r w:rsidRPr="00272972">
              <w:rPr>
                <w:rFonts w:ascii="Cambria" w:hAnsi="Cambria" w:cs="Arial"/>
                <w:color w:val="00B0F0"/>
                <w:sz w:val="20"/>
                <w:szCs w:val="20"/>
                <w:lang w:eastAsia="en-US"/>
              </w:rPr>
              <w:t xml:space="preserve">&lt;názov licencie vyplní uchádzač&gt; </w:t>
            </w:r>
          </w:p>
        </w:tc>
        <w:tc>
          <w:tcPr>
            <w:tcW w:w="1842" w:type="dxa"/>
            <w:tcBorders>
              <w:top w:val="single" w:sz="6" w:space="0" w:color="000000"/>
              <w:bottom w:val="single" w:sz="6" w:space="0" w:color="000000"/>
            </w:tcBorders>
            <w:shd w:val="clear" w:color="auto" w:fill="auto"/>
            <w:vAlign w:val="center"/>
          </w:tcPr>
          <w:p w14:paraId="3E1D9DDD" w14:textId="77777777" w:rsidR="00C05F17" w:rsidRPr="00EC6575" w:rsidRDefault="00C05F17" w:rsidP="00C05F17">
            <w:pPr>
              <w:jc w:val="center"/>
              <w:rPr>
                <w:rFonts w:ascii="Cambria" w:hAnsi="Cambria" w:cs="Arial"/>
                <w:color w:val="00B0F0"/>
                <w:sz w:val="20"/>
                <w:szCs w:val="20"/>
                <w:lang w:eastAsia="en-US"/>
              </w:rPr>
            </w:pPr>
            <w:r w:rsidRPr="00EC6575">
              <w:rPr>
                <w:rFonts w:ascii="Cambria" w:hAnsi="Cambria" w:cs="Arial"/>
                <w:i/>
                <w:iCs/>
                <w:color w:val="00B0F0"/>
                <w:sz w:val="20"/>
                <w:szCs w:val="20"/>
                <w:lang w:eastAsia="en-US"/>
              </w:rPr>
              <w:t>&lt;vyplní uchádzač&gt;</w:t>
            </w:r>
          </w:p>
        </w:tc>
      </w:tr>
      <w:tr w:rsidR="00C05F17" w:rsidRPr="00C05F17" w14:paraId="5A2EE496" w14:textId="77777777" w:rsidTr="00AE7D35">
        <w:trPr>
          <w:trHeight w:val="196"/>
          <w:jc w:val="center"/>
        </w:trPr>
        <w:tc>
          <w:tcPr>
            <w:tcW w:w="1494" w:type="dxa"/>
            <w:tcBorders>
              <w:top w:val="single" w:sz="6" w:space="0" w:color="000000"/>
              <w:bottom w:val="single" w:sz="6" w:space="0" w:color="000000"/>
            </w:tcBorders>
            <w:shd w:val="clear" w:color="auto" w:fill="auto"/>
            <w:noWrap/>
            <w:vAlign w:val="center"/>
          </w:tcPr>
          <w:p w14:paraId="11AC8A93" w14:textId="77777777" w:rsidR="00C05F17" w:rsidRPr="00C05F17" w:rsidRDefault="00C05F17" w:rsidP="00C05F17">
            <w:pPr>
              <w:jc w:val="center"/>
              <w:rPr>
                <w:rFonts w:ascii="Cambria" w:hAnsi="Cambria" w:cs="Arial"/>
                <w:noProof/>
                <w:sz w:val="20"/>
                <w:szCs w:val="20"/>
              </w:rPr>
            </w:pPr>
            <w:r w:rsidRPr="00C05F17">
              <w:rPr>
                <w:rFonts w:ascii="Cambria" w:hAnsi="Cambria"/>
                <w:noProof/>
                <w:sz w:val="20"/>
                <w:szCs w:val="20"/>
              </w:rPr>
              <w:t>...</w:t>
            </w:r>
            <w:r w:rsidRPr="00C05F17">
              <w:rPr>
                <w:rFonts w:ascii="Cambria" w:hAnsi="Cambria"/>
                <w:noProof/>
                <w:sz w:val="20"/>
                <w:szCs w:val="20"/>
                <w:vertAlign w:val="superscript"/>
              </w:rPr>
              <w:t>1)</w:t>
            </w:r>
          </w:p>
        </w:tc>
        <w:tc>
          <w:tcPr>
            <w:tcW w:w="446" w:type="dxa"/>
            <w:tcBorders>
              <w:top w:val="single" w:sz="6" w:space="0" w:color="000000"/>
              <w:bottom w:val="single" w:sz="6" w:space="0" w:color="000000"/>
            </w:tcBorders>
            <w:shd w:val="clear" w:color="auto" w:fill="auto"/>
            <w:noWrap/>
            <w:vAlign w:val="center"/>
          </w:tcPr>
          <w:p w14:paraId="234CE233" w14:textId="77777777" w:rsidR="00C05F17" w:rsidRPr="00C05F17" w:rsidRDefault="00C05F17" w:rsidP="00C05F17">
            <w:pPr>
              <w:ind w:left="57"/>
              <w:jc w:val="center"/>
              <w:rPr>
                <w:rFonts w:ascii="Cambria" w:hAnsi="Cambria" w:cs="Arial"/>
                <w:noProof/>
                <w:sz w:val="20"/>
                <w:szCs w:val="20"/>
              </w:rPr>
            </w:pPr>
            <w:r w:rsidRPr="00C05F17">
              <w:rPr>
                <w:rFonts w:ascii="Cambria" w:hAnsi="Cambria" w:cs="Arial"/>
                <w:noProof/>
                <w:sz w:val="20"/>
                <w:szCs w:val="20"/>
              </w:rPr>
              <w:t>...</w:t>
            </w:r>
          </w:p>
        </w:tc>
        <w:tc>
          <w:tcPr>
            <w:tcW w:w="2232" w:type="dxa"/>
            <w:tcBorders>
              <w:top w:val="single" w:sz="6" w:space="0" w:color="000000"/>
              <w:bottom w:val="single" w:sz="6" w:space="0" w:color="000000"/>
            </w:tcBorders>
            <w:shd w:val="clear" w:color="auto" w:fill="auto"/>
            <w:noWrap/>
            <w:vAlign w:val="center"/>
          </w:tcPr>
          <w:p w14:paraId="578E8C3A" w14:textId="77777777" w:rsidR="00C05F17" w:rsidRPr="00272972" w:rsidRDefault="00C05F17" w:rsidP="00C05F17">
            <w:pPr>
              <w:jc w:val="center"/>
              <w:rPr>
                <w:rFonts w:ascii="Cambria" w:hAnsi="Cambria" w:cs="Arial"/>
                <w:color w:val="00B0F0"/>
                <w:sz w:val="20"/>
                <w:szCs w:val="20"/>
                <w:lang w:eastAsia="en-US"/>
              </w:rPr>
            </w:pPr>
            <w:r w:rsidRPr="00272972">
              <w:rPr>
                <w:rFonts w:ascii="Cambria" w:hAnsi="Cambria" w:cs="Arial"/>
                <w:i/>
                <w:iCs/>
                <w:color w:val="00B0F0"/>
                <w:sz w:val="20"/>
                <w:szCs w:val="20"/>
                <w:lang w:eastAsia="en-US"/>
              </w:rPr>
              <w:t>&lt;vyplní uchádzač&gt;</w:t>
            </w:r>
          </w:p>
        </w:tc>
        <w:tc>
          <w:tcPr>
            <w:tcW w:w="3483" w:type="dxa"/>
            <w:tcBorders>
              <w:top w:val="single" w:sz="6" w:space="0" w:color="000000"/>
              <w:bottom w:val="single" w:sz="6" w:space="0" w:color="000000"/>
            </w:tcBorders>
            <w:shd w:val="clear" w:color="auto" w:fill="auto"/>
            <w:vAlign w:val="center"/>
          </w:tcPr>
          <w:p w14:paraId="12A674C6" w14:textId="77777777" w:rsidR="00C05F17" w:rsidRPr="00272972" w:rsidRDefault="00C05F17" w:rsidP="00C05F17">
            <w:pPr>
              <w:spacing w:before="60" w:after="60"/>
              <w:jc w:val="center"/>
              <w:rPr>
                <w:rFonts w:ascii="Cambria" w:hAnsi="Cambria" w:cs="Arial"/>
                <w:color w:val="00B0F0"/>
                <w:sz w:val="20"/>
                <w:szCs w:val="20"/>
                <w:lang w:eastAsia="en-US"/>
              </w:rPr>
            </w:pPr>
            <w:r w:rsidRPr="00272972">
              <w:rPr>
                <w:rFonts w:ascii="Cambria" w:hAnsi="Cambria" w:cs="Arial"/>
                <w:color w:val="00B0F0"/>
                <w:sz w:val="20"/>
                <w:szCs w:val="20"/>
                <w:lang w:eastAsia="en-US"/>
              </w:rPr>
              <w:t>&lt;názov licencie vyplní uchádzač&gt;</w:t>
            </w:r>
          </w:p>
        </w:tc>
        <w:tc>
          <w:tcPr>
            <w:tcW w:w="1842" w:type="dxa"/>
            <w:tcBorders>
              <w:top w:val="single" w:sz="6" w:space="0" w:color="000000"/>
              <w:bottom w:val="single" w:sz="6" w:space="0" w:color="000000"/>
            </w:tcBorders>
            <w:shd w:val="clear" w:color="auto" w:fill="auto"/>
            <w:vAlign w:val="center"/>
          </w:tcPr>
          <w:p w14:paraId="16DA9265" w14:textId="11F180BF" w:rsidR="00C05F17" w:rsidRPr="00EC6575" w:rsidRDefault="00EC6575" w:rsidP="00C05F17">
            <w:pPr>
              <w:jc w:val="center"/>
              <w:rPr>
                <w:rFonts w:ascii="Cambria" w:hAnsi="Cambria" w:cs="Arial"/>
                <w:color w:val="00B0F0"/>
                <w:sz w:val="20"/>
                <w:szCs w:val="20"/>
                <w:lang w:eastAsia="en-US"/>
              </w:rPr>
            </w:pPr>
            <w:r w:rsidRPr="00EC6575">
              <w:rPr>
                <w:rFonts w:ascii="Cambria" w:hAnsi="Cambria" w:cs="Arial"/>
                <w:i/>
                <w:iCs/>
                <w:color w:val="00B0F0"/>
                <w:sz w:val="20"/>
                <w:szCs w:val="20"/>
                <w:lang w:eastAsia="en-US"/>
              </w:rPr>
              <w:t>&lt;vyplní uchádzač&gt;</w:t>
            </w:r>
          </w:p>
        </w:tc>
      </w:tr>
      <w:tr w:rsidR="00C05F17" w:rsidRPr="00C05F17" w14:paraId="7405FD89" w14:textId="77777777" w:rsidTr="00AE7D35">
        <w:trPr>
          <w:trHeight w:val="1386"/>
          <w:jc w:val="center"/>
        </w:trPr>
        <w:tc>
          <w:tcPr>
            <w:tcW w:w="1494" w:type="dxa"/>
            <w:tcBorders>
              <w:top w:val="single" w:sz="6" w:space="0" w:color="000000"/>
              <w:bottom w:val="single" w:sz="18" w:space="0" w:color="000000"/>
            </w:tcBorders>
            <w:shd w:val="clear" w:color="auto" w:fill="auto"/>
            <w:noWrap/>
            <w:vAlign w:val="center"/>
          </w:tcPr>
          <w:p w14:paraId="54043BA9" w14:textId="77777777" w:rsidR="00C05F17" w:rsidRPr="00C05F17" w:rsidRDefault="00C05F17" w:rsidP="00C05F17">
            <w:pPr>
              <w:jc w:val="center"/>
              <w:rPr>
                <w:rFonts w:ascii="Cambria" w:hAnsi="Cambria" w:cs="Arial"/>
                <w:b/>
                <w:bCs/>
                <w:noProof/>
                <w:sz w:val="20"/>
                <w:szCs w:val="20"/>
                <w:highlight w:val="yellow"/>
              </w:rPr>
            </w:pPr>
            <w:r w:rsidRPr="00C05F17">
              <w:rPr>
                <w:rFonts w:ascii="Cambria" w:hAnsi="Cambria" w:cs="Arial"/>
                <w:b/>
                <w:bCs/>
                <w:noProof/>
                <w:sz w:val="20"/>
                <w:szCs w:val="20"/>
              </w:rPr>
              <w:t>SWP</w:t>
            </w:r>
            <w:r w:rsidRPr="00C05F17">
              <w:rPr>
                <w:rFonts w:ascii="Cambria" w:hAnsi="Cambria" w:cs="Arial"/>
                <w:bCs/>
                <w:noProof/>
                <w:sz w:val="20"/>
                <w:szCs w:val="20"/>
                <w:vertAlign w:val="subscript"/>
              </w:rPr>
              <w:t>2</w:t>
            </w:r>
          </w:p>
        </w:tc>
        <w:tc>
          <w:tcPr>
            <w:tcW w:w="6161" w:type="dxa"/>
            <w:gridSpan w:val="3"/>
            <w:tcBorders>
              <w:top w:val="single" w:sz="6" w:space="0" w:color="000000"/>
              <w:bottom w:val="single" w:sz="18" w:space="0" w:color="000000"/>
            </w:tcBorders>
            <w:shd w:val="clear" w:color="auto" w:fill="auto"/>
            <w:noWrap/>
            <w:vAlign w:val="center"/>
          </w:tcPr>
          <w:p w14:paraId="4171B52F" w14:textId="77777777" w:rsidR="00C05F17" w:rsidRPr="00C05F17" w:rsidRDefault="00C05F17" w:rsidP="00EC6575">
            <w:pPr>
              <w:spacing w:before="120" w:after="120"/>
              <w:rPr>
                <w:rFonts w:ascii="Cambria" w:hAnsi="Cambria" w:cs="Arial"/>
                <w:noProof/>
                <w:color w:val="000000"/>
                <w:sz w:val="20"/>
                <w:szCs w:val="20"/>
              </w:rPr>
            </w:pPr>
            <w:r w:rsidRPr="00C05F17">
              <w:rPr>
                <w:rFonts w:ascii="Cambria" w:hAnsi="Cambria" w:cs="Arial"/>
                <w:noProof/>
                <w:color w:val="000000"/>
                <w:sz w:val="20"/>
                <w:szCs w:val="20"/>
              </w:rPr>
              <w:t xml:space="preserve">Celková cena za podporu SW tretích strán </w:t>
            </w:r>
            <w:r w:rsidRPr="00C05F17">
              <w:rPr>
                <w:rFonts w:ascii="Cambria" w:hAnsi="Cambria"/>
                <w:noProof/>
                <w:sz w:val="20"/>
                <w:szCs w:val="20"/>
              </w:rPr>
              <w:t>(Opcia 2)</w:t>
            </w:r>
            <w:r w:rsidRPr="00C05F17">
              <w:rPr>
                <w:rFonts w:ascii="Cambria" w:hAnsi="Cambria" w:cs="Arial"/>
                <w:noProof/>
                <w:color w:val="000000"/>
                <w:sz w:val="20"/>
                <w:szCs w:val="20"/>
              </w:rPr>
              <w:t xml:space="preserve"> vypočítaná ako: </w:t>
            </w:r>
          </w:p>
          <w:p w14:paraId="46BC4193" w14:textId="40F01E1F" w:rsidR="00C05F17" w:rsidRPr="00C05F17" w:rsidRDefault="00C05F17" w:rsidP="00EC6575">
            <w:pPr>
              <w:spacing w:before="120" w:after="120"/>
              <w:rPr>
                <w:rFonts w:ascii="Cambria" w:hAnsi="Cambria" w:cs="Arial"/>
                <w:b/>
                <w:bCs/>
                <w:noProof/>
                <w:color w:val="000000"/>
                <w:sz w:val="20"/>
                <w:szCs w:val="20"/>
              </w:rPr>
            </w:pPr>
            <w:r w:rsidRPr="00C05F17">
              <w:rPr>
                <w:rFonts w:ascii="Cambria" w:hAnsi="Cambria" w:cs="Arial"/>
                <w:b/>
                <w:bCs/>
                <w:noProof/>
                <w:color w:val="000000"/>
                <w:sz w:val="20"/>
                <w:szCs w:val="20"/>
              </w:rPr>
              <w:t>SWP</w:t>
            </w:r>
            <w:r w:rsidRPr="00C05F17">
              <w:rPr>
                <w:rFonts w:ascii="Cambria" w:hAnsi="Cambria" w:cs="Arial"/>
                <w:bCs/>
                <w:noProof/>
                <w:sz w:val="20"/>
                <w:szCs w:val="20"/>
                <w:vertAlign w:val="subscript"/>
              </w:rPr>
              <w:t>2</w:t>
            </w:r>
            <w:r w:rsidRPr="00C05F17">
              <w:rPr>
                <w:rFonts w:ascii="Cambria" w:hAnsi="Cambria" w:cs="Arial"/>
                <w:b/>
                <w:bCs/>
                <w:noProof/>
                <w:color w:val="000000"/>
                <w:sz w:val="20"/>
                <w:szCs w:val="20"/>
              </w:rPr>
              <w:t xml:space="preserve"> = 2x ( XX x SWP</w:t>
            </w:r>
            <w:r w:rsidRPr="00C05F17">
              <w:rPr>
                <w:rFonts w:ascii="Cambria" w:hAnsi="Cambria" w:cs="Arial"/>
                <w:bCs/>
                <w:noProof/>
                <w:sz w:val="20"/>
                <w:szCs w:val="20"/>
                <w:vertAlign w:val="subscript"/>
              </w:rPr>
              <w:t xml:space="preserve">2 </w:t>
            </w:r>
            <w:r w:rsidRPr="00C05F17">
              <w:rPr>
                <w:rFonts w:ascii="Cambria" w:hAnsi="Cambria" w:cs="Arial"/>
                <w:b/>
                <w:bCs/>
                <w:noProof/>
                <w:color w:val="000000"/>
                <w:sz w:val="20"/>
                <w:szCs w:val="20"/>
              </w:rPr>
              <w:t>1) + 2x (</w:t>
            </w:r>
            <w:r w:rsidR="00272972">
              <w:rPr>
                <w:rFonts w:ascii="Cambria" w:hAnsi="Cambria" w:cs="Arial"/>
                <w:b/>
                <w:bCs/>
                <w:noProof/>
                <w:color w:val="000000"/>
                <w:sz w:val="20"/>
                <w:szCs w:val="20"/>
              </w:rPr>
              <w:t>YY</w:t>
            </w:r>
            <w:r w:rsidRPr="00C05F17">
              <w:rPr>
                <w:rFonts w:ascii="Cambria" w:hAnsi="Cambria" w:cs="Arial"/>
                <w:b/>
                <w:bCs/>
                <w:noProof/>
                <w:color w:val="000000"/>
                <w:sz w:val="20"/>
                <w:szCs w:val="20"/>
              </w:rPr>
              <w:t xml:space="preserve"> x SWP</w:t>
            </w:r>
            <w:r w:rsidRPr="00C05F17">
              <w:rPr>
                <w:rFonts w:ascii="Cambria" w:hAnsi="Cambria" w:cs="Arial"/>
                <w:bCs/>
                <w:noProof/>
                <w:sz w:val="20"/>
                <w:szCs w:val="20"/>
                <w:vertAlign w:val="subscript"/>
              </w:rPr>
              <w:t xml:space="preserve">2 </w:t>
            </w:r>
            <w:r w:rsidRPr="00C05F17">
              <w:rPr>
                <w:rFonts w:ascii="Cambria" w:hAnsi="Cambria" w:cs="Arial"/>
                <w:b/>
                <w:bCs/>
                <w:noProof/>
                <w:color w:val="000000"/>
                <w:sz w:val="20"/>
                <w:szCs w:val="20"/>
              </w:rPr>
              <w:t xml:space="preserve">2) + </w:t>
            </w:r>
            <w:r w:rsidRPr="00C05F17">
              <w:rPr>
                <w:rFonts w:ascii="Cambria" w:hAnsi="Cambria"/>
                <w:noProof/>
                <w:sz w:val="20"/>
                <w:szCs w:val="20"/>
              </w:rPr>
              <w:t>...</w:t>
            </w:r>
            <w:r w:rsidRPr="00C05F17">
              <w:rPr>
                <w:rFonts w:ascii="Cambria" w:hAnsi="Cambria"/>
                <w:noProof/>
                <w:sz w:val="20"/>
                <w:szCs w:val="20"/>
                <w:vertAlign w:val="superscript"/>
              </w:rPr>
              <w:t>1)</w:t>
            </w:r>
          </w:p>
          <w:p w14:paraId="28A9258F" w14:textId="77777777" w:rsidR="00C05F17" w:rsidRPr="00C05F17" w:rsidRDefault="00C05F17" w:rsidP="00EC6575">
            <w:pPr>
              <w:spacing w:before="120" w:after="120"/>
              <w:ind w:left="142" w:hanging="142"/>
              <w:jc w:val="both"/>
              <w:rPr>
                <w:rFonts w:ascii="Cambria" w:hAnsi="Cambria"/>
                <w:noProof/>
                <w:sz w:val="20"/>
                <w:szCs w:val="20"/>
              </w:rPr>
            </w:pPr>
            <w:r w:rsidRPr="00C05F17">
              <w:rPr>
                <w:rFonts w:ascii="Cambria" w:hAnsi="Cambria" w:cs="Arial"/>
                <w:bCs/>
                <w:noProof/>
                <w:sz w:val="18"/>
                <w:szCs w:val="18"/>
                <w:vertAlign w:val="superscript"/>
              </w:rPr>
              <w:t>1)</w:t>
            </w:r>
            <w:r w:rsidRPr="00C05F17">
              <w:rPr>
                <w:rFonts w:ascii="Cambria" w:hAnsi="Cambria" w:cs="Arial"/>
                <w:noProof/>
                <w:sz w:val="18"/>
                <w:szCs w:val="18"/>
              </w:rPr>
              <w:t xml:space="preserve"> </w:t>
            </w:r>
            <w:r w:rsidRPr="00C05F17">
              <w:rPr>
                <w:rFonts w:ascii="Cambria" w:hAnsi="Cambria" w:cs="Arial"/>
                <w:i/>
                <w:iCs/>
                <w:noProof/>
                <w:sz w:val="18"/>
                <w:szCs w:val="18"/>
              </w:rPr>
              <w:t>Uchádzač doplní všetky položky potrebné pre poskytnutie 1 osobohodiny dodatočne objednaných prác a služieb počas realizácie projektu. Pre tento účel uchádzač doplní potrebný počet riadkov a  vzorec s jednotlivými položkami.</w:t>
            </w:r>
          </w:p>
        </w:tc>
        <w:tc>
          <w:tcPr>
            <w:tcW w:w="1842" w:type="dxa"/>
            <w:tcBorders>
              <w:top w:val="single" w:sz="6" w:space="0" w:color="000000"/>
              <w:bottom w:val="single" w:sz="18" w:space="0" w:color="000000"/>
            </w:tcBorders>
            <w:shd w:val="clear" w:color="auto" w:fill="auto"/>
            <w:vAlign w:val="center"/>
          </w:tcPr>
          <w:p w14:paraId="7C12B065" w14:textId="77777777" w:rsidR="00C05F17" w:rsidRPr="00EC6575" w:rsidRDefault="00C05F17" w:rsidP="00C05F17">
            <w:pPr>
              <w:jc w:val="center"/>
              <w:rPr>
                <w:rFonts w:ascii="Cambria" w:hAnsi="Cambria" w:cs="Arial"/>
                <w:i/>
                <w:iCs/>
                <w:color w:val="00B0F0"/>
                <w:sz w:val="20"/>
                <w:szCs w:val="20"/>
                <w:lang w:eastAsia="en-US"/>
              </w:rPr>
            </w:pPr>
            <w:r w:rsidRPr="00EC6575">
              <w:rPr>
                <w:rFonts w:ascii="Cambria" w:hAnsi="Cambria" w:cs="Arial"/>
                <w:i/>
                <w:iCs/>
                <w:color w:val="00B0F0"/>
                <w:sz w:val="20"/>
                <w:szCs w:val="20"/>
                <w:lang w:eastAsia="en-US"/>
              </w:rPr>
              <w:t>&lt;vyplní uchádzač&gt;</w:t>
            </w:r>
          </w:p>
        </w:tc>
      </w:tr>
    </w:tbl>
    <w:p w14:paraId="6B977F0E" w14:textId="596527B3" w:rsidR="00642F82" w:rsidRPr="00EC552A" w:rsidRDefault="00CE626E" w:rsidP="00CE626E">
      <w:pPr>
        <w:jc w:val="both"/>
        <w:rPr>
          <w:rFonts w:ascii="Cambria" w:hAnsi="Cambria" w:cs="Arial"/>
          <w:i/>
          <w:iCs/>
          <w:noProof/>
          <w:sz w:val="20"/>
          <w:szCs w:val="20"/>
        </w:rPr>
      </w:pPr>
      <w:r>
        <w:rPr>
          <w:rFonts w:ascii="Cambria" w:hAnsi="Cambria" w:cs="Arial"/>
          <w:b/>
          <w:bCs/>
          <w:noProof/>
          <w:sz w:val="20"/>
          <w:szCs w:val="20"/>
        </w:rPr>
        <w:t xml:space="preserve"> </w:t>
      </w:r>
      <w:r w:rsidRPr="00EC552A">
        <w:rPr>
          <w:rFonts w:ascii="Cambria" w:hAnsi="Cambria" w:cs="Arial"/>
          <w:i/>
          <w:iCs/>
          <w:noProof/>
          <w:sz w:val="20"/>
          <w:szCs w:val="20"/>
        </w:rPr>
        <w:t>Pozn.: Cena za podporu SW tretích strán - Opcia 1 a cena za podporu SW tretích strán - Opcia 2 mus</w:t>
      </w:r>
      <w:r w:rsidR="0017423E">
        <w:rPr>
          <w:rFonts w:ascii="Cambria" w:hAnsi="Cambria" w:cs="Arial"/>
          <w:i/>
          <w:iCs/>
          <w:noProof/>
          <w:sz w:val="20"/>
          <w:szCs w:val="20"/>
        </w:rPr>
        <w:t>ia</w:t>
      </w:r>
      <w:r w:rsidRPr="00EC552A">
        <w:rPr>
          <w:rFonts w:ascii="Cambria" w:hAnsi="Cambria" w:cs="Arial"/>
          <w:i/>
          <w:iCs/>
          <w:noProof/>
          <w:sz w:val="20"/>
          <w:szCs w:val="20"/>
        </w:rPr>
        <w:t xml:space="preserve"> byť  v</w:t>
      </w:r>
      <w:r w:rsidR="00642F82" w:rsidRPr="00EC552A">
        <w:rPr>
          <w:rFonts w:ascii="Cambria" w:hAnsi="Cambria" w:cs="Arial"/>
          <w:i/>
          <w:iCs/>
          <w:noProof/>
          <w:sz w:val="20"/>
          <w:szCs w:val="20"/>
        </w:rPr>
        <w:t> </w:t>
      </w:r>
      <w:r w:rsidRPr="00EC552A">
        <w:rPr>
          <w:rFonts w:ascii="Cambria" w:hAnsi="Cambria" w:cs="Arial"/>
          <w:i/>
          <w:iCs/>
          <w:noProof/>
          <w:sz w:val="20"/>
          <w:szCs w:val="20"/>
        </w:rPr>
        <w:t>rovnakej</w:t>
      </w:r>
    </w:p>
    <w:p w14:paraId="5371526C" w14:textId="61E760D4" w:rsidR="00AF5693" w:rsidRPr="00EC552A" w:rsidRDefault="00CE626E" w:rsidP="00EC552A">
      <w:pPr>
        <w:jc w:val="both"/>
        <w:rPr>
          <w:rFonts w:ascii="Cambria" w:hAnsi="Cambria" w:cs="Arial"/>
          <w:i/>
          <w:iCs/>
          <w:noProof/>
          <w:sz w:val="20"/>
          <w:szCs w:val="20"/>
        </w:rPr>
      </w:pPr>
      <w:r w:rsidRPr="00EC552A">
        <w:rPr>
          <w:rFonts w:ascii="Cambria" w:hAnsi="Cambria" w:cs="Arial"/>
          <w:i/>
          <w:iCs/>
          <w:noProof/>
          <w:sz w:val="20"/>
          <w:szCs w:val="20"/>
        </w:rPr>
        <w:t xml:space="preserve"> výške.</w:t>
      </w:r>
    </w:p>
    <w:p w14:paraId="2BA676D3" w14:textId="77777777" w:rsidR="001A59C3" w:rsidRPr="00C05F17" w:rsidRDefault="001A59C3" w:rsidP="00EC552A">
      <w:pPr>
        <w:spacing w:after="120"/>
        <w:rPr>
          <w:rFonts w:ascii="Cambria" w:hAnsi="Cambria" w:cs="Arial"/>
          <w:b/>
          <w:noProof/>
          <w:sz w:val="20"/>
          <w:szCs w:val="20"/>
        </w:rPr>
      </w:pPr>
    </w:p>
    <w:p w14:paraId="5867EBEF" w14:textId="42635F1C" w:rsidR="00C05F17" w:rsidRPr="00C05F17" w:rsidRDefault="00F6589F" w:rsidP="00EC552A">
      <w:pPr>
        <w:rPr>
          <w:rFonts w:ascii="Cambria" w:hAnsi="Cambria"/>
          <w:b/>
          <w:bCs/>
          <w:noProof/>
          <w:sz w:val="20"/>
          <w:szCs w:val="20"/>
        </w:rPr>
      </w:pPr>
      <w:r>
        <w:rPr>
          <w:rFonts w:ascii="Cambria" w:hAnsi="Cambria" w:cs="Arial"/>
          <w:b/>
          <w:noProof/>
          <w:sz w:val="20"/>
          <w:szCs w:val="20"/>
        </w:rPr>
        <w:t xml:space="preserve">  </w:t>
      </w:r>
      <w:r w:rsidR="00C05F17" w:rsidRPr="00C05F17">
        <w:rPr>
          <w:rFonts w:ascii="Cambria" w:hAnsi="Cambria" w:cs="Arial"/>
          <w:b/>
          <w:noProof/>
          <w:sz w:val="20"/>
          <w:szCs w:val="20"/>
        </w:rPr>
        <w:t xml:space="preserve">TABUĽKA č. 17 Celková cena </w:t>
      </w:r>
      <w:r w:rsidR="00C05F17" w:rsidRPr="00C05F17">
        <w:rPr>
          <w:rFonts w:ascii="Cambria" w:hAnsi="Cambria"/>
          <w:b/>
          <w:bCs/>
          <w:noProof/>
          <w:sz w:val="20"/>
          <w:szCs w:val="20"/>
        </w:rPr>
        <w:t xml:space="preserve">za </w:t>
      </w:r>
      <w:r w:rsidR="00C05F17" w:rsidRPr="00C05F17">
        <w:rPr>
          <w:rFonts w:ascii="Cambria" w:hAnsi="Cambria"/>
          <w:b/>
          <w:noProof/>
          <w:sz w:val="20"/>
          <w:szCs w:val="20"/>
        </w:rPr>
        <w:t>podporu SW tretích strán pre dodávaný systém</w:t>
      </w:r>
    </w:p>
    <w:tbl>
      <w:tblPr>
        <w:tblW w:w="9356" w:type="dxa"/>
        <w:tblInd w:w="11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887"/>
        <w:gridCol w:w="251"/>
        <w:gridCol w:w="6668"/>
        <w:gridCol w:w="1550"/>
      </w:tblGrid>
      <w:tr w:rsidR="00C05F17" w:rsidRPr="00C05F17" w14:paraId="0BE0A553" w14:textId="77777777" w:rsidTr="00EC552A">
        <w:trPr>
          <w:trHeight w:val="315"/>
        </w:trPr>
        <w:tc>
          <w:tcPr>
            <w:tcW w:w="1093" w:type="dxa"/>
            <w:gridSpan w:val="2"/>
            <w:vMerge w:val="restart"/>
            <w:tcBorders>
              <w:top w:val="single" w:sz="18" w:space="0" w:color="auto"/>
              <w:left w:val="single" w:sz="18" w:space="0" w:color="auto"/>
              <w:bottom w:val="single" w:sz="6" w:space="0" w:color="auto"/>
            </w:tcBorders>
            <w:shd w:val="clear" w:color="auto" w:fill="8EAADB"/>
            <w:noWrap/>
            <w:vAlign w:val="center"/>
          </w:tcPr>
          <w:p w14:paraId="25D324CA"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Položka</w:t>
            </w:r>
          </w:p>
        </w:tc>
        <w:tc>
          <w:tcPr>
            <w:tcW w:w="6710" w:type="dxa"/>
            <w:tcBorders>
              <w:top w:val="single" w:sz="18" w:space="0" w:color="auto"/>
              <w:bottom w:val="single" w:sz="6" w:space="0" w:color="auto"/>
              <w:right w:val="single" w:sz="18" w:space="0" w:color="auto"/>
            </w:tcBorders>
            <w:shd w:val="clear" w:color="auto" w:fill="8EAADB"/>
            <w:vAlign w:val="center"/>
          </w:tcPr>
          <w:p w14:paraId="3037219D"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 xml:space="preserve">Popis </w:t>
            </w:r>
          </w:p>
        </w:tc>
        <w:tc>
          <w:tcPr>
            <w:tcW w:w="1553" w:type="dxa"/>
            <w:vMerge w:val="restart"/>
            <w:tcBorders>
              <w:top w:val="single" w:sz="18" w:space="0" w:color="auto"/>
              <w:left w:val="single" w:sz="18" w:space="0" w:color="auto"/>
              <w:bottom w:val="single" w:sz="18" w:space="0" w:color="auto"/>
              <w:right w:val="single" w:sz="18" w:space="0" w:color="auto"/>
            </w:tcBorders>
            <w:shd w:val="clear" w:color="auto" w:fill="8EAADB"/>
            <w:vAlign w:val="center"/>
          </w:tcPr>
          <w:p w14:paraId="4E1161C5" w14:textId="77777777" w:rsidR="00C05F17" w:rsidRPr="00C05F17" w:rsidRDefault="00C05F17" w:rsidP="00C05F17">
            <w:pPr>
              <w:spacing w:before="120"/>
              <w:jc w:val="center"/>
              <w:rPr>
                <w:rFonts w:ascii="Cambria" w:hAnsi="Cambria" w:cs="Arial"/>
                <w:b/>
                <w:bCs/>
                <w:noProof/>
                <w:sz w:val="20"/>
                <w:szCs w:val="20"/>
              </w:rPr>
            </w:pPr>
            <w:r w:rsidRPr="00C05F17">
              <w:rPr>
                <w:rFonts w:ascii="Cambria" w:hAnsi="Cambria" w:cs="Arial"/>
                <w:b/>
                <w:bCs/>
                <w:noProof/>
                <w:sz w:val="20"/>
                <w:szCs w:val="20"/>
              </w:rPr>
              <w:t xml:space="preserve">Cena v EUR bez DPH </w:t>
            </w:r>
          </w:p>
        </w:tc>
      </w:tr>
      <w:tr w:rsidR="00C05F17" w:rsidRPr="00C05F17" w14:paraId="4765F497" w14:textId="77777777" w:rsidTr="00EC552A">
        <w:trPr>
          <w:trHeight w:val="315"/>
        </w:trPr>
        <w:tc>
          <w:tcPr>
            <w:tcW w:w="1093" w:type="dxa"/>
            <w:gridSpan w:val="2"/>
            <w:vMerge/>
            <w:tcBorders>
              <w:top w:val="single" w:sz="6" w:space="0" w:color="auto"/>
              <w:left w:val="single" w:sz="18" w:space="0" w:color="auto"/>
              <w:bottom w:val="single" w:sz="18" w:space="0" w:color="auto"/>
            </w:tcBorders>
            <w:shd w:val="clear" w:color="000000" w:fill="C0C0C0"/>
            <w:noWrap/>
            <w:vAlign w:val="center"/>
          </w:tcPr>
          <w:p w14:paraId="44332410" w14:textId="77777777" w:rsidR="00C05F17" w:rsidRPr="00C05F17" w:rsidRDefault="00C05F17" w:rsidP="00C05F17">
            <w:pPr>
              <w:jc w:val="center"/>
              <w:rPr>
                <w:rFonts w:ascii="Cambria" w:hAnsi="Cambria" w:cs="Arial"/>
                <w:b/>
                <w:bCs/>
                <w:noProof/>
                <w:sz w:val="20"/>
                <w:szCs w:val="20"/>
              </w:rPr>
            </w:pPr>
          </w:p>
        </w:tc>
        <w:tc>
          <w:tcPr>
            <w:tcW w:w="6710" w:type="dxa"/>
            <w:tcBorders>
              <w:top w:val="single" w:sz="6" w:space="0" w:color="auto"/>
              <w:bottom w:val="single" w:sz="18" w:space="0" w:color="auto"/>
              <w:right w:val="single" w:sz="18" w:space="0" w:color="auto"/>
            </w:tcBorders>
            <w:shd w:val="clear" w:color="auto" w:fill="8EAADB"/>
            <w:vAlign w:val="center"/>
          </w:tcPr>
          <w:p w14:paraId="78FB5B84" w14:textId="77777777" w:rsidR="00C05F17" w:rsidRPr="00C05F17" w:rsidRDefault="00C05F17" w:rsidP="00C05F17">
            <w:pPr>
              <w:jc w:val="center"/>
              <w:rPr>
                <w:rFonts w:ascii="Cambria" w:hAnsi="Cambria" w:cs="Arial"/>
                <w:b/>
                <w:bCs/>
                <w:noProof/>
                <w:sz w:val="20"/>
                <w:szCs w:val="20"/>
              </w:rPr>
            </w:pPr>
            <w:r w:rsidRPr="00C05F17">
              <w:rPr>
                <w:rFonts w:ascii="Cambria" w:hAnsi="Cambria"/>
                <w:b/>
                <w:bCs/>
                <w:noProof/>
                <w:sz w:val="20"/>
                <w:szCs w:val="20"/>
              </w:rPr>
              <w:t>Poskytovanie služby podpory SW tretích strán</w:t>
            </w:r>
          </w:p>
        </w:tc>
        <w:tc>
          <w:tcPr>
            <w:tcW w:w="1553" w:type="dxa"/>
            <w:vMerge/>
            <w:tcBorders>
              <w:top w:val="single" w:sz="6" w:space="0" w:color="auto"/>
              <w:left w:val="single" w:sz="18" w:space="0" w:color="auto"/>
              <w:bottom w:val="single" w:sz="18" w:space="0" w:color="auto"/>
              <w:right w:val="single" w:sz="18" w:space="0" w:color="auto"/>
            </w:tcBorders>
            <w:shd w:val="clear" w:color="000000" w:fill="C0C0C0"/>
            <w:vAlign w:val="center"/>
          </w:tcPr>
          <w:p w14:paraId="5DF2D1C2" w14:textId="77777777" w:rsidR="00C05F17" w:rsidRPr="00C05F17" w:rsidRDefault="00C05F17" w:rsidP="00C05F17">
            <w:pPr>
              <w:jc w:val="center"/>
              <w:rPr>
                <w:rFonts w:ascii="Cambria" w:hAnsi="Cambria" w:cs="Arial"/>
                <w:b/>
                <w:bCs/>
                <w:noProof/>
                <w:sz w:val="20"/>
                <w:szCs w:val="20"/>
              </w:rPr>
            </w:pPr>
          </w:p>
        </w:tc>
      </w:tr>
      <w:tr w:rsidR="00C05F17" w:rsidRPr="00C05F17" w14:paraId="7F24E022" w14:textId="77777777" w:rsidTr="00EC552A">
        <w:trPr>
          <w:trHeight w:val="35"/>
        </w:trPr>
        <w:tc>
          <w:tcPr>
            <w:tcW w:w="842" w:type="dxa"/>
            <w:tcBorders>
              <w:top w:val="single" w:sz="18" w:space="0" w:color="auto"/>
              <w:left w:val="single" w:sz="18" w:space="0" w:color="auto"/>
              <w:bottom w:val="single" w:sz="18" w:space="0" w:color="auto"/>
              <w:right w:val="nil"/>
            </w:tcBorders>
            <w:shd w:val="clear" w:color="auto" w:fill="auto"/>
            <w:noWrap/>
            <w:vAlign w:val="center"/>
          </w:tcPr>
          <w:p w14:paraId="2D651B06"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SWP</w:t>
            </w:r>
            <w:r w:rsidRPr="00C05F17">
              <w:rPr>
                <w:rFonts w:ascii="Cambria" w:hAnsi="Cambria" w:cs="Arial"/>
                <w:b/>
                <w:bCs/>
                <w:noProof/>
                <w:sz w:val="20"/>
                <w:szCs w:val="20"/>
                <w:vertAlign w:val="subscript"/>
              </w:rPr>
              <w:t>spolu</w:t>
            </w:r>
          </w:p>
        </w:tc>
        <w:tc>
          <w:tcPr>
            <w:tcW w:w="251" w:type="dxa"/>
            <w:tcBorders>
              <w:top w:val="single" w:sz="18" w:space="0" w:color="auto"/>
              <w:left w:val="nil"/>
              <w:bottom w:val="single" w:sz="18" w:space="0" w:color="auto"/>
            </w:tcBorders>
            <w:shd w:val="clear" w:color="auto" w:fill="auto"/>
            <w:noWrap/>
            <w:vAlign w:val="center"/>
          </w:tcPr>
          <w:p w14:paraId="1ACA8AAD" w14:textId="77777777" w:rsidR="00C05F17" w:rsidRPr="00C05F17" w:rsidRDefault="00C05F17" w:rsidP="00C05F17">
            <w:pPr>
              <w:jc w:val="center"/>
              <w:rPr>
                <w:rFonts w:ascii="Cambria" w:hAnsi="Cambria" w:cs="Arial"/>
                <w:b/>
                <w:bCs/>
                <w:noProof/>
                <w:sz w:val="20"/>
                <w:szCs w:val="20"/>
              </w:rPr>
            </w:pPr>
          </w:p>
        </w:tc>
        <w:tc>
          <w:tcPr>
            <w:tcW w:w="6710" w:type="dxa"/>
            <w:tcBorders>
              <w:top w:val="single" w:sz="18" w:space="0" w:color="auto"/>
              <w:bottom w:val="single" w:sz="18" w:space="0" w:color="auto"/>
            </w:tcBorders>
            <w:vAlign w:val="center"/>
          </w:tcPr>
          <w:p w14:paraId="6736CBFD" w14:textId="77777777" w:rsidR="00C05F17" w:rsidRPr="00C05F17" w:rsidRDefault="00C05F17" w:rsidP="00EC6575">
            <w:pPr>
              <w:spacing w:before="120" w:after="120"/>
              <w:jc w:val="both"/>
              <w:rPr>
                <w:rFonts w:ascii="Cambria" w:hAnsi="Cambria" w:cs="Arial"/>
                <w:b/>
                <w:bCs/>
                <w:noProof/>
                <w:sz w:val="20"/>
                <w:szCs w:val="20"/>
              </w:rPr>
            </w:pPr>
            <w:r w:rsidRPr="00C05F17">
              <w:rPr>
                <w:rFonts w:ascii="Cambria" w:hAnsi="Cambria" w:cs="Arial"/>
                <w:b/>
                <w:bCs/>
                <w:noProof/>
                <w:sz w:val="20"/>
                <w:szCs w:val="20"/>
              </w:rPr>
              <w:t xml:space="preserve">Celková cena za </w:t>
            </w:r>
            <w:r w:rsidRPr="00C05F17">
              <w:rPr>
                <w:rFonts w:ascii="Cambria" w:hAnsi="Cambria"/>
                <w:b/>
                <w:bCs/>
                <w:noProof/>
                <w:sz w:val="20"/>
                <w:szCs w:val="20"/>
              </w:rPr>
              <w:t>podporu SW tretích strán pre dodávaný systém</w:t>
            </w:r>
            <w:r w:rsidRPr="00C05F17">
              <w:rPr>
                <w:rFonts w:ascii="Cambria" w:hAnsi="Cambria" w:cs="Arial"/>
                <w:b/>
                <w:bCs/>
                <w:noProof/>
                <w:sz w:val="20"/>
                <w:szCs w:val="20"/>
              </w:rPr>
              <w:t xml:space="preserve"> počas platnosti servisnej zmluvy vypočítaná ako:</w:t>
            </w:r>
          </w:p>
          <w:p w14:paraId="79B2C2EF" w14:textId="6D928E5B" w:rsidR="00C05F17" w:rsidRPr="00C05F17" w:rsidRDefault="00C05F17" w:rsidP="00EC6575">
            <w:pPr>
              <w:spacing w:before="120" w:after="120"/>
              <w:rPr>
                <w:rFonts w:ascii="Cambria" w:hAnsi="Cambria" w:cs="Arial"/>
                <w:b/>
                <w:bCs/>
                <w:noProof/>
                <w:sz w:val="20"/>
                <w:szCs w:val="20"/>
              </w:rPr>
            </w:pPr>
            <w:r w:rsidRPr="00C05F17">
              <w:rPr>
                <w:rFonts w:ascii="Cambria" w:hAnsi="Cambria" w:cs="Arial"/>
                <w:b/>
                <w:bCs/>
                <w:noProof/>
                <w:sz w:val="20"/>
                <w:szCs w:val="20"/>
              </w:rPr>
              <w:t>SWP</w:t>
            </w:r>
            <w:r w:rsidRPr="00C05F17">
              <w:rPr>
                <w:rFonts w:ascii="Cambria" w:hAnsi="Cambria" w:cs="Arial"/>
                <w:b/>
                <w:bCs/>
                <w:noProof/>
                <w:sz w:val="20"/>
                <w:szCs w:val="20"/>
                <w:vertAlign w:val="subscript"/>
              </w:rPr>
              <w:t xml:space="preserve">spolu </w:t>
            </w:r>
            <w:r w:rsidRPr="00C05F17">
              <w:rPr>
                <w:rFonts w:ascii="Cambria" w:hAnsi="Cambria" w:cs="Arial"/>
                <w:b/>
                <w:bCs/>
                <w:noProof/>
                <w:sz w:val="20"/>
                <w:szCs w:val="20"/>
              </w:rPr>
              <w:t>= SWP + SWP</w:t>
            </w:r>
            <w:r w:rsidRPr="00C05F17">
              <w:rPr>
                <w:rFonts w:ascii="Cambria" w:hAnsi="Cambria" w:cs="Arial"/>
                <w:b/>
                <w:bCs/>
                <w:noProof/>
                <w:sz w:val="20"/>
                <w:szCs w:val="20"/>
                <w:vertAlign w:val="subscript"/>
              </w:rPr>
              <w:t>1</w:t>
            </w:r>
            <w:r w:rsidRPr="00C05F17">
              <w:rPr>
                <w:rFonts w:ascii="Cambria" w:hAnsi="Cambria" w:cs="Arial"/>
                <w:b/>
                <w:bCs/>
                <w:noProof/>
                <w:sz w:val="20"/>
                <w:szCs w:val="20"/>
              </w:rPr>
              <w:t xml:space="preserve"> + SWP</w:t>
            </w:r>
            <w:r w:rsidRPr="00C05F17">
              <w:rPr>
                <w:rFonts w:ascii="Cambria" w:hAnsi="Cambria" w:cs="Arial"/>
                <w:b/>
                <w:bCs/>
                <w:noProof/>
                <w:sz w:val="20"/>
                <w:szCs w:val="20"/>
                <w:vertAlign w:val="subscript"/>
              </w:rPr>
              <w:t>2</w:t>
            </w:r>
          </w:p>
        </w:tc>
        <w:tc>
          <w:tcPr>
            <w:tcW w:w="1553" w:type="dxa"/>
            <w:tcBorders>
              <w:top w:val="single" w:sz="18" w:space="0" w:color="auto"/>
              <w:bottom w:val="single" w:sz="18" w:space="0" w:color="auto"/>
              <w:right w:val="single" w:sz="18" w:space="0" w:color="auto"/>
            </w:tcBorders>
            <w:shd w:val="clear" w:color="auto" w:fill="auto"/>
            <w:vAlign w:val="center"/>
          </w:tcPr>
          <w:p w14:paraId="59ED4960" w14:textId="77777777" w:rsidR="00C05F17" w:rsidRPr="00EC6575" w:rsidRDefault="00C05F17" w:rsidP="00C05F17">
            <w:pPr>
              <w:jc w:val="center"/>
              <w:rPr>
                <w:rFonts w:ascii="Cambria" w:hAnsi="Cambria"/>
                <w:b/>
                <w:bCs/>
                <w:noProof/>
                <w:sz w:val="20"/>
                <w:szCs w:val="20"/>
              </w:rPr>
            </w:pPr>
            <w:r w:rsidRPr="00EC6575">
              <w:rPr>
                <w:rFonts w:ascii="Cambria" w:hAnsi="Cambria" w:cs="Arial"/>
                <w:b/>
                <w:bCs/>
                <w:i/>
                <w:iCs/>
                <w:noProof/>
                <w:color w:val="00B0F0"/>
                <w:sz w:val="20"/>
                <w:szCs w:val="20"/>
              </w:rPr>
              <w:t>&lt;vyplní uchádzač&gt;</w:t>
            </w:r>
          </w:p>
        </w:tc>
      </w:tr>
    </w:tbl>
    <w:p w14:paraId="44B766A5" w14:textId="77777777" w:rsidR="00C05F17" w:rsidRDefault="00C05F17" w:rsidP="00C05F17">
      <w:pPr>
        <w:rPr>
          <w:rFonts w:ascii="Cambria" w:hAnsi="Cambria"/>
          <w:noProof/>
          <w:lang w:eastAsia="en-US"/>
        </w:rPr>
      </w:pPr>
    </w:p>
    <w:p w14:paraId="61627350" w14:textId="77777777" w:rsidR="00642F82" w:rsidRDefault="00642F82" w:rsidP="00C05F17">
      <w:pPr>
        <w:rPr>
          <w:rFonts w:ascii="Cambria" w:hAnsi="Cambria"/>
          <w:noProof/>
          <w:lang w:eastAsia="en-US"/>
        </w:rPr>
      </w:pPr>
    </w:p>
    <w:p w14:paraId="042FF6F6" w14:textId="77777777" w:rsidR="00642F82" w:rsidRDefault="00642F82" w:rsidP="00C05F17">
      <w:pPr>
        <w:rPr>
          <w:rFonts w:ascii="Cambria" w:hAnsi="Cambria"/>
          <w:noProof/>
          <w:lang w:eastAsia="en-US"/>
        </w:rPr>
      </w:pPr>
    </w:p>
    <w:p w14:paraId="7D97E143" w14:textId="77777777" w:rsidR="00642F82" w:rsidRDefault="00642F82" w:rsidP="00C05F17">
      <w:pPr>
        <w:rPr>
          <w:rFonts w:ascii="Cambria" w:hAnsi="Cambria"/>
          <w:noProof/>
          <w:lang w:eastAsia="en-US"/>
        </w:rPr>
      </w:pPr>
    </w:p>
    <w:p w14:paraId="3EA8DC98" w14:textId="77777777" w:rsidR="00C33DBF" w:rsidRDefault="00C33DBF" w:rsidP="00C05F17">
      <w:pPr>
        <w:rPr>
          <w:rFonts w:ascii="Cambria" w:hAnsi="Cambria"/>
          <w:noProof/>
          <w:lang w:eastAsia="en-US"/>
        </w:rPr>
      </w:pPr>
    </w:p>
    <w:p w14:paraId="61ADA2EE" w14:textId="77777777" w:rsidR="00642F82" w:rsidRPr="00C05F17" w:rsidRDefault="00642F82" w:rsidP="00C05F17">
      <w:pPr>
        <w:rPr>
          <w:rFonts w:ascii="Cambria" w:hAnsi="Cambria"/>
          <w:noProof/>
          <w:lang w:eastAsia="en-US"/>
        </w:rPr>
      </w:pPr>
    </w:p>
    <w:p w14:paraId="02182E80" w14:textId="77777777" w:rsidR="00C05F17" w:rsidRPr="00C05F17" w:rsidRDefault="00C05F17" w:rsidP="001A59C3">
      <w:pPr>
        <w:pStyle w:val="Odsekzoznamu"/>
        <w:numPr>
          <w:ilvl w:val="2"/>
          <w:numId w:val="8"/>
        </w:numPr>
        <w:shd w:val="clear" w:color="auto" w:fill="FFF2CC"/>
        <w:tabs>
          <w:tab w:val="left" w:leader="dot" w:pos="10034"/>
        </w:tabs>
        <w:spacing w:before="240" w:after="240"/>
        <w:ind w:left="851" w:hanging="851"/>
        <w:jc w:val="both"/>
        <w:rPr>
          <w:rFonts w:ascii="Cambria" w:hAnsi="Cambria" w:cs="Arial"/>
          <w:b/>
          <w:bCs/>
        </w:rPr>
      </w:pPr>
      <w:r w:rsidRPr="00C05F17">
        <w:rPr>
          <w:rFonts w:ascii="Cambria" w:hAnsi="Cambria" w:cs="Arial"/>
          <w:b/>
          <w:bCs/>
        </w:rPr>
        <w:lastRenderedPageBreak/>
        <w:t>Spôsob určenia ceny Doplnkových služieb</w:t>
      </w:r>
    </w:p>
    <w:p w14:paraId="74BCA5E9" w14:textId="14A2AA68" w:rsidR="00C05F17" w:rsidRPr="00C05F17" w:rsidRDefault="001A59C3" w:rsidP="00EC552A">
      <w:pPr>
        <w:ind w:left="1418" w:hanging="1429"/>
        <w:rPr>
          <w:rFonts w:ascii="Cambria" w:hAnsi="Cambria" w:cs="Arial"/>
          <w:b/>
          <w:noProof/>
          <w:sz w:val="20"/>
          <w:szCs w:val="20"/>
        </w:rPr>
      </w:pPr>
      <w:r>
        <w:rPr>
          <w:rFonts w:ascii="Cambria" w:hAnsi="Cambria" w:cs="Arial"/>
          <w:b/>
          <w:noProof/>
          <w:sz w:val="20"/>
          <w:szCs w:val="20"/>
        </w:rPr>
        <w:t xml:space="preserve">   </w:t>
      </w:r>
      <w:r w:rsidR="00C05F17" w:rsidRPr="00C05F17">
        <w:rPr>
          <w:rFonts w:ascii="Cambria" w:hAnsi="Cambria" w:cs="Arial"/>
          <w:b/>
          <w:noProof/>
          <w:sz w:val="20"/>
          <w:szCs w:val="20"/>
        </w:rPr>
        <w:t>TABUĽKA č. 18 Cena za poskytovanie Doplnkových služieb</w:t>
      </w:r>
    </w:p>
    <w:tbl>
      <w:tblPr>
        <w:tblW w:w="937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022"/>
        <w:gridCol w:w="2127"/>
        <w:gridCol w:w="2842"/>
        <w:gridCol w:w="2379"/>
      </w:tblGrid>
      <w:tr w:rsidR="00C05F17" w:rsidRPr="00C05F17" w14:paraId="6131BA0A" w14:textId="77777777" w:rsidTr="00C05F17">
        <w:trPr>
          <w:trHeight w:val="655"/>
          <w:jc w:val="center"/>
        </w:trPr>
        <w:tc>
          <w:tcPr>
            <w:tcW w:w="2022" w:type="dxa"/>
            <w:tcBorders>
              <w:top w:val="single" w:sz="12" w:space="0" w:color="000000"/>
              <w:bottom w:val="single" w:sz="6" w:space="0" w:color="000000"/>
            </w:tcBorders>
            <w:shd w:val="clear" w:color="auto" w:fill="8EAADB"/>
            <w:noWrap/>
            <w:vAlign w:val="center"/>
          </w:tcPr>
          <w:p w14:paraId="0435CB72"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Položka</w:t>
            </w:r>
          </w:p>
        </w:tc>
        <w:tc>
          <w:tcPr>
            <w:tcW w:w="2127" w:type="dxa"/>
            <w:tcBorders>
              <w:top w:val="single" w:sz="12" w:space="0" w:color="000000"/>
              <w:bottom w:val="single" w:sz="6" w:space="0" w:color="000000"/>
            </w:tcBorders>
            <w:shd w:val="clear" w:color="auto" w:fill="8EAADB"/>
            <w:vAlign w:val="center"/>
          </w:tcPr>
          <w:p w14:paraId="1ECA78E8"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Názov doplnkovej služby</w:t>
            </w:r>
          </w:p>
        </w:tc>
        <w:tc>
          <w:tcPr>
            <w:tcW w:w="2842" w:type="dxa"/>
            <w:tcBorders>
              <w:top w:val="single" w:sz="12" w:space="0" w:color="000000"/>
              <w:bottom w:val="single" w:sz="6" w:space="0" w:color="000000"/>
            </w:tcBorders>
            <w:shd w:val="clear" w:color="auto" w:fill="8EAADB"/>
            <w:vAlign w:val="center"/>
          </w:tcPr>
          <w:p w14:paraId="588D215D"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Predpokladaný maximálny rozsah prác a služieb (osobohodiny)</w:t>
            </w:r>
          </w:p>
        </w:tc>
        <w:tc>
          <w:tcPr>
            <w:tcW w:w="2379" w:type="dxa"/>
            <w:tcBorders>
              <w:top w:val="single" w:sz="12" w:space="0" w:color="000000"/>
              <w:bottom w:val="single" w:sz="6" w:space="0" w:color="000000"/>
            </w:tcBorders>
            <w:shd w:val="clear" w:color="auto" w:fill="8EAADB"/>
            <w:vAlign w:val="center"/>
          </w:tcPr>
          <w:p w14:paraId="3945D8C2"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 xml:space="preserve">Cena v EUR bez DPH za 1 osobohodinu </w:t>
            </w:r>
          </w:p>
          <w:p w14:paraId="47995A80" w14:textId="77777777" w:rsidR="00C05F17" w:rsidRPr="00C05F17" w:rsidRDefault="00C05F17" w:rsidP="00C05F17">
            <w:pPr>
              <w:jc w:val="center"/>
              <w:rPr>
                <w:rFonts w:ascii="Cambria" w:hAnsi="Cambria" w:cs="Arial"/>
                <w:b/>
                <w:bCs/>
                <w:noProof/>
                <w:sz w:val="20"/>
                <w:szCs w:val="20"/>
              </w:rPr>
            </w:pPr>
          </w:p>
        </w:tc>
      </w:tr>
      <w:tr w:rsidR="00C05F17" w:rsidRPr="00C05F17" w14:paraId="79C64FEB" w14:textId="77777777" w:rsidTr="00AE7D35">
        <w:trPr>
          <w:trHeight w:val="255"/>
          <w:jc w:val="center"/>
        </w:trPr>
        <w:tc>
          <w:tcPr>
            <w:tcW w:w="2022" w:type="dxa"/>
            <w:tcBorders>
              <w:top w:val="single" w:sz="6" w:space="0" w:color="000000"/>
              <w:bottom w:val="single" w:sz="6" w:space="0" w:color="000000"/>
            </w:tcBorders>
            <w:shd w:val="clear" w:color="auto" w:fill="auto"/>
            <w:noWrap/>
            <w:vAlign w:val="center"/>
          </w:tcPr>
          <w:p w14:paraId="4BBAEDCB" w14:textId="77777777" w:rsidR="00C05F17" w:rsidRPr="00C05F17" w:rsidRDefault="00C05F17" w:rsidP="00C05F17">
            <w:pPr>
              <w:jc w:val="center"/>
              <w:rPr>
                <w:rFonts w:ascii="Cambria" w:hAnsi="Cambria" w:cs="Arial"/>
                <w:noProof/>
                <w:sz w:val="20"/>
                <w:szCs w:val="20"/>
              </w:rPr>
            </w:pPr>
            <w:r w:rsidRPr="00C05F17">
              <w:rPr>
                <w:rFonts w:ascii="Cambria" w:hAnsi="Cambria" w:cs="Arial"/>
                <w:bCs/>
                <w:noProof/>
                <w:sz w:val="20"/>
                <w:szCs w:val="20"/>
              </w:rPr>
              <w:t>DS 1</w:t>
            </w:r>
          </w:p>
        </w:tc>
        <w:tc>
          <w:tcPr>
            <w:tcW w:w="2127" w:type="dxa"/>
            <w:tcBorders>
              <w:top w:val="single" w:sz="6" w:space="0" w:color="000000"/>
              <w:bottom w:val="single" w:sz="6" w:space="0" w:color="000000"/>
            </w:tcBorders>
            <w:shd w:val="clear" w:color="auto" w:fill="auto"/>
            <w:noWrap/>
          </w:tcPr>
          <w:p w14:paraId="5D416E9E" w14:textId="77777777" w:rsidR="00C05F17" w:rsidRPr="00C05F17" w:rsidRDefault="00C05F17" w:rsidP="00C05F17">
            <w:pPr>
              <w:rPr>
                <w:rFonts w:ascii="Cambria" w:hAnsi="Cambria" w:cs="Arial"/>
                <w:sz w:val="20"/>
                <w:szCs w:val="20"/>
                <w:lang w:eastAsia="en-US"/>
              </w:rPr>
            </w:pPr>
            <w:r w:rsidRPr="00C05F17">
              <w:rPr>
                <w:rFonts w:ascii="Cambria" w:hAnsi="Cambria" w:cs="Arial"/>
                <w:sz w:val="20"/>
                <w:szCs w:val="20"/>
              </w:rPr>
              <w:t>Exit služba</w:t>
            </w:r>
          </w:p>
        </w:tc>
        <w:tc>
          <w:tcPr>
            <w:tcW w:w="2842" w:type="dxa"/>
            <w:tcBorders>
              <w:top w:val="single" w:sz="6" w:space="0" w:color="000000"/>
              <w:bottom w:val="single" w:sz="6" w:space="0" w:color="000000"/>
            </w:tcBorders>
            <w:shd w:val="clear" w:color="auto" w:fill="auto"/>
            <w:vAlign w:val="center"/>
          </w:tcPr>
          <w:p w14:paraId="323D967D" w14:textId="77777777" w:rsidR="00C05F17" w:rsidRPr="00C05F17" w:rsidRDefault="00C05F17" w:rsidP="00C05F17">
            <w:pPr>
              <w:spacing w:before="60" w:after="60"/>
              <w:jc w:val="center"/>
              <w:rPr>
                <w:rFonts w:ascii="Cambria" w:hAnsi="Cambria" w:cs="Arial"/>
                <w:sz w:val="20"/>
                <w:szCs w:val="20"/>
                <w:lang w:eastAsia="en-US"/>
              </w:rPr>
            </w:pPr>
            <w:r w:rsidRPr="00C05F17">
              <w:rPr>
                <w:rFonts w:ascii="Cambria" w:hAnsi="Cambria" w:cs="Arial"/>
                <w:sz w:val="20"/>
                <w:szCs w:val="20"/>
                <w:lang w:val="en-US" w:eastAsia="en-US"/>
              </w:rPr>
              <w:t>200</w:t>
            </w:r>
          </w:p>
        </w:tc>
        <w:tc>
          <w:tcPr>
            <w:tcW w:w="2379" w:type="dxa"/>
            <w:tcBorders>
              <w:top w:val="single" w:sz="6" w:space="0" w:color="000000"/>
              <w:bottom w:val="single" w:sz="6" w:space="0" w:color="000000"/>
            </w:tcBorders>
            <w:shd w:val="clear" w:color="auto" w:fill="auto"/>
            <w:vAlign w:val="center"/>
          </w:tcPr>
          <w:p w14:paraId="7FC3133F" w14:textId="77777777" w:rsidR="00C05F17" w:rsidRPr="00EC6575" w:rsidRDefault="00C05F17" w:rsidP="00C05F17">
            <w:pPr>
              <w:jc w:val="center"/>
              <w:rPr>
                <w:rFonts w:ascii="Cambria" w:hAnsi="Cambria" w:cs="Arial"/>
                <w:color w:val="00B0F0"/>
                <w:sz w:val="20"/>
                <w:szCs w:val="20"/>
                <w:lang w:eastAsia="en-US"/>
              </w:rPr>
            </w:pPr>
            <w:r w:rsidRPr="00EC6575">
              <w:rPr>
                <w:rFonts w:ascii="Cambria" w:hAnsi="Cambria" w:cs="Arial"/>
                <w:i/>
                <w:iCs/>
                <w:color w:val="00B0F0"/>
                <w:sz w:val="20"/>
                <w:szCs w:val="20"/>
                <w:lang w:eastAsia="en-US"/>
              </w:rPr>
              <w:t>&lt;vyplní uchádzač&gt;</w:t>
            </w:r>
          </w:p>
        </w:tc>
      </w:tr>
      <w:tr w:rsidR="00C05F17" w:rsidRPr="00C05F17" w14:paraId="3651E870" w14:textId="77777777" w:rsidTr="00AE7D35">
        <w:trPr>
          <w:trHeight w:val="737"/>
          <w:jc w:val="center"/>
        </w:trPr>
        <w:tc>
          <w:tcPr>
            <w:tcW w:w="2022" w:type="dxa"/>
            <w:tcBorders>
              <w:top w:val="single" w:sz="6" w:space="0" w:color="000000"/>
              <w:bottom w:val="single" w:sz="6" w:space="0" w:color="000000"/>
            </w:tcBorders>
            <w:shd w:val="clear" w:color="auto" w:fill="auto"/>
            <w:noWrap/>
            <w:vAlign w:val="center"/>
          </w:tcPr>
          <w:p w14:paraId="47F4EA46" w14:textId="77777777" w:rsidR="00C05F17" w:rsidRPr="00C05F17" w:rsidRDefault="00C05F17" w:rsidP="00C05F17">
            <w:pPr>
              <w:jc w:val="center"/>
              <w:rPr>
                <w:rFonts w:ascii="Cambria" w:hAnsi="Cambria" w:cs="Arial"/>
                <w:noProof/>
                <w:sz w:val="20"/>
                <w:szCs w:val="20"/>
              </w:rPr>
            </w:pPr>
            <w:r w:rsidRPr="00C05F17">
              <w:rPr>
                <w:rFonts w:ascii="Cambria" w:hAnsi="Cambria" w:cs="Arial"/>
                <w:bCs/>
                <w:noProof/>
                <w:sz w:val="20"/>
                <w:szCs w:val="20"/>
              </w:rPr>
              <w:t>DS 2</w:t>
            </w:r>
          </w:p>
        </w:tc>
        <w:tc>
          <w:tcPr>
            <w:tcW w:w="2127" w:type="dxa"/>
            <w:tcBorders>
              <w:top w:val="single" w:sz="6" w:space="0" w:color="000000"/>
              <w:bottom w:val="single" w:sz="6" w:space="0" w:color="000000"/>
            </w:tcBorders>
            <w:shd w:val="clear" w:color="auto" w:fill="auto"/>
            <w:noWrap/>
            <w:vAlign w:val="center"/>
          </w:tcPr>
          <w:p w14:paraId="19CC5BAB" w14:textId="77777777" w:rsidR="00C05F17" w:rsidRPr="00C05F17" w:rsidRDefault="00C05F17" w:rsidP="00C05F17">
            <w:pPr>
              <w:rPr>
                <w:rFonts w:ascii="Cambria" w:hAnsi="Cambria" w:cs="Arial"/>
                <w:sz w:val="20"/>
                <w:szCs w:val="20"/>
                <w:lang w:eastAsia="en-US"/>
              </w:rPr>
            </w:pPr>
            <w:r w:rsidRPr="00C05F17">
              <w:rPr>
                <w:rFonts w:ascii="Cambria" w:hAnsi="Cambria" w:cs="Arial"/>
                <w:sz w:val="20"/>
                <w:szCs w:val="20"/>
              </w:rPr>
              <w:t>Konzultácie pre nového dodávateľa</w:t>
            </w:r>
          </w:p>
        </w:tc>
        <w:tc>
          <w:tcPr>
            <w:tcW w:w="2842" w:type="dxa"/>
            <w:tcBorders>
              <w:top w:val="single" w:sz="6" w:space="0" w:color="000000"/>
              <w:bottom w:val="single" w:sz="6" w:space="0" w:color="000000"/>
            </w:tcBorders>
            <w:shd w:val="clear" w:color="auto" w:fill="auto"/>
            <w:vAlign w:val="center"/>
          </w:tcPr>
          <w:p w14:paraId="4FE57999" w14:textId="77777777" w:rsidR="00C05F17" w:rsidRPr="00C05F17" w:rsidRDefault="00C05F17" w:rsidP="00C05F17">
            <w:pPr>
              <w:spacing w:before="60" w:after="60"/>
              <w:jc w:val="center"/>
              <w:rPr>
                <w:rFonts w:ascii="Cambria" w:hAnsi="Cambria" w:cs="Arial"/>
                <w:sz w:val="20"/>
                <w:szCs w:val="20"/>
                <w:lang w:eastAsia="en-US"/>
              </w:rPr>
            </w:pPr>
            <w:r w:rsidRPr="00C05F17">
              <w:rPr>
                <w:rFonts w:ascii="Cambria" w:hAnsi="Cambria" w:cs="Arial"/>
                <w:sz w:val="20"/>
                <w:szCs w:val="20"/>
                <w:lang w:val="en-US" w:eastAsia="en-US"/>
              </w:rPr>
              <w:t>200</w:t>
            </w:r>
          </w:p>
        </w:tc>
        <w:tc>
          <w:tcPr>
            <w:tcW w:w="2379" w:type="dxa"/>
            <w:tcBorders>
              <w:top w:val="single" w:sz="6" w:space="0" w:color="000000"/>
              <w:bottom w:val="single" w:sz="6" w:space="0" w:color="000000"/>
            </w:tcBorders>
            <w:shd w:val="clear" w:color="auto" w:fill="auto"/>
            <w:vAlign w:val="center"/>
          </w:tcPr>
          <w:p w14:paraId="3176D18D" w14:textId="77777777" w:rsidR="00C05F17" w:rsidRPr="00EC6575" w:rsidRDefault="00C05F17" w:rsidP="00C05F17">
            <w:pPr>
              <w:jc w:val="center"/>
              <w:rPr>
                <w:rFonts w:ascii="Cambria" w:hAnsi="Cambria" w:cs="Arial"/>
                <w:i/>
                <w:iCs/>
                <w:color w:val="00B0F0"/>
                <w:sz w:val="20"/>
                <w:szCs w:val="20"/>
                <w:lang w:eastAsia="en-US"/>
              </w:rPr>
            </w:pPr>
            <w:r w:rsidRPr="00EC6575">
              <w:rPr>
                <w:rFonts w:ascii="Cambria" w:hAnsi="Cambria" w:cs="Arial"/>
                <w:i/>
                <w:iCs/>
                <w:color w:val="00B0F0"/>
                <w:sz w:val="20"/>
                <w:szCs w:val="20"/>
                <w:lang w:eastAsia="en-US"/>
              </w:rPr>
              <w:t>&lt;vyplní uchádzač&gt;</w:t>
            </w:r>
          </w:p>
        </w:tc>
      </w:tr>
      <w:tr w:rsidR="00C05F17" w:rsidRPr="00C05F17" w14:paraId="5F07AE47" w14:textId="77777777" w:rsidTr="00AE7D35">
        <w:trPr>
          <w:trHeight w:val="965"/>
          <w:jc w:val="center"/>
        </w:trPr>
        <w:tc>
          <w:tcPr>
            <w:tcW w:w="2022" w:type="dxa"/>
            <w:tcBorders>
              <w:top w:val="single" w:sz="6" w:space="0" w:color="000000"/>
              <w:bottom w:val="single" w:sz="12" w:space="0" w:color="000000"/>
            </w:tcBorders>
            <w:shd w:val="clear" w:color="auto" w:fill="auto"/>
            <w:noWrap/>
            <w:vAlign w:val="center"/>
          </w:tcPr>
          <w:p w14:paraId="7F4EDED6" w14:textId="77777777" w:rsidR="00C05F17" w:rsidRPr="00C05F17" w:rsidRDefault="00C05F17" w:rsidP="00C05F17">
            <w:pPr>
              <w:jc w:val="center"/>
              <w:rPr>
                <w:rFonts w:ascii="Cambria" w:hAnsi="Cambria" w:cs="Arial"/>
                <w:b/>
                <w:noProof/>
                <w:sz w:val="20"/>
                <w:szCs w:val="20"/>
              </w:rPr>
            </w:pPr>
            <w:r w:rsidRPr="00C05F17">
              <w:rPr>
                <w:rFonts w:ascii="Cambria" w:hAnsi="Cambria" w:cs="Arial"/>
                <w:b/>
                <w:noProof/>
                <w:sz w:val="20"/>
                <w:szCs w:val="20"/>
              </w:rPr>
              <w:t>DS</w:t>
            </w:r>
            <w:r w:rsidRPr="00C05F17">
              <w:rPr>
                <w:rFonts w:ascii="Cambria" w:hAnsi="Cambria" w:cs="Arial"/>
                <w:b/>
                <w:noProof/>
                <w:sz w:val="20"/>
                <w:szCs w:val="20"/>
                <w:vertAlign w:val="subscript"/>
              </w:rPr>
              <w:t>spolu</w:t>
            </w:r>
          </w:p>
        </w:tc>
        <w:tc>
          <w:tcPr>
            <w:tcW w:w="4969" w:type="dxa"/>
            <w:gridSpan w:val="2"/>
            <w:tcBorders>
              <w:top w:val="single" w:sz="6" w:space="0" w:color="000000"/>
              <w:bottom w:val="single" w:sz="12" w:space="0" w:color="000000"/>
            </w:tcBorders>
            <w:shd w:val="clear" w:color="auto" w:fill="auto"/>
            <w:noWrap/>
            <w:vAlign w:val="center"/>
          </w:tcPr>
          <w:p w14:paraId="0FC7A2E5" w14:textId="77777777" w:rsidR="00C05F17" w:rsidRPr="00C05F17" w:rsidRDefault="00C05F17" w:rsidP="00EC6575">
            <w:pPr>
              <w:spacing w:before="120" w:after="120"/>
              <w:jc w:val="both"/>
              <w:rPr>
                <w:rFonts w:ascii="Cambria" w:hAnsi="Cambria" w:cs="Arial"/>
                <w:b/>
                <w:noProof/>
                <w:sz w:val="20"/>
                <w:szCs w:val="20"/>
              </w:rPr>
            </w:pPr>
            <w:r w:rsidRPr="00C05F17">
              <w:rPr>
                <w:rFonts w:ascii="Cambria" w:hAnsi="Cambria" w:cs="Arial"/>
                <w:b/>
                <w:noProof/>
                <w:sz w:val="20"/>
                <w:szCs w:val="20"/>
              </w:rPr>
              <w:t>Celková cena za poskytovanie Doplnkových služieb počas platnosti servisnej zmluvy vypočítaná ako:</w:t>
            </w:r>
          </w:p>
          <w:p w14:paraId="78C0D513" w14:textId="30E533E0" w:rsidR="00C05F17" w:rsidRPr="00C05F17" w:rsidRDefault="00C05F17" w:rsidP="00EC6575">
            <w:pPr>
              <w:spacing w:before="120" w:after="120"/>
              <w:rPr>
                <w:rFonts w:ascii="Cambria" w:hAnsi="Cambria" w:cs="Arial"/>
                <w:b/>
                <w:noProof/>
                <w:sz w:val="20"/>
                <w:szCs w:val="20"/>
              </w:rPr>
            </w:pPr>
            <w:r w:rsidRPr="00C05F17">
              <w:rPr>
                <w:rFonts w:ascii="Cambria" w:hAnsi="Cambria" w:cs="Arial"/>
                <w:b/>
                <w:noProof/>
                <w:sz w:val="20"/>
                <w:szCs w:val="20"/>
              </w:rPr>
              <w:t>DS</w:t>
            </w:r>
            <w:r w:rsidRPr="00C05F17">
              <w:rPr>
                <w:rFonts w:ascii="Cambria" w:hAnsi="Cambria" w:cs="Arial"/>
                <w:b/>
                <w:noProof/>
                <w:sz w:val="20"/>
                <w:szCs w:val="20"/>
                <w:vertAlign w:val="subscript"/>
              </w:rPr>
              <w:t>spolu</w:t>
            </w:r>
            <w:r w:rsidRPr="00C05F17">
              <w:rPr>
                <w:rFonts w:ascii="Cambria" w:hAnsi="Cambria" w:cs="Arial"/>
                <w:b/>
                <w:noProof/>
                <w:sz w:val="20"/>
                <w:szCs w:val="20"/>
              </w:rPr>
              <w:t xml:space="preserve"> = (200 x DS</w:t>
            </w:r>
            <w:r w:rsidR="0086610D">
              <w:rPr>
                <w:rFonts w:ascii="Cambria" w:hAnsi="Cambria" w:cs="Arial"/>
                <w:b/>
                <w:noProof/>
                <w:sz w:val="20"/>
                <w:szCs w:val="20"/>
              </w:rPr>
              <w:t xml:space="preserve"> </w:t>
            </w:r>
            <w:r w:rsidRPr="00C05F17">
              <w:rPr>
                <w:rFonts w:ascii="Cambria" w:hAnsi="Cambria" w:cs="Arial"/>
                <w:b/>
                <w:noProof/>
                <w:sz w:val="20"/>
                <w:szCs w:val="20"/>
              </w:rPr>
              <w:t>1) + (200 x DS</w:t>
            </w:r>
            <w:r w:rsidR="0086610D">
              <w:rPr>
                <w:rFonts w:ascii="Cambria" w:hAnsi="Cambria" w:cs="Arial"/>
                <w:b/>
                <w:noProof/>
                <w:sz w:val="20"/>
                <w:szCs w:val="20"/>
              </w:rPr>
              <w:t xml:space="preserve"> </w:t>
            </w:r>
            <w:r w:rsidRPr="00C05F17">
              <w:rPr>
                <w:rFonts w:ascii="Cambria" w:hAnsi="Cambria" w:cs="Arial"/>
                <w:b/>
                <w:noProof/>
                <w:sz w:val="20"/>
                <w:szCs w:val="20"/>
              </w:rPr>
              <w:t>2)</w:t>
            </w:r>
          </w:p>
        </w:tc>
        <w:tc>
          <w:tcPr>
            <w:tcW w:w="2379" w:type="dxa"/>
            <w:tcBorders>
              <w:top w:val="single" w:sz="6" w:space="0" w:color="000000"/>
              <w:bottom w:val="single" w:sz="12" w:space="0" w:color="000000"/>
            </w:tcBorders>
            <w:shd w:val="clear" w:color="auto" w:fill="auto"/>
            <w:vAlign w:val="center"/>
          </w:tcPr>
          <w:p w14:paraId="18BB2859" w14:textId="77777777" w:rsidR="00C05F17" w:rsidRPr="00EC6575" w:rsidRDefault="00C05F17" w:rsidP="00C05F17">
            <w:pPr>
              <w:jc w:val="center"/>
              <w:rPr>
                <w:rFonts w:ascii="Cambria" w:hAnsi="Cambria" w:cs="Arial"/>
                <w:b/>
                <w:bCs/>
                <w:i/>
                <w:iCs/>
                <w:color w:val="00B0F0"/>
                <w:sz w:val="20"/>
                <w:szCs w:val="20"/>
                <w:lang w:eastAsia="en-US"/>
              </w:rPr>
            </w:pPr>
            <w:r w:rsidRPr="00EC6575">
              <w:rPr>
                <w:rFonts w:ascii="Cambria" w:hAnsi="Cambria" w:cs="Arial"/>
                <w:b/>
                <w:bCs/>
                <w:i/>
                <w:iCs/>
                <w:color w:val="00B0F0"/>
                <w:sz w:val="20"/>
                <w:szCs w:val="20"/>
                <w:lang w:eastAsia="en-US"/>
              </w:rPr>
              <w:t>&lt;vyplní uchádzač&gt;</w:t>
            </w:r>
          </w:p>
        </w:tc>
      </w:tr>
    </w:tbl>
    <w:p w14:paraId="7930838E" w14:textId="77777777" w:rsidR="00642F82" w:rsidRPr="00C05F17" w:rsidRDefault="00642F82" w:rsidP="00EC6575">
      <w:pPr>
        <w:spacing w:after="160" w:line="259" w:lineRule="auto"/>
        <w:rPr>
          <w:rFonts w:ascii="Cambria" w:hAnsi="Cambria"/>
          <w:noProof/>
          <w:lang w:eastAsia="en-US"/>
        </w:rPr>
      </w:pPr>
    </w:p>
    <w:p w14:paraId="214C51EA" w14:textId="417DEF00" w:rsidR="00C05F17" w:rsidRPr="00EC552A" w:rsidRDefault="00642F82" w:rsidP="00EC552A">
      <w:pPr>
        <w:shd w:val="clear" w:color="auto" w:fill="DBE5F1" w:themeFill="accent1" w:themeFillTint="33"/>
        <w:spacing w:after="160" w:line="259" w:lineRule="auto"/>
        <w:rPr>
          <w:rFonts w:ascii="Cambria" w:hAnsi="Cambria" w:cs="Arial"/>
          <w:b/>
          <w:color w:val="000000"/>
        </w:rPr>
      </w:pPr>
      <w:r>
        <w:rPr>
          <w:rFonts w:ascii="Cambria" w:hAnsi="Cambria" w:cs="Arial"/>
          <w:b/>
          <w:color w:val="000000"/>
        </w:rPr>
        <w:t xml:space="preserve">1.6   </w:t>
      </w:r>
      <w:r w:rsidR="00C05F17" w:rsidRPr="00EC552A">
        <w:rPr>
          <w:rFonts w:ascii="Cambria" w:hAnsi="Cambria" w:cs="Arial"/>
          <w:b/>
          <w:color w:val="000000"/>
        </w:rPr>
        <w:t xml:space="preserve">Spôsob určenia Celkovej ceny </w:t>
      </w:r>
      <w:r w:rsidR="008C7565" w:rsidRPr="00EC552A">
        <w:rPr>
          <w:rFonts w:ascii="Cambria" w:hAnsi="Cambria" w:cs="Arial"/>
          <w:b/>
          <w:color w:val="000000"/>
        </w:rPr>
        <w:t>za predmet zákazky</w:t>
      </w:r>
    </w:p>
    <w:p w14:paraId="07EF4618" w14:textId="3A41BE58" w:rsidR="00C05F17" w:rsidRPr="00C05F17" w:rsidRDefault="00C05F17" w:rsidP="00EC552A">
      <w:pPr>
        <w:tabs>
          <w:tab w:val="left" w:pos="539"/>
        </w:tabs>
        <w:spacing w:before="240"/>
        <w:ind w:left="431" w:hanging="431"/>
        <w:outlineLvl w:val="3"/>
        <w:rPr>
          <w:rFonts w:ascii="Cambria" w:hAnsi="Cambria" w:cs="Arial"/>
          <w:b/>
          <w:bCs/>
          <w:sz w:val="20"/>
          <w:szCs w:val="20"/>
        </w:rPr>
      </w:pPr>
      <w:r w:rsidRPr="00C05F17">
        <w:rPr>
          <w:rFonts w:ascii="Cambria" w:hAnsi="Cambria" w:cs="Arial"/>
          <w:b/>
          <w:bCs/>
          <w:sz w:val="20"/>
          <w:szCs w:val="20"/>
        </w:rPr>
        <w:t xml:space="preserve">TABUĽKA č. 19 Celková cena </w:t>
      </w:r>
      <w:r w:rsidR="008C7565">
        <w:rPr>
          <w:rFonts w:ascii="Cambria" w:hAnsi="Cambria" w:cs="Arial"/>
          <w:b/>
          <w:bCs/>
          <w:sz w:val="20"/>
          <w:szCs w:val="20"/>
        </w:rPr>
        <w:t>za predmet zákazky</w:t>
      </w:r>
    </w:p>
    <w:tbl>
      <w:tblPr>
        <w:tblW w:w="9286" w:type="dxa"/>
        <w:tblInd w:w="-10" w:type="dxa"/>
        <w:tblLayout w:type="fixed"/>
        <w:tblLook w:val="0000" w:firstRow="0" w:lastRow="0" w:firstColumn="0" w:lastColumn="0" w:noHBand="0" w:noVBand="0"/>
      </w:tblPr>
      <w:tblGrid>
        <w:gridCol w:w="1134"/>
        <w:gridCol w:w="5812"/>
        <w:gridCol w:w="2340"/>
      </w:tblGrid>
      <w:tr w:rsidR="00C05F17" w:rsidRPr="00C05F17" w14:paraId="03CBFF06" w14:textId="77777777" w:rsidTr="00C05F17">
        <w:trPr>
          <w:trHeight w:val="467"/>
        </w:trPr>
        <w:tc>
          <w:tcPr>
            <w:tcW w:w="1134" w:type="dxa"/>
            <w:tcBorders>
              <w:top w:val="single" w:sz="8" w:space="0" w:color="auto"/>
              <w:left w:val="single" w:sz="8" w:space="0" w:color="auto"/>
              <w:bottom w:val="single" w:sz="8" w:space="0" w:color="auto"/>
              <w:right w:val="single" w:sz="8" w:space="0" w:color="000000"/>
            </w:tcBorders>
            <w:shd w:val="clear" w:color="auto" w:fill="8EAADB"/>
            <w:noWrap/>
            <w:vAlign w:val="center"/>
          </w:tcPr>
          <w:p w14:paraId="0160B029"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Položka</w:t>
            </w:r>
          </w:p>
        </w:tc>
        <w:tc>
          <w:tcPr>
            <w:tcW w:w="5812" w:type="dxa"/>
            <w:tcBorders>
              <w:top w:val="single" w:sz="8" w:space="0" w:color="auto"/>
              <w:left w:val="nil"/>
              <w:bottom w:val="single" w:sz="8" w:space="0" w:color="auto"/>
              <w:right w:val="single" w:sz="8" w:space="0" w:color="000000"/>
            </w:tcBorders>
            <w:shd w:val="clear" w:color="auto" w:fill="8EAADB"/>
            <w:vAlign w:val="center"/>
          </w:tcPr>
          <w:p w14:paraId="7552B32A" w14:textId="77777777" w:rsidR="00C05F17" w:rsidRPr="00C05F17" w:rsidRDefault="00C05F17" w:rsidP="00C05F17">
            <w:pPr>
              <w:spacing w:before="100" w:beforeAutospacing="1" w:after="100" w:afterAutospacing="1"/>
              <w:jc w:val="center"/>
              <w:rPr>
                <w:rFonts w:ascii="Cambria" w:eastAsia="Arial Unicode MS" w:hAnsi="Cambria" w:cs="Arial"/>
                <w:b/>
                <w:sz w:val="20"/>
                <w:szCs w:val="20"/>
                <w:lang w:eastAsia="en-US"/>
              </w:rPr>
            </w:pPr>
            <w:r w:rsidRPr="00C05F17">
              <w:rPr>
                <w:rFonts w:ascii="Cambria" w:eastAsia="Arial Unicode MS" w:hAnsi="Cambria" w:cs="Arial"/>
                <w:b/>
                <w:sz w:val="20"/>
                <w:szCs w:val="20"/>
                <w:lang w:eastAsia="en-US"/>
              </w:rPr>
              <w:t>Popis</w:t>
            </w:r>
          </w:p>
        </w:tc>
        <w:tc>
          <w:tcPr>
            <w:tcW w:w="2340" w:type="dxa"/>
            <w:tcBorders>
              <w:top w:val="single" w:sz="8" w:space="0" w:color="auto"/>
              <w:left w:val="nil"/>
              <w:bottom w:val="single" w:sz="8" w:space="0" w:color="auto"/>
              <w:right w:val="single" w:sz="8" w:space="0" w:color="000000"/>
            </w:tcBorders>
            <w:shd w:val="clear" w:color="auto" w:fill="8EAADB"/>
            <w:vAlign w:val="center"/>
          </w:tcPr>
          <w:p w14:paraId="00B03ACA" w14:textId="77777777" w:rsidR="00C05F17" w:rsidRPr="00C05F17" w:rsidRDefault="00C05F17" w:rsidP="00C05F17">
            <w:pPr>
              <w:jc w:val="center"/>
              <w:rPr>
                <w:rFonts w:ascii="Cambria" w:hAnsi="Cambria" w:cs="Arial"/>
                <w:b/>
                <w:i/>
                <w:iCs/>
                <w:noProof/>
                <w:sz w:val="20"/>
                <w:szCs w:val="20"/>
              </w:rPr>
            </w:pPr>
            <w:r w:rsidRPr="00C05F17">
              <w:rPr>
                <w:rFonts w:ascii="Cambria" w:hAnsi="Cambria" w:cs="Arial"/>
                <w:b/>
                <w:i/>
                <w:iCs/>
                <w:noProof/>
                <w:sz w:val="20"/>
                <w:szCs w:val="20"/>
              </w:rPr>
              <w:t>Cena v EUR bez DPH</w:t>
            </w:r>
          </w:p>
        </w:tc>
      </w:tr>
      <w:tr w:rsidR="00C05F17" w:rsidRPr="00C05F17" w14:paraId="3CD7C191" w14:textId="77777777" w:rsidTr="00AE7D35">
        <w:trPr>
          <w:trHeight w:val="467"/>
        </w:trPr>
        <w:tc>
          <w:tcPr>
            <w:tcW w:w="1134" w:type="dxa"/>
            <w:tcBorders>
              <w:top w:val="single" w:sz="8" w:space="0" w:color="auto"/>
              <w:left w:val="single" w:sz="8" w:space="0" w:color="auto"/>
              <w:bottom w:val="single" w:sz="8" w:space="0" w:color="auto"/>
              <w:right w:val="single" w:sz="8" w:space="0" w:color="000000"/>
            </w:tcBorders>
            <w:noWrap/>
            <w:vAlign w:val="center"/>
          </w:tcPr>
          <w:p w14:paraId="44034007" w14:textId="11A9730D" w:rsidR="00C05F17" w:rsidRPr="00C05F17" w:rsidRDefault="00C05F17" w:rsidP="00C05F17">
            <w:pPr>
              <w:spacing w:before="60" w:after="60"/>
              <w:jc w:val="center"/>
              <w:rPr>
                <w:rFonts w:ascii="Cambria" w:hAnsi="Cambria" w:cs="Arial"/>
                <w:b/>
                <w:bCs/>
                <w:noProof/>
                <w:sz w:val="20"/>
                <w:szCs w:val="20"/>
              </w:rPr>
            </w:pPr>
            <w:r w:rsidRPr="00C05F17">
              <w:rPr>
                <w:rFonts w:ascii="Cambria" w:hAnsi="Cambria" w:cs="Arial"/>
                <w:b/>
                <w:bCs/>
                <w:noProof/>
                <w:sz w:val="20"/>
                <w:szCs w:val="20"/>
              </w:rPr>
              <w:t>CC</w:t>
            </w:r>
            <w:r w:rsidR="00E23368">
              <w:rPr>
                <w:rFonts w:ascii="Cambria" w:hAnsi="Cambria" w:cs="Arial"/>
                <w:b/>
                <w:bCs/>
                <w:noProof/>
                <w:sz w:val="20"/>
                <w:szCs w:val="20"/>
              </w:rPr>
              <w:t>D</w:t>
            </w:r>
          </w:p>
        </w:tc>
        <w:tc>
          <w:tcPr>
            <w:tcW w:w="5812" w:type="dxa"/>
            <w:tcBorders>
              <w:top w:val="single" w:sz="8" w:space="0" w:color="auto"/>
              <w:left w:val="nil"/>
              <w:bottom w:val="single" w:sz="8" w:space="0" w:color="auto"/>
              <w:right w:val="single" w:sz="8" w:space="0" w:color="000000"/>
            </w:tcBorders>
            <w:vAlign w:val="center"/>
          </w:tcPr>
          <w:p w14:paraId="4BBC3061" w14:textId="1D4518C9" w:rsidR="00C05F17" w:rsidRPr="00C05F17" w:rsidRDefault="00C05F17" w:rsidP="00C05F17">
            <w:pPr>
              <w:spacing w:before="60" w:after="60"/>
              <w:rPr>
                <w:rFonts w:ascii="Cambria" w:eastAsia="Arial Unicode MS" w:hAnsi="Cambria" w:cs="Arial"/>
                <w:b/>
                <w:bCs/>
                <w:sz w:val="20"/>
                <w:szCs w:val="20"/>
                <w:lang w:eastAsia="en-US"/>
              </w:rPr>
            </w:pPr>
            <w:r w:rsidRPr="00C05F17">
              <w:rPr>
                <w:rFonts w:ascii="Cambria" w:eastAsia="Arial Unicode MS" w:hAnsi="Cambria" w:cs="Arial"/>
                <w:b/>
                <w:sz w:val="20"/>
                <w:szCs w:val="20"/>
                <w:lang w:eastAsia="en-US"/>
              </w:rPr>
              <w:t xml:space="preserve">Celková cena </w:t>
            </w:r>
            <w:r w:rsidR="00E51974">
              <w:rPr>
                <w:rFonts w:ascii="Cambria" w:eastAsia="Arial Unicode MS" w:hAnsi="Cambria" w:cs="Arial"/>
                <w:b/>
                <w:sz w:val="20"/>
                <w:szCs w:val="20"/>
                <w:lang w:eastAsia="en-US"/>
              </w:rPr>
              <w:t>d</w:t>
            </w:r>
            <w:r w:rsidR="00E23368">
              <w:rPr>
                <w:rFonts w:ascii="Cambria" w:eastAsia="Arial Unicode MS" w:hAnsi="Cambria" w:cs="Arial"/>
                <w:b/>
                <w:sz w:val="20"/>
                <w:szCs w:val="20"/>
                <w:lang w:eastAsia="en-US"/>
              </w:rPr>
              <w:t>iela</w:t>
            </w:r>
            <w:r w:rsidRPr="00C05F17">
              <w:rPr>
                <w:rFonts w:ascii="Cambria" w:eastAsia="Arial Unicode MS" w:hAnsi="Cambria" w:cs="Arial"/>
                <w:b/>
                <w:sz w:val="20"/>
                <w:szCs w:val="20"/>
                <w:lang w:eastAsia="en-US"/>
              </w:rPr>
              <w:t xml:space="preserve"> </w:t>
            </w:r>
            <w:r w:rsidR="00A563CD">
              <w:rPr>
                <w:rFonts w:ascii="Cambria" w:eastAsia="Arial Unicode MS" w:hAnsi="Cambria" w:cs="Arial"/>
                <w:b/>
                <w:sz w:val="20"/>
                <w:szCs w:val="20"/>
                <w:lang w:eastAsia="en-US"/>
              </w:rPr>
              <w:t>(tabuľka č. 2)</w:t>
            </w:r>
          </w:p>
        </w:tc>
        <w:tc>
          <w:tcPr>
            <w:tcW w:w="2340" w:type="dxa"/>
            <w:tcBorders>
              <w:top w:val="single" w:sz="8" w:space="0" w:color="auto"/>
              <w:left w:val="nil"/>
              <w:bottom w:val="single" w:sz="8" w:space="0" w:color="auto"/>
              <w:right w:val="single" w:sz="8" w:space="0" w:color="000000"/>
            </w:tcBorders>
            <w:vAlign w:val="center"/>
          </w:tcPr>
          <w:p w14:paraId="0D98E00B" w14:textId="77777777" w:rsidR="00C05F17" w:rsidRPr="00EC6575" w:rsidRDefault="00C05F17" w:rsidP="00EC6575">
            <w:pPr>
              <w:spacing w:before="60" w:after="60"/>
              <w:jc w:val="center"/>
              <w:rPr>
                <w:rFonts w:ascii="Cambria" w:hAnsi="Cambria" w:cs="Arial"/>
                <w:b/>
                <w:i/>
                <w:iCs/>
                <w:noProof/>
                <w:color w:val="00B0F0"/>
                <w:sz w:val="20"/>
                <w:szCs w:val="20"/>
              </w:rPr>
            </w:pPr>
            <w:r w:rsidRPr="00EC6575">
              <w:rPr>
                <w:rFonts w:ascii="Cambria" w:hAnsi="Cambria" w:cs="Arial"/>
                <w:b/>
                <w:i/>
                <w:iCs/>
                <w:noProof/>
                <w:color w:val="00B0F0"/>
                <w:sz w:val="20"/>
                <w:szCs w:val="20"/>
              </w:rPr>
              <w:t>&lt;vyplní uchádzač&gt;</w:t>
            </w:r>
          </w:p>
        </w:tc>
      </w:tr>
      <w:tr w:rsidR="00C05F17" w:rsidRPr="00C05F17" w14:paraId="22C883A2" w14:textId="77777777" w:rsidTr="00AE7D35">
        <w:trPr>
          <w:trHeight w:val="467"/>
        </w:trPr>
        <w:tc>
          <w:tcPr>
            <w:tcW w:w="1134" w:type="dxa"/>
            <w:tcBorders>
              <w:top w:val="single" w:sz="8" w:space="0" w:color="auto"/>
              <w:left w:val="single" w:sz="8" w:space="0" w:color="auto"/>
              <w:bottom w:val="single" w:sz="8" w:space="0" w:color="auto"/>
              <w:right w:val="single" w:sz="8" w:space="0" w:color="000000"/>
            </w:tcBorders>
            <w:noWrap/>
            <w:vAlign w:val="center"/>
          </w:tcPr>
          <w:p w14:paraId="71A9BFFE" w14:textId="77777777" w:rsidR="00C05F17" w:rsidRPr="00C05F17" w:rsidRDefault="00C05F17" w:rsidP="00C05F17">
            <w:pPr>
              <w:spacing w:before="60" w:after="60"/>
              <w:jc w:val="center"/>
              <w:rPr>
                <w:rFonts w:ascii="Cambria" w:hAnsi="Cambria" w:cs="Arial"/>
                <w:b/>
                <w:bCs/>
                <w:noProof/>
                <w:sz w:val="20"/>
                <w:szCs w:val="20"/>
              </w:rPr>
            </w:pPr>
            <w:r w:rsidRPr="00C05F17">
              <w:rPr>
                <w:rFonts w:ascii="Cambria" w:hAnsi="Cambria" w:cs="Arial"/>
                <w:b/>
                <w:bCs/>
                <w:noProof/>
                <w:sz w:val="20"/>
                <w:szCs w:val="20"/>
              </w:rPr>
              <w:t>CCO</w:t>
            </w:r>
          </w:p>
        </w:tc>
        <w:tc>
          <w:tcPr>
            <w:tcW w:w="5812" w:type="dxa"/>
            <w:tcBorders>
              <w:top w:val="single" w:sz="8" w:space="0" w:color="auto"/>
              <w:left w:val="nil"/>
              <w:bottom w:val="single" w:sz="8" w:space="0" w:color="auto"/>
              <w:right w:val="single" w:sz="8" w:space="0" w:color="000000"/>
            </w:tcBorders>
            <w:vAlign w:val="center"/>
          </w:tcPr>
          <w:p w14:paraId="1837659E" w14:textId="4B37045C" w:rsidR="00C05F17" w:rsidRPr="00C05F17" w:rsidRDefault="00C05F17" w:rsidP="00C05F17">
            <w:pPr>
              <w:spacing w:before="60" w:after="60"/>
              <w:rPr>
                <w:rFonts w:ascii="Cambria" w:eastAsia="Arial Unicode MS" w:hAnsi="Cambria" w:cs="Arial"/>
                <w:b/>
                <w:bCs/>
                <w:sz w:val="20"/>
                <w:szCs w:val="20"/>
                <w:lang w:eastAsia="en-US"/>
              </w:rPr>
            </w:pPr>
            <w:r w:rsidRPr="00C05F17">
              <w:rPr>
                <w:rFonts w:ascii="Cambria" w:eastAsia="Arial Unicode MS" w:hAnsi="Cambria" w:cs="Arial"/>
                <w:b/>
                <w:bCs/>
                <w:sz w:val="20"/>
                <w:szCs w:val="20"/>
                <w:lang w:eastAsia="en-US"/>
              </w:rPr>
              <w:t>Celková cena za služby objednávané na základe záväznej objednávky počas realizácie projektu</w:t>
            </w:r>
            <w:r w:rsidR="00A563CD">
              <w:rPr>
                <w:rFonts w:ascii="Cambria" w:eastAsia="Arial Unicode MS" w:hAnsi="Cambria" w:cs="Arial"/>
                <w:b/>
                <w:bCs/>
                <w:sz w:val="20"/>
                <w:szCs w:val="20"/>
                <w:lang w:eastAsia="en-US"/>
              </w:rPr>
              <w:t xml:space="preserve"> (tabuľka č. 4)</w:t>
            </w:r>
          </w:p>
        </w:tc>
        <w:tc>
          <w:tcPr>
            <w:tcW w:w="2340" w:type="dxa"/>
            <w:tcBorders>
              <w:top w:val="single" w:sz="8" w:space="0" w:color="auto"/>
              <w:left w:val="nil"/>
              <w:bottom w:val="single" w:sz="8" w:space="0" w:color="auto"/>
              <w:right w:val="single" w:sz="8" w:space="0" w:color="000000"/>
            </w:tcBorders>
          </w:tcPr>
          <w:p w14:paraId="20421912" w14:textId="77777777" w:rsidR="00C05F17" w:rsidRPr="00EC6575" w:rsidRDefault="00C05F17" w:rsidP="00EC6575">
            <w:pPr>
              <w:spacing w:before="60" w:after="60"/>
              <w:jc w:val="center"/>
              <w:rPr>
                <w:rFonts w:ascii="Cambria" w:hAnsi="Cambria" w:cs="Arial"/>
                <w:b/>
                <w:i/>
                <w:iCs/>
                <w:noProof/>
                <w:color w:val="00B0F0"/>
                <w:sz w:val="20"/>
                <w:szCs w:val="20"/>
              </w:rPr>
            </w:pPr>
            <w:r w:rsidRPr="00EC6575">
              <w:rPr>
                <w:rFonts w:ascii="Cambria" w:hAnsi="Cambria" w:cs="Arial"/>
                <w:b/>
                <w:i/>
                <w:iCs/>
                <w:noProof/>
                <w:color w:val="00B0F0"/>
                <w:sz w:val="20"/>
                <w:szCs w:val="20"/>
              </w:rPr>
              <w:t>&lt;vyplní uchádzač&gt;</w:t>
            </w:r>
          </w:p>
        </w:tc>
      </w:tr>
      <w:tr w:rsidR="00C05F17" w:rsidRPr="00C05F17" w14:paraId="46E85E9D" w14:textId="77777777" w:rsidTr="00AE7D35">
        <w:trPr>
          <w:trHeight w:val="467"/>
        </w:trPr>
        <w:tc>
          <w:tcPr>
            <w:tcW w:w="1134" w:type="dxa"/>
            <w:tcBorders>
              <w:top w:val="single" w:sz="8" w:space="0" w:color="auto"/>
              <w:left w:val="single" w:sz="8" w:space="0" w:color="auto"/>
              <w:bottom w:val="single" w:sz="8" w:space="0" w:color="auto"/>
              <w:right w:val="single" w:sz="8" w:space="0" w:color="000000"/>
            </w:tcBorders>
            <w:noWrap/>
            <w:vAlign w:val="center"/>
          </w:tcPr>
          <w:p w14:paraId="73AE1218" w14:textId="77777777" w:rsidR="00C05F17" w:rsidRPr="00C05F17" w:rsidRDefault="00C05F17" w:rsidP="00C05F17">
            <w:pPr>
              <w:spacing w:before="60" w:after="60"/>
              <w:jc w:val="center"/>
              <w:rPr>
                <w:rFonts w:ascii="Cambria" w:hAnsi="Cambria" w:cs="Arial"/>
                <w:b/>
                <w:bCs/>
                <w:noProof/>
                <w:sz w:val="20"/>
                <w:szCs w:val="20"/>
              </w:rPr>
            </w:pPr>
            <w:r w:rsidRPr="00C05F17">
              <w:rPr>
                <w:rFonts w:ascii="Cambria" w:hAnsi="Cambria" w:cs="Arial"/>
                <w:b/>
                <w:bCs/>
                <w:noProof/>
                <w:sz w:val="20"/>
                <w:szCs w:val="20"/>
              </w:rPr>
              <w:t>CS</w:t>
            </w:r>
            <w:r w:rsidRPr="00C05F17">
              <w:rPr>
                <w:rFonts w:ascii="Cambria" w:hAnsi="Cambria" w:cs="Arial"/>
                <w:b/>
                <w:bCs/>
                <w:noProof/>
                <w:sz w:val="20"/>
                <w:szCs w:val="20"/>
                <w:vertAlign w:val="subscript"/>
              </w:rPr>
              <w:t>spolu</w:t>
            </w:r>
          </w:p>
        </w:tc>
        <w:tc>
          <w:tcPr>
            <w:tcW w:w="5812" w:type="dxa"/>
            <w:tcBorders>
              <w:top w:val="single" w:sz="8" w:space="0" w:color="auto"/>
              <w:left w:val="nil"/>
              <w:bottom w:val="single" w:sz="8" w:space="0" w:color="auto"/>
              <w:right w:val="single" w:sz="8" w:space="0" w:color="000000"/>
            </w:tcBorders>
            <w:vAlign w:val="center"/>
          </w:tcPr>
          <w:p w14:paraId="77F91BBA" w14:textId="3045DD19" w:rsidR="00C05F17" w:rsidRPr="00C05F17" w:rsidRDefault="00C05F17" w:rsidP="00C05F17">
            <w:pPr>
              <w:spacing w:before="60" w:after="60"/>
              <w:rPr>
                <w:rFonts w:ascii="Cambria" w:eastAsia="Arial Unicode MS" w:hAnsi="Cambria" w:cs="Arial"/>
                <w:b/>
                <w:bCs/>
                <w:sz w:val="20"/>
                <w:szCs w:val="20"/>
                <w:lang w:eastAsia="en-US"/>
              </w:rPr>
            </w:pPr>
            <w:r w:rsidRPr="00C05F17">
              <w:rPr>
                <w:rFonts w:ascii="Cambria" w:eastAsia="Arial Unicode MS" w:hAnsi="Cambria" w:cs="Arial"/>
                <w:b/>
                <w:bCs/>
                <w:sz w:val="20"/>
                <w:szCs w:val="20"/>
                <w:lang w:val="en-US" w:eastAsia="en-US"/>
              </w:rPr>
              <w:t>Celková cena za služby Podpora a Údržba počas platnosti servisnej zmluvy</w:t>
            </w:r>
            <w:r w:rsidR="00A563CD">
              <w:rPr>
                <w:rFonts w:ascii="Cambria" w:eastAsia="Arial Unicode MS" w:hAnsi="Cambria" w:cs="Arial"/>
                <w:b/>
                <w:bCs/>
                <w:sz w:val="20"/>
                <w:szCs w:val="20"/>
                <w:lang w:val="en-US" w:eastAsia="en-US"/>
              </w:rPr>
              <w:t xml:space="preserve"> </w:t>
            </w:r>
            <w:r w:rsidR="00A563CD" w:rsidRPr="00A563CD">
              <w:rPr>
                <w:rFonts w:ascii="Cambria" w:eastAsia="Arial Unicode MS" w:hAnsi="Cambria" w:cs="Arial"/>
                <w:b/>
                <w:bCs/>
                <w:sz w:val="20"/>
                <w:szCs w:val="20"/>
                <w:lang w:eastAsia="en-US"/>
              </w:rPr>
              <w:t xml:space="preserve">(tabuľka č. </w:t>
            </w:r>
            <w:r w:rsidR="00A563CD">
              <w:rPr>
                <w:rFonts w:ascii="Cambria" w:eastAsia="Arial Unicode MS" w:hAnsi="Cambria" w:cs="Arial"/>
                <w:b/>
                <w:bCs/>
                <w:sz w:val="20"/>
                <w:szCs w:val="20"/>
                <w:lang w:eastAsia="en-US"/>
              </w:rPr>
              <w:t>9</w:t>
            </w:r>
            <w:r w:rsidR="00A563CD" w:rsidRPr="00A563CD">
              <w:rPr>
                <w:rFonts w:ascii="Cambria" w:eastAsia="Arial Unicode MS" w:hAnsi="Cambria" w:cs="Arial"/>
                <w:b/>
                <w:bCs/>
                <w:sz w:val="20"/>
                <w:szCs w:val="20"/>
                <w:lang w:eastAsia="en-US"/>
              </w:rPr>
              <w:t>)</w:t>
            </w:r>
          </w:p>
        </w:tc>
        <w:tc>
          <w:tcPr>
            <w:tcW w:w="2340" w:type="dxa"/>
            <w:tcBorders>
              <w:top w:val="single" w:sz="8" w:space="0" w:color="auto"/>
              <w:left w:val="nil"/>
              <w:bottom w:val="single" w:sz="8" w:space="0" w:color="auto"/>
              <w:right w:val="single" w:sz="8" w:space="0" w:color="000000"/>
            </w:tcBorders>
          </w:tcPr>
          <w:p w14:paraId="2AA995E6" w14:textId="77777777" w:rsidR="00C05F17" w:rsidRPr="00EC6575" w:rsidRDefault="00C05F17" w:rsidP="00EC6575">
            <w:pPr>
              <w:spacing w:before="60" w:after="60"/>
              <w:jc w:val="center"/>
              <w:rPr>
                <w:rFonts w:ascii="Cambria" w:hAnsi="Cambria" w:cs="Arial"/>
                <w:b/>
                <w:bCs/>
                <w:i/>
                <w:iCs/>
                <w:noProof/>
                <w:color w:val="00B0F0"/>
                <w:sz w:val="20"/>
                <w:szCs w:val="20"/>
              </w:rPr>
            </w:pPr>
            <w:r w:rsidRPr="00EC6575">
              <w:rPr>
                <w:rFonts w:ascii="Cambria" w:hAnsi="Cambria" w:cs="Arial"/>
                <w:b/>
                <w:bCs/>
                <w:i/>
                <w:iCs/>
                <w:noProof/>
                <w:color w:val="00B0F0"/>
                <w:sz w:val="20"/>
                <w:szCs w:val="20"/>
              </w:rPr>
              <w:t>&lt;vyplní uchádzač&gt;</w:t>
            </w:r>
          </w:p>
        </w:tc>
      </w:tr>
      <w:tr w:rsidR="00C05F17" w:rsidRPr="00C05F17" w14:paraId="2B623CBE" w14:textId="77777777" w:rsidTr="00AE7D35">
        <w:trPr>
          <w:trHeight w:val="467"/>
        </w:trPr>
        <w:tc>
          <w:tcPr>
            <w:tcW w:w="1134" w:type="dxa"/>
            <w:tcBorders>
              <w:top w:val="single" w:sz="8" w:space="0" w:color="auto"/>
              <w:left w:val="single" w:sz="8" w:space="0" w:color="auto"/>
              <w:bottom w:val="single" w:sz="8" w:space="0" w:color="auto"/>
              <w:right w:val="single" w:sz="8" w:space="0" w:color="000000"/>
            </w:tcBorders>
            <w:noWrap/>
            <w:vAlign w:val="center"/>
          </w:tcPr>
          <w:p w14:paraId="5B828081" w14:textId="77777777" w:rsidR="00C05F17" w:rsidRPr="00C05F17" w:rsidRDefault="00C05F17" w:rsidP="00C05F17">
            <w:pPr>
              <w:spacing w:before="60" w:after="60"/>
              <w:jc w:val="center"/>
              <w:rPr>
                <w:rFonts w:ascii="Cambria" w:hAnsi="Cambria" w:cs="Arial"/>
                <w:b/>
                <w:bCs/>
                <w:noProof/>
                <w:sz w:val="20"/>
                <w:szCs w:val="20"/>
              </w:rPr>
            </w:pPr>
            <w:r w:rsidRPr="00C05F17">
              <w:rPr>
                <w:rFonts w:ascii="Cambria" w:hAnsi="Cambria" w:cs="Arial"/>
                <w:b/>
                <w:bCs/>
                <w:noProof/>
                <w:sz w:val="20"/>
                <w:szCs w:val="20"/>
              </w:rPr>
              <w:t>OS</w:t>
            </w:r>
            <w:r w:rsidRPr="00C05F17">
              <w:rPr>
                <w:rFonts w:ascii="Cambria" w:hAnsi="Cambria" w:cs="Arial"/>
                <w:b/>
                <w:bCs/>
                <w:noProof/>
                <w:sz w:val="20"/>
                <w:szCs w:val="20"/>
                <w:vertAlign w:val="subscript"/>
              </w:rPr>
              <w:t>spolu</w:t>
            </w:r>
          </w:p>
        </w:tc>
        <w:tc>
          <w:tcPr>
            <w:tcW w:w="5812" w:type="dxa"/>
            <w:tcBorders>
              <w:top w:val="single" w:sz="8" w:space="0" w:color="auto"/>
              <w:left w:val="nil"/>
              <w:bottom w:val="single" w:sz="8" w:space="0" w:color="auto"/>
              <w:right w:val="single" w:sz="8" w:space="0" w:color="000000"/>
            </w:tcBorders>
            <w:vAlign w:val="center"/>
          </w:tcPr>
          <w:p w14:paraId="3888BC0A" w14:textId="24229043" w:rsidR="00C05F17" w:rsidRPr="00C05F17" w:rsidRDefault="00C05F17" w:rsidP="00C05F17">
            <w:pPr>
              <w:spacing w:before="60" w:after="60"/>
              <w:jc w:val="both"/>
              <w:rPr>
                <w:rFonts w:ascii="Cambria" w:hAnsi="Cambria"/>
                <w:bCs/>
                <w:noProof/>
                <w:sz w:val="20"/>
                <w:szCs w:val="20"/>
              </w:rPr>
            </w:pPr>
            <w:r w:rsidRPr="00C05F17">
              <w:rPr>
                <w:rFonts w:ascii="Cambria" w:hAnsi="Cambria" w:cs="Arial"/>
                <w:b/>
                <w:bCs/>
                <w:noProof/>
                <w:sz w:val="20"/>
                <w:szCs w:val="20"/>
              </w:rPr>
              <w:t xml:space="preserve">Celková cena za poskytovanie služby Konzultácie na pracovisku </w:t>
            </w:r>
            <w:r w:rsidR="00792BBC">
              <w:rPr>
                <w:rFonts w:ascii="Cambria" w:hAnsi="Cambria" w:cs="Arial"/>
                <w:b/>
                <w:bCs/>
                <w:noProof/>
                <w:sz w:val="20"/>
                <w:szCs w:val="20"/>
              </w:rPr>
              <w:t>verejného obstarávateľa</w:t>
            </w:r>
            <w:r w:rsidRPr="00C05F17">
              <w:rPr>
                <w:rFonts w:ascii="Cambria" w:hAnsi="Cambria" w:cs="Arial"/>
                <w:b/>
                <w:bCs/>
                <w:noProof/>
                <w:sz w:val="20"/>
                <w:szCs w:val="20"/>
              </w:rPr>
              <w:t xml:space="preserve">, Školenia a Implementácia počas platnosti servisnej zmluvy </w:t>
            </w:r>
            <w:r w:rsidR="00A563CD" w:rsidRPr="00A563CD">
              <w:rPr>
                <w:rFonts w:ascii="Cambria" w:hAnsi="Cambria" w:cs="Arial"/>
                <w:b/>
                <w:bCs/>
                <w:noProof/>
                <w:sz w:val="20"/>
                <w:szCs w:val="20"/>
              </w:rPr>
              <w:t xml:space="preserve">(tabuľka č. </w:t>
            </w:r>
            <w:r w:rsidR="00A563CD">
              <w:rPr>
                <w:rFonts w:ascii="Cambria" w:hAnsi="Cambria" w:cs="Arial"/>
                <w:b/>
                <w:bCs/>
                <w:noProof/>
                <w:sz w:val="20"/>
                <w:szCs w:val="20"/>
              </w:rPr>
              <w:t>13</w:t>
            </w:r>
            <w:r w:rsidR="00A563CD" w:rsidRPr="00A563CD">
              <w:rPr>
                <w:rFonts w:ascii="Cambria" w:hAnsi="Cambria" w:cs="Arial"/>
                <w:b/>
                <w:bCs/>
                <w:noProof/>
                <w:sz w:val="20"/>
                <w:szCs w:val="20"/>
              </w:rPr>
              <w:t>)</w:t>
            </w:r>
          </w:p>
        </w:tc>
        <w:tc>
          <w:tcPr>
            <w:tcW w:w="2340" w:type="dxa"/>
            <w:tcBorders>
              <w:top w:val="single" w:sz="8" w:space="0" w:color="auto"/>
              <w:left w:val="nil"/>
              <w:bottom w:val="single" w:sz="8" w:space="0" w:color="auto"/>
              <w:right w:val="single" w:sz="8" w:space="0" w:color="000000"/>
            </w:tcBorders>
          </w:tcPr>
          <w:p w14:paraId="70A2AA0A" w14:textId="77777777" w:rsidR="00C05F17" w:rsidRPr="00EC6575" w:rsidRDefault="00C05F17" w:rsidP="00EC6575">
            <w:pPr>
              <w:spacing w:before="60" w:after="60"/>
              <w:jc w:val="center"/>
              <w:rPr>
                <w:rFonts w:ascii="Cambria" w:hAnsi="Cambria" w:cs="Arial"/>
                <w:b/>
                <w:i/>
                <w:iCs/>
                <w:noProof/>
                <w:color w:val="00B0F0"/>
                <w:sz w:val="20"/>
                <w:szCs w:val="20"/>
              </w:rPr>
            </w:pPr>
            <w:r w:rsidRPr="00EC6575">
              <w:rPr>
                <w:rFonts w:ascii="Cambria" w:hAnsi="Cambria" w:cs="Arial"/>
                <w:b/>
                <w:i/>
                <w:iCs/>
                <w:noProof/>
                <w:color w:val="00B0F0"/>
                <w:sz w:val="20"/>
                <w:szCs w:val="20"/>
              </w:rPr>
              <w:t>&lt;vyplní uchádzač&gt;</w:t>
            </w:r>
          </w:p>
        </w:tc>
      </w:tr>
      <w:tr w:rsidR="00C05F17" w:rsidRPr="00C05F17" w14:paraId="0A620357" w14:textId="77777777" w:rsidTr="00AE7D35">
        <w:trPr>
          <w:trHeight w:val="467"/>
        </w:trPr>
        <w:tc>
          <w:tcPr>
            <w:tcW w:w="1134" w:type="dxa"/>
            <w:tcBorders>
              <w:top w:val="single" w:sz="8" w:space="0" w:color="auto"/>
              <w:left w:val="single" w:sz="8" w:space="0" w:color="auto"/>
              <w:bottom w:val="single" w:sz="8" w:space="0" w:color="auto"/>
              <w:right w:val="single" w:sz="8" w:space="0" w:color="000000"/>
            </w:tcBorders>
            <w:noWrap/>
            <w:vAlign w:val="center"/>
          </w:tcPr>
          <w:p w14:paraId="72C10948" w14:textId="77777777" w:rsidR="00C05F17" w:rsidRPr="00C05F17" w:rsidRDefault="00C05F17" w:rsidP="00C05F17">
            <w:pPr>
              <w:spacing w:before="60" w:after="60"/>
              <w:jc w:val="center"/>
              <w:rPr>
                <w:rFonts w:ascii="Cambria" w:hAnsi="Cambria" w:cs="Arial"/>
                <w:b/>
                <w:bCs/>
                <w:noProof/>
                <w:sz w:val="20"/>
                <w:szCs w:val="20"/>
              </w:rPr>
            </w:pPr>
            <w:r w:rsidRPr="00C05F17">
              <w:rPr>
                <w:rFonts w:ascii="Cambria" w:hAnsi="Cambria" w:cs="Arial"/>
                <w:b/>
                <w:bCs/>
                <w:noProof/>
                <w:sz w:val="20"/>
                <w:szCs w:val="20"/>
              </w:rPr>
              <w:t>SWP</w:t>
            </w:r>
            <w:r w:rsidRPr="00C05F17">
              <w:rPr>
                <w:rFonts w:ascii="Cambria" w:hAnsi="Cambria" w:cs="Arial"/>
                <w:b/>
                <w:bCs/>
                <w:noProof/>
                <w:sz w:val="20"/>
                <w:szCs w:val="20"/>
                <w:vertAlign w:val="subscript"/>
              </w:rPr>
              <w:t>spolu</w:t>
            </w:r>
          </w:p>
        </w:tc>
        <w:tc>
          <w:tcPr>
            <w:tcW w:w="5812" w:type="dxa"/>
            <w:tcBorders>
              <w:top w:val="single" w:sz="8" w:space="0" w:color="auto"/>
              <w:left w:val="nil"/>
              <w:bottom w:val="single" w:sz="8" w:space="0" w:color="auto"/>
              <w:right w:val="single" w:sz="8" w:space="0" w:color="000000"/>
            </w:tcBorders>
            <w:vAlign w:val="center"/>
          </w:tcPr>
          <w:p w14:paraId="728DFB33" w14:textId="505D7982" w:rsidR="00C05F17" w:rsidRPr="00C05F17" w:rsidRDefault="00C05F17" w:rsidP="00C05F17">
            <w:pPr>
              <w:spacing w:before="60" w:after="60"/>
              <w:jc w:val="both"/>
              <w:rPr>
                <w:rFonts w:ascii="Cambria" w:hAnsi="Cambria"/>
                <w:bCs/>
                <w:noProof/>
                <w:sz w:val="20"/>
                <w:szCs w:val="20"/>
              </w:rPr>
            </w:pPr>
            <w:r w:rsidRPr="00C05F17">
              <w:rPr>
                <w:rFonts w:ascii="Cambria" w:hAnsi="Cambria" w:cs="Arial"/>
                <w:b/>
                <w:bCs/>
                <w:noProof/>
                <w:sz w:val="20"/>
                <w:szCs w:val="20"/>
              </w:rPr>
              <w:t xml:space="preserve">Celková cena za </w:t>
            </w:r>
            <w:r w:rsidRPr="00C05F17">
              <w:rPr>
                <w:rFonts w:ascii="Cambria" w:hAnsi="Cambria"/>
                <w:b/>
                <w:bCs/>
                <w:noProof/>
                <w:sz w:val="20"/>
                <w:szCs w:val="20"/>
              </w:rPr>
              <w:t>podporu SW tretích strán pre dodávaný systém</w:t>
            </w:r>
            <w:r w:rsidRPr="00C05F17">
              <w:rPr>
                <w:rFonts w:ascii="Cambria" w:hAnsi="Cambria" w:cs="Arial"/>
                <w:b/>
                <w:bCs/>
                <w:noProof/>
                <w:sz w:val="20"/>
                <w:szCs w:val="20"/>
              </w:rPr>
              <w:t xml:space="preserve"> počas platnosti servisnej zmluvy </w:t>
            </w:r>
            <w:r w:rsidR="00A563CD" w:rsidRPr="00A563CD">
              <w:rPr>
                <w:rFonts w:ascii="Cambria" w:hAnsi="Cambria" w:cs="Arial"/>
                <w:b/>
                <w:bCs/>
                <w:noProof/>
                <w:sz w:val="20"/>
                <w:szCs w:val="20"/>
              </w:rPr>
              <w:t xml:space="preserve">(tabuľka č. </w:t>
            </w:r>
            <w:r w:rsidR="00A563CD">
              <w:rPr>
                <w:rFonts w:ascii="Cambria" w:hAnsi="Cambria" w:cs="Arial"/>
                <w:b/>
                <w:bCs/>
                <w:noProof/>
                <w:sz w:val="20"/>
                <w:szCs w:val="20"/>
              </w:rPr>
              <w:t>17</w:t>
            </w:r>
            <w:r w:rsidR="00A563CD" w:rsidRPr="00A563CD">
              <w:rPr>
                <w:rFonts w:ascii="Cambria" w:hAnsi="Cambria" w:cs="Arial"/>
                <w:b/>
                <w:bCs/>
                <w:noProof/>
                <w:sz w:val="20"/>
                <w:szCs w:val="20"/>
              </w:rPr>
              <w:t>)</w:t>
            </w:r>
          </w:p>
        </w:tc>
        <w:tc>
          <w:tcPr>
            <w:tcW w:w="2340" w:type="dxa"/>
            <w:tcBorders>
              <w:top w:val="single" w:sz="8" w:space="0" w:color="auto"/>
              <w:left w:val="nil"/>
              <w:bottom w:val="single" w:sz="8" w:space="0" w:color="auto"/>
              <w:right w:val="single" w:sz="8" w:space="0" w:color="000000"/>
            </w:tcBorders>
          </w:tcPr>
          <w:p w14:paraId="4BEAD108" w14:textId="77777777" w:rsidR="00C05F17" w:rsidRPr="00EC6575" w:rsidRDefault="00C05F17" w:rsidP="00EC6575">
            <w:pPr>
              <w:spacing w:before="60" w:after="60"/>
              <w:jc w:val="center"/>
              <w:rPr>
                <w:rFonts w:ascii="Cambria" w:hAnsi="Cambria" w:cs="Arial"/>
                <w:b/>
                <w:i/>
                <w:iCs/>
                <w:noProof/>
                <w:color w:val="00B0F0"/>
                <w:sz w:val="20"/>
                <w:szCs w:val="20"/>
              </w:rPr>
            </w:pPr>
            <w:r w:rsidRPr="00EC6575">
              <w:rPr>
                <w:rFonts w:ascii="Cambria" w:hAnsi="Cambria" w:cs="Arial"/>
                <w:b/>
                <w:i/>
                <w:iCs/>
                <w:noProof/>
                <w:color w:val="00B0F0"/>
                <w:sz w:val="20"/>
                <w:szCs w:val="20"/>
              </w:rPr>
              <w:t>&lt;vyplní uchádzač&gt;</w:t>
            </w:r>
          </w:p>
        </w:tc>
      </w:tr>
      <w:tr w:rsidR="00C05F17" w:rsidRPr="00C05F17" w14:paraId="559B9BBC" w14:textId="77777777" w:rsidTr="00AE7D35">
        <w:trPr>
          <w:trHeight w:val="467"/>
        </w:trPr>
        <w:tc>
          <w:tcPr>
            <w:tcW w:w="1134" w:type="dxa"/>
            <w:tcBorders>
              <w:top w:val="single" w:sz="8" w:space="0" w:color="auto"/>
              <w:left w:val="single" w:sz="8" w:space="0" w:color="auto"/>
              <w:bottom w:val="double" w:sz="4" w:space="0" w:color="auto"/>
              <w:right w:val="single" w:sz="8" w:space="0" w:color="000000"/>
            </w:tcBorders>
            <w:noWrap/>
            <w:vAlign w:val="center"/>
          </w:tcPr>
          <w:p w14:paraId="6D26D581" w14:textId="77777777" w:rsidR="00C05F17" w:rsidRPr="00C05F17" w:rsidRDefault="00C05F17" w:rsidP="00C05F17">
            <w:pPr>
              <w:spacing w:before="60" w:after="60"/>
              <w:jc w:val="center"/>
              <w:rPr>
                <w:rFonts w:ascii="Cambria" w:hAnsi="Cambria" w:cs="Arial"/>
                <w:b/>
                <w:bCs/>
                <w:noProof/>
                <w:sz w:val="20"/>
                <w:szCs w:val="20"/>
              </w:rPr>
            </w:pPr>
            <w:r w:rsidRPr="00C05F17">
              <w:rPr>
                <w:rFonts w:ascii="Cambria" w:hAnsi="Cambria" w:cs="Arial"/>
                <w:b/>
                <w:noProof/>
                <w:sz w:val="20"/>
                <w:szCs w:val="20"/>
              </w:rPr>
              <w:t>DS</w:t>
            </w:r>
            <w:r w:rsidRPr="00C05F17">
              <w:rPr>
                <w:rFonts w:ascii="Cambria" w:hAnsi="Cambria" w:cs="Arial"/>
                <w:b/>
                <w:noProof/>
                <w:sz w:val="20"/>
                <w:szCs w:val="20"/>
                <w:vertAlign w:val="subscript"/>
              </w:rPr>
              <w:t>spolu</w:t>
            </w:r>
          </w:p>
        </w:tc>
        <w:tc>
          <w:tcPr>
            <w:tcW w:w="5812" w:type="dxa"/>
            <w:tcBorders>
              <w:top w:val="single" w:sz="8" w:space="0" w:color="auto"/>
              <w:left w:val="nil"/>
              <w:bottom w:val="double" w:sz="4" w:space="0" w:color="auto"/>
              <w:right w:val="single" w:sz="8" w:space="0" w:color="000000"/>
            </w:tcBorders>
            <w:vAlign w:val="center"/>
          </w:tcPr>
          <w:p w14:paraId="05D998D9" w14:textId="01F5F7B1" w:rsidR="00C05F17" w:rsidRPr="00C05F17" w:rsidRDefault="00C05F17" w:rsidP="00C05F17">
            <w:pPr>
              <w:spacing w:before="60" w:after="60"/>
              <w:jc w:val="both"/>
              <w:rPr>
                <w:rFonts w:ascii="Cambria" w:hAnsi="Cambria" w:cs="Arial"/>
                <w:b/>
                <w:bCs/>
                <w:noProof/>
                <w:sz w:val="20"/>
                <w:szCs w:val="20"/>
              </w:rPr>
            </w:pPr>
            <w:r w:rsidRPr="00C05F17">
              <w:rPr>
                <w:rFonts w:ascii="Cambria" w:hAnsi="Cambria" w:cs="Arial"/>
                <w:b/>
                <w:noProof/>
                <w:sz w:val="20"/>
                <w:szCs w:val="20"/>
              </w:rPr>
              <w:t xml:space="preserve">Celková cena za poskytovanie Doplnkových služieb počas platnosti servisnej zmluvy </w:t>
            </w:r>
            <w:r w:rsidR="00A563CD" w:rsidRPr="00A563CD">
              <w:rPr>
                <w:rFonts w:ascii="Cambria" w:hAnsi="Cambria" w:cs="Arial"/>
                <w:b/>
                <w:bCs/>
                <w:noProof/>
                <w:sz w:val="20"/>
                <w:szCs w:val="20"/>
              </w:rPr>
              <w:t xml:space="preserve">(tabuľka č. </w:t>
            </w:r>
            <w:r w:rsidR="00A563CD">
              <w:rPr>
                <w:rFonts w:ascii="Cambria" w:hAnsi="Cambria" w:cs="Arial"/>
                <w:b/>
                <w:bCs/>
                <w:noProof/>
                <w:sz w:val="20"/>
                <w:szCs w:val="20"/>
              </w:rPr>
              <w:t>18</w:t>
            </w:r>
            <w:r w:rsidR="00A563CD" w:rsidRPr="00A563CD">
              <w:rPr>
                <w:rFonts w:ascii="Cambria" w:hAnsi="Cambria" w:cs="Arial"/>
                <w:b/>
                <w:bCs/>
                <w:noProof/>
                <w:sz w:val="20"/>
                <w:szCs w:val="20"/>
              </w:rPr>
              <w:t>)</w:t>
            </w:r>
          </w:p>
        </w:tc>
        <w:tc>
          <w:tcPr>
            <w:tcW w:w="2340" w:type="dxa"/>
            <w:tcBorders>
              <w:top w:val="single" w:sz="8" w:space="0" w:color="auto"/>
              <w:left w:val="nil"/>
              <w:bottom w:val="double" w:sz="4" w:space="0" w:color="auto"/>
              <w:right w:val="single" w:sz="8" w:space="0" w:color="000000"/>
            </w:tcBorders>
          </w:tcPr>
          <w:p w14:paraId="07C96E5D" w14:textId="77777777" w:rsidR="00C05F17" w:rsidRPr="00EC6575" w:rsidRDefault="00C05F17" w:rsidP="00EC6575">
            <w:pPr>
              <w:spacing w:before="60" w:after="60"/>
              <w:jc w:val="center"/>
              <w:rPr>
                <w:rFonts w:ascii="Cambria" w:hAnsi="Cambria" w:cs="Arial"/>
                <w:b/>
                <w:i/>
                <w:iCs/>
                <w:noProof/>
                <w:color w:val="00B0F0"/>
                <w:sz w:val="20"/>
                <w:szCs w:val="20"/>
              </w:rPr>
            </w:pPr>
            <w:r w:rsidRPr="00EC6575">
              <w:rPr>
                <w:rFonts w:ascii="Cambria" w:hAnsi="Cambria" w:cs="Arial"/>
                <w:b/>
                <w:i/>
                <w:iCs/>
                <w:noProof/>
                <w:color w:val="00B0F0"/>
                <w:sz w:val="20"/>
                <w:szCs w:val="20"/>
              </w:rPr>
              <w:t>&lt;vyplní uchádzač&gt;</w:t>
            </w:r>
          </w:p>
        </w:tc>
      </w:tr>
      <w:tr w:rsidR="00C05F17" w:rsidRPr="00C05F17" w14:paraId="66AEABF1" w14:textId="77777777" w:rsidTr="00C05F17">
        <w:trPr>
          <w:trHeight w:val="788"/>
        </w:trPr>
        <w:tc>
          <w:tcPr>
            <w:tcW w:w="1134" w:type="dxa"/>
            <w:tcBorders>
              <w:top w:val="double" w:sz="4" w:space="0" w:color="auto"/>
              <w:left w:val="single" w:sz="8" w:space="0" w:color="auto"/>
              <w:bottom w:val="single" w:sz="8" w:space="0" w:color="auto"/>
              <w:right w:val="single" w:sz="8" w:space="0" w:color="000000"/>
            </w:tcBorders>
            <w:shd w:val="clear" w:color="auto" w:fill="BFBFBF"/>
            <w:noWrap/>
            <w:vAlign w:val="center"/>
          </w:tcPr>
          <w:p w14:paraId="4DB24CBE" w14:textId="77777777" w:rsidR="00C05F17" w:rsidRPr="00C05F17" w:rsidRDefault="00C05F17" w:rsidP="00C05F17">
            <w:pPr>
              <w:spacing w:before="60" w:after="60"/>
              <w:jc w:val="center"/>
              <w:rPr>
                <w:rFonts w:ascii="Cambria" w:hAnsi="Cambria" w:cs="Arial"/>
                <w:b/>
                <w:bCs/>
                <w:noProof/>
                <w:sz w:val="20"/>
                <w:szCs w:val="20"/>
              </w:rPr>
            </w:pPr>
            <w:r w:rsidRPr="00C05F17">
              <w:rPr>
                <w:rFonts w:ascii="Cambria" w:hAnsi="Cambria" w:cs="Arial"/>
                <w:b/>
                <w:bCs/>
                <w:noProof/>
                <w:sz w:val="20"/>
                <w:szCs w:val="20"/>
              </w:rPr>
              <w:t>CC</w:t>
            </w:r>
          </w:p>
        </w:tc>
        <w:tc>
          <w:tcPr>
            <w:tcW w:w="5812" w:type="dxa"/>
            <w:tcBorders>
              <w:top w:val="double" w:sz="4" w:space="0" w:color="auto"/>
              <w:left w:val="nil"/>
              <w:bottom w:val="single" w:sz="8" w:space="0" w:color="auto"/>
              <w:right w:val="single" w:sz="8" w:space="0" w:color="000000"/>
            </w:tcBorders>
            <w:shd w:val="clear" w:color="auto" w:fill="BFBFBF"/>
            <w:vAlign w:val="center"/>
          </w:tcPr>
          <w:p w14:paraId="4C36FFDF" w14:textId="073001F3" w:rsidR="00C05F17" w:rsidRPr="00C05F17" w:rsidRDefault="00C05F17" w:rsidP="00EC6575">
            <w:pPr>
              <w:spacing w:before="120" w:after="120"/>
              <w:jc w:val="both"/>
              <w:rPr>
                <w:rFonts w:ascii="Cambria" w:hAnsi="Cambria"/>
                <w:b/>
                <w:bCs/>
                <w:noProof/>
                <w:sz w:val="22"/>
                <w:szCs w:val="22"/>
              </w:rPr>
            </w:pPr>
            <w:r w:rsidRPr="00C05F17">
              <w:rPr>
                <w:rFonts w:ascii="Cambria" w:hAnsi="Cambria"/>
                <w:b/>
                <w:bCs/>
                <w:noProof/>
                <w:sz w:val="22"/>
                <w:szCs w:val="22"/>
              </w:rPr>
              <w:t xml:space="preserve">Celková cena </w:t>
            </w:r>
            <w:r w:rsidR="008C7565">
              <w:rPr>
                <w:rFonts w:ascii="Cambria" w:hAnsi="Cambria"/>
                <w:b/>
                <w:bCs/>
                <w:noProof/>
                <w:sz w:val="22"/>
                <w:szCs w:val="22"/>
              </w:rPr>
              <w:t>za predmet zákazky</w:t>
            </w:r>
            <w:r w:rsidRPr="00C05F17">
              <w:rPr>
                <w:rFonts w:ascii="Cambria" w:hAnsi="Cambria"/>
                <w:b/>
                <w:bCs/>
                <w:noProof/>
                <w:sz w:val="22"/>
                <w:szCs w:val="22"/>
              </w:rPr>
              <w:t xml:space="preserve"> vypočítaná ako:</w:t>
            </w:r>
          </w:p>
          <w:p w14:paraId="7502E899" w14:textId="074D8DE9" w:rsidR="00C05F17" w:rsidRPr="00C05F17" w:rsidRDefault="00C05F17" w:rsidP="00EC6575">
            <w:pPr>
              <w:spacing w:before="120" w:after="120"/>
              <w:jc w:val="both"/>
              <w:rPr>
                <w:rFonts w:ascii="Cambria" w:hAnsi="Cambria" w:cs="Arial"/>
                <w:b/>
                <w:bCs/>
                <w:noProof/>
                <w:sz w:val="22"/>
                <w:szCs w:val="22"/>
              </w:rPr>
            </w:pPr>
            <w:r w:rsidRPr="00C05F17">
              <w:rPr>
                <w:rFonts w:ascii="Cambria" w:hAnsi="Cambria"/>
                <w:b/>
                <w:bCs/>
                <w:noProof/>
                <w:sz w:val="22"/>
                <w:szCs w:val="22"/>
              </w:rPr>
              <w:t>CC = CC</w:t>
            </w:r>
            <w:r w:rsidR="00792BBC">
              <w:rPr>
                <w:rFonts w:ascii="Cambria" w:hAnsi="Cambria"/>
                <w:b/>
                <w:bCs/>
                <w:noProof/>
                <w:sz w:val="22"/>
                <w:szCs w:val="22"/>
              </w:rPr>
              <w:t>D</w:t>
            </w:r>
            <w:r w:rsidRPr="00C05F17">
              <w:rPr>
                <w:rFonts w:ascii="Cambria" w:hAnsi="Cambria"/>
                <w:b/>
                <w:bCs/>
                <w:noProof/>
                <w:sz w:val="22"/>
                <w:szCs w:val="22"/>
              </w:rPr>
              <w:t xml:space="preserve"> + CCO + </w:t>
            </w:r>
            <w:r w:rsidRPr="00C05F17">
              <w:rPr>
                <w:rFonts w:ascii="Cambria" w:hAnsi="Cambria" w:cs="Arial"/>
                <w:b/>
                <w:bCs/>
                <w:noProof/>
                <w:sz w:val="22"/>
                <w:szCs w:val="22"/>
              </w:rPr>
              <w:t>CS</w:t>
            </w:r>
            <w:r w:rsidRPr="00C05F17">
              <w:rPr>
                <w:rFonts w:ascii="Cambria" w:hAnsi="Cambria" w:cs="Arial"/>
                <w:b/>
                <w:bCs/>
                <w:noProof/>
                <w:sz w:val="22"/>
                <w:szCs w:val="22"/>
                <w:vertAlign w:val="subscript"/>
              </w:rPr>
              <w:t>spolu</w:t>
            </w:r>
            <w:r w:rsidRPr="00C05F17">
              <w:rPr>
                <w:rFonts w:ascii="Cambria" w:hAnsi="Cambria" w:cs="Arial"/>
                <w:b/>
                <w:bCs/>
                <w:noProof/>
                <w:sz w:val="22"/>
                <w:szCs w:val="22"/>
              </w:rPr>
              <w:t>+ OS</w:t>
            </w:r>
            <w:r w:rsidRPr="00C05F17">
              <w:rPr>
                <w:rFonts w:ascii="Cambria" w:hAnsi="Cambria" w:cs="Arial"/>
                <w:b/>
                <w:bCs/>
                <w:noProof/>
                <w:sz w:val="22"/>
                <w:szCs w:val="22"/>
                <w:vertAlign w:val="subscript"/>
              </w:rPr>
              <w:t xml:space="preserve">spolu </w:t>
            </w:r>
            <w:r w:rsidRPr="00C05F17">
              <w:rPr>
                <w:rFonts w:ascii="Cambria" w:hAnsi="Cambria" w:cs="Arial"/>
                <w:b/>
                <w:bCs/>
                <w:noProof/>
                <w:sz w:val="22"/>
                <w:szCs w:val="22"/>
              </w:rPr>
              <w:t>+ SWP</w:t>
            </w:r>
            <w:r w:rsidRPr="00C05F17">
              <w:rPr>
                <w:rFonts w:ascii="Cambria" w:hAnsi="Cambria" w:cs="Arial"/>
                <w:b/>
                <w:bCs/>
                <w:noProof/>
                <w:sz w:val="22"/>
                <w:szCs w:val="22"/>
                <w:vertAlign w:val="subscript"/>
              </w:rPr>
              <w:t xml:space="preserve">spolu </w:t>
            </w:r>
            <w:r w:rsidRPr="00C05F17">
              <w:rPr>
                <w:rFonts w:ascii="Cambria" w:hAnsi="Cambria" w:cs="Arial"/>
                <w:b/>
                <w:bCs/>
                <w:noProof/>
                <w:sz w:val="22"/>
                <w:szCs w:val="22"/>
              </w:rPr>
              <w:t>+ DS</w:t>
            </w:r>
            <w:r w:rsidRPr="00C05F17">
              <w:rPr>
                <w:rFonts w:ascii="Cambria" w:hAnsi="Cambria" w:cs="Arial"/>
                <w:b/>
                <w:bCs/>
                <w:noProof/>
                <w:sz w:val="22"/>
                <w:szCs w:val="22"/>
                <w:vertAlign w:val="subscript"/>
              </w:rPr>
              <w:t>spolu</w:t>
            </w:r>
          </w:p>
        </w:tc>
        <w:tc>
          <w:tcPr>
            <w:tcW w:w="2340" w:type="dxa"/>
            <w:tcBorders>
              <w:top w:val="double" w:sz="4" w:space="0" w:color="auto"/>
              <w:left w:val="nil"/>
              <w:bottom w:val="single" w:sz="8" w:space="0" w:color="auto"/>
              <w:right w:val="single" w:sz="8" w:space="0" w:color="000000"/>
            </w:tcBorders>
            <w:shd w:val="clear" w:color="auto" w:fill="BFBFBF"/>
            <w:vAlign w:val="center"/>
          </w:tcPr>
          <w:p w14:paraId="0BA22694" w14:textId="77777777" w:rsidR="00C05F17" w:rsidRPr="00EC6575" w:rsidRDefault="00C05F17" w:rsidP="00EC6575">
            <w:pPr>
              <w:spacing w:before="60" w:after="60"/>
              <w:jc w:val="center"/>
              <w:rPr>
                <w:rFonts w:ascii="Cambria" w:hAnsi="Cambria" w:cs="Arial"/>
                <w:b/>
                <w:i/>
                <w:iCs/>
                <w:noProof/>
                <w:color w:val="00B0F0"/>
                <w:sz w:val="20"/>
                <w:szCs w:val="20"/>
              </w:rPr>
            </w:pPr>
            <w:r w:rsidRPr="00EC6575">
              <w:rPr>
                <w:rFonts w:ascii="Cambria" w:hAnsi="Cambria" w:cs="Arial"/>
                <w:b/>
                <w:i/>
                <w:iCs/>
                <w:noProof/>
                <w:color w:val="00B0F0"/>
                <w:sz w:val="20"/>
                <w:szCs w:val="20"/>
              </w:rPr>
              <w:t>&lt;vyplní uchádzač&gt;</w:t>
            </w:r>
          </w:p>
        </w:tc>
      </w:tr>
    </w:tbl>
    <w:p w14:paraId="560734E2" w14:textId="77777777" w:rsidR="00C05F17" w:rsidRPr="00C05F17" w:rsidRDefault="00C05F17" w:rsidP="00C05F17">
      <w:pPr>
        <w:rPr>
          <w:rFonts w:ascii="Cambria" w:hAnsi="Cambria"/>
          <w:noProof/>
          <w:lang w:eastAsia="en-US"/>
        </w:rPr>
      </w:pPr>
    </w:p>
    <w:p w14:paraId="308D4980" w14:textId="77777777" w:rsidR="00CB1C94" w:rsidRDefault="00CB1C94" w:rsidP="00765025">
      <w:pPr>
        <w:spacing w:line="276" w:lineRule="auto"/>
        <w:jc w:val="both"/>
        <w:rPr>
          <w:rFonts w:ascii="Cambria" w:hAnsi="Cambria" w:cs="Arial"/>
          <w:b/>
          <w:iCs/>
          <w:noProof/>
          <w:sz w:val="20"/>
          <w:szCs w:val="20"/>
        </w:rPr>
      </w:pPr>
    </w:p>
    <w:p w14:paraId="1B361A7D" w14:textId="77777777" w:rsidR="00CB1C94" w:rsidRDefault="00CB1C94" w:rsidP="00765025">
      <w:pPr>
        <w:spacing w:line="276" w:lineRule="auto"/>
        <w:jc w:val="both"/>
        <w:rPr>
          <w:rFonts w:ascii="Cambria" w:hAnsi="Cambria" w:cs="Arial"/>
          <w:b/>
          <w:iCs/>
          <w:noProof/>
          <w:sz w:val="20"/>
          <w:szCs w:val="20"/>
        </w:rPr>
      </w:pPr>
    </w:p>
    <w:p w14:paraId="556EEC91" w14:textId="77777777" w:rsidR="00CB1C94" w:rsidRDefault="00CB1C94" w:rsidP="00765025">
      <w:pPr>
        <w:spacing w:line="276" w:lineRule="auto"/>
        <w:jc w:val="both"/>
        <w:rPr>
          <w:rFonts w:ascii="Cambria" w:hAnsi="Cambria" w:cs="Arial"/>
          <w:b/>
          <w:iCs/>
          <w:noProof/>
          <w:sz w:val="20"/>
          <w:szCs w:val="20"/>
        </w:rPr>
      </w:pPr>
    </w:p>
    <w:p w14:paraId="4467F1D9" w14:textId="77777777" w:rsidR="00035844" w:rsidRDefault="00035844" w:rsidP="00765025">
      <w:pPr>
        <w:spacing w:line="276" w:lineRule="auto"/>
        <w:jc w:val="both"/>
        <w:rPr>
          <w:rFonts w:ascii="Cambria" w:hAnsi="Cambria" w:cs="Arial"/>
          <w:b/>
          <w:iCs/>
          <w:noProof/>
          <w:sz w:val="20"/>
          <w:szCs w:val="20"/>
        </w:rPr>
      </w:pPr>
    </w:p>
    <w:p w14:paraId="684EA4FC" w14:textId="77777777" w:rsidR="00035844" w:rsidRDefault="00035844" w:rsidP="00765025">
      <w:pPr>
        <w:spacing w:line="276" w:lineRule="auto"/>
        <w:jc w:val="both"/>
        <w:rPr>
          <w:rFonts w:ascii="Cambria" w:hAnsi="Cambria" w:cs="Arial"/>
          <w:b/>
          <w:iCs/>
          <w:noProof/>
          <w:sz w:val="20"/>
          <w:szCs w:val="20"/>
        </w:rPr>
      </w:pPr>
    </w:p>
    <w:p w14:paraId="536C44EB" w14:textId="77777777" w:rsidR="00CB1C94" w:rsidRDefault="00CB1C94" w:rsidP="00765025">
      <w:pPr>
        <w:spacing w:line="276" w:lineRule="auto"/>
        <w:jc w:val="both"/>
        <w:rPr>
          <w:rFonts w:ascii="Cambria" w:hAnsi="Cambria" w:cs="Arial"/>
          <w:b/>
          <w:iCs/>
          <w:noProof/>
          <w:sz w:val="20"/>
          <w:szCs w:val="20"/>
        </w:rPr>
      </w:pPr>
    </w:p>
    <w:p w14:paraId="30D52772" w14:textId="77777777" w:rsidR="00712BA6" w:rsidRDefault="00712BA6" w:rsidP="00765025">
      <w:pPr>
        <w:spacing w:line="276" w:lineRule="auto"/>
        <w:jc w:val="both"/>
        <w:rPr>
          <w:rFonts w:ascii="Cambria" w:hAnsi="Cambria" w:cs="Arial"/>
          <w:b/>
          <w:iCs/>
          <w:noProof/>
          <w:sz w:val="20"/>
          <w:szCs w:val="20"/>
        </w:rPr>
      </w:pPr>
    </w:p>
    <w:p w14:paraId="333E10CE" w14:textId="77777777" w:rsidR="00712BA6" w:rsidRDefault="00712BA6" w:rsidP="00765025">
      <w:pPr>
        <w:spacing w:line="276" w:lineRule="auto"/>
        <w:jc w:val="both"/>
        <w:rPr>
          <w:rFonts w:ascii="Cambria" w:hAnsi="Cambria" w:cs="Arial"/>
          <w:b/>
          <w:iCs/>
          <w:noProof/>
          <w:sz w:val="20"/>
          <w:szCs w:val="20"/>
        </w:rPr>
      </w:pPr>
    </w:p>
    <w:p w14:paraId="7436AE47" w14:textId="77777777" w:rsidR="00712BA6" w:rsidRDefault="00712BA6" w:rsidP="00765025">
      <w:pPr>
        <w:spacing w:line="276" w:lineRule="auto"/>
        <w:jc w:val="both"/>
        <w:rPr>
          <w:rFonts w:ascii="Cambria" w:hAnsi="Cambria" w:cs="Arial"/>
          <w:b/>
          <w:iCs/>
          <w:noProof/>
          <w:sz w:val="20"/>
          <w:szCs w:val="20"/>
        </w:rPr>
      </w:pPr>
    </w:p>
    <w:p w14:paraId="2831AE57" w14:textId="77777777" w:rsidR="0017423E" w:rsidRDefault="0017423E" w:rsidP="00765025">
      <w:pPr>
        <w:spacing w:line="276" w:lineRule="auto"/>
        <w:jc w:val="both"/>
        <w:rPr>
          <w:rFonts w:ascii="Cambria" w:hAnsi="Cambria" w:cs="Arial"/>
          <w:b/>
          <w:iCs/>
          <w:noProof/>
          <w:sz w:val="20"/>
          <w:szCs w:val="20"/>
        </w:rPr>
      </w:pPr>
    </w:p>
    <w:p w14:paraId="612402A1" w14:textId="77777777" w:rsidR="00712BA6" w:rsidRDefault="00712BA6" w:rsidP="00765025">
      <w:pPr>
        <w:spacing w:line="276" w:lineRule="auto"/>
        <w:jc w:val="both"/>
        <w:rPr>
          <w:rFonts w:ascii="Cambria" w:hAnsi="Cambria" w:cs="Arial"/>
          <w:b/>
          <w:iCs/>
          <w:noProof/>
          <w:sz w:val="20"/>
          <w:szCs w:val="20"/>
        </w:rPr>
      </w:pPr>
    </w:p>
    <w:p w14:paraId="4E04C4F2" w14:textId="77777777" w:rsidR="00712BA6" w:rsidRDefault="00712BA6" w:rsidP="00765025">
      <w:pPr>
        <w:spacing w:line="276" w:lineRule="auto"/>
        <w:jc w:val="both"/>
        <w:rPr>
          <w:rFonts w:ascii="Cambria" w:hAnsi="Cambria" w:cs="Arial"/>
          <w:b/>
          <w:iCs/>
          <w:noProof/>
          <w:sz w:val="20"/>
          <w:szCs w:val="20"/>
        </w:rPr>
      </w:pPr>
    </w:p>
    <w:p w14:paraId="2489C537" w14:textId="77777777" w:rsidR="00CB1C94" w:rsidRDefault="00CB1C94" w:rsidP="00765025">
      <w:pPr>
        <w:spacing w:line="276" w:lineRule="auto"/>
        <w:jc w:val="both"/>
        <w:rPr>
          <w:rFonts w:ascii="Cambria" w:hAnsi="Cambria" w:cs="Arial"/>
          <w:b/>
          <w:iCs/>
          <w:noProof/>
          <w:sz w:val="20"/>
          <w:szCs w:val="20"/>
        </w:rPr>
      </w:pPr>
    </w:p>
    <w:p w14:paraId="3CA307EF" w14:textId="388F46A7" w:rsidR="00955ADA" w:rsidRPr="00955ADA" w:rsidRDefault="00955ADA" w:rsidP="00955ADA">
      <w:pPr>
        <w:numPr>
          <w:ilvl w:val="0"/>
          <w:numId w:val="132"/>
        </w:numPr>
        <w:shd w:val="clear" w:color="auto" w:fill="D9D9D9"/>
        <w:overflowPunct w:val="0"/>
        <w:autoSpaceDE w:val="0"/>
        <w:autoSpaceDN w:val="0"/>
        <w:adjustRightInd w:val="0"/>
        <w:spacing w:after="200" w:line="276" w:lineRule="auto"/>
        <w:textAlignment w:val="baseline"/>
        <w:rPr>
          <w:rFonts w:ascii="Cambria" w:hAnsi="Cambria" w:cs="Arial"/>
          <w:b/>
          <w:sz w:val="22"/>
          <w:szCs w:val="22"/>
          <w:lang w:eastAsia="en-US"/>
        </w:rPr>
      </w:pPr>
      <w:r w:rsidRPr="00955ADA">
        <w:rPr>
          <w:rFonts w:ascii="Cambria" w:hAnsi="Cambria" w:cs="Arial"/>
          <w:b/>
          <w:sz w:val="22"/>
          <w:szCs w:val="22"/>
          <w:lang w:eastAsia="en-US"/>
        </w:rPr>
        <w:lastRenderedPageBreak/>
        <w:t xml:space="preserve">Návrh na plnenie Kritéria č. 2: </w:t>
      </w:r>
      <w:bookmarkStart w:id="62" w:name="_Hlk155278154"/>
      <w:r w:rsidRPr="00955ADA">
        <w:rPr>
          <w:rFonts w:ascii="Cambria" w:hAnsi="Cambria" w:cs="Arial"/>
          <w:b/>
          <w:sz w:val="22"/>
          <w:szCs w:val="22"/>
          <w:lang w:eastAsia="en-US"/>
        </w:rPr>
        <w:t>Osobné praktické skúsenosti kľúčových expertov</w:t>
      </w:r>
      <w:bookmarkEnd w:id="62"/>
    </w:p>
    <w:p w14:paraId="55743091" w14:textId="1BCB43A2" w:rsidR="00955ADA" w:rsidRPr="00955ADA" w:rsidRDefault="00955ADA" w:rsidP="00EC552A">
      <w:pPr>
        <w:tabs>
          <w:tab w:val="left" w:pos="2127"/>
        </w:tabs>
        <w:ind w:left="284"/>
        <w:jc w:val="both"/>
        <w:rPr>
          <w:rFonts w:ascii="Cambria" w:hAnsi="Cambria" w:cs="Arial"/>
          <w:b/>
          <w:bCs/>
          <w:noProof/>
          <w:color w:val="000000"/>
          <w:sz w:val="20"/>
          <w:szCs w:val="20"/>
        </w:rPr>
      </w:pPr>
      <w:r w:rsidRPr="00955ADA">
        <w:rPr>
          <w:rFonts w:ascii="Cambria" w:hAnsi="Cambria" w:cs="Arial"/>
          <w:b/>
          <w:bCs/>
          <w:noProof/>
          <w:color w:val="000000"/>
          <w:sz w:val="20"/>
          <w:szCs w:val="20"/>
        </w:rPr>
        <w:t xml:space="preserve">Tabuľka č. </w:t>
      </w:r>
      <w:r w:rsidR="00EC6575">
        <w:rPr>
          <w:rFonts w:ascii="Cambria" w:hAnsi="Cambria" w:cs="Arial"/>
          <w:b/>
          <w:bCs/>
          <w:noProof/>
          <w:color w:val="000000"/>
          <w:sz w:val="20"/>
          <w:szCs w:val="20"/>
        </w:rPr>
        <w:t>20</w:t>
      </w:r>
      <w:r w:rsidRPr="00955ADA">
        <w:rPr>
          <w:rFonts w:ascii="Cambria" w:hAnsi="Cambria" w:cs="Arial"/>
          <w:b/>
          <w:bCs/>
          <w:noProof/>
          <w:color w:val="000000"/>
          <w:sz w:val="20"/>
          <w:szCs w:val="20"/>
        </w:rPr>
        <w:t xml:space="preserve"> </w:t>
      </w:r>
    </w:p>
    <w:tbl>
      <w:tblPr>
        <w:tblStyle w:val="Tabukasmriekou4zvraznenie51"/>
        <w:tblW w:w="0" w:type="auto"/>
        <w:tblInd w:w="279" w:type="dxa"/>
        <w:tblLook w:val="04A0" w:firstRow="1" w:lastRow="0" w:firstColumn="1" w:lastColumn="0" w:noHBand="0" w:noVBand="1"/>
      </w:tblPr>
      <w:tblGrid>
        <w:gridCol w:w="4961"/>
        <w:gridCol w:w="1206"/>
        <w:gridCol w:w="1589"/>
        <w:gridCol w:w="1590"/>
      </w:tblGrid>
      <w:tr w:rsidR="00955ADA" w:rsidRPr="00955ADA" w14:paraId="76457D0E" w14:textId="77777777" w:rsidTr="00955A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1" w:type="dxa"/>
          </w:tcPr>
          <w:p w14:paraId="65781539" w14:textId="77777777" w:rsidR="00955ADA" w:rsidRPr="00955ADA" w:rsidRDefault="00955ADA" w:rsidP="00955ADA">
            <w:pPr>
              <w:tabs>
                <w:tab w:val="left" w:pos="2127"/>
              </w:tabs>
              <w:spacing w:after="120"/>
              <w:jc w:val="both"/>
              <w:rPr>
                <w:rFonts w:ascii="Cambria" w:hAnsi="Cambria" w:cs="Arial"/>
                <w:noProof/>
                <w:sz w:val="20"/>
                <w:szCs w:val="20"/>
              </w:rPr>
            </w:pPr>
            <w:r w:rsidRPr="00955ADA">
              <w:rPr>
                <w:rFonts w:ascii="Cambria" w:hAnsi="Cambria" w:cs="Arial"/>
                <w:noProof/>
                <w:sz w:val="20"/>
                <w:szCs w:val="20"/>
              </w:rPr>
              <w:t>Kĺučový expert</w:t>
            </w:r>
          </w:p>
        </w:tc>
        <w:tc>
          <w:tcPr>
            <w:tcW w:w="1206" w:type="dxa"/>
          </w:tcPr>
          <w:p w14:paraId="4AD310C9" w14:textId="77777777" w:rsidR="00955ADA" w:rsidRPr="00955ADA" w:rsidRDefault="00955ADA" w:rsidP="00955ADA">
            <w:pPr>
              <w:tabs>
                <w:tab w:val="left" w:pos="2127"/>
              </w:tabs>
              <w:spacing w:after="120"/>
              <w:jc w:val="both"/>
              <w:cnfStyle w:val="100000000000" w:firstRow="1" w:lastRow="0" w:firstColumn="0" w:lastColumn="0" w:oddVBand="0" w:evenVBand="0" w:oddHBand="0" w:evenHBand="0" w:firstRowFirstColumn="0" w:firstRowLastColumn="0" w:lastRowFirstColumn="0" w:lastRowLastColumn="0"/>
              <w:rPr>
                <w:rFonts w:ascii="Cambria" w:hAnsi="Cambria" w:cs="Arial"/>
                <w:noProof/>
                <w:sz w:val="20"/>
                <w:szCs w:val="20"/>
              </w:rPr>
            </w:pPr>
            <w:r w:rsidRPr="00955ADA">
              <w:rPr>
                <w:rFonts w:ascii="Cambria" w:hAnsi="Cambria" w:cs="Arial"/>
                <w:noProof/>
                <w:sz w:val="20"/>
                <w:szCs w:val="20"/>
              </w:rPr>
              <w:t>Hodnota skúsenosti Experta (HSE)</w:t>
            </w:r>
          </w:p>
        </w:tc>
        <w:tc>
          <w:tcPr>
            <w:tcW w:w="1589" w:type="dxa"/>
          </w:tcPr>
          <w:p w14:paraId="1E37CA22" w14:textId="77777777" w:rsidR="00955ADA" w:rsidRPr="00955ADA" w:rsidRDefault="00955ADA" w:rsidP="00955ADA">
            <w:pPr>
              <w:tabs>
                <w:tab w:val="left" w:pos="2127"/>
              </w:tabs>
              <w:spacing w:after="120"/>
              <w:jc w:val="both"/>
              <w:cnfStyle w:val="100000000000" w:firstRow="1" w:lastRow="0" w:firstColumn="0" w:lastColumn="0" w:oddVBand="0" w:evenVBand="0" w:oddHBand="0" w:evenHBand="0" w:firstRowFirstColumn="0" w:firstRowLastColumn="0" w:lastRowFirstColumn="0" w:lastRowLastColumn="0"/>
              <w:rPr>
                <w:rFonts w:ascii="Cambria" w:hAnsi="Cambria" w:cs="Arial"/>
                <w:noProof/>
                <w:sz w:val="20"/>
                <w:szCs w:val="20"/>
              </w:rPr>
            </w:pPr>
            <w:r w:rsidRPr="00955ADA">
              <w:rPr>
                <w:rFonts w:ascii="Cambria" w:hAnsi="Cambria" w:cs="Arial"/>
                <w:noProof/>
                <w:sz w:val="20"/>
                <w:szCs w:val="20"/>
              </w:rPr>
              <w:t>Praktické skúsenosti experta (PSE). Podložené životopisom</w:t>
            </w:r>
          </w:p>
        </w:tc>
        <w:tc>
          <w:tcPr>
            <w:tcW w:w="1590" w:type="dxa"/>
          </w:tcPr>
          <w:p w14:paraId="5D524F65" w14:textId="77777777" w:rsidR="00955ADA" w:rsidRPr="00955ADA" w:rsidRDefault="00955ADA" w:rsidP="00955ADA">
            <w:pPr>
              <w:tabs>
                <w:tab w:val="left" w:pos="2127"/>
              </w:tabs>
              <w:spacing w:after="120"/>
              <w:jc w:val="both"/>
              <w:cnfStyle w:val="100000000000" w:firstRow="1" w:lastRow="0" w:firstColumn="0" w:lastColumn="0" w:oddVBand="0" w:evenVBand="0" w:oddHBand="0" w:evenHBand="0" w:firstRowFirstColumn="0" w:firstRowLastColumn="0" w:lastRowFirstColumn="0" w:lastRowLastColumn="0"/>
              <w:rPr>
                <w:rFonts w:ascii="Cambria" w:hAnsi="Cambria" w:cs="Arial"/>
                <w:noProof/>
                <w:sz w:val="20"/>
                <w:szCs w:val="20"/>
              </w:rPr>
            </w:pPr>
            <w:r w:rsidRPr="00955ADA">
              <w:rPr>
                <w:rFonts w:ascii="Cambria" w:hAnsi="Cambria" w:cs="Arial"/>
                <w:noProof/>
                <w:sz w:val="20"/>
                <w:szCs w:val="20"/>
              </w:rPr>
              <w:t xml:space="preserve">Počet osobodní </w:t>
            </w:r>
            <w:r w:rsidRPr="00955ADA">
              <w:rPr>
                <w:rFonts w:ascii="Cambria" w:hAnsi="Cambria" w:cs="Arial"/>
                <w:noProof/>
                <w:sz w:val="18"/>
                <w:szCs w:val="18"/>
              </w:rPr>
              <w:t>(plánovaná účasť experta, ktorou sa bude podielať na projekte v NBS)</w:t>
            </w:r>
            <w:r w:rsidRPr="00955ADA">
              <w:rPr>
                <w:rFonts w:ascii="Cambria" w:hAnsi="Cambria" w:cs="Arial"/>
                <w:noProof/>
                <w:sz w:val="20"/>
                <w:szCs w:val="20"/>
              </w:rPr>
              <w:t xml:space="preserve"> (PODE)</w:t>
            </w:r>
          </w:p>
        </w:tc>
      </w:tr>
      <w:tr w:rsidR="00955ADA" w:rsidRPr="00955ADA" w14:paraId="0A6DD24A" w14:textId="77777777" w:rsidTr="00955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1" w:type="dxa"/>
          </w:tcPr>
          <w:p w14:paraId="17955B59" w14:textId="0FA4B95F" w:rsidR="00955ADA" w:rsidRPr="00955ADA" w:rsidRDefault="00955ADA" w:rsidP="00955ADA">
            <w:pPr>
              <w:numPr>
                <w:ilvl w:val="0"/>
                <w:numId w:val="121"/>
              </w:numPr>
              <w:tabs>
                <w:tab w:val="left" w:pos="2127"/>
              </w:tabs>
              <w:spacing w:after="120" w:line="276" w:lineRule="auto"/>
              <w:ind w:left="464"/>
              <w:contextualSpacing/>
              <w:rPr>
                <w:rFonts w:ascii="Cambria" w:hAnsi="Cambria" w:cs="Arial"/>
                <w:color w:val="000000"/>
                <w:sz w:val="20"/>
                <w:szCs w:val="20"/>
              </w:rPr>
            </w:pPr>
            <w:r w:rsidRPr="00955ADA">
              <w:rPr>
                <w:rFonts w:ascii="Cambria" w:hAnsi="Cambria" w:cs="Arial"/>
                <w:color w:val="000000"/>
                <w:sz w:val="20"/>
                <w:szCs w:val="20"/>
              </w:rPr>
              <w:t>Expert č.</w:t>
            </w:r>
            <w:r w:rsidR="00255BAB">
              <w:rPr>
                <w:rFonts w:ascii="Cambria" w:hAnsi="Cambria" w:cs="Arial"/>
                <w:color w:val="000000"/>
                <w:sz w:val="20"/>
                <w:szCs w:val="20"/>
              </w:rPr>
              <w:t xml:space="preserve"> </w:t>
            </w:r>
            <w:r w:rsidRPr="00955ADA">
              <w:rPr>
                <w:rFonts w:ascii="Cambria" w:hAnsi="Cambria" w:cs="Arial"/>
                <w:color w:val="000000"/>
                <w:sz w:val="20"/>
                <w:szCs w:val="20"/>
              </w:rPr>
              <w:t>1 - Projektový manažér</w:t>
            </w:r>
          </w:p>
        </w:tc>
        <w:tc>
          <w:tcPr>
            <w:tcW w:w="1206" w:type="dxa"/>
          </w:tcPr>
          <w:p w14:paraId="57DE1B94" w14:textId="77777777" w:rsidR="00955ADA" w:rsidRPr="00955ADA" w:rsidRDefault="00955ADA" w:rsidP="00955ADA">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noProof/>
                <w:color w:val="000000"/>
                <w:sz w:val="20"/>
                <w:szCs w:val="20"/>
              </w:rPr>
            </w:pPr>
            <w:r w:rsidRPr="00955ADA">
              <w:rPr>
                <w:rFonts w:ascii="Cambria" w:hAnsi="Cambria" w:cs="Arial"/>
                <w:noProof/>
                <w:color w:val="000000"/>
                <w:sz w:val="20"/>
                <w:szCs w:val="20"/>
              </w:rPr>
              <w:t>2</w:t>
            </w:r>
          </w:p>
        </w:tc>
        <w:tc>
          <w:tcPr>
            <w:tcW w:w="1589" w:type="dxa"/>
            <w:vAlign w:val="center"/>
          </w:tcPr>
          <w:p w14:paraId="7ED4EA15" w14:textId="77777777" w:rsidR="00955ADA" w:rsidRPr="00955ADA" w:rsidRDefault="00955ADA" w:rsidP="00955ADA">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bCs/>
                <w:noProof/>
                <w:color w:val="000000"/>
                <w:sz w:val="20"/>
                <w:szCs w:val="20"/>
              </w:rPr>
            </w:pPr>
            <w:r w:rsidRPr="00955ADA">
              <w:rPr>
                <w:rFonts w:ascii="Cambria" w:hAnsi="Cambria" w:cs="Calibri"/>
                <w:bCs/>
                <w:i/>
                <w:iCs/>
                <w:noProof/>
                <w:sz w:val="18"/>
                <w:szCs w:val="18"/>
                <w:highlight w:val="yellow"/>
              </w:rPr>
              <w:t>&lt;vyplní uchádzač&gt;</w:t>
            </w:r>
          </w:p>
        </w:tc>
        <w:tc>
          <w:tcPr>
            <w:tcW w:w="1590" w:type="dxa"/>
            <w:vAlign w:val="center"/>
          </w:tcPr>
          <w:p w14:paraId="4925285B" w14:textId="77777777" w:rsidR="00955ADA" w:rsidRPr="00955ADA" w:rsidRDefault="00955ADA" w:rsidP="00955ADA">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bCs/>
                <w:noProof/>
                <w:color w:val="000000"/>
                <w:sz w:val="20"/>
                <w:szCs w:val="20"/>
              </w:rPr>
            </w:pPr>
            <w:r w:rsidRPr="00955ADA">
              <w:rPr>
                <w:rFonts w:ascii="Cambria" w:hAnsi="Cambria" w:cs="Calibri"/>
                <w:bCs/>
                <w:i/>
                <w:iCs/>
                <w:noProof/>
                <w:sz w:val="18"/>
                <w:szCs w:val="18"/>
                <w:highlight w:val="yellow"/>
              </w:rPr>
              <w:t>&lt;vyplní uchádzač&gt;</w:t>
            </w:r>
          </w:p>
        </w:tc>
      </w:tr>
      <w:tr w:rsidR="00955ADA" w:rsidRPr="00955ADA" w14:paraId="5CD7C2F0" w14:textId="77777777" w:rsidTr="003F0478">
        <w:tc>
          <w:tcPr>
            <w:cnfStyle w:val="001000000000" w:firstRow="0" w:lastRow="0" w:firstColumn="1" w:lastColumn="0" w:oddVBand="0" w:evenVBand="0" w:oddHBand="0" w:evenHBand="0" w:firstRowFirstColumn="0" w:firstRowLastColumn="0" w:lastRowFirstColumn="0" w:lastRowLastColumn="0"/>
            <w:tcW w:w="4961" w:type="dxa"/>
          </w:tcPr>
          <w:p w14:paraId="1746B917" w14:textId="7EF23AE6" w:rsidR="00955ADA" w:rsidRPr="00955ADA" w:rsidRDefault="00955ADA" w:rsidP="00955ADA">
            <w:pPr>
              <w:numPr>
                <w:ilvl w:val="0"/>
                <w:numId w:val="121"/>
              </w:numPr>
              <w:tabs>
                <w:tab w:val="left" w:pos="2127"/>
              </w:tabs>
              <w:spacing w:after="120" w:line="276" w:lineRule="auto"/>
              <w:ind w:left="464"/>
              <w:contextualSpacing/>
              <w:rPr>
                <w:rFonts w:ascii="Cambria" w:hAnsi="Cambria" w:cs="Arial"/>
                <w:color w:val="000000"/>
                <w:sz w:val="20"/>
                <w:szCs w:val="20"/>
              </w:rPr>
            </w:pPr>
            <w:r w:rsidRPr="00955ADA">
              <w:rPr>
                <w:rFonts w:ascii="Cambria" w:hAnsi="Cambria" w:cs="Arial"/>
                <w:color w:val="000000"/>
                <w:sz w:val="20"/>
                <w:szCs w:val="20"/>
              </w:rPr>
              <w:t>Expert č.</w:t>
            </w:r>
            <w:r w:rsidR="00255BAB">
              <w:rPr>
                <w:rFonts w:ascii="Cambria" w:hAnsi="Cambria" w:cs="Arial"/>
                <w:color w:val="000000"/>
                <w:sz w:val="20"/>
                <w:szCs w:val="20"/>
              </w:rPr>
              <w:t xml:space="preserve"> </w:t>
            </w:r>
            <w:r w:rsidRPr="00955ADA">
              <w:rPr>
                <w:rFonts w:ascii="Cambria" w:hAnsi="Cambria" w:cs="Arial"/>
                <w:color w:val="000000"/>
                <w:sz w:val="20"/>
                <w:szCs w:val="20"/>
              </w:rPr>
              <w:t>2 - Analytik</w:t>
            </w:r>
          </w:p>
        </w:tc>
        <w:tc>
          <w:tcPr>
            <w:tcW w:w="1206" w:type="dxa"/>
          </w:tcPr>
          <w:p w14:paraId="0F376FF7" w14:textId="77777777" w:rsidR="00955ADA" w:rsidRPr="00955ADA" w:rsidRDefault="00955ADA" w:rsidP="00955ADA">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Arial"/>
                <w:noProof/>
                <w:color w:val="000000"/>
                <w:sz w:val="20"/>
                <w:szCs w:val="20"/>
              </w:rPr>
            </w:pPr>
            <w:r w:rsidRPr="00955ADA">
              <w:rPr>
                <w:rFonts w:ascii="Cambria" w:hAnsi="Cambria" w:cs="Arial"/>
                <w:noProof/>
                <w:color w:val="000000"/>
                <w:sz w:val="20"/>
                <w:szCs w:val="20"/>
              </w:rPr>
              <w:t>2</w:t>
            </w:r>
          </w:p>
        </w:tc>
        <w:tc>
          <w:tcPr>
            <w:tcW w:w="1589" w:type="dxa"/>
            <w:vAlign w:val="center"/>
          </w:tcPr>
          <w:p w14:paraId="5CCF0A94" w14:textId="77777777" w:rsidR="00955ADA" w:rsidRPr="00955ADA" w:rsidRDefault="00955ADA" w:rsidP="00955ADA">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Arial"/>
                <w:bCs/>
                <w:noProof/>
                <w:color w:val="000000"/>
                <w:sz w:val="20"/>
                <w:szCs w:val="20"/>
              </w:rPr>
            </w:pPr>
            <w:r w:rsidRPr="00955ADA">
              <w:rPr>
                <w:rFonts w:ascii="Cambria" w:hAnsi="Cambria" w:cs="Calibri"/>
                <w:bCs/>
                <w:i/>
                <w:iCs/>
                <w:noProof/>
                <w:sz w:val="18"/>
                <w:szCs w:val="18"/>
                <w:highlight w:val="yellow"/>
              </w:rPr>
              <w:t>&lt;vyplní uchádzač&gt;</w:t>
            </w:r>
          </w:p>
        </w:tc>
        <w:tc>
          <w:tcPr>
            <w:tcW w:w="1590" w:type="dxa"/>
            <w:vAlign w:val="center"/>
          </w:tcPr>
          <w:p w14:paraId="0DD5C448" w14:textId="77777777" w:rsidR="00955ADA" w:rsidRPr="00955ADA" w:rsidRDefault="00955ADA" w:rsidP="00955ADA">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Arial"/>
                <w:bCs/>
                <w:noProof/>
                <w:color w:val="000000"/>
                <w:sz w:val="20"/>
                <w:szCs w:val="20"/>
              </w:rPr>
            </w:pPr>
            <w:r w:rsidRPr="00955ADA">
              <w:rPr>
                <w:rFonts w:ascii="Cambria" w:hAnsi="Cambria" w:cs="Calibri"/>
                <w:bCs/>
                <w:i/>
                <w:iCs/>
                <w:noProof/>
                <w:sz w:val="18"/>
                <w:szCs w:val="18"/>
                <w:highlight w:val="yellow"/>
              </w:rPr>
              <w:t>&lt;vyplní uchádzač&gt;</w:t>
            </w:r>
          </w:p>
        </w:tc>
      </w:tr>
      <w:tr w:rsidR="00955ADA" w:rsidRPr="00955ADA" w14:paraId="3BC0EC89" w14:textId="77777777" w:rsidTr="00955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1" w:type="dxa"/>
          </w:tcPr>
          <w:p w14:paraId="5C5E67A6" w14:textId="0F9E76F4" w:rsidR="00955ADA" w:rsidRPr="00955ADA" w:rsidRDefault="00955ADA" w:rsidP="00955ADA">
            <w:pPr>
              <w:numPr>
                <w:ilvl w:val="0"/>
                <w:numId w:val="121"/>
              </w:numPr>
              <w:tabs>
                <w:tab w:val="left" w:pos="2127"/>
              </w:tabs>
              <w:spacing w:after="120" w:line="276" w:lineRule="auto"/>
              <w:ind w:left="464"/>
              <w:contextualSpacing/>
              <w:rPr>
                <w:rFonts w:ascii="Cambria" w:hAnsi="Cambria" w:cs="Arial"/>
                <w:color w:val="000000"/>
                <w:sz w:val="20"/>
                <w:szCs w:val="20"/>
              </w:rPr>
            </w:pPr>
            <w:r w:rsidRPr="00955ADA">
              <w:rPr>
                <w:rFonts w:ascii="Cambria" w:hAnsi="Cambria" w:cs="Arial"/>
                <w:color w:val="000000"/>
                <w:sz w:val="20"/>
                <w:szCs w:val="20"/>
              </w:rPr>
              <w:t>Expert č.</w:t>
            </w:r>
            <w:r w:rsidR="00255BAB">
              <w:rPr>
                <w:rFonts w:ascii="Cambria" w:hAnsi="Cambria" w:cs="Arial"/>
                <w:color w:val="000000"/>
                <w:sz w:val="20"/>
                <w:szCs w:val="20"/>
              </w:rPr>
              <w:t xml:space="preserve"> </w:t>
            </w:r>
            <w:r w:rsidRPr="00955ADA">
              <w:rPr>
                <w:rFonts w:ascii="Cambria" w:hAnsi="Cambria" w:cs="Arial"/>
                <w:color w:val="000000"/>
                <w:sz w:val="20"/>
                <w:szCs w:val="20"/>
              </w:rPr>
              <w:t>3 - Analytik</w:t>
            </w:r>
          </w:p>
        </w:tc>
        <w:tc>
          <w:tcPr>
            <w:tcW w:w="1206" w:type="dxa"/>
          </w:tcPr>
          <w:p w14:paraId="2CBB2BD0" w14:textId="77777777" w:rsidR="00955ADA" w:rsidRPr="00955ADA" w:rsidRDefault="00955ADA" w:rsidP="00955ADA">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noProof/>
                <w:color w:val="000000"/>
                <w:sz w:val="20"/>
                <w:szCs w:val="20"/>
              </w:rPr>
            </w:pPr>
            <w:r w:rsidRPr="00955ADA">
              <w:rPr>
                <w:rFonts w:ascii="Cambria" w:hAnsi="Cambria" w:cs="Arial"/>
                <w:noProof/>
                <w:color w:val="000000"/>
                <w:sz w:val="20"/>
                <w:szCs w:val="20"/>
              </w:rPr>
              <w:t>2</w:t>
            </w:r>
          </w:p>
        </w:tc>
        <w:tc>
          <w:tcPr>
            <w:tcW w:w="1589" w:type="dxa"/>
            <w:vAlign w:val="center"/>
          </w:tcPr>
          <w:p w14:paraId="238CA29B" w14:textId="77777777" w:rsidR="00955ADA" w:rsidRPr="00955ADA" w:rsidRDefault="00955ADA" w:rsidP="00955ADA">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bCs/>
                <w:noProof/>
                <w:color w:val="000000"/>
                <w:sz w:val="20"/>
                <w:szCs w:val="20"/>
              </w:rPr>
            </w:pPr>
            <w:r w:rsidRPr="00955ADA">
              <w:rPr>
                <w:rFonts w:ascii="Cambria" w:hAnsi="Cambria" w:cs="Calibri"/>
                <w:bCs/>
                <w:i/>
                <w:iCs/>
                <w:noProof/>
                <w:sz w:val="18"/>
                <w:szCs w:val="18"/>
                <w:highlight w:val="yellow"/>
              </w:rPr>
              <w:t>&lt;vyplní uchádzač&gt;</w:t>
            </w:r>
          </w:p>
        </w:tc>
        <w:tc>
          <w:tcPr>
            <w:tcW w:w="1590" w:type="dxa"/>
            <w:vAlign w:val="center"/>
          </w:tcPr>
          <w:p w14:paraId="6546D831" w14:textId="77777777" w:rsidR="00955ADA" w:rsidRPr="00955ADA" w:rsidRDefault="00955ADA" w:rsidP="00955ADA">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bCs/>
                <w:noProof/>
                <w:color w:val="000000"/>
                <w:sz w:val="20"/>
                <w:szCs w:val="20"/>
              </w:rPr>
            </w:pPr>
            <w:r w:rsidRPr="00955ADA">
              <w:rPr>
                <w:rFonts w:ascii="Cambria" w:hAnsi="Cambria" w:cs="Calibri"/>
                <w:bCs/>
                <w:i/>
                <w:iCs/>
                <w:noProof/>
                <w:sz w:val="18"/>
                <w:szCs w:val="18"/>
                <w:highlight w:val="yellow"/>
              </w:rPr>
              <w:t>&lt;vyplní uchádzač&gt;</w:t>
            </w:r>
          </w:p>
        </w:tc>
      </w:tr>
      <w:tr w:rsidR="00955ADA" w:rsidRPr="00955ADA" w14:paraId="4283A697" w14:textId="77777777" w:rsidTr="003F0478">
        <w:tc>
          <w:tcPr>
            <w:cnfStyle w:val="001000000000" w:firstRow="0" w:lastRow="0" w:firstColumn="1" w:lastColumn="0" w:oddVBand="0" w:evenVBand="0" w:oddHBand="0" w:evenHBand="0" w:firstRowFirstColumn="0" w:firstRowLastColumn="0" w:lastRowFirstColumn="0" w:lastRowLastColumn="0"/>
            <w:tcW w:w="4961" w:type="dxa"/>
          </w:tcPr>
          <w:p w14:paraId="6E1A64BE" w14:textId="349C31E3" w:rsidR="00955ADA" w:rsidRPr="00955ADA" w:rsidRDefault="00955ADA" w:rsidP="00955ADA">
            <w:pPr>
              <w:numPr>
                <w:ilvl w:val="0"/>
                <w:numId w:val="121"/>
              </w:numPr>
              <w:tabs>
                <w:tab w:val="left" w:pos="2127"/>
              </w:tabs>
              <w:spacing w:after="120" w:line="276" w:lineRule="auto"/>
              <w:ind w:left="464"/>
              <w:contextualSpacing/>
              <w:rPr>
                <w:rFonts w:ascii="Cambria" w:hAnsi="Cambria" w:cs="Arial"/>
                <w:color w:val="000000"/>
                <w:sz w:val="20"/>
                <w:szCs w:val="20"/>
              </w:rPr>
            </w:pPr>
            <w:r w:rsidRPr="00955ADA">
              <w:rPr>
                <w:rFonts w:ascii="Cambria" w:hAnsi="Cambria" w:cs="Arial"/>
                <w:color w:val="000000"/>
                <w:sz w:val="20"/>
                <w:szCs w:val="20"/>
              </w:rPr>
              <w:t>Expert č.</w:t>
            </w:r>
            <w:r w:rsidR="00255BAB">
              <w:rPr>
                <w:rFonts w:ascii="Cambria" w:hAnsi="Cambria" w:cs="Arial"/>
                <w:color w:val="000000"/>
                <w:sz w:val="20"/>
                <w:szCs w:val="20"/>
              </w:rPr>
              <w:t xml:space="preserve"> </w:t>
            </w:r>
            <w:r w:rsidRPr="00955ADA">
              <w:rPr>
                <w:rFonts w:ascii="Cambria" w:hAnsi="Cambria" w:cs="Arial"/>
                <w:color w:val="000000"/>
                <w:sz w:val="20"/>
                <w:szCs w:val="20"/>
              </w:rPr>
              <w:t>4 - Architekt</w:t>
            </w:r>
          </w:p>
        </w:tc>
        <w:tc>
          <w:tcPr>
            <w:tcW w:w="1206" w:type="dxa"/>
          </w:tcPr>
          <w:p w14:paraId="0597C6F0" w14:textId="77777777" w:rsidR="00955ADA" w:rsidRPr="00955ADA" w:rsidRDefault="00955ADA" w:rsidP="00955ADA">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Arial"/>
                <w:noProof/>
                <w:color w:val="000000"/>
                <w:sz w:val="20"/>
                <w:szCs w:val="20"/>
              </w:rPr>
            </w:pPr>
            <w:r w:rsidRPr="00955ADA">
              <w:rPr>
                <w:rFonts w:ascii="Cambria" w:hAnsi="Cambria" w:cs="Arial"/>
                <w:noProof/>
                <w:color w:val="000000"/>
                <w:sz w:val="20"/>
                <w:szCs w:val="20"/>
              </w:rPr>
              <w:t>2</w:t>
            </w:r>
          </w:p>
        </w:tc>
        <w:tc>
          <w:tcPr>
            <w:tcW w:w="1589" w:type="dxa"/>
            <w:vAlign w:val="center"/>
          </w:tcPr>
          <w:p w14:paraId="2AB786AF" w14:textId="77777777" w:rsidR="00955ADA" w:rsidRPr="00955ADA" w:rsidRDefault="00955ADA" w:rsidP="00955ADA">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Arial"/>
                <w:bCs/>
                <w:noProof/>
                <w:color w:val="000000"/>
                <w:sz w:val="20"/>
                <w:szCs w:val="20"/>
              </w:rPr>
            </w:pPr>
            <w:r w:rsidRPr="00955ADA">
              <w:rPr>
                <w:rFonts w:ascii="Cambria" w:hAnsi="Cambria" w:cs="Calibri"/>
                <w:bCs/>
                <w:i/>
                <w:iCs/>
                <w:noProof/>
                <w:sz w:val="18"/>
                <w:szCs w:val="18"/>
                <w:highlight w:val="yellow"/>
              </w:rPr>
              <w:t>&lt;vyplní uchádzač&gt;</w:t>
            </w:r>
          </w:p>
        </w:tc>
        <w:tc>
          <w:tcPr>
            <w:tcW w:w="1590" w:type="dxa"/>
            <w:vAlign w:val="center"/>
          </w:tcPr>
          <w:p w14:paraId="5DB6A277" w14:textId="77777777" w:rsidR="00955ADA" w:rsidRPr="00955ADA" w:rsidRDefault="00955ADA" w:rsidP="00955ADA">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Arial"/>
                <w:bCs/>
                <w:noProof/>
                <w:color w:val="000000"/>
                <w:sz w:val="20"/>
                <w:szCs w:val="20"/>
              </w:rPr>
            </w:pPr>
            <w:r w:rsidRPr="00955ADA">
              <w:rPr>
                <w:rFonts w:ascii="Cambria" w:hAnsi="Cambria" w:cs="Calibri"/>
                <w:bCs/>
                <w:i/>
                <w:iCs/>
                <w:noProof/>
                <w:sz w:val="18"/>
                <w:szCs w:val="18"/>
                <w:highlight w:val="yellow"/>
              </w:rPr>
              <w:t>&lt;vyplní uchádzač&gt;</w:t>
            </w:r>
          </w:p>
        </w:tc>
      </w:tr>
      <w:tr w:rsidR="00955ADA" w:rsidRPr="00955ADA" w14:paraId="00528069" w14:textId="77777777" w:rsidTr="00955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1" w:type="dxa"/>
          </w:tcPr>
          <w:p w14:paraId="4F9AD642" w14:textId="55EC7831" w:rsidR="00955ADA" w:rsidRPr="00955ADA" w:rsidRDefault="00955ADA" w:rsidP="00955ADA">
            <w:pPr>
              <w:numPr>
                <w:ilvl w:val="0"/>
                <w:numId w:val="121"/>
              </w:numPr>
              <w:tabs>
                <w:tab w:val="left" w:pos="2127"/>
              </w:tabs>
              <w:spacing w:after="120" w:line="276" w:lineRule="auto"/>
              <w:ind w:left="464"/>
              <w:contextualSpacing/>
              <w:rPr>
                <w:rFonts w:ascii="Cambria" w:hAnsi="Cambria" w:cs="Arial"/>
                <w:color w:val="000000"/>
                <w:sz w:val="20"/>
                <w:szCs w:val="20"/>
              </w:rPr>
            </w:pPr>
            <w:r w:rsidRPr="00955ADA">
              <w:rPr>
                <w:rFonts w:ascii="Cambria" w:hAnsi="Cambria" w:cs="Arial"/>
                <w:color w:val="000000"/>
                <w:sz w:val="20"/>
                <w:szCs w:val="20"/>
              </w:rPr>
              <w:t>Expert č.</w:t>
            </w:r>
            <w:r w:rsidR="00255BAB">
              <w:rPr>
                <w:rFonts w:ascii="Cambria" w:hAnsi="Cambria" w:cs="Arial"/>
                <w:color w:val="000000"/>
                <w:sz w:val="20"/>
                <w:szCs w:val="20"/>
              </w:rPr>
              <w:t xml:space="preserve"> </w:t>
            </w:r>
            <w:r w:rsidRPr="00955ADA">
              <w:rPr>
                <w:rFonts w:ascii="Cambria" w:hAnsi="Cambria" w:cs="Arial"/>
                <w:color w:val="000000"/>
                <w:sz w:val="20"/>
                <w:szCs w:val="20"/>
              </w:rPr>
              <w:t>5 – Konzultant pre SAP</w:t>
            </w:r>
          </w:p>
        </w:tc>
        <w:tc>
          <w:tcPr>
            <w:tcW w:w="1206" w:type="dxa"/>
          </w:tcPr>
          <w:p w14:paraId="021A6EEF" w14:textId="77777777" w:rsidR="00955ADA" w:rsidRPr="00955ADA" w:rsidRDefault="00955ADA" w:rsidP="00955ADA">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noProof/>
                <w:color w:val="000000"/>
                <w:sz w:val="20"/>
                <w:szCs w:val="20"/>
              </w:rPr>
            </w:pPr>
            <w:r w:rsidRPr="00955ADA">
              <w:rPr>
                <w:rFonts w:ascii="Cambria" w:hAnsi="Cambria" w:cs="Arial"/>
                <w:noProof/>
                <w:color w:val="000000"/>
                <w:sz w:val="20"/>
                <w:szCs w:val="20"/>
              </w:rPr>
              <w:t>1</w:t>
            </w:r>
          </w:p>
        </w:tc>
        <w:tc>
          <w:tcPr>
            <w:tcW w:w="1589" w:type="dxa"/>
            <w:vAlign w:val="center"/>
          </w:tcPr>
          <w:p w14:paraId="4B1E68D7" w14:textId="77777777" w:rsidR="00955ADA" w:rsidRPr="00955ADA" w:rsidRDefault="00955ADA" w:rsidP="00955ADA">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bCs/>
                <w:noProof/>
                <w:color w:val="000000"/>
                <w:sz w:val="20"/>
                <w:szCs w:val="20"/>
              </w:rPr>
            </w:pPr>
            <w:r w:rsidRPr="00955ADA">
              <w:rPr>
                <w:rFonts w:ascii="Cambria" w:hAnsi="Cambria" w:cs="Calibri"/>
                <w:bCs/>
                <w:i/>
                <w:iCs/>
                <w:noProof/>
                <w:sz w:val="18"/>
                <w:szCs w:val="18"/>
                <w:highlight w:val="yellow"/>
              </w:rPr>
              <w:t>&lt;vyplní uchádzač&gt;</w:t>
            </w:r>
          </w:p>
        </w:tc>
        <w:tc>
          <w:tcPr>
            <w:tcW w:w="1590" w:type="dxa"/>
            <w:vAlign w:val="center"/>
          </w:tcPr>
          <w:p w14:paraId="68A8EBC7" w14:textId="77777777" w:rsidR="00955ADA" w:rsidRPr="00955ADA" w:rsidRDefault="00955ADA" w:rsidP="00955ADA">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bCs/>
                <w:noProof/>
                <w:color w:val="000000"/>
                <w:sz w:val="20"/>
                <w:szCs w:val="20"/>
              </w:rPr>
            </w:pPr>
            <w:r w:rsidRPr="00955ADA">
              <w:rPr>
                <w:rFonts w:ascii="Cambria" w:hAnsi="Cambria" w:cs="Calibri"/>
                <w:bCs/>
                <w:i/>
                <w:iCs/>
                <w:noProof/>
                <w:sz w:val="18"/>
                <w:szCs w:val="18"/>
                <w:highlight w:val="yellow"/>
              </w:rPr>
              <w:t>&lt;vyplní uchádzač&gt;</w:t>
            </w:r>
          </w:p>
        </w:tc>
      </w:tr>
      <w:tr w:rsidR="00955ADA" w:rsidRPr="00955ADA" w14:paraId="680BD1EA" w14:textId="77777777" w:rsidTr="003F0478">
        <w:tc>
          <w:tcPr>
            <w:cnfStyle w:val="001000000000" w:firstRow="0" w:lastRow="0" w:firstColumn="1" w:lastColumn="0" w:oddVBand="0" w:evenVBand="0" w:oddHBand="0" w:evenHBand="0" w:firstRowFirstColumn="0" w:firstRowLastColumn="0" w:lastRowFirstColumn="0" w:lastRowLastColumn="0"/>
            <w:tcW w:w="4961" w:type="dxa"/>
          </w:tcPr>
          <w:p w14:paraId="09C64029" w14:textId="405E7102" w:rsidR="00955ADA" w:rsidRPr="00955ADA" w:rsidRDefault="00955ADA" w:rsidP="00955ADA">
            <w:pPr>
              <w:numPr>
                <w:ilvl w:val="0"/>
                <w:numId w:val="121"/>
              </w:numPr>
              <w:tabs>
                <w:tab w:val="left" w:pos="2127"/>
              </w:tabs>
              <w:spacing w:after="120" w:line="276" w:lineRule="auto"/>
              <w:ind w:left="464"/>
              <w:contextualSpacing/>
              <w:rPr>
                <w:rFonts w:ascii="Cambria" w:hAnsi="Cambria" w:cs="Arial"/>
                <w:color w:val="000000"/>
                <w:sz w:val="20"/>
                <w:szCs w:val="20"/>
              </w:rPr>
            </w:pPr>
            <w:r w:rsidRPr="00955ADA">
              <w:rPr>
                <w:rFonts w:ascii="Cambria" w:hAnsi="Cambria" w:cs="Arial"/>
                <w:color w:val="000000"/>
                <w:sz w:val="20"/>
                <w:szCs w:val="20"/>
              </w:rPr>
              <w:t>Expert č.</w:t>
            </w:r>
            <w:r w:rsidR="00255BAB">
              <w:rPr>
                <w:rFonts w:ascii="Cambria" w:hAnsi="Cambria" w:cs="Arial"/>
                <w:color w:val="000000"/>
                <w:sz w:val="20"/>
                <w:szCs w:val="20"/>
              </w:rPr>
              <w:t xml:space="preserve"> </w:t>
            </w:r>
            <w:r w:rsidRPr="00955ADA">
              <w:rPr>
                <w:rFonts w:ascii="Cambria" w:hAnsi="Cambria" w:cs="Arial"/>
                <w:color w:val="000000"/>
                <w:sz w:val="20"/>
                <w:szCs w:val="20"/>
              </w:rPr>
              <w:t>6 – Konzultant pre SAP</w:t>
            </w:r>
          </w:p>
        </w:tc>
        <w:tc>
          <w:tcPr>
            <w:tcW w:w="1206" w:type="dxa"/>
          </w:tcPr>
          <w:p w14:paraId="15981A06" w14:textId="77777777" w:rsidR="00955ADA" w:rsidRPr="00955ADA" w:rsidRDefault="00955ADA" w:rsidP="00955ADA">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Arial"/>
                <w:noProof/>
                <w:color w:val="000000"/>
                <w:sz w:val="20"/>
                <w:szCs w:val="20"/>
              </w:rPr>
            </w:pPr>
            <w:r w:rsidRPr="00955ADA">
              <w:rPr>
                <w:rFonts w:ascii="Cambria" w:hAnsi="Cambria" w:cs="Arial"/>
                <w:noProof/>
                <w:color w:val="000000"/>
                <w:sz w:val="20"/>
                <w:szCs w:val="20"/>
              </w:rPr>
              <w:t>1</w:t>
            </w:r>
          </w:p>
        </w:tc>
        <w:tc>
          <w:tcPr>
            <w:tcW w:w="1589" w:type="dxa"/>
            <w:vAlign w:val="center"/>
          </w:tcPr>
          <w:p w14:paraId="072B0358" w14:textId="77777777" w:rsidR="00955ADA" w:rsidRPr="00955ADA" w:rsidRDefault="00955ADA" w:rsidP="00955ADA">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Arial"/>
                <w:bCs/>
                <w:noProof/>
                <w:color w:val="000000"/>
                <w:sz w:val="20"/>
                <w:szCs w:val="20"/>
              </w:rPr>
            </w:pPr>
            <w:r w:rsidRPr="00955ADA">
              <w:rPr>
                <w:rFonts w:ascii="Cambria" w:hAnsi="Cambria" w:cs="Calibri"/>
                <w:bCs/>
                <w:i/>
                <w:iCs/>
                <w:noProof/>
                <w:sz w:val="18"/>
                <w:szCs w:val="18"/>
                <w:highlight w:val="yellow"/>
              </w:rPr>
              <w:t>&lt;vyplní uchádzač&gt;</w:t>
            </w:r>
          </w:p>
        </w:tc>
        <w:tc>
          <w:tcPr>
            <w:tcW w:w="1590" w:type="dxa"/>
            <w:vAlign w:val="center"/>
          </w:tcPr>
          <w:p w14:paraId="182BEC10" w14:textId="77777777" w:rsidR="00955ADA" w:rsidRPr="00955ADA" w:rsidRDefault="00955ADA" w:rsidP="00955ADA">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Arial"/>
                <w:bCs/>
                <w:noProof/>
                <w:color w:val="000000"/>
                <w:sz w:val="20"/>
                <w:szCs w:val="20"/>
              </w:rPr>
            </w:pPr>
            <w:r w:rsidRPr="00955ADA">
              <w:rPr>
                <w:rFonts w:ascii="Cambria" w:hAnsi="Cambria" w:cs="Calibri"/>
                <w:bCs/>
                <w:i/>
                <w:iCs/>
                <w:noProof/>
                <w:sz w:val="18"/>
                <w:szCs w:val="18"/>
                <w:highlight w:val="yellow"/>
              </w:rPr>
              <w:t>&lt;vyplní uchádzač&gt;</w:t>
            </w:r>
          </w:p>
        </w:tc>
      </w:tr>
      <w:tr w:rsidR="00955ADA" w:rsidRPr="00955ADA" w14:paraId="6947DF97" w14:textId="77777777" w:rsidTr="00955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1" w:type="dxa"/>
          </w:tcPr>
          <w:p w14:paraId="2880EF60" w14:textId="0D571720" w:rsidR="00955ADA" w:rsidRPr="00955ADA" w:rsidRDefault="00955ADA" w:rsidP="00955ADA">
            <w:pPr>
              <w:numPr>
                <w:ilvl w:val="0"/>
                <w:numId w:val="121"/>
              </w:numPr>
              <w:tabs>
                <w:tab w:val="left" w:pos="2127"/>
              </w:tabs>
              <w:spacing w:after="120" w:line="276" w:lineRule="auto"/>
              <w:ind w:left="464"/>
              <w:contextualSpacing/>
              <w:rPr>
                <w:rFonts w:ascii="Cambria" w:hAnsi="Cambria" w:cs="Arial"/>
                <w:color w:val="000000"/>
                <w:sz w:val="20"/>
                <w:szCs w:val="20"/>
              </w:rPr>
            </w:pPr>
            <w:r w:rsidRPr="00955ADA">
              <w:rPr>
                <w:rFonts w:ascii="Cambria" w:hAnsi="Cambria" w:cs="Arial"/>
                <w:color w:val="000000"/>
                <w:sz w:val="20"/>
                <w:szCs w:val="20"/>
              </w:rPr>
              <w:t>Expert č.</w:t>
            </w:r>
            <w:r w:rsidR="00255BAB">
              <w:rPr>
                <w:rFonts w:ascii="Cambria" w:hAnsi="Cambria" w:cs="Arial"/>
                <w:color w:val="000000"/>
                <w:sz w:val="20"/>
                <w:szCs w:val="20"/>
              </w:rPr>
              <w:t xml:space="preserve"> </w:t>
            </w:r>
            <w:r w:rsidRPr="00955ADA">
              <w:rPr>
                <w:rFonts w:ascii="Cambria" w:hAnsi="Cambria" w:cs="Arial"/>
                <w:color w:val="000000"/>
                <w:sz w:val="20"/>
                <w:szCs w:val="20"/>
              </w:rPr>
              <w:t>7 – Konzultant pre SAP</w:t>
            </w:r>
          </w:p>
        </w:tc>
        <w:tc>
          <w:tcPr>
            <w:tcW w:w="1206" w:type="dxa"/>
          </w:tcPr>
          <w:p w14:paraId="756C08E5" w14:textId="77777777" w:rsidR="00955ADA" w:rsidRPr="00955ADA" w:rsidRDefault="00955ADA" w:rsidP="00955ADA">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noProof/>
                <w:color w:val="000000"/>
                <w:sz w:val="20"/>
                <w:szCs w:val="20"/>
              </w:rPr>
            </w:pPr>
            <w:r w:rsidRPr="00955ADA">
              <w:rPr>
                <w:rFonts w:ascii="Cambria" w:hAnsi="Cambria" w:cs="Arial"/>
                <w:noProof/>
                <w:color w:val="000000"/>
                <w:sz w:val="20"/>
                <w:szCs w:val="20"/>
              </w:rPr>
              <w:t>1</w:t>
            </w:r>
          </w:p>
        </w:tc>
        <w:tc>
          <w:tcPr>
            <w:tcW w:w="1589" w:type="dxa"/>
            <w:vAlign w:val="center"/>
          </w:tcPr>
          <w:p w14:paraId="4C9E1CEC" w14:textId="77777777" w:rsidR="00955ADA" w:rsidRPr="00955ADA" w:rsidRDefault="00955ADA" w:rsidP="00955ADA">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bCs/>
                <w:noProof/>
                <w:color w:val="000000"/>
                <w:sz w:val="20"/>
                <w:szCs w:val="20"/>
              </w:rPr>
            </w:pPr>
            <w:r w:rsidRPr="00955ADA">
              <w:rPr>
                <w:rFonts w:ascii="Cambria" w:hAnsi="Cambria" w:cs="Calibri"/>
                <w:bCs/>
                <w:i/>
                <w:iCs/>
                <w:noProof/>
                <w:sz w:val="18"/>
                <w:szCs w:val="18"/>
                <w:highlight w:val="yellow"/>
              </w:rPr>
              <w:t>&lt;vyplní uchádzač&gt;</w:t>
            </w:r>
          </w:p>
        </w:tc>
        <w:tc>
          <w:tcPr>
            <w:tcW w:w="1590" w:type="dxa"/>
            <w:vAlign w:val="center"/>
          </w:tcPr>
          <w:p w14:paraId="68C85A94" w14:textId="77777777" w:rsidR="00955ADA" w:rsidRPr="00955ADA" w:rsidRDefault="00955ADA" w:rsidP="00955ADA">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bCs/>
                <w:noProof/>
                <w:color w:val="000000"/>
                <w:sz w:val="20"/>
                <w:szCs w:val="20"/>
              </w:rPr>
            </w:pPr>
            <w:r w:rsidRPr="00955ADA">
              <w:rPr>
                <w:rFonts w:ascii="Cambria" w:hAnsi="Cambria" w:cs="Calibri"/>
                <w:bCs/>
                <w:i/>
                <w:iCs/>
                <w:noProof/>
                <w:sz w:val="18"/>
                <w:szCs w:val="18"/>
                <w:highlight w:val="yellow"/>
              </w:rPr>
              <w:t>&lt;vyplní uchádzač&gt;</w:t>
            </w:r>
          </w:p>
        </w:tc>
      </w:tr>
      <w:tr w:rsidR="00955ADA" w:rsidRPr="00955ADA" w14:paraId="65F11F10" w14:textId="77777777" w:rsidTr="003F0478">
        <w:tc>
          <w:tcPr>
            <w:cnfStyle w:val="001000000000" w:firstRow="0" w:lastRow="0" w:firstColumn="1" w:lastColumn="0" w:oddVBand="0" w:evenVBand="0" w:oddHBand="0" w:evenHBand="0" w:firstRowFirstColumn="0" w:firstRowLastColumn="0" w:lastRowFirstColumn="0" w:lastRowLastColumn="0"/>
            <w:tcW w:w="4961" w:type="dxa"/>
          </w:tcPr>
          <w:p w14:paraId="05599F6B" w14:textId="405590B5" w:rsidR="00955ADA" w:rsidRPr="00955ADA" w:rsidRDefault="00955ADA" w:rsidP="00955ADA">
            <w:pPr>
              <w:numPr>
                <w:ilvl w:val="0"/>
                <w:numId w:val="121"/>
              </w:numPr>
              <w:tabs>
                <w:tab w:val="left" w:pos="2127"/>
              </w:tabs>
              <w:spacing w:after="120" w:line="276" w:lineRule="auto"/>
              <w:ind w:left="464"/>
              <w:contextualSpacing/>
              <w:rPr>
                <w:rFonts w:ascii="Cambria" w:hAnsi="Cambria" w:cs="Arial"/>
                <w:color w:val="000000"/>
                <w:sz w:val="20"/>
                <w:szCs w:val="20"/>
              </w:rPr>
            </w:pPr>
            <w:r w:rsidRPr="00955ADA">
              <w:rPr>
                <w:rFonts w:ascii="Cambria" w:hAnsi="Cambria" w:cs="Arial"/>
                <w:color w:val="000000"/>
                <w:sz w:val="20"/>
                <w:szCs w:val="20"/>
              </w:rPr>
              <w:t>Expert č.</w:t>
            </w:r>
            <w:r w:rsidR="00255BAB">
              <w:rPr>
                <w:rFonts w:ascii="Cambria" w:hAnsi="Cambria" w:cs="Arial"/>
                <w:color w:val="000000"/>
                <w:sz w:val="20"/>
                <w:szCs w:val="20"/>
              </w:rPr>
              <w:t xml:space="preserve"> </w:t>
            </w:r>
            <w:r w:rsidRPr="00955ADA">
              <w:rPr>
                <w:rFonts w:ascii="Cambria" w:hAnsi="Cambria" w:cs="Arial"/>
                <w:color w:val="000000"/>
                <w:sz w:val="20"/>
                <w:szCs w:val="20"/>
              </w:rPr>
              <w:t>8 – Test manažér pre SAP</w:t>
            </w:r>
          </w:p>
        </w:tc>
        <w:tc>
          <w:tcPr>
            <w:tcW w:w="1206" w:type="dxa"/>
          </w:tcPr>
          <w:p w14:paraId="5A456D23" w14:textId="77777777" w:rsidR="00955ADA" w:rsidRPr="00955ADA" w:rsidRDefault="00955ADA" w:rsidP="00955ADA">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Arial"/>
                <w:noProof/>
                <w:color w:val="000000"/>
                <w:sz w:val="20"/>
                <w:szCs w:val="20"/>
              </w:rPr>
            </w:pPr>
            <w:r w:rsidRPr="00955ADA">
              <w:rPr>
                <w:rFonts w:ascii="Cambria" w:hAnsi="Cambria" w:cs="Arial"/>
                <w:noProof/>
                <w:color w:val="000000"/>
                <w:sz w:val="20"/>
                <w:szCs w:val="20"/>
              </w:rPr>
              <w:t>1</w:t>
            </w:r>
          </w:p>
        </w:tc>
        <w:tc>
          <w:tcPr>
            <w:tcW w:w="1589" w:type="dxa"/>
            <w:vAlign w:val="center"/>
          </w:tcPr>
          <w:p w14:paraId="3478CA6E" w14:textId="77777777" w:rsidR="00955ADA" w:rsidRPr="00955ADA" w:rsidRDefault="00955ADA" w:rsidP="00955ADA">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Calibri"/>
                <w:bCs/>
                <w:i/>
                <w:iCs/>
                <w:noProof/>
                <w:sz w:val="18"/>
                <w:szCs w:val="18"/>
                <w:highlight w:val="yellow"/>
              </w:rPr>
            </w:pPr>
            <w:r w:rsidRPr="00955ADA">
              <w:rPr>
                <w:rFonts w:ascii="Cambria" w:hAnsi="Cambria" w:cs="Calibri"/>
                <w:bCs/>
                <w:i/>
                <w:iCs/>
                <w:noProof/>
                <w:sz w:val="18"/>
                <w:szCs w:val="18"/>
                <w:highlight w:val="yellow"/>
              </w:rPr>
              <w:t>&lt;vyplní uchádzač&gt;</w:t>
            </w:r>
          </w:p>
        </w:tc>
        <w:tc>
          <w:tcPr>
            <w:tcW w:w="1590" w:type="dxa"/>
            <w:vAlign w:val="center"/>
          </w:tcPr>
          <w:p w14:paraId="18FABB53" w14:textId="77777777" w:rsidR="00955ADA" w:rsidRPr="00955ADA" w:rsidRDefault="00955ADA" w:rsidP="00955ADA">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Calibri"/>
                <w:bCs/>
                <w:i/>
                <w:iCs/>
                <w:noProof/>
                <w:sz w:val="18"/>
                <w:szCs w:val="18"/>
                <w:highlight w:val="yellow"/>
              </w:rPr>
            </w:pPr>
            <w:r w:rsidRPr="00955ADA">
              <w:rPr>
                <w:rFonts w:ascii="Cambria" w:hAnsi="Cambria" w:cs="Calibri"/>
                <w:bCs/>
                <w:i/>
                <w:iCs/>
                <w:noProof/>
                <w:sz w:val="18"/>
                <w:szCs w:val="18"/>
                <w:highlight w:val="yellow"/>
              </w:rPr>
              <w:t>&lt;vyplní uchádzač&gt;</w:t>
            </w:r>
          </w:p>
        </w:tc>
      </w:tr>
      <w:tr w:rsidR="00955ADA" w:rsidRPr="00955ADA" w14:paraId="323C3C6B" w14:textId="77777777" w:rsidTr="00955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1" w:type="dxa"/>
          </w:tcPr>
          <w:p w14:paraId="6E41A6B1" w14:textId="62CE1250" w:rsidR="00955ADA" w:rsidRPr="00955ADA" w:rsidRDefault="00955ADA" w:rsidP="00955ADA">
            <w:pPr>
              <w:numPr>
                <w:ilvl w:val="0"/>
                <w:numId w:val="121"/>
              </w:numPr>
              <w:tabs>
                <w:tab w:val="left" w:pos="2127"/>
              </w:tabs>
              <w:spacing w:after="120" w:line="276" w:lineRule="auto"/>
              <w:ind w:left="464"/>
              <w:contextualSpacing/>
              <w:rPr>
                <w:rFonts w:ascii="Cambria" w:hAnsi="Cambria" w:cs="Arial"/>
                <w:color w:val="000000"/>
                <w:sz w:val="20"/>
                <w:szCs w:val="20"/>
              </w:rPr>
            </w:pPr>
            <w:r w:rsidRPr="00955ADA">
              <w:rPr>
                <w:rFonts w:ascii="Cambria" w:hAnsi="Cambria" w:cs="Arial"/>
                <w:color w:val="000000"/>
                <w:sz w:val="20"/>
                <w:szCs w:val="20"/>
              </w:rPr>
              <w:t>Expert č.</w:t>
            </w:r>
            <w:r w:rsidR="00255BAB">
              <w:rPr>
                <w:rFonts w:ascii="Cambria" w:hAnsi="Cambria" w:cs="Arial"/>
                <w:color w:val="000000"/>
                <w:sz w:val="20"/>
                <w:szCs w:val="20"/>
              </w:rPr>
              <w:t xml:space="preserve"> </w:t>
            </w:r>
            <w:r w:rsidRPr="00955ADA">
              <w:rPr>
                <w:rFonts w:ascii="Cambria" w:hAnsi="Cambria" w:cs="Arial"/>
                <w:color w:val="000000"/>
                <w:sz w:val="20"/>
                <w:szCs w:val="20"/>
              </w:rPr>
              <w:t>9 – Senior vývojár pre SAP</w:t>
            </w:r>
          </w:p>
        </w:tc>
        <w:tc>
          <w:tcPr>
            <w:tcW w:w="1206" w:type="dxa"/>
          </w:tcPr>
          <w:p w14:paraId="67A4B422" w14:textId="77777777" w:rsidR="00955ADA" w:rsidRPr="00955ADA" w:rsidRDefault="00955ADA" w:rsidP="00955ADA">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noProof/>
                <w:color w:val="000000"/>
                <w:sz w:val="20"/>
                <w:szCs w:val="20"/>
              </w:rPr>
            </w:pPr>
            <w:r w:rsidRPr="00955ADA">
              <w:rPr>
                <w:rFonts w:ascii="Cambria" w:hAnsi="Cambria" w:cs="Arial"/>
                <w:noProof/>
                <w:color w:val="000000"/>
                <w:sz w:val="20"/>
                <w:szCs w:val="20"/>
              </w:rPr>
              <w:t>1</w:t>
            </w:r>
          </w:p>
        </w:tc>
        <w:tc>
          <w:tcPr>
            <w:tcW w:w="1589" w:type="dxa"/>
            <w:vAlign w:val="center"/>
          </w:tcPr>
          <w:p w14:paraId="349F627B" w14:textId="77777777" w:rsidR="00955ADA" w:rsidRPr="00955ADA" w:rsidRDefault="00955ADA" w:rsidP="00955ADA">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Calibri"/>
                <w:bCs/>
                <w:i/>
                <w:iCs/>
                <w:noProof/>
                <w:sz w:val="18"/>
                <w:szCs w:val="18"/>
                <w:highlight w:val="yellow"/>
              </w:rPr>
            </w:pPr>
            <w:r w:rsidRPr="00955ADA">
              <w:rPr>
                <w:rFonts w:ascii="Cambria" w:hAnsi="Cambria" w:cs="Calibri"/>
                <w:bCs/>
                <w:i/>
                <w:iCs/>
                <w:noProof/>
                <w:sz w:val="18"/>
                <w:szCs w:val="18"/>
                <w:highlight w:val="yellow"/>
              </w:rPr>
              <w:t>&lt;vyplní uchádzač&gt;</w:t>
            </w:r>
          </w:p>
        </w:tc>
        <w:tc>
          <w:tcPr>
            <w:tcW w:w="1590" w:type="dxa"/>
            <w:vAlign w:val="center"/>
          </w:tcPr>
          <w:p w14:paraId="6191D243" w14:textId="77777777" w:rsidR="00955ADA" w:rsidRPr="00955ADA" w:rsidRDefault="00955ADA" w:rsidP="00955ADA">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Calibri"/>
                <w:bCs/>
                <w:i/>
                <w:iCs/>
                <w:noProof/>
                <w:sz w:val="18"/>
                <w:szCs w:val="18"/>
                <w:highlight w:val="yellow"/>
              </w:rPr>
            </w:pPr>
            <w:r w:rsidRPr="00955ADA">
              <w:rPr>
                <w:rFonts w:ascii="Cambria" w:hAnsi="Cambria" w:cs="Calibri"/>
                <w:bCs/>
                <w:i/>
                <w:iCs/>
                <w:noProof/>
                <w:sz w:val="18"/>
                <w:szCs w:val="18"/>
                <w:highlight w:val="yellow"/>
              </w:rPr>
              <w:t>&lt;vyplní uchádzač&gt;</w:t>
            </w:r>
          </w:p>
        </w:tc>
      </w:tr>
    </w:tbl>
    <w:p w14:paraId="4BE693CF" w14:textId="77777777" w:rsidR="00955ADA" w:rsidRPr="00955ADA" w:rsidRDefault="00955ADA" w:rsidP="00955ADA">
      <w:pPr>
        <w:tabs>
          <w:tab w:val="left" w:pos="2127"/>
        </w:tabs>
        <w:spacing w:before="120" w:after="120"/>
        <w:ind w:left="284"/>
        <w:jc w:val="both"/>
        <w:rPr>
          <w:rFonts w:ascii="Cambria" w:hAnsi="Cambria" w:cs="Arial"/>
          <w:i/>
          <w:iCs/>
          <w:noProof/>
          <w:color w:val="000000"/>
          <w:sz w:val="20"/>
          <w:szCs w:val="20"/>
        </w:rPr>
      </w:pPr>
      <w:r w:rsidRPr="00955ADA">
        <w:rPr>
          <w:rFonts w:ascii="Cambria" w:hAnsi="Cambria" w:cs="Arial"/>
          <w:b/>
          <w:bCs/>
          <w:i/>
          <w:iCs/>
          <w:noProof/>
          <w:color w:val="000000"/>
          <w:sz w:val="20"/>
          <w:szCs w:val="20"/>
        </w:rPr>
        <w:t>Poznámka 1:</w:t>
      </w:r>
      <w:r w:rsidRPr="00955ADA">
        <w:rPr>
          <w:rFonts w:ascii="Cambria" w:hAnsi="Cambria" w:cs="Arial"/>
          <w:i/>
          <w:iCs/>
          <w:noProof/>
          <w:color w:val="000000"/>
          <w:sz w:val="20"/>
          <w:szCs w:val="20"/>
        </w:rPr>
        <w:t xml:space="preserve"> Hodnota PSE je maximálne 3. Hodnota PODE je maximálne </w:t>
      </w:r>
      <w:r w:rsidRPr="00955ADA">
        <w:rPr>
          <w:rFonts w:ascii="Cambria" w:hAnsi="Cambria" w:cs="Arial"/>
          <w:b/>
          <w:bCs/>
          <w:i/>
          <w:iCs/>
          <w:noProof/>
          <w:color w:val="000000"/>
          <w:sz w:val="20"/>
          <w:szCs w:val="20"/>
        </w:rPr>
        <w:t>360 osobodní (18 mesiacov).</w:t>
      </w:r>
    </w:p>
    <w:p w14:paraId="67C15C37" w14:textId="77777777" w:rsidR="00955ADA" w:rsidRPr="00955ADA" w:rsidRDefault="00955ADA" w:rsidP="00955ADA">
      <w:pPr>
        <w:tabs>
          <w:tab w:val="left" w:pos="2127"/>
        </w:tabs>
        <w:spacing w:after="120"/>
        <w:ind w:left="284"/>
        <w:jc w:val="both"/>
        <w:rPr>
          <w:rFonts w:ascii="Cambria" w:hAnsi="Cambria" w:cs="Arial"/>
          <w:i/>
          <w:iCs/>
          <w:noProof/>
          <w:color w:val="000000"/>
          <w:sz w:val="20"/>
          <w:szCs w:val="20"/>
        </w:rPr>
      </w:pPr>
      <w:r w:rsidRPr="00955ADA">
        <w:rPr>
          <w:rFonts w:ascii="Cambria" w:hAnsi="Cambria" w:cs="Arial"/>
          <w:b/>
          <w:bCs/>
          <w:i/>
          <w:iCs/>
          <w:noProof/>
          <w:color w:val="000000"/>
          <w:sz w:val="20"/>
          <w:szCs w:val="20"/>
        </w:rPr>
        <w:t>Poznámka</w:t>
      </w:r>
      <w:r w:rsidRPr="00955ADA">
        <w:rPr>
          <w:rFonts w:ascii="Cambria" w:hAnsi="Cambria" w:cs="Arial"/>
          <w:i/>
          <w:iCs/>
          <w:noProof/>
          <w:color w:val="000000"/>
          <w:sz w:val="20"/>
          <w:szCs w:val="20"/>
        </w:rPr>
        <w:t xml:space="preserve"> </w:t>
      </w:r>
      <w:r w:rsidRPr="00955ADA">
        <w:rPr>
          <w:rFonts w:ascii="Cambria" w:hAnsi="Cambria" w:cs="Arial"/>
          <w:b/>
          <w:bCs/>
          <w:i/>
          <w:iCs/>
          <w:noProof/>
          <w:color w:val="000000"/>
          <w:sz w:val="20"/>
          <w:szCs w:val="20"/>
        </w:rPr>
        <w:t>2</w:t>
      </w:r>
      <w:r w:rsidRPr="00955ADA">
        <w:rPr>
          <w:rFonts w:ascii="Cambria" w:hAnsi="Cambria" w:cs="Arial"/>
          <w:i/>
          <w:iCs/>
          <w:noProof/>
          <w:color w:val="000000"/>
          <w:sz w:val="20"/>
          <w:szCs w:val="20"/>
        </w:rPr>
        <w:t>: osobodeň znamená jedna (1) osoba a osem (8) hodín práce počas pracovnej doby (napr. od 8.00 h do 16.00 h) počas pracovných dní, pričom sa počíta iba naplnených osem hodín.</w:t>
      </w:r>
    </w:p>
    <w:p w14:paraId="7FFB9905" w14:textId="77777777" w:rsidR="00955ADA" w:rsidRPr="00955ADA" w:rsidRDefault="00955ADA" w:rsidP="00955ADA">
      <w:pPr>
        <w:spacing w:line="276" w:lineRule="auto"/>
        <w:rPr>
          <w:rFonts w:ascii="Calibri Light" w:hAnsi="Calibri Light" w:cs="Arial"/>
          <w:noProof/>
          <w:sz w:val="20"/>
          <w:szCs w:val="20"/>
        </w:rPr>
      </w:pPr>
    </w:p>
    <w:p w14:paraId="722A5C5C" w14:textId="77777777" w:rsidR="00955ADA" w:rsidRPr="00955ADA" w:rsidRDefault="00955ADA" w:rsidP="00955ADA">
      <w:pPr>
        <w:spacing w:line="276" w:lineRule="auto"/>
        <w:rPr>
          <w:rFonts w:ascii="Calibri Light" w:hAnsi="Calibri Light" w:cs="Arial"/>
          <w:noProof/>
          <w:sz w:val="20"/>
          <w:szCs w:val="20"/>
        </w:rPr>
      </w:pPr>
    </w:p>
    <w:p w14:paraId="5E2625E3" w14:textId="77777777" w:rsidR="00955ADA" w:rsidRPr="00955ADA" w:rsidRDefault="00955ADA" w:rsidP="00955ADA">
      <w:pPr>
        <w:spacing w:line="276" w:lineRule="auto"/>
        <w:rPr>
          <w:rFonts w:ascii="Calibri Light" w:hAnsi="Calibri Light" w:cs="Arial"/>
          <w:noProof/>
          <w:sz w:val="20"/>
          <w:szCs w:val="20"/>
        </w:rPr>
      </w:pPr>
    </w:p>
    <w:p w14:paraId="78886807" w14:textId="77777777" w:rsidR="00955ADA" w:rsidRPr="00955ADA" w:rsidRDefault="00955ADA" w:rsidP="00955ADA">
      <w:pPr>
        <w:spacing w:line="276" w:lineRule="auto"/>
        <w:rPr>
          <w:rFonts w:ascii="Calibri Light" w:hAnsi="Calibri Light" w:cs="Arial"/>
          <w:noProof/>
          <w:sz w:val="20"/>
          <w:szCs w:val="20"/>
        </w:rPr>
      </w:pPr>
    </w:p>
    <w:p w14:paraId="240BCA55" w14:textId="77777777" w:rsidR="00955ADA" w:rsidRPr="00955ADA" w:rsidRDefault="00955ADA" w:rsidP="00955ADA">
      <w:pPr>
        <w:spacing w:line="276" w:lineRule="auto"/>
        <w:rPr>
          <w:rFonts w:ascii="Calibri Light" w:hAnsi="Calibri Light" w:cs="Arial"/>
          <w:noProof/>
          <w:sz w:val="20"/>
          <w:szCs w:val="20"/>
        </w:rPr>
      </w:pPr>
    </w:p>
    <w:p w14:paraId="735DE708" w14:textId="77777777" w:rsidR="00955ADA" w:rsidRPr="00955ADA" w:rsidRDefault="00955ADA" w:rsidP="00955ADA">
      <w:pPr>
        <w:spacing w:line="276" w:lineRule="auto"/>
        <w:rPr>
          <w:rFonts w:ascii="Calibri Light" w:hAnsi="Calibri Light" w:cs="Arial"/>
          <w:noProof/>
          <w:sz w:val="20"/>
          <w:szCs w:val="20"/>
        </w:rPr>
      </w:pPr>
    </w:p>
    <w:p w14:paraId="74751B09" w14:textId="77777777" w:rsidR="00955ADA" w:rsidRPr="00955ADA" w:rsidRDefault="00955ADA" w:rsidP="00955ADA">
      <w:pPr>
        <w:spacing w:line="276" w:lineRule="auto"/>
        <w:ind w:left="709"/>
        <w:rPr>
          <w:rFonts w:ascii="Calibri Light" w:hAnsi="Calibri Light" w:cs="Arial"/>
          <w:noProof/>
          <w:sz w:val="20"/>
          <w:szCs w:val="20"/>
        </w:rPr>
      </w:pPr>
    </w:p>
    <w:p w14:paraId="4B9B0F4C" w14:textId="77777777" w:rsidR="00955ADA" w:rsidRPr="00955ADA" w:rsidRDefault="00955ADA" w:rsidP="00955ADA">
      <w:pPr>
        <w:keepNext/>
        <w:spacing w:line="276" w:lineRule="auto"/>
        <w:ind w:left="709"/>
        <w:jc w:val="both"/>
        <w:outlineLvl w:val="8"/>
        <w:rPr>
          <w:rFonts w:ascii="Cambria" w:hAnsi="Cambria" w:cs="Arial"/>
          <w:bCs/>
          <w:noProof/>
          <w:sz w:val="20"/>
          <w:szCs w:val="20"/>
        </w:rPr>
      </w:pPr>
      <w:r w:rsidRPr="00955ADA">
        <w:rPr>
          <w:rFonts w:ascii="Cambria" w:hAnsi="Cambria" w:cs="Arial"/>
          <w:bCs/>
          <w:i/>
          <w:noProof/>
          <w:sz w:val="20"/>
          <w:szCs w:val="20"/>
        </w:rPr>
        <w:t>V ……………….…….., dňa ....................</w:t>
      </w:r>
      <w:r w:rsidRPr="00955ADA">
        <w:rPr>
          <w:rFonts w:ascii="Cambria" w:hAnsi="Cambria" w:cs="Arial"/>
          <w:bCs/>
          <w:i/>
          <w:noProof/>
          <w:sz w:val="20"/>
          <w:szCs w:val="20"/>
        </w:rPr>
        <w:tab/>
      </w:r>
      <w:r w:rsidRPr="00955ADA">
        <w:rPr>
          <w:rFonts w:ascii="Cambria" w:hAnsi="Cambria" w:cs="Arial"/>
          <w:b/>
          <w:bCs/>
          <w:noProof/>
          <w:sz w:val="20"/>
          <w:szCs w:val="20"/>
        </w:rPr>
        <w:tab/>
      </w:r>
      <w:r w:rsidRPr="00955ADA">
        <w:rPr>
          <w:rFonts w:ascii="Cambria" w:hAnsi="Cambria" w:cs="Arial"/>
          <w:b/>
          <w:bCs/>
          <w:noProof/>
          <w:sz w:val="20"/>
          <w:szCs w:val="20"/>
        </w:rPr>
        <w:tab/>
        <w:t xml:space="preserve">        </w:t>
      </w:r>
      <w:r w:rsidRPr="00955ADA">
        <w:rPr>
          <w:rFonts w:ascii="Cambria" w:hAnsi="Cambria" w:cs="Arial"/>
          <w:b/>
          <w:bCs/>
          <w:noProof/>
          <w:sz w:val="20"/>
          <w:szCs w:val="20"/>
        </w:rPr>
        <w:tab/>
        <w:t xml:space="preserve"> </w:t>
      </w:r>
      <w:r w:rsidRPr="00955ADA">
        <w:rPr>
          <w:rFonts w:ascii="Cambria" w:hAnsi="Cambria" w:cs="Arial"/>
          <w:bCs/>
          <w:noProof/>
          <w:sz w:val="20"/>
          <w:szCs w:val="20"/>
        </w:rPr>
        <w:t>……………………………….......................</w:t>
      </w:r>
    </w:p>
    <w:p w14:paraId="16A6A729" w14:textId="77777777" w:rsidR="00955ADA" w:rsidRPr="00955ADA" w:rsidRDefault="00955ADA" w:rsidP="00955ADA">
      <w:pPr>
        <w:spacing w:line="276" w:lineRule="auto"/>
        <w:ind w:left="709"/>
        <w:jc w:val="both"/>
        <w:rPr>
          <w:rFonts w:ascii="Cambria" w:hAnsi="Cambria" w:cs="Arial"/>
          <w:noProof/>
          <w:sz w:val="20"/>
          <w:szCs w:val="20"/>
        </w:rPr>
      </w:pPr>
      <w:r w:rsidRPr="00955ADA">
        <w:rPr>
          <w:rFonts w:ascii="Symbol" w:eastAsia="Symbol" w:hAnsi="Symbol" w:cs="Symbol"/>
          <w:i/>
          <w:noProof/>
          <w:sz w:val="20"/>
          <w:szCs w:val="20"/>
        </w:rPr>
        <w:t>[</w:t>
      </w:r>
      <w:r w:rsidRPr="00955ADA">
        <w:rPr>
          <w:rFonts w:ascii="Cambria" w:hAnsi="Cambria" w:cs="Arial"/>
          <w:i/>
          <w:noProof/>
          <w:sz w:val="20"/>
          <w:szCs w:val="20"/>
        </w:rPr>
        <w:t>uviesť miesto a dátum podpisu</w:t>
      </w:r>
      <w:r w:rsidRPr="00955ADA">
        <w:rPr>
          <w:rFonts w:ascii="Symbol" w:eastAsia="Symbol" w:hAnsi="Symbol" w:cs="Symbol"/>
          <w:i/>
          <w:noProof/>
          <w:sz w:val="20"/>
          <w:szCs w:val="20"/>
        </w:rPr>
        <w:t>]</w:t>
      </w:r>
      <w:r w:rsidRPr="00955ADA">
        <w:rPr>
          <w:rFonts w:ascii="Cambria" w:hAnsi="Cambria" w:cs="Arial"/>
          <w:i/>
          <w:noProof/>
          <w:sz w:val="20"/>
          <w:szCs w:val="20"/>
        </w:rPr>
        <w:tab/>
      </w:r>
      <w:r w:rsidRPr="00955ADA">
        <w:rPr>
          <w:rFonts w:ascii="Cambria" w:hAnsi="Cambria" w:cs="Arial"/>
          <w:i/>
          <w:noProof/>
          <w:sz w:val="20"/>
          <w:szCs w:val="20"/>
        </w:rPr>
        <w:tab/>
      </w:r>
      <w:r w:rsidRPr="00955ADA">
        <w:rPr>
          <w:rFonts w:ascii="Cambria" w:hAnsi="Cambria" w:cs="Arial"/>
          <w:i/>
          <w:noProof/>
          <w:sz w:val="20"/>
          <w:szCs w:val="20"/>
        </w:rPr>
        <w:tab/>
      </w:r>
      <w:r w:rsidRPr="00955ADA">
        <w:rPr>
          <w:rFonts w:ascii="Cambria" w:hAnsi="Cambria" w:cs="Arial"/>
          <w:i/>
          <w:noProof/>
          <w:sz w:val="20"/>
          <w:szCs w:val="20"/>
        </w:rPr>
        <w:tab/>
      </w:r>
      <w:r w:rsidRPr="00955ADA">
        <w:rPr>
          <w:rFonts w:ascii="Symbol" w:eastAsia="Symbol" w:hAnsi="Symbol" w:cs="Symbol"/>
          <w:i/>
          <w:noProof/>
          <w:sz w:val="20"/>
          <w:szCs w:val="20"/>
        </w:rPr>
        <w:t>[</w:t>
      </w:r>
      <w:r w:rsidRPr="00955ADA">
        <w:rPr>
          <w:rFonts w:ascii="Cambria" w:hAnsi="Cambria" w:cs="Arial"/>
          <w:i/>
          <w:noProof/>
          <w:sz w:val="20"/>
          <w:szCs w:val="20"/>
        </w:rPr>
        <w:t>vypísať meno, priezvisko a funkciu</w:t>
      </w:r>
    </w:p>
    <w:p w14:paraId="12678D7D" w14:textId="77777777" w:rsidR="00955ADA" w:rsidRPr="00955ADA" w:rsidRDefault="00955ADA" w:rsidP="00955ADA">
      <w:pPr>
        <w:spacing w:line="276" w:lineRule="auto"/>
        <w:ind w:left="4956" w:firstLine="708"/>
        <w:jc w:val="both"/>
        <w:rPr>
          <w:rFonts w:ascii="Cambria" w:hAnsi="Cambria" w:cs="Arial"/>
          <w:i/>
          <w:noProof/>
          <w:sz w:val="20"/>
          <w:szCs w:val="20"/>
        </w:rPr>
      </w:pPr>
      <w:r w:rsidRPr="00955ADA">
        <w:rPr>
          <w:rFonts w:ascii="Cambria" w:hAnsi="Cambria" w:cs="Arial"/>
          <w:i/>
          <w:noProof/>
          <w:sz w:val="20"/>
          <w:szCs w:val="20"/>
        </w:rPr>
        <w:t>oprávnenej osoby uchádzača</w:t>
      </w:r>
      <w:r w:rsidRPr="00955ADA">
        <w:rPr>
          <w:rFonts w:ascii="Symbol" w:eastAsia="Symbol" w:hAnsi="Symbol" w:cs="Symbol"/>
          <w:i/>
          <w:noProof/>
          <w:sz w:val="20"/>
          <w:szCs w:val="20"/>
        </w:rPr>
        <w:t>]</w:t>
      </w:r>
    </w:p>
    <w:p w14:paraId="29ABB3BA" w14:textId="77777777" w:rsidR="00955ADA" w:rsidRPr="00955ADA" w:rsidRDefault="00955ADA" w:rsidP="00955ADA">
      <w:pPr>
        <w:tabs>
          <w:tab w:val="right" w:pos="8364"/>
        </w:tabs>
        <w:autoSpaceDE w:val="0"/>
        <w:autoSpaceDN w:val="0"/>
        <w:adjustRightInd w:val="0"/>
        <w:spacing w:line="276" w:lineRule="auto"/>
        <w:ind w:right="720"/>
        <w:jc w:val="both"/>
        <w:rPr>
          <w:rFonts w:ascii="Calibri Light" w:hAnsi="Calibri Light" w:cs="Arial"/>
          <w:i/>
          <w:noProof/>
          <w:sz w:val="20"/>
          <w:szCs w:val="20"/>
        </w:rPr>
      </w:pPr>
    </w:p>
    <w:p w14:paraId="3B1AACB4" w14:textId="77777777" w:rsidR="00955ADA" w:rsidRPr="00955ADA" w:rsidRDefault="00955ADA" w:rsidP="00955ADA">
      <w:pPr>
        <w:tabs>
          <w:tab w:val="right" w:pos="8364"/>
        </w:tabs>
        <w:autoSpaceDE w:val="0"/>
        <w:autoSpaceDN w:val="0"/>
        <w:adjustRightInd w:val="0"/>
        <w:spacing w:line="276" w:lineRule="auto"/>
        <w:ind w:right="720"/>
        <w:jc w:val="both"/>
        <w:rPr>
          <w:rFonts w:ascii="Calibri Light" w:hAnsi="Calibri Light" w:cs="Arial"/>
          <w:i/>
          <w:noProof/>
          <w:sz w:val="20"/>
          <w:szCs w:val="20"/>
        </w:rPr>
      </w:pPr>
    </w:p>
    <w:p w14:paraId="09604FD5" w14:textId="77777777" w:rsidR="00955ADA" w:rsidRPr="00955ADA" w:rsidRDefault="00955ADA" w:rsidP="00955ADA">
      <w:pPr>
        <w:tabs>
          <w:tab w:val="right" w:pos="8364"/>
        </w:tabs>
        <w:autoSpaceDE w:val="0"/>
        <w:autoSpaceDN w:val="0"/>
        <w:adjustRightInd w:val="0"/>
        <w:spacing w:line="276" w:lineRule="auto"/>
        <w:ind w:right="720"/>
        <w:jc w:val="both"/>
        <w:rPr>
          <w:rFonts w:ascii="Calibri Light" w:hAnsi="Calibri Light" w:cs="Arial"/>
          <w:i/>
          <w:noProof/>
          <w:sz w:val="20"/>
          <w:szCs w:val="20"/>
        </w:rPr>
      </w:pPr>
    </w:p>
    <w:p w14:paraId="4EE35B12" w14:textId="77777777" w:rsidR="00955ADA" w:rsidRPr="00955ADA" w:rsidRDefault="00955ADA" w:rsidP="00955ADA">
      <w:pPr>
        <w:tabs>
          <w:tab w:val="right" w:pos="8364"/>
        </w:tabs>
        <w:autoSpaceDE w:val="0"/>
        <w:autoSpaceDN w:val="0"/>
        <w:adjustRightInd w:val="0"/>
        <w:spacing w:line="276" w:lineRule="auto"/>
        <w:ind w:right="720"/>
        <w:jc w:val="both"/>
        <w:rPr>
          <w:rFonts w:ascii="Calibri Light" w:hAnsi="Calibri Light" w:cs="Arial"/>
          <w:i/>
          <w:noProof/>
          <w:sz w:val="18"/>
          <w:szCs w:val="18"/>
        </w:rPr>
      </w:pPr>
      <w:r w:rsidRPr="00955ADA">
        <w:rPr>
          <w:rFonts w:ascii="Calibri Light" w:hAnsi="Calibri Light" w:cs="Arial"/>
          <w:i/>
          <w:noProof/>
          <w:sz w:val="18"/>
          <w:szCs w:val="18"/>
        </w:rPr>
        <w:t>Poznámka:</w:t>
      </w:r>
    </w:p>
    <w:p w14:paraId="0329A054" w14:textId="77777777" w:rsidR="00955ADA" w:rsidRPr="00955ADA" w:rsidRDefault="00955ADA" w:rsidP="00955ADA">
      <w:pPr>
        <w:numPr>
          <w:ilvl w:val="1"/>
          <w:numId w:val="45"/>
        </w:numPr>
        <w:spacing w:line="276" w:lineRule="auto"/>
        <w:ind w:left="567" w:hanging="567"/>
        <w:jc w:val="both"/>
        <w:rPr>
          <w:rFonts w:ascii="Calibri Light" w:hAnsi="Calibri Light" w:cs="Arial"/>
          <w:i/>
          <w:sz w:val="18"/>
          <w:szCs w:val="18"/>
          <w:lang w:eastAsia="en-US"/>
        </w:rPr>
      </w:pPr>
      <w:r w:rsidRPr="00955ADA">
        <w:rPr>
          <w:rFonts w:ascii="Calibri Light" w:hAnsi="Calibri Light" w:cs="Arial"/>
          <w:i/>
          <w:sz w:val="18"/>
          <w:szCs w:val="18"/>
          <w:lang w:eastAsia="en-US"/>
        </w:rPr>
        <w:t>dátum musí byť aktuálny vo vzťahu ku dňu uplynutia lehoty na predkladanie ponúk,</w:t>
      </w:r>
    </w:p>
    <w:p w14:paraId="6EF8615F" w14:textId="77777777" w:rsidR="00955ADA" w:rsidRPr="00955ADA" w:rsidRDefault="00955ADA" w:rsidP="00955ADA">
      <w:pPr>
        <w:numPr>
          <w:ilvl w:val="1"/>
          <w:numId w:val="45"/>
        </w:numPr>
        <w:spacing w:line="276" w:lineRule="auto"/>
        <w:ind w:left="567" w:hanging="567"/>
        <w:jc w:val="both"/>
        <w:rPr>
          <w:rFonts w:ascii="Calibri Light" w:hAnsi="Calibri Light" w:cs="Arial"/>
          <w:i/>
          <w:sz w:val="18"/>
          <w:szCs w:val="18"/>
          <w:lang w:eastAsia="en-US"/>
        </w:rPr>
      </w:pPr>
      <w:r w:rsidRPr="00955ADA">
        <w:rPr>
          <w:rFonts w:ascii="Calibri Light" w:eastAsia="SimSun" w:hAnsi="Calibri Light" w:cs="Arial"/>
          <w:i/>
          <w:snapToGrid w:val="0"/>
          <w:sz w:val="18"/>
          <w:szCs w:val="18"/>
          <w:lang w:eastAsia="en-US"/>
        </w:rPr>
        <w:t>podpis uchádzača alebo osoby oprávnenej konať za uchádzača</w:t>
      </w:r>
    </w:p>
    <w:p w14:paraId="44E05DD4" w14:textId="7DDEDEF5" w:rsidR="00EB4308" w:rsidRDefault="00955ADA" w:rsidP="00955ADA">
      <w:pPr>
        <w:spacing w:line="276" w:lineRule="auto"/>
        <w:ind w:left="567"/>
        <w:rPr>
          <w:rFonts w:ascii="Calibri Light" w:eastAsia="SimSun" w:hAnsi="Calibri Light" w:cs="Arial"/>
          <w:i/>
          <w:noProof/>
          <w:snapToGrid w:val="0"/>
          <w:sz w:val="18"/>
          <w:szCs w:val="18"/>
        </w:rPr>
      </w:pPr>
      <w:r w:rsidRPr="00955ADA">
        <w:rPr>
          <w:rFonts w:ascii="Calibri Light" w:eastAsia="SimSun" w:hAnsi="Calibri Light" w:cs="Arial"/>
          <w:i/>
          <w:noProof/>
          <w:snapToGrid w:val="0"/>
          <w:sz w:val="18"/>
          <w:szCs w:val="18"/>
        </w:rPr>
        <w:t xml:space="preserve">(v prípade skupiny dodávateľov </w:t>
      </w:r>
      <w:r w:rsidRPr="00955ADA">
        <w:rPr>
          <w:rFonts w:ascii="Calibri Light" w:eastAsia="SimSun" w:hAnsi="Calibri Light" w:cs="Arial"/>
          <w:i/>
          <w:noProof/>
          <w:snapToGrid w:val="0"/>
          <w:sz w:val="18"/>
          <w:szCs w:val="18"/>
          <w:u w:val="single"/>
        </w:rPr>
        <w:t>podpis každého člena skupiny</w:t>
      </w:r>
      <w:r w:rsidRPr="00955ADA">
        <w:rPr>
          <w:rFonts w:ascii="Calibri Light" w:eastAsia="SimSun" w:hAnsi="Calibri Light" w:cs="Arial"/>
          <w:i/>
          <w:noProof/>
          <w:snapToGrid w:val="0"/>
          <w:sz w:val="18"/>
          <w:szCs w:val="18"/>
        </w:rPr>
        <w:t xml:space="preserve"> dodávateľov alebo osoby oprávnenej konať za každého člena skupiny dodávateľov</w:t>
      </w:r>
      <w:r w:rsidR="00493236">
        <w:rPr>
          <w:rFonts w:ascii="Calibri Light" w:eastAsia="SimSun" w:hAnsi="Calibri Light" w:cs="Arial"/>
          <w:i/>
          <w:noProof/>
          <w:snapToGrid w:val="0"/>
          <w:sz w:val="18"/>
          <w:szCs w:val="18"/>
        </w:rPr>
        <w:t>)</w:t>
      </w:r>
    </w:p>
    <w:p w14:paraId="11FEF866" w14:textId="77777777" w:rsidR="00255BAB" w:rsidRPr="0070091D" w:rsidRDefault="00255BAB" w:rsidP="00955ADA">
      <w:pPr>
        <w:spacing w:line="276" w:lineRule="auto"/>
        <w:ind w:left="567"/>
        <w:rPr>
          <w:rFonts w:ascii="Calibri Light" w:eastAsia="SimSun" w:hAnsi="Calibri Light" w:cs="Arial"/>
          <w:iCs/>
          <w:noProof/>
          <w:snapToGrid w:val="0"/>
          <w:sz w:val="18"/>
          <w:szCs w:val="18"/>
        </w:rPr>
      </w:pPr>
    </w:p>
    <w:p w14:paraId="50558DA7" w14:textId="77777777" w:rsidR="00493236" w:rsidRPr="00955ADA" w:rsidRDefault="00493236" w:rsidP="00EB4308">
      <w:pPr>
        <w:spacing w:line="276" w:lineRule="auto"/>
        <w:ind w:left="567"/>
        <w:rPr>
          <w:noProof/>
        </w:rPr>
      </w:pPr>
    </w:p>
    <w:p w14:paraId="6FCCC730" w14:textId="77777777" w:rsidR="00E124AA" w:rsidRPr="00A20EA4" w:rsidRDefault="00E124AA" w:rsidP="000410E4">
      <w:pPr>
        <w:spacing w:line="276" w:lineRule="auto"/>
        <w:jc w:val="right"/>
        <w:rPr>
          <w:rFonts w:asciiTheme="majorHAnsi" w:hAnsiTheme="majorHAnsi" w:cs="Arial"/>
          <w:b/>
          <w:bCs/>
          <w:sz w:val="20"/>
          <w:szCs w:val="20"/>
        </w:rPr>
      </w:pPr>
      <w:r w:rsidRPr="00A20EA4">
        <w:rPr>
          <w:rFonts w:asciiTheme="majorHAnsi" w:hAnsiTheme="majorHAnsi" w:cs="Arial"/>
          <w:b/>
          <w:sz w:val="20"/>
          <w:szCs w:val="20"/>
        </w:rPr>
        <w:lastRenderedPageBreak/>
        <w:t>B.</w:t>
      </w:r>
      <w:r w:rsidRPr="00A20EA4">
        <w:rPr>
          <w:rFonts w:asciiTheme="majorHAnsi" w:hAnsiTheme="majorHAnsi" w:cs="Arial"/>
          <w:b/>
          <w:bCs/>
          <w:sz w:val="20"/>
          <w:szCs w:val="20"/>
        </w:rPr>
        <w:t xml:space="preserve"> </w:t>
      </w:r>
      <w:r w:rsidRPr="00A20EA4">
        <w:rPr>
          <w:rFonts w:asciiTheme="majorHAnsi" w:hAnsiTheme="majorHAnsi" w:cs="Arial"/>
          <w:b/>
          <w:bCs/>
          <w:i/>
          <w:sz w:val="20"/>
          <w:szCs w:val="20"/>
        </w:rPr>
        <w:t>OPIS PREDMETU ZÁKAZKY</w:t>
      </w:r>
    </w:p>
    <w:p w14:paraId="1E0279B8" w14:textId="77777777" w:rsidR="002774F5" w:rsidRPr="00A20EA4" w:rsidRDefault="002774F5" w:rsidP="00387B7D">
      <w:pPr>
        <w:spacing w:line="276" w:lineRule="auto"/>
        <w:rPr>
          <w:rFonts w:asciiTheme="majorHAnsi" w:hAnsiTheme="majorHAnsi" w:cs="Arial"/>
          <w:b/>
          <w:bCs/>
          <w:sz w:val="20"/>
          <w:szCs w:val="20"/>
        </w:rPr>
      </w:pPr>
    </w:p>
    <w:p w14:paraId="216F5BE8" w14:textId="39937074" w:rsidR="00BB73CB" w:rsidRPr="001D467E" w:rsidRDefault="00E124AA" w:rsidP="001D467E">
      <w:pPr>
        <w:pStyle w:val="Odsekzoznamu"/>
        <w:keepNext/>
        <w:numPr>
          <w:ilvl w:val="0"/>
          <w:numId w:val="150"/>
        </w:numPr>
        <w:shd w:val="clear" w:color="auto" w:fill="D9D9D9"/>
        <w:spacing w:after="60"/>
        <w:jc w:val="both"/>
        <w:rPr>
          <w:rFonts w:asciiTheme="majorHAnsi" w:hAnsiTheme="majorHAnsi" w:cs="Arial"/>
          <w:b/>
          <w:bCs/>
          <w:smallCaps/>
          <w:sz w:val="20"/>
          <w:szCs w:val="20"/>
        </w:rPr>
      </w:pPr>
      <w:r w:rsidRPr="001D467E">
        <w:rPr>
          <w:rFonts w:asciiTheme="majorHAnsi" w:hAnsiTheme="majorHAnsi" w:cs="Arial"/>
          <w:b/>
          <w:bCs/>
          <w:smallCaps/>
          <w:sz w:val="20"/>
          <w:szCs w:val="20"/>
        </w:rPr>
        <w:t>Vymedzenie predmetu zákazky</w:t>
      </w:r>
      <w:bookmarkStart w:id="63" w:name="RANGE_A7"/>
      <w:bookmarkStart w:id="64" w:name="RANGE_A16"/>
      <w:bookmarkStart w:id="65" w:name="RANGE_A20"/>
      <w:bookmarkStart w:id="66" w:name="RANGE_A25"/>
      <w:bookmarkStart w:id="67" w:name="RANGE_A32"/>
      <w:bookmarkStart w:id="68" w:name="RANGE_A43"/>
      <w:bookmarkStart w:id="69" w:name="RANGE_A44"/>
      <w:bookmarkStart w:id="70" w:name="RANGE_A45"/>
      <w:bookmarkStart w:id="71" w:name="RANGE_A46"/>
      <w:bookmarkStart w:id="72" w:name="RANGE_A56"/>
      <w:bookmarkStart w:id="73" w:name="RANGE_A57"/>
      <w:bookmarkStart w:id="74" w:name="_Toc234050292"/>
      <w:bookmarkStart w:id="75" w:name="_Toc288546623"/>
      <w:bookmarkEnd w:id="63"/>
      <w:bookmarkEnd w:id="64"/>
      <w:bookmarkEnd w:id="65"/>
      <w:bookmarkEnd w:id="66"/>
      <w:bookmarkEnd w:id="67"/>
      <w:bookmarkEnd w:id="68"/>
      <w:bookmarkEnd w:id="69"/>
      <w:bookmarkEnd w:id="70"/>
      <w:bookmarkEnd w:id="71"/>
      <w:bookmarkEnd w:id="72"/>
      <w:bookmarkEnd w:id="73"/>
    </w:p>
    <w:p w14:paraId="7A6C1DE5" w14:textId="2DE7EC5F" w:rsidR="00493236" w:rsidRDefault="00493236" w:rsidP="001D467E">
      <w:pPr>
        <w:pStyle w:val="Odsekzoznamu"/>
        <w:numPr>
          <w:ilvl w:val="1"/>
          <w:numId w:val="150"/>
        </w:numPr>
        <w:shd w:val="clear" w:color="auto" w:fill="FFFFFF" w:themeFill="background1"/>
        <w:spacing w:after="0" w:line="240" w:lineRule="auto"/>
        <w:ind w:left="567" w:hanging="567"/>
        <w:jc w:val="both"/>
        <w:rPr>
          <w:rFonts w:asciiTheme="majorHAnsi" w:hAnsiTheme="majorHAnsi" w:cs="Arial"/>
          <w:iCs/>
          <w:sz w:val="20"/>
          <w:szCs w:val="20"/>
        </w:rPr>
      </w:pPr>
      <w:bookmarkStart w:id="76" w:name="_Hlk503420177"/>
      <w:r>
        <w:rPr>
          <w:rFonts w:asciiTheme="majorHAnsi" w:hAnsiTheme="majorHAnsi" w:cs="Arial"/>
          <w:sz w:val="20"/>
          <w:szCs w:val="20"/>
        </w:rPr>
        <w:t xml:space="preserve">Podrobný opis predmetu zákazky </w:t>
      </w:r>
      <w:r w:rsidR="009B035A">
        <w:rPr>
          <w:rFonts w:asciiTheme="majorHAnsi" w:hAnsiTheme="majorHAnsi" w:cs="Arial"/>
          <w:sz w:val="20"/>
          <w:szCs w:val="20"/>
        </w:rPr>
        <w:t>vrátane</w:t>
      </w:r>
      <w:r w:rsidR="00682894">
        <w:rPr>
          <w:rFonts w:asciiTheme="majorHAnsi" w:hAnsiTheme="majorHAnsi" w:cs="Arial"/>
          <w:sz w:val="20"/>
          <w:szCs w:val="20"/>
        </w:rPr>
        <w:t xml:space="preserve"> projektových </w:t>
      </w:r>
      <w:r w:rsidR="009B035A">
        <w:rPr>
          <w:rFonts w:asciiTheme="majorHAnsi" w:hAnsiTheme="majorHAnsi" w:cs="Arial"/>
          <w:sz w:val="20"/>
          <w:szCs w:val="20"/>
        </w:rPr>
        <w:t xml:space="preserve">požiadaviek, </w:t>
      </w:r>
      <w:r w:rsidR="00E31568" w:rsidRPr="00E31568">
        <w:rPr>
          <w:rFonts w:asciiTheme="majorHAnsi" w:hAnsiTheme="majorHAnsi" w:cs="Arial"/>
          <w:sz w:val="20"/>
          <w:szCs w:val="20"/>
        </w:rPr>
        <w:t>harmonogramu</w:t>
      </w:r>
      <w:r w:rsidR="00E31568">
        <w:rPr>
          <w:rFonts w:asciiTheme="majorHAnsi" w:hAnsiTheme="majorHAnsi" w:cs="Arial"/>
          <w:sz w:val="20"/>
          <w:szCs w:val="20"/>
        </w:rPr>
        <w:t>,</w:t>
      </w:r>
      <w:r w:rsidR="00E31568" w:rsidRPr="00E31568">
        <w:rPr>
          <w:rFonts w:asciiTheme="majorHAnsi" w:hAnsiTheme="majorHAnsi" w:cs="Arial"/>
          <w:sz w:val="20"/>
          <w:szCs w:val="20"/>
        </w:rPr>
        <w:t xml:space="preserve"> </w:t>
      </w:r>
      <w:r w:rsidR="00D50BD6">
        <w:rPr>
          <w:rFonts w:asciiTheme="majorHAnsi" w:hAnsiTheme="majorHAnsi" w:cs="Arial"/>
          <w:sz w:val="20"/>
          <w:szCs w:val="20"/>
        </w:rPr>
        <w:t>metodiky</w:t>
      </w:r>
      <w:r w:rsidR="00E31568">
        <w:rPr>
          <w:rFonts w:asciiTheme="majorHAnsi" w:hAnsiTheme="majorHAnsi" w:cs="Arial"/>
          <w:sz w:val="20"/>
          <w:szCs w:val="20"/>
        </w:rPr>
        <w:t xml:space="preserve"> </w:t>
      </w:r>
      <w:r w:rsidR="009B035A">
        <w:rPr>
          <w:rFonts w:asciiTheme="majorHAnsi" w:hAnsiTheme="majorHAnsi" w:cs="Arial"/>
          <w:sz w:val="20"/>
          <w:szCs w:val="20"/>
        </w:rPr>
        <w:t xml:space="preserve">a ďalších príloh </w:t>
      </w:r>
      <w:r>
        <w:rPr>
          <w:rFonts w:asciiTheme="majorHAnsi" w:hAnsiTheme="majorHAnsi" w:cs="Arial"/>
          <w:sz w:val="20"/>
          <w:szCs w:val="20"/>
        </w:rPr>
        <w:t xml:space="preserve">tvorí prílohu č. </w:t>
      </w:r>
      <w:r w:rsidR="00D50BD6">
        <w:rPr>
          <w:rFonts w:asciiTheme="majorHAnsi" w:hAnsiTheme="majorHAnsi" w:cs="Arial"/>
          <w:sz w:val="20"/>
          <w:szCs w:val="20"/>
        </w:rPr>
        <w:t xml:space="preserve">1 </w:t>
      </w:r>
      <w:r w:rsidR="00652132">
        <w:rPr>
          <w:rFonts w:asciiTheme="majorHAnsi" w:hAnsiTheme="majorHAnsi" w:cs="Arial"/>
          <w:sz w:val="20"/>
          <w:szCs w:val="20"/>
        </w:rPr>
        <w:t xml:space="preserve">v </w:t>
      </w:r>
      <w:r w:rsidRPr="00493236">
        <w:rPr>
          <w:rFonts w:asciiTheme="majorHAnsi" w:hAnsiTheme="majorHAnsi" w:cs="Arial"/>
          <w:sz w:val="20"/>
          <w:szCs w:val="20"/>
        </w:rPr>
        <w:t xml:space="preserve">časti </w:t>
      </w:r>
      <w:r w:rsidR="00D50BD6">
        <w:rPr>
          <w:rFonts w:asciiTheme="majorHAnsi" w:hAnsiTheme="majorHAnsi" w:cs="Arial"/>
          <w:sz w:val="20"/>
          <w:szCs w:val="20"/>
        </w:rPr>
        <w:t>D</w:t>
      </w:r>
      <w:r w:rsidRPr="00FE0C6B">
        <w:rPr>
          <w:rFonts w:asciiTheme="majorHAnsi" w:hAnsiTheme="majorHAnsi" w:cs="Arial"/>
          <w:sz w:val="20"/>
          <w:szCs w:val="20"/>
        </w:rPr>
        <w:t xml:space="preserve">. </w:t>
      </w:r>
      <w:r w:rsidR="00D50BD6" w:rsidRPr="00D50BD6">
        <w:rPr>
          <w:rFonts w:asciiTheme="majorHAnsi" w:hAnsiTheme="majorHAnsi" w:cs="Arial"/>
          <w:i/>
          <w:sz w:val="20"/>
          <w:szCs w:val="20"/>
        </w:rPr>
        <w:t>SAMOSTATNÉ PRÍLOHY</w:t>
      </w:r>
      <w:r w:rsidR="00D50BD6">
        <w:rPr>
          <w:rFonts w:asciiTheme="majorHAnsi" w:hAnsiTheme="majorHAnsi" w:cs="Arial"/>
          <w:i/>
          <w:sz w:val="20"/>
          <w:szCs w:val="20"/>
        </w:rPr>
        <w:t xml:space="preserve"> </w:t>
      </w:r>
      <w:r w:rsidRPr="00FE0C6B">
        <w:rPr>
          <w:rFonts w:asciiTheme="majorHAnsi" w:hAnsiTheme="majorHAnsi" w:cs="Arial"/>
          <w:iCs/>
          <w:sz w:val="20"/>
          <w:szCs w:val="20"/>
        </w:rPr>
        <w:t>týchto súťažných podkladov.</w:t>
      </w:r>
    </w:p>
    <w:p w14:paraId="6C02C1CE" w14:textId="03275F25" w:rsidR="00493236" w:rsidRPr="00FE0C6B" w:rsidRDefault="00493236" w:rsidP="001D467E">
      <w:pPr>
        <w:pStyle w:val="Odsekzoznamu"/>
        <w:numPr>
          <w:ilvl w:val="1"/>
          <w:numId w:val="150"/>
        </w:numPr>
        <w:shd w:val="clear" w:color="auto" w:fill="FFFFFF" w:themeFill="background1"/>
        <w:spacing w:after="0" w:line="240" w:lineRule="auto"/>
        <w:ind w:left="567" w:hanging="567"/>
        <w:jc w:val="both"/>
        <w:rPr>
          <w:rFonts w:asciiTheme="majorHAnsi" w:hAnsiTheme="majorHAnsi" w:cs="Arial"/>
          <w:iCs/>
          <w:sz w:val="20"/>
          <w:szCs w:val="20"/>
        </w:rPr>
      </w:pPr>
      <w:r w:rsidRPr="00FE0C6B">
        <w:rPr>
          <w:rFonts w:asciiTheme="majorHAnsi" w:hAnsiTheme="majorHAnsi" w:cs="Arial"/>
          <w:b/>
          <w:bCs/>
          <w:iCs/>
          <w:sz w:val="20"/>
          <w:szCs w:val="20"/>
        </w:rPr>
        <w:t>Doklady preukazujúce splnenie požiadaviek verejného obstarávateľa na predmet zákazky</w:t>
      </w:r>
      <w:r w:rsidRPr="00FE0C6B">
        <w:rPr>
          <w:rFonts w:asciiTheme="majorHAnsi" w:hAnsiTheme="majorHAnsi" w:cs="Arial"/>
          <w:iCs/>
          <w:sz w:val="20"/>
          <w:szCs w:val="20"/>
        </w:rPr>
        <w:t xml:space="preserve">: uchádzač v ponuke predloží sken </w:t>
      </w:r>
      <w:r w:rsidR="006A7E1A">
        <w:rPr>
          <w:rFonts w:asciiTheme="majorHAnsi" w:hAnsiTheme="majorHAnsi" w:cs="Arial"/>
          <w:iCs/>
          <w:sz w:val="20"/>
          <w:szCs w:val="20"/>
        </w:rPr>
        <w:t xml:space="preserve">dokladu preukazujúceho, že </w:t>
      </w:r>
      <w:r w:rsidR="006A7E1A" w:rsidRPr="006A7E1A">
        <w:rPr>
          <w:rFonts w:asciiTheme="majorHAnsi" w:hAnsiTheme="majorHAnsi" w:cs="Arial"/>
          <w:iCs/>
          <w:sz w:val="20"/>
          <w:szCs w:val="20"/>
        </w:rPr>
        <w:t xml:space="preserve">uchádzač je platným partnerom spoločnosti SAP Slovensko, s.r.o. </w:t>
      </w:r>
      <w:r w:rsidRPr="00FE0C6B">
        <w:rPr>
          <w:rFonts w:asciiTheme="majorHAnsi" w:hAnsiTheme="majorHAnsi" w:cs="Arial"/>
          <w:iCs/>
          <w:sz w:val="20"/>
          <w:szCs w:val="20"/>
        </w:rPr>
        <w:t>Úspešný uchádzač bezodkladne na požiadanie verejného obstarávateľa predloží originál tohto potvrdenia.</w:t>
      </w:r>
    </w:p>
    <w:p w14:paraId="110A3B2E" w14:textId="4BEC6F9C" w:rsidR="00FD52CC" w:rsidRDefault="00FD52CC">
      <w:pPr>
        <w:rPr>
          <w:rFonts w:asciiTheme="majorHAnsi" w:hAnsiTheme="majorHAnsi" w:cs="Arial"/>
          <w:b/>
          <w:sz w:val="20"/>
          <w:szCs w:val="20"/>
        </w:rPr>
      </w:pPr>
      <w:r>
        <w:rPr>
          <w:rFonts w:asciiTheme="majorHAnsi" w:hAnsiTheme="majorHAnsi" w:cs="Arial"/>
          <w:b/>
          <w:sz w:val="20"/>
          <w:szCs w:val="20"/>
        </w:rPr>
        <w:br w:type="page"/>
      </w:r>
    </w:p>
    <w:bookmarkEnd w:id="74"/>
    <w:bookmarkEnd w:id="75"/>
    <w:bookmarkEnd w:id="76"/>
    <w:p w14:paraId="4AD92D50" w14:textId="70F1017C" w:rsidR="00E124AA" w:rsidRPr="00A20EA4" w:rsidRDefault="00E124AA" w:rsidP="004544DE">
      <w:pPr>
        <w:spacing w:line="276" w:lineRule="auto"/>
        <w:jc w:val="right"/>
        <w:rPr>
          <w:rFonts w:asciiTheme="majorHAnsi" w:hAnsiTheme="majorHAnsi" w:cs="Arial"/>
          <w:b/>
          <w:bCs/>
          <w:sz w:val="20"/>
          <w:szCs w:val="20"/>
        </w:rPr>
      </w:pPr>
      <w:r w:rsidRPr="00A20EA4">
        <w:rPr>
          <w:rFonts w:asciiTheme="majorHAnsi" w:hAnsiTheme="majorHAnsi" w:cs="Arial"/>
          <w:b/>
          <w:sz w:val="20"/>
          <w:szCs w:val="20"/>
        </w:rPr>
        <w:lastRenderedPageBreak/>
        <w:t>C.</w:t>
      </w:r>
      <w:r w:rsidRPr="00A20EA4">
        <w:rPr>
          <w:rFonts w:asciiTheme="majorHAnsi" w:hAnsiTheme="majorHAnsi" w:cs="Arial"/>
          <w:b/>
          <w:bCs/>
          <w:sz w:val="20"/>
          <w:szCs w:val="20"/>
        </w:rPr>
        <w:t xml:space="preserve"> </w:t>
      </w:r>
      <w:r w:rsidRPr="00A20EA4">
        <w:rPr>
          <w:rFonts w:asciiTheme="majorHAnsi" w:hAnsiTheme="majorHAnsi" w:cs="Arial"/>
          <w:b/>
          <w:bCs/>
          <w:i/>
          <w:sz w:val="20"/>
          <w:szCs w:val="20"/>
        </w:rPr>
        <w:t>OBCHODNÉ PODMIENKY</w:t>
      </w:r>
      <w:r w:rsidR="003D7887" w:rsidRPr="00A20EA4">
        <w:rPr>
          <w:rFonts w:asciiTheme="majorHAnsi" w:hAnsiTheme="majorHAnsi" w:cs="Arial"/>
          <w:b/>
          <w:bCs/>
          <w:i/>
          <w:sz w:val="20"/>
          <w:szCs w:val="20"/>
        </w:rPr>
        <w:t xml:space="preserve"> </w:t>
      </w:r>
      <w:r w:rsidR="00B176F0" w:rsidRPr="00A20EA4">
        <w:rPr>
          <w:rFonts w:asciiTheme="majorHAnsi" w:hAnsiTheme="majorHAnsi" w:cs="Arial"/>
          <w:b/>
          <w:bCs/>
          <w:i/>
          <w:sz w:val="20"/>
          <w:szCs w:val="20"/>
        </w:rPr>
        <w:t xml:space="preserve">PLNENIA </w:t>
      </w:r>
      <w:r w:rsidRPr="00A20EA4">
        <w:rPr>
          <w:rFonts w:asciiTheme="majorHAnsi" w:hAnsiTheme="majorHAnsi" w:cs="Arial"/>
          <w:b/>
          <w:bCs/>
          <w:i/>
          <w:sz w:val="20"/>
          <w:szCs w:val="20"/>
        </w:rPr>
        <w:t>PREDMETU ZÁKAZKY</w:t>
      </w:r>
    </w:p>
    <w:p w14:paraId="08AC3706" w14:textId="77777777" w:rsidR="004544DE" w:rsidRPr="00A20EA4" w:rsidRDefault="004544DE" w:rsidP="004544DE">
      <w:pPr>
        <w:spacing w:line="276" w:lineRule="auto"/>
        <w:jc w:val="right"/>
        <w:rPr>
          <w:rFonts w:asciiTheme="majorHAnsi" w:hAnsiTheme="majorHAnsi" w:cs="Arial"/>
          <w:b/>
          <w:bCs/>
          <w:sz w:val="20"/>
          <w:szCs w:val="20"/>
        </w:rPr>
      </w:pPr>
    </w:p>
    <w:p w14:paraId="51C7964E" w14:textId="77777777" w:rsidR="00E124AA" w:rsidRPr="00A20EA4" w:rsidRDefault="004544DE" w:rsidP="001D467E">
      <w:pPr>
        <w:keepNext/>
        <w:numPr>
          <w:ilvl w:val="0"/>
          <w:numId w:val="150"/>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Pokyny pre vypracovanie záväzných zmluvných podmienok</w:t>
      </w:r>
    </w:p>
    <w:p w14:paraId="6289F02D" w14:textId="4CB15322" w:rsidR="00834A6F" w:rsidRPr="00FE0C6B" w:rsidRDefault="00834A6F" w:rsidP="001D467E">
      <w:pPr>
        <w:pStyle w:val="Odsekzoznamu"/>
        <w:numPr>
          <w:ilvl w:val="1"/>
          <w:numId w:val="150"/>
        </w:numPr>
        <w:spacing w:after="0" w:line="240" w:lineRule="auto"/>
        <w:ind w:left="567" w:hanging="567"/>
        <w:jc w:val="both"/>
        <w:rPr>
          <w:rFonts w:asciiTheme="majorHAnsi" w:hAnsiTheme="majorHAnsi" w:cs="Arial"/>
          <w:bCs/>
          <w:sz w:val="20"/>
          <w:szCs w:val="20"/>
        </w:rPr>
      </w:pPr>
      <w:r w:rsidRPr="00FE0C6B">
        <w:rPr>
          <w:rFonts w:asciiTheme="majorHAnsi" w:hAnsiTheme="majorHAnsi" w:cs="Arial"/>
          <w:sz w:val="20"/>
          <w:szCs w:val="20"/>
          <w:shd w:val="clear" w:color="auto" w:fill="FFFFFF" w:themeFill="background1"/>
        </w:rPr>
        <w:t xml:space="preserve">Uchádzač </w:t>
      </w:r>
      <w:r w:rsidRPr="00FE0C6B">
        <w:rPr>
          <w:rFonts w:asciiTheme="majorHAnsi" w:hAnsiTheme="majorHAnsi" w:cs="Arial"/>
          <w:sz w:val="20"/>
          <w:szCs w:val="20"/>
        </w:rPr>
        <w:t>vo svojej  ponuke predloží vyplnené a oprávnenou osobou uchádzača podpísané zmluvné podmienky poskytnutia predmetu zákazky (</w:t>
      </w:r>
      <w:r w:rsidR="00D00498" w:rsidRPr="00D00498">
        <w:rPr>
          <w:rFonts w:asciiTheme="majorHAnsi" w:hAnsiTheme="majorHAnsi" w:cs="Arial"/>
          <w:sz w:val="20"/>
          <w:szCs w:val="20"/>
        </w:rPr>
        <w:t xml:space="preserve">návrh zmluvy s prílohami č. 4, č. 5, č. 7 a návrh servisnej zmluvy s prílohami č. 2, č. 4, č. 6 </w:t>
      </w:r>
      <w:r w:rsidRPr="00FE0C6B">
        <w:rPr>
          <w:rFonts w:asciiTheme="majorHAnsi" w:hAnsiTheme="majorHAnsi" w:cs="Arial"/>
          <w:sz w:val="20"/>
          <w:szCs w:val="20"/>
        </w:rPr>
        <w:t xml:space="preserve">v jednom vyhotovení) podľa tejto časti súťažných podkladov. </w:t>
      </w:r>
      <w:r w:rsidR="002843A0" w:rsidRPr="00FE0C6B">
        <w:rPr>
          <w:rFonts w:asciiTheme="majorHAnsi" w:hAnsiTheme="majorHAnsi" w:cs="Arial"/>
          <w:bCs/>
          <w:sz w:val="20"/>
          <w:szCs w:val="20"/>
        </w:rPr>
        <w:t xml:space="preserve">Návrh zmluvy </w:t>
      </w:r>
      <w:r w:rsidR="00547C48" w:rsidRPr="00FE0C6B">
        <w:rPr>
          <w:rFonts w:asciiTheme="majorHAnsi" w:hAnsiTheme="majorHAnsi" w:cs="Arial"/>
          <w:bCs/>
          <w:sz w:val="20"/>
          <w:szCs w:val="20"/>
        </w:rPr>
        <w:t xml:space="preserve">tvorí prílohu č. 2 </w:t>
      </w:r>
      <w:r w:rsidR="00652132">
        <w:rPr>
          <w:rFonts w:asciiTheme="majorHAnsi" w:hAnsiTheme="majorHAnsi" w:cs="Arial"/>
          <w:bCs/>
          <w:sz w:val="20"/>
          <w:szCs w:val="20"/>
        </w:rPr>
        <w:t>v</w:t>
      </w:r>
      <w:r w:rsidR="00547C48" w:rsidRPr="00FE0C6B">
        <w:rPr>
          <w:rFonts w:asciiTheme="majorHAnsi" w:hAnsiTheme="majorHAnsi" w:cs="Arial"/>
          <w:bCs/>
          <w:sz w:val="20"/>
          <w:szCs w:val="20"/>
        </w:rPr>
        <w:t xml:space="preserve"> časti D. </w:t>
      </w:r>
      <w:r w:rsidR="00547C48" w:rsidRPr="00FE0C6B">
        <w:rPr>
          <w:rFonts w:asciiTheme="majorHAnsi" w:hAnsiTheme="majorHAnsi" w:cs="Arial"/>
          <w:bCs/>
          <w:i/>
          <w:iCs/>
          <w:sz w:val="20"/>
          <w:szCs w:val="20"/>
        </w:rPr>
        <w:t>SAMOSTATNÉ PRÍLOHY</w:t>
      </w:r>
      <w:r w:rsidR="00547C48" w:rsidRPr="00FE0C6B">
        <w:rPr>
          <w:rFonts w:asciiTheme="majorHAnsi" w:hAnsiTheme="majorHAnsi" w:cs="Arial"/>
          <w:bCs/>
          <w:sz w:val="20"/>
          <w:szCs w:val="20"/>
        </w:rPr>
        <w:t xml:space="preserve"> týchto súťažných podkladov a návrh </w:t>
      </w:r>
      <w:r w:rsidR="002843A0" w:rsidRPr="00FE0C6B">
        <w:rPr>
          <w:rFonts w:asciiTheme="majorHAnsi" w:hAnsiTheme="majorHAnsi" w:cs="Arial"/>
          <w:bCs/>
          <w:sz w:val="20"/>
          <w:szCs w:val="20"/>
        </w:rPr>
        <w:t>servisnej zmluvy tvor</w:t>
      </w:r>
      <w:r w:rsidR="00547C48" w:rsidRPr="00FE0C6B">
        <w:rPr>
          <w:rFonts w:asciiTheme="majorHAnsi" w:hAnsiTheme="majorHAnsi" w:cs="Arial"/>
          <w:bCs/>
          <w:sz w:val="20"/>
          <w:szCs w:val="20"/>
        </w:rPr>
        <w:t>í</w:t>
      </w:r>
      <w:r w:rsidR="002843A0" w:rsidRPr="00FE0C6B">
        <w:rPr>
          <w:rFonts w:asciiTheme="majorHAnsi" w:hAnsiTheme="majorHAnsi" w:cs="Arial"/>
          <w:bCs/>
          <w:sz w:val="20"/>
          <w:szCs w:val="20"/>
        </w:rPr>
        <w:t xml:space="preserve"> prílohu č. 3 </w:t>
      </w:r>
      <w:r w:rsidR="00652132">
        <w:rPr>
          <w:rFonts w:asciiTheme="majorHAnsi" w:hAnsiTheme="majorHAnsi" w:cs="Arial"/>
          <w:bCs/>
          <w:sz w:val="20"/>
          <w:szCs w:val="20"/>
        </w:rPr>
        <w:t>v</w:t>
      </w:r>
      <w:r w:rsidR="00547C48" w:rsidRPr="00FE0C6B">
        <w:rPr>
          <w:rFonts w:asciiTheme="majorHAnsi" w:hAnsiTheme="majorHAnsi" w:cs="Arial"/>
          <w:bCs/>
          <w:sz w:val="20"/>
          <w:szCs w:val="20"/>
        </w:rPr>
        <w:t xml:space="preserve"> časti D. </w:t>
      </w:r>
      <w:r w:rsidR="00547C48" w:rsidRPr="00FE0C6B">
        <w:rPr>
          <w:rFonts w:asciiTheme="majorHAnsi" w:hAnsiTheme="majorHAnsi" w:cs="Arial"/>
          <w:bCs/>
          <w:i/>
          <w:iCs/>
          <w:sz w:val="20"/>
          <w:szCs w:val="20"/>
        </w:rPr>
        <w:t>SAMOSTATNÉ PRÍLOHY</w:t>
      </w:r>
      <w:r w:rsidR="00547C48" w:rsidRPr="00FE0C6B">
        <w:rPr>
          <w:rFonts w:asciiTheme="majorHAnsi" w:hAnsiTheme="majorHAnsi" w:cs="Arial"/>
          <w:bCs/>
          <w:sz w:val="20"/>
          <w:szCs w:val="20"/>
        </w:rPr>
        <w:t xml:space="preserve"> týchto súťažných podkladov.</w:t>
      </w:r>
    </w:p>
    <w:p w14:paraId="083D4647" w14:textId="37F329D6" w:rsidR="00834A6F" w:rsidRPr="004758B5" w:rsidRDefault="00834A6F" w:rsidP="001D467E">
      <w:pPr>
        <w:pStyle w:val="Odsekzoznamu"/>
        <w:numPr>
          <w:ilvl w:val="1"/>
          <w:numId w:val="150"/>
        </w:numPr>
        <w:shd w:val="clear" w:color="auto" w:fill="FFFFFF" w:themeFill="background1"/>
        <w:spacing w:after="0" w:line="240" w:lineRule="auto"/>
        <w:ind w:left="567" w:hanging="567"/>
        <w:jc w:val="both"/>
        <w:rPr>
          <w:rFonts w:asciiTheme="majorHAnsi" w:hAnsiTheme="majorHAnsi" w:cs="Arial"/>
          <w:sz w:val="20"/>
          <w:szCs w:val="20"/>
        </w:rPr>
      </w:pPr>
      <w:r w:rsidRPr="00547C48">
        <w:rPr>
          <w:rFonts w:asciiTheme="majorHAnsi" w:hAnsiTheme="majorHAnsi" w:cs="Arial"/>
          <w:sz w:val="20"/>
          <w:szCs w:val="20"/>
          <w:shd w:val="clear" w:color="auto" w:fill="FFFFFF" w:themeFill="background1"/>
        </w:rPr>
        <w:t>Uzavretá</w:t>
      </w:r>
      <w:r w:rsidRPr="004758B5">
        <w:rPr>
          <w:rFonts w:asciiTheme="majorHAnsi" w:hAnsiTheme="majorHAnsi" w:cs="Arial"/>
          <w:sz w:val="20"/>
          <w:szCs w:val="20"/>
          <w:shd w:val="clear" w:color="auto" w:fill="FFFFFF" w:themeFill="background1"/>
        </w:rPr>
        <w:t xml:space="preserve"> zmluva </w:t>
      </w:r>
      <w:r w:rsidR="00154DF8">
        <w:rPr>
          <w:rFonts w:asciiTheme="majorHAnsi" w:hAnsiTheme="majorHAnsi" w:cs="Arial"/>
          <w:sz w:val="20"/>
          <w:szCs w:val="20"/>
          <w:shd w:val="clear" w:color="auto" w:fill="FFFFFF" w:themeFill="background1"/>
        </w:rPr>
        <w:t xml:space="preserve">a servisná zmluva </w:t>
      </w:r>
      <w:r w:rsidRPr="004758B5">
        <w:rPr>
          <w:rFonts w:asciiTheme="majorHAnsi" w:hAnsiTheme="majorHAnsi" w:cs="Arial"/>
          <w:sz w:val="20"/>
          <w:szCs w:val="20"/>
          <w:shd w:val="clear" w:color="auto" w:fill="FFFFFF" w:themeFill="background1"/>
        </w:rPr>
        <w:t>nesm</w:t>
      </w:r>
      <w:r w:rsidR="00154DF8">
        <w:rPr>
          <w:rFonts w:asciiTheme="majorHAnsi" w:hAnsiTheme="majorHAnsi" w:cs="Arial"/>
          <w:sz w:val="20"/>
          <w:szCs w:val="20"/>
          <w:shd w:val="clear" w:color="auto" w:fill="FFFFFF" w:themeFill="background1"/>
        </w:rPr>
        <w:t>ú</w:t>
      </w:r>
      <w:r w:rsidRPr="004758B5">
        <w:rPr>
          <w:rFonts w:asciiTheme="majorHAnsi" w:hAnsiTheme="majorHAnsi" w:cs="Arial"/>
          <w:sz w:val="20"/>
          <w:szCs w:val="20"/>
          <w:shd w:val="clear" w:color="auto" w:fill="FFFFFF" w:themeFill="background1"/>
        </w:rPr>
        <w:t xml:space="preserve"> byť v rozpore so súťažnými podkladmi a</w:t>
      </w:r>
      <w:r w:rsidR="00EF0904">
        <w:rPr>
          <w:rFonts w:asciiTheme="majorHAnsi" w:hAnsiTheme="majorHAnsi" w:cs="Arial"/>
          <w:sz w:val="20"/>
          <w:szCs w:val="20"/>
          <w:shd w:val="clear" w:color="auto" w:fill="FFFFFF" w:themeFill="background1"/>
        </w:rPr>
        <w:t xml:space="preserve"> </w:t>
      </w:r>
      <w:r w:rsidRPr="004758B5">
        <w:rPr>
          <w:rFonts w:asciiTheme="majorHAnsi" w:hAnsiTheme="majorHAnsi" w:cs="Arial"/>
          <w:sz w:val="20"/>
          <w:szCs w:val="20"/>
          <w:shd w:val="clear" w:color="auto" w:fill="FFFFFF" w:themeFill="background1"/>
        </w:rPr>
        <w:t>s</w:t>
      </w:r>
      <w:r w:rsidR="00EF0904">
        <w:rPr>
          <w:rFonts w:asciiTheme="majorHAnsi" w:hAnsiTheme="majorHAnsi" w:cs="Arial"/>
          <w:sz w:val="20"/>
          <w:szCs w:val="20"/>
          <w:shd w:val="clear" w:color="auto" w:fill="FFFFFF" w:themeFill="background1"/>
        </w:rPr>
        <w:t xml:space="preserve"> </w:t>
      </w:r>
      <w:r w:rsidRPr="004758B5">
        <w:rPr>
          <w:rFonts w:asciiTheme="majorHAnsi" w:hAnsiTheme="majorHAnsi" w:cs="Arial"/>
          <w:sz w:val="20"/>
          <w:szCs w:val="20"/>
          <w:shd w:val="clear" w:color="auto" w:fill="FFFFFF" w:themeFill="background1"/>
        </w:rPr>
        <w:t>ponukou predloženou úspešným uchádzačom.</w:t>
      </w:r>
    </w:p>
    <w:p w14:paraId="66BFA867" w14:textId="77777777" w:rsidR="00834A6F" w:rsidRPr="00A20EA4" w:rsidRDefault="00834A6F" w:rsidP="001D467E">
      <w:pPr>
        <w:pStyle w:val="Odsekzoznamu"/>
        <w:numPr>
          <w:ilvl w:val="1"/>
          <w:numId w:val="150"/>
        </w:numPr>
        <w:shd w:val="clear" w:color="auto" w:fill="FFFFFF" w:themeFill="background1"/>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shd w:val="clear" w:color="auto" w:fill="FFFFFF" w:themeFill="background1"/>
        </w:rPr>
        <w:t>Obchodné podmienky dodania predmetu zákazky podľa tejto časti súťažných podkladov sú záväzným právnym dokumentom pre dodanie predmetu zákazky.</w:t>
      </w:r>
    </w:p>
    <w:p w14:paraId="3A1ECDEE" w14:textId="5447721F" w:rsidR="00834A6F" w:rsidRPr="00A20EA4" w:rsidRDefault="00834A6F" w:rsidP="001D467E">
      <w:pPr>
        <w:pStyle w:val="Odsekzoznamu"/>
        <w:numPr>
          <w:ilvl w:val="1"/>
          <w:numId w:val="150"/>
        </w:numPr>
        <w:shd w:val="clear" w:color="auto" w:fill="FFFFFF" w:themeFill="background1"/>
        <w:spacing w:after="0" w:line="240" w:lineRule="auto"/>
        <w:ind w:left="567" w:hanging="567"/>
        <w:jc w:val="both"/>
        <w:rPr>
          <w:rFonts w:asciiTheme="majorHAnsi" w:hAnsiTheme="majorHAnsi" w:cs="Arial"/>
          <w:sz w:val="20"/>
          <w:szCs w:val="20"/>
        </w:rPr>
      </w:pPr>
      <w:r w:rsidRPr="00A20EA4">
        <w:rPr>
          <w:rFonts w:asciiTheme="majorHAnsi" w:hAnsiTheme="majorHAnsi" w:cs="Arial"/>
          <w:b/>
          <w:sz w:val="20"/>
          <w:szCs w:val="20"/>
          <w:shd w:val="clear" w:color="auto" w:fill="FFFFFF" w:themeFill="background1"/>
        </w:rPr>
        <w:t xml:space="preserve">Uchádzač musí akceptovať zmluvu </w:t>
      </w:r>
      <w:r w:rsidR="00154DF8">
        <w:rPr>
          <w:rFonts w:asciiTheme="majorHAnsi" w:hAnsiTheme="majorHAnsi" w:cs="Arial"/>
          <w:b/>
          <w:sz w:val="20"/>
          <w:szCs w:val="20"/>
          <w:shd w:val="clear" w:color="auto" w:fill="FFFFFF" w:themeFill="background1"/>
        </w:rPr>
        <w:t xml:space="preserve">a servisnú zmluvu </w:t>
      </w:r>
      <w:r w:rsidRPr="00A20EA4">
        <w:rPr>
          <w:rFonts w:asciiTheme="majorHAnsi" w:hAnsiTheme="majorHAnsi" w:cs="Arial"/>
          <w:b/>
          <w:sz w:val="20"/>
          <w:szCs w:val="20"/>
          <w:shd w:val="clear" w:color="auto" w:fill="FFFFFF" w:themeFill="background1"/>
        </w:rPr>
        <w:t xml:space="preserve">spolu s </w:t>
      </w:r>
      <w:r w:rsidR="00154DF8">
        <w:rPr>
          <w:rFonts w:asciiTheme="majorHAnsi" w:hAnsiTheme="majorHAnsi" w:cs="Arial"/>
          <w:b/>
          <w:sz w:val="20"/>
          <w:szCs w:val="20"/>
          <w:shd w:val="clear" w:color="auto" w:fill="FFFFFF" w:themeFill="background1"/>
        </w:rPr>
        <w:t>ich</w:t>
      </w:r>
      <w:r w:rsidRPr="00A20EA4">
        <w:rPr>
          <w:rFonts w:asciiTheme="majorHAnsi" w:hAnsiTheme="majorHAnsi" w:cs="Arial"/>
          <w:b/>
          <w:sz w:val="20"/>
          <w:szCs w:val="20"/>
          <w:shd w:val="clear" w:color="auto" w:fill="FFFFFF" w:themeFill="background1"/>
        </w:rPr>
        <w:t xml:space="preserve"> prílohami bez akýchkoľvek zmien s</w:t>
      </w:r>
      <w:r w:rsidR="00326DB3">
        <w:rPr>
          <w:rFonts w:asciiTheme="majorHAnsi" w:hAnsiTheme="majorHAnsi" w:cs="Arial"/>
          <w:b/>
          <w:sz w:val="20"/>
          <w:szCs w:val="20"/>
          <w:shd w:val="clear" w:color="auto" w:fill="FFFFFF" w:themeFill="background1"/>
        </w:rPr>
        <w:t xml:space="preserve"> </w:t>
      </w:r>
      <w:r w:rsidRPr="00A20EA4">
        <w:rPr>
          <w:rFonts w:asciiTheme="majorHAnsi" w:hAnsiTheme="majorHAnsi" w:cs="Arial"/>
          <w:b/>
          <w:sz w:val="20"/>
          <w:szCs w:val="20"/>
          <w:shd w:val="clear" w:color="auto" w:fill="FFFFFF" w:themeFill="background1"/>
        </w:rPr>
        <w:t>výnimkou ustanovení, ktoré sú v</w:t>
      </w:r>
      <w:r w:rsidR="00606418">
        <w:rPr>
          <w:rFonts w:asciiTheme="majorHAnsi" w:hAnsiTheme="majorHAnsi" w:cs="Arial"/>
          <w:b/>
          <w:sz w:val="20"/>
          <w:szCs w:val="20"/>
          <w:shd w:val="clear" w:color="auto" w:fill="FFFFFF" w:themeFill="background1"/>
        </w:rPr>
        <w:t xml:space="preserve"> </w:t>
      </w:r>
      <w:r w:rsidRPr="00A20EA4">
        <w:rPr>
          <w:rFonts w:asciiTheme="majorHAnsi" w:hAnsiTheme="majorHAnsi" w:cs="Arial"/>
          <w:b/>
          <w:sz w:val="20"/>
          <w:szCs w:val="20"/>
          <w:shd w:val="clear" w:color="auto" w:fill="FFFFFF" w:themeFill="background1"/>
        </w:rPr>
        <w:t xml:space="preserve">zmluve </w:t>
      </w:r>
      <w:r w:rsidR="00154DF8">
        <w:rPr>
          <w:rFonts w:asciiTheme="majorHAnsi" w:hAnsiTheme="majorHAnsi" w:cs="Arial"/>
          <w:b/>
          <w:sz w:val="20"/>
          <w:szCs w:val="20"/>
          <w:shd w:val="clear" w:color="auto" w:fill="FFFFFF" w:themeFill="background1"/>
        </w:rPr>
        <w:t xml:space="preserve">a v servisnej zmluve </w:t>
      </w:r>
      <w:r w:rsidRPr="00A20EA4">
        <w:rPr>
          <w:rFonts w:asciiTheme="majorHAnsi" w:hAnsiTheme="majorHAnsi" w:cs="Arial"/>
          <w:b/>
          <w:sz w:val="20"/>
          <w:szCs w:val="20"/>
          <w:shd w:val="clear" w:color="auto" w:fill="FFFFFF" w:themeFill="background1"/>
        </w:rPr>
        <w:t xml:space="preserve">označené na doplnenie </w:t>
      </w:r>
      <w:r w:rsidRPr="00A20EA4">
        <w:rPr>
          <w:rFonts w:asciiTheme="majorHAnsi" w:hAnsiTheme="majorHAnsi" w:cs="Arial"/>
          <w:sz w:val="20"/>
          <w:szCs w:val="20"/>
          <w:shd w:val="clear" w:color="auto" w:fill="FFFFFF" w:themeFill="background1"/>
        </w:rPr>
        <w:t>(zvyčajne „vyplní uchádzač“</w:t>
      </w:r>
      <w:r w:rsidR="0070091D">
        <w:rPr>
          <w:rFonts w:asciiTheme="majorHAnsi" w:hAnsiTheme="majorHAnsi" w:cs="Arial"/>
          <w:sz w:val="20"/>
          <w:szCs w:val="20"/>
          <w:shd w:val="clear" w:color="auto" w:fill="FFFFFF" w:themeFill="background1"/>
        </w:rPr>
        <w:t>,</w:t>
      </w:r>
      <w:r w:rsidRPr="00A20EA4">
        <w:rPr>
          <w:rFonts w:asciiTheme="majorHAnsi" w:hAnsiTheme="majorHAnsi" w:cs="Arial"/>
          <w:sz w:val="20"/>
          <w:szCs w:val="20"/>
          <w:shd w:val="clear" w:color="auto" w:fill="FFFFFF" w:themeFill="background1"/>
        </w:rPr>
        <w:t xml:space="preserve"> súčasťou takto označeného textu môžu byť aj ďalšie pokyny k spôsobu vyplnenia</w:t>
      </w:r>
      <w:r w:rsidR="008F51E7">
        <w:rPr>
          <w:rFonts w:asciiTheme="majorHAnsi" w:hAnsiTheme="majorHAnsi" w:cs="Arial"/>
          <w:sz w:val="20"/>
          <w:szCs w:val="20"/>
          <w:shd w:val="clear" w:color="auto" w:fill="FFFFFF" w:themeFill="background1"/>
        </w:rPr>
        <w:t>)</w:t>
      </w:r>
      <w:r w:rsidRPr="00A20EA4">
        <w:rPr>
          <w:rFonts w:asciiTheme="majorHAnsi" w:hAnsiTheme="majorHAnsi" w:cs="Arial"/>
          <w:sz w:val="20"/>
          <w:szCs w:val="20"/>
          <w:shd w:val="clear" w:color="auto" w:fill="FFFFFF" w:themeFill="background1"/>
        </w:rPr>
        <w:t>.</w:t>
      </w:r>
    </w:p>
    <w:p w14:paraId="13DD8F73" w14:textId="49CF19CA" w:rsidR="00AF08E6" w:rsidRPr="00A20EA4" w:rsidRDefault="00834A6F" w:rsidP="001D467E">
      <w:pPr>
        <w:pStyle w:val="Odsekzoznamu"/>
        <w:numPr>
          <w:ilvl w:val="1"/>
          <w:numId w:val="150"/>
        </w:numPr>
        <w:shd w:val="clear" w:color="auto" w:fill="FFFFFF" w:themeFill="background1"/>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shd w:val="clear" w:color="auto" w:fill="FFFFFF" w:themeFill="background1"/>
        </w:rPr>
        <w:t xml:space="preserve">Verejný obstarávateľ vyžaduje v plnej miere akceptovať záväzky zmluvných strán, ktoré sú uvedené v súťažných podkladoch a v prílohe </w:t>
      </w:r>
      <w:r w:rsidR="00547C48">
        <w:rPr>
          <w:rFonts w:asciiTheme="majorHAnsi" w:hAnsiTheme="majorHAnsi" w:cs="Arial"/>
          <w:sz w:val="20"/>
          <w:szCs w:val="20"/>
          <w:shd w:val="clear" w:color="auto" w:fill="FFFFFF" w:themeFill="background1"/>
        </w:rPr>
        <w:t xml:space="preserve">č. 2 a č. 3 </w:t>
      </w:r>
      <w:r w:rsidR="00652132">
        <w:rPr>
          <w:rFonts w:asciiTheme="majorHAnsi" w:hAnsiTheme="majorHAnsi" w:cs="Arial"/>
          <w:sz w:val="20"/>
          <w:szCs w:val="20"/>
          <w:shd w:val="clear" w:color="auto" w:fill="FFFFFF" w:themeFill="background1"/>
        </w:rPr>
        <w:t>v</w:t>
      </w:r>
      <w:r w:rsidRPr="00A20EA4">
        <w:rPr>
          <w:rFonts w:asciiTheme="majorHAnsi" w:hAnsiTheme="majorHAnsi" w:cs="Arial"/>
          <w:sz w:val="20"/>
          <w:szCs w:val="20"/>
          <w:shd w:val="clear" w:color="auto" w:fill="FFFFFF" w:themeFill="background1"/>
        </w:rPr>
        <w:t xml:space="preserve"> </w:t>
      </w:r>
      <w:r w:rsidR="002843A0" w:rsidRPr="002843A0">
        <w:rPr>
          <w:rFonts w:asciiTheme="majorHAnsi" w:hAnsiTheme="majorHAnsi" w:cs="Arial"/>
          <w:bCs/>
          <w:sz w:val="20"/>
          <w:szCs w:val="20"/>
          <w:shd w:val="clear" w:color="auto" w:fill="FFFFFF" w:themeFill="background1"/>
        </w:rPr>
        <w:t xml:space="preserve">časti D. </w:t>
      </w:r>
      <w:r w:rsidR="002843A0" w:rsidRPr="002843A0">
        <w:rPr>
          <w:rFonts w:asciiTheme="majorHAnsi" w:hAnsiTheme="majorHAnsi" w:cs="Arial"/>
          <w:bCs/>
          <w:i/>
          <w:iCs/>
          <w:sz w:val="20"/>
          <w:szCs w:val="20"/>
          <w:shd w:val="clear" w:color="auto" w:fill="FFFFFF" w:themeFill="background1"/>
        </w:rPr>
        <w:t>SAMOSTATNÉ PRÍLOHY</w:t>
      </w:r>
      <w:r w:rsidR="002843A0" w:rsidRPr="002843A0">
        <w:rPr>
          <w:rFonts w:asciiTheme="majorHAnsi" w:hAnsiTheme="majorHAnsi" w:cs="Arial"/>
          <w:bCs/>
          <w:sz w:val="20"/>
          <w:szCs w:val="20"/>
          <w:shd w:val="clear" w:color="auto" w:fill="FFFFFF" w:themeFill="background1"/>
        </w:rPr>
        <w:t xml:space="preserve"> </w:t>
      </w:r>
      <w:r w:rsidRPr="00A20EA4">
        <w:rPr>
          <w:rFonts w:asciiTheme="majorHAnsi" w:hAnsiTheme="majorHAnsi" w:cs="Arial"/>
          <w:sz w:val="20"/>
          <w:szCs w:val="20"/>
          <w:shd w:val="clear" w:color="auto" w:fill="FFFFFF" w:themeFill="background1"/>
        </w:rPr>
        <w:t>t</w:t>
      </w:r>
      <w:r w:rsidR="002843A0">
        <w:rPr>
          <w:rFonts w:asciiTheme="majorHAnsi" w:hAnsiTheme="majorHAnsi" w:cs="Arial"/>
          <w:sz w:val="20"/>
          <w:szCs w:val="20"/>
          <w:shd w:val="clear" w:color="auto" w:fill="FFFFFF" w:themeFill="background1"/>
        </w:rPr>
        <w:t xml:space="preserve">ýchto </w:t>
      </w:r>
      <w:r w:rsidRPr="00A20EA4">
        <w:rPr>
          <w:rFonts w:asciiTheme="majorHAnsi" w:hAnsiTheme="majorHAnsi" w:cs="Arial"/>
          <w:sz w:val="20"/>
          <w:szCs w:val="20"/>
          <w:shd w:val="clear" w:color="auto" w:fill="FFFFFF" w:themeFill="background1"/>
        </w:rPr>
        <w:t>súťažných podkladov.</w:t>
      </w:r>
    </w:p>
    <w:p w14:paraId="35ABF27B" w14:textId="305D718B" w:rsidR="00AF08E6" w:rsidRPr="00A20EA4" w:rsidRDefault="00834A6F" w:rsidP="001D467E">
      <w:pPr>
        <w:pStyle w:val="Odsekzoznamu"/>
        <w:numPr>
          <w:ilvl w:val="1"/>
          <w:numId w:val="150"/>
        </w:numPr>
        <w:shd w:val="clear" w:color="auto" w:fill="FFFFFF" w:themeFill="background1"/>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shd w:val="clear" w:color="auto" w:fill="FFFFFF" w:themeFill="background1"/>
        </w:rPr>
        <w:t xml:space="preserve">Zmeny zmluvy </w:t>
      </w:r>
      <w:r w:rsidR="00154DF8">
        <w:rPr>
          <w:rFonts w:asciiTheme="majorHAnsi" w:hAnsiTheme="majorHAnsi" w:cs="Arial"/>
          <w:sz w:val="20"/>
          <w:szCs w:val="20"/>
          <w:shd w:val="clear" w:color="auto" w:fill="FFFFFF" w:themeFill="background1"/>
        </w:rPr>
        <w:t xml:space="preserve">a servisnej zmluvy </w:t>
      </w:r>
      <w:r w:rsidRPr="00A20EA4">
        <w:rPr>
          <w:rFonts w:asciiTheme="majorHAnsi" w:hAnsiTheme="majorHAnsi" w:cs="Arial"/>
          <w:sz w:val="20"/>
          <w:szCs w:val="20"/>
          <w:shd w:val="clear" w:color="auto" w:fill="FFFFFF" w:themeFill="background1"/>
        </w:rPr>
        <w:t>je možné vykonať iba v súlade s § 18 zákona o verejnom obstarávaní.</w:t>
      </w:r>
    </w:p>
    <w:p w14:paraId="6798B769" w14:textId="601E7123" w:rsidR="00D2766A" w:rsidRPr="00A20EA4" w:rsidRDefault="00834A6F" w:rsidP="001D467E">
      <w:pPr>
        <w:pStyle w:val="Odsekzoznamu"/>
        <w:numPr>
          <w:ilvl w:val="1"/>
          <w:numId w:val="150"/>
        </w:numPr>
        <w:shd w:val="clear" w:color="auto" w:fill="FFFFFF" w:themeFill="background1"/>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shd w:val="clear" w:color="auto" w:fill="FFFFFF" w:themeFill="background1"/>
        </w:rPr>
        <w:t>Verejný</w:t>
      </w:r>
      <w:r w:rsidRPr="00A20EA4">
        <w:rPr>
          <w:rFonts w:asciiTheme="majorHAnsi" w:hAnsiTheme="majorHAnsi" w:cs="Arial"/>
          <w:sz w:val="20"/>
          <w:szCs w:val="20"/>
        </w:rPr>
        <w:t xml:space="preserve"> </w:t>
      </w:r>
      <w:r w:rsidRPr="00A20EA4">
        <w:rPr>
          <w:rFonts w:asciiTheme="majorHAnsi" w:hAnsiTheme="majorHAnsi" w:cs="Arial"/>
          <w:sz w:val="20"/>
          <w:szCs w:val="20"/>
          <w:shd w:val="clear" w:color="auto" w:fill="FFFFFF" w:themeFill="background1"/>
        </w:rPr>
        <w:t>obstarávateľ</w:t>
      </w:r>
      <w:r w:rsidRPr="00A20EA4">
        <w:rPr>
          <w:rFonts w:asciiTheme="majorHAnsi" w:hAnsiTheme="majorHAnsi" w:cs="Arial"/>
          <w:sz w:val="20"/>
          <w:szCs w:val="20"/>
        </w:rPr>
        <w:t xml:space="preserve"> môže odstúpiť od zmluvy </w:t>
      </w:r>
      <w:r w:rsidR="002843A0">
        <w:rPr>
          <w:rFonts w:asciiTheme="majorHAnsi" w:hAnsiTheme="majorHAnsi" w:cs="Arial"/>
          <w:sz w:val="20"/>
          <w:szCs w:val="20"/>
        </w:rPr>
        <w:t xml:space="preserve">a servisnej zmluvy </w:t>
      </w:r>
      <w:r w:rsidRPr="00A20EA4">
        <w:rPr>
          <w:rFonts w:asciiTheme="majorHAnsi" w:hAnsiTheme="majorHAnsi" w:cs="Arial"/>
          <w:sz w:val="20"/>
          <w:szCs w:val="20"/>
        </w:rPr>
        <w:t>okrem dôvodov v n</w:t>
      </w:r>
      <w:r w:rsidR="002843A0">
        <w:rPr>
          <w:rFonts w:asciiTheme="majorHAnsi" w:hAnsiTheme="majorHAnsi" w:cs="Arial"/>
          <w:sz w:val="20"/>
          <w:szCs w:val="20"/>
        </w:rPr>
        <w:t>ich</w:t>
      </w:r>
      <w:r w:rsidRPr="00A20EA4">
        <w:rPr>
          <w:rFonts w:asciiTheme="majorHAnsi" w:hAnsiTheme="majorHAnsi" w:cs="Arial"/>
          <w:sz w:val="20"/>
          <w:szCs w:val="20"/>
        </w:rPr>
        <w:t xml:space="preserve"> uvedených aj v súlade s § 19 zákona o verejnom obstarávaní.</w:t>
      </w:r>
    </w:p>
    <w:p w14:paraId="51BE4E63" w14:textId="306E3A0F" w:rsidR="009902EF" w:rsidRPr="00A20EA4" w:rsidRDefault="00C706F2" w:rsidP="00A20EA4">
      <w:pPr>
        <w:tabs>
          <w:tab w:val="left" w:pos="567"/>
        </w:tabs>
        <w:overflowPunct w:val="0"/>
        <w:autoSpaceDE w:val="0"/>
        <w:autoSpaceDN w:val="0"/>
        <w:adjustRightInd w:val="0"/>
        <w:ind w:left="6381"/>
        <w:jc w:val="right"/>
        <w:textAlignment w:val="baseline"/>
      </w:pPr>
      <w:r w:rsidRPr="00A20EA4">
        <w:rPr>
          <w:rFonts w:asciiTheme="majorHAnsi" w:hAnsiTheme="majorHAnsi" w:cs="Arial"/>
          <w:b/>
          <w:sz w:val="20"/>
          <w:szCs w:val="20"/>
        </w:rPr>
        <w:br w:type="page"/>
      </w:r>
      <w:r w:rsidR="001013D4" w:rsidRPr="00A20EA4">
        <w:rPr>
          <w:rFonts w:asciiTheme="majorHAnsi" w:hAnsiTheme="majorHAnsi" w:cs="Arial"/>
          <w:b/>
          <w:sz w:val="20"/>
          <w:szCs w:val="20"/>
        </w:rPr>
        <w:lastRenderedPageBreak/>
        <w:t>D.</w:t>
      </w:r>
      <w:r w:rsidR="001013D4" w:rsidRPr="00A20EA4">
        <w:rPr>
          <w:rFonts w:asciiTheme="majorHAnsi" w:hAnsiTheme="majorHAnsi" w:cs="Arial"/>
          <w:b/>
          <w:bCs/>
          <w:sz w:val="20"/>
          <w:szCs w:val="20"/>
        </w:rPr>
        <w:t xml:space="preserve"> </w:t>
      </w:r>
      <w:bookmarkStart w:id="77" w:name="_Hlk155281258"/>
      <w:r w:rsidR="001013D4" w:rsidRPr="00A20EA4">
        <w:rPr>
          <w:rFonts w:asciiTheme="majorHAnsi" w:hAnsiTheme="majorHAnsi" w:cs="Arial"/>
          <w:b/>
          <w:bCs/>
          <w:i/>
          <w:sz w:val="20"/>
          <w:szCs w:val="20"/>
        </w:rPr>
        <w:t>SAMOSTATNÉ PRÍLOHY</w:t>
      </w:r>
    </w:p>
    <w:bookmarkEnd w:id="77"/>
    <w:p w14:paraId="3DB5C87A" w14:textId="77777777" w:rsidR="009902EF" w:rsidRPr="00A20EA4" w:rsidRDefault="009902EF" w:rsidP="001013D4">
      <w:pPr>
        <w:pStyle w:val="Zkladntext"/>
        <w:tabs>
          <w:tab w:val="left" w:pos="567"/>
        </w:tabs>
        <w:jc w:val="right"/>
        <w:rPr>
          <w:rFonts w:asciiTheme="majorHAnsi" w:hAnsiTheme="majorHAnsi" w:cs="Arial"/>
          <w:b/>
          <w:i/>
          <w:color w:val="000000"/>
          <w:sz w:val="20"/>
          <w:szCs w:val="20"/>
        </w:rPr>
      </w:pPr>
    </w:p>
    <w:p w14:paraId="6B598DC2" w14:textId="0FB6182F" w:rsidR="001013D4" w:rsidRPr="00A20EA4" w:rsidRDefault="001013D4">
      <w:pPr>
        <w:rPr>
          <w:rFonts w:asciiTheme="majorHAnsi" w:hAnsiTheme="majorHAnsi" w:cs="Arial"/>
          <w:sz w:val="20"/>
          <w:szCs w:val="20"/>
        </w:rPr>
      </w:pPr>
    </w:p>
    <w:p w14:paraId="37F989E8" w14:textId="7B5CD3D1" w:rsidR="00D50BD6" w:rsidRDefault="00D50BD6">
      <w:pPr>
        <w:ind w:left="1134" w:hanging="1134"/>
        <w:jc w:val="both"/>
        <w:rPr>
          <w:rFonts w:asciiTheme="majorHAnsi" w:hAnsiTheme="majorHAnsi" w:cs="Arial"/>
          <w:bCs/>
          <w:sz w:val="20"/>
          <w:szCs w:val="20"/>
        </w:rPr>
      </w:pPr>
      <w:bookmarkStart w:id="78" w:name="_Hlk150018909"/>
      <w:r w:rsidRPr="00D50BD6">
        <w:rPr>
          <w:rFonts w:asciiTheme="majorHAnsi" w:hAnsiTheme="majorHAnsi" w:cs="Arial"/>
          <w:bCs/>
          <w:sz w:val="20"/>
          <w:szCs w:val="20"/>
        </w:rPr>
        <w:t>Príloha č. 1</w:t>
      </w:r>
      <w:r>
        <w:rPr>
          <w:rFonts w:asciiTheme="majorHAnsi" w:hAnsiTheme="majorHAnsi" w:cs="Arial"/>
          <w:bCs/>
          <w:sz w:val="20"/>
          <w:szCs w:val="20"/>
        </w:rPr>
        <w:t xml:space="preserve"> – Opis predmetu zákazky</w:t>
      </w:r>
      <w:r w:rsidR="00B624F4">
        <w:rPr>
          <w:rFonts w:asciiTheme="majorHAnsi" w:hAnsiTheme="majorHAnsi" w:cs="Arial"/>
          <w:bCs/>
          <w:sz w:val="20"/>
          <w:szCs w:val="20"/>
        </w:rPr>
        <w:t xml:space="preserve"> s prílohami</w:t>
      </w:r>
    </w:p>
    <w:p w14:paraId="1C1267C5" w14:textId="32B6DAAB" w:rsidR="00104584" w:rsidRPr="00104584" w:rsidRDefault="00104584" w:rsidP="00FE0C6B">
      <w:pPr>
        <w:ind w:left="1134" w:hanging="1134"/>
        <w:jc w:val="both"/>
        <w:rPr>
          <w:rFonts w:asciiTheme="majorHAnsi" w:hAnsiTheme="majorHAnsi" w:cs="Arial"/>
          <w:bCs/>
          <w:sz w:val="20"/>
          <w:szCs w:val="20"/>
        </w:rPr>
      </w:pPr>
      <w:r w:rsidRPr="00104584">
        <w:rPr>
          <w:rFonts w:asciiTheme="majorHAnsi" w:hAnsiTheme="majorHAnsi" w:cs="Arial"/>
          <w:bCs/>
          <w:sz w:val="20"/>
          <w:szCs w:val="20"/>
        </w:rPr>
        <w:t xml:space="preserve">Príloha č. </w:t>
      </w:r>
      <w:r w:rsidR="00D50BD6">
        <w:rPr>
          <w:rFonts w:asciiTheme="majorHAnsi" w:hAnsiTheme="majorHAnsi" w:cs="Arial"/>
          <w:bCs/>
          <w:sz w:val="20"/>
          <w:szCs w:val="20"/>
        </w:rPr>
        <w:t>2</w:t>
      </w:r>
      <w:r w:rsidRPr="00104584">
        <w:rPr>
          <w:rFonts w:asciiTheme="majorHAnsi" w:hAnsiTheme="majorHAnsi" w:cs="Arial"/>
          <w:bCs/>
          <w:sz w:val="20"/>
          <w:szCs w:val="20"/>
        </w:rPr>
        <w:t xml:space="preserve"> –</w:t>
      </w:r>
      <w:r w:rsidRPr="00104584">
        <w:rPr>
          <w:rFonts w:asciiTheme="majorHAnsi" w:hAnsiTheme="majorHAnsi" w:cs="Arial"/>
          <w:bCs/>
          <w:sz w:val="20"/>
          <w:szCs w:val="20"/>
        </w:rPr>
        <w:tab/>
        <w:t>Zmluva o dielo č. C-NBS1-000-092-649 na Funkčný a technický upgrade informačného systému pre finančné účtovníctvo, hospodárenie a rozpočet NBS (IS FINU/HRO)</w:t>
      </w:r>
      <w:r w:rsidR="00B624F4">
        <w:rPr>
          <w:rFonts w:asciiTheme="majorHAnsi" w:hAnsiTheme="majorHAnsi" w:cs="Arial"/>
          <w:bCs/>
          <w:sz w:val="20"/>
          <w:szCs w:val="20"/>
        </w:rPr>
        <w:t xml:space="preserve"> s prílohami</w:t>
      </w:r>
    </w:p>
    <w:p w14:paraId="0923C0D1" w14:textId="51E69991" w:rsidR="00104584" w:rsidRPr="00104584" w:rsidRDefault="00104584" w:rsidP="00C01742">
      <w:pPr>
        <w:ind w:left="1134" w:hanging="1134"/>
        <w:rPr>
          <w:rFonts w:asciiTheme="majorHAnsi" w:hAnsiTheme="majorHAnsi" w:cs="Arial"/>
          <w:bCs/>
          <w:sz w:val="20"/>
          <w:szCs w:val="20"/>
        </w:rPr>
      </w:pPr>
      <w:r w:rsidRPr="00104584">
        <w:rPr>
          <w:rFonts w:asciiTheme="majorHAnsi" w:hAnsiTheme="majorHAnsi" w:cs="Arial"/>
          <w:bCs/>
          <w:sz w:val="20"/>
          <w:szCs w:val="20"/>
        </w:rPr>
        <w:t xml:space="preserve">Príloha č. </w:t>
      </w:r>
      <w:r w:rsidR="00D50BD6">
        <w:rPr>
          <w:rFonts w:asciiTheme="majorHAnsi" w:hAnsiTheme="majorHAnsi" w:cs="Arial"/>
          <w:bCs/>
          <w:sz w:val="20"/>
          <w:szCs w:val="20"/>
        </w:rPr>
        <w:t>3</w:t>
      </w:r>
      <w:r w:rsidRPr="00104584">
        <w:rPr>
          <w:rFonts w:asciiTheme="majorHAnsi" w:hAnsiTheme="majorHAnsi" w:cs="Arial"/>
          <w:bCs/>
          <w:sz w:val="20"/>
          <w:szCs w:val="20"/>
        </w:rPr>
        <w:t xml:space="preserve"> – Zmluva č. C-NBS1-000-092-650 o poskytovaní servisných služieb pri zabezpečení prevádzky upgradovaného IS pre finančné účtovníctvo, hospodárenie a rozpočet NBS (IS FINU/HRO) </w:t>
      </w:r>
      <w:r w:rsidR="00B624F4">
        <w:rPr>
          <w:rFonts w:asciiTheme="majorHAnsi" w:hAnsiTheme="majorHAnsi" w:cs="Arial"/>
          <w:bCs/>
          <w:sz w:val="20"/>
          <w:szCs w:val="20"/>
        </w:rPr>
        <w:t>s prílohami</w:t>
      </w:r>
    </w:p>
    <w:bookmarkEnd w:id="78"/>
    <w:p w14:paraId="3ABC12DD" w14:textId="77777777" w:rsidR="007F5845" w:rsidRPr="00A20EA4" w:rsidRDefault="007F5845" w:rsidP="000337A8">
      <w:pPr>
        <w:jc w:val="both"/>
        <w:rPr>
          <w:rFonts w:asciiTheme="majorHAnsi" w:hAnsiTheme="majorHAnsi" w:cs="Arial"/>
          <w:bCs/>
          <w:sz w:val="20"/>
          <w:szCs w:val="20"/>
        </w:rPr>
      </w:pPr>
    </w:p>
    <w:sectPr w:rsidR="007F5845" w:rsidRPr="00A20EA4" w:rsidSect="00651C97">
      <w:headerReference w:type="first" r:id="rId25"/>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102FF" w14:textId="77777777" w:rsidR="009D33C3" w:rsidRDefault="009D33C3">
      <w:r>
        <w:separator/>
      </w:r>
    </w:p>
  </w:endnote>
  <w:endnote w:type="continuationSeparator" w:id="0">
    <w:p w14:paraId="5D7DD3EF" w14:textId="77777777" w:rsidR="009D33C3" w:rsidRDefault="009D3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MT">
    <w:altName w:val="Arial"/>
    <w:charset w:val="00"/>
    <w:family w:val="swiss"/>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CA6A" w14:textId="421CDE10" w:rsidR="00491543" w:rsidRDefault="00491543" w:rsidP="006F0BA8">
    <w:pPr>
      <w:pStyle w:val="Pta"/>
      <w:pBdr>
        <w:top w:val="single" w:sz="4" w:space="1" w:color="auto"/>
      </w:pBdr>
      <w:tabs>
        <w:tab w:val="clear" w:pos="4536"/>
        <w:tab w:val="clear" w:pos="9072"/>
        <w:tab w:val="center" w:pos="4860"/>
        <w:tab w:val="right" w:pos="9540"/>
      </w:tabs>
      <w:ind w:right="140"/>
      <w:rPr>
        <w:rStyle w:val="slostrany"/>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Bratislava</w:t>
    </w:r>
    <w:r w:rsidRPr="002E02DB">
      <w:rPr>
        <w:rFonts w:ascii="Cambria" w:hAnsi="Cambria" w:cs="Arial Narrow"/>
        <w:sz w:val="16"/>
        <w:szCs w:val="16"/>
      </w:rPr>
      <w:t xml:space="preserve">, </w:t>
    </w:r>
    <w:r w:rsidR="002871D9">
      <w:rPr>
        <w:rFonts w:ascii="Cambria" w:hAnsi="Cambria" w:cs="Arial Narrow"/>
        <w:sz w:val="16"/>
        <w:szCs w:val="16"/>
      </w:rPr>
      <w:t>február</w:t>
    </w:r>
    <w:r w:rsidR="00B05808" w:rsidRPr="00A20EA4">
      <w:rPr>
        <w:rFonts w:ascii="Cambria" w:hAnsi="Cambria" w:cs="Arial Narrow"/>
        <w:sz w:val="16"/>
        <w:szCs w:val="16"/>
      </w:rPr>
      <w:t xml:space="preserve"> </w:t>
    </w:r>
    <w:r w:rsidRPr="00A20EA4">
      <w:rPr>
        <w:rFonts w:ascii="Cambria" w:hAnsi="Cambria" w:cs="Arial Narrow"/>
        <w:sz w:val="16"/>
        <w:szCs w:val="16"/>
      </w:rPr>
      <w:t>20</w:t>
    </w:r>
    <w:r w:rsidR="002E02DB" w:rsidRPr="00A20EA4">
      <w:rPr>
        <w:rFonts w:ascii="Cambria" w:hAnsi="Cambria" w:cs="Arial Narrow"/>
        <w:sz w:val="16"/>
        <w:szCs w:val="16"/>
      </w:rPr>
      <w:t>2</w:t>
    </w:r>
    <w:r w:rsidR="00B955A5">
      <w:rPr>
        <w:rFonts w:ascii="Cambria" w:hAnsi="Cambria" w:cs="Arial Narrow"/>
        <w:sz w:val="16"/>
        <w:szCs w:val="16"/>
      </w:rPr>
      <w:t>4</w:t>
    </w:r>
    <w:r w:rsidRPr="0081675D">
      <w:rPr>
        <w:rFonts w:ascii="Cambria" w:hAnsi="Cambria" w:cs="Arial Narrow"/>
        <w:sz w:val="16"/>
        <w:szCs w:val="16"/>
      </w:rPr>
      <w:tab/>
    </w:r>
    <w:r w:rsidRPr="0081675D">
      <w:rPr>
        <w:rStyle w:val="slostrany"/>
        <w:rFonts w:ascii="Cambria" w:hAnsi="Cambria" w:cs="Arial Narrow"/>
        <w:sz w:val="16"/>
        <w:szCs w:val="16"/>
      </w:rPr>
      <w:fldChar w:fldCharType="begin"/>
    </w:r>
    <w:r w:rsidRPr="0081675D">
      <w:rPr>
        <w:rStyle w:val="slostrany"/>
        <w:rFonts w:ascii="Cambria" w:hAnsi="Cambria" w:cs="Arial Narrow"/>
        <w:sz w:val="16"/>
        <w:szCs w:val="16"/>
      </w:rPr>
      <w:instrText xml:space="preserve"> PAGE </w:instrText>
    </w:r>
    <w:r w:rsidRPr="0081675D">
      <w:rPr>
        <w:rStyle w:val="slostrany"/>
        <w:rFonts w:ascii="Cambria" w:hAnsi="Cambria" w:cs="Arial Narrow"/>
        <w:sz w:val="16"/>
        <w:szCs w:val="16"/>
      </w:rPr>
      <w:fldChar w:fldCharType="separate"/>
    </w:r>
    <w:r w:rsidRPr="0081675D">
      <w:rPr>
        <w:rStyle w:val="slostrany"/>
        <w:rFonts w:ascii="Cambria" w:hAnsi="Cambria" w:cs="Arial Narrow"/>
        <w:sz w:val="16"/>
        <w:szCs w:val="16"/>
      </w:rPr>
      <w:t>17</w:t>
    </w:r>
    <w:r w:rsidRPr="0081675D">
      <w:rPr>
        <w:rStyle w:val="slostrany"/>
        <w:rFonts w:ascii="Cambria" w:hAnsi="Cambria" w:cs="Arial Narrow"/>
        <w:sz w:val="16"/>
        <w:szCs w:val="16"/>
      </w:rPr>
      <w:fldChar w:fldCharType="end"/>
    </w:r>
    <w:r w:rsidRPr="0081675D">
      <w:rPr>
        <w:rStyle w:val="slostrany"/>
        <w:rFonts w:ascii="Cambria" w:hAnsi="Cambria" w:cs="Arial Narrow"/>
        <w:sz w:val="16"/>
        <w:szCs w:val="16"/>
      </w:rPr>
      <w:t>/</w:t>
    </w:r>
    <w:r w:rsidR="00FE3749">
      <w:rPr>
        <w:rStyle w:val="slostrany"/>
        <w:rFonts w:ascii="Cambria" w:hAnsi="Cambria" w:cs="Arial Narrow"/>
        <w:sz w:val="16"/>
        <w:szCs w:val="16"/>
      </w:rPr>
      <w:t>4</w:t>
    </w:r>
    <w:r w:rsidR="00486570">
      <w:rPr>
        <w:rStyle w:val="slostrany"/>
        <w:rFonts w:ascii="Cambria" w:hAnsi="Cambria" w:cs="Arial Narrow"/>
        <w:sz w:val="16"/>
        <w:szCs w:val="16"/>
      </w:rPr>
      <w:t>4</w:t>
    </w:r>
  </w:p>
  <w:p w14:paraId="1943B83A" w14:textId="77777777" w:rsidR="00895357" w:rsidRPr="0081675D" w:rsidRDefault="00895357" w:rsidP="006F0BA8">
    <w:pPr>
      <w:pStyle w:val="Pta"/>
      <w:pBdr>
        <w:top w:val="single" w:sz="4" w:space="1" w:color="auto"/>
      </w:pBdr>
      <w:tabs>
        <w:tab w:val="clear" w:pos="4536"/>
        <w:tab w:val="clear" w:pos="9072"/>
        <w:tab w:val="center" w:pos="4860"/>
        <w:tab w:val="right" w:pos="9540"/>
      </w:tabs>
      <w:ind w:right="140"/>
      <w:rPr>
        <w:rFonts w:ascii="Cambria" w:hAnsi="Cambria" w:cs="Arial Narrow"/>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D2A7" w14:textId="1175D955" w:rsidR="00491543" w:rsidRPr="0081675D" w:rsidRDefault="00491543" w:rsidP="008B36F2">
    <w:pPr>
      <w:pStyle w:val="Pta"/>
      <w:pBdr>
        <w:top w:val="single" w:sz="4" w:space="1" w:color="auto"/>
      </w:pBdr>
      <w:tabs>
        <w:tab w:val="left" w:pos="9072"/>
      </w:tabs>
      <w:ind w:right="566"/>
      <w:rPr>
        <w:rFonts w:ascii="Cambria" w:hAnsi="Cambria"/>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sidR="002871D9">
      <w:rPr>
        <w:rFonts w:ascii="Cambria" w:hAnsi="Cambria" w:cs="Arial Narrow"/>
        <w:sz w:val="16"/>
        <w:szCs w:val="16"/>
      </w:rPr>
      <w:t>február</w:t>
    </w:r>
    <w:r w:rsidR="00FE0C6B">
      <w:rPr>
        <w:rFonts w:ascii="Cambria" w:hAnsi="Cambria" w:cs="Arial Narrow"/>
        <w:sz w:val="16"/>
        <w:szCs w:val="16"/>
      </w:rPr>
      <w:t xml:space="preserve"> </w:t>
    </w:r>
    <w:r w:rsidR="005E19D8" w:rsidRPr="0081675D">
      <w:rPr>
        <w:rFonts w:ascii="Cambria" w:hAnsi="Cambria" w:cs="Arial Narrow"/>
        <w:sz w:val="16"/>
        <w:szCs w:val="16"/>
      </w:rPr>
      <w:t>20</w:t>
    </w:r>
    <w:r w:rsidR="005E19D8">
      <w:rPr>
        <w:rFonts w:ascii="Cambria" w:hAnsi="Cambria" w:cs="Arial Narrow"/>
        <w:sz w:val="16"/>
        <w:szCs w:val="16"/>
      </w:rPr>
      <w:t>2</w:t>
    </w:r>
    <w:r w:rsidR="00FE0C6B">
      <w:rPr>
        <w:rFonts w:ascii="Cambria" w:hAnsi="Cambria" w:cs="Arial Narrow"/>
        <w:sz w:val="16"/>
        <w:szCs w:val="16"/>
      </w:rPr>
      <w:t>4</w:t>
    </w:r>
    <w:r w:rsidRPr="0081675D">
      <w:rPr>
        <w:rFonts w:ascii="Cambria" w:hAnsi="Cambria" w:cs="Arial Narrow"/>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53703" w14:textId="77777777" w:rsidR="009D33C3" w:rsidRDefault="009D33C3">
      <w:r>
        <w:separator/>
      </w:r>
    </w:p>
  </w:footnote>
  <w:footnote w:type="continuationSeparator" w:id="0">
    <w:p w14:paraId="7227CEC7" w14:textId="77777777" w:rsidR="009D33C3" w:rsidRDefault="009D3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20B4" w14:textId="256F9752" w:rsidR="00491543" w:rsidRPr="000961E2" w:rsidRDefault="00491543" w:rsidP="006F0BA8">
    <w:pPr>
      <w:pStyle w:val="Hlavika"/>
      <w:jc w:val="center"/>
      <w:rPr>
        <w:rFonts w:asciiTheme="majorHAnsi" w:hAnsiTheme="majorHAnsi"/>
      </w:rPr>
    </w:pPr>
    <w:r w:rsidRPr="00064A59">
      <w:rPr>
        <w:noProof/>
      </w:rPr>
      <w:drawing>
        <wp:inline distT="0" distB="0" distL="0" distR="0" wp14:anchorId="450CD8B7" wp14:editId="18E2B99A">
          <wp:extent cx="1803400" cy="697598"/>
          <wp:effectExtent l="0" t="0" r="0" b="127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491543" w:rsidRDefault="00491543" w:rsidP="00BD34E1">
    <w:pPr>
      <w:pStyle w:val="Zkladn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slovanzoznam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12B0942"/>
    <w:multiLevelType w:val="hybridMultilevel"/>
    <w:tmpl w:val="01128894"/>
    <w:lvl w:ilvl="0" w:tplc="C900A13C">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19A0EF8"/>
    <w:multiLevelType w:val="multilevel"/>
    <w:tmpl w:val="E2F6AA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21B6FF6"/>
    <w:multiLevelType w:val="multilevel"/>
    <w:tmpl w:val="D8E0A40C"/>
    <w:lvl w:ilvl="0">
      <w:start w:val="3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2CB610D"/>
    <w:multiLevelType w:val="multilevel"/>
    <w:tmpl w:val="68F4E964"/>
    <w:lvl w:ilvl="0">
      <w:start w:val="3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2D26BE3"/>
    <w:multiLevelType w:val="hybridMultilevel"/>
    <w:tmpl w:val="95CE92B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39400A4"/>
    <w:multiLevelType w:val="hybridMultilevel"/>
    <w:tmpl w:val="66C6305E"/>
    <w:lvl w:ilvl="0" w:tplc="0AEEB79A">
      <w:start w:val="8"/>
      <w:numFmt w:val="bullet"/>
      <w:lvlText w:val="-"/>
      <w:lvlJc w:val="left"/>
      <w:pPr>
        <w:ind w:left="927" w:hanging="360"/>
      </w:pPr>
      <w:rPr>
        <w:rFonts w:ascii="Arial" w:eastAsia="Times New Roman" w:hAnsi="Arial" w:cs="Arial" w:hint="default"/>
        <w:b w:val="0"/>
        <w:bCs w:val="0"/>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8" w15:restartNumberingAfterBreak="0">
    <w:nsid w:val="06BC10FE"/>
    <w:multiLevelType w:val="hybridMultilevel"/>
    <w:tmpl w:val="3314D046"/>
    <w:lvl w:ilvl="0" w:tplc="041B0001">
      <w:start w:val="1"/>
      <w:numFmt w:val="bullet"/>
      <w:lvlText w:val=""/>
      <w:lvlJc w:val="left"/>
      <w:pPr>
        <w:ind w:left="3900" w:hanging="360"/>
      </w:pPr>
      <w:rPr>
        <w:rFonts w:ascii="Symbol" w:hAnsi="Symbol" w:hint="default"/>
      </w:rPr>
    </w:lvl>
    <w:lvl w:ilvl="1" w:tplc="041B0003" w:tentative="1">
      <w:start w:val="1"/>
      <w:numFmt w:val="bullet"/>
      <w:lvlText w:val="o"/>
      <w:lvlJc w:val="left"/>
      <w:pPr>
        <w:ind w:left="4620" w:hanging="360"/>
      </w:pPr>
      <w:rPr>
        <w:rFonts w:ascii="Courier New" w:hAnsi="Courier New" w:cs="Courier New" w:hint="default"/>
      </w:rPr>
    </w:lvl>
    <w:lvl w:ilvl="2" w:tplc="041B0005" w:tentative="1">
      <w:start w:val="1"/>
      <w:numFmt w:val="bullet"/>
      <w:lvlText w:val=""/>
      <w:lvlJc w:val="left"/>
      <w:pPr>
        <w:ind w:left="5340" w:hanging="360"/>
      </w:pPr>
      <w:rPr>
        <w:rFonts w:ascii="Wingdings" w:hAnsi="Wingdings" w:hint="default"/>
      </w:rPr>
    </w:lvl>
    <w:lvl w:ilvl="3" w:tplc="041B0001" w:tentative="1">
      <w:start w:val="1"/>
      <w:numFmt w:val="bullet"/>
      <w:lvlText w:val=""/>
      <w:lvlJc w:val="left"/>
      <w:pPr>
        <w:ind w:left="6060" w:hanging="360"/>
      </w:pPr>
      <w:rPr>
        <w:rFonts w:ascii="Symbol" w:hAnsi="Symbol" w:hint="default"/>
      </w:rPr>
    </w:lvl>
    <w:lvl w:ilvl="4" w:tplc="041B0003" w:tentative="1">
      <w:start w:val="1"/>
      <w:numFmt w:val="bullet"/>
      <w:lvlText w:val="o"/>
      <w:lvlJc w:val="left"/>
      <w:pPr>
        <w:ind w:left="6780" w:hanging="360"/>
      </w:pPr>
      <w:rPr>
        <w:rFonts w:ascii="Courier New" w:hAnsi="Courier New" w:cs="Courier New" w:hint="default"/>
      </w:rPr>
    </w:lvl>
    <w:lvl w:ilvl="5" w:tplc="041B0005" w:tentative="1">
      <w:start w:val="1"/>
      <w:numFmt w:val="bullet"/>
      <w:lvlText w:val=""/>
      <w:lvlJc w:val="left"/>
      <w:pPr>
        <w:ind w:left="7500" w:hanging="360"/>
      </w:pPr>
      <w:rPr>
        <w:rFonts w:ascii="Wingdings" w:hAnsi="Wingdings" w:hint="default"/>
      </w:rPr>
    </w:lvl>
    <w:lvl w:ilvl="6" w:tplc="041B0001" w:tentative="1">
      <w:start w:val="1"/>
      <w:numFmt w:val="bullet"/>
      <w:lvlText w:val=""/>
      <w:lvlJc w:val="left"/>
      <w:pPr>
        <w:ind w:left="8220" w:hanging="360"/>
      </w:pPr>
      <w:rPr>
        <w:rFonts w:ascii="Symbol" w:hAnsi="Symbol" w:hint="default"/>
      </w:rPr>
    </w:lvl>
    <w:lvl w:ilvl="7" w:tplc="041B0003" w:tentative="1">
      <w:start w:val="1"/>
      <w:numFmt w:val="bullet"/>
      <w:lvlText w:val="o"/>
      <w:lvlJc w:val="left"/>
      <w:pPr>
        <w:ind w:left="8940" w:hanging="360"/>
      </w:pPr>
      <w:rPr>
        <w:rFonts w:ascii="Courier New" w:hAnsi="Courier New" w:cs="Courier New" w:hint="default"/>
      </w:rPr>
    </w:lvl>
    <w:lvl w:ilvl="8" w:tplc="041B0005" w:tentative="1">
      <w:start w:val="1"/>
      <w:numFmt w:val="bullet"/>
      <w:lvlText w:val=""/>
      <w:lvlJc w:val="left"/>
      <w:pPr>
        <w:ind w:left="9660" w:hanging="360"/>
      </w:pPr>
      <w:rPr>
        <w:rFonts w:ascii="Wingdings" w:hAnsi="Wingdings" w:hint="default"/>
      </w:rPr>
    </w:lvl>
  </w:abstractNum>
  <w:abstractNum w:abstractNumId="9" w15:restartNumberingAfterBreak="0">
    <w:nsid w:val="07073F2C"/>
    <w:multiLevelType w:val="multilevel"/>
    <w:tmpl w:val="92E8452C"/>
    <w:lvl w:ilvl="0">
      <w:start w:val="1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72B20D5"/>
    <w:multiLevelType w:val="hybridMultilevel"/>
    <w:tmpl w:val="5B1CA216"/>
    <w:lvl w:ilvl="0" w:tplc="BE0A2E72">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1" w15:restartNumberingAfterBreak="0">
    <w:nsid w:val="07F27292"/>
    <w:multiLevelType w:val="hybridMultilevel"/>
    <w:tmpl w:val="4B1A9ED2"/>
    <w:lvl w:ilvl="0" w:tplc="48C2BA5A">
      <w:start w:val="1"/>
      <w:numFmt w:val="decimal"/>
      <w:lvlText w:val="%1."/>
      <w:lvlJc w:val="left"/>
      <w:pPr>
        <w:ind w:left="720" w:hanging="360"/>
      </w:pPr>
    </w:lvl>
    <w:lvl w:ilvl="1" w:tplc="A3486A2A">
      <w:start w:val="1"/>
      <w:numFmt w:val="decimal"/>
      <w:lvlText w:val="%2."/>
      <w:lvlJc w:val="left"/>
      <w:pPr>
        <w:ind w:left="720" w:hanging="360"/>
      </w:pPr>
    </w:lvl>
    <w:lvl w:ilvl="2" w:tplc="35A2DC5C">
      <w:start w:val="1"/>
      <w:numFmt w:val="decimal"/>
      <w:lvlText w:val="%3."/>
      <w:lvlJc w:val="left"/>
      <w:pPr>
        <w:ind w:left="720" w:hanging="360"/>
      </w:pPr>
    </w:lvl>
    <w:lvl w:ilvl="3" w:tplc="4D401A06">
      <w:start w:val="1"/>
      <w:numFmt w:val="decimal"/>
      <w:lvlText w:val="%4."/>
      <w:lvlJc w:val="left"/>
      <w:pPr>
        <w:ind w:left="720" w:hanging="360"/>
      </w:pPr>
    </w:lvl>
    <w:lvl w:ilvl="4" w:tplc="9844E9DA">
      <w:start w:val="1"/>
      <w:numFmt w:val="decimal"/>
      <w:lvlText w:val="%5."/>
      <w:lvlJc w:val="left"/>
      <w:pPr>
        <w:ind w:left="720" w:hanging="360"/>
      </w:pPr>
    </w:lvl>
    <w:lvl w:ilvl="5" w:tplc="0AD4C134">
      <w:start w:val="1"/>
      <w:numFmt w:val="decimal"/>
      <w:lvlText w:val="%6."/>
      <w:lvlJc w:val="left"/>
      <w:pPr>
        <w:ind w:left="720" w:hanging="360"/>
      </w:pPr>
    </w:lvl>
    <w:lvl w:ilvl="6" w:tplc="88BC3122">
      <w:start w:val="1"/>
      <w:numFmt w:val="decimal"/>
      <w:lvlText w:val="%7."/>
      <w:lvlJc w:val="left"/>
      <w:pPr>
        <w:ind w:left="720" w:hanging="360"/>
      </w:pPr>
    </w:lvl>
    <w:lvl w:ilvl="7" w:tplc="73E22A9C">
      <w:start w:val="1"/>
      <w:numFmt w:val="decimal"/>
      <w:lvlText w:val="%8."/>
      <w:lvlJc w:val="left"/>
      <w:pPr>
        <w:ind w:left="720" w:hanging="360"/>
      </w:pPr>
    </w:lvl>
    <w:lvl w:ilvl="8" w:tplc="31CE0F7A">
      <w:start w:val="1"/>
      <w:numFmt w:val="decimal"/>
      <w:lvlText w:val="%9."/>
      <w:lvlJc w:val="left"/>
      <w:pPr>
        <w:ind w:left="720" w:hanging="360"/>
      </w:pPr>
    </w:lvl>
  </w:abstractNum>
  <w:abstractNum w:abstractNumId="12"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A285953"/>
    <w:multiLevelType w:val="multilevel"/>
    <w:tmpl w:val="10ECA2FC"/>
    <w:lvl w:ilvl="0">
      <w:start w:val="7"/>
      <w:numFmt w:val="decimal"/>
      <w:lvlText w:val="%1"/>
      <w:lvlJc w:val="left"/>
      <w:pPr>
        <w:ind w:left="405" w:hanging="405"/>
      </w:pPr>
      <w:rPr>
        <w:rFonts w:hint="default"/>
      </w:rPr>
    </w:lvl>
    <w:lvl w:ilvl="1">
      <w:start w:val="4"/>
      <w:numFmt w:val="decimal"/>
      <w:lvlText w:val="%1.%2"/>
      <w:lvlJc w:val="left"/>
      <w:pPr>
        <w:ind w:left="688" w:hanging="40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0B1D106E"/>
    <w:multiLevelType w:val="multilevel"/>
    <w:tmpl w:val="0A2EF8AC"/>
    <w:lvl w:ilvl="0">
      <w:start w:val="38"/>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BCA0397"/>
    <w:multiLevelType w:val="multilevel"/>
    <w:tmpl w:val="1FF2F1BA"/>
    <w:lvl w:ilvl="0">
      <w:start w:val="41"/>
      <w:numFmt w:val="decimal"/>
      <w:lvlText w:val="%1"/>
      <w:lvlJc w:val="left"/>
      <w:pPr>
        <w:ind w:left="517" w:hanging="375"/>
      </w:pPr>
      <w:rPr>
        <w:rFonts w:hint="default"/>
      </w:rPr>
    </w:lvl>
    <w:lvl w:ilvl="1">
      <w:start w:val="1"/>
      <w:numFmt w:val="decimal"/>
      <w:lvlText w:val="%1.%2"/>
      <w:lvlJc w:val="left"/>
      <w:pPr>
        <w:ind w:left="659" w:hanging="375"/>
      </w:pPr>
      <w:rPr>
        <w:rFonts w:hint="default"/>
        <w:b w:val="0"/>
        <w:color w:val="auto"/>
      </w:rPr>
    </w:lvl>
    <w:lvl w:ilvl="2">
      <w:start w:val="1"/>
      <w:numFmt w:val="decimal"/>
      <w:lvlText w:val="%1.%2.%3"/>
      <w:lvlJc w:val="left"/>
      <w:pPr>
        <w:ind w:left="1146" w:hanging="720"/>
      </w:pPr>
      <w:rPr>
        <w:rFonts w:hint="default"/>
        <w:b w:val="0"/>
      </w:rPr>
    </w:lvl>
    <w:lvl w:ilvl="3">
      <w:start w:val="1"/>
      <w:numFmt w:val="decimal"/>
      <w:lvlText w:val="%1.%2.%3.%4"/>
      <w:lvlJc w:val="left"/>
      <w:pPr>
        <w:ind w:left="213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CB120E6"/>
    <w:multiLevelType w:val="multilevel"/>
    <w:tmpl w:val="AA00456E"/>
    <w:lvl w:ilvl="0">
      <w:start w:val="16"/>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7" w15:restartNumberingAfterBreak="0">
    <w:nsid w:val="0EBA1E4A"/>
    <w:multiLevelType w:val="multilevel"/>
    <w:tmpl w:val="585AE9A8"/>
    <w:lvl w:ilvl="0">
      <w:start w:val="19"/>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100E2164"/>
    <w:multiLevelType w:val="multilevel"/>
    <w:tmpl w:val="D180CE7E"/>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sz w:val="20"/>
      </w:rPr>
    </w:lvl>
    <w:lvl w:ilvl="3">
      <w:start w:val="1"/>
      <w:numFmt w:val="decimal"/>
      <w:lvlText w:val="%1.%2.%3.%4"/>
      <w:lvlJc w:val="left"/>
      <w:pPr>
        <w:ind w:left="3954" w:hanging="720"/>
      </w:pPr>
      <w:rPr>
        <w:rFonts w:ascii="Arial" w:hAnsi="Arial" w:cs="Arial" w:hint="default"/>
        <w:b/>
        <w:sz w:val="20"/>
      </w:rPr>
    </w:lvl>
    <w:lvl w:ilvl="4">
      <w:start w:val="1"/>
      <w:numFmt w:val="decimal"/>
      <w:lvlText w:val="%1.%2.%3.%4.%5"/>
      <w:lvlJc w:val="left"/>
      <w:pPr>
        <w:ind w:left="5392" w:hanging="1080"/>
      </w:pPr>
      <w:rPr>
        <w:rFonts w:ascii="Arial" w:hAnsi="Arial" w:cs="Arial" w:hint="default"/>
        <w:b/>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19" w15:restartNumberingAfterBreak="0">
    <w:nsid w:val="11077D73"/>
    <w:multiLevelType w:val="hybridMultilevel"/>
    <w:tmpl w:val="4FF00A84"/>
    <w:lvl w:ilvl="0" w:tplc="FB24500C">
      <w:start w:val="1"/>
      <w:numFmt w:val="decimal"/>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11D26490"/>
    <w:multiLevelType w:val="multilevel"/>
    <w:tmpl w:val="8422901A"/>
    <w:lvl w:ilvl="0">
      <w:start w:val="1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22" w15:restartNumberingAfterBreak="0">
    <w:nsid w:val="130A109A"/>
    <w:multiLevelType w:val="hybridMultilevel"/>
    <w:tmpl w:val="A970D8F6"/>
    <w:lvl w:ilvl="0" w:tplc="041B000F">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3BF3A1E"/>
    <w:multiLevelType w:val="hybridMultilevel"/>
    <w:tmpl w:val="0D105AE0"/>
    <w:lvl w:ilvl="0" w:tplc="3B2699C2">
      <w:start w:val="1"/>
      <w:numFmt w:val="decimal"/>
      <w:lvlText w:val="6.%1"/>
      <w:lvlJc w:val="left"/>
      <w:pPr>
        <w:ind w:left="129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6434078"/>
    <w:multiLevelType w:val="hybridMultilevel"/>
    <w:tmpl w:val="6C9279F8"/>
    <w:lvl w:ilvl="0" w:tplc="88B4DB2E">
      <w:start w:val="1"/>
      <w:numFmt w:val="bullet"/>
      <w:lvlText w:val=""/>
      <w:lvlJc w:val="left"/>
      <w:pPr>
        <w:ind w:left="2280" w:hanging="360"/>
      </w:pPr>
      <w:rPr>
        <w:rFonts w:ascii="Symbol" w:hAnsi="Symbol" w:hint="default"/>
        <w:color w:val="auto"/>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25" w15:restartNumberingAfterBreak="0">
    <w:nsid w:val="167258C9"/>
    <w:multiLevelType w:val="hybridMultilevel"/>
    <w:tmpl w:val="BEAA2A54"/>
    <w:lvl w:ilvl="0" w:tplc="49C680E8">
      <w:start w:val="2"/>
      <w:numFmt w:val="bullet"/>
      <w:lvlText w:val="-"/>
      <w:lvlJc w:val="left"/>
      <w:pPr>
        <w:ind w:left="1287" w:hanging="360"/>
      </w:pPr>
      <w:rPr>
        <w:rFonts w:ascii="Calibri" w:eastAsia="Times New Roman" w:hAnsi="Calibri"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6" w15:restartNumberingAfterBreak="0">
    <w:nsid w:val="16EC13D0"/>
    <w:multiLevelType w:val="multilevel"/>
    <w:tmpl w:val="355EB22C"/>
    <w:lvl w:ilvl="0">
      <w:start w:val="17"/>
      <w:numFmt w:val="decimal"/>
      <w:lvlText w:val="%1"/>
      <w:lvlJc w:val="left"/>
      <w:pPr>
        <w:tabs>
          <w:tab w:val="num" w:pos="432"/>
        </w:tabs>
        <w:ind w:left="432" w:hanging="432"/>
      </w:pPr>
      <w:rPr>
        <w:rFonts w:cs="Times New Roman" w:hint="default"/>
      </w:rPr>
    </w:lvl>
    <w:lvl w:ilvl="1">
      <w:start w:val="1"/>
      <w:numFmt w:val="decimal"/>
      <w:lvlText w:val="18.%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1B7214E6"/>
    <w:multiLevelType w:val="hybridMultilevel"/>
    <w:tmpl w:val="EE002748"/>
    <w:lvl w:ilvl="0" w:tplc="B0E6D6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B76357D"/>
    <w:multiLevelType w:val="hybridMultilevel"/>
    <w:tmpl w:val="5DEEE6B4"/>
    <w:lvl w:ilvl="0" w:tplc="495CC408">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1B9B33AC"/>
    <w:multiLevelType w:val="hybridMultilevel"/>
    <w:tmpl w:val="A9F0E16E"/>
    <w:lvl w:ilvl="0" w:tplc="152E00B6">
      <w:start w:val="1"/>
      <w:numFmt w:val="lowerLetter"/>
      <w:lvlText w:val="%1)"/>
      <w:lvlJc w:val="left"/>
      <w:pPr>
        <w:ind w:left="1996" w:hanging="360"/>
      </w:pPr>
      <w:rPr>
        <w:rFonts w:hint="default"/>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31" w15:restartNumberingAfterBreak="0">
    <w:nsid w:val="1BF24DFE"/>
    <w:multiLevelType w:val="multilevel"/>
    <w:tmpl w:val="A2808DB0"/>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C617282"/>
    <w:multiLevelType w:val="hybridMultilevel"/>
    <w:tmpl w:val="F46ECFE2"/>
    <w:lvl w:ilvl="0" w:tplc="FFFFFFFF">
      <w:start w:val="1"/>
      <w:numFmt w:val="decimal"/>
      <w:lvlText w:val="%1"/>
      <w:lvlJc w:val="left"/>
      <w:pPr>
        <w:tabs>
          <w:tab w:val="num" w:pos="720"/>
        </w:tabs>
        <w:ind w:left="720" w:hanging="66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34" w15:restartNumberingAfterBreak="0">
    <w:nsid w:val="1EFA0A4C"/>
    <w:multiLevelType w:val="multilevel"/>
    <w:tmpl w:val="9C62CF32"/>
    <w:lvl w:ilvl="0">
      <w:start w:val="35"/>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F5F2443"/>
    <w:multiLevelType w:val="hybridMultilevel"/>
    <w:tmpl w:val="509CCB06"/>
    <w:lvl w:ilvl="0" w:tplc="0405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6" w15:restartNumberingAfterBreak="0">
    <w:nsid w:val="214E691D"/>
    <w:multiLevelType w:val="multilevel"/>
    <w:tmpl w:val="0CD6CF6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379179A"/>
    <w:multiLevelType w:val="hybridMultilevel"/>
    <w:tmpl w:val="F46ECFE2"/>
    <w:lvl w:ilvl="0" w:tplc="FFFFFFFF">
      <w:start w:val="1"/>
      <w:numFmt w:val="decimal"/>
      <w:lvlText w:val="%1"/>
      <w:lvlJc w:val="left"/>
      <w:pPr>
        <w:tabs>
          <w:tab w:val="num" w:pos="720"/>
        </w:tabs>
        <w:ind w:left="720" w:hanging="66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41" w15:restartNumberingAfterBreak="0">
    <w:nsid w:val="249F30AE"/>
    <w:multiLevelType w:val="multilevel"/>
    <w:tmpl w:val="A0649D8C"/>
    <w:lvl w:ilvl="0">
      <w:start w:val="38"/>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4D06FBD"/>
    <w:multiLevelType w:val="multilevel"/>
    <w:tmpl w:val="D1C8A1CE"/>
    <w:lvl w:ilvl="0">
      <w:start w:val="12"/>
      <w:numFmt w:val="decimal"/>
      <w:lvlText w:val="%1"/>
      <w:lvlJc w:val="left"/>
      <w:pPr>
        <w:ind w:left="372" w:hanging="372"/>
      </w:pPr>
      <w:rPr>
        <w:rFonts w:asciiTheme="majorHAnsi" w:hAnsiTheme="majorHAnsi" w:hint="default"/>
      </w:rPr>
    </w:lvl>
    <w:lvl w:ilvl="1">
      <w:start w:val="1"/>
      <w:numFmt w:val="decimal"/>
      <w:lvlText w:val="%1.%2"/>
      <w:lvlJc w:val="left"/>
      <w:pPr>
        <w:ind w:left="1223" w:hanging="372"/>
      </w:pPr>
      <w:rPr>
        <w:rFonts w:asciiTheme="majorHAnsi" w:hAnsiTheme="majorHAnsi" w:hint="default"/>
      </w:rPr>
    </w:lvl>
    <w:lvl w:ilvl="2">
      <w:start w:val="1"/>
      <w:numFmt w:val="decimal"/>
      <w:lvlText w:val="%1.%2.%3"/>
      <w:lvlJc w:val="left"/>
      <w:pPr>
        <w:ind w:left="2422" w:hanging="720"/>
      </w:pPr>
      <w:rPr>
        <w:rFonts w:asciiTheme="majorHAnsi" w:hAnsiTheme="majorHAnsi" w:hint="default"/>
      </w:rPr>
    </w:lvl>
    <w:lvl w:ilvl="3">
      <w:start w:val="1"/>
      <w:numFmt w:val="decimal"/>
      <w:lvlText w:val="%1.%2.%3.%4"/>
      <w:lvlJc w:val="left"/>
      <w:pPr>
        <w:ind w:left="3273" w:hanging="720"/>
      </w:pPr>
      <w:rPr>
        <w:rFonts w:asciiTheme="majorHAnsi" w:hAnsiTheme="majorHAnsi" w:hint="default"/>
      </w:rPr>
    </w:lvl>
    <w:lvl w:ilvl="4">
      <w:start w:val="1"/>
      <w:numFmt w:val="decimal"/>
      <w:lvlText w:val="%1.%2.%3.%4.%5"/>
      <w:lvlJc w:val="left"/>
      <w:pPr>
        <w:ind w:left="4484" w:hanging="1080"/>
      </w:pPr>
      <w:rPr>
        <w:rFonts w:asciiTheme="majorHAnsi" w:hAnsiTheme="majorHAnsi" w:hint="default"/>
      </w:rPr>
    </w:lvl>
    <w:lvl w:ilvl="5">
      <w:start w:val="1"/>
      <w:numFmt w:val="decimal"/>
      <w:lvlText w:val="%1.%2.%3.%4.%5.%6"/>
      <w:lvlJc w:val="left"/>
      <w:pPr>
        <w:ind w:left="5335" w:hanging="1080"/>
      </w:pPr>
      <w:rPr>
        <w:rFonts w:asciiTheme="majorHAnsi" w:hAnsiTheme="majorHAnsi" w:hint="default"/>
      </w:rPr>
    </w:lvl>
    <w:lvl w:ilvl="6">
      <w:start w:val="1"/>
      <w:numFmt w:val="decimal"/>
      <w:lvlText w:val="%1.%2.%3.%4.%5.%6.%7"/>
      <w:lvlJc w:val="left"/>
      <w:pPr>
        <w:ind w:left="6546" w:hanging="1440"/>
      </w:pPr>
      <w:rPr>
        <w:rFonts w:asciiTheme="majorHAnsi" w:hAnsiTheme="majorHAnsi" w:hint="default"/>
      </w:rPr>
    </w:lvl>
    <w:lvl w:ilvl="7">
      <w:start w:val="1"/>
      <w:numFmt w:val="decimal"/>
      <w:lvlText w:val="%1.%2.%3.%4.%5.%6.%7.%8"/>
      <w:lvlJc w:val="left"/>
      <w:pPr>
        <w:ind w:left="7397" w:hanging="1440"/>
      </w:pPr>
      <w:rPr>
        <w:rFonts w:asciiTheme="majorHAnsi" w:hAnsiTheme="majorHAnsi" w:hint="default"/>
      </w:rPr>
    </w:lvl>
    <w:lvl w:ilvl="8">
      <w:start w:val="1"/>
      <w:numFmt w:val="decimal"/>
      <w:lvlText w:val="%1.%2.%3.%4.%5.%6.%7.%8.%9"/>
      <w:lvlJc w:val="left"/>
      <w:pPr>
        <w:ind w:left="8608" w:hanging="1800"/>
      </w:pPr>
      <w:rPr>
        <w:rFonts w:asciiTheme="majorHAnsi" w:hAnsiTheme="majorHAnsi" w:hint="default"/>
      </w:rPr>
    </w:lvl>
  </w:abstractNum>
  <w:abstractNum w:abstractNumId="43"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8E107EB"/>
    <w:multiLevelType w:val="multilevel"/>
    <w:tmpl w:val="10DAC288"/>
    <w:lvl w:ilvl="0">
      <w:start w:val="3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ADE3AEE"/>
    <w:multiLevelType w:val="multilevel"/>
    <w:tmpl w:val="EDDE19A4"/>
    <w:lvl w:ilvl="0">
      <w:start w:val="1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B435948"/>
    <w:multiLevelType w:val="multilevel"/>
    <w:tmpl w:val="C8B0886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BF05F7C"/>
    <w:multiLevelType w:val="hybridMultilevel"/>
    <w:tmpl w:val="36909338"/>
    <w:lvl w:ilvl="0" w:tplc="495CC408">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8" w15:restartNumberingAfterBreak="0">
    <w:nsid w:val="2DBE0F4D"/>
    <w:multiLevelType w:val="hybridMultilevel"/>
    <w:tmpl w:val="7456A8AE"/>
    <w:lvl w:ilvl="0" w:tplc="041B0017">
      <w:start w:val="28"/>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ED15659"/>
    <w:multiLevelType w:val="hybridMultilevel"/>
    <w:tmpl w:val="D94481CE"/>
    <w:lvl w:ilvl="0" w:tplc="6562DBA4">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0" w15:restartNumberingAfterBreak="0">
    <w:nsid w:val="2F022E20"/>
    <w:multiLevelType w:val="multilevel"/>
    <w:tmpl w:val="9C62CF32"/>
    <w:lvl w:ilvl="0">
      <w:start w:val="35"/>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30E74600"/>
    <w:multiLevelType w:val="multilevel"/>
    <w:tmpl w:val="EDC65648"/>
    <w:lvl w:ilvl="0">
      <w:start w:val="1"/>
      <w:numFmt w:val="decimal"/>
      <w:lvlText w:val="%1."/>
      <w:lvlJc w:val="left"/>
      <w:pPr>
        <w:ind w:left="1494" w:hanging="360"/>
      </w:pPr>
    </w:lvl>
    <w:lvl w:ilvl="1">
      <w:start w:val="1"/>
      <w:numFmt w:val="decimal"/>
      <w:lvlText w:val="%1.%2."/>
      <w:lvlJc w:val="left"/>
      <w:pPr>
        <w:ind w:left="1926" w:hanging="432"/>
      </w:pPr>
      <w:rPr>
        <w:b w:val="0"/>
      </w:rPr>
    </w:lvl>
    <w:lvl w:ilvl="2">
      <w:start w:val="1"/>
      <w:numFmt w:val="decimal"/>
      <w:lvlText w:val="%1.%2.%3."/>
      <w:lvlJc w:val="left"/>
      <w:pPr>
        <w:ind w:left="2358" w:hanging="504"/>
      </w:pPr>
      <w:rPr>
        <w:b w:val="0"/>
      </w:rPr>
    </w:lvl>
    <w:lvl w:ilvl="3">
      <w:start w:val="1"/>
      <w:numFmt w:val="decimal"/>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53" w15:restartNumberingAfterBreak="0">
    <w:nsid w:val="314A293F"/>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4" w15:restartNumberingAfterBreak="0">
    <w:nsid w:val="32244840"/>
    <w:multiLevelType w:val="hybridMultilevel"/>
    <w:tmpl w:val="519071DE"/>
    <w:lvl w:ilvl="0" w:tplc="E4621E3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5" w15:restartNumberingAfterBreak="0">
    <w:nsid w:val="325526AB"/>
    <w:multiLevelType w:val="multilevel"/>
    <w:tmpl w:val="6FF21B5C"/>
    <w:lvl w:ilvl="0">
      <w:start w:val="1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6" w15:restartNumberingAfterBreak="0">
    <w:nsid w:val="3334064F"/>
    <w:multiLevelType w:val="multilevel"/>
    <w:tmpl w:val="4630037A"/>
    <w:lvl w:ilvl="0">
      <w:start w:val="13"/>
      <w:numFmt w:val="decimal"/>
      <w:lvlText w:val="%1"/>
      <w:lvlJc w:val="left"/>
      <w:pPr>
        <w:ind w:left="759" w:hanging="567"/>
      </w:pPr>
      <w:rPr>
        <w:rFonts w:hint="default"/>
        <w:lang w:val="sk-SK" w:eastAsia="sk-SK" w:bidi="sk-SK"/>
      </w:rPr>
    </w:lvl>
    <w:lvl w:ilvl="1">
      <w:start w:val="1"/>
      <w:numFmt w:val="decimal"/>
      <w:lvlText w:val="%1.%2"/>
      <w:lvlJc w:val="left"/>
      <w:pPr>
        <w:ind w:left="759" w:hanging="567"/>
      </w:pPr>
      <w:rPr>
        <w:rFonts w:ascii="Cambria" w:eastAsia="Cambria" w:hAnsi="Cambria" w:cs="Cambria" w:hint="default"/>
        <w:w w:val="99"/>
        <w:sz w:val="20"/>
        <w:szCs w:val="20"/>
        <w:lang w:val="sk-SK" w:eastAsia="sk-SK" w:bidi="sk-SK"/>
      </w:rPr>
    </w:lvl>
    <w:lvl w:ilvl="2">
      <w:numFmt w:val="bullet"/>
      <w:lvlText w:val="•"/>
      <w:lvlJc w:val="left"/>
      <w:pPr>
        <w:ind w:left="2601" w:hanging="567"/>
      </w:pPr>
      <w:rPr>
        <w:rFonts w:hint="default"/>
        <w:lang w:val="sk-SK" w:eastAsia="sk-SK" w:bidi="sk-SK"/>
      </w:rPr>
    </w:lvl>
    <w:lvl w:ilvl="3">
      <w:numFmt w:val="bullet"/>
      <w:lvlText w:val="•"/>
      <w:lvlJc w:val="left"/>
      <w:pPr>
        <w:ind w:left="3521" w:hanging="567"/>
      </w:pPr>
      <w:rPr>
        <w:rFonts w:hint="default"/>
        <w:lang w:val="sk-SK" w:eastAsia="sk-SK" w:bidi="sk-SK"/>
      </w:rPr>
    </w:lvl>
    <w:lvl w:ilvl="4">
      <w:numFmt w:val="bullet"/>
      <w:lvlText w:val="•"/>
      <w:lvlJc w:val="left"/>
      <w:pPr>
        <w:ind w:left="4442" w:hanging="567"/>
      </w:pPr>
      <w:rPr>
        <w:rFonts w:hint="default"/>
        <w:lang w:val="sk-SK" w:eastAsia="sk-SK" w:bidi="sk-SK"/>
      </w:rPr>
    </w:lvl>
    <w:lvl w:ilvl="5">
      <w:numFmt w:val="bullet"/>
      <w:lvlText w:val="•"/>
      <w:lvlJc w:val="left"/>
      <w:pPr>
        <w:ind w:left="5363" w:hanging="567"/>
      </w:pPr>
      <w:rPr>
        <w:rFonts w:hint="default"/>
        <w:lang w:val="sk-SK" w:eastAsia="sk-SK" w:bidi="sk-SK"/>
      </w:rPr>
    </w:lvl>
    <w:lvl w:ilvl="6">
      <w:numFmt w:val="bullet"/>
      <w:lvlText w:val="•"/>
      <w:lvlJc w:val="left"/>
      <w:pPr>
        <w:ind w:left="6283" w:hanging="567"/>
      </w:pPr>
      <w:rPr>
        <w:rFonts w:hint="default"/>
        <w:lang w:val="sk-SK" w:eastAsia="sk-SK" w:bidi="sk-SK"/>
      </w:rPr>
    </w:lvl>
    <w:lvl w:ilvl="7">
      <w:numFmt w:val="bullet"/>
      <w:lvlText w:val="•"/>
      <w:lvlJc w:val="left"/>
      <w:pPr>
        <w:ind w:left="7204" w:hanging="567"/>
      </w:pPr>
      <w:rPr>
        <w:rFonts w:hint="default"/>
        <w:lang w:val="sk-SK" w:eastAsia="sk-SK" w:bidi="sk-SK"/>
      </w:rPr>
    </w:lvl>
    <w:lvl w:ilvl="8">
      <w:numFmt w:val="bullet"/>
      <w:lvlText w:val="•"/>
      <w:lvlJc w:val="left"/>
      <w:pPr>
        <w:ind w:left="8125" w:hanging="567"/>
      </w:pPr>
      <w:rPr>
        <w:rFonts w:hint="default"/>
        <w:lang w:val="sk-SK" w:eastAsia="sk-SK" w:bidi="sk-SK"/>
      </w:rPr>
    </w:lvl>
  </w:abstractNum>
  <w:abstractNum w:abstractNumId="57" w15:restartNumberingAfterBreak="0">
    <w:nsid w:val="34694FB0"/>
    <w:multiLevelType w:val="hybridMultilevel"/>
    <w:tmpl w:val="56823EF6"/>
    <w:lvl w:ilvl="0" w:tplc="04090003">
      <w:start w:val="1"/>
      <w:numFmt w:val="bullet"/>
      <w:lvlText w:val="o"/>
      <w:lvlJc w:val="left"/>
      <w:pPr>
        <w:ind w:left="1068" w:hanging="360"/>
      </w:pPr>
      <w:rPr>
        <w:rFonts w:ascii="Courier New" w:hAnsi="Courier New" w:cs="Courier New"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58" w15:restartNumberingAfterBreak="0">
    <w:nsid w:val="34FE3BC2"/>
    <w:multiLevelType w:val="multilevel"/>
    <w:tmpl w:val="6A48E188"/>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6E06F43"/>
    <w:multiLevelType w:val="hybridMultilevel"/>
    <w:tmpl w:val="07D0FEA0"/>
    <w:lvl w:ilvl="0" w:tplc="DF1CB2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1" w15:restartNumberingAfterBreak="0">
    <w:nsid w:val="37381D8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37C41543"/>
    <w:multiLevelType w:val="hybridMultilevel"/>
    <w:tmpl w:val="ECAE966A"/>
    <w:lvl w:ilvl="0" w:tplc="72603FCC">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3" w15:restartNumberingAfterBreak="0">
    <w:nsid w:val="37F6081C"/>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4" w15:restartNumberingAfterBreak="0">
    <w:nsid w:val="38474639"/>
    <w:multiLevelType w:val="hybridMultilevel"/>
    <w:tmpl w:val="F1725A40"/>
    <w:lvl w:ilvl="0" w:tplc="041B0001">
      <w:start w:val="1"/>
      <w:numFmt w:val="bullet"/>
      <w:lvlText w:val=""/>
      <w:lvlJc w:val="left"/>
      <w:pPr>
        <w:ind w:left="1548" w:hanging="360"/>
      </w:pPr>
      <w:rPr>
        <w:rFonts w:ascii="Symbol" w:hAnsi="Symbol" w:hint="default"/>
      </w:rPr>
    </w:lvl>
    <w:lvl w:ilvl="1" w:tplc="041B0003" w:tentative="1">
      <w:start w:val="1"/>
      <w:numFmt w:val="bullet"/>
      <w:lvlText w:val="o"/>
      <w:lvlJc w:val="left"/>
      <w:pPr>
        <w:ind w:left="2268" w:hanging="360"/>
      </w:pPr>
      <w:rPr>
        <w:rFonts w:ascii="Courier New" w:hAnsi="Courier New" w:cs="Courier New" w:hint="default"/>
      </w:rPr>
    </w:lvl>
    <w:lvl w:ilvl="2" w:tplc="041B0005" w:tentative="1">
      <w:start w:val="1"/>
      <w:numFmt w:val="bullet"/>
      <w:lvlText w:val=""/>
      <w:lvlJc w:val="left"/>
      <w:pPr>
        <w:ind w:left="2988" w:hanging="360"/>
      </w:pPr>
      <w:rPr>
        <w:rFonts w:ascii="Wingdings" w:hAnsi="Wingdings" w:hint="default"/>
      </w:rPr>
    </w:lvl>
    <w:lvl w:ilvl="3" w:tplc="041B0001" w:tentative="1">
      <w:start w:val="1"/>
      <w:numFmt w:val="bullet"/>
      <w:lvlText w:val=""/>
      <w:lvlJc w:val="left"/>
      <w:pPr>
        <w:ind w:left="3708" w:hanging="360"/>
      </w:pPr>
      <w:rPr>
        <w:rFonts w:ascii="Symbol" w:hAnsi="Symbol" w:hint="default"/>
      </w:rPr>
    </w:lvl>
    <w:lvl w:ilvl="4" w:tplc="041B0003" w:tentative="1">
      <w:start w:val="1"/>
      <w:numFmt w:val="bullet"/>
      <w:lvlText w:val="o"/>
      <w:lvlJc w:val="left"/>
      <w:pPr>
        <w:ind w:left="4428" w:hanging="360"/>
      </w:pPr>
      <w:rPr>
        <w:rFonts w:ascii="Courier New" w:hAnsi="Courier New" w:cs="Courier New" w:hint="default"/>
      </w:rPr>
    </w:lvl>
    <w:lvl w:ilvl="5" w:tplc="041B0005" w:tentative="1">
      <w:start w:val="1"/>
      <w:numFmt w:val="bullet"/>
      <w:lvlText w:val=""/>
      <w:lvlJc w:val="left"/>
      <w:pPr>
        <w:ind w:left="5148" w:hanging="360"/>
      </w:pPr>
      <w:rPr>
        <w:rFonts w:ascii="Wingdings" w:hAnsi="Wingdings" w:hint="default"/>
      </w:rPr>
    </w:lvl>
    <w:lvl w:ilvl="6" w:tplc="041B0001" w:tentative="1">
      <w:start w:val="1"/>
      <w:numFmt w:val="bullet"/>
      <w:lvlText w:val=""/>
      <w:lvlJc w:val="left"/>
      <w:pPr>
        <w:ind w:left="5868" w:hanging="360"/>
      </w:pPr>
      <w:rPr>
        <w:rFonts w:ascii="Symbol" w:hAnsi="Symbol" w:hint="default"/>
      </w:rPr>
    </w:lvl>
    <w:lvl w:ilvl="7" w:tplc="041B0003" w:tentative="1">
      <w:start w:val="1"/>
      <w:numFmt w:val="bullet"/>
      <w:lvlText w:val="o"/>
      <w:lvlJc w:val="left"/>
      <w:pPr>
        <w:ind w:left="6588" w:hanging="360"/>
      </w:pPr>
      <w:rPr>
        <w:rFonts w:ascii="Courier New" w:hAnsi="Courier New" w:cs="Courier New" w:hint="default"/>
      </w:rPr>
    </w:lvl>
    <w:lvl w:ilvl="8" w:tplc="041B0005" w:tentative="1">
      <w:start w:val="1"/>
      <w:numFmt w:val="bullet"/>
      <w:lvlText w:val=""/>
      <w:lvlJc w:val="left"/>
      <w:pPr>
        <w:ind w:left="7308" w:hanging="360"/>
      </w:pPr>
      <w:rPr>
        <w:rFonts w:ascii="Wingdings" w:hAnsi="Wingdings" w:hint="default"/>
      </w:rPr>
    </w:lvl>
  </w:abstractNum>
  <w:abstractNum w:abstractNumId="65" w15:restartNumberingAfterBreak="0">
    <w:nsid w:val="38DF0E73"/>
    <w:multiLevelType w:val="hybridMultilevel"/>
    <w:tmpl w:val="B19669CE"/>
    <w:lvl w:ilvl="0" w:tplc="04050017">
      <w:start w:val="1"/>
      <w:numFmt w:val="lowerLetter"/>
      <w:lvlText w:val="%1)"/>
      <w:lvlJc w:val="left"/>
      <w:pPr>
        <w:ind w:left="2770" w:hanging="360"/>
      </w:pPr>
    </w:lvl>
    <w:lvl w:ilvl="1" w:tplc="041B0001">
      <w:start w:val="1"/>
      <w:numFmt w:val="bullet"/>
      <w:lvlText w:val=""/>
      <w:lvlJc w:val="left"/>
      <w:pPr>
        <w:ind w:left="3490" w:hanging="360"/>
      </w:pPr>
      <w:rPr>
        <w:rFonts w:ascii="Symbol" w:hAnsi="Symbol" w:hint="default"/>
      </w:rPr>
    </w:lvl>
    <w:lvl w:ilvl="2" w:tplc="041B001B" w:tentative="1">
      <w:start w:val="1"/>
      <w:numFmt w:val="lowerRoman"/>
      <w:lvlText w:val="%3."/>
      <w:lvlJc w:val="right"/>
      <w:pPr>
        <w:ind w:left="4210" w:hanging="180"/>
      </w:pPr>
    </w:lvl>
    <w:lvl w:ilvl="3" w:tplc="041B000F" w:tentative="1">
      <w:start w:val="1"/>
      <w:numFmt w:val="decimal"/>
      <w:lvlText w:val="%4."/>
      <w:lvlJc w:val="left"/>
      <w:pPr>
        <w:ind w:left="4930" w:hanging="360"/>
      </w:pPr>
    </w:lvl>
    <w:lvl w:ilvl="4" w:tplc="041B0019" w:tentative="1">
      <w:start w:val="1"/>
      <w:numFmt w:val="lowerLetter"/>
      <w:lvlText w:val="%5."/>
      <w:lvlJc w:val="left"/>
      <w:pPr>
        <w:ind w:left="5650" w:hanging="360"/>
      </w:pPr>
    </w:lvl>
    <w:lvl w:ilvl="5" w:tplc="041B001B" w:tentative="1">
      <w:start w:val="1"/>
      <w:numFmt w:val="lowerRoman"/>
      <w:lvlText w:val="%6."/>
      <w:lvlJc w:val="right"/>
      <w:pPr>
        <w:ind w:left="6370" w:hanging="180"/>
      </w:pPr>
    </w:lvl>
    <w:lvl w:ilvl="6" w:tplc="041B000F" w:tentative="1">
      <w:start w:val="1"/>
      <w:numFmt w:val="decimal"/>
      <w:lvlText w:val="%7."/>
      <w:lvlJc w:val="left"/>
      <w:pPr>
        <w:ind w:left="7090" w:hanging="360"/>
      </w:pPr>
    </w:lvl>
    <w:lvl w:ilvl="7" w:tplc="041B0019" w:tentative="1">
      <w:start w:val="1"/>
      <w:numFmt w:val="lowerLetter"/>
      <w:lvlText w:val="%8."/>
      <w:lvlJc w:val="left"/>
      <w:pPr>
        <w:ind w:left="7810" w:hanging="360"/>
      </w:pPr>
    </w:lvl>
    <w:lvl w:ilvl="8" w:tplc="041B001B" w:tentative="1">
      <w:start w:val="1"/>
      <w:numFmt w:val="lowerRoman"/>
      <w:lvlText w:val="%9."/>
      <w:lvlJc w:val="right"/>
      <w:pPr>
        <w:ind w:left="8530" w:hanging="180"/>
      </w:pPr>
    </w:lvl>
  </w:abstractNum>
  <w:abstractNum w:abstractNumId="66"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7" w15:restartNumberingAfterBreak="0">
    <w:nsid w:val="39B33EEB"/>
    <w:multiLevelType w:val="multilevel"/>
    <w:tmpl w:val="F348C00E"/>
    <w:lvl w:ilvl="0">
      <w:start w:val="38"/>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9" w15:restartNumberingAfterBreak="0">
    <w:nsid w:val="3AEF1451"/>
    <w:multiLevelType w:val="hybridMultilevel"/>
    <w:tmpl w:val="5BA06AF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0"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71" w15:restartNumberingAfterBreak="0">
    <w:nsid w:val="3BBE2C26"/>
    <w:multiLevelType w:val="multilevel"/>
    <w:tmpl w:val="3216034C"/>
    <w:lvl w:ilvl="0">
      <w:start w:val="1"/>
      <w:numFmt w:val="decimal"/>
      <w:lvlText w:val="%1."/>
      <w:lvlJc w:val="left"/>
      <w:pPr>
        <w:ind w:left="720" w:hanging="360"/>
      </w:pPr>
      <w:rPr>
        <w:b w:val="0"/>
        <w:bCs w:val="0"/>
        <w:sz w:val="22"/>
        <w:szCs w:val="22"/>
      </w:rPr>
    </w:lvl>
    <w:lvl w:ilvl="1">
      <w:start w:val="1"/>
      <w:numFmt w:val="upperLetter"/>
      <w:lvlText w:val="%2."/>
      <w:lvlJc w:val="left"/>
      <w:pPr>
        <w:ind w:left="720" w:hanging="360"/>
      </w:pPr>
      <w:rPr>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3" w15:restartNumberingAfterBreak="0">
    <w:nsid w:val="3D3A2BB4"/>
    <w:multiLevelType w:val="multilevel"/>
    <w:tmpl w:val="EB022D16"/>
    <w:lvl w:ilvl="0">
      <w:start w:val="17"/>
      <w:numFmt w:val="decimal"/>
      <w:lvlText w:val="%1"/>
      <w:lvlJc w:val="left"/>
      <w:pPr>
        <w:tabs>
          <w:tab w:val="num" w:pos="432"/>
        </w:tabs>
        <w:ind w:left="432" w:hanging="432"/>
      </w:pPr>
      <w:rPr>
        <w:rFonts w:cs="Times New Roman" w:hint="default"/>
      </w:rPr>
    </w:lvl>
    <w:lvl w:ilvl="1">
      <w:start w:val="1"/>
      <w:numFmt w:val="decimal"/>
      <w:lvlText w:val="23.%2"/>
      <w:lvlJc w:val="left"/>
      <w:pPr>
        <w:tabs>
          <w:tab w:val="num" w:pos="576"/>
        </w:tabs>
        <w:ind w:left="576" w:hanging="576"/>
      </w:pPr>
      <w:rPr>
        <w:rFonts w:cs="Times New Roman" w:hint="default"/>
        <w:color w:val="auto"/>
      </w:rPr>
    </w:lvl>
    <w:lvl w:ilvl="2">
      <w:start w:val="1"/>
      <w:numFmt w:val="decimal"/>
      <w:lvlText w:val="20.%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4" w15:restartNumberingAfterBreak="0">
    <w:nsid w:val="3D4248F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3D9F33AB"/>
    <w:multiLevelType w:val="hybridMultilevel"/>
    <w:tmpl w:val="5B9617A6"/>
    <w:lvl w:ilvl="0" w:tplc="041B0001">
      <w:start w:val="1"/>
      <w:numFmt w:val="bullet"/>
      <w:lvlText w:val=""/>
      <w:lvlJc w:val="left"/>
      <w:pPr>
        <w:ind w:left="780" w:hanging="42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77" w15:restartNumberingAfterBreak="0">
    <w:nsid w:val="3EE87B47"/>
    <w:multiLevelType w:val="hybridMultilevel"/>
    <w:tmpl w:val="7F02174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79" w15:restartNumberingAfterBreak="0">
    <w:nsid w:val="3FF447C0"/>
    <w:multiLevelType w:val="hybridMultilevel"/>
    <w:tmpl w:val="A5984DD0"/>
    <w:lvl w:ilvl="0" w:tplc="DD745538">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0" w15:restartNumberingAfterBreak="0">
    <w:nsid w:val="400B249B"/>
    <w:multiLevelType w:val="hybridMultilevel"/>
    <w:tmpl w:val="925EB0D2"/>
    <w:lvl w:ilvl="0" w:tplc="0409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81" w15:restartNumberingAfterBreak="0">
    <w:nsid w:val="402921D6"/>
    <w:multiLevelType w:val="hybridMultilevel"/>
    <w:tmpl w:val="F46ECFE2"/>
    <w:lvl w:ilvl="0" w:tplc="FFFFFFFF">
      <w:start w:val="1"/>
      <w:numFmt w:val="decimal"/>
      <w:lvlText w:val="%1"/>
      <w:lvlJc w:val="left"/>
      <w:pPr>
        <w:tabs>
          <w:tab w:val="num" w:pos="720"/>
        </w:tabs>
        <w:ind w:left="720" w:hanging="66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2" w15:restartNumberingAfterBreak="0">
    <w:nsid w:val="41714311"/>
    <w:multiLevelType w:val="hybridMultilevel"/>
    <w:tmpl w:val="0ECE42D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3"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4" w15:restartNumberingAfterBreak="0">
    <w:nsid w:val="42A74456"/>
    <w:multiLevelType w:val="multilevel"/>
    <w:tmpl w:val="565C6C42"/>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86" w15:restartNumberingAfterBreak="0">
    <w:nsid w:val="44400BEE"/>
    <w:multiLevelType w:val="hybridMultilevel"/>
    <w:tmpl w:val="CEEA93AE"/>
    <w:lvl w:ilvl="0" w:tplc="495CC408">
      <w:start w:val="1"/>
      <w:numFmt w:val="decimal"/>
      <w:lvlText w:val="%1."/>
      <w:lvlJc w:val="left"/>
      <w:pPr>
        <w:ind w:left="927" w:hanging="360"/>
      </w:pPr>
      <w:rPr>
        <w:rFonts w:hint="default"/>
        <w:color w:val="auto"/>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7"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8" w15:restartNumberingAfterBreak="0">
    <w:nsid w:val="44EB2ECC"/>
    <w:multiLevelType w:val="hybridMultilevel"/>
    <w:tmpl w:val="4CF2732A"/>
    <w:lvl w:ilvl="0" w:tplc="041B0001">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89" w15:restartNumberingAfterBreak="0">
    <w:nsid w:val="44FF340D"/>
    <w:multiLevelType w:val="hybridMultilevel"/>
    <w:tmpl w:val="0BD659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0" w15:restartNumberingAfterBreak="0">
    <w:nsid w:val="458C47A5"/>
    <w:multiLevelType w:val="multilevel"/>
    <w:tmpl w:val="F07423F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46172A8F"/>
    <w:multiLevelType w:val="hybridMultilevel"/>
    <w:tmpl w:val="DF184BD4"/>
    <w:lvl w:ilvl="0" w:tplc="AE50A43A">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2" w15:restartNumberingAfterBreak="0">
    <w:nsid w:val="47885EA3"/>
    <w:multiLevelType w:val="hybridMultilevel"/>
    <w:tmpl w:val="769810F8"/>
    <w:lvl w:ilvl="0" w:tplc="495CC408">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4"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4A3350CA"/>
    <w:multiLevelType w:val="multilevel"/>
    <w:tmpl w:val="591855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4C2E52E3"/>
    <w:multiLevelType w:val="multilevel"/>
    <w:tmpl w:val="4F5614E4"/>
    <w:lvl w:ilvl="0">
      <w:start w:val="24"/>
      <w:numFmt w:val="decimal"/>
      <w:lvlText w:val="%1"/>
      <w:lvlJc w:val="left"/>
      <w:pPr>
        <w:ind w:left="360" w:hanging="360"/>
      </w:pPr>
      <w:rPr>
        <w:rFonts w:cs="Arial" w:hint="default"/>
        <w:color w:val="auto"/>
      </w:rPr>
    </w:lvl>
    <w:lvl w:ilvl="1">
      <w:start w:val="1"/>
      <w:numFmt w:val="decimal"/>
      <w:lvlText w:val="%1.%2"/>
      <w:lvlJc w:val="left"/>
      <w:pPr>
        <w:ind w:left="934" w:hanging="360"/>
      </w:pPr>
      <w:rPr>
        <w:rFonts w:cs="Arial" w:hint="default"/>
        <w:color w:val="auto"/>
      </w:rPr>
    </w:lvl>
    <w:lvl w:ilvl="2">
      <w:start w:val="1"/>
      <w:numFmt w:val="decimal"/>
      <w:lvlText w:val="%1.%2.%3"/>
      <w:lvlJc w:val="left"/>
      <w:pPr>
        <w:ind w:left="1868" w:hanging="720"/>
      </w:pPr>
      <w:rPr>
        <w:rFonts w:cs="Arial" w:hint="default"/>
        <w:color w:val="auto"/>
      </w:rPr>
    </w:lvl>
    <w:lvl w:ilvl="3">
      <w:start w:val="1"/>
      <w:numFmt w:val="decimal"/>
      <w:lvlText w:val="%1.%2.%3.%4"/>
      <w:lvlJc w:val="left"/>
      <w:pPr>
        <w:ind w:left="2802" w:hanging="1080"/>
      </w:pPr>
      <w:rPr>
        <w:rFonts w:cs="Arial" w:hint="default"/>
        <w:color w:val="auto"/>
      </w:rPr>
    </w:lvl>
    <w:lvl w:ilvl="4">
      <w:start w:val="1"/>
      <w:numFmt w:val="decimal"/>
      <w:lvlText w:val="%1.%2.%3.%4.%5"/>
      <w:lvlJc w:val="left"/>
      <w:pPr>
        <w:ind w:left="3376" w:hanging="1080"/>
      </w:pPr>
      <w:rPr>
        <w:rFonts w:cs="Arial" w:hint="default"/>
        <w:color w:val="auto"/>
      </w:rPr>
    </w:lvl>
    <w:lvl w:ilvl="5">
      <w:start w:val="1"/>
      <w:numFmt w:val="decimal"/>
      <w:lvlText w:val="%1.%2.%3.%4.%5.%6"/>
      <w:lvlJc w:val="left"/>
      <w:pPr>
        <w:ind w:left="4310" w:hanging="1440"/>
      </w:pPr>
      <w:rPr>
        <w:rFonts w:cs="Arial" w:hint="default"/>
        <w:color w:val="auto"/>
      </w:rPr>
    </w:lvl>
    <w:lvl w:ilvl="6">
      <w:start w:val="1"/>
      <w:numFmt w:val="decimal"/>
      <w:lvlText w:val="%1.%2.%3.%4.%5.%6.%7"/>
      <w:lvlJc w:val="left"/>
      <w:pPr>
        <w:ind w:left="4884" w:hanging="1440"/>
      </w:pPr>
      <w:rPr>
        <w:rFonts w:cs="Arial" w:hint="default"/>
        <w:color w:val="auto"/>
      </w:rPr>
    </w:lvl>
    <w:lvl w:ilvl="7">
      <w:start w:val="1"/>
      <w:numFmt w:val="decimal"/>
      <w:lvlText w:val="%1.%2.%3.%4.%5.%6.%7.%8"/>
      <w:lvlJc w:val="left"/>
      <w:pPr>
        <w:ind w:left="5818" w:hanging="1800"/>
      </w:pPr>
      <w:rPr>
        <w:rFonts w:cs="Arial" w:hint="default"/>
        <w:color w:val="auto"/>
      </w:rPr>
    </w:lvl>
    <w:lvl w:ilvl="8">
      <w:start w:val="1"/>
      <w:numFmt w:val="decimal"/>
      <w:lvlText w:val="%1.%2.%3.%4.%5.%6.%7.%8.%9"/>
      <w:lvlJc w:val="left"/>
      <w:pPr>
        <w:ind w:left="6392" w:hanging="1800"/>
      </w:pPr>
      <w:rPr>
        <w:rFonts w:cs="Arial" w:hint="default"/>
        <w:color w:val="auto"/>
      </w:rPr>
    </w:lvl>
  </w:abstractNum>
  <w:abstractNum w:abstractNumId="98" w15:restartNumberingAfterBreak="0">
    <w:nsid w:val="4C3A22A7"/>
    <w:multiLevelType w:val="multilevel"/>
    <w:tmpl w:val="0CD6CF6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CB15D45"/>
    <w:multiLevelType w:val="multilevel"/>
    <w:tmpl w:val="CF9C1FA8"/>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D1031F9"/>
    <w:multiLevelType w:val="multilevel"/>
    <w:tmpl w:val="98C4FEEC"/>
    <w:lvl w:ilvl="0">
      <w:start w:val="3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1" w15:restartNumberingAfterBreak="0">
    <w:nsid w:val="4DF579F0"/>
    <w:multiLevelType w:val="multilevel"/>
    <w:tmpl w:val="68F4E964"/>
    <w:lvl w:ilvl="0">
      <w:start w:val="3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2" w15:restartNumberingAfterBreak="0">
    <w:nsid w:val="4E734621"/>
    <w:multiLevelType w:val="multilevel"/>
    <w:tmpl w:val="531E0BD0"/>
    <w:lvl w:ilvl="0">
      <w:start w:val="35"/>
      <w:numFmt w:val="decimal"/>
      <w:lvlText w:val="%1"/>
      <w:lvlJc w:val="left"/>
      <w:pPr>
        <w:ind w:left="372" w:hanging="372"/>
      </w:pPr>
      <w:rPr>
        <w:rFonts w:hint="default"/>
      </w:rPr>
    </w:lvl>
    <w:lvl w:ilvl="1">
      <w:start w:val="1"/>
      <w:numFmt w:val="decimal"/>
      <w:lvlText w:val="%1.%2"/>
      <w:lvlJc w:val="left"/>
      <w:pPr>
        <w:ind w:left="776" w:hanging="372"/>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103" w15:restartNumberingAfterBreak="0">
    <w:nsid w:val="4F7E4A0E"/>
    <w:multiLevelType w:val="multilevel"/>
    <w:tmpl w:val="907A1566"/>
    <w:lvl w:ilvl="0">
      <w:numFmt w:val="bullet"/>
      <w:lvlText w:val="-"/>
      <w:lvlJc w:val="left"/>
      <w:pPr>
        <w:ind w:left="1636" w:hanging="360"/>
      </w:pPr>
      <w:rPr>
        <w:rFonts w:ascii="Arial" w:eastAsia="Calibri"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104" w15:restartNumberingAfterBreak="0">
    <w:nsid w:val="4FF65AB6"/>
    <w:multiLevelType w:val="multilevel"/>
    <w:tmpl w:val="79D44538"/>
    <w:lvl w:ilvl="0">
      <w:start w:val="38"/>
      <w:numFmt w:val="decimal"/>
      <w:lvlText w:val="%1"/>
      <w:lvlJc w:val="left"/>
      <w:pPr>
        <w:ind w:left="372" w:hanging="372"/>
      </w:pPr>
      <w:rPr>
        <w:rFonts w:hint="default"/>
      </w:rPr>
    </w:lvl>
    <w:lvl w:ilvl="1">
      <w:start w:val="1"/>
      <w:numFmt w:val="decimal"/>
      <w:lvlText w:val="%1.%2"/>
      <w:lvlJc w:val="left"/>
      <w:pPr>
        <w:ind w:left="776" w:hanging="372"/>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105" w15:restartNumberingAfterBreak="0">
    <w:nsid w:val="50273D77"/>
    <w:multiLevelType w:val="multilevel"/>
    <w:tmpl w:val="6DE200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34A0EF1"/>
    <w:multiLevelType w:val="hybridMultilevel"/>
    <w:tmpl w:val="1C0C47C2"/>
    <w:lvl w:ilvl="0" w:tplc="495CC408">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8" w15:restartNumberingAfterBreak="0">
    <w:nsid w:val="540B682F"/>
    <w:multiLevelType w:val="hybridMultilevel"/>
    <w:tmpl w:val="68FE66F8"/>
    <w:lvl w:ilvl="0" w:tplc="3716B1D2">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9" w15:restartNumberingAfterBreak="0">
    <w:nsid w:val="54200CDF"/>
    <w:multiLevelType w:val="hybridMultilevel"/>
    <w:tmpl w:val="8B8263CA"/>
    <w:lvl w:ilvl="0" w:tplc="2312DF6A">
      <w:numFmt w:val="bullet"/>
      <w:lvlText w:val="-"/>
      <w:lvlJc w:val="left"/>
      <w:pPr>
        <w:ind w:left="780" w:hanging="42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0" w15:restartNumberingAfterBreak="0">
    <w:nsid w:val="54AD3D51"/>
    <w:multiLevelType w:val="hybridMultilevel"/>
    <w:tmpl w:val="348EB8CA"/>
    <w:lvl w:ilvl="0" w:tplc="FFFFFFFF">
      <w:start w:val="1"/>
      <w:numFmt w:val="decimal"/>
      <w:lvlText w:val="%1"/>
      <w:lvlJc w:val="left"/>
      <w:pPr>
        <w:tabs>
          <w:tab w:val="num" w:pos="720"/>
        </w:tabs>
        <w:ind w:left="720" w:hanging="66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1" w15:restartNumberingAfterBreak="0">
    <w:nsid w:val="54B26C96"/>
    <w:multiLevelType w:val="multilevel"/>
    <w:tmpl w:val="2BC0C606"/>
    <w:lvl w:ilvl="0">
      <w:start w:val="29"/>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4EA6E02"/>
    <w:multiLevelType w:val="multilevel"/>
    <w:tmpl w:val="D01EC4D4"/>
    <w:lvl w:ilvl="0">
      <w:start w:val="37"/>
      <w:numFmt w:val="decimal"/>
      <w:lvlText w:val="%1"/>
      <w:lvlJc w:val="left"/>
      <w:pPr>
        <w:ind w:left="375" w:hanging="375"/>
      </w:pPr>
      <w:rPr>
        <w:rFonts w:hint="default"/>
      </w:rPr>
    </w:lvl>
    <w:lvl w:ilvl="1">
      <w:start w:val="1"/>
      <w:numFmt w:val="decimal"/>
      <w:lvlText w:val="%1.%2"/>
      <w:lvlJc w:val="left"/>
      <w:pPr>
        <w:ind w:left="779" w:hanging="375"/>
      </w:pPr>
      <w:rPr>
        <w:rFonts w:hint="default"/>
        <w:b w:val="0"/>
        <w:bCs/>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113" w15:restartNumberingAfterBreak="0">
    <w:nsid w:val="55114778"/>
    <w:multiLevelType w:val="hybridMultilevel"/>
    <w:tmpl w:val="1A1AD42E"/>
    <w:lvl w:ilvl="0" w:tplc="FFFFFFFF">
      <w:start w:val="1"/>
      <w:numFmt w:val="decimal"/>
      <w:lvlText w:val="%1"/>
      <w:lvlJc w:val="left"/>
      <w:pPr>
        <w:tabs>
          <w:tab w:val="num" w:pos="720"/>
        </w:tabs>
        <w:ind w:left="720" w:hanging="663"/>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4" w15:restartNumberingAfterBreak="0">
    <w:nsid w:val="552406F8"/>
    <w:multiLevelType w:val="multilevel"/>
    <w:tmpl w:val="776AB5F6"/>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8.%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5" w15:restartNumberingAfterBreak="0">
    <w:nsid w:val="55834F8A"/>
    <w:multiLevelType w:val="multilevel"/>
    <w:tmpl w:val="350437A0"/>
    <w:lvl w:ilvl="0">
      <w:start w:val="3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6651EC0"/>
    <w:multiLevelType w:val="multilevel"/>
    <w:tmpl w:val="E3E0CD6C"/>
    <w:lvl w:ilvl="0">
      <w:start w:val="3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18" w15:restartNumberingAfterBreak="0">
    <w:nsid w:val="57AB7B86"/>
    <w:multiLevelType w:val="multilevel"/>
    <w:tmpl w:val="5106BF10"/>
    <w:lvl w:ilvl="0">
      <w:start w:val="36"/>
      <w:numFmt w:val="decimal"/>
      <w:lvlText w:val="%1"/>
      <w:lvlJc w:val="left"/>
      <w:pPr>
        <w:ind w:left="372" w:hanging="372"/>
      </w:pPr>
      <w:rPr>
        <w:rFonts w:hint="default"/>
      </w:rPr>
    </w:lvl>
    <w:lvl w:ilvl="1">
      <w:start w:val="1"/>
      <w:numFmt w:val="decimal"/>
      <w:lvlText w:val="%1.%2"/>
      <w:lvlJc w:val="left"/>
      <w:pPr>
        <w:ind w:left="776" w:hanging="372"/>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119" w15:restartNumberingAfterBreak="0">
    <w:nsid w:val="584A69E9"/>
    <w:multiLevelType w:val="multilevel"/>
    <w:tmpl w:val="97C0083C"/>
    <w:lvl w:ilvl="0">
      <w:start w:val="35"/>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3C02CB"/>
    <w:multiLevelType w:val="multilevel"/>
    <w:tmpl w:val="846ED3A2"/>
    <w:lvl w:ilvl="0">
      <w:start w:val="37"/>
      <w:numFmt w:val="decimal"/>
      <w:lvlText w:val="%1"/>
      <w:lvlJc w:val="left"/>
      <w:pPr>
        <w:ind w:left="372" w:hanging="372"/>
      </w:pPr>
      <w:rPr>
        <w:rFonts w:asciiTheme="majorHAnsi" w:eastAsia="Times New Roman" w:hAnsiTheme="majorHAnsi" w:cs="Arial" w:hint="default"/>
        <w:color w:val="auto"/>
      </w:rPr>
    </w:lvl>
    <w:lvl w:ilvl="1">
      <w:start w:val="1"/>
      <w:numFmt w:val="decimal"/>
      <w:lvlText w:val="%1.%2"/>
      <w:lvlJc w:val="left"/>
      <w:pPr>
        <w:ind w:left="372" w:hanging="372"/>
      </w:pPr>
      <w:rPr>
        <w:rFonts w:asciiTheme="majorHAnsi" w:eastAsia="Times New Roman" w:hAnsiTheme="majorHAnsi" w:cs="Arial" w:hint="default"/>
        <w:color w:val="auto"/>
      </w:rPr>
    </w:lvl>
    <w:lvl w:ilvl="2">
      <w:start w:val="1"/>
      <w:numFmt w:val="decimal"/>
      <w:lvlText w:val="%1.%2.%3"/>
      <w:lvlJc w:val="left"/>
      <w:pPr>
        <w:ind w:left="720" w:hanging="720"/>
      </w:pPr>
      <w:rPr>
        <w:rFonts w:asciiTheme="majorHAnsi" w:eastAsia="Times New Roman" w:hAnsiTheme="majorHAnsi" w:cs="Arial" w:hint="default"/>
        <w:color w:val="auto"/>
      </w:rPr>
    </w:lvl>
    <w:lvl w:ilvl="3">
      <w:start w:val="1"/>
      <w:numFmt w:val="decimal"/>
      <w:lvlText w:val="%1.%2.%3.%4"/>
      <w:lvlJc w:val="left"/>
      <w:pPr>
        <w:ind w:left="720" w:hanging="720"/>
      </w:pPr>
      <w:rPr>
        <w:rFonts w:asciiTheme="majorHAnsi" w:eastAsia="Times New Roman" w:hAnsiTheme="majorHAnsi" w:cs="Arial" w:hint="default"/>
        <w:color w:val="auto"/>
      </w:rPr>
    </w:lvl>
    <w:lvl w:ilvl="4">
      <w:start w:val="1"/>
      <w:numFmt w:val="decimal"/>
      <w:lvlText w:val="%1.%2.%3.%4.%5"/>
      <w:lvlJc w:val="left"/>
      <w:pPr>
        <w:ind w:left="1080" w:hanging="1080"/>
      </w:pPr>
      <w:rPr>
        <w:rFonts w:asciiTheme="majorHAnsi" w:eastAsia="Times New Roman" w:hAnsiTheme="majorHAnsi" w:cs="Arial" w:hint="default"/>
        <w:color w:val="auto"/>
      </w:rPr>
    </w:lvl>
    <w:lvl w:ilvl="5">
      <w:start w:val="1"/>
      <w:numFmt w:val="decimal"/>
      <w:lvlText w:val="%1.%2.%3.%4.%5.%6"/>
      <w:lvlJc w:val="left"/>
      <w:pPr>
        <w:ind w:left="1080" w:hanging="1080"/>
      </w:pPr>
      <w:rPr>
        <w:rFonts w:asciiTheme="majorHAnsi" w:eastAsia="Times New Roman" w:hAnsiTheme="majorHAnsi" w:cs="Arial" w:hint="default"/>
        <w:color w:val="auto"/>
      </w:rPr>
    </w:lvl>
    <w:lvl w:ilvl="6">
      <w:start w:val="1"/>
      <w:numFmt w:val="decimal"/>
      <w:lvlText w:val="%1.%2.%3.%4.%5.%6.%7"/>
      <w:lvlJc w:val="left"/>
      <w:pPr>
        <w:ind w:left="1440" w:hanging="1440"/>
      </w:pPr>
      <w:rPr>
        <w:rFonts w:asciiTheme="majorHAnsi" w:eastAsia="Times New Roman" w:hAnsiTheme="majorHAnsi" w:cs="Arial" w:hint="default"/>
        <w:color w:val="auto"/>
      </w:rPr>
    </w:lvl>
    <w:lvl w:ilvl="7">
      <w:start w:val="1"/>
      <w:numFmt w:val="decimal"/>
      <w:lvlText w:val="%1.%2.%3.%4.%5.%6.%7.%8"/>
      <w:lvlJc w:val="left"/>
      <w:pPr>
        <w:ind w:left="1440" w:hanging="1440"/>
      </w:pPr>
      <w:rPr>
        <w:rFonts w:asciiTheme="majorHAnsi" w:eastAsia="Times New Roman" w:hAnsiTheme="majorHAnsi" w:cs="Arial" w:hint="default"/>
        <w:color w:val="auto"/>
      </w:rPr>
    </w:lvl>
    <w:lvl w:ilvl="8">
      <w:start w:val="1"/>
      <w:numFmt w:val="decimal"/>
      <w:lvlText w:val="%1.%2.%3.%4.%5.%6.%7.%8.%9"/>
      <w:lvlJc w:val="left"/>
      <w:pPr>
        <w:ind w:left="1800" w:hanging="1800"/>
      </w:pPr>
      <w:rPr>
        <w:rFonts w:asciiTheme="majorHAnsi" w:eastAsia="Times New Roman" w:hAnsiTheme="majorHAnsi" w:cs="Arial" w:hint="default"/>
        <w:color w:val="auto"/>
      </w:rPr>
    </w:lvl>
  </w:abstractNum>
  <w:abstractNum w:abstractNumId="121" w15:restartNumberingAfterBreak="0">
    <w:nsid w:val="5AE13B5C"/>
    <w:multiLevelType w:val="hybridMultilevel"/>
    <w:tmpl w:val="98B84196"/>
    <w:lvl w:ilvl="0" w:tplc="FFFFFFFF">
      <w:start w:val="1"/>
      <w:numFmt w:val="decimal"/>
      <w:lvlText w:val="%1"/>
      <w:lvlJc w:val="left"/>
      <w:pPr>
        <w:tabs>
          <w:tab w:val="num" w:pos="720"/>
        </w:tabs>
        <w:ind w:left="720" w:hanging="66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2"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5D321A40"/>
    <w:multiLevelType w:val="multilevel"/>
    <w:tmpl w:val="94E0C490"/>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5D415082"/>
    <w:multiLevelType w:val="hybridMultilevel"/>
    <w:tmpl w:val="6A689CAE"/>
    <w:lvl w:ilvl="0" w:tplc="EF589556">
      <w:numFmt w:val="bullet"/>
      <w:lvlText w:val=""/>
      <w:lvlJc w:val="left"/>
      <w:pPr>
        <w:ind w:left="720" w:hanging="360"/>
      </w:pPr>
      <w:rPr>
        <w:rFonts w:ascii="Symbol" w:eastAsia="Times New Roman" w:hAnsi="Symbo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5" w15:restartNumberingAfterBreak="0">
    <w:nsid w:val="5D652ABB"/>
    <w:multiLevelType w:val="multilevel"/>
    <w:tmpl w:val="5CF216D8"/>
    <w:lvl w:ilvl="0">
      <w:start w:val="1"/>
      <w:numFmt w:val="decimal"/>
      <w:lvlText w:val="%1"/>
      <w:lvlJc w:val="left"/>
      <w:pPr>
        <w:tabs>
          <w:tab w:val="num" w:pos="432"/>
        </w:tabs>
        <w:ind w:left="432" w:hanging="432"/>
      </w:pPr>
      <w:rPr>
        <w:rFonts w:hint="default"/>
        <w:i w:val="0"/>
        <w:iCs w:val="0"/>
        <w:caps w:val="0"/>
        <w:strike w:val="0"/>
        <w:dstrike w:val="0"/>
        <w:outline w:val="0"/>
        <w:shadow w:val="0"/>
        <w:emboss w:val="0"/>
        <w:imprint w:val="0"/>
        <w:vanish w:val="0"/>
        <w:spacing w:val="0"/>
        <w:kern w:val="0"/>
        <w:position w:val="0"/>
        <w:u w:val="none"/>
        <w:vertAlign w:val="baseline"/>
        <w:em w:val="none"/>
      </w:rPr>
    </w:lvl>
    <w:lvl w:ilvl="1">
      <w:start w:val="1"/>
      <w:numFmt w:val="decimal"/>
      <w:lvlText w:val="%1.%2"/>
      <w:lvlJc w:val="left"/>
      <w:pPr>
        <w:tabs>
          <w:tab w:val="num" w:pos="936"/>
        </w:tabs>
        <w:ind w:left="93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6" w15:restartNumberingAfterBreak="0">
    <w:nsid w:val="5DB22D7D"/>
    <w:multiLevelType w:val="multilevel"/>
    <w:tmpl w:val="840087D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5DB7776B"/>
    <w:multiLevelType w:val="hybridMultilevel"/>
    <w:tmpl w:val="1A1AD42E"/>
    <w:lvl w:ilvl="0" w:tplc="FFFFFFFF">
      <w:start w:val="1"/>
      <w:numFmt w:val="decimal"/>
      <w:lvlText w:val="%1"/>
      <w:lvlJc w:val="left"/>
      <w:pPr>
        <w:tabs>
          <w:tab w:val="num" w:pos="720"/>
        </w:tabs>
        <w:ind w:left="720" w:hanging="663"/>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8" w15:restartNumberingAfterBreak="0">
    <w:nsid w:val="5EE11AC2"/>
    <w:multiLevelType w:val="multilevel"/>
    <w:tmpl w:val="8C0E891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9"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0" w15:restartNumberingAfterBreak="0">
    <w:nsid w:val="61955E35"/>
    <w:multiLevelType w:val="multilevel"/>
    <w:tmpl w:val="6652EEDE"/>
    <w:lvl w:ilvl="0">
      <w:start w:val="17"/>
      <w:numFmt w:val="decimal"/>
      <w:lvlText w:val="%1"/>
      <w:lvlJc w:val="left"/>
      <w:pPr>
        <w:tabs>
          <w:tab w:val="num" w:pos="432"/>
        </w:tabs>
        <w:ind w:left="432" w:hanging="432"/>
      </w:pPr>
      <w:rPr>
        <w:rFonts w:cs="Times New Roman" w:hint="default"/>
      </w:rPr>
    </w:lvl>
    <w:lvl w:ilvl="1">
      <w:start w:val="1"/>
      <w:numFmt w:val="decimal"/>
      <w:lvlText w:val="25.%2"/>
      <w:lvlJc w:val="left"/>
      <w:pPr>
        <w:tabs>
          <w:tab w:val="num" w:pos="576"/>
        </w:tabs>
        <w:ind w:left="576" w:hanging="576"/>
      </w:pPr>
      <w:rPr>
        <w:rFonts w:cs="Times New Roman" w:hint="default"/>
      </w:rPr>
    </w:lvl>
    <w:lvl w:ilvl="2">
      <w:start w:val="1"/>
      <w:numFmt w:val="decimal"/>
      <w:lvlText w:val="20.%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1"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2" w15:restartNumberingAfterBreak="0">
    <w:nsid w:val="634B060F"/>
    <w:multiLevelType w:val="hybridMultilevel"/>
    <w:tmpl w:val="0C7EB28A"/>
    <w:lvl w:ilvl="0" w:tplc="8458A0EC">
      <w:start w:val="1"/>
      <w:numFmt w:val="decimal"/>
      <w:lvlText w:val="%1."/>
      <w:lvlJc w:val="left"/>
      <w:pPr>
        <w:ind w:left="927" w:hanging="360"/>
      </w:pPr>
      <w:rPr>
        <w:rFonts w:asciiTheme="majorHAnsi" w:hAnsiTheme="majorHAnsi"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3" w15:restartNumberingAfterBreak="0">
    <w:nsid w:val="63BF7217"/>
    <w:multiLevelType w:val="multilevel"/>
    <w:tmpl w:val="585671A6"/>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134" w15:restartNumberingAfterBreak="0">
    <w:nsid w:val="646548BB"/>
    <w:multiLevelType w:val="hybridMultilevel"/>
    <w:tmpl w:val="4546F9BC"/>
    <w:lvl w:ilvl="0" w:tplc="10865A94">
      <w:start w:val="1"/>
      <w:numFmt w:val="decimal"/>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5"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657D302B"/>
    <w:multiLevelType w:val="multilevel"/>
    <w:tmpl w:val="7C78A34A"/>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1.%2.%3.%4"/>
      <w:lvlJc w:val="left"/>
      <w:pPr>
        <w:ind w:left="1997"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38"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9" w15:restartNumberingAfterBreak="0">
    <w:nsid w:val="661D33C7"/>
    <w:multiLevelType w:val="multilevel"/>
    <w:tmpl w:val="B8B8D91E"/>
    <w:lvl w:ilvl="0">
      <w:start w:val="8"/>
      <w:numFmt w:val="decimal"/>
      <w:lvlText w:val="%1."/>
      <w:lvlJc w:val="left"/>
      <w:pPr>
        <w:ind w:left="360" w:hanging="360"/>
      </w:pPr>
      <w:rPr>
        <w:rFonts w:asciiTheme="majorHAnsi" w:hAnsiTheme="majorHAnsi" w:hint="default"/>
      </w:rPr>
    </w:lvl>
    <w:lvl w:ilvl="1">
      <w:start w:val="1"/>
      <w:numFmt w:val="decimal"/>
      <w:lvlText w:val="8.%2."/>
      <w:lvlJc w:val="left"/>
      <w:pPr>
        <w:ind w:left="574" w:hanging="432"/>
      </w:pPr>
      <w:rPr>
        <w:rFonts w:hint="default"/>
      </w:rPr>
    </w:lvl>
    <w:lvl w:ilvl="2">
      <w:start w:val="1"/>
      <w:numFmt w:val="decimal"/>
      <w:lvlText w:val="8.%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0" w15:restartNumberingAfterBreak="0">
    <w:nsid w:val="66836C78"/>
    <w:multiLevelType w:val="hybridMultilevel"/>
    <w:tmpl w:val="F46ECFE2"/>
    <w:lvl w:ilvl="0" w:tplc="FFFFFFFF">
      <w:start w:val="1"/>
      <w:numFmt w:val="decimal"/>
      <w:lvlText w:val="%1"/>
      <w:lvlJc w:val="left"/>
      <w:pPr>
        <w:tabs>
          <w:tab w:val="num" w:pos="720"/>
        </w:tabs>
        <w:ind w:left="720" w:hanging="66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1" w15:restartNumberingAfterBreak="0">
    <w:nsid w:val="67142C8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2"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67B96F98"/>
    <w:multiLevelType w:val="hybridMultilevel"/>
    <w:tmpl w:val="EF30C4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686F3B56"/>
    <w:multiLevelType w:val="multilevel"/>
    <w:tmpl w:val="9CDA010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687B0B89"/>
    <w:multiLevelType w:val="multilevel"/>
    <w:tmpl w:val="58CCF69C"/>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694B1D45"/>
    <w:multiLevelType w:val="multilevel"/>
    <w:tmpl w:val="07267EA4"/>
    <w:lvl w:ilvl="0">
      <w:start w:val="17"/>
      <w:numFmt w:val="decimal"/>
      <w:lvlText w:val="%1"/>
      <w:lvlJc w:val="left"/>
      <w:pPr>
        <w:tabs>
          <w:tab w:val="num" w:pos="432"/>
        </w:tabs>
        <w:ind w:left="432" w:hanging="432"/>
      </w:pPr>
      <w:rPr>
        <w:rFonts w:cs="Times New Roman" w:hint="default"/>
      </w:rPr>
    </w:lvl>
    <w:lvl w:ilvl="1">
      <w:start w:val="1"/>
      <w:numFmt w:val="decimal"/>
      <w:lvlText w:val="21.%2"/>
      <w:lvlJc w:val="left"/>
      <w:pPr>
        <w:tabs>
          <w:tab w:val="num" w:pos="576"/>
        </w:tabs>
        <w:ind w:left="576" w:hanging="576"/>
      </w:pPr>
      <w:rPr>
        <w:rFonts w:cs="Times New Roman" w:hint="default"/>
      </w:rPr>
    </w:lvl>
    <w:lvl w:ilvl="2">
      <w:start w:val="1"/>
      <w:numFmt w:val="decimal"/>
      <w:lvlText w:val="20.%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7" w15:restartNumberingAfterBreak="0">
    <w:nsid w:val="6A4B05CA"/>
    <w:multiLevelType w:val="hybridMultilevel"/>
    <w:tmpl w:val="9D70463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1B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8" w15:restartNumberingAfterBreak="0">
    <w:nsid w:val="6B4B656A"/>
    <w:multiLevelType w:val="multilevel"/>
    <w:tmpl w:val="DDFCBE6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9" w15:restartNumberingAfterBreak="0">
    <w:nsid w:val="6C107E0D"/>
    <w:multiLevelType w:val="hybridMultilevel"/>
    <w:tmpl w:val="71901FD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6D192AF7"/>
    <w:multiLevelType w:val="multilevel"/>
    <w:tmpl w:val="F47007DE"/>
    <w:lvl w:ilvl="0">
      <w:start w:val="3"/>
      <w:numFmt w:val="decimal"/>
      <w:lvlText w:val="%1"/>
      <w:lvlJc w:val="left"/>
      <w:pPr>
        <w:ind w:left="360" w:hanging="360"/>
      </w:pPr>
      <w:rPr>
        <w:rFonts w:hint="default"/>
        <w:i w:val="0"/>
      </w:rPr>
    </w:lvl>
    <w:lvl w:ilvl="1">
      <w:start w:val="1"/>
      <w:numFmt w:val="decimal"/>
      <w:lvlText w:val="%1.%2"/>
      <w:lvlJc w:val="left"/>
      <w:pPr>
        <w:ind w:left="1222" w:hanging="360"/>
      </w:pPr>
      <w:rPr>
        <w:rFonts w:hint="default"/>
        <w:i w:val="0"/>
      </w:rPr>
    </w:lvl>
    <w:lvl w:ilvl="2">
      <w:start w:val="1"/>
      <w:numFmt w:val="decimal"/>
      <w:lvlText w:val="%1.%2.%3"/>
      <w:lvlJc w:val="left"/>
      <w:pPr>
        <w:ind w:left="2444" w:hanging="720"/>
      </w:pPr>
      <w:rPr>
        <w:rFonts w:hint="default"/>
        <w:i w:val="0"/>
      </w:rPr>
    </w:lvl>
    <w:lvl w:ilvl="3">
      <w:start w:val="1"/>
      <w:numFmt w:val="decimal"/>
      <w:lvlText w:val="%1.%2.%3.%4"/>
      <w:lvlJc w:val="left"/>
      <w:pPr>
        <w:ind w:left="3306" w:hanging="720"/>
      </w:pPr>
      <w:rPr>
        <w:rFonts w:hint="default"/>
        <w:i w:val="0"/>
      </w:rPr>
    </w:lvl>
    <w:lvl w:ilvl="4">
      <w:start w:val="1"/>
      <w:numFmt w:val="decimal"/>
      <w:lvlText w:val="%1.%2.%3.%4.%5"/>
      <w:lvlJc w:val="left"/>
      <w:pPr>
        <w:ind w:left="4528" w:hanging="1080"/>
      </w:pPr>
      <w:rPr>
        <w:rFonts w:hint="default"/>
        <w:i w:val="0"/>
      </w:rPr>
    </w:lvl>
    <w:lvl w:ilvl="5">
      <w:start w:val="1"/>
      <w:numFmt w:val="decimal"/>
      <w:lvlText w:val="%1.%2.%3.%4.%5.%6"/>
      <w:lvlJc w:val="left"/>
      <w:pPr>
        <w:ind w:left="5390" w:hanging="1080"/>
      </w:pPr>
      <w:rPr>
        <w:rFonts w:hint="default"/>
        <w:i w:val="0"/>
      </w:rPr>
    </w:lvl>
    <w:lvl w:ilvl="6">
      <w:start w:val="1"/>
      <w:numFmt w:val="decimal"/>
      <w:lvlText w:val="%1.%2.%3.%4.%5.%6.%7"/>
      <w:lvlJc w:val="left"/>
      <w:pPr>
        <w:ind w:left="6612" w:hanging="1440"/>
      </w:pPr>
      <w:rPr>
        <w:rFonts w:hint="default"/>
        <w:i w:val="0"/>
      </w:rPr>
    </w:lvl>
    <w:lvl w:ilvl="7">
      <w:start w:val="1"/>
      <w:numFmt w:val="decimal"/>
      <w:lvlText w:val="%1.%2.%3.%4.%5.%6.%7.%8"/>
      <w:lvlJc w:val="left"/>
      <w:pPr>
        <w:ind w:left="7474" w:hanging="1440"/>
      </w:pPr>
      <w:rPr>
        <w:rFonts w:hint="default"/>
        <w:i w:val="0"/>
      </w:rPr>
    </w:lvl>
    <w:lvl w:ilvl="8">
      <w:start w:val="1"/>
      <w:numFmt w:val="decimal"/>
      <w:lvlText w:val="%1.%2.%3.%4.%5.%6.%7.%8.%9"/>
      <w:lvlJc w:val="left"/>
      <w:pPr>
        <w:ind w:left="8336" w:hanging="1440"/>
      </w:pPr>
      <w:rPr>
        <w:rFonts w:hint="default"/>
        <w:i w:val="0"/>
      </w:rPr>
    </w:lvl>
  </w:abstractNum>
  <w:abstractNum w:abstractNumId="151" w15:restartNumberingAfterBreak="0">
    <w:nsid w:val="6E3C3DDC"/>
    <w:multiLevelType w:val="hybridMultilevel"/>
    <w:tmpl w:val="2332B0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2" w15:restartNumberingAfterBreak="0">
    <w:nsid w:val="6FD051F2"/>
    <w:multiLevelType w:val="hybridMultilevel"/>
    <w:tmpl w:val="420AD606"/>
    <w:lvl w:ilvl="0" w:tplc="492CB424">
      <w:start w:val="1"/>
      <w:numFmt w:val="lowerLetter"/>
      <w:lvlText w:val="%1)"/>
      <w:lvlJc w:val="left"/>
      <w:pPr>
        <w:ind w:left="720" w:hanging="360"/>
      </w:pPr>
      <w:rPr>
        <w:rFonts w:hint="default"/>
        <w:i w:val="0"/>
        <w:iCs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3" w15:restartNumberingAfterBreak="0">
    <w:nsid w:val="707F18FB"/>
    <w:multiLevelType w:val="hybridMultilevel"/>
    <w:tmpl w:val="0F0A5FD4"/>
    <w:lvl w:ilvl="0" w:tplc="DB0E57FE">
      <w:start w:val="1"/>
      <w:numFmt w:val="bullet"/>
      <w:lvlText w:val="-"/>
      <w:lvlJc w:val="left"/>
      <w:pPr>
        <w:ind w:left="785" w:hanging="360"/>
      </w:pPr>
      <w:rPr>
        <w:rFonts w:ascii="Cambria" w:eastAsiaTheme="minorHAnsi" w:hAnsi="Cambria" w:cs="Arial Narrow" w:hint="default"/>
      </w:rPr>
    </w:lvl>
    <w:lvl w:ilvl="1" w:tplc="041B0003" w:tentative="1">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abstractNum w:abstractNumId="154" w15:restartNumberingAfterBreak="0">
    <w:nsid w:val="70845374"/>
    <w:multiLevelType w:val="hybridMultilevel"/>
    <w:tmpl w:val="A44202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5" w15:restartNumberingAfterBreak="0">
    <w:nsid w:val="71CB4F11"/>
    <w:multiLevelType w:val="hybridMultilevel"/>
    <w:tmpl w:val="FDFE96EA"/>
    <w:lvl w:ilvl="0" w:tplc="BD9E06BE">
      <w:start w:val="1"/>
      <w:numFmt w:val="lowerLetter"/>
      <w:lvlText w:val="%1)"/>
      <w:lvlJc w:val="left"/>
      <w:pPr>
        <w:ind w:left="2344" w:hanging="360"/>
      </w:pPr>
      <w:rPr>
        <w:rFonts w:hint="default"/>
      </w:rPr>
    </w:lvl>
    <w:lvl w:ilvl="1" w:tplc="041B0019" w:tentative="1">
      <w:start w:val="1"/>
      <w:numFmt w:val="lowerLetter"/>
      <w:lvlText w:val="%2."/>
      <w:lvlJc w:val="left"/>
      <w:pPr>
        <w:ind w:left="3064" w:hanging="360"/>
      </w:pPr>
    </w:lvl>
    <w:lvl w:ilvl="2" w:tplc="041B001B" w:tentative="1">
      <w:start w:val="1"/>
      <w:numFmt w:val="lowerRoman"/>
      <w:lvlText w:val="%3."/>
      <w:lvlJc w:val="right"/>
      <w:pPr>
        <w:ind w:left="3784" w:hanging="180"/>
      </w:pPr>
    </w:lvl>
    <w:lvl w:ilvl="3" w:tplc="041B000F" w:tentative="1">
      <w:start w:val="1"/>
      <w:numFmt w:val="decimal"/>
      <w:lvlText w:val="%4."/>
      <w:lvlJc w:val="left"/>
      <w:pPr>
        <w:ind w:left="4504" w:hanging="360"/>
      </w:pPr>
    </w:lvl>
    <w:lvl w:ilvl="4" w:tplc="041B0019" w:tentative="1">
      <w:start w:val="1"/>
      <w:numFmt w:val="lowerLetter"/>
      <w:lvlText w:val="%5."/>
      <w:lvlJc w:val="left"/>
      <w:pPr>
        <w:ind w:left="5224" w:hanging="360"/>
      </w:pPr>
    </w:lvl>
    <w:lvl w:ilvl="5" w:tplc="041B001B" w:tentative="1">
      <w:start w:val="1"/>
      <w:numFmt w:val="lowerRoman"/>
      <w:lvlText w:val="%6."/>
      <w:lvlJc w:val="right"/>
      <w:pPr>
        <w:ind w:left="5944" w:hanging="180"/>
      </w:pPr>
    </w:lvl>
    <w:lvl w:ilvl="6" w:tplc="041B000F" w:tentative="1">
      <w:start w:val="1"/>
      <w:numFmt w:val="decimal"/>
      <w:lvlText w:val="%7."/>
      <w:lvlJc w:val="left"/>
      <w:pPr>
        <w:ind w:left="6664" w:hanging="360"/>
      </w:pPr>
    </w:lvl>
    <w:lvl w:ilvl="7" w:tplc="041B0019" w:tentative="1">
      <w:start w:val="1"/>
      <w:numFmt w:val="lowerLetter"/>
      <w:lvlText w:val="%8."/>
      <w:lvlJc w:val="left"/>
      <w:pPr>
        <w:ind w:left="7384" w:hanging="360"/>
      </w:pPr>
    </w:lvl>
    <w:lvl w:ilvl="8" w:tplc="041B001B" w:tentative="1">
      <w:start w:val="1"/>
      <w:numFmt w:val="lowerRoman"/>
      <w:lvlText w:val="%9."/>
      <w:lvlJc w:val="right"/>
      <w:pPr>
        <w:ind w:left="8104" w:hanging="180"/>
      </w:pPr>
    </w:lvl>
  </w:abstractNum>
  <w:abstractNum w:abstractNumId="156" w15:restartNumberingAfterBreak="0">
    <w:nsid w:val="72B2787E"/>
    <w:multiLevelType w:val="multilevel"/>
    <w:tmpl w:val="FEF4770C"/>
    <w:lvl w:ilvl="0">
      <w:start w:val="2"/>
      <w:numFmt w:val="decimal"/>
      <w:lvlText w:val="%1."/>
      <w:lvlJc w:val="left"/>
      <w:pPr>
        <w:tabs>
          <w:tab w:val="num" w:pos="705"/>
        </w:tabs>
        <w:ind w:left="705" w:hanging="705"/>
      </w:pPr>
      <w:rPr>
        <w:rFonts w:hint="default"/>
      </w:rPr>
    </w:lvl>
    <w:lvl w:ilvl="1">
      <w:start w:val="1"/>
      <w:numFmt w:val="decimal"/>
      <w:isLgl/>
      <w:lvlText w:val="%1.%2."/>
      <w:lvlJc w:val="left"/>
      <w:pPr>
        <w:tabs>
          <w:tab w:val="num" w:pos="360"/>
        </w:tabs>
        <w:ind w:left="360" w:hanging="360"/>
      </w:pPr>
      <w:rPr>
        <w:rFonts w:ascii="Cambria" w:hAnsi="Cambria" w:hint="default"/>
        <w:b/>
        <w:bCs/>
      </w:rPr>
    </w:lvl>
    <w:lvl w:ilvl="2">
      <w:start w:val="1"/>
      <w:numFmt w:val="decimal"/>
      <w:isLgl/>
      <w:lvlText w:val="%1.%2.%3."/>
      <w:lvlJc w:val="left"/>
      <w:pPr>
        <w:tabs>
          <w:tab w:val="num" w:pos="720"/>
        </w:tabs>
        <w:ind w:left="720" w:hanging="720"/>
      </w:pPr>
      <w:rPr>
        <w:rFonts w:ascii="Cambria" w:hAnsi="Cambria" w:hint="default"/>
        <w:b/>
        <w:bCs/>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7" w15:restartNumberingAfterBreak="0">
    <w:nsid w:val="74413181"/>
    <w:multiLevelType w:val="multilevel"/>
    <w:tmpl w:val="37402352"/>
    <w:lvl w:ilvl="0">
      <w:start w:val="36"/>
      <w:numFmt w:val="decimal"/>
      <w:lvlText w:val="%1"/>
      <w:lvlJc w:val="left"/>
      <w:pPr>
        <w:ind w:left="372" w:hanging="372"/>
      </w:pPr>
      <w:rPr>
        <w:rFonts w:hint="default"/>
      </w:rPr>
    </w:lvl>
    <w:lvl w:ilvl="1">
      <w:start w:val="1"/>
      <w:numFmt w:val="decimal"/>
      <w:lvlText w:val="%1.%2"/>
      <w:lvlJc w:val="left"/>
      <w:pPr>
        <w:ind w:left="776" w:hanging="372"/>
      </w:pPr>
      <w:rPr>
        <w:rFonts w:hint="default"/>
        <w:b w:val="0"/>
        <w:bCs w:val="0"/>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158"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9" w15:restartNumberingAfterBreak="0">
    <w:nsid w:val="76D1024F"/>
    <w:multiLevelType w:val="hybridMultilevel"/>
    <w:tmpl w:val="8A3C8094"/>
    <w:lvl w:ilvl="0" w:tplc="24B2205A">
      <w:start w:val="1"/>
      <w:numFmt w:val="decimal"/>
      <w:lvlText w:val="%1."/>
      <w:lvlJc w:val="left"/>
      <w:pPr>
        <w:ind w:left="927" w:hanging="360"/>
      </w:pPr>
      <w:rPr>
        <w:rFonts w:asciiTheme="majorHAnsi" w:eastAsia="Times New Roman" w:hAnsiTheme="majorHAnsi" w:cs="Arial"/>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0"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1" w15:restartNumberingAfterBreak="0">
    <w:nsid w:val="78C73CEA"/>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2" w15:restartNumberingAfterBreak="0">
    <w:nsid w:val="79465649"/>
    <w:multiLevelType w:val="multilevel"/>
    <w:tmpl w:val="5C1AE0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3" w15:restartNumberingAfterBreak="0">
    <w:nsid w:val="7A445E75"/>
    <w:multiLevelType w:val="hybridMultilevel"/>
    <w:tmpl w:val="24D0B13E"/>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64" w15:restartNumberingAfterBreak="0">
    <w:nsid w:val="7AD62EB1"/>
    <w:multiLevelType w:val="multilevel"/>
    <w:tmpl w:val="629C50F4"/>
    <w:lvl w:ilvl="0">
      <w:start w:val="3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5"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7CCF7567"/>
    <w:multiLevelType w:val="multilevel"/>
    <w:tmpl w:val="608C36C6"/>
    <w:lvl w:ilvl="0">
      <w:start w:val="2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7" w15:restartNumberingAfterBreak="0">
    <w:nsid w:val="7CF93281"/>
    <w:multiLevelType w:val="multilevel"/>
    <w:tmpl w:val="66589BEC"/>
    <w:lvl w:ilvl="0">
      <w:start w:val="2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8" w15:restartNumberingAfterBreak="0">
    <w:nsid w:val="7D10144A"/>
    <w:multiLevelType w:val="hybridMultilevel"/>
    <w:tmpl w:val="37F2CB66"/>
    <w:lvl w:ilvl="0" w:tplc="9C76FF70">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16cid:durableId="838425249">
    <w:abstractNumId w:val="68"/>
  </w:num>
  <w:num w:numId="2" w16cid:durableId="1391878535">
    <w:abstractNumId w:val="66"/>
  </w:num>
  <w:num w:numId="3" w16cid:durableId="925960749">
    <w:abstractNumId w:val="26"/>
  </w:num>
  <w:num w:numId="4" w16cid:durableId="1040596202">
    <w:abstractNumId w:val="21"/>
  </w:num>
  <w:num w:numId="5" w16cid:durableId="1047030804">
    <w:abstractNumId w:val="93"/>
  </w:num>
  <w:num w:numId="6" w16cid:durableId="530267683">
    <w:abstractNumId w:val="27"/>
  </w:num>
  <w:num w:numId="7" w16cid:durableId="294944348">
    <w:abstractNumId w:val="129"/>
  </w:num>
  <w:num w:numId="8" w16cid:durableId="614018222">
    <w:abstractNumId w:val="84"/>
  </w:num>
  <w:num w:numId="9" w16cid:durableId="2044742351">
    <w:abstractNumId w:val="146"/>
  </w:num>
  <w:num w:numId="10" w16cid:durableId="147210764">
    <w:abstractNumId w:val="130"/>
  </w:num>
  <w:num w:numId="11" w16cid:durableId="1513911853">
    <w:abstractNumId w:val="138"/>
  </w:num>
  <w:num w:numId="12" w16cid:durableId="144444583">
    <w:abstractNumId w:val="23"/>
  </w:num>
  <w:num w:numId="13" w16cid:durableId="544410072">
    <w:abstractNumId w:val="43"/>
  </w:num>
  <w:num w:numId="14" w16cid:durableId="912009988">
    <w:abstractNumId w:val="165"/>
  </w:num>
  <w:num w:numId="15" w16cid:durableId="496000231">
    <w:abstractNumId w:val="0"/>
  </w:num>
  <w:num w:numId="16" w16cid:durableId="1108815619">
    <w:abstractNumId w:val="33"/>
  </w:num>
  <w:num w:numId="17" w16cid:durableId="1931423737">
    <w:abstractNumId w:val="85"/>
  </w:num>
  <w:num w:numId="18" w16cid:durableId="1004279455">
    <w:abstractNumId w:val="7"/>
  </w:num>
  <w:num w:numId="19" w16cid:durableId="1975257362">
    <w:abstractNumId w:val="78"/>
  </w:num>
  <w:num w:numId="20" w16cid:durableId="35279515">
    <w:abstractNumId w:val="24"/>
  </w:num>
  <w:num w:numId="21" w16cid:durableId="29385432">
    <w:abstractNumId w:val="148"/>
  </w:num>
  <w:num w:numId="22" w16cid:durableId="1316714353">
    <w:abstractNumId w:val="76"/>
  </w:num>
  <w:num w:numId="23" w16cid:durableId="2090348258">
    <w:abstractNumId w:val="117"/>
  </w:num>
  <w:num w:numId="24" w16cid:durableId="697857564">
    <w:abstractNumId w:val="87"/>
  </w:num>
  <w:num w:numId="25" w16cid:durableId="500118194">
    <w:abstractNumId w:val="40"/>
  </w:num>
  <w:num w:numId="26" w16cid:durableId="198705511">
    <w:abstractNumId w:val="16"/>
  </w:num>
  <w:num w:numId="27" w16cid:durableId="534083742">
    <w:abstractNumId w:val="70"/>
  </w:num>
  <w:num w:numId="28" w16cid:durableId="499854990">
    <w:abstractNumId w:val="31"/>
  </w:num>
  <w:num w:numId="29" w16cid:durableId="1618221896">
    <w:abstractNumId w:val="59"/>
  </w:num>
  <w:num w:numId="30" w16cid:durableId="405764400">
    <w:abstractNumId w:val="95"/>
  </w:num>
  <w:num w:numId="31" w16cid:durableId="469632700">
    <w:abstractNumId w:val="12"/>
  </w:num>
  <w:num w:numId="32" w16cid:durableId="1220870501">
    <w:abstractNumId w:val="123"/>
  </w:num>
  <w:num w:numId="33" w16cid:durableId="1669558546">
    <w:abstractNumId w:val="135"/>
  </w:num>
  <w:num w:numId="34" w16cid:durableId="1123429051">
    <w:abstractNumId w:val="58"/>
  </w:num>
  <w:num w:numId="35" w16cid:durableId="809635191">
    <w:abstractNumId w:val="38"/>
  </w:num>
  <w:num w:numId="36" w16cid:durableId="2317901">
    <w:abstractNumId w:val="122"/>
  </w:num>
  <w:num w:numId="37" w16cid:durableId="1056931753">
    <w:abstractNumId w:val="136"/>
  </w:num>
  <w:num w:numId="38" w16cid:durableId="944312849">
    <w:abstractNumId w:val="145"/>
  </w:num>
  <w:num w:numId="39" w16cid:durableId="1523788689">
    <w:abstractNumId w:val="90"/>
  </w:num>
  <w:num w:numId="40" w16cid:durableId="11541776">
    <w:abstractNumId w:val="142"/>
  </w:num>
  <w:num w:numId="41" w16cid:durableId="489636128">
    <w:abstractNumId w:val="137"/>
  </w:num>
  <w:num w:numId="42" w16cid:durableId="1876696377">
    <w:abstractNumId w:val="18"/>
  </w:num>
  <w:num w:numId="43" w16cid:durableId="68774372">
    <w:abstractNumId w:val="133"/>
  </w:num>
  <w:num w:numId="44" w16cid:durableId="1346857866">
    <w:abstractNumId w:val="112"/>
  </w:num>
  <w:num w:numId="45" w16cid:durableId="16547199">
    <w:abstractNumId w:val="158"/>
  </w:num>
  <w:num w:numId="46" w16cid:durableId="1696033424">
    <w:abstractNumId w:val="164"/>
  </w:num>
  <w:num w:numId="47" w16cid:durableId="1839542976">
    <w:abstractNumId w:val="115"/>
  </w:num>
  <w:num w:numId="48" w16cid:durableId="1088965903">
    <w:abstractNumId w:val="37"/>
  </w:num>
  <w:num w:numId="49" w16cid:durableId="1233126469">
    <w:abstractNumId w:val="73"/>
  </w:num>
  <w:num w:numId="50" w16cid:durableId="263804173">
    <w:abstractNumId w:val="55"/>
  </w:num>
  <w:num w:numId="51" w16cid:durableId="762727568">
    <w:abstractNumId w:val="51"/>
  </w:num>
  <w:num w:numId="52" w16cid:durableId="1611663095">
    <w:abstractNumId w:val="94"/>
  </w:num>
  <w:num w:numId="53" w16cid:durableId="1578519452">
    <w:abstractNumId w:val="160"/>
  </w:num>
  <w:num w:numId="54" w16cid:durableId="1287394305">
    <w:abstractNumId w:val="79"/>
  </w:num>
  <w:num w:numId="55" w16cid:durableId="2026664038">
    <w:abstractNumId w:val="4"/>
  </w:num>
  <w:num w:numId="56" w16cid:durableId="1670131996">
    <w:abstractNumId w:val="44"/>
  </w:num>
  <w:num w:numId="57" w16cid:durableId="1998608413">
    <w:abstractNumId w:val="100"/>
  </w:num>
  <w:num w:numId="58" w16cid:durableId="547108781">
    <w:abstractNumId w:val="144"/>
  </w:num>
  <w:num w:numId="59" w16cid:durableId="250362163">
    <w:abstractNumId w:val="45"/>
  </w:num>
  <w:num w:numId="60" w16cid:durableId="463475239">
    <w:abstractNumId w:val="126"/>
  </w:num>
  <w:num w:numId="61" w16cid:durableId="1410155630">
    <w:abstractNumId w:val="106"/>
  </w:num>
  <w:num w:numId="62" w16cid:durableId="95295233">
    <w:abstractNumId w:val="20"/>
  </w:num>
  <w:num w:numId="63" w16cid:durableId="1087310077">
    <w:abstractNumId w:val="131"/>
  </w:num>
  <w:num w:numId="64" w16cid:durableId="1956673374">
    <w:abstractNumId w:val="83"/>
  </w:num>
  <w:num w:numId="65" w16cid:durableId="1488208847">
    <w:abstractNumId w:val="72"/>
  </w:num>
  <w:num w:numId="66" w16cid:durableId="16778463">
    <w:abstractNumId w:val="103"/>
  </w:num>
  <w:num w:numId="67" w16cid:durableId="2021470514">
    <w:abstractNumId w:val="22"/>
  </w:num>
  <w:num w:numId="68" w16cid:durableId="848255100">
    <w:abstractNumId w:val="62"/>
  </w:num>
  <w:num w:numId="69" w16cid:durableId="13268044">
    <w:abstractNumId w:val="10"/>
  </w:num>
  <w:num w:numId="70" w16cid:durableId="982851857">
    <w:abstractNumId w:val="143"/>
  </w:num>
  <w:num w:numId="71" w16cid:durableId="1736010180">
    <w:abstractNumId w:val="9"/>
  </w:num>
  <w:num w:numId="72" w16cid:durableId="1380133652">
    <w:abstractNumId w:val="42"/>
  </w:num>
  <w:num w:numId="73" w16cid:durableId="110977546">
    <w:abstractNumId w:val="159"/>
  </w:num>
  <w:num w:numId="74" w16cid:durableId="288055368">
    <w:abstractNumId w:val="82"/>
  </w:num>
  <w:num w:numId="75" w16cid:durableId="1650859859">
    <w:abstractNumId w:val="47"/>
  </w:num>
  <w:num w:numId="76" w16cid:durableId="1778790735">
    <w:abstractNumId w:val="86"/>
  </w:num>
  <w:num w:numId="77" w16cid:durableId="1212688647">
    <w:abstractNumId w:val="92"/>
  </w:num>
  <w:num w:numId="78" w16cid:durableId="1080713462">
    <w:abstractNumId w:val="29"/>
  </w:num>
  <w:num w:numId="79" w16cid:durableId="2018842507">
    <w:abstractNumId w:val="153"/>
  </w:num>
  <w:num w:numId="80" w16cid:durableId="885600158">
    <w:abstractNumId w:val="25"/>
  </w:num>
  <w:num w:numId="81" w16cid:durableId="214974883">
    <w:abstractNumId w:val="28"/>
  </w:num>
  <w:num w:numId="82" w16cid:durableId="844126739">
    <w:abstractNumId w:val="11"/>
  </w:num>
  <w:num w:numId="83" w16cid:durableId="1024212945">
    <w:abstractNumId w:val="107"/>
  </w:num>
  <w:num w:numId="84" w16cid:durableId="157159569">
    <w:abstractNumId w:val="56"/>
  </w:num>
  <w:num w:numId="85" w16cid:durableId="615912413">
    <w:abstractNumId w:val="17"/>
  </w:num>
  <w:num w:numId="86" w16cid:durableId="315426824">
    <w:abstractNumId w:val="99"/>
  </w:num>
  <w:num w:numId="87" w16cid:durableId="1820804999">
    <w:abstractNumId w:val="97"/>
  </w:num>
  <w:num w:numId="88" w16cid:durableId="271671646">
    <w:abstractNumId w:val="161"/>
  </w:num>
  <w:num w:numId="89" w16cid:durableId="1717000165">
    <w:abstractNumId w:val="63"/>
  </w:num>
  <w:num w:numId="90" w16cid:durableId="488136384">
    <w:abstractNumId w:val="111"/>
  </w:num>
  <w:num w:numId="91" w16cid:durableId="915630486">
    <w:abstractNumId w:val="162"/>
  </w:num>
  <w:num w:numId="92" w16cid:durableId="727143961">
    <w:abstractNumId w:val="168"/>
  </w:num>
  <w:num w:numId="93" w16cid:durableId="1309440637">
    <w:abstractNumId w:val="134"/>
  </w:num>
  <w:num w:numId="94" w16cid:durableId="1061710216">
    <w:abstractNumId w:val="2"/>
  </w:num>
  <w:num w:numId="95" w16cid:durableId="1942519296">
    <w:abstractNumId w:val="91"/>
  </w:num>
  <w:num w:numId="96" w16cid:durableId="802651142">
    <w:abstractNumId w:val="163"/>
  </w:num>
  <w:num w:numId="97" w16cid:durableId="1808622760">
    <w:abstractNumId w:val="109"/>
  </w:num>
  <w:num w:numId="98" w16cid:durableId="717242889">
    <w:abstractNumId w:val="88"/>
  </w:num>
  <w:num w:numId="99" w16cid:durableId="89398191">
    <w:abstractNumId w:val="64"/>
  </w:num>
  <w:num w:numId="100" w16cid:durableId="1582449093">
    <w:abstractNumId w:val="75"/>
  </w:num>
  <w:num w:numId="101" w16cid:durableId="1306011662">
    <w:abstractNumId w:val="15"/>
  </w:num>
  <w:num w:numId="102" w16cid:durableId="2099323758">
    <w:abstractNumId w:val="104"/>
  </w:num>
  <w:num w:numId="103" w16cid:durableId="1733455643">
    <w:abstractNumId w:val="14"/>
  </w:num>
  <w:num w:numId="104" w16cid:durableId="1825857023">
    <w:abstractNumId w:val="139"/>
  </w:num>
  <w:num w:numId="105" w16cid:durableId="1617518819">
    <w:abstractNumId w:val="13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811293264">
    <w:abstractNumId w:val="53"/>
  </w:num>
  <w:num w:numId="107" w16cid:durableId="1197352944">
    <w:abstractNumId w:val="114"/>
  </w:num>
  <w:num w:numId="108" w16cid:durableId="755596720">
    <w:abstractNumId w:val="54"/>
  </w:num>
  <w:num w:numId="109" w16cid:durableId="46026892">
    <w:abstractNumId w:val="152"/>
  </w:num>
  <w:num w:numId="110" w16cid:durableId="355817253">
    <w:abstractNumId w:val="102"/>
  </w:num>
  <w:num w:numId="111" w16cid:durableId="1753888631">
    <w:abstractNumId w:val="119"/>
  </w:num>
  <w:num w:numId="112" w16cid:durableId="561908469">
    <w:abstractNumId w:val="157"/>
  </w:num>
  <w:num w:numId="113" w16cid:durableId="1536894474">
    <w:abstractNumId w:val="120"/>
  </w:num>
  <w:num w:numId="114" w16cid:durableId="1996378962">
    <w:abstractNumId w:val="67"/>
  </w:num>
  <w:num w:numId="115" w16cid:durableId="367606422">
    <w:abstractNumId w:val="150"/>
  </w:num>
  <w:num w:numId="116" w16cid:durableId="617877041">
    <w:abstractNumId w:val="49"/>
  </w:num>
  <w:num w:numId="117" w16cid:durableId="1548057992">
    <w:abstractNumId w:val="71"/>
  </w:num>
  <w:num w:numId="118" w16cid:durableId="371270574">
    <w:abstractNumId w:val="8"/>
  </w:num>
  <w:num w:numId="119" w16cid:durableId="1270090898">
    <w:abstractNumId w:val="19"/>
  </w:num>
  <w:num w:numId="120" w16cid:durableId="182667386">
    <w:abstractNumId w:val="132"/>
  </w:num>
  <w:num w:numId="121" w16cid:durableId="1262375191">
    <w:abstractNumId w:val="151"/>
  </w:num>
  <w:num w:numId="122" w16cid:durableId="431167162">
    <w:abstractNumId w:val="125"/>
  </w:num>
  <w:num w:numId="123" w16cid:durableId="619721765">
    <w:abstractNumId w:val="110"/>
  </w:num>
  <w:num w:numId="124" w16cid:durableId="623467492">
    <w:abstractNumId w:val="113"/>
  </w:num>
  <w:num w:numId="125" w16cid:durableId="39525755">
    <w:abstractNumId w:val="140"/>
  </w:num>
  <w:num w:numId="126" w16cid:durableId="648289792">
    <w:abstractNumId w:val="108"/>
  </w:num>
  <w:num w:numId="127" w16cid:durableId="599490130">
    <w:abstractNumId w:val="32"/>
  </w:num>
  <w:num w:numId="128" w16cid:durableId="1845899923">
    <w:abstractNumId w:val="39"/>
  </w:num>
  <w:num w:numId="129" w16cid:durableId="1636443786">
    <w:abstractNumId w:val="81"/>
  </w:num>
  <w:num w:numId="130" w16cid:durableId="1183319261">
    <w:abstractNumId w:val="141"/>
  </w:num>
  <w:num w:numId="131" w16cid:durableId="1008748918">
    <w:abstractNumId w:val="124"/>
  </w:num>
  <w:num w:numId="132" w16cid:durableId="122159689">
    <w:abstractNumId w:val="74"/>
  </w:num>
  <w:num w:numId="133" w16cid:durableId="1593857327">
    <w:abstractNumId w:val="127"/>
  </w:num>
  <w:num w:numId="134" w16cid:durableId="700519751">
    <w:abstractNumId w:val="121"/>
  </w:num>
  <w:num w:numId="135" w16cid:durableId="829904057">
    <w:abstractNumId w:val="118"/>
  </w:num>
  <w:num w:numId="136" w16cid:durableId="750005990">
    <w:abstractNumId w:val="35"/>
  </w:num>
  <w:num w:numId="137" w16cid:durableId="1943804780">
    <w:abstractNumId w:val="65"/>
  </w:num>
  <w:num w:numId="138" w16cid:durableId="727998823">
    <w:abstractNumId w:val="61"/>
  </w:num>
  <w:num w:numId="139" w16cid:durableId="1964074136">
    <w:abstractNumId w:val="57"/>
  </w:num>
  <w:num w:numId="140" w16cid:durableId="1942371223">
    <w:abstractNumId w:val="69"/>
  </w:num>
  <w:num w:numId="141" w16cid:durableId="1211844717">
    <w:abstractNumId w:val="89"/>
  </w:num>
  <w:num w:numId="142" w16cid:durableId="1056465280">
    <w:abstractNumId w:val="80"/>
  </w:num>
  <w:num w:numId="143" w16cid:durableId="652374968">
    <w:abstractNumId w:val="154"/>
  </w:num>
  <w:num w:numId="144" w16cid:durableId="807625805">
    <w:abstractNumId w:val="147"/>
  </w:num>
  <w:num w:numId="145" w16cid:durableId="605231898">
    <w:abstractNumId w:val="50"/>
  </w:num>
  <w:num w:numId="146" w16cid:durableId="1387097790">
    <w:abstractNumId w:val="41"/>
  </w:num>
  <w:num w:numId="147" w16cid:durableId="567225239">
    <w:abstractNumId w:val="13"/>
  </w:num>
  <w:num w:numId="148" w16cid:durableId="845439235">
    <w:abstractNumId w:val="30"/>
  </w:num>
  <w:num w:numId="149" w16cid:durableId="232476494">
    <w:abstractNumId w:val="48"/>
  </w:num>
  <w:num w:numId="150" w16cid:durableId="674766092">
    <w:abstractNumId w:val="116"/>
  </w:num>
  <w:num w:numId="151" w16cid:durableId="591163912">
    <w:abstractNumId w:val="101"/>
  </w:num>
  <w:num w:numId="152" w16cid:durableId="2011642283">
    <w:abstractNumId w:val="5"/>
  </w:num>
  <w:num w:numId="153" w16cid:durableId="813376125">
    <w:abstractNumId w:val="155"/>
  </w:num>
  <w:num w:numId="154" w16cid:durableId="2091734035">
    <w:abstractNumId w:val="34"/>
  </w:num>
  <w:num w:numId="155" w16cid:durableId="1236476025">
    <w:abstractNumId w:val="60"/>
  </w:num>
  <w:num w:numId="156" w16cid:durableId="368917243">
    <w:abstractNumId w:val="52"/>
  </w:num>
  <w:num w:numId="157" w16cid:durableId="1451044817">
    <w:abstractNumId w:val="77"/>
  </w:num>
  <w:num w:numId="158" w16cid:durableId="1056583208">
    <w:abstractNumId w:val="46"/>
  </w:num>
  <w:num w:numId="159" w16cid:durableId="1177118980">
    <w:abstractNumId w:val="98"/>
  </w:num>
  <w:num w:numId="160" w16cid:durableId="1694308023">
    <w:abstractNumId w:val="36"/>
  </w:num>
  <w:num w:numId="161" w16cid:durableId="463933400">
    <w:abstractNumId w:val="128"/>
  </w:num>
  <w:num w:numId="162" w16cid:durableId="290088891">
    <w:abstractNumId w:val="156"/>
  </w:num>
  <w:num w:numId="163" w16cid:durableId="1589189752">
    <w:abstractNumId w:val="105"/>
  </w:num>
  <w:num w:numId="164" w16cid:durableId="1936790116">
    <w:abstractNumId w:val="6"/>
  </w:num>
  <w:num w:numId="165" w16cid:durableId="2086680512">
    <w:abstractNumId w:val="96"/>
  </w:num>
  <w:num w:numId="166" w16cid:durableId="1038973381">
    <w:abstractNumId w:val="3"/>
  </w:num>
  <w:num w:numId="167" w16cid:durableId="599992820">
    <w:abstractNumId w:val="149"/>
  </w:num>
  <w:num w:numId="168" w16cid:durableId="1836334232">
    <w:abstractNumId w:val="166"/>
  </w:num>
  <w:num w:numId="169" w16cid:durableId="193353092">
    <w:abstractNumId w:val="167"/>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PostScriptOverText/>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24FB"/>
    <w:rsid w:val="00002841"/>
    <w:rsid w:val="00003B4A"/>
    <w:rsid w:val="0000442B"/>
    <w:rsid w:val="00005B43"/>
    <w:rsid w:val="00005C77"/>
    <w:rsid w:val="00006F07"/>
    <w:rsid w:val="00007055"/>
    <w:rsid w:val="000075ED"/>
    <w:rsid w:val="00007669"/>
    <w:rsid w:val="00007799"/>
    <w:rsid w:val="00007897"/>
    <w:rsid w:val="00007D73"/>
    <w:rsid w:val="00011DDF"/>
    <w:rsid w:val="00011E45"/>
    <w:rsid w:val="0001216B"/>
    <w:rsid w:val="00012631"/>
    <w:rsid w:val="00012EFC"/>
    <w:rsid w:val="000137B3"/>
    <w:rsid w:val="00013A9C"/>
    <w:rsid w:val="000151CD"/>
    <w:rsid w:val="000155DC"/>
    <w:rsid w:val="000157FB"/>
    <w:rsid w:val="0001606D"/>
    <w:rsid w:val="00020C11"/>
    <w:rsid w:val="00020D30"/>
    <w:rsid w:val="0002136D"/>
    <w:rsid w:val="00022648"/>
    <w:rsid w:val="00022D4F"/>
    <w:rsid w:val="00023780"/>
    <w:rsid w:val="00023932"/>
    <w:rsid w:val="00023BB5"/>
    <w:rsid w:val="00023C03"/>
    <w:rsid w:val="00023EB3"/>
    <w:rsid w:val="00024AE9"/>
    <w:rsid w:val="00024B1E"/>
    <w:rsid w:val="00024E5F"/>
    <w:rsid w:val="000250A9"/>
    <w:rsid w:val="000255C0"/>
    <w:rsid w:val="00025BB0"/>
    <w:rsid w:val="00026016"/>
    <w:rsid w:val="0002603A"/>
    <w:rsid w:val="0002660E"/>
    <w:rsid w:val="00026CCE"/>
    <w:rsid w:val="00026E84"/>
    <w:rsid w:val="00027663"/>
    <w:rsid w:val="00031190"/>
    <w:rsid w:val="000311BF"/>
    <w:rsid w:val="00031844"/>
    <w:rsid w:val="00031FB9"/>
    <w:rsid w:val="000320DC"/>
    <w:rsid w:val="0003231E"/>
    <w:rsid w:val="000326B6"/>
    <w:rsid w:val="000337A8"/>
    <w:rsid w:val="000337E9"/>
    <w:rsid w:val="00034743"/>
    <w:rsid w:val="00034DC0"/>
    <w:rsid w:val="000350AC"/>
    <w:rsid w:val="0003528E"/>
    <w:rsid w:val="000355E9"/>
    <w:rsid w:val="00035844"/>
    <w:rsid w:val="0003712B"/>
    <w:rsid w:val="00040C66"/>
    <w:rsid w:val="00040F17"/>
    <w:rsid w:val="000410E4"/>
    <w:rsid w:val="0004133B"/>
    <w:rsid w:val="00041DF8"/>
    <w:rsid w:val="00042A21"/>
    <w:rsid w:val="00042D55"/>
    <w:rsid w:val="00043374"/>
    <w:rsid w:val="00043A53"/>
    <w:rsid w:val="0004448A"/>
    <w:rsid w:val="00044699"/>
    <w:rsid w:val="0004575C"/>
    <w:rsid w:val="00045F07"/>
    <w:rsid w:val="00046327"/>
    <w:rsid w:val="00047B1E"/>
    <w:rsid w:val="00047D17"/>
    <w:rsid w:val="0005058E"/>
    <w:rsid w:val="00050B0F"/>
    <w:rsid w:val="00051A88"/>
    <w:rsid w:val="00051EBA"/>
    <w:rsid w:val="00052AF1"/>
    <w:rsid w:val="00052B69"/>
    <w:rsid w:val="00052C1E"/>
    <w:rsid w:val="000531B7"/>
    <w:rsid w:val="000542EE"/>
    <w:rsid w:val="0005449D"/>
    <w:rsid w:val="00054DBA"/>
    <w:rsid w:val="000553A7"/>
    <w:rsid w:val="000556DA"/>
    <w:rsid w:val="000557F0"/>
    <w:rsid w:val="00055B7C"/>
    <w:rsid w:val="000563C4"/>
    <w:rsid w:val="00056BE5"/>
    <w:rsid w:val="00056E0F"/>
    <w:rsid w:val="00056FBF"/>
    <w:rsid w:val="00057382"/>
    <w:rsid w:val="0005740A"/>
    <w:rsid w:val="00057689"/>
    <w:rsid w:val="000605EB"/>
    <w:rsid w:val="000610AF"/>
    <w:rsid w:val="00061BCD"/>
    <w:rsid w:val="00061C45"/>
    <w:rsid w:val="00062029"/>
    <w:rsid w:val="0006237A"/>
    <w:rsid w:val="0006472E"/>
    <w:rsid w:val="00064D21"/>
    <w:rsid w:val="00064EDF"/>
    <w:rsid w:val="000653C7"/>
    <w:rsid w:val="00065F72"/>
    <w:rsid w:val="00066DB1"/>
    <w:rsid w:val="0006797D"/>
    <w:rsid w:val="00067B6A"/>
    <w:rsid w:val="00067CF9"/>
    <w:rsid w:val="00067F1B"/>
    <w:rsid w:val="000703B9"/>
    <w:rsid w:val="000703E7"/>
    <w:rsid w:val="00070628"/>
    <w:rsid w:val="00070804"/>
    <w:rsid w:val="00071E16"/>
    <w:rsid w:val="000720FB"/>
    <w:rsid w:val="000727E1"/>
    <w:rsid w:val="00073855"/>
    <w:rsid w:val="000739F1"/>
    <w:rsid w:val="00073AC8"/>
    <w:rsid w:val="00074252"/>
    <w:rsid w:val="00075822"/>
    <w:rsid w:val="00076113"/>
    <w:rsid w:val="00076546"/>
    <w:rsid w:val="00076A21"/>
    <w:rsid w:val="00076DAF"/>
    <w:rsid w:val="00077955"/>
    <w:rsid w:val="00077B92"/>
    <w:rsid w:val="00077E0B"/>
    <w:rsid w:val="00081135"/>
    <w:rsid w:val="000811DE"/>
    <w:rsid w:val="0008169F"/>
    <w:rsid w:val="0008181A"/>
    <w:rsid w:val="000819DA"/>
    <w:rsid w:val="00081DC0"/>
    <w:rsid w:val="00082252"/>
    <w:rsid w:val="000822F1"/>
    <w:rsid w:val="0008275D"/>
    <w:rsid w:val="00082B26"/>
    <w:rsid w:val="00082BCB"/>
    <w:rsid w:val="00082C6C"/>
    <w:rsid w:val="00082C93"/>
    <w:rsid w:val="000832D1"/>
    <w:rsid w:val="00084785"/>
    <w:rsid w:val="00084B26"/>
    <w:rsid w:val="00084DD0"/>
    <w:rsid w:val="000852A6"/>
    <w:rsid w:val="00085385"/>
    <w:rsid w:val="00085FA7"/>
    <w:rsid w:val="0008719D"/>
    <w:rsid w:val="00087B2C"/>
    <w:rsid w:val="00087BD6"/>
    <w:rsid w:val="0009050C"/>
    <w:rsid w:val="00090EF8"/>
    <w:rsid w:val="000915C9"/>
    <w:rsid w:val="00091DEE"/>
    <w:rsid w:val="00092C54"/>
    <w:rsid w:val="0009335F"/>
    <w:rsid w:val="000934B9"/>
    <w:rsid w:val="00093DED"/>
    <w:rsid w:val="0009423A"/>
    <w:rsid w:val="00094F05"/>
    <w:rsid w:val="0009525D"/>
    <w:rsid w:val="000953F1"/>
    <w:rsid w:val="0009574A"/>
    <w:rsid w:val="000961E2"/>
    <w:rsid w:val="00096512"/>
    <w:rsid w:val="00096FE9"/>
    <w:rsid w:val="00097092"/>
    <w:rsid w:val="00097683"/>
    <w:rsid w:val="0009796C"/>
    <w:rsid w:val="00097D3B"/>
    <w:rsid w:val="000A071B"/>
    <w:rsid w:val="000A09EE"/>
    <w:rsid w:val="000A2689"/>
    <w:rsid w:val="000A2BB9"/>
    <w:rsid w:val="000A2DC7"/>
    <w:rsid w:val="000A2EE5"/>
    <w:rsid w:val="000A323D"/>
    <w:rsid w:val="000A4AF4"/>
    <w:rsid w:val="000A4CB5"/>
    <w:rsid w:val="000A51ED"/>
    <w:rsid w:val="000A5FB3"/>
    <w:rsid w:val="000A6049"/>
    <w:rsid w:val="000A65EE"/>
    <w:rsid w:val="000A6729"/>
    <w:rsid w:val="000A6974"/>
    <w:rsid w:val="000A71C3"/>
    <w:rsid w:val="000A7461"/>
    <w:rsid w:val="000A76D1"/>
    <w:rsid w:val="000B00BE"/>
    <w:rsid w:val="000B00D4"/>
    <w:rsid w:val="000B0356"/>
    <w:rsid w:val="000B05D2"/>
    <w:rsid w:val="000B08AC"/>
    <w:rsid w:val="000B09A7"/>
    <w:rsid w:val="000B0AEC"/>
    <w:rsid w:val="000B0EF5"/>
    <w:rsid w:val="000B1480"/>
    <w:rsid w:val="000B1497"/>
    <w:rsid w:val="000B1F74"/>
    <w:rsid w:val="000B2053"/>
    <w:rsid w:val="000B3C3E"/>
    <w:rsid w:val="000B440D"/>
    <w:rsid w:val="000B472E"/>
    <w:rsid w:val="000B51C3"/>
    <w:rsid w:val="000B5871"/>
    <w:rsid w:val="000B5CA6"/>
    <w:rsid w:val="000B6013"/>
    <w:rsid w:val="000B6333"/>
    <w:rsid w:val="000B682B"/>
    <w:rsid w:val="000B6F4F"/>
    <w:rsid w:val="000B7263"/>
    <w:rsid w:val="000B7C6B"/>
    <w:rsid w:val="000C05F0"/>
    <w:rsid w:val="000C0BE2"/>
    <w:rsid w:val="000C0DB0"/>
    <w:rsid w:val="000C12CB"/>
    <w:rsid w:val="000C19A9"/>
    <w:rsid w:val="000C1C4B"/>
    <w:rsid w:val="000C28D2"/>
    <w:rsid w:val="000C2AE6"/>
    <w:rsid w:val="000C2DD5"/>
    <w:rsid w:val="000C2EE4"/>
    <w:rsid w:val="000C328B"/>
    <w:rsid w:val="000C3650"/>
    <w:rsid w:val="000C3986"/>
    <w:rsid w:val="000C39F6"/>
    <w:rsid w:val="000C4AC8"/>
    <w:rsid w:val="000C5085"/>
    <w:rsid w:val="000C555B"/>
    <w:rsid w:val="000C579E"/>
    <w:rsid w:val="000C61D1"/>
    <w:rsid w:val="000C64D1"/>
    <w:rsid w:val="000C69A6"/>
    <w:rsid w:val="000C6C05"/>
    <w:rsid w:val="000C7C1A"/>
    <w:rsid w:val="000D133C"/>
    <w:rsid w:val="000D135D"/>
    <w:rsid w:val="000D1FA8"/>
    <w:rsid w:val="000D24AF"/>
    <w:rsid w:val="000D24C5"/>
    <w:rsid w:val="000D27CD"/>
    <w:rsid w:val="000D3225"/>
    <w:rsid w:val="000D35C6"/>
    <w:rsid w:val="000D42F5"/>
    <w:rsid w:val="000D44C2"/>
    <w:rsid w:val="000D4958"/>
    <w:rsid w:val="000D4CC7"/>
    <w:rsid w:val="000D4EAD"/>
    <w:rsid w:val="000D5430"/>
    <w:rsid w:val="000D5C96"/>
    <w:rsid w:val="000D6776"/>
    <w:rsid w:val="000D6C7C"/>
    <w:rsid w:val="000D6E18"/>
    <w:rsid w:val="000D6FA3"/>
    <w:rsid w:val="000D7095"/>
    <w:rsid w:val="000D736B"/>
    <w:rsid w:val="000D7980"/>
    <w:rsid w:val="000D7B4A"/>
    <w:rsid w:val="000D7B4F"/>
    <w:rsid w:val="000E04DE"/>
    <w:rsid w:val="000E0F81"/>
    <w:rsid w:val="000E1242"/>
    <w:rsid w:val="000E12A9"/>
    <w:rsid w:val="000E14EC"/>
    <w:rsid w:val="000E1A47"/>
    <w:rsid w:val="000E1B67"/>
    <w:rsid w:val="000E275A"/>
    <w:rsid w:val="000E290B"/>
    <w:rsid w:val="000E3705"/>
    <w:rsid w:val="000E3874"/>
    <w:rsid w:val="000E3B35"/>
    <w:rsid w:val="000E4E94"/>
    <w:rsid w:val="000E54D5"/>
    <w:rsid w:val="000E5D30"/>
    <w:rsid w:val="000E6F37"/>
    <w:rsid w:val="000F00A0"/>
    <w:rsid w:val="000F05F5"/>
    <w:rsid w:val="000F0C25"/>
    <w:rsid w:val="000F17FD"/>
    <w:rsid w:val="000F19C6"/>
    <w:rsid w:val="000F24A8"/>
    <w:rsid w:val="000F2B8B"/>
    <w:rsid w:val="000F2E81"/>
    <w:rsid w:val="000F32E5"/>
    <w:rsid w:val="000F3EB2"/>
    <w:rsid w:val="000F421A"/>
    <w:rsid w:val="000F4646"/>
    <w:rsid w:val="000F512D"/>
    <w:rsid w:val="000F5858"/>
    <w:rsid w:val="000F5C1A"/>
    <w:rsid w:val="000F65F1"/>
    <w:rsid w:val="000F66E7"/>
    <w:rsid w:val="000F6EA1"/>
    <w:rsid w:val="000F78C9"/>
    <w:rsid w:val="000F7A3F"/>
    <w:rsid w:val="00100186"/>
    <w:rsid w:val="001005DC"/>
    <w:rsid w:val="001009B1"/>
    <w:rsid w:val="00100AF5"/>
    <w:rsid w:val="00101248"/>
    <w:rsid w:val="001013D4"/>
    <w:rsid w:val="00101540"/>
    <w:rsid w:val="00101684"/>
    <w:rsid w:val="00102E7B"/>
    <w:rsid w:val="0010306B"/>
    <w:rsid w:val="001032F6"/>
    <w:rsid w:val="00103582"/>
    <w:rsid w:val="00103677"/>
    <w:rsid w:val="00103A7F"/>
    <w:rsid w:val="00104018"/>
    <w:rsid w:val="00104288"/>
    <w:rsid w:val="00104584"/>
    <w:rsid w:val="001046B3"/>
    <w:rsid w:val="00104892"/>
    <w:rsid w:val="00104A4E"/>
    <w:rsid w:val="0010564E"/>
    <w:rsid w:val="001065C4"/>
    <w:rsid w:val="001066E0"/>
    <w:rsid w:val="00106C73"/>
    <w:rsid w:val="0010710A"/>
    <w:rsid w:val="00107320"/>
    <w:rsid w:val="0010752E"/>
    <w:rsid w:val="00107537"/>
    <w:rsid w:val="0011027A"/>
    <w:rsid w:val="00110B86"/>
    <w:rsid w:val="00110C7E"/>
    <w:rsid w:val="00111009"/>
    <w:rsid w:val="0011147E"/>
    <w:rsid w:val="00111E9F"/>
    <w:rsid w:val="0011283B"/>
    <w:rsid w:val="00112D15"/>
    <w:rsid w:val="00112F0B"/>
    <w:rsid w:val="00112F85"/>
    <w:rsid w:val="00114A56"/>
    <w:rsid w:val="00115150"/>
    <w:rsid w:val="001155CA"/>
    <w:rsid w:val="00115719"/>
    <w:rsid w:val="001158B0"/>
    <w:rsid w:val="00116882"/>
    <w:rsid w:val="00116BEB"/>
    <w:rsid w:val="00116D6C"/>
    <w:rsid w:val="001172D5"/>
    <w:rsid w:val="00117A1F"/>
    <w:rsid w:val="001204D0"/>
    <w:rsid w:val="00120BE2"/>
    <w:rsid w:val="00120E10"/>
    <w:rsid w:val="001211FD"/>
    <w:rsid w:val="00121327"/>
    <w:rsid w:val="00122A1E"/>
    <w:rsid w:val="00122B05"/>
    <w:rsid w:val="00122D3F"/>
    <w:rsid w:val="00122D81"/>
    <w:rsid w:val="00123097"/>
    <w:rsid w:val="00123288"/>
    <w:rsid w:val="00123613"/>
    <w:rsid w:val="0012527E"/>
    <w:rsid w:val="001256C4"/>
    <w:rsid w:val="001256E1"/>
    <w:rsid w:val="00125914"/>
    <w:rsid w:val="00125DF5"/>
    <w:rsid w:val="0012625E"/>
    <w:rsid w:val="001262C1"/>
    <w:rsid w:val="00126D5F"/>
    <w:rsid w:val="00127196"/>
    <w:rsid w:val="00130FE7"/>
    <w:rsid w:val="001313B9"/>
    <w:rsid w:val="00131F98"/>
    <w:rsid w:val="001331DD"/>
    <w:rsid w:val="00133E09"/>
    <w:rsid w:val="001342BF"/>
    <w:rsid w:val="001343F3"/>
    <w:rsid w:val="001344A4"/>
    <w:rsid w:val="00134AC1"/>
    <w:rsid w:val="00134ADF"/>
    <w:rsid w:val="0013514D"/>
    <w:rsid w:val="00135420"/>
    <w:rsid w:val="001354F9"/>
    <w:rsid w:val="00135DD4"/>
    <w:rsid w:val="00137074"/>
    <w:rsid w:val="001379B3"/>
    <w:rsid w:val="001414A2"/>
    <w:rsid w:val="001415B9"/>
    <w:rsid w:val="001419DC"/>
    <w:rsid w:val="00142123"/>
    <w:rsid w:val="001434F0"/>
    <w:rsid w:val="00143675"/>
    <w:rsid w:val="00144153"/>
    <w:rsid w:val="0014443E"/>
    <w:rsid w:val="00144619"/>
    <w:rsid w:val="00144E63"/>
    <w:rsid w:val="00145512"/>
    <w:rsid w:val="001459F0"/>
    <w:rsid w:val="00145B47"/>
    <w:rsid w:val="0014619A"/>
    <w:rsid w:val="0014743B"/>
    <w:rsid w:val="001515E7"/>
    <w:rsid w:val="00151B20"/>
    <w:rsid w:val="00151FD1"/>
    <w:rsid w:val="0015269A"/>
    <w:rsid w:val="00152CFE"/>
    <w:rsid w:val="001530EB"/>
    <w:rsid w:val="001533C4"/>
    <w:rsid w:val="00154034"/>
    <w:rsid w:val="001544D9"/>
    <w:rsid w:val="00154DF8"/>
    <w:rsid w:val="001553B4"/>
    <w:rsid w:val="001554B2"/>
    <w:rsid w:val="00155B67"/>
    <w:rsid w:val="00157CD9"/>
    <w:rsid w:val="001611F7"/>
    <w:rsid w:val="0016152C"/>
    <w:rsid w:val="001620DF"/>
    <w:rsid w:val="00162AC7"/>
    <w:rsid w:val="00163358"/>
    <w:rsid w:val="00163476"/>
    <w:rsid w:val="00163C53"/>
    <w:rsid w:val="001645C1"/>
    <w:rsid w:val="0016491C"/>
    <w:rsid w:val="00164BE3"/>
    <w:rsid w:val="00164CBE"/>
    <w:rsid w:val="001653FD"/>
    <w:rsid w:val="001657B1"/>
    <w:rsid w:val="00166199"/>
    <w:rsid w:val="00166908"/>
    <w:rsid w:val="00166A17"/>
    <w:rsid w:val="00167271"/>
    <w:rsid w:val="00167AE7"/>
    <w:rsid w:val="00167BF2"/>
    <w:rsid w:val="001702CF"/>
    <w:rsid w:val="00170418"/>
    <w:rsid w:val="00170505"/>
    <w:rsid w:val="0017170F"/>
    <w:rsid w:val="001726DA"/>
    <w:rsid w:val="00172A4A"/>
    <w:rsid w:val="001737B9"/>
    <w:rsid w:val="00173F44"/>
    <w:rsid w:val="0017423E"/>
    <w:rsid w:val="00174ADD"/>
    <w:rsid w:val="00174B9B"/>
    <w:rsid w:val="00175D55"/>
    <w:rsid w:val="00176168"/>
    <w:rsid w:val="001768E3"/>
    <w:rsid w:val="00176B11"/>
    <w:rsid w:val="001770B7"/>
    <w:rsid w:val="00177236"/>
    <w:rsid w:val="001773D1"/>
    <w:rsid w:val="0017796E"/>
    <w:rsid w:val="00177BF1"/>
    <w:rsid w:val="00177C69"/>
    <w:rsid w:val="00180612"/>
    <w:rsid w:val="001807BA"/>
    <w:rsid w:val="00180A0F"/>
    <w:rsid w:val="00181944"/>
    <w:rsid w:val="001826CB"/>
    <w:rsid w:val="0018288A"/>
    <w:rsid w:val="00182D50"/>
    <w:rsid w:val="00182E9E"/>
    <w:rsid w:val="001839E4"/>
    <w:rsid w:val="00183E18"/>
    <w:rsid w:val="00184B8C"/>
    <w:rsid w:val="00184C64"/>
    <w:rsid w:val="0018587C"/>
    <w:rsid w:val="00185EAE"/>
    <w:rsid w:val="00186738"/>
    <w:rsid w:val="001869D4"/>
    <w:rsid w:val="00186BBF"/>
    <w:rsid w:val="00186D40"/>
    <w:rsid w:val="0018752B"/>
    <w:rsid w:val="001876B3"/>
    <w:rsid w:val="00190296"/>
    <w:rsid w:val="001916DA"/>
    <w:rsid w:val="00192CDE"/>
    <w:rsid w:val="001930D1"/>
    <w:rsid w:val="001930F6"/>
    <w:rsid w:val="001934DD"/>
    <w:rsid w:val="00193512"/>
    <w:rsid w:val="00193C72"/>
    <w:rsid w:val="00193CA7"/>
    <w:rsid w:val="00194149"/>
    <w:rsid w:val="0019428E"/>
    <w:rsid w:val="001942AF"/>
    <w:rsid w:val="00194301"/>
    <w:rsid w:val="00194EA7"/>
    <w:rsid w:val="00195536"/>
    <w:rsid w:val="00195A61"/>
    <w:rsid w:val="00196CDC"/>
    <w:rsid w:val="00197322"/>
    <w:rsid w:val="001A056A"/>
    <w:rsid w:val="001A0F3A"/>
    <w:rsid w:val="001A17B7"/>
    <w:rsid w:val="001A2460"/>
    <w:rsid w:val="001A2A3C"/>
    <w:rsid w:val="001A2D7F"/>
    <w:rsid w:val="001A2D8D"/>
    <w:rsid w:val="001A33C4"/>
    <w:rsid w:val="001A354D"/>
    <w:rsid w:val="001A3778"/>
    <w:rsid w:val="001A3B06"/>
    <w:rsid w:val="001A4183"/>
    <w:rsid w:val="001A481B"/>
    <w:rsid w:val="001A4948"/>
    <w:rsid w:val="001A4A8B"/>
    <w:rsid w:val="001A59C3"/>
    <w:rsid w:val="001A686A"/>
    <w:rsid w:val="001A76CC"/>
    <w:rsid w:val="001A7BF1"/>
    <w:rsid w:val="001A7EB7"/>
    <w:rsid w:val="001A7EBC"/>
    <w:rsid w:val="001B023A"/>
    <w:rsid w:val="001B066E"/>
    <w:rsid w:val="001B0DD4"/>
    <w:rsid w:val="001B0E7F"/>
    <w:rsid w:val="001B1904"/>
    <w:rsid w:val="001B1F7B"/>
    <w:rsid w:val="001B2171"/>
    <w:rsid w:val="001B259C"/>
    <w:rsid w:val="001B2EE8"/>
    <w:rsid w:val="001B2F6A"/>
    <w:rsid w:val="001B3011"/>
    <w:rsid w:val="001B30E6"/>
    <w:rsid w:val="001B3224"/>
    <w:rsid w:val="001B3C23"/>
    <w:rsid w:val="001B3DDF"/>
    <w:rsid w:val="001B454D"/>
    <w:rsid w:val="001B4664"/>
    <w:rsid w:val="001B4F86"/>
    <w:rsid w:val="001B5C5D"/>
    <w:rsid w:val="001B5E5B"/>
    <w:rsid w:val="001B5E85"/>
    <w:rsid w:val="001B6525"/>
    <w:rsid w:val="001B6799"/>
    <w:rsid w:val="001C00F9"/>
    <w:rsid w:val="001C01ED"/>
    <w:rsid w:val="001C0B48"/>
    <w:rsid w:val="001C0DC0"/>
    <w:rsid w:val="001C1481"/>
    <w:rsid w:val="001C154B"/>
    <w:rsid w:val="001C185C"/>
    <w:rsid w:val="001C1A96"/>
    <w:rsid w:val="001C3478"/>
    <w:rsid w:val="001C3A83"/>
    <w:rsid w:val="001C3EEE"/>
    <w:rsid w:val="001C4415"/>
    <w:rsid w:val="001C4501"/>
    <w:rsid w:val="001C594C"/>
    <w:rsid w:val="001C604E"/>
    <w:rsid w:val="001C61CA"/>
    <w:rsid w:val="001C674F"/>
    <w:rsid w:val="001C6DC8"/>
    <w:rsid w:val="001C6E44"/>
    <w:rsid w:val="001C6F43"/>
    <w:rsid w:val="001C7035"/>
    <w:rsid w:val="001C792E"/>
    <w:rsid w:val="001C7E4D"/>
    <w:rsid w:val="001D08AE"/>
    <w:rsid w:val="001D09EA"/>
    <w:rsid w:val="001D0B4B"/>
    <w:rsid w:val="001D1571"/>
    <w:rsid w:val="001D1776"/>
    <w:rsid w:val="001D1CDF"/>
    <w:rsid w:val="001D1F4C"/>
    <w:rsid w:val="001D1F9A"/>
    <w:rsid w:val="001D2152"/>
    <w:rsid w:val="001D237B"/>
    <w:rsid w:val="001D2E6F"/>
    <w:rsid w:val="001D3C17"/>
    <w:rsid w:val="001D4374"/>
    <w:rsid w:val="001D43EA"/>
    <w:rsid w:val="001D467E"/>
    <w:rsid w:val="001D4AD8"/>
    <w:rsid w:val="001D4B39"/>
    <w:rsid w:val="001D5489"/>
    <w:rsid w:val="001D59BE"/>
    <w:rsid w:val="001D7094"/>
    <w:rsid w:val="001D787F"/>
    <w:rsid w:val="001D7DE5"/>
    <w:rsid w:val="001E03E4"/>
    <w:rsid w:val="001E05E7"/>
    <w:rsid w:val="001E0A85"/>
    <w:rsid w:val="001E0FA9"/>
    <w:rsid w:val="001E1047"/>
    <w:rsid w:val="001E107E"/>
    <w:rsid w:val="001E2B91"/>
    <w:rsid w:val="001E2DC7"/>
    <w:rsid w:val="001E391B"/>
    <w:rsid w:val="001E3DA1"/>
    <w:rsid w:val="001E3F86"/>
    <w:rsid w:val="001E41E2"/>
    <w:rsid w:val="001E4BEE"/>
    <w:rsid w:val="001E4E42"/>
    <w:rsid w:val="001E579B"/>
    <w:rsid w:val="001E5B4A"/>
    <w:rsid w:val="001E7995"/>
    <w:rsid w:val="001E7EA7"/>
    <w:rsid w:val="001F031C"/>
    <w:rsid w:val="001F0999"/>
    <w:rsid w:val="001F10E7"/>
    <w:rsid w:val="001F1284"/>
    <w:rsid w:val="001F164D"/>
    <w:rsid w:val="001F1810"/>
    <w:rsid w:val="001F18F7"/>
    <w:rsid w:val="001F237C"/>
    <w:rsid w:val="001F2B52"/>
    <w:rsid w:val="001F3038"/>
    <w:rsid w:val="001F319B"/>
    <w:rsid w:val="001F322A"/>
    <w:rsid w:val="001F4BF1"/>
    <w:rsid w:val="001F4D5F"/>
    <w:rsid w:val="001F52EB"/>
    <w:rsid w:val="001F5611"/>
    <w:rsid w:val="001F6291"/>
    <w:rsid w:val="001F6466"/>
    <w:rsid w:val="001F68C5"/>
    <w:rsid w:val="001F6B59"/>
    <w:rsid w:val="001F6F0D"/>
    <w:rsid w:val="00201FBF"/>
    <w:rsid w:val="0020285C"/>
    <w:rsid w:val="00202F12"/>
    <w:rsid w:val="002030D0"/>
    <w:rsid w:val="00203122"/>
    <w:rsid w:val="00203A08"/>
    <w:rsid w:val="00203B73"/>
    <w:rsid w:val="002041F6"/>
    <w:rsid w:val="002042A0"/>
    <w:rsid w:val="00204461"/>
    <w:rsid w:val="002048EE"/>
    <w:rsid w:val="00204D8F"/>
    <w:rsid w:val="00205784"/>
    <w:rsid w:val="00205F55"/>
    <w:rsid w:val="00206631"/>
    <w:rsid w:val="002069BB"/>
    <w:rsid w:val="00206E1B"/>
    <w:rsid w:val="00207E03"/>
    <w:rsid w:val="00210099"/>
    <w:rsid w:val="00210940"/>
    <w:rsid w:val="00210B52"/>
    <w:rsid w:val="00210E6F"/>
    <w:rsid w:val="0021128C"/>
    <w:rsid w:val="00211A75"/>
    <w:rsid w:val="00211C9C"/>
    <w:rsid w:val="00211CD3"/>
    <w:rsid w:val="00212E88"/>
    <w:rsid w:val="00213B56"/>
    <w:rsid w:val="00213F5B"/>
    <w:rsid w:val="0021412A"/>
    <w:rsid w:val="0021428B"/>
    <w:rsid w:val="00215154"/>
    <w:rsid w:val="002151FE"/>
    <w:rsid w:val="002152B7"/>
    <w:rsid w:val="002155B4"/>
    <w:rsid w:val="002157BD"/>
    <w:rsid w:val="002161E4"/>
    <w:rsid w:val="002168D6"/>
    <w:rsid w:val="00216EAB"/>
    <w:rsid w:val="00216F84"/>
    <w:rsid w:val="002201DA"/>
    <w:rsid w:val="002201E1"/>
    <w:rsid w:val="002209AF"/>
    <w:rsid w:val="00220CFA"/>
    <w:rsid w:val="00221944"/>
    <w:rsid w:val="00221976"/>
    <w:rsid w:val="00221C6B"/>
    <w:rsid w:val="0022209E"/>
    <w:rsid w:val="00222198"/>
    <w:rsid w:val="00222606"/>
    <w:rsid w:val="00222925"/>
    <w:rsid w:val="00223784"/>
    <w:rsid w:val="00225320"/>
    <w:rsid w:val="002260DC"/>
    <w:rsid w:val="002262AD"/>
    <w:rsid w:val="002279E3"/>
    <w:rsid w:val="00227E20"/>
    <w:rsid w:val="0023066B"/>
    <w:rsid w:val="002312D3"/>
    <w:rsid w:val="002313E5"/>
    <w:rsid w:val="00231BFE"/>
    <w:rsid w:val="00232E8A"/>
    <w:rsid w:val="00232E91"/>
    <w:rsid w:val="00233430"/>
    <w:rsid w:val="002341B4"/>
    <w:rsid w:val="002346AA"/>
    <w:rsid w:val="00234BA1"/>
    <w:rsid w:val="00234BBB"/>
    <w:rsid w:val="00234BD6"/>
    <w:rsid w:val="00234DEB"/>
    <w:rsid w:val="00235163"/>
    <w:rsid w:val="002359DB"/>
    <w:rsid w:val="00235C36"/>
    <w:rsid w:val="002368D1"/>
    <w:rsid w:val="00236F10"/>
    <w:rsid w:val="00237519"/>
    <w:rsid w:val="0023777D"/>
    <w:rsid w:val="0023794E"/>
    <w:rsid w:val="00237FA4"/>
    <w:rsid w:val="0024136D"/>
    <w:rsid w:val="0024141F"/>
    <w:rsid w:val="0024155C"/>
    <w:rsid w:val="00242472"/>
    <w:rsid w:val="0024321D"/>
    <w:rsid w:val="002440D2"/>
    <w:rsid w:val="00244860"/>
    <w:rsid w:val="00244B19"/>
    <w:rsid w:val="00244D66"/>
    <w:rsid w:val="002451EA"/>
    <w:rsid w:val="0024540E"/>
    <w:rsid w:val="00245563"/>
    <w:rsid w:val="00245858"/>
    <w:rsid w:val="0024644F"/>
    <w:rsid w:val="002464AC"/>
    <w:rsid w:val="002469A4"/>
    <w:rsid w:val="00246F52"/>
    <w:rsid w:val="00247B52"/>
    <w:rsid w:val="00247BD3"/>
    <w:rsid w:val="0025032E"/>
    <w:rsid w:val="002509AD"/>
    <w:rsid w:val="002510B0"/>
    <w:rsid w:val="0025121B"/>
    <w:rsid w:val="002512A8"/>
    <w:rsid w:val="002515DF"/>
    <w:rsid w:val="00251719"/>
    <w:rsid w:val="00252430"/>
    <w:rsid w:val="0025298C"/>
    <w:rsid w:val="00252FEF"/>
    <w:rsid w:val="002534CF"/>
    <w:rsid w:val="0025395C"/>
    <w:rsid w:val="00253F6F"/>
    <w:rsid w:val="00254236"/>
    <w:rsid w:val="00254582"/>
    <w:rsid w:val="00254E60"/>
    <w:rsid w:val="00254ED1"/>
    <w:rsid w:val="00254F70"/>
    <w:rsid w:val="0025528B"/>
    <w:rsid w:val="00255BAB"/>
    <w:rsid w:val="00256021"/>
    <w:rsid w:val="002565F0"/>
    <w:rsid w:val="00256824"/>
    <w:rsid w:val="00256DBC"/>
    <w:rsid w:val="00256DC6"/>
    <w:rsid w:val="00257770"/>
    <w:rsid w:val="002606DE"/>
    <w:rsid w:val="002607EE"/>
    <w:rsid w:val="002610EB"/>
    <w:rsid w:val="002620CF"/>
    <w:rsid w:val="0026244D"/>
    <w:rsid w:val="00263587"/>
    <w:rsid w:val="002640EF"/>
    <w:rsid w:val="00265B8B"/>
    <w:rsid w:val="00265CA9"/>
    <w:rsid w:val="0026778E"/>
    <w:rsid w:val="00267AF1"/>
    <w:rsid w:val="00270705"/>
    <w:rsid w:val="00270D38"/>
    <w:rsid w:val="0027145E"/>
    <w:rsid w:val="00271495"/>
    <w:rsid w:val="00271D2B"/>
    <w:rsid w:val="00272114"/>
    <w:rsid w:val="002722EB"/>
    <w:rsid w:val="0027274A"/>
    <w:rsid w:val="00272972"/>
    <w:rsid w:val="00272F03"/>
    <w:rsid w:val="00273140"/>
    <w:rsid w:val="002738BC"/>
    <w:rsid w:val="00273DF0"/>
    <w:rsid w:val="00273EAD"/>
    <w:rsid w:val="00274247"/>
    <w:rsid w:val="002744C7"/>
    <w:rsid w:val="00274C77"/>
    <w:rsid w:val="00275A13"/>
    <w:rsid w:val="00275FB1"/>
    <w:rsid w:val="002762AF"/>
    <w:rsid w:val="002770B0"/>
    <w:rsid w:val="002774F5"/>
    <w:rsid w:val="00280AEA"/>
    <w:rsid w:val="00281317"/>
    <w:rsid w:val="00281569"/>
    <w:rsid w:val="00281BE8"/>
    <w:rsid w:val="00281C32"/>
    <w:rsid w:val="00281D56"/>
    <w:rsid w:val="00282025"/>
    <w:rsid w:val="002823A6"/>
    <w:rsid w:val="00282E31"/>
    <w:rsid w:val="00282E42"/>
    <w:rsid w:val="00283453"/>
    <w:rsid w:val="00283511"/>
    <w:rsid w:val="002840DF"/>
    <w:rsid w:val="00284145"/>
    <w:rsid w:val="002843A0"/>
    <w:rsid w:val="00285B62"/>
    <w:rsid w:val="0028627B"/>
    <w:rsid w:val="00286384"/>
    <w:rsid w:val="00286537"/>
    <w:rsid w:val="00286D94"/>
    <w:rsid w:val="002871D9"/>
    <w:rsid w:val="00287297"/>
    <w:rsid w:val="0028742E"/>
    <w:rsid w:val="0028758F"/>
    <w:rsid w:val="00290B88"/>
    <w:rsid w:val="00290BD6"/>
    <w:rsid w:val="00291253"/>
    <w:rsid w:val="0029137E"/>
    <w:rsid w:val="0029478C"/>
    <w:rsid w:val="00294A9C"/>
    <w:rsid w:val="00294FFD"/>
    <w:rsid w:val="0029551A"/>
    <w:rsid w:val="00295A32"/>
    <w:rsid w:val="00295C9F"/>
    <w:rsid w:val="0029613D"/>
    <w:rsid w:val="002965D5"/>
    <w:rsid w:val="00296852"/>
    <w:rsid w:val="00296992"/>
    <w:rsid w:val="00296A98"/>
    <w:rsid w:val="00297B10"/>
    <w:rsid w:val="00297EBC"/>
    <w:rsid w:val="00297FAB"/>
    <w:rsid w:val="002A00E5"/>
    <w:rsid w:val="002A02E6"/>
    <w:rsid w:val="002A0474"/>
    <w:rsid w:val="002A04A7"/>
    <w:rsid w:val="002A11E5"/>
    <w:rsid w:val="002A125A"/>
    <w:rsid w:val="002A17A0"/>
    <w:rsid w:val="002A1912"/>
    <w:rsid w:val="002A1C7C"/>
    <w:rsid w:val="002A1E12"/>
    <w:rsid w:val="002A2175"/>
    <w:rsid w:val="002A2996"/>
    <w:rsid w:val="002A2AFB"/>
    <w:rsid w:val="002A2FEA"/>
    <w:rsid w:val="002A3E08"/>
    <w:rsid w:val="002A503A"/>
    <w:rsid w:val="002A530B"/>
    <w:rsid w:val="002A6520"/>
    <w:rsid w:val="002A692A"/>
    <w:rsid w:val="002A69C1"/>
    <w:rsid w:val="002A6BE0"/>
    <w:rsid w:val="002A70AF"/>
    <w:rsid w:val="002A7591"/>
    <w:rsid w:val="002A7B8D"/>
    <w:rsid w:val="002B122C"/>
    <w:rsid w:val="002B3260"/>
    <w:rsid w:val="002B39FA"/>
    <w:rsid w:val="002B4A1D"/>
    <w:rsid w:val="002B4A43"/>
    <w:rsid w:val="002B4E59"/>
    <w:rsid w:val="002B50FF"/>
    <w:rsid w:val="002B5BD6"/>
    <w:rsid w:val="002B6836"/>
    <w:rsid w:val="002B68CB"/>
    <w:rsid w:val="002B6BF2"/>
    <w:rsid w:val="002B70A0"/>
    <w:rsid w:val="002B7F01"/>
    <w:rsid w:val="002C036F"/>
    <w:rsid w:val="002C0B88"/>
    <w:rsid w:val="002C120E"/>
    <w:rsid w:val="002C1931"/>
    <w:rsid w:val="002C19E2"/>
    <w:rsid w:val="002C1FD1"/>
    <w:rsid w:val="002C2295"/>
    <w:rsid w:val="002C32A5"/>
    <w:rsid w:val="002C3A02"/>
    <w:rsid w:val="002C3FD6"/>
    <w:rsid w:val="002C46E0"/>
    <w:rsid w:val="002C51A1"/>
    <w:rsid w:val="002C5392"/>
    <w:rsid w:val="002C5409"/>
    <w:rsid w:val="002C5FB3"/>
    <w:rsid w:val="002C614E"/>
    <w:rsid w:val="002C63E3"/>
    <w:rsid w:val="002C6503"/>
    <w:rsid w:val="002C6551"/>
    <w:rsid w:val="002C6C47"/>
    <w:rsid w:val="002C6FC0"/>
    <w:rsid w:val="002C78CB"/>
    <w:rsid w:val="002C78CD"/>
    <w:rsid w:val="002C7EB3"/>
    <w:rsid w:val="002D0002"/>
    <w:rsid w:val="002D005E"/>
    <w:rsid w:val="002D15CF"/>
    <w:rsid w:val="002D2674"/>
    <w:rsid w:val="002D3AE4"/>
    <w:rsid w:val="002D4043"/>
    <w:rsid w:val="002D5DC6"/>
    <w:rsid w:val="002D6497"/>
    <w:rsid w:val="002D708C"/>
    <w:rsid w:val="002D74B4"/>
    <w:rsid w:val="002D750E"/>
    <w:rsid w:val="002D7534"/>
    <w:rsid w:val="002E02DB"/>
    <w:rsid w:val="002E0A74"/>
    <w:rsid w:val="002E1378"/>
    <w:rsid w:val="002E13CA"/>
    <w:rsid w:val="002E2F5E"/>
    <w:rsid w:val="002E32CF"/>
    <w:rsid w:val="002E333A"/>
    <w:rsid w:val="002E44D7"/>
    <w:rsid w:val="002E4576"/>
    <w:rsid w:val="002E4B20"/>
    <w:rsid w:val="002E5627"/>
    <w:rsid w:val="002E5AD1"/>
    <w:rsid w:val="002E5E44"/>
    <w:rsid w:val="002E5F84"/>
    <w:rsid w:val="002E6A3E"/>
    <w:rsid w:val="002F0059"/>
    <w:rsid w:val="002F00D5"/>
    <w:rsid w:val="002F08F8"/>
    <w:rsid w:val="002F1294"/>
    <w:rsid w:val="002F1441"/>
    <w:rsid w:val="002F2A83"/>
    <w:rsid w:val="002F2AAD"/>
    <w:rsid w:val="002F2CF5"/>
    <w:rsid w:val="002F2F0E"/>
    <w:rsid w:val="002F300D"/>
    <w:rsid w:val="002F34DE"/>
    <w:rsid w:val="002F3868"/>
    <w:rsid w:val="002F3E3E"/>
    <w:rsid w:val="002F4421"/>
    <w:rsid w:val="002F46E4"/>
    <w:rsid w:val="002F700C"/>
    <w:rsid w:val="002F706B"/>
    <w:rsid w:val="002F7BF5"/>
    <w:rsid w:val="002F7D5E"/>
    <w:rsid w:val="00300516"/>
    <w:rsid w:val="0030059E"/>
    <w:rsid w:val="00300691"/>
    <w:rsid w:val="0030078A"/>
    <w:rsid w:val="0030084E"/>
    <w:rsid w:val="00300FFC"/>
    <w:rsid w:val="0030108B"/>
    <w:rsid w:val="003010A1"/>
    <w:rsid w:val="00302502"/>
    <w:rsid w:val="00303102"/>
    <w:rsid w:val="00303FBE"/>
    <w:rsid w:val="00304329"/>
    <w:rsid w:val="003045EC"/>
    <w:rsid w:val="0030478F"/>
    <w:rsid w:val="00304D68"/>
    <w:rsid w:val="00304E1A"/>
    <w:rsid w:val="003055EB"/>
    <w:rsid w:val="00305750"/>
    <w:rsid w:val="0030585C"/>
    <w:rsid w:val="00305971"/>
    <w:rsid w:val="00305A40"/>
    <w:rsid w:val="0030676D"/>
    <w:rsid w:val="003071D2"/>
    <w:rsid w:val="0030742F"/>
    <w:rsid w:val="003106BE"/>
    <w:rsid w:val="00310714"/>
    <w:rsid w:val="00311AF2"/>
    <w:rsid w:val="003120AF"/>
    <w:rsid w:val="0031224A"/>
    <w:rsid w:val="00312919"/>
    <w:rsid w:val="00312C0D"/>
    <w:rsid w:val="00312EB8"/>
    <w:rsid w:val="00314DF4"/>
    <w:rsid w:val="003152C8"/>
    <w:rsid w:val="003156D1"/>
    <w:rsid w:val="00316077"/>
    <w:rsid w:val="003166A3"/>
    <w:rsid w:val="0031690E"/>
    <w:rsid w:val="00316C19"/>
    <w:rsid w:val="003177EB"/>
    <w:rsid w:val="0032076D"/>
    <w:rsid w:val="003218B9"/>
    <w:rsid w:val="00321B14"/>
    <w:rsid w:val="00321C37"/>
    <w:rsid w:val="00321D2F"/>
    <w:rsid w:val="00322105"/>
    <w:rsid w:val="00322AC7"/>
    <w:rsid w:val="00322BC6"/>
    <w:rsid w:val="00322EC0"/>
    <w:rsid w:val="003231F2"/>
    <w:rsid w:val="003232D2"/>
    <w:rsid w:val="003232F7"/>
    <w:rsid w:val="003236BB"/>
    <w:rsid w:val="00323B8D"/>
    <w:rsid w:val="00323CFC"/>
    <w:rsid w:val="003244D9"/>
    <w:rsid w:val="00324EF2"/>
    <w:rsid w:val="003254F1"/>
    <w:rsid w:val="0032566B"/>
    <w:rsid w:val="00325A0B"/>
    <w:rsid w:val="00325FA2"/>
    <w:rsid w:val="003261A8"/>
    <w:rsid w:val="00326DB3"/>
    <w:rsid w:val="003273F1"/>
    <w:rsid w:val="0032758D"/>
    <w:rsid w:val="003275EF"/>
    <w:rsid w:val="003277C1"/>
    <w:rsid w:val="003279A1"/>
    <w:rsid w:val="00327B7E"/>
    <w:rsid w:val="00327EF0"/>
    <w:rsid w:val="003305BF"/>
    <w:rsid w:val="00331C74"/>
    <w:rsid w:val="00331ECD"/>
    <w:rsid w:val="00332353"/>
    <w:rsid w:val="00332530"/>
    <w:rsid w:val="00332ADE"/>
    <w:rsid w:val="00332F0B"/>
    <w:rsid w:val="00333FCC"/>
    <w:rsid w:val="003346A6"/>
    <w:rsid w:val="003349EC"/>
    <w:rsid w:val="003352A1"/>
    <w:rsid w:val="003353A5"/>
    <w:rsid w:val="003358D5"/>
    <w:rsid w:val="00336330"/>
    <w:rsid w:val="003363D4"/>
    <w:rsid w:val="003365B2"/>
    <w:rsid w:val="00337FB3"/>
    <w:rsid w:val="00340A1E"/>
    <w:rsid w:val="0034166D"/>
    <w:rsid w:val="00341AE6"/>
    <w:rsid w:val="00341CA2"/>
    <w:rsid w:val="00341CCC"/>
    <w:rsid w:val="00343008"/>
    <w:rsid w:val="0034309C"/>
    <w:rsid w:val="003434EF"/>
    <w:rsid w:val="00343721"/>
    <w:rsid w:val="0034376E"/>
    <w:rsid w:val="0034470A"/>
    <w:rsid w:val="00344A6D"/>
    <w:rsid w:val="00344A95"/>
    <w:rsid w:val="00345A5D"/>
    <w:rsid w:val="00345AB7"/>
    <w:rsid w:val="00346542"/>
    <w:rsid w:val="00346AEC"/>
    <w:rsid w:val="003478B4"/>
    <w:rsid w:val="003479CF"/>
    <w:rsid w:val="0035124D"/>
    <w:rsid w:val="00351A2D"/>
    <w:rsid w:val="00351C6A"/>
    <w:rsid w:val="00351D52"/>
    <w:rsid w:val="00353023"/>
    <w:rsid w:val="003536EF"/>
    <w:rsid w:val="0035376B"/>
    <w:rsid w:val="00353DF7"/>
    <w:rsid w:val="00354510"/>
    <w:rsid w:val="00354F52"/>
    <w:rsid w:val="0035537F"/>
    <w:rsid w:val="003556C3"/>
    <w:rsid w:val="00356176"/>
    <w:rsid w:val="003564F7"/>
    <w:rsid w:val="00356646"/>
    <w:rsid w:val="00356B43"/>
    <w:rsid w:val="00357BB7"/>
    <w:rsid w:val="00360387"/>
    <w:rsid w:val="00360B37"/>
    <w:rsid w:val="00361669"/>
    <w:rsid w:val="00361854"/>
    <w:rsid w:val="00361B20"/>
    <w:rsid w:val="00361F5D"/>
    <w:rsid w:val="0036250F"/>
    <w:rsid w:val="003629EA"/>
    <w:rsid w:val="00363555"/>
    <w:rsid w:val="00364C50"/>
    <w:rsid w:val="00364CF7"/>
    <w:rsid w:val="003650A6"/>
    <w:rsid w:val="0036585A"/>
    <w:rsid w:val="00365CC0"/>
    <w:rsid w:val="0036620F"/>
    <w:rsid w:val="003662AA"/>
    <w:rsid w:val="0036635E"/>
    <w:rsid w:val="0036664C"/>
    <w:rsid w:val="003668A2"/>
    <w:rsid w:val="0036694E"/>
    <w:rsid w:val="00367A13"/>
    <w:rsid w:val="00367AC0"/>
    <w:rsid w:val="00367BF8"/>
    <w:rsid w:val="00367C3C"/>
    <w:rsid w:val="00370114"/>
    <w:rsid w:val="003703A7"/>
    <w:rsid w:val="00370AF7"/>
    <w:rsid w:val="003714B7"/>
    <w:rsid w:val="0037154C"/>
    <w:rsid w:val="00371AE8"/>
    <w:rsid w:val="003725A0"/>
    <w:rsid w:val="003734A3"/>
    <w:rsid w:val="00373684"/>
    <w:rsid w:val="00373DA4"/>
    <w:rsid w:val="0037409A"/>
    <w:rsid w:val="0037437D"/>
    <w:rsid w:val="0037487B"/>
    <w:rsid w:val="00374D51"/>
    <w:rsid w:val="0037554A"/>
    <w:rsid w:val="00375F09"/>
    <w:rsid w:val="00376449"/>
    <w:rsid w:val="003769F5"/>
    <w:rsid w:val="00376A7B"/>
    <w:rsid w:val="00376C4E"/>
    <w:rsid w:val="00376CB8"/>
    <w:rsid w:val="00377006"/>
    <w:rsid w:val="003774B1"/>
    <w:rsid w:val="00377936"/>
    <w:rsid w:val="00377AD8"/>
    <w:rsid w:val="00380EBF"/>
    <w:rsid w:val="00381647"/>
    <w:rsid w:val="00381B40"/>
    <w:rsid w:val="00381C4A"/>
    <w:rsid w:val="00382143"/>
    <w:rsid w:val="0038226C"/>
    <w:rsid w:val="0038251A"/>
    <w:rsid w:val="00383E1F"/>
    <w:rsid w:val="003841F3"/>
    <w:rsid w:val="003845A1"/>
    <w:rsid w:val="003846D0"/>
    <w:rsid w:val="00384D7A"/>
    <w:rsid w:val="0038558A"/>
    <w:rsid w:val="00386763"/>
    <w:rsid w:val="00386D42"/>
    <w:rsid w:val="00387B7D"/>
    <w:rsid w:val="003908F7"/>
    <w:rsid w:val="00390C39"/>
    <w:rsid w:val="00390E74"/>
    <w:rsid w:val="003926BF"/>
    <w:rsid w:val="003927D7"/>
    <w:rsid w:val="00392EFC"/>
    <w:rsid w:val="0039368A"/>
    <w:rsid w:val="003938F6"/>
    <w:rsid w:val="00393AC6"/>
    <w:rsid w:val="00393BBC"/>
    <w:rsid w:val="00393D0C"/>
    <w:rsid w:val="00394498"/>
    <w:rsid w:val="00395A68"/>
    <w:rsid w:val="00395AD3"/>
    <w:rsid w:val="00395DB4"/>
    <w:rsid w:val="0039691C"/>
    <w:rsid w:val="00396D65"/>
    <w:rsid w:val="003974CF"/>
    <w:rsid w:val="003976C1"/>
    <w:rsid w:val="00397A8D"/>
    <w:rsid w:val="003A049C"/>
    <w:rsid w:val="003A1490"/>
    <w:rsid w:val="003A19F7"/>
    <w:rsid w:val="003A1D5D"/>
    <w:rsid w:val="003A1D7C"/>
    <w:rsid w:val="003A1DEA"/>
    <w:rsid w:val="003A1DFB"/>
    <w:rsid w:val="003A24E6"/>
    <w:rsid w:val="003A26F3"/>
    <w:rsid w:val="003A2C6A"/>
    <w:rsid w:val="003A2EBE"/>
    <w:rsid w:val="003A2FFE"/>
    <w:rsid w:val="003A361E"/>
    <w:rsid w:val="003A3DC8"/>
    <w:rsid w:val="003A3E3F"/>
    <w:rsid w:val="003A3F1A"/>
    <w:rsid w:val="003A4C1B"/>
    <w:rsid w:val="003A4FBE"/>
    <w:rsid w:val="003A511A"/>
    <w:rsid w:val="003A5C03"/>
    <w:rsid w:val="003A6298"/>
    <w:rsid w:val="003A6364"/>
    <w:rsid w:val="003A658E"/>
    <w:rsid w:val="003A66A2"/>
    <w:rsid w:val="003A6A88"/>
    <w:rsid w:val="003A701A"/>
    <w:rsid w:val="003A7CF4"/>
    <w:rsid w:val="003A7CFD"/>
    <w:rsid w:val="003A7FBF"/>
    <w:rsid w:val="003B00B5"/>
    <w:rsid w:val="003B0ED6"/>
    <w:rsid w:val="003B1AE9"/>
    <w:rsid w:val="003B2568"/>
    <w:rsid w:val="003B281A"/>
    <w:rsid w:val="003B3789"/>
    <w:rsid w:val="003B3D2E"/>
    <w:rsid w:val="003B3D44"/>
    <w:rsid w:val="003B44AA"/>
    <w:rsid w:val="003B541B"/>
    <w:rsid w:val="003B5A5B"/>
    <w:rsid w:val="003B65B8"/>
    <w:rsid w:val="003B74B0"/>
    <w:rsid w:val="003B792B"/>
    <w:rsid w:val="003C0258"/>
    <w:rsid w:val="003C06EA"/>
    <w:rsid w:val="003C06FF"/>
    <w:rsid w:val="003C0D48"/>
    <w:rsid w:val="003C10FB"/>
    <w:rsid w:val="003C1474"/>
    <w:rsid w:val="003C17C7"/>
    <w:rsid w:val="003C1A30"/>
    <w:rsid w:val="003C1E56"/>
    <w:rsid w:val="003C30CA"/>
    <w:rsid w:val="003C397A"/>
    <w:rsid w:val="003C3C2A"/>
    <w:rsid w:val="003C3CD9"/>
    <w:rsid w:val="003C4178"/>
    <w:rsid w:val="003C4353"/>
    <w:rsid w:val="003C435A"/>
    <w:rsid w:val="003C436C"/>
    <w:rsid w:val="003C4397"/>
    <w:rsid w:val="003C45E1"/>
    <w:rsid w:val="003C598D"/>
    <w:rsid w:val="003C653A"/>
    <w:rsid w:val="003C66DD"/>
    <w:rsid w:val="003C6797"/>
    <w:rsid w:val="003C71FF"/>
    <w:rsid w:val="003C771D"/>
    <w:rsid w:val="003C79C8"/>
    <w:rsid w:val="003C7A4F"/>
    <w:rsid w:val="003C7EF6"/>
    <w:rsid w:val="003D03A4"/>
    <w:rsid w:val="003D0797"/>
    <w:rsid w:val="003D21F4"/>
    <w:rsid w:val="003D2D4F"/>
    <w:rsid w:val="003D30EB"/>
    <w:rsid w:val="003D371E"/>
    <w:rsid w:val="003D4810"/>
    <w:rsid w:val="003D4B26"/>
    <w:rsid w:val="003D4C70"/>
    <w:rsid w:val="003D55CE"/>
    <w:rsid w:val="003D568B"/>
    <w:rsid w:val="003D588F"/>
    <w:rsid w:val="003D5DB5"/>
    <w:rsid w:val="003D6839"/>
    <w:rsid w:val="003D69A1"/>
    <w:rsid w:val="003D7887"/>
    <w:rsid w:val="003D7994"/>
    <w:rsid w:val="003D79D8"/>
    <w:rsid w:val="003E03D1"/>
    <w:rsid w:val="003E0BD6"/>
    <w:rsid w:val="003E0DC1"/>
    <w:rsid w:val="003E0F86"/>
    <w:rsid w:val="003E25F3"/>
    <w:rsid w:val="003E29CB"/>
    <w:rsid w:val="003E2D40"/>
    <w:rsid w:val="003E30B4"/>
    <w:rsid w:val="003E3523"/>
    <w:rsid w:val="003E3529"/>
    <w:rsid w:val="003E3B27"/>
    <w:rsid w:val="003E3BB4"/>
    <w:rsid w:val="003E3CB7"/>
    <w:rsid w:val="003E3FF8"/>
    <w:rsid w:val="003E4CBB"/>
    <w:rsid w:val="003E4EBF"/>
    <w:rsid w:val="003E4F09"/>
    <w:rsid w:val="003E4F7C"/>
    <w:rsid w:val="003E5D7A"/>
    <w:rsid w:val="003E5FB4"/>
    <w:rsid w:val="003E6DE8"/>
    <w:rsid w:val="003E7041"/>
    <w:rsid w:val="003E7FFE"/>
    <w:rsid w:val="003F0A2F"/>
    <w:rsid w:val="003F11A6"/>
    <w:rsid w:val="003F325F"/>
    <w:rsid w:val="003F3447"/>
    <w:rsid w:val="003F4081"/>
    <w:rsid w:val="003F46DF"/>
    <w:rsid w:val="003F4C8B"/>
    <w:rsid w:val="003F5281"/>
    <w:rsid w:val="003F57B9"/>
    <w:rsid w:val="003F62D3"/>
    <w:rsid w:val="003F63FC"/>
    <w:rsid w:val="003F67C3"/>
    <w:rsid w:val="003F6D40"/>
    <w:rsid w:val="003F7227"/>
    <w:rsid w:val="00400110"/>
    <w:rsid w:val="0040042E"/>
    <w:rsid w:val="00400C3D"/>
    <w:rsid w:val="00400E91"/>
    <w:rsid w:val="0040104A"/>
    <w:rsid w:val="00401589"/>
    <w:rsid w:val="00401ABE"/>
    <w:rsid w:val="00401E6D"/>
    <w:rsid w:val="00402D7C"/>
    <w:rsid w:val="00402F49"/>
    <w:rsid w:val="0040399B"/>
    <w:rsid w:val="004043A7"/>
    <w:rsid w:val="00404DF3"/>
    <w:rsid w:val="004051A4"/>
    <w:rsid w:val="0040567D"/>
    <w:rsid w:val="0040576F"/>
    <w:rsid w:val="004057C9"/>
    <w:rsid w:val="00405877"/>
    <w:rsid w:val="00405D6F"/>
    <w:rsid w:val="00407191"/>
    <w:rsid w:val="00407D8A"/>
    <w:rsid w:val="00407DBA"/>
    <w:rsid w:val="00407FDD"/>
    <w:rsid w:val="00411146"/>
    <w:rsid w:val="00412B8C"/>
    <w:rsid w:val="00412C98"/>
    <w:rsid w:val="00413662"/>
    <w:rsid w:val="00413725"/>
    <w:rsid w:val="00413F50"/>
    <w:rsid w:val="00414245"/>
    <w:rsid w:val="00414446"/>
    <w:rsid w:val="00414BEC"/>
    <w:rsid w:val="00414CBD"/>
    <w:rsid w:val="00414EAE"/>
    <w:rsid w:val="004150B0"/>
    <w:rsid w:val="0041517F"/>
    <w:rsid w:val="00415275"/>
    <w:rsid w:val="00415A2F"/>
    <w:rsid w:val="00415B28"/>
    <w:rsid w:val="004160FC"/>
    <w:rsid w:val="004171EB"/>
    <w:rsid w:val="00417DBA"/>
    <w:rsid w:val="00417F3A"/>
    <w:rsid w:val="00420A9A"/>
    <w:rsid w:val="0042124F"/>
    <w:rsid w:val="004212AF"/>
    <w:rsid w:val="004213F6"/>
    <w:rsid w:val="00421A0D"/>
    <w:rsid w:val="00421B4E"/>
    <w:rsid w:val="00421B77"/>
    <w:rsid w:val="00421CF8"/>
    <w:rsid w:val="004229D3"/>
    <w:rsid w:val="00422DB3"/>
    <w:rsid w:val="00422EE9"/>
    <w:rsid w:val="004230D1"/>
    <w:rsid w:val="00423ACA"/>
    <w:rsid w:val="00423ED7"/>
    <w:rsid w:val="00424042"/>
    <w:rsid w:val="00424248"/>
    <w:rsid w:val="00424585"/>
    <w:rsid w:val="00424F6F"/>
    <w:rsid w:val="00425210"/>
    <w:rsid w:val="00426016"/>
    <w:rsid w:val="00426897"/>
    <w:rsid w:val="00426BA3"/>
    <w:rsid w:val="00427271"/>
    <w:rsid w:val="004274FC"/>
    <w:rsid w:val="0042769B"/>
    <w:rsid w:val="00430358"/>
    <w:rsid w:val="00430F0B"/>
    <w:rsid w:val="0043155A"/>
    <w:rsid w:val="00431FF0"/>
    <w:rsid w:val="004326EB"/>
    <w:rsid w:val="00432A03"/>
    <w:rsid w:val="004339DA"/>
    <w:rsid w:val="00434640"/>
    <w:rsid w:val="00434D75"/>
    <w:rsid w:val="0043520B"/>
    <w:rsid w:val="00435CA2"/>
    <w:rsid w:val="00435DB9"/>
    <w:rsid w:val="00435E22"/>
    <w:rsid w:val="00435F4A"/>
    <w:rsid w:val="004361FD"/>
    <w:rsid w:val="004362CD"/>
    <w:rsid w:val="0043647F"/>
    <w:rsid w:val="004364FC"/>
    <w:rsid w:val="00437018"/>
    <w:rsid w:val="004373A4"/>
    <w:rsid w:val="00437DE4"/>
    <w:rsid w:val="004404B7"/>
    <w:rsid w:val="004406BA"/>
    <w:rsid w:val="0044081B"/>
    <w:rsid w:val="00440F3F"/>
    <w:rsid w:val="00440F71"/>
    <w:rsid w:val="00443C99"/>
    <w:rsid w:val="0044460F"/>
    <w:rsid w:val="004449B0"/>
    <w:rsid w:val="00444DD8"/>
    <w:rsid w:val="00444FC4"/>
    <w:rsid w:val="004455EB"/>
    <w:rsid w:val="0044590E"/>
    <w:rsid w:val="00445D62"/>
    <w:rsid w:val="00445D69"/>
    <w:rsid w:val="00445E5E"/>
    <w:rsid w:val="00445FA4"/>
    <w:rsid w:val="0044613D"/>
    <w:rsid w:val="00446555"/>
    <w:rsid w:val="004465A6"/>
    <w:rsid w:val="004465F2"/>
    <w:rsid w:val="0044669C"/>
    <w:rsid w:val="0044669E"/>
    <w:rsid w:val="004470DD"/>
    <w:rsid w:val="0044783D"/>
    <w:rsid w:val="00447B79"/>
    <w:rsid w:val="0045057B"/>
    <w:rsid w:val="00450E6C"/>
    <w:rsid w:val="00451019"/>
    <w:rsid w:val="00451303"/>
    <w:rsid w:val="00452617"/>
    <w:rsid w:val="00452811"/>
    <w:rsid w:val="00452FF8"/>
    <w:rsid w:val="00453502"/>
    <w:rsid w:val="00453E72"/>
    <w:rsid w:val="004544DE"/>
    <w:rsid w:val="0045450F"/>
    <w:rsid w:val="004546A0"/>
    <w:rsid w:val="0045489A"/>
    <w:rsid w:val="004548EC"/>
    <w:rsid w:val="00454906"/>
    <w:rsid w:val="00454A6A"/>
    <w:rsid w:val="00454B16"/>
    <w:rsid w:val="004561F5"/>
    <w:rsid w:val="00456925"/>
    <w:rsid w:val="00456D79"/>
    <w:rsid w:val="0045723F"/>
    <w:rsid w:val="004577F5"/>
    <w:rsid w:val="0046043F"/>
    <w:rsid w:val="00460A6D"/>
    <w:rsid w:val="00460A94"/>
    <w:rsid w:val="00460DE6"/>
    <w:rsid w:val="00460E48"/>
    <w:rsid w:val="0046107A"/>
    <w:rsid w:val="00461F3E"/>
    <w:rsid w:val="0046227C"/>
    <w:rsid w:val="0046242A"/>
    <w:rsid w:val="00464232"/>
    <w:rsid w:val="004642A8"/>
    <w:rsid w:val="00464688"/>
    <w:rsid w:val="00464878"/>
    <w:rsid w:val="00464BE3"/>
    <w:rsid w:val="00464C82"/>
    <w:rsid w:val="0046562E"/>
    <w:rsid w:val="0046594C"/>
    <w:rsid w:val="0046607A"/>
    <w:rsid w:val="0046697C"/>
    <w:rsid w:val="004670DD"/>
    <w:rsid w:val="004678EA"/>
    <w:rsid w:val="00467FF6"/>
    <w:rsid w:val="0047073E"/>
    <w:rsid w:val="00471603"/>
    <w:rsid w:val="0047179E"/>
    <w:rsid w:val="00471C38"/>
    <w:rsid w:val="00471FD5"/>
    <w:rsid w:val="00472C1B"/>
    <w:rsid w:val="00472D65"/>
    <w:rsid w:val="00472D6C"/>
    <w:rsid w:val="00473ACA"/>
    <w:rsid w:val="00474A14"/>
    <w:rsid w:val="00474B37"/>
    <w:rsid w:val="004750B9"/>
    <w:rsid w:val="004758B5"/>
    <w:rsid w:val="00476139"/>
    <w:rsid w:val="00476F93"/>
    <w:rsid w:val="0047726F"/>
    <w:rsid w:val="0047778A"/>
    <w:rsid w:val="00477C49"/>
    <w:rsid w:val="004804C3"/>
    <w:rsid w:val="00480B89"/>
    <w:rsid w:val="0048117C"/>
    <w:rsid w:val="004814F0"/>
    <w:rsid w:val="0048177D"/>
    <w:rsid w:val="00482221"/>
    <w:rsid w:val="00482DBF"/>
    <w:rsid w:val="00483489"/>
    <w:rsid w:val="0048370C"/>
    <w:rsid w:val="0048397C"/>
    <w:rsid w:val="00483A2B"/>
    <w:rsid w:val="00483E5D"/>
    <w:rsid w:val="00484075"/>
    <w:rsid w:val="00484B47"/>
    <w:rsid w:val="00484C37"/>
    <w:rsid w:val="0048517B"/>
    <w:rsid w:val="004859C3"/>
    <w:rsid w:val="00486570"/>
    <w:rsid w:val="004870C3"/>
    <w:rsid w:val="004877E2"/>
    <w:rsid w:val="00487965"/>
    <w:rsid w:val="00487E39"/>
    <w:rsid w:val="004905D9"/>
    <w:rsid w:val="004910B0"/>
    <w:rsid w:val="00491543"/>
    <w:rsid w:val="00491B38"/>
    <w:rsid w:val="00491BCE"/>
    <w:rsid w:val="00491FFE"/>
    <w:rsid w:val="00492239"/>
    <w:rsid w:val="00492608"/>
    <w:rsid w:val="004929AB"/>
    <w:rsid w:val="00493236"/>
    <w:rsid w:val="00493355"/>
    <w:rsid w:val="0049444B"/>
    <w:rsid w:val="00495258"/>
    <w:rsid w:val="00495595"/>
    <w:rsid w:val="00495C98"/>
    <w:rsid w:val="00495EF1"/>
    <w:rsid w:val="0049601B"/>
    <w:rsid w:val="00496B55"/>
    <w:rsid w:val="00497B3E"/>
    <w:rsid w:val="00497D58"/>
    <w:rsid w:val="004A067C"/>
    <w:rsid w:val="004A1480"/>
    <w:rsid w:val="004A1E2E"/>
    <w:rsid w:val="004A1EBF"/>
    <w:rsid w:val="004A2B29"/>
    <w:rsid w:val="004A3B00"/>
    <w:rsid w:val="004A3C29"/>
    <w:rsid w:val="004A3D3E"/>
    <w:rsid w:val="004A42F9"/>
    <w:rsid w:val="004A5FC7"/>
    <w:rsid w:val="004A61E6"/>
    <w:rsid w:val="004A6AEC"/>
    <w:rsid w:val="004A72B7"/>
    <w:rsid w:val="004A78D1"/>
    <w:rsid w:val="004B0DE8"/>
    <w:rsid w:val="004B0FED"/>
    <w:rsid w:val="004B13E5"/>
    <w:rsid w:val="004B1451"/>
    <w:rsid w:val="004B14FB"/>
    <w:rsid w:val="004B193A"/>
    <w:rsid w:val="004B2658"/>
    <w:rsid w:val="004B3E69"/>
    <w:rsid w:val="004B3E96"/>
    <w:rsid w:val="004B47C0"/>
    <w:rsid w:val="004B507C"/>
    <w:rsid w:val="004B5C94"/>
    <w:rsid w:val="004B61F5"/>
    <w:rsid w:val="004B7A2C"/>
    <w:rsid w:val="004C012B"/>
    <w:rsid w:val="004C0503"/>
    <w:rsid w:val="004C0985"/>
    <w:rsid w:val="004C0EDD"/>
    <w:rsid w:val="004C1313"/>
    <w:rsid w:val="004C13C7"/>
    <w:rsid w:val="004C1EC8"/>
    <w:rsid w:val="004C2237"/>
    <w:rsid w:val="004C248F"/>
    <w:rsid w:val="004C275F"/>
    <w:rsid w:val="004C2817"/>
    <w:rsid w:val="004C2C74"/>
    <w:rsid w:val="004C2D6A"/>
    <w:rsid w:val="004C31DE"/>
    <w:rsid w:val="004C3E97"/>
    <w:rsid w:val="004C427E"/>
    <w:rsid w:val="004C42A8"/>
    <w:rsid w:val="004C5429"/>
    <w:rsid w:val="004C5A69"/>
    <w:rsid w:val="004C5C37"/>
    <w:rsid w:val="004C5E35"/>
    <w:rsid w:val="004C636D"/>
    <w:rsid w:val="004C6B2B"/>
    <w:rsid w:val="004C7CA5"/>
    <w:rsid w:val="004D004A"/>
    <w:rsid w:val="004D023F"/>
    <w:rsid w:val="004D0431"/>
    <w:rsid w:val="004D07E0"/>
    <w:rsid w:val="004D0C72"/>
    <w:rsid w:val="004D1061"/>
    <w:rsid w:val="004D12C5"/>
    <w:rsid w:val="004D1A65"/>
    <w:rsid w:val="004D1CCF"/>
    <w:rsid w:val="004D1F0D"/>
    <w:rsid w:val="004D277A"/>
    <w:rsid w:val="004D27A8"/>
    <w:rsid w:val="004D337F"/>
    <w:rsid w:val="004D3AC1"/>
    <w:rsid w:val="004D4336"/>
    <w:rsid w:val="004D57E1"/>
    <w:rsid w:val="004D5E1A"/>
    <w:rsid w:val="004D66BA"/>
    <w:rsid w:val="004D6A34"/>
    <w:rsid w:val="004D6A41"/>
    <w:rsid w:val="004D6C6E"/>
    <w:rsid w:val="004D6E42"/>
    <w:rsid w:val="004D7496"/>
    <w:rsid w:val="004D7D19"/>
    <w:rsid w:val="004E022E"/>
    <w:rsid w:val="004E0E23"/>
    <w:rsid w:val="004E14F2"/>
    <w:rsid w:val="004E29F1"/>
    <w:rsid w:val="004E2AEE"/>
    <w:rsid w:val="004E34C6"/>
    <w:rsid w:val="004E421F"/>
    <w:rsid w:val="004E58F5"/>
    <w:rsid w:val="004E5F98"/>
    <w:rsid w:val="004E61FE"/>
    <w:rsid w:val="004E63CC"/>
    <w:rsid w:val="004E6970"/>
    <w:rsid w:val="004E6AC9"/>
    <w:rsid w:val="004E7161"/>
    <w:rsid w:val="004E75FD"/>
    <w:rsid w:val="004E7A7F"/>
    <w:rsid w:val="004F0681"/>
    <w:rsid w:val="004F0B63"/>
    <w:rsid w:val="004F0BF5"/>
    <w:rsid w:val="004F0E2B"/>
    <w:rsid w:val="004F0F0E"/>
    <w:rsid w:val="004F19CC"/>
    <w:rsid w:val="004F1BC9"/>
    <w:rsid w:val="004F2694"/>
    <w:rsid w:val="004F2DC5"/>
    <w:rsid w:val="004F2F64"/>
    <w:rsid w:val="004F3BAE"/>
    <w:rsid w:val="004F446C"/>
    <w:rsid w:val="004F46F7"/>
    <w:rsid w:val="004F511B"/>
    <w:rsid w:val="004F540C"/>
    <w:rsid w:val="004F6479"/>
    <w:rsid w:val="004F6C78"/>
    <w:rsid w:val="004F6EEC"/>
    <w:rsid w:val="004F72EF"/>
    <w:rsid w:val="0050007F"/>
    <w:rsid w:val="0050068A"/>
    <w:rsid w:val="005009A8"/>
    <w:rsid w:val="00500A43"/>
    <w:rsid w:val="00500BB4"/>
    <w:rsid w:val="00500DDC"/>
    <w:rsid w:val="00500F0F"/>
    <w:rsid w:val="00502792"/>
    <w:rsid w:val="00502801"/>
    <w:rsid w:val="005033C4"/>
    <w:rsid w:val="0050362C"/>
    <w:rsid w:val="0050409B"/>
    <w:rsid w:val="00504AA6"/>
    <w:rsid w:val="005053A2"/>
    <w:rsid w:val="00505C89"/>
    <w:rsid w:val="005063CB"/>
    <w:rsid w:val="00506A56"/>
    <w:rsid w:val="00506CE5"/>
    <w:rsid w:val="00507206"/>
    <w:rsid w:val="00507862"/>
    <w:rsid w:val="00510FC8"/>
    <w:rsid w:val="00511634"/>
    <w:rsid w:val="00511C0D"/>
    <w:rsid w:val="00512AE8"/>
    <w:rsid w:val="00512B85"/>
    <w:rsid w:val="0051363C"/>
    <w:rsid w:val="005148D3"/>
    <w:rsid w:val="00515238"/>
    <w:rsid w:val="00516527"/>
    <w:rsid w:val="00516BB4"/>
    <w:rsid w:val="00516C4F"/>
    <w:rsid w:val="00517116"/>
    <w:rsid w:val="005174BF"/>
    <w:rsid w:val="005176F3"/>
    <w:rsid w:val="00517A57"/>
    <w:rsid w:val="00517D7A"/>
    <w:rsid w:val="00520255"/>
    <w:rsid w:val="005203E8"/>
    <w:rsid w:val="00520A95"/>
    <w:rsid w:val="00520C29"/>
    <w:rsid w:val="00520EDF"/>
    <w:rsid w:val="005215BA"/>
    <w:rsid w:val="0052185D"/>
    <w:rsid w:val="00522866"/>
    <w:rsid w:val="005230D1"/>
    <w:rsid w:val="00523A13"/>
    <w:rsid w:val="005242D4"/>
    <w:rsid w:val="00524717"/>
    <w:rsid w:val="005247DC"/>
    <w:rsid w:val="0052505C"/>
    <w:rsid w:val="00525DA7"/>
    <w:rsid w:val="00526080"/>
    <w:rsid w:val="00526303"/>
    <w:rsid w:val="0052652F"/>
    <w:rsid w:val="0052668B"/>
    <w:rsid w:val="00526AF9"/>
    <w:rsid w:val="00526F90"/>
    <w:rsid w:val="0052710D"/>
    <w:rsid w:val="00527151"/>
    <w:rsid w:val="00527170"/>
    <w:rsid w:val="00527E7A"/>
    <w:rsid w:val="00530EF2"/>
    <w:rsid w:val="0053103A"/>
    <w:rsid w:val="0053183E"/>
    <w:rsid w:val="0053228C"/>
    <w:rsid w:val="0053281F"/>
    <w:rsid w:val="00532B88"/>
    <w:rsid w:val="00532CC6"/>
    <w:rsid w:val="00532E0C"/>
    <w:rsid w:val="005334C1"/>
    <w:rsid w:val="00533679"/>
    <w:rsid w:val="00533D3E"/>
    <w:rsid w:val="00534AF6"/>
    <w:rsid w:val="005369E0"/>
    <w:rsid w:val="00536D6B"/>
    <w:rsid w:val="00537BCB"/>
    <w:rsid w:val="00537C3A"/>
    <w:rsid w:val="00537F8D"/>
    <w:rsid w:val="00540107"/>
    <w:rsid w:val="00540180"/>
    <w:rsid w:val="005409B5"/>
    <w:rsid w:val="00540BE7"/>
    <w:rsid w:val="00541162"/>
    <w:rsid w:val="0054289C"/>
    <w:rsid w:val="005429BF"/>
    <w:rsid w:val="00542BD8"/>
    <w:rsid w:val="005431C7"/>
    <w:rsid w:val="005435F0"/>
    <w:rsid w:val="00544C26"/>
    <w:rsid w:val="00544FC7"/>
    <w:rsid w:val="0054528D"/>
    <w:rsid w:val="00545837"/>
    <w:rsid w:val="00547437"/>
    <w:rsid w:val="005476C4"/>
    <w:rsid w:val="00547C48"/>
    <w:rsid w:val="00550392"/>
    <w:rsid w:val="00550458"/>
    <w:rsid w:val="00550851"/>
    <w:rsid w:val="005513CA"/>
    <w:rsid w:val="005519F8"/>
    <w:rsid w:val="00551F20"/>
    <w:rsid w:val="00551FF2"/>
    <w:rsid w:val="005521B9"/>
    <w:rsid w:val="00552C09"/>
    <w:rsid w:val="00553F1B"/>
    <w:rsid w:val="00554700"/>
    <w:rsid w:val="005574BD"/>
    <w:rsid w:val="005574C5"/>
    <w:rsid w:val="00560955"/>
    <w:rsid w:val="00560CA9"/>
    <w:rsid w:val="00561750"/>
    <w:rsid w:val="00561E87"/>
    <w:rsid w:val="00562A40"/>
    <w:rsid w:val="00562BC0"/>
    <w:rsid w:val="00562E15"/>
    <w:rsid w:val="005633C6"/>
    <w:rsid w:val="00563466"/>
    <w:rsid w:val="005638E1"/>
    <w:rsid w:val="00563A53"/>
    <w:rsid w:val="0056475D"/>
    <w:rsid w:val="00564C23"/>
    <w:rsid w:val="0056544E"/>
    <w:rsid w:val="00565622"/>
    <w:rsid w:val="00565E1D"/>
    <w:rsid w:val="00566DDC"/>
    <w:rsid w:val="00567B9B"/>
    <w:rsid w:val="00567C9B"/>
    <w:rsid w:val="00567D74"/>
    <w:rsid w:val="00571020"/>
    <w:rsid w:val="0057108F"/>
    <w:rsid w:val="00571BA7"/>
    <w:rsid w:val="00571DC8"/>
    <w:rsid w:val="00572046"/>
    <w:rsid w:val="005720A0"/>
    <w:rsid w:val="005728FC"/>
    <w:rsid w:val="00572E75"/>
    <w:rsid w:val="005733D9"/>
    <w:rsid w:val="00573B8A"/>
    <w:rsid w:val="00574915"/>
    <w:rsid w:val="00574B3A"/>
    <w:rsid w:val="00575121"/>
    <w:rsid w:val="005757C4"/>
    <w:rsid w:val="00575854"/>
    <w:rsid w:val="00575BAC"/>
    <w:rsid w:val="00575D28"/>
    <w:rsid w:val="0057617D"/>
    <w:rsid w:val="0057624A"/>
    <w:rsid w:val="00576CF9"/>
    <w:rsid w:val="00577DE3"/>
    <w:rsid w:val="005803A8"/>
    <w:rsid w:val="005807AB"/>
    <w:rsid w:val="00580DEF"/>
    <w:rsid w:val="00581337"/>
    <w:rsid w:val="00581722"/>
    <w:rsid w:val="00582177"/>
    <w:rsid w:val="00583567"/>
    <w:rsid w:val="00583C0A"/>
    <w:rsid w:val="00584256"/>
    <w:rsid w:val="00584267"/>
    <w:rsid w:val="00584743"/>
    <w:rsid w:val="0058481D"/>
    <w:rsid w:val="00584BF7"/>
    <w:rsid w:val="00584CE3"/>
    <w:rsid w:val="00585850"/>
    <w:rsid w:val="005859E2"/>
    <w:rsid w:val="00585A71"/>
    <w:rsid w:val="00586489"/>
    <w:rsid w:val="00586A51"/>
    <w:rsid w:val="00586D64"/>
    <w:rsid w:val="00587AB4"/>
    <w:rsid w:val="00587E2A"/>
    <w:rsid w:val="00590761"/>
    <w:rsid w:val="00590BC7"/>
    <w:rsid w:val="0059104C"/>
    <w:rsid w:val="00591E46"/>
    <w:rsid w:val="005920C7"/>
    <w:rsid w:val="005922AD"/>
    <w:rsid w:val="005929CC"/>
    <w:rsid w:val="00592B1A"/>
    <w:rsid w:val="00593BC5"/>
    <w:rsid w:val="00593BE3"/>
    <w:rsid w:val="005940FC"/>
    <w:rsid w:val="0059433C"/>
    <w:rsid w:val="00594D47"/>
    <w:rsid w:val="00595588"/>
    <w:rsid w:val="00595AB4"/>
    <w:rsid w:val="00595CC0"/>
    <w:rsid w:val="0059656E"/>
    <w:rsid w:val="005969DD"/>
    <w:rsid w:val="00596A5C"/>
    <w:rsid w:val="00597306"/>
    <w:rsid w:val="00597F2C"/>
    <w:rsid w:val="005A059B"/>
    <w:rsid w:val="005A191A"/>
    <w:rsid w:val="005A1C96"/>
    <w:rsid w:val="005A1F46"/>
    <w:rsid w:val="005A1FB3"/>
    <w:rsid w:val="005A2157"/>
    <w:rsid w:val="005A2EDA"/>
    <w:rsid w:val="005A3339"/>
    <w:rsid w:val="005A359E"/>
    <w:rsid w:val="005A388D"/>
    <w:rsid w:val="005A39B8"/>
    <w:rsid w:val="005A3A71"/>
    <w:rsid w:val="005A3E6F"/>
    <w:rsid w:val="005A45F5"/>
    <w:rsid w:val="005A4705"/>
    <w:rsid w:val="005A50E2"/>
    <w:rsid w:val="005A68DA"/>
    <w:rsid w:val="005A7354"/>
    <w:rsid w:val="005A75AA"/>
    <w:rsid w:val="005A7997"/>
    <w:rsid w:val="005B0948"/>
    <w:rsid w:val="005B0973"/>
    <w:rsid w:val="005B189D"/>
    <w:rsid w:val="005B1F77"/>
    <w:rsid w:val="005B252D"/>
    <w:rsid w:val="005B25E6"/>
    <w:rsid w:val="005B2954"/>
    <w:rsid w:val="005B2DEA"/>
    <w:rsid w:val="005B3C68"/>
    <w:rsid w:val="005B4525"/>
    <w:rsid w:val="005B4553"/>
    <w:rsid w:val="005B469C"/>
    <w:rsid w:val="005B46E7"/>
    <w:rsid w:val="005B4DDE"/>
    <w:rsid w:val="005B5368"/>
    <w:rsid w:val="005B5528"/>
    <w:rsid w:val="005B5CAC"/>
    <w:rsid w:val="005B64BE"/>
    <w:rsid w:val="005B6548"/>
    <w:rsid w:val="005B65E7"/>
    <w:rsid w:val="005B69D6"/>
    <w:rsid w:val="005B6CA0"/>
    <w:rsid w:val="005B6CCA"/>
    <w:rsid w:val="005B7151"/>
    <w:rsid w:val="005B7377"/>
    <w:rsid w:val="005B74AE"/>
    <w:rsid w:val="005B7B34"/>
    <w:rsid w:val="005C0C49"/>
    <w:rsid w:val="005C1228"/>
    <w:rsid w:val="005C14E3"/>
    <w:rsid w:val="005C1D39"/>
    <w:rsid w:val="005C1F41"/>
    <w:rsid w:val="005C21B9"/>
    <w:rsid w:val="005C28BF"/>
    <w:rsid w:val="005C38FB"/>
    <w:rsid w:val="005C4137"/>
    <w:rsid w:val="005C4BD6"/>
    <w:rsid w:val="005C4E5F"/>
    <w:rsid w:val="005C5941"/>
    <w:rsid w:val="005C5DE0"/>
    <w:rsid w:val="005C7405"/>
    <w:rsid w:val="005C7924"/>
    <w:rsid w:val="005D124D"/>
    <w:rsid w:val="005D17CE"/>
    <w:rsid w:val="005D2748"/>
    <w:rsid w:val="005D5628"/>
    <w:rsid w:val="005D6387"/>
    <w:rsid w:val="005D684D"/>
    <w:rsid w:val="005D69EF"/>
    <w:rsid w:val="005E08DD"/>
    <w:rsid w:val="005E0F94"/>
    <w:rsid w:val="005E15FF"/>
    <w:rsid w:val="005E19D8"/>
    <w:rsid w:val="005E1E33"/>
    <w:rsid w:val="005E1E8A"/>
    <w:rsid w:val="005E219D"/>
    <w:rsid w:val="005E2F08"/>
    <w:rsid w:val="005E3149"/>
    <w:rsid w:val="005E45FC"/>
    <w:rsid w:val="005E4631"/>
    <w:rsid w:val="005E4E10"/>
    <w:rsid w:val="005E55FF"/>
    <w:rsid w:val="005E5C82"/>
    <w:rsid w:val="005E615A"/>
    <w:rsid w:val="005E696B"/>
    <w:rsid w:val="005E6AC3"/>
    <w:rsid w:val="005E742F"/>
    <w:rsid w:val="005E7E92"/>
    <w:rsid w:val="005E7F7A"/>
    <w:rsid w:val="005F01E3"/>
    <w:rsid w:val="005F05CC"/>
    <w:rsid w:val="005F05F0"/>
    <w:rsid w:val="005F0BBF"/>
    <w:rsid w:val="005F14A2"/>
    <w:rsid w:val="005F1CA2"/>
    <w:rsid w:val="005F1EFA"/>
    <w:rsid w:val="005F216C"/>
    <w:rsid w:val="005F4307"/>
    <w:rsid w:val="005F4312"/>
    <w:rsid w:val="005F4C1B"/>
    <w:rsid w:val="005F4F33"/>
    <w:rsid w:val="005F51C6"/>
    <w:rsid w:val="005F56B9"/>
    <w:rsid w:val="005F6C68"/>
    <w:rsid w:val="005F6C74"/>
    <w:rsid w:val="005F6C8E"/>
    <w:rsid w:val="005F762B"/>
    <w:rsid w:val="005F771B"/>
    <w:rsid w:val="00600008"/>
    <w:rsid w:val="00600D2C"/>
    <w:rsid w:val="006017A3"/>
    <w:rsid w:val="006024E3"/>
    <w:rsid w:val="00602941"/>
    <w:rsid w:val="00602ADB"/>
    <w:rsid w:val="00603430"/>
    <w:rsid w:val="00604055"/>
    <w:rsid w:val="006047F1"/>
    <w:rsid w:val="00604E3B"/>
    <w:rsid w:val="0060500B"/>
    <w:rsid w:val="006051D6"/>
    <w:rsid w:val="00605210"/>
    <w:rsid w:val="00605439"/>
    <w:rsid w:val="00605677"/>
    <w:rsid w:val="00606418"/>
    <w:rsid w:val="006065D7"/>
    <w:rsid w:val="006066DC"/>
    <w:rsid w:val="00606E3A"/>
    <w:rsid w:val="006073B6"/>
    <w:rsid w:val="006102D4"/>
    <w:rsid w:val="006107BA"/>
    <w:rsid w:val="00611628"/>
    <w:rsid w:val="006117C1"/>
    <w:rsid w:val="00611B68"/>
    <w:rsid w:val="00611D19"/>
    <w:rsid w:val="00611F41"/>
    <w:rsid w:val="00612837"/>
    <w:rsid w:val="00612901"/>
    <w:rsid w:val="006133AC"/>
    <w:rsid w:val="0061353F"/>
    <w:rsid w:val="00613604"/>
    <w:rsid w:val="0061369E"/>
    <w:rsid w:val="00613BB1"/>
    <w:rsid w:val="00613CCE"/>
    <w:rsid w:val="00613D59"/>
    <w:rsid w:val="0061488C"/>
    <w:rsid w:val="00615297"/>
    <w:rsid w:val="00615475"/>
    <w:rsid w:val="00615DA5"/>
    <w:rsid w:val="0061623E"/>
    <w:rsid w:val="006163B7"/>
    <w:rsid w:val="006163CC"/>
    <w:rsid w:val="00616674"/>
    <w:rsid w:val="00616F3E"/>
    <w:rsid w:val="00620FBB"/>
    <w:rsid w:val="0062118E"/>
    <w:rsid w:val="00621597"/>
    <w:rsid w:val="00621817"/>
    <w:rsid w:val="006226FD"/>
    <w:rsid w:val="00622786"/>
    <w:rsid w:val="00623388"/>
    <w:rsid w:val="00623780"/>
    <w:rsid w:val="00623FA4"/>
    <w:rsid w:val="0062467E"/>
    <w:rsid w:val="00625B55"/>
    <w:rsid w:val="00625B57"/>
    <w:rsid w:val="00625FBB"/>
    <w:rsid w:val="00626A2F"/>
    <w:rsid w:val="00627499"/>
    <w:rsid w:val="00627741"/>
    <w:rsid w:val="006277B4"/>
    <w:rsid w:val="006277D8"/>
    <w:rsid w:val="00627892"/>
    <w:rsid w:val="00627EA0"/>
    <w:rsid w:val="00630ADD"/>
    <w:rsid w:val="00630AF6"/>
    <w:rsid w:val="00630C6F"/>
    <w:rsid w:val="00631250"/>
    <w:rsid w:val="006315CF"/>
    <w:rsid w:val="00634DDA"/>
    <w:rsid w:val="0063537F"/>
    <w:rsid w:val="0063689F"/>
    <w:rsid w:val="00636B0A"/>
    <w:rsid w:val="0064041C"/>
    <w:rsid w:val="00640578"/>
    <w:rsid w:val="00640751"/>
    <w:rsid w:val="0064094F"/>
    <w:rsid w:val="006409A2"/>
    <w:rsid w:val="0064141C"/>
    <w:rsid w:val="006414D0"/>
    <w:rsid w:val="00642209"/>
    <w:rsid w:val="00642DB1"/>
    <w:rsid w:val="00642F82"/>
    <w:rsid w:val="00643198"/>
    <w:rsid w:val="00643C0B"/>
    <w:rsid w:val="006445F6"/>
    <w:rsid w:val="00644AEC"/>
    <w:rsid w:val="006450E4"/>
    <w:rsid w:val="00646C68"/>
    <w:rsid w:val="006479F1"/>
    <w:rsid w:val="00647CD2"/>
    <w:rsid w:val="0065013E"/>
    <w:rsid w:val="00651826"/>
    <w:rsid w:val="00651C97"/>
    <w:rsid w:val="00651E23"/>
    <w:rsid w:val="00652132"/>
    <w:rsid w:val="00652713"/>
    <w:rsid w:val="00652A72"/>
    <w:rsid w:val="006531CE"/>
    <w:rsid w:val="00653228"/>
    <w:rsid w:val="00653282"/>
    <w:rsid w:val="0065329D"/>
    <w:rsid w:val="00653906"/>
    <w:rsid w:val="006541E6"/>
    <w:rsid w:val="00654557"/>
    <w:rsid w:val="00654E83"/>
    <w:rsid w:val="00655C47"/>
    <w:rsid w:val="00655DFD"/>
    <w:rsid w:val="006566E6"/>
    <w:rsid w:val="00656FE4"/>
    <w:rsid w:val="006573C5"/>
    <w:rsid w:val="00657EA2"/>
    <w:rsid w:val="0066014D"/>
    <w:rsid w:val="00661232"/>
    <w:rsid w:val="0066181B"/>
    <w:rsid w:val="0066244D"/>
    <w:rsid w:val="00662526"/>
    <w:rsid w:val="00662CD7"/>
    <w:rsid w:val="00662E68"/>
    <w:rsid w:val="00663460"/>
    <w:rsid w:val="00663CAE"/>
    <w:rsid w:val="00663D23"/>
    <w:rsid w:val="00663D69"/>
    <w:rsid w:val="006642B1"/>
    <w:rsid w:val="006648A9"/>
    <w:rsid w:val="00665490"/>
    <w:rsid w:val="006658CD"/>
    <w:rsid w:val="00665E59"/>
    <w:rsid w:val="006661A0"/>
    <w:rsid w:val="006662D6"/>
    <w:rsid w:val="00666730"/>
    <w:rsid w:val="00666B1C"/>
    <w:rsid w:val="00666EC1"/>
    <w:rsid w:val="00667106"/>
    <w:rsid w:val="00670D50"/>
    <w:rsid w:val="0067143C"/>
    <w:rsid w:val="00671879"/>
    <w:rsid w:val="00671B42"/>
    <w:rsid w:val="006725D3"/>
    <w:rsid w:val="00672853"/>
    <w:rsid w:val="00673A75"/>
    <w:rsid w:val="00673D71"/>
    <w:rsid w:val="006745CB"/>
    <w:rsid w:val="00674E8B"/>
    <w:rsid w:val="006756C2"/>
    <w:rsid w:val="00675891"/>
    <w:rsid w:val="00675F64"/>
    <w:rsid w:val="00676063"/>
    <w:rsid w:val="0067618A"/>
    <w:rsid w:val="00677249"/>
    <w:rsid w:val="0067772F"/>
    <w:rsid w:val="006802FD"/>
    <w:rsid w:val="00680DAB"/>
    <w:rsid w:val="0068211D"/>
    <w:rsid w:val="00682894"/>
    <w:rsid w:val="006829E4"/>
    <w:rsid w:val="00683365"/>
    <w:rsid w:val="00684C14"/>
    <w:rsid w:val="00684C79"/>
    <w:rsid w:val="00685824"/>
    <w:rsid w:val="00685E24"/>
    <w:rsid w:val="0068611E"/>
    <w:rsid w:val="00686AD6"/>
    <w:rsid w:val="00686B0A"/>
    <w:rsid w:val="006875B2"/>
    <w:rsid w:val="006878ED"/>
    <w:rsid w:val="00690201"/>
    <w:rsid w:val="0069034C"/>
    <w:rsid w:val="00690B0E"/>
    <w:rsid w:val="0069146C"/>
    <w:rsid w:val="006918F9"/>
    <w:rsid w:val="006924A0"/>
    <w:rsid w:val="00692BDF"/>
    <w:rsid w:val="00693214"/>
    <w:rsid w:val="006933D2"/>
    <w:rsid w:val="0069342A"/>
    <w:rsid w:val="0069426F"/>
    <w:rsid w:val="00694EE2"/>
    <w:rsid w:val="00695E46"/>
    <w:rsid w:val="006965DB"/>
    <w:rsid w:val="00696A09"/>
    <w:rsid w:val="00697169"/>
    <w:rsid w:val="006973F3"/>
    <w:rsid w:val="00697487"/>
    <w:rsid w:val="00697639"/>
    <w:rsid w:val="006A0304"/>
    <w:rsid w:val="006A1DCB"/>
    <w:rsid w:val="006A2327"/>
    <w:rsid w:val="006A3D1F"/>
    <w:rsid w:val="006A41AD"/>
    <w:rsid w:val="006A4D8D"/>
    <w:rsid w:val="006A51D8"/>
    <w:rsid w:val="006A688C"/>
    <w:rsid w:val="006A6B0F"/>
    <w:rsid w:val="006A768F"/>
    <w:rsid w:val="006A7E1A"/>
    <w:rsid w:val="006B0026"/>
    <w:rsid w:val="006B0585"/>
    <w:rsid w:val="006B06AC"/>
    <w:rsid w:val="006B074A"/>
    <w:rsid w:val="006B0E54"/>
    <w:rsid w:val="006B1BD3"/>
    <w:rsid w:val="006B1BFE"/>
    <w:rsid w:val="006B2FF2"/>
    <w:rsid w:val="006B31B0"/>
    <w:rsid w:val="006B36C6"/>
    <w:rsid w:val="006B3B8A"/>
    <w:rsid w:val="006B3E1A"/>
    <w:rsid w:val="006B402C"/>
    <w:rsid w:val="006B469B"/>
    <w:rsid w:val="006B4985"/>
    <w:rsid w:val="006B4A3A"/>
    <w:rsid w:val="006B53AC"/>
    <w:rsid w:val="006B5519"/>
    <w:rsid w:val="006B552B"/>
    <w:rsid w:val="006B704E"/>
    <w:rsid w:val="006B7D52"/>
    <w:rsid w:val="006C084A"/>
    <w:rsid w:val="006C09FB"/>
    <w:rsid w:val="006C0EEB"/>
    <w:rsid w:val="006C18DE"/>
    <w:rsid w:val="006C1BDF"/>
    <w:rsid w:val="006C2C1F"/>
    <w:rsid w:val="006C333B"/>
    <w:rsid w:val="006C34D4"/>
    <w:rsid w:val="006C368F"/>
    <w:rsid w:val="006C3ABF"/>
    <w:rsid w:val="006C440A"/>
    <w:rsid w:val="006C491E"/>
    <w:rsid w:val="006C4AEC"/>
    <w:rsid w:val="006C57BD"/>
    <w:rsid w:val="006C5FFC"/>
    <w:rsid w:val="006C6824"/>
    <w:rsid w:val="006C6AD2"/>
    <w:rsid w:val="006C6C08"/>
    <w:rsid w:val="006C6D53"/>
    <w:rsid w:val="006C74CC"/>
    <w:rsid w:val="006C7F30"/>
    <w:rsid w:val="006D0102"/>
    <w:rsid w:val="006D0832"/>
    <w:rsid w:val="006D0ADE"/>
    <w:rsid w:val="006D0E46"/>
    <w:rsid w:val="006D18FD"/>
    <w:rsid w:val="006D19FD"/>
    <w:rsid w:val="006D1C0D"/>
    <w:rsid w:val="006D268D"/>
    <w:rsid w:val="006D296D"/>
    <w:rsid w:val="006D2C74"/>
    <w:rsid w:val="006D35B2"/>
    <w:rsid w:val="006D3DE3"/>
    <w:rsid w:val="006D4EA5"/>
    <w:rsid w:val="006D5924"/>
    <w:rsid w:val="006D6742"/>
    <w:rsid w:val="006D7836"/>
    <w:rsid w:val="006D7B64"/>
    <w:rsid w:val="006D7C54"/>
    <w:rsid w:val="006E006A"/>
    <w:rsid w:val="006E01CD"/>
    <w:rsid w:val="006E0C99"/>
    <w:rsid w:val="006E261B"/>
    <w:rsid w:val="006E2768"/>
    <w:rsid w:val="006E2CC2"/>
    <w:rsid w:val="006E2D4E"/>
    <w:rsid w:val="006E3671"/>
    <w:rsid w:val="006E444C"/>
    <w:rsid w:val="006E45F6"/>
    <w:rsid w:val="006E4A72"/>
    <w:rsid w:val="006E5835"/>
    <w:rsid w:val="006E6BE2"/>
    <w:rsid w:val="006E730E"/>
    <w:rsid w:val="006E7414"/>
    <w:rsid w:val="006E755E"/>
    <w:rsid w:val="006E7FA3"/>
    <w:rsid w:val="006F0293"/>
    <w:rsid w:val="006F0BA8"/>
    <w:rsid w:val="006F0C97"/>
    <w:rsid w:val="006F0CEE"/>
    <w:rsid w:val="006F1429"/>
    <w:rsid w:val="006F1512"/>
    <w:rsid w:val="006F1574"/>
    <w:rsid w:val="006F17B8"/>
    <w:rsid w:val="006F1F0B"/>
    <w:rsid w:val="006F273A"/>
    <w:rsid w:val="006F2EF3"/>
    <w:rsid w:val="006F2F8D"/>
    <w:rsid w:val="006F3061"/>
    <w:rsid w:val="006F3381"/>
    <w:rsid w:val="006F3556"/>
    <w:rsid w:val="006F3C88"/>
    <w:rsid w:val="006F3FD8"/>
    <w:rsid w:val="006F411B"/>
    <w:rsid w:val="006F4B87"/>
    <w:rsid w:val="006F4C38"/>
    <w:rsid w:val="006F4D8D"/>
    <w:rsid w:val="006F5371"/>
    <w:rsid w:val="006F56F5"/>
    <w:rsid w:val="006F5E37"/>
    <w:rsid w:val="006F5EDC"/>
    <w:rsid w:val="006F6366"/>
    <w:rsid w:val="006F6A74"/>
    <w:rsid w:val="006F6BD6"/>
    <w:rsid w:val="006F7335"/>
    <w:rsid w:val="006F7AD5"/>
    <w:rsid w:val="006F7B0D"/>
    <w:rsid w:val="0070007F"/>
    <w:rsid w:val="00700145"/>
    <w:rsid w:val="00700245"/>
    <w:rsid w:val="007005A4"/>
    <w:rsid w:val="0070091D"/>
    <w:rsid w:val="00700E43"/>
    <w:rsid w:val="00702CD5"/>
    <w:rsid w:val="007034F4"/>
    <w:rsid w:val="007039E4"/>
    <w:rsid w:val="00703B1D"/>
    <w:rsid w:val="00706383"/>
    <w:rsid w:val="00706BEC"/>
    <w:rsid w:val="00706D10"/>
    <w:rsid w:val="007073E6"/>
    <w:rsid w:val="007104AB"/>
    <w:rsid w:val="00711004"/>
    <w:rsid w:val="00711294"/>
    <w:rsid w:val="007124A3"/>
    <w:rsid w:val="00712BA6"/>
    <w:rsid w:val="00712D52"/>
    <w:rsid w:val="00712E45"/>
    <w:rsid w:val="00713652"/>
    <w:rsid w:val="0071370B"/>
    <w:rsid w:val="00713A03"/>
    <w:rsid w:val="00714232"/>
    <w:rsid w:val="00715AE7"/>
    <w:rsid w:val="00715E7D"/>
    <w:rsid w:val="0071694C"/>
    <w:rsid w:val="0071729D"/>
    <w:rsid w:val="0071757C"/>
    <w:rsid w:val="00717A37"/>
    <w:rsid w:val="0072048B"/>
    <w:rsid w:val="00721871"/>
    <w:rsid w:val="00722243"/>
    <w:rsid w:val="007222B8"/>
    <w:rsid w:val="00722799"/>
    <w:rsid w:val="00723BB5"/>
    <w:rsid w:val="0072438A"/>
    <w:rsid w:val="007248FD"/>
    <w:rsid w:val="00724B85"/>
    <w:rsid w:val="00724CDD"/>
    <w:rsid w:val="00725FD2"/>
    <w:rsid w:val="007261E5"/>
    <w:rsid w:val="007265CF"/>
    <w:rsid w:val="0073132C"/>
    <w:rsid w:val="0073153E"/>
    <w:rsid w:val="0073177A"/>
    <w:rsid w:val="00731C54"/>
    <w:rsid w:val="00732F9B"/>
    <w:rsid w:val="00733967"/>
    <w:rsid w:val="00733BED"/>
    <w:rsid w:val="00733F6A"/>
    <w:rsid w:val="00733FEA"/>
    <w:rsid w:val="00734BB7"/>
    <w:rsid w:val="0073540B"/>
    <w:rsid w:val="007361BB"/>
    <w:rsid w:val="0073621B"/>
    <w:rsid w:val="007362E1"/>
    <w:rsid w:val="00736310"/>
    <w:rsid w:val="0073774B"/>
    <w:rsid w:val="00740828"/>
    <w:rsid w:val="007408CA"/>
    <w:rsid w:val="0074172C"/>
    <w:rsid w:val="00741DA3"/>
    <w:rsid w:val="007436FC"/>
    <w:rsid w:val="007440BE"/>
    <w:rsid w:val="00744B3B"/>
    <w:rsid w:val="007460DE"/>
    <w:rsid w:val="00746463"/>
    <w:rsid w:val="00746537"/>
    <w:rsid w:val="007466EA"/>
    <w:rsid w:val="00746F91"/>
    <w:rsid w:val="0074705F"/>
    <w:rsid w:val="007473A7"/>
    <w:rsid w:val="007479E8"/>
    <w:rsid w:val="00750333"/>
    <w:rsid w:val="0075041E"/>
    <w:rsid w:val="0075047C"/>
    <w:rsid w:val="00751B5B"/>
    <w:rsid w:val="0075229C"/>
    <w:rsid w:val="00752B93"/>
    <w:rsid w:val="00754216"/>
    <w:rsid w:val="007547E5"/>
    <w:rsid w:val="00754A93"/>
    <w:rsid w:val="007550DD"/>
    <w:rsid w:val="00756E73"/>
    <w:rsid w:val="0076012A"/>
    <w:rsid w:val="00760E9C"/>
    <w:rsid w:val="00761B87"/>
    <w:rsid w:val="00761C8A"/>
    <w:rsid w:val="00761F75"/>
    <w:rsid w:val="007628E7"/>
    <w:rsid w:val="00763CA7"/>
    <w:rsid w:val="00764B00"/>
    <w:rsid w:val="00764E1E"/>
    <w:rsid w:val="00765025"/>
    <w:rsid w:val="0076522E"/>
    <w:rsid w:val="007654BE"/>
    <w:rsid w:val="00765B4A"/>
    <w:rsid w:val="00765B61"/>
    <w:rsid w:val="007669B7"/>
    <w:rsid w:val="00766F5B"/>
    <w:rsid w:val="00766FDF"/>
    <w:rsid w:val="00767034"/>
    <w:rsid w:val="007674DD"/>
    <w:rsid w:val="00767C4C"/>
    <w:rsid w:val="00767C67"/>
    <w:rsid w:val="007702FF"/>
    <w:rsid w:val="00770977"/>
    <w:rsid w:val="00770BE9"/>
    <w:rsid w:val="007710A8"/>
    <w:rsid w:val="007712D3"/>
    <w:rsid w:val="007716D7"/>
    <w:rsid w:val="007722E6"/>
    <w:rsid w:val="00772E00"/>
    <w:rsid w:val="00773507"/>
    <w:rsid w:val="007735F1"/>
    <w:rsid w:val="0077372C"/>
    <w:rsid w:val="00773C03"/>
    <w:rsid w:val="0077407E"/>
    <w:rsid w:val="00774695"/>
    <w:rsid w:val="00774C07"/>
    <w:rsid w:val="00775311"/>
    <w:rsid w:val="00775443"/>
    <w:rsid w:val="00775C92"/>
    <w:rsid w:val="00775E1F"/>
    <w:rsid w:val="00776272"/>
    <w:rsid w:val="007765C9"/>
    <w:rsid w:val="0077661C"/>
    <w:rsid w:val="00776659"/>
    <w:rsid w:val="0077684A"/>
    <w:rsid w:val="00777FB2"/>
    <w:rsid w:val="007804D1"/>
    <w:rsid w:val="0078083D"/>
    <w:rsid w:val="00780854"/>
    <w:rsid w:val="007808BA"/>
    <w:rsid w:val="00780EC6"/>
    <w:rsid w:val="00781052"/>
    <w:rsid w:val="00781C52"/>
    <w:rsid w:val="0078277E"/>
    <w:rsid w:val="00782928"/>
    <w:rsid w:val="00782A3B"/>
    <w:rsid w:val="00783D4F"/>
    <w:rsid w:val="007845EB"/>
    <w:rsid w:val="00784907"/>
    <w:rsid w:val="00784AAC"/>
    <w:rsid w:val="00784AED"/>
    <w:rsid w:val="00784D50"/>
    <w:rsid w:val="00784E87"/>
    <w:rsid w:val="00785213"/>
    <w:rsid w:val="0078686F"/>
    <w:rsid w:val="007869EE"/>
    <w:rsid w:val="00786D02"/>
    <w:rsid w:val="00786F13"/>
    <w:rsid w:val="00787224"/>
    <w:rsid w:val="00790A2B"/>
    <w:rsid w:val="00791716"/>
    <w:rsid w:val="00791EBF"/>
    <w:rsid w:val="0079253C"/>
    <w:rsid w:val="00792BBC"/>
    <w:rsid w:val="007952AB"/>
    <w:rsid w:val="00796432"/>
    <w:rsid w:val="007978F6"/>
    <w:rsid w:val="00797A63"/>
    <w:rsid w:val="00797C37"/>
    <w:rsid w:val="00797E25"/>
    <w:rsid w:val="007A0F62"/>
    <w:rsid w:val="007A1552"/>
    <w:rsid w:val="007A2903"/>
    <w:rsid w:val="007A2C00"/>
    <w:rsid w:val="007A2D3F"/>
    <w:rsid w:val="007A33C6"/>
    <w:rsid w:val="007A3473"/>
    <w:rsid w:val="007A3C99"/>
    <w:rsid w:val="007A3E4A"/>
    <w:rsid w:val="007A46A9"/>
    <w:rsid w:val="007A4E61"/>
    <w:rsid w:val="007A5456"/>
    <w:rsid w:val="007A71B2"/>
    <w:rsid w:val="007A72E4"/>
    <w:rsid w:val="007A79FE"/>
    <w:rsid w:val="007B07D1"/>
    <w:rsid w:val="007B0FA8"/>
    <w:rsid w:val="007B136F"/>
    <w:rsid w:val="007B1490"/>
    <w:rsid w:val="007B16C5"/>
    <w:rsid w:val="007B270E"/>
    <w:rsid w:val="007B2A0A"/>
    <w:rsid w:val="007B2ACB"/>
    <w:rsid w:val="007B4B89"/>
    <w:rsid w:val="007B4D7E"/>
    <w:rsid w:val="007B4DEE"/>
    <w:rsid w:val="007B50CC"/>
    <w:rsid w:val="007B5616"/>
    <w:rsid w:val="007B644D"/>
    <w:rsid w:val="007B67BA"/>
    <w:rsid w:val="007B6AAD"/>
    <w:rsid w:val="007B7306"/>
    <w:rsid w:val="007B761E"/>
    <w:rsid w:val="007B7911"/>
    <w:rsid w:val="007C1AD0"/>
    <w:rsid w:val="007C20D8"/>
    <w:rsid w:val="007C2810"/>
    <w:rsid w:val="007C319D"/>
    <w:rsid w:val="007C33DE"/>
    <w:rsid w:val="007C41D8"/>
    <w:rsid w:val="007C4217"/>
    <w:rsid w:val="007C42C4"/>
    <w:rsid w:val="007C46B9"/>
    <w:rsid w:val="007C4987"/>
    <w:rsid w:val="007C49E6"/>
    <w:rsid w:val="007C4C81"/>
    <w:rsid w:val="007C5A55"/>
    <w:rsid w:val="007C5C4C"/>
    <w:rsid w:val="007C6039"/>
    <w:rsid w:val="007C6C23"/>
    <w:rsid w:val="007C6F5F"/>
    <w:rsid w:val="007C7150"/>
    <w:rsid w:val="007C7A71"/>
    <w:rsid w:val="007C7B3C"/>
    <w:rsid w:val="007D045B"/>
    <w:rsid w:val="007D0A26"/>
    <w:rsid w:val="007D14B4"/>
    <w:rsid w:val="007D14CA"/>
    <w:rsid w:val="007D19BF"/>
    <w:rsid w:val="007D1A8D"/>
    <w:rsid w:val="007D2A6B"/>
    <w:rsid w:val="007D534C"/>
    <w:rsid w:val="007D5789"/>
    <w:rsid w:val="007D6F43"/>
    <w:rsid w:val="007D705C"/>
    <w:rsid w:val="007D7212"/>
    <w:rsid w:val="007D781C"/>
    <w:rsid w:val="007D7F07"/>
    <w:rsid w:val="007E0601"/>
    <w:rsid w:val="007E0E2A"/>
    <w:rsid w:val="007E15A5"/>
    <w:rsid w:val="007E1CE6"/>
    <w:rsid w:val="007E23DC"/>
    <w:rsid w:val="007E321D"/>
    <w:rsid w:val="007E358C"/>
    <w:rsid w:val="007E35FE"/>
    <w:rsid w:val="007E37CF"/>
    <w:rsid w:val="007E3D60"/>
    <w:rsid w:val="007E3D84"/>
    <w:rsid w:val="007E3EEF"/>
    <w:rsid w:val="007E3F9D"/>
    <w:rsid w:val="007E43AF"/>
    <w:rsid w:val="007E50CC"/>
    <w:rsid w:val="007E565F"/>
    <w:rsid w:val="007E6378"/>
    <w:rsid w:val="007E638B"/>
    <w:rsid w:val="007E648A"/>
    <w:rsid w:val="007E69B9"/>
    <w:rsid w:val="007E6B6E"/>
    <w:rsid w:val="007E6CF4"/>
    <w:rsid w:val="007E6E29"/>
    <w:rsid w:val="007E740E"/>
    <w:rsid w:val="007E746C"/>
    <w:rsid w:val="007E7474"/>
    <w:rsid w:val="007F051B"/>
    <w:rsid w:val="007F0F59"/>
    <w:rsid w:val="007F1305"/>
    <w:rsid w:val="007F1348"/>
    <w:rsid w:val="007F20B6"/>
    <w:rsid w:val="007F219F"/>
    <w:rsid w:val="007F29AB"/>
    <w:rsid w:val="007F2B1D"/>
    <w:rsid w:val="007F2DAA"/>
    <w:rsid w:val="007F2DAC"/>
    <w:rsid w:val="007F35A7"/>
    <w:rsid w:val="007F3994"/>
    <w:rsid w:val="007F434D"/>
    <w:rsid w:val="007F49CD"/>
    <w:rsid w:val="007F5845"/>
    <w:rsid w:val="007F616F"/>
    <w:rsid w:val="007F6D58"/>
    <w:rsid w:val="007F7D40"/>
    <w:rsid w:val="00800472"/>
    <w:rsid w:val="0080063B"/>
    <w:rsid w:val="00800C1F"/>
    <w:rsid w:val="00801286"/>
    <w:rsid w:val="00801FFC"/>
    <w:rsid w:val="00802119"/>
    <w:rsid w:val="0080289E"/>
    <w:rsid w:val="008038E6"/>
    <w:rsid w:val="00803A61"/>
    <w:rsid w:val="008042F4"/>
    <w:rsid w:val="008048F2"/>
    <w:rsid w:val="00804AC4"/>
    <w:rsid w:val="00804B77"/>
    <w:rsid w:val="00804E04"/>
    <w:rsid w:val="008066D3"/>
    <w:rsid w:val="00806AE6"/>
    <w:rsid w:val="0080754F"/>
    <w:rsid w:val="008079ED"/>
    <w:rsid w:val="00807E57"/>
    <w:rsid w:val="008101C7"/>
    <w:rsid w:val="008102DB"/>
    <w:rsid w:val="00810942"/>
    <w:rsid w:val="00810AB1"/>
    <w:rsid w:val="00811139"/>
    <w:rsid w:val="008121DC"/>
    <w:rsid w:val="0081258C"/>
    <w:rsid w:val="00812AA8"/>
    <w:rsid w:val="00812B56"/>
    <w:rsid w:val="00812DE5"/>
    <w:rsid w:val="00813292"/>
    <w:rsid w:val="008148D7"/>
    <w:rsid w:val="00814A2C"/>
    <w:rsid w:val="00814B3E"/>
    <w:rsid w:val="0081675D"/>
    <w:rsid w:val="008168E2"/>
    <w:rsid w:val="00816F3E"/>
    <w:rsid w:val="00817738"/>
    <w:rsid w:val="00820282"/>
    <w:rsid w:val="00820881"/>
    <w:rsid w:val="00820B67"/>
    <w:rsid w:val="00820ED7"/>
    <w:rsid w:val="00820FBD"/>
    <w:rsid w:val="0082160A"/>
    <w:rsid w:val="008222D7"/>
    <w:rsid w:val="00822807"/>
    <w:rsid w:val="00822FB4"/>
    <w:rsid w:val="008233E6"/>
    <w:rsid w:val="00823418"/>
    <w:rsid w:val="00823B80"/>
    <w:rsid w:val="00823F2D"/>
    <w:rsid w:val="0082400D"/>
    <w:rsid w:val="0082444A"/>
    <w:rsid w:val="00825C4C"/>
    <w:rsid w:val="00825CE0"/>
    <w:rsid w:val="00826425"/>
    <w:rsid w:val="0082687F"/>
    <w:rsid w:val="008271F5"/>
    <w:rsid w:val="00827445"/>
    <w:rsid w:val="0082791B"/>
    <w:rsid w:val="00827AE9"/>
    <w:rsid w:val="00827C57"/>
    <w:rsid w:val="00827F61"/>
    <w:rsid w:val="00830011"/>
    <w:rsid w:val="00830427"/>
    <w:rsid w:val="008306B7"/>
    <w:rsid w:val="008306D2"/>
    <w:rsid w:val="00830CA6"/>
    <w:rsid w:val="00830DE0"/>
    <w:rsid w:val="008329F5"/>
    <w:rsid w:val="00832DA6"/>
    <w:rsid w:val="00833622"/>
    <w:rsid w:val="00833FF4"/>
    <w:rsid w:val="00834685"/>
    <w:rsid w:val="00834A6F"/>
    <w:rsid w:val="00834FC8"/>
    <w:rsid w:val="008354F7"/>
    <w:rsid w:val="00835CAC"/>
    <w:rsid w:val="00836352"/>
    <w:rsid w:val="008363DF"/>
    <w:rsid w:val="00836ECE"/>
    <w:rsid w:val="00837734"/>
    <w:rsid w:val="00837901"/>
    <w:rsid w:val="008405E7"/>
    <w:rsid w:val="008409A6"/>
    <w:rsid w:val="008414CD"/>
    <w:rsid w:val="00841A90"/>
    <w:rsid w:val="00841AC8"/>
    <w:rsid w:val="00841C27"/>
    <w:rsid w:val="00842717"/>
    <w:rsid w:val="00842E8B"/>
    <w:rsid w:val="0084351B"/>
    <w:rsid w:val="00843962"/>
    <w:rsid w:val="00843E1C"/>
    <w:rsid w:val="008442FB"/>
    <w:rsid w:val="0084451C"/>
    <w:rsid w:val="00844DDE"/>
    <w:rsid w:val="0084559D"/>
    <w:rsid w:val="008458FA"/>
    <w:rsid w:val="00845F4F"/>
    <w:rsid w:val="008469A3"/>
    <w:rsid w:val="008469F6"/>
    <w:rsid w:val="008478FE"/>
    <w:rsid w:val="00847A5F"/>
    <w:rsid w:val="0085026C"/>
    <w:rsid w:val="00850D29"/>
    <w:rsid w:val="008514D0"/>
    <w:rsid w:val="008518B2"/>
    <w:rsid w:val="00851C51"/>
    <w:rsid w:val="008528C9"/>
    <w:rsid w:val="00852B6A"/>
    <w:rsid w:val="00852FA1"/>
    <w:rsid w:val="00854733"/>
    <w:rsid w:val="00854A53"/>
    <w:rsid w:val="00854D78"/>
    <w:rsid w:val="008551EE"/>
    <w:rsid w:val="008555DC"/>
    <w:rsid w:val="008556B5"/>
    <w:rsid w:val="00856199"/>
    <w:rsid w:val="00856532"/>
    <w:rsid w:val="00857865"/>
    <w:rsid w:val="00857907"/>
    <w:rsid w:val="00857D8E"/>
    <w:rsid w:val="0086031F"/>
    <w:rsid w:val="00860657"/>
    <w:rsid w:val="0086072D"/>
    <w:rsid w:val="00860764"/>
    <w:rsid w:val="00860B92"/>
    <w:rsid w:val="00860D4A"/>
    <w:rsid w:val="00860F42"/>
    <w:rsid w:val="00862112"/>
    <w:rsid w:val="008625E6"/>
    <w:rsid w:val="00862696"/>
    <w:rsid w:val="0086275F"/>
    <w:rsid w:val="0086277B"/>
    <w:rsid w:val="00862995"/>
    <w:rsid w:val="00862A9D"/>
    <w:rsid w:val="00862B28"/>
    <w:rsid w:val="00862D59"/>
    <w:rsid w:val="00862F90"/>
    <w:rsid w:val="00862FC5"/>
    <w:rsid w:val="008633D2"/>
    <w:rsid w:val="008635D2"/>
    <w:rsid w:val="00863B5F"/>
    <w:rsid w:val="0086414A"/>
    <w:rsid w:val="0086485F"/>
    <w:rsid w:val="008658D2"/>
    <w:rsid w:val="00865BB8"/>
    <w:rsid w:val="0086610D"/>
    <w:rsid w:val="00866187"/>
    <w:rsid w:val="00866437"/>
    <w:rsid w:val="00866489"/>
    <w:rsid w:val="00866722"/>
    <w:rsid w:val="008668BD"/>
    <w:rsid w:val="00866959"/>
    <w:rsid w:val="00866DD8"/>
    <w:rsid w:val="00867FA2"/>
    <w:rsid w:val="00870B89"/>
    <w:rsid w:val="00870F02"/>
    <w:rsid w:val="00871E29"/>
    <w:rsid w:val="00872290"/>
    <w:rsid w:val="0087236A"/>
    <w:rsid w:val="0087251C"/>
    <w:rsid w:val="008729BD"/>
    <w:rsid w:val="00872B79"/>
    <w:rsid w:val="00872D29"/>
    <w:rsid w:val="00873F37"/>
    <w:rsid w:val="00874205"/>
    <w:rsid w:val="0087458B"/>
    <w:rsid w:val="00874ACC"/>
    <w:rsid w:val="00874EF5"/>
    <w:rsid w:val="00875296"/>
    <w:rsid w:val="00875838"/>
    <w:rsid w:val="0087598E"/>
    <w:rsid w:val="00876296"/>
    <w:rsid w:val="008768D9"/>
    <w:rsid w:val="00876D4C"/>
    <w:rsid w:val="00876E8B"/>
    <w:rsid w:val="00877108"/>
    <w:rsid w:val="00877D48"/>
    <w:rsid w:val="008806BB"/>
    <w:rsid w:val="00880BEA"/>
    <w:rsid w:val="008817FA"/>
    <w:rsid w:val="008818E6"/>
    <w:rsid w:val="00881C0E"/>
    <w:rsid w:val="00881F4E"/>
    <w:rsid w:val="00882033"/>
    <w:rsid w:val="00882C74"/>
    <w:rsid w:val="00883DFC"/>
    <w:rsid w:val="008840F8"/>
    <w:rsid w:val="008843A4"/>
    <w:rsid w:val="008846C6"/>
    <w:rsid w:val="00884B0F"/>
    <w:rsid w:val="00884B86"/>
    <w:rsid w:val="00885DB6"/>
    <w:rsid w:val="00885FFD"/>
    <w:rsid w:val="008866C3"/>
    <w:rsid w:val="00886978"/>
    <w:rsid w:val="00886A45"/>
    <w:rsid w:val="008872EE"/>
    <w:rsid w:val="0088774D"/>
    <w:rsid w:val="00887AC5"/>
    <w:rsid w:val="00887E1E"/>
    <w:rsid w:val="008901A7"/>
    <w:rsid w:val="00890459"/>
    <w:rsid w:val="00890C7F"/>
    <w:rsid w:val="0089115D"/>
    <w:rsid w:val="008923ED"/>
    <w:rsid w:val="00892A49"/>
    <w:rsid w:val="00892A7F"/>
    <w:rsid w:val="0089483D"/>
    <w:rsid w:val="00895357"/>
    <w:rsid w:val="00895DED"/>
    <w:rsid w:val="00895F92"/>
    <w:rsid w:val="0089659E"/>
    <w:rsid w:val="00896B6A"/>
    <w:rsid w:val="00896D65"/>
    <w:rsid w:val="00896DBC"/>
    <w:rsid w:val="00897722"/>
    <w:rsid w:val="00897A7D"/>
    <w:rsid w:val="008A0049"/>
    <w:rsid w:val="008A07B1"/>
    <w:rsid w:val="008A09A2"/>
    <w:rsid w:val="008A12ED"/>
    <w:rsid w:val="008A2AB9"/>
    <w:rsid w:val="008A2F08"/>
    <w:rsid w:val="008A34ED"/>
    <w:rsid w:val="008A3CA9"/>
    <w:rsid w:val="008A3F7E"/>
    <w:rsid w:val="008A6649"/>
    <w:rsid w:val="008A66D3"/>
    <w:rsid w:val="008A69DB"/>
    <w:rsid w:val="008A6C39"/>
    <w:rsid w:val="008A7532"/>
    <w:rsid w:val="008A7685"/>
    <w:rsid w:val="008A7949"/>
    <w:rsid w:val="008A7960"/>
    <w:rsid w:val="008B079A"/>
    <w:rsid w:val="008B0DD4"/>
    <w:rsid w:val="008B25E6"/>
    <w:rsid w:val="008B36F2"/>
    <w:rsid w:val="008B3826"/>
    <w:rsid w:val="008B3AE8"/>
    <w:rsid w:val="008B4792"/>
    <w:rsid w:val="008B4BB6"/>
    <w:rsid w:val="008B4E4D"/>
    <w:rsid w:val="008B6361"/>
    <w:rsid w:val="008B6511"/>
    <w:rsid w:val="008B6705"/>
    <w:rsid w:val="008B6981"/>
    <w:rsid w:val="008B6BE8"/>
    <w:rsid w:val="008B6FB0"/>
    <w:rsid w:val="008B75A5"/>
    <w:rsid w:val="008B78E3"/>
    <w:rsid w:val="008C0015"/>
    <w:rsid w:val="008C1A11"/>
    <w:rsid w:val="008C1EA4"/>
    <w:rsid w:val="008C2307"/>
    <w:rsid w:val="008C30E9"/>
    <w:rsid w:val="008C313E"/>
    <w:rsid w:val="008C3291"/>
    <w:rsid w:val="008C3336"/>
    <w:rsid w:val="008C44D9"/>
    <w:rsid w:val="008C4E4D"/>
    <w:rsid w:val="008C5089"/>
    <w:rsid w:val="008C517B"/>
    <w:rsid w:val="008C5513"/>
    <w:rsid w:val="008C5AA8"/>
    <w:rsid w:val="008C5E93"/>
    <w:rsid w:val="008C5FFE"/>
    <w:rsid w:val="008C633D"/>
    <w:rsid w:val="008C721C"/>
    <w:rsid w:val="008C7565"/>
    <w:rsid w:val="008C75DA"/>
    <w:rsid w:val="008C7D74"/>
    <w:rsid w:val="008D113B"/>
    <w:rsid w:val="008D153C"/>
    <w:rsid w:val="008D268A"/>
    <w:rsid w:val="008D2836"/>
    <w:rsid w:val="008D3548"/>
    <w:rsid w:val="008D3A91"/>
    <w:rsid w:val="008D3B7E"/>
    <w:rsid w:val="008D4185"/>
    <w:rsid w:val="008D5055"/>
    <w:rsid w:val="008D52F8"/>
    <w:rsid w:val="008D5A13"/>
    <w:rsid w:val="008D6354"/>
    <w:rsid w:val="008D6388"/>
    <w:rsid w:val="008D6414"/>
    <w:rsid w:val="008D6706"/>
    <w:rsid w:val="008D6CD0"/>
    <w:rsid w:val="008D7401"/>
    <w:rsid w:val="008D74B2"/>
    <w:rsid w:val="008D78C3"/>
    <w:rsid w:val="008D7BC6"/>
    <w:rsid w:val="008D7CF4"/>
    <w:rsid w:val="008E008A"/>
    <w:rsid w:val="008E0CB9"/>
    <w:rsid w:val="008E1433"/>
    <w:rsid w:val="008E14A8"/>
    <w:rsid w:val="008E233C"/>
    <w:rsid w:val="008E2FB4"/>
    <w:rsid w:val="008E4D2C"/>
    <w:rsid w:val="008E4D34"/>
    <w:rsid w:val="008E4E13"/>
    <w:rsid w:val="008E514E"/>
    <w:rsid w:val="008E553C"/>
    <w:rsid w:val="008E579C"/>
    <w:rsid w:val="008E59BB"/>
    <w:rsid w:val="008E5CCA"/>
    <w:rsid w:val="008E6245"/>
    <w:rsid w:val="008E6AF9"/>
    <w:rsid w:val="008E6B06"/>
    <w:rsid w:val="008E7674"/>
    <w:rsid w:val="008E7B39"/>
    <w:rsid w:val="008F1362"/>
    <w:rsid w:val="008F1497"/>
    <w:rsid w:val="008F1641"/>
    <w:rsid w:val="008F1745"/>
    <w:rsid w:val="008F1A1A"/>
    <w:rsid w:val="008F1BF9"/>
    <w:rsid w:val="008F29EC"/>
    <w:rsid w:val="008F2D22"/>
    <w:rsid w:val="008F2F79"/>
    <w:rsid w:val="008F2FFA"/>
    <w:rsid w:val="008F4117"/>
    <w:rsid w:val="008F4983"/>
    <w:rsid w:val="008F4ADB"/>
    <w:rsid w:val="008F50FD"/>
    <w:rsid w:val="008F51E7"/>
    <w:rsid w:val="008F5A91"/>
    <w:rsid w:val="008F5ECC"/>
    <w:rsid w:val="008F5FA3"/>
    <w:rsid w:val="008F6C51"/>
    <w:rsid w:val="008F6E31"/>
    <w:rsid w:val="008F7049"/>
    <w:rsid w:val="008F7848"/>
    <w:rsid w:val="008F7B26"/>
    <w:rsid w:val="0090014E"/>
    <w:rsid w:val="00901BCE"/>
    <w:rsid w:val="00902814"/>
    <w:rsid w:val="0090292D"/>
    <w:rsid w:val="00903698"/>
    <w:rsid w:val="00903952"/>
    <w:rsid w:val="00904856"/>
    <w:rsid w:val="00904BED"/>
    <w:rsid w:val="00904CCE"/>
    <w:rsid w:val="00905215"/>
    <w:rsid w:val="00905461"/>
    <w:rsid w:val="009059CA"/>
    <w:rsid w:val="00905F76"/>
    <w:rsid w:val="009060DB"/>
    <w:rsid w:val="0090613D"/>
    <w:rsid w:val="009064E9"/>
    <w:rsid w:val="00906F18"/>
    <w:rsid w:val="00907EFE"/>
    <w:rsid w:val="009100DC"/>
    <w:rsid w:val="0091017F"/>
    <w:rsid w:val="00910221"/>
    <w:rsid w:val="00910778"/>
    <w:rsid w:val="0091228E"/>
    <w:rsid w:val="00912374"/>
    <w:rsid w:val="00912772"/>
    <w:rsid w:val="00912A67"/>
    <w:rsid w:val="00912BA7"/>
    <w:rsid w:val="009135D3"/>
    <w:rsid w:val="009136EF"/>
    <w:rsid w:val="0091459F"/>
    <w:rsid w:val="00914676"/>
    <w:rsid w:val="009147A8"/>
    <w:rsid w:val="0091483B"/>
    <w:rsid w:val="00914927"/>
    <w:rsid w:val="00914B13"/>
    <w:rsid w:val="00914E7A"/>
    <w:rsid w:val="009153A1"/>
    <w:rsid w:val="009156BE"/>
    <w:rsid w:val="00915CE1"/>
    <w:rsid w:val="00915D6D"/>
    <w:rsid w:val="00916375"/>
    <w:rsid w:val="0091642F"/>
    <w:rsid w:val="00916819"/>
    <w:rsid w:val="00917035"/>
    <w:rsid w:val="00917A84"/>
    <w:rsid w:val="00917DB2"/>
    <w:rsid w:val="00917F22"/>
    <w:rsid w:val="00920FB8"/>
    <w:rsid w:val="0092135C"/>
    <w:rsid w:val="0092176A"/>
    <w:rsid w:val="00921B70"/>
    <w:rsid w:val="00921E24"/>
    <w:rsid w:val="00921E7A"/>
    <w:rsid w:val="00922040"/>
    <w:rsid w:val="0092219B"/>
    <w:rsid w:val="00922694"/>
    <w:rsid w:val="00922A86"/>
    <w:rsid w:val="00922E6B"/>
    <w:rsid w:val="00922F7A"/>
    <w:rsid w:val="00923B77"/>
    <w:rsid w:val="009242EA"/>
    <w:rsid w:val="00924EE7"/>
    <w:rsid w:val="0092588F"/>
    <w:rsid w:val="00926256"/>
    <w:rsid w:val="00926499"/>
    <w:rsid w:val="00926743"/>
    <w:rsid w:val="009267CC"/>
    <w:rsid w:val="009273BA"/>
    <w:rsid w:val="009275E2"/>
    <w:rsid w:val="009279B7"/>
    <w:rsid w:val="00927DB4"/>
    <w:rsid w:val="009304D4"/>
    <w:rsid w:val="009312CB"/>
    <w:rsid w:val="00931360"/>
    <w:rsid w:val="00931CDA"/>
    <w:rsid w:val="00932231"/>
    <w:rsid w:val="009327DD"/>
    <w:rsid w:val="009339F5"/>
    <w:rsid w:val="009344E0"/>
    <w:rsid w:val="00934516"/>
    <w:rsid w:val="00935235"/>
    <w:rsid w:val="00935F45"/>
    <w:rsid w:val="0093680F"/>
    <w:rsid w:val="00936D2A"/>
    <w:rsid w:val="00936F66"/>
    <w:rsid w:val="00936FB6"/>
    <w:rsid w:val="009377BE"/>
    <w:rsid w:val="00937CEB"/>
    <w:rsid w:val="00937FA6"/>
    <w:rsid w:val="00941EA8"/>
    <w:rsid w:val="009427A3"/>
    <w:rsid w:val="00943BF9"/>
    <w:rsid w:val="00944077"/>
    <w:rsid w:val="00944DA5"/>
    <w:rsid w:val="00944FF0"/>
    <w:rsid w:val="00945CF5"/>
    <w:rsid w:val="00946B2F"/>
    <w:rsid w:val="00946BC4"/>
    <w:rsid w:val="00946D31"/>
    <w:rsid w:val="00947117"/>
    <w:rsid w:val="0094713C"/>
    <w:rsid w:val="00947A99"/>
    <w:rsid w:val="00947AD2"/>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59C1"/>
    <w:rsid w:val="00955ADA"/>
    <w:rsid w:val="00955E3D"/>
    <w:rsid w:val="00955FE2"/>
    <w:rsid w:val="0095634A"/>
    <w:rsid w:val="00956656"/>
    <w:rsid w:val="00956D37"/>
    <w:rsid w:val="00957867"/>
    <w:rsid w:val="0095795E"/>
    <w:rsid w:val="00957B84"/>
    <w:rsid w:val="00957D63"/>
    <w:rsid w:val="00960027"/>
    <w:rsid w:val="00960098"/>
    <w:rsid w:val="0096020C"/>
    <w:rsid w:val="00960562"/>
    <w:rsid w:val="00960727"/>
    <w:rsid w:val="0096079E"/>
    <w:rsid w:val="00961795"/>
    <w:rsid w:val="00961A58"/>
    <w:rsid w:val="00962024"/>
    <w:rsid w:val="0096254D"/>
    <w:rsid w:val="00962EDC"/>
    <w:rsid w:val="00963060"/>
    <w:rsid w:val="00963577"/>
    <w:rsid w:val="009636C2"/>
    <w:rsid w:val="00963A47"/>
    <w:rsid w:val="00964C16"/>
    <w:rsid w:val="00964F05"/>
    <w:rsid w:val="009650C6"/>
    <w:rsid w:val="00965305"/>
    <w:rsid w:val="0096547F"/>
    <w:rsid w:val="009656A1"/>
    <w:rsid w:val="00966831"/>
    <w:rsid w:val="00967B39"/>
    <w:rsid w:val="00967E1A"/>
    <w:rsid w:val="00967E1E"/>
    <w:rsid w:val="00970119"/>
    <w:rsid w:val="00970974"/>
    <w:rsid w:val="00971236"/>
    <w:rsid w:val="00971FF1"/>
    <w:rsid w:val="00972AF8"/>
    <w:rsid w:val="00972F4E"/>
    <w:rsid w:val="009735E8"/>
    <w:rsid w:val="00973743"/>
    <w:rsid w:val="00973964"/>
    <w:rsid w:val="00973A0D"/>
    <w:rsid w:val="00973A2E"/>
    <w:rsid w:val="00973B0E"/>
    <w:rsid w:val="00974DC8"/>
    <w:rsid w:val="009751AA"/>
    <w:rsid w:val="009758B2"/>
    <w:rsid w:val="00975E79"/>
    <w:rsid w:val="009767E9"/>
    <w:rsid w:val="00976CBD"/>
    <w:rsid w:val="00977111"/>
    <w:rsid w:val="00977224"/>
    <w:rsid w:val="00977C49"/>
    <w:rsid w:val="00977DF8"/>
    <w:rsid w:val="0098026E"/>
    <w:rsid w:val="00981BE6"/>
    <w:rsid w:val="00981CF4"/>
    <w:rsid w:val="00981EE3"/>
    <w:rsid w:val="009825E7"/>
    <w:rsid w:val="009834C6"/>
    <w:rsid w:val="00983AF6"/>
    <w:rsid w:val="00984006"/>
    <w:rsid w:val="00984D14"/>
    <w:rsid w:val="00985AEE"/>
    <w:rsid w:val="00986622"/>
    <w:rsid w:val="009872D7"/>
    <w:rsid w:val="0098737B"/>
    <w:rsid w:val="009902EF"/>
    <w:rsid w:val="0099078A"/>
    <w:rsid w:val="00990E08"/>
    <w:rsid w:val="00990FB9"/>
    <w:rsid w:val="00991520"/>
    <w:rsid w:val="009917A3"/>
    <w:rsid w:val="00991AC1"/>
    <w:rsid w:val="00992349"/>
    <w:rsid w:val="00992C0B"/>
    <w:rsid w:val="0099345E"/>
    <w:rsid w:val="00993AC7"/>
    <w:rsid w:val="00994E72"/>
    <w:rsid w:val="00995039"/>
    <w:rsid w:val="009959F9"/>
    <w:rsid w:val="009963CE"/>
    <w:rsid w:val="0099689C"/>
    <w:rsid w:val="009969C6"/>
    <w:rsid w:val="00996BB1"/>
    <w:rsid w:val="00997910"/>
    <w:rsid w:val="009A078D"/>
    <w:rsid w:val="009A192E"/>
    <w:rsid w:val="009A1E57"/>
    <w:rsid w:val="009A265F"/>
    <w:rsid w:val="009A29B1"/>
    <w:rsid w:val="009A321B"/>
    <w:rsid w:val="009A3251"/>
    <w:rsid w:val="009A52EB"/>
    <w:rsid w:val="009A559A"/>
    <w:rsid w:val="009A57DE"/>
    <w:rsid w:val="009A5D9A"/>
    <w:rsid w:val="009A6CCE"/>
    <w:rsid w:val="009A6D7A"/>
    <w:rsid w:val="009A6E34"/>
    <w:rsid w:val="009A6E9C"/>
    <w:rsid w:val="009A73B0"/>
    <w:rsid w:val="009A75A8"/>
    <w:rsid w:val="009A780F"/>
    <w:rsid w:val="009A7839"/>
    <w:rsid w:val="009A797C"/>
    <w:rsid w:val="009B035A"/>
    <w:rsid w:val="009B04BB"/>
    <w:rsid w:val="009B0872"/>
    <w:rsid w:val="009B0ED7"/>
    <w:rsid w:val="009B16E3"/>
    <w:rsid w:val="009B212E"/>
    <w:rsid w:val="009B233A"/>
    <w:rsid w:val="009B375D"/>
    <w:rsid w:val="009B3DC1"/>
    <w:rsid w:val="009B6600"/>
    <w:rsid w:val="009B6840"/>
    <w:rsid w:val="009B688B"/>
    <w:rsid w:val="009B69AB"/>
    <w:rsid w:val="009B7DF0"/>
    <w:rsid w:val="009C0423"/>
    <w:rsid w:val="009C09C4"/>
    <w:rsid w:val="009C17D0"/>
    <w:rsid w:val="009C1802"/>
    <w:rsid w:val="009C1FE0"/>
    <w:rsid w:val="009C287E"/>
    <w:rsid w:val="009C344E"/>
    <w:rsid w:val="009C40FB"/>
    <w:rsid w:val="009C42AE"/>
    <w:rsid w:val="009C4BCB"/>
    <w:rsid w:val="009C57F3"/>
    <w:rsid w:val="009C5CE8"/>
    <w:rsid w:val="009C6812"/>
    <w:rsid w:val="009C69D6"/>
    <w:rsid w:val="009D04CA"/>
    <w:rsid w:val="009D108B"/>
    <w:rsid w:val="009D1716"/>
    <w:rsid w:val="009D1830"/>
    <w:rsid w:val="009D1B85"/>
    <w:rsid w:val="009D2316"/>
    <w:rsid w:val="009D27AF"/>
    <w:rsid w:val="009D289E"/>
    <w:rsid w:val="009D33C3"/>
    <w:rsid w:val="009D3749"/>
    <w:rsid w:val="009D4563"/>
    <w:rsid w:val="009D4650"/>
    <w:rsid w:val="009D4D3F"/>
    <w:rsid w:val="009D4F3F"/>
    <w:rsid w:val="009D51C5"/>
    <w:rsid w:val="009D5B01"/>
    <w:rsid w:val="009D5FF0"/>
    <w:rsid w:val="009D62AD"/>
    <w:rsid w:val="009D695F"/>
    <w:rsid w:val="009D6AB7"/>
    <w:rsid w:val="009D6AD3"/>
    <w:rsid w:val="009D762D"/>
    <w:rsid w:val="009D77E4"/>
    <w:rsid w:val="009E0DE7"/>
    <w:rsid w:val="009E1806"/>
    <w:rsid w:val="009E22AD"/>
    <w:rsid w:val="009E246F"/>
    <w:rsid w:val="009E267D"/>
    <w:rsid w:val="009E29DF"/>
    <w:rsid w:val="009E30B5"/>
    <w:rsid w:val="009E3177"/>
    <w:rsid w:val="009E345C"/>
    <w:rsid w:val="009E43D3"/>
    <w:rsid w:val="009E4A95"/>
    <w:rsid w:val="009E4B21"/>
    <w:rsid w:val="009E4F45"/>
    <w:rsid w:val="009E5A7B"/>
    <w:rsid w:val="009E5AF0"/>
    <w:rsid w:val="009E5CDE"/>
    <w:rsid w:val="009E6AB4"/>
    <w:rsid w:val="009E72DF"/>
    <w:rsid w:val="009E7B45"/>
    <w:rsid w:val="009F06E3"/>
    <w:rsid w:val="009F1060"/>
    <w:rsid w:val="009F1184"/>
    <w:rsid w:val="009F1878"/>
    <w:rsid w:val="009F18B2"/>
    <w:rsid w:val="009F1C35"/>
    <w:rsid w:val="009F1EA5"/>
    <w:rsid w:val="009F294F"/>
    <w:rsid w:val="009F4568"/>
    <w:rsid w:val="009F5F50"/>
    <w:rsid w:val="009F5FAA"/>
    <w:rsid w:val="009F675C"/>
    <w:rsid w:val="009F6849"/>
    <w:rsid w:val="009F69C8"/>
    <w:rsid w:val="009F72C1"/>
    <w:rsid w:val="009F7955"/>
    <w:rsid w:val="009F7A88"/>
    <w:rsid w:val="009F7CDA"/>
    <w:rsid w:val="009F7F5D"/>
    <w:rsid w:val="009F7F88"/>
    <w:rsid w:val="00A00117"/>
    <w:rsid w:val="00A003CD"/>
    <w:rsid w:val="00A00EF7"/>
    <w:rsid w:val="00A01E78"/>
    <w:rsid w:val="00A02D5A"/>
    <w:rsid w:val="00A030E2"/>
    <w:rsid w:val="00A03233"/>
    <w:rsid w:val="00A05256"/>
    <w:rsid w:val="00A064AF"/>
    <w:rsid w:val="00A065DC"/>
    <w:rsid w:val="00A06835"/>
    <w:rsid w:val="00A06C8A"/>
    <w:rsid w:val="00A06CE3"/>
    <w:rsid w:val="00A073DC"/>
    <w:rsid w:val="00A1032F"/>
    <w:rsid w:val="00A10E7E"/>
    <w:rsid w:val="00A1113F"/>
    <w:rsid w:val="00A111F3"/>
    <w:rsid w:val="00A113DA"/>
    <w:rsid w:val="00A11832"/>
    <w:rsid w:val="00A11DE7"/>
    <w:rsid w:val="00A1211D"/>
    <w:rsid w:val="00A130E6"/>
    <w:rsid w:val="00A136A3"/>
    <w:rsid w:val="00A14991"/>
    <w:rsid w:val="00A14DE3"/>
    <w:rsid w:val="00A15098"/>
    <w:rsid w:val="00A15146"/>
    <w:rsid w:val="00A153E9"/>
    <w:rsid w:val="00A160D9"/>
    <w:rsid w:val="00A1685F"/>
    <w:rsid w:val="00A17538"/>
    <w:rsid w:val="00A176C5"/>
    <w:rsid w:val="00A1784C"/>
    <w:rsid w:val="00A20590"/>
    <w:rsid w:val="00A20A7C"/>
    <w:rsid w:val="00A20EA4"/>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3E57"/>
    <w:rsid w:val="00A24617"/>
    <w:rsid w:val="00A25039"/>
    <w:rsid w:val="00A2542E"/>
    <w:rsid w:val="00A25448"/>
    <w:rsid w:val="00A25509"/>
    <w:rsid w:val="00A25612"/>
    <w:rsid w:val="00A25701"/>
    <w:rsid w:val="00A25982"/>
    <w:rsid w:val="00A30767"/>
    <w:rsid w:val="00A31C59"/>
    <w:rsid w:val="00A32B1A"/>
    <w:rsid w:val="00A32E4D"/>
    <w:rsid w:val="00A32F5C"/>
    <w:rsid w:val="00A337BA"/>
    <w:rsid w:val="00A338EF"/>
    <w:rsid w:val="00A346D5"/>
    <w:rsid w:val="00A3483D"/>
    <w:rsid w:val="00A35C81"/>
    <w:rsid w:val="00A35E4F"/>
    <w:rsid w:val="00A36FB1"/>
    <w:rsid w:val="00A3734F"/>
    <w:rsid w:val="00A37638"/>
    <w:rsid w:val="00A40A85"/>
    <w:rsid w:val="00A40F75"/>
    <w:rsid w:val="00A426B4"/>
    <w:rsid w:val="00A42B57"/>
    <w:rsid w:val="00A434FD"/>
    <w:rsid w:val="00A43DEC"/>
    <w:rsid w:val="00A4406F"/>
    <w:rsid w:val="00A444C7"/>
    <w:rsid w:val="00A4498E"/>
    <w:rsid w:val="00A4502F"/>
    <w:rsid w:val="00A45EAF"/>
    <w:rsid w:val="00A46072"/>
    <w:rsid w:val="00A471EF"/>
    <w:rsid w:val="00A475EB"/>
    <w:rsid w:val="00A477CE"/>
    <w:rsid w:val="00A503E3"/>
    <w:rsid w:val="00A50A26"/>
    <w:rsid w:val="00A51A62"/>
    <w:rsid w:val="00A520D5"/>
    <w:rsid w:val="00A52E91"/>
    <w:rsid w:val="00A53348"/>
    <w:rsid w:val="00A53558"/>
    <w:rsid w:val="00A53BF8"/>
    <w:rsid w:val="00A53D83"/>
    <w:rsid w:val="00A54841"/>
    <w:rsid w:val="00A55981"/>
    <w:rsid w:val="00A563CD"/>
    <w:rsid w:val="00A56DEB"/>
    <w:rsid w:val="00A57085"/>
    <w:rsid w:val="00A57270"/>
    <w:rsid w:val="00A572AA"/>
    <w:rsid w:val="00A5779E"/>
    <w:rsid w:val="00A57842"/>
    <w:rsid w:val="00A60BFD"/>
    <w:rsid w:val="00A6100B"/>
    <w:rsid w:val="00A611DF"/>
    <w:rsid w:val="00A61259"/>
    <w:rsid w:val="00A612E2"/>
    <w:rsid w:val="00A61734"/>
    <w:rsid w:val="00A61B3B"/>
    <w:rsid w:val="00A61DB3"/>
    <w:rsid w:val="00A61E07"/>
    <w:rsid w:val="00A628DC"/>
    <w:rsid w:val="00A63526"/>
    <w:rsid w:val="00A6462D"/>
    <w:rsid w:val="00A64D34"/>
    <w:rsid w:val="00A65196"/>
    <w:rsid w:val="00A6519D"/>
    <w:rsid w:val="00A65256"/>
    <w:rsid w:val="00A653F7"/>
    <w:rsid w:val="00A659A4"/>
    <w:rsid w:val="00A6603F"/>
    <w:rsid w:val="00A660D9"/>
    <w:rsid w:val="00A6616F"/>
    <w:rsid w:val="00A66809"/>
    <w:rsid w:val="00A66946"/>
    <w:rsid w:val="00A66978"/>
    <w:rsid w:val="00A66E82"/>
    <w:rsid w:val="00A714F3"/>
    <w:rsid w:val="00A7317F"/>
    <w:rsid w:val="00A7349F"/>
    <w:rsid w:val="00A739B4"/>
    <w:rsid w:val="00A73E1E"/>
    <w:rsid w:val="00A73F93"/>
    <w:rsid w:val="00A74400"/>
    <w:rsid w:val="00A74784"/>
    <w:rsid w:val="00A75192"/>
    <w:rsid w:val="00A75833"/>
    <w:rsid w:val="00A7585A"/>
    <w:rsid w:val="00A759DF"/>
    <w:rsid w:val="00A75DEB"/>
    <w:rsid w:val="00A761F8"/>
    <w:rsid w:val="00A772BD"/>
    <w:rsid w:val="00A772DC"/>
    <w:rsid w:val="00A81192"/>
    <w:rsid w:val="00A83C97"/>
    <w:rsid w:val="00A84321"/>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C10"/>
    <w:rsid w:val="00A87D49"/>
    <w:rsid w:val="00A90EDF"/>
    <w:rsid w:val="00A9151E"/>
    <w:rsid w:val="00A91A6C"/>
    <w:rsid w:val="00A91D87"/>
    <w:rsid w:val="00A91F0B"/>
    <w:rsid w:val="00A92660"/>
    <w:rsid w:val="00A9316E"/>
    <w:rsid w:val="00A93259"/>
    <w:rsid w:val="00A93BBE"/>
    <w:rsid w:val="00A93C80"/>
    <w:rsid w:val="00A93E60"/>
    <w:rsid w:val="00A940F1"/>
    <w:rsid w:val="00A941C0"/>
    <w:rsid w:val="00A94466"/>
    <w:rsid w:val="00A94E7A"/>
    <w:rsid w:val="00A95A2A"/>
    <w:rsid w:val="00A96193"/>
    <w:rsid w:val="00A963D3"/>
    <w:rsid w:val="00A96422"/>
    <w:rsid w:val="00A96D2F"/>
    <w:rsid w:val="00A96F69"/>
    <w:rsid w:val="00AA039E"/>
    <w:rsid w:val="00AA0B8D"/>
    <w:rsid w:val="00AA1CBA"/>
    <w:rsid w:val="00AA2EA6"/>
    <w:rsid w:val="00AA2EF8"/>
    <w:rsid w:val="00AA3653"/>
    <w:rsid w:val="00AA3E16"/>
    <w:rsid w:val="00AA4305"/>
    <w:rsid w:val="00AA5A03"/>
    <w:rsid w:val="00AA66AE"/>
    <w:rsid w:val="00AA6C46"/>
    <w:rsid w:val="00AA7EA6"/>
    <w:rsid w:val="00AB023C"/>
    <w:rsid w:val="00AB07B7"/>
    <w:rsid w:val="00AB0B95"/>
    <w:rsid w:val="00AB125A"/>
    <w:rsid w:val="00AB133C"/>
    <w:rsid w:val="00AB1948"/>
    <w:rsid w:val="00AB1B5E"/>
    <w:rsid w:val="00AB1DC1"/>
    <w:rsid w:val="00AB271B"/>
    <w:rsid w:val="00AB30E8"/>
    <w:rsid w:val="00AB6458"/>
    <w:rsid w:val="00AB6C06"/>
    <w:rsid w:val="00AB7483"/>
    <w:rsid w:val="00AB7F7A"/>
    <w:rsid w:val="00AC05C6"/>
    <w:rsid w:val="00AC07BB"/>
    <w:rsid w:val="00AC13FF"/>
    <w:rsid w:val="00AC1BC5"/>
    <w:rsid w:val="00AC210D"/>
    <w:rsid w:val="00AC2AE3"/>
    <w:rsid w:val="00AC342D"/>
    <w:rsid w:val="00AC3ADE"/>
    <w:rsid w:val="00AC3D5B"/>
    <w:rsid w:val="00AC5DA1"/>
    <w:rsid w:val="00AC64F3"/>
    <w:rsid w:val="00AC6533"/>
    <w:rsid w:val="00AC6890"/>
    <w:rsid w:val="00AC6D4E"/>
    <w:rsid w:val="00AC6DCB"/>
    <w:rsid w:val="00AC707B"/>
    <w:rsid w:val="00AC7428"/>
    <w:rsid w:val="00AC7C30"/>
    <w:rsid w:val="00AC7E80"/>
    <w:rsid w:val="00AC7FFD"/>
    <w:rsid w:val="00AD03B6"/>
    <w:rsid w:val="00AD08AB"/>
    <w:rsid w:val="00AD08AC"/>
    <w:rsid w:val="00AD0A63"/>
    <w:rsid w:val="00AD17A4"/>
    <w:rsid w:val="00AD1B8B"/>
    <w:rsid w:val="00AD2045"/>
    <w:rsid w:val="00AD26C2"/>
    <w:rsid w:val="00AD3811"/>
    <w:rsid w:val="00AD3831"/>
    <w:rsid w:val="00AD41C7"/>
    <w:rsid w:val="00AD42D9"/>
    <w:rsid w:val="00AD4711"/>
    <w:rsid w:val="00AD4972"/>
    <w:rsid w:val="00AD49FB"/>
    <w:rsid w:val="00AD54B2"/>
    <w:rsid w:val="00AD5D00"/>
    <w:rsid w:val="00AD5D2C"/>
    <w:rsid w:val="00AD5DE0"/>
    <w:rsid w:val="00AD5E86"/>
    <w:rsid w:val="00AD6924"/>
    <w:rsid w:val="00AD69E8"/>
    <w:rsid w:val="00AE0552"/>
    <w:rsid w:val="00AE065B"/>
    <w:rsid w:val="00AE0A37"/>
    <w:rsid w:val="00AE2A82"/>
    <w:rsid w:val="00AE3306"/>
    <w:rsid w:val="00AE3379"/>
    <w:rsid w:val="00AE3C31"/>
    <w:rsid w:val="00AE44E2"/>
    <w:rsid w:val="00AE4612"/>
    <w:rsid w:val="00AE4BC5"/>
    <w:rsid w:val="00AE5068"/>
    <w:rsid w:val="00AE5150"/>
    <w:rsid w:val="00AE5A5D"/>
    <w:rsid w:val="00AE6EA8"/>
    <w:rsid w:val="00AE7470"/>
    <w:rsid w:val="00AE7664"/>
    <w:rsid w:val="00AE781B"/>
    <w:rsid w:val="00AE79AF"/>
    <w:rsid w:val="00AF0405"/>
    <w:rsid w:val="00AF08E6"/>
    <w:rsid w:val="00AF0C8D"/>
    <w:rsid w:val="00AF1096"/>
    <w:rsid w:val="00AF175C"/>
    <w:rsid w:val="00AF17AA"/>
    <w:rsid w:val="00AF1859"/>
    <w:rsid w:val="00AF1AAA"/>
    <w:rsid w:val="00AF2D59"/>
    <w:rsid w:val="00AF2D9A"/>
    <w:rsid w:val="00AF305D"/>
    <w:rsid w:val="00AF3209"/>
    <w:rsid w:val="00AF38C7"/>
    <w:rsid w:val="00AF3DEF"/>
    <w:rsid w:val="00AF40BE"/>
    <w:rsid w:val="00AF4192"/>
    <w:rsid w:val="00AF52A6"/>
    <w:rsid w:val="00AF5693"/>
    <w:rsid w:val="00AF6366"/>
    <w:rsid w:val="00AF6E78"/>
    <w:rsid w:val="00AF70C9"/>
    <w:rsid w:val="00AF7D14"/>
    <w:rsid w:val="00B001C1"/>
    <w:rsid w:val="00B013DC"/>
    <w:rsid w:val="00B017DC"/>
    <w:rsid w:val="00B02020"/>
    <w:rsid w:val="00B03A8E"/>
    <w:rsid w:val="00B04078"/>
    <w:rsid w:val="00B044A5"/>
    <w:rsid w:val="00B04898"/>
    <w:rsid w:val="00B04EB6"/>
    <w:rsid w:val="00B04F6B"/>
    <w:rsid w:val="00B05765"/>
    <w:rsid w:val="00B057FA"/>
    <w:rsid w:val="00B05808"/>
    <w:rsid w:val="00B07E95"/>
    <w:rsid w:val="00B102B0"/>
    <w:rsid w:val="00B10673"/>
    <w:rsid w:val="00B10B73"/>
    <w:rsid w:val="00B112A9"/>
    <w:rsid w:val="00B11B53"/>
    <w:rsid w:val="00B11C0B"/>
    <w:rsid w:val="00B11CE9"/>
    <w:rsid w:val="00B122D5"/>
    <w:rsid w:val="00B12B0E"/>
    <w:rsid w:val="00B1371A"/>
    <w:rsid w:val="00B1426F"/>
    <w:rsid w:val="00B14BF4"/>
    <w:rsid w:val="00B15776"/>
    <w:rsid w:val="00B15782"/>
    <w:rsid w:val="00B15B5E"/>
    <w:rsid w:val="00B15C16"/>
    <w:rsid w:val="00B15E56"/>
    <w:rsid w:val="00B16433"/>
    <w:rsid w:val="00B1703B"/>
    <w:rsid w:val="00B176F0"/>
    <w:rsid w:val="00B178A7"/>
    <w:rsid w:val="00B17A63"/>
    <w:rsid w:val="00B201C2"/>
    <w:rsid w:val="00B211AA"/>
    <w:rsid w:val="00B21452"/>
    <w:rsid w:val="00B2176C"/>
    <w:rsid w:val="00B219DB"/>
    <w:rsid w:val="00B2269C"/>
    <w:rsid w:val="00B22B3F"/>
    <w:rsid w:val="00B239DA"/>
    <w:rsid w:val="00B24C23"/>
    <w:rsid w:val="00B25060"/>
    <w:rsid w:val="00B25430"/>
    <w:rsid w:val="00B25793"/>
    <w:rsid w:val="00B2655B"/>
    <w:rsid w:val="00B26687"/>
    <w:rsid w:val="00B26BE3"/>
    <w:rsid w:val="00B26C12"/>
    <w:rsid w:val="00B270A6"/>
    <w:rsid w:val="00B27C5C"/>
    <w:rsid w:val="00B3030E"/>
    <w:rsid w:val="00B31314"/>
    <w:rsid w:val="00B31852"/>
    <w:rsid w:val="00B31911"/>
    <w:rsid w:val="00B31ACC"/>
    <w:rsid w:val="00B31F88"/>
    <w:rsid w:val="00B33B1D"/>
    <w:rsid w:val="00B3461D"/>
    <w:rsid w:val="00B35089"/>
    <w:rsid w:val="00B35666"/>
    <w:rsid w:val="00B35E88"/>
    <w:rsid w:val="00B35F39"/>
    <w:rsid w:val="00B3616F"/>
    <w:rsid w:val="00B36BCA"/>
    <w:rsid w:val="00B36C49"/>
    <w:rsid w:val="00B36CBD"/>
    <w:rsid w:val="00B3706A"/>
    <w:rsid w:val="00B37D28"/>
    <w:rsid w:val="00B401C7"/>
    <w:rsid w:val="00B4190C"/>
    <w:rsid w:val="00B41DAB"/>
    <w:rsid w:val="00B41E0E"/>
    <w:rsid w:val="00B42023"/>
    <w:rsid w:val="00B4251D"/>
    <w:rsid w:val="00B426AB"/>
    <w:rsid w:val="00B4470A"/>
    <w:rsid w:val="00B46841"/>
    <w:rsid w:val="00B46DC4"/>
    <w:rsid w:val="00B47695"/>
    <w:rsid w:val="00B50190"/>
    <w:rsid w:val="00B5035A"/>
    <w:rsid w:val="00B508D8"/>
    <w:rsid w:val="00B5096C"/>
    <w:rsid w:val="00B51256"/>
    <w:rsid w:val="00B5136D"/>
    <w:rsid w:val="00B51698"/>
    <w:rsid w:val="00B51910"/>
    <w:rsid w:val="00B52590"/>
    <w:rsid w:val="00B52606"/>
    <w:rsid w:val="00B52957"/>
    <w:rsid w:val="00B533C1"/>
    <w:rsid w:val="00B54854"/>
    <w:rsid w:val="00B555BD"/>
    <w:rsid w:val="00B55DDE"/>
    <w:rsid w:val="00B57B2A"/>
    <w:rsid w:val="00B6011F"/>
    <w:rsid w:val="00B604E1"/>
    <w:rsid w:val="00B61996"/>
    <w:rsid w:val="00B6248C"/>
    <w:rsid w:val="00B624F4"/>
    <w:rsid w:val="00B62621"/>
    <w:rsid w:val="00B62919"/>
    <w:rsid w:val="00B62C0D"/>
    <w:rsid w:val="00B62E8B"/>
    <w:rsid w:val="00B63ED1"/>
    <w:rsid w:val="00B6522C"/>
    <w:rsid w:val="00B668E1"/>
    <w:rsid w:val="00B669E9"/>
    <w:rsid w:val="00B66B7E"/>
    <w:rsid w:val="00B6748A"/>
    <w:rsid w:val="00B675A8"/>
    <w:rsid w:val="00B700BC"/>
    <w:rsid w:val="00B70394"/>
    <w:rsid w:val="00B70988"/>
    <w:rsid w:val="00B70B6C"/>
    <w:rsid w:val="00B711F2"/>
    <w:rsid w:val="00B71EDF"/>
    <w:rsid w:val="00B72282"/>
    <w:rsid w:val="00B7259D"/>
    <w:rsid w:val="00B72772"/>
    <w:rsid w:val="00B729B6"/>
    <w:rsid w:val="00B72C4A"/>
    <w:rsid w:val="00B74335"/>
    <w:rsid w:val="00B749AA"/>
    <w:rsid w:val="00B749B7"/>
    <w:rsid w:val="00B754F0"/>
    <w:rsid w:val="00B77AE6"/>
    <w:rsid w:val="00B8029B"/>
    <w:rsid w:val="00B80328"/>
    <w:rsid w:val="00B8040F"/>
    <w:rsid w:val="00B807B1"/>
    <w:rsid w:val="00B80A1D"/>
    <w:rsid w:val="00B81863"/>
    <w:rsid w:val="00B82008"/>
    <w:rsid w:val="00B82262"/>
    <w:rsid w:val="00B8239A"/>
    <w:rsid w:val="00B825E5"/>
    <w:rsid w:val="00B828B0"/>
    <w:rsid w:val="00B82CFC"/>
    <w:rsid w:val="00B83074"/>
    <w:rsid w:val="00B83730"/>
    <w:rsid w:val="00B837C8"/>
    <w:rsid w:val="00B83A1C"/>
    <w:rsid w:val="00B83EBB"/>
    <w:rsid w:val="00B84409"/>
    <w:rsid w:val="00B865F0"/>
    <w:rsid w:val="00B86AE6"/>
    <w:rsid w:val="00B86E23"/>
    <w:rsid w:val="00B876F2"/>
    <w:rsid w:val="00B8794C"/>
    <w:rsid w:val="00B87C73"/>
    <w:rsid w:val="00B903CF"/>
    <w:rsid w:val="00B90C5B"/>
    <w:rsid w:val="00B9163A"/>
    <w:rsid w:val="00B916A9"/>
    <w:rsid w:val="00B91CDD"/>
    <w:rsid w:val="00B91CE4"/>
    <w:rsid w:val="00B92593"/>
    <w:rsid w:val="00B92940"/>
    <w:rsid w:val="00B93AC3"/>
    <w:rsid w:val="00B947BC"/>
    <w:rsid w:val="00B94853"/>
    <w:rsid w:val="00B94DD3"/>
    <w:rsid w:val="00B94EAB"/>
    <w:rsid w:val="00B94FB1"/>
    <w:rsid w:val="00B955A5"/>
    <w:rsid w:val="00B95626"/>
    <w:rsid w:val="00B964D6"/>
    <w:rsid w:val="00B9699A"/>
    <w:rsid w:val="00B96E98"/>
    <w:rsid w:val="00B97984"/>
    <w:rsid w:val="00B979B0"/>
    <w:rsid w:val="00B97EAA"/>
    <w:rsid w:val="00BA1061"/>
    <w:rsid w:val="00BA17D2"/>
    <w:rsid w:val="00BA1C1D"/>
    <w:rsid w:val="00BA1E27"/>
    <w:rsid w:val="00BA1F61"/>
    <w:rsid w:val="00BA2488"/>
    <w:rsid w:val="00BA25F6"/>
    <w:rsid w:val="00BA30E9"/>
    <w:rsid w:val="00BA501D"/>
    <w:rsid w:val="00BA53EF"/>
    <w:rsid w:val="00BA597C"/>
    <w:rsid w:val="00BA5EED"/>
    <w:rsid w:val="00BA6BAD"/>
    <w:rsid w:val="00BA6BEA"/>
    <w:rsid w:val="00BA6F9E"/>
    <w:rsid w:val="00BA7CD5"/>
    <w:rsid w:val="00BA7EFD"/>
    <w:rsid w:val="00BB00BD"/>
    <w:rsid w:val="00BB0113"/>
    <w:rsid w:val="00BB0123"/>
    <w:rsid w:val="00BB0772"/>
    <w:rsid w:val="00BB0B87"/>
    <w:rsid w:val="00BB188B"/>
    <w:rsid w:val="00BB1B33"/>
    <w:rsid w:val="00BB1C2D"/>
    <w:rsid w:val="00BB232E"/>
    <w:rsid w:val="00BB25C2"/>
    <w:rsid w:val="00BB2DEE"/>
    <w:rsid w:val="00BB2F7A"/>
    <w:rsid w:val="00BB3332"/>
    <w:rsid w:val="00BB3CEB"/>
    <w:rsid w:val="00BB4361"/>
    <w:rsid w:val="00BB4C71"/>
    <w:rsid w:val="00BB561F"/>
    <w:rsid w:val="00BB59D6"/>
    <w:rsid w:val="00BB59DF"/>
    <w:rsid w:val="00BB64AA"/>
    <w:rsid w:val="00BB73CB"/>
    <w:rsid w:val="00BB7A84"/>
    <w:rsid w:val="00BB7B14"/>
    <w:rsid w:val="00BB7CFE"/>
    <w:rsid w:val="00BB7E8F"/>
    <w:rsid w:val="00BB7FD9"/>
    <w:rsid w:val="00BC0598"/>
    <w:rsid w:val="00BC13A6"/>
    <w:rsid w:val="00BC13E1"/>
    <w:rsid w:val="00BC1B7C"/>
    <w:rsid w:val="00BC2D33"/>
    <w:rsid w:val="00BC3650"/>
    <w:rsid w:val="00BC4CCB"/>
    <w:rsid w:val="00BC4EB4"/>
    <w:rsid w:val="00BC4F2B"/>
    <w:rsid w:val="00BC536C"/>
    <w:rsid w:val="00BC7238"/>
    <w:rsid w:val="00BC7934"/>
    <w:rsid w:val="00BD01A0"/>
    <w:rsid w:val="00BD09C1"/>
    <w:rsid w:val="00BD1E09"/>
    <w:rsid w:val="00BD2A92"/>
    <w:rsid w:val="00BD3458"/>
    <w:rsid w:val="00BD34E1"/>
    <w:rsid w:val="00BD40C8"/>
    <w:rsid w:val="00BD4156"/>
    <w:rsid w:val="00BD4404"/>
    <w:rsid w:val="00BD48CB"/>
    <w:rsid w:val="00BD54B8"/>
    <w:rsid w:val="00BD5738"/>
    <w:rsid w:val="00BD6149"/>
    <w:rsid w:val="00BD627B"/>
    <w:rsid w:val="00BD749B"/>
    <w:rsid w:val="00BD77ED"/>
    <w:rsid w:val="00BD7955"/>
    <w:rsid w:val="00BD7E32"/>
    <w:rsid w:val="00BE0564"/>
    <w:rsid w:val="00BE12AC"/>
    <w:rsid w:val="00BE150D"/>
    <w:rsid w:val="00BE159B"/>
    <w:rsid w:val="00BE2598"/>
    <w:rsid w:val="00BE28ED"/>
    <w:rsid w:val="00BE2F6A"/>
    <w:rsid w:val="00BE32E2"/>
    <w:rsid w:val="00BE4C3D"/>
    <w:rsid w:val="00BE53E2"/>
    <w:rsid w:val="00BE5DED"/>
    <w:rsid w:val="00BE6AA2"/>
    <w:rsid w:val="00BE6E6D"/>
    <w:rsid w:val="00BE6F14"/>
    <w:rsid w:val="00BE717E"/>
    <w:rsid w:val="00BE7B10"/>
    <w:rsid w:val="00BE7C40"/>
    <w:rsid w:val="00BE7EFA"/>
    <w:rsid w:val="00BF0693"/>
    <w:rsid w:val="00BF085E"/>
    <w:rsid w:val="00BF0C65"/>
    <w:rsid w:val="00BF1E17"/>
    <w:rsid w:val="00BF2657"/>
    <w:rsid w:val="00BF26F3"/>
    <w:rsid w:val="00BF2EA3"/>
    <w:rsid w:val="00BF3783"/>
    <w:rsid w:val="00BF3BC0"/>
    <w:rsid w:val="00BF4CF9"/>
    <w:rsid w:val="00BF7C28"/>
    <w:rsid w:val="00C00EAB"/>
    <w:rsid w:val="00C01021"/>
    <w:rsid w:val="00C013FD"/>
    <w:rsid w:val="00C01742"/>
    <w:rsid w:val="00C01AE2"/>
    <w:rsid w:val="00C01DA1"/>
    <w:rsid w:val="00C0278A"/>
    <w:rsid w:val="00C02B22"/>
    <w:rsid w:val="00C03110"/>
    <w:rsid w:val="00C03E98"/>
    <w:rsid w:val="00C05224"/>
    <w:rsid w:val="00C0543B"/>
    <w:rsid w:val="00C05460"/>
    <w:rsid w:val="00C056D1"/>
    <w:rsid w:val="00C05815"/>
    <w:rsid w:val="00C058CB"/>
    <w:rsid w:val="00C05F17"/>
    <w:rsid w:val="00C07961"/>
    <w:rsid w:val="00C07F3C"/>
    <w:rsid w:val="00C1079F"/>
    <w:rsid w:val="00C10A5D"/>
    <w:rsid w:val="00C11AC7"/>
    <w:rsid w:val="00C12B7F"/>
    <w:rsid w:val="00C12DE8"/>
    <w:rsid w:val="00C12E78"/>
    <w:rsid w:val="00C12F18"/>
    <w:rsid w:val="00C13124"/>
    <w:rsid w:val="00C146A1"/>
    <w:rsid w:val="00C15848"/>
    <w:rsid w:val="00C15A3E"/>
    <w:rsid w:val="00C160B3"/>
    <w:rsid w:val="00C16284"/>
    <w:rsid w:val="00C164E3"/>
    <w:rsid w:val="00C166FD"/>
    <w:rsid w:val="00C16E4A"/>
    <w:rsid w:val="00C16F3D"/>
    <w:rsid w:val="00C17676"/>
    <w:rsid w:val="00C17AFB"/>
    <w:rsid w:val="00C2031E"/>
    <w:rsid w:val="00C205A6"/>
    <w:rsid w:val="00C2078F"/>
    <w:rsid w:val="00C20C23"/>
    <w:rsid w:val="00C20D13"/>
    <w:rsid w:val="00C20D2D"/>
    <w:rsid w:val="00C20EDD"/>
    <w:rsid w:val="00C20EF1"/>
    <w:rsid w:val="00C21879"/>
    <w:rsid w:val="00C21DFA"/>
    <w:rsid w:val="00C21E7B"/>
    <w:rsid w:val="00C224E5"/>
    <w:rsid w:val="00C22C4E"/>
    <w:rsid w:val="00C22E41"/>
    <w:rsid w:val="00C2315E"/>
    <w:rsid w:val="00C237D8"/>
    <w:rsid w:val="00C238C5"/>
    <w:rsid w:val="00C23F1D"/>
    <w:rsid w:val="00C2421B"/>
    <w:rsid w:val="00C24BE0"/>
    <w:rsid w:val="00C25518"/>
    <w:rsid w:val="00C25D1C"/>
    <w:rsid w:val="00C26779"/>
    <w:rsid w:val="00C27856"/>
    <w:rsid w:val="00C27972"/>
    <w:rsid w:val="00C27A6C"/>
    <w:rsid w:val="00C27BB2"/>
    <w:rsid w:val="00C304EB"/>
    <w:rsid w:val="00C30814"/>
    <w:rsid w:val="00C30B7C"/>
    <w:rsid w:val="00C31343"/>
    <w:rsid w:val="00C318C2"/>
    <w:rsid w:val="00C3292D"/>
    <w:rsid w:val="00C329D6"/>
    <w:rsid w:val="00C32B2A"/>
    <w:rsid w:val="00C3341B"/>
    <w:rsid w:val="00C33DBF"/>
    <w:rsid w:val="00C34166"/>
    <w:rsid w:val="00C345C5"/>
    <w:rsid w:val="00C34653"/>
    <w:rsid w:val="00C36DD4"/>
    <w:rsid w:val="00C4004A"/>
    <w:rsid w:val="00C401BB"/>
    <w:rsid w:val="00C41022"/>
    <w:rsid w:val="00C41943"/>
    <w:rsid w:val="00C41A22"/>
    <w:rsid w:val="00C4231B"/>
    <w:rsid w:val="00C4351F"/>
    <w:rsid w:val="00C435CD"/>
    <w:rsid w:val="00C44229"/>
    <w:rsid w:val="00C442B0"/>
    <w:rsid w:val="00C44355"/>
    <w:rsid w:val="00C44361"/>
    <w:rsid w:val="00C45085"/>
    <w:rsid w:val="00C45F43"/>
    <w:rsid w:val="00C46148"/>
    <w:rsid w:val="00C46DA7"/>
    <w:rsid w:val="00C472E0"/>
    <w:rsid w:val="00C51080"/>
    <w:rsid w:val="00C51628"/>
    <w:rsid w:val="00C51C17"/>
    <w:rsid w:val="00C52184"/>
    <w:rsid w:val="00C522BF"/>
    <w:rsid w:val="00C523C5"/>
    <w:rsid w:val="00C5250B"/>
    <w:rsid w:val="00C52601"/>
    <w:rsid w:val="00C527A5"/>
    <w:rsid w:val="00C53709"/>
    <w:rsid w:val="00C53913"/>
    <w:rsid w:val="00C539C0"/>
    <w:rsid w:val="00C53D25"/>
    <w:rsid w:val="00C53FF3"/>
    <w:rsid w:val="00C5472A"/>
    <w:rsid w:val="00C54C70"/>
    <w:rsid w:val="00C54CB1"/>
    <w:rsid w:val="00C55310"/>
    <w:rsid w:val="00C5546D"/>
    <w:rsid w:val="00C55C14"/>
    <w:rsid w:val="00C5615F"/>
    <w:rsid w:val="00C56A0C"/>
    <w:rsid w:val="00C56C8A"/>
    <w:rsid w:val="00C56F8E"/>
    <w:rsid w:val="00C57A95"/>
    <w:rsid w:val="00C57C8B"/>
    <w:rsid w:val="00C60717"/>
    <w:rsid w:val="00C6102B"/>
    <w:rsid w:val="00C610B4"/>
    <w:rsid w:val="00C611D4"/>
    <w:rsid w:val="00C6197D"/>
    <w:rsid w:val="00C61CE2"/>
    <w:rsid w:val="00C61CFB"/>
    <w:rsid w:val="00C61E99"/>
    <w:rsid w:val="00C627AB"/>
    <w:rsid w:val="00C62B57"/>
    <w:rsid w:val="00C62BF2"/>
    <w:rsid w:val="00C62CFD"/>
    <w:rsid w:val="00C63081"/>
    <w:rsid w:val="00C63183"/>
    <w:rsid w:val="00C6352D"/>
    <w:rsid w:val="00C63662"/>
    <w:rsid w:val="00C63751"/>
    <w:rsid w:val="00C64924"/>
    <w:rsid w:val="00C64E43"/>
    <w:rsid w:val="00C64EEB"/>
    <w:rsid w:val="00C6525E"/>
    <w:rsid w:val="00C652A0"/>
    <w:rsid w:val="00C6580D"/>
    <w:rsid w:val="00C65920"/>
    <w:rsid w:val="00C65BE1"/>
    <w:rsid w:val="00C65DFF"/>
    <w:rsid w:val="00C66151"/>
    <w:rsid w:val="00C66DE0"/>
    <w:rsid w:val="00C66F7D"/>
    <w:rsid w:val="00C67A49"/>
    <w:rsid w:val="00C67CC8"/>
    <w:rsid w:val="00C7029C"/>
    <w:rsid w:val="00C706F2"/>
    <w:rsid w:val="00C70994"/>
    <w:rsid w:val="00C70A6A"/>
    <w:rsid w:val="00C70EEC"/>
    <w:rsid w:val="00C70F0E"/>
    <w:rsid w:val="00C710A9"/>
    <w:rsid w:val="00C7115F"/>
    <w:rsid w:val="00C7193C"/>
    <w:rsid w:val="00C71F42"/>
    <w:rsid w:val="00C72258"/>
    <w:rsid w:val="00C7230E"/>
    <w:rsid w:val="00C72342"/>
    <w:rsid w:val="00C72633"/>
    <w:rsid w:val="00C72679"/>
    <w:rsid w:val="00C728B3"/>
    <w:rsid w:val="00C733CD"/>
    <w:rsid w:val="00C745E4"/>
    <w:rsid w:val="00C74CE6"/>
    <w:rsid w:val="00C75D26"/>
    <w:rsid w:val="00C75F18"/>
    <w:rsid w:val="00C75F8E"/>
    <w:rsid w:val="00C76841"/>
    <w:rsid w:val="00C76F58"/>
    <w:rsid w:val="00C7721C"/>
    <w:rsid w:val="00C77DE5"/>
    <w:rsid w:val="00C80F57"/>
    <w:rsid w:val="00C82912"/>
    <w:rsid w:val="00C8298E"/>
    <w:rsid w:val="00C82E06"/>
    <w:rsid w:val="00C82FCD"/>
    <w:rsid w:val="00C8324A"/>
    <w:rsid w:val="00C838ED"/>
    <w:rsid w:val="00C839D6"/>
    <w:rsid w:val="00C83A47"/>
    <w:rsid w:val="00C846EA"/>
    <w:rsid w:val="00C8482F"/>
    <w:rsid w:val="00C84AEB"/>
    <w:rsid w:val="00C84CD3"/>
    <w:rsid w:val="00C85695"/>
    <w:rsid w:val="00C856A6"/>
    <w:rsid w:val="00C85A56"/>
    <w:rsid w:val="00C85B30"/>
    <w:rsid w:val="00C85F9F"/>
    <w:rsid w:val="00C8611B"/>
    <w:rsid w:val="00C863F7"/>
    <w:rsid w:val="00C86422"/>
    <w:rsid w:val="00C86D7A"/>
    <w:rsid w:val="00C8720D"/>
    <w:rsid w:val="00C8729F"/>
    <w:rsid w:val="00C872FE"/>
    <w:rsid w:val="00C8757B"/>
    <w:rsid w:val="00C87AD0"/>
    <w:rsid w:val="00C87BCE"/>
    <w:rsid w:val="00C87DC4"/>
    <w:rsid w:val="00C90137"/>
    <w:rsid w:val="00C902D0"/>
    <w:rsid w:val="00C907EE"/>
    <w:rsid w:val="00C90D24"/>
    <w:rsid w:val="00C90E80"/>
    <w:rsid w:val="00C90F1C"/>
    <w:rsid w:val="00C9176A"/>
    <w:rsid w:val="00C91968"/>
    <w:rsid w:val="00C91C03"/>
    <w:rsid w:val="00C9305B"/>
    <w:rsid w:val="00C933D5"/>
    <w:rsid w:val="00C938B5"/>
    <w:rsid w:val="00C93B26"/>
    <w:rsid w:val="00C93FB3"/>
    <w:rsid w:val="00C94D0F"/>
    <w:rsid w:val="00C94F9D"/>
    <w:rsid w:val="00C95860"/>
    <w:rsid w:val="00C96991"/>
    <w:rsid w:val="00C9725F"/>
    <w:rsid w:val="00C975B5"/>
    <w:rsid w:val="00C97661"/>
    <w:rsid w:val="00C978CC"/>
    <w:rsid w:val="00C97DBE"/>
    <w:rsid w:val="00CA05D4"/>
    <w:rsid w:val="00CA0621"/>
    <w:rsid w:val="00CA0662"/>
    <w:rsid w:val="00CA1393"/>
    <w:rsid w:val="00CA14AF"/>
    <w:rsid w:val="00CA1601"/>
    <w:rsid w:val="00CA16BF"/>
    <w:rsid w:val="00CA251A"/>
    <w:rsid w:val="00CA29C2"/>
    <w:rsid w:val="00CA3556"/>
    <w:rsid w:val="00CA3E41"/>
    <w:rsid w:val="00CA407B"/>
    <w:rsid w:val="00CA46ED"/>
    <w:rsid w:val="00CA6408"/>
    <w:rsid w:val="00CA6484"/>
    <w:rsid w:val="00CA77E5"/>
    <w:rsid w:val="00CB0789"/>
    <w:rsid w:val="00CB1169"/>
    <w:rsid w:val="00CB177C"/>
    <w:rsid w:val="00CB1C94"/>
    <w:rsid w:val="00CB22CF"/>
    <w:rsid w:val="00CB27E8"/>
    <w:rsid w:val="00CB2935"/>
    <w:rsid w:val="00CB2B22"/>
    <w:rsid w:val="00CB2CF3"/>
    <w:rsid w:val="00CB2D61"/>
    <w:rsid w:val="00CB30C4"/>
    <w:rsid w:val="00CB3A39"/>
    <w:rsid w:val="00CB3F62"/>
    <w:rsid w:val="00CB4422"/>
    <w:rsid w:val="00CB4471"/>
    <w:rsid w:val="00CB4606"/>
    <w:rsid w:val="00CB4D41"/>
    <w:rsid w:val="00CB5A3D"/>
    <w:rsid w:val="00CB5D55"/>
    <w:rsid w:val="00CB5F21"/>
    <w:rsid w:val="00CB633C"/>
    <w:rsid w:val="00CB66B0"/>
    <w:rsid w:val="00CB6875"/>
    <w:rsid w:val="00CB6B8F"/>
    <w:rsid w:val="00CB707E"/>
    <w:rsid w:val="00CB724D"/>
    <w:rsid w:val="00CB73E5"/>
    <w:rsid w:val="00CC0006"/>
    <w:rsid w:val="00CC0077"/>
    <w:rsid w:val="00CC0447"/>
    <w:rsid w:val="00CC0863"/>
    <w:rsid w:val="00CC0AC7"/>
    <w:rsid w:val="00CC12E5"/>
    <w:rsid w:val="00CC1472"/>
    <w:rsid w:val="00CC1519"/>
    <w:rsid w:val="00CC1CCA"/>
    <w:rsid w:val="00CC30B0"/>
    <w:rsid w:val="00CC3386"/>
    <w:rsid w:val="00CC343E"/>
    <w:rsid w:val="00CC46EA"/>
    <w:rsid w:val="00CC4EDC"/>
    <w:rsid w:val="00CC65DA"/>
    <w:rsid w:val="00CC66D6"/>
    <w:rsid w:val="00CC67C4"/>
    <w:rsid w:val="00CC6C54"/>
    <w:rsid w:val="00CC7ABB"/>
    <w:rsid w:val="00CD0132"/>
    <w:rsid w:val="00CD0CBB"/>
    <w:rsid w:val="00CD1EAB"/>
    <w:rsid w:val="00CD241D"/>
    <w:rsid w:val="00CD3FB2"/>
    <w:rsid w:val="00CD4D00"/>
    <w:rsid w:val="00CD5D4B"/>
    <w:rsid w:val="00CD6111"/>
    <w:rsid w:val="00CD62F4"/>
    <w:rsid w:val="00CD664C"/>
    <w:rsid w:val="00CD7C06"/>
    <w:rsid w:val="00CE016B"/>
    <w:rsid w:val="00CE033B"/>
    <w:rsid w:val="00CE0382"/>
    <w:rsid w:val="00CE04DA"/>
    <w:rsid w:val="00CE12A7"/>
    <w:rsid w:val="00CE1418"/>
    <w:rsid w:val="00CE16A3"/>
    <w:rsid w:val="00CE17CE"/>
    <w:rsid w:val="00CE1EA0"/>
    <w:rsid w:val="00CE2BB5"/>
    <w:rsid w:val="00CE3696"/>
    <w:rsid w:val="00CE39E7"/>
    <w:rsid w:val="00CE3A98"/>
    <w:rsid w:val="00CE433C"/>
    <w:rsid w:val="00CE5938"/>
    <w:rsid w:val="00CE5F22"/>
    <w:rsid w:val="00CE626E"/>
    <w:rsid w:val="00CE7444"/>
    <w:rsid w:val="00CF0657"/>
    <w:rsid w:val="00CF0AF7"/>
    <w:rsid w:val="00CF12C6"/>
    <w:rsid w:val="00CF167C"/>
    <w:rsid w:val="00CF191B"/>
    <w:rsid w:val="00CF2D8C"/>
    <w:rsid w:val="00CF2DEF"/>
    <w:rsid w:val="00CF2E6C"/>
    <w:rsid w:val="00CF35AA"/>
    <w:rsid w:val="00CF433A"/>
    <w:rsid w:val="00CF46C6"/>
    <w:rsid w:val="00CF4DBB"/>
    <w:rsid w:val="00CF4FF0"/>
    <w:rsid w:val="00CF55FE"/>
    <w:rsid w:val="00CF63DC"/>
    <w:rsid w:val="00CF65F7"/>
    <w:rsid w:val="00CF66C4"/>
    <w:rsid w:val="00CF6EE8"/>
    <w:rsid w:val="00D00498"/>
    <w:rsid w:val="00D004D8"/>
    <w:rsid w:val="00D00CA9"/>
    <w:rsid w:val="00D01E9A"/>
    <w:rsid w:val="00D027E8"/>
    <w:rsid w:val="00D029CF"/>
    <w:rsid w:val="00D0352C"/>
    <w:rsid w:val="00D03666"/>
    <w:rsid w:val="00D03B80"/>
    <w:rsid w:val="00D03FFE"/>
    <w:rsid w:val="00D04216"/>
    <w:rsid w:val="00D043B7"/>
    <w:rsid w:val="00D045EE"/>
    <w:rsid w:val="00D04CDA"/>
    <w:rsid w:val="00D05460"/>
    <w:rsid w:val="00D05967"/>
    <w:rsid w:val="00D05A4F"/>
    <w:rsid w:val="00D05AD9"/>
    <w:rsid w:val="00D05F68"/>
    <w:rsid w:val="00D0614F"/>
    <w:rsid w:val="00D109FC"/>
    <w:rsid w:val="00D10F2D"/>
    <w:rsid w:val="00D1117F"/>
    <w:rsid w:val="00D11555"/>
    <w:rsid w:val="00D11897"/>
    <w:rsid w:val="00D118FF"/>
    <w:rsid w:val="00D123BB"/>
    <w:rsid w:val="00D127A0"/>
    <w:rsid w:val="00D12A1E"/>
    <w:rsid w:val="00D13492"/>
    <w:rsid w:val="00D14C3E"/>
    <w:rsid w:val="00D15FD6"/>
    <w:rsid w:val="00D1618F"/>
    <w:rsid w:val="00D16696"/>
    <w:rsid w:val="00D16B5A"/>
    <w:rsid w:val="00D17CB3"/>
    <w:rsid w:val="00D201B4"/>
    <w:rsid w:val="00D2037B"/>
    <w:rsid w:val="00D21FAB"/>
    <w:rsid w:val="00D22110"/>
    <w:rsid w:val="00D221F3"/>
    <w:rsid w:val="00D226E3"/>
    <w:rsid w:val="00D22996"/>
    <w:rsid w:val="00D2314F"/>
    <w:rsid w:val="00D2318F"/>
    <w:rsid w:val="00D24538"/>
    <w:rsid w:val="00D264CB"/>
    <w:rsid w:val="00D272DB"/>
    <w:rsid w:val="00D27634"/>
    <w:rsid w:val="00D2766A"/>
    <w:rsid w:val="00D27A74"/>
    <w:rsid w:val="00D27F2E"/>
    <w:rsid w:val="00D27FD8"/>
    <w:rsid w:val="00D3039D"/>
    <w:rsid w:val="00D31762"/>
    <w:rsid w:val="00D31C4B"/>
    <w:rsid w:val="00D31FBC"/>
    <w:rsid w:val="00D32491"/>
    <w:rsid w:val="00D3262C"/>
    <w:rsid w:val="00D32641"/>
    <w:rsid w:val="00D327D1"/>
    <w:rsid w:val="00D32C1F"/>
    <w:rsid w:val="00D33CE4"/>
    <w:rsid w:val="00D33E59"/>
    <w:rsid w:val="00D34B4A"/>
    <w:rsid w:val="00D34F5E"/>
    <w:rsid w:val="00D3532C"/>
    <w:rsid w:val="00D35A44"/>
    <w:rsid w:val="00D35EAC"/>
    <w:rsid w:val="00D35F09"/>
    <w:rsid w:val="00D36050"/>
    <w:rsid w:val="00D36083"/>
    <w:rsid w:val="00D365E1"/>
    <w:rsid w:val="00D377AC"/>
    <w:rsid w:val="00D377D5"/>
    <w:rsid w:val="00D403B1"/>
    <w:rsid w:val="00D40A24"/>
    <w:rsid w:val="00D410C0"/>
    <w:rsid w:val="00D4170E"/>
    <w:rsid w:val="00D4204F"/>
    <w:rsid w:val="00D422D1"/>
    <w:rsid w:val="00D42629"/>
    <w:rsid w:val="00D428C0"/>
    <w:rsid w:val="00D432DB"/>
    <w:rsid w:val="00D438AF"/>
    <w:rsid w:val="00D439D7"/>
    <w:rsid w:val="00D443AC"/>
    <w:rsid w:val="00D44468"/>
    <w:rsid w:val="00D446AE"/>
    <w:rsid w:val="00D44FA2"/>
    <w:rsid w:val="00D455A6"/>
    <w:rsid w:val="00D45656"/>
    <w:rsid w:val="00D45705"/>
    <w:rsid w:val="00D45803"/>
    <w:rsid w:val="00D46343"/>
    <w:rsid w:val="00D471A7"/>
    <w:rsid w:val="00D474D7"/>
    <w:rsid w:val="00D47E14"/>
    <w:rsid w:val="00D500E4"/>
    <w:rsid w:val="00D50605"/>
    <w:rsid w:val="00D50733"/>
    <w:rsid w:val="00D50BD6"/>
    <w:rsid w:val="00D50C4D"/>
    <w:rsid w:val="00D5157A"/>
    <w:rsid w:val="00D51A7C"/>
    <w:rsid w:val="00D52298"/>
    <w:rsid w:val="00D525FD"/>
    <w:rsid w:val="00D5289C"/>
    <w:rsid w:val="00D52975"/>
    <w:rsid w:val="00D52C45"/>
    <w:rsid w:val="00D53BF7"/>
    <w:rsid w:val="00D548C3"/>
    <w:rsid w:val="00D5499D"/>
    <w:rsid w:val="00D550E1"/>
    <w:rsid w:val="00D559AE"/>
    <w:rsid w:val="00D561BF"/>
    <w:rsid w:val="00D56325"/>
    <w:rsid w:val="00D566CA"/>
    <w:rsid w:val="00D5726C"/>
    <w:rsid w:val="00D60587"/>
    <w:rsid w:val="00D60808"/>
    <w:rsid w:val="00D60982"/>
    <w:rsid w:val="00D60E31"/>
    <w:rsid w:val="00D6106B"/>
    <w:rsid w:val="00D61A9D"/>
    <w:rsid w:val="00D62225"/>
    <w:rsid w:val="00D62EB2"/>
    <w:rsid w:val="00D6445F"/>
    <w:rsid w:val="00D64969"/>
    <w:rsid w:val="00D64F87"/>
    <w:rsid w:val="00D64FB6"/>
    <w:rsid w:val="00D66B7A"/>
    <w:rsid w:val="00D66F62"/>
    <w:rsid w:val="00D671C0"/>
    <w:rsid w:val="00D70288"/>
    <w:rsid w:val="00D70330"/>
    <w:rsid w:val="00D7033C"/>
    <w:rsid w:val="00D713BB"/>
    <w:rsid w:val="00D71D9E"/>
    <w:rsid w:val="00D71F42"/>
    <w:rsid w:val="00D7290F"/>
    <w:rsid w:val="00D732A7"/>
    <w:rsid w:val="00D7341D"/>
    <w:rsid w:val="00D73883"/>
    <w:rsid w:val="00D7388D"/>
    <w:rsid w:val="00D739FB"/>
    <w:rsid w:val="00D7409B"/>
    <w:rsid w:val="00D7515D"/>
    <w:rsid w:val="00D75DD0"/>
    <w:rsid w:val="00D765DA"/>
    <w:rsid w:val="00D76D9C"/>
    <w:rsid w:val="00D77029"/>
    <w:rsid w:val="00D7761F"/>
    <w:rsid w:val="00D80D8B"/>
    <w:rsid w:val="00D811BD"/>
    <w:rsid w:val="00D813A2"/>
    <w:rsid w:val="00D8178C"/>
    <w:rsid w:val="00D81878"/>
    <w:rsid w:val="00D818C7"/>
    <w:rsid w:val="00D823C3"/>
    <w:rsid w:val="00D82AE2"/>
    <w:rsid w:val="00D83762"/>
    <w:rsid w:val="00D85954"/>
    <w:rsid w:val="00D85A18"/>
    <w:rsid w:val="00D86AC1"/>
    <w:rsid w:val="00D86CF3"/>
    <w:rsid w:val="00D875EE"/>
    <w:rsid w:val="00D876A4"/>
    <w:rsid w:val="00D87881"/>
    <w:rsid w:val="00D87B6D"/>
    <w:rsid w:val="00D87D83"/>
    <w:rsid w:val="00D9036A"/>
    <w:rsid w:val="00D9070B"/>
    <w:rsid w:val="00D90BB1"/>
    <w:rsid w:val="00D90C99"/>
    <w:rsid w:val="00D9178D"/>
    <w:rsid w:val="00D9183B"/>
    <w:rsid w:val="00D91D8A"/>
    <w:rsid w:val="00D92631"/>
    <w:rsid w:val="00D92AC4"/>
    <w:rsid w:val="00D92DBA"/>
    <w:rsid w:val="00D93430"/>
    <w:rsid w:val="00D93472"/>
    <w:rsid w:val="00D93634"/>
    <w:rsid w:val="00D94283"/>
    <w:rsid w:val="00D96CF5"/>
    <w:rsid w:val="00D970EE"/>
    <w:rsid w:val="00DA0187"/>
    <w:rsid w:val="00DA065C"/>
    <w:rsid w:val="00DA06C5"/>
    <w:rsid w:val="00DA13EB"/>
    <w:rsid w:val="00DA15FE"/>
    <w:rsid w:val="00DA18D9"/>
    <w:rsid w:val="00DA1948"/>
    <w:rsid w:val="00DA1A6C"/>
    <w:rsid w:val="00DA1B31"/>
    <w:rsid w:val="00DA216E"/>
    <w:rsid w:val="00DA2DE6"/>
    <w:rsid w:val="00DA32A7"/>
    <w:rsid w:val="00DA4AD3"/>
    <w:rsid w:val="00DA4D03"/>
    <w:rsid w:val="00DA4D79"/>
    <w:rsid w:val="00DA4E87"/>
    <w:rsid w:val="00DA53B5"/>
    <w:rsid w:val="00DA6815"/>
    <w:rsid w:val="00DA7E1B"/>
    <w:rsid w:val="00DB1298"/>
    <w:rsid w:val="00DB3499"/>
    <w:rsid w:val="00DB3BC4"/>
    <w:rsid w:val="00DB3C20"/>
    <w:rsid w:val="00DB4E8D"/>
    <w:rsid w:val="00DB6D04"/>
    <w:rsid w:val="00DB700C"/>
    <w:rsid w:val="00DB70EF"/>
    <w:rsid w:val="00DB7665"/>
    <w:rsid w:val="00DB786D"/>
    <w:rsid w:val="00DB79E7"/>
    <w:rsid w:val="00DB7BEA"/>
    <w:rsid w:val="00DC025F"/>
    <w:rsid w:val="00DC054D"/>
    <w:rsid w:val="00DC0BBB"/>
    <w:rsid w:val="00DC0CAC"/>
    <w:rsid w:val="00DC0E4E"/>
    <w:rsid w:val="00DC1941"/>
    <w:rsid w:val="00DC1AE0"/>
    <w:rsid w:val="00DC1DF6"/>
    <w:rsid w:val="00DC1FB6"/>
    <w:rsid w:val="00DC2D84"/>
    <w:rsid w:val="00DC337B"/>
    <w:rsid w:val="00DC3EB9"/>
    <w:rsid w:val="00DC3FB4"/>
    <w:rsid w:val="00DC45B3"/>
    <w:rsid w:val="00DC600B"/>
    <w:rsid w:val="00DC741B"/>
    <w:rsid w:val="00DC7D39"/>
    <w:rsid w:val="00DD0438"/>
    <w:rsid w:val="00DD1F99"/>
    <w:rsid w:val="00DD2657"/>
    <w:rsid w:val="00DD2FA4"/>
    <w:rsid w:val="00DD30F6"/>
    <w:rsid w:val="00DD428D"/>
    <w:rsid w:val="00DD4CA3"/>
    <w:rsid w:val="00DD4D9A"/>
    <w:rsid w:val="00DD4E7D"/>
    <w:rsid w:val="00DD58CC"/>
    <w:rsid w:val="00DD657A"/>
    <w:rsid w:val="00DD65F8"/>
    <w:rsid w:val="00DD7192"/>
    <w:rsid w:val="00DD7677"/>
    <w:rsid w:val="00DD773E"/>
    <w:rsid w:val="00DD7EB1"/>
    <w:rsid w:val="00DE11F0"/>
    <w:rsid w:val="00DE1769"/>
    <w:rsid w:val="00DE1A86"/>
    <w:rsid w:val="00DE1BED"/>
    <w:rsid w:val="00DE1EDA"/>
    <w:rsid w:val="00DE2124"/>
    <w:rsid w:val="00DE2474"/>
    <w:rsid w:val="00DE39AC"/>
    <w:rsid w:val="00DE62A2"/>
    <w:rsid w:val="00DE62CC"/>
    <w:rsid w:val="00DE68D7"/>
    <w:rsid w:val="00DE6E82"/>
    <w:rsid w:val="00DF03BD"/>
    <w:rsid w:val="00DF05B5"/>
    <w:rsid w:val="00DF0D6B"/>
    <w:rsid w:val="00DF0F30"/>
    <w:rsid w:val="00DF11FC"/>
    <w:rsid w:val="00DF1A24"/>
    <w:rsid w:val="00DF1B45"/>
    <w:rsid w:val="00DF1C30"/>
    <w:rsid w:val="00DF2391"/>
    <w:rsid w:val="00DF2807"/>
    <w:rsid w:val="00DF2B0D"/>
    <w:rsid w:val="00DF32F7"/>
    <w:rsid w:val="00DF3668"/>
    <w:rsid w:val="00DF36DB"/>
    <w:rsid w:val="00DF385D"/>
    <w:rsid w:val="00DF38D0"/>
    <w:rsid w:val="00DF48DE"/>
    <w:rsid w:val="00DF5243"/>
    <w:rsid w:val="00DF593B"/>
    <w:rsid w:val="00DF625E"/>
    <w:rsid w:val="00DF6A78"/>
    <w:rsid w:val="00DF6E9B"/>
    <w:rsid w:val="00DF70DA"/>
    <w:rsid w:val="00DF721F"/>
    <w:rsid w:val="00DF7BF4"/>
    <w:rsid w:val="00DF7C12"/>
    <w:rsid w:val="00DF7CF1"/>
    <w:rsid w:val="00E002D5"/>
    <w:rsid w:val="00E00B27"/>
    <w:rsid w:val="00E00DFC"/>
    <w:rsid w:val="00E0115A"/>
    <w:rsid w:val="00E015C7"/>
    <w:rsid w:val="00E02238"/>
    <w:rsid w:val="00E03397"/>
    <w:rsid w:val="00E03428"/>
    <w:rsid w:val="00E04F58"/>
    <w:rsid w:val="00E04F69"/>
    <w:rsid w:val="00E05CB5"/>
    <w:rsid w:val="00E06198"/>
    <w:rsid w:val="00E06DCF"/>
    <w:rsid w:val="00E0797F"/>
    <w:rsid w:val="00E07D19"/>
    <w:rsid w:val="00E07E4A"/>
    <w:rsid w:val="00E10E85"/>
    <w:rsid w:val="00E124AA"/>
    <w:rsid w:val="00E12CE7"/>
    <w:rsid w:val="00E13756"/>
    <w:rsid w:val="00E13C38"/>
    <w:rsid w:val="00E1450F"/>
    <w:rsid w:val="00E1459D"/>
    <w:rsid w:val="00E148DD"/>
    <w:rsid w:val="00E14C40"/>
    <w:rsid w:val="00E15137"/>
    <w:rsid w:val="00E152A8"/>
    <w:rsid w:val="00E15327"/>
    <w:rsid w:val="00E1549B"/>
    <w:rsid w:val="00E155CF"/>
    <w:rsid w:val="00E15B75"/>
    <w:rsid w:val="00E16555"/>
    <w:rsid w:val="00E166BD"/>
    <w:rsid w:val="00E2031B"/>
    <w:rsid w:val="00E2032A"/>
    <w:rsid w:val="00E209C6"/>
    <w:rsid w:val="00E209F1"/>
    <w:rsid w:val="00E20AF0"/>
    <w:rsid w:val="00E20DB3"/>
    <w:rsid w:val="00E20E1D"/>
    <w:rsid w:val="00E21729"/>
    <w:rsid w:val="00E21D72"/>
    <w:rsid w:val="00E21E4E"/>
    <w:rsid w:val="00E22198"/>
    <w:rsid w:val="00E221CD"/>
    <w:rsid w:val="00E222D8"/>
    <w:rsid w:val="00E23227"/>
    <w:rsid w:val="00E23261"/>
    <w:rsid w:val="00E23368"/>
    <w:rsid w:val="00E23387"/>
    <w:rsid w:val="00E2404E"/>
    <w:rsid w:val="00E24082"/>
    <w:rsid w:val="00E24312"/>
    <w:rsid w:val="00E247FF"/>
    <w:rsid w:val="00E24FB4"/>
    <w:rsid w:val="00E25B0D"/>
    <w:rsid w:val="00E26C40"/>
    <w:rsid w:val="00E27091"/>
    <w:rsid w:val="00E3050D"/>
    <w:rsid w:val="00E31568"/>
    <w:rsid w:val="00E31753"/>
    <w:rsid w:val="00E33E68"/>
    <w:rsid w:val="00E34833"/>
    <w:rsid w:val="00E350F4"/>
    <w:rsid w:val="00E3537F"/>
    <w:rsid w:val="00E35638"/>
    <w:rsid w:val="00E357AA"/>
    <w:rsid w:val="00E37313"/>
    <w:rsid w:val="00E37939"/>
    <w:rsid w:val="00E37DE2"/>
    <w:rsid w:val="00E40A28"/>
    <w:rsid w:val="00E40C0D"/>
    <w:rsid w:val="00E411C4"/>
    <w:rsid w:val="00E411DB"/>
    <w:rsid w:val="00E41A02"/>
    <w:rsid w:val="00E4267A"/>
    <w:rsid w:val="00E42B57"/>
    <w:rsid w:val="00E43210"/>
    <w:rsid w:val="00E432A0"/>
    <w:rsid w:val="00E436B4"/>
    <w:rsid w:val="00E43B84"/>
    <w:rsid w:val="00E445D9"/>
    <w:rsid w:val="00E448BC"/>
    <w:rsid w:val="00E455A7"/>
    <w:rsid w:val="00E45641"/>
    <w:rsid w:val="00E4594A"/>
    <w:rsid w:val="00E469E4"/>
    <w:rsid w:val="00E46B27"/>
    <w:rsid w:val="00E46BE3"/>
    <w:rsid w:val="00E46E76"/>
    <w:rsid w:val="00E4799D"/>
    <w:rsid w:val="00E47E3E"/>
    <w:rsid w:val="00E504D4"/>
    <w:rsid w:val="00E5057C"/>
    <w:rsid w:val="00E50FC8"/>
    <w:rsid w:val="00E51450"/>
    <w:rsid w:val="00E5196F"/>
    <w:rsid w:val="00E51974"/>
    <w:rsid w:val="00E52076"/>
    <w:rsid w:val="00E53229"/>
    <w:rsid w:val="00E5449C"/>
    <w:rsid w:val="00E54C3D"/>
    <w:rsid w:val="00E55153"/>
    <w:rsid w:val="00E5564F"/>
    <w:rsid w:val="00E55A8A"/>
    <w:rsid w:val="00E55C2C"/>
    <w:rsid w:val="00E5692E"/>
    <w:rsid w:val="00E56C45"/>
    <w:rsid w:val="00E5720E"/>
    <w:rsid w:val="00E57509"/>
    <w:rsid w:val="00E6093F"/>
    <w:rsid w:val="00E61C61"/>
    <w:rsid w:val="00E622B0"/>
    <w:rsid w:val="00E62452"/>
    <w:rsid w:val="00E6277A"/>
    <w:rsid w:val="00E62D00"/>
    <w:rsid w:val="00E6433B"/>
    <w:rsid w:val="00E647F2"/>
    <w:rsid w:val="00E64E00"/>
    <w:rsid w:val="00E658CA"/>
    <w:rsid w:val="00E65A6E"/>
    <w:rsid w:val="00E65EA4"/>
    <w:rsid w:val="00E66DE7"/>
    <w:rsid w:val="00E67259"/>
    <w:rsid w:val="00E70432"/>
    <w:rsid w:val="00E711FE"/>
    <w:rsid w:val="00E7132F"/>
    <w:rsid w:val="00E722F8"/>
    <w:rsid w:val="00E72EDA"/>
    <w:rsid w:val="00E73112"/>
    <w:rsid w:val="00E735F5"/>
    <w:rsid w:val="00E73AE9"/>
    <w:rsid w:val="00E73E37"/>
    <w:rsid w:val="00E748CB"/>
    <w:rsid w:val="00E74ADD"/>
    <w:rsid w:val="00E74FED"/>
    <w:rsid w:val="00E75A95"/>
    <w:rsid w:val="00E75E87"/>
    <w:rsid w:val="00E75EBC"/>
    <w:rsid w:val="00E7653C"/>
    <w:rsid w:val="00E76A71"/>
    <w:rsid w:val="00E76DCD"/>
    <w:rsid w:val="00E77FBE"/>
    <w:rsid w:val="00E802B2"/>
    <w:rsid w:val="00E806B0"/>
    <w:rsid w:val="00E81093"/>
    <w:rsid w:val="00E81281"/>
    <w:rsid w:val="00E820CC"/>
    <w:rsid w:val="00E823F9"/>
    <w:rsid w:val="00E8396D"/>
    <w:rsid w:val="00E83C2D"/>
    <w:rsid w:val="00E83E06"/>
    <w:rsid w:val="00E84638"/>
    <w:rsid w:val="00E84B20"/>
    <w:rsid w:val="00E84C9B"/>
    <w:rsid w:val="00E84CEA"/>
    <w:rsid w:val="00E8567B"/>
    <w:rsid w:val="00E8568C"/>
    <w:rsid w:val="00E860AE"/>
    <w:rsid w:val="00E86D48"/>
    <w:rsid w:val="00E86D94"/>
    <w:rsid w:val="00E86E3B"/>
    <w:rsid w:val="00E8769E"/>
    <w:rsid w:val="00E87775"/>
    <w:rsid w:val="00E87B97"/>
    <w:rsid w:val="00E9019E"/>
    <w:rsid w:val="00E904AC"/>
    <w:rsid w:val="00E90D6E"/>
    <w:rsid w:val="00E910D0"/>
    <w:rsid w:val="00E91841"/>
    <w:rsid w:val="00E92012"/>
    <w:rsid w:val="00E92730"/>
    <w:rsid w:val="00E92C1F"/>
    <w:rsid w:val="00E944E6"/>
    <w:rsid w:val="00E9452D"/>
    <w:rsid w:val="00E954A2"/>
    <w:rsid w:val="00E95564"/>
    <w:rsid w:val="00E96110"/>
    <w:rsid w:val="00E96206"/>
    <w:rsid w:val="00E963BA"/>
    <w:rsid w:val="00E96501"/>
    <w:rsid w:val="00E97854"/>
    <w:rsid w:val="00E9797E"/>
    <w:rsid w:val="00E97BE8"/>
    <w:rsid w:val="00E97D3F"/>
    <w:rsid w:val="00EA01BE"/>
    <w:rsid w:val="00EA033B"/>
    <w:rsid w:val="00EA04B5"/>
    <w:rsid w:val="00EA06EE"/>
    <w:rsid w:val="00EA229D"/>
    <w:rsid w:val="00EA2BF3"/>
    <w:rsid w:val="00EA45E1"/>
    <w:rsid w:val="00EA498F"/>
    <w:rsid w:val="00EA4BA2"/>
    <w:rsid w:val="00EA4FEF"/>
    <w:rsid w:val="00EA554A"/>
    <w:rsid w:val="00EA5A62"/>
    <w:rsid w:val="00EA5AA3"/>
    <w:rsid w:val="00EA6EE8"/>
    <w:rsid w:val="00EA7C8A"/>
    <w:rsid w:val="00EB0413"/>
    <w:rsid w:val="00EB0EA4"/>
    <w:rsid w:val="00EB0F3A"/>
    <w:rsid w:val="00EB0F78"/>
    <w:rsid w:val="00EB1F46"/>
    <w:rsid w:val="00EB2119"/>
    <w:rsid w:val="00EB21EC"/>
    <w:rsid w:val="00EB22FF"/>
    <w:rsid w:val="00EB30E1"/>
    <w:rsid w:val="00EB36DE"/>
    <w:rsid w:val="00EB4265"/>
    <w:rsid w:val="00EB4308"/>
    <w:rsid w:val="00EB49D5"/>
    <w:rsid w:val="00EB4A5A"/>
    <w:rsid w:val="00EB58AB"/>
    <w:rsid w:val="00EC03CA"/>
    <w:rsid w:val="00EC1D91"/>
    <w:rsid w:val="00EC234E"/>
    <w:rsid w:val="00EC31F8"/>
    <w:rsid w:val="00EC32F7"/>
    <w:rsid w:val="00EC4B3B"/>
    <w:rsid w:val="00EC552A"/>
    <w:rsid w:val="00EC60BE"/>
    <w:rsid w:val="00EC620E"/>
    <w:rsid w:val="00EC6575"/>
    <w:rsid w:val="00EC6FA9"/>
    <w:rsid w:val="00EC72F3"/>
    <w:rsid w:val="00ED0271"/>
    <w:rsid w:val="00ED062F"/>
    <w:rsid w:val="00ED1A04"/>
    <w:rsid w:val="00ED33B4"/>
    <w:rsid w:val="00ED43B2"/>
    <w:rsid w:val="00ED4587"/>
    <w:rsid w:val="00ED49BF"/>
    <w:rsid w:val="00ED5218"/>
    <w:rsid w:val="00ED524E"/>
    <w:rsid w:val="00ED59B2"/>
    <w:rsid w:val="00ED6400"/>
    <w:rsid w:val="00ED66E3"/>
    <w:rsid w:val="00ED6A22"/>
    <w:rsid w:val="00EE15BC"/>
    <w:rsid w:val="00EE1675"/>
    <w:rsid w:val="00EE1F7B"/>
    <w:rsid w:val="00EE2339"/>
    <w:rsid w:val="00EE2720"/>
    <w:rsid w:val="00EE2A65"/>
    <w:rsid w:val="00EE2D1B"/>
    <w:rsid w:val="00EE2D97"/>
    <w:rsid w:val="00EE412B"/>
    <w:rsid w:val="00EE44D0"/>
    <w:rsid w:val="00EE45D0"/>
    <w:rsid w:val="00EE46A6"/>
    <w:rsid w:val="00EE5167"/>
    <w:rsid w:val="00EE52A3"/>
    <w:rsid w:val="00EE5564"/>
    <w:rsid w:val="00EE58F7"/>
    <w:rsid w:val="00EE5D82"/>
    <w:rsid w:val="00EE5E97"/>
    <w:rsid w:val="00EE740B"/>
    <w:rsid w:val="00EE756F"/>
    <w:rsid w:val="00EE7E46"/>
    <w:rsid w:val="00EF00F1"/>
    <w:rsid w:val="00EF017B"/>
    <w:rsid w:val="00EF0413"/>
    <w:rsid w:val="00EF0904"/>
    <w:rsid w:val="00EF1E7D"/>
    <w:rsid w:val="00EF2BFF"/>
    <w:rsid w:val="00EF3774"/>
    <w:rsid w:val="00EF3D97"/>
    <w:rsid w:val="00EF4426"/>
    <w:rsid w:val="00EF4A86"/>
    <w:rsid w:val="00EF513E"/>
    <w:rsid w:val="00EF57B8"/>
    <w:rsid w:val="00EF654E"/>
    <w:rsid w:val="00EF659F"/>
    <w:rsid w:val="00EF7D47"/>
    <w:rsid w:val="00F0032C"/>
    <w:rsid w:val="00F008DF"/>
    <w:rsid w:val="00F01993"/>
    <w:rsid w:val="00F01A12"/>
    <w:rsid w:val="00F01C5F"/>
    <w:rsid w:val="00F02864"/>
    <w:rsid w:val="00F03696"/>
    <w:rsid w:val="00F03DFB"/>
    <w:rsid w:val="00F04210"/>
    <w:rsid w:val="00F048B4"/>
    <w:rsid w:val="00F049F3"/>
    <w:rsid w:val="00F04C4A"/>
    <w:rsid w:val="00F04F9F"/>
    <w:rsid w:val="00F054AC"/>
    <w:rsid w:val="00F0578A"/>
    <w:rsid w:val="00F10321"/>
    <w:rsid w:val="00F103CE"/>
    <w:rsid w:val="00F10737"/>
    <w:rsid w:val="00F10921"/>
    <w:rsid w:val="00F11F3A"/>
    <w:rsid w:val="00F12D67"/>
    <w:rsid w:val="00F13351"/>
    <w:rsid w:val="00F13681"/>
    <w:rsid w:val="00F13998"/>
    <w:rsid w:val="00F13E00"/>
    <w:rsid w:val="00F13E5B"/>
    <w:rsid w:val="00F146FF"/>
    <w:rsid w:val="00F14ED7"/>
    <w:rsid w:val="00F15D64"/>
    <w:rsid w:val="00F166A1"/>
    <w:rsid w:val="00F16748"/>
    <w:rsid w:val="00F16D09"/>
    <w:rsid w:val="00F17359"/>
    <w:rsid w:val="00F174FC"/>
    <w:rsid w:val="00F176C5"/>
    <w:rsid w:val="00F17C2D"/>
    <w:rsid w:val="00F20650"/>
    <w:rsid w:val="00F20A7D"/>
    <w:rsid w:val="00F20CDE"/>
    <w:rsid w:val="00F20F9C"/>
    <w:rsid w:val="00F21670"/>
    <w:rsid w:val="00F21841"/>
    <w:rsid w:val="00F22226"/>
    <w:rsid w:val="00F22441"/>
    <w:rsid w:val="00F22E4A"/>
    <w:rsid w:val="00F2369E"/>
    <w:rsid w:val="00F2381C"/>
    <w:rsid w:val="00F23D86"/>
    <w:rsid w:val="00F24302"/>
    <w:rsid w:val="00F250F3"/>
    <w:rsid w:val="00F25415"/>
    <w:rsid w:val="00F25851"/>
    <w:rsid w:val="00F25E9B"/>
    <w:rsid w:val="00F2623F"/>
    <w:rsid w:val="00F265EF"/>
    <w:rsid w:val="00F268A2"/>
    <w:rsid w:val="00F26AF0"/>
    <w:rsid w:val="00F26DE4"/>
    <w:rsid w:val="00F27CEE"/>
    <w:rsid w:val="00F302FC"/>
    <w:rsid w:val="00F30851"/>
    <w:rsid w:val="00F30866"/>
    <w:rsid w:val="00F30B1E"/>
    <w:rsid w:val="00F311CD"/>
    <w:rsid w:val="00F3123E"/>
    <w:rsid w:val="00F32CD6"/>
    <w:rsid w:val="00F32FD6"/>
    <w:rsid w:val="00F33063"/>
    <w:rsid w:val="00F335DC"/>
    <w:rsid w:val="00F337AD"/>
    <w:rsid w:val="00F3399F"/>
    <w:rsid w:val="00F34782"/>
    <w:rsid w:val="00F34A18"/>
    <w:rsid w:val="00F3500B"/>
    <w:rsid w:val="00F35FAE"/>
    <w:rsid w:val="00F3676E"/>
    <w:rsid w:val="00F36B46"/>
    <w:rsid w:val="00F36D36"/>
    <w:rsid w:val="00F37224"/>
    <w:rsid w:val="00F372D0"/>
    <w:rsid w:val="00F37BB1"/>
    <w:rsid w:val="00F4195A"/>
    <w:rsid w:val="00F41A47"/>
    <w:rsid w:val="00F41A5F"/>
    <w:rsid w:val="00F41D01"/>
    <w:rsid w:val="00F4261D"/>
    <w:rsid w:val="00F4465C"/>
    <w:rsid w:val="00F462F5"/>
    <w:rsid w:val="00F46939"/>
    <w:rsid w:val="00F47840"/>
    <w:rsid w:val="00F47B4C"/>
    <w:rsid w:val="00F47EE3"/>
    <w:rsid w:val="00F50082"/>
    <w:rsid w:val="00F51847"/>
    <w:rsid w:val="00F51DC4"/>
    <w:rsid w:val="00F527DD"/>
    <w:rsid w:val="00F527F6"/>
    <w:rsid w:val="00F53979"/>
    <w:rsid w:val="00F53FC3"/>
    <w:rsid w:val="00F54FF7"/>
    <w:rsid w:val="00F5559F"/>
    <w:rsid w:val="00F55681"/>
    <w:rsid w:val="00F56AFA"/>
    <w:rsid w:val="00F572AC"/>
    <w:rsid w:val="00F57615"/>
    <w:rsid w:val="00F600BD"/>
    <w:rsid w:val="00F600EF"/>
    <w:rsid w:val="00F6098C"/>
    <w:rsid w:val="00F61062"/>
    <w:rsid w:val="00F6146D"/>
    <w:rsid w:val="00F61C58"/>
    <w:rsid w:val="00F62A4A"/>
    <w:rsid w:val="00F6332B"/>
    <w:rsid w:val="00F64B78"/>
    <w:rsid w:val="00F64FDC"/>
    <w:rsid w:val="00F65549"/>
    <w:rsid w:val="00F656B3"/>
    <w:rsid w:val="00F6589F"/>
    <w:rsid w:val="00F65CBD"/>
    <w:rsid w:val="00F668DE"/>
    <w:rsid w:val="00F67084"/>
    <w:rsid w:val="00F6753D"/>
    <w:rsid w:val="00F67B61"/>
    <w:rsid w:val="00F70C69"/>
    <w:rsid w:val="00F71719"/>
    <w:rsid w:val="00F71868"/>
    <w:rsid w:val="00F7246B"/>
    <w:rsid w:val="00F727BB"/>
    <w:rsid w:val="00F72CF0"/>
    <w:rsid w:val="00F74409"/>
    <w:rsid w:val="00F74E16"/>
    <w:rsid w:val="00F761D0"/>
    <w:rsid w:val="00F766EB"/>
    <w:rsid w:val="00F774E7"/>
    <w:rsid w:val="00F77875"/>
    <w:rsid w:val="00F77C31"/>
    <w:rsid w:val="00F815CC"/>
    <w:rsid w:val="00F816A8"/>
    <w:rsid w:val="00F81966"/>
    <w:rsid w:val="00F81DFE"/>
    <w:rsid w:val="00F8338A"/>
    <w:rsid w:val="00F83473"/>
    <w:rsid w:val="00F834C2"/>
    <w:rsid w:val="00F8489E"/>
    <w:rsid w:val="00F85027"/>
    <w:rsid w:val="00F8533F"/>
    <w:rsid w:val="00F859FD"/>
    <w:rsid w:val="00F85CE2"/>
    <w:rsid w:val="00F904FA"/>
    <w:rsid w:val="00F91560"/>
    <w:rsid w:val="00F9208D"/>
    <w:rsid w:val="00F9263C"/>
    <w:rsid w:val="00F9314A"/>
    <w:rsid w:val="00F93980"/>
    <w:rsid w:val="00F93F48"/>
    <w:rsid w:val="00F943BE"/>
    <w:rsid w:val="00F944E4"/>
    <w:rsid w:val="00F944FC"/>
    <w:rsid w:val="00F94658"/>
    <w:rsid w:val="00F949B1"/>
    <w:rsid w:val="00F950B8"/>
    <w:rsid w:val="00F95B13"/>
    <w:rsid w:val="00F96403"/>
    <w:rsid w:val="00F96EF5"/>
    <w:rsid w:val="00F97365"/>
    <w:rsid w:val="00F976C5"/>
    <w:rsid w:val="00F97FF8"/>
    <w:rsid w:val="00FA0721"/>
    <w:rsid w:val="00FA1158"/>
    <w:rsid w:val="00FA351E"/>
    <w:rsid w:val="00FA4074"/>
    <w:rsid w:val="00FA41E2"/>
    <w:rsid w:val="00FA446C"/>
    <w:rsid w:val="00FA4906"/>
    <w:rsid w:val="00FA580D"/>
    <w:rsid w:val="00FA6E70"/>
    <w:rsid w:val="00FA7695"/>
    <w:rsid w:val="00FA7E9F"/>
    <w:rsid w:val="00FB04BD"/>
    <w:rsid w:val="00FB0E1B"/>
    <w:rsid w:val="00FB12B0"/>
    <w:rsid w:val="00FB198E"/>
    <w:rsid w:val="00FB1AED"/>
    <w:rsid w:val="00FB2D26"/>
    <w:rsid w:val="00FB3FD3"/>
    <w:rsid w:val="00FB4372"/>
    <w:rsid w:val="00FB473C"/>
    <w:rsid w:val="00FB4C1E"/>
    <w:rsid w:val="00FB4ECE"/>
    <w:rsid w:val="00FB5686"/>
    <w:rsid w:val="00FB5BD7"/>
    <w:rsid w:val="00FB63B7"/>
    <w:rsid w:val="00FB6AA8"/>
    <w:rsid w:val="00FB7EA4"/>
    <w:rsid w:val="00FC0B74"/>
    <w:rsid w:val="00FC2DB5"/>
    <w:rsid w:val="00FC30EE"/>
    <w:rsid w:val="00FC3DD8"/>
    <w:rsid w:val="00FC3EFA"/>
    <w:rsid w:val="00FC3FF6"/>
    <w:rsid w:val="00FC587E"/>
    <w:rsid w:val="00FC665A"/>
    <w:rsid w:val="00FC7A34"/>
    <w:rsid w:val="00FD074B"/>
    <w:rsid w:val="00FD0C83"/>
    <w:rsid w:val="00FD1426"/>
    <w:rsid w:val="00FD1FDE"/>
    <w:rsid w:val="00FD2223"/>
    <w:rsid w:val="00FD3565"/>
    <w:rsid w:val="00FD3632"/>
    <w:rsid w:val="00FD3C28"/>
    <w:rsid w:val="00FD437E"/>
    <w:rsid w:val="00FD4723"/>
    <w:rsid w:val="00FD51DD"/>
    <w:rsid w:val="00FD52CC"/>
    <w:rsid w:val="00FD5EBA"/>
    <w:rsid w:val="00FD612E"/>
    <w:rsid w:val="00FD622E"/>
    <w:rsid w:val="00FD63A7"/>
    <w:rsid w:val="00FD65D4"/>
    <w:rsid w:val="00FD660B"/>
    <w:rsid w:val="00FD67DC"/>
    <w:rsid w:val="00FD6C61"/>
    <w:rsid w:val="00FD7695"/>
    <w:rsid w:val="00FD777C"/>
    <w:rsid w:val="00FD7970"/>
    <w:rsid w:val="00FD79DF"/>
    <w:rsid w:val="00FE0C6B"/>
    <w:rsid w:val="00FE13DA"/>
    <w:rsid w:val="00FE140D"/>
    <w:rsid w:val="00FE23DE"/>
    <w:rsid w:val="00FE242E"/>
    <w:rsid w:val="00FE2562"/>
    <w:rsid w:val="00FE293C"/>
    <w:rsid w:val="00FE2B5A"/>
    <w:rsid w:val="00FE36A7"/>
    <w:rsid w:val="00FE3749"/>
    <w:rsid w:val="00FE3C25"/>
    <w:rsid w:val="00FE4373"/>
    <w:rsid w:val="00FE447B"/>
    <w:rsid w:val="00FE462C"/>
    <w:rsid w:val="00FE4E36"/>
    <w:rsid w:val="00FE5708"/>
    <w:rsid w:val="00FE583E"/>
    <w:rsid w:val="00FE58EA"/>
    <w:rsid w:val="00FE5D56"/>
    <w:rsid w:val="00FE62FA"/>
    <w:rsid w:val="00FE6653"/>
    <w:rsid w:val="00FE749B"/>
    <w:rsid w:val="00FE7669"/>
    <w:rsid w:val="00FE7906"/>
    <w:rsid w:val="00FE79D0"/>
    <w:rsid w:val="00FE7C7C"/>
    <w:rsid w:val="00FE7F5E"/>
    <w:rsid w:val="00FF044E"/>
    <w:rsid w:val="00FF101B"/>
    <w:rsid w:val="00FF1999"/>
    <w:rsid w:val="00FF2309"/>
    <w:rsid w:val="00FF24F5"/>
    <w:rsid w:val="00FF2ABA"/>
    <w:rsid w:val="00FF2C76"/>
    <w:rsid w:val="00FF2F2F"/>
    <w:rsid w:val="00FF3B6A"/>
    <w:rsid w:val="00FF44B8"/>
    <w:rsid w:val="00FF4A9B"/>
    <w:rsid w:val="00FF52CD"/>
    <w:rsid w:val="00FF6032"/>
    <w:rsid w:val="00FF604E"/>
    <w:rsid w:val="00FF6631"/>
    <w:rsid w:val="00FF6650"/>
    <w:rsid w:val="00FF6751"/>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A6E34"/>
    <w:rPr>
      <w:sz w:val="24"/>
      <w:szCs w:val="24"/>
    </w:rPr>
  </w:style>
  <w:style w:type="paragraph" w:styleId="Nadpis1">
    <w:name w:val="heading 1"/>
    <w:basedOn w:val="Normlny"/>
    <w:next w:val="Normlny"/>
    <w:link w:val="Nadpis1Char"/>
    <w:uiPriority w:val="99"/>
    <w:qFormat/>
    <w:rsid w:val="00115150"/>
    <w:pPr>
      <w:keepNext/>
      <w:tabs>
        <w:tab w:val="num" w:pos="540"/>
      </w:tabs>
      <w:jc w:val="center"/>
      <w:outlineLvl w:val="0"/>
    </w:pPr>
    <w:rPr>
      <w:sz w:val="40"/>
      <w:szCs w:val="40"/>
    </w:rPr>
  </w:style>
  <w:style w:type="paragraph" w:styleId="Nadpis2">
    <w:name w:val="heading 2"/>
    <w:basedOn w:val="Normlny"/>
    <w:next w:val="Normlny"/>
    <w:link w:val="Nadpis2Char"/>
    <w:uiPriority w:val="99"/>
    <w:qFormat/>
    <w:rsid w:val="00115150"/>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uiPriority w:val="99"/>
    <w:qFormat/>
    <w:rsid w:val="00115150"/>
    <w:pPr>
      <w:keepNext/>
      <w:tabs>
        <w:tab w:val="num" w:pos="540"/>
      </w:tabs>
      <w:jc w:val="both"/>
      <w:outlineLvl w:val="2"/>
    </w:pPr>
    <w:rPr>
      <w:sz w:val="40"/>
      <w:szCs w:val="40"/>
    </w:rPr>
  </w:style>
  <w:style w:type="paragraph" w:styleId="Nadpis4">
    <w:name w:val="heading 4"/>
    <w:aliases w:val="Podkapitola3,Zmluva"/>
    <w:basedOn w:val="Normlny"/>
    <w:next w:val="Normlny"/>
    <w:link w:val="Nadpis4Char"/>
    <w:qFormat/>
    <w:rsid w:val="00115150"/>
    <w:pPr>
      <w:keepNext/>
      <w:tabs>
        <w:tab w:val="num" w:pos="576"/>
      </w:tabs>
      <w:jc w:val="center"/>
      <w:outlineLvl w:val="3"/>
    </w:pPr>
    <w:rPr>
      <w:b/>
      <w:bCs/>
    </w:rPr>
  </w:style>
  <w:style w:type="paragraph" w:styleId="Nadpis5">
    <w:name w:val="heading 5"/>
    <w:basedOn w:val="Normlny"/>
    <w:next w:val="Normlny"/>
    <w:link w:val="Nadpis5Char"/>
    <w:uiPriority w:val="99"/>
    <w:qFormat/>
    <w:rsid w:val="00115150"/>
    <w:pPr>
      <w:keepNext/>
      <w:jc w:val="center"/>
      <w:outlineLvl w:val="4"/>
    </w:pPr>
    <w:rPr>
      <w:b/>
      <w:bCs/>
      <w:sz w:val="28"/>
      <w:szCs w:val="28"/>
    </w:rPr>
  </w:style>
  <w:style w:type="paragraph" w:styleId="Nadpis6">
    <w:name w:val="heading 6"/>
    <w:basedOn w:val="Normlny"/>
    <w:next w:val="Normlny"/>
    <w:link w:val="Nadpis6Char"/>
    <w:uiPriority w:val="99"/>
    <w:qFormat/>
    <w:rsid w:val="00115150"/>
    <w:pPr>
      <w:keepNext/>
      <w:jc w:val="both"/>
      <w:outlineLvl w:val="5"/>
    </w:pPr>
    <w:rPr>
      <w:b/>
      <w:bCs/>
    </w:rPr>
  </w:style>
  <w:style w:type="paragraph" w:styleId="Nadpis7">
    <w:name w:val="heading 7"/>
    <w:basedOn w:val="Normlny"/>
    <w:next w:val="Normlny"/>
    <w:link w:val="Nadpis7Char"/>
    <w:uiPriority w:val="99"/>
    <w:qFormat/>
    <w:rsid w:val="00115150"/>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115150"/>
    <w:pPr>
      <w:keepNext/>
      <w:ind w:firstLine="708"/>
      <w:jc w:val="both"/>
      <w:outlineLvl w:val="7"/>
    </w:pPr>
    <w:rPr>
      <w:u w:val="single"/>
    </w:rPr>
  </w:style>
  <w:style w:type="paragraph" w:styleId="Nadpis9">
    <w:name w:val="heading 9"/>
    <w:basedOn w:val="Normlny"/>
    <w:next w:val="Normlny"/>
    <w:link w:val="Nadpis9Char"/>
    <w:uiPriority w:val="99"/>
    <w:qFormat/>
    <w:rsid w:val="0011515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Pr>
      <w:rFonts w:ascii="Cambria" w:hAnsi="Cambria" w:cs="Times New Roman"/>
      <w:b/>
      <w:bCs/>
      <w:noProof/>
      <w:kern w:val="32"/>
      <w:sz w:val="32"/>
      <w:szCs w:val="32"/>
    </w:rPr>
  </w:style>
  <w:style w:type="character" w:customStyle="1" w:styleId="Nadpis2Char">
    <w:name w:val="Nadpis 2 Char"/>
    <w:basedOn w:val="Predvolenpsmoodseku"/>
    <w:link w:val="Nadpis2"/>
    <w:uiPriority w:val="99"/>
    <w:locked/>
    <w:rPr>
      <w:rFonts w:ascii="Cambria" w:hAnsi="Cambria" w:cs="Times New Roman"/>
      <w:b/>
      <w:bCs/>
      <w:i/>
      <w:iCs/>
      <w:noProof/>
      <w:sz w:val="28"/>
      <w:szCs w:val="28"/>
    </w:rPr>
  </w:style>
  <w:style w:type="character" w:customStyle="1" w:styleId="Nadpis3Char">
    <w:name w:val="Nadpis 3 Char"/>
    <w:basedOn w:val="Predvolenpsmoodseku"/>
    <w:link w:val="Nadpis3"/>
    <w:uiPriority w:val="99"/>
    <w:locked/>
    <w:rPr>
      <w:rFonts w:ascii="Cambria" w:hAnsi="Cambria" w:cs="Times New Roman"/>
      <w:b/>
      <w:bCs/>
      <w:noProof/>
      <w:sz w:val="26"/>
      <w:szCs w:val="26"/>
    </w:rPr>
  </w:style>
  <w:style w:type="character" w:customStyle="1" w:styleId="Nadpis4Char">
    <w:name w:val="Nadpis 4 Char"/>
    <w:aliases w:val="Podkapitola3 Char,Zmluva Char"/>
    <w:basedOn w:val="Predvolenpsmoodseku"/>
    <w:link w:val="Nadpis4"/>
    <w:locked/>
    <w:rPr>
      <w:rFonts w:ascii="Calibri" w:hAnsi="Calibri" w:cs="Times New Roman"/>
      <w:b/>
      <w:bCs/>
      <w:noProof/>
      <w:sz w:val="28"/>
      <w:szCs w:val="28"/>
    </w:rPr>
  </w:style>
  <w:style w:type="character" w:customStyle="1" w:styleId="Nadpis5Char">
    <w:name w:val="Nadpis 5 Char"/>
    <w:basedOn w:val="Predvolenpsmoodseku"/>
    <w:link w:val="Nadpis5"/>
    <w:uiPriority w:val="99"/>
    <w:locked/>
    <w:rPr>
      <w:rFonts w:ascii="Calibri" w:hAnsi="Calibri" w:cs="Times New Roman"/>
      <w:b/>
      <w:bCs/>
      <w:i/>
      <w:iCs/>
      <w:noProof/>
      <w:sz w:val="26"/>
      <w:szCs w:val="26"/>
    </w:rPr>
  </w:style>
  <w:style w:type="character" w:customStyle="1" w:styleId="Nadpis6Char">
    <w:name w:val="Nadpis 6 Char"/>
    <w:basedOn w:val="Predvolenpsmoodseku"/>
    <w:link w:val="Nadpis6"/>
    <w:uiPriority w:val="99"/>
    <w:locked/>
    <w:rPr>
      <w:rFonts w:ascii="Calibri" w:hAnsi="Calibri" w:cs="Times New Roman"/>
      <w:b/>
      <w:bCs/>
      <w:noProof/>
    </w:rPr>
  </w:style>
  <w:style w:type="character" w:customStyle="1" w:styleId="Nadpis7Char">
    <w:name w:val="Nadpis 7 Char"/>
    <w:basedOn w:val="Predvolenpsmoodseku"/>
    <w:link w:val="Nadpis7"/>
    <w:uiPriority w:val="99"/>
    <w:locked/>
    <w:rPr>
      <w:rFonts w:ascii="Calibri" w:hAnsi="Calibri" w:cs="Times New Roman"/>
      <w:noProof/>
      <w:sz w:val="24"/>
      <w:szCs w:val="24"/>
    </w:rPr>
  </w:style>
  <w:style w:type="character" w:customStyle="1" w:styleId="Nadpis8Char">
    <w:name w:val="Nadpis 8 Char"/>
    <w:basedOn w:val="Predvolenpsmoodseku"/>
    <w:link w:val="Nadpis8"/>
    <w:uiPriority w:val="99"/>
    <w:locked/>
    <w:rPr>
      <w:rFonts w:ascii="Calibri" w:hAnsi="Calibri" w:cs="Times New Roman"/>
      <w:i/>
      <w:iCs/>
      <w:noProof/>
      <w:sz w:val="24"/>
      <w:szCs w:val="24"/>
    </w:rPr>
  </w:style>
  <w:style w:type="character" w:customStyle="1" w:styleId="Nadpis9Char">
    <w:name w:val="Nadpis 9 Char"/>
    <w:basedOn w:val="Predvolenpsmoodseku"/>
    <w:link w:val="Nadpis9"/>
    <w:uiPriority w:val="99"/>
    <w:locked/>
    <w:rPr>
      <w:rFonts w:ascii="Cambria" w:hAnsi="Cambria" w:cs="Times New Roman"/>
      <w:noProof/>
    </w:rPr>
  </w:style>
  <w:style w:type="paragraph" w:styleId="Zarkazkladnhotextu2">
    <w:name w:val="Body Text Indent 2"/>
    <w:basedOn w:val="Normlny"/>
    <w:link w:val="Zarkazkladnhotextu2Char"/>
    <w:uiPriority w:val="99"/>
    <w:rsid w:val="00115150"/>
    <w:pPr>
      <w:ind w:left="360"/>
      <w:jc w:val="both"/>
    </w:pPr>
  </w:style>
  <w:style w:type="character" w:customStyle="1" w:styleId="Zarkazkladnhotextu2Char">
    <w:name w:val="Zarážka základného textu 2 Char"/>
    <w:basedOn w:val="Predvolenpsmoodseku"/>
    <w:link w:val="Zarkazkladnhotextu2"/>
    <w:uiPriority w:val="99"/>
    <w:locked/>
    <w:rsid w:val="00115150"/>
    <w:rPr>
      <w:rFonts w:cs="Times New Roman"/>
      <w:noProof/>
      <w:sz w:val="24"/>
      <w:lang w:val="sk-SK" w:eastAsia="sk-SK"/>
    </w:rPr>
  </w:style>
  <w:style w:type="paragraph" w:styleId="Hlavika">
    <w:name w:val="header"/>
    <w:basedOn w:val="Normlny"/>
    <w:link w:val="HlavikaChar"/>
    <w:rsid w:val="00115150"/>
    <w:pPr>
      <w:tabs>
        <w:tab w:val="center" w:pos="4536"/>
        <w:tab w:val="right" w:pos="9072"/>
      </w:tabs>
    </w:pPr>
  </w:style>
  <w:style w:type="character" w:customStyle="1" w:styleId="HlavikaChar">
    <w:name w:val="Hlavička Char"/>
    <w:basedOn w:val="Predvolenpsmoodseku"/>
    <w:link w:val="Hlavika"/>
    <w:locked/>
    <w:rsid w:val="00115150"/>
    <w:rPr>
      <w:rFonts w:cs="Times New Roman"/>
      <w:noProof/>
      <w:sz w:val="24"/>
      <w:lang w:val="sk-SK" w:eastAsia="sk-SK"/>
    </w:rPr>
  </w:style>
  <w:style w:type="paragraph" w:styleId="Pta">
    <w:name w:val="footer"/>
    <w:basedOn w:val="Normlny"/>
    <w:link w:val="PtaChar"/>
    <w:uiPriority w:val="99"/>
    <w:rsid w:val="00115150"/>
    <w:pPr>
      <w:tabs>
        <w:tab w:val="center" w:pos="4536"/>
        <w:tab w:val="right" w:pos="9072"/>
      </w:tabs>
    </w:pPr>
  </w:style>
  <w:style w:type="character" w:customStyle="1" w:styleId="PtaChar">
    <w:name w:val="Päta Char"/>
    <w:basedOn w:val="Predvolenpsmoodseku"/>
    <w:link w:val="Pta"/>
    <w:uiPriority w:val="99"/>
    <w:locked/>
    <w:rsid w:val="00115150"/>
    <w:rPr>
      <w:rFonts w:cs="Times New Roman"/>
      <w:noProof/>
      <w:sz w:val="24"/>
      <w:lang w:val="sk-SK" w:eastAsia="sk-SK"/>
    </w:rPr>
  </w:style>
  <w:style w:type="character" w:styleId="slostrany">
    <w:name w:val="page number"/>
    <w:basedOn w:val="Predvolenpsmoodseku"/>
    <w:uiPriority w:val="99"/>
    <w:rsid w:val="00115150"/>
    <w:rPr>
      <w:rFonts w:cs="Times New Roman"/>
    </w:rPr>
  </w:style>
  <w:style w:type="paragraph" w:styleId="Zkladntext3">
    <w:name w:val="Body Text 3"/>
    <w:basedOn w:val="Normlny"/>
    <w:link w:val="Zkladntext3Char"/>
    <w:uiPriority w:val="99"/>
    <w:rsid w:val="00115150"/>
    <w:pPr>
      <w:jc w:val="center"/>
    </w:pPr>
    <w:rPr>
      <w:color w:val="FF0000"/>
      <w:sz w:val="20"/>
      <w:szCs w:val="20"/>
    </w:rPr>
  </w:style>
  <w:style w:type="character" w:customStyle="1" w:styleId="Zkladntext3Char">
    <w:name w:val="Základný text 3 Char"/>
    <w:basedOn w:val="Predvolenpsmoodseku"/>
    <w:link w:val="Zkladntext3"/>
    <w:uiPriority w:val="99"/>
    <w:locked/>
    <w:rPr>
      <w:rFonts w:cs="Times New Roman"/>
      <w:noProof/>
      <w:sz w:val="16"/>
      <w:szCs w:val="16"/>
    </w:rPr>
  </w:style>
  <w:style w:type="paragraph" w:styleId="Zkladntext2">
    <w:name w:val="Body Text 2"/>
    <w:basedOn w:val="Normlny"/>
    <w:link w:val="Zkladntext2Char"/>
    <w:rsid w:val="00115150"/>
    <w:rPr>
      <w:rFonts w:ascii="Arial" w:hAnsi="Arial" w:cs="Arial"/>
      <w:sz w:val="20"/>
      <w:szCs w:val="20"/>
    </w:rPr>
  </w:style>
  <w:style w:type="character" w:customStyle="1" w:styleId="Zkladntext2Char">
    <w:name w:val="Základný text 2 Char"/>
    <w:basedOn w:val="Predvolenpsmoodseku"/>
    <w:link w:val="Zkladntext2"/>
    <w:locked/>
    <w:rPr>
      <w:rFonts w:cs="Times New Roman"/>
      <w:noProof/>
      <w:sz w:val="24"/>
      <w:szCs w:val="24"/>
    </w:rPr>
  </w:style>
  <w:style w:type="paragraph" w:styleId="Zarkazkladnhotextu3">
    <w:name w:val="Body Text Indent 3"/>
    <w:basedOn w:val="Normlny"/>
    <w:link w:val="Zarkazkladnhotextu3Char"/>
    <w:uiPriority w:val="99"/>
    <w:rsid w:val="00115150"/>
    <w:pPr>
      <w:ind w:left="4860"/>
    </w:pPr>
    <w:rPr>
      <w:sz w:val="30"/>
      <w:szCs w:val="30"/>
    </w:rPr>
  </w:style>
  <w:style w:type="character" w:customStyle="1" w:styleId="Zarkazkladnhotextu3Char">
    <w:name w:val="Zarážka základného textu 3 Char"/>
    <w:basedOn w:val="Predvolenpsmoodseku"/>
    <w:link w:val="Zarkazkladnhotextu3"/>
    <w:uiPriority w:val="99"/>
    <w:locked/>
    <w:rPr>
      <w:rFonts w:cs="Times New Roman"/>
      <w:noProof/>
      <w:sz w:val="16"/>
      <w:szCs w:val="16"/>
    </w:rPr>
  </w:style>
  <w:style w:type="paragraph" w:styleId="Zkladntext">
    <w:name w:val="Body Text"/>
    <w:aliases w:val="b,subtitle2"/>
    <w:basedOn w:val="Normlny"/>
    <w:link w:val="ZkladntextChar"/>
    <w:uiPriority w:val="99"/>
    <w:rsid w:val="00115150"/>
    <w:pPr>
      <w:jc w:val="both"/>
    </w:pPr>
  </w:style>
  <w:style w:type="character" w:customStyle="1" w:styleId="ZkladntextChar">
    <w:name w:val="Základný text Char"/>
    <w:aliases w:val="b Char,subtitle2 Char"/>
    <w:basedOn w:val="Predvolenpsmoodseku"/>
    <w:link w:val="Zkladntext"/>
    <w:uiPriority w:val="99"/>
    <w:locked/>
    <w:rPr>
      <w:rFonts w:cs="Times New Roman"/>
      <w:noProof/>
      <w:sz w:val="24"/>
      <w:szCs w:val="24"/>
    </w:rPr>
  </w:style>
  <w:style w:type="character" w:styleId="PsacstrojHTML">
    <w:name w:val="HTML Typewriter"/>
    <w:basedOn w:val="Predvolenpsmoodseku"/>
    <w:uiPriority w:val="99"/>
    <w:rsid w:val="00115150"/>
    <w:rPr>
      <w:rFonts w:ascii="Courier New" w:hAnsi="Courier New" w:cs="Times New Roman"/>
      <w:sz w:val="20"/>
    </w:rPr>
  </w:style>
  <w:style w:type="paragraph" w:styleId="Textpoznmkypodiarou">
    <w:name w:val="footnote text"/>
    <w:basedOn w:val="Normlny"/>
    <w:link w:val="TextpoznmkypodiarouChar"/>
    <w:uiPriority w:val="99"/>
    <w:semiHidden/>
    <w:rsid w:val="00115150"/>
    <w:rPr>
      <w:sz w:val="20"/>
      <w:szCs w:val="20"/>
      <w:lang w:eastAsia="cs-CZ"/>
    </w:rPr>
  </w:style>
  <w:style w:type="character" w:customStyle="1" w:styleId="TextpoznmkypodiarouChar">
    <w:name w:val="Text poznámky pod čiarou Char"/>
    <w:basedOn w:val="Predvolenpsmoodseku"/>
    <w:link w:val="Textpoznmkypodiarou"/>
    <w:uiPriority w:val="99"/>
    <w:semiHidden/>
    <w:locked/>
    <w:rPr>
      <w:rFonts w:cs="Times New Roman"/>
      <w:noProof/>
      <w:sz w:val="20"/>
      <w:szCs w:val="20"/>
    </w:rPr>
  </w:style>
  <w:style w:type="character" w:styleId="Odkaznapoznmkupodiarou">
    <w:name w:val="footnote reference"/>
    <w:basedOn w:val="Predvolenpsmoodseku"/>
    <w:uiPriority w:val="99"/>
    <w:semiHidden/>
    <w:rsid w:val="00115150"/>
    <w:rPr>
      <w:rFonts w:cs="Times New Roman"/>
      <w:vertAlign w:val="superscript"/>
    </w:rPr>
  </w:style>
  <w:style w:type="character" w:styleId="Vrazn">
    <w:name w:val="Strong"/>
    <w:basedOn w:val="Predvolenpsmoodseku"/>
    <w:uiPriority w:val="99"/>
    <w:qFormat/>
    <w:rsid w:val="00115150"/>
    <w:rPr>
      <w:rFonts w:cs="Times New Roman"/>
      <w:b/>
    </w:rPr>
  </w:style>
  <w:style w:type="paragraph" w:styleId="Zarkazkladnhotextu">
    <w:name w:val="Body Text Indent"/>
    <w:basedOn w:val="Normlny"/>
    <w:link w:val="ZarkazkladnhotextuChar"/>
    <w:uiPriority w:val="99"/>
    <w:rsid w:val="00115150"/>
    <w:pPr>
      <w:spacing w:after="120"/>
      <w:ind w:left="283"/>
    </w:pPr>
    <w:rPr>
      <w:sz w:val="20"/>
      <w:szCs w:val="20"/>
    </w:rPr>
  </w:style>
  <w:style w:type="character" w:customStyle="1" w:styleId="ZarkazkladnhotextuChar">
    <w:name w:val="Zarážka základného textu Char"/>
    <w:basedOn w:val="Predvolenpsmoodseku"/>
    <w:link w:val="Zarkazkladnhotextu"/>
    <w:uiPriority w:val="99"/>
    <w:locked/>
    <w:rPr>
      <w:rFonts w:cs="Times New Roman"/>
      <w:noProof/>
      <w:sz w:val="24"/>
      <w:szCs w:val="24"/>
    </w:rPr>
  </w:style>
  <w:style w:type="paragraph" w:customStyle="1" w:styleId="milos">
    <w:name w:val="milos"/>
    <w:basedOn w:val="Normlny"/>
    <w:uiPriority w:val="99"/>
    <w:rsid w:val="00115150"/>
    <w:pPr>
      <w:widowControl w:val="0"/>
      <w:tabs>
        <w:tab w:val="left" w:pos="567"/>
      </w:tabs>
      <w:ind w:left="567"/>
    </w:pPr>
    <w:rPr>
      <w:rFonts w:ascii="EEL1 Aval" w:hAnsi="EEL1 Aval" w:cs="EEL1 Aval"/>
      <w:lang w:val="de-DE"/>
    </w:rPr>
  </w:style>
  <w:style w:type="paragraph" w:customStyle="1" w:styleId="Styl1">
    <w:name w:val="Styl1"/>
    <w:basedOn w:val="Normlny"/>
    <w:uiPriority w:val="99"/>
    <w:rsid w:val="00115150"/>
    <w:pPr>
      <w:jc w:val="both"/>
    </w:pPr>
    <w:rPr>
      <w:rFonts w:ascii="Arial" w:hAnsi="Arial" w:cs="Arial"/>
      <w:lang w:eastAsia="cs-CZ"/>
    </w:rPr>
  </w:style>
  <w:style w:type="paragraph" w:customStyle="1" w:styleId="Blockquote">
    <w:name w:val="Blockquote"/>
    <w:basedOn w:val="Normlny"/>
    <w:uiPriority w:val="99"/>
    <w:rsid w:val="00115150"/>
    <w:pPr>
      <w:spacing w:before="100" w:after="100"/>
      <w:ind w:left="360" w:right="360"/>
    </w:pPr>
    <w:rPr>
      <w:lang w:eastAsia="cs-CZ"/>
    </w:rPr>
  </w:style>
  <w:style w:type="table" w:styleId="Mriekatabuky">
    <w:name w:val="Table Grid"/>
    <w:basedOn w:val="Normlnatabuka"/>
    <w:uiPriority w:val="3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uiPriority w:val="99"/>
    <w:rsid w:val="00115150"/>
    <w:pPr>
      <w:spacing w:before="120"/>
      <w:ind w:left="510" w:hanging="510"/>
      <w:jc w:val="both"/>
    </w:pPr>
  </w:style>
  <w:style w:type="paragraph" w:styleId="Textbubliny">
    <w:name w:val="Balloon Text"/>
    <w:basedOn w:val="Normlny"/>
    <w:link w:val="TextbublinyChar"/>
    <w:uiPriority w:val="99"/>
    <w:semiHidden/>
    <w:rsid w:val="00115150"/>
    <w:rPr>
      <w:rFonts w:ascii="Tahoma" w:hAnsi="Tahoma"/>
      <w:sz w:val="16"/>
      <w:szCs w:val="16"/>
      <w:lang w:eastAsia="en-US"/>
    </w:rPr>
  </w:style>
  <w:style w:type="character" w:customStyle="1" w:styleId="TextbublinyChar">
    <w:name w:val="Text bubliny Char"/>
    <w:basedOn w:val="Predvolenpsmoodseku"/>
    <w:link w:val="Textbubliny"/>
    <w:uiPriority w:val="99"/>
    <w:locked/>
    <w:rsid w:val="00115150"/>
    <w:rPr>
      <w:rFonts w:ascii="Tahoma" w:hAnsi="Tahoma" w:cs="Times New Roman"/>
      <w:sz w:val="16"/>
      <w:lang w:eastAsia="en-US"/>
    </w:rPr>
  </w:style>
  <w:style w:type="paragraph" w:styleId="Obyajntext">
    <w:name w:val="Plain Text"/>
    <w:basedOn w:val="Normlny"/>
    <w:link w:val="ObyajntextChar"/>
    <w:uiPriority w:val="99"/>
    <w:rsid w:val="00115150"/>
    <w:rPr>
      <w:rFonts w:ascii="Courier New" w:hAnsi="Courier New" w:cs="Courier New"/>
      <w:sz w:val="20"/>
      <w:szCs w:val="20"/>
      <w:lang w:eastAsia="cs-CZ"/>
    </w:rPr>
  </w:style>
  <w:style w:type="character" w:customStyle="1" w:styleId="ObyajntextChar">
    <w:name w:val="Obyčajný text Char"/>
    <w:basedOn w:val="Predvolenpsmoodseku"/>
    <w:link w:val="Obyajntext"/>
    <w:uiPriority w:val="99"/>
    <w:locked/>
    <w:rPr>
      <w:rFonts w:ascii="Courier New" w:hAnsi="Courier New" w:cs="Courier New"/>
      <w:noProof/>
      <w:sz w:val="20"/>
      <w:szCs w:val="20"/>
    </w:rPr>
  </w:style>
  <w:style w:type="paragraph" w:styleId="Nzov">
    <w:name w:val="Title"/>
    <w:basedOn w:val="Normlny"/>
    <w:link w:val="NzovChar"/>
    <w:qFormat/>
    <w:rsid w:val="00115150"/>
    <w:pPr>
      <w:jc w:val="center"/>
    </w:pPr>
    <w:rPr>
      <w:rFonts w:ascii="Arial" w:hAnsi="Arial" w:cs="Arial"/>
    </w:rPr>
  </w:style>
  <w:style w:type="character" w:customStyle="1" w:styleId="NzovChar">
    <w:name w:val="Názov Char"/>
    <w:basedOn w:val="Predvolenpsmoodseku"/>
    <w:link w:val="Nzov"/>
    <w:locked/>
    <w:rPr>
      <w:rFonts w:ascii="Cambria" w:hAnsi="Cambria" w:cs="Times New Roman"/>
      <w:b/>
      <w:bCs/>
      <w:noProof/>
      <w:kern w:val="28"/>
      <w:sz w:val="32"/>
      <w:szCs w:val="32"/>
    </w:rPr>
  </w:style>
  <w:style w:type="paragraph" w:styleId="Podtitul">
    <w:name w:val="Subtitle"/>
    <w:basedOn w:val="Normlny"/>
    <w:link w:val="PodtitulChar"/>
    <w:uiPriority w:val="99"/>
    <w:qFormat/>
    <w:rsid w:val="00115150"/>
    <w:pPr>
      <w:jc w:val="center"/>
    </w:pPr>
    <w:rPr>
      <w:rFonts w:ascii="Arial" w:hAnsi="Arial" w:cs="Arial"/>
      <w:b/>
      <w:bCs/>
    </w:rPr>
  </w:style>
  <w:style w:type="character" w:customStyle="1" w:styleId="PodtitulChar">
    <w:name w:val="Podtitul Char"/>
    <w:basedOn w:val="Predvolenpsmoodseku"/>
    <w:link w:val="Podtitul"/>
    <w:uiPriority w:val="99"/>
    <w:locked/>
    <w:rPr>
      <w:rFonts w:ascii="Cambria" w:hAnsi="Cambria" w:cs="Times New Roman"/>
      <w:noProof/>
      <w:sz w:val="24"/>
      <w:szCs w:val="24"/>
    </w:rPr>
  </w:style>
  <w:style w:type="paragraph" w:customStyle="1" w:styleId="xl37">
    <w:name w:val="xl37"/>
    <w:basedOn w:val="Normlny"/>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lang w:val="cs-CZ" w:eastAsia="cs-CZ"/>
    </w:rPr>
  </w:style>
  <w:style w:type="character" w:styleId="Hypertextovprepojenie">
    <w:name w:val="Hyperlink"/>
    <w:basedOn w:val="Predvolenpsmoodseku"/>
    <w:rsid w:val="00115150"/>
    <w:rPr>
      <w:rFonts w:cs="Times New Roman"/>
      <w:color w:val="0000FF"/>
      <w:u w:val="single"/>
    </w:rPr>
  </w:style>
  <w:style w:type="paragraph" w:customStyle="1" w:styleId="normlny0">
    <w:name w:val="normálny"/>
    <w:basedOn w:val="Normlny"/>
    <w:rsid w:val="00115150"/>
    <w:pPr>
      <w:spacing w:before="60"/>
    </w:pPr>
    <w:rPr>
      <w:b/>
      <w:bCs/>
    </w:rPr>
  </w:style>
  <w:style w:type="paragraph" w:customStyle="1" w:styleId="Obsah">
    <w:name w:val="Obsah"/>
    <w:basedOn w:val="Normlny"/>
    <w:uiPriority w:val="99"/>
    <w:rsid w:val="00115150"/>
    <w:pPr>
      <w:tabs>
        <w:tab w:val="left" w:pos="851"/>
        <w:tab w:val="right" w:leader="dot" w:pos="6521"/>
      </w:tabs>
    </w:pPr>
    <w:rPr>
      <w:rFonts w:ascii="RomanEES" w:hAnsi="RomanEES" w:cs="RomanEES"/>
      <w:sz w:val="22"/>
      <w:szCs w:val="22"/>
      <w:lang w:eastAsia="en-US"/>
    </w:rPr>
  </w:style>
  <w:style w:type="paragraph" w:customStyle="1" w:styleId="Specifikace">
    <w:name w:val="Specifikace"/>
    <w:basedOn w:val="Normlny"/>
    <w:uiPriority w:val="99"/>
    <w:rsid w:val="00115150"/>
    <w:pPr>
      <w:tabs>
        <w:tab w:val="left" w:pos="2268"/>
        <w:tab w:val="left" w:pos="4536"/>
      </w:tabs>
    </w:pPr>
    <w:rPr>
      <w:rFonts w:ascii="RomanEES" w:hAnsi="RomanEES" w:cs="RomanEES"/>
      <w:b/>
      <w:bCs/>
      <w:sz w:val="22"/>
      <w:szCs w:val="22"/>
      <w:lang w:eastAsia="en-US"/>
    </w:rPr>
  </w:style>
  <w:style w:type="paragraph" w:styleId="Normlnywebov">
    <w:name w:val="Normal (Web)"/>
    <w:basedOn w:val="Normlny"/>
    <w:uiPriority w:val="99"/>
    <w:rsid w:val="00115150"/>
    <w:pPr>
      <w:spacing w:before="100" w:beforeAutospacing="1" w:after="100" w:afterAutospacing="1"/>
    </w:pPr>
  </w:style>
  <w:style w:type="paragraph" w:customStyle="1" w:styleId="LAW-clanok">
    <w:name w:val="LAW - clanok"/>
    <w:basedOn w:val="Normlny"/>
    <w:uiPriority w:val="99"/>
    <w:rsid w:val="00115150"/>
    <w:pPr>
      <w:tabs>
        <w:tab w:val="num" w:pos="720"/>
      </w:tabs>
      <w:spacing w:before="240" w:after="240"/>
      <w:jc w:val="center"/>
    </w:pPr>
    <w:rPr>
      <w:rFonts w:ascii="Tahoma" w:hAnsi="Tahoma" w:cs="Tahoma"/>
      <w:b/>
      <w:bCs/>
      <w:sz w:val="20"/>
      <w:szCs w:val="20"/>
      <w:lang w:eastAsia="en-US"/>
    </w:rPr>
  </w:style>
  <w:style w:type="paragraph" w:customStyle="1" w:styleId="LAW-bod">
    <w:name w:val="LAW - bod"/>
    <w:basedOn w:val="Normlny"/>
    <w:uiPriority w:val="99"/>
    <w:rsid w:val="00115150"/>
    <w:pPr>
      <w:tabs>
        <w:tab w:val="num" w:pos="680"/>
      </w:tabs>
      <w:spacing w:after="120"/>
      <w:ind w:left="680" w:hanging="680"/>
      <w:jc w:val="both"/>
    </w:pPr>
    <w:rPr>
      <w:rFonts w:ascii="Tahoma" w:hAnsi="Tahoma" w:cs="Tahoma"/>
      <w:sz w:val="20"/>
      <w:szCs w:val="20"/>
      <w:lang w:eastAsia="en-US"/>
    </w:rPr>
  </w:style>
  <w:style w:type="character" w:customStyle="1" w:styleId="pre">
    <w:name w:val="pre"/>
    <w:basedOn w:val="Predvolenpsmoodseku"/>
    <w:uiPriority w:val="99"/>
    <w:rsid w:val="00115150"/>
    <w:rPr>
      <w:rFonts w:cs="Times New Roman"/>
    </w:rPr>
  </w:style>
  <w:style w:type="paragraph" w:styleId="slovanzoznam2">
    <w:name w:val="List Number 2"/>
    <w:basedOn w:val="Normlny"/>
    <w:uiPriority w:val="99"/>
    <w:rsid w:val="00115150"/>
    <w:pPr>
      <w:tabs>
        <w:tab w:val="num" w:pos="540"/>
        <w:tab w:val="num" w:pos="576"/>
        <w:tab w:val="left" w:pos="900"/>
        <w:tab w:val="num" w:pos="1080"/>
      </w:tabs>
      <w:spacing w:before="60"/>
      <w:ind w:left="576" w:hanging="576"/>
      <w:jc w:val="both"/>
    </w:pPr>
    <w:rPr>
      <w:sz w:val="22"/>
      <w:szCs w:val="22"/>
    </w:rPr>
  </w:style>
  <w:style w:type="paragraph" w:customStyle="1" w:styleId="Identifikacestran">
    <w:name w:val="Identifikace stran"/>
    <w:basedOn w:val="Normlny"/>
    <w:uiPriority w:val="99"/>
    <w:rsid w:val="00115150"/>
    <w:pPr>
      <w:overflowPunct w:val="0"/>
      <w:autoSpaceDE w:val="0"/>
      <w:autoSpaceDN w:val="0"/>
      <w:adjustRightInd w:val="0"/>
      <w:spacing w:line="280" w:lineRule="atLeast"/>
      <w:jc w:val="both"/>
      <w:textAlignment w:val="baseline"/>
    </w:pPr>
    <w:rPr>
      <w:lang w:eastAsia="en-US"/>
    </w:rPr>
  </w:style>
  <w:style w:type="paragraph" w:customStyle="1" w:styleId="Style2">
    <w:name w:val="Style2"/>
    <w:basedOn w:val="Normlny"/>
    <w:rsid w:val="00115150"/>
    <w:pPr>
      <w:tabs>
        <w:tab w:val="num" w:pos="360"/>
      </w:tabs>
      <w:overflowPunct w:val="0"/>
      <w:autoSpaceDE w:val="0"/>
      <w:autoSpaceDN w:val="0"/>
      <w:adjustRightInd w:val="0"/>
      <w:spacing w:after="120" w:line="280" w:lineRule="atLeast"/>
      <w:ind w:left="510" w:hanging="510"/>
      <w:jc w:val="both"/>
      <w:textAlignment w:val="baseline"/>
    </w:pPr>
    <w:rPr>
      <w:b/>
      <w:bCs/>
      <w:sz w:val="26"/>
      <w:szCs w:val="26"/>
      <w:lang w:eastAsia="en-US"/>
    </w:rPr>
  </w:style>
  <w:style w:type="paragraph" w:customStyle="1" w:styleId="weeklies">
    <w:name w:val="weeklies"/>
    <w:basedOn w:val="Normlny"/>
    <w:next w:val="Normlny"/>
    <w:rsid w:val="00115150"/>
    <w:pPr>
      <w:overflowPunct w:val="0"/>
      <w:autoSpaceDE w:val="0"/>
      <w:autoSpaceDN w:val="0"/>
      <w:adjustRightInd w:val="0"/>
      <w:jc w:val="both"/>
      <w:textAlignment w:val="baseline"/>
    </w:pPr>
    <w:rPr>
      <w:rFonts w:ascii="Arial" w:hAnsi="Arial" w:cs="Arial"/>
      <w:lang w:val="en-US" w:eastAsia="en-US"/>
    </w:rPr>
  </w:style>
  <w:style w:type="paragraph" w:customStyle="1" w:styleId="Normln">
    <w:name w:val="Normální~"/>
    <w:basedOn w:val="Normlny"/>
    <w:uiPriority w:val="99"/>
    <w:rsid w:val="00115150"/>
    <w:pPr>
      <w:widowControl w:val="0"/>
    </w:pPr>
    <w:rPr>
      <w:sz w:val="20"/>
      <w:szCs w:val="20"/>
      <w:lang w:val="cs-CZ" w:eastAsia="cs-CZ"/>
    </w:rPr>
  </w:style>
  <w:style w:type="paragraph" w:customStyle="1" w:styleId="13zoznam210ptregular">
    <w:name w:val="13_zoznam2_10 pt. regular"/>
    <w:basedOn w:val="Normlny"/>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rPr>
  </w:style>
  <w:style w:type="paragraph" w:styleId="Odsekzoznamu">
    <w:name w:val="List Paragraph"/>
    <w:aliases w:val="List Paragraph1,Odsek zoznamu2,ODRAZKY PRVA UROVEN,body,bullet,Bullet Number,lp1,lp11,List Paragraph11,Use Case List Paragraph,Bulleted Text,Bullet List,List Paragraph2,Bullet edison,List Paragraph3,List Paragraph4,b1,Bullet 1,FooterText"/>
    <w:basedOn w:val="Normlny"/>
    <w:link w:val="OdsekzoznamuChar"/>
    <w:uiPriority w:val="34"/>
    <w:qFormat/>
    <w:rsid w:val="00115150"/>
    <w:pPr>
      <w:spacing w:after="200" w:line="276" w:lineRule="auto"/>
      <w:ind w:left="720"/>
    </w:pPr>
    <w:rPr>
      <w:rFonts w:ascii="Calibri" w:hAnsi="Calibri"/>
      <w:sz w:val="22"/>
      <w:szCs w:val="22"/>
      <w:lang w:eastAsia="en-US"/>
    </w:rPr>
  </w:style>
  <w:style w:type="character" w:customStyle="1" w:styleId="ra">
    <w:name w:val="ra"/>
    <w:basedOn w:val="Predvolenpsmoodseku"/>
    <w:uiPriority w:val="99"/>
    <w:rsid w:val="00115150"/>
    <w:rPr>
      <w:rFonts w:cs="Times New Roman"/>
    </w:rPr>
  </w:style>
  <w:style w:type="paragraph" w:customStyle="1" w:styleId="SP-Heading">
    <w:name w:val="SP-Heading"/>
    <w:basedOn w:val="Nadpis4"/>
    <w:next w:val="SP-Level1"/>
    <w:rsid w:val="00115150"/>
    <w:pPr>
      <w:numPr>
        <w:numId w:val="4"/>
      </w:numPr>
      <w:spacing w:before="240"/>
      <w:jc w:val="left"/>
      <w:outlineLvl w:val="0"/>
    </w:pPr>
  </w:style>
  <w:style w:type="paragraph" w:customStyle="1" w:styleId="SP-Level1">
    <w:name w:val="SP-Level1"/>
    <w:basedOn w:val="Normlny"/>
    <w:next w:val="SP-Level2"/>
    <w:link w:val="SP-Level1Char"/>
    <w:autoRedefine/>
    <w:rsid w:val="00115150"/>
    <w:pPr>
      <w:tabs>
        <w:tab w:val="left" w:pos="540"/>
      </w:tabs>
      <w:spacing w:before="60"/>
      <w:ind w:left="510" w:hanging="510"/>
      <w:jc w:val="both"/>
    </w:pPr>
    <w:rPr>
      <w:szCs w:val="20"/>
    </w:rPr>
  </w:style>
  <w:style w:type="paragraph" w:customStyle="1" w:styleId="SP-Level2">
    <w:name w:val="SP-Level2"/>
    <w:basedOn w:val="SP-Level1"/>
    <w:link w:val="SP-Level2Char"/>
    <w:rsid w:val="00115150"/>
    <w:pPr>
      <w:numPr>
        <w:ilvl w:val="2"/>
        <w:numId w:val="4"/>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Nadpis2"/>
    <w:next w:val="Normlny"/>
    <w:uiPriority w:val="99"/>
    <w:rsid w:val="00115150"/>
    <w:pPr>
      <w:keepNext w:val="0"/>
      <w:shd w:val="clear" w:color="auto" w:fill="CCCCCC"/>
      <w:tabs>
        <w:tab w:val="clear" w:pos="540"/>
      </w:tabs>
      <w:spacing w:line="240" w:lineRule="auto"/>
      <w:jc w:val="left"/>
    </w:pPr>
    <w:rPr>
      <w:sz w:val="28"/>
      <w:szCs w:val="24"/>
    </w:rPr>
  </w:style>
  <w:style w:type="paragraph" w:customStyle="1" w:styleId="SP-Title">
    <w:name w:val="SP-Title"/>
    <w:uiPriority w:val="99"/>
    <w:rsid w:val="00115150"/>
    <w:pPr>
      <w:shd w:val="clear" w:color="auto" w:fill="0C0C0C"/>
    </w:pPr>
    <w:rPr>
      <w:b/>
      <w:bCs/>
      <w:caps/>
      <w:sz w:val="28"/>
      <w:szCs w:val="28"/>
    </w:rPr>
  </w:style>
  <w:style w:type="paragraph" w:styleId="Obsah1">
    <w:name w:val="toc 1"/>
    <w:basedOn w:val="Normlny"/>
    <w:next w:val="Normlny"/>
    <w:autoRedefine/>
    <w:uiPriority w:val="99"/>
    <w:semiHidden/>
    <w:rsid w:val="00115150"/>
    <w:pPr>
      <w:tabs>
        <w:tab w:val="left" w:pos="400"/>
        <w:tab w:val="right" w:leader="dot" w:pos="8302"/>
      </w:tabs>
      <w:spacing w:before="120" w:after="120"/>
    </w:pPr>
    <w:rPr>
      <w:rFonts w:ascii="Arial Narrow" w:hAnsi="Arial Narrow" w:cs="Arial"/>
      <w:b/>
      <w:color w:val="000000"/>
      <w:lang w:eastAsia="en-US"/>
    </w:rPr>
  </w:style>
  <w:style w:type="paragraph" w:styleId="Obsah2">
    <w:name w:val="toc 2"/>
    <w:basedOn w:val="Normlny"/>
    <w:next w:val="Normlny"/>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lny"/>
    <w:next w:val="Normlny"/>
    <w:uiPriority w:val="99"/>
    <w:rsid w:val="00115150"/>
    <w:pPr>
      <w:overflowPunct w:val="0"/>
      <w:autoSpaceDE w:val="0"/>
      <w:autoSpaceDN w:val="0"/>
      <w:adjustRightInd w:val="0"/>
      <w:jc w:val="center"/>
      <w:textAlignment w:val="baseline"/>
    </w:pPr>
    <w:rPr>
      <w:rFonts w:ascii="Arial" w:hAnsi="Arial"/>
      <w:b/>
      <w:sz w:val="20"/>
      <w:szCs w:val="20"/>
      <w:lang w:eastAsia="en-US"/>
    </w:rPr>
  </w:style>
  <w:style w:type="paragraph" w:customStyle="1" w:styleId="Odsekzoznamu1">
    <w:name w:val="Odsek zoznamu1"/>
    <w:basedOn w:val="Normlny"/>
    <w:uiPriority w:val="99"/>
    <w:rsid w:val="00115150"/>
    <w:pPr>
      <w:ind w:left="708"/>
    </w:pPr>
    <w:rPr>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Nadpis1"/>
    <w:uiPriority w:val="99"/>
    <w:rsid w:val="00115150"/>
    <w:pPr>
      <w:keepNext w:val="0"/>
      <w:pageBreakBefore/>
      <w:tabs>
        <w:tab w:val="clear" w:pos="540"/>
      </w:tabs>
      <w:jc w:val="left"/>
      <w:outlineLvl w:val="9"/>
    </w:pPr>
    <w:rPr>
      <w:rFonts w:ascii="Helvetica" w:hAnsi="Helvetica"/>
      <w:b/>
      <w:sz w:val="24"/>
      <w:szCs w:val="20"/>
      <w:lang w:val="en-GB" w:eastAsia="en-US"/>
    </w:rPr>
  </w:style>
  <w:style w:type="paragraph" w:customStyle="1" w:styleId="1Normalntext">
    <w:name w:val="1.Normalní text"/>
    <w:basedOn w:val="Normlny"/>
    <w:uiPriority w:val="99"/>
    <w:rsid w:val="00115150"/>
    <w:pPr>
      <w:overflowPunct w:val="0"/>
      <w:autoSpaceDE w:val="0"/>
      <w:autoSpaceDN w:val="0"/>
      <w:adjustRightInd w:val="0"/>
      <w:textAlignment w:val="baseline"/>
    </w:pPr>
    <w:rPr>
      <w:szCs w:val="20"/>
      <w:lang w:eastAsia="cs-CZ"/>
    </w:rPr>
  </w:style>
  <w:style w:type="paragraph" w:customStyle="1" w:styleId="Textbubliny1">
    <w:name w:val="Text bubliny1"/>
    <w:basedOn w:val="Normlny"/>
    <w:uiPriority w:val="99"/>
    <w:semiHidden/>
    <w:rsid w:val="00115150"/>
    <w:pPr>
      <w:jc w:val="both"/>
    </w:pPr>
    <w:rPr>
      <w:rFonts w:ascii="Tahoma" w:hAnsi="Tahoma" w:cs="Tahoma"/>
      <w:sz w:val="16"/>
      <w:szCs w:val="16"/>
    </w:rPr>
  </w:style>
  <w:style w:type="paragraph" w:customStyle="1" w:styleId="Predmetkomentra1">
    <w:name w:val="Predmet komentára1"/>
    <w:basedOn w:val="Textkomentra"/>
    <w:next w:val="Textkomentra"/>
    <w:uiPriority w:val="99"/>
    <w:semiHidden/>
    <w:rsid w:val="00115150"/>
    <w:pPr>
      <w:jc w:val="both"/>
    </w:pPr>
    <w:rPr>
      <w:b/>
      <w:bCs/>
    </w:rPr>
  </w:style>
  <w:style w:type="paragraph" w:customStyle="1" w:styleId="xl27">
    <w:name w:val="xl27"/>
    <w:basedOn w:val="Normlny"/>
    <w:rsid w:val="00115150"/>
    <w:pPr>
      <w:spacing w:before="100" w:beforeAutospacing="1" w:after="100" w:afterAutospacing="1"/>
    </w:pPr>
    <w:rPr>
      <w:rFonts w:ascii="Arial" w:hAnsi="Arial" w:cs="Arial"/>
      <w:b/>
      <w:bCs/>
      <w:sz w:val="16"/>
      <w:szCs w:val="16"/>
      <w:lang w:val="en-US" w:eastAsia="en-US"/>
    </w:rPr>
  </w:style>
  <w:style w:type="paragraph" w:customStyle="1" w:styleId="xl32">
    <w:name w:val="xl32"/>
    <w:basedOn w:val="Normlny"/>
    <w:rsid w:val="00115150"/>
    <w:pPr>
      <w:spacing w:before="100" w:beforeAutospacing="1" w:after="100" w:afterAutospacing="1"/>
      <w:jc w:val="center"/>
    </w:pPr>
    <w:rPr>
      <w:rFonts w:ascii="Arial" w:hAnsi="Arial" w:cs="Arial"/>
      <w:sz w:val="16"/>
      <w:szCs w:val="16"/>
      <w:lang w:val="en-US" w:eastAsia="en-US"/>
    </w:rPr>
  </w:style>
  <w:style w:type="paragraph" w:styleId="Textkomentra">
    <w:name w:val="annotation text"/>
    <w:basedOn w:val="Normlny"/>
    <w:link w:val="TextkomentraChar"/>
    <w:qFormat/>
    <w:rsid w:val="00115150"/>
    <w:rPr>
      <w:sz w:val="20"/>
      <w:szCs w:val="20"/>
    </w:rPr>
  </w:style>
  <w:style w:type="character" w:customStyle="1" w:styleId="TextkomentraChar">
    <w:name w:val="Text komentára Char"/>
    <w:basedOn w:val="Predvolenpsmoodseku"/>
    <w:link w:val="Textkomentra"/>
    <w:locked/>
    <w:rPr>
      <w:rFonts w:cs="Times New Roman"/>
      <w:noProof/>
      <w:sz w:val="20"/>
      <w:szCs w:val="20"/>
    </w:rPr>
  </w:style>
  <w:style w:type="character" w:styleId="Odkaznakomentr">
    <w:name w:val="annotation reference"/>
    <w:basedOn w:val="Predvolenpsmoodseku"/>
    <w:uiPriority w:val="99"/>
    <w:qFormat/>
    <w:rsid w:val="00115150"/>
    <w:rPr>
      <w:rFonts w:cs="Times New Roman"/>
      <w:sz w:val="16"/>
    </w:rPr>
  </w:style>
  <w:style w:type="paragraph" w:styleId="Predmetkomentra">
    <w:name w:val="annotation subject"/>
    <w:basedOn w:val="Textkomentra"/>
    <w:next w:val="Textkomentra"/>
    <w:link w:val="PredmetkomentraChar"/>
    <w:uiPriority w:val="99"/>
    <w:semiHidden/>
    <w:rsid w:val="00115150"/>
    <w:rPr>
      <w:b/>
      <w:bCs/>
    </w:rPr>
  </w:style>
  <w:style w:type="character" w:customStyle="1" w:styleId="PredmetkomentraChar">
    <w:name w:val="Predmet komentára Char"/>
    <w:basedOn w:val="TextkomentraChar"/>
    <w:link w:val="Predmetkomentra"/>
    <w:uiPriority w:val="99"/>
    <w:semiHidden/>
    <w:locked/>
    <w:rPr>
      <w:rFonts w:cs="Times New Roman"/>
      <w:b/>
      <w:bCs/>
      <w:noProof/>
      <w:sz w:val="20"/>
      <w:szCs w:val="20"/>
    </w:rPr>
  </w:style>
  <w:style w:type="paragraph" w:customStyle="1" w:styleId="normalL2">
    <w:name w:val="normal L2"/>
    <w:basedOn w:val="Normlny"/>
    <w:autoRedefine/>
    <w:rsid w:val="00B35089"/>
    <w:pPr>
      <w:tabs>
        <w:tab w:val="left" w:pos="567"/>
        <w:tab w:val="left" w:leader="dot" w:pos="10034"/>
      </w:tabs>
      <w:ind w:left="360" w:hanging="360"/>
      <w:jc w:val="both"/>
    </w:pPr>
    <w:rPr>
      <w:rFonts w:ascii="Arial" w:hAnsi="Arial" w:cs="Arial"/>
      <w:bCs/>
      <w:sz w:val="20"/>
      <w:szCs w:val="20"/>
    </w:rPr>
  </w:style>
  <w:style w:type="paragraph" w:customStyle="1" w:styleId="normalL5">
    <w:name w:val="normal L5"/>
    <w:basedOn w:val="Normlny"/>
    <w:rsid w:val="00115150"/>
    <w:pPr>
      <w:tabs>
        <w:tab w:val="num" w:pos="1260"/>
        <w:tab w:val="left" w:leader="dot" w:pos="10034"/>
      </w:tabs>
      <w:ind w:left="1260" w:hanging="1260"/>
      <w:jc w:val="both"/>
    </w:pPr>
    <w:rPr>
      <w:rFonts w:ascii="Arial" w:hAnsi="Arial" w:cs="Arial"/>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lny"/>
    <w:link w:val="SP-Level3ArialNarrow10ptChar"/>
    <w:uiPriority w:val="99"/>
    <w:rsid w:val="00115150"/>
    <w:pPr>
      <w:tabs>
        <w:tab w:val="num" w:pos="960"/>
      </w:tabs>
      <w:ind w:left="960" w:hanging="720"/>
    </w:pPr>
    <w:rPr>
      <w:rFonts w:ascii="Arial Narrow" w:hAnsi="Arial Narrow"/>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lny"/>
    <w:uiPriority w:val="99"/>
    <w:rsid w:val="00115150"/>
    <w:pPr>
      <w:keepNext/>
      <w:shd w:val="clear" w:color="auto" w:fill="D9D9D9"/>
      <w:tabs>
        <w:tab w:val="num" w:pos="284"/>
        <w:tab w:val="left" w:pos="851"/>
      </w:tabs>
      <w:ind w:left="567" w:hanging="567"/>
      <w:outlineLvl w:val="0"/>
    </w:pPr>
    <w:rPr>
      <w:rFonts w:ascii="Arial Narrow" w:hAnsi="Arial Narrow"/>
      <w:b/>
      <w:bCs/>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lny"/>
    <w:uiPriority w:val="99"/>
    <w:rsid w:val="00115150"/>
    <w:pPr>
      <w:numPr>
        <w:numId w:val="5"/>
      </w:numPr>
      <w:autoSpaceDE w:val="0"/>
      <w:autoSpaceDN w:val="0"/>
      <w:spacing w:before="240"/>
      <w:jc w:val="both"/>
    </w:pPr>
    <w:rPr>
      <w:rFonts w:ascii="Arial" w:hAnsi="Arial" w:cs="Arial"/>
      <w:b/>
      <w:bCs/>
      <w:smallCaps/>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lny"/>
    <w:next w:val="normalL2"/>
    <w:autoRedefine/>
    <w:rsid w:val="00986622"/>
    <w:pPr>
      <w:numPr>
        <w:ilvl w:val="2"/>
        <w:numId w:val="14"/>
      </w:numPr>
      <w:tabs>
        <w:tab w:val="left" w:leader="dot" w:pos="10034"/>
      </w:tabs>
      <w:ind w:left="1276"/>
      <w:jc w:val="both"/>
    </w:pPr>
    <w:rPr>
      <w:rFonts w:ascii="Arial" w:hAnsi="Arial" w:cs="Arial"/>
      <w:sz w:val="20"/>
      <w:szCs w:val="20"/>
    </w:rPr>
  </w:style>
  <w:style w:type="paragraph" w:customStyle="1" w:styleId="normalL4">
    <w:name w:val="normal L4"/>
    <w:basedOn w:val="normalL3"/>
    <w:autoRedefine/>
    <w:rsid w:val="00902814"/>
    <w:pPr>
      <w:numPr>
        <w:numId w:val="17"/>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Predvolenpsmoodseku"/>
    <w:rsid w:val="00FC7A34"/>
  </w:style>
  <w:style w:type="paragraph" w:customStyle="1" w:styleId="BodyTextIndent2ArialNarrow">
    <w:name w:val="Body Text Indent 2 + Arial Narrow"/>
    <w:aliases w:val="10 pt,Left:  0,25&quot;,Line spacing:  single,No...,Normal + Arial,Justified"/>
    <w:basedOn w:val="Normlny"/>
    <w:rsid w:val="00C12DE8"/>
    <w:pPr>
      <w:ind w:left="540"/>
    </w:pPr>
    <w:rPr>
      <w:rFonts w:ascii="Arial" w:hAnsi="Arial" w:cs="Arial"/>
      <w:sz w:val="20"/>
      <w:szCs w:val="20"/>
      <w:lang w:eastAsia="en-US"/>
    </w:rPr>
  </w:style>
  <w:style w:type="paragraph" w:customStyle="1" w:styleId="Odstavecseseznamem">
    <w:name w:val="Odstavec se seznamem"/>
    <w:basedOn w:val="Normlny"/>
    <w:qFormat/>
    <w:rsid w:val="00C12DE8"/>
    <w:pPr>
      <w:ind w:left="720"/>
    </w:pPr>
    <w:rPr>
      <w:rFonts w:ascii="Calibri" w:eastAsia="Calibri" w:hAnsi="Calibri"/>
      <w:sz w:val="22"/>
      <w:szCs w:val="22"/>
      <w:lang w:val="cs-CZ" w:eastAsia="en-US"/>
    </w:rPr>
  </w:style>
  <w:style w:type="character" w:customStyle="1" w:styleId="keyword">
    <w:name w:val="keyword"/>
    <w:basedOn w:val="Predvolenpsmoodseku"/>
    <w:rsid w:val="00117A1F"/>
  </w:style>
  <w:style w:type="numbering" w:customStyle="1" w:styleId="Style1">
    <w:name w:val="Style1"/>
    <w:uiPriority w:val="99"/>
    <w:rsid w:val="00EB0413"/>
    <w:pPr>
      <w:numPr>
        <w:numId w:val="6"/>
      </w:numPr>
    </w:pPr>
  </w:style>
  <w:style w:type="numbering" w:customStyle="1" w:styleId="Style11">
    <w:name w:val="Style11"/>
    <w:uiPriority w:val="99"/>
    <w:rsid w:val="004C7CA5"/>
  </w:style>
  <w:style w:type="paragraph" w:customStyle="1" w:styleId="Zoznamslo2">
    <w:name w:val="Zoznam číslo 2"/>
    <w:basedOn w:val="Normlny"/>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lny"/>
    <w:rsid w:val="006A41AD"/>
    <w:pPr>
      <w:tabs>
        <w:tab w:val="left" w:pos="4860"/>
      </w:tabs>
      <w:spacing w:before="120"/>
    </w:pPr>
    <w:rPr>
      <w:rFonts w:ascii="Arial" w:hAnsi="Arial"/>
      <w:bCs/>
      <w:sz w:val="20"/>
      <w:lang w:eastAsia="cs-CZ"/>
    </w:rPr>
  </w:style>
  <w:style w:type="paragraph" w:styleId="Revzia">
    <w:name w:val="Revision"/>
    <w:hidden/>
    <w:uiPriority w:val="99"/>
    <w:semiHidden/>
    <w:rsid w:val="00CE016B"/>
    <w:rPr>
      <w:noProof/>
      <w:sz w:val="24"/>
      <w:szCs w:val="24"/>
    </w:rPr>
  </w:style>
  <w:style w:type="character" w:styleId="PouitHypertextovPrepojenie">
    <w:name w:val="FollowedHyperlink"/>
    <w:basedOn w:val="Predvolenpsmoodseku"/>
    <w:uiPriority w:val="99"/>
    <w:semiHidden/>
    <w:unhideWhenUsed/>
    <w:rsid w:val="001313B9"/>
    <w:rPr>
      <w:color w:val="800080" w:themeColor="followedHyperlink"/>
      <w:u w:val="single"/>
    </w:rPr>
  </w:style>
  <w:style w:type="paragraph" w:customStyle="1" w:styleId="Textbubliny2">
    <w:name w:val="Text bubliny2"/>
    <w:basedOn w:val="Normlny"/>
    <w:uiPriority w:val="99"/>
    <w:semiHidden/>
    <w:rsid w:val="003B3D44"/>
    <w:rPr>
      <w:rFonts w:ascii="Tahoma" w:hAnsi="Tahoma" w:cs="Tahoma"/>
      <w:sz w:val="16"/>
      <w:szCs w:val="16"/>
    </w:rPr>
  </w:style>
  <w:style w:type="paragraph" w:customStyle="1" w:styleId="Predmetkomentra2">
    <w:name w:val="Predmet komentára2"/>
    <w:basedOn w:val="Textkomentra"/>
    <w:next w:val="Textkomentra"/>
    <w:semiHidden/>
    <w:rsid w:val="003B3D44"/>
    <w:rPr>
      <w:b/>
      <w:bCs/>
    </w:rPr>
  </w:style>
  <w:style w:type="paragraph" w:styleId="Bezriadkovania">
    <w:name w:val="No Spacing"/>
    <w:uiPriority w:val="1"/>
    <w:qFormat/>
    <w:rsid w:val="00803A61"/>
    <w:rPr>
      <w:rFonts w:ascii="Calibri" w:eastAsia="Calibri" w:hAnsi="Calibri"/>
      <w:lang w:val="cs-CZ" w:eastAsia="en-US"/>
    </w:rPr>
  </w:style>
  <w:style w:type="character" w:customStyle="1" w:styleId="OdsekzoznamuChar">
    <w:name w:val="Odsek zoznamu Char"/>
    <w:aliases w:val="List Paragraph1 Char,Odsek zoznamu2 Char,ODRAZKY PRVA UROVEN Char,body Char,bullet Char,Bullet Number Char,lp1 Char,lp11 Char,List Paragraph11 Char,Use Case List Paragraph Char,Bulleted Text Char,Bullet List Char,List Paragraph2 Char"/>
    <w:basedOn w:val="Predvolenpsmoodseku"/>
    <w:link w:val="Odsekzoznamu"/>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slovanzoznam3">
    <w:name w:val="List Number 3"/>
    <w:basedOn w:val="Normlny"/>
    <w:uiPriority w:val="99"/>
    <w:semiHidden/>
    <w:unhideWhenUsed/>
    <w:rsid w:val="00345A5D"/>
    <w:pPr>
      <w:numPr>
        <w:numId w:val="15"/>
      </w:numPr>
      <w:contextualSpacing/>
    </w:pPr>
  </w:style>
  <w:style w:type="character" w:customStyle="1" w:styleId="h1a">
    <w:name w:val="h1a"/>
    <w:basedOn w:val="Predvolenpsmoodseku"/>
    <w:rsid w:val="000337E9"/>
  </w:style>
  <w:style w:type="paragraph" w:styleId="Obsah9">
    <w:name w:val="toc 9"/>
    <w:basedOn w:val="Normlny"/>
    <w:next w:val="Normlny"/>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lny"/>
    <w:rsid w:val="006F5371"/>
    <w:pPr>
      <w:numPr>
        <w:numId w:val="16"/>
      </w:numPr>
      <w:tabs>
        <w:tab w:val="clear" w:pos="1701"/>
      </w:tabs>
      <w:spacing w:before="240" w:after="120"/>
      <w:ind w:left="340" w:firstLine="0"/>
      <w:jc w:val="both"/>
    </w:pPr>
    <w:rPr>
      <w:sz w:val="22"/>
      <w:szCs w:val="22"/>
    </w:rPr>
  </w:style>
  <w:style w:type="character" w:customStyle="1" w:styleId="UnresolvedMention1">
    <w:name w:val="Unresolved Mention1"/>
    <w:basedOn w:val="Predvolenpsmoodseku"/>
    <w:uiPriority w:val="99"/>
    <w:semiHidden/>
    <w:unhideWhenUsed/>
    <w:rsid w:val="00E5564F"/>
    <w:rPr>
      <w:color w:val="808080"/>
      <w:shd w:val="clear" w:color="auto" w:fill="E6E6E6"/>
    </w:rPr>
  </w:style>
  <w:style w:type="character" w:styleId="Nevyrieenzmienka">
    <w:name w:val="Unresolved Mention"/>
    <w:basedOn w:val="Predvolenpsmoodseku"/>
    <w:uiPriority w:val="99"/>
    <w:semiHidden/>
    <w:unhideWhenUsed/>
    <w:rsid w:val="003E2D40"/>
    <w:rPr>
      <w:color w:val="808080"/>
      <w:shd w:val="clear" w:color="auto" w:fill="E6E6E6"/>
    </w:rPr>
  </w:style>
  <w:style w:type="numbering" w:customStyle="1" w:styleId="Bezzoznamu1">
    <w:name w:val="Bez zoznamu1"/>
    <w:next w:val="Bezzoznamu"/>
    <w:uiPriority w:val="99"/>
    <w:semiHidden/>
    <w:unhideWhenUsed/>
    <w:rsid w:val="00955ADA"/>
  </w:style>
  <w:style w:type="table" w:customStyle="1" w:styleId="Mriekatabuky1">
    <w:name w:val="Mriežka tabuľky1"/>
    <w:basedOn w:val="Normlnatabuka"/>
    <w:next w:val="Mriekatabuky"/>
    <w:uiPriority w:val="39"/>
    <w:rsid w:val="00955AD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kasmriekou4zvraznenie51">
    <w:name w:val="Tabuľka s mriežkou 4 – zvýraznenie 51"/>
    <w:basedOn w:val="Normlnatabuka"/>
    <w:next w:val="Tabukasmriekou4zvraznenie5"/>
    <w:uiPriority w:val="49"/>
    <w:rsid w:val="00955ADA"/>
    <w:rPr>
      <w:rFonts w:ascii="Calibri" w:eastAsia="Calibri" w:hAnsi="Calibri"/>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ukasmriekou4zvraznenie5">
    <w:name w:val="Grid Table 4 Accent 5"/>
    <w:basedOn w:val="Normlnatabuka"/>
    <w:uiPriority w:val="49"/>
    <w:rsid w:val="00955AD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Mriekatabuky2">
    <w:name w:val="Mriežka tabuľky2"/>
    <w:basedOn w:val="Normlnatabuka"/>
    <w:next w:val="Mriekatabuky"/>
    <w:uiPriority w:val="39"/>
    <w:rsid w:val="00322BC6"/>
    <w:rPr>
      <w:rFonts w:ascii="Calibri" w:eastAsia="Calibri"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C05F17"/>
  </w:style>
  <w:style w:type="table" w:customStyle="1" w:styleId="Mriekatabuky3">
    <w:name w:val="Mriežka tabuľky3"/>
    <w:basedOn w:val="Normlnatabuka"/>
    <w:next w:val="Mriekatabuky"/>
    <w:uiPriority w:val="39"/>
    <w:rsid w:val="00C05F17"/>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kasmriekou4zvraznenie52">
    <w:name w:val="Tabuľka s mriežkou 4 – zvýraznenie 52"/>
    <w:basedOn w:val="Normlnatabuka"/>
    <w:next w:val="Tabukasmriekou4zvraznenie5"/>
    <w:uiPriority w:val="49"/>
    <w:rsid w:val="00C05F17"/>
    <w:rPr>
      <w:rFonts w:ascii="Calibri" w:eastAsia="Calibri" w:hAnsi="Calibri"/>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345180716">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1912173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061558548">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624847147">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vo.gov.sk/profily/-/profil/pdetail/8643" TargetMode="External"/><Relationship Id="rId18" Type="http://schemas.openxmlformats.org/officeDocument/2006/relationships/hyperlink" Target="https://josephine.proebiz.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nbs.sk" TargetMode="External"/><Relationship Id="rId17" Type="http://schemas.openxmlformats.org/officeDocument/2006/relationships/hyperlink" Target="https://www.uvo.gov.sk/profily/-/profil/pdetail/8643"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uvo.gov.sk/profily/-/profil/pdetail/8643"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zaujemca-uchadzac/eticky-kodex-zaujemcu-uchadzaca" TargetMode="External"/><Relationship Id="rId24" Type="http://schemas.openxmlformats.org/officeDocument/2006/relationships/hyperlink" Target="https://www.uvo.gov.sk/jednotny-europsky-dokument-pre-verejne-obstaravanie-602.html" TargetMode="External"/><Relationship Id="rId5" Type="http://schemas.openxmlformats.org/officeDocument/2006/relationships/numbering" Target="numbering.xml"/><Relationship Id="rId15" Type="http://schemas.openxmlformats.org/officeDocument/2006/relationships/hyperlink" Target="https://josephine.proebiz.com"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bs.sk/o-narodnej-banke/verejne-obstaravanie/profil-verejneho-obstaravatela/info-osobne-udaje-2/"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F41921E8EB22C428738ABC3A2B74142" ma:contentTypeVersion="14" ma:contentTypeDescription="Umožňuje vytvoriť nový dokument." ma:contentTypeScope="" ma:versionID="47f1f5382cf8247decc3ff0a2b2f2fb1">
  <xsd:schema xmlns:xsd="http://www.w3.org/2001/XMLSchema" xmlns:xs="http://www.w3.org/2001/XMLSchema" xmlns:p="http://schemas.microsoft.com/office/2006/metadata/properties" xmlns:ns2="5c304732-8275-4fcf-be61-22440abb30c1" xmlns:ns3="03def969-6f9b-4b84-989a-285a83158f45" targetNamespace="http://schemas.microsoft.com/office/2006/metadata/properties" ma:root="true" ma:fieldsID="6e1db769c78fb1b5c8c8c42c2fd46493" ns2:_="" ns3:_="">
    <xsd:import namespace="5c304732-8275-4fcf-be61-22440abb30c1"/>
    <xsd:import namespace="03def969-6f9b-4b84-989a-285a83158f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304732-8275-4fcf-be61-22440abb3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eb58eafe-424b-4f3a-a6d8-1a4d4b164d3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def969-6f9b-4b84-989a-285a83158f45"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fbbae565-0528-494a-b1be-349e6b91954b}" ma:internalName="TaxCatchAll" ma:showField="CatchAllData" ma:web="03def969-6f9b-4b84-989a-285a83158f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304732-8275-4fcf-be61-22440abb30c1">
      <Terms xmlns="http://schemas.microsoft.com/office/infopath/2007/PartnerControls"/>
    </lcf76f155ced4ddcb4097134ff3c332f>
    <TaxCatchAll xmlns="03def969-6f9b-4b84-989a-285a83158f4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EA540-B233-4643-9844-070F5002DD61}">
  <ds:schemaRefs>
    <ds:schemaRef ds:uri="http://schemas.microsoft.com/sharepoint/v3/contenttype/forms"/>
  </ds:schemaRefs>
</ds:datastoreItem>
</file>

<file path=customXml/itemProps2.xml><?xml version="1.0" encoding="utf-8"?>
<ds:datastoreItem xmlns:ds="http://schemas.openxmlformats.org/officeDocument/2006/customXml" ds:itemID="{8F4781DC-3D57-4E50-B345-4A7AC789B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304732-8275-4fcf-be61-22440abb30c1"/>
    <ds:schemaRef ds:uri="03def969-6f9b-4b84-989a-285a83158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EE08E9-B6A5-4D45-B92A-152D518638B7}">
  <ds:schemaRefs>
    <ds:schemaRef ds:uri="http://schemas.microsoft.com/office/2006/metadata/properties"/>
    <ds:schemaRef ds:uri="http://schemas.microsoft.com/office/infopath/2007/PartnerControls"/>
    <ds:schemaRef ds:uri="5c304732-8275-4fcf-be61-22440abb30c1"/>
    <ds:schemaRef ds:uri="03def969-6f9b-4b84-989a-285a83158f45"/>
  </ds:schemaRefs>
</ds:datastoreItem>
</file>

<file path=customXml/itemProps4.xml><?xml version="1.0" encoding="utf-8"?>
<ds:datastoreItem xmlns:ds="http://schemas.openxmlformats.org/officeDocument/2006/customXml" ds:itemID="{A551BFE9-B831-41DB-B32C-9BB910BB369E}">
  <ds:schemaRefs>
    <ds:schemaRef ds:uri="http://schemas.openxmlformats.org/officeDocument/2006/bibliography"/>
  </ds:schemaRefs>
</ds:datastoreItem>
</file>

<file path=docMetadata/LabelInfo.xml><?xml version="1.0" encoding="utf-8"?>
<clbl:labelList xmlns:clbl="http://schemas.microsoft.com/office/2020/mipLabelMetadata">
  <clbl:label id="{b38b69c2-5d85-4d56-8293-be9e8cd95707}" enabled="0" method="" siteId="{b38b69c2-5d85-4d56-8293-be9e8cd95707}" removed="1"/>
</clbl:labelList>
</file>

<file path=docProps/app.xml><?xml version="1.0" encoding="utf-8"?>
<Properties xmlns="http://schemas.openxmlformats.org/officeDocument/2006/extended-properties" xmlns:vt="http://schemas.openxmlformats.org/officeDocument/2006/docPropsVTypes">
  <Template>Normal</Template>
  <TotalTime>1477</TotalTime>
  <Pages>44</Pages>
  <Words>16774</Words>
  <Characters>105541</Characters>
  <Application>Microsoft Office Word</Application>
  <DocSecurity>0</DocSecurity>
  <Lines>879</Lines>
  <Paragraphs>244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Súťažné podklady</vt:lpstr>
      <vt:lpstr>sutazne podklady</vt:lpstr>
    </vt:vector>
  </TitlesOfParts>
  <Company>OHS</Company>
  <LinksUpToDate>false</LinksUpToDate>
  <CharactersWithSpaces>122071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dc:title>
  <dc:subject>MFZ_2015</dc:subject>
  <dc:creator>Ing. Kučera</dc:creator>
  <cp:keywords/>
  <dc:description/>
  <cp:lastModifiedBy>Slabá Júlia</cp:lastModifiedBy>
  <cp:revision>71</cp:revision>
  <cp:lastPrinted>2024-02-29T10:59:00Z</cp:lastPrinted>
  <dcterms:created xsi:type="dcterms:W3CDTF">2024-02-01T15:22:00Z</dcterms:created>
  <dcterms:modified xsi:type="dcterms:W3CDTF">2024-04-17T12:33:00Z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0x0101002F41921E8EB22C428738ABC3A2B74142</vt:lpwstr>
  </property>
  <property fmtid="{D5CDD505-2E9C-101B-9397-08002B2CF9AE}" pid="3" name="MediaServiceImageTags">
    <vt:lpwstr/>
  </property>
</Properties>
</file>