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79"/>
        <w:gridCol w:w="167"/>
        <w:gridCol w:w="167"/>
        <w:gridCol w:w="167"/>
        <w:gridCol w:w="167"/>
        <w:gridCol w:w="167"/>
        <w:gridCol w:w="167"/>
      </w:tblGrid>
      <w:tr w:rsidR="00A839A8" w:rsidRPr="004946FA" w14:paraId="7D53A657" w14:textId="77777777" w:rsidTr="00EC1B81">
        <w:trPr>
          <w:trHeight w:val="437"/>
        </w:trPr>
        <w:tc>
          <w:tcPr>
            <w:tcW w:w="9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EF02C" w14:textId="48BC5186" w:rsidR="00EA50D4" w:rsidRPr="009B4128" w:rsidRDefault="00A839A8" w:rsidP="001A31B0">
            <w:pPr>
              <w:jc w:val="both"/>
              <w:rPr>
                <w:rFonts w:ascii="Arial" w:eastAsia="Arial" w:hAnsi="Arial" w:cs="Arial"/>
                <w:b/>
                <w:i/>
                <w:iCs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A31B0">
              <w:rPr>
                <w:rFonts w:ascii="Arial" w:hAnsi="Arial" w:cs="Arial"/>
                <w:sz w:val="20"/>
                <w:szCs w:val="20"/>
              </w:rPr>
              <w:t>„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1F2F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="001F2F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</w:t>
            </w:r>
            <w:r w:rsidR="001A31B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9F01DA">
              <w:rPr>
                <w:rFonts w:ascii="Arial" w:hAnsi="Arial" w:cs="Arial"/>
                <w:b/>
                <w:sz w:val="20"/>
                <w:szCs w:val="20"/>
              </w:rPr>
              <w:t>kritérií</w:t>
            </w:r>
            <w:r w:rsidR="0039283F" w:rsidRPr="009F01D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9F01DA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52721F" w:rsidRPr="009B412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„</w:t>
            </w:r>
            <w:r w:rsidR="009B4128" w:rsidRPr="009B4128">
              <w:rPr>
                <w:rFonts w:ascii="Arial" w:hAnsi="Arial" w:cs="Arial"/>
                <w:b/>
                <w:i/>
                <w:iCs/>
                <w:color w:val="333333"/>
                <w:sz w:val="20"/>
                <w:szCs w:val="20"/>
                <w:shd w:val="clear" w:color="auto" w:fill="FFFFFF"/>
              </w:rPr>
              <w:t>Oprava potrubia stredovej trysky s doplnením osvetlenia – fontána Družba</w:t>
            </w:r>
            <w:r w:rsidR="0063313C" w:rsidRPr="009B4128">
              <w:rPr>
                <w:rFonts w:ascii="Arial" w:hAnsi="Arial" w:cs="Arial"/>
                <w:b/>
                <w:i/>
                <w:iCs/>
                <w:sz w:val="20"/>
                <w:szCs w:val="20"/>
                <w:u w:val="single"/>
              </w:rPr>
              <w:t>“</w:t>
            </w:r>
            <w:r w:rsidR="00EA50D4" w:rsidRPr="009B412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“</w:t>
            </w:r>
          </w:p>
          <w:p w14:paraId="24928718" w14:textId="1460BE13" w:rsidR="00A839A8" w:rsidRPr="004946FA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4EEBEB6E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481001C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223513F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70BA3606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4BB3B38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1ED5982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60B60812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5272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bez DPH</w:t>
            </w:r>
          </w:p>
          <w:p w14:paraId="31667DA5" w14:textId="0F4C3659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1C43075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2B77CE4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43F0248" w14:textId="52FE8459" w:rsidR="002337AB" w:rsidRPr="00A550C9" w:rsidRDefault="009B4128" w:rsidP="006D65B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4128">
              <w:rPr>
                <w:rFonts w:ascii="Arial" w:hAnsi="Arial" w:cs="Arial"/>
                <w:b/>
                <w:bCs/>
                <w:i/>
                <w:iCs/>
                <w:color w:val="333333"/>
                <w:sz w:val="20"/>
                <w:szCs w:val="20"/>
                <w:shd w:val="clear" w:color="auto" w:fill="FFFFFF"/>
              </w:rPr>
              <w:t>„</w:t>
            </w:r>
            <w:r w:rsidRPr="009B4128">
              <w:rPr>
                <w:rFonts w:ascii="Arial" w:hAnsi="Arial" w:cs="Arial"/>
                <w:b/>
                <w:bCs/>
                <w:i/>
                <w:iCs/>
                <w:color w:val="333333"/>
                <w:sz w:val="20"/>
                <w:szCs w:val="20"/>
                <w:shd w:val="clear" w:color="auto" w:fill="FFFFFF"/>
              </w:rPr>
              <w:t>Oprava potrubia stredovej trysky s doplnením osvetlenia – fontána Družba</w:t>
            </w:r>
            <w:r w:rsidR="0063313C" w:rsidRPr="009B412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“</w:t>
            </w:r>
            <w:r w:rsidR="00222685" w:rsidRPr="009B412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–</w:t>
            </w:r>
            <w:r w:rsidR="00222685">
              <w:rPr>
                <w:rFonts w:cstheme="minorHAnsi"/>
                <w:b/>
                <w:bCs/>
                <w:i/>
                <w:iCs/>
              </w:rPr>
              <w:t xml:space="preserve"> CELKOM</w:t>
            </w:r>
            <w:r w:rsidR="001F2FB2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222685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2337AB" w:rsidRPr="00222685">
              <w:rPr>
                <w:rFonts w:ascii="Arial" w:hAnsi="Arial" w:cs="Arial"/>
                <w:sz w:val="20"/>
                <w:szCs w:val="20"/>
              </w:rPr>
              <w:t>(</w:t>
            </w:r>
            <w:r w:rsidR="002337AB" w:rsidRPr="00A550C9">
              <w:rPr>
                <w:rFonts w:ascii="Arial" w:hAnsi="Arial" w:cs="Arial"/>
                <w:sz w:val="20"/>
                <w:szCs w:val="20"/>
              </w:rPr>
              <w:t>vrátane dopravy a všetkých súvisiacich nákladov)</w:t>
            </w:r>
            <w:r w:rsidR="007C6BAF" w:rsidRPr="00A550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</w:tcPr>
          <w:p w14:paraId="4C4BF493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6654F420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69DEFB8D" w14:textId="77777777" w:rsidR="006D65BA" w:rsidRPr="004946FA" w:rsidRDefault="006D65BA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6291B5D9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91C5577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1B002E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5AA9171F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8EC932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20391095" w14:textId="199BBDB0" w:rsidR="00F854AB" w:rsidRDefault="00DD22F8" w:rsidP="00F854A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Súčasťou</w:t>
      </w:r>
      <w:r w:rsidR="005559F5">
        <w:rPr>
          <w:rFonts w:ascii="Arial" w:hAnsi="Arial" w:cs="Arial"/>
          <w:sz w:val="20"/>
          <w:szCs w:val="20"/>
        </w:rPr>
        <w:t xml:space="preserve"> Prílohy 1  je aj vyplnená príloha č.1.1</w:t>
      </w:r>
    </w:p>
    <w:sectPr w:rsidR="00F854AB" w:rsidSect="006040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8CF13" w14:textId="77777777" w:rsidR="0060408F" w:rsidRDefault="0060408F">
      <w:r>
        <w:separator/>
      </w:r>
    </w:p>
  </w:endnote>
  <w:endnote w:type="continuationSeparator" w:id="0">
    <w:p w14:paraId="596BFB1F" w14:textId="77777777" w:rsidR="0060408F" w:rsidRDefault="00604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FD2E74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FD2E74" w:rsidRPr="000C73CA" w:rsidRDefault="00FD2E74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FD2E74" w:rsidRPr="000C73CA" w:rsidRDefault="00FD2E74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FD2E74" w:rsidRPr="000C73CA" w:rsidRDefault="00FD2E74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FD2E74" w:rsidRPr="000C73CA" w:rsidRDefault="00FD2E74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FD2E74" w:rsidRPr="000C73CA" w:rsidRDefault="00FD2E74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FD2E74" w:rsidRPr="000C73CA" w:rsidRDefault="00FD2E74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FD2E74" w:rsidRPr="000C73CA" w:rsidRDefault="00FD2E74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FD2E74" w:rsidRPr="000C73CA" w:rsidRDefault="00FD2E74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727EA6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FD2E74" w:rsidRPr="000C73CA" w:rsidRDefault="00FD2E74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FD2E74" w:rsidRPr="000C73CA" w:rsidRDefault="00FD2E74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7C7B1B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C8B500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9B04F" w14:textId="77777777" w:rsidR="0060408F" w:rsidRDefault="0060408F">
      <w:r>
        <w:separator/>
      </w:r>
    </w:p>
  </w:footnote>
  <w:footnote w:type="continuationSeparator" w:id="0">
    <w:p w14:paraId="30CFAD76" w14:textId="77777777" w:rsidR="0060408F" w:rsidRDefault="00604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FD2E74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130725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615C1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0410503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91561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1695320">
    <w:abstractNumId w:val="3"/>
  </w:num>
  <w:num w:numId="4" w16cid:durableId="939990571">
    <w:abstractNumId w:val="7"/>
  </w:num>
  <w:num w:numId="5" w16cid:durableId="837697909">
    <w:abstractNumId w:val="8"/>
  </w:num>
  <w:num w:numId="6" w16cid:durableId="632291680">
    <w:abstractNumId w:val="5"/>
  </w:num>
  <w:num w:numId="7" w16cid:durableId="2034838111">
    <w:abstractNumId w:val="9"/>
  </w:num>
  <w:num w:numId="8" w16cid:durableId="600797393">
    <w:abstractNumId w:val="10"/>
  </w:num>
  <w:num w:numId="9" w16cid:durableId="369233229">
    <w:abstractNumId w:val="2"/>
  </w:num>
  <w:num w:numId="10" w16cid:durableId="1476801076">
    <w:abstractNumId w:val="4"/>
  </w:num>
  <w:num w:numId="11" w16cid:durableId="2118483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16C54"/>
    <w:rsid w:val="00045A9D"/>
    <w:rsid w:val="00046C55"/>
    <w:rsid w:val="000572A1"/>
    <w:rsid w:val="00060EC9"/>
    <w:rsid w:val="00076E7B"/>
    <w:rsid w:val="00107BF3"/>
    <w:rsid w:val="001A31B0"/>
    <w:rsid w:val="001A7B30"/>
    <w:rsid w:val="001B299B"/>
    <w:rsid w:val="001E491B"/>
    <w:rsid w:val="001F2FB2"/>
    <w:rsid w:val="00201178"/>
    <w:rsid w:val="00222685"/>
    <w:rsid w:val="002337AB"/>
    <w:rsid w:val="002407F6"/>
    <w:rsid w:val="0024632B"/>
    <w:rsid w:val="00273B3E"/>
    <w:rsid w:val="00276177"/>
    <w:rsid w:val="002A025A"/>
    <w:rsid w:val="002B1CFA"/>
    <w:rsid w:val="002F2215"/>
    <w:rsid w:val="0033022E"/>
    <w:rsid w:val="00347328"/>
    <w:rsid w:val="0036509A"/>
    <w:rsid w:val="00375684"/>
    <w:rsid w:val="0039283F"/>
    <w:rsid w:val="003A1D4B"/>
    <w:rsid w:val="003D269C"/>
    <w:rsid w:val="003E5DF7"/>
    <w:rsid w:val="0041724B"/>
    <w:rsid w:val="00417702"/>
    <w:rsid w:val="00435465"/>
    <w:rsid w:val="00462C29"/>
    <w:rsid w:val="004751CD"/>
    <w:rsid w:val="004A5A18"/>
    <w:rsid w:val="004D6F4D"/>
    <w:rsid w:val="004F1734"/>
    <w:rsid w:val="00500E2D"/>
    <w:rsid w:val="00503E0E"/>
    <w:rsid w:val="005103C4"/>
    <w:rsid w:val="0052466D"/>
    <w:rsid w:val="0052721F"/>
    <w:rsid w:val="00547C07"/>
    <w:rsid w:val="0055168D"/>
    <w:rsid w:val="005559F5"/>
    <w:rsid w:val="00585CDE"/>
    <w:rsid w:val="005865C0"/>
    <w:rsid w:val="00600AB7"/>
    <w:rsid w:val="0060408F"/>
    <w:rsid w:val="0063313C"/>
    <w:rsid w:val="00637114"/>
    <w:rsid w:val="006410D7"/>
    <w:rsid w:val="00672C4E"/>
    <w:rsid w:val="0069364E"/>
    <w:rsid w:val="006D65BA"/>
    <w:rsid w:val="00701E69"/>
    <w:rsid w:val="00724095"/>
    <w:rsid w:val="0072644C"/>
    <w:rsid w:val="00740C8D"/>
    <w:rsid w:val="00785553"/>
    <w:rsid w:val="0079116F"/>
    <w:rsid w:val="007B723B"/>
    <w:rsid w:val="007C6BAF"/>
    <w:rsid w:val="007E5154"/>
    <w:rsid w:val="00813AC5"/>
    <w:rsid w:val="00827F8B"/>
    <w:rsid w:val="0084155D"/>
    <w:rsid w:val="008574F3"/>
    <w:rsid w:val="00875E56"/>
    <w:rsid w:val="008773CD"/>
    <w:rsid w:val="008C3AC2"/>
    <w:rsid w:val="00910CC5"/>
    <w:rsid w:val="00913215"/>
    <w:rsid w:val="00952D02"/>
    <w:rsid w:val="00967269"/>
    <w:rsid w:val="00993772"/>
    <w:rsid w:val="009B4128"/>
    <w:rsid w:val="009B7702"/>
    <w:rsid w:val="009D271A"/>
    <w:rsid w:val="009D4B77"/>
    <w:rsid w:val="009F01DA"/>
    <w:rsid w:val="009F1586"/>
    <w:rsid w:val="009F4047"/>
    <w:rsid w:val="00A40DAB"/>
    <w:rsid w:val="00A47FFB"/>
    <w:rsid w:val="00A550C9"/>
    <w:rsid w:val="00A61F3D"/>
    <w:rsid w:val="00A62B6D"/>
    <w:rsid w:val="00A63307"/>
    <w:rsid w:val="00A738A5"/>
    <w:rsid w:val="00A839A8"/>
    <w:rsid w:val="00AA4ED1"/>
    <w:rsid w:val="00AA6C98"/>
    <w:rsid w:val="00AC1533"/>
    <w:rsid w:val="00B555C5"/>
    <w:rsid w:val="00B87EB5"/>
    <w:rsid w:val="00BA5571"/>
    <w:rsid w:val="00BA59E1"/>
    <w:rsid w:val="00BD4A4B"/>
    <w:rsid w:val="00BF3822"/>
    <w:rsid w:val="00C1437B"/>
    <w:rsid w:val="00C6603F"/>
    <w:rsid w:val="00C7531E"/>
    <w:rsid w:val="00CC3762"/>
    <w:rsid w:val="00D652C6"/>
    <w:rsid w:val="00D84939"/>
    <w:rsid w:val="00D964C2"/>
    <w:rsid w:val="00DA18A5"/>
    <w:rsid w:val="00DA6128"/>
    <w:rsid w:val="00DC7138"/>
    <w:rsid w:val="00DD22F8"/>
    <w:rsid w:val="00E044AF"/>
    <w:rsid w:val="00E376E5"/>
    <w:rsid w:val="00E7611A"/>
    <w:rsid w:val="00E84F47"/>
    <w:rsid w:val="00E910DE"/>
    <w:rsid w:val="00EA50D4"/>
    <w:rsid w:val="00EC1B81"/>
    <w:rsid w:val="00F027C4"/>
    <w:rsid w:val="00F51798"/>
    <w:rsid w:val="00F77445"/>
    <w:rsid w:val="00F83B6A"/>
    <w:rsid w:val="00F854AB"/>
    <w:rsid w:val="00F94D74"/>
    <w:rsid w:val="00FB26ED"/>
    <w:rsid w:val="00FD2E74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Milan, Ing.</cp:lastModifiedBy>
  <cp:revision>5</cp:revision>
  <cp:lastPrinted>2020-03-05T12:38:00Z</cp:lastPrinted>
  <dcterms:created xsi:type="dcterms:W3CDTF">2024-03-01T08:30:00Z</dcterms:created>
  <dcterms:modified xsi:type="dcterms:W3CDTF">2024-03-01T08:32:00Z</dcterms:modified>
</cp:coreProperties>
</file>