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6A412A23"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Verejné obstarávanie realizované postupom zadávania zákazky podľa § 58 až 61 zákona č. 343/2015 Z. z. o</w:t>
      </w:r>
      <w:r w:rsidR="0061010C">
        <w:rPr>
          <w:rFonts w:asciiTheme="minorHAnsi" w:eastAsia="Arial" w:hAnsiTheme="minorHAnsi" w:cstheme="minorHAnsi"/>
          <w:sz w:val="20"/>
          <w:szCs w:val="20"/>
        </w:rPr>
        <w:t> </w:t>
      </w:r>
      <w:r w:rsidRPr="008D38EA">
        <w:rPr>
          <w:rFonts w:asciiTheme="minorHAnsi" w:eastAsia="Arial" w:hAnsiTheme="minorHAnsi" w:cstheme="minorHAnsi"/>
          <w:sz w:val="20"/>
          <w:szCs w:val="20"/>
        </w:rPr>
        <w:t xml:space="preserve">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3669E948" w:rsidR="00137D21" w:rsidRPr="008D38EA" w:rsidRDefault="004C11E6" w:rsidP="00137D21">
      <w:pPr>
        <w:pStyle w:val="Default"/>
        <w:jc w:val="center"/>
        <w:rPr>
          <w:rFonts w:asciiTheme="minorHAnsi" w:hAnsiTheme="minorHAnsi" w:cstheme="minorHAnsi"/>
          <w:sz w:val="20"/>
          <w:szCs w:val="20"/>
        </w:rPr>
      </w:pPr>
      <w:r w:rsidRPr="004C11E6">
        <w:rPr>
          <w:rFonts w:asciiTheme="minorHAnsi" w:eastAsia="Arial" w:hAnsiTheme="minorHAnsi" w:cstheme="minorHAnsi"/>
          <w:b/>
          <w:sz w:val="20"/>
          <w:szCs w:val="20"/>
        </w:rPr>
        <w:t>Dodávanie čerstvých potravín najvyššej akosti s uplatnením sociálneho aspektu</w:t>
      </w:r>
      <w:r>
        <w:rPr>
          <w:rFonts w:asciiTheme="minorHAnsi" w:eastAsia="Arial" w:hAnsiTheme="minorHAnsi" w:cstheme="minorHAnsi"/>
          <w:b/>
          <w:sz w:val="20"/>
          <w:szCs w:val="20"/>
        </w:rPr>
        <w:t>.</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0ADE35A6" w14:textId="39B65AAF" w:rsidR="00137D21" w:rsidRPr="008D38EA" w:rsidRDefault="00E7586D" w:rsidP="00137D21">
      <w:pPr>
        <w:pStyle w:val="Default"/>
        <w:jc w:val="center"/>
        <w:rPr>
          <w:rFonts w:asciiTheme="minorHAnsi" w:eastAsia="Arial" w:hAnsiTheme="minorHAnsi" w:cstheme="minorHAnsi"/>
          <w:b/>
          <w:sz w:val="20"/>
          <w:szCs w:val="20"/>
        </w:rPr>
      </w:pPr>
      <w:r w:rsidRPr="008D38EA">
        <w:rPr>
          <w:rFonts w:asciiTheme="minorHAnsi" w:eastAsia="Arial" w:hAnsiTheme="minorHAnsi" w:cstheme="minorHAnsi"/>
          <w:b/>
          <w:sz w:val="20"/>
          <w:szCs w:val="20"/>
        </w:rPr>
        <w:t>Kategória DNS č.</w:t>
      </w:r>
      <w:r w:rsidR="003F49B9">
        <w:rPr>
          <w:rFonts w:asciiTheme="minorHAnsi" w:eastAsia="Arial" w:hAnsiTheme="minorHAnsi" w:cstheme="minorHAnsi"/>
          <w:b/>
          <w:sz w:val="20"/>
          <w:szCs w:val="20"/>
        </w:rPr>
        <w:t xml:space="preserve"> 8</w:t>
      </w:r>
    </w:p>
    <w:p w14:paraId="09BCC8CC" w14:textId="77777777" w:rsidR="00137D21" w:rsidRPr="008D38EA" w:rsidRDefault="00137D21" w:rsidP="00137D21">
      <w:pPr>
        <w:pStyle w:val="Default"/>
        <w:jc w:val="center"/>
        <w:rPr>
          <w:rFonts w:asciiTheme="minorHAnsi" w:eastAsia="Arial" w:hAnsiTheme="minorHAnsi" w:cstheme="minorHAnsi"/>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3E3F8310" w14:textId="56829E44" w:rsidR="00137D21" w:rsidRPr="008D38EA" w:rsidRDefault="00502A0D" w:rsidP="00502A0D">
      <w:pPr>
        <w:pStyle w:val="Default"/>
        <w:jc w:val="center"/>
        <w:rPr>
          <w:rFonts w:asciiTheme="minorHAnsi" w:eastAsia="Arial" w:hAnsiTheme="minorHAnsi" w:cstheme="minorHAnsi"/>
          <w:sz w:val="20"/>
          <w:szCs w:val="20"/>
        </w:rPr>
      </w:pPr>
      <w:r w:rsidRPr="00716926">
        <w:rPr>
          <w:rFonts w:asciiTheme="minorHAnsi" w:hAnsiTheme="minorHAnsi" w:cstheme="minorHAnsi"/>
          <w:b/>
          <w:sz w:val="20"/>
          <w:szCs w:val="20"/>
        </w:rPr>
        <w:t xml:space="preserve">Zabezpečenie dodávok mäsových výrobkov pre organizácie BBSK v okrese </w:t>
      </w:r>
      <w:r w:rsidR="00BE0C46">
        <w:rPr>
          <w:rFonts w:asciiTheme="minorHAnsi" w:hAnsiTheme="minorHAnsi" w:cstheme="minorHAnsi"/>
          <w:b/>
          <w:sz w:val="20"/>
          <w:szCs w:val="20"/>
        </w:rPr>
        <w:t>PT a VK</w:t>
      </w:r>
      <w:r w:rsidRPr="00716926">
        <w:rPr>
          <w:rFonts w:asciiTheme="minorHAnsi" w:hAnsiTheme="minorHAnsi" w:cstheme="minorHAnsi"/>
          <w:b/>
          <w:sz w:val="20"/>
          <w:szCs w:val="20"/>
        </w:rPr>
        <w:t xml:space="preserve">_Výzva č. </w:t>
      </w:r>
      <w:r w:rsidR="00C61551">
        <w:rPr>
          <w:rFonts w:asciiTheme="minorHAnsi" w:hAnsiTheme="minorHAnsi" w:cstheme="minorHAnsi"/>
          <w:b/>
          <w:sz w:val="20"/>
          <w:szCs w:val="20"/>
        </w:rPr>
        <w:t>6</w:t>
      </w:r>
      <w:r w:rsidR="00BE0C46">
        <w:rPr>
          <w:rFonts w:asciiTheme="minorHAnsi" w:hAnsiTheme="minorHAnsi" w:cstheme="minorHAnsi"/>
          <w:b/>
          <w:sz w:val="20"/>
          <w:szCs w:val="20"/>
        </w:rPr>
        <w:t>1</w:t>
      </w: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Pr="008D38EA" w:rsidRDefault="00137D21"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339E218E"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25EF6811" w:rsidR="00137D21" w:rsidRPr="008D38EA" w:rsidRDefault="00E379C9" w:rsidP="00137D21">
      <w:pPr>
        <w:rPr>
          <w:rFonts w:asciiTheme="minorHAnsi" w:hAnsiTheme="minorHAnsi" w:cstheme="minorHAnsi"/>
          <w:sz w:val="20"/>
          <w:szCs w:val="20"/>
        </w:rPr>
      </w:pPr>
      <w:r w:rsidRPr="00E379C9">
        <w:rPr>
          <w:rFonts w:asciiTheme="minorHAnsi" w:hAnsiTheme="minorHAnsi" w:cstheme="minorHAnsi"/>
          <w:sz w:val="20"/>
          <w:szCs w:val="20"/>
        </w:rPr>
        <w:t>B</w:t>
      </w:r>
      <w:r w:rsidR="00137D21" w:rsidRPr="00E379C9">
        <w:rPr>
          <w:rFonts w:asciiTheme="minorHAnsi" w:hAnsiTheme="minorHAnsi" w:cstheme="minorHAnsi"/>
          <w:sz w:val="20"/>
          <w:szCs w:val="20"/>
        </w:rPr>
        <w:t>ansk</w:t>
      </w:r>
      <w:r w:rsidRPr="00E379C9">
        <w:rPr>
          <w:rFonts w:asciiTheme="minorHAnsi" w:hAnsiTheme="minorHAnsi" w:cstheme="minorHAnsi"/>
          <w:sz w:val="20"/>
          <w:szCs w:val="20"/>
        </w:rPr>
        <w:t>á</w:t>
      </w:r>
      <w:r w:rsidR="00137D21" w:rsidRPr="00E379C9">
        <w:rPr>
          <w:rFonts w:asciiTheme="minorHAnsi" w:hAnsiTheme="minorHAnsi" w:cstheme="minorHAnsi"/>
          <w:sz w:val="20"/>
          <w:szCs w:val="20"/>
        </w:rPr>
        <w:t xml:space="preserve"> Bystric</w:t>
      </w:r>
      <w:r w:rsidRPr="00E379C9">
        <w:rPr>
          <w:rFonts w:asciiTheme="minorHAnsi" w:hAnsiTheme="minorHAnsi" w:cstheme="minorHAnsi"/>
          <w:sz w:val="20"/>
          <w:szCs w:val="20"/>
        </w:rPr>
        <w:t>a,</w:t>
      </w:r>
      <w:r w:rsidR="000266CA" w:rsidRPr="00E379C9">
        <w:rPr>
          <w:rFonts w:asciiTheme="minorHAnsi" w:hAnsiTheme="minorHAnsi" w:cstheme="minorHAnsi"/>
          <w:sz w:val="20"/>
          <w:szCs w:val="20"/>
        </w:rPr>
        <w:t xml:space="preserve"> </w:t>
      </w:r>
      <w:r w:rsidR="00C61551">
        <w:rPr>
          <w:rFonts w:asciiTheme="minorHAnsi" w:hAnsiTheme="minorHAnsi" w:cstheme="minorHAnsi"/>
          <w:sz w:val="20"/>
          <w:szCs w:val="20"/>
        </w:rPr>
        <w:t>marec</w:t>
      </w:r>
      <w:r w:rsidR="0020195E" w:rsidRPr="00E379C9">
        <w:rPr>
          <w:rFonts w:asciiTheme="minorHAnsi" w:hAnsiTheme="minorHAnsi" w:cstheme="minorHAnsi"/>
          <w:sz w:val="20"/>
          <w:szCs w:val="20"/>
        </w:rPr>
        <w:t xml:space="preserve"> 202</w:t>
      </w:r>
      <w:r w:rsidRPr="00E379C9">
        <w:rPr>
          <w:rFonts w:asciiTheme="minorHAnsi" w:hAnsiTheme="minorHAnsi" w:cstheme="minorHAnsi"/>
          <w:sz w:val="20"/>
          <w:szCs w:val="20"/>
        </w:rPr>
        <w:t>4</w:t>
      </w:r>
    </w:p>
    <w:p w14:paraId="1E8701E2" w14:textId="77777777" w:rsidR="00C3520E" w:rsidRPr="008D38EA" w:rsidRDefault="00137D21" w:rsidP="00C3520E">
      <w:pPr>
        <w:pStyle w:val="Obsah2"/>
        <w:tabs>
          <w:tab w:val="left" w:pos="880"/>
          <w:tab w:val="right" w:leader="dot" w:pos="9062"/>
        </w:tabs>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C3520E" w:rsidRPr="008D38EA">
        <w:rPr>
          <w:rFonts w:asciiTheme="minorHAnsi" w:hAnsiTheme="minorHAnsi" w:cstheme="minorHAnsi"/>
          <w:b/>
          <w:sz w:val="20"/>
          <w:szCs w:val="20"/>
        </w:rPr>
        <w:lastRenderedPageBreak/>
        <w:t>A. POKYNY NA VYPRACOVANIE PONUKY A VŠEOBECNÉ INFORMÁCIE</w:t>
      </w:r>
    </w:p>
    <w:p w14:paraId="3C5FF612" w14:textId="6865B94E" w:rsidR="00C3520E" w:rsidRPr="008D38EA" w:rsidRDefault="00632077" w:rsidP="0023005D">
      <w:pPr>
        <w:spacing w:line="276"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16F0F28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34940A5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E5C9BE5" w14:textId="4711DB3E"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r>
      <w:r w:rsidR="00E379C9">
        <w:rPr>
          <w:rFonts w:asciiTheme="minorHAnsi" w:hAnsiTheme="minorHAnsi" w:cstheme="minorHAnsi"/>
          <w:sz w:val="20"/>
          <w:szCs w:val="20"/>
        </w:rPr>
        <w:t>Mgr</w:t>
      </w:r>
      <w:r w:rsidRPr="002A0FA6">
        <w:rPr>
          <w:rFonts w:asciiTheme="minorHAnsi" w:hAnsiTheme="minorHAnsi" w:cstheme="minorHAnsi"/>
          <w:sz w:val="20"/>
          <w:szCs w:val="20"/>
        </w:rPr>
        <w:t xml:space="preserve">. </w:t>
      </w:r>
      <w:r w:rsidR="00E379C9">
        <w:rPr>
          <w:rFonts w:asciiTheme="minorHAnsi" w:hAnsiTheme="minorHAnsi" w:cstheme="minorHAnsi"/>
          <w:sz w:val="20"/>
          <w:szCs w:val="20"/>
        </w:rPr>
        <w:t>Ondrej</w:t>
      </w:r>
      <w:r w:rsidRPr="002A0FA6">
        <w:rPr>
          <w:rFonts w:asciiTheme="minorHAnsi" w:hAnsiTheme="minorHAnsi" w:cstheme="minorHAnsi"/>
          <w:sz w:val="20"/>
          <w:szCs w:val="20"/>
        </w:rPr>
        <w:t xml:space="preserve"> Lunter, predseda BBSK</w:t>
      </w:r>
    </w:p>
    <w:p w14:paraId="31D56B32"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637E302F" w14:textId="1C7608D8"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r>
      <w:r w:rsidR="004F48EB">
        <w:rPr>
          <w:rFonts w:asciiTheme="minorHAnsi" w:hAnsiTheme="minorHAnsi" w:cstheme="minorHAnsi"/>
          <w:sz w:val="20"/>
          <w:szCs w:val="20"/>
        </w:rPr>
        <w:t>Mgr. Terézia</w:t>
      </w:r>
      <w:r w:rsidRPr="002A0FA6">
        <w:rPr>
          <w:rFonts w:asciiTheme="minorHAnsi" w:hAnsiTheme="minorHAnsi" w:cstheme="minorHAnsi"/>
          <w:sz w:val="20"/>
          <w:szCs w:val="20"/>
        </w:rPr>
        <w:t xml:space="preserve"> Vašičková</w:t>
      </w:r>
    </w:p>
    <w:p w14:paraId="7B0B5ECD" w14:textId="0307B38C"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r>
      <w:r w:rsidR="004F48EB">
        <w:rPr>
          <w:rFonts w:asciiTheme="minorHAnsi" w:hAnsiTheme="minorHAnsi" w:cstheme="minorHAnsi"/>
          <w:sz w:val="20"/>
          <w:szCs w:val="20"/>
        </w:rPr>
        <w:t>terezia</w:t>
      </w:r>
      <w:r w:rsidRPr="002A0FA6">
        <w:rPr>
          <w:rFonts w:asciiTheme="minorHAnsi" w:hAnsiTheme="minorHAnsi" w:cstheme="minorHAnsi"/>
          <w:sz w:val="20"/>
          <w:szCs w:val="20"/>
        </w:rPr>
        <w:t>.vasickova@bbsk.sk</w:t>
      </w:r>
    </w:p>
    <w:p w14:paraId="3FF9CEC1" w14:textId="7C8B9618" w:rsid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17128694" w14:textId="77777777" w:rsidR="002A0FA6"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8D38EA" w:rsidRDefault="00C3520E" w:rsidP="002A0FA6">
      <w:pPr>
        <w:spacing w:line="276"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00632077" w:rsidRPr="008D38EA">
          <w:rPr>
            <w:rStyle w:val="Hypertextovprepojenie"/>
            <w:rFonts w:asciiTheme="minorHAnsi" w:hAnsiTheme="minorHAnsi" w:cstheme="minorHAnsi"/>
            <w:sz w:val="20"/>
            <w:szCs w:val="20"/>
          </w:rPr>
          <w:t>https://josephine.proebiz.com/</w:t>
        </w:r>
      </w:hyperlink>
      <w:r w:rsidR="00632077" w:rsidRPr="008D38EA">
        <w:rPr>
          <w:rFonts w:asciiTheme="minorHAnsi" w:hAnsiTheme="minorHAnsi" w:cstheme="minorHAnsi"/>
          <w:sz w:val="20"/>
          <w:szCs w:val="20"/>
        </w:rPr>
        <w:t xml:space="preserve"> </w:t>
      </w:r>
    </w:p>
    <w:p w14:paraId="43D5927C" w14:textId="77777777" w:rsidR="00C3520E" w:rsidRPr="008D38EA" w:rsidRDefault="00C3520E" w:rsidP="00C3520E">
      <w:pPr>
        <w:rPr>
          <w:rFonts w:asciiTheme="minorHAnsi" w:hAnsiTheme="minorHAnsi" w:cstheme="minorHAnsi"/>
          <w:sz w:val="20"/>
          <w:szCs w:val="20"/>
          <w:lang w:eastAsia="en-US"/>
        </w:rPr>
      </w:pPr>
    </w:p>
    <w:p w14:paraId="7361662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0F46E83D" w14:textId="4CF3D4B0" w:rsidR="00EA297F" w:rsidRDefault="00E61A86" w:rsidP="00E61A86">
      <w:pPr>
        <w:pStyle w:val="tl1"/>
        <w:jc w:val="both"/>
        <w:rPr>
          <w:rFonts w:asciiTheme="minorHAnsi" w:hAnsiTheme="minorHAnsi" w:cstheme="minorHAnsi"/>
          <w:sz w:val="20"/>
          <w:szCs w:val="20"/>
        </w:rPr>
      </w:pPr>
      <w:r w:rsidRPr="008D38EA">
        <w:rPr>
          <w:rFonts w:asciiTheme="minorHAnsi" w:hAnsiTheme="minorHAnsi" w:cstheme="minorHAnsi"/>
          <w:sz w:val="20"/>
          <w:szCs w:val="20"/>
        </w:rPr>
        <w:t>Zákazk</w:t>
      </w:r>
      <w:r w:rsidR="004F48EB">
        <w:rPr>
          <w:rFonts w:asciiTheme="minorHAnsi" w:hAnsiTheme="minorHAnsi" w:cstheme="minorHAnsi"/>
          <w:sz w:val="20"/>
          <w:szCs w:val="20"/>
        </w:rPr>
        <w:t>u vyhlasuje</w:t>
      </w:r>
      <w:r w:rsidR="00EA297F">
        <w:rPr>
          <w:rFonts w:asciiTheme="minorHAnsi" w:hAnsiTheme="minorHAnsi" w:cstheme="minorHAnsi"/>
          <w:sz w:val="20"/>
          <w:szCs w:val="20"/>
        </w:rPr>
        <w:t xml:space="preserve"> Centrálna obstarávacia organizácia</w:t>
      </w:r>
      <w:r w:rsidRPr="008D38EA">
        <w:rPr>
          <w:rFonts w:asciiTheme="minorHAnsi" w:hAnsiTheme="minorHAnsi" w:cstheme="minorHAnsi"/>
          <w:sz w:val="20"/>
          <w:szCs w:val="20"/>
        </w:rPr>
        <w:t xml:space="preserve"> v</w:t>
      </w:r>
      <w:r w:rsidR="008A63F8" w:rsidRPr="008D38EA">
        <w:rPr>
          <w:rFonts w:asciiTheme="minorHAnsi" w:hAnsiTheme="minorHAnsi" w:cstheme="minorHAnsi"/>
          <w:sz w:val="20"/>
          <w:szCs w:val="20"/>
        </w:rPr>
        <w:t> rámci kategórie</w:t>
      </w:r>
      <w:r w:rsidRPr="008D38EA">
        <w:rPr>
          <w:rFonts w:asciiTheme="minorHAnsi" w:hAnsiTheme="minorHAnsi" w:cstheme="minorHAnsi"/>
          <w:sz w:val="20"/>
          <w:szCs w:val="20"/>
        </w:rPr>
        <w:t xml:space="preserve"> </w:t>
      </w:r>
      <w:r w:rsidR="00AE791B">
        <w:rPr>
          <w:rFonts w:asciiTheme="minorHAnsi" w:hAnsiTheme="minorHAnsi" w:cstheme="minorHAnsi"/>
          <w:sz w:val="20"/>
          <w:szCs w:val="20"/>
        </w:rPr>
        <w:t xml:space="preserve">č. </w:t>
      </w:r>
      <w:r w:rsidR="003F49B9">
        <w:rPr>
          <w:rFonts w:asciiTheme="minorHAnsi" w:hAnsiTheme="minorHAnsi" w:cstheme="minorHAnsi"/>
          <w:sz w:val="20"/>
          <w:szCs w:val="20"/>
        </w:rPr>
        <w:t>8</w:t>
      </w:r>
      <w:r w:rsidR="00EA297F">
        <w:rPr>
          <w:rFonts w:asciiTheme="minorHAnsi" w:hAnsiTheme="minorHAnsi" w:cstheme="minorHAnsi"/>
          <w:sz w:val="20"/>
          <w:szCs w:val="20"/>
        </w:rPr>
        <w:t xml:space="preserve"> DNS s názvom:</w:t>
      </w:r>
      <w:r w:rsidR="004C11E6">
        <w:rPr>
          <w:rFonts w:asciiTheme="minorHAnsi" w:hAnsiTheme="minorHAnsi" w:cstheme="minorHAnsi"/>
          <w:sz w:val="20"/>
          <w:szCs w:val="20"/>
        </w:rPr>
        <w:t xml:space="preserve"> </w:t>
      </w:r>
      <w:r w:rsidR="003F49B9">
        <w:rPr>
          <w:rFonts w:asciiTheme="minorHAnsi" w:hAnsiTheme="minorHAnsi" w:cstheme="minorHAnsi"/>
          <w:sz w:val="20"/>
          <w:szCs w:val="20"/>
        </w:rPr>
        <w:t>Mäsové výrobky</w:t>
      </w:r>
      <w:r w:rsidR="00EA297F">
        <w:rPr>
          <w:rFonts w:asciiTheme="minorHAnsi" w:hAnsiTheme="minorHAnsi" w:cstheme="minorHAnsi"/>
          <w:sz w:val="20"/>
          <w:szCs w:val="20"/>
        </w:rPr>
        <w:t xml:space="preserve">. Predmetom zákazky je dodávka </w:t>
      </w:r>
      <w:r w:rsidR="003F49B9">
        <w:rPr>
          <w:rFonts w:asciiTheme="minorHAnsi" w:hAnsiTheme="minorHAnsi" w:cstheme="minorHAnsi"/>
          <w:sz w:val="20"/>
          <w:szCs w:val="20"/>
        </w:rPr>
        <w:t>mäsových výrobkov</w:t>
      </w:r>
      <w:r w:rsidR="00EA297F">
        <w:rPr>
          <w:rFonts w:asciiTheme="minorHAnsi" w:hAnsiTheme="minorHAnsi" w:cstheme="minorHAnsi"/>
          <w:sz w:val="20"/>
          <w:szCs w:val="20"/>
        </w:rPr>
        <w:t xml:space="preserve"> s pôvodom od </w:t>
      </w:r>
      <w:r w:rsidR="000E1C1F">
        <w:rPr>
          <w:rFonts w:asciiTheme="minorHAnsi" w:hAnsiTheme="minorHAnsi" w:cstheme="minorHAnsi"/>
          <w:sz w:val="20"/>
          <w:szCs w:val="20"/>
        </w:rPr>
        <w:t>chovateľov</w:t>
      </w:r>
      <w:r w:rsidR="00EA297F">
        <w:rPr>
          <w:rFonts w:asciiTheme="minorHAnsi" w:hAnsiTheme="minorHAnsi" w:cstheme="minorHAnsi"/>
          <w:sz w:val="20"/>
          <w:szCs w:val="20"/>
        </w:rPr>
        <w:t>, farmárov pre</w:t>
      </w:r>
      <w:r w:rsidR="00AE791B">
        <w:rPr>
          <w:rFonts w:asciiTheme="minorHAnsi" w:hAnsiTheme="minorHAnsi" w:cstheme="minorHAnsi"/>
          <w:sz w:val="20"/>
          <w:szCs w:val="20"/>
        </w:rPr>
        <w:t xml:space="preserve"> organizácie v zriaďovateľskej pôsobnosti Banskobystrického samosprávneho kraja v rámci </w:t>
      </w:r>
      <w:r w:rsidR="00AC7D36">
        <w:rPr>
          <w:rFonts w:asciiTheme="minorHAnsi" w:hAnsiTheme="minorHAnsi" w:cstheme="minorHAnsi"/>
          <w:b/>
          <w:bCs/>
          <w:sz w:val="20"/>
          <w:szCs w:val="20"/>
          <w:u w:val="single"/>
        </w:rPr>
        <w:t xml:space="preserve">okresov </w:t>
      </w:r>
      <w:r w:rsidR="00862984">
        <w:rPr>
          <w:rFonts w:asciiTheme="minorHAnsi" w:hAnsiTheme="minorHAnsi" w:cstheme="minorHAnsi"/>
          <w:b/>
          <w:bCs/>
          <w:sz w:val="20"/>
          <w:szCs w:val="20"/>
          <w:u w:val="single"/>
        </w:rPr>
        <w:t>Poltár a Veľký Krtíš</w:t>
      </w:r>
      <w:r w:rsidR="00C20914">
        <w:rPr>
          <w:rFonts w:asciiTheme="minorHAnsi" w:hAnsiTheme="minorHAnsi" w:cstheme="minorHAnsi"/>
          <w:sz w:val="20"/>
          <w:szCs w:val="20"/>
        </w:rPr>
        <w:t>.</w:t>
      </w:r>
    </w:p>
    <w:p w14:paraId="2978BDD2" w14:textId="1BD6C26B" w:rsidR="002323A3" w:rsidRDefault="00C3520E" w:rsidP="002323A3">
      <w:pPr>
        <w:pStyle w:val="tl1"/>
        <w:jc w:val="both"/>
        <w:rPr>
          <w:rFonts w:asciiTheme="minorHAnsi" w:eastAsia="Arial" w:hAnsiTheme="minorHAnsi" w:cstheme="minorHAnsi"/>
          <w:b/>
          <w:sz w:val="20"/>
          <w:szCs w:val="20"/>
        </w:rPr>
      </w:pPr>
      <w:r w:rsidRPr="008D38EA">
        <w:rPr>
          <w:rFonts w:asciiTheme="minorHAnsi" w:hAnsiTheme="minorHAnsi" w:cstheme="minorHAnsi"/>
          <w:sz w:val="20"/>
          <w:szCs w:val="20"/>
        </w:rPr>
        <w:t xml:space="preserve">Predmetom zákazky je </w:t>
      </w:r>
      <w:r w:rsidR="00263F8A" w:rsidRPr="008D38EA">
        <w:rPr>
          <w:rFonts w:asciiTheme="minorHAnsi" w:hAnsiTheme="minorHAnsi" w:cstheme="minorHAnsi"/>
          <w:sz w:val="20"/>
          <w:szCs w:val="20"/>
        </w:rPr>
        <w:t xml:space="preserve">dodávka </w:t>
      </w:r>
      <w:r w:rsidR="003F49B9">
        <w:rPr>
          <w:rFonts w:asciiTheme="minorHAnsi" w:eastAsia="Arial" w:hAnsiTheme="minorHAnsi" w:cstheme="minorHAnsi"/>
          <w:b/>
          <w:sz w:val="20"/>
          <w:szCs w:val="20"/>
        </w:rPr>
        <w:t>mäsových</w:t>
      </w:r>
      <w:r w:rsidR="009E61BA">
        <w:rPr>
          <w:rFonts w:asciiTheme="minorHAnsi" w:eastAsia="Arial" w:hAnsiTheme="minorHAnsi" w:cstheme="minorHAnsi"/>
          <w:b/>
          <w:sz w:val="20"/>
          <w:szCs w:val="20"/>
        </w:rPr>
        <w:t xml:space="preserve"> výrobkov</w:t>
      </w:r>
      <w:r w:rsidR="002323A3">
        <w:rPr>
          <w:rFonts w:asciiTheme="minorHAnsi" w:eastAsia="Arial" w:hAnsiTheme="minorHAnsi" w:cstheme="minorHAnsi"/>
          <w:b/>
          <w:sz w:val="20"/>
          <w:szCs w:val="20"/>
        </w:rPr>
        <w:t xml:space="preserve"> v predpokladanom množstve uvedenom v systéme Josephine</w:t>
      </w:r>
      <w:r w:rsidR="001B6363">
        <w:rPr>
          <w:rFonts w:asciiTheme="minorHAnsi" w:eastAsia="Arial" w:hAnsiTheme="minorHAnsi" w:cstheme="minorHAnsi"/>
          <w:b/>
          <w:sz w:val="20"/>
          <w:szCs w:val="20"/>
        </w:rPr>
        <w:t>.</w:t>
      </w:r>
    </w:p>
    <w:p w14:paraId="1F828E4A" w14:textId="457795C7" w:rsidR="00537C9E" w:rsidRDefault="00537C9E" w:rsidP="00537C9E">
      <w:pPr>
        <w:rPr>
          <w:rFonts w:eastAsia="Calibri"/>
        </w:rPr>
      </w:pPr>
    </w:p>
    <w:p w14:paraId="214BE3B9" w14:textId="3839A250" w:rsidR="00F56280" w:rsidRDefault="00F56280" w:rsidP="00EA297F">
      <w:pPr>
        <w:jc w:val="both"/>
        <w:rPr>
          <w:rFonts w:asciiTheme="minorHAnsi" w:eastAsia="Calibri" w:hAnsiTheme="minorHAnsi" w:cstheme="minorHAnsi"/>
          <w:sz w:val="20"/>
          <w:szCs w:val="20"/>
        </w:rPr>
      </w:pPr>
      <w:r w:rsidRPr="00F56280">
        <w:rPr>
          <w:rFonts w:asciiTheme="minorHAnsi" w:eastAsia="Calibri" w:hAnsiTheme="minorHAnsi" w:cstheme="minorHAnsi"/>
          <w:sz w:val="20"/>
          <w:szCs w:val="20"/>
        </w:rPr>
        <w:t>S ohľadom na skutočnosť, že hlavným cieľom integračných sociálnych podnikov</w:t>
      </w:r>
      <w:r w:rsidR="00BF0B05">
        <w:rPr>
          <w:rFonts w:asciiTheme="minorHAnsi" w:eastAsia="Calibri" w:hAnsiTheme="minorHAnsi" w:cstheme="minorHAnsi"/>
          <w:sz w:val="20"/>
          <w:szCs w:val="20"/>
        </w:rPr>
        <w:t>/chránených dielní</w:t>
      </w:r>
      <w:r w:rsidRPr="00F56280">
        <w:rPr>
          <w:rFonts w:asciiTheme="minorHAnsi" w:eastAsia="Calibri" w:hAnsiTheme="minorHAnsi" w:cstheme="minorHAnsi"/>
          <w:sz w:val="20"/>
          <w:szCs w:val="20"/>
        </w:rPr>
        <w:t xml:space="preserve"> je podpora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rozvoj</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poľnohospodárstva a sociálnej ekonomiky, predmet zmluvy (tovar) mus</w:t>
      </w:r>
      <w:r>
        <w:rPr>
          <w:rFonts w:asciiTheme="minorHAnsi" w:eastAsia="Calibri" w:hAnsiTheme="minorHAnsi" w:cstheme="minorHAnsi"/>
          <w:sz w:val="20"/>
          <w:szCs w:val="20"/>
        </w:rPr>
        <w:t>í</w:t>
      </w:r>
      <w:r w:rsidRPr="00F56280">
        <w:rPr>
          <w:rFonts w:asciiTheme="minorHAnsi" w:eastAsia="Calibri" w:hAnsiTheme="minorHAnsi" w:cstheme="minorHAnsi"/>
          <w:sz w:val="20"/>
          <w:szCs w:val="20"/>
        </w:rPr>
        <w:t xml:space="preserve"> spĺňať podmienku prvovýroby,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teda</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 xml:space="preserve">v prípade </w:t>
      </w:r>
      <w:r w:rsidR="00045FD3">
        <w:rPr>
          <w:rFonts w:asciiTheme="minorHAnsi" w:eastAsia="Calibri" w:hAnsiTheme="minorHAnsi" w:cstheme="minorHAnsi"/>
          <w:sz w:val="20"/>
          <w:szCs w:val="20"/>
        </w:rPr>
        <w:t>mäsových výrobkov</w:t>
      </w:r>
      <w:r w:rsidRPr="00F56280">
        <w:rPr>
          <w:rFonts w:asciiTheme="minorHAnsi" w:eastAsia="Calibri" w:hAnsiTheme="minorHAnsi" w:cstheme="minorHAnsi"/>
          <w:sz w:val="20"/>
          <w:szCs w:val="20"/>
        </w:rPr>
        <w:t xml:space="preserve"> – </w:t>
      </w:r>
      <w:r w:rsidR="00045FD3">
        <w:rPr>
          <w:rFonts w:asciiTheme="minorHAnsi" w:eastAsia="Calibri" w:hAnsiTheme="minorHAnsi" w:cstheme="minorHAnsi"/>
          <w:sz w:val="20"/>
          <w:szCs w:val="20"/>
        </w:rPr>
        <w:t>výroba mäsových výrobkov</w:t>
      </w:r>
      <w:r w:rsidRPr="00F56280">
        <w:rPr>
          <w:rFonts w:asciiTheme="minorHAnsi" w:eastAsia="Calibri" w:hAnsiTheme="minorHAnsi" w:cstheme="minorHAnsi"/>
          <w:sz w:val="20"/>
          <w:szCs w:val="20"/>
        </w:rPr>
        <w:t xml:space="preserve">, </w:t>
      </w:r>
      <w:r w:rsidR="00EA297F">
        <w:rPr>
          <w:rFonts w:asciiTheme="minorHAnsi" w:eastAsia="Calibri" w:hAnsiTheme="minorHAnsi" w:cstheme="minorHAnsi"/>
          <w:sz w:val="20"/>
          <w:szCs w:val="20"/>
        </w:rPr>
        <w:t xml:space="preserve">prípadne </w:t>
      </w:r>
      <w:r w:rsidRPr="00F56280">
        <w:rPr>
          <w:rFonts w:asciiTheme="minorHAnsi" w:eastAsia="Calibri" w:hAnsiTheme="minorHAnsi" w:cstheme="minorHAnsi"/>
          <w:sz w:val="20"/>
          <w:szCs w:val="20"/>
        </w:rPr>
        <w:t>predaj</w:t>
      </w:r>
      <w:r>
        <w:rPr>
          <w:rFonts w:asciiTheme="minorHAnsi" w:eastAsia="Calibri" w:hAnsiTheme="minorHAnsi" w:cstheme="minorHAnsi"/>
          <w:sz w:val="20"/>
          <w:szCs w:val="20"/>
        </w:rPr>
        <w:t xml:space="preserve"> produktov prvovýroby od</w:t>
      </w:r>
      <w:r w:rsidR="00037CDB">
        <w:rPr>
          <w:rFonts w:asciiTheme="minorHAnsi" w:eastAsia="Calibri" w:hAnsiTheme="minorHAnsi" w:cstheme="minorHAnsi"/>
          <w:sz w:val="20"/>
          <w:szCs w:val="20"/>
        </w:rPr>
        <w:t> </w:t>
      </w:r>
      <w:r>
        <w:rPr>
          <w:rFonts w:asciiTheme="minorHAnsi" w:eastAsia="Calibri" w:hAnsiTheme="minorHAnsi" w:cstheme="minorHAnsi"/>
          <w:sz w:val="20"/>
          <w:szCs w:val="20"/>
        </w:rPr>
        <w:t>farmárov.</w:t>
      </w:r>
    </w:p>
    <w:p w14:paraId="6EB3B63A" w14:textId="77777777" w:rsidR="00F56280" w:rsidRDefault="00F56280" w:rsidP="00F56280">
      <w:pPr>
        <w:rPr>
          <w:rFonts w:asciiTheme="minorHAnsi" w:eastAsia="Calibri" w:hAnsiTheme="minorHAnsi" w:cstheme="minorHAnsi"/>
          <w:sz w:val="20"/>
          <w:szCs w:val="20"/>
        </w:rPr>
      </w:pPr>
    </w:p>
    <w:p w14:paraId="5A940B00" w14:textId="5A98DAB6" w:rsidR="005D6A5A" w:rsidRPr="00B75527"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Predmet zákazky bude dodávaný od nadobudnutia účinnosti zmlúv</w:t>
      </w:r>
      <w:r w:rsidR="00502A0D">
        <w:rPr>
          <w:rFonts w:asciiTheme="minorHAnsi" w:eastAsia="Calibri" w:hAnsiTheme="minorHAnsi" w:cstheme="minorHAnsi"/>
          <w:sz w:val="20"/>
          <w:szCs w:val="20"/>
        </w:rPr>
        <w:t xml:space="preserve"> na obdobie 6 mesiacov.</w:t>
      </w:r>
    </w:p>
    <w:p w14:paraId="1A291A5C" w14:textId="77777777" w:rsidR="00B75527" w:rsidRDefault="00B75527" w:rsidP="00537C9E">
      <w:pPr>
        <w:rPr>
          <w:rFonts w:asciiTheme="minorHAnsi" w:eastAsia="Calibri" w:hAnsiTheme="minorHAnsi" w:cstheme="minorHAnsi"/>
          <w:sz w:val="20"/>
          <w:szCs w:val="20"/>
        </w:rPr>
      </w:pPr>
    </w:p>
    <w:p w14:paraId="1EC3C957" w14:textId="7207EDE1" w:rsidR="00945803" w:rsidRDefault="00945803" w:rsidP="00AE791B">
      <w:pPr>
        <w:pStyle w:val="tl1"/>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Každá OVZP uzavrie s úspešným dodávateľom </w:t>
      </w:r>
      <w:r w:rsidR="009468A3">
        <w:rPr>
          <w:rFonts w:asciiTheme="minorHAnsi" w:eastAsia="Calibri" w:hAnsiTheme="minorHAnsi" w:cstheme="minorHAnsi"/>
          <w:sz w:val="20"/>
          <w:szCs w:val="20"/>
        </w:rPr>
        <w:t xml:space="preserve">rámcovú </w:t>
      </w:r>
      <w:r>
        <w:rPr>
          <w:rFonts w:asciiTheme="minorHAnsi" w:eastAsia="Calibri" w:hAnsiTheme="minorHAnsi" w:cstheme="minorHAnsi"/>
          <w:sz w:val="20"/>
          <w:szCs w:val="20"/>
        </w:rPr>
        <w:t>zmluvu samostatne.</w:t>
      </w:r>
      <w:r w:rsidR="002323A3">
        <w:rPr>
          <w:rFonts w:asciiTheme="minorHAnsi" w:eastAsia="Calibri" w:hAnsiTheme="minorHAnsi" w:cstheme="minorHAnsi"/>
          <w:sz w:val="20"/>
          <w:szCs w:val="20"/>
        </w:rPr>
        <w:t xml:space="preserve"> V rámci okresov </w:t>
      </w:r>
      <w:r w:rsidR="00862984">
        <w:rPr>
          <w:rFonts w:asciiTheme="minorHAnsi" w:eastAsia="Calibri" w:hAnsiTheme="minorHAnsi" w:cstheme="minorHAnsi"/>
          <w:sz w:val="20"/>
          <w:szCs w:val="20"/>
        </w:rPr>
        <w:t>PT</w:t>
      </w:r>
      <w:r w:rsidR="003547B3">
        <w:rPr>
          <w:rFonts w:asciiTheme="minorHAnsi" w:eastAsia="Calibri" w:hAnsiTheme="minorHAnsi" w:cstheme="minorHAnsi"/>
          <w:sz w:val="20"/>
          <w:szCs w:val="20"/>
        </w:rPr>
        <w:t xml:space="preserve"> a </w:t>
      </w:r>
      <w:r w:rsidR="00862984">
        <w:rPr>
          <w:rFonts w:asciiTheme="minorHAnsi" w:eastAsia="Calibri" w:hAnsiTheme="minorHAnsi" w:cstheme="minorHAnsi"/>
          <w:sz w:val="20"/>
          <w:szCs w:val="20"/>
        </w:rPr>
        <w:t>VK</w:t>
      </w:r>
      <w:r w:rsidR="002323A3">
        <w:rPr>
          <w:rFonts w:asciiTheme="minorHAnsi" w:eastAsia="Calibri" w:hAnsiTheme="minorHAnsi" w:cstheme="minorHAnsi"/>
          <w:sz w:val="20"/>
          <w:szCs w:val="20"/>
        </w:rPr>
        <w:t xml:space="preserve"> ide o organizácie</w:t>
      </w:r>
      <w:r w:rsidR="00D87FA8">
        <w:rPr>
          <w:rFonts w:asciiTheme="minorHAnsi" w:eastAsia="Calibri" w:hAnsiTheme="minorHAnsi" w:cstheme="minorHAnsi"/>
          <w:sz w:val="20"/>
          <w:szCs w:val="20"/>
        </w:rPr>
        <w:t xml:space="preserve"> uvedené v prílohe č. </w:t>
      </w:r>
      <w:r w:rsidR="000E32F2">
        <w:rPr>
          <w:rFonts w:asciiTheme="minorHAnsi" w:eastAsia="Calibri" w:hAnsiTheme="minorHAnsi" w:cstheme="minorHAnsi"/>
          <w:sz w:val="20"/>
          <w:szCs w:val="20"/>
        </w:rPr>
        <w:t>2</w:t>
      </w:r>
      <w:r w:rsidR="00D87FA8">
        <w:rPr>
          <w:rFonts w:asciiTheme="minorHAnsi" w:eastAsia="Calibri" w:hAnsiTheme="minorHAnsi" w:cstheme="minorHAnsi"/>
          <w:sz w:val="20"/>
          <w:szCs w:val="20"/>
        </w:rPr>
        <w:t xml:space="preserve"> </w:t>
      </w:r>
      <w:r w:rsidR="003547B3">
        <w:rPr>
          <w:rFonts w:asciiTheme="minorHAnsi" w:eastAsia="Calibri" w:hAnsiTheme="minorHAnsi" w:cstheme="minorHAnsi"/>
          <w:sz w:val="20"/>
          <w:szCs w:val="20"/>
        </w:rPr>
        <w:t>SP</w:t>
      </w:r>
      <w:r w:rsidR="00D87FA8">
        <w:rPr>
          <w:rFonts w:asciiTheme="minorHAnsi" w:eastAsia="Calibri" w:hAnsiTheme="minorHAnsi" w:cstheme="minorHAnsi"/>
          <w:sz w:val="20"/>
          <w:szCs w:val="20"/>
        </w:rPr>
        <w:t xml:space="preserve"> s názvom Zoznam Tretích osôb.</w:t>
      </w:r>
    </w:p>
    <w:p w14:paraId="1A2EC58D" w14:textId="77777777" w:rsidR="003D1E0C" w:rsidRDefault="003D1E0C" w:rsidP="00C3520E">
      <w:pPr>
        <w:pStyle w:val="Bezriadkovania"/>
        <w:spacing w:line="276" w:lineRule="auto"/>
        <w:jc w:val="both"/>
        <w:rPr>
          <w:rFonts w:asciiTheme="minorHAnsi" w:hAnsiTheme="minorHAnsi" w:cstheme="minorHAnsi"/>
          <w:b/>
          <w:bCs/>
          <w:sz w:val="20"/>
          <w:szCs w:val="20"/>
        </w:rPr>
      </w:pPr>
    </w:p>
    <w:p w14:paraId="29BEA018" w14:textId="01D4C66F" w:rsidR="0004668B" w:rsidRPr="003C74C3" w:rsidRDefault="0004668B" w:rsidP="000E52A2">
      <w:pPr>
        <w:pStyle w:val="Bezriadkovania"/>
        <w:spacing w:line="276" w:lineRule="auto"/>
        <w:jc w:val="both"/>
        <w:rPr>
          <w:rFonts w:asciiTheme="minorHAnsi" w:hAnsiTheme="minorHAnsi" w:cstheme="minorHAnsi"/>
          <w:b/>
          <w:bCs/>
          <w:sz w:val="20"/>
          <w:szCs w:val="20"/>
        </w:rPr>
      </w:pPr>
      <w:r w:rsidRPr="003C74C3">
        <w:rPr>
          <w:rFonts w:asciiTheme="minorHAnsi" w:hAnsiTheme="minorHAnsi" w:cstheme="minorHAnsi"/>
          <w:b/>
          <w:bCs/>
          <w:sz w:val="20"/>
          <w:szCs w:val="20"/>
        </w:rPr>
        <w:t>Celková PHZ:</w:t>
      </w:r>
      <w:r w:rsidR="00E36091">
        <w:rPr>
          <w:rFonts w:asciiTheme="minorHAnsi" w:hAnsiTheme="minorHAnsi" w:cstheme="minorHAnsi"/>
          <w:b/>
          <w:bCs/>
          <w:sz w:val="20"/>
          <w:szCs w:val="20"/>
        </w:rPr>
        <w:t xml:space="preserve"> </w:t>
      </w:r>
      <w:r w:rsidR="00651807">
        <w:rPr>
          <w:rFonts w:asciiTheme="minorHAnsi" w:hAnsiTheme="minorHAnsi" w:cstheme="minorHAnsi"/>
          <w:b/>
          <w:bCs/>
          <w:sz w:val="20"/>
          <w:szCs w:val="20"/>
        </w:rPr>
        <w:t>7</w:t>
      </w:r>
      <w:r w:rsidR="00E30394">
        <w:rPr>
          <w:rFonts w:asciiTheme="minorHAnsi" w:hAnsiTheme="minorHAnsi" w:cstheme="minorHAnsi"/>
          <w:b/>
          <w:bCs/>
          <w:sz w:val="20"/>
          <w:szCs w:val="20"/>
        </w:rPr>
        <w:t> </w:t>
      </w:r>
      <w:r w:rsidR="00651807">
        <w:rPr>
          <w:rFonts w:asciiTheme="minorHAnsi" w:hAnsiTheme="minorHAnsi" w:cstheme="minorHAnsi"/>
          <w:b/>
          <w:bCs/>
          <w:sz w:val="20"/>
          <w:szCs w:val="20"/>
        </w:rPr>
        <w:t>527</w:t>
      </w:r>
      <w:r w:rsidR="00E30394">
        <w:rPr>
          <w:rFonts w:asciiTheme="minorHAnsi" w:hAnsiTheme="minorHAnsi" w:cstheme="minorHAnsi"/>
          <w:b/>
          <w:bCs/>
          <w:sz w:val="20"/>
          <w:szCs w:val="20"/>
        </w:rPr>
        <w:t>,</w:t>
      </w:r>
      <w:r w:rsidR="00651807">
        <w:rPr>
          <w:rFonts w:asciiTheme="minorHAnsi" w:hAnsiTheme="minorHAnsi" w:cstheme="minorHAnsi"/>
          <w:b/>
          <w:bCs/>
          <w:sz w:val="20"/>
          <w:szCs w:val="20"/>
        </w:rPr>
        <w:t>32</w:t>
      </w:r>
      <w:r w:rsidR="00A0433A">
        <w:rPr>
          <w:rFonts w:asciiTheme="minorHAnsi" w:hAnsiTheme="minorHAnsi" w:cstheme="minorHAnsi"/>
          <w:b/>
          <w:bCs/>
          <w:sz w:val="20"/>
          <w:szCs w:val="20"/>
        </w:rPr>
        <w:t xml:space="preserve"> </w:t>
      </w:r>
      <w:r w:rsidR="003C74C3" w:rsidRPr="003C74C3">
        <w:rPr>
          <w:rFonts w:asciiTheme="minorHAnsi" w:hAnsiTheme="minorHAnsi" w:cstheme="minorHAnsi"/>
          <w:b/>
          <w:bCs/>
          <w:sz w:val="20"/>
          <w:szCs w:val="20"/>
        </w:rPr>
        <w:t>€ bez DPH</w:t>
      </w:r>
      <w:r w:rsidR="003C74C3">
        <w:rPr>
          <w:rFonts w:asciiTheme="minorHAnsi" w:hAnsiTheme="minorHAnsi" w:cstheme="minorHAnsi"/>
          <w:b/>
          <w:bCs/>
          <w:sz w:val="20"/>
          <w:szCs w:val="20"/>
        </w:rPr>
        <w:t>.</w:t>
      </w:r>
    </w:p>
    <w:p w14:paraId="45DE47E1" w14:textId="77777777" w:rsidR="0004668B" w:rsidRPr="008D38EA" w:rsidRDefault="0004668B" w:rsidP="000E52A2">
      <w:pPr>
        <w:pStyle w:val="Bezriadkovania"/>
        <w:spacing w:line="276" w:lineRule="auto"/>
        <w:jc w:val="both"/>
        <w:rPr>
          <w:rFonts w:asciiTheme="minorHAnsi" w:hAnsiTheme="minorHAnsi" w:cstheme="minorHAnsi"/>
          <w:sz w:val="20"/>
          <w:szCs w:val="20"/>
        </w:rPr>
      </w:pPr>
    </w:p>
    <w:p w14:paraId="4B12A670" w14:textId="7C46004E" w:rsidR="00C3520E" w:rsidRDefault="00316250"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 </w:t>
      </w:r>
      <w:r w:rsidR="002323A3">
        <w:rPr>
          <w:rFonts w:asciiTheme="minorHAnsi" w:hAnsiTheme="minorHAnsi" w:cstheme="minorHAnsi"/>
          <w:sz w:val="20"/>
          <w:szCs w:val="20"/>
        </w:rPr>
        <w:t>Rámcovej</w:t>
      </w:r>
      <w:r w:rsidRPr="008D38EA">
        <w:rPr>
          <w:rFonts w:asciiTheme="minorHAnsi" w:hAnsiTheme="minorHAnsi" w:cstheme="minorHAnsi"/>
          <w:sz w:val="20"/>
          <w:szCs w:val="20"/>
        </w:rPr>
        <w:t xml:space="preserve"> zmluve</w:t>
      </w:r>
      <w:r w:rsidR="00AE791B">
        <w:rPr>
          <w:rFonts w:asciiTheme="minorHAnsi" w:hAnsiTheme="minorHAnsi" w:cstheme="minorHAnsi"/>
          <w:sz w:val="20"/>
          <w:szCs w:val="20"/>
        </w:rPr>
        <w:t xml:space="preserve">, ktorá tvorí prílohu č. </w:t>
      </w:r>
      <w:r w:rsidR="002323A3">
        <w:rPr>
          <w:rFonts w:asciiTheme="minorHAnsi" w:hAnsiTheme="minorHAnsi" w:cstheme="minorHAnsi"/>
          <w:sz w:val="20"/>
          <w:szCs w:val="20"/>
        </w:rPr>
        <w:t>1</w:t>
      </w:r>
      <w:r w:rsidR="00AE791B">
        <w:rPr>
          <w:rFonts w:asciiTheme="minorHAnsi" w:hAnsiTheme="minorHAnsi" w:cstheme="minorHAnsi"/>
          <w:sz w:val="20"/>
          <w:szCs w:val="20"/>
        </w:rPr>
        <w:t xml:space="preserve"> týchto súťažných podkladov.</w:t>
      </w:r>
    </w:p>
    <w:p w14:paraId="4EBD2A0C" w14:textId="4A8C8955" w:rsidR="00BF0B05" w:rsidRDefault="00BF0B05" w:rsidP="00C3520E">
      <w:pPr>
        <w:pStyle w:val="Bezriadkovania"/>
        <w:spacing w:line="276" w:lineRule="auto"/>
        <w:jc w:val="both"/>
        <w:rPr>
          <w:rFonts w:asciiTheme="minorHAnsi" w:hAnsiTheme="minorHAnsi" w:cstheme="minorHAnsi"/>
          <w:sz w:val="20"/>
          <w:szCs w:val="20"/>
        </w:rPr>
      </w:pPr>
    </w:p>
    <w:p w14:paraId="6CC67BDE" w14:textId="56347FC0" w:rsidR="00BF0B05" w:rsidRDefault="00BF0B05" w:rsidP="00C3520E">
      <w:pPr>
        <w:pStyle w:val="Bezriadkovania"/>
        <w:spacing w:line="276" w:lineRule="auto"/>
        <w:jc w:val="both"/>
        <w:rPr>
          <w:rFonts w:asciiTheme="minorHAnsi" w:hAnsiTheme="minorHAnsi" w:cstheme="minorHAnsi"/>
          <w:sz w:val="20"/>
          <w:szCs w:val="20"/>
        </w:rPr>
      </w:pPr>
      <w:r>
        <w:rPr>
          <w:rFonts w:asciiTheme="minorHAnsi" w:hAnsiTheme="minorHAnsi" w:cstheme="minorHAnsi"/>
          <w:sz w:val="20"/>
          <w:szCs w:val="20"/>
        </w:rPr>
        <w:t>Keďže predmetom zákazky sú čerstvé</w:t>
      </w:r>
      <w:r w:rsidR="00DC4316">
        <w:rPr>
          <w:rFonts w:asciiTheme="minorHAnsi" w:hAnsiTheme="minorHAnsi" w:cstheme="minorHAnsi"/>
          <w:sz w:val="20"/>
          <w:szCs w:val="20"/>
        </w:rPr>
        <w:t xml:space="preserve"> a často sezónne</w:t>
      </w:r>
      <w:r>
        <w:rPr>
          <w:rFonts w:asciiTheme="minorHAnsi" w:hAnsiTheme="minorHAnsi" w:cstheme="minorHAnsi"/>
          <w:sz w:val="20"/>
          <w:szCs w:val="20"/>
        </w:rPr>
        <w:t xml:space="preserve"> potraviny najvyššej akosti</w:t>
      </w:r>
      <w:r w:rsidR="0034454F">
        <w:rPr>
          <w:rFonts w:asciiTheme="minorHAnsi" w:hAnsiTheme="minorHAnsi" w:cstheme="minorHAnsi"/>
          <w:sz w:val="20"/>
          <w:szCs w:val="20"/>
        </w:rPr>
        <w:t xml:space="preserve"> s pôvodom od farmárov, </w:t>
      </w:r>
      <w:r w:rsidR="00DC4316">
        <w:rPr>
          <w:rFonts w:asciiTheme="minorHAnsi" w:hAnsiTheme="minorHAnsi" w:cstheme="minorHAnsi"/>
          <w:sz w:val="20"/>
          <w:szCs w:val="20"/>
        </w:rPr>
        <w:t>verejný obstarávateľ si je vedomý, že niektoré položky sú dostupné len určitý čas</w:t>
      </w:r>
      <w:r w:rsidR="0034454F">
        <w:rPr>
          <w:rFonts w:asciiTheme="minorHAnsi" w:hAnsiTheme="minorHAnsi" w:cstheme="minorHAnsi"/>
          <w:sz w:val="20"/>
          <w:szCs w:val="20"/>
        </w:rPr>
        <w:t>, v niektorých mesiacoch v roku</w:t>
      </w:r>
      <w:r w:rsidR="00DC4316">
        <w:rPr>
          <w:rFonts w:asciiTheme="minorHAnsi" w:hAnsiTheme="minorHAnsi" w:cstheme="minorHAnsi"/>
          <w:sz w:val="20"/>
          <w:szCs w:val="20"/>
        </w:rPr>
        <w:t>. Verejný obstarávateľ žiada uchádzačov, aby pri predkladaní ponuky vzali na vedomie povinnosť dodávateľa oznámiť skutočnosť o výpadku určitej položky najneskôr</w:t>
      </w:r>
      <w:r w:rsidRPr="00BF0B05">
        <w:rPr>
          <w:rFonts w:asciiTheme="minorHAnsi" w:hAnsiTheme="minorHAnsi" w:cstheme="minorHAnsi"/>
          <w:sz w:val="20"/>
          <w:szCs w:val="20"/>
        </w:rPr>
        <w:t xml:space="preserve"> 10 dní pred predpokladanou stratou schopnosti plniť</w:t>
      </w:r>
      <w:r w:rsidR="0034454F">
        <w:rPr>
          <w:rFonts w:asciiTheme="minorHAnsi" w:hAnsiTheme="minorHAnsi" w:cstheme="minorHAnsi"/>
          <w:sz w:val="20"/>
          <w:szCs w:val="20"/>
        </w:rPr>
        <w:t xml:space="preserve"> si</w:t>
      </w:r>
      <w:r w:rsidRPr="00BF0B05">
        <w:rPr>
          <w:rFonts w:asciiTheme="minorHAnsi" w:hAnsiTheme="minorHAnsi" w:cstheme="minorHAnsi"/>
          <w:sz w:val="20"/>
          <w:szCs w:val="20"/>
        </w:rPr>
        <w:t xml:space="preserve"> povinnosti vyplývajúce </w:t>
      </w:r>
      <w:r w:rsidR="0034454F">
        <w:rPr>
          <w:rFonts w:asciiTheme="minorHAnsi" w:hAnsiTheme="minorHAnsi" w:cstheme="minorHAnsi"/>
          <w:sz w:val="20"/>
          <w:szCs w:val="20"/>
        </w:rPr>
        <w:t>z </w:t>
      </w:r>
      <w:r w:rsidR="002323A3">
        <w:rPr>
          <w:rFonts w:asciiTheme="minorHAnsi" w:hAnsiTheme="minorHAnsi" w:cstheme="minorHAnsi"/>
          <w:sz w:val="20"/>
          <w:szCs w:val="20"/>
        </w:rPr>
        <w:t>Rámcov</w:t>
      </w:r>
      <w:r w:rsidR="0034454F">
        <w:rPr>
          <w:rFonts w:asciiTheme="minorHAnsi" w:hAnsiTheme="minorHAnsi" w:cstheme="minorHAnsi"/>
          <w:sz w:val="20"/>
          <w:szCs w:val="20"/>
        </w:rPr>
        <w:t>ej zmluvy</w:t>
      </w:r>
      <w:r w:rsidR="00B83A4A">
        <w:rPr>
          <w:rFonts w:asciiTheme="minorHAnsi" w:hAnsiTheme="minorHAnsi" w:cstheme="minorHAnsi"/>
          <w:sz w:val="20"/>
          <w:szCs w:val="20"/>
        </w:rPr>
        <w:t>.</w:t>
      </w:r>
    </w:p>
    <w:p w14:paraId="2FC478FB" w14:textId="7FDC78B4" w:rsidR="003C74C3" w:rsidRDefault="003C74C3" w:rsidP="00C3520E">
      <w:pPr>
        <w:pStyle w:val="Bezriadkovania"/>
        <w:spacing w:line="276" w:lineRule="auto"/>
        <w:jc w:val="both"/>
        <w:rPr>
          <w:rFonts w:asciiTheme="minorHAnsi" w:hAnsiTheme="minorHAnsi" w:cstheme="minorHAnsi"/>
          <w:sz w:val="20"/>
          <w:szCs w:val="20"/>
        </w:rPr>
      </w:pPr>
    </w:p>
    <w:p w14:paraId="480F9E7B" w14:textId="19517E52" w:rsidR="00713203" w:rsidRPr="006579AA" w:rsidRDefault="00713203" w:rsidP="00C3520E">
      <w:pPr>
        <w:pStyle w:val="Bezriadkovania"/>
        <w:spacing w:line="276" w:lineRule="auto"/>
        <w:jc w:val="both"/>
        <w:rPr>
          <w:rFonts w:asciiTheme="minorHAnsi" w:hAnsiTheme="minorHAnsi" w:cstheme="minorHAnsi"/>
          <w:b/>
          <w:bCs/>
          <w:sz w:val="20"/>
          <w:szCs w:val="20"/>
        </w:rPr>
      </w:pPr>
      <w:r w:rsidRPr="00713203">
        <w:rPr>
          <w:rFonts w:asciiTheme="minorHAnsi" w:hAnsiTheme="minorHAnsi" w:cstheme="minorHAnsi"/>
          <w:b/>
          <w:bCs/>
          <w:sz w:val="20"/>
          <w:szCs w:val="20"/>
        </w:rPr>
        <w:t xml:space="preserve">Uchádzač predloží ponuku v rámci </w:t>
      </w:r>
      <w:r w:rsidR="00C20914">
        <w:rPr>
          <w:rFonts w:asciiTheme="minorHAnsi" w:hAnsiTheme="minorHAnsi" w:cstheme="minorHAnsi"/>
          <w:b/>
          <w:bCs/>
          <w:sz w:val="20"/>
          <w:szCs w:val="20"/>
        </w:rPr>
        <w:t>položiek</w:t>
      </w:r>
      <w:r w:rsidRPr="00713203">
        <w:rPr>
          <w:rFonts w:asciiTheme="minorHAnsi" w:hAnsiTheme="minorHAnsi" w:cstheme="minorHAnsi"/>
          <w:b/>
          <w:bCs/>
          <w:sz w:val="20"/>
          <w:szCs w:val="20"/>
        </w:rPr>
        <w:t>, v ktorých vie zabezpečiť distribúciu</w:t>
      </w:r>
      <w:r w:rsidR="00AC7D36">
        <w:rPr>
          <w:rFonts w:asciiTheme="minorHAnsi" w:hAnsiTheme="minorHAnsi" w:cstheme="minorHAnsi"/>
          <w:b/>
          <w:bCs/>
          <w:sz w:val="20"/>
          <w:szCs w:val="20"/>
        </w:rPr>
        <w:t xml:space="preserve"> v</w:t>
      </w:r>
      <w:r w:rsidR="00DE3E9F">
        <w:rPr>
          <w:rFonts w:asciiTheme="minorHAnsi" w:hAnsiTheme="minorHAnsi" w:cstheme="minorHAnsi"/>
          <w:b/>
          <w:bCs/>
          <w:sz w:val="20"/>
          <w:szCs w:val="20"/>
        </w:rPr>
        <w:t> </w:t>
      </w:r>
      <w:r w:rsidR="00AC7D36">
        <w:rPr>
          <w:rFonts w:asciiTheme="minorHAnsi" w:hAnsiTheme="minorHAnsi" w:cstheme="minorHAnsi"/>
          <w:b/>
          <w:bCs/>
          <w:sz w:val="20"/>
          <w:szCs w:val="20"/>
        </w:rPr>
        <w:t>rámci</w:t>
      </w:r>
      <w:r w:rsidR="00DE3E9F">
        <w:rPr>
          <w:rFonts w:asciiTheme="minorHAnsi" w:hAnsiTheme="minorHAnsi" w:cstheme="minorHAnsi"/>
          <w:b/>
          <w:bCs/>
          <w:sz w:val="20"/>
          <w:szCs w:val="20"/>
        </w:rPr>
        <w:t xml:space="preserve"> súboru</w:t>
      </w:r>
      <w:r w:rsidR="00AC7D36">
        <w:rPr>
          <w:rFonts w:asciiTheme="minorHAnsi" w:hAnsiTheme="minorHAnsi" w:cstheme="minorHAnsi"/>
          <w:b/>
          <w:bCs/>
          <w:sz w:val="20"/>
          <w:szCs w:val="20"/>
        </w:rPr>
        <w:t xml:space="preserve"> </w:t>
      </w:r>
      <w:r w:rsidR="00045FD3" w:rsidRPr="00045FD3">
        <w:rPr>
          <w:rFonts w:asciiTheme="minorHAnsi" w:hAnsiTheme="minorHAnsi" w:cstheme="minorHAnsi"/>
          <w:b/>
          <w:bCs/>
          <w:sz w:val="20"/>
          <w:szCs w:val="20"/>
        </w:rPr>
        <w:t xml:space="preserve">okresov </w:t>
      </w:r>
      <w:r w:rsidR="00651807">
        <w:rPr>
          <w:rFonts w:asciiTheme="minorHAnsi" w:hAnsiTheme="minorHAnsi" w:cstheme="minorHAnsi"/>
          <w:b/>
          <w:bCs/>
          <w:sz w:val="20"/>
          <w:szCs w:val="20"/>
        </w:rPr>
        <w:t>PT</w:t>
      </w:r>
      <w:r w:rsidR="00AD3D10">
        <w:rPr>
          <w:rFonts w:asciiTheme="minorHAnsi" w:hAnsiTheme="minorHAnsi" w:cstheme="minorHAnsi"/>
          <w:b/>
          <w:bCs/>
          <w:sz w:val="20"/>
          <w:szCs w:val="20"/>
        </w:rPr>
        <w:t xml:space="preserve"> a </w:t>
      </w:r>
      <w:r w:rsidR="00651807">
        <w:rPr>
          <w:rFonts w:asciiTheme="minorHAnsi" w:hAnsiTheme="minorHAnsi" w:cstheme="minorHAnsi"/>
          <w:b/>
          <w:bCs/>
          <w:sz w:val="20"/>
          <w:szCs w:val="20"/>
        </w:rPr>
        <w:t>VK</w:t>
      </w:r>
      <w:r w:rsidR="006579AA">
        <w:rPr>
          <w:rFonts w:asciiTheme="minorHAnsi" w:hAnsiTheme="minorHAnsi" w:cstheme="minorHAnsi"/>
          <w:b/>
          <w:bCs/>
          <w:sz w:val="20"/>
          <w:szCs w:val="20"/>
        </w:rPr>
        <w:t xml:space="preserve">. </w:t>
      </w:r>
      <w:r w:rsidR="006579AA">
        <w:rPr>
          <w:rFonts w:asciiTheme="minorHAnsi" w:hAnsiTheme="minorHAnsi" w:cstheme="minorHAnsi"/>
          <w:sz w:val="20"/>
          <w:szCs w:val="20"/>
        </w:rPr>
        <w:t>Uchádzač vyplní</w:t>
      </w:r>
      <w:r w:rsidR="002323A3">
        <w:rPr>
          <w:rFonts w:asciiTheme="minorHAnsi" w:hAnsiTheme="minorHAnsi" w:cstheme="minorHAnsi"/>
          <w:sz w:val="20"/>
          <w:szCs w:val="20"/>
        </w:rPr>
        <w:t xml:space="preserve"> merné ceny jednotiek jednotlivých položiek (bez DPH aj s DPH) v systéme JOSEPHINE</w:t>
      </w:r>
      <w:r w:rsidR="00C20914">
        <w:rPr>
          <w:rFonts w:asciiTheme="minorHAnsi" w:hAnsiTheme="minorHAnsi" w:cstheme="minorHAnsi"/>
          <w:sz w:val="20"/>
          <w:szCs w:val="20"/>
        </w:rPr>
        <w:t xml:space="preserve"> pre</w:t>
      </w:r>
      <w:r w:rsidR="00AD3D10">
        <w:rPr>
          <w:rFonts w:asciiTheme="minorHAnsi" w:hAnsiTheme="minorHAnsi" w:cstheme="minorHAnsi"/>
          <w:sz w:val="20"/>
          <w:szCs w:val="20"/>
        </w:rPr>
        <w:t> </w:t>
      </w:r>
      <w:r w:rsidR="00045FD3">
        <w:rPr>
          <w:rFonts w:asciiTheme="minorHAnsi" w:hAnsiTheme="minorHAnsi" w:cstheme="minorHAnsi"/>
          <w:sz w:val="20"/>
          <w:szCs w:val="20"/>
        </w:rPr>
        <w:t xml:space="preserve">súbor </w:t>
      </w:r>
      <w:r w:rsidR="002323A3">
        <w:rPr>
          <w:rFonts w:asciiTheme="minorHAnsi" w:hAnsiTheme="minorHAnsi" w:cstheme="minorHAnsi"/>
          <w:sz w:val="20"/>
          <w:szCs w:val="20"/>
        </w:rPr>
        <w:t>organizáci</w:t>
      </w:r>
      <w:r w:rsidR="001B4381">
        <w:rPr>
          <w:rFonts w:asciiTheme="minorHAnsi" w:hAnsiTheme="minorHAnsi" w:cstheme="minorHAnsi"/>
          <w:sz w:val="20"/>
          <w:szCs w:val="20"/>
        </w:rPr>
        <w:t>í</w:t>
      </w:r>
      <w:r w:rsidR="002323A3">
        <w:rPr>
          <w:rFonts w:asciiTheme="minorHAnsi" w:hAnsiTheme="minorHAnsi" w:cstheme="minorHAnsi"/>
          <w:sz w:val="20"/>
          <w:szCs w:val="20"/>
        </w:rPr>
        <w:t xml:space="preserve"> v </w:t>
      </w:r>
      <w:r w:rsidR="00045FD3">
        <w:rPr>
          <w:rFonts w:asciiTheme="minorHAnsi" w:hAnsiTheme="minorHAnsi" w:cstheme="minorHAnsi"/>
          <w:sz w:val="20"/>
          <w:szCs w:val="20"/>
        </w:rPr>
        <w:t>okreso</w:t>
      </w:r>
      <w:r w:rsidR="002323A3">
        <w:rPr>
          <w:rFonts w:asciiTheme="minorHAnsi" w:hAnsiTheme="minorHAnsi" w:cstheme="minorHAnsi"/>
          <w:sz w:val="20"/>
          <w:szCs w:val="20"/>
        </w:rPr>
        <w:t xml:space="preserve">ch </w:t>
      </w:r>
      <w:r w:rsidR="00651807">
        <w:rPr>
          <w:rFonts w:asciiTheme="minorHAnsi" w:hAnsiTheme="minorHAnsi" w:cstheme="minorHAnsi"/>
          <w:sz w:val="20"/>
          <w:szCs w:val="20"/>
        </w:rPr>
        <w:t>PT</w:t>
      </w:r>
      <w:r w:rsidR="002323A3">
        <w:rPr>
          <w:rFonts w:asciiTheme="minorHAnsi" w:hAnsiTheme="minorHAnsi" w:cstheme="minorHAnsi"/>
          <w:sz w:val="20"/>
          <w:szCs w:val="20"/>
        </w:rPr>
        <w:t xml:space="preserve">, </w:t>
      </w:r>
      <w:r w:rsidR="00651807">
        <w:rPr>
          <w:rFonts w:asciiTheme="minorHAnsi" w:hAnsiTheme="minorHAnsi" w:cstheme="minorHAnsi"/>
          <w:sz w:val="20"/>
          <w:szCs w:val="20"/>
        </w:rPr>
        <w:t>VK</w:t>
      </w:r>
      <w:r w:rsidR="00C20914">
        <w:rPr>
          <w:rFonts w:asciiTheme="minorHAnsi" w:hAnsiTheme="minorHAnsi" w:cstheme="minorHAnsi"/>
          <w:sz w:val="20"/>
          <w:szCs w:val="20"/>
        </w:rPr>
        <w:t xml:space="preserve">. </w:t>
      </w:r>
    </w:p>
    <w:p w14:paraId="4A68C40E" w14:textId="77777777" w:rsidR="00713203"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 w:name="_Toc488059671"/>
      <w:r w:rsidRPr="008D38EA">
        <w:rPr>
          <w:rFonts w:asciiTheme="minorHAnsi" w:hAnsiTheme="minorHAnsi" w:cstheme="minorHAnsi"/>
          <w:b/>
          <w:sz w:val="20"/>
          <w:szCs w:val="20"/>
        </w:rPr>
        <w:t>Komplexnosť dodávky</w:t>
      </w:r>
      <w:bookmarkEnd w:id="1"/>
    </w:p>
    <w:p w14:paraId="3DF02CA3" w14:textId="6346BDAD"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na </w:t>
      </w:r>
      <w:r w:rsidR="00263F8A" w:rsidRPr="008D38EA">
        <w:rPr>
          <w:rFonts w:asciiTheme="minorHAnsi" w:hAnsiTheme="minorHAnsi" w:cstheme="minorHAnsi"/>
          <w:sz w:val="20"/>
          <w:szCs w:val="20"/>
        </w:rPr>
        <w:t>jednu kategóriu, viacero kategórií alebo na celý predmet zákazky tak, ako je definovaný v týchto súťažných podkladoch.</w:t>
      </w:r>
    </w:p>
    <w:p w14:paraId="5F3C971E" w14:textId="77777777" w:rsidR="00AA464B" w:rsidRPr="008D38EA" w:rsidRDefault="00AA464B" w:rsidP="00C3520E">
      <w:pPr>
        <w:pStyle w:val="Bezriadkovania"/>
        <w:spacing w:line="276" w:lineRule="auto"/>
        <w:jc w:val="both"/>
        <w:rPr>
          <w:rFonts w:asciiTheme="minorHAnsi" w:hAnsiTheme="minorHAnsi" w:cstheme="minorHAnsi"/>
          <w:sz w:val="20"/>
          <w:szCs w:val="20"/>
        </w:rPr>
      </w:pPr>
    </w:p>
    <w:p w14:paraId="4415DA1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2" w:name="_Toc488059672"/>
      <w:r w:rsidRPr="008D38EA">
        <w:rPr>
          <w:rFonts w:asciiTheme="minorHAnsi" w:hAnsiTheme="minorHAnsi" w:cstheme="minorHAnsi"/>
          <w:b/>
          <w:sz w:val="20"/>
          <w:szCs w:val="20"/>
        </w:rPr>
        <w:t>Typ zmluvy</w:t>
      </w:r>
      <w:bookmarkEnd w:id="2"/>
    </w:p>
    <w:p w14:paraId="155BC56D" w14:textId="06B7DB59" w:rsidR="00C3520E" w:rsidRDefault="00575336" w:rsidP="008A63F8">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sidR="005F45E9">
        <w:rPr>
          <w:rFonts w:asciiTheme="minorHAnsi" w:hAnsiTheme="minorHAnsi" w:cstheme="minorHAnsi"/>
          <w:sz w:val="20"/>
          <w:szCs w:val="20"/>
        </w:rPr>
        <w:t>Rámcová</w:t>
      </w:r>
      <w:r w:rsidR="005A4035">
        <w:rPr>
          <w:rFonts w:asciiTheme="minorHAnsi" w:hAnsiTheme="minorHAnsi" w:cstheme="minorHAnsi"/>
          <w:sz w:val="20"/>
          <w:szCs w:val="20"/>
        </w:rPr>
        <w:t xml:space="preserve"> zmluva, ktorá tvorí prílohu č. </w:t>
      </w:r>
      <w:r w:rsidR="009E2ABD">
        <w:rPr>
          <w:rFonts w:asciiTheme="minorHAnsi" w:hAnsiTheme="minorHAnsi" w:cstheme="minorHAnsi"/>
          <w:sz w:val="20"/>
          <w:szCs w:val="20"/>
        </w:rPr>
        <w:t>1</w:t>
      </w:r>
      <w:r w:rsidR="005A4035">
        <w:rPr>
          <w:rFonts w:asciiTheme="minorHAnsi" w:hAnsiTheme="minorHAnsi" w:cstheme="minorHAnsi"/>
          <w:sz w:val="20"/>
          <w:szCs w:val="20"/>
        </w:rPr>
        <w:t xml:space="preserve"> týchto súťažných podkladov.</w:t>
      </w:r>
    </w:p>
    <w:p w14:paraId="313882AC" w14:textId="77777777" w:rsidR="001B6363" w:rsidRPr="008D38EA" w:rsidRDefault="001B6363" w:rsidP="008A63F8">
      <w:pPr>
        <w:pStyle w:val="Bezriadkovania"/>
        <w:spacing w:line="276" w:lineRule="auto"/>
        <w:jc w:val="both"/>
        <w:rPr>
          <w:rFonts w:asciiTheme="minorHAnsi" w:hAnsiTheme="minorHAnsi" w:cstheme="minorHAnsi"/>
          <w:sz w:val="20"/>
          <w:szCs w:val="20"/>
        </w:rPr>
      </w:pPr>
    </w:p>
    <w:p w14:paraId="43A485C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lastRenderedPageBreak/>
        <w:t>Zdroj finančných prostriedkov</w:t>
      </w:r>
      <w:bookmarkEnd w:id="3"/>
    </w:p>
    <w:p w14:paraId="19AC2EA2" w14:textId="5577D08A" w:rsidR="00C3520E" w:rsidRPr="008D38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8D38EA">
        <w:rPr>
          <w:rFonts w:cstheme="minorHAnsi"/>
          <w:sz w:val="20"/>
          <w:szCs w:val="20"/>
        </w:rPr>
        <w:t>Pred</w:t>
      </w:r>
      <w:r w:rsidR="008A63F8" w:rsidRPr="008D38EA">
        <w:rPr>
          <w:rFonts w:cstheme="minorHAnsi"/>
          <w:sz w:val="20"/>
          <w:szCs w:val="20"/>
        </w:rPr>
        <w:t xml:space="preserve">met zákazky bude financovaný </w:t>
      </w:r>
      <w:r w:rsidR="00263F8A" w:rsidRPr="008D38EA">
        <w:rPr>
          <w:rFonts w:cstheme="minorHAnsi"/>
          <w:sz w:val="20"/>
          <w:szCs w:val="20"/>
        </w:rPr>
        <w:t>z rozpočtových</w:t>
      </w:r>
      <w:r w:rsidRPr="008D38EA">
        <w:rPr>
          <w:rFonts w:cstheme="minorHAnsi"/>
          <w:sz w:val="20"/>
          <w:szCs w:val="20"/>
        </w:rPr>
        <w:t xml:space="preserve"> prostriedkov </w:t>
      </w:r>
      <w:r w:rsidR="005A4035">
        <w:rPr>
          <w:rFonts w:cstheme="minorHAnsi"/>
          <w:sz w:val="20"/>
          <w:szCs w:val="20"/>
        </w:rPr>
        <w:t>jednotlivých organizácií.</w:t>
      </w:r>
    </w:p>
    <w:p w14:paraId="7D85B771"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659D8FF2" w14:textId="0BF4FE57" w:rsidR="00263F8A" w:rsidRPr="008D38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môže predložiť len jednu ponuku na jednu, viacero alebo všetky časti SPEED katalógu. Verejný obstarávateľ bude vytvárať opis predmetu zákazky z vytvoreného eKatalógu tak, aby systém Josephine automatizovaným spôsobom pripravil ponuku záujemcovi. Záujemca skontroluje údaje preklopené z eKatalógu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1A21B327" w14:textId="4E56A2DA" w:rsidR="00C3520E" w:rsidRPr="008D38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8D38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8D38EA" w:rsidRDefault="00335D82" w:rsidP="00335D82">
      <w:pPr>
        <w:pStyle w:val="Bezriadkovania"/>
        <w:spacing w:line="276"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652FF933" w14:textId="61131DE3"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7C781049" w14:textId="77777777" w:rsidR="00C3520E" w:rsidRPr="008D38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4DFCB179" w14:textId="10388FB9" w:rsidR="009F10BD" w:rsidRPr="008D38EA" w:rsidRDefault="009F10BD" w:rsidP="009F10BD">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8D38EA">
          <w:rPr>
            <w:rStyle w:val="Hypertextovprepojenie"/>
            <w:rFonts w:asciiTheme="minorHAnsi" w:hAnsiTheme="minorHAnsi" w:cstheme="minorHAnsi"/>
            <w:sz w:val="20"/>
            <w:szCs w:val="20"/>
          </w:rPr>
          <w:t>https://josephine.proebiz.com</w:t>
        </w:r>
      </w:hyperlink>
      <w:r w:rsidR="0098652F" w:rsidRPr="008D38EA">
        <w:rPr>
          <w:rFonts w:asciiTheme="minorHAnsi" w:hAnsiTheme="minorHAnsi" w:cstheme="minorHAnsi"/>
          <w:sz w:val="20"/>
          <w:szCs w:val="20"/>
        </w:rPr>
        <w:t>.</w:t>
      </w:r>
    </w:p>
    <w:p w14:paraId="72315AB4" w14:textId="77777777" w:rsidR="00C3520E" w:rsidRPr="008D38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Zaradený záujemca sa prihlasuje do systému pomocou eID alebo svojich hesiel, ktoré nadobudol v rámci autentifikačného procesu.</w:t>
      </w:r>
    </w:p>
    <w:p w14:paraId="21362CF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Autentifikovaný zaradený záujemca </w:t>
      </w:r>
      <w:r w:rsidR="00B65B02" w:rsidRPr="008D38EA">
        <w:rPr>
          <w:rFonts w:asciiTheme="minorHAnsi" w:hAnsiTheme="minorHAnsi" w:cstheme="minorHAnsi"/>
          <w:sz w:val="20"/>
          <w:szCs w:val="20"/>
        </w:rPr>
        <w:t>bude predkladať ponuku prostredníctvom SPEED KATALÓGU.</w:t>
      </w:r>
    </w:p>
    <w:p w14:paraId="6CCA4C53" w14:textId="11043B1F" w:rsidR="00C3520E" w:rsidRPr="008D38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8041133" w14:textId="310F4AE8"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w:t>
      </w:r>
      <w:r w:rsidR="00D9576A" w:rsidRPr="008D38EA">
        <w:rPr>
          <w:rFonts w:asciiTheme="minorHAnsi" w:hAnsiTheme="minorHAnsi" w:cstheme="minorHAnsi"/>
          <w:sz w:val="20"/>
          <w:szCs w:val="20"/>
        </w:rPr>
        <w:t xml:space="preserve"> (</w:t>
      </w:r>
      <w:r w:rsidRPr="008D38EA">
        <w:rPr>
          <w:rFonts w:asciiTheme="minorHAnsi" w:hAnsiTheme="minorHAnsi" w:cstheme="minorHAnsi"/>
          <w:sz w:val="20"/>
          <w:szCs w:val="20"/>
        </w:rPr>
        <w:t>ceny</w:t>
      </w:r>
      <w:r w:rsidR="00D9576A" w:rsidRPr="008D38EA">
        <w:rPr>
          <w:rFonts w:asciiTheme="minorHAnsi" w:hAnsiTheme="minorHAnsi" w:cstheme="minorHAnsi"/>
          <w:sz w:val="20"/>
          <w:szCs w:val="20"/>
        </w:rPr>
        <w:t>)</w:t>
      </w:r>
      <w:r w:rsidRPr="008D38EA">
        <w:rPr>
          <w:rFonts w:asciiTheme="minorHAnsi" w:hAnsiTheme="minorHAnsi" w:cstheme="minorHAnsi"/>
          <w:sz w:val="20"/>
          <w:szCs w:val="20"/>
        </w:rPr>
        <w:t xml:space="preserve"> aktualizovať alebo môže automatizovane pripravenú ponuku stiahnuť prostredníctvom tlačidla „Zamietnuť predloženie ponuky“. V</w:t>
      </w:r>
      <w:r w:rsidR="00E45D6C">
        <w:rPr>
          <w:rFonts w:asciiTheme="minorHAnsi" w:hAnsiTheme="minorHAnsi" w:cstheme="minorHAnsi"/>
          <w:sz w:val="20"/>
          <w:szCs w:val="20"/>
        </w:rPr>
        <w:t> </w:t>
      </w:r>
      <w:r w:rsidRPr="008D38EA">
        <w:rPr>
          <w:rFonts w:asciiTheme="minorHAnsi" w:hAnsiTheme="minorHAnsi" w:cstheme="minorHAnsi"/>
          <w:sz w:val="20"/>
          <w:szCs w:val="20"/>
        </w:rPr>
        <w:t>prípade, že záujemca do konca tejto lehoty nepredloží ponuku alebo nevykoná žiaden úkon, systém JOSEPHINE automatizovane PREDLOŽÍ pripravenú ponuku.</w:t>
      </w:r>
    </w:p>
    <w:p w14:paraId="5F14B900" w14:textId="104164C6"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w:t>
      </w:r>
      <w:r w:rsidR="00E45D6C">
        <w:rPr>
          <w:rFonts w:asciiTheme="minorHAnsi" w:hAnsiTheme="minorHAnsi" w:cstheme="minorHAnsi"/>
          <w:sz w:val="20"/>
          <w:szCs w:val="20"/>
        </w:rPr>
        <w:t> </w:t>
      </w:r>
      <w:r w:rsidRPr="008D38EA">
        <w:rPr>
          <w:rFonts w:asciiTheme="minorHAnsi" w:hAnsiTheme="minorHAnsi" w:cstheme="minorHAnsi"/>
          <w:sz w:val="20"/>
          <w:szCs w:val="20"/>
        </w:rPr>
        <w:t>predložením novej ponuky).</w:t>
      </w:r>
    </w:p>
    <w:p w14:paraId="56310957"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6A5CBF32" w14:textId="0B2309B9"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w:t>
      </w:r>
      <w:r w:rsidR="008348EB">
        <w:rPr>
          <w:rFonts w:asciiTheme="minorHAnsi" w:hAnsiTheme="minorHAnsi" w:cstheme="minorHAnsi"/>
          <w:sz w:val="20"/>
          <w:szCs w:val="20"/>
        </w:rPr>
        <w:t> </w:t>
      </w:r>
      <w:r w:rsidRPr="008D38EA">
        <w:rPr>
          <w:rFonts w:asciiTheme="minorHAnsi" w:hAnsiTheme="minorHAnsi" w:cstheme="minorHAnsi"/>
          <w:sz w:val="20"/>
          <w:szCs w:val="20"/>
        </w:rPr>
        <w:t>termínu predloženia ponuky platné a aktuálne.</w:t>
      </w:r>
    </w:p>
    <w:p w14:paraId="30AAC08A"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27DEF0B5" w14:textId="5A38BEDE"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cena </w:t>
      </w:r>
      <w:r w:rsidR="003A122D">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2EC5209A" w14:textId="77777777" w:rsidR="00C3520E"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8F484DD" w14:textId="77777777" w:rsidR="00BC2022" w:rsidRDefault="00BC2022"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2A34B492" w14:textId="77777777" w:rsidR="00BC2022" w:rsidRPr="008D38EA" w:rsidRDefault="00BC2022"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lastRenderedPageBreak/>
        <w:t>Ponuka bude obsahovať:</w:t>
      </w:r>
    </w:p>
    <w:p w14:paraId="6DBDCA56" w14:textId="628DF136" w:rsidR="00C3520E" w:rsidRPr="008D38EA" w:rsidRDefault="00C3520E" w:rsidP="008A63F8">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8D38EA">
        <w:rPr>
          <w:rFonts w:asciiTheme="minorHAnsi" w:hAnsiTheme="minorHAnsi" w:cstheme="minorHAnsi"/>
          <w:color w:val="000000"/>
          <w:sz w:val="20"/>
          <w:szCs w:val="20"/>
        </w:rPr>
        <w:t xml:space="preserve">titulný list, v ktorom </w:t>
      </w:r>
      <w:r w:rsidRPr="008D38EA">
        <w:rPr>
          <w:rFonts w:asciiTheme="minorHAnsi" w:eastAsia="TimesNewRomanPSMT" w:hAnsiTheme="minorHAnsi" w:cstheme="minorHAnsi"/>
          <w:color w:val="000000"/>
          <w:sz w:val="20"/>
          <w:szCs w:val="20"/>
        </w:rPr>
        <w:t xml:space="preserve">musí byť uvedené meno a priezvisko kontaktnej osoby, telefónny kontakt </w:t>
      </w:r>
      <w:r w:rsidRPr="008D38EA">
        <w:rPr>
          <w:rFonts w:asciiTheme="minorHAnsi" w:hAnsiTheme="minorHAnsi" w:cstheme="minorHAnsi"/>
          <w:color w:val="000000"/>
          <w:sz w:val="20"/>
          <w:szCs w:val="20"/>
        </w:rPr>
        <w:t>a e-</w:t>
      </w:r>
      <w:r w:rsidRPr="008D38EA">
        <w:rPr>
          <w:rFonts w:asciiTheme="minorHAnsi" w:eastAsia="TimesNewRomanPSMT" w:hAnsiTheme="minorHAnsi" w:cstheme="minorHAnsi"/>
          <w:color w:val="000000"/>
          <w:sz w:val="20"/>
          <w:szCs w:val="20"/>
        </w:rPr>
        <w:t>mailov</w:t>
      </w:r>
      <w:r w:rsidR="000563BC">
        <w:rPr>
          <w:rFonts w:asciiTheme="minorHAnsi" w:eastAsia="TimesNewRomanPSMT" w:hAnsiTheme="minorHAnsi" w:cstheme="minorHAnsi"/>
          <w:color w:val="000000"/>
          <w:sz w:val="20"/>
          <w:szCs w:val="20"/>
        </w:rPr>
        <w:t>á</w:t>
      </w:r>
      <w:r w:rsidRPr="008D38EA">
        <w:rPr>
          <w:rFonts w:asciiTheme="minorHAnsi" w:eastAsia="TimesNewRomanPSMT" w:hAnsiTheme="minorHAnsi" w:cstheme="minorHAnsi"/>
          <w:color w:val="000000"/>
          <w:sz w:val="20"/>
          <w:szCs w:val="20"/>
        </w:rPr>
        <w:t xml:space="preserve"> adres</w:t>
      </w:r>
      <w:r w:rsidR="000563BC">
        <w:rPr>
          <w:rFonts w:asciiTheme="minorHAnsi" w:eastAsia="TimesNewRomanPSMT" w:hAnsiTheme="minorHAnsi" w:cstheme="minorHAnsi"/>
          <w:color w:val="000000"/>
          <w:sz w:val="20"/>
          <w:szCs w:val="20"/>
        </w:rPr>
        <w:t>a</w:t>
      </w:r>
      <w:r w:rsidRPr="008D38EA">
        <w:rPr>
          <w:rFonts w:asciiTheme="minorHAnsi" w:eastAsia="TimesNewRomanPSMT" w:hAnsiTheme="minorHAnsi" w:cstheme="minorHAnsi"/>
          <w:color w:val="000000"/>
          <w:sz w:val="20"/>
          <w:szCs w:val="20"/>
        </w:rPr>
        <w:t>, prostredníctvom ktorej bude môcť verejný obstarávateľ so z</w:t>
      </w:r>
      <w:r w:rsidR="00575336" w:rsidRPr="008D38EA">
        <w:rPr>
          <w:rFonts w:asciiTheme="minorHAnsi" w:eastAsia="TimesNewRomanPSMT" w:hAnsiTheme="minorHAnsi" w:cstheme="minorHAnsi"/>
          <w:color w:val="000000"/>
          <w:sz w:val="20"/>
          <w:szCs w:val="20"/>
        </w:rPr>
        <w:t xml:space="preserve">aradeným </w:t>
      </w:r>
      <w:r w:rsidRPr="008D38EA">
        <w:rPr>
          <w:rFonts w:asciiTheme="minorHAnsi" w:eastAsia="TimesNewRomanPSMT" w:hAnsiTheme="minorHAnsi" w:cstheme="minorHAnsi"/>
          <w:color w:val="000000"/>
          <w:sz w:val="20"/>
          <w:szCs w:val="20"/>
        </w:rPr>
        <w:t>záujemcom komunikovať</w:t>
      </w:r>
      <w:r w:rsidRPr="008D38EA">
        <w:rPr>
          <w:rFonts w:asciiTheme="minorHAnsi" w:hAnsiTheme="minorHAnsi" w:cstheme="minorHAnsi"/>
          <w:color w:val="000000"/>
          <w:sz w:val="20"/>
          <w:szCs w:val="20"/>
        </w:rPr>
        <w:t>, obchodné meno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color w:val="000000"/>
          <w:sz w:val="20"/>
          <w:szCs w:val="20"/>
        </w:rPr>
        <w:t xml:space="preserve"> a označenie súťaže,</w:t>
      </w:r>
    </w:p>
    <w:p w14:paraId="1475924C" w14:textId="77777777" w:rsidR="00D87FA8" w:rsidRDefault="005A4035"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 xml:space="preserve">v prípade, že dodávateľ nie je prvovýrobca predloží </w:t>
      </w:r>
      <w:r w:rsidR="00F56280" w:rsidRPr="00F56280">
        <w:rPr>
          <w:rFonts w:asciiTheme="minorHAnsi" w:eastAsia="TimesNewRomanPSMT" w:hAnsiTheme="minorHAnsi" w:cstheme="minorHAnsi"/>
          <w:color w:val="FF0000"/>
          <w:sz w:val="20"/>
          <w:szCs w:val="20"/>
        </w:rPr>
        <w:t>zoznam farmárov,</w:t>
      </w:r>
      <w:r w:rsidR="00907D5A">
        <w:rPr>
          <w:rFonts w:asciiTheme="minorHAnsi" w:eastAsia="TimesNewRomanPSMT" w:hAnsiTheme="minorHAnsi" w:cstheme="minorHAnsi"/>
          <w:color w:val="FF0000"/>
          <w:sz w:val="20"/>
          <w:szCs w:val="20"/>
        </w:rPr>
        <w:t xml:space="preserve"> </w:t>
      </w:r>
      <w:r>
        <w:rPr>
          <w:rFonts w:asciiTheme="minorHAnsi" w:eastAsia="TimesNewRomanPSMT" w:hAnsiTheme="minorHAnsi" w:cstheme="minorHAnsi"/>
          <w:color w:val="FF0000"/>
          <w:sz w:val="20"/>
          <w:szCs w:val="20"/>
        </w:rPr>
        <w:t>od ktorých výrobky</w:t>
      </w:r>
      <w:r w:rsidR="00907D5A">
        <w:rPr>
          <w:rFonts w:asciiTheme="minorHAnsi" w:eastAsia="TimesNewRomanPSMT" w:hAnsiTheme="minorHAnsi" w:cstheme="minorHAnsi"/>
          <w:color w:val="FF0000"/>
          <w:sz w:val="20"/>
          <w:szCs w:val="20"/>
        </w:rPr>
        <w:t xml:space="preserve">/suroviny </w:t>
      </w:r>
      <w:r>
        <w:rPr>
          <w:rFonts w:asciiTheme="minorHAnsi" w:eastAsia="TimesNewRomanPSMT" w:hAnsiTheme="minorHAnsi" w:cstheme="minorHAnsi"/>
          <w:color w:val="FF0000"/>
          <w:sz w:val="20"/>
          <w:szCs w:val="20"/>
        </w:rPr>
        <w:t>odobe</w:t>
      </w:r>
      <w:r w:rsidR="00825F37">
        <w:rPr>
          <w:rFonts w:asciiTheme="minorHAnsi" w:eastAsia="TimesNewRomanPSMT" w:hAnsiTheme="minorHAnsi" w:cstheme="minorHAnsi"/>
          <w:color w:val="FF0000"/>
          <w:sz w:val="20"/>
          <w:szCs w:val="20"/>
        </w:rPr>
        <w:t>rá</w:t>
      </w:r>
    </w:p>
    <w:p w14:paraId="523BA806" w14:textId="2B607FAD" w:rsidR="00F56280" w:rsidRDefault="00F56280" w:rsidP="00F56280">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FF0000"/>
          <w:sz w:val="20"/>
          <w:szCs w:val="20"/>
        </w:rPr>
      </w:pPr>
    </w:p>
    <w:p w14:paraId="791D858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7C997019" w14:textId="391652B5" w:rsidR="00C3520E" w:rsidRPr="008D38EA" w:rsidRDefault="00C3520E" w:rsidP="00C3520E">
      <w:pPr>
        <w:pStyle w:val="Bezriadkovania"/>
        <w:spacing w:line="276" w:lineRule="auto"/>
        <w:jc w:val="both"/>
        <w:rPr>
          <w:rFonts w:asciiTheme="minorHAnsi" w:hAnsiTheme="minorHAnsi" w:cstheme="minorHAnsi"/>
          <w:b/>
          <w:bCs/>
          <w:sz w:val="20"/>
          <w:szCs w:val="20"/>
          <w:u w:val="single"/>
        </w:rPr>
      </w:pPr>
      <w:r w:rsidRPr="008D38EA">
        <w:rPr>
          <w:rFonts w:asciiTheme="minorHAnsi" w:hAnsiTheme="minorHAnsi" w:cstheme="minorHAnsi"/>
          <w:sz w:val="20"/>
          <w:szCs w:val="20"/>
        </w:rPr>
        <w:t xml:space="preserve">Ponuky musia byť </w:t>
      </w:r>
      <w:r w:rsidRPr="008D38EA">
        <w:rPr>
          <w:rFonts w:asciiTheme="minorHAnsi" w:hAnsiTheme="minorHAnsi" w:cstheme="minorHAnsi"/>
          <w:b/>
          <w:sz w:val="20"/>
          <w:szCs w:val="20"/>
        </w:rPr>
        <w:t>doručené do</w:t>
      </w:r>
      <w:r w:rsidR="00502A0D">
        <w:rPr>
          <w:rFonts w:asciiTheme="minorHAnsi" w:hAnsiTheme="minorHAnsi" w:cstheme="minorHAnsi"/>
          <w:b/>
          <w:sz w:val="20"/>
          <w:szCs w:val="20"/>
        </w:rPr>
        <w:t xml:space="preserve"> </w:t>
      </w:r>
      <w:r w:rsidR="007F3A7A">
        <w:rPr>
          <w:rFonts w:asciiTheme="minorHAnsi" w:hAnsiTheme="minorHAnsi" w:cstheme="minorHAnsi"/>
          <w:b/>
          <w:sz w:val="20"/>
          <w:szCs w:val="20"/>
        </w:rPr>
        <w:t>2</w:t>
      </w:r>
      <w:r w:rsidR="00651807">
        <w:rPr>
          <w:rFonts w:asciiTheme="minorHAnsi" w:hAnsiTheme="minorHAnsi" w:cstheme="minorHAnsi"/>
          <w:b/>
          <w:sz w:val="20"/>
          <w:szCs w:val="20"/>
        </w:rPr>
        <w:t>1</w:t>
      </w:r>
      <w:r w:rsidR="006F03DA">
        <w:rPr>
          <w:rFonts w:asciiTheme="minorHAnsi" w:hAnsiTheme="minorHAnsi" w:cstheme="minorHAnsi"/>
          <w:b/>
          <w:sz w:val="20"/>
          <w:szCs w:val="20"/>
        </w:rPr>
        <w:t>.0</w:t>
      </w:r>
      <w:r w:rsidR="0066214B">
        <w:rPr>
          <w:rFonts w:asciiTheme="minorHAnsi" w:hAnsiTheme="minorHAnsi" w:cstheme="minorHAnsi"/>
          <w:b/>
          <w:sz w:val="20"/>
          <w:szCs w:val="20"/>
        </w:rPr>
        <w:t>3</w:t>
      </w:r>
      <w:r w:rsidR="006F03DA">
        <w:rPr>
          <w:rFonts w:asciiTheme="minorHAnsi" w:hAnsiTheme="minorHAnsi" w:cstheme="minorHAnsi"/>
          <w:b/>
          <w:sz w:val="20"/>
          <w:szCs w:val="20"/>
        </w:rPr>
        <w:t>.202</w:t>
      </w:r>
      <w:r w:rsidR="0066214B">
        <w:rPr>
          <w:rFonts w:asciiTheme="minorHAnsi" w:hAnsiTheme="minorHAnsi" w:cstheme="minorHAnsi"/>
          <w:b/>
          <w:sz w:val="20"/>
          <w:szCs w:val="20"/>
        </w:rPr>
        <w:t>4</w:t>
      </w:r>
      <w:r w:rsidRPr="008D38EA">
        <w:rPr>
          <w:rFonts w:asciiTheme="minorHAnsi" w:hAnsiTheme="minorHAnsi" w:cstheme="minorHAnsi"/>
          <w:b/>
          <w:sz w:val="20"/>
          <w:szCs w:val="20"/>
        </w:rPr>
        <w:t xml:space="preserve"> do</w:t>
      </w:r>
      <w:r w:rsidR="003113CA">
        <w:rPr>
          <w:rFonts w:asciiTheme="minorHAnsi" w:hAnsiTheme="minorHAnsi" w:cstheme="minorHAnsi"/>
          <w:b/>
          <w:sz w:val="20"/>
          <w:szCs w:val="20"/>
        </w:rPr>
        <w:t xml:space="preserve"> </w:t>
      </w:r>
      <w:r w:rsidR="00DE3E9F">
        <w:rPr>
          <w:rFonts w:asciiTheme="minorHAnsi" w:hAnsiTheme="minorHAnsi" w:cstheme="minorHAnsi"/>
          <w:b/>
          <w:sz w:val="20"/>
          <w:szCs w:val="20"/>
        </w:rPr>
        <w:t>09</w:t>
      </w:r>
      <w:r w:rsidR="006F03DA">
        <w:rPr>
          <w:rFonts w:asciiTheme="minorHAnsi" w:hAnsiTheme="minorHAnsi" w:cstheme="minorHAnsi"/>
          <w:b/>
          <w:sz w:val="20"/>
          <w:szCs w:val="20"/>
        </w:rPr>
        <w:t xml:space="preserve">.00 </w:t>
      </w:r>
      <w:r w:rsidRPr="008D38EA">
        <w:rPr>
          <w:rFonts w:asciiTheme="minorHAnsi" w:hAnsiTheme="minorHAnsi" w:cstheme="minorHAnsi"/>
          <w:b/>
          <w:sz w:val="20"/>
          <w:szCs w:val="20"/>
        </w:rPr>
        <w:t>hod.</w:t>
      </w:r>
    </w:p>
    <w:p w14:paraId="256E7548" w14:textId="49218333"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8D38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7390EA23"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w:t>
      </w:r>
      <w:r w:rsidR="008A63F8" w:rsidRPr="008D38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8D38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9" w:name="_Toc488059679"/>
      <w:r w:rsidRPr="008D38EA">
        <w:rPr>
          <w:rFonts w:asciiTheme="minorHAnsi" w:hAnsiTheme="minorHAnsi" w:cstheme="minorHAnsi"/>
          <w:b/>
          <w:sz w:val="20"/>
          <w:szCs w:val="20"/>
        </w:rPr>
        <w:t>Zábezpeka ponuky</w:t>
      </w:r>
      <w:bookmarkEnd w:id="9"/>
    </w:p>
    <w:p w14:paraId="49D685A3" w14:textId="0A60D4B7" w:rsidR="00C3520E" w:rsidRPr="008D38EA" w:rsidRDefault="0028391F" w:rsidP="00C3520E">
      <w:pPr>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Nevyžaduje sa</w:t>
      </w:r>
      <w:r w:rsidR="008A63F8" w:rsidRPr="008D38EA">
        <w:rPr>
          <w:rFonts w:asciiTheme="minorHAnsi" w:hAnsiTheme="minorHAnsi" w:cstheme="minorHAnsi"/>
          <w:sz w:val="20"/>
          <w:szCs w:val="20"/>
        </w:rPr>
        <w:t xml:space="preserve">. </w:t>
      </w:r>
    </w:p>
    <w:p w14:paraId="45D19F8C" w14:textId="77777777" w:rsidR="00C3520E" w:rsidRPr="008D38EA" w:rsidRDefault="00C3520E" w:rsidP="00C3520E">
      <w:pPr>
        <w:spacing w:line="276" w:lineRule="auto"/>
        <w:jc w:val="both"/>
        <w:rPr>
          <w:rFonts w:asciiTheme="minorHAnsi" w:hAnsiTheme="minorHAnsi" w:cstheme="minorHAnsi"/>
          <w:sz w:val="20"/>
          <w:szCs w:val="20"/>
        </w:rPr>
      </w:pPr>
    </w:p>
    <w:p w14:paraId="15E295D4"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09AA2EF" w14:textId="3DA2F00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môže predloženú ponuku doplniť, zmeniť alebo odvolať do uplynutia lehoty 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lehote pred uplynutím lehoty na predkladanie ponúk. Zaradený záujemca pri zmene a</w:t>
      </w:r>
      <w:r w:rsidR="007C2359">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 xml:space="preserve">odvolaní ponuky postupuje obdobne ako pri vložení prvotnej ponuky (kliknutím na tlačidlo </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Stiahnuť ponuku</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 xml:space="preserve"> a predložením novej ponuky).</w:t>
      </w:r>
    </w:p>
    <w:p w14:paraId="37697827"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1B86249D"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6AB3C30D" w14:textId="12766B2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8D38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1FD6BB1A" w14:textId="676692B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sidR="005A4035">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cez webovú aplikáciu JOSEPHINE. V profile verejného obstarávateľa na stránke Úradu pre verejné obstarávanie sa nachádza link na</w:t>
      </w:r>
      <w:r w:rsidR="007C2359">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tieto podklady. Všetky vysvetlenia a prípadné úpravy budú tiež zverejnené vo webovej aplikácií JOSEPHINE.</w:t>
      </w:r>
    </w:p>
    <w:p w14:paraId="0BD4A84B"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23F331F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8D38EA">
        <w:rPr>
          <w:rFonts w:asciiTheme="minorHAnsi" w:eastAsia="TimesNewRomanPSMT" w:hAnsiTheme="minorHAnsi" w:cstheme="minorHAnsi"/>
          <w:color w:val="000000"/>
          <w:sz w:val="20"/>
          <w:szCs w:val="20"/>
        </w:rPr>
        <w:t xml:space="preserve">príslušných </w:t>
      </w:r>
      <w:r w:rsidRPr="008D38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4E2E6BF6"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65F0A138"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B65CDEA" w14:textId="31F419FD"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lastRenderedPageBreak/>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t.</w:t>
      </w:r>
      <w:r w:rsidR="00DE2D54">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j. akonáhle sa dostane zásielka do sféry jeho dispozície. Za</w:t>
      </w:r>
      <w:r w:rsidR="000F5D93">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okamih doručenia sa v systéme JOSEPHINE považuje okamih jej odoslania v systéme JOSEPHINE, a to v súlade s funkcionalitou systému.</w:t>
      </w:r>
    </w:p>
    <w:p w14:paraId="6B996B6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40847A1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w:t>
      </w:r>
      <w:r w:rsidR="0001518E">
        <w:rPr>
          <w:rFonts w:asciiTheme="minorHAnsi" w:eastAsia="TimesNewRomanPSMT" w:hAnsiTheme="minorHAnsi" w:cstheme="minorHAnsi"/>
          <w:color w:val="000000"/>
          <w:sz w:val="20"/>
          <w:szCs w:val="20"/>
        </w:rPr>
        <w:t>i</w:t>
      </w:r>
      <w:r w:rsidRPr="008D38EA">
        <w:rPr>
          <w:rFonts w:asciiTheme="minorHAnsi" w:eastAsia="TimesNewRomanPSMT" w:hAnsiTheme="minorHAnsi" w:cstheme="minorHAnsi"/>
          <w:color w:val="000000"/>
          <w:sz w:val="20"/>
          <w:szCs w:val="20"/>
        </w:rPr>
        <w:t xml:space="preserve"> s verejným obstarávateľom.</w:t>
      </w:r>
    </w:p>
    <w:p w14:paraId="4DA9EE49"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9FD500F"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w:t>
      </w:r>
      <w:r w:rsidR="001F2B13">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519ABE6E" w14:textId="7EFD923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Adresa stránky, kde je možný prístup k dokumentáci</w:t>
      </w:r>
      <w:r w:rsidR="006F3A94">
        <w:rPr>
          <w:rFonts w:asciiTheme="minorHAnsi" w:hAnsiTheme="minorHAnsi" w:cstheme="minorHAnsi"/>
          <w:color w:val="000000"/>
          <w:sz w:val="20"/>
          <w:szCs w:val="20"/>
        </w:rPr>
        <w:t>i</w:t>
      </w:r>
      <w:r w:rsidRPr="008D38EA">
        <w:rPr>
          <w:rFonts w:asciiTheme="minorHAnsi" w:hAnsiTheme="minorHAnsi" w:cstheme="minorHAnsi"/>
          <w:color w:val="000000"/>
          <w:sz w:val="20"/>
          <w:szCs w:val="20"/>
        </w:rPr>
        <w:t xml:space="preserve">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388856E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6C5BC085"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63BD16F0"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6FA26C89"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6EA2EA89"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w:t>
      </w:r>
      <w:r w:rsidR="00F2705F">
        <w:rPr>
          <w:rFonts w:asciiTheme="minorHAnsi" w:hAnsiTheme="minorHAnsi" w:cstheme="minorHAnsi"/>
          <w:color w:val="000000"/>
          <w:sz w:val="20"/>
          <w:szCs w:val="20"/>
        </w:rPr>
        <w:t> </w:t>
      </w:r>
      <w:r w:rsidRPr="008D38EA">
        <w:rPr>
          <w:rFonts w:asciiTheme="minorHAnsi" w:hAnsiTheme="minorHAnsi" w:cstheme="minorHAnsi"/>
          <w:color w:val="000000"/>
          <w:sz w:val="20"/>
          <w:szCs w:val="20"/>
        </w:rPr>
        <w:t>záujemcami/uchádzačmi doručované prostredníctvom komunikačného rozhrania systému JOSEPHINE. To neplatí pre podania a dokumenty súvisiace s uplatnením námietok podľa § 170 ZVO.</w:t>
      </w:r>
    </w:p>
    <w:p w14:paraId="16F01F7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8D38EA" w:rsidRDefault="00C3520E" w:rsidP="00C3520E">
      <w:pPr>
        <w:pStyle w:val="Bezriadkovania"/>
        <w:spacing w:line="276"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462EF86" w14:textId="66B01992"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8D38EA">
          <w:rPr>
            <w:rStyle w:val="Hypertextovprepojenie"/>
            <w:rFonts w:asciiTheme="minorHAnsi" w:hAnsiTheme="minorHAnsi" w:cstheme="minorHAnsi"/>
            <w:sz w:val="20"/>
            <w:szCs w:val="20"/>
          </w:rPr>
          <w:t>https://josephine.proebiz.com</w:t>
        </w:r>
      </w:hyperlink>
      <w:r w:rsidR="0023005D" w:rsidRPr="008D38EA">
        <w:rPr>
          <w:rStyle w:val="Hypertextovprepojenie"/>
          <w:rFonts w:asciiTheme="minorHAnsi" w:hAnsiTheme="minorHAnsi" w:cstheme="minorHAnsi"/>
          <w:sz w:val="20"/>
          <w:szCs w:val="20"/>
        </w:rPr>
        <w:t>/</w:t>
      </w:r>
      <w:r w:rsidR="0023005D" w:rsidRPr="008D38EA">
        <w:rPr>
          <w:rFonts w:asciiTheme="minorHAnsi" w:hAnsiTheme="minorHAnsi" w:cstheme="minorHAnsi"/>
          <w:sz w:val="20"/>
          <w:szCs w:val="20"/>
        </w:rPr>
        <w:t xml:space="preserve">. </w:t>
      </w:r>
    </w:p>
    <w:p w14:paraId="328B995C"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lastRenderedPageBreak/>
        <w:t>Na bezproblémové používanie systému JOSEPHINE je nutné používať jeden z podporovaných internetových prehliadačov:</w:t>
      </w:r>
    </w:p>
    <w:p w14:paraId="3087224F" w14:textId="77777777" w:rsidR="00C3520E" w:rsidRPr="008D38EA" w:rsidRDefault="00C3520E" w:rsidP="00C3520E">
      <w:pPr>
        <w:jc w:val="both"/>
        <w:rPr>
          <w:rFonts w:asciiTheme="minorHAnsi" w:hAnsiTheme="minorHAnsi" w:cstheme="minorHAnsi"/>
          <w:sz w:val="20"/>
          <w:szCs w:val="20"/>
        </w:rPr>
      </w:pPr>
    </w:p>
    <w:p w14:paraId="4B3BF9E7"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56EEFE84"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Mozilla Firefox verzia 13.0 a vyššia alebo </w:t>
      </w:r>
    </w:p>
    <w:p w14:paraId="29A6E180" w14:textId="055EC6BA"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1FFA7A9B" w14:textId="3D34F3B3" w:rsidR="00316250" w:rsidRPr="008D38EA" w:rsidRDefault="00316250" w:rsidP="00C3520E">
      <w:pPr>
        <w:jc w:val="both"/>
        <w:rPr>
          <w:rFonts w:asciiTheme="minorHAnsi" w:hAnsiTheme="minorHAnsi" w:cstheme="minorHAnsi"/>
          <w:sz w:val="20"/>
          <w:szCs w:val="20"/>
        </w:rPr>
      </w:pPr>
      <w:r w:rsidRPr="008D38EA">
        <w:rPr>
          <w:rFonts w:asciiTheme="minorHAnsi" w:hAnsiTheme="minorHAnsi" w:cstheme="minorHAnsi"/>
          <w:sz w:val="20"/>
          <w:szCs w:val="20"/>
        </w:rPr>
        <w:t>Google Edge.</w:t>
      </w:r>
    </w:p>
    <w:p w14:paraId="0225B34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29529B96"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w:t>
      </w:r>
      <w:r w:rsidR="00F2705F">
        <w:rPr>
          <w:rFonts w:asciiTheme="minorHAnsi" w:hAnsiTheme="minorHAnsi" w:cstheme="minorHAnsi"/>
          <w:sz w:val="20"/>
          <w:szCs w:val="20"/>
        </w:rPr>
        <w:t> </w:t>
      </w:r>
      <w:r w:rsidRPr="008D38EA">
        <w:rPr>
          <w:rFonts w:asciiTheme="minorHAnsi" w:hAnsiTheme="minorHAnsi" w:cstheme="minorHAnsi"/>
          <w:sz w:val="20"/>
          <w:szCs w:val="20"/>
        </w:rPr>
        <w:t>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06CD098A"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8D38EA" w:rsidRDefault="00C3520E" w:rsidP="00C3520E">
      <w:pPr>
        <w:autoSpaceDE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53D3F46C" w14:textId="77777777" w:rsidR="00C3520E" w:rsidRPr="008D38EA" w:rsidRDefault="00C3520E" w:rsidP="00C3520E">
      <w:pPr>
        <w:pStyle w:val="tl1"/>
        <w:spacing w:line="276"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0554ADFA"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34916E7B" w14:textId="77777777" w:rsidR="00C3520E" w:rsidRPr="008D38EA" w:rsidRDefault="00C3520E" w:rsidP="00C3520E">
      <w:pPr>
        <w:pStyle w:val="tl1"/>
        <w:rPr>
          <w:rFonts w:asciiTheme="minorHAnsi" w:hAnsiTheme="minorHAnsi" w:cstheme="minorHAnsi"/>
          <w:sz w:val="20"/>
          <w:szCs w:val="20"/>
        </w:rPr>
      </w:pPr>
    </w:p>
    <w:p w14:paraId="4A483767"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4F8258A3" w14:textId="77777777" w:rsidR="00C3520E" w:rsidRPr="008D38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18F60F4" w14:textId="42043373" w:rsidR="00C3520E" w:rsidRPr="008D38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sidR="005A4035">
        <w:rPr>
          <w:rFonts w:asciiTheme="minorHAnsi" w:hAnsiTheme="minorHAnsi" w:cstheme="minorHAnsi"/>
          <w:sz w:val="20"/>
          <w:szCs w:val="20"/>
        </w:rPr>
        <w:t xml:space="preserve"> jednotlivých položiek</w:t>
      </w:r>
      <w:r w:rsidRPr="008D38EA">
        <w:rPr>
          <w:rFonts w:asciiTheme="minorHAnsi" w:hAnsiTheme="minorHAnsi" w:cstheme="minorHAnsi"/>
          <w:sz w:val="20"/>
          <w:szCs w:val="20"/>
        </w:rPr>
        <w:t xml:space="preserve"> na základe svojho slobodného rozhodnutia,</w:t>
      </w:r>
    </w:p>
    <w:p w14:paraId="0487580C" w14:textId="6D8B36E7" w:rsidR="00C3520E" w:rsidRPr="00C941FB"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5A4035"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516C1756" w14:textId="3E54AA78" w:rsidR="006F03D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FA04CE">
        <w:rPr>
          <w:rFonts w:asciiTheme="minorHAnsi" w:eastAsia="TimesNewRomanPSMT" w:hAnsiTheme="minorHAnsi" w:cstheme="minorHAnsi"/>
          <w:color w:val="000000"/>
          <w:sz w:val="20"/>
          <w:szCs w:val="20"/>
        </w:rPr>
        <w:t xml:space="preserve">Otváranie ponúk sa uskutoční elektronicky dňa </w:t>
      </w:r>
      <w:r w:rsidR="007F3A7A">
        <w:rPr>
          <w:rFonts w:asciiTheme="minorHAnsi" w:eastAsia="TimesNewRomanPSMT" w:hAnsiTheme="minorHAnsi" w:cstheme="minorHAnsi"/>
          <w:b/>
          <w:bCs/>
          <w:color w:val="000000"/>
          <w:sz w:val="20"/>
          <w:szCs w:val="20"/>
        </w:rPr>
        <w:t>2</w:t>
      </w:r>
      <w:r w:rsidR="007575F1">
        <w:rPr>
          <w:rFonts w:asciiTheme="minorHAnsi" w:eastAsia="TimesNewRomanPSMT" w:hAnsiTheme="minorHAnsi" w:cstheme="minorHAnsi"/>
          <w:b/>
          <w:bCs/>
          <w:color w:val="000000"/>
          <w:sz w:val="20"/>
          <w:szCs w:val="20"/>
        </w:rPr>
        <w:t>1</w:t>
      </w:r>
      <w:r w:rsidR="006F03DA" w:rsidRPr="00FA04CE">
        <w:rPr>
          <w:rFonts w:asciiTheme="minorHAnsi" w:eastAsia="TimesNewRomanPSMT" w:hAnsiTheme="minorHAnsi" w:cstheme="minorHAnsi"/>
          <w:b/>
          <w:bCs/>
          <w:color w:val="000000"/>
          <w:sz w:val="20"/>
          <w:szCs w:val="20"/>
        </w:rPr>
        <w:t>.0</w:t>
      </w:r>
      <w:r w:rsidR="00FA04CE" w:rsidRPr="00FA04CE">
        <w:rPr>
          <w:rFonts w:asciiTheme="minorHAnsi" w:eastAsia="TimesNewRomanPSMT" w:hAnsiTheme="minorHAnsi" w:cstheme="minorHAnsi"/>
          <w:b/>
          <w:bCs/>
          <w:color w:val="000000"/>
          <w:sz w:val="20"/>
          <w:szCs w:val="20"/>
        </w:rPr>
        <w:t>3</w:t>
      </w:r>
      <w:r w:rsidR="006F03DA" w:rsidRPr="00FA04CE">
        <w:rPr>
          <w:rFonts w:asciiTheme="minorHAnsi" w:eastAsia="TimesNewRomanPSMT" w:hAnsiTheme="minorHAnsi" w:cstheme="minorHAnsi"/>
          <w:b/>
          <w:bCs/>
          <w:color w:val="000000"/>
          <w:sz w:val="20"/>
          <w:szCs w:val="20"/>
        </w:rPr>
        <w:t>.202</w:t>
      </w:r>
      <w:r w:rsidR="00FA04CE" w:rsidRPr="00FA04CE">
        <w:rPr>
          <w:rFonts w:asciiTheme="minorHAnsi" w:eastAsia="TimesNewRomanPSMT" w:hAnsiTheme="minorHAnsi" w:cstheme="minorHAnsi"/>
          <w:b/>
          <w:bCs/>
          <w:color w:val="000000"/>
          <w:sz w:val="20"/>
          <w:szCs w:val="20"/>
        </w:rPr>
        <w:t>4</w:t>
      </w:r>
      <w:r w:rsidR="006F03DA" w:rsidRPr="00FA04CE">
        <w:rPr>
          <w:rFonts w:asciiTheme="minorHAnsi" w:eastAsia="TimesNewRomanPSMT" w:hAnsiTheme="minorHAnsi" w:cstheme="minorHAnsi"/>
          <w:b/>
          <w:bCs/>
          <w:color w:val="000000"/>
          <w:sz w:val="20"/>
          <w:szCs w:val="20"/>
        </w:rPr>
        <w:t xml:space="preserve"> </w:t>
      </w:r>
      <w:r w:rsidRPr="00FA04CE">
        <w:rPr>
          <w:rFonts w:asciiTheme="minorHAnsi" w:eastAsia="TimesNewRomanPSMT" w:hAnsiTheme="minorHAnsi" w:cstheme="minorHAnsi"/>
          <w:b/>
          <w:bCs/>
          <w:color w:val="000000"/>
          <w:sz w:val="20"/>
          <w:szCs w:val="20"/>
        </w:rPr>
        <w:t>o </w:t>
      </w:r>
      <w:r w:rsidR="00502A0D" w:rsidRPr="00FA04CE">
        <w:rPr>
          <w:rFonts w:asciiTheme="minorHAnsi" w:eastAsia="TimesNewRomanPSMT" w:hAnsiTheme="minorHAnsi" w:cstheme="minorHAnsi"/>
          <w:b/>
          <w:bCs/>
          <w:color w:val="000000"/>
          <w:sz w:val="20"/>
          <w:szCs w:val="20"/>
        </w:rPr>
        <w:t>09</w:t>
      </w:r>
      <w:r w:rsidR="006F03DA" w:rsidRPr="00FA04CE">
        <w:rPr>
          <w:rFonts w:asciiTheme="minorHAnsi" w:eastAsia="TimesNewRomanPSMT" w:hAnsiTheme="minorHAnsi" w:cstheme="minorHAnsi"/>
          <w:b/>
          <w:bCs/>
          <w:color w:val="000000"/>
          <w:sz w:val="20"/>
          <w:szCs w:val="20"/>
        </w:rPr>
        <w:t>.</w:t>
      </w:r>
      <w:r w:rsidR="00FA04CE" w:rsidRPr="00FA04CE">
        <w:rPr>
          <w:rFonts w:asciiTheme="minorHAnsi" w:eastAsia="TimesNewRomanPSMT" w:hAnsiTheme="minorHAnsi" w:cstheme="minorHAnsi"/>
          <w:b/>
          <w:bCs/>
          <w:color w:val="000000"/>
          <w:sz w:val="20"/>
          <w:szCs w:val="20"/>
        </w:rPr>
        <w:t>03</w:t>
      </w:r>
      <w:r w:rsidR="006F03DA" w:rsidRPr="00FA04CE">
        <w:rPr>
          <w:rFonts w:asciiTheme="minorHAnsi" w:eastAsia="TimesNewRomanPSMT" w:hAnsiTheme="minorHAnsi" w:cstheme="minorHAnsi"/>
          <w:color w:val="000000"/>
          <w:sz w:val="20"/>
          <w:szCs w:val="20"/>
        </w:rPr>
        <w:t xml:space="preserve"> </w:t>
      </w:r>
      <w:r w:rsidRPr="00FA04CE">
        <w:rPr>
          <w:rFonts w:asciiTheme="minorHAnsi" w:eastAsia="TimesNewRomanPSMT" w:hAnsiTheme="minorHAnsi" w:cstheme="minorHAnsi"/>
          <w:color w:val="000000"/>
          <w:sz w:val="20"/>
          <w:szCs w:val="20"/>
        </w:rPr>
        <w:t>hod.</w:t>
      </w:r>
      <w:r w:rsidRPr="008D38EA">
        <w:rPr>
          <w:rFonts w:asciiTheme="minorHAnsi" w:eastAsia="TimesNewRomanPSMT" w:hAnsiTheme="minorHAnsi" w:cstheme="minorHAnsi"/>
          <w:color w:val="000000"/>
          <w:sz w:val="20"/>
          <w:szCs w:val="20"/>
        </w:rPr>
        <w:t xml:space="preserve"> </w:t>
      </w:r>
    </w:p>
    <w:p w14:paraId="3920C600" w14:textId="77777777" w:rsidR="006837E1"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0657DFE8" w14:textId="3626E110" w:rsidR="008A63F8" w:rsidRDefault="00DE3E9F" w:rsidP="00C3520E">
      <w:pPr>
        <w:pStyle w:val="Odsekzoznamu"/>
        <w:autoSpaceDE w:val="0"/>
        <w:autoSpaceDN w:val="0"/>
        <w:adjustRightInd w:val="0"/>
        <w:ind w:left="0"/>
        <w:jc w:val="both"/>
        <w:rPr>
          <w:rFonts w:asciiTheme="minorHAnsi" w:hAnsiTheme="minorHAnsi" w:cstheme="minorHAnsi"/>
          <w:color w:val="000000"/>
          <w:sz w:val="20"/>
          <w:szCs w:val="20"/>
        </w:rPr>
      </w:pPr>
      <w:r w:rsidRPr="00DE3E9F">
        <w:rPr>
          <w:rFonts w:asciiTheme="minorHAnsi"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0C94FE4E" w14:textId="77777777" w:rsidR="00DE3E9F" w:rsidRPr="008D38EA" w:rsidRDefault="00DE3E9F"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716F9CED" w14:textId="59AE770B" w:rsidR="00C3520E" w:rsidRPr="008D38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w:t>
      </w:r>
      <w:r w:rsidR="00FA04CE">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53 ZVO</w:t>
      </w:r>
      <w:r w:rsidRPr="008D38EA">
        <w:rPr>
          <w:rFonts w:asciiTheme="minorHAnsi" w:hAnsiTheme="minorHAnsi" w:cstheme="minorHAnsi"/>
          <w:color w:val="000000"/>
          <w:sz w:val="20"/>
          <w:szCs w:val="20"/>
        </w:rPr>
        <w:t xml:space="preserve"> a následne vyhodnotí ponuky z hľadiska plnenia kritéria. </w:t>
      </w:r>
      <w:r w:rsidR="00C3520E" w:rsidRPr="008D38EA">
        <w:rPr>
          <w:rFonts w:asciiTheme="minorHAnsi" w:eastAsia="TimesNewRomanPSMT" w:hAnsiTheme="minorHAnsi" w:cstheme="minorHAnsi"/>
          <w:color w:val="000000"/>
          <w:sz w:val="20"/>
          <w:szCs w:val="20"/>
        </w:rPr>
        <w:t>Verejný obstarávateľ bude postupovať v súlade so ZVO.</w:t>
      </w:r>
      <w:r w:rsidR="00EE6D17" w:rsidRPr="008D38EA">
        <w:rPr>
          <w:rFonts w:asciiTheme="minorHAnsi" w:eastAsia="TimesNewRomanPSMT" w:hAnsiTheme="minorHAnsi" w:cstheme="minorHAnsi"/>
          <w:color w:val="000000"/>
          <w:sz w:val="20"/>
          <w:szCs w:val="20"/>
        </w:rPr>
        <w:t xml:space="preserve"> </w:t>
      </w:r>
    </w:p>
    <w:p w14:paraId="61E420B7"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lastRenderedPageBreak/>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587CAE71" w:rsidR="000A59F6"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w:t>
      </w:r>
      <w:r w:rsidR="00332CF7">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vyhodnotenie ponúk), verejný obstarávateľ rovnakým dielom rozdelí zákazky všetkým uchádzačom, ktorí sa umiestnili na 1. mieste v</w:t>
      </w:r>
      <w:r w:rsidR="006F03DA">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sidR="006F03DA">
        <w:rPr>
          <w:rFonts w:asciiTheme="minorHAnsi" w:eastAsia="TimesNewRomanPSMT" w:hAnsiTheme="minorHAnsi" w:cstheme="minorHAnsi"/>
          <w:b/>
          <w:color w:val="000000"/>
          <w:sz w:val="20"/>
          <w:szCs w:val="20"/>
        </w:rPr>
        <w:t>.</w:t>
      </w:r>
    </w:p>
    <w:p w14:paraId="66E81D59" w14:textId="77777777" w:rsidR="000A59F6" w:rsidRPr="008D38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3A1EFDA7" w14:textId="2019134D" w:rsidR="005302BE" w:rsidRPr="008D38EA" w:rsidRDefault="00C3520E" w:rsidP="005302BE">
      <w:pPr>
        <w:pStyle w:val="Zarkazkladnhotextu"/>
        <w:spacing w:line="276" w:lineRule="auto"/>
        <w:rPr>
          <w:rFonts w:asciiTheme="minorHAnsi" w:hAnsiTheme="minorHAnsi" w:cstheme="minorHAnsi"/>
          <w:b/>
          <w:sz w:val="20"/>
          <w:szCs w:val="20"/>
          <w:lang w:eastAsia="cs-CZ"/>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00E7586D" w:rsidRPr="008D38EA">
        <w:rPr>
          <w:rFonts w:asciiTheme="minorHAnsi" w:hAnsiTheme="minorHAnsi" w:cstheme="minorHAnsi"/>
          <w:b/>
          <w:bCs/>
          <w:color w:val="000000"/>
          <w:sz w:val="20"/>
          <w:szCs w:val="20"/>
        </w:rPr>
        <w:t xml:space="preserve">najnižšej </w:t>
      </w:r>
      <w:r w:rsidR="00C941FB">
        <w:rPr>
          <w:rFonts w:asciiTheme="minorHAnsi" w:hAnsiTheme="minorHAnsi" w:cstheme="minorHAnsi"/>
          <w:b/>
          <w:bCs/>
          <w:color w:val="000000"/>
          <w:sz w:val="20"/>
          <w:szCs w:val="20"/>
        </w:rPr>
        <w:t xml:space="preserve">celkovej </w:t>
      </w:r>
      <w:r w:rsidR="00E7586D" w:rsidRPr="008D38EA">
        <w:rPr>
          <w:rFonts w:asciiTheme="minorHAnsi" w:hAnsiTheme="minorHAnsi" w:cstheme="minorHAnsi"/>
          <w:b/>
          <w:bCs/>
          <w:color w:val="000000"/>
          <w:sz w:val="20"/>
          <w:szCs w:val="20"/>
        </w:rPr>
        <w:t>ceny</w:t>
      </w:r>
      <w:r w:rsidR="00DE3E9F">
        <w:rPr>
          <w:rFonts w:asciiTheme="minorHAnsi" w:hAnsiTheme="minorHAnsi" w:cstheme="minorHAnsi"/>
          <w:b/>
          <w:bCs/>
          <w:color w:val="000000"/>
          <w:sz w:val="20"/>
          <w:szCs w:val="20"/>
        </w:rPr>
        <w:t xml:space="preserve"> položky</w:t>
      </w:r>
      <w:r w:rsidR="00C941FB">
        <w:rPr>
          <w:rFonts w:asciiTheme="minorHAnsi" w:hAnsiTheme="minorHAnsi" w:cstheme="minorHAnsi"/>
          <w:b/>
          <w:bCs/>
          <w:color w:val="000000"/>
          <w:sz w:val="20"/>
          <w:szCs w:val="20"/>
        </w:rPr>
        <w:t xml:space="preserve"> s DPH (teda najnižšia celková cena</w:t>
      </w:r>
      <w:r w:rsidR="00DE3E9F">
        <w:rPr>
          <w:rFonts w:asciiTheme="minorHAnsi" w:hAnsiTheme="minorHAnsi" w:cstheme="minorHAnsi"/>
          <w:b/>
          <w:bCs/>
          <w:color w:val="000000"/>
          <w:sz w:val="20"/>
          <w:szCs w:val="20"/>
        </w:rPr>
        <w:t xml:space="preserve"> za</w:t>
      </w:r>
      <w:r w:rsidR="001B1A9B">
        <w:rPr>
          <w:rFonts w:asciiTheme="minorHAnsi" w:hAnsiTheme="minorHAnsi" w:cstheme="minorHAnsi"/>
          <w:b/>
          <w:bCs/>
          <w:color w:val="000000"/>
          <w:sz w:val="20"/>
          <w:szCs w:val="20"/>
        </w:rPr>
        <w:t> </w:t>
      </w:r>
      <w:r w:rsidR="00DE3E9F">
        <w:rPr>
          <w:rFonts w:asciiTheme="minorHAnsi" w:hAnsiTheme="minorHAnsi" w:cstheme="minorHAnsi"/>
          <w:b/>
          <w:bCs/>
          <w:color w:val="000000"/>
          <w:sz w:val="20"/>
          <w:szCs w:val="20"/>
        </w:rPr>
        <w:t>predpokladané spotrebované množstvo položky</w:t>
      </w:r>
      <w:r w:rsidR="00C941FB">
        <w:rPr>
          <w:rFonts w:asciiTheme="minorHAnsi" w:hAnsiTheme="minorHAnsi" w:cstheme="minorHAnsi"/>
          <w:b/>
          <w:bCs/>
          <w:color w:val="000000"/>
          <w:sz w:val="20"/>
          <w:szCs w:val="20"/>
        </w:rPr>
        <w:t xml:space="preserve"> /s DPH/ v rámci </w:t>
      </w:r>
      <w:r w:rsidR="00DE3E9F">
        <w:rPr>
          <w:rFonts w:asciiTheme="minorHAnsi" w:hAnsiTheme="minorHAnsi" w:cstheme="minorHAnsi"/>
          <w:b/>
          <w:bCs/>
          <w:color w:val="000000"/>
          <w:sz w:val="20"/>
          <w:szCs w:val="20"/>
        </w:rPr>
        <w:t xml:space="preserve">súboru </w:t>
      </w:r>
      <w:r w:rsidR="00C941FB">
        <w:rPr>
          <w:rFonts w:asciiTheme="minorHAnsi" w:hAnsiTheme="minorHAnsi" w:cstheme="minorHAnsi"/>
          <w:b/>
          <w:bCs/>
          <w:color w:val="000000"/>
          <w:sz w:val="20"/>
          <w:szCs w:val="20"/>
        </w:rPr>
        <w:t>okres</w:t>
      </w:r>
      <w:r w:rsidR="00DE3E9F">
        <w:rPr>
          <w:rFonts w:asciiTheme="minorHAnsi" w:hAnsiTheme="minorHAnsi" w:cstheme="minorHAnsi"/>
          <w:b/>
          <w:bCs/>
          <w:color w:val="000000"/>
          <w:sz w:val="20"/>
          <w:szCs w:val="20"/>
        </w:rPr>
        <w:t>ov</w:t>
      </w:r>
      <w:r w:rsidR="00C941FB">
        <w:rPr>
          <w:rFonts w:asciiTheme="minorHAnsi" w:hAnsiTheme="minorHAnsi" w:cstheme="minorHAnsi"/>
          <w:b/>
          <w:bCs/>
          <w:color w:val="000000"/>
          <w:sz w:val="20"/>
          <w:szCs w:val="20"/>
        </w:rPr>
        <w:t>)</w:t>
      </w:r>
      <w:r w:rsidRPr="008D38EA">
        <w:rPr>
          <w:rFonts w:asciiTheme="minorHAnsi" w:hAnsiTheme="minorHAnsi" w:cstheme="minorHAnsi"/>
          <w:sz w:val="20"/>
          <w:szCs w:val="20"/>
        </w:rPr>
        <w:t>.</w:t>
      </w:r>
      <w:r w:rsidR="00B1711B">
        <w:rPr>
          <w:rFonts w:asciiTheme="minorHAnsi" w:hAnsiTheme="minorHAnsi" w:cstheme="minorHAnsi"/>
          <w:sz w:val="20"/>
          <w:szCs w:val="20"/>
        </w:rPr>
        <w:t xml:space="preserve"> </w:t>
      </w:r>
      <w:r w:rsidR="00C941FB">
        <w:rPr>
          <w:rFonts w:asciiTheme="minorHAnsi" w:eastAsia="TimesNewRomanPSMT" w:hAnsiTheme="minorHAnsi" w:cstheme="minorHAnsi"/>
          <w:color w:val="000000"/>
          <w:sz w:val="20"/>
          <w:szCs w:val="20"/>
        </w:rPr>
        <w:t>Vyplnená celková cena k príslušnej časti (teda k okresu) v</w:t>
      </w:r>
      <w:r w:rsidR="0028391F" w:rsidRPr="008D38EA">
        <w:rPr>
          <w:rFonts w:asciiTheme="minorHAnsi" w:eastAsia="TimesNewRomanPSMT" w:hAnsiTheme="minorHAnsi" w:cstheme="minorHAnsi"/>
          <w:color w:val="000000"/>
          <w:sz w:val="20"/>
          <w:szCs w:val="20"/>
        </w:rPr>
        <w:t xml:space="preserve"> EUR s DPH, ktorá je výsledkom vyplnenia </w:t>
      </w:r>
      <w:r w:rsidR="006F03DA">
        <w:rPr>
          <w:rFonts w:asciiTheme="minorHAnsi" w:eastAsia="TimesNewRomanPSMT" w:hAnsiTheme="minorHAnsi" w:cstheme="minorHAnsi"/>
          <w:color w:val="000000"/>
          <w:sz w:val="20"/>
          <w:szCs w:val="20"/>
        </w:rPr>
        <w:t>katalógu</w:t>
      </w:r>
      <w:r w:rsidR="00C941FB">
        <w:rPr>
          <w:rFonts w:asciiTheme="minorHAnsi" w:eastAsia="TimesNewRomanPSMT" w:hAnsiTheme="minorHAnsi" w:cstheme="minorHAnsi"/>
          <w:color w:val="000000"/>
          <w:sz w:val="20"/>
          <w:szCs w:val="20"/>
        </w:rPr>
        <w:t xml:space="preserve"> je zhodná s vyplnenou celkovou cenou s DPH uvedenou v systéme JOSEPHINE</w:t>
      </w:r>
      <w:r w:rsidR="00E7586D" w:rsidRPr="008D38EA">
        <w:rPr>
          <w:rFonts w:asciiTheme="minorHAnsi" w:eastAsia="TimesNewRomanPSMT" w:hAnsiTheme="minorHAnsi" w:cstheme="minorHAnsi"/>
          <w:color w:val="000000"/>
          <w:sz w:val="20"/>
          <w:szCs w:val="20"/>
        </w:rPr>
        <w:t>.</w:t>
      </w:r>
      <w:r w:rsidR="00F861B7" w:rsidRPr="008D38EA">
        <w:rPr>
          <w:rFonts w:asciiTheme="minorHAnsi" w:hAnsiTheme="minorHAnsi" w:cstheme="minorHAnsi"/>
          <w:sz w:val="20"/>
          <w:szCs w:val="20"/>
        </w:rPr>
        <w:t xml:space="preserve"> </w:t>
      </w:r>
      <w:r w:rsidR="005302BE" w:rsidRPr="008D38EA">
        <w:rPr>
          <w:rFonts w:asciiTheme="minorHAnsi" w:hAnsiTheme="minorHAnsi" w:cstheme="minorHAnsi"/>
          <w:sz w:val="20"/>
          <w:szCs w:val="20"/>
        </w:rPr>
        <w:t xml:space="preserve">Cena musí byť uvedená v eurách </w:t>
      </w:r>
      <w:r w:rsidR="003A122D">
        <w:rPr>
          <w:rFonts w:asciiTheme="minorHAnsi" w:hAnsiTheme="minorHAnsi" w:cstheme="minorHAnsi"/>
          <w:sz w:val="20"/>
          <w:szCs w:val="20"/>
        </w:rPr>
        <w:t>s</w:t>
      </w:r>
      <w:r w:rsidR="005302BE" w:rsidRPr="008D38EA">
        <w:rPr>
          <w:rFonts w:asciiTheme="minorHAnsi" w:hAnsiTheme="minorHAnsi" w:cstheme="minorHAnsi"/>
          <w:sz w:val="20"/>
          <w:szCs w:val="20"/>
        </w:rPr>
        <w:t xml:space="preserve"> DPH a zaokrúhlená </w:t>
      </w:r>
      <w:r w:rsidR="005302BE" w:rsidRPr="008D38EA">
        <w:rPr>
          <w:rFonts w:asciiTheme="minorHAnsi" w:hAnsiTheme="minorHAnsi" w:cstheme="minorHAnsi"/>
          <w:b/>
          <w:sz w:val="20"/>
          <w:szCs w:val="20"/>
        </w:rPr>
        <w:t>najviac na 2 desatinné miesta.</w:t>
      </w:r>
    </w:p>
    <w:p w14:paraId="52224B52" w14:textId="77777777" w:rsidR="00C3520E" w:rsidRPr="008D38EA" w:rsidRDefault="00C3520E" w:rsidP="00D23843">
      <w:pPr>
        <w:jc w:val="both"/>
        <w:rPr>
          <w:rFonts w:asciiTheme="minorHAnsi" w:hAnsiTheme="minorHAnsi" w:cstheme="minorHAnsi"/>
          <w:b/>
          <w:sz w:val="20"/>
          <w:szCs w:val="20"/>
          <w:lang w:eastAsia="cs-CZ"/>
        </w:rPr>
      </w:pPr>
    </w:p>
    <w:p w14:paraId="08B076B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8D38EA">
        <w:rPr>
          <w:rFonts w:asciiTheme="minorHAnsi" w:hAnsiTheme="minorHAnsi" w:cstheme="minorHAnsi"/>
          <w:b/>
          <w:sz w:val="20"/>
          <w:szCs w:val="20"/>
        </w:rPr>
        <w:t>Informácia o výsledku vyhodnotenia ponúk a uzavretie zmluvy</w:t>
      </w:r>
      <w:bookmarkEnd w:id="20"/>
    </w:p>
    <w:p w14:paraId="74C6E97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D38EA">
        <w:rPr>
          <w:rFonts w:asciiTheme="minorHAnsi" w:hAnsiTheme="minorHAnsi" w:cstheme="minorHAnsi"/>
          <w:color w:val="000000"/>
          <w:sz w:val="20"/>
          <w:szCs w:val="20"/>
        </w:rPr>
        <w:t>.</w:t>
      </w:r>
    </w:p>
    <w:p w14:paraId="0DF8B4F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31E3707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w:t>
      </w:r>
      <w:r w:rsidR="00CF7DF4">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8D38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D9F391" w14:textId="143547AF" w:rsidR="004826E1" w:rsidRPr="0069655B" w:rsidRDefault="004826E1" w:rsidP="0069655B">
      <w:pPr>
        <w:shd w:val="clear" w:color="auto" w:fill="FFFFFF"/>
        <w:spacing w:line="259" w:lineRule="auto"/>
        <w:jc w:val="both"/>
        <w:rPr>
          <w:rFonts w:asciiTheme="minorHAnsi" w:eastAsia="TimesNewRomanPSMT" w:hAnsiTheme="minorHAnsi" w:cstheme="minorHAnsi"/>
          <w:color w:val="000000"/>
          <w:sz w:val="20"/>
          <w:szCs w:val="20"/>
        </w:rPr>
      </w:pPr>
      <w:r w:rsidRPr="0069655B">
        <w:rPr>
          <w:rFonts w:asciiTheme="minorHAnsi" w:eastAsia="TimesNewRomanPSMT" w:hAnsiTheme="minorHAnsi" w:cstheme="minorHAnsi"/>
          <w:color w:val="000000"/>
          <w:sz w:val="20"/>
          <w:szCs w:val="20"/>
        </w:rPr>
        <w:t>Verejný obstarávateľ uzatvorí zmluvu s úspešným uchádzačom postupom podľa § 56 ZVO, pričom lehota podľa § 56 ods. 2 ZVO sa v zmysle § 56 ods. 2 písm. d) ZVO neaplikuje. Uzavretá zmluva nesmie byť v rozpore so</w:t>
      </w:r>
      <w:r w:rsidR="00313ECA" w:rsidRPr="0069655B">
        <w:rPr>
          <w:rFonts w:asciiTheme="minorHAnsi" w:eastAsia="TimesNewRomanPSMT" w:hAnsiTheme="minorHAnsi" w:cstheme="minorHAnsi"/>
          <w:color w:val="000000"/>
          <w:sz w:val="20"/>
          <w:szCs w:val="20"/>
        </w:rPr>
        <w:t> </w:t>
      </w:r>
      <w:r w:rsidRPr="0069655B">
        <w:rPr>
          <w:rFonts w:asciiTheme="minorHAnsi" w:eastAsia="TimesNewRomanPSMT" w:hAnsiTheme="minorHAnsi" w:cstheme="minorHAnsi"/>
          <w:color w:val="000000"/>
          <w:sz w:val="20"/>
          <w:szCs w:val="20"/>
        </w:rPr>
        <w:t>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69655B" w:rsidRDefault="004826E1" w:rsidP="0069655B">
      <w:pPr>
        <w:shd w:val="clear" w:color="auto" w:fill="FFFFFF"/>
        <w:spacing w:line="259" w:lineRule="auto"/>
        <w:jc w:val="both"/>
        <w:rPr>
          <w:rFonts w:asciiTheme="minorHAnsi" w:eastAsia="TimesNewRomanPSMT" w:hAnsiTheme="minorHAnsi" w:cstheme="minorHAnsi"/>
          <w:color w:val="000000"/>
          <w:sz w:val="20"/>
          <w:szCs w:val="20"/>
        </w:rPr>
      </w:pPr>
    </w:p>
    <w:p w14:paraId="4AD07867" w14:textId="77777777" w:rsidR="004826E1" w:rsidRPr="008D38EA" w:rsidRDefault="004826E1" w:rsidP="004826E1">
      <w:pPr>
        <w:shd w:val="clear" w:color="auto" w:fill="FFFFFF"/>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3AA7E4DB" w14:textId="37019078" w:rsidR="00E7586D" w:rsidRDefault="004826E1" w:rsidP="004826E1">
      <w:pPr>
        <w:autoSpaceDE w:val="0"/>
        <w:autoSpaceDN w:val="0"/>
        <w:adjustRightInd w:val="0"/>
        <w:spacing w:line="276" w:lineRule="auto"/>
        <w:jc w:val="both"/>
        <w:rPr>
          <w:rFonts w:asciiTheme="minorHAnsi" w:hAnsiTheme="minorHAnsi" w:cstheme="minorHAnsi"/>
          <w:iCs/>
          <w:sz w:val="20"/>
          <w:szCs w:val="20"/>
        </w:rPr>
      </w:pPr>
      <w:r w:rsidRPr="008D38EA">
        <w:rPr>
          <w:rFonts w:asciiTheme="minorHAnsi" w:hAnsiTheme="minorHAnsi" w:cstheme="minorHAnsi"/>
          <w:iCs/>
          <w:sz w:val="20"/>
          <w:szCs w:val="20"/>
        </w:rPr>
        <w:t xml:space="preserve">Verejný obstarávateľ </w:t>
      </w:r>
      <w:r w:rsidR="00E7586D" w:rsidRPr="008D38EA">
        <w:rPr>
          <w:rFonts w:asciiTheme="minorHAnsi" w:hAnsiTheme="minorHAnsi" w:cstheme="minorHAnsi"/>
          <w:iCs/>
          <w:sz w:val="20"/>
          <w:szCs w:val="20"/>
        </w:rPr>
        <w:t xml:space="preserve">si </w:t>
      </w:r>
      <w:r w:rsidRPr="008D38EA">
        <w:rPr>
          <w:rFonts w:asciiTheme="minorHAnsi" w:hAnsiTheme="minorHAnsi" w:cstheme="minorHAnsi"/>
          <w:iCs/>
          <w:sz w:val="20"/>
          <w:szCs w:val="20"/>
        </w:rPr>
        <w:t>v zmysle § 56 o</w:t>
      </w:r>
      <w:r w:rsidR="00E7586D" w:rsidRPr="008D38EA">
        <w:rPr>
          <w:rFonts w:asciiTheme="minorHAnsi" w:hAnsiTheme="minorHAnsi" w:cstheme="minorHAnsi"/>
          <w:iCs/>
          <w:sz w:val="20"/>
          <w:szCs w:val="20"/>
        </w:rPr>
        <w:t>ds. 12 a § 42 ods. 12 ZVO vyhradzuje právo určiť v konkrétnej výzve na</w:t>
      </w:r>
      <w:r w:rsidR="005E379F">
        <w:rPr>
          <w:rFonts w:asciiTheme="minorHAnsi" w:hAnsiTheme="minorHAnsi" w:cstheme="minorHAnsi"/>
          <w:iCs/>
          <w:sz w:val="20"/>
          <w:szCs w:val="20"/>
        </w:rPr>
        <w:t> </w:t>
      </w:r>
      <w:r w:rsidR="00E7586D" w:rsidRPr="008D38EA">
        <w:rPr>
          <w:rFonts w:asciiTheme="minorHAnsi" w:hAnsiTheme="minorHAnsi" w:cstheme="minorHAnsi"/>
          <w:iCs/>
          <w:sz w:val="20"/>
          <w:szCs w:val="20"/>
        </w:rPr>
        <w:t xml:space="preserve">predkladanie ponúk </w:t>
      </w:r>
      <w:r w:rsidRPr="008D38EA">
        <w:rPr>
          <w:rFonts w:asciiTheme="minorHAnsi" w:hAnsiTheme="minorHAnsi" w:cstheme="minorHAnsi"/>
          <w:iCs/>
          <w:sz w:val="20"/>
          <w:szCs w:val="20"/>
        </w:rPr>
        <w:t>osobitné podmi</w:t>
      </w:r>
      <w:r w:rsidR="00E7586D" w:rsidRPr="008D38EA">
        <w:rPr>
          <w:rFonts w:asciiTheme="minorHAnsi" w:hAnsiTheme="minorHAnsi" w:cstheme="minorHAnsi"/>
          <w:iCs/>
          <w:sz w:val="20"/>
          <w:szCs w:val="20"/>
        </w:rPr>
        <w:t>enky súvisiace s plnením zmluvy, ktorých splnenie bude požadovať od</w:t>
      </w:r>
      <w:r w:rsidR="005E379F">
        <w:rPr>
          <w:rFonts w:asciiTheme="minorHAnsi" w:hAnsiTheme="minorHAnsi" w:cstheme="minorHAnsi"/>
          <w:iCs/>
          <w:sz w:val="20"/>
          <w:szCs w:val="20"/>
        </w:rPr>
        <w:t> </w:t>
      </w:r>
      <w:r w:rsidR="00E7586D" w:rsidRPr="008D38EA">
        <w:rPr>
          <w:rFonts w:asciiTheme="minorHAnsi" w:hAnsiTheme="minorHAnsi" w:cstheme="minorHAnsi"/>
          <w:iCs/>
          <w:sz w:val="20"/>
          <w:szCs w:val="20"/>
        </w:rPr>
        <w:t>úspešného uchádzača.</w:t>
      </w:r>
      <w:r w:rsidRPr="008D38EA">
        <w:rPr>
          <w:rFonts w:asciiTheme="minorHAnsi" w:hAnsiTheme="minorHAnsi" w:cstheme="minorHAnsi"/>
          <w:iCs/>
          <w:sz w:val="20"/>
          <w:szCs w:val="20"/>
        </w:rPr>
        <w:t xml:space="preserve"> </w:t>
      </w:r>
      <w:r w:rsidR="00E7586D" w:rsidRPr="008D38EA">
        <w:rPr>
          <w:rFonts w:asciiTheme="minorHAnsi" w:hAnsiTheme="minorHAnsi" w:cstheme="minorHAnsi"/>
          <w:iCs/>
          <w:sz w:val="20"/>
          <w:szCs w:val="20"/>
        </w:rPr>
        <w:t>V takomto prípade verejný obstarávateľ primerane predĺži lehotu</w:t>
      </w:r>
      <w:r w:rsidRPr="008D38EA">
        <w:rPr>
          <w:rFonts w:asciiTheme="minorHAnsi" w:hAnsiTheme="minorHAnsi" w:cstheme="minorHAnsi"/>
          <w:iCs/>
          <w:sz w:val="20"/>
          <w:szCs w:val="20"/>
        </w:rPr>
        <w:t xml:space="preserve"> na poskytnutie súčinnosti potrebnej na uzavretie zmluvy </w:t>
      </w:r>
      <w:r w:rsidR="00E7586D" w:rsidRPr="008D38EA">
        <w:rPr>
          <w:rFonts w:asciiTheme="minorHAnsi" w:hAnsiTheme="minorHAnsi" w:cstheme="minorHAnsi"/>
          <w:iCs/>
          <w:sz w:val="20"/>
          <w:szCs w:val="20"/>
        </w:rPr>
        <w:t>v zmysle § 56 ods. 12 a ods. 15 ZVO. Verejný obstarávateľ bude minimálne požadovať:</w:t>
      </w:r>
    </w:p>
    <w:p w14:paraId="2316AA1F" w14:textId="77777777" w:rsidR="00D87FA8" w:rsidRPr="008D38EA" w:rsidRDefault="00D87FA8" w:rsidP="004826E1">
      <w:pPr>
        <w:autoSpaceDE w:val="0"/>
        <w:autoSpaceDN w:val="0"/>
        <w:adjustRightInd w:val="0"/>
        <w:spacing w:line="276" w:lineRule="auto"/>
        <w:jc w:val="both"/>
        <w:rPr>
          <w:rFonts w:asciiTheme="minorHAnsi" w:hAnsiTheme="minorHAnsi" w:cstheme="minorHAnsi"/>
          <w:iCs/>
          <w:sz w:val="20"/>
          <w:szCs w:val="20"/>
        </w:rPr>
      </w:pPr>
    </w:p>
    <w:p w14:paraId="5A5E2BDE" w14:textId="77777777" w:rsidR="00D87FA8" w:rsidRPr="00D90CEA" w:rsidRDefault="00D87FA8" w:rsidP="00D87FA8">
      <w:pPr>
        <w:pStyle w:val="Default"/>
        <w:rPr>
          <w:rFonts w:asciiTheme="minorHAnsi" w:eastAsiaTheme="minorHAnsi" w:hAnsiTheme="minorHAnsi" w:cstheme="minorHAnsi"/>
          <w:sz w:val="20"/>
          <w:szCs w:val="20"/>
          <w:lang w:eastAsia="en-US"/>
        </w:rPr>
      </w:pPr>
      <w:r w:rsidRPr="00D90CEA">
        <w:rPr>
          <w:rFonts w:asciiTheme="minorHAnsi" w:eastAsiaTheme="minorHAnsi" w:hAnsiTheme="minorHAnsi" w:cstheme="minorHAnsi"/>
          <w:b/>
          <w:bCs/>
          <w:sz w:val="20"/>
          <w:szCs w:val="20"/>
          <w:lang w:eastAsia="en-US"/>
        </w:rPr>
        <w:t xml:space="preserve">A) ELEKTRONICKY </w:t>
      </w:r>
      <w:r w:rsidRPr="00D90CEA">
        <w:rPr>
          <w:rFonts w:asciiTheme="minorHAnsi" w:eastAsiaTheme="minorHAnsi" w:hAnsiTheme="minorHAnsi" w:cstheme="minorHAnsi"/>
          <w:sz w:val="20"/>
          <w:szCs w:val="20"/>
          <w:lang w:eastAsia="en-US"/>
        </w:rPr>
        <w:t xml:space="preserve">prostredníctvom komunikačného rozhrania systému JOSEPHINE vo forme scanov originálov alebo úradne overených fotokópií (formát .pdf): </w:t>
      </w:r>
    </w:p>
    <w:p w14:paraId="69C5C0A2" w14:textId="77777777" w:rsidR="00D87FA8" w:rsidRPr="00D90CEA" w:rsidRDefault="00D87FA8" w:rsidP="00D87FA8">
      <w:pPr>
        <w:autoSpaceDE w:val="0"/>
        <w:autoSpaceDN w:val="0"/>
        <w:adjustRightInd w:val="0"/>
        <w:rPr>
          <w:rFonts w:asciiTheme="minorHAnsi" w:eastAsiaTheme="minorHAnsi" w:hAnsiTheme="minorHAnsi" w:cstheme="minorHAnsi"/>
          <w:b/>
          <w:bCs/>
          <w:color w:val="000000"/>
          <w:sz w:val="20"/>
          <w:szCs w:val="20"/>
          <w:lang w:eastAsia="en-US"/>
        </w:rPr>
      </w:pPr>
    </w:p>
    <w:p w14:paraId="627BF0A6" w14:textId="77777777" w:rsidR="00D87FA8" w:rsidRPr="00D90CEA" w:rsidRDefault="00D87FA8" w:rsidP="005E379F">
      <w:pPr>
        <w:numPr>
          <w:ilvl w:val="3"/>
          <w:numId w:val="8"/>
        </w:numPr>
        <w:autoSpaceDE w:val="0"/>
        <w:autoSpaceDN w:val="0"/>
        <w:adjustRightInd w:val="0"/>
        <w:spacing w:line="259" w:lineRule="auto"/>
        <w:ind w:firstLine="425"/>
        <w:jc w:val="both"/>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Zoznam všetkých subdodávateľov </w:t>
      </w:r>
      <w:r w:rsidRPr="00D90CEA">
        <w:rPr>
          <w:rFonts w:asciiTheme="minorHAnsi" w:eastAsiaTheme="minorHAnsi" w:hAnsiTheme="minorHAnsi" w:cstheme="minorHAnsi"/>
          <w:color w:val="000000"/>
          <w:sz w:val="20"/>
          <w:szCs w:val="20"/>
          <w:lang w:eastAsia="en-US"/>
        </w:rPr>
        <w:t xml:space="preserve">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nevyužitia subdodávateľov, úspešný uchádzač predloží čestné vyhlásenie o nevyužití subdodávateľov. </w:t>
      </w:r>
    </w:p>
    <w:p w14:paraId="47CBFC6D" w14:textId="77777777" w:rsidR="00D87FA8" w:rsidRPr="00D90CEA" w:rsidRDefault="00D87FA8" w:rsidP="00D87FA8">
      <w:pPr>
        <w:pStyle w:val="Default"/>
        <w:ind w:firstLine="709"/>
        <w:rPr>
          <w:rFonts w:asciiTheme="minorHAnsi" w:eastAsiaTheme="minorHAnsi" w:hAnsiTheme="minorHAnsi" w:cstheme="minorHAnsi"/>
          <w:sz w:val="20"/>
          <w:szCs w:val="20"/>
          <w:lang w:eastAsia="en-US"/>
        </w:rPr>
      </w:pPr>
    </w:p>
    <w:p w14:paraId="779FBF8E" w14:textId="77777777" w:rsidR="00D87FA8" w:rsidRPr="00D90CEA" w:rsidRDefault="00D87FA8" w:rsidP="00B53B7A">
      <w:pPr>
        <w:pStyle w:val="Default"/>
        <w:ind w:firstLine="709"/>
        <w:jc w:val="both"/>
        <w:rPr>
          <w:rFonts w:asciiTheme="minorHAnsi" w:eastAsiaTheme="minorHAnsi" w:hAnsiTheme="minorHAnsi" w:cstheme="minorHAnsi"/>
          <w:sz w:val="20"/>
          <w:szCs w:val="20"/>
          <w:lang w:eastAsia="en-US"/>
        </w:rPr>
      </w:pPr>
      <w:r w:rsidRPr="00D90CEA">
        <w:rPr>
          <w:rFonts w:asciiTheme="minorHAnsi" w:eastAsiaTheme="minorHAnsi" w:hAnsiTheme="minorHAnsi" w:cstheme="minorHAnsi"/>
          <w:sz w:val="20"/>
          <w:szCs w:val="20"/>
          <w:lang w:eastAsia="en-US"/>
        </w:rPr>
        <w:lastRenderedPageBreak/>
        <w:t xml:space="preserve">b) </w:t>
      </w:r>
      <w:r w:rsidRPr="00D90CEA">
        <w:rPr>
          <w:rFonts w:asciiTheme="minorHAnsi" w:eastAsiaTheme="minorHAnsi" w:hAnsiTheme="minorHAnsi" w:cstheme="minorHAnsi"/>
          <w:b/>
          <w:bCs/>
          <w:sz w:val="20"/>
          <w:szCs w:val="20"/>
          <w:lang w:eastAsia="en-US"/>
        </w:rPr>
        <w:t xml:space="preserve">Podpísané Čestné vyhlásenie k uplatňovaniu medzinárodných sankcií, </w:t>
      </w:r>
      <w:r w:rsidRPr="00D90CEA">
        <w:rPr>
          <w:rFonts w:asciiTheme="minorHAnsi" w:eastAsiaTheme="minorHAnsi" w:hAnsiTheme="minorHAnsi" w:cstheme="minorHAnsi"/>
          <w:sz w:val="20"/>
          <w:szCs w:val="20"/>
          <w:lang w:eastAsia="en-US"/>
        </w:rPr>
        <w:t xml:space="preserve">ktorým úspešný uchádzač vyhlasuje, že sa na neho a jeho subdodávateľov nevzťahujú medzinárodné sankcie. </w:t>
      </w:r>
    </w:p>
    <w:p w14:paraId="4684A23F" w14:textId="77777777" w:rsidR="00D87FA8" w:rsidRPr="00D90CEA" w:rsidRDefault="00D87FA8" w:rsidP="00B53B7A">
      <w:pPr>
        <w:autoSpaceDE w:val="0"/>
        <w:autoSpaceDN w:val="0"/>
        <w:adjustRightInd w:val="0"/>
        <w:jc w:val="both"/>
        <w:rPr>
          <w:rFonts w:asciiTheme="minorHAnsi" w:eastAsiaTheme="minorHAnsi" w:hAnsiTheme="minorHAnsi" w:cstheme="minorHAnsi"/>
          <w:color w:val="000000"/>
          <w:sz w:val="20"/>
          <w:szCs w:val="20"/>
          <w:lang w:eastAsia="en-US"/>
        </w:rPr>
      </w:pPr>
    </w:p>
    <w:p w14:paraId="695127DF" w14:textId="43743E54" w:rsidR="00D87FA8" w:rsidRPr="00D90CEA" w:rsidRDefault="00D87FA8" w:rsidP="00B53B7A">
      <w:pPr>
        <w:autoSpaceDE w:val="0"/>
        <w:autoSpaceDN w:val="0"/>
        <w:adjustRightInd w:val="0"/>
        <w:jc w:val="both"/>
        <w:rPr>
          <w:rFonts w:asciiTheme="minorHAnsi" w:eastAsiaTheme="minorHAnsi" w:hAnsiTheme="minorHAnsi" w:cstheme="minorHAnsi"/>
          <w:b/>
          <w:bCs/>
          <w:color w:val="000000"/>
          <w:sz w:val="20"/>
          <w:szCs w:val="20"/>
          <w:lang w:eastAsia="en-US"/>
        </w:rPr>
      </w:pPr>
      <w:r w:rsidRPr="00D90CEA">
        <w:rPr>
          <w:rFonts w:asciiTheme="minorHAnsi" w:eastAsiaTheme="minorHAnsi" w:hAnsiTheme="minorHAnsi" w:cstheme="minorHAnsi"/>
          <w:b/>
          <w:bCs/>
          <w:color w:val="000000"/>
          <w:sz w:val="20"/>
          <w:szCs w:val="20"/>
          <w:lang w:eastAsia="en-US"/>
        </w:rPr>
        <w:t xml:space="preserve">B) LISTINNE </w:t>
      </w:r>
      <w:r w:rsidRPr="00D90CEA">
        <w:rPr>
          <w:rFonts w:asciiTheme="minorHAnsi" w:eastAsiaTheme="minorHAnsi" w:hAnsiTheme="minorHAnsi" w:cstheme="minorHAnsi"/>
          <w:color w:val="000000"/>
          <w:sz w:val="20"/>
          <w:szCs w:val="20"/>
          <w:lang w:eastAsia="en-US"/>
        </w:rPr>
        <w:t xml:space="preserve">prostredníctvom pošty alebo inej doručovacej služby na adresu verejného obstarávateľa Banskobystrický samosprávny kraj, Námestie SNP 23, 974 01 </w:t>
      </w:r>
      <w:r w:rsidR="005E379F">
        <w:rPr>
          <w:rFonts w:asciiTheme="minorHAnsi" w:eastAsiaTheme="minorHAnsi" w:hAnsiTheme="minorHAnsi" w:cstheme="minorHAnsi"/>
          <w:color w:val="000000"/>
          <w:sz w:val="20"/>
          <w:szCs w:val="20"/>
          <w:lang w:eastAsia="en-US"/>
        </w:rPr>
        <w:t xml:space="preserve"> </w:t>
      </w:r>
      <w:r w:rsidRPr="00D90CEA">
        <w:rPr>
          <w:rFonts w:asciiTheme="minorHAnsi" w:eastAsiaTheme="minorHAnsi" w:hAnsiTheme="minorHAnsi" w:cstheme="minorHAnsi"/>
          <w:color w:val="000000"/>
          <w:sz w:val="20"/>
          <w:szCs w:val="20"/>
          <w:lang w:eastAsia="en-US"/>
        </w:rPr>
        <w:t>Banská Bystrica:</w:t>
      </w:r>
    </w:p>
    <w:p w14:paraId="69737FCF" w14:textId="77777777" w:rsidR="00D87FA8" w:rsidRPr="00D90CEA" w:rsidRDefault="00D87FA8" w:rsidP="00B53B7A">
      <w:pPr>
        <w:numPr>
          <w:ilvl w:val="0"/>
          <w:numId w:val="9"/>
        </w:numPr>
        <w:autoSpaceDE w:val="0"/>
        <w:autoSpaceDN w:val="0"/>
        <w:adjustRightInd w:val="0"/>
        <w:jc w:val="both"/>
        <w:rPr>
          <w:rFonts w:asciiTheme="minorHAnsi" w:eastAsiaTheme="minorHAnsi" w:hAnsiTheme="minorHAnsi" w:cstheme="minorHAnsi"/>
          <w:color w:val="000000"/>
          <w:sz w:val="20"/>
          <w:szCs w:val="20"/>
          <w:lang w:eastAsia="en-US"/>
        </w:rPr>
      </w:pPr>
    </w:p>
    <w:p w14:paraId="0EFB1453" w14:textId="77777777" w:rsidR="00D87FA8" w:rsidRPr="00D90CEA" w:rsidRDefault="00D87FA8" w:rsidP="00B53B7A">
      <w:pPr>
        <w:numPr>
          <w:ilvl w:val="0"/>
          <w:numId w:val="9"/>
        </w:numPr>
        <w:autoSpaceDE w:val="0"/>
        <w:autoSpaceDN w:val="0"/>
        <w:adjustRightInd w:val="0"/>
        <w:ind w:firstLine="567"/>
        <w:jc w:val="both"/>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vyplnenú a podpísanú kúpnu zmluvu v </w:t>
      </w:r>
      <w:r>
        <w:rPr>
          <w:rFonts w:asciiTheme="minorHAnsi" w:eastAsiaTheme="minorHAnsi" w:hAnsiTheme="minorHAnsi" w:cstheme="minorHAnsi"/>
          <w:b/>
          <w:bCs/>
          <w:color w:val="000000"/>
          <w:sz w:val="20"/>
          <w:szCs w:val="20"/>
          <w:lang w:eastAsia="en-US"/>
        </w:rPr>
        <w:t>3</w:t>
      </w:r>
      <w:r w:rsidRPr="00D90CEA">
        <w:rPr>
          <w:rFonts w:asciiTheme="minorHAnsi" w:eastAsiaTheme="minorHAnsi" w:hAnsiTheme="minorHAnsi" w:cstheme="minorHAnsi"/>
          <w:b/>
          <w:bCs/>
          <w:color w:val="000000"/>
          <w:sz w:val="20"/>
          <w:szCs w:val="20"/>
          <w:lang w:eastAsia="en-US"/>
        </w:rPr>
        <w:t xml:space="preserve"> vyhotoveniach</w:t>
      </w:r>
      <w:r w:rsidRPr="00D90CEA">
        <w:rPr>
          <w:rFonts w:asciiTheme="minorHAnsi" w:eastAsiaTheme="minorHAnsi" w:hAnsiTheme="minorHAnsi" w:cstheme="minorHAnsi"/>
          <w:color w:val="000000"/>
          <w:sz w:val="20"/>
          <w:szCs w:val="20"/>
          <w:lang w:eastAsia="en-US"/>
        </w:rPr>
        <w:t xml:space="preserve"> s platnosťou originálu vrátane všetkých relevantných príloh (rovnopisoch); </w:t>
      </w:r>
    </w:p>
    <w:p w14:paraId="03253BA0" w14:textId="77777777" w:rsidR="004826E1" w:rsidRPr="008D38EA" w:rsidRDefault="004826E1" w:rsidP="00B53B7A">
      <w:pPr>
        <w:shd w:val="clear" w:color="auto" w:fill="FFFFFF"/>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8D38EA" w:rsidRDefault="004826E1" w:rsidP="004826E1">
      <w:pPr>
        <w:shd w:val="clear" w:color="auto" w:fill="FFFFFF"/>
        <w:jc w:val="both"/>
        <w:rPr>
          <w:rFonts w:asciiTheme="minorHAnsi" w:hAnsiTheme="minorHAnsi" w:cstheme="minorHAnsi"/>
          <w:sz w:val="20"/>
          <w:szCs w:val="20"/>
        </w:rPr>
      </w:pPr>
    </w:p>
    <w:p w14:paraId="643C829E" w14:textId="2A1D98FE" w:rsidR="00C3520E" w:rsidRPr="008D38EA" w:rsidRDefault="004826E1" w:rsidP="004826E1">
      <w:pPr>
        <w:autoSpaceDE w:val="0"/>
        <w:autoSpaceDN w:val="0"/>
        <w:adjustRightInd w:val="0"/>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Nepredloženie dokladov a dokumentov podľa tohto bude verejný obstarávateľ považovať za porušenie povinnosti úspešného uchádzača poskytnúť verejnému obstarávateľovi riadnu súčinnosť potrebnú na uzavretie zmluvy v zmysle § 56 ods. 8 ZVO.</w:t>
      </w:r>
    </w:p>
    <w:p w14:paraId="006BC61D" w14:textId="77777777" w:rsidR="004826E1" w:rsidRPr="008D38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Záverečné ustanovenia</w:t>
      </w:r>
    </w:p>
    <w:p w14:paraId="01BB17B3" w14:textId="4DA5CDF4"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w:t>
      </w:r>
      <w:r w:rsidR="00B53B7A">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nachádzajú v ZVO.</w:t>
      </w:r>
    </w:p>
    <w:p w14:paraId="0188ECBF" w14:textId="6466D060" w:rsidR="00C3520E"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7A4AFAC1"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2982A870"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3F1EDF45" w14:textId="6A79F54C" w:rsidR="00C3520E" w:rsidRPr="00480E30"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w:t>
      </w:r>
      <w:r w:rsidR="009468A3">
        <w:rPr>
          <w:rFonts w:asciiTheme="minorHAnsi" w:eastAsia="TimesNewRomanPSMT" w:hAnsiTheme="minorHAnsi" w:cstheme="minorHAnsi"/>
          <w:color w:val="000000"/>
          <w:sz w:val="20"/>
          <w:szCs w:val="20"/>
        </w:rPr>
        <w:t>1</w:t>
      </w:r>
      <w:r w:rsidRPr="008D38EA">
        <w:rPr>
          <w:rFonts w:asciiTheme="minorHAnsi" w:eastAsia="TimesNewRomanPSMT" w:hAnsiTheme="minorHAnsi" w:cstheme="minorHAnsi"/>
          <w:color w:val="000000"/>
          <w:sz w:val="20"/>
          <w:szCs w:val="20"/>
        </w:rPr>
        <w:t xml:space="preserve">: </w:t>
      </w:r>
      <w:r w:rsidR="002323A3">
        <w:rPr>
          <w:rFonts w:asciiTheme="minorHAnsi" w:eastAsia="TimesNewRomanPSMT" w:hAnsiTheme="minorHAnsi" w:cstheme="minorHAnsi"/>
          <w:color w:val="000000"/>
          <w:sz w:val="20"/>
          <w:szCs w:val="20"/>
        </w:rPr>
        <w:t>Rámcová</w:t>
      </w:r>
      <w:r w:rsidR="00AE791B">
        <w:rPr>
          <w:rFonts w:asciiTheme="minorHAnsi" w:eastAsia="TimesNewRomanPSMT" w:hAnsiTheme="minorHAnsi" w:cstheme="minorHAnsi"/>
          <w:color w:val="000000"/>
          <w:sz w:val="20"/>
          <w:szCs w:val="20"/>
        </w:rPr>
        <w:t xml:space="preserve"> zmluva</w:t>
      </w:r>
    </w:p>
    <w:p w14:paraId="27FA9047" w14:textId="575E78D3" w:rsidR="00480E30" w:rsidRPr="008D38EA" w:rsidRDefault="00480E30"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Pr>
          <w:rFonts w:asciiTheme="minorHAnsi" w:eastAsia="TimesNewRomanPSMT" w:hAnsiTheme="minorHAnsi" w:cstheme="minorHAnsi"/>
          <w:color w:val="000000"/>
          <w:sz w:val="20"/>
          <w:szCs w:val="20"/>
        </w:rPr>
        <w:t xml:space="preserve">Príloha č. </w:t>
      </w:r>
      <w:r w:rsidR="007C35AB">
        <w:rPr>
          <w:rFonts w:asciiTheme="minorHAnsi" w:eastAsia="TimesNewRomanPSMT" w:hAnsiTheme="minorHAnsi" w:cstheme="minorHAnsi"/>
          <w:color w:val="000000"/>
          <w:sz w:val="20"/>
          <w:szCs w:val="20"/>
        </w:rPr>
        <w:t>2</w:t>
      </w:r>
      <w:r>
        <w:rPr>
          <w:rFonts w:asciiTheme="minorHAnsi" w:eastAsia="TimesNewRomanPSMT" w:hAnsiTheme="minorHAnsi" w:cstheme="minorHAnsi"/>
          <w:color w:val="000000"/>
          <w:sz w:val="20"/>
          <w:szCs w:val="20"/>
        </w:rPr>
        <w:t xml:space="preserve">: </w:t>
      </w:r>
      <w:r w:rsidR="00DB6DFF">
        <w:rPr>
          <w:rFonts w:asciiTheme="minorHAnsi" w:eastAsia="TimesNewRomanPSMT" w:hAnsiTheme="minorHAnsi" w:cstheme="minorHAnsi"/>
          <w:color w:val="000000"/>
          <w:sz w:val="20"/>
          <w:szCs w:val="20"/>
        </w:rPr>
        <w:t>Zoznam tretích osôb</w:t>
      </w:r>
    </w:p>
    <w:p w14:paraId="2D3428AF" w14:textId="77777777" w:rsidR="00137D21" w:rsidRPr="008D38EA" w:rsidRDefault="00137D21" w:rsidP="00137D21">
      <w:pPr>
        <w:rPr>
          <w:rFonts w:asciiTheme="minorHAnsi" w:hAnsiTheme="minorHAnsi" w:cstheme="minorHAnsi"/>
          <w:sz w:val="20"/>
          <w:szCs w:val="20"/>
          <w:lang w:eastAsia="cs-CZ"/>
        </w:rPr>
      </w:pPr>
    </w:p>
    <w:p w14:paraId="450983F6" w14:textId="77777777" w:rsidR="00973C0F" w:rsidRPr="008D38EA" w:rsidRDefault="00973C0F">
      <w:pPr>
        <w:rPr>
          <w:rFonts w:asciiTheme="minorHAnsi" w:hAnsiTheme="minorHAnsi" w:cstheme="minorHAnsi"/>
          <w:sz w:val="20"/>
          <w:szCs w:val="20"/>
        </w:rPr>
      </w:pPr>
    </w:p>
    <w:sectPr w:rsidR="00973C0F" w:rsidRPr="008D38EA" w:rsidSect="000550D0">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5A5FF" w14:textId="77777777" w:rsidR="000550D0" w:rsidRDefault="000550D0" w:rsidP="00137D21">
      <w:r>
        <w:separator/>
      </w:r>
    </w:p>
  </w:endnote>
  <w:endnote w:type="continuationSeparator" w:id="0">
    <w:p w14:paraId="613C2F6F" w14:textId="77777777" w:rsidR="000550D0" w:rsidRDefault="000550D0"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8C9FA" w14:textId="77777777" w:rsidR="000550D0" w:rsidRDefault="000550D0" w:rsidP="00137D21">
      <w:r>
        <w:separator/>
      </w:r>
    </w:p>
  </w:footnote>
  <w:footnote w:type="continuationSeparator" w:id="0">
    <w:p w14:paraId="385AA9F3" w14:textId="77777777" w:rsidR="000550D0" w:rsidRDefault="000550D0"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88216" w14:textId="0721E158" w:rsidR="00716926" w:rsidRDefault="00E61A86" w:rsidP="00E61A86">
    <w:pPr>
      <w:pStyle w:val="Hlavika"/>
      <w:rPr>
        <w:rFonts w:asciiTheme="minorHAnsi" w:hAnsiTheme="minorHAnsi"/>
        <w:sz w:val="22"/>
        <w:szCs w:val="22"/>
      </w:rPr>
    </w:pPr>
    <w:r w:rsidRPr="00E61A86">
      <w:rPr>
        <w:rFonts w:asciiTheme="minorHAnsi" w:hAnsiTheme="minorHAnsi"/>
        <w:sz w:val="22"/>
        <w:szCs w:val="22"/>
      </w:rPr>
      <w:t>SÚŤAŽNÉ PODKLADY k</w:t>
    </w:r>
    <w:r w:rsidR="0047202B">
      <w:rPr>
        <w:rFonts w:asciiTheme="minorHAnsi" w:hAnsiTheme="minorHAnsi"/>
        <w:sz w:val="22"/>
        <w:szCs w:val="22"/>
      </w:rPr>
      <w:t> Výzve v rámci zriadeného dynamického nákupného systému</w:t>
    </w:r>
    <w:r w:rsidR="00716926">
      <w:rPr>
        <w:rFonts w:asciiTheme="minorHAnsi" w:hAnsiTheme="minorHAnsi"/>
        <w:sz w:val="22"/>
        <w:szCs w:val="22"/>
      </w:rPr>
      <w:t>:</w:t>
    </w:r>
  </w:p>
  <w:p w14:paraId="43573ED5" w14:textId="5FE5793A"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42AD2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4" w15:restartNumberingAfterBreak="0">
    <w:nsid w:val="4B73EC56"/>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40479026">
    <w:abstractNumId w:val="8"/>
  </w:num>
  <w:num w:numId="2" w16cid:durableId="1762026854">
    <w:abstractNumId w:val="1"/>
  </w:num>
  <w:num w:numId="3" w16cid:durableId="988442330">
    <w:abstractNumId w:val="3"/>
  </w:num>
  <w:num w:numId="4" w16cid:durableId="2066684782">
    <w:abstractNumId w:val="5"/>
  </w:num>
  <w:num w:numId="5" w16cid:durableId="269820515">
    <w:abstractNumId w:val="7"/>
  </w:num>
  <w:num w:numId="6" w16cid:durableId="241186114">
    <w:abstractNumId w:val="2"/>
  </w:num>
  <w:num w:numId="7" w16cid:durableId="1689091882">
    <w:abstractNumId w:val="6"/>
  </w:num>
  <w:num w:numId="8" w16cid:durableId="1483496891">
    <w:abstractNumId w:val="0"/>
  </w:num>
  <w:num w:numId="9" w16cid:durableId="20567301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1518E"/>
    <w:rsid w:val="00017C8D"/>
    <w:rsid w:val="000266CA"/>
    <w:rsid w:val="00026E12"/>
    <w:rsid w:val="00037CDB"/>
    <w:rsid w:val="00042352"/>
    <w:rsid w:val="00045FD3"/>
    <w:rsid w:val="0004668B"/>
    <w:rsid w:val="000550D0"/>
    <w:rsid w:val="00055F51"/>
    <w:rsid w:val="000563BC"/>
    <w:rsid w:val="000602E6"/>
    <w:rsid w:val="000A59F6"/>
    <w:rsid w:val="000C2E2B"/>
    <w:rsid w:val="000E1C1F"/>
    <w:rsid w:val="000E32F2"/>
    <w:rsid w:val="000E52A2"/>
    <w:rsid w:val="000F5D93"/>
    <w:rsid w:val="00137935"/>
    <w:rsid w:val="00137D21"/>
    <w:rsid w:val="00146C29"/>
    <w:rsid w:val="001523B3"/>
    <w:rsid w:val="00195CD2"/>
    <w:rsid w:val="001B1A9B"/>
    <w:rsid w:val="001B4381"/>
    <w:rsid w:val="001B6363"/>
    <w:rsid w:val="001D1A1C"/>
    <w:rsid w:val="001E59CC"/>
    <w:rsid w:val="001F2B13"/>
    <w:rsid w:val="0020195E"/>
    <w:rsid w:val="00223E6F"/>
    <w:rsid w:val="0022442A"/>
    <w:rsid w:val="0023005D"/>
    <w:rsid w:val="002323A3"/>
    <w:rsid w:val="002362E8"/>
    <w:rsid w:val="002378EB"/>
    <w:rsid w:val="002632DF"/>
    <w:rsid w:val="00263F8A"/>
    <w:rsid w:val="0027129A"/>
    <w:rsid w:val="00273909"/>
    <w:rsid w:val="0028391F"/>
    <w:rsid w:val="00295CEE"/>
    <w:rsid w:val="002A0FA6"/>
    <w:rsid w:val="002D2626"/>
    <w:rsid w:val="002E3ECD"/>
    <w:rsid w:val="003113CA"/>
    <w:rsid w:val="00313ECA"/>
    <w:rsid w:val="00316250"/>
    <w:rsid w:val="00332CF7"/>
    <w:rsid w:val="00335D82"/>
    <w:rsid w:val="0034454F"/>
    <w:rsid w:val="003547B3"/>
    <w:rsid w:val="00371510"/>
    <w:rsid w:val="003A122D"/>
    <w:rsid w:val="003A220C"/>
    <w:rsid w:val="003A5CD5"/>
    <w:rsid w:val="003A72C0"/>
    <w:rsid w:val="003C74C3"/>
    <w:rsid w:val="003D1E0C"/>
    <w:rsid w:val="003D5EC6"/>
    <w:rsid w:val="003E50A2"/>
    <w:rsid w:val="003F49B9"/>
    <w:rsid w:val="003F4D15"/>
    <w:rsid w:val="0046615C"/>
    <w:rsid w:val="0047202B"/>
    <w:rsid w:val="00480E30"/>
    <w:rsid w:val="004826E1"/>
    <w:rsid w:val="004C11E6"/>
    <w:rsid w:val="004E2C8E"/>
    <w:rsid w:val="004F48EB"/>
    <w:rsid w:val="00502A0D"/>
    <w:rsid w:val="00512A3B"/>
    <w:rsid w:val="00517BF6"/>
    <w:rsid w:val="00524A50"/>
    <w:rsid w:val="005302BE"/>
    <w:rsid w:val="00537C9E"/>
    <w:rsid w:val="005625CC"/>
    <w:rsid w:val="00562C9D"/>
    <w:rsid w:val="00575336"/>
    <w:rsid w:val="005A4035"/>
    <w:rsid w:val="005B42F5"/>
    <w:rsid w:val="005C4E06"/>
    <w:rsid w:val="005D6A5A"/>
    <w:rsid w:val="005E379F"/>
    <w:rsid w:val="005E7A58"/>
    <w:rsid w:val="005F45E9"/>
    <w:rsid w:val="00601969"/>
    <w:rsid w:val="00606DE3"/>
    <w:rsid w:val="0061010C"/>
    <w:rsid w:val="00617FBB"/>
    <w:rsid w:val="0063201B"/>
    <w:rsid w:val="00632077"/>
    <w:rsid w:val="00647587"/>
    <w:rsid w:val="00651807"/>
    <w:rsid w:val="006579AA"/>
    <w:rsid w:val="0066214B"/>
    <w:rsid w:val="006837E1"/>
    <w:rsid w:val="0069655B"/>
    <w:rsid w:val="006B3876"/>
    <w:rsid w:val="006C3474"/>
    <w:rsid w:val="006D569E"/>
    <w:rsid w:val="006F03DA"/>
    <w:rsid w:val="006F3A94"/>
    <w:rsid w:val="00713203"/>
    <w:rsid w:val="00716926"/>
    <w:rsid w:val="00733ACC"/>
    <w:rsid w:val="0073633D"/>
    <w:rsid w:val="00747543"/>
    <w:rsid w:val="007575F1"/>
    <w:rsid w:val="00790BB5"/>
    <w:rsid w:val="007935E9"/>
    <w:rsid w:val="007C1F0D"/>
    <w:rsid w:val="007C2359"/>
    <w:rsid w:val="007C35AB"/>
    <w:rsid w:val="007E0DD5"/>
    <w:rsid w:val="007F3A7A"/>
    <w:rsid w:val="007F65C8"/>
    <w:rsid w:val="007F65F7"/>
    <w:rsid w:val="00825F37"/>
    <w:rsid w:val="008348EB"/>
    <w:rsid w:val="00836C98"/>
    <w:rsid w:val="00862984"/>
    <w:rsid w:val="00894B59"/>
    <w:rsid w:val="008972D3"/>
    <w:rsid w:val="008A05EC"/>
    <w:rsid w:val="008A63F8"/>
    <w:rsid w:val="008D38EA"/>
    <w:rsid w:val="008E6961"/>
    <w:rsid w:val="00907D5A"/>
    <w:rsid w:val="00945803"/>
    <w:rsid w:val="009468A3"/>
    <w:rsid w:val="00972B92"/>
    <w:rsid w:val="00973C0F"/>
    <w:rsid w:val="0098640B"/>
    <w:rsid w:val="0098652F"/>
    <w:rsid w:val="009A603E"/>
    <w:rsid w:val="009B52FD"/>
    <w:rsid w:val="009C4CC1"/>
    <w:rsid w:val="009E08D8"/>
    <w:rsid w:val="009E2ABD"/>
    <w:rsid w:val="009E61BA"/>
    <w:rsid w:val="009F10BD"/>
    <w:rsid w:val="00A0433A"/>
    <w:rsid w:val="00A10C4D"/>
    <w:rsid w:val="00A217E9"/>
    <w:rsid w:val="00A2563D"/>
    <w:rsid w:val="00A45672"/>
    <w:rsid w:val="00A45ED7"/>
    <w:rsid w:val="00A5402D"/>
    <w:rsid w:val="00A719CC"/>
    <w:rsid w:val="00A802A9"/>
    <w:rsid w:val="00A857E6"/>
    <w:rsid w:val="00AA2C5D"/>
    <w:rsid w:val="00AA464B"/>
    <w:rsid w:val="00AC6EF4"/>
    <w:rsid w:val="00AC7D36"/>
    <w:rsid w:val="00AD3D10"/>
    <w:rsid w:val="00AE791B"/>
    <w:rsid w:val="00B1711B"/>
    <w:rsid w:val="00B24F08"/>
    <w:rsid w:val="00B50E16"/>
    <w:rsid w:val="00B52836"/>
    <w:rsid w:val="00B53B7A"/>
    <w:rsid w:val="00B63BAF"/>
    <w:rsid w:val="00B65B02"/>
    <w:rsid w:val="00B717A0"/>
    <w:rsid w:val="00B75527"/>
    <w:rsid w:val="00B83A4A"/>
    <w:rsid w:val="00B92F3A"/>
    <w:rsid w:val="00BB2239"/>
    <w:rsid w:val="00BC2022"/>
    <w:rsid w:val="00BE0C46"/>
    <w:rsid w:val="00BF0B05"/>
    <w:rsid w:val="00C20914"/>
    <w:rsid w:val="00C3520E"/>
    <w:rsid w:val="00C61551"/>
    <w:rsid w:val="00C908D7"/>
    <w:rsid w:val="00C941FB"/>
    <w:rsid w:val="00CB3CC2"/>
    <w:rsid w:val="00CD11E9"/>
    <w:rsid w:val="00CF7DF4"/>
    <w:rsid w:val="00D23843"/>
    <w:rsid w:val="00D37EC1"/>
    <w:rsid w:val="00D718A4"/>
    <w:rsid w:val="00D87FA8"/>
    <w:rsid w:val="00D9576A"/>
    <w:rsid w:val="00DA25F3"/>
    <w:rsid w:val="00DB6DFF"/>
    <w:rsid w:val="00DC4316"/>
    <w:rsid w:val="00DE2D54"/>
    <w:rsid w:val="00DE2D96"/>
    <w:rsid w:val="00DE3E9F"/>
    <w:rsid w:val="00DE72AE"/>
    <w:rsid w:val="00DF4D7F"/>
    <w:rsid w:val="00E00027"/>
    <w:rsid w:val="00E06EC4"/>
    <w:rsid w:val="00E14596"/>
    <w:rsid w:val="00E21A74"/>
    <w:rsid w:val="00E30394"/>
    <w:rsid w:val="00E336EE"/>
    <w:rsid w:val="00E36091"/>
    <w:rsid w:val="00E379C9"/>
    <w:rsid w:val="00E45D6C"/>
    <w:rsid w:val="00E61A86"/>
    <w:rsid w:val="00E7586D"/>
    <w:rsid w:val="00E8380B"/>
    <w:rsid w:val="00EA297F"/>
    <w:rsid w:val="00EA6D90"/>
    <w:rsid w:val="00EA78EF"/>
    <w:rsid w:val="00EB13CB"/>
    <w:rsid w:val="00EC7914"/>
    <w:rsid w:val="00EE6D17"/>
    <w:rsid w:val="00F16B25"/>
    <w:rsid w:val="00F2705F"/>
    <w:rsid w:val="00F536FB"/>
    <w:rsid w:val="00F56280"/>
    <w:rsid w:val="00F66646"/>
    <w:rsid w:val="00F829E7"/>
    <w:rsid w:val="00F861B7"/>
    <w:rsid w:val="00F94BB4"/>
    <w:rsid w:val="00FA04CE"/>
    <w:rsid w:val="00FC7BA9"/>
    <w:rsid w:val="00FE7568"/>
    <w:rsid w:val="00FF6A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3028</Words>
  <Characters>17264</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Terézia</cp:lastModifiedBy>
  <cp:revision>53</cp:revision>
  <dcterms:created xsi:type="dcterms:W3CDTF">2024-02-27T14:41:00Z</dcterms:created>
  <dcterms:modified xsi:type="dcterms:W3CDTF">2024-03-07T10:33:00Z</dcterms:modified>
</cp:coreProperties>
</file>