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4E86CCF" w:rsidR="00590007" w:rsidRPr="00C42199" w:rsidRDefault="00C42199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C42199">
              <w:rPr>
                <w:rFonts w:cstheme="minorHAnsi"/>
                <w:b/>
                <w:bCs/>
                <w:sz w:val="24"/>
                <w:szCs w:val="24"/>
              </w:rPr>
              <w:t xml:space="preserve">Vladimír </w:t>
            </w:r>
            <w:proofErr w:type="spellStart"/>
            <w:r w:rsidRPr="00C42199">
              <w:rPr>
                <w:rFonts w:cstheme="minorHAnsi"/>
                <w:b/>
                <w:bCs/>
                <w:sz w:val="24"/>
                <w:szCs w:val="24"/>
              </w:rPr>
              <w:t>Jancura</w:t>
            </w:r>
            <w:proofErr w:type="spellEnd"/>
          </w:p>
        </w:tc>
      </w:tr>
      <w:tr w:rsidR="00590007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50BC0117" w:rsidR="00590007" w:rsidRPr="00590007" w:rsidRDefault="00C4219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sz w:val="24"/>
                <w:szCs w:val="24"/>
              </w:rPr>
              <w:t>Slavošovce 269, 049 36 Slavošovce</w:t>
            </w:r>
          </w:p>
        </w:tc>
      </w:tr>
      <w:tr w:rsidR="00590007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7916F707" w:rsidR="00326C0C" w:rsidRPr="00590007" w:rsidRDefault="00C42199" w:rsidP="006D4F5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2362">
              <w:rPr>
                <w:rFonts w:cstheme="minorHAnsi"/>
                <w:sz w:val="24"/>
                <w:szCs w:val="24"/>
              </w:rPr>
              <w:t>samostatne hospodáriaci roľník</w:t>
            </w:r>
          </w:p>
        </w:tc>
      </w:tr>
      <w:tr w:rsidR="00590007" w:rsidRPr="00590007" w14:paraId="429DCCDE" w14:textId="77777777" w:rsidTr="00145790">
        <w:trPr>
          <w:trHeight w:val="427"/>
        </w:trPr>
        <w:tc>
          <w:tcPr>
            <w:tcW w:w="4463" w:type="dxa"/>
          </w:tcPr>
          <w:p w14:paraId="22A1A10D" w14:textId="3602BED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65B40901" w:rsidR="00326C0C" w:rsidRPr="00590007" w:rsidRDefault="00C4219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2362">
              <w:rPr>
                <w:rFonts w:cstheme="minorHAnsi"/>
                <w:sz w:val="24"/>
                <w:szCs w:val="24"/>
              </w:rPr>
              <w:t>54 589 487</w:t>
            </w:r>
          </w:p>
        </w:tc>
      </w:tr>
      <w:tr w:rsidR="00590007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3825CACC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6A3E4DAE" w:rsidR="00590007" w:rsidRPr="00590007" w:rsidRDefault="00C4219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2362">
              <w:rPr>
                <w:rFonts w:cstheme="minorHAnsi"/>
                <w:sz w:val="24"/>
                <w:szCs w:val="24"/>
              </w:rPr>
              <w:t>1040923917</w:t>
            </w:r>
          </w:p>
        </w:tc>
      </w:tr>
      <w:tr w:rsidR="00326C0C" w:rsidRPr="00590007" w14:paraId="14EA8EC7" w14:textId="77777777" w:rsidTr="00590007">
        <w:trPr>
          <w:trHeight w:val="304"/>
        </w:trPr>
        <w:tc>
          <w:tcPr>
            <w:tcW w:w="4463" w:type="dxa"/>
          </w:tcPr>
          <w:p w14:paraId="3D0234F1" w14:textId="65B54600" w:rsidR="00326C0C" w:rsidRPr="00590007" w:rsidRDefault="00326C0C" w:rsidP="00AF170B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IČ DPH:</w:t>
            </w:r>
          </w:p>
        </w:tc>
        <w:tc>
          <w:tcPr>
            <w:tcW w:w="4463" w:type="dxa"/>
          </w:tcPr>
          <w:p w14:paraId="18B5E3A2" w14:textId="0E91D722" w:rsidR="00326C0C" w:rsidRPr="00326C0C" w:rsidRDefault="00C4219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42362">
              <w:rPr>
                <w:rFonts w:cstheme="minorHAnsi"/>
                <w:sz w:val="24"/>
                <w:szCs w:val="24"/>
              </w:rPr>
              <w:t>nie je pridelené</w:t>
            </w:r>
          </w:p>
        </w:tc>
      </w:tr>
      <w:tr w:rsidR="00590007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6E919D46" w:rsidR="00590007" w:rsidRPr="00590007" w:rsidRDefault="003C7E4E" w:rsidP="00145790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MEDIINVEST Consulting, s.r.o., splnomocnená osoba </w:t>
            </w:r>
          </w:p>
        </w:tc>
      </w:tr>
      <w:tr w:rsidR="00590007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</w:tcPr>
          <w:p w14:paraId="79287B6D" w14:textId="7CB97AB9" w:rsidR="00590007" w:rsidRPr="00590007" w:rsidRDefault="00C4219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Zvýšenie výkonnosti a udržateľnosti poľnohospodárskeho podniku - Vladimír </w:t>
            </w:r>
            <w:proofErr w:type="spellStart"/>
            <w:r>
              <w:t>Jancura</w:t>
            </w:r>
            <w:proofErr w:type="spellEnd"/>
            <w:r w:rsidR="00977A31">
              <w:t xml:space="preserve">; </w:t>
            </w:r>
            <w:r>
              <w:t>041KE520268</w:t>
            </w:r>
          </w:p>
        </w:tc>
      </w:tr>
      <w:tr w:rsidR="00590007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2A779C2B" w14:textId="77777777" w:rsidR="00590007" w:rsidRDefault="008D0869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="003C7E4E" w:rsidRPr="0080015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obstaravanie@mediinvest.sk</w:t>
              </w:r>
            </w:hyperlink>
            <w:r w:rsidR="003C7E4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7A8F7364" w14:textId="4F539396" w:rsidR="003C7E4E" w:rsidRPr="00145790" w:rsidRDefault="003C7E4E" w:rsidP="00145790">
            <w:pPr>
              <w:rPr>
                <w:rFonts w:ascii="Calibri" w:eastAsia="Calibri" w:hAnsi="Calibri" w:cs="Calibri"/>
              </w:rPr>
            </w:pPr>
            <w:r w:rsidRPr="003C7E4E">
              <w:rPr>
                <w:rFonts w:ascii="Calibri" w:eastAsia="Calibri" w:hAnsi="Calibri" w:cs="Calibri"/>
              </w:rPr>
              <w:t>0947 940 403</w:t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39DF5B62" w:rsidR="00590007" w:rsidRPr="00590007" w:rsidRDefault="00590007" w:rsidP="00AF170B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A532F2">
        <w:trPr>
          <w:trHeight w:val="3728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585E6548" w14:textId="77777777" w:rsidR="00C42199" w:rsidRPr="00C42199" w:rsidRDefault="00C42199" w:rsidP="00C42199">
            <w:pPr>
              <w:jc w:val="both"/>
              <w:rPr>
                <w:rFonts w:eastAsia="Times New Roman" w:cstheme="minorHAnsi"/>
                <w:color w:val="000000"/>
                <w:lang w:eastAsia="sk-SK"/>
              </w:rPr>
            </w:pPr>
            <w:r w:rsidRPr="00C42199">
              <w:rPr>
                <w:rFonts w:eastAsia="Times New Roman" w:cstheme="minorHAnsi"/>
                <w:color w:val="000000"/>
                <w:lang w:eastAsia="sk-SK"/>
              </w:rPr>
              <w:t>Predmetom zákazky je dodanie vybavenia pre včeliu farmu. Podrobné vymedzenie predmetu obstarávania, vrátane požadovaných parametrov, tvorí Prílohu č. 1 – Technická špecifikácia.</w:t>
            </w:r>
          </w:p>
          <w:p w14:paraId="45BE418A" w14:textId="38605871" w:rsidR="00590007" w:rsidRPr="00590007" w:rsidRDefault="00C42199" w:rsidP="00C42199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199">
              <w:rPr>
                <w:rFonts w:eastAsia="Times New Roman" w:cstheme="minorHAnsi"/>
                <w:color w:val="000000"/>
                <w:lang w:eastAsia="sk-SK"/>
              </w:rPr>
              <w:t xml:space="preserve">Predmet zákazky je spolufinancovaný Európskym poľnohospodárskym fondom pre rozvoj vidieka (EPFRV) v rámci programu rozvoja vidieka SR 2014 – 2020, Opatrenie 4 – Investície do hmotného majetku, </w:t>
            </w:r>
            <w:proofErr w:type="spellStart"/>
            <w:r w:rsidRPr="00C42199">
              <w:rPr>
                <w:rFonts w:eastAsia="Times New Roman" w:cstheme="minorHAnsi"/>
                <w:color w:val="000000"/>
                <w:lang w:eastAsia="sk-SK"/>
              </w:rPr>
              <w:t>podopatrenie</w:t>
            </w:r>
            <w:proofErr w:type="spellEnd"/>
            <w:r w:rsidRPr="00C42199">
              <w:rPr>
                <w:rFonts w:eastAsia="Times New Roman" w:cstheme="minorHAnsi"/>
                <w:color w:val="000000"/>
                <w:lang w:eastAsia="sk-SK"/>
              </w:rPr>
              <w:t xml:space="preserve"> 4.1 – Podpora na </w:t>
            </w:r>
            <w:proofErr w:type="spellStart"/>
            <w:r w:rsidRPr="00C42199">
              <w:rPr>
                <w:rFonts w:eastAsia="Times New Roman" w:cstheme="minorHAnsi"/>
                <w:color w:val="000000"/>
                <w:lang w:eastAsia="sk-SK"/>
              </w:rPr>
              <w:t>invetície</w:t>
            </w:r>
            <w:proofErr w:type="spellEnd"/>
            <w:r w:rsidRPr="00C42199">
              <w:rPr>
                <w:rFonts w:eastAsia="Times New Roman" w:cstheme="minorHAnsi"/>
                <w:color w:val="000000"/>
                <w:lang w:eastAsia="sk-SK"/>
              </w:rPr>
              <w:t xml:space="preserve"> do poľnohospodárskych podnikov, v rámci Výzvy č. 52/PRV/2022.</w:t>
            </w:r>
          </w:p>
        </w:tc>
      </w:tr>
    </w:tbl>
    <w:p w14:paraId="7F8DD60A" w14:textId="214F9B16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6EF46E55" w:rsidR="00590007" w:rsidRPr="00C42199" w:rsidRDefault="00C42199" w:rsidP="00C421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Hlk160718526"/>
            <w:r w:rsidRPr="00C42199">
              <w:rPr>
                <w:rFonts w:cstheme="minorHAnsi"/>
                <w:b/>
                <w:sz w:val="24"/>
                <w:szCs w:val="24"/>
              </w:rPr>
              <w:t>Vybavenie pre včeliu farmu</w:t>
            </w:r>
            <w:bookmarkEnd w:id="0"/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37A7996C" w:rsidR="00590007" w:rsidRPr="00590007" w:rsidRDefault="00436A9F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90007">
        <w:trPr>
          <w:trHeight w:val="275"/>
        </w:trPr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AE9B155" w:rsidR="00590007" w:rsidRPr="00590007" w:rsidRDefault="00590007" w:rsidP="00A532F2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5B9BD5"/>
                <w:lang w:eastAsia="sk-SK"/>
              </w:rPr>
              <w:t> </w:t>
            </w:r>
            <w:r w:rsidR="00D8215E"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8D0869">
              <w:rPr>
                <w:rFonts w:ascii="Calibri" w:eastAsia="Times New Roman" w:hAnsi="Calibri" w:cs="Times New Roman"/>
                <w:color w:val="5B9BD5"/>
                <w:lang w:eastAsia="sk-SK"/>
              </w:rPr>
              <w:t>9</w:t>
            </w:r>
            <w:r w:rsidR="00145790">
              <w:rPr>
                <w:rFonts w:ascii="Calibri" w:eastAsia="Times New Roman" w:hAnsi="Calibri" w:cs="Times New Roman"/>
                <w:color w:val="5B9BD5"/>
                <w:lang w:eastAsia="sk-SK"/>
              </w:rPr>
              <w:t>.0</w:t>
            </w:r>
            <w:r w:rsidR="00D8215E">
              <w:rPr>
                <w:rFonts w:ascii="Calibri" w:eastAsia="Times New Roman" w:hAnsi="Calibri" w:cs="Times New Roman"/>
                <w:color w:val="5B9BD5"/>
                <w:lang w:eastAsia="sk-SK"/>
              </w:rPr>
              <w:t>3</w:t>
            </w:r>
            <w:r w:rsidR="00145790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.2024 do </w:t>
            </w:r>
            <w:r w:rsidR="00D8215E">
              <w:rPr>
                <w:rFonts w:ascii="Calibri" w:eastAsia="Times New Roman" w:hAnsi="Calibri" w:cs="Times New Roman"/>
                <w:color w:val="5B9BD5"/>
                <w:lang w:eastAsia="sk-SK"/>
              </w:rPr>
              <w:t>08</w:t>
            </w:r>
            <w:r w:rsidR="00145790">
              <w:rPr>
                <w:rFonts w:ascii="Calibri" w:eastAsia="Times New Roman" w:hAnsi="Calibri" w:cs="Times New Roman"/>
                <w:color w:val="5B9BD5"/>
                <w:lang w:eastAsia="sk-SK"/>
              </w:rPr>
              <w:t>:00 hod</w:t>
            </w:r>
          </w:p>
        </w:tc>
      </w:tr>
      <w:tr w:rsidR="00590007" w:rsidRPr="00590007" w14:paraId="65BF4A6E" w14:textId="77777777" w:rsidTr="00554075">
        <w:trPr>
          <w:trHeight w:val="27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117F6A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117F6A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52299283" w:rsidR="00590007" w:rsidRPr="00590007" w:rsidRDefault="00117F6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celkom na celý predmet      zákazky v Eur bez DPH</w:t>
            </w:r>
          </w:p>
        </w:tc>
      </w:tr>
      <w:tr w:rsidR="00590007" w:rsidRPr="00590007" w14:paraId="73114DDE" w14:textId="77777777" w:rsidTr="00590007">
        <w:trPr>
          <w:trHeight w:val="275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288B9DC5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Prostredníctvom elektronického systému </w:t>
            </w:r>
            <w:proofErr w:type="spellStart"/>
            <w:r w:rsid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: </w:t>
            </w:r>
            <w:r w:rsidR="00117F6A">
              <w:t xml:space="preserve"> </w:t>
            </w:r>
            <w:r w:rsidR="00117F6A" w:rsidRPr="00117F6A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https://josephine.proebiz.com/sk/</w:t>
            </w:r>
          </w:p>
        </w:tc>
      </w:tr>
      <w:tr w:rsidR="00590007" w:rsidRPr="00590007" w14:paraId="38FEB974" w14:textId="77777777" w:rsidTr="00590007">
        <w:trPr>
          <w:trHeight w:val="259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254DB67" w:rsidR="00590007" w:rsidRPr="00590007" w:rsidRDefault="00D8215E" w:rsidP="00A532F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1</w:t>
            </w:r>
            <w:r w:rsidR="008D0869">
              <w:rPr>
                <w:rFonts w:ascii="Calibri" w:eastAsia="Times New Roman" w:hAnsi="Calibri" w:cs="Times New Roman"/>
                <w:color w:val="5B9BD5"/>
                <w:lang w:eastAsia="sk-SK"/>
              </w:rPr>
              <w:t>9</w:t>
            </w: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.03</w:t>
            </w:r>
            <w:r w:rsidR="00436A9F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.2024 o </w:t>
            </w: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08:</w:t>
            </w:r>
            <w:r w:rsidR="00A532F2">
              <w:rPr>
                <w:rFonts w:ascii="Calibri" w:eastAsia="Times New Roman" w:hAnsi="Calibri" w:cs="Times New Roman"/>
                <w:color w:val="5B9BD5"/>
                <w:lang w:eastAsia="sk-SK"/>
              </w:rPr>
              <w:t>0</w:t>
            </w: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5</w:t>
            </w:r>
            <w:r w:rsidR="00436A9F">
              <w:rPr>
                <w:rFonts w:ascii="Calibri" w:eastAsia="Times New Roman" w:hAnsi="Calibri" w:cs="Times New Roman"/>
                <w:color w:val="5B9BD5"/>
                <w:lang w:eastAsia="sk-SK"/>
              </w:rPr>
              <w:t xml:space="preserve"> hod</w:t>
            </w:r>
          </w:p>
        </w:tc>
      </w:tr>
      <w:tr w:rsidR="00590007" w:rsidRPr="00590007" w14:paraId="4D2AFE59" w14:textId="77777777" w:rsidTr="00590007">
        <w:trPr>
          <w:trHeight w:val="2186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60D225" w14:textId="77777777" w:rsidR="00B16B0D" w:rsidRPr="0016749F" w:rsidRDefault="00B16B0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>Dodávateľ za účelom preukázania splnenia podmienky osobnostného postavenia predloží :</w:t>
            </w:r>
          </w:p>
          <w:p w14:paraId="08CDE374" w14:textId="2E3D8C9C" w:rsidR="00B16B0D" w:rsidRPr="0016749F" w:rsidRDefault="00B16B0D" w:rsidP="00B16B0D">
            <w:pPr>
              <w:jc w:val="both"/>
            </w:pPr>
            <w:r w:rsidRPr="0016749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-</w:t>
            </w:r>
            <w:r w:rsidRPr="0016749F">
              <w:t xml:space="preserve">Doklad o oprávnení, uskutočňovať stavebné práce – </w:t>
            </w:r>
            <w:r w:rsidRPr="0016749F">
              <w:rPr>
                <w:u w:val="single"/>
              </w:rPr>
              <w:t>výpis z ORSR alebo živnostenského registra prípadne iný doklad o oprávnení podnikať</w:t>
            </w:r>
            <w:r w:rsidRPr="0016749F">
              <w:t xml:space="preserve">; </w:t>
            </w:r>
          </w:p>
          <w:p w14:paraId="652B3FBE" w14:textId="77777777" w:rsidR="00B16B0D" w:rsidRPr="0016749F" w:rsidRDefault="005B3D0E" w:rsidP="00CE5241">
            <w:pPr>
              <w:jc w:val="both"/>
            </w:pPr>
            <w:r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>- čestné vyhlásenie, v ktorom dodávateľ vyhlási</w:t>
            </w:r>
            <w:r w:rsidR="00B16B0D" w:rsidRP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že </w:t>
            </w:r>
            <w:r w:rsidR="00B16B0D" w:rsidRPr="0016749F">
              <w:t xml:space="preserve"> nemá uložený zákaz účasti vo verejnom obstarávaní potvrdený konečným rozhodnutím v Slovenskej republike a v štáte sídla, miesta podnikania alebo obvyklého pobytu</w:t>
            </w:r>
            <w:r w:rsidR="00145812" w:rsidRPr="0016749F">
              <w:t xml:space="preserve">. </w:t>
            </w:r>
          </w:p>
          <w:p w14:paraId="47394BBE" w14:textId="77777777" w:rsidR="00145812" w:rsidRPr="0016749F" w:rsidRDefault="00145812" w:rsidP="00CE5241">
            <w:pPr>
              <w:jc w:val="both"/>
            </w:pPr>
          </w:p>
          <w:p w14:paraId="7C1B8B31" w14:textId="77777777" w:rsidR="00145812" w:rsidRPr="0016749F" w:rsidRDefault="00145812" w:rsidP="00145812">
            <w:pPr>
              <w:jc w:val="both"/>
              <w:rPr>
                <w:b/>
              </w:rPr>
            </w:pPr>
            <w:r w:rsidRPr="0016749F">
              <w:t xml:space="preserve">Potenciálny dodávateľ môže </w:t>
            </w:r>
            <w:r w:rsidRPr="0016749F">
              <w:rPr>
                <w:b/>
              </w:rPr>
              <w:t>predbežne nahradiť čestným vyhlásením</w:t>
            </w:r>
            <w:r w:rsidRPr="0016749F">
              <w:t xml:space="preserve"> alebo </w:t>
            </w:r>
            <w:r w:rsidRPr="0016749F">
              <w:rPr>
                <w:b/>
              </w:rPr>
              <w:t>vyhlásením o zaregistrovaní sa v zozname hospodárskych subjektov</w:t>
            </w:r>
            <w:r w:rsidRPr="0016749F">
              <w:t xml:space="preserve"> </w:t>
            </w:r>
            <w:r w:rsidRPr="0016749F">
              <w:rPr>
                <w:b/>
              </w:rPr>
              <w:t xml:space="preserve">spolu s platnou registráciou. </w:t>
            </w:r>
          </w:p>
          <w:p w14:paraId="47B7C878" w14:textId="77777777" w:rsidR="00145812" w:rsidRPr="0016749F" w:rsidRDefault="00145812" w:rsidP="00145812">
            <w:pPr>
              <w:jc w:val="both"/>
              <w:rPr>
                <w:b/>
              </w:rPr>
            </w:pPr>
          </w:p>
          <w:p w14:paraId="39E2CEF9" w14:textId="70926C32" w:rsidR="00145812" w:rsidRPr="0016749F" w:rsidRDefault="00145812" w:rsidP="0014581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6749F">
              <w:rPr>
                <w:b/>
              </w:rPr>
              <w:t>Bližšie informácie sú uvedené v súťažných podkladoch.</w:t>
            </w:r>
          </w:p>
        </w:tc>
      </w:tr>
      <w:tr w:rsidR="00590007" w:rsidRPr="00590007" w14:paraId="692377CF" w14:textId="77777777" w:rsidTr="00590007">
        <w:trPr>
          <w:trHeight w:val="810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24F0DD55" w:rsidR="0016749F" w:rsidRPr="0016749F" w:rsidRDefault="00D8215E" w:rsidP="00D8215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irelevantné</w:t>
            </w:r>
          </w:p>
        </w:tc>
      </w:tr>
      <w:tr w:rsidR="00590007" w:rsidRPr="00590007" w14:paraId="5CA44BA6" w14:textId="77777777" w:rsidTr="00590007">
        <w:trPr>
          <w:trHeight w:val="624"/>
        </w:trPr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287D3DE2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3C4DBABE" w14:textId="77777777" w:rsid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  <w:p w14:paraId="7FC55678" w14:textId="6A0F43EA" w:rsidR="00145812" w:rsidRPr="00590007" w:rsidRDefault="00844107" w:rsidP="00844107">
            <w:pPr>
              <w:jc w:val="both"/>
            </w:pPr>
            <w:r w:rsidRPr="00844107">
              <w:t>Obstarávateľ nesmie uzavrieť zmluvu s uchádzačom/uchádzačmi,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7B322CEC" w14:textId="77777777" w:rsidR="00D8215E" w:rsidRDefault="00D8215E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  <w:p w14:paraId="3A95F574" w14:textId="1E74A031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16B0D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 Prešove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3021" w:type="dxa"/>
          </w:tcPr>
          <w:p w14:paraId="41320C37" w14:textId="77777777" w:rsidR="00D8215E" w:rsidRDefault="00D8215E" w:rsidP="006D4F5F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  <w:p w14:paraId="25F62348" w14:textId="4EF2519E" w:rsidR="00590007" w:rsidRPr="00590007" w:rsidRDefault="00590007" w:rsidP="006D4F5F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4C5DC8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0</w:t>
            </w:r>
            <w:r w:rsidR="00D8215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6</w:t>
            </w:r>
            <w:r w:rsidR="0045504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</w:t>
            </w:r>
            <w:r w:rsidR="006D4F5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0</w:t>
            </w:r>
            <w:r w:rsidR="00D8215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3</w:t>
            </w:r>
            <w:r w:rsidR="0045504A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.202</w:t>
            </w:r>
            <w:r w:rsidR="006D4F5F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679E5173" w14:textId="66AD5421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072FF778" w:rsidR="0016749F" w:rsidRPr="00D8215E" w:rsidRDefault="00590007" w:rsidP="00D8215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Súťažné podklady, 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9BAE7" w14:textId="7690EBAE" w:rsidR="00590007" w:rsidRDefault="00DD7710" w:rsidP="00DD771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Návrh </w:t>
            </w:r>
            <w:r w:rsidR="0016749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Zmluvy o dielo </w:t>
            </w:r>
          </w:p>
          <w:p w14:paraId="3554745A" w14:textId="77777777" w:rsidR="00ED0CED" w:rsidRDefault="00ED0CED" w:rsidP="00DD771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Vzor čestného vyhlásenia </w:t>
            </w:r>
          </w:p>
          <w:p w14:paraId="02D89FE5" w14:textId="64D66846" w:rsidR="00FC2C30" w:rsidRPr="00DD7710" w:rsidRDefault="00D8215E" w:rsidP="00DD771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Technická špecifikácia</w:t>
            </w:r>
          </w:p>
        </w:tc>
      </w:tr>
    </w:tbl>
    <w:p w14:paraId="31910D84" w14:textId="77777777" w:rsidR="00590007" w:rsidRPr="00590007" w:rsidRDefault="00590007" w:rsidP="0016749F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FC2C30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FC2C30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0BF2"/>
    <w:multiLevelType w:val="hybridMultilevel"/>
    <w:tmpl w:val="56961926"/>
    <w:lvl w:ilvl="0" w:tplc="83829B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0883">
    <w:abstractNumId w:val="0"/>
  </w:num>
  <w:num w:numId="2" w16cid:durableId="1564102892">
    <w:abstractNumId w:val="1"/>
  </w:num>
  <w:num w:numId="3" w16cid:durableId="1403215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07"/>
    <w:rsid w:val="000F0C3A"/>
    <w:rsid w:val="00117F6A"/>
    <w:rsid w:val="00145790"/>
    <w:rsid w:val="00145812"/>
    <w:rsid w:val="0016749F"/>
    <w:rsid w:val="001A1E10"/>
    <w:rsid w:val="00230C5A"/>
    <w:rsid w:val="00326C0C"/>
    <w:rsid w:val="003767DE"/>
    <w:rsid w:val="003C7E4E"/>
    <w:rsid w:val="00436A9F"/>
    <w:rsid w:val="0045504A"/>
    <w:rsid w:val="004C5DC8"/>
    <w:rsid w:val="00554075"/>
    <w:rsid w:val="00590007"/>
    <w:rsid w:val="005A4F6C"/>
    <w:rsid w:val="005B3D0E"/>
    <w:rsid w:val="006D4F5F"/>
    <w:rsid w:val="00746CDA"/>
    <w:rsid w:val="00781B1A"/>
    <w:rsid w:val="007E23C1"/>
    <w:rsid w:val="00844107"/>
    <w:rsid w:val="008D0869"/>
    <w:rsid w:val="008F151B"/>
    <w:rsid w:val="00941550"/>
    <w:rsid w:val="00977A31"/>
    <w:rsid w:val="009C532A"/>
    <w:rsid w:val="00A532F2"/>
    <w:rsid w:val="00A64373"/>
    <w:rsid w:val="00B16B0D"/>
    <w:rsid w:val="00C42199"/>
    <w:rsid w:val="00C55E13"/>
    <w:rsid w:val="00CE5241"/>
    <w:rsid w:val="00D8215E"/>
    <w:rsid w:val="00DD7710"/>
    <w:rsid w:val="00ED0CED"/>
    <w:rsid w:val="00F71676"/>
    <w:rsid w:val="00FC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C7E4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C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mediinves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49CC5-BDDF-4799-9553-7B430CBD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Júlia Kišeľaková</cp:lastModifiedBy>
  <cp:revision>18</cp:revision>
  <dcterms:created xsi:type="dcterms:W3CDTF">2023-12-11T12:58:00Z</dcterms:created>
  <dcterms:modified xsi:type="dcterms:W3CDTF">2024-03-07T14:42:00Z</dcterms:modified>
</cp:coreProperties>
</file>