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621E95" w:rsidRPr="00590007" w14:paraId="4C827180" w14:textId="77777777" w:rsidTr="008970FC">
        <w:trPr>
          <w:trHeight w:val="304"/>
        </w:trPr>
        <w:tc>
          <w:tcPr>
            <w:tcW w:w="4463" w:type="dxa"/>
          </w:tcPr>
          <w:p w14:paraId="2C1748F2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24B62D9B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Jozef Haco HAKOM</w:t>
            </w:r>
          </w:p>
        </w:tc>
      </w:tr>
      <w:tr w:rsidR="00621E95" w:rsidRPr="00590007" w14:paraId="16423D85" w14:textId="77777777" w:rsidTr="008970FC">
        <w:trPr>
          <w:trHeight w:val="292"/>
        </w:trPr>
        <w:tc>
          <w:tcPr>
            <w:tcW w:w="4463" w:type="dxa"/>
          </w:tcPr>
          <w:p w14:paraId="43491EB5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7C0055FE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Valča 530, 038 35 Valča</w:t>
            </w:r>
          </w:p>
        </w:tc>
      </w:tr>
      <w:tr w:rsidR="00621E95" w:rsidRPr="00590007" w14:paraId="45C145DA" w14:textId="77777777" w:rsidTr="008970FC">
        <w:trPr>
          <w:trHeight w:val="304"/>
        </w:trPr>
        <w:tc>
          <w:tcPr>
            <w:tcW w:w="4463" w:type="dxa"/>
          </w:tcPr>
          <w:p w14:paraId="063EC7A6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33EFE470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Jozef Haco </w:t>
            </w:r>
          </w:p>
        </w:tc>
      </w:tr>
      <w:tr w:rsidR="00621E95" w:rsidRPr="00590007" w14:paraId="429DCCDE" w14:textId="77777777" w:rsidTr="008970FC">
        <w:trPr>
          <w:trHeight w:val="292"/>
        </w:trPr>
        <w:tc>
          <w:tcPr>
            <w:tcW w:w="4463" w:type="dxa"/>
          </w:tcPr>
          <w:p w14:paraId="22A1A10D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151B7D93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33573204</w:t>
            </w:r>
          </w:p>
        </w:tc>
      </w:tr>
      <w:tr w:rsidR="00621E95" w:rsidRPr="00590007" w14:paraId="6CF8E295" w14:textId="77777777" w:rsidTr="008970FC">
        <w:trPr>
          <w:trHeight w:val="304"/>
        </w:trPr>
        <w:tc>
          <w:tcPr>
            <w:tcW w:w="4463" w:type="dxa"/>
          </w:tcPr>
          <w:p w14:paraId="3AC93F95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AAD1E8F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1020492550</w:t>
            </w:r>
          </w:p>
        </w:tc>
      </w:tr>
      <w:tr w:rsidR="00621E95" w:rsidRPr="00590007" w14:paraId="49BAAC5D" w14:textId="77777777" w:rsidTr="008970FC">
        <w:trPr>
          <w:trHeight w:val="513"/>
        </w:trPr>
        <w:tc>
          <w:tcPr>
            <w:tcW w:w="4463" w:type="dxa"/>
          </w:tcPr>
          <w:p w14:paraId="231955D5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3E7A2998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Jozef Haco</w:t>
            </w:r>
          </w:p>
        </w:tc>
      </w:tr>
      <w:tr w:rsidR="00621E95" w:rsidRPr="00590007" w14:paraId="21140F4B" w14:textId="77777777" w:rsidTr="008970FC">
        <w:trPr>
          <w:trHeight w:val="304"/>
        </w:trPr>
        <w:tc>
          <w:tcPr>
            <w:tcW w:w="4463" w:type="dxa"/>
          </w:tcPr>
          <w:p w14:paraId="197358F5" w14:textId="7871B414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6F9A774B" w:rsidR="00621E95" w:rsidRPr="00F219C9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---</w:t>
            </w:r>
          </w:p>
        </w:tc>
      </w:tr>
      <w:tr w:rsidR="00621E95" w:rsidRPr="00590007" w14:paraId="6C4AC1E1" w14:textId="77777777" w:rsidTr="008970FC">
        <w:trPr>
          <w:trHeight w:val="504"/>
        </w:trPr>
        <w:tc>
          <w:tcPr>
            <w:tcW w:w="4463" w:type="dxa"/>
          </w:tcPr>
          <w:p w14:paraId="199B6C1E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3DF789A" w14:textId="77777777" w:rsidR="00621E95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Jozef Haco</w:t>
            </w:r>
          </w:p>
          <w:p w14:paraId="7A8F7364" w14:textId="7F226543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jozef@hakom.sk</w:t>
            </w:r>
          </w:p>
        </w:tc>
      </w:tr>
      <w:tr w:rsidR="00621E95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621E95" w:rsidRPr="000C03C6" w:rsidRDefault="00621E95" w:rsidP="00621E95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621E95" w:rsidRPr="00590007" w:rsidRDefault="00621E95" w:rsidP="00621E95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621E95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62647C96" w14:textId="6D0BC4E5" w:rsidR="00621E95" w:rsidRPr="00CE14AF" w:rsidRDefault="00621E95" w:rsidP="00621E95">
            <w:pPr>
              <w:tabs>
                <w:tab w:val="left" w:pos="6096"/>
              </w:tabs>
              <w:jc w:val="both"/>
              <w:rPr>
                <w:rFonts w:ascii="Calibri" w:hAnsi="Calibri" w:cs="Calibri"/>
              </w:rPr>
            </w:pPr>
            <w:r w:rsidRPr="005E70E0">
              <w:rPr>
                <w:rFonts w:ascii="Calibri" w:hAnsi="Calibri" w:cs="Calibri"/>
              </w:rPr>
              <w:t>Predmetom zákazky sú stavebné práce pri výstavbe oplotenia budúceho</w:t>
            </w:r>
            <w:r w:rsidR="00FF7843" w:rsidRPr="005E70E0">
              <w:rPr>
                <w:rFonts w:ascii="Calibri" w:hAnsi="Calibri" w:cs="Calibri"/>
              </w:rPr>
              <w:t xml:space="preserve"> ovocného</w:t>
            </w:r>
            <w:r w:rsidRPr="005E70E0">
              <w:rPr>
                <w:rFonts w:ascii="Calibri" w:hAnsi="Calibri" w:cs="Calibri"/>
              </w:rPr>
              <w:t xml:space="preserve"> sadu.</w:t>
            </w:r>
          </w:p>
          <w:p w14:paraId="4F12DFCF" w14:textId="77777777" w:rsidR="00621E95" w:rsidRDefault="00621E95" w:rsidP="00621E95">
            <w:pPr>
              <w:spacing w:before="60" w:after="60"/>
              <w:rPr>
                <w:rFonts w:cs="Times New Roman"/>
                <w:bCs/>
              </w:rPr>
            </w:pPr>
          </w:p>
          <w:p w14:paraId="45BE418A" w14:textId="5CE8B8B3" w:rsidR="00621E95" w:rsidRPr="004B0548" w:rsidRDefault="00621E95" w:rsidP="00621E95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Pr="009B3534">
              <w:rPr>
                <w:rFonts w:cs="Times New Roman"/>
                <w:bCs/>
              </w:rPr>
              <w:t>45000000-7 Stavebné práce.</w:t>
            </w:r>
          </w:p>
        </w:tc>
      </w:tr>
    </w:tbl>
    <w:p w14:paraId="40F415D5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169F09" w14:textId="77777777" w:rsidR="00A47C0C" w:rsidRDefault="00A47C0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1287497" w:rsidR="00590007" w:rsidRPr="00DE1516" w:rsidRDefault="00621E95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621E95">
              <w:rPr>
                <w:rFonts w:cs="Times New Roman"/>
                <w:b/>
                <w:szCs w:val="20"/>
              </w:rPr>
              <w:t>Oplotenie budúceho</w:t>
            </w:r>
            <w:r w:rsidR="00780EA3">
              <w:rPr>
                <w:rFonts w:cs="Times New Roman"/>
                <w:b/>
                <w:szCs w:val="20"/>
              </w:rPr>
              <w:t xml:space="preserve"> ovocného</w:t>
            </w:r>
            <w:r w:rsidRPr="00621E95">
              <w:rPr>
                <w:rFonts w:cs="Times New Roman"/>
                <w:b/>
                <w:szCs w:val="20"/>
              </w:rPr>
              <w:t xml:space="preserve"> sadu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963D1B5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D423BF">
              <w:rPr>
                <w:rFonts w:cs="Times New Roman"/>
                <w:b/>
              </w:rPr>
              <w:t>Zákazka nie je rozdelen</w:t>
            </w:r>
            <w:r w:rsidR="009B3534">
              <w:rPr>
                <w:rFonts w:cs="Times New Roman"/>
                <w:b/>
              </w:rPr>
              <w:t>á.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9B3534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4A7900C" w:rsidR="00156543" w:rsidRPr="00D423BF" w:rsidRDefault="00621E95" w:rsidP="00156543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Oplotenie budúceho </w:t>
            </w:r>
            <w:r w:rsidR="00780EA3">
              <w:rPr>
                <w:rFonts w:cs="Times New Roman"/>
                <w:b/>
              </w:rPr>
              <w:t xml:space="preserve">ovocného </w:t>
            </w:r>
            <w:r>
              <w:rPr>
                <w:rFonts w:cs="Times New Roman"/>
                <w:b/>
              </w:rPr>
              <w:t>sadu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861180A" w:rsidR="00156543" w:rsidRPr="00D423BF" w:rsidRDefault="00A47C0C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B01467A" w:rsidR="00156543" w:rsidRPr="00D423BF" w:rsidRDefault="00621E95" w:rsidP="009B3534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31 786,38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A16E165" w:rsidR="00156543" w:rsidRPr="009B3534" w:rsidRDefault="00780EA3" w:rsidP="009B3534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O</w:t>
            </w:r>
            <w:r w:rsidR="00621E95">
              <w:rPr>
                <w:bCs/>
                <w:szCs w:val="20"/>
              </w:rPr>
              <w:t>plotenie</w:t>
            </w:r>
            <w:r>
              <w:rPr>
                <w:bCs/>
                <w:szCs w:val="20"/>
              </w:rPr>
              <w:t xml:space="preserve"> sadu.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1E7875" w:rsidRDefault="00590007" w:rsidP="00AF170B">
            <w:pPr>
              <w:jc w:val="both"/>
              <w:rPr>
                <w:rFonts w:cs="Times New Roman"/>
                <w:b/>
              </w:rPr>
            </w:pPr>
            <w:r w:rsidRPr="00063479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5A2908B" w:rsidR="00590007" w:rsidRPr="001E7875" w:rsidRDefault="00063479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26.3.2024 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063479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4F60CA6" w:rsidR="00590007" w:rsidRPr="00590007" w:rsidRDefault="0006347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26.3.2024 o 10:00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6F6F1913" w:rsidR="00742661" w:rsidRPr="009B3534" w:rsidRDefault="009B3534" w:rsidP="00672A3D">
            <w:pPr>
              <w:pStyle w:val="Odsekzoznamu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Uchádzač predloží </w:t>
            </w:r>
            <w:r w:rsidR="00621E95" w:rsidRPr="00621E95">
              <w:rPr>
                <w:rFonts w:ascii="Calibri" w:hAnsi="Calibri" w:cs="Calibri"/>
              </w:rPr>
              <w:t>-</w:t>
            </w:r>
            <w:r w:rsidR="00621E95" w:rsidRPr="00621E95">
              <w:rPr>
                <w:rFonts w:ascii="Calibri" w:hAnsi="Calibri" w:cs="Calibri"/>
              </w:rPr>
              <w:tab/>
              <w:t xml:space="preserve">zoznam dodávok a súvisiacich poskytnutých služieb za predchádzajúce štyri roky pred vyhlásením zákazky, s uvedením cien, lehôt dodania a odberateľov a s uvedením kontaktu na odberateľa. </w:t>
            </w:r>
            <w:r w:rsidR="00621E95" w:rsidRPr="00621E95">
              <w:rPr>
                <w:rFonts w:ascii="Calibri" w:hAnsi="Calibri" w:cs="Calibri"/>
                <w:b/>
                <w:bCs/>
              </w:rPr>
              <w:t>Vyžadujú sa minimálne dve dodávky rovnakého alebo obdobného charakteru. Za dodávky obdobného charakteru sa budú považovať sadové úpravy vrátane výstavby / montáže oplotenia.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795F2C72" w:rsidR="00590007" w:rsidRPr="001E7875" w:rsidRDefault="001E7875" w:rsidP="001E7875">
            <w:pPr>
              <w:jc w:val="both"/>
            </w:pPr>
            <w:r w:rsidRPr="001E7875">
              <w:rPr>
                <w:b/>
                <w:bCs/>
              </w:rPr>
              <w:t>Plnenie uvedených podmienok uchádzač preukáže</w:t>
            </w:r>
            <w:r w:rsidRPr="001E7875">
              <w:t xml:space="preserve"> predložením požadovaného zoznamu</w:t>
            </w:r>
            <w:r w:rsidR="00672A3D">
              <w:t xml:space="preserve">. </w:t>
            </w:r>
            <w:r w:rsidRPr="001E7875">
      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 Vzor čestného vyhlásenia je prílohou k týmto súťažným podkladom.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5291B" w14:textId="77777777" w:rsidR="008355BA" w:rsidRDefault="008355B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155520E" w14:textId="77777777" w:rsidR="008355BA" w:rsidRDefault="008355B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C823F41" w14:textId="77777777" w:rsidR="008355BA" w:rsidRPr="00590007" w:rsidRDefault="008355B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8B94239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21E9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o Valči</w:t>
            </w:r>
          </w:p>
        </w:tc>
        <w:tc>
          <w:tcPr>
            <w:tcW w:w="3021" w:type="dxa"/>
          </w:tcPr>
          <w:p w14:paraId="25F62348" w14:textId="09D587CA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063479">
              <w:rPr>
                <w:rFonts w:ascii="Calibri" w:eastAsia="Times New Roman" w:hAnsi="Calibri" w:cs="Times New Roman"/>
                <w:color w:val="000000"/>
                <w:lang w:eastAsia="sk-SK"/>
              </w:rPr>
              <w:t>12.3.2024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87AAAB5" w14:textId="797F6720" w:rsidR="00556174" w:rsidRDefault="00621E95" w:rsidP="00556174">
            <w:pPr>
              <w:pStyle w:val="Bezriadkovania"/>
              <w:jc w:val="center"/>
            </w:pPr>
            <w:r>
              <w:t>Jozef Haco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ABAE" w14:textId="398BA006" w:rsidR="00156543" w:rsidRPr="00590007" w:rsidRDefault="009B3534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82ED" w14:textId="77777777" w:rsidR="006A5558" w:rsidRDefault="006A5558" w:rsidP="00590007">
      <w:pPr>
        <w:spacing w:after="0" w:line="240" w:lineRule="auto"/>
      </w:pPr>
      <w:r>
        <w:separator/>
      </w:r>
    </w:p>
  </w:endnote>
  <w:endnote w:type="continuationSeparator" w:id="0">
    <w:p w14:paraId="6DC236F1" w14:textId="77777777" w:rsidR="006A5558" w:rsidRDefault="006A555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Calibri"/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1AEE" w14:textId="77777777" w:rsidR="006A5558" w:rsidRDefault="006A5558" w:rsidP="00590007">
      <w:pPr>
        <w:spacing w:after="0" w:line="240" w:lineRule="auto"/>
      </w:pPr>
      <w:r>
        <w:separator/>
      </w:r>
    </w:p>
  </w:footnote>
  <w:footnote w:type="continuationSeparator" w:id="0">
    <w:p w14:paraId="1809A94D" w14:textId="77777777" w:rsidR="006A5558" w:rsidRDefault="006A5558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621E95" w:rsidRDefault="00621E9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38374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63479"/>
    <w:rsid w:val="000C03C6"/>
    <w:rsid w:val="00156543"/>
    <w:rsid w:val="001E7875"/>
    <w:rsid w:val="00230C5A"/>
    <w:rsid w:val="00231360"/>
    <w:rsid w:val="00246CB9"/>
    <w:rsid w:val="00294B94"/>
    <w:rsid w:val="00302AE4"/>
    <w:rsid w:val="003A4C51"/>
    <w:rsid w:val="003F47C2"/>
    <w:rsid w:val="0043398F"/>
    <w:rsid w:val="004B0548"/>
    <w:rsid w:val="004C310C"/>
    <w:rsid w:val="004E0F57"/>
    <w:rsid w:val="00554075"/>
    <w:rsid w:val="00556174"/>
    <w:rsid w:val="00563B36"/>
    <w:rsid w:val="00583B8A"/>
    <w:rsid w:val="00590007"/>
    <w:rsid w:val="005E70E0"/>
    <w:rsid w:val="00621E95"/>
    <w:rsid w:val="00672A3D"/>
    <w:rsid w:val="006A5558"/>
    <w:rsid w:val="00702A06"/>
    <w:rsid w:val="00742661"/>
    <w:rsid w:val="00746CDA"/>
    <w:rsid w:val="00780EA3"/>
    <w:rsid w:val="00782223"/>
    <w:rsid w:val="007D010B"/>
    <w:rsid w:val="007E23C1"/>
    <w:rsid w:val="0080397E"/>
    <w:rsid w:val="008355BA"/>
    <w:rsid w:val="008B6237"/>
    <w:rsid w:val="008C514D"/>
    <w:rsid w:val="008C735F"/>
    <w:rsid w:val="008C7371"/>
    <w:rsid w:val="008E42EA"/>
    <w:rsid w:val="008F151B"/>
    <w:rsid w:val="00980CCD"/>
    <w:rsid w:val="009B3534"/>
    <w:rsid w:val="00A208B9"/>
    <w:rsid w:val="00A47C0C"/>
    <w:rsid w:val="00A64373"/>
    <w:rsid w:val="00AB1BD3"/>
    <w:rsid w:val="00B445BC"/>
    <w:rsid w:val="00B870A8"/>
    <w:rsid w:val="00BA3BD4"/>
    <w:rsid w:val="00BD4D2E"/>
    <w:rsid w:val="00C51BD9"/>
    <w:rsid w:val="00C55E13"/>
    <w:rsid w:val="00C622F2"/>
    <w:rsid w:val="00D423BF"/>
    <w:rsid w:val="00D50050"/>
    <w:rsid w:val="00DE1516"/>
    <w:rsid w:val="00E615EB"/>
    <w:rsid w:val="00EB381A"/>
    <w:rsid w:val="00ED2011"/>
    <w:rsid w:val="00EF23A9"/>
    <w:rsid w:val="00F219C9"/>
    <w:rsid w:val="00F70777"/>
    <w:rsid w:val="00F71676"/>
    <w:rsid w:val="00F736B8"/>
    <w:rsid w:val="00F769A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34</cp:revision>
  <cp:lastPrinted>2023-10-13T08:57:00Z</cp:lastPrinted>
  <dcterms:created xsi:type="dcterms:W3CDTF">2023-10-13T08:33:00Z</dcterms:created>
  <dcterms:modified xsi:type="dcterms:W3CDTF">2024-03-12T09:32:00Z</dcterms:modified>
</cp:coreProperties>
</file>