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037B08E" w14:textId="77777777" w:rsidR="00742F0C" w:rsidRPr="00CC2BB0" w:rsidRDefault="00742F0C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B0F0AD7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2BFEE69B" w:rsidR="007B45BF" w:rsidRPr="00CF1091" w:rsidRDefault="004649CB" w:rsidP="008B0318">
      <w:pPr>
        <w:ind w:left="567" w:right="-426"/>
        <w:rPr>
          <w:rFonts w:asciiTheme="minorHAnsi" w:hAnsiTheme="minorHAnsi" w:cstheme="minorHAns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CF1091" w:rsidRPr="00CF1091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Dodávka bazénovej chémie, stavebného materiálu, farieb a čerpadiel potrebn</w:t>
      </w:r>
      <w:r w:rsidR="00D14F27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ých</w:t>
      </w:r>
      <w:r w:rsidR="00CF1091" w:rsidRPr="00CF1091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pre údržbu a prevádzku fontán na 5 mesiacov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1CA027C" w14:textId="009D3AF0" w:rsidR="00996A74" w:rsidRPr="004C23DF" w:rsidRDefault="00051266" w:rsidP="00996A74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4C23DF" w:rsidRPr="004C23DF">
          <w:rPr>
            <w:rStyle w:val="Hypertextovprepojenie"/>
            <w:rFonts w:asciiTheme="minorHAnsi" w:hAnsiTheme="minorHAnsi" w:cstheme="minorHAnsi"/>
          </w:rPr>
          <w:t>https://josephine.proebiz.com/sk/tender/54474/summary</w:t>
        </w:r>
      </w:hyperlink>
    </w:p>
    <w:p w14:paraId="188081C9" w14:textId="0DCE1A47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295B517" w:rsidR="00E5316E" w:rsidRPr="00457350" w:rsidRDefault="00051266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A5C8C"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44DC3E1B" w:rsidR="00A6793A" w:rsidRPr="0074445D" w:rsidRDefault="0074445D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74445D">
        <w:rPr>
          <w:rFonts w:asciiTheme="minorHAnsi" w:hAnsiTheme="minorHAnsi" w:cstheme="minorHAnsi"/>
          <w:color w:val="333333"/>
          <w:shd w:val="clear" w:color="auto" w:fill="FFFFFF"/>
        </w:rPr>
        <w:t>42122100-1 - Kvapalinové čerpadlá</w:t>
      </w:r>
    </w:p>
    <w:p w14:paraId="6EAE7A16" w14:textId="77777777" w:rsidR="00A6793A" w:rsidRPr="0074445D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74445D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74445D">
        <w:rPr>
          <w:rFonts w:asciiTheme="minorHAnsi" w:hAnsiTheme="minorHAnsi" w:cstheme="minorHAnsi"/>
          <w:b/>
        </w:rPr>
        <w:t>Dodatočný kód CPV:</w:t>
      </w:r>
    </w:p>
    <w:p w14:paraId="3018CF98" w14:textId="482DD580" w:rsidR="0066291A" w:rsidRPr="0074445D" w:rsidRDefault="0074445D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hd w:val="clear" w:color="auto" w:fill="FFFFFF"/>
        </w:rPr>
      </w:pPr>
      <w:r w:rsidRPr="0074445D">
        <w:rPr>
          <w:rFonts w:asciiTheme="minorHAnsi" w:hAnsiTheme="minorHAnsi" w:cstheme="minorHAnsi"/>
          <w:color w:val="333333"/>
          <w:shd w:val="clear" w:color="auto" w:fill="FFFFFF"/>
        </w:rPr>
        <w:t>24962000-5 - Chemikálie na úpravu vody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44800000-8 - Náterové farby, laky a tmely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42132110-7 - Elektrické regulátory ventilov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30237475-9 - Elektrické snímače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31151000-9 - Statické meniče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39300000-5 - Rôzne zariadenia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44912000-6 - Rôzny stavebný kameň</w:t>
      </w:r>
      <w:r w:rsidRPr="0074445D">
        <w:rPr>
          <w:rFonts w:asciiTheme="minorHAnsi" w:hAnsiTheme="minorHAnsi" w:cstheme="minorHAnsi"/>
          <w:color w:val="333333"/>
        </w:rPr>
        <w:br/>
      </w:r>
      <w:r w:rsidRPr="0074445D">
        <w:rPr>
          <w:rFonts w:asciiTheme="minorHAnsi" w:hAnsiTheme="minorHAnsi" w:cstheme="minorHAnsi"/>
          <w:color w:val="333333"/>
          <w:shd w:val="clear" w:color="auto" w:fill="FFFFFF"/>
        </w:rPr>
        <w:t>34913000-0 - Rôzne náhradné diely</w:t>
      </w:r>
    </w:p>
    <w:p w14:paraId="521585CD" w14:textId="1EBAE99C" w:rsidR="0074445D" w:rsidRPr="0074445D" w:rsidRDefault="0074445D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hd w:val="clear" w:color="auto" w:fill="FFFFFF"/>
        </w:rPr>
      </w:pPr>
      <w:r w:rsidRPr="0074445D">
        <w:rPr>
          <w:rFonts w:asciiTheme="minorHAnsi" w:hAnsiTheme="minorHAnsi" w:cstheme="minorHAnsi"/>
          <w:color w:val="333333"/>
          <w:shd w:val="clear" w:color="auto" w:fill="FFFFFF"/>
        </w:rPr>
        <w:t>60000000-8 - Dopravné služby (bez prepravy odpadu)</w:t>
      </w:r>
    </w:p>
    <w:p w14:paraId="161CEA94" w14:textId="77777777" w:rsidR="00BD2450" w:rsidRDefault="00BD2450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</w:p>
    <w:p w14:paraId="49822330" w14:textId="28FF36AE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BD2450">
        <w:rPr>
          <w:rFonts w:ascii="Calibri" w:hAnsi="Calibri" w:cs="Calibri"/>
        </w:rPr>
        <w:t>tovar,</w:t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13FE4650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5FB71A6B" w14:textId="77777777" w:rsidR="00965621" w:rsidRDefault="00965621" w:rsidP="00965621">
      <w:pPr>
        <w:widowControl/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  <w:t xml:space="preserve">     </w:t>
      </w:r>
      <w:r w:rsidRPr="00965621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Dodávka bazénovej chémie, stavebného materiálu, farieb a čerpadiel  potrebného pre údržbu a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</w:p>
    <w:p w14:paraId="1FA16F0F" w14:textId="1DA8000A" w:rsidR="00965621" w:rsidRPr="00965621" w:rsidRDefault="00965621" w:rsidP="00965621">
      <w:pPr>
        <w:widowControl/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</w:t>
      </w:r>
      <w:r w:rsidRPr="00965621">
        <w:rPr>
          <w:rFonts w:asciiTheme="minorHAnsi" w:eastAsiaTheme="minorHAnsi" w:hAnsiTheme="minorHAnsi" w:cstheme="minorHAnsi"/>
          <w:color w:val="000000"/>
          <w:lang w:val="sk-SK" w:eastAsia="en-US"/>
        </w:rPr>
        <w:t>prevádzku fontán na obdobie 5 mesiacov.</w:t>
      </w:r>
    </w:p>
    <w:p w14:paraId="363CF33E" w14:textId="664390B2" w:rsidR="00810BC9" w:rsidRPr="00810BC9" w:rsidRDefault="00810BC9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lastRenderedPageBreak/>
        <w:t xml:space="preserve">V zmysle VOP sa jedná o strategické </w:t>
      </w:r>
      <w:r w:rsidR="003E17AA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tovary </w:t>
      </w: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služby/ </w:t>
      </w:r>
      <w:r w:rsidRPr="003E17AA">
        <w:rPr>
          <w:rFonts w:asciiTheme="minorHAnsi" w:eastAsiaTheme="minorHAnsi" w:hAnsiTheme="minorHAnsi" w:cstheme="minorHAnsi"/>
          <w:color w:val="000000"/>
          <w:lang w:val="sk-SK" w:eastAsia="en-US"/>
        </w:rPr>
        <w:t>práce</w:t>
      </w: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 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– </w:t>
      </w:r>
      <w:r w:rsidRPr="003E17AA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>služby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/ </w:t>
      </w:r>
      <w:r w:rsidR="003E17AA">
        <w:rPr>
          <w:rFonts w:asciiTheme="minorHAnsi" w:eastAsiaTheme="minorHAnsi" w:hAnsiTheme="minorHAnsi" w:cstheme="minorHAnsi"/>
          <w:color w:val="000000"/>
          <w:lang w:val="sk-SK" w:eastAsia="en-US"/>
        </w:rPr>
        <w:t>s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nevyhnutné pre plnenie základných úloh objednávateľa vyplývajúcich z jeho činnosti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</w:p>
    <w:p w14:paraId="11D88302" w14:textId="1C70DCC7" w:rsidR="00D146FD" w:rsidRDefault="00D146FD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Zákazka je rozdelená na </w:t>
      </w:r>
      <w:r w:rsidR="00BD2450">
        <w:rPr>
          <w:rFonts w:asciiTheme="minorHAnsi" w:hAnsiTheme="minorHAnsi" w:cstheme="minorHAnsi"/>
        </w:rPr>
        <w:t>9</w:t>
      </w:r>
      <w:r w:rsidR="00CF2961">
        <w:rPr>
          <w:rFonts w:asciiTheme="minorHAnsi" w:hAnsiTheme="minorHAnsi" w:cstheme="minorHAnsi"/>
        </w:rPr>
        <w:t xml:space="preserve"> časti:</w:t>
      </w:r>
    </w:p>
    <w:p w14:paraId="40FD18B8" w14:textId="0F53A83A" w:rsidR="00CF2961" w:rsidRDefault="000C1E4D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>Časť 1</w:t>
      </w:r>
      <w:r w:rsidR="003F449D">
        <w:rPr>
          <w:rFonts w:ascii="Noto Sans" w:hAnsi="Noto Sans" w:cs="Noto Sans"/>
          <w:b/>
          <w:bCs/>
          <w:sz w:val="18"/>
          <w:szCs w:val="18"/>
        </w:rPr>
        <w:t>.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 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="00CF2961" w:rsidRPr="00CF2961">
        <w:rPr>
          <w:rFonts w:asciiTheme="minorHAnsi" w:hAnsiTheme="minorHAnsi" w:cstheme="minorHAnsi"/>
          <w:bCs/>
        </w:rPr>
        <w:t xml:space="preserve"> 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="00CF2961"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 w:rsidR="000D5DA5">
        <w:rPr>
          <w:rFonts w:asciiTheme="minorHAnsi" w:hAnsiTheme="minorHAnsi" w:cstheme="minorHAnsi"/>
          <w:bCs/>
        </w:rPr>
        <w:t>,</w:t>
      </w:r>
    </w:p>
    <w:p w14:paraId="344322EF" w14:textId="0D42433E" w:rsidR="00F83002" w:rsidRDefault="000C1E4D" w:rsidP="00F83002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 xml:space="preserve">Časť </w:t>
      </w:r>
      <w:r w:rsid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2. </w:t>
      </w:r>
      <w:r w:rsidR="00D866FD">
        <w:rPr>
          <w:rFonts w:ascii="Noto Sans" w:hAnsi="Noto Sans" w:cs="Noto Sans"/>
          <w:b/>
          <w:bCs/>
          <w:sz w:val="18"/>
          <w:szCs w:val="18"/>
        </w:rPr>
        <w:t>Chémia pre úpravu bazénovej vody</w:t>
      </w:r>
      <w:r w:rsidR="00F83002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036E86"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="00F83002" w:rsidRPr="00F83002">
        <w:rPr>
          <w:rFonts w:asciiTheme="minorHAnsi" w:hAnsiTheme="minorHAnsi" w:cstheme="minorHAnsi"/>
          <w:bCs/>
        </w:rPr>
        <w:t xml:space="preserve"> </w:t>
      </w:r>
      <w:r w:rsidR="00F83002" w:rsidRPr="00CF2961">
        <w:rPr>
          <w:rFonts w:asciiTheme="minorHAnsi" w:hAnsiTheme="minorHAnsi" w:cstheme="minorHAnsi"/>
          <w:bCs/>
        </w:rPr>
        <w:t>Čistenie, údržba, prevádzkovanie</w:t>
      </w:r>
      <w:r w:rsidR="00F83002">
        <w:rPr>
          <w:rFonts w:asciiTheme="minorHAnsi" w:hAnsiTheme="minorHAnsi" w:cstheme="minorHAnsi"/>
          <w:bCs/>
        </w:rPr>
        <w:t xml:space="preserve"> </w:t>
      </w:r>
      <w:r w:rsidR="00F83002" w:rsidRPr="004375F0">
        <w:rPr>
          <w:rFonts w:asciiTheme="minorHAnsi" w:hAnsiTheme="minorHAnsi" w:cstheme="minorHAnsi"/>
          <w:bCs/>
        </w:rPr>
        <w:t xml:space="preserve">a opravy  fontán </w:t>
      </w:r>
      <w:r w:rsidR="00F83002"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 w:rsidR="00F83002">
        <w:rPr>
          <w:rFonts w:asciiTheme="minorHAnsi" w:hAnsiTheme="minorHAnsi" w:cstheme="minorHAnsi"/>
          <w:bCs/>
        </w:rPr>
        <w:t>,</w:t>
      </w:r>
    </w:p>
    <w:p w14:paraId="6F6B2584" w14:textId="412B7767" w:rsidR="00F83002" w:rsidRDefault="00F83002" w:rsidP="00F83002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</w:t>
      </w:r>
      <w:r w:rsidR="003F449D">
        <w:rPr>
          <w:rFonts w:ascii="Noto Sans" w:hAnsi="Noto Sans" w:cs="Noto Sans"/>
          <w:b/>
          <w:bCs/>
          <w:sz w:val="18"/>
          <w:szCs w:val="18"/>
        </w:rPr>
        <w:t xml:space="preserve">  </w:t>
      </w:r>
      <w:r>
        <w:rPr>
          <w:rFonts w:ascii="Noto Sans" w:hAnsi="Noto Sans" w:cs="Noto Sans"/>
          <w:b/>
          <w:bCs/>
          <w:sz w:val="18"/>
          <w:szCs w:val="18"/>
        </w:rPr>
        <w:t>3</w:t>
      </w:r>
      <w:r w:rsidR="003F449D">
        <w:rPr>
          <w:rFonts w:ascii="Noto Sans" w:hAnsi="Noto Sans" w:cs="Noto Sans"/>
          <w:b/>
          <w:bCs/>
          <w:sz w:val="18"/>
          <w:szCs w:val="18"/>
        </w:rPr>
        <w:t>.</w:t>
      </w:r>
      <w:r>
        <w:rPr>
          <w:rFonts w:ascii="Noto Sans" w:hAnsi="Noto Sans" w:cs="Noto Sans"/>
          <w:b/>
          <w:bCs/>
          <w:sz w:val="18"/>
          <w:szCs w:val="18"/>
        </w:rPr>
        <w:t xml:space="preserve"> Farby pre</w:t>
      </w:r>
      <w:r w:rsidRPr="00F83002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>
        <w:rPr>
          <w:rFonts w:asciiTheme="minorHAnsi" w:hAnsiTheme="minorHAnsi" w:cstheme="minorHAnsi"/>
          <w:bCs/>
        </w:rPr>
        <w:t>,</w:t>
      </w:r>
    </w:p>
    <w:p w14:paraId="3CBEB432" w14:textId="0D46DE1F" w:rsidR="00F83002" w:rsidRDefault="00F83002" w:rsidP="00F83002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 xml:space="preserve">Časť </w:t>
      </w:r>
      <w:r w:rsidR="003F449D">
        <w:rPr>
          <w:rFonts w:ascii="Noto Sans" w:hAnsi="Noto Sans" w:cs="Noto Sans"/>
          <w:b/>
          <w:bCs/>
          <w:sz w:val="18"/>
          <w:szCs w:val="18"/>
        </w:rPr>
        <w:t xml:space="preserve"> 4.</w:t>
      </w:r>
      <w:r w:rsidR="003F449D"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3F449D"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="003F449D"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 w:rsidR="003F449D"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="003F449D" w:rsidRPr="00CF2961">
        <w:rPr>
          <w:rFonts w:asciiTheme="minorHAnsi" w:hAnsiTheme="minorHAnsi" w:cstheme="minorHAnsi"/>
          <w:bCs/>
        </w:rPr>
        <w:t xml:space="preserve">  Čistenie, údržba, prevádzkovanie</w:t>
      </w:r>
      <w:r w:rsidR="003F449D">
        <w:rPr>
          <w:rFonts w:asciiTheme="minorHAnsi" w:hAnsiTheme="minorHAnsi" w:cstheme="minorHAnsi"/>
          <w:bCs/>
        </w:rPr>
        <w:t xml:space="preserve"> </w:t>
      </w:r>
      <w:r w:rsidR="003F449D" w:rsidRPr="004375F0">
        <w:rPr>
          <w:rFonts w:asciiTheme="minorHAnsi" w:hAnsiTheme="minorHAnsi" w:cstheme="minorHAnsi"/>
          <w:bCs/>
        </w:rPr>
        <w:t xml:space="preserve">a opravy  fontán </w:t>
      </w:r>
      <w:r w:rsidR="003F449D" w:rsidRPr="00CF2961">
        <w:rPr>
          <w:rFonts w:asciiTheme="minorHAnsi" w:hAnsiTheme="minorHAnsi" w:cstheme="minorHAnsi"/>
          <w:bCs/>
        </w:rPr>
        <w:t>v mestských častiach Rača, Nové Mesto, Ružinov</w:t>
      </w:r>
    </w:p>
    <w:p w14:paraId="25518190" w14:textId="1E353048" w:rsidR="003F449D" w:rsidRDefault="003F449D" w:rsidP="003F449D">
      <w:pPr>
        <w:autoSpaceDE/>
        <w:autoSpaceDN/>
        <w:ind w:left="284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</w:rPr>
        <w:t>Časť  5.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Chémia pre úpravu bazénovej vody </w:t>
      </w:r>
      <w:r w:rsidR="00036E86">
        <w:rPr>
          <w:rFonts w:ascii="Noto Sans" w:hAnsi="Noto Sans" w:cs="Noto Sans"/>
          <w:b/>
          <w:bCs/>
          <w:sz w:val="18"/>
          <w:szCs w:val="18"/>
        </w:rPr>
        <w:t>pre</w:t>
      </w:r>
      <w:r w:rsidRPr="00F83002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Rača, Nové Mesto, Ružinov</w:t>
      </w:r>
    </w:p>
    <w:p w14:paraId="73F8B88D" w14:textId="66FEB414" w:rsidR="003F449D" w:rsidRDefault="003F449D" w:rsidP="003F449D">
      <w:pPr>
        <w:autoSpaceDE/>
        <w:autoSpaceDN/>
        <w:ind w:left="284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</w:rPr>
        <w:t>Časť  6.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>Farby pre</w:t>
      </w:r>
      <w:r w:rsidRPr="003F449D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Rača, Nové Mesto, Ružinov</w:t>
      </w:r>
    </w:p>
    <w:p w14:paraId="61FD6BE8" w14:textId="255E1B20" w:rsidR="003F449D" w:rsidRDefault="003F449D" w:rsidP="003F449D">
      <w:pPr>
        <w:autoSpaceDE/>
        <w:autoSpaceDN/>
        <w:ind w:left="284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</w:rPr>
        <w:t>Časť  7.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  <w:r>
        <w:rPr>
          <w:rFonts w:ascii="Noto Sans" w:hAnsi="Noto Sans" w:cs="Noto Sans"/>
          <w:b/>
          <w:bCs/>
          <w:sz w:val="18"/>
          <w:szCs w:val="18"/>
        </w:rPr>
        <w:t xml:space="preserve"> pre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55E0E5C8" w14:textId="1AAFB1B9" w:rsidR="003F449D" w:rsidRDefault="003F449D" w:rsidP="003F449D">
      <w:pPr>
        <w:autoSpaceDE/>
        <w:autoSpaceDN/>
        <w:ind w:left="284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</w:rPr>
        <w:t>Časť  8.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Chémia pre úpravu bazénovej vody </w:t>
      </w:r>
      <w:r w:rsidRPr="00F83002">
        <w:rPr>
          <w:rFonts w:asciiTheme="minorHAnsi" w:hAnsiTheme="minorHAnsi" w:cstheme="minorHAnsi"/>
          <w:bCs/>
        </w:rPr>
        <w:t xml:space="preserve"> </w:t>
      </w:r>
      <w:r w:rsidR="00036E86">
        <w:rPr>
          <w:rFonts w:asciiTheme="minorHAnsi" w:hAnsiTheme="minorHAnsi" w:cstheme="minorHAnsi"/>
          <w:bCs/>
        </w:rPr>
        <w:t xml:space="preserve">pre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7463474E" w14:textId="7FEFA36A" w:rsidR="003F449D" w:rsidRDefault="003F449D" w:rsidP="003F449D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="Noto Sans" w:hAnsi="Noto Sans" w:cs="Noto Sans"/>
          <w:b/>
          <w:bCs/>
          <w:sz w:val="18"/>
          <w:szCs w:val="18"/>
        </w:rPr>
        <w:t>Časť  9.</w:t>
      </w:r>
      <w:r w:rsidRPr="003F449D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>Farby pre</w:t>
      </w:r>
      <w:r w:rsidRPr="003F449D">
        <w:rPr>
          <w:rFonts w:asciiTheme="minorHAnsi" w:hAnsiTheme="minorHAnsi" w:cstheme="minorHAnsi"/>
          <w:bCs/>
        </w:rPr>
        <w:t xml:space="preserve"> </w:t>
      </w:r>
      <w:r w:rsidRPr="00CF2961">
        <w:rPr>
          <w:rFonts w:asciiTheme="minorHAnsi" w:hAnsiTheme="minorHAnsi" w:cstheme="minorHAnsi"/>
          <w:bCs/>
        </w:rPr>
        <w:t>Čistenie, údržba, prevádzkovanie</w:t>
      </w:r>
      <w:r>
        <w:rPr>
          <w:rFonts w:asciiTheme="minorHAnsi" w:hAnsiTheme="minorHAnsi" w:cstheme="minorHAnsi"/>
          <w:bCs/>
        </w:rPr>
        <w:t xml:space="preserve"> </w:t>
      </w:r>
      <w:r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1E63C402" w14:textId="77777777" w:rsidR="003F449D" w:rsidRDefault="003F449D" w:rsidP="003F449D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</w:p>
    <w:p w14:paraId="043631EF" w14:textId="33443644" w:rsidR="007D0D92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</w:t>
      </w:r>
      <w:r w:rsidR="00036E86">
        <w:rPr>
          <w:rFonts w:asciiTheme="minorHAnsi" w:eastAsia="Times New Roman" w:hAnsiTheme="minorHAnsi" w:cstheme="minorHAnsi"/>
          <w:lang w:eastAsia="sk-SK"/>
        </w:rPr>
        <w:t>– opis predmetu zákazky</w:t>
      </w:r>
    </w:p>
    <w:p w14:paraId="2C1F369B" w14:textId="5312D61A" w:rsidR="002B205C" w:rsidRPr="00A85A7A" w:rsidRDefault="002B205C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2B205C">
        <w:rPr>
          <w:rFonts w:asciiTheme="minorHAnsi" w:eastAsia="Times New Roman" w:hAnsiTheme="minorHAnsi" w:cstheme="minorHAnsi"/>
          <w:lang w:eastAsia="sk-SK"/>
        </w:rPr>
        <w:t>Verejný obstarávateľ navrhuje skrátené konanie na predkladanie ponúk</w:t>
      </w:r>
      <w:r>
        <w:rPr>
          <w:rFonts w:asciiTheme="minorHAnsi" w:eastAsia="Times New Roman" w:hAnsiTheme="minorHAnsi" w:cstheme="minorHAnsi"/>
          <w:lang w:eastAsia="sk-SK"/>
        </w:rPr>
        <w:t xml:space="preserve"> z dôvodu predpokladaného spúšťania fontán v termíne </w:t>
      </w:r>
      <w:r w:rsidR="00A83E4D">
        <w:rPr>
          <w:rFonts w:asciiTheme="minorHAnsi" w:eastAsia="Times New Roman" w:hAnsiTheme="minorHAnsi" w:cstheme="minorHAnsi"/>
          <w:lang w:eastAsia="sk-SK"/>
        </w:rPr>
        <w:t>od 5.4. 2024</w:t>
      </w:r>
      <w:r w:rsidRPr="002B205C">
        <w:rPr>
          <w:rFonts w:asciiTheme="minorHAnsi" w:eastAsia="Times New Roman" w:hAnsiTheme="minorHAnsi" w:cstheme="minorHAnsi"/>
          <w:lang w:eastAsia="sk-SK"/>
        </w:rPr>
        <w:t>. Uchádzač má právo na požiadanie  o predĺženie  lehoty na predkladanie ponúk.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0F41A4B5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="00A80DD6">
        <w:rPr>
          <w:rFonts w:asciiTheme="minorHAnsi" w:hAnsiTheme="minorHAnsi" w:cstheme="minorHAnsi"/>
          <w:b/>
          <w:bCs/>
        </w:rPr>
        <w:t>R</w:t>
      </w:r>
      <w:r w:rsidR="00140152" w:rsidRPr="00140152">
        <w:rPr>
          <w:rFonts w:asciiTheme="minorHAnsi" w:hAnsiTheme="minorHAnsi" w:cstheme="minorHAnsi"/>
          <w:b/>
          <w:bCs/>
        </w:rPr>
        <w:t>ámcová</w:t>
      </w:r>
      <w:r w:rsidR="00140152">
        <w:rPr>
          <w:rFonts w:asciiTheme="minorHAnsi" w:hAnsiTheme="minorHAnsi" w:cstheme="minorHAnsi"/>
        </w:rPr>
        <w:t xml:space="preserve">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69F5D927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CF72C3" w:rsidRPr="00F351E4">
        <w:rPr>
          <w:rFonts w:asciiTheme="minorHAnsi" w:hAnsiTheme="minorHAnsi" w:cstheme="minorHAnsi"/>
        </w:rPr>
        <w:t>5</w:t>
      </w:r>
      <w:r w:rsidR="003E7CD3" w:rsidRPr="00140152">
        <w:rPr>
          <w:rFonts w:asciiTheme="minorHAnsi" w:hAnsiTheme="minorHAnsi" w:cstheme="minorHAnsi"/>
        </w:rPr>
        <w:t xml:space="preserve"> mesiac</w:t>
      </w:r>
      <w:r w:rsidR="004223DB" w:rsidRPr="00140152">
        <w:rPr>
          <w:rFonts w:asciiTheme="minorHAnsi" w:hAnsiTheme="minorHAnsi" w:cstheme="minorHAnsi"/>
        </w:rPr>
        <w:t>ov</w:t>
      </w:r>
      <w:r w:rsidR="003E7CD3" w:rsidRPr="00140152">
        <w:rPr>
          <w:rFonts w:asciiTheme="minorHAnsi" w:hAnsiTheme="minorHAnsi" w:cstheme="minorHAnsi"/>
        </w:rPr>
        <w:t xml:space="preserve"> od termínu zaslania objednávky</w:t>
      </w: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189A62BA" w:rsidR="00D55EE4" w:rsidRDefault="009D1788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39</w:t>
      </w:r>
      <w:r w:rsidR="007E7C5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299</w:t>
      </w:r>
      <w:r w:rsidR="00CE5A4A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5</w:t>
      </w:r>
      <w:r w:rsidR="007E7C51">
        <w:rPr>
          <w:rFonts w:ascii="Calibri" w:hAnsi="Calibri" w:cs="Calibri"/>
          <w:b/>
          <w:bCs/>
        </w:rPr>
        <w:t>0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858BB76" w14:textId="77777777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 toho : </w:t>
      </w:r>
    </w:p>
    <w:p w14:paraId="09B3138F" w14:textId="0624F294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1:</w:t>
      </w:r>
      <w:r w:rsidR="00C3722A">
        <w:rPr>
          <w:rFonts w:ascii="Calibri" w:hAnsi="Calibri" w:cs="Calibri"/>
          <w:b/>
          <w:bCs/>
        </w:rPr>
        <w:t xml:space="preserve"> </w:t>
      </w:r>
      <w:r w:rsidR="00F23BAF">
        <w:rPr>
          <w:rFonts w:ascii="Calibri" w:hAnsi="Calibri" w:cs="Calibri"/>
          <w:b/>
          <w:bCs/>
        </w:rPr>
        <w:t xml:space="preserve">  </w:t>
      </w:r>
      <w:r w:rsidR="009D1788">
        <w:rPr>
          <w:rFonts w:ascii="Calibri" w:hAnsi="Calibri" w:cs="Calibri"/>
          <w:b/>
          <w:bCs/>
        </w:rPr>
        <w:t>4 045</w:t>
      </w:r>
      <w:r w:rsidR="00C3722A">
        <w:rPr>
          <w:rFonts w:ascii="Calibri" w:hAnsi="Calibri" w:cs="Calibri"/>
          <w:b/>
          <w:bCs/>
        </w:rPr>
        <w:t>,00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536B1DF1" w14:textId="60A0713C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2:</w:t>
      </w:r>
      <w:r w:rsidR="00F23BAF">
        <w:rPr>
          <w:rFonts w:ascii="Calibri" w:hAnsi="Calibri" w:cs="Calibri"/>
          <w:b/>
          <w:bCs/>
        </w:rPr>
        <w:t xml:space="preserve"> </w:t>
      </w:r>
      <w:r w:rsidR="00C3722A">
        <w:rPr>
          <w:rFonts w:ascii="Calibri" w:hAnsi="Calibri" w:cs="Calibri"/>
          <w:b/>
          <w:bCs/>
        </w:rPr>
        <w:t xml:space="preserve"> </w:t>
      </w:r>
      <w:r w:rsidR="00F23BAF">
        <w:rPr>
          <w:rFonts w:ascii="Calibri" w:hAnsi="Calibri" w:cs="Calibri"/>
          <w:b/>
          <w:bCs/>
        </w:rPr>
        <w:t xml:space="preserve"> </w:t>
      </w:r>
      <w:r w:rsidR="009D1788">
        <w:rPr>
          <w:rFonts w:ascii="Calibri" w:hAnsi="Calibri" w:cs="Calibri"/>
          <w:b/>
          <w:bCs/>
        </w:rPr>
        <w:t>4 446</w:t>
      </w:r>
      <w:r w:rsidR="00C3722A">
        <w:rPr>
          <w:rFonts w:ascii="Calibri" w:hAnsi="Calibri" w:cs="Calibri"/>
          <w:b/>
          <w:bCs/>
        </w:rPr>
        <w:t>,00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7A4666AA" w14:textId="540BB80B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časť 3:</w:t>
      </w:r>
      <w:r w:rsidR="001871A9">
        <w:rPr>
          <w:rFonts w:ascii="Calibri" w:hAnsi="Calibri" w:cs="Calibri"/>
          <w:b/>
          <w:bCs/>
        </w:rPr>
        <w:t xml:space="preserve"> </w:t>
      </w:r>
      <w:r w:rsidR="00F23BAF">
        <w:rPr>
          <w:rFonts w:ascii="Calibri" w:hAnsi="Calibri" w:cs="Calibri"/>
          <w:b/>
          <w:bCs/>
        </w:rPr>
        <w:t xml:space="preserve">  </w:t>
      </w:r>
      <w:r w:rsidR="00610BAF">
        <w:rPr>
          <w:rFonts w:ascii="Calibri" w:hAnsi="Calibri" w:cs="Calibri"/>
          <w:b/>
          <w:bCs/>
        </w:rPr>
        <w:t>3 302,3</w:t>
      </w:r>
      <w:r w:rsidR="001871A9">
        <w:rPr>
          <w:rFonts w:ascii="Calibri" w:hAnsi="Calibri" w:cs="Calibri"/>
          <w:b/>
          <w:bCs/>
        </w:rPr>
        <w:t xml:space="preserve">0 </w:t>
      </w:r>
      <w:r w:rsidR="001871A9" w:rsidRPr="003A6690">
        <w:rPr>
          <w:rFonts w:ascii="Calibri" w:hAnsi="Calibri" w:cs="Calibri"/>
        </w:rPr>
        <w:t>€ bez DPH</w:t>
      </w:r>
    </w:p>
    <w:p w14:paraId="48C1FA49" w14:textId="42D72DFA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: </w:t>
      </w:r>
      <w:r w:rsidR="00F23BAF">
        <w:rPr>
          <w:rFonts w:ascii="Calibri" w:hAnsi="Calibri" w:cs="Calibri"/>
          <w:b/>
          <w:bCs/>
        </w:rPr>
        <w:t xml:space="preserve">  </w:t>
      </w:r>
      <w:r w:rsidR="00610BAF">
        <w:rPr>
          <w:rFonts w:ascii="Calibri" w:hAnsi="Calibri" w:cs="Calibri"/>
          <w:b/>
          <w:bCs/>
        </w:rPr>
        <w:t>4 165</w:t>
      </w:r>
      <w:r>
        <w:rPr>
          <w:rFonts w:ascii="Calibri" w:hAnsi="Calibri" w:cs="Calibri"/>
          <w:b/>
          <w:bCs/>
        </w:rPr>
        <w:t xml:space="preserve">,00 </w:t>
      </w:r>
      <w:r w:rsidRPr="003A6690">
        <w:rPr>
          <w:rFonts w:ascii="Calibri" w:hAnsi="Calibri" w:cs="Calibri"/>
        </w:rPr>
        <w:t>€ bez DPH</w:t>
      </w:r>
    </w:p>
    <w:p w14:paraId="5666896C" w14:textId="6358057B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23BA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="00F23BAF">
        <w:rPr>
          <w:rFonts w:ascii="Calibri" w:hAnsi="Calibri" w:cs="Calibri"/>
          <w:b/>
          <w:bCs/>
        </w:rPr>
        <w:t xml:space="preserve"> </w:t>
      </w:r>
      <w:r w:rsidR="00610BAF">
        <w:rPr>
          <w:rFonts w:ascii="Calibri" w:hAnsi="Calibri" w:cs="Calibri"/>
          <w:b/>
          <w:bCs/>
        </w:rPr>
        <w:t>3 425</w:t>
      </w:r>
      <w:r>
        <w:rPr>
          <w:rFonts w:ascii="Calibri" w:hAnsi="Calibri" w:cs="Calibri"/>
          <w:b/>
          <w:bCs/>
        </w:rPr>
        <w:t xml:space="preserve">,00 </w:t>
      </w:r>
      <w:r w:rsidRPr="003A6690">
        <w:rPr>
          <w:rFonts w:ascii="Calibri" w:hAnsi="Calibri" w:cs="Calibri"/>
        </w:rPr>
        <w:t>€ bez DPH</w:t>
      </w:r>
    </w:p>
    <w:p w14:paraId="042585C0" w14:textId="1456DC8F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: </w:t>
      </w:r>
      <w:r w:rsidR="00F23BAF">
        <w:rPr>
          <w:rFonts w:ascii="Calibri" w:hAnsi="Calibri" w:cs="Calibri"/>
          <w:b/>
          <w:bCs/>
        </w:rPr>
        <w:t xml:space="preserve">  </w:t>
      </w:r>
      <w:r w:rsidR="0015352D">
        <w:rPr>
          <w:rFonts w:ascii="Calibri" w:hAnsi="Calibri" w:cs="Calibri"/>
          <w:b/>
          <w:bCs/>
        </w:rPr>
        <w:t>1 289</w:t>
      </w:r>
      <w:r>
        <w:rPr>
          <w:rFonts w:ascii="Calibri" w:hAnsi="Calibri" w:cs="Calibri"/>
          <w:b/>
          <w:bCs/>
        </w:rPr>
        <w:t xml:space="preserve">,00 </w:t>
      </w:r>
      <w:r w:rsidRPr="003A6690">
        <w:rPr>
          <w:rFonts w:ascii="Calibri" w:hAnsi="Calibri" w:cs="Calibri"/>
        </w:rPr>
        <w:t>€ bez DPH</w:t>
      </w:r>
    </w:p>
    <w:p w14:paraId="526691DC" w14:textId="76577600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: </w:t>
      </w:r>
      <w:r w:rsidR="00F23BAF">
        <w:rPr>
          <w:rFonts w:ascii="Calibri" w:hAnsi="Calibri" w:cs="Calibri"/>
          <w:b/>
          <w:bCs/>
        </w:rPr>
        <w:t xml:space="preserve">  </w:t>
      </w:r>
      <w:r w:rsidR="0015352D">
        <w:rPr>
          <w:rFonts w:ascii="Calibri" w:hAnsi="Calibri" w:cs="Calibri"/>
          <w:b/>
          <w:bCs/>
        </w:rPr>
        <w:t>2 779</w:t>
      </w:r>
      <w:r>
        <w:rPr>
          <w:rFonts w:ascii="Calibri" w:hAnsi="Calibri" w:cs="Calibri"/>
          <w:b/>
          <w:bCs/>
        </w:rPr>
        <w:t>,</w:t>
      </w:r>
      <w:r w:rsidR="0015352D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0 </w:t>
      </w:r>
      <w:r w:rsidRPr="003A6690">
        <w:rPr>
          <w:rFonts w:ascii="Calibri" w:hAnsi="Calibri" w:cs="Calibri"/>
        </w:rPr>
        <w:t>€ bez DPH</w:t>
      </w:r>
    </w:p>
    <w:p w14:paraId="642A3C56" w14:textId="7636BE51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: </w:t>
      </w:r>
      <w:r w:rsidR="00F23BAF">
        <w:rPr>
          <w:rFonts w:ascii="Calibri" w:hAnsi="Calibri" w:cs="Calibri"/>
          <w:b/>
          <w:bCs/>
        </w:rPr>
        <w:t>14 812</w:t>
      </w:r>
      <w:r>
        <w:rPr>
          <w:rFonts w:ascii="Calibri" w:hAnsi="Calibri" w:cs="Calibri"/>
          <w:b/>
          <w:bCs/>
        </w:rPr>
        <w:t>,</w:t>
      </w:r>
      <w:r w:rsidR="00F23BA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0 </w:t>
      </w:r>
      <w:r w:rsidRPr="003A6690">
        <w:rPr>
          <w:rFonts w:ascii="Calibri" w:hAnsi="Calibri" w:cs="Calibri"/>
        </w:rPr>
        <w:t>€ bez DPH</w:t>
      </w:r>
    </w:p>
    <w:p w14:paraId="5E3FED0A" w14:textId="1962976A" w:rsidR="003F449D" w:rsidRDefault="003F449D" w:rsidP="003F449D">
      <w:pPr>
        <w:widowControl/>
        <w:autoSpaceDE/>
        <w:autoSpaceDN/>
        <w:spacing w:line="276" w:lineRule="auto"/>
        <w:ind w:left="6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časť </w:t>
      </w:r>
      <w:r w:rsidR="00610BAF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: </w:t>
      </w:r>
      <w:r w:rsidR="00F23BAF">
        <w:rPr>
          <w:rFonts w:ascii="Calibri" w:hAnsi="Calibri" w:cs="Calibri"/>
          <w:b/>
          <w:bCs/>
        </w:rPr>
        <w:t xml:space="preserve">  1</w:t>
      </w:r>
      <w:r>
        <w:rPr>
          <w:rFonts w:ascii="Calibri" w:hAnsi="Calibri" w:cs="Calibri"/>
          <w:b/>
          <w:bCs/>
        </w:rPr>
        <w:t> </w:t>
      </w:r>
      <w:r w:rsidR="00F23BAF">
        <w:rPr>
          <w:rFonts w:ascii="Calibri" w:hAnsi="Calibri" w:cs="Calibri"/>
          <w:b/>
          <w:bCs/>
        </w:rPr>
        <w:t>035</w:t>
      </w:r>
      <w:r>
        <w:rPr>
          <w:rFonts w:ascii="Calibri" w:hAnsi="Calibri" w:cs="Calibri"/>
          <w:b/>
          <w:bCs/>
        </w:rPr>
        <w:t xml:space="preserve">,00 </w:t>
      </w:r>
      <w:r w:rsidRPr="003A6690">
        <w:rPr>
          <w:rFonts w:ascii="Calibri" w:hAnsi="Calibri" w:cs="Calibri"/>
        </w:rPr>
        <w:t>€ bez DPH</w:t>
      </w:r>
    </w:p>
    <w:p w14:paraId="1E2DF6B6" w14:textId="77777777" w:rsidR="003F449D" w:rsidRDefault="003F449D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13BD6399" w14:textId="77777777" w:rsidR="003F449D" w:rsidRPr="003A6690" w:rsidRDefault="003F449D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7F0956F2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lastRenderedPageBreak/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AA1C11">
        <w:rPr>
          <w:rFonts w:ascii="Calibri" w:hAnsi="Calibri" w:cs="Calibri"/>
          <w:b/>
          <w:u w:color="000000"/>
        </w:rPr>
        <w:t xml:space="preserve">: </w:t>
      </w:r>
      <w:r w:rsidR="007E7C51">
        <w:rPr>
          <w:rFonts w:ascii="Calibri" w:hAnsi="Calibri" w:cs="Calibri"/>
          <w:b/>
          <w:u w:color="000000"/>
        </w:rPr>
        <w:t xml:space="preserve"> </w:t>
      </w:r>
      <w:r w:rsidR="007E7C51" w:rsidRPr="00B32DB2">
        <w:rPr>
          <w:rFonts w:ascii="Calibri" w:hAnsi="Calibri" w:cs="Calibri"/>
          <w:bCs/>
          <w:u w:color="000000"/>
        </w:rPr>
        <w:t xml:space="preserve">Zákazka je rozdelená na </w:t>
      </w:r>
      <w:r w:rsidR="00F23BAF">
        <w:rPr>
          <w:rFonts w:ascii="Calibri" w:hAnsi="Calibri" w:cs="Calibri"/>
          <w:bCs/>
          <w:u w:color="000000"/>
        </w:rPr>
        <w:t>dev</w:t>
      </w:r>
      <w:r w:rsidR="005C0A90">
        <w:rPr>
          <w:rFonts w:ascii="Calibri" w:hAnsi="Calibri" w:cs="Calibri"/>
          <w:bCs/>
          <w:u w:color="000000"/>
        </w:rPr>
        <w:t>äť</w:t>
      </w:r>
      <w:r w:rsidR="007E7C51" w:rsidRPr="00B32DB2">
        <w:rPr>
          <w:rFonts w:ascii="Calibri" w:hAnsi="Calibri" w:cs="Calibri"/>
          <w:bCs/>
          <w:u w:color="000000"/>
        </w:rPr>
        <w:t xml:space="preserve"> samostatn</w:t>
      </w:r>
      <w:r w:rsidR="005C0A90">
        <w:rPr>
          <w:rFonts w:ascii="Calibri" w:hAnsi="Calibri" w:cs="Calibri"/>
          <w:bCs/>
          <w:u w:color="000000"/>
        </w:rPr>
        <w:t>ých</w:t>
      </w:r>
      <w:r w:rsidR="007E7C51" w:rsidRPr="00B32DB2">
        <w:rPr>
          <w:rFonts w:ascii="Calibri" w:hAnsi="Calibri" w:cs="Calibri"/>
          <w:bCs/>
          <w:u w:color="000000"/>
        </w:rPr>
        <w:t xml:space="preserve"> čast</w:t>
      </w:r>
      <w:r w:rsidR="005C0A90">
        <w:rPr>
          <w:rFonts w:ascii="Calibri" w:hAnsi="Calibri" w:cs="Calibri"/>
          <w:bCs/>
          <w:u w:color="000000"/>
        </w:rPr>
        <w:t>í</w:t>
      </w:r>
      <w:r w:rsidR="00396D60" w:rsidRPr="00B32DB2">
        <w:rPr>
          <w:rFonts w:ascii="Calibri" w:hAnsi="Calibri" w:cs="Calibri"/>
          <w:bCs/>
          <w:u w:color="000000"/>
        </w:rPr>
        <w:t>, ponuku je možné predložiť na samostatnú časť, na viac častí a aj na všetky  časti</w:t>
      </w: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E9A994C" w14:textId="53C7CE76" w:rsidR="008B0318" w:rsidRPr="00384F8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6D08AC" w:rsidRPr="00457350">
        <w:rPr>
          <w:rFonts w:ascii="Calibri" w:hAnsi="Calibri" w:cs="Calibri"/>
        </w:rPr>
        <w:t>Šafárikovo námestie 3, 811 02 Bratislava</w:t>
      </w: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4B4C1D70" w14:textId="6817116D" w:rsidR="009D269E" w:rsidRDefault="00DF7B12" w:rsidP="006D08AC">
      <w:pPr>
        <w:ind w:left="284" w:firstLine="283"/>
        <w:jc w:val="both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5C0A90">
        <w:rPr>
          <w:rFonts w:ascii="Calibri" w:hAnsi="Calibri" w:cs="Calibri"/>
        </w:rPr>
        <w:t xml:space="preserve">nie je </w:t>
      </w:r>
      <w:r w:rsidR="006D08AC">
        <w:rPr>
          <w:rFonts w:ascii="Calibri" w:hAnsi="Calibri" w:cs="Calibri"/>
        </w:rPr>
        <w:t>potrebná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56EAA5A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CD33A4">
        <w:rPr>
          <w:rFonts w:ascii="Calibri" w:hAnsi="Calibri" w:cs="Calibri"/>
          <w:b/>
        </w:rPr>
        <w:t xml:space="preserve">Rámcová objednávka </w:t>
      </w:r>
      <w:r w:rsidR="00457350" w:rsidRPr="008B0318">
        <w:rPr>
          <w:rFonts w:ascii="Calibri" w:hAnsi="Calibri" w:cs="Calibri"/>
          <w:b/>
        </w:rPr>
        <w:t xml:space="preserve">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6D08AC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2A564704" w14:textId="77777777" w:rsidR="002502A2" w:rsidRDefault="00A51E36" w:rsidP="00A51E36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23472D">
        <w:rPr>
          <w:rFonts w:asciiTheme="minorHAnsi" w:hAnsiTheme="minorHAnsi" w:cstheme="minorHAnsi"/>
          <w:bCs/>
        </w:rPr>
        <w:t>Bolo požadované pri zaradení do DNS</w:t>
      </w:r>
      <w:r w:rsidR="002502A2">
        <w:rPr>
          <w:rFonts w:asciiTheme="minorHAnsi" w:hAnsiTheme="minorHAnsi" w:cstheme="minorHAnsi"/>
          <w:bCs/>
        </w:rPr>
        <w:t>.</w:t>
      </w:r>
    </w:p>
    <w:p w14:paraId="46A2AE5A" w14:textId="5364B8B4" w:rsidR="00A51E36" w:rsidRPr="0023472D" w:rsidRDefault="002502A2" w:rsidP="00A51E36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A51E36" w:rsidRPr="0023472D">
        <w:rPr>
          <w:rFonts w:asciiTheme="minorHAnsi" w:hAnsiTheme="minorHAnsi" w:cstheme="minorHAnsi"/>
          <w:bCs/>
        </w:rPr>
        <w:t>chádzači</w:t>
      </w:r>
      <w:r w:rsidR="00CC7C83">
        <w:rPr>
          <w:rFonts w:asciiTheme="minorHAnsi" w:hAnsiTheme="minorHAnsi" w:cstheme="minorHAnsi"/>
          <w:bCs/>
        </w:rPr>
        <w:t>,</w:t>
      </w:r>
      <w:r w:rsidR="00A51E36" w:rsidRPr="0023472D">
        <w:rPr>
          <w:rFonts w:asciiTheme="minorHAnsi" w:hAnsiTheme="minorHAnsi" w:cstheme="minorHAnsi"/>
          <w:bCs/>
        </w:rPr>
        <w:t xml:space="preserve"> ktorí</w:t>
      </w:r>
      <w:r w:rsidR="0023472D" w:rsidRPr="0023472D">
        <w:rPr>
          <w:rFonts w:asciiTheme="minorHAnsi" w:hAnsiTheme="minorHAnsi" w:cstheme="minorHAnsi"/>
          <w:bCs/>
        </w:rPr>
        <w:t xml:space="preserve"> deklarovali spôsobilosť</w:t>
      </w:r>
      <w:r w:rsidR="0023472D">
        <w:rPr>
          <w:rFonts w:asciiTheme="minorHAnsi" w:hAnsiTheme="minorHAnsi" w:cstheme="minorHAnsi"/>
          <w:bCs/>
        </w:rPr>
        <w:t xml:space="preserve"> pre </w:t>
      </w:r>
      <w:r w:rsidR="00130B36">
        <w:rPr>
          <w:rFonts w:asciiTheme="minorHAnsi" w:hAnsiTheme="minorHAnsi" w:cstheme="minorHAnsi"/>
          <w:bCs/>
        </w:rPr>
        <w:t xml:space="preserve">poskytovanie uvedených </w:t>
      </w:r>
      <w:r w:rsidR="00731C0D">
        <w:rPr>
          <w:rFonts w:asciiTheme="minorHAnsi" w:hAnsiTheme="minorHAnsi" w:cstheme="minorHAnsi"/>
          <w:bCs/>
        </w:rPr>
        <w:t xml:space="preserve">služieb a vykonávanie </w:t>
      </w:r>
      <w:r w:rsidR="00130B36">
        <w:rPr>
          <w:rFonts w:asciiTheme="minorHAnsi" w:hAnsiTheme="minorHAnsi" w:cstheme="minorHAnsi"/>
          <w:bCs/>
        </w:rPr>
        <w:t>prác</w:t>
      </w:r>
      <w:r w:rsidR="00731C0D">
        <w:rPr>
          <w:rFonts w:asciiTheme="minorHAnsi" w:hAnsiTheme="minorHAnsi" w:cstheme="minorHAnsi"/>
          <w:bCs/>
        </w:rPr>
        <w:t xml:space="preserve"> iba </w:t>
      </w:r>
      <w:r w:rsidR="00B66987">
        <w:rPr>
          <w:rFonts w:asciiTheme="minorHAnsi" w:hAnsiTheme="minorHAnsi" w:cstheme="minorHAnsi"/>
          <w:bCs/>
        </w:rPr>
        <w:t xml:space="preserve">formálne ( </w:t>
      </w:r>
      <w:r w:rsidR="008C3A64">
        <w:rPr>
          <w:rFonts w:asciiTheme="minorHAnsi" w:hAnsiTheme="minorHAnsi" w:cstheme="minorHAnsi"/>
          <w:bCs/>
        </w:rPr>
        <w:t>napr.</w:t>
      </w:r>
      <w:r w:rsidR="00B66987">
        <w:rPr>
          <w:rFonts w:asciiTheme="minorHAnsi" w:hAnsiTheme="minorHAnsi" w:cstheme="minorHAnsi"/>
          <w:bCs/>
        </w:rPr>
        <w:t>„ bude riešené formou subdodávateľa</w:t>
      </w:r>
      <w:r w:rsidR="00774171">
        <w:rPr>
          <w:rFonts w:asciiTheme="minorHAnsi" w:hAnsiTheme="minorHAnsi" w:cstheme="minorHAnsi"/>
          <w:bCs/>
        </w:rPr>
        <w:t>......</w:t>
      </w:r>
      <w:r w:rsidR="00887C8B">
        <w:rPr>
          <w:rFonts w:asciiTheme="minorHAnsi" w:hAnsiTheme="minorHAnsi" w:cstheme="minorHAnsi"/>
          <w:bCs/>
        </w:rPr>
        <w:t>“</w:t>
      </w:r>
      <w:r w:rsidR="008C3A64">
        <w:rPr>
          <w:rFonts w:asciiTheme="minorHAnsi" w:hAnsiTheme="minorHAnsi" w:cstheme="minorHAnsi"/>
          <w:bCs/>
        </w:rPr>
        <w:t>)</w:t>
      </w:r>
      <w:r w:rsidR="00774171">
        <w:rPr>
          <w:rFonts w:asciiTheme="minorHAnsi" w:hAnsiTheme="minorHAnsi" w:cstheme="minorHAnsi"/>
          <w:bCs/>
        </w:rPr>
        <w:t>, preukážu spôsobilosť</w:t>
      </w:r>
      <w:r w:rsidR="008C3A64">
        <w:rPr>
          <w:rFonts w:asciiTheme="minorHAnsi" w:hAnsiTheme="minorHAnsi" w:cstheme="minorHAnsi"/>
          <w:bCs/>
        </w:rPr>
        <w:t xml:space="preserve"> formou zaslania kópií oprávnení</w:t>
      </w:r>
      <w:r w:rsidR="00D153AD">
        <w:rPr>
          <w:rFonts w:asciiTheme="minorHAnsi" w:hAnsiTheme="minorHAnsi" w:cstheme="minorHAnsi"/>
          <w:bCs/>
        </w:rPr>
        <w:t>, živnostenských listov, prípadne iných dôkazov o</w:t>
      </w:r>
      <w:r>
        <w:rPr>
          <w:rFonts w:asciiTheme="minorHAnsi" w:hAnsiTheme="minorHAnsi" w:cstheme="minorHAnsi"/>
          <w:bCs/>
        </w:rPr>
        <w:t> </w:t>
      </w:r>
      <w:r w:rsidR="00D153AD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ôsobilosti.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6D08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6D08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6D08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463DFC6B" w:rsidR="000B7062" w:rsidRPr="00EA67D2" w:rsidRDefault="000B7062" w:rsidP="00C44F38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B90F6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.</w:t>
      </w:r>
      <w:r w:rsidR="00BD1AAE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.202</w:t>
      </w:r>
      <w:r w:rsidR="00A044A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C44F38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4DD92FC8" w14:textId="11DA7C5E" w:rsidR="00996A74" w:rsidRDefault="00956C34" w:rsidP="00C44F38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hyperlink r:id="rId17" w:history="1">
        <w:r w:rsidR="00BD1AAE" w:rsidRPr="004C23DF">
          <w:rPr>
            <w:rStyle w:val="Hypertextovprepojenie"/>
            <w:rFonts w:asciiTheme="minorHAnsi" w:hAnsiTheme="minorHAnsi" w:cstheme="minorHAnsi"/>
          </w:rPr>
          <w:t>https://josephine.proebiz.com/sk/tender/54474/summary</w:t>
        </w:r>
      </w:hyperlink>
    </w:p>
    <w:p w14:paraId="44B04295" w14:textId="77777777" w:rsidR="00BD1AAE" w:rsidRDefault="00BD1AAE" w:rsidP="000B7062">
      <w:pPr>
        <w:pStyle w:val="Odsekzoznamu"/>
        <w:spacing w:line="276" w:lineRule="auto"/>
        <w:ind w:left="284"/>
        <w:jc w:val="both"/>
      </w:pPr>
    </w:p>
    <w:p w14:paraId="401B1EB7" w14:textId="50EA76B7" w:rsidR="000B7062" w:rsidRDefault="000B7062" w:rsidP="00BD1AAE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BD1AAE">
      <w:pPr>
        <w:tabs>
          <w:tab w:val="left" w:pos="142"/>
        </w:tabs>
        <w:ind w:left="567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lastRenderedPageBreak/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921E2AD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1)</w:t>
      </w:r>
      <w:r w:rsidR="00AF385E">
        <w:rPr>
          <w:rFonts w:asciiTheme="minorHAnsi" w:hAnsiTheme="minorHAnsi" w:cstheme="minorHAnsi"/>
        </w:rPr>
        <w:t>, vrátane prílohy č 1.1. Jednotkové ceny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4DD539A1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</w:t>
      </w:r>
      <w:r w:rsidR="00FF3A49">
        <w:rPr>
          <w:rFonts w:asciiTheme="minorHAnsi" w:hAnsiTheme="minorHAnsi" w:cstheme="minorHAnsi"/>
          <w:bCs/>
        </w:rPr>
        <w:t xml:space="preserve"> za čas</w:t>
      </w:r>
      <w:r w:rsidR="00CB5300">
        <w:rPr>
          <w:rFonts w:asciiTheme="minorHAnsi" w:hAnsiTheme="minorHAnsi" w:cstheme="minorHAnsi"/>
          <w:bCs/>
        </w:rPr>
        <w:t>ť predmetu zákazky</w:t>
      </w:r>
      <w:r w:rsidRPr="00EA67D2">
        <w:rPr>
          <w:rFonts w:asciiTheme="minorHAnsi" w:hAnsiTheme="minorHAnsi" w:cstheme="minorHAnsi"/>
          <w:bCs/>
        </w:rPr>
        <w:t>.</w:t>
      </w:r>
    </w:p>
    <w:p w14:paraId="040F7A91" w14:textId="0AFB810D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Celková  cena za</w:t>
      </w:r>
      <w:r w:rsidR="00CB5300">
        <w:rPr>
          <w:rFonts w:asciiTheme="minorHAnsi" w:hAnsiTheme="minorHAnsi" w:cstheme="minorHAnsi"/>
        </w:rPr>
        <w:t xml:space="preserve"> časť</w:t>
      </w:r>
      <w:r w:rsidRPr="00EA67D2">
        <w:rPr>
          <w:rFonts w:asciiTheme="minorHAnsi" w:hAnsiTheme="minorHAnsi" w:cstheme="minorHAnsi"/>
        </w:rPr>
        <w:t xml:space="preserve"> predmet</w:t>
      </w:r>
      <w:r w:rsidR="00CB5300">
        <w:rPr>
          <w:rFonts w:asciiTheme="minorHAnsi" w:hAnsiTheme="minorHAnsi" w:cstheme="minorHAnsi"/>
        </w:rPr>
        <w:t>u</w:t>
      </w:r>
      <w:r w:rsidRPr="00EA67D2">
        <w:rPr>
          <w:rFonts w:asciiTheme="minorHAnsi" w:hAnsiTheme="minorHAnsi" w:cstheme="minorHAnsi"/>
        </w:rPr>
        <w:t xml:space="preserve">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B82D8FD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05913694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0A9199FA" w:rsidR="00E36AA8" w:rsidRDefault="00E36AA8" w:rsidP="000B7062">
      <w:pPr>
        <w:tabs>
          <w:tab w:val="left" w:pos="1102"/>
        </w:tabs>
        <w:ind w:firstLine="426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  <w:r w:rsidR="00005337">
        <w:rPr>
          <w:rFonts w:asciiTheme="minorHAnsi" w:eastAsia="Times New Roman" w:hAnsiTheme="minorHAnsi" w:cstheme="minorHAnsi"/>
          <w:lang w:eastAsia="sk-SK"/>
        </w:rPr>
        <w:t xml:space="preserve"> </w:t>
      </w:r>
      <w:r w:rsidR="00BA6769">
        <w:rPr>
          <w:rFonts w:asciiTheme="minorHAnsi" w:eastAsia="Times New Roman" w:hAnsiTheme="minorHAnsi" w:cstheme="minorHAnsi"/>
          <w:lang w:eastAsia="sk-SK"/>
        </w:rPr>
        <w:t>– opis predmetu zákazky</w:t>
      </w:r>
    </w:p>
    <w:p w14:paraId="0985FCF2" w14:textId="6E01D492" w:rsidR="00A5410D" w:rsidRPr="00AD45B7" w:rsidRDefault="00A5410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t xml:space="preserve">Príloha         </w:t>
      </w:r>
      <w:r w:rsidR="001716F2">
        <w:rPr>
          <w:rFonts w:asciiTheme="minorHAnsi" w:eastAsia="Times New Roman" w:hAnsiTheme="minorHAnsi" w:cstheme="minorHAnsi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-  Všeobecné obchodn</w:t>
      </w:r>
      <w:r w:rsidR="001716F2">
        <w:rPr>
          <w:rFonts w:asciiTheme="minorHAnsi" w:eastAsia="Times New Roman" w:hAnsiTheme="minorHAnsi" w:cstheme="minorHAnsi"/>
          <w:lang w:eastAsia="sk-SK"/>
        </w:rPr>
        <w:t>é podmienky 3_2024</w:t>
      </w:r>
    </w:p>
    <w:sectPr w:rsidR="00A5410D" w:rsidRPr="00AD45B7" w:rsidSect="004211F6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B533" w14:textId="77777777" w:rsidR="004211F6" w:rsidRDefault="004211F6" w:rsidP="003C1ABA">
      <w:r>
        <w:separator/>
      </w:r>
    </w:p>
  </w:endnote>
  <w:endnote w:type="continuationSeparator" w:id="0">
    <w:p w14:paraId="546BDB60" w14:textId="77777777" w:rsidR="004211F6" w:rsidRDefault="004211F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6F93" w14:textId="77777777" w:rsidR="004211F6" w:rsidRDefault="004211F6" w:rsidP="003C1ABA">
      <w:r>
        <w:separator/>
      </w:r>
    </w:p>
  </w:footnote>
  <w:footnote w:type="continuationSeparator" w:id="0">
    <w:p w14:paraId="5CA57EB3" w14:textId="77777777" w:rsidR="004211F6" w:rsidRDefault="004211F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4A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3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5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2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8"/>
  </w:num>
  <w:num w:numId="17" w16cid:durableId="1085229442">
    <w:abstractNumId w:val="6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4"/>
  </w:num>
  <w:num w:numId="21" w16cid:durableId="884147092">
    <w:abstractNumId w:val="23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1552301863">
    <w:abstractNumId w:val="0"/>
  </w:num>
  <w:num w:numId="26" w16cid:durableId="463350202">
    <w:abstractNumId w:val="16"/>
  </w:num>
  <w:num w:numId="27" w16cid:durableId="19425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337"/>
    <w:rsid w:val="000059FF"/>
    <w:rsid w:val="00010DF4"/>
    <w:rsid w:val="0001171B"/>
    <w:rsid w:val="00020739"/>
    <w:rsid w:val="000228C6"/>
    <w:rsid w:val="000245E3"/>
    <w:rsid w:val="00025144"/>
    <w:rsid w:val="0003495E"/>
    <w:rsid w:val="00035431"/>
    <w:rsid w:val="00035ABD"/>
    <w:rsid w:val="00036E86"/>
    <w:rsid w:val="00040FB8"/>
    <w:rsid w:val="00041909"/>
    <w:rsid w:val="00046E31"/>
    <w:rsid w:val="00046F12"/>
    <w:rsid w:val="00051266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1E4D"/>
    <w:rsid w:val="000C504E"/>
    <w:rsid w:val="000C6914"/>
    <w:rsid w:val="000D0BC1"/>
    <w:rsid w:val="000D5DA5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3BAB"/>
    <w:rsid w:val="00126C2B"/>
    <w:rsid w:val="00130B36"/>
    <w:rsid w:val="00133EDC"/>
    <w:rsid w:val="00134CB7"/>
    <w:rsid w:val="001361CC"/>
    <w:rsid w:val="00136593"/>
    <w:rsid w:val="00136E9C"/>
    <w:rsid w:val="00137FAB"/>
    <w:rsid w:val="00140152"/>
    <w:rsid w:val="0014251B"/>
    <w:rsid w:val="00150569"/>
    <w:rsid w:val="0015352D"/>
    <w:rsid w:val="00156034"/>
    <w:rsid w:val="00156E11"/>
    <w:rsid w:val="00161286"/>
    <w:rsid w:val="00161563"/>
    <w:rsid w:val="001711B0"/>
    <w:rsid w:val="001716F2"/>
    <w:rsid w:val="00171705"/>
    <w:rsid w:val="00175A33"/>
    <w:rsid w:val="00177BFE"/>
    <w:rsid w:val="0018118A"/>
    <w:rsid w:val="00183D01"/>
    <w:rsid w:val="001871A9"/>
    <w:rsid w:val="0019190E"/>
    <w:rsid w:val="00192803"/>
    <w:rsid w:val="00192E0E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07970"/>
    <w:rsid w:val="00212E8A"/>
    <w:rsid w:val="00213FAA"/>
    <w:rsid w:val="002164E6"/>
    <w:rsid w:val="00224483"/>
    <w:rsid w:val="00225279"/>
    <w:rsid w:val="002261EF"/>
    <w:rsid w:val="0023472D"/>
    <w:rsid w:val="00247D44"/>
    <w:rsid w:val="002502A2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94EA1"/>
    <w:rsid w:val="002A0595"/>
    <w:rsid w:val="002A1989"/>
    <w:rsid w:val="002A1DC3"/>
    <w:rsid w:val="002A5352"/>
    <w:rsid w:val="002B0963"/>
    <w:rsid w:val="002B1EE8"/>
    <w:rsid w:val="002B205C"/>
    <w:rsid w:val="002B2FF5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6D60"/>
    <w:rsid w:val="003976C4"/>
    <w:rsid w:val="003A5266"/>
    <w:rsid w:val="003A6690"/>
    <w:rsid w:val="003B321A"/>
    <w:rsid w:val="003B5408"/>
    <w:rsid w:val="003B77F3"/>
    <w:rsid w:val="003B7F82"/>
    <w:rsid w:val="003C1ABA"/>
    <w:rsid w:val="003C1E69"/>
    <w:rsid w:val="003C2E84"/>
    <w:rsid w:val="003C34D7"/>
    <w:rsid w:val="003C4ECD"/>
    <w:rsid w:val="003D0506"/>
    <w:rsid w:val="003D23EA"/>
    <w:rsid w:val="003D3FBD"/>
    <w:rsid w:val="003D70C2"/>
    <w:rsid w:val="003E17AA"/>
    <w:rsid w:val="003E7CD3"/>
    <w:rsid w:val="003F0F58"/>
    <w:rsid w:val="003F3078"/>
    <w:rsid w:val="003F449D"/>
    <w:rsid w:val="003F7FDC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1F6"/>
    <w:rsid w:val="004217FE"/>
    <w:rsid w:val="004219C7"/>
    <w:rsid w:val="004223DB"/>
    <w:rsid w:val="0042557A"/>
    <w:rsid w:val="00425C53"/>
    <w:rsid w:val="00432464"/>
    <w:rsid w:val="004331D6"/>
    <w:rsid w:val="004375F0"/>
    <w:rsid w:val="00437DEF"/>
    <w:rsid w:val="00441685"/>
    <w:rsid w:val="00441E90"/>
    <w:rsid w:val="004437D0"/>
    <w:rsid w:val="004463D4"/>
    <w:rsid w:val="00450AF0"/>
    <w:rsid w:val="00452499"/>
    <w:rsid w:val="004529AB"/>
    <w:rsid w:val="00457350"/>
    <w:rsid w:val="004649CB"/>
    <w:rsid w:val="00466FCE"/>
    <w:rsid w:val="00472C35"/>
    <w:rsid w:val="00472F54"/>
    <w:rsid w:val="00476130"/>
    <w:rsid w:val="00477FEF"/>
    <w:rsid w:val="004841BD"/>
    <w:rsid w:val="00484246"/>
    <w:rsid w:val="004922C7"/>
    <w:rsid w:val="00494FAA"/>
    <w:rsid w:val="004A5FB8"/>
    <w:rsid w:val="004B2913"/>
    <w:rsid w:val="004C23DF"/>
    <w:rsid w:val="004C7903"/>
    <w:rsid w:val="004D0560"/>
    <w:rsid w:val="004D3153"/>
    <w:rsid w:val="004D5859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4F6926"/>
    <w:rsid w:val="00513F4B"/>
    <w:rsid w:val="0052093E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568B0"/>
    <w:rsid w:val="00571E82"/>
    <w:rsid w:val="005726C0"/>
    <w:rsid w:val="00572F48"/>
    <w:rsid w:val="005733B2"/>
    <w:rsid w:val="005862A3"/>
    <w:rsid w:val="00592CDE"/>
    <w:rsid w:val="005954E5"/>
    <w:rsid w:val="005962ED"/>
    <w:rsid w:val="005A2211"/>
    <w:rsid w:val="005A63C3"/>
    <w:rsid w:val="005B149F"/>
    <w:rsid w:val="005B153C"/>
    <w:rsid w:val="005B3A6D"/>
    <w:rsid w:val="005B5C84"/>
    <w:rsid w:val="005C0A90"/>
    <w:rsid w:val="005C3942"/>
    <w:rsid w:val="005D2A90"/>
    <w:rsid w:val="005D4693"/>
    <w:rsid w:val="005D728C"/>
    <w:rsid w:val="005E479F"/>
    <w:rsid w:val="005E5B00"/>
    <w:rsid w:val="005E7BBD"/>
    <w:rsid w:val="005F7F13"/>
    <w:rsid w:val="00605B2F"/>
    <w:rsid w:val="00610BAF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37AE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08AC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1C0D"/>
    <w:rsid w:val="007329AB"/>
    <w:rsid w:val="00732CCE"/>
    <w:rsid w:val="00742F0C"/>
    <w:rsid w:val="0074445D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44A2"/>
    <w:rsid w:val="00767A01"/>
    <w:rsid w:val="007701FA"/>
    <w:rsid w:val="00771F65"/>
    <w:rsid w:val="00772069"/>
    <w:rsid w:val="00773591"/>
    <w:rsid w:val="00774171"/>
    <w:rsid w:val="00774E29"/>
    <w:rsid w:val="00777CE6"/>
    <w:rsid w:val="007971E0"/>
    <w:rsid w:val="007A3681"/>
    <w:rsid w:val="007A47B6"/>
    <w:rsid w:val="007A591C"/>
    <w:rsid w:val="007B007A"/>
    <w:rsid w:val="007B0EFA"/>
    <w:rsid w:val="007B45BF"/>
    <w:rsid w:val="007C238A"/>
    <w:rsid w:val="007C444E"/>
    <w:rsid w:val="007C4D6F"/>
    <w:rsid w:val="007C6A9E"/>
    <w:rsid w:val="007D0D92"/>
    <w:rsid w:val="007D2676"/>
    <w:rsid w:val="007D3D0F"/>
    <w:rsid w:val="007E19A8"/>
    <w:rsid w:val="007E5E7F"/>
    <w:rsid w:val="007E7C51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03C0"/>
    <w:rsid w:val="00810BC9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199"/>
    <w:rsid w:val="00857410"/>
    <w:rsid w:val="008806BC"/>
    <w:rsid w:val="00886280"/>
    <w:rsid w:val="00887C8B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3A64"/>
    <w:rsid w:val="008C5F21"/>
    <w:rsid w:val="008D7824"/>
    <w:rsid w:val="008E2B4D"/>
    <w:rsid w:val="008E365E"/>
    <w:rsid w:val="008E7143"/>
    <w:rsid w:val="008F520D"/>
    <w:rsid w:val="008F604D"/>
    <w:rsid w:val="00901595"/>
    <w:rsid w:val="0091015F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3448"/>
    <w:rsid w:val="0095406B"/>
    <w:rsid w:val="00956C34"/>
    <w:rsid w:val="00965621"/>
    <w:rsid w:val="009700D3"/>
    <w:rsid w:val="00972581"/>
    <w:rsid w:val="0098445A"/>
    <w:rsid w:val="009961C0"/>
    <w:rsid w:val="00996A74"/>
    <w:rsid w:val="00996FC8"/>
    <w:rsid w:val="009A39CC"/>
    <w:rsid w:val="009A69F9"/>
    <w:rsid w:val="009B1028"/>
    <w:rsid w:val="009B1D05"/>
    <w:rsid w:val="009B1E5D"/>
    <w:rsid w:val="009B4B70"/>
    <w:rsid w:val="009C0DC7"/>
    <w:rsid w:val="009C138D"/>
    <w:rsid w:val="009C1806"/>
    <w:rsid w:val="009D1788"/>
    <w:rsid w:val="009D269E"/>
    <w:rsid w:val="009D5CA0"/>
    <w:rsid w:val="009D6940"/>
    <w:rsid w:val="009D6E24"/>
    <w:rsid w:val="009D6F4F"/>
    <w:rsid w:val="009E1AC7"/>
    <w:rsid w:val="009F0086"/>
    <w:rsid w:val="00A006E8"/>
    <w:rsid w:val="00A03A15"/>
    <w:rsid w:val="00A0404F"/>
    <w:rsid w:val="00A044A8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1E36"/>
    <w:rsid w:val="00A5410D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0DD6"/>
    <w:rsid w:val="00A82C1D"/>
    <w:rsid w:val="00A83E4D"/>
    <w:rsid w:val="00A85A7A"/>
    <w:rsid w:val="00A86C65"/>
    <w:rsid w:val="00A90153"/>
    <w:rsid w:val="00A90501"/>
    <w:rsid w:val="00A90C21"/>
    <w:rsid w:val="00A97581"/>
    <w:rsid w:val="00AA1C1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AF385E"/>
    <w:rsid w:val="00AF5521"/>
    <w:rsid w:val="00B142D0"/>
    <w:rsid w:val="00B15C1C"/>
    <w:rsid w:val="00B1756A"/>
    <w:rsid w:val="00B24C01"/>
    <w:rsid w:val="00B25506"/>
    <w:rsid w:val="00B26386"/>
    <w:rsid w:val="00B3098A"/>
    <w:rsid w:val="00B32DB2"/>
    <w:rsid w:val="00B3351D"/>
    <w:rsid w:val="00B33D06"/>
    <w:rsid w:val="00B40314"/>
    <w:rsid w:val="00B41952"/>
    <w:rsid w:val="00B46E2B"/>
    <w:rsid w:val="00B50D5D"/>
    <w:rsid w:val="00B56513"/>
    <w:rsid w:val="00B621EA"/>
    <w:rsid w:val="00B66987"/>
    <w:rsid w:val="00B715D5"/>
    <w:rsid w:val="00B736A5"/>
    <w:rsid w:val="00B76786"/>
    <w:rsid w:val="00B77113"/>
    <w:rsid w:val="00B77438"/>
    <w:rsid w:val="00B77C4D"/>
    <w:rsid w:val="00B82FA2"/>
    <w:rsid w:val="00B87454"/>
    <w:rsid w:val="00B90F68"/>
    <w:rsid w:val="00B945B6"/>
    <w:rsid w:val="00BA076C"/>
    <w:rsid w:val="00BA0B21"/>
    <w:rsid w:val="00BA5DD1"/>
    <w:rsid w:val="00BA6769"/>
    <w:rsid w:val="00BB3C74"/>
    <w:rsid w:val="00BB6C5F"/>
    <w:rsid w:val="00BC3474"/>
    <w:rsid w:val="00BC6E48"/>
    <w:rsid w:val="00BD1AAE"/>
    <w:rsid w:val="00BD2450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3AE7"/>
    <w:rsid w:val="00C15683"/>
    <w:rsid w:val="00C15E75"/>
    <w:rsid w:val="00C22C8A"/>
    <w:rsid w:val="00C23FB6"/>
    <w:rsid w:val="00C250D0"/>
    <w:rsid w:val="00C34E55"/>
    <w:rsid w:val="00C37102"/>
    <w:rsid w:val="00C3722A"/>
    <w:rsid w:val="00C442B9"/>
    <w:rsid w:val="00C44F38"/>
    <w:rsid w:val="00C6695C"/>
    <w:rsid w:val="00C814E1"/>
    <w:rsid w:val="00C84C19"/>
    <w:rsid w:val="00C84F05"/>
    <w:rsid w:val="00CA1B8E"/>
    <w:rsid w:val="00CA3E79"/>
    <w:rsid w:val="00CA4911"/>
    <w:rsid w:val="00CA4B95"/>
    <w:rsid w:val="00CA5777"/>
    <w:rsid w:val="00CA583D"/>
    <w:rsid w:val="00CA6CC4"/>
    <w:rsid w:val="00CA7275"/>
    <w:rsid w:val="00CB5300"/>
    <w:rsid w:val="00CC0176"/>
    <w:rsid w:val="00CC2BB0"/>
    <w:rsid w:val="00CC3752"/>
    <w:rsid w:val="00CC7C83"/>
    <w:rsid w:val="00CD33A4"/>
    <w:rsid w:val="00CD6335"/>
    <w:rsid w:val="00CD65F6"/>
    <w:rsid w:val="00CE5A4A"/>
    <w:rsid w:val="00CE675D"/>
    <w:rsid w:val="00CF1091"/>
    <w:rsid w:val="00CF2961"/>
    <w:rsid w:val="00CF2F48"/>
    <w:rsid w:val="00CF5DB4"/>
    <w:rsid w:val="00CF6F4A"/>
    <w:rsid w:val="00CF72C3"/>
    <w:rsid w:val="00D0113A"/>
    <w:rsid w:val="00D03FC3"/>
    <w:rsid w:val="00D06502"/>
    <w:rsid w:val="00D06A4E"/>
    <w:rsid w:val="00D146FD"/>
    <w:rsid w:val="00D14F27"/>
    <w:rsid w:val="00D153AD"/>
    <w:rsid w:val="00D170F5"/>
    <w:rsid w:val="00D1769B"/>
    <w:rsid w:val="00D30FD8"/>
    <w:rsid w:val="00D337FE"/>
    <w:rsid w:val="00D33F17"/>
    <w:rsid w:val="00D3513A"/>
    <w:rsid w:val="00D436EE"/>
    <w:rsid w:val="00D446B7"/>
    <w:rsid w:val="00D45461"/>
    <w:rsid w:val="00D519F8"/>
    <w:rsid w:val="00D55EE4"/>
    <w:rsid w:val="00D60270"/>
    <w:rsid w:val="00D67722"/>
    <w:rsid w:val="00D73180"/>
    <w:rsid w:val="00D819A4"/>
    <w:rsid w:val="00D855E6"/>
    <w:rsid w:val="00D85ACE"/>
    <w:rsid w:val="00D866FD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C529C"/>
    <w:rsid w:val="00DD4763"/>
    <w:rsid w:val="00DE009F"/>
    <w:rsid w:val="00DE7DEC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36AA8"/>
    <w:rsid w:val="00E4586E"/>
    <w:rsid w:val="00E5316E"/>
    <w:rsid w:val="00E54527"/>
    <w:rsid w:val="00E54F19"/>
    <w:rsid w:val="00E6022B"/>
    <w:rsid w:val="00E6320F"/>
    <w:rsid w:val="00E64040"/>
    <w:rsid w:val="00E725FB"/>
    <w:rsid w:val="00E731CD"/>
    <w:rsid w:val="00E740E3"/>
    <w:rsid w:val="00E765D7"/>
    <w:rsid w:val="00E76A78"/>
    <w:rsid w:val="00E82BF9"/>
    <w:rsid w:val="00E843C1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228B"/>
    <w:rsid w:val="00EE3C5E"/>
    <w:rsid w:val="00EF0384"/>
    <w:rsid w:val="00EF3721"/>
    <w:rsid w:val="00EF733B"/>
    <w:rsid w:val="00EF7731"/>
    <w:rsid w:val="00F0274C"/>
    <w:rsid w:val="00F105D9"/>
    <w:rsid w:val="00F13676"/>
    <w:rsid w:val="00F169B1"/>
    <w:rsid w:val="00F203EB"/>
    <w:rsid w:val="00F21D77"/>
    <w:rsid w:val="00F23BAF"/>
    <w:rsid w:val="00F24F95"/>
    <w:rsid w:val="00F2644A"/>
    <w:rsid w:val="00F31B35"/>
    <w:rsid w:val="00F3247E"/>
    <w:rsid w:val="00F3411F"/>
    <w:rsid w:val="00F35192"/>
    <w:rsid w:val="00F351E4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83002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00FF3A49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D73180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73180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5447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4474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2</cp:revision>
  <cp:lastPrinted>2024-03-28T10:52:00Z</cp:lastPrinted>
  <dcterms:created xsi:type="dcterms:W3CDTF">2024-03-28T10:52:00Z</dcterms:created>
  <dcterms:modified xsi:type="dcterms:W3CDTF">2024-03-28T10:52:00Z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