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20AD0" w14:textId="5D87C1C1" w:rsidR="00120982" w:rsidRDefault="00120982">
      <w:pPr>
        <w:tabs>
          <w:tab w:val="left" w:pos="6060"/>
        </w:tabs>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PROJEKT</w:t>
      </w:r>
    </w:p>
    <w:p w14:paraId="74EBFFCB" w14:textId="7A7F5FFB" w:rsidR="003665CD" w:rsidRPr="00586AFB" w:rsidRDefault="00FB2311">
      <w:pPr>
        <w:tabs>
          <w:tab w:val="left" w:pos="6060"/>
        </w:tabs>
        <w:spacing w:line="276" w:lineRule="auto"/>
        <w:jc w:val="right"/>
        <w:rPr>
          <w:rFonts w:ascii="Times New Roman" w:eastAsia="Times New Roman" w:hAnsi="Times New Roman" w:cs="Times New Roman"/>
          <w:b/>
          <w:bCs/>
          <w:sz w:val="24"/>
          <w:szCs w:val="24"/>
        </w:rPr>
      </w:pPr>
      <w:r w:rsidRPr="00586AFB">
        <w:rPr>
          <w:rFonts w:ascii="Times New Roman" w:hAnsi="Times New Roman" w:cs="Times New Roman"/>
          <w:b/>
          <w:bCs/>
          <w:sz w:val="24"/>
          <w:szCs w:val="24"/>
        </w:rPr>
        <w:t>Załącznik nr 2 do SWZ</w:t>
      </w:r>
    </w:p>
    <w:p w14:paraId="1F255D68" w14:textId="0599DB51" w:rsidR="003665CD" w:rsidRPr="00586AFB" w:rsidRDefault="00120982">
      <w:pPr>
        <w:pStyle w:val="Tekstpodstawowy"/>
        <w:spacing w:line="276" w:lineRule="auto"/>
        <w:jc w:val="center"/>
        <w:rPr>
          <w:b/>
          <w:szCs w:val="24"/>
          <w:u w:val="single"/>
        </w:rPr>
      </w:pPr>
      <w:r>
        <w:rPr>
          <w:b/>
          <w:szCs w:val="24"/>
          <w:u w:val="single"/>
        </w:rPr>
        <w:t>Umowa nr…..</w:t>
      </w:r>
    </w:p>
    <w:p w14:paraId="777D12B4" w14:textId="77777777" w:rsidR="003665CD" w:rsidRPr="00586AFB" w:rsidRDefault="003665CD">
      <w:pPr>
        <w:pStyle w:val="Tytu"/>
        <w:spacing w:after="120" w:line="276" w:lineRule="auto"/>
        <w:rPr>
          <w:b w:val="0"/>
          <w:bCs/>
          <w:sz w:val="24"/>
          <w:szCs w:val="24"/>
        </w:rPr>
      </w:pPr>
    </w:p>
    <w:p w14:paraId="14437EE0" w14:textId="6855290C" w:rsidR="003665CD" w:rsidRPr="00586AFB" w:rsidRDefault="00FB2311">
      <w:pPr>
        <w:pStyle w:val="Standard"/>
        <w:jc w:val="both"/>
      </w:pPr>
      <w:r w:rsidRPr="00586AFB">
        <w:t xml:space="preserve">zawarta w dniu ………. roku w </w:t>
      </w:r>
      <w:bookmarkStart w:id="0" w:name="_Hlk32820866"/>
      <w:r w:rsidR="00867436" w:rsidRPr="00586AFB">
        <w:t>Konopnicy</w:t>
      </w:r>
      <w:r w:rsidRPr="00586AFB">
        <w:t xml:space="preserve"> </w:t>
      </w:r>
      <w:bookmarkEnd w:id="0"/>
      <w:r w:rsidRPr="00586AFB">
        <w:t xml:space="preserve">pomiędzy: </w:t>
      </w:r>
    </w:p>
    <w:p w14:paraId="7C671809" w14:textId="64667662" w:rsidR="003665CD" w:rsidRPr="00586AFB" w:rsidRDefault="00FB2311">
      <w:pPr>
        <w:spacing w:line="276" w:lineRule="auto"/>
        <w:rPr>
          <w:rFonts w:ascii="Times New Roman" w:hAnsi="Times New Roman" w:cs="Times New Roman"/>
          <w:b/>
          <w:bCs/>
          <w:color w:val="000000" w:themeColor="text1"/>
          <w:sz w:val="24"/>
          <w:szCs w:val="24"/>
        </w:rPr>
      </w:pPr>
      <w:bookmarkStart w:id="1" w:name="_Hlk515021021"/>
      <w:r w:rsidRPr="00586AFB">
        <w:rPr>
          <w:rFonts w:ascii="Times New Roman" w:hAnsi="Times New Roman" w:cs="Times New Roman"/>
          <w:b/>
          <w:bCs/>
          <w:color w:val="000000" w:themeColor="text1"/>
          <w:sz w:val="24"/>
          <w:szCs w:val="24"/>
          <w:lang w:bidi="pl-PL"/>
        </w:rPr>
        <w:t xml:space="preserve">Gminą </w:t>
      </w:r>
      <w:r w:rsidR="00867436" w:rsidRPr="00586AFB">
        <w:rPr>
          <w:rFonts w:ascii="Times New Roman" w:hAnsi="Times New Roman" w:cs="Times New Roman"/>
          <w:b/>
          <w:bCs/>
          <w:color w:val="000000" w:themeColor="text1"/>
          <w:sz w:val="24"/>
          <w:szCs w:val="24"/>
          <w:lang w:bidi="pl-PL"/>
        </w:rPr>
        <w:t>Konopnica</w:t>
      </w:r>
      <w:r w:rsidRPr="00586AFB">
        <w:rPr>
          <w:rFonts w:ascii="Times New Roman" w:hAnsi="Times New Roman" w:cs="Times New Roman"/>
          <w:b/>
          <w:bCs/>
          <w:color w:val="000000" w:themeColor="text1"/>
          <w:sz w:val="24"/>
          <w:szCs w:val="24"/>
        </w:rPr>
        <w:t xml:space="preserve">, </w:t>
      </w:r>
      <w:r w:rsidR="00867436" w:rsidRPr="00586AFB">
        <w:rPr>
          <w:rFonts w:ascii="Times New Roman" w:hAnsi="Times New Roman" w:cs="Times New Roman"/>
          <w:b/>
          <w:bCs/>
          <w:color w:val="000000" w:themeColor="text1"/>
          <w:sz w:val="24"/>
          <w:szCs w:val="24"/>
        </w:rPr>
        <w:t>ul. Rynek 15</w:t>
      </w:r>
      <w:r w:rsidRPr="00586AFB">
        <w:rPr>
          <w:rFonts w:ascii="Times New Roman" w:hAnsi="Times New Roman" w:cs="Times New Roman"/>
          <w:b/>
          <w:bCs/>
          <w:color w:val="000000" w:themeColor="text1"/>
          <w:sz w:val="24"/>
          <w:szCs w:val="24"/>
          <w:lang w:bidi="pl-PL"/>
        </w:rPr>
        <w:t>,</w:t>
      </w:r>
      <w:r w:rsidR="00867436" w:rsidRPr="00586AFB">
        <w:rPr>
          <w:rFonts w:ascii="Times New Roman" w:hAnsi="Times New Roman" w:cs="Times New Roman"/>
          <w:b/>
          <w:bCs/>
          <w:color w:val="000000" w:themeColor="text1"/>
          <w:sz w:val="24"/>
          <w:szCs w:val="24"/>
          <w:lang w:bidi="pl-PL"/>
        </w:rPr>
        <w:t xml:space="preserve"> 98</w:t>
      </w:r>
      <w:r w:rsidRPr="00586AFB">
        <w:rPr>
          <w:rFonts w:ascii="Times New Roman" w:hAnsi="Times New Roman" w:cs="Times New Roman"/>
          <w:b/>
          <w:bCs/>
          <w:color w:val="000000" w:themeColor="text1"/>
          <w:sz w:val="24"/>
          <w:szCs w:val="24"/>
          <w:lang w:bidi="pl-PL"/>
        </w:rPr>
        <w:t>-</w:t>
      </w:r>
      <w:r w:rsidR="00867436" w:rsidRPr="00586AFB">
        <w:rPr>
          <w:rFonts w:ascii="Times New Roman" w:hAnsi="Times New Roman" w:cs="Times New Roman"/>
          <w:b/>
          <w:bCs/>
          <w:color w:val="000000" w:themeColor="text1"/>
          <w:sz w:val="24"/>
          <w:szCs w:val="24"/>
          <w:lang w:bidi="pl-PL"/>
        </w:rPr>
        <w:t>313</w:t>
      </w:r>
      <w:r w:rsidRPr="00586AFB">
        <w:rPr>
          <w:rFonts w:ascii="Times New Roman" w:hAnsi="Times New Roman" w:cs="Times New Roman"/>
          <w:b/>
          <w:bCs/>
          <w:color w:val="000000" w:themeColor="text1"/>
          <w:sz w:val="24"/>
          <w:szCs w:val="24"/>
          <w:lang w:bidi="pl-PL"/>
        </w:rPr>
        <w:t xml:space="preserve"> </w:t>
      </w:r>
      <w:bookmarkEnd w:id="1"/>
      <w:r w:rsidR="00867436" w:rsidRPr="00586AFB">
        <w:rPr>
          <w:rFonts w:ascii="Times New Roman" w:hAnsi="Times New Roman" w:cs="Times New Roman"/>
          <w:b/>
          <w:bCs/>
          <w:color w:val="000000" w:themeColor="text1"/>
          <w:sz w:val="24"/>
          <w:szCs w:val="24"/>
          <w:lang w:bidi="pl-PL"/>
        </w:rPr>
        <w:t>Konopnica</w:t>
      </w:r>
      <w:r w:rsidRPr="00586AFB">
        <w:rPr>
          <w:rFonts w:ascii="Times New Roman" w:hAnsi="Times New Roman" w:cs="Times New Roman"/>
          <w:b/>
          <w:bCs/>
          <w:color w:val="000000" w:themeColor="text1"/>
          <w:sz w:val="24"/>
          <w:szCs w:val="24"/>
        </w:rPr>
        <w:t xml:space="preserve"> </w:t>
      </w:r>
    </w:p>
    <w:p w14:paraId="1A12081C" w14:textId="77777777" w:rsidR="003665CD" w:rsidRPr="00586AFB" w:rsidRDefault="00FB2311">
      <w:pPr>
        <w:spacing w:line="276" w:lineRule="auto"/>
        <w:rPr>
          <w:rFonts w:ascii="Times New Roman" w:hAnsi="Times New Roman" w:cs="Times New Roman"/>
          <w:bCs/>
          <w:sz w:val="24"/>
          <w:szCs w:val="24"/>
        </w:rPr>
      </w:pPr>
      <w:r w:rsidRPr="00586AFB">
        <w:rPr>
          <w:rFonts w:ascii="Times New Roman" w:eastAsia="Times New Roman" w:hAnsi="Times New Roman" w:cs="Times New Roman"/>
          <w:sz w:val="24"/>
          <w:szCs w:val="24"/>
          <w:lang w:eastAsia="pl-PL"/>
        </w:rPr>
        <w:t xml:space="preserve">reprezentowaną przez </w:t>
      </w:r>
    </w:p>
    <w:p w14:paraId="40CDD0F2" w14:textId="77FAC5E8" w:rsidR="003665CD" w:rsidRPr="00586AFB" w:rsidRDefault="00FB2311">
      <w:pPr>
        <w:jc w:val="both"/>
        <w:textAlignment w:val="baseline"/>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 xml:space="preserve">…………………………………… – ……………………………………, </w:t>
      </w:r>
    </w:p>
    <w:p w14:paraId="5234E95D" w14:textId="4CDBE2B2" w:rsidR="003B04D3" w:rsidRPr="00586AFB" w:rsidRDefault="003B04D3">
      <w:pPr>
        <w:jc w:val="both"/>
        <w:textAlignment w:val="baseline"/>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przy kontrasygnacie Skarbnika Gminy …………………………….</w:t>
      </w:r>
    </w:p>
    <w:p w14:paraId="4932C566" w14:textId="2C7B2107" w:rsidR="003665CD" w:rsidRPr="00586AFB" w:rsidRDefault="00FB2311">
      <w:pPr>
        <w:jc w:val="both"/>
        <w:textAlignment w:val="baseline"/>
        <w:rPr>
          <w:rFonts w:ascii="Times New Roman" w:eastAsia="SimSun" w:hAnsi="Times New Roman" w:cs="Times New Roman"/>
          <w:sz w:val="24"/>
          <w:szCs w:val="24"/>
        </w:rPr>
      </w:pPr>
      <w:r w:rsidRPr="00586AFB">
        <w:rPr>
          <w:rFonts w:ascii="Times New Roman" w:eastAsia="Times New Roman" w:hAnsi="Times New Roman" w:cs="Times New Roman"/>
          <w:sz w:val="24"/>
          <w:szCs w:val="24"/>
          <w:lang w:eastAsia="pl-PL"/>
        </w:rPr>
        <w:t>zwaną w dalszej części umowy „Zamawiającym”,</w:t>
      </w:r>
    </w:p>
    <w:p w14:paraId="4FD3C52B" w14:textId="77777777" w:rsidR="00867436" w:rsidRPr="00586AFB" w:rsidRDefault="00FB2311">
      <w:pPr>
        <w:pStyle w:val="Tytu"/>
        <w:tabs>
          <w:tab w:val="left" w:pos="4080"/>
        </w:tabs>
        <w:spacing w:after="120" w:line="276" w:lineRule="auto"/>
        <w:jc w:val="left"/>
        <w:rPr>
          <w:bCs/>
          <w:sz w:val="24"/>
          <w:szCs w:val="24"/>
        </w:rPr>
      </w:pPr>
      <w:r w:rsidRPr="00586AFB">
        <w:rPr>
          <w:bCs/>
          <w:sz w:val="24"/>
          <w:szCs w:val="24"/>
        </w:rPr>
        <w:t xml:space="preserve">a </w:t>
      </w:r>
    </w:p>
    <w:p w14:paraId="3BCBB8C4" w14:textId="50BEB142" w:rsidR="003665CD" w:rsidRPr="00586AFB" w:rsidRDefault="00FB2311">
      <w:pPr>
        <w:pStyle w:val="Tytu"/>
        <w:tabs>
          <w:tab w:val="left" w:pos="4080"/>
        </w:tabs>
        <w:spacing w:after="120" w:line="276" w:lineRule="auto"/>
        <w:jc w:val="left"/>
        <w:rPr>
          <w:b w:val="0"/>
          <w:smallCaps/>
          <w:sz w:val="24"/>
          <w:szCs w:val="24"/>
        </w:rPr>
      </w:pPr>
      <w:r w:rsidRPr="00586AFB">
        <w:rPr>
          <w:b w:val="0"/>
          <w:smallCaps/>
          <w:sz w:val="24"/>
          <w:szCs w:val="24"/>
        </w:rPr>
        <w:t>.........................................................................    NIP: .....................................................</w:t>
      </w:r>
    </w:p>
    <w:p w14:paraId="117C0176" w14:textId="1E04482A" w:rsidR="003665CD" w:rsidRPr="00586AFB" w:rsidRDefault="00C16AC7">
      <w:pPr>
        <w:spacing w:after="120" w:line="276" w:lineRule="auto"/>
        <w:rPr>
          <w:rFonts w:ascii="Times New Roman" w:hAnsi="Times New Roman" w:cs="Times New Roman"/>
          <w:sz w:val="24"/>
          <w:szCs w:val="24"/>
        </w:rPr>
      </w:pPr>
      <w:r w:rsidRPr="00586AFB">
        <w:rPr>
          <w:rFonts w:ascii="Times New Roman" w:hAnsi="Times New Roman" w:cs="Times New Roman"/>
          <w:sz w:val="24"/>
          <w:szCs w:val="24"/>
        </w:rPr>
        <w:t>r</w:t>
      </w:r>
      <w:r w:rsidR="00FB2311" w:rsidRPr="00586AFB">
        <w:rPr>
          <w:rFonts w:ascii="Times New Roman" w:hAnsi="Times New Roman" w:cs="Times New Roman"/>
          <w:sz w:val="24"/>
          <w:szCs w:val="24"/>
        </w:rPr>
        <w:t>eprezentowaną</w:t>
      </w:r>
      <w:r w:rsidRPr="00586AFB">
        <w:rPr>
          <w:rFonts w:ascii="Times New Roman" w:hAnsi="Times New Roman" w:cs="Times New Roman"/>
          <w:sz w:val="24"/>
          <w:szCs w:val="24"/>
        </w:rPr>
        <w:t>/ym</w:t>
      </w:r>
      <w:r w:rsidR="00FB2311" w:rsidRPr="00586AFB">
        <w:rPr>
          <w:rFonts w:ascii="Times New Roman" w:hAnsi="Times New Roman" w:cs="Times New Roman"/>
          <w:sz w:val="24"/>
          <w:szCs w:val="24"/>
        </w:rPr>
        <w:t xml:space="preserve"> przez :</w:t>
      </w:r>
    </w:p>
    <w:p w14:paraId="5D50BF91" w14:textId="03A225D1" w:rsidR="003665CD" w:rsidRPr="00586AFB" w:rsidRDefault="00FB2311">
      <w:pPr>
        <w:spacing w:line="276" w:lineRule="auto"/>
        <w:jc w:val="both"/>
        <w:outlineLvl w:val="0"/>
        <w:rPr>
          <w:rFonts w:ascii="Times New Roman" w:hAnsi="Times New Roman" w:cs="Times New Roman"/>
          <w:sz w:val="24"/>
          <w:szCs w:val="24"/>
        </w:rPr>
      </w:pPr>
      <w:r w:rsidRPr="00586AFB">
        <w:rPr>
          <w:rFonts w:ascii="Times New Roman" w:hAnsi="Times New Roman" w:cs="Times New Roman"/>
          <w:b/>
          <w:smallCaps/>
          <w:sz w:val="24"/>
          <w:szCs w:val="24"/>
        </w:rPr>
        <w:t xml:space="preserve">......................................  -  ..............................  </w:t>
      </w:r>
      <w:r w:rsidRPr="00586AFB">
        <w:rPr>
          <w:rFonts w:ascii="Times New Roman" w:hAnsi="Times New Roman" w:cs="Times New Roman"/>
          <w:sz w:val="24"/>
          <w:szCs w:val="24"/>
        </w:rPr>
        <w:t>zwanym dalej „</w:t>
      </w:r>
      <w:r w:rsidRPr="00586AFB">
        <w:rPr>
          <w:rFonts w:ascii="Times New Roman" w:hAnsi="Times New Roman" w:cs="Times New Roman"/>
          <w:b/>
          <w:bCs/>
          <w:sz w:val="24"/>
          <w:szCs w:val="24"/>
        </w:rPr>
        <w:t>Wykonawcą”</w:t>
      </w:r>
      <w:r w:rsidRPr="00586AFB">
        <w:rPr>
          <w:rFonts w:ascii="Times New Roman" w:hAnsi="Times New Roman" w:cs="Times New Roman"/>
          <w:sz w:val="24"/>
          <w:szCs w:val="24"/>
        </w:rPr>
        <w:t>.</w:t>
      </w:r>
      <w:r w:rsidR="002A6A87" w:rsidRPr="00586AFB">
        <w:rPr>
          <w:rFonts w:ascii="Times New Roman" w:hAnsi="Times New Roman" w:cs="Times New Roman"/>
          <w:sz w:val="24"/>
          <w:szCs w:val="24"/>
        </w:rPr>
        <w:t xml:space="preserve">  </w:t>
      </w:r>
    </w:p>
    <w:p w14:paraId="245C5FB4" w14:textId="77777777" w:rsidR="00CB4729" w:rsidRPr="00586AFB" w:rsidRDefault="00CB4729">
      <w:pPr>
        <w:spacing w:after="120" w:line="276" w:lineRule="auto"/>
        <w:jc w:val="center"/>
        <w:rPr>
          <w:rFonts w:ascii="Times New Roman" w:hAnsi="Times New Roman" w:cs="Times New Roman"/>
          <w:b/>
          <w:bCs/>
          <w:sz w:val="24"/>
          <w:szCs w:val="24"/>
        </w:rPr>
      </w:pPr>
    </w:p>
    <w:p w14:paraId="7CF9FEA3" w14:textId="555FF2D5" w:rsidR="003665CD" w:rsidRPr="00586AFB" w:rsidRDefault="00FB2311">
      <w:pPr>
        <w:spacing w:after="120" w:line="276" w:lineRule="auto"/>
        <w:jc w:val="both"/>
        <w:rPr>
          <w:rFonts w:ascii="Times New Roman" w:hAnsi="Times New Roman" w:cs="Times New Roman"/>
          <w:bCs/>
          <w:sz w:val="24"/>
          <w:szCs w:val="24"/>
        </w:rPr>
      </w:pPr>
      <w:r w:rsidRPr="00586AFB">
        <w:rPr>
          <w:rFonts w:ascii="Times New Roman" w:hAnsi="Times New Roman" w:cs="Times New Roman"/>
          <w:bCs/>
          <w:sz w:val="24"/>
          <w:szCs w:val="24"/>
        </w:rPr>
        <w:t xml:space="preserve">W wyniku udzielonego zamówienia publicznego w trybie </w:t>
      </w:r>
      <w:r w:rsidRPr="00586AFB">
        <w:rPr>
          <w:rFonts w:ascii="Times New Roman" w:hAnsi="Times New Roman" w:cs="Times New Roman"/>
          <w:bCs/>
          <w:sz w:val="24"/>
          <w:szCs w:val="24"/>
          <w:lang w:val="x-none" w:eastAsia="x-none"/>
        </w:rPr>
        <w:t>podstawowym, na podstawie art. 275 pkt 1 ustawy z dnia 11 września 2019 r. - Prawo zamówień publicznych (Dz. U. z 20</w:t>
      </w:r>
      <w:r w:rsidRPr="00586AFB">
        <w:rPr>
          <w:rFonts w:ascii="Times New Roman" w:hAnsi="Times New Roman" w:cs="Times New Roman"/>
          <w:bCs/>
          <w:sz w:val="24"/>
          <w:szCs w:val="24"/>
          <w:lang w:eastAsia="x-none"/>
        </w:rPr>
        <w:t>2</w:t>
      </w:r>
      <w:r w:rsidR="00BA6A04" w:rsidRPr="00586AFB">
        <w:rPr>
          <w:rFonts w:ascii="Times New Roman" w:hAnsi="Times New Roman" w:cs="Times New Roman"/>
          <w:bCs/>
          <w:sz w:val="24"/>
          <w:szCs w:val="24"/>
          <w:lang w:eastAsia="x-none"/>
        </w:rPr>
        <w:t>3</w:t>
      </w:r>
      <w:r w:rsidRPr="00586AFB">
        <w:rPr>
          <w:rFonts w:ascii="Times New Roman" w:hAnsi="Times New Roman" w:cs="Times New Roman"/>
          <w:bCs/>
          <w:sz w:val="24"/>
          <w:szCs w:val="24"/>
          <w:lang w:val="x-none" w:eastAsia="x-none"/>
        </w:rPr>
        <w:t xml:space="preserve"> r., poz. </w:t>
      </w:r>
      <w:r w:rsidRPr="00586AFB">
        <w:rPr>
          <w:rFonts w:ascii="Times New Roman" w:hAnsi="Times New Roman" w:cs="Times New Roman"/>
          <w:bCs/>
          <w:sz w:val="24"/>
          <w:szCs w:val="24"/>
          <w:lang w:eastAsia="x-none"/>
        </w:rPr>
        <w:t>1</w:t>
      </w:r>
      <w:r w:rsidR="00BA6A04" w:rsidRPr="00586AFB">
        <w:rPr>
          <w:rFonts w:ascii="Times New Roman" w:hAnsi="Times New Roman" w:cs="Times New Roman"/>
          <w:bCs/>
          <w:sz w:val="24"/>
          <w:szCs w:val="24"/>
          <w:lang w:eastAsia="x-none"/>
        </w:rPr>
        <w:t>605</w:t>
      </w:r>
      <w:r w:rsidRPr="00586AFB">
        <w:rPr>
          <w:rFonts w:ascii="Times New Roman" w:hAnsi="Times New Roman" w:cs="Times New Roman"/>
          <w:bCs/>
          <w:sz w:val="24"/>
          <w:szCs w:val="24"/>
          <w:lang w:eastAsia="x-none"/>
        </w:rPr>
        <w:t xml:space="preserve"> ze zm.</w:t>
      </w:r>
      <w:r w:rsidRPr="00586AFB">
        <w:rPr>
          <w:rFonts w:ascii="Times New Roman" w:hAnsi="Times New Roman" w:cs="Times New Roman"/>
          <w:bCs/>
          <w:sz w:val="24"/>
          <w:szCs w:val="24"/>
          <w:lang w:val="x-none" w:eastAsia="x-none"/>
        </w:rPr>
        <w:t>) [zwanej dalej także „</w:t>
      </w:r>
      <w:r w:rsidRPr="00586AFB">
        <w:rPr>
          <w:rFonts w:ascii="Times New Roman" w:hAnsi="Times New Roman" w:cs="Times New Roman"/>
          <w:bCs/>
          <w:sz w:val="24"/>
          <w:szCs w:val="24"/>
          <w:lang w:eastAsia="x-none"/>
        </w:rPr>
        <w:t>ustawa Pzp</w:t>
      </w:r>
      <w:r w:rsidRPr="00586AFB">
        <w:rPr>
          <w:rFonts w:ascii="Times New Roman" w:hAnsi="Times New Roman" w:cs="Times New Roman"/>
          <w:bCs/>
          <w:sz w:val="24"/>
          <w:szCs w:val="24"/>
          <w:lang w:val="x-none" w:eastAsia="x-none"/>
        </w:rPr>
        <w:t>”]</w:t>
      </w:r>
      <w:r w:rsidRPr="00586AFB">
        <w:rPr>
          <w:rFonts w:ascii="Times New Roman" w:hAnsi="Times New Roman" w:cs="Times New Roman"/>
          <w:bCs/>
          <w:sz w:val="24"/>
          <w:szCs w:val="24"/>
        </w:rPr>
        <w:t xml:space="preserve">, </w:t>
      </w:r>
      <w:r w:rsidRPr="00586AFB">
        <w:rPr>
          <w:rFonts w:ascii="Times New Roman" w:hAnsi="Times New Roman" w:cs="Times New Roman"/>
          <w:b/>
          <w:sz w:val="24"/>
          <w:szCs w:val="24"/>
        </w:rPr>
        <w:t>Zamawiający</w:t>
      </w:r>
      <w:r w:rsidRPr="00586AFB">
        <w:rPr>
          <w:rFonts w:ascii="Times New Roman" w:hAnsi="Times New Roman" w:cs="Times New Roman"/>
          <w:bCs/>
          <w:sz w:val="24"/>
          <w:szCs w:val="24"/>
        </w:rPr>
        <w:t xml:space="preserve"> zleca, a </w:t>
      </w:r>
      <w:r w:rsidRPr="00586AFB">
        <w:rPr>
          <w:rFonts w:ascii="Times New Roman" w:hAnsi="Times New Roman" w:cs="Times New Roman"/>
          <w:b/>
          <w:sz w:val="24"/>
          <w:szCs w:val="24"/>
        </w:rPr>
        <w:t>Wykonawca</w:t>
      </w:r>
      <w:r w:rsidRPr="00586AFB">
        <w:rPr>
          <w:rFonts w:ascii="Times New Roman" w:hAnsi="Times New Roman" w:cs="Times New Roman"/>
          <w:bCs/>
          <w:sz w:val="24"/>
          <w:szCs w:val="24"/>
        </w:rPr>
        <w:t xml:space="preserve"> przyjmuje do wykonania: </w:t>
      </w:r>
    </w:p>
    <w:p w14:paraId="5F9058A4" w14:textId="584636E4" w:rsidR="00524B0B" w:rsidRPr="00586AFB" w:rsidRDefault="00524B0B" w:rsidP="00524B0B">
      <w:pPr>
        <w:spacing w:after="120" w:line="276" w:lineRule="auto"/>
        <w:ind w:left="1416" w:firstLine="708"/>
        <w:jc w:val="both"/>
        <w:rPr>
          <w:rFonts w:ascii="Times New Roman" w:hAnsi="Times New Roman" w:cs="Times New Roman"/>
          <w:b/>
          <w:bCs/>
          <w:color w:val="000000" w:themeColor="text1"/>
          <w:sz w:val="24"/>
          <w:szCs w:val="24"/>
          <w:lang w:eastAsia="x-none"/>
        </w:rPr>
      </w:pPr>
      <w:r w:rsidRPr="00586AFB">
        <w:rPr>
          <w:rFonts w:ascii="Times New Roman" w:hAnsi="Times New Roman" w:cs="Times New Roman"/>
          <w:b/>
          <w:sz w:val="24"/>
          <w:szCs w:val="24"/>
        </w:rPr>
        <w:t>„</w:t>
      </w:r>
      <w:r w:rsidR="00BA6A04" w:rsidRPr="00586AFB">
        <w:rPr>
          <w:rFonts w:ascii="Times New Roman" w:hAnsi="Times New Roman" w:cs="Times New Roman"/>
          <w:b/>
          <w:sz w:val="24"/>
          <w:szCs w:val="24"/>
        </w:rPr>
        <w:t>Modernizacja dróg na terenie gminy Konopnica</w:t>
      </w:r>
      <w:r w:rsidRPr="00586AFB">
        <w:rPr>
          <w:rFonts w:ascii="Times New Roman" w:hAnsi="Times New Roman" w:cs="Times New Roman"/>
          <w:b/>
          <w:sz w:val="24"/>
          <w:szCs w:val="24"/>
        </w:rPr>
        <w:t>”</w:t>
      </w:r>
      <w:r w:rsidR="009652B1">
        <w:rPr>
          <w:rFonts w:ascii="Times New Roman" w:hAnsi="Times New Roman" w:cs="Times New Roman"/>
          <w:b/>
          <w:sz w:val="24"/>
          <w:szCs w:val="24"/>
        </w:rPr>
        <w:t>.</w:t>
      </w:r>
    </w:p>
    <w:p w14:paraId="11D552FF" w14:textId="536E15FF" w:rsidR="0036649F" w:rsidRPr="00586AFB" w:rsidRDefault="0036649F" w:rsidP="0036649F">
      <w:pPr>
        <w:tabs>
          <w:tab w:val="left" w:pos="426"/>
        </w:tabs>
        <w:autoSpaceDE w:val="0"/>
        <w:spacing w:after="0" w:line="276" w:lineRule="auto"/>
        <w:contextualSpacing/>
        <w:rPr>
          <w:rStyle w:val="FontStyle32"/>
          <w:rFonts w:ascii="Times New Roman" w:hAnsi="Times New Roman" w:cs="Times New Roman"/>
          <w:b/>
          <w:bCs/>
          <w:sz w:val="24"/>
          <w:szCs w:val="24"/>
        </w:rPr>
      </w:pPr>
      <w:r w:rsidRPr="00586AFB">
        <w:rPr>
          <w:rFonts w:ascii="Times New Roman" w:hAnsi="Times New Roman" w:cs="Times New Roman"/>
          <w:b/>
          <w:bCs/>
          <w:sz w:val="24"/>
          <w:szCs w:val="24"/>
        </w:rPr>
        <w:t xml:space="preserve">Zamawiający oświadcza, iż zadanie współfinansowane jest ze środków </w:t>
      </w:r>
      <w:r w:rsidRPr="00586AFB">
        <w:rPr>
          <w:rStyle w:val="FontStyle32"/>
          <w:rFonts w:ascii="Times New Roman" w:hAnsi="Times New Roman" w:cs="Times New Roman"/>
          <w:b/>
          <w:bCs/>
          <w:sz w:val="24"/>
          <w:szCs w:val="24"/>
        </w:rPr>
        <w:t>„Rządowy Fundusz Polski Ład: Program Inwestycji Strategicznych, nr (Edycja 8/2023/8601/PolskiLad)</w:t>
      </w:r>
    </w:p>
    <w:p w14:paraId="2EF0591E" w14:textId="77777777" w:rsidR="00E71F74" w:rsidRPr="00586AFB" w:rsidRDefault="00E71F74" w:rsidP="0036649F">
      <w:pPr>
        <w:tabs>
          <w:tab w:val="left" w:pos="426"/>
        </w:tabs>
        <w:autoSpaceDE w:val="0"/>
        <w:spacing w:after="0" w:line="276" w:lineRule="auto"/>
        <w:contextualSpacing/>
        <w:rPr>
          <w:rStyle w:val="FontStyle32"/>
          <w:rFonts w:ascii="Times New Roman" w:hAnsi="Times New Roman" w:cs="Times New Roman"/>
          <w:b/>
          <w:bCs/>
          <w:sz w:val="24"/>
          <w:szCs w:val="24"/>
        </w:rPr>
      </w:pPr>
    </w:p>
    <w:p w14:paraId="49B2F8AE" w14:textId="7ACF17F3" w:rsidR="0036649F" w:rsidRPr="00586AFB" w:rsidRDefault="0036649F" w:rsidP="00E71F74">
      <w:pPr>
        <w:tabs>
          <w:tab w:val="left" w:pos="426"/>
        </w:tabs>
        <w:autoSpaceDE w:val="0"/>
        <w:spacing w:after="0" w:line="276" w:lineRule="auto"/>
        <w:contextualSpacing/>
        <w:jc w:val="center"/>
        <w:rPr>
          <w:rStyle w:val="FontStyle32"/>
          <w:rFonts w:ascii="Times New Roman" w:hAnsi="Times New Roman" w:cs="Times New Roman"/>
          <w:b/>
          <w:bCs/>
          <w:sz w:val="24"/>
          <w:szCs w:val="24"/>
        </w:rPr>
      </w:pPr>
      <w:r w:rsidRPr="00586AFB">
        <w:rPr>
          <w:rStyle w:val="FontStyle32"/>
          <w:rFonts w:ascii="Times New Roman" w:hAnsi="Times New Roman" w:cs="Times New Roman"/>
          <w:b/>
          <w:bCs/>
          <w:sz w:val="24"/>
          <w:szCs w:val="24"/>
        </w:rPr>
        <w:t>§1. Przedmiot umowy</w:t>
      </w:r>
    </w:p>
    <w:p w14:paraId="4AADB981" w14:textId="2D737586" w:rsidR="0036649F" w:rsidRPr="007E5AF3" w:rsidRDefault="0036649F" w:rsidP="007E5AF3">
      <w:pPr>
        <w:pStyle w:val="Akapitzlist"/>
        <w:numPr>
          <w:ilvl w:val="0"/>
          <w:numId w:val="57"/>
        </w:numPr>
        <w:tabs>
          <w:tab w:val="left" w:pos="426"/>
        </w:tabs>
        <w:autoSpaceDE w:val="0"/>
        <w:spacing w:after="0"/>
        <w:ind w:left="284" w:hanging="284"/>
        <w:jc w:val="both"/>
        <w:rPr>
          <w:rStyle w:val="FontStyle32"/>
          <w:rFonts w:ascii="Times New Roman" w:hAnsi="Times New Roman"/>
          <w:sz w:val="24"/>
          <w:szCs w:val="24"/>
        </w:rPr>
      </w:pPr>
      <w:r w:rsidRPr="007E5AF3">
        <w:rPr>
          <w:rStyle w:val="FontStyle32"/>
          <w:rFonts w:ascii="Times New Roman" w:hAnsi="Times New Roman"/>
          <w:sz w:val="24"/>
          <w:szCs w:val="24"/>
        </w:rPr>
        <w:t xml:space="preserve">Przedmiotem zamówienia jest remont drogi </w:t>
      </w:r>
      <w:r w:rsidR="00063C12">
        <w:rPr>
          <w:rStyle w:val="FontStyle32"/>
          <w:rFonts w:ascii="Times New Roman" w:hAnsi="Times New Roman"/>
          <w:sz w:val="24"/>
          <w:szCs w:val="24"/>
        </w:rPr>
        <w:t>gminnej</w:t>
      </w:r>
      <w:r w:rsidRPr="007E5AF3">
        <w:rPr>
          <w:rStyle w:val="FontStyle32"/>
          <w:rFonts w:ascii="Times New Roman" w:hAnsi="Times New Roman"/>
          <w:sz w:val="24"/>
          <w:szCs w:val="24"/>
        </w:rPr>
        <w:t xml:space="preserve"> nr</w:t>
      </w:r>
      <w:r w:rsidR="00AA43A3">
        <w:rPr>
          <w:rStyle w:val="FontStyle32"/>
          <w:rFonts w:ascii="Times New Roman" w:hAnsi="Times New Roman"/>
          <w:sz w:val="24"/>
          <w:szCs w:val="24"/>
        </w:rPr>
        <w:t xml:space="preserve"> 117351E</w:t>
      </w:r>
      <w:r w:rsidRPr="007E5AF3">
        <w:rPr>
          <w:rStyle w:val="FontStyle32"/>
          <w:rFonts w:ascii="Times New Roman" w:hAnsi="Times New Roman"/>
          <w:sz w:val="24"/>
          <w:szCs w:val="24"/>
        </w:rPr>
        <w:t xml:space="preserve"> w miejscowości Wrońsko</w:t>
      </w:r>
      <w:r w:rsidR="00AA43A3">
        <w:rPr>
          <w:rStyle w:val="FontStyle32"/>
          <w:rFonts w:ascii="Times New Roman" w:hAnsi="Times New Roman"/>
          <w:sz w:val="24"/>
          <w:szCs w:val="24"/>
        </w:rPr>
        <w:t xml:space="preserve"> oraz na działkach ewid. nr 409, 408 obręb Wrońsko.</w:t>
      </w:r>
      <w:r w:rsidRPr="007E5AF3">
        <w:rPr>
          <w:rStyle w:val="FontStyle32"/>
          <w:rFonts w:ascii="Times New Roman" w:hAnsi="Times New Roman"/>
          <w:sz w:val="24"/>
          <w:szCs w:val="24"/>
        </w:rPr>
        <w:t>. Planowana inwestycja zlokalizowana jest w m. Wrońsko, gm</w:t>
      </w:r>
      <w:r w:rsidR="007E5AF3" w:rsidRPr="007E5AF3">
        <w:rPr>
          <w:rStyle w:val="FontStyle32"/>
          <w:rFonts w:ascii="Times New Roman" w:hAnsi="Times New Roman"/>
          <w:sz w:val="24"/>
          <w:szCs w:val="24"/>
        </w:rPr>
        <w:t>.</w:t>
      </w:r>
      <w:r w:rsidRPr="007E5AF3">
        <w:rPr>
          <w:rStyle w:val="FontStyle32"/>
          <w:rFonts w:ascii="Times New Roman" w:hAnsi="Times New Roman"/>
          <w:sz w:val="24"/>
          <w:szCs w:val="24"/>
        </w:rPr>
        <w:t xml:space="preserve"> Konopnica powiat wieluński, województwo łódzkie. </w:t>
      </w:r>
    </w:p>
    <w:p w14:paraId="28F843CE" w14:textId="77777777" w:rsidR="00C71FC5" w:rsidRDefault="0036649F" w:rsidP="00C71FC5">
      <w:pPr>
        <w:pStyle w:val="Akapitzlist"/>
        <w:widowControl w:val="0"/>
        <w:numPr>
          <w:ilvl w:val="0"/>
          <w:numId w:val="57"/>
        </w:numPr>
        <w:spacing w:after="0"/>
        <w:jc w:val="both"/>
        <w:textAlignment w:val="baseline"/>
        <w:rPr>
          <w:rFonts w:ascii="Times New Roman" w:hAnsi="Times New Roman"/>
          <w:sz w:val="24"/>
          <w:szCs w:val="24"/>
        </w:rPr>
      </w:pPr>
      <w:r w:rsidRPr="00586AFB">
        <w:rPr>
          <w:rFonts w:ascii="Times New Roman" w:hAnsi="Times New Roman"/>
          <w:sz w:val="24"/>
          <w:szCs w:val="24"/>
        </w:rPr>
        <w:t xml:space="preserve">Szczegółowy zakres oraz sposób wykonania robót budowlanych, o którym mowa </w:t>
      </w:r>
      <w:r w:rsidRPr="00586AFB">
        <w:rPr>
          <w:rFonts w:ascii="Times New Roman" w:hAnsi="Times New Roman"/>
          <w:sz w:val="24"/>
          <w:szCs w:val="24"/>
        </w:rPr>
        <w:br/>
      </w:r>
      <w:r w:rsidRPr="00586AFB">
        <w:rPr>
          <w:rFonts w:ascii="Times New Roman" w:hAnsi="Times New Roman"/>
          <w:sz w:val="24"/>
          <w:szCs w:val="24"/>
        </w:rPr>
        <w:lastRenderedPageBreak/>
        <w:t xml:space="preserve">w ust. </w:t>
      </w:r>
      <w:r w:rsidR="009652B1">
        <w:rPr>
          <w:rFonts w:ascii="Times New Roman" w:hAnsi="Times New Roman"/>
          <w:sz w:val="24"/>
          <w:szCs w:val="24"/>
        </w:rPr>
        <w:t>1</w:t>
      </w:r>
      <w:r w:rsidRPr="00586AFB">
        <w:rPr>
          <w:rFonts w:ascii="Times New Roman" w:hAnsi="Times New Roman"/>
          <w:sz w:val="24"/>
          <w:szCs w:val="24"/>
        </w:rPr>
        <w:t xml:space="preserve"> określają:</w:t>
      </w:r>
    </w:p>
    <w:p w14:paraId="1838EE92" w14:textId="77777777" w:rsidR="00C71FC5" w:rsidRDefault="0036649F" w:rsidP="00C71FC5">
      <w:pPr>
        <w:pStyle w:val="Akapitzlist"/>
        <w:widowControl w:val="0"/>
        <w:numPr>
          <w:ilvl w:val="1"/>
          <w:numId w:val="57"/>
        </w:numPr>
        <w:spacing w:after="0"/>
        <w:jc w:val="both"/>
        <w:textAlignment w:val="baseline"/>
        <w:rPr>
          <w:rFonts w:ascii="Times New Roman" w:hAnsi="Times New Roman"/>
          <w:sz w:val="24"/>
          <w:szCs w:val="24"/>
        </w:rPr>
      </w:pPr>
      <w:r w:rsidRPr="00C71FC5">
        <w:rPr>
          <w:rFonts w:ascii="Times New Roman" w:hAnsi="Times New Roman"/>
          <w:sz w:val="24"/>
          <w:szCs w:val="24"/>
        </w:rPr>
        <w:t>specyfikacja warunków zamówienia, stanowiąca załącznik nr 1 do umowy;</w:t>
      </w:r>
    </w:p>
    <w:p w14:paraId="6232930E" w14:textId="77777777" w:rsidR="00C71FC5" w:rsidRDefault="0036649F" w:rsidP="00C71FC5">
      <w:pPr>
        <w:pStyle w:val="Akapitzlist"/>
        <w:widowControl w:val="0"/>
        <w:numPr>
          <w:ilvl w:val="1"/>
          <w:numId w:val="57"/>
        </w:numPr>
        <w:spacing w:after="0"/>
        <w:jc w:val="both"/>
        <w:textAlignment w:val="baseline"/>
        <w:rPr>
          <w:rFonts w:ascii="Times New Roman" w:hAnsi="Times New Roman"/>
          <w:sz w:val="24"/>
          <w:szCs w:val="24"/>
        </w:rPr>
      </w:pPr>
      <w:r w:rsidRPr="00C71FC5">
        <w:rPr>
          <w:rFonts w:ascii="Times New Roman" w:hAnsi="Times New Roman"/>
          <w:sz w:val="24"/>
          <w:szCs w:val="24"/>
        </w:rPr>
        <w:t>dokumentacja projektowa, stanowiąca załącznik nr 2 do umowy,</w:t>
      </w:r>
    </w:p>
    <w:p w14:paraId="04CC97F1" w14:textId="77777777" w:rsidR="00C71FC5" w:rsidRDefault="0036649F" w:rsidP="00C71FC5">
      <w:pPr>
        <w:pStyle w:val="Akapitzlist"/>
        <w:widowControl w:val="0"/>
        <w:numPr>
          <w:ilvl w:val="1"/>
          <w:numId w:val="57"/>
        </w:numPr>
        <w:spacing w:after="0"/>
        <w:jc w:val="both"/>
        <w:textAlignment w:val="baseline"/>
        <w:rPr>
          <w:rFonts w:ascii="Times New Roman" w:hAnsi="Times New Roman"/>
          <w:sz w:val="24"/>
          <w:szCs w:val="24"/>
        </w:rPr>
      </w:pPr>
      <w:r w:rsidRPr="00C71FC5">
        <w:rPr>
          <w:rFonts w:ascii="Times New Roman" w:hAnsi="Times New Roman"/>
          <w:bCs/>
          <w:sz w:val="24"/>
          <w:szCs w:val="24"/>
        </w:rPr>
        <w:t xml:space="preserve">specyfikacje techniczne wykonania i odbioru robót budowlanych </w:t>
      </w:r>
      <w:r w:rsidRPr="00C71FC5">
        <w:rPr>
          <w:rFonts w:ascii="Times New Roman" w:hAnsi="Times New Roman"/>
          <w:sz w:val="24"/>
          <w:szCs w:val="24"/>
        </w:rPr>
        <w:t>stanowiące załącznik nr 3 do umowy;</w:t>
      </w:r>
    </w:p>
    <w:p w14:paraId="417F01C1" w14:textId="77777777" w:rsidR="00C71FC5" w:rsidRDefault="0036649F" w:rsidP="00C71FC5">
      <w:pPr>
        <w:pStyle w:val="Akapitzlist"/>
        <w:widowControl w:val="0"/>
        <w:numPr>
          <w:ilvl w:val="1"/>
          <w:numId w:val="57"/>
        </w:numPr>
        <w:spacing w:after="0"/>
        <w:jc w:val="both"/>
        <w:textAlignment w:val="baseline"/>
        <w:rPr>
          <w:rFonts w:ascii="Times New Roman" w:hAnsi="Times New Roman"/>
          <w:sz w:val="24"/>
          <w:szCs w:val="24"/>
        </w:rPr>
      </w:pPr>
      <w:r w:rsidRPr="00C71FC5">
        <w:rPr>
          <w:rFonts w:ascii="Times New Roman" w:eastAsia="Lucida Sans Unicode" w:hAnsi="Times New Roman"/>
          <w:sz w:val="24"/>
          <w:szCs w:val="24"/>
        </w:rPr>
        <w:t xml:space="preserve">przedmiar robót </w:t>
      </w:r>
      <w:r w:rsidRPr="00C71FC5">
        <w:rPr>
          <w:rFonts w:ascii="Times New Roman" w:hAnsi="Times New Roman"/>
          <w:sz w:val="24"/>
          <w:szCs w:val="24"/>
        </w:rPr>
        <w:t>stanowiący załącznik nr 4 do umowy;</w:t>
      </w:r>
    </w:p>
    <w:p w14:paraId="4A793A81" w14:textId="77777777" w:rsidR="00C71FC5" w:rsidRDefault="0036649F" w:rsidP="00C71FC5">
      <w:pPr>
        <w:pStyle w:val="Akapitzlist"/>
        <w:widowControl w:val="0"/>
        <w:numPr>
          <w:ilvl w:val="1"/>
          <w:numId w:val="57"/>
        </w:numPr>
        <w:spacing w:after="0"/>
        <w:jc w:val="both"/>
        <w:textAlignment w:val="baseline"/>
        <w:rPr>
          <w:rFonts w:ascii="Times New Roman" w:hAnsi="Times New Roman"/>
          <w:sz w:val="24"/>
          <w:szCs w:val="24"/>
        </w:rPr>
      </w:pPr>
      <w:r w:rsidRPr="00C71FC5">
        <w:rPr>
          <w:rFonts w:ascii="Times New Roman" w:hAnsi="Times New Roman"/>
          <w:sz w:val="24"/>
          <w:szCs w:val="24"/>
        </w:rPr>
        <w:t>złożona oferta, stanowiąca załącznik nr 5 do umowy,</w:t>
      </w:r>
    </w:p>
    <w:p w14:paraId="3A5B81D9" w14:textId="3DE66338" w:rsidR="0036649F" w:rsidRPr="00C71FC5" w:rsidRDefault="0036649F" w:rsidP="00C71FC5">
      <w:pPr>
        <w:pStyle w:val="Akapitzlist"/>
        <w:widowControl w:val="0"/>
        <w:numPr>
          <w:ilvl w:val="1"/>
          <w:numId w:val="57"/>
        </w:numPr>
        <w:spacing w:after="0"/>
        <w:jc w:val="both"/>
        <w:textAlignment w:val="baseline"/>
        <w:rPr>
          <w:rFonts w:ascii="Times New Roman" w:hAnsi="Times New Roman"/>
          <w:sz w:val="24"/>
          <w:szCs w:val="24"/>
        </w:rPr>
      </w:pPr>
      <w:r w:rsidRPr="00C71FC5">
        <w:rPr>
          <w:rFonts w:ascii="Times New Roman" w:hAnsi="Times New Roman"/>
          <w:sz w:val="24"/>
          <w:szCs w:val="24"/>
        </w:rPr>
        <w:t xml:space="preserve">harmonogram rzeczowo-finansowy, o którym mowa w § 2 ust. </w:t>
      </w:r>
      <w:r w:rsidR="009652B1" w:rsidRPr="00C71FC5">
        <w:rPr>
          <w:rFonts w:ascii="Times New Roman" w:hAnsi="Times New Roman"/>
          <w:sz w:val="24"/>
          <w:szCs w:val="24"/>
        </w:rPr>
        <w:t>7</w:t>
      </w:r>
      <w:r w:rsidRPr="00C71FC5">
        <w:rPr>
          <w:rFonts w:ascii="Times New Roman" w:hAnsi="Times New Roman"/>
          <w:sz w:val="24"/>
          <w:szCs w:val="24"/>
        </w:rPr>
        <w:t xml:space="preserve"> umowy, stanowiący załącznik nr 6 do umowy.</w:t>
      </w:r>
    </w:p>
    <w:p w14:paraId="639135FA" w14:textId="7880887A" w:rsidR="0036649F" w:rsidRPr="00586AFB" w:rsidRDefault="0036649F" w:rsidP="007E5AF3">
      <w:pPr>
        <w:numPr>
          <w:ilvl w:val="0"/>
          <w:numId w:val="57"/>
        </w:numPr>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color w:val="000000"/>
          <w:sz w:val="24"/>
          <w:szCs w:val="24"/>
        </w:rPr>
        <w:t xml:space="preserve">W przypadku rozbieżności w dokumentach wskazanych w ust. </w:t>
      </w:r>
      <w:r w:rsidR="009652B1">
        <w:rPr>
          <w:rFonts w:ascii="Times New Roman" w:hAnsi="Times New Roman" w:cs="Times New Roman"/>
          <w:color w:val="000000"/>
          <w:sz w:val="24"/>
          <w:szCs w:val="24"/>
        </w:rPr>
        <w:t>2</w:t>
      </w:r>
      <w:r w:rsidRPr="00586AFB">
        <w:rPr>
          <w:rFonts w:ascii="Times New Roman" w:hAnsi="Times New Roman" w:cs="Times New Roman"/>
          <w:color w:val="000000"/>
          <w:sz w:val="24"/>
          <w:szCs w:val="24"/>
        </w:rPr>
        <w:t xml:space="preserve"> </w:t>
      </w:r>
      <w:r w:rsidRPr="00586AFB">
        <w:rPr>
          <w:rFonts w:ascii="Times New Roman" w:hAnsi="Times New Roman" w:cs="Times New Roman"/>
          <w:sz w:val="24"/>
          <w:szCs w:val="24"/>
        </w:rPr>
        <w:t>wiążące są zapisy wg następującej hierarchii dokumentów:</w:t>
      </w:r>
    </w:p>
    <w:p w14:paraId="54D090FC" w14:textId="11B7CAEB" w:rsidR="0036649F" w:rsidRPr="00586AFB" w:rsidRDefault="0036649F" w:rsidP="00120982">
      <w:pPr>
        <w:pStyle w:val="Akapitzlist"/>
        <w:numPr>
          <w:ilvl w:val="2"/>
          <w:numId w:val="59"/>
        </w:numPr>
        <w:tabs>
          <w:tab w:val="left" w:pos="851"/>
          <w:tab w:val="left" w:pos="993"/>
        </w:tabs>
        <w:suppressAutoHyphens w:val="0"/>
        <w:autoSpaceDE w:val="0"/>
        <w:spacing w:after="0"/>
        <w:ind w:left="851" w:hanging="284"/>
        <w:jc w:val="both"/>
        <w:rPr>
          <w:rFonts w:ascii="Times New Roman" w:hAnsi="Times New Roman"/>
          <w:sz w:val="24"/>
          <w:szCs w:val="24"/>
        </w:rPr>
      </w:pPr>
      <w:r w:rsidRPr="00586AFB">
        <w:rPr>
          <w:rFonts w:ascii="Times New Roman" w:hAnsi="Times New Roman"/>
          <w:bCs/>
          <w:color w:val="000000"/>
          <w:sz w:val="24"/>
          <w:szCs w:val="24"/>
        </w:rPr>
        <w:t xml:space="preserve">dokumentacja projektowa, o której mowa w ust. </w:t>
      </w:r>
      <w:r w:rsidR="009652B1">
        <w:rPr>
          <w:rFonts w:ascii="Times New Roman" w:hAnsi="Times New Roman"/>
          <w:bCs/>
          <w:color w:val="000000"/>
          <w:sz w:val="24"/>
          <w:szCs w:val="24"/>
        </w:rPr>
        <w:t>2</w:t>
      </w:r>
      <w:r w:rsidRPr="00586AFB">
        <w:rPr>
          <w:rFonts w:ascii="Times New Roman" w:hAnsi="Times New Roman"/>
          <w:bCs/>
          <w:color w:val="000000"/>
          <w:sz w:val="24"/>
          <w:szCs w:val="24"/>
        </w:rPr>
        <w:t xml:space="preserve"> pkt 2) z uwzględnieniem wyjaśnień udzielanych podczas postępowania o udzielenie zamówienia publicznego,</w:t>
      </w:r>
    </w:p>
    <w:p w14:paraId="6056F33B" w14:textId="27C63491" w:rsidR="0036649F" w:rsidRPr="00586AFB" w:rsidRDefault="0036649F" w:rsidP="00120982">
      <w:pPr>
        <w:widowControl w:val="0"/>
        <w:numPr>
          <w:ilvl w:val="2"/>
          <w:numId w:val="59"/>
        </w:numPr>
        <w:tabs>
          <w:tab w:val="left" w:pos="851"/>
          <w:tab w:val="left" w:pos="993"/>
        </w:tabs>
        <w:autoSpaceDE w:val="0"/>
        <w:spacing w:after="0" w:line="276" w:lineRule="auto"/>
        <w:ind w:left="851" w:hanging="284"/>
        <w:jc w:val="both"/>
        <w:rPr>
          <w:rFonts w:ascii="Times New Roman" w:hAnsi="Times New Roman" w:cs="Times New Roman"/>
          <w:sz w:val="24"/>
          <w:szCs w:val="24"/>
        </w:rPr>
      </w:pPr>
      <w:r w:rsidRPr="00586AFB">
        <w:rPr>
          <w:rFonts w:ascii="Times New Roman" w:hAnsi="Times New Roman" w:cs="Times New Roman"/>
          <w:bCs/>
          <w:color w:val="000000"/>
          <w:sz w:val="24"/>
          <w:szCs w:val="24"/>
        </w:rPr>
        <w:t>specyfikacje techniczne wykonania i odbioru robót budowlanych</w:t>
      </w:r>
      <w:r w:rsidR="00C71FC5">
        <w:rPr>
          <w:rFonts w:ascii="Times New Roman" w:hAnsi="Times New Roman" w:cs="Times New Roman"/>
          <w:bCs/>
          <w:color w:val="000000"/>
          <w:sz w:val="24"/>
          <w:szCs w:val="24"/>
        </w:rPr>
        <w:t>;</w:t>
      </w:r>
      <w:r w:rsidRPr="00586AFB">
        <w:rPr>
          <w:rFonts w:ascii="Times New Roman" w:hAnsi="Times New Roman" w:cs="Times New Roman"/>
          <w:bCs/>
          <w:color w:val="000000"/>
          <w:sz w:val="24"/>
          <w:szCs w:val="24"/>
        </w:rPr>
        <w:t xml:space="preserve"> </w:t>
      </w:r>
    </w:p>
    <w:p w14:paraId="02BDF68E" w14:textId="77777777" w:rsidR="0036649F" w:rsidRPr="00586AFB" w:rsidRDefault="0036649F" w:rsidP="00120982">
      <w:pPr>
        <w:widowControl w:val="0"/>
        <w:numPr>
          <w:ilvl w:val="2"/>
          <w:numId w:val="59"/>
        </w:numPr>
        <w:tabs>
          <w:tab w:val="left" w:pos="993"/>
        </w:tabs>
        <w:autoSpaceDE w:val="0"/>
        <w:spacing w:after="0" w:line="276" w:lineRule="auto"/>
        <w:ind w:left="851" w:hanging="284"/>
        <w:jc w:val="both"/>
        <w:rPr>
          <w:rFonts w:ascii="Times New Roman" w:hAnsi="Times New Roman" w:cs="Times New Roman"/>
          <w:sz w:val="24"/>
          <w:szCs w:val="24"/>
        </w:rPr>
      </w:pPr>
      <w:r w:rsidRPr="00586AFB">
        <w:rPr>
          <w:rFonts w:ascii="Times New Roman" w:hAnsi="Times New Roman" w:cs="Times New Roman"/>
          <w:bCs/>
          <w:color w:val="000000"/>
          <w:sz w:val="24"/>
          <w:szCs w:val="24"/>
        </w:rPr>
        <w:t>przedmiar robót, z zastrzeżeniem ust. 5 i 6.</w:t>
      </w:r>
    </w:p>
    <w:p w14:paraId="4CA84A13" w14:textId="2680DF50" w:rsidR="0036649F" w:rsidRPr="00586AFB" w:rsidRDefault="0036649F" w:rsidP="007E5AF3">
      <w:pPr>
        <w:widowControl w:val="0"/>
        <w:numPr>
          <w:ilvl w:val="0"/>
          <w:numId w:val="57"/>
        </w:numPr>
        <w:autoSpaceDE w:val="0"/>
        <w:adjustRightInd w:val="0"/>
        <w:spacing w:after="0" w:line="276" w:lineRule="auto"/>
        <w:ind w:left="426" w:hanging="426"/>
        <w:jc w:val="both"/>
        <w:textAlignment w:val="baseline"/>
        <w:rPr>
          <w:rFonts w:ascii="Times New Roman" w:hAnsi="Times New Roman" w:cs="Times New Roman"/>
          <w:sz w:val="24"/>
          <w:szCs w:val="24"/>
        </w:rPr>
      </w:pPr>
      <w:bookmarkStart w:id="2" w:name="_Hlk63064893"/>
      <w:r w:rsidRPr="00586AFB">
        <w:rPr>
          <w:rFonts w:ascii="Times New Roman" w:hAnsi="Times New Roman" w:cs="Times New Roman"/>
          <w:iCs/>
          <w:color w:val="000000"/>
          <w:sz w:val="24"/>
          <w:szCs w:val="24"/>
        </w:rPr>
        <w:t xml:space="preserve">Wynagrodzenie wykonawcy ma charakter ryczałtu, który stanowi ekwiwalent świadczenia Wykonawcy opisanego w dokumentacji projektowej wskazanej w ust. </w:t>
      </w:r>
      <w:r w:rsidR="009652B1">
        <w:rPr>
          <w:rFonts w:ascii="Times New Roman" w:hAnsi="Times New Roman" w:cs="Times New Roman"/>
          <w:iCs/>
          <w:color w:val="000000"/>
          <w:sz w:val="24"/>
          <w:szCs w:val="24"/>
        </w:rPr>
        <w:t>2</w:t>
      </w:r>
      <w:r w:rsidRPr="00586AFB">
        <w:rPr>
          <w:rFonts w:ascii="Times New Roman" w:hAnsi="Times New Roman" w:cs="Times New Roman"/>
          <w:iCs/>
          <w:color w:val="000000"/>
          <w:sz w:val="24"/>
          <w:szCs w:val="24"/>
        </w:rPr>
        <w:t xml:space="preserve"> pkt 2) umowy</w:t>
      </w:r>
      <w:r w:rsidR="00C71FC5">
        <w:rPr>
          <w:rFonts w:ascii="Times New Roman" w:hAnsi="Times New Roman" w:cs="Times New Roman"/>
          <w:iCs/>
          <w:color w:val="000000"/>
          <w:sz w:val="24"/>
          <w:szCs w:val="24"/>
        </w:rPr>
        <w:t>.</w:t>
      </w:r>
    </w:p>
    <w:p w14:paraId="6F2EA659" w14:textId="3E2583A3" w:rsidR="0036649F" w:rsidRPr="00586AFB" w:rsidRDefault="0036649F" w:rsidP="007E5AF3">
      <w:pPr>
        <w:widowControl w:val="0"/>
        <w:numPr>
          <w:ilvl w:val="0"/>
          <w:numId w:val="57"/>
        </w:numPr>
        <w:autoSpaceDE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iCs/>
          <w:color w:val="000000"/>
          <w:sz w:val="24"/>
          <w:szCs w:val="24"/>
        </w:rPr>
        <w:t>Przedmiar robót ma charakter pomocniczy, co oznacza, że w przypadku, gdy dany rodzaj robót lub ich obmiar lub ich zakres został ujęty w dokumentacji projektowej</w:t>
      </w:r>
      <w:r w:rsidR="00C71FC5">
        <w:rPr>
          <w:rFonts w:ascii="Times New Roman" w:hAnsi="Times New Roman" w:cs="Times New Roman"/>
          <w:iCs/>
          <w:color w:val="000000"/>
          <w:sz w:val="24"/>
          <w:szCs w:val="24"/>
        </w:rPr>
        <w:t xml:space="preserve"> </w:t>
      </w:r>
      <w:r w:rsidRPr="00586AFB">
        <w:rPr>
          <w:rFonts w:ascii="Times New Roman" w:hAnsi="Times New Roman" w:cs="Times New Roman"/>
          <w:iCs/>
          <w:color w:val="000000"/>
          <w:sz w:val="24"/>
          <w:szCs w:val="24"/>
        </w:rPr>
        <w:t xml:space="preserve">– wykonawca zobowiązuje się wykonać wskazany tam rodzaj robót lub ich obmiar lub ich zakres zgodnie </w:t>
      </w:r>
      <w:r w:rsidR="00C71FC5">
        <w:rPr>
          <w:rFonts w:ascii="Times New Roman" w:hAnsi="Times New Roman" w:cs="Times New Roman"/>
          <w:iCs/>
          <w:color w:val="000000"/>
          <w:sz w:val="24"/>
          <w:szCs w:val="24"/>
        </w:rPr>
        <w:br/>
      </w:r>
      <w:r w:rsidRPr="00586AFB">
        <w:rPr>
          <w:rFonts w:ascii="Times New Roman" w:hAnsi="Times New Roman" w:cs="Times New Roman"/>
          <w:iCs/>
          <w:color w:val="000000"/>
          <w:sz w:val="24"/>
          <w:szCs w:val="24"/>
        </w:rPr>
        <w:t xml:space="preserve">z dokumentacją projektową w ramach wynagrodzenia ryczałtowego, nawet jeżeli dany rodzaj robót lub ich obmiar lub ich zakres nie został ujęty w przedmiarze robót. </w:t>
      </w:r>
    </w:p>
    <w:bookmarkEnd w:id="2"/>
    <w:p w14:paraId="59087F5F" w14:textId="77777777" w:rsidR="00C71FC5" w:rsidRDefault="0036649F" w:rsidP="00C71FC5">
      <w:pPr>
        <w:numPr>
          <w:ilvl w:val="0"/>
          <w:numId w:val="57"/>
        </w:numPr>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sz w:val="24"/>
          <w:szCs w:val="24"/>
        </w:rPr>
        <w:t>Wszystkie wykonane roboty i dostarczone materiały będą zgodne z dokumentacją projektową</w:t>
      </w:r>
      <w:r w:rsidR="00C71FC5">
        <w:rPr>
          <w:rFonts w:ascii="Times New Roman" w:hAnsi="Times New Roman" w:cs="Times New Roman"/>
          <w:sz w:val="24"/>
          <w:szCs w:val="24"/>
        </w:rPr>
        <w:t>.</w:t>
      </w:r>
      <w:r w:rsidR="00C71FC5">
        <w:rPr>
          <w:rFonts w:ascii="Times New Roman" w:hAnsi="Times New Roman" w:cs="Times New Roman"/>
          <w:sz w:val="24"/>
          <w:szCs w:val="24"/>
        </w:rPr>
        <w:br/>
      </w:r>
      <w:r w:rsidRPr="00586AFB">
        <w:rPr>
          <w:rFonts w:ascii="Times New Roman" w:hAnsi="Times New Roman" w:cs="Times New Roman"/>
          <w:sz w:val="24"/>
          <w:szCs w:val="24"/>
        </w:rPr>
        <w:t>W przypadku, gdy materiały lub roboty nie będą w pełni zgodne z dokumentacją projektową lub i wpłynie to na niezadowalającą jakość robót budowlanych, to takie materiały zostaną zastąpione innymi, a elementy wykonane będą rozebrane i wykonane ponownie na koszt Wykonawcy.</w:t>
      </w:r>
    </w:p>
    <w:p w14:paraId="0F9EA3B1" w14:textId="77777777" w:rsidR="00C71FC5" w:rsidRDefault="0036649F" w:rsidP="00C71FC5">
      <w:pPr>
        <w:numPr>
          <w:ilvl w:val="0"/>
          <w:numId w:val="57"/>
        </w:numPr>
        <w:spacing w:after="0" w:line="276" w:lineRule="auto"/>
        <w:ind w:left="426" w:hanging="426"/>
        <w:contextualSpacing/>
        <w:jc w:val="both"/>
        <w:rPr>
          <w:rFonts w:ascii="Times New Roman" w:hAnsi="Times New Roman" w:cs="Times New Roman"/>
          <w:sz w:val="24"/>
          <w:szCs w:val="24"/>
        </w:rPr>
      </w:pPr>
      <w:r w:rsidRPr="00C71FC5">
        <w:rPr>
          <w:rFonts w:ascii="Times New Roman" w:hAnsi="Times New Roman" w:cs="Times New Roman"/>
          <w:sz w:val="24"/>
          <w:szCs w:val="24"/>
        </w:rPr>
        <w:t xml:space="preserve">Przedmiot umowy należy wykonać zgodnie z dokumentacją projektową, oraz obowiązującymi przepisami prawa, sztuką budowlaną, wiedzą techniczną, </w:t>
      </w:r>
      <w:r w:rsidRPr="00C71FC5">
        <w:rPr>
          <w:rFonts w:ascii="Times New Roman" w:hAnsi="Times New Roman" w:cs="Times New Roman"/>
          <w:color w:val="000000"/>
          <w:sz w:val="24"/>
          <w:szCs w:val="24"/>
        </w:rPr>
        <w:t>zawartą z Zamawiającym umową, uzgodnieniami z Zamawiającym dokonanymi w trakcie realizacji przedmiotu umowy.</w:t>
      </w:r>
    </w:p>
    <w:p w14:paraId="6CB023AE" w14:textId="77777777" w:rsidR="00C71FC5" w:rsidRDefault="0036649F" w:rsidP="00C71FC5">
      <w:pPr>
        <w:numPr>
          <w:ilvl w:val="0"/>
          <w:numId w:val="57"/>
        </w:numPr>
        <w:spacing w:after="0" w:line="276" w:lineRule="auto"/>
        <w:ind w:left="426" w:hanging="426"/>
        <w:contextualSpacing/>
        <w:jc w:val="both"/>
        <w:rPr>
          <w:rFonts w:ascii="Times New Roman" w:hAnsi="Times New Roman" w:cs="Times New Roman"/>
          <w:sz w:val="24"/>
          <w:szCs w:val="24"/>
        </w:rPr>
      </w:pPr>
      <w:r w:rsidRPr="00C71FC5">
        <w:rPr>
          <w:rFonts w:ascii="Times New Roman" w:hAnsi="Times New Roman" w:cs="Times New Roman"/>
          <w:sz w:val="24"/>
          <w:szCs w:val="24"/>
        </w:rPr>
        <w:t xml:space="preserve">Wykonawca winien natychmiast powiadomić Zamawiającego i Inspektora Nadzoru Inwestorskiego o wykryciu błędów w dokumentacji projektowej. </w:t>
      </w:r>
    </w:p>
    <w:p w14:paraId="05D5C276" w14:textId="64F64ACE" w:rsidR="0036649F" w:rsidRPr="00C71FC5" w:rsidRDefault="0036649F" w:rsidP="00C71FC5">
      <w:pPr>
        <w:numPr>
          <w:ilvl w:val="0"/>
          <w:numId w:val="57"/>
        </w:numPr>
        <w:spacing w:after="0" w:line="276" w:lineRule="auto"/>
        <w:ind w:left="426" w:hanging="426"/>
        <w:contextualSpacing/>
        <w:jc w:val="both"/>
        <w:rPr>
          <w:rFonts w:ascii="Times New Roman" w:hAnsi="Times New Roman" w:cs="Times New Roman"/>
          <w:sz w:val="24"/>
          <w:szCs w:val="24"/>
        </w:rPr>
      </w:pPr>
      <w:r w:rsidRPr="00C71FC5">
        <w:rPr>
          <w:rFonts w:ascii="Times New Roman" w:hAnsi="Times New Roman"/>
          <w:bCs/>
          <w:color w:val="000000"/>
          <w:sz w:val="24"/>
          <w:szCs w:val="24"/>
        </w:rPr>
        <w:t>Wykonawca oświadcza, że zapoznał się z dokumentacją projektową</w:t>
      </w:r>
      <w:r w:rsidR="00C71FC5">
        <w:rPr>
          <w:rFonts w:ascii="Times New Roman" w:hAnsi="Times New Roman"/>
          <w:bCs/>
          <w:color w:val="000000"/>
          <w:sz w:val="24"/>
          <w:szCs w:val="24"/>
        </w:rPr>
        <w:t>.</w:t>
      </w:r>
    </w:p>
    <w:p w14:paraId="5114B386" w14:textId="77777777" w:rsidR="00C71FC5" w:rsidRPr="00C71FC5" w:rsidRDefault="00C71FC5" w:rsidP="00C71FC5">
      <w:pPr>
        <w:spacing w:after="0" w:line="276" w:lineRule="auto"/>
        <w:ind w:left="426"/>
        <w:contextualSpacing/>
        <w:jc w:val="both"/>
        <w:rPr>
          <w:rStyle w:val="FontStyle32"/>
          <w:rFonts w:ascii="Times New Roman" w:eastAsiaTheme="minorHAnsi" w:hAnsi="Times New Roman" w:cs="Times New Roman"/>
          <w:sz w:val="24"/>
          <w:szCs w:val="24"/>
        </w:rPr>
      </w:pPr>
    </w:p>
    <w:p w14:paraId="1951DE11" w14:textId="43A22642" w:rsidR="0036649F" w:rsidRPr="00586AFB" w:rsidRDefault="00E305F8" w:rsidP="007E5AF3">
      <w:pPr>
        <w:tabs>
          <w:tab w:val="left" w:pos="426"/>
        </w:tabs>
        <w:autoSpaceDE w:val="0"/>
        <w:spacing w:after="0" w:line="276" w:lineRule="auto"/>
        <w:contextualSpacing/>
        <w:jc w:val="center"/>
        <w:rPr>
          <w:rStyle w:val="FontStyle32"/>
          <w:rFonts w:ascii="Times New Roman" w:hAnsi="Times New Roman" w:cs="Times New Roman"/>
          <w:b/>
          <w:bCs/>
          <w:sz w:val="24"/>
          <w:szCs w:val="24"/>
        </w:rPr>
      </w:pPr>
      <w:r w:rsidRPr="00586AFB">
        <w:rPr>
          <w:rStyle w:val="FontStyle32"/>
          <w:rFonts w:ascii="Times New Roman" w:hAnsi="Times New Roman" w:cs="Times New Roman"/>
          <w:b/>
          <w:bCs/>
          <w:sz w:val="24"/>
          <w:szCs w:val="24"/>
        </w:rPr>
        <w:t>§2</w:t>
      </w:r>
    </w:p>
    <w:p w14:paraId="7B0337CE" w14:textId="51031127" w:rsidR="00E305F8" w:rsidRPr="00586AFB" w:rsidRDefault="00E305F8" w:rsidP="007E5AF3">
      <w:pPr>
        <w:tabs>
          <w:tab w:val="left" w:pos="426"/>
        </w:tabs>
        <w:autoSpaceDE w:val="0"/>
        <w:spacing w:after="0" w:line="276" w:lineRule="auto"/>
        <w:contextualSpacing/>
        <w:jc w:val="center"/>
        <w:rPr>
          <w:rStyle w:val="FontStyle32"/>
          <w:rFonts w:ascii="Times New Roman" w:hAnsi="Times New Roman" w:cs="Times New Roman"/>
          <w:b/>
          <w:bCs/>
          <w:sz w:val="24"/>
          <w:szCs w:val="24"/>
        </w:rPr>
      </w:pPr>
      <w:r w:rsidRPr="00586AFB">
        <w:rPr>
          <w:rStyle w:val="FontStyle32"/>
          <w:rFonts w:ascii="Times New Roman" w:hAnsi="Times New Roman" w:cs="Times New Roman"/>
          <w:b/>
          <w:bCs/>
          <w:sz w:val="24"/>
          <w:szCs w:val="24"/>
        </w:rPr>
        <w:t>Termin realizacji</w:t>
      </w:r>
    </w:p>
    <w:p w14:paraId="3EECC540" w14:textId="7335ADDF" w:rsidR="0001020D" w:rsidRPr="00586AFB" w:rsidRDefault="0001020D" w:rsidP="007E5AF3">
      <w:pPr>
        <w:numPr>
          <w:ilvl w:val="0"/>
          <w:numId w:val="61"/>
        </w:numPr>
        <w:suppressAutoHyphens w:val="0"/>
        <w:spacing w:after="0" w:line="276" w:lineRule="auto"/>
        <w:ind w:left="426" w:hanging="426"/>
        <w:contextualSpacing/>
        <w:jc w:val="both"/>
        <w:rPr>
          <w:rFonts w:ascii="Times New Roman" w:hAnsi="Times New Roman" w:cs="Times New Roman"/>
          <w:b/>
          <w:bCs/>
          <w:strike/>
          <w:color w:val="000000"/>
          <w:sz w:val="24"/>
          <w:szCs w:val="24"/>
        </w:rPr>
      </w:pPr>
      <w:r w:rsidRPr="00586AFB">
        <w:rPr>
          <w:rFonts w:ascii="Times New Roman" w:eastAsia="Cambria" w:hAnsi="Times New Roman" w:cs="Times New Roman"/>
          <w:sz w:val="24"/>
          <w:szCs w:val="24"/>
        </w:rPr>
        <w:t xml:space="preserve">Wykonawca zobowiązany jest wykonać całość przedmiotu zamówienia w terminie </w:t>
      </w:r>
      <w:r w:rsidRPr="00586AFB">
        <w:rPr>
          <w:rFonts w:ascii="Times New Roman" w:eastAsia="Cambria" w:hAnsi="Times New Roman" w:cs="Times New Roman"/>
          <w:b/>
          <w:sz w:val="24"/>
          <w:szCs w:val="24"/>
        </w:rPr>
        <w:t>do 6 miesięcy od dnia podpisania umowy</w:t>
      </w:r>
      <w:r w:rsidR="00120982">
        <w:rPr>
          <w:rFonts w:ascii="Times New Roman" w:eastAsia="Cambria" w:hAnsi="Times New Roman" w:cs="Times New Roman"/>
          <w:b/>
          <w:sz w:val="24"/>
          <w:szCs w:val="24"/>
        </w:rPr>
        <w:t xml:space="preserve"> tj. do dnia……..</w:t>
      </w:r>
    </w:p>
    <w:p w14:paraId="335C6F48" w14:textId="0A85817A" w:rsidR="0001020D" w:rsidRPr="00586AFB" w:rsidRDefault="0001020D" w:rsidP="007E5AF3">
      <w:pPr>
        <w:numPr>
          <w:ilvl w:val="0"/>
          <w:numId w:val="61"/>
        </w:numPr>
        <w:suppressAutoHyphens w:val="0"/>
        <w:spacing w:after="0" w:line="276" w:lineRule="auto"/>
        <w:ind w:left="426" w:hanging="426"/>
        <w:contextualSpacing/>
        <w:jc w:val="both"/>
        <w:rPr>
          <w:rFonts w:ascii="Times New Roman" w:hAnsi="Times New Roman" w:cs="Times New Roman"/>
          <w:b/>
          <w:bCs/>
          <w:strike/>
          <w:color w:val="000000"/>
          <w:sz w:val="24"/>
          <w:szCs w:val="24"/>
        </w:rPr>
      </w:pPr>
      <w:r w:rsidRPr="00586AFB">
        <w:rPr>
          <w:rFonts w:ascii="Times New Roman" w:hAnsi="Times New Roman" w:cs="Times New Roman"/>
          <w:b/>
          <w:bCs/>
          <w:color w:val="000000"/>
          <w:sz w:val="24"/>
          <w:szCs w:val="24"/>
        </w:rPr>
        <w:t xml:space="preserve">Za </w:t>
      </w:r>
      <w:r w:rsidRPr="00586AFB">
        <w:rPr>
          <w:rFonts w:ascii="Times New Roman" w:hAnsi="Times New Roman" w:cs="Times New Roman"/>
          <w:b/>
          <w:sz w:val="24"/>
          <w:szCs w:val="24"/>
        </w:rPr>
        <w:t xml:space="preserve">termin wykonania całości zamówienia przez Wykonawcę uznaje się datę podpisania protokołu odbioru końcowego. </w:t>
      </w:r>
    </w:p>
    <w:p w14:paraId="7C25F532" w14:textId="77777777" w:rsidR="0001020D" w:rsidRPr="00586AFB" w:rsidRDefault="0001020D" w:rsidP="007E5AF3">
      <w:pPr>
        <w:numPr>
          <w:ilvl w:val="0"/>
          <w:numId w:val="61"/>
        </w:numPr>
        <w:suppressAutoHyphens w:val="0"/>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bCs/>
          <w:sz w:val="24"/>
          <w:szCs w:val="24"/>
        </w:rPr>
        <w:t>Zgodnie z art. 436 pkt 1 ustawy Pzp Zamawiający uzasadnia obiektywną przyczynę wskazania daty wykonania umowy zamiast terminu planowanego zakończenia umowy w dniach, tygodniach, miesiącach lub latach:</w:t>
      </w:r>
    </w:p>
    <w:p w14:paraId="381333CD" w14:textId="53B722C0" w:rsidR="00C71FC5" w:rsidRDefault="0001020D" w:rsidP="00C71FC5">
      <w:pPr>
        <w:pStyle w:val="Akapitzlist"/>
        <w:widowControl w:val="0"/>
        <w:numPr>
          <w:ilvl w:val="1"/>
          <w:numId w:val="61"/>
        </w:numPr>
        <w:ind w:left="851" w:hanging="425"/>
        <w:jc w:val="both"/>
        <w:outlineLvl w:val="3"/>
        <w:rPr>
          <w:rFonts w:ascii="Times New Roman" w:hAnsi="Times New Roman"/>
          <w:bCs/>
          <w:sz w:val="24"/>
          <w:szCs w:val="24"/>
        </w:rPr>
      </w:pPr>
      <w:r w:rsidRPr="00586AFB">
        <w:rPr>
          <w:rFonts w:ascii="Times New Roman" w:hAnsi="Times New Roman"/>
          <w:bCs/>
          <w:sz w:val="24"/>
          <w:szCs w:val="24"/>
        </w:rPr>
        <w:t>zamówienie jest współfinansowane z środków zewnętrznych, których wydatkowanie obwarowane jest ściśle określonym terminem;</w:t>
      </w:r>
    </w:p>
    <w:p w14:paraId="1B31F141" w14:textId="77777777" w:rsidR="00C71FC5" w:rsidRDefault="0001020D" w:rsidP="00C71FC5">
      <w:pPr>
        <w:pStyle w:val="Akapitzlist"/>
        <w:widowControl w:val="0"/>
        <w:numPr>
          <w:ilvl w:val="1"/>
          <w:numId w:val="61"/>
        </w:numPr>
        <w:ind w:left="851" w:hanging="425"/>
        <w:jc w:val="both"/>
        <w:outlineLvl w:val="3"/>
        <w:rPr>
          <w:rFonts w:ascii="Times New Roman" w:hAnsi="Times New Roman"/>
          <w:bCs/>
          <w:sz w:val="24"/>
          <w:szCs w:val="24"/>
        </w:rPr>
      </w:pPr>
      <w:r w:rsidRPr="00C71FC5">
        <w:rPr>
          <w:rFonts w:ascii="Times New Roman" w:hAnsi="Times New Roman"/>
          <w:bCs/>
          <w:sz w:val="24"/>
          <w:szCs w:val="24"/>
        </w:rPr>
        <w:t>konieczność rozliczenia środków zewnętrznych pod rygorem ich utraty;</w:t>
      </w:r>
    </w:p>
    <w:p w14:paraId="468C30CF" w14:textId="265B64AC" w:rsidR="0001020D" w:rsidRPr="00C71FC5" w:rsidRDefault="0001020D" w:rsidP="00C71FC5">
      <w:pPr>
        <w:pStyle w:val="Akapitzlist"/>
        <w:widowControl w:val="0"/>
        <w:numPr>
          <w:ilvl w:val="1"/>
          <w:numId w:val="61"/>
        </w:numPr>
        <w:ind w:left="851" w:hanging="425"/>
        <w:jc w:val="both"/>
        <w:outlineLvl w:val="3"/>
        <w:rPr>
          <w:rFonts w:ascii="Times New Roman" w:hAnsi="Times New Roman"/>
          <w:bCs/>
          <w:sz w:val="24"/>
          <w:szCs w:val="24"/>
        </w:rPr>
      </w:pPr>
      <w:r w:rsidRPr="00C71FC5">
        <w:rPr>
          <w:rFonts w:ascii="Times New Roman" w:hAnsi="Times New Roman"/>
          <w:bCs/>
          <w:sz w:val="24"/>
          <w:szCs w:val="24"/>
        </w:rPr>
        <w:t xml:space="preserve">technologia robót wymaga by prace te wykonywane były w odpowiednich warunkach </w:t>
      </w:r>
      <w:r w:rsidRPr="00C71FC5">
        <w:rPr>
          <w:rFonts w:ascii="Times New Roman" w:hAnsi="Times New Roman"/>
          <w:bCs/>
          <w:sz w:val="24"/>
          <w:szCs w:val="24"/>
        </w:rPr>
        <w:lastRenderedPageBreak/>
        <w:t xml:space="preserve">atmosferycznych </w:t>
      </w:r>
    </w:p>
    <w:p w14:paraId="0B393DBC" w14:textId="206D5F68" w:rsidR="0001020D" w:rsidRPr="00586AFB" w:rsidRDefault="0001020D" w:rsidP="007E5AF3">
      <w:pPr>
        <w:numPr>
          <w:ilvl w:val="0"/>
          <w:numId w:val="61"/>
        </w:numPr>
        <w:suppressAutoHyphens w:val="0"/>
        <w:spacing w:after="0" w:line="276" w:lineRule="auto"/>
        <w:ind w:left="426" w:hanging="426"/>
        <w:contextualSpacing/>
        <w:jc w:val="both"/>
        <w:rPr>
          <w:rFonts w:ascii="Times New Roman" w:hAnsi="Times New Roman" w:cs="Times New Roman"/>
          <w:color w:val="000000"/>
          <w:sz w:val="24"/>
          <w:szCs w:val="24"/>
        </w:rPr>
      </w:pPr>
      <w:r w:rsidRPr="00586AFB">
        <w:rPr>
          <w:rFonts w:ascii="Times New Roman" w:hAnsi="Times New Roman" w:cs="Times New Roman"/>
          <w:sz w:val="24"/>
          <w:szCs w:val="24"/>
        </w:rPr>
        <w:t>Termin wykonania poszczególnych elementów robót składających się na przedmiot zamówienia strony określą w harmonogramie rzeczowo-finansowym, o którym mowa w ust. 6.</w:t>
      </w:r>
    </w:p>
    <w:p w14:paraId="1E1A70FC" w14:textId="77777777" w:rsidR="0001020D" w:rsidRPr="00586AFB" w:rsidRDefault="0001020D" w:rsidP="007E5AF3">
      <w:pPr>
        <w:numPr>
          <w:ilvl w:val="0"/>
          <w:numId w:val="61"/>
        </w:numPr>
        <w:suppressAutoHyphens w:val="0"/>
        <w:spacing w:after="0" w:line="276" w:lineRule="auto"/>
        <w:ind w:left="426" w:hanging="426"/>
        <w:contextualSpacing/>
        <w:jc w:val="both"/>
        <w:rPr>
          <w:rFonts w:ascii="Times New Roman" w:hAnsi="Times New Roman" w:cs="Times New Roman"/>
          <w:color w:val="000000"/>
          <w:sz w:val="24"/>
          <w:szCs w:val="24"/>
        </w:rPr>
      </w:pPr>
      <w:r w:rsidRPr="00586AFB">
        <w:rPr>
          <w:rFonts w:ascii="Times New Roman" w:hAnsi="Times New Roman" w:cs="Times New Roman"/>
          <w:color w:val="000000"/>
          <w:sz w:val="24"/>
          <w:szCs w:val="24"/>
        </w:rPr>
        <w:t>Wykonawca zobowiązany jest zgłosić roboty do odbioru w taki sposób, aby możliwe było dokonanie odbioru końcowego w terminie wskazanym w ust. 1.</w:t>
      </w:r>
    </w:p>
    <w:p w14:paraId="776D37F4" w14:textId="77777777" w:rsidR="0001020D" w:rsidRPr="00586AFB" w:rsidRDefault="0001020D" w:rsidP="007E5AF3">
      <w:pPr>
        <w:numPr>
          <w:ilvl w:val="0"/>
          <w:numId w:val="61"/>
        </w:numPr>
        <w:suppressAutoHyphens w:val="0"/>
        <w:spacing w:after="0" w:line="276" w:lineRule="auto"/>
        <w:ind w:left="426" w:hanging="426"/>
        <w:contextualSpacing/>
        <w:jc w:val="both"/>
        <w:rPr>
          <w:rFonts w:ascii="Times New Roman" w:hAnsi="Times New Roman" w:cs="Times New Roman"/>
          <w:color w:val="000000"/>
          <w:sz w:val="24"/>
          <w:szCs w:val="24"/>
        </w:rPr>
      </w:pPr>
      <w:r w:rsidRPr="00586AFB">
        <w:rPr>
          <w:rFonts w:ascii="Times New Roman" w:hAnsi="Times New Roman" w:cs="Times New Roman"/>
          <w:color w:val="000000"/>
          <w:sz w:val="24"/>
          <w:szCs w:val="24"/>
        </w:rPr>
        <w:t>Wykonawca w termini</w:t>
      </w:r>
      <w:r w:rsidRPr="00586AFB">
        <w:rPr>
          <w:rFonts w:ascii="Times New Roman" w:hAnsi="Times New Roman" w:cs="Times New Roman"/>
          <w:b/>
          <w:bCs/>
          <w:color w:val="000000"/>
          <w:sz w:val="24"/>
          <w:szCs w:val="24"/>
        </w:rPr>
        <w:t>e 5 dni roboczych od dnia podpisania umowy</w:t>
      </w:r>
      <w:r w:rsidRPr="00586AFB">
        <w:rPr>
          <w:rFonts w:ascii="Times New Roman" w:hAnsi="Times New Roman" w:cs="Times New Roman"/>
          <w:color w:val="000000"/>
          <w:sz w:val="24"/>
          <w:szCs w:val="24"/>
        </w:rPr>
        <w:t xml:space="preserve"> przedstawia Zamawiającemu do akceptacji harmonogram rzeczowo – finansowy. Harmonogram zawiera:</w:t>
      </w:r>
    </w:p>
    <w:p w14:paraId="340885A0" w14:textId="47038E05" w:rsidR="0001020D" w:rsidRPr="00586AFB" w:rsidRDefault="0001020D" w:rsidP="007E5AF3">
      <w:pPr>
        <w:pStyle w:val="Akapitzlist"/>
        <w:numPr>
          <w:ilvl w:val="0"/>
          <w:numId w:val="62"/>
        </w:numPr>
        <w:suppressAutoHyphens w:val="0"/>
        <w:spacing w:after="0"/>
        <w:ind w:left="851" w:hanging="425"/>
        <w:jc w:val="both"/>
        <w:rPr>
          <w:rFonts w:ascii="Times New Roman" w:hAnsi="Times New Roman"/>
          <w:sz w:val="24"/>
          <w:szCs w:val="24"/>
        </w:rPr>
      </w:pPr>
      <w:r w:rsidRPr="00586AFB">
        <w:rPr>
          <w:rFonts w:ascii="Times New Roman" w:hAnsi="Times New Roman"/>
          <w:sz w:val="24"/>
          <w:szCs w:val="24"/>
        </w:rPr>
        <w:t>termin rozpoczęcia robót,</w:t>
      </w:r>
      <w:r w:rsidR="00413C4D" w:rsidRPr="00586AFB">
        <w:rPr>
          <w:rFonts w:ascii="Times New Roman" w:hAnsi="Times New Roman"/>
          <w:sz w:val="24"/>
          <w:szCs w:val="24"/>
        </w:rPr>
        <w:t xml:space="preserve"> </w:t>
      </w:r>
      <w:r w:rsidRPr="00586AFB">
        <w:rPr>
          <w:rFonts w:ascii="Times New Roman" w:hAnsi="Times New Roman"/>
          <w:sz w:val="24"/>
          <w:szCs w:val="24"/>
        </w:rPr>
        <w:t>z uwzględnieniem zakresu wykonywanych czynności</w:t>
      </w:r>
      <w:r w:rsidR="00C71FC5">
        <w:rPr>
          <w:rFonts w:ascii="Times New Roman" w:hAnsi="Times New Roman"/>
          <w:sz w:val="24"/>
          <w:szCs w:val="24"/>
        </w:rPr>
        <w:t>;</w:t>
      </w:r>
    </w:p>
    <w:p w14:paraId="45FB19E0" w14:textId="77777777" w:rsidR="0001020D" w:rsidRPr="00586AFB" w:rsidRDefault="0001020D" w:rsidP="007E5AF3">
      <w:pPr>
        <w:pStyle w:val="Akapitzlist"/>
        <w:numPr>
          <w:ilvl w:val="0"/>
          <w:numId w:val="62"/>
        </w:numPr>
        <w:suppressAutoHyphens w:val="0"/>
        <w:spacing w:after="0"/>
        <w:ind w:left="851" w:hanging="425"/>
        <w:jc w:val="both"/>
        <w:rPr>
          <w:rFonts w:ascii="Times New Roman" w:hAnsi="Times New Roman"/>
          <w:sz w:val="24"/>
          <w:szCs w:val="24"/>
        </w:rPr>
      </w:pPr>
      <w:r w:rsidRPr="00586AFB">
        <w:rPr>
          <w:rFonts w:ascii="Times New Roman" w:hAnsi="Times New Roman"/>
          <w:color w:val="000000"/>
          <w:sz w:val="24"/>
          <w:szCs w:val="24"/>
        </w:rPr>
        <w:t>datę zakończenia realizacji robót z uwzględnieniem wymogów wskazanych w ust. 1, 3 i 4;</w:t>
      </w:r>
    </w:p>
    <w:p w14:paraId="4D1C7C8B" w14:textId="5987AD54" w:rsidR="0001020D" w:rsidRPr="00586AFB" w:rsidRDefault="0001020D" w:rsidP="007E5AF3">
      <w:pPr>
        <w:pStyle w:val="Akapitzlist"/>
        <w:numPr>
          <w:ilvl w:val="0"/>
          <w:numId w:val="62"/>
        </w:numPr>
        <w:suppressAutoHyphens w:val="0"/>
        <w:spacing w:after="0"/>
        <w:ind w:left="851" w:hanging="425"/>
        <w:jc w:val="both"/>
        <w:rPr>
          <w:rFonts w:ascii="Times New Roman" w:hAnsi="Times New Roman"/>
          <w:sz w:val="24"/>
          <w:szCs w:val="24"/>
        </w:rPr>
      </w:pPr>
      <w:r w:rsidRPr="00586AFB">
        <w:rPr>
          <w:rFonts w:ascii="Times New Roman" w:hAnsi="Times New Roman"/>
          <w:color w:val="000000"/>
          <w:sz w:val="24"/>
          <w:szCs w:val="24"/>
        </w:rPr>
        <w:t>datę zgłoszenia robót do odbioru z uwzględnieniem wymogów wskazanych w ust. 1, 3 i 4</w:t>
      </w:r>
      <w:r w:rsidR="00C71FC5">
        <w:rPr>
          <w:rFonts w:ascii="Times New Roman" w:hAnsi="Times New Roman"/>
          <w:color w:val="000000"/>
          <w:sz w:val="24"/>
          <w:szCs w:val="24"/>
        </w:rPr>
        <w:t>.</w:t>
      </w:r>
    </w:p>
    <w:p w14:paraId="58E2B5FD" w14:textId="3D3011E8" w:rsidR="0001020D" w:rsidRPr="00586AFB" w:rsidRDefault="0001020D" w:rsidP="007E5AF3">
      <w:pPr>
        <w:numPr>
          <w:ilvl w:val="0"/>
          <w:numId w:val="61"/>
        </w:numPr>
        <w:suppressAutoHyphens w:val="0"/>
        <w:spacing w:after="0" w:line="276" w:lineRule="auto"/>
        <w:ind w:left="426" w:hanging="426"/>
        <w:contextualSpacing/>
        <w:jc w:val="both"/>
        <w:rPr>
          <w:rFonts w:ascii="Times New Roman" w:eastAsia="Cambria" w:hAnsi="Times New Roman" w:cs="Times New Roman"/>
          <w:color w:val="000000"/>
          <w:sz w:val="24"/>
          <w:szCs w:val="24"/>
          <w:u w:val="single"/>
        </w:rPr>
      </w:pPr>
      <w:r w:rsidRPr="00586AFB">
        <w:rPr>
          <w:rFonts w:ascii="Times New Roman" w:hAnsi="Times New Roman" w:cs="Times New Roman"/>
          <w:color w:val="000000"/>
          <w:sz w:val="24"/>
          <w:szCs w:val="24"/>
        </w:rPr>
        <w:t xml:space="preserve">Harmonogram, o którym mowa w ust. 6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39CD6C19" w14:textId="77777777" w:rsidR="001620EE" w:rsidRDefault="0001020D" w:rsidP="001620EE">
      <w:pPr>
        <w:numPr>
          <w:ilvl w:val="0"/>
          <w:numId w:val="61"/>
        </w:numPr>
        <w:suppressAutoHyphens w:val="0"/>
        <w:spacing w:after="0" w:line="276" w:lineRule="auto"/>
        <w:ind w:left="426" w:hanging="426"/>
        <w:contextualSpacing/>
        <w:jc w:val="both"/>
        <w:rPr>
          <w:rFonts w:ascii="Times New Roman" w:eastAsia="Cambria" w:hAnsi="Times New Roman" w:cs="Times New Roman"/>
          <w:color w:val="000000"/>
          <w:sz w:val="24"/>
          <w:szCs w:val="24"/>
          <w:u w:val="single"/>
        </w:rPr>
      </w:pPr>
      <w:r w:rsidRPr="00586AFB">
        <w:rPr>
          <w:rFonts w:ascii="Times New Roman" w:hAnsi="Times New Roman" w:cs="Times New Roman"/>
          <w:color w:val="000000"/>
          <w:sz w:val="24"/>
          <w:szCs w:val="24"/>
        </w:rPr>
        <w:t xml:space="preserve">Wykonawca zobowiązany jest, w terminie 3 dni roboczych od dnia otrzymania uwag i zastrzeżeń,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7. </w:t>
      </w:r>
    </w:p>
    <w:p w14:paraId="01A3F029" w14:textId="77777777" w:rsidR="001620EE" w:rsidRDefault="0001020D" w:rsidP="001620EE">
      <w:pPr>
        <w:numPr>
          <w:ilvl w:val="0"/>
          <w:numId w:val="61"/>
        </w:numPr>
        <w:suppressAutoHyphens w:val="0"/>
        <w:spacing w:after="0" w:line="276" w:lineRule="auto"/>
        <w:ind w:left="426" w:hanging="426"/>
        <w:contextualSpacing/>
        <w:jc w:val="both"/>
        <w:rPr>
          <w:rFonts w:ascii="Times New Roman" w:eastAsia="Cambria" w:hAnsi="Times New Roman" w:cs="Times New Roman"/>
          <w:color w:val="000000"/>
          <w:sz w:val="24"/>
          <w:szCs w:val="24"/>
          <w:u w:val="single"/>
        </w:rPr>
      </w:pPr>
      <w:r w:rsidRPr="001620EE">
        <w:rPr>
          <w:rFonts w:ascii="Times New Roman" w:eastAsia="Cambria" w:hAnsi="Times New Roman"/>
          <w:sz w:val="24"/>
          <w:szCs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5BEE7A28" w14:textId="77777777" w:rsidR="001620EE" w:rsidRDefault="0001020D" w:rsidP="001620EE">
      <w:pPr>
        <w:numPr>
          <w:ilvl w:val="0"/>
          <w:numId w:val="61"/>
        </w:numPr>
        <w:suppressAutoHyphens w:val="0"/>
        <w:spacing w:after="0" w:line="276" w:lineRule="auto"/>
        <w:ind w:left="426" w:hanging="426"/>
        <w:contextualSpacing/>
        <w:jc w:val="both"/>
        <w:rPr>
          <w:rFonts w:ascii="Times New Roman" w:eastAsia="Cambria" w:hAnsi="Times New Roman" w:cs="Times New Roman"/>
          <w:color w:val="000000"/>
          <w:sz w:val="24"/>
          <w:szCs w:val="24"/>
          <w:u w:val="single"/>
        </w:rPr>
      </w:pPr>
      <w:r w:rsidRPr="001620EE">
        <w:rPr>
          <w:rFonts w:ascii="Times New Roman" w:eastAsia="Cambria" w:hAnsi="Times New Roman"/>
          <w:sz w:val="24"/>
          <w:szCs w:val="24"/>
        </w:rPr>
        <w:t>W przypadku dokonania zmiany umowy wpływającej na treść harmonogramu strony dostosowują harmonogram do zmienionych zapisów umowy. Zmieniony harmonogram stanowi załącznik do aneksu od umowy.</w:t>
      </w:r>
    </w:p>
    <w:p w14:paraId="37F88AEC" w14:textId="1E7DD203" w:rsidR="0001020D" w:rsidRPr="001620EE" w:rsidRDefault="0001020D" w:rsidP="001620EE">
      <w:pPr>
        <w:numPr>
          <w:ilvl w:val="0"/>
          <w:numId w:val="61"/>
        </w:numPr>
        <w:suppressAutoHyphens w:val="0"/>
        <w:spacing w:after="0" w:line="276" w:lineRule="auto"/>
        <w:ind w:left="426" w:hanging="426"/>
        <w:contextualSpacing/>
        <w:jc w:val="both"/>
        <w:rPr>
          <w:rFonts w:ascii="Times New Roman" w:eastAsia="Cambria" w:hAnsi="Times New Roman" w:cs="Times New Roman"/>
          <w:color w:val="000000"/>
          <w:sz w:val="24"/>
          <w:szCs w:val="24"/>
          <w:u w:val="single"/>
        </w:rPr>
      </w:pPr>
      <w:r w:rsidRPr="001620EE">
        <w:rPr>
          <w:rFonts w:ascii="Times New Roman" w:eastAsia="Calibri" w:hAnsi="Times New Roman" w:cs="Times New Roman"/>
          <w:sz w:val="24"/>
          <w:szCs w:val="24"/>
        </w:rPr>
        <w:t xml:space="preserve">Każda zmiana harmonogramu wymaga formy pisemnej. </w:t>
      </w:r>
    </w:p>
    <w:p w14:paraId="3763F829" w14:textId="77777777" w:rsidR="00E71F74" w:rsidRPr="00586AFB" w:rsidRDefault="00E71F74" w:rsidP="007E5AF3">
      <w:pPr>
        <w:spacing w:after="0" w:line="276" w:lineRule="auto"/>
        <w:ind w:left="502"/>
        <w:jc w:val="both"/>
        <w:rPr>
          <w:rFonts w:ascii="Times New Roman" w:eastAsia="Calibri" w:hAnsi="Times New Roman" w:cs="Times New Roman"/>
          <w:sz w:val="24"/>
          <w:szCs w:val="24"/>
        </w:rPr>
      </w:pPr>
    </w:p>
    <w:p w14:paraId="17375323" w14:textId="01EF05E3" w:rsidR="0001020D" w:rsidRPr="00586AFB" w:rsidRDefault="00636D63" w:rsidP="007E5AF3">
      <w:pPr>
        <w:spacing w:after="0" w:line="276" w:lineRule="auto"/>
        <w:ind w:left="142"/>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§3. Osoby realizujące zadanie</w:t>
      </w:r>
    </w:p>
    <w:p w14:paraId="3346DA28" w14:textId="6D5C2DCF" w:rsidR="00827133" w:rsidRPr="00586AFB" w:rsidRDefault="00636D63" w:rsidP="007E5AF3">
      <w:pPr>
        <w:numPr>
          <w:ilvl w:val="0"/>
          <w:numId w:val="10"/>
        </w:numPr>
        <w:spacing w:after="120" w:line="276" w:lineRule="auto"/>
        <w:ind w:left="426"/>
        <w:jc w:val="both"/>
        <w:rPr>
          <w:rFonts w:ascii="Times New Roman" w:hAnsi="Times New Roman" w:cs="Times New Roman"/>
          <w:sz w:val="24"/>
          <w:szCs w:val="24"/>
        </w:rPr>
      </w:pPr>
      <w:r w:rsidRPr="00586AFB">
        <w:rPr>
          <w:rFonts w:ascii="Times New Roman" w:hAnsi="Times New Roman" w:cs="Times New Roman"/>
          <w:bCs/>
          <w:sz w:val="24"/>
          <w:szCs w:val="24"/>
        </w:rPr>
        <w:t>Zamawiający</w:t>
      </w:r>
      <w:r w:rsidRPr="00586AFB">
        <w:rPr>
          <w:rFonts w:ascii="Times New Roman" w:hAnsi="Times New Roman" w:cs="Times New Roman"/>
          <w:b/>
          <w:bCs/>
          <w:sz w:val="24"/>
          <w:szCs w:val="24"/>
        </w:rPr>
        <w:t xml:space="preserve"> </w:t>
      </w:r>
      <w:r w:rsidRPr="00586AFB">
        <w:rPr>
          <w:rFonts w:ascii="Times New Roman" w:hAnsi="Times New Roman" w:cs="Times New Roman"/>
          <w:sz w:val="24"/>
          <w:szCs w:val="24"/>
        </w:rPr>
        <w:t>zapewnia nadzór inwestorski nad robotami stanowiącymi przedmiot niniejszej umowy.</w:t>
      </w:r>
    </w:p>
    <w:p w14:paraId="2B228830" w14:textId="77777777" w:rsidR="00827133" w:rsidRPr="00586AFB" w:rsidRDefault="00636D63" w:rsidP="007E5AF3">
      <w:pPr>
        <w:numPr>
          <w:ilvl w:val="0"/>
          <w:numId w:val="10"/>
        </w:numPr>
        <w:spacing w:after="120" w:line="276" w:lineRule="auto"/>
        <w:ind w:left="426"/>
        <w:jc w:val="both"/>
        <w:rPr>
          <w:rFonts w:ascii="Times New Roman" w:hAnsi="Times New Roman" w:cs="Times New Roman"/>
          <w:sz w:val="24"/>
          <w:szCs w:val="24"/>
        </w:rPr>
      </w:pPr>
      <w:r w:rsidRPr="00586AFB">
        <w:rPr>
          <w:rFonts w:ascii="Times New Roman" w:hAnsi="Times New Roman" w:cs="Times New Roman"/>
          <w:sz w:val="24"/>
          <w:szCs w:val="24"/>
        </w:rPr>
        <w:t>Ustanowionym przez Wykonawcę Kierownikiem budowy jest:</w:t>
      </w:r>
      <w:r w:rsidR="00827133" w:rsidRPr="00586AFB">
        <w:rPr>
          <w:rFonts w:ascii="Times New Roman" w:hAnsi="Times New Roman" w:cs="Times New Roman"/>
          <w:sz w:val="24"/>
          <w:szCs w:val="24"/>
        </w:rPr>
        <w:t>……………….</w:t>
      </w:r>
    </w:p>
    <w:p w14:paraId="49039C42" w14:textId="54F220DA" w:rsidR="00827133" w:rsidRPr="00586AFB" w:rsidRDefault="00827133" w:rsidP="007E5AF3">
      <w:pPr>
        <w:numPr>
          <w:ilvl w:val="0"/>
          <w:numId w:val="10"/>
        </w:numPr>
        <w:spacing w:after="120" w:line="276" w:lineRule="auto"/>
        <w:ind w:left="426"/>
        <w:jc w:val="both"/>
        <w:rPr>
          <w:rFonts w:ascii="Times New Roman" w:hAnsi="Times New Roman" w:cs="Times New Roman"/>
          <w:sz w:val="24"/>
          <w:szCs w:val="24"/>
        </w:rPr>
      </w:pPr>
      <w:r w:rsidRPr="00586AFB">
        <w:rPr>
          <w:rFonts w:ascii="Times New Roman" w:eastAsia="Calibri" w:hAnsi="Times New Roman" w:cs="Times New Roman"/>
          <w:sz w:val="24"/>
          <w:szCs w:val="24"/>
        </w:rPr>
        <w:t>Osoby wymienione w ust. 1 i ust 2 nie są upoważnione do podejmowania decyzji powodujących zmianę postanowień umowy, w szczególności zmiany uzgodnionego wynagrodzenia lub zmiany zakresu czynności i prac objętych umową.</w:t>
      </w:r>
    </w:p>
    <w:p w14:paraId="1492D068" w14:textId="77777777" w:rsidR="00E71F74" w:rsidRPr="00586AFB" w:rsidRDefault="00E71F74" w:rsidP="007E5AF3">
      <w:pPr>
        <w:spacing w:after="0" w:line="276" w:lineRule="auto"/>
        <w:jc w:val="both"/>
        <w:rPr>
          <w:rFonts w:ascii="Times New Roman" w:eastAsia="Calibri" w:hAnsi="Times New Roman" w:cs="Times New Roman"/>
          <w:sz w:val="24"/>
          <w:szCs w:val="24"/>
        </w:rPr>
      </w:pPr>
    </w:p>
    <w:p w14:paraId="5FA68FBF" w14:textId="5F51D7C2" w:rsidR="00636D63" w:rsidRPr="00586AFB" w:rsidRDefault="0001020D" w:rsidP="007E5AF3">
      <w:pPr>
        <w:suppressAutoHyphens w:val="0"/>
        <w:jc w:val="center"/>
        <w:rPr>
          <w:rFonts w:ascii="Times New Roman" w:hAnsi="Times New Roman" w:cs="Times New Roman"/>
          <w:b/>
          <w:bCs/>
          <w:sz w:val="24"/>
          <w:szCs w:val="24"/>
        </w:rPr>
      </w:pPr>
      <w:r w:rsidRPr="00586AFB">
        <w:rPr>
          <w:rFonts w:ascii="Times New Roman" w:hAnsi="Times New Roman" w:cs="Times New Roman"/>
          <w:b/>
          <w:bCs/>
          <w:sz w:val="24"/>
          <w:szCs w:val="24"/>
        </w:rPr>
        <w:t>§</w:t>
      </w:r>
      <w:r w:rsidR="00636D63" w:rsidRPr="00586AFB">
        <w:rPr>
          <w:rFonts w:ascii="Times New Roman" w:hAnsi="Times New Roman" w:cs="Times New Roman"/>
          <w:b/>
          <w:bCs/>
          <w:sz w:val="24"/>
          <w:szCs w:val="24"/>
        </w:rPr>
        <w:t>4</w:t>
      </w:r>
      <w:r w:rsidRPr="00586AFB">
        <w:rPr>
          <w:rFonts w:ascii="Times New Roman" w:hAnsi="Times New Roman" w:cs="Times New Roman"/>
          <w:b/>
          <w:bCs/>
          <w:sz w:val="24"/>
          <w:szCs w:val="24"/>
        </w:rPr>
        <w:t>. Wynagrodzenie</w:t>
      </w:r>
    </w:p>
    <w:p w14:paraId="67A8CE5F" w14:textId="2DCE99FD" w:rsidR="00636D63" w:rsidRPr="001620EE" w:rsidRDefault="00636D63" w:rsidP="001620EE">
      <w:pPr>
        <w:pStyle w:val="Jasnalistaakcent51"/>
        <w:widowControl/>
        <w:numPr>
          <w:ilvl w:val="3"/>
          <w:numId w:val="63"/>
        </w:numPr>
        <w:suppressAutoHyphens w:val="0"/>
        <w:autoSpaceDE w:val="0"/>
        <w:autoSpaceDN w:val="0"/>
        <w:adjustRightInd/>
        <w:spacing w:after="0"/>
        <w:ind w:left="426" w:hanging="426"/>
        <w:textAlignment w:val="auto"/>
        <w:rPr>
          <w:sz w:val="24"/>
          <w:szCs w:val="24"/>
        </w:rPr>
      </w:pPr>
      <w:r w:rsidRPr="00586AFB">
        <w:rPr>
          <w:rFonts w:eastAsia="Calibri"/>
          <w:sz w:val="24"/>
          <w:szCs w:val="24"/>
          <w:lang w:eastAsia="en-US"/>
        </w:rPr>
        <w:t xml:space="preserve">Za należyte wykonanie przedmiotu umowy, Zamawiający zapłaci Wykonawcy wynagrodzenie </w:t>
      </w:r>
      <w:r w:rsidR="00E776B1">
        <w:rPr>
          <w:rFonts w:eastAsia="Calibri"/>
          <w:sz w:val="24"/>
          <w:szCs w:val="24"/>
          <w:lang w:eastAsia="en-US"/>
        </w:rPr>
        <w:t xml:space="preserve">ryczałtowe </w:t>
      </w:r>
      <w:r w:rsidRPr="00586AFB">
        <w:rPr>
          <w:rFonts w:eastAsia="Calibri"/>
          <w:sz w:val="24"/>
          <w:szCs w:val="24"/>
          <w:lang w:eastAsia="en-US"/>
        </w:rPr>
        <w:t>w kwocie:</w:t>
      </w:r>
      <w:r w:rsidRPr="001620EE">
        <w:rPr>
          <w:rFonts w:eastAsia="Calibri"/>
          <w:sz w:val="24"/>
          <w:szCs w:val="24"/>
          <w:lang w:eastAsia="en-US"/>
        </w:rPr>
        <w:t xml:space="preserve">.................................... zł netto </w:t>
      </w:r>
    </w:p>
    <w:p w14:paraId="52020B85" w14:textId="77777777" w:rsidR="00636D63" w:rsidRPr="00586AFB" w:rsidRDefault="00636D63" w:rsidP="007E5AF3">
      <w:pPr>
        <w:pStyle w:val="Jasnalistaakcent51"/>
        <w:widowControl/>
        <w:suppressAutoHyphens w:val="0"/>
        <w:autoSpaceDE w:val="0"/>
        <w:autoSpaceDN w:val="0"/>
        <w:adjustRightInd/>
        <w:spacing w:after="0"/>
        <w:ind w:left="426"/>
        <w:textAlignment w:val="auto"/>
        <w:rPr>
          <w:rFonts w:eastAsia="Calibri"/>
          <w:sz w:val="24"/>
          <w:szCs w:val="24"/>
          <w:lang w:eastAsia="en-US"/>
        </w:rPr>
      </w:pPr>
      <w:r w:rsidRPr="00586AFB">
        <w:rPr>
          <w:rFonts w:eastAsia="Calibri"/>
          <w:sz w:val="24"/>
          <w:szCs w:val="24"/>
          <w:lang w:eastAsia="en-US"/>
        </w:rPr>
        <w:t xml:space="preserve">plus należny podatek VAT ……%, w wysokości ........... zł, </w:t>
      </w:r>
    </w:p>
    <w:p w14:paraId="3380D492" w14:textId="77777777" w:rsidR="00636D63" w:rsidRPr="00586AFB" w:rsidRDefault="00636D63" w:rsidP="007E5AF3">
      <w:pPr>
        <w:pStyle w:val="Jasnalistaakcent51"/>
        <w:widowControl/>
        <w:suppressAutoHyphens w:val="0"/>
        <w:autoSpaceDE w:val="0"/>
        <w:autoSpaceDN w:val="0"/>
        <w:adjustRightInd/>
        <w:spacing w:after="0"/>
        <w:ind w:left="426"/>
        <w:textAlignment w:val="auto"/>
        <w:rPr>
          <w:rFonts w:eastAsia="Calibri"/>
          <w:sz w:val="24"/>
          <w:szCs w:val="24"/>
          <w:lang w:eastAsia="en-US"/>
        </w:rPr>
      </w:pPr>
      <w:r w:rsidRPr="00586AFB">
        <w:rPr>
          <w:rFonts w:eastAsia="Calibri"/>
          <w:sz w:val="24"/>
          <w:szCs w:val="24"/>
          <w:lang w:eastAsia="en-US"/>
        </w:rPr>
        <w:t xml:space="preserve">co stanowi kwotę </w:t>
      </w:r>
      <w:r w:rsidRPr="00586AFB">
        <w:rPr>
          <w:rFonts w:eastAsia="Calibri"/>
          <w:b/>
          <w:bCs/>
          <w:sz w:val="24"/>
          <w:szCs w:val="24"/>
          <w:lang w:eastAsia="en-US"/>
        </w:rPr>
        <w:t>brutto ............................ zł</w:t>
      </w:r>
      <w:r w:rsidRPr="00586AFB">
        <w:rPr>
          <w:rFonts w:eastAsia="Calibri"/>
          <w:sz w:val="24"/>
          <w:szCs w:val="24"/>
          <w:lang w:eastAsia="en-US"/>
        </w:rPr>
        <w:t xml:space="preserve"> (słownie: ........................... złotych …/100).</w:t>
      </w:r>
    </w:p>
    <w:p w14:paraId="02CC06C9" w14:textId="714C6985" w:rsidR="00636D63" w:rsidRPr="00586AFB" w:rsidRDefault="00636D63" w:rsidP="007E5AF3">
      <w:pPr>
        <w:numPr>
          <w:ilvl w:val="0"/>
          <w:numId w:val="64"/>
        </w:numPr>
        <w:spacing w:after="120" w:line="276" w:lineRule="auto"/>
        <w:ind w:left="284" w:hanging="284"/>
        <w:jc w:val="both"/>
        <w:textAlignment w:val="baseline"/>
        <w:rPr>
          <w:rStyle w:val="FontStyle32"/>
          <w:rFonts w:ascii="Times New Roman" w:eastAsiaTheme="minorHAnsi" w:hAnsi="Times New Roman" w:cs="Times New Roman"/>
          <w:sz w:val="24"/>
          <w:szCs w:val="24"/>
        </w:rPr>
      </w:pPr>
      <w:r w:rsidRPr="00586AFB">
        <w:rPr>
          <w:rStyle w:val="FontStyle32"/>
          <w:rFonts w:ascii="Times New Roman" w:hAnsi="Times New Roman" w:cs="Times New Roman"/>
          <w:b/>
          <w:sz w:val="24"/>
          <w:szCs w:val="24"/>
        </w:rPr>
        <w:t>Wynagrodzenie zawiera ryzyko ryczałtu i jest niezmienne przez cały okres realizacji Umowy</w:t>
      </w:r>
      <w:r w:rsidRPr="00586AFB">
        <w:rPr>
          <w:rStyle w:val="FontStyle32"/>
          <w:rFonts w:ascii="Times New Roman" w:hAnsi="Times New Roman" w:cs="Times New Roman"/>
          <w:sz w:val="24"/>
          <w:szCs w:val="24"/>
        </w:rPr>
        <w:t xml:space="preserve"> poza przypadkami określonymi w niniejszej umowie oraz przepisami prawa. Wykonawca oświadcza i akceptuje fakt, iż  zobowiązany jest finansować realizację przedmiotu niniejszej </w:t>
      </w:r>
      <w:r w:rsidRPr="00586AFB">
        <w:rPr>
          <w:rStyle w:val="FontStyle32"/>
          <w:rFonts w:ascii="Times New Roman" w:hAnsi="Times New Roman" w:cs="Times New Roman"/>
          <w:sz w:val="24"/>
          <w:szCs w:val="24"/>
        </w:rPr>
        <w:lastRenderedPageBreak/>
        <w:t xml:space="preserve">umowy w części niepokrytej udziałem własnym Zamawiającego do czasu otrzymania środków </w:t>
      </w:r>
      <w:r w:rsidR="001620EE">
        <w:rPr>
          <w:rStyle w:val="FontStyle32"/>
          <w:rFonts w:ascii="Times New Roman" w:hAnsi="Times New Roman" w:cs="Times New Roman"/>
          <w:sz w:val="24"/>
          <w:szCs w:val="24"/>
        </w:rPr>
        <w:br/>
      </w:r>
      <w:r w:rsidRPr="00586AFB">
        <w:rPr>
          <w:rStyle w:val="FontStyle32"/>
          <w:rFonts w:ascii="Times New Roman" w:hAnsi="Times New Roman" w:cs="Times New Roman"/>
          <w:sz w:val="24"/>
          <w:szCs w:val="24"/>
        </w:rPr>
        <w:t xml:space="preserve">z Promesy dotyczącej dofinansowania inwestycji z programu „Rządowy Fundusz Polski Ład: Program Inwestycji Strategicznych, </w:t>
      </w:r>
      <w:r w:rsidRPr="00586AFB">
        <w:rPr>
          <w:rStyle w:val="FontStyle32"/>
          <w:rFonts w:ascii="Times New Roman" w:hAnsi="Times New Roman" w:cs="Times New Roman"/>
          <w:b/>
          <w:sz w:val="24"/>
          <w:szCs w:val="24"/>
        </w:rPr>
        <w:t>nr (Edycja 8/2023/8601/PolskiLad)</w:t>
      </w:r>
      <w:r w:rsidR="00120982">
        <w:rPr>
          <w:rStyle w:val="FontStyle32"/>
          <w:rFonts w:ascii="Times New Roman" w:hAnsi="Times New Roman" w:cs="Times New Roman"/>
          <w:sz w:val="24"/>
          <w:szCs w:val="24"/>
        </w:rPr>
        <w:t xml:space="preserve">. </w:t>
      </w:r>
      <w:r w:rsidRPr="00586AFB">
        <w:rPr>
          <w:rStyle w:val="FontStyle32"/>
          <w:rFonts w:ascii="Times New Roman" w:hAnsi="Times New Roman" w:cs="Times New Roman"/>
          <w:sz w:val="24"/>
          <w:szCs w:val="24"/>
        </w:rPr>
        <w:t xml:space="preserve">Jednocześnie strony postanawiają, że zapłata wynagrodzenia Wykonawcy Inwestycji w całości nastąpi po wykonaniu inwestycji w terminie nie dłuższym niż </w:t>
      </w:r>
      <w:r w:rsidRPr="00586AFB">
        <w:rPr>
          <w:rStyle w:val="FontStyle32"/>
          <w:rFonts w:ascii="Times New Roman" w:hAnsi="Times New Roman" w:cs="Times New Roman"/>
          <w:b/>
          <w:bCs/>
          <w:sz w:val="24"/>
          <w:szCs w:val="24"/>
        </w:rPr>
        <w:t>35</w:t>
      </w:r>
      <w:r w:rsidRPr="00586AFB">
        <w:rPr>
          <w:rStyle w:val="FontStyle32"/>
          <w:rFonts w:ascii="Times New Roman" w:hAnsi="Times New Roman" w:cs="Times New Roman"/>
          <w:sz w:val="24"/>
          <w:szCs w:val="24"/>
        </w:rPr>
        <w:t xml:space="preserve"> dni od dnia odbioru </w:t>
      </w:r>
      <w:r w:rsidR="00E776B1">
        <w:rPr>
          <w:rStyle w:val="FontStyle32"/>
          <w:rFonts w:ascii="Times New Roman" w:hAnsi="Times New Roman" w:cs="Times New Roman"/>
          <w:sz w:val="24"/>
          <w:szCs w:val="24"/>
        </w:rPr>
        <w:t xml:space="preserve">końcowego </w:t>
      </w:r>
      <w:r w:rsidRPr="00586AFB">
        <w:rPr>
          <w:rStyle w:val="FontStyle32"/>
          <w:rFonts w:ascii="Times New Roman" w:hAnsi="Times New Roman" w:cs="Times New Roman"/>
          <w:sz w:val="24"/>
          <w:szCs w:val="24"/>
        </w:rPr>
        <w:t>Inwestycji przez Beneficjenta.</w:t>
      </w:r>
    </w:p>
    <w:p w14:paraId="281CF1F4" w14:textId="18C96C4B" w:rsidR="0047754F" w:rsidRPr="00586AFB" w:rsidRDefault="0047754F" w:rsidP="007E5AF3">
      <w:pPr>
        <w:pStyle w:val="Akapitzlist"/>
        <w:numPr>
          <w:ilvl w:val="0"/>
          <w:numId w:val="64"/>
        </w:numPr>
        <w:suppressAutoHyphens w:val="0"/>
        <w:overflowPunct w:val="0"/>
        <w:autoSpaceDE w:val="0"/>
        <w:autoSpaceDN w:val="0"/>
        <w:spacing w:after="0"/>
        <w:ind w:left="284" w:hanging="284"/>
        <w:jc w:val="both"/>
        <w:rPr>
          <w:rFonts w:ascii="Times New Roman" w:hAnsi="Times New Roman"/>
          <w:sz w:val="24"/>
          <w:szCs w:val="24"/>
        </w:rPr>
      </w:pPr>
      <w:r w:rsidRPr="00586AFB">
        <w:rPr>
          <w:rFonts w:ascii="Times New Roman" w:hAnsi="Times New Roman"/>
          <w:sz w:val="24"/>
          <w:szCs w:val="24"/>
        </w:rPr>
        <w:t>Strony przewidują rozliczenie wynagrodzenia Wykonawcy w II transzach :</w:t>
      </w:r>
    </w:p>
    <w:p w14:paraId="797AD2FD" w14:textId="1098AB57" w:rsidR="0047754F" w:rsidRPr="00586AFB" w:rsidRDefault="0047754F" w:rsidP="007E5AF3">
      <w:pPr>
        <w:pStyle w:val="Akapitzlist"/>
        <w:suppressAutoHyphens w:val="0"/>
        <w:overflowPunct w:val="0"/>
        <w:autoSpaceDE w:val="0"/>
        <w:autoSpaceDN w:val="0"/>
        <w:spacing w:after="0"/>
        <w:ind w:left="567" w:hanging="425"/>
        <w:jc w:val="both"/>
        <w:rPr>
          <w:rFonts w:ascii="Times New Roman" w:hAnsi="Times New Roman"/>
          <w:sz w:val="24"/>
          <w:szCs w:val="24"/>
        </w:rPr>
      </w:pPr>
      <w:r w:rsidRPr="00586AFB">
        <w:rPr>
          <w:rFonts w:ascii="Times New Roman" w:hAnsi="Times New Roman"/>
          <w:sz w:val="24"/>
          <w:szCs w:val="24"/>
        </w:rPr>
        <w:t xml:space="preserve">- I transza – </w:t>
      </w:r>
      <w:r w:rsidR="00E776B1">
        <w:rPr>
          <w:rFonts w:ascii="Times New Roman" w:hAnsi="Times New Roman"/>
          <w:sz w:val="24"/>
          <w:szCs w:val="24"/>
        </w:rPr>
        <w:t xml:space="preserve"> w wysokości min. 5 % </w:t>
      </w:r>
      <w:r w:rsidRPr="00586AFB">
        <w:rPr>
          <w:rFonts w:ascii="Times New Roman" w:hAnsi="Times New Roman"/>
          <w:sz w:val="24"/>
          <w:szCs w:val="24"/>
        </w:rPr>
        <w:t>wynagrodzenia umownego;</w:t>
      </w:r>
    </w:p>
    <w:p w14:paraId="77FD1A56" w14:textId="7A7E288C" w:rsidR="0047754F" w:rsidRPr="00586AFB" w:rsidRDefault="0047754F" w:rsidP="007E5AF3">
      <w:pPr>
        <w:pStyle w:val="Akapitzlist"/>
        <w:suppressAutoHyphens w:val="0"/>
        <w:overflowPunct w:val="0"/>
        <w:autoSpaceDE w:val="0"/>
        <w:autoSpaceDN w:val="0"/>
        <w:spacing w:after="0"/>
        <w:ind w:left="567" w:hanging="425"/>
        <w:jc w:val="both"/>
        <w:rPr>
          <w:rFonts w:ascii="Times New Roman" w:hAnsi="Times New Roman"/>
          <w:sz w:val="24"/>
          <w:szCs w:val="24"/>
        </w:rPr>
      </w:pPr>
      <w:r w:rsidRPr="00586AFB">
        <w:rPr>
          <w:rFonts w:ascii="Times New Roman" w:hAnsi="Times New Roman"/>
          <w:sz w:val="24"/>
          <w:szCs w:val="24"/>
        </w:rPr>
        <w:t xml:space="preserve">- II transza – w wysokości 95% </w:t>
      </w:r>
      <w:r w:rsidR="00E776B1">
        <w:rPr>
          <w:rFonts w:ascii="Times New Roman" w:hAnsi="Times New Roman"/>
          <w:sz w:val="24"/>
          <w:szCs w:val="24"/>
        </w:rPr>
        <w:t>otrzymanego dofinansowania.</w:t>
      </w:r>
    </w:p>
    <w:p w14:paraId="3EF6BE0A" w14:textId="77777777" w:rsidR="001620EE" w:rsidRDefault="0047754F" w:rsidP="001620EE">
      <w:pPr>
        <w:pStyle w:val="Jasnasiatkaakcent32"/>
        <w:numPr>
          <w:ilvl w:val="0"/>
          <w:numId w:val="64"/>
        </w:numPr>
        <w:autoSpaceDE w:val="0"/>
        <w:autoSpaceDN w:val="0"/>
        <w:adjustRightInd w:val="0"/>
        <w:spacing w:after="0"/>
        <w:ind w:left="284" w:hanging="284"/>
        <w:jc w:val="both"/>
        <w:rPr>
          <w:rFonts w:ascii="Times New Roman" w:hAnsi="Times New Roman"/>
          <w:sz w:val="24"/>
          <w:szCs w:val="24"/>
        </w:rPr>
      </w:pPr>
      <w:r w:rsidRPr="00586AFB">
        <w:rPr>
          <w:rFonts w:ascii="Times New Roman" w:hAnsi="Times New Roman"/>
          <w:sz w:val="24"/>
          <w:szCs w:val="24"/>
        </w:rPr>
        <w:t>Zaliczka zostanie Wykonawcy przekazana w formie jednorazowej płatności.</w:t>
      </w:r>
    </w:p>
    <w:p w14:paraId="3BBB9FF8" w14:textId="502B51B8" w:rsidR="001620EE" w:rsidRDefault="0047754F" w:rsidP="001620EE">
      <w:pPr>
        <w:pStyle w:val="Jasnasiatkaakcent32"/>
        <w:numPr>
          <w:ilvl w:val="0"/>
          <w:numId w:val="64"/>
        </w:numPr>
        <w:autoSpaceDE w:val="0"/>
        <w:autoSpaceDN w:val="0"/>
        <w:adjustRightInd w:val="0"/>
        <w:spacing w:after="0"/>
        <w:ind w:left="284" w:hanging="284"/>
        <w:jc w:val="both"/>
        <w:rPr>
          <w:rFonts w:ascii="Times New Roman" w:hAnsi="Times New Roman"/>
          <w:sz w:val="24"/>
          <w:szCs w:val="24"/>
        </w:rPr>
      </w:pPr>
      <w:r w:rsidRPr="001620EE">
        <w:rPr>
          <w:rFonts w:ascii="Times New Roman" w:hAnsi="Times New Roman"/>
          <w:sz w:val="24"/>
          <w:szCs w:val="24"/>
        </w:rPr>
        <w:t>Płatność zaliczki nastąpi przelewem na rachunek bankowy Wykonawcy nie później niż w terminie do 3</w:t>
      </w:r>
      <w:r w:rsidR="00E776B1">
        <w:rPr>
          <w:rFonts w:ascii="Times New Roman" w:hAnsi="Times New Roman"/>
          <w:sz w:val="24"/>
          <w:szCs w:val="24"/>
        </w:rPr>
        <w:t>5</w:t>
      </w:r>
      <w:r w:rsidRPr="001620EE">
        <w:rPr>
          <w:rFonts w:ascii="Times New Roman" w:hAnsi="Times New Roman"/>
          <w:sz w:val="24"/>
          <w:szCs w:val="24"/>
        </w:rPr>
        <w:t xml:space="preserve"> dni po otrzymaniu faktury</w:t>
      </w:r>
      <w:r w:rsidR="00E776B1">
        <w:rPr>
          <w:rFonts w:ascii="Times New Roman" w:hAnsi="Times New Roman"/>
          <w:sz w:val="24"/>
          <w:szCs w:val="24"/>
        </w:rPr>
        <w:t>.</w:t>
      </w:r>
    </w:p>
    <w:p w14:paraId="6C181501" w14:textId="6E4817ED" w:rsidR="001620EE" w:rsidRDefault="0047754F" w:rsidP="001620EE">
      <w:pPr>
        <w:pStyle w:val="Jasnasiatkaakcent32"/>
        <w:numPr>
          <w:ilvl w:val="0"/>
          <w:numId w:val="64"/>
        </w:numPr>
        <w:autoSpaceDE w:val="0"/>
        <w:autoSpaceDN w:val="0"/>
        <w:adjustRightInd w:val="0"/>
        <w:spacing w:after="0"/>
        <w:ind w:left="284" w:hanging="284"/>
        <w:jc w:val="both"/>
        <w:rPr>
          <w:rFonts w:ascii="Times New Roman" w:hAnsi="Times New Roman"/>
          <w:sz w:val="24"/>
          <w:szCs w:val="24"/>
        </w:rPr>
      </w:pPr>
      <w:r w:rsidRPr="001620EE">
        <w:rPr>
          <w:rFonts w:ascii="Times New Roman" w:hAnsi="Times New Roman"/>
          <w:sz w:val="24"/>
          <w:szCs w:val="24"/>
        </w:rPr>
        <w:t>Pozostałe wynagrodzenie Wykonawcy zostanie zapłacone po dokonaniu odbioru końcowego</w:t>
      </w:r>
      <w:r w:rsidR="00120982">
        <w:rPr>
          <w:rFonts w:ascii="Times New Roman" w:hAnsi="Times New Roman"/>
          <w:sz w:val="24"/>
          <w:szCs w:val="24"/>
        </w:rPr>
        <w:t>.</w:t>
      </w:r>
      <w:r w:rsidRPr="001620EE">
        <w:rPr>
          <w:rFonts w:ascii="Times New Roman" w:hAnsi="Times New Roman"/>
          <w:sz w:val="24"/>
          <w:szCs w:val="24"/>
        </w:rPr>
        <w:t xml:space="preserve"> Zapłacona zaliczka zostanie zaliczona, po wykonaniu całości zamówienia, na poczet wynagrodzenia Wykonawcy.</w:t>
      </w:r>
    </w:p>
    <w:p w14:paraId="7571B4F4" w14:textId="77777777" w:rsidR="001620EE" w:rsidRDefault="0047754F" w:rsidP="001620EE">
      <w:pPr>
        <w:pStyle w:val="Jasnasiatkaakcent32"/>
        <w:numPr>
          <w:ilvl w:val="0"/>
          <w:numId w:val="64"/>
        </w:numPr>
        <w:autoSpaceDE w:val="0"/>
        <w:autoSpaceDN w:val="0"/>
        <w:adjustRightInd w:val="0"/>
        <w:spacing w:after="0"/>
        <w:ind w:left="284" w:hanging="284"/>
        <w:jc w:val="both"/>
        <w:rPr>
          <w:rFonts w:ascii="Times New Roman" w:hAnsi="Times New Roman"/>
          <w:sz w:val="24"/>
          <w:szCs w:val="24"/>
        </w:rPr>
      </w:pPr>
      <w:r w:rsidRPr="001620EE">
        <w:rPr>
          <w:rFonts w:ascii="Times New Roman" w:hAnsi="Times New Roman"/>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dokonania odbioru wykonanych robót. </w:t>
      </w:r>
    </w:p>
    <w:p w14:paraId="59919EB9" w14:textId="3767DE36" w:rsidR="001620EE" w:rsidRDefault="0047754F" w:rsidP="001620EE">
      <w:pPr>
        <w:pStyle w:val="Jasnasiatkaakcent32"/>
        <w:numPr>
          <w:ilvl w:val="0"/>
          <w:numId w:val="64"/>
        </w:numPr>
        <w:autoSpaceDE w:val="0"/>
        <w:autoSpaceDN w:val="0"/>
        <w:adjustRightInd w:val="0"/>
        <w:spacing w:after="0"/>
        <w:ind w:left="284" w:hanging="284"/>
        <w:jc w:val="both"/>
        <w:rPr>
          <w:rFonts w:ascii="Times New Roman" w:hAnsi="Times New Roman"/>
          <w:sz w:val="24"/>
          <w:szCs w:val="24"/>
        </w:rPr>
      </w:pPr>
      <w:r w:rsidRPr="001620EE">
        <w:rPr>
          <w:rFonts w:ascii="Times New Roman" w:hAnsi="Times New Roman"/>
          <w:color w:val="000000" w:themeColor="text1"/>
          <w:sz w:val="24"/>
          <w:szCs w:val="24"/>
        </w:rPr>
        <w:t xml:space="preserve">Brak wykonania zobowiązania wskazanego </w:t>
      </w:r>
      <w:r w:rsidRPr="001620EE">
        <w:rPr>
          <w:rFonts w:ascii="Times New Roman" w:hAnsi="Times New Roman"/>
          <w:sz w:val="24"/>
          <w:szCs w:val="24"/>
        </w:rPr>
        <w:t xml:space="preserve">w ust. </w:t>
      </w:r>
      <w:r w:rsidR="001620EE">
        <w:rPr>
          <w:rFonts w:ascii="Times New Roman" w:hAnsi="Times New Roman"/>
          <w:sz w:val="24"/>
          <w:szCs w:val="24"/>
        </w:rPr>
        <w:t>8</w:t>
      </w:r>
      <w:r w:rsidRPr="001620EE">
        <w:rPr>
          <w:rFonts w:ascii="Times New Roman" w:hAnsi="Times New Roman"/>
          <w:sz w:val="24"/>
          <w:szCs w:val="24"/>
        </w:rPr>
        <w:t xml:space="preserve"> </w:t>
      </w:r>
      <w:r w:rsidRPr="001620EE">
        <w:rPr>
          <w:rFonts w:ascii="Times New Roman" w:hAnsi="Times New Roman"/>
          <w:color w:val="000000" w:themeColor="text1"/>
          <w:sz w:val="24"/>
          <w:szCs w:val="24"/>
        </w:rPr>
        <w:t>będzie podstawą do odmowy podpisania aneksu do umowy przez zamawiającego.</w:t>
      </w:r>
    </w:p>
    <w:p w14:paraId="50833818" w14:textId="59E5A256" w:rsidR="0047754F" w:rsidRPr="00E776B1" w:rsidRDefault="0047754F" w:rsidP="00AF4386">
      <w:pPr>
        <w:pStyle w:val="Jasnasiatkaakcent32"/>
        <w:numPr>
          <w:ilvl w:val="0"/>
          <w:numId w:val="64"/>
        </w:numPr>
        <w:tabs>
          <w:tab w:val="left" w:pos="426"/>
        </w:tabs>
        <w:autoSpaceDE w:val="0"/>
        <w:autoSpaceDN w:val="0"/>
        <w:adjustRightInd w:val="0"/>
        <w:spacing w:after="0"/>
        <w:ind w:left="284" w:hanging="284"/>
        <w:jc w:val="both"/>
        <w:rPr>
          <w:rFonts w:ascii="Times New Roman" w:hAnsi="Times New Roman"/>
          <w:sz w:val="24"/>
          <w:szCs w:val="24"/>
        </w:rPr>
      </w:pPr>
      <w:r w:rsidRPr="001620EE">
        <w:rPr>
          <w:rFonts w:ascii="Times New Roman" w:hAnsi="Times New Roman"/>
          <w:color w:val="000000" w:themeColor="text1"/>
          <w:sz w:val="24"/>
          <w:szCs w:val="24"/>
        </w:rPr>
        <w:t xml:space="preserve">Podstawą wystawienia faktury VAT końcowej jest protokół bezusterkowego odbioru robót , podpisany przez Zamawiającego. </w:t>
      </w:r>
    </w:p>
    <w:p w14:paraId="2ADA5F71" w14:textId="303727EF" w:rsidR="0036649F" w:rsidRPr="00586AFB" w:rsidRDefault="00BA4C3C" w:rsidP="007E5AF3">
      <w:pPr>
        <w:tabs>
          <w:tab w:val="left" w:pos="426"/>
        </w:tabs>
        <w:autoSpaceDE w:val="0"/>
        <w:spacing w:after="0" w:line="276" w:lineRule="auto"/>
        <w:contextualSpacing/>
        <w:jc w:val="center"/>
        <w:rPr>
          <w:rFonts w:ascii="Times New Roman" w:hAnsi="Times New Roman" w:cs="Times New Roman"/>
          <w:b/>
          <w:bCs/>
          <w:sz w:val="24"/>
          <w:szCs w:val="24"/>
        </w:rPr>
      </w:pPr>
      <w:r w:rsidRPr="00586AFB">
        <w:rPr>
          <w:rFonts w:ascii="Times New Roman" w:hAnsi="Times New Roman" w:cs="Times New Roman"/>
          <w:b/>
          <w:bCs/>
          <w:sz w:val="24"/>
          <w:szCs w:val="24"/>
        </w:rPr>
        <w:t>§5. Obowiązki stron</w:t>
      </w:r>
    </w:p>
    <w:p w14:paraId="663D61C4" w14:textId="77777777" w:rsidR="00BA4C3C" w:rsidRPr="00586AFB" w:rsidRDefault="00BA4C3C" w:rsidP="007E5AF3">
      <w:pPr>
        <w:pStyle w:val="Jasnalistaakcent51"/>
        <w:widowControl/>
        <w:numPr>
          <w:ilvl w:val="0"/>
          <w:numId w:val="68"/>
        </w:numPr>
        <w:tabs>
          <w:tab w:val="left" w:pos="426"/>
        </w:tabs>
        <w:suppressAutoHyphens w:val="0"/>
        <w:autoSpaceDE w:val="0"/>
        <w:autoSpaceDN w:val="0"/>
        <w:spacing w:after="0"/>
        <w:ind w:hanging="720"/>
        <w:textAlignment w:val="auto"/>
        <w:rPr>
          <w:rFonts w:eastAsia="Calibri"/>
          <w:sz w:val="24"/>
          <w:szCs w:val="24"/>
          <w:lang w:eastAsia="en-US"/>
        </w:rPr>
      </w:pPr>
      <w:r w:rsidRPr="00586AFB">
        <w:rPr>
          <w:rFonts w:eastAsia="Calibri"/>
          <w:sz w:val="24"/>
          <w:szCs w:val="24"/>
          <w:lang w:eastAsia="en-US"/>
        </w:rPr>
        <w:t>Do obowiązków Zamawiającego należy:</w:t>
      </w:r>
    </w:p>
    <w:p w14:paraId="5BDC858D" w14:textId="45912673" w:rsidR="00BA4C3C" w:rsidRPr="00586AFB" w:rsidRDefault="00BA4C3C" w:rsidP="007E5AF3">
      <w:pPr>
        <w:pStyle w:val="Jasnalistaakcent51"/>
        <w:widowControl/>
        <w:numPr>
          <w:ilvl w:val="0"/>
          <w:numId w:val="69"/>
        </w:numPr>
        <w:tabs>
          <w:tab w:val="left" w:pos="851"/>
        </w:tabs>
        <w:suppressAutoHyphens w:val="0"/>
        <w:autoSpaceDE w:val="0"/>
        <w:autoSpaceDN w:val="0"/>
        <w:spacing w:after="0"/>
        <w:ind w:left="851" w:hanging="425"/>
        <w:textAlignment w:val="auto"/>
        <w:rPr>
          <w:rFonts w:eastAsia="Calibri"/>
          <w:color w:val="000000"/>
          <w:sz w:val="24"/>
          <w:szCs w:val="24"/>
          <w:lang w:eastAsia="en-US"/>
        </w:rPr>
      </w:pPr>
      <w:r w:rsidRPr="00586AFB">
        <w:rPr>
          <w:rFonts w:eastAsia="Calibri"/>
          <w:color w:val="000000"/>
          <w:sz w:val="24"/>
          <w:szCs w:val="24"/>
          <w:lang w:eastAsia="en-US"/>
        </w:rPr>
        <w:t>przekazanie dokumentacji projektowej i dziennika budowy(jeśli dotyczy),</w:t>
      </w:r>
    </w:p>
    <w:p w14:paraId="35FC5AE6" w14:textId="77777777" w:rsidR="00BA4C3C" w:rsidRPr="00586AFB" w:rsidRDefault="00BA4C3C" w:rsidP="007E5AF3">
      <w:pPr>
        <w:pStyle w:val="Jasnalistaakcent51"/>
        <w:widowControl/>
        <w:numPr>
          <w:ilvl w:val="0"/>
          <w:numId w:val="69"/>
        </w:numPr>
        <w:tabs>
          <w:tab w:val="left" w:pos="851"/>
        </w:tabs>
        <w:suppressAutoHyphens w:val="0"/>
        <w:autoSpaceDE w:val="0"/>
        <w:autoSpaceDN w:val="0"/>
        <w:spacing w:after="0"/>
        <w:ind w:left="851" w:hanging="425"/>
        <w:textAlignment w:val="auto"/>
        <w:rPr>
          <w:rFonts w:eastAsia="Calibri"/>
          <w:sz w:val="24"/>
          <w:szCs w:val="24"/>
          <w:lang w:eastAsia="en-US"/>
        </w:rPr>
      </w:pPr>
      <w:r w:rsidRPr="00586AFB">
        <w:rPr>
          <w:rFonts w:eastAsia="Calibri"/>
          <w:sz w:val="24"/>
          <w:szCs w:val="24"/>
          <w:lang w:eastAsia="en-US"/>
        </w:rPr>
        <w:t xml:space="preserve">protokolarne przekazanie Wykonawcy placu budowy na czas realizacji przedmiotu zamówienia - w terminie uzgodnionym przez strony, </w:t>
      </w:r>
    </w:p>
    <w:p w14:paraId="2D37F9E1" w14:textId="77777777" w:rsidR="00BA4C3C" w:rsidRPr="00586AFB" w:rsidRDefault="00BA4C3C" w:rsidP="007E5AF3">
      <w:pPr>
        <w:pStyle w:val="Jasnalistaakcent51"/>
        <w:widowControl/>
        <w:numPr>
          <w:ilvl w:val="0"/>
          <w:numId w:val="69"/>
        </w:numPr>
        <w:tabs>
          <w:tab w:val="left" w:pos="851"/>
        </w:tabs>
        <w:suppressAutoHyphens w:val="0"/>
        <w:autoSpaceDE w:val="0"/>
        <w:autoSpaceDN w:val="0"/>
        <w:spacing w:after="0"/>
        <w:ind w:left="851" w:hanging="425"/>
        <w:textAlignment w:val="auto"/>
        <w:rPr>
          <w:rFonts w:eastAsia="Calibri"/>
          <w:sz w:val="24"/>
          <w:szCs w:val="24"/>
          <w:lang w:eastAsia="en-US"/>
        </w:rPr>
      </w:pPr>
      <w:r w:rsidRPr="00586AFB">
        <w:rPr>
          <w:rFonts w:eastAsia="Calibri"/>
          <w:sz w:val="24"/>
          <w:szCs w:val="24"/>
          <w:lang w:eastAsia="en-US"/>
        </w:rPr>
        <w:t>sprawowanie nadzoru inwestorskiego do dnia odbioru robót budowlanych, stanowiących przedmiot zamówienia,</w:t>
      </w:r>
    </w:p>
    <w:p w14:paraId="5779FBC9" w14:textId="77777777" w:rsidR="00BA4C3C" w:rsidRPr="00586AFB" w:rsidRDefault="00BA4C3C" w:rsidP="007E5AF3">
      <w:pPr>
        <w:pStyle w:val="Jasnalistaakcent51"/>
        <w:widowControl/>
        <w:numPr>
          <w:ilvl w:val="0"/>
          <w:numId w:val="69"/>
        </w:numPr>
        <w:tabs>
          <w:tab w:val="left" w:pos="851"/>
        </w:tabs>
        <w:suppressAutoHyphens w:val="0"/>
        <w:autoSpaceDE w:val="0"/>
        <w:autoSpaceDN w:val="0"/>
        <w:spacing w:after="0"/>
        <w:ind w:left="851" w:hanging="425"/>
        <w:textAlignment w:val="auto"/>
        <w:rPr>
          <w:rFonts w:eastAsia="Calibri"/>
          <w:sz w:val="24"/>
          <w:szCs w:val="24"/>
          <w:lang w:eastAsia="en-US"/>
        </w:rPr>
      </w:pPr>
      <w:r w:rsidRPr="00586AFB">
        <w:rPr>
          <w:rFonts w:eastAsia="Calibri"/>
          <w:sz w:val="24"/>
          <w:szCs w:val="24"/>
          <w:lang w:eastAsia="en-US"/>
        </w:rPr>
        <w:t>uczestniczenie w radach budowy zwoływanych przez Wykonawcę,</w:t>
      </w:r>
    </w:p>
    <w:p w14:paraId="7DBD400F" w14:textId="77777777" w:rsidR="00BA4C3C" w:rsidRPr="00586AFB" w:rsidRDefault="00BA4C3C" w:rsidP="007E5AF3">
      <w:pPr>
        <w:pStyle w:val="Jasnalistaakcent51"/>
        <w:widowControl/>
        <w:numPr>
          <w:ilvl w:val="0"/>
          <w:numId w:val="69"/>
        </w:numPr>
        <w:tabs>
          <w:tab w:val="left" w:pos="851"/>
        </w:tabs>
        <w:suppressAutoHyphens w:val="0"/>
        <w:autoSpaceDE w:val="0"/>
        <w:autoSpaceDN w:val="0"/>
        <w:spacing w:after="0"/>
        <w:ind w:left="851" w:hanging="425"/>
        <w:textAlignment w:val="auto"/>
        <w:rPr>
          <w:rFonts w:eastAsia="Calibri"/>
          <w:sz w:val="24"/>
          <w:szCs w:val="24"/>
          <w:lang w:eastAsia="en-US"/>
        </w:rPr>
      </w:pPr>
      <w:r w:rsidRPr="00586AFB">
        <w:rPr>
          <w:rFonts w:eastAsia="Calibri"/>
          <w:sz w:val="24"/>
          <w:szCs w:val="24"/>
          <w:lang w:eastAsia="en-US"/>
        </w:rPr>
        <w:t>dokonanie odbioru przedmiotu umowy i zapłata umówionego wynagrodzenia.</w:t>
      </w:r>
    </w:p>
    <w:p w14:paraId="604F6AD2" w14:textId="77777777" w:rsidR="00BA4C3C" w:rsidRPr="00586AFB" w:rsidRDefault="00BA4C3C" w:rsidP="007E5AF3">
      <w:pPr>
        <w:pStyle w:val="Jasnalistaakcent51"/>
        <w:widowControl/>
        <w:numPr>
          <w:ilvl w:val="0"/>
          <w:numId w:val="68"/>
        </w:numPr>
        <w:suppressAutoHyphens w:val="0"/>
        <w:autoSpaceDE w:val="0"/>
        <w:autoSpaceDN w:val="0"/>
        <w:spacing w:after="0"/>
        <w:ind w:left="426" w:hanging="426"/>
        <w:textAlignment w:val="auto"/>
        <w:rPr>
          <w:rFonts w:eastAsia="Calibri"/>
          <w:sz w:val="24"/>
          <w:szCs w:val="24"/>
          <w:lang w:eastAsia="en-US"/>
        </w:rPr>
      </w:pPr>
      <w:r w:rsidRPr="00586AFB">
        <w:rPr>
          <w:rFonts w:eastAsia="Calibri"/>
          <w:sz w:val="24"/>
          <w:szCs w:val="24"/>
          <w:lang w:eastAsia="en-US"/>
        </w:rPr>
        <w:t>Do obowiązków Wykonawcy należy:</w:t>
      </w:r>
    </w:p>
    <w:p w14:paraId="2F598725"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586AFB">
        <w:rPr>
          <w:rFonts w:eastAsia="Calibri"/>
          <w:sz w:val="24"/>
          <w:szCs w:val="24"/>
          <w:lang w:eastAsia="en-US"/>
        </w:rPr>
        <w:t xml:space="preserve">wykonanie robót zgodnie z dokumentacją projektową; </w:t>
      </w:r>
    </w:p>
    <w:p w14:paraId="6F59F905"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t xml:space="preserve">zapewnienie kompleksowej obsługi geodezyjnej na etapie realizacji </w:t>
      </w:r>
      <w:r w:rsidRPr="00120982">
        <w:rPr>
          <w:sz w:val="24"/>
          <w:szCs w:val="24"/>
        </w:rPr>
        <w:br/>
        <w:t>umowy i po jej wykonaniu</w:t>
      </w:r>
      <w:r w:rsidR="001620EE" w:rsidRPr="00120982">
        <w:rPr>
          <w:sz w:val="24"/>
          <w:szCs w:val="24"/>
        </w:rPr>
        <w:t>;</w:t>
      </w:r>
    </w:p>
    <w:p w14:paraId="2F6726C4"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t>wykonanie bez dodatkowego wynagrodzenia wszelkich robót subsydiarnych które zgodnie z wiedzą techniczną są niezbędne do wykonania robót objętych dokumentacją projektową</w:t>
      </w:r>
      <w:r w:rsidR="001620EE" w:rsidRPr="00120982">
        <w:rPr>
          <w:sz w:val="24"/>
          <w:szCs w:val="24"/>
        </w:rPr>
        <w:t xml:space="preserve"> </w:t>
      </w:r>
      <w:r w:rsidRPr="00120982">
        <w:rPr>
          <w:sz w:val="24"/>
          <w:szCs w:val="24"/>
        </w:rPr>
        <w:t>– nawet w przypadku ich nieujęcia a dokumentacji projektowej</w:t>
      </w:r>
      <w:r w:rsidR="001620EE" w:rsidRPr="00120982">
        <w:rPr>
          <w:sz w:val="24"/>
          <w:szCs w:val="24"/>
        </w:rPr>
        <w:t>;</w:t>
      </w:r>
    </w:p>
    <w:p w14:paraId="13635754"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t xml:space="preserve">niezwłoczne informowanie Zamawiającego o problemach technicznych lub okolicznościach, które mogą wpłynąć na jakość robót lub termin zakończenia robót. </w:t>
      </w:r>
    </w:p>
    <w:p w14:paraId="482F6E02"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t>skompletowanie i przedstawienie Zamawiającemu dokumentów wymaganych w umowie w tym szczególności: protokołów badań i sprawdzeń (o ile są wymagane), protokołów pomiarów (o ile są wymagane</w:t>
      </w:r>
      <w:r w:rsidR="001620EE" w:rsidRPr="00120982">
        <w:rPr>
          <w:sz w:val="24"/>
          <w:szCs w:val="24"/>
        </w:rPr>
        <w:t xml:space="preserve">) </w:t>
      </w:r>
      <w:r w:rsidRPr="00120982">
        <w:rPr>
          <w:sz w:val="24"/>
          <w:szCs w:val="24"/>
        </w:rPr>
        <w:t xml:space="preserve">protokołów odbiorów technicznych (o ile są wymagane), dziennika budowy, inwentaryzacji powykonawczej; </w:t>
      </w:r>
    </w:p>
    <w:p w14:paraId="6079D21D"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lastRenderedPageBreak/>
        <w:t>uzyskanie, w imieniu i na rzecz Zamawiającego, wszelkich uzgodnień pozwoleń, zezwoleń, decyzji i zgód niezbędnych dla wykonania umowy w zakresie w jakim obowiązki te obciążają wykonawcę zgodnie z dokumentacją projektową;</w:t>
      </w:r>
    </w:p>
    <w:p w14:paraId="54E902F4" w14:textId="77777777" w:rsidR="00120982"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t>informowanie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72455F56" w14:textId="366B7EB7" w:rsidR="00BA4C3C" w:rsidRPr="00120982" w:rsidRDefault="00BA4C3C" w:rsidP="00120982">
      <w:pPr>
        <w:pStyle w:val="Jasnalistaakcent51"/>
        <w:widowControl/>
        <w:numPr>
          <w:ilvl w:val="0"/>
          <w:numId w:val="70"/>
        </w:numPr>
        <w:suppressAutoHyphens w:val="0"/>
        <w:autoSpaceDE w:val="0"/>
        <w:autoSpaceDN w:val="0"/>
        <w:spacing w:after="0"/>
        <w:ind w:left="1134" w:hanging="708"/>
        <w:textAlignment w:val="auto"/>
        <w:rPr>
          <w:rFonts w:eastAsia="Calibri"/>
          <w:color w:val="000000"/>
          <w:sz w:val="24"/>
          <w:szCs w:val="24"/>
          <w:lang w:eastAsia="en-US"/>
        </w:rPr>
      </w:pPr>
      <w:r w:rsidRPr="00120982">
        <w:rPr>
          <w:sz w:val="24"/>
          <w:szCs w:val="24"/>
        </w:rPr>
        <w:t>dokonanie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r w:rsidRPr="00120982">
        <w:rPr>
          <w:szCs w:val="24"/>
        </w:rPr>
        <w:t xml:space="preserve">. </w:t>
      </w:r>
    </w:p>
    <w:p w14:paraId="6A6764F2" w14:textId="362967F0" w:rsidR="00BA4C3C"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jest wytwórcą odpadów w rozumieniu przepisów ustawy z dnia 14 grudnia 2012 r. odpadach. Wykonawca w trakcie realizacji zamówienia ma obowiązek w pierwszej kolejności poddania odpadów budowlanych odzyskowi</w:t>
      </w:r>
      <w:r w:rsidR="00AF4386">
        <w:rPr>
          <w:rFonts w:ascii="Times New Roman" w:eastAsia="Calibri" w:hAnsi="Times New Roman" w:cs="Times New Roman"/>
          <w:sz w:val="24"/>
          <w:szCs w:val="24"/>
        </w:rPr>
        <w:t xml:space="preserve"> </w:t>
      </w:r>
      <w:r w:rsidRPr="00586AFB">
        <w:rPr>
          <w:rFonts w:ascii="Times New Roman" w:eastAsia="Calibri" w:hAnsi="Times New Roman" w:cs="Times New Roman"/>
          <w:sz w:val="24"/>
          <w:szCs w:val="24"/>
        </w:rP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1B9877C0" w14:textId="77777777" w:rsidR="00BA4C3C"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Odpady budowlane, które mogą zostać poddane odzyskowi, w szczególności destrukt, gruz, beton itp., Wykonawca zobowiązany jest przekazać Zamawiającemu, chyba że Zamawiający postanowi inaczej.</w:t>
      </w:r>
    </w:p>
    <w:p w14:paraId="4336C070" w14:textId="77777777" w:rsidR="00BA4C3C"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268171AA" w14:textId="77777777" w:rsidR="00BA4C3C"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4EF24C97" w14:textId="73BC418D" w:rsidR="00BA4C3C"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jest zobowiązany współpracować w trakcie realizacji prac z przedstawicielami Zamawiającego.</w:t>
      </w:r>
    </w:p>
    <w:p w14:paraId="407121C9" w14:textId="11A855EB" w:rsidR="00BA4C3C"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zobowiązuje się zorganizować prace w sposób nienarażający osób trzecich na niebezpieczeństwa i uciążliwości wynikające z prowadzonych robót,</w:t>
      </w:r>
      <w:r w:rsidR="007E5AF3">
        <w:rPr>
          <w:rFonts w:ascii="Times New Roman" w:eastAsia="Calibri" w:hAnsi="Times New Roman" w:cs="Times New Roman"/>
          <w:sz w:val="24"/>
          <w:szCs w:val="24"/>
        </w:rPr>
        <w:t xml:space="preserve"> </w:t>
      </w:r>
      <w:r w:rsidRPr="00586AFB">
        <w:rPr>
          <w:rFonts w:ascii="Times New Roman" w:eastAsia="Calibri" w:hAnsi="Times New Roman" w:cs="Times New Roman"/>
          <w:sz w:val="24"/>
          <w:szCs w:val="24"/>
        </w:rPr>
        <w:t>z jednoczesnym zastosowaniem szczególnych środków ostrożności.</w:t>
      </w:r>
    </w:p>
    <w:p w14:paraId="59E623E0" w14:textId="5ED0F733" w:rsidR="005F4FE2" w:rsidRPr="00586AFB" w:rsidRDefault="00BA4C3C"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Do dnia komisyjnego odbioru końcowego robót, plac budowy pozostaje w posiadaniu Wykonawcy.</w:t>
      </w:r>
    </w:p>
    <w:p w14:paraId="5CF86F84" w14:textId="1E0F2AA0" w:rsidR="00827133" w:rsidRPr="00586AFB" w:rsidRDefault="005F4FE2"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 xml:space="preserve">Zaplecze </w:t>
      </w:r>
      <w:r w:rsidRPr="00586AFB">
        <w:rPr>
          <w:rFonts w:ascii="Times New Roman" w:hAnsi="Times New Roman" w:cs="Times New Roman"/>
          <w:sz w:val="24"/>
          <w:szCs w:val="24"/>
        </w:rPr>
        <w:t>budowy tj. odpowiednie pomieszczenia</w:t>
      </w:r>
      <w:r w:rsidRPr="00586AFB">
        <w:rPr>
          <w:rFonts w:ascii="Times New Roman" w:hAnsi="Times New Roman" w:cs="Times New Roman"/>
          <w:b/>
          <w:bCs/>
          <w:sz w:val="24"/>
          <w:szCs w:val="24"/>
        </w:rPr>
        <w:t xml:space="preserve"> </w:t>
      </w:r>
      <w:r w:rsidRPr="00586AFB">
        <w:rPr>
          <w:rFonts w:ascii="Times New Roman" w:hAnsi="Times New Roman" w:cs="Times New Roman"/>
          <w:sz w:val="24"/>
          <w:szCs w:val="24"/>
        </w:rPr>
        <w:t xml:space="preserve">magazynowe na składowanie materiałów </w:t>
      </w:r>
      <w:r w:rsidRPr="00586AFB">
        <w:rPr>
          <w:rFonts w:ascii="Times New Roman" w:hAnsi="Times New Roman" w:cs="Times New Roman"/>
          <w:sz w:val="24"/>
          <w:szCs w:val="24"/>
        </w:rPr>
        <w:br/>
        <w:t>i narzędzi, pomieszczenia socjalne dla swoich pracowników, wraz z oznakowaniem (tablica informacyjna)</w:t>
      </w:r>
      <w:r w:rsidR="00AF4386">
        <w:rPr>
          <w:rFonts w:ascii="Times New Roman" w:hAnsi="Times New Roman" w:cs="Times New Roman"/>
          <w:sz w:val="24"/>
          <w:szCs w:val="24"/>
        </w:rPr>
        <w:t xml:space="preserve">. </w:t>
      </w:r>
      <w:r w:rsidR="00827133" w:rsidRPr="00586AFB">
        <w:rPr>
          <w:rFonts w:ascii="Times New Roman" w:eastAsia="Calibri" w:hAnsi="Times New Roman" w:cs="Times New Roman"/>
          <w:sz w:val="24"/>
          <w:szCs w:val="24"/>
        </w:rPr>
        <w:t>Zamawiający wskazuje miejsce: plac przy budynku OSP w miejscowości Wrońsko.</w:t>
      </w:r>
    </w:p>
    <w:p w14:paraId="12A70EEF" w14:textId="0F3A2B05" w:rsidR="00064C8E" w:rsidRPr="00586AFB" w:rsidRDefault="00827133"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lastRenderedPageBreak/>
        <w:t xml:space="preserve">Wykonawca po zakończeniu prac zobowiązany jest do uporządkowania i przywrócenia stanu </w:t>
      </w:r>
      <w:r w:rsidR="005F4FE2" w:rsidRPr="00586AFB">
        <w:rPr>
          <w:rFonts w:ascii="Times New Roman" w:eastAsia="Calibri" w:hAnsi="Times New Roman" w:cs="Times New Roman"/>
          <w:sz w:val="24"/>
          <w:szCs w:val="24"/>
        </w:rPr>
        <w:t>pierwotnego placu przy budynku OSP w miejscowości Wrońsko</w:t>
      </w:r>
      <w:r w:rsidR="003F49E4">
        <w:rPr>
          <w:rFonts w:ascii="Times New Roman" w:eastAsia="Calibri" w:hAnsi="Times New Roman" w:cs="Times New Roman"/>
          <w:sz w:val="24"/>
          <w:szCs w:val="24"/>
        </w:rPr>
        <w:t>.</w:t>
      </w:r>
    </w:p>
    <w:p w14:paraId="24EAF37F" w14:textId="77777777" w:rsidR="00064C8E" w:rsidRPr="00586AFB" w:rsidRDefault="00064C8E"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hAnsi="Times New Roman" w:cs="Times New Roman"/>
          <w:sz w:val="24"/>
          <w:szCs w:val="24"/>
        </w:rPr>
        <w:t>Zapewnienia obsługi geodezyjnej niezbędnej do wykonania Przedmiotu zamówienia;</w:t>
      </w:r>
    </w:p>
    <w:p w14:paraId="6ADF6628" w14:textId="77777777" w:rsidR="00064C8E" w:rsidRPr="00586AFB" w:rsidRDefault="00064C8E"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hAnsi="Times New Roman" w:cs="Times New Roman"/>
          <w:sz w:val="24"/>
          <w:szCs w:val="24"/>
        </w:rPr>
        <w:t>Organizacji i zagospodarowania placu budowy m.in. utrzymania zaplecza budowy, zaopatrzenia placu budowy w niezbędne media (woda, energia elektryczna itp.), uzyskania stosownych zgód zapewniających dojazd do terenu budowy dostawcom i obsłudze budowy, dozór budowy, wywóz nieczystości,  ubezpieczenie budowy, ponoszenia opłat administracyjnych, w tym opłat za zajecie pasa drogowego oraz wszelkich opłat za media niezbędne do zaopatrzenia terenu budowy;</w:t>
      </w:r>
    </w:p>
    <w:p w14:paraId="54BFD6E4" w14:textId="77777777" w:rsidR="00064C8E" w:rsidRPr="00586AFB" w:rsidRDefault="00064C8E"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hAnsi="Times New Roman" w:cs="Times New Roman"/>
          <w:sz w:val="24"/>
          <w:szCs w:val="24"/>
        </w:rPr>
        <w:t xml:space="preserve">Zapewnienia we własnym zakresie swoim pracownikom zaplecza biurowego i socjalnego z WC. </w:t>
      </w:r>
    </w:p>
    <w:p w14:paraId="226B06E7" w14:textId="14362DB5" w:rsidR="00064C8E" w:rsidRPr="00586AFB" w:rsidRDefault="00064C8E"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hAnsi="Times New Roman" w:cs="Times New Roman"/>
          <w:sz w:val="24"/>
          <w:szCs w:val="24"/>
        </w:rPr>
        <w:t>Utrzymania i likwidacji placu budowy po zakończeniu prac związanych z realizacja zamówienia, odtworzenie stanu pierwotnego dróg,, uporządkowania terenu budowy po zakończeniu robót itp.</w:t>
      </w:r>
    </w:p>
    <w:p w14:paraId="3B534CBF" w14:textId="49CD0863" w:rsidR="00064C8E" w:rsidRPr="00586AFB" w:rsidRDefault="00064C8E" w:rsidP="007E5AF3">
      <w:pPr>
        <w:numPr>
          <w:ilvl w:val="0"/>
          <w:numId w:val="68"/>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hAnsi="Times New Roman" w:cs="Times New Roman"/>
          <w:sz w:val="24"/>
          <w:szCs w:val="24"/>
        </w:rPr>
        <w:t>Od daty protokolarnego przejęcia budowy do końcowego odbioru robót, Wykonawca ponosi odpowiedzialność na zasadach ogólnych, za wszelkie szkody powstałe na budowie.</w:t>
      </w:r>
    </w:p>
    <w:p w14:paraId="4D0973AE" w14:textId="4AF77310" w:rsidR="00636D63" w:rsidRPr="00586AFB" w:rsidRDefault="00636D63" w:rsidP="007E5AF3">
      <w:pPr>
        <w:pStyle w:val="Jasnalistaakcent51"/>
        <w:widowControl/>
        <w:numPr>
          <w:ilvl w:val="0"/>
          <w:numId w:val="64"/>
        </w:numPr>
        <w:suppressAutoHyphens w:val="0"/>
        <w:autoSpaceDE w:val="0"/>
        <w:autoSpaceDN w:val="0"/>
        <w:adjustRightInd/>
        <w:spacing w:after="0"/>
        <w:ind w:left="426" w:hanging="426"/>
        <w:textAlignment w:val="auto"/>
        <w:rPr>
          <w:sz w:val="24"/>
          <w:szCs w:val="24"/>
        </w:rPr>
      </w:pPr>
      <w:r w:rsidRPr="00586AFB">
        <w:rPr>
          <w:sz w:val="24"/>
          <w:szCs w:val="24"/>
        </w:rPr>
        <w:t xml:space="preserve">W przypadku niewykonania całości świadczenia wykonawcy wynikającego z dokumentacji projektowej wskazaną </w:t>
      </w:r>
      <w:r w:rsidRPr="00586AFB">
        <w:rPr>
          <w:iCs/>
          <w:color w:val="000000"/>
          <w:sz w:val="24"/>
          <w:szCs w:val="24"/>
        </w:rPr>
        <w:t xml:space="preserve">w § 1 ust. </w:t>
      </w:r>
      <w:r w:rsidR="00AF4386">
        <w:rPr>
          <w:iCs/>
          <w:color w:val="000000"/>
          <w:sz w:val="24"/>
          <w:szCs w:val="24"/>
        </w:rPr>
        <w:t>2</w:t>
      </w:r>
      <w:r w:rsidRPr="00586AFB">
        <w:rPr>
          <w:iCs/>
          <w:color w:val="000000"/>
          <w:sz w:val="24"/>
          <w:szCs w:val="24"/>
        </w:rPr>
        <w:t xml:space="preserve"> pkt 2)</w:t>
      </w:r>
      <w:r w:rsidRPr="00586AFB">
        <w:rPr>
          <w:sz w:val="24"/>
          <w:szCs w:val="24"/>
        </w:rPr>
        <w:t>, strony przewidują, że wynagrodzenie Wykonawcy ulegnie zmniejszeniu o wartość prac niewykonanych.</w:t>
      </w:r>
    </w:p>
    <w:p w14:paraId="7EA7B492" w14:textId="12060262" w:rsidR="00636D63" w:rsidRPr="00586AFB" w:rsidRDefault="00636D63" w:rsidP="007E5AF3">
      <w:pPr>
        <w:pStyle w:val="Jasnalistaakcent51"/>
        <w:widowControl/>
        <w:numPr>
          <w:ilvl w:val="0"/>
          <w:numId w:val="64"/>
        </w:numPr>
        <w:suppressAutoHyphens w:val="0"/>
        <w:autoSpaceDE w:val="0"/>
        <w:autoSpaceDN w:val="0"/>
        <w:adjustRightInd/>
        <w:spacing w:after="0"/>
        <w:ind w:left="426" w:hanging="426"/>
        <w:textAlignment w:val="auto"/>
        <w:rPr>
          <w:sz w:val="24"/>
          <w:szCs w:val="24"/>
        </w:rPr>
      </w:pPr>
      <w:r w:rsidRPr="00586AFB">
        <w:rPr>
          <w:sz w:val="24"/>
          <w:szCs w:val="24"/>
        </w:rPr>
        <w:t>W przypadku konieczności wykonania dodatkowych robót nieobjętych dokumentacją projektową w</w:t>
      </w:r>
      <w:r w:rsidRPr="00586AFB">
        <w:rPr>
          <w:iCs/>
          <w:color w:val="000000"/>
          <w:sz w:val="24"/>
          <w:szCs w:val="24"/>
        </w:rPr>
        <w:t xml:space="preserve">skazaną w § 1 ust. </w:t>
      </w:r>
      <w:r w:rsidR="00AF4386">
        <w:rPr>
          <w:iCs/>
          <w:color w:val="000000"/>
          <w:sz w:val="24"/>
          <w:szCs w:val="24"/>
        </w:rPr>
        <w:t>2</w:t>
      </w:r>
      <w:r w:rsidRPr="00586AFB">
        <w:rPr>
          <w:iCs/>
          <w:color w:val="000000"/>
          <w:sz w:val="24"/>
          <w:szCs w:val="24"/>
        </w:rPr>
        <w:t xml:space="preserve"> pkt 2) </w:t>
      </w:r>
      <w:r w:rsidRPr="00586AFB">
        <w:rPr>
          <w:sz w:val="24"/>
          <w:szCs w:val="24"/>
        </w:rPr>
        <w:t xml:space="preserve">strony przewidują możliwość zlecenia tych robót za dodatkowym wynagrodzeniem poprzez zmianę umowy na zasadach określonych w art. 454-455 ustawy Prawo zamówień publicznych. </w:t>
      </w:r>
    </w:p>
    <w:p w14:paraId="02C7477E" w14:textId="0B962DB7" w:rsidR="00636D63" w:rsidRPr="00586AFB" w:rsidRDefault="00636D63" w:rsidP="007E5AF3">
      <w:pPr>
        <w:pStyle w:val="Jasnalistaakcent51"/>
        <w:widowControl/>
        <w:numPr>
          <w:ilvl w:val="0"/>
          <w:numId w:val="64"/>
        </w:numPr>
        <w:suppressAutoHyphens w:val="0"/>
        <w:autoSpaceDE w:val="0"/>
        <w:autoSpaceDN w:val="0"/>
        <w:adjustRightInd/>
        <w:spacing w:after="0"/>
        <w:ind w:left="426" w:hanging="426"/>
        <w:textAlignment w:val="auto"/>
        <w:rPr>
          <w:sz w:val="24"/>
          <w:szCs w:val="24"/>
        </w:rPr>
      </w:pPr>
      <w:r w:rsidRPr="00586AFB">
        <w:rPr>
          <w:sz w:val="24"/>
          <w:szCs w:val="24"/>
        </w:rPr>
        <w:t xml:space="preserve">Wykonawca nie może wykonywać prac nieobjętych dokumentacją projektową bez uprzedniej zgody Zamawiającego wyrażonej na piśmie przez osoby umocowane do reprezentowania Zamawiającego - pod rygorem odmowy zapłaty za wykonane prace.   </w:t>
      </w:r>
    </w:p>
    <w:p w14:paraId="320E6964" w14:textId="77777777" w:rsidR="00636D63" w:rsidRPr="00586AFB" w:rsidRDefault="00636D63" w:rsidP="007E5AF3">
      <w:pPr>
        <w:pStyle w:val="Jasnalistaakcent51"/>
        <w:widowControl/>
        <w:numPr>
          <w:ilvl w:val="0"/>
          <w:numId w:val="64"/>
        </w:numPr>
        <w:suppressAutoHyphens w:val="0"/>
        <w:autoSpaceDE w:val="0"/>
        <w:autoSpaceDN w:val="0"/>
        <w:adjustRightInd/>
        <w:spacing w:after="0"/>
        <w:ind w:left="426" w:hanging="426"/>
        <w:textAlignment w:val="auto"/>
        <w:rPr>
          <w:sz w:val="24"/>
          <w:szCs w:val="24"/>
        </w:rPr>
      </w:pPr>
      <w:r w:rsidRPr="00586AFB">
        <w:rPr>
          <w:sz w:val="24"/>
          <w:szCs w:val="24"/>
        </w:rPr>
        <w:t>Wykonawca przed podpisaniem umowy złożył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w:t>
      </w:r>
    </w:p>
    <w:p w14:paraId="6DEDF925" w14:textId="40448E5B" w:rsidR="00636D63" w:rsidRPr="00586AFB" w:rsidRDefault="00636D63" w:rsidP="007E5AF3">
      <w:pPr>
        <w:pStyle w:val="Jasnalistaakcent51"/>
        <w:widowControl/>
        <w:numPr>
          <w:ilvl w:val="0"/>
          <w:numId w:val="64"/>
        </w:numPr>
        <w:suppressAutoHyphens w:val="0"/>
        <w:autoSpaceDE w:val="0"/>
        <w:autoSpaceDN w:val="0"/>
        <w:adjustRightInd/>
        <w:spacing w:after="0"/>
        <w:ind w:left="426" w:hanging="426"/>
        <w:textAlignment w:val="auto"/>
        <w:rPr>
          <w:sz w:val="24"/>
          <w:szCs w:val="24"/>
        </w:rPr>
      </w:pPr>
      <w:bookmarkStart w:id="3" w:name="_Hlk90138693"/>
      <w:r w:rsidRPr="00586AFB">
        <w:rPr>
          <w:sz w:val="24"/>
          <w:szCs w:val="24"/>
        </w:rPr>
        <w:t xml:space="preserve">Kosztorys, o którym mowa w ust. 6 służy do obliczenia należnego wynagrodzenia wykonawcy w szczególności w przypadku: </w:t>
      </w:r>
    </w:p>
    <w:p w14:paraId="5D7BECC9" w14:textId="77777777" w:rsidR="00636D63" w:rsidRPr="00586AFB" w:rsidRDefault="00636D63" w:rsidP="007E5AF3">
      <w:pPr>
        <w:pStyle w:val="Jasnalistaakcent51"/>
        <w:widowControl/>
        <w:numPr>
          <w:ilvl w:val="0"/>
          <w:numId w:val="65"/>
        </w:numPr>
        <w:suppressAutoHyphens w:val="0"/>
        <w:autoSpaceDE w:val="0"/>
        <w:autoSpaceDN w:val="0"/>
        <w:adjustRightInd/>
        <w:spacing w:after="0"/>
        <w:ind w:left="709" w:hanging="283"/>
        <w:textAlignment w:val="auto"/>
        <w:rPr>
          <w:sz w:val="24"/>
          <w:szCs w:val="24"/>
        </w:rPr>
      </w:pPr>
      <w:r w:rsidRPr="00586AFB">
        <w:rPr>
          <w:sz w:val="24"/>
          <w:szCs w:val="24"/>
        </w:rPr>
        <w:t xml:space="preserve">odstąpienia od umowy, </w:t>
      </w:r>
    </w:p>
    <w:p w14:paraId="7637CE08" w14:textId="37D9AB5D" w:rsidR="00636D63" w:rsidRPr="00586AFB" w:rsidRDefault="00636D63" w:rsidP="007E5AF3">
      <w:pPr>
        <w:pStyle w:val="Jasnalistaakcent51"/>
        <w:widowControl/>
        <w:numPr>
          <w:ilvl w:val="0"/>
          <w:numId w:val="65"/>
        </w:numPr>
        <w:suppressAutoHyphens w:val="0"/>
        <w:autoSpaceDE w:val="0"/>
        <w:autoSpaceDN w:val="0"/>
        <w:adjustRightInd/>
        <w:spacing w:after="0"/>
        <w:ind w:left="709" w:hanging="283"/>
        <w:textAlignment w:val="auto"/>
        <w:rPr>
          <w:sz w:val="24"/>
          <w:szCs w:val="24"/>
        </w:rPr>
      </w:pPr>
      <w:r w:rsidRPr="00586AFB">
        <w:rPr>
          <w:sz w:val="24"/>
          <w:szCs w:val="24"/>
        </w:rPr>
        <w:t xml:space="preserve">rezygnacji z wykonania części przedmiotu umowy </w:t>
      </w:r>
    </w:p>
    <w:p w14:paraId="55E80224" w14:textId="22B7336D" w:rsidR="00636D63" w:rsidRPr="00586AFB" w:rsidRDefault="00636D63" w:rsidP="007E5AF3">
      <w:pPr>
        <w:pStyle w:val="Jasnalistaakcent51"/>
        <w:widowControl/>
        <w:numPr>
          <w:ilvl w:val="0"/>
          <w:numId w:val="65"/>
        </w:numPr>
        <w:suppressAutoHyphens w:val="0"/>
        <w:autoSpaceDE w:val="0"/>
        <w:autoSpaceDN w:val="0"/>
        <w:adjustRightInd/>
        <w:spacing w:after="0"/>
        <w:ind w:left="709" w:hanging="283"/>
        <w:textAlignment w:val="auto"/>
        <w:rPr>
          <w:sz w:val="24"/>
          <w:szCs w:val="24"/>
        </w:rPr>
      </w:pPr>
      <w:r w:rsidRPr="00586AFB">
        <w:rPr>
          <w:sz w:val="24"/>
          <w:szCs w:val="24"/>
        </w:rPr>
        <w:t xml:space="preserve">zlecenia robót nieujętych w dokumentacji projektowej </w:t>
      </w:r>
      <w:r w:rsidRPr="00586AFB">
        <w:rPr>
          <w:iCs/>
          <w:color w:val="000000"/>
          <w:sz w:val="24"/>
          <w:szCs w:val="24"/>
        </w:rPr>
        <w:t xml:space="preserve">wskazanej w § 1 ust. 3 pkt 2) </w:t>
      </w:r>
      <w:r w:rsidRPr="00586AFB">
        <w:rPr>
          <w:sz w:val="24"/>
          <w:szCs w:val="24"/>
        </w:rPr>
        <w:t xml:space="preserve">- </w:t>
      </w:r>
    </w:p>
    <w:p w14:paraId="46620729" w14:textId="77777777" w:rsidR="003F49E4" w:rsidRDefault="00636D63" w:rsidP="003F49E4">
      <w:pPr>
        <w:pStyle w:val="Jasnalistaakcent51"/>
        <w:widowControl/>
        <w:numPr>
          <w:ilvl w:val="0"/>
          <w:numId w:val="65"/>
        </w:numPr>
        <w:suppressAutoHyphens w:val="0"/>
        <w:autoSpaceDE w:val="0"/>
        <w:autoSpaceDN w:val="0"/>
        <w:adjustRightInd/>
        <w:spacing w:after="0"/>
        <w:ind w:left="709" w:hanging="283"/>
        <w:textAlignment w:val="auto"/>
        <w:rPr>
          <w:sz w:val="24"/>
          <w:szCs w:val="24"/>
        </w:rPr>
      </w:pPr>
      <w:r w:rsidRPr="00586AFB">
        <w:rPr>
          <w:sz w:val="24"/>
          <w:szCs w:val="24"/>
        </w:rPr>
        <w:t>robót zamiennych (wystąpienia równolegle sytuacji określonej w ust. 3 i 4).</w:t>
      </w:r>
      <w:bookmarkEnd w:id="3"/>
    </w:p>
    <w:p w14:paraId="0D74A29B" w14:textId="568609D6" w:rsidR="003F49E4" w:rsidRPr="003F49E4" w:rsidRDefault="003F49E4" w:rsidP="003F49E4">
      <w:pPr>
        <w:pStyle w:val="Jasnalistaakcent51"/>
        <w:widowControl/>
        <w:suppressAutoHyphens w:val="0"/>
        <w:autoSpaceDE w:val="0"/>
        <w:autoSpaceDN w:val="0"/>
        <w:adjustRightInd/>
        <w:spacing w:after="0"/>
        <w:ind w:left="0"/>
        <w:textAlignment w:val="auto"/>
        <w:rPr>
          <w:sz w:val="24"/>
          <w:szCs w:val="24"/>
        </w:rPr>
      </w:pPr>
      <w:r>
        <w:rPr>
          <w:color w:val="000000"/>
          <w:sz w:val="24"/>
          <w:szCs w:val="24"/>
        </w:rPr>
        <w:t xml:space="preserve">16. </w:t>
      </w:r>
      <w:r w:rsidR="00636D63" w:rsidRPr="003F49E4">
        <w:rPr>
          <w:color w:val="000000"/>
          <w:sz w:val="24"/>
          <w:szCs w:val="24"/>
        </w:rPr>
        <w:t xml:space="preserve">Kosztorys, </w:t>
      </w:r>
      <w:r w:rsidR="00636D63" w:rsidRPr="003F49E4">
        <w:rPr>
          <w:sz w:val="24"/>
          <w:szCs w:val="24"/>
        </w:rPr>
        <w:t xml:space="preserve">o którym mowa w </w:t>
      </w:r>
      <w:r w:rsidR="00AF4386" w:rsidRPr="003F49E4">
        <w:rPr>
          <w:sz w:val="24"/>
          <w:szCs w:val="24"/>
        </w:rPr>
        <w:t xml:space="preserve">§2 </w:t>
      </w:r>
      <w:r w:rsidR="00636D63" w:rsidRPr="003F49E4">
        <w:rPr>
          <w:sz w:val="24"/>
          <w:szCs w:val="24"/>
        </w:rPr>
        <w:t>ust. 6, wskazuje sposób kalkulacji wynagrodz</w:t>
      </w:r>
      <w:r w:rsidR="00636D63" w:rsidRPr="003F49E4">
        <w:rPr>
          <w:color w:val="000000"/>
          <w:sz w:val="24"/>
          <w:szCs w:val="24"/>
        </w:rPr>
        <w:t>enia ryczałtowego (uwzględniający wszys</w:t>
      </w:r>
      <w:r w:rsidRPr="003F49E4">
        <w:rPr>
          <w:color w:val="000000"/>
          <w:sz w:val="24"/>
          <w:szCs w:val="24"/>
        </w:rPr>
        <w:t>t</w:t>
      </w:r>
      <w:r w:rsidR="00636D63" w:rsidRPr="003F49E4">
        <w:rPr>
          <w:color w:val="000000"/>
          <w:sz w:val="24"/>
          <w:szCs w:val="24"/>
        </w:rPr>
        <w:t>kie przewidziane przedmiotem zamówienia branże).</w:t>
      </w:r>
    </w:p>
    <w:p w14:paraId="46BAFA12" w14:textId="6F3439B8" w:rsidR="00636D63" w:rsidRPr="003F49E4" w:rsidRDefault="003F49E4" w:rsidP="003F49E4">
      <w:pPr>
        <w:tabs>
          <w:tab w:val="left" w:pos="426"/>
        </w:tabs>
        <w:suppressAutoHyphens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17. </w:t>
      </w:r>
      <w:r w:rsidR="00636D63" w:rsidRPr="003F49E4">
        <w:rPr>
          <w:rFonts w:ascii="Times New Roman" w:hAnsi="Times New Roman"/>
          <w:color w:val="000000"/>
          <w:sz w:val="24"/>
          <w:szCs w:val="24"/>
        </w:rPr>
        <w:t>Kosztorys, o których mowa w</w:t>
      </w:r>
      <w:r w:rsidR="00AF4386" w:rsidRPr="003F49E4">
        <w:rPr>
          <w:rFonts w:ascii="Times New Roman" w:hAnsi="Times New Roman"/>
          <w:sz w:val="24"/>
          <w:szCs w:val="24"/>
        </w:rPr>
        <w:t xml:space="preserve"> w §2</w:t>
      </w:r>
      <w:r w:rsidR="00636D63" w:rsidRPr="003F49E4">
        <w:rPr>
          <w:rFonts w:ascii="Times New Roman" w:hAnsi="Times New Roman"/>
          <w:color w:val="000000"/>
          <w:sz w:val="24"/>
          <w:szCs w:val="24"/>
        </w:rPr>
        <w:t xml:space="preserve"> ust. 6, należy wykonać jako </w:t>
      </w:r>
      <w:r w:rsidR="00636D63" w:rsidRPr="003F49E4">
        <w:rPr>
          <w:rFonts w:ascii="Times New Roman" w:hAnsi="Times New Roman"/>
          <w:sz w:val="24"/>
          <w:szCs w:val="24"/>
        </w:rPr>
        <w:t>kosztorys szczegółowy lub uproszczony zgodnie</w:t>
      </w:r>
      <w:r w:rsidR="00636D63" w:rsidRPr="003F49E4">
        <w:rPr>
          <w:rFonts w:ascii="Times New Roman" w:hAnsi="Times New Roman"/>
          <w:color w:val="000000"/>
          <w:sz w:val="24"/>
          <w:szCs w:val="24"/>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61578EB0" w14:textId="77777777" w:rsidR="00AA43A3" w:rsidRDefault="00AA43A3" w:rsidP="007E5AF3">
      <w:pPr>
        <w:autoSpaceDE w:val="0"/>
        <w:autoSpaceDN w:val="0"/>
        <w:spacing w:after="0"/>
        <w:jc w:val="center"/>
        <w:rPr>
          <w:rFonts w:ascii="Times New Roman" w:hAnsi="Times New Roman" w:cs="Times New Roman"/>
          <w:b/>
          <w:bCs/>
          <w:sz w:val="24"/>
          <w:szCs w:val="24"/>
        </w:rPr>
      </w:pPr>
    </w:p>
    <w:p w14:paraId="44BDA3FA" w14:textId="3C74A12A" w:rsidR="00F717C4" w:rsidRPr="00586AFB" w:rsidRDefault="00F717C4" w:rsidP="007E5AF3">
      <w:pPr>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 xml:space="preserve">§ </w:t>
      </w:r>
      <w:r w:rsidR="00A15E55">
        <w:rPr>
          <w:rFonts w:ascii="Times New Roman" w:eastAsia="Calibri" w:hAnsi="Times New Roman" w:cs="Times New Roman"/>
          <w:b/>
          <w:bCs/>
          <w:sz w:val="24"/>
          <w:szCs w:val="24"/>
        </w:rPr>
        <w:t>6</w:t>
      </w:r>
    </w:p>
    <w:p w14:paraId="3A48943F" w14:textId="77777777" w:rsidR="00F717C4" w:rsidRPr="00586AFB" w:rsidRDefault="00F717C4" w:rsidP="007E5AF3">
      <w:pPr>
        <w:autoSpaceDE w:val="0"/>
        <w:autoSpaceDN w:val="0"/>
        <w:spacing w:after="0"/>
        <w:jc w:val="center"/>
        <w:rPr>
          <w:rFonts w:ascii="Times New Roman" w:hAnsi="Times New Roman" w:cs="Times New Roman"/>
          <w:b/>
          <w:bCs/>
          <w:spacing w:val="-8"/>
          <w:sz w:val="24"/>
          <w:szCs w:val="24"/>
        </w:rPr>
      </w:pPr>
      <w:r w:rsidRPr="00586AFB">
        <w:rPr>
          <w:rFonts w:ascii="Times New Roman" w:hAnsi="Times New Roman" w:cs="Times New Roman"/>
          <w:b/>
          <w:bCs/>
          <w:spacing w:val="-8"/>
          <w:sz w:val="24"/>
          <w:szCs w:val="24"/>
        </w:rPr>
        <w:t>Rozliczenie przedmiotu umowy</w:t>
      </w:r>
    </w:p>
    <w:p w14:paraId="0D6C1A58" w14:textId="268053BA"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color w:val="FF0000"/>
          <w:sz w:val="24"/>
          <w:szCs w:val="24"/>
        </w:rPr>
      </w:pPr>
      <w:r w:rsidRPr="00586AFB">
        <w:rPr>
          <w:rFonts w:ascii="Times New Roman" w:hAnsi="Times New Roman" w:cs="Times New Roman"/>
          <w:sz w:val="24"/>
          <w:szCs w:val="24"/>
        </w:rPr>
        <w:t xml:space="preserve">Strony przewidują rozliczenie wynagrodzenia Wykonawcy </w:t>
      </w:r>
      <w:r w:rsidRPr="00586AFB">
        <w:rPr>
          <w:rFonts w:ascii="Times New Roman" w:hAnsi="Times New Roman" w:cs="Times New Roman"/>
          <w:b/>
          <w:bCs/>
          <w:sz w:val="24"/>
          <w:szCs w:val="24"/>
        </w:rPr>
        <w:t xml:space="preserve">fakturami: fakturą zaliczkową </w:t>
      </w:r>
      <w:r w:rsidR="00A3280A">
        <w:rPr>
          <w:rFonts w:ascii="Times New Roman" w:hAnsi="Times New Roman" w:cs="Times New Roman"/>
          <w:b/>
          <w:bCs/>
          <w:sz w:val="24"/>
          <w:szCs w:val="24"/>
        </w:rPr>
        <w:br/>
      </w:r>
      <w:r w:rsidRPr="00586AFB">
        <w:rPr>
          <w:rFonts w:ascii="Times New Roman" w:hAnsi="Times New Roman" w:cs="Times New Roman"/>
          <w:b/>
          <w:bCs/>
          <w:sz w:val="24"/>
          <w:szCs w:val="24"/>
        </w:rPr>
        <w:t>i faktura końcową.</w:t>
      </w:r>
    </w:p>
    <w:p w14:paraId="073B5333" w14:textId="77777777"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color w:val="000000"/>
          <w:sz w:val="24"/>
          <w:szCs w:val="24"/>
        </w:rPr>
      </w:pPr>
      <w:r w:rsidRPr="00586AFB">
        <w:rPr>
          <w:rFonts w:ascii="Times New Roman" w:hAnsi="Times New Roman" w:cs="Times New Roman"/>
          <w:sz w:val="24"/>
          <w:szCs w:val="24"/>
          <w:lang w:eastAsia="pl-PL"/>
        </w:rPr>
        <w:t xml:space="preserve">Do faktury końcowej wystawionej przez Wykonawcę załączone będzie zestawienie kwot umówionych wynagrodzeń wszystkich zgłoszonych podwykonawców lub dalszych </w:t>
      </w:r>
      <w:r w:rsidRPr="00586AFB">
        <w:rPr>
          <w:rFonts w:ascii="Times New Roman" w:hAnsi="Times New Roman" w:cs="Times New Roman"/>
          <w:sz w:val="24"/>
          <w:szCs w:val="24"/>
          <w:lang w:eastAsia="pl-PL"/>
        </w:rPr>
        <w:lastRenderedPageBreak/>
        <w:t xml:space="preserve">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09F38BF8" w14:textId="5A753320"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 xml:space="preserve">Zamawiający ma obowiązek zapłaty wystawionej zgodnie z umową faktury VAT </w:t>
      </w:r>
      <w:r w:rsidRPr="00586AFB">
        <w:rPr>
          <w:rFonts w:ascii="Times New Roman" w:hAnsi="Times New Roman" w:cs="Times New Roman"/>
          <w:sz w:val="24"/>
          <w:szCs w:val="24"/>
        </w:rPr>
        <w:br/>
        <w:t>w terminie 3</w:t>
      </w:r>
      <w:r w:rsidR="00E443A1" w:rsidRPr="00586AFB">
        <w:rPr>
          <w:rFonts w:ascii="Times New Roman" w:hAnsi="Times New Roman" w:cs="Times New Roman"/>
          <w:sz w:val="24"/>
          <w:szCs w:val="24"/>
        </w:rPr>
        <w:t>5</w:t>
      </w:r>
      <w:r w:rsidRPr="00586AFB">
        <w:rPr>
          <w:rFonts w:ascii="Times New Roman" w:hAnsi="Times New Roman" w:cs="Times New Roman"/>
          <w:sz w:val="24"/>
          <w:szCs w:val="24"/>
        </w:rPr>
        <w:t xml:space="preserve"> dni od daty wpływu faktury do zamawiającego pod warunkiem spełnienia wskazanych w umowie warunków zapłaty danej faktury.</w:t>
      </w:r>
    </w:p>
    <w:p w14:paraId="5F4D64A9" w14:textId="77777777"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eastAsia="Calibri" w:hAnsi="Times New Roman" w:cs="Times New Roman"/>
          <w:sz w:val="24"/>
          <w:szCs w:val="24"/>
        </w:rPr>
        <w:t>Wynagrodzenie należne Wykonawcy zostanie przekazane na jego rachunek bankowy wskazany w fakturze.</w:t>
      </w:r>
    </w:p>
    <w:p w14:paraId="169C2E54" w14:textId="77777777" w:rsidR="0070144F"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lang w:eastAsia="pl-PL"/>
        </w:rPr>
        <w:t xml:space="preserve">Warunkiem przekazania Wykonawcy wynagrodzenia jest przedłożenie Zamawiającemu wraz </w:t>
      </w:r>
    </w:p>
    <w:p w14:paraId="371B90BF" w14:textId="4D782E7C" w:rsidR="00F717C4" w:rsidRPr="00586AFB" w:rsidRDefault="00F717C4" w:rsidP="0070144F">
      <w:pPr>
        <w:suppressAutoHyphens w:val="0"/>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586AFB">
        <w:rPr>
          <w:rFonts w:ascii="Times New Roman" w:hAnsi="Times New Roman" w:cs="Times New Roman"/>
          <w:sz w:val="24"/>
          <w:szCs w:val="24"/>
          <w:lang w:eastAsia="pl-PL"/>
        </w:rPr>
        <w:t>z fakturą dokumentów wskazanych w ust. 2.</w:t>
      </w:r>
    </w:p>
    <w:p w14:paraId="378CB1B3" w14:textId="77777777"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eastAsia="Calibri"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B89F05A" w14:textId="36F48C7D"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eastAsia="Calibri" w:hAnsi="Times New Roman" w:cs="Times New Roman"/>
          <w:sz w:val="24"/>
          <w:szCs w:val="24"/>
        </w:rPr>
        <w:t xml:space="preserve">Wynagrodzenie, o którym mowa w ust. </w:t>
      </w:r>
      <w:r w:rsidR="00A3280A">
        <w:rPr>
          <w:rFonts w:ascii="Times New Roman" w:eastAsia="Calibri" w:hAnsi="Times New Roman" w:cs="Times New Roman"/>
          <w:sz w:val="24"/>
          <w:szCs w:val="24"/>
        </w:rPr>
        <w:t>4</w:t>
      </w:r>
      <w:r w:rsidRPr="00586AFB">
        <w:rPr>
          <w:rFonts w:ascii="Times New Roman" w:eastAsia="Calibri"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5D67BBE" w14:textId="66B74B6E"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eastAsia="Calibri" w:hAnsi="Times New Roman" w:cs="Times New Roman"/>
          <w:sz w:val="24"/>
          <w:szCs w:val="24"/>
        </w:rPr>
        <w:t xml:space="preserve">Bezpośrednia zapłata, o której mowa w ust. </w:t>
      </w:r>
      <w:r w:rsidR="00034F32">
        <w:rPr>
          <w:rFonts w:ascii="Times New Roman" w:eastAsia="Calibri" w:hAnsi="Times New Roman" w:cs="Times New Roman"/>
          <w:sz w:val="24"/>
          <w:szCs w:val="24"/>
        </w:rPr>
        <w:t>4</w:t>
      </w:r>
      <w:r w:rsidRPr="00586AFB">
        <w:rPr>
          <w:rFonts w:ascii="Times New Roman" w:eastAsia="Calibri" w:hAnsi="Times New Roman" w:cs="Times New Roman"/>
          <w:sz w:val="24"/>
          <w:szCs w:val="24"/>
        </w:rPr>
        <w:t>, obejmuje wyłącznie należne wynagrodzenie, bez odsetek, należnych podwykonawcy lub dalszemu podwykonawcy.</w:t>
      </w:r>
    </w:p>
    <w:p w14:paraId="70561A10" w14:textId="77777777"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eastAsia="Calibri" w:hAnsi="Times New Roman" w:cs="Times New Roman"/>
          <w:sz w:val="24"/>
          <w:szCs w:val="24"/>
        </w:rPr>
        <w:t>Przed dokonaniem bezpośredniej zapłaty Wykonawca zostanie poinformowany przez Zamawiającego w formie pisemnej o:</w:t>
      </w:r>
    </w:p>
    <w:p w14:paraId="3232C330" w14:textId="77777777" w:rsidR="00F717C4" w:rsidRPr="00586AFB" w:rsidRDefault="00F717C4" w:rsidP="007E5AF3">
      <w:pPr>
        <w:pStyle w:val="Jasnalistaakcent51"/>
        <w:widowControl/>
        <w:numPr>
          <w:ilvl w:val="0"/>
          <w:numId w:val="71"/>
        </w:numPr>
        <w:suppressAutoHyphens w:val="0"/>
        <w:autoSpaceDE w:val="0"/>
        <w:autoSpaceDN w:val="0"/>
        <w:spacing w:after="0"/>
        <w:ind w:left="709" w:hanging="283"/>
        <w:textAlignment w:val="auto"/>
        <w:rPr>
          <w:rFonts w:eastAsia="Calibri"/>
          <w:sz w:val="24"/>
          <w:szCs w:val="24"/>
          <w:lang w:eastAsia="en-US"/>
        </w:rPr>
      </w:pPr>
      <w:r w:rsidRPr="00586AFB">
        <w:rPr>
          <w:rFonts w:eastAsia="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B5D1015" w14:textId="18AE3855" w:rsidR="00F717C4" w:rsidRPr="00034F32" w:rsidRDefault="00F717C4" w:rsidP="00034F32">
      <w:pPr>
        <w:pStyle w:val="Jasnalistaakcent51"/>
        <w:widowControl/>
        <w:numPr>
          <w:ilvl w:val="0"/>
          <w:numId w:val="71"/>
        </w:numPr>
        <w:suppressAutoHyphens w:val="0"/>
        <w:autoSpaceDE w:val="0"/>
        <w:autoSpaceDN w:val="0"/>
        <w:spacing w:after="0"/>
        <w:ind w:left="709" w:hanging="283"/>
        <w:textAlignment w:val="auto"/>
        <w:rPr>
          <w:rFonts w:eastAsia="Calibri"/>
          <w:sz w:val="24"/>
          <w:szCs w:val="24"/>
          <w:lang w:eastAsia="en-US"/>
        </w:rPr>
      </w:pPr>
      <w:r w:rsidRPr="00586AFB">
        <w:rPr>
          <w:rFonts w:eastAsia="Calibri"/>
          <w:sz w:val="24"/>
          <w:szCs w:val="24"/>
          <w:lang w:eastAsia="en-US"/>
        </w:rPr>
        <w:t>możliwości zgłoszenia przez Wykonawcę, w terminie 7 dni od dnia otrzymania informacji,</w:t>
      </w:r>
      <w:r w:rsidR="0070144F">
        <w:rPr>
          <w:rFonts w:eastAsia="Calibri"/>
          <w:sz w:val="24"/>
          <w:szCs w:val="24"/>
          <w:lang w:eastAsia="en-US"/>
        </w:rPr>
        <w:br/>
      </w:r>
      <w:r w:rsidRPr="00586AFB">
        <w:rPr>
          <w:rFonts w:eastAsia="Calibri"/>
          <w:sz w:val="24"/>
          <w:szCs w:val="24"/>
          <w:lang w:eastAsia="en-US"/>
        </w:rPr>
        <w:t>o której mowa w pkt 1), pisemnych uwag dotyczących zasadności bezpośredniej zapłaty wynagrodzenia podwykonawcy lub dalszemu podwykonawcy.</w:t>
      </w:r>
    </w:p>
    <w:p w14:paraId="6C3EF89A" w14:textId="78647C0C"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360"/>
        <w:jc w:val="both"/>
        <w:textAlignment w:val="baseline"/>
        <w:rPr>
          <w:rFonts w:ascii="Times New Roman" w:eastAsia="Calibri" w:hAnsi="Times New Roman" w:cs="Times New Roman"/>
          <w:sz w:val="24"/>
          <w:szCs w:val="24"/>
        </w:rPr>
      </w:pPr>
      <w:r w:rsidRPr="00586AFB">
        <w:rPr>
          <w:rFonts w:ascii="Times New Roman" w:eastAsia="Calibri" w:hAnsi="Times New Roman" w:cs="Times New Roman"/>
          <w:sz w:val="24"/>
          <w:szCs w:val="24"/>
        </w:rPr>
        <w:t>W przypadku dokonania bezpośredniej zapłaty podwykonawcy lub dalszemu podwykonawcy</w:t>
      </w:r>
      <w:r w:rsidR="00034F32">
        <w:rPr>
          <w:rFonts w:ascii="Times New Roman" w:eastAsia="Calibri" w:hAnsi="Times New Roman" w:cs="Times New Roman"/>
          <w:sz w:val="24"/>
          <w:szCs w:val="24"/>
        </w:rPr>
        <w:t xml:space="preserve">, </w:t>
      </w:r>
      <w:r w:rsidRPr="00586AFB">
        <w:rPr>
          <w:rFonts w:ascii="Times New Roman" w:eastAsia="Calibri" w:hAnsi="Times New Roman" w:cs="Times New Roman"/>
          <w:sz w:val="24"/>
          <w:szCs w:val="24"/>
        </w:rPr>
        <w:t>Zamawiający potrąci kwotę wypłaconego podwykonawcy lub dalszemu podwykonawcy wynagrodzenia z wynagrodzenia należnego Wykonawcy.</w:t>
      </w:r>
    </w:p>
    <w:p w14:paraId="46D41944" w14:textId="77777777" w:rsidR="00F717C4" w:rsidRPr="00586AFB" w:rsidRDefault="00F717C4" w:rsidP="007E5AF3">
      <w:pPr>
        <w:numPr>
          <w:ilvl w:val="1"/>
          <w:numId w:val="73"/>
        </w:numPr>
        <w:tabs>
          <w:tab w:val="clear" w:pos="1440"/>
        </w:tabs>
        <w:suppressAutoHyphens w:val="0"/>
        <w:overflowPunct w:val="0"/>
        <w:autoSpaceDE w:val="0"/>
        <w:autoSpaceDN w:val="0"/>
        <w:adjustRightInd w:val="0"/>
        <w:spacing w:after="0" w:line="276" w:lineRule="auto"/>
        <w:ind w:left="360"/>
        <w:jc w:val="both"/>
        <w:textAlignment w:val="baseline"/>
        <w:rPr>
          <w:rFonts w:ascii="Times New Roman" w:eastAsia="Calibri" w:hAnsi="Times New Roman" w:cs="Times New Roman"/>
          <w:sz w:val="24"/>
          <w:szCs w:val="24"/>
        </w:rPr>
      </w:pPr>
      <w:r w:rsidRPr="00586AFB">
        <w:rPr>
          <w:rFonts w:ascii="Times New Roman" w:eastAsia="Calibri" w:hAnsi="Times New Roman" w:cs="Times New Roman"/>
          <w:sz w:val="24"/>
          <w:szCs w:val="24"/>
        </w:rPr>
        <w:t>Zasady wystawiania faktur:</w:t>
      </w:r>
    </w:p>
    <w:p w14:paraId="51DA2024" w14:textId="77777777" w:rsidR="00F717C4" w:rsidRPr="00586AFB" w:rsidRDefault="00F717C4" w:rsidP="007E5AF3">
      <w:pPr>
        <w:numPr>
          <w:ilvl w:val="2"/>
          <w:numId w:val="73"/>
        </w:numPr>
        <w:suppressAutoHyphens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586AFB">
        <w:rPr>
          <w:rFonts w:ascii="Times New Roman" w:eastAsia="Calibri" w:hAnsi="Times New Roman" w:cs="Times New Roman"/>
          <w:sz w:val="24"/>
          <w:szCs w:val="24"/>
        </w:rPr>
        <w:t xml:space="preserve">Zamawiający upoważnia Wykonawcę do wystawiania faktury na: </w:t>
      </w:r>
    </w:p>
    <w:p w14:paraId="067C8C84" w14:textId="77777777" w:rsidR="00034F32" w:rsidRDefault="00034F32" w:rsidP="007E5AF3">
      <w:pPr>
        <w:pStyle w:val="Default"/>
        <w:spacing w:line="276" w:lineRule="auto"/>
        <w:ind w:firstLine="708"/>
        <w:jc w:val="both"/>
        <w:rPr>
          <w:rFonts w:ascii="Times New Roman" w:hAnsi="Times New Roman" w:cs="Times New Roman"/>
          <w:b/>
          <w:bCs/>
        </w:rPr>
      </w:pPr>
      <w:r>
        <w:rPr>
          <w:rFonts w:ascii="Times New Roman" w:hAnsi="Times New Roman" w:cs="Times New Roman"/>
          <w:b/>
          <w:bCs/>
        </w:rPr>
        <w:t>Nabywca:</w:t>
      </w:r>
    </w:p>
    <w:p w14:paraId="7607F2EF" w14:textId="45AB5BA5" w:rsidR="00F717C4" w:rsidRPr="00586AFB" w:rsidRDefault="00F717C4" w:rsidP="007E5AF3">
      <w:pPr>
        <w:pStyle w:val="Default"/>
        <w:spacing w:line="276" w:lineRule="auto"/>
        <w:ind w:firstLine="708"/>
        <w:jc w:val="both"/>
        <w:rPr>
          <w:rFonts w:ascii="Times New Roman" w:hAnsi="Times New Roman" w:cs="Times New Roman"/>
          <w:b/>
          <w:bCs/>
        </w:rPr>
      </w:pPr>
      <w:r w:rsidRPr="00586AFB">
        <w:rPr>
          <w:rFonts w:ascii="Times New Roman" w:hAnsi="Times New Roman" w:cs="Times New Roman"/>
          <w:b/>
          <w:bCs/>
        </w:rPr>
        <w:t>Gmin</w:t>
      </w:r>
      <w:r w:rsidR="00034F32">
        <w:rPr>
          <w:rFonts w:ascii="Times New Roman" w:hAnsi="Times New Roman" w:cs="Times New Roman"/>
          <w:b/>
          <w:bCs/>
        </w:rPr>
        <w:t>a</w:t>
      </w:r>
      <w:r w:rsidRPr="00586AFB">
        <w:rPr>
          <w:rFonts w:ascii="Times New Roman" w:hAnsi="Times New Roman" w:cs="Times New Roman"/>
          <w:b/>
          <w:bCs/>
        </w:rPr>
        <w:t xml:space="preserve"> Konopnica </w:t>
      </w:r>
    </w:p>
    <w:p w14:paraId="73162371" w14:textId="1CFE405D" w:rsidR="00F717C4" w:rsidRPr="00586AFB" w:rsidRDefault="00F717C4" w:rsidP="007E5AF3">
      <w:pPr>
        <w:pStyle w:val="Default"/>
        <w:spacing w:line="276" w:lineRule="auto"/>
        <w:ind w:firstLine="708"/>
        <w:jc w:val="both"/>
        <w:rPr>
          <w:rFonts w:ascii="Times New Roman" w:hAnsi="Times New Roman" w:cs="Times New Roman"/>
          <w:b/>
          <w:bCs/>
        </w:rPr>
      </w:pPr>
      <w:r w:rsidRPr="00586AFB">
        <w:rPr>
          <w:rFonts w:ascii="Times New Roman" w:hAnsi="Times New Roman" w:cs="Times New Roman"/>
          <w:b/>
          <w:bCs/>
        </w:rPr>
        <w:t>ul. Rynek 15</w:t>
      </w:r>
    </w:p>
    <w:p w14:paraId="293B1CF4" w14:textId="18A0BAB6" w:rsidR="00F717C4" w:rsidRPr="00586AFB" w:rsidRDefault="00F717C4" w:rsidP="007E5AF3">
      <w:pPr>
        <w:pStyle w:val="Default"/>
        <w:spacing w:line="276" w:lineRule="auto"/>
        <w:ind w:firstLine="708"/>
        <w:jc w:val="both"/>
        <w:rPr>
          <w:rFonts w:ascii="Times New Roman" w:hAnsi="Times New Roman" w:cs="Times New Roman"/>
          <w:b/>
          <w:bCs/>
        </w:rPr>
      </w:pPr>
      <w:r w:rsidRPr="00586AFB">
        <w:rPr>
          <w:rFonts w:ascii="Times New Roman" w:hAnsi="Times New Roman" w:cs="Times New Roman"/>
          <w:b/>
          <w:bCs/>
        </w:rPr>
        <w:t>98-313 Konopnica</w:t>
      </w:r>
    </w:p>
    <w:p w14:paraId="06667442" w14:textId="2386B17D" w:rsidR="00F717C4" w:rsidRDefault="00F717C4" w:rsidP="007E5AF3">
      <w:pPr>
        <w:pStyle w:val="Default"/>
        <w:spacing w:line="276" w:lineRule="auto"/>
        <w:ind w:firstLine="708"/>
        <w:jc w:val="both"/>
        <w:rPr>
          <w:rFonts w:ascii="Times New Roman" w:hAnsi="Times New Roman" w:cs="Times New Roman"/>
          <w:b/>
          <w:bCs/>
        </w:rPr>
      </w:pPr>
      <w:r w:rsidRPr="00586AFB">
        <w:rPr>
          <w:rFonts w:ascii="Times New Roman" w:hAnsi="Times New Roman" w:cs="Times New Roman"/>
          <w:b/>
          <w:bCs/>
        </w:rPr>
        <w:t>NIP:832-196-10-55</w:t>
      </w:r>
    </w:p>
    <w:p w14:paraId="251AB2D1" w14:textId="2851DFC0" w:rsidR="00034F32" w:rsidRDefault="00034F32" w:rsidP="007E5AF3">
      <w:pPr>
        <w:pStyle w:val="Default"/>
        <w:spacing w:line="276" w:lineRule="auto"/>
        <w:ind w:firstLine="708"/>
        <w:jc w:val="both"/>
        <w:rPr>
          <w:rFonts w:ascii="Times New Roman" w:hAnsi="Times New Roman" w:cs="Times New Roman"/>
          <w:b/>
          <w:bCs/>
        </w:rPr>
      </w:pPr>
      <w:r>
        <w:rPr>
          <w:rFonts w:ascii="Times New Roman" w:hAnsi="Times New Roman" w:cs="Times New Roman"/>
          <w:b/>
          <w:bCs/>
        </w:rPr>
        <w:lastRenderedPageBreak/>
        <w:t>Odbiorca</w:t>
      </w:r>
      <w:r w:rsidR="00A15E55">
        <w:rPr>
          <w:rFonts w:ascii="Times New Roman" w:hAnsi="Times New Roman" w:cs="Times New Roman"/>
          <w:b/>
          <w:bCs/>
        </w:rPr>
        <w:t>:</w:t>
      </w:r>
    </w:p>
    <w:p w14:paraId="62597DCA" w14:textId="7AEE6E2B" w:rsidR="00034F32" w:rsidRDefault="00E776B1" w:rsidP="007E5AF3">
      <w:pPr>
        <w:pStyle w:val="Default"/>
        <w:spacing w:line="276" w:lineRule="auto"/>
        <w:ind w:firstLine="708"/>
        <w:jc w:val="both"/>
        <w:rPr>
          <w:rFonts w:ascii="Times New Roman" w:hAnsi="Times New Roman" w:cs="Times New Roman"/>
          <w:b/>
          <w:bCs/>
        </w:rPr>
      </w:pPr>
      <w:r>
        <w:rPr>
          <w:rFonts w:ascii="Times New Roman" w:hAnsi="Times New Roman" w:cs="Times New Roman"/>
          <w:b/>
          <w:bCs/>
        </w:rPr>
        <w:t>Urząd Gminy Konopnica</w:t>
      </w:r>
    </w:p>
    <w:p w14:paraId="5F190E4D" w14:textId="76904A44" w:rsidR="00034F32" w:rsidRDefault="00034F32" w:rsidP="007E5AF3">
      <w:pPr>
        <w:pStyle w:val="Default"/>
        <w:spacing w:line="276" w:lineRule="auto"/>
        <w:ind w:firstLine="708"/>
        <w:jc w:val="both"/>
        <w:rPr>
          <w:rFonts w:ascii="Times New Roman" w:hAnsi="Times New Roman" w:cs="Times New Roman"/>
          <w:b/>
          <w:bCs/>
        </w:rPr>
      </w:pPr>
      <w:r>
        <w:rPr>
          <w:rFonts w:ascii="Times New Roman" w:hAnsi="Times New Roman" w:cs="Times New Roman"/>
          <w:b/>
          <w:bCs/>
        </w:rPr>
        <w:t>ul. Rynek 15</w:t>
      </w:r>
    </w:p>
    <w:p w14:paraId="642DA1D5" w14:textId="69893AFC" w:rsidR="00034F32" w:rsidRPr="00586AFB" w:rsidRDefault="00034F32" w:rsidP="007E5AF3">
      <w:pPr>
        <w:pStyle w:val="Default"/>
        <w:spacing w:line="276" w:lineRule="auto"/>
        <w:ind w:firstLine="708"/>
        <w:jc w:val="both"/>
        <w:rPr>
          <w:rFonts w:ascii="Times New Roman" w:hAnsi="Times New Roman" w:cs="Times New Roman"/>
          <w:b/>
          <w:bCs/>
        </w:rPr>
      </w:pPr>
      <w:r>
        <w:rPr>
          <w:rFonts w:ascii="Times New Roman" w:hAnsi="Times New Roman" w:cs="Times New Roman"/>
          <w:b/>
          <w:bCs/>
        </w:rPr>
        <w:t>98-313 Konopnica</w:t>
      </w:r>
    </w:p>
    <w:p w14:paraId="29FFB722" w14:textId="77777777" w:rsidR="00F717C4" w:rsidRPr="00586AFB" w:rsidRDefault="00F717C4" w:rsidP="007E5AF3">
      <w:pPr>
        <w:numPr>
          <w:ilvl w:val="2"/>
          <w:numId w:val="73"/>
        </w:numPr>
        <w:suppressAutoHyphens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586AFB">
        <w:rPr>
          <w:rFonts w:ascii="Times New Roman" w:hAnsi="Times New Roman" w:cs="Times New Roman"/>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52215404" w14:textId="77777777" w:rsidR="00F717C4" w:rsidRPr="00586AFB" w:rsidRDefault="00F717C4" w:rsidP="007E5AF3">
      <w:pPr>
        <w:numPr>
          <w:ilvl w:val="2"/>
          <w:numId w:val="73"/>
        </w:numPr>
        <w:suppressAutoHyphens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586AFB">
        <w:rPr>
          <w:rFonts w:ascii="Times New Roman" w:hAnsi="Times New Roman" w:cs="Times New Roman"/>
          <w:sz w:val="24"/>
          <w:szCs w:val="24"/>
        </w:rPr>
        <w:t xml:space="preserve">Zapłata faktury nastąpi z </w:t>
      </w:r>
      <w:bookmarkStart w:id="4" w:name="_Hlk89109816"/>
      <w:r w:rsidRPr="00586AFB">
        <w:rPr>
          <w:rFonts w:ascii="Times New Roman" w:hAnsi="Times New Roman" w:cs="Times New Roman"/>
          <w:sz w:val="24"/>
          <w:szCs w:val="24"/>
        </w:rPr>
        <w:t xml:space="preserve">uwzględnieniem przepisów art. 108a ust. 1a ustawy </w:t>
      </w:r>
      <w:r w:rsidRPr="00586AFB">
        <w:rPr>
          <w:rFonts w:ascii="Times New Roman" w:hAnsi="Times New Roman" w:cs="Times New Roman"/>
          <w:sz w:val="24"/>
          <w:szCs w:val="24"/>
        </w:rPr>
        <w:br/>
        <w:t>o podatku od towarów i usług.</w:t>
      </w:r>
    </w:p>
    <w:p w14:paraId="63A0EDED" w14:textId="77777777" w:rsidR="00F717C4" w:rsidRPr="00586AFB" w:rsidRDefault="00F717C4" w:rsidP="007E5AF3">
      <w:pPr>
        <w:numPr>
          <w:ilvl w:val="2"/>
          <w:numId w:val="73"/>
        </w:numPr>
        <w:suppressAutoHyphens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586AFB">
        <w:rPr>
          <w:rFonts w:ascii="Times New Roman" w:hAnsi="Times New Roman" w:cs="Times New Roman"/>
          <w:sz w:val="24"/>
          <w:szCs w:val="24"/>
        </w:rPr>
        <w:t>Wykonawca jest zobowiązany podać na fakturze adnotację „mechanizm podzielonej płatności”.</w:t>
      </w:r>
      <w:bookmarkEnd w:id="4"/>
    </w:p>
    <w:p w14:paraId="7E3A485D" w14:textId="77777777" w:rsidR="00805863" w:rsidRPr="00586AFB" w:rsidRDefault="00805863" w:rsidP="007E5AF3">
      <w:pPr>
        <w:numPr>
          <w:ilvl w:val="2"/>
          <w:numId w:val="73"/>
        </w:numPr>
        <w:suppressAutoHyphens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586AFB">
        <w:rPr>
          <w:rFonts w:ascii="Times New Roman" w:hAnsi="Times New Roman" w:cs="Times New Roman"/>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CF721F5" w14:textId="77777777" w:rsidR="00805863" w:rsidRPr="00586AFB" w:rsidRDefault="00805863" w:rsidP="007E5AF3">
      <w:pPr>
        <w:numPr>
          <w:ilvl w:val="2"/>
          <w:numId w:val="73"/>
        </w:numPr>
        <w:suppressAutoHyphens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586AFB">
        <w:rPr>
          <w:rFonts w:ascii="Times New Roman" w:hAnsi="Times New Roman" w:cs="Times New Roman"/>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7A90A2C" w14:textId="77777777" w:rsidR="00636D63" w:rsidRPr="00586AFB" w:rsidRDefault="00636D63" w:rsidP="007E5AF3">
      <w:pPr>
        <w:spacing w:after="120" w:line="276" w:lineRule="auto"/>
        <w:jc w:val="both"/>
        <w:rPr>
          <w:rFonts w:ascii="Times New Roman" w:hAnsi="Times New Roman" w:cs="Times New Roman"/>
          <w:b/>
          <w:bCs/>
          <w:sz w:val="24"/>
          <w:szCs w:val="24"/>
        </w:rPr>
      </w:pPr>
    </w:p>
    <w:p w14:paraId="25B2AE69" w14:textId="5E8D2EF6" w:rsidR="00805863" w:rsidRPr="00586AFB" w:rsidRDefault="00805863" w:rsidP="007E5AF3">
      <w:pPr>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 xml:space="preserve">§ </w:t>
      </w:r>
      <w:r w:rsidR="00A15E55">
        <w:rPr>
          <w:rFonts w:ascii="Times New Roman" w:eastAsia="Calibri" w:hAnsi="Times New Roman" w:cs="Times New Roman"/>
          <w:b/>
          <w:bCs/>
          <w:sz w:val="24"/>
          <w:szCs w:val="24"/>
        </w:rPr>
        <w:t>7</w:t>
      </w:r>
    </w:p>
    <w:p w14:paraId="52D9AB2A" w14:textId="77777777" w:rsidR="00805863" w:rsidRPr="00586AFB" w:rsidRDefault="00805863" w:rsidP="007E5AF3">
      <w:pPr>
        <w:autoSpaceDE w:val="0"/>
        <w:autoSpaceDN w:val="0"/>
        <w:spacing w:after="0"/>
        <w:ind w:left="567" w:hanging="567"/>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Odbiory robót</w:t>
      </w:r>
    </w:p>
    <w:p w14:paraId="03884CDE"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Strony zgodnie postanawiają, że będą stosowane następujące rodzaje odbiorów robót:</w:t>
      </w:r>
    </w:p>
    <w:p w14:paraId="1EF995A0" w14:textId="1AF53463" w:rsidR="00805863" w:rsidRPr="00586AFB" w:rsidRDefault="00805863" w:rsidP="007E5AF3">
      <w:pPr>
        <w:pStyle w:val="Akapitzlist"/>
        <w:numPr>
          <w:ilvl w:val="0"/>
          <w:numId w:val="74"/>
        </w:numPr>
        <w:tabs>
          <w:tab w:val="clear" w:pos="850"/>
        </w:tabs>
        <w:suppressAutoHyphens w:val="0"/>
        <w:autoSpaceDE w:val="0"/>
        <w:autoSpaceDN w:val="0"/>
        <w:adjustRightInd w:val="0"/>
        <w:spacing w:after="0"/>
        <w:ind w:left="709"/>
        <w:jc w:val="both"/>
        <w:rPr>
          <w:rFonts w:ascii="Times New Roman" w:hAnsi="Times New Roman"/>
          <w:sz w:val="24"/>
          <w:szCs w:val="24"/>
          <w:lang w:eastAsia="en-US"/>
        </w:rPr>
      </w:pPr>
      <w:r w:rsidRPr="00586AFB">
        <w:rPr>
          <w:rFonts w:ascii="Times New Roman" w:hAnsi="Times New Roman"/>
          <w:b/>
          <w:bCs/>
          <w:sz w:val="24"/>
          <w:szCs w:val="24"/>
        </w:rPr>
        <w:t>odbiory robót zanikających i ulegających zakryciu</w:t>
      </w:r>
      <w:r w:rsidRPr="00586AFB">
        <w:rPr>
          <w:rFonts w:ascii="Times New Roman" w:hAnsi="Times New Roman"/>
          <w:sz w:val="24"/>
          <w:szCs w:val="24"/>
        </w:rPr>
        <w:t xml:space="preserve"> (roboty zanikające lub zakrywane muszą zostać wpisane do dziennika budowy, po sprawdzeniu przez Inspektora nadzoru lub na tę okoliczność będzie sporządzany protokół robót zanikających)</w:t>
      </w:r>
      <w:r w:rsidR="00C84AB0">
        <w:rPr>
          <w:rFonts w:ascii="Times New Roman" w:hAnsi="Times New Roman"/>
          <w:sz w:val="24"/>
          <w:szCs w:val="24"/>
        </w:rPr>
        <w:t>;</w:t>
      </w:r>
    </w:p>
    <w:p w14:paraId="67EDDEB5" w14:textId="77777777" w:rsidR="00805863" w:rsidRPr="00586AFB" w:rsidRDefault="00805863" w:rsidP="007E5AF3">
      <w:pPr>
        <w:pStyle w:val="Akapitzlist"/>
        <w:numPr>
          <w:ilvl w:val="0"/>
          <w:numId w:val="74"/>
        </w:numPr>
        <w:tabs>
          <w:tab w:val="clear" w:pos="850"/>
        </w:tabs>
        <w:suppressAutoHyphens w:val="0"/>
        <w:autoSpaceDE w:val="0"/>
        <w:autoSpaceDN w:val="0"/>
        <w:adjustRightInd w:val="0"/>
        <w:spacing w:after="0"/>
        <w:ind w:left="709"/>
        <w:jc w:val="both"/>
        <w:rPr>
          <w:rFonts w:ascii="Times New Roman" w:hAnsi="Times New Roman"/>
          <w:sz w:val="24"/>
          <w:szCs w:val="24"/>
        </w:rPr>
      </w:pPr>
      <w:r w:rsidRPr="00586AFB">
        <w:rPr>
          <w:rFonts w:ascii="Times New Roman" w:hAnsi="Times New Roman"/>
          <w:b/>
          <w:bCs/>
          <w:sz w:val="24"/>
          <w:szCs w:val="24"/>
        </w:rPr>
        <w:t>odbiór końcowy</w:t>
      </w:r>
      <w:r w:rsidRPr="00586AFB">
        <w:rPr>
          <w:rFonts w:ascii="Times New Roman" w:hAnsi="Times New Roman"/>
          <w:sz w:val="24"/>
          <w:szCs w:val="24"/>
        </w:rPr>
        <w:t xml:space="preserve"> po zakończeniu całości prac objętych przedmiotem zamówienia - będący podstawą wystawienia faktury końcowej.</w:t>
      </w:r>
    </w:p>
    <w:p w14:paraId="2B85BFD0"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Odbiory robót zanikających i ulegających zakryciu, dokonywane będą przez Inspektora Nadzoru Inwestorskiego. Wykonawca winien zgłaszać gotowość do odbiorów, o których mowa wyżej, wpisem do Dziennika budowy.</w:t>
      </w:r>
    </w:p>
    <w:p w14:paraId="451C6448"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Podstawą zgłoszenia przez Wykonawcę gotowości do odbioru końcowego, będzie faktyczne wykonanie całości robót, potwierdzone w Dzienniku budowy wpisem dokonanym przez kierownika budowy, potwierdzonym przez Inspektora nadzoru.</w:t>
      </w:r>
    </w:p>
    <w:p w14:paraId="6D3FF033"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Wraz ze zgłoszeniem do końcowego odbioru Wykonawca przekaże Zamawiającemu następujące dokumenty wynikające z art. 57 ustawy Prawo budowlane:</w:t>
      </w:r>
    </w:p>
    <w:p w14:paraId="48EED0C2" w14:textId="77777777" w:rsidR="00805863" w:rsidRPr="00586AFB" w:rsidRDefault="00805863" w:rsidP="007E5AF3">
      <w:pPr>
        <w:pStyle w:val="Akapitzlist"/>
        <w:numPr>
          <w:ilvl w:val="0"/>
          <w:numId w:val="75"/>
        </w:numPr>
        <w:suppressAutoHyphens w:val="0"/>
        <w:autoSpaceDE w:val="0"/>
        <w:autoSpaceDN w:val="0"/>
        <w:adjustRightInd w:val="0"/>
        <w:spacing w:after="0"/>
        <w:ind w:hanging="424"/>
        <w:jc w:val="both"/>
        <w:rPr>
          <w:rFonts w:ascii="Times New Roman" w:hAnsi="Times New Roman"/>
          <w:sz w:val="24"/>
          <w:szCs w:val="24"/>
        </w:rPr>
      </w:pPr>
      <w:r w:rsidRPr="00586AFB">
        <w:rPr>
          <w:rFonts w:ascii="Times New Roman" w:hAnsi="Times New Roman"/>
          <w:sz w:val="24"/>
          <w:szCs w:val="24"/>
        </w:rPr>
        <w:t>Dziennik budowy – jeżeli dotyczy,</w:t>
      </w:r>
    </w:p>
    <w:p w14:paraId="0CCB829D" w14:textId="440BB3F5" w:rsidR="00805863" w:rsidRPr="00586AFB" w:rsidRDefault="00805863" w:rsidP="007E5AF3">
      <w:pPr>
        <w:pStyle w:val="Akapitzlist"/>
        <w:numPr>
          <w:ilvl w:val="0"/>
          <w:numId w:val="75"/>
        </w:numPr>
        <w:suppressAutoHyphens w:val="0"/>
        <w:autoSpaceDE w:val="0"/>
        <w:autoSpaceDN w:val="0"/>
        <w:adjustRightInd w:val="0"/>
        <w:spacing w:after="0"/>
        <w:ind w:hanging="424"/>
        <w:jc w:val="both"/>
        <w:rPr>
          <w:rFonts w:ascii="Times New Roman" w:hAnsi="Times New Roman"/>
          <w:sz w:val="24"/>
          <w:szCs w:val="24"/>
        </w:rPr>
      </w:pPr>
      <w:r w:rsidRPr="00586AFB">
        <w:rPr>
          <w:rFonts w:ascii="Times New Roman" w:hAnsi="Times New Roman"/>
          <w:sz w:val="24"/>
          <w:szCs w:val="24"/>
        </w:rPr>
        <w:t>Dokumentację powykonawczą, opisaną i skompletowaną w formie papierowej i elektronicznej w formacie doc i pdf,</w:t>
      </w:r>
    </w:p>
    <w:p w14:paraId="765E763B" w14:textId="27319606" w:rsidR="00805863" w:rsidRPr="00586AFB" w:rsidRDefault="00805863" w:rsidP="007E5AF3">
      <w:pPr>
        <w:pStyle w:val="Akapitzlist"/>
        <w:numPr>
          <w:ilvl w:val="0"/>
          <w:numId w:val="75"/>
        </w:numPr>
        <w:suppressAutoHyphens w:val="0"/>
        <w:autoSpaceDE w:val="0"/>
        <w:autoSpaceDN w:val="0"/>
        <w:adjustRightInd w:val="0"/>
        <w:spacing w:after="0"/>
        <w:ind w:hanging="424"/>
        <w:jc w:val="both"/>
        <w:rPr>
          <w:rFonts w:ascii="Times New Roman" w:hAnsi="Times New Roman"/>
          <w:sz w:val="24"/>
          <w:szCs w:val="24"/>
        </w:rPr>
      </w:pPr>
      <w:r w:rsidRPr="00586AFB">
        <w:rPr>
          <w:rFonts w:ascii="Times New Roman" w:hAnsi="Times New Roman"/>
          <w:sz w:val="24"/>
          <w:szCs w:val="24"/>
        </w:rPr>
        <w:t>Dokumenty (atesty, certyfikaty, oświadczenia) potwierdzające, że wbudowane wyroby budowlane są zgodne z art. 10 ustawy Prawo budowlane (opisane i ostemplowane przez Kierownika budowy i potwierdzone przez Inspektora Nadzoru),</w:t>
      </w:r>
    </w:p>
    <w:p w14:paraId="20EAB44A" w14:textId="684EAE2B" w:rsidR="00805863" w:rsidRPr="00586AFB" w:rsidRDefault="00805863" w:rsidP="007E5AF3">
      <w:pPr>
        <w:pStyle w:val="Akapitzlist"/>
        <w:numPr>
          <w:ilvl w:val="0"/>
          <w:numId w:val="75"/>
        </w:numPr>
        <w:suppressAutoHyphens w:val="0"/>
        <w:autoSpaceDE w:val="0"/>
        <w:autoSpaceDN w:val="0"/>
        <w:adjustRightInd w:val="0"/>
        <w:spacing w:after="0"/>
        <w:ind w:hanging="424"/>
        <w:jc w:val="both"/>
        <w:rPr>
          <w:rFonts w:ascii="Times New Roman" w:hAnsi="Times New Roman"/>
          <w:sz w:val="24"/>
          <w:szCs w:val="24"/>
        </w:rPr>
      </w:pPr>
      <w:r w:rsidRPr="00586AFB">
        <w:rPr>
          <w:rFonts w:ascii="Times New Roman" w:hAnsi="Times New Roman"/>
          <w:sz w:val="24"/>
          <w:szCs w:val="24"/>
        </w:rPr>
        <w:t>Protokoły i zaświadczenia z przeprowadzonych prób, badań, sprawdzeń i inne dokumenty</w:t>
      </w:r>
      <w:r w:rsidR="00C84AB0">
        <w:rPr>
          <w:rFonts w:ascii="Times New Roman" w:hAnsi="Times New Roman"/>
          <w:sz w:val="24"/>
          <w:szCs w:val="24"/>
        </w:rPr>
        <w:t>,</w:t>
      </w:r>
    </w:p>
    <w:p w14:paraId="6713424A" w14:textId="1F25CA7C" w:rsidR="00805863" w:rsidRPr="00586AFB" w:rsidRDefault="00805863" w:rsidP="007E5AF3">
      <w:pPr>
        <w:pStyle w:val="Akapitzlist"/>
        <w:numPr>
          <w:ilvl w:val="0"/>
          <w:numId w:val="75"/>
        </w:numPr>
        <w:suppressAutoHyphens w:val="0"/>
        <w:autoSpaceDE w:val="0"/>
        <w:autoSpaceDN w:val="0"/>
        <w:adjustRightInd w:val="0"/>
        <w:spacing w:after="0"/>
        <w:ind w:hanging="424"/>
        <w:jc w:val="both"/>
        <w:rPr>
          <w:rFonts w:ascii="Times New Roman" w:hAnsi="Times New Roman"/>
          <w:sz w:val="24"/>
          <w:szCs w:val="24"/>
        </w:rPr>
      </w:pPr>
      <w:r w:rsidRPr="00586AFB">
        <w:rPr>
          <w:rFonts w:ascii="Times New Roman" w:hAnsi="Times New Roman"/>
          <w:sz w:val="24"/>
          <w:szCs w:val="24"/>
        </w:rPr>
        <w:lastRenderedPageBreak/>
        <w:t>Oświadczenie Kierownika budowy oraz kierowników robót o zakończeniu robót budowlanych oraz wykonaniu robót zgodnie ze sztuką budowlaną, obowiązującymi przepisami i normami</w:t>
      </w:r>
      <w:r w:rsidR="00C84AB0">
        <w:rPr>
          <w:rFonts w:ascii="Times New Roman" w:hAnsi="Times New Roman"/>
          <w:sz w:val="24"/>
          <w:szCs w:val="24"/>
        </w:rPr>
        <w:t>.</w:t>
      </w:r>
    </w:p>
    <w:p w14:paraId="68E2EEB1" w14:textId="345527B2"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 xml:space="preserve">Zamawiający wyznaczy i rozpocznie czynności odbioru końcowego w terminie </w:t>
      </w:r>
      <w:r w:rsidRPr="00586AFB">
        <w:rPr>
          <w:rFonts w:ascii="Times New Roman" w:hAnsi="Times New Roman" w:cs="Times New Roman"/>
          <w:b/>
          <w:bCs/>
          <w:sz w:val="24"/>
          <w:szCs w:val="24"/>
        </w:rPr>
        <w:t>do 14 dni od daty zawiadomienia go o osiągnięciu gotowości do odbioru końcowego</w:t>
      </w:r>
      <w:r w:rsidRPr="00586AFB">
        <w:rPr>
          <w:rFonts w:ascii="Times New Roman" w:hAnsi="Times New Roman" w:cs="Times New Roman"/>
          <w:sz w:val="24"/>
          <w:szCs w:val="24"/>
        </w:rPr>
        <w:t>.</w:t>
      </w:r>
    </w:p>
    <w:p w14:paraId="64EBE606" w14:textId="41E09508"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 xml:space="preserve">Zamawiający zobowiązany jest do dokonania lub odmowy dokonania odbioru końcowego, </w:t>
      </w:r>
      <w:r w:rsidR="007E5AF3">
        <w:rPr>
          <w:rFonts w:ascii="Times New Roman" w:hAnsi="Times New Roman" w:cs="Times New Roman"/>
          <w:sz w:val="24"/>
          <w:szCs w:val="24"/>
        </w:rPr>
        <w:br/>
      </w:r>
      <w:r w:rsidRPr="00586AFB">
        <w:rPr>
          <w:rFonts w:ascii="Times New Roman" w:hAnsi="Times New Roman" w:cs="Times New Roman"/>
          <w:sz w:val="24"/>
          <w:szCs w:val="24"/>
        </w:rPr>
        <w:t xml:space="preserve">w terminie </w:t>
      </w:r>
      <w:r w:rsidRPr="00586AFB">
        <w:rPr>
          <w:rFonts w:ascii="Times New Roman" w:hAnsi="Times New Roman" w:cs="Times New Roman"/>
          <w:b/>
          <w:bCs/>
          <w:sz w:val="24"/>
          <w:szCs w:val="24"/>
        </w:rPr>
        <w:t>do 5 dni od dnia rozpoczęcia tego odbioru</w:t>
      </w:r>
      <w:r w:rsidRPr="00586AFB">
        <w:rPr>
          <w:rFonts w:ascii="Times New Roman" w:hAnsi="Times New Roman" w:cs="Times New Roman"/>
          <w:sz w:val="24"/>
          <w:szCs w:val="24"/>
        </w:rPr>
        <w:t>.</w:t>
      </w:r>
    </w:p>
    <w:p w14:paraId="48E45955"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586AFB">
        <w:rPr>
          <w:rFonts w:ascii="Times New Roman" w:hAnsi="Times New Roman" w:cs="Times New Roman"/>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B43F3F5"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eastAsia="Calibri" w:hAnsi="Times New Roman" w:cs="Times New Roman"/>
          <w:color w:val="000000"/>
          <w:sz w:val="24"/>
          <w:szCs w:val="24"/>
        </w:rPr>
      </w:pPr>
      <w:r w:rsidRPr="00586AFB">
        <w:rPr>
          <w:rFonts w:ascii="Times New Roman" w:eastAsia="Calibri" w:hAnsi="Times New Roman" w:cs="Times New Roman"/>
          <w:color w:val="000000"/>
          <w:sz w:val="24"/>
          <w:szCs w:val="24"/>
        </w:rPr>
        <w:t>Jeżeli w toku czynności odbioru zostaną stwierdzone wady, Zamawiającemu przysługują następujące uprawnienia:</w:t>
      </w:r>
    </w:p>
    <w:p w14:paraId="78F2F549" w14:textId="07D5BAF0" w:rsidR="00805863" w:rsidRPr="00586AFB" w:rsidRDefault="00805863" w:rsidP="007E5AF3">
      <w:pPr>
        <w:pStyle w:val="Akapitzlist"/>
        <w:numPr>
          <w:ilvl w:val="0"/>
          <w:numId w:val="77"/>
        </w:numPr>
        <w:suppressAutoHyphens w:val="0"/>
        <w:autoSpaceDE w:val="0"/>
        <w:autoSpaceDN w:val="0"/>
        <w:adjustRightInd w:val="0"/>
        <w:spacing w:after="0"/>
        <w:jc w:val="both"/>
        <w:rPr>
          <w:rFonts w:ascii="Times New Roman" w:hAnsi="Times New Roman"/>
          <w:color w:val="000000"/>
          <w:sz w:val="24"/>
          <w:szCs w:val="24"/>
        </w:rPr>
      </w:pPr>
      <w:r w:rsidRPr="00586AFB">
        <w:rPr>
          <w:rFonts w:ascii="Times New Roman" w:hAnsi="Times New Roman"/>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r w:rsidR="00C84AB0">
        <w:rPr>
          <w:rFonts w:ascii="Times New Roman" w:hAnsi="Times New Roman"/>
          <w:color w:val="000000"/>
          <w:sz w:val="24"/>
          <w:szCs w:val="24"/>
        </w:rPr>
        <w:t>,</w:t>
      </w:r>
    </w:p>
    <w:p w14:paraId="1BB8F851" w14:textId="77777777" w:rsidR="00805863" w:rsidRPr="00586AFB" w:rsidRDefault="00805863" w:rsidP="007E5AF3">
      <w:pPr>
        <w:pStyle w:val="Akapitzlist"/>
        <w:numPr>
          <w:ilvl w:val="0"/>
          <w:numId w:val="77"/>
        </w:numPr>
        <w:suppressAutoHyphens w:val="0"/>
        <w:autoSpaceDE w:val="0"/>
        <w:autoSpaceDN w:val="0"/>
        <w:adjustRightInd w:val="0"/>
        <w:spacing w:after="0"/>
        <w:jc w:val="both"/>
        <w:rPr>
          <w:rFonts w:ascii="Times New Roman" w:hAnsi="Times New Roman"/>
          <w:color w:val="000000"/>
          <w:sz w:val="24"/>
          <w:szCs w:val="24"/>
        </w:rPr>
      </w:pPr>
      <w:r w:rsidRPr="00586AFB">
        <w:rPr>
          <w:rFonts w:ascii="Times New Roman" w:hAnsi="Times New Roman"/>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21B0C93" w14:textId="77777777" w:rsidR="00805863" w:rsidRPr="00586AFB" w:rsidRDefault="00805863" w:rsidP="007E5AF3">
      <w:pPr>
        <w:pStyle w:val="Akapitzlist"/>
        <w:numPr>
          <w:ilvl w:val="0"/>
          <w:numId w:val="77"/>
        </w:numPr>
        <w:suppressAutoHyphens w:val="0"/>
        <w:autoSpaceDE w:val="0"/>
        <w:autoSpaceDN w:val="0"/>
        <w:adjustRightInd w:val="0"/>
        <w:spacing w:after="0"/>
        <w:jc w:val="both"/>
        <w:rPr>
          <w:rFonts w:ascii="Times New Roman" w:hAnsi="Times New Roman"/>
          <w:color w:val="000000"/>
          <w:sz w:val="24"/>
          <w:szCs w:val="24"/>
        </w:rPr>
      </w:pPr>
      <w:r w:rsidRPr="00586AFB">
        <w:rPr>
          <w:rFonts w:ascii="Times New Roman" w:hAnsi="Times New Roman"/>
          <w:color w:val="000000"/>
          <w:sz w:val="24"/>
          <w:szCs w:val="24"/>
        </w:rPr>
        <w:t>jeżeli wady nie nadają się do usunięcia, Zamawiający może:</w:t>
      </w:r>
    </w:p>
    <w:p w14:paraId="02BE3261" w14:textId="77777777" w:rsidR="00805863" w:rsidRPr="00586AFB" w:rsidRDefault="00805863" w:rsidP="007E5AF3">
      <w:pPr>
        <w:pStyle w:val="Akapitzlist"/>
        <w:numPr>
          <w:ilvl w:val="1"/>
          <w:numId w:val="77"/>
        </w:numPr>
        <w:tabs>
          <w:tab w:val="num" w:pos="1134"/>
        </w:tabs>
        <w:suppressAutoHyphens w:val="0"/>
        <w:autoSpaceDE w:val="0"/>
        <w:autoSpaceDN w:val="0"/>
        <w:adjustRightInd w:val="0"/>
        <w:spacing w:after="0"/>
        <w:ind w:left="1134" w:hanging="283"/>
        <w:jc w:val="both"/>
        <w:rPr>
          <w:rFonts w:ascii="Times New Roman" w:hAnsi="Times New Roman"/>
          <w:color w:val="000000"/>
          <w:sz w:val="24"/>
          <w:szCs w:val="24"/>
        </w:rPr>
      </w:pPr>
      <w:r w:rsidRPr="00586AFB">
        <w:rPr>
          <w:rFonts w:ascii="Times New Roman" w:hAnsi="Times New Roman"/>
          <w:color w:val="000000"/>
          <w:sz w:val="24"/>
          <w:szCs w:val="24"/>
        </w:rPr>
        <w:t>obniżyć wynagrodzenie, jeżeli wady nie uniemożliwiają użytkowania przedmiotu odbioru zgodnie z przeznaczeniem,</w:t>
      </w:r>
    </w:p>
    <w:p w14:paraId="559F77F2" w14:textId="77777777" w:rsidR="00805863" w:rsidRPr="00586AFB" w:rsidRDefault="00805863" w:rsidP="007E5AF3">
      <w:pPr>
        <w:pStyle w:val="Akapitzlist"/>
        <w:numPr>
          <w:ilvl w:val="1"/>
          <w:numId w:val="77"/>
        </w:numPr>
        <w:tabs>
          <w:tab w:val="num" w:pos="1134"/>
        </w:tabs>
        <w:suppressAutoHyphens w:val="0"/>
        <w:autoSpaceDE w:val="0"/>
        <w:autoSpaceDN w:val="0"/>
        <w:adjustRightInd w:val="0"/>
        <w:spacing w:after="0"/>
        <w:ind w:left="1134" w:hanging="283"/>
        <w:jc w:val="both"/>
        <w:rPr>
          <w:rFonts w:ascii="Times New Roman" w:hAnsi="Times New Roman"/>
          <w:color w:val="000000"/>
          <w:sz w:val="24"/>
          <w:szCs w:val="24"/>
        </w:rPr>
      </w:pPr>
      <w:r w:rsidRPr="00586AFB">
        <w:rPr>
          <w:rFonts w:ascii="Times New Roman" w:hAnsi="Times New Roman"/>
          <w:color w:val="000000"/>
          <w:sz w:val="24"/>
          <w:szCs w:val="24"/>
        </w:rPr>
        <w:t>odstąpić od umowy lub żądać ponownego wykonania przedmiotu zamówienia, jeżeli wady uniemożliwiają użytkowanie przedmiotu zamówienia zgodnie z przeznaczeniem.</w:t>
      </w:r>
    </w:p>
    <w:p w14:paraId="61C96E68" w14:textId="77777777" w:rsidR="00805863" w:rsidRPr="00586AFB" w:rsidRDefault="00805863" w:rsidP="007E5AF3">
      <w:pPr>
        <w:numPr>
          <w:ilvl w:val="0"/>
          <w:numId w:val="76"/>
        </w:numPr>
        <w:tabs>
          <w:tab w:val="clear" w:pos="1440"/>
          <w:tab w:val="num" w:pos="426"/>
        </w:tabs>
        <w:suppressAutoHyphens w:val="0"/>
        <w:overflowPunct w:val="0"/>
        <w:autoSpaceDE w:val="0"/>
        <w:autoSpaceDN w:val="0"/>
        <w:adjustRightInd w:val="0"/>
        <w:spacing w:after="0" w:line="276" w:lineRule="auto"/>
        <w:ind w:left="426" w:hanging="426"/>
        <w:jc w:val="both"/>
        <w:textAlignment w:val="baseline"/>
        <w:rPr>
          <w:rFonts w:ascii="Times New Roman" w:eastAsia="Calibri" w:hAnsi="Times New Roman" w:cs="Times New Roman"/>
          <w:color w:val="000000"/>
          <w:sz w:val="24"/>
          <w:szCs w:val="24"/>
        </w:rPr>
      </w:pPr>
      <w:r w:rsidRPr="00586AFB">
        <w:rPr>
          <w:rFonts w:ascii="Times New Roman" w:eastAsia="Calibri" w:hAnsi="Times New Roman" w:cs="Times New Roman"/>
          <w:color w:val="000000"/>
          <w:sz w:val="24"/>
          <w:szCs w:val="24"/>
        </w:rPr>
        <w:t>W przypadku odmowy usunięcia wad przez Wykonawcę, wady zostaną usunięte w ramach wykonawstwa zastępczego na jego koszt.</w:t>
      </w:r>
    </w:p>
    <w:p w14:paraId="079D876B" w14:textId="77777777" w:rsidR="00805863" w:rsidRPr="00586AFB" w:rsidRDefault="00805863" w:rsidP="007E5AF3">
      <w:pPr>
        <w:suppressAutoHyphens w:val="0"/>
        <w:overflowPunct w:val="0"/>
        <w:autoSpaceDE w:val="0"/>
        <w:autoSpaceDN w:val="0"/>
        <w:spacing w:after="0"/>
        <w:jc w:val="both"/>
        <w:rPr>
          <w:rFonts w:ascii="Times New Roman" w:hAnsi="Times New Roman" w:cs="Times New Roman"/>
          <w:color w:val="000000"/>
          <w:sz w:val="24"/>
          <w:szCs w:val="24"/>
        </w:rPr>
      </w:pPr>
    </w:p>
    <w:p w14:paraId="4160BC1C" w14:textId="27C6F44C" w:rsidR="00805863" w:rsidRPr="00586AFB" w:rsidRDefault="00805863"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w:t>
      </w:r>
      <w:r w:rsidR="00A15E55">
        <w:rPr>
          <w:rFonts w:ascii="Times New Roman" w:eastAsia="Calibri" w:hAnsi="Times New Roman" w:cs="Times New Roman"/>
          <w:b/>
          <w:bCs/>
          <w:sz w:val="24"/>
          <w:szCs w:val="24"/>
        </w:rPr>
        <w:t>8</w:t>
      </w:r>
    </w:p>
    <w:p w14:paraId="371D4667" w14:textId="4628D64A" w:rsidR="00805863" w:rsidRPr="00586AFB" w:rsidRDefault="00805863" w:rsidP="007E5AF3">
      <w:pPr>
        <w:pStyle w:val="Lista"/>
        <w:spacing w:line="276" w:lineRule="auto"/>
        <w:ind w:left="360"/>
        <w:jc w:val="center"/>
        <w:rPr>
          <w:rFonts w:cs="Times New Roman"/>
          <w:b/>
          <w:bCs/>
          <w:szCs w:val="24"/>
        </w:rPr>
      </w:pPr>
      <w:r w:rsidRPr="00586AFB">
        <w:rPr>
          <w:rFonts w:cs="Times New Roman"/>
          <w:b/>
          <w:bCs/>
          <w:szCs w:val="24"/>
        </w:rPr>
        <w:t>Obowiązki wykonawcy związane z koordynacją prac</w:t>
      </w:r>
    </w:p>
    <w:p w14:paraId="7922BB26" w14:textId="77777777" w:rsidR="00805863" w:rsidRPr="00586AFB" w:rsidRDefault="00805863" w:rsidP="007E5AF3">
      <w:pPr>
        <w:pStyle w:val="Lista"/>
        <w:widowControl/>
        <w:numPr>
          <w:ilvl w:val="2"/>
          <w:numId w:val="78"/>
        </w:numPr>
        <w:tabs>
          <w:tab w:val="clear" w:pos="684"/>
          <w:tab w:val="clear" w:pos="737"/>
          <w:tab w:val="num" w:pos="284"/>
        </w:tabs>
        <w:suppressAutoHyphens w:val="0"/>
        <w:overflowPunct/>
        <w:spacing w:after="0" w:line="276" w:lineRule="auto"/>
        <w:ind w:left="284"/>
        <w:textAlignment w:val="auto"/>
        <w:rPr>
          <w:rFonts w:cs="Times New Roman"/>
          <w:szCs w:val="24"/>
        </w:rPr>
      </w:pPr>
      <w:r w:rsidRPr="00586AFB">
        <w:rPr>
          <w:rFonts w:cs="Times New Roman"/>
          <w:szCs w:val="24"/>
        </w:rPr>
        <w:t>Wykonawca zobowiązany jest do:</w:t>
      </w:r>
    </w:p>
    <w:p w14:paraId="4472A9EC" w14:textId="633089C8"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color w:val="000000"/>
          <w:sz w:val="24"/>
          <w:szCs w:val="24"/>
        </w:rPr>
      </w:pPr>
      <w:r w:rsidRPr="00586AFB">
        <w:rPr>
          <w:rFonts w:ascii="Times New Roman" w:hAnsi="Times New Roman" w:cs="Times New Roman"/>
          <w:color w:val="000000"/>
          <w:sz w:val="24"/>
          <w:szCs w:val="24"/>
        </w:rPr>
        <w:t>przedkładania Inspektorowi Nadzoru wniosków o zatwierdzenie do wbudowania materiałów przed ich wbudowaniem</w:t>
      </w:r>
      <w:r w:rsidR="00C84AB0">
        <w:rPr>
          <w:rFonts w:ascii="Times New Roman" w:hAnsi="Times New Roman" w:cs="Times New Roman"/>
          <w:color w:val="000000"/>
          <w:sz w:val="24"/>
          <w:szCs w:val="24"/>
        </w:rPr>
        <w:t>,</w:t>
      </w:r>
    </w:p>
    <w:p w14:paraId="7DEDAC28" w14:textId="77777777"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sz w:val="24"/>
          <w:szCs w:val="24"/>
        </w:rPr>
      </w:pPr>
      <w:r w:rsidRPr="00586AFB">
        <w:rPr>
          <w:rFonts w:ascii="Times New Roman" w:hAnsi="Times New Roman" w:cs="Times New Roman"/>
          <w:sz w:val="24"/>
          <w:szCs w:val="24"/>
        </w:rPr>
        <w:t>zgłaszania Inspektorowi Nadzoru do sprawdzenia lub odbioru wykonanych robót ulegających zakryciu bądź zanikających oraz zapewnienie dokonania wymaganych przepisami lub ustalonych w dokumentacji projektowej prób i badań przed zgłoszeniem ich do odbioru,</w:t>
      </w:r>
    </w:p>
    <w:p w14:paraId="21F26A2D" w14:textId="58229D90"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color w:val="000000"/>
          <w:sz w:val="24"/>
          <w:szCs w:val="24"/>
        </w:rPr>
      </w:pPr>
      <w:r w:rsidRPr="00586AFB">
        <w:rPr>
          <w:rFonts w:ascii="Times New Roman" w:hAnsi="Times New Roman" w:cs="Times New Roman"/>
          <w:color w:val="000000"/>
          <w:sz w:val="24"/>
          <w:szCs w:val="24"/>
        </w:rPr>
        <w:t xml:space="preserve">informowania Zamawiającego (Inspektora Nadzoru) o terminie zakrycia robót ulegających zakryciu oraz terminie odbioru robót zanikających (jeżeli Wykonawca nie poinformował </w:t>
      </w:r>
      <w:r w:rsidR="00C84AB0">
        <w:rPr>
          <w:rFonts w:ascii="Times New Roman" w:hAnsi="Times New Roman" w:cs="Times New Roman"/>
          <w:color w:val="000000"/>
          <w:sz w:val="24"/>
          <w:szCs w:val="24"/>
        </w:rPr>
        <w:br/>
      </w:r>
      <w:r w:rsidRPr="00586AFB">
        <w:rPr>
          <w:rFonts w:ascii="Times New Roman" w:hAnsi="Times New Roman" w:cs="Times New Roman"/>
          <w:color w:val="000000"/>
          <w:sz w:val="24"/>
          <w:szCs w:val="24"/>
        </w:rPr>
        <w:t>o tych faktach Inspektora Nadzoru zobowiązany jest odkryć roboty lub wykonać otwory niezbędne do zbadania robót, a następnie przywrócić roboty do stanu poprzedniego);</w:t>
      </w:r>
    </w:p>
    <w:p w14:paraId="6BE00CB2" w14:textId="77777777"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sz w:val="24"/>
          <w:szCs w:val="24"/>
        </w:rPr>
      </w:pPr>
      <w:r w:rsidRPr="00586AFB">
        <w:rPr>
          <w:rFonts w:ascii="Times New Roman" w:hAnsi="Times New Roman" w:cs="Times New Roman"/>
          <w:sz w:val="24"/>
          <w:szCs w:val="24"/>
        </w:rPr>
        <w:t xml:space="preserve">koordynowania wszystkich prac na budowie w tym wykonywanych przez podwykonawców, </w:t>
      </w:r>
    </w:p>
    <w:p w14:paraId="0D540C64" w14:textId="314D663C"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sz w:val="24"/>
          <w:szCs w:val="24"/>
        </w:rPr>
      </w:pPr>
      <w:r w:rsidRPr="00586AFB">
        <w:rPr>
          <w:rFonts w:ascii="Times New Roman" w:hAnsi="Times New Roman" w:cs="Times New Roman"/>
          <w:sz w:val="24"/>
          <w:szCs w:val="24"/>
        </w:rPr>
        <w:t>uczestnic</w:t>
      </w:r>
      <w:r w:rsidR="00E776B1">
        <w:rPr>
          <w:rFonts w:ascii="Times New Roman" w:hAnsi="Times New Roman" w:cs="Times New Roman"/>
          <w:sz w:val="24"/>
          <w:szCs w:val="24"/>
        </w:rPr>
        <w:t>twa</w:t>
      </w:r>
      <w:r w:rsidRPr="00586AFB">
        <w:rPr>
          <w:rFonts w:ascii="Times New Roman" w:hAnsi="Times New Roman" w:cs="Times New Roman"/>
          <w:sz w:val="24"/>
          <w:szCs w:val="24"/>
        </w:rPr>
        <w:t xml:space="preserve"> w odbiorach,</w:t>
      </w:r>
      <w:r w:rsidR="00E776B1">
        <w:rPr>
          <w:rFonts w:ascii="Times New Roman" w:hAnsi="Times New Roman" w:cs="Times New Roman"/>
          <w:sz w:val="24"/>
          <w:szCs w:val="24"/>
        </w:rPr>
        <w:t xml:space="preserve"> </w:t>
      </w:r>
    </w:p>
    <w:p w14:paraId="6C6C1864" w14:textId="77777777"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sz w:val="24"/>
          <w:szCs w:val="24"/>
        </w:rPr>
      </w:pPr>
      <w:r w:rsidRPr="00586AFB">
        <w:rPr>
          <w:rFonts w:ascii="Times New Roman" w:hAnsi="Times New Roman" w:cs="Times New Roman"/>
          <w:color w:val="000000"/>
          <w:sz w:val="24"/>
          <w:szCs w:val="24"/>
        </w:rPr>
        <w:t xml:space="preserve">uczestniczenia w odbiorze końcowym zadania, w tym kontroli organów uprawnionych, </w:t>
      </w:r>
    </w:p>
    <w:p w14:paraId="09F099C9" w14:textId="77777777" w:rsidR="00805863" w:rsidRPr="00586AFB"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sz w:val="24"/>
          <w:szCs w:val="24"/>
        </w:rPr>
      </w:pPr>
      <w:r w:rsidRPr="00586AFB">
        <w:rPr>
          <w:rFonts w:ascii="Times New Roman" w:hAnsi="Times New Roman" w:cs="Times New Roman"/>
          <w:color w:val="000000"/>
          <w:sz w:val="24"/>
          <w:szCs w:val="24"/>
        </w:rPr>
        <w:t>niezwłocznego informowanie Inspektora Nadzoru i Zamawiającego o problemach lub okolicznościach, które mogą wpłynąć na jakość robót lub opóźnienie terminu zakończenia zadania</w:t>
      </w:r>
      <w:r w:rsidRPr="00586AFB">
        <w:rPr>
          <w:rFonts w:ascii="Times New Roman" w:hAnsi="Times New Roman" w:cs="Times New Roman"/>
          <w:sz w:val="24"/>
          <w:szCs w:val="24"/>
        </w:rPr>
        <w:t xml:space="preserve">, </w:t>
      </w:r>
    </w:p>
    <w:p w14:paraId="3040E0BF" w14:textId="48331AE0" w:rsidR="003C683F" w:rsidRPr="007E5AF3" w:rsidRDefault="00805863" w:rsidP="007E5AF3">
      <w:pPr>
        <w:numPr>
          <w:ilvl w:val="0"/>
          <w:numId w:val="79"/>
        </w:numPr>
        <w:suppressAutoHyphens w:val="0"/>
        <w:overflowPunct w:val="0"/>
        <w:autoSpaceDE w:val="0"/>
        <w:autoSpaceDN w:val="0"/>
        <w:adjustRightInd w:val="0"/>
        <w:spacing w:after="0" w:line="276" w:lineRule="auto"/>
        <w:ind w:left="709" w:hanging="425"/>
        <w:jc w:val="both"/>
        <w:textAlignment w:val="baseline"/>
        <w:rPr>
          <w:rFonts w:ascii="Times New Roman" w:hAnsi="Times New Roman" w:cs="Times New Roman"/>
          <w:sz w:val="24"/>
          <w:szCs w:val="24"/>
        </w:rPr>
      </w:pPr>
      <w:r w:rsidRPr="00586AFB">
        <w:rPr>
          <w:rFonts w:ascii="Times New Roman" w:hAnsi="Times New Roman" w:cs="Times New Roman"/>
          <w:sz w:val="24"/>
          <w:szCs w:val="24"/>
        </w:rPr>
        <w:lastRenderedPageBreak/>
        <w:t>informowania Inspektora Nadzoru i Zamawiającego o konieczności wykonania robót dodatkowych i zamiennych niezwłocznie, lecz nie później niż w terminie 5 dni od daty stwierdzenia konieczności ich wykonania.</w:t>
      </w:r>
    </w:p>
    <w:p w14:paraId="1E9286AB" w14:textId="3351419A" w:rsidR="003665CD" w:rsidRPr="00586AFB" w:rsidRDefault="00FB2311" w:rsidP="007E5AF3">
      <w:pPr>
        <w:spacing w:after="120" w:line="276" w:lineRule="auto"/>
        <w:jc w:val="center"/>
        <w:rPr>
          <w:rFonts w:ascii="Times New Roman" w:hAnsi="Times New Roman" w:cs="Times New Roman"/>
          <w:b/>
          <w:bCs/>
          <w:sz w:val="24"/>
          <w:szCs w:val="24"/>
        </w:rPr>
      </w:pPr>
      <w:r w:rsidRPr="00586AFB">
        <w:rPr>
          <w:rFonts w:ascii="Times New Roman" w:hAnsi="Times New Roman" w:cs="Times New Roman"/>
          <w:b/>
          <w:bCs/>
          <w:sz w:val="24"/>
          <w:szCs w:val="24"/>
        </w:rPr>
        <w:t>§</w:t>
      </w:r>
      <w:r w:rsidR="00A15E55">
        <w:rPr>
          <w:rFonts w:ascii="Times New Roman" w:hAnsi="Times New Roman" w:cs="Times New Roman"/>
          <w:b/>
          <w:bCs/>
          <w:sz w:val="24"/>
          <w:szCs w:val="24"/>
        </w:rPr>
        <w:t>9</w:t>
      </w:r>
    </w:p>
    <w:p w14:paraId="73BE042C" w14:textId="0379BD43" w:rsidR="00805863" w:rsidRPr="00586AFB" w:rsidRDefault="00805863" w:rsidP="007E5AF3">
      <w:pPr>
        <w:spacing w:after="120" w:line="276" w:lineRule="auto"/>
        <w:jc w:val="center"/>
        <w:rPr>
          <w:rFonts w:ascii="Times New Roman" w:hAnsi="Times New Roman" w:cs="Times New Roman"/>
          <w:sz w:val="24"/>
          <w:szCs w:val="24"/>
        </w:rPr>
      </w:pPr>
      <w:r w:rsidRPr="00586AFB">
        <w:rPr>
          <w:rFonts w:ascii="Times New Roman" w:hAnsi="Times New Roman" w:cs="Times New Roman"/>
          <w:b/>
          <w:bCs/>
          <w:sz w:val="24"/>
          <w:szCs w:val="24"/>
        </w:rPr>
        <w:t>Podwykonawcy</w:t>
      </w:r>
    </w:p>
    <w:p w14:paraId="24CEE3CE" w14:textId="43038A55" w:rsidR="003665CD" w:rsidRPr="00586AFB" w:rsidRDefault="00FB2311" w:rsidP="007E5AF3">
      <w:pPr>
        <w:numPr>
          <w:ilvl w:val="0"/>
          <w:numId w:val="9"/>
        </w:numPr>
        <w:spacing w:after="120" w:line="276" w:lineRule="auto"/>
        <w:jc w:val="both"/>
        <w:rPr>
          <w:rFonts w:ascii="Times New Roman" w:hAnsi="Times New Roman" w:cs="Times New Roman"/>
          <w:sz w:val="24"/>
          <w:szCs w:val="24"/>
        </w:rPr>
      </w:pPr>
      <w:r w:rsidRPr="00586AFB">
        <w:rPr>
          <w:rFonts w:ascii="Times New Roman" w:hAnsi="Times New Roman" w:cs="Times New Roman"/>
          <w:sz w:val="24"/>
          <w:szCs w:val="24"/>
        </w:rPr>
        <w:t>Wykonywanie robót przez Wykonawcę przy pomocy podwykonawców odbywać się może za zgodą Zamawiającego wyłącznie na zasadach określonych w art. 647</w:t>
      </w:r>
      <w:r w:rsidRPr="00586AFB">
        <w:rPr>
          <w:rFonts w:ascii="Times New Roman" w:hAnsi="Times New Roman" w:cs="Times New Roman"/>
          <w:sz w:val="24"/>
          <w:szCs w:val="24"/>
          <w:vertAlign w:val="superscript"/>
        </w:rPr>
        <w:t>1</w:t>
      </w:r>
      <w:r w:rsidRPr="00586AFB">
        <w:rPr>
          <w:rFonts w:ascii="Times New Roman" w:hAnsi="Times New Roman" w:cs="Times New Roman"/>
          <w:sz w:val="24"/>
          <w:szCs w:val="24"/>
        </w:rPr>
        <w:t xml:space="preserve"> kodeksu cywilnego </w:t>
      </w:r>
      <w:r w:rsidR="00C84AB0">
        <w:rPr>
          <w:rFonts w:ascii="Times New Roman" w:hAnsi="Times New Roman" w:cs="Times New Roman"/>
          <w:sz w:val="24"/>
          <w:szCs w:val="24"/>
        </w:rPr>
        <w:br/>
      </w:r>
      <w:r w:rsidRPr="00586AFB">
        <w:rPr>
          <w:rFonts w:ascii="Times New Roman" w:hAnsi="Times New Roman" w:cs="Times New Roman"/>
          <w:sz w:val="24"/>
          <w:szCs w:val="24"/>
        </w:rPr>
        <w:t>z zastrzeżeniem postanowień ustawy Prawo zamówień publicznych.</w:t>
      </w:r>
    </w:p>
    <w:p w14:paraId="30062DBA" w14:textId="6E2542F0" w:rsidR="003665CD" w:rsidRPr="00586AFB" w:rsidRDefault="00FB2311" w:rsidP="007E5AF3">
      <w:pPr>
        <w:numPr>
          <w:ilvl w:val="0"/>
          <w:numId w:val="9"/>
        </w:numPr>
        <w:spacing w:after="120" w:line="276" w:lineRule="auto"/>
        <w:jc w:val="both"/>
        <w:rPr>
          <w:rFonts w:ascii="Times New Roman" w:hAnsi="Times New Roman" w:cs="Times New Roman"/>
          <w:sz w:val="24"/>
          <w:szCs w:val="24"/>
        </w:rPr>
      </w:pPr>
      <w:r w:rsidRPr="00586AFB">
        <w:rPr>
          <w:rFonts w:ascii="Times New Roman" w:hAnsi="Times New Roman" w:cs="Times New Roman"/>
          <w:b/>
          <w:bCs/>
          <w:sz w:val="24"/>
          <w:szCs w:val="24"/>
        </w:rPr>
        <w:t xml:space="preserve">Wykonawca </w:t>
      </w:r>
      <w:r w:rsidRPr="00586AFB">
        <w:rPr>
          <w:rFonts w:ascii="Times New Roman" w:hAnsi="Times New Roman" w:cs="Times New Roman"/>
          <w:sz w:val="24"/>
          <w:szCs w:val="24"/>
        </w:rPr>
        <w:t xml:space="preserve">ponosi pełną odpowiedzialność wobec </w:t>
      </w:r>
      <w:r w:rsidRPr="00586AFB">
        <w:rPr>
          <w:rFonts w:ascii="Times New Roman" w:hAnsi="Times New Roman" w:cs="Times New Roman"/>
          <w:b/>
          <w:bCs/>
          <w:sz w:val="24"/>
          <w:szCs w:val="24"/>
        </w:rPr>
        <w:t>Zamawiającego</w:t>
      </w:r>
      <w:r w:rsidRPr="00586AFB">
        <w:rPr>
          <w:rFonts w:ascii="Times New Roman" w:hAnsi="Times New Roman" w:cs="Times New Roman"/>
          <w:sz w:val="24"/>
          <w:szCs w:val="24"/>
        </w:rPr>
        <w:t xml:space="preserve"> za roboty, które wykonuje przy pomocy podwykonawców.</w:t>
      </w:r>
    </w:p>
    <w:p w14:paraId="781514E1" w14:textId="6D4F01D6" w:rsidR="003665CD" w:rsidRPr="00586AFB" w:rsidRDefault="00FB2311" w:rsidP="007E5AF3">
      <w:pPr>
        <w:numPr>
          <w:ilvl w:val="0"/>
          <w:numId w:val="9"/>
        </w:numPr>
        <w:spacing w:after="120" w:line="276" w:lineRule="auto"/>
        <w:jc w:val="both"/>
        <w:rPr>
          <w:rFonts w:ascii="Times New Roman" w:hAnsi="Times New Roman" w:cs="Times New Roman"/>
          <w:sz w:val="24"/>
          <w:szCs w:val="24"/>
        </w:rPr>
      </w:pPr>
      <w:r w:rsidRPr="00586AFB">
        <w:rPr>
          <w:rFonts w:ascii="Times New Roman" w:hAnsi="Times New Roman" w:cs="Times New Roman"/>
          <w:bCs/>
          <w:sz w:val="24"/>
          <w:szCs w:val="24"/>
        </w:rPr>
        <w:t>Przy realizacji zamówienia z udziałem podwykonawcy zastosowanie mają przepisy art. 437, 447, 464 i 465 ustawy PZP.</w:t>
      </w:r>
    </w:p>
    <w:p w14:paraId="5BCEF38C" w14:textId="6B9AD545" w:rsidR="003665CD" w:rsidRPr="00586AFB" w:rsidRDefault="00FB2311" w:rsidP="007E5AF3">
      <w:pPr>
        <w:pStyle w:val="Tytu"/>
        <w:spacing w:after="120" w:line="276" w:lineRule="auto"/>
        <w:ind w:left="709" w:hanging="283"/>
        <w:jc w:val="both"/>
        <w:rPr>
          <w:b w:val="0"/>
          <w:sz w:val="24"/>
          <w:szCs w:val="24"/>
        </w:rPr>
      </w:pPr>
      <w:r w:rsidRPr="00586AFB">
        <w:rPr>
          <w:b w:val="0"/>
          <w:bCs/>
          <w:sz w:val="24"/>
          <w:szCs w:val="24"/>
        </w:rPr>
        <w:t>1)</w:t>
      </w:r>
      <w:r w:rsidRPr="00586AFB">
        <w:rPr>
          <w:b w:val="0"/>
          <w:bCs/>
          <w:sz w:val="24"/>
          <w:szCs w:val="24"/>
        </w:rPr>
        <w:tab/>
      </w:r>
      <w:r w:rsidRPr="00586AFB">
        <w:rPr>
          <w:b w:val="0"/>
          <w:sz w:val="24"/>
          <w:szCs w:val="24"/>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2D622CC9" w14:textId="77777777" w:rsidR="003665CD" w:rsidRPr="00586AFB" w:rsidRDefault="00FB2311" w:rsidP="007E5AF3">
      <w:pPr>
        <w:pStyle w:val="Tytu"/>
        <w:spacing w:after="120" w:line="276" w:lineRule="auto"/>
        <w:ind w:left="709" w:hanging="283"/>
        <w:jc w:val="both"/>
        <w:rPr>
          <w:b w:val="0"/>
          <w:sz w:val="24"/>
          <w:szCs w:val="24"/>
        </w:rPr>
      </w:pPr>
      <w:r w:rsidRPr="00586AFB">
        <w:rPr>
          <w:b w:val="0"/>
          <w:sz w:val="24"/>
          <w:szCs w:val="24"/>
        </w:rPr>
        <w:t>2)</w:t>
      </w:r>
      <w:r w:rsidRPr="00586AFB">
        <w:rPr>
          <w:b w:val="0"/>
          <w:sz w:val="24"/>
          <w:szCs w:val="24"/>
        </w:rPr>
        <w:tab/>
        <w:t>Wymogi nałożone wobec treści zawieranych umów z podwykonawcami i dalszymi podwykonawcami;</w:t>
      </w:r>
    </w:p>
    <w:p w14:paraId="2A5CD637" w14:textId="62EDEDCF" w:rsidR="003665CD" w:rsidRPr="00586AFB" w:rsidRDefault="00FB2311" w:rsidP="007E5AF3">
      <w:pPr>
        <w:pStyle w:val="Bezodstpw"/>
        <w:numPr>
          <w:ilvl w:val="0"/>
          <w:numId w:val="4"/>
        </w:numPr>
        <w:tabs>
          <w:tab w:val="left" w:pos="0"/>
        </w:tabs>
        <w:spacing w:line="276" w:lineRule="auto"/>
        <w:ind w:left="1134" w:hanging="425"/>
        <w:jc w:val="both"/>
        <w:rPr>
          <w:rFonts w:ascii="Times New Roman" w:hAnsi="Times New Roman"/>
          <w:sz w:val="24"/>
          <w:szCs w:val="24"/>
        </w:rPr>
      </w:pPr>
      <w:r w:rsidRPr="00586AFB">
        <w:rPr>
          <w:rFonts w:ascii="Times New Roman" w:hAnsi="Times New Roman"/>
          <w:sz w:val="24"/>
          <w:szCs w:val="24"/>
        </w:rPr>
        <w:t xml:space="preserve">Umowa nie może określać </w:t>
      </w:r>
      <w:r w:rsidR="00651CEC" w:rsidRPr="00586AFB">
        <w:rPr>
          <w:rFonts w:ascii="Times New Roman" w:hAnsi="Times New Roman"/>
          <w:sz w:val="24"/>
          <w:szCs w:val="24"/>
        </w:rPr>
        <w:t xml:space="preserve">terminu zapłaty dłuższego </w:t>
      </w:r>
      <w:r w:rsidR="00651CEC" w:rsidRPr="00586AFB">
        <w:rPr>
          <w:rFonts w:ascii="Times New Roman" w:hAnsi="Times New Roman"/>
          <w:b/>
          <w:bCs/>
          <w:sz w:val="24"/>
          <w:szCs w:val="24"/>
        </w:rPr>
        <w:t>niż 3</w:t>
      </w:r>
      <w:r w:rsidR="00F30DB5" w:rsidRPr="00586AFB">
        <w:rPr>
          <w:rFonts w:ascii="Times New Roman" w:hAnsi="Times New Roman"/>
          <w:b/>
          <w:bCs/>
          <w:sz w:val="24"/>
          <w:szCs w:val="24"/>
        </w:rPr>
        <w:t>5</w:t>
      </w:r>
      <w:r w:rsidRPr="00586AFB">
        <w:rPr>
          <w:rFonts w:ascii="Times New Roman" w:hAnsi="Times New Roman"/>
          <w:b/>
          <w:bCs/>
          <w:sz w:val="24"/>
          <w:szCs w:val="24"/>
        </w:rPr>
        <w:t xml:space="preserve"> dni</w:t>
      </w:r>
      <w:r w:rsidRPr="00586AFB">
        <w:rPr>
          <w:rFonts w:ascii="Times New Roman" w:hAnsi="Times New Roman"/>
          <w:sz w:val="24"/>
          <w:szCs w:val="24"/>
        </w:rPr>
        <w:t xml:space="preserve"> od dnia doręczenia faktury, </w:t>
      </w:r>
    </w:p>
    <w:p w14:paraId="4692C27D" w14:textId="2DF4A65D" w:rsidR="003665CD" w:rsidRPr="00586AFB" w:rsidRDefault="00FB2311" w:rsidP="007E5AF3">
      <w:pPr>
        <w:pStyle w:val="Bezodstpw"/>
        <w:numPr>
          <w:ilvl w:val="0"/>
          <w:numId w:val="4"/>
        </w:numPr>
        <w:tabs>
          <w:tab w:val="left" w:pos="0"/>
        </w:tabs>
        <w:spacing w:line="276" w:lineRule="auto"/>
        <w:ind w:left="1134" w:hanging="425"/>
        <w:jc w:val="both"/>
        <w:rPr>
          <w:rFonts w:ascii="Times New Roman" w:hAnsi="Times New Roman"/>
          <w:sz w:val="24"/>
          <w:szCs w:val="24"/>
        </w:rPr>
      </w:pPr>
      <w:r w:rsidRPr="00586AFB">
        <w:rPr>
          <w:rFonts w:ascii="Times New Roman" w:hAnsi="Times New Roman"/>
          <w:sz w:val="24"/>
          <w:szCs w:val="24"/>
        </w:rPr>
        <w:t xml:space="preserve">w umowie zakres i wielkość kar umownych nie może być bardziej rygorystyczna niż te określone w umowie podstawowej pomiędzy Zamawiającym i Wykonawcą </w:t>
      </w:r>
    </w:p>
    <w:p w14:paraId="073C0C55" w14:textId="1D9EFFA6" w:rsidR="003665CD" w:rsidRPr="00586AFB" w:rsidRDefault="00FB2311" w:rsidP="007E5AF3">
      <w:pPr>
        <w:pStyle w:val="Bezodstpw"/>
        <w:numPr>
          <w:ilvl w:val="0"/>
          <w:numId w:val="4"/>
        </w:numPr>
        <w:tabs>
          <w:tab w:val="left" w:pos="0"/>
        </w:tabs>
        <w:spacing w:line="276" w:lineRule="auto"/>
        <w:ind w:left="1134" w:hanging="425"/>
        <w:jc w:val="both"/>
        <w:rPr>
          <w:rFonts w:ascii="Times New Roman" w:hAnsi="Times New Roman"/>
          <w:sz w:val="24"/>
          <w:szCs w:val="24"/>
        </w:rPr>
      </w:pPr>
      <w:r w:rsidRPr="00586AFB">
        <w:rPr>
          <w:rFonts w:ascii="Times New Roman" w:hAnsi="Times New Roman"/>
          <w:sz w:val="24"/>
          <w:szCs w:val="24"/>
        </w:rPr>
        <w:t xml:space="preserve">w umowie wysokość i warunki zabezpieczenie należytego wykonania umowy nie mogą </w:t>
      </w:r>
      <w:r w:rsidR="008A475A" w:rsidRPr="00586AFB">
        <w:rPr>
          <w:rFonts w:ascii="Times New Roman" w:hAnsi="Times New Roman"/>
          <w:sz w:val="24"/>
          <w:szCs w:val="24"/>
        </w:rPr>
        <w:br/>
      </w:r>
      <w:r w:rsidRPr="00586AFB">
        <w:rPr>
          <w:rFonts w:ascii="Times New Roman" w:hAnsi="Times New Roman"/>
          <w:sz w:val="24"/>
          <w:szCs w:val="24"/>
        </w:rPr>
        <w:t xml:space="preserve">być bardziej rygorystyczne niż te określone w umowie podstawowej pomiędzy Zamawiającym i Wykonawcą </w:t>
      </w:r>
    </w:p>
    <w:p w14:paraId="25B1C0F8" w14:textId="77C2502E" w:rsidR="003665CD" w:rsidRPr="00586AFB" w:rsidRDefault="00FB2311" w:rsidP="007E5AF3">
      <w:pPr>
        <w:pStyle w:val="Bezodstpw"/>
        <w:numPr>
          <w:ilvl w:val="0"/>
          <w:numId w:val="4"/>
        </w:numPr>
        <w:tabs>
          <w:tab w:val="left" w:pos="0"/>
        </w:tabs>
        <w:spacing w:line="276" w:lineRule="auto"/>
        <w:ind w:left="1134" w:hanging="425"/>
        <w:jc w:val="both"/>
        <w:rPr>
          <w:rFonts w:ascii="Times New Roman" w:hAnsi="Times New Roman"/>
          <w:bCs/>
          <w:sz w:val="24"/>
          <w:szCs w:val="24"/>
        </w:rPr>
      </w:pPr>
      <w:r w:rsidRPr="00586AFB">
        <w:rPr>
          <w:rFonts w:ascii="Times New Roman" w:hAnsi="Times New Roman"/>
          <w:bCs/>
          <w:sz w:val="24"/>
          <w:szCs w:val="24"/>
        </w:rPr>
        <w:t>termin realizacji, sposób spełnienia świadczenia oraz zmiany zawartej umowy musi być zgodny z wymogami określonymi w SWZ.</w:t>
      </w:r>
    </w:p>
    <w:p w14:paraId="2F44A464" w14:textId="748ADC7C" w:rsidR="003665CD" w:rsidRPr="00586AFB" w:rsidRDefault="00FB2311" w:rsidP="007E5AF3">
      <w:pPr>
        <w:pStyle w:val="Bezodstpw"/>
        <w:numPr>
          <w:ilvl w:val="0"/>
          <w:numId w:val="4"/>
        </w:numPr>
        <w:tabs>
          <w:tab w:val="left" w:pos="0"/>
        </w:tabs>
        <w:spacing w:line="276" w:lineRule="auto"/>
        <w:ind w:left="1134" w:hanging="425"/>
        <w:jc w:val="both"/>
        <w:rPr>
          <w:rFonts w:ascii="Times New Roman" w:hAnsi="Times New Roman"/>
          <w:bCs/>
          <w:sz w:val="24"/>
          <w:szCs w:val="24"/>
        </w:rPr>
      </w:pPr>
      <w:r w:rsidRPr="00586AFB">
        <w:rPr>
          <w:rFonts w:ascii="Times New Roman" w:hAnsi="Times New Roman"/>
          <w:bCs/>
          <w:sz w:val="24"/>
          <w:szCs w:val="24"/>
        </w:rPr>
        <w:t xml:space="preserve">zakazuje się wprowadzenia do umowy zapisów, które będą zwalniały wykonawcę </w:t>
      </w:r>
      <w:r w:rsidR="008A475A" w:rsidRPr="00586AFB">
        <w:rPr>
          <w:rFonts w:ascii="Times New Roman" w:hAnsi="Times New Roman"/>
          <w:bCs/>
          <w:sz w:val="24"/>
          <w:szCs w:val="24"/>
        </w:rPr>
        <w:br/>
      </w:r>
      <w:r w:rsidRPr="00586AFB">
        <w:rPr>
          <w:rFonts w:ascii="Times New Roman" w:hAnsi="Times New Roman"/>
          <w:bCs/>
          <w:sz w:val="24"/>
          <w:szCs w:val="24"/>
        </w:rPr>
        <w:t>z odpowiedzialności względem zamawiającego za roboty wykonane przez podwykonawcę lub dalszych podwykonawców.</w:t>
      </w:r>
    </w:p>
    <w:p w14:paraId="77634FF0" w14:textId="4CADA230" w:rsidR="003665CD" w:rsidRPr="00586AFB" w:rsidRDefault="00FB2311" w:rsidP="007E5AF3">
      <w:pPr>
        <w:pStyle w:val="Tytu"/>
        <w:spacing w:after="120" w:line="276" w:lineRule="auto"/>
        <w:ind w:left="709" w:hanging="283"/>
        <w:jc w:val="both"/>
        <w:rPr>
          <w:b w:val="0"/>
          <w:sz w:val="24"/>
          <w:szCs w:val="24"/>
        </w:rPr>
      </w:pPr>
      <w:r w:rsidRPr="00586AFB">
        <w:rPr>
          <w:b w:val="0"/>
          <w:bCs/>
          <w:sz w:val="24"/>
          <w:szCs w:val="24"/>
        </w:rPr>
        <w:t xml:space="preserve">3) </w:t>
      </w:r>
      <w:r w:rsidRPr="00586AFB">
        <w:rPr>
          <w:b w:val="0"/>
          <w:bCs/>
          <w:sz w:val="24"/>
          <w:szCs w:val="24"/>
        </w:rPr>
        <w:tab/>
        <w:t xml:space="preserve">Zamawiający w terminie 5 dni od daty przekazania projektu umowy składa pisemne zastrzeżenia do jej treści. </w:t>
      </w:r>
      <w:r w:rsidRPr="00586AFB">
        <w:rPr>
          <w:b w:val="0"/>
          <w:sz w:val="24"/>
          <w:szCs w:val="24"/>
        </w:rPr>
        <w:t>Niezgłoszenie pisemnych zastrzeżeń</w:t>
      </w:r>
      <w:r w:rsidRPr="00586AFB">
        <w:rPr>
          <w:b w:val="0"/>
          <w:bCs/>
          <w:sz w:val="24"/>
          <w:szCs w:val="24"/>
        </w:rPr>
        <w:t xml:space="preserve"> w terminie wskazanym </w:t>
      </w:r>
      <w:r w:rsidRPr="00586AFB">
        <w:rPr>
          <w:b w:val="0"/>
          <w:sz w:val="24"/>
          <w:szCs w:val="24"/>
        </w:rPr>
        <w:t>uważa się projekt umowy za zaakceptowany.</w:t>
      </w:r>
    </w:p>
    <w:p w14:paraId="01AFCD05" w14:textId="77777777" w:rsidR="0070144F" w:rsidRDefault="00FB2311" w:rsidP="007E5AF3">
      <w:pPr>
        <w:pStyle w:val="Tytu"/>
        <w:spacing w:after="120" w:line="276" w:lineRule="auto"/>
        <w:ind w:left="709" w:hanging="283"/>
        <w:jc w:val="both"/>
        <w:rPr>
          <w:b w:val="0"/>
          <w:sz w:val="24"/>
          <w:szCs w:val="24"/>
        </w:rPr>
      </w:pPr>
      <w:r w:rsidRPr="00586AFB">
        <w:rPr>
          <w:b w:val="0"/>
          <w:sz w:val="24"/>
          <w:szCs w:val="24"/>
        </w:rPr>
        <w:t>4)</w:t>
      </w:r>
      <w:r w:rsidRPr="00586AFB">
        <w:rPr>
          <w:b w:val="0"/>
          <w:sz w:val="24"/>
          <w:szCs w:val="24"/>
        </w:rPr>
        <w:tab/>
        <w:t xml:space="preserve">Wykonawca, podwykonawca lub dalszy podwykonawca zamówienia przedkłada zamawiającemu poświadczoną za zgodność z oryginałem kopię zawartej umowy </w:t>
      </w:r>
    </w:p>
    <w:p w14:paraId="37FEB28F" w14:textId="6EB3C595" w:rsidR="003665CD" w:rsidRPr="00586AFB" w:rsidRDefault="00FB2311" w:rsidP="007E5AF3">
      <w:pPr>
        <w:pStyle w:val="Tytu"/>
        <w:spacing w:after="120" w:line="276" w:lineRule="auto"/>
        <w:ind w:left="709" w:hanging="283"/>
        <w:jc w:val="both"/>
        <w:rPr>
          <w:b w:val="0"/>
          <w:bCs/>
          <w:sz w:val="24"/>
          <w:szCs w:val="24"/>
        </w:rPr>
      </w:pPr>
      <w:r w:rsidRPr="00586AFB">
        <w:rPr>
          <w:b w:val="0"/>
          <w:sz w:val="24"/>
          <w:szCs w:val="24"/>
        </w:rPr>
        <w:t>o podwykonawstwo na roboty budowlane, dostawy i usługi w terminie 7 dni od dnia ich zawarcia. Powyższy obowiązek nie dotyczy umów na dostawy i usługi o których mowa niniejszym punkcie  jeżeli:  ich wartość nie przekracza 0,5</w:t>
      </w:r>
      <w:r w:rsidR="008A475A" w:rsidRPr="00586AFB">
        <w:rPr>
          <w:b w:val="0"/>
          <w:sz w:val="24"/>
          <w:szCs w:val="24"/>
        </w:rPr>
        <w:t xml:space="preserve"> </w:t>
      </w:r>
      <w:r w:rsidRPr="00586AFB">
        <w:rPr>
          <w:b w:val="0"/>
          <w:sz w:val="24"/>
          <w:szCs w:val="24"/>
        </w:rPr>
        <w:t>% wartości inwestycji  o ile nie przekracza kwoty 50.000 złotych</w:t>
      </w:r>
      <w:r w:rsidRPr="00586AFB">
        <w:rPr>
          <w:b w:val="0"/>
          <w:bCs/>
          <w:sz w:val="24"/>
          <w:szCs w:val="24"/>
        </w:rPr>
        <w:t>.</w:t>
      </w:r>
    </w:p>
    <w:p w14:paraId="4114E1E7" w14:textId="77777777" w:rsidR="003665CD" w:rsidRPr="00586AFB" w:rsidRDefault="00FB2311" w:rsidP="007E5AF3">
      <w:pPr>
        <w:pStyle w:val="Tytu"/>
        <w:spacing w:after="120" w:line="276" w:lineRule="auto"/>
        <w:ind w:left="284" w:hanging="284"/>
        <w:jc w:val="both"/>
        <w:rPr>
          <w:b w:val="0"/>
          <w:bCs/>
          <w:sz w:val="24"/>
          <w:szCs w:val="24"/>
        </w:rPr>
      </w:pPr>
      <w:r w:rsidRPr="00586AFB">
        <w:rPr>
          <w:b w:val="0"/>
          <w:bCs/>
          <w:sz w:val="24"/>
          <w:szCs w:val="24"/>
        </w:rPr>
        <w:t xml:space="preserve"> 8.</w:t>
      </w:r>
      <w:r w:rsidRPr="00586AFB">
        <w:rPr>
          <w:b w:val="0"/>
          <w:bCs/>
          <w:sz w:val="24"/>
          <w:szCs w:val="24"/>
        </w:rPr>
        <w:tab/>
        <w:t>Wykonawca ponosi pełną odpowiedzialność za realizację Przedmiotu zamówienia przez podwykonawcę.</w:t>
      </w:r>
    </w:p>
    <w:p w14:paraId="592B3F78" w14:textId="04F3C200" w:rsidR="003665CD" w:rsidRPr="00586AFB" w:rsidRDefault="00FB2311" w:rsidP="007E5AF3">
      <w:pPr>
        <w:pStyle w:val="Tytu"/>
        <w:spacing w:after="120" w:line="276" w:lineRule="auto"/>
        <w:ind w:left="426" w:hanging="426"/>
        <w:jc w:val="both"/>
        <w:rPr>
          <w:b w:val="0"/>
          <w:sz w:val="24"/>
          <w:szCs w:val="24"/>
        </w:rPr>
      </w:pPr>
      <w:r w:rsidRPr="00586AFB">
        <w:rPr>
          <w:b w:val="0"/>
          <w:sz w:val="24"/>
          <w:szCs w:val="24"/>
        </w:rPr>
        <w:lastRenderedPageBreak/>
        <w:t>9. Jeżeli zmiana albo rezygnacja z podwykonawcy dotyczy podmiotu, na którego zasoby Wykonawca powoływał się, na zasadach określonych w art. 118 ust. 1 ustawy Pzp w celu wykazania spełniania warunków</w:t>
      </w:r>
      <w:r w:rsidR="000A15BD" w:rsidRPr="00586AFB">
        <w:rPr>
          <w:b w:val="0"/>
          <w:sz w:val="24"/>
          <w:szCs w:val="24"/>
        </w:rPr>
        <w:t xml:space="preserve"> </w:t>
      </w:r>
      <w:r w:rsidRPr="00586AFB">
        <w:rPr>
          <w:b w:val="0"/>
          <w:sz w:val="24"/>
          <w:szCs w:val="24"/>
        </w:rPr>
        <w:t>udziału postępowaniu, Wykonawca jest obowiązany wykazać Zamawiającemu, iż proponowany inny podwykonawca lub Wykonawca samodzielnie spełnia je w stopniu nie mniejszym niż wymagany</w:t>
      </w:r>
      <w:r w:rsidR="000A15BD" w:rsidRPr="00586AFB">
        <w:rPr>
          <w:b w:val="0"/>
          <w:sz w:val="24"/>
          <w:szCs w:val="24"/>
        </w:rPr>
        <w:t xml:space="preserve"> </w:t>
      </w:r>
      <w:r w:rsidRPr="00586AFB">
        <w:rPr>
          <w:b w:val="0"/>
          <w:sz w:val="24"/>
          <w:szCs w:val="24"/>
        </w:rPr>
        <w:t xml:space="preserve"> w trakcie postępowania o udzielenie zamówienia .</w:t>
      </w:r>
    </w:p>
    <w:p w14:paraId="47879FFC" w14:textId="77777777" w:rsidR="00E674A5" w:rsidRDefault="00FB2311" w:rsidP="00E674A5">
      <w:pPr>
        <w:pStyle w:val="Tytu"/>
        <w:numPr>
          <w:ilvl w:val="0"/>
          <w:numId w:val="26"/>
        </w:numPr>
        <w:spacing w:after="120" w:line="276" w:lineRule="auto"/>
        <w:ind w:left="426" w:hanging="426"/>
        <w:jc w:val="both"/>
        <w:rPr>
          <w:b w:val="0"/>
          <w:sz w:val="24"/>
          <w:szCs w:val="24"/>
        </w:rPr>
      </w:pPr>
      <w:r w:rsidRPr="00586AFB">
        <w:rPr>
          <w:b w:val="0"/>
          <w:sz w:val="24"/>
          <w:szCs w:val="24"/>
        </w:rPr>
        <w:t>Podwykonawcą robót</w:t>
      </w:r>
      <w:r w:rsidR="00BA6A04" w:rsidRPr="00586AFB">
        <w:rPr>
          <w:b w:val="0"/>
          <w:sz w:val="24"/>
          <w:szCs w:val="24"/>
        </w:rPr>
        <w:t xml:space="preserve"> </w:t>
      </w:r>
      <w:r w:rsidRPr="00586AFB">
        <w:rPr>
          <w:b w:val="0"/>
          <w:sz w:val="24"/>
          <w:szCs w:val="24"/>
        </w:rPr>
        <w:t xml:space="preserve"> będzie</w:t>
      </w:r>
      <w:r w:rsidR="00F30DB5" w:rsidRPr="00586AFB">
        <w:rPr>
          <w:b w:val="0"/>
          <w:sz w:val="24"/>
          <w:szCs w:val="24"/>
        </w:rPr>
        <w:t xml:space="preserve">: </w:t>
      </w:r>
      <w:r w:rsidRPr="00586AFB">
        <w:rPr>
          <w:b w:val="0"/>
          <w:sz w:val="24"/>
          <w:szCs w:val="24"/>
        </w:rPr>
        <w:t>........</w:t>
      </w:r>
      <w:r w:rsidR="00E71F74" w:rsidRPr="00586AFB">
        <w:rPr>
          <w:b w:val="0"/>
          <w:sz w:val="24"/>
          <w:szCs w:val="24"/>
        </w:rPr>
        <w:t>...</w:t>
      </w:r>
      <w:r w:rsidRPr="00586AFB">
        <w:rPr>
          <w:b w:val="0"/>
          <w:sz w:val="24"/>
          <w:szCs w:val="24"/>
        </w:rPr>
        <w:t>....</w:t>
      </w:r>
    </w:p>
    <w:p w14:paraId="2BECBCEC" w14:textId="327181A7" w:rsidR="003665CD" w:rsidRPr="00E674A5" w:rsidRDefault="00FB2311" w:rsidP="00E674A5">
      <w:pPr>
        <w:pStyle w:val="Tytu"/>
        <w:numPr>
          <w:ilvl w:val="0"/>
          <w:numId w:val="26"/>
        </w:numPr>
        <w:spacing w:after="120" w:line="276" w:lineRule="auto"/>
        <w:ind w:left="426" w:hanging="426"/>
        <w:jc w:val="both"/>
        <w:rPr>
          <w:b w:val="0"/>
          <w:bCs/>
          <w:sz w:val="24"/>
          <w:szCs w:val="24"/>
        </w:rPr>
      </w:pPr>
      <w:r w:rsidRPr="00E674A5">
        <w:rPr>
          <w:b w:val="0"/>
          <w:bCs/>
          <w:sz w:val="24"/>
          <w:szCs w:val="24"/>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34188419" w14:textId="77777777" w:rsidR="003665CD" w:rsidRPr="00586AFB" w:rsidRDefault="00FB2311" w:rsidP="007E5AF3">
      <w:pPr>
        <w:numPr>
          <w:ilvl w:val="0"/>
          <w:numId w:val="33"/>
        </w:numPr>
        <w:spacing w:after="0" w:line="276" w:lineRule="auto"/>
        <w:ind w:left="426" w:hanging="426"/>
        <w:jc w:val="both"/>
        <w:rPr>
          <w:rFonts w:ascii="Times New Roman" w:hAnsi="Times New Roman" w:cs="Times New Roman"/>
          <w:sz w:val="24"/>
          <w:szCs w:val="24"/>
        </w:rPr>
      </w:pPr>
      <w:r w:rsidRPr="00586AFB">
        <w:rPr>
          <w:rFonts w:ascii="Times New Roman" w:hAnsi="Times New Roman" w:cs="Times New Roman"/>
          <w:sz w:val="24"/>
          <w:szCs w:val="24"/>
        </w:rPr>
        <w:t>W zakresie, w jakim: Zamawiający, na podstawie art. 95 ustawy Pzp określił w SWZ wymagania zatrudnienia przez Wykonawcę lub podwykonawcę na podstawie umowy o pracę osób wykonujących czynności wchodzące w zakres Przedmiotu zamówienia:</w:t>
      </w:r>
    </w:p>
    <w:p w14:paraId="2B908F2C" w14:textId="3C8F7B05" w:rsidR="003665CD" w:rsidRPr="00586AFB" w:rsidRDefault="00FB2311" w:rsidP="007E5AF3">
      <w:pPr>
        <w:pStyle w:val="Akapitzlist"/>
        <w:numPr>
          <w:ilvl w:val="0"/>
          <w:numId w:val="37"/>
        </w:numPr>
        <w:spacing w:after="0"/>
        <w:ind w:left="709" w:hanging="283"/>
        <w:jc w:val="both"/>
        <w:rPr>
          <w:rFonts w:ascii="Times New Roman" w:hAnsi="Times New Roman"/>
          <w:sz w:val="24"/>
          <w:szCs w:val="24"/>
        </w:rPr>
      </w:pPr>
      <w:r w:rsidRPr="00586AFB">
        <w:rPr>
          <w:rFonts w:ascii="Times New Roman" w:hAnsi="Times New Roman"/>
          <w:sz w:val="24"/>
          <w:szCs w:val="24"/>
        </w:rPr>
        <w:t>Przed zawarciem niniejszej Umowy i rozpoczęciem pracy nowo zgłaszanych pracowników do realizacji czynności, do których odnosi się Obowiązek Zatrudnienia osób na umowę</w:t>
      </w:r>
      <w:r w:rsidR="007E5AF3">
        <w:rPr>
          <w:rFonts w:ascii="Times New Roman" w:hAnsi="Times New Roman"/>
          <w:sz w:val="24"/>
          <w:szCs w:val="24"/>
        </w:rPr>
        <w:br/>
      </w:r>
      <w:r w:rsidRPr="00586AFB">
        <w:rPr>
          <w:rFonts w:ascii="Times New Roman" w:hAnsi="Times New Roman"/>
          <w:sz w:val="24"/>
          <w:szCs w:val="24"/>
        </w:rPr>
        <w:t xml:space="preserve"> o pracę, Wykonawca przedłoży Zamawiającemu listę pracowników własnych </w:t>
      </w:r>
      <w:r w:rsidR="007E5AF3">
        <w:rPr>
          <w:rFonts w:ascii="Times New Roman" w:hAnsi="Times New Roman"/>
          <w:sz w:val="24"/>
          <w:szCs w:val="24"/>
        </w:rPr>
        <w:br/>
      </w:r>
      <w:r w:rsidRPr="00586AFB">
        <w:rPr>
          <w:rFonts w:ascii="Times New Roman" w:hAnsi="Times New Roman"/>
          <w:sz w:val="24"/>
          <w:szCs w:val="24"/>
        </w:rPr>
        <w:t>i podwykonawców wraz 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w:t>
      </w:r>
    </w:p>
    <w:p w14:paraId="63D14786" w14:textId="57DF0DAA" w:rsidR="003665CD" w:rsidRPr="00586AFB" w:rsidRDefault="00FB2311" w:rsidP="007E5AF3">
      <w:pPr>
        <w:pStyle w:val="Akapitzlist"/>
        <w:numPr>
          <w:ilvl w:val="0"/>
          <w:numId w:val="38"/>
        </w:numPr>
        <w:spacing w:after="0"/>
        <w:ind w:left="709" w:hanging="283"/>
        <w:jc w:val="both"/>
        <w:rPr>
          <w:rFonts w:ascii="Times New Roman" w:hAnsi="Times New Roman"/>
          <w:sz w:val="24"/>
          <w:szCs w:val="24"/>
        </w:rPr>
      </w:pPr>
      <w:r w:rsidRPr="00586AFB">
        <w:rPr>
          <w:rFonts w:ascii="Times New Roman" w:hAnsi="Times New Roman"/>
          <w:sz w:val="24"/>
          <w:szCs w:val="24"/>
        </w:rPr>
        <w:t xml:space="preserve">W przypadku zmiany składu osobowego Personelu Wykonawcy zapisy pkt.1 powyżej stosuje </w:t>
      </w:r>
      <w:r w:rsidR="00285717" w:rsidRPr="00586AFB">
        <w:rPr>
          <w:rFonts w:ascii="Times New Roman" w:hAnsi="Times New Roman"/>
          <w:sz w:val="24"/>
          <w:szCs w:val="24"/>
        </w:rPr>
        <w:br/>
      </w:r>
      <w:r w:rsidRPr="00586AFB">
        <w:rPr>
          <w:rFonts w:ascii="Times New Roman" w:hAnsi="Times New Roman"/>
          <w:sz w:val="24"/>
          <w:szCs w:val="24"/>
        </w:rPr>
        <w:t>się odpowiednio;</w:t>
      </w:r>
    </w:p>
    <w:p w14:paraId="6EB1D6E3" w14:textId="33460693" w:rsidR="003665CD" w:rsidRPr="00586AFB" w:rsidRDefault="00FB2311" w:rsidP="007E5AF3">
      <w:pPr>
        <w:pStyle w:val="Akapitzlist"/>
        <w:numPr>
          <w:ilvl w:val="0"/>
          <w:numId w:val="39"/>
        </w:numPr>
        <w:spacing w:after="0"/>
        <w:ind w:left="709" w:hanging="283"/>
        <w:jc w:val="both"/>
        <w:rPr>
          <w:rFonts w:ascii="Times New Roman" w:hAnsi="Times New Roman"/>
          <w:sz w:val="24"/>
          <w:szCs w:val="24"/>
        </w:rPr>
      </w:pPr>
      <w:r w:rsidRPr="00586AFB">
        <w:rPr>
          <w:rFonts w:ascii="Times New Roman" w:hAnsi="Times New Roman"/>
          <w:sz w:val="24"/>
          <w:szCs w:val="24"/>
        </w:rPr>
        <w:t xml:space="preserve">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i innych dokumentów (nie okazanie do wglądu), o których mowa </w:t>
      </w:r>
      <w:r w:rsidR="007E5AF3">
        <w:rPr>
          <w:rFonts w:ascii="Times New Roman" w:hAnsi="Times New Roman"/>
          <w:sz w:val="24"/>
          <w:szCs w:val="24"/>
        </w:rPr>
        <w:br/>
      </w:r>
      <w:r w:rsidRPr="00586AFB">
        <w:rPr>
          <w:rFonts w:ascii="Times New Roman" w:hAnsi="Times New Roman"/>
          <w:sz w:val="24"/>
          <w:szCs w:val="24"/>
        </w:rPr>
        <w:t>w zdaniu poprzednim, stanowi przypadek naruszenia Obowiązku Zatrudnienia;</w:t>
      </w:r>
    </w:p>
    <w:p w14:paraId="67F3B763" w14:textId="199164CC" w:rsidR="003665CD" w:rsidRDefault="00FB2311" w:rsidP="007E5AF3">
      <w:pPr>
        <w:pStyle w:val="Tytu"/>
        <w:numPr>
          <w:ilvl w:val="0"/>
          <w:numId w:val="40"/>
        </w:numPr>
        <w:spacing w:after="120" w:line="276" w:lineRule="auto"/>
        <w:jc w:val="both"/>
        <w:rPr>
          <w:b w:val="0"/>
          <w:bCs/>
          <w:sz w:val="24"/>
          <w:szCs w:val="24"/>
        </w:rPr>
      </w:pPr>
      <w:r w:rsidRPr="00586AFB">
        <w:rPr>
          <w:b w:val="0"/>
          <w:bCs/>
          <w:sz w:val="24"/>
          <w:szCs w:val="24"/>
        </w:rPr>
        <w:t>Przedstawiciel Zamawiającego uprawniony jest do sprawdzania tożsamości Personelu Wykonawcy uczestniczącego w realizacji prac.</w:t>
      </w:r>
    </w:p>
    <w:p w14:paraId="2D7F665F" w14:textId="77777777" w:rsidR="00A15E55" w:rsidRPr="00C84AB0" w:rsidRDefault="00A15E55" w:rsidP="00A15E55">
      <w:pPr>
        <w:pStyle w:val="Tytu"/>
        <w:spacing w:after="120" w:line="276" w:lineRule="auto"/>
        <w:ind w:left="720"/>
        <w:jc w:val="both"/>
        <w:rPr>
          <w:b w:val="0"/>
          <w:bCs/>
          <w:sz w:val="24"/>
          <w:szCs w:val="24"/>
        </w:rPr>
      </w:pPr>
    </w:p>
    <w:p w14:paraId="40E75262" w14:textId="53A10B89" w:rsidR="00064C8E" w:rsidRPr="00586AFB" w:rsidRDefault="00FB2311" w:rsidP="007E5AF3">
      <w:pPr>
        <w:pStyle w:val="Bezodstpw"/>
        <w:spacing w:after="120" w:line="276" w:lineRule="auto"/>
        <w:jc w:val="center"/>
        <w:rPr>
          <w:rFonts w:ascii="Times New Roman" w:hAnsi="Times New Roman"/>
          <w:b/>
          <w:sz w:val="24"/>
          <w:szCs w:val="24"/>
        </w:rPr>
      </w:pPr>
      <w:r w:rsidRPr="00586AFB">
        <w:rPr>
          <w:rFonts w:ascii="Times New Roman" w:hAnsi="Times New Roman"/>
          <w:b/>
          <w:sz w:val="24"/>
          <w:szCs w:val="24"/>
        </w:rPr>
        <w:t>§</w:t>
      </w:r>
      <w:bookmarkStart w:id="5" w:name="_Hlk161990430"/>
      <w:r w:rsidR="00A15E55">
        <w:rPr>
          <w:rFonts w:ascii="Times New Roman" w:hAnsi="Times New Roman"/>
          <w:b/>
          <w:sz w:val="24"/>
          <w:szCs w:val="24"/>
        </w:rPr>
        <w:t>10</w:t>
      </w:r>
    </w:p>
    <w:p w14:paraId="02245711" w14:textId="2852E3D0" w:rsidR="00064C8E" w:rsidRPr="00586AFB" w:rsidRDefault="00064C8E" w:rsidP="007E5AF3">
      <w:pPr>
        <w:pStyle w:val="Bezodstpw"/>
        <w:spacing w:after="120" w:line="276" w:lineRule="auto"/>
        <w:jc w:val="center"/>
        <w:rPr>
          <w:rFonts w:ascii="Times New Roman" w:hAnsi="Times New Roman"/>
          <w:b/>
          <w:sz w:val="24"/>
          <w:szCs w:val="24"/>
        </w:rPr>
      </w:pPr>
      <w:r w:rsidRPr="00586AFB">
        <w:rPr>
          <w:rFonts w:ascii="Times New Roman" w:hAnsi="Times New Roman"/>
          <w:b/>
          <w:sz w:val="24"/>
          <w:szCs w:val="24"/>
        </w:rPr>
        <w:t>Ubezpieczenie</w:t>
      </w:r>
    </w:p>
    <w:bookmarkEnd w:id="5"/>
    <w:p w14:paraId="6FEF721E" w14:textId="389951F5" w:rsidR="00064C8E" w:rsidRPr="00586AFB" w:rsidRDefault="00FB2311" w:rsidP="007E5AF3">
      <w:pPr>
        <w:numPr>
          <w:ilvl w:val="0"/>
          <w:numId w:val="3"/>
        </w:numPr>
        <w:tabs>
          <w:tab w:val="clear" w:pos="720"/>
        </w:tabs>
        <w:spacing w:after="120" w:line="276" w:lineRule="auto"/>
        <w:ind w:left="360"/>
        <w:jc w:val="both"/>
        <w:rPr>
          <w:rFonts w:ascii="Times New Roman" w:hAnsi="Times New Roman" w:cs="Times New Roman"/>
          <w:sz w:val="24"/>
          <w:szCs w:val="24"/>
        </w:rPr>
      </w:pPr>
      <w:r w:rsidRPr="00586AFB">
        <w:rPr>
          <w:rFonts w:ascii="Times New Roman" w:eastAsia="Times New Roman" w:hAnsi="Times New Roman" w:cs="Times New Roman"/>
          <w:b/>
          <w:sz w:val="24"/>
          <w:szCs w:val="24"/>
          <w:lang w:eastAsia="ar-SA"/>
        </w:rPr>
        <w:t>Wykonawca</w:t>
      </w:r>
      <w:r w:rsidRPr="00586AFB">
        <w:rPr>
          <w:rFonts w:ascii="Times New Roman" w:eastAsia="Times New Roman" w:hAnsi="Times New Roman" w:cs="Times New Roman"/>
          <w:bCs/>
          <w:sz w:val="24"/>
          <w:szCs w:val="24"/>
          <w:lang w:eastAsia="ar-SA"/>
        </w:rPr>
        <w:t xml:space="preserve"> zobowiązuje się do posiadania polisy OC </w:t>
      </w:r>
      <w:r w:rsidRPr="00586AFB">
        <w:rPr>
          <w:rFonts w:ascii="Times New Roman" w:eastAsia="Times New Roman" w:hAnsi="Times New Roman" w:cs="Times New Roman"/>
          <w:b/>
          <w:bCs/>
          <w:sz w:val="24"/>
          <w:szCs w:val="24"/>
          <w:lang w:eastAsia="ar-SA"/>
        </w:rPr>
        <w:t xml:space="preserve">na kwotę nie mniejszą niż wartość złożonej oferty </w:t>
      </w:r>
      <w:r w:rsidRPr="00586AFB">
        <w:rPr>
          <w:rFonts w:ascii="Times New Roman" w:eastAsia="Times New Roman" w:hAnsi="Times New Roman" w:cs="Times New Roman"/>
          <w:bCs/>
          <w:sz w:val="24"/>
          <w:szCs w:val="24"/>
          <w:lang w:eastAsia="ar-SA"/>
        </w:rPr>
        <w:t xml:space="preserve"> z tytułu szkód, które mogą zaistnieć w okresie od rozpoczęcia robót do przekazania Przedmiotu Umowy </w:t>
      </w:r>
      <w:r w:rsidRPr="00586AFB">
        <w:rPr>
          <w:rFonts w:ascii="Times New Roman" w:eastAsia="Times New Roman" w:hAnsi="Times New Roman" w:cs="Times New Roman"/>
          <w:b/>
          <w:sz w:val="24"/>
          <w:szCs w:val="24"/>
          <w:lang w:eastAsia="ar-SA"/>
        </w:rPr>
        <w:t>Zamawiającemu</w:t>
      </w:r>
      <w:r w:rsidRPr="00586AFB">
        <w:rPr>
          <w:rFonts w:ascii="Times New Roman" w:eastAsia="Times New Roman" w:hAnsi="Times New Roman" w:cs="Times New Roman"/>
          <w:bCs/>
          <w:sz w:val="24"/>
          <w:szCs w:val="24"/>
          <w:lang w:eastAsia="ar-SA"/>
        </w:rPr>
        <w:t>, w związku z określonymi zdarzeniami losowymi – od ryzyk budowlanych oraz od odpowiedzialności cywilnej (odpowiedzialność cywilna</w:t>
      </w:r>
      <w:r w:rsidR="00E674A5">
        <w:rPr>
          <w:rFonts w:ascii="Times New Roman" w:eastAsia="Times New Roman" w:hAnsi="Times New Roman" w:cs="Times New Roman"/>
          <w:bCs/>
          <w:sz w:val="24"/>
          <w:szCs w:val="24"/>
          <w:lang w:eastAsia="ar-SA"/>
        </w:rPr>
        <w:t>)</w:t>
      </w:r>
      <w:r w:rsidRPr="00586AFB">
        <w:rPr>
          <w:rFonts w:ascii="Times New Roman" w:eastAsia="Times New Roman" w:hAnsi="Times New Roman" w:cs="Times New Roman"/>
          <w:bCs/>
          <w:sz w:val="24"/>
          <w:szCs w:val="24"/>
          <w:lang w:eastAsia="ar-SA"/>
        </w:rPr>
        <w:t xml:space="preserve"> za szkody oraz następstwa nieszczęśliwych wypadków dotyczących pracowników i osób trzecich, a powstałych w związku z prowadzonymi robotami</w:t>
      </w:r>
      <w:r w:rsidRPr="00586AFB">
        <w:rPr>
          <w:rFonts w:ascii="Times New Roman" w:hAnsi="Times New Roman" w:cs="Times New Roman"/>
          <w:sz w:val="24"/>
          <w:szCs w:val="24"/>
        </w:rPr>
        <w:t>.</w:t>
      </w:r>
    </w:p>
    <w:p w14:paraId="2F1ED8B7" w14:textId="77777777" w:rsidR="00064C8E" w:rsidRPr="00586AFB" w:rsidRDefault="00064C8E" w:rsidP="007E5AF3">
      <w:pPr>
        <w:numPr>
          <w:ilvl w:val="0"/>
          <w:numId w:val="3"/>
        </w:numPr>
        <w:tabs>
          <w:tab w:val="clear" w:pos="720"/>
        </w:tabs>
        <w:spacing w:after="120" w:line="276" w:lineRule="auto"/>
        <w:ind w:left="360"/>
        <w:jc w:val="both"/>
        <w:rPr>
          <w:rFonts w:ascii="Times New Roman" w:hAnsi="Times New Roman" w:cs="Times New Roman"/>
          <w:sz w:val="24"/>
          <w:szCs w:val="24"/>
        </w:rPr>
      </w:pPr>
      <w:r w:rsidRPr="00586AFB">
        <w:rPr>
          <w:rFonts w:ascii="Times New Roman" w:eastAsia="Calibri" w:hAnsi="Times New Roman" w:cs="Times New Roman"/>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96CD604" w14:textId="77777777" w:rsidR="00064C8E" w:rsidRPr="00586AFB" w:rsidRDefault="00064C8E" w:rsidP="007E5AF3">
      <w:pPr>
        <w:numPr>
          <w:ilvl w:val="0"/>
          <w:numId w:val="3"/>
        </w:numPr>
        <w:tabs>
          <w:tab w:val="clear" w:pos="720"/>
        </w:tabs>
        <w:spacing w:after="120" w:line="276" w:lineRule="auto"/>
        <w:ind w:left="360"/>
        <w:jc w:val="both"/>
        <w:rPr>
          <w:rFonts w:ascii="Times New Roman" w:hAnsi="Times New Roman" w:cs="Times New Roman"/>
          <w:sz w:val="24"/>
          <w:szCs w:val="24"/>
        </w:rPr>
      </w:pPr>
      <w:r w:rsidRPr="00586AFB">
        <w:rPr>
          <w:rFonts w:ascii="Times New Roman" w:eastAsia="Calibri" w:hAnsi="Times New Roman" w:cs="Times New Roman"/>
          <w:sz w:val="24"/>
          <w:szCs w:val="24"/>
        </w:rPr>
        <w:lastRenderedPageBreak/>
        <w:t>Przed przekazaniem placu budowy, Wykonawca jest zobowiązany do przedłożenia Zamawiającemu poświadczonych za zgodność z oryginałem kopii polisy ubezpieczeniowej (OC), o których mowa w ust. 1.</w:t>
      </w:r>
    </w:p>
    <w:p w14:paraId="5B9ED527" w14:textId="77777777" w:rsidR="00064C8E" w:rsidRPr="00586AFB" w:rsidRDefault="00064C8E" w:rsidP="007E5AF3">
      <w:pPr>
        <w:numPr>
          <w:ilvl w:val="0"/>
          <w:numId w:val="3"/>
        </w:numPr>
        <w:tabs>
          <w:tab w:val="clear" w:pos="720"/>
        </w:tabs>
        <w:spacing w:after="120" w:line="276" w:lineRule="auto"/>
        <w:ind w:left="360"/>
        <w:jc w:val="both"/>
        <w:rPr>
          <w:rFonts w:ascii="Times New Roman" w:hAnsi="Times New Roman" w:cs="Times New Roman"/>
          <w:sz w:val="24"/>
          <w:szCs w:val="24"/>
        </w:rPr>
      </w:pPr>
      <w:r w:rsidRPr="00586AFB">
        <w:rPr>
          <w:rFonts w:ascii="Times New Roman" w:eastAsia="Calibri" w:hAnsi="Times New Roman" w:cs="Times New Roman"/>
          <w:sz w:val="24"/>
          <w:szCs w:val="24"/>
        </w:rPr>
        <w:t xml:space="preserve">W przypadku niedopełnienia przez Wykonawcę obowiązków, o których mowa w ust. 3, Zamawiający </w:t>
      </w:r>
      <w:r w:rsidRPr="00586AFB">
        <w:rPr>
          <w:rFonts w:ascii="Times New Roman" w:hAnsi="Times New Roman" w:cs="Times New Roman"/>
          <w:sz w:val="24"/>
          <w:szCs w:val="24"/>
        </w:rPr>
        <w:t>nie przekaże Wykonawcy placu budowy.</w:t>
      </w:r>
    </w:p>
    <w:p w14:paraId="588EF87C" w14:textId="77777777" w:rsidR="00064C8E" w:rsidRPr="00586AFB" w:rsidRDefault="00064C8E" w:rsidP="007E5AF3">
      <w:pPr>
        <w:numPr>
          <w:ilvl w:val="0"/>
          <w:numId w:val="3"/>
        </w:numPr>
        <w:tabs>
          <w:tab w:val="clear" w:pos="720"/>
        </w:tabs>
        <w:spacing w:after="120" w:line="276" w:lineRule="auto"/>
        <w:ind w:left="360"/>
        <w:jc w:val="both"/>
        <w:rPr>
          <w:rFonts w:ascii="Times New Roman" w:hAnsi="Times New Roman" w:cs="Times New Roman"/>
          <w:sz w:val="24"/>
          <w:szCs w:val="24"/>
        </w:rPr>
      </w:pPr>
      <w:r w:rsidRPr="00586AFB">
        <w:rPr>
          <w:rFonts w:ascii="Times New Roman" w:eastAsia="Calibri" w:hAnsi="Times New Roman" w:cs="Times New Roman"/>
          <w:sz w:val="24"/>
          <w:szCs w:val="24"/>
        </w:rPr>
        <w:t>Ewentualne opóźnienie w prowadzeniu robót z powodu, o którym mowa w ust. 4, będzie obciążać w całości Wykonawcę.</w:t>
      </w:r>
    </w:p>
    <w:p w14:paraId="7DE21AA7" w14:textId="18C4FF9D" w:rsidR="00064C8E" w:rsidRPr="00586AFB" w:rsidRDefault="00064C8E" w:rsidP="007E5AF3">
      <w:pPr>
        <w:numPr>
          <w:ilvl w:val="0"/>
          <w:numId w:val="3"/>
        </w:numPr>
        <w:tabs>
          <w:tab w:val="clear" w:pos="720"/>
        </w:tabs>
        <w:spacing w:after="120" w:line="276" w:lineRule="auto"/>
        <w:ind w:left="360"/>
        <w:jc w:val="both"/>
        <w:rPr>
          <w:rFonts w:ascii="Times New Roman" w:hAnsi="Times New Roman" w:cs="Times New Roman"/>
          <w:sz w:val="24"/>
          <w:szCs w:val="24"/>
        </w:rPr>
      </w:pPr>
      <w:r w:rsidRPr="00586AFB">
        <w:rPr>
          <w:rFonts w:ascii="Times New Roman" w:eastAsia="Calibri" w:hAnsi="Times New Roman" w:cs="Times New Roman"/>
          <w:sz w:val="24"/>
          <w:szCs w:val="24"/>
        </w:rPr>
        <w:t>Zakres oraz warunki ubezpieczenia, o którym mowa w ust. 1 podlegają akceptacji Zamawiającego.</w:t>
      </w:r>
    </w:p>
    <w:p w14:paraId="66256E61" w14:textId="77777777" w:rsidR="00064C8E" w:rsidRPr="00586AFB" w:rsidRDefault="00064C8E" w:rsidP="007E5AF3">
      <w:pPr>
        <w:suppressAutoHyphens w:val="0"/>
        <w:autoSpaceDE w:val="0"/>
        <w:autoSpaceDN w:val="0"/>
        <w:spacing w:after="0"/>
        <w:jc w:val="both"/>
        <w:rPr>
          <w:rFonts w:ascii="Times New Roman" w:eastAsia="Calibri" w:hAnsi="Times New Roman" w:cs="Times New Roman"/>
          <w:b/>
          <w:bCs/>
          <w:sz w:val="24"/>
          <w:szCs w:val="24"/>
        </w:rPr>
      </w:pPr>
    </w:p>
    <w:p w14:paraId="4750873C" w14:textId="2CF920D4" w:rsidR="00064C8E" w:rsidRPr="00586AFB" w:rsidRDefault="00064C8E"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 xml:space="preserve">§ </w:t>
      </w:r>
      <w:r w:rsidR="00A15E55">
        <w:rPr>
          <w:rFonts w:ascii="Times New Roman" w:eastAsia="Calibri" w:hAnsi="Times New Roman" w:cs="Times New Roman"/>
          <w:b/>
          <w:bCs/>
          <w:sz w:val="24"/>
          <w:szCs w:val="24"/>
        </w:rPr>
        <w:t>11</w:t>
      </w:r>
    </w:p>
    <w:p w14:paraId="7760E482" w14:textId="348CA81C" w:rsidR="00064C8E" w:rsidRPr="00586AFB" w:rsidRDefault="00064C8E"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Gwarancja i rękojmia</w:t>
      </w:r>
    </w:p>
    <w:p w14:paraId="5B2B35A7" w14:textId="50F62C1F"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 xml:space="preserve">Z chwilą podpisania protokołu odbioru końcowego, Wykonawca udziela Zamawiającemu: </w:t>
      </w:r>
      <w:r w:rsidRPr="00586AFB">
        <w:rPr>
          <w:rFonts w:ascii="Times New Roman" w:eastAsia="Calibri" w:hAnsi="Times New Roman" w:cs="Times New Roman"/>
          <w:b/>
          <w:bCs/>
          <w:sz w:val="24"/>
          <w:szCs w:val="24"/>
        </w:rPr>
        <w:t>…</w:t>
      </w:r>
      <w:r w:rsidR="00E674A5">
        <w:rPr>
          <w:rFonts w:ascii="Times New Roman" w:eastAsia="Calibri" w:hAnsi="Times New Roman" w:cs="Times New Roman"/>
          <w:b/>
          <w:bCs/>
          <w:sz w:val="24"/>
          <w:szCs w:val="24"/>
        </w:rPr>
        <w:t>…</w:t>
      </w:r>
      <w:r w:rsidR="00E674A5">
        <w:rPr>
          <w:rFonts w:ascii="Times New Roman" w:hAnsi="Times New Roman" w:cs="Times New Roman"/>
          <w:b/>
          <w:bCs/>
          <w:sz w:val="24"/>
          <w:szCs w:val="24"/>
        </w:rPr>
        <w:t>…..</w:t>
      </w:r>
      <w:r w:rsidRPr="00586AFB">
        <w:rPr>
          <w:rFonts w:ascii="Times New Roman" w:eastAsia="Calibri" w:hAnsi="Times New Roman" w:cs="Times New Roman"/>
          <w:b/>
          <w:bCs/>
          <w:sz w:val="24"/>
          <w:szCs w:val="24"/>
        </w:rPr>
        <w:t>miesięcznej gwarancji na wykonane roboty budowlane oraz wbudowane materiały i zamontowane urządzenia</w:t>
      </w:r>
      <w:bookmarkStart w:id="6" w:name="_Hlk58909145"/>
      <w:r w:rsidRPr="00586AFB">
        <w:rPr>
          <w:rFonts w:ascii="Times New Roman" w:hAnsi="Times New Roman" w:cs="Times New Roman"/>
          <w:b/>
          <w:bCs/>
          <w:sz w:val="24"/>
          <w:szCs w:val="24"/>
        </w:rPr>
        <w:t>.</w:t>
      </w:r>
      <w:r w:rsidRPr="00586AFB">
        <w:rPr>
          <w:rFonts w:ascii="Times New Roman" w:hAnsi="Times New Roman" w:cs="Times New Roman"/>
          <w:b/>
          <w:bCs/>
          <w:color w:val="000000"/>
          <w:sz w:val="24"/>
          <w:szCs w:val="24"/>
        </w:rPr>
        <w:t xml:space="preserve"> </w:t>
      </w:r>
    </w:p>
    <w:bookmarkEnd w:id="6"/>
    <w:p w14:paraId="23B62D33" w14:textId="2F7D09ED"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hAnsi="Times New Roman" w:cs="Times New Roman"/>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w:t>
      </w:r>
      <w:r w:rsidR="00E674A5">
        <w:rPr>
          <w:rFonts w:ascii="Times New Roman" w:hAnsi="Times New Roman" w:cs="Times New Roman"/>
          <w:sz w:val="24"/>
          <w:szCs w:val="24"/>
        </w:rPr>
        <w:t xml:space="preserve"> </w:t>
      </w:r>
      <w:r w:rsidRPr="00586AFB">
        <w:rPr>
          <w:rFonts w:ascii="Times New Roman" w:hAnsi="Times New Roman" w:cs="Times New Roman"/>
          <w:sz w:val="24"/>
          <w:szCs w:val="24"/>
        </w:rPr>
        <w:t xml:space="preserve">technicznej lub estetycznej przedmiotu umowy. </w:t>
      </w:r>
    </w:p>
    <w:p w14:paraId="1EF0B5BA"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Niezależnie od uprawnień z tytułu gwarancji Wykonawca udziela rękojmi za wady fizyczne na wykonane prace budowlane i montażowe oraz zamontowane materiały i urządzenia oraz nasadzenia i zobowiązuje się do usunięcia wad fizycznych, jeżeli wady te ujawnią się w ciągu terminu określonego rękojmią tj. 60 miesięcy od dnia odbioru końcowego (poprzez ich naprawę lub wymianę), a w przypadku nasadzeń w ciągu 24 miesięcy od dnia odbioru końcowego (poprzez ich naprawę lub wymianę).</w:t>
      </w:r>
    </w:p>
    <w:p w14:paraId="13785CE4"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zobowiązuje się w dniu odbioru końcowego zapewnić Zamawiającego, w formie pisemnej, że wykonane roboty budowlane i nasadzenia są wolne od wad fizycznych oraz wad jakościowych.</w:t>
      </w:r>
    </w:p>
    <w:p w14:paraId="0B9052C6" w14:textId="10508330"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Termin udzielonej rękojmi za wady fizyczne oraz gwarancji biegnie od dnia podpisania protokołu odbioru końcoweg</w:t>
      </w:r>
      <w:r w:rsidR="00E674A5">
        <w:rPr>
          <w:rFonts w:ascii="Times New Roman" w:eastAsia="Calibri" w:hAnsi="Times New Roman" w:cs="Times New Roman"/>
          <w:sz w:val="24"/>
          <w:szCs w:val="24"/>
        </w:rPr>
        <w:t xml:space="preserve">o. </w:t>
      </w:r>
    </w:p>
    <w:p w14:paraId="3AC43565"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Zamawiający może wykonywać uprawnienia z tytułu rękojmi za wady fizyczne, niezależnie od uprawnień wynikających z gwarancji.</w:t>
      </w:r>
    </w:p>
    <w:p w14:paraId="144137C4" w14:textId="2D2A963D"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w:t>
      </w:r>
      <w:r w:rsidR="00E674A5">
        <w:rPr>
          <w:rFonts w:ascii="Times New Roman" w:eastAsia="Calibri" w:hAnsi="Times New Roman" w:cs="Times New Roman"/>
          <w:sz w:val="24"/>
          <w:szCs w:val="24"/>
        </w:rPr>
        <w:t>4</w:t>
      </w:r>
      <w:r w:rsidRPr="00586AFB">
        <w:rPr>
          <w:rFonts w:ascii="Times New Roman" w:eastAsia="Calibri" w:hAnsi="Times New Roman" w:cs="Times New Roman"/>
          <w:sz w:val="24"/>
          <w:szCs w:val="24"/>
        </w:rPr>
        <w:t xml:space="preserve"> ust. 1 umowy.</w:t>
      </w:r>
    </w:p>
    <w:p w14:paraId="2505060A"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CC56B13"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FF87B52"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lastRenderedPageBreak/>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A9FAC1E"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Powiadomienie o wystąpieniu wady Zamawiający zgłasza Wykonawcy elektronicznie, na adres e-mail: …………………………………………</w:t>
      </w:r>
    </w:p>
    <w:p w14:paraId="7A9ABEA1"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 przypadku nieusunięcia wad we wskazanym terminie, Zamawiający może usunąć wady na koszt i ryzyko Wykonawcy.</w:t>
      </w:r>
    </w:p>
    <w:p w14:paraId="1D902E7C"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Termin gwarancji ulega przedłużeniu o czas usunięcia wady, jeżeli powiadomienie o wystąpieniu wady nastąpiło jeszcze w czasie trwania gwarancji.</w:t>
      </w:r>
    </w:p>
    <w:p w14:paraId="3F541899"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hAnsi="Times New Roman" w:cs="Times New Roman"/>
          <w:color w:val="000000"/>
          <w:sz w:val="24"/>
          <w:szCs w:val="24"/>
          <w:lang w:eastAsia="pl-PL"/>
        </w:rPr>
      </w:pPr>
      <w:r w:rsidRPr="00586AFB">
        <w:rPr>
          <w:rFonts w:ascii="Times New Roman" w:hAnsi="Times New Roman" w:cs="Times New Roman"/>
          <w:color w:val="000000"/>
          <w:sz w:val="24"/>
          <w:szCs w:val="24"/>
        </w:rPr>
        <w:t xml:space="preserve">Wykonawca odpowiada z tytułu rękojmi za wady fizyczne, jeżeli wada </w:t>
      </w:r>
      <w:r w:rsidRPr="00586AFB">
        <w:rPr>
          <w:rFonts w:ascii="Times New Roman" w:hAnsi="Times New Roman" w:cs="Times New Roman"/>
          <w:color w:val="000000"/>
          <w:sz w:val="24"/>
          <w:szCs w:val="24"/>
          <w:shd w:val="clear" w:color="auto" w:fill="FFFFFF"/>
        </w:rPr>
        <w:t xml:space="preserve">fizyczna zostanie stwierdzona przed upływem </w:t>
      </w:r>
      <w:r w:rsidRPr="00586AFB">
        <w:rPr>
          <w:rFonts w:ascii="Times New Roman" w:hAnsi="Times New Roman" w:cs="Times New Roman"/>
          <w:sz w:val="24"/>
          <w:szCs w:val="24"/>
          <w:shd w:val="clear" w:color="auto" w:fill="FFFFFF"/>
        </w:rPr>
        <w:t xml:space="preserve">60 </w:t>
      </w:r>
      <w:r w:rsidRPr="00586AFB">
        <w:rPr>
          <w:rFonts w:ascii="Times New Roman" w:hAnsi="Times New Roman" w:cs="Times New Roman"/>
          <w:color w:val="000000"/>
          <w:sz w:val="24"/>
          <w:szCs w:val="24"/>
          <w:shd w:val="clear" w:color="auto" w:fill="FFFFFF"/>
        </w:rPr>
        <w:t>miesięcy od dnia odbioru końcowego</w:t>
      </w:r>
      <w:r w:rsidRPr="00586AFB">
        <w:rPr>
          <w:rFonts w:ascii="Times New Roman" w:hAnsi="Times New Roman" w:cs="Times New Roman"/>
          <w:color w:val="000000"/>
          <w:sz w:val="24"/>
          <w:szCs w:val="24"/>
        </w:rPr>
        <w:t xml:space="preserve">. </w:t>
      </w:r>
    </w:p>
    <w:p w14:paraId="18407F59" w14:textId="77777777" w:rsidR="00064C8E" w:rsidRPr="00586AFB" w:rsidRDefault="00064C8E" w:rsidP="007E5AF3">
      <w:pPr>
        <w:numPr>
          <w:ilvl w:val="0"/>
          <w:numId w:val="82"/>
        </w:numPr>
        <w:suppressAutoHyphens w:val="0"/>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sz w:val="24"/>
          <w:szCs w:val="24"/>
        </w:rPr>
        <w:t>W okresie rękojmi i gwarancji jakości Wykonawca zobowiązany jest do pisemnego zawiadomienia Zamawiającego w terminie 7 dni o:</w:t>
      </w:r>
    </w:p>
    <w:p w14:paraId="7D624408" w14:textId="77777777" w:rsidR="00064C8E" w:rsidRPr="00586AFB" w:rsidRDefault="00064C8E" w:rsidP="007E5AF3">
      <w:pPr>
        <w:pStyle w:val="Standard"/>
        <w:numPr>
          <w:ilvl w:val="0"/>
          <w:numId w:val="85"/>
        </w:numPr>
        <w:autoSpaceDN w:val="0"/>
        <w:spacing w:line="276" w:lineRule="auto"/>
        <w:ind w:left="851" w:hanging="425"/>
        <w:jc w:val="both"/>
        <w:textAlignment w:val="baseline"/>
      </w:pPr>
      <w:r w:rsidRPr="00586AFB">
        <w:t>zmianie siedziby lub nazwy Wykonawcy,</w:t>
      </w:r>
    </w:p>
    <w:p w14:paraId="3DD8EAC8" w14:textId="77777777" w:rsidR="00064C8E" w:rsidRPr="00586AFB" w:rsidRDefault="00064C8E" w:rsidP="007E5AF3">
      <w:pPr>
        <w:pStyle w:val="Standard"/>
        <w:numPr>
          <w:ilvl w:val="0"/>
          <w:numId w:val="85"/>
        </w:numPr>
        <w:autoSpaceDN w:val="0"/>
        <w:spacing w:line="276" w:lineRule="auto"/>
        <w:ind w:left="851" w:hanging="425"/>
        <w:jc w:val="both"/>
        <w:textAlignment w:val="baseline"/>
      </w:pPr>
      <w:r w:rsidRPr="00586AFB">
        <w:t>wszczęciu postępowania upadłościowego,</w:t>
      </w:r>
    </w:p>
    <w:p w14:paraId="45B3C882" w14:textId="77777777" w:rsidR="00064C8E" w:rsidRPr="00586AFB" w:rsidRDefault="00064C8E" w:rsidP="007E5AF3">
      <w:pPr>
        <w:pStyle w:val="Standard"/>
        <w:numPr>
          <w:ilvl w:val="0"/>
          <w:numId w:val="85"/>
        </w:numPr>
        <w:autoSpaceDN w:val="0"/>
        <w:spacing w:line="276" w:lineRule="auto"/>
        <w:ind w:left="851" w:hanging="425"/>
        <w:jc w:val="both"/>
        <w:textAlignment w:val="baseline"/>
      </w:pPr>
      <w:r w:rsidRPr="00586AFB">
        <w:t>ogłoszeniu swojej likwidacji,</w:t>
      </w:r>
    </w:p>
    <w:p w14:paraId="1D1FF281" w14:textId="77777777" w:rsidR="00064C8E" w:rsidRPr="00586AFB" w:rsidRDefault="00064C8E" w:rsidP="007E5AF3">
      <w:pPr>
        <w:pStyle w:val="Standard"/>
        <w:numPr>
          <w:ilvl w:val="0"/>
          <w:numId w:val="85"/>
        </w:numPr>
        <w:autoSpaceDN w:val="0"/>
        <w:spacing w:line="276" w:lineRule="auto"/>
        <w:ind w:left="851" w:hanging="425"/>
        <w:jc w:val="both"/>
        <w:textAlignment w:val="baseline"/>
      </w:pPr>
      <w:r w:rsidRPr="00586AFB">
        <w:t>zawieszeniu działalności.</w:t>
      </w:r>
    </w:p>
    <w:p w14:paraId="6DA6F915" w14:textId="77777777" w:rsidR="00064C8E" w:rsidRPr="00586AFB" w:rsidRDefault="00064C8E" w:rsidP="007E5AF3">
      <w:pPr>
        <w:overflowPunct w:val="0"/>
        <w:autoSpaceDE w:val="0"/>
        <w:autoSpaceDN w:val="0"/>
        <w:spacing w:after="0"/>
        <w:ind w:left="426" w:hanging="426"/>
        <w:jc w:val="center"/>
        <w:rPr>
          <w:rFonts w:ascii="Times New Roman" w:eastAsia="Calibri" w:hAnsi="Times New Roman" w:cs="Times New Roman"/>
          <w:b/>
          <w:bCs/>
          <w:sz w:val="24"/>
          <w:szCs w:val="24"/>
        </w:rPr>
      </w:pPr>
    </w:p>
    <w:p w14:paraId="39AE79A4" w14:textId="362DE7F0" w:rsidR="00064C8E" w:rsidRPr="00586AFB" w:rsidRDefault="00064C8E" w:rsidP="007E5AF3">
      <w:pPr>
        <w:overflowPunct w:val="0"/>
        <w:autoSpaceDE w:val="0"/>
        <w:autoSpaceDN w:val="0"/>
        <w:spacing w:after="0"/>
        <w:ind w:left="426" w:hanging="426"/>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w:t>
      </w:r>
      <w:r w:rsidR="00A15E55">
        <w:rPr>
          <w:rFonts w:ascii="Times New Roman" w:eastAsia="Calibri" w:hAnsi="Times New Roman" w:cs="Times New Roman"/>
          <w:b/>
          <w:bCs/>
          <w:sz w:val="24"/>
          <w:szCs w:val="24"/>
        </w:rPr>
        <w:t>12</w:t>
      </w:r>
    </w:p>
    <w:p w14:paraId="757D4857" w14:textId="77777777" w:rsidR="00064C8E" w:rsidRPr="00586AFB" w:rsidRDefault="00064C8E" w:rsidP="007E5AF3">
      <w:pPr>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Klauzula zatrudnienia</w:t>
      </w:r>
    </w:p>
    <w:p w14:paraId="624D218C" w14:textId="2D35CC4F" w:rsidR="00064C8E" w:rsidRPr="00586AFB" w:rsidRDefault="00064C8E" w:rsidP="007E5AF3">
      <w:pPr>
        <w:numPr>
          <w:ilvl w:val="0"/>
          <w:numId w:val="83"/>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 xml:space="preserve">Wykonawca zobowiązuje się do zatrudnienia na podstawie umowy o pracę, przez cały okres realizacji zamówienia, wszystkich osób wykonujących następujące czynności: </w:t>
      </w:r>
      <w:r w:rsidRPr="00586AFB">
        <w:rPr>
          <w:rFonts w:ascii="Times New Roman" w:hAnsi="Times New Roman" w:cs="Times New Roman"/>
          <w:b/>
          <w:bCs/>
          <w:color w:val="000000"/>
          <w:sz w:val="24"/>
          <w:szCs w:val="24"/>
        </w:rPr>
        <w:t>wykonywanie prac fizycznych przy realizacji robót budowlanych oraz operatorzy sprzętu, objętych zakresem zamówienia</w:t>
      </w:r>
      <w:r w:rsidR="00BA0889" w:rsidRPr="00586AFB">
        <w:rPr>
          <w:rFonts w:ascii="Times New Roman" w:hAnsi="Times New Roman" w:cs="Times New Roman"/>
          <w:b/>
          <w:bCs/>
          <w:color w:val="000000"/>
          <w:sz w:val="24"/>
          <w:szCs w:val="24"/>
        </w:rPr>
        <w:t>.</w:t>
      </w:r>
    </w:p>
    <w:p w14:paraId="440CE016" w14:textId="77777777" w:rsidR="00064C8E" w:rsidRPr="00586AFB" w:rsidRDefault="00064C8E" w:rsidP="007E5AF3">
      <w:pPr>
        <w:suppressAutoHyphens w:val="0"/>
        <w:autoSpaceDE w:val="0"/>
        <w:autoSpaceDN w:val="0"/>
        <w:spacing w:after="0"/>
        <w:ind w:left="426"/>
        <w:contextualSpacing/>
        <w:jc w:val="both"/>
        <w:rPr>
          <w:rFonts w:ascii="Times New Roman" w:eastAsia="Calibri" w:hAnsi="Times New Roman" w:cs="Times New Roman"/>
          <w:i/>
          <w:iCs/>
          <w:sz w:val="24"/>
          <w:szCs w:val="24"/>
        </w:rPr>
      </w:pPr>
      <w:r w:rsidRPr="00586AFB">
        <w:rPr>
          <w:rFonts w:ascii="Times New Roman" w:hAnsi="Times New Roman" w:cs="Times New Roman"/>
          <w:i/>
          <w:iCs/>
          <w:sz w:val="24"/>
          <w:szCs w:val="24"/>
        </w:rPr>
        <w:t>(</w:t>
      </w:r>
      <w:r w:rsidRPr="00586AFB">
        <w:rPr>
          <w:rFonts w:ascii="Times New Roman" w:eastAsia="Cambria" w:hAnsi="Times New Roman" w:cs="Times New Roman"/>
          <w:i/>
          <w:iCs/>
          <w:sz w:val="24"/>
          <w:szCs w:val="24"/>
        </w:rPr>
        <w:t>obowiązek ten nie dotyczy sytuacji, gdy prace te będą wykonywane samodzielnie i osobiście przez osoby fizyczne prowadzące działalność gospodarczą w postaci tzw. samozatrudnienia jako podwykonawcy).</w:t>
      </w:r>
    </w:p>
    <w:p w14:paraId="3CFD78DE" w14:textId="77777777" w:rsidR="00064C8E" w:rsidRPr="00586AFB" w:rsidRDefault="00064C8E" w:rsidP="007E5AF3">
      <w:pPr>
        <w:numPr>
          <w:ilvl w:val="0"/>
          <w:numId w:val="83"/>
        </w:numPr>
        <w:suppressAutoHyphens w:val="0"/>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6312C46C" w14:textId="77777777" w:rsidR="00064C8E" w:rsidRPr="00586AFB" w:rsidRDefault="00064C8E" w:rsidP="007E5AF3">
      <w:pPr>
        <w:pStyle w:val="gmail-msolistparagraph"/>
        <w:numPr>
          <w:ilvl w:val="0"/>
          <w:numId w:val="84"/>
        </w:numPr>
        <w:spacing w:before="0" w:beforeAutospacing="0" w:after="0" w:afterAutospacing="0" w:line="276" w:lineRule="auto"/>
        <w:jc w:val="both"/>
      </w:pPr>
      <w:r w:rsidRPr="00586AFB">
        <w:t xml:space="preserve">żądania oświadczeń i dokumentów w zakresie potwierdzenia spełniania ww. wymogów i dokonywania ich oceny, w tym w szczególności: oświadczenia zatrudnionego pracownika lub </w:t>
      </w:r>
      <w:r w:rsidRPr="00586AFB">
        <w:rPr>
          <w:color w:val="000000"/>
          <w:shd w:val="clear" w:color="auto" w:fill="FFFFFF"/>
        </w:rPr>
        <w:t>poświadczonej za zgodność z oryginałem kopii umowy o pracę zatrudnionego pracownika,</w:t>
      </w:r>
    </w:p>
    <w:p w14:paraId="62065307" w14:textId="77777777" w:rsidR="00064C8E" w:rsidRPr="00586AFB" w:rsidRDefault="00064C8E" w:rsidP="007E5AF3">
      <w:pPr>
        <w:pStyle w:val="gmail-msolistparagraph"/>
        <w:numPr>
          <w:ilvl w:val="0"/>
          <w:numId w:val="84"/>
        </w:numPr>
        <w:spacing w:before="0" w:beforeAutospacing="0" w:after="0" w:afterAutospacing="0" w:line="276" w:lineRule="auto"/>
        <w:jc w:val="both"/>
      </w:pPr>
      <w:r w:rsidRPr="00586AFB">
        <w:t>żądania wyjaśnień w przypadku wątpliwości w zakresie potwierdzenia spełniania ww. wymogów,</w:t>
      </w:r>
    </w:p>
    <w:p w14:paraId="27AC0DAF" w14:textId="77777777" w:rsidR="00064C8E" w:rsidRPr="00586AFB" w:rsidRDefault="00064C8E" w:rsidP="007E5AF3">
      <w:pPr>
        <w:pStyle w:val="gmail-msolistparagraph"/>
        <w:numPr>
          <w:ilvl w:val="0"/>
          <w:numId w:val="84"/>
        </w:numPr>
        <w:spacing w:before="0" w:beforeAutospacing="0" w:after="0" w:afterAutospacing="0" w:line="276" w:lineRule="auto"/>
        <w:jc w:val="both"/>
      </w:pPr>
      <w:r w:rsidRPr="00586AFB">
        <w:t>przeprowadzania kontroli na miejscu wykonywania świadczenia.</w:t>
      </w:r>
    </w:p>
    <w:p w14:paraId="0E95B9C2" w14:textId="77777777" w:rsidR="00064C8E" w:rsidRPr="00586AFB" w:rsidRDefault="00064C8E" w:rsidP="007E5AF3">
      <w:pPr>
        <w:numPr>
          <w:ilvl w:val="0"/>
          <w:numId w:val="83"/>
        </w:numPr>
        <w:suppressAutoHyphens w:val="0"/>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586AFB">
        <w:rPr>
          <w:rFonts w:ascii="Times New Roman" w:eastAsia="Calibri" w:hAnsi="Times New Roman" w:cs="Times New Roman"/>
          <w:sz w:val="24"/>
          <w:szCs w:val="24"/>
        </w:rPr>
        <w:t xml:space="preserve">Wykonawca zobowiązany jest do informowania Zamawiającego o każdym przypadku zmiany sposobu zatrudnienia osób wykonujących ww. czynności nie </w:t>
      </w:r>
      <w:r w:rsidRPr="00586AFB">
        <w:rPr>
          <w:rFonts w:ascii="Times New Roman" w:eastAsia="Calibri" w:hAnsi="Times New Roman" w:cs="Times New Roman"/>
          <w:color w:val="000000"/>
          <w:sz w:val="24"/>
          <w:szCs w:val="24"/>
        </w:rPr>
        <w:t>później niż w terminie 5 dni od dokonania takiej zmiany.</w:t>
      </w:r>
    </w:p>
    <w:p w14:paraId="21041062" w14:textId="77777777" w:rsidR="00064C8E" w:rsidRPr="00586AFB" w:rsidRDefault="00064C8E" w:rsidP="007E5AF3">
      <w:pPr>
        <w:pStyle w:val="gmail-msolistparagraph"/>
        <w:numPr>
          <w:ilvl w:val="0"/>
          <w:numId w:val="83"/>
        </w:numPr>
        <w:spacing w:before="0" w:beforeAutospacing="0" w:after="0" w:afterAutospacing="0" w:line="276" w:lineRule="auto"/>
        <w:ind w:left="426" w:hanging="426"/>
        <w:jc w:val="both"/>
      </w:pPr>
      <w:r w:rsidRPr="00586AFB">
        <w:t>W przypadku uzasadnionych wątpliwości co do przestrzegania prawa pracy przez wykonawcę lub podwykonawcę, zamawiający może zwrócić się o przeprowadzenie kontroli przez Państwową Inspekcję Pracy.</w:t>
      </w:r>
    </w:p>
    <w:p w14:paraId="33F54F54" w14:textId="77777777" w:rsidR="00064C8E" w:rsidRPr="00586AFB" w:rsidRDefault="00064C8E" w:rsidP="007E5AF3">
      <w:pPr>
        <w:pStyle w:val="gmail-msolistparagraph"/>
        <w:numPr>
          <w:ilvl w:val="0"/>
          <w:numId w:val="83"/>
        </w:numPr>
        <w:spacing w:before="0" w:beforeAutospacing="0" w:after="0" w:afterAutospacing="0" w:line="276" w:lineRule="auto"/>
        <w:ind w:left="426" w:hanging="426"/>
        <w:jc w:val="both"/>
      </w:pPr>
      <w:r w:rsidRPr="00586AFB">
        <w:t>W trakcie realizacji zamówienia na każde wezwanie zamawiającego w wyznaczonym w tym wezwaniu terminie wykonawca przedłoży zamawiającemu aktualne dokumenty wskazane w ust. 2.</w:t>
      </w:r>
    </w:p>
    <w:p w14:paraId="64F1072E" w14:textId="10ABFC07" w:rsidR="00064C8E" w:rsidRPr="00586AFB" w:rsidRDefault="00064C8E" w:rsidP="007E5AF3">
      <w:pPr>
        <w:numPr>
          <w:ilvl w:val="0"/>
          <w:numId w:val="83"/>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lastRenderedPageBreak/>
        <w:t xml:space="preserve">W przypadku niewywiązania się z obowiązków, o których mowa w ust. 1-3 lub 5, Wykonawca zobowiązany będzie do zapłaty właściwej kary umownej wskazanej w § 13 umowy. </w:t>
      </w:r>
    </w:p>
    <w:p w14:paraId="0DAD5C5C" w14:textId="208096D2" w:rsidR="00064C8E" w:rsidRDefault="00064C8E" w:rsidP="007E5AF3">
      <w:pPr>
        <w:numPr>
          <w:ilvl w:val="0"/>
          <w:numId w:val="83"/>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621E7C0" w14:textId="77777777" w:rsidR="00A15E55" w:rsidRPr="00586AFB" w:rsidRDefault="00A15E55" w:rsidP="00A15E55">
      <w:pPr>
        <w:suppressAutoHyphens w:val="0"/>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14:paraId="17472B7D" w14:textId="00E6AFE9" w:rsidR="003665CD" w:rsidRDefault="00FB2311" w:rsidP="00A15E55">
      <w:pPr>
        <w:spacing w:after="0" w:line="276" w:lineRule="auto"/>
        <w:jc w:val="center"/>
        <w:rPr>
          <w:rFonts w:ascii="Times New Roman" w:hAnsi="Times New Roman" w:cs="Times New Roman"/>
          <w:b/>
          <w:bCs/>
          <w:sz w:val="24"/>
          <w:szCs w:val="24"/>
        </w:rPr>
      </w:pPr>
      <w:r w:rsidRPr="00586AFB">
        <w:rPr>
          <w:rFonts w:ascii="Times New Roman" w:hAnsi="Times New Roman" w:cs="Times New Roman"/>
          <w:b/>
          <w:bCs/>
          <w:sz w:val="24"/>
          <w:szCs w:val="24"/>
        </w:rPr>
        <w:t>§</w:t>
      </w:r>
      <w:r w:rsidR="00A15E55">
        <w:rPr>
          <w:rFonts w:ascii="Times New Roman" w:hAnsi="Times New Roman" w:cs="Times New Roman"/>
          <w:b/>
          <w:bCs/>
          <w:sz w:val="24"/>
          <w:szCs w:val="24"/>
        </w:rPr>
        <w:t>13</w:t>
      </w:r>
    </w:p>
    <w:p w14:paraId="6BAC5B2E" w14:textId="756735A3" w:rsidR="007E5AF3" w:rsidRPr="00586AFB" w:rsidRDefault="007E5AF3" w:rsidP="00A15E5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205C1BAD" w14:textId="77777777" w:rsidR="003665CD" w:rsidRPr="00586AFB" w:rsidRDefault="00FB2311" w:rsidP="007E5AF3">
      <w:pPr>
        <w:pStyle w:val="Tekstpodstawowywcity2"/>
        <w:spacing w:line="276" w:lineRule="auto"/>
        <w:ind w:left="0"/>
        <w:jc w:val="both"/>
        <w:rPr>
          <w:rFonts w:ascii="Times New Roman" w:hAnsi="Times New Roman" w:cs="Times New Roman"/>
          <w:sz w:val="24"/>
          <w:szCs w:val="24"/>
        </w:rPr>
      </w:pPr>
      <w:r w:rsidRPr="00586AFB">
        <w:rPr>
          <w:rFonts w:ascii="Times New Roman" w:hAnsi="Times New Roman" w:cs="Times New Roman"/>
          <w:sz w:val="24"/>
          <w:szCs w:val="24"/>
        </w:rPr>
        <w:t>W przypadku niewykonania lub nienależytego wykonania umowy naliczone będą kary umowne:</w:t>
      </w:r>
    </w:p>
    <w:p w14:paraId="089E7758" w14:textId="77777777" w:rsidR="003665CD" w:rsidRPr="00586AFB" w:rsidRDefault="00FB2311" w:rsidP="007E5AF3">
      <w:pPr>
        <w:numPr>
          <w:ilvl w:val="0"/>
          <w:numId w:val="19"/>
        </w:numPr>
        <w:tabs>
          <w:tab w:val="left" w:pos="426"/>
        </w:tabs>
        <w:spacing w:after="120" w:line="276" w:lineRule="auto"/>
        <w:ind w:left="360"/>
        <w:jc w:val="both"/>
        <w:rPr>
          <w:rFonts w:ascii="Times New Roman" w:hAnsi="Times New Roman" w:cs="Times New Roman"/>
          <w:sz w:val="24"/>
          <w:szCs w:val="24"/>
        </w:rPr>
      </w:pPr>
      <w:r w:rsidRPr="00586AFB">
        <w:rPr>
          <w:rFonts w:ascii="Times New Roman" w:hAnsi="Times New Roman" w:cs="Times New Roman"/>
          <w:b/>
          <w:bCs/>
          <w:sz w:val="24"/>
          <w:szCs w:val="24"/>
        </w:rPr>
        <w:t>Wykonawca</w:t>
      </w:r>
      <w:r w:rsidRPr="00586AFB">
        <w:rPr>
          <w:rFonts w:ascii="Times New Roman" w:hAnsi="Times New Roman" w:cs="Times New Roman"/>
          <w:sz w:val="24"/>
          <w:szCs w:val="24"/>
        </w:rPr>
        <w:t xml:space="preserve"> zapłaci </w:t>
      </w:r>
      <w:r w:rsidRPr="00586AFB">
        <w:rPr>
          <w:rFonts w:ascii="Times New Roman" w:hAnsi="Times New Roman" w:cs="Times New Roman"/>
          <w:b/>
          <w:bCs/>
          <w:sz w:val="24"/>
          <w:szCs w:val="24"/>
        </w:rPr>
        <w:t>Zamawiającemu</w:t>
      </w:r>
      <w:r w:rsidRPr="00586AFB">
        <w:rPr>
          <w:rFonts w:ascii="Times New Roman" w:hAnsi="Times New Roman" w:cs="Times New Roman"/>
          <w:sz w:val="24"/>
          <w:szCs w:val="24"/>
        </w:rPr>
        <w:t xml:space="preserve"> karę umowną:</w:t>
      </w:r>
    </w:p>
    <w:p w14:paraId="425526FD" w14:textId="55D27421" w:rsidR="003665CD" w:rsidRPr="00586AFB" w:rsidRDefault="00FB2311" w:rsidP="007E5AF3">
      <w:pPr>
        <w:numPr>
          <w:ilvl w:val="0"/>
          <w:numId w:val="20"/>
        </w:numPr>
        <w:tabs>
          <w:tab w:val="left" w:pos="426"/>
          <w:tab w:val="left" w:pos="709"/>
        </w:tabs>
        <w:spacing w:after="0" w:line="276" w:lineRule="auto"/>
        <w:ind w:left="720" w:hanging="436"/>
        <w:jc w:val="both"/>
        <w:rPr>
          <w:rFonts w:ascii="Times New Roman" w:hAnsi="Times New Roman" w:cs="Times New Roman"/>
          <w:sz w:val="24"/>
          <w:szCs w:val="24"/>
        </w:rPr>
      </w:pPr>
      <w:r w:rsidRPr="00586AFB">
        <w:rPr>
          <w:rFonts w:ascii="Times New Roman" w:hAnsi="Times New Roman" w:cs="Times New Roman"/>
          <w:sz w:val="24"/>
          <w:szCs w:val="24"/>
        </w:rPr>
        <w:t>za zwłokę w wykonaniu terminu końcowego Przedmiotu umowy w wysokości</w:t>
      </w:r>
      <w:r w:rsidR="00E674A5">
        <w:rPr>
          <w:rFonts w:ascii="Times New Roman" w:hAnsi="Times New Roman" w:cs="Times New Roman"/>
          <w:sz w:val="24"/>
          <w:szCs w:val="24"/>
        </w:rPr>
        <w:t xml:space="preserve"> </w:t>
      </w:r>
      <w:r w:rsidRPr="00586AFB">
        <w:rPr>
          <w:rFonts w:ascii="Times New Roman" w:hAnsi="Times New Roman" w:cs="Times New Roman"/>
          <w:sz w:val="24"/>
          <w:szCs w:val="24"/>
        </w:rPr>
        <w:t xml:space="preserve">0,1 % wynagrodzenia brutto określonego w §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 za każdy dzień zwłoki;</w:t>
      </w:r>
    </w:p>
    <w:p w14:paraId="4E8CC5EB" w14:textId="66C27A5A" w:rsidR="003665CD" w:rsidRPr="00586AFB" w:rsidRDefault="00FB2311" w:rsidP="007E5AF3">
      <w:pPr>
        <w:pStyle w:val="Akapitzlist"/>
        <w:numPr>
          <w:ilvl w:val="0"/>
          <w:numId w:val="20"/>
        </w:numPr>
        <w:tabs>
          <w:tab w:val="left" w:pos="709"/>
        </w:tabs>
        <w:spacing w:after="0"/>
        <w:ind w:left="709" w:hanging="425"/>
        <w:jc w:val="both"/>
        <w:rPr>
          <w:rFonts w:ascii="Times New Roman" w:eastAsiaTheme="minorHAnsi" w:hAnsi="Times New Roman"/>
          <w:sz w:val="24"/>
          <w:szCs w:val="24"/>
          <w:lang w:eastAsia="en-US"/>
        </w:rPr>
      </w:pPr>
      <w:r w:rsidRPr="00586AFB">
        <w:rPr>
          <w:rFonts w:ascii="Times New Roman" w:hAnsi="Times New Roman"/>
          <w:sz w:val="24"/>
          <w:szCs w:val="24"/>
        </w:rPr>
        <w:t xml:space="preserve">za zwłokę w przedłożeniu do zatwierdzenia nowego lub zmienionego harmonogramu </w:t>
      </w:r>
      <w:r w:rsidR="00E674A5">
        <w:rPr>
          <w:rFonts w:ascii="Times New Roman" w:hAnsi="Times New Roman"/>
          <w:sz w:val="24"/>
          <w:szCs w:val="24"/>
        </w:rPr>
        <w:br/>
      </w:r>
      <w:r w:rsidRPr="00586AFB">
        <w:rPr>
          <w:rFonts w:ascii="Times New Roman" w:eastAsiaTheme="minorHAnsi" w:hAnsi="Times New Roman"/>
          <w:sz w:val="24"/>
          <w:szCs w:val="24"/>
          <w:lang w:eastAsia="en-US"/>
        </w:rPr>
        <w:t xml:space="preserve">w wysokości 0,05 % wynagrodzenia brutto określonego w § </w:t>
      </w:r>
      <w:r w:rsidR="00BA0889" w:rsidRPr="00586AFB">
        <w:rPr>
          <w:rFonts w:ascii="Times New Roman" w:eastAsiaTheme="minorHAnsi" w:hAnsi="Times New Roman"/>
          <w:sz w:val="24"/>
          <w:szCs w:val="24"/>
          <w:lang w:eastAsia="en-US"/>
        </w:rPr>
        <w:t>4</w:t>
      </w:r>
      <w:r w:rsidRPr="00586AFB">
        <w:rPr>
          <w:rFonts w:ascii="Times New Roman" w:eastAsiaTheme="minorHAnsi" w:hAnsi="Times New Roman"/>
          <w:sz w:val="24"/>
          <w:szCs w:val="24"/>
          <w:lang w:eastAsia="en-US"/>
        </w:rPr>
        <w:t>ust. 1 umowy, za każdy dzień zwłoki;</w:t>
      </w:r>
    </w:p>
    <w:p w14:paraId="31F1EFD6" w14:textId="4DDCC24F" w:rsidR="003665CD" w:rsidRPr="00586AFB" w:rsidRDefault="00FB2311" w:rsidP="007E5AF3">
      <w:pPr>
        <w:pStyle w:val="Akapitzlist"/>
        <w:numPr>
          <w:ilvl w:val="0"/>
          <w:numId w:val="20"/>
        </w:numPr>
        <w:tabs>
          <w:tab w:val="left" w:pos="709"/>
        </w:tabs>
        <w:spacing w:after="0"/>
        <w:ind w:left="709" w:hanging="425"/>
        <w:jc w:val="both"/>
        <w:rPr>
          <w:rFonts w:ascii="Times New Roman" w:eastAsiaTheme="minorHAnsi" w:hAnsi="Times New Roman"/>
          <w:sz w:val="24"/>
          <w:szCs w:val="24"/>
          <w:lang w:eastAsia="en-US"/>
        </w:rPr>
      </w:pPr>
      <w:r w:rsidRPr="00586AFB">
        <w:rPr>
          <w:rFonts w:ascii="Times New Roman" w:eastAsiaTheme="minorHAnsi" w:hAnsi="Times New Roman"/>
          <w:sz w:val="24"/>
          <w:szCs w:val="24"/>
          <w:lang w:eastAsia="en-US"/>
        </w:rPr>
        <w:t xml:space="preserve">za przedłożenie kosztorysu ofertowego przed zawarciem umowy niezgodnego </w:t>
      </w:r>
      <w:r w:rsidR="00E674A5">
        <w:rPr>
          <w:rFonts w:ascii="Times New Roman" w:eastAsiaTheme="minorHAnsi" w:hAnsi="Times New Roman"/>
          <w:sz w:val="24"/>
          <w:szCs w:val="24"/>
          <w:lang w:eastAsia="en-US"/>
        </w:rPr>
        <w:br/>
      </w:r>
      <w:r w:rsidRPr="00586AFB">
        <w:rPr>
          <w:rFonts w:ascii="Times New Roman" w:eastAsiaTheme="minorHAnsi" w:hAnsi="Times New Roman"/>
          <w:sz w:val="24"/>
          <w:szCs w:val="24"/>
          <w:lang w:eastAsia="en-US"/>
        </w:rPr>
        <w:t>z wymaganiami opisanymi w SWZ i nie dokonanie jego zmiany w terminie 2 dni roboczych od jego przekazania do poprawienia w wysokości 5</w:t>
      </w:r>
      <w:r w:rsidR="000D0820" w:rsidRPr="00586AFB">
        <w:rPr>
          <w:rFonts w:ascii="Times New Roman" w:eastAsiaTheme="minorHAnsi" w:hAnsi="Times New Roman"/>
          <w:sz w:val="24"/>
          <w:szCs w:val="24"/>
          <w:lang w:eastAsia="en-US"/>
        </w:rPr>
        <w:t xml:space="preserve"> </w:t>
      </w:r>
      <w:r w:rsidRPr="00586AFB">
        <w:rPr>
          <w:rFonts w:ascii="Times New Roman" w:eastAsiaTheme="minorHAnsi" w:hAnsi="Times New Roman"/>
          <w:sz w:val="24"/>
          <w:szCs w:val="24"/>
          <w:lang w:eastAsia="en-US"/>
        </w:rPr>
        <w:t xml:space="preserve">000 zł za każdy dzień zwłoki.  </w:t>
      </w:r>
    </w:p>
    <w:p w14:paraId="298AA7E1" w14:textId="6262AAB9" w:rsidR="003665CD" w:rsidRPr="00586AFB" w:rsidRDefault="00FB2311" w:rsidP="007E5AF3">
      <w:pPr>
        <w:pStyle w:val="Akapitzlist"/>
        <w:numPr>
          <w:ilvl w:val="0"/>
          <w:numId w:val="20"/>
        </w:numPr>
        <w:tabs>
          <w:tab w:val="left" w:pos="709"/>
        </w:tabs>
        <w:spacing w:after="0"/>
        <w:ind w:left="709" w:hanging="425"/>
        <w:jc w:val="both"/>
        <w:rPr>
          <w:rFonts w:ascii="Times New Roman" w:eastAsiaTheme="minorHAnsi" w:hAnsi="Times New Roman"/>
          <w:sz w:val="24"/>
          <w:szCs w:val="24"/>
          <w:lang w:eastAsia="en-US"/>
        </w:rPr>
      </w:pPr>
      <w:r w:rsidRPr="00586AFB">
        <w:rPr>
          <w:rFonts w:ascii="Times New Roman" w:eastAsiaTheme="minorHAnsi" w:hAnsi="Times New Roman"/>
          <w:sz w:val="24"/>
          <w:szCs w:val="24"/>
          <w:lang w:eastAsia="en-US"/>
        </w:rPr>
        <w:t xml:space="preserve">za zwłokę w wykonaniu któregokolwiek z terminów wskazanych w zatwierdzonym harmonogramie Przedmiotu umowy </w:t>
      </w:r>
      <w:bookmarkStart w:id="7" w:name="_Hlk512668801"/>
      <w:r w:rsidRPr="00586AFB">
        <w:rPr>
          <w:rFonts w:ascii="Times New Roman" w:eastAsiaTheme="minorHAnsi" w:hAnsi="Times New Roman"/>
          <w:sz w:val="24"/>
          <w:szCs w:val="24"/>
          <w:lang w:eastAsia="en-US"/>
        </w:rPr>
        <w:t>w wysokości 0,05 % wynagrodzenia brutto określonego w §</w:t>
      </w:r>
      <w:r w:rsidR="00BA0889" w:rsidRPr="00586AFB">
        <w:rPr>
          <w:rFonts w:ascii="Times New Roman" w:eastAsiaTheme="minorHAnsi" w:hAnsi="Times New Roman"/>
          <w:sz w:val="24"/>
          <w:szCs w:val="24"/>
          <w:lang w:eastAsia="en-US"/>
        </w:rPr>
        <w:t>4</w:t>
      </w:r>
      <w:r w:rsidRPr="00586AFB">
        <w:rPr>
          <w:rFonts w:ascii="Times New Roman" w:eastAsiaTheme="minorHAnsi" w:hAnsi="Times New Roman"/>
          <w:sz w:val="24"/>
          <w:szCs w:val="24"/>
          <w:lang w:eastAsia="en-US"/>
        </w:rPr>
        <w:t xml:space="preserve"> ust. 1 umowy, za każdy dzień zwłoki;</w:t>
      </w:r>
      <w:bookmarkEnd w:id="7"/>
    </w:p>
    <w:p w14:paraId="475732FD" w14:textId="589EE276" w:rsidR="003665CD" w:rsidRPr="00586AFB" w:rsidRDefault="00FB2311" w:rsidP="007E5AF3">
      <w:pPr>
        <w:numPr>
          <w:ilvl w:val="0"/>
          <w:numId w:val="20"/>
        </w:numPr>
        <w:tabs>
          <w:tab w:val="left" w:pos="426"/>
          <w:tab w:val="left" w:pos="709"/>
        </w:tabs>
        <w:spacing w:after="0" w:line="276" w:lineRule="auto"/>
        <w:ind w:left="720" w:hanging="436"/>
        <w:jc w:val="both"/>
        <w:rPr>
          <w:rFonts w:ascii="Times New Roman" w:hAnsi="Times New Roman" w:cs="Times New Roman"/>
          <w:sz w:val="24"/>
          <w:szCs w:val="24"/>
        </w:rPr>
      </w:pPr>
      <w:r w:rsidRPr="00586AFB">
        <w:rPr>
          <w:rFonts w:ascii="Times New Roman" w:hAnsi="Times New Roman" w:cs="Times New Roman"/>
          <w:sz w:val="24"/>
          <w:szCs w:val="24"/>
        </w:rPr>
        <w:t>za nieprzedłożenie do zaakceptowania projektu umowy o podwykonawstwo, której przedmiotem są roboty budowlane, lub projektu jej zmiany za każdy stwierdzony przypadek w wysokości 2 % wynagrodzenia brutto określonego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w:t>
      </w:r>
    </w:p>
    <w:p w14:paraId="774BDBFD" w14:textId="291734F4"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 xml:space="preserve">za nieprzedłożenie poświadczonej za zgodność z oryginałem kopii umowy </w:t>
      </w:r>
      <w:r w:rsidR="00E674A5">
        <w:rPr>
          <w:rFonts w:ascii="Times New Roman" w:hAnsi="Times New Roman" w:cs="Times New Roman"/>
          <w:sz w:val="24"/>
          <w:szCs w:val="24"/>
        </w:rPr>
        <w:br/>
      </w:r>
      <w:r w:rsidRPr="00586AFB">
        <w:rPr>
          <w:rFonts w:ascii="Times New Roman" w:hAnsi="Times New Roman" w:cs="Times New Roman"/>
          <w:sz w:val="24"/>
          <w:szCs w:val="24"/>
        </w:rPr>
        <w:t>o podwykonawstwo lub jej zmiany za każdy stwierdzony przypadek w wysokości 2 % wynagrodzenia brutto określonego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ust. 1 umowy</w:t>
      </w:r>
    </w:p>
    <w:p w14:paraId="34436F13" w14:textId="2E5E19C3"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za brak zapłaty lub nieterminową zapłatę wynagrodzenia należnego podwykonawcom lub dalszym podwykonawcom za każdy stwierdzony przypadek w wysokości 2 % wynagrodzenia brutto określonego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w:t>
      </w:r>
      <w:r w:rsidR="00E674A5">
        <w:rPr>
          <w:rFonts w:ascii="Times New Roman" w:hAnsi="Times New Roman" w:cs="Times New Roman"/>
          <w:sz w:val="24"/>
          <w:szCs w:val="24"/>
        </w:rPr>
        <w:t>;</w:t>
      </w:r>
    </w:p>
    <w:p w14:paraId="1A08F09D" w14:textId="1DF07FA8"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za niewprowadzenie zmiany umowy o podwykonawstwo w zakresie terminu zapłaty za każdy stwierdzony przypadek w wysokości 2 % wynagrodzenia brutto określonego w § 10 ust. 1 umowy</w:t>
      </w:r>
      <w:r w:rsidR="00E674A5">
        <w:rPr>
          <w:rFonts w:ascii="Times New Roman" w:hAnsi="Times New Roman" w:cs="Times New Roman"/>
          <w:sz w:val="24"/>
          <w:szCs w:val="24"/>
        </w:rPr>
        <w:t>;</w:t>
      </w:r>
    </w:p>
    <w:p w14:paraId="6403802A" w14:textId="2E97D109"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za zwłokę w usunięciu wad i usterek w okresie rękojmi i gwarancji w wysokości 0,2 % wynagrodzenia brutto określonego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 za każdy dzień zwłoki liczonej od daty wyznaczonej na usunięcie wad;</w:t>
      </w:r>
    </w:p>
    <w:p w14:paraId="7558AFE2" w14:textId="029E5408"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za każdy stwierdzony przypadek nienależytego wykonania robót opisany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w:t>
      </w:r>
      <w:r w:rsidR="00BA0889" w:rsidRPr="00586AFB">
        <w:rPr>
          <w:rFonts w:ascii="Times New Roman" w:hAnsi="Times New Roman" w:cs="Times New Roman"/>
          <w:sz w:val="24"/>
          <w:szCs w:val="24"/>
        </w:rPr>
        <w:t>1</w:t>
      </w:r>
      <w:r w:rsidRPr="00586AFB">
        <w:rPr>
          <w:rFonts w:ascii="Times New Roman" w:hAnsi="Times New Roman" w:cs="Times New Roman"/>
          <w:sz w:val="24"/>
          <w:szCs w:val="24"/>
        </w:rPr>
        <w:t xml:space="preserve"> umowy </w:t>
      </w:r>
      <w:r w:rsidR="000D0820" w:rsidRPr="00586AFB">
        <w:rPr>
          <w:rFonts w:ascii="Times New Roman" w:hAnsi="Times New Roman" w:cs="Times New Roman"/>
          <w:sz w:val="24"/>
          <w:szCs w:val="24"/>
        </w:rPr>
        <w:br/>
      </w:r>
      <w:r w:rsidRPr="00586AFB">
        <w:rPr>
          <w:rFonts w:ascii="Times New Roman" w:hAnsi="Times New Roman" w:cs="Times New Roman"/>
          <w:sz w:val="24"/>
          <w:szCs w:val="24"/>
        </w:rPr>
        <w:t>w wysokości w wysokości 0,3 % wynagrodzenia brutto określonego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w:t>
      </w:r>
      <w:r w:rsidR="00E674A5">
        <w:rPr>
          <w:rFonts w:ascii="Times New Roman" w:hAnsi="Times New Roman" w:cs="Times New Roman"/>
          <w:sz w:val="24"/>
          <w:szCs w:val="24"/>
        </w:rPr>
        <w:t>;</w:t>
      </w:r>
    </w:p>
    <w:p w14:paraId="66606F21" w14:textId="0F0A6C7C"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za każdy przypadek naruszenia obowiązku realizacji Przedmiotu Umowy przy pomocy osób zatrudnionych na podstawie umowy o pracę, o którym mowa w § 3 ust. 12 - w wysokości 5</w:t>
      </w:r>
      <w:r w:rsidR="000D0820" w:rsidRPr="00586AFB">
        <w:rPr>
          <w:rFonts w:ascii="Times New Roman" w:hAnsi="Times New Roman" w:cs="Times New Roman"/>
          <w:sz w:val="24"/>
          <w:szCs w:val="24"/>
        </w:rPr>
        <w:t xml:space="preserve"> </w:t>
      </w:r>
      <w:r w:rsidRPr="00586AFB">
        <w:rPr>
          <w:rFonts w:ascii="Times New Roman" w:hAnsi="Times New Roman" w:cs="Times New Roman"/>
          <w:sz w:val="24"/>
          <w:szCs w:val="24"/>
        </w:rPr>
        <w:t>000 zł nie więcej niż 10</w:t>
      </w:r>
      <w:r w:rsidR="000D0820" w:rsidRPr="00586AFB">
        <w:rPr>
          <w:rFonts w:ascii="Times New Roman" w:hAnsi="Times New Roman" w:cs="Times New Roman"/>
          <w:sz w:val="24"/>
          <w:szCs w:val="24"/>
        </w:rPr>
        <w:t xml:space="preserve"> </w:t>
      </w:r>
      <w:r w:rsidRPr="00586AFB">
        <w:rPr>
          <w:rFonts w:ascii="Times New Roman" w:hAnsi="Times New Roman" w:cs="Times New Roman"/>
          <w:sz w:val="24"/>
          <w:szCs w:val="24"/>
        </w:rPr>
        <w:t>% wynagrodzenia brutto określonego w § 10 ust. 1</w:t>
      </w:r>
      <w:r w:rsidR="00E674A5">
        <w:rPr>
          <w:rFonts w:ascii="Times New Roman" w:hAnsi="Times New Roman" w:cs="Times New Roman"/>
          <w:sz w:val="24"/>
          <w:szCs w:val="24"/>
        </w:rPr>
        <w:t>;</w:t>
      </w:r>
    </w:p>
    <w:p w14:paraId="1C9432E9" w14:textId="7A574FD3" w:rsidR="003665CD" w:rsidRPr="00586AFB" w:rsidRDefault="00FB2311" w:rsidP="007E5AF3">
      <w:pPr>
        <w:numPr>
          <w:ilvl w:val="0"/>
          <w:numId w:val="20"/>
        </w:numPr>
        <w:tabs>
          <w:tab w:val="left" w:pos="426"/>
          <w:tab w:val="left" w:pos="709"/>
        </w:tabs>
        <w:spacing w:after="0" w:line="276" w:lineRule="auto"/>
        <w:ind w:left="714" w:hanging="430"/>
        <w:jc w:val="both"/>
        <w:rPr>
          <w:rFonts w:ascii="Times New Roman" w:hAnsi="Times New Roman" w:cs="Times New Roman"/>
          <w:sz w:val="24"/>
          <w:szCs w:val="24"/>
        </w:rPr>
      </w:pPr>
      <w:r w:rsidRPr="00586AFB">
        <w:rPr>
          <w:rFonts w:ascii="Times New Roman" w:hAnsi="Times New Roman" w:cs="Times New Roman"/>
          <w:sz w:val="24"/>
          <w:szCs w:val="24"/>
        </w:rPr>
        <w:t xml:space="preserve">za odstąpienie od Umowy przez Zamawiającego (niezależnie czy na podstawie umowy czy też na podstawie </w:t>
      </w:r>
      <w:r w:rsidR="00355991" w:rsidRPr="00586AFB">
        <w:rPr>
          <w:rFonts w:ascii="Times New Roman" w:hAnsi="Times New Roman" w:cs="Times New Roman"/>
          <w:sz w:val="24"/>
          <w:szCs w:val="24"/>
        </w:rPr>
        <w:t>kodeksu cywilnego</w:t>
      </w:r>
      <w:r w:rsidRPr="00586AFB">
        <w:rPr>
          <w:rFonts w:ascii="Times New Roman" w:hAnsi="Times New Roman" w:cs="Times New Roman"/>
          <w:sz w:val="24"/>
          <w:szCs w:val="24"/>
        </w:rPr>
        <w:t xml:space="preserve">) z przyczyn zależnych od Wykonawcy w wysokości </w:t>
      </w:r>
      <w:r w:rsidR="00355991" w:rsidRPr="00586AFB">
        <w:rPr>
          <w:rFonts w:ascii="Times New Roman" w:hAnsi="Times New Roman" w:cs="Times New Roman"/>
          <w:sz w:val="24"/>
          <w:szCs w:val="24"/>
        </w:rPr>
        <w:br/>
      </w:r>
      <w:r w:rsidRPr="00586AFB">
        <w:rPr>
          <w:rFonts w:ascii="Times New Roman" w:hAnsi="Times New Roman" w:cs="Times New Roman"/>
          <w:sz w:val="24"/>
          <w:szCs w:val="24"/>
        </w:rPr>
        <w:t xml:space="preserve">20 % wynagrodzenia brutto określonego w §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w:t>
      </w:r>
      <w:r w:rsidR="00E674A5">
        <w:rPr>
          <w:rFonts w:ascii="Times New Roman" w:hAnsi="Times New Roman" w:cs="Times New Roman"/>
          <w:sz w:val="24"/>
          <w:szCs w:val="24"/>
        </w:rPr>
        <w:t>.</w:t>
      </w:r>
    </w:p>
    <w:p w14:paraId="7C71DA06" w14:textId="77777777" w:rsidR="003665CD" w:rsidRPr="00586AFB" w:rsidRDefault="00FB2311" w:rsidP="007E5AF3">
      <w:pPr>
        <w:pStyle w:val="Tekstpodstawowywcity2"/>
        <w:numPr>
          <w:ilvl w:val="0"/>
          <w:numId w:val="19"/>
        </w:numPr>
        <w:tabs>
          <w:tab w:val="left" w:pos="426"/>
        </w:tabs>
        <w:spacing w:line="276" w:lineRule="auto"/>
        <w:ind w:left="360"/>
        <w:jc w:val="both"/>
        <w:rPr>
          <w:rFonts w:ascii="Times New Roman" w:hAnsi="Times New Roman" w:cs="Times New Roman"/>
          <w:sz w:val="24"/>
          <w:szCs w:val="24"/>
        </w:rPr>
      </w:pPr>
      <w:r w:rsidRPr="00586AFB">
        <w:rPr>
          <w:rFonts w:ascii="Times New Roman" w:hAnsi="Times New Roman" w:cs="Times New Roman"/>
          <w:b/>
          <w:bCs/>
          <w:sz w:val="24"/>
          <w:szCs w:val="24"/>
        </w:rPr>
        <w:t xml:space="preserve">Zamawiający </w:t>
      </w:r>
      <w:r w:rsidRPr="00586AFB">
        <w:rPr>
          <w:rFonts w:ascii="Times New Roman" w:hAnsi="Times New Roman" w:cs="Times New Roman"/>
          <w:sz w:val="24"/>
          <w:szCs w:val="24"/>
        </w:rPr>
        <w:t xml:space="preserve">zapłaci </w:t>
      </w:r>
      <w:r w:rsidRPr="00586AFB">
        <w:rPr>
          <w:rFonts w:ascii="Times New Roman" w:hAnsi="Times New Roman" w:cs="Times New Roman"/>
          <w:b/>
          <w:bCs/>
          <w:sz w:val="24"/>
          <w:szCs w:val="24"/>
        </w:rPr>
        <w:t>Wykonawcy</w:t>
      </w:r>
      <w:r w:rsidRPr="00586AFB">
        <w:rPr>
          <w:rFonts w:ascii="Times New Roman" w:hAnsi="Times New Roman" w:cs="Times New Roman"/>
          <w:sz w:val="24"/>
          <w:szCs w:val="24"/>
        </w:rPr>
        <w:t xml:space="preserve"> karę umowną:</w:t>
      </w:r>
    </w:p>
    <w:p w14:paraId="36C62007" w14:textId="4C990648" w:rsidR="003665CD" w:rsidRPr="00586AFB" w:rsidRDefault="00FB2311" w:rsidP="007E5AF3">
      <w:pPr>
        <w:pStyle w:val="Tekstpodstawowywcity2"/>
        <w:numPr>
          <w:ilvl w:val="0"/>
          <w:numId w:val="21"/>
        </w:numPr>
        <w:tabs>
          <w:tab w:val="left" w:pos="426"/>
          <w:tab w:val="left" w:pos="709"/>
        </w:tabs>
        <w:spacing w:after="0" w:line="276" w:lineRule="auto"/>
        <w:ind w:left="714" w:hanging="357"/>
        <w:jc w:val="both"/>
        <w:rPr>
          <w:rFonts w:ascii="Times New Roman" w:hAnsi="Times New Roman" w:cs="Times New Roman"/>
          <w:sz w:val="24"/>
          <w:szCs w:val="24"/>
        </w:rPr>
      </w:pPr>
      <w:r w:rsidRPr="00586AFB">
        <w:rPr>
          <w:rFonts w:ascii="Times New Roman" w:hAnsi="Times New Roman" w:cs="Times New Roman"/>
          <w:sz w:val="24"/>
          <w:szCs w:val="24"/>
        </w:rPr>
        <w:lastRenderedPageBreak/>
        <w:t>za zwłokę w przekazaniu dokumentacji budowlanej w wysokości 0,1 % wy</w:t>
      </w:r>
      <w:r w:rsidR="000D0820" w:rsidRPr="00586AFB">
        <w:rPr>
          <w:rFonts w:ascii="Times New Roman" w:hAnsi="Times New Roman" w:cs="Times New Roman"/>
          <w:sz w:val="24"/>
          <w:szCs w:val="24"/>
        </w:rPr>
        <w:t xml:space="preserve">nagrodzenia brutto określonego </w:t>
      </w:r>
      <w:r w:rsidRPr="00586AFB">
        <w:rPr>
          <w:rFonts w:ascii="Times New Roman" w:hAnsi="Times New Roman" w:cs="Times New Roman"/>
          <w:sz w:val="24"/>
          <w:szCs w:val="24"/>
        </w:rPr>
        <w:t>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 licząc od terminu umownego na jej przekazanie;</w:t>
      </w:r>
    </w:p>
    <w:p w14:paraId="69C76C28" w14:textId="379AE6E7" w:rsidR="003665CD" w:rsidRPr="00586AFB" w:rsidRDefault="00FB2311" w:rsidP="007E5AF3">
      <w:pPr>
        <w:pStyle w:val="Tekstpodstawowywcity2"/>
        <w:numPr>
          <w:ilvl w:val="0"/>
          <w:numId w:val="21"/>
        </w:numPr>
        <w:tabs>
          <w:tab w:val="left" w:pos="426"/>
          <w:tab w:val="left" w:pos="709"/>
        </w:tabs>
        <w:spacing w:after="0" w:line="276" w:lineRule="auto"/>
        <w:ind w:left="714" w:hanging="357"/>
        <w:jc w:val="both"/>
        <w:rPr>
          <w:rFonts w:ascii="Times New Roman" w:hAnsi="Times New Roman" w:cs="Times New Roman"/>
          <w:sz w:val="24"/>
          <w:szCs w:val="24"/>
        </w:rPr>
      </w:pPr>
      <w:r w:rsidRPr="00586AFB">
        <w:rPr>
          <w:rFonts w:ascii="Times New Roman" w:hAnsi="Times New Roman" w:cs="Times New Roman"/>
          <w:sz w:val="24"/>
          <w:szCs w:val="24"/>
        </w:rPr>
        <w:t xml:space="preserve">za zwłokę w przekazaniu placu budowy w wysokości 0,1 % wynagrodzenia brutto określonego </w:t>
      </w:r>
      <w:r w:rsidR="000D0820" w:rsidRPr="00586AFB">
        <w:rPr>
          <w:rFonts w:ascii="Times New Roman" w:hAnsi="Times New Roman" w:cs="Times New Roman"/>
          <w:sz w:val="24"/>
          <w:szCs w:val="24"/>
        </w:rPr>
        <w:br/>
      </w:r>
      <w:r w:rsidRPr="00586AFB">
        <w:rPr>
          <w:rFonts w:ascii="Times New Roman" w:hAnsi="Times New Roman" w:cs="Times New Roman"/>
          <w:sz w:val="24"/>
          <w:szCs w:val="24"/>
        </w:rPr>
        <w:t>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 za każdy dzień zwłoki</w:t>
      </w:r>
    </w:p>
    <w:p w14:paraId="228D1C8A" w14:textId="3238F3AA" w:rsidR="003665CD" w:rsidRPr="00586AFB" w:rsidRDefault="00FB2311" w:rsidP="007E5AF3">
      <w:pPr>
        <w:pStyle w:val="Tekstpodstawowywcity2"/>
        <w:numPr>
          <w:ilvl w:val="0"/>
          <w:numId w:val="21"/>
        </w:numPr>
        <w:tabs>
          <w:tab w:val="left" w:pos="426"/>
          <w:tab w:val="left" w:pos="709"/>
        </w:tabs>
        <w:spacing w:after="0" w:line="276" w:lineRule="auto"/>
        <w:ind w:left="714" w:hanging="357"/>
        <w:jc w:val="both"/>
        <w:rPr>
          <w:rFonts w:ascii="Times New Roman" w:hAnsi="Times New Roman" w:cs="Times New Roman"/>
          <w:sz w:val="24"/>
          <w:szCs w:val="24"/>
        </w:rPr>
      </w:pPr>
      <w:r w:rsidRPr="00586AFB">
        <w:rPr>
          <w:rFonts w:ascii="Times New Roman" w:hAnsi="Times New Roman" w:cs="Times New Roman"/>
          <w:sz w:val="24"/>
          <w:szCs w:val="24"/>
        </w:rPr>
        <w:t>za zwłokę w przeprowadzeniu odbioru końcowego w wysokości 0,1 % wynagrodzenia brutto określonego 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 za każdy dzień zwłoki licząc od następnego dnia po terminie, </w:t>
      </w:r>
      <w:r w:rsidR="000D0820" w:rsidRPr="00586AFB">
        <w:rPr>
          <w:rFonts w:ascii="Times New Roman" w:hAnsi="Times New Roman" w:cs="Times New Roman"/>
          <w:sz w:val="24"/>
          <w:szCs w:val="24"/>
        </w:rPr>
        <w:br/>
      </w:r>
      <w:r w:rsidRPr="00586AFB">
        <w:rPr>
          <w:rFonts w:ascii="Times New Roman" w:hAnsi="Times New Roman" w:cs="Times New Roman"/>
          <w:sz w:val="24"/>
          <w:szCs w:val="24"/>
        </w:rPr>
        <w:t>w którym odbiór miał być zakończony.</w:t>
      </w:r>
    </w:p>
    <w:p w14:paraId="1A8CA417" w14:textId="77777777" w:rsidR="003665CD" w:rsidRPr="00586AFB" w:rsidRDefault="00FB2311" w:rsidP="007E5AF3">
      <w:pPr>
        <w:pStyle w:val="Tekstpodstawowywcity2"/>
        <w:numPr>
          <w:ilvl w:val="0"/>
          <w:numId w:val="19"/>
        </w:numPr>
        <w:tabs>
          <w:tab w:val="left" w:pos="426"/>
        </w:tabs>
        <w:spacing w:line="276" w:lineRule="auto"/>
        <w:ind w:left="360"/>
        <w:jc w:val="both"/>
        <w:rPr>
          <w:rFonts w:ascii="Times New Roman" w:hAnsi="Times New Roman" w:cs="Times New Roman"/>
          <w:sz w:val="24"/>
          <w:szCs w:val="24"/>
        </w:rPr>
      </w:pPr>
      <w:r w:rsidRPr="00586AFB">
        <w:rPr>
          <w:rFonts w:ascii="Times New Roman" w:hAnsi="Times New Roman" w:cs="Times New Roman"/>
          <w:sz w:val="24"/>
          <w:szCs w:val="24"/>
        </w:rPr>
        <w:t>Naliczone kary umowne stają się wymagalne jeżeli  Wykonawca w terminie 5 dni od daty otrzymania oświadczenia złożonego przez Zamawiającego o naliczeniu kar umownych nie dokonał ich zapłaty.</w:t>
      </w:r>
    </w:p>
    <w:p w14:paraId="207FC48C" w14:textId="77777777" w:rsidR="003665CD" w:rsidRPr="00586AFB" w:rsidRDefault="00FB2311" w:rsidP="007E5AF3">
      <w:pPr>
        <w:pStyle w:val="Tekstpodstawowywcity2"/>
        <w:numPr>
          <w:ilvl w:val="0"/>
          <w:numId w:val="19"/>
        </w:numPr>
        <w:tabs>
          <w:tab w:val="left" w:pos="426"/>
        </w:tabs>
        <w:spacing w:line="276" w:lineRule="auto"/>
        <w:ind w:left="360"/>
        <w:jc w:val="both"/>
        <w:rPr>
          <w:rFonts w:ascii="Times New Roman" w:hAnsi="Times New Roman" w:cs="Times New Roman"/>
          <w:sz w:val="24"/>
          <w:szCs w:val="24"/>
        </w:rPr>
      </w:pPr>
      <w:r w:rsidRPr="00586AFB">
        <w:rPr>
          <w:rFonts w:ascii="Times New Roman" w:hAnsi="Times New Roman" w:cs="Times New Roman"/>
          <w:sz w:val="24"/>
          <w:szCs w:val="24"/>
        </w:rPr>
        <w:t>Zamawiający jest uprawniony do potrącenia z faktury kar umownych.</w:t>
      </w:r>
    </w:p>
    <w:p w14:paraId="60A3FF8E" w14:textId="601F5C17" w:rsidR="003665CD" w:rsidRPr="00586AFB" w:rsidRDefault="00FB2311" w:rsidP="007E5AF3">
      <w:pPr>
        <w:pStyle w:val="Tekstpodstawowywcity2"/>
        <w:numPr>
          <w:ilvl w:val="0"/>
          <w:numId w:val="19"/>
        </w:numPr>
        <w:tabs>
          <w:tab w:val="left" w:pos="426"/>
        </w:tabs>
        <w:spacing w:line="276" w:lineRule="auto"/>
        <w:ind w:left="360"/>
        <w:jc w:val="both"/>
        <w:rPr>
          <w:rFonts w:ascii="Times New Roman" w:hAnsi="Times New Roman" w:cs="Times New Roman"/>
          <w:sz w:val="24"/>
          <w:szCs w:val="24"/>
        </w:rPr>
      </w:pPr>
      <w:r w:rsidRPr="00586AFB">
        <w:rPr>
          <w:rFonts w:ascii="Times New Roman" w:hAnsi="Times New Roman" w:cs="Times New Roman"/>
          <w:sz w:val="24"/>
          <w:szCs w:val="24"/>
        </w:rPr>
        <w:t>Ustala się górny limit kar umownych na poziomie do 20</w:t>
      </w:r>
      <w:r w:rsidR="00627A1D" w:rsidRPr="00586AFB">
        <w:rPr>
          <w:rFonts w:ascii="Times New Roman" w:hAnsi="Times New Roman" w:cs="Times New Roman"/>
          <w:sz w:val="24"/>
          <w:szCs w:val="24"/>
        </w:rPr>
        <w:t xml:space="preserve"> </w:t>
      </w:r>
      <w:r w:rsidRPr="00586AFB">
        <w:rPr>
          <w:rFonts w:ascii="Times New Roman" w:hAnsi="Times New Roman" w:cs="Times New Roman"/>
          <w:sz w:val="24"/>
          <w:szCs w:val="24"/>
        </w:rPr>
        <w:t xml:space="preserve">% wynagrodzenia brutto określonego </w:t>
      </w:r>
      <w:r w:rsidR="00627A1D" w:rsidRPr="00586AFB">
        <w:rPr>
          <w:rFonts w:ascii="Times New Roman" w:hAnsi="Times New Roman" w:cs="Times New Roman"/>
          <w:sz w:val="24"/>
          <w:szCs w:val="24"/>
        </w:rPr>
        <w:br/>
      </w:r>
      <w:r w:rsidRPr="00586AFB">
        <w:rPr>
          <w:rFonts w:ascii="Times New Roman" w:hAnsi="Times New Roman" w:cs="Times New Roman"/>
          <w:sz w:val="24"/>
          <w:szCs w:val="24"/>
        </w:rPr>
        <w:t>w §</w:t>
      </w:r>
      <w:r w:rsidR="00BA0889" w:rsidRPr="00586AFB">
        <w:rPr>
          <w:rFonts w:ascii="Times New Roman" w:hAnsi="Times New Roman" w:cs="Times New Roman"/>
          <w:sz w:val="24"/>
          <w:szCs w:val="24"/>
        </w:rPr>
        <w:t>4</w:t>
      </w:r>
      <w:r w:rsidRPr="00586AFB">
        <w:rPr>
          <w:rFonts w:ascii="Times New Roman" w:hAnsi="Times New Roman" w:cs="Times New Roman"/>
          <w:sz w:val="24"/>
          <w:szCs w:val="24"/>
        </w:rPr>
        <w:t xml:space="preserve"> ust. 1 umowy.</w:t>
      </w:r>
    </w:p>
    <w:p w14:paraId="0E8FDC7B" w14:textId="77777777" w:rsidR="003665CD" w:rsidRPr="00586AFB" w:rsidRDefault="00FB2311" w:rsidP="00A15E55">
      <w:pPr>
        <w:pStyle w:val="Tekstpodstawowywcity2"/>
        <w:numPr>
          <w:ilvl w:val="0"/>
          <w:numId w:val="19"/>
        </w:numPr>
        <w:tabs>
          <w:tab w:val="left" w:pos="426"/>
        </w:tabs>
        <w:spacing w:after="0" w:line="276" w:lineRule="auto"/>
        <w:ind w:left="360"/>
        <w:jc w:val="both"/>
        <w:rPr>
          <w:rFonts w:ascii="Times New Roman" w:hAnsi="Times New Roman" w:cs="Times New Roman"/>
          <w:sz w:val="24"/>
          <w:szCs w:val="24"/>
        </w:rPr>
      </w:pPr>
      <w:r w:rsidRPr="00586AFB">
        <w:rPr>
          <w:rFonts w:ascii="Times New Roman" w:hAnsi="Times New Roman" w:cs="Times New Roman"/>
          <w:sz w:val="24"/>
          <w:szCs w:val="24"/>
        </w:rPr>
        <w:t>Strony zastrzegają sobie prawo dochodzenia odszkodowania uzupełniającego na zasadach ogólnych przepisów Kodeksu Cywilnego w sytuacji, gdy szkoda przewyższy wysokość kar umownych.</w:t>
      </w:r>
    </w:p>
    <w:p w14:paraId="09D26FB4" w14:textId="77777777" w:rsidR="00A15E55" w:rsidRDefault="00A15E55" w:rsidP="00A15E55">
      <w:pPr>
        <w:pStyle w:val="Tekstpodstawowywcity2"/>
        <w:spacing w:after="0" w:line="276" w:lineRule="auto"/>
        <w:ind w:left="0"/>
        <w:jc w:val="center"/>
        <w:rPr>
          <w:rFonts w:ascii="Times New Roman" w:hAnsi="Times New Roman" w:cs="Times New Roman"/>
          <w:b/>
          <w:bCs/>
          <w:sz w:val="24"/>
          <w:szCs w:val="24"/>
        </w:rPr>
      </w:pPr>
    </w:p>
    <w:p w14:paraId="400A11C2" w14:textId="6CD6DC68" w:rsidR="003665CD" w:rsidRPr="00586AFB" w:rsidRDefault="00FB2311" w:rsidP="00A15E55">
      <w:pPr>
        <w:pStyle w:val="Tekstpodstawowywcity2"/>
        <w:spacing w:after="0" w:line="276" w:lineRule="auto"/>
        <w:ind w:left="0"/>
        <w:jc w:val="center"/>
        <w:rPr>
          <w:rFonts w:ascii="Times New Roman" w:hAnsi="Times New Roman" w:cs="Times New Roman"/>
          <w:b/>
          <w:bCs/>
          <w:sz w:val="24"/>
          <w:szCs w:val="24"/>
        </w:rPr>
      </w:pPr>
      <w:r w:rsidRPr="00586AFB">
        <w:rPr>
          <w:rFonts w:ascii="Times New Roman" w:hAnsi="Times New Roman" w:cs="Times New Roman"/>
          <w:b/>
          <w:bCs/>
          <w:sz w:val="24"/>
          <w:szCs w:val="24"/>
        </w:rPr>
        <w:t>§</w:t>
      </w:r>
      <w:r w:rsidR="005D09A2" w:rsidRPr="00586AFB">
        <w:rPr>
          <w:rFonts w:ascii="Times New Roman" w:hAnsi="Times New Roman" w:cs="Times New Roman"/>
          <w:b/>
          <w:bCs/>
          <w:sz w:val="24"/>
          <w:szCs w:val="24"/>
        </w:rPr>
        <w:t>1</w:t>
      </w:r>
      <w:r w:rsidR="00A15E55">
        <w:rPr>
          <w:rFonts w:ascii="Times New Roman" w:hAnsi="Times New Roman" w:cs="Times New Roman"/>
          <w:b/>
          <w:bCs/>
          <w:sz w:val="24"/>
          <w:szCs w:val="24"/>
        </w:rPr>
        <w:t>4</w:t>
      </w:r>
    </w:p>
    <w:p w14:paraId="57523023" w14:textId="3E1F2BC8" w:rsidR="005D09A2" w:rsidRPr="00586AFB" w:rsidRDefault="005D09A2" w:rsidP="00A15E55">
      <w:pPr>
        <w:pStyle w:val="Tekstpodstawowywcity2"/>
        <w:spacing w:after="0" w:line="276" w:lineRule="auto"/>
        <w:ind w:left="0"/>
        <w:jc w:val="center"/>
        <w:rPr>
          <w:rFonts w:ascii="Times New Roman" w:hAnsi="Times New Roman" w:cs="Times New Roman"/>
          <w:sz w:val="24"/>
          <w:szCs w:val="24"/>
        </w:rPr>
      </w:pPr>
      <w:r w:rsidRPr="00586AFB">
        <w:rPr>
          <w:rFonts w:ascii="Times New Roman" w:hAnsi="Times New Roman" w:cs="Times New Roman"/>
          <w:b/>
          <w:bCs/>
          <w:sz w:val="24"/>
          <w:szCs w:val="24"/>
        </w:rPr>
        <w:t>Odstąpienie od umowy</w:t>
      </w:r>
    </w:p>
    <w:p w14:paraId="5D58065B" w14:textId="77777777" w:rsidR="003665CD" w:rsidRPr="00586AFB" w:rsidRDefault="00FB2311" w:rsidP="007E5AF3">
      <w:pPr>
        <w:pStyle w:val="Tekstpodstawowywcity2"/>
        <w:numPr>
          <w:ilvl w:val="2"/>
          <w:numId w:val="15"/>
        </w:numPr>
        <w:spacing w:line="276" w:lineRule="auto"/>
        <w:ind w:left="360" w:hanging="360"/>
        <w:jc w:val="both"/>
        <w:rPr>
          <w:rFonts w:ascii="Times New Roman" w:hAnsi="Times New Roman" w:cs="Times New Roman"/>
          <w:sz w:val="24"/>
          <w:szCs w:val="24"/>
        </w:rPr>
      </w:pPr>
      <w:r w:rsidRPr="00586AFB">
        <w:rPr>
          <w:rFonts w:ascii="Times New Roman" w:hAnsi="Times New Roman" w:cs="Times New Roman"/>
          <w:sz w:val="24"/>
          <w:szCs w:val="24"/>
        </w:rPr>
        <w:t xml:space="preserve">W przypadku odstąpienia od umowy (przez Wykonawcę albo Zamawiającego) </w:t>
      </w:r>
      <w:r w:rsidRPr="00586AFB">
        <w:rPr>
          <w:rFonts w:ascii="Times New Roman" w:hAnsi="Times New Roman" w:cs="Times New Roman"/>
          <w:b/>
          <w:bCs/>
          <w:sz w:val="24"/>
          <w:szCs w:val="24"/>
        </w:rPr>
        <w:t>Wykonawca</w:t>
      </w:r>
      <w:r w:rsidRPr="00586AFB">
        <w:rPr>
          <w:rFonts w:ascii="Times New Roman" w:hAnsi="Times New Roman" w:cs="Times New Roman"/>
          <w:sz w:val="24"/>
          <w:szCs w:val="24"/>
        </w:rPr>
        <w:t xml:space="preserve"> powinien natychmiast wstrzymać i zabezpieczyć niezakończone roboty oraz plac budowy.</w:t>
      </w:r>
    </w:p>
    <w:p w14:paraId="14F8CAD2" w14:textId="76602FDA" w:rsidR="003665CD" w:rsidRPr="00586AFB" w:rsidRDefault="00FB2311" w:rsidP="007E5AF3">
      <w:pPr>
        <w:pStyle w:val="Tekstpodstawowywcity2"/>
        <w:numPr>
          <w:ilvl w:val="2"/>
          <w:numId w:val="15"/>
        </w:numPr>
        <w:spacing w:line="276" w:lineRule="auto"/>
        <w:ind w:left="284" w:hanging="284"/>
        <w:jc w:val="both"/>
        <w:rPr>
          <w:rFonts w:ascii="Times New Roman" w:hAnsi="Times New Roman" w:cs="Times New Roman"/>
          <w:sz w:val="24"/>
          <w:szCs w:val="24"/>
        </w:rPr>
      </w:pPr>
      <w:r w:rsidRPr="00586AFB">
        <w:rPr>
          <w:rFonts w:ascii="Times New Roman" w:hAnsi="Times New Roman" w:cs="Times New Roman"/>
          <w:b/>
          <w:bCs/>
          <w:sz w:val="24"/>
          <w:szCs w:val="24"/>
        </w:rPr>
        <w:t xml:space="preserve">Zamawiającemu, </w:t>
      </w:r>
      <w:r w:rsidRPr="00586AFB">
        <w:rPr>
          <w:rFonts w:ascii="Times New Roman" w:hAnsi="Times New Roman" w:cs="Times New Roman"/>
          <w:sz w:val="24"/>
          <w:szCs w:val="24"/>
        </w:rPr>
        <w:t xml:space="preserve">niezależnie od przepisów Kodeksu cywilnego oraz okoliczności. przysługuje prawo do odstąpienia od umowy w terminie 14 dni od wystąpienia którejkolwiek z przyczyn: </w:t>
      </w:r>
    </w:p>
    <w:p w14:paraId="27899423" w14:textId="05130CF4" w:rsidR="003665CD" w:rsidRPr="00586AFB" w:rsidRDefault="00FB2311" w:rsidP="007E5AF3">
      <w:pPr>
        <w:pStyle w:val="Tekstpodstawowywcity2"/>
        <w:spacing w:after="0" w:line="276" w:lineRule="auto"/>
        <w:jc w:val="both"/>
        <w:rPr>
          <w:rFonts w:ascii="Times New Roman" w:hAnsi="Times New Roman" w:cs="Times New Roman"/>
          <w:sz w:val="24"/>
          <w:szCs w:val="24"/>
        </w:rPr>
      </w:pPr>
      <w:r w:rsidRPr="00033B88">
        <w:rPr>
          <w:rFonts w:ascii="Times New Roman" w:hAnsi="Times New Roman" w:cs="Times New Roman"/>
          <w:sz w:val="24"/>
          <w:szCs w:val="24"/>
        </w:rPr>
        <w:t>1)</w:t>
      </w:r>
      <w:r w:rsidRPr="00586AFB">
        <w:rPr>
          <w:rFonts w:ascii="Times New Roman" w:hAnsi="Times New Roman" w:cs="Times New Roman"/>
          <w:sz w:val="24"/>
          <w:szCs w:val="24"/>
        </w:rPr>
        <w:tab/>
        <w:t xml:space="preserve">w razie gdy Wykonawca nie rozpoczął realizacji Robót w terminie przewidzianym w § 2 ust. </w:t>
      </w:r>
      <w:r w:rsidR="00033B88">
        <w:rPr>
          <w:rFonts w:ascii="Times New Roman" w:hAnsi="Times New Roman" w:cs="Times New Roman"/>
          <w:sz w:val="24"/>
          <w:szCs w:val="24"/>
        </w:rPr>
        <w:t>1</w:t>
      </w:r>
      <w:r w:rsidRPr="00586AFB">
        <w:rPr>
          <w:rFonts w:ascii="Times New Roman" w:hAnsi="Times New Roman" w:cs="Times New Roman"/>
          <w:sz w:val="24"/>
          <w:szCs w:val="24"/>
        </w:rPr>
        <w:t xml:space="preserve"> Umowy;</w:t>
      </w:r>
    </w:p>
    <w:p w14:paraId="6404BEE1" w14:textId="349F8250" w:rsidR="003665CD" w:rsidRPr="00033B88" w:rsidRDefault="00FB2311" w:rsidP="007E5AF3">
      <w:pPr>
        <w:pStyle w:val="Tekstpodstawowywcity2"/>
        <w:spacing w:after="0" w:line="276" w:lineRule="auto"/>
        <w:ind w:left="703" w:hanging="420"/>
        <w:jc w:val="both"/>
        <w:rPr>
          <w:rFonts w:ascii="Times New Roman" w:hAnsi="Times New Roman" w:cs="Times New Roman"/>
          <w:b/>
          <w:bCs/>
          <w:sz w:val="24"/>
          <w:szCs w:val="24"/>
        </w:rPr>
      </w:pPr>
      <w:r w:rsidRPr="00033B88">
        <w:rPr>
          <w:rFonts w:ascii="Times New Roman" w:hAnsi="Times New Roman" w:cs="Times New Roman"/>
          <w:sz w:val="24"/>
          <w:szCs w:val="24"/>
        </w:rPr>
        <w:t>2)</w:t>
      </w:r>
      <w:r w:rsidRPr="00033B88">
        <w:rPr>
          <w:rFonts w:ascii="Times New Roman" w:hAnsi="Times New Roman" w:cs="Times New Roman"/>
          <w:b/>
          <w:bCs/>
          <w:sz w:val="24"/>
          <w:szCs w:val="24"/>
        </w:rPr>
        <w:tab/>
      </w:r>
      <w:r w:rsidRPr="00033B88">
        <w:rPr>
          <w:rFonts w:ascii="Times New Roman" w:hAnsi="Times New Roman" w:cs="Times New Roman"/>
          <w:b/>
          <w:bCs/>
          <w:sz w:val="24"/>
          <w:szCs w:val="24"/>
        </w:rPr>
        <w:tab/>
        <w:t>w razie gdy Wykonawca bez zgody Zamawiającego przerwał realizację Robót i przerwa trwa dłużej niż 10 dni;</w:t>
      </w:r>
    </w:p>
    <w:p w14:paraId="3380C1AA" w14:textId="14B1DA29" w:rsidR="003665CD" w:rsidRPr="00586AFB" w:rsidRDefault="00FB2311" w:rsidP="007E5AF3">
      <w:pPr>
        <w:pStyle w:val="Tekstpodstawowywcity2"/>
        <w:spacing w:after="0" w:line="276" w:lineRule="auto"/>
        <w:ind w:left="567" w:hanging="284"/>
        <w:jc w:val="both"/>
        <w:rPr>
          <w:rFonts w:ascii="Times New Roman" w:hAnsi="Times New Roman" w:cs="Times New Roman"/>
          <w:sz w:val="24"/>
          <w:szCs w:val="24"/>
        </w:rPr>
      </w:pPr>
      <w:r w:rsidRPr="00033B88">
        <w:rPr>
          <w:rFonts w:ascii="Times New Roman" w:hAnsi="Times New Roman" w:cs="Times New Roman"/>
          <w:sz w:val="24"/>
          <w:szCs w:val="24"/>
        </w:rPr>
        <w:t>3)</w:t>
      </w:r>
      <w:r w:rsidRPr="00586AFB">
        <w:rPr>
          <w:rFonts w:ascii="Times New Roman" w:hAnsi="Times New Roman" w:cs="Times New Roman"/>
          <w:sz w:val="24"/>
          <w:szCs w:val="24"/>
        </w:rPr>
        <w:tab/>
        <w:t>w razie gdy opóźnienie Wykonawcy w realizacji Przedmiotu umowy w stosunku do Harmonogramu przekracza 10 dni</w:t>
      </w:r>
      <w:r w:rsidR="00033B88">
        <w:rPr>
          <w:rFonts w:ascii="Times New Roman" w:hAnsi="Times New Roman" w:cs="Times New Roman"/>
          <w:sz w:val="24"/>
          <w:szCs w:val="24"/>
        </w:rPr>
        <w:t xml:space="preserve"> </w:t>
      </w:r>
      <w:r w:rsidRPr="00586AFB">
        <w:rPr>
          <w:rFonts w:ascii="Times New Roman" w:hAnsi="Times New Roman" w:cs="Times New Roman"/>
          <w:sz w:val="24"/>
          <w:szCs w:val="24"/>
        </w:rPr>
        <w:t xml:space="preserve"> Zamawiający wezwie Wykonawcę aby w terminie 10 dni od daty wezwania doprowadził swoje działania do zgodnych z postanowieniami Umowy. </w:t>
      </w:r>
    </w:p>
    <w:p w14:paraId="6D926A13" w14:textId="77777777" w:rsidR="003665CD" w:rsidRPr="00586AFB" w:rsidRDefault="00FB2311" w:rsidP="007E5AF3">
      <w:pPr>
        <w:pStyle w:val="Tekstpodstawowywcity2"/>
        <w:spacing w:after="0" w:line="276" w:lineRule="auto"/>
        <w:ind w:left="567" w:hanging="283"/>
        <w:jc w:val="both"/>
        <w:rPr>
          <w:rFonts w:ascii="Times New Roman" w:hAnsi="Times New Roman" w:cs="Times New Roman"/>
          <w:sz w:val="24"/>
          <w:szCs w:val="24"/>
        </w:rPr>
      </w:pPr>
      <w:r w:rsidRPr="00033B88">
        <w:rPr>
          <w:rFonts w:ascii="Times New Roman" w:hAnsi="Times New Roman" w:cs="Times New Roman"/>
          <w:sz w:val="24"/>
          <w:szCs w:val="24"/>
        </w:rPr>
        <w:t>4)</w:t>
      </w:r>
      <w:r w:rsidRPr="00033B88">
        <w:rPr>
          <w:rFonts w:ascii="Times New Roman" w:hAnsi="Times New Roman" w:cs="Times New Roman"/>
          <w:sz w:val="24"/>
          <w:szCs w:val="24"/>
        </w:rPr>
        <w:tab/>
      </w:r>
      <w:r w:rsidRPr="00586AFB">
        <w:rPr>
          <w:rFonts w:ascii="Times New Roman" w:hAnsi="Times New Roman" w:cs="Times New Roman"/>
          <w:sz w:val="24"/>
          <w:szCs w:val="24"/>
        </w:rPr>
        <w:t>w przypadku gdy Wykonawca wprowadzi Podwykonawcę na teren budowy z naruszeniem któregokolwiek z postanowień niniejszej Umowy;</w:t>
      </w:r>
    </w:p>
    <w:p w14:paraId="24FC5A82" w14:textId="77777777" w:rsidR="003665CD" w:rsidRPr="00586AFB" w:rsidRDefault="00FB2311" w:rsidP="007E5AF3">
      <w:pPr>
        <w:pStyle w:val="Tekstpodstawowywcity2"/>
        <w:spacing w:after="0" w:line="276" w:lineRule="auto"/>
        <w:ind w:left="567" w:hanging="284"/>
        <w:jc w:val="both"/>
        <w:rPr>
          <w:rFonts w:ascii="Times New Roman" w:hAnsi="Times New Roman" w:cs="Times New Roman"/>
          <w:sz w:val="24"/>
          <w:szCs w:val="24"/>
        </w:rPr>
      </w:pPr>
      <w:r w:rsidRPr="00586AFB">
        <w:rPr>
          <w:rFonts w:ascii="Times New Roman" w:hAnsi="Times New Roman" w:cs="Times New Roman"/>
          <w:b/>
          <w:bCs/>
          <w:sz w:val="24"/>
          <w:szCs w:val="24"/>
        </w:rPr>
        <w:t>5)</w:t>
      </w:r>
      <w:r w:rsidRPr="00586AFB">
        <w:rPr>
          <w:rFonts w:ascii="Times New Roman" w:hAnsi="Times New Roman" w:cs="Times New Roman"/>
          <w:sz w:val="24"/>
          <w:szCs w:val="24"/>
        </w:rPr>
        <w:tab/>
        <w:t>w razie gdy Wykonawca nie płaci swojemu/im Podwykonawcy/om realizującym roboty objęte Przedmiotem umowy i/lub opóźnia się z płatnościami na ich rzecz powyżej 10 dni w stosunku do terminu płatności wynikającego z faktury i/lub faktur wystawionych przez Podwykonawców na rzecz Wykonawcy;</w:t>
      </w:r>
    </w:p>
    <w:p w14:paraId="0028ED98" w14:textId="728DD9AE" w:rsidR="003665CD" w:rsidRPr="00586AFB" w:rsidRDefault="00FB2311" w:rsidP="007E5AF3">
      <w:pPr>
        <w:pStyle w:val="Tekstpodstawowywcity2"/>
        <w:spacing w:after="0" w:line="276" w:lineRule="auto"/>
        <w:ind w:left="567" w:hanging="284"/>
        <w:jc w:val="both"/>
        <w:rPr>
          <w:rFonts w:ascii="Times New Roman" w:hAnsi="Times New Roman" w:cs="Times New Roman"/>
          <w:sz w:val="24"/>
          <w:szCs w:val="24"/>
        </w:rPr>
      </w:pPr>
      <w:r w:rsidRPr="00586AFB">
        <w:rPr>
          <w:rFonts w:ascii="Times New Roman" w:hAnsi="Times New Roman" w:cs="Times New Roman"/>
          <w:b/>
          <w:bCs/>
          <w:sz w:val="24"/>
          <w:szCs w:val="24"/>
        </w:rPr>
        <w:t>6)</w:t>
      </w:r>
      <w:r w:rsidRPr="00586AFB">
        <w:rPr>
          <w:rFonts w:ascii="Times New Roman" w:hAnsi="Times New Roman" w:cs="Times New Roman"/>
          <w:sz w:val="24"/>
          <w:szCs w:val="24"/>
        </w:rPr>
        <w:tab/>
        <w:t xml:space="preserve">w razie gdy Wykonawca narusza jakiekolwiek postanowienia niniejszej Umowy (inne niż wskazane w ust. 2 pkt 1 – </w:t>
      </w:r>
      <w:r w:rsidR="00033B88">
        <w:rPr>
          <w:rFonts w:ascii="Times New Roman" w:hAnsi="Times New Roman" w:cs="Times New Roman"/>
          <w:sz w:val="24"/>
          <w:szCs w:val="24"/>
        </w:rPr>
        <w:t>5</w:t>
      </w:r>
      <w:r w:rsidRPr="00586AFB">
        <w:rPr>
          <w:rFonts w:ascii="Times New Roman" w:hAnsi="Times New Roman" w:cs="Times New Roman"/>
          <w:sz w:val="24"/>
          <w:szCs w:val="24"/>
        </w:rPr>
        <w:t xml:space="preserve"> powyżej) - w szczególności  nie wykonuje swoich obowiązków lub wykonuje swoje obowiązki 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7 dni);</w:t>
      </w:r>
    </w:p>
    <w:p w14:paraId="3D2F94D2" w14:textId="77777777" w:rsidR="003665CD" w:rsidRPr="00586AFB"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3. W przypadku odstąpienia od Umowy, Wykonawcę oraz Zamawiającego obciążają następujące obowiązki szczegółowe:</w:t>
      </w:r>
    </w:p>
    <w:p w14:paraId="656D0365" w14:textId="77777777" w:rsidR="003665CD" w:rsidRPr="00586AFB" w:rsidRDefault="00FB2311" w:rsidP="007E5AF3">
      <w:pPr>
        <w:pStyle w:val="Tekstpodstawowywcity2"/>
        <w:numPr>
          <w:ilvl w:val="0"/>
          <w:numId w:val="34"/>
        </w:numPr>
        <w:tabs>
          <w:tab w:val="left" w:pos="1134"/>
        </w:tabs>
        <w:spacing w:line="276" w:lineRule="auto"/>
        <w:jc w:val="both"/>
        <w:rPr>
          <w:rFonts w:ascii="Times New Roman" w:hAnsi="Times New Roman" w:cs="Times New Roman"/>
          <w:sz w:val="24"/>
          <w:szCs w:val="24"/>
        </w:rPr>
      </w:pPr>
      <w:r w:rsidRPr="00586AFB">
        <w:rPr>
          <w:rFonts w:ascii="Times New Roman" w:hAnsi="Times New Roman" w:cs="Times New Roman"/>
          <w:sz w:val="24"/>
          <w:szCs w:val="24"/>
        </w:rPr>
        <w:lastRenderedPageBreak/>
        <w:t>w terminie 7 dni od dnia od dnia złożenia oświadczenia o odstąpieniu, Strony sporządzą szczegółowy protokół inwentaryzacji robót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w:t>
      </w:r>
    </w:p>
    <w:p w14:paraId="22283061" w14:textId="5C384146" w:rsidR="003665CD" w:rsidRPr="00586AFB" w:rsidRDefault="00FB2311" w:rsidP="007E5AF3">
      <w:pPr>
        <w:pStyle w:val="Tekstpodstawowywcity2"/>
        <w:numPr>
          <w:ilvl w:val="0"/>
          <w:numId w:val="34"/>
        </w:numPr>
        <w:tabs>
          <w:tab w:val="left" w:pos="1134"/>
        </w:tabs>
        <w:spacing w:line="276" w:lineRule="auto"/>
        <w:jc w:val="both"/>
        <w:rPr>
          <w:rFonts w:ascii="Times New Roman" w:hAnsi="Times New Roman" w:cs="Times New Roman"/>
          <w:sz w:val="24"/>
          <w:szCs w:val="24"/>
        </w:rPr>
      </w:pPr>
      <w:r w:rsidRPr="00586AFB">
        <w:rPr>
          <w:rFonts w:ascii="Times New Roman" w:hAnsi="Times New Roman" w:cs="Times New Roman"/>
          <w:sz w:val="24"/>
          <w:szCs w:val="24"/>
        </w:rPr>
        <w:t>Wykonawca niezwłocznie przerwie i zabezpieczy przerwane Roboty w zakresie uzgodnionym w protokole inwentaryzacji, na koszt tej Strony, z przyczyn której dotyczących doszło do odstąpienia od Umowy.</w:t>
      </w:r>
    </w:p>
    <w:p w14:paraId="7AD4C849" w14:textId="5058F9A1" w:rsidR="003665CD" w:rsidRPr="00586AFB"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 xml:space="preserve">4. Strony postanawiają, że wzajemne roszczenia Stron nie wygasają na skutek odstąpienia od Umowy </w:t>
      </w:r>
      <w:r w:rsidR="00BB7F90" w:rsidRPr="00586AFB">
        <w:rPr>
          <w:rFonts w:ascii="Times New Roman" w:hAnsi="Times New Roman" w:cs="Times New Roman"/>
          <w:sz w:val="24"/>
          <w:szCs w:val="24"/>
        </w:rPr>
        <w:br/>
      </w:r>
      <w:r w:rsidRPr="00586AFB">
        <w:rPr>
          <w:rFonts w:ascii="Times New Roman" w:hAnsi="Times New Roman" w:cs="Times New Roman"/>
          <w:sz w:val="24"/>
          <w:szCs w:val="24"/>
        </w:rPr>
        <w:t xml:space="preserve">– bez względu na podstawę faktyczną i prawną odstąpienia. Odstąpienie od Umowy, nie ma również wpływu na nabycie przez Zamawiającego praw autorskich, w zakresie w jakim Zamawiający nabył te prawa do dnia odstąpienia, a także na ustalone umową kary umowne, </w:t>
      </w:r>
      <w:r w:rsidR="0070144F">
        <w:rPr>
          <w:rFonts w:ascii="Times New Roman" w:hAnsi="Times New Roman" w:cs="Times New Roman"/>
          <w:sz w:val="24"/>
          <w:szCs w:val="24"/>
        </w:rPr>
        <w:br/>
      </w:r>
      <w:r w:rsidRPr="00586AFB">
        <w:rPr>
          <w:rFonts w:ascii="Times New Roman" w:hAnsi="Times New Roman" w:cs="Times New Roman"/>
          <w:sz w:val="24"/>
          <w:szCs w:val="24"/>
        </w:rPr>
        <w:t xml:space="preserve">a także możliwość skorzystania z zabezpieczenia należytego wykonania umowy w zakresie robót wykonanych przez Wykonawcę do dnia odstąpienia. </w:t>
      </w:r>
    </w:p>
    <w:p w14:paraId="608C3690" w14:textId="77777777" w:rsidR="00033B88"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5.</w:t>
      </w:r>
      <w:r w:rsidRPr="00586AFB">
        <w:rPr>
          <w:rFonts w:ascii="Times New Roman" w:hAnsi="Times New Roman" w:cs="Times New Roman"/>
          <w:sz w:val="24"/>
          <w:szCs w:val="24"/>
        </w:rPr>
        <w:tab/>
        <w:t xml:space="preserve">W protokole inwentaryzacji prac, Zamawiający wskaże usterki/wady Robót wraz z terminem ich usunięcia, a Wykonawca będzie zobowiązany do ich usunięcia. W przypadku odstąpienia </w:t>
      </w:r>
    </w:p>
    <w:p w14:paraId="50148A8F" w14:textId="7E162699" w:rsidR="003665CD" w:rsidRPr="00586AFB"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 xml:space="preserve">z przyczyn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usunąć je we własnym zakresie, na koszt </w:t>
      </w:r>
      <w:r w:rsidR="00033B88">
        <w:rPr>
          <w:rFonts w:ascii="Times New Roman" w:hAnsi="Times New Roman" w:cs="Times New Roman"/>
          <w:sz w:val="24"/>
          <w:szCs w:val="24"/>
        </w:rPr>
        <w:br/>
      </w:r>
      <w:r w:rsidRPr="00586AFB">
        <w:rPr>
          <w:rFonts w:ascii="Times New Roman" w:hAnsi="Times New Roman" w:cs="Times New Roman"/>
          <w:sz w:val="24"/>
          <w:szCs w:val="24"/>
        </w:rPr>
        <w:t xml:space="preserve">i niebezpieczeństwo Wykonawcy, bez konieczności uzyskiwania upoważnienia sądu (wykonanie zastępcze). </w:t>
      </w:r>
    </w:p>
    <w:p w14:paraId="3F147B79" w14:textId="52AA2AD0" w:rsidR="003665CD" w:rsidRPr="00586AFB"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 xml:space="preserve">7. Jeżeli niniejsza Umowa nie stanowi inaczej, według wyboru Zamawiającego odstąpienie od niniejszej Umowy może nastąpić ze skutkiem wstecznym lub jedynie w części niewykonanej ze skutkiem na przyszłość.  </w:t>
      </w:r>
    </w:p>
    <w:p w14:paraId="0FD19D89" w14:textId="0A216E1F" w:rsidR="003665CD" w:rsidRPr="00586AFB"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 xml:space="preserve">8. W każdym przypadku odstąpienia, po złożeniu oświadczenia o odstąpieniu przez Zamawiającego albo Wykonawcę, Wykonawca bezzwłocznie zaprzestanie wykonywania jakichkolwiek dalszych Robót poza takimi, jaka może zostać polecona przez Zamawiającego lub Inspektora Nadzoru w celu ochrony życia lub własności lub w celu zapewnienia bezpieczeństwa Robót,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wykonywa się przez złożenie stosownego oświadczenia Wykonawcy, w terminie 30 dni od dnia odstąpienia od Umowy. Wówczas te Materiały i Urządzenia uwzględnia się w protokole inwentaryzacji, o którym mowa w ust. 4 powyżej, a Wykonawca zobowiązany jest nie usuwać ich z terenu budowy, a w razie ich usunięcia – dostarczyć je z powrotem na teren budowy; jednocześnie Wykonawca wyda Zamawiającemu całość dokumentacji związanej z ww. Materiałami i Urządzeniami – najpóźniej w dniu wystawienia faktury obejmującej ww. Materiały i Urządzenia. </w:t>
      </w:r>
    </w:p>
    <w:p w14:paraId="77955CAB" w14:textId="77777777" w:rsidR="003665CD" w:rsidRPr="00586AFB"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t>9. Odstąpienie od umowy powinno nastąpić w formie pisemnej pod rygorem nieważności takiego oświadczenia i powinno zawierać uzasadnienie.</w:t>
      </w:r>
    </w:p>
    <w:p w14:paraId="38110C66" w14:textId="3C2E3011" w:rsidR="003665CD" w:rsidRDefault="00FB2311" w:rsidP="007E5AF3">
      <w:pPr>
        <w:pStyle w:val="Tekstpodstawowywcity2"/>
        <w:spacing w:line="276" w:lineRule="auto"/>
        <w:ind w:left="284" w:hanging="284"/>
        <w:jc w:val="both"/>
        <w:rPr>
          <w:rFonts w:ascii="Times New Roman" w:hAnsi="Times New Roman" w:cs="Times New Roman"/>
          <w:sz w:val="24"/>
          <w:szCs w:val="24"/>
        </w:rPr>
      </w:pPr>
      <w:r w:rsidRPr="00586AFB">
        <w:rPr>
          <w:rFonts w:ascii="Times New Roman" w:hAnsi="Times New Roman" w:cs="Times New Roman"/>
          <w:sz w:val="24"/>
          <w:szCs w:val="24"/>
        </w:rPr>
        <w:lastRenderedPageBreak/>
        <w:t xml:space="preserve">10. W razie odstąpienia od umowy z przyczyn niezależnych od </w:t>
      </w:r>
      <w:r w:rsidRPr="00586AFB">
        <w:rPr>
          <w:rFonts w:ascii="Times New Roman" w:hAnsi="Times New Roman" w:cs="Times New Roman"/>
          <w:b/>
          <w:bCs/>
          <w:sz w:val="24"/>
          <w:szCs w:val="24"/>
        </w:rPr>
        <w:t>Wykonawcy</w:t>
      </w:r>
      <w:r w:rsidRPr="00586AFB">
        <w:rPr>
          <w:rFonts w:ascii="Times New Roman" w:hAnsi="Times New Roman" w:cs="Times New Roman"/>
          <w:sz w:val="24"/>
          <w:szCs w:val="24"/>
        </w:rPr>
        <w:t xml:space="preserve">, </w:t>
      </w:r>
      <w:r w:rsidRPr="00586AFB">
        <w:rPr>
          <w:rFonts w:ascii="Times New Roman" w:hAnsi="Times New Roman" w:cs="Times New Roman"/>
          <w:b/>
          <w:bCs/>
          <w:sz w:val="24"/>
          <w:szCs w:val="24"/>
        </w:rPr>
        <w:t>Zamawiający</w:t>
      </w:r>
      <w:r w:rsidRPr="00586AFB">
        <w:rPr>
          <w:rFonts w:ascii="Times New Roman" w:hAnsi="Times New Roman" w:cs="Times New Roman"/>
          <w:sz w:val="24"/>
          <w:szCs w:val="24"/>
        </w:rPr>
        <w:t xml:space="preserve"> zobowiązany jest do dokonania odbioru robót wykonanych do dnia odstąpienia od umowy, zapłaty wynagrodzenia za wykonane roboty oraz protokolarnego przejęcia placu budowy.</w:t>
      </w:r>
    </w:p>
    <w:p w14:paraId="603AAB2B" w14:textId="77777777" w:rsidR="00A15E55" w:rsidRPr="00586AFB" w:rsidRDefault="00A15E55" w:rsidP="007E5AF3">
      <w:pPr>
        <w:pStyle w:val="Tekstpodstawowywcity2"/>
        <w:spacing w:line="276" w:lineRule="auto"/>
        <w:ind w:left="284" w:hanging="284"/>
        <w:jc w:val="both"/>
        <w:rPr>
          <w:rFonts w:ascii="Times New Roman" w:hAnsi="Times New Roman" w:cs="Times New Roman"/>
          <w:sz w:val="24"/>
          <w:szCs w:val="24"/>
        </w:rPr>
      </w:pPr>
    </w:p>
    <w:p w14:paraId="47B53E8C" w14:textId="7B899712" w:rsidR="00586AFB" w:rsidRPr="00586AFB" w:rsidRDefault="00586AFB"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 1</w:t>
      </w:r>
      <w:r w:rsidR="00A15E55">
        <w:rPr>
          <w:rFonts w:ascii="Times New Roman" w:eastAsia="Calibri" w:hAnsi="Times New Roman" w:cs="Times New Roman"/>
          <w:b/>
          <w:bCs/>
          <w:sz w:val="24"/>
          <w:szCs w:val="24"/>
        </w:rPr>
        <w:t>5</w:t>
      </w:r>
    </w:p>
    <w:p w14:paraId="0F2D55C2" w14:textId="77777777" w:rsidR="00586AFB" w:rsidRPr="00586AFB" w:rsidRDefault="00586AFB"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Zabezpieczenie należytego wykonania umowy</w:t>
      </w:r>
    </w:p>
    <w:p w14:paraId="593F9F3C" w14:textId="178EB191"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przed zawarciem umowy wniósł zabezpieczenie należytego wykonania umowy</w:t>
      </w:r>
      <w:r w:rsidR="007E5AF3">
        <w:rPr>
          <w:rFonts w:ascii="Times New Roman" w:eastAsia="Calibri" w:hAnsi="Times New Roman" w:cs="Times New Roman"/>
          <w:sz w:val="24"/>
          <w:szCs w:val="24"/>
        </w:rPr>
        <w:br/>
      </w:r>
      <w:r w:rsidRPr="00586AFB">
        <w:rPr>
          <w:rFonts w:ascii="Times New Roman" w:eastAsia="Calibri" w:hAnsi="Times New Roman" w:cs="Times New Roman"/>
          <w:sz w:val="24"/>
          <w:szCs w:val="24"/>
        </w:rPr>
        <w:t xml:space="preserve"> w formie ……………….. w wysokości </w:t>
      </w:r>
      <w:r w:rsidRPr="00586AFB">
        <w:rPr>
          <w:rFonts w:ascii="Times New Roman" w:eastAsia="Calibri" w:hAnsi="Times New Roman" w:cs="Times New Roman"/>
          <w:b/>
          <w:bCs/>
          <w:sz w:val="24"/>
          <w:szCs w:val="24"/>
        </w:rPr>
        <w:t>5 % ceny brutto przedstawionej w ofercie</w:t>
      </w:r>
      <w:r w:rsidRPr="00586AFB">
        <w:rPr>
          <w:rFonts w:ascii="Times New Roman" w:eastAsia="Calibri" w:hAnsi="Times New Roman" w:cs="Times New Roman"/>
          <w:sz w:val="24"/>
          <w:szCs w:val="24"/>
        </w:rPr>
        <w:t>, co stanowi kwotę: ………………… złotych (słownie: ……………………..).</w:t>
      </w:r>
    </w:p>
    <w:p w14:paraId="02042A4E" w14:textId="77777777" w:rsidR="0070144F" w:rsidRPr="0070144F"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t>
      </w:r>
      <w:r w:rsidRPr="00586AFB">
        <w:rPr>
          <w:rFonts w:ascii="Times New Roman" w:eastAsia="Calibri" w:hAnsi="Times New Roman" w:cs="Times New Roman"/>
          <w:color w:val="000000"/>
          <w:sz w:val="24"/>
          <w:szCs w:val="24"/>
        </w:rPr>
        <w:t xml:space="preserve">oraz roszczeń z tytułu rękojmi za wady fizyczne lub gwarancji powstałych </w:t>
      </w:r>
    </w:p>
    <w:p w14:paraId="78CC9DA1" w14:textId="006D73E8"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color w:val="000000"/>
          <w:sz w:val="24"/>
          <w:szCs w:val="24"/>
        </w:rPr>
        <w:t xml:space="preserve">w </w:t>
      </w:r>
      <w:r w:rsidRPr="00586AFB">
        <w:rPr>
          <w:rFonts w:ascii="Times New Roman" w:eastAsia="Calibri" w:hAnsi="Times New Roman" w:cs="Times New Roman"/>
          <w:sz w:val="24"/>
          <w:szCs w:val="24"/>
        </w:rPr>
        <w:t>okresie udzielonej gwarancji od dnia odbioru końcowego.</w:t>
      </w:r>
    </w:p>
    <w:p w14:paraId="5CC82BB6"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Beneficjentem zabezpieczenia należytego wykonania umowy jest Zamawiający.</w:t>
      </w:r>
    </w:p>
    <w:p w14:paraId="0641D9A2"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Koszty zabezpieczenia należytego wykonania umowy ponosi Wykonawca.</w:t>
      </w:r>
    </w:p>
    <w:p w14:paraId="2746E0A3"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Wykonawca jest zobowiązany zapewnić, aby zabezpieczenie należytego wykonania umowy zachowało moc wiążącą w okresie wykonywania umowy oraz w okresie rękojmi za wady fizyczne i gwarancji.</w:t>
      </w:r>
    </w:p>
    <w:p w14:paraId="65249D50"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Kwota w wysokości ………………… złotych (słownie: ……………………..), stanowiąca 70% zabezpieczenia należytego wykonania umowy, zostanie zwrócona w terminie 30 dni od dnia podpisania protokołu odbioru końcowego robót.</w:t>
      </w:r>
    </w:p>
    <w:p w14:paraId="48B3E692" w14:textId="11262C8C" w:rsidR="00586AFB" w:rsidRPr="00586AFB" w:rsidRDefault="00586AFB" w:rsidP="007E5AF3">
      <w:pPr>
        <w:numPr>
          <w:ilvl w:val="0"/>
          <w:numId w:val="86"/>
        </w:numPr>
        <w:suppressAutoHyphens w:val="0"/>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586AFB">
        <w:rPr>
          <w:rFonts w:ascii="Times New Roman" w:eastAsia="Calibri" w:hAnsi="Times New Roman" w:cs="Times New Roman"/>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t>
      </w:r>
      <w:r w:rsidR="0070144F">
        <w:rPr>
          <w:rFonts w:ascii="Times New Roman" w:eastAsia="Calibri" w:hAnsi="Times New Roman" w:cs="Times New Roman"/>
          <w:color w:val="000000"/>
          <w:sz w:val="24"/>
          <w:szCs w:val="24"/>
        </w:rPr>
        <w:br/>
      </w:r>
      <w:r w:rsidRPr="00586AFB">
        <w:rPr>
          <w:rFonts w:ascii="Times New Roman" w:eastAsia="Calibri" w:hAnsi="Times New Roman" w:cs="Times New Roman"/>
          <w:color w:val="000000"/>
          <w:sz w:val="24"/>
          <w:szCs w:val="24"/>
        </w:rPr>
        <w:t xml:space="preserve">w 15 </w:t>
      </w:r>
      <w:r w:rsidRPr="00586AFB">
        <w:rPr>
          <w:rFonts w:ascii="Times New Roman" w:eastAsia="Calibri" w:hAnsi="Times New Roman" w:cs="Times New Roman"/>
          <w:sz w:val="24"/>
          <w:szCs w:val="24"/>
        </w:rPr>
        <w:t xml:space="preserve">dniu po upływie </w:t>
      </w:r>
      <w:r w:rsidRPr="00586AFB">
        <w:rPr>
          <w:rFonts w:ascii="Times New Roman" w:eastAsia="Calibri" w:hAnsi="Times New Roman" w:cs="Times New Roman"/>
          <w:b/>
          <w:bCs/>
          <w:sz w:val="24"/>
          <w:szCs w:val="24"/>
        </w:rPr>
        <w:t>60 miesięcy</w:t>
      </w:r>
      <w:r w:rsidRPr="00586AFB">
        <w:rPr>
          <w:rFonts w:ascii="Times New Roman" w:eastAsia="Calibri" w:hAnsi="Times New Roman" w:cs="Times New Roman"/>
          <w:sz w:val="24"/>
          <w:szCs w:val="24"/>
        </w:rPr>
        <w:t xml:space="preserve"> od dnia odbioru.</w:t>
      </w:r>
    </w:p>
    <w:p w14:paraId="38A14715" w14:textId="77777777" w:rsidR="00586AFB" w:rsidRPr="00586AFB" w:rsidRDefault="00586AFB" w:rsidP="007E5AF3">
      <w:pPr>
        <w:numPr>
          <w:ilvl w:val="0"/>
          <w:numId w:val="86"/>
        </w:numPr>
        <w:suppressAutoHyphens w:val="0"/>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586AFB">
        <w:rPr>
          <w:rFonts w:ascii="Times New Roman" w:hAnsi="Times New Roman" w:cs="Times New Roman"/>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1E30B484" w14:textId="74D7AD74" w:rsidR="00586AFB" w:rsidRPr="00586AFB" w:rsidRDefault="00586AFB" w:rsidP="007E5AF3">
      <w:pPr>
        <w:numPr>
          <w:ilvl w:val="0"/>
          <w:numId w:val="86"/>
        </w:numPr>
        <w:suppressAutoHyphens w:val="0"/>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586AFB">
        <w:rPr>
          <w:rFonts w:ascii="Times New Roman" w:hAnsi="Times New Roman" w:cs="Times New Roman"/>
          <w:bCs/>
          <w:sz w:val="24"/>
          <w:szCs w:val="24"/>
        </w:rPr>
        <w:t xml:space="preserve">Jeżeli okres, na jaki ma zostać wniesione zabezpieczenie, przekracza 5 lat, zabezpieczenie </w:t>
      </w:r>
      <w:r w:rsidR="0070144F">
        <w:rPr>
          <w:rFonts w:ascii="Times New Roman" w:hAnsi="Times New Roman" w:cs="Times New Roman"/>
          <w:bCs/>
          <w:sz w:val="24"/>
          <w:szCs w:val="24"/>
        </w:rPr>
        <w:br/>
      </w:r>
      <w:r w:rsidRPr="00586AFB">
        <w:rPr>
          <w:rFonts w:ascii="Times New Roman" w:hAnsi="Times New Roman" w:cs="Times New Roman"/>
          <w:bCs/>
          <w:sz w:val="24"/>
          <w:szCs w:val="24"/>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4D89F528" w14:textId="0087A34C" w:rsidR="00586AFB" w:rsidRPr="00586AFB" w:rsidRDefault="00586AFB" w:rsidP="007E5AF3">
      <w:pPr>
        <w:numPr>
          <w:ilvl w:val="0"/>
          <w:numId w:val="86"/>
        </w:numPr>
        <w:suppressAutoHyphens w:val="0"/>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586AFB">
        <w:rPr>
          <w:rFonts w:ascii="Times New Roman" w:eastAsia="Calibri" w:hAnsi="Times New Roman" w:cs="Times New Roman"/>
          <w:color w:val="000000"/>
          <w:sz w:val="24"/>
          <w:szCs w:val="24"/>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w:t>
      </w:r>
      <w:r w:rsidR="0070144F">
        <w:rPr>
          <w:rFonts w:ascii="Times New Roman" w:eastAsia="Calibri" w:hAnsi="Times New Roman" w:cs="Times New Roman"/>
          <w:color w:val="000000"/>
          <w:sz w:val="24"/>
          <w:szCs w:val="24"/>
        </w:rPr>
        <w:br/>
      </w:r>
      <w:r w:rsidRPr="00586AFB">
        <w:rPr>
          <w:rFonts w:ascii="Times New Roman" w:eastAsia="Calibri" w:hAnsi="Times New Roman" w:cs="Times New Roman"/>
          <w:color w:val="000000"/>
          <w:sz w:val="24"/>
          <w:szCs w:val="24"/>
        </w:rPr>
        <w:t>z zachowaniem ciągłości zabezpieczenia i bez zmniejszenia jego wysokości.</w:t>
      </w:r>
    </w:p>
    <w:p w14:paraId="408EEB21"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Jeżeli nie zajdą przesłanki zatrzymania zabezpieczenia podlega ono zwrotowi Wykonawcy odpowiednio w całości lub w części po upływie terminów, o których mowa w ust. 6 i 7.</w:t>
      </w:r>
    </w:p>
    <w:p w14:paraId="45DF2489"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586AFB">
        <w:rPr>
          <w:rFonts w:ascii="Times New Roman" w:eastAsia="Calibri" w:hAnsi="Times New Roman" w:cs="Times New Roman"/>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C89638E" w14:textId="77777777" w:rsidR="00586AFB" w:rsidRPr="00586AFB" w:rsidRDefault="00586AFB" w:rsidP="007E5AF3">
      <w:pPr>
        <w:numPr>
          <w:ilvl w:val="0"/>
          <w:numId w:val="86"/>
        </w:numPr>
        <w:suppressAutoHyphens w:val="0"/>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586AFB">
        <w:rPr>
          <w:rFonts w:ascii="Times New Roman" w:hAnsi="Times New Roman" w:cs="Times New Roman"/>
          <w:color w:val="000000"/>
          <w:spacing w:val="6"/>
          <w:sz w:val="24"/>
          <w:szCs w:val="24"/>
        </w:rPr>
        <w:lastRenderedPageBreak/>
        <w:t xml:space="preserve">W sytuacji, gdy </w:t>
      </w:r>
      <w:r w:rsidRPr="00586AFB">
        <w:rPr>
          <w:rFonts w:ascii="Times New Roman" w:hAnsi="Times New Roman" w:cs="Times New Roman"/>
          <w:color w:val="000000"/>
          <w:spacing w:val="4"/>
          <w:sz w:val="24"/>
          <w:szCs w:val="24"/>
        </w:rPr>
        <w:t>wystąpi konieczność przedłużenia terminu realizacji umowy,</w:t>
      </w:r>
      <w:r w:rsidRPr="00586AFB">
        <w:rPr>
          <w:rFonts w:ascii="Times New Roman" w:hAnsi="Times New Roman" w:cs="Times New Roman"/>
          <w:color w:val="000000"/>
          <w:spacing w:val="7"/>
          <w:sz w:val="24"/>
          <w:szCs w:val="24"/>
        </w:rPr>
        <w:t xml:space="preserve"> o którym mowa w § 2 ust. 1 Umowy, Wykonawca </w:t>
      </w:r>
      <w:r w:rsidRPr="00586AFB">
        <w:rPr>
          <w:rFonts w:ascii="Times New Roman" w:hAnsi="Times New Roman" w:cs="Times New Roman"/>
          <w:color w:val="000000"/>
          <w:spacing w:val="9"/>
          <w:sz w:val="24"/>
          <w:szCs w:val="24"/>
        </w:rPr>
        <w:t xml:space="preserve">przed zawarciem aneksu, zobowiązany jest do przedłużenia terminu </w:t>
      </w:r>
      <w:r w:rsidRPr="00586AFB">
        <w:rPr>
          <w:rFonts w:ascii="Times New Roman" w:hAnsi="Times New Roman" w:cs="Times New Roman"/>
          <w:color w:val="000000"/>
          <w:spacing w:val="6"/>
          <w:sz w:val="24"/>
          <w:szCs w:val="24"/>
        </w:rPr>
        <w:t xml:space="preserve">ważności wniesionego zabezpieczenia należytego wykonania umowy, albo jeśli nie jest to </w:t>
      </w:r>
      <w:r w:rsidRPr="00586AFB">
        <w:rPr>
          <w:rFonts w:ascii="Times New Roman" w:hAnsi="Times New Roman" w:cs="Times New Roman"/>
          <w:color w:val="000000"/>
          <w:spacing w:val="8"/>
          <w:sz w:val="24"/>
          <w:szCs w:val="24"/>
        </w:rPr>
        <w:t xml:space="preserve">możliwe, do wniesienia nowego zabezpieczenia, na warunkach zaakceptowanych przez </w:t>
      </w:r>
      <w:r w:rsidRPr="00586AFB">
        <w:rPr>
          <w:rFonts w:ascii="Times New Roman" w:hAnsi="Times New Roman" w:cs="Times New Roman"/>
          <w:color w:val="000000"/>
          <w:spacing w:val="5"/>
          <w:sz w:val="24"/>
          <w:szCs w:val="24"/>
        </w:rPr>
        <w:t>Zamawiającego, na okres wynikający z aneksu do umowy.</w:t>
      </w:r>
    </w:p>
    <w:p w14:paraId="45521758" w14:textId="77777777" w:rsidR="00A15E55" w:rsidRPr="00586AFB" w:rsidRDefault="00A15E55" w:rsidP="00A15E55">
      <w:pPr>
        <w:pStyle w:val="Jasnasiatkaakcent32"/>
        <w:spacing w:before="20" w:after="40"/>
        <w:ind w:left="426"/>
        <w:jc w:val="both"/>
        <w:rPr>
          <w:rFonts w:ascii="Times New Roman" w:hAnsi="Times New Roman"/>
          <w:sz w:val="24"/>
          <w:szCs w:val="24"/>
        </w:rPr>
      </w:pPr>
    </w:p>
    <w:p w14:paraId="682F3197" w14:textId="43EEB06E" w:rsidR="00586AFB" w:rsidRPr="00586AFB" w:rsidRDefault="00586AFB"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§1</w:t>
      </w:r>
      <w:r w:rsidR="00A15E55">
        <w:rPr>
          <w:rFonts w:ascii="Times New Roman" w:eastAsia="Calibri" w:hAnsi="Times New Roman" w:cs="Times New Roman"/>
          <w:b/>
          <w:bCs/>
          <w:sz w:val="24"/>
          <w:szCs w:val="24"/>
        </w:rPr>
        <w:t>6</w:t>
      </w:r>
    </w:p>
    <w:p w14:paraId="758E666A" w14:textId="77777777" w:rsidR="00586AFB" w:rsidRPr="00586AFB" w:rsidRDefault="00586AFB" w:rsidP="007E5AF3">
      <w:pPr>
        <w:suppressAutoHyphens w:val="0"/>
        <w:autoSpaceDE w:val="0"/>
        <w:autoSpaceDN w:val="0"/>
        <w:spacing w:after="0"/>
        <w:jc w:val="center"/>
        <w:rPr>
          <w:rFonts w:ascii="Times New Roman" w:eastAsia="Calibri" w:hAnsi="Times New Roman" w:cs="Times New Roman"/>
          <w:b/>
          <w:bCs/>
          <w:sz w:val="24"/>
          <w:szCs w:val="24"/>
        </w:rPr>
      </w:pPr>
      <w:r w:rsidRPr="00586AFB">
        <w:rPr>
          <w:rFonts w:ascii="Times New Roman" w:eastAsia="Calibri" w:hAnsi="Times New Roman" w:cs="Times New Roman"/>
          <w:b/>
          <w:bCs/>
          <w:sz w:val="24"/>
          <w:szCs w:val="24"/>
        </w:rPr>
        <w:t>Zmiany umowy</w:t>
      </w:r>
    </w:p>
    <w:p w14:paraId="72FBD44F" w14:textId="77777777" w:rsidR="00586AFB" w:rsidRPr="00586AFB" w:rsidRDefault="00586AFB" w:rsidP="007E5AF3">
      <w:pPr>
        <w:pStyle w:val="Jasnalistaakcent51"/>
        <w:widowControl/>
        <w:numPr>
          <w:ilvl w:val="0"/>
          <w:numId w:val="88"/>
        </w:numPr>
        <w:suppressAutoHyphens w:val="0"/>
        <w:autoSpaceDE w:val="0"/>
        <w:autoSpaceDN w:val="0"/>
        <w:spacing w:after="0"/>
        <w:ind w:left="426" w:hanging="426"/>
        <w:textAlignment w:val="auto"/>
        <w:rPr>
          <w:rFonts w:eastAsia="Calibri"/>
          <w:sz w:val="24"/>
          <w:szCs w:val="24"/>
          <w:lang w:eastAsia="en-US"/>
        </w:rPr>
      </w:pPr>
      <w:r w:rsidRPr="00586AFB">
        <w:rPr>
          <w:rFonts w:eastAsia="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420CD8CE" w14:textId="77777777"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sz w:val="24"/>
          <w:szCs w:val="24"/>
        </w:rPr>
      </w:pPr>
      <w:r w:rsidRPr="00586AFB">
        <w:rPr>
          <w:rFonts w:eastAsia="Calibri"/>
          <w:b/>
          <w:bCs/>
          <w:sz w:val="24"/>
          <w:szCs w:val="24"/>
          <w:lang w:eastAsia="en-US"/>
        </w:rPr>
        <w:t>przedłużenie terminu realizacji zamówienia</w:t>
      </w:r>
      <w:r w:rsidRPr="00586AFB">
        <w:rPr>
          <w:rFonts w:eastAsia="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8CD3EC" w14:textId="77777777" w:rsidR="0070144F"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przedłużenie terminu realizacji zamówienia</w:t>
      </w:r>
      <w:r w:rsidRPr="00586AFB">
        <w:rPr>
          <w:rFonts w:eastAsia="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w:t>
      </w:r>
    </w:p>
    <w:p w14:paraId="01E6254A" w14:textId="40C99603"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sz w:val="24"/>
          <w:szCs w:val="24"/>
          <w:lang w:eastAsia="en-US"/>
        </w:rPr>
        <w:t>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274297E3" w14:textId="77777777" w:rsidR="0070144F"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sz w:val="24"/>
          <w:szCs w:val="24"/>
          <w:lang w:eastAsia="en-US"/>
        </w:rPr>
        <w:t xml:space="preserve"> </w:t>
      </w:r>
      <w:r w:rsidRPr="00586AFB">
        <w:rPr>
          <w:rFonts w:eastAsia="Calibri"/>
          <w:b/>
          <w:bCs/>
          <w:sz w:val="24"/>
          <w:szCs w:val="24"/>
          <w:lang w:eastAsia="en-US"/>
        </w:rPr>
        <w:t>przedłużenie terminu realizacji zamówienia</w:t>
      </w:r>
      <w:r w:rsidRPr="00586AFB">
        <w:rPr>
          <w:rFonts w:eastAsia="Calibri"/>
          <w:sz w:val="24"/>
          <w:szCs w:val="24"/>
          <w:lang w:eastAsia="en-US"/>
        </w:rPr>
        <w:t xml:space="preserve">,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t>
      </w:r>
    </w:p>
    <w:p w14:paraId="7531422D" w14:textId="47BC8B8E"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sz w:val="24"/>
          <w:szCs w:val="24"/>
          <w:lang w:eastAsia="en-US"/>
        </w:rPr>
        <w:t>w dokumentacji projektowej lub o liczbę dni niezbędnych do wykonania robót przez innego wykonawcę – o ile usunięcie kolizji wymagać będzie przedłużenia terminu realizacji;</w:t>
      </w:r>
    </w:p>
    <w:p w14:paraId="7DC49E53" w14:textId="0CC357D6"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przedłużenie terminu realizacji zamówienia</w:t>
      </w:r>
      <w:r w:rsidRPr="00586AFB">
        <w:rPr>
          <w:rFonts w:eastAsia="Calibri"/>
          <w:sz w:val="24"/>
          <w:szCs w:val="24"/>
          <w:lang w:eastAsia="en-US"/>
        </w:rPr>
        <w:t xml:space="preserve">, o którym mowa w § 2 ust. 1, może nastąpić </w:t>
      </w:r>
      <w:r w:rsidR="00033B88">
        <w:rPr>
          <w:rFonts w:eastAsia="Calibri"/>
          <w:sz w:val="24"/>
          <w:szCs w:val="24"/>
          <w:lang w:eastAsia="en-US"/>
        </w:rPr>
        <w:br/>
      </w:r>
      <w:r w:rsidRPr="00586AFB">
        <w:rPr>
          <w:rFonts w:eastAsia="Calibri"/>
          <w:sz w:val="24"/>
          <w:szCs w:val="24"/>
          <w:lang w:eastAsia="en-US"/>
        </w:rPr>
        <w:t>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64E789BA" w14:textId="77777777" w:rsidR="00033B88"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przedłużenie terminu realizacji zamówienia</w:t>
      </w:r>
      <w:r w:rsidRPr="00586AFB">
        <w:rPr>
          <w:rFonts w:eastAsia="Calibri"/>
          <w:sz w:val="24"/>
          <w:szCs w:val="24"/>
          <w:lang w:eastAsia="en-US"/>
        </w:rPr>
        <w:t xml:space="preserve">, o którym mowa w § 2 ust. 1, może nastąpić </w:t>
      </w:r>
    </w:p>
    <w:p w14:paraId="7AFACF29" w14:textId="4A882B07" w:rsidR="00586AFB" w:rsidRPr="00586AFB" w:rsidRDefault="00586AFB" w:rsidP="00033B88">
      <w:pPr>
        <w:pStyle w:val="Jasnalistaakcent51"/>
        <w:widowControl/>
        <w:suppressAutoHyphens w:val="0"/>
        <w:autoSpaceDE w:val="0"/>
        <w:autoSpaceDN w:val="0"/>
        <w:spacing w:after="0"/>
        <w:ind w:left="709"/>
        <w:textAlignment w:val="auto"/>
        <w:rPr>
          <w:rFonts w:eastAsia="Calibri"/>
          <w:sz w:val="24"/>
          <w:szCs w:val="24"/>
          <w:lang w:eastAsia="en-US"/>
        </w:rPr>
      </w:pPr>
      <w:r w:rsidRPr="00586AFB">
        <w:rPr>
          <w:rFonts w:eastAsia="Calibri"/>
          <w:sz w:val="24"/>
          <w:szCs w:val="24"/>
          <w:lang w:eastAsia="en-US"/>
        </w:rPr>
        <w:t xml:space="preserve">w przypadku wystąpienia warunków geologicznych lub hydrologicznych odmiennych od założonych w dokumentacji projektowej i powodujących konieczność wstrzymania robót lub </w:t>
      </w:r>
      <w:r w:rsidRPr="00586AFB">
        <w:rPr>
          <w:rFonts w:eastAsia="Calibri"/>
          <w:sz w:val="24"/>
          <w:szCs w:val="24"/>
          <w:lang w:eastAsia="en-US"/>
        </w:rPr>
        <w:lastRenderedPageBreak/>
        <w:t xml:space="preserve">konieczność ich wykonania przy wykorzystaniu odmiennych od zaprojektowanych rozwiązań technicznych, przy czym przedłużenie terminu realizacji zamówienia nastąpi </w:t>
      </w:r>
      <w:r w:rsidRPr="00586AFB">
        <w:rPr>
          <w:rFonts w:eastAsia="Calibri"/>
          <w:sz w:val="24"/>
          <w:szCs w:val="24"/>
          <w:lang w:eastAsia="en-US"/>
        </w:rPr>
        <w:br/>
        <w:t xml:space="preserve">o liczbę dni niezbędną do wyeliminowania utrudnień związanych z ich wystąpieniem, </w:t>
      </w:r>
    </w:p>
    <w:p w14:paraId="47955A78" w14:textId="77777777" w:rsidR="0070144F"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przedłużenia terminu realizacji zamówienia</w:t>
      </w:r>
      <w:r w:rsidRPr="00586AFB">
        <w:rPr>
          <w:rFonts w:eastAsia="Calibri"/>
          <w:sz w:val="24"/>
          <w:szCs w:val="24"/>
          <w:lang w:eastAsia="en-US"/>
        </w:rPr>
        <w:t xml:space="preserve">, o którym mowa w § 2 ust.1, może nastąpić </w:t>
      </w:r>
    </w:p>
    <w:p w14:paraId="02EA3F3A" w14:textId="3D0D702E" w:rsidR="00586AFB" w:rsidRPr="00586AFB" w:rsidRDefault="00586AFB" w:rsidP="0070144F">
      <w:pPr>
        <w:pStyle w:val="Jasnalistaakcent51"/>
        <w:widowControl/>
        <w:suppressAutoHyphens w:val="0"/>
        <w:autoSpaceDE w:val="0"/>
        <w:autoSpaceDN w:val="0"/>
        <w:spacing w:after="0"/>
        <w:ind w:left="709"/>
        <w:textAlignment w:val="auto"/>
        <w:rPr>
          <w:rFonts w:eastAsia="Calibri"/>
          <w:sz w:val="24"/>
          <w:szCs w:val="24"/>
          <w:lang w:eastAsia="en-US"/>
        </w:rPr>
      </w:pPr>
      <w:r w:rsidRPr="00586AFB">
        <w:rPr>
          <w:rFonts w:eastAsia="Calibri"/>
          <w:sz w:val="24"/>
          <w:szCs w:val="24"/>
          <w:lang w:eastAsia="en-US"/>
        </w:rPr>
        <w:t>w zakresie niezbędnym do wykonania robót zleconych na podstawie art. 455 ust. 1 pkt 1, 3, 4 lub ust. 2 ustawy Prawo zamówień publicznych,</w:t>
      </w:r>
    </w:p>
    <w:p w14:paraId="6F8833C3" w14:textId="77777777"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zmiana terminu wykonania zamówienia lub zakresu świadczeń lub sposobu wykonywania zamówienia</w:t>
      </w:r>
      <w:r w:rsidRPr="00586AFB">
        <w:rPr>
          <w:rFonts w:eastAsia="Calibr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5736B9AD" w14:textId="77777777" w:rsidR="00586AFB" w:rsidRPr="00586AFB" w:rsidRDefault="00586AFB" w:rsidP="007E5AF3">
      <w:pPr>
        <w:numPr>
          <w:ilvl w:val="1"/>
          <w:numId w:val="87"/>
        </w:numPr>
        <w:suppressAutoHyphens w:val="0"/>
        <w:autoSpaceDE w:val="0"/>
        <w:autoSpaceDN w:val="0"/>
        <w:adjustRightInd w:val="0"/>
        <w:spacing w:after="0" w:line="276" w:lineRule="auto"/>
        <w:ind w:left="709" w:hanging="425"/>
        <w:contextualSpacing/>
        <w:jc w:val="both"/>
        <w:rPr>
          <w:rFonts w:ascii="Times New Roman" w:eastAsia="Calibri" w:hAnsi="Times New Roman" w:cs="Times New Roman"/>
          <w:sz w:val="24"/>
          <w:szCs w:val="24"/>
        </w:rPr>
      </w:pPr>
      <w:r w:rsidRPr="00586AFB">
        <w:rPr>
          <w:rFonts w:ascii="Times New Roman" w:eastAsia="Calibri" w:hAnsi="Times New Roman" w:cs="Times New Roman"/>
          <w:b/>
          <w:bCs/>
          <w:sz w:val="24"/>
          <w:szCs w:val="24"/>
        </w:rPr>
        <w:t>zmiany sposobu rozliczania Umowy lub dokonywania płatności na rzecz Wykonawcy</w:t>
      </w:r>
      <w:r w:rsidRPr="00586AFB">
        <w:rPr>
          <w:rFonts w:ascii="Times New Roman" w:eastAsia="Calibri" w:hAnsi="Times New Roman" w:cs="Times New Roman"/>
          <w:sz w:val="24"/>
          <w:szCs w:val="24"/>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697DF9BD" w14:textId="77777777"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zmiana terminu wykonania zamówienia lub zakresu świadczeń lub sposobu wykonywania zamówienia</w:t>
      </w:r>
      <w:r w:rsidRPr="00586AFB">
        <w:rPr>
          <w:rFonts w:eastAsia="Calibri"/>
          <w:sz w:val="24"/>
          <w:szCs w:val="24"/>
          <w:lang w:eastAsia="en-US"/>
        </w:rPr>
        <w:t xml:space="preserve"> może nastąpić </w:t>
      </w:r>
      <w:r w:rsidRPr="00586AFB">
        <w:rPr>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8" w:name="_Hlk53051676"/>
      <w:r w:rsidRPr="00586AFB">
        <w:rPr>
          <w:color w:val="000000"/>
          <w:sz w:val="24"/>
          <w:szCs w:val="24"/>
        </w:rPr>
        <w:t>;</w:t>
      </w:r>
    </w:p>
    <w:p w14:paraId="20E2A3F9" w14:textId="77777777" w:rsidR="00586AFB" w:rsidRPr="00586AFB" w:rsidRDefault="00586AFB" w:rsidP="007E5AF3">
      <w:pPr>
        <w:pStyle w:val="Jasnalistaakcent51"/>
        <w:widowControl/>
        <w:numPr>
          <w:ilvl w:val="1"/>
          <w:numId w:val="87"/>
        </w:numPr>
        <w:suppressAutoHyphens w:val="0"/>
        <w:autoSpaceDE w:val="0"/>
        <w:autoSpaceDN w:val="0"/>
        <w:spacing w:after="0"/>
        <w:ind w:left="709" w:hanging="425"/>
        <w:textAlignment w:val="auto"/>
        <w:rPr>
          <w:rFonts w:eastAsia="Calibri"/>
          <w:sz w:val="24"/>
          <w:szCs w:val="24"/>
          <w:lang w:eastAsia="en-US"/>
        </w:rPr>
      </w:pPr>
      <w:r w:rsidRPr="00586AFB">
        <w:rPr>
          <w:rFonts w:eastAsia="Calibri"/>
          <w:b/>
          <w:bCs/>
          <w:sz w:val="24"/>
          <w:szCs w:val="24"/>
          <w:lang w:eastAsia="en-US"/>
        </w:rPr>
        <w:t xml:space="preserve">zmiana terminu wykonania zamówienia lub zakresu świadczeń lub sposobu wykonywania zamówienia </w:t>
      </w:r>
      <w:r w:rsidRPr="00586AFB">
        <w:rPr>
          <w:rFonts w:eastAsia="Calibri"/>
          <w:sz w:val="24"/>
          <w:szCs w:val="24"/>
          <w:lang w:eastAsia="en-US"/>
        </w:rPr>
        <w:t>może nastąpić w przypadku konieczności wykonania robót nieujętych w dokumentacji projektowej.</w:t>
      </w:r>
    </w:p>
    <w:bookmarkEnd w:id="8"/>
    <w:p w14:paraId="31B958E8" w14:textId="77777777" w:rsidR="00586AFB" w:rsidRPr="00586AFB" w:rsidRDefault="00586AFB" w:rsidP="007E5AF3">
      <w:pPr>
        <w:numPr>
          <w:ilvl w:val="0"/>
          <w:numId w:val="88"/>
        </w:numPr>
        <w:suppressAutoHyphens w:val="0"/>
        <w:spacing w:after="0" w:line="276" w:lineRule="auto"/>
        <w:ind w:left="426" w:hanging="426"/>
        <w:contextualSpacing/>
        <w:jc w:val="both"/>
        <w:rPr>
          <w:rFonts w:ascii="Times New Roman" w:eastAsia="Calibri" w:hAnsi="Times New Roman" w:cs="Times New Roman"/>
          <w:color w:val="000000"/>
          <w:sz w:val="24"/>
          <w:szCs w:val="24"/>
        </w:rPr>
      </w:pPr>
      <w:r w:rsidRPr="00586AFB">
        <w:rPr>
          <w:rFonts w:ascii="Times New Roman" w:eastAsia="Calibri" w:hAnsi="Times New Roman" w:cs="Times New Roman"/>
          <w:color w:val="000000"/>
          <w:sz w:val="24"/>
          <w:szCs w:val="24"/>
        </w:rPr>
        <w:t xml:space="preserve">Wszelkie zmiany umowy wymagają pod rygorem nieważności formy pisemnej </w:t>
      </w:r>
      <w:r w:rsidRPr="00586AFB">
        <w:rPr>
          <w:rFonts w:ascii="Times New Roman" w:eastAsia="Calibri" w:hAnsi="Times New Roman" w:cs="Times New Roman"/>
          <w:color w:val="000000"/>
          <w:sz w:val="24"/>
          <w:szCs w:val="24"/>
        </w:rPr>
        <w:br/>
        <w:t>i podpisania przez obydwie strony umowy.</w:t>
      </w:r>
    </w:p>
    <w:p w14:paraId="2E9480C4" w14:textId="236AF5BF" w:rsidR="00586AFB" w:rsidRPr="00586AFB" w:rsidRDefault="00586AFB" w:rsidP="007E5AF3">
      <w:pPr>
        <w:numPr>
          <w:ilvl w:val="0"/>
          <w:numId w:val="88"/>
        </w:numPr>
        <w:suppressAutoHyphens w:val="0"/>
        <w:spacing w:after="0" w:line="276" w:lineRule="auto"/>
        <w:ind w:left="426" w:hanging="426"/>
        <w:contextualSpacing/>
        <w:jc w:val="both"/>
        <w:rPr>
          <w:rFonts w:ascii="Times New Roman" w:eastAsia="Calibri" w:hAnsi="Times New Roman" w:cs="Times New Roman"/>
          <w:color w:val="000000"/>
          <w:sz w:val="24"/>
          <w:szCs w:val="24"/>
        </w:rPr>
      </w:pPr>
      <w:r w:rsidRPr="00586AFB">
        <w:rPr>
          <w:rFonts w:ascii="Times New Roman" w:eastAsia="Calibri" w:hAnsi="Times New Roman" w:cs="Times New Roman"/>
          <w:color w:val="000000"/>
          <w:sz w:val="24"/>
          <w:szCs w:val="24"/>
        </w:rPr>
        <w:t>Z wnioskiem o zmianę umowy może wystąpić zarówno Wykonawca, jak i Zamawiający.</w:t>
      </w:r>
    </w:p>
    <w:p w14:paraId="2FC4E534" w14:textId="4516E8A3" w:rsidR="005D09A2" w:rsidRDefault="00586AFB" w:rsidP="007E5AF3">
      <w:pPr>
        <w:pStyle w:val="m8069290857866364993gmail-text-justify"/>
        <w:numPr>
          <w:ilvl w:val="0"/>
          <w:numId w:val="88"/>
        </w:numPr>
        <w:shd w:val="clear" w:color="auto" w:fill="FFFFFF"/>
        <w:spacing w:before="0" w:beforeAutospacing="0" w:after="0" w:afterAutospacing="0" w:line="276" w:lineRule="auto"/>
        <w:ind w:left="426" w:hanging="426"/>
        <w:jc w:val="both"/>
        <w:rPr>
          <w:color w:val="000000"/>
        </w:rPr>
      </w:pPr>
      <w:r w:rsidRPr="00586AFB">
        <w:rPr>
          <w:color w:val="000000"/>
        </w:rPr>
        <w:t>Wszystkie powyższe postanowienia stanowią katalog zmian, na które Zamawiający może wyrazić zgodę. Nie stanowią one jednak zobowiązania do wyrażenia takiej zgody.</w:t>
      </w:r>
    </w:p>
    <w:p w14:paraId="5482D42C" w14:textId="77777777" w:rsidR="00A15E55" w:rsidRDefault="00A15E55" w:rsidP="00A15E55">
      <w:pPr>
        <w:pStyle w:val="m8069290857866364993gmail-text-justify"/>
        <w:shd w:val="clear" w:color="auto" w:fill="FFFFFF"/>
        <w:spacing w:before="0" w:beforeAutospacing="0" w:after="0" w:afterAutospacing="0" w:line="276" w:lineRule="auto"/>
        <w:ind w:left="426"/>
        <w:jc w:val="both"/>
        <w:rPr>
          <w:color w:val="000000"/>
        </w:rPr>
      </w:pPr>
    </w:p>
    <w:p w14:paraId="548F250B" w14:textId="77777777" w:rsidR="003F548E" w:rsidRDefault="003F548E" w:rsidP="00A15E55">
      <w:pPr>
        <w:pStyle w:val="m8069290857866364993gmail-text-justify"/>
        <w:shd w:val="clear" w:color="auto" w:fill="FFFFFF"/>
        <w:spacing w:before="0" w:beforeAutospacing="0" w:after="0" w:afterAutospacing="0" w:line="276" w:lineRule="auto"/>
        <w:ind w:left="426"/>
        <w:jc w:val="both"/>
        <w:rPr>
          <w:color w:val="000000"/>
        </w:rPr>
      </w:pPr>
    </w:p>
    <w:p w14:paraId="45F9FCA7" w14:textId="77777777" w:rsidR="003F548E" w:rsidRDefault="003F548E" w:rsidP="00A15E55">
      <w:pPr>
        <w:pStyle w:val="m8069290857866364993gmail-text-justify"/>
        <w:shd w:val="clear" w:color="auto" w:fill="FFFFFF"/>
        <w:spacing w:before="0" w:beforeAutospacing="0" w:after="0" w:afterAutospacing="0" w:line="276" w:lineRule="auto"/>
        <w:ind w:left="426"/>
        <w:jc w:val="both"/>
        <w:rPr>
          <w:color w:val="000000"/>
        </w:rPr>
      </w:pPr>
    </w:p>
    <w:p w14:paraId="1BEE4378" w14:textId="77777777" w:rsidR="003F548E" w:rsidRPr="007E5AF3" w:rsidRDefault="003F548E" w:rsidP="00A15E55">
      <w:pPr>
        <w:pStyle w:val="m8069290857866364993gmail-text-justify"/>
        <w:shd w:val="clear" w:color="auto" w:fill="FFFFFF"/>
        <w:spacing w:before="0" w:beforeAutospacing="0" w:after="0" w:afterAutospacing="0" w:line="276" w:lineRule="auto"/>
        <w:ind w:left="426"/>
        <w:jc w:val="both"/>
        <w:rPr>
          <w:color w:val="000000"/>
        </w:rPr>
      </w:pPr>
    </w:p>
    <w:p w14:paraId="6B1018EB" w14:textId="7CC3DDE0" w:rsidR="00BB7F90" w:rsidRDefault="00CA63AB" w:rsidP="007E5AF3">
      <w:pPr>
        <w:spacing w:after="120" w:line="276" w:lineRule="auto"/>
        <w:jc w:val="center"/>
        <w:rPr>
          <w:rFonts w:ascii="Times New Roman" w:hAnsi="Times New Roman" w:cs="Times New Roman"/>
          <w:b/>
          <w:bCs/>
          <w:sz w:val="24"/>
          <w:szCs w:val="24"/>
        </w:rPr>
      </w:pPr>
      <w:r w:rsidRPr="00586AFB">
        <w:rPr>
          <w:rFonts w:ascii="Times New Roman" w:hAnsi="Times New Roman" w:cs="Times New Roman"/>
          <w:b/>
          <w:bCs/>
          <w:sz w:val="24"/>
          <w:szCs w:val="24"/>
        </w:rPr>
        <w:t>§</w:t>
      </w:r>
      <w:r w:rsidR="00A15E55">
        <w:rPr>
          <w:rFonts w:ascii="Times New Roman" w:hAnsi="Times New Roman" w:cs="Times New Roman"/>
          <w:b/>
          <w:bCs/>
          <w:sz w:val="24"/>
          <w:szCs w:val="24"/>
        </w:rPr>
        <w:t>17</w:t>
      </w:r>
    </w:p>
    <w:p w14:paraId="38447352" w14:textId="1399F771" w:rsidR="007E5AF3" w:rsidRPr="00586AFB" w:rsidRDefault="007E5AF3" w:rsidP="007E5AF3">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Klauzula informacyjna</w:t>
      </w:r>
    </w:p>
    <w:p w14:paraId="7F0EC4C7" w14:textId="653F5016" w:rsidR="00CA63AB" w:rsidRPr="00586AFB" w:rsidRDefault="00CA63AB" w:rsidP="007E5AF3">
      <w:pPr>
        <w:spacing w:line="276" w:lineRule="auto"/>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9FF81B" w14:textId="77777777" w:rsidR="00CA63AB" w:rsidRPr="00586AFB" w:rsidRDefault="00CA63AB" w:rsidP="007E5AF3">
      <w:pPr>
        <w:numPr>
          <w:ilvl w:val="0"/>
          <w:numId w:val="47"/>
        </w:numPr>
        <w:spacing w:after="0" w:line="276" w:lineRule="auto"/>
        <w:jc w:val="both"/>
        <w:rPr>
          <w:rFonts w:ascii="Times New Roman" w:hAnsi="Times New Roman" w:cs="Times New Roman"/>
          <w:b/>
          <w:bCs/>
          <w:color w:val="000000"/>
          <w:sz w:val="24"/>
          <w:szCs w:val="24"/>
          <w:lang w:eastAsia="pl-PL" w:bidi="pl-PL"/>
        </w:rPr>
      </w:pPr>
      <w:r w:rsidRPr="00586AFB">
        <w:rPr>
          <w:rFonts w:ascii="Times New Roman" w:eastAsia="Times New Roman" w:hAnsi="Times New Roman" w:cs="Times New Roman"/>
          <w:sz w:val="24"/>
          <w:szCs w:val="24"/>
          <w:lang w:eastAsia="pl-PL"/>
        </w:rPr>
        <w:t>Administratorem Pani/Pana danych osobowych jest Wójt Gminy Konopnica,</w:t>
      </w:r>
    </w:p>
    <w:p w14:paraId="37FE20B7" w14:textId="77777777" w:rsidR="00CA63AB" w:rsidRPr="00586AFB" w:rsidRDefault="00CA63AB" w:rsidP="007E5AF3">
      <w:pPr>
        <w:numPr>
          <w:ilvl w:val="0"/>
          <w:numId w:val="47"/>
        </w:numPr>
        <w:spacing w:after="0" w:line="276" w:lineRule="auto"/>
        <w:jc w:val="both"/>
        <w:rPr>
          <w:rFonts w:ascii="Times New Roman" w:eastAsia="Times New Roman" w:hAnsi="Times New Roman" w:cs="Times New Roman"/>
          <w:color w:val="FF0000"/>
          <w:sz w:val="24"/>
          <w:szCs w:val="24"/>
          <w:lang w:eastAsia="pl-PL"/>
        </w:rPr>
      </w:pPr>
      <w:r w:rsidRPr="00586AFB">
        <w:rPr>
          <w:rFonts w:ascii="Times New Roman" w:eastAsia="Times New Roman" w:hAnsi="Times New Roman" w:cs="Times New Roman"/>
          <w:sz w:val="24"/>
          <w:szCs w:val="24"/>
          <w:lang w:eastAsia="pl-PL"/>
        </w:rPr>
        <w:t xml:space="preserve">Kontakt z Inspektorem Ochrony Danych – </w:t>
      </w:r>
      <w:r w:rsidRPr="00586AFB">
        <w:rPr>
          <w:rFonts w:ascii="Times New Roman" w:eastAsia="Times New Roman" w:hAnsi="Times New Roman" w:cs="Times New Roman"/>
          <w:b/>
          <w:bCs/>
          <w:sz w:val="24"/>
          <w:szCs w:val="24"/>
          <w:lang w:eastAsia="pl-PL"/>
        </w:rPr>
        <w:t>ambrozik@iod.kepno.pl</w:t>
      </w:r>
    </w:p>
    <w:p w14:paraId="2B39DE87" w14:textId="77777777" w:rsidR="00CA63AB" w:rsidRPr="00586AFB" w:rsidRDefault="00CA63AB" w:rsidP="007E5AF3">
      <w:pPr>
        <w:numPr>
          <w:ilvl w:val="0"/>
          <w:numId w:val="47"/>
        </w:numPr>
        <w:spacing w:after="0" w:line="276" w:lineRule="auto"/>
        <w:jc w:val="both"/>
        <w:rPr>
          <w:rFonts w:ascii="Times New Roman" w:eastAsia="Times New Roman" w:hAnsi="Times New Roman" w:cs="Times New Roman"/>
          <w:b/>
          <w:sz w:val="24"/>
          <w:szCs w:val="24"/>
          <w:lang w:eastAsia="pl-PL"/>
        </w:rPr>
      </w:pPr>
      <w:r w:rsidRPr="00586AFB">
        <w:rPr>
          <w:rFonts w:ascii="Times New Roman" w:eastAsia="Times New Roman" w:hAnsi="Times New Roman" w:cs="Times New Roman"/>
          <w:sz w:val="24"/>
          <w:szCs w:val="24"/>
          <w:lang w:eastAsia="pl-PL"/>
        </w:rPr>
        <w:t>Pani/Pana dane osobowe przetwarzane będą na podstawie art. 6 ust. 1 lit. c</w:t>
      </w:r>
      <w:r w:rsidRPr="00586AFB">
        <w:rPr>
          <w:rFonts w:ascii="Times New Roman" w:eastAsia="Times New Roman" w:hAnsi="Times New Roman" w:cs="Times New Roman"/>
          <w:i/>
          <w:sz w:val="24"/>
          <w:szCs w:val="24"/>
          <w:lang w:eastAsia="pl-PL"/>
        </w:rPr>
        <w:t xml:space="preserve"> </w:t>
      </w:r>
      <w:r w:rsidRPr="00586AFB">
        <w:rPr>
          <w:rFonts w:ascii="Times New Roman" w:eastAsia="Times New Roman" w:hAnsi="Times New Roman" w:cs="Times New Roman"/>
          <w:sz w:val="24"/>
          <w:szCs w:val="24"/>
          <w:lang w:eastAsia="pl-PL"/>
        </w:rPr>
        <w:t>RODO w celu związanym  z niniejszym postępowaniem o udzielenie zamówienia publicznego;</w:t>
      </w:r>
    </w:p>
    <w:p w14:paraId="661AB6E9" w14:textId="3F8D3756" w:rsidR="00CA63AB" w:rsidRPr="00586AFB" w:rsidRDefault="00CA63AB" w:rsidP="007E5AF3">
      <w:pPr>
        <w:numPr>
          <w:ilvl w:val="0"/>
          <w:numId w:val="47"/>
        </w:numPr>
        <w:spacing w:after="0" w:line="276" w:lineRule="auto"/>
        <w:jc w:val="both"/>
        <w:rPr>
          <w:rFonts w:ascii="Times New Roman" w:eastAsia="Times New Roman" w:hAnsi="Times New Roman" w:cs="Times New Roman"/>
          <w:b/>
          <w:sz w:val="24"/>
          <w:szCs w:val="24"/>
          <w:lang w:eastAsia="pl-PL"/>
        </w:rPr>
      </w:pPr>
      <w:r w:rsidRPr="00586AFB">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z dnia 11 września 2019 r. – Prawo zamówień publicznych (Dz. U. z 202</w:t>
      </w:r>
      <w:r w:rsidR="00EE0CC9">
        <w:rPr>
          <w:rFonts w:ascii="Times New Roman" w:eastAsia="Times New Roman" w:hAnsi="Times New Roman" w:cs="Times New Roman"/>
          <w:sz w:val="24"/>
          <w:szCs w:val="24"/>
          <w:lang w:eastAsia="pl-PL"/>
        </w:rPr>
        <w:t>3</w:t>
      </w:r>
      <w:r w:rsidRPr="00586AFB">
        <w:rPr>
          <w:rFonts w:ascii="Times New Roman" w:eastAsia="Times New Roman" w:hAnsi="Times New Roman" w:cs="Times New Roman"/>
          <w:sz w:val="24"/>
          <w:szCs w:val="24"/>
          <w:lang w:eastAsia="pl-PL"/>
        </w:rPr>
        <w:t xml:space="preserve"> r. poz. 1</w:t>
      </w:r>
      <w:r w:rsidR="00EE0CC9">
        <w:rPr>
          <w:rFonts w:ascii="Times New Roman" w:eastAsia="Times New Roman" w:hAnsi="Times New Roman" w:cs="Times New Roman"/>
          <w:sz w:val="24"/>
          <w:szCs w:val="24"/>
          <w:lang w:eastAsia="pl-PL"/>
        </w:rPr>
        <w:t xml:space="preserve">605 </w:t>
      </w:r>
      <w:r w:rsidRPr="00586AFB">
        <w:rPr>
          <w:rFonts w:ascii="Times New Roman" w:eastAsia="Times New Roman" w:hAnsi="Times New Roman" w:cs="Times New Roman"/>
          <w:sz w:val="24"/>
          <w:szCs w:val="24"/>
          <w:lang w:eastAsia="pl-PL"/>
        </w:rPr>
        <w:t>z późn. zm.);</w:t>
      </w:r>
    </w:p>
    <w:p w14:paraId="29E7E8A1" w14:textId="77777777" w:rsidR="00CA63AB" w:rsidRPr="00586AFB" w:rsidRDefault="00CA63AB" w:rsidP="007E5AF3">
      <w:pPr>
        <w:numPr>
          <w:ilvl w:val="0"/>
          <w:numId w:val="47"/>
        </w:numPr>
        <w:spacing w:after="0" w:line="276" w:lineRule="auto"/>
        <w:jc w:val="both"/>
        <w:rPr>
          <w:rFonts w:ascii="Times New Roman" w:eastAsia="Times New Roman" w:hAnsi="Times New Roman" w:cs="Times New Roman"/>
          <w:b/>
          <w:sz w:val="24"/>
          <w:szCs w:val="24"/>
          <w:lang w:eastAsia="pl-PL"/>
        </w:rPr>
      </w:pPr>
      <w:r w:rsidRPr="00586AFB">
        <w:rPr>
          <w:rFonts w:ascii="Times New Roman" w:eastAsia="Times New Roman" w:hAnsi="Times New Roman" w:cs="Times New Roman"/>
          <w:sz w:val="24"/>
          <w:szCs w:val="24"/>
          <w:lang w:eastAsia="pl-PL"/>
        </w:rPr>
        <w:lastRenderedPageBreak/>
        <w:t>Pani/Pana dane osobowe będą przechowywane, zgodnie z art. 78 ust. 1 ustawy Pzp, przez okres 4 lat od dnia zakończenia postępowania o udzielenie zamówienia lub na okres przechowywania tych danych zgodnie z wytycznymi o dofinansowania z środków UE;</w:t>
      </w:r>
    </w:p>
    <w:p w14:paraId="40D4361D" w14:textId="77777777" w:rsidR="00CA63AB" w:rsidRPr="00586AFB" w:rsidRDefault="00CA63AB" w:rsidP="007E5AF3">
      <w:pPr>
        <w:numPr>
          <w:ilvl w:val="0"/>
          <w:numId w:val="47"/>
        </w:numPr>
        <w:spacing w:after="0" w:line="276" w:lineRule="auto"/>
        <w:jc w:val="both"/>
        <w:rPr>
          <w:rFonts w:ascii="Times New Roman" w:eastAsia="Times New Roman" w:hAnsi="Times New Roman" w:cs="Times New Roman"/>
          <w:b/>
          <w:sz w:val="24"/>
          <w:szCs w:val="24"/>
          <w:lang w:eastAsia="pl-PL"/>
        </w:rPr>
      </w:pPr>
      <w:r w:rsidRPr="00586AFB">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2CD745" w14:textId="77777777" w:rsidR="00CA63AB" w:rsidRPr="00586AFB" w:rsidRDefault="00CA63AB" w:rsidP="007E5AF3">
      <w:pPr>
        <w:numPr>
          <w:ilvl w:val="0"/>
          <w:numId w:val="47"/>
        </w:numPr>
        <w:spacing w:after="0" w:line="276" w:lineRule="auto"/>
        <w:jc w:val="both"/>
        <w:rPr>
          <w:rFonts w:ascii="Times New Roman" w:eastAsia="Times New Roman" w:hAnsi="Times New Roman" w:cs="Times New Roman"/>
          <w:b/>
          <w:sz w:val="24"/>
          <w:szCs w:val="24"/>
          <w:lang w:eastAsia="pl-PL"/>
        </w:rPr>
      </w:pPr>
      <w:r w:rsidRPr="00586AFB">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B4B38A6" w14:textId="77777777" w:rsidR="00CA63AB" w:rsidRPr="00586AFB" w:rsidRDefault="00CA63AB" w:rsidP="007E5AF3">
      <w:pPr>
        <w:numPr>
          <w:ilvl w:val="0"/>
          <w:numId w:val="47"/>
        </w:numPr>
        <w:spacing w:after="0" w:line="276" w:lineRule="auto"/>
        <w:jc w:val="both"/>
        <w:rPr>
          <w:rFonts w:ascii="Times New Roman" w:eastAsia="Times New Roman" w:hAnsi="Times New Roman" w:cs="Times New Roman"/>
          <w:b/>
          <w:sz w:val="24"/>
          <w:szCs w:val="24"/>
          <w:lang w:eastAsia="pl-PL"/>
        </w:rPr>
      </w:pPr>
      <w:r w:rsidRPr="00586AFB">
        <w:rPr>
          <w:rFonts w:ascii="Times New Roman" w:eastAsia="Times New Roman" w:hAnsi="Times New Roman" w:cs="Times New Roman"/>
          <w:sz w:val="24"/>
          <w:szCs w:val="24"/>
          <w:lang w:eastAsia="pl-PL"/>
        </w:rPr>
        <w:t>posiada Pani/Pan:</w:t>
      </w:r>
    </w:p>
    <w:p w14:paraId="6FC91630" w14:textId="77777777" w:rsidR="00CA63AB" w:rsidRPr="00586AFB" w:rsidRDefault="00CA63AB" w:rsidP="007E5AF3">
      <w:pPr>
        <w:numPr>
          <w:ilvl w:val="0"/>
          <w:numId w:val="48"/>
        </w:numPr>
        <w:spacing w:after="0" w:line="276" w:lineRule="auto"/>
        <w:ind w:left="1134" w:hanging="283"/>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na podstawie art. 15 RODO prawo dostępu do danych osobowych Pani/Pana dotyczących;</w:t>
      </w:r>
    </w:p>
    <w:p w14:paraId="10652022" w14:textId="77777777" w:rsidR="00CA63AB" w:rsidRPr="00586AFB" w:rsidRDefault="00CA63AB" w:rsidP="007E5AF3">
      <w:pPr>
        <w:numPr>
          <w:ilvl w:val="0"/>
          <w:numId w:val="48"/>
        </w:numPr>
        <w:spacing w:after="0" w:line="276" w:lineRule="auto"/>
        <w:ind w:left="1134" w:hanging="283"/>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 xml:space="preserve">na podstawie art. 16 RODO prawo do sprostowania Pani/Pana danych osobowych </w:t>
      </w:r>
      <w:r w:rsidRPr="00586AFB">
        <w:rPr>
          <w:rFonts w:ascii="Times New Roman" w:eastAsia="Times New Roman" w:hAnsi="Times New Roman" w:cs="Times New Roman"/>
          <w:b/>
          <w:sz w:val="24"/>
          <w:szCs w:val="24"/>
          <w:vertAlign w:val="superscript"/>
          <w:lang w:eastAsia="pl-PL"/>
        </w:rPr>
        <w:t>**</w:t>
      </w:r>
      <w:r w:rsidRPr="00586AFB">
        <w:rPr>
          <w:rFonts w:ascii="Times New Roman" w:eastAsia="Times New Roman" w:hAnsi="Times New Roman" w:cs="Times New Roman"/>
          <w:sz w:val="24"/>
          <w:szCs w:val="24"/>
          <w:lang w:eastAsia="pl-PL"/>
        </w:rPr>
        <w:t>;</w:t>
      </w:r>
    </w:p>
    <w:p w14:paraId="128E7306" w14:textId="77777777" w:rsidR="00CA63AB" w:rsidRPr="00586AFB" w:rsidRDefault="00CA63AB" w:rsidP="007E5AF3">
      <w:pPr>
        <w:numPr>
          <w:ilvl w:val="0"/>
          <w:numId w:val="48"/>
        </w:numPr>
        <w:spacing w:after="0" w:line="276" w:lineRule="auto"/>
        <w:ind w:left="1134" w:hanging="283"/>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7DDF6945" w14:textId="77777777" w:rsidR="00CA63AB" w:rsidRPr="00586AFB" w:rsidRDefault="00CA63AB" w:rsidP="007E5AF3">
      <w:pPr>
        <w:numPr>
          <w:ilvl w:val="0"/>
          <w:numId w:val="48"/>
        </w:numPr>
        <w:spacing w:after="0" w:line="276" w:lineRule="auto"/>
        <w:ind w:left="1134" w:hanging="283"/>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7ED66FD4" w14:textId="77777777" w:rsidR="00CA63AB" w:rsidRPr="00586AFB" w:rsidRDefault="00CA63AB" w:rsidP="007E5AF3">
      <w:pPr>
        <w:numPr>
          <w:ilvl w:val="0"/>
          <w:numId w:val="49"/>
        </w:numPr>
        <w:spacing w:after="0" w:line="276" w:lineRule="auto"/>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nie przysługuje Pani/Panu:</w:t>
      </w:r>
    </w:p>
    <w:p w14:paraId="038D0A49" w14:textId="77777777" w:rsidR="00CA63AB" w:rsidRPr="00586AFB" w:rsidRDefault="00CA63AB" w:rsidP="007E5AF3">
      <w:pPr>
        <w:numPr>
          <w:ilvl w:val="0"/>
          <w:numId w:val="50"/>
        </w:numPr>
        <w:spacing w:after="0" w:line="276" w:lineRule="auto"/>
        <w:ind w:left="1134" w:hanging="283"/>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w związku z art. 17 ust. 3 lit. b, d lub e RODO prawo do usunięcia danych osobowych;</w:t>
      </w:r>
    </w:p>
    <w:p w14:paraId="54D04625" w14:textId="77777777" w:rsidR="00CA63AB" w:rsidRPr="00586AFB" w:rsidRDefault="00CA63AB" w:rsidP="007E5AF3">
      <w:pPr>
        <w:numPr>
          <w:ilvl w:val="0"/>
          <w:numId w:val="50"/>
        </w:numPr>
        <w:spacing w:after="0" w:line="276" w:lineRule="auto"/>
        <w:ind w:left="1134" w:hanging="283"/>
        <w:jc w:val="both"/>
        <w:rPr>
          <w:rFonts w:ascii="Times New Roman" w:eastAsia="Times New Roman" w:hAnsi="Times New Roman" w:cs="Times New Roman"/>
          <w:sz w:val="24"/>
          <w:szCs w:val="24"/>
          <w:lang w:eastAsia="pl-PL"/>
        </w:rPr>
      </w:pPr>
      <w:r w:rsidRPr="00586AFB">
        <w:rPr>
          <w:rFonts w:ascii="Times New Roman" w:eastAsia="Times New Roman" w:hAnsi="Times New Roman" w:cs="Times New Roman"/>
          <w:sz w:val="24"/>
          <w:szCs w:val="24"/>
          <w:lang w:eastAsia="pl-PL"/>
        </w:rPr>
        <w:t>prawo do przenoszenia danych osobowych, o którym mowa w art. 20 RODO;</w:t>
      </w:r>
    </w:p>
    <w:p w14:paraId="551FD90D" w14:textId="77777777" w:rsidR="00CA63AB" w:rsidRPr="00586AFB" w:rsidRDefault="00CA63AB" w:rsidP="007E5AF3">
      <w:pPr>
        <w:numPr>
          <w:ilvl w:val="0"/>
          <w:numId w:val="50"/>
        </w:numPr>
        <w:spacing w:after="0" w:line="276" w:lineRule="auto"/>
        <w:ind w:left="1134" w:hanging="283"/>
        <w:jc w:val="both"/>
        <w:rPr>
          <w:rFonts w:ascii="Times New Roman" w:eastAsia="Times New Roman" w:hAnsi="Times New Roman" w:cs="Times New Roman"/>
          <w:bCs/>
          <w:sz w:val="24"/>
          <w:szCs w:val="24"/>
          <w:lang w:eastAsia="pl-PL"/>
        </w:rPr>
      </w:pPr>
      <w:r w:rsidRPr="00586AFB">
        <w:rPr>
          <w:rFonts w:ascii="Times New Roman" w:eastAsia="Times New Roman" w:hAnsi="Times New Roman" w:cs="Times New Roman"/>
          <w:bCs/>
          <w:sz w:val="24"/>
          <w:szCs w:val="24"/>
          <w:lang w:eastAsia="pl-PL"/>
        </w:rPr>
        <w:t xml:space="preserve">na podstawie art. 21 RODO prawo sprzeciwu, wobec przetwarzania danych osobowych, gdyż podstawą prawną przetwarzania Pani/Pana danych osobowych jest art. 6 ust. 1 lit. c RODO. </w:t>
      </w:r>
    </w:p>
    <w:p w14:paraId="41D698DF" w14:textId="35B36D1C" w:rsidR="00CA63AB" w:rsidRDefault="00CA63AB" w:rsidP="007E5AF3">
      <w:pPr>
        <w:spacing w:line="276" w:lineRule="auto"/>
        <w:ind w:left="567"/>
        <w:jc w:val="both"/>
        <w:rPr>
          <w:rFonts w:ascii="Times New Roman" w:eastAsia="Times New Roman" w:hAnsi="Times New Roman" w:cs="Times New Roman"/>
          <w:bCs/>
          <w:sz w:val="24"/>
          <w:szCs w:val="24"/>
          <w:lang w:eastAsia="pl-PL"/>
        </w:rPr>
      </w:pPr>
      <w:r w:rsidRPr="00586AFB">
        <w:rPr>
          <w:rFonts w:ascii="Times New Roman" w:eastAsia="Times New Roman" w:hAnsi="Times New Roman" w:cs="Times New Roman"/>
          <w:bCs/>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008A333" w14:textId="77777777" w:rsidR="007E5AF3" w:rsidRPr="00586AFB" w:rsidRDefault="007E5AF3" w:rsidP="007E5AF3">
      <w:pPr>
        <w:spacing w:line="276" w:lineRule="auto"/>
        <w:ind w:left="567"/>
        <w:jc w:val="both"/>
        <w:rPr>
          <w:rFonts w:ascii="Times New Roman" w:eastAsia="Times New Roman" w:hAnsi="Times New Roman" w:cs="Times New Roman"/>
          <w:bCs/>
          <w:sz w:val="24"/>
          <w:szCs w:val="24"/>
          <w:lang w:eastAsia="pl-PL"/>
        </w:rPr>
      </w:pPr>
    </w:p>
    <w:p w14:paraId="01157DB3" w14:textId="7F5E4939" w:rsidR="003665CD" w:rsidRDefault="00CA63AB" w:rsidP="007E5AF3">
      <w:pPr>
        <w:spacing w:after="120" w:line="276" w:lineRule="auto"/>
        <w:jc w:val="center"/>
        <w:rPr>
          <w:rFonts w:ascii="Times New Roman" w:hAnsi="Times New Roman" w:cs="Times New Roman"/>
          <w:b/>
          <w:bCs/>
          <w:sz w:val="24"/>
          <w:szCs w:val="24"/>
        </w:rPr>
      </w:pPr>
      <w:r w:rsidRPr="00586AFB">
        <w:rPr>
          <w:rFonts w:ascii="Times New Roman" w:hAnsi="Times New Roman" w:cs="Times New Roman"/>
          <w:b/>
          <w:bCs/>
          <w:sz w:val="24"/>
          <w:szCs w:val="24"/>
        </w:rPr>
        <w:t xml:space="preserve">§ </w:t>
      </w:r>
      <w:r w:rsidR="00A15E55">
        <w:rPr>
          <w:rFonts w:ascii="Times New Roman" w:hAnsi="Times New Roman" w:cs="Times New Roman"/>
          <w:b/>
          <w:bCs/>
          <w:sz w:val="24"/>
          <w:szCs w:val="24"/>
        </w:rPr>
        <w:t>18</w:t>
      </w:r>
    </w:p>
    <w:p w14:paraId="3235FCD6" w14:textId="219B8AC6" w:rsidR="00CA63AB" w:rsidRPr="00586AFB" w:rsidRDefault="007E5AF3" w:rsidP="00033B88">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3083EAEF" w14:textId="00CB580F" w:rsidR="003665CD" w:rsidRPr="00586AFB" w:rsidRDefault="00FB2311" w:rsidP="007E5AF3">
      <w:pPr>
        <w:pStyle w:val="Tekstpodstawowywcity2"/>
        <w:numPr>
          <w:ilvl w:val="1"/>
          <w:numId w:val="6"/>
        </w:numPr>
        <w:spacing w:line="276" w:lineRule="auto"/>
        <w:ind w:left="426" w:hanging="426"/>
        <w:jc w:val="both"/>
        <w:rPr>
          <w:rFonts w:ascii="Times New Roman" w:hAnsi="Times New Roman" w:cs="Times New Roman"/>
          <w:sz w:val="24"/>
          <w:szCs w:val="24"/>
        </w:rPr>
      </w:pPr>
      <w:r w:rsidRPr="00586AFB">
        <w:rPr>
          <w:rFonts w:ascii="Times New Roman" w:hAnsi="Times New Roman" w:cs="Times New Roman"/>
          <w:sz w:val="24"/>
          <w:szCs w:val="24"/>
        </w:rPr>
        <w:t>W sprawach nieuregulowanych niniejszą umową znajdują zastosowanie przepisy Kodeksu Cywilnego</w:t>
      </w:r>
      <w:r w:rsidRPr="00586AFB">
        <w:rPr>
          <w:rFonts w:ascii="Times New Roman" w:hAnsi="Times New Roman" w:cs="Times New Roman"/>
          <w:b/>
          <w:sz w:val="24"/>
          <w:szCs w:val="24"/>
        </w:rPr>
        <w:t>,</w:t>
      </w:r>
      <w:r w:rsidRPr="00586AFB">
        <w:rPr>
          <w:rFonts w:ascii="Times New Roman" w:hAnsi="Times New Roman" w:cs="Times New Roman"/>
          <w:sz w:val="24"/>
          <w:szCs w:val="24"/>
        </w:rPr>
        <w:t xml:space="preserve"> ustawy z dnia 11 września 2019 r. Prawo zamówień publicznych (tekst jednolity</w:t>
      </w:r>
      <w:r w:rsidR="00DB082D" w:rsidRPr="00586AFB">
        <w:rPr>
          <w:rFonts w:ascii="Times New Roman" w:hAnsi="Times New Roman" w:cs="Times New Roman"/>
          <w:sz w:val="24"/>
          <w:szCs w:val="24"/>
        </w:rPr>
        <w:t xml:space="preserve"> </w:t>
      </w:r>
      <w:r w:rsidRPr="00586AFB">
        <w:rPr>
          <w:rFonts w:ascii="Times New Roman" w:hAnsi="Times New Roman" w:cs="Times New Roman"/>
          <w:bCs/>
          <w:sz w:val="24"/>
          <w:szCs w:val="24"/>
        </w:rPr>
        <w:t>Dz. U. z</w:t>
      </w:r>
      <w:r w:rsidRPr="00586AFB">
        <w:rPr>
          <w:rFonts w:ascii="Times New Roman" w:hAnsi="Times New Roman" w:cs="Times New Roman"/>
          <w:b/>
          <w:bCs/>
          <w:sz w:val="24"/>
          <w:szCs w:val="24"/>
        </w:rPr>
        <w:t xml:space="preserve"> </w:t>
      </w:r>
      <w:r w:rsidRPr="00586AFB">
        <w:rPr>
          <w:rFonts w:ascii="Times New Roman" w:hAnsi="Times New Roman" w:cs="Times New Roman"/>
          <w:spacing w:val="-4"/>
          <w:sz w:val="24"/>
          <w:szCs w:val="24"/>
        </w:rPr>
        <w:t>202</w:t>
      </w:r>
      <w:r w:rsidR="00E776B1">
        <w:rPr>
          <w:rFonts w:ascii="Times New Roman" w:hAnsi="Times New Roman" w:cs="Times New Roman"/>
          <w:spacing w:val="-4"/>
          <w:sz w:val="24"/>
          <w:szCs w:val="24"/>
        </w:rPr>
        <w:t>3</w:t>
      </w:r>
      <w:r w:rsidRPr="00586AFB">
        <w:rPr>
          <w:rFonts w:ascii="Times New Roman" w:hAnsi="Times New Roman" w:cs="Times New Roman"/>
          <w:spacing w:val="-4"/>
          <w:sz w:val="24"/>
          <w:szCs w:val="24"/>
        </w:rPr>
        <w:t xml:space="preserve"> r. poz. 1</w:t>
      </w:r>
      <w:r w:rsidR="00E776B1">
        <w:rPr>
          <w:rFonts w:ascii="Times New Roman" w:hAnsi="Times New Roman" w:cs="Times New Roman"/>
          <w:spacing w:val="-4"/>
          <w:sz w:val="24"/>
          <w:szCs w:val="24"/>
        </w:rPr>
        <w:t xml:space="preserve">605 </w:t>
      </w:r>
      <w:r w:rsidRPr="00586AFB">
        <w:rPr>
          <w:rFonts w:ascii="Times New Roman" w:hAnsi="Times New Roman" w:cs="Times New Roman"/>
          <w:spacing w:val="-4"/>
          <w:sz w:val="24"/>
          <w:szCs w:val="24"/>
        </w:rPr>
        <w:t>z późn. zm.</w:t>
      </w:r>
      <w:r w:rsidRPr="00586AFB">
        <w:rPr>
          <w:rFonts w:ascii="Times New Roman" w:hAnsi="Times New Roman" w:cs="Times New Roman"/>
          <w:sz w:val="24"/>
          <w:szCs w:val="24"/>
        </w:rPr>
        <w:t xml:space="preserve">) oraz inne obowiązujące przepisy prawa. </w:t>
      </w:r>
    </w:p>
    <w:p w14:paraId="31BCEC3B" w14:textId="77777777" w:rsidR="007E5AF3" w:rsidRDefault="00FB2311" w:rsidP="007E5AF3">
      <w:pPr>
        <w:pStyle w:val="Tekstpodstawowywcity2"/>
        <w:numPr>
          <w:ilvl w:val="1"/>
          <w:numId w:val="6"/>
        </w:numPr>
        <w:spacing w:line="276" w:lineRule="auto"/>
        <w:ind w:left="426" w:hanging="426"/>
        <w:jc w:val="both"/>
        <w:rPr>
          <w:rFonts w:ascii="Times New Roman" w:hAnsi="Times New Roman" w:cs="Times New Roman"/>
          <w:sz w:val="24"/>
          <w:szCs w:val="24"/>
        </w:rPr>
      </w:pPr>
      <w:r w:rsidRPr="00586AFB">
        <w:rPr>
          <w:rFonts w:ascii="Times New Roman" w:hAnsi="Times New Roman" w:cs="Times New Roman"/>
          <w:sz w:val="24"/>
          <w:szCs w:val="24"/>
        </w:rPr>
        <w:t xml:space="preserve">W razie ewentualnych sporów rozstrzygać je będzie Sąd Powszechny właściwy dla siedziby </w:t>
      </w:r>
      <w:r w:rsidRPr="00586AFB">
        <w:rPr>
          <w:rFonts w:ascii="Times New Roman" w:hAnsi="Times New Roman" w:cs="Times New Roman"/>
          <w:b/>
          <w:sz w:val="24"/>
          <w:szCs w:val="24"/>
        </w:rPr>
        <w:t>Zamawiającego.</w:t>
      </w:r>
    </w:p>
    <w:p w14:paraId="4294B1F4" w14:textId="77777777" w:rsidR="007E5AF3" w:rsidRDefault="00FB2311" w:rsidP="007E5AF3">
      <w:pPr>
        <w:pStyle w:val="Tekstpodstawowywcity2"/>
        <w:numPr>
          <w:ilvl w:val="1"/>
          <w:numId w:val="6"/>
        </w:numPr>
        <w:spacing w:line="276" w:lineRule="auto"/>
        <w:ind w:left="426" w:hanging="426"/>
        <w:jc w:val="both"/>
        <w:rPr>
          <w:rFonts w:ascii="Times New Roman" w:hAnsi="Times New Roman" w:cs="Times New Roman"/>
          <w:sz w:val="24"/>
          <w:szCs w:val="24"/>
        </w:rPr>
      </w:pPr>
      <w:r w:rsidRPr="007E5AF3">
        <w:rPr>
          <w:rFonts w:ascii="Times New Roman" w:hAnsi="Times New Roman" w:cs="Times New Roman"/>
          <w:sz w:val="24"/>
          <w:szCs w:val="24"/>
        </w:rPr>
        <w:t>Wszelkie zmiany treści umowy mogą nastąpić jedynie w formie pisemnej pod rygorem nieważności.</w:t>
      </w:r>
    </w:p>
    <w:p w14:paraId="00907104" w14:textId="6696CF1E" w:rsidR="003665CD" w:rsidRPr="007E5AF3" w:rsidRDefault="00FB2311" w:rsidP="007E5AF3">
      <w:pPr>
        <w:pStyle w:val="Tekstpodstawowywcity2"/>
        <w:numPr>
          <w:ilvl w:val="1"/>
          <w:numId w:val="6"/>
        </w:numPr>
        <w:spacing w:line="276" w:lineRule="auto"/>
        <w:ind w:left="426" w:hanging="426"/>
        <w:jc w:val="both"/>
        <w:rPr>
          <w:rFonts w:ascii="Times New Roman" w:hAnsi="Times New Roman" w:cs="Times New Roman"/>
          <w:sz w:val="24"/>
          <w:szCs w:val="24"/>
        </w:rPr>
      </w:pPr>
      <w:r w:rsidRPr="007E5AF3">
        <w:rPr>
          <w:rFonts w:ascii="Times New Roman" w:hAnsi="Times New Roman" w:cs="Times New Roman"/>
          <w:sz w:val="24"/>
          <w:szCs w:val="24"/>
        </w:rPr>
        <w:t xml:space="preserve">Umowa została sporządzona w trzech jednobrzmiących egzemplarzach, z czego 2 egzemplarze dla </w:t>
      </w:r>
      <w:r w:rsidRPr="007E5AF3">
        <w:rPr>
          <w:rFonts w:ascii="Times New Roman" w:hAnsi="Times New Roman" w:cs="Times New Roman"/>
          <w:b/>
          <w:sz w:val="24"/>
          <w:szCs w:val="24"/>
        </w:rPr>
        <w:t xml:space="preserve">Zamawiającego </w:t>
      </w:r>
      <w:r w:rsidRPr="007E5AF3">
        <w:rPr>
          <w:rFonts w:ascii="Times New Roman" w:hAnsi="Times New Roman" w:cs="Times New Roman"/>
          <w:sz w:val="24"/>
          <w:szCs w:val="24"/>
        </w:rPr>
        <w:t xml:space="preserve">i 1 dla </w:t>
      </w:r>
      <w:r w:rsidRPr="007E5AF3">
        <w:rPr>
          <w:rFonts w:ascii="Times New Roman" w:hAnsi="Times New Roman" w:cs="Times New Roman"/>
          <w:b/>
          <w:sz w:val="24"/>
          <w:szCs w:val="24"/>
        </w:rPr>
        <w:t>Wykonawcy</w:t>
      </w:r>
      <w:r w:rsidRPr="007E5AF3">
        <w:rPr>
          <w:rFonts w:ascii="Times New Roman" w:hAnsi="Times New Roman" w:cs="Times New Roman"/>
          <w:sz w:val="24"/>
          <w:szCs w:val="24"/>
        </w:rPr>
        <w:t xml:space="preserve">.              </w:t>
      </w:r>
    </w:p>
    <w:p w14:paraId="6E5D39CD" w14:textId="77777777" w:rsidR="007E5AF3" w:rsidRDefault="007E5AF3" w:rsidP="007E5AF3">
      <w:pPr>
        <w:pStyle w:val="Tekstpodstawowywcity2"/>
        <w:spacing w:line="276" w:lineRule="auto"/>
        <w:ind w:left="0"/>
        <w:jc w:val="both"/>
        <w:rPr>
          <w:rFonts w:ascii="Times New Roman" w:hAnsi="Times New Roman" w:cs="Times New Roman"/>
          <w:b/>
          <w:bCs/>
          <w:sz w:val="24"/>
          <w:szCs w:val="24"/>
        </w:rPr>
      </w:pPr>
    </w:p>
    <w:p w14:paraId="404C5F53" w14:textId="38EF6971" w:rsidR="003665CD" w:rsidRPr="00586AFB" w:rsidRDefault="00FB2311" w:rsidP="00033B88">
      <w:pPr>
        <w:pStyle w:val="Tekstpodstawowywcity2"/>
        <w:spacing w:line="276" w:lineRule="auto"/>
        <w:ind w:left="0"/>
        <w:jc w:val="center"/>
        <w:rPr>
          <w:rFonts w:ascii="Times New Roman" w:hAnsi="Times New Roman" w:cs="Times New Roman"/>
          <w:sz w:val="24"/>
          <w:szCs w:val="24"/>
        </w:rPr>
      </w:pPr>
      <w:r w:rsidRPr="00586AFB">
        <w:rPr>
          <w:rFonts w:ascii="Times New Roman" w:hAnsi="Times New Roman" w:cs="Times New Roman"/>
          <w:b/>
          <w:bCs/>
          <w:sz w:val="24"/>
          <w:szCs w:val="24"/>
        </w:rPr>
        <w:lastRenderedPageBreak/>
        <w:t xml:space="preserve">§ </w:t>
      </w:r>
      <w:r w:rsidR="00A15E55">
        <w:rPr>
          <w:rFonts w:ascii="Times New Roman" w:hAnsi="Times New Roman" w:cs="Times New Roman"/>
          <w:b/>
          <w:bCs/>
          <w:sz w:val="24"/>
          <w:szCs w:val="24"/>
        </w:rPr>
        <w:t>19</w:t>
      </w:r>
    </w:p>
    <w:p w14:paraId="4CF1C7D2" w14:textId="77777777" w:rsidR="003665CD" w:rsidRPr="00586AFB" w:rsidRDefault="00FB2311" w:rsidP="007E5AF3">
      <w:pPr>
        <w:pStyle w:val="Tekstpodstawowywcity2"/>
        <w:spacing w:line="276" w:lineRule="auto"/>
        <w:ind w:left="0"/>
        <w:jc w:val="both"/>
        <w:rPr>
          <w:rFonts w:ascii="Times New Roman" w:hAnsi="Times New Roman" w:cs="Times New Roman"/>
          <w:sz w:val="24"/>
          <w:szCs w:val="24"/>
        </w:rPr>
      </w:pPr>
      <w:r w:rsidRPr="00586AFB">
        <w:rPr>
          <w:rFonts w:ascii="Times New Roman" w:hAnsi="Times New Roman" w:cs="Times New Roman"/>
          <w:sz w:val="24"/>
          <w:szCs w:val="24"/>
        </w:rPr>
        <w:t>Integralną część niniejszej umowy stanowią :</w:t>
      </w:r>
    </w:p>
    <w:p w14:paraId="728BB254" w14:textId="77777777" w:rsidR="003665CD" w:rsidRPr="00586AFB" w:rsidRDefault="00FB2311" w:rsidP="007E5AF3">
      <w:pPr>
        <w:pStyle w:val="Tekstpodstawowywcity2"/>
        <w:numPr>
          <w:ilvl w:val="1"/>
          <w:numId w:val="22"/>
        </w:numPr>
        <w:spacing w:line="276" w:lineRule="auto"/>
        <w:ind w:left="720"/>
        <w:jc w:val="both"/>
        <w:rPr>
          <w:rFonts w:ascii="Times New Roman" w:hAnsi="Times New Roman" w:cs="Times New Roman"/>
          <w:sz w:val="24"/>
          <w:szCs w:val="24"/>
        </w:rPr>
      </w:pPr>
      <w:r w:rsidRPr="00586AFB">
        <w:rPr>
          <w:rFonts w:ascii="Times New Roman" w:hAnsi="Times New Roman" w:cs="Times New Roman"/>
          <w:sz w:val="24"/>
          <w:szCs w:val="24"/>
        </w:rPr>
        <w:t>Specyfikacja warunków zamówienia.</w:t>
      </w:r>
    </w:p>
    <w:p w14:paraId="7445480F" w14:textId="77777777" w:rsidR="003665CD" w:rsidRPr="00586AFB" w:rsidRDefault="00FB2311" w:rsidP="007E5AF3">
      <w:pPr>
        <w:pStyle w:val="Tekstpodstawowywcity2"/>
        <w:numPr>
          <w:ilvl w:val="1"/>
          <w:numId w:val="22"/>
        </w:numPr>
        <w:spacing w:line="276" w:lineRule="auto"/>
        <w:ind w:left="720"/>
        <w:jc w:val="both"/>
        <w:rPr>
          <w:rFonts w:ascii="Times New Roman" w:hAnsi="Times New Roman" w:cs="Times New Roman"/>
          <w:sz w:val="24"/>
          <w:szCs w:val="24"/>
        </w:rPr>
      </w:pPr>
      <w:r w:rsidRPr="00586AFB">
        <w:rPr>
          <w:rFonts w:ascii="Times New Roman" w:hAnsi="Times New Roman" w:cs="Times New Roman"/>
          <w:sz w:val="24"/>
          <w:szCs w:val="24"/>
        </w:rPr>
        <w:t>Oferta wykonawcy</w:t>
      </w:r>
    </w:p>
    <w:p w14:paraId="20EA57EB" w14:textId="77777777" w:rsidR="003665CD" w:rsidRPr="00586AFB" w:rsidRDefault="00FB2311" w:rsidP="007E5AF3">
      <w:pPr>
        <w:pStyle w:val="Tekstpodstawowywcity2"/>
        <w:numPr>
          <w:ilvl w:val="1"/>
          <w:numId w:val="22"/>
        </w:numPr>
        <w:spacing w:line="276" w:lineRule="auto"/>
        <w:ind w:left="720"/>
        <w:jc w:val="both"/>
        <w:rPr>
          <w:rFonts w:ascii="Times New Roman" w:hAnsi="Times New Roman" w:cs="Times New Roman"/>
          <w:sz w:val="24"/>
          <w:szCs w:val="24"/>
        </w:rPr>
      </w:pPr>
      <w:r w:rsidRPr="00586AFB">
        <w:rPr>
          <w:rFonts w:ascii="Times New Roman" w:hAnsi="Times New Roman" w:cs="Times New Roman"/>
          <w:sz w:val="24"/>
          <w:szCs w:val="24"/>
        </w:rPr>
        <w:t>Kosztorys ofertowy opracowany metodą szczegółową</w:t>
      </w:r>
    </w:p>
    <w:p w14:paraId="593B9E92" w14:textId="77777777" w:rsidR="003665CD" w:rsidRDefault="00FB2311" w:rsidP="007E5AF3">
      <w:pPr>
        <w:pStyle w:val="Tekstpodstawowywcity2"/>
        <w:numPr>
          <w:ilvl w:val="1"/>
          <w:numId w:val="22"/>
        </w:numPr>
        <w:spacing w:line="276" w:lineRule="auto"/>
        <w:ind w:left="720"/>
        <w:jc w:val="both"/>
        <w:rPr>
          <w:rFonts w:ascii="Times New Roman" w:hAnsi="Times New Roman" w:cs="Times New Roman"/>
          <w:sz w:val="24"/>
          <w:szCs w:val="24"/>
        </w:rPr>
      </w:pPr>
      <w:r w:rsidRPr="00586AFB">
        <w:rPr>
          <w:rFonts w:ascii="Times New Roman" w:hAnsi="Times New Roman" w:cs="Times New Roman"/>
          <w:sz w:val="24"/>
          <w:szCs w:val="24"/>
        </w:rPr>
        <w:t>Harmonogram finansowo – rzeczowy</w:t>
      </w:r>
    </w:p>
    <w:p w14:paraId="7A3D6D52" w14:textId="2197E59E" w:rsidR="008373F6" w:rsidRPr="00586AFB" w:rsidRDefault="008373F6" w:rsidP="00AA43A3">
      <w:pPr>
        <w:pStyle w:val="Tekstpodstawowy"/>
        <w:spacing w:line="276" w:lineRule="auto"/>
        <w:ind w:left="360"/>
        <w:rPr>
          <w:b/>
          <w:bCs/>
          <w:szCs w:val="24"/>
        </w:rPr>
      </w:pPr>
    </w:p>
    <w:p w14:paraId="3DD38638" w14:textId="77777777" w:rsidR="008373F6" w:rsidRPr="00033B88" w:rsidRDefault="008373F6" w:rsidP="007E5AF3">
      <w:pPr>
        <w:pStyle w:val="Tekstpodstawowy"/>
        <w:spacing w:line="276" w:lineRule="auto"/>
        <w:rPr>
          <w:b/>
          <w:bCs/>
          <w:sz w:val="22"/>
          <w:szCs w:val="22"/>
        </w:rPr>
      </w:pPr>
    </w:p>
    <w:p w14:paraId="5AD63E83" w14:textId="57AB97C2" w:rsidR="008373F6" w:rsidRPr="00586AFB" w:rsidRDefault="008373F6" w:rsidP="007E5AF3">
      <w:pPr>
        <w:pStyle w:val="Tekstpodstawowy"/>
        <w:spacing w:line="276" w:lineRule="auto"/>
        <w:rPr>
          <w:b/>
          <w:bCs/>
          <w:szCs w:val="24"/>
        </w:rPr>
      </w:pPr>
      <w:r w:rsidRPr="00033B88">
        <w:rPr>
          <w:b/>
          <w:bCs/>
          <w:sz w:val="22"/>
          <w:szCs w:val="22"/>
        </w:rPr>
        <w:t xml:space="preserve">     WYKONAWCA :    </w:t>
      </w:r>
      <w:r w:rsidRPr="00033B88">
        <w:rPr>
          <w:b/>
          <w:bCs/>
          <w:sz w:val="22"/>
          <w:szCs w:val="22"/>
        </w:rPr>
        <w:tab/>
        <w:t xml:space="preserve">                  SKARBNIK GMINY  :                           </w:t>
      </w:r>
      <w:r w:rsidRPr="00033B88">
        <w:rPr>
          <w:b/>
          <w:bCs/>
          <w:sz w:val="22"/>
          <w:szCs w:val="22"/>
        </w:rPr>
        <w:tab/>
      </w:r>
      <w:r w:rsidR="00FB2311" w:rsidRPr="00033B88">
        <w:rPr>
          <w:b/>
          <w:bCs/>
          <w:sz w:val="22"/>
          <w:szCs w:val="22"/>
        </w:rPr>
        <w:t>ZAMAWIAJĄCY</w:t>
      </w:r>
      <w:r w:rsidRPr="00586AFB">
        <w:rPr>
          <w:b/>
          <w:bCs/>
          <w:szCs w:val="24"/>
        </w:rPr>
        <w:t xml:space="preserve"> </w:t>
      </w:r>
      <w:r w:rsidR="00FB2311" w:rsidRPr="00586AFB">
        <w:rPr>
          <w:b/>
          <w:bCs/>
          <w:szCs w:val="24"/>
        </w:rPr>
        <w:t>:</w:t>
      </w:r>
      <w:r w:rsidR="00FB2311" w:rsidRPr="00586AFB">
        <w:rPr>
          <w:b/>
          <w:bCs/>
          <w:szCs w:val="24"/>
        </w:rPr>
        <w:tab/>
      </w:r>
      <w:r w:rsidR="00FB2311" w:rsidRPr="00586AFB">
        <w:rPr>
          <w:b/>
          <w:bCs/>
          <w:szCs w:val="24"/>
        </w:rPr>
        <w:tab/>
      </w:r>
      <w:r w:rsidR="00FB2311" w:rsidRPr="00586AFB">
        <w:rPr>
          <w:b/>
          <w:bCs/>
          <w:szCs w:val="24"/>
        </w:rPr>
        <w:tab/>
      </w:r>
      <w:r w:rsidRPr="00586AFB">
        <w:rPr>
          <w:b/>
          <w:bCs/>
          <w:szCs w:val="24"/>
        </w:rPr>
        <w:tab/>
      </w:r>
      <w:r w:rsidRPr="00586AFB">
        <w:rPr>
          <w:b/>
          <w:bCs/>
          <w:szCs w:val="24"/>
        </w:rPr>
        <w:tab/>
      </w:r>
      <w:r w:rsidRPr="00586AFB">
        <w:rPr>
          <w:b/>
          <w:bCs/>
          <w:szCs w:val="24"/>
        </w:rPr>
        <w:tab/>
      </w:r>
      <w:r w:rsidRPr="00586AFB">
        <w:rPr>
          <w:b/>
          <w:bCs/>
          <w:szCs w:val="24"/>
        </w:rPr>
        <w:tab/>
      </w:r>
    </w:p>
    <w:p w14:paraId="2344CDD2" w14:textId="77777777" w:rsidR="00CA63AB" w:rsidRPr="00586AFB" w:rsidRDefault="00FB2311" w:rsidP="007E5AF3">
      <w:pPr>
        <w:pStyle w:val="Tekstpodstawowy"/>
        <w:spacing w:line="276" w:lineRule="auto"/>
        <w:rPr>
          <w:b/>
          <w:szCs w:val="24"/>
        </w:rPr>
      </w:pPr>
      <w:r w:rsidRPr="00586AFB">
        <w:rPr>
          <w:b/>
          <w:bCs/>
          <w:szCs w:val="24"/>
        </w:rPr>
        <w:tab/>
      </w:r>
      <w:r w:rsidRPr="00586AFB">
        <w:rPr>
          <w:b/>
          <w:bCs/>
          <w:szCs w:val="24"/>
        </w:rPr>
        <w:tab/>
      </w:r>
      <w:r w:rsidRPr="00586AFB">
        <w:rPr>
          <w:b/>
          <w:bCs/>
          <w:szCs w:val="24"/>
        </w:rPr>
        <w:tab/>
      </w:r>
      <w:r w:rsidR="003B04D3" w:rsidRPr="00586AFB">
        <w:rPr>
          <w:b/>
          <w:bCs/>
          <w:szCs w:val="24"/>
        </w:rPr>
        <w:t xml:space="preserve">                             </w:t>
      </w:r>
      <w:r w:rsidR="008373F6" w:rsidRPr="00586AFB">
        <w:rPr>
          <w:b/>
          <w:szCs w:val="24"/>
        </w:rPr>
        <w:tab/>
      </w:r>
      <w:r w:rsidR="008373F6" w:rsidRPr="00586AFB">
        <w:rPr>
          <w:b/>
          <w:szCs w:val="24"/>
        </w:rPr>
        <w:tab/>
      </w:r>
    </w:p>
    <w:p w14:paraId="7A3A6ABF" w14:textId="77777777" w:rsidR="00CA63AB" w:rsidRPr="00586AFB" w:rsidRDefault="00CA63AB" w:rsidP="007E5AF3">
      <w:pPr>
        <w:pStyle w:val="Tekstpodstawowy"/>
        <w:spacing w:line="276" w:lineRule="auto"/>
        <w:rPr>
          <w:b/>
          <w:szCs w:val="24"/>
        </w:rPr>
      </w:pPr>
    </w:p>
    <w:p w14:paraId="56A4DC76" w14:textId="77777777" w:rsidR="00CA63AB" w:rsidRPr="00586AFB" w:rsidRDefault="00CA63AB" w:rsidP="007E5AF3">
      <w:pPr>
        <w:pStyle w:val="Tekstpodstawowy"/>
        <w:spacing w:line="276" w:lineRule="auto"/>
        <w:rPr>
          <w:b/>
          <w:szCs w:val="24"/>
        </w:rPr>
      </w:pPr>
    </w:p>
    <w:p w14:paraId="60DBA373" w14:textId="77777777" w:rsidR="00CA63AB" w:rsidRPr="00586AFB" w:rsidRDefault="00CA63AB" w:rsidP="007E5AF3">
      <w:pPr>
        <w:pStyle w:val="Tekstpodstawowy"/>
        <w:spacing w:line="276" w:lineRule="auto"/>
        <w:rPr>
          <w:b/>
          <w:szCs w:val="24"/>
        </w:rPr>
      </w:pPr>
    </w:p>
    <w:p w14:paraId="3D4D7752" w14:textId="77777777" w:rsidR="00CA63AB" w:rsidRPr="00586AFB" w:rsidRDefault="00CA63AB" w:rsidP="007E5AF3">
      <w:pPr>
        <w:pStyle w:val="Tekstpodstawowy"/>
        <w:spacing w:line="276" w:lineRule="auto"/>
        <w:rPr>
          <w:b/>
          <w:szCs w:val="24"/>
        </w:rPr>
      </w:pPr>
    </w:p>
    <w:p w14:paraId="496B4091" w14:textId="77777777" w:rsidR="00CA63AB" w:rsidRDefault="00CA63AB" w:rsidP="007E5AF3">
      <w:pPr>
        <w:pStyle w:val="Tekstpodstawowy"/>
        <w:spacing w:line="276" w:lineRule="auto"/>
        <w:rPr>
          <w:rFonts w:ascii="Cambria" w:hAnsi="Cambria" w:cs="Calibri"/>
          <w:b/>
        </w:rPr>
      </w:pPr>
    </w:p>
    <w:p w14:paraId="2BF27F91" w14:textId="77777777" w:rsidR="00CA63AB" w:rsidRDefault="00CA63AB" w:rsidP="007E5AF3">
      <w:pPr>
        <w:pStyle w:val="Tekstpodstawowy"/>
        <w:spacing w:line="276" w:lineRule="auto"/>
        <w:rPr>
          <w:rFonts w:ascii="Cambria" w:hAnsi="Cambria" w:cs="Calibri"/>
          <w:b/>
        </w:rPr>
      </w:pPr>
    </w:p>
    <w:p w14:paraId="6083CF23" w14:textId="77777777" w:rsidR="00CA63AB" w:rsidRDefault="00CA63AB" w:rsidP="007E5AF3">
      <w:pPr>
        <w:pStyle w:val="Tekstpodstawowy"/>
        <w:spacing w:line="276" w:lineRule="auto"/>
        <w:rPr>
          <w:rFonts w:ascii="Cambria" w:hAnsi="Cambria" w:cs="Calibri"/>
          <w:b/>
        </w:rPr>
      </w:pPr>
    </w:p>
    <w:p w14:paraId="28A3B79D" w14:textId="77777777" w:rsidR="00CA63AB" w:rsidRDefault="00CA63AB" w:rsidP="007E5AF3">
      <w:pPr>
        <w:pStyle w:val="Tekstpodstawowy"/>
        <w:spacing w:line="276" w:lineRule="auto"/>
        <w:rPr>
          <w:rFonts w:ascii="Cambria" w:hAnsi="Cambria" w:cs="Calibri"/>
          <w:b/>
        </w:rPr>
      </w:pPr>
    </w:p>
    <w:p w14:paraId="265D952B" w14:textId="77777777" w:rsidR="00033B88" w:rsidRDefault="00033B88" w:rsidP="007E5AF3">
      <w:pPr>
        <w:pStyle w:val="Tekstpodstawowy"/>
        <w:spacing w:line="276" w:lineRule="auto"/>
        <w:rPr>
          <w:rFonts w:ascii="Cambria" w:hAnsi="Cambria" w:cs="Calibri"/>
          <w:b/>
        </w:rPr>
      </w:pPr>
    </w:p>
    <w:p w14:paraId="2A9EF783" w14:textId="77777777" w:rsidR="00033B88" w:rsidRDefault="00033B88" w:rsidP="007E5AF3">
      <w:pPr>
        <w:pStyle w:val="Tekstpodstawowy"/>
        <w:spacing w:line="276" w:lineRule="auto"/>
        <w:rPr>
          <w:rFonts w:ascii="Cambria" w:hAnsi="Cambria" w:cs="Calibri"/>
          <w:b/>
        </w:rPr>
      </w:pPr>
    </w:p>
    <w:p w14:paraId="64346D2F" w14:textId="77777777" w:rsidR="00033B88" w:rsidRDefault="00033B88" w:rsidP="007E5AF3">
      <w:pPr>
        <w:pStyle w:val="Tekstpodstawowy"/>
        <w:spacing w:line="276" w:lineRule="auto"/>
        <w:rPr>
          <w:rFonts w:ascii="Cambria" w:hAnsi="Cambria" w:cs="Calibri"/>
          <w:b/>
        </w:rPr>
      </w:pPr>
    </w:p>
    <w:p w14:paraId="1B7C7951" w14:textId="77777777" w:rsidR="00033B88" w:rsidRDefault="00033B88" w:rsidP="007E5AF3">
      <w:pPr>
        <w:pStyle w:val="Tekstpodstawowy"/>
        <w:spacing w:line="276" w:lineRule="auto"/>
        <w:rPr>
          <w:rFonts w:ascii="Cambria" w:hAnsi="Cambria" w:cs="Calibri"/>
          <w:b/>
        </w:rPr>
      </w:pPr>
    </w:p>
    <w:p w14:paraId="6FB77DFF" w14:textId="77777777" w:rsidR="00CA63AB" w:rsidRDefault="00CA63AB" w:rsidP="008373F6">
      <w:pPr>
        <w:pStyle w:val="Tekstpodstawowy"/>
        <w:spacing w:line="276" w:lineRule="auto"/>
        <w:rPr>
          <w:rFonts w:ascii="Cambria" w:hAnsi="Cambria" w:cs="Calibri"/>
          <w:b/>
        </w:rPr>
      </w:pPr>
    </w:p>
    <w:p w14:paraId="0F8373C4" w14:textId="77777777" w:rsidR="00E776B1" w:rsidRDefault="00CA63AB" w:rsidP="008373F6">
      <w:pPr>
        <w:pStyle w:val="Tekstpodstawowy"/>
        <w:spacing w:line="276" w:lineRule="auto"/>
        <w:rPr>
          <w:b/>
          <w:sz w:val="20"/>
        </w:rPr>
      </w:pPr>
      <w:r w:rsidRPr="00033B88">
        <w:rPr>
          <w:b/>
          <w:sz w:val="20"/>
        </w:rPr>
        <w:t xml:space="preserve">                                                                 </w:t>
      </w:r>
    </w:p>
    <w:p w14:paraId="3EF9ECAA" w14:textId="77777777" w:rsidR="00E776B1" w:rsidRDefault="00E776B1" w:rsidP="008373F6">
      <w:pPr>
        <w:pStyle w:val="Tekstpodstawowy"/>
        <w:spacing w:line="276" w:lineRule="auto"/>
        <w:rPr>
          <w:b/>
          <w:sz w:val="20"/>
        </w:rPr>
      </w:pPr>
    </w:p>
    <w:p w14:paraId="30B01F93" w14:textId="77777777" w:rsidR="00E776B1" w:rsidRDefault="00E776B1" w:rsidP="008373F6">
      <w:pPr>
        <w:pStyle w:val="Tekstpodstawowy"/>
        <w:spacing w:line="276" w:lineRule="auto"/>
        <w:rPr>
          <w:b/>
          <w:sz w:val="20"/>
        </w:rPr>
      </w:pPr>
    </w:p>
    <w:p w14:paraId="06A0CCB5" w14:textId="77777777" w:rsidR="00E776B1" w:rsidRDefault="00E776B1" w:rsidP="008373F6">
      <w:pPr>
        <w:pStyle w:val="Tekstpodstawowy"/>
        <w:spacing w:line="276" w:lineRule="auto"/>
        <w:rPr>
          <w:b/>
          <w:sz w:val="20"/>
        </w:rPr>
      </w:pPr>
    </w:p>
    <w:p w14:paraId="013FB629" w14:textId="77777777" w:rsidR="00E776B1" w:rsidRDefault="00E776B1" w:rsidP="008373F6">
      <w:pPr>
        <w:pStyle w:val="Tekstpodstawowy"/>
        <w:spacing w:line="276" w:lineRule="auto"/>
        <w:rPr>
          <w:b/>
          <w:sz w:val="20"/>
        </w:rPr>
      </w:pPr>
    </w:p>
    <w:p w14:paraId="0BAC6916" w14:textId="77777777" w:rsidR="00E776B1" w:rsidRDefault="00E776B1" w:rsidP="008373F6">
      <w:pPr>
        <w:pStyle w:val="Tekstpodstawowy"/>
        <w:spacing w:line="276" w:lineRule="auto"/>
        <w:rPr>
          <w:b/>
          <w:sz w:val="20"/>
        </w:rPr>
      </w:pPr>
    </w:p>
    <w:p w14:paraId="180D592D" w14:textId="70481955" w:rsidR="003665CD" w:rsidRPr="00033B88" w:rsidRDefault="00FB2311" w:rsidP="00E776B1">
      <w:pPr>
        <w:pStyle w:val="Tekstpodstawowy"/>
        <w:spacing w:line="276" w:lineRule="auto"/>
        <w:jc w:val="center"/>
        <w:rPr>
          <w:b/>
          <w:sz w:val="20"/>
        </w:rPr>
      </w:pPr>
      <w:r w:rsidRPr="00033B88">
        <w:rPr>
          <w:b/>
          <w:sz w:val="20"/>
        </w:rPr>
        <w:t>KARTA GWARANCYJNA</w:t>
      </w:r>
    </w:p>
    <w:p w14:paraId="5322C3C0" w14:textId="77777777" w:rsidR="003665CD" w:rsidRPr="00033B88" w:rsidRDefault="003665CD">
      <w:pPr>
        <w:spacing w:line="276" w:lineRule="auto"/>
        <w:jc w:val="center"/>
        <w:rPr>
          <w:rFonts w:ascii="Times New Roman" w:hAnsi="Times New Roman" w:cs="Times New Roman"/>
          <w:sz w:val="20"/>
          <w:szCs w:val="20"/>
        </w:rPr>
      </w:pPr>
    </w:p>
    <w:p w14:paraId="77BC83A0" w14:textId="77777777" w:rsidR="003665CD" w:rsidRPr="00033B88" w:rsidRDefault="00FB2311">
      <w:pPr>
        <w:spacing w:line="276" w:lineRule="auto"/>
        <w:jc w:val="center"/>
        <w:rPr>
          <w:rFonts w:ascii="Times New Roman" w:hAnsi="Times New Roman" w:cs="Times New Roman"/>
          <w:sz w:val="20"/>
          <w:szCs w:val="20"/>
        </w:rPr>
      </w:pPr>
      <w:r w:rsidRPr="00033B88">
        <w:rPr>
          <w:rFonts w:ascii="Times New Roman" w:hAnsi="Times New Roman" w:cs="Times New Roman"/>
          <w:sz w:val="20"/>
          <w:szCs w:val="20"/>
        </w:rPr>
        <w:t>wykonanych robót w okresie gwarancji</w:t>
      </w:r>
    </w:p>
    <w:p w14:paraId="53C9FBF9" w14:textId="03579BA5" w:rsidR="009A03AF" w:rsidRPr="00033B88" w:rsidRDefault="00524B0B" w:rsidP="009A03AF">
      <w:pPr>
        <w:spacing w:after="120" w:line="276" w:lineRule="auto"/>
        <w:jc w:val="center"/>
        <w:rPr>
          <w:rFonts w:ascii="Times New Roman" w:hAnsi="Times New Roman" w:cs="Times New Roman"/>
          <w:b/>
          <w:bCs/>
          <w:color w:val="000000" w:themeColor="text1"/>
          <w:sz w:val="20"/>
          <w:szCs w:val="20"/>
          <w:lang w:eastAsia="x-none"/>
        </w:rPr>
      </w:pPr>
      <w:r w:rsidRPr="00033B88">
        <w:rPr>
          <w:rFonts w:ascii="Times New Roman" w:hAnsi="Times New Roman" w:cs="Times New Roman"/>
          <w:b/>
          <w:sz w:val="20"/>
          <w:szCs w:val="20"/>
        </w:rPr>
        <w:t>„</w:t>
      </w:r>
      <w:r w:rsidR="00033B88" w:rsidRPr="00033B88">
        <w:rPr>
          <w:rFonts w:ascii="Times New Roman" w:hAnsi="Times New Roman" w:cs="Times New Roman"/>
          <w:b/>
          <w:sz w:val="20"/>
          <w:szCs w:val="20"/>
        </w:rPr>
        <w:t>Modernizacja dróg na terenie gminy Konopnica”</w:t>
      </w:r>
    </w:p>
    <w:p w14:paraId="09256D23" w14:textId="77777777" w:rsidR="00524B0B" w:rsidRPr="00033B88" w:rsidRDefault="00524B0B" w:rsidP="009A03AF">
      <w:pPr>
        <w:spacing w:after="120" w:line="276" w:lineRule="auto"/>
        <w:jc w:val="center"/>
        <w:rPr>
          <w:rFonts w:ascii="Times New Roman" w:hAnsi="Times New Roman" w:cs="Times New Roman"/>
          <w:b/>
          <w:sz w:val="20"/>
          <w:szCs w:val="20"/>
        </w:rPr>
      </w:pPr>
    </w:p>
    <w:p w14:paraId="15688F63" w14:textId="3F10BE8F"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lastRenderedPageBreak/>
        <w:t>§ 1</w:t>
      </w:r>
    </w:p>
    <w:p w14:paraId="6751850E" w14:textId="77777777" w:rsidR="003665CD" w:rsidRPr="00033B88" w:rsidRDefault="00FB2311">
      <w:pPr>
        <w:spacing w:line="276" w:lineRule="auto"/>
        <w:jc w:val="center"/>
        <w:rPr>
          <w:rFonts w:ascii="Times New Roman" w:hAnsi="Times New Roman" w:cs="Times New Roman"/>
          <w:sz w:val="20"/>
          <w:szCs w:val="20"/>
        </w:rPr>
      </w:pPr>
      <w:r w:rsidRPr="00033B88">
        <w:rPr>
          <w:rFonts w:ascii="Times New Roman" w:hAnsi="Times New Roman" w:cs="Times New Roman"/>
          <w:b/>
          <w:sz w:val="20"/>
          <w:szCs w:val="20"/>
        </w:rPr>
        <w:t>Przedmiot i termin gwarancji</w:t>
      </w:r>
    </w:p>
    <w:p w14:paraId="3D6A5DDA" w14:textId="3C0A9FC5"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 xml:space="preserve">1. Gwarant odpowiada wobec Zamawiającego z tytułu niniejszej Karty Gwarancyjnej za cały Przedmiot umowy, </w:t>
      </w:r>
      <w:r w:rsidR="009A03AF" w:rsidRPr="00033B88">
        <w:rPr>
          <w:rFonts w:ascii="Times New Roman" w:hAnsi="Times New Roman" w:cs="Times New Roman"/>
          <w:sz w:val="20"/>
          <w:szCs w:val="20"/>
        </w:rPr>
        <w:t xml:space="preserve">                          </w:t>
      </w:r>
      <w:r w:rsidRPr="00033B88">
        <w:rPr>
          <w:rFonts w:ascii="Times New Roman" w:hAnsi="Times New Roman" w:cs="Times New Roman"/>
          <w:sz w:val="20"/>
          <w:szCs w:val="20"/>
        </w:rPr>
        <w:t>w tym także za części realizowane przez podwykonawców.</w:t>
      </w:r>
    </w:p>
    <w:p w14:paraId="349F4006"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2. W okresie gwarancji Wykonawca obowiązany jest do nieodpłatnego usuwania wad ujawnionych po odbiorze końcowym</w:t>
      </w:r>
    </w:p>
    <w:p w14:paraId="5C67F920"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 xml:space="preserve">3. Gwarant jest odpowiedzialny wobec Zamawiającego za realizację wszystkich zobowiązań powstałych </w:t>
      </w:r>
      <w:r w:rsidRPr="00033B88">
        <w:rPr>
          <w:rFonts w:ascii="Times New Roman" w:hAnsi="Times New Roman" w:cs="Times New Roman"/>
          <w:sz w:val="20"/>
          <w:szCs w:val="20"/>
        </w:rPr>
        <w:br/>
        <w:t>w wyniku wykonanej umowy.</w:t>
      </w:r>
    </w:p>
    <w:p w14:paraId="1BCD1D64" w14:textId="6011990A"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4. Ilekroć w niniejszej Karcie Gwarancyjnej jest mowa o wadzie należy przez to rozumieć wadę fizyczną, o której mowa w art. 556</w:t>
      </w:r>
      <w:r w:rsidRPr="00033B88">
        <w:rPr>
          <w:rFonts w:ascii="Times New Roman" w:hAnsi="Times New Roman" w:cs="Times New Roman"/>
          <w:sz w:val="20"/>
          <w:szCs w:val="20"/>
          <w:vertAlign w:val="superscript"/>
        </w:rPr>
        <w:t>1</w:t>
      </w:r>
      <w:r w:rsidRPr="00033B88">
        <w:rPr>
          <w:rFonts w:ascii="Times New Roman" w:hAnsi="Times New Roman" w:cs="Times New Roman"/>
          <w:sz w:val="20"/>
          <w:szCs w:val="20"/>
        </w:rPr>
        <w:t xml:space="preserve"> § 1 k.</w:t>
      </w:r>
      <w:r w:rsidR="003C683F" w:rsidRPr="00033B88">
        <w:rPr>
          <w:rFonts w:ascii="Times New Roman" w:hAnsi="Times New Roman" w:cs="Times New Roman"/>
          <w:sz w:val="20"/>
          <w:szCs w:val="20"/>
        </w:rPr>
        <w:t xml:space="preserve"> </w:t>
      </w:r>
      <w:r w:rsidRPr="00033B88">
        <w:rPr>
          <w:rFonts w:ascii="Times New Roman" w:hAnsi="Times New Roman" w:cs="Times New Roman"/>
          <w:sz w:val="20"/>
          <w:szCs w:val="20"/>
        </w:rPr>
        <w:t>c.</w:t>
      </w:r>
    </w:p>
    <w:p w14:paraId="26ED33DC" w14:textId="66E50762" w:rsidR="003665CD" w:rsidRPr="00033B88" w:rsidRDefault="003C683F">
      <w:pPr>
        <w:spacing w:line="276" w:lineRule="auto"/>
        <w:jc w:val="both"/>
        <w:rPr>
          <w:rFonts w:ascii="Times New Roman" w:hAnsi="Times New Roman" w:cs="Times New Roman"/>
          <w:b/>
          <w:sz w:val="20"/>
          <w:szCs w:val="20"/>
        </w:rPr>
      </w:pPr>
      <w:r w:rsidRPr="00033B88">
        <w:rPr>
          <w:rFonts w:ascii="Times New Roman" w:hAnsi="Times New Roman" w:cs="Times New Roman"/>
          <w:sz w:val="20"/>
          <w:szCs w:val="20"/>
        </w:rPr>
        <w:t xml:space="preserve">5. Okres gwarancji wynosi </w:t>
      </w:r>
      <w:r w:rsidR="00FB2311" w:rsidRPr="00033B88">
        <w:rPr>
          <w:rFonts w:ascii="Times New Roman" w:hAnsi="Times New Roman" w:cs="Times New Roman"/>
          <w:b/>
          <w:sz w:val="20"/>
          <w:szCs w:val="20"/>
        </w:rPr>
        <w:t>…. miesięcy</w:t>
      </w:r>
      <w:r w:rsidR="00FB2311" w:rsidRPr="00033B88">
        <w:rPr>
          <w:rFonts w:ascii="Times New Roman" w:hAnsi="Times New Roman" w:cs="Times New Roman"/>
          <w:sz w:val="20"/>
          <w:szCs w:val="20"/>
        </w:rPr>
        <w:t>, licząc od dnia odbioru końcowego.</w:t>
      </w:r>
    </w:p>
    <w:p w14:paraId="74EB510A" w14:textId="40D4B610"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t>§ 2</w:t>
      </w:r>
    </w:p>
    <w:p w14:paraId="0290EFD6" w14:textId="77777777" w:rsidR="003665CD" w:rsidRPr="00033B88" w:rsidRDefault="00FB2311">
      <w:pPr>
        <w:spacing w:line="276" w:lineRule="auto"/>
        <w:jc w:val="center"/>
        <w:rPr>
          <w:rFonts w:ascii="Times New Roman" w:hAnsi="Times New Roman" w:cs="Times New Roman"/>
          <w:sz w:val="20"/>
          <w:szCs w:val="20"/>
        </w:rPr>
      </w:pPr>
      <w:r w:rsidRPr="00033B88">
        <w:rPr>
          <w:rFonts w:ascii="Times New Roman" w:hAnsi="Times New Roman" w:cs="Times New Roman"/>
          <w:b/>
          <w:sz w:val="20"/>
          <w:szCs w:val="20"/>
        </w:rPr>
        <w:t>Obowiązki i uprawnienia stron</w:t>
      </w:r>
    </w:p>
    <w:p w14:paraId="0D4D9A52"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1. W przypadku wystąpienia jakiejkolwiek wady w przedmiocie Umowy Zamawiający jest uprawniony do:</w:t>
      </w:r>
    </w:p>
    <w:p w14:paraId="7525EA65"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a) żądania usunięcia wady przedmiotu Umowy, a w przypadku gdy dana rzecz wchodząca w zakres Przedmiotu umowy była już dwukrotnie naprawiana – do żądania wymiany tej rzeczy na nową, wolną od wad;</w:t>
      </w:r>
    </w:p>
    <w:p w14:paraId="4A9E14C6"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b) wskazania trybu usunięcia wady/wymiany rzeczy na wolną od wad;</w:t>
      </w:r>
    </w:p>
    <w:p w14:paraId="2D8FD6CF"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c) żądania od Gwaranta kary umownej za nieterminowe usunięcie wad na zasadach określonych umową;</w:t>
      </w:r>
    </w:p>
    <w:p w14:paraId="023085BD" w14:textId="1B7387EB"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d) żądania od Gwaranta odszkodowania za nieterminowe usunięcia wad lub wymiany rzeczy na wolną od wad</w:t>
      </w:r>
      <w:r w:rsidR="00E776B1">
        <w:rPr>
          <w:rFonts w:ascii="Times New Roman" w:hAnsi="Times New Roman" w:cs="Times New Roman"/>
          <w:sz w:val="20"/>
          <w:szCs w:val="20"/>
        </w:rPr>
        <w:t xml:space="preserve"> </w:t>
      </w:r>
      <w:r w:rsidR="00E776B1">
        <w:rPr>
          <w:rFonts w:ascii="Times New Roman" w:hAnsi="Times New Roman" w:cs="Times New Roman"/>
          <w:sz w:val="20"/>
          <w:szCs w:val="20"/>
        </w:rPr>
        <w:br/>
      </w:r>
      <w:r w:rsidRPr="00033B88">
        <w:rPr>
          <w:rFonts w:ascii="Times New Roman" w:hAnsi="Times New Roman" w:cs="Times New Roman"/>
          <w:sz w:val="20"/>
          <w:szCs w:val="20"/>
        </w:rPr>
        <w:t>w wysokości przewyższającej kwotę kary umownej, o której mowa w § 20 ust. 1 pkt. 9) umowy</w:t>
      </w:r>
      <w:r w:rsidR="00A0535B" w:rsidRPr="00033B88">
        <w:rPr>
          <w:rFonts w:ascii="Times New Roman" w:hAnsi="Times New Roman" w:cs="Times New Roman"/>
          <w:sz w:val="20"/>
          <w:szCs w:val="20"/>
        </w:rPr>
        <w:t>.</w:t>
      </w:r>
    </w:p>
    <w:p w14:paraId="1A876287" w14:textId="6E9D6918"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 xml:space="preserve">2. W przypadku wystąpienia jakiejkolwiek wady w przedmiocie Kontraktu Gwarant jest zobowiązany </w:t>
      </w:r>
      <w:r w:rsidR="008D5CB5" w:rsidRPr="00033B88">
        <w:rPr>
          <w:rFonts w:ascii="Times New Roman" w:hAnsi="Times New Roman" w:cs="Times New Roman"/>
          <w:sz w:val="20"/>
          <w:szCs w:val="20"/>
        </w:rPr>
        <w:br/>
      </w:r>
      <w:r w:rsidRPr="00033B88">
        <w:rPr>
          <w:rFonts w:ascii="Times New Roman" w:hAnsi="Times New Roman" w:cs="Times New Roman"/>
          <w:sz w:val="20"/>
          <w:szCs w:val="20"/>
        </w:rPr>
        <w:t>do terminowego spełnienia żądania Zamawiającego dotyczącego usunięcia wady, przy czym usunięcie wady może nastąpić również poprzez wymianę rzeczy wchodzącej w zakres Przedmiotu umowy na wolną od wad;</w:t>
      </w:r>
    </w:p>
    <w:p w14:paraId="56DB97BB"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3. Nie podlegają z tytułu gwarancji wady powstałe na skutek:</w:t>
      </w:r>
    </w:p>
    <w:p w14:paraId="4158C4BD"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a) siły wyższej, pod pojęciem, których strony utrzymują: stan wojny, klęski żywiołowej, strajk generalny,</w:t>
      </w:r>
    </w:p>
    <w:p w14:paraId="05805E68"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 xml:space="preserve">b) normalnego zużycia budowli lub jego części </w:t>
      </w:r>
    </w:p>
    <w:p w14:paraId="28B263CB"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c) szkód wynikłych z winy Użytkownika.</w:t>
      </w:r>
    </w:p>
    <w:p w14:paraId="5EAB3C6F"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6A3A586C" w14:textId="77777777" w:rsidR="003665CD" w:rsidRPr="00033B88" w:rsidRDefault="00FB2311">
      <w:pPr>
        <w:spacing w:line="276" w:lineRule="auto"/>
        <w:jc w:val="both"/>
        <w:rPr>
          <w:rFonts w:ascii="Times New Roman" w:hAnsi="Times New Roman" w:cs="Times New Roman"/>
          <w:b/>
          <w:sz w:val="20"/>
          <w:szCs w:val="20"/>
        </w:rPr>
      </w:pPr>
      <w:r w:rsidRPr="00033B88">
        <w:rPr>
          <w:rFonts w:ascii="Times New Roman" w:hAnsi="Times New Roman" w:cs="Times New Roman"/>
          <w:sz w:val="20"/>
          <w:szCs w:val="20"/>
        </w:rPr>
        <w:t>5. Wykonawca jest odpowiedzialny za wszelkie szkody i straty, które spowodował w czasie prac nad usuwaniem wad.</w:t>
      </w:r>
    </w:p>
    <w:p w14:paraId="744AE41B" w14:textId="3E8BA67F" w:rsidR="00A0535B" w:rsidRPr="00033B88" w:rsidRDefault="00A0535B">
      <w:pPr>
        <w:spacing w:line="276" w:lineRule="auto"/>
        <w:jc w:val="center"/>
        <w:rPr>
          <w:rFonts w:ascii="Times New Roman" w:hAnsi="Times New Roman" w:cs="Times New Roman"/>
          <w:b/>
          <w:sz w:val="20"/>
          <w:szCs w:val="20"/>
        </w:rPr>
      </w:pPr>
    </w:p>
    <w:p w14:paraId="5B5F08DD" w14:textId="5FC71A5A"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t>§ 3</w:t>
      </w:r>
    </w:p>
    <w:p w14:paraId="67E3FA1F" w14:textId="77777777" w:rsidR="003665CD" w:rsidRPr="00033B88" w:rsidRDefault="00FB2311">
      <w:pPr>
        <w:spacing w:line="276" w:lineRule="auto"/>
        <w:jc w:val="center"/>
        <w:rPr>
          <w:rFonts w:ascii="Times New Roman" w:hAnsi="Times New Roman" w:cs="Times New Roman"/>
          <w:sz w:val="20"/>
          <w:szCs w:val="20"/>
        </w:rPr>
      </w:pPr>
      <w:r w:rsidRPr="00033B88">
        <w:rPr>
          <w:rFonts w:ascii="Times New Roman" w:hAnsi="Times New Roman" w:cs="Times New Roman"/>
          <w:b/>
          <w:sz w:val="20"/>
          <w:szCs w:val="20"/>
        </w:rPr>
        <w:t>Przeglądy gwarancyjne</w:t>
      </w:r>
    </w:p>
    <w:p w14:paraId="2FFF706C"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1. Komisyjne przeglądy gwarancyjne odbywać się będą w połowie okresu gwarancji i na koniec ostatniego miesiąca obowiązywania niniejszej gwarancji.</w:t>
      </w:r>
    </w:p>
    <w:p w14:paraId="7588AE0E" w14:textId="77777777"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2. Datę, godzinę i miejsce dokonania przeglądu gwarancyjnego wyznacza Zamawiający, zawiadamiając o nim Gwaranta na piśmie z co najmniej 14 dniowym wyprzedzeniem.</w:t>
      </w:r>
    </w:p>
    <w:p w14:paraId="178A5296" w14:textId="0832BE35"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 xml:space="preserve">3. W skład komisji przeglądowej będą wchodziły osoby wyznaczone przez Zamawiającego oraz co najmniej </w:t>
      </w:r>
      <w:r w:rsidR="008D5CB5" w:rsidRPr="00033B88">
        <w:rPr>
          <w:rFonts w:ascii="Times New Roman" w:hAnsi="Times New Roman" w:cs="Times New Roman"/>
          <w:sz w:val="20"/>
          <w:szCs w:val="20"/>
        </w:rPr>
        <w:br/>
      </w:r>
      <w:r w:rsidRPr="00033B88">
        <w:rPr>
          <w:rFonts w:ascii="Times New Roman" w:hAnsi="Times New Roman" w:cs="Times New Roman"/>
          <w:sz w:val="20"/>
          <w:szCs w:val="20"/>
        </w:rPr>
        <w:t>1 osoba wyznaczone przez Gwaranta.</w:t>
      </w:r>
    </w:p>
    <w:p w14:paraId="308F15F1" w14:textId="52C7AEF1"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lastRenderedPageBreak/>
        <w:t xml:space="preserve">4. Jeżeli Gwarant został prawidłowo zawiadomiony o terminie i miejscu dokonania przeglądu gwarancyjnego, niestawienie się jego przedstawicieli nie będzie wywoływało żadnych ujemnych skutków dla ważności </w:t>
      </w:r>
      <w:r w:rsidR="008D5CB5" w:rsidRPr="00033B88">
        <w:rPr>
          <w:rFonts w:ascii="Times New Roman" w:hAnsi="Times New Roman" w:cs="Times New Roman"/>
          <w:sz w:val="20"/>
          <w:szCs w:val="20"/>
        </w:rPr>
        <w:br/>
      </w:r>
      <w:r w:rsidRPr="00033B88">
        <w:rPr>
          <w:rFonts w:ascii="Times New Roman" w:hAnsi="Times New Roman" w:cs="Times New Roman"/>
          <w:sz w:val="20"/>
          <w:szCs w:val="20"/>
        </w:rPr>
        <w:t>i skuteczności ustaleń dokonanych przez komisję przeglądową.</w:t>
      </w:r>
    </w:p>
    <w:p w14:paraId="7C498308" w14:textId="129A56F5" w:rsidR="003665CD" w:rsidRPr="00033B88" w:rsidRDefault="00FB2311">
      <w:pPr>
        <w:spacing w:line="276" w:lineRule="auto"/>
        <w:jc w:val="both"/>
        <w:rPr>
          <w:rFonts w:ascii="Times New Roman" w:hAnsi="Times New Roman" w:cs="Times New Roman"/>
          <w:sz w:val="20"/>
          <w:szCs w:val="20"/>
        </w:rPr>
      </w:pPr>
      <w:r w:rsidRPr="00033B88">
        <w:rPr>
          <w:rFonts w:ascii="Times New Roman" w:hAnsi="Times New Roman" w:cs="Times New Roman"/>
          <w:sz w:val="20"/>
          <w:szCs w:val="20"/>
        </w:rPr>
        <w:t xml:space="preserve">5. Z każdego przeglądu gwarancyjnego sporządza się szczegółowy Protokół Przeglądu Gwarancyjnego, </w:t>
      </w:r>
      <w:r w:rsidR="008D5CB5" w:rsidRPr="00033B88">
        <w:rPr>
          <w:rFonts w:ascii="Times New Roman" w:hAnsi="Times New Roman" w:cs="Times New Roman"/>
          <w:sz w:val="20"/>
          <w:szCs w:val="20"/>
        </w:rPr>
        <w:br/>
      </w:r>
      <w:r w:rsidRPr="00033B88">
        <w:rPr>
          <w:rFonts w:ascii="Times New Roman" w:hAnsi="Times New Roman" w:cs="Times New Roman"/>
          <w:sz w:val="20"/>
          <w:szCs w:val="20"/>
        </w:rPr>
        <w:t>w co najmniej trzech egzemplarzach, dwa dla Zamawiającego i jeden dla Gwaranta. W przypadku nieobecności przedstawiciela Gwaranta, Zamawiający niezwłocznie przesyła Gwarantowi egzemplarz Protokołu Przeglądu.</w:t>
      </w:r>
    </w:p>
    <w:p w14:paraId="2B34CADC" w14:textId="77777777"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t>§ 4</w:t>
      </w:r>
    </w:p>
    <w:p w14:paraId="235724A1" w14:textId="77777777"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t>Wezwanie do usunięcia wady i tryby usuwania wad</w:t>
      </w:r>
    </w:p>
    <w:p w14:paraId="6124EBA2" w14:textId="54DAC022" w:rsidR="003665CD" w:rsidRPr="00033B88" w:rsidRDefault="00FB2311">
      <w:pPr>
        <w:pStyle w:val="Akapitzlist"/>
        <w:numPr>
          <w:ilvl w:val="0"/>
          <w:numId w:val="42"/>
        </w:numPr>
        <w:spacing w:after="0"/>
        <w:ind w:left="284" w:hanging="284"/>
        <w:jc w:val="both"/>
        <w:rPr>
          <w:rFonts w:ascii="Times New Roman" w:hAnsi="Times New Roman"/>
          <w:sz w:val="20"/>
          <w:szCs w:val="20"/>
        </w:rPr>
      </w:pPr>
      <w:r w:rsidRPr="00033B88">
        <w:rPr>
          <w:rFonts w:ascii="Times New Roman" w:hAnsi="Times New Roman"/>
          <w:sz w:val="20"/>
          <w:szCs w:val="20"/>
        </w:rPr>
        <w:t xml:space="preserve">W przypadku ujawnienia wady w czasie innym niż podczas przeglądu gwarancyjnego, Zamawiający niezwłocznie, lecz nie później niż w ciągu 7 dni od daty ujawnienia wady, zawiadomi na piśmie Gwaranta </w:t>
      </w:r>
      <w:r w:rsidR="008D5CB5" w:rsidRPr="00033B88">
        <w:rPr>
          <w:rFonts w:ascii="Times New Roman" w:hAnsi="Times New Roman"/>
          <w:sz w:val="20"/>
          <w:szCs w:val="20"/>
        </w:rPr>
        <w:br/>
      </w:r>
      <w:r w:rsidRPr="00033B88">
        <w:rPr>
          <w:rFonts w:ascii="Times New Roman" w:hAnsi="Times New Roman"/>
          <w:sz w:val="20"/>
          <w:szCs w:val="20"/>
        </w:rPr>
        <w:t>o stwierdzonych wadach i usterkach.</w:t>
      </w:r>
    </w:p>
    <w:p w14:paraId="60709A10" w14:textId="7D9B3844" w:rsidR="003665CD" w:rsidRPr="00033B88" w:rsidRDefault="00FB2311">
      <w:pPr>
        <w:pStyle w:val="Akapitzlist"/>
        <w:numPr>
          <w:ilvl w:val="0"/>
          <w:numId w:val="42"/>
        </w:numPr>
        <w:spacing w:after="0"/>
        <w:ind w:left="284" w:hanging="284"/>
        <w:jc w:val="both"/>
        <w:rPr>
          <w:rFonts w:ascii="Times New Roman" w:hAnsi="Times New Roman"/>
          <w:sz w:val="20"/>
          <w:szCs w:val="20"/>
        </w:rPr>
      </w:pPr>
      <w:r w:rsidRPr="00033B88">
        <w:rPr>
          <w:rFonts w:ascii="Times New Roman" w:hAnsi="Times New Roman"/>
          <w:sz w:val="20"/>
          <w:szCs w:val="20"/>
        </w:rPr>
        <w:t xml:space="preserve">W przypadku stwierdzenia istnienia wady obciążającej </w:t>
      </w:r>
      <w:r w:rsidRPr="00033B88">
        <w:rPr>
          <w:rFonts w:ascii="Times New Roman" w:hAnsi="Times New Roman"/>
          <w:b/>
          <w:bCs/>
          <w:sz w:val="20"/>
          <w:szCs w:val="20"/>
        </w:rPr>
        <w:t>Gwaranta</w:t>
      </w:r>
      <w:r w:rsidRPr="00033B88">
        <w:rPr>
          <w:rFonts w:ascii="Times New Roman" w:hAnsi="Times New Roman"/>
          <w:sz w:val="20"/>
          <w:szCs w:val="20"/>
        </w:rPr>
        <w:t xml:space="preserve">, </w:t>
      </w:r>
      <w:r w:rsidRPr="00033B88">
        <w:rPr>
          <w:rFonts w:ascii="Times New Roman" w:hAnsi="Times New Roman"/>
          <w:b/>
          <w:bCs/>
          <w:sz w:val="20"/>
          <w:szCs w:val="20"/>
        </w:rPr>
        <w:t>Zamawiający</w:t>
      </w:r>
      <w:r w:rsidRPr="00033B88">
        <w:rPr>
          <w:rFonts w:ascii="Times New Roman" w:hAnsi="Times New Roman"/>
          <w:sz w:val="20"/>
          <w:szCs w:val="20"/>
        </w:rPr>
        <w:t xml:space="preserve"> wyznacza </w:t>
      </w:r>
      <w:r w:rsidRPr="00033B88">
        <w:rPr>
          <w:rFonts w:ascii="Times New Roman" w:hAnsi="Times New Roman"/>
          <w:b/>
          <w:bCs/>
          <w:sz w:val="20"/>
          <w:szCs w:val="20"/>
        </w:rPr>
        <w:t>Gwarantowi</w:t>
      </w:r>
      <w:r w:rsidRPr="00033B88">
        <w:rPr>
          <w:rFonts w:ascii="Times New Roman" w:hAnsi="Times New Roman"/>
          <w:sz w:val="20"/>
          <w:szCs w:val="20"/>
        </w:rPr>
        <w:t xml:space="preserve"> odpowiedni termin na jej usunięcie. Usunięcie wady stwierdza się protokolarnie</w:t>
      </w:r>
      <w:r w:rsidR="008D5CB5" w:rsidRPr="00033B88">
        <w:rPr>
          <w:rFonts w:ascii="Times New Roman" w:hAnsi="Times New Roman"/>
          <w:sz w:val="20"/>
          <w:szCs w:val="20"/>
        </w:rPr>
        <w:t>.</w:t>
      </w:r>
    </w:p>
    <w:p w14:paraId="5AD34D73" w14:textId="797CFB37" w:rsidR="003665CD" w:rsidRPr="00033B88" w:rsidRDefault="00FB2311">
      <w:pPr>
        <w:pStyle w:val="Akapitzlist"/>
        <w:numPr>
          <w:ilvl w:val="0"/>
          <w:numId w:val="42"/>
        </w:numPr>
        <w:spacing w:after="0"/>
        <w:ind w:left="284" w:hanging="284"/>
        <w:jc w:val="both"/>
        <w:rPr>
          <w:rFonts w:ascii="Times New Roman" w:hAnsi="Times New Roman"/>
          <w:sz w:val="20"/>
          <w:szCs w:val="20"/>
        </w:rPr>
      </w:pPr>
      <w:r w:rsidRPr="00033B88">
        <w:rPr>
          <w:rFonts w:ascii="Times New Roman" w:hAnsi="Times New Roman"/>
          <w:sz w:val="20"/>
          <w:szCs w:val="20"/>
        </w:rPr>
        <w:t xml:space="preserve">W razie nie usunięcia, przez  Gwaranta , w wyznaczonym przez Zamawiającego terminie ujawnionych wad wykonanych robót, </w:t>
      </w:r>
      <w:r w:rsidRPr="00033B88">
        <w:rPr>
          <w:rFonts w:ascii="Times New Roman" w:hAnsi="Times New Roman"/>
          <w:b/>
          <w:bCs/>
          <w:sz w:val="20"/>
          <w:szCs w:val="20"/>
        </w:rPr>
        <w:t>Zamawiający</w:t>
      </w:r>
      <w:r w:rsidRPr="00033B88">
        <w:rPr>
          <w:rFonts w:ascii="Times New Roman" w:hAnsi="Times New Roman"/>
          <w:sz w:val="20"/>
          <w:szCs w:val="20"/>
        </w:rPr>
        <w:t xml:space="preserve"> może zlecić ich usunięcie osobie trzeciej na koszt i ryzyko </w:t>
      </w:r>
      <w:r w:rsidRPr="00033B88">
        <w:rPr>
          <w:rFonts w:ascii="Times New Roman" w:hAnsi="Times New Roman"/>
          <w:b/>
          <w:bCs/>
          <w:sz w:val="20"/>
          <w:szCs w:val="20"/>
        </w:rPr>
        <w:t>Gwaranta.</w:t>
      </w:r>
    </w:p>
    <w:p w14:paraId="774F155B" w14:textId="72331D3F" w:rsidR="003665CD" w:rsidRPr="00033B88" w:rsidRDefault="00FB2311">
      <w:pPr>
        <w:pStyle w:val="Akapitzlist"/>
        <w:numPr>
          <w:ilvl w:val="0"/>
          <w:numId w:val="42"/>
        </w:numPr>
        <w:spacing w:after="0"/>
        <w:ind w:left="284" w:hanging="284"/>
        <w:jc w:val="both"/>
        <w:rPr>
          <w:rFonts w:ascii="Times New Roman" w:hAnsi="Times New Roman"/>
          <w:sz w:val="20"/>
          <w:szCs w:val="20"/>
        </w:rPr>
      </w:pPr>
      <w:r w:rsidRPr="00033B88">
        <w:rPr>
          <w:rFonts w:ascii="Times New Roman" w:hAnsi="Times New Roman"/>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2FF3496F" w14:textId="43FC5299" w:rsidR="003665CD" w:rsidRPr="00033B88" w:rsidRDefault="00FB2311">
      <w:pPr>
        <w:pStyle w:val="Akapitzlist"/>
        <w:numPr>
          <w:ilvl w:val="0"/>
          <w:numId w:val="42"/>
        </w:numPr>
        <w:spacing w:after="0"/>
        <w:ind w:left="284" w:hanging="284"/>
        <w:jc w:val="both"/>
        <w:rPr>
          <w:rFonts w:ascii="Times New Roman" w:hAnsi="Times New Roman"/>
          <w:sz w:val="20"/>
          <w:szCs w:val="20"/>
        </w:rPr>
      </w:pPr>
      <w:r w:rsidRPr="00033B88">
        <w:rPr>
          <w:rFonts w:ascii="Times New Roman" w:hAnsi="Times New Roman"/>
          <w:sz w:val="20"/>
          <w:szCs w:val="20"/>
        </w:rPr>
        <w:t>Terminy do wykonania napraw gwarancyjnych lub dostarczenia rzeczy wolnych od wad mogą zostać wydłużone w szczególnie uzasadnionych przypadkach po wyrażeniu pisemnej zgody Zamawiającego.</w:t>
      </w:r>
    </w:p>
    <w:p w14:paraId="217AE35D" w14:textId="77777777" w:rsidR="008D5CB5" w:rsidRPr="00033B88" w:rsidRDefault="008D5CB5">
      <w:pPr>
        <w:spacing w:line="276" w:lineRule="auto"/>
        <w:jc w:val="center"/>
        <w:rPr>
          <w:rFonts w:ascii="Times New Roman" w:hAnsi="Times New Roman" w:cs="Times New Roman"/>
          <w:b/>
          <w:sz w:val="20"/>
          <w:szCs w:val="20"/>
        </w:rPr>
      </w:pPr>
    </w:p>
    <w:p w14:paraId="2354E717" w14:textId="184B72AC"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t>§ 5</w:t>
      </w:r>
    </w:p>
    <w:p w14:paraId="0B3226F0" w14:textId="77777777" w:rsidR="003665CD" w:rsidRPr="00033B88" w:rsidRDefault="00FB2311">
      <w:pPr>
        <w:spacing w:line="276" w:lineRule="auto"/>
        <w:jc w:val="center"/>
        <w:rPr>
          <w:rFonts w:ascii="Times New Roman" w:hAnsi="Times New Roman" w:cs="Times New Roman"/>
          <w:sz w:val="20"/>
          <w:szCs w:val="20"/>
        </w:rPr>
      </w:pPr>
      <w:r w:rsidRPr="00033B88">
        <w:rPr>
          <w:rFonts w:ascii="Times New Roman" w:hAnsi="Times New Roman" w:cs="Times New Roman"/>
          <w:b/>
          <w:sz w:val="20"/>
          <w:szCs w:val="20"/>
        </w:rPr>
        <w:t>Komunikacja</w:t>
      </w:r>
    </w:p>
    <w:p w14:paraId="1E0C86E7" w14:textId="1DE8BDD5" w:rsidR="003665CD" w:rsidRPr="00033B88" w:rsidRDefault="00FB2311">
      <w:pPr>
        <w:pStyle w:val="Akapitzlist"/>
        <w:numPr>
          <w:ilvl w:val="0"/>
          <w:numId w:val="43"/>
        </w:numPr>
        <w:ind w:left="284" w:hanging="284"/>
        <w:jc w:val="both"/>
        <w:rPr>
          <w:rFonts w:ascii="Times New Roman" w:hAnsi="Times New Roman"/>
          <w:sz w:val="20"/>
          <w:szCs w:val="20"/>
        </w:rPr>
      </w:pPr>
      <w:r w:rsidRPr="00033B88">
        <w:rPr>
          <w:rFonts w:ascii="Times New Roman" w:hAnsi="Times New Roman"/>
          <w:sz w:val="20"/>
          <w:szCs w:val="20"/>
        </w:rPr>
        <w:t>Wszelka komunikacja pomiędzy stronami wymaga zachowania formy pisemnej.</w:t>
      </w:r>
    </w:p>
    <w:p w14:paraId="61A00ADB" w14:textId="36D24EA6" w:rsidR="003665CD" w:rsidRPr="00033B88" w:rsidRDefault="00FB2311">
      <w:pPr>
        <w:pStyle w:val="Akapitzlist"/>
        <w:numPr>
          <w:ilvl w:val="0"/>
          <w:numId w:val="43"/>
        </w:numPr>
        <w:ind w:left="284" w:hanging="284"/>
        <w:jc w:val="both"/>
        <w:rPr>
          <w:rFonts w:ascii="Times New Roman" w:hAnsi="Times New Roman"/>
          <w:sz w:val="20"/>
          <w:szCs w:val="20"/>
        </w:rPr>
      </w:pPr>
      <w:r w:rsidRPr="00033B88">
        <w:rPr>
          <w:rFonts w:ascii="Times New Roman" w:hAnsi="Times New Roman"/>
          <w:sz w:val="20"/>
          <w:szCs w:val="20"/>
        </w:rPr>
        <w:t xml:space="preserve">Wszelkie pisma skierowane do Gwaranta należy wysyłać na adres: </w:t>
      </w:r>
      <w:r w:rsidRPr="00033B88">
        <w:rPr>
          <w:rFonts w:ascii="Times New Roman" w:hAnsi="Times New Roman"/>
          <w:b/>
          <w:sz w:val="20"/>
          <w:szCs w:val="20"/>
          <w:u w:val="single"/>
        </w:rPr>
        <w:t>[adres Wykonawcy</w:t>
      </w:r>
      <w:r w:rsidRPr="00033B88">
        <w:rPr>
          <w:rFonts w:ascii="Times New Roman" w:hAnsi="Times New Roman"/>
          <w:sz w:val="20"/>
          <w:szCs w:val="20"/>
        </w:rPr>
        <w:t>]</w:t>
      </w:r>
    </w:p>
    <w:p w14:paraId="53CD6393" w14:textId="79C9F64D" w:rsidR="003665CD" w:rsidRPr="00033B88" w:rsidRDefault="00FB2311">
      <w:pPr>
        <w:pStyle w:val="Akapitzlist"/>
        <w:numPr>
          <w:ilvl w:val="0"/>
          <w:numId w:val="43"/>
        </w:numPr>
        <w:ind w:left="284" w:hanging="284"/>
        <w:jc w:val="both"/>
        <w:rPr>
          <w:rFonts w:ascii="Times New Roman" w:hAnsi="Times New Roman"/>
          <w:sz w:val="20"/>
          <w:szCs w:val="20"/>
        </w:rPr>
      </w:pPr>
      <w:r w:rsidRPr="00033B88">
        <w:rPr>
          <w:rFonts w:ascii="Times New Roman" w:hAnsi="Times New Roman"/>
          <w:sz w:val="20"/>
          <w:szCs w:val="20"/>
        </w:rPr>
        <w:t xml:space="preserve">Wszelkie pisma skierowane do Zamawiającego należy wysyłać na adres: </w:t>
      </w:r>
      <w:r w:rsidRPr="00033B88">
        <w:rPr>
          <w:rFonts w:ascii="Times New Roman" w:hAnsi="Times New Roman"/>
          <w:b/>
          <w:bCs/>
          <w:sz w:val="20"/>
          <w:szCs w:val="20"/>
          <w:lang w:bidi="pl-PL"/>
        </w:rPr>
        <w:t xml:space="preserve">Gmina </w:t>
      </w:r>
      <w:r w:rsidR="008D5CB5" w:rsidRPr="00033B88">
        <w:rPr>
          <w:rFonts w:ascii="Times New Roman" w:hAnsi="Times New Roman"/>
          <w:b/>
          <w:bCs/>
          <w:sz w:val="20"/>
          <w:szCs w:val="20"/>
          <w:lang w:bidi="pl-PL"/>
        </w:rPr>
        <w:t>Konopnica</w:t>
      </w:r>
      <w:r w:rsidRPr="00033B88">
        <w:rPr>
          <w:rFonts w:ascii="Times New Roman" w:hAnsi="Times New Roman"/>
          <w:b/>
          <w:bCs/>
          <w:sz w:val="20"/>
          <w:szCs w:val="20"/>
        </w:rPr>
        <w:t xml:space="preserve">, </w:t>
      </w:r>
      <w:r w:rsidR="008D5CB5" w:rsidRPr="00033B88">
        <w:rPr>
          <w:rFonts w:ascii="Times New Roman" w:hAnsi="Times New Roman"/>
          <w:b/>
          <w:bCs/>
          <w:sz w:val="20"/>
          <w:szCs w:val="20"/>
        </w:rPr>
        <w:t>ul. Rynek 15</w:t>
      </w:r>
      <w:r w:rsidRPr="00033B88">
        <w:rPr>
          <w:rFonts w:ascii="Times New Roman" w:hAnsi="Times New Roman"/>
          <w:b/>
          <w:bCs/>
          <w:sz w:val="20"/>
          <w:szCs w:val="20"/>
          <w:lang w:bidi="pl-PL"/>
        </w:rPr>
        <w:t xml:space="preserve">, </w:t>
      </w:r>
      <w:r w:rsidRPr="00033B88">
        <w:rPr>
          <w:rFonts w:ascii="Times New Roman" w:hAnsi="Times New Roman"/>
          <w:b/>
          <w:bCs/>
          <w:sz w:val="20"/>
          <w:szCs w:val="20"/>
          <w:lang w:bidi="pl-PL"/>
        </w:rPr>
        <w:br/>
      </w:r>
      <w:r w:rsidR="008D5CB5" w:rsidRPr="00033B88">
        <w:rPr>
          <w:rFonts w:ascii="Times New Roman" w:hAnsi="Times New Roman"/>
          <w:b/>
          <w:bCs/>
          <w:sz w:val="20"/>
          <w:szCs w:val="20"/>
          <w:lang w:bidi="pl-PL"/>
        </w:rPr>
        <w:t>98</w:t>
      </w:r>
      <w:r w:rsidRPr="00033B88">
        <w:rPr>
          <w:rFonts w:ascii="Times New Roman" w:hAnsi="Times New Roman"/>
          <w:b/>
          <w:bCs/>
          <w:sz w:val="20"/>
          <w:szCs w:val="20"/>
          <w:lang w:bidi="pl-PL"/>
        </w:rPr>
        <w:t>-</w:t>
      </w:r>
      <w:r w:rsidR="008D5CB5" w:rsidRPr="00033B88">
        <w:rPr>
          <w:rFonts w:ascii="Times New Roman" w:hAnsi="Times New Roman"/>
          <w:b/>
          <w:bCs/>
          <w:sz w:val="20"/>
          <w:szCs w:val="20"/>
          <w:lang w:bidi="pl-PL"/>
        </w:rPr>
        <w:t>313 Konopnica.</w:t>
      </w:r>
    </w:p>
    <w:p w14:paraId="0971ED73" w14:textId="58F66FF4" w:rsidR="003665CD" w:rsidRPr="00033B88" w:rsidRDefault="00FB2311">
      <w:pPr>
        <w:pStyle w:val="Akapitzlist"/>
        <w:numPr>
          <w:ilvl w:val="0"/>
          <w:numId w:val="43"/>
        </w:numPr>
        <w:ind w:left="284" w:hanging="284"/>
        <w:jc w:val="both"/>
        <w:rPr>
          <w:rFonts w:ascii="Times New Roman" w:hAnsi="Times New Roman"/>
          <w:sz w:val="20"/>
          <w:szCs w:val="20"/>
        </w:rPr>
      </w:pPr>
      <w:r w:rsidRPr="00033B88">
        <w:rPr>
          <w:rFonts w:ascii="Times New Roman" w:hAnsi="Times New Roman"/>
          <w:sz w:val="20"/>
          <w:szCs w:val="20"/>
        </w:rPr>
        <w:t xml:space="preserve">O zmianach w danych teleadresowych, o których mowa w ust. 2 i 3 strony obowiązane są informować </w:t>
      </w:r>
      <w:r w:rsidR="008D5CB5" w:rsidRPr="00033B88">
        <w:rPr>
          <w:rFonts w:ascii="Times New Roman" w:hAnsi="Times New Roman"/>
          <w:sz w:val="20"/>
          <w:szCs w:val="20"/>
        </w:rPr>
        <w:br/>
      </w:r>
      <w:r w:rsidRPr="00033B88">
        <w:rPr>
          <w:rFonts w:ascii="Times New Roman" w:hAnsi="Times New Roman"/>
          <w:sz w:val="20"/>
          <w:szCs w:val="20"/>
        </w:rPr>
        <w:t>się niezwłocznie, nie później niż 7 dni od chwili zaistnienia zmian, pod rygorem uznania wysłania korespondencji pod ostatnio znany adres za skutecznie doręczoną.</w:t>
      </w:r>
    </w:p>
    <w:p w14:paraId="40F62A9D" w14:textId="14FF7262" w:rsidR="003665CD" w:rsidRPr="00033B88" w:rsidRDefault="00FB2311">
      <w:pPr>
        <w:pStyle w:val="Akapitzlist"/>
        <w:numPr>
          <w:ilvl w:val="0"/>
          <w:numId w:val="43"/>
        </w:numPr>
        <w:ind w:left="284" w:hanging="284"/>
        <w:jc w:val="both"/>
        <w:rPr>
          <w:rFonts w:ascii="Times New Roman" w:hAnsi="Times New Roman"/>
          <w:sz w:val="20"/>
          <w:szCs w:val="20"/>
        </w:rPr>
      </w:pPr>
      <w:r w:rsidRPr="00033B88">
        <w:rPr>
          <w:rFonts w:ascii="Times New Roman" w:hAnsi="Times New Roman"/>
          <w:sz w:val="20"/>
          <w:szCs w:val="20"/>
        </w:rPr>
        <w:t>Gwarant jest obowiązany w terminie 7 dni od daty złożenia wniosku o upadłość lub likwidację powiadomić na piś</w:t>
      </w:r>
      <w:r w:rsidR="008D5CB5" w:rsidRPr="00033B88">
        <w:rPr>
          <w:rFonts w:ascii="Times New Roman" w:hAnsi="Times New Roman"/>
          <w:sz w:val="20"/>
          <w:szCs w:val="20"/>
        </w:rPr>
        <w:t>mie o tym fakcie Zamawiającego.</w:t>
      </w:r>
    </w:p>
    <w:p w14:paraId="3ECD8E32" w14:textId="4B873E53" w:rsidR="003665CD" w:rsidRPr="00033B88" w:rsidRDefault="00FB2311">
      <w:pPr>
        <w:spacing w:line="276" w:lineRule="auto"/>
        <w:jc w:val="center"/>
        <w:rPr>
          <w:rFonts w:ascii="Times New Roman" w:hAnsi="Times New Roman" w:cs="Times New Roman"/>
          <w:b/>
          <w:sz w:val="20"/>
          <w:szCs w:val="20"/>
        </w:rPr>
      </w:pPr>
      <w:r w:rsidRPr="00033B88">
        <w:rPr>
          <w:rFonts w:ascii="Times New Roman" w:hAnsi="Times New Roman" w:cs="Times New Roman"/>
          <w:b/>
          <w:sz w:val="20"/>
          <w:szCs w:val="20"/>
        </w:rPr>
        <w:t>§ 6</w:t>
      </w:r>
    </w:p>
    <w:p w14:paraId="6ED4E0BD" w14:textId="77777777" w:rsidR="003665CD" w:rsidRPr="00033B88" w:rsidRDefault="00FB2311">
      <w:pPr>
        <w:spacing w:line="276" w:lineRule="auto"/>
        <w:jc w:val="center"/>
        <w:rPr>
          <w:rFonts w:ascii="Times New Roman" w:hAnsi="Times New Roman" w:cs="Times New Roman"/>
          <w:sz w:val="20"/>
          <w:szCs w:val="20"/>
        </w:rPr>
      </w:pPr>
      <w:r w:rsidRPr="00033B88">
        <w:rPr>
          <w:rFonts w:ascii="Times New Roman" w:hAnsi="Times New Roman" w:cs="Times New Roman"/>
          <w:b/>
          <w:sz w:val="20"/>
          <w:szCs w:val="20"/>
        </w:rPr>
        <w:t>Postanowienia końcowe</w:t>
      </w:r>
    </w:p>
    <w:p w14:paraId="77BEA4EC" w14:textId="1550F1CE" w:rsidR="003665CD" w:rsidRPr="00033B88" w:rsidRDefault="00FB2311">
      <w:pPr>
        <w:pStyle w:val="Akapitzlist"/>
        <w:numPr>
          <w:ilvl w:val="0"/>
          <w:numId w:val="44"/>
        </w:numPr>
        <w:ind w:left="284" w:hanging="284"/>
        <w:jc w:val="both"/>
        <w:rPr>
          <w:rFonts w:ascii="Times New Roman" w:hAnsi="Times New Roman"/>
          <w:sz w:val="20"/>
          <w:szCs w:val="20"/>
        </w:rPr>
      </w:pPr>
      <w:r w:rsidRPr="00033B88">
        <w:rPr>
          <w:rFonts w:ascii="Times New Roman" w:hAnsi="Times New Roman"/>
          <w:sz w:val="20"/>
          <w:szCs w:val="20"/>
        </w:rPr>
        <w:t>W sprawach nieuregulowanych zastosowanie mają odpowiednie przepisy prawa polskiego, w szczególności Kodeksu cywilnego</w:t>
      </w:r>
      <w:r w:rsidR="008D5CB5" w:rsidRPr="00033B88">
        <w:rPr>
          <w:rFonts w:ascii="Times New Roman" w:hAnsi="Times New Roman"/>
          <w:sz w:val="20"/>
          <w:szCs w:val="20"/>
        </w:rPr>
        <w:t>.</w:t>
      </w:r>
    </w:p>
    <w:p w14:paraId="67C9F216" w14:textId="4290E8AF" w:rsidR="003665CD" w:rsidRPr="00033B88" w:rsidRDefault="00FB2311">
      <w:pPr>
        <w:pStyle w:val="Akapitzlist"/>
        <w:numPr>
          <w:ilvl w:val="0"/>
          <w:numId w:val="44"/>
        </w:numPr>
        <w:ind w:left="284" w:hanging="284"/>
        <w:jc w:val="both"/>
        <w:rPr>
          <w:rFonts w:ascii="Times New Roman" w:hAnsi="Times New Roman"/>
          <w:sz w:val="20"/>
          <w:szCs w:val="20"/>
        </w:rPr>
      </w:pPr>
      <w:r w:rsidRPr="00033B88">
        <w:rPr>
          <w:rFonts w:ascii="Times New Roman" w:hAnsi="Times New Roman"/>
          <w:sz w:val="20"/>
          <w:szCs w:val="20"/>
        </w:rPr>
        <w:t>Integralną częścią niniejszej Karty Gwarancyjnej jest Umowa oraz inne dokumenty będące jej integralną częścią</w:t>
      </w:r>
      <w:r w:rsidR="008D5CB5" w:rsidRPr="00033B88">
        <w:rPr>
          <w:rFonts w:ascii="Times New Roman" w:hAnsi="Times New Roman"/>
          <w:sz w:val="20"/>
          <w:szCs w:val="20"/>
        </w:rPr>
        <w:t>.</w:t>
      </w:r>
    </w:p>
    <w:p w14:paraId="495915AD" w14:textId="101E4443" w:rsidR="003665CD" w:rsidRPr="00033B88" w:rsidRDefault="00FB2311">
      <w:pPr>
        <w:pStyle w:val="Akapitzlist"/>
        <w:numPr>
          <w:ilvl w:val="0"/>
          <w:numId w:val="44"/>
        </w:numPr>
        <w:ind w:left="284" w:hanging="284"/>
        <w:jc w:val="both"/>
        <w:rPr>
          <w:rFonts w:ascii="Times New Roman" w:hAnsi="Times New Roman"/>
          <w:sz w:val="20"/>
          <w:szCs w:val="20"/>
        </w:rPr>
      </w:pPr>
      <w:r w:rsidRPr="00033B88">
        <w:rPr>
          <w:rFonts w:ascii="Times New Roman" w:hAnsi="Times New Roman"/>
          <w:sz w:val="20"/>
          <w:szCs w:val="20"/>
        </w:rPr>
        <w:t>Wszelkie zmiany niniejszej Karty Gwarancyjnej wymagają formy pisemnej pod rygorem nieważności.</w:t>
      </w:r>
    </w:p>
    <w:p w14:paraId="79A165F6" w14:textId="41AF1E2D" w:rsidR="003665CD" w:rsidRPr="00033B88" w:rsidRDefault="00FB2311">
      <w:pPr>
        <w:pStyle w:val="Akapitzlist"/>
        <w:numPr>
          <w:ilvl w:val="0"/>
          <w:numId w:val="44"/>
        </w:numPr>
        <w:ind w:left="284" w:hanging="284"/>
        <w:jc w:val="both"/>
        <w:rPr>
          <w:rFonts w:ascii="Times New Roman" w:hAnsi="Times New Roman"/>
          <w:sz w:val="20"/>
          <w:szCs w:val="20"/>
        </w:rPr>
      </w:pPr>
      <w:r w:rsidRPr="00033B88">
        <w:rPr>
          <w:rFonts w:ascii="Times New Roman" w:hAnsi="Times New Roman"/>
          <w:sz w:val="20"/>
          <w:szCs w:val="20"/>
        </w:rPr>
        <w:t>Niniejszą Kartę Gwarancyjną sporządzono w trzech egzemplarzach na prawach oryginału, dwa egzemplarze dla Zamawiającego , jeden dla Gwaranta</w:t>
      </w:r>
      <w:r w:rsidR="008D5CB5" w:rsidRPr="00033B88">
        <w:rPr>
          <w:rFonts w:ascii="Times New Roman" w:hAnsi="Times New Roman"/>
          <w:sz w:val="20"/>
          <w:szCs w:val="20"/>
        </w:rPr>
        <w:t>.</w:t>
      </w:r>
    </w:p>
    <w:p w14:paraId="3FD17F96" w14:textId="77777777" w:rsidR="003665CD" w:rsidRPr="00033B88" w:rsidRDefault="003665CD">
      <w:pPr>
        <w:spacing w:line="276" w:lineRule="auto"/>
        <w:rPr>
          <w:rFonts w:ascii="Times New Roman" w:hAnsi="Times New Roman" w:cs="Times New Roman"/>
          <w:sz w:val="20"/>
          <w:szCs w:val="20"/>
        </w:rPr>
      </w:pPr>
    </w:p>
    <w:p w14:paraId="631862A6" w14:textId="77777777" w:rsidR="003665CD" w:rsidRPr="00033B88" w:rsidRDefault="00FB2311">
      <w:pPr>
        <w:spacing w:line="276" w:lineRule="auto"/>
        <w:rPr>
          <w:rFonts w:ascii="Times New Roman" w:hAnsi="Times New Roman" w:cs="Times New Roman"/>
          <w:sz w:val="20"/>
          <w:szCs w:val="20"/>
        </w:rPr>
      </w:pPr>
      <w:r w:rsidRPr="00033B88">
        <w:rPr>
          <w:rFonts w:ascii="Times New Roman" w:hAnsi="Times New Roman" w:cs="Times New Roman"/>
          <w:sz w:val="20"/>
          <w:szCs w:val="20"/>
        </w:rPr>
        <w:t>Warunki gwarancji podpisali:</w:t>
      </w:r>
    </w:p>
    <w:p w14:paraId="398D6D3F" w14:textId="77777777" w:rsidR="003665CD" w:rsidRPr="00033B88" w:rsidRDefault="003665CD">
      <w:pPr>
        <w:spacing w:line="276" w:lineRule="auto"/>
        <w:rPr>
          <w:rFonts w:ascii="Times New Roman" w:hAnsi="Times New Roman" w:cs="Times New Roman"/>
          <w:sz w:val="20"/>
          <w:szCs w:val="20"/>
        </w:rPr>
      </w:pPr>
    </w:p>
    <w:p w14:paraId="01A4D5CB" w14:textId="77777777" w:rsidR="003665CD" w:rsidRPr="00033B88" w:rsidRDefault="00FB2311">
      <w:pPr>
        <w:spacing w:line="276" w:lineRule="auto"/>
        <w:rPr>
          <w:rFonts w:ascii="Times New Roman" w:hAnsi="Times New Roman" w:cs="Times New Roman"/>
          <w:sz w:val="20"/>
          <w:szCs w:val="20"/>
        </w:rPr>
      </w:pPr>
      <w:r w:rsidRPr="00033B88">
        <w:rPr>
          <w:rFonts w:ascii="Times New Roman" w:hAnsi="Times New Roman" w:cs="Times New Roman"/>
          <w:sz w:val="20"/>
          <w:szCs w:val="20"/>
        </w:rPr>
        <w:t>Udzielający gwarancji</w:t>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sz w:val="20"/>
          <w:szCs w:val="20"/>
        </w:rPr>
        <w:tab/>
        <w:t xml:space="preserve"> Przyjmujący gwarancję </w:t>
      </w:r>
    </w:p>
    <w:p w14:paraId="2BAA804C" w14:textId="77777777" w:rsidR="003665CD" w:rsidRPr="00033B88" w:rsidRDefault="00FB2311">
      <w:pPr>
        <w:spacing w:line="276" w:lineRule="auto"/>
        <w:rPr>
          <w:rFonts w:ascii="Times New Roman" w:hAnsi="Times New Roman" w:cs="Times New Roman"/>
          <w:sz w:val="20"/>
          <w:szCs w:val="20"/>
        </w:rPr>
      </w:pPr>
      <w:r w:rsidRPr="00033B88">
        <w:rPr>
          <w:rFonts w:ascii="Times New Roman" w:hAnsi="Times New Roman" w:cs="Times New Roman"/>
          <w:b/>
          <w:sz w:val="20"/>
          <w:szCs w:val="20"/>
        </w:rPr>
        <w:t>Przedstawiciel Wykonawcy/Gwarant:</w:t>
      </w:r>
      <w:r w:rsidRPr="00033B88">
        <w:rPr>
          <w:rFonts w:ascii="Times New Roman" w:hAnsi="Times New Roman" w:cs="Times New Roman"/>
          <w:sz w:val="20"/>
          <w:szCs w:val="20"/>
        </w:rPr>
        <w:t xml:space="preserve"> </w:t>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sz w:val="20"/>
          <w:szCs w:val="20"/>
        </w:rPr>
        <w:tab/>
      </w:r>
      <w:r w:rsidRPr="00033B88">
        <w:rPr>
          <w:rFonts w:ascii="Times New Roman" w:hAnsi="Times New Roman" w:cs="Times New Roman"/>
          <w:b/>
          <w:sz w:val="20"/>
          <w:szCs w:val="20"/>
        </w:rPr>
        <w:t xml:space="preserve"> </w:t>
      </w:r>
      <w:r w:rsidRPr="00033B88">
        <w:rPr>
          <w:rFonts w:ascii="Times New Roman" w:hAnsi="Times New Roman" w:cs="Times New Roman"/>
          <w:b/>
          <w:sz w:val="20"/>
          <w:szCs w:val="20"/>
        </w:rPr>
        <w:tab/>
        <w:t>Przedstawiciel Zamawiającego:</w:t>
      </w:r>
    </w:p>
    <w:p w14:paraId="4708BC40" w14:textId="77777777" w:rsidR="003665CD" w:rsidRPr="00033B88" w:rsidRDefault="003665CD">
      <w:pPr>
        <w:spacing w:line="276" w:lineRule="auto"/>
        <w:rPr>
          <w:rFonts w:ascii="Times New Roman" w:hAnsi="Times New Roman" w:cs="Times New Roman"/>
          <w:sz w:val="20"/>
          <w:szCs w:val="20"/>
        </w:rPr>
      </w:pPr>
    </w:p>
    <w:p w14:paraId="352AC405" w14:textId="77777777" w:rsidR="003665CD" w:rsidRDefault="003665CD">
      <w:pPr>
        <w:spacing w:line="276" w:lineRule="auto"/>
        <w:rPr>
          <w:rFonts w:ascii="Cambria" w:hAnsi="Cambria" w:cstheme="minorHAnsi"/>
          <w:sz w:val="20"/>
          <w:szCs w:val="20"/>
        </w:rPr>
      </w:pPr>
    </w:p>
    <w:sectPr w:rsidR="003665CD" w:rsidSect="00C06FC9">
      <w:footerReference w:type="default" r:id="rId8"/>
      <w:headerReference w:type="first" r:id="rId9"/>
      <w:pgSz w:w="11906" w:h="16838"/>
      <w:pgMar w:top="851" w:right="1134" w:bottom="1134" w:left="1134" w:header="426" w:footer="216"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710AC" w14:textId="77777777" w:rsidR="00C06FC9" w:rsidRDefault="00C06FC9">
      <w:pPr>
        <w:spacing w:after="0" w:line="240" w:lineRule="auto"/>
      </w:pPr>
      <w:r>
        <w:separator/>
      </w:r>
    </w:p>
  </w:endnote>
  <w:endnote w:type="continuationSeparator" w:id="0">
    <w:p w14:paraId="64FDF6E2" w14:textId="77777777" w:rsidR="00C06FC9" w:rsidRDefault="00C0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B271D" w14:textId="42931B64" w:rsidR="00F36EB4" w:rsidRDefault="00F36EB4">
    <w:pPr>
      <w:pStyle w:val="Stopka"/>
      <w:rPr>
        <w:rFonts w:ascii="Cambria" w:hAnsi="Cambria"/>
        <w:sz w:val="20"/>
        <w:szCs w:val="20"/>
      </w:rPr>
    </w:pPr>
  </w:p>
  <w:p w14:paraId="7FA83176" w14:textId="1574E19B" w:rsidR="00F36EB4" w:rsidRPr="008D5CB5" w:rsidRDefault="00F36EB4">
    <w:pPr>
      <w:pStyle w:val="Stopka"/>
      <w:jc w:val="right"/>
      <w:rPr>
        <w:rFonts w:ascii="Cambria" w:hAnsi="Cambria"/>
        <w:sz w:val="16"/>
      </w:rPr>
    </w:pPr>
    <w:r w:rsidRPr="008D5CB5">
      <w:rPr>
        <w:rFonts w:ascii="Cambria" w:hAnsi="Cambria"/>
        <w:sz w:val="16"/>
      </w:rPr>
      <w:t xml:space="preserve">Strona </w:t>
    </w:r>
    <w:r w:rsidRPr="008D5CB5">
      <w:rPr>
        <w:rFonts w:ascii="Cambria" w:hAnsi="Cambria"/>
        <w:b/>
        <w:sz w:val="16"/>
        <w:szCs w:val="24"/>
      </w:rPr>
      <w:fldChar w:fldCharType="begin"/>
    </w:r>
    <w:r w:rsidRPr="008D5CB5">
      <w:rPr>
        <w:rFonts w:ascii="Cambria" w:hAnsi="Cambria"/>
        <w:b/>
        <w:sz w:val="16"/>
        <w:szCs w:val="24"/>
      </w:rPr>
      <w:instrText>PAGE</w:instrText>
    </w:r>
    <w:r w:rsidRPr="008D5CB5">
      <w:rPr>
        <w:rFonts w:ascii="Cambria" w:hAnsi="Cambria"/>
        <w:b/>
        <w:sz w:val="16"/>
        <w:szCs w:val="24"/>
      </w:rPr>
      <w:fldChar w:fldCharType="separate"/>
    </w:r>
    <w:r w:rsidR="005B030E">
      <w:rPr>
        <w:rFonts w:ascii="Cambria" w:hAnsi="Cambria"/>
        <w:b/>
        <w:noProof/>
        <w:sz w:val="16"/>
        <w:szCs w:val="24"/>
      </w:rPr>
      <w:t>7</w:t>
    </w:r>
    <w:r w:rsidRPr="008D5CB5">
      <w:rPr>
        <w:rFonts w:ascii="Cambria" w:hAnsi="Cambria"/>
        <w:b/>
        <w:sz w:val="16"/>
        <w:szCs w:val="24"/>
      </w:rPr>
      <w:fldChar w:fldCharType="end"/>
    </w:r>
    <w:r w:rsidRPr="008D5CB5">
      <w:rPr>
        <w:rFonts w:ascii="Cambria" w:hAnsi="Cambria"/>
        <w:sz w:val="16"/>
      </w:rPr>
      <w:t xml:space="preserve"> z </w:t>
    </w:r>
    <w:r w:rsidRPr="008D5CB5">
      <w:rPr>
        <w:rFonts w:ascii="Cambria" w:hAnsi="Cambria"/>
        <w:b/>
        <w:sz w:val="16"/>
        <w:szCs w:val="24"/>
      </w:rPr>
      <w:fldChar w:fldCharType="begin"/>
    </w:r>
    <w:r w:rsidRPr="008D5CB5">
      <w:rPr>
        <w:rFonts w:ascii="Cambria" w:hAnsi="Cambria"/>
        <w:b/>
        <w:sz w:val="16"/>
        <w:szCs w:val="24"/>
      </w:rPr>
      <w:instrText>NUMPAGES</w:instrText>
    </w:r>
    <w:r w:rsidRPr="008D5CB5">
      <w:rPr>
        <w:rFonts w:ascii="Cambria" w:hAnsi="Cambria"/>
        <w:b/>
        <w:sz w:val="16"/>
        <w:szCs w:val="24"/>
      </w:rPr>
      <w:fldChar w:fldCharType="separate"/>
    </w:r>
    <w:r w:rsidR="005B030E">
      <w:rPr>
        <w:rFonts w:ascii="Cambria" w:hAnsi="Cambria"/>
        <w:b/>
        <w:noProof/>
        <w:sz w:val="16"/>
        <w:szCs w:val="24"/>
      </w:rPr>
      <w:t>17</w:t>
    </w:r>
    <w:r w:rsidRPr="008D5CB5">
      <w:rPr>
        <w:rFonts w:ascii="Cambria" w:hAnsi="Cambria"/>
        <w:b/>
        <w:sz w:val="16"/>
        <w:szCs w:val="24"/>
      </w:rPr>
      <w:fldChar w:fldCharType="end"/>
    </w:r>
  </w:p>
  <w:p w14:paraId="727E8954" w14:textId="77777777" w:rsidR="00F36EB4" w:rsidRDefault="00F36E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A0BE5" w14:textId="77777777" w:rsidR="00C06FC9" w:rsidRDefault="00C06FC9">
      <w:pPr>
        <w:spacing w:after="0" w:line="240" w:lineRule="auto"/>
      </w:pPr>
      <w:r>
        <w:separator/>
      </w:r>
    </w:p>
  </w:footnote>
  <w:footnote w:type="continuationSeparator" w:id="0">
    <w:p w14:paraId="2D75ED61" w14:textId="77777777" w:rsidR="00C06FC9" w:rsidRDefault="00C0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1A1C3" w14:textId="45344EAA" w:rsidR="007077F9" w:rsidRDefault="0036649F" w:rsidP="007077F9">
    <w:pPr>
      <w:jc w:val="center"/>
    </w:pPr>
    <w:bookmarkStart w:id="9" w:name="_Hlk507762568"/>
    <w:bookmarkStart w:id="10" w:name="_Hlk507762569"/>
    <w:bookmarkStart w:id="11" w:name="_Hlk507762579"/>
    <w:bookmarkStart w:id="12" w:name="_Hlk507762580"/>
    <w:bookmarkStart w:id="13" w:name="_Hlk507762589"/>
    <w:bookmarkStart w:id="14" w:name="_Hlk507762590"/>
    <w:bookmarkStart w:id="15" w:name="_Hlk507762601"/>
    <w:bookmarkStart w:id="16" w:name="_Hlk507762602"/>
    <w:bookmarkStart w:id="17" w:name="_Hlk507762612"/>
    <w:bookmarkStart w:id="18" w:name="_Hlk507762613"/>
    <w:bookmarkStart w:id="19" w:name="_Hlk507762625"/>
    <w:bookmarkStart w:id="20" w:name="_Hlk507762626"/>
    <w:bookmarkStart w:id="21" w:name="_Hlk507762659"/>
    <w:bookmarkStart w:id="22" w:name="_Hlk507762660"/>
    <w:bookmarkStart w:id="23" w:name="_Hlk507762672"/>
    <w:bookmarkStart w:id="24" w:name="_Hlk507762673"/>
    <w:bookmarkStart w:id="25" w:name="_Hlk29978355"/>
    <w:bookmarkStart w:id="26" w:name="_Hlk29978356"/>
    <w:bookmarkStart w:id="27" w:name="_Hlk29978357"/>
    <w:bookmarkStart w:id="28" w:name="_Hlk29978358"/>
    <w:bookmarkStart w:id="29" w:name="_Hlk63149429"/>
    <w:r w:rsidRPr="008978BA">
      <w:rPr>
        <w:noProof/>
      </w:rPr>
      <w:drawing>
        <wp:anchor distT="0" distB="0" distL="114300" distR="114300" simplePos="0" relativeHeight="251659264" behindDoc="1" locked="0" layoutInCell="1" allowOverlap="1" wp14:anchorId="2EB479CE" wp14:editId="7D7577A9">
          <wp:simplePos x="0" y="0"/>
          <wp:positionH relativeFrom="column">
            <wp:posOffset>4975860</wp:posOffset>
          </wp:positionH>
          <wp:positionV relativeFrom="paragraph">
            <wp:posOffset>43815</wp:posOffset>
          </wp:positionV>
          <wp:extent cx="1083945" cy="685800"/>
          <wp:effectExtent l="0" t="0" r="1905" b="0"/>
          <wp:wrapTight wrapText="bothSides">
            <wp:wrapPolygon edited="0">
              <wp:start x="14425" y="0"/>
              <wp:lineTo x="1139" y="8400"/>
              <wp:lineTo x="0" y="19200"/>
              <wp:lineTo x="0" y="21000"/>
              <wp:lineTo x="2278" y="21000"/>
              <wp:lineTo x="13666" y="19800"/>
              <wp:lineTo x="21258" y="18000"/>
              <wp:lineTo x="21258" y="15000"/>
              <wp:lineTo x="14046" y="9600"/>
              <wp:lineTo x="21258" y="9000"/>
              <wp:lineTo x="21258" y="0"/>
              <wp:lineTo x="14425" y="0"/>
            </wp:wrapPolygon>
          </wp:wrapTight>
          <wp:docPr id="40" name="Obraz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Grafika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945" cy="685800"/>
                  </a:xfrm>
                  <a:prstGeom prst="rect">
                    <a:avLst/>
                  </a:prstGeom>
                </pic:spPr>
              </pic:pic>
            </a:graphicData>
          </a:graphic>
        </wp:anchor>
      </w:drawing>
    </w:r>
    <w:r w:rsidR="007077F9" w:rsidRPr="008978BA">
      <w:rPr>
        <w:noProof/>
      </w:rPr>
      <w:drawing>
        <wp:anchor distT="0" distB="0" distL="114300" distR="114300" simplePos="0" relativeHeight="251658240" behindDoc="1" locked="0" layoutInCell="1" allowOverlap="1" wp14:anchorId="16B6CBD4" wp14:editId="49360695">
          <wp:simplePos x="0" y="0"/>
          <wp:positionH relativeFrom="column">
            <wp:posOffset>70485</wp:posOffset>
          </wp:positionH>
          <wp:positionV relativeFrom="paragraph">
            <wp:posOffset>91440</wp:posOffset>
          </wp:positionV>
          <wp:extent cx="1710055" cy="681355"/>
          <wp:effectExtent l="0" t="0" r="4445" b="4445"/>
          <wp:wrapTight wrapText="bothSides">
            <wp:wrapPolygon edited="0">
              <wp:start x="2166" y="0"/>
              <wp:lineTo x="0" y="1208"/>
              <wp:lineTo x="0" y="13890"/>
              <wp:lineTo x="2166" y="19325"/>
              <wp:lineTo x="2166" y="19929"/>
              <wp:lineTo x="4331" y="21137"/>
              <wp:lineTo x="4812" y="21137"/>
              <wp:lineTo x="16844" y="21137"/>
              <wp:lineTo x="16603" y="11474"/>
              <wp:lineTo x="21416" y="8455"/>
              <wp:lineTo x="21416" y="0"/>
              <wp:lineTo x="2166"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55" cy="681355"/>
                  </a:xfrm>
                  <a:prstGeom prst="rect">
                    <a:avLst/>
                  </a:prstGeom>
                  <a:noFill/>
                  <a:ln>
                    <a:noFill/>
                  </a:ln>
                </pic:spPr>
              </pic:pic>
            </a:graphicData>
          </a:graphic>
        </wp:anchor>
      </w:drawing>
    </w:r>
    <w:r w:rsidR="00C56A66">
      <w:rPr>
        <w:noProof/>
      </w:rPr>
      <w:drawing>
        <wp:inline distT="0" distB="0" distL="0" distR="0" wp14:anchorId="7DB63DB5" wp14:editId="3603A742">
          <wp:extent cx="1009650" cy="685800"/>
          <wp:effectExtent l="19050" t="1905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w="9525" cmpd="sng">
                    <a:solidFill>
                      <a:srgbClr val="000000"/>
                    </a:solidFill>
                    <a:miter lim="800000"/>
                    <a:headEnd/>
                    <a:tailEnd/>
                  </a:ln>
                  <a:effectLst/>
                </pic:spPr>
              </pic:pic>
            </a:graphicData>
          </a:graphic>
        </wp:inline>
      </w:drawing>
    </w:r>
    <w:r>
      <w:rPr>
        <w:noProof/>
      </w:rPr>
      <w:t xml:space="preserve">                   </w:t>
    </w:r>
    <w:r w:rsidR="00C56A66">
      <w:rPr>
        <w:noProof/>
      </w:rPr>
      <w:drawing>
        <wp:inline distT="0" distB="0" distL="0" distR="0" wp14:anchorId="38C8BDF5" wp14:editId="10B7C9A2">
          <wp:extent cx="571500" cy="685800"/>
          <wp:effectExtent l="0" t="0" r="0" b="0"/>
          <wp:docPr id="2" name="Obraz 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25978C16" w14:textId="77777777" w:rsidR="007077F9" w:rsidRPr="00FC70F8" w:rsidRDefault="007077F9" w:rsidP="007077F9">
    <w:pPr>
      <w:spacing w:line="276" w:lineRule="auto"/>
      <w:jc w:val="center"/>
      <w:rPr>
        <w:rFonts w:ascii="Cambria" w:hAnsi="Cambria"/>
        <w:bCs/>
        <w:color w:val="000000"/>
        <w:sz w:val="16"/>
        <w:szCs w:val="16"/>
      </w:rPr>
    </w:pPr>
  </w:p>
  <w:tbl>
    <w:tblPr>
      <w:tblW w:w="0" w:type="auto"/>
      <w:tblBorders>
        <w:bottom w:val="single" w:sz="4" w:space="0" w:color="0070C0"/>
      </w:tblBorders>
      <w:tblLook w:val="04A0" w:firstRow="1" w:lastRow="0" w:firstColumn="1" w:lastColumn="0" w:noHBand="0" w:noVBand="1"/>
    </w:tblPr>
    <w:tblGrid>
      <w:gridCol w:w="9062"/>
    </w:tblGrid>
    <w:tr w:rsidR="007077F9" w:rsidRPr="00FC70F8" w14:paraId="707DF043" w14:textId="77777777" w:rsidTr="00DB3B0C">
      <w:tc>
        <w:tcPr>
          <w:tcW w:w="9062" w:type="dxa"/>
          <w:shd w:val="clear" w:color="auto" w:fill="auto"/>
        </w:tcPr>
        <w:p w14:paraId="7D853055" w14:textId="77777777" w:rsidR="0036649F" w:rsidRDefault="007077F9" w:rsidP="0036649F">
          <w:pPr>
            <w:pStyle w:val="Nagwek"/>
            <w:spacing w:line="276" w:lineRule="auto"/>
            <w:jc w:val="center"/>
            <w:rPr>
              <w:rFonts w:ascii="Cambria" w:hAnsi="Cambria"/>
              <w:bCs/>
              <w:i/>
              <w:iCs/>
              <w:color w:val="000000"/>
              <w:sz w:val="16"/>
              <w:szCs w:val="16"/>
            </w:rPr>
          </w:pPr>
          <w:r>
            <w:rPr>
              <w:rFonts w:ascii="Cambria" w:hAnsi="Cambria"/>
              <w:bCs/>
              <w:color w:val="000000"/>
              <w:sz w:val="16"/>
              <w:szCs w:val="16"/>
            </w:rPr>
            <w:t xml:space="preserve">Postępowanie </w:t>
          </w:r>
          <w:r w:rsidR="0036649F">
            <w:rPr>
              <w:rFonts w:ascii="Cambria" w:hAnsi="Cambria"/>
              <w:bCs/>
              <w:i/>
              <w:iCs/>
              <w:color w:val="000000"/>
              <w:sz w:val="16"/>
              <w:szCs w:val="16"/>
            </w:rPr>
            <w:t xml:space="preserve">współfinansowane </w:t>
          </w:r>
          <w:r>
            <w:rPr>
              <w:rFonts w:ascii="Cambria" w:hAnsi="Cambria"/>
              <w:bCs/>
              <w:i/>
              <w:iCs/>
              <w:color w:val="000000"/>
              <w:sz w:val="16"/>
              <w:szCs w:val="16"/>
            </w:rPr>
            <w:t xml:space="preserve"> ze środków</w:t>
          </w:r>
        </w:p>
        <w:p w14:paraId="2A85F7BE" w14:textId="799C20CA" w:rsidR="007077F9" w:rsidRPr="0036649F" w:rsidRDefault="007077F9" w:rsidP="0036649F">
          <w:pPr>
            <w:pStyle w:val="Nagwek"/>
            <w:spacing w:line="276" w:lineRule="auto"/>
            <w:jc w:val="center"/>
            <w:rPr>
              <w:rFonts w:ascii="Cambria" w:hAnsi="Cambria"/>
              <w:bCs/>
              <w:i/>
              <w:iCs/>
              <w:color w:val="000000"/>
              <w:sz w:val="16"/>
              <w:szCs w:val="16"/>
            </w:rPr>
          </w:pPr>
          <w:r>
            <w:rPr>
              <w:rFonts w:ascii="Cambria" w:hAnsi="Cambria"/>
              <w:b/>
              <w:i/>
              <w:iCs/>
              <w:color w:val="000000"/>
              <w:sz w:val="16"/>
              <w:szCs w:val="16"/>
            </w:rPr>
            <w:t>Rządowego Funduszu Polski Ład: Program Inwestycji Strategicznych.</w:t>
          </w:r>
        </w:p>
      </w:tc>
    </w:tr>
  </w:tbl>
  <w:p w14:paraId="262C6D43" w14:textId="77777777" w:rsidR="007077F9" w:rsidRDefault="007077F9" w:rsidP="005C7B64">
    <w:pPr>
      <w:spacing w:before="120"/>
      <w:rPr>
        <w:rFonts w:ascii="Cambria" w:eastAsia="Calibri" w:hAnsi="Cambria"/>
        <w:b/>
        <w:bCs/>
        <w:sz w:val="20"/>
        <w:szCs w:val="20"/>
      </w:rPr>
    </w:pPr>
  </w:p>
  <w:p w14:paraId="6FF346C0" w14:textId="77777777" w:rsidR="007077F9" w:rsidRDefault="007077F9" w:rsidP="005C7B64">
    <w:pPr>
      <w:spacing w:before="120"/>
      <w:rPr>
        <w:rFonts w:ascii="Cambria" w:eastAsia="Calibri" w:hAnsi="Cambria"/>
        <w:b/>
        <w:bCs/>
        <w:sz w:val="20"/>
        <w:szCs w:val="20"/>
      </w:rPr>
    </w:pPr>
  </w:p>
  <w:p w14:paraId="0D4BBA7B" w14:textId="3680C2F4" w:rsidR="00F36EB4" w:rsidRPr="003B04D3" w:rsidRDefault="00F36EB4" w:rsidP="005C7B64">
    <w:pPr>
      <w:spacing w:before="120"/>
      <w:rPr>
        <w:rFonts w:ascii="Cambria" w:hAnsi="Cambria" w:cs="Arial"/>
        <w:b/>
        <w:sz w:val="20"/>
        <w:szCs w:val="20"/>
      </w:rPr>
    </w:pPr>
    <w:r>
      <w:rPr>
        <w:rFonts w:ascii="Cambria" w:eastAsia="Calibri" w:hAnsi="Cambria"/>
        <w:b/>
        <w:bCs/>
        <w:sz w:val="20"/>
        <w:szCs w:val="20"/>
      </w:rPr>
      <w:t>Nr referencyjny</w:t>
    </w:r>
    <w:r w:rsidRPr="003B04D3">
      <w:rPr>
        <w:rFonts w:ascii="Cambria" w:eastAsia="Calibri" w:hAnsi="Cambria"/>
        <w:b/>
        <w:bCs/>
        <w:sz w:val="20"/>
        <w:szCs w:val="20"/>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B04D3" w:rsidRPr="003B04D3">
      <w:rPr>
        <w:rFonts w:ascii="Cambria" w:eastAsia="Calibri" w:hAnsi="Cambria"/>
        <w:b/>
        <w:bCs/>
        <w:sz w:val="20"/>
        <w:szCs w:val="20"/>
      </w:rPr>
      <w:t>GKO.271</w:t>
    </w:r>
    <w:r w:rsidR="00120982">
      <w:rPr>
        <w:rFonts w:ascii="Cambria" w:eastAsia="Calibri" w:hAnsi="Cambria"/>
        <w:b/>
        <w:bCs/>
        <w:sz w:val="20"/>
        <w:szCs w:val="20"/>
      </w:rPr>
      <w:t>…….</w:t>
    </w:r>
  </w:p>
  <w:p w14:paraId="46300BC9" w14:textId="77777777" w:rsidR="00F36EB4" w:rsidRDefault="00F36EB4">
    <w:pPr>
      <w:pStyle w:val="Nagwek"/>
      <w:tabs>
        <w:tab w:val="clear" w:pos="4536"/>
        <w:tab w:val="clear" w:pos="9072"/>
        <w:tab w:val="left" w:pos="5085"/>
      </w:tabs>
      <w:rPr>
        <w:rFonts w:ascii="Cambria" w:hAnsi="Cambria" w:cs="Arial"/>
        <w:bCs/>
        <w:i/>
        <w:iCs/>
        <w:sz w:val="20"/>
        <w:szCs w:val="20"/>
      </w:rPr>
    </w:pPr>
    <w:r>
      <w:rPr>
        <w:rFonts w:ascii="Cambria" w:hAnsi="Cambria"/>
        <w:sz w:val="20"/>
        <w:szCs w:val="20"/>
      </w:rPr>
      <w:tab/>
    </w:r>
    <w:bookmarkStart w:id="30" w:name="_Hlk10445417"/>
    <w:bookmarkStart w:id="31" w:name="_Hlk10445418"/>
    <w:bookmarkStart w:id="32" w:name="_Hlk10445446"/>
    <w:bookmarkStart w:id="33" w:name="_Hlk10445447"/>
    <w:bookmarkStart w:id="34" w:name="_Hlk10445479"/>
    <w:bookmarkStart w:id="35" w:name="_Hlk10445480"/>
    <w:bookmarkEnd w:id="30"/>
    <w:bookmarkEnd w:id="31"/>
    <w:bookmarkEnd w:id="32"/>
    <w:bookmarkEnd w:id="33"/>
    <w:bookmarkEnd w:id="34"/>
    <w:bookmarkEnd w:id="35"/>
  </w:p>
  <w:p w14:paraId="3C410978" w14:textId="77777777" w:rsidR="00F36EB4" w:rsidRDefault="00F36E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6"/>
    <w:multiLevelType w:val="singleLevel"/>
    <w:tmpl w:val="9EF82958"/>
    <w:name w:val="WW8Num39"/>
    <w:lvl w:ilvl="0">
      <w:start w:val="1"/>
      <w:numFmt w:val="decimal"/>
      <w:lvlText w:val="%1."/>
      <w:lvlJc w:val="left"/>
      <w:pPr>
        <w:tabs>
          <w:tab w:val="num" w:pos="0"/>
        </w:tabs>
        <w:ind w:left="720" w:hanging="360"/>
      </w:pPr>
      <w:rPr>
        <w:rFonts w:ascii="Cambria" w:hAnsi="Cambria" w:cs="Arial" w:hint="default"/>
        <w:b/>
        <w:bCs/>
        <w:color w:val="auto"/>
        <w:sz w:val="24"/>
        <w:szCs w:val="24"/>
      </w:rPr>
    </w:lvl>
  </w:abstractNum>
  <w:abstractNum w:abstractNumId="1" w15:restartNumberingAfterBreak="0">
    <w:nsid w:val="00000046"/>
    <w:multiLevelType w:val="multilevel"/>
    <w:tmpl w:val="289C4BFA"/>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F60471"/>
    <w:multiLevelType w:val="hybridMultilevel"/>
    <w:tmpl w:val="13700A5A"/>
    <w:lvl w:ilvl="0" w:tplc="6716522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083DCD"/>
    <w:multiLevelType w:val="multilevel"/>
    <w:tmpl w:val="1DC09E9C"/>
    <w:lvl w:ilvl="0">
      <w:start w:val="1"/>
      <w:numFmt w:val="decimal"/>
      <w:lvlText w:val="%1."/>
      <w:lvlJc w:val="left"/>
      <w:pPr>
        <w:tabs>
          <w:tab w:val="num" w:pos="720"/>
        </w:tabs>
        <w:ind w:left="720" w:hanging="360"/>
      </w:pPr>
      <w:rPr>
        <w:rFonts w:ascii="Times New Roman" w:eastAsia="Times New Roman" w:hAnsi="Times New Roman" w:cs="Times New Roman" w:hint="default"/>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57FE7"/>
    <w:multiLevelType w:val="hybridMultilevel"/>
    <w:tmpl w:val="3768F5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6F687B"/>
    <w:multiLevelType w:val="hybridMultilevel"/>
    <w:tmpl w:val="250CBF96"/>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0B1357"/>
    <w:multiLevelType w:val="multilevel"/>
    <w:tmpl w:val="6CC43B0C"/>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8596A"/>
    <w:multiLevelType w:val="multilevel"/>
    <w:tmpl w:val="E6FCE3E0"/>
    <w:lvl w:ilvl="0">
      <w:start w:val="1"/>
      <w:numFmt w:val="decimal"/>
      <w:lvlText w:val="%1)"/>
      <w:lvlJc w:val="left"/>
      <w:pPr>
        <w:tabs>
          <w:tab w:val="num" w:pos="180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1B2E56"/>
    <w:multiLevelType w:val="multilevel"/>
    <w:tmpl w:val="97287366"/>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80535FD"/>
    <w:multiLevelType w:val="multilevel"/>
    <w:tmpl w:val="B0FC64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979627B"/>
    <w:multiLevelType w:val="hybridMultilevel"/>
    <w:tmpl w:val="2B084188"/>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DA48EB8">
      <w:start w:val="1"/>
      <w:numFmt w:val="decimal"/>
      <w:lvlText w:val="%3."/>
      <w:lvlJc w:val="left"/>
      <w:pPr>
        <w:tabs>
          <w:tab w:val="num" w:pos="737"/>
        </w:tabs>
        <w:ind w:left="737" w:hanging="283"/>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2C448C"/>
    <w:multiLevelType w:val="hybridMultilevel"/>
    <w:tmpl w:val="C14C308E"/>
    <w:lvl w:ilvl="0" w:tplc="FFFFFFFF">
      <w:start w:val="1"/>
      <w:numFmt w:val="decimal"/>
      <w:lvlText w:val="%1)"/>
      <w:lvlJc w:val="left"/>
      <w:pPr>
        <w:tabs>
          <w:tab w:val="num" w:pos="360"/>
        </w:tabs>
        <w:ind w:left="360" w:hanging="360"/>
      </w:pPr>
    </w:lvl>
    <w:lvl w:ilvl="1" w:tplc="40E6303E">
      <w:start w:val="1"/>
      <w:numFmt w:val="decimal"/>
      <w:lvlText w:val="%2."/>
      <w:lvlJc w:val="left"/>
      <w:pPr>
        <w:tabs>
          <w:tab w:val="num" w:pos="1440"/>
        </w:tabs>
        <w:ind w:left="1440" w:hanging="360"/>
      </w:pPr>
      <w:rPr>
        <w:rFonts w:ascii="Cambria" w:hAnsi="Cambria" w:hint="default"/>
        <w:b w:val="0"/>
        <w:bCs/>
        <w:color w:val="auto"/>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6" w15:restartNumberingAfterBreak="0">
    <w:nsid w:val="1DAC756C"/>
    <w:multiLevelType w:val="multilevel"/>
    <w:tmpl w:val="22A452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E49031C"/>
    <w:multiLevelType w:val="hybridMultilevel"/>
    <w:tmpl w:val="0D06202A"/>
    <w:lvl w:ilvl="0" w:tplc="FFFFFFFF">
      <w:start w:val="1"/>
      <w:numFmt w:val="decimal"/>
      <w:lvlText w:val="%1."/>
      <w:lvlJc w:val="left"/>
      <w:pPr>
        <w:ind w:left="1494" w:hanging="360"/>
      </w:pPr>
      <w:rPr>
        <w:rFonts w:cs="Times New Roman"/>
        <w:b/>
        <w:sz w:val="24"/>
        <w:szCs w:val="24"/>
      </w:rPr>
    </w:lvl>
    <w:lvl w:ilvl="1" w:tplc="FFFFFFFF">
      <w:start w:val="1"/>
      <w:numFmt w:val="decimal"/>
      <w:lvlText w:val="%2)"/>
      <w:lvlJc w:val="left"/>
      <w:pPr>
        <w:ind w:left="2084" w:hanging="360"/>
      </w:pPr>
      <w:rPr>
        <w:strike w:val="0"/>
        <w:dstrike w:val="0"/>
        <w:sz w:val="24"/>
        <w:szCs w:val="24"/>
        <w:u w:val="none"/>
        <w:effect w:val="none"/>
      </w:rPr>
    </w:lvl>
    <w:lvl w:ilvl="2" w:tplc="FFFFFFFF">
      <w:start w:val="1"/>
      <w:numFmt w:val="lowerRoman"/>
      <w:lvlText w:val="%3."/>
      <w:lvlJc w:val="right"/>
      <w:pPr>
        <w:ind w:left="2804" w:hanging="180"/>
      </w:pPr>
    </w:lvl>
    <w:lvl w:ilvl="3" w:tplc="04150011">
      <w:start w:val="1"/>
      <w:numFmt w:val="decimal"/>
      <w:lvlText w:val="%4)"/>
      <w:lvlJc w:val="left"/>
      <w:pPr>
        <w:ind w:left="1353"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1E746DFD"/>
    <w:multiLevelType w:val="hybridMultilevel"/>
    <w:tmpl w:val="9F7C0A1C"/>
    <w:lvl w:ilvl="0" w:tplc="5978ADF2">
      <w:start w:val="1"/>
      <w:numFmt w:val="decimal"/>
      <w:lvlText w:val="%1."/>
      <w:lvlJc w:val="left"/>
      <w:pPr>
        <w:ind w:left="720" w:hanging="360"/>
      </w:pPr>
      <w:rPr>
        <w:rFonts w:ascii="Times New Roman" w:eastAsia="Arial Unicode MS" w:hAnsi="Times New Roman" w:cs="Times New Roman"/>
      </w:rPr>
    </w:lvl>
    <w:lvl w:ilvl="1" w:tplc="20E2D986">
      <w:start w:val="1"/>
      <w:numFmt w:val="decimal"/>
      <w:lvlText w:val="%2)"/>
      <w:lvlJc w:val="left"/>
      <w:pPr>
        <w:ind w:left="928"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A1418C"/>
    <w:multiLevelType w:val="multilevel"/>
    <w:tmpl w:val="A7FAC6B0"/>
    <w:lvl w:ilvl="0">
      <w:start w:val="1"/>
      <w:numFmt w:val="decimal"/>
      <w:pStyle w:val="Styl1"/>
      <w:lvlText w:val="%1."/>
      <w:lvlJc w:val="left"/>
      <w:pPr>
        <w:tabs>
          <w:tab w:val="num" w:pos="360"/>
        </w:tabs>
        <w:ind w:left="360"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color w:val="auto"/>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1"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3D4CD6"/>
    <w:multiLevelType w:val="multilevel"/>
    <w:tmpl w:val="FEA46B9E"/>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18E6DB0"/>
    <w:multiLevelType w:val="hybridMultilevel"/>
    <w:tmpl w:val="B4325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0304DC"/>
    <w:multiLevelType w:val="multilevel"/>
    <w:tmpl w:val="3E640E92"/>
    <w:lvl w:ilvl="0">
      <w:start w:val="1"/>
      <w:numFmt w:val="decimal"/>
      <w:lvlText w:val="%1."/>
      <w:lvlJc w:val="left"/>
      <w:pPr>
        <w:tabs>
          <w:tab w:val="num" w:pos="0"/>
        </w:tabs>
        <w:ind w:left="780" w:hanging="42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6490267"/>
    <w:multiLevelType w:val="multilevel"/>
    <w:tmpl w:val="9B9E9184"/>
    <w:lvl w:ilvl="0">
      <w:start w:val="1"/>
      <w:numFmt w:val="decimal"/>
      <w:lvlText w:val="%1)"/>
      <w:lvlJc w:val="left"/>
      <w:pPr>
        <w:tabs>
          <w:tab w:val="num" w:pos="1560"/>
        </w:tabs>
        <w:ind w:left="1520" w:hanging="3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76E5435"/>
    <w:multiLevelType w:val="multilevel"/>
    <w:tmpl w:val="5A5E418E"/>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7C207BE"/>
    <w:multiLevelType w:val="multilevel"/>
    <w:tmpl w:val="6DA0EAEE"/>
    <w:lvl w:ilvl="0">
      <w:start w:val="1"/>
      <w:numFmt w:val="decimal"/>
      <w:lvlText w:val="%1."/>
      <w:lvlJc w:val="left"/>
      <w:pPr>
        <w:tabs>
          <w:tab w:val="num" w:pos="1560"/>
        </w:tabs>
        <w:ind w:left="15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8F60EB1"/>
    <w:multiLevelType w:val="multilevel"/>
    <w:tmpl w:val="A1ACCA78"/>
    <w:lvl w:ilvl="0">
      <w:start w:val="9"/>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30" w15:restartNumberingAfterBreak="0">
    <w:nsid w:val="299D193A"/>
    <w:multiLevelType w:val="hybridMultilevel"/>
    <w:tmpl w:val="DF3ED186"/>
    <w:lvl w:ilvl="0" w:tplc="C332044A">
      <w:start w:val="2"/>
      <w:numFmt w:val="decimal"/>
      <w:lvlText w:val="%1."/>
      <w:lvlJc w:val="left"/>
      <w:pPr>
        <w:ind w:left="72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B8C4710"/>
    <w:multiLevelType w:val="hybridMultilevel"/>
    <w:tmpl w:val="5E9ABBF4"/>
    <w:lvl w:ilvl="0" w:tplc="F7A8999A">
      <w:start w:val="9"/>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AC0D3C"/>
    <w:multiLevelType w:val="multilevel"/>
    <w:tmpl w:val="B98258E2"/>
    <w:lvl w:ilvl="0">
      <w:start w:val="1"/>
      <w:numFmt w:val="decimal"/>
      <w:lvlText w:val="%1."/>
      <w:lvlJc w:val="left"/>
      <w:pPr>
        <w:tabs>
          <w:tab w:val="num" w:pos="1080"/>
        </w:tabs>
        <w:ind w:left="1080" w:hanging="360"/>
      </w:pPr>
      <w:rPr>
        <w:rFonts w:ascii="Cambria" w:hAnsi="Cambria" w:cs="Arial"/>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2F0456B2"/>
    <w:multiLevelType w:val="hybridMultilevel"/>
    <w:tmpl w:val="37262CF4"/>
    <w:lvl w:ilvl="0" w:tplc="04C0AA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AE0087"/>
    <w:multiLevelType w:val="multilevel"/>
    <w:tmpl w:val="DB4C9B4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15:restartNumberingAfterBreak="0">
    <w:nsid w:val="3342192F"/>
    <w:multiLevelType w:val="multilevel"/>
    <w:tmpl w:val="288CD1E2"/>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35746A2"/>
    <w:multiLevelType w:val="hybridMultilevel"/>
    <w:tmpl w:val="7B18BEDC"/>
    <w:lvl w:ilvl="0" w:tplc="B746680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707FFA"/>
    <w:multiLevelType w:val="multilevel"/>
    <w:tmpl w:val="E6D400F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3F32ED4"/>
    <w:multiLevelType w:val="hybridMultilevel"/>
    <w:tmpl w:val="F79CC4B2"/>
    <w:lvl w:ilvl="0" w:tplc="62968EF4">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9" w15:restartNumberingAfterBreak="0">
    <w:nsid w:val="364F395A"/>
    <w:multiLevelType w:val="hybridMultilevel"/>
    <w:tmpl w:val="DAD8512A"/>
    <w:lvl w:ilvl="0" w:tplc="0928B17C">
      <w:start w:val="1"/>
      <w:numFmt w:val="decimal"/>
      <w:lvlText w:val="%1."/>
      <w:lvlJc w:val="left"/>
      <w:pPr>
        <w:ind w:left="1494" w:hanging="360"/>
      </w:pPr>
      <w:rPr>
        <w:rFonts w:cs="Times New Roman" w:hint="default"/>
        <w:b/>
        <w:color w:val="auto"/>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370171C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5E49FA"/>
    <w:multiLevelType w:val="hybridMultilevel"/>
    <w:tmpl w:val="8FA63944"/>
    <w:lvl w:ilvl="0" w:tplc="7674CCA4">
      <w:start w:val="1"/>
      <w:numFmt w:val="decimal"/>
      <w:lvlText w:val="%1."/>
      <w:lvlJc w:val="left"/>
      <w:pPr>
        <w:ind w:left="502" w:hanging="360"/>
      </w:pPr>
      <w:rPr>
        <w:b w:val="0"/>
        <w:bCs/>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5" w15:restartNumberingAfterBreak="0">
    <w:nsid w:val="3A144D1F"/>
    <w:multiLevelType w:val="multilevel"/>
    <w:tmpl w:val="A478225C"/>
    <w:lvl w:ilvl="0">
      <w:start w:val="1"/>
      <w:numFmt w:val="decimal"/>
      <w:lvlText w:val="%1."/>
      <w:lvlJc w:val="left"/>
      <w:pPr>
        <w:tabs>
          <w:tab w:val="num" w:pos="1560"/>
        </w:tabs>
        <w:ind w:left="15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D2F7DDC"/>
    <w:multiLevelType w:val="multilevel"/>
    <w:tmpl w:val="8BB0438E"/>
    <w:lvl w:ilvl="0">
      <w:start w:val="1"/>
      <w:numFmt w:val="decimal"/>
      <w:lvlText w:val="%1."/>
      <w:lvlJc w:val="left"/>
      <w:pPr>
        <w:tabs>
          <w:tab w:val="num" w:pos="1560"/>
        </w:tabs>
        <w:ind w:left="15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F030461"/>
    <w:multiLevelType w:val="multilevel"/>
    <w:tmpl w:val="17209098"/>
    <w:lvl w:ilvl="0">
      <w:start w:val="1"/>
      <w:numFmt w:val="lowerLetter"/>
      <w:lvlText w:val="%1)"/>
      <w:lvlJc w:val="left"/>
      <w:pPr>
        <w:tabs>
          <w:tab w:val="num" w:pos="0"/>
        </w:tabs>
        <w:ind w:left="1080" w:hanging="360"/>
      </w:pPr>
      <w:rPr>
        <w:rFonts w:ascii="Times New Roman" w:eastAsia="Calibri"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29749F3"/>
    <w:multiLevelType w:val="multilevel"/>
    <w:tmpl w:val="842E36DE"/>
    <w:lvl w:ilvl="0">
      <w:start w:val="1"/>
      <w:numFmt w:val="decimal"/>
      <w:lvlText w:val="%1."/>
      <w:lvlJc w:val="left"/>
      <w:pPr>
        <w:tabs>
          <w:tab w:val="num" w:pos="1560"/>
        </w:tabs>
        <w:ind w:left="15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3497F1C"/>
    <w:multiLevelType w:val="hybridMultilevel"/>
    <w:tmpl w:val="D6169432"/>
    <w:lvl w:ilvl="0" w:tplc="311C8434">
      <w:start w:val="1"/>
      <w:numFmt w:val="decimal"/>
      <w:lvlText w:val="%1."/>
      <w:lvlJc w:val="left"/>
      <w:pPr>
        <w:ind w:left="502" w:hanging="360"/>
      </w:pPr>
      <w:rPr>
        <w:b w:val="0"/>
        <w:bCs w:val="0"/>
        <w:strike w:val="0"/>
        <w:color w:val="auto"/>
      </w:rPr>
    </w:lvl>
    <w:lvl w:ilvl="1" w:tplc="E0801F06">
      <w:start w:val="1"/>
      <w:numFmt w:val="decimal"/>
      <w:lvlText w:val="%2)"/>
      <w:lvlJc w:val="left"/>
      <w:pPr>
        <w:ind w:left="1440" w:hanging="360"/>
      </w:pPr>
      <w:rPr>
        <w:rFonts w:ascii="Times New Roman" w:hAnsi="Times New Roman" w:cs="Times New Roman"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570DDC"/>
    <w:multiLevelType w:val="multilevel"/>
    <w:tmpl w:val="DC509D40"/>
    <w:lvl w:ilvl="0">
      <w:start w:val="1"/>
      <w:numFmt w:val="decimal"/>
      <w:pStyle w:val="Styl2"/>
      <w:lvlText w:val="%1."/>
      <w:lvlJc w:val="left"/>
      <w:pPr>
        <w:tabs>
          <w:tab w:val="num" w:pos="426"/>
        </w:tabs>
        <w:ind w:left="426" w:hanging="360"/>
      </w:pPr>
    </w:lvl>
    <w:lvl w:ilvl="1">
      <w:start w:val="1"/>
      <w:numFmt w:val="lowerLetter"/>
      <w:lvlText w:val="%2."/>
      <w:lvlJc w:val="left"/>
      <w:pPr>
        <w:tabs>
          <w:tab w:val="num" w:pos="1146"/>
        </w:tabs>
        <w:ind w:left="1146" w:hanging="360"/>
      </w:pPr>
    </w:lvl>
    <w:lvl w:ilvl="2">
      <w:start w:val="1"/>
      <w:numFmt w:val="decimal"/>
      <w:lvlText w:val="%3."/>
      <w:lvlJc w:val="right"/>
      <w:pPr>
        <w:tabs>
          <w:tab w:val="num" w:pos="180"/>
        </w:tabs>
        <w:ind w:left="180" w:hanging="180"/>
      </w:pPr>
      <w:rPr>
        <w:rFonts w:ascii="Arial" w:eastAsia="Times New Roman" w:hAnsi="Arial" w:cs="Arial"/>
      </w:r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51" w15:restartNumberingAfterBreak="0">
    <w:nsid w:val="4BF12CB1"/>
    <w:multiLevelType w:val="hybridMultilevel"/>
    <w:tmpl w:val="03C4CCC8"/>
    <w:lvl w:ilvl="0" w:tplc="BE3EFDB6">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152464"/>
    <w:multiLevelType w:val="hybridMultilevel"/>
    <w:tmpl w:val="232EDF40"/>
    <w:lvl w:ilvl="0" w:tplc="FFFFFFFF">
      <w:start w:val="2"/>
      <w:numFmt w:val="decimal"/>
      <w:lvlText w:val="%1."/>
      <w:lvlJc w:val="left"/>
      <w:pPr>
        <w:ind w:left="3589" w:hanging="360"/>
      </w:pPr>
      <w:rPr>
        <w:rFonts w:hint="default"/>
        <w:b/>
        <w:bCs/>
        <w:strike w:val="0"/>
        <w:color w:val="000000"/>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312E1E"/>
    <w:multiLevelType w:val="multilevel"/>
    <w:tmpl w:val="C8F61FC4"/>
    <w:lvl w:ilvl="0">
      <w:start w:val="1"/>
      <w:numFmt w:val="decimal"/>
      <w:lvlText w:val="%1)"/>
      <w:lvlJc w:val="left"/>
      <w:pPr>
        <w:tabs>
          <w:tab w:val="num" w:pos="0"/>
        </w:tabs>
        <w:ind w:left="720" w:hanging="360"/>
      </w:pPr>
      <w:rPr>
        <w:rFonts w:ascii="Cambria" w:hAnsi="Cambria" w:cs="Cambri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4D0D25"/>
    <w:multiLevelType w:val="multilevel"/>
    <w:tmpl w:val="C7E41F6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0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6E717C"/>
    <w:multiLevelType w:val="hybridMultilevel"/>
    <w:tmpl w:val="06F2BB18"/>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8" w15:restartNumberingAfterBreak="0">
    <w:nsid w:val="591417D5"/>
    <w:multiLevelType w:val="multilevel"/>
    <w:tmpl w:val="ED56895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BDB2E89"/>
    <w:multiLevelType w:val="multilevel"/>
    <w:tmpl w:val="E66C798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DB12B3D"/>
    <w:multiLevelType w:val="multilevel"/>
    <w:tmpl w:val="1E0CFE34"/>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E361AF2"/>
    <w:multiLevelType w:val="hybridMultilevel"/>
    <w:tmpl w:val="64F6B706"/>
    <w:lvl w:ilvl="0" w:tplc="D0A853EE">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D42505"/>
    <w:multiLevelType w:val="hybridMultilevel"/>
    <w:tmpl w:val="0E9A8B9E"/>
    <w:lvl w:ilvl="0" w:tplc="CADAA710">
      <w:start w:val="1"/>
      <w:numFmt w:val="decimal"/>
      <w:lvlText w:val="%1."/>
      <w:lvlJc w:val="left"/>
      <w:pPr>
        <w:ind w:left="360" w:hanging="360"/>
      </w:pPr>
      <w:rPr>
        <w:b w:val="0"/>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605619F6"/>
    <w:multiLevelType w:val="multilevel"/>
    <w:tmpl w:val="5854E362"/>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5" w15:restartNumberingAfterBreak="0">
    <w:nsid w:val="65B22866"/>
    <w:multiLevelType w:val="multilevel"/>
    <w:tmpl w:val="313A0B4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60F08D2"/>
    <w:multiLevelType w:val="multilevel"/>
    <w:tmpl w:val="308844F8"/>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C540F82"/>
    <w:multiLevelType w:val="hybridMultilevel"/>
    <w:tmpl w:val="6BFABA18"/>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4A003EA">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8" w15:restartNumberingAfterBreak="0">
    <w:nsid w:val="6D540BD8"/>
    <w:multiLevelType w:val="multilevel"/>
    <w:tmpl w:val="1C1CE3C8"/>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EAA5001"/>
    <w:multiLevelType w:val="multilevel"/>
    <w:tmpl w:val="0164D286"/>
    <w:lvl w:ilvl="0">
      <w:start w:val="1"/>
      <w:numFmt w:val="decimal"/>
      <w:lvlText w:val="%1."/>
      <w:lvlJc w:val="left"/>
      <w:pPr>
        <w:tabs>
          <w:tab w:val="num" w:pos="1560"/>
        </w:tabs>
        <w:ind w:left="15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F071C62"/>
    <w:multiLevelType w:val="hybridMultilevel"/>
    <w:tmpl w:val="97844FDA"/>
    <w:lvl w:ilvl="0" w:tplc="A5647EB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E956D0"/>
    <w:multiLevelType w:val="multilevel"/>
    <w:tmpl w:val="4710A57E"/>
    <w:lvl w:ilvl="0">
      <w:start w:val="1"/>
      <w:numFmt w:val="bullet"/>
      <w:lvlText w:val=""/>
      <w:lvlJc w:val="left"/>
      <w:pPr>
        <w:tabs>
          <w:tab w:val="num" w:pos="0"/>
        </w:tabs>
        <w:ind w:left="1648" w:hanging="360"/>
      </w:pPr>
      <w:rPr>
        <w:rFonts w:ascii="Symbol" w:hAnsi="Symbol" w:cs="Symbol" w:hint="default"/>
      </w:rPr>
    </w:lvl>
    <w:lvl w:ilvl="1">
      <w:start w:val="1"/>
      <w:numFmt w:val="bullet"/>
      <w:lvlText w:val="o"/>
      <w:lvlJc w:val="left"/>
      <w:pPr>
        <w:tabs>
          <w:tab w:val="num" w:pos="0"/>
        </w:tabs>
        <w:ind w:left="2368" w:hanging="360"/>
      </w:pPr>
      <w:rPr>
        <w:rFonts w:ascii="Courier New" w:hAnsi="Courier New" w:cs="Courier New" w:hint="default"/>
      </w:rPr>
    </w:lvl>
    <w:lvl w:ilvl="2">
      <w:start w:val="1"/>
      <w:numFmt w:val="bullet"/>
      <w:lvlText w:val=""/>
      <w:lvlJc w:val="left"/>
      <w:pPr>
        <w:tabs>
          <w:tab w:val="num" w:pos="0"/>
        </w:tabs>
        <w:ind w:left="3088" w:hanging="360"/>
      </w:pPr>
      <w:rPr>
        <w:rFonts w:ascii="Wingdings" w:hAnsi="Wingdings" w:cs="Wingdings"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Courier New" w:hAnsi="Courier New" w:cs="Courier New" w:hint="default"/>
      </w:rPr>
    </w:lvl>
    <w:lvl w:ilvl="5">
      <w:start w:val="1"/>
      <w:numFmt w:val="bullet"/>
      <w:lvlText w:val=""/>
      <w:lvlJc w:val="left"/>
      <w:pPr>
        <w:tabs>
          <w:tab w:val="num" w:pos="0"/>
        </w:tabs>
        <w:ind w:left="5248" w:hanging="360"/>
      </w:pPr>
      <w:rPr>
        <w:rFonts w:ascii="Wingdings" w:hAnsi="Wingdings" w:cs="Wingdings"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Courier New" w:hAnsi="Courier New" w:cs="Courier New" w:hint="default"/>
      </w:rPr>
    </w:lvl>
    <w:lvl w:ilvl="8">
      <w:start w:val="1"/>
      <w:numFmt w:val="bullet"/>
      <w:lvlText w:val=""/>
      <w:lvlJc w:val="left"/>
      <w:pPr>
        <w:tabs>
          <w:tab w:val="num" w:pos="0"/>
        </w:tabs>
        <w:ind w:left="7408" w:hanging="360"/>
      </w:pPr>
      <w:rPr>
        <w:rFonts w:ascii="Wingdings" w:hAnsi="Wingdings" w:cs="Wingdings" w:hint="default"/>
      </w:rPr>
    </w:lvl>
  </w:abstractNum>
  <w:abstractNum w:abstractNumId="75" w15:restartNumberingAfterBreak="0">
    <w:nsid w:val="72447A1F"/>
    <w:multiLevelType w:val="multilevel"/>
    <w:tmpl w:val="9B9AF47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6" w15:restartNumberingAfterBreak="0">
    <w:nsid w:val="76BC6E08"/>
    <w:multiLevelType w:val="multilevel"/>
    <w:tmpl w:val="DF42A7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87E47A2"/>
    <w:multiLevelType w:val="hybridMultilevel"/>
    <w:tmpl w:val="9C9489D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9" w15:restartNumberingAfterBreak="0">
    <w:nsid w:val="7ACD6456"/>
    <w:multiLevelType w:val="hybridMultilevel"/>
    <w:tmpl w:val="14A07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4D7A0D"/>
    <w:multiLevelType w:val="hybridMultilevel"/>
    <w:tmpl w:val="98BE18C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E420D8D"/>
    <w:multiLevelType w:val="multilevel"/>
    <w:tmpl w:val="18A494A4"/>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E99061C"/>
    <w:multiLevelType w:val="multilevel"/>
    <w:tmpl w:val="EBBE83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38258042">
    <w:abstractNumId w:val="50"/>
  </w:num>
  <w:num w:numId="2" w16cid:durableId="911306131">
    <w:abstractNumId w:val="20"/>
  </w:num>
  <w:num w:numId="3" w16cid:durableId="2108191300">
    <w:abstractNumId w:val="3"/>
  </w:num>
  <w:num w:numId="4" w16cid:durableId="1433627514">
    <w:abstractNumId w:val="47"/>
  </w:num>
  <w:num w:numId="5" w16cid:durableId="1830511770">
    <w:abstractNumId w:val="32"/>
  </w:num>
  <w:num w:numId="6" w16cid:durableId="612328521">
    <w:abstractNumId w:val="37"/>
  </w:num>
  <w:num w:numId="7" w16cid:durableId="1034380090">
    <w:abstractNumId w:val="69"/>
  </w:num>
  <w:num w:numId="8" w16cid:durableId="1893615089">
    <w:abstractNumId w:val="76"/>
  </w:num>
  <w:num w:numId="9" w16cid:durableId="1954824420">
    <w:abstractNumId w:val="35"/>
  </w:num>
  <w:num w:numId="10" w16cid:durableId="1518615767">
    <w:abstractNumId w:val="25"/>
  </w:num>
  <w:num w:numId="11" w16cid:durableId="738287747">
    <w:abstractNumId w:val="22"/>
  </w:num>
  <w:num w:numId="12" w16cid:durableId="64037029">
    <w:abstractNumId w:val="10"/>
  </w:num>
  <w:num w:numId="13" w16cid:durableId="1904410680">
    <w:abstractNumId w:val="48"/>
  </w:num>
  <w:num w:numId="14" w16cid:durableId="1416170982">
    <w:abstractNumId w:val="11"/>
  </w:num>
  <w:num w:numId="15" w16cid:durableId="9065874">
    <w:abstractNumId w:val="56"/>
  </w:num>
  <w:num w:numId="16" w16cid:durableId="1928154712">
    <w:abstractNumId w:val="28"/>
  </w:num>
  <w:num w:numId="17" w16cid:durableId="502865614">
    <w:abstractNumId w:val="59"/>
  </w:num>
  <w:num w:numId="18" w16cid:durableId="1092163540">
    <w:abstractNumId w:val="45"/>
  </w:num>
  <w:num w:numId="19" w16cid:durableId="1070730006">
    <w:abstractNumId w:val="46"/>
  </w:num>
  <w:num w:numId="20" w16cid:durableId="1827668366">
    <w:abstractNumId w:val="81"/>
  </w:num>
  <w:num w:numId="21" w16cid:durableId="1990599143">
    <w:abstractNumId w:val="66"/>
  </w:num>
  <w:num w:numId="22" w16cid:durableId="1765956011">
    <w:abstractNumId w:val="26"/>
  </w:num>
  <w:num w:numId="23" w16cid:durableId="68892898">
    <w:abstractNumId w:val="68"/>
  </w:num>
  <w:num w:numId="24" w16cid:durableId="253632377">
    <w:abstractNumId w:val="7"/>
  </w:num>
  <w:num w:numId="25" w16cid:durableId="1214852107">
    <w:abstractNumId w:val="65"/>
  </w:num>
  <w:num w:numId="26" w16cid:durableId="1738018659">
    <w:abstractNumId w:val="27"/>
  </w:num>
  <w:num w:numId="27" w16cid:durableId="2027362623">
    <w:abstractNumId w:val="75"/>
  </w:num>
  <w:num w:numId="28" w16cid:durableId="1925450115">
    <w:abstractNumId w:val="58"/>
  </w:num>
  <w:num w:numId="29" w16cid:durableId="1279141102">
    <w:abstractNumId w:val="60"/>
  </w:num>
  <w:num w:numId="30" w16cid:durableId="1148011986">
    <w:abstractNumId w:val="63"/>
  </w:num>
  <w:num w:numId="31" w16cid:durableId="1202864347">
    <w:abstractNumId w:val="54"/>
  </w:num>
  <w:num w:numId="32" w16cid:durableId="1312910272">
    <w:abstractNumId w:val="74"/>
  </w:num>
  <w:num w:numId="33" w16cid:durableId="1127040954">
    <w:abstractNumId w:val="29"/>
  </w:num>
  <w:num w:numId="34" w16cid:durableId="875460787">
    <w:abstractNumId w:val="12"/>
  </w:num>
  <w:num w:numId="35" w16cid:durableId="1101678061">
    <w:abstractNumId w:val="82"/>
  </w:num>
  <w:num w:numId="36" w16cid:durableId="1993753082">
    <w:abstractNumId w:val="34"/>
  </w:num>
  <w:num w:numId="37" w16cid:durableId="1792935756">
    <w:abstractNumId w:val="16"/>
    <w:lvlOverride w:ilvl="0">
      <w:startOverride w:val="1"/>
    </w:lvlOverride>
  </w:num>
  <w:num w:numId="38" w16cid:durableId="1836534652">
    <w:abstractNumId w:val="16"/>
  </w:num>
  <w:num w:numId="39" w16cid:durableId="856040805">
    <w:abstractNumId w:val="16"/>
  </w:num>
  <w:num w:numId="40" w16cid:durableId="1752117781">
    <w:abstractNumId w:val="16"/>
  </w:num>
  <w:num w:numId="41" w16cid:durableId="605815581">
    <w:abstractNumId w:val="62"/>
  </w:num>
  <w:num w:numId="42" w16cid:durableId="15814853">
    <w:abstractNumId w:val="5"/>
  </w:num>
  <w:num w:numId="43" w16cid:durableId="1084453135">
    <w:abstractNumId w:val="79"/>
  </w:num>
  <w:num w:numId="44" w16cid:durableId="702051604">
    <w:abstractNumId w:val="23"/>
  </w:num>
  <w:num w:numId="45" w16cid:durableId="1028220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1001797">
    <w:abstractNumId w:val="70"/>
  </w:num>
  <w:num w:numId="47" w16cid:durableId="793838927">
    <w:abstractNumId w:val="80"/>
  </w:num>
  <w:num w:numId="48" w16cid:durableId="1361661399">
    <w:abstractNumId w:val="77"/>
  </w:num>
  <w:num w:numId="49" w16cid:durableId="2040936121">
    <w:abstractNumId w:val="6"/>
  </w:num>
  <w:num w:numId="50" w16cid:durableId="94787415">
    <w:abstractNumId w:val="57"/>
  </w:num>
  <w:num w:numId="51" w16cid:durableId="20277508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485390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589826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22953763">
    <w:abstractNumId w:val="2"/>
  </w:num>
  <w:num w:numId="55" w16cid:durableId="1008093912">
    <w:abstractNumId w:val="17"/>
  </w:num>
  <w:num w:numId="56" w16cid:durableId="369838925">
    <w:abstractNumId w:val="0"/>
  </w:num>
  <w:num w:numId="57" w16cid:durableId="1155487348">
    <w:abstractNumId w:val="19"/>
  </w:num>
  <w:num w:numId="58" w16cid:durableId="2110731995">
    <w:abstractNumId w:val="39"/>
  </w:num>
  <w:num w:numId="59" w16cid:durableId="464079505">
    <w:abstractNumId w:val="1"/>
  </w:num>
  <w:num w:numId="60" w16cid:durableId="291449137">
    <w:abstractNumId w:val="73"/>
  </w:num>
  <w:num w:numId="61" w16cid:durableId="1208764230">
    <w:abstractNumId w:val="49"/>
  </w:num>
  <w:num w:numId="62" w16cid:durableId="131484771">
    <w:abstractNumId w:val="71"/>
  </w:num>
  <w:num w:numId="63" w16cid:durableId="458843918">
    <w:abstractNumId w:val="67"/>
  </w:num>
  <w:num w:numId="64" w16cid:durableId="501359273">
    <w:abstractNumId w:val="38"/>
  </w:num>
  <w:num w:numId="65" w16cid:durableId="1681008853">
    <w:abstractNumId w:val="18"/>
  </w:num>
  <w:num w:numId="66" w16cid:durableId="1410729848">
    <w:abstractNumId w:val="31"/>
  </w:num>
  <w:num w:numId="67" w16cid:durableId="1519543762">
    <w:abstractNumId w:val="52"/>
  </w:num>
  <w:num w:numId="68" w16cid:durableId="884832559">
    <w:abstractNumId w:val="51"/>
  </w:num>
  <w:num w:numId="69" w16cid:durableId="1321075328">
    <w:abstractNumId w:val="43"/>
  </w:num>
  <w:num w:numId="70" w16cid:durableId="367150181">
    <w:abstractNumId w:val="24"/>
  </w:num>
  <w:num w:numId="71" w16cid:durableId="92090604">
    <w:abstractNumId w:val="42"/>
  </w:num>
  <w:num w:numId="72" w16cid:durableId="845823204">
    <w:abstractNumId w:val="8"/>
  </w:num>
  <w:num w:numId="73" w16cid:durableId="1743602107">
    <w:abstractNumId w:val="14"/>
  </w:num>
  <w:num w:numId="74" w16cid:durableId="1859804557">
    <w:abstractNumId w:val="15"/>
  </w:num>
  <w:num w:numId="75" w16cid:durableId="1195533691">
    <w:abstractNumId w:val="78"/>
  </w:num>
  <w:num w:numId="76" w16cid:durableId="2124033728">
    <w:abstractNumId w:val="61"/>
  </w:num>
  <w:num w:numId="77" w16cid:durableId="1231427855">
    <w:abstractNumId w:val="44"/>
  </w:num>
  <w:num w:numId="78" w16cid:durableId="746850161">
    <w:abstractNumId w:val="13"/>
  </w:num>
  <w:num w:numId="79" w16cid:durableId="1280605490">
    <w:abstractNumId w:val="21"/>
  </w:num>
  <w:num w:numId="80" w16cid:durableId="879170762">
    <w:abstractNumId w:val="53"/>
  </w:num>
  <w:num w:numId="81" w16cid:durableId="3588206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6057877">
    <w:abstractNumId w:val="41"/>
  </w:num>
  <w:num w:numId="83" w16cid:durableId="1576865720">
    <w:abstractNumId w:val="4"/>
  </w:num>
  <w:num w:numId="84" w16cid:durableId="1381202044">
    <w:abstractNumId w:val="9"/>
  </w:num>
  <w:num w:numId="85" w16cid:durableId="274824447">
    <w:abstractNumId w:val="64"/>
  </w:num>
  <w:num w:numId="86" w16cid:durableId="177891435">
    <w:abstractNumId w:val="36"/>
  </w:num>
  <w:num w:numId="87" w16cid:durableId="333069147">
    <w:abstractNumId w:val="72"/>
  </w:num>
  <w:num w:numId="88" w16cid:durableId="22800106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CD"/>
    <w:rsid w:val="0001020D"/>
    <w:rsid w:val="00033B88"/>
    <w:rsid w:val="00034F32"/>
    <w:rsid w:val="000515F2"/>
    <w:rsid w:val="000525CF"/>
    <w:rsid w:val="00063C12"/>
    <w:rsid w:val="00064C8E"/>
    <w:rsid w:val="00067162"/>
    <w:rsid w:val="000A15BD"/>
    <w:rsid w:val="000D0820"/>
    <w:rsid w:val="000F4B01"/>
    <w:rsid w:val="0010439A"/>
    <w:rsid w:val="00107D06"/>
    <w:rsid w:val="00107E3C"/>
    <w:rsid w:val="001133E4"/>
    <w:rsid w:val="00115A5F"/>
    <w:rsid w:val="00120982"/>
    <w:rsid w:val="001620EE"/>
    <w:rsid w:val="001B24BF"/>
    <w:rsid w:val="001D53A1"/>
    <w:rsid w:val="00226954"/>
    <w:rsid w:val="0026725D"/>
    <w:rsid w:val="00267D5B"/>
    <w:rsid w:val="002751C4"/>
    <w:rsid w:val="002764AB"/>
    <w:rsid w:val="00281C80"/>
    <w:rsid w:val="00285717"/>
    <w:rsid w:val="002A6A87"/>
    <w:rsid w:val="002B322E"/>
    <w:rsid w:val="002C5399"/>
    <w:rsid w:val="002F6DA5"/>
    <w:rsid w:val="003101EA"/>
    <w:rsid w:val="00355991"/>
    <w:rsid w:val="00360BFE"/>
    <w:rsid w:val="00363F82"/>
    <w:rsid w:val="0036649F"/>
    <w:rsid w:val="003665CD"/>
    <w:rsid w:val="003A3E08"/>
    <w:rsid w:val="003B04D3"/>
    <w:rsid w:val="003B7F28"/>
    <w:rsid w:val="003C683F"/>
    <w:rsid w:val="003E0E84"/>
    <w:rsid w:val="003E68DD"/>
    <w:rsid w:val="003F2736"/>
    <w:rsid w:val="003F49E4"/>
    <w:rsid w:val="003F548E"/>
    <w:rsid w:val="00413C4D"/>
    <w:rsid w:val="00444681"/>
    <w:rsid w:val="004710BE"/>
    <w:rsid w:val="0047754F"/>
    <w:rsid w:val="00484469"/>
    <w:rsid w:val="004864BA"/>
    <w:rsid w:val="004959B7"/>
    <w:rsid w:val="004A67EC"/>
    <w:rsid w:val="004C7EAD"/>
    <w:rsid w:val="004D4FCE"/>
    <w:rsid w:val="00524B0B"/>
    <w:rsid w:val="00525F22"/>
    <w:rsid w:val="00586AFB"/>
    <w:rsid w:val="005B030E"/>
    <w:rsid w:val="005C7B64"/>
    <w:rsid w:val="005D09A2"/>
    <w:rsid w:val="005F4FE2"/>
    <w:rsid w:val="00613DD2"/>
    <w:rsid w:val="00620092"/>
    <w:rsid w:val="00627A1D"/>
    <w:rsid w:val="00636D63"/>
    <w:rsid w:val="00651CEC"/>
    <w:rsid w:val="00680D4B"/>
    <w:rsid w:val="00680E55"/>
    <w:rsid w:val="00683A68"/>
    <w:rsid w:val="006D050D"/>
    <w:rsid w:val="006E4C54"/>
    <w:rsid w:val="006F1C81"/>
    <w:rsid w:val="006F587D"/>
    <w:rsid w:val="0070064D"/>
    <w:rsid w:val="0070144F"/>
    <w:rsid w:val="00705E8E"/>
    <w:rsid w:val="007077F9"/>
    <w:rsid w:val="007161DE"/>
    <w:rsid w:val="00734A8F"/>
    <w:rsid w:val="007D1D2C"/>
    <w:rsid w:val="007D5831"/>
    <w:rsid w:val="007E5AF3"/>
    <w:rsid w:val="007F163C"/>
    <w:rsid w:val="007F6F70"/>
    <w:rsid w:val="00801507"/>
    <w:rsid w:val="00805863"/>
    <w:rsid w:val="00827133"/>
    <w:rsid w:val="008373F6"/>
    <w:rsid w:val="00846FA4"/>
    <w:rsid w:val="00867197"/>
    <w:rsid w:val="00867436"/>
    <w:rsid w:val="008A475A"/>
    <w:rsid w:val="008D5CB5"/>
    <w:rsid w:val="008F1E5A"/>
    <w:rsid w:val="009652B1"/>
    <w:rsid w:val="009A03AF"/>
    <w:rsid w:val="009B2743"/>
    <w:rsid w:val="009F1615"/>
    <w:rsid w:val="00A0535B"/>
    <w:rsid w:val="00A074CE"/>
    <w:rsid w:val="00A15E55"/>
    <w:rsid w:val="00A3280A"/>
    <w:rsid w:val="00A64A92"/>
    <w:rsid w:val="00AA02A1"/>
    <w:rsid w:val="00AA43A3"/>
    <w:rsid w:val="00AB6AF9"/>
    <w:rsid w:val="00AB6C01"/>
    <w:rsid w:val="00AD250E"/>
    <w:rsid w:val="00AD3825"/>
    <w:rsid w:val="00AD4A7D"/>
    <w:rsid w:val="00AF4386"/>
    <w:rsid w:val="00B30DCB"/>
    <w:rsid w:val="00B34032"/>
    <w:rsid w:val="00B776E3"/>
    <w:rsid w:val="00B92273"/>
    <w:rsid w:val="00BA0889"/>
    <w:rsid w:val="00BA4C3C"/>
    <w:rsid w:val="00BA6A04"/>
    <w:rsid w:val="00BB7F90"/>
    <w:rsid w:val="00C06FC9"/>
    <w:rsid w:val="00C16AC7"/>
    <w:rsid w:val="00C47BBC"/>
    <w:rsid w:val="00C558D8"/>
    <w:rsid w:val="00C56A66"/>
    <w:rsid w:val="00C71FC5"/>
    <w:rsid w:val="00C746D5"/>
    <w:rsid w:val="00C84AB0"/>
    <w:rsid w:val="00CA63AB"/>
    <w:rsid w:val="00CB4729"/>
    <w:rsid w:val="00CB71CE"/>
    <w:rsid w:val="00CE3316"/>
    <w:rsid w:val="00CF0D06"/>
    <w:rsid w:val="00CF38E2"/>
    <w:rsid w:val="00D04767"/>
    <w:rsid w:val="00D073AB"/>
    <w:rsid w:val="00D360B0"/>
    <w:rsid w:val="00D46B04"/>
    <w:rsid w:val="00D6256D"/>
    <w:rsid w:val="00D73E96"/>
    <w:rsid w:val="00D7750E"/>
    <w:rsid w:val="00DB082D"/>
    <w:rsid w:val="00DB3B0C"/>
    <w:rsid w:val="00DF0DB5"/>
    <w:rsid w:val="00E27DCA"/>
    <w:rsid w:val="00E305F8"/>
    <w:rsid w:val="00E443A1"/>
    <w:rsid w:val="00E46424"/>
    <w:rsid w:val="00E46F52"/>
    <w:rsid w:val="00E638EC"/>
    <w:rsid w:val="00E674A5"/>
    <w:rsid w:val="00E71F74"/>
    <w:rsid w:val="00E776B1"/>
    <w:rsid w:val="00EC0A16"/>
    <w:rsid w:val="00EE0CC9"/>
    <w:rsid w:val="00EE4507"/>
    <w:rsid w:val="00F30DB5"/>
    <w:rsid w:val="00F351C9"/>
    <w:rsid w:val="00F36EB4"/>
    <w:rsid w:val="00F717C4"/>
    <w:rsid w:val="00F86834"/>
    <w:rsid w:val="00FA37BC"/>
    <w:rsid w:val="00FB1A9E"/>
    <w:rsid w:val="00FB2311"/>
    <w:rsid w:val="00FD5C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6106"/>
  <w15:docId w15:val="{5D547E7C-EC45-4B83-BB0C-21C71FE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7A8"/>
    <w:pPr>
      <w:spacing w:after="160" w:line="259" w:lineRule="auto"/>
    </w:pPr>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72A0D"/>
    <w:rPr>
      <w:rFonts w:ascii="Cambria" w:eastAsia="Times New Roman" w:hAnsi="Cambria" w:cs="Times New Roman"/>
      <w:b/>
      <w:bCs/>
      <w:kern w:val="2"/>
      <w:sz w:val="32"/>
      <w:szCs w:val="32"/>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qFormat/>
    <w:rsid w:val="00D72A0D"/>
    <w:rPr>
      <w:rFonts w:ascii="Arial" w:eastAsia="Calibri" w:hAnsi="Arial" w:cs="Times New Roman"/>
      <w:sz w:val="24"/>
    </w:rPr>
  </w:style>
  <w:style w:type="character" w:customStyle="1" w:styleId="StopkaZnak">
    <w:name w:val="Stopka Znak"/>
    <w:basedOn w:val="Domylnaczcionkaakapitu"/>
    <w:link w:val="Stopka"/>
    <w:uiPriority w:val="99"/>
    <w:qFormat/>
    <w:rsid w:val="00D72A0D"/>
    <w:rPr>
      <w:rFonts w:ascii="Arial" w:eastAsia="Calibri" w:hAnsi="Arial" w:cs="Times New Roman"/>
      <w:sz w:val="24"/>
    </w:rPr>
  </w:style>
  <w:style w:type="character" w:customStyle="1" w:styleId="PlandokumentuZnak">
    <w:name w:val="Plan dokumentu Znak"/>
    <w:link w:val="Plandokumentu1"/>
    <w:uiPriority w:val="99"/>
    <w:semiHidden/>
    <w:qFormat/>
    <w:rsid w:val="00D72A0D"/>
    <w:rPr>
      <w:rFonts w:ascii="Tahoma" w:eastAsia="Calibri" w:hAnsi="Tahoma" w:cs="Times New Roman"/>
      <w:sz w:val="16"/>
      <w:szCs w:val="16"/>
    </w:rPr>
  </w:style>
  <w:style w:type="character" w:customStyle="1" w:styleId="czeinternetowe">
    <w:name w:val="Łącze internetowe"/>
    <w:uiPriority w:val="99"/>
    <w:unhideWhenUsed/>
    <w:rsid w:val="00D72A0D"/>
    <w:rPr>
      <w:color w:val="0000FF"/>
      <w:u w:val="single"/>
    </w:rPr>
  </w:style>
  <w:style w:type="character" w:customStyle="1" w:styleId="STZnak">
    <w:name w:val="ST Znak"/>
    <w:link w:val="ST"/>
    <w:qFormat/>
    <w:rsid w:val="00D72A0D"/>
    <w:rPr>
      <w:rFonts w:ascii="Arial" w:eastAsia="Calibri" w:hAnsi="Arial" w:cs="Times New Roman"/>
      <w:b/>
      <w:bCs/>
    </w:rPr>
  </w:style>
  <w:style w:type="character" w:customStyle="1" w:styleId="Odwiedzoneczeinternetowe">
    <w:name w:val="Odwiedzone łącze internetowe"/>
    <w:uiPriority w:val="99"/>
    <w:semiHidden/>
    <w:unhideWhenUsed/>
    <w:rsid w:val="00D72A0D"/>
    <w:rPr>
      <w:color w:val="800080"/>
      <w:u w:val="single"/>
    </w:rPr>
  </w:style>
  <w:style w:type="character" w:customStyle="1" w:styleId="Styl2Znak">
    <w:name w:val="Styl2 Znak"/>
    <w:link w:val="Styl2"/>
    <w:qFormat/>
    <w:rsid w:val="00D72A0D"/>
    <w:rPr>
      <w:rFonts w:ascii="Arial" w:eastAsia="Times New Roman" w:hAnsi="Arial" w:cs="Times New Roman"/>
      <w:sz w:val="18"/>
      <w:szCs w:val="18"/>
    </w:rPr>
  </w:style>
  <w:style w:type="character" w:customStyle="1" w:styleId="MapadokumentuZnak">
    <w:name w:val="Mapa dokumentu Znak"/>
    <w:uiPriority w:val="99"/>
    <w:semiHidden/>
    <w:qFormat/>
    <w:rsid w:val="00D72A0D"/>
    <w:rPr>
      <w:rFonts w:ascii="Segoe UI" w:hAnsi="Segoe UI" w:cs="Segoe UI"/>
      <w:sz w:val="16"/>
      <w:szCs w:val="16"/>
      <w:lang w:eastAsia="en-US"/>
    </w:rPr>
  </w:style>
  <w:style w:type="character" w:styleId="Odwoaniedokomentarza">
    <w:name w:val="annotation reference"/>
    <w:uiPriority w:val="99"/>
    <w:semiHidden/>
    <w:unhideWhenUsed/>
    <w:qFormat/>
    <w:rsid w:val="00D72A0D"/>
    <w:rPr>
      <w:sz w:val="16"/>
      <w:szCs w:val="16"/>
    </w:rPr>
  </w:style>
  <w:style w:type="character" w:customStyle="1" w:styleId="TekstkomentarzaZnak">
    <w:name w:val="Tekst komentarza Znak"/>
    <w:basedOn w:val="Domylnaczcionkaakapitu"/>
    <w:link w:val="Tekstkomentarza"/>
    <w:uiPriority w:val="99"/>
    <w:qFormat/>
    <w:rsid w:val="00D72A0D"/>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D72A0D"/>
    <w:rPr>
      <w:rFonts w:ascii="Arial" w:eastAsia="Calibri" w:hAnsi="Arial" w:cs="Times New Roman"/>
      <w:b/>
      <w:bCs/>
      <w:sz w:val="20"/>
      <w:szCs w:val="20"/>
    </w:rPr>
  </w:style>
  <w:style w:type="character" w:customStyle="1" w:styleId="TekstdymkaZnak">
    <w:name w:val="Tekst dymka Znak"/>
    <w:basedOn w:val="Domylnaczcionkaakapitu"/>
    <w:link w:val="Tekstdymka"/>
    <w:uiPriority w:val="99"/>
    <w:semiHidden/>
    <w:qFormat/>
    <w:rsid w:val="00D72A0D"/>
    <w:rPr>
      <w:rFonts w:ascii="Tahoma" w:eastAsia="Calibri" w:hAnsi="Tahoma" w:cs="Times New Roman"/>
      <w:sz w:val="16"/>
      <w:szCs w:val="16"/>
    </w:rPr>
  </w:style>
  <w:style w:type="character" w:customStyle="1" w:styleId="textnode2">
    <w:name w:val="textnode2"/>
    <w:basedOn w:val="Domylnaczcionkaakapitu"/>
    <w:qFormat/>
    <w:rsid w:val="00D72A0D"/>
  </w:style>
  <w:style w:type="character" w:customStyle="1" w:styleId="TekstpodstawowyZnak">
    <w:name w:val="Tekst podstawowy Znak"/>
    <w:basedOn w:val="Domylnaczcionkaakapitu"/>
    <w:link w:val="Tekstpodstawowy"/>
    <w:qFormat/>
    <w:rsid w:val="00D72A0D"/>
    <w:rPr>
      <w:rFonts w:ascii="Times New Roman" w:eastAsia="Times New Roman" w:hAnsi="Times New Roman" w:cs="Times New Roman"/>
      <w:sz w:val="24"/>
      <w:szCs w:val="20"/>
      <w:lang w:eastAsia="ar-SA"/>
    </w:rPr>
  </w:style>
  <w:style w:type="character" w:customStyle="1" w:styleId="Styl1Znak">
    <w:name w:val="Styl1 Znak"/>
    <w:link w:val="Styl1"/>
    <w:uiPriority w:val="99"/>
    <w:qFormat/>
    <w:rsid w:val="00D72A0D"/>
    <w:rPr>
      <w:rFonts w:ascii="Times New Roman" w:eastAsia="Times New Roman" w:hAnsi="Times New Roman" w:cs="Times New Roman"/>
      <w:sz w:val="24"/>
      <w:szCs w:val="24"/>
    </w:rPr>
  </w:style>
  <w:style w:type="character" w:customStyle="1" w:styleId="TytuZnak">
    <w:name w:val="Tytuł Znak"/>
    <w:basedOn w:val="Domylnaczcionkaakapitu"/>
    <w:link w:val="Tytu"/>
    <w:qFormat/>
    <w:rsid w:val="00D72A0D"/>
    <w:rPr>
      <w:rFonts w:ascii="Times New Roman" w:eastAsia="Times New Roman" w:hAnsi="Times New Roman" w:cs="Times New Roman"/>
      <w:b/>
      <w:sz w:val="28"/>
      <w:szCs w:val="20"/>
    </w:rPr>
  </w:style>
  <w:style w:type="character" w:customStyle="1" w:styleId="Tekstpodstawowywcity2Znak">
    <w:name w:val="Tekst podstawowy wcięty 2 Znak"/>
    <w:basedOn w:val="Domylnaczcionkaakapitu"/>
    <w:link w:val="Tekstpodstawowywcity2"/>
    <w:uiPriority w:val="99"/>
    <w:qFormat/>
    <w:rsid w:val="00BF0B98"/>
  </w:style>
  <w:style w:type="character" w:customStyle="1" w:styleId="AkapitzlistZnak">
    <w:name w:val="Akapit z listą Znak"/>
    <w:aliases w:val="Akapit z listą BS Znak,Kolorowa lista — akcent 12 Znak,Obiekt Znak,Dot pt Znak,Nagłowek 3 Znak,T_SZ_List Paragraph Znak,normalny tekst Znak,Kolorowa lista — akcent 11 Znak,Akapit z listą1 Znak,Średnia siatka 1 — akcent 21 Znak"/>
    <w:link w:val="Akapitzlist"/>
    <w:uiPriority w:val="99"/>
    <w:qFormat/>
    <w:rsid w:val="001E62D8"/>
    <w:rPr>
      <w:rFonts w:ascii="Calibri" w:eastAsia="Times New Roman" w:hAnsi="Calibri" w:cs="Times New Roman"/>
      <w:lang w:eastAsia="pl-PL"/>
    </w:rPr>
  </w:style>
  <w:style w:type="character" w:customStyle="1" w:styleId="FontStyle132">
    <w:name w:val="Font Style132"/>
    <w:uiPriority w:val="99"/>
    <w:qFormat/>
    <w:rsid w:val="003B5562"/>
    <w:rPr>
      <w:rFonts w:ascii="Arial" w:hAnsi="Arial" w:cs="Arial"/>
      <w:b/>
      <w:bCs/>
      <w:sz w:val="26"/>
      <w:szCs w:val="26"/>
    </w:rPr>
  </w:style>
  <w:style w:type="character" w:customStyle="1" w:styleId="PodtytuZnak">
    <w:name w:val="Podtytuł Znak"/>
    <w:qFormat/>
    <w:rsid w:val="004D3F6E"/>
    <w:rPr>
      <w:rFonts w:ascii="Times New Roman" w:eastAsia="Times New Roman" w:hAnsi="Times New Roman"/>
      <w:b/>
      <w:sz w:val="26"/>
      <w:lang w:eastAsia="en-US"/>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qFormat/>
    <w:locked/>
    <w:rsid w:val="00EF56E6"/>
    <w:rPr>
      <w:sz w:val="24"/>
      <w:szCs w:val="24"/>
    </w:rPr>
  </w:style>
  <w:style w:type="character" w:customStyle="1" w:styleId="Tekstpodstawowy2Znak">
    <w:name w:val="Tekst podstawowy 2 Znak"/>
    <w:basedOn w:val="Domylnaczcionkaakapitu"/>
    <w:link w:val="Tekstpodstawowy2"/>
    <w:qFormat/>
    <w:rsid w:val="009834F7"/>
    <w:rPr>
      <w:rFonts w:ascii="Times New Roman" w:eastAsia="Times New Roman" w:hAnsi="Times New Roman" w:cs="Times New Roman"/>
      <w:sz w:val="24"/>
      <w:szCs w:val="24"/>
      <w:lang w:val="x-none" w:eastAsia="x-none"/>
    </w:rPr>
  </w:style>
  <w:style w:type="character" w:customStyle="1" w:styleId="FontStyle32">
    <w:name w:val="Font Style32"/>
    <w:uiPriority w:val="99"/>
    <w:qFormat/>
    <w:rsid w:val="002B464A"/>
    <w:rPr>
      <w:rFonts w:ascii="Arial Unicode MS" w:eastAsia="Arial Unicode MS" w:hAnsi="Arial Unicode MS"/>
      <w:sz w:val="14"/>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next w:val="Tekstpodstawow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paragraph" w:styleId="Tekstpodstawowy">
    <w:name w:val="Body Text"/>
    <w:basedOn w:val="Normalny"/>
    <w:link w:val="TekstpodstawowyZnak"/>
    <w:rsid w:val="00D72A0D"/>
    <w:pPr>
      <w:widowControl w:val="0"/>
      <w:tabs>
        <w:tab w:val="left" w:pos="684"/>
      </w:tabs>
      <w:overflowPunct w:val="0"/>
      <w:spacing w:after="120" w:line="240" w:lineRule="auto"/>
      <w:jc w:val="both"/>
      <w:textAlignment w:val="baseline"/>
    </w:pPr>
    <w:rPr>
      <w:rFonts w:ascii="Times New Roman" w:eastAsia="Times New Roman" w:hAnsi="Times New Roman" w:cs="Times New Roman"/>
      <w:sz w:val="24"/>
      <w:szCs w:val="20"/>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qFormat/>
    <w:rsid w:val="00D72A0D"/>
    <w:pPr>
      <w:spacing w:after="0" w:line="240" w:lineRule="auto"/>
    </w:pPr>
    <w:rPr>
      <w:rFonts w:ascii="Tahoma" w:eastAsia="Calibri" w:hAnsi="Tahoma" w:cs="Times New Roman"/>
      <w:sz w:val="16"/>
      <w:szCs w:val="16"/>
    </w:rPr>
  </w:style>
  <w:style w:type="paragraph" w:styleId="Akapitzlist">
    <w:name w:val="List Paragraph"/>
    <w:aliases w:val="Akapit z listą BS,Kolorowa lista — akcent 12,Obiekt,Dot pt,Nagłowek 3,T_SZ_List Paragraph,normalny tekst,Kolorowa lista — akcent 11,Akapit z listą1,Średnia siatka 1 — akcent 21,List Paragraph,sw tekst,CW_Lista,Colorful List - Accent 11"/>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paragraph" w:customStyle="1" w:styleId="Styl5">
    <w:name w:val="Styl5"/>
    <w:basedOn w:val="Normalny"/>
    <w:qFormat/>
    <w:rsid w:val="00D72A0D"/>
    <w:pPr>
      <w:tabs>
        <w:tab w:val="num" w:pos="426"/>
      </w:tabs>
      <w:spacing w:after="0" w:line="240" w:lineRule="auto"/>
      <w:ind w:left="426" w:hanging="360"/>
      <w:jc w:val="both"/>
    </w:pPr>
    <w:rPr>
      <w:rFonts w:ascii="Arial" w:eastAsia="Times New Roman" w:hAnsi="Arial" w:cs="Arial"/>
      <w:sz w:val="18"/>
      <w:szCs w:val="18"/>
      <w:lang w:eastAsia="pl-PL"/>
    </w:rPr>
  </w:style>
  <w:style w:type="paragraph" w:customStyle="1" w:styleId="Default">
    <w:name w:val="Default"/>
    <w:qFormat/>
    <w:rsid w:val="00D72A0D"/>
    <w:rPr>
      <w:rFonts w:ascii="Verdana" w:eastAsia="Calibri" w:hAnsi="Verdana" w:cs="Verdana"/>
      <w:color w:val="000000"/>
      <w:sz w:val="24"/>
      <w:szCs w:val="24"/>
    </w:rPr>
  </w:style>
  <w:style w:type="paragraph" w:styleId="Tekstkomentarza">
    <w:name w:val="annotation text"/>
    <w:basedOn w:val="Normalny"/>
    <w:link w:val="TekstkomentarzaZnak"/>
    <w:uiPriority w:val="99"/>
    <w:unhideWhenUsed/>
    <w:qFormat/>
    <w:rsid w:val="00D72A0D"/>
    <w:pPr>
      <w:spacing w:after="0" w:line="240" w:lineRule="auto"/>
    </w:pPr>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D72A0D"/>
    <w:rPr>
      <w:b/>
      <w:bCs/>
    </w:rPr>
  </w:style>
  <w:style w:type="paragraph" w:styleId="Tekstdymka">
    <w:name w:val="Balloon Text"/>
    <w:basedOn w:val="Normalny"/>
    <w:link w:val="TekstdymkaZnak"/>
    <w:uiPriority w:val="99"/>
    <w:semiHidden/>
    <w:unhideWhenUsed/>
    <w:qFormat/>
    <w:rsid w:val="00D72A0D"/>
    <w:pPr>
      <w:spacing w:after="0" w:line="240" w:lineRule="auto"/>
    </w:pPr>
    <w:rPr>
      <w:rFonts w:ascii="Tahoma" w:eastAsia="Calibri" w:hAnsi="Tahoma" w:cs="Times New Roman"/>
      <w:sz w:val="16"/>
      <w:szCs w:val="16"/>
    </w:rPr>
  </w:style>
  <w:style w:type="paragraph" w:customStyle="1" w:styleId="Styl1">
    <w:name w:val="Styl1"/>
    <w:basedOn w:val="Normalny"/>
    <w:link w:val="Styl1Znak"/>
    <w:uiPriority w:val="99"/>
    <w:qFormat/>
    <w:rsid w:val="00D72A0D"/>
    <w:pPr>
      <w:numPr>
        <w:numId w:val="2"/>
      </w:numPr>
      <w:tabs>
        <w:tab w:val="left" w:pos="709"/>
      </w:tabs>
      <w:spacing w:after="0" w:line="240" w:lineRule="auto"/>
      <w:jc w:val="both"/>
    </w:pPr>
    <w:rPr>
      <w:rFonts w:ascii="Times New Roman" w:eastAsia="Times New Roman" w:hAnsi="Times New Roman" w:cs="Times New Roman"/>
      <w:sz w:val="24"/>
      <w:szCs w:val="24"/>
    </w:rPr>
  </w:style>
  <w:style w:type="paragraph" w:styleId="Tytu">
    <w:name w:val="Title"/>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paragraph" w:styleId="Bezodstpw">
    <w:name w:val="No Spacing"/>
    <w:qFormat/>
    <w:rsid w:val="00D72A0D"/>
    <w:rPr>
      <w:rFonts w:cs="Times New Roman"/>
    </w:rPr>
  </w:style>
  <w:style w:type="paragraph" w:styleId="Tekstpodstawowywcity2">
    <w:name w:val="Body Text Indent 2"/>
    <w:basedOn w:val="Normalny"/>
    <w:link w:val="Tekstpodstawowywcity2Znak"/>
    <w:uiPriority w:val="99"/>
    <w:unhideWhenUsed/>
    <w:qFormat/>
    <w:rsid w:val="00BF0B98"/>
    <w:pPr>
      <w:spacing w:after="120" w:line="480" w:lineRule="auto"/>
      <w:ind w:left="283"/>
    </w:pPr>
  </w:style>
  <w:style w:type="paragraph" w:customStyle="1" w:styleId="w2zmart">
    <w:name w:val="w2zmart"/>
    <w:basedOn w:val="Normalny"/>
    <w:qFormat/>
    <w:rsid w:val="00BF0B98"/>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w5pktart">
    <w:name w:val="w5pktart"/>
    <w:basedOn w:val="Normalny"/>
    <w:qFormat/>
    <w:rsid w:val="00BF0B98"/>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B30640"/>
    <w:pPr>
      <w:widowControl w:val="0"/>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9834F7"/>
    <w:pPr>
      <w:spacing w:after="120" w:line="480" w:lineRule="auto"/>
    </w:pPr>
    <w:rPr>
      <w:rFonts w:ascii="Times New Roman" w:eastAsia="Times New Roman" w:hAnsi="Times New Roman" w:cs="Times New Roman"/>
      <w:sz w:val="24"/>
      <w:szCs w:val="24"/>
      <w:lang w:val="x-none" w:eastAsia="x-none"/>
    </w:rPr>
  </w:style>
  <w:style w:type="paragraph" w:customStyle="1" w:styleId="Style7">
    <w:name w:val="Style7"/>
    <w:basedOn w:val="Standard"/>
    <w:qFormat/>
    <w:rsid w:val="002B464A"/>
    <w:pPr>
      <w:spacing w:line="293" w:lineRule="exact"/>
      <w:ind w:hanging="317"/>
      <w:jc w:val="both"/>
      <w:textAlignment w:val="baseline"/>
    </w:pPr>
    <w:rPr>
      <w:rFonts w:ascii="Arial Unicode MS" w:eastAsia="Arial Unicode MS" w:hAnsi="Arial Unicode MS" w:cs="Arial Unicode MS"/>
      <w:kern w:val="2"/>
      <w:lang w:eastAsia="zh-CN" w:bidi="hi-IN"/>
    </w:rPr>
  </w:style>
  <w:style w:type="numbering" w:customStyle="1" w:styleId="Bezlisty1">
    <w:name w:val="Bez listy1"/>
    <w:uiPriority w:val="99"/>
    <w:semiHidden/>
    <w:unhideWhenUsed/>
    <w:qFormat/>
    <w:rsid w:val="00D72A0D"/>
  </w:style>
  <w:style w:type="numbering" w:customStyle="1" w:styleId="WW8Num27">
    <w:name w:val="WW8Num27"/>
    <w:qFormat/>
    <w:rsid w:val="004D3F6E"/>
  </w:style>
  <w:style w:type="paragraph" w:customStyle="1" w:styleId="Jasnasiatkaakcent32">
    <w:name w:val="Jasna siatka — akcent 32"/>
    <w:aliases w:val="Wypunktowanie,Asia 2  Akapit z listą,tekst normalny"/>
    <w:basedOn w:val="Normalny"/>
    <w:uiPriority w:val="34"/>
    <w:qFormat/>
    <w:rsid w:val="00680E55"/>
    <w:pPr>
      <w:suppressAutoHyphens w:val="0"/>
      <w:spacing w:after="200" w:line="276" w:lineRule="auto"/>
      <w:ind w:left="720"/>
      <w:contextualSpacing/>
    </w:pPr>
    <w:rPr>
      <w:rFonts w:ascii="Calibri" w:eastAsia="Calibri" w:hAnsi="Calibri" w:cs="Times New Roman"/>
      <w:lang w:eastAsia="pl-PL"/>
    </w:rPr>
  </w:style>
  <w:style w:type="paragraph" w:customStyle="1" w:styleId="pkt">
    <w:name w:val="pkt"/>
    <w:basedOn w:val="Normalny"/>
    <w:rsid w:val="00107D06"/>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paragraph" w:customStyle="1" w:styleId="Jasnalistaakcent51">
    <w:name w:val="Jasna lista — akcent 51"/>
    <w:aliases w:val="L1,Numerowanie,Akapit z listą5"/>
    <w:basedOn w:val="Normalny"/>
    <w:uiPriority w:val="34"/>
    <w:qFormat/>
    <w:rsid w:val="00636D63"/>
    <w:pPr>
      <w:widowControl w:val="0"/>
      <w:adjustRightInd w:val="0"/>
      <w:spacing w:after="200" w:line="276" w:lineRule="auto"/>
      <w:ind w:left="720"/>
      <w:contextualSpacing/>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unhideWhenUsed/>
    <w:rsid w:val="00BA4C3C"/>
    <w:pPr>
      <w:widowControl w:val="0"/>
      <w:adjustRightInd w:val="0"/>
      <w:spacing w:after="120" w:line="276" w:lineRule="auto"/>
      <w:ind w:left="283"/>
      <w:jc w:val="both"/>
      <w:textAlignment w:val="baseline"/>
    </w:pPr>
    <w:rPr>
      <w:rFonts w:ascii="Times New Roman" w:eastAsia="Times New Roman" w:hAnsi="Times New Roman" w:cs="Calibri"/>
      <w:lang w:eastAsia="ar-SA"/>
    </w:rPr>
  </w:style>
  <w:style w:type="character" w:customStyle="1" w:styleId="TekstpodstawowywcityZnak">
    <w:name w:val="Tekst podstawowy wcięty Znak"/>
    <w:basedOn w:val="Domylnaczcionkaakapitu"/>
    <w:link w:val="Tekstpodstawowywcity"/>
    <w:uiPriority w:val="99"/>
    <w:rsid w:val="00BA4C3C"/>
    <w:rPr>
      <w:rFonts w:ascii="Times New Roman" w:eastAsia="Times New Roman" w:hAnsi="Times New Roman" w:cs="Calibri"/>
      <w:lang w:eastAsia="ar-SA"/>
    </w:rPr>
  </w:style>
  <w:style w:type="character" w:customStyle="1" w:styleId="apple-converted-space">
    <w:name w:val="apple-converted-space"/>
    <w:basedOn w:val="Domylnaczcionkaakapitu"/>
    <w:rsid w:val="00BA4C3C"/>
  </w:style>
  <w:style w:type="paragraph" w:styleId="Tekstprzypisudolnego">
    <w:name w:val="footnote text"/>
    <w:basedOn w:val="Normalny"/>
    <w:link w:val="TekstprzypisudolnegoZnak"/>
    <w:uiPriority w:val="99"/>
    <w:unhideWhenUsed/>
    <w:rsid w:val="00064C8E"/>
    <w:pPr>
      <w:suppressAutoHyphens w:val="0"/>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064C8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064C8E"/>
    <w:rPr>
      <w:shd w:val="clear" w:color="auto" w:fill="auto"/>
      <w:vertAlign w:val="superscript"/>
    </w:rPr>
  </w:style>
  <w:style w:type="paragraph" w:customStyle="1" w:styleId="gmail-msolistparagraph">
    <w:name w:val="gmail-msolistparagraph"/>
    <w:basedOn w:val="Normalny"/>
    <w:rsid w:val="00064C8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8069290857866364993gmail-text-justify">
    <w:name w:val="m_8069290857866364993gmail-text-justify"/>
    <w:basedOn w:val="Normalny"/>
    <w:qFormat/>
    <w:rsid w:val="00586AF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84955">
      <w:bodyDiv w:val="1"/>
      <w:marLeft w:val="0"/>
      <w:marRight w:val="0"/>
      <w:marTop w:val="0"/>
      <w:marBottom w:val="0"/>
      <w:divBdr>
        <w:top w:val="none" w:sz="0" w:space="0" w:color="auto"/>
        <w:left w:val="none" w:sz="0" w:space="0" w:color="auto"/>
        <w:bottom w:val="none" w:sz="0" w:space="0" w:color="auto"/>
        <w:right w:val="none" w:sz="0" w:space="0" w:color="auto"/>
      </w:divBdr>
    </w:div>
    <w:div w:id="80774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93D3-256C-4410-9B3A-20E88ED4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9327</Words>
  <Characters>55968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Stachowicz</dc:creator>
  <cp:keywords/>
  <dc:description/>
  <cp:lastModifiedBy>PatrycjaZ</cp:lastModifiedBy>
  <cp:revision>15</cp:revision>
  <cp:lastPrinted>2024-03-22T10:18:00Z</cp:lastPrinted>
  <dcterms:created xsi:type="dcterms:W3CDTF">2024-03-21T11:24:00Z</dcterms:created>
  <dcterms:modified xsi:type="dcterms:W3CDTF">2024-03-22T13:19:00Z</dcterms:modified>
  <dc:language>pl-PL</dc:language>
</cp:coreProperties>
</file>