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3FD73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p w14:paraId="21DEF63A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14:paraId="0198D38F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03321B">
        <w:rPr>
          <w:rFonts w:ascii="Cambria" w:hAnsi="Cambria" w:cs="Cambria"/>
          <w:b/>
          <w:bCs/>
          <w:color w:val="000000"/>
          <w:lang w:eastAsia="pl-PL"/>
        </w:rPr>
        <w:t>Załącznik nr</w:t>
      </w:r>
      <w:r w:rsidR="00C23CEC">
        <w:rPr>
          <w:rFonts w:ascii="Cambria" w:hAnsi="Cambria" w:cs="Cambria"/>
          <w:b/>
          <w:bCs/>
          <w:color w:val="000000"/>
          <w:lang w:eastAsia="pl-PL"/>
        </w:rPr>
        <w:t xml:space="preserve"> 5</w:t>
      </w:r>
      <w:r w:rsidR="00355B89">
        <w:rPr>
          <w:rFonts w:ascii="Cambria" w:hAnsi="Cambria" w:cs="Cambria"/>
          <w:b/>
          <w:bCs/>
          <w:color w:val="000000"/>
          <w:lang w:eastAsia="pl-PL"/>
        </w:rPr>
        <w:t xml:space="preserve"> </w:t>
      </w: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do SWZ </w:t>
      </w:r>
    </w:p>
    <w:p w14:paraId="5EF8C92C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094A8DFB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0C3591D4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7E283BF7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14:paraId="68917DA5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14:paraId="308E1A27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14:paraId="568E23A2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14:paraId="25F9D30C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SPEŁNIANIU WARUNKÓW UDZIAŁU W POSTĘPOWANIU </w:t>
      </w:r>
    </w:p>
    <w:p w14:paraId="7C223AFD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483DEEA0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0AF84D90" w14:textId="5446C84D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W związku ze złożeniem oferty w postępowaniu o udzielenie zamówienia publicznego prowadzonym przez Zamawiającego – w trybie podstawowym bez negocjacji, o którym mowa w art. 275 pkt 1 ustawy z dnia 11 września 2019 r. Prawo zamówień publicznych (tekst jedn.</w:t>
      </w:r>
      <w:r w:rsidR="00E376AA">
        <w:rPr>
          <w:rFonts w:ascii="Cambria" w:hAnsi="Cambria" w:cs="Cambria"/>
          <w:color w:val="000000"/>
          <w:lang w:eastAsia="pl-PL"/>
        </w:rPr>
        <w:t xml:space="preserve"> Dz. U. z 202</w:t>
      </w:r>
      <w:r w:rsidR="00811A50">
        <w:rPr>
          <w:rFonts w:ascii="Cambria" w:hAnsi="Cambria" w:cs="Cambria"/>
          <w:color w:val="000000"/>
          <w:lang w:eastAsia="pl-PL"/>
        </w:rPr>
        <w:t>3</w:t>
      </w:r>
      <w:r w:rsidR="00E376AA">
        <w:rPr>
          <w:rFonts w:ascii="Cambria" w:hAnsi="Cambria" w:cs="Cambria"/>
          <w:color w:val="000000"/>
          <w:lang w:eastAsia="pl-PL"/>
        </w:rPr>
        <w:t xml:space="preserve"> r. poz. 1</w:t>
      </w:r>
      <w:r w:rsidR="00811A50">
        <w:rPr>
          <w:rFonts w:ascii="Cambria" w:hAnsi="Cambria" w:cs="Cambria"/>
          <w:color w:val="000000"/>
          <w:lang w:eastAsia="pl-PL"/>
        </w:rPr>
        <w:t>605</w:t>
      </w:r>
      <w:r w:rsidRPr="00C706A0">
        <w:rPr>
          <w:rFonts w:ascii="Cambria" w:hAnsi="Cambria" w:cs="Cambria"/>
          <w:color w:val="000000"/>
          <w:lang w:eastAsia="pl-PL"/>
        </w:rPr>
        <w:t xml:space="preserve"> z późn. zm.) na </w:t>
      </w:r>
      <w:r w:rsidRPr="00C706A0">
        <w:rPr>
          <w:rFonts w:ascii="Cambria" w:hAnsi="Cambria" w:cs="Cambria"/>
          <w:b/>
          <w:bCs/>
          <w:i/>
          <w:iCs/>
          <w:color w:val="000000"/>
          <w:lang w:eastAsia="pl-PL"/>
        </w:rPr>
        <w:t>„</w:t>
      </w:r>
      <w:r w:rsidR="00C23CEC">
        <w:rPr>
          <w:rFonts w:ascii="Cambria" w:hAnsi="Cambria" w:cs="Cambria"/>
          <w:b/>
          <w:bCs/>
          <w:i/>
          <w:iCs/>
          <w:color w:val="000000"/>
          <w:lang w:eastAsia="pl-PL"/>
        </w:rPr>
        <w:t>Usługi w zakresie utrzymania kwatery łowieckiej Kubryk w Nadleśnictwie Milicz w roku gospodarczym 202</w:t>
      </w:r>
      <w:r w:rsidR="00811A50">
        <w:rPr>
          <w:rFonts w:ascii="Cambria" w:hAnsi="Cambria" w:cs="Cambria"/>
          <w:b/>
          <w:bCs/>
          <w:i/>
          <w:iCs/>
          <w:color w:val="000000"/>
          <w:lang w:eastAsia="pl-PL"/>
        </w:rPr>
        <w:t>4</w:t>
      </w:r>
      <w:r w:rsidR="00C23CEC">
        <w:rPr>
          <w:rFonts w:ascii="Cambria" w:hAnsi="Cambria" w:cs="Cambria"/>
          <w:b/>
          <w:bCs/>
          <w:i/>
          <w:iCs/>
          <w:color w:val="000000"/>
          <w:lang w:eastAsia="pl-PL"/>
        </w:rPr>
        <w:t>/202</w:t>
      </w:r>
      <w:r w:rsidR="00811A50">
        <w:rPr>
          <w:rFonts w:ascii="Cambria" w:hAnsi="Cambria" w:cs="Cambria"/>
          <w:b/>
          <w:bCs/>
          <w:i/>
          <w:iCs/>
          <w:color w:val="000000"/>
          <w:lang w:eastAsia="pl-PL"/>
        </w:rPr>
        <w:t>5</w:t>
      </w:r>
      <w:r w:rsidRPr="00C706A0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” </w:t>
      </w:r>
    </w:p>
    <w:p w14:paraId="72C45431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70DED58E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14:paraId="2FB3AF3C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14:paraId="1B565403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9E1A7F1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40F4B2E0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spełniam warunki udziału w postępowaniu określone przez Zamawiającego w pkt 7.1. SWZ dla ww. postępowania o udzielenie zamówienia publicznego. </w:t>
      </w:r>
    </w:p>
    <w:p w14:paraId="067F0B8D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52EAE156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Ponadto oświadczam, że w celu wykazania spełniania warunków udziału w postępowaniu, określonych przez Zamawiającego w pkt ____________SWZ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właściwą jednostkę redakcyjną SWZ, w której określono warunki udziału w postępowaniu), </w:t>
      </w:r>
      <w:r w:rsidRPr="00C706A0">
        <w:rPr>
          <w:rFonts w:ascii="Cambria" w:hAnsi="Cambria" w:cs="Cambria"/>
          <w:color w:val="000000"/>
          <w:lang w:eastAsia="pl-PL"/>
        </w:rPr>
        <w:t xml:space="preserve">polegam na zasobach następującego/ych podmiotu/ów: ___________________________________________________________________- </w:t>
      </w:r>
    </w:p>
    <w:p w14:paraId="17D3742A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</w:p>
    <w:p w14:paraId="261C3385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____________________________________________________________________________________________________________</w:t>
      </w:r>
      <w:r>
        <w:rPr>
          <w:rFonts w:ascii="Cambria" w:hAnsi="Cambria" w:cs="Cambria"/>
          <w:color w:val="000000"/>
          <w:lang w:eastAsia="pl-PL"/>
        </w:rPr>
        <w:t xml:space="preserve">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w następującym zakresie: </w:t>
      </w:r>
    </w:p>
    <w:p w14:paraId="22F13B00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podmiot i określić odpowiedni zakres dla wskazanego podmiotu) </w:t>
      </w:r>
    </w:p>
    <w:p w14:paraId="1B7145FF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6396F6B1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3182C0D7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002CB819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4E9F4F34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50AE599B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 </w:t>
      </w:r>
    </w:p>
    <w:p w14:paraId="4BB05DC2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(podpis) </w:t>
      </w:r>
    </w:p>
    <w:p w14:paraId="4809BC22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38834A54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Dokument musi być złożony pod rygorem nieważności w formie elektronicznej, o której mowa w art. 78(1) KC (tj. podpisany kwalifikowanym podpisem elektronicznym), </w:t>
      </w:r>
    </w:p>
    <w:p w14:paraId="1FC75A86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lub w postaci elektronicznej opatrzonej podpisem zaufanym lub podpisem osobistym</w:t>
      </w:r>
      <w:r w:rsidR="0003321B">
        <w:rPr>
          <w:rFonts w:ascii="Cambria" w:hAnsi="Cambria" w:cs="Cambria"/>
          <w:color w:val="000000"/>
          <w:lang w:eastAsia="pl-PL"/>
        </w:rPr>
        <w:t>.</w:t>
      </w:r>
    </w:p>
    <w:p w14:paraId="3DE890A2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p w14:paraId="1E017B68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p w14:paraId="39E8157B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sectPr w:rsidR="00C706A0">
      <w:headerReference w:type="default" r:id="rId7"/>
      <w:footerReference w:type="default" r:id="rId8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A0069" w14:textId="77777777" w:rsidR="00D80ED5" w:rsidRDefault="00D80ED5">
      <w:pPr>
        <w:spacing w:after="0" w:line="240" w:lineRule="auto"/>
      </w:pPr>
      <w:r>
        <w:separator/>
      </w:r>
    </w:p>
  </w:endnote>
  <w:endnote w:type="continuationSeparator" w:id="0">
    <w:p w14:paraId="4378FA73" w14:textId="77777777" w:rsidR="00D80ED5" w:rsidRDefault="00D8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EAB2A" w14:textId="77777777"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C23CEC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C23CEC">
      <w:rPr>
        <w:b/>
        <w:bCs/>
        <w:noProof/>
      </w:rPr>
      <w:t>1</w:t>
    </w:r>
    <w:r>
      <w:rPr>
        <w:b/>
        <w:bCs/>
      </w:rPr>
      <w:fldChar w:fldCharType="end"/>
    </w:r>
  </w:p>
  <w:p w14:paraId="54A94E36" w14:textId="77777777"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AA664" w14:textId="77777777" w:rsidR="00D80ED5" w:rsidRDefault="00D80ED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0B5C76" w14:textId="77777777" w:rsidR="00D80ED5" w:rsidRDefault="00D80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A15AE" w14:textId="77777777"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75"/>
    <w:rsid w:val="0003321B"/>
    <w:rsid w:val="000C3C10"/>
    <w:rsid w:val="001002AB"/>
    <w:rsid w:val="00193123"/>
    <w:rsid w:val="00355B89"/>
    <w:rsid w:val="003B14F0"/>
    <w:rsid w:val="00474DD9"/>
    <w:rsid w:val="004F65D7"/>
    <w:rsid w:val="00503374"/>
    <w:rsid w:val="00564461"/>
    <w:rsid w:val="005B1BA0"/>
    <w:rsid w:val="005C5048"/>
    <w:rsid w:val="005D03CB"/>
    <w:rsid w:val="005F1682"/>
    <w:rsid w:val="005F6C93"/>
    <w:rsid w:val="00697AAE"/>
    <w:rsid w:val="006C6557"/>
    <w:rsid w:val="006E1273"/>
    <w:rsid w:val="006E2A4F"/>
    <w:rsid w:val="0073079D"/>
    <w:rsid w:val="007531D3"/>
    <w:rsid w:val="00811A50"/>
    <w:rsid w:val="008315CE"/>
    <w:rsid w:val="009512A2"/>
    <w:rsid w:val="00971C8B"/>
    <w:rsid w:val="009823E1"/>
    <w:rsid w:val="009946D2"/>
    <w:rsid w:val="009A4619"/>
    <w:rsid w:val="00A14DD1"/>
    <w:rsid w:val="00A45435"/>
    <w:rsid w:val="00B439E8"/>
    <w:rsid w:val="00BE6342"/>
    <w:rsid w:val="00C15832"/>
    <w:rsid w:val="00C23CEC"/>
    <w:rsid w:val="00C706A0"/>
    <w:rsid w:val="00C83080"/>
    <w:rsid w:val="00C931D7"/>
    <w:rsid w:val="00D260D7"/>
    <w:rsid w:val="00D80ED5"/>
    <w:rsid w:val="00DA7C1E"/>
    <w:rsid w:val="00DB1678"/>
    <w:rsid w:val="00DC19E0"/>
    <w:rsid w:val="00DF1ADD"/>
    <w:rsid w:val="00E30416"/>
    <w:rsid w:val="00E376AA"/>
    <w:rsid w:val="00F04F8A"/>
    <w:rsid w:val="00F22D7B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E912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9E806-5C03-4F85-A11A-0067B5BDC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179</TotalTime>
  <Pages>1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Jucha</cp:lastModifiedBy>
  <cp:revision>22</cp:revision>
  <cp:lastPrinted>2021-08-03T09:00:00Z</cp:lastPrinted>
  <dcterms:created xsi:type="dcterms:W3CDTF">2021-05-11T20:52:00Z</dcterms:created>
  <dcterms:modified xsi:type="dcterms:W3CDTF">2024-04-04T02:36:00Z</dcterms:modified>
</cp:coreProperties>
</file>