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798BEC5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D8428E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D8428E">
        <w:rPr>
          <w:rFonts w:ascii="Cambria" w:hAnsi="Cambria" w:cs="Arial"/>
          <w:bCs/>
          <w:sz w:val="22"/>
          <w:szCs w:val="22"/>
        </w:rPr>
        <w:t>605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</w:t>
      </w:r>
      <w:r w:rsidR="005D1F9C">
        <w:rPr>
          <w:rFonts w:ascii="Cambria" w:hAnsi="Cambria" w:cs="Arial"/>
          <w:bCs/>
          <w:sz w:val="22"/>
          <w:szCs w:val="22"/>
        </w:rPr>
        <w:t>podstawowy</w:t>
      </w:r>
      <w:r w:rsidR="00B82312">
        <w:rPr>
          <w:rFonts w:ascii="Cambria" w:hAnsi="Cambria" w:cs="Arial"/>
          <w:bCs/>
          <w:sz w:val="22"/>
          <w:szCs w:val="22"/>
        </w:rPr>
        <w:t>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CE17F1">
        <w:rPr>
          <w:rFonts w:ascii="Cambria" w:hAnsi="Cambria" w:cs="Arial"/>
          <w:bCs/>
          <w:sz w:val="22"/>
          <w:szCs w:val="22"/>
        </w:rPr>
        <w:t>Usługi w zakresie utrzymania kwatery łowieckiej Kubryk w Nadleśnictwie Milicz w roku gospodarczym 202</w:t>
      </w:r>
      <w:r w:rsidR="00D8428E">
        <w:rPr>
          <w:rFonts w:ascii="Cambria" w:hAnsi="Cambria" w:cs="Arial"/>
          <w:bCs/>
          <w:sz w:val="22"/>
          <w:szCs w:val="22"/>
        </w:rPr>
        <w:t>4</w:t>
      </w:r>
      <w:r w:rsidR="00CE17F1">
        <w:rPr>
          <w:rFonts w:ascii="Cambria" w:hAnsi="Cambria" w:cs="Arial"/>
          <w:bCs/>
          <w:sz w:val="22"/>
          <w:szCs w:val="22"/>
        </w:rPr>
        <w:t>/202</w:t>
      </w:r>
      <w:r w:rsidR="00D8428E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32306F29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E0DD1" w14:textId="77777777" w:rsidR="008D0592" w:rsidRDefault="008D0592">
      <w:r>
        <w:separator/>
      </w:r>
    </w:p>
  </w:endnote>
  <w:endnote w:type="continuationSeparator" w:id="0">
    <w:p w14:paraId="63051BB1" w14:textId="77777777" w:rsidR="008D0592" w:rsidRDefault="008D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1F9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CA67" w14:textId="77777777" w:rsidR="008D0592" w:rsidRDefault="008D0592">
      <w:r>
        <w:separator/>
      </w:r>
    </w:p>
  </w:footnote>
  <w:footnote w:type="continuationSeparator" w:id="0">
    <w:p w14:paraId="6B69004A" w14:textId="77777777" w:rsidR="008D0592" w:rsidRDefault="008D0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724F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1F9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5D85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342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592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21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4DE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2312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17F1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79C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28E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6C6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10</cp:revision>
  <cp:lastPrinted>2017-05-23T10:32:00Z</cp:lastPrinted>
  <dcterms:created xsi:type="dcterms:W3CDTF">2022-06-26T12:58:00Z</dcterms:created>
  <dcterms:modified xsi:type="dcterms:W3CDTF">2024-04-04T02:36:00Z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