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3EC10" w14:textId="3A2F4328" w:rsidR="003B7B33" w:rsidRDefault="003B7B33" w:rsidP="003B7B33">
      <w:pPr>
        <w:spacing w:before="240"/>
        <w:jc w:val="center"/>
        <w:rPr>
          <w:rFonts w:cstheme="minorHAnsi"/>
          <w:b/>
          <w:sz w:val="40"/>
          <w:szCs w:val="40"/>
          <w:u w:val="single"/>
        </w:rPr>
      </w:pPr>
      <w:r w:rsidRPr="00BE26D8">
        <w:rPr>
          <w:rFonts w:cstheme="minorHAnsi"/>
          <w:b/>
          <w:sz w:val="40"/>
          <w:szCs w:val="40"/>
          <w:u w:val="single"/>
        </w:rPr>
        <w:t>Základní škola, Znojmo, Václavské náměstí 8, příspěvková organizace</w:t>
      </w:r>
    </w:p>
    <w:p w14:paraId="000BEBA2" w14:textId="77777777" w:rsidR="003B7B33" w:rsidRDefault="003B7B33" w:rsidP="003B7B33">
      <w:pPr>
        <w:pStyle w:val="Zhlav"/>
        <w:jc w:val="center"/>
        <w:rPr>
          <w:rFonts w:cstheme="minorHAnsi"/>
          <w:sz w:val="24"/>
          <w:szCs w:val="24"/>
          <w:u w:val="single"/>
        </w:rPr>
      </w:pPr>
    </w:p>
    <w:p w14:paraId="2C7B2135" w14:textId="5BD11B29" w:rsidR="003B7B33" w:rsidRPr="003B7B33" w:rsidRDefault="003B7B33" w:rsidP="003B7B33">
      <w:pPr>
        <w:pStyle w:val="Zhlav"/>
        <w:jc w:val="center"/>
        <w:rPr>
          <w:b/>
          <w:color w:val="FF0000"/>
          <w:sz w:val="24"/>
          <w:szCs w:val="24"/>
        </w:rPr>
      </w:pPr>
      <w:r w:rsidRPr="003B7B33">
        <w:rPr>
          <w:rFonts w:cstheme="minorHAnsi"/>
          <w:sz w:val="24"/>
          <w:szCs w:val="24"/>
          <w:u w:val="single"/>
        </w:rPr>
        <w:t xml:space="preserve">Příloha č. 4 </w:t>
      </w:r>
      <w:r w:rsidRPr="003B7B33">
        <w:rPr>
          <w:rFonts w:cstheme="minorHAnsi"/>
          <w:sz w:val="24"/>
          <w:szCs w:val="24"/>
        </w:rPr>
        <w:t xml:space="preserve">Výzvy k podání nabídky na veřejnou zakázku malého rozsahu </w:t>
      </w:r>
      <w:r w:rsidRPr="003B7B33">
        <w:rPr>
          <w:rFonts w:cstheme="minorHAnsi"/>
          <w:sz w:val="24"/>
          <w:szCs w:val="24"/>
        </w:rPr>
        <w:br/>
      </w:r>
      <w:r w:rsidRPr="003B7B33">
        <w:rPr>
          <w:b/>
          <w:sz w:val="24"/>
          <w:szCs w:val="24"/>
        </w:rPr>
        <w:t>„DODÁVKA MULTIFUNKČNÍ PÁNVE VČETNĚ MONTÁŽE“</w:t>
      </w:r>
    </w:p>
    <w:p w14:paraId="0AB5B404" w14:textId="77777777" w:rsidR="003B7B33" w:rsidRPr="003B7B33" w:rsidRDefault="003B7B33" w:rsidP="003B7B33">
      <w:pPr>
        <w:spacing w:before="240"/>
        <w:jc w:val="center"/>
        <w:rPr>
          <w:rFonts w:cstheme="minorHAnsi"/>
          <w:sz w:val="24"/>
          <w:szCs w:val="24"/>
          <w:u w:val="single"/>
        </w:rPr>
      </w:pPr>
      <w:r w:rsidRPr="003B7B33">
        <w:rPr>
          <w:rFonts w:cstheme="minorHAnsi"/>
          <w:sz w:val="24"/>
          <w:szCs w:val="24"/>
          <w:u w:val="single"/>
        </w:rPr>
        <w:t>Zadávací a technická dokumentace</w:t>
      </w:r>
    </w:p>
    <w:p w14:paraId="664BFB1C" w14:textId="645B635E" w:rsidR="001F2982" w:rsidRPr="003B7B33" w:rsidRDefault="003B7B33" w:rsidP="00F2541F">
      <w:pPr>
        <w:jc w:val="both"/>
        <w:rPr>
          <w:rStyle w:val="A0"/>
          <w:rFonts w:cstheme="minorHAnsi"/>
          <w:sz w:val="24"/>
          <w:szCs w:val="24"/>
        </w:rPr>
      </w:pPr>
      <w:r w:rsidRPr="003B7B33">
        <w:rPr>
          <w:rStyle w:val="A0"/>
          <w:rFonts w:cstheme="minorHAnsi"/>
          <w:sz w:val="24"/>
          <w:szCs w:val="24"/>
        </w:rPr>
        <w:t>Minimální technické parametry pro e</w:t>
      </w:r>
      <w:r w:rsidR="003F2FBC" w:rsidRPr="003B7B33">
        <w:rPr>
          <w:rStyle w:val="A0"/>
          <w:rFonts w:cstheme="minorHAnsi"/>
          <w:sz w:val="24"/>
          <w:szCs w:val="24"/>
        </w:rPr>
        <w:t>lektrické multifunkční zařízení s automatickým zdvihem košů</w:t>
      </w:r>
      <w:r w:rsidR="00BA068C" w:rsidRPr="003B7B33">
        <w:rPr>
          <w:rStyle w:val="A0"/>
          <w:rFonts w:cstheme="minorHAnsi"/>
          <w:sz w:val="24"/>
          <w:szCs w:val="24"/>
        </w:rPr>
        <w:t xml:space="preserve"> 100</w:t>
      </w:r>
      <w:r>
        <w:rPr>
          <w:rStyle w:val="A0"/>
          <w:rFonts w:cstheme="minorHAnsi"/>
          <w:sz w:val="24"/>
          <w:szCs w:val="24"/>
        </w:rPr>
        <w:t>:</w:t>
      </w:r>
    </w:p>
    <w:p w14:paraId="2BC07CEE" w14:textId="77777777" w:rsidR="003F2FBC" w:rsidRPr="003B7B33" w:rsidRDefault="003F2FBC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</w:p>
    <w:p w14:paraId="12857AE0" w14:textId="77777777" w:rsidR="00C34964" w:rsidRPr="003B7B33" w:rsidRDefault="003F2FBC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b/>
          <w:sz w:val="24"/>
          <w:szCs w:val="24"/>
        </w:rPr>
      </w:pPr>
      <w:r w:rsidRPr="003B7B33">
        <w:rPr>
          <w:rFonts w:cstheme="minorHAnsi"/>
          <w:b/>
          <w:sz w:val="24"/>
          <w:szCs w:val="24"/>
        </w:rPr>
        <w:t>TECHNICKÉ PARAMETRY:</w:t>
      </w:r>
    </w:p>
    <w:p w14:paraId="25C790A2" w14:textId="117DBF1E" w:rsidR="003F2FBC" w:rsidRPr="003B7B33" w:rsidRDefault="00121DE0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3B7B33">
        <w:rPr>
          <w:rFonts w:cstheme="minorHAnsi"/>
          <w:sz w:val="24"/>
          <w:szCs w:val="24"/>
        </w:rPr>
        <w:t>Minimální užitný objem :</w:t>
      </w:r>
      <w:r w:rsidR="003F2FBC" w:rsidRPr="003B7B33">
        <w:rPr>
          <w:rFonts w:cstheme="minorHAnsi"/>
          <w:sz w:val="24"/>
          <w:szCs w:val="24"/>
        </w:rPr>
        <w:t xml:space="preserve">100 litrů – dle DIN 18857 </w:t>
      </w:r>
    </w:p>
    <w:p w14:paraId="74046599" w14:textId="77777777" w:rsidR="003F2FBC" w:rsidRPr="003B7B33" w:rsidRDefault="003F2FBC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3B7B33">
        <w:rPr>
          <w:rFonts w:cstheme="minorHAnsi"/>
          <w:sz w:val="24"/>
          <w:szCs w:val="24"/>
        </w:rPr>
        <w:t xml:space="preserve">Kapacita GN: GN </w:t>
      </w:r>
      <w:r w:rsidR="00EA03BD" w:rsidRPr="003B7B33">
        <w:rPr>
          <w:rFonts w:cstheme="minorHAnsi"/>
          <w:sz w:val="24"/>
          <w:szCs w:val="24"/>
        </w:rPr>
        <w:t>2</w:t>
      </w:r>
      <w:r w:rsidRPr="003B7B33">
        <w:rPr>
          <w:rFonts w:cstheme="minorHAnsi"/>
          <w:sz w:val="24"/>
          <w:szCs w:val="24"/>
        </w:rPr>
        <w:t xml:space="preserve">/1 </w:t>
      </w:r>
    </w:p>
    <w:p w14:paraId="67BA9B1C" w14:textId="015E555A" w:rsidR="003F2FBC" w:rsidRPr="003B7B33" w:rsidRDefault="003F2FBC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3B7B33">
        <w:rPr>
          <w:rFonts w:cstheme="minorHAnsi"/>
          <w:sz w:val="24"/>
          <w:szCs w:val="24"/>
        </w:rPr>
        <w:t>Rozměr dna m</w:t>
      </w:r>
      <w:r w:rsidR="00750B3C" w:rsidRPr="003B7B33">
        <w:rPr>
          <w:rFonts w:cstheme="minorHAnsi"/>
          <w:sz w:val="24"/>
          <w:szCs w:val="24"/>
        </w:rPr>
        <w:t>in</w:t>
      </w:r>
      <w:r w:rsidRPr="003B7B33">
        <w:rPr>
          <w:rFonts w:cstheme="minorHAnsi"/>
          <w:sz w:val="24"/>
          <w:szCs w:val="24"/>
        </w:rPr>
        <w:t xml:space="preserve">.: 713 x 580 mm </w:t>
      </w:r>
    </w:p>
    <w:p w14:paraId="7CDD7D2D" w14:textId="77777777" w:rsidR="003F2FBC" w:rsidRPr="003B7B33" w:rsidRDefault="003F2FBC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3B7B33">
        <w:rPr>
          <w:rFonts w:cstheme="minorHAnsi"/>
          <w:sz w:val="24"/>
          <w:szCs w:val="24"/>
        </w:rPr>
        <w:t xml:space="preserve">Hloubka vany: 280 mm </w:t>
      </w:r>
    </w:p>
    <w:p w14:paraId="581818CA" w14:textId="5AAE7BC6" w:rsidR="003F2FBC" w:rsidRPr="003B7B33" w:rsidRDefault="003F2FBC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3B7B33">
        <w:rPr>
          <w:rFonts w:cstheme="minorHAnsi"/>
          <w:sz w:val="24"/>
          <w:szCs w:val="24"/>
        </w:rPr>
        <w:t xml:space="preserve">Užitná plocha: </w:t>
      </w:r>
      <w:r w:rsidR="00AF4580" w:rsidRPr="003B7B33">
        <w:rPr>
          <w:rFonts w:cstheme="minorHAnsi"/>
          <w:sz w:val="24"/>
          <w:szCs w:val="24"/>
        </w:rPr>
        <w:t xml:space="preserve">min </w:t>
      </w:r>
      <w:r w:rsidRPr="003B7B33">
        <w:rPr>
          <w:rFonts w:cstheme="minorHAnsi"/>
          <w:sz w:val="24"/>
          <w:szCs w:val="24"/>
        </w:rPr>
        <w:t>4</w:t>
      </w:r>
      <w:r w:rsidR="00AF4580" w:rsidRPr="003B7B33">
        <w:rPr>
          <w:rFonts w:cstheme="minorHAnsi"/>
          <w:sz w:val="24"/>
          <w:szCs w:val="24"/>
        </w:rPr>
        <w:t>2</w:t>
      </w:r>
      <w:r w:rsidRPr="003B7B33">
        <w:rPr>
          <w:rFonts w:cstheme="minorHAnsi"/>
          <w:sz w:val="24"/>
          <w:szCs w:val="24"/>
        </w:rPr>
        <w:t xml:space="preserve"> dm2 </w:t>
      </w:r>
    </w:p>
    <w:p w14:paraId="2F7BD786" w14:textId="133076C5" w:rsidR="003F2FBC" w:rsidRPr="003B7B33" w:rsidRDefault="0070016B" w:rsidP="00FE14BE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3B7B33">
        <w:rPr>
          <w:rFonts w:cstheme="minorHAnsi"/>
          <w:sz w:val="24"/>
          <w:szCs w:val="24"/>
        </w:rPr>
        <w:t>Zástavbový prostor</w:t>
      </w:r>
      <w:r w:rsidR="00E32E02" w:rsidRPr="003B7B33">
        <w:rPr>
          <w:rFonts w:cstheme="minorHAnsi"/>
          <w:sz w:val="24"/>
          <w:szCs w:val="24"/>
        </w:rPr>
        <w:t xml:space="preserve"> zařízení</w:t>
      </w:r>
      <w:r w:rsidR="003F2FBC" w:rsidRPr="003B7B33">
        <w:rPr>
          <w:rFonts w:cstheme="minorHAnsi"/>
          <w:sz w:val="24"/>
          <w:szCs w:val="24"/>
        </w:rPr>
        <w:t>: 1</w:t>
      </w:r>
      <w:r w:rsidR="00750B3C" w:rsidRPr="003B7B33">
        <w:rPr>
          <w:rFonts w:cstheme="minorHAnsi"/>
          <w:sz w:val="24"/>
          <w:szCs w:val="24"/>
        </w:rPr>
        <w:t>293</w:t>
      </w:r>
      <w:r w:rsidR="003F2FBC" w:rsidRPr="003B7B33">
        <w:rPr>
          <w:rFonts w:cstheme="minorHAnsi"/>
          <w:sz w:val="24"/>
          <w:szCs w:val="24"/>
        </w:rPr>
        <w:t xml:space="preserve"> x 850 x 10</w:t>
      </w:r>
      <w:r w:rsidR="00121DE0" w:rsidRPr="003B7B33">
        <w:rPr>
          <w:rFonts w:cstheme="minorHAnsi"/>
          <w:sz w:val="24"/>
          <w:szCs w:val="24"/>
        </w:rPr>
        <w:t>5</w:t>
      </w:r>
      <w:r w:rsidRPr="003B7B33">
        <w:rPr>
          <w:rFonts w:cstheme="minorHAnsi"/>
          <w:sz w:val="24"/>
          <w:szCs w:val="24"/>
        </w:rPr>
        <w:t>0</w:t>
      </w:r>
      <w:r w:rsidR="003F2FBC" w:rsidRPr="003B7B33">
        <w:rPr>
          <w:rFonts w:cstheme="minorHAnsi"/>
          <w:sz w:val="24"/>
          <w:szCs w:val="24"/>
        </w:rPr>
        <w:t xml:space="preserve"> mm </w:t>
      </w:r>
      <w:r w:rsidRPr="003B7B33">
        <w:rPr>
          <w:rFonts w:cstheme="minorHAnsi"/>
          <w:sz w:val="24"/>
          <w:szCs w:val="24"/>
        </w:rPr>
        <w:t>(rozměr zařízení včetně prostoru nutného pro instalaci)</w:t>
      </w:r>
    </w:p>
    <w:p w14:paraId="3D07F6DD" w14:textId="2D02A7F1" w:rsidR="003F2FBC" w:rsidRPr="003B7B33" w:rsidRDefault="003F2FBC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3B7B33">
        <w:rPr>
          <w:rFonts w:cstheme="minorHAnsi"/>
          <w:sz w:val="24"/>
          <w:szCs w:val="24"/>
        </w:rPr>
        <w:t>Celkový instalovaný příkon max.: 2</w:t>
      </w:r>
      <w:r w:rsidR="00750B3C" w:rsidRPr="003B7B33">
        <w:rPr>
          <w:rFonts w:cstheme="minorHAnsi"/>
          <w:sz w:val="24"/>
          <w:szCs w:val="24"/>
        </w:rPr>
        <w:t>4,6</w:t>
      </w:r>
      <w:r w:rsidRPr="003B7B33">
        <w:rPr>
          <w:rFonts w:cstheme="minorHAnsi"/>
          <w:sz w:val="24"/>
          <w:szCs w:val="24"/>
        </w:rPr>
        <w:t xml:space="preserve"> kW </w:t>
      </w:r>
    </w:p>
    <w:p w14:paraId="75964530" w14:textId="1697765D" w:rsidR="003F2FBC" w:rsidRPr="003B7B33" w:rsidRDefault="003F2FBC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3B7B33">
        <w:rPr>
          <w:rFonts w:cstheme="minorHAnsi"/>
          <w:sz w:val="24"/>
          <w:szCs w:val="24"/>
        </w:rPr>
        <w:t>Napětí: 3</w:t>
      </w:r>
      <w:r w:rsidR="00C60D74" w:rsidRPr="003B7B33">
        <w:rPr>
          <w:rFonts w:cstheme="minorHAnsi"/>
          <w:sz w:val="24"/>
          <w:szCs w:val="24"/>
        </w:rPr>
        <w:t xml:space="preserve"> </w:t>
      </w:r>
      <w:r w:rsidRPr="003B7B33">
        <w:rPr>
          <w:rFonts w:cstheme="minorHAnsi"/>
          <w:sz w:val="24"/>
          <w:szCs w:val="24"/>
        </w:rPr>
        <w:t>N AC 400</w:t>
      </w:r>
      <w:r w:rsidR="00C60D74" w:rsidRPr="003B7B33">
        <w:rPr>
          <w:rFonts w:cstheme="minorHAnsi"/>
          <w:sz w:val="24"/>
          <w:szCs w:val="24"/>
        </w:rPr>
        <w:t xml:space="preserve"> </w:t>
      </w:r>
      <w:r w:rsidRPr="003B7B33">
        <w:rPr>
          <w:rFonts w:cstheme="minorHAnsi"/>
          <w:sz w:val="24"/>
          <w:szCs w:val="24"/>
        </w:rPr>
        <w:t xml:space="preserve">V </w:t>
      </w:r>
    </w:p>
    <w:p w14:paraId="20E93887" w14:textId="244EDAC1" w:rsidR="003F2FBC" w:rsidRPr="003B7B33" w:rsidRDefault="003F2FBC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3B7B33">
        <w:rPr>
          <w:rFonts w:cstheme="minorHAnsi"/>
          <w:sz w:val="24"/>
          <w:szCs w:val="24"/>
        </w:rPr>
        <w:t xml:space="preserve">Jištění: 3 x </w:t>
      </w:r>
      <w:r w:rsidR="00750B3C" w:rsidRPr="003B7B33">
        <w:rPr>
          <w:rFonts w:cstheme="minorHAnsi"/>
          <w:sz w:val="24"/>
          <w:szCs w:val="24"/>
        </w:rPr>
        <w:t>3</w:t>
      </w:r>
      <w:r w:rsidRPr="003B7B33">
        <w:rPr>
          <w:rFonts w:cstheme="minorHAnsi"/>
          <w:sz w:val="24"/>
          <w:szCs w:val="24"/>
        </w:rPr>
        <w:t xml:space="preserve">0 A </w:t>
      </w:r>
    </w:p>
    <w:p w14:paraId="2E2A50B6" w14:textId="2503F395" w:rsidR="003F2FBC" w:rsidRPr="003B7B33" w:rsidRDefault="003F2FBC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3B7B33">
        <w:rPr>
          <w:rFonts w:cstheme="minorHAnsi"/>
          <w:sz w:val="24"/>
          <w:szCs w:val="24"/>
        </w:rPr>
        <w:t xml:space="preserve">Váha: </w:t>
      </w:r>
      <w:r w:rsidR="00750B3C" w:rsidRPr="003B7B33">
        <w:rPr>
          <w:rFonts w:cstheme="minorHAnsi"/>
          <w:sz w:val="24"/>
          <w:szCs w:val="24"/>
        </w:rPr>
        <w:t>340</w:t>
      </w:r>
      <w:r w:rsidRPr="003B7B33">
        <w:rPr>
          <w:rFonts w:cstheme="minorHAnsi"/>
          <w:sz w:val="24"/>
          <w:szCs w:val="24"/>
        </w:rPr>
        <w:t xml:space="preserve"> kg</w:t>
      </w:r>
    </w:p>
    <w:p w14:paraId="28671C67" w14:textId="77777777" w:rsidR="003F2FBC" w:rsidRPr="003B7B33" w:rsidRDefault="003F2FBC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3B7B33">
        <w:rPr>
          <w:rFonts w:cstheme="minorHAnsi"/>
          <w:sz w:val="24"/>
          <w:szCs w:val="24"/>
        </w:rPr>
        <w:t xml:space="preserve">Přívod studené vody R3/4 </w:t>
      </w:r>
    </w:p>
    <w:p w14:paraId="16B95D6F" w14:textId="77777777" w:rsidR="003F2FBC" w:rsidRPr="003B7B33" w:rsidRDefault="003F2FBC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3B7B33">
        <w:rPr>
          <w:rFonts w:cstheme="minorHAnsi"/>
          <w:sz w:val="24"/>
          <w:szCs w:val="24"/>
        </w:rPr>
        <w:t>Odpad vody DN – 50</w:t>
      </w:r>
    </w:p>
    <w:p w14:paraId="60421FC6" w14:textId="77777777" w:rsidR="003F2FBC" w:rsidRPr="003B7B33" w:rsidRDefault="003F2FBC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</w:p>
    <w:p w14:paraId="63C9CE76" w14:textId="77777777" w:rsidR="003F2FBC" w:rsidRPr="003B7B33" w:rsidRDefault="003F2FBC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b/>
          <w:sz w:val="24"/>
          <w:szCs w:val="24"/>
        </w:rPr>
      </w:pPr>
      <w:r w:rsidRPr="003B7B33">
        <w:rPr>
          <w:rFonts w:cstheme="minorHAnsi"/>
          <w:b/>
          <w:sz w:val="24"/>
          <w:szCs w:val="24"/>
        </w:rPr>
        <w:t>VARNÉ REŽIMY:</w:t>
      </w:r>
    </w:p>
    <w:p w14:paraId="50027569" w14:textId="77777777" w:rsidR="003F2FBC" w:rsidRPr="003B7B33" w:rsidRDefault="003F2FBC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3B7B33">
        <w:rPr>
          <w:rFonts w:cstheme="minorHAnsi"/>
          <w:sz w:val="24"/>
          <w:szCs w:val="24"/>
        </w:rPr>
        <w:t>Vaření, intenzívní a šetrné, smažení, fritování, dušení, nízkoteplotní úpravy, grilování, restování, opékání, konfitování, úprava sous – vide (vaření ve vakuu při konstantní nízké teplotě). Rozsah teplot: 30 °C až 250 °C</w:t>
      </w:r>
      <w:r w:rsidR="0070016B" w:rsidRPr="003B7B33">
        <w:rPr>
          <w:rFonts w:cstheme="minorHAnsi"/>
          <w:sz w:val="24"/>
          <w:szCs w:val="24"/>
        </w:rPr>
        <w:t xml:space="preserve">. </w:t>
      </w:r>
    </w:p>
    <w:p w14:paraId="095F103E" w14:textId="77777777" w:rsidR="003F2FBC" w:rsidRPr="003B7B33" w:rsidRDefault="003F2FBC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</w:p>
    <w:p w14:paraId="1EFEDEDC" w14:textId="77777777" w:rsidR="00072E8B" w:rsidRPr="003B7B33" w:rsidRDefault="00072E8B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b/>
          <w:sz w:val="24"/>
          <w:szCs w:val="24"/>
        </w:rPr>
      </w:pPr>
      <w:r w:rsidRPr="003B7B33">
        <w:rPr>
          <w:rFonts w:cstheme="minorHAnsi"/>
          <w:b/>
          <w:sz w:val="24"/>
          <w:szCs w:val="24"/>
        </w:rPr>
        <w:t>OVLÁDACÍ PANEL:</w:t>
      </w:r>
    </w:p>
    <w:p w14:paraId="32B86A93" w14:textId="03EC0360" w:rsidR="00072E8B" w:rsidRPr="003B7B33" w:rsidRDefault="00072E8B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3B7B33">
        <w:rPr>
          <w:rFonts w:cstheme="minorHAnsi"/>
          <w:sz w:val="24"/>
          <w:szCs w:val="24"/>
        </w:rPr>
        <w:t>Automatický a manuální režim úpravy pokrmů, dotyková barevná 1</w:t>
      </w:r>
      <w:r w:rsidR="00750B3C" w:rsidRPr="003B7B33">
        <w:rPr>
          <w:rFonts w:cstheme="minorHAnsi"/>
          <w:sz w:val="24"/>
          <w:szCs w:val="24"/>
        </w:rPr>
        <w:t>2</w:t>
      </w:r>
      <w:r w:rsidRPr="003B7B33">
        <w:rPr>
          <w:rFonts w:cstheme="minorHAnsi"/>
          <w:sz w:val="24"/>
          <w:szCs w:val="24"/>
        </w:rPr>
        <w:t xml:space="preserve">“ obrazovka s </w:t>
      </w:r>
      <w:r w:rsidR="00FE60F5" w:rsidRPr="003B7B33">
        <w:rPr>
          <w:rFonts w:cstheme="minorHAnsi"/>
          <w:sz w:val="24"/>
          <w:szCs w:val="24"/>
        </w:rPr>
        <w:t>vysokým</w:t>
      </w:r>
      <w:r w:rsidRPr="003B7B33">
        <w:rPr>
          <w:rFonts w:cstheme="minorHAnsi"/>
          <w:sz w:val="24"/>
          <w:szCs w:val="24"/>
        </w:rPr>
        <w:t xml:space="preserve"> rozlišením a intuitivním ovládáním, kompletní ovládání v českém jazyce, </w:t>
      </w:r>
      <w:bookmarkStart w:id="0" w:name="_Hlk527711368"/>
      <w:r w:rsidRPr="003B7B33">
        <w:rPr>
          <w:rFonts w:cstheme="minorHAnsi"/>
          <w:sz w:val="24"/>
          <w:szCs w:val="24"/>
        </w:rPr>
        <w:t>možnost nastavení jazyka ovládání</w:t>
      </w:r>
      <w:bookmarkEnd w:id="0"/>
      <w:r w:rsidRPr="003B7B33">
        <w:rPr>
          <w:rFonts w:cstheme="minorHAnsi"/>
          <w:sz w:val="24"/>
          <w:szCs w:val="24"/>
        </w:rPr>
        <w:t xml:space="preserve">, možnost uložení vlastních programů, paměť pro </w:t>
      </w:r>
      <w:r w:rsidR="00E97592" w:rsidRPr="003B7B33">
        <w:rPr>
          <w:rFonts w:cstheme="minorHAnsi"/>
          <w:sz w:val="24"/>
          <w:szCs w:val="24"/>
        </w:rPr>
        <w:t>80</w:t>
      </w:r>
      <w:r w:rsidRPr="003B7B33">
        <w:rPr>
          <w:rFonts w:cstheme="minorHAnsi"/>
          <w:sz w:val="24"/>
          <w:szCs w:val="24"/>
        </w:rPr>
        <w:t xml:space="preserve">0 programů o </w:t>
      </w:r>
      <w:r w:rsidR="00E97592" w:rsidRPr="003B7B33">
        <w:rPr>
          <w:rFonts w:cstheme="minorHAnsi"/>
          <w:sz w:val="24"/>
          <w:szCs w:val="24"/>
        </w:rPr>
        <w:t>1</w:t>
      </w:r>
      <w:r w:rsidRPr="003B7B33">
        <w:rPr>
          <w:rFonts w:cstheme="minorHAnsi"/>
          <w:sz w:val="24"/>
          <w:szCs w:val="24"/>
        </w:rPr>
        <w:t>2 krocích, zobrazování průběhu úprav na displeji, přesné senzorické měření teplot, indikace nastavených a skutečných hodnot, zobrazení poruchových hlášení na displeji, technické a servisní informace, tlačítko Zapnutí / Vypnutí, krytí displeje IPX5</w:t>
      </w:r>
      <w:r w:rsidR="00E97592" w:rsidRPr="003B7B33">
        <w:rPr>
          <w:rFonts w:cstheme="minorHAnsi"/>
          <w:sz w:val="24"/>
          <w:szCs w:val="24"/>
        </w:rPr>
        <w:t>; Informace o spotřebované energii na konci varného programu.</w:t>
      </w:r>
    </w:p>
    <w:p w14:paraId="67DD5C45" w14:textId="77777777" w:rsidR="00072E8B" w:rsidRPr="003B7B33" w:rsidRDefault="00072E8B" w:rsidP="00F25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29BF39" w14:textId="77777777" w:rsidR="00072E8B" w:rsidRPr="003B7B33" w:rsidRDefault="00072E8B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b/>
          <w:sz w:val="24"/>
          <w:szCs w:val="24"/>
        </w:rPr>
      </w:pPr>
      <w:r w:rsidRPr="003B7B33">
        <w:rPr>
          <w:rFonts w:cstheme="minorHAnsi"/>
          <w:b/>
          <w:sz w:val="24"/>
          <w:szCs w:val="24"/>
        </w:rPr>
        <w:t>KONSTRUKCE:</w:t>
      </w:r>
    </w:p>
    <w:p w14:paraId="0699C6BA" w14:textId="3887BD00" w:rsidR="00072E8B" w:rsidRPr="003B7B33" w:rsidRDefault="00072E8B" w:rsidP="00F2541F">
      <w:pPr>
        <w:jc w:val="both"/>
        <w:rPr>
          <w:rFonts w:cstheme="minorHAnsi"/>
          <w:sz w:val="24"/>
          <w:szCs w:val="24"/>
        </w:rPr>
      </w:pPr>
      <w:r w:rsidRPr="003B7B33">
        <w:rPr>
          <w:rFonts w:cstheme="minorHAnsi"/>
          <w:sz w:val="24"/>
          <w:szCs w:val="24"/>
        </w:rPr>
        <w:t xml:space="preserve">Konstrukce stroje kompletně v provedení AISI 304, minimální síla materiálu </w:t>
      </w:r>
      <w:r w:rsidR="00750B3C" w:rsidRPr="003B7B33">
        <w:rPr>
          <w:rFonts w:cstheme="minorHAnsi"/>
          <w:sz w:val="24"/>
          <w:szCs w:val="24"/>
        </w:rPr>
        <w:t>2</w:t>
      </w:r>
      <w:r w:rsidRPr="003B7B33">
        <w:rPr>
          <w:rFonts w:cstheme="minorHAnsi"/>
          <w:sz w:val="24"/>
          <w:szCs w:val="24"/>
        </w:rPr>
        <w:t xml:space="preserve"> mm, materiál vany AISI 316, </w:t>
      </w:r>
      <w:r w:rsidR="005A2C6D" w:rsidRPr="003B7B33">
        <w:rPr>
          <w:rFonts w:cstheme="minorHAnsi"/>
          <w:sz w:val="24"/>
          <w:szCs w:val="24"/>
        </w:rPr>
        <w:t>dno</w:t>
      </w:r>
      <w:r w:rsidR="00D31379" w:rsidRPr="003B7B33">
        <w:rPr>
          <w:rFonts w:cstheme="minorHAnsi"/>
          <w:sz w:val="24"/>
          <w:szCs w:val="24"/>
        </w:rPr>
        <w:t xml:space="preserve"> s </w:t>
      </w:r>
      <w:r w:rsidR="00D223D6" w:rsidRPr="003B7B33">
        <w:rPr>
          <w:rFonts w:cstheme="minorHAnsi"/>
          <w:sz w:val="24"/>
          <w:szCs w:val="24"/>
        </w:rPr>
        <w:t>oboustranným</w:t>
      </w:r>
      <w:r w:rsidR="00D31379" w:rsidRPr="003B7B33">
        <w:rPr>
          <w:rFonts w:cstheme="minorHAnsi"/>
          <w:sz w:val="24"/>
          <w:szCs w:val="24"/>
        </w:rPr>
        <w:t xml:space="preserve"> svárem,</w:t>
      </w:r>
      <w:r w:rsidRPr="003B7B33">
        <w:rPr>
          <w:rFonts w:cstheme="minorHAnsi"/>
          <w:sz w:val="24"/>
          <w:szCs w:val="24"/>
        </w:rPr>
        <w:t xml:space="preserve"> dvojité robustní izolované víko s motorickým zdvihem, bezpečnostní proces spouštění zabraňující úrazu, odvod nadbytečné páry otvorem ve středu víka. Systém vytápění pomocí celoplošných nerezových topných těles.</w:t>
      </w:r>
    </w:p>
    <w:p w14:paraId="611E3206" w14:textId="77777777" w:rsidR="009F7F62" w:rsidRPr="003B7B33" w:rsidRDefault="009F7F62" w:rsidP="009F7F62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b/>
          <w:sz w:val="24"/>
          <w:szCs w:val="24"/>
        </w:rPr>
      </w:pPr>
      <w:r w:rsidRPr="003B7B33">
        <w:rPr>
          <w:rFonts w:cstheme="minorHAnsi"/>
          <w:b/>
          <w:sz w:val="24"/>
          <w:szCs w:val="24"/>
        </w:rPr>
        <w:t xml:space="preserve">ZÁKLADNÍ VYBAVENÍ: </w:t>
      </w:r>
    </w:p>
    <w:p w14:paraId="5E71F27C" w14:textId="733E62DF" w:rsidR="009F7F62" w:rsidRPr="003B7B33" w:rsidRDefault="009F7F62" w:rsidP="009F7F62">
      <w:pPr>
        <w:jc w:val="both"/>
        <w:rPr>
          <w:rFonts w:cstheme="minorHAnsi"/>
          <w:sz w:val="24"/>
          <w:szCs w:val="24"/>
        </w:rPr>
      </w:pPr>
      <w:r w:rsidRPr="003B7B33">
        <w:rPr>
          <w:rFonts w:cstheme="minorHAnsi"/>
          <w:sz w:val="24"/>
          <w:szCs w:val="24"/>
        </w:rPr>
        <w:lastRenderedPageBreak/>
        <w:t xml:space="preserve">Automatický systém napouštění vany - dávkování vody s přesností na 1dcl, elektrické vyklápění pánve s </w:t>
      </w:r>
      <w:bookmarkStart w:id="1" w:name="_Hlk527703539"/>
      <w:r w:rsidRPr="003B7B33">
        <w:rPr>
          <w:rFonts w:cstheme="minorHAnsi"/>
          <w:sz w:val="24"/>
          <w:szCs w:val="24"/>
        </w:rPr>
        <w:t xml:space="preserve">proměnlivou rychlostí (2 rychlosti,  rychlost na vyprázdnění pokrmů, rychlost na čistění a údržbu), bez trhavých pohybů i při maximálním naplnění, </w:t>
      </w:r>
      <w:bookmarkEnd w:id="1"/>
      <w:r w:rsidRPr="003B7B33">
        <w:rPr>
          <w:rFonts w:cstheme="minorHAnsi"/>
          <w:sz w:val="24"/>
          <w:szCs w:val="24"/>
        </w:rPr>
        <w:t xml:space="preserve">Osa sklápění umožňuje vyklopení vany pro kompletní vyprázdnění pánve, mechanismus vyklápění vyroben kompletně z nerezové oceli, vícebodová sonda pro měření teploty jádra suroviny, </w:t>
      </w:r>
      <w:bookmarkStart w:id="2" w:name="_Hlk527711395"/>
      <w:r w:rsidRPr="003B7B33">
        <w:rPr>
          <w:rFonts w:cstheme="minorHAnsi"/>
          <w:sz w:val="24"/>
          <w:szCs w:val="24"/>
        </w:rPr>
        <w:t>odložený start</w:t>
      </w:r>
      <w:bookmarkEnd w:id="2"/>
      <w:r w:rsidRPr="003B7B33">
        <w:rPr>
          <w:rFonts w:cstheme="minorHAnsi"/>
          <w:sz w:val="24"/>
          <w:szCs w:val="24"/>
        </w:rPr>
        <w:t xml:space="preserve">, integrovaný odpad ve dně vany pánve s elektrickým uzávěrem, automatický zdvih košů – včetně možnosti vaření v koších i se zavřeným víkem, samostatný motor pro zdvih košů, automatická senzorová signalizace zavěšení ramene pro automatický zdvih košů, ,samostatný motor pro zdvih košů,  dosažení teploty 180 °C z pokojové teploty za max. </w:t>
      </w:r>
      <w:r w:rsidR="00750B3C" w:rsidRPr="003B7B33">
        <w:rPr>
          <w:rFonts w:cstheme="minorHAnsi"/>
          <w:sz w:val="24"/>
          <w:szCs w:val="24"/>
        </w:rPr>
        <w:t>3</w:t>
      </w:r>
      <w:r w:rsidRPr="003B7B33">
        <w:rPr>
          <w:rFonts w:cstheme="minorHAnsi"/>
          <w:sz w:val="24"/>
          <w:szCs w:val="24"/>
        </w:rPr>
        <w:t xml:space="preserve"> minuty, integrovaná zásuvka 230 V /16 A, USB konektor, integrovaná sprcha s automatickým navíjením. HACCP (Systém analýzy rizika a stanovení kritických kontrolních bodů), paměť pro 300 posledních procesů. Možnost vaření bez dozoru.</w:t>
      </w:r>
    </w:p>
    <w:p w14:paraId="64235F31" w14:textId="77777777" w:rsidR="001A36CA" w:rsidRPr="003B7B33" w:rsidRDefault="001A36CA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</w:p>
    <w:p w14:paraId="7F300F1A" w14:textId="140D7A8E" w:rsidR="002702E4" w:rsidRPr="003B7B33" w:rsidRDefault="003F2FBC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b/>
          <w:sz w:val="24"/>
          <w:szCs w:val="24"/>
        </w:rPr>
      </w:pPr>
      <w:r w:rsidRPr="003B7B33">
        <w:rPr>
          <w:rFonts w:cstheme="minorHAnsi"/>
          <w:b/>
          <w:sz w:val="24"/>
          <w:szCs w:val="24"/>
        </w:rPr>
        <w:t>TECHNICKÁ NADSTAVBA:</w:t>
      </w:r>
    </w:p>
    <w:p w14:paraId="71C04B02" w14:textId="20FFEBDD" w:rsidR="003F2FBC" w:rsidRPr="003B7B33" w:rsidRDefault="003F2FBC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3B7B33">
        <w:rPr>
          <w:rFonts w:cstheme="minorHAnsi"/>
          <w:sz w:val="24"/>
          <w:szCs w:val="24"/>
        </w:rPr>
        <w:t>Servisní přístup z přední části stroje</w:t>
      </w:r>
      <w:r w:rsidR="002702E4" w:rsidRPr="003B7B33">
        <w:rPr>
          <w:rFonts w:cstheme="minorHAnsi"/>
          <w:sz w:val="24"/>
          <w:szCs w:val="24"/>
        </w:rPr>
        <w:t xml:space="preserve">, </w:t>
      </w:r>
      <w:r w:rsidR="00C34964" w:rsidRPr="003B7B33">
        <w:rPr>
          <w:rFonts w:cstheme="minorHAnsi"/>
          <w:sz w:val="24"/>
          <w:szCs w:val="24"/>
        </w:rPr>
        <w:t>j</w:t>
      </w:r>
      <w:r w:rsidRPr="003B7B33">
        <w:rPr>
          <w:rFonts w:cstheme="minorHAnsi"/>
          <w:sz w:val="24"/>
          <w:szCs w:val="24"/>
        </w:rPr>
        <w:t>ednoduše výsuvný panel elektrické výzbroje v pravé noze, umožňující sestavení více pánví do bloku bez mezer</w:t>
      </w:r>
      <w:r w:rsidR="00C34964" w:rsidRPr="003B7B33">
        <w:rPr>
          <w:rFonts w:cstheme="minorHAnsi"/>
          <w:sz w:val="24"/>
          <w:szCs w:val="24"/>
        </w:rPr>
        <w:t>, c</w:t>
      </w:r>
      <w:r w:rsidRPr="003B7B33">
        <w:rPr>
          <w:rFonts w:cstheme="minorHAnsi"/>
          <w:sz w:val="24"/>
          <w:szCs w:val="24"/>
        </w:rPr>
        <w:t xml:space="preserve">entrální připojení vody, odpadu </w:t>
      </w:r>
      <w:r w:rsidR="003B7B33">
        <w:rPr>
          <w:rFonts w:cstheme="minorHAnsi"/>
          <w:sz w:val="24"/>
          <w:szCs w:val="24"/>
        </w:rPr>
        <w:br/>
      </w:r>
      <w:r w:rsidRPr="003B7B33">
        <w:rPr>
          <w:rFonts w:cstheme="minorHAnsi"/>
          <w:sz w:val="24"/>
          <w:szCs w:val="24"/>
        </w:rPr>
        <w:t xml:space="preserve">a </w:t>
      </w:r>
      <w:r w:rsidR="00C34964" w:rsidRPr="003B7B33">
        <w:rPr>
          <w:rFonts w:cstheme="minorHAnsi"/>
          <w:sz w:val="24"/>
          <w:szCs w:val="24"/>
        </w:rPr>
        <w:t>elektřiny na stěnu i do podlahy, p</w:t>
      </w:r>
      <w:r w:rsidRPr="003B7B33">
        <w:rPr>
          <w:rFonts w:cstheme="minorHAnsi"/>
          <w:sz w:val="24"/>
          <w:szCs w:val="24"/>
        </w:rPr>
        <w:t>rovedení pro</w:t>
      </w:r>
      <w:r w:rsidR="00C34964" w:rsidRPr="003B7B33">
        <w:rPr>
          <w:rFonts w:cstheme="minorHAnsi"/>
          <w:sz w:val="24"/>
          <w:szCs w:val="24"/>
        </w:rPr>
        <w:t xml:space="preserve"> umístění na soklu, možno i CNS, s</w:t>
      </w:r>
      <w:r w:rsidRPr="003B7B33">
        <w:rPr>
          <w:rFonts w:cstheme="minorHAnsi"/>
          <w:sz w:val="24"/>
          <w:szCs w:val="24"/>
        </w:rPr>
        <w:t>tavite</w:t>
      </w:r>
      <w:r w:rsidR="00C34964" w:rsidRPr="003B7B33">
        <w:rPr>
          <w:rFonts w:cstheme="minorHAnsi"/>
          <w:sz w:val="24"/>
          <w:szCs w:val="24"/>
        </w:rPr>
        <w:t xml:space="preserve">lné robustní nohy s rektifikací, </w:t>
      </w:r>
      <w:r w:rsidRPr="003B7B33">
        <w:rPr>
          <w:rFonts w:cstheme="minorHAnsi"/>
          <w:sz w:val="24"/>
          <w:szCs w:val="24"/>
        </w:rPr>
        <w:t xml:space="preserve">Certifikační značka CE, TUV-SUD </w:t>
      </w:r>
    </w:p>
    <w:p w14:paraId="78975A23" w14:textId="77777777" w:rsidR="00FE14BE" w:rsidRPr="003B7B33" w:rsidRDefault="00FE14BE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</w:p>
    <w:p w14:paraId="498A8F39" w14:textId="0403A021" w:rsidR="00884F18" w:rsidRPr="003B7B33" w:rsidRDefault="00884F18" w:rsidP="00884F18">
      <w:pPr>
        <w:pStyle w:val="Default"/>
        <w:rPr>
          <w:rFonts w:asciiTheme="minorHAnsi" w:hAnsiTheme="minorHAnsi" w:cstheme="minorHAnsi"/>
          <w:b/>
          <w:color w:val="auto"/>
        </w:rPr>
      </w:pPr>
      <w:r w:rsidRPr="003B7B33">
        <w:rPr>
          <w:rFonts w:asciiTheme="minorHAnsi" w:hAnsiTheme="minorHAnsi" w:cstheme="minorHAnsi"/>
          <w:b/>
          <w:color w:val="auto"/>
        </w:rPr>
        <w:t xml:space="preserve">Příslušenství: </w:t>
      </w:r>
    </w:p>
    <w:p w14:paraId="63A55479" w14:textId="77777777" w:rsidR="00884F18" w:rsidRPr="003B7B33" w:rsidRDefault="00884F18" w:rsidP="003B7B33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3B7B33">
        <w:rPr>
          <w:rFonts w:asciiTheme="minorHAnsi" w:hAnsiTheme="minorHAnsi" w:cstheme="minorHAnsi"/>
          <w:color w:val="auto"/>
        </w:rPr>
        <w:t>1x rameno košů</w:t>
      </w:r>
    </w:p>
    <w:p w14:paraId="58A68CD5" w14:textId="77777777" w:rsidR="00884F18" w:rsidRPr="003B7B33" w:rsidRDefault="00884F18" w:rsidP="003B7B33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3B7B33">
        <w:rPr>
          <w:rFonts w:asciiTheme="minorHAnsi" w:hAnsiTheme="minorHAnsi" w:cstheme="minorHAnsi"/>
          <w:color w:val="auto"/>
        </w:rPr>
        <w:t xml:space="preserve">2x varný koš </w:t>
      </w:r>
    </w:p>
    <w:p w14:paraId="0875B048" w14:textId="77777777" w:rsidR="00884F18" w:rsidRPr="003B7B33" w:rsidRDefault="00884F18" w:rsidP="003B7B33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3B7B33">
        <w:rPr>
          <w:rFonts w:asciiTheme="minorHAnsi" w:hAnsiTheme="minorHAnsi" w:cstheme="minorHAnsi"/>
          <w:color w:val="auto"/>
        </w:rPr>
        <w:t>2x fritovací koš</w:t>
      </w:r>
    </w:p>
    <w:p w14:paraId="25F87906" w14:textId="77777777" w:rsidR="00884F18" w:rsidRPr="003B7B33" w:rsidRDefault="00884F18" w:rsidP="003B7B33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3B7B33">
        <w:rPr>
          <w:rFonts w:asciiTheme="minorHAnsi" w:hAnsiTheme="minorHAnsi" w:cstheme="minorHAnsi"/>
          <w:color w:val="auto"/>
        </w:rPr>
        <w:t>2x rošt na nízkoteplotní úpravy</w:t>
      </w:r>
    </w:p>
    <w:p w14:paraId="48479DDE" w14:textId="77777777" w:rsidR="00884F18" w:rsidRPr="003B7B33" w:rsidRDefault="00884F18" w:rsidP="003B7B33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3B7B33">
        <w:rPr>
          <w:rFonts w:asciiTheme="minorHAnsi" w:hAnsiTheme="minorHAnsi" w:cstheme="minorHAnsi"/>
          <w:color w:val="auto"/>
        </w:rPr>
        <w:t>1x síto</w:t>
      </w:r>
    </w:p>
    <w:p w14:paraId="7E801A72" w14:textId="77777777" w:rsidR="00884F18" w:rsidRPr="003B7B33" w:rsidRDefault="00884F18" w:rsidP="003B7B33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3B7B33">
        <w:rPr>
          <w:rFonts w:asciiTheme="minorHAnsi" w:hAnsiTheme="minorHAnsi" w:cstheme="minorHAnsi"/>
          <w:color w:val="auto"/>
        </w:rPr>
        <w:t xml:space="preserve">1x síto na halušky </w:t>
      </w:r>
    </w:p>
    <w:p w14:paraId="38A834FB" w14:textId="77777777" w:rsidR="00FE14BE" w:rsidRPr="003B7B33" w:rsidRDefault="00FE14BE" w:rsidP="00F254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</w:p>
    <w:p w14:paraId="27871DC4" w14:textId="77777777" w:rsidR="00FE14BE" w:rsidRPr="003B7B33" w:rsidRDefault="00FE14BE" w:rsidP="00FE14BE">
      <w:pPr>
        <w:pStyle w:val="Default"/>
        <w:rPr>
          <w:rFonts w:asciiTheme="minorHAnsi" w:hAnsiTheme="minorHAnsi" w:cstheme="minorHAnsi"/>
          <w:color w:val="auto"/>
        </w:rPr>
      </w:pPr>
      <w:r w:rsidRPr="003B7B33">
        <w:rPr>
          <w:rFonts w:asciiTheme="minorHAnsi" w:hAnsiTheme="minorHAnsi" w:cstheme="minorHAnsi"/>
          <w:b/>
          <w:color w:val="auto"/>
        </w:rPr>
        <w:t>Součástí dodávky</w:t>
      </w:r>
      <w:r w:rsidRPr="003B7B33">
        <w:rPr>
          <w:rFonts w:asciiTheme="minorHAnsi" w:hAnsiTheme="minorHAnsi" w:cstheme="minorHAnsi"/>
          <w:color w:val="auto"/>
        </w:rPr>
        <w:t xml:space="preserve"> je:</w:t>
      </w:r>
    </w:p>
    <w:p w14:paraId="058DBAB4" w14:textId="77777777" w:rsidR="00FE14BE" w:rsidRPr="003B7B33" w:rsidRDefault="00FE14BE" w:rsidP="003B7B3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3B7B33">
        <w:rPr>
          <w:rFonts w:asciiTheme="minorHAnsi" w:hAnsiTheme="minorHAnsi" w:cstheme="minorHAnsi"/>
          <w:color w:val="auto"/>
        </w:rPr>
        <w:t>Doprava na místo plnění</w:t>
      </w:r>
    </w:p>
    <w:p w14:paraId="29403E58" w14:textId="77777777" w:rsidR="00FE14BE" w:rsidRPr="003B7B33" w:rsidRDefault="00FE14BE" w:rsidP="003B7B3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3B7B33">
        <w:rPr>
          <w:rFonts w:asciiTheme="minorHAnsi" w:hAnsiTheme="minorHAnsi" w:cstheme="minorHAnsi"/>
          <w:color w:val="auto"/>
        </w:rPr>
        <w:t xml:space="preserve">Umístění, montáž, zapojení, odzkoušení </w:t>
      </w:r>
    </w:p>
    <w:p w14:paraId="20A47D3A" w14:textId="77777777" w:rsidR="00FE14BE" w:rsidRPr="003B7B33" w:rsidRDefault="00FE14BE" w:rsidP="003B7B3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3B7B33">
        <w:rPr>
          <w:rFonts w:asciiTheme="minorHAnsi" w:hAnsiTheme="minorHAnsi" w:cstheme="minorHAnsi"/>
          <w:color w:val="auto"/>
        </w:rPr>
        <w:t>Zaškolení obsluhy certifikovaným kuchařem</w:t>
      </w:r>
    </w:p>
    <w:p w14:paraId="507CFEF8" w14:textId="363A173A" w:rsidR="00C45ED1" w:rsidRPr="003B7B33" w:rsidRDefault="00FE14BE" w:rsidP="003B7B3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3B7B33">
        <w:rPr>
          <w:rFonts w:asciiTheme="minorHAnsi" w:hAnsiTheme="minorHAnsi" w:cstheme="minorHAnsi"/>
          <w:color w:val="auto"/>
        </w:rPr>
        <w:t>Bezplatný záruční servis po dobu záruční doby</w:t>
      </w:r>
    </w:p>
    <w:p w14:paraId="42893F2A" w14:textId="238D958E" w:rsidR="00C45ED1" w:rsidRPr="003B7B33" w:rsidRDefault="00C45ED1" w:rsidP="00E51ECE">
      <w:pPr>
        <w:pStyle w:val="Default"/>
        <w:rPr>
          <w:rFonts w:asciiTheme="minorHAnsi" w:hAnsiTheme="minorHAnsi" w:cstheme="minorHAnsi"/>
          <w:color w:val="auto"/>
        </w:rPr>
      </w:pPr>
    </w:p>
    <w:p w14:paraId="5A195C2F" w14:textId="77777777" w:rsidR="00FE14BE" w:rsidRPr="003B7B33" w:rsidRDefault="00FE14BE" w:rsidP="00FE14BE">
      <w:pPr>
        <w:pStyle w:val="Default"/>
        <w:rPr>
          <w:rFonts w:asciiTheme="minorHAnsi" w:hAnsiTheme="minorHAnsi" w:cstheme="minorHAnsi"/>
          <w:b/>
          <w:color w:val="auto"/>
        </w:rPr>
      </w:pPr>
      <w:r w:rsidRPr="003B7B33">
        <w:rPr>
          <w:rFonts w:asciiTheme="minorHAnsi" w:hAnsiTheme="minorHAnsi" w:cstheme="minorHAnsi"/>
          <w:b/>
          <w:color w:val="auto"/>
        </w:rPr>
        <w:t>Podmínky plnění zakázky:</w:t>
      </w:r>
    </w:p>
    <w:p w14:paraId="19F24AD9" w14:textId="77777777" w:rsidR="00FE14BE" w:rsidRPr="003B7B33" w:rsidRDefault="00FE14BE" w:rsidP="003B7B33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3B7B33">
        <w:rPr>
          <w:rFonts w:asciiTheme="minorHAnsi" w:hAnsiTheme="minorHAnsi" w:cstheme="minorHAnsi"/>
          <w:color w:val="auto"/>
        </w:rPr>
        <w:t>Zadavatel požaduje záruční lhůtu minimálně v délce 24 měsíců</w:t>
      </w:r>
    </w:p>
    <w:p w14:paraId="7F2E1D27" w14:textId="77777777" w:rsidR="00FE14BE" w:rsidRPr="003B7B33" w:rsidRDefault="00FE14BE" w:rsidP="003B7B33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3B7B33">
        <w:rPr>
          <w:rFonts w:asciiTheme="minorHAnsi" w:hAnsiTheme="minorHAnsi" w:cstheme="minorHAnsi"/>
          <w:color w:val="auto"/>
        </w:rPr>
        <w:t xml:space="preserve">Servis v záruční době bude dodavatelem poskytnut vždy nejdéle do 24 hodin od nahlášení závady kupujícím </w:t>
      </w:r>
    </w:p>
    <w:p w14:paraId="27215575" w14:textId="77777777" w:rsidR="00FE14BE" w:rsidRPr="003B7B33" w:rsidRDefault="00FE14BE" w:rsidP="003B7B33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3B7B33">
        <w:rPr>
          <w:rFonts w:asciiTheme="minorHAnsi" w:hAnsiTheme="minorHAnsi" w:cstheme="minorHAnsi"/>
          <w:color w:val="auto"/>
        </w:rPr>
        <w:t xml:space="preserve">Záruční servis a dopravu technika na místo po dobu záruční Ihůty hradí prodávající </w:t>
      </w:r>
    </w:p>
    <w:p w14:paraId="44D83FBF" w14:textId="77777777" w:rsidR="00FE14BE" w:rsidRPr="003B7B33" w:rsidRDefault="00FE14BE" w:rsidP="003B7B33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3B7B33">
        <w:rPr>
          <w:rFonts w:asciiTheme="minorHAnsi" w:hAnsiTheme="minorHAnsi" w:cstheme="minorHAnsi"/>
          <w:color w:val="auto"/>
        </w:rPr>
        <w:t>Dodavatel dodá při předání veškeré doklady nutné k uvedení zařízení do provozu</w:t>
      </w:r>
    </w:p>
    <w:p w14:paraId="37125ED9" w14:textId="77777777" w:rsidR="00FE14BE" w:rsidRPr="003B7B33" w:rsidRDefault="00FE14BE" w:rsidP="003B7B33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3B7B33">
        <w:rPr>
          <w:rFonts w:asciiTheme="minorHAnsi" w:hAnsiTheme="minorHAnsi" w:cstheme="minorHAnsi"/>
          <w:color w:val="auto"/>
        </w:rPr>
        <w:t xml:space="preserve">Zadavatel zajistí kompletní přípravu pro zapojení zařízení </w:t>
      </w:r>
    </w:p>
    <w:p w14:paraId="577FC6F0" w14:textId="4EC97D59" w:rsidR="00FE14BE" w:rsidRDefault="00FE14BE" w:rsidP="00F2541F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4"/>
          <w:szCs w:val="24"/>
        </w:rPr>
      </w:pPr>
    </w:p>
    <w:p w14:paraId="2A8D9A60" w14:textId="68E7BE46" w:rsidR="00300FF4" w:rsidRPr="00BE26D8" w:rsidRDefault="00300FF4" w:rsidP="00300FF4">
      <w:pPr>
        <w:pStyle w:val="Normlnweb"/>
        <w:rPr>
          <w:rFonts w:asciiTheme="minorHAnsi" w:hAnsiTheme="minorHAnsi" w:cstheme="minorHAnsi"/>
        </w:rPr>
      </w:pPr>
      <w:r w:rsidRPr="00BE26D8">
        <w:rPr>
          <w:rFonts w:asciiTheme="minorHAnsi" w:hAnsiTheme="minorHAnsi" w:cstheme="minorHAnsi"/>
        </w:rPr>
        <w:t>Vypracoval</w:t>
      </w:r>
      <w:r>
        <w:rPr>
          <w:rFonts w:asciiTheme="minorHAnsi" w:hAnsiTheme="minorHAnsi" w:cstheme="minorHAnsi"/>
        </w:rPr>
        <w:t>a</w:t>
      </w:r>
      <w:r w:rsidRPr="00BE26D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BE26D8">
        <w:rPr>
          <w:rFonts w:asciiTheme="minorHAnsi" w:hAnsiTheme="minorHAnsi" w:cstheme="minorHAnsi"/>
        </w:rPr>
        <w:t>Mgr. Renata Jahodová</w:t>
      </w:r>
      <w:r>
        <w:rPr>
          <w:rFonts w:asciiTheme="minorHAnsi" w:hAnsiTheme="minorHAnsi" w:cstheme="minorHAnsi"/>
        </w:rPr>
        <w:t xml:space="preserve">, </w:t>
      </w:r>
      <w:r w:rsidRPr="00BE26D8">
        <w:rPr>
          <w:rFonts w:asciiTheme="minorHAnsi" w:hAnsiTheme="minorHAnsi" w:cstheme="minorHAnsi"/>
        </w:rPr>
        <w:t>ředitelka školy</w:t>
      </w:r>
    </w:p>
    <w:p w14:paraId="156830F7" w14:textId="0D7C7B9A" w:rsidR="00300FF4" w:rsidRPr="00BE26D8" w:rsidRDefault="00300FF4" w:rsidP="00300FF4">
      <w:pPr>
        <w:rPr>
          <w:rFonts w:cstheme="minorHAnsi"/>
          <w:sz w:val="24"/>
          <w:szCs w:val="24"/>
        </w:rPr>
      </w:pPr>
      <w:r w:rsidRPr="00BE26D8">
        <w:rPr>
          <w:rFonts w:cstheme="minorHAnsi"/>
          <w:sz w:val="24"/>
          <w:szCs w:val="24"/>
        </w:rPr>
        <w:t>Znojmo</w:t>
      </w:r>
      <w:r w:rsidRPr="00924C8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21</w:t>
      </w:r>
      <w:r w:rsidRPr="00924C8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3</w:t>
      </w:r>
      <w:r w:rsidRPr="00924C8F">
        <w:rPr>
          <w:rFonts w:cstheme="minorHAnsi"/>
          <w:sz w:val="24"/>
          <w:szCs w:val="24"/>
        </w:rPr>
        <w:t>. 2024</w:t>
      </w:r>
    </w:p>
    <w:p w14:paraId="22DA9BF2" w14:textId="77777777" w:rsidR="00300FF4" w:rsidRPr="003B7B33" w:rsidRDefault="00300FF4" w:rsidP="00F2541F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4"/>
          <w:szCs w:val="24"/>
        </w:rPr>
      </w:pPr>
    </w:p>
    <w:sectPr w:rsidR="00300FF4" w:rsidRPr="003B7B33" w:rsidSect="00CD75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2514D" w14:textId="77777777" w:rsidR="00CD750B" w:rsidRDefault="00CD750B" w:rsidP="003F2FBC">
      <w:pPr>
        <w:spacing w:after="0" w:line="240" w:lineRule="auto"/>
      </w:pPr>
      <w:r>
        <w:separator/>
      </w:r>
    </w:p>
  </w:endnote>
  <w:endnote w:type="continuationSeparator" w:id="0">
    <w:p w14:paraId="34FDFC1C" w14:textId="77777777" w:rsidR="00CD750B" w:rsidRDefault="00CD750B" w:rsidP="003F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Arial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33977" w14:textId="77777777" w:rsidR="00E152A5" w:rsidRDefault="00E152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DA9E6" w14:textId="77777777" w:rsidR="003F2FBC" w:rsidRDefault="003F2F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02D3F" w14:textId="77777777" w:rsidR="00E152A5" w:rsidRDefault="00E152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8BCA4" w14:textId="77777777" w:rsidR="00CD750B" w:rsidRDefault="00CD750B" w:rsidP="003F2FBC">
      <w:pPr>
        <w:spacing w:after="0" w:line="240" w:lineRule="auto"/>
      </w:pPr>
      <w:r>
        <w:separator/>
      </w:r>
    </w:p>
  </w:footnote>
  <w:footnote w:type="continuationSeparator" w:id="0">
    <w:p w14:paraId="29466DFF" w14:textId="77777777" w:rsidR="00CD750B" w:rsidRDefault="00CD750B" w:rsidP="003F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6A102" w14:textId="77777777" w:rsidR="00E152A5" w:rsidRDefault="00E152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CA665" w14:textId="0D40E515" w:rsidR="003F2FBC" w:rsidRPr="00E152A5" w:rsidRDefault="003F2FBC" w:rsidP="00E152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A22C2" w14:textId="77777777" w:rsidR="00E152A5" w:rsidRDefault="00E152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41720"/>
    <w:multiLevelType w:val="hybridMultilevel"/>
    <w:tmpl w:val="2EE462DE"/>
    <w:lvl w:ilvl="0" w:tplc="157E085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5901C0"/>
    <w:multiLevelType w:val="hybridMultilevel"/>
    <w:tmpl w:val="C2E096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567348"/>
    <w:multiLevelType w:val="hybridMultilevel"/>
    <w:tmpl w:val="E69EFF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E865B0"/>
    <w:multiLevelType w:val="hybridMultilevel"/>
    <w:tmpl w:val="B1DE19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3542312">
    <w:abstractNumId w:val="0"/>
  </w:num>
  <w:num w:numId="2" w16cid:durableId="368186601">
    <w:abstractNumId w:val="3"/>
  </w:num>
  <w:num w:numId="3" w16cid:durableId="9182222">
    <w:abstractNumId w:val="1"/>
  </w:num>
  <w:num w:numId="4" w16cid:durableId="340546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BC"/>
    <w:rsid w:val="000270EE"/>
    <w:rsid w:val="000306FB"/>
    <w:rsid w:val="00072E8B"/>
    <w:rsid w:val="000B0E25"/>
    <w:rsid w:val="00121DE0"/>
    <w:rsid w:val="00165886"/>
    <w:rsid w:val="001A36CA"/>
    <w:rsid w:val="001A477C"/>
    <w:rsid w:val="001B6D9A"/>
    <w:rsid w:val="001E4F53"/>
    <w:rsid w:val="001F2982"/>
    <w:rsid w:val="002702E4"/>
    <w:rsid w:val="002C4470"/>
    <w:rsid w:val="002E039A"/>
    <w:rsid w:val="00300FF4"/>
    <w:rsid w:val="00372F82"/>
    <w:rsid w:val="003B7B33"/>
    <w:rsid w:val="003D5550"/>
    <w:rsid w:val="003F2FBC"/>
    <w:rsid w:val="004279D4"/>
    <w:rsid w:val="004706B1"/>
    <w:rsid w:val="00474FB7"/>
    <w:rsid w:val="0049796F"/>
    <w:rsid w:val="00542C49"/>
    <w:rsid w:val="00580E2B"/>
    <w:rsid w:val="005A2C6D"/>
    <w:rsid w:val="005A33E2"/>
    <w:rsid w:val="005B627E"/>
    <w:rsid w:val="005E3393"/>
    <w:rsid w:val="0063198B"/>
    <w:rsid w:val="006561A5"/>
    <w:rsid w:val="006E4DBC"/>
    <w:rsid w:val="006F4B86"/>
    <w:rsid w:val="0070016B"/>
    <w:rsid w:val="007063B9"/>
    <w:rsid w:val="00750B3C"/>
    <w:rsid w:val="00765B8B"/>
    <w:rsid w:val="008070A4"/>
    <w:rsid w:val="00861017"/>
    <w:rsid w:val="00884F18"/>
    <w:rsid w:val="00902CAD"/>
    <w:rsid w:val="00934F6E"/>
    <w:rsid w:val="009F7F62"/>
    <w:rsid w:val="00A14356"/>
    <w:rsid w:val="00A43492"/>
    <w:rsid w:val="00AB51CA"/>
    <w:rsid w:val="00AF4580"/>
    <w:rsid w:val="00B278A4"/>
    <w:rsid w:val="00BA068C"/>
    <w:rsid w:val="00BE456F"/>
    <w:rsid w:val="00C14A0B"/>
    <w:rsid w:val="00C34964"/>
    <w:rsid w:val="00C45ED1"/>
    <w:rsid w:val="00C60D74"/>
    <w:rsid w:val="00CA7D17"/>
    <w:rsid w:val="00CC3E6C"/>
    <w:rsid w:val="00CD750B"/>
    <w:rsid w:val="00D223D6"/>
    <w:rsid w:val="00D31379"/>
    <w:rsid w:val="00DB39B4"/>
    <w:rsid w:val="00E152A5"/>
    <w:rsid w:val="00E32E02"/>
    <w:rsid w:val="00E44DC4"/>
    <w:rsid w:val="00E51ECE"/>
    <w:rsid w:val="00E97592"/>
    <w:rsid w:val="00EA03BD"/>
    <w:rsid w:val="00EE4601"/>
    <w:rsid w:val="00F224C7"/>
    <w:rsid w:val="00F2541F"/>
    <w:rsid w:val="00FE14BE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12C1"/>
  <w15:chartTrackingRefBased/>
  <w15:docId w15:val="{539F2F94-7156-40C6-99AA-664BA12F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2FBC"/>
    <w:pPr>
      <w:autoSpaceDE w:val="0"/>
      <w:autoSpaceDN w:val="0"/>
      <w:adjustRightInd w:val="0"/>
      <w:spacing w:after="0" w:line="240" w:lineRule="auto"/>
    </w:pPr>
    <w:rPr>
      <w:rFonts w:ascii="Montserrat Light" w:hAnsi="Montserrat Light" w:cs="Montserrat Light"/>
      <w:color w:val="000000"/>
      <w:sz w:val="24"/>
      <w:szCs w:val="24"/>
    </w:rPr>
  </w:style>
  <w:style w:type="character" w:customStyle="1" w:styleId="A0">
    <w:name w:val="A0"/>
    <w:uiPriority w:val="99"/>
    <w:rsid w:val="003F2FBC"/>
    <w:rPr>
      <w:rFonts w:cs="Montserrat Light"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3F2FBC"/>
    <w:pPr>
      <w:spacing w:line="241" w:lineRule="atLeast"/>
    </w:pPr>
    <w:rPr>
      <w:rFonts w:ascii="Montserrat" w:hAnsi="Montserrat" w:cstheme="minorBidi"/>
      <w:color w:val="auto"/>
    </w:rPr>
  </w:style>
  <w:style w:type="character" w:customStyle="1" w:styleId="A5">
    <w:name w:val="A5"/>
    <w:uiPriority w:val="99"/>
    <w:rsid w:val="003F2FBC"/>
    <w:rPr>
      <w:rFonts w:cs="Montserrat"/>
      <w:b/>
      <w:bCs/>
      <w:color w:val="000000"/>
      <w:sz w:val="52"/>
      <w:szCs w:val="52"/>
    </w:rPr>
  </w:style>
  <w:style w:type="character" w:customStyle="1" w:styleId="A6">
    <w:name w:val="A6"/>
    <w:uiPriority w:val="99"/>
    <w:rsid w:val="003F2FBC"/>
    <w:rPr>
      <w:rFonts w:cs="Montserrat"/>
      <w:i/>
      <w:iCs/>
      <w:color w:val="000000"/>
      <w:sz w:val="34"/>
      <w:szCs w:val="34"/>
    </w:rPr>
  </w:style>
  <w:style w:type="character" w:customStyle="1" w:styleId="A2">
    <w:name w:val="A2"/>
    <w:uiPriority w:val="99"/>
    <w:rsid w:val="003F2FBC"/>
    <w:rPr>
      <w:rFonts w:ascii="Calibri Light" w:hAnsi="Calibri Light" w:cs="Calibri Light"/>
      <w:color w:val="000000"/>
      <w:sz w:val="22"/>
      <w:szCs w:val="22"/>
    </w:rPr>
  </w:style>
  <w:style w:type="character" w:customStyle="1" w:styleId="A3">
    <w:name w:val="A3"/>
    <w:uiPriority w:val="99"/>
    <w:rsid w:val="003F2FBC"/>
    <w:rPr>
      <w:rFonts w:cs="Montserrat"/>
      <w:b/>
      <w:bCs/>
      <w:color w:val="000000"/>
      <w:sz w:val="26"/>
      <w:szCs w:val="26"/>
    </w:rPr>
  </w:style>
  <w:style w:type="character" w:customStyle="1" w:styleId="A4">
    <w:name w:val="A4"/>
    <w:uiPriority w:val="99"/>
    <w:rsid w:val="003F2FBC"/>
    <w:rPr>
      <w:rFonts w:cs="Montserrat"/>
      <w:b/>
      <w:bCs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F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FBC"/>
  </w:style>
  <w:style w:type="paragraph" w:styleId="Zpat">
    <w:name w:val="footer"/>
    <w:basedOn w:val="Normln"/>
    <w:link w:val="ZpatChar"/>
    <w:uiPriority w:val="99"/>
    <w:unhideWhenUsed/>
    <w:rsid w:val="003F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FBC"/>
  </w:style>
  <w:style w:type="paragraph" w:styleId="Normlnweb">
    <w:name w:val="Normal (Web)"/>
    <w:basedOn w:val="Normln"/>
    <w:uiPriority w:val="99"/>
    <w:unhideWhenUsed/>
    <w:rsid w:val="0030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EFBE74064EE14B8A2D254E6194BA07" ma:contentTypeVersion="16" ma:contentTypeDescription="Vytvoří nový dokument" ma:contentTypeScope="" ma:versionID="66d14680a7b7a8b8a7c04f54f43a0d6d">
  <xsd:schema xmlns:xsd="http://www.w3.org/2001/XMLSchema" xmlns:xs="http://www.w3.org/2001/XMLSchema" xmlns:p="http://schemas.microsoft.com/office/2006/metadata/properties" xmlns:ns2="8e7c4d64-c02f-4d73-9b32-d9c6b51e7e72" xmlns:ns3="14ef1ae3-666e-496c-89ff-74cb79b1a9ac" targetNamespace="http://schemas.microsoft.com/office/2006/metadata/properties" ma:root="true" ma:fieldsID="a94263ea14031b3de9bc7405ac3553be" ns2:_="" ns3:_="">
    <xsd:import namespace="8e7c4d64-c02f-4d73-9b32-d9c6b51e7e72"/>
    <xsd:import namespace="14ef1ae3-666e-496c-89ff-74cb79b1a9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c4d64-c02f-4d73-9b32-d9c6b51e7e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e431548-8855-429b-92ee-2050fe8f93da}" ma:internalName="TaxCatchAll" ma:showField="CatchAllData" ma:web="8e7c4d64-c02f-4d73-9b32-d9c6b51e7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1ae3-666e-496c-89ff-74cb79b1a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dd82633e-9f2d-4fb3-b3e2-d97ddf9458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7c4d64-c02f-4d73-9b32-d9c6b51e7e72">ATWMMST6JWNK-333113381-41801</_dlc_DocId>
    <_dlc_DocIdUrl xmlns="8e7c4d64-c02f-4d73-9b32-d9c6b51e7e72">
      <Url>https://jipainternational.sharepoint.com/teams/data/_layouts/15/DocIdRedir.aspx?ID=ATWMMST6JWNK-333113381-41801</Url>
      <Description>ATWMMST6JWNK-333113381-41801</Description>
    </_dlc_DocIdUrl>
    <lcf76f155ced4ddcb4097134ff3c332f xmlns="14ef1ae3-666e-496c-89ff-74cb79b1a9ac">
      <Terms xmlns="http://schemas.microsoft.com/office/infopath/2007/PartnerControls"/>
    </lcf76f155ced4ddcb4097134ff3c332f>
    <TaxCatchAll xmlns="8e7c4d64-c02f-4d73-9b32-d9c6b51e7e72" xsi:nil="true"/>
  </documentManagement>
</p:properties>
</file>

<file path=customXml/itemProps1.xml><?xml version="1.0" encoding="utf-8"?>
<ds:datastoreItem xmlns:ds="http://schemas.openxmlformats.org/officeDocument/2006/customXml" ds:itemID="{50D93DF1-F8EC-4C13-BA20-A2D556059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C9D6A-9E3D-4C07-9F0C-9AD5B7B7D6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3AD1D4-4236-4B27-B33E-F10065C4E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c4d64-c02f-4d73-9b32-d9c6b51e7e72"/>
    <ds:schemaRef ds:uri="14ef1ae3-666e-496c-89ff-74cb79b1a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D7C786-37FC-4245-9560-140F10B02D2B}">
  <ds:schemaRefs>
    <ds:schemaRef ds:uri="http://schemas.microsoft.com/office/2006/metadata/properties"/>
    <ds:schemaRef ds:uri="http://schemas.microsoft.com/office/infopath/2007/PartnerControls"/>
    <ds:schemaRef ds:uri="8e7c4d64-c02f-4d73-9b32-d9c6b51e7e72"/>
    <ds:schemaRef ds:uri="14ef1ae3-666e-496c-89ff-74cb79b1a9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Šulerová Marta</cp:lastModifiedBy>
  <cp:revision>6</cp:revision>
  <cp:lastPrinted>2024-03-27T08:46:00Z</cp:lastPrinted>
  <dcterms:created xsi:type="dcterms:W3CDTF">2024-03-21T14:38:00Z</dcterms:created>
  <dcterms:modified xsi:type="dcterms:W3CDTF">2024-03-27T08:46:00Z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0x010100C7EFBE74064EE14B8A2D254E6194BA07</vt:lpwstr>
  </property>
  <property fmtid="{D5CDD505-2E9C-101B-9397-08002B2CF9AE}" pid="3" name="_dlc_DocIdItemGuid">
    <vt:lpwstr>30c3be48-b906-4964-ab7b-de2df5590468</vt:lpwstr>
  </property>
  <property fmtid="{D5CDD505-2E9C-101B-9397-08002B2CF9AE}" pid="4" name="MediaServiceImageTags">
    <vt:lpwstr/>
  </property>
</Properties>
</file>