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602661A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  <w:r w:rsidRPr="00B567A0">
        <w:rPr>
          <w:rFonts w:ascii="Arial Narrow" w:hAnsi="Arial Narrow"/>
          <w:sz w:val="22"/>
          <w:szCs w:val="22"/>
        </w:rPr>
        <w:t xml:space="preserve">  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2A1DA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>Trenčín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3D257D">
        <w:rPr>
          <w:rFonts w:ascii="Arial Narrow" w:hAnsi="Arial Narrow" w:cs="Helvetica"/>
          <w:b/>
          <w:sz w:val="22"/>
          <w:szCs w:val="22"/>
          <w:shd w:val="clear" w:color="auto" w:fill="FFFFFF"/>
        </w:rPr>
        <w:t>Opatovce</w:t>
      </w:r>
      <w:r w:rsidR="00B50E7A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3D257D">
        <w:rPr>
          <w:rFonts w:ascii="Arial Narrow" w:hAnsi="Arial Narrow" w:cs="Helvetica"/>
          <w:sz w:val="22"/>
          <w:szCs w:val="22"/>
          <w:shd w:val="clear" w:color="auto" w:fill="FFFFFF"/>
        </w:rPr>
        <w:t>55347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3815F2CC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2A1DAA">
        <w:rPr>
          <w:rFonts w:ascii="Arial Narrow" w:hAnsi="Arial Narrow"/>
          <w:sz w:val="22"/>
          <w:szCs w:val="22"/>
          <w:lang w:val="sk-SK"/>
        </w:rPr>
        <w:t>Trenčín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3D257D">
        <w:rPr>
          <w:rFonts w:ascii="Arial Narrow" w:hAnsi="Arial Narrow"/>
          <w:sz w:val="22"/>
          <w:szCs w:val="22"/>
          <w:lang w:val="sk-SK"/>
        </w:rPr>
        <w:t>Opatovce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4DA277F9" w:rsidR="004F21E6" w:rsidRPr="00772863" w:rsidRDefault="004F21E6" w:rsidP="003D257D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2A1DAA">
              <w:rPr>
                <w:rFonts w:ascii="Arial Narrow" w:hAnsi="Arial Narrow"/>
                <w:b/>
                <w:sz w:val="24"/>
                <w:szCs w:val="22"/>
              </w:rPr>
              <w:t>Trenčín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3D257D">
              <w:rPr>
                <w:rFonts w:ascii="Arial Narrow" w:hAnsi="Arial Narrow"/>
                <w:b/>
                <w:sz w:val="24"/>
                <w:szCs w:val="22"/>
              </w:rPr>
              <w:t>Opatovce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9D67D13" w14:textId="2362C613" w:rsidR="00D76F33" w:rsidRDefault="004F21E6" w:rsidP="00D76F3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 w:rsidR="00D76F33"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D76F33">
              <w:rPr>
                <w:rFonts w:ascii="Arial Narrow" w:hAnsi="Arial Narrow"/>
                <w:sz w:val="22"/>
                <w:szCs w:val="22"/>
              </w:rPr>
              <w:t>9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D76F33"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2F6D">
              <w:rPr>
                <w:rFonts w:ascii="Arial Narrow" w:hAnsi="Arial Narrow"/>
                <w:sz w:val="22"/>
                <w:szCs w:val="22"/>
              </w:rPr>
              <w:t>–</w:t>
            </w:r>
            <w:r w:rsidR="00D76F33">
              <w:rPr>
                <w:rFonts w:ascii="Arial Narrow" w:hAnsi="Arial Narrow"/>
                <w:sz w:val="22"/>
                <w:szCs w:val="22"/>
              </w:rPr>
              <w:t xml:space="preserve"> zmiešané odpady zo stavieb a</w:t>
            </w:r>
            <w:r w:rsidR="00CD4924">
              <w:rPr>
                <w:rFonts w:ascii="Arial Narrow" w:hAnsi="Arial Narrow"/>
                <w:sz w:val="22"/>
                <w:szCs w:val="22"/>
              </w:rPr>
              <w:t> </w:t>
            </w:r>
            <w:r w:rsidR="00D76F33">
              <w:rPr>
                <w:rFonts w:ascii="Arial Narrow" w:hAnsi="Arial Narrow"/>
                <w:sz w:val="22"/>
                <w:szCs w:val="22"/>
              </w:rPr>
              <w:t>demolácií</w:t>
            </w:r>
          </w:p>
          <w:p w14:paraId="1098FEAA" w14:textId="0AB36503" w:rsidR="00057FCA" w:rsidRDefault="00057FCA" w:rsidP="00D76F3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zemina a</w:t>
            </w:r>
            <w:r w:rsidR="00CD492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kamenivo</w:t>
            </w:r>
          </w:p>
          <w:p w14:paraId="70EE8BC9" w14:textId="74209E57" w:rsidR="00F32F6D" w:rsidRDefault="00057FCA" w:rsidP="00057FCA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tehly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2E29055A" w:rsidR="004F21E6" w:rsidRPr="00A85353" w:rsidRDefault="004F21E6" w:rsidP="0050479B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72BAC1FA" w:rsidR="004F21E6" w:rsidRPr="00BA7B80" w:rsidRDefault="00057FCA" w:rsidP="00A4130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10 m</w:t>
            </w:r>
            <w:r w:rsidRPr="00AE01C9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248A3276" w:rsidR="00A41301" w:rsidRPr="00233228" w:rsidRDefault="00A41301" w:rsidP="00233228">
      <w:pPr>
        <w:pStyle w:val="Odsekzoznamu"/>
        <w:ind w:left="1080"/>
        <w:jc w:val="both"/>
        <w:rPr>
          <w:rFonts w:ascii="Arial Narrow" w:hAnsi="Arial Narrow" w:cs="Arial"/>
          <w:sz w:val="22"/>
          <w:szCs w:val="22"/>
        </w:rPr>
      </w:pPr>
      <w:r w:rsidRPr="00233228">
        <w:rPr>
          <w:rFonts w:ascii="Arial Narrow" w:hAnsi="Arial Narrow" w:cs="Arial"/>
          <w:sz w:val="22"/>
          <w:szCs w:val="22"/>
        </w:rPr>
        <w:t xml:space="preserve">v katastrálnom území </w:t>
      </w:r>
      <w:r w:rsidR="00FD7D63" w:rsidRPr="00233228">
        <w:rPr>
          <w:rFonts w:ascii="Arial Narrow" w:hAnsi="Arial Narrow" w:cs="Arial"/>
          <w:sz w:val="22"/>
          <w:szCs w:val="22"/>
        </w:rPr>
        <w:t>Opatovce</w:t>
      </w:r>
      <w:r w:rsidR="00CD4924" w:rsidRPr="00233228">
        <w:rPr>
          <w:rFonts w:ascii="Arial Narrow" w:hAnsi="Arial Narrow" w:cs="Arial"/>
          <w:sz w:val="22"/>
          <w:szCs w:val="22"/>
        </w:rPr>
        <w:t>, obe</w:t>
      </w:r>
      <w:r w:rsidR="00233228">
        <w:rPr>
          <w:rFonts w:ascii="Arial Narrow" w:hAnsi="Arial Narrow" w:cs="Arial"/>
          <w:sz w:val="22"/>
          <w:szCs w:val="22"/>
          <w:lang w:val="sk-SK"/>
        </w:rPr>
        <w:t>c</w:t>
      </w:r>
      <w:r w:rsidR="00CD4924" w:rsidRPr="00233228">
        <w:rPr>
          <w:rFonts w:ascii="Arial Narrow" w:hAnsi="Arial Narrow" w:cs="Arial"/>
          <w:sz w:val="22"/>
          <w:szCs w:val="22"/>
        </w:rPr>
        <w:t xml:space="preserve"> Opatovce, okres Trenčín</w:t>
      </w:r>
    </w:p>
    <w:p w14:paraId="66A74F6D" w14:textId="77952F4D" w:rsidR="00DB5EFF" w:rsidRPr="00DB5EFF" w:rsidRDefault="00FD7D63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na liste vlastníctva č. 195</w:t>
      </w:r>
      <w:r w:rsidR="00B567A0">
        <w:rPr>
          <w:rFonts w:ascii="Arial Narrow" w:hAnsi="Arial Narrow" w:cs="Arial"/>
          <w:sz w:val="22"/>
          <w:szCs w:val="22"/>
          <w:lang w:val="sk-SK"/>
        </w:rPr>
        <w:t>,</w:t>
      </w:r>
      <w:r>
        <w:rPr>
          <w:rFonts w:ascii="Arial Narrow" w:hAnsi="Arial Narrow" w:cs="Arial"/>
          <w:sz w:val="22"/>
          <w:szCs w:val="22"/>
          <w:lang w:val="sk-SK"/>
        </w:rPr>
        <w:t xml:space="preserve"> vedené ako ostatná plocha umiestne</w:t>
      </w:r>
      <w:r w:rsidR="00233228">
        <w:rPr>
          <w:rFonts w:ascii="Arial Narrow" w:hAnsi="Arial Narrow" w:cs="Arial"/>
          <w:sz w:val="22"/>
          <w:szCs w:val="22"/>
          <w:lang w:val="sk-SK"/>
        </w:rPr>
        <w:t>ná mimo zastavaného územia obce</w:t>
      </w:r>
    </w:p>
    <w:p w14:paraId="2A40EAA0" w14:textId="14098FDA" w:rsidR="00233228" w:rsidRPr="005033F4" w:rsidRDefault="00233228" w:rsidP="005033F4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odpad v objeme cca 10 m</w:t>
      </w:r>
      <w:r w:rsidRPr="00233228">
        <w:rPr>
          <w:rFonts w:ascii="Arial Narrow" w:hAnsi="Arial Narrow" w:cs="Arial"/>
          <w:sz w:val="22"/>
          <w:szCs w:val="22"/>
          <w:vertAlign w:val="superscript"/>
          <w:lang w:val="sk-SK"/>
        </w:rPr>
        <w:t>3</w:t>
      </w:r>
      <w:r>
        <w:rPr>
          <w:rFonts w:ascii="Arial Narrow" w:hAnsi="Arial Narrow" w:cs="Arial"/>
          <w:sz w:val="22"/>
          <w:szCs w:val="22"/>
          <w:lang w:val="sk-SK"/>
        </w:rPr>
        <w:t xml:space="preserve"> bol uložený medzi korytom rieky Váh a jazerom, v trávnatom poraste na ploche cca 434</w:t>
      </w:r>
      <w:r w:rsidRPr="00233228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m</w:t>
      </w:r>
      <w:r w:rsidRPr="00AE01C9">
        <w:rPr>
          <w:rFonts w:ascii="Arial Narrow" w:hAnsi="Arial Narrow" w:cs="Arial"/>
          <w:sz w:val="22"/>
          <w:szCs w:val="22"/>
          <w:vertAlign w:val="superscript"/>
          <w:lang w:val="sk-SK"/>
        </w:rPr>
        <w:t>2</w:t>
      </w:r>
      <w:r w:rsidR="005033F4">
        <w:rPr>
          <w:rFonts w:ascii="Arial Narrow" w:hAnsi="Arial Narrow" w:cs="Arial"/>
          <w:sz w:val="22"/>
          <w:szCs w:val="22"/>
          <w:vertAlign w:val="superscript"/>
          <w:lang w:val="sk-SK"/>
        </w:rPr>
        <w:t xml:space="preserve"> </w:t>
      </w:r>
      <w:r w:rsidRPr="005033F4">
        <w:rPr>
          <w:rFonts w:ascii="Arial Narrow" w:hAnsi="Arial Narrow" w:cs="Arial"/>
          <w:sz w:val="22"/>
          <w:szCs w:val="22"/>
          <w:lang w:val="sk-SK"/>
        </w:rPr>
        <w:t xml:space="preserve">na pozemkoch parciel </w:t>
      </w:r>
      <w:r w:rsidRPr="005033F4">
        <w:rPr>
          <w:rFonts w:ascii="Arial Narrow" w:hAnsi="Arial Narrow" w:cs="Arial"/>
          <w:sz w:val="22"/>
          <w:szCs w:val="22"/>
        </w:rPr>
        <w:t>KN-</w:t>
      </w:r>
      <w:r w:rsidRPr="005033F4">
        <w:rPr>
          <w:rFonts w:ascii="Arial Narrow" w:hAnsi="Arial Narrow" w:cs="Arial"/>
          <w:sz w:val="22"/>
          <w:szCs w:val="22"/>
          <w:lang w:val="sk-SK"/>
        </w:rPr>
        <w:t>C č. 279/1 a 279/9,</w:t>
      </w:r>
      <w:r w:rsidRPr="005033F4">
        <w:rPr>
          <w:rFonts w:ascii="Arial Narrow" w:hAnsi="Arial Narrow" w:cs="Arial"/>
          <w:sz w:val="22"/>
          <w:szCs w:val="22"/>
          <w:lang w:val="sk-SK"/>
        </w:rPr>
        <w:t xml:space="preserve">v k. ú. Opatovce, </w:t>
      </w:r>
      <w:r w:rsidRPr="005033F4">
        <w:rPr>
          <w:rFonts w:ascii="Arial Narrow" w:hAnsi="Arial Narrow" w:cs="Arial"/>
          <w:sz w:val="22"/>
          <w:szCs w:val="22"/>
          <w:lang w:val="sk-SK"/>
        </w:rPr>
        <w:t>GPS súradnice 48,86695S a 17,97441V</w:t>
      </w:r>
    </w:p>
    <w:p w14:paraId="477E1CE8" w14:textId="44BDAC4E" w:rsidR="005033F4" w:rsidRPr="00203D70" w:rsidRDefault="005033F4" w:rsidP="00203D70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na pozemok boli navezené rôzne druhy stavebného odpadu rozmiestneného a rozsypaného na ploche a v kopách pri žľabe a v žľabe, kusy betónových platní, časti obkladových dlažieb, časti kachličiek, porozbíjaného skla, časti tehál a betónov, drevených dosiek, vlnovitej plastovej krytiny, plastových fólií, </w:t>
      </w:r>
      <w:proofErr w:type="spellStart"/>
      <w:r>
        <w:rPr>
          <w:rFonts w:ascii="Arial Narrow" w:hAnsi="Arial Narrow" w:cs="Arial"/>
          <w:sz w:val="22"/>
          <w:szCs w:val="22"/>
          <w:lang w:val="sk-SK"/>
        </w:rPr>
        <w:t>haluzovina</w:t>
      </w:r>
      <w:proofErr w:type="spellEnd"/>
      <w:r>
        <w:rPr>
          <w:rFonts w:ascii="Arial Narrow" w:hAnsi="Arial Narrow" w:cs="Arial"/>
          <w:sz w:val="22"/>
          <w:szCs w:val="22"/>
          <w:lang w:val="sk-SK"/>
        </w:rPr>
        <w:t>, výkopová zemina, piesok, časti plastovej plachty bielej farby, porozbíjaná škridla, kamenivo a kusy p</w:t>
      </w:r>
      <w:r w:rsidR="002C191D">
        <w:rPr>
          <w:rFonts w:ascii="Arial Narrow" w:hAnsi="Arial Narrow" w:cs="Arial"/>
          <w:sz w:val="22"/>
          <w:szCs w:val="22"/>
          <w:lang w:val="sk-SK"/>
        </w:rPr>
        <w:t>ó</w:t>
      </w:r>
      <w:r>
        <w:rPr>
          <w:rFonts w:ascii="Arial Narrow" w:hAnsi="Arial Narrow" w:cs="Arial"/>
          <w:sz w:val="22"/>
          <w:szCs w:val="22"/>
          <w:lang w:val="sk-SK"/>
        </w:rPr>
        <w:t>robetónu šedej farby rôznych rozmerov a</w:t>
      </w:r>
      <w:r w:rsidR="002C191D">
        <w:rPr>
          <w:rFonts w:ascii="Arial Narrow" w:hAnsi="Arial Narrow" w:cs="Arial"/>
          <w:sz w:val="22"/>
          <w:szCs w:val="22"/>
          <w:lang w:val="sk-SK"/>
        </w:rPr>
        <w:t> </w:t>
      </w:r>
      <w:r>
        <w:rPr>
          <w:rFonts w:ascii="Arial Narrow" w:hAnsi="Arial Narrow" w:cs="Arial"/>
          <w:sz w:val="22"/>
          <w:szCs w:val="22"/>
          <w:lang w:val="sk-SK"/>
        </w:rPr>
        <w:t>veľkostí</w:t>
      </w:r>
      <w:r w:rsidR="002C191D">
        <w:rPr>
          <w:rFonts w:ascii="Arial Narrow" w:hAnsi="Arial Narrow" w:cs="Arial"/>
          <w:sz w:val="22"/>
          <w:szCs w:val="22"/>
          <w:lang w:val="sk-SK"/>
        </w:rPr>
        <w:t>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7777777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7777777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75053A88" w14:textId="00331E2C" w:rsidR="003E2DC0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44192E8A" w14:textId="77777777" w:rsidR="001946FF" w:rsidRDefault="001946FF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bookmarkStart w:id="0" w:name="_GoBack"/>
      <w:bookmarkEnd w:id="0"/>
    </w:p>
    <w:p w14:paraId="69DE868B" w14:textId="5153680F" w:rsidR="001946FF" w:rsidRDefault="001946FF" w:rsidP="001946F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inline distT="0" distB="0" distL="0" distR="0" wp14:anchorId="09408B11" wp14:editId="5CE82800">
            <wp:extent cx="5663565" cy="3173095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7536" w14:textId="69D67518" w:rsidR="00884F87" w:rsidRDefault="00884F87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63570A56" w14:textId="603B1001" w:rsidR="001946FF" w:rsidRDefault="001946FF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614B640C" wp14:editId="74B50984">
            <wp:extent cx="5663565" cy="31597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E766B" w14:textId="14D54E7E" w:rsidR="00FD665E" w:rsidRDefault="00FD665E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67FA1B45" w14:textId="33E31265" w:rsidR="00FD665E" w:rsidRDefault="00FD665E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16CD0EE2" w14:textId="5B6E1AE9" w:rsidR="00FD665E" w:rsidRDefault="00FD665E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sectPr w:rsidR="00FD665E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F2977" w14:textId="77777777" w:rsidR="00D35AD0" w:rsidRDefault="00D35AD0" w:rsidP="006E6235">
      <w:r>
        <w:separator/>
      </w:r>
    </w:p>
  </w:endnote>
  <w:endnote w:type="continuationSeparator" w:id="0">
    <w:p w14:paraId="32FA1DCB" w14:textId="77777777" w:rsidR="00D35AD0" w:rsidRDefault="00D35AD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133A59AA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6FF" w:rsidRPr="001946FF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AB30D" w14:textId="77777777" w:rsidR="00D35AD0" w:rsidRDefault="00D35AD0" w:rsidP="006E6235">
      <w:r>
        <w:separator/>
      </w:r>
    </w:p>
  </w:footnote>
  <w:footnote w:type="continuationSeparator" w:id="0">
    <w:p w14:paraId="5E620286" w14:textId="77777777" w:rsidR="00D35AD0" w:rsidRDefault="00D35AD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23453"/>
    <w:rsid w:val="00227662"/>
    <w:rsid w:val="00227C6A"/>
    <w:rsid w:val="00231855"/>
    <w:rsid w:val="00233228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56C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9639-065C-4CAC-A4EA-829956A5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52</cp:revision>
  <cp:lastPrinted>2023-10-02T08:35:00Z</cp:lastPrinted>
  <dcterms:created xsi:type="dcterms:W3CDTF">2023-09-27T12:24:00Z</dcterms:created>
  <dcterms:modified xsi:type="dcterms:W3CDTF">2024-04-17T07:12:00Z</dcterms:modified>
</cp:coreProperties>
</file>