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63324" w14:textId="77777777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1A54E324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459AA79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591CC2BE" w14:textId="77777777" w:rsidR="0076493F" w:rsidRDefault="0076493F">
      <w:pPr>
        <w:jc w:val="both"/>
        <w:rPr>
          <w:rFonts w:cs="Calibri"/>
        </w:rPr>
      </w:pPr>
    </w:p>
    <w:p w14:paraId="3F67E045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F138A7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BB3B112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379D086F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1E595EC5" w14:textId="77777777" w:rsidR="0076493F" w:rsidRDefault="0076493F">
      <w:pPr>
        <w:jc w:val="both"/>
        <w:rPr>
          <w:rFonts w:cs="Calibri"/>
          <w:b/>
          <w:bCs/>
        </w:rPr>
      </w:pPr>
    </w:p>
    <w:p w14:paraId="65957A3D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327F6BB9" w14:textId="2D3D8DAF" w:rsidR="0076493F" w:rsidRPr="006E4A99" w:rsidRDefault="00072F5F">
      <w:r>
        <w:rPr>
          <w:rFonts w:cs="Calibri"/>
        </w:rPr>
        <w:t>Vinkova</w:t>
      </w:r>
      <w:r w:rsidR="006E4A99" w:rsidRPr="006E4A99">
        <w:rPr>
          <w:rFonts w:cs="Calibri"/>
        </w:rPr>
        <w:t>, s.r.o.</w:t>
      </w:r>
      <w:r w:rsidR="00AB7EF4" w:rsidRPr="006E4A99">
        <w:rPr>
          <w:rFonts w:cs="Calibri"/>
        </w:rPr>
        <w:t xml:space="preserve"> </w:t>
      </w:r>
      <w:r w:rsidR="00321478" w:rsidRPr="006E4A99">
        <w:rPr>
          <w:rFonts w:cs="Calibri"/>
        </w:rPr>
        <w:t xml:space="preserve"> </w:t>
      </w:r>
      <w:r w:rsidR="00AE51ED" w:rsidRPr="006E4A99">
        <w:rPr>
          <w:rFonts w:cs="Calibri"/>
        </w:rPr>
        <w:t xml:space="preserve"> a</w:t>
      </w:r>
    </w:p>
    <w:p w14:paraId="5D5471D2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0B9F686C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7D75B69F" w14:textId="77777777" w:rsidR="0076493F" w:rsidRDefault="0076493F">
      <w:pPr>
        <w:spacing w:after="0"/>
        <w:jc w:val="both"/>
        <w:rPr>
          <w:rFonts w:cs="Calibri"/>
        </w:rPr>
      </w:pPr>
    </w:p>
    <w:p w14:paraId="27EBE53A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1FC5B87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7F427143" w14:textId="7E1F68A0" w:rsidR="0076493F" w:rsidRDefault="00AE51ED" w:rsidP="00AB7EF4">
      <w:pPr>
        <w:jc w:val="both"/>
      </w:pPr>
      <w:r>
        <w:rPr>
          <w:rFonts w:cs="Calibri"/>
        </w:rPr>
        <w:t>za účelom výzvy na predkladanie ponúk zákazky „</w:t>
      </w:r>
      <w:r w:rsidR="00072F5F">
        <w:t>Riadiaca jednotka pre nádrže</w:t>
      </w:r>
      <w:r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“ </w:t>
      </w:r>
      <w:r w:rsidR="00072F5F"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spoločnosti Vinkova, s.r.o. </w:t>
      </w:r>
      <w:r>
        <w:rPr>
          <w:rFonts w:eastAsia="Times New Roman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eastAsia="Times New Roman" w:cs="Times New Roman"/>
          <w:color w:val="000000"/>
          <w:lang w:eastAsia="sk-SK"/>
        </w:rPr>
        <w:t>ŽoNFP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v rámci PRV 2014-2020</w:t>
      </w:r>
      <w:r>
        <w:rPr>
          <w:rFonts w:cs="Calibr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6E4A99">
        <w:rPr>
          <w:rFonts w:cs="Calibri"/>
        </w:rPr>
        <w:t>2</w:t>
      </w:r>
      <w:r>
        <w:rPr>
          <w:rFonts w:cs="Calibri"/>
        </w:rPr>
        <w:t xml:space="preserve"> a kontroly dokumentácie z vykonaného obstarávania zo strany poskytovateľa príspevku.</w:t>
      </w:r>
    </w:p>
    <w:p w14:paraId="330014D9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252C85E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 xml:space="preserve">. čl. 7 ods. 2 Nariadenia mám právo tento súhlas kedykoľvek odvolať. </w:t>
      </w:r>
    </w:p>
    <w:p w14:paraId="3819A3D1" w14:textId="77777777" w:rsidR="0076493F" w:rsidRDefault="0076493F">
      <w:pPr>
        <w:jc w:val="both"/>
        <w:rPr>
          <w:rFonts w:cs="Calibri"/>
        </w:rPr>
      </w:pPr>
    </w:p>
    <w:p w14:paraId="4AAE6BE8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206E7B19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4975436D" w14:textId="77777777" w:rsidR="0076493F" w:rsidRDefault="0076493F"/>
    <w:sectPr w:rsidR="0076493F" w:rsidSect="00E620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072F5F"/>
    <w:rsid w:val="0014095F"/>
    <w:rsid w:val="002515CD"/>
    <w:rsid w:val="00321478"/>
    <w:rsid w:val="004A6E4C"/>
    <w:rsid w:val="006E4A99"/>
    <w:rsid w:val="0076493F"/>
    <w:rsid w:val="008A5E5F"/>
    <w:rsid w:val="00AB7EF4"/>
    <w:rsid w:val="00AE51ED"/>
    <w:rsid w:val="00DB1D94"/>
    <w:rsid w:val="00E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370A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1D9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DB1D94"/>
    <w:rPr>
      <w:color w:val="0563C1"/>
      <w:u w:val="single"/>
    </w:rPr>
  </w:style>
  <w:style w:type="paragraph" w:customStyle="1" w:styleId="Nadpis">
    <w:name w:val="Nadpis"/>
    <w:basedOn w:val="Normlny"/>
    <w:next w:val="Zkladntext"/>
    <w:qFormat/>
    <w:rsid w:val="00DB1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DB1D94"/>
    <w:pPr>
      <w:spacing w:after="140" w:line="276" w:lineRule="auto"/>
    </w:pPr>
  </w:style>
  <w:style w:type="paragraph" w:styleId="Zoznam">
    <w:name w:val="List"/>
    <w:basedOn w:val="Zkladntext"/>
    <w:rsid w:val="00DB1D94"/>
    <w:rPr>
      <w:rFonts w:cs="Mangal"/>
    </w:rPr>
  </w:style>
  <w:style w:type="paragraph" w:styleId="Popis">
    <w:name w:val="caption"/>
    <w:basedOn w:val="Normlny"/>
    <w:qFormat/>
    <w:rsid w:val="00DB1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B1D9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Roman Košťál</cp:lastModifiedBy>
  <cp:revision>2</cp:revision>
  <dcterms:created xsi:type="dcterms:W3CDTF">2024-04-16T14:15:00Z</dcterms:created>
  <dcterms:modified xsi:type="dcterms:W3CDTF">2024-04-16T14:15:00Z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