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F7FE9D0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 xml:space="preserve">Predmet </w:t>
      </w:r>
      <w:r w:rsidRPr="00DC3E49">
        <w:rPr>
          <w:rFonts w:cs="Arial"/>
          <w:b/>
          <w:szCs w:val="20"/>
        </w:rPr>
        <w:t xml:space="preserve">zákazky: </w:t>
      </w:r>
      <w:r w:rsidR="0074367E" w:rsidRPr="0074367E">
        <w:rPr>
          <w:rFonts w:cs="Arial"/>
          <w:b/>
          <w:szCs w:val="20"/>
          <w:u w:val="single"/>
        </w:rPr>
        <w:t>Nákup kamennej soli pre OZ Tatry - výzva č. 1/2024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2DD31" w14:textId="77777777" w:rsidR="007C63A4" w:rsidRDefault="007C63A4">
      <w:r>
        <w:separator/>
      </w:r>
    </w:p>
  </w:endnote>
  <w:endnote w:type="continuationSeparator" w:id="0">
    <w:p w14:paraId="68C431BF" w14:textId="77777777" w:rsidR="007C63A4" w:rsidRDefault="007C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81BDC97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4367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4367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7C63A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6D19C" w14:textId="77777777" w:rsidR="007C63A4" w:rsidRDefault="007C63A4">
      <w:r>
        <w:separator/>
      </w:r>
    </w:p>
  </w:footnote>
  <w:footnote w:type="continuationSeparator" w:id="0">
    <w:p w14:paraId="18D305E5" w14:textId="77777777" w:rsidR="007C63A4" w:rsidRDefault="007C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7777777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>organizačná zložka OZ Tatry</w:t>
          </w:r>
        </w:p>
        <w:p w14:paraId="4F73470A" w14:textId="6BB3EFC5" w:rsidR="00EA1273" w:rsidRDefault="00596F3B" w:rsidP="00596F3B">
          <w:pPr>
            <w:pStyle w:val="Nadpis4"/>
            <w:tabs>
              <w:tab w:val="clear" w:pos="576"/>
            </w:tabs>
          </w:pPr>
          <w:r w:rsidRPr="00C328B5">
            <w:rPr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CC1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367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3A4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3E49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1DEA-14FB-4870-A820-77E9B1C7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5</cp:revision>
  <cp:lastPrinted>2022-10-28T12:48:00Z</cp:lastPrinted>
  <dcterms:created xsi:type="dcterms:W3CDTF">2023-09-11T08:16:00Z</dcterms:created>
  <dcterms:modified xsi:type="dcterms:W3CDTF">2024-05-13T08:28:00Z</dcterms:modified>
  <cp:category>EIZ</cp:category>
</cp:coreProperties>
</file>