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FD8C7" w14:textId="55409FC0" w:rsidR="00A64EC1" w:rsidRPr="003641F4" w:rsidRDefault="0084667F" w:rsidP="00ED328A">
      <w:pPr>
        <w:jc w:val="both"/>
        <w:rPr>
          <w:rFonts w:asciiTheme="minorHAnsi" w:hAnsiTheme="minorHAnsi" w:cstheme="minorHAnsi"/>
          <w:b/>
          <w:bCs/>
        </w:rPr>
      </w:pPr>
      <w:r w:rsidRPr="003641F4">
        <w:rPr>
          <w:rFonts w:asciiTheme="minorHAnsi" w:hAnsiTheme="minorHAnsi" w:cstheme="minorHAnsi"/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28E4FFF8" wp14:editId="2917388C">
            <wp:simplePos x="0" y="0"/>
            <wp:positionH relativeFrom="column">
              <wp:posOffset>2540</wp:posOffset>
            </wp:positionH>
            <wp:positionV relativeFrom="paragraph">
              <wp:posOffset>-355013</wp:posOffset>
            </wp:positionV>
            <wp:extent cx="2143125" cy="213360"/>
            <wp:effectExtent l="0" t="0" r="9525" b="0"/>
            <wp:wrapNone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Ref315273754"/>
      <w:bookmarkStart w:id="1" w:name="_Ref315186884"/>
      <w:bookmarkStart w:id="2" w:name="_Ref411412811"/>
      <w:r w:rsidR="00872E21" w:rsidRPr="003641F4">
        <w:rPr>
          <w:rFonts w:asciiTheme="minorHAnsi" w:hAnsiTheme="minorHAnsi" w:cstheme="minorHAnsi"/>
          <w:b/>
          <w:bCs/>
        </w:rPr>
        <w:t>OPIS PREDMETU ZÁKAZKY</w:t>
      </w:r>
    </w:p>
    <w:bookmarkEnd w:id="0"/>
    <w:bookmarkEnd w:id="1"/>
    <w:bookmarkEnd w:id="2"/>
    <w:p w14:paraId="5BFAF93B" w14:textId="1C61CA44" w:rsidR="0084667F" w:rsidRPr="00CE1E42" w:rsidRDefault="008F16EF" w:rsidP="008E4E65">
      <w:pPr>
        <w:jc w:val="both"/>
        <w:rPr>
          <w:rFonts w:asciiTheme="minorHAnsi" w:hAnsiTheme="minorHAnsi" w:cstheme="minorHAnsi"/>
          <w:bCs/>
          <w:sz w:val="20"/>
        </w:rPr>
      </w:pPr>
      <w:r w:rsidRPr="00CE1E42">
        <w:rPr>
          <w:rFonts w:asciiTheme="minorHAnsi" w:hAnsiTheme="minorHAnsi" w:cstheme="minorHAnsi"/>
          <w:bCs/>
          <w:sz w:val="20"/>
        </w:rPr>
        <w:t xml:space="preserve">Cieľom predmetu zákazky je </w:t>
      </w:r>
      <w:r w:rsidR="002B2A23" w:rsidRPr="00CE1E42">
        <w:rPr>
          <w:rFonts w:asciiTheme="minorHAnsi" w:hAnsiTheme="minorHAnsi" w:cstheme="minorHAnsi"/>
          <w:bCs/>
          <w:sz w:val="20"/>
        </w:rPr>
        <w:t>update</w:t>
      </w:r>
      <w:r w:rsidR="00402AEB" w:rsidRPr="00CE1E42">
        <w:rPr>
          <w:rFonts w:asciiTheme="minorHAnsi" w:hAnsiTheme="minorHAnsi" w:cstheme="minorHAnsi"/>
          <w:bCs/>
          <w:sz w:val="20"/>
        </w:rPr>
        <w:t xml:space="preserve"> existujúceho IS </w:t>
      </w:r>
      <w:r w:rsidR="002B2A23" w:rsidRPr="00CE1E42">
        <w:rPr>
          <w:rFonts w:asciiTheme="minorHAnsi" w:hAnsiTheme="minorHAnsi" w:cstheme="minorHAnsi"/>
          <w:bCs/>
          <w:sz w:val="20"/>
        </w:rPr>
        <w:t>na správu registratúry na plat</w:t>
      </w:r>
      <w:r w:rsidR="00402AEB" w:rsidRPr="00CE1E42">
        <w:rPr>
          <w:rFonts w:asciiTheme="minorHAnsi" w:hAnsiTheme="minorHAnsi" w:cstheme="minorHAnsi"/>
          <w:bCs/>
          <w:sz w:val="20"/>
        </w:rPr>
        <w:t>forme Fabasoft eGov-Suite 2016</w:t>
      </w:r>
      <w:r w:rsidR="002B2A23" w:rsidRPr="00CE1E42">
        <w:rPr>
          <w:rFonts w:asciiTheme="minorHAnsi" w:hAnsiTheme="minorHAnsi" w:cstheme="minorHAnsi"/>
          <w:bCs/>
          <w:sz w:val="20"/>
        </w:rPr>
        <w:t xml:space="preserve"> na aktuálnu verziu, ktor</w:t>
      </w:r>
      <w:r w:rsidR="008E4E65" w:rsidRPr="00CE1E42">
        <w:rPr>
          <w:rFonts w:asciiTheme="minorHAnsi" w:hAnsiTheme="minorHAnsi" w:cstheme="minorHAnsi"/>
          <w:bCs/>
          <w:sz w:val="20"/>
        </w:rPr>
        <w:t>ou</w:t>
      </w:r>
      <w:r w:rsidR="002B2A23" w:rsidRPr="00CE1E42">
        <w:rPr>
          <w:rFonts w:asciiTheme="minorHAnsi" w:hAnsiTheme="minorHAnsi" w:cstheme="minorHAnsi"/>
          <w:bCs/>
          <w:sz w:val="20"/>
        </w:rPr>
        <w:t xml:space="preserve"> sa zabezpečia funkčné rozšírenia</w:t>
      </w:r>
      <w:r w:rsidR="008E4E65" w:rsidRPr="00CE1E42">
        <w:rPr>
          <w:rFonts w:asciiTheme="minorHAnsi" w:hAnsiTheme="minorHAnsi" w:cstheme="minorHAnsi"/>
          <w:bCs/>
          <w:sz w:val="20"/>
        </w:rPr>
        <w:t xml:space="preserve"> IS a integračného rozhrania na Ústredný portál verejnej správy</w:t>
      </w:r>
      <w:r w:rsidR="002B2A23" w:rsidRPr="00CE1E42">
        <w:rPr>
          <w:rFonts w:asciiTheme="minorHAnsi" w:hAnsiTheme="minorHAnsi" w:cstheme="minorHAnsi"/>
          <w:bCs/>
          <w:sz w:val="20"/>
        </w:rPr>
        <w:t xml:space="preserve">, </w:t>
      </w:r>
      <w:r w:rsidR="008E4E65" w:rsidRPr="00CE1E42">
        <w:rPr>
          <w:rFonts w:asciiTheme="minorHAnsi" w:hAnsiTheme="minorHAnsi" w:cstheme="minorHAnsi"/>
          <w:bCs/>
          <w:sz w:val="20"/>
        </w:rPr>
        <w:t xml:space="preserve">zefektívnenie, automatizácia schvaľovacieho procesu a obehu interných dokumentov NCZI, </w:t>
      </w:r>
      <w:r w:rsidR="002B2A23" w:rsidRPr="00CE1E42">
        <w:rPr>
          <w:rFonts w:asciiTheme="minorHAnsi" w:hAnsiTheme="minorHAnsi" w:cstheme="minorHAnsi"/>
          <w:bCs/>
          <w:sz w:val="20"/>
        </w:rPr>
        <w:t>povinné úpravy vyplývajúce z legislatívneho prostredia na správu registratúry</w:t>
      </w:r>
      <w:r w:rsidR="008E4E65" w:rsidRPr="00CE1E42">
        <w:rPr>
          <w:rFonts w:asciiTheme="minorHAnsi" w:hAnsiTheme="minorHAnsi" w:cstheme="minorHAnsi"/>
          <w:bCs/>
          <w:sz w:val="20"/>
        </w:rPr>
        <w:t xml:space="preserve"> a </w:t>
      </w:r>
      <w:r w:rsidR="002B2A23" w:rsidRPr="00CE1E42">
        <w:rPr>
          <w:rFonts w:asciiTheme="minorHAnsi" w:hAnsiTheme="minorHAnsi" w:cstheme="minorHAnsi"/>
          <w:bCs/>
          <w:sz w:val="20"/>
        </w:rPr>
        <w:t xml:space="preserve">štandardy pre IS v tejto oblasti. </w:t>
      </w:r>
    </w:p>
    <w:p w14:paraId="29661942" w14:textId="77777777" w:rsidR="008E4E65" w:rsidRPr="00CE1E42" w:rsidRDefault="008E4E65" w:rsidP="008E4E65">
      <w:pPr>
        <w:jc w:val="both"/>
        <w:rPr>
          <w:rFonts w:asciiTheme="minorHAnsi" w:hAnsiTheme="minorHAnsi" w:cstheme="minorHAnsi"/>
          <w:bCs/>
          <w:sz w:val="20"/>
        </w:rPr>
      </w:pPr>
    </w:p>
    <w:p w14:paraId="057DD00B" w14:textId="3122FA35" w:rsidR="008F16EF" w:rsidRPr="00CE1E42" w:rsidRDefault="00B83E83" w:rsidP="008E4E65">
      <w:pPr>
        <w:jc w:val="both"/>
        <w:rPr>
          <w:rFonts w:asciiTheme="minorHAnsi" w:hAnsiTheme="minorHAnsi" w:cstheme="minorHAnsi"/>
          <w:bCs/>
          <w:sz w:val="20"/>
        </w:rPr>
      </w:pPr>
      <w:r w:rsidRPr="00CE1E42">
        <w:rPr>
          <w:rFonts w:asciiTheme="minorHAnsi" w:hAnsiTheme="minorHAnsi" w:cstheme="minorHAnsi"/>
          <w:bCs/>
          <w:sz w:val="20"/>
        </w:rPr>
        <w:t xml:space="preserve">1. </w:t>
      </w:r>
      <w:r w:rsidR="008F16EF" w:rsidRPr="00CE1E42">
        <w:rPr>
          <w:rFonts w:asciiTheme="minorHAnsi" w:hAnsiTheme="minorHAnsi" w:cstheme="minorHAnsi"/>
          <w:bCs/>
          <w:sz w:val="20"/>
        </w:rPr>
        <w:t>Základom pre definova</w:t>
      </w:r>
      <w:r w:rsidR="008E4E65" w:rsidRPr="00CE1E42">
        <w:rPr>
          <w:rFonts w:asciiTheme="minorHAnsi" w:hAnsiTheme="minorHAnsi" w:cstheme="minorHAnsi"/>
          <w:bCs/>
          <w:sz w:val="20"/>
        </w:rPr>
        <w:t>nie rozsahu predmetu zákazky je: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8E4E65" w:rsidRPr="008E4E65" w14:paraId="07119F9A" w14:textId="77777777" w:rsidTr="008E4E65">
        <w:trPr>
          <w:trHeight w:val="288"/>
        </w:trPr>
        <w:tc>
          <w:tcPr>
            <w:tcW w:w="9214" w:type="dxa"/>
            <w:shd w:val="clear" w:color="auto" w:fill="auto"/>
            <w:vAlign w:val="center"/>
            <w:hideMark/>
          </w:tcPr>
          <w:p w14:paraId="102F7113" w14:textId="77777777" w:rsidR="008E4E65" w:rsidRPr="008E4E65" w:rsidRDefault="008E4E65" w:rsidP="008E4E65">
            <w:pPr>
              <w:spacing w:line="240" w:lineRule="auto"/>
              <w:rPr>
                <w:rFonts w:eastAsia="Times New Roman" w:cs="Calibri"/>
                <w:color w:val="000000"/>
                <w:sz w:val="16"/>
                <w:szCs w:val="20"/>
                <w:lang w:eastAsia="sk-SK"/>
              </w:rPr>
            </w:pPr>
            <w:r w:rsidRPr="008E4E65">
              <w:rPr>
                <w:rFonts w:eastAsia="Times New Roman" w:cs="Calibri"/>
                <w:color w:val="000000"/>
                <w:sz w:val="16"/>
                <w:szCs w:val="20"/>
                <w:lang w:eastAsia="sk-SK"/>
              </w:rPr>
              <w:t>Aktualizácia vývojového prostredia na novú verziu štandardného produktu Fabasoft eGovSuite 2016</w:t>
            </w:r>
          </w:p>
        </w:tc>
      </w:tr>
      <w:tr w:rsidR="008E4E65" w:rsidRPr="008E4E65" w14:paraId="7615EBF5" w14:textId="77777777" w:rsidTr="008E4E65">
        <w:trPr>
          <w:trHeight w:val="288"/>
        </w:trPr>
        <w:tc>
          <w:tcPr>
            <w:tcW w:w="9214" w:type="dxa"/>
            <w:shd w:val="clear" w:color="auto" w:fill="auto"/>
            <w:vAlign w:val="center"/>
            <w:hideMark/>
          </w:tcPr>
          <w:p w14:paraId="4A24852D" w14:textId="77777777" w:rsidR="008E4E65" w:rsidRPr="008E4E65" w:rsidRDefault="008E4E65" w:rsidP="008E4E65">
            <w:pPr>
              <w:spacing w:line="240" w:lineRule="auto"/>
              <w:rPr>
                <w:rFonts w:eastAsia="Times New Roman" w:cs="Calibri"/>
                <w:color w:val="000000"/>
                <w:sz w:val="16"/>
                <w:szCs w:val="20"/>
                <w:lang w:eastAsia="sk-SK"/>
              </w:rPr>
            </w:pPr>
            <w:r w:rsidRPr="008E4E65">
              <w:rPr>
                <w:rFonts w:eastAsia="Times New Roman" w:cs="Calibri"/>
                <w:color w:val="000000"/>
                <w:sz w:val="16"/>
                <w:szCs w:val="20"/>
                <w:lang w:eastAsia="sk-SK"/>
              </w:rPr>
              <w:t>Analýza, vývoj a customizácia zákazníckej nadstavby pre sprístupnenie zmien štandardného produktu</w:t>
            </w:r>
          </w:p>
        </w:tc>
      </w:tr>
      <w:tr w:rsidR="008E4E65" w:rsidRPr="008E4E65" w14:paraId="152E6198" w14:textId="77777777" w:rsidTr="008E4E65">
        <w:trPr>
          <w:trHeight w:val="288"/>
        </w:trPr>
        <w:tc>
          <w:tcPr>
            <w:tcW w:w="9214" w:type="dxa"/>
            <w:shd w:val="clear" w:color="auto" w:fill="auto"/>
            <w:vAlign w:val="center"/>
            <w:hideMark/>
          </w:tcPr>
          <w:p w14:paraId="420A0353" w14:textId="77777777" w:rsidR="008E4E65" w:rsidRPr="008E4E65" w:rsidRDefault="008E4E65" w:rsidP="008E4E65">
            <w:pPr>
              <w:spacing w:line="240" w:lineRule="auto"/>
              <w:rPr>
                <w:rFonts w:eastAsia="Times New Roman" w:cs="Calibri"/>
                <w:color w:val="000000"/>
                <w:sz w:val="16"/>
                <w:szCs w:val="20"/>
                <w:lang w:eastAsia="sk-SK"/>
              </w:rPr>
            </w:pPr>
            <w:r w:rsidRPr="008E4E65">
              <w:rPr>
                <w:rFonts w:eastAsia="Times New Roman" w:cs="Calibri"/>
                <w:color w:val="000000"/>
                <w:sz w:val="16"/>
                <w:szCs w:val="20"/>
                <w:lang w:eastAsia="sk-SK"/>
              </w:rPr>
              <w:t>Analýza, vývoj a customizácia úprav zákazníckej nadstavby</w:t>
            </w:r>
          </w:p>
        </w:tc>
      </w:tr>
      <w:tr w:rsidR="008E4E65" w:rsidRPr="008E4E65" w14:paraId="7A8F896D" w14:textId="77777777" w:rsidTr="008E4E65">
        <w:trPr>
          <w:trHeight w:val="288"/>
        </w:trPr>
        <w:tc>
          <w:tcPr>
            <w:tcW w:w="9214" w:type="dxa"/>
            <w:shd w:val="clear" w:color="000000" w:fill="F2F2F2"/>
            <w:vAlign w:val="center"/>
            <w:hideMark/>
          </w:tcPr>
          <w:p w14:paraId="2F62C0E9" w14:textId="1EE0F00C" w:rsidR="008E4E65" w:rsidRPr="008E4E65" w:rsidRDefault="008E4E65" w:rsidP="008E4E65">
            <w:pPr>
              <w:spacing w:line="240" w:lineRule="auto"/>
              <w:rPr>
                <w:rFonts w:eastAsia="Times New Roman" w:cs="Calibri"/>
                <w:i/>
                <w:color w:val="000000"/>
                <w:sz w:val="16"/>
                <w:szCs w:val="20"/>
                <w:lang w:eastAsia="sk-SK"/>
              </w:rPr>
            </w:pPr>
            <w:r w:rsidRPr="008E4E65">
              <w:rPr>
                <w:rFonts w:eastAsia="Times New Roman" w:cs="Calibri"/>
                <w:i/>
                <w:color w:val="000000"/>
                <w:sz w:val="16"/>
                <w:szCs w:val="20"/>
                <w:lang w:eastAsia="sk-SK"/>
              </w:rPr>
              <w:t>Tlačový výstup "List s parafami" - pridanie stĺpca s názvom osobný identifikátor</w:t>
            </w:r>
          </w:p>
        </w:tc>
      </w:tr>
      <w:tr w:rsidR="008E4E65" w:rsidRPr="008E4E65" w14:paraId="37FE6B05" w14:textId="77777777" w:rsidTr="008E4E65">
        <w:trPr>
          <w:trHeight w:val="288"/>
        </w:trPr>
        <w:tc>
          <w:tcPr>
            <w:tcW w:w="9214" w:type="dxa"/>
            <w:shd w:val="clear" w:color="000000" w:fill="F2F2F2"/>
            <w:vAlign w:val="center"/>
            <w:hideMark/>
          </w:tcPr>
          <w:p w14:paraId="6F98122E" w14:textId="325BFDB5" w:rsidR="008E4E65" w:rsidRPr="008E4E65" w:rsidRDefault="008E4E65" w:rsidP="008E4E65">
            <w:pPr>
              <w:spacing w:line="240" w:lineRule="auto"/>
              <w:rPr>
                <w:rFonts w:eastAsia="Times New Roman" w:cs="Calibri"/>
                <w:i/>
                <w:color w:val="000000"/>
                <w:sz w:val="16"/>
                <w:szCs w:val="20"/>
                <w:lang w:eastAsia="sk-SK"/>
              </w:rPr>
            </w:pPr>
            <w:r w:rsidRPr="008E4E65">
              <w:rPr>
                <w:rFonts w:eastAsia="Times New Roman" w:cs="Calibri"/>
                <w:i/>
                <w:color w:val="000000"/>
                <w:sz w:val="16"/>
                <w:szCs w:val="20"/>
                <w:lang w:eastAsia="sk-SK"/>
              </w:rPr>
              <w:t>Sprístupnenie funkcionality schvaľovacieho procesu na druh záznamu "záznam pre spis" aj pre systémovú rolu "referent"</w:t>
            </w:r>
          </w:p>
        </w:tc>
      </w:tr>
      <w:tr w:rsidR="008E4E65" w:rsidRPr="008E4E65" w14:paraId="10C7C229" w14:textId="77777777" w:rsidTr="008E4E65">
        <w:trPr>
          <w:trHeight w:val="288"/>
        </w:trPr>
        <w:tc>
          <w:tcPr>
            <w:tcW w:w="9214" w:type="dxa"/>
            <w:shd w:val="clear" w:color="000000" w:fill="F2F2F2"/>
            <w:vAlign w:val="center"/>
            <w:hideMark/>
          </w:tcPr>
          <w:p w14:paraId="365C5F7B" w14:textId="79AF4D07" w:rsidR="008E4E65" w:rsidRPr="00137D16" w:rsidRDefault="008E4E65" w:rsidP="0093758D">
            <w:pPr>
              <w:spacing w:line="240" w:lineRule="auto"/>
              <w:rPr>
                <w:rFonts w:eastAsia="Times New Roman" w:cs="Calibri"/>
                <w:i/>
                <w:color w:val="000000" w:themeColor="text1"/>
                <w:sz w:val="16"/>
                <w:szCs w:val="20"/>
                <w:lang w:eastAsia="sk-SK"/>
              </w:rPr>
            </w:pPr>
            <w:r w:rsidRPr="00137D16">
              <w:rPr>
                <w:rFonts w:eastAsia="Times New Roman" w:cs="Calibri"/>
                <w:i/>
                <w:color w:val="000000" w:themeColor="text1"/>
                <w:sz w:val="16"/>
                <w:szCs w:val="20"/>
                <w:lang w:eastAsia="sk-SK"/>
              </w:rPr>
              <w:t>Zabezpečenie kompletného prepojenia/integrácie IS s ÚPVS  pre proces odosielania elektronických dokumentov</w:t>
            </w:r>
          </w:p>
        </w:tc>
      </w:tr>
      <w:tr w:rsidR="008E4E65" w:rsidRPr="008E4E65" w14:paraId="228D92C1" w14:textId="77777777" w:rsidTr="008E4E65">
        <w:trPr>
          <w:trHeight w:val="288"/>
        </w:trPr>
        <w:tc>
          <w:tcPr>
            <w:tcW w:w="9214" w:type="dxa"/>
            <w:shd w:val="clear" w:color="000000" w:fill="F2F2F2"/>
            <w:vAlign w:val="center"/>
            <w:hideMark/>
          </w:tcPr>
          <w:p w14:paraId="5A705584" w14:textId="010C1BA7" w:rsidR="008E4E65" w:rsidRPr="00137D16" w:rsidRDefault="008E4E65" w:rsidP="0093758D">
            <w:pPr>
              <w:spacing w:line="240" w:lineRule="auto"/>
              <w:rPr>
                <w:rFonts w:eastAsia="Times New Roman" w:cs="Calibri"/>
                <w:i/>
                <w:color w:val="000000" w:themeColor="text1"/>
                <w:sz w:val="16"/>
                <w:szCs w:val="20"/>
                <w:lang w:eastAsia="sk-SK"/>
              </w:rPr>
            </w:pPr>
            <w:r w:rsidRPr="00137D16">
              <w:rPr>
                <w:rFonts w:eastAsia="Times New Roman" w:cs="Calibri"/>
                <w:i/>
                <w:color w:val="000000" w:themeColor="text1"/>
                <w:sz w:val="16"/>
                <w:szCs w:val="20"/>
                <w:lang w:eastAsia="sk-SK"/>
              </w:rPr>
              <w:t>Vytvorenie skriptu pre nastavenie formy originálu na existujúcich spisoch a</w:t>
            </w:r>
            <w:r w:rsidR="00100312" w:rsidRPr="00137D16">
              <w:rPr>
                <w:rFonts w:eastAsia="Times New Roman" w:cs="Calibri"/>
                <w:i/>
                <w:color w:val="000000" w:themeColor="text1"/>
                <w:sz w:val="16"/>
                <w:szCs w:val="20"/>
                <w:lang w:eastAsia="sk-SK"/>
              </w:rPr>
              <w:t> </w:t>
            </w:r>
            <w:r w:rsidRPr="00137D16">
              <w:rPr>
                <w:rFonts w:eastAsia="Times New Roman" w:cs="Calibri"/>
                <w:i/>
                <w:color w:val="000000" w:themeColor="text1"/>
                <w:sz w:val="16"/>
                <w:szCs w:val="20"/>
                <w:lang w:eastAsia="sk-SK"/>
              </w:rPr>
              <w:t>záznamoch</w:t>
            </w:r>
          </w:p>
        </w:tc>
      </w:tr>
      <w:tr w:rsidR="008E4E65" w:rsidRPr="008E4E65" w14:paraId="3D8B37F9" w14:textId="77777777" w:rsidTr="008E4E65">
        <w:trPr>
          <w:trHeight w:val="288"/>
        </w:trPr>
        <w:tc>
          <w:tcPr>
            <w:tcW w:w="9214" w:type="dxa"/>
            <w:shd w:val="clear" w:color="auto" w:fill="auto"/>
            <w:vAlign w:val="center"/>
            <w:hideMark/>
          </w:tcPr>
          <w:p w14:paraId="2C43BBE0" w14:textId="77777777" w:rsidR="008E4E65" w:rsidRPr="00137D16" w:rsidRDefault="008E4E65" w:rsidP="008E4E65">
            <w:pPr>
              <w:spacing w:line="240" w:lineRule="auto"/>
              <w:rPr>
                <w:rFonts w:eastAsia="Times New Roman" w:cs="Calibri"/>
                <w:color w:val="000000" w:themeColor="text1"/>
                <w:sz w:val="16"/>
                <w:szCs w:val="20"/>
                <w:lang w:eastAsia="sk-SK"/>
              </w:rPr>
            </w:pPr>
            <w:r w:rsidRPr="00137D16">
              <w:rPr>
                <w:rFonts w:eastAsia="Times New Roman" w:cs="Calibri"/>
                <w:color w:val="000000" w:themeColor="text1"/>
                <w:sz w:val="16"/>
                <w:szCs w:val="20"/>
                <w:lang w:eastAsia="sk-SK"/>
              </w:rPr>
              <w:t>Aktualizácia interného testovacieho prostredia a konfigurácia</w:t>
            </w:r>
          </w:p>
        </w:tc>
      </w:tr>
      <w:tr w:rsidR="008E4E65" w:rsidRPr="008E4E65" w14:paraId="102EF507" w14:textId="77777777" w:rsidTr="004C05A6">
        <w:trPr>
          <w:trHeight w:val="288"/>
        </w:trPr>
        <w:tc>
          <w:tcPr>
            <w:tcW w:w="9214" w:type="dxa"/>
            <w:shd w:val="clear" w:color="auto" w:fill="auto"/>
            <w:vAlign w:val="center"/>
            <w:hideMark/>
          </w:tcPr>
          <w:p w14:paraId="20EF1CC2" w14:textId="77777777" w:rsidR="008E4E65" w:rsidRPr="00137D16" w:rsidRDefault="008E4E65" w:rsidP="008E4E65">
            <w:pPr>
              <w:spacing w:line="240" w:lineRule="auto"/>
              <w:rPr>
                <w:rFonts w:eastAsia="Times New Roman" w:cs="Calibri"/>
                <w:color w:val="000000" w:themeColor="text1"/>
                <w:sz w:val="16"/>
                <w:szCs w:val="20"/>
                <w:lang w:eastAsia="sk-SK"/>
              </w:rPr>
            </w:pPr>
            <w:r w:rsidRPr="00137D16">
              <w:rPr>
                <w:rFonts w:eastAsia="Times New Roman" w:cs="Calibri"/>
                <w:color w:val="000000" w:themeColor="text1"/>
                <w:sz w:val="16"/>
                <w:szCs w:val="20"/>
                <w:lang w:eastAsia="sk-SK"/>
              </w:rPr>
              <w:t>Unit testing a ladenie</w:t>
            </w:r>
          </w:p>
        </w:tc>
      </w:tr>
      <w:tr w:rsidR="008E4E65" w:rsidRPr="008E4E65" w14:paraId="25A49EF9" w14:textId="77777777" w:rsidTr="004C05A6">
        <w:trPr>
          <w:trHeight w:val="288"/>
        </w:trPr>
        <w:tc>
          <w:tcPr>
            <w:tcW w:w="9214" w:type="dxa"/>
            <w:shd w:val="clear" w:color="auto" w:fill="auto"/>
            <w:vAlign w:val="center"/>
            <w:hideMark/>
          </w:tcPr>
          <w:p w14:paraId="747ACA02" w14:textId="77777777" w:rsidR="008E4E65" w:rsidRPr="00137D16" w:rsidRDefault="008E4E65" w:rsidP="008E4E65">
            <w:pPr>
              <w:spacing w:line="240" w:lineRule="auto"/>
              <w:rPr>
                <w:rFonts w:eastAsia="Times New Roman" w:cs="Calibri"/>
                <w:color w:val="000000" w:themeColor="text1"/>
                <w:sz w:val="16"/>
                <w:szCs w:val="20"/>
                <w:lang w:eastAsia="sk-SK"/>
              </w:rPr>
            </w:pPr>
            <w:r w:rsidRPr="00137D16">
              <w:rPr>
                <w:rFonts w:eastAsia="Times New Roman" w:cs="Calibri"/>
                <w:color w:val="000000" w:themeColor="text1"/>
                <w:sz w:val="16"/>
                <w:szCs w:val="20"/>
                <w:lang w:eastAsia="sk-SK"/>
              </w:rPr>
              <w:t>Aktualizácia, konfigurácia a regresný test zákazníckeho testovacieho prostredia</w:t>
            </w:r>
          </w:p>
        </w:tc>
      </w:tr>
      <w:tr w:rsidR="008E4E65" w:rsidRPr="008E4E65" w14:paraId="624940C5" w14:textId="77777777" w:rsidTr="004C05A6">
        <w:trPr>
          <w:trHeight w:val="288"/>
        </w:trPr>
        <w:tc>
          <w:tcPr>
            <w:tcW w:w="9214" w:type="dxa"/>
            <w:shd w:val="clear" w:color="auto" w:fill="auto"/>
            <w:vAlign w:val="center"/>
            <w:hideMark/>
          </w:tcPr>
          <w:p w14:paraId="37736DD4" w14:textId="77777777" w:rsidR="008E4E65" w:rsidRPr="00137D16" w:rsidRDefault="008E4E65" w:rsidP="008E4E65">
            <w:pPr>
              <w:spacing w:line="240" w:lineRule="auto"/>
              <w:rPr>
                <w:rFonts w:eastAsia="Times New Roman" w:cs="Calibri"/>
                <w:color w:val="000000" w:themeColor="text1"/>
                <w:sz w:val="16"/>
                <w:szCs w:val="20"/>
                <w:lang w:eastAsia="sk-SK"/>
              </w:rPr>
            </w:pPr>
            <w:r w:rsidRPr="00137D16">
              <w:rPr>
                <w:rFonts w:eastAsia="Times New Roman" w:cs="Calibri"/>
                <w:color w:val="000000" w:themeColor="text1"/>
                <w:sz w:val="16"/>
                <w:szCs w:val="20"/>
                <w:lang w:eastAsia="sk-SK"/>
              </w:rPr>
              <w:t>Akceptačné testovanie</w:t>
            </w:r>
          </w:p>
        </w:tc>
      </w:tr>
      <w:tr w:rsidR="008E4E65" w:rsidRPr="008E4E65" w14:paraId="45AE4FD0" w14:textId="77777777" w:rsidTr="004C05A6">
        <w:trPr>
          <w:trHeight w:val="288"/>
        </w:trPr>
        <w:tc>
          <w:tcPr>
            <w:tcW w:w="9214" w:type="dxa"/>
            <w:shd w:val="clear" w:color="auto" w:fill="auto"/>
            <w:vAlign w:val="center"/>
            <w:hideMark/>
          </w:tcPr>
          <w:p w14:paraId="2F46AED8" w14:textId="77777777" w:rsidR="008E4E65" w:rsidRPr="00137D16" w:rsidRDefault="008E4E65" w:rsidP="008E4E65">
            <w:pPr>
              <w:spacing w:line="240" w:lineRule="auto"/>
              <w:rPr>
                <w:rFonts w:eastAsia="Times New Roman" w:cs="Calibri"/>
                <w:color w:val="000000" w:themeColor="text1"/>
                <w:sz w:val="16"/>
                <w:szCs w:val="20"/>
                <w:lang w:eastAsia="sk-SK"/>
              </w:rPr>
            </w:pPr>
            <w:r w:rsidRPr="00137D16">
              <w:rPr>
                <w:rFonts w:eastAsia="Times New Roman" w:cs="Calibri"/>
                <w:color w:val="000000" w:themeColor="text1"/>
                <w:sz w:val="16"/>
                <w:szCs w:val="20"/>
                <w:lang w:eastAsia="sk-SK"/>
              </w:rPr>
              <w:t>Aktualizácia a konfigurácia produkčného prostredia</w:t>
            </w:r>
          </w:p>
        </w:tc>
      </w:tr>
      <w:tr w:rsidR="008E4E65" w:rsidRPr="008E4E65" w14:paraId="59382266" w14:textId="77777777" w:rsidTr="004C05A6">
        <w:trPr>
          <w:trHeight w:val="300"/>
        </w:trPr>
        <w:tc>
          <w:tcPr>
            <w:tcW w:w="9214" w:type="dxa"/>
            <w:shd w:val="clear" w:color="auto" w:fill="auto"/>
            <w:vAlign w:val="center"/>
            <w:hideMark/>
          </w:tcPr>
          <w:p w14:paraId="4B38B302" w14:textId="4076FB24" w:rsidR="008E4E65" w:rsidRPr="00137D16" w:rsidRDefault="008E4E65" w:rsidP="008E4E65">
            <w:pPr>
              <w:spacing w:line="240" w:lineRule="auto"/>
              <w:rPr>
                <w:rFonts w:eastAsia="Times New Roman" w:cs="Calibri"/>
                <w:color w:val="000000" w:themeColor="text1"/>
                <w:sz w:val="16"/>
                <w:szCs w:val="20"/>
                <w:lang w:eastAsia="sk-SK"/>
              </w:rPr>
            </w:pPr>
            <w:r w:rsidRPr="00137D16">
              <w:rPr>
                <w:rFonts w:eastAsia="Times New Roman" w:cs="Calibri"/>
                <w:color w:val="000000" w:themeColor="text1"/>
                <w:sz w:val="16"/>
                <w:szCs w:val="20"/>
                <w:lang w:eastAsia="sk-SK"/>
              </w:rPr>
              <w:t xml:space="preserve">Vysporiadanie a korektne ukončenie problémových registratúrnych spisov/záznamov (vybavenie záznamu, </w:t>
            </w:r>
            <w:r w:rsidR="004C05A6" w:rsidRPr="00137D16">
              <w:rPr>
                <w:rFonts w:eastAsia="Times New Roman" w:cs="Calibri"/>
                <w:color w:val="000000" w:themeColor="text1"/>
                <w:sz w:val="16"/>
                <w:szCs w:val="20"/>
                <w:lang w:eastAsia="sk-SK"/>
              </w:rPr>
              <w:t>uzavretie spisu) v počte 150 ks</w:t>
            </w:r>
          </w:p>
        </w:tc>
      </w:tr>
      <w:tr w:rsidR="004C05A6" w:rsidRPr="008E4E65" w14:paraId="6E20D4D4" w14:textId="77777777" w:rsidTr="004C05A6">
        <w:trPr>
          <w:trHeight w:val="300"/>
        </w:trPr>
        <w:tc>
          <w:tcPr>
            <w:tcW w:w="9214" w:type="dxa"/>
            <w:shd w:val="clear" w:color="auto" w:fill="auto"/>
            <w:vAlign w:val="center"/>
          </w:tcPr>
          <w:p w14:paraId="7E5A6D52" w14:textId="0B65E10E" w:rsidR="004C05A6" w:rsidRPr="00137D16" w:rsidRDefault="004C05A6" w:rsidP="004C05A6">
            <w:pPr>
              <w:spacing w:line="240" w:lineRule="auto"/>
              <w:rPr>
                <w:rFonts w:eastAsia="Times New Roman" w:cs="Calibri"/>
                <w:color w:val="000000" w:themeColor="text1"/>
                <w:sz w:val="16"/>
                <w:szCs w:val="20"/>
                <w:lang w:eastAsia="sk-SK"/>
              </w:rPr>
            </w:pPr>
            <w:r w:rsidRPr="00137D16">
              <w:rPr>
                <w:color w:val="000000" w:themeColor="text1"/>
                <w:sz w:val="16"/>
              </w:rPr>
              <w:t>Podpisovanie dokumentov/príloh mandátnym certifikátom v IS a kvalifikovanou el. pečaťou</w:t>
            </w:r>
          </w:p>
        </w:tc>
      </w:tr>
      <w:tr w:rsidR="004C05A6" w:rsidRPr="008E4E65" w14:paraId="261BCD23" w14:textId="77777777" w:rsidTr="004C05A6">
        <w:trPr>
          <w:trHeight w:val="300"/>
        </w:trPr>
        <w:tc>
          <w:tcPr>
            <w:tcW w:w="9214" w:type="dxa"/>
            <w:shd w:val="clear" w:color="auto" w:fill="auto"/>
            <w:vAlign w:val="center"/>
          </w:tcPr>
          <w:p w14:paraId="4A7C858A" w14:textId="477EC49A" w:rsidR="004C05A6" w:rsidRPr="00137D16" w:rsidRDefault="004C05A6" w:rsidP="004C05A6">
            <w:pPr>
              <w:spacing w:line="240" w:lineRule="auto"/>
              <w:rPr>
                <w:rFonts w:eastAsia="Times New Roman" w:cs="Calibri"/>
                <w:color w:val="000000" w:themeColor="text1"/>
                <w:sz w:val="16"/>
                <w:szCs w:val="20"/>
                <w:lang w:eastAsia="sk-SK"/>
              </w:rPr>
            </w:pPr>
            <w:r w:rsidRPr="00137D16">
              <w:rPr>
                <w:color w:val="000000" w:themeColor="text1"/>
                <w:sz w:val="16"/>
              </w:rPr>
              <w:t>Označovanie elektronických registratúrnych záznamov slovom „KÓPIA, dátumom doručenia/odoslania, číslom záznamu“ pri ich tlači.</w:t>
            </w:r>
          </w:p>
        </w:tc>
      </w:tr>
      <w:tr w:rsidR="004C05A6" w:rsidRPr="008E4E65" w14:paraId="46879227" w14:textId="77777777" w:rsidTr="004C05A6">
        <w:trPr>
          <w:trHeight w:val="300"/>
        </w:trPr>
        <w:tc>
          <w:tcPr>
            <w:tcW w:w="9214" w:type="dxa"/>
            <w:shd w:val="clear" w:color="auto" w:fill="auto"/>
            <w:vAlign w:val="center"/>
          </w:tcPr>
          <w:p w14:paraId="2A277386" w14:textId="745909FF" w:rsidR="004C05A6" w:rsidRPr="00137D16" w:rsidRDefault="00B83E83" w:rsidP="004C05A6">
            <w:pPr>
              <w:spacing w:line="240" w:lineRule="auto"/>
              <w:rPr>
                <w:color w:val="000000" w:themeColor="text1"/>
                <w:sz w:val="16"/>
              </w:rPr>
            </w:pPr>
            <w:r w:rsidRPr="00137D16">
              <w:rPr>
                <w:color w:val="000000" w:themeColor="text1"/>
                <w:sz w:val="16"/>
              </w:rPr>
              <w:t>Nastavenie funkcionality v IS pri založení spisu, resp. už pri aktuálne vytvorených spisoch, ktoré sú v riešení, možnosť výberu, či ide o listinný, elektronický alebo kombinovaný spis.</w:t>
            </w:r>
          </w:p>
        </w:tc>
      </w:tr>
    </w:tbl>
    <w:p w14:paraId="5835CEF6" w14:textId="53350A93" w:rsidR="008E4E65" w:rsidRDefault="008E4E65" w:rsidP="008E4E65">
      <w:pPr>
        <w:jc w:val="both"/>
        <w:rPr>
          <w:rFonts w:asciiTheme="minorHAnsi" w:hAnsiTheme="minorHAnsi" w:cstheme="minorHAnsi"/>
          <w:bCs/>
        </w:rPr>
      </w:pPr>
    </w:p>
    <w:p w14:paraId="34E38305" w14:textId="31E6AA6E" w:rsidR="00C64922" w:rsidRPr="00CE1E42" w:rsidRDefault="00C64922" w:rsidP="008E4E6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E1E42">
        <w:rPr>
          <w:rFonts w:asciiTheme="minorHAnsi" w:hAnsiTheme="minorHAnsi" w:cstheme="minorHAnsi"/>
          <w:bCs/>
          <w:sz w:val="20"/>
          <w:szCs w:val="20"/>
        </w:rPr>
        <w:t>2. V rámci update IS budú zabezpečené funkcionality, ktorými nová verzia IS disponuje napr.: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64922" w:rsidRPr="00CE1E42" w14:paraId="50F3D63F" w14:textId="77777777" w:rsidTr="00C6492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7567" w14:textId="7F89BD1B" w:rsidR="00C64922" w:rsidRPr="00CE1E42" w:rsidRDefault="00C64922" w:rsidP="00C64922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sk-SK"/>
              </w:rPr>
            </w:pPr>
            <w:r w:rsidRPr="00CE1E4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sk-SK"/>
              </w:rPr>
              <w:t>A) Registratúra</w:t>
            </w:r>
          </w:p>
        </w:tc>
      </w:tr>
      <w:tr w:rsidR="00C64922" w:rsidRPr="00CE1E42" w14:paraId="7ED42311" w14:textId="77777777" w:rsidTr="00C6492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0308" w14:textId="51591F08" w:rsidR="00C64922" w:rsidRPr="00CE1E42" w:rsidRDefault="003C48E3" w:rsidP="00C64922">
            <w:pPr>
              <w:pStyle w:val="Odsekzoznamu"/>
              <w:numPr>
                <w:ilvl w:val="0"/>
                <w:numId w:val="24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p</w:t>
            </w:r>
            <w:r w:rsidR="00C64922"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resun spisov do PRÚ - Úprava zostáv odovzdávaných spisov do PRÚ - doplnenie formy spisu</w:t>
            </w:r>
          </w:p>
        </w:tc>
      </w:tr>
      <w:tr w:rsidR="00C64922" w:rsidRPr="00CE1E42" w14:paraId="0ECFE7E7" w14:textId="77777777" w:rsidTr="00C6492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4939" w14:textId="51248158" w:rsidR="00C64922" w:rsidRPr="00CE1E42" w:rsidRDefault="003C48E3" w:rsidP="003C48E3">
            <w:pPr>
              <w:pStyle w:val="Odsekzoznamu"/>
              <w:numPr>
                <w:ilvl w:val="0"/>
                <w:numId w:val="24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p</w:t>
            </w:r>
            <w:r w:rsidR="00C64922"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resun spisov do RS - Úprava zostáv odovzdávaných spisov do RS - doplnenie formy spisu</w:t>
            </w:r>
          </w:p>
        </w:tc>
      </w:tr>
      <w:tr w:rsidR="00C64922" w:rsidRPr="00CE1E42" w14:paraId="77E62E33" w14:textId="77777777" w:rsidTr="00C6492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3460" w14:textId="39362A22" w:rsidR="00C64922" w:rsidRPr="00CE1E42" w:rsidRDefault="003C48E3" w:rsidP="003C48E3">
            <w:pPr>
              <w:pStyle w:val="Odsekzoznamu"/>
              <w:numPr>
                <w:ilvl w:val="0"/>
                <w:numId w:val="24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o</w:t>
            </w:r>
            <w:r w:rsidR="00C64922"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bsah spisu - doplnenie formy spisu</w:t>
            </w:r>
          </w:p>
        </w:tc>
      </w:tr>
      <w:tr w:rsidR="00C64922" w:rsidRPr="00CE1E42" w14:paraId="64B6CC06" w14:textId="77777777" w:rsidTr="00C6492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46DF" w14:textId="67ABB990" w:rsidR="00C64922" w:rsidRPr="00CE1E42" w:rsidRDefault="003C48E3" w:rsidP="003C48E3">
            <w:pPr>
              <w:pStyle w:val="Odsekzoznamu"/>
              <w:numPr>
                <w:ilvl w:val="0"/>
                <w:numId w:val="24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s</w:t>
            </w:r>
            <w:r w:rsidR="00C64922"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tupeň dôvernosti - doplnenie evidencie na záznamy, spisy a prevzatie na spisový obal</w:t>
            </w:r>
          </w:p>
        </w:tc>
      </w:tr>
      <w:tr w:rsidR="00C64922" w:rsidRPr="00CE1E42" w14:paraId="3A62E74D" w14:textId="77777777" w:rsidTr="00C6492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FB6A" w14:textId="20B5F22F" w:rsidR="00C64922" w:rsidRPr="00CE1E42" w:rsidRDefault="003C48E3" w:rsidP="003C48E3">
            <w:pPr>
              <w:pStyle w:val="Odsekzoznamu"/>
              <w:numPr>
                <w:ilvl w:val="0"/>
                <w:numId w:val="24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z</w:t>
            </w:r>
            <w:r w:rsidR="00C64922"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mena tlačidiel „Označiť na podpísanie“ a „Zrušiť označenie na podpísanie“ na nové tlačidlá „Označiť na podpísanie pečaťou“, „Označiť na podpísanie MQC“, „Zrušiť označenie na podpísanie“</w:t>
            </w:r>
          </w:p>
        </w:tc>
      </w:tr>
      <w:tr w:rsidR="00C64922" w:rsidRPr="00CE1E42" w14:paraId="46CCB4A8" w14:textId="77777777" w:rsidTr="00C6492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4DFC" w14:textId="77777777" w:rsidR="00C64922" w:rsidRPr="00CE1E42" w:rsidRDefault="00C64922" w:rsidP="003C48E3">
            <w:pPr>
              <w:pStyle w:val="Odsekzoznamu"/>
              <w:numPr>
                <w:ilvl w:val="0"/>
                <w:numId w:val="24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ZPS - Pridanie funkcie nekonvertovať do PDF/A-1a a Potrebné podpísať </w:t>
            </w:r>
          </w:p>
        </w:tc>
      </w:tr>
      <w:tr w:rsidR="00C64922" w:rsidRPr="00CE1E42" w14:paraId="217CB34E" w14:textId="77777777" w:rsidTr="00C6492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7177" w14:textId="6D7361A7" w:rsidR="00C64922" w:rsidRPr="00CE1E42" w:rsidRDefault="003C48E3" w:rsidP="003C48E3">
            <w:pPr>
              <w:pStyle w:val="Odsekzoznamu"/>
              <w:numPr>
                <w:ilvl w:val="0"/>
                <w:numId w:val="24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r</w:t>
            </w:r>
            <w:r w:rsidR="00C64922"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ozšírenie chybového oznamu pri uzavretí spisu o všetky záznamy, ktoré nevyhoveli podmienkam uzavretia spisu.</w:t>
            </w:r>
          </w:p>
        </w:tc>
      </w:tr>
      <w:tr w:rsidR="00C64922" w:rsidRPr="00CE1E42" w14:paraId="7CDD1BCC" w14:textId="77777777" w:rsidTr="00C6492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7F58" w14:textId="77777777" w:rsidR="00C64922" w:rsidRPr="00CE1E42" w:rsidRDefault="00C64922" w:rsidP="003C48E3">
            <w:pPr>
              <w:pStyle w:val="Odsekzoznamu"/>
              <w:numPr>
                <w:ilvl w:val="0"/>
                <w:numId w:val="24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mailové notifikácie - nastavenie pre zástupcov  </w:t>
            </w:r>
          </w:p>
        </w:tc>
      </w:tr>
      <w:tr w:rsidR="00C64922" w:rsidRPr="00CE1E42" w14:paraId="5A92A94B" w14:textId="77777777" w:rsidTr="00C6492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503A" w14:textId="2EF69685" w:rsidR="00C64922" w:rsidRPr="00CE1E42" w:rsidRDefault="003C48E3" w:rsidP="003C48E3">
            <w:pPr>
              <w:pStyle w:val="Odsekzoznamu"/>
              <w:numPr>
                <w:ilvl w:val="0"/>
                <w:numId w:val="24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s</w:t>
            </w:r>
            <w:r w:rsidR="00C64922"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chvaľovanie - PK Pridať schvaľovateľa - meniť poradie, prípadne vyhodiť schvaľovateľa</w:t>
            </w:r>
          </w:p>
        </w:tc>
      </w:tr>
      <w:tr w:rsidR="00C64922" w:rsidRPr="00CE1E42" w14:paraId="04F49DD4" w14:textId="77777777" w:rsidTr="00C6492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957C" w14:textId="32351433" w:rsidR="00C64922" w:rsidRPr="00CE1E42" w:rsidRDefault="003C48E3" w:rsidP="003C48E3">
            <w:pPr>
              <w:pStyle w:val="Odsekzoznamu"/>
              <w:numPr>
                <w:ilvl w:val="0"/>
                <w:numId w:val="24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a</w:t>
            </w:r>
            <w:r w:rsidR="00C64922"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plikácia pre vyhľadávanie osôb - možnosť nastavenia vyhľadávania s hviezdičkou pred aj za pre všetkých používateľov</w:t>
            </w:r>
          </w:p>
        </w:tc>
      </w:tr>
      <w:tr w:rsidR="00C64922" w:rsidRPr="00CE1E42" w14:paraId="309A0CC5" w14:textId="77777777" w:rsidTr="00C6492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7115" w14:textId="4B4CCB3C" w:rsidR="00C64922" w:rsidRPr="00CE1E42" w:rsidRDefault="003C48E3" w:rsidP="003C48E3">
            <w:pPr>
              <w:pStyle w:val="Odsekzoznamu"/>
              <w:numPr>
                <w:ilvl w:val="0"/>
                <w:numId w:val="24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z</w:t>
            </w:r>
            <w:r w:rsidR="00C64922"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ostava Prehľad prihlásených používateľov</w:t>
            </w:r>
          </w:p>
        </w:tc>
      </w:tr>
      <w:tr w:rsidR="00C64922" w:rsidRPr="00CE1E42" w14:paraId="189E96A8" w14:textId="77777777" w:rsidTr="00C6492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A8C0" w14:textId="77777777" w:rsidR="00C64922" w:rsidRPr="00CE1E42" w:rsidRDefault="00C64922" w:rsidP="003C48E3">
            <w:pPr>
              <w:pStyle w:val="Odsekzoznamu"/>
              <w:numPr>
                <w:ilvl w:val="0"/>
                <w:numId w:val="24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VYR - Vytvorenie funkcie "Preberacie konanie" a "Zničenie"</w:t>
            </w:r>
          </w:p>
        </w:tc>
      </w:tr>
      <w:tr w:rsidR="00C64922" w:rsidRPr="00CE1E42" w14:paraId="6EA02224" w14:textId="77777777" w:rsidTr="00C6492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7AC2" w14:textId="77777777" w:rsidR="00C64922" w:rsidRPr="00CE1E42" w:rsidRDefault="00C64922" w:rsidP="003C48E3">
            <w:pPr>
              <w:pStyle w:val="Odsekzoznamu"/>
              <w:numPr>
                <w:ilvl w:val="0"/>
                <w:numId w:val="24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VYR - Zabezpečenie prepojenia vyraďovacieho konania so spisom</w:t>
            </w:r>
          </w:p>
        </w:tc>
      </w:tr>
      <w:tr w:rsidR="00C64922" w:rsidRPr="00CE1E42" w14:paraId="1BAAC0BC" w14:textId="77777777" w:rsidTr="00C6492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ABBA" w14:textId="77777777" w:rsidR="00C64922" w:rsidRPr="00CE1E42" w:rsidRDefault="00C64922" w:rsidP="003C48E3">
            <w:pPr>
              <w:pStyle w:val="Odsekzoznamu"/>
              <w:numPr>
                <w:ilvl w:val="0"/>
                <w:numId w:val="24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VYR - Kontrola spojená s rozhodnutím vyraďovacieho konania</w:t>
            </w:r>
          </w:p>
        </w:tc>
      </w:tr>
      <w:tr w:rsidR="00C64922" w:rsidRPr="00CE1E42" w14:paraId="152A46DE" w14:textId="77777777" w:rsidTr="00C6492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4830" w14:textId="77777777" w:rsidR="00C64922" w:rsidRPr="00CE1E42" w:rsidRDefault="00C64922" w:rsidP="00C64922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sk-SK"/>
              </w:rPr>
            </w:pPr>
          </w:p>
          <w:p w14:paraId="00B0AEB0" w14:textId="5F398C17" w:rsidR="00C64922" w:rsidRPr="00CE1E42" w:rsidRDefault="00C64922" w:rsidP="00C64922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sk-SK"/>
              </w:rPr>
            </w:pPr>
            <w:r w:rsidRPr="00CE1E4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sk-SK"/>
              </w:rPr>
              <w:t>B) UPVS integrácia a podpisovanie</w:t>
            </w:r>
          </w:p>
        </w:tc>
      </w:tr>
      <w:tr w:rsidR="00C64922" w:rsidRPr="00CE1E42" w14:paraId="5EF76E51" w14:textId="77777777" w:rsidTr="00C6492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7D95" w14:textId="77777777" w:rsidR="00C64922" w:rsidRPr="00CE1E42" w:rsidRDefault="00C64922" w:rsidP="003C48E3">
            <w:pPr>
              <w:pStyle w:val="Odsekzoznamu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Vyhľadávanie v IAM UPVS - hviezdičková konvencia</w:t>
            </w:r>
          </w:p>
        </w:tc>
      </w:tr>
      <w:tr w:rsidR="00C64922" w:rsidRPr="00CE1E42" w14:paraId="7B7FC7DE" w14:textId="77777777" w:rsidTr="00C6492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0FED" w14:textId="77777777" w:rsidR="00C64922" w:rsidRPr="00CE1E42" w:rsidRDefault="00C64922" w:rsidP="003C48E3">
            <w:pPr>
              <w:pStyle w:val="Odsekzoznamu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Spracovanie technickej správy PrijatieVysledkuOverenia4 - vyťaženie legislatívneho typu podpisu</w:t>
            </w:r>
          </w:p>
        </w:tc>
      </w:tr>
      <w:tr w:rsidR="00C64922" w:rsidRPr="00CE1E42" w14:paraId="1E38BC9E" w14:textId="77777777" w:rsidTr="00C64922">
        <w:trPr>
          <w:trHeight w:val="8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38881" w14:textId="77777777" w:rsidR="00C64922" w:rsidRPr="00CE1E42" w:rsidRDefault="00C64922" w:rsidP="003C48E3">
            <w:pPr>
              <w:pStyle w:val="Odsekzoznamu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lastRenderedPageBreak/>
              <w:t>Zapracovanie úpravy v zmysle legislatívy (vyhláška 78/2020 §49 odsek 4):</w:t>
            </w:r>
            <w:r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br/>
              <w:t>Pri spracovaní podpísaných elektronických dokumentov je formát dokumentu určený príponou v názve súboru, ak v elektronickom podpise nie je uvedená žiadna hodnota v Content-Type a ani v MimeType alebo je uvedená hodnota application/octet-stream.</w:t>
            </w:r>
          </w:p>
        </w:tc>
      </w:tr>
      <w:tr w:rsidR="00C64922" w:rsidRPr="00CE1E42" w14:paraId="4301F0C0" w14:textId="77777777" w:rsidTr="00C6492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C7B4" w14:textId="541254DD" w:rsidR="00C64922" w:rsidRPr="00CE1E42" w:rsidRDefault="00C64922" w:rsidP="003C48E3">
            <w:pPr>
              <w:pStyle w:val="Odsekzoznamu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Rozhodnutie a Úradný list - Zmena doťahovania dátumu vydania rozhodnutia</w:t>
            </w:r>
          </w:p>
        </w:tc>
      </w:tr>
      <w:tr w:rsidR="00C64922" w:rsidRPr="00CE1E42" w14:paraId="3EDFD008" w14:textId="77777777" w:rsidTr="00C6492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BD9C" w14:textId="77777777" w:rsidR="00C64922" w:rsidRPr="00CE1E42" w:rsidRDefault="00C64922" w:rsidP="003C48E3">
            <w:pPr>
              <w:pStyle w:val="Odsekzoznamu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Úradný list a Rozhodnutie - konfigurácia loga, názvu úradu a adresy podľa organizačných útvarov</w:t>
            </w:r>
          </w:p>
        </w:tc>
      </w:tr>
      <w:tr w:rsidR="00C64922" w:rsidRPr="00CE1E42" w14:paraId="4CCF5A28" w14:textId="77777777" w:rsidTr="00C6492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8BE3" w14:textId="77777777" w:rsidR="00C64922" w:rsidRPr="00CE1E42" w:rsidRDefault="00C64922" w:rsidP="003C48E3">
            <w:pPr>
              <w:pStyle w:val="Odsekzoznamu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Pomenovanie príloh z UPVS podľa preddefinovaných názvov vo formulári (doťahovanie názvu z atribútu  Description ak je naplnený.)</w:t>
            </w:r>
          </w:p>
        </w:tc>
      </w:tr>
      <w:tr w:rsidR="00C64922" w:rsidRPr="00CE1E42" w14:paraId="482C05B5" w14:textId="77777777" w:rsidTr="00C6492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9070" w14:textId="77777777" w:rsidR="00C64922" w:rsidRPr="00CE1E42" w:rsidRDefault="00C64922" w:rsidP="003C48E3">
            <w:pPr>
              <w:pStyle w:val="Odsekzoznamu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Zavedenie funkcionality na overenie existencie identity osoby na ÚPVS pri vytváraní OZ EX, OZ KOM a pri odosielaní správoplatneného rozhodnutia</w:t>
            </w:r>
          </w:p>
        </w:tc>
      </w:tr>
      <w:tr w:rsidR="00C64922" w:rsidRPr="00CE1E42" w14:paraId="4E8687E1" w14:textId="77777777" w:rsidTr="00C6492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D59B" w14:textId="630711A5" w:rsidR="00C64922" w:rsidRPr="00CE1E42" w:rsidRDefault="00C64922" w:rsidP="003C48E3">
            <w:pPr>
              <w:pStyle w:val="Odsekzoznamu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Výber schránky - notifikácia </w:t>
            </w:r>
            <w:r w:rsidR="003C48E3"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nespracovaných</w:t>
            </w:r>
            <w:r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správ a automatizované spracovanie nespracovaných ÚPVS správ</w:t>
            </w:r>
          </w:p>
        </w:tc>
      </w:tr>
      <w:tr w:rsidR="00C64922" w:rsidRPr="00CE1E42" w14:paraId="1800FE61" w14:textId="77777777" w:rsidTr="00C64922">
        <w:trPr>
          <w:trHeight w:val="8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7A426" w14:textId="77777777" w:rsidR="00C64922" w:rsidRPr="00CE1E42" w:rsidRDefault="00C64922" w:rsidP="003C48E3">
            <w:pPr>
              <w:pStyle w:val="Odsekzoznamu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Implementácia eFormulárov Rozhodnutie a Úradný list: </w:t>
            </w:r>
            <w:r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br/>
              <w:t>- 42156424.RozhodnutieDoVlastnychRuk.sk/1.0</w:t>
            </w:r>
            <w:r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br/>
              <w:t>- 42156424.UradnyList.sk/1.0</w:t>
            </w:r>
          </w:p>
        </w:tc>
      </w:tr>
      <w:tr w:rsidR="00C64922" w:rsidRPr="00CE1E42" w14:paraId="160E8EF9" w14:textId="77777777" w:rsidTr="00C6492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8808" w14:textId="77777777" w:rsidR="00C64922" w:rsidRPr="00CE1E42" w:rsidRDefault="00C64922" w:rsidP="003C48E3">
            <w:pPr>
              <w:pStyle w:val="Odsekzoznamu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Zmena mena schránky pri zmene plného mena PO </w:t>
            </w:r>
          </w:p>
        </w:tc>
      </w:tr>
      <w:tr w:rsidR="00C64922" w:rsidRPr="00CE1E42" w14:paraId="65AD3B0E" w14:textId="77777777" w:rsidTr="00C6492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CC31" w14:textId="77777777" w:rsidR="00C64922" w:rsidRPr="00CE1E42" w:rsidRDefault="00C64922" w:rsidP="003C48E3">
            <w:pPr>
              <w:pStyle w:val="Odsekzoznamu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Prednastavenie filtra pre D.Signer</w:t>
            </w:r>
          </w:p>
        </w:tc>
      </w:tr>
      <w:tr w:rsidR="00C64922" w:rsidRPr="00CE1E42" w14:paraId="6A5E01C1" w14:textId="77777777" w:rsidTr="00C6492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7E53" w14:textId="77777777" w:rsidR="00C64922" w:rsidRPr="00CE1E42" w:rsidRDefault="00C64922" w:rsidP="003C48E3">
            <w:pPr>
              <w:pStyle w:val="Odsekzoznamu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Aktualizácia knižníc D.Bridge JS</w:t>
            </w:r>
          </w:p>
        </w:tc>
      </w:tr>
      <w:tr w:rsidR="00C64922" w:rsidRPr="00CE1E42" w14:paraId="57BD0A14" w14:textId="77777777" w:rsidTr="00C6492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2D85" w14:textId="040828C9" w:rsidR="00C64922" w:rsidRPr="00CE1E42" w:rsidRDefault="00C64922" w:rsidP="003C48E3">
            <w:pPr>
              <w:pStyle w:val="Odsekzoznamu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Zrušenie vypĺňania podpisovej politiky pri podpisovaní cez dsigner na základe usmernenia NASES</w:t>
            </w:r>
          </w:p>
        </w:tc>
      </w:tr>
      <w:tr w:rsidR="00C64922" w:rsidRPr="00CE1E42" w14:paraId="32EEB6F5" w14:textId="77777777" w:rsidTr="00C6492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750A" w14:textId="77777777" w:rsidR="00C64922" w:rsidRPr="00CE1E42" w:rsidRDefault="00C64922" w:rsidP="003C48E3">
            <w:pPr>
              <w:pStyle w:val="Odsekzoznamu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Spracovanie štruktúry &lt;PrijatieVysledkuOverenia4&gt; správy SIGN_VERIFY_RESULT</w:t>
            </w:r>
          </w:p>
        </w:tc>
      </w:tr>
      <w:tr w:rsidR="00C64922" w:rsidRPr="00CE1E42" w14:paraId="59905AB4" w14:textId="77777777" w:rsidTr="00C6492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A2EF" w14:textId="77777777" w:rsidR="00C64922" w:rsidRPr="00CE1E42" w:rsidRDefault="00C64922" w:rsidP="003C48E3">
            <w:pPr>
              <w:pStyle w:val="Odsekzoznamu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implementácia synchrónnej služby ÚPVS CEP rozhrania publikovaného na USR so serviceClass „DITEC_CEP_INFORMATIVNE_OVERENIE_KEP 3“</w:t>
            </w:r>
          </w:p>
        </w:tc>
      </w:tr>
      <w:tr w:rsidR="00C64922" w:rsidRPr="00CE1E42" w14:paraId="6D0C9594" w14:textId="77777777" w:rsidTr="00C6492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87DB" w14:textId="77777777" w:rsidR="00C64922" w:rsidRPr="00CE1E42" w:rsidRDefault="00C64922" w:rsidP="003C48E3">
            <w:pPr>
              <w:pStyle w:val="Odsekzoznamu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DSigner - priama integrácia cez javascript (nutné z dôvodu prechodu na EDGE chromium)</w:t>
            </w:r>
          </w:p>
        </w:tc>
      </w:tr>
      <w:tr w:rsidR="00C64922" w:rsidRPr="00CE1E42" w14:paraId="3F19E4DA" w14:textId="77777777" w:rsidTr="00C6492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3160" w14:textId="77777777" w:rsidR="00C64922" w:rsidRPr="00CE1E42" w:rsidRDefault="00C64922" w:rsidP="003C48E3">
            <w:pPr>
              <w:pStyle w:val="Odsekzoznamu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rozšírenie funkcionality časových pečiatok</w:t>
            </w:r>
          </w:p>
        </w:tc>
      </w:tr>
      <w:tr w:rsidR="00C64922" w:rsidRPr="00CE1E42" w14:paraId="7DA7C659" w14:textId="77777777" w:rsidTr="00C6492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4B9C" w14:textId="77777777" w:rsidR="00C64922" w:rsidRPr="00CE1E42" w:rsidRDefault="00C64922" w:rsidP="00C64922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sk-SK"/>
              </w:rPr>
            </w:pPr>
          </w:p>
          <w:p w14:paraId="5F6D42C7" w14:textId="2AECEFCD" w:rsidR="00C64922" w:rsidRPr="00CE1E42" w:rsidRDefault="00C64922" w:rsidP="00C64922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sk-SK"/>
              </w:rPr>
            </w:pPr>
            <w:r w:rsidRPr="00CE1E4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sk-SK"/>
              </w:rPr>
              <w:t>C) Doručovanie</w:t>
            </w:r>
          </w:p>
        </w:tc>
      </w:tr>
      <w:tr w:rsidR="00C64922" w:rsidRPr="00CE1E42" w14:paraId="1BC0F48F" w14:textId="77777777" w:rsidTr="00C6492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406A" w14:textId="77777777" w:rsidR="00C64922" w:rsidRPr="00CE1E42" w:rsidRDefault="00C64922" w:rsidP="003C48E3">
            <w:pPr>
              <w:pStyle w:val="Odsekzoznamu"/>
              <w:numPr>
                <w:ilvl w:val="0"/>
                <w:numId w:val="27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Nový poštový podací hárok </w:t>
            </w:r>
          </w:p>
        </w:tc>
      </w:tr>
      <w:tr w:rsidR="00C64922" w:rsidRPr="00CE1E42" w14:paraId="51745F1F" w14:textId="77777777" w:rsidTr="00C6492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C174" w14:textId="7C36B6C8" w:rsidR="00C64922" w:rsidRPr="00CE1E42" w:rsidRDefault="00C64922" w:rsidP="003C48E3">
            <w:pPr>
              <w:pStyle w:val="Odsekzoznamu"/>
              <w:numPr>
                <w:ilvl w:val="0"/>
                <w:numId w:val="27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Umožnenie konfigurácia odosielanie emailom </w:t>
            </w:r>
            <w:r w:rsid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s pripojením ASICE aj PDF naraz</w:t>
            </w:r>
          </w:p>
        </w:tc>
      </w:tr>
      <w:tr w:rsidR="00C64922" w:rsidRPr="00CE1E42" w14:paraId="4CB2A3FB" w14:textId="77777777" w:rsidTr="00C6492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1C3F" w14:textId="48CE4736" w:rsidR="00C64922" w:rsidRPr="00CE1E42" w:rsidRDefault="00C64922" w:rsidP="003C48E3">
            <w:pPr>
              <w:pStyle w:val="Odsekzoznamu"/>
              <w:numPr>
                <w:ilvl w:val="0"/>
                <w:numId w:val="27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Umožnenie výberu formátu odosielanej emailovej prílohy používateľom, na formulári pr</w:t>
            </w:r>
            <w:r w:rsid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i odosielaní emailu v rámci MDÚ</w:t>
            </w:r>
          </w:p>
        </w:tc>
      </w:tr>
      <w:tr w:rsidR="00C64922" w:rsidRPr="00CE1E42" w14:paraId="3485CCBF" w14:textId="77777777" w:rsidTr="00C6492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C133" w14:textId="7119C332" w:rsidR="00C64922" w:rsidRPr="00CE1E42" w:rsidRDefault="00C64922" w:rsidP="003C48E3">
            <w:pPr>
              <w:pStyle w:val="Odsekzoznamu"/>
              <w:numPr>
                <w:ilvl w:val="0"/>
                <w:numId w:val="27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Ukladanie histórie a</w:t>
            </w:r>
            <w:r w:rsid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dresátov mailového doručovania</w:t>
            </w:r>
          </w:p>
        </w:tc>
      </w:tr>
      <w:tr w:rsidR="00C64922" w:rsidRPr="00CE1E42" w14:paraId="56DA455E" w14:textId="77777777" w:rsidTr="00C6492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81BF" w14:textId="77777777" w:rsidR="00C64922" w:rsidRPr="00CE1E42" w:rsidRDefault="00C64922" w:rsidP="003C48E3">
            <w:pPr>
              <w:pStyle w:val="Odsekzoznamu"/>
              <w:numPr>
                <w:ilvl w:val="0"/>
                <w:numId w:val="27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CE1E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Zapisovanie histórie opakovaného doručovania</w:t>
            </w:r>
          </w:p>
        </w:tc>
      </w:tr>
    </w:tbl>
    <w:p w14:paraId="46A2F5E9" w14:textId="705BE30E" w:rsidR="008F16EF" w:rsidRDefault="008F16EF" w:rsidP="00A64EC1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02282BB" w14:textId="16FDF01E" w:rsidR="008C1965" w:rsidRDefault="008C1965" w:rsidP="00A64EC1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CD53AF8" w14:textId="37C0550B" w:rsidR="008C1965" w:rsidRDefault="008C1965" w:rsidP="00F7111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3. Technická a odborná spôsobilosť</w:t>
      </w:r>
    </w:p>
    <w:p w14:paraId="1DC1FCFD" w14:textId="77777777" w:rsidR="008C1965" w:rsidRPr="008C1965" w:rsidRDefault="008C1965" w:rsidP="00F7111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C1965">
        <w:rPr>
          <w:rFonts w:asciiTheme="minorHAnsi" w:hAnsiTheme="minorHAnsi" w:cstheme="minorHAnsi"/>
          <w:b/>
          <w:bCs/>
          <w:sz w:val="20"/>
          <w:szCs w:val="20"/>
        </w:rPr>
        <w:t>§ 34 ods. 1 písm. a) ZVO</w:t>
      </w:r>
    </w:p>
    <w:p w14:paraId="781C2CAE" w14:textId="6AB0E18A" w:rsidR="008C1965" w:rsidRDefault="008C1965" w:rsidP="00F7111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C1965">
        <w:rPr>
          <w:rFonts w:asciiTheme="minorHAnsi" w:hAnsiTheme="minorHAnsi" w:cstheme="minorHAnsi"/>
          <w:bCs/>
          <w:sz w:val="20"/>
          <w:szCs w:val="20"/>
        </w:rPr>
        <w:t>Podľa § 34 ods. (1) písm. a) ZVO uchádzač preukáže zoznamom poskytnutých služieb podobného alebo rovnakého charakteru ako je predmet zákazky za predchádzajúcich 5 rokov od vyhlásenia verejného obstarávania s uvedením cien, lehôt dodania a odberateľov; dokladom je referencia, ak odberateľom bol verejný obstarávateľ alebo obstarávateľ podľa ZVO.</w:t>
      </w:r>
    </w:p>
    <w:p w14:paraId="1EC95EE6" w14:textId="2E4A6962" w:rsidR="00E47C54" w:rsidRPr="00E47C54" w:rsidRDefault="00E47C54" w:rsidP="00F7111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D9A09C7" w14:textId="77777777" w:rsidR="00E47C54" w:rsidRPr="00E47C54" w:rsidRDefault="00E47C54" w:rsidP="00F71118">
      <w:pPr>
        <w:pStyle w:val="Odsekzoznamu"/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E47C54">
        <w:rPr>
          <w:rFonts w:asciiTheme="minorHAnsi" w:hAnsiTheme="minorHAnsi" w:cstheme="minorHAnsi"/>
          <w:sz w:val="20"/>
          <w:szCs w:val="20"/>
          <w:u w:val="single"/>
        </w:rPr>
        <w:t>Minimálna úroveň:</w:t>
      </w:r>
    </w:p>
    <w:p w14:paraId="1E76A298" w14:textId="08F37E0B" w:rsidR="00E47C54" w:rsidRPr="00E47C54" w:rsidRDefault="00E47C54" w:rsidP="00F71118">
      <w:pPr>
        <w:jc w:val="both"/>
        <w:rPr>
          <w:rFonts w:asciiTheme="minorHAnsi" w:hAnsiTheme="minorHAnsi" w:cstheme="minorHAnsi"/>
          <w:sz w:val="20"/>
          <w:szCs w:val="20"/>
        </w:rPr>
      </w:pPr>
      <w:r w:rsidRPr="00E47C54">
        <w:rPr>
          <w:rFonts w:asciiTheme="minorHAnsi" w:hAnsiTheme="minorHAnsi" w:cstheme="minorHAnsi"/>
          <w:sz w:val="20"/>
          <w:szCs w:val="20"/>
        </w:rPr>
        <w:t xml:space="preserve">Zoznamom musí uchádzač preukázať, že za predchádzajúce tri roky od vyhlásenia verejného obstarávania v Úradnom vestníku EU (ďalej len „rozhodné obdobie“)realizoval služby rovnakého alebo podobného charakteru ako je predmet zákazky, t. j. </w:t>
      </w:r>
      <w:r w:rsidRPr="00E47C54">
        <w:rPr>
          <w:rFonts w:asciiTheme="minorHAnsi" w:hAnsiTheme="minorHAnsi" w:cstheme="minorHAnsi"/>
          <w:b/>
          <w:sz w:val="20"/>
          <w:szCs w:val="20"/>
        </w:rPr>
        <w:t>služby v oblasti podpory a servisu a/alebo rozvoja informačných systémov elektronického spracovania spisov a administratívnych procesov</w:t>
      </w:r>
      <w:r w:rsidRPr="00E47C54">
        <w:rPr>
          <w:rFonts w:asciiTheme="minorHAnsi" w:hAnsiTheme="minorHAnsi" w:cstheme="minorHAnsi"/>
          <w:sz w:val="20"/>
          <w:szCs w:val="20"/>
        </w:rPr>
        <w:t xml:space="preserve"> súvisiacich so zabezpečením udržateľnosti existujúceho IS, v ktorých bolo plnenie za všetky realizované služby v súhrnnej hodnote minimálne 285.000,- EUR bez DPH, pričom minimálne 1 z týchto zákaziek bola v hodnote minimálne 250.000,- EUR bez DPH a týkala sa IS využívajúceho SW platformu Fabasoft eGov Suite alebo ekvivalentnú SW platformu slúžiacu pre IS zabezpečujúci elektronické spracovanie spisov a administratívnych procesov</w:t>
      </w:r>
      <w:r w:rsidR="00F71118">
        <w:rPr>
          <w:rFonts w:asciiTheme="minorHAnsi" w:hAnsiTheme="minorHAnsi" w:cstheme="minorHAnsi"/>
          <w:sz w:val="20"/>
          <w:szCs w:val="20"/>
        </w:rPr>
        <w:t>,</w:t>
      </w:r>
      <w:r w:rsidRPr="00E47C54">
        <w:rPr>
          <w:rFonts w:asciiTheme="minorHAnsi" w:hAnsiTheme="minorHAnsi" w:cstheme="minorHAnsi"/>
          <w:sz w:val="20"/>
          <w:szCs w:val="20"/>
        </w:rPr>
        <w:t xml:space="preserve"> t. j. registratúrny systém s vysokým stupňom zhody s požiadavkami výnosu č. 525/2011 Z. z.</w:t>
      </w:r>
    </w:p>
    <w:p w14:paraId="4848554B" w14:textId="77777777" w:rsidR="00E47C54" w:rsidRPr="00E47C54" w:rsidRDefault="00E47C54" w:rsidP="00F71118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E47C54">
        <w:rPr>
          <w:rFonts w:asciiTheme="minorHAnsi" w:hAnsiTheme="minorHAnsi" w:cstheme="minorHAnsi"/>
          <w:i/>
          <w:sz w:val="20"/>
          <w:szCs w:val="20"/>
        </w:rPr>
        <w:lastRenderedPageBreak/>
        <w:t xml:space="preserve">2. </w:t>
      </w:r>
      <w:r w:rsidRPr="00E47C54">
        <w:rPr>
          <w:rFonts w:asciiTheme="minorHAnsi" w:hAnsiTheme="minorHAnsi" w:cstheme="minorHAnsi"/>
          <w:b/>
          <w:i/>
          <w:sz w:val="20"/>
          <w:szCs w:val="20"/>
        </w:rPr>
        <w:t>§ 34 ods. 1</w:t>
      </w:r>
      <w:bookmarkStart w:id="3" w:name="_GoBack"/>
      <w:bookmarkEnd w:id="3"/>
      <w:r w:rsidRPr="00E47C54">
        <w:rPr>
          <w:rFonts w:asciiTheme="minorHAnsi" w:hAnsiTheme="minorHAnsi" w:cstheme="minorHAnsi"/>
          <w:b/>
          <w:i/>
          <w:sz w:val="20"/>
          <w:szCs w:val="20"/>
        </w:rPr>
        <w:t xml:space="preserve"> písm. g) ZVO</w:t>
      </w:r>
    </w:p>
    <w:p w14:paraId="19FD014E" w14:textId="77777777" w:rsidR="00E47C54" w:rsidRPr="00E47C54" w:rsidRDefault="00E47C54" w:rsidP="00F71118">
      <w:pPr>
        <w:jc w:val="both"/>
        <w:rPr>
          <w:rFonts w:asciiTheme="minorHAnsi" w:hAnsiTheme="minorHAnsi" w:cstheme="minorHAnsi"/>
          <w:sz w:val="20"/>
          <w:szCs w:val="20"/>
        </w:rPr>
      </w:pPr>
      <w:r w:rsidRPr="00E47C54">
        <w:rPr>
          <w:rFonts w:asciiTheme="minorHAnsi" w:hAnsiTheme="minorHAnsi" w:cstheme="minorHAnsi"/>
          <w:sz w:val="20"/>
          <w:szCs w:val="20"/>
        </w:rPr>
        <w:t xml:space="preserve">Podľa § 34 ods. 1 písm. g) ZVO uchádzač preukáže </w:t>
      </w:r>
      <w:r w:rsidRPr="00E47C54">
        <w:rPr>
          <w:rFonts w:asciiTheme="minorHAnsi" w:hAnsiTheme="minorHAnsi" w:cstheme="minorHAnsi"/>
          <w:b/>
          <w:sz w:val="20"/>
          <w:szCs w:val="20"/>
        </w:rPr>
        <w:t>údajmi o vzdelaní a odbornej praxi alebo o odbornej kvalifikácii osôb určených na plnenie zmluvy</w:t>
      </w:r>
      <w:r w:rsidRPr="00E47C54">
        <w:rPr>
          <w:rFonts w:asciiTheme="minorHAnsi" w:hAnsiTheme="minorHAnsi" w:cstheme="minorHAnsi"/>
          <w:sz w:val="20"/>
          <w:szCs w:val="20"/>
        </w:rPr>
        <w:t xml:space="preserve"> alebo riadiacich zamestnancov (údaje o kľúčových expertoch) formou predloženia profesijných životopisov podpísaných dotknutou osobou a predložením dokladov, ktoré sú vyžadované pri jednotlivých pozíciách kľúčových expertov (resp. formou predloženia ekvivalentných dokladov).</w:t>
      </w:r>
    </w:p>
    <w:p w14:paraId="1A27C5C2" w14:textId="77777777" w:rsidR="00E47C54" w:rsidRPr="00E47C54" w:rsidRDefault="00E47C54" w:rsidP="00F71118">
      <w:pPr>
        <w:jc w:val="both"/>
        <w:rPr>
          <w:rFonts w:asciiTheme="minorHAnsi" w:hAnsiTheme="minorHAnsi" w:cstheme="minorHAnsi"/>
          <w:sz w:val="20"/>
          <w:szCs w:val="20"/>
        </w:rPr>
      </w:pPr>
      <w:r w:rsidRPr="00E47C54">
        <w:rPr>
          <w:rFonts w:asciiTheme="minorHAnsi" w:hAnsiTheme="minorHAnsi" w:cstheme="minorHAnsi"/>
          <w:sz w:val="20"/>
          <w:szCs w:val="20"/>
        </w:rPr>
        <w:t xml:space="preserve">Každý uchádzačom predložený profesijný životopis alebo ekvivalentný doklad, podpísaný dotknutou osobou, musí obsahovať minimálne: </w:t>
      </w:r>
    </w:p>
    <w:p w14:paraId="02DA74B4" w14:textId="77777777" w:rsidR="00E47C54" w:rsidRPr="00E47C54" w:rsidRDefault="00E47C54" w:rsidP="00F71118">
      <w:pPr>
        <w:pStyle w:val="Odsekzoznamu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47C54">
        <w:rPr>
          <w:rFonts w:asciiTheme="minorHAnsi" w:hAnsiTheme="minorHAnsi" w:cstheme="minorHAnsi"/>
          <w:sz w:val="20"/>
          <w:szCs w:val="20"/>
        </w:rPr>
        <w:t>meno a priezvisko príslušného kľúčového experta;</w:t>
      </w:r>
    </w:p>
    <w:p w14:paraId="11BBCCF9" w14:textId="77777777" w:rsidR="00E47C54" w:rsidRPr="00E47C54" w:rsidRDefault="00E47C54" w:rsidP="00F71118">
      <w:pPr>
        <w:pStyle w:val="Odsekzoznamu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47C54">
        <w:rPr>
          <w:rFonts w:asciiTheme="minorHAnsi" w:hAnsiTheme="minorHAnsi" w:cstheme="minorHAnsi"/>
          <w:sz w:val="20"/>
          <w:szCs w:val="20"/>
        </w:rPr>
        <w:t>najvyššie dosiahnuté vzdelanie príslušného kľúčového experta;</w:t>
      </w:r>
    </w:p>
    <w:p w14:paraId="6CB32D0C" w14:textId="77777777" w:rsidR="00E47C54" w:rsidRPr="00E47C54" w:rsidRDefault="00E47C54" w:rsidP="00F71118">
      <w:pPr>
        <w:pStyle w:val="Odsekzoznamu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47C54">
        <w:rPr>
          <w:rFonts w:asciiTheme="minorHAnsi" w:hAnsiTheme="minorHAnsi" w:cstheme="minorHAnsi"/>
          <w:sz w:val="20"/>
          <w:szCs w:val="20"/>
        </w:rPr>
        <w:t>história zamestnania/odbornej praxe príslušného kľúčového experta vo vzťahu k predmetu zákazky (zamestnávateľ/odberateľ, trvanie pracovného pomeru/trvanie odbornej praxe/, rok a mesiac od – do, pozícia, ktorú príslušný kľúčový expert zastával);</w:t>
      </w:r>
    </w:p>
    <w:p w14:paraId="30D405DE" w14:textId="77777777" w:rsidR="00E47C54" w:rsidRPr="00E47C54" w:rsidRDefault="00E47C54" w:rsidP="00F71118">
      <w:pPr>
        <w:pStyle w:val="Odsekzoznamu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47C54">
        <w:rPr>
          <w:rFonts w:asciiTheme="minorHAnsi" w:hAnsiTheme="minorHAnsi" w:cstheme="minorHAnsi"/>
          <w:sz w:val="20"/>
          <w:szCs w:val="20"/>
        </w:rPr>
        <w:t>praktické skúsenosti príslušného kľúčového experta (názov zmluvy/projektu/predmetu plnenia zmluvy, názov odberateľa/zamestnávateľa, pozícia na zmluve/projekte/predmete plnenia zmluvy, stručný opis zmluvy/projektu/predmetu plnenia zmluvy, obdobie rok a mesiac od - do poskytovania služieb, kontaktné údaje odberateľa – názov, sídlo, emailový a telefonický kontakt, kde si bude môcť verejný obstarávateľ overiť informácie);</w:t>
      </w:r>
    </w:p>
    <w:p w14:paraId="50F1EDB0" w14:textId="77777777" w:rsidR="00E47C54" w:rsidRPr="00E47C54" w:rsidRDefault="00E47C54" w:rsidP="00F71118">
      <w:pPr>
        <w:pStyle w:val="Odsekzoznamu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47C54">
        <w:rPr>
          <w:rFonts w:asciiTheme="minorHAnsi" w:hAnsiTheme="minorHAnsi" w:cstheme="minorHAnsi"/>
          <w:sz w:val="20"/>
          <w:szCs w:val="20"/>
        </w:rPr>
        <w:t>dátum a podpis príslušného kľúčového experta.</w:t>
      </w:r>
    </w:p>
    <w:p w14:paraId="4A41F1A4" w14:textId="3F39E1E7" w:rsidR="00E47C54" w:rsidRPr="00E47C54" w:rsidRDefault="00E47C54" w:rsidP="00F71118">
      <w:pPr>
        <w:rPr>
          <w:rFonts w:asciiTheme="minorHAnsi" w:hAnsiTheme="minorHAnsi" w:cstheme="minorHAnsi"/>
          <w:sz w:val="20"/>
          <w:szCs w:val="20"/>
        </w:rPr>
      </w:pPr>
    </w:p>
    <w:p w14:paraId="5EE00C40" w14:textId="77777777" w:rsidR="00E47C54" w:rsidRPr="00E47C54" w:rsidRDefault="00E47C54" w:rsidP="00F71118">
      <w:pPr>
        <w:rPr>
          <w:rFonts w:asciiTheme="minorHAnsi" w:hAnsiTheme="minorHAnsi" w:cstheme="minorHAnsi"/>
          <w:sz w:val="20"/>
          <w:szCs w:val="20"/>
        </w:rPr>
      </w:pPr>
      <w:r w:rsidRPr="00E47C54">
        <w:rPr>
          <w:rFonts w:asciiTheme="minorHAnsi" w:hAnsiTheme="minorHAnsi" w:cstheme="minorHAnsi"/>
          <w:sz w:val="20"/>
          <w:szCs w:val="20"/>
        </w:rPr>
        <w:t>Minimálna úroveň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7C54" w:rsidRPr="00E47C54" w14:paraId="5D6991CB" w14:textId="77777777" w:rsidTr="00E47C5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CDC3" w14:textId="77777777" w:rsidR="00E47C54" w:rsidRPr="00E47C54" w:rsidRDefault="00E47C54" w:rsidP="00F71118">
            <w:pPr>
              <w:spacing w:after="1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7C54">
              <w:rPr>
                <w:rFonts w:asciiTheme="minorHAnsi" w:hAnsiTheme="minorHAnsi" w:cstheme="minorHAnsi"/>
                <w:b/>
                <w:sz w:val="20"/>
                <w:szCs w:val="20"/>
              </w:rPr>
              <w:t>Kvalifikovaný špecialista č. 1 (Projektový manažér) – min. jedna osoba v tejto pozícii</w:t>
            </w:r>
            <w:r w:rsidRPr="00E47C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1DC9BDE" w14:textId="77777777" w:rsidR="00E47C54" w:rsidRPr="00E47C54" w:rsidRDefault="00E47C54" w:rsidP="00F71118">
            <w:pPr>
              <w:spacing w:after="1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7C54">
              <w:rPr>
                <w:rFonts w:asciiTheme="minorHAnsi" w:hAnsiTheme="minorHAnsi" w:cstheme="minorHAnsi"/>
                <w:sz w:val="20"/>
                <w:szCs w:val="20"/>
              </w:rPr>
              <w:t xml:space="preserve">a) minimálne </w:t>
            </w:r>
            <w:r w:rsidRPr="00E47C54">
              <w:rPr>
                <w:rFonts w:asciiTheme="minorHAnsi" w:hAnsiTheme="minorHAnsi" w:cstheme="minorHAnsi"/>
                <w:b/>
                <w:sz w:val="20"/>
                <w:szCs w:val="20"/>
              </w:rPr>
              <w:t>5-ročné praktické skúsenosti</w:t>
            </w:r>
            <w:r w:rsidRPr="00E47C54">
              <w:rPr>
                <w:rFonts w:asciiTheme="minorHAnsi" w:hAnsiTheme="minorHAnsi" w:cstheme="minorHAnsi"/>
                <w:sz w:val="20"/>
                <w:szCs w:val="20"/>
              </w:rPr>
              <w:t xml:space="preserve"> (odborná prax) v oblasti projektového riadenia IT projektov; túto podmienku účasti uchádzač preukáže profesijným životopisom; </w:t>
            </w:r>
          </w:p>
          <w:p w14:paraId="275447F3" w14:textId="77777777" w:rsidR="00E47C54" w:rsidRPr="00E47C54" w:rsidRDefault="00E47C54" w:rsidP="00F71118">
            <w:pPr>
              <w:spacing w:after="1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7C54">
              <w:rPr>
                <w:rFonts w:asciiTheme="minorHAnsi" w:hAnsiTheme="minorHAnsi" w:cstheme="minorHAnsi"/>
                <w:sz w:val="20"/>
                <w:szCs w:val="20"/>
              </w:rPr>
              <w:t xml:space="preserve">b) minimálne </w:t>
            </w:r>
            <w:r w:rsidRPr="00E47C54">
              <w:rPr>
                <w:rFonts w:asciiTheme="minorHAnsi" w:hAnsiTheme="minorHAnsi" w:cstheme="minorHAnsi"/>
                <w:b/>
                <w:sz w:val="20"/>
                <w:szCs w:val="20"/>
              </w:rPr>
              <w:t>3 praktické skúsenosti</w:t>
            </w:r>
            <w:r w:rsidRPr="00E47C54">
              <w:rPr>
                <w:rFonts w:asciiTheme="minorHAnsi" w:hAnsiTheme="minorHAnsi" w:cstheme="minorHAnsi"/>
                <w:sz w:val="20"/>
                <w:szCs w:val="20"/>
              </w:rPr>
              <w:t xml:space="preserve"> (odborná prax) s realizáciou projektov v pozícii projektového manažéra v oblasti IT, pričom minimálne jeden projekt musí byť zameraný na implementáciu alebo podporu SW riešenia zabezpečujúceho elektronické spracovanie spisov a administratívnych procesov t. j. registratúrny systém s vysokým stupňom zhody s požiadavkami výnosu č. 525/2011 Z. z., túto podmienku účasti uchádzač preukáže profesijným životopisom; </w:t>
            </w:r>
          </w:p>
          <w:p w14:paraId="675906DF" w14:textId="77777777" w:rsidR="00E47C54" w:rsidRPr="00E47C54" w:rsidRDefault="00E47C54" w:rsidP="00F71118">
            <w:pPr>
              <w:spacing w:after="1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7C54">
              <w:rPr>
                <w:rFonts w:asciiTheme="minorHAnsi" w:hAnsiTheme="minorHAnsi" w:cstheme="minorHAnsi"/>
                <w:sz w:val="20"/>
                <w:szCs w:val="20"/>
              </w:rPr>
              <w:t xml:space="preserve">c) platný </w:t>
            </w:r>
            <w:r w:rsidRPr="00E47C54">
              <w:rPr>
                <w:rFonts w:asciiTheme="minorHAnsi" w:hAnsiTheme="minorHAnsi" w:cstheme="minorHAnsi"/>
                <w:b/>
                <w:sz w:val="20"/>
                <w:szCs w:val="20"/>
              </w:rPr>
              <w:t>certifikát projektového manažmentu Certifikovaný projektový manažér napr. PRINCE 2 úrovne „Practitioner“</w:t>
            </w:r>
            <w:r w:rsidRPr="00E47C54">
              <w:rPr>
                <w:rFonts w:asciiTheme="minorHAnsi" w:hAnsiTheme="minorHAnsi" w:cstheme="minorHAnsi"/>
                <w:sz w:val="20"/>
                <w:szCs w:val="20"/>
              </w:rPr>
              <w:t xml:space="preserve"> alebo ekvivalent daného certifikátu vydaný akreditačnou alebo certifikačnou autoritou; túto podmienku účasti uchádzač preukáže prostredníctvom kópie platného certifikátu.</w:t>
            </w:r>
          </w:p>
        </w:tc>
      </w:tr>
      <w:tr w:rsidR="00E47C54" w:rsidRPr="00E47C54" w14:paraId="7D51D8AD" w14:textId="77777777" w:rsidTr="00E47C5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1175" w14:textId="77777777" w:rsidR="00E47C54" w:rsidRPr="00E47C54" w:rsidRDefault="00E47C54" w:rsidP="00F711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7C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Kvalifikovaný špecialista č. 2 (Procesný analytik, špecialista v oblasti analýzy a modelovania procesov na SW platforme pre elektronické spracovanie spisov a administratívnych procesov) – min. jedna osoba v tejto pozícii</w:t>
            </w:r>
          </w:p>
          <w:p w14:paraId="61A980E1" w14:textId="77777777" w:rsidR="00E47C54" w:rsidRPr="00E47C54" w:rsidRDefault="00E47C54" w:rsidP="00F71118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C22D9A" w14:textId="77777777" w:rsidR="00E47C54" w:rsidRPr="00E47C54" w:rsidRDefault="00E47C54" w:rsidP="00F71118">
            <w:pPr>
              <w:spacing w:after="1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7C54">
              <w:rPr>
                <w:rFonts w:asciiTheme="minorHAnsi" w:hAnsiTheme="minorHAnsi" w:cstheme="minorHAnsi"/>
                <w:sz w:val="20"/>
                <w:szCs w:val="20"/>
              </w:rPr>
              <w:t xml:space="preserve">a) minimálne </w:t>
            </w:r>
            <w:r w:rsidRPr="00E47C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5-ročné praktické skúsenosti</w:t>
            </w:r>
            <w:r w:rsidRPr="00E47C54">
              <w:rPr>
                <w:rFonts w:asciiTheme="minorHAnsi" w:hAnsiTheme="minorHAnsi" w:cstheme="minorHAnsi"/>
                <w:sz w:val="20"/>
                <w:szCs w:val="20"/>
              </w:rPr>
              <w:t xml:space="preserve"> (odborná prax) v oblasti procesnej analýzy a modelovania procesov elektronického spracovania dokumentov a administratívnych procesov; túto podmienku účasti uchádzač preukáže profesijným životopisom;</w:t>
            </w:r>
          </w:p>
          <w:p w14:paraId="3A5C3C12" w14:textId="77777777" w:rsidR="00E47C54" w:rsidRPr="00E47C54" w:rsidRDefault="00E47C54" w:rsidP="00F71118">
            <w:pPr>
              <w:spacing w:after="1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7C54">
              <w:rPr>
                <w:rFonts w:asciiTheme="minorHAnsi" w:hAnsiTheme="minorHAnsi" w:cstheme="minorHAnsi"/>
                <w:sz w:val="20"/>
                <w:szCs w:val="20"/>
              </w:rPr>
              <w:t xml:space="preserve">b) minimálne </w:t>
            </w:r>
            <w:r w:rsidRPr="00E47C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praktické skúsenosti</w:t>
            </w:r>
            <w:r w:rsidRPr="00E47C54">
              <w:rPr>
                <w:rFonts w:asciiTheme="minorHAnsi" w:hAnsiTheme="minorHAnsi" w:cstheme="minorHAnsi"/>
                <w:sz w:val="20"/>
                <w:szCs w:val="20"/>
              </w:rPr>
              <w:t xml:space="preserve"> (odborná prax) s procesnou analýzou SW riešenia zabezpečujúceho elektronické spracovanie spisov a administratívnych procesov, pričom minimálne jeden projekt musí byť zameraný na implementáciu alebo podporu SW riešenia zabezpečujúceho elektronické spracovanie spisov a administratívnych procesov t. j. registratúrny systém s vysokým stupňom zhody s požiadavkami výnosu č. 525/2011 Z. z.; uchádzač túto podmienku preukáže profesijným životopisom;</w:t>
            </w:r>
          </w:p>
          <w:p w14:paraId="7F79512E" w14:textId="77777777" w:rsidR="00E47C54" w:rsidRPr="00E47C54" w:rsidRDefault="00E47C54" w:rsidP="00F71118">
            <w:pPr>
              <w:spacing w:after="1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7C54">
              <w:rPr>
                <w:rFonts w:asciiTheme="minorHAnsi" w:hAnsiTheme="minorHAnsi" w:cstheme="minorHAnsi"/>
                <w:sz w:val="20"/>
                <w:szCs w:val="20"/>
              </w:rPr>
              <w:t xml:space="preserve">c) platný </w:t>
            </w:r>
            <w:r w:rsidRPr="00E47C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certifikát Špecialista na analýzu procesov, modelovanie procesov a integračný dizajn na platforme Fabasoft eGov Suite 2016 – 2023 </w:t>
            </w:r>
            <w:r w:rsidRPr="00E47C54">
              <w:rPr>
                <w:rFonts w:asciiTheme="minorHAnsi" w:hAnsiTheme="minorHAnsi" w:cstheme="minorHAnsi"/>
                <w:sz w:val="20"/>
                <w:szCs w:val="20"/>
              </w:rPr>
              <w:t xml:space="preserve">preukazujúci schopnosť práce s procesnými analytickými alebo </w:t>
            </w:r>
            <w:r w:rsidRPr="00E47C5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modelovacími softvérovými nástrojmi alebo ekvivalent daného certifikátu vydaný príslušnou autoritou; túto podmienku účasti uchádzač preukáže prostredníctvom kópie platného certifikátu.</w:t>
            </w:r>
          </w:p>
          <w:p w14:paraId="6C2C5F53" w14:textId="77777777" w:rsidR="00E47C54" w:rsidRPr="00E47C54" w:rsidRDefault="00E47C54" w:rsidP="00F71118">
            <w:pPr>
              <w:spacing w:after="1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7C5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Zdôvodnenie podmienky účasti: Verejný obstarávateľ má v rámci IS systému implementovanú registratúru založenú na platforme Fabasoft eGov Suite, moduly, ktoré sú predmetom podpory sú založené na tomto produkte alebo s ním tesne komunikujú a sú závislé od jeho rozhrania. Jedná sa o kľúčový komponent riešenia. Očakávajú sa zásahy do tohto modulu, analýza problémov a opravy aj na úrovni zdrojového kódu. Z uvedeného dôvodu nie je možné akceptovať certifikáty iných výrobcov alebo certifikovaných autorít.</w:t>
            </w:r>
          </w:p>
        </w:tc>
      </w:tr>
      <w:tr w:rsidR="00E47C54" w:rsidRPr="00E47C54" w14:paraId="7C372D32" w14:textId="77777777" w:rsidTr="00E47C5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69D8" w14:textId="77777777" w:rsidR="00E47C54" w:rsidRPr="00E47C54" w:rsidRDefault="00E47C54" w:rsidP="00F71118">
            <w:pPr>
              <w:spacing w:after="1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7C5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Kvalifikovaný špecialista č. 3 (Špecialista pre elektronickú registratúru / programátor pre platformu Fabasoft na elektronické spracovanie spisov a administratívnych procesov) – min. jedna osoba v tejto pozícii</w:t>
            </w:r>
          </w:p>
          <w:p w14:paraId="39D36D31" w14:textId="77777777" w:rsidR="00E47C54" w:rsidRPr="00E47C54" w:rsidRDefault="00E47C54" w:rsidP="00F71118">
            <w:pPr>
              <w:spacing w:after="1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7C54">
              <w:rPr>
                <w:rFonts w:asciiTheme="minorHAnsi" w:hAnsiTheme="minorHAnsi" w:cstheme="minorHAnsi"/>
                <w:sz w:val="20"/>
                <w:szCs w:val="20"/>
              </w:rPr>
              <w:t xml:space="preserve">a) minimálne </w:t>
            </w:r>
            <w:r w:rsidRPr="00E47C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5-</w:t>
            </w:r>
            <w:r w:rsidRPr="00E47C54">
              <w:rPr>
                <w:rFonts w:asciiTheme="minorHAnsi" w:hAnsiTheme="minorHAnsi" w:cstheme="minorHAnsi"/>
                <w:b/>
                <w:sz w:val="20"/>
                <w:szCs w:val="20"/>
              </w:rPr>
              <w:t>ročné skúsenosti</w:t>
            </w:r>
            <w:r w:rsidRPr="00E47C54">
              <w:rPr>
                <w:rFonts w:asciiTheme="minorHAnsi" w:hAnsiTheme="minorHAnsi" w:cstheme="minorHAnsi"/>
                <w:sz w:val="20"/>
                <w:szCs w:val="20"/>
              </w:rPr>
              <w:t xml:space="preserve"> (odborná prax) v oblasti návrhu architektúry a vývoja SW riešení pre elektronické spracovanie dokumentov a administratívnych procesov; túto podmienku účasti uchádzač preukáže profesijným životopisom; </w:t>
            </w:r>
          </w:p>
          <w:p w14:paraId="7F10D5F3" w14:textId="77777777" w:rsidR="00E47C54" w:rsidRPr="00E47C54" w:rsidRDefault="00E47C54" w:rsidP="00F71118">
            <w:pPr>
              <w:spacing w:after="1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7C54">
              <w:rPr>
                <w:rFonts w:asciiTheme="minorHAnsi" w:hAnsiTheme="minorHAnsi" w:cstheme="minorHAnsi"/>
                <w:sz w:val="20"/>
                <w:szCs w:val="20"/>
              </w:rPr>
              <w:t>b) minimálne 3 praktické skúsenosti (odborná prax) s návrhom architektúry a programovaním SW riešení zabezpečujúcich elektronické spracovanie dokumentov a administratívnych procesov založeného na SW platforme Fabasoft; túto podmienku účasti uchádzač preukáže profesijným životopisom;</w:t>
            </w:r>
          </w:p>
          <w:p w14:paraId="43ECD3B9" w14:textId="77777777" w:rsidR="00E47C54" w:rsidRPr="00E47C54" w:rsidRDefault="00E47C54" w:rsidP="00F71118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7C54">
              <w:rPr>
                <w:rFonts w:asciiTheme="minorHAnsi" w:hAnsiTheme="minorHAnsi" w:cstheme="minorHAnsi"/>
                <w:sz w:val="20"/>
                <w:szCs w:val="20"/>
              </w:rPr>
              <w:t>c) platný certifikát Fabasoft Špecialista pre návrh softvérových riešení, softvérovej architektúry a vývoja softvérových riešení na platforme Fabasoft eGov Suite 2016 - 2023; túto podmienku účasti uchádzač preukáže prostredníctvom kópie platného certifikátu.</w:t>
            </w:r>
          </w:p>
          <w:p w14:paraId="6F833134" w14:textId="77777777" w:rsidR="00E47C54" w:rsidRPr="00E47C54" w:rsidRDefault="00E47C54" w:rsidP="00F71118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037F4B" w14:textId="77777777" w:rsidR="00E47C54" w:rsidRPr="00E47C54" w:rsidRDefault="00E47C54" w:rsidP="00F71118">
            <w:pPr>
              <w:spacing w:after="240" w:line="276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47C54">
              <w:rPr>
                <w:rFonts w:asciiTheme="minorHAnsi" w:hAnsiTheme="minorHAnsi" w:cstheme="minorHAnsi"/>
                <w:i/>
                <w:sz w:val="20"/>
                <w:szCs w:val="20"/>
              </w:rPr>
              <w:t>Zdôvodnenie podmienky účasti: Verejný obstarávateľ má v rámci IS systému implementovanú registratúru založenú na platforme Fabasoft eGov Suite, moduly, ktoré sú predmetom podpory sú založené na tomto produkte alebo s ním tesne komunikujú a sú závislé od jeho rozhrania. Jedná sa o kľúčový komponent riešenia. Očakávajú sa zásahy do tohto modulu, analýza problémov a opravy aj na úrovni zdrojového kódu. Z uvedeného dôvodu nie je možné akceptovať certifikáty iných výrobcov alebo certifikovaných autorít.</w:t>
            </w:r>
          </w:p>
        </w:tc>
      </w:tr>
      <w:tr w:rsidR="00E47C54" w:rsidRPr="00E47C54" w14:paraId="61943A3F" w14:textId="77777777" w:rsidTr="00E47C54">
        <w:trPr>
          <w:trHeight w:val="169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C5E8" w14:textId="77777777" w:rsidR="00E47C54" w:rsidRPr="00E47C54" w:rsidRDefault="00E47C54" w:rsidP="00F711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7C54">
              <w:rPr>
                <w:rFonts w:asciiTheme="minorHAnsi" w:hAnsiTheme="minorHAnsi" w:cstheme="minorHAnsi"/>
                <w:b/>
                <w:sz w:val="20"/>
                <w:szCs w:val="20"/>
              </w:rPr>
              <w:t>Kvalifikovaný špecialista č. 4 (Support manažér)</w:t>
            </w:r>
          </w:p>
          <w:p w14:paraId="502E411A" w14:textId="77777777" w:rsidR="00E47C54" w:rsidRPr="00E47C54" w:rsidRDefault="00E47C54" w:rsidP="00F711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846AF9" w14:textId="77777777" w:rsidR="00E47C54" w:rsidRPr="00E47C54" w:rsidRDefault="00E47C54" w:rsidP="00F71118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7C54">
              <w:rPr>
                <w:rFonts w:asciiTheme="minorHAnsi" w:hAnsiTheme="minorHAnsi" w:cstheme="minorHAnsi"/>
                <w:sz w:val="20"/>
                <w:szCs w:val="20"/>
              </w:rPr>
              <w:t xml:space="preserve">a) minimálne </w:t>
            </w:r>
            <w:r w:rsidRPr="00E47C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roky</w:t>
            </w:r>
            <w:r w:rsidRPr="00E47C54">
              <w:rPr>
                <w:rFonts w:asciiTheme="minorHAnsi" w:hAnsiTheme="minorHAnsi" w:cstheme="minorHAnsi"/>
                <w:sz w:val="20"/>
                <w:szCs w:val="20"/>
              </w:rPr>
              <w:t xml:space="preserve"> praxe pri poskytovaní služieb hotline podpory, poskytovaní podpory prevádzky a pohotovosti.</w:t>
            </w:r>
          </w:p>
          <w:p w14:paraId="080894D9" w14:textId="77777777" w:rsidR="00E47C54" w:rsidRPr="00E47C54" w:rsidRDefault="00E47C54" w:rsidP="00F71118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42F9C3" w14:textId="77777777" w:rsidR="00E47C54" w:rsidRPr="00E47C54" w:rsidRDefault="00E47C54" w:rsidP="00F71118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7C54">
              <w:rPr>
                <w:rFonts w:asciiTheme="minorHAnsi" w:hAnsiTheme="minorHAnsi" w:cstheme="minorHAnsi"/>
                <w:sz w:val="20"/>
                <w:szCs w:val="20"/>
              </w:rPr>
              <w:t>b) Certifikát Fabasoft Špecialista na podporu, analýzu problémov, riešenie problémov a údržbu komplexných informačných systémov založených na Fabasoft e-Gov Suite 2016 – 2023</w:t>
            </w:r>
          </w:p>
          <w:p w14:paraId="407478C5" w14:textId="77777777" w:rsidR="00E47C54" w:rsidRPr="00E47C54" w:rsidRDefault="00E47C54" w:rsidP="00F711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F49E99E" w14:textId="77777777" w:rsidR="00E47C54" w:rsidRPr="00E47C54" w:rsidRDefault="00E47C54" w:rsidP="00F711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7C54">
              <w:rPr>
                <w:rFonts w:asciiTheme="minorHAnsi" w:hAnsiTheme="minorHAnsi" w:cstheme="minorHAnsi"/>
                <w:i/>
                <w:sz w:val="20"/>
                <w:szCs w:val="20"/>
              </w:rPr>
              <w:t>Zdôvodnenie podmienky účasti: Verejný obstarávateľ má v rámci IS systému implementovanú registratúru založenú na platforme Fabasoft eGov Suite, moduly, ktoré sú predmetom podpory sú založené na tomto produkte alebo s ním tesne komunikujú a sú závislé od jeho rozhrania. Jedná sa o kľúčový komponent riešenia. Očakávajú sa zásahy do tohto modulu, analýza problémov a opravy aj na úrovni zdrojového kódu. Z uvedeného dôvodu nie je možné akceptovať certifikáty iných výrobcov alebo certifikovaných autorít.</w:t>
            </w:r>
          </w:p>
        </w:tc>
      </w:tr>
    </w:tbl>
    <w:p w14:paraId="0E8B79A7" w14:textId="77777777" w:rsidR="00E47C54" w:rsidRPr="00E47C54" w:rsidRDefault="00E47C54" w:rsidP="00F71118">
      <w:pPr>
        <w:rPr>
          <w:rFonts w:asciiTheme="minorHAnsi" w:hAnsiTheme="minorHAnsi" w:cstheme="minorHAnsi"/>
          <w:sz w:val="20"/>
          <w:szCs w:val="20"/>
        </w:rPr>
      </w:pPr>
    </w:p>
    <w:p w14:paraId="17C6AB53" w14:textId="77777777" w:rsidR="00E47C54" w:rsidRPr="00E47C54" w:rsidRDefault="00E47C54" w:rsidP="00F71118">
      <w:pPr>
        <w:jc w:val="both"/>
        <w:rPr>
          <w:rFonts w:asciiTheme="minorHAnsi" w:hAnsiTheme="minorHAnsi" w:cstheme="minorHAnsi"/>
          <w:sz w:val="20"/>
          <w:szCs w:val="20"/>
        </w:rPr>
      </w:pPr>
      <w:r w:rsidRPr="00E47C54">
        <w:rPr>
          <w:rFonts w:asciiTheme="minorHAnsi" w:hAnsiTheme="minorHAnsi" w:cstheme="minorHAnsi"/>
          <w:sz w:val="20"/>
          <w:szCs w:val="20"/>
        </w:rPr>
        <w:t>Doklady a dokumenty, ktorými uchádzač preukazuje svoju odbornú spôsobilosť a ktoré  sú vyhotovené v inom ako štátnom jazyku, t. j. v inom ako slovenskom jazyku, musia byť predložené v pôvodnom jazyku a súčasne musia byť úradne preložené do štátneho jazyka, t. j. do slovenského jazyka, okrem dokladov a dokumentov predložených v českom jazyku.</w:t>
      </w:r>
    </w:p>
    <w:p w14:paraId="3BA756B6" w14:textId="77777777" w:rsidR="00E47C54" w:rsidRPr="00E47C54" w:rsidRDefault="00E47C54" w:rsidP="00F7111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7B9A78B" w14:textId="1DB64981" w:rsidR="00E47C54" w:rsidRPr="00E47C54" w:rsidRDefault="00E47C54" w:rsidP="00F7111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47C54">
        <w:rPr>
          <w:rFonts w:asciiTheme="minorHAnsi" w:hAnsiTheme="minorHAnsi" w:cstheme="minorHAnsi"/>
          <w:sz w:val="20"/>
          <w:szCs w:val="20"/>
        </w:rPr>
        <w:t>Kľúčoví experti, ktorí budú uvedení v ponuke uchádzača sa musia reálne podieľať na plnení predmetu zákazky.</w:t>
      </w:r>
    </w:p>
    <w:sectPr w:rsidR="00E47C54" w:rsidRPr="00E4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DD6405F" w16cex:dateUtc="2024-03-15T06:58:00Z"/>
  <w16cex:commentExtensible w16cex:durableId="15BB0B09" w16cex:dateUtc="2024-03-15T07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656EE2" w16cid:durableId="6DD6405F"/>
  <w16cid:commentId w16cid:paraId="6335311E" w16cid:durableId="15BB0B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27091" w14:textId="77777777" w:rsidR="00C37C95" w:rsidRDefault="00C37C95" w:rsidP="00A74DC3">
      <w:pPr>
        <w:spacing w:line="240" w:lineRule="auto"/>
      </w:pPr>
      <w:r>
        <w:separator/>
      </w:r>
    </w:p>
  </w:endnote>
  <w:endnote w:type="continuationSeparator" w:id="0">
    <w:p w14:paraId="3B94BD6B" w14:textId="77777777" w:rsidR="00C37C95" w:rsidRDefault="00C37C95" w:rsidP="00A74D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CCC1B" w14:textId="77777777" w:rsidR="00C37C95" w:rsidRDefault="00C37C95" w:rsidP="00A74DC3">
      <w:pPr>
        <w:spacing w:line="240" w:lineRule="auto"/>
      </w:pPr>
      <w:r>
        <w:separator/>
      </w:r>
    </w:p>
  </w:footnote>
  <w:footnote w:type="continuationSeparator" w:id="0">
    <w:p w14:paraId="74FE8E58" w14:textId="77777777" w:rsidR="00C37C95" w:rsidRDefault="00C37C95" w:rsidP="00A74D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6CFF"/>
    <w:multiLevelType w:val="hybridMultilevel"/>
    <w:tmpl w:val="91D0629C"/>
    <w:lvl w:ilvl="0" w:tplc="64626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1EFD"/>
    <w:multiLevelType w:val="hybridMultilevel"/>
    <w:tmpl w:val="4B0ECA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25DC"/>
    <w:multiLevelType w:val="hybridMultilevel"/>
    <w:tmpl w:val="3954CC1E"/>
    <w:lvl w:ilvl="0" w:tplc="64626B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882DEA"/>
    <w:multiLevelType w:val="hybridMultilevel"/>
    <w:tmpl w:val="3B9E9CF4"/>
    <w:lvl w:ilvl="0" w:tplc="64626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52ECD"/>
    <w:multiLevelType w:val="hybridMultilevel"/>
    <w:tmpl w:val="8A124A2A"/>
    <w:lvl w:ilvl="0" w:tplc="4C803728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A0CC4"/>
    <w:multiLevelType w:val="hybridMultilevel"/>
    <w:tmpl w:val="17346C00"/>
    <w:lvl w:ilvl="0" w:tplc="9CD890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3C3305"/>
    <w:multiLevelType w:val="hybridMultilevel"/>
    <w:tmpl w:val="0430061C"/>
    <w:lvl w:ilvl="0" w:tplc="64626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D7AFB"/>
    <w:multiLevelType w:val="hybridMultilevel"/>
    <w:tmpl w:val="53CAC0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95C48"/>
    <w:multiLevelType w:val="hybridMultilevel"/>
    <w:tmpl w:val="E43C7534"/>
    <w:lvl w:ilvl="0" w:tplc="64626B3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B3D6ECF"/>
    <w:multiLevelType w:val="hybridMultilevel"/>
    <w:tmpl w:val="3DCAD8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F321D"/>
    <w:multiLevelType w:val="hybridMultilevel"/>
    <w:tmpl w:val="90964B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56BA5"/>
    <w:multiLevelType w:val="hybridMultilevel"/>
    <w:tmpl w:val="4C941C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25917"/>
    <w:multiLevelType w:val="hybridMultilevel"/>
    <w:tmpl w:val="1FBE2504"/>
    <w:lvl w:ilvl="0" w:tplc="64626B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E14FA4"/>
    <w:multiLevelType w:val="hybridMultilevel"/>
    <w:tmpl w:val="F686031A"/>
    <w:lvl w:ilvl="0" w:tplc="64626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D1989"/>
    <w:multiLevelType w:val="hybridMultilevel"/>
    <w:tmpl w:val="E12C1584"/>
    <w:lvl w:ilvl="0" w:tplc="64626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A73A1"/>
    <w:multiLevelType w:val="hybridMultilevel"/>
    <w:tmpl w:val="831429C4"/>
    <w:lvl w:ilvl="0" w:tplc="64626B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77013E"/>
    <w:multiLevelType w:val="hybridMultilevel"/>
    <w:tmpl w:val="615A4290"/>
    <w:lvl w:ilvl="0" w:tplc="64626B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072078"/>
    <w:multiLevelType w:val="hybridMultilevel"/>
    <w:tmpl w:val="2AA2F3B8"/>
    <w:lvl w:ilvl="0" w:tplc="FFFFFFFF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8767001"/>
    <w:multiLevelType w:val="hybridMultilevel"/>
    <w:tmpl w:val="BFC2098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84558"/>
    <w:multiLevelType w:val="hybridMultilevel"/>
    <w:tmpl w:val="17684602"/>
    <w:lvl w:ilvl="0" w:tplc="64626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F668A"/>
    <w:multiLevelType w:val="hybridMultilevel"/>
    <w:tmpl w:val="8482D8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C755B"/>
    <w:multiLevelType w:val="hybridMultilevel"/>
    <w:tmpl w:val="00261568"/>
    <w:lvl w:ilvl="0" w:tplc="64626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827F0"/>
    <w:multiLevelType w:val="hybridMultilevel"/>
    <w:tmpl w:val="C57CB298"/>
    <w:lvl w:ilvl="0" w:tplc="64626B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9E35BF"/>
    <w:multiLevelType w:val="hybridMultilevel"/>
    <w:tmpl w:val="6674E4CC"/>
    <w:lvl w:ilvl="0" w:tplc="DB1423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95873"/>
    <w:multiLevelType w:val="multilevel"/>
    <w:tmpl w:val="6A329308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1431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3F71BCC"/>
    <w:multiLevelType w:val="hybridMultilevel"/>
    <w:tmpl w:val="0B4CA2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B6724"/>
    <w:multiLevelType w:val="hybridMultilevel"/>
    <w:tmpl w:val="221E1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"/>
  </w:num>
  <w:num w:numId="6">
    <w:abstractNumId w:val="13"/>
  </w:num>
  <w:num w:numId="7">
    <w:abstractNumId w:val="0"/>
  </w:num>
  <w:num w:numId="8">
    <w:abstractNumId w:val="19"/>
  </w:num>
  <w:num w:numId="9">
    <w:abstractNumId w:val="7"/>
  </w:num>
  <w:num w:numId="10">
    <w:abstractNumId w:val="16"/>
  </w:num>
  <w:num w:numId="11">
    <w:abstractNumId w:val="12"/>
  </w:num>
  <w:num w:numId="12">
    <w:abstractNumId w:val="22"/>
  </w:num>
  <w:num w:numId="13">
    <w:abstractNumId w:val="5"/>
  </w:num>
  <w:num w:numId="14">
    <w:abstractNumId w:val="15"/>
  </w:num>
  <w:num w:numId="15">
    <w:abstractNumId w:val="8"/>
  </w:num>
  <w:num w:numId="16">
    <w:abstractNumId w:val="25"/>
  </w:num>
  <w:num w:numId="17">
    <w:abstractNumId w:val="20"/>
  </w:num>
  <w:num w:numId="18">
    <w:abstractNumId w:val="18"/>
  </w:num>
  <w:num w:numId="19">
    <w:abstractNumId w:val="3"/>
  </w:num>
  <w:num w:numId="20">
    <w:abstractNumId w:val="2"/>
  </w:num>
  <w:num w:numId="21">
    <w:abstractNumId w:val="11"/>
  </w:num>
  <w:num w:numId="22">
    <w:abstractNumId w:val="9"/>
  </w:num>
  <w:num w:numId="23">
    <w:abstractNumId w:val="10"/>
  </w:num>
  <w:num w:numId="24">
    <w:abstractNumId w:val="14"/>
  </w:num>
  <w:num w:numId="25">
    <w:abstractNumId w:val="26"/>
  </w:num>
  <w:num w:numId="26">
    <w:abstractNumId w:val="21"/>
  </w:num>
  <w:num w:numId="27">
    <w:abstractNumId w:val="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96"/>
    <w:rsid w:val="00057946"/>
    <w:rsid w:val="00100312"/>
    <w:rsid w:val="00106DAC"/>
    <w:rsid w:val="00117A12"/>
    <w:rsid w:val="00137D16"/>
    <w:rsid w:val="0015653A"/>
    <w:rsid w:val="001572F4"/>
    <w:rsid w:val="001C68D7"/>
    <w:rsid w:val="001F182B"/>
    <w:rsid w:val="001F32FE"/>
    <w:rsid w:val="001F61C9"/>
    <w:rsid w:val="00213CEC"/>
    <w:rsid w:val="002374BA"/>
    <w:rsid w:val="00287A69"/>
    <w:rsid w:val="002B2A23"/>
    <w:rsid w:val="002E1DDF"/>
    <w:rsid w:val="003629D3"/>
    <w:rsid w:val="003641F4"/>
    <w:rsid w:val="00374349"/>
    <w:rsid w:val="003C48E3"/>
    <w:rsid w:val="003C6F25"/>
    <w:rsid w:val="003F1739"/>
    <w:rsid w:val="00402AEB"/>
    <w:rsid w:val="00455BAD"/>
    <w:rsid w:val="004A2DD8"/>
    <w:rsid w:val="004B0148"/>
    <w:rsid w:val="004B558C"/>
    <w:rsid w:val="004C05A6"/>
    <w:rsid w:val="00506996"/>
    <w:rsid w:val="005217A2"/>
    <w:rsid w:val="00540BD9"/>
    <w:rsid w:val="0055207A"/>
    <w:rsid w:val="005F4D48"/>
    <w:rsid w:val="00654E19"/>
    <w:rsid w:val="00687C17"/>
    <w:rsid w:val="006D0520"/>
    <w:rsid w:val="006D6898"/>
    <w:rsid w:val="007253D3"/>
    <w:rsid w:val="0075791C"/>
    <w:rsid w:val="00757BDF"/>
    <w:rsid w:val="00814744"/>
    <w:rsid w:val="0084667F"/>
    <w:rsid w:val="008635C3"/>
    <w:rsid w:val="00872E21"/>
    <w:rsid w:val="0089711F"/>
    <w:rsid w:val="008C1965"/>
    <w:rsid w:val="008E4E65"/>
    <w:rsid w:val="008E77FC"/>
    <w:rsid w:val="008F16EF"/>
    <w:rsid w:val="00907F96"/>
    <w:rsid w:val="0093758D"/>
    <w:rsid w:val="009D7536"/>
    <w:rsid w:val="00A16863"/>
    <w:rsid w:val="00A567F6"/>
    <w:rsid w:val="00A64EC1"/>
    <w:rsid w:val="00A74DC3"/>
    <w:rsid w:val="00A91605"/>
    <w:rsid w:val="00AA4E8A"/>
    <w:rsid w:val="00AC571D"/>
    <w:rsid w:val="00AF4C27"/>
    <w:rsid w:val="00B63BE5"/>
    <w:rsid w:val="00B83E83"/>
    <w:rsid w:val="00BA1657"/>
    <w:rsid w:val="00BB1222"/>
    <w:rsid w:val="00BF3F67"/>
    <w:rsid w:val="00C37558"/>
    <w:rsid w:val="00C37C95"/>
    <w:rsid w:val="00C51303"/>
    <w:rsid w:val="00C64922"/>
    <w:rsid w:val="00CE1E42"/>
    <w:rsid w:val="00D467C5"/>
    <w:rsid w:val="00D7191D"/>
    <w:rsid w:val="00D7240D"/>
    <w:rsid w:val="00DB6260"/>
    <w:rsid w:val="00DD77B2"/>
    <w:rsid w:val="00E32AC7"/>
    <w:rsid w:val="00E47C54"/>
    <w:rsid w:val="00E614CB"/>
    <w:rsid w:val="00EA7433"/>
    <w:rsid w:val="00EB2FE9"/>
    <w:rsid w:val="00EC4B5E"/>
    <w:rsid w:val="00ED298F"/>
    <w:rsid w:val="00ED328A"/>
    <w:rsid w:val="00EF1D11"/>
    <w:rsid w:val="00F23F73"/>
    <w:rsid w:val="00F51340"/>
    <w:rsid w:val="00F554AE"/>
    <w:rsid w:val="00F71118"/>
    <w:rsid w:val="00F82B1D"/>
    <w:rsid w:val="00FA2A44"/>
    <w:rsid w:val="00FB0F9B"/>
    <w:rsid w:val="00FB130E"/>
    <w:rsid w:val="00FB488F"/>
    <w:rsid w:val="00FC3E38"/>
    <w:rsid w:val="016A8E7A"/>
    <w:rsid w:val="04C1D8FE"/>
    <w:rsid w:val="066F47FD"/>
    <w:rsid w:val="0688DF99"/>
    <w:rsid w:val="0846C101"/>
    <w:rsid w:val="0D1A3224"/>
    <w:rsid w:val="1086584C"/>
    <w:rsid w:val="143819A1"/>
    <w:rsid w:val="1519EBDA"/>
    <w:rsid w:val="151F20B7"/>
    <w:rsid w:val="16A7EC0D"/>
    <w:rsid w:val="1C45FF4B"/>
    <w:rsid w:val="1CC1C614"/>
    <w:rsid w:val="219CF1EC"/>
    <w:rsid w:val="24B4153E"/>
    <w:rsid w:val="282CA299"/>
    <w:rsid w:val="306CDFA3"/>
    <w:rsid w:val="3650E040"/>
    <w:rsid w:val="39E4A05E"/>
    <w:rsid w:val="3A1C5084"/>
    <w:rsid w:val="3EA6055B"/>
    <w:rsid w:val="4178CE17"/>
    <w:rsid w:val="4913DEE8"/>
    <w:rsid w:val="4EC634E3"/>
    <w:rsid w:val="4F4A6705"/>
    <w:rsid w:val="540C6A11"/>
    <w:rsid w:val="5448380A"/>
    <w:rsid w:val="5474066C"/>
    <w:rsid w:val="559273E4"/>
    <w:rsid w:val="56447069"/>
    <w:rsid w:val="57AD676B"/>
    <w:rsid w:val="5CE681A5"/>
    <w:rsid w:val="5F6EA54B"/>
    <w:rsid w:val="6088EC12"/>
    <w:rsid w:val="60A22962"/>
    <w:rsid w:val="62463467"/>
    <w:rsid w:val="62F8D17E"/>
    <w:rsid w:val="63363219"/>
    <w:rsid w:val="6CBD8CAD"/>
    <w:rsid w:val="6DA4704D"/>
    <w:rsid w:val="6FFB8CC4"/>
    <w:rsid w:val="70E6C11C"/>
    <w:rsid w:val="74CEFDE7"/>
    <w:rsid w:val="7C4A2E9C"/>
    <w:rsid w:val="7F25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317E"/>
  <w15:chartTrackingRefBased/>
  <w15:docId w15:val="{212CA1C8-A009-4795-B5A1-66D21C5D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8F16EF"/>
    <w:pPr>
      <w:keepNext/>
      <w:keepLines/>
      <w:numPr>
        <w:numId w:val="3"/>
      </w:numPr>
      <w:spacing w:before="120" w:after="120" w:line="240" w:lineRule="auto"/>
      <w:ind w:left="357" w:hanging="357"/>
      <w:contextualSpacing/>
      <w:jc w:val="center"/>
      <w:outlineLvl w:val="0"/>
    </w:pPr>
    <w:rPr>
      <w:rFonts w:eastAsia="Times New Roman" w:cs="Times New Roman"/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F16EF"/>
    <w:pPr>
      <w:keepLines/>
      <w:numPr>
        <w:ilvl w:val="1"/>
        <w:numId w:val="3"/>
      </w:numPr>
      <w:tabs>
        <w:tab w:val="left" w:pos="851"/>
      </w:tabs>
      <w:spacing w:before="60" w:after="60" w:line="240" w:lineRule="auto"/>
      <w:contextualSpacing/>
      <w:jc w:val="both"/>
      <w:outlineLvl w:val="1"/>
    </w:pPr>
    <w:rPr>
      <w:rFonts w:eastAsia="Times New Roman" w:cs="Times New Roman"/>
      <w:szCs w:val="20"/>
      <w:lang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8F16EF"/>
    <w:pPr>
      <w:keepNext/>
      <w:keepLines/>
      <w:numPr>
        <w:ilvl w:val="2"/>
        <w:numId w:val="3"/>
      </w:numPr>
      <w:spacing w:before="60" w:after="60" w:line="240" w:lineRule="auto"/>
      <w:contextualSpacing/>
      <w:jc w:val="both"/>
      <w:outlineLvl w:val="2"/>
    </w:pPr>
    <w:rPr>
      <w:rFonts w:eastAsia="Times New Roman" w:cs="Times New Roman"/>
      <w:szCs w:val="20"/>
      <w:lang w:eastAsia="cs-CZ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8F16EF"/>
    <w:pPr>
      <w:keepLines/>
      <w:widowControl w:val="0"/>
      <w:numPr>
        <w:ilvl w:val="3"/>
        <w:numId w:val="3"/>
      </w:numPr>
      <w:spacing w:after="60" w:line="240" w:lineRule="auto"/>
      <w:ind w:left="1599" w:hanging="862"/>
      <w:contextualSpacing/>
      <w:jc w:val="both"/>
      <w:outlineLvl w:val="3"/>
    </w:pPr>
    <w:rPr>
      <w:rFonts w:eastAsia="Times New Roman" w:cs="Times New Roman"/>
      <w:szCs w:val="20"/>
      <w:lang w:eastAsia="cs-CZ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8F16EF"/>
    <w:pPr>
      <w:keepNext/>
      <w:keepLines/>
      <w:numPr>
        <w:ilvl w:val="4"/>
        <w:numId w:val="3"/>
      </w:numPr>
      <w:spacing w:before="240" w:after="60" w:line="240" w:lineRule="auto"/>
      <w:contextualSpacing/>
      <w:jc w:val="both"/>
      <w:outlineLvl w:val="4"/>
    </w:pPr>
    <w:rPr>
      <w:rFonts w:ascii="Arial" w:eastAsia="Times New Roman" w:hAnsi="Arial" w:cs="Times New Roman"/>
      <w:szCs w:val="20"/>
      <w:lang w:eastAsia="cs-CZ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8F16EF"/>
    <w:pPr>
      <w:keepNext/>
      <w:keepLines/>
      <w:numPr>
        <w:ilvl w:val="5"/>
        <w:numId w:val="3"/>
      </w:numPr>
      <w:spacing w:before="240" w:after="60" w:line="240" w:lineRule="auto"/>
      <w:contextualSpacing/>
      <w:jc w:val="both"/>
      <w:outlineLvl w:val="5"/>
    </w:pPr>
    <w:rPr>
      <w:rFonts w:ascii="Arial" w:eastAsia="Times New Roman" w:hAnsi="Arial" w:cs="Times New Roman"/>
      <w:i/>
      <w:szCs w:val="20"/>
      <w:lang w:eastAsia="cs-CZ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8F16EF"/>
    <w:pPr>
      <w:keepNext/>
      <w:keepLines/>
      <w:numPr>
        <w:ilvl w:val="6"/>
        <w:numId w:val="3"/>
      </w:numPr>
      <w:spacing w:before="240" w:after="60" w:line="240" w:lineRule="auto"/>
      <w:contextualSpacing/>
      <w:jc w:val="both"/>
      <w:outlineLvl w:val="6"/>
    </w:pPr>
    <w:rPr>
      <w:rFonts w:ascii="Arial" w:eastAsia="Times New Roman" w:hAnsi="Arial" w:cs="Times New Roman"/>
      <w:szCs w:val="20"/>
      <w:lang w:eastAsia="cs-CZ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8F16EF"/>
    <w:pPr>
      <w:keepNext/>
      <w:keepLines/>
      <w:numPr>
        <w:ilvl w:val="7"/>
        <w:numId w:val="3"/>
      </w:numPr>
      <w:spacing w:before="240" w:after="60" w:line="240" w:lineRule="auto"/>
      <w:contextualSpacing/>
      <w:jc w:val="both"/>
      <w:outlineLvl w:val="7"/>
    </w:pPr>
    <w:rPr>
      <w:rFonts w:ascii="Arial" w:eastAsia="Times New Roman" w:hAnsi="Arial" w:cs="Times New Roman"/>
      <w:i/>
      <w:szCs w:val="20"/>
      <w:lang w:eastAsia="cs-CZ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8F16EF"/>
    <w:pPr>
      <w:keepNext/>
      <w:keepLines/>
      <w:numPr>
        <w:ilvl w:val="8"/>
        <w:numId w:val="3"/>
      </w:numPr>
      <w:spacing w:before="240" w:after="60" w:line="240" w:lineRule="auto"/>
      <w:contextualSpacing/>
      <w:jc w:val="both"/>
      <w:outlineLvl w:val="8"/>
    </w:pPr>
    <w:rPr>
      <w:rFonts w:ascii="Arial" w:eastAsia="Times New Roman" w:hAnsi="Arial" w:cs="Times New Roman"/>
      <w:i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07F96"/>
    <w:pPr>
      <w:spacing w:line="240" w:lineRule="auto"/>
      <w:ind w:left="720"/>
    </w:pPr>
    <w:rPr>
      <w:rFonts w:cs="Calibri"/>
    </w:rPr>
  </w:style>
  <w:style w:type="table" w:styleId="Mriekatabuky">
    <w:name w:val="Table Grid"/>
    <w:basedOn w:val="Normlnatabuka"/>
    <w:uiPriority w:val="39"/>
    <w:rsid w:val="0081474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1474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1474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1474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1474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1474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47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4744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rsid w:val="008F16EF"/>
    <w:rPr>
      <w:rFonts w:eastAsia="Times New Roman" w:cs="Times New Roman"/>
      <w:b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semiHidden/>
    <w:rsid w:val="008F16EF"/>
    <w:rPr>
      <w:rFonts w:eastAsia="Times New Roman" w:cs="Times New Roman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semiHidden/>
    <w:rsid w:val="008F16EF"/>
    <w:rPr>
      <w:rFonts w:eastAsia="Times New Roman" w:cs="Times New Roman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semiHidden/>
    <w:rsid w:val="008F16EF"/>
    <w:rPr>
      <w:rFonts w:eastAsia="Times New Roman" w:cs="Times New Roman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semiHidden/>
    <w:rsid w:val="008F16EF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semiHidden/>
    <w:rsid w:val="008F16EF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semiHidden/>
    <w:rsid w:val="008F16EF"/>
    <w:rPr>
      <w:rFonts w:ascii="Arial" w:eastAsia="Times New Roman" w:hAnsi="Arial" w:cs="Times New Roman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semiHidden/>
    <w:rsid w:val="008F16EF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9Char">
    <w:name w:val="Nadpis 9 Char"/>
    <w:basedOn w:val="Predvolenpsmoodseku"/>
    <w:link w:val="Nadpis9"/>
    <w:semiHidden/>
    <w:rsid w:val="008F16EF"/>
    <w:rPr>
      <w:rFonts w:ascii="Arial" w:eastAsia="Times New Roman" w:hAnsi="Arial" w:cs="Times New Roman"/>
      <w:i/>
      <w:szCs w:val="20"/>
      <w:lang w:eastAsia="cs-CZ"/>
    </w:rPr>
  </w:style>
  <w:style w:type="paragraph" w:customStyle="1" w:styleId="Odsekzoznamu1">
    <w:name w:val="Odsek zoznamu1"/>
    <w:basedOn w:val="Normlny"/>
    <w:qFormat/>
    <w:rsid w:val="008F16E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74DC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4DC3"/>
  </w:style>
  <w:style w:type="paragraph" w:styleId="Pta">
    <w:name w:val="footer"/>
    <w:basedOn w:val="Normlny"/>
    <w:link w:val="PtaChar"/>
    <w:uiPriority w:val="99"/>
    <w:unhideWhenUsed/>
    <w:rsid w:val="00A74DC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4DC3"/>
  </w:style>
  <w:style w:type="paragraph" w:styleId="Revzia">
    <w:name w:val="Revision"/>
    <w:hidden/>
    <w:uiPriority w:val="99"/>
    <w:semiHidden/>
    <w:rsid w:val="00F23F7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4B489B76345041987914901520B0AF" ma:contentTypeVersion="9" ma:contentTypeDescription="Umožňuje vytvoriť nový dokument." ma:contentTypeScope="" ma:versionID="db4a6a3c6e4a1cf252bb73c2382e7821">
  <xsd:schema xmlns:xsd="http://www.w3.org/2001/XMLSchema" xmlns:xs="http://www.w3.org/2001/XMLSchema" xmlns:p="http://schemas.microsoft.com/office/2006/metadata/properties" xmlns:ns2="98bab6e4-4ae0-40ec-96b0-8a65d50d628d" xmlns:ns3="c398631f-d93b-4cf5-aba3-e897e954f1b9" targetNamespace="http://schemas.microsoft.com/office/2006/metadata/properties" ma:root="true" ma:fieldsID="54101f084e7e2f5c87c9ef58e5d33ec9" ns2:_="" ns3:_="">
    <xsd:import namespace="98bab6e4-4ae0-40ec-96b0-8a65d50d628d"/>
    <xsd:import namespace="c398631f-d93b-4cf5-aba3-e897e954f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ab6e4-4ae0-40ec-96b0-8a65d50d6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a" ma:readOnly="false" ma:fieldId="{5cf76f15-5ced-4ddc-b409-7134ff3c332f}" ma:taxonomyMulti="true" ma:sspId="5a19b9f6-c56a-42f5-88ea-65b68ba2e8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8631f-d93b-4cf5-aba3-e897e954f1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b369ed-9153-4852-967d-55720f8c0f44}" ma:internalName="TaxCatchAll" ma:showField="CatchAllData" ma:web="c398631f-d93b-4cf5-aba3-e897e954f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98631f-d93b-4cf5-aba3-e897e954f1b9" xsi:nil="true"/>
    <lcf76f155ced4ddcb4097134ff3c332f xmlns="98bab6e4-4ae0-40ec-96b0-8a65d50d62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894B26-2D96-415E-A0EF-B04DFC0993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07C1E9-3256-4509-A942-283AF870B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ab6e4-4ae0-40ec-96b0-8a65d50d628d"/>
    <ds:schemaRef ds:uri="c398631f-d93b-4cf5-aba3-e897e954f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3714FE-DFED-48F4-B4D5-2620BB2958E8}">
  <ds:schemaRefs>
    <ds:schemaRef ds:uri="http://schemas.microsoft.com/office/2006/metadata/properties"/>
    <ds:schemaRef ds:uri="http://schemas.microsoft.com/office/infopath/2007/PartnerControls"/>
    <ds:schemaRef ds:uri="c398631f-d93b-4cf5-aba3-e897e954f1b9"/>
    <ds:schemaRef ds:uri="98bab6e4-4ae0-40ec-96b0-8a65d50d62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13620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Krajčíriková Helena, Mgr.</dc:creator>
  <cp:keywords/>
  <dc:description/>
  <cp:lastModifiedBy>Gajdošová Lucia, Ing.</cp:lastModifiedBy>
  <cp:revision>5</cp:revision>
  <dcterms:created xsi:type="dcterms:W3CDTF">2024-05-09T07:39:00Z</dcterms:created>
  <dcterms:modified xsi:type="dcterms:W3CDTF">2024-05-09T12:11:00Z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0x010100A74B489B76345041987914901520B0AF</vt:lpwstr>
  </property>
  <property fmtid="{D5CDD505-2E9C-101B-9397-08002B2CF9AE}" pid="3" name="MediaServiceImageTags">
    <vt:lpwstr/>
  </property>
</Properties>
</file>