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F013A" w14:textId="77777777" w:rsidR="0051329E" w:rsidRPr="00D42EB6" w:rsidRDefault="0051329E" w:rsidP="0051329E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1DDEE85C" w14:textId="230A5A3B" w:rsidR="0051329E" w:rsidRPr="00D42EB6" w:rsidRDefault="00420006" w:rsidP="0051329E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SÚHLAS S</w:t>
      </w:r>
      <w:r w:rsidR="00B16C33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OBCHODNÝMI PODMIENKAMI</w:t>
      </w:r>
      <w:r w:rsidRPr="00D42EB6">
        <w:rPr>
          <w:rFonts w:ascii="Arial" w:hAnsi="Arial" w:cs="Arial"/>
          <w:b/>
          <w:sz w:val="20"/>
          <w:szCs w:val="22"/>
        </w:rPr>
        <w:t xml:space="preserve"> </w:t>
      </w:r>
      <w:r w:rsidR="0051329E" w:rsidRPr="00D42EB6">
        <w:rPr>
          <w:rFonts w:ascii="Arial" w:hAnsi="Arial" w:cs="Arial"/>
          <w:b/>
          <w:sz w:val="20"/>
          <w:szCs w:val="22"/>
        </w:rPr>
        <w:cr/>
      </w:r>
    </w:p>
    <w:p w14:paraId="0B84E68B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048D232A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24036F23" w14:textId="7527D516" w:rsidR="0051329E" w:rsidRPr="00420006" w:rsidRDefault="0051329E" w:rsidP="0051329E">
      <w:pPr>
        <w:jc w:val="both"/>
        <w:rPr>
          <w:rFonts w:ascii="Arial" w:eastAsiaTheme="minorEastAsia" w:hAnsi="Arial" w:cs="Arial"/>
          <w:b/>
          <w:bCs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</w:t>
      </w:r>
      <w:bookmarkStart w:id="0" w:name="_GoBack"/>
      <w:r w:rsidRPr="00152095">
        <w:rPr>
          <w:rFonts w:ascii="Arial" w:hAnsi="Arial" w:cs="Arial"/>
          <w:color w:val="000000" w:themeColor="text1"/>
          <w:sz w:val="20"/>
          <w:szCs w:val="22"/>
        </w:rPr>
        <w:t xml:space="preserve">zadávania zákazky na predmet zákazky </w:t>
      </w:r>
      <w:r w:rsidRPr="00152095">
        <w:rPr>
          <w:rFonts w:ascii="Arial" w:eastAsiaTheme="minorEastAsia" w:hAnsi="Arial" w:cs="Arial"/>
          <w:b/>
          <w:color w:val="000000" w:themeColor="text1"/>
          <w:sz w:val="20"/>
          <w:szCs w:val="22"/>
        </w:rPr>
        <w:t>„</w:t>
      </w:r>
      <w:bookmarkStart w:id="1" w:name="_Hlk140050354"/>
      <w:r w:rsidR="00387644" w:rsidRPr="00152095">
        <w:rPr>
          <w:rFonts w:ascii="Arial" w:eastAsiaTheme="minorEastAsia" w:hAnsi="Arial" w:cs="Arial"/>
          <w:b/>
          <w:color w:val="000000" w:themeColor="text1"/>
          <w:sz w:val="20"/>
          <w:szCs w:val="22"/>
        </w:rPr>
        <w:t>IKT/NCZI/2020-04</w:t>
      </w:r>
      <w:bookmarkEnd w:id="1"/>
      <w:r w:rsidR="00152095" w:rsidRPr="00152095">
        <w:rPr>
          <w:rFonts w:ascii="Arial" w:eastAsiaTheme="minorEastAsia" w:hAnsi="Arial" w:cs="Arial"/>
          <w:b/>
          <w:color w:val="000000" w:themeColor="text1"/>
          <w:sz w:val="20"/>
          <w:szCs w:val="22"/>
        </w:rPr>
        <w:t>9</w:t>
      </w:r>
      <w:r w:rsidR="003B4431" w:rsidRPr="00152095">
        <w:rPr>
          <w:rFonts w:ascii="Arial" w:eastAsiaTheme="minorEastAsia" w:hAnsi="Arial" w:cs="Arial"/>
          <w:b/>
          <w:color w:val="000000" w:themeColor="text1"/>
          <w:sz w:val="20"/>
          <w:szCs w:val="22"/>
        </w:rPr>
        <w:t xml:space="preserve"> Informačné systémy a servery</w:t>
      </w:r>
      <w:r w:rsidRPr="00152095">
        <w:rPr>
          <w:rFonts w:ascii="Arial" w:eastAsiaTheme="minorEastAsia" w:hAnsi="Arial" w:cs="Arial"/>
          <w:b/>
          <w:color w:val="000000" w:themeColor="text1"/>
          <w:sz w:val="20"/>
          <w:szCs w:val="22"/>
        </w:rPr>
        <w:t xml:space="preserve">“ </w:t>
      </w:r>
      <w:r w:rsidRPr="00152095">
        <w:rPr>
          <w:rFonts w:ascii="Arial" w:eastAsiaTheme="minorEastAsia" w:hAnsi="Arial" w:cs="Arial"/>
          <w:color w:val="000000" w:themeColor="text1"/>
          <w:sz w:val="20"/>
          <w:szCs w:val="22"/>
        </w:rPr>
        <w:t xml:space="preserve">vyhlásenom verejným obstarávateľom </w:t>
      </w:r>
      <w:r w:rsidR="00420006" w:rsidRPr="00152095">
        <w:rPr>
          <w:rFonts w:ascii="Arial" w:eastAsiaTheme="minorEastAsia" w:hAnsi="Arial" w:cs="Arial"/>
          <w:b/>
          <w:bCs/>
          <w:color w:val="000000" w:themeColor="text1"/>
          <w:sz w:val="20"/>
          <w:szCs w:val="22"/>
        </w:rPr>
        <w:t xml:space="preserve">Národné centrum zdravotníckych informácií (NCZI), </w:t>
      </w:r>
      <w:r w:rsidR="00420006" w:rsidRPr="00152095">
        <w:rPr>
          <w:rFonts w:ascii="Arial" w:eastAsiaTheme="minorEastAsia" w:hAnsi="Arial" w:cs="Arial"/>
          <w:color w:val="000000" w:themeColor="text1"/>
          <w:sz w:val="20"/>
          <w:szCs w:val="22"/>
        </w:rPr>
        <w:t xml:space="preserve">Lazaretská 26  Bratislava - mestská časť Staré Mesto  81109, Slovenská republika </w:t>
      </w:r>
      <w:r w:rsidR="00703B82" w:rsidRPr="00152095">
        <w:rPr>
          <w:rFonts w:ascii="Arial" w:eastAsiaTheme="minorEastAsia" w:hAnsi="Arial" w:cs="Arial"/>
          <w:color w:val="000000" w:themeColor="text1"/>
          <w:sz w:val="20"/>
          <w:szCs w:val="22"/>
        </w:rPr>
        <w:t>V</w:t>
      </w:r>
      <w:r w:rsidRPr="00152095">
        <w:rPr>
          <w:rFonts w:ascii="Arial" w:eastAsiaTheme="minorEastAsia" w:hAnsi="Arial" w:cs="Arial"/>
          <w:color w:val="000000" w:themeColor="text1"/>
          <w:sz w:val="20"/>
          <w:szCs w:val="22"/>
        </w:rPr>
        <w:t>ýzvou</w:t>
      </w:r>
      <w:r w:rsidR="00703B82" w:rsidRPr="00152095">
        <w:rPr>
          <w:rFonts w:ascii="Arial" w:eastAsiaTheme="minorEastAsia" w:hAnsi="Arial" w:cs="Arial"/>
          <w:color w:val="000000" w:themeColor="text1"/>
          <w:sz w:val="20"/>
          <w:szCs w:val="22"/>
        </w:rPr>
        <w:t xml:space="preserve"> č.</w:t>
      </w:r>
      <w:r w:rsidR="009850B7" w:rsidRPr="00152095">
        <w:rPr>
          <w:rFonts w:ascii="Arial" w:eastAsiaTheme="minorEastAsia" w:hAnsi="Arial" w:cs="Arial"/>
          <w:color w:val="000000" w:themeColor="text1"/>
          <w:sz w:val="20"/>
          <w:szCs w:val="22"/>
        </w:rPr>
        <w:t> </w:t>
      </w:r>
      <w:r w:rsidR="00FD6A51" w:rsidRPr="00152095">
        <w:rPr>
          <w:rFonts w:ascii="Arial" w:eastAsiaTheme="minorEastAsia" w:hAnsi="Arial" w:cs="Arial"/>
          <w:color w:val="000000" w:themeColor="text1"/>
          <w:sz w:val="20"/>
          <w:szCs w:val="22"/>
        </w:rPr>
        <w:t>4</w:t>
      </w:r>
      <w:r w:rsidR="00152095" w:rsidRPr="00152095">
        <w:rPr>
          <w:rFonts w:ascii="Arial" w:eastAsiaTheme="minorEastAsia" w:hAnsi="Arial" w:cs="Arial"/>
          <w:color w:val="000000" w:themeColor="text1"/>
          <w:sz w:val="20"/>
          <w:szCs w:val="22"/>
        </w:rPr>
        <w:t>9</w:t>
      </w:r>
      <w:r w:rsidRPr="00152095">
        <w:rPr>
          <w:rFonts w:ascii="Arial" w:eastAsiaTheme="minorEastAsia" w:hAnsi="Arial" w:cs="Arial"/>
          <w:color w:val="000000" w:themeColor="text1"/>
          <w:sz w:val="20"/>
          <w:szCs w:val="22"/>
        </w:rPr>
        <w:t xml:space="preserve"> na predkladanie ponúk </w:t>
      </w:r>
      <w:bookmarkEnd w:id="0"/>
      <w:r w:rsidR="00420006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32CB5527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3D8E7EED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309D7AEE" w14:textId="035EC484" w:rsidR="0051329E" w:rsidRPr="007667D9" w:rsidRDefault="00420006" w:rsidP="0051329E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bez výhrad súhlasím s návrhom obchodných podmienok, ktoré tvoria prílohu č. 2 výzvy – Kúpna zmluva</w:t>
      </w:r>
    </w:p>
    <w:p w14:paraId="2481DA0C" w14:textId="5F344DC4" w:rsidR="0051329E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74984B37" w14:textId="118A7638" w:rsidR="00B16C33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07E5F1ED" w14:textId="77777777" w:rsidR="00B16C33" w:rsidRPr="00D42EB6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2496D32E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493056DD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E813D3E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1F174F03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C3EF79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76AE0D7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0E484AE1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66D64E5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DC45FC9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19B7D81" w14:textId="77777777" w:rsidR="0051329E" w:rsidRPr="00D42EB6" w:rsidRDefault="0051329E" w:rsidP="0051329E">
      <w:pPr>
        <w:jc w:val="both"/>
        <w:rPr>
          <w:rFonts w:ascii="Arial" w:hAnsi="Arial" w:cs="Arial"/>
          <w:i/>
          <w:sz w:val="20"/>
          <w:szCs w:val="22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5F0D30FD" w14:textId="0BC6B31D" w:rsidR="0051329E" w:rsidRPr="00D42EB6" w:rsidRDefault="0051329E" w:rsidP="00B16C33">
      <w:pPr>
        <w:rPr>
          <w:rFonts w:ascii="Arial" w:eastAsiaTheme="minorEastAsia" w:hAnsi="Arial" w:cs="Arial"/>
          <w:bCs/>
          <w:caps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125E6A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85001" w14:textId="77777777" w:rsidR="00667B9B" w:rsidRDefault="00667B9B" w:rsidP="00DF5956">
      <w:r>
        <w:separator/>
      </w:r>
    </w:p>
  </w:endnote>
  <w:endnote w:type="continuationSeparator" w:id="0">
    <w:p w14:paraId="60C0686C" w14:textId="77777777" w:rsidR="00667B9B" w:rsidRDefault="00667B9B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DB799" w14:textId="77777777" w:rsidR="00667B9B" w:rsidRDefault="00667B9B" w:rsidP="00DF5956">
      <w:r>
        <w:separator/>
      </w:r>
    </w:p>
  </w:footnote>
  <w:footnote w:type="continuationSeparator" w:id="0">
    <w:p w14:paraId="4CA4E10A" w14:textId="77777777" w:rsidR="00667B9B" w:rsidRDefault="00667B9B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7C563" w14:textId="67804909" w:rsidR="00B16C33" w:rsidRPr="00B16C33" w:rsidRDefault="00B16C33">
    <w:pPr>
      <w:pStyle w:val="Hlavika"/>
      <w:rPr>
        <w:lang w:val="sk-SK"/>
      </w:rPr>
    </w:pPr>
    <w:r w:rsidRPr="00B16C33">
      <w:rPr>
        <w:lang w:val="sk-SK"/>
      </w:rPr>
      <w:t xml:space="preserve">Príloha č. </w:t>
    </w:r>
    <w:r w:rsidR="00176495">
      <w:rPr>
        <w:lang w:val="sk-SK"/>
      </w:rPr>
      <w:t>4</w:t>
    </w:r>
    <w:r w:rsidR="00EC2ED4">
      <w:rPr>
        <w:lang w:val="sk-SK"/>
      </w:rPr>
      <w:t>.2</w:t>
    </w:r>
    <w:r w:rsidRPr="00B16C33">
      <w:rPr>
        <w:lang w:val="sk-SK"/>
      </w:rPr>
      <w:t xml:space="preserve">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9E"/>
    <w:rsid w:val="0004504E"/>
    <w:rsid w:val="00057A2C"/>
    <w:rsid w:val="00125E6A"/>
    <w:rsid w:val="00147223"/>
    <w:rsid w:val="00152095"/>
    <w:rsid w:val="0016332D"/>
    <w:rsid w:val="00176495"/>
    <w:rsid w:val="00195E6C"/>
    <w:rsid w:val="00271831"/>
    <w:rsid w:val="0029381C"/>
    <w:rsid w:val="00342BA2"/>
    <w:rsid w:val="003437D4"/>
    <w:rsid w:val="00346168"/>
    <w:rsid w:val="0034775C"/>
    <w:rsid w:val="00387644"/>
    <w:rsid w:val="003B0902"/>
    <w:rsid w:val="003B4431"/>
    <w:rsid w:val="00420006"/>
    <w:rsid w:val="0051329E"/>
    <w:rsid w:val="00530AF4"/>
    <w:rsid w:val="005A5162"/>
    <w:rsid w:val="0061190A"/>
    <w:rsid w:val="00630318"/>
    <w:rsid w:val="006454AC"/>
    <w:rsid w:val="00667B9B"/>
    <w:rsid w:val="006C2736"/>
    <w:rsid w:val="006E22B3"/>
    <w:rsid w:val="00703B82"/>
    <w:rsid w:val="00710C55"/>
    <w:rsid w:val="00727245"/>
    <w:rsid w:val="00752C88"/>
    <w:rsid w:val="007667D9"/>
    <w:rsid w:val="00773D24"/>
    <w:rsid w:val="00774384"/>
    <w:rsid w:val="007B5B84"/>
    <w:rsid w:val="007C040F"/>
    <w:rsid w:val="007C7586"/>
    <w:rsid w:val="008C1F0B"/>
    <w:rsid w:val="00931E18"/>
    <w:rsid w:val="009850B7"/>
    <w:rsid w:val="00993B30"/>
    <w:rsid w:val="00A41174"/>
    <w:rsid w:val="00AA7D1E"/>
    <w:rsid w:val="00AD6D17"/>
    <w:rsid w:val="00AD77B7"/>
    <w:rsid w:val="00B16C33"/>
    <w:rsid w:val="00B60E06"/>
    <w:rsid w:val="00BC69C7"/>
    <w:rsid w:val="00CF516F"/>
    <w:rsid w:val="00D144E3"/>
    <w:rsid w:val="00D321B4"/>
    <w:rsid w:val="00D42EB6"/>
    <w:rsid w:val="00D67CAC"/>
    <w:rsid w:val="00D95854"/>
    <w:rsid w:val="00DF5956"/>
    <w:rsid w:val="00E555DC"/>
    <w:rsid w:val="00EC2ED4"/>
    <w:rsid w:val="00EF6D22"/>
    <w:rsid w:val="00F30BAF"/>
    <w:rsid w:val="00FB4D42"/>
    <w:rsid w:val="00FD6A51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2024-03-25T12:47:00Z</dcterms:modified>
  <cp:category/>
</cp:coreProperties>
</file>