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7A4C99C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41573CA5" w:rsidR="00844171" w:rsidRPr="0033307F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1755E7" w:rsidRPr="001755E7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1755E7" w:rsidRPr="001755E7">
        <w:rPr>
          <w:rFonts w:ascii="Garamond" w:hAnsi="Garamond"/>
          <w:sz w:val="20"/>
          <w:szCs w:val="20"/>
        </w:rPr>
        <w:t>Oznámenie o vyhlásení verejného obstarávania bolo dňa 14.10.2022 zverejnené v Úradnom vestníku EÚ pod č. 2022/S 199-567168, ako aj vo Vestníku verejného obstarávania č. 224/2022 zo dňa 17.10.2022 pod zn. 43859-MUS</w:t>
      </w:r>
      <w:r w:rsidR="00904038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5885B09D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„</w:t>
      </w:r>
      <w:bookmarkStart w:id="0" w:name="_Hlk125827532"/>
      <w:r w:rsidR="00567FC5" w:rsidRPr="00567FC5">
        <w:rPr>
          <w:rFonts w:ascii="Garamond" w:hAnsi="Garamond"/>
          <w:b/>
          <w:bCs/>
          <w:sz w:val="20"/>
          <w:szCs w:val="20"/>
        </w:rPr>
        <w:t xml:space="preserve">TT Dlhé Diely – Posun stopy </w:t>
      </w:r>
      <w:proofErr w:type="spellStart"/>
      <w:r w:rsidR="00567FC5" w:rsidRPr="00567FC5">
        <w:rPr>
          <w:rFonts w:ascii="Garamond" w:hAnsi="Garamond"/>
          <w:b/>
          <w:bCs/>
          <w:sz w:val="20"/>
          <w:szCs w:val="20"/>
        </w:rPr>
        <w:t>troleja</w:t>
      </w:r>
      <w:r w:rsidR="00C10A95">
        <w:rPr>
          <w:rFonts w:ascii="Garamond" w:hAnsi="Garamond"/>
          <w:b/>
          <w:bCs/>
          <w:sz w:val="20"/>
          <w:szCs w:val="20"/>
        </w:rPr>
        <w:t>_</w:t>
      </w:r>
      <w:r w:rsidR="00904038">
        <w:rPr>
          <w:rFonts w:ascii="Garamond" w:hAnsi="Garamond"/>
          <w:b/>
          <w:bCs/>
          <w:sz w:val="20"/>
          <w:szCs w:val="20"/>
        </w:rPr>
        <w:t>č</w:t>
      </w:r>
      <w:proofErr w:type="spellEnd"/>
      <w:r w:rsidR="00904038">
        <w:rPr>
          <w:rFonts w:ascii="Garamond" w:hAnsi="Garamond"/>
          <w:b/>
          <w:bCs/>
          <w:sz w:val="20"/>
          <w:szCs w:val="20"/>
        </w:rPr>
        <w:t>. </w:t>
      </w:r>
      <w:r w:rsidR="00F705B8">
        <w:rPr>
          <w:rFonts w:ascii="Garamond" w:hAnsi="Garamond"/>
          <w:b/>
          <w:bCs/>
          <w:sz w:val="20"/>
          <w:szCs w:val="20"/>
        </w:rPr>
        <w:t>0</w:t>
      </w:r>
      <w:r w:rsidR="00567FC5">
        <w:rPr>
          <w:rFonts w:ascii="Garamond" w:hAnsi="Garamond"/>
          <w:b/>
          <w:bCs/>
          <w:sz w:val="20"/>
          <w:szCs w:val="20"/>
        </w:rPr>
        <w:t>4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567FC5">
        <w:rPr>
          <w:rFonts w:ascii="Garamond" w:hAnsi="Garamond"/>
          <w:b/>
          <w:bCs/>
          <w:sz w:val="20"/>
          <w:szCs w:val="20"/>
        </w:rPr>
        <w:t>4</w:t>
      </w:r>
      <w:bookmarkEnd w:id="0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8B55675" w:rsidR="00C50FAD" w:rsidRPr="0033307F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072D7A" w:rsidRPr="00BE26DF">
          <w:rPr>
            <w:rStyle w:val="Hypertextovprepojenie"/>
            <w:rFonts w:ascii="Garamond" w:hAnsi="Garamond"/>
            <w:sz w:val="20"/>
            <w:szCs w:val="20"/>
          </w:rPr>
          <w:t>https://josephine.proebiz.com/sk/tender/56671/summary</w:t>
        </w:r>
      </w:hyperlink>
    </w:p>
    <w:p w14:paraId="37B366CE" w14:textId="63BB52FF" w:rsidR="00C50FAD" w:rsidRPr="00520A5D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D04A64" w:rsidRPr="00954E94">
          <w:rPr>
            <w:rStyle w:val="Hypertextovprepojenie"/>
            <w:rFonts w:ascii="Garamond" w:hAnsi="Garamond"/>
            <w:b/>
            <w:bCs/>
            <w:sz w:val="20"/>
            <w:szCs w:val="20"/>
          </w:rPr>
          <w:t xml:space="preserve">https://www.uvo.gov.sk/vyhladavanie-zakaziek/detail/dokumenty/449363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6206CC3" w14:textId="43C36553" w:rsidR="001124F2" w:rsidRDefault="00072D7A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072D7A">
        <w:rPr>
          <w:rFonts w:ascii="Garamond" w:hAnsi="Garamond"/>
          <w:sz w:val="20"/>
          <w:szCs w:val="20"/>
        </w:rPr>
        <w:t>56671</w:t>
      </w:r>
    </w:p>
    <w:p w14:paraId="3411396C" w14:textId="77777777" w:rsidR="00D04A64" w:rsidRPr="0033307F" w:rsidRDefault="00D04A6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05D76FC1" w:rsidR="00C50FAD" w:rsidRPr="0033307F" w:rsidRDefault="00567FC5" w:rsidP="001124F2">
      <w:pPr>
        <w:pStyle w:val="Odsekzoznamu"/>
        <w:spacing w:after="0" w:line="240" w:lineRule="auto"/>
        <w:ind w:firstLine="405"/>
        <w:rPr>
          <w:rFonts w:ascii="Garamond" w:hAnsi="Garamond"/>
          <w:b/>
          <w:bCs/>
          <w:sz w:val="20"/>
          <w:szCs w:val="20"/>
        </w:rPr>
      </w:pPr>
      <w:r w:rsidRPr="00567FC5">
        <w:rPr>
          <w:rFonts w:ascii="Garamond" w:hAnsi="Garamond"/>
          <w:b/>
          <w:bCs/>
          <w:sz w:val="20"/>
          <w:szCs w:val="20"/>
        </w:rPr>
        <w:t xml:space="preserve">TT Dlhé Diely – Posun stopy </w:t>
      </w:r>
      <w:proofErr w:type="spellStart"/>
      <w:r w:rsidRPr="00567FC5">
        <w:rPr>
          <w:rFonts w:ascii="Garamond" w:hAnsi="Garamond"/>
          <w:b/>
          <w:bCs/>
          <w:sz w:val="20"/>
          <w:szCs w:val="20"/>
        </w:rPr>
        <w:t>troleja</w:t>
      </w:r>
      <w:r>
        <w:rPr>
          <w:rFonts w:ascii="Garamond" w:hAnsi="Garamond"/>
          <w:b/>
          <w:bCs/>
          <w:sz w:val="20"/>
          <w:szCs w:val="20"/>
        </w:rPr>
        <w:t>_č</w:t>
      </w:r>
      <w:proofErr w:type="spellEnd"/>
      <w:r>
        <w:rPr>
          <w:rFonts w:ascii="Garamond" w:hAnsi="Garamond"/>
          <w:b/>
          <w:bCs/>
          <w:sz w:val="20"/>
          <w:szCs w:val="20"/>
        </w:rPr>
        <w:t>. 04_2024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4D6C47" w14:textId="77777777" w:rsidR="001755E7" w:rsidRPr="00B021F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71220000-6</w:t>
      </w:r>
      <w:r w:rsidRPr="00B021FA">
        <w:rPr>
          <w:rFonts w:ascii="Garamond" w:hAnsi="Garamond"/>
          <w:bCs/>
          <w:sz w:val="20"/>
          <w:szCs w:val="20"/>
        </w:rPr>
        <w:tab/>
        <w:t>Návrhárske a architektonické služby</w:t>
      </w:r>
    </w:p>
    <w:p w14:paraId="413FD67B" w14:textId="77777777" w:rsidR="001755E7" w:rsidRPr="00B021F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71242000-6</w:t>
      </w:r>
      <w:r w:rsidRPr="00B021FA">
        <w:rPr>
          <w:rFonts w:ascii="Garamond" w:hAnsi="Garamond"/>
          <w:bCs/>
          <w:sz w:val="20"/>
          <w:szCs w:val="20"/>
        </w:rPr>
        <w:tab/>
        <w:t>Príprava projektov a návrhov, odhad nákladov</w:t>
      </w:r>
    </w:p>
    <w:p w14:paraId="7805691D" w14:textId="77777777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71335000-5</w:t>
      </w:r>
      <w:r w:rsidRPr="00B021FA">
        <w:rPr>
          <w:rFonts w:ascii="Garamond" w:hAnsi="Garamond"/>
          <w:bCs/>
          <w:sz w:val="20"/>
          <w:szCs w:val="20"/>
        </w:rPr>
        <w:tab/>
        <w:t>Inžinierske štúdie</w:t>
      </w:r>
    </w:p>
    <w:p w14:paraId="029E7068" w14:textId="19045BC5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4F62FA6" w14:textId="0F47EE3D" w:rsidR="002110FF" w:rsidRDefault="00D04A64" w:rsidP="00D04A64">
      <w:pPr>
        <w:ind w:left="1125"/>
        <w:jc w:val="both"/>
        <w:rPr>
          <w:rFonts w:ascii="Garamond" w:hAnsi="Garamond" w:cstheme="minorHAnsi"/>
          <w:sz w:val="20"/>
          <w:szCs w:val="20"/>
        </w:rPr>
      </w:pPr>
      <w:bookmarkStart w:id="1" w:name="_Hlk56679636"/>
      <w:r w:rsidRPr="00D04A64">
        <w:rPr>
          <w:rFonts w:ascii="Garamond" w:hAnsi="Garamond" w:cstheme="minorHAnsi"/>
          <w:sz w:val="20"/>
          <w:szCs w:val="20"/>
        </w:rPr>
        <w:t xml:space="preserve">Predmetom zákazky je </w:t>
      </w:r>
      <w:r w:rsidR="002110FF" w:rsidRPr="002110FF">
        <w:rPr>
          <w:rFonts w:ascii="Garamond" w:hAnsi="Garamond" w:cstheme="minorHAnsi"/>
          <w:sz w:val="20"/>
          <w:szCs w:val="20"/>
        </w:rPr>
        <w:t>vyhotovenie jednostupňového projektu stavby</w:t>
      </w:r>
      <w:r w:rsidR="002110FF">
        <w:rPr>
          <w:rFonts w:ascii="Garamond" w:hAnsi="Garamond" w:cstheme="minorHAnsi"/>
          <w:sz w:val="20"/>
          <w:szCs w:val="20"/>
        </w:rPr>
        <w:t xml:space="preserve">: </w:t>
      </w:r>
      <w:r w:rsidR="002110FF" w:rsidRPr="002110FF">
        <w:rPr>
          <w:rFonts w:ascii="Garamond" w:hAnsi="Garamond" w:cstheme="minorHAnsi"/>
          <w:sz w:val="20"/>
          <w:szCs w:val="20"/>
        </w:rPr>
        <w:t>TT Dlhé Diely – Posun stopy troleja</w:t>
      </w:r>
      <w:r w:rsidR="002110FF">
        <w:rPr>
          <w:rFonts w:ascii="Garamond" w:hAnsi="Garamond" w:cstheme="minorHAnsi"/>
          <w:sz w:val="20"/>
          <w:szCs w:val="20"/>
        </w:rPr>
        <w:t>.</w:t>
      </w:r>
    </w:p>
    <w:bookmarkEnd w:id="1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lastRenderedPageBreak/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11F0BF50" w:rsidR="00844171" w:rsidRDefault="00567FC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7</w:t>
      </w:r>
      <w:r w:rsidR="001124F2">
        <w:rPr>
          <w:rFonts w:ascii="Garamond" w:hAnsi="Garamond"/>
          <w:b/>
          <w:sz w:val="20"/>
          <w:szCs w:val="20"/>
        </w:rPr>
        <w:t> </w:t>
      </w:r>
      <w:r>
        <w:rPr>
          <w:rFonts w:ascii="Garamond" w:hAnsi="Garamond"/>
          <w:b/>
          <w:sz w:val="20"/>
          <w:szCs w:val="20"/>
        </w:rPr>
        <w:t>075</w:t>
      </w:r>
      <w:r w:rsidR="001124F2">
        <w:rPr>
          <w:rFonts w:ascii="Garamond" w:hAnsi="Garamond"/>
          <w:b/>
          <w:sz w:val="20"/>
          <w:szCs w:val="20"/>
        </w:rPr>
        <w:t>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1E4F2608" w:rsidR="00844171" w:rsidRPr="00B021FA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Úspešný uchádzač bude poskytovať požadované projekčné služby v mieste jeho sídla, resp. v závislosti podľa potreby a zadania obstarávateľskej organizácie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6F67EAB5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 xml:space="preserve">Úspešný uchádzač je povinný dodať predmet zákazky v lehote najneskôr do </w:t>
      </w:r>
      <w:r w:rsidR="00A06D1F">
        <w:rPr>
          <w:rFonts w:ascii="Garamond" w:hAnsi="Garamond"/>
          <w:sz w:val="20"/>
          <w:szCs w:val="20"/>
        </w:rPr>
        <w:t>60 (šesťdesiat) dní</w:t>
      </w:r>
      <w:r w:rsidRPr="00B021FA">
        <w:rPr>
          <w:rFonts w:ascii="Garamond" w:hAnsi="Garamond"/>
          <w:sz w:val="20"/>
          <w:szCs w:val="20"/>
        </w:rPr>
        <w:t xml:space="preserve"> odo dňa doručenia 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AB14968" w:rsidR="00935878" w:rsidRPr="0033307F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Zmluva o poskytovaní služieb</w:t>
      </w:r>
      <w:r w:rsidR="008D247B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072D7A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072D7A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072D7A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072D7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77777777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072D7A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072D7A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lastRenderedPageBreak/>
        <w:t>S návrhom na plnenie kritéria na hodnotenie ponúk v zmysle Prílohy č. 3 podpísaný štatutárnym zástupcom uchádzača.</w:t>
      </w:r>
    </w:p>
    <w:p w14:paraId="64390EC7" w14:textId="77777777" w:rsidR="00072D7A" w:rsidRPr="00656A00" w:rsidRDefault="00072D7A" w:rsidP="00072D7A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bookmarkStart w:id="3" w:name="_Hlk164979775"/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 xml:space="preserve">formulár </w:t>
      </w:r>
      <w:r w:rsidRPr="00656A00">
        <w:rPr>
          <w:rFonts w:ascii="Garamond" w:hAnsi="Garamond"/>
          <w:bCs/>
          <w:sz w:val="20"/>
          <w:szCs w:val="20"/>
        </w:rPr>
        <w:t xml:space="preserve">Podiel plnenia zo zmluvy – zoznam subdodávateľov </w:t>
      </w:r>
    </w:p>
    <w:bookmarkEnd w:id="3"/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7DDEBD1A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2E10EB">
        <w:rPr>
          <w:rFonts w:ascii="Garamond" w:hAnsi="Garamond"/>
          <w:bCs/>
          <w:sz w:val="20"/>
          <w:szCs w:val="20"/>
        </w:rPr>
        <w:t xml:space="preserve">do </w:t>
      </w:r>
      <w:r w:rsidR="00072D7A" w:rsidRPr="00072D7A">
        <w:rPr>
          <w:rFonts w:ascii="Garamond" w:hAnsi="Garamond"/>
          <w:b/>
          <w:color w:val="FF0000"/>
          <w:sz w:val="20"/>
          <w:szCs w:val="20"/>
          <w:highlight w:val="yellow"/>
        </w:rPr>
        <w:t>dd</w:t>
      </w:r>
      <w:r w:rsidR="002E10EB" w:rsidRPr="00072D7A">
        <w:rPr>
          <w:rFonts w:ascii="Garamond" w:hAnsi="Garamond"/>
          <w:b/>
          <w:color w:val="FF0000"/>
          <w:sz w:val="20"/>
          <w:szCs w:val="20"/>
          <w:highlight w:val="yellow"/>
        </w:rPr>
        <w:t>.0</w:t>
      </w:r>
      <w:r w:rsidR="00072D7A" w:rsidRPr="00072D7A">
        <w:rPr>
          <w:rFonts w:ascii="Garamond" w:hAnsi="Garamond"/>
          <w:b/>
          <w:color w:val="FF0000"/>
          <w:sz w:val="20"/>
          <w:szCs w:val="20"/>
          <w:highlight w:val="yellow"/>
        </w:rPr>
        <w:t>6</w:t>
      </w:r>
      <w:r w:rsidR="002E10EB" w:rsidRPr="002E10EB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2E10EB">
        <w:rPr>
          <w:rFonts w:ascii="Garamond" w:hAnsi="Garamond"/>
          <w:b/>
          <w:color w:val="FF0000"/>
          <w:sz w:val="20"/>
          <w:szCs w:val="20"/>
        </w:rPr>
        <w:t>202</w:t>
      </w:r>
      <w:r w:rsidR="00072D7A">
        <w:rPr>
          <w:rFonts w:ascii="Garamond" w:hAnsi="Garamond"/>
          <w:b/>
          <w:color w:val="FF0000"/>
          <w:sz w:val="20"/>
          <w:szCs w:val="20"/>
        </w:rPr>
        <w:t>4</w:t>
      </w:r>
      <w:r w:rsidRPr="00FF75F5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FF75F5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FF75F5">
        <w:rPr>
          <w:rFonts w:ascii="Garamond" w:hAnsi="Garamond"/>
          <w:b/>
          <w:color w:val="FF0000"/>
          <w:sz w:val="20"/>
          <w:szCs w:val="20"/>
        </w:rPr>
        <w:t>9</w:t>
      </w:r>
      <w:r w:rsidRPr="00FF75F5">
        <w:rPr>
          <w:rFonts w:ascii="Garamond" w:hAnsi="Garamond"/>
          <w:b/>
          <w:color w:val="FF0000"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7E2B1FF" w14:textId="77777777" w:rsidR="00240D9B" w:rsidRPr="0033307F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33307F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, </w:t>
      </w:r>
      <w:r>
        <w:rPr>
          <w:rFonts w:ascii="Garamond" w:hAnsi="Garamond"/>
          <w:b/>
          <w:bCs/>
          <w:sz w:val="20"/>
          <w:szCs w:val="20"/>
        </w:rPr>
        <w:t>kde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BD22045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Pr="00C77B90">
        <w:rPr>
          <w:rFonts w:ascii="Garamond" w:hAnsi="Garamond"/>
          <w:bCs/>
          <w:sz w:val="20"/>
          <w:szCs w:val="20"/>
        </w:rPr>
        <w:t xml:space="preserve">na </w:t>
      </w:r>
      <w:r w:rsidR="00072D7A" w:rsidRPr="00072D7A">
        <w:rPr>
          <w:rFonts w:ascii="Garamond" w:hAnsi="Garamond"/>
          <w:b/>
          <w:sz w:val="20"/>
          <w:szCs w:val="20"/>
          <w:highlight w:val="yellow"/>
        </w:rPr>
        <w:t>dd.06</w:t>
      </w:r>
      <w:r w:rsidR="00072D7A" w:rsidRPr="00072D7A">
        <w:rPr>
          <w:rFonts w:ascii="Garamond" w:hAnsi="Garamond"/>
          <w:b/>
          <w:sz w:val="20"/>
          <w:szCs w:val="20"/>
        </w:rPr>
        <w:t>.2024</w:t>
      </w:r>
      <w:r w:rsidRPr="00C77B90">
        <w:rPr>
          <w:rFonts w:ascii="Garamond" w:hAnsi="Garamond"/>
          <w:b/>
          <w:sz w:val="20"/>
          <w:szCs w:val="20"/>
        </w:rPr>
        <w:t xml:space="preserve">, </w:t>
      </w:r>
      <w:r w:rsidR="009C7FBB" w:rsidRPr="00C77B90">
        <w:rPr>
          <w:rFonts w:ascii="Garamond" w:hAnsi="Garamond"/>
          <w:b/>
          <w:sz w:val="20"/>
          <w:szCs w:val="20"/>
        </w:rPr>
        <w:t>10:00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Ponuky sa otvárajú spôsobom a za podmienok uvedeným v </w:t>
      </w:r>
      <w:r w:rsidRPr="00D9739E">
        <w:rPr>
          <w:rFonts w:ascii="Garamond" w:hAnsi="Garamond"/>
          <w:bCs/>
          <w:sz w:val="20"/>
          <w:szCs w:val="20"/>
        </w:rPr>
        <w:t>bode 29 súťažných</w:t>
      </w:r>
      <w:r w:rsidRPr="0033307F">
        <w:rPr>
          <w:rFonts w:ascii="Garamond" w:hAnsi="Garamond"/>
          <w:bCs/>
          <w:sz w:val="20"/>
          <w:szCs w:val="20"/>
        </w:rPr>
        <w:t xml:space="preserve">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B3A745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C77B90">
        <w:rPr>
          <w:rFonts w:ascii="Garamond" w:hAnsi="Garamond"/>
          <w:sz w:val="20"/>
          <w:szCs w:val="20"/>
        </w:rPr>
        <w:t xml:space="preserve">dňa </w:t>
      </w:r>
      <w:r w:rsidR="002E10EB" w:rsidRPr="00072D7A">
        <w:rPr>
          <w:rFonts w:ascii="Garamond" w:hAnsi="Garamond"/>
          <w:sz w:val="20"/>
          <w:szCs w:val="20"/>
          <w:highlight w:val="yellow"/>
        </w:rPr>
        <w:t>03.0</w:t>
      </w:r>
      <w:r w:rsidR="00072D7A" w:rsidRPr="00072D7A">
        <w:rPr>
          <w:rFonts w:ascii="Garamond" w:hAnsi="Garamond"/>
          <w:sz w:val="20"/>
          <w:szCs w:val="20"/>
          <w:highlight w:val="yellow"/>
        </w:rPr>
        <w:t>5</w:t>
      </w:r>
      <w:r w:rsidR="00F705B8" w:rsidRPr="00C77B90">
        <w:rPr>
          <w:rFonts w:ascii="Garamond" w:hAnsi="Garamond"/>
          <w:sz w:val="20"/>
          <w:szCs w:val="20"/>
        </w:rPr>
        <w:t>.202</w:t>
      </w:r>
      <w:r w:rsidR="00072D7A">
        <w:rPr>
          <w:rFonts w:ascii="Garamond" w:hAnsi="Garamond"/>
          <w:sz w:val="20"/>
          <w:szCs w:val="20"/>
        </w:rPr>
        <w:t>4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5BBB4948" w:rsidR="00844171" w:rsidRPr="0033307F" w:rsidRDefault="005419C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>
        <w:rPr>
          <w:rFonts w:ascii="Garamond" w:hAnsi="Garamond"/>
          <w:sz w:val="20"/>
          <w:szCs w:val="20"/>
        </w:rPr>
        <w:t xml:space="preserve">Opis - </w:t>
      </w:r>
      <w:r w:rsidR="00844171" w:rsidRPr="0033307F">
        <w:rPr>
          <w:rFonts w:ascii="Garamond" w:hAnsi="Garamond"/>
          <w:sz w:val="20"/>
          <w:szCs w:val="20"/>
        </w:rPr>
        <w:t>Špecifikácia predmetu zákazky</w:t>
      </w:r>
      <w:r>
        <w:rPr>
          <w:rFonts w:ascii="Garamond" w:hAnsi="Garamond"/>
          <w:sz w:val="20"/>
          <w:szCs w:val="20"/>
        </w:rPr>
        <w:t>, spolu s Prílohou 1a. a 1b.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014B705" w:rsidR="00252927" w:rsidRPr="0033307F" w:rsidRDefault="00D9739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</w:p>
    <w:p w14:paraId="084496F5" w14:textId="18C148DB" w:rsidR="00C77B90" w:rsidRPr="00072D7A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21003609" w14:textId="77777777" w:rsidR="00072D7A" w:rsidRPr="0033307F" w:rsidRDefault="00072D7A" w:rsidP="00072D7A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164979689"/>
      <w:r>
        <w:rPr>
          <w:rFonts w:ascii="Garamond" w:hAnsi="Garamond"/>
          <w:bCs/>
          <w:sz w:val="20"/>
          <w:szCs w:val="20"/>
        </w:rPr>
        <w:t>Podiel plnenia zo zmluvy</w:t>
      </w:r>
    </w:p>
    <w:bookmarkEnd w:id="5"/>
    <w:p w14:paraId="5543B193" w14:textId="77777777" w:rsidR="00072D7A" w:rsidRPr="0033307F" w:rsidRDefault="00072D7A" w:rsidP="00072D7A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1064A19" w14:textId="77777777" w:rsidR="00072D7A" w:rsidRPr="00344BC8" w:rsidRDefault="00072D7A" w:rsidP="00072D7A">
      <w:pPr>
        <w:spacing w:before="100" w:beforeAutospacing="1" w:after="100" w:afterAutospacing="1"/>
        <w:ind w:left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6" w:name="_Hlk164979730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59557C59" w14:textId="77777777" w:rsidR="00072D7A" w:rsidRPr="00344BC8" w:rsidRDefault="00072D7A" w:rsidP="00072D7A">
      <w:pPr>
        <w:spacing w:after="0"/>
        <w:ind w:left="708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odboru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</w:p>
    <w:p w14:paraId="5CAAA7C9" w14:textId="3F9035F4" w:rsidR="000924A7" w:rsidRDefault="00072D7A" w:rsidP="00072D7A">
      <w:pPr>
        <w:pStyle w:val="Obyajntext"/>
        <w:ind w:firstLine="708"/>
      </w:pPr>
      <w:r w:rsidRPr="00344BC8">
        <w:rPr>
          <w:rFonts w:ascii="Garamond" w:hAnsi="Garamond" w:cs="Arial"/>
          <w:color w:val="000000"/>
          <w:sz w:val="20"/>
          <w:lang w:val="en-US"/>
        </w:rPr>
        <w:t xml:space="preserve">a </w:t>
      </w:r>
      <w:proofErr w:type="spellStart"/>
      <w:r w:rsidRPr="00E0083C">
        <w:rPr>
          <w:rFonts w:ascii="Garamond" w:hAnsi="Garamond" w:cs="Arial"/>
          <w:color w:val="000000"/>
          <w:sz w:val="20"/>
          <w:lang w:val="cs-CZ"/>
        </w:rPr>
        <w:t>verejného</w:t>
      </w:r>
      <w:proofErr w:type="spellEnd"/>
      <w:r w:rsidRPr="00344BC8">
        <w:rPr>
          <w:rFonts w:ascii="Garamond" w:hAnsi="Garamond" w:cs="Arial"/>
          <w:color w:val="000000"/>
          <w:sz w:val="20"/>
          <w:lang w:val="en-US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en-US"/>
        </w:rPr>
        <w:t>obstarávania</w:t>
      </w:r>
      <w:bookmarkEnd w:id="6"/>
      <w:proofErr w:type="spellEnd"/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7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55BDF2F0" w:rsidR="00D9739E" w:rsidRDefault="00D9739E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8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7"/>
    <w:bookmarkEnd w:id="8"/>
    <w:p w14:paraId="3A30C0B5" w14:textId="77777777" w:rsidR="00844171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3E3008E" w14:textId="77777777" w:rsidR="008D247B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42752BE9" w:rsidR="00844171" w:rsidRPr="00DC1937" w:rsidRDefault="00FF7FB5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bookmarkStart w:id="9" w:name="_Hlk30423062"/>
      <w:r>
        <w:rPr>
          <w:rFonts w:ascii="Garamond" w:hAnsi="Garamond" w:cs="Arial"/>
          <w:bCs/>
          <w:sz w:val="20"/>
          <w:szCs w:val="20"/>
        </w:rPr>
        <w:t>Tvorí samostatnú prílohu výzvy</w:t>
      </w:r>
      <w:r w:rsidR="00844171" w:rsidRPr="00DC1937">
        <w:rPr>
          <w:rFonts w:ascii="Garamond" w:hAnsi="Garamond" w:cs="Arial"/>
          <w:bCs/>
          <w:sz w:val="20"/>
          <w:szCs w:val="20"/>
        </w:rPr>
        <w:t>.</w:t>
      </w:r>
    </w:p>
    <w:bookmarkEnd w:id="9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461654" w14:textId="15614F63" w:rsidR="007D217F" w:rsidRPr="0033307F" w:rsidRDefault="00252927" w:rsidP="007D217F">
      <w:pPr>
        <w:pStyle w:val="Odsekzoznamu"/>
        <w:spacing w:after="0" w:line="240" w:lineRule="auto"/>
        <w:ind w:left="0" w:hanging="11"/>
        <w:jc w:val="both"/>
        <w:rPr>
          <w:rFonts w:ascii="Garamond" w:hAnsi="Garamond"/>
          <w:b/>
          <w:bCs/>
          <w:sz w:val="20"/>
          <w:szCs w:val="20"/>
        </w:rPr>
      </w:pPr>
      <w:bookmarkStart w:id="1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1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632D8" w:rsidRPr="00567FC5">
        <w:rPr>
          <w:rFonts w:ascii="Garamond" w:hAnsi="Garamond"/>
          <w:b/>
          <w:bCs/>
          <w:sz w:val="20"/>
          <w:szCs w:val="20"/>
        </w:rPr>
        <w:t xml:space="preserve">TT Dlhé Diely – Posun stopy </w:t>
      </w:r>
      <w:proofErr w:type="spellStart"/>
      <w:r w:rsidR="005632D8" w:rsidRPr="00567FC5">
        <w:rPr>
          <w:rFonts w:ascii="Garamond" w:hAnsi="Garamond"/>
          <w:b/>
          <w:bCs/>
          <w:sz w:val="20"/>
          <w:szCs w:val="20"/>
        </w:rPr>
        <w:t>troleja</w:t>
      </w:r>
      <w:r w:rsidR="005632D8">
        <w:rPr>
          <w:rFonts w:ascii="Garamond" w:hAnsi="Garamond"/>
          <w:b/>
          <w:bCs/>
          <w:sz w:val="20"/>
          <w:szCs w:val="20"/>
        </w:rPr>
        <w:t>_č</w:t>
      </w:r>
      <w:proofErr w:type="spellEnd"/>
      <w:r w:rsidR="005632D8">
        <w:rPr>
          <w:rFonts w:ascii="Garamond" w:hAnsi="Garamond"/>
          <w:b/>
          <w:bCs/>
          <w:sz w:val="20"/>
          <w:szCs w:val="20"/>
        </w:rPr>
        <w:t>. 04_2024</w:t>
      </w:r>
      <w:r w:rsidR="00FF7FB5">
        <w:rPr>
          <w:rFonts w:ascii="Garamond" w:hAnsi="Garamond"/>
          <w:b/>
          <w:bCs/>
          <w:sz w:val="20"/>
          <w:szCs w:val="20"/>
        </w:rPr>
        <w:t>“</w:t>
      </w:r>
    </w:p>
    <w:p w14:paraId="622971EA" w14:textId="0DD353E9" w:rsidR="00844171" w:rsidRPr="0033307F" w:rsidRDefault="00844171" w:rsidP="00D9739E">
      <w:pPr>
        <w:pStyle w:val="Odsekzoznamu"/>
        <w:spacing w:after="0" w:line="240" w:lineRule="auto"/>
        <w:ind w:left="0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71F18C0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D217F" w:rsidRPr="001755E7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1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1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33307F">
        <w:rPr>
          <w:rFonts w:ascii="Garamond" w:eastAsia="Calibri" w:hAnsi="Garamond"/>
          <w:sz w:val="20"/>
          <w:szCs w:val="20"/>
        </w:rPr>
        <w:t>t.j</w:t>
      </w:r>
      <w:proofErr w:type="spellEnd"/>
      <w:r w:rsidRPr="0033307F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7DAB7C6B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7D217F">
        <w:rPr>
          <w:rFonts w:ascii="Garamond" w:hAnsi="Garamond" w:cs="Arial"/>
          <w:sz w:val="20"/>
          <w:szCs w:val="20"/>
        </w:rPr>
        <w:t>Zm</w:t>
      </w:r>
      <w:r w:rsidR="00D9739E">
        <w:rPr>
          <w:rFonts w:ascii="Garamond" w:hAnsi="Garamond" w:cs="Arial"/>
          <w:bCs/>
          <w:sz w:val="20"/>
          <w:szCs w:val="20"/>
        </w:rPr>
        <w:t>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33ABB6" w14:textId="77777777" w:rsidR="00AB4725" w:rsidRDefault="00AB4725" w:rsidP="00BA6169">
      <w:pPr>
        <w:spacing w:after="0" w:line="240" w:lineRule="auto"/>
      </w:pPr>
      <w:r>
        <w:separator/>
      </w:r>
    </w:p>
  </w:endnote>
  <w:endnote w:type="continuationSeparator" w:id="0">
    <w:p w14:paraId="6D1761AB" w14:textId="77777777" w:rsidR="00AB4725" w:rsidRDefault="00AB4725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5B499" w14:textId="77777777" w:rsidR="00AB4725" w:rsidRDefault="00AB4725" w:rsidP="00BA6169">
      <w:pPr>
        <w:spacing w:after="0" w:line="240" w:lineRule="auto"/>
      </w:pPr>
      <w:r>
        <w:separator/>
      </w:r>
    </w:p>
  </w:footnote>
  <w:footnote w:type="continuationSeparator" w:id="0">
    <w:p w14:paraId="67B9CE76" w14:textId="77777777" w:rsidR="00AB4725" w:rsidRDefault="00AB4725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1"/>
  </w:num>
  <w:num w:numId="2" w16cid:durableId="1216309124">
    <w:abstractNumId w:val="20"/>
  </w:num>
  <w:num w:numId="3" w16cid:durableId="1502238330">
    <w:abstractNumId w:val="2"/>
  </w:num>
  <w:num w:numId="4" w16cid:durableId="976956584">
    <w:abstractNumId w:val="10"/>
  </w:num>
  <w:num w:numId="5" w16cid:durableId="746340741">
    <w:abstractNumId w:val="17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8"/>
  </w:num>
  <w:num w:numId="8" w16cid:durableId="89744395">
    <w:abstractNumId w:val="24"/>
  </w:num>
  <w:num w:numId="9" w16cid:durableId="806356097">
    <w:abstractNumId w:val="4"/>
  </w:num>
  <w:num w:numId="10" w16cid:durableId="466702781">
    <w:abstractNumId w:val="11"/>
  </w:num>
  <w:num w:numId="11" w16cid:durableId="2089495223">
    <w:abstractNumId w:val="19"/>
  </w:num>
  <w:num w:numId="12" w16cid:durableId="1350984725">
    <w:abstractNumId w:val="23"/>
  </w:num>
  <w:num w:numId="13" w16cid:durableId="745609782">
    <w:abstractNumId w:val="12"/>
  </w:num>
  <w:num w:numId="14" w16cid:durableId="1062294032">
    <w:abstractNumId w:val="3"/>
  </w:num>
  <w:num w:numId="15" w16cid:durableId="2132819308">
    <w:abstractNumId w:val="5"/>
  </w:num>
  <w:num w:numId="16" w16cid:durableId="418795322">
    <w:abstractNumId w:val="14"/>
  </w:num>
  <w:num w:numId="17" w16cid:durableId="1981887433">
    <w:abstractNumId w:val="16"/>
  </w:num>
  <w:num w:numId="18" w16cid:durableId="1800293703">
    <w:abstractNumId w:val="15"/>
  </w:num>
  <w:num w:numId="19" w16cid:durableId="624313649">
    <w:abstractNumId w:val="7"/>
  </w:num>
  <w:num w:numId="20" w16cid:durableId="1900164663">
    <w:abstractNumId w:val="22"/>
  </w:num>
  <w:num w:numId="21" w16cid:durableId="8514090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18"/>
  </w:num>
  <w:num w:numId="23" w16cid:durableId="1643077217">
    <w:abstractNumId w:val="9"/>
  </w:num>
  <w:num w:numId="24" w16cid:durableId="1329941917">
    <w:abstractNumId w:val="1"/>
  </w:num>
  <w:num w:numId="25" w16cid:durableId="1866600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72D7A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5EAF"/>
    <w:rsid w:val="001118F5"/>
    <w:rsid w:val="001124F2"/>
    <w:rsid w:val="00116EBF"/>
    <w:rsid w:val="001300E2"/>
    <w:rsid w:val="00161CC5"/>
    <w:rsid w:val="00162177"/>
    <w:rsid w:val="001755E7"/>
    <w:rsid w:val="00177BBF"/>
    <w:rsid w:val="00184686"/>
    <w:rsid w:val="00192251"/>
    <w:rsid w:val="001A286A"/>
    <w:rsid w:val="001A45D8"/>
    <w:rsid w:val="001B46A7"/>
    <w:rsid w:val="001C7ABE"/>
    <w:rsid w:val="001D5AE5"/>
    <w:rsid w:val="001E09CC"/>
    <w:rsid w:val="001E6F7F"/>
    <w:rsid w:val="002011F5"/>
    <w:rsid w:val="00204EB0"/>
    <w:rsid w:val="002110FF"/>
    <w:rsid w:val="00233D85"/>
    <w:rsid w:val="00240D9B"/>
    <w:rsid w:val="00246E68"/>
    <w:rsid w:val="00252927"/>
    <w:rsid w:val="00253E81"/>
    <w:rsid w:val="00264E07"/>
    <w:rsid w:val="00296446"/>
    <w:rsid w:val="002D053D"/>
    <w:rsid w:val="002D4ACF"/>
    <w:rsid w:val="002E10EB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2747"/>
    <w:rsid w:val="0037220A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31E53"/>
    <w:rsid w:val="00442945"/>
    <w:rsid w:val="00460BE0"/>
    <w:rsid w:val="0047128D"/>
    <w:rsid w:val="004A4669"/>
    <w:rsid w:val="004C7F0E"/>
    <w:rsid w:val="004E6D0E"/>
    <w:rsid w:val="004F64AF"/>
    <w:rsid w:val="005075C4"/>
    <w:rsid w:val="005419C7"/>
    <w:rsid w:val="00547FD3"/>
    <w:rsid w:val="00553364"/>
    <w:rsid w:val="00554A5F"/>
    <w:rsid w:val="005632D8"/>
    <w:rsid w:val="00567FC5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7C47"/>
    <w:rsid w:val="005F6AC1"/>
    <w:rsid w:val="006007FC"/>
    <w:rsid w:val="00610182"/>
    <w:rsid w:val="00612E8B"/>
    <w:rsid w:val="00625F9A"/>
    <w:rsid w:val="00630575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47E68"/>
    <w:rsid w:val="00756716"/>
    <w:rsid w:val="00770730"/>
    <w:rsid w:val="00774CEB"/>
    <w:rsid w:val="007940ED"/>
    <w:rsid w:val="00796EBC"/>
    <w:rsid w:val="00797C17"/>
    <w:rsid w:val="007B2141"/>
    <w:rsid w:val="007B4ED8"/>
    <w:rsid w:val="007D217F"/>
    <w:rsid w:val="007E59FD"/>
    <w:rsid w:val="0080287B"/>
    <w:rsid w:val="00844171"/>
    <w:rsid w:val="00855187"/>
    <w:rsid w:val="00857825"/>
    <w:rsid w:val="008644EE"/>
    <w:rsid w:val="008931B4"/>
    <w:rsid w:val="0089482E"/>
    <w:rsid w:val="008A1435"/>
    <w:rsid w:val="008B03EE"/>
    <w:rsid w:val="008C7B84"/>
    <w:rsid w:val="008D247B"/>
    <w:rsid w:val="008E718B"/>
    <w:rsid w:val="008F3931"/>
    <w:rsid w:val="00904038"/>
    <w:rsid w:val="00922BC6"/>
    <w:rsid w:val="009302FF"/>
    <w:rsid w:val="00935878"/>
    <w:rsid w:val="009471C9"/>
    <w:rsid w:val="00954B90"/>
    <w:rsid w:val="00957CFF"/>
    <w:rsid w:val="009772F5"/>
    <w:rsid w:val="00995D9B"/>
    <w:rsid w:val="009A10EA"/>
    <w:rsid w:val="009A60F4"/>
    <w:rsid w:val="009B429A"/>
    <w:rsid w:val="009C7FBB"/>
    <w:rsid w:val="009E1852"/>
    <w:rsid w:val="009E29D7"/>
    <w:rsid w:val="009E6F63"/>
    <w:rsid w:val="009E72AB"/>
    <w:rsid w:val="009F18AE"/>
    <w:rsid w:val="009F36B1"/>
    <w:rsid w:val="009F59E8"/>
    <w:rsid w:val="00A06D1F"/>
    <w:rsid w:val="00A15600"/>
    <w:rsid w:val="00A30B6C"/>
    <w:rsid w:val="00A33AF6"/>
    <w:rsid w:val="00A357D4"/>
    <w:rsid w:val="00A36481"/>
    <w:rsid w:val="00A43A37"/>
    <w:rsid w:val="00A46137"/>
    <w:rsid w:val="00A5109C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B4725"/>
    <w:rsid w:val="00AE5EFC"/>
    <w:rsid w:val="00AF78C7"/>
    <w:rsid w:val="00B021FA"/>
    <w:rsid w:val="00B03A41"/>
    <w:rsid w:val="00B254C9"/>
    <w:rsid w:val="00B31A6C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37B"/>
    <w:rsid w:val="00BC6BF7"/>
    <w:rsid w:val="00C10A95"/>
    <w:rsid w:val="00C1477A"/>
    <w:rsid w:val="00C32673"/>
    <w:rsid w:val="00C34001"/>
    <w:rsid w:val="00C467B3"/>
    <w:rsid w:val="00C50593"/>
    <w:rsid w:val="00C50FAD"/>
    <w:rsid w:val="00C65834"/>
    <w:rsid w:val="00C77B90"/>
    <w:rsid w:val="00C82682"/>
    <w:rsid w:val="00C866E8"/>
    <w:rsid w:val="00C95EEE"/>
    <w:rsid w:val="00CB6BF8"/>
    <w:rsid w:val="00CC0863"/>
    <w:rsid w:val="00CD586D"/>
    <w:rsid w:val="00CE7BBD"/>
    <w:rsid w:val="00CF30AD"/>
    <w:rsid w:val="00D04A64"/>
    <w:rsid w:val="00D052D9"/>
    <w:rsid w:val="00D2690B"/>
    <w:rsid w:val="00D339EC"/>
    <w:rsid w:val="00D35AE0"/>
    <w:rsid w:val="00D73A62"/>
    <w:rsid w:val="00D849F0"/>
    <w:rsid w:val="00D84AFB"/>
    <w:rsid w:val="00D84C08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F0A0B"/>
    <w:rsid w:val="00E16544"/>
    <w:rsid w:val="00E2180B"/>
    <w:rsid w:val="00E302D9"/>
    <w:rsid w:val="00E31B39"/>
    <w:rsid w:val="00E3588A"/>
    <w:rsid w:val="00E44451"/>
    <w:rsid w:val="00E557EB"/>
    <w:rsid w:val="00E57F43"/>
    <w:rsid w:val="00E9014F"/>
    <w:rsid w:val="00E90697"/>
    <w:rsid w:val="00E9408C"/>
    <w:rsid w:val="00EB2BE3"/>
    <w:rsid w:val="00ED0047"/>
    <w:rsid w:val="00ED5FF2"/>
    <w:rsid w:val="00ED729C"/>
    <w:rsid w:val="00EF3216"/>
    <w:rsid w:val="00EF35B4"/>
    <w:rsid w:val="00F224D6"/>
    <w:rsid w:val="00F33B37"/>
    <w:rsid w:val="00F454B5"/>
    <w:rsid w:val="00F67F7E"/>
    <w:rsid w:val="00F705B8"/>
    <w:rsid w:val="00F768C4"/>
    <w:rsid w:val="00F863F4"/>
    <w:rsid w:val="00F872BC"/>
    <w:rsid w:val="00F95EEF"/>
    <w:rsid w:val="00FA152C"/>
    <w:rsid w:val="00FA63E7"/>
    <w:rsid w:val="00FB062A"/>
    <w:rsid w:val="00FF75F5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6671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Kollár Karol</cp:lastModifiedBy>
  <cp:revision>2</cp:revision>
  <cp:lastPrinted>2020-02-25T13:07:00Z</cp:lastPrinted>
  <dcterms:created xsi:type="dcterms:W3CDTF">2024-05-28T07:56:00Z</dcterms:created>
  <dcterms:modified xsi:type="dcterms:W3CDTF">2024-05-28T07:56:00Z</dcterms:modified>
</cp:coreProperties>
</file>