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1A43C6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41878">
        <w:rPr>
          <w:rFonts w:cs="Arial"/>
          <w:szCs w:val="20"/>
        </w:rPr>
        <w:t>22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9393" w14:textId="77777777" w:rsidR="004444AD" w:rsidRDefault="004444AD">
      <w:r>
        <w:separator/>
      </w:r>
    </w:p>
  </w:endnote>
  <w:endnote w:type="continuationSeparator" w:id="0">
    <w:p w14:paraId="1C79FFDB" w14:textId="77777777" w:rsidR="004444AD" w:rsidRDefault="0044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060BE8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18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418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444A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013C5" w14:textId="77777777" w:rsidR="004444AD" w:rsidRDefault="004444AD">
      <w:r>
        <w:separator/>
      </w:r>
    </w:p>
  </w:footnote>
  <w:footnote w:type="continuationSeparator" w:id="0">
    <w:p w14:paraId="05E71BFB" w14:textId="77777777" w:rsidR="004444AD" w:rsidRDefault="0044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44AD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1878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580-A8FB-47E4-A9AD-7048C160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2024-06-05T10:36:00Z</dcterms:modified>
  <cp:category>EIZ</cp:category>
</cp:coreProperties>
</file>