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119FB" w14:textId="2DBCE161" w:rsidR="00220319" w:rsidRPr="005C7B9D" w:rsidRDefault="007617B3" w:rsidP="005C7B9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617B3">
        <w:rPr>
          <w:rFonts w:ascii="Arial" w:hAnsi="Arial" w:cs="Arial"/>
          <w:b/>
          <w:bCs/>
          <w:sz w:val="28"/>
          <w:szCs w:val="28"/>
        </w:rPr>
        <w:t xml:space="preserve">Zasady sprzedaży </w:t>
      </w:r>
      <w:bookmarkStart w:id="0" w:name="_Hlk166666720"/>
      <w:r w:rsidRPr="007617B3">
        <w:rPr>
          <w:rFonts w:ascii="Arial" w:hAnsi="Arial" w:cs="Arial"/>
          <w:b/>
          <w:bCs/>
          <w:sz w:val="28"/>
          <w:szCs w:val="28"/>
        </w:rPr>
        <w:t>tusz zwierzyny łownej poz</w:t>
      </w:r>
      <w:r w:rsidR="00517B9C">
        <w:rPr>
          <w:rFonts w:ascii="Arial" w:hAnsi="Arial" w:cs="Arial"/>
          <w:b/>
          <w:bCs/>
          <w:sz w:val="28"/>
          <w:szCs w:val="28"/>
        </w:rPr>
        <w:t>yskanej na terenie OHZ ,,Krystyna” PGL LP Nadleśnictwo Kluczbork</w:t>
      </w:r>
      <w:r w:rsidRPr="007617B3">
        <w:rPr>
          <w:rFonts w:ascii="Arial" w:hAnsi="Arial" w:cs="Arial"/>
          <w:b/>
          <w:bCs/>
          <w:sz w:val="28"/>
          <w:szCs w:val="28"/>
        </w:rPr>
        <w:t xml:space="preserve"> </w:t>
      </w:r>
      <w:bookmarkEnd w:id="0"/>
      <w:r w:rsidRPr="007617B3">
        <w:rPr>
          <w:rFonts w:ascii="Arial" w:hAnsi="Arial" w:cs="Arial"/>
          <w:b/>
          <w:bCs/>
          <w:sz w:val="28"/>
          <w:szCs w:val="28"/>
        </w:rPr>
        <w:t>dla skupów dziczyzny.</w:t>
      </w:r>
    </w:p>
    <w:p w14:paraId="5F43AFAF" w14:textId="49664064" w:rsidR="00220319" w:rsidRPr="00FC5BC7" w:rsidRDefault="00220319" w:rsidP="00220319">
      <w:pPr>
        <w:pStyle w:val="Akapitzlist"/>
        <w:rPr>
          <w:rFonts w:ascii="Arial" w:hAnsi="Arial" w:cs="Arial"/>
        </w:rPr>
      </w:pPr>
    </w:p>
    <w:p w14:paraId="59F5D49C" w14:textId="5C732524" w:rsidR="00D81C30" w:rsidRPr="00FC5BC7" w:rsidRDefault="00D81C30" w:rsidP="004C68B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FC5BC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Informacje ogólne</w:t>
      </w:r>
    </w:p>
    <w:p w14:paraId="5AA0B1D3" w14:textId="5DE33A0B" w:rsidR="00D81C30" w:rsidRPr="00FC5BC7" w:rsidRDefault="00C74C32" w:rsidP="008D0A8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C5BC7">
        <w:rPr>
          <w:rFonts w:ascii="Arial" w:eastAsia="Times New Roman" w:hAnsi="Arial" w:cs="Arial"/>
          <w:kern w:val="0"/>
          <w:lang w:eastAsia="pl-PL"/>
          <w14:ligatures w14:val="none"/>
        </w:rPr>
        <w:t>Niniejsze zasady określają sposób wyboru odbiorcy tusz zwierzyny łownej poz</w:t>
      </w:r>
      <w:r w:rsidR="00517B9C" w:rsidRPr="00FC5BC7">
        <w:rPr>
          <w:rFonts w:ascii="Arial" w:eastAsia="Times New Roman" w:hAnsi="Arial" w:cs="Arial"/>
          <w:kern w:val="0"/>
          <w:lang w:eastAsia="pl-PL"/>
          <w14:ligatures w14:val="none"/>
        </w:rPr>
        <w:t>yskanej na terenie OHZ ,,Krystyna” PGL LP Nadleśnictwo Kluczbork</w:t>
      </w:r>
      <w:r w:rsidR="008D0A80" w:rsidRPr="00FC5B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spośród Kupujących,</w:t>
      </w:r>
      <w:r w:rsidR="008D0A80" w:rsidRPr="00FC5BC7">
        <w:rPr>
          <w:rFonts w:ascii="Arial" w:eastAsia="Times New Roman" w:hAnsi="Arial" w:cs="Arial"/>
          <w:kern w:val="0"/>
          <w:lang w:eastAsia="pl-PL"/>
          <w14:ligatures w14:val="none"/>
        </w:rPr>
        <w:br/>
        <w:t>z którymi Sprzedający ma podpisane umowy sprzedaży.</w:t>
      </w:r>
    </w:p>
    <w:p w14:paraId="08E27008" w14:textId="5BFF51AB" w:rsidR="005C7B9D" w:rsidRPr="00FC5BC7" w:rsidRDefault="005C7B9D" w:rsidP="004C68BB">
      <w:pPr>
        <w:pStyle w:val="Akapitzlist"/>
        <w:numPr>
          <w:ilvl w:val="0"/>
          <w:numId w:val="4"/>
        </w:numPr>
        <w:spacing w:before="100" w:beforeAutospacing="1" w:after="100" w:afterAutospacing="1" w:line="48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FC5BC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Ogólne warunki sprzedaży</w:t>
      </w:r>
    </w:p>
    <w:p w14:paraId="202F5EF4" w14:textId="04318868" w:rsidR="005C7B9D" w:rsidRPr="00FC5BC7" w:rsidRDefault="005C7B9D" w:rsidP="004C68BB">
      <w:pPr>
        <w:pStyle w:val="Akapitzlist"/>
        <w:numPr>
          <w:ilvl w:val="1"/>
          <w:numId w:val="4"/>
        </w:numPr>
        <w:spacing w:before="100" w:beforeAutospacing="1" w:after="120" w:line="276" w:lineRule="auto"/>
        <w:ind w:left="788" w:hanging="431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C5BC7">
        <w:rPr>
          <w:rFonts w:ascii="Arial" w:eastAsia="Times New Roman" w:hAnsi="Arial" w:cs="Arial"/>
          <w:kern w:val="0"/>
          <w:lang w:eastAsia="pl-PL"/>
          <w14:ligatures w14:val="none"/>
        </w:rPr>
        <w:t xml:space="preserve">Kupujący zobowiązani są do składania </w:t>
      </w:r>
      <w:r w:rsidR="00305B3A" w:rsidRPr="00FC5BC7">
        <w:rPr>
          <w:rFonts w:ascii="Arial" w:eastAsia="Times New Roman" w:hAnsi="Arial" w:cs="Arial"/>
          <w:kern w:val="0"/>
          <w:lang w:eastAsia="pl-PL"/>
          <w14:ligatures w14:val="none"/>
        </w:rPr>
        <w:t xml:space="preserve">aktualnych </w:t>
      </w:r>
      <w:r w:rsidRPr="00FC5BC7">
        <w:rPr>
          <w:rFonts w:ascii="Arial" w:eastAsia="Times New Roman" w:hAnsi="Arial" w:cs="Arial"/>
          <w:kern w:val="0"/>
          <w:lang w:eastAsia="pl-PL"/>
          <w14:ligatures w14:val="none"/>
        </w:rPr>
        <w:t>ofert cenowych na tusze dziczyzny</w:t>
      </w:r>
      <w:r w:rsidR="002772A9" w:rsidRPr="00FC5B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w rozbiciu na poszczególne gatunki</w:t>
      </w:r>
      <w:r w:rsidRPr="00FC5BC7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7E7E317A" w14:textId="4AA2DEE9" w:rsidR="004C68BB" w:rsidRPr="00FC5BC7" w:rsidRDefault="005C7B9D" w:rsidP="004C68BB">
      <w:pPr>
        <w:pStyle w:val="Akapitzlist"/>
        <w:numPr>
          <w:ilvl w:val="1"/>
          <w:numId w:val="4"/>
        </w:numPr>
        <w:spacing w:before="100" w:beforeAutospacing="1" w:after="120" w:line="276" w:lineRule="auto"/>
        <w:ind w:left="788" w:hanging="431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C5BC7">
        <w:rPr>
          <w:rFonts w:ascii="Arial" w:eastAsia="Times New Roman" w:hAnsi="Arial" w:cs="Arial"/>
          <w:kern w:val="0"/>
          <w:lang w:eastAsia="pl-PL"/>
          <w14:ligatures w14:val="none"/>
        </w:rPr>
        <w:t xml:space="preserve">Sprzedający </w:t>
      </w:r>
      <w:r w:rsidR="00305B3A" w:rsidRPr="00FC5BC7">
        <w:rPr>
          <w:rFonts w:ascii="Arial" w:eastAsia="Times New Roman" w:hAnsi="Arial" w:cs="Arial"/>
          <w:kern w:val="0"/>
          <w:lang w:eastAsia="pl-PL"/>
          <w14:ligatures w14:val="none"/>
        </w:rPr>
        <w:t>sprzedaje</w:t>
      </w:r>
      <w:r w:rsidR="002772A9" w:rsidRPr="00FC5B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305B3A" w:rsidRPr="00FC5BC7">
        <w:rPr>
          <w:rFonts w:ascii="Arial" w:eastAsia="Times New Roman" w:hAnsi="Arial" w:cs="Arial"/>
          <w:kern w:val="0"/>
          <w:lang w:eastAsia="pl-PL"/>
          <w14:ligatures w14:val="none"/>
        </w:rPr>
        <w:t>tusze dziczyzny</w:t>
      </w:r>
      <w:r w:rsidR="002772A9" w:rsidRPr="00FC5B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danego gatunku</w:t>
      </w:r>
      <w:r w:rsidR="00305B3A" w:rsidRPr="00FC5B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2772A9" w:rsidRPr="00FC5BC7">
        <w:rPr>
          <w:rFonts w:ascii="Arial" w:eastAsia="Times New Roman" w:hAnsi="Arial" w:cs="Arial"/>
          <w:kern w:val="0"/>
          <w:lang w:eastAsia="pl-PL"/>
          <w14:ligatures w14:val="none"/>
        </w:rPr>
        <w:t>Kupującemu</w:t>
      </w:r>
      <w:r w:rsidR="00FC5BC7" w:rsidRPr="00FC5BC7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  <w:r w:rsidR="002772A9" w:rsidRPr="00FC5B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EC555B" w:rsidRPr="00FC5BC7">
        <w:rPr>
          <w:rFonts w:ascii="Arial" w:eastAsia="Times New Roman" w:hAnsi="Arial" w:cs="Arial"/>
          <w:kern w:val="0"/>
          <w:lang w:eastAsia="pl-PL"/>
          <w14:ligatures w14:val="none"/>
        </w:rPr>
        <w:t>który zaoferuje</w:t>
      </w:r>
      <w:r w:rsidR="002772A9" w:rsidRPr="00FC5B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najwyższą cenę skupu</w:t>
      </w:r>
      <w:r w:rsidRPr="00FC5BC7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699DA44E" w14:textId="474BC196" w:rsidR="005C7B9D" w:rsidRPr="00FC5BC7" w:rsidRDefault="005C7B9D" w:rsidP="004C68BB">
      <w:pPr>
        <w:pStyle w:val="Akapitzlist"/>
        <w:numPr>
          <w:ilvl w:val="1"/>
          <w:numId w:val="4"/>
        </w:numPr>
        <w:spacing w:before="100" w:beforeAutospacing="1" w:after="120" w:line="276" w:lineRule="auto"/>
        <w:ind w:left="788" w:hanging="431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C5BC7">
        <w:rPr>
          <w:rFonts w:ascii="Arial" w:eastAsia="Times New Roman" w:hAnsi="Arial" w:cs="Arial"/>
          <w:kern w:val="0"/>
          <w:lang w:eastAsia="pl-PL"/>
          <w14:ligatures w14:val="none"/>
        </w:rPr>
        <w:t xml:space="preserve">Sprzedający </w:t>
      </w:r>
      <w:r w:rsidR="008D0A80" w:rsidRPr="00FC5BC7">
        <w:rPr>
          <w:rFonts w:ascii="Arial" w:eastAsia="Times New Roman" w:hAnsi="Arial" w:cs="Arial"/>
          <w:kern w:val="0"/>
          <w:lang w:eastAsia="pl-PL"/>
          <w14:ligatures w14:val="none"/>
        </w:rPr>
        <w:t>zastrzega</w:t>
      </w:r>
      <w:r w:rsidRPr="00FC5B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możliwość </w:t>
      </w:r>
      <w:r w:rsidR="0084370D" w:rsidRPr="00FC5BC7">
        <w:rPr>
          <w:rFonts w:ascii="Arial" w:eastAsia="Times New Roman" w:hAnsi="Arial" w:cs="Arial"/>
          <w:kern w:val="0"/>
          <w:lang w:eastAsia="pl-PL"/>
          <w14:ligatures w14:val="none"/>
        </w:rPr>
        <w:t xml:space="preserve">odrzucenia </w:t>
      </w:r>
      <w:r w:rsidR="00305B3A" w:rsidRPr="00FC5BC7">
        <w:rPr>
          <w:rFonts w:ascii="Arial" w:eastAsia="Times New Roman" w:hAnsi="Arial" w:cs="Arial"/>
          <w:kern w:val="0"/>
          <w:lang w:eastAsia="pl-PL"/>
          <w14:ligatures w14:val="none"/>
        </w:rPr>
        <w:t xml:space="preserve">złożonej </w:t>
      </w:r>
      <w:r w:rsidR="0084370D" w:rsidRPr="00FC5BC7">
        <w:rPr>
          <w:rFonts w:ascii="Arial" w:eastAsia="Times New Roman" w:hAnsi="Arial" w:cs="Arial"/>
          <w:kern w:val="0"/>
          <w:lang w:eastAsia="pl-PL"/>
          <w14:ligatures w14:val="none"/>
        </w:rPr>
        <w:t>oferty</w:t>
      </w:r>
      <w:r w:rsidR="002772A9" w:rsidRPr="00FC5B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lub części oferty</w:t>
      </w:r>
      <w:r w:rsidR="0084370D" w:rsidRPr="00FC5B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FC5BC7">
        <w:rPr>
          <w:rFonts w:ascii="Arial" w:eastAsia="Times New Roman" w:hAnsi="Arial" w:cs="Arial"/>
          <w:kern w:val="0"/>
          <w:lang w:eastAsia="pl-PL"/>
          <w14:ligatures w14:val="none"/>
        </w:rPr>
        <w:t>w przypadkach</w:t>
      </w:r>
      <w:r w:rsidR="0084370D" w:rsidRPr="00FC5B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określonych w pkt. 3.4</w:t>
      </w:r>
      <w:r w:rsidRPr="00FC5BC7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342811E6" w14:textId="46C1E2D6" w:rsidR="005C7B9D" w:rsidRPr="00FC5BC7" w:rsidRDefault="005C7B9D" w:rsidP="004C68BB">
      <w:pPr>
        <w:pStyle w:val="Akapitzlist"/>
        <w:numPr>
          <w:ilvl w:val="0"/>
          <w:numId w:val="4"/>
        </w:numPr>
        <w:spacing w:before="240" w:after="100" w:afterAutospacing="1" w:line="480" w:lineRule="auto"/>
        <w:ind w:left="357" w:hanging="357"/>
        <w:contextualSpacing w:val="0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FC5BC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Szczegółowe warunki sprzedaży</w:t>
      </w:r>
    </w:p>
    <w:p w14:paraId="4194315A" w14:textId="4C1B3111" w:rsidR="005C7B9D" w:rsidRPr="00FC5BC7" w:rsidRDefault="005C7B9D" w:rsidP="004C68BB">
      <w:pPr>
        <w:pStyle w:val="Akapitzlist"/>
        <w:numPr>
          <w:ilvl w:val="1"/>
          <w:numId w:val="4"/>
        </w:numPr>
        <w:spacing w:before="100" w:beforeAutospacing="1" w:after="100" w:afterAutospacing="1" w:line="48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FC5BC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Składanie ofert cenowych</w:t>
      </w:r>
      <w:bookmarkStart w:id="1" w:name="_GoBack"/>
      <w:bookmarkEnd w:id="1"/>
    </w:p>
    <w:p w14:paraId="0BE8C20E" w14:textId="7CB86201" w:rsidR="005C7B9D" w:rsidRPr="00FC5BC7" w:rsidRDefault="00EF224E" w:rsidP="000030F7">
      <w:pPr>
        <w:pStyle w:val="Akapitzlist"/>
        <w:numPr>
          <w:ilvl w:val="2"/>
          <w:numId w:val="4"/>
        </w:numPr>
        <w:spacing w:before="100" w:beforeAutospacing="1" w:after="100" w:afterAutospacing="1" w:line="276" w:lineRule="auto"/>
        <w:ind w:left="1560" w:hanging="709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FC5BC7">
        <w:rPr>
          <w:rFonts w:ascii="Arial" w:eastAsia="Times New Roman" w:hAnsi="Arial" w:cs="Arial"/>
          <w:kern w:val="0"/>
          <w:lang w:eastAsia="pl-PL"/>
          <w14:ligatures w14:val="none"/>
        </w:rPr>
        <w:t xml:space="preserve">Na zaproszenie Sprzedającego lub z własnej inicjatywy </w:t>
      </w:r>
      <w:r w:rsidR="005C7B9D" w:rsidRPr="00FC5BC7">
        <w:rPr>
          <w:rFonts w:ascii="Arial" w:eastAsia="Times New Roman" w:hAnsi="Arial" w:cs="Arial"/>
          <w:kern w:val="0"/>
          <w:lang w:eastAsia="pl-PL"/>
          <w14:ligatures w14:val="none"/>
        </w:rPr>
        <w:t xml:space="preserve">Kupujący przesyła e-mailem na adres </w:t>
      </w:r>
      <w:hyperlink r:id="rId7" w:history="1">
        <w:r w:rsidR="00517B9C" w:rsidRPr="00FC5BC7">
          <w:rPr>
            <w:rStyle w:val="Hipercze"/>
            <w:rFonts w:ascii="Arial" w:eastAsia="Times New Roman" w:hAnsi="Arial" w:cs="Arial"/>
            <w:kern w:val="0"/>
            <w:lang w:eastAsia="pl-PL"/>
            <w14:ligatures w14:val="none"/>
          </w:rPr>
          <w:t>kluczbork@katowice.lasy.gov.pl</w:t>
        </w:r>
      </w:hyperlink>
      <w:r w:rsidR="004C68BB" w:rsidRPr="00FC5B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5C7B9D" w:rsidRPr="00FC5BC7">
        <w:rPr>
          <w:rFonts w:ascii="Arial" w:eastAsia="Times New Roman" w:hAnsi="Arial" w:cs="Arial"/>
          <w:kern w:val="0"/>
          <w:lang w:eastAsia="pl-PL"/>
          <w14:ligatures w14:val="none"/>
        </w:rPr>
        <w:t>aktualną ofertę cenową</w:t>
      </w:r>
      <w:r w:rsidR="00C74C32" w:rsidRPr="00FC5B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sporządzoną na formularzu ofertowym stanowiącym </w:t>
      </w:r>
      <w:r w:rsidR="00C74C32" w:rsidRPr="00FC5BC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Załącznik nr 2</w:t>
      </w:r>
      <w:r w:rsidR="00C74C32" w:rsidRPr="00FC5B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do umowy</w:t>
      </w:r>
      <w:r w:rsidR="001C279C" w:rsidRPr="00FC5BC7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="005C7B9D" w:rsidRPr="00FC5B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1B24B86C" w14:textId="54427442" w:rsidR="00C74C32" w:rsidRPr="00FC5BC7" w:rsidRDefault="005C7B9D" w:rsidP="000030F7">
      <w:pPr>
        <w:pStyle w:val="Akapitzlist"/>
        <w:numPr>
          <w:ilvl w:val="2"/>
          <w:numId w:val="4"/>
        </w:numPr>
        <w:spacing w:before="100" w:beforeAutospacing="1" w:after="100" w:afterAutospacing="1" w:line="276" w:lineRule="auto"/>
        <w:ind w:left="1560" w:hanging="709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FC5BC7">
        <w:rPr>
          <w:rFonts w:ascii="Arial" w:eastAsia="Times New Roman" w:hAnsi="Arial" w:cs="Arial"/>
          <w:kern w:val="0"/>
          <w:lang w:eastAsia="pl-PL"/>
          <w14:ligatures w14:val="none"/>
        </w:rPr>
        <w:t xml:space="preserve">Złożona oferta cenowa nie może </w:t>
      </w:r>
      <w:r w:rsidR="00C74C32" w:rsidRPr="00FC5BC7">
        <w:rPr>
          <w:rFonts w:ascii="Arial" w:eastAsia="Times New Roman" w:hAnsi="Arial" w:cs="Arial"/>
          <w:kern w:val="0"/>
          <w:lang w:eastAsia="pl-PL"/>
          <w14:ligatures w14:val="none"/>
        </w:rPr>
        <w:t xml:space="preserve">przedstawiać cen </w:t>
      </w:r>
      <w:r w:rsidR="00EC555B" w:rsidRPr="00FC5BC7">
        <w:rPr>
          <w:rFonts w:ascii="Arial" w:eastAsia="Times New Roman" w:hAnsi="Arial" w:cs="Arial"/>
          <w:kern w:val="0"/>
          <w:lang w:eastAsia="pl-PL"/>
          <w14:ligatures w14:val="none"/>
        </w:rPr>
        <w:t>jednostkowych niższych</w:t>
      </w:r>
      <w:r w:rsidRPr="00FC5B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niż cen</w:t>
      </w:r>
      <w:r w:rsidR="00C74C32" w:rsidRPr="00FC5BC7">
        <w:rPr>
          <w:rFonts w:ascii="Arial" w:eastAsia="Times New Roman" w:hAnsi="Arial" w:cs="Arial"/>
          <w:kern w:val="0"/>
          <w:lang w:eastAsia="pl-PL"/>
          <w14:ligatures w14:val="none"/>
        </w:rPr>
        <w:t>y</w:t>
      </w:r>
      <w:r w:rsidRPr="00FC5B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obowiązując</w:t>
      </w:r>
      <w:r w:rsidR="002626C2" w:rsidRPr="00FC5BC7">
        <w:rPr>
          <w:rFonts w:ascii="Arial" w:eastAsia="Times New Roman" w:hAnsi="Arial" w:cs="Arial"/>
          <w:kern w:val="0"/>
          <w:lang w:eastAsia="pl-PL"/>
          <w14:ligatures w14:val="none"/>
        </w:rPr>
        <w:t>e</w:t>
      </w:r>
      <w:r w:rsidRPr="00FC5B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na lokalnym rynku.</w:t>
      </w:r>
      <w:r w:rsidR="00EF224E" w:rsidRPr="00FC5B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W wyjątkowych, uzasadnionych przypadkach za zgodą Sprzedającego dopuszcza się </w:t>
      </w:r>
      <w:r w:rsidR="00E52C13" w:rsidRPr="00FC5BC7">
        <w:rPr>
          <w:rFonts w:ascii="Arial" w:eastAsia="Times New Roman" w:hAnsi="Arial" w:cs="Arial"/>
          <w:kern w:val="0"/>
          <w:lang w:eastAsia="pl-PL"/>
          <w14:ligatures w14:val="none"/>
        </w:rPr>
        <w:t xml:space="preserve">możliwość przyjęcia niższych cen. </w:t>
      </w:r>
    </w:p>
    <w:p w14:paraId="7B00E0DD" w14:textId="2F87AD23" w:rsidR="00EF224E" w:rsidRPr="00FC5BC7" w:rsidRDefault="00EF224E" w:rsidP="000030F7">
      <w:pPr>
        <w:pStyle w:val="Akapitzlist"/>
        <w:numPr>
          <w:ilvl w:val="2"/>
          <w:numId w:val="4"/>
        </w:numPr>
        <w:spacing w:before="100" w:beforeAutospacing="1" w:after="100" w:afterAutospacing="1" w:line="276" w:lineRule="auto"/>
        <w:ind w:left="1560" w:hanging="709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C5BC7">
        <w:rPr>
          <w:rFonts w:ascii="Arial" w:eastAsia="Times New Roman" w:hAnsi="Arial" w:cs="Arial"/>
          <w:kern w:val="0"/>
          <w:lang w:eastAsia="pl-PL"/>
          <w14:ligatures w14:val="none"/>
        </w:rPr>
        <w:t xml:space="preserve">oferta Kupującego obowiązuje do momentu złożenia kolejnej oferty cenowej </w:t>
      </w:r>
      <w:r w:rsidR="0084370D" w:rsidRPr="00FC5BC7">
        <w:rPr>
          <w:rFonts w:ascii="Arial" w:eastAsia="Times New Roman" w:hAnsi="Arial" w:cs="Arial"/>
          <w:kern w:val="0"/>
          <w:lang w:eastAsia="pl-PL"/>
          <w14:ligatures w14:val="none"/>
        </w:rPr>
        <w:t>niepodlegającej odrzuceniu</w:t>
      </w:r>
      <w:r w:rsidR="002626C2" w:rsidRPr="00FC5BC7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Pr="00FC5B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6822E086" w14:textId="77777777" w:rsidR="00D81C30" w:rsidRPr="00FC5BC7" w:rsidRDefault="005C7B9D" w:rsidP="008D0A80">
      <w:pPr>
        <w:pStyle w:val="Akapitzlist"/>
        <w:numPr>
          <w:ilvl w:val="1"/>
          <w:numId w:val="4"/>
        </w:numPr>
        <w:spacing w:before="240" w:after="100" w:afterAutospacing="1" w:line="480" w:lineRule="auto"/>
        <w:ind w:left="788" w:hanging="431"/>
        <w:contextualSpacing w:val="0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FC5BC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Wybór najkorzystniejszej oferty</w:t>
      </w:r>
    </w:p>
    <w:p w14:paraId="60DF6D69" w14:textId="40EDB3CA" w:rsidR="005C7B9D" w:rsidRPr="00FC5BC7" w:rsidRDefault="005C7B9D" w:rsidP="000030F7">
      <w:pPr>
        <w:pStyle w:val="Akapitzlist"/>
        <w:numPr>
          <w:ilvl w:val="2"/>
          <w:numId w:val="4"/>
        </w:numPr>
        <w:spacing w:before="100" w:beforeAutospacing="1" w:after="100" w:afterAutospacing="1" w:line="276" w:lineRule="auto"/>
        <w:ind w:left="1560" w:hanging="709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C5BC7">
        <w:rPr>
          <w:rFonts w:ascii="Arial" w:eastAsia="Times New Roman" w:hAnsi="Arial" w:cs="Arial"/>
          <w:kern w:val="0"/>
          <w:lang w:eastAsia="pl-PL"/>
          <w14:ligatures w14:val="none"/>
        </w:rPr>
        <w:t xml:space="preserve">Sprzedający wybiera </w:t>
      </w:r>
      <w:r w:rsidR="00C74C32" w:rsidRPr="00FC5BC7">
        <w:rPr>
          <w:rFonts w:ascii="Arial" w:eastAsia="Times New Roman" w:hAnsi="Arial" w:cs="Arial"/>
          <w:kern w:val="0"/>
          <w:lang w:eastAsia="pl-PL"/>
          <w14:ligatures w14:val="none"/>
        </w:rPr>
        <w:t xml:space="preserve">jako </w:t>
      </w:r>
      <w:r w:rsidRPr="00FC5BC7">
        <w:rPr>
          <w:rFonts w:ascii="Arial" w:eastAsia="Times New Roman" w:hAnsi="Arial" w:cs="Arial"/>
          <w:kern w:val="0"/>
          <w:lang w:eastAsia="pl-PL"/>
          <w14:ligatures w14:val="none"/>
        </w:rPr>
        <w:t>najkorzystniejszą ofertę</w:t>
      </w:r>
      <w:r w:rsidR="002772A9" w:rsidRPr="00FC5BC7">
        <w:rPr>
          <w:rFonts w:ascii="Arial" w:eastAsia="Times New Roman" w:hAnsi="Arial" w:cs="Arial"/>
          <w:kern w:val="0"/>
          <w:lang w:eastAsia="pl-PL"/>
          <w14:ligatures w14:val="none"/>
        </w:rPr>
        <w:t xml:space="preserve">/y </w:t>
      </w:r>
      <w:r w:rsidR="00C74C32" w:rsidRPr="00FC5BC7">
        <w:rPr>
          <w:rFonts w:ascii="Arial" w:eastAsia="Times New Roman" w:hAnsi="Arial" w:cs="Arial"/>
          <w:kern w:val="0"/>
          <w:lang w:eastAsia="pl-PL"/>
          <w14:ligatures w14:val="none"/>
        </w:rPr>
        <w:t>przedstawiającą</w:t>
      </w:r>
      <w:r w:rsidR="002772A9" w:rsidRPr="00FC5BC7">
        <w:rPr>
          <w:rFonts w:ascii="Arial" w:eastAsia="Times New Roman" w:hAnsi="Arial" w:cs="Arial"/>
          <w:kern w:val="0"/>
          <w:lang w:eastAsia="pl-PL"/>
          <w14:ligatures w14:val="none"/>
        </w:rPr>
        <w:t>/e</w:t>
      </w:r>
      <w:r w:rsidR="00C74C32" w:rsidRPr="00FC5B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najwyższą cen</w:t>
      </w:r>
      <w:r w:rsidR="008D0A80" w:rsidRPr="00FC5BC7">
        <w:rPr>
          <w:rFonts w:ascii="Arial" w:eastAsia="Times New Roman" w:hAnsi="Arial" w:cs="Arial"/>
          <w:kern w:val="0"/>
          <w:lang w:eastAsia="pl-PL"/>
          <w14:ligatures w14:val="none"/>
        </w:rPr>
        <w:t>ę</w:t>
      </w:r>
      <w:r w:rsidR="002772A9" w:rsidRPr="00FC5B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za dany gatunek dziczyzny</w:t>
      </w:r>
      <w:r w:rsidR="008D0A80" w:rsidRPr="00FC5BC7">
        <w:rPr>
          <w:rFonts w:ascii="Arial" w:eastAsia="Times New Roman" w:hAnsi="Arial" w:cs="Arial"/>
          <w:kern w:val="0"/>
          <w:lang w:eastAsia="pl-PL"/>
          <w14:ligatures w14:val="none"/>
        </w:rPr>
        <w:t xml:space="preserve">. </w:t>
      </w:r>
    </w:p>
    <w:p w14:paraId="116E3A34" w14:textId="6739548E" w:rsidR="008D0A80" w:rsidRPr="00FC5BC7" w:rsidRDefault="008D0A80" w:rsidP="000030F7">
      <w:pPr>
        <w:pStyle w:val="Akapitzlist"/>
        <w:numPr>
          <w:ilvl w:val="2"/>
          <w:numId w:val="4"/>
        </w:numPr>
        <w:spacing w:before="100" w:beforeAutospacing="1" w:after="100" w:afterAutospacing="1" w:line="276" w:lineRule="auto"/>
        <w:ind w:left="1560" w:hanging="709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C5BC7">
        <w:rPr>
          <w:rFonts w:ascii="Arial" w:eastAsia="Times New Roman" w:hAnsi="Arial" w:cs="Arial"/>
          <w:kern w:val="0"/>
          <w:lang w:eastAsia="pl-PL"/>
          <w14:ligatures w14:val="none"/>
        </w:rPr>
        <w:t>O wyborze oferty najkorzystniejszej Sprzedający informuje Kupujących, z którymi ma podpisaną umowę sprzedaży.</w:t>
      </w:r>
    </w:p>
    <w:p w14:paraId="76754C47" w14:textId="44724AA0" w:rsidR="005C7B9D" w:rsidRPr="00FC5BC7" w:rsidRDefault="005C7B9D" w:rsidP="004C68BB">
      <w:pPr>
        <w:pStyle w:val="Akapitzlist"/>
        <w:numPr>
          <w:ilvl w:val="1"/>
          <w:numId w:val="4"/>
        </w:numPr>
        <w:spacing w:before="240" w:after="100" w:afterAutospacing="1" w:line="240" w:lineRule="auto"/>
        <w:ind w:left="788" w:hanging="431"/>
        <w:contextualSpacing w:val="0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FC5BC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Dostawa tusz</w:t>
      </w:r>
    </w:p>
    <w:p w14:paraId="0CFC38A8" w14:textId="4780213F" w:rsidR="005C7B9D" w:rsidRPr="00FC5BC7" w:rsidRDefault="005C7B9D" w:rsidP="00EF224E">
      <w:pPr>
        <w:spacing w:before="100" w:beforeAutospacing="1" w:after="100" w:afterAutospacing="1" w:line="276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C5BC7">
        <w:rPr>
          <w:rFonts w:ascii="Arial" w:eastAsia="Times New Roman" w:hAnsi="Arial" w:cs="Arial"/>
          <w:kern w:val="0"/>
          <w:lang w:eastAsia="pl-PL"/>
          <w14:ligatures w14:val="none"/>
        </w:rPr>
        <w:t>Sprzedający przekazuje tusze</w:t>
      </w:r>
      <w:r w:rsidR="002772A9" w:rsidRPr="00FC5B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danego gatunku dziczyzny</w:t>
      </w:r>
      <w:r w:rsidRPr="00FC5B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do </w:t>
      </w:r>
      <w:r w:rsidR="000030F7" w:rsidRPr="00FC5BC7">
        <w:rPr>
          <w:rFonts w:ascii="Arial" w:eastAsia="Times New Roman" w:hAnsi="Arial" w:cs="Arial"/>
          <w:kern w:val="0"/>
          <w:lang w:eastAsia="pl-PL"/>
          <w14:ligatures w14:val="none"/>
        </w:rPr>
        <w:t xml:space="preserve">punktu </w:t>
      </w:r>
      <w:r w:rsidRPr="00FC5BC7">
        <w:rPr>
          <w:rFonts w:ascii="Arial" w:eastAsia="Times New Roman" w:hAnsi="Arial" w:cs="Arial"/>
          <w:kern w:val="0"/>
          <w:lang w:eastAsia="pl-PL"/>
          <w14:ligatures w14:val="none"/>
        </w:rPr>
        <w:t>skupu</w:t>
      </w:r>
      <w:r w:rsidR="008D0A80" w:rsidRPr="00FC5B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Kupującego</w:t>
      </w:r>
      <w:r w:rsidRPr="00FC5BC7">
        <w:rPr>
          <w:rFonts w:ascii="Arial" w:eastAsia="Times New Roman" w:hAnsi="Arial" w:cs="Arial"/>
          <w:kern w:val="0"/>
          <w:lang w:eastAsia="pl-PL"/>
          <w14:ligatures w14:val="none"/>
        </w:rPr>
        <w:t>, który prze</w:t>
      </w:r>
      <w:r w:rsidR="00EF224E" w:rsidRPr="00FC5BC7">
        <w:rPr>
          <w:rFonts w:ascii="Arial" w:eastAsia="Times New Roman" w:hAnsi="Arial" w:cs="Arial"/>
          <w:kern w:val="0"/>
          <w:lang w:eastAsia="pl-PL"/>
          <w14:ligatures w14:val="none"/>
        </w:rPr>
        <w:t xml:space="preserve">dstawił </w:t>
      </w:r>
      <w:r w:rsidRPr="00FC5BC7">
        <w:rPr>
          <w:rFonts w:ascii="Arial" w:eastAsia="Times New Roman" w:hAnsi="Arial" w:cs="Arial"/>
          <w:kern w:val="0"/>
          <w:lang w:eastAsia="pl-PL"/>
          <w14:ligatures w14:val="none"/>
        </w:rPr>
        <w:t>najkorzystniejszą ofertę cenową</w:t>
      </w:r>
      <w:r w:rsidR="001C279C" w:rsidRPr="00FC5BC7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0A85DB41" w14:textId="0DC606C8" w:rsidR="004C68BB" w:rsidRPr="00FC5BC7" w:rsidRDefault="0084370D" w:rsidP="0084370D">
      <w:pPr>
        <w:pStyle w:val="Akapitzlist"/>
        <w:numPr>
          <w:ilvl w:val="1"/>
          <w:numId w:val="4"/>
        </w:numPr>
        <w:spacing w:before="100" w:beforeAutospacing="1" w:after="100" w:afterAutospacing="1" w:line="48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FC5BC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Odrzucenie oferty</w:t>
      </w:r>
    </w:p>
    <w:p w14:paraId="7236236B" w14:textId="5A44F54E" w:rsidR="004C68BB" w:rsidRPr="00FC5BC7" w:rsidRDefault="005C7B9D" w:rsidP="0084370D">
      <w:pPr>
        <w:pStyle w:val="Akapitzlist"/>
        <w:spacing w:before="100" w:beforeAutospacing="1" w:after="120" w:line="276" w:lineRule="auto"/>
        <w:ind w:left="425"/>
        <w:contextualSpacing w:val="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C5BC7">
        <w:rPr>
          <w:rFonts w:ascii="Arial" w:eastAsia="Times New Roman" w:hAnsi="Arial" w:cs="Arial"/>
          <w:kern w:val="0"/>
          <w:lang w:eastAsia="pl-PL"/>
          <w14:ligatures w14:val="none"/>
        </w:rPr>
        <w:t xml:space="preserve">Sprzedający może </w:t>
      </w:r>
      <w:r w:rsidR="0084370D" w:rsidRPr="00FC5BC7">
        <w:rPr>
          <w:rFonts w:ascii="Arial" w:eastAsia="Times New Roman" w:hAnsi="Arial" w:cs="Arial"/>
          <w:kern w:val="0"/>
          <w:lang w:eastAsia="pl-PL"/>
          <w14:ligatures w14:val="none"/>
        </w:rPr>
        <w:t>odrzucić</w:t>
      </w:r>
      <w:r w:rsidRPr="00FC5B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84370D" w:rsidRPr="00FC5BC7">
        <w:rPr>
          <w:rFonts w:ascii="Arial" w:eastAsia="Times New Roman" w:hAnsi="Arial" w:cs="Arial"/>
          <w:kern w:val="0"/>
          <w:lang w:eastAsia="pl-PL"/>
          <w14:ligatures w14:val="none"/>
        </w:rPr>
        <w:t>ofertę</w:t>
      </w:r>
      <w:r w:rsidR="002772A9" w:rsidRPr="00FC5B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lub jej część</w:t>
      </w:r>
      <w:r w:rsidRPr="00FC5B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w przypadku, gdy: </w:t>
      </w:r>
    </w:p>
    <w:p w14:paraId="4DCF1FB2" w14:textId="66681B1B" w:rsidR="0084370D" w:rsidRPr="00FC5BC7" w:rsidRDefault="002772A9" w:rsidP="0084370D">
      <w:pPr>
        <w:pStyle w:val="Akapitzlist"/>
        <w:numPr>
          <w:ilvl w:val="0"/>
          <w:numId w:val="6"/>
        </w:numPr>
        <w:spacing w:after="0" w:line="276" w:lineRule="auto"/>
        <w:ind w:left="709" w:hanging="283"/>
        <w:contextualSpacing w:val="0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FC5BC7">
        <w:rPr>
          <w:rFonts w:ascii="Arial" w:eastAsia="Times New Roman" w:hAnsi="Arial" w:cs="Arial"/>
          <w:kern w:val="0"/>
          <w:lang w:eastAsia="pl-PL"/>
          <w14:ligatures w14:val="none"/>
        </w:rPr>
        <w:t xml:space="preserve">zaoferowana cena skupu danego gatunku dziczyzny </w:t>
      </w:r>
      <w:r w:rsidR="005C7B9D" w:rsidRPr="00FC5BC7">
        <w:rPr>
          <w:rFonts w:ascii="Arial" w:eastAsia="Times New Roman" w:hAnsi="Arial" w:cs="Arial"/>
          <w:kern w:val="0"/>
          <w:lang w:eastAsia="pl-PL"/>
          <w14:ligatures w14:val="none"/>
        </w:rPr>
        <w:t>jest rażąco niska</w:t>
      </w:r>
      <w:r w:rsidR="0084370D" w:rsidRPr="00FC5BC7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117C2AC0" w14:textId="3220FAB1" w:rsidR="0084370D" w:rsidRPr="00FC5BC7" w:rsidRDefault="0084370D" w:rsidP="0084370D">
      <w:pPr>
        <w:pStyle w:val="Akapitzlist"/>
        <w:numPr>
          <w:ilvl w:val="0"/>
          <w:numId w:val="6"/>
        </w:numPr>
        <w:spacing w:after="120" w:line="276" w:lineRule="auto"/>
        <w:ind w:left="709" w:hanging="283"/>
        <w:contextualSpacing w:val="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C5BC7">
        <w:rPr>
          <w:rFonts w:ascii="Arial" w:eastAsia="Times New Roman" w:hAnsi="Arial" w:cs="Arial"/>
          <w:kern w:val="0"/>
          <w:lang w:eastAsia="pl-PL"/>
          <w14:ligatures w14:val="none"/>
        </w:rPr>
        <w:t>c</w:t>
      </w:r>
      <w:r w:rsidR="005C7B9D" w:rsidRPr="00FC5BC7">
        <w:rPr>
          <w:rFonts w:ascii="Arial" w:eastAsia="Times New Roman" w:hAnsi="Arial" w:cs="Arial"/>
          <w:kern w:val="0"/>
          <w:lang w:eastAsia="pl-PL"/>
          <w14:ligatures w14:val="none"/>
        </w:rPr>
        <w:t xml:space="preserve">eny </w:t>
      </w:r>
      <w:r w:rsidR="000030F7" w:rsidRPr="00FC5BC7">
        <w:rPr>
          <w:rFonts w:ascii="Arial" w:eastAsia="Times New Roman" w:hAnsi="Arial" w:cs="Arial"/>
          <w:kern w:val="0"/>
          <w:lang w:eastAsia="pl-PL"/>
          <w14:ligatures w14:val="none"/>
        </w:rPr>
        <w:t xml:space="preserve">jednostkowe </w:t>
      </w:r>
      <w:r w:rsidRPr="00FC5BC7">
        <w:rPr>
          <w:rFonts w:ascii="Arial" w:eastAsia="Times New Roman" w:hAnsi="Arial" w:cs="Arial"/>
          <w:kern w:val="0"/>
          <w:lang w:eastAsia="pl-PL"/>
          <w14:ligatures w14:val="none"/>
        </w:rPr>
        <w:t xml:space="preserve">sprzedaży tusz </w:t>
      </w:r>
      <w:r w:rsidR="005C7B9D" w:rsidRPr="00FC5BC7">
        <w:rPr>
          <w:rFonts w:ascii="Arial" w:eastAsia="Times New Roman" w:hAnsi="Arial" w:cs="Arial"/>
          <w:kern w:val="0"/>
          <w:lang w:eastAsia="pl-PL"/>
          <w14:ligatures w14:val="none"/>
        </w:rPr>
        <w:t>na lokalnym rynku sprzedaży tusz są wyższe</w:t>
      </w:r>
      <w:r w:rsidR="002772A9" w:rsidRPr="00FC5BC7">
        <w:rPr>
          <w:rFonts w:ascii="Arial" w:eastAsia="Times New Roman" w:hAnsi="Arial" w:cs="Arial"/>
          <w:kern w:val="0"/>
          <w:lang w:eastAsia="pl-PL"/>
          <w14:ligatures w14:val="none"/>
        </w:rPr>
        <w:t xml:space="preserve"> niż zaoferowane</w:t>
      </w:r>
      <w:r w:rsidR="005C7B9D" w:rsidRPr="00FC5BC7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sectPr w:rsidR="0084370D" w:rsidRPr="00FC5BC7" w:rsidSect="00FC5BC7">
      <w:headerReference w:type="default" r:id="rId8"/>
      <w:footerReference w:type="default" r:id="rId9"/>
      <w:pgSz w:w="11906" w:h="16838"/>
      <w:pgMar w:top="1276" w:right="1417" w:bottom="1135" w:left="1417" w:header="56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9AD6B" w14:textId="77777777" w:rsidR="00301E16" w:rsidRDefault="00301E16" w:rsidP="008D0A80">
      <w:pPr>
        <w:spacing w:after="0" w:line="240" w:lineRule="auto"/>
      </w:pPr>
      <w:r>
        <w:separator/>
      </w:r>
    </w:p>
  </w:endnote>
  <w:endnote w:type="continuationSeparator" w:id="0">
    <w:p w14:paraId="742777D7" w14:textId="77777777" w:rsidR="00301E16" w:rsidRDefault="00301E16" w:rsidP="008D0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AB2F7" w14:textId="77777777" w:rsidR="00305B3A" w:rsidRDefault="00305B3A">
    <w:pPr>
      <w:pStyle w:val="Stopka"/>
      <w:pBdr>
        <w:bottom w:val="single" w:sz="6" w:space="1" w:color="auto"/>
      </w:pBdr>
      <w:jc w:val="center"/>
      <w:rPr>
        <w:rFonts w:ascii="Arial" w:hAnsi="Arial" w:cs="Arial"/>
        <w:i/>
        <w:iCs/>
        <w:sz w:val="18"/>
        <w:szCs w:val="18"/>
      </w:rPr>
    </w:pPr>
  </w:p>
  <w:p w14:paraId="1CFC1032" w14:textId="77777777" w:rsidR="00305B3A" w:rsidRDefault="00305B3A">
    <w:pPr>
      <w:pStyle w:val="Stopka"/>
      <w:jc w:val="center"/>
      <w:rPr>
        <w:rFonts w:ascii="Arial" w:hAnsi="Arial" w:cs="Arial"/>
        <w:i/>
        <w:iCs/>
        <w:sz w:val="18"/>
        <w:szCs w:val="18"/>
      </w:rPr>
    </w:pPr>
  </w:p>
  <w:p w14:paraId="309279BE" w14:textId="2929F0EF" w:rsidR="00305B3A" w:rsidRPr="00305B3A" w:rsidRDefault="00305B3A">
    <w:pPr>
      <w:pStyle w:val="Stopka"/>
      <w:jc w:val="center"/>
      <w:rPr>
        <w:rFonts w:ascii="Arial" w:hAnsi="Arial" w:cs="Arial"/>
        <w:i/>
        <w:iCs/>
        <w:sz w:val="18"/>
        <w:szCs w:val="18"/>
      </w:rPr>
    </w:pPr>
    <w:r w:rsidRPr="00305B3A">
      <w:rPr>
        <w:rFonts w:ascii="Arial" w:hAnsi="Arial" w:cs="Arial"/>
        <w:i/>
        <w:iCs/>
        <w:sz w:val="18"/>
        <w:szCs w:val="18"/>
      </w:rPr>
      <w:t xml:space="preserve">Strona </w:t>
    </w:r>
    <w:r w:rsidRPr="00305B3A">
      <w:rPr>
        <w:rFonts w:ascii="Arial" w:hAnsi="Arial" w:cs="Arial"/>
        <w:i/>
        <w:iCs/>
        <w:sz w:val="18"/>
        <w:szCs w:val="18"/>
      </w:rPr>
      <w:fldChar w:fldCharType="begin"/>
    </w:r>
    <w:r w:rsidRPr="00305B3A">
      <w:rPr>
        <w:rFonts w:ascii="Arial" w:hAnsi="Arial" w:cs="Arial"/>
        <w:i/>
        <w:iCs/>
        <w:sz w:val="18"/>
        <w:szCs w:val="18"/>
      </w:rPr>
      <w:instrText>PAGE  \* Arabic  \* MERGEFORMAT</w:instrText>
    </w:r>
    <w:r w:rsidRPr="00305B3A">
      <w:rPr>
        <w:rFonts w:ascii="Arial" w:hAnsi="Arial" w:cs="Arial"/>
        <w:i/>
        <w:iCs/>
        <w:sz w:val="18"/>
        <w:szCs w:val="18"/>
      </w:rPr>
      <w:fldChar w:fldCharType="separate"/>
    </w:r>
    <w:r w:rsidR="00FC5BC7">
      <w:rPr>
        <w:rFonts w:ascii="Arial" w:hAnsi="Arial" w:cs="Arial"/>
        <w:i/>
        <w:iCs/>
        <w:noProof/>
        <w:sz w:val="18"/>
        <w:szCs w:val="18"/>
      </w:rPr>
      <w:t>1</w:t>
    </w:r>
    <w:r w:rsidRPr="00305B3A">
      <w:rPr>
        <w:rFonts w:ascii="Arial" w:hAnsi="Arial" w:cs="Arial"/>
        <w:i/>
        <w:iCs/>
        <w:sz w:val="18"/>
        <w:szCs w:val="18"/>
      </w:rPr>
      <w:fldChar w:fldCharType="end"/>
    </w:r>
    <w:r w:rsidRPr="00305B3A">
      <w:rPr>
        <w:rFonts w:ascii="Arial" w:hAnsi="Arial" w:cs="Arial"/>
        <w:i/>
        <w:iCs/>
        <w:sz w:val="18"/>
        <w:szCs w:val="18"/>
      </w:rPr>
      <w:t xml:space="preserve"> z </w:t>
    </w:r>
    <w:r w:rsidRPr="00305B3A">
      <w:rPr>
        <w:rFonts w:ascii="Arial" w:hAnsi="Arial" w:cs="Arial"/>
        <w:i/>
        <w:iCs/>
        <w:sz w:val="18"/>
        <w:szCs w:val="18"/>
      </w:rPr>
      <w:fldChar w:fldCharType="begin"/>
    </w:r>
    <w:r w:rsidRPr="00305B3A">
      <w:rPr>
        <w:rFonts w:ascii="Arial" w:hAnsi="Arial" w:cs="Arial"/>
        <w:i/>
        <w:iCs/>
        <w:sz w:val="18"/>
        <w:szCs w:val="18"/>
      </w:rPr>
      <w:instrText>NUMPAGES \ * arabskie \ * MERGEFORMAT</w:instrText>
    </w:r>
    <w:r w:rsidRPr="00305B3A">
      <w:rPr>
        <w:rFonts w:ascii="Arial" w:hAnsi="Arial" w:cs="Arial"/>
        <w:i/>
        <w:iCs/>
        <w:sz w:val="18"/>
        <w:szCs w:val="18"/>
      </w:rPr>
      <w:fldChar w:fldCharType="separate"/>
    </w:r>
    <w:r w:rsidR="00FC5BC7">
      <w:rPr>
        <w:rFonts w:ascii="Arial" w:hAnsi="Arial" w:cs="Arial"/>
        <w:i/>
        <w:iCs/>
        <w:noProof/>
        <w:sz w:val="18"/>
        <w:szCs w:val="18"/>
      </w:rPr>
      <w:t>1</w:t>
    </w:r>
    <w:r w:rsidRPr="00305B3A">
      <w:rPr>
        <w:rFonts w:ascii="Arial" w:hAnsi="Arial" w:cs="Arial"/>
        <w:i/>
        <w:iCs/>
        <w:sz w:val="18"/>
        <w:szCs w:val="18"/>
      </w:rPr>
      <w:fldChar w:fldCharType="end"/>
    </w:r>
  </w:p>
  <w:p w14:paraId="4CDCA077" w14:textId="77777777" w:rsidR="00305B3A" w:rsidRDefault="00305B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CE61E" w14:textId="77777777" w:rsidR="00301E16" w:rsidRDefault="00301E16" w:rsidP="008D0A80">
      <w:pPr>
        <w:spacing w:after="0" w:line="240" w:lineRule="auto"/>
      </w:pPr>
      <w:r>
        <w:separator/>
      </w:r>
    </w:p>
  </w:footnote>
  <w:footnote w:type="continuationSeparator" w:id="0">
    <w:p w14:paraId="1F3AC2F2" w14:textId="77777777" w:rsidR="00301E16" w:rsidRDefault="00301E16" w:rsidP="008D0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31D79" w14:textId="1CC15079" w:rsidR="008D0A80" w:rsidRDefault="008D0A80" w:rsidP="008D0A80">
    <w:pPr>
      <w:pStyle w:val="Nagwek"/>
      <w:pBdr>
        <w:bottom w:val="single" w:sz="6" w:space="1" w:color="auto"/>
      </w:pBdr>
      <w:jc w:val="right"/>
      <w:rPr>
        <w:rFonts w:ascii="Arial" w:hAnsi="Arial" w:cs="Arial"/>
      </w:rPr>
    </w:pPr>
    <w:r w:rsidRPr="008D0A80">
      <w:rPr>
        <w:rFonts w:ascii="Arial" w:hAnsi="Arial" w:cs="Arial"/>
      </w:rPr>
      <w:t xml:space="preserve">Załącznik nr </w:t>
    </w:r>
    <w:r w:rsidR="00E52C13">
      <w:rPr>
        <w:rFonts w:ascii="Arial" w:hAnsi="Arial" w:cs="Arial"/>
      </w:rPr>
      <w:t>1</w:t>
    </w:r>
    <w:r w:rsidRPr="008D0A80">
      <w:rPr>
        <w:rFonts w:ascii="Arial" w:hAnsi="Arial" w:cs="Arial"/>
      </w:rPr>
      <w:br/>
      <w:t xml:space="preserve"> do umowy sprzedaży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75AE7"/>
    <w:multiLevelType w:val="multilevel"/>
    <w:tmpl w:val="317A9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A811C7"/>
    <w:multiLevelType w:val="hybridMultilevel"/>
    <w:tmpl w:val="9B84A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47580"/>
    <w:multiLevelType w:val="multilevel"/>
    <w:tmpl w:val="39FA869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35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ABD214E"/>
    <w:multiLevelType w:val="hybridMultilevel"/>
    <w:tmpl w:val="C9E4E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1477A"/>
    <w:multiLevelType w:val="hybridMultilevel"/>
    <w:tmpl w:val="E0BACDA4"/>
    <w:lvl w:ilvl="0" w:tplc="4C1EB1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A33B0"/>
    <w:multiLevelType w:val="hybridMultilevel"/>
    <w:tmpl w:val="2180AE32"/>
    <w:lvl w:ilvl="0" w:tplc="54A82EF8">
      <w:start w:val="1"/>
      <w:numFmt w:val="lowerLetter"/>
      <w:lvlText w:val="%1)"/>
      <w:lvlJc w:val="left"/>
      <w:pPr>
        <w:ind w:left="107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21"/>
    <w:rsid w:val="000030F7"/>
    <w:rsid w:val="00011A9F"/>
    <w:rsid w:val="000356CE"/>
    <w:rsid w:val="00090C60"/>
    <w:rsid w:val="001742B0"/>
    <w:rsid w:val="00180A42"/>
    <w:rsid w:val="001C279C"/>
    <w:rsid w:val="00220319"/>
    <w:rsid w:val="002626C2"/>
    <w:rsid w:val="002772A9"/>
    <w:rsid w:val="00301E16"/>
    <w:rsid w:val="00305B3A"/>
    <w:rsid w:val="003745EE"/>
    <w:rsid w:val="003E02BA"/>
    <w:rsid w:val="00435589"/>
    <w:rsid w:val="00482650"/>
    <w:rsid w:val="004C68BB"/>
    <w:rsid w:val="00517B9C"/>
    <w:rsid w:val="00547F4F"/>
    <w:rsid w:val="005C7B9D"/>
    <w:rsid w:val="005F197C"/>
    <w:rsid w:val="00681DDC"/>
    <w:rsid w:val="0069336F"/>
    <w:rsid w:val="006C0183"/>
    <w:rsid w:val="006C6ABC"/>
    <w:rsid w:val="006D2B0D"/>
    <w:rsid w:val="00711CFD"/>
    <w:rsid w:val="007617B3"/>
    <w:rsid w:val="00762F85"/>
    <w:rsid w:val="007D1B17"/>
    <w:rsid w:val="007D54BE"/>
    <w:rsid w:val="0084370D"/>
    <w:rsid w:val="0084576E"/>
    <w:rsid w:val="00847E3A"/>
    <w:rsid w:val="0087730F"/>
    <w:rsid w:val="008D0A80"/>
    <w:rsid w:val="00905CE6"/>
    <w:rsid w:val="00990E0F"/>
    <w:rsid w:val="00997E3C"/>
    <w:rsid w:val="00B524BC"/>
    <w:rsid w:val="00B906B5"/>
    <w:rsid w:val="00BD2400"/>
    <w:rsid w:val="00C74C32"/>
    <w:rsid w:val="00C753FF"/>
    <w:rsid w:val="00C94DB6"/>
    <w:rsid w:val="00CF7C6A"/>
    <w:rsid w:val="00D81C30"/>
    <w:rsid w:val="00D91881"/>
    <w:rsid w:val="00DC6B85"/>
    <w:rsid w:val="00DE3042"/>
    <w:rsid w:val="00DE7E21"/>
    <w:rsid w:val="00E406F5"/>
    <w:rsid w:val="00E521C9"/>
    <w:rsid w:val="00E52C13"/>
    <w:rsid w:val="00E959AB"/>
    <w:rsid w:val="00EC2485"/>
    <w:rsid w:val="00EC26DB"/>
    <w:rsid w:val="00EC555B"/>
    <w:rsid w:val="00EF224E"/>
    <w:rsid w:val="00FC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17874"/>
  <w15:chartTrackingRefBased/>
  <w15:docId w15:val="{2CF858E3-8765-4AA3-8B6B-A92998CD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17B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7730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7730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D0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A80"/>
  </w:style>
  <w:style w:type="paragraph" w:styleId="Stopka">
    <w:name w:val="footer"/>
    <w:basedOn w:val="Normalny"/>
    <w:link w:val="StopkaZnak"/>
    <w:uiPriority w:val="99"/>
    <w:unhideWhenUsed/>
    <w:rsid w:val="008D0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luczbork@katowice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Kaczmarczyk</dc:creator>
  <cp:keywords/>
  <dc:description/>
  <cp:lastModifiedBy>Łukasz Kurkowski</cp:lastModifiedBy>
  <cp:revision>4</cp:revision>
  <cp:lastPrinted>2024-07-09T09:21:00Z</cp:lastPrinted>
  <dcterms:created xsi:type="dcterms:W3CDTF">2024-07-30T02:44:00Z</dcterms:created>
  <dcterms:modified xsi:type="dcterms:W3CDTF">2024-07-30T08:36:00Z</dcterms:modified>
</cp:coreProperties>
</file>