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462EA" w14:textId="77777777" w:rsidR="005B3D63" w:rsidRPr="0033307F" w:rsidRDefault="005B3D63" w:rsidP="005B3D63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0FE35E30" w14:textId="77777777" w:rsidR="005B3D63" w:rsidRPr="0033307F" w:rsidRDefault="005B3D63" w:rsidP="005B3D63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20A10D3D" w14:textId="77777777" w:rsidR="005B3D63" w:rsidRPr="0033307F" w:rsidRDefault="005B3D63" w:rsidP="005B3D63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5D85A0AB" w14:textId="77777777" w:rsidR="005B3D63" w:rsidRPr="0033307F" w:rsidRDefault="005B3D63" w:rsidP="005B3D63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A71B335" w14:textId="77777777" w:rsidR="005B3D63" w:rsidRPr="0033307F" w:rsidRDefault="005B3D63" w:rsidP="005B3D63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26F4F875" w14:textId="77777777" w:rsidR="005B3D63" w:rsidRPr="0033307F" w:rsidRDefault="005B3D63" w:rsidP="005B3D63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1EEC722E" w14:textId="77777777" w:rsidR="005B3D63" w:rsidRPr="0033307F" w:rsidRDefault="005B3D63" w:rsidP="005B3D63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6FE501BC" w14:textId="1CB4B5EF" w:rsidR="005B3D63" w:rsidRPr="00B94B8C" w:rsidRDefault="005B3D63" w:rsidP="005B3D63">
      <w:pPr>
        <w:tabs>
          <w:tab w:val="left" w:pos="4887"/>
        </w:tabs>
        <w:jc w:val="both"/>
        <w:rPr>
          <w:rFonts w:ascii="Garamond" w:eastAsia="Times New Roman" w:hAnsi="Garamond" w:cs="Times New Roman"/>
          <w:bCs/>
          <w:sz w:val="20"/>
          <w:szCs w:val="20"/>
          <w:highlight w:val="yellow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 podmienkami rámcovej dohody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vyzýva na predloženie ponuky v rámci konkrétnej zákazky s názvom: </w:t>
      </w:r>
      <w:r w:rsidRPr="00B94B8C">
        <w:rPr>
          <w:rFonts w:ascii="Garamond" w:eastAsia="Times New Roman" w:hAnsi="Garamond" w:cs="Times New Roman"/>
          <w:b/>
          <w:sz w:val="20"/>
          <w:szCs w:val="20"/>
        </w:rPr>
        <w:t>„</w:t>
      </w:r>
      <w:r w:rsidR="00F61452" w:rsidRPr="00B94B8C">
        <w:rPr>
          <w:rFonts w:ascii="Garamond" w:eastAsia="Times New Roman" w:hAnsi="Garamond" w:cs="Times New Roman"/>
          <w:b/>
          <w:sz w:val="20"/>
          <w:szCs w:val="20"/>
        </w:rPr>
        <w:t>Tlačiarenské služby_</w:t>
      </w:r>
      <w:r w:rsidR="00F61452">
        <w:rPr>
          <w:rFonts w:ascii="Garamond" w:eastAsia="Times New Roman" w:hAnsi="Garamond" w:cs="Times New Roman"/>
          <w:b/>
          <w:sz w:val="20"/>
          <w:szCs w:val="20"/>
        </w:rPr>
        <w:t>02_2024</w:t>
      </w:r>
      <w:r w:rsidRPr="00B94B8C">
        <w:rPr>
          <w:rFonts w:ascii="Garamond" w:eastAsia="Times New Roman" w:hAnsi="Garamond" w:cs="Times New Roman"/>
          <w:b/>
          <w:sz w:val="20"/>
          <w:szCs w:val="20"/>
        </w:rPr>
        <w:t>“</w:t>
      </w:r>
    </w:p>
    <w:p w14:paraId="3F807DE3" w14:textId="77777777" w:rsidR="005B3D63" w:rsidRPr="0033307F" w:rsidRDefault="005B3D63" w:rsidP="005B3D63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3F6A3938" w14:textId="4B850710" w:rsidR="005B3D63" w:rsidRPr="00B94B8C" w:rsidRDefault="005B3D63" w:rsidP="005B3D63">
      <w:p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  <w:highlight w:val="yellow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dokumenty v rámci žiadosti o účasť, ktorá bola v rámci dynamickéh</w:t>
      </w:r>
      <w:r>
        <w:rPr>
          <w:rFonts w:ascii="Garamond" w:eastAsia="Times New Roman" w:hAnsi="Garamond" w:cs="Times New Roman"/>
          <w:sz w:val="20"/>
          <w:szCs w:val="20"/>
        </w:rPr>
        <w:t xml:space="preserve">o nákupného systému </w:t>
      </w:r>
      <w:r w:rsidRPr="00B94B8C">
        <w:rPr>
          <w:rFonts w:ascii="Garamond" w:eastAsia="Times New Roman" w:hAnsi="Garamond" w:cs="Times New Roman"/>
          <w:b/>
          <w:bCs/>
          <w:sz w:val="20"/>
          <w:szCs w:val="20"/>
        </w:rPr>
        <w:t>„</w:t>
      </w:r>
      <w:r w:rsidR="00F61452" w:rsidRPr="00F61452">
        <w:rPr>
          <w:rFonts w:ascii="Garamond" w:eastAsia="Times New Roman" w:hAnsi="Garamond" w:cs="Times New Roman"/>
          <w:b/>
          <w:sz w:val="20"/>
          <w:szCs w:val="20"/>
        </w:rPr>
        <w:t>Dynamický nákupný systém – Tlačiarenské služby</w:t>
      </w:r>
      <w:r w:rsidRPr="00B94B8C">
        <w:rPr>
          <w:rFonts w:ascii="Garamond" w:hAnsi="Garamond"/>
          <w:b/>
          <w:bCs/>
          <w:sz w:val="20"/>
          <w:szCs w:val="20"/>
        </w:rPr>
        <w:t>“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921E552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4675BAC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1C34AA02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B6ABE02" w14:textId="77777777" w:rsidR="005B3D63" w:rsidRPr="0033307F" w:rsidRDefault="005B3D63" w:rsidP="005B3D63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B3D63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9081DCE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5B3D63" w:rsidRPr="0033307F" w14:paraId="53F0AA7C" w14:textId="77777777" w:rsidTr="00166100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C41D4" w14:textId="77777777" w:rsidR="005B3D63" w:rsidRPr="0033307F" w:rsidRDefault="005B3D63" w:rsidP="0016610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61B42" w14:textId="77777777" w:rsidR="005B3D63" w:rsidRPr="0033307F" w:rsidRDefault="005B3D63" w:rsidP="0016610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5B3D63" w:rsidRPr="0033307F" w14:paraId="5E3253FA" w14:textId="77777777" w:rsidTr="00166100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94C62" w14:textId="77777777" w:rsidR="005B3D63" w:rsidRPr="0033307F" w:rsidRDefault="005B3D63" w:rsidP="0016610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436AD" w14:textId="77777777" w:rsidR="005B3D63" w:rsidRPr="0033307F" w:rsidRDefault="005B3D63" w:rsidP="0016610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5B3D63" w:rsidRPr="0033307F" w14:paraId="6968D5D2" w14:textId="77777777" w:rsidTr="00166100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C8273" w14:textId="77777777" w:rsidR="005B3D63" w:rsidRPr="0033307F" w:rsidRDefault="005B3D63" w:rsidP="0016610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54D71" w14:textId="77777777" w:rsidR="005B3D63" w:rsidRPr="0033307F" w:rsidRDefault="005B3D63" w:rsidP="0016610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5B3D63" w:rsidRPr="0033307F" w14:paraId="1730E4E2" w14:textId="77777777" w:rsidTr="00166100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FB72C" w14:textId="77777777" w:rsidR="005B3D63" w:rsidRPr="0033307F" w:rsidRDefault="005B3D63" w:rsidP="0016610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03AE" w14:textId="77777777" w:rsidR="005B3D63" w:rsidRPr="0033307F" w:rsidRDefault="005B3D63" w:rsidP="00166100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9C96E32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F954190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C012381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2BBDECF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C5F87F6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7EFBD43" w14:textId="6AA1A57D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</w:t>
      </w:r>
      <w:r w:rsidRPr="005B3D63">
        <w:rPr>
          <w:rFonts w:ascii="Garamond" w:eastAsia="Times New Roman" w:hAnsi="Garamond" w:cs="Times New Roman"/>
          <w:sz w:val="20"/>
          <w:szCs w:val="20"/>
          <w:highlight w:val="yellow"/>
        </w:rPr>
        <w:t>doplniť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 dňa ......</w:t>
      </w:r>
      <w:r w:rsidRPr="005B3D63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.</w:t>
      </w:r>
      <w:r w:rsidRPr="005B3D63">
        <w:rPr>
          <w:rFonts w:ascii="Garamond" w:eastAsia="Times New Roman" w:hAnsi="Garamond" w:cs="Times New Roman"/>
          <w:sz w:val="20"/>
          <w:szCs w:val="20"/>
          <w:highlight w:val="yellow"/>
        </w:rPr>
        <w:t>doplniť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</w:t>
      </w:r>
    </w:p>
    <w:p w14:paraId="1AA44C20" w14:textId="417220A4" w:rsidR="005B3D63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</w:t>
      </w:r>
      <w:r w:rsidRPr="005B3D63">
        <w:rPr>
          <w:rFonts w:ascii="Garamond" w:eastAsia="Times New Roman" w:hAnsi="Garamond" w:cs="Times New Roman"/>
          <w:sz w:val="20"/>
          <w:szCs w:val="20"/>
          <w:highlight w:val="yellow"/>
        </w:rPr>
        <w:t>uviesť meno a priezvisko podpisujúcej osoby</w:t>
      </w:r>
      <w:r>
        <w:rPr>
          <w:rFonts w:ascii="Garamond" w:eastAsia="Times New Roman" w:hAnsi="Garamond" w:cs="Times New Roman"/>
          <w:sz w:val="20"/>
          <w:szCs w:val="20"/>
        </w:rPr>
        <w:t xml:space="preserve"> </w:t>
      </w:r>
    </w:p>
    <w:p w14:paraId="033C8577" w14:textId="6EABC9A5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                                  (štatutár / splnomocnená osoba)</w:t>
      </w:r>
    </w:p>
    <w:p w14:paraId="43D8DCB4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197C141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5DDBF9D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70CE48C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4A881AA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F831015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9EA2DE0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</w:t>
      </w:r>
      <w:r w:rsidRPr="005B3D63">
        <w:rPr>
          <w:rFonts w:ascii="Garamond" w:eastAsia="Times New Roman" w:hAnsi="Garamond" w:cs="Times New Roman"/>
          <w:sz w:val="20"/>
          <w:szCs w:val="20"/>
          <w:highlight w:val="yellow"/>
        </w:rPr>
        <w:t>doplniť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 dňa ......</w:t>
      </w:r>
      <w:r w:rsidRPr="005B3D63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.</w:t>
      </w:r>
      <w:r w:rsidRPr="005B3D63">
        <w:rPr>
          <w:rFonts w:ascii="Garamond" w:eastAsia="Times New Roman" w:hAnsi="Garamond" w:cs="Times New Roman"/>
          <w:sz w:val="20"/>
          <w:szCs w:val="20"/>
          <w:highlight w:val="yellow"/>
        </w:rPr>
        <w:t>doplniť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</w:t>
      </w:r>
    </w:p>
    <w:p w14:paraId="37EEB8AD" w14:textId="77777777" w:rsidR="005B3D63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</w:t>
      </w:r>
      <w:r w:rsidRPr="005B3D63">
        <w:rPr>
          <w:rFonts w:ascii="Garamond" w:eastAsia="Times New Roman" w:hAnsi="Garamond" w:cs="Times New Roman"/>
          <w:sz w:val="20"/>
          <w:szCs w:val="20"/>
          <w:highlight w:val="yellow"/>
        </w:rPr>
        <w:t>uviesť meno a priezvisko podpisujúcej osoby</w:t>
      </w:r>
      <w:r>
        <w:rPr>
          <w:rFonts w:ascii="Garamond" w:eastAsia="Times New Roman" w:hAnsi="Garamond" w:cs="Times New Roman"/>
          <w:sz w:val="20"/>
          <w:szCs w:val="20"/>
        </w:rPr>
        <w:t xml:space="preserve"> </w:t>
      </w:r>
    </w:p>
    <w:p w14:paraId="5C2F9791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                                  (štatutár / splnomocnená osoba)</w:t>
      </w:r>
    </w:p>
    <w:p w14:paraId="146FBE98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EF8378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893598E" w14:textId="77777777" w:rsidR="005B3D63" w:rsidRPr="0033307F" w:rsidRDefault="005B3D63" w:rsidP="005B3D6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40993" w14:textId="445DC055" w:rsidR="00062A74" w:rsidRDefault="005B3D63" w:rsidP="005B3D63">
      <w:pPr>
        <w:spacing w:after="0" w:line="240" w:lineRule="auto"/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D63"/>
    <w:rsid w:val="00062A74"/>
    <w:rsid w:val="00455A6F"/>
    <w:rsid w:val="005B3D63"/>
    <w:rsid w:val="00616BBF"/>
    <w:rsid w:val="00F61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6A08A"/>
  <w15:chartTrackingRefBased/>
  <w15:docId w15:val="{8782C5C8-4899-4B53-848D-423FC0B8C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3D63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2</cp:revision>
  <dcterms:created xsi:type="dcterms:W3CDTF">2024-01-18T07:57:00Z</dcterms:created>
  <dcterms:modified xsi:type="dcterms:W3CDTF">2024-08-07T05:52:00Z</dcterms:modified>
</cp:coreProperties>
</file>