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01239AA5"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A65E42">
        <w:rPr>
          <w:rFonts w:ascii="Garamond" w:hAnsi="Garamond"/>
          <w:b/>
          <w:bCs/>
          <w:sz w:val="20"/>
          <w:szCs w:val="20"/>
        </w:rPr>
        <w:t>2</w:t>
      </w:r>
      <w:r w:rsidR="0080287B">
        <w:rPr>
          <w:rFonts w:ascii="Garamond" w:hAnsi="Garamond"/>
          <w:b/>
          <w:bCs/>
          <w:sz w:val="20"/>
          <w:szCs w:val="20"/>
        </w:rPr>
        <w:t>_202</w:t>
      </w:r>
      <w:r w:rsidR="0030197B">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5A39C495"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w:t>
      </w:r>
      <w:r w:rsidR="0030197B">
        <w:rPr>
          <w:rFonts w:ascii="Garamond" w:hAnsi="Garamond"/>
          <w:sz w:val="20"/>
          <w:szCs w:val="20"/>
        </w:rPr>
        <w:t> Obchodnom registri Mestského súdu</w:t>
      </w:r>
      <w:r w:rsidRPr="0033307F">
        <w:rPr>
          <w:rFonts w:ascii="Garamond" w:hAnsi="Garamond"/>
          <w:sz w:val="20"/>
          <w:szCs w:val="20"/>
        </w:rPr>
        <w:t xml:space="preserve"> Bratislava I</w:t>
      </w:r>
      <w:r w:rsidR="0030197B">
        <w:rPr>
          <w:rFonts w:ascii="Garamond" w:hAnsi="Garamond"/>
          <w:sz w:val="20"/>
          <w:szCs w:val="20"/>
        </w:rPr>
        <w:t>II</w:t>
      </w:r>
      <w:r w:rsidRPr="0033307F">
        <w:rPr>
          <w:rFonts w:ascii="Garamond" w:hAnsi="Garamond"/>
          <w:sz w:val="20"/>
          <w:szCs w:val="20"/>
        </w:rPr>
        <w:t xml:space="preserve">, oddiel: Sa, vložka č. 607/B v rámci zriadeného DNS s názvom: </w:t>
      </w:r>
      <w:r w:rsidR="006F5011">
        <w:rPr>
          <w:rFonts w:ascii="Garamond" w:hAnsi="Garamond"/>
          <w:sz w:val="20"/>
          <w:szCs w:val="20"/>
        </w:rPr>
        <w:t>Revízie, skúšky a prehliadky technických zariadení</w:t>
      </w:r>
      <w:r w:rsidR="00E26EA7">
        <w:rPr>
          <w:rFonts w:ascii="Garamond" w:hAnsi="Garamond"/>
          <w:sz w:val="20"/>
          <w:szCs w:val="20"/>
        </w:rPr>
        <w:t xml:space="preserve"> -</w:t>
      </w:r>
      <w:r w:rsidR="0030197B">
        <w:rPr>
          <w:rFonts w:ascii="Garamond" w:hAnsi="Garamond"/>
          <w:sz w:val="20"/>
          <w:szCs w:val="20"/>
        </w:rPr>
        <w:t xml:space="preserve"> </w:t>
      </w:r>
      <w:r w:rsidRPr="0033307F">
        <w:rPr>
          <w:rFonts w:ascii="Garamond" w:hAnsi="Garamond"/>
          <w:sz w:val="20"/>
          <w:szCs w:val="20"/>
        </w:rPr>
        <w:t>„</w:t>
      </w:r>
      <w:bookmarkStart w:id="0" w:name="_Hlk143853971"/>
      <w:r w:rsidR="008E6E47">
        <w:rPr>
          <w:rFonts w:ascii="Garamond" w:hAnsi="Garamond"/>
          <w:b/>
          <w:bCs/>
          <w:sz w:val="20"/>
          <w:szCs w:val="20"/>
        </w:rPr>
        <w:t>Prehliadky oceľových konštrukcií zdvíhacích zariadení</w:t>
      </w:r>
      <w:r w:rsidR="00FA6436" w:rsidRPr="00FA6436">
        <w:rPr>
          <w:rFonts w:ascii="Garamond" w:hAnsi="Garamond"/>
          <w:b/>
          <w:bCs/>
          <w:sz w:val="20"/>
          <w:szCs w:val="20"/>
        </w:rPr>
        <w:t xml:space="preserve"> </w:t>
      </w:r>
      <w:r w:rsidR="009E30B4">
        <w:rPr>
          <w:rFonts w:ascii="Garamond" w:hAnsi="Garamond"/>
          <w:b/>
          <w:bCs/>
          <w:sz w:val="20"/>
          <w:szCs w:val="20"/>
        </w:rPr>
        <w:t xml:space="preserve">_ </w:t>
      </w:r>
      <w:r w:rsidR="001E2540">
        <w:rPr>
          <w:rFonts w:ascii="Garamond" w:hAnsi="Garamond"/>
          <w:b/>
          <w:bCs/>
          <w:sz w:val="20"/>
          <w:szCs w:val="20"/>
        </w:rPr>
        <w:t xml:space="preserve">kategória </w:t>
      </w:r>
      <w:r w:rsidR="008E6E47">
        <w:rPr>
          <w:rFonts w:ascii="Garamond" w:hAnsi="Garamond"/>
          <w:b/>
          <w:bCs/>
          <w:sz w:val="20"/>
          <w:szCs w:val="20"/>
        </w:rPr>
        <w:t>4</w:t>
      </w:r>
      <w:r w:rsidR="001E2540">
        <w:rPr>
          <w:rFonts w:ascii="Garamond" w:hAnsi="Garamond"/>
          <w:b/>
          <w:bCs/>
          <w:sz w:val="20"/>
          <w:szCs w:val="20"/>
        </w:rPr>
        <w:t>_výzva</w:t>
      </w:r>
      <w:r w:rsidR="00E26EA7">
        <w:rPr>
          <w:rFonts w:ascii="Garamond" w:hAnsi="Garamond"/>
          <w:b/>
          <w:bCs/>
          <w:sz w:val="20"/>
          <w:szCs w:val="20"/>
        </w:rPr>
        <w:t xml:space="preserve"> 0</w:t>
      </w:r>
      <w:r w:rsidR="00A65E42">
        <w:rPr>
          <w:rFonts w:ascii="Garamond" w:hAnsi="Garamond"/>
          <w:b/>
          <w:bCs/>
          <w:sz w:val="20"/>
          <w:szCs w:val="20"/>
        </w:rPr>
        <w:t>2</w:t>
      </w:r>
      <w:r w:rsidR="00E26EA7">
        <w:rPr>
          <w:rFonts w:ascii="Garamond" w:hAnsi="Garamond"/>
          <w:b/>
          <w:bCs/>
          <w:sz w:val="20"/>
          <w:szCs w:val="20"/>
        </w:rPr>
        <w:t>_202</w:t>
      </w:r>
      <w:bookmarkEnd w:id="0"/>
      <w:r w:rsidR="0030197B">
        <w:rPr>
          <w:rFonts w:ascii="Garamond" w:hAnsi="Garamond"/>
          <w:b/>
          <w:bCs/>
          <w:sz w:val="20"/>
          <w:szCs w:val="20"/>
        </w:rPr>
        <w:t>4</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0504B23B" w:rsidR="00C50FAD" w:rsidRPr="009E30B4"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r w:rsidR="008E6E47">
        <w:rPr>
          <w:rFonts w:ascii="Garamond" w:hAnsi="Garamond"/>
          <w:b/>
          <w:bCs/>
          <w:sz w:val="20"/>
          <w:szCs w:val="20"/>
        </w:rPr>
        <w:t>Prehliadky oceľových konštrukcií zdvíhacích zariadení</w:t>
      </w:r>
      <w:r w:rsidR="008E6E47" w:rsidRPr="00FA6436">
        <w:rPr>
          <w:rFonts w:ascii="Garamond" w:hAnsi="Garamond"/>
          <w:b/>
          <w:bCs/>
          <w:sz w:val="20"/>
          <w:szCs w:val="20"/>
        </w:rPr>
        <w:t xml:space="preserve"> </w:t>
      </w:r>
      <w:r w:rsidR="008E6E47">
        <w:rPr>
          <w:rFonts w:ascii="Garamond" w:hAnsi="Garamond"/>
          <w:b/>
          <w:bCs/>
          <w:sz w:val="20"/>
          <w:szCs w:val="20"/>
        </w:rPr>
        <w:t>_ kategória 4_výzva 0</w:t>
      </w:r>
      <w:r w:rsidR="00A65E42">
        <w:rPr>
          <w:rFonts w:ascii="Garamond" w:hAnsi="Garamond"/>
          <w:b/>
          <w:bCs/>
          <w:sz w:val="20"/>
          <w:szCs w:val="20"/>
        </w:rPr>
        <w:t>2</w:t>
      </w:r>
      <w:r w:rsidR="008E6E47">
        <w:rPr>
          <w:rFonts w:ascii="Garamond" w:hAnsi="Garamond"/>
          <w:b/>
          <w:bCs/>
          <w:sz w:val="20"/>
          <w:szCs w:val="20"/>
        </w:rPr>
        <w:t>_2024</w:t>
      </w:r>
      <w:r w:rsidR="009E30B4" w:rsidRPr="009E30B4">
        <w:rPr>
          <w:rFonts w:ascii="Garamond" w:hAnsi="Garamond"/>
          <w:b/>
          <w:bCs/>
          <w:sz w:val="20"/>
          <w:szCs w:val="20"/>
        </w:rPr>
        <w:t>“</w:t>
      </w:r>
      <w:r>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w:t>
      </w:r>
      <w:r w:rsidR="0055383D">
        <w:rPr>
          <w:rFonts w:ascii="Garamond" w:hAnsi="Garamond"/>
          <w:sz w:val="20"/>
          <w:szCs w:val="20"/>
        </w:rPr>
        <w:t>ob</w:t>
      </w:r>
      <w:r w:rsidR="0055383D" w:rsidRPr="0055383D">
        <w:rPr>
          <w:rFonts w:ascii="Garamond" w:hAnsi="Garamond"/>
          <w:sz w:val="20"/>
          <w:szCs w:val="20"/>
        </w:rPr>
        <w:t xml:space="preserve">starávania bolo zverejnené v Európskom vestníku pod značkou 2022/S </w:t>
      </w:r>
      <w:r w:rsidR="0055383D">
        <w:rPr>
          <w:rFonts w:ascii="Garamond" w:hAnsi="Garamond"/>
          <w:sz w:val="20"/>
          <w:szCs w:val="20"/>
        </w:rPr>
        <w:t>167-474933</w:t>
      </w:r>
      <w:r w:rsidR="0055383D" w:rsidRPr="0055383D">
        <w:rPr>
          <w:rFonts w:ascii="Garamond" w:hAnsi="Garamond"/>
          <w:sz w:val="20"/>
          <w:szCs w:val="20"/>
        </w:rPr>
        <w:t xml:space="preserve"> zo dňa </w:t>
      </w:r>
      <w:r w:rsidR="0055383D">
        <w:rPr>
          <w:rFonts w:ascii="Garamond" w:hAnsi="Garamond"/>
          <w:sz w:val="20"/>
          <w:szCs w:val="20"/>
        </w:rPr>
        <w:t>31</w:t>
      </w:r>
      <w:r w:rsidR="0055383D" w:rsidRPr="0055383D">
        <w:rPr>
          <w:rFonts w:ascii="Garamond" w:hAnsi="Garamond"/>
          <w:sz w:val="20"/>
          <w:szCs w:val="20"/>
        </w:rPr>
        <w:t>.0</w:t>
      </w:r>
      <w:r w:rsidR="0055383D">
        <w:rPr>
          <w:rFonts w:ascii="Garamond" w:hAnsi="Garamond"/>
          <w:sz w:val="20"/>
          <w:szCs w:val="20"/>
        </w:rPr>
        <w:t>8</w:t>
      </w:r>
      <w:r w:rsidR="0055383D" w:rsidRPr="0055383D">
        <w:rPr>
          <w:rFonts w:ascii="Garamond" w:hAnsi="Garamond"/>
          <w:sz w:val="20"/>
          <w:szCs w:val="20"/>
        </w:rPr>
        <w:t>.202</w:t>
      </w:r>
      <w:r w:rsidR="00C36A87">
        <w:rPr>
          <w:rFonts w:ascii="Garamond" w:hAnsi="Garamond"/>
          <w:sz w:val="20"/>
          <w:szCs w:val="20"/>
        </w:rPr>
        <w:t>2</w:t>
      </w:r>
      <w:r w:rsidRPr="0033307F">
        <w:rPr>
          <w:rFonts w:ascii="Garamond" w:hAnsi="Garamond"/>
          <w:sz w:val="20"/>
          <w:szCs w:val="20"/>
        </w:rPr>
        <w:t xml:space="preserve"> zverejnené vo Vestníku verejného obstarávania vedeného Úradom pre verejné obstarávanie č. </w:t>
      </w:r>
      <w:r w:rsidR="0055383D">
        <w:rPr>
          <w:rFonts w:ascii="Garamond" w:hAnsi="Garamond"/>
          <w:sz w:val="20"/>
          <w:szCs w:val="20"/>
        </w:rPr>
        <w:t>193</w:t>
      </w:r>
      <w:r w:rsidR="00E26EA7">
        <w:rPr>
          <w:rFonts w:ascii="Garamond" w:hAnsi="Garamond"/>
          <w:sz w:val="20"/>
          <w:szCs w:val="20"/>
        </w:rPr>
        <w:t>/2022</w:t>
      </w:r>
      <w:r w:rsidRPr="0033307F">
        <w:rPr>
          <w:rFonts w:ascii="Garamond" w:hAnsi="Garamond"/>
          <w:sz w:val="20"/>
          <w:szCs w:val="20"/>
        </w:rPr>
        <w:t xml:space="preserve"> pod značkou </w:t>
      </w:r>
      <w:r w:rsidR="0055383D">
        <w:rPr>
          <w:rFonts w:ascii="Garamond" w:hAnsi="Garamond"/>
          <w:sz w:val="20"/>
          <w:szCs w:val="20"/>
        </w:rPr>
        <w:t>39672-MUS</w:t>
      </w:r>
      <w:r w:rsidRPr="0033307F">
        <w:rPr>
          <w:rFonts w:ascii="Garamond" w:hAnsi="Garamond"/>
          <w:sz w:val="20"/>
          <w:szCs w:val="20"/>
        </w:rPr>
        <w:t xml:space="preserve"> zo dňa </w:t>
      </w:r>
      <w:r w:rsidR="009E30B4">
        <w:rPr>
          <w:rFonts w:ascii="Garamond" w:hAnsi="Garamond"/>
          <w:sz w:val="20"/>
          <w:szCs w:val="20"/>
        </w:rPr>
        <w:t>0</w:t>
      </w:r>
      <w:r w:rsidR="0055383D">
        <w:rPr>
          <w:rFonts w:ascii="Garamond" w:hAnsi="Garamond"/>
          <w:sz w:val="20"/>
          <w:szCs w:val="20"/>
        </w:rPr>
        <w:t>2</w:t>
      </w:r>
      <w:r w:rsidR="00E26EA7">
        <w:rPr>
          <w:rFonts w:ascii="Garamond" w:hAnsi="Garamond"/>
          <w:sz w:val="20"/>
          <w:szCs w:val="20"/>
        </w:rPr>
        <w:t>.0</w:t>
      </w:r>
      <w:r w:rsidR="0055383D">
        <w:rPr>
          <w:rFonts w:ascii="Garamond" w:hAnsi="Garamond"/>
          <w:sz w:val="20"/>
          <w:szCs w:val="20"/>
        </w:rPr>
        <w:t>9</w:t>
      </w:r>
      <w:r w:rsidR="00E26EA7">
        <w:rPr>
          <w:rFonts w:ascii="Garamond" w:hAnsi="Garamond"/>
          <w:sz w:val="20"/>
          <w:szCs w:val="20"/>
        </w:rPr>
        <w:t>.2022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38448789" w14:textId="1FA9AF3A" w:rsidR="009E30B4" w:rsidRDefault="00844171" w:rsidP="0030197B">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2CAA06B" w14:textId="77777777" w:rsidR="0030197B" w:rsidRPr="0030197B" w:rsidRDefault="0030197B" w:rsidP="0030197B">
      <w:pPr>
        <w:pStyle w:val="Odsekzoznamu"/>
        <w:spacing w:after="0" w:line="240" w:lineRule="auto"/>
        <w:jc w:val="both"/>
        <w:rPr>
          <w:rFonts w:ascii="Garamond" w:hAnsi="Garamond"/>
          <w:b/>
          <w:bCs/>
          <w:sz w:val="20"/>
          <w:szCs w:val="20"/>
        </w:rPr>
      </w:pPr>
    </w:p>
    <w:p w14:paraId="48984CBF" w14:textId="00F0D2DC" w:rsidR="00A65E42" w:rsidRPr="00F053FB" w:rsidRDefault="00427EA2" w:rsidP="009E30B4">
      <w:pPr>
        <w:pStyle w:val="Odsekzoznamu"/>
        <w:rPr>
          <w:rStyle w:val="Hypertextovprepojenie"/>
          <w:rFonts w:ascii="Garamond" w:hAnsi="Garamond"/>
          <w:b/>
          <w:bCs/>
        </w:rPr>
      </w:pPr>
      <w:hyperlink r:id="rId9" w:history="1">
        <w:r w:rsidR="00A65E42" w:rsidRPr="00F053FB">
          <w:rPr>
            <w:rStyle w:val="Hypertextovprepojenie"/>
            <w:rFonts w:ascii="Garamond" w:hAnsi="Garamond"/>
            <w:b/>
            <w:bCs/>
          </w:rPr>
          <w:t>https://josephine.proebiz.com/sk/tender/59041/summary</w:t>
        </w:r>
      </w:hyperlink>
    </w:p>
    <w:p w14:paraId="2076C594" w14:textId="4AC37CD1" w:rsidR="006F1A48" w:rsidRPr="00F053FB" w:rsidRDefault="00427EA2" w:rsidP="009E30B4">
      <w:pPr>
        <w:pStyle w:val="Odsekzoznamu"/>
        <w:rPr>
          <w:rStyle w:val="Hypertextovprepojenie"/>
        </w:rPr>
      </w:pPr>
      <w:hyperlink r:id="rId10" w:history="1">
        <w:r w:rsidR="006F1A48" w:rsidRPr="00A62A91">
          <w:rPr>
            <w:rStyle w:val="Hypertextovprepojenie"/>
            <w:rFonts w:ascii="Garamond" w:hAnsi="Garamond"/>
            <w:b/>
            <w:bCs/>
          </w:rPr>
          <w:t>https://www.uvo.gov.sk/vyhladavanie/vyhladavanie-zakaziek/dokumenty/447466</w:t>
        </w:r>
      </w:hyperlink>
      <w:r w:rsidR="006F1A48" w:rsidRPr="00F053FB">
        <w:rPr>
          <w:rStyle w:val="Hypertextovprepojenie"/>
        </w:rPr>
        <w:t xml:space="preserve"> </w:t>
      </w:r>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1605A8A4" w14:textId="7B3E4BA2" w:rsidR="006F1A48" w:rsidRDefault="00A65E42" w:rsidP="00844171">
      <w:pPr>
        <w:pStyle w:val="Odsekzoznamu"/>
        <w:spacing w:after="0" w:line="240" w:lineRule="auto"/>
        <w:rPr>
          <w:rFonts w:ascii="Garamond" w:hAnsi="Garamond"/>
          <w:b/>
          <w:bCs/>
          <w:sz w:val="20"/>
          <w:szCs w:val="20"/>
        </w:rPr>
      </w:pPr>
      <w:r w:rsidRPr="00A65E42">
        <w:rPr>
          <w:rFonts w:ascii="Garamond" w:hAnsi="Garamond"/>
          <w:b/>
          <w:bCs/>
          <w:sz w:val="20"/>
          <w:szCs w:val="20"/>
        </w:rPr>
        <w:t>59041</w:t>
      </w:r>
    </w:p>
    <w:p w14:paraId="376B6D40" w14:textId="77777777" w:rsidR="00A65E42" w:rsidRPr="0033307F" w:rsidRDefault="00A65E42"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2DD6FC42" w14:textId="6984ABEB" w:rsidR="00487F2D" w:rsidRPr="008E6E47" w:rsidRDefault="00C50FAD" w:rsidP="00166C45">
      <w:pPr>
        <w:pStyle w:val="Odsekzoznamu"/>
        <w:spacing w:after="0" w:line="240" w:lineRule="auto"/>
        <w:rPr>
          <w:rFonts w:ascii="Garamond" w:hAnsi="Garamond"/>
          <w:sz w:val="20"/>
          <w:szCs w:val="20"/>
        </w:rPr>
      </w:pPr>
      <w:r>
        <w:rPr>
          <w:rFonts w:ascii="Garamond" w:hAnsi="Garamond"/>
          <w:b/>
          <w:bCs/>
          <w:sz w:val="20"/>
          <w:szCs w:val="20"/>
        </w:rPr>
        <w:t xml:space="preserve">        </w:t>
      </w:r>
      <w:r w:rsidR="008E6E47" w:rsidRPr="008E6E47">
        <w:rPr>
          <w:rFonts w:ascii="Garamond" w:hAnsi="Garamond"/>
          <w:sz w:val="20"/>
          <w:szCs w:val="20"/>
        </w:rPr>
        <w:t>Prehliadky oceľových konštrukcií zdvíhacích zariadení _ kategória 4_výzva 0</w:t>
      </w:r>
      <w:r w:rsidR="00A65E42">
        <w:rPr>
          <w:rFonts w:ascii="Garamond" w:hAnsi="Garamond"/>
          <w:sz w:val="20"/>
          <w:szCs w:val="20"/>
        </w:rPr>
        <w:t>2</w:t>
      </w:r>
      <w:r w:rsidR="008E6E47" w:rsidRPr="008E6E47">
        <w:rPr>
          <w:rFonts w:ascii="Garamond" w:hAnsi="Garamond"/>
          <w:sz w:val="20"/>
          <w:szCs w:val="20"/>
        </w:rPr>
        <w:t>_2024</w:t>
      </w:r>
    </w:p>
    <w:p w14:paraId="67DEDBEA" w14:textId="77777777" w:rsidR="0030197B" w:rsidRDefault="0030197B" w:rsidP="00166C45">
      <w:pPr>
        <w:pStyle w:val="Odsekzoznamu"/>
        <w:spacing w:after="0" w:line="240" w:lineRule="auto"/>
        <w:rPr>
          <w:rFonts w:ascii="Garamond" w:hAnsi="Garamond"/>
          <w:sz w:val="20"/>
          <w:szCs w:val="20"/>
        </w:rPr>
      </w:pPr>
    </w:p>
    <w:p w14:paraId="18892B7E" w14:textId="50023C10"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Evidenčné číslo</w:t>
      </w:r>
    </w:p>
    <w:p w14:paraId="6ECC1AB3" w14:textId="2C8EAA68" w:rsidR="0030197B"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w:t>
      </w:r>
      <w:r w:rsidR="006F1A48" w:rsidRPr="006F1A48">
        <w:rPr>
          <w:rFonts w:ascii="Garamond" w:hAnsi="Garamond"/>
          <w:sz w:val="20"/>
          <w:szCs w:val="20"/>
        </w:rPr>
        <w:t>DNS NL 19/2022-00</w:t>
      </w:r>
      <w:r w:rsidR="00A65E42">
        <w:rPr>
          <w:rFonts w:ascii="Garamond" w:hAnsi="Garamond"/>
          <w:sz w:val="20"/>
          <w:szCs w:val="20"/>
        </w:rPr>
        <w:t>8</w:t>
      </w:r>
    </w:p>
    <w:p w14:paraId="04C612C4" w14:textId="4FE3502E" w:rsidR="0030197B" w:rsidRPr="00166C45" w:rsidRDefault="0030197B" w:rsidP="00166C45">
      <w:pPr>
        <w:pStyle w:val="Odsekzoznamu"/>
        <w:spacing w:after="0" w:line="240" w:lineRule="auto"/>
        <w:rPr>
          <w:rFonts w:ascii="Garamond" w:hAnsi="Garamond"/>
          <w:sz w:val="20"/>
          <w:szCs w:val="20"/>
        </w:rPr>
      </w:pPr>
      <w:r>
        <w:rPr>
          <w:rFonts w:ascii="Garamond" w:hAnsi="Garamond"/>
          <w:sz w:val="20"/>
          <w:szCs w:val="20"/>
        </w:rPr>
        <w:t xml:space="preserve">        </w:t>
      </w:r>
      <w:r w:rsidR="006F1A48" w:rsidRPr="006F1A48">
        <w:rPr>
          <w:rFonts w:ascii="Garamond" w:hAnsi="Garamond"/>
          <w:sz w:val="20"/>
          <w:szCs w:val="20"/>
        </w:rPr>
        <w:t>kategória 4_výzva 0</w:t>
      </w:r>
      <w:r w:rsidR="00A65E42">
        <w:rPr>
          <w:rFonts w:ascii="Garamond" w:hAnsi="Garamond"/>
          <w:sz w:val="20"/>
          <w:szCs w:val="20"/>
        </w:rPr>
        <w:t>2</w:t>
      </w:r>
      <w:r w:rsidR="006F1A48" w:rsidRPr="006F1A48">
        <w:rPr>
          <w:rFonts w:ascii="Garamond" w:hAnsi="Garamond"/>
          <w:sz w:val="20"/>
          <w:szCs w:val="20"/>
        </w:rPr>
        <w:t>_2024</w:t>
      </w:r>
    </w:p>
    <w:p w14:paraId="34DEFBF7" w14:textId="77777777" w:rsidR="00166C45" w:rsidRPr="00FA6436" w:rsidRDefault="00166C45" w:rsidP="00166C45">
      <w:pPr>
        <w:pStyle w:val="Odsekzoznamu"/>
        <w:spacing w:after="0" w:line="240" w:lineRule="auto"/>
        <w:rPr>
          <w:rFonts w:ascii="Garamond" w:hAnsi="Garamond"/>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371800EF" w:rsidR="00844171" w:rsidRPr="0033307F" w:rsidRDefault="0055383D" w:rsidP="00844171">
      <w:pPr>
        <w:pStyle w:val="Odsekzoznamu"/>
        <w:spacing w:after="0" w:line="240" w:lineRule="auto"/>
        <w:ind w:left="1125"/>
        <w:rPr>
          <w:rFonts w:ascii="Garamond" w:hAnsi="Garamond"/>
          <w:bCs/>
          <w:sz w:val="20"/>
          <w:szCs w:val="20"/>
        </w:rPr>
      </w:pPr>
      <w:r>
        <w:rPr>
          <w:rFonts w:ascii="Garamond" w:hAnsi="Garamond"/>
          <w:bCs/>
          <w:sz w:val="20"/>
          <w:szCs w:val="20"/>
        </w:rPr>
        <w:t>služby</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4388A0A5" w14:textId="51891636" w:rsidR="00844171" w:rsidRPr="006F1A48" w:rsidRDefault="0055383D" w:rsidP="00C50FAD">
      <w:pPr>
        <w:pStyle w:val="Odsekzoznamu"/>
        <w:spacing w:after="0" w:line="240" w:lineRule="auto"/>
        <w:ind w:left="1125"/>
        <w:rPr>
          <w:rFonts w:ascii="Garamond" w:hAnsi="Garamond"/>
          <w:bCs/>
          <w:sz w:val="20"/>
          <w:szCs w:val="20"/>
        </w:rPr>
      </w:pPr>
      <w:r w:rsidRPr="006F1A48">
        <w:rPr>
          <w:rFonts w:ascii="Garamond" w:hAnsi="Garamond"/>
          <w:bCs/>
          <w:sz w:val="20"/>
          <w:szCs w:val="20"/>
        </w:rPr>
        <w:t>71600000-4 Služby v oblasti technického skúšania, technickej analýzy a technického poradenstva</w:t>
      </w:r>
      <w:r w:rsidR="0058462B" w:rsidRPr="006F1A48">
        <w:rPr>
          <w:rFonts w:ascii="Garamond" w:hAnsi="Garamond"/>
          <w:bCs/>
          <w:sz w:val="20"/>
          <w:szCs w:val="20"/>
        </w:rPr>
        <w:t xml:space="preserve">, </w:t>
      </w:r>
    </w:p>
    <w:p w14:paraId="2212785D" w14:textId="3F9349D6" w:rsidR="0055383D" w:rsidRPr="006F1A48" w:rsidRDefault="0055383D" w:rsidP="0058462B">
      <w:pPr>
        <w:pStyle w:val="Odsekzoznamu"/>
        <w:spacing w:after="0" w:line="240" w:lineRule="auto"/>
        <w:ind w:left="1125"/>
        <w:rPr>
          <w:rFonts w:ascii="Garamond" w:hAnsi="Garamond"/>
          <w:bCs/>
          <w:sz w:val="20"/>
          <w:szCs w:val="20"/>
        </w:rPr>
      </w:pPr>
      <w:r w:rsidRPr="006F1A48">
        <w:rPr>
          <w:rFonts w:ascii="Garamond" w:hAnsi="Garamond"/>
          <w:bCs/>
          <w:sz w:val="20"/>
          <w:szCs w:val="20"/>
        </w:rPr>
        <w:t>71631430-3 Skúšky tesnosti</w:t>
      </w:r>
      <w:r w:rsidR="0058462B" w:rsidRPr="006F1A48">
        <w:rPr>
          <w:rFonts w:ascii="Garamond" w:hAnsi="Garamond"/>
          <w:bCs/>
          <w:sz w:val="20"/>
          <w:szCs w:val="20"/>
        </w:rPr>
        <w:t xml:space="preserve">, </w:t>
      </w:r>
      <w:r w:rsidRPr="006F1A48">
        <w:rPr>
          <w:rFonts w:ascii="Garamond" w:hAnsi="Garamond"/>
          <w:bCs/>
          <w:sz w:val="20"/>
          <w:szCs w:val="20"/>
        </w:rPr>
        <w:t>71632000-7 Technické skúšky</w:t>
      </w:r>
      <w:r w:rsidR="0058462B" w:rsidRPr="006F1A48">
        <w:rPr>
          <w:rFonts w:ascii="Garamond" w:hAnsi="Garamond"/>
          <w:bCs/>
          <w:sz w:val="20"/>
          <w:szCs w:val="20"/>
        </w:rPr>
        <w:t xml:space="preserve">, </w:t>
      </w:r>
      <w:r w:rsidRPr="006F1A48">
        <w:rPr>
          <w:rFonts w:ascii="Garamond" w:hAnsi="Garamond"/>
          <w:bCs/>
          <w:sz w:val="20"/>
          <w:szCs w:val="20"/>
        </w:rPr>
        <w:t>71630000-3 Technická inšpekcia a</w:t>
      </w:r>
      <w:r w:rsidR="0058462B" w:rsidRPr="006F1A48">
        <w:rPr>
          <w:rFonts w:ascii="Garamond" w:hAnsi="Garamond"/>
          <w:bCs/>
          <w:sz w:val="20"/>
          <w:szCs w:val="20"/>
        </w:rPr>
        <w:t> </w:t>
      </w:r>
      <w:r w:rsidRPr="006F1A48">
        <w:rPr>
          <w:rFonts w:ascii="Garamond" w:hAnsi="Garamond"/>
          <w:bCs/>
          <w:sz w:val="20"/>
          <w:szCs w:val="20"/>
        </w:rPr>
        <w:t>skúšanie</w:t>
      </w:r>
      <w:r w:rsidR="0058462B" w:rsidRPr="006F1A48">
        <w:rPr>
          <w:rFonts w:ascii="Garamond" w:hAnsi="Garamond"/>
          <w:bCs/>
          <w:sz w:val="20"/>
          <w:szCs w:val="20"/>
        </w:rPr>
        <w:t xml:space="preserve">, </w:t>
      </w:r>
      <w:r w:rsidRPr="006F1A48">
        <w:rPr>
          <w:rFonts w:ascii="Garamond" w:hAnsi="Garamond"/>
          <w:bCs/>
          <w:sz w:val="20"/>
          <w:szCs w:val="20"/>
        </w:rPr>
        <w:t>71632200-9 Nedeštruktívne skúšky</w:t>
      </w:r>
      <w:r w:rsidR="0058462B" w:rsidRPr="006F1A48">
        <w:rPr>
          <w:rFonts w:ascii="Garamond" w:hAnsi="Garamond"/>
          <w:bCs/>
          <w:sz w:val="20"/>
          <w:szCs w:val="20"/>
        </w:rPr>
        <w:t xml:space="preserve">, </w:t>
      </w:r>
      <w:r w:rsidRPr="006F1A48">
        <w:rPr>
          <w:rFonts w:ascii="Garamond" w:hAnsi="Garamond"/>
          <w:bCs/>
          <w:sz w:val="20"/>
          <w:szCs w:val="20"/>
        </w:rPr>
        <w:t>98110000-7 Služby poskytované podnikateľskými, profesijnými a odbornými organizáciami</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1359CE"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7D158689" w14:textId="30A3F033" w:rsidR="001359CE" w:rsidRPr="001359CE" w:rsidRDefault="001359CE" w:rsidP="001359CE">
      <w:pPr>
        <w:spacing w:after="0" w:line="240" w:lineRule="auto"/>
        <w:ind w:left="1125"/>
        <w:jc w:val="both"/>
        <w:rPr>
          <w:rFonts w:ascii="Garamond" w:eastAsia="Times New Roman" w:hAnsi="Garamond" w:cs="Segoe UI"/>
          <w:color w:val="212121"/>
          <w:sz w:val="20"/>
          <w:szCs w:val="20"/>
        </w:rPr>
      </w:pPr>
      <w:r>
        <w:rPr>
          <w:rFonts w:ascii="Garamond" w:eastAsia="Times New Roman" w:hAnsi="Garamond" w:cs="Segoe UI"/>
          <w:color w:val="212121"/>
          <w:sz w:val="20"/>
          <w:szCs w:val="20"/>
        </w:rPr>
        <w:t>Výkon elektrických revízií zdvíhacích zariadení v zmysle zákona o dráhach č. 513/2009 Z. z. a vyhlášky č. 205/2010 Z. z. podľa priloženého zoznamu.</w:t>
      </w:r>
    </w:p>
    <w:p w14:paraId="1D869B7D" w14:textId="77777777" w:rsidR="00213432" w:rsidRDefault="00C50FAD" w:rsidP="00C50FAD">
      <w:pPr>
        <w:pStyle w:val="Odsekzoznamu"/>
        <w:ind w:left="1125"/>
        <w:jc w:val="both"/>
        <w:rPr>
          <w:rFonts w:ascii="Garamond" w:hAnsi="Garamond"/>
          <w:b/>
          <w:bCs/>
          <w:sz w:val="20"/>
          <w:szCs w:val="20"/>
          <w:u w:val="single"/>
        </w:rPr>
      </w:pPr>
      <w:r w:rsidRPr="00C50FAD">
        <w:rPr>
          <w:rFonts w:ascii="Garamond" w:hAnsi="Garamond" w:cs="Arial"/>
          <w:b/>
          <w:bCs/>
          <w:sz w:val="20"/>
          <w:szCs w:val="20"/>
          <w:u w:val="single"/>
        </w:rPr>
        <w:lastRenderedPageBreak/>
        <w:t xml:space="preserve">Bližšia špecifikácia </w:t>
      </w:r>
      <w:r w:rsidR="00644B90">
        <w:rPr>
          <w:rFonts w:ascii="Garamond" w:hAnsi="Garamond" w:cs="Arial"/>
          <w:b/>
          <w:bCs/>
          <w:sz w:val="20"/>
          <w:szCs w:val="20"/>
          <w:u w:val="single"/>
        </w:rPr>
        <w:t xml:space="preserve">tvorí samostatnú časť </w:t>
      </w:r>
      <w:r w:rsidRPr="00C50FAD">
        <w:rPr>
          <w:rFonts w:ascii="Garamond" w:hAnsi="Garamond"/>
          <w:b/>
          <w:bCs/>
          <w:sz w:val="20"/>
          <w:szCs w:val="20"/>
          <w:u w:val="single"/>
        </w:rPr>
        <w:t>tejto výzvy na predloženie ponuky</w:t>
      </w:r>
      <w:r w:rsidR="00644B90">
        <w:rPr>
          <w:rFonts w:ascii="Garamond" w:hAnsi="Garamond"/>
          <w:b/>
          <w:bCs/>
          <w:sz w:val="20"/>
          <w:szCs w:val="20"/>
          <w:u w:val="single"/>
        </w:rPr>
        <w:t>.</w:t>
      </w:r>
      <w:r w:rsidR="00213432">
        <w:rPr>
          <w:rFonts w:ascii="Garamond" w:hAnsi="Garamond"/>
          <w:b/>
          <w:bCs/>
          <w:sz w:val="20"/>
          <w:szCs w:val="20"/>
          <w:u w:val="single"/>
        </w:rPr>
        <w:t xml:space="preserve"> </w:t>
      </w:r>
    </w:p>
    <w:p w14:paraId="45E53E86" w14:textId="4924685D" w:rsidR="0058462B" w:rsidRDefault="00213432" w:rsidP="00C50FAD">
      <w:pPr>
        <w:pStyle w:val="Odsekzoznamu"/>
        <w:ind w:left="1125"/>
        <w:jc w:val="both"/>
        <w:rPr>
          <w:rFonts w:ascii="Garamond" w:hAnsi="Garamond"/>
          <w:b/>
          <w:bCs/>
          <w:sz w:val="20"/>
          <w:szCs w:val="20"/>
        </w:rPr>
      </w:pPr>
      <w:bookmarkStart w:id="1" w:name="_Hlk143862988"/>
      <w:bookmarkStart w:id="2" w:name="_Hlk122076920"/>
      <w:r w:rsidRPr="00213432">
        <w:rPr>
          <w:rFonts w:ascii="Garamond" w:hAnsi="Garamond"/>
          <w:b/>
          <w:bCs/>
          <w:sz w:val="20"/>
          <w:szCs w:val="20"/>
        </w:rPr>
        <w:t>Príloh</w:t>
      </w:r>
      <w:r w:rsidR="0055383D">
        <w:rPr>
          <w:rFonts w:ascii="Garamond" w:hAnsi="Garamond"/>
          <w:b/>
          <w:bCs/>
          <w:sz w:val="20"/>
          <w:szCs w:val="20"/>
        </w:rPr>
        <w:t>a č. 1_</w:t>
      </w:r>
      <w:r w:rsidR="00C36A87" w:rsidRPr="00C36A87">
        <w:t xml:space="preserve"> </w:t>
      </w:r>
      <w:r w:rsidR="00C36A87" w:rsidRPr="00C36A87">
        <w:rPr>
          <w:rFonts w:ascii="Garamond" w:hAnsi="Garamond"/>
          <w:b/>
          <w:bCs/>
          <w:sz w:val="20"/>
          <w:szCs w:val="20"/>
        </w:rPr>
        <w:t>Špecifikácia predmetu zákazky s určením ceny</w:t>
      </w:r>
    </w:p>
    <w:bookmarkEnd w:id="1"/>
    <w:p w14:paraId="392F3B02" w14:textId="77777777" w:rsidR="0058462B" w:rsidRDefault="0058462B" w:rsidP="00C50FAD">
      <w:pPr>
        <w:pStyle w:val="Odsekzoznamu"/>
        <w:ind w:left="1125"/>
        <w:jc w:val="both"/>
        <w:rPr>
          <w:rFonts w:ascii="Garamond" w:hAnsi="Garamond"/>
          <w:b/>
          <w:bCs/>
          <w:sz w:val="20"/>
          <w:szCs w:val="20"/>
        </w:rPr>
      </w:pPr>
    </w:p>
    <w:p w14:paraId="7F10D1B7" w14:textId="7EA7CC05" w:rsidR="00C50FAD" w:rsidRPr="0058462B" w:rsidRDefault="0058462B" w:rsidP="00C50FAD">
      <w:pPr>
        <w:pStyle w:val="Odsekzoznamu"/>
        <w:ind w:left="1125"/>
        <w:jc w:val="both"/>
        <w:rPr>
          <w:rFonts w:ascii="Garamond" w:hAnsi="Garamond" w:cs="Arial"/>
          <w:sz w:val="20"/>
          <w:szCs w:val="20"/>
          <w:u w:val="single"/>
        </w:rPr>
      </w:pPr>
      <w:r w:rsidRPr="0058462B">
        <w:rPr>
          <w:rFonts w:ascii="Garamond" w:hAnsi="Garamond"/>
          <w:b/>
          <w:bCs/>
          <w:sz w:val="20"/>
          <w:szCs w:val="20"/>
          <w:u w:val="single"/>
        </w:rPr>
        <w:t>Zákazka nie je rozdelená na časti.</w:t>
      </w:r>
      <w:r w:rsidR="00166C45" w:rsidRPr="0058462B">
        <w:rPr>
          <w:rFonts w:ascii="Garamond" w:hAnsi="Garamond"/>
          <w:b/>
          <w:bCs/>
          <w:sz w:val="20"/>
          <w:szCs w:val="20"/>
          <w:u w:val="single"/>
        </w:rPr>
        <w:t xml:space="preserve"> </w:t>
      </w:r>
    </w:p>
    <w:bookmarkEnd w:id="2"/>
    <w:p w14:paraId="350F644D" w14:textId="77777777" w:rsidR="00844171" w:rsidRDefault="00844171" w:rsidP="00844171">
      <w:pPr>
        <w:pStyle w:val="Odsekzoznamu"/>
        <w:spacing w:after="0" w:line="240" w:lineRule="auto"/>
        <w:ind w:left="1125"/>
        <w:jc w:val="both"/>
        <w:rPr>
          <w:rFonts w:ascii="Garamond" w:hAnsi="Garamond"/>
          <w:bCs/>
          <w:sz w:val="20"/>
          <w:szCs w:val="20"/>
        </w:rPr>
      </w:pPr>
    </w:p>
    <w:p w14:paraId="7BD15296" w14:textId="77777777" w:rsidR="006F1A48" w:rsidRDefault="006F1A48" w:rsidP="006F1A48">
      <w:pPr>
        <w:pStyle w:val="Odsekzoznamu"/>
        <w:ind w:left="1125"/>
        <w:jc w:val="both"/>
        <w:rPr>
          <w:rFonts w:ascii="Garamond" w:hAnsi="Garamond" w:cs="Arial"/>
          <w:sz w:val="20"/>
          <w:szCs w:val="20"/>
        </w:rPr>
      </w:pPr>
      <w:r w:rsidRPr="0043536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10B49BFF" w14:textId="77777777" w:rsidR="006F1A48" w:rsidRPr="0033307F" w:rsidRDefault="006F1A48" w:rsidP="00844171">
      <w:pPr>
        <w:pStyle w:val="Odsekzoznamu"/>
        <w:spacing w:after="0" w:line="240" w:lineRule="auto"/>
        <w:ind w:left="1125"/>
        <w:jc w:val="both"/>
        <w:rPr>
          <w:rFonts w:ascii="Garamond" w:hAnsi="Garamond"/>
          <w:bCs/>
          <w:sz w:val="20"/>
          <w:szCs w:val="20"/>
        </w:rPr>
      </w:pPr>
    </w:p>
    <w:p w14:paraId="2FB3C089" w14:textId="11C6A62E" w:rsidR="00487F2D" w:rsidRPr="00487F2D" w:rsidRDefault="00844171" w:rsidP="00487F2D">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D84DB23" w14:textId="59B9E707" w:rsidR="00E7764A" w:rsidRPr="0055383D" w:rsidRDefault="004D7AD6" w:rsidP="0055383D">
      <w:pPr>
        <w:pStyle w:val="Odsekzoznamu"/>
        <w:spacing w:after="0" w:line="240" w:lineRule="auto"/>
        <w:ind w:left="1125"/>
        <w:rPr>
          <w:rFonts w:ascii="Garamond" w:hAnsi="Garamond"/>
          <w:bCs/>
          <w:sz w:val="20"/>
          <w:szCs w:val="20"/>
        </w:rPr>
      </w:pPr>
      <w:r>
        <w:rPr>
          <w:rFonts w:ascii="Garamond" w:hAnsi="Garamond"/>
          <w:bCs/>
          <w:sz w:val="20"/>
          <w:szCs w:val="20"/>
        </w:rPr>
        <w:t>14 790</w:t>
      </w:r>
      <w:r w:rsidR="0030197B">
        <w:rPr>
          <w:rFonts w:ascii="Garamond" w:hAnsi="Garamond"/>
          <w:bCs/>
          <w:sz w:val="20"/>
          <w:szCs w:val="20"/>
        </w:rPr>
        <w:t>,00</w:t>
      </w:r>
      <w:r w:rsidR="00DD491D">
        <w:rPr>
          <w:rFonts w:ascii="Garamond" w:hAnsi="Garamond"/>
          <w:b/>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13E4AF1A" w:rsidR="00844171" w:rsidRPr="004D7AD6" w:rsidRDefault="00A0594E" w:rsidP="00844171">
      <w:pPr>
        <w:pStyle w:val="Odsekzoznamu"/>
        <w:spacing w:after="0" w:line="240" w:lineRule="auto"/>
        <w:ind w:left="1125"/>
        <w:rPr>
          <w:rFonts w:ascii="Garamond" w:hAnsi="Garamond"/>
          <w:bCs/>
          <w:color w:val="000000" w:themeColor="text1"/>
          <w:sz w:val="20"/>
          <w:szCs w:val="20"/>
        </w:rPr>
      </w:pPr>
      <w:r>
        <w:rPr>
          <w:rFonts w:ascii="Garamond" w:hAnsi="Garamond"/>
          <w:bCs/>
          <w:color w:val="000000" w:themeColor="text1"/>
          <w:sz w:val="20"/>
          <w:szCs w:val="20"/>
        </w:rPr>
        <w:t xml:space="preserve">Objekty v správne obstarávateľskej organizácie </w:t>
      </w:r>
      <w:r w:rsidR="00844171" w:rsidRPr="004D7AD6">
        <w:rPr>
          <w:rFonts w:ascii="Garamond" w:hAnsi="Garamond"/>
          <w:bCs/>
          <w:color w:val="000000" w:themeColor="text1"/>
          <w:sz w:val="20"/>
          <w:szCs w:val="20"/>
        </w:rPr>
        <w:t>Dopravný podnik Bratislava, a.</w:t>
      </w:r>
      <w:r w:rsidR="00233612" w:rsidRPr="004D7AD6">
        <w:rPr>
          <w:rFonts w:ascii="Garamond" w:hAnsi="Garamond"/>
          <w:bCs/>
          <w:color w:val="000000" w:themeColor="text1"/>
          <w:sz w:val="20"/>
          <w:szCs w:val="20"/>
        </w:rPr>
        <w:t xml:space="preserve"> </w:t>
      </w:r>
      <w:r w:rsidR="00844171" w:rsidRPr="004D7AD6">
        <w:rPr>
          <w:rFonts w:ascii="Garamond" w:hAnsi="Garamond"/>
          <w:bCs/>
          <w:color w:val="000000" w:themeColor="text1"/>
          <w:sz w:val="20"/>
          <w:szCs w:val="20"/>
        </w:rPr>
        <w:t>s.</w:t>
      </w:r>
      <w:r w:rsidR="00644B90" w:rsidRPr="004D7AD6">
        <w:rPr>
          <w:rFonts w:ascii="Garamond" w:hAnsi="Garamond"/>
          <w:bCs/>
          <w:color w:val="000000" w:themeColor="text1"/>
          <w:sz w:val="20"/>
          <w:szCs w:val="20"/>
        </w:rPr>
        <w:t xml:space="preserve"> </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467DD590" w14:textId="6744AA71" w:rsidR="00844171" w:rsidRDefault="00844171" w:rsidP="00166C45">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537C10DA" w14:textId="434AF34A" w:rsidR="008E7C01" w:rsidRDefault="00166C45" w:rsidP="008E7C01">
      <w:pPr>
        <w:pStyle w:val="Odsekzoznamu"/>
        <w:spacing w:after="0" w:line="240" w:lineRule="auto"/>
        <w:ind w:left="1125"/>
        <w:jc w:val="both"/>
        <w:rPr>
          <w:rFonts w:ascii="Garamond" w:hAnsi="Garamond"/>
          <w:sz w:val="20"/>
          <w:szCs w:val="20"/>
        </w:rPr>
      </w:pPr>
      <w:r w:rsidRPr="00166C45">
        <w:rPr>
          <w:rFonts w:ascii="Garamond" w:hAnsi="Garamond"/>
          <w:sz w:val="20"/>
          <w:szCs w:val="20"/>
        </w:rPr>
        <w:t>V termíne do</w:t>
      </w:r>
      <w:r w:rsidRPr="004D7AD6">
        <w:rPr>
          <w:rFonts w:ascii="Garamond" w:hAnsi="Garamond"/>
          <w:color w:val="000000" w:themeColor="text1"/>
          <w:sz w:val="20"/>
          <w:szCs w:val="20"/>
        </w:rPr>
        <w:t xml:space="preserve"> 3</w:t>
      </w:r>
      <w:r w:rsidR="00C36A87">
        <w:rPr>
          <w:rFonts w:ascii="Garamond" w:hAnsi="Garamond"/>
          <w:color w:val="000000" w:themeColor="text1"/>
          <w:sz w:val="20"/>
          <w:szCs w:val="20"/>
        </w:rPr>
        <w:t>0</w:t>
      </w:r>
      <w:r w:rsidRPr="004D7AD6">
        <w:rPr>
          <w:rFonts w:ascii="Garamond" w:hAnsi="Garamond"/>
          <w:color w:val="000000" w:themeColor="text1"/>
          <w:sz w:val="20"/>
          <w:szCs w:val="20"/>
        </w:rPr>
        <w:t>.1</w:t>
      </w:r>
      <w:r w:rsidR="004D7AD6" w:rsidRPr="004D7AD6">
        <w:rPr>
          <w:rFonts w:ascii="Garamond" w:hAnsi="Garamond"/>
          <w:color w:val="000000" w:themeColor="text1"/>
          <w:sz w:val="20"/>
          <w:szCs w:val="20"/>
        </w:rPr>
        <w:t>1</w:t>
      </w:r>
      <w:r w:rsidRPr="004D7AD6">
        <w:rPr>
          <w:rFonts w:ascii="Garamond" w:hAnsi="Garamond"/>
          <w:color w:val="000000" w:themeColor="text1"/>
          <w:sz w:val="20"/>
          <w:szCs w:val="20"/>
        </w:rPr>
        <w:t>.202</w:t>
      </w:r>
      <w:r w:rsidR="0030197B" w:rsidRPr="004D7AD6">
        <w:rPr>
          <w:rFonts w:ascii="Garamond" w:hAnsi="Garamond"/>
          <w:color w:val="000000" w:themeColor="text1"/>
          <w:sz w:val="20"/>
          <w:szCs w:val="20"/>
        </w:rPr>
        <w:t>4</w:t>
      </w:r>
    </w:p>
    <w:p w14:paraId="306C4311" w14:textId="77777777" w:rsidR="008E7C01" w:rsidRDefault="008E7C01" w:rsidP="008E7C01">
      <w:pPr>
        <w:pStyle w:val="Odsekzoznamu"/>
        <w:spacing w:after="0" w:line="240" w:lineRule="auto"/>
        <w:ind w:left="1125"/>
        <w:jc w:val="both"/>
        <w:rPr>
          <w:rFonts w:ascii="Garamond" w:hAnsi="Garamond"/>
          <w:sz w:val="20"/>
          <w:szCs w:val="20"/>
        </w:rPr>
      </w:pPr>
    </w:p>
    <w:p w14:paraId="666534DA" w14:textId="77777777" w:rsidR="008E7C01" w:rsidRPr="008E7C01" w:rsidRDefault="008E7C01" w:rsidP="008E7C01">
      <w:pPr>
        <w:pStyle w:val="Odsekzoznamu"/>
        <w:numPr>
          <w:ilvl w:val="1"/>
          <w:numId w:val="1"/>
        </w:numPr>
        <w:jc w:val="both"/>
        <w:rPr>
          <w:rFonts w:ascii="Garamond" w:hAnsi="Garamond"/>
          <w:b/>
          <w:bCs/>
          <w:sz w:val="20"/>
          <w:szCs w:val="20"/>
        </w:rPr>
      </w:pPr>
      <w:r w:rsidRPr="008E7C01">
        <w:rPr>
          <w:rFonts w:ascii="Garamond" w:hAnsi="Garamond"/>
          <w:b/>
          <w:bCs/>
          <w:sz w:val="20"/>
          <w:szCs w:val="20"/>
        </w:rPr>
        <w:t xml:space="preserve">Obhliadka miesta dodania predmetu zákazky: </w:t>
      </w:r>
    </w:p>
    <w:p w14:paraId="53A979D1" w14:textId="75DB1265" w:rsidR="008E7C01" w:rsidRPr="008E7C01" w:rsidRDefault="008E7C01" w:rsidP="008E7C01">
      <w:pPr>
        <w:pStyle w:val="Odsekzoznamu"/>
        <w:jc w:val="both"/>
        <w:rPr>
          <w:rFonts w:ascii="Garamond" w:hAnsi="Garamond"/>
          <w:b/>
          <w:bCs/>
          <w:sz w:val="20"/>
          <w:szCs w:val="20"/>
        </w:rPr>
      </w:pPr>
      <w:r>
        <w:rPr>
          <w:rFonts w:ascii="Garamond" w:hAnsi="Garamond"/>
          <w:b/>
          <w:bCs/>
          <w:sz w:val="20"/>
          <w:szCs w:val="20"/>
        </w:rPr>
        <w:t xml:space="preserve">        </w:t>
      </w:r>
      <w:r w:rsidRPr="008E7C01">
        <w:rPr>
          <w:rFonts w:ascii="Garamond" w:hAnsi="Garamond"/>
          <w:b/>
          <w:bCs/>
          <w:sz w:val="20"/>
          <w:szCs w:val="20"/>
        </w:rPr>
        <w:t>Kontaktná osoba:</w:t>
      </w:r>
    </w:p>
    <w:p w14:paraId="00B94E16" w14:textId="18A1192D" w:rsidR="007570EF" w:rsidRPr="007570EF" w:rsidRDefault="008E7C01" w:rsidP="007570EF">
      <w:pPr>
        <w:pStyle w:val="Odsekzoznamu"/>
        <w:jc w:val="both"/>
        <w:rPr>
          <w:rFonts w:ascii="Garamond" w:hAnsi="Garamond"/>
          <w:b/>
          <w:bCs/>
          <w:sz w:val="20"/>
          <w:szCs w:val="20"/>
        </w:rPr>
      </w:pPr>
      <w:r>
        <w:rPr>
          <w:rFonts w:ascii="Garamond" w:hAnsi="Garamond"/>
          <w:sz w:val="20"/>
          <w:szCs w:val="20"/>
        </w:rPr>
        <w:t xml:space="preserve">        </w:t>
      </w:r>
      <w:r w:rsidR="007570EF" w:rsidRPr="007570EF">
        <w:rPr>
          <w:rFonts w:ascii="Garamond" w:hAnsi="Garamond"/>
          <w:sz w:val="20"/>
          <w:szCs w:val="20"/>
        </w:rPr>
        <w:t>Ing. Viktor Krázel</w:t>
      </w:r>
      <w:r w:rsidRPr="007570EF">
        <w:rPr>
          <w:rFonts w:ascii="Garamond" w:hAnsi="Garamond"/>
          <w:sz w:val="20"/>
          <w:szCs w:val="20"/>
        </w:rPr>
        <w:t xml:space="preserve">, mail: </w:t>
      </w:r>
      <w:hyperlink r:id="rId11" w:history="1">
        <w:r w:rsidR="007570EF" w:rsidRPr="007570EF">
          <w:rPr>
            <w:rStyle w:val="Hypertextovprepojenie"/>
            <w:rFonts w:ascii="Garamond" w:hAnsi="Garamond"/>
            <w:sz w:val="20"/>
            <w:szCs w:val="20"/>
          </w:rPr>
          <w:t>krazel.viktor@dpb.sk</w:t>
        </w:r>
      </w:hyperlink>
      <w:r w:rsidRPr="007570EF">
        <w:rPr>
          <w:rFonts w:ascii="Garamond" w:hAnsi="Garamond"/>
          <w:b/>
          <w:bCs/>
          <w:sz w:val="20"/>
          <w:szCs w:val="20"/>
        </w:rPr>
        <w:t>,</w:t>
      </w:r>
      <w:r w:rsidR="007570EF" w:rsidRPr="007570EF">
        <w:rPr>
          <w:rFonts w:ascii="Garamond" w:hAnsi="Garamond"/>
          <w:b/>
          <w:bCs/>
          <w:sz w:val="20"/>
          <w:szCs w:val="20"/>
        </w:rPr>
        <w:t xml:space="preserve"> mobil: </w:t>
      </w:r>
      <w:r w:rsidR="007570EF" w:rsidRPr="007570EF">
        <w:rPr>
          <w:rFonts w:ascii="Garamond" w:hAnsi="Garamond"/>
          <w:sz w:val="20"/>
          <w:szCs w:val="20"/>
        </w:rPr>
        <w:t>+421 903 229 007</w:t>
      </w:r>
    </w:p>
    <w:p w14:paraId="213F4863" w14:textId="77777777" w:rsidR="008E7C01" w:rsidRPr="008E7C01" w:rsidRDefault="008E7C01" w:rsidP="008E7C01">
      <w:pPr>
        <w:pStyle w:val="Odsekzoznamu"/>
        <w:jc w:val="both"/>
        <w:rPr>
          <w:rFonts w:ascii="Garamond" w:hAnsi="Garamond"/>
          <w:b/>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38329EBD" w14:textId="167540C7" w:rsidR="00FA6436" w:rsidRPr="00FA6436" w:rsidRDefault="00935878" w:rsidP="00FA6436">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48592F35" w14:textId="77777777" w:rsidR="00FA6436" w:rsidRDefault="00FA6436" w:rsidP="00FA6436">
      <w:pPr>
        <w:spacing w:after="0" w:line="240" w:lineRule="auto"/>
        <w:rPr>
          <w:rFonts w:ascii="Garamond" w:hAnsi="Garamond"/>
          <w:bCs/>
          <w:sz w:val="20"/>
          <w:szCs w:val="20"/>
        </w:rPr>
      </w:pPr>
    </w:p>
    <w:p w14:paraId="6E28061B" w14:textId="530989CF" w:rsidR="00FA6436" w:rsidRPr="0002556C" w:rsidRDefault="0002556C" w:rsidP="0002556C">
      <w:pPr>
        <w:pStyle w:val="Odsekzoznamu"/>
        <w:numPr>
          <w:ilvl w:val="1"/>
          <w:numId w:val="1"/>
        </w:numPr>
        <w:spacing w:after="0" w:line="240" w:lineRule="auto"/>
        <w:rPr>
          <w:rFonts w:ascii="Garamond" w:hAnsi="Garamond"/>
          <w:b/>
          <w:sz w:val="20"/>
          <w:szCs w:val="20"/>
        </w:rPr>
      </w:pPr>
      <w:r w:rsidRPr="0002556C">
        <w:rPr>
          <w:rFonts w:ascii="Garamond" w:hAnsi="Garamond"/>
          <w:b/>
          <w:sz w:val="20"/>
          <w:szCs w:val="20"/>
        </w:rPr>
        <w:t>Lehota viazanosti ponuky</w:t>
      </w:r>
    </w:p>
    <w:p w14:paraId="230BCAA9" w14:textId="7462A657" w:rsidR="00FA6436" w:rsidRPr="0002556C" w:rsidRDefault="0002556C" w:rsidP="0002556C">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33E9D96F" w14:textId="77777777" w:rsidR="00844171" w:rsidRPr="0002556C" w:rsidRDefault="00844171" w:rsidP="0002556C">
      <w:pPr>
        <w:spacing w:after="0" w:line="240" w:lineRule="auto"/>
        <w:rPr>
          <w:rFonts w:ascii="Garamond" w:hAnsi="Garamond"/>
          <w:bCs/>
          <w:sz w:val="20"/>
          <w:szCs w:val="20"/>
        </w:rPr>
      </w:pPr>
    </w:p>
    <w:p w14:paraId="2D4740E8" w14:textId="70821A7A" w:rsidR="00844171" w:rsidRPr="0033307F" w:rsidRDefault="0058462B" w:rsidP="00844171">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 xml:space="preserve">Predkladane </w:t>
      </w:r>
      <w:r w:rsidR="00844171" w:rsidRPr="0033307F">
        <w:rPr>
          <w:rFonts w:ascii="Garamond" w:hAnsi="Garamond"/>
          <w:b/>
          <w:bCs/>
          <w:sz w:val="20"/>
          <w:szCs w:val="20"/>
        </w:rPr>
        <w:t>ponuky</w:t>
      </w:r>
    </w:p>
    <w:p w14:paraId="2DA9CF51" w14:textId="035A7D0B" w:rsidR="0058462B" w:rsidRDefault="00844171" w:rsidP="0030197B">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0058462B">
        <w:rPr>
          <w:rFonts w:ascii="Garamond" w:hAnsi="Garamond"/>
          <w:bCs/>
          <w:sz w:val="20"/>
          <w:szCs w:val="20"/>
        </w:rPr>
        <w:t xml:space="preserve">; a Príloha č. </w:t>
      </w:r>
      <w:r w:rsidR="00961ED7">
        <w:rPr>
          <w:rFonts w:ascii="Garamond" w:hAnsi="Garamond"/>
          <w:bCs/>
          <w:sz w:val="20"/>
          <w:szCs w:val="20"/>
        </w:rPr>
        <w:t>4</w:t>
      </w:r>
      <w:r w:rsidR="0058462B">
        <w:rPr>
          <w:rFonts w:ascii="Garamond" w:hAnsi="Garamond"/>
          <w:bCs/>
          <w:sz w:val="20"/>
          <w:szCs w:val="20"/>
        </w:rPr>
        <w:t xml:space="preserve"> Návrh na plnenie kritérií</w:t>
      </w:r>
    </w:p>
    <w:p w14:paraId="4F63A3E6" w14:textId="77777777" w:rsidR="0030197B" w:rsidRDefault="0030197B" w:rsidP="0030197B">
      <w:pPr>
        <w:pStyle w:val="Odsekzoznamu"/>
        <w:spacing w:after="0" w:line="240" w:lineRule="auto"/>
        <w:ind w:left="1125"/>
        <w:jc w:val="both"/>
        <w:rPr>
          <w:rFonts w:ascii="Garamond" w:hAnsi="Garamond"/>
          <w:bCs/>
          <w:sz w:val="20"/>
          <w:szCs w:val="20"/>
        </w:rPr>
      </w:pPr>
    </w:p>
    <w:p w14:paraId="53F09D03" w14:textId="0798D791" w:rsidR="0030197B" w:rsidRPr="0030197B" w:rsidRDefault="0030197B" w:rsidP="0030197B">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3"/>
    <w:p w14:paraId="463DB4B9" w14:textId="77777777" w:rsidR="00844171" w:rsidRPr="00644B90" w:rsidRDefault="00844171" w:rsidP="00644B90">
      <w:pPr>
        <w:spacing w:after="0" w:line="240" w:lineRule="auto"/>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59548EBC" w:rsidR="00844171" w:rsidRDefault="0058462B" w:rsidP="00844171">
      <w:pPr>
        <w:pStyle w:val="Odsekzoznamu"/>
        <w:numPr>
          <w:ilvl w:val="0"/>
          <w:numId w:val="1"/>
        </w:numPr>
        <w:spacing w:after="0" w:line="240" w:lineRule="auto"/>
        <w:jc w:val="both"/>
        <w:rPr>
          <w:rFonts w:ascii="Garamond" w:hAnsi="Garamond"/>
          <w:b/>
          <w:bCs/>
          <w:sz w:val="20"/>
          <w:szCs w:val="20"/>
        </w:rPr>
      </w:pPr>
      <w:r>
        <w:rPr>
          <w:rFonts w:ascii="Garamond" w:hAnsi="Garamond"/>
          <w:b/>
          <w:bCs/>
          <w:sz w:val="20"/>
          <w:szCs w:val="20"/>
        </w:rPr>
        <w:t>Obsah ponuky - p</w:t>
      </w:r>
      <w:r w:rsidR="00844171" w:rsidRPr="0033307F">
        <w:rPr>
          <w:rFonts w:ascii="Garamond" w:hAnsi="Garamond"/>
          <w:b/>
          <w:bCs/>
          <w:sz w:val="20"/>
          <w:szCs w:val="20"/>
        </w:rPr>
        <w:t>omocné dokumenty na vyhodnotenie ponúk</w:t>
      </w:r>
    </w:p>
    <w:p w14:paraId="764F2C76" w14:textId="5669A2AD" w:rsidR="00723281" w:rsidRPr="00723281" w:rsidRDefault="00723281" w:rsidP="00723281">
      <w:pPr>
        <w:pStyle w:val="Odsekzoznamu"/>
        <w:numPr>
          <w:ilvl w:val="1"/>
          <w:numId w:val="1"/>
        </w:numPr>
        <w:spacing w:after="0" w:line="240" w:lineRule="auto"/>
        <w:jc w:val="both"/>
        <w:rPr>
          <w:rFonts w:ascii="Garamond" w:hAnsi="Garamond"/>
          <w:sz w:val="20"/>
          <w:szCs w:val="20"/>
        </w:rPr>
      </w:pPr>
      <w:r w:rsidRPr="00723281">
        <w:rPr>
          <w:rFonts w:ascii="Garamond" w:hAnsi="Garamond"/>
          <w:bCs/>
          <w:sz w:val="20"/>
          <w:szCs w:val="20"/>
        </w:rPr>
        <w:t xml:space="preserve">Za účelom vyhodnotenia ponúk uchádzač vloží </w:t>
      </w:r>
      <w:r w:rsidRPr="00723281">
        <w:rPr>
          <w:rFonts w:ascii="Garamond" w:hAnsi="Garamond"/>
          <w:sz w:val="20"/>
          <w:szCs w:val="20"/>
        </w:rPr>
        <w:t>do informačného systému JOSEPHINE nasledovné</w:t>
      </w:r>
    </w:p>
    <w:p w14:paraId="36825A89" w14:textId="4F651008" w:rsidR="00723281" w:rsidRDefault="00723281" w:rsidP="00723281">
      <w:pPr>
        <w:pStyle w:val="Odsekzoznamu"/>
        <w:spacing w:after="0" w:line="240" w:lineRule="auto"/>
        <w:ind w:left="1125"/>
        <w:jc w:val="both"/>
        <w:rPr>
          <w:rFonts w:ascii="Garamond" w:hAnsi="Garamond"/>
          <w:sz w:val="20"/>
          <w:szCs w:val="20"/>
        </w:rPr>
      </w:pPr>
      <w:r w:rsidRPr="00723281">
        <w:rPr>
          <w:rFonts w:ascii="Garamond" w:hAnsi="Garamond"/>
          <w:sz w:val="20"/>
          <w:szCs w:val="20"/>
        </w:rPr>
        <w:t>dokumenty:</w:t>
      </w:r>
    </w:p>
    <w:p w14:paraId="55DD209B" w14:textId="21D773C0" w:rsidR="009D46DB" w:rsidRPr="009D46DB" w:rsidRDefault="009D46DB" w:rsidP="009D46DB">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ceny</w:t>
      </w:r>
    </w:p>
    <w:p w14:paraId="6BECD240" w14:textId="51613995" w:rsidR="009D46DB" w:rsidRPr="009D46DB" w:rsidRDefault="009D46DB" w:rsidP="009D46DB">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t xml:space="preserve">Uchádzačom vyplnená vyššie uvedená príloha bude podpísaná osobou oprávnenou konať za uchádzača a nahratá vo formáte </w:t>
      </w:r>
      <w:proofErr w:type="spellStart"/>
      <w:r w:rsidRPr="002D5155">
        <w:rPr>
          <w:rFonts w:ascii="Garamond" w:hAnsi="Garamond"/>
          <w:bCs/>
          <w:sz w:val="20"/>
          <w:szCs w:val="20"/>
          <w:u w:val="single"/>
        </w:rPr>
        <w:t>pdf</w:t>
      </w:r>
      <w:proofErr w:type="spellEnd"/>
      <w:r w:rsidRPr="002D5155">
        <w:rPr>
          <w:rFonts w:ascii="Garamond" w:hAnsi="Garamond"/>
          <w:bCs/>
          <w:sz w:val="20"/>
          <w:szCs w:val="20"/>
          <w:u w:val="single"/>
        </w:rPr>
        <w:t xml:space="preserve"> a súčasne aj vo formáte (.</w:t>
      </w:r>
      <w:proofErr w:type="spellStart"/>
      <w:r w:rsidRPr="002D5155">
        <w:rPr>
          <w:rFonts w:ascii="Garamond" w:hAnsi="Garamond"/>
          <w:bCs/>
          <w:sz w:val="20"/>
          <w:szCs w:val="20"/>
          <w:u w:val="single"/>
        </w:rPr>
        <w:t>xls</w:t>
      </w:r>
      <w:proofErr w:type="spellEnd"/>
      <w:r w:rsidRPr="002D5155">
        <w:rPr>
          <w:rFonts w:ascii="Garamond" w:hAnsi="Garamond"/>
          <w:bCs/>
          <w:sz w:val="20"/>
          <w:szCs w:val="20"/>
          <w:u w:val="single"/>
        </w:rPr>
        <w:t>). Príloha č. 1 tejto výzvy na predloženie ponuky – Špecifikácia predmetu zákazky.</w:t>
      </w:r>
    </w:p>
    <w:p w14:paraId="000EF944" w14:textId="77777777" w:rsidR="004238F6" w:rsidRPr="00EB2BE3" w:rsidRDefault="004238F6" w:rsidP="004238F6">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EB2BE3">
        <w:rPr>
          <w:rFonts w:ascii="Garamond" w:hAnsi="Garamond"/>
          <w:bCs/>
          <w:sz w:val="20"/>
          <w:szCs w:val="20"/>
        </w:rPr>
        <w:lastRenderedPageBreak/>
        <w:t>Prílohu č. 2 – Čestné vyhlásenie uchádzača, že:</w:t>
      </w:r>
    </w:p>
    <w:p w14:paraId="597D46BF" w14:textId="77777777" w:rsidR="004238F6" w:rsidRPr="00EB2BE3" w:rsidRDefault="004238F6" w:rsidP="004238F6">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360FEB33" w14:textId="77777777" w:rsidR="004238F6" w:rsidRDefault="004238F6" w:rsidP="004238F6">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355897BF" w14:textId="77777777" w:rsidR="00245A82" w:rsidRDefault="00245A82" w:rsidP="00245A82">
      <w:pPr>
        <w:tabs>
          <w:tab w:val="left" w:pos="1418"/>
        </w:tabs>
        <w:spacing w:after="0" w:line="240" w:lineRule="auto"/>
        <w:jc w:val="both"/>
        <w:rPr>
          <w:rFonts w:ascii="Garamond" w:hAnsi="Garamond"/>
          <w:bCs/>
          <w:sz w:val="20"/>
          <w:szCs w:val="20"/>
        </w:rPr>
      </w:pPr>
    </w:p>
    <w:p w14:paraId="7D9D2620" w14:textId="77777777" w:rsidR="00427EA2" w:rsidRPr="00EB5809" w:rsidRDefault="00427EA2" w:rsidP="00427EA2">
      <w:pPr>
        <w:pStyle w:val="Odsekzoznamu"/>
        <w:numPr>
          <w:ilvl w:val="0"/>
          <w:numId w:val="18"/>
        </w:numPr>
        <w:tabs>
          <w:tab w:val="left" w:pos="1418"/>
        </w:tabs>
        <w:spacing w:after="0" w:line="240" w:lineRule="auto"/>
        <w:ind w:left="1418" w:hanging="284"/>
        <w:jc w:val="both"/>
        <w:rPr>
          <w:rFonts w:ascii="Garamond" w:hAnsi="Garamond"/>
          <w:bCs/>
          <w:sz w:val="20"/>
          <w:szCs w:val="20"/>
          <w:highlight w:val="yellow"/>
        </w:rPr>
      </w:pPr>
      <w:r w:rsidRPr="00EB5809">
        <w:rPr>
          <w:rFonts w:ascii="Garamond" w:hAnsi="Garamond"/>
          <w:bCs/>
          <w:sz w:val="20"/>
          <w:szCs w:val="20"/>
          <w:highlight w:val="yellow"/>
        </w:rPr>
        <w:t>Prílohu č. 5 – Čestné vyhlásenie uchádzača predkladaného podľa § 32 ods. 7, resp. 8 ZVO.</w:t>
      </w:r>
    </w:p>
    <w:p w14:paraId="10CC8886" w14:textId="77777777" w:rsidR="00427EA2" w:rsidRPr="00EB5809" w:rsidRDefault="00427EA2" w:rsidP="00427EA2">
      <w:pPr>
        <w:pStyle w:val="Odsekzoznamu"/>
        <w:numPr>
          <w:ilvl w:val="0"/>
          <w:numId w:val="19"/>
        </w:numPr>
        <w:tabs>
          <w:tab w:val="left" w:pos="1418"/>
        </w:tabs>
        <w:spacing w:after="0" w:line="240" w:lineRule="auto"/>
        <w:jc w:val="both"/>
        <w:rPr>
          <w:rFonts w:ascii="Garamond" w:hAnsi="Garamond"/>
          <w:bCs/>
          <w:sz w:val="20"/>
          <w:szCs w:val="20"/>
          <w:highlight w:val="yellow"/>
        </w:rPr>
      </w:pPr>
      <w:r w:rsidRPr="00EB5809">
        <w:rPr>
          <w:rFonts w:ascii="Garamond" w:hAnsi="Garamond"/>
          <w:bCs/>
          <w:sz w:val="20"/>
          <w:szCs w:val="20"/>
          <w:highlight w:val="yellow"/>
        </w:rPr>
        <w:t>uvedené čestné vyhlásenie je nutné priložiť do ponuky z dôvodu, že:</w:t>
      </w:r>
    </w:p>
    <w:p w14:paraId="119E2991" w14:textId="77777777" w:rsidR="00427EA2" w:rsidRPr="00EB5809" w:rsidRDefault="00427EA2" w:rsidP="00427EA2">
      <w:pPr>
        <w:pStyle w:val="Odsekzoznamu"/>
        <w:numPr>
          <w:ilvl w:val="1"/>
          <w:numId w:val="19"/>
        </w:numPr>
        <w:tabs>
          <w:tab w:val="left" w:pos="1418"/>
        </w:tabs>
        <w:spacing w:after="0" w:line="240" w:lineRule="auto"/>
        <w:jc w:val="both"/>
        <w:rPr>
          <w:rFonts w:ascii="Garamond" w:hAnsi="Garamond"/>
          <w:bCs/>
          <w:sz w:val="20"/>
          <w:szCs w:val="20"/>
          <w:highlight w:val="yellow"/>
        </w:rPr>
      </w:pPr>
      <w:r w:rsidRPr="00EB5809">
        <w:rPr>
          <w:rFonts w:ascii="Garamond" w:hAnsi="Garamond"/>
          <w:bCs/>
          <w:sz w:val="20"/>
          <w:szCs w:val="20"/>
          <w:highlight w:val="yellow"/>
        </w:rPr>
        <w:t xml:space="preserve"> 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EB5809">
        <w:rPr>
          <w:rFonts w:ascii="Garamond" w:hAnsi="Garamond"/>
          <w:b/>
          <w:sz w:val="20"/>
          <w:szCs w:val="20"/>
          <w:highlight w:val="yellow"/>
        </w:rPr>
        <w:t>Novela ZVO</w:t>
      </w:r>
      <w:r w:rsidRPr="00EB5809">
        <w:rPr>
          <w:rFonts w:ascii="Garamond" w:hAnsi="Garamond"/>
          <w:bCs/>
          <w:sz w:val="20"/>
          <w:szCs w:val="20"/>
          <w:highlight w:val="yellow"/>
        </w:rPr>
        <w:t>“),</w:t>
      </w:r>
    </w:p>
    <w:p w14:paraId="7BAD4B95" w14:textId="77777777" w:rsidR="00427EA2" w:rsidRPr="00EB5809" w:rsidRDefault="00427EA2" w:rsidP="00427EA2">
      <w:pPr>
        <w:pStyle w:val="Odsekzoznamu"/>
        <w:numPr>
          <w:ilvl w:val="1"/>
          <w:numId w:val="19"/>
        </w:numPr>
        <w:tabs>
          <w:tab w:val="left" w:pos="1418"/>
        </w:tabs>
        <w:spacing w:after="0" w:line="240" w:lineRule="auto"/>
        <w:jc w:val="both"/>
        <w:rPr>
          <w:rFonts w:ascii="Garamond" w:hAnsi="Garamond"/>
          <w:bCs/>
          <w:sz w:val="20"/>
          <w:szCs w:val="20"/>
          <w:highlight w:val="yellow"/>
        </w:rPr>
      </w:pPr>
      <w:r w:rsidRPr="00EB5809">
        <w:rPr>
          <w:rFonts w:ascii="Garamond" w:hAnsi="Garamond"/>
          <w:bCs/>
          <w:sz w:val="20"/>
          <w:szCs w:val="20"/>
          <w:highlight w:val="yellow"/>
        </w:rPr>
        <w:t> pre zaradenie záujemcu do DNS bolo potrebné, aby záujemca preukázal splnenie podmienky účasti podľa § 32 ods. 1 písm. a) zákona o verejnom obstarávaní (ďalej ako „</w:t>
      </w:r>
      <w:r w:rsidRPr="00EB5809">
        <w:rPr>
          <w:rFonts w:ascii="Garamond" w:hAnsi="Garamond"/>
          <w:b/>
          <w:sz w:val="20"/>
          <w:szCs w:val="20"/>
          <w:highlight w:val="yellow"/>
        </w:rPr>
        <w:t>Podmienka účasti</w:t>
      </w:r>
      <w:r w:rsidRPr="00EB5809">
        <w:rPr>
          <w:rFonts w:ascii="Garamond" w:hAnsi="Garamond"/>
          <w:bCs/>
          <w:sz w:val="20"/>
          <w:szCs w:val="20"/>
          <w:highlight w:val="yellow"/>
        </w:rPr>
        <w:t>“),</w:t>
      </w:r>
    </w:p>
    <w:p w14:paraId="42397DE7" w14:textId="77777777" w:rsidR="00427EA2" w:rsidRPr="00EB5809" w:rsidRDefault="00427EA2" w:rsidP="00427EA2">
      <w:pPr>
        <w:pStyle w:val="Odsekzoznamu"/>
        <w:numPr>
          <w:ilvl w:val="1"/>
          <w:numId w:val="19"/>
        </w:numPr>
        <w:tabs>
          <w:tab w:val="left" w:pos="1418"/>
        </w:tabs>
        <w:spacing w:after="0" w:line="240" w:lineRule="auto"/>
        <w:jc w:val="both"/>
        <w:rPr>
          <w:rFonts w:ascii="Garamond" w:hAnsi="Garamond"/>
          <w:bCs/>
          <w:sz w:val="20"/>
          <w:szCs w:val="20"/>
          <w:highlight w:val="yellow"/>
        </w:rPr>
      </w:pPr>
      <w:r w:rsidRPr="00EB5809">
        <w:rPr>
          <w:rFonts w:ascii="Garamond" w:hAnsi="Garamond"/>
          <w:bCs/>
          <w:sz w:val="20"/>
          <w:szCs w:val="20"/>
          <w:highlight w:val="yellow"/>
        </w:rPr>
        <w:t> Novela ZVO s účinnosťou od 01.08.2024 Podmienku účasti modifikovala  nasledovne:</w:t>
      </w:r>
    </w:p>
    <w:p w14:paraId="329FDA9D" w14:textId="77777777" w:rsidR="00427EA2" w:rsidRPr="00EB5809" w:rsidRDefault="00427EA2" w:rsidP="00427EA2">
      <w:pPr>
        <w:pStyle w:val="Odsekzoznamu"/>
        <w:tabs>
          <w:tab w:val="left" w:pos="1418"/>
        </w:tabs>
        <w:spacing w:after="0" w:line="240" w:lineRule="auto"/>
        <w:ind w:left="2498"/>
        <w:jc w:val="both"/>
        <w:rPr>
          <w:rFonts w:ascii="Garamond" w:hAnsi="Garamond"/>
          <w:bCs/>
          <w:i/>
          <w:iCs/>
          <w:sz w:val="20"/>
          <w:szCs w:val="20"/>
          <w:highlight w:val="yellow"/>
        </w:rPr>
      </w:pPr>
    </w:p>
    <w:p w14:paraId="39928EC1" w14:textId="77777777" w:rsidR="00427EA2" w:rsidRPr="00EB5809" w:rsidRDefault="00427EA2" w:rsidP="00427EA2">
      <w:pPr>
        <w:pStyle w:val="Odsekzoznamu"/>
        <w:tabs>
          <w:tab w:val="left" w:pos="1418"/>
        </w:tabs>
        <w:spacing w:after="0" w:line="240" w:lineRule="auto"/>
        <w:ind w:left="2498"/>
        <w:jc w:val="both"/>
        <w:rPr>
          <w:rFonts w:ascii="Garamond" w:hAnsi="Garamond"/>
          <w:bCs/>
          <w:i/>
          <w:iCs/>
          <w:sz w:val="20"/>
          <w:szCs w:val="20"/>
          <w:highlight w:val="yellow"/>
        </w:rPr>
      </w:pPr>
      <w:r w:rsidRPr="00EB5809">
        <w:rPr>
          <w:rFonts w:ascii="Garamond" w:hAnsi="Garamond"/>
          <w:bCs/>
          <w:i/>
          <w:iCs/>
          <w:sz w:val="20"/>
          <w:szCs w:val="20"/>
          <w:highlight w:val="yellow"/>
        </w:rPr>
        <w:t>„§ 32 ods. (7) ZVO</w:t>
      </w:r>
    </w:p>
    <w:p w14:paraId="467B5429" w14:textId="77777777" w:rsidR="00427EA2" w:rsidRPr="00EB5809" w:rsidRDefault="00427EA2" w:rsidP="00427EA2">
      <w:pPr>
        <w:pStyle w:val="Odsekzoznamu"/>
        <w:tabs>
          <w:tab w:val="left" w:pos="1418"/>
        </w:tabs>
        <w:spacing w:after="0" w:line="240" w:lineRule="auto"/>
        <w:ind w:left="2498"/>
        <w:jc w:val="both"/>
        <w:rPr>
          <w:rFonts w:ascii="Garamond" w:hAnsi="Garamond"/>
          <w:bCs/>
          <w:i/>
          <w:iCs/>
          <w:sz w:val="20"/>
          <w:szCs w:val="20"/>
          <w:highlight w:val="yellow"/>
        </w:rPr>
      </w:pPr>
    </w:p>
    <w:p w14:paraId="04587EC4" w14:textId="77777777" w:rsidR="00427EA2" w:rsidRPr="00EB5809" w:rsidRDefault="00427EA2" w:rsidP="00427EA2">
      <w:pPr>
        <w:pStyle w:val="Odsekzoznamu"/>
        <w:tabs>
          <w:tab w:val="left" w:pos="1418"/>
        </w:tabs>
        <w:spacing w:after="0" w:line="240" w:lineRule="auto"/>
        <w:ind w:left="2498"/>
        <w:jc w:val="both"/>
        <w:rPr>
          <w:rFonts w:ascii="Garamond" w:hAnsi="Garamond"/>
          <w:bCs/>
          <w:i/>
          <w:iCs/>
          <w:sz w:val="20"/>
          <w:szCs w:val="20"/>
          <w:highlight w:val="yellow"/>
        </w:rPr>
      </w:pPr>
      <w:r w:rsidRPr="00EB5809">
        <w:rPr>
          <w:rFonts w:ascii="Garamond" w:hAnsi="Garamond"/>
          <w:bCs/>
          <w:i/>
          <w:iCs/>
          <w:sz w:val="20"/>
          <w:szCs w:val="20"/>
          <w:highlight w:val="yellow"/>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5203DED2" w14:textId="77777777" w:rsidR="00427EA2" w:rsidRPr="00EB5809" w:rsidRDefault="00427EA2" w:rsidP="00427EA2">
      <w:pPr>
        <w:pStyle w:val="Odsekzoznamu"/>
        <w:tabs>
          <w:tab w:val="left" w:pos="1418"/>
        </w:tabs>
        <w:spacing w:after="0" w:line="240" w:lineRule="auto"/>
        <w:ind w:left="2498"/>
        <w:jc w:val="both"/>
        <w:rPr>
          <w:rFonts w:ascii="Garamond" w:hAnsi="Garamond"/>
          <w:bCs/>
          <w:i/>
          <w:iCs/>
          <w:sz w:val="20"/>
          <w:szCs w:val="20"/>
          <w:highlight w:val="yellow"/>
        </w:rPr>
      </w:pPr>
    </w:p>
    <w:p w14:paraId="79881246" w14:textId="77777777" w:rsidR="00427EA2" w:rsidRPr="00EB5809" w:rsidRDefault="00427EA2" w:rsidP="00427EA2">
      <w:pPr>
        <w:pStyle w:val="Odsekzoznamu"/>
        <w:tabs>
          <w:tab w:val="left" w:pos="1418"/>
        </w:tabs>
        <w:spacing w:after="0" w:line="240" w:lineRule="auto"/>
        <w:ind w:left="2498"/>
        <w:jc w:val="both"/>
        <w:rPr>
          <w:rFonts w:ascii="Garamond" w:hAnsi="Garamond"/>
          <w:bCs/>
          <w:i/>
          <w:iCs/>
          <w:sz w:val="20"/>
          <w:szCs w:val="20"/>
          <w:highlight w:val="yellow"/>
        </w:rPr>
      </w:pPr>
      <w:r w:rsidRPr="00EB5809">
        <w:rPr>
          <w:rFonts w:ascii="Garamond" w:hAnsi="Garamond"/>
          <w:bCs/>
          <w:i/>
          <w:iCs/>
          <w:sz w:val="20"/>
          <w:szCs w:val="20"/>
          <w:highlight w:val="yellow"/>
        </w:rPr>
        <w:t>§ 32 ods. (8) ZVO</w:t>
      </w:r>
    </w:p>
    <w:p w14:paraId="74320E86" w14:textId="77777777" w:rsidR="00427EA2" w:rsidRPr="00EB5809" w:rsidRDefault="00427EA2" w:rsidP="00427EA2">
      <w:pPr>
        <w:pStyle w:val="Odsekzoznamu"/>
        <w:tabs>
          <w:tab w:val="left" w:pos="1418"/>
        </w:tabs>
        <w:spacing w:after="0" w:line="240" w:lineRule="auto"/>
        <w:ind w:left="2498"/>
        <w:jc w:val="both"/>
        <w:rPr>
          <w:rFonts w:ascii="Garamond" w:hAnsi="Garamond"/>
          <w:bCs/>
          <w:i/>
          <w:iCs/>
          <w:sz w:val="20"/>
          <w:szCs w:val="20"/>
          <w:highlight w:val="yellow"/>
        </w:rPr>
      </w:pPr>
    </w:p>
    <w:p w14:paraId="3F6417B3" w14:textId="77777777" w:rsidR="00427EA2" w:rsidRPr="00EB5809" w:rsidRDefault="00427EA2" w:rsidP="00427EA2">
      <w:pPr>
        <w:pStyle w:val="Odsekzoznamu"/>
        <w:tabs>
          <w:tab w:val="left" w:pos="1418"/>
        </w:tabs>
        <w:spacing w:after="0" w:line="240" w:lineRule="auto"/>
        <w:ind w:left="2498"/>
        <w:jc w:val="both"/>
        <w:rPr>
          <w:rFonts w:ascii="Garamond" w:hAnsi="Garamond"/>
          <w:bCs/>
          <w:i/>
          <w:iCs/>
          <w:sz w:val="20"/>
          <w:szCs w:val="20"/>
          <w:highlight w:val="yellow"/>
        </w:rPr>
      </w:pPr>
      <w:r w:rsidRPr="00EB5809">
        <w:rPr>
          <w:rFonts w:ascii="Garamond" w:hAnsi="Garamond"/>
          <w:bCs/>
          <w:i/>
          <w:iCs/>
          <w:sz w:val="20"/>
          <w:szCs w:val="20"/>
          <w:highlight w:val="yellow"/>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DEE12F4" w14:textId="77777777" w:rsidR="00427EA2" w:rsidRPr="00EB5809" w:rsidRDefault="00427EA2" w:rsidP="00427EA2">
      <w:pPr>
        <w:pStyle w:val="Odsekzoznamu"/>
        <w:numPr>
          <w:ilvl w:val="0"/>
          <w:numId w:val="26"/>
        </w:numPr>
        <w:tabs>
          <w:tab w:val="left" w:pos="1418"/>
        </w:tabs>
        <w:spacing w:after="0" w:line="240" w:lineRule="auto"/>
        <w:jc w:val="both"/>
        <w:rPr>
          <w:rFonts w:ascii="Garamond" w:hAnsi="Garamond"/>
          <w:bCs/>
          <w:i/>
          <w:iCs/>
          <w:sz w:val="20"/>
          <w:szCs w:val="20"/>
          <w:highlight w:val="yellow"/>
        </w:rPr>
      </w:pPr>
      <w:r w:rsidRPr="00EB5809">
        <w:rPr>
          <w:rFonts w:ascii="Garamond" w:hAnsi="Garamond"/>
          <w:bCs/>
          <w:i/>
          <w:iCs/>
          <w:sz w:val="20"/>
          <w:szCs w:val="20"/>
          <w:highlight w:val="yellow"/>
        </w:rPr>
        <w:t>vlastní väčšinu akcií alebo väčšinový obchodný podiel u uchádzača alebo záujemcu,</w:t>
      </w:r>
    </w:p>
    <w:p w14:paraId="315A0E2E" w14:textId="77777777" w:rsidR="00427EA2" w:rsidRPr="00EB5809" w:rsidRDefault="00427EA2" w:rsidP="00427EA2">
      <w:pPr>
        <w:pStyle w:val="Odsekzoznamu"/>
        <w:numPr>
          <w:ilvl w:val="0"/>
          <w:numId w:val="26"/>
        </w:numPr>
        <w:tabs>
          <w:tab w:val="left" w:pos="1418"/>
        </w:tabs>
        <w:spacing w:after="0" w:line="240" w:lineRule="auto"/>
        <w:jc w:val="both"/>
        <w:rPr>
          <w:rFonts w:ascii="Garamond" w:hAnsi="Garamond"/>
          <w:bCs/>
          <w:i/>
          <w:iCs/>
          <w:sz w:val="20"/>
          <w:szCs w:val="20"/>
          <w:highlight w:val="yellow"/>
        </w:rPr>
      </w:pPr>
      <w:r w:rsidRPr="00EB5809">
        <w:rPr>
          <w:rFonts w:ascii="Garamond" w:hAnsi="Garamond"/>
          <w:bCs/>
          <w:i/>
          <w:iCs/>
          <w:sz w:val="20"/>
          <w:szCs w:val="20"/>
          <w:highlight w:val="yellow"/>
        </w:rPr>
        <w:t>má väčšinu hlasovacích práv u uchádzača alebo záujemcu,</w:t>
      </w:r>
    </w:p>
    <w:p w14:paraId="66DED825" w14:textId="77777777" w:rsidR="00427EA2" w:rsidRPr="00EB5809" w:rsidRDefault="00427EA2" w:rsidP="00427EA2">
      <w:pPr>
        <w:pStyle w:val="Odsekzoznamu"/>
        <w:numPr>
          <w:ilvl w:val="0"/>
          <w:numId w:val="26"/>
        </w:numPr>
        <w:tabs>
          <w:tab w:val="left" w:pos="1418"/>
        </w:tabs>
        <w:spacing w:after="0" w:line="240" w:lineRule="auto"/>
        <w:jc w:val="both"/>
        <w:rPr>
          <w:rFonts w:ascii="Garamond" w:hAnsi="Garamond"/>
          <w:bCs/>
          <w:i/>
          <w:iCs/>
          <w:sz w:val="20"/>
          <w:szCs w:val="20"/>
          <w:highlight w:val="yellow"/>
        </w:rPr>
      </w:pPr>
      <w:r w:rsidRPr="00EB5809">
        <w:rPr>
          <w:rFonts w:ascii="Garamond" w:hAnsi="Garamond"/>
          <w:bCs/>
          <w:i/>
          <w:iCs/>
          <w:sz w:val="20"/>
          <w:szCs w:val="20"/>
          <w:highlight w:val="yellow"/>
        </w:rPr>
        <w:t>má právo vymenúvať alebo odvolávať väčšinu členov štatutárneho orgánu alebo dozorného orgánu uchádzača alebo záujemcu alebo</w:t>
      </w:r>
    </w:p>
    <w:p w14:paraId="0E16F0B1" w14:textId="77777777" w:rsidR="00427EA2" w:rsidRPr="00EB5809" w:rsidRDefault="00427EA2" w:rsidP="00427EA2">
      <w:pPr>
        <w:pStyle w:val="Odsekzoznamu"/>
        <w:numPr>
          <w:ilvl w:val="0"/>
          <w:numId w:val="26"/>
        </w:numPr>
        <w:tabs>
          <w:tab w:val="left" w:pos="1418"/>
        </w:tabs>
        <w:spacing w:after="0" w:line="240" w:lineRule="auto"/>
        <w:jc w:val="both"/>
        <w:rPr>
          <w:rFonts w:ascii="Garamond" w:hAnsi="Garamond"/>
          <w:bCs/>
          <w:i/>
          <w:iCs/>
          <w:sz w:val="20"/>
          <w:szCs w:val="20"/>
          <w:highlight w:val="yellow"/>
        </w:rPr>
      </w:pPr>
      <w:r w:rsidRPr="00EB5809">
        <w:rPr>
          <w:rFonts w:ascii="Garamond" w:hAnsi="Garamond"/>
          <w:bCs/>
          <w:i/>
          <w:iCs/>
          <w:sz w:val="20"/>
          <w:szCs w:val="20"/>
          <w:highlight w:val="yellow"/>
        </w:rPr>
        <w:t>má právo vykonávať rozhodujúci vplyv na základe dohody uzavretej s uchádzačom alebo záujemcom alebo na základe spoločenskej zmluvy, zakladateľskej listiny alebo stanov, ak to umožňuje právo štátu, ktorými sa táto osoba riadi.“</w:t>
      </w:r>
    </w:p>
    <w:p w14:paraId="2F0212EF" w14:textId="77777777" w:rsidR="00427EA2" w:rsidRDefault="00427EA2" w:rsidP="00245A82">
      <w:pPr>
        <w:tabs>
          <w:tab w:val="left" w:pos="1418"/>
        </w:tabs>
        <w:spacing w:after="0" w:line="240" w:lineRule="auto"/>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520125F8"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F053FB">
        <w:rPr>
          <w:rFonts w:ascii="Garamond" w:hAnsi="Garamond"/>
          <w:b/>
          <w:color w:val="ED0000"/>
          <w:sz w:val="20"/>
          <w:szCs w:val="20"/>
        </w:rPr>
        <w:t>02.09</w:t>
      </w:r>
      <w:r w:rsidR="00644B90" w:rsidRPr="008E6E47">
        <w:rPr>
          <w:rFonts w:ascii="Garamond" w:hAnsi="Garamond"/>
          <w:b/>
          <w:color w:val="ED0000"/>
          <w:sz w:val="20"/>
          <w:szCs w:val="20"/>
        </w:rPr>
        <w:t>.202</w:t>
      </w:r>
      <w:r w:rsidR="00A87CD3" w:rsidRPr="008E6E47">
        <w:rPr>
          <w:rFonts w:ascii="Garamond" w:hAnsi="Garamond"/>
          <w:b/>
          <w:color w:val="ED0000"/>
          <w:sz w:val="20"/>
          <w:szCs w:val="20"/>
        </w:rPr>
        <w:t>4</w:t>
      </w:r>
      <w:r w:rsidRPr="00D84C08">
        <w:rPr>
          <w:rFonts w:ascii="Garamond" w:hAnsi="Garamond"/>
          <w:b/>
          <w:sz w:val="20"/>
          <w:szCs w:val="20"/>
        </w:rPr>
        <w:t>,</w:t>
      </w:r>
      <w:r w:rsidRPr="00DC61D2">
        <w:rPr>
          <w:rFonts w:ascii="Garamond" w:hAnsi="Garamond"/>
          <w:b/>
          <w:sz w:val="20"/>
          <w:szCs w:val="20"/>
        </w:rPr>
        <w:t xml:space="preserve"> </w:t>
      </w:r>
      <w:r w:rsidR="00A87CD3" w:rsidRPr="006F1A48">
        <w:rPr>
          <w:rFonts w:ascii="Garamond" w:hAnsi="Garamond"/>
          <w:b/>
          <w:color w:val="FF0000"/>
          <w:sz w:val="20"/>
          <w:szCs w:val="20"/>
        </w:rPr>
        <w:t>0</w:t>
      </w:r>
      <w:r w:rsidR="00C36A87" w:rsidRPr="006F1A48">
        <w:rPr>
          <w:rFonts w:ascii="Garamond" w:hAnsi="Garamond"/>
          <w:b/>
          <w:color w:val="FF0000"/>
          <w:sz w:val="20"/>
          <w:szCs w:val="20"/>
        </w:rPr>
        <w:t>7</w:t>
      </w:r>
      <w:r w:rsidRPr="006F1A48">
        <w:rPr>
          <w:rFonts w:ascii="Garamond" w:hAnsi="Garamond"/>
          <w:b/>
          <w:color w:val="FF0000"/>
          <w:sz w:val="20"/>
          <w:szCs w:val="20"/>
        </w:rPr>
        <w:t>:</w:t>
      </w:r>
      <w:r w:rsidR="00C36A87" w:rsidRPr="006F1A48">
        <w:rPr>
          <w:rFonts w:ascii="Garamond" w:hAnsi="Garamond"/>
          <w:b/>
          <w:color w:val="FF0000"/>
          <w:sz w:val="20"/>
          <w:szCs w:val="20"/>
        </w:rPr>
        <w:t>3</w:t>
      </w:r>
      <w:r w:rsidR="003208FA" w:rsidRPr="006F1A48">
        <w:rPr>
          <w:rFonts w:ascii="Garamond" w:hAnsi="Garamond"/>
          <w:b/>
          <w:color w:val="FF0000"/>
          <w:sz w:val="20"/>
          <w:szCs w:val="20"/>
        </w:rPr>
        <w:t>0</w:t>
      </w:r>
      <w:r w:rsidRPr="006F1A48">
        <w:rPr>
          <w:rFonts w:ascii="Garamond" w:hAnsi="Garamond"/>
          <w:b/>
          <w:color w:val="FF0000"/>
          <w:sz w:val="20"/>
          <w:szCs w:val="20"/>
        </w:rPr>
        <w:t xml:space="preserve"> </w:t>
      </w:r>
      <w:r w:rsidRPr="00DC61D2">
        <w:rPr>
          <w:rFonts w:ascii="Garamond" w:hAnsi="Garamond"/>
          <w:b/>
          <w:sz w:val="20"/>
          <w:szCs w:val="20"/>
        </w:rPr>
        <w:t>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183829DB" w14:textId="72E595DE" w:rsidR="00844171" w:rsidRPr="00C36A87" w:rsidRDefault="00427EA2" w:rsidP="00844171">
      <w:pPr>
        <w:pStyle w:val="Odsekzoznamu"/>
        <w:spacing w:after="0" w:line="240" w:lineRule="auto"/>
        <w:jc w:val="both"/>
        <w:rPr>
          <w:rFonts w:ascii="Garamond" w:hAnsi="Garamond"/>
        </w:rPr>
      </w:pPr>
      <w:hyperlink r:id="rId12" w:history="1">
        <w:r w:rsidR="00C36A87" w:rsidRPr="00C36A87">
          <w:rPr>
            <w:rStyle w:val="Hypertextovprepojenie"/>
            <w:rFonts w:ascii="Garamond" w:hAnsi="Garamond"/>
          </w:rPr>
          <w:t>https://josephine.proebiz.com/sk/tender/58217/summary</w:t>
        </w:r>
      </w:hyperlink>
    </w:p>
    <w:p w14:paraId="53C48800" w14:textId="77777777" w:rsidR="00C36A87" w:rsidRPr="0033307F" w:rsidRDefault="00C36A87"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368B0E7F"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F053FB">
        <w:rPr>
          <w:rFonts w:ascii="Garamond" w:hAnsi="Garamond"/>
          <w:b/>
          <w:color w:val="ED0000"/>
          <w:sz w:val="20"/>
          <w:szCs w:val="20"/>
        </w:rPr>
        <w:t>02.09</w:t>
      </w:r>
      <w:r w:rsidR="00F053FB" w:rsidRPr="008E6E47">
        <w:rPr>
          <w:rFonts w:ascii="Garamond" w:hAnsi="Garamond"/>
          <w:b/>
          <w:color w:val="ED0000"/>
          <w:sz w:val="20"/>
          <w:szCs w:val="20"/>
        </w:rPr>
        <w:t>.2024</w:t>
      </w:r>
      <w:r w:rsidR="00F053FB" w:rsidRPr="00D84C08">
        <w:rPr>
          <w:rFonts w:ascii="Garamond" w:hAnsi="Garamond"/>
          <w:b/>
          <w:sz w:val="20"/>
          <w:szCs w:val="20"/>
        </w:rPr>
        <w:t>,</w:t>
      </w:r>
      <w:r w:rsidR="00F053FB" w:rsidRPr="00DC61D2">
        <w:rPr>
          <w:rFonts w:ascii="Garamond" w:hAnsi="Garamond"/>
          <w:b/>
          <w:sz w:val="20"/>
          <w:szCs w:val="20"/>
        </w:rPr>
        <w:t xml:space="preserve"> </w:t>
      </w:r>
      <w:r w:rsidR="00F053FB" w:rsidRPr="006F1A48">
        <w:rPr>
          <w:rFonts w:ascii="Garamond" w:hAnsi="Garamond"/>
          <w:b/>
          <w:color w:val="FF0000"/>
          <w:sz w:val="20"/>
          <w:szCs w:val="20"/>
        </w:rPr>
        <w:t>07:3</w:t>
      </w:r>
      <w:r w:rsidR="00F053FB">
        <w:rPr>
          <w:rFonts w:ascii="Garamond" w:hAnsi="Garamond"/>
          <w:b/>
          <w:color w:val="FF0000"/>
          <w:sz w:val="20"/>
          <w:szCs w:val="20"/>
        </w:rPr>
        <w:t>1</w:t>
      </w:r>
      <w:r w:rsidR="00F053FB" w:rsidRPr="006F1A48">
        <w:rPr>
          <w:rFonts w:ascii="Garamond" w:hAnsi="Garamond"/>
          <w:b/>
          <w:color w:val="FF0000"/>
          <w:sz w:val="20"/>
          <w:szCs w:val="20"/>
        </w:rPr>
        <w:t xml:space="preserve"> </w:t>
      </w:r>
      <w:r w:rsidRPr="00DD491D">
        <w:rPr>
          <w:rFonts w:ascii="Garamond" w:hAnsi="Garamond"/>
          <w:b/>
          <w:sz w:val="20"/>
          <w:szCs w:val="20"/>
        </w:rPr>
        <w:t>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6435D4CD" w14:textId="5C093BDD" w:rsidR="001E2540" w:rsidRPr="009D46DB" w:rsidRDefault="004C7F0E" w:rsidP="009D46DB">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Pr="002901D6" w:rsidRDefault="002901D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6036FB3D" w14:textId="77777777" w:rsidR="00723281" w:rsidRPr="0033307F"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8513F0F" w14:textId="77777777" w:rsidR="00723281" w:rsidRPr="0033307F"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Ponuka je vyhotovená elektronicky a vložená do systému JOSEPHINE umiestnenom na webovej adrese https://josephine.proebiz.com/ Elektronická ponuka sa vloží vyplnením ponukového formulára a vložením požadovaných dokladov a dokumentov v systéme JOSEPHINE umiestnenom na webovej adrese </w:t>
      </w:r>
      <w:hyperlink r:id="rId13"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1FECEB82" w14:textId="77777777" w:rsidR="00723281" w:rsidRPr="0033307F"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proofErr w:type="spellStart"/>
      <w:r w:rsidRPr="0033307F">
        <w:rPr>
          <w:rFonts w:ascii="Garamond" w:hAnsi="Garamond"/>
          <w:sz w:val="20"/>
          <w:szCs w:val="20"/>
        </w:rPr>
        <w:t>sw</w:t>
      </w:r>
      <w:proofErr w:type="spellEnd"/>
      <w:r w:rsidRPr="0033307F">
        <w:rPr>
          <w:rFonts w:ascii="Garamond" w:hAnsi="Garamond"/>
          <w:sz w:val="20"/>
          <w:szCs w:val="20"/>
        </w:rPr>
        <w:t xml:space="preserve">. </w:t>
      </w:r>
      <w:proofErr w:type="spellStart"/>
      <w:r w:rsidRPr="0033307F">
        <w:rPr>
          <w:rFonts w:ascii="Garamond" w:hAnsi="Garamond"/>
          <w:sz w:val="20"/>
          <w:szCs w:val="20"/>
        </w:rPr>
        <w:t>Josephine</w:t>
      </w:r>
      <w:proofErr w:type="spellEnd"/>
      <w:r w:rsidRPr="0033307F">
        <w:rPr>
          <w:rFonts w:ascii="Garamond" w:hAnsi="Garamond"/>
          <w:sz w:val="20"/>
          <w:szCs w:val="20"/>
        </w:rPr>
        <w:t xml:space="preserve">.  </w:t>
      </w:r>
    </w:p>
    <w:p w14:paraId="5F139186" w14:textId="3BD7B0FE" w:rsidR="00723281" w:rsidRPr="00E94678" w:rsidRDefault="00723281" w:rsidP="0072328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sidR="00A87CD3">
        <w:rPr>
          <w:rFonts w:ascii="Garamond" w:hAnsi="Garamond"/>
          <w:sz w:val="20"/>
          <w:szCs w:val="20"/>
        </w:rPr>
        <w:t>7</w:t>
      </w:r>
      <w:r w:rsidRPr="0033307F">
        <w:rPr>
          <w:rFonts w:ascii="Garamond" w:hAnsi="Garamond"/>
          <w:sz w:val="20"/>
          <w:szCs w:val="20"/>
        </w:rPr>
        <w:t xml:space="preserve"> tejto výzvy nebudú vyhodnocované. </w:t>
      </w:r>
    </w:p>
    <w:p w14:paraId="0CC29D78" w14:textId="3FA27206" w:rsidR="00723281" w:rsidRDefault="00723281" w:rsidP="0072328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211FCBA1" w14:textId="77777777" w:rsidR="00723281" w:rsidRDefault="00723281" w:rsidP="00723281">
      <w:pPr>
        <w:pStyle w:val="Odsekzoznamu"/>
        <w:numPr>
          <w:ilvl w:val="1"/>
          <w:numId w:val="1"/>
        </w:numPr>
        <w:spacing w:after="0" w:line="240" w:lineRule="auto"/>
        <w:jc w:val="both"/>
        <w:rPr>
          <w:rFonts w:ascii="Garamond" w:hAnsi="Garamond"/>
          <w:sz w:val="20"/>
          <w:szCs w:val="20"/>
        </w:rPr>
      </w:pPr>
      <w:r w:rsidRPr="009520F5">
        <w:rPr>
          <w:rFonts w:ascii="Garamond" w:hAnsi="Garamond"/>
          <w:sz w:val="20"/>
          <w:szCs w:val="20"/>
        </w:rPr>
        <w:t>Ak obstarávateľská organizácia identifikuje nezrovnalosti alebo nejasnosti v informáciách alebo dôkazoch, ktoré uchádzač poskytol, písomne požiada o vysvetlenie ponuky, alebo tej časti ponuky, ktorá je pre jej cenu podstatná a ak je to potrebné aj o predloženie dôkazov. Vysvetlením ponuky nemôže dôjsť k jej zmene. Za zmenu ponuky sa nepovažuje odstránenie zrejmých chýb v písaní a počítaní.</w:t>
      </w:r>
    </w:p>
    <w:p w14:paraId="16C2755C" w14:textId="2CE8A0DC" w:rsidR="00844171" w:rsidRPr="009D46DB" w:rsidRDefault="00A87CD3" w:rsidP="009D46DB">
      <w:pPr>
        <w:pStyle w:val="Odsekzoznamu"/>
        <w:numPr>
          <w:ilvl w:val="1"/>
          <w:numId w:val="1"/>
        </w:numPr>
        <w:rPr>
          <w:rFonts w:ascii="Garamond" w:hAnsi="Garamond"/>
          <w:sz w:val="20"/>
          <w:szCs w:val="20"/>
        </w:rPr>
      </w:pPr>
      <w:r w:rsidRPr="00A87CD3">
        <w:rPr>
          <w:rFonts w:ascii="Garamond" w:hAnsi="Garamond"/>
          <w:sz w:val="20"/>
          <w:szCs w:val="20"/>
        </w:rPr>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5F8D0F01" w14:textId="77777777" w:rsidR="002901D6" w:rsidRDefault="002901D6" w:rsidP="00844171">
      <w:pPr>
        <w:spacing w:after="0" w:line="240" w:lineRule="auto"/>
        <w:rPr>
          <w:rFonts w:ascii="Garamond" w:hAnsi="Garamond"/>
          <w:sz w:val="20"/>
          <w:szCs w:val="20"/>
        </w:rPr>
      </w:pPr>
    </w:p>
    <w:p w14:paraId="3D1D0EE8" w14:textId="134A6F4A" w:rsidR="00844171" w:rsidRPr="004D7AD6"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A65E42">
        <w:rPr>
          <w:rFonts w:ascii="Garamond" w:hAnsi="Garamond"/>
          <w:sz w:val="20"/>
          <w:szCs w:val="20"/>
        </w:rPr>
        <w:t>19.08</w:t>
      </w:r>
      <w:r w:rsidR="002901D6" w:rsidRPr="004D7AD6">
        <w:rPr>
          <w:rFonts w:ascii="Garamond" w:hAnsi="Garamond"/>
          <w:sz w:val="20"/>
          <w:szCs w:val="20"/>
        </w:rPr>
        <w:t>.202</w:t>
      </w:r>
      <w:r w:rsidR="00A87CD3" w:rsidRPr="004D7AD6">
        <w:rPr>
          <w:rFonts w:ascii="Garamond" w:hAnsi="Garamond"/>
          <w:sz w:val="20"/>
          <w:szCs w:val="20"/>
        </w:rPr>
        <w:t>4</w:t>
      </w:r>
    </w:p>
    <w:p w14:paraId="18D9A6C8" w14:textId="77777777" w:rsidR="009D46DB" w:rsidRDefault="009D46DB"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1010231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r w:rsidR="009D46DB">
        <w:rPr>
          <w:rFonts w:ascii="Garamond" w:hAnsi="Garamond"/>
          <w:sz w:val="20"/>
          <w:szCs w:val="20"/>
        </w:rPr>
        <w:t xml:space="preserve"> s určením ceny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462DD921" w14:textId="0ECB197E" w:rsidR="00961ED7" w:rsidRPr="009D46DB" w:rsidRDefault="004C7F0E" w:rsidP="009D46DB">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6679A1C4" w14:textId="36D46634" w:rsidR="005B3E8B" w:rsidRPr="00427EA2" w:rsidRDefault="00961ED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26A5F830" w14:textId="77777777" w:rsidR="00427EA2" w:rsidRPr="00975C67" w:rsidRDefault="00427EA2" w:rsidP="00427EA2">
      <w:pPr>
        <w:pStyle w:val="Odsekzoznamu"/>
        <w:numPr>
          <w:ilvl w:val="0"/>
          <w:numId w:val="2"/>
        </w:numPr>
        <w:spacing w:after="0" w:line="240" w:lineRule="auto"/>
        <w:rPr>
          <w:rFonts w:ascii="Garamond" w:hAnsi="Garamond"/>
          <w:sz w:val="20"/>
          <w:szCs w:val="20"/>
          <w:highlight w:val="yellow"/>
        </w:rPr>
      </w:pPr>
      <w:r w:rsidRPr="00975C67">
        <w:rPr>
          <w:rFonts w:ascii="Garamond" w:hAnsi="Garamond"/>
          <w:sz w:val="20"/>
          <w:szCs w:val="20"/>
          <w:highlight w:val="yellow"/>
        </w:rPr>
        <w:t xml:space="preserve">Príloha č. 5 Čestné vyhlásenie podľa § 32 </w:t>
      </w:r>
      <w:proofErr w:type="spellStart"/>
      <w:r w:rsidRPr="00975C67">
        <w:rPr>
          <w:rFonts w:ascii="Garamond" w:hAnsi="Garamond"/>
          <w:sz w:val="20"/>
          <w:szCs w:val="20"/>
          <w:highlight w:val="yellow"/>
        </w:rPr>
        <w:t>ods</w:t>
      </w:r>
      <w:proofErr w:type="spellEnd"/>
      <w:r w:rsidRPr="00975C67">
        <w:rPr>
          <w:rFonts w:ascii="Garamond" w:hAnsi="Garamond"/>
          <w:sz w:val="20"/>
          <w:szCs w:val="20"/>
          <w:highlight w:val="yellow"/>
        </w:rPr>
        <w:t xml:space="preserve"> 1 písm. a)</w:t>
      </w:r>
    </w:p>
    <w:p w14:paraId="17BC1CB5" w14:textId="77777777" w:rsidR="00427EA2" w:rsidRPr="0033307F" w:rsidRDefault="00427EA2" w:rsidP="00427EA2">
      <w:pPr>
        <w:pStyle w:val="Odsekzoznamu"/>
        <w:spacing w:after="0" w:line="240" w:lineRule="auto"/>
        <w:ind w:left="1068"/>
        <w:rPr>
          <w:rFonts w:ascii="Garamond" w:hAnsi="Garamond"/>
          <w:sz w:val="20"/>
          <w:szCs w:val="20"/>
        </w:rPr>
      </w:pPr>
    </w:p>
    <w:p w14:paraId="2ADDA106" w14:textId="77777777" w:rsidR="00844171" w:rsidRPr="0033307F" w:rsidRDefault="00844171" w:rsidP="00844171">
      <w:pPr>
        <w:pStyle w:val="Odsekzoznamu"/>
        <w:spacing w:after="0" w:line="240" w:lineRule="auto"/>
        <w:rPr>
          <w:rFonts w:ascii="Garamond" w:hAnsi="Garamond"/>
          <w:sz w:val="20"/>
          <w:szCs w:val="20"/>
        </w:rPr>
      </w:pPr>
    </w:p>
    <w:p w14:paraId="57F8BACE" w14:textId="77777777" w:rsidR="00487F2D" w:rsidRDefault="00487F2D" w:rsidP="00844171">
      <w:pPr>
        <w:spacing w:after="0" w:line="240" w:lineRule="auto"/>
        <w:jc w:val="both"/>
        <w:rPr>
          <w:rFonts w:ascii="Garamond" w:hAnsi="Garamond"/>
          <w:sz w:val="20"/>
          <w:szCs w:val="20"/>
        </w:rPr>
      </w:pPr>
    </w:p>
    <w:p w14:paraId="7A359B99" w14:textId="77777777" w:rsidR="009D46DB" w:rsidRDefault="009D46DB"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4FC51D89" w14:textId="77777777" w:rsidR="00A87CD3" w:rsidRPr="0033307F" w:rsidRDefault="00A87CD3" w:rsidP="00A87CD3">
      <w:pPr>
        <w:spacing w:after="0" w:line="240" w:lineRule="auto"/>
        <w:ind w:firstLine="708"/>
        <w:jc w:val="both"/>
        <w:rPr>
          <w:rFonts w:ascii="Garamond" w:hAnsi="Garamond"/>
          <w:b/>
          <w:sz w:val="20"/>
          <w:szCs w:val="20"/>
        </w:rPr>
      </w:pPr>
      <w:bookmarkStart w:id="5" w:name="_Hlk30413330"/>
      <w:r w:rsidRPr="0033307F">
        <w:rPr>
          <w:rFonts w:ascii="Garamond" w:hAnsi="Garamond"/>
          <w:b/>
          <w:sz w:val="20"/>
          <w:szCs w:val="20"/>
        </w:rPr>
        <w:t>Dopravný podnik Bratislava, akciová spoločnosť</w:t>
      </w:r>
    </w:p>
    <w:p w14:paraId="580AF9F8" w14:textId="77777777" w:rsidR="00A87CD3" w:rsidRPr="0033307F" w:rsidRDefault="00A87CD3" w:rsidP="00A87CD3">
      <w:pPr>
        <w:spacing w:after="0" w:line="240" w:lineRule="auto"/>
        <w:ind w:firstLine="708"/>
        <w:jc w:val="both"/>
        <w:rPr>
          <w:rFonts w:ascii="Garamond" w:hAnsi="Garamond"/>
          <w:sz w:val="20"/>
          <w:szCs w:val="20"/>
        </w:rPr>
      </w:pPr>
      <w:r>
        <w:rPr>
          <w:rFonts w:ascii="Garamond" w:hAnsi="Garamond"/>
          <w:sz w:val="20"/>
          <w:szCs w:val="20"/>
        </w:rPr>
        <w:t>JUDr. Barbora Notová</w:t>
      </w:r>
    </w:p>
    <w:p w14:paraId="382479D5" w14:textId="77777777" w:rsidR="00A87CD3" w:rsidRPr="00722C10" w:rsidRDefault="00A87CD3" w:rsidP="00A87CD3">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7C474154" w14:textId="77777777" w:rsidR="002901D6" w:rsidRPr="00ED0047" w:rsidRDefault="002901D6" w:rsidP="002C318C">
      <w:pPr>
        <w:spacing w:after="0" w:line="240" w:lineRule="auto"/>
        <w:jc w:val="both"/>
        <w:rPr>
          <w:rFonts w:ascii="Garamond" w:hAnsi="Garamond"/>
          <w:b/>
          <w:sz w:val="20"/>
          <w:szCs w:val="20"/>
        </w:rPr>
      </w:pPr>
    </w:p>
    <w:p w14:paraId="186F54D0" w14:textId="58C1DA8B" w:rsidR="00C36A87" w:rsidRDefault="00C36A87">
      <w:pPr>
        <w:rPr>
          <w:rFonts w:ascii="Garamond" w:hAnsi="Garamond" w:cs="Arial"/>
          <w:sz w:val="20"/>
          <w:szCs w:val="20"/>
        </w:rPr>
      </w:pPr>
      <w:bookmarkStart w:id="6" w:name="_Hlk101422338"/>
    </w:p>
    <w:p w14:paraId="2E8A23C1" w14:textId="77777777" w:rsidR="00427EA2" w:rsidRDefault="00427EA2">
      <w:pPr>
        <w:rPr>
          <w:rFonts w:ascii="Garamond" w:hAnsi="Garamond" w:cs="Arial"/>
          <w:sz w:val="20"/>
          <w:szCs w:val="20"/>
        </w:rPr>
      </w:pPr>
      <w:r>
        <w:rPr>
          <w:rFonts w:ascii="Garamond" w:hAnsi="Garamond" w:cs="Arial"/>
          <w:sz w:val="20"/>
          <w:szCs w:val="20"/>
        </w:rPr>
        <w:br w:type="page"/>
      </w:r>
    </w:p>
    <w:p w14:paraId="644B5CB7" w14:textId="162F4581"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p w14:paraId="2B534C75" w14:textId="77777777" w:rsidR="0002556C" w:rsidRDefault="0002556C" w:rsidP="00C50FAD">
      <w:pPr>
        <w:spacing w:after="0" w:line="240" w:lineRule="auto"/>
        <w:ind w:left="4956" w:firstLine="708"/>
        <w:rPr>
          <w:rFonts w:ascii="Garamond" w:hAnsi="Garamond" w:cs="Arial"/>
          <w:bCs/>
          <w:sz w:val="20"/>
          <w:szCs w:val="20"/>
        </w:rPr>
      </w:pPr>
    </w:p>
    <w:p w14:paraId="44732F2E" w14:textId="77777777" w:rsidR="0002556C" w:rsidRPr="00C50FAD" w:rsidRDefault="0002556C" w:rsidP="00C50FAD">
      <w:pPr>
        <w:spacing w:after="0" w:line="240" w:lineRule="auto"/>
        <w:ind w:left="4956" w:firstLine="708"/>
        <w:rPr>
          <w:rFonts w:ascii="Garamond" w:hAnsi="Garamond"/>
          <w:sz w:val="20"/>
          <w:szCs w:val="20"/>
        </w:rPr>
      </w:pP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1C5DFA52" w:rsidR="00844171" w:rsidRPr="00961ED7" w:rsidRDefault="00844171" w:rsidP="00844171">
      <w:pPr>
        <w:spacing w:after="0" w:line="240" w:lineRule="auto"/>
        <w:rPr>
          <w:rFonts w:ascii="Garamond" w:hAnsi="Garamond" w:cs="Arial"/>
          <w:b/>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tvor</w:t>
      </w:r>
      <w:r w:rsidR="001E2540">
        <w:rPr>
          <w:rFonts w:ascii="Garamond" w:hAnsi="Garamond" w:cs="Arial"/>
          <w:bCs/>
          <w:sz w:val="20"/>
          <w:szCs w:val="20"/>
        </w:rPr>
        <w:t>í</w:t>
      </w:r>
      <w:r w:rsidRPr="00DC1937">
        <w:rPr>
          <w:rFonts w:ascii="Garamond" w:hAnsi="Garamond" w:cs="Arial"/>
          <w:bCs/>
          <w:sz w:val="20"/>
          <w:szCs w:val="20"/>
        </w:rPr>
        <w:t xml:space="preserve"> samostatn</w:t>
      </w:r>
      <w:r w:rsidR="001E2540">
        <w:rPr>
          <w:rFonts w:ascii="Garamond" w:hAnsi="Garamond" w:cs="Arial"/>
          <w:bCs/>
          <w:sz w:val="20"/>
          <w:szCs w:val="20"/>
        </w:rPr>
        <w:t>á</w:t>
      </w:r>
      <w:r w:rsidRPr="00DC1937">
        <w:rPr>
          <w:rFonts w:ascii="Garamond" w:hAnsi="Garamond" w:cs="Arial"/>
          <w:bCs/>
          <w:sz w:val="20"/>
          <w:szCs w:val="20"/>
        </w:rPr>
        <w:t xml:space="preserve"> </w:t>
      </w:r>
      <w:r w:rsidR="00213432">
        <w:rPr>
          <w:rFonts w:ascii="Garamond" w:hAnsi="Garamond" w:cs="Arial"/>
          <w:bCs/>
          <w:sz w:val="20"/>
          <w:szCs w:val="20"/>
        </w:rPr>
        <w:t xml:space="preserve"> </w:t>
      </w:r>
      <w:r w:rsidR="00961ED7" w:rsidRPr="00961ED7">
        <w:rPr>
          <w:rFonts w:ascii="Garamond" w:hAnsi="Garamond" w:cs="Arial"/>
          <w:sz w:val="20"/>
          <w:szCs w:val="20"/>
        </w:rPr>
        <w:t>Príloha č. 1_</w:t>
      </w:r>
      <w:r w:rsidR="00C36A87" w:rsidRPr="00C36A87">
        <w:t xml:space="preserve"> </w:t>
      </w:r>
      <w:r w:rsidR="00C36A87" w:rsidRPr="00C36A87">
        <w:rPr>
          <w:rFonts w:ascii="Garamond" w:hAnsi="Garamond" w:cs="Arial"/>
          <w:sz w:val="20"/>
          <w:szCs w:val="20"/>
        </w:rPr>
        <w:t>Špecifikácia predmetu zákazky</w:t>
      </w:r>
      <w:r w:rsidR="00961ED7">
        <w:rPr>
          <w:rFonts w:ascii="Garamond" w:hAnsi="Garamond" w:cs="Arial"/>
          <w:b/>
          <w:bCs/>
          <w:sz w:val="20"/>
          <w:szCs w:val="20"/>
        </w:rPr>
        <w:t xml:space="preserve">, </w:t>
      </w:r>
      <w:r>
        <w:rPr>
          <w:rFonts w:ascii="Garamond" w:hAnsi="Garamond" w:cs="Arial"/>
          <w:bCs/>
          <w:sz w:val="20"/>
          <w:szCs w:val="20"/>
        </w:rPr>
        <w:t>tejto výzvy na predloženie ponuky</w:t>
      </w:r>
      <w:r w:rsidRPr="00DC1937">
        <w:rPr>
          <w:rFonts w:ascii="Garamond" w:hAnsi="Garamond" w:cs="Arial"/>
          <w:bCs/>
          <w:sz w:val="20"/>
          <w:szCs w:val="20"/>
        </w:rPr>
        <w:t>.</w:t>
      </w:r>
      <w:r w:rsidR="00213432">
        <w:rPr>
          <w:rFonts w:ascii="Garamond" w:hAnsi="Garamond" w:cs="Arial"/>
          <w:bCs/>
          <w:sz w:val="20"/>
          <w:szCs w:val="20"/>
        </w:rPr>
        <w:t xml:space="preserve"> </w:t>
      </w:r>
    </w:p>
    <w:p w14:paraId="47550C55" w14:textId="29EA327F" w:rsidR="00213432" w:rsidRDefault="00213432" w:rsidP="00844171">
      <w:pPr>
        <w:spacing w:after="0" w:line="240" w:lineRule="auto"/>
        <w:rPr>
          <w:rFonts w:ascii="Garamond" w:hAnsi="Garamond" w:cs="Arial"/>
          <w:bCs/>
          <w:sz w:val="20"/>
          <w:szCs w:val="20"/>
        </w:rPr>
      </w:pP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7D79A28A" w14:textId="77777777" w:rsidR="00427EA2" w:rsidRPr="0033307F" w:rsidRDefault="00427EA2" w:rsidP="00427EA2">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3E5D8736" w14:textId="77777777" w:rsidR="00427EA2" w:rsidRPr="0033307F" w:rsidRDefault="00427EA2" w:rsidP="00427EA2">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518FEDB" w14:textId="77777777" w:rsidR="00427EA2" w:rsidRDefault="00427EA2" w:rsidP="00427EA2">
      <w:pPr>
        <w:tabs>
          <w:tab w:val="num" w:pos="1080"/>
          <w:tab w:val="left" w:pos="2160"/>
          <w:tab w:val="left" w:pos="2880"/>
          <w:tab w:val="left" w:pos="4500"/>
          <w:tab w:val="left" w:leader="dot" w:pos="10034"/>
        </w:tabs>
        <w:spacing w:after="0" w:line="240" w:lineRule="auto"/>
        <w:jc w:val="center"/>
        <w:rPr>
          <w:rFonts w:ascii="Garamond" w:eastAsia="Times New Roman" w:hAnsi="Garamond" w:cs="Times New Roman"/>
          <w:sz w:val="20"/>
          <w:szCs w:val="20"/>
        </w:rPr>
      </w:pPr>
      <w:r w:rsidRPr="0033307F">
        <w:rPr>
          <w:rFonts w:ascii="Garamond" w:eastAsia="Calibri" w:hAnsi="Garamond" w:cs="Times New Roman"/>
          <w:b/>
          <w:sz w:val="20"/>
          <w:szCs w:val="20"/>
        </w:rPr>
        <w:t xml:space="preserve">Čestné vyhlásenia záujemcu </w:t>
      </w:r>
    </w:p>
    <w:p w14:paraId="4AF5E209" w14:textId="77777777" w:rsidR="00427EA2" w:rsidRPr="0033307F" w:rsidRDefault="00427EA2" w:rsidP="00427EA2">
      <w:pPr>
        <w:tabs>
          <w:tab w:val="num" w:pos="1080"/>
          <w:tab w:val="left" w:pos="2160"/>
          <w:tab w:val="left" w:pos="2880"/>
          <w:tab w:val="left" w:pos="4500"/>
          <w:tab w:val="left" w:leader="dot" w:pos="10034"/>
        </w:tabs>
        <w:spacing w:after="0" w:line="240" w:lineRule="auto"/>
        <w:jc w:val="center"/>
        <w:rPr>
          <w:rFonts w:ascii="Garamond" w:eastAsia="Courier New" w:hAnsi="Garamond" w:cs="Courier New"/>
          <w:color w:val="000000"/>
          <w:sz w:val="20"/>
          <w:szCs w:val="20"/>
          <w:lang w:eastAsia="sk-SK" w:bidi="sk-SK"/>
        </w:rPr>
      </w:pPr>
      <w:r>
        <w:rPr>
          <w:rFonts w:ascii="Garamond" w:hAnsi="Garamond"/>
          <w:bCs/>
          <w:sz w:val="20"/>
          <w:szCs w:val="20"/>
        </w:rPr>
        <w:t>– tvorí samostatnú prílohu tejto výzvy</w:t>
      </w: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39692A39" w:rsidR="007234AB" w:rsidRPr="004C1CA9" w:rsidRDefault="00844171" w:rsidP="00E5324C">
      <w:pPr>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E5324C">
        <w:rPr>
          <w:rFonts w:ascii="Garamond" w:hAnsi="Garamond" w:cs="Arial"/>
          <w:sz w:val="20"/>
          <w:szCs w:val="20"/>
        </w:rPr>
        <w:t xml:space="preserve">                </w:t>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0558578D" w14:textId="77777777" w:rsidR="0002556C" w:rsidRPr="00E802AE" w:rsidRDefault="0002556C" w:rsidP="0002556C">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29236908" w14:textId="77777777" w:rsidR="0002556C" w:rsidRPr="00E802AE" w:rsidRDefault="0002556C" w:rsidP="0002556C">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4E812335" w14:textId="77777777" w:rsidR="0002556C" w:rsidRPr="00E802AE" w:rsidRDefault="0002556C" w:rsidP="0002556C">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B309726" w14:textId="77777777" w:rsidR="0002556C" w:rsidRPr="00E802AE" w:rsidRDefault="0002556C" w:rsidP="0002556C">
      <w:pPr>
        <w:keepNext/>
        <w:keepLines/>
        <w:spacing w:line="252" w:lineRule="exact"/>
        <w:jc w:val="both"/>
        <w:outlineLvl w:val="1"/>
        <w:rPr>
          <w:rFonts w:ascii="Garamond" w:eastAsia="Arial Narrow" w:hAnsi="Garamond" w:cs="Arial Narrow"/>
          <w:b/>
          <w:bCs/>
          <w:sz w:val="20"/>
          <w:szCs w:val="20"/>
        </w:rPr>
      </w:pPr>
      <w:bookmarkStart w:id="8" w:name="bookmark2"/>
    </w:p>
    <w:p w14:paraId="2223600D" w14:textId="77777777" w:rsidR="0002556C" w:rsidRPr="00E802AE" w:rsidRDefault="0002556C" w:rsidP="0002556C">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4228A4FE" w14:textId="77777777" w:rsidR="0002556C" w:rsidRPr="00E802AE" w:rsidRDefault="0002556C" w:rsidP="0002556C">
      <w:pPr>
        <w:spacing w:line="250" w:lineRule="exact"/>
        <w:jc w:val="both"/>
        <w:rPr>
          <w:rFonts w:ascii="Garamond" w:eastAsia="Arial Narrow" w:hAnsi="Garamond" w:cs="Arial Narrow"/>
          <w:sz w:val="20"/>
          <w:szCs w:val="20"/>
        </w:rPr>
      </w:pPr>
    </w:p>
    <w:p w14:paraId="2C4E8F0C" w14:textId="77777777" w:rsidR="0002556C" w:rsidRPr="00E802AE" w:rsidRDefault="0002556C" w:rsidP="0002556C">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CD292FA" w14:textId="77777777" w:rsidR="0002556C" w:rsidRPr="00E802AE" w:rsidRDefault="0002556C" w:rsidP="0002556C">
      <w:pPr>
        <w:spacing w:line="271" w:lineRule="auto"/>
        <w:jc w:val="both"/>
        <w:rPr>
          <w:rFonts w:ascii="Garamond" w:eastAsia="Arial Narrow" w:hAnsi="Garamond" w:cs="Arial Narrow"/>
          <w:b/>
          <w:sz w:val="20"/>
          <w:szCs w:val="20"/>
        </w:rPr>
      </w:pPr>
    </w:p>
    <w:p w14:paraId="155D75F0" w14:textId="77777777" w:rsidR="0002556C" w:rsidRPr="00E802AE" w:rsidRDefault="0002556C" w:rsidP="0002556C">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3D8227FE" w14:textId="77777777" w:rsidR="0002556C" w:rsidRPr="00E802AE" w:rsidRDefault="0002556C" w:rsidP="0002556C">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4510C4" w14:textId="77777777" w:rsidR="0002556C" w:rsidRPr="00E802AE" w:rsidRDefault="0002556C" w:rsidP="0002556C">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8"/>
    </w:p>
    <w:p w14:paraId="05A112B6" w14:textId="77777777" w:rsidR="0002556C" w:rsidRPr="00E802AE" w:rsidRDefault="0002556C" w:rsidP="0002556C">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0F578BFD" w14:textId="77777777" w:rsidR="0002556C" w:rsidRDefault="0002556C" w:rsidP="0002556C">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2CA22168" w14:textId="77777777" w:rsidR="0002556C" w:rsidRPr="00E802AE" w:rsidRDefault="0002556C" w:rsidP="0002556C">
      <w:pPr>
        <w:spacing w:line="288" w:lineRule="exact"/>
        <w:jc w:val="both"/>
        <w:rPr>
          <w:rFonts w:ascii="Garamond" w:eastAsia="Arial Narrow" w:hAnsi="Garamond" w:cs="Arial Narrow"/>
          <w:sz w:val="20"/>
          <w:szCs w:val="20"/>
        </w:rPr>
      </w:pPr>
    </w:p>
    <w:p w14:paraId="62E86AF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95CA448" w14:textId="77777777" w:rsidR="0002556C" w:rsidRPr="00BA375C"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42171F1F" w14:textId="77777777" w:rsidR="0002556C" w:rsidRPr="00E802AE" w:rsidRDefault="0002556C" w:rsidP="0002556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0C11AE40" w14:textId="77777777" w:rsidR="0002556C" w:rsidRPr="00E802AE" w:rsidRDefault="0002556C" w:rsidP="0002556C">
      <w:pPr>
        <w:numPr>
          <w:ilvl w:val="0"/>
          <w:numId w:val="24"/>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56A45EE5" w14:textId="7AD95958" w:rsidR="007234AB" w:rsidRDefault="007234AB" w:rsidP="0002556C">
      <w:pPr>
        <w:spacing w:after="0" w:line="240" w:lineRule="auto"/>
        <w:rPr>
          <w:rFonts w:ascii="Garamond" w:hAnsi="Garamond"/>
          <w:sz w:val="20"/>
          <w:szCs w:val="20"/>
        </w:rPr>
      </w:pPr>
    </w:p>
    <w:p w14:paraId="7EC235CD" w14:textId="7B96F4BA" w:rsidR="005B3E8B" w:rsidRDefault="005B3E8B" w:rsidP="00961ED7">
      <w:pPr>
        <w:tabs>
          <w:tab w:val="left" w:pos="708"/>
        </w:tabs>
        <w:spacing w:after="0" w:line="240" w:lineRule="auto"/>
        <w:rPr>
          <w:rFonts w:ascii="Garamond" w:hAnsi="Garamond"/>
          <w:sz w:val="20"/>
          <w:szCs w:val="20"/>
        </w:rPr>
      </w:pPr>
    </w:p>
    <w:p w14:paraId="5105D17E" w14:textId="6742A9A9" w:rsidR="005B3E8B" w:rsidRDefault="005B3E8B" w:rsidP="00961ED7">
      <w:pPr>
        <w:tabs>
          <w:tab w:val="left" w:pos="708"/>
        </w:tabs>
        <w:spacing w:after="0" w:line="240" w:lineRule="auto"/>
        <w:rPr>
          <w:rFonts w:ascii="Garamond" w:hAnsi="Garamond"/>
          <w:sz w:val="20"/>
          <w:szCs w:val="20"/>
        </w:rPr>
      </w:pPr>
    </w:p>
    <w:p w14:paraId="4B606928" w14:textId="77777777" w:rsidR="00526881" w:rsidRDefault="00526881" w:rsidP="005B3E8B">
      <w:pPr>
        <w:spacing w:after="0" w:line="240" w:lineRule="auto"/>
        <w:jc w:val="right"/>
        <w:rPr>
          <w:rFonts w:ascii="Garamond" w:hAnsi="Garamond"/>
          <w:sz w:val="20"/>
          <w:szCs w:val="20"/>
        </w:rPr>
      </w:pPr>
    </w:p>
    <w:p w14:paraId="2E40987C" w14:textId="5AE41311" w:rsidR="00961ED7" w:rsidRDefault="00961ED7" w:rsidP="00DE27A6">
      <w:pPr>
        <w:jc w:val="right"/>
        <w:rPr>
          <w:rFonts w:ascii="Garamond" w:hAnsi="Garamond"/>
          <w:bCs/>
          <w:sz w:val="20"/>
          <w:szCs w:val="20"/>
        </w:rPr>
      </w:pPr>
      <w:r w:rsidRPr="00961ED7">
        <w:rPr>
          <w:rFonts w:ascii="Garamond" w:hAnsi="Garamond"/>
          <w:sz w:val="20"/>
          <w:szCs w:val="20"/>
        </w:rPr>
        <w:lastRenderedPageBreak/>
        <w:t xml:space="preserve">Príloha č. </w:t>
      </w:r>
      <w:r w:rsidR="009D46DB">
        <w:rPr>
          <w:rFonts w:ascii="Garamond" w:hAnsi="Garamond"/>
          <w:sz w:val="20"/>
          <w:szCs w:val="20"/>
        </w:rPr>
        <w:t>4</w:t>
      </w:r>
      <w:r w:rsidRPr="00961ED7">
        <w:rPr>
          <w:rFonts w:ascii="Garamond" w:hAnsi="Garamond"/>
          <w:sz w:val="20"/>
          <w:szCs w:val="20"/>
        </w:rPr>
        <w:t xml:space="preserve">  </w:t>
      </w:r>
      <w:r w:rsidR="00DE27A6">
        <w:rPr>
          <w:rFonts w:ascii="Garamond" w:hAnsi="Garamond"/>
          <w:bCs/>
          <w:sz w:val="20"/>
          <w:szCs w:val="20"/>
        </w:rPr>
        <w:t>Všeobecné obchodné podmienky – tvoria samostatnú prílohu tejto výzvy</w:t>
      </w:r>
    </w:p>
    <w:p w14:paraId="204D386A" w14:textId="77777777" w:rsidR="00427EA2" w:rsidRDefault="00427EA2" w:rsidP="00DE27A6">
      <w:pPr>
        <w:jc w:val="right"/>
        <w:rPr>
          <w:rFonts w:ascii="Garamond" w:hAnsi="Garamond"/>
          <w:bCs/>
          <w:sz w:val="20"/>
          <w:szCs w:val="20"/>
        </w:rPr>
      </w:pPr>
    </w:p>
    <w:p w14:paraId="5D07278D" w14:textId="7685210A" w:rsidR="00427EA2" w:rsidRDefault="00427EA2">
      <w:pPr>
        <w:rPr>
          <w:rFonts w:ascii="Garamond" w:hAnsi="Garamond"/>
          <w:bCs/>
          <w:sz w:val="20"/>
          <w:szCs w:val="20"/>
        </w:rPr>
      </w:pPr>
      <w:r>
        <w:rPr>
          <w:rFonts w:ascii="Garamond" w:hAnsi="Garamond"/>
          <w:bCs/>
          <w:sz w:val="20"/>
          <w:szCs w:val="20"/>
        </w:rPr>
        <w:br w:type="page"/>
      </w:r>
    </w:p>
    <w:p w14:paraId="0AFB88D7" w14:textId="77777777" w:rsidR="00427EA2" w:rsidRPr="00975C67" w:rsidRDefault="00427EA2" w:rsidP="00427EA2">
      <w:pPr>
        <w:tabs>
          <w:tab w:val="left" w:pos="708"/>
        </w:tabs>
        <w:spacing w:after="0" w:line="240" w:lineRule="auto"/>
        <w:jc w:val="right"/>
        <w:rPr>
          <w:rFonts w:ascii="Garamond" w:hAnsi="Garamond" w:cs="Arial"/>
          <w:sz w:val="20"/>
          <w:szCs w:val="20"/>
          <w:highlight w:val="yellow"/>
        </w:rPr>
      </w:pPr>
      <w:r w:rsidRPr="00975C67">
        <w:rPr>
          <w:rFonts w:ascii="Garamond" w:hAnsi="Garamond" w:cs="Arial"/>
          <w:sz w:val="20"/>
          <w:szCs w:val="20"/>
          <w:highlight w:val="yellow"/>
        </w:rPr>
        <w:lastRenderedPageBreak/>
        <w:t xml:space="preserve">Príloha č. 5 </w:t>
      </w:r>
      <w:r w:rsidRPr="00975C67">
        <w:rPr>
          <w:rFonts w:ascii="Garamond" w:hAnsi="Garamond"/>
          <w:sz w:val="20"/>
          <w:szCs w:val="20"/>
          <w:highlight w:val="yellow"/>
        </w:rPr>
        <w:t xml:space="preserve">Čestné vyhlásenie podľa § 32 </w:t>
      </w:r>
      <w:proofErr w:type="spellStart"/>
      <w:r w:rsidRPr="00975C67">
        <w:rPr>
          <w:rFonts w:ascii="Garamond" w:hAnsi="Garamond"/>
          <w:sz w:val="20"/>
          <w:szCs w:val="20"/>
          <w:highlight w:val="yellow"/>
        </w:rPr>
        <w:t>ods</w:t>
      </w:r>
      <w:proofErr w:type="spellEnd"/>
      <w:r w:rsidRPr="00975C67">
        <w:rPr>
          <w:rFonts w:ascii="Garamond" w:hAnsi="Garamond"/>
          <w:sz w:val="20"/>
          <w:szCs w:val="20"/>
          <w:highlight w:val="yellow"/>
        </w:rPr>
        <w:t xml:space="preserve"> 1 písm. a)</w:t>
      </w:r>
    </w:p>
    <w:p w14:paraId="6EBD5C45" w14:textId="77777777" w:rsidR="00427EA2" w:rsidRPr="00975C67" w:rsidRDefault="00427EA2" w:rsidP="00427EA2">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highlight w:val="yellow"/>
        </w:rPr>
      </w:pPr>
    </w:p>
    <w:p w14:paraId="7189BDCC" w14:textId="77777777" w:rsidR="00427EA2" w:rsidRPr="00975C67" w:rsidRDefault="00427EA2" w:rsidP="00427EA2">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highlight w:val="yellow"/>
        </w:rPr>
      </w:pPr>
      <w:r w:rsidRPr="00975C67">
        <w:rPr>
          <w:rFonts w:ascii="Garamond" w:eastAsia="Calibri" w:hAnsi="Garamond" w:cs="Times New Roman"/>
          <w:b/>
          <w:sz w:val="20"/>
          <w:szCs w:val="20"/>
          <w:highlight w:val="yellow"/>
        </w:rPr>
        <w:t xml:space="preserve">Čestné vyhlásenie podľa § 32 </w:t>
      </w:r>
      <w:proofErr w:type="spellStart"/>
      <w:r w:rsidRPr="00975C67">
        <w:rPr>
          <w:rFonts w:ascii="Garamond" w:eastAsia="Calibri" w:hAnsi="Garamond" w:cs="Times New Roman"/>
          <w:b/>
          <w:sz w:val="20"/>
          <w:szCs w:val="20"/>
          <w:highlight w:val="yellow"/>
        </w:rPr>
        <w:t>ods</w:t>
      </w:r>
      <w:proofErr w:type="spellEnd"/>
      <w:r w:rsidRPr="00975C67">
        <w:rPr>
          <w:rFonts w:ascii="Garamond" w:eastAsia="Calibri" w:hAnsi="Garamond" w:cs="Times New Roman"/>
          <w:b/>
          <w:sz w:val="20"/>
          <w:szCs w:val="20"/>
          <w:highlight w:val="yellow"/>
        </w:rPr>
        <w:t xml:space="preserve"> 1 písm. a) </w:t>
      </w:r>
    </w:p>
    <w:p w14:paraId="4C432954" w14:textId="77777777" w:rsidR="00427EA2" w:rsidRPr="0033307F" w:rsidRDefault="00427EA2" w:rsidP="00427EA2">
      <w:pPr>
        <w:tabs>
          <w:tab w:val="num" w:pos="1080"/>
          <w:tab w:val="left" w:pos="2160"/>
          <w:tab w:val="left" w:pos="2880"/>
          <w:tab w:val="left" w:pos="4500"/>
          <w:tab w:val="left" w:leader="dot" w:pos="10034"/>
        </w:tabs>
        <w:spacing w:after="0" w:line="240" w:lineRule="auto"/>
        <w:jc w:val="center"/>
        <w:rPr>
          <w:rFonts w:ascii="Garamond" w:eastAsia="Courier New" w:hAnsi="Garamond" w:cs="Courier New"/>
          <w:color w:val="000000"/>
          <w:sz w:val="20"/>
          <w:szCs w:val="20"/>
          <w:lang w:eastAsia="sk-SK" w:bidi="sk-SK"/>
        </w:rPr>
      </w:pPr>
      <w:r w:rsidRPr="00975C67">
        <w:rPr>
          <w:rFonts w:ascii="Garamond" w:hAnsi="Garamond"/>
          <w:bCs/>
          <w:sz w:val="20"/>
          <w:szCs w:val="20"/>
          <w:highlight w:val="yellow"/>
        </w:rPr>
        <w:t>tvorí samostatnú prílohu tejto výzvy</w:t>
      </w:r>
    </w:p>
    <w:p w14:paraId="6C516E26" w14:textId="77777777" w:rsidR="00427EA2" w:rsidRPr="003A6692" w:rsidRDefault="00427EA2" w:rsidP="00DE27A6">
      <w:pPr>
        <w:jc w:val="right"/>
        <w:rPr>
          <w:rFonts w:ascii="Garamond" w:hAnsi="Garamond"/>
          <w:sz w:val="20"/>
          <w:szCs w:val="20"/>
        </w:rPr>
      </w:pPr>
    </w:p>
    <w:sectPr w:rsidR="00427EA2" w:rsidRPr="003A6692" w:rsidSect="001359CE">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26B65" w14:textId="77777777" w:rsidR="004715C2" w:rsidRDefault="004715C2" w:rsidP="00BA6169">
      <w:pPr>
        <w:spacing w:after="0" w:line="240" w:lineRule="auto"/>
      </w:pPr>
      <w:r>
        <w:separator/>
      </w:r>
    </w:p>
  </w:endnote>
  <w:endnote w:type="continuationSeparator" w:id="0">
    <w:p w14:paraId="54E062C8" w14:textId="77777777" w:rsidR="004715C2" w:rsidRDefault="004715C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5929F" w14:textId="77777777" w:rsidR="004715C2" w:rsidRDefault="004715C2" w:rsidP="00BA6169">
      <w:pPr>
        <w:spacing w:after="0" w:line="240" w:lineRule="auto"/>
      </w:pPr>
      <w:r>
        <w:separator/>
      </w:r>
    </w:p>
  </w:footnote>
  <w:footnote w:type="continuationSeparator" w:id="0">
    <w:p w14:paraId="50E19BC2" w14:textId="77777777" w:rsidR="004715C2" w:rsidRDefault="004715C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F96AE2"/>
    <w:multiLevelType w:val="hybridMultilevel"/>
    <w:tmpl w:val="C2560C3C"/>
    <w:lvl w:ilvl="0" w:tplc="5950E2BC">
      <w:start w:val="1"/>
      <w:numFmt w:val="decimal"/>
      <w:lvlText w:val="%1."/>
      <w:lvlJc w:val="left"/>
      <w:pPr>
        <w:ind w:left="1485" w:hanging="360"/>
      </w:pPr>
      <w:rPr>
        <w:rFonts w:ascii="Garamond" w:eastAsiaTheme="minorHAnsi" w:hAnsi="Garamond" w:cstheme="minorBidi" w:hint="default"/>
        <w:b/>
        <w:color w:val="auto"/>
        <w:sz w:val="20"/>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8"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1"/>
  </w:num>
  <w:num w:numId="2" w16cid:durableId="2122800499">
    <w:abstractNumId w:val="20"/>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4"/>
  </w:num>
  <w:num w:numId="9" w16cid:durableId="1684237239">
    <w:abstractNumId w:val="3"/>
  </w:num>
  <w:num w:numId="10" w16cid:durableId="409354770">
    <w:abstractNumId w:val="8"/>
  </w:num>
  <w:num w:numId="11" w16cid:durableId="3673051">
    <w:abstractNumId w:val="19"/>
  </w:num>
  <w:num w:numId="12" w16cid:durableId="597835960">
    <w:abstractNumId w:val="23"/>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2"/>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8"/>
  </w:num>
  <w:num w:numId="23" w16cid:durableId="1994723908">
    <w:abstractNumId w:val="25"/>
  </w:num>
  <w:num w:numId="24" w16cid:durableId="2095398464">
    <w:abstractNumId w:val="12"/>
  </w:num>
  <w:num w:numId="25" w16cid:durableId="1718820089">
    <w:abstractNumId w:val="17"/>
  </w:num>
  <w:num w:numId="26" w16cid:durableId="172959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2556C"/>
    <w:rsid w:val="0004040D"/>
    <w:rsid w:val="00054F75"/>
    <w:rsid w:val="00057E85"/>
    <w:rsid w:val="00090A61"/>
    <w:rsid w:val="000924A7"/>
    <w:rsid w:val="00096B74"/>
    <w:rsid w:val="000A32F3"/>
    <w:rsid w:val="000B03E4"/>
    <w:rsid w:val="000B4E2D"/>
    <w:rsid w:val="000B54F5"/>
    <w:rsid w:val="000C1CE0"/>
    <w:rsid w:val="000D08D4"/>
    <w:rsid w:val="000D1C32"/>
    <w:rsid w:val="000D3CB3"/>
    <w:rsid w:val="000F5EAF"/>
    <w:rsid w:val="0010575A"/>
    <w:rsid w:val="00116EBF"/>
    <w:rsid w:val="001300E2"/>
    <w:rsid w:val="001359CE"/>
    <w:rsid w:val="00161CC5"/>
    <w:rsid w:val="00162177"/>
    <w:rsid w:val="00166C45"/>
    <w:rsid w:val="00177BBF"/>
    <w:rsid w:val="00184686"/>
    <w:rsid w:val="00192251"/>
    <w:rsid w:val="001944E7"/>
    <w:rsid w:val="001A12A8"/>
    <w:rsid w:val="001A45D8"/>
    <w:rsid w:val="001B46A7"/>
    <w:rsid w:val="001D5AE5"/>
    <w:rsid w:val="001E09CC"/>
    <w:rsid w:val="001E2540"/>
    <w:rsid w:val="001E6F7F"/>
    <w:rsid w:val="002011F5"/>
    <w:rsid w:val="00204EB0"/>
    <w:rsid w:val="00213432"/>
    <w:rsid w:val="00224412"/>
    <w:rsid w:val="00233612"/>
    <w:rsid w:val="00233D85"/>
    <w:rsid w:val="00245A82"/>
    <w:rsid w:val="00246E68"/>
    <w:rsid w:val="00251DDF"/>
    <w:rsid w:val="00252927"/>
    <w:rsid w:val="00253E81"/>
    <w:rsid w:val="00256EA0"/>
    <w:rsid w:val="00264E07"/>
    <w:rsid w:val="002901D6"/>
    <w:rsid w:val="00295644"/>
    <w:rsid w:val="00296446"/>
    <w:rsid w:val="002C318C"/>
    <w:rsid w:val="002D053D"/>
    <w:rsid w:val="002D4ACF"/>
    <w:rsid w:val="0030197B"/>
    <w:rsid w:val="003042EA"/>
    <w:rsid w:val="003208FA"/>
    <w:rsid w:val="00326183"/>
    <w:rsid w:val="0033307F"/>
    <w:rsid w:val="003364A3"/>
    <w:rsid w:val="0033714D"/>
    <w:rsid w:val="00340A4D"/>
    <w:rsid w:val="00343D31"/>
    <w:rsid w:val="0034565F"/>
    <w:rsid w:val="00350EC6"/>
    <w:rsid w:val="00362747"/>
    <w:rsid w:val="0037220A"/>
    <w:rsid w:val="003975E7"/>
    <w:rsid w:val="003A6692"/>
    <w:rsid w:val="003C6BCB"/>
    <w:rsid w:val="003D6A52"/>
    <w:rsid w:val="003E7FFB"/>
    <w:rsid w:val="003F333C"/>
    <w:rsid w:val="003F6885"/>
    <w:rsid w:val="0040236D"/>
    <w:rsid w:val="0041787B"/>
    <w:rsid w:val="004238F6"/>
    <w:rsid w:val="00424E58"/>
    <w:rsid w:val="00427EA2"/>
    <w:rsid w:val="00431E53"/>
    <w:rsid w:val="0047128D"/>
    <w:rsid w:val="004715C2"/>
    <w:rsid w:val="00487F2D"/>
    <w:rsid w:val="00494632"/>
    <w:rsid w:val="004A4669"/>
    <w:rsid w:val="004C7F0E"/>
    <w:rsid w:val="004D61EC"/>
    <w:rsid w:val="004D7AD6"/>
    <w:rsid w:val="004F4EE1"/>
    <w:rsid w:val="004F64AF"/>
    <w:rsid w:val="005075C4"/>
    <w:rsid w:val="00526881"/>
    <w:rsid w:val="00541D99"/>
    <w:rsid w:val="00547FD3"/>
    <w:rsid w:val="00553364"/>
    <w:rsid w:val="0055383D"/>
    <w:rsid w:val="00554A5F"/>
    <w:rsid w:val="005805A7"/>
    <w:rsid w:val="0058462B"/>
    <w:rsid w:val="00590E09"/>
    <w:rsid w:val="005969AA"/>
    <w:rsid w:val="005B0776"/>
    <w:rsid w:val="005B0AD7"/>
    <w:rsid w:val="005B3E8B"/>
    <w:rsid w:val="005B4C26"/>
    <w:rsid w:val="005B78CB"/>
    <w:rsid w:val="005C736E"/>
    <w:rsid w:val="005D6794"/>
    <w:rsid w:val="005E7C47"/>
    <w:rsid w:val="005F6AC1"/>
    <w:rsid w:val="006007FC"/>
    <w:rsid w:val="006075B3"/>
    <w:rsid w:val="00610182"/>
    <w:rsid w:val="00612E8B"/>
    <w:rsid w:val="00620840"/>
    <w:rsid w:val="00625F9A"/>
    <w:rsid w:val="00630575"/>
    <w:rsid w:val="00633902"/>
    <w:rsid w:val="006419BD"/>
    <w:rsid w:val="00644B90"/>
    <w:rsid w:val="00644F9B"/>
    <w:rsid w:val="00645EFB"/>
    <w:rsid w:val="00651619"/>
    <w:rsid w:val="006539F7"/>
    <w:rsid w:val="00683871"/>
    <w:rsid w:val="006843C1"/>
    <w:rsid w:val="006853DD"/>
    <w:rsid w:val="00691187"/>
    <w:rsid w:val="0069136A"/>
    <w:rsid w:val="006A2072"/>
    <w:rsid w:val="006C68CF"/>
    <w:rsid w:val="006D0C13"/>
    <w:rsid w:val="006E4A39"/>
    <w:rsid w:val="006F1A48"/>
    <w:rsid w:val="006F35C4"/>
    <w:rsid w:val="006F5011"/>
    <w:rsid w:val="006F71CA"/>
    <w:rsid w:val="00706E4A"/>
    <w:rsid w:val="00723281"/>
    <w:rsid w:val="007234AB"/>
    <w:rsid w:val="007570EF"/>
    <w:rsid w:val="00770730"/>
    <w:rsid w:val="00774CEB"/>
    <w:rsid w:val="007940ED"/>
    <w:rsid w:val="00796EBC"/>
    <w:rsid w:val="00797C17"/>
    <w:rsid w:val="007B4ED8"/>
    <w:rsid w:val="007B5E24"/>
    <w:rsid w:val="007C2F8D"/>
    <w:rsid w:val="007E59FD"/>
    <w:rsid w:val="0080287B"/>
    <w:rsid w:val="00844171"/>
    <w:rsid w:val="00855187"/>
    <w:rsid w:val="00857825"/>
    <w:rsid w:val="008931B4"/>
    <w:rsid w:val="0089482E"/>
    <w:rsid w:val="008A12C4"/>
    <w:rsid w:val="008A1435"/>
    <w:rsid w:val="008B03EE"/>
    <w:rsid w:val="008C448B"/>
    <w:rsid w:val="008C7B84"/>
    <w:rsid w:val="008E6E47"/>
    <w:rsid w:val="008E718B"/>
    <w:rsid w:val="008E7C01"/>
    <w:rsid w:val="008F3931"/>
    <w:rsid w:val="00920E2F"/>
    <w:rsid w:val="00922BC6"/>
    <w:rsid w:val="009302FF"/>
    <w:rsid w:val="00935878"/>
    <w:rsid w:val="00954B90"/>
    <w:rsid w:val="00957CFF"/>
    <w:rsid w:val="00961ED7"/>
    <w:rsid w:val="009772F5"/>
    <w:rsid w:val="009A10EA"/>
    <w:rsid w:val="009B429A"/>
    <w:rsid w:val="009C7823"/>
    <w:rsid w:val="009D46DB"/>
    <w:rsid w:val="009E1852"/>
    <w:rsid w:val="009E29D7"/>
    <w:rsid w:val="009E30B4"/>
    <w:rsid w:val="009E6F63"/>
    <w:rsid w:val="009E72AB"/>
    <w:rsid w:val="009F18AE"/>
    <w:rsid w:val="009F36B1"/>
    <w:rsid w:val="009F59E8"/>
    <w:rsid w:val="00A0594E"/>
    <w:rsid w:val="00A1479F"/>
    <w:rsid w:val="00A15600"/>
    <w:rsid w:val="00A30B6C"/>
    <w:rsid w:val="00A33AF6"/>
    <w:rsid w:val="00A36481"/>
    <w:rsid w:val="00A46137"/>
    <w:rsid w:val="00A61075"/>
    <w:rsid w:val="00A617FD"/>
    <w:rsid w:val="00A635AC"/>
    <w:rsid w:val="00A65A4A"/>
    <w:rsid w:val="00A65E42"/>
    <w:rsid w:val="00A83DF4"/>
    <w:rsid w:val="00A87CD3"/>
    <w:rsid w:val="00AA23BF"/>
    <w:rsid w:val="00AA5B98"/>
    <w:rsid w:val="00AB184A"/>
    <w:rsid w:val="00AB3084"/>
    <w:rsid w:val="00AB50E9"/>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36A87"/>
    <w:rsid w:val="00C467B3"/>
    <w:rsid w:val="00C50593"/>
    <w:rsid w:val="00C50FAD"/>
    <w:rsid w:val="00C53CB3"/>
    <w:rsid w:val="00C65834"/>
    <w:rsid w:val="00C82682"/>
    <w:rsid w:val="00C866E8"/>
    <w:rsid w:val="00C95EEE"/>
    <w:rsid w:val="00CB6BF8"/>
    <w:rsid w:val="00CD21D5"/>
    <w:rsid w:val="00CD586D"/>
    <w:rsid w:val="00CE7BBD"/>
    <w:rsid w:val="00CF30AD"/>
    <w:rsid w:val="00D052D9"/>
    <w:rsid w:val="00D21E75"/>
    <w:rsid w:val="00D2690B"/>
    <w:rsid w:val="00D35AE0"/>
    <w:rsid w:val="00D73A62"/>
    <w:rsid w:val="00D849F0"/>
    <w:rsid w:val="00D84AFB"/>
    <w:rsid w:val="00D84C08"/>
    <w:rsid w:val="00D91222"/>
    <w:rsid w:val="00DB2AAA"/>
    <w:rsid w:val="00DC1937"/>
    <w:rsid w:val="00DC61D2"/>
    <w:rsid w:val="00DC7201"/>
    <w:rsid w:val="00DD491D"/>
    <w:rsid w:val="00DE14D0"/>
    <w:rsid w:val="00DE27A6"/>
    <w:rsid w:val="00DE418C"/>
    <w:rsid w:val="00DF0A0B"/>
    <w:rsid w:val="00E2180B"/>
    <w:rsid w:val="00E26EA7"/>
    <w:rsid w:val="00E302D9"/>
    <w:rsid w:val="00E31B39"/>
    <w:rsid w:val="00E3588A"/>
    <w:rsid w:val="00E44451"/>
    <w:rsid w:val="00E5324C"/>
    <w:rsid w:val="00E557EB"/>
    <w:rsid w:val="00E57F43"/>
    <w:rsid w:val="00E7764A"/>
    <w:rsid w:val="00E82309"/>
    <w:rsid w:val="00E9014F"/>
    <w:rsid w:val="00E9408C"/>
    <w:rsid w:val="00EC30C0"/>
    <w:rsid w:val="00ED0047"/>
    <w:rsid w:val="00ED5FF2"/>
    <w:rsid w:val="00EF35B4"/>
    <w:rsid w:val="00F053FB"/>
    <w:rsid w:val="00F224D6"/>
    <w:rsid w:val="00F32DA4"/>
    <w:rsid w:val="00F33B37"/>
    <w:rsid w:val="00F454B5"/>
    <w:rsid w:val="00F555D6"/>
    <w:rsid w:val="00F67F7E"/>
    <w:rsid w:val="00F71FB7"/>
    <w:rsid w:val="00F768C4"/>
    <w:rsid w:val="00F863F4"/>
    <w:rsid w:val="00F872BC"/>
    <w:rsid w:val="00F95EEF"/>
    <w:rsid w:val="00FA152C"/>
    <w:rsid w:val="00FA63E7"/>
    <w:rsid w:val="00FA64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02556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58217/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zel.viktor@dpb.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vo.gov.sk/vyhladavanie/vyhladavanie-zakaziek/dokumenty/447466" TargetMode="External"/><Relationship Id="rId4" Type="http://schemas.openxmlformats.org/officeDocument/2006/relationships/settings" Target="settings.xml"/><Relationship Id="rId9" Type="http://schemas.openxmlformats.org/officeDocument/2006/relationships/hyperlink" Target="https://josephine.proebiz.com/sk/tender/59041/summary"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2237</Words>
  <Characters>12754</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Cencerová Lucia</cp:lastModifiedBy>
  <cp:revision>9</cp:revision>
  <cp:lastPrinted>2022-10-17T10:47:00Z</cp:lastPrinted>
  <dcterms:created xsi:type="dcterms:W3CDTF">2024-06-17T11:46:00Z</dcterms:created>
  <dcterms:modified xsi:type="dcterms:W3CDTF">2024-08-20T07:36:00Z</dcterms:modified>
</cp:coreProperties>
</file>