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02EF3" w14:textId="77777777" w:rsidR="002F34ED" w:rsidRPr="007842D8" w:rsidRDefault="002F34ED" w:rsidP="002F34ED">
      <w:pPr>
        <w:tabs>
          <w:tab w:val="right" w:leader="dot" w:pos="10080"/>
        </w:tabs>
        <w:rPr>
          <w:b/>
        </w:rPr>
      </w:pPr>
    </w:p>
    <w:p w14:paraId="2B05F972" w14:textId="77777777" w:rsidR="00B524AB" w:rsidRDefault="00B524AB" w:rsidP="00B524AB">
      <w:pPr>
        <w:tabs>
          <w:tab w:val="right" w:leader="dot" w:pos="10080"/>
        </w:tabs>
        <w:rPr>
          <w:b/>
        </w:rPr>
      </w:pPr>
    </w:p>
    <w:p w14:paraId="1F3F43BD" w14:textId="77777777" w:rsidR="00B524AB" w:rsidRPr="00D219BD" w:rsidRDefault="00B524AB" w:rsidP="00B524AB">
      <w:pPr>
        <w:pStyle w:val="Default"/>
        <w:jc w:val="center"/>
        <w:rPr>
          <w:rFonts w:ascii="Arial Narrow" w:eastAsia="Arial" w:hAnsi="Arial Narrow" w:cs="Times New Roman"/>
        </w:rPr>
      </w:pPr>
    </w:p>
    <w:p w14:paraId="59165B69" w14:textId="77777777"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14:paraId="49BDBC5C" w14:textId="77777777" w:rsidR="00B524AB" w:rsidRPr="00D219BD" w:rsidRDefault="00B524AB" w:rsidP="00B524AB">
      <w:pPr>
        <w:tabs>
          <w:tab w:val="right" w:leader="dot" w:pos="10080"/>
        </w:tabs>
        <w:rPr>
          <w:rFonts w:ascii="Arial Narrow" w:hAnsi="Arial Narrow"/>
        </w:rPr>
      </w:pPr>
    </w:p>
    <w:p w14:paraId="0EF000DF" w14:textId="77777777" w:rsidR="00B524AB" w:rsidRPr="00D219BD" w:rsidRDefault="00B524AB" w:rsidP="00B524AB">
      <w:pPr>
        <w:tabs>
          <w:tab w:val="right" w:leader="dot" w:pos="10080"/>
        </w:tabs>
        <w:rPr>
          <w:rFonts w:ascii="Arial Narrow" w:hAnsi="Arial Narrow"/>
        </w:rPr>
      </w:pPr>
    </w:p>
    <w:p w14:paraId="285E309F" w14:textId="77777777" w:rsidR="00B524AB" w:rsidRPr="00D219BD" w:rsidRDefault="00B524AB" w:rsidP="00B524AB">
      <w:pPr>
        <w:tabs>
          <w:tab w:val="right" w:leader="dot" w:pos="10080"/>
        </w:tabs>
        <w:jc w:val="center"/>
        <w:rPr>
          <w:rFonts w:ascii="Arial Narrow" w:hAnsi="Arial Narrow"/>
        </w:rPr>
      </w:pPr>
    </w:p>
    <w:p w14:paraId="407C13C9" w14:textId="77777777" w:rsidR="00B524AB" w:rsidRPr="00D219BD" w:rsidRDefault="00B524AB" w:rsidP="00B524AB">
      <w:pPr>
        <w:tabs>
          <w:tab w:val="right" w:leader="dot" w:pos="10080"/>
        </w:tabs>
        <w:rPr>
          <w:rFonts w:ascii="Arial Narrow" w:hAnsi="Arial Narrow"/>
        </w:rPr>
      </w:pPr>
    </w:p>
    <w:p w14:paraId="730FDF8E" w14:textId="77777777" w:rsidR="00B524AB" w:rsidRPr="00D219BD" w:rsidRDefault="00B524AB" w:rsidP="00B524AB">
      <w:pPr>
        <w:jc w:val="center"/>
        <w:rPr>
          <w:rFonts w:ascii="Arial Narrow" w:hAnsi="Arial Narrow"/>
        </w:rPr>
      </w:pPr>
    </w:p>
    <w:p w14:paraId="43004D1C" w14:textId="77777777" w:rsidR="00B524AB" w:rsidRPr="00D219BD" w:rsidRDefault="00B524AB" w:rsidP="00B524AB">
      <w:pPr>
        <w:pStyle w:val="Default"/>
        <w:jc w:val="center"/>
        <w:rPr>
          <w:rFonts w:ascii="Arial Narrow" w:eastAsia="Arial" w:hAnsi="Arial Narrow" w:cs="Times New Roman"/>
        </w:rPr>
      </w:pPr>
    </w:p>
    <w:p w14:paraId="7D9B1531" w14:textId="77777777" w:rsidR="00B524AB" w:rsidRDefault="00B524AB" w:rsidP="00B524AB">
      <w:pPr>
        <w:pStyle w:val="Default"/>
        <w:jc w:val="center"/>
        <w:rPr>
          <w:rFonts w:ascii="Arial Narrow" w:eastAsia="Arial" w:hAnsi="Arial Narrow" w:cs="Times New Roman"/>
        </w:rPr>
      </w:pPr>
    </w:p>
    <w:p w14:paraId="4188F9D4" w14:textId="77777777" w:rsidR="00B524AB" w:rsidRDefault="00B524AB" w:rsidP="00B524AB">
      <w:pPr>
        <w:pStyle w:val="Default"/>
        <w:jc w:val="center"/>
        <w:rPr>
          <w:rFonts w:ascii="Arial Narrow" w:eastAsia="Arial" w:hAnsi="Arial Narrow" w:cs="Times New Roman"/>
        </w:rPr>
      </w:pPr>
    </w:p>
    <w:p w14:paraId="3EE50BC3" w14:textId="77777777" w:rsidR="00B524AB" w:rsidRDefault="00B524AB" w:rsidP="00B524AB">
      <w:pPr>
        <w:pStyle w:val="Default"/>
        <w:jc w:val="center"/>
        <w:rPr>
          <w:rFonts w:ascii="Arial Narrow" w:eastAsia="Arial" w:hAnsi="Arial Narrow" w:cs="Times New Roman"/>
        </w:rPr>
      </w:pPr>
    </w:p>
    <w:p w14:paraId="74011832" w14:textId="77777777" w:rsidR="00B524AB" w:rsidRDefault="00B524AB" w:rsidP="00B524AB">
      <w:pPr>
        <w:pStyle w:val="Default"/>
        <w:jc w:val="center"/>
        <w:rPr>
          <w:rFonts w:ascii="Arial Narrow" w:eastAsia="Arial" w:hAnsi="Arial Narrow" w:cs="Times New Roman"/>
        </w:rPr>
      </w:pPr>
    </w:p>
    <w:p w14:paraId="690A26A1" w14:textId="77777777" w:rsidR="00B524AB" w:rsidRDefault="00B524AB" w:rsidP="00B524AB">
      <w:pPr>
        <w:pStyle w:val="Default"/>
        <w:jc w:val="center"/>
        <w:rPr>
          <w:rFonts w:ascii="Arial Narrow" w:eastAsia="Arial" w:hAnsi="Arial Narrow" w:cs="Times New Roman"/>
        </w:rPr>
      </w:pPr>
    </w:p>
    <w:p w14:paraId="4578E10E" w14:textId="77777777" w:rsidR="00B524AB" w:rsidRDefault="00B524AB" w:rsidP="00B524AB">
      <w:pPr>
        <w:pStyle w:val="Default"/>
        <w:jc w:val="center"/>
        <w:rPr>
          <w:rFonts w:ascii="Arial Narrow" w:eastAsia="Arial" w:hAnsi="Arial Narrow" w:cs="Times New Roman"/>
        </w:rPr>
      </w:pPr>
    </w:p>
    <w:p w14:paraId="495EA582" w14:textId="77777777" w:rsidR="00B524AB" w:rsidRDefault="00B524AB" w:rsidP="00B524AB">
      <w:pPr>
        <w:pStyle w:val="Default"/>
        <w:jc w:val="center"/>
        <w:rPr>
          <w:rFonts w:ascii="Arial Narrow" w:eastAsia="Arial" w:hAnsi="Arial Narrow" w:cs="Times New Roman"/>
        </w:rPr>
      </w:pPr>
    </w:p>
    <w:p w14:paraId="4F005ABF" w14:textId="77777777" w:rsidR="00B524AB" w:rsidRDefault="00B524AB" w:rsidP="00B524AB">
      <w:pPr>
        <w:pStyle w:val="Default"/>
        <w:jc w:val="center"/>
        <w:rPr>
          <w:rFonts w:ascii="Arial Narrow" w:eastAsia="Arial" w:hAnsi="Arial Narrow" w:cs="Times New Roman"/>
        </w:rPr>
      </w:pPr>
    </w:p>
    <w:p w14:paraId="5BA62827" w14:textId="77777777" w:rsidR="00B524AB" w:rsidRDefault="00B524AB" w:rsidP="00B524AB">
      <w:pPr>
        <w:pStyle w:val="Default"/>
        <w:jc w:val="center"/>
        <w:rPr>
          <w:rFonts w:ascii="Arial Narrow" w:eastAsia="Arial" w:hAnsi="Arial Narrow" w:cs="Times New Roman"/>
        </w:rPr>
      </w:pPr>
    </w:p>
    <w:p w14:paraId="105F470C" w14:textId="77777777" w:rsidR="00B524AB" w:rsidRDefault="00B524AB" w:rsidP="00B524AB">
      <w:pPr>
        <w:pStyle w:val="Default"/>
        <w:jc w:val="center"/>
        <w:rPr>
          <w:rFonts w:ascii="Arial Narrow" w:eastAsia="Arial" w:hAnsi="Arial Narrow" w:cs="Times New Roman"/>
        </w:rPr>
      </w:pPr>
    </w:p>
    <w:p w14:paraId="323559E6" w14:textId="77777777" w:rsidR="00B524AB" w:rsidRDefault="00B524AB" w:rsidP="00B524AB">
      <w:pPr>
        <w:pStyle w:val="Default"/>
        <w:jc w:val="center"/>
        <w:rPr>
          <w:rFonts w:ascii="Arial Narrow" w:eastAsia="Arial" w:hAnsi="Arial Narrow" w:cs="Times New Roman"/>
        </w:rPr>
      </w:pPr>
    </w:p>
    <w:p w14:paraId="43C68B6B" w14:textId="77777777" w:rsidR="00B524AB" w:rsidRDefault="00B524AB" w:rsidP="00B524AB">
      <w:pPr>
        <w:pStyle w:val="Default"/>
        <w:jc w:val="center"/>
        <w:rPr>
          <w:rFonts w:ascii="Arial Narrow" w:eastAsia="Arial" w:hAnsi="Arial Narrow" w:cs="Times New Roman"/>
        </w:rPr>
      </w:pPr>
    </w:p>
    <w:p w14:paraId="32DF70EC" w14:textId="77777777" w:rsidR="00B524AB" w:rsidRDefault="00B524AB" w:rsidP="00B524AB">
      <w:pPr>
        <w:pStyle w:val="Default"/>
        <w:jc w:val="center"/>
        <w:rPr>
          <w:rFonts w:ascii="Arial Narrow" w:eastAsia="Arial" w:hAnsi="Arial Narrow" w:cs="Times New Roman"/>
        </w:rPr>
      </w:pPr>
    </w:p>
    <w:p w14:paraId="40FBDA89" w14:textId="77777777" w:rsidR="00B524AB" w:rsidRDefault="00B524AB" w:rsidP="00B524AB">
      <w:pPr>
        <w:pStyle w:val="Default"/>
        <w:jc w:val="center"/>
        <w:rPr>
          <w:rFonts w:ascii="Arial Narrow" w:eastAsia="Arial" w:hAnsi="Arial Narrow" w:cs="Times New Roman"/>
        </w:rPr>
      </w:pPr>
    </w:p>
    <w:p w14:paraId="18FB9A94" w14:textId="77777777" w:rsidR="00B524AB" w:rsidRDefault="00B524AB" w:rsidP="00B524AB">
      <w:pPr>
        <w:pStyle w:val="Default"/>
        <w:jc w:val="center"/>
        <w:rPr>
          <w:rFonts w:ascii="Arial Narrow" w:eastAsia="Arial" w:hAnsi="Arial Narrow" w:cs="Times New Roman"/>
        </w:rPr>
      </w:pPr>
    </w:p>
    <w:p w14:paraId="0765ED52" w14:textId="77777777" w:rsidR="00B524AB" w:rsidRDefault="00B524AB" w:rsidP="00B524AB">
      <w:pPr>
        <w:pStyle w:val="Default"/>
        <w:jc w:val="center"/>
        <w:rPr>
          <w:rFonts w:ascii="Arial Narrow" w:eastAsia="Arial" w:hAnsi="Arial Narrow" w:cs="Times New Roman"/>
        </w:rPr>
      </w:pPr>
    </w:p>
    <w:p w14:paraId="6C4E1630" w14:textId="77777777" w:rsidR="00B524AB" w:rsidRDefault="00B524AB" w:rsidP="00B524AB">
      <w:pPr>
        <w:pStyle w:val="Default"/>
        <w:jc w:val="center"/>
        <w:rPr>
          <w:rFonts w:ascii="Arial Narrow" w:eastAsia="Arial" w:hAnsi="Arial Narrow" w:cs="Times New Roman"/>
        </w:rPr>
      </w:pPr>
    </w:p>
    <w:p w14:paraId="0AB62082" w14:textId="77777777" w:rsidR="00B524AB" w:rsidRDefault="00B524AB" w:rsidP="00B524AB">
      <w:pPr>
        <w:pStyle w:val="Default"/>
        <w:jc w:val="center"/>
        <w:rPr>
          <w:rFonts w:ascii="Arial Narrow" w:eastAsia="Arial" w:hAnsi="Arial Narrow" w:cs="Times New Roman"/>
        </w:rPr>
      </w:pPr>
    </w:p>
    <w:p w14:paraId="0809D274" w14:textId="77777777" w:rsidR="00B524AB" w:rsidRDefault="00B524AB" w:rsidP="00B524AB">
      <w:pPr>
        <w:pStyle w:val="Default"/>
        <w:jc w:val="center"/>
        <w:rPr>
          <w:rFonts w:ascii="Arial Narrow" w:eastAsia="Arial" w:hAnsi="Arial Narrow" w:cs="Times New Roman"/>
        </w:rPr>
      </w:pPr>
    </w:p>
    <w:p w14:paraId="7BDB5A98" w14:textId="77777777" w:rsidR="00B524AB" w:rsidRPr="00D219BD" w:rsidRDefault="00B524AB" w:rsidP="00B524AB">
      <w:pPr>
        <w:pStyle w:val="Default"/>
        <w:jc w:val="center"/>
        <w:rPr>
          <w:rFonts w:ascii="Arial Narrow" w:eastAsia="Arial" w:hAnsi="Arial Narrow" w:cs="Times New Roman"/>
        </w:rPr>
      </w:pPr>
    </w:p>
    <w:p w14:paraId="292F6ABD" w14:textId="77777777" w:rsidR="00B524AB" w:rsidRPr="00D219BD" w:rsidRDefault="00B524AB" w:rsidP="00B524AB">
      <w:pPr>
        <w:pStyle w:val="Default"/>
        <w:jc w:val="center"/>
        <w:rPr>
          <w:rFonts w:ascii="Arial Narrow" w:eastAsia="Arial" w:hAnsi="Arial Narrow" w:cs="Times New Roman"/>
        </w:rPr>
      </w:pPr>
    </w:p>
    <w:p w14:paraId="1B1E8F55" w14:textId="77777777"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14:paraId="7E6D6BF8" w14:textId="77777777"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14:paraId="46D3FCDC" w14:textId="4B760ECA" w:rsidR="002970C7" w:rsidRPr="002970C7" w:rsidRDefault="00430646" w:rsidP="002970C7">
      <w:pPr>
        <w:pStyle w:val="Default"/>
        <w:ind w:left="705" w:hanging="705"/>
        <w:jc w:val="both"/>
        <w:rPr>
          <w:rFonts w:ascii="Arial Narrow" w:eastAsia="Arial" w:hAnsi="Arial Narrow" w:cstheme="majorHAnsi"/>
          <w:i/>
          <w:color w:val="auto"/>
          <w:sz w:val="28"/>
          <w:szCs w:val="28"/>
        </w:rPr>
      </w:pPr>
      <w:r>
        <w:rPr>
          <w:rFonts w:ascii="Arial Narrow" w:hAnsi="Arial Narrow"/>
          <w:b/>
          <w:i/>
          <w:sz w:val="28"/>
          <w:szCs w:val="28"/>
        </w:rPr>
        <w:t>Matrace</w:t>
      </w:r>
      <w:r w:rsidR="00DD1819" w:rsidRPr="00DD1819">
        <w:rPr>
          <w:rFonts w:ascii="Arial Narrow" w:hAnsi="Arial Narrow"/>
          <w:b/>
          <w:i/>
          <w:sz w:val="28"/>
          <w:szCs w:val="28"/>
        </w:rPr>
        <w:t xml:space="preserve"> 1</w:t>
      </w:r>
      <w:r w:rsidR="00DD1819">
        <w:rPr>
          <w:rFonts w:ascii="Arial Narrow" w:hAnsi="Arial Narrow"/>
          <w:b/>
          <w:i/>
          <w:sz w:val="28"/>
          <w:szCs w:val="28"/>
        </w:rPr>
        <w:t>/</w:t>
      </w:r>
      <w:r w:rsidR="00DD1819" w:rsidRPr="00DD1819">
        <w:rPr>
          <w:rFonts w:ascii="Arial Narrow" w:hAnsi="Arial Narrow"/>
          <w:b/>
          <w:i/>
          <w:sz w:val="28"/>
          <w:szCs w:val="28"/>
        </w:rPr>
        <w:t xml:space="preserve">24 </w:t>
      </w:r>
      <w:r w:rsidR="002970C7" w:rsidRPr="002970C7">
        <w:rPr>
          <w:rFonts w:ascii="Arial Narrow" w:hAnsi="Arial Narrow"/>
          <w:i/>
          <w:color w:val="auto"/>
          <w:sz w:val="28"/>
          <w:szCs w:val="28"/>
        </w:rPr>
        <w:t>(ID zákazky</w:t>
      </w:r>
      <w:r w:rsidR="00DD1819">
        <w:rPr>
          <w:rFonts w:ascii="Arial Narrow" w:hAnsi="Arial Narrow"/>
          <w:i/>
          <w:color w:val="auto"/>
          <w:sz w:val="28"/>
          <w:szCs w:val="28"/>
        </w:rPr>
        <w:t xml:space="preserve"> </w:t>
      </w:r>
      <w:r w:rsidR="00F92CD8">
        <w:rPr>
          <w:rFonts w:ascii="Arial Narrow" w:hAnsi="Arial Narrow"/>
          <w:i/>
          <w:color w:val="auto"/>
          <w:sz w:val="28"/>
          <w:szCs w:val="28"/>
        </w:rPr>
        <w:t>59679</w:t>
      </w:r>
      <w:r w:rsidR="002970C7" w:rsidRPr="002970C7">
        <w:rPr>
          <w:rFonts w:ascii="Arial Narrow" w:hAnsi="Arial Narrow"/>
          <w:i/>
          <w:color w:val="auto"/>
          <w:sz w:val="28"/>
          <w:szCs w:val="28"/>
        </w:rPr>
        <w:t>)</w:t>
      </w:r>
    </w:p>
    <w:p w14:paraId="4D984FD3" w14:textId="77777777" w:rsidR="00B524AB" w:rsidRPr="00195FFF" w:rsidRDefault="00B524AB" w:rsidP="00195FFF">
      <w:pPr>
        <w:jc w:val="both"/>
        <w:rPr>
          <w:rFonts w:ascii="Arial Narrow" w:hAnsi="Arial Narrow"/>
          <w:i/>
          <w:sz w:val="28"/>
          <w:szCs w:val="28"/>
        </w:rPr>
      </w:pPr>
    </w:p>
    <w:p w14:paraId="673B2B90" w14:textId="77777777" w:rsidR="00B524AB" w:rsidRDefault="00B524AB" w:rsidP="00B524AB">
      <w:pPr>
        <w:jc w:val="center"/>
        <w:rPr>
          <w:rFonts w:ascii="Arial Narrow" w:hAnsi="Arial Narrow"/>
        </w:rPr>
      </w:pPr>
    </w:p>
    <w:p w14:paraId="64033250" w14:textId="77777777" w:rsidR="00B524AB" w:rsidRDefault="00B524AB" w:rsidP="00B524AB">
      <w:pPr>
        <w:jc w:val="center"/>
        <w:rPr>
          <w:rFonts w:ascii="Arial Narrow" w:hAnsi="Arial Narrow"/>
        </w:rPr>
      </w:pPr>
    </w:p>
    <w:p w14:paraId="69AE22B1" w14:textId="77777777" w:rsidR="005C2A9D" w:rsidRDefault="005C2A9D" w:rsidP="00B524AB">
      <w:pPr>
        <w:jc w:val="center"/>
        <w:rPr>
          <w:rFonts w:ascii="Arial Narrow" w:hAnsi="Arial Narrow"/>
        </w:rPr>
      </w:pPr>
    </w:p>
    <w:p w14:paraId="5875D543" w14:textId="77777777" w:rsidR="00195FFF" w:rsidRDefault="00195FFF" w:rsidP="00B524AB">
      <w:pPr>
        <w:jc w:val="center"/>
        <w:rPr>
          <w:rFonts w:ascii="Arial Narrow" w:hAnsi="Arial Narrow"/>
        </w:rPr>
      </w:pPr>
    </w:p>
    <w:p w14:paraId="3B8359EF" w14:textId="77777777" w:rsidR="00195FFF" w:rsidRDefault="00195FFF" w:rsidP="00B524AB">
      <w:pPr>
        <w:jc w:val="center"/>
        <w:rPr>
          <w:rFonts w:ascii="Arial Narrow" w:hAnsi="Arial Narrow"/>
        </w:rPr>
      </w:pPr>
    </w:p>
    <w:p w14:paraId="391E038F" w14:textId="77777777" w:rsidR="00195FFF" w:rsidRDefault="00195FFF" w:rsidP="00B524AB">
      <w:pPr>
        <w:jc w:val="center"/>
        <w:rPr>
          <w:rFonts w:ascii="Arial Narrow" w:hAnsi="Arial Narrow"/>
        </w:rPr>
      </w:pPr>
    </w:p>
    <w:p w14:paraId="4F7B67B4" w14:textId="77777777" w:rsidR="00195FFF" w:rsidRDefault="00195FFF" w:rsidP="00B524AB">
      <w:pPr>
        <w:jc w:val="center"/>
        <w:rPr>
          <w:rFonts w:ascii="Arial Narrow" w:hAnsi="Arial Narrow"/>
        </w:rPr>
      </w:pPr>
    </w:p>
    <w:p w14:paraId="4C464DAA" w14:textId="77777777" w:rsidR="00B524AB" w:rsidRPr="00D219BD" w:rsidRDefault="00B524AB" w:rsidP="00B524AB">
      <w:pPr>
        <w:rPr>
          <w:rFonts w:ascii="Arial Narrow" w:hAnsi="Arial Narrow"/>
        </w:rPr>
      </w:pPr>
    </w:p>
    <w:p w14:paraId="401E5477" w14:textId="77777777" w:rsidR="00B524AB" w:rsidRPr="00D219BD" w:rsidRDefault="00B524AB" w:rsidP="00B524AB">
      <w:pPr>
        <w:jc w:val="center"/>
        <w:rPr>
          <w:rFonts w:ascii="Arial Narrow" w:hAnsi="Arial Narrow"/>
        </w:rPr>
      </w:pPr>
    </w:p>
    <w:p w14:paraId="669B2DAC" w14:textId="2ED4A5C6" w:rsidR="00B524AB" w:rsidRPr="00D219BD" w:rsidRDefault="00B524AB" w:rsidP="00B524AB">
      <w:pPr>
        <w:jc w:val="both"/>
        <w:rPr>
          <w:rFonts w:ascii="Arial Narrow" w:hAnsi="Arial Narrow"/>
        </w:rPr>
      </w:pPr>
      <w:r w:rsidRPr="00D219BD">
        <w:rPr>
          <w:rFonts w:ascii="Arial Narrow" w:hAnsi="Arial Narrow"/>
        </w:rPr>
        <w:t xml:space="preserve">V Bratislave, </w:t>
      </w:r>
      <w:r w:rsidR="00430646">
        <w:rPr>
          <w:rFonts w:ascii="Arial Narrow" w:hAnsi="Arial Narrow"/>
        </w:rPr>
        <w:t>september</w:t>
      </w:r>
      <w:r w:rsidR="00DD1819">
        <w:rPr>
          <w:rFonts w:ascii="Arial Narrow" w:hAnsi="Arial Narrow"/>
        </w:rPr>
        <w:t xml:space="preserve"> </w:t>
      </w:r>
      <w:r w:rsidR="00E839F5">
        <w:rPr>
          <w:rFonts w:ascii="Arial Narrow" w:hAnsi="Arial Narrow"/>
        </w:rPr>
        <w:t>2024</w:t>
      </w:r>
    </w:p>
    <w:p w14:paraId="6A341485" w14:textId="77777777" w:rsidR="00B524AB" w:rsidRPr="00D219BD" w:rsidRDefault="00B524AB" w:rsidP="00B524AB">
      <w:pPr>
        <w:jc w:val="both"/>
        <w:rPr>
          <w:rFonts w:ascii="Arial Narrow" w:hAnsi="Arial Narrow"/>
        </w:rPr>
      </w:pPr>
    </w:p>
    <w:p w14:paraId="6B0427E0" w14:textId="77777777" w:rsidR="00B524AB" w:rsidRPr="00D219BD" w:rsidRDefault="00B524AB" w:rsidP="00B524AB">
      <w:pPr>
        <w:jc w:val="both"/>
        <w:rPr>
          <w:rFonts w:ascii="Arial Narrow" w:hAnsi="Arial Narrow"/>
        </w:rPr>
      </w:pPr>
    </w:p>
    <w:p w14:paraId="197ABC5B" w14:textId="77777777" w:rsidR="002F34ED" w:rsidRDefault="002F34ED" w:rsidP="002F34ED">
      <w:pPr>
        <w:rPr>
          <w:lang w:eastAsia="cs-CZ"/>
        </w:rPr>
      </w:pPr>
    </w:p>
    <w:p w14:paraId="1498ABD4" w14:textId="77777777" w:rsidR="00B524AB" w:rsidRDefault="00B524AB" w:rsidP="002F34ED">
      <w:pPr>
        <w:rPr>
          <w:lang w:eastAsia="cs-CZ"/>
        </w:rPr>
      </w:pPr>
    </w:p>
    <w:p w14:paraId="7DDE714C" w14:textId="77777777" w:rsidR="002F34ED" w:rsidRPr="00495414" w:rsidRDefault="002F34ED" w:rsidP="002F34ED">
      <w:pPr>
        <w:pStyle w:val="Obsah2"/>
        <w:rPr>
          <w:smallCaps/>
        </w:rPr>
      </w:pPr>
      <w:r w:rsidRPr="00495414">
        <w:lastRenderedPageBreak/>
        <w:t>A. POKYNY NA VYPRACOVANIE PONUKY A VŠEOBECNÉ INFORMÁCIE</w:t>
      </w:r>
    </w:p>
    <w:p w14:paraId="59AD724F" w14:textId="77777777"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14:paraId="6E072AB8" w14:textId="77777777"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14:paraId="23FED5DF" w14:textId="77777777"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14:paraId="025F9DC3" w14:textId="77777777"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14:paraId="2933FBD6" w14:textId="08B0F94D"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r>
      <w:r w:rsidR="00430646">
        <w:rPr>
          <w:rFonts w:ascii="Arial Narrow" w:hAnsi="Arial Narrow"/>
        </w:rPr>
        <w:t>In</w:t>
      </w:r>
      <w:r w:rsidRPr="000A147A">
        <w:rPr>
          <w:rFonts w:ascii="Arial Narrow" w:hAnsi="Arial Narrow"/>
        </w:rPr>
        <w:t xml:space="preserve">g. </w:t>
      </w:r>
      <w:r w:rsidR="00430646">
        <w:rPr>
          <w:rFonts w:ascii="Arial Narrow" w:hAnsi="Arial Narrow"/>
        </w:rPr>
        <w:t>Leokádia Mazurekov</w:t>
      </w:r>
      <w:r w:rsidRPr="000A147A">
        <w:rPr>
          <w:rFonts w:ascii="Arial Narrow" w:hAnsi="Arial Narrow"/>
        </w:rPr>
        <w:t xml:space="preserve">á </w:t>
      </w:r>
    </w:p>
    <w:p w14:paraId="4A510AD9" w14:textId="201117BE"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w:t>
      </w:r>
      <w:r w:rsidR="00430646">
        <w:rPr>
          <w:rFonts w:ascii="Arial Narrow" w:hAnsi="Arial Narrow"/>
        </w:rPr>
        <w:t>310</w:t>
      </w:r>
    </w:p>
    <w:p w14:paraId="221A09F7" w14:textId="3785857A"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r w:rsidR="004D3E47">
        <w:rPr>
          <w:rFonts w:ascii="Arial Narrow" w:hAnsi="Arial Narrow"/>
        </w:rPr>
        <w:t>leokadia.mazurekova</w:t>
      </w:r>
      <w:r w:rsidRPr="000A147A">
        <w:rPr>
          <w:rFonts w:ascii="Arial Narrow" w:hAnsi="Arial Narrow"/>
          <w:lang w:val="en-US"/>
        </w:rPr>
        <w:t>@</w:t>
      </w:r>
      <w:r w:rsidRPr="000A147A">
        <w:rPr>
          <w:rFonts w:ascii="Arial Narrow" w:hAnsi="Arial Narrow"/>
        </w:rPr>
        <w:t xml:space="preserve">minv.sk </w:t>
      </w:r>
    </w:p>
    <w:p w14:paraId="5BFD081E" w14:textId="77777777" w:rsidR="00195FFF" w:rsidRDefault="00195FFF" w:rsidP="00B524AB">
      <w:pPr>
        <w:spacing w:line="276" w:lineRule="auto"/>
        <w:jc w:val="both"/>
        <w:rPr>
          <w:rFonts w:ascii="Arial Narrow" w:hAnsi="Arial Narrow"/>
        </w:rPr>
      </w:pPr>
    </w:p>
    <w:p w14:paraId="152D5A5E" w14:textId="77777777" w:rsidR="00195FFF" w:rsidRPr="00A9080C" w:rsidRDefault="00195FFF" w:rsidP="00195FFF">
      <w:pPr>
        <w:spacing w:line="276" w:lineRule="auto"/>
        <w:jc w:val="both"/>
        <w:rPr>
          <w:rFonts w:ascii="Arial Narrow" w:hAnsi="Arial Narrow"/>
        </w:rPr>
      </w:pPr>
      <w:r w:rsidRPr="00A9080C">
        <w:rPr>
          <w:rFonts w:ascii="Arial Narrow" w:hAnsi="Arial Narrow"/>
        </w:rPr>
        <w:t>Adresa stránky, kde je možný prístup k dokumentácií VO:</w:t>
      </w:r>
    </w:p>
    <w:p w14:paraId="4F998377" w14:textId="27754326" w:rsidR="00DD1819" w:rsidRDefault="00195FFF" w:rsidP="00195FFF">
      <w:pPr>
        <w:spacing w:line="276" w:lineRule="auto"/>
        <w:jc w:val="both"/>
        <w:rPr>
          <w:rFonts w:ascii="Arial Narrow" w:hAnsi="Arial Narrow"/>
        </w:rPr>
      </w:pPr>
      <w:r w:rsidRPr="00A9080C">
        <w:rPr>
          <w:rFonts w:ascii="Arial Narrow" w:hAnsi="Arial Narrow"/>
        </w:rPr>
        <w:t xml:space="preserve">KO: </w:t>
      </w:r>
      <w:hyperlink r:id="rId7" w:history="1">
        <w:r w:rsidR="00F92CD8" w:rsidRPr="00EF5454">
          <w:rPr>
            <w:rStyle w:val="Hypertextovprepojenie"/>
            <w:rFonts w:ascii="Arial Narrow" w:hAnsi="Arial Narrow"/>
          </w:rPr>
          <w:t>https://josephine.proebiz.com/sk/tender/59679/summary</w:t>
        </w:r>
      </w:hyperlink>
    </w:p>
    <w:p w14:paraId="2F3C60E0" w14:textId="77777777" w:rsidR="00195FFF" w:rsidRPr="00A9080C" w:rsidRDefault="00195FFF" w:rsidP="00195FFF">
      <w:pPr>
        <w:spacing w:line="276" w:lineRule="auto"/>
        <w:jc w:val="both"/>
        <w:rPr>
          <w:rFonts w:ascii="Arial Narrow" w:hAnsi="Arial Narrow"/>
        </w:rPr>
      </w:pPr>
      <w:r w:rsidRPr="00A9080C">
        <w:rPr>
          <w:rFonts w:ascii="Arial Narrow" w:hAnsi="Arial Narrow"/>
        </w:rPr>
        <w:t xml:space="preserve">DNS: </w:t>
      </w:r>
      <w:hyperlink r:id="rId8" w:history="1">
        <w:r w:rsidRPr="00A9080C">
          <w:rPr>
            <w:rStyle w:val="Hypertextovprepojenie"/>
            <w:rFonts w:ascii="Arial Narrow" w:hAnsi="Arial Narrow"/>
          </w:rPr>
          <w:t>https://josephine.proebiz.com/sk/tender/29446/summary</w:t>
        </w:r>
      </w:hyperlink>
    </w:p>
    <w:p w14:paraId="3A5D4CA3" w14:textId="77777777" w:rsidR="00195FFF" w:rsidRPr="00A9080C" w:rsidRDefault="00195FFF" w:rsidP="00195FFF">
      <w:pPr>
        <w:spacing w:line="276" w:lineRule="auto"/>
        <w:jc w:val="both"/>
        <w:rPr>
          <w:rFonts w:ascii="Arial Narrow" w:hAnsi="Arial Narrow"/>
        </w:rPr>
      </w:pPr>
    </w:p>
    <w:p w14:paraId="2851EC32" w14:textId="77777777" w:rsidR="00901D9F" w:rsidRPr="00A9080C" w:rsidRDefault="00195FFF" w:rsidP="00901D9F">
      <w:pPr>
        <w:spacing w:line="276" w:lineRule="auto"/>
        <w:rPr>
          <w:rFonts w:ascii="Arial Narrow" w:hAnsi="Arial Narrow"/>
        </w:rPr>
      </w:pPr>
      <w:r w:rsidRPr="00A9080C">
        <w:rPr>
          <w:rFonts w:ascii="Arial Narrow" w:hAnsi="Arial Narrow"/>
        </w:rPr>
        <w:t xml:space="preserve">Oznámenie o vyhlásení VO: </w:t>
      </w:r>
    </w:p>
    <w:p w14:paraId="69DF11FA" w14:textId="77777777" w:rsidR="00195FFF" w:rsidRPr="00A9080C" w:rsidRDefault="00902F38" w:rsidP="00901D9F">
      <w:pPr>
        <w:spacing w:line="276" w:lineRule="auto"/>
        <w:rPr>
          <w:rFonts w:ascii="Arial Narrow" w:hAnsi="Arial Narrow"/>
        </w:rPr>
      </w:pPr>
      <w:hyperlink r:id="rId9" w:history="1">
        <w:r w:rsidR="00901D9F" w:rsidRPr="00A9080C">
          <w:rPr>
            <w:rStyle w:val="Hypertextovprepojenie"/>
            <w:rFonts w:ascii="Arial Narrow" w:hAnsi="Arial Narrow"/>
          </w:rPr>
          <w:t>https://www.uvo.gov.sk/vyhladavanie/vyhladavanie-zakaziek/oznamenia/445844?cHash=06311e154dceb10f27ddba623eb754a8</w:t>
        </w:r>
      </w:hyperlink>
    </w:p>
    <w:p w14:paraId="2DC19F87" w14:textId="77777777" w:rsidR="00901D9F" w:rsidRPr="00195FFF" w:rsidRDefault="00901D9F" w:rsidP="00B524AB">
      <w:pPr>
        <w:spacing w:line="276" w:lineRule="auto"/>
        <w:jc w:val="both"/>
        <w:rPr>
          <w:rFonts w:ascii="Arial Narrow" w:hAnsi="Arial Narrow"/>
        </w:rPr>
      </w:pPr>
    </w:p>
    <w:p w14:paraId="7811D39C" w14:textId="77777777" w:rsidR="002F34ED" w:rsidRPr="007842D8" w:rsidRDefault="002F34ED" w:rsidP="002F34ED">
      <w:pPr>
        <w:rPr>
          <w:lang w:eastAsia="en-US"/>
        </w:rPr>
      </w:pPr>
    </w:p>
    <w:p w14:paraId="5EEFF225" w14:textId="77777777"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0" w:name="_Toc488059670"/>
      <w:r w:rsidRPr="00BC3BBD">
        <w:rPr>
          <w:rFonts w:asciiTheme="majorHAnsi" w:hAnsiTheme="majorHAnsi" w:cstheme="majorHAnsi"/>
          <w:bCs/>
          <w:color w:val="2E74B5" w:themeColor="accent1" w:themeShade="BF"/>
          <w:sz w:val="36"/>
          <w:szCs w:val="36"/>
        </w:rPr>
        <w:t>Predmet zákazky</w:t>
      </w:r>
      <w:bookmarkEnd w:id="0"/>
    </w:p>
    <w:p w14:paraId="362953A1" w14:textId="2A8BD0F9" w:rsidR="002F34ED" w:rsidRPr="00DD1819" w:rsidRDefault="002970C7" w:rsidP="002970C7">
      <w:pPr>
        <w:pStyle w:val="Default"/>
        <w:spacing w:line="276" w:lineRule="auto"/>
        <w:jc w:val="both"/>
        <w:rPr>
          <w:rFonts w:ascii="Arial Narrow" w:hAnsi="Arial Narrow"/>
          <w:color w:val="auto"/>
        </w:rPr>
      </w:pPr>
      <w:r w:rsidRPr="00DD1819">
        <w:rPr>
          <w:rFonts w:ascii="Arial Narrow" w:hAnsi="Arial Narrow"/>
        </w:rPr>
        <w:t xml:space="preserve">Predmetom zákazky je </w:t>
      </w:r>
      <w:r w:rsidRPr="00DD1819">
        <w:rPr>
          <w:rFonts w:ascii="Arial Narrow" w:hAnsi="Arial Narrow"/>
          <w:color w:val="auto"/>
        </w:rPr>
        <w:t>dodanie</w:t>
      </w:r>
      <w:r w:rsidRPr="00DD1819">
        <w:rPr>
          <w:rFonts w:ascii="Arial Narrow" w:hAnsi="Arial Narrow"/>
        </w:rPr>
        <w:t xml:space="preserve"> </w:t>
      </w:r>
      <w:r w:rsidR="00430646">
        <w:rPr>
          <w:rFonts w:ascii="Arial Narrow" w:hAnsi="Arial Narrow"/>
        </w:rPr>
        <w:t xml:space="preserve">matracov pre potreby Centier podpory a útvar OHZ Ministerstva vnútra SR </w:t>
      </w:r>
      <w:r w:rsidRPr="00DD1819">
        <w:rPr>
          <w:rFonts w:ascii="Arial Narrow" w:hAnsi="Arial Narrow"/>
          <w:color w:val="auto"/>
        </w:rPr>
        <w:t>a s tým súvisiacich služieb (dodanie</w:t>
      </w:r>
      <w:r w:rsidR="00430646">
        <w:rPr>
          <w:rFonts w:ascii="Arial Narrow" w:hAnsi="Arial Narrow"/>
          <w:color w:val="auto"/>
        </w:rPr>
        <w:t xml:space="preserve"> a</w:t>
      </w:r>
      <w:r w:rsidR="00DD1819">
        <w:rPr>
          <w:rFonts w:ascii="Arial Narrow" w:hAnsi="Arial Narrow"/>
          <w:color w:val="auto"/>
        </w:rPr>
        <w:t xml:space="preserve"> vyloženie v</w:t>
      </w:r>
      <w:r w:rsidRPr="00DD1819">
        <w:rPr>
          <w:rFonts w:ascii="Arial Narrow" w:hAnsi="Arial Narrow"/>
          <w:color w:val="auto"/>
        </w:rPr>
        <w:t xml:space="preserve"> miest</w:t>
      </w:r>
      <w:r w:rsidR="00430646">
        <w:rPr>
          <w:rFonts w:ascii="Arial Narrow" w:hAnsi="Arial Narrow"/>
          <w:color w:val="auto"/>
        </w:rPr>
        <w:t>e</w:t>
      </w:r>
      <w:r w:rsidRPr="00DD1819">
        <w:rPr>
          <w:rFonts w:ascii="Arial Narrow" w:hAnsi="Arial Narrow"/>
          <w:color w:val="auto"/>
        </w:rPr>
        <w:t xml:space="preserve"> dodani</w:t>
      </w:r>
      <w:r w:rsidR="00430646">
        <w:rPr>
          <w:rFonts w:ascii="Arial Narrow" w:hAnsi="Arial Narrow"/>
          <w:color w:val="auto"/>
        </w:rPr>
        <w:t>a</w:t>
      </w:r>
      <w:r w:rsidRPr="00DD1819">
        <w:rPr>
          <w:rFonts w:ascii="Arial Narrow" w:hAnsi="Arial Narrow"/>
          <w:color w:val="auto"/>
        </w:rPr>
        <w:t>).</w:t>
      </w:r>
      <w:r w:rsidR="00195FFF" w:rsidRPr="00DD1819">
        <w:rPr>
          <w:rFonts w:ascii="Arial Narrow" w:hAnsi="Arial Narrow"/>
        </w:rPr>
        <w:t xml:space="preserve"> </w:t>
      </w:r>
      <w:r w:rsidR="002F34ED" w:rsidRPr="00DD1819">
        <w:rPr>
          <w:rFonts w:ascii="Arial Narrow" w:eastAsia="Calibri" w:hAnsi="Arial Narrow"/>
        </w:rPr>
        <w:t xml:space="preserve">Podrobnosti sú uvedené v prílohe č. 1 – Opis predmetu zákazky, týchto súťažných podkladov. </w:t>
      </w:r>
    </w:p>
    <w:p w14:paraId="6A7A0753" w14:textId="77777777" w:rsidR="00B524AB" w:rsidRPr="000A147A" w:rsidRDefault="00B524AB" w:rsidP="000A147A">
      <w:pPr>
        <w:pStyle w:val="tl1"/>
        <w:spacing w:line="276" w:lineRule="auto"/>
        <w:jc w:val="both"/>
        <w:rPr>
          <w:rFonts w:ascii="Arial Narrow" w:hAnsi="Arial Narrow"/>
          <w:sz w:val="24"/>
          <w:szCs w:val="24"/>
        </w:rPr>
      </w:pPr>
    </w:p>
    <w:p w14:paraId="6677F210" w14:textId="1DF98336"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 xml:space="preserve">redpokladaná hodnota zákazky v zriadenom DNS (tejto výzvy) je </w:t>
      </w:r>
      <w:r w:rsidR="003F60CD">
        <w:rPr>
          <w:rFonts w:ascii="Arial Narrow" w:hAnsi="Arial Narrow"/>
          <w:b/>
          <w:sz w:val="24"/>
          <w:szCs w:val="24"/>
        </w:rPr>
        <w:t>55</w:t>
      </w:r>
      <w:r w:rsidR="003C73D4">
        <w:rPr>
          <w:rFonts w:ascii="Arial Narrow" w:hAnsi="Arial Narrow"/>
          <w:b/>
          <w:sz w:val="24"/>
          <w:szCs w:val="24"/>
        </w:rPr>
        <w:t xml:space="preserve"> </w:t>
      </w:r>
      <w:r w:rsidR="003F60CD">
        <w:rPr>
          <w:rFonts w:ascii="Arial Narrow" w:hAnsi="Arial Narrow"/>
          <w:b/>
          <w:sz w:val="24"/>
          <w:szCs w:val="24"/>
        </w:rPr>
        <w:t>729</w:t>
      </w:r>
      <w:r w:rsidR="00DD1819" w:rsidRPr="00DD1819">
        <w:rPr>
          <w:rFonts w:ascii="Arial Narrow" w:hAnsi="Arial Narrow"/>
          <w:b/>
          <w:sz w:val="24"/>
          <w:szCs w:val="24"/>
        </w:rPr>
        <w:t>,</w:t>
      </w:r>
      <w:r w:rsidR="003F60CD">
        <w:rPr>
          <w:rFonts w:ascii="Arial Narrow" w:hAnsi="Arial Narrow"/>
          <w:b/>
          <w:sz w:val="24"/>
          <w:szCs w:val="24"/>
        </w:rPr>
        <w:t>00</w:t>
      </w:r>
      <w:r w:rsidR="00DD1819">
        <w:rPr>
          <w:rFonts w:ascii="Arial Narrow" w:hAnsi="Arial Narrow"/>
          <w:b/>
          <w:sz w:val="24"/>
          <w:szCs w:val="24"/>
        </w:rPr>
        <w:t xml:space="preserve"> </w:t>
      </w:r>
      <w:r w:rsidRPr="006E6F7C">
        <w:rPr>
          <w:rFonts w:ascii="Arial Narrow" w:hAnsi="Arial Narrow"/>
          <w:b/>
          <w:sz w:val="24"/>
          <w:szCs w:val="24"/>
        </w:rPr>
        <w:t>EUR bez DPH.</w:t>
      </w:r>
      <w:r w:rsidRPr="006E6F7C">
        <w:rPr>
          <w:rFonts w:ascii="Arial Narrow" w:hAnsi="Arial Narrow"/>
          <w:sz w:val="24"/>
          <w:szCs w:val="24"/>
        </w:rPr>
        <w:t xml:space="preserve"> </w:t>
      </w:r>
    </w:p>
    <w:p w14:paraId="228E33C5" w14:textId="77777777" w:rsidR="002F34ED" w:rsidRPr="000A147A" w:rsidRDefault="002F34ED" w:rsidP="000A147A">
      <w:pPr>
        <w:pStyle w:val="Bezriadkovania"/>
        <w:spacing w:line="276" w:lineRule="auto"/>
        <w:jc w:val="both"/>
        <w:rPr>
          <w:rFonts w:ascii="Arial Narrow" w:hAnsi="Arial Narrow"/>
        </w:rPr>
      </w:pPr>
    </w:p>
    <w:p w14:paraId="4464CBE2" w14:textId="2B93084B"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3F4F6C">
        <w:rPr>
          <w:rFonts w:ascii="Arial Narrow" w:hAnsi="Arial Narrow"/>
          <w:b/>
        </w:rPr>
        <w:t xml:space="preserve">do </w:t>
      </w:r>
      <w:r w:rsidR="00DE4C2A">
        <w:rPr>
          <w:rFonts w:ascii="Arial Narrow" w:hAnsi="Arial Narrow"/>
          <w:b/>
        </w:rPr>
        <w:t>15</w:t>
      </w:r>
      <w:bookmarkStart w:id="1" w:name="_GoBack"/>
      <w:bookmarkEnd w:id="1"/>
      <w:r w:rsidR="00B524AB" w:rsidRPr="003F4F6C">
        <w:rPr>
          <w:rFonts w:ascii="Arial Narrow" w:hAnsi="Arial Narrow"/>
          <w:b/>
        </w:rPr>
        <w:t xml:space="preserve"> dní</w:t>
      </w:r>
      <w:r w:rsidR="00B524AB" w:rsidRPr="00612117">
        <w:rPr>
          <w:rFonts w:ascii="Arial Narrow" w:hAnsi="Arial Narrow"/>
          <w:b/>
        </w:rPr>
        <w:t xml:space="preserve"> odo dňa </w:t>
      </w:r>
      <w:r w:rsidR="003F60CD">
        <w:rPr>
          <w:rFonts w:ascii="Arial Narrow" w:hAnsi="Arial Narrow"/>
          <w:b/>
        </w:rPr>
        <w:t>doručenia objednávky</w:t>
      </w:r>
      <w:r w:rsidRPr="00612117">
        <w:rPr>
          <w:rFonts w:ascii="Arial Narrow" w:hAnsi="Arial Narrow"/>
          <w:b/>
        </w:rPr>
        <w:t>.</w:t>
      </w:r>
    </w:p>
    <w:p w14:paraId="69EE633B" w14:textId="77777777" w:rsidR="002F34ED" w:rsidRPr="008A7698" w:rsidRDefault="002F34ED" w:rsidP="002F34ED">
      <w:pPr>
        <w:pStyle w:val="Bezriadkovania"/>
        <w:spacing w:line="276" w:lineRule="auto"/>
        <w:jc w:val="both"/>
      </w:pPr>
    </w:p>
    <w:p w14:paraId="7961CF3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1"/>
      <w:r w:rsidRPr="00495414">
        <w:rPr>
          <w:rFonts w:asciiTheme="majorHAnsi" w:hAnsiTheme="majorHAnsi" w:cstheme="majorHAnsi"/>
          <w:bCs/>
          <w:color w:val="2E74B5" w:themeColor="accent1" w:themeShade="BF"/>
          <w:sz w:val="36"/>
          <w:szCs w:val="36"/>
        </w:rPr>
        <w:t>Komplexnosť dodávky</w:t>
      </w:r>
      <w:bookmarkEnd w:id="2"/>
    </w:p>
    <w:p w14:paraId="385813DA"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14:paraId="25FE7122" w14:textId="77777777" w:rsidR="002F34ED" w:rsidRPr="007842D8" w:rsidRDefault="002F34ED" w:rsidP="002F34ED">
      <w:pPr>
        <w:pStyle w:val="Bezriadkovania"/>
        <w:spacing w:line="276" w:lineRule="auto"/>
        <w:jc w:val="both"/>
      </w:pPr>
    </w:p>
    <w:p w14:paraId="2D46DE26"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2"/>
      <w:r w:rsidRPr="00495414">
        <w:rPr>
          <w:rFonts w:asciiTheme="majorHAnsi" w:hAnsiTheme="majorHAnsi" w:cstheme="majorHAnsi"/>
          <w:bCs/>
          <w:color w:val="2E74B5" w:themeColor="accent1" w:themeShade="BF"/>
          <w:sz w:val="36"/>
          <w:szCs w:val="36"/>
        </w:rPr>
        <w:t>Typ zmluvy</w:t>
      </w:r>
      <w:bookmarkEnd w:id="3"/>
    </w:p>
    <w:p w14:paraId="12C52582" w14:textId="77777777" w:rsidR="00B524AB" w:rsidRPr="000A147A" w:rsidRDefault="00B524AB" w:rsidP="000A147A">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14:paraId="303CAD91" w14:textId="77777777" w:rsidR="002F34ED" w:rsidRPr="007842D8" w:rsidRDefault="002F34ED" w:rsidP="002F34ED">
      <w:pPr>
        <w:pStyle w:val="Bezriadkovania"/>
        <w:spacing w:line="276" w:lineRule="auto"/>
        <w:jc w:val="both"/>
      </w:pPr>
    </w:p>
    <w:p w14:paraId="22DB5624"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3"/>
      <w:r w:rsidRPr="00495414">
        <w:rPr>
          <w:rFonts w:asciiTheme="majorHAnsi" w:hAnsiTheme="majorHAnsi" w:cstheme="majorHAnsi"/>
          <w:bCs/>
          <w:color w:val="2E74B5" w:themeColor="accent1" w:themeShade="BF"/>
          <w:sz w:val="36"/>
          <w:szCs w:val="36"/>
        </w:rPr>
        <w:t>Zdroj finančných prostriedkov</w:t>
      </w:r>
      <w:bookmarkEnd w:id="4"/>
    </w:p>
    <w:p w14:paraId="53845AF9" w14:textId="77777777" w:rsidR="00E839F5" w:rsidRPr="003163E1" w:rsidRDefault="00E839F5" w:rsidP="00E839F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14:paraId="17A2EFA1" w14:textId="0DE67230" w:rsidR="00E839F5" w:rsidRDefault="00E839F5" w:rsidP="00E839F5">
      <w:pPr>
        <w:pStyle w:val="tl1"/>
        <w:jc w:val="both"/>
        <w:rPr>
          <w:rFonts w:ascii="Arial Narrow" w:hAnsi="Arial Narrow"/>
          <w:sz w:val="24"/>
          <w:szCs w:val="24"/>
        </w:rPr>
      </w:pPr>
      <w:r w:rsidRPr="003163E1">
        <w:rPr>
          <w:rFonts w:ascii="Arial Narrow" w:hAnsi="Arial Narrow"/>
          <w:sz w:val="24"/>
          <w:szCs w:val="24"/>
        </w:rPr>
        <w:t>100% z rozpočtovaných prostriedkov verejného obstarávateľa.</w:t>
      </w:r>
    </w:p>
    <w:p w14:paraId="5CB74BD7" w14:textId="77777777" w:rsidR="002C664A" w:rsidRPr="002C664A" w:rsidRDefault="002C664A" w:rsidP="002C664A">
      <w:pPr>
        <w:pStyle w:val="Nadpis7"/>
      </w:pPr>
    </w:p>
    <w:p w14:paraId="60CFBFEA"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4"/>
      <w:r w:rsidRPr="00495414">
        <w:rPr>
          <w:rFonts w:asciiTheme="majorHAnsi" w:hAnsiTheme="majorHAnsi" w:cstheme="majorHAnsi"/>
          <w:bCs/>
          <w:color w:val="2E74B5" w:themeColor="accent1" w:themeShade="BF"/>
          <w:sz w:val="36"/>
          <w:szCs w:val="36"/>
        </w:rPr>
        <w:t>Podmienky predloženia ponuky</w:t>
      </w:r>
      <w:bookmarkEnd w:id="5"/>
      <w:r w:rsidRPr="00495414">
        <w:rPr>
          <w:rFonts w:asciiTheme="majorHAnsi" w:hAnsiTheme="majorHAnsi" w:cstheme="majorHAnsi"/>
          <w:bCs/>
          <w:color w:val="2E74B5" w:themeColor="accent1" w:themeShade="BF"/>
          <w:sz w:val="36"/>
          <w:szCs w:val="36"/>
        </w:rPr>
        <w:t xml:space="preserve"> </w:t>
      </w:r>
    </w:p>
    <w:p w14:paraId="1D02585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14:paraId="7E03BD65" w14:textId="77777777" w:rsidR="002F34ED" w:rsidRPr="000A147A" w:rsidRDefault="002F34ED" w:rsidP="000A147A">
      <w:pPr>
        <w:pStyle w:val="Bezriadkovania"/>
        <w:spacing w:line="276" w:lineRule="auto"/>
        <w:jc w:val="both"/>
        <w:rPr>
          <w:rFonts w:ascii="Arial Narrow" w:hAnsi="Arial Narrow"/>
        </w:rPr>
      </w:pPr>
    </w:p>
    <w:p w14:paraId="7085C9F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14:paraId="57A1254D" w14:textId="77777777" w:rsidR="002F34ED" w:rsidRPr="000A147A" w:rsidRDefault="002F34ED" w:rsidP="000A147A">
      <w:pPr>
        <w:pStyle w:val="Bezriadkovania"/>
        <w:spacing w:line="276" w:lineRule="auto"/>
        <w:jc w:val="both"/>
        <w:rPr>
          <w:rFonts w:ascii="Arial Narrow" w:hAnsi="Arial Narrow"/>
        </w:rPr>
      </w:pPr>
    </w:p>
    <w:p w14:paraId="5C20D37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14:paraId="725D438F" w14:textId="77777777" w:rsidR="002F34ED" w:rsidRPr="000A147A" w:rsidRDefault="002F34ED" w:rsidP="000A147A">
      <w:pPr>
        <w:pStyle w:val="Bezriadkovania"/>
        <w:spacing w:line="276" w:lineRule="auto"/>
        <w:jc w:val="both"/>
        <w:rPr>
          <w:rFonts w:ascii="Arial Narrow" w:hAnsi="Arial Narrow"/>
        </w:rPr>
      </w:pPr>
    </w:p>
    <w:p w14:paraId="7EF5C227"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14:paraId="35264017" w14:textId="77777777" w:rsidR="002F34ED" w:rsidRPr="000A147A" w:rsidRDefault="002F34ED" w:rsidP="000A147A">
      <w:pPr>
        <w:pStyle w:val="Bezriadkovania"/>
        <w:spacing w:line="276" w:lineRule="auto"/>
        <w:jc w:val="both"/>
        <w:rPr>
          <w:rFonts w:ascii="Arial Narrow" w:hAnsi="Arial Narrow"/>
        </w:rPr>
      </w:pPr>
    </w:p>
    <w:p w14:paraId="177577D1" w14:textId="77777777"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14:paraId="10824F04" w14:textId="77777777" w:rsidR="002F34ED" w:rsidRPr="000A147A" w:rsidRDefault="002F34ED" w:rsidP="000A147A">
      <w:pPr>
        <w:pStyle w:val="Bezriadkovania"/>
        <w:spacing w:line="276" w:lineRule="auto"/>
        <w:jc w:val="both"/>
        <w:rPr>
          <w:rFonts w:ascii="Arial Narrow" w:hAnsi="Arial Narrow"/>
        </w:rPr>
      </w:pPr>
    </w:p>
    <w:p w14:paraId="721E07DE"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14:paraId="0520D16E" w14:textId="77777777" w:rsidR="002F34ED" w:rsidRPr="000A147A" w:rsidRDefault="002F34ED" w:rsidP="000A147A">
      <w:pPr>
        <w:pStyle w:val="Bezriadkovania"/>
        <w:spacing w:line="276" w:lineRule="auto"/>
        <w:jc w:val="both"/>
        <w:rPr>
          <w:rFonts w:ascii="Arial Narrow" w:hAnsi="Arial Narrow"/>
        </w:rPr>
      </w:pPr>
    </w:p>
    <w:p w14:paraId="570F0D26"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77860BD" w14:textId="77777777" w:rsidR="002F34ED" w:rsidRPr="000A147A" w:rsidRDefault="002F34ED" w:rsidP="000A147A">
      <w:pPr>
        <w:pStyle w:val="Bezriadkovania"/>
        <w:spacing w:line="276" w:lineRule="auto"/>
        <w:jc w:val="both"/>
        <w:rPr>
          <w:rFonts w:ascii="Arial Narrow" w:hAnsi="Arial Narrow"/>
        </w:rPr>
      </w:pPr>
    </w:p>
    <w:p w14:paraId="60242F1D"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eastAsia="TimesNewRomanPSMT" w:hAnsi="Arial Narrow"/>
        </w:rPr>
        <w:t xml:space="preserve">môže predložiť iba jednu ponuku. </w:t>
      </w:r>
      <w:r w:rsidRPr="000A147A">
        <w:rPr>
          <w:rFonts w:ascii="Arial Narrow" w:eastAsia="TimesNewRomanPSMT" w:hAnsi="Arial Narrow"/>
          <w:color w:val="000000"/>
        </w:rPr>
        <w:t xml:space="preserve">Zaradený záujemca </w:t>
      </w:r>
      <w:r w:rsidRPr="000A147A">
        <w:rPr>
          <w:rFonts w:ascii="Arial Narrow" w:hAnsi="Arial Narrow"/>
        </w:rPr>
        <w:t xml:space="preserve">nemôže byť v tom istom postupe zadávania zákazky (v konkrétnej výzve) členom skupiny dodávateľov, ktorá predkladá ponuku. Verejný obstarávateľ alebo obstarávateľ vylúči </w:t>
      </w:r>
      <w:r w:rsidRPr="000A147A">
        <w:rPr>
          <w:rFonts w:ascii="Arial Narrow" w:eastAsia="TimesNewRomanPSMT" w:hAnsi="Arial Narrow"/>
          <w:color w:val="000000"/>
        </w:rPr>
        <w:t>zaradeného záujemcu</w:t>
      </w:r>
      <w:r w:rsidRPr="000A147A">
        <w:rPr>
          <w:rFonts w:ascii="Arial Narrow" w:hAnsi="Arial Narrow"/>
        </w:rPr>
        <w:t xml:space="preserve">, ktorý je súčasne členom skupiny dodávateľov. </w:t>
      </w:r>
    </w:p>
    <w:p w14:paraId="6730607F" w14:textId="77777777" w:rsidR="002F34ED" w:rsidRPr="007842D8" w:rsidRDefault="002F34ED" w:rsidP="002F34ED">
      <w:pPr>
        <w:pStyle w:val="Bezriadkovania"/>
        <w:spacing w:line="276" w:lineRule="auto"/>
        <w:jc w:val="both"/>
      </w:pPr>
    </w:p>
    <w:p w14:paraId="45F2D6B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5"/>
      <w:r w:rsidRPr="00495414">
        <w:rPr>
          <w:rFonts w:asciiTheme="majorHAnsi" w:hAnsiTheme="majorHAnsi" w:cstheme="majorHAnsi"/>
          <w:bCs/>
          <w:color w:val="2E74B5" w:themeColor="accent1" w:themeShade="BF"/>
          <w:sz w:val="36"/>
          <w:szCs w:val="36"/>
        </w:rPr>
        <w:t>Jazyk ponuky</w:t>
      </w:r>
      <w:bookmarkEnd w:id="6"/>
    </w:p>
    <w:p w14:paraId="1024A1AC" w14:textId="77777777"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 xml:space="preserve">doklad alebo dokument vyhotovený v inom ako slovenskom jazyku alebo českom jazyku, predkladá sa spolu s jeho úradným prekladom do slovenského jazyka. Ak sa zistí rozdiel v obsahu dokladu alebo dokumentu </w:t>
      </w:r>
      <w:r w:rsidRPr="000945D8">
        <w:rPr>
          <w:rFonts w:ascii="Arial Narrow" w:hAnsi="Arial Narrow"/>
          <w:color w:val="auto"/>
          <w:sz w:val="24"/>
          <w:szCs w:val="24"/>
        </w:rPr>
        <w:lastRenderedPageBreak/>
        <w:t>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14:paraId="685AFFE0" w14:textId="77777777" w:rsidR="002F34ED" w:rsidRPr="007842D8" w:rsidRDefault="002F34ED" w:rsidP="002F34ED">
      <w:pPr>
        <w:pStyle w:val="Bezriadkovania"/>
        <w:spacing w:line="276" w:lineRule="auto"/>
        <w:jc w:val="both"/>
        <w:rPr>
          <w:strike/>
        </w:rPr>
      </w:pPr>
    </w:p>
    <w:p w14:paraId="06171DA7"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6"/>
      <w:r w:rsidRPr="00495414">
        <w:rPr>
          <w:rFonts w:asciiTheme="majorHAnsi" w:hAnsiTheme="majorHAnsi" w:cstheme="majorHAnsi"/>
          <w:bCs/>
          <w:color w:val="2E74B5" w:themeColor="accent1" w:themeShade="BF"/>
          <w:sz w:val="36"/>
          <w:szCs w:val="36"/>
        </w:rPr>
        <w:t>Predkladanie a obsah ponuky</w:t>
      </w:r>
      <w:bookmarkEnd w:id="7"/>
    </w:p>
    <w:p w14:paraId="3FD94B03"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14:paraId="0E1F868A" w14:textId="77777777" w:rsidR="002F34ED" w:rsidRPr="000A147A" w:rsidRDefault="002F34ED" w:rsidP="000A147A">
      <w:pPr>
        <w:pStyle w:val="Bezriadkovania"/>
        <w:spacing w:line="276" w:lineRule="auto"/>
        <w:jc w:val="both"/>
        <w:rPr>
          <w:rFonts w:ascii="Arial Narrow" w:hAnsi="Arial Narrow"/>
          <w:u w:val="single"/>
        </w:rPr>
      </w:pPr>
    </w:p>
    <w:p w14:paraId="6A790471" w14:textId="77777777"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w:t>
      </w:r>
      <w:r w:rsidR="008C3FAB">
        <w:rPr>
          <w:rFonts w:ascii="Arial Narrow" w:hAnsi="Arial Narrow"/>
        </w:rPr>
        <w:t xml:space="preserve">systému </w:t>
      </w:r>
      <w:r w:rsidRPr="000A147A">
        <w:rPr>
          <w:rFonts w:ascii="Arial Narrow" w:hAnsi="Arial Narrow"/>
        </w:rPr>
        <w:t>pomocou eID alebo svojich hesiel, ktoré nadobudol v rámci autentifikačného procesu.</w:t>
      </w:r>
    </w:p>
    <w:p w14:paraId="3FAC589D" w14:textId="77777777" w:rsidR="002F34ED" w:rsidRPr="000A147A" w:rsidRDefault="002F34ED" w:rsidP="000A147A">
      <w:pPr>
        <w:pStyle w:val="Bezriadkovania"/>
        <w:spacing w:line="276" w:lineRule="auto"/>
        <w:jc w:val="both"/>
        <w:rPr>
          <w:rFonts w:ascii="Arial Narrow" w:hAnsi="Arial Narrow"/>
        </w:rPr>
      </w:pPr>
    </w:p>
    <w:p w14:paraId="51D058A6" w14:textId="77777777"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14:paraId="40E5BB6F" w14:textId="77777777" w:rsidR="002F34ED" w:rsidRPr="000A147A" w:rsidRDefault="002F34ED" w:rsidP="000A147A">
      <w:pPr>
        <w:pStyle w:val="Bezriadkovania"/>
        <w:spacing w:line="276" w:lineRule="auto"/>
        <w:jc w:val="both"/>
        <w:rPr>
          <w:rFonts w:ascii="Arial Narrow" w:hAnsi="Arial Narrow"/>
        </w:rPr>
      </w:pPr>
    </w:p>
    <w:p w14:paraId="48547714" w14:textId="77777777"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w:t>
      </w:r>
      <w:r w:rsidR="002970C7">
        <w:rPr>
          <w:rFonts w:ascii="Arial Narrow" w:hAnsi="Arial Narrow"/>
          <w:color w:val="000000"/>
          <w:shd w:val="clear" w:color="auto" w:fill="FFFFFF"/>
        </w:rPr>
        <w:t xml:space="preserve">bez </w:t>
      </w:r>
      <w:r w:rsidRPr="000A147A">
        <w:rPr>
          <w:rFonts w:ascii="Arial Narrow" w:hAnsi="Arial Narrow"/>
          <w:color w:val="000000"/>
          <w:shd w:val="clear" w:color="auto" w:fill="FFFFFF"/>
        </w:rPr>
        <w:t xml:space="preserve">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6B69075D" w14:textId="77777777"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14:paraId="374C7777" w14:textId="77777777"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14:paraId="0B8FF3AA" w14:textId="77777777"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14:paraId="2C8375A9" w14:textId="77777777"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14:paraId="4A459103" w14:textId="77777777"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69D8F7E7" w14:textId="77777777"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14:paraId="43AB54A0" w14:textId="77777777" w:rsidR="00612117" w:rsidRPr="00612117" w:rsidRDefault="00612117" w:rsidP="00612117">
      <w:pPr>
        <w:pStyle w:val="Odsekzoznamu"/>
        <w:rPr>
          <w:rFonts w:ascii="Arial Narrow" w:eastAsia="TimesNewRomanPSMT" w:hAnsi="Arial Narrow"/>
          <w:b/>
          <w:color w:val="000000"/>
        </w:rPr>
      </w:pPr>
    </w:p>
    <w:p w14:paraId="1EDA53B2" w14:textId="77777777"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14:paraId="38C997C6" w14:textId="77777777" w:rsidR="002F34ED" w:rsidRPr="00612117" w:rsidRDefault="002F34ED" w:rsidP="002F34ED">
      <w:pPr>
        <w:spacing w:line="276" w:lineRule="auto"/>
        <w:jc w:val="both"/>
        <w:rPr>
          <w:b/>
          <w:i/>
          <w:color w:val="FF0000"/>
          <w:highlight w:val="yellow"/>
        </w:rPr>
      </w:pPr>
    </w:p>
    <w:p w14:paraId="28D0650B"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7"/>
      <w:r w:rsidRPr="00495414">
        <w:rPr>
          <w:rFonts w:asciiTheme="majorHAnsi" w:hAnsiTheme="majorHAnsi" w:cstheme="majorHAnsi"/>
          <w:bCs/>
          <w:color w:val="2E74B5" w:themeColor="accent1" w:themeShade="BF"/>
          <w:sz w:val="36"/>
          <w:szCs w:val="36"/>
        </w:rPr>
        <w:t>Lehota na predkladanie ponúk</w:t>
      </w:r>
      <w:bookmarkEnd w:id="8"/>
    </w:p>
    <w:p w14:paraId="5DC10FDD" w14:textId="77777777"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14:paraId="528A8C51" w14:textId="77777777" w:rsidR="002F34ED" w:rsidRPr="007842D8" w:rsidRDefault="002F34ED" w:rsidP="002F34ED">
      <w:pPr>
        <w:pStyle w:val="Bezriadkovania"/>
        <w:spacing w:line="276" w:lineRule="auto"/>
        <w:jc w:val="both"/>
      </w:pPr>
    </w:p>
    <w:p w14:paraId="2835E302" w14:textId="77777777"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8"/>
      <w:r w:rsidRPr="00495414">
        <w:rPr>
          <w:rFonts w:asciiTheme="majorHAnsi" w:hAnsiTheme="majorHAnsi" w:cstheme="majorHAnsi"/>
          <w:bCs/>
          <w:color w:val="2E74B5" w:themeColor="accent1" w:themeShade="BF"/>
          <w:sz w:val="36"/>
          <w:szCs w:val="36"/>
        </w:rPr>
        <w:t>Platnosť (viazanosť) ponuky</w:t>
      </w:r>
      <w:bookmarkEnd w:id="9"/>
    </w:p>
    <w:p w14:paraId="36528690"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r w:rsidRPr="000A147A">
        <w:rPr>
          <w:rFonts w:ascii="Arial Narrow" w:hAnsi="Arial Narrow"/>
        </w:rPr>
        <w:t>od uplynutia lehoty na predkladanie ponúk. V prípade potreby, vyplývajúcej najmä z aplikácie revíznych postupov, si verejný obstarávateľ vyhradzuje právo primerane predĺžiť lehotu viazanosti ponúk.</w:t>
      </w:r>
    </w:p>
    <w:p w14:paraId="17011D0E" w14:textId="77777777" w:rsidR="002F34ED" w:rsidRPr="007842D8" w:rsidRDefault="002F34ED" w:rsidP="002F34ED">
      <w:pPr>
        <w:pStyle w:val="Bezriadkovania"/>
        <w:spacing w:line="276" w:lineRule="auto"/>
        <w:jc w:val="both"/>
        <w:rPr>
          <w:b/>
          <w:color w:val="000000"/>
        </w:rPr>
      </w:pPr>
    </w:p>
    <w:p w14:paraId="20C4544A"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79"/>
      <w:r w:rsidRPr="00495414">
        <w:rPr>
          <w:rFonts w:asciiTheme="majorHAnsi" w:hAnsiTheme="majorHAnsi" w:cstheme="majorHAnsi"/>
          <w:bCs/>
          <w:color w:val="2E74B5" w:themeColor="accent1" w:themeShade="BF"/>
          <w:sz w:val="36"/>
          <w:szCs w:val="36"/>
        </w:rPr>
        <w:lastRenderedPageBreak/>
        <w:t>Zábezpeka ponuky</w:t>
      </w:r>
      <w:bookmarkEnd w:id="10"/>
    </w:p>
    <w:p w14:paraId="26E2692F" w14:textId="77777777"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14:paraId="56EA02CB" w14:textId="77777777" w:rsidR="00B524AB" w:rsidRPr="00B524AB" w:rsidRDefault="00B524AB" w:rsidP="00B524AB">
      <w:pPr>
        <w:spacing w:line="276" w:lineRule="auto"/>
        <w:jc w:val="both"/>
      </w:pPr>
    </w:p>
    <w:p w14:paraId="6A7A13F7"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0"/>
      <w:r w:rsidRPr="00495414">
        <w:rPr>
          <w:rFonts w:asciiTheme="majorHAnsi" w:hAnsiTheme="majorHAnsi" w:cstheme="majorHAnsi"/>
          <w:bCs/>
          <w:color w:val="2E74B5" w:themeColor="accent1" w:themeShade="BF"/>
          <w:sz w:val="36"/>
          <w:szCs w:val="36"/>
        </w:rPr>
        <w:t>Doplnenie, zmena a odvolanie ponuky</w:t>
      </w:r>
      <w:bookmarkEnd w:id="11"/>
    </w:p>
    <w:p w14:paraId="685CCBF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4B0A79E8"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BF3A0AE"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81"/>
      <w:r w:rsidRPr="00495414">
        <w:rPr>
          <w:rFonts w:asciiTheme="majorHAnsi" w:hAnsiTheme="majorHAnsi" w:cstheme="majorHAnsi"/>
          <w:bCs/>
          <w:color w:val="2E74B5" w:themeColor="accent1" w:themeShade="BF"/>
          <w:sz w:val="36"/>
          <w:szCs w:val="36"/>
        </w:rPr>
        <w:t>Náklady na ponuku</w:t>
      </w:r>
      <w:bookmarkEnd w:id="12"/>
    </w:p>
    <w:p w14:paraId="7C682686"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14:paraId="429AD180" w14:textId="77777777" w:rsidR="002F34ED" w:rsidRPr="00726D27" w:rsidRDefault="002F34ED" w:rsidP="002F34ED">
      <w:pPr>
        <w:autoSpaceDE w:val="0"/>
        <w:autoSpaceDN w:val="0"/>
        <w:adjustRightInd w:val="0"/>
        <w:spacing w:line="276" w:lineRule="auto"/>
        <w:jc w:val="both"/>
        <w:rPr>
          <w:rFonts w:eastAsia="TimesNewRomanPSMT"/>
          <w:color w:val="000000"/>
        </w:rPr>
      </w:pPr>
    </w:p>
    <w:p w14:paraId="4863E7DA" w14:textId="77777777"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3" w:name="_Toc488059682"/>
      <w:r w:rsidRPr="00495414">
        <w:rPr>
          <w:rFonts w:asciiTheme="majorHAnsi" w:hAnsiTheme="majorHAnsi" w:cstheme="majorHAnsi"/>
          <w:bCs/>
          <w:color w:val="2E74B5" w:themeColor="accent1" w:themeShade="BF"/>
          <w:sz w:val="36"/>
          <w:szCs w:val="36"/>
        </w:rPr>
        <w:t>Variantné riešenie</w:t>
      </w:r>
      <w:bookmarkEnd w:id="13"/>
    </w:p>
    <w:p w14:paraId="3BC2738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2DD7F4D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0D999CD" w14:textId="77777777"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3"/>
      <w:r w:rsidRPr="00495414">
        <w:rPr>
          <w:rFonts w:asciiTheme="majorHAnsi" w:hAnsiTheme="majorHAnsi" w:cstheme="majorHAnsi"/>
          <w:bCs/>
          <w:color w:val="2E74B5" w:themeColor="accent1" w:themeShade="BF"/>
          <w:sz w:val="36"/>
          <w:szCs w:val="36"/>
        </w:rPr>
        <w:t>Predkladanie žiadostí o súťažné podklady</w:t>
      </w:r>
      <w:bookmarkEnd w:id="14"/>
    </w:p>
    <w:p w14:paraId="46EE2D4E"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14:paraId="3A4CEF64"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48891F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5"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5"/>
    </w:p>
    <w:p w14:paraId="7653906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ED6E48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50A02A9"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5"/>
      <w:r w:rsidRPr="00517590">
        <w:rPr>
          <w:rFonts w:asciiTheme="majorHAnsi" w:hAnsiTheme="majorHAnsi" w:cstheme="majorHAnsi"/>
          <w:bCs/>
          <w:color w:val="2E74B5" w:themeColor="accent1" w:themeShade="BF"/>
          <w:sz w:val="36"/>
          <w:szCs w:val="36"/>
        </w:rPr>
        <w:t>Komunikácia a vysvetlenie</w:t>
      </w:r>
      <w:bookmarkEnd w:id="16"/>
    </w:p>
    <w:p w14:paraId="3C14CB5C"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04CA6A9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646787A8"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xml:space="preserve">. ako náhle sa dostane zásielka do sféry jeho </w:t>
      </w:r>
      <w:r w:rsidRPr="000A147A">
        <w:rPr>
          <w:rFonts w:ascii="Arial Narrow" w:eastAsia="TimesNewRomanPSMT" w:hAnsi="Arial Narrow"/>
          <w:color w:val="000000"/>
        </w:rPr>
        <w:lastRenderedPageBreak/>
        <w:t>dispozície. Za okamih doručenia sa v elektronickom prostriedku JOSEPHINE považuje okamih jej odoslania v elektronickom prostriedku JOSEPHINE, a to v súlade s funkcionalitou elektronického prostriedku.</w:t>
      </w:r>
    </w:p>
    <w:p w14:paraId="72CC1457"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A35456B"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08B4DE6F"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DC60385"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5081CBD3"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14:paraId="1E753492" w14:textId="77777777"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16E937E"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5A1D0311"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7" w:name="_Toc488059686"/>
      <w:r w:rsidRPr="00517590">
        <w:rPr>
          <w:rFonts w:asciiTheme="majorHAnsi" w:hAnsiTheme="majorHAnsi" w:cstheme="majorHAnsi"/>
          <w:bCs/>
          <w:color w:val="2E74B5" w:themeColor="accent1" w:themeShade="BF"/>
          <w:sz w:val="36"/>
          <w:szCs w:val="36"/>
        </w:rPr>
        <w:t>Vysvetlenie súťažných podkladov</w:t>
      </w:r>
      <w:bookmarkEnd w:id="17"/>
    </w:p>
    <w:p w14:paraId="260B8928"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14:paraId="23997F2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52B0AB4D"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EA88D86"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034A44BF"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533BF88D"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3EBB16A9"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2A612F48"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6D5FA77C"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Podania a dokumenty súvisiace s uplatnením revíznych postupov sú medzi verejným obstarávateľom a záujemcami/zaradenými záujemcami/uchádzačmi doručované prostredníctvom komunikačného rozhrania </w:t>
      </w:r>
      <w:r w:rsidRPr="000A147A">
        <w:rPr>
          <w:rFonts w:ascii="Arial Narrow" w:hAnsi="Arial Narrow"/>
          <w:color w:val="000000"/>
        </w:rPr>
        <w:lastRenderedPageBreak/>
        <w:t>elektronického prostriedku JOSEPHINE. Doručovanie námietky a ich odvolávanie vo vzťahu k Úradu pre verejné obstarávanie je riešené v zmysle § 170 ods. 8 b) ZVO.</w:t>
      </w:r>
    </w:p>
    <w:p w14:paraId="09A92115" w14:textId="77777777" w:rsidR="002F34ED" w:rsidRPr="000A147A" w:rsidRDefault="002F34ED" w:rsidP="002F34ED">
      <w:pPr>
        <w:pStyle w:val="Bezriadkovania"/>
        <w:spacing w:line="276" w:lineRule="auto"/>
        <w:jc w:val="both"/>
        <w:rPr>
          <w:rFonts w:ascii="Arial Narrow" w:hAnsi="Arial Narrow"/>
        </w:rPr>
      </w:pPr>
    </w:p>
    <w:p w14:paraId="3866DECC" w14:textId="77777777" w:rsidR="000A147A" w:rsidRDefault="000A147A" w:rsidP="002F34ED">
      <w:pPr>
        <w:pStyle w:val="Bezriadkovania"/>
        <w:spacing w:line="276" w:lineRule="auto"/>
        <w:jc w:val="both"/>
        <w:rPr>
          <w:rFonts w:ascii="Arial Narrow" w:hAnsi="Arial Narrow"/>
          <w:b/>
          <w:bCs/>
        </w:rPr>
      </w:pPr>
    </w:p>
    <w:p w14:paraId="5D7E0C7A" w14:textId="77777777"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t>Všeobecné informácie k webovej aplikácií JOSEPHINE</w:t>
      </w:r>
    </w:p>
    <w:p w14:paraId="47B19264" w14:textId="77777777"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14:paraId="0249D9A7" w14:textId="77777777"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14:paraId="662F8E8B" w14:textId="77777777" w:rsidR="002F34ED" w:rsidRPr="000A147A" w:rsidRDefault="002F34ED" w:rsidP="002F34ED">
      <w:pPr>
        <w:jc w:val="both"/>
        <w:rPr>
          <w:rFonts w:ascii="Arial Narrow" w:hAnsi="Arial Narrow" w:cs="Arial"/>
          <w:sz w:val="22"/>
          <w:szCs w:val="22"/>
        </w:rPr>
      </w:pPr>
    </w:p>
    <w:p w14:paraId="497C5126" w14:textId="77777777"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14:paraId="414209CD"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14:paraId="1D7EE600" w14:textId="77777777"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14:paraId="284A5063" w14:textId="77777777" w:rsidR="002F34ED" w:rsidRPr="000A147A" w:rsidRDefault="002F34ED" w:rsidP="002F34ED">
      <w:pPr>
        <w:autoSpaceDE w:val="0"/>
        <w:autoSpaceDN w:val="0"/>
        <w:adjustRightInd w:val="0"/>
        <w:spacing w:line="276" w:lineRule="auto"/>
        <w:jc w:val="both"/>
        <w:rPr>
          <w:rFonts w:ascii="Arial Narrow" w:hAnsi="Arial Narrow"/>
          <w:color w:val="000000"/>
        </w:rPr>
      </w:pPr>
    </w:p>
    <w:p w14:paraId="45FABD42" w14:textId="77777777"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14:paraId="3F3B57E8" w14:textId="77777777" w:rsidR="002F34ED" w:rsidRPr="000A147A" w:rsidRDefault="002F34ED" w:rsidP="002F34ED">
      <w:pPr>
        <w:autoSpaceDE w:val="0"/>
        <w:spacing w:line="276" w:lineRule="auto"/>
        <w:jc w:val="both"/>
        <w:rPr>
          <w:rFonts w:ascii="Arial Narrow" w:eastAsia="TimesNewRomanPSMT" w:hAnsi="Arial Narrow"/>
          <w:color w:val="000000"/>
        </w:rPr>
      </w:pPr>
    </w:p>
    <w:p w14:paraId="62A82B55" w14:textId="77777777"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14:paraId="689343BA" w14:textId="77777777" w:rsidR="002F34ED" w:rsidRPr="000A147A" w:rsidRDefault="002F34ED" w:rsidP="002F34ED">
      <w:pPr>
        <w:autoSpaceDE w:val="0"/>
        <w:spacing w:line="276" w:lineRule="auto"/>
        <w:jc w:val="both"/>
        <w:rPr>
          <w:rFonts w:ascii="Arial Narrow" w:eastAsia="TimesNewRomanPSMT" w:hAnsi="Arial Narrow"/>
          <w:color w:val="000000"/>
        </w:rPr>
      </w:pPr>
    </w:p>
    <w:p w14:paraId="749A2D54" w14:textId="77777777"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14:paraId="59C9EBE5"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14:paraId="326B9E1D" w14:textId="77777777"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14:paraId="659D83EB" w14:textId="77777777" w:rsidR="002F34ED" w:rsidRPr="000A147A" w:rsidRDefault="002F34ED" w:rsidP="002F34ED">
      <w:pPr>
        <w:pStyle w:val="tl1"/>
        <w:rPr>
          <w:rFonts w:ascii="Arial Narrow" w:hAnsi="Arial Narrow"/>
          <w:sz w:val="24"/>
          <w:szCs w:val="24"/>
        </w:rPr>
      </w:pPr>
    </w:p>
    <w:p w14:paraId="66DAAFDA" w14:textId="77777777"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14:paraId="6E992418" w14:textId="77777777"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14:paraId="040AAE20"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8" w:name="_Toc488059687"/>
      <w:r w:rsidRPr="00517590">
        <w:rPr>
          <w:rFonts w:asciiTheme="majorHAnsi" w:hAnsiTheme="majorHAnsi" w:cstheme="majorHAnsi"/>
          <w:bCs/>
          <w:color w:val="2E74B5" w:themeColor="accent1" w:themeShade="BF"/>
          <w:sz w:val="36"/>
          <w:szCs w:val="36"/>
          <w:lang w:val="sk-SK"/>
        </w:rPr>
        <w:t>Spôsob určenia ceny</w:t>
      </w:r>
    </w:p>
    <w:p w14:paraId="28C6A96A" w14:textId="77777777"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685E0C4A" w14:textId="77777777" w:rsidR="002F34ED" w:rsidRPr="007842D8" w:rsidRDefault="002F34ED" w:rsidP="002F34ED">
      <w:pPr>
        <w:rPr>
          <w:lang w:eastAsia="x-none"/>
        </w:rPr>
      </w:pPr>
    </w:p>
    <w:p w14:paraId="7B0A6957"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8"/>
      <w:r w:rsidRPr="00517590">
        <w:rPr>
          <w:rFonts w:asciiTheme="majorHAnsi" w:hAnsiTheme="majorHAnsi" w:cstheme="majorHAnsi"/>
          <w:bCs/>
          <w:color w:val="2E74B5" w:themeColor="accent1" w:themeShade="BF"/>
          <w:sz w:val="36"/>
          <w:szCs w:val="36"/>
          <w:lang w:val="sk-SK"/>
        </w:rPr>
        <w:t xml:space="preserve"> (ku konkrétnej výzve)</w:t>
      </w:r>
    </w:p>
    <w:p w14:paraId="5978357A"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3A8615C" w14:textId="77777777"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lastRenderedPageBreak/>
        <w:t>V zmysle § 61 ods. 4 ZVO je otváranie ponúk neverejné, údaje z otvárania ponúk verejný obstarávateľ a obstarávateľ nezverejňuje a neposiela uchádzačom ani zápisnicu z otvárania ponúk.</w:t>
      </w:r>
    </w:p>
    <w:p w14:paraId="1DABF0AC"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83CBFD6"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9" w:name="_Toc488059688"/>
      <w:r w:rsidRPr="00517590">
        <w:rPr>
          <w:rFonts w:asciiTheme="majorHAnsi" w:hAnsiTheme="majorHAnsi" w:cstheme="majorHAnsi"/>
          <w:bCs/>
          <w:color w:val="2E74B5" w:themeColor="accent1" w:themeShade="BF"/>
          <w:sz w:val="36"/>
          <w:szCs w:val="36"/>
        </w:rPr>
        <w:t>Vyhodnotenie ponúk</w:t>
      </w:r>
      <w:bookmarkEnd w:id="19"/>
    </w:p>
    <w:p w14:paraId="7D986E46" w14:textId="77777777"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14:paraId="5BCB6518" w14:textId="77777777"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14:paraId="24F238B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7B759226" w14:textId="77777777" w:rsidR="00612117" w:rsidRDefault="00612117" w:rsidP="00102024">
      <w:pPr>
        <w:autoSpaceDE w:val="0"/>
        <w:autoSpaceDN w:val="0"/>
        <w:adjustRightInd w:val="0"/>
        <w:spacing w:line="276" w:lineRule="auto"/>
        <w:jc w:val="both"/>
        <w:rPr>
          <w:rFonts w:ascii="Arial Narrow" w:eastAsia="TimesNewRomanPSMT" w:hAnsi="Arial Narrow"/>
          <w:color w:val="000000"/>
        </w:rPr>
      </w:pPr>
    </w:p>
    <w:p w14:paraId="6874B051" w14:textId="77777777"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5F9CFEA6" w14:textId="77777777"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14:paraId="24E1FD6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CC201E7" w14:textId="77777777"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09CFACF9" w14:textId="77777777"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F2B8CD1" w14:textId="77777777"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14:paraId="44C62F41"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Komunikácia medzi uchádzačom/uchád</w:t>
      </w:r>
      <w:r w:rsidR="004C64FB">
        <w:rPr>
          <w:rFonts w:ascii="Arial Narrow" w:eastAsia="TimesNewRomanPSMT" w:hAnsi="Arial Narrow"/>
          <w:color w:val="000000"/>
        </w:rPr>
        <w:t>začmi a verejným obstarávateľom</w:t>
      </w:r>
      <w:r w:rsidRPr="00102024">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20F97E0"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14:paraId="2B4215E3" w14:textId="77777777"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214E7112" w14:textId="77777777" w:rsidR="002F34ED" w:rsidRPr="007842D8" w:rsidRDefault="002F34ED" w:rsidP="002F34ED">
      <w:pPr>
        <w:autoSpaceDE w:val="0"/>
        <w:autoSpaceDN w:val="0"/>
        <w:adjustRightInd w:val="0"/>
        <w:spacing w:line="276" w:lineRule="auto"/>
        <w:jc w:val="both"/>
        <w:rPr>
          <w:rFonts w:eastAsia="TimesNewRomanPSMT"/>
          <w:b/>
          <w:color w:val="000000"/>
        </w:rPr>
      </w:pPr>
    </w:p>
    <w:p w14:paraId="59549495" w14:textId="77777777"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0"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0"/>
      <w:r w:rsidRPr="00517590">
        <w:rPr>
          <w:rFonts w:asciiTheme="majorHAnsi" w:hAnsiTheme="majorHAnsi" w:cstheme="majorHAnsi"/>
          <w:bCs/>
          <w:color w:val="2E74B5" w:themeColor="accent1" w:themeShade="BF"/>
          <w:sz w:val="36"/>
          <w:szCs w:val="36"/>
        </w:rPr>
        <w:t xml:space="preserve"> </w:t>
      </w:r>
    </w:p>
    <w:p w14:paraId="1CD4F830" w14:textId="77777777" w:rsidR="002F34ED" w:rsidRDefault="002F34ED" w:rsidP="002F34ED">
      <w:pPr>
        <w:pStyle w:val="Zarkazkladnhotextu"/>
        <w:spacing w:line="276" w:lineRule="auto"/>
        <w:rPr>
          <w:rFonts w:ascii="Arial Narrow" w:hAnsi="Arial Narrow"/>
          <w:b/>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p>
    <w:p w14:paraId="31421E08" w14:textId="77777777" w:rsidR="00590B2F" w:rsidRPr="00EF153E" w:rsidRDefault="00590B2F" w:rsidP="002F34ED">
      <w:pPr>
        <w:pStyle w:val="Zarkazkladnhotextu"/>
        <w:spacing w:line="276" w:lineRule="auto"/>
      </w:pPr>
    </w:p>
    <w:p w14:paraId="5086F584" w14:textId="77777777"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1"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1"/>
    </w:p>
    <w:p w14:paraId="6485B646"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14:paraId="78AE75CA"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57E9C8D5"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w:t>
      </w:r>
      <w:r w:rsidRPr="008A38F0">
        <w:rPr>
          <w:rFonts w:ascii="Arial Narrow" w:eastAsia="TimesNewRomanPSMT" w:hAnsi="Arial Narrow"/>
          <w:color w:val="000000"/>
        </w:rPr>
        <w:lastRenderedPageBreak/>
        <w:t>o registri partnerov, a to vo vzťahu k sebe ako zmluvnej strane a zároveň vo vzťahu k subdodávateľom, na ktorých sa táto povinnosť vzťahuje podľa zákona o registri partnerov.</w:t>
      </w:r>
    </w:p>
    <w:p w14:paraId="3ECA765C" w14:textId="77777777"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82B7F3C"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37BD1C81" w14:textId="77777777"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14:paraId="6CFB5681" w14:textId="77777777"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132844F" w14:textId="77777777" w:rsidR="002F34ED" w:rsidRPr="007842D8" w:rsidRDefault="002F34ED" w:rsidP="002F34ED">
      <w:pPr>
        <w:autoSpaceDE w:val="0"/>
        <w:autoSpaceDN w:val="0"/>
        <w:adjustRightInd w:val="0"/>
        <w:spacing w:line="276" w:lineRule="auto"/>
        <w:jc w:val="both"/>
        <w:rPr>
          <w:b/>
          <w:color w:val="000000"/>
        </w:rPr>
      </w:pPr>
    </w:p>
    <w:p w14:paraId="0A0A7E7A"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2" w:name="_Toc488059691"/>
      <w:r w:rsidRPr="00517590">
        <w:rPr>
          <w:rFonts w:asciiTheme="majorHAnsi" w:hAnsiTheme="majorHAnsi" w:cstheme="majorHAnsi"/>
          <w:bCs/>
          <w:color w:val="2E74B5" w:themeColor="accent1" w:themeShade="BF"/>
          <w:sz w:val="36"/>
          <w:szCs w:val="36"/>
        </w:rPr>
        <w:t>Subdodávatelia</w:t>
      </w:r>
      <w:bookmarkEnd w:id="22"/>
    </w:p>
    <w:p w14:paraId="4FA2D581" w14:textId="77777777"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14:paraId="34E58A45"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64F65779" w14:textId="77777777"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14:paraId="5986B810" w14:textId="77777777"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14:paraId="2050285D" w14:textId="77777777" w:rsidR="002F34ED" w:rsidRPr="007842D8" w:rsidRDefault="002F34ED" w:rsidP="002F34ED">
      <w:pPr>
        <w:autoSpaceDE w:val="0"/>
        <w:autoSpaceDN w:val="0"/>
        <w:adjustRightInd w:val="0"/>
        <w:spacing w:line="276" w:lineRule="auto"/>
        <w:jc w:val="both"/>
        <w:rPr>
          <w:rFonts w:eastAsia="TimesNewRomanPSMT"/>
          <w:color w:val="000000"/>
        </w:rPr>
      </w:pPr>
    </w:p>
    <w:p w14:paraId="3E293680" w14:textId="77777777"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3" w:name="_Toc488059693"/>
      <w:r w:rsidRPr="00517590">
        <w:rPr>
          <w:rFonts w:asciiTheme="majorHAnsi" w:hAnsiTheme="majorHAnsi" w:cstheme="majorHAnsi"/>
          <w:bCs/>
          <w:color w:val="2E74B5" w:themeColor="accent1" w:themeShade="BF"/>
          <w:sz w:val="36"/>
          <w:szCs w:val="36"/>
        </w:rPr>
        <w:t>Prílohy</w:t>
      </w:r>
      <w:bookmarkEnd w:id="23"/>
    </w:p>
    <w:p w14:paraId="4E1CA79D" w14:textId="77777777"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14:paraId="3C57071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14:paraId="71B76A52"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2476C6C0" w14:textId="77777777"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14:paraId="7BB36A12" w14:textId="77777777"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zmluvy </w:t>
      </w:r>
    </w:p>
    <w:p w14:paraId="2CF928D4" w14:textId="77777777"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14:paraId="6DA02341" w14:textId="77777777" w:rsidR="00DE4F23" w:rsidRDefault="00DE4F23"/>
    <w:sectPr w:rsidR="00DE4F23" w:rsidSect="00526AB0">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0A7AC" w14:textId="77777777" w:rsidR="00902F38" w:rsidRDefault="00902F38">
      <w:r>
        <w:separator/>
      </w:r>
    </w:p>
  </w:endnote>
  <w:endnote w:type="continuationSeparator" w:id="0">
    <w:p w14:paraId="23DC2494" w14:textId="77777777" w:rsidR="00902F38" w:rsidRDefault="0090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657A" w14:textId="77646684" w:rsidR="00312F97" w:rsidRPr="00526AB0" w:rsidRDefault="00526AB0" w:rsidP="00312F97">
    <w:pPr>
      <w:pStyle w:val="Pta"/>
      <w:rPr>
        <w:rFonts w:ascii="Arial Narrow" w:hAnsi="Arial Narrow"/>
        <w:sz w:val="22"/>
        <w:szCs w:val="22"/>
        <w:lang w:val="sk-SK"/>
      </w:rPr>
    </w:pPr>
    <w:r>
      <w:rPr>
        <w:rFonts w:ascii="Arial Narrow" w:hAnsi="Arial Narrow"/>
        <w:sz w:val="22"/>
        <w:szCs w:val="22"/>
        <w:lang w:val="sk-SK"/>
      </w:rPr>
      <w:t>Matrace 1/24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DD366" w14:textId="77777777" w:rsidR="00902F38" w:rsidRDefault="00902F38">
      <w:r>
        <w:separator/>
      </w:r>
    </w:p>
  </w:footnote>
  <w:footnote w:type="continuationSeparator" w:id="0">
    <w:p w14:paraId="68C45A9D" w14:textId="77777777" w:rsidR="00902F38" w:rsidRDefault="00902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BC287" w14:textId="77777777" w:rsidR="002F294B" w:rsidRPr="002F294B" w:rsidRDefault="00902F38">
    <w:pPr>
      <w:pStyle w:val="Hlavika"/>
      <w:jc w:val="right"/>
      <w:rPr>
        <w:rFonts w:ascii="Arial Narrow" w:hAnsi="Arial Narrow"/>
        <w:sz w:val="16"/>
        <w:szCs w:val="16"/>
      </w:rPr>
    </w:pPr>
  </w:p>
  <w:p w14:paraId="51A2873D" w14:textId="77777777" w:rsidR="002F294B" w:rsidRDefault="00902F3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7"/>
  </w:num>
  <w:num w:numId="6">
    <w:abstractNumId w:val="0"/>
  </w:num>
  <w:num w:numId="7">
    <w:abstractNumId w:val="10"/>
  </w:num>
  <w:num w:numId="8">
    <w:abstractNumId w:val="11"/>
  </w:num>
  <w:num w:numId="9">
    <w:abstractNumId w:val="3"/>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455BA"/>
    <w:rsid w:val="00063A4C"/>
    <w:rsid w:val="000A147A"/>
    <w:rsid w:val="00102024"/>
    <w:rsid w:val="0011448D"/>
    <w:rsid w:val="00186989"/>
    <w:rsid w:val="00191ED9"/>
    <w:rsid w:val="00195FFF"/>
    <w:rsid w:val="001B3733"/>
    <w:rsid w:val="00237E77"/>
    <w:rsid w:val="00285B8C"/>
    <w:rsid w:val="0029319C"/>
    <w:rsid w:val="002970C7"/>
    <w:rsid w:val="002A32B4"/>
    <w:rsid w:val="002C0146"/>
    <w:rsid w:val="002C6286"/>
    <w:rsid w:val="002C664A"/>
    <w:rsid w:val="002D24E2"/>
    <w:rsid w:val="002F34ED"/>
    <w:rsid w:val="003C73D4"/>
    <w:rsid w:val="003D685A"/>
    <w:rsid w:val="003E1C51"/>
    <w:rsid w:val="003E50A1"/>
    <w:rsid w:val="003F4F6C"/>
    <w:rsid w:val="003F60CD"/>
    <w:rsid w:val="00430646"/>
    <w:rsid w:val="00475575"/>
    <w:rsid w:val="004C64FB"/>
    <w:rsid w:val="004D3E47"/>
    <w:rsid w:val="00526AB0"/>
    <w:rsid w:val="00542BEB"/>
    <w:rsid w:val="0055324E"/>
    <w:rsid w:val="00590B2F"/>
    <w:rsid w:val="00590F5F"/>
    <w:rsid w:val="005A4FA0"/>
    <w:rsid w:val="005C2A9D"/>
    <w:rsid w:val="00612117"/>
    <w:rsid w:val="00643145"/>
    <w:rsid w:val="006B24D3"/>
    <w:rsid w:val="006B44E6"/>
    <w:rsid w:val="006E6F7C"/>
    <w:rsid w:val="00707F9F"/>
    <w:rsid w:val="00715FB3"/>
    <w:rsid w:val="007370B8"/>
    <w:rsid w:val="007849A5"/>
    <w:rsid w:val="007941FD"/>
    <w:rsid w:val="00806599"/>
    <w:rsid w:val="008522E5"/>
    <w:rsid w:val="00877E05"/>
    <w:rsid w:val="0089621C"/>
    <w:rsid w:val="008C3FAB"/>
    <w:rsid w:val="00901D9F"/>
    <w:rsid w:val="00902F38"/>
    <w:rsid w:val="00940F51"/>
    <w:rsid w:val="00962146"/>
    <w:rsid w:val="009738C6"/>
    <w:rsid w:val="00987497"/>
    <w:rsid w:val="009A2416"/>
    <w:rsid w:val="009F0287"/>
    <w:rsid w:val="00A33148"/>
    <w:rsid w:val="00A72C91"/>
    <w:rsid w:val="00A875FC"/>
    <w:rsid w:val="00A9080C"/>
    <w:rsid w:val="00AE6B16"/>
    <w:rsid w:val="00B524AB"/>
    <w:rsid w:val="00B55B85"/>
    <w:rsid w:val="00BC7B7E"/>
    <w:rsid w:val="00BD1881"/>
    <w:rsid w:val="00C16009"/>
    <w:rsid w:val="00C20C77"/>
    <w:rsid w:val="00C6683B"/>
    <w:rsid w:val="00CC2A3E"/>
    <w:rsid w:val="00D83A29"/>
    <w:rsid w:val="00DD1819"/>
    <w:rsid w:val="00DD6D93"/>
    <w:rsid w:val="00DE4C2A"/>
    <w:rsid w:val="00DE4F23"/>
    <w:rsid w:val="00E22A5D"/>
    <w:rsid w:val="00E573EB"/>
    <w:rsid w:val="00E839F5"/>
    <w:rsid w:val="00E96451"/>
    <w:rsid w:val="00E96B29"/>
    <w:rsid w:val="00EA5CF6"/>
    <w:rsid w:val="00EC6808"/>
    <w:rsid w:val="00F92CD8"/>
    <w:rsid w:val="00FD3D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EC70"/>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 w:type="character" w:styleId="PouitHypertextovPrepojenie">
    <w:name w:val="FollowedHyperlink"/>
    <w:basedOn w:val="Predvolenpsmoodseku"/>
    <w:uiPriority w:val="99"/>
    <w:semiHidden/>
    <w:unhideWhenUsed/>
    <w:rsid w:val="00901D9F"/>
    <w:rPr>
      <w:color w:val="954F72" w:themeColor="followedHyperlink"/>
      <w:u w:val="single"/>
    </w:rPr>
  </w:style>
  <w:style w:type="character" w:styleId="Zvraznenie">
    <w:name w:val="Emphasis"/>
    <w:basedOn w:val="Predvolenpsmoodseku"/>
    <w:uiPriority w:val="20"/>
    <w:qFormat/>
    <w:rsid w:val="009A2416"/>
    <w:rPr>
      <w:i/>
      <w:iCs/>
    </w:rPr>
  </w:style>
  <w:style w:type="paragraph" w:styleId="Zarkazkladnhotextu2">
    <w:name w:val="Body Text Indent 2"/>
    <w:basedOn w:val="Normlny"/>
    <w:link w:val="Zarkazkladnhotextu2Char"/>
    <w:uiPriority w:val="99"/>
    <w:semiHidden/>
    <w:unhideWhenUsed/>
    <w:rsid w:val="002970C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970C7"/>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DD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9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59679/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vyhladavanie-zakaziek/oznamenia/445844?cHash=06311e154dceb10f27ddba623eb754a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3045</Words>
  <Characters>17363</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Leokádia Mazureková</cp:lastModifiedBy>
  <cp:revision>6</cp:revision>
  <dcterms:created xsi:type="dcterms:W3CDTF">2024-09-10T06:45:00Z</dcterms:created>
  <dcterms:modified xsi:type="dcterms:W3CDTF">2024-09-19T12:28:00Z</dcterms:modified>
</cp:coreProperties>
</file>