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3CC91794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</w:t>
      </w:r>
      <w:r w:rsidR="00D14B0E">
        <w:rPr>
          <w:rFonts w:ascii="Cambria" w:hAnsi="Cambria" w:cs="Arial"/>
          <w:b/>
          <w:bCs/>
          <w:sz w:val="22"/>
          <w:szCs w:val="22"/>
        </w:rPr>
        <w:t>0</w:t>
      </w:r>
      <w:r w:rsidR="00AC59FF">
        <w:rPr>
          <w:rFonts w:ascii="Cambria" w:hAnsi="Cambria" w:cs="Arial"/>
          <w:b/>
          <w:bCs/>
          <w:sz w:val="22"/>
          <w:szCs w:val="22"/>
        </w:rPr>
        <w:t>.</w:t>
      </w:r>
      <w:r w:rsidR="0016783A">
        <w:rPr>
          <w:rFonts w:ascii="Cambria" w:hAnsi="Cambria" w:cs="Arial"/>
          <w:b/>
          <w:bCs/>
          <w:sz w:val="22"/>
          <w:szCs w:val="22"/>
        </w:rPr>
        <w:t>24</w:t>
      </w:r>
      <w:bookmarkStart w:id="0" w:name="_GoBack"/>
      <w:bookmarkEnd w:id="0"/>
      <w:r w:rsidR="00AC59FF">
        <w:rPr>
          <w:rFonts w:ascii="Cambria" w:hAnsi="Cambria" w:cs="Arial"/>
          <w:b/>
          <w:bCs/>
          <w:sz w:val="22"/>
          <w:szCs w:val="22"/>
        </w:rPr>
        <w:t>.2024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35F9114C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AC59FF">
        <w:rPr>
          <w:rFonts w:ascii="Cambria" w:hAnsi="Cambria" w:cs="Arial"/>
          <w:b/>
          <w:bCs/>
          <w:sz w:val="22"/>
          <w:szCs w:val="22"/>
        </w:rPr>
        <w:t xml:space="preserve"> – Dariusza Gnacińskiego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2AAE8" w14:textId="77777777" w:rsidR="006B6A5D" w:rsidRDefault="00576B61" w:rsidP="006B6A5D">
      <w:pPr>
        <w:pStyle w:val="Akapitzlist"/>
        <w:spacing w:line="256" w:lineRule="auto"/>
        <w:jc w:val="both"/>
        <w:rPr>
          <w:rFonts w:ascii="Arial" w:hAnsi="Arial" w:cs="Arial"/>
          <w:b/>
          <w:lang w:eastAsia="pl-PL"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1" w:name="_Hlk170289708"/>
      <w:bookmarkStart w:id="2" w:name="_Hlk170366523"/>
      <w:r w:rsidR="006B6A5D">
        <w:rPr>
          <w:rFonts w:ascii="Arial" w:hAnsi="Arial" w:cs="Arial"/>
          <w:b/>
        </w:rPr>
        <w:t>„Budowa</w:t>
      </w:r>
      <w:bookmarkEnd w:id="1"/>
      <w:r w:rsidR="006B6A5D">
        <w:rPr>
          <w:rFonts w:ascii="Arial" w:hAnsi="Arial" w:cs="Arial"/>
          <w:b/>
        </w:rPr>
        <w:t xml:space="preserve"> ogrodzenia wokół osady funkcyjnej Tereszewo nr </w:t>
      </w:r>
      <w:proofErr w:type="spellStart"/>
      <w:r w:rsidR="006B6A5D">
        <w:rPr>
          <w:rFonts w:ascii="Arial" w:hAnsi="Arial" w:cs="Arial"/>
          <w:b/>
        </w:rPr>
        <w:t>inw</w:t>
      </w:r>
      <w:proofErr w:type="spellEnd"/>
      <w:r w:rsidR="006B6A5D">
        <w:rPr>
          <w:rFonts w:ascii="Arial" w:hAnsi="Arial" w:cs="Arial"/>
          <w:b/>
        </w:rPr>
        <w:t>. 110/68”</w:t>
      </w:r>
      <w:bookmarkEnd w:id="2"/>
    </w:p>
    <w:p w14:paraId="60E9BF0F" w14:textId="7A734F42" w:rsidR="00576B61" w:rsidRPr="00A64B5C" w:rsidRDefault="00576B61" w:rsidP="00AC59FF">
      <w:pPr>
        <w:jc w:val="both"/>
        <w:rPr>
          <w:rFonts w:ascii="Cambria" w:hAnsi="Cambria"/>
          <w:b/>
          <w:sz w:val="22"/>
          <w:szCs w:val="22"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37967FF3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70A0493D" w14:textId="6736593C" w:rsidR="004D3562" w:rsidRPr="00576B61" w:rsidRDefault="00DB4A16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8F05039" w14:textId="0E3771CA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01511A0" w14:textId="525CEA79" w:rsidR="00576B61" w:rsidRDefault="00DB4A16" w:rsidP="00576B61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576B61">
        <w:rPr>
          <w:rFonts w:ascii="Cambria" w:hAnsi="Cambria" w:cs="Arial"/>
          <w:bCs/>
          <w:sz w:val="22"/>
          <w:szCs w:val="22"/>
        </w:rPr>
        <w:t xml:space="preserve">. </w:t>
      </w:r>
      <w:r w:rsidR="00576B61">
        <w:rPr>
          <w:rFonts w:ascii="Cambria" w:hAnsi="Cambria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="00576B61">
        <w:rPr>
          <w:rFonts w:ascii="Cambria" w:hAnsi="Cambria" w:cs="Arial"/>
          <w:bCs/>
          <w:sz w:val="22"/>
          <w:szCs w:val="22"/>
        </w:rPr>
        <w:tab/>
        <w:t>nr……………….(wraz z załącznikami).</w:t>
      </w:r>
    </w:p>
    <w:p w14:paraId="0642451F" w14:textId="6B1D49C8" w:rsidR="006B1B51" w:rsidRPr="002E64B8" w:rsidRDefault="00DB4A16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1ED75776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 xml:space="preserve">, iż realizując zamówienie będziemy stosować przepisy rozporządzenia Parlamentu Europejskiego i Rady (UE) 2016/679 z dnia 27 kwietnia 2016 r. w sprawie 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lastRenderedPageBreak/>
        <w:t>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168A41C7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0D23EE66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3"/>
    <w:bookmarkEnd w:id="4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0B3B7" w14:textId="77777777" w:rsidR="003B34E4" w:rsidRDefault="003B34E4">
      <w:r>
        <w:separator/>
      </w:r>
    </w:p>
  </w:endnote>
  <w:endnote w:type="continuationSeparator" w:id="0">
    <w:p w14:paraId="56AF0914" w14:textId="77777777" w:rsidR="003B34E4" w:rsidRDefault="003B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22AD95BC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16783A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42906E8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16783A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D3C03" w14:textId="77777777" w:rsidR="003B34E4" w:rsidRDefault="003B34E4">
      <w:r>
        <w:separator/>
      </w:r>
    </w:p>
  </w:footnote>
  <w:footnote w:type="continuationSeparator" w:id="0">
    <w:p w14:paraId="7B545874" w14:textId="77777777" w:rsidR="003B34E4" w:rsidRDefault="003B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8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4E4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BAB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338A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0F1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6A5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9C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9FF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4B0E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4A16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6B6A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90ED-D574-440E-92AF-3802C626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Staśkiewicz</cp:lastModifiedBy>
  <cp:revision>4</cp:revision>
  <cp:lastPrinted>2017-05-23T12:32:00Z</cp:lastPrinted>
  <dcterms:created xsi:type="dcterms:W3CDTF">2024-07-09T10:54:00Z</dcterms:created>
  <dcterms:modified xsi:type="dcterms:W3CDTF">2024-09-03T06:24:00Z</dcterms:modified>
</cp:coreProperties>
</file>