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6999" w14:textId="77777777" w:rsidR="009F0955" w:rsidRPr="00C70272" w:rsidRDefault="00BC13D9" w:rsidP="007B7544">
      <w:pPr>
        <w:jc w:val="center"/>
        <w:rPr>
          <w:rFonts w:ascii="Arial" w:hAnsi="Arial" w:cs="Arial"/>
          <w:b/>
        </w:rPr>
      </w:pPr>
      <w:r w:rsidRPr="00C70272">
        <w:rPr>
          <w:rFonts w:ascii="Arial" w:hAnsi="Arial" w:cs="Arial"/>
          <w:b/>
        </w:rPr>
        <w:t xml:space="preserve">Umowa </w:t>
      </w:r>
      <w:r w:rsidR="00D616F7" w:rsidRPr="00C70272">
        <w:rPr>
          <w:rFonts w:ascii="Arial" w:hAnsi="Arial" w:cs="Arial"/>
          <w:b/>
        </w:rPr>
        <w:t>n</w:t>
      </w:r>
      <w:r w:rsidR="00217857" w:rsidRPr="00C70272">
        <w:rPr>
          <w:rFonts w:ascii="Arial" w:hAnsi="Arial" w:cs="Arial"/>
          <w:b/>
        </w:rPr>
        <w:t>r</w:t>
      </w:r>
      <w:r w:rsidR="00937731" w:rsidRPr="00C70272">
        <w:rPr>
          <w:rFonts w:ascii="Arial" w:hAnsi="Arial" w:cs="Arial"/>
          <w:b/>
        </w:rPr>
        <w:t xml:space="preserve"> 271.18.2024</w:t>
      </w:r>
    </w:p>
    <w:p w14:paraId="0556188F" w14:textId="77777777" w:rsidR="0083566C" w:rsidRPr="00C70272" w:rsidRDefault="0083566C" w:rsidP="00124259">
      <w:pPr>
        <w:jc w:val="center"/>
        <w:rPr>
          <w:rFonts w:ascii="Arial" w:hAnsi="Arial" w:cs="Arial"/>
          <w:b/>
        </w:rPr>
      </w:pPr>
      <w:r w:rsidRPr="00C70272">
        <w:rPr>
          <w:rFonts w:ascii="Arial" w:hAnsi="Arial" w:cs="Arial"/>
          <w:b/>
        </w:rPr>
        <w:t>Na</w:t>
      </w:r>
      <w:r w:rsidR="00124259" w:rsidRPr="00C70272">
        <w:rPr>
          <w:rFonts w:ascii="Arial" w:hAnsi="Arial" w:cs="Arial"/>
          <w:b/>
        </w:rPr>
        <w:t xml:space="preserve"> kontrolę jakości wykonanych prac </w:t>
      </w:r>
      <w:r w:rsidRPr="00C70272">
        <w:rPr>
          <w:rFonts w:ascii="Arial" w:hAnsi="Arial" w:cs="Arial"/>
          <w:b/>
        </w:rPr>
        <w:t>p.n.:</w:t>
      </w:r>
    </w:p>
    <w:p w14:paraId="52F8D0BC" w14:textId="77777777" w:rsidR="004B1EA1" w:rsidRPr="00C70272" w:rsidRDefault="0083566C" w:rsidP="0083566C">
      <w:pPr>
        <w:jc w:val="center"/>
        <w:rPr>
          <w:rFonts w:ascii="Arial" w:hAnsi="Arial" w:cs="Arial"/>
          <w:b/>
        </w:rPr>
      </w:pPr>
      <w:r w:rsidRPr="00C70272">
        <w:rPr>
          <w:rFonts w:ascii="Arial" w:hAnsi="Arial" w:cs="Arial"/>
          <w:b/>
        </w:rPr>
        <w:t>„Rozpoznanie i oczyszczenie saperskie</w:t>
      </w:r>
      <w:r w:rsidR="001A381C" w:rsidRPr="00C70272">
        <w:rPr>
          <w:rFonts w:ascii="Arial" w:hAnsi="Arial" w:cs="Arial"/>
          <w:b/>
        </w:rPr>
        <w:t xml:space="preserve"> </w:t>
      </w:r>
      <w:r w:rsidR="004B1EA1" w:rsidRPr="00C70272">
        <w:rPr>
          <w:rFonts w:ascii="Arial" w:hAnsi="Arial" w:cs="Arial"/>
          <w:b/>
        </w:rPr>
        <w:t>części</w:t>
      </w:r>
    </w:p>
    <w:p w14:paraId="2E6C8B46" w14:textId="77777777" w:rsidR="0083566C" w:rsidRPr="00C70272" w:rsidRDefault="0083566C" w:rsidP="0083566C">
      <w:pPr>
        <w:jc w:val="center"/>
        <w:rPr>
          <w:rFonts w:ascii="Arial" w:hAnsi="Arial" w:cs="Arial"/>
          <w:b/>
        </w:rPr>
      </w:pPr>
      <w:r w:rsidRPr="00C70272">
        <w:rPr>
          <w:rFonts w:ascii="Arial" w:hAnsi="Arial" w:cs="Arial"/>
          <w:b/>
        </w:rPr>
        <w:t xml:space="preserve"> terenu Leśnictwa Szabda </w:t>
      </w:r>
      <w:r w:rsidRPr="00C70272">
        <w:rPr>
          <w:rFonts w:ascii="Arial" w:hAnsi="Arial" w:cs="Arial"/>
          <w:b/>
        </w:rPr>
        <w:br/>
        <w:t>w Nadleśnictwie Brodnica</w:t>
      </w:r>
      <w:r w:rsidR="00703735" w:rsidRPr="00C70272">
        <w:rPr>
          <w:rFonts w:ascii="Arial" w:hAnsi="Arial" w:cs="Arial"/>
          <w:b/>
        </w:rPr>
        <w:t xml:space="preserve"> w 2024 r.</w:t>
      </w:r>
      <w:r w:rsidRPr="00C70272">
        <w:rPr>
          <w:rFonts w:ascii="Arial" w:hAnsi="Arial" w:cs="Arial"/>
          <w:b/>
        </w:rPr>
        <w:t>”</w:t>
      </w:r>
    </w:p>
    <w:p w14:paraId="1527C124" w14:textId="77777777" w:rsidR="00217857" w:rsidRPr="00C70272" w:rsidRDefault="00217857" w:rsidP="007E1471">
      <w:pPr>
        <w:jc w:val="center"/>
        <w:rPr>
          <w:rFonts w:ascii="Arial" w:hAnsi="Arial" w:cs="Arial"/>
        </w:rPr>
      </w:pPr>
    </w:p>
    <w:p w14:paraId="31294B36" w14:textId="77777777" w:rsidR="00217857" w:rsidRPr="00C70272" w:rsidRDefault="00217857" w:rsidP="00217857">
      <w:pPr>
        <w:tabs>
          <w:tab w:val="left" w:pos="360"/>
        </w:tabs>
        <w:rPr>
          <w:rFonts w:ascii="Arial" w:hAnsi="Arial" w:cs="Arial"/>
          <w:bCs/>
        </w:rPr>
      </w:pPr>
      <w:r w:rsidRPr="00C70272">
        <w:rPr>
          <w:rFonts w:ascii="Arial" w:hAnsi="Arial" w:cs="Arial"/>
        </w:rPr>
        <w:t>zawarta w dn</w:t>
      </w:r>
      <w:r w:rsidR="002735A7" w:rsidRPr="00C70272">
        <w:rPr>
          <w:rFonts w:ascii="Arial" w:hAnsi="Arial" w:cs="Arial"/>
        </w:rPr>
        <w:t xml:space="preserve">iu </w:t>
      </w:r>
      <w:r w:rsidR="00740544" w:rsidRPr="00C70272">
        <w:rPr>
          <w:rFonts w:ascii="Arial" w:hAnsi="Arial" w:cs="Arial"/>
        </w:rPr>
        <w:t xml:space="preserve">  </w:t>
      </w:r>
      <w:r w:rsidR="00EF275F" w:rsidRPr="00C70272">
        <w:rPr>
          <w:rFonts w:ascii="Arial" w:hAnsi="Arial" w:cs="Arial"/>
        </w:rPr>
        <w:t xml:space="preserve">……….. </w:t>
      </w:r>
      <w:r w:rsidRPr="00C70272">
        <w:rPr>
          <w:rFonts w:ascii="Arial" w:hAnsi="Arial" w:cs="Arial"/>
        </w:rPr>
        <w:t>r. pomiędzy:</w:t>
      </w:r>
    </w:p>
    <w:p w14:paraId="183714E3" w14:textId="77777777" w:rsidR="00703735" w:rsidRPr="00C70272" w:rsidRDefault="00EF275F" w:rsidP="00EF275F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Skarbem Państwa -</w:t>
      </w:r>
      <w:r w:rsidR="00703735" w:rsidRPr="00C70272">
        <w:rPr>
          <w:rFonts w:ascii="Arial" w:hAnsi="Arial" w:cs="Arial"/>
        </w:rPr>
        <w:t xml:space="preserve"> Państwowym Gospodarstwem Leśnym Lasy Państwowe</w:t>
      </w:r>
      <w:r w:rsidRPr="00C70272">
        <w:rPr>
          <w:rFonts w:ascii="Arial" w:hAnsi="Arial" w:cs="Arial"/>
        </w:rPr>
        <w:t xml:space="preserve"> Nadleśnictwem Brodnica z siedzibą w Brodnicy przy ul. Sądowej 16,</w:t>
      </w:r>
      <w:r w:rsidR="00703735" w:rsidRPr="00C70272">
        <w:rPr>
          <w:rFonts w:ascii="Arial" w:hAnsi="Arial" w:cs="Arial"/>
        </w:rPr>
        <w:t xml:space="preserve"> 87-300 Brodnica,</w:t>
      </w:r>
      <w:r w:rsidRPr="00C70272">
        <w:rPr>
          <w:rFonts w:ascii="Arial" w:hAnsi="Arial" w:cs="Arial"/>
        </w:rPr>
        <w:t xml:space="preserve"> NIP: 874-000-56-07  reprezentowanym przez:</w:t>
      </w:r>
    </w:p>
    <w:p w14:paraId="1428F9C5" w14:textId="5CA28C10" w:rsidR="00EF275F" w:rsidRPr="00C70272" w:rsidRDefault="00EF275F" w:rsidP="00EF275F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Pana </w:t>
      </w:r>
      <w:r w:rsidR="00EB77DD" w:rsidRPr="00C70272">
        <w:rPr>
          <w:rFonts w:ascii="Arial" w:hAnsi="Arial" w:cs="Arial"/>
        </w:rPr>
        <w:t xml:space="preserve">Dariusza </w:t>
      </w:r>
      <w:proofErr w:type="spellStart"/>
      <w:r w:rsidR="00EB77DD" w:rsidRPr="00C70272">
        <w:rPr>
          <w:rFonts w:ascii="Arial" w:hAnsi="Arial" w:cs="Arial"/>
        </w:rPr>
        <w:t>Gnacińskiego</w:t>
      </w:r>
      <w:proofErr w:type="spellEnd"/>
      <w:r w:rsidR="00EB77DD" w:rsidRPr="00C70272">
        <w:rPr>
          <w:rFonts w:ascii="Arial" w:hAnsi="Arial" w:cs="Arial"/>
        </w:rPr>
        <w:t xml:space="preserve"> </w:t>
      </w:r>
      <w:r w:rsidRPr="00C70272">
        <w:rPr>
          <w:rFonts w:ascii="Arial" w:hAnsi="Arial" w:cs="Arial"/>
        </w:rPr>
        <w:t>– Nadleśniczego</w:t>
      </w:r>
    </w:p>
    <w:p w14:paraId="0302C1FA" w14:textId="77777777" w:rsidR="00217857" w:rsidRPr="00C70272" w:rsidRDefault="00EF275F" w:rsidP="00EF275F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zwanym dalej </w:t>
      </w:r>
      <w:r w:rsidRPr="00C70272">
        <w:rPr>
          <w:rFonts w:ascii="Arial" w:hAnsi="Arial" w:cs="Arial"/>
          <w:b/>
          <w:bCs/>
        </w:rPr>
        <w:t>„Zamawiającym”,</w:t>
      </w:r>
    </w:p>
    <w:p w14:paraId="1BD84B45" w14:textId="77777777" w:rsidR="00EF275F" w:rsidRPr="00C70272" w:rsidRDefault="00EF275F" w:rsidP="00EF275F">
      <w:pPr>
        <w:jc w:val="both"/>
        <w:rPr>
          <w:rFonts w:ascii="Arial" w:hAnsi="Arial" w:cs="Arial"/>
        </w:rPr>
      </w:pPr>
    </w:p>
    <w:p w14:paraId="53CC596E" w14:textId="77777777" w:rsidR="00217857" w:rsidRPr="00C70272" w:rsidRDefault="00217857" w:rsidP="00217857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a</w:t>
      </w:r>
    </w:p>
    <w:p w14:paraId="618FA6C1" w14:textId="77777777" w:rsidR="00AB1179" w:rsidRPr="00C70272" w:rsidRDefault="00AB1179" w:rsidP="00AB117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…………… a siedzibą w …………………. NIP…………  zwanym dalej „</w:t>
      </w:r>
      <w:r w:rsidRPr="00C70272">
        <w:rPr>
          <w:rFonts w:ascii="Arial" w:hAnsi="Arial" w:cs="Arial"/>
          <w:b/>
        </w:rPr>
        <w:t>Wykonawcą</w:t>
      </w:r>
      <w:r w:rsidRPr="00C70272">
        <w:rPr>
          <w:rFonts w:ascii="Arial" w:hAnsi="Arial" w:cs="Arial"/>
        </w:rPr>
        <w:t>”</w:t>
      </w:r>
    </w:p>
    <w:p w14:paraId="5EFD1320" w14:textId="77777777" w:rsidR="00EF275F" w:rsidRPr="00C70272" w:rsidRDefault="00EF275F" w:rsidP="00217857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reprezentowanym przez ……</w:t>
      </w:r>
    </w:p>
    <w:p w14:paraId="2DD3AABD" w14:textId="77777777" w:rsidR="0018499E" w:rsidRPr="00C70272" w:rsidRDefault="0018499E" w:rsidP="001849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49CEA8" w14:textId="77777777" w:rsidR="0018499E" w:rsidRPr="00C70272" w:rsidRDefault="0018499E" w:rsidP="001849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89CD23" w14:textId="77777777" w:rsidR="008E0F65" w:rsidRPr="00C70272" w:rsidRDefault="008E0F65" w:rsidP="008E0F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zwanymi dalej „</w:t>
      </w:r>
      <w:r w:rsidRPr="00C70272">
        <w:rPr>
          <w:rFonts w:ascii="Arial" w:hAnsi="Arial" w:cs="Arial"/>
          <w:b/>
        </w:rPr>
        <w:t>Stronami</w:t>
      </w:r>
      <w:r w:rsidRPr="00C70272">
        <w:rPr>
          <w:rFonts w:ascii="Arial" w:hAnsi="Arial" w:cs="Arial"/>
        </w:rPr>
        <w:t>”</w:t>
      </w:r>
    </w:p>
    <w:p w14:paraId="0F8F83D8" w14:textId="77777777" w:rsidR="008E0F65" w:rsidRPr="00C70272" w:rsidRDefault="008E0F65" w:rsidP="008E0F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C1BDED" w14:textId="77777777" w:rsidR="00DB3D47" w:rsidRPr="00C70272" w:rsidRDefault="00DB3D47" w:rsidP="00DB3D4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C70272">
        <w:rPr>
          <w:rFonts w:ascii="Arial" w:hAnsi="Arial" w:cs="Arial"/>
          <w:color w:val="000000"/>
        </w:rPr>
        <w:t>§ 1</w:t>
      </w:r>
    </w:p>
    <w:p w14:paraId="169FF961" w14:textId="77777777" w:rsidR="00DB3D47" w:rsidRPr="00C70272" w:rsidRDefault="00DB3D47" w:rsidP="008E0F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2EAE45" w14:textId="62E433C7" w:rsidR="0083566C" w:rsidRPr="00C70272" w:rsidRDefault="0083566C" w:rsidP="00DF0B6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Niniejsza umowa została zawarta bez stosowania przepisów ustawy z dnia 11 września 2019 roku Prawo zamówień publicznych (</w:t>
      </w:r>
      <w:r w:rsidR="00A21E40" w:rsidRPr="00C70272">
        <w:rPr>
          <w:rFonts w:ascii="Arial" w:hAnsi="Arial" w:cs="Arial"/>
        </w:rPr>
        <w:t>(</w:t>
      </w:r>
      <w:proofErr w:type="spellStart"/>
      <w:r w:rsidR="00A21E40" w:rsidRPr="00C70272">
        <w:rPr>
          <w:rFonts w:ascii="Arial" w:hAnsi="Arial" w:cs="Arial"/>
        </w:rPr>
        <w:t>t.j</w:t>
      </w:r>
      <w:proofErr w:type="spellEnd"/>
      <w:r w:rsidR="00A21E40" w:rsidRPr="00C70272">
        <w:rPr>
          <w:rFonts w:ascii="Arial" w:hAnsi="Arial" w:cs="Arial"/>
        </w:rPr>
        <w:t xml:space="preserve">. Dz. U. z 2023 r. poz. 1605 z </w:t>
      </w:r>
      <w:proofErr w:type="spellStart"/>
      <w:r w:rsidR="00A21E40" w:rsidRPr="00C70272">
        <w:rPr>
          <w:rFonts w:ascii="Arial" w:hAnsi="Arial" w:cs="Arial"/>
        </w:rPr>
        <w:t>późn</w:t>
      </w:r>
      <w:proofErr w:type="spellEnd"/>
      <w:r w:rsidR="00A21E40" w:rsidRPr="00C70272">
        <w:rPr>
          <w:rFonts w:ascii="Arial" w:hAnsi="Arial" w:cs="Arial"/>
        </w:rPr>
        <w:t>. zm</w:t>
      </w:r>
      <w:r w:rsidRPr="00C70272">
        <w:rPr>
          <w:rFonts w:ascii="Arial" w:hAnsi="Arial" w:cs="Arial"/>
        </w:rPr>
        <w:t>.), gdyż szacunkowa wartość udzielanego na jej podstawie zamówienia nie przekracza kwoty określonej w art. 2 ust. 1 tej ustawy.</w:t>
      </w:r>
    </w:p>
    <w:p w14:paraId="23E0511A" w14:textId="52237229" w:rsidR="00DF0B6F" w:rsidRPr="00C70272" w:rsidRDefault="00DF0B6F" w:rsidP="00DF0B6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Niniejsza umowa została zawarta na podstawie Zarządzenia nr </w:t>
      </w:r>
      <w:r w:rsidR="00CF5B5F" w:rsidRPr="00C70272">
        <w:rPr>
          <w:rFonts w:ascii="Arial" w:hAnsi="Arial" w:cs="Arial"/>
        </w:rPr>
        <w:t>6</w:t>
      </w:r>
      <w:r w:rsidR="00827AC2">
        <w:rPr>
          <w:rFonts w:ascii="Arial" w:hAnsi="Arial" w:cs="Arial"/>
        </w:rPr>
        <w:t>8</w:t>
      </w:r>
      <w:r w:rsidRPr="00C70272">
        <w:rPr>
          <w:rFonts w:ascii="Arial" w:hAnsi="Arial" w:cs="Arial"/>
        </w:rPr>
        <w:t>/202</w:t>
      </w:r>
      <w:r w:rsidR="00827AC2">
        <w:rPr>
          <w:rFonts w:ascii="Arial" w:hAnsi="Arial" w:cs="Arial"/>
        </w:rPr>
        <w:t>3</w:t>
      </w:r>
      <w:r w:rsidRPr="00C70272">
        <w:rPr>
          <w:rFonts w:ascii="Arial" w:hAnsi="Arial" w:cs="Arial"/>
        </w:rPr>
        <w:t xml:space="preserve"> Nadleśniczego Nadleśnictwa Brodnica z </w:t>
      </w:r>
      <w:r w:rsidR="00827AC2">
        <w:rPr>
          <w:rFonts w:ascii="Arial" w:hAnsi="Arial" w:cs="Arial"/>
        </w:rPr>
        <w:t>1 grudnia</w:t>
      </w:r>
      <w:r w:rsidR="00CF5B5F" w:rsidRPr="00C70272">
        <w:rPr>
          <w:rFonts w:ascii="Arial" w:hAnsi="Arial" w:cs="Arial"/>
        </w:rPr>
        <w:t xml:space="preserve"> 202</w:t>
      </w:r>
      <w:r w:rsidR="00827AC2">
        <w:rPr>
          <w:rFonts w:ascii="Arial" w:hAnsi="Arial" w:cs="Arial"/>
        </w:rPr>
        <w:t>3</w:t>
      </w:r>
      <w:r w:rsidR="00CF5B5F" w:rsidRPr="00C70272">
        <w:rPr>
          <w:rFonts w:ascii="Arial" w:hAnsi="Arial" w:cs="Arial"/>
        </w:rPr>
        <w:t>r</w:t>
      </w:r>
      <w:r w:rsidRPr="00C70272">
        <w:rPr>
          <w:rFonts w:ascii="Arial" w:hAnsi="Arial" w:cs="Arial"/>
        </w:rPr>
        <w:t xml:space="preserve"> w sprawie zasad zamawiania dostaw, usług i robót budowlanych przez Nadleśnictwo Brodnica o wartości szacunkowej poniżej progu określonego w art. 2 ust. 1 ustawy z 11 września 2019 roku – Prawo zamówień publicznych.</w:t>
      </w:r>
    </w:p>
    <w:p w14:paraId="220C42D9" w14:textId="1FB3E97F" w:rsidR="008E0F65" w:rsidRPr="00C70272" w:rsidRDefault="0083566C" w:rsidP="00DF0B6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Przedmiotem niniejszej umowy jest</w:t>
      </w:r>
      <w:r w:rsidR="00703735" w:rsidRPr="00C70272">
        <w:rPr>
          <w:rFonts w:ascii="Arial" w:hAnsi="Arial" w:cs="Arial"/>
        </w:rPr>
        <w:t xml:space="preserve"> wykonanie usług polegających na</w:t>
      </w:r>
      <w:r w:rsidRPr="00C70272">
        <w:rPr>
          <w:rFonts w:ascii="Arial" w:hAnsi="Arial" w:cs="Arial"/>
        </w:rPr>
        <w:t xml:space="preserve"> </w:t>
      </w:r>
      <w:r w:rsidR="00703735" w:rsidRPr="00C70272">
        <w:rPr>
          <w:rFonts w:ascii="Arial" w:hAnsi="Arial" w:cs="Arial"/>
        </w:rPr>
        <w:t>k</w:t>
      </w:r>
      <w:r w:rsidR="00AB1179" w:rsidRPr="00C70272">
        <w:rPr>
          <w:rFonts w:ascii="Arial" w:hAnsi="Arial" w:cs="Arial"/>
        </w:rPr>
        <w:t>ontrol</w:t>
      </w:r>
      <w:r w:rsidR="00703735" w:rsidRPr="00C70272">
        <w:rPr>
          <w:rFonts w:ascii="Arial" w:hAnsi="Arial" w:cs="Arial"/>
        </w:rPr>
        <w:t xml:space="preserve">i </w:t>
      </w:r>
      <w:r w:rsidR="00AB1179" w:rsidRPr="00C70272">
        <w:rPr>
          <w:rFonts w:ascii="Arial" w:hAnsi="Arial" w:cs="Arial"/>
        </w:rPr>
        <w:t xml:space="preserve"> jakości wykonanych prac</w:t>
      </w:r>
      <w:r w:rsidR="00703735" w:rsidRPr="00C70272">
        <w:rPr>
          <w:rFonts w:ascii="Arial" w:hAnsi="Arial" w:cs="Arial"/>
        </w:rPr>
        <w:t xml:space="preserve"> pn.</w:t>
      </w:r>
      <w:r w:rsidR="00AB1179" w:rsidRPr="00C70272">
        <w:rPr>
          <w:rFonts w:ascii="Arial" w:hAnsi="Arial" w:cs="Arial"/>
        </w:rPr>
        <w:t xml:space="preserve"> </w:t>
      </w:r>
      <w:r w:rsidR="00703735" w:rsidRPr="00C70272">
        <w:rPr>
          <w:rFonts w:ascii="Arial" w:hAnsi="Arial" w:cs="Arial"/>
        </w:rPr>
        <w:t>„R</w:t>
      </w:r>
      <w:r w:rsidR="00AB1179" w:rsidRPr="00C70272">
        <w:rPr>
          <w:rFonts w:ascii="Arial" w:hAnsi="Arial" w:cs="Arial"/>
        </w:rPr>
        <w:t>ozpoznani</w:t>
      </w:r>
      <w:r w:rsidR="00703735" w:rsidRPr="00C70272">
        <w:rPr>
          <w:rFonts w:ascii="Arial" w:hAnsi="Arial" w:cs="Arial"/>
        </w:rPr>
        <w:t>e</w:t>
      </w:r>
      <w:r w:rsidR="00AB1179" w:rsidRPr="00C70272">
        <w:rPr>
          <w:rFonts w:ascii="Arial" w:hAnsi="Arial" w:cs="Arial"/>
        </w:rPr>
        <w:t xml:space="preserve"> i oczyszczeni</w:t>
      </w:r>
      <w:r w:rsidR="00703735" w:rsidRPr="00C70272">
        <w:rPr>
          <w:rFonts w:ascii="Arial" w:hAnsi="Arial" w:cs="Arial"/>
        </w:rPr>
        <w:t>e</w:t>
      </w:r>
      <w:r w:rsidR="00AB1179" w:rsidRPr="00C70272">
        <w:rPr>
          <w:rFonts w:ascii="Arial" w:hAnsi="Arial" w:cs="Arial"/>
        </w:rPr>
        <w:t xml:space="preserve"> saperskie</w:t>
      </w:r>
      <w:r w:rsidR="004B1EA1" w:rsidRPr="00C70272">
        <w:rPr>
          <w:rFonts w:ascii="Arial" w:hAnsi="Arial" w:cs="Arial"/>
        </w:rPr>
        <w:t xml:space="preserve"> części</w:t>
      </w:r>
      <w:r w:rsidR="00AB1179" w:rsidRPr="00C70272">
        <w:rPr>
          <w:rFonts w:ascii="Arial" w:hAnsi="Arial" w:cs="Arial"/>
        </w:rPr>
        <w:t xml:space="preserve"> terenu Leśnictwa Szabda w Nadleśnictwie Brodnica</w:t>
      </w:r>
      <w:r w:rsidR="00703735" w:rsidRPr="00C70272">
        <w:rPr>
          <w:rFonts w:ascii="Arial" w:hAnsi="Arial" w:cs="Arial"/>
        </w:rPr>
        <w:t xml:space="preserve"> w 2024 r.</w:t>
      </w:r>
      <w:r w:rsidR="00AB1179" w:rsidRPr="00C70272">
        <w:rPr>
          <w:rFonts w:ascii="Arial" w:hAnsi="Arial" w:cs="Arial"/>
        </w:rPr>
        <w:t xml:space="preserve">” </w:t>
      </w:r>
      <w:r w:rsidR="00BA7B65" w:rsidRPr="00C70272">
        <w:rPr>
          <w:rFonts w:ascii="Arial" w:hAnsi="Arial" w:cs="Arial"/>
        </w:rPr>
        <w:t>(dalej  „przedmiot umowy”</w:t>
      </w:r>
      <w:r w:rsidR="004B1EA1" w:rsidRPr="00C70272">
        <w:rPr>
          <w:rFonts w:ascii="Arial" w:hAnsi="Arial" w:cs="Arial"/>
        </w:rPr>
        <w:t>)</w:t>
      </w:r>
      <w:r w:rsidR="00BA7B65" w:rsidRPr="00C70272">
        <w:rPr>
          <w:rFonts w:ascii="Arial" w:hAnsi="Arial" w:cs="Arial"/>
        </w:rPr>
        <w:t>.</w:t>
      </w:r>
    </w:p>
    <w:p w14:paraId="4B6D5347" w14:textId="77777777" w:rsidR="00BA7B65" w:rsidRPr="00C70272" w:rsidRDefault="00BA7B65" w:rsidP="008356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209978" w14:textId="77777777" w:rsidR="00610242" w:rsidRPr="00C70272" w:rsidRDefault="00DB3D47" w:rsidP="00056C30">
      <w:pPr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>§ 2</w:t>
      </w:r>
    </w:p>
    <w:p w14:paraId="49AC5FCB" w14:textId="7140C537" w:rsidR="00056C30" w:rsidRPr="00C70272" w:rsidRDefault="00677936" w:rsidP="00576F9F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1. </w:t>
      </w:r>
      <w:r w:rsidR="004F6D72" w:rsidRPr="00C70272">
        <w:rPr>
          <w:rFonts w:ascii="Arial" w:hAnsi="Arial" w:cs="Arial"/>
        </w:rPr>
        <w:t>Z</w:t>
      </w:r>
      <w:r w:rsidR="00703735" w:rsidRPr="00C70272">
        <w:rPr>
          <w:rFonts w:ascii="Arial" w:hAnsi="Arial" w:cs="Arial"/>
        </w:rPr>
        <w:t>amawiaj</w:t>
      </w:r>
      <w:r w:rsidR="00CF5B5F" w:rsidRPr="00C70272">
        <w:rPr>
          <w:rFonts w:ascii="Arial" w:hAnsi="Arial" w:cs="Arial"/>
        </w:rPr>
        <w:t>ą</w:t>
      </w:r>
      <w:r w:rsidR="00703735" w:rsidRPr="00C70272">
        <w:rPr>
          <w:rFonts w:ascii="Arial" w:hAnsi="Arial" w:cs="Arial"/>
        </w:rPr>
        <w:t>cy</w:t>
      </w:r>
      <w:r w:rsidR="004F6D72" w:rsidRPr="00C70272">
        <w:rPr>
          <w:rFonts w:ascii="Arial" w:hAnsi="Arial" w:cs="Arial"/>
        </w:rPr>
        <w:t xml:space="preserve"> powierza, a </w:t>
      </w:r>
      <w:r w:rsidR="0083566C" w:rsidRPr="00C70272">
        <w:rPr>
          <w:rFonts w:ascii="Arial" w:hAnsi="Arial" w:cs="Arial"/>
        </w:rPr>
        <w:t>Wykonawca</w:t>
      </w:r>
      <w:r w:rsidR="00056C30" w:rsidRPr="00C70272">
        <w:rPr>
          <w:rFonts w:ascii="Arial" w:hAnsi="Arial" w:cs="Arial"/>
        </w:rPr>
        <w:t xml:space="preserve"> przyjmuje do</w:t>
      </w:r>
      <w:r w:rsidR="004F6D72" w:rsidRPr="00C70272">
        <w:rPr>
          <w:rFonts w:ascii="Arial" w:hAnsi="Arial" w:cs="Arial"/>
        </w:rPr>
        <w:t xml:space="preserve"> </w:t>
      </w:r>
      <w:r w:rsidR="00C425BE" w:rsidRPr="00C70272">
        <w:rPr>
          <w:rFonts w:ascii="Arial" w:hAnsi="Arial" w:cs="Arial"/>
        </w:rPr>
        <w:t>realizacji zadanie</w:t>
      </w:r>
      <w:r w:rsidR="00564FC4" w:rsidRPr="00C70272">
        <w:rPr>
          <w:rFonts w:ascii="Arial" w:hAnsi="Arial" w:cs="Arial"/>
        </w:rPr>
        <w:t xml:space="preserve"> polegające na</w:t>
      </w:r>
      <w:r w:rsidR="00576F9F" w:rsidRPr="00C70272">
        <w:rPr>
          <w:rFonts w:ascii="Arial" w:hAnsi="Arial" w:cs="Arial"/>
        </w:rPr>
        <w:t xml:space="preserve"> </w:t>
      </w:r>
      <w:r w:rsidR="0083566C" w:rsidRPr="00C70272">
        <w:rPr>
          <w:rFonts w:ascii="Arial" w:hAnsi="Arial" w:cs="Arial"/>
        </w:rPr>
        <w:t xml:space="preserve">nadzorze prawidłowości wykonania prac saperskich </w:t>
      </w:r>
      <w:r w:rsidR="00BA7B65" w:rsidRPr="00C70272">
        <w:rPr>
          <w:rFonts w:ascii="Arial" w:hAnsi="Arial" w:cs="Arial"/>
        </w:rPr>
        <w:t xml:space="preserve">polegających na wykryciu, usunięciu niewybuchów, amunicji, pozostałości i części po niewybuchach, niewypałach i amunicji oraz innych przedmiotów wybuchowych, pozostałości i części po nich. Wykryte i usunięte muszą być także inne przedmioty metalowe, które będą utrudniać lub ograniczać wykonywanie prac w zakresie zagospodarowania terenu (za przedmiot, który może utrudniać lub ograniczać wykonywanie prac w zakresie zagospodarowania uznaje się przedmiot o średnicy powyżej 2 cm i długości powyżej 20 cm) lub stanowić będą zagrożenie dla życia lub zdrowia ludzi bądź dla środowiska i wód gruntowych (prace podstawowe) na </w:t>
      </w:r>
      <w:r w:rsidR="0083566C" w:rsidRPr="00C70272">
        <w:rPr>
          <w:rFonts w:ascii="Arial" w:hAnsi="Arial" w:cs="Arial"/>
        </w:rPr>
        <w:t>teren</w:t>
      </w:r>
      <w:r w:rsidR="00BA7B65" w:rsidRPr="00C70272">
        <w:rPr>
          <w:rFonts w:ascii="Arial" w:hAnsi="Arial" w:cs="Arial"/>
        </w:rPr>
        <w:t>ach</w:t>
      </w:r>
      <w:r w:rsidR="0083566C" w:rsidRPr="00C70272">
        <w:rPr>
          <w:rFonts w:ascii="Arial" w:hAnsi="Arial" w:cs="Arial"/>
        </w:rPr>
        <w:t xml:space="preserve"> leśnych leżących na terenie Nadleśni</w:t>
      </w:r>
      <w:r w:rsidR="00800FB4" w:rsidRPr="00C70272">
        <w:rPr>
          <w:rFonts w:ascii="Arial" w:hAnsi="Arial" w:cs="Arial"/>
        </w:rPr>
        <w:t>ctwa Brodnica</w:t>
      </w:r>
      <w:r w:rsidR="0083566C" w:rsidRPr="00C70272">
        <w:rPr>
          <w:rFonts w:ascii="Arial" w:hAnsi="Arial" w:cs="Arial"/>
        </w:rPr>
        <w:t>.</w:t>
      </w:r>
    </w:p>
    <w:p w14:paraId="74E3C85C" w14:textId="3B866B83" w:rsidR="00785637" w:rsidRPr="00C70272" w:rsidRDefault="00677936" w:rsidP="0083566C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2. </w:t>
      </w:r>
      <w:r w:rsidR="0083566C" w:rsidRPr="00C70272">
        <w:rPr>
          <w:rFonts w:ascii="Arial" w:hAnsi="Arial" w:cs="Arial"/>
        </w:rPr>
        <w:t xml:space="preserve">Nadzór wykonywany będzie w sposób i w zakresie zgodnym z </w:t>
      </w:r>
      <w:r w:rsidR="00897339" w:rsidRPr="00C70272">
        <w:rPr>
          <w:rFonts w:ascii="Arial" w:hAnsi="Arial" w:cs="Arial"/>
        </w:rPr>
        <w:t>Opisem Przedmiotu Zamówienia</w:t>
      </w:r>
      <w:r w:rsidR="007B67FA" w:rsidRPr="00C70272">
        <w:rPr>
          <w:rFonts w:ascii="Arial" w:hAnsi="Arial" w:cs="Arial"/>
        </w:rPr>
        <w:t xml:space="preserve"> </w:t>
      </w:r>
      <w:r w:rsidR="00703735" w:rsidRPr="00C70272">
        <w:rPr>
          <w:rFonts w:ascii="Arial" w:hAnsi="Arial" w:cs="Arial"/>
        </w:rPr>
        <w:t>stanowiącym Z</w:t>
      </w:r>
      <w:r w:rsidR="007B67FA" w:rsidRPr="00C70272">
        <w:rPr>
          <w:rFonts w:ascii="Arial" w:hAnsi="Arial" w:cs="Arial"/>
        </w:rPr>
        <w:t>ałącznik nr 1</w:t>
      </w:r>
      <w:r w:rsidR="00703735" w:rsidRPr="00C70272">
        <w:rPr>
          <w:rFonts w:ascii="Arial" w:hAnsi="Arial" w:cs="Arial"/>
        </w:rPr>
        <w:t xml:space="preserve"> do Umowy oraz</w:t>
      </w:r>
      <w:r w:rsidR="00897339" w:rsidRPr="00C70272">
        <w:rPr>
          <w:rFonts w:ascii="Arial" w:hAnsi="Arial" w:cs="Arial"/>
        </w:rPr>
        <w:t xml:space="preserve"> wraz z </w:t>
      </w:r>
      <w:r w:rsidR="0083566C" w:rsidRPr="00C70272">
        <w:rPr>
          <w:rFonts w:ascii="Arial" w:hAnsi="Arial" w:cs="Arial"/>
        </w:rPr>
        <w:t xml:space="preserve">ofertą </w:t>
      </w:r>
      <w:r w:rsidR="00703735" w:rsidRPr="00C70272">
        <w:rPr>
          <w:rFonts w:ascii="Arial" w:hAnsi="Arial" w:cs="Arial"/>
        </w:rPr>
        <w:t>złożoną</w:t>
      </w:r>
      <w:r w:rsidR="0083566C" w:rsidRPr="00C70272">
        <w:rPr>
          <w:rFonts w:ascii="Arial" w:hAnsi="Arial" w:cs="Arial"/>
        </w:rPr>
        <w:t xml:space="preserve"> przez </w:t>
      </w:r>
      <w:r w:rsidR="004B1EA1" w:rsidRPr="00C70272">
        <w:rPr>
          <w:rFonts w:ascii="Arial" w:hAnsi="Arial" w:cs="Arial"/>
        </w:rPr>
        <w:lastRenderedPageBreak/>
        <w:t>W</w:t>
      </w:r>
      <w:r w:rsidR="0083566C" w:rsidRPr="00C70272">
        <w:rPr>
          <w:rFonts w:ascii="Arial" w:hAnsi="Arial" w:cs="Arial"/>
        </w:rPr>
        <w:t xml:space="preserve">ykonawcę, która stanowi </w:t>
      </w:r>
      <w:r w:rsidR="00703735" w:rsidRPr="00C70272">
        <w:rPr>
          <w:rFonts w:ascii="Arial" w:hAnsi="Arial" w:cs="Arial"/>
        </w:rPr>
        <w:t>Z</w:t>
      </w:r>
      <w:r w:rsidR="0083566C" w:rsidRPr="00C70272">
        <w:rPr>
          <w:rFonts w:ascii="Arial" w:hAnsi="Arial" w:cs="Arial"/>
        </w:rPr>
        <w:t xml:space="preserve">ałącznik nr </w:t>
      </w:r>
      <w:r w:rsidR="007B67FA" w:rsidRPr="00C70272">
        <w:rPr>
          <w:rFonts w:ascii="Arial" w:hAnsi="Arial" w:cs="Arial"/>
        </w:rPr>
        <w:t>2</w:t>
      </w:r>
      <w:r w:rsidR="0083566C" w:rsidRPr="00C70272">
        <w:rPr>
          <w:rFonts w:ascii="Arial" w:hAnsi="Arial" w:cs="Arial"/>
        </w:rPr>
        <w:t xml:space="preserve"> do niniejszej </w:t>
      </w:r>
      <w:r w:rsidR="00703735" w:rsidRPr="00C70272">
        <w:rPr>
          <w:rFonts w:ascii="Arial" w:hAnsi="Arial" w:cs="Arial"/>
        </w:rPr>
        <w:t>U</w:t>
      </w:r>
      <w:r w:rsidR="0083566C" w:rsidRPr="00C70272">
        <w:rPr>
          <w:rFonts w:ascii="Arial" w:hAnsi="Arial" w:cs="Arial"/>
        </w:rPr>
        <w:t>mowy</w:t>
      </w:r>
      <w:r w:rsidR="00703735" w:rsidRPr="00C70272">
        <w:rPr>
          <w:rFonts w:ascii="Arial" w:hAnsi="Arial" w:cs="Arial"/>
        </w:rPr>
        <w:t>. Załączniki, o których mowa powyżej stanowią integralną część Umowy.</w:t>
      </w:r>
    </w:p>
    <w:p w14:paraId="618A548D" w14:textId="77777777" w:rsidR="00DF0B6F" w:rsidRPr="00C70272" w:rsidRDefault="00DF0B6F" w:rsidP="0083566C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3. Wykonawca oświadcza, że zapoznał się z dokumentami zamówienia pn. „Rozpoznanie i oczyszczenie saperskie części terenu Leśnictwa Szabda w Nadleśnictwie Brodnica w 2024 r.” i nie wnosi do nich uwag oraz, że realizacja niniejszej umowy zostanie przeprowadzona w uwzględnieniem powyższych dokumentów.</w:t>
      </w:r>
    </w:p>
    <w:p w14:paraId="12DA8B0E" w14:textId="77777777" w:rsidR="00677936" w:rsidRPr="00C70272" w:rsidRDefault="00677936" w:rsidP="00785637">
      <w:pPr>
        <w:jc w:val="both"/>
        <w:rPr>
          <w:rFonts w:ascii="Arial" w:hAnsi="Arial" w:cs="Arial"/>
        </w:rPr>
      </w:pPr>
    </w:p>
    <w:p w14:paraId="651545CA" w14:textId="77777777" w:rsidR="00466C74" w:rsidRPr="00C70272" w:rsidRDefault="00466C74" w:rsidP="00056C30">
      <w:pPr>
        <w:ind w:right="72"/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§ </w:t>
      </w:r>
      <w:r w:rsidR="00DB3D47" w:rsidRPr="00C70272">
        <w:rPr>
          <w:rFonts w:ascii="Arial" w:hAnsi="Arial" w:cs="Arial"/>
        </w:rPr>
        <w:t>3</w:t>
      </w:r>
    </w:p>
    <w:p w14:paraId="7C234EF0" w14:textId="77777777" w:rsidR="00BA7B65" w:rsidRPr="00C70272" w:rsidRDefault="00BA7B65" w:rsidP="00BA7B65">
      <w:pPr>
        <w:ind w:right="72"/>
        <w:rPr>
          <w:rFonts w:ascii="Arial" w:hAnsi="Arial" w:cs="Arial"/>
        </w:rPr>
      </w:pPr>
    </w:p>
    <w:p w14:paraId="7198575A" w14:textId="1504C220" w:rsidR="00BA7B65" w:rsidRPr="00C70272" w:rsidRDefault="00BA7B65" w:rsidP="00BA7B65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1. Kontroli </w:t>
      </w:r>
      <w:r w:rsidR="004B1EA1" w:rsidRPr="00C70272">
        <w:rPr>
          <w:rFonts w:ascii="Arial" w:hAnsi="Arial" w:cs="Arial"/>
          <w:bCs/>
        </w:rPr>
        <w:t>realizowan</w:t>
      </w:r>
      <w:r w:rsidR="00703735" w:rsidRPr="00C70272">
        <w:rPr>
          <w:rFonts w:ascii="Arial" w:hAnsi="Arial" w:cs="Arial"/>
          <w:bCs/>
        </w:rPr>
        <w:t>ych</w:t>
      </w:r>
      <w:r w:rsidR="004B1EA1" w:rsidRPr="00C70272">
        <w:rPr>
          <w:rFonts w:ascii="Arial" w:hAnsi="Arial" w:cs="Arial"/>
          <w:bCs/>
        </w:rPr>
        <w:t xml:space="preserve"> przez Wykonawcę</w:t>
      </w:r>
      <w:r w:rsidR="00703735" w:rsidRPr="00C70272">
        <w:rPr>
          <w:rFonts w:ascii="Arial" w:hAnsi="Arial" w:cs="Arial"/>
          <w:bCs/>
        </w:rPr>
        <w:t xml:space="preserve"> usług</w:t>
      </w:r>
      <w:r w:rsidRPr="00C70272">
        <w:rPr>
          <w:rFonts w:ascii="Arial" w:hAnsi="Arial" w:cs="Arial"/>
          <w:bCs/>
        </w:rPr>
        <w:t xml:space="preserve"> podlega w szczególności:</w:t>
      </w:r>
    </w:p>
    <w:p w14:paraId="7C5C15CC" w14:textId="77777777" w:rsidR="00BA7B65" w:rsidRPr="00C70272" w:rsidRDefault="004B1EA1" w:rsidP="00BA7B65">
      <w:pPr>
        <w:numPr>
          <w:ilvl w:val="0"/>
          <w:numId w:val="19"/>
        </w:numPr>
        <w:ind w:left="567"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zabezpieczenie i </w:t>
      </w:r>
      <w:r w:rsidR="00BA7B65" w:rsidRPr="00C70272">
        <w:rPr>
          <w:rFonts w:ascii="Arial" w:hAnsi="Arial" w:cs="Arial"/>
          <w:bCs/>
        </w:rPr>
        <w:t>oznaczenie terenu</w:t>
      </w:r>
      <w:r w:rsidR="00DF0B6F" w:rsidRPr="00C70272">
        <w:rPr>
          <w:rFonts w:ascii="Arial" w:hAnsi="Arial" w:cs="Arial"/>
          <w:bCs/>
        </w:rPr>
        <w:t xml:space="preserve"> przez Wykonawcę zadania pn. „Rozpoznanie i oczyszczenie saperskie </w:t>
      </w:r>
      <w:r w:rsidR="00DF0B6F" w:rsidRPr="00C70272">
        <w:rPr>
          <w:rFonts w:ascii="Arial" w:hAnsi="Arial" w:cs="Arial"/>
        </w:rPr>
        <w:t>części terenu Leśnictwa Szabda w Nadleśnictwie Brodnica w 2024 r.” dalej również jako „wykonujący oczyszczenie”</w:t>
      </w:r>
      <w:r w:rsidR="00BA7B65" w:rsidRPr="00C70272">
        <w:rPr>
          <w:rFonts w:ascii="Arial" w:hAnsi="Arial" w:cs="Arial"/>
          <w:bCs/>
        </w:rPr>
        <w:t>,</w:t>
      </w:r>
    </w:p>
    <w:p w14:paraId="73BD27EB" w14:textId="77777777" w:rsidR="00BA7B65" w:rsidRPr="00C70272" w:rsidRDefault="00BA7B65" w:rsidP="00BA7B65">
      <w:pPr>
        <w:numPr>
          <w:ilvl w:val="0"/>
          <w:numId w:val="19"/>
        </w:numPr>
        <w:ind w:left="567"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dokumentacja techniczno-organizacyjna opracowana przed rozpoczęciem prac zgodnie z zapisami Rozporządzenia Ministra Gospodarki z dnia 18 lutego 2011 r. w sprawie sposobu prowadzenia prac z użyciem materiałów wybuchowych przeznaczonych do użytku cywilnego oraz podczas oczyszczania terenów oraz zgodnie Rozporządzeniem Ministra Gospodarki z dnia 16 sierpnia 2010 r. w sprawie przechowywania w tymczasowym magazynie materiałów wybuchowych przeznaczonych do użytku cywilnego lub znalezionych w trakcie oczyszczania terenów,</w:t>
      </w:r>
    </w:p>
    <w:p w14:paraId="3AB16978" w14:textId="77777777" w:rsidR="00BA7B65" w:rsidRPr="00C70272" w:rsidRDefault="00BA7B65" w:rsidP="00BA7B65">
      <w:pPr>
        <w:numPr>
          <w:ilvl w:val="0"/>
          <w:numId w:val="19"/>
        </w:numPr>
        <w:ind w:left="567"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sposób zagospodarowania znalezionych przedmiotów</w:t>
      </w:r>
      <w:r w:rsidR="004B1EA1" w:rsidRPr="00C70272">
        <w:rPr>
          <w:rFonts w:ascii="Arial" w:hAnsi="Arial" w:cs="Arial"/>
          <w:bCs/>
        </w:rPr>
        <w:t xml:space="preserve"> i materiałów</w:t>
      </w:r>
      <w:r w:rsidR="00DF0B6F" w:rsidRPr="00C70272">
        <w:rPr>
          <w:rFonts w:ascii="Arial" w:hAnsi="Arial" w:cs="Arial"/>
          <w:bCs/>
        </w:rPr>
        <w:t xml:space="preserve"> przez wykonującego oczyszczenie</w:t>
      </w:r>
      <w:r w:rsidR="003E7BD5" w:rsidRPr="00C70272">
        <w:rPr>
          <w:rFonts w:ascii="Arial" w:hAnsi="Arial" w:cs="Arial"/>
          <w:bCs/>
        </w:rPr>
        <w:t>,</w:t>
      </w:r>
    </w:p>
    <w:p w14:paraId="4327E740" w14:textId="77777777" w:rsidR="00BA7B65" w:rsidRPr="00C70272" w:rsidRDefault="00BA7B65" w:rsidP="00BA7B65">
      <w:pPr>
        <w:numPr>
          <w:ilvl w:val="0"/>
          <w:numId w:val="19"/>
        </w:numPr>
        <w:ind w:left="567"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prowadzenie kontroli zarówno z zachowaniem uprzedzenia o ich realizacji jak i bez uprzedzenia. Kontrolowanie wszystkich aspektów realizowanych przez </w:t>
      </w:r>
      <w:r w:rsidR="004B1EA1" w:rsidRPr="00C70272">
        <w:rPr>
          <w:rFonts w:ascii="Arial" w:hAnsi="Arial" w:cs="Arial"/>
          <w:bCs/>
        </w:rPr>
        <w:t>wykonującego oczyszczanie, w tym:</w:t>
      </w:r>
      <w:r w:rsidRPr="00C70272">
        <w:rPr>
          <w:rFonts w:ascii="Arial" w:hAnsi="Arial" w:cs="Arial"/>
          <w:bCs/>
        </w:rPr>
        <w:t xml:space="preserve"> dokumentacji dotyczącej realizacji prac</w:t>
      </w:r>
      <w:r w:rsidR="00683055" w:rsidRPr="00C70272">
        <w:rPr>
          <w:rFonts w:ascii="Arial" w:hAnsi="Arial" w:cs="Arial"/>
          <w:bCs/>
        </w:rPr>
        <w:t>,</w:t>
      </w:r>
      <w:r w:rsidR="00332F32" w:rsidRPr="00C70272">
        <w:rPr>
          <w:rFonts w:ascii="Arial" w:hAnsi="Arial" w:cs="Arial"/>
          <w:bCs/>
        </w:rPr>
        <w:t xml:space="preserve"> </w:t>
      </w:r>
      <w:r w:rsidR="00683055" w:rsidRPr="00C70272">
        <w:rPr>
          <w:rFonts w:ascii="Arial" w:hAnsi="Arial" w:cs="Arial"/>
          <w:bCs/>
        </w:rPr>
        <w:t>jeżeli wystąpi taka konieczność</w:t>
      </w:r>
      <w:r w:rsidR="00332F32" w:rsidRPr="00C70272">
        <w:rPr>
          <w:rFonts w:ascii="Arial" w:hAnsi="Arial" w:cs="Arial"/>
          <w:bCs/>
        </w:rPr>
        <w:t xml:space="preserve"> również archeologicznych</w:t>
      </w:r>
      <w:r w:rsidRPr="00C70272">
        <w:rPr>
          <w:rFonts w:ascii="Arial" w:hAnsi="Arial" w:cs="Arial"/>
          <w:bCs/>
        </w:rPr>
        <w:t xml:space="preserve">, </w:t>
      </w:r>
      <w:r w:rsidR="004B1EA1" w:rsidRPr="00C70272">
        <w:rPr>
          <w:rFonts w:ascii="Arial" w:hAnsi="Arial" w:cs="Arial"/>
          <w:bCs/>
        </w:rPr>
        <w:t>zgodności zadeklarowanego sprzętu z przedstawionymi certyfikatami jak również zgodności uprawnień i kwalifikacji pracowników.</w:t>
      </w:r>
    </w:p>
    <w:p w14:paraId="6CDF671A" w14:textId="77777777" w:rsidR="00BA7B65" w:rsidRPr="00C70272" w:rsidRDefault="00BA7B65" w:rsidP="00BA7B65">
      <w:pPr>
        <w:numPr>
          <w:ilvl w:val="0"/>
          <w:numId w:val="19"/>
        </w:numPr>
        <w:ind w:left="567"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postępowanie w przypadku: znalezienia </w:t>
      </w:r>
      <w:r w:rsidR="004B1EA1" w:rsidRPr="00C70272">
        <w:rPr>
          <w:rFonts w:ascii="Arial" w:hAnsi="Arial" w:cs="Arial"/>
          <w:bCs/>
        </w:rPr>
        <w:t xml:space="preserve">przedmiotów niebezpiecznych pochodzenia militarnego </w:t>
      </w:r>
      <w:r w:rsidRPr="00C70272">
        <w:rPr>
          <w:rFonts w:ascii="Arial" w:hAnsi="Arial" w:cs="Arial"/>
          <w:bCs/>
        </w:rPr>
        <w:t xml:space="preserve">innych niż </w:t>
      </w:r>
      <w:r w:rsidR="004B1EA1" w:rsidRPr="00C70272">
        <w:rPr>
          <w:rFonts w:ascii="Arial" w:hAnsi="Arial" w:cs="Arial"/>
          <w:bCs/>
        </w:rPr>
        <w:t xml:space="preserve">wymienione </w:t>
      </w:r>
      <w:r w:rsidRPr="00C70272">
        <w:rPr>
          <w:rFonts w:ascii="Arial" w:hAnsi="Arial" w:cs="Arial"/>
          <w:bCs/>
        </w:rPr>
        <w:t xml:space="preserve"> w Umowie, znalezienia przedmiotów stanowiących wartość zabytkową</w:t>
      </w:r>
      <w:r w:rsidR="003E7BD5" w:rsidRPr="00C70272">
        <w:rPr>
          <w:rFonts w:ascii="Arial" w:hAnsi="Arial" w:cs="Arial"/>
          <w:bCs/>
        </w:rPr>
        <w:t>,</w:t>
      </w:r>
      <w:r w:rsidRPr="00C70272">
        <w:rPr>
          <w:rFonts w:ascii="Arial" w:hAnsi="Arial" w:cs="Arial"/>
          <w:bCs/>
        </w:rPr>
        <w:t xml:space="preserve"> stanowisk archeologicznych, odnalezienia szczątków ludzkich, odkrycia stanowisk gatunków chronionych</w:t>
      </w:r>
      <w:r w:rsidR="00332F32" w:rsidRPr="00C70272">
        <w:rPr>
          <w:rFonts w:ascii="Arial" w:hAnsi="Arial" w:cs="Arial"/>
          <w:bCs/>
        </w:rPr>
        <w:t>,</w:t>
      </w:r>
    </w:p>
    <w:p w14:paraId="51833D04" w14:textId="77777777" w:rsidR="00DF0B6F" w:rsidRPr="00C70272" w:rsidRDefault="00BA7B65" w:rsidP="00BA7B65">
      <w:pPr>
        <w:numPr>
          <w:ilvl w:val="0"/>
          <w:numId w:val="19"/>
        </w:numPr>
        <w:ind w:left="567"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porządkowanie terenu po wykonanych pracach</w:t>
      </w:r>
      <w:r w:rsidR="00DF0B6F" w:rsidRPr="00C70272">
        <w:rPr>
          <w:rFonts w:ascii="Arial" w:hAnsi="Arial" w:cs="Arial"/>
          <w:bCs/>
        </w:rPr>
        <w:t xml:space="preserve"> przez Wykonawcę zadania pn. „Rozpoznanie i oczyszczenie saperskie </w:t>
      </w:r>
      <w:r w:rsidR="00DF0B6F" w:rsidRPr="00C70272">
        <w:rPr>
          <w:rFonts w:ascii="Arial" w:hAnsi="Arial" w:cs="Arial"/>
        </w:rPr>
        <w:t>części terenu Leśnictwa Szabda w Nadleśnictwie Brodnica w 2024 r.” dalej również jako „wykonujący oczyszczenie”</w:t>
      </w:r>
    </w:p>
    <w:p w14:paraId="32C8A3F0" w14:textId="13484715" w:rsidR="00BA7B65" w:rsidRPr="00C70272" w:rsidRDefault="00DF0B6F" w:rsidP="00BA7B65">
      <w:pPr>
        <w:numPr>
          <w:ilvl w:val="0"/>
          <w:numId w:val="19"/>
        </w:numPr>
        <w:ind w:left="567"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</w:rPr>
        <w:t>inne czynności jakie wykonujący oczyszczenie jest zobowiązany do realizacji na podstawie umowy zawartej z Zamawiającym w ramach zadania pn. „</w:t>
      </w:r>
      <w:r w:rsidRPr="00C70272">
        <w:rPr>
          <w:rFonts w:ascii="Arial" w:hAnsi="Arial" w:cs="Arial"/>
          <w:bCs/>
        </w:rPr>
        <w:t xml:space="preserve">Wykonawcę zadania pn. „Rozpoznanie i oczyszczenie saperskie </w:t>
      </w:r>
      <w:r w:rsidRPr="00C70272">
        <w:rPr>
          <w:rFonts w:ascii="Arial" w:hAnsi="Arial" w:cs="Arial"/>
        </w:rPr>
        <w:t xml:space="preserve">części terenu Leśnictwa Szabda w Nadleśnictwie Brodnica w 2024 r.” </w:t>
      </w:r>
    </w:p>
    <w:p w14:paraId="5645EDBA" w14:textId="77777777" w:rsidR="00BA7B65" w:rsidRPr="00C70272" w:rsidRDefault="00BA7B65" w:rsidP="00BA7B65">
      <w:pPr>
        <w:ind w:left="567" w:right="72"/>
        <w:jc w:val="both"/>
        <w:rPr>
          <w:rFonts w:ascii="Arial" w:hAnsi="Arial" w:cs="Arial"/>
          <w:bCs/>
        </w:rPr>
      </w:pPr>
    </w:p>
    <w:p w14:paraId="53BDD39B" w14:textId="56DB9A96" w:rsidR="00BA7B65" w:rsidRPr="00C70272" w:rsidRDefault="00BA7B65" w:rsidP="00BA7B65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2. </w:t>
      </w:r>
      <w:r w:rsidR="00AF7594" w:rsidRPr="00C70272">
        <w:rPr>
          <w:rFonts w:ascii="Arial" w:hAnsi="Arial" w:cs="Arial"/>
          <w:bCs/>
        </w:rPr>
        <w:t>Do 5</w:t>
      </w:r>
      <w:r w:rsidR="00AB1179" w:rsidRPr="00C70272">
        <w:rPr>
          <w:rFonts w:ascii="Arial" w:hAnsi="Arial" w:cs="Arial"/>
          <w:bCs/>
        </w:rPr>
        <w:t xml:space="preserve"> </w:t>
      </w:r>
      <w:r w:rsidRPr="00C70272">
        <w:rPr>
          <w:rFonts w:ascii="Arial" w:hAnsi="Arial" w:cs="Arial"/>
          <w:bCs/>
        </w:rPr>
        <w:t xml:space="preserve">dni, od daty otrzymania powiadomienia, </w:t>
      </w:r>
      <w:r w:rsidR="00332F32" w:rsidRPr="00C70272">
        <w:rPr>
          <w:rFonts w:ascii="Arial" w:hAnsi="Arial" w:cs="Arial"/>
          <w:bCs/>
        </w:rPr>
        <w:t xml:space="preserve">Wykonawca </w:t>
      </w:r>
      <w:r w:rsidRPr="00C70272">
        <w:rPr>
          <w:rFonts w:ascii="Arial" w:hAnsi="Arial" w:cs="Arial"/>
          <w:bCs/>
        </w:rPr>
        <w:t xml:space="preserve">w obecności przedstawiciela </w:t>
      </w:r>
      <w:r w:rsidR="00703735" w:rsidRPr="00C70272">
        <w:rPr>
          <w:rFonts w:ascii="Arial" w:hAnsi="Arial" w:cs="Arial"/>
          <w:bCs/>
        </w:rPr>
        <w:t>Zamawiającego</w:t>
      </w:r>
      <w:r w:rsidRPr="00C70272">
        <w:rPr>
          <w:rFonts w:ascii="Arial" w:hAnsi="Arial" w:cs="Arial"/>
          <w:bCs/>
        </w:rPr>
        <w:t xml:space="preserve"> rozpoczyna kontrolę jakościową na minimalnej powierzchni 10% każdego z obszar</w:t>
      </w:r>
      <w:r w:rsidR="00332F32" w:rsidRPr="00C70272">
        <w:rPr>
          <w:rFonts w:ascii="Arial" w:hAnsi="Arial" w:cs="Arial"/>
          <w:bCs/>
        </w:rPr>
        <w:t>ów</w:t>
      </w:r>
      <w:r w:rsidRPr="00C70272">
        <w:rPr>
          <w:rFonts w:ascii="Arial" w:hAnsi="Arial" w:cs="Arial"/>
          <w:bCs/>
        </w:rPr>
        <w:t xml:space="preserve"> zgłoszon</w:t>
      </w:r>
      <w:r w:rsidR="00332F32" w:rsidRPr="00C70272">
        <w:rPr>
          <w:rFonts w:ascii="Arial" w:hAnsi="Arial" w:cs="Arial"/>
          <w:bCs/>
        </w:rPr>
        <w:t>ych</w:t>
      </w:r>
      <w:r w:rsidRPr="00C70272">
        <w:rPr>
          <w:rFonts w:ascii="Arial" w:hAnsi="Arial" w:cs="Arial"/>
          <w:bCs/>
        </w:rPr>
        <w:t xml:space="preserve"> do odbioru przez </w:t>
      </w:r>
      <w:r w:rsidR="00332F32" w:rsidRPr="00C70272">
        <w:rPr>
          <w:rFonts w:ascii="Arial" w:hAnsi="Arial" w:cs="Arial"/>
          <w:bCs/>
        </w:rPr>
        <w:t>wykonującego oczyszczanie.</w:t>
      </w:r>
    </w:p>
    <w:p w14:paraId="346BD5C0" w14:textId="77777777" w:rsidR="0093044D" w:rsidRPr="00C70272" w:rsidRDefault="0093044D" w:rsidP="00BA7B65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3. Termin wykonania sprawdzenia</w:t>
      </w:r>
      <w:r w:rsidR="00703735" w:rsidRPr="00C70272">
        <w:rPr>
          <w:rFonts w:ascii="Arial" w:hAnsi="Arial" w:cs="Arial"/>
          <w:bCs/>
        </w:rPr>
        <w:t xml:space="preserve"> zrealizowanych prac ustala się na nie dłuższy niż</w:t>
      </w:r>
      <w:r w:rsidR="00C54E61" w:rsidRPr="00C70272">
        <w:rPr>
          <w:rFonts w:ascii="Arial" w:hAnsi="Arial" w:cs="Arial"/>
          <w:bCs/>
        </w:rPr>
        <w:t xml:space="preserve"> do 5 dni</w:t>
      </w:r>
      <w:r w:rsidR="0065298B" w:rsidRPr="00C70272">
        <w:rPr>
          <w:rFonts w:ascii="Arial" w:hAnsi="Arial" w:cs="Arial"/>
          <w:bCs/>
        </w:rPr>
        <w:t xml:space="preserve"> od dnia zgłoszenia</w:t>
      </w:r>
      <w:r w:rsidR="00C54E61" w:rsidRPr="00C70272">
        <w:rPr>
          <w:rFonts w:ascii="Arial" w:hAnsi="Arial" w:cs="Arial"/>
          <w:bCs/>
        </w:rPr>
        <w:t>.</w:t>
      </w:r>
    </w:p>
    <w:p w14:paraId="27F3E491" w14:textId="0411BE61" w:rsidR="00BA7B65" w:rsidRPr="00C70272" w:rsidRDefault="002D036A" w:rsidP="00BA7B65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lastRenderedPageBreak/>
        <w:t>4</w:t>
      </w:r>
      <w:r w:rsidR="00BA7B65" w:rsidRPr="00C70272">
        <w:rPr>
          <w:rFonts w:ascii="Arial" w:hAnsi="Arial" w:cs="Arial"/>
          <w:bCs/>
        </w:rPr>
        <w:t xml:space="preserve">. </w:t>
      </w:r>
      <w:r w:rsidR="00332F32" w:rsidRPr="00C70272">
        <w:rPr>
          <w:rFonts w:ascii="Arial" w:hAnsi="Arial" w:cs="Arial"/>
          <w:bCs/>
        </w:rPr>
        <w:t>Wykonawca</w:t>
      </w:r>
      <w:r w:rsidR="00BA7B65" w:rsidRPr="00C70272">
        <w:rPr>
          <w:rFonts w:ascii="Arial" w:hAnsi="Arial" w:cs="Arial"/>
          <w:bCs/>
        </w:rPr>
        <w:t xml:space="preserve"> dokumentuje </w:t>
      </w:r>
      <w:r w:rsidR="007B67FA" w:rsidRPr="00C70272">
        <w:rPr>
          <w:rFonts w:ascii="Arial" w:hAnsi="Arial" w:cs="Arial"/>
          <w:bCs/>
        </w:rPr>
        <w:t xml:space="preserve">ewentualne </w:t>
      </w:r>
      <w:r w:rsidR="00BA7B65" w:rsidRPr="00C70272">
        <w:rPr>
          <w:rFonts w:ascii="Arial" w:hAnsi="Arial" w:cs="Arial"/>
          <w:bCs/>
        </w:rPr>
        <w:t xml:space="preserve">uchybienia </w:t>
      </w:r>
      <w:r w:rsidR="00332F32" w:rsidRPr="00C70272">
        <w:rPr>
          <w:rFonts w:ascii="Arial" w:hAnsi="Arial" w:cs="Arial"/>
          <w:bCs/>
        </w:rPr>
        <w:t xml:space="preserve">wykonującego oczyszczanie </w:t>
      </w:r>
      <w:r w:rsidR="00BA7B65" w:rsidRPr="00C70272">
        <w:rPr>
          <w:rFonts w:ascii="Arial" w:hAnsi="Arial" w:cs="Arial"/>
          <w:bCs/>
        </w:rPr>
        <w:t xml:space="preserve">w </w:t>
      </w:r>
      <w:r w:rsidR="00332F32" w:rsidRPr="00C70272">
        <w:rPr>
          <w:rFonts w:ascii="Arial" w:hAnsi="Arial" w:cs="Arial"/>
          <w:bCs/>
        </w:rPr>
        <w:t xml:space="preserve">formie </w:t>
      </w:r>
      <w:r w:rsidR="00BA7B65" w:rsidRPr="00C70272">
        <w:rPr>
          <w:rFonts w:ascii="Arial" w:hAnsi="Arial" w:cs="Arial"/>
          <w:bCs/>
        </w:rPr>
        <w:t xml:space="preserve">dokumentacji fotograficznej </w:t>
      </w:r>
      <w:r w:rsidR="00332F32" w:rsidRPr="00C70272">
        <w:rPr>
          <w:rFonts w:ascii="Arial" w:hAnsi="Arial" w:cs="Arial"/>
          <w:bCs/>
        </w:rPr>
        <w:t xml:space="preserve">wraz z opisem </w:t>
      </w:r>
      <w:r w:rsidR="00BA7B65" w:rsidRPr="00C70272">
        <w:rPr>
          <w:rFonts w:ascii="Arial" w:hAnsi="Arial" w:cs="Arial"/>
          <w:bCs/>
        </w:rPr>
        <w:t xml:space="preserve">i </w:t>
      </w:r>
      <w:r w:rsidR="00703735" w:rsidRPr="00C70272">
        <w:rPr>
          <w:rFonts w:ascii="Arial" w:hAnsi="Arial" w:cs="Arial"/>
          <w:bCs/>
        </w:rPr>
        <w:t>składa w formie pisemnej</w:t>
      </w:r>
      <w:r w:rsidR="00BA7B65" w:rsidRPr="00C70272">
        <w:rPr>
          <w:rFonts w:ascii="Arial" w:hAnsi="Arial" w:cs="Arial"/>
          <w:bCs/>
        </w:rPr>
        <w:t xml:space="preserve"> Zamawiającemu. </w:t>
      </w:r>
    </w:p>
    <w:p w14:paraId="529462E5" w14:textId="77777777" w:rsidR="00BA7B65" w:rsidRPr="00C70272" w:rsidRDefault="002D036A" w:rsidP="00BA7B65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5</w:t>
      </w:r>
      <w:r w:rsidR="00BA7B65" w:rsidRPr="00C70272">
        <w:rPr>
          <w:rFonts w:ascii="Arial" w:hAnsi="Arial" w:cs="Arial"/>
          <w:bCs/>
        </w:rPr>
        <w:t xml:space="preserve">. Pracę </w:t>
      </w:r>
      <w:r w:rsidR="00332F32" w:rsidRPr="00C70272">
        <w:rPr>
          <w:rFonts w:ascii="Arial" w:hAnsi="Arial" w:cs="Arial"/>
          <w:bCs/>
        </w:rPr>
        <w:t>wykonującego oczyszczanie</w:t>
      </w:r>
      <w:r w:rsidR="00BA7B65" w:rsidRPr="00C70272">
        <w:rPr>
          <w:rFonts w:ascii="Arial" w:hAnsi="Arial" w:cs="Arial"/>
          <w:bCs/>
        </w:rPr>
        <w:t xml:space="preserve"> uważa się za zrealizowaną niezgodnie z umową</w:t>
      </w:r>
      <w:r w:rsidR="00703735" w:rsidRPr="00C70272">
        <w:rPr>
          <w:rFonts w:ascii="Arial" w:hAnsi="Arial" w:cs="Arial"/>
          <w:bCs/>
        </w:rPr>
        <w:t xml:space="preserve"> dla zadania pn. „Rozpoznanie i oczyszczenie saperskie </w:t>
      </w:r>
      <w:r w:rsidR="00703735" w:rsidRPr="00C70272">
        <w:rPr>
          <w:rFonts w:ascii="Arial" w:hAnsi="Arial" w:cs="Arial"/>
        </w:rPr>
        <w:t>części terenu Leśnictwa Szabda w Nadleśnictwie Brodnica w 2024 r.” dalej również jako „wykonujący oczyszczenie”</w:t>
      </w:r>
      <w:r w:rsidR="00703735" w:rsidRPr="00C70272">
        <w:rPr>
          <w:rFonts w:ascii="Arial" w:hAnsi="Arial" w:cs="Arial"/>
          <w:bCs/>
        </w:rPr>
        <w:t xml:space="preserve">. </w:t>
      </w:r>
      <w:r w:rsidR="00BA7B65" w:rsidRPr="00C70272">
        <w:rPr>
          <w:rFonts w:ascii="Arial" w:hAnsi="Arial" w:cs="Arial"/>
          <w:bCs/>
        </w:rPr>
        <w:t xml:space="preserve">, jeżeli w czasie kontroli </w:t>
      </w:r>
      <w:r w:rsidR="008D6AF2" w:rsidRPr="00C70272">
        <w:rPr>
          <w:rFonts w:ascii="Arial" w:hAnsi="Arial" w:cs="Arial"/>
          <w:bCs/>
        </w:rPr>
        <w:t>prowadzonej przez Wykonawcę</w:t>
      </w:r>
      <w:r w:rsidR="00BA7B65" w:rsidRPr="00C70272">
        <w:rPr>
          <w:rFonts w:ascii="Arial" w:hAnsi="Arial" w:cs="Arial"/>
          <w:bCs/>
        </w:rPr>
        <w:t xml:space="preserve"> dojdzie do wykrycia pomiędzy powierzchnią gruntu, a głębokością 100 cm nawet pojedynczych przedmiotów:</w:t>
      </w:r>
    </w:p>
    <w:p w14:paraId="21A2CB54" w14:textId="77777777" w:rsidR="00BA7B65" w:rsidRPr="00C70272" w:rsidRDefault="00BA7B65" w:rsidP="00BA7B65">
      <w:pPr>
        <w:numPr>
          <w:ilvl w:val="0"/>
          <w:numId w:val="20"/>
        </w:num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niewybuchów, </w:t>
      </w:r>
    </w:p>
    <w:p w14:paraId="7D5F0AB6" w14:textId="77777777" w:rsidR="00BA7B65" w:rsidRPr="00C70272" w:rsidRDefault="00BA7B65" w:rsidP="00BA7B65">
      <w:pPr>
        <w:numPr>
          <w:ilvl w:val="0"/>
          <w:numId w:val="20"/>
        </w:num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niewypałów, </w:t>
      </w:r>
    </w:p>
    <w:p w14:paraId="422AE6F9" w14:textId="77777777" w:rsidR="00BA7B65" w:rsidRPr="00C70272" w:rsidRDefault="00BA7B65" w:rsidP="00BA7B65">
      <w:pPr>
        <w:numPr>
          <w:ilvl w:val="0"/>
          <w:numId w:val="20"/>
        </w:num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amunicji, </w:t>
      </w:r>
    </w:p>
    <w:p w14:paraId="02EBA5DE" w14:textId="77777777" w:rsidR="00BA7B65" w:rsidRPr="00C70272" w:rsidRDefault="00BA7B65" w:rsidP="00BA7B65">
      <w:pPr>
        <w:numPr>
          <w:ilvl w:val="0"/>
          <w:numId w:val="20"/>
        </w:num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pozostałości po niewybuchach, niewypałach i amunicji;</w:t>
      </w:r>
    </w:p>
    <w:p w14:paraId="2546ED19" w14:textId="77777777" w:rsidR="00BA7B65" w:rsidRPr="00C70272" w:rsidRDefault="00BA7B65" w:rsidP="00BA7B65">
      <w:pPr>
        <w:numPr>
          <w:ilvl w:val="0"/>
          <w:numId w:val="20"/>
        </w:num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innych przedmiotów wybuchowych oraz pozostałości i części po nich,</w:t>
      </w:r>
    </w:p>
    <w:p w14:paraId="2D029B72" w14:textId="77777777" w:rsidR="00BA7B65" w:rsidRPr="00C70272" w:rsidRDefault="00BA7B65" w:rsidP="00BA7B65">
      <w:pPr>
        <w:numPr>
          <w:ilvl w:val="0"/>
          <w:numId w:val="20"/>
        </w:num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przedmiotów metalowych</w:t>
      </w:r>
      <w:r w:rsidR="00FE0804" w:rsidRPr="00C70272">
        <w:rPr>
          <w:rFonts w:ascii="Arial" w:hAnsi="Arial" w:cs="Arial"/>
          <w:bCs/>
        </w:rPr>
        <w:t>,</w:t>
      </w:r>
      <w:r w:rsidRPr="00C70272">
        <w:rPr>
          <w:rFonts w:ascii="Arial" w:hAnsi="Arial" w:cs="Arial"/>
          <w:bCs/>
        </w:rPr>
        <w:t xml:space="preserve"> które będą utrudniać lub ograniczać wykonywanie prac w zakresie zagospodarowania terenu (za przedmiot, który może utrudniać lub ograniczać wykonywanie prac w zakresie zagospodarowania uznaje się przedmiot o średnicy powyżej 2 cm i długości powyżej 20 cm) lub stanowić będą zagrożenie dla życia lub zdrowia ludzi bądź dla środowiska i wód gruntowych.</w:t>
      </w:r>
    </w:p>
    <w:p w14:paraId="58123A35" w14:textId="77777777" w:rsidR="00BA7B65" w:rsidRPr="00C70272" w:rsidRDefault="00BA7B65" w:rsidP="00BA7B65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6. Upoważniony przedstawiciel </w:t>
      </w:r>
      <w:r w:rsidR="008D6AF2" w:rsidRPr="00C70272">
        <w:rPr>
          <w:rFonts w:ascii="Arial" w:hAnsi="Arial" w:cs="Arial"/>
          <w:bCs/>
        </w:rPr>
        <w:t>Wykonawcy</w:t>
      </w:r>
      <w:r w:rsidRPr="00C70272">
        <w:rPr>
          <w:rFonts w:ascii="Arial" w:hAnsi="Arial" w:cs="Arial"/>
          <w:bCs/>
        </w:rPr>
        <w:t xml:space="preserve"> dokumentuje </w:t>
      </w:r>
      <w:r w:rsidR="008D6AF2" w:rsidRPr="00C70272">
        <w:rPr>
          <w:rFonts w:ascii="Arial" w:hAnsi="Arial" w:cs="Arial"/>
          <w:bCs/>
        </w:rPr>
        <w:t>przeprowadzenie</w:t>
      </w:r>
      <w:r w:rsidRPr="00C70272">
        <w:rPr>
          <w:rFonts w:ascii="Arial" w:hAnsi="Arial" w:cs="Arial"/>
          <w:bCs/>
        </w:rPr>
        <w:t xml:space="preserve"> kontroli w Protok</w:t>
      </w:r>
      <w:r w:rsidR="008D6AF2" w:rsidRPr="00C70272">
        <w:rPr>
          <w:rFonts w:ascii="Arial" w:hAnsi="Arial" w:cs="Arial"/>
          <w:bCs/>
        </w:rPr>
        <w:t>o</w:t>
      </w:r>
      <w:r w:rsidRPr="00C70272">
        <w:rPr>
          <w:rFonts w:ascii="Arial" w:hAnsi="Arial" w:cs="Arial"/>
          <w:bCs/>
        </w:rPr>
        <w:t xml:space="preserve">łach. W przypadku stwierdzenia </w:t>
      </w:r>
      <w:r w:rsidR="00E34F53" w:rsidRPr="00C70272">
        <w:rPr>
          <w:rFonts w:ascii="Arial" w:hAnsi="Arial" w:cs="Arial"/>
          <w:bCs/>
        </w:rPr>
        <w:t>uchybień</w:t>
      </w:r>
      <w:r w:rsidRPr="00C70272">
        <w:rPr>
          <w:rFonts w:ascii="Arial" w:hAnsi="Arial" w:cs="Arial"/>
          <w:bCs/>
        </w:rPr>
        <w:t xml:space="preserve">, </w:t>
      </w:r>
      <w:r w:rsidR="008D6AF2" w:rsidRPr="00C70272">
        <w:rPr>
          <w:rFonts w:ascii="Arial" w:hAnsi="Arial" w:cs="Arial"/>
          <w:bCs/>
        </w:rPr>
        <w:t>Wykonawca</w:t>
      </w:r>
      <w:r w:rsidRPr="00C70272">
        <w:rPr>
          <w:rFonts w:ascii="Arial" w:hAnsi="Arial" w:cs="Arial"/>
          <w:bCs/>
        </w:rPr>
        <w:t xml:space="preserve"> sporządza protokół nienależytego wykonania prac</w:t>
      </w:r>
      <w:r w:rsidR="008D6AF2" w:rsidRPr="00C70272">
        <w:rPr>
          <w:rFonts w:ascii="Arial" w:hAnsi="Arial" w:cs="Arial"/>
          <w:bCs/>
        </w:rPr>
        <w:t xml:space="preserve">, wykonany </w:t>
      </w:r>
      <w:r w:rsidRPr="00C70272">
        <w:rPr>
          <w:rFonts w:ascii="Arial" w:hAnsi="Arial" w:cs="Arial"/>
          <w:bCs/>
        </w:rPr>
        <w:t xml:space="preserve">i podpisany przez upoważnione osoby w 3 egzemplarzach - po 1 egzemplarzu dla każdej ze Stron Umowy oraz </w:t>
      </w:r>
      <w:r w:rsidR="00E34F53" w:rsidRPr="00C70272">
        <w:rPr>
          <w:rFonts w:ascii="Arial" w:hAnsi="Arial" w:cs="Arial"/>
          <w:bCs/>
        </w:rPr>
        <w:t>wykonującego oczyszczanie</w:t>
      </w:r>
      <w:r w:rsidRPr="00C70272">
        <w:rPr>
          <w:rFonts w:ascii="Arial" w:hAnsi="Arial" w:cs="Arial"/>
          <w:bCs/>
        </w:rPr>
        <w:t>.</w:t>
      </w:r>
    </w:p>
    <w:p w14:paraId="4E4FDC45" w14:textId="77777777" w:rsidR="009A3C97" w:rsidRPr="00C70272" w:rsidRDefault="00BA7B65" w:rsidP="00BA7B65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7. </w:t>
      </w:r>
      <w:r w:rsidR="00E34F53" w:rsidRPr="00C70272">
        <w:rPr>
          <w:rFonts w:ascii="Arial" w:hAnsi="Arial" w:cs="Arial"/>
          <w:bCs/>
        </w:rPr>
        <w:t>Wykonawca przedmiotu umowy zobowiązany jest do udokumentowania odpowiednich uprawnień i kwalifikacji</w:t>
      </w:r>
      <w:r w:rsidR="00FB1AF6" w:rsidRPr="00C70272">
        <w:rPr>
          <w:rFonts w:ascii="Arial" w:hAnsi="Arial" w:cs="Arial"/>
          <w:bCs/>
        </w:rPr>
        <w:t xml:space="preserve"> pracowników, uprawniających do sprawowania kontroli prawidłowości wykonania prac saperskich, przed zawarciem umowy i w trakcie jej realizacji.</w:t>
      </w:r>
    </w:p>
    <w:p w14:paraId="68C214D0" w14:textId="77777777" w:rsidR="009A3C97" w:rsidRPr="00C70272" w:rsidRDefault="009A3C97" w:rsidP="00BA7B65">
      <w:pPr>
        <w:ind w:right="72"/>
        <w:jc w:val="both"/>
        <w:rPr>
          <w:rFonts w:ascii="Arial" w:hAnsi="Arial" w:cs="Arial"/>
          <w:bCs/>
        </w:rPr>
      </w:pPr>
    </w:p>
    <w:p w14:paraId="78A54FEB" w14:textId="77777777" w:rsidR="009A3C97" w:rsidRPr="00C70272" w:rsidRDefault="009A3C97" w:rsidP="009A3C97">
      <w:pPr>
        <w:ind w:right="72"/>
        <w:jc w:val="center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§</w:t>
      </w:r>
      <w:r w:rsidR="00DE42D8" w:rsidRPr="00C70272">
        <w:rPr>
          <w:rFonts w:ascii="Arial" w:hAnsi="Arial" w:cs="Arial"/>
          <w:bCs/>
        </w:rPr>
        <w:t xml:space="preserve"> </w:t>
      </w:r>
      <w:r w:rsidR="004D6B19" w:rsidRPr="00C70272">
        <w:rPr>
          <w:rFonts w:ascii="Arial" w:hAnsi="Arial" w:cs="Arial"/>
          <w:bCs/>
        </w:rPr>
        <w:t>4</w:t>
      </w:r>
    </w:p>
    <w:p w14:paraId="78F7DAD6" w14:textId="77777777" w:rsidR="009A3C97" w:rsidRPr="00C70272" w:rsidRDefault="009A3C97" w:rsidP="009A3C97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1. Wykonawca przyjmuje na siebie obowiązki kierowania pracami i ustanawia pracownika odpowiedzialnego za kontakty w sprawie realizacji Umowy w osobie: </w:t>
      </w:r>
      <w:r w:rsidR="00AB1179" w:rsidRPr="00C70272">
        <w:rPr>
          <w:rFonts w:ascii="Arial" w:hAnsi="Arial" w:cs="Arial"/>
          <w:bCs/>
        </w:rPr>
        <w:t>........</w:t>
      </w:r>
    </w:p>
    <w:p w14:paraId="5793364E" w14:textId="77777777" w:rsidR="009A3C97" w:rsidRPr="00C70272" w:rsidRDefault="009A3C97" w:rsidP="009A3C97">
      <w:pPr>
        <w:ind w:right="72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>2. Zamawiający ustanawia osobę odpowiedzialną za kontakty w sprawie realizacji Umowy w osobie .......</w:t>
      </w:r>
    </w:p>
    <w:p w14:paraId="45974433" w14:textId="77777777" w:rsidR="009A3C97" w:rsidRPr="00C70272" w:rsidRDefault="009A3C97" w:rsidP="009A3C97">
      <w:pPr>
        <w:ind w:right="72"/>
        <w:jc w:val="both"/>
        <w:rPr>
          <w:rFonts w:ascii="Arial" w:hAnsi="Arial" w:cs="Arial"/>
          <w:bCs/>
        </w:rPr>
      </w:pPr>
    </w:p>
    <w:p w14:paraId="572027A7" w14:textId="77777777" w:rsidR="009A3C97" w:rsidRPr="00C70272" w:rsidRDefault="009A3C97" w:rsidP="009A3C97">
      <w:pPr>
        <w:ind w:right="72"/>
        <w:jc w:val="center"/>
        <w:rPr>
          <w:rFonts w:ascii="Arial" w:hAnsi="Arial" w:cs="Arial"/>
          <w:bCs/>
        </w:rPr>
      </w:pPr>
      <w:r w:rsidRPr="00C70272">
        <w:rPr>
          <w:rFonts w:ascii="Arial" w:hAnsi="Arial" w:cs="Arial"/>
          <w:bCs/>
        </w:rPr>
        <w:t xml:space="preserve">§ </w:t>
      </w:r>
      <w:r w:rsidR="004D6B19" w:rsidRPr="00C70272">
        <w:rPr>
          <w:rFonts w:ascii="Arial" w:hAnsi="Arial" w:cs="Arial"/>
          <w:bCs/>
        </w:rPr>
        <w:t>5</w:t>
      </w:r>
    </w:p>
    <w:p w14:paraId="079E0451" w14:textId="77777777" w:rsidR="00466C74" w:rsidRPr="00C70272" w:rsidRDefault="00466C74" w:rsidP="0031547C">
      <w:pPr>
        <w:numPr>
          <w:ilvl w:val="2"/>
          <w:numId w:val="14"/>
        </w:numPr>
        <w:tabs>
          <w:tab w:val="clear" w:pos="2340"/>
        </w:tabs>
        <w:autoSpaceDE w:val="0"/>
        <w:autoSpaceDN w:val="0"/>
        <w:adjustRightInd w:val="0"/>
        <w:ind w:left="567" w:right="50" w:hanging="425"/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</w:rPr>
        <w:t>Strony ustalają</w:t>
      </w:r>
      <w:r w:rsidR="00FB1AF6" w:rsidRPr="00C70272">
        <w:rPr>
          <w:rFonts w:ascii="Arial" w:hAnsi="Arial" w:cs="Arial"/>
        </w:rPr>
        <w:t xml:space="preserve"> następujące</w:t>
      </w:r>
      <w:r w:rsidRPr="00C70272">
        <w:rPr>
          <w:rFonts w:ascii="Arial" w:hAnsi="Arial" w:cs="Arial"/>
        </w:rPr>
        <w:t xml:space="preserve"> terminy realizacji:</w:t>
      </w:r>
    </w:p>
    <w:p w14:paraId="54185850" w14:textId="0DD864C2" w:rsidR="00DE4F61" w:rsidRPr="00C70272" w:rsidRDefault="00DE4F61" w:rsidP="00466C74">
      <w:pPr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right="5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Zamawiający określił w umowie z</w:t>
      </w:r>
      <w:r w:rsidR="00E768AF" w:rsidRPr="00C70272">
        <w:rPr>
          <w:rFonts w:ascii="Arial" w:hAnsi="Arial" w:cs="Arial"/>
        </w:rPr>
        <w:t xml:space="preserve">awartej z </w:t>
      </w:r>
      <w:r w:rsidRPr="00C70272">
        <w:rPr>
          <w:rFonts w:ascii="Arial" w:hAnsi="Arial" w:cs="Arial"/>
        </w:rPr>
        <w:t>wykonującym oczyszczanie</w:t>
      </w:r>
      <w:r w:rsidR="00E768AF" w:rsidRPr="00C70272">
        <w:rPr>
          <w:rFonts w:ascii="Arial" w:hAnsi="Arial" w:cs="Arial"/>
        </w:rPr>
        <w:t xml:space="preserve"> terenu</w:t>
      </w:r>
      <w:r w:rsidRPr="00C70272">
        <w:rPr>
          <w:rFonts w:ascii="Arial" w:hAnsi="Arial" w:cs="Arial"/>
        </w:rPr>
        <w:t xml:space="preserve"> termin realizacji </w:t>
      </w:r>
      <w:r w:rsidR="00DF0B6F" w:rsidRPr="00C70272">
        <w:rPr>
          <w:rFonts w:ascii="Arial" w:hAnsi="Arial" w:cs="Arial"/>
        </w:rPr>
        <w:t xml:space="preserve">usług na max. </w:t>
      </w:r>
      <w:r w:rsidRPr="00C70272">
        <w:rPr>
          <w:rFonts w:ascii="Arial" w:hAnsi="Arial" w:cs="Arial"/>
        </w:rPr>
        <w:t xml:space="preserve"> 60 dn</w:t>
      </w:r>
      <w:r w:rsidR="00E768AF" w:rsidRPr="00C70272">
        <w:rPr>
          <w:rFonts w:ascii="Arial" w:hAnsi="Arial" w:cs="Arial"/>
        </w:rPr>
        <w:t>i</w:t>
      </w:r>
      <w:r w:rsidR="00DF0B6F" w:rsidRPr="00C70272">
        <w:rPr>
          <w:rFonts w:ascii="Arial" w:hAnsi="Arial" w:cs="Arial"/>
        </w:rPr>
        <w:t xml:space="preserve"> od dnia zawarcia umowy dla zadania pn. „</w:t>
      </w:r>
      <w:r w:rsidR="00DF0B6F" w:rsidRPr="00C70272">
        <w:rPr>
          <w:rFonts w:ascii="Arial" w:hAnsi="Arial" w:cs="Arial"/>
          <w:bCs/>
        </w:rPr>
        <w:t xml:space="preserve">Wykonawcę zadania pn. „Rozpoznanie i oczyszczenie saperskie </w:t>
      </w:r>
      <w:r w:rsidR="00DF0B6F" w:rsidRPr="00C70272">
        <w:rPr>
          <w:rFonts w:ascii="Arial" w:hAnsi="Arial" w:cs="Arial"/>
        </w:rPr>
        <w:t>części terenu Leśnictwa Szabda w Nadleśnictwie Brodnica w 2024 r.”</w:t>
      </w:r>
    </w:p>
    <w:p w14:paraId="4500DA71" w14:textId="77777777" w:rsidR="00466C74" w:rsidRPr="00C70272" w:rsidRDefault="00466C74" w:rsidP="00466C74">
      <w:pPr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right="50"/>
        <w:jc w:val="both"/>
        <w:rPr>
          <w:rFonts w:ascii="Arial" w:hAnsi="Arial" w:cs="Arial"/>
          <w:color w:val="00B050"/>
        </w:rPr>
      </w:pPr>
      <w:r w:rsidRPr="00C70272">
        <w:rPr>
          <w:rFonts w:ascii="Arial" w:hAnsi="Arial" w:cs="Arial"/>
        </w:rPr>
        <w:t>Termin rozpoczęcia realizacji umowy strony ustają na dzień podpisania umowy</w:t>
      </w:r>
      <w:r w:rsidR="00576F9F" w:rsidRPr="00C70272">
        <w:rPr>
          <w:rFonts w:ascii="Arial" w:hAnsi="Arial" w:cs="Arial"/>
        </w:rPr>
        <w:t>.</w:t>
      </w:r>
    </w:p>
    <w:p w14:paraId="4CC8F1AC" w14:textId="77777777" w:rsidR="00DF0B6F" w:rsidRPr="00C70272" w:rsidRDefault="00DF0B6F" w:rsidP="00DF0B6F">
      <w:pPr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right="50"/>
        <w:jc w:val="both"/>
        <w:rPr>
          <w:rFonts w:ascii="Arial" w:hAnsi="Arial" w:cs="Arial"/>
          <w:color w:val="00B050"/>
        </w:rPr>
      </w:pPr>
      <w:r w:rsidRPr="00C70272">
        <w:rPr>
          <w:rFonts w:ascii="Arial" w:hAnsi="Arial" w:cs="Arial"/>
        </w:rPr>
        <w:t xml:space="preserve">Termin zakończenia realizacji umowy będzie wiązał się z wykonywaniem usług w postepowaniu </w:t>
      </w:r>
      <w:proofErr w:type="spellStart"/>
      <w:r w:rsidRPr="00C70272">
        <w:rPr>
          <w:rFonts w:ascii="Arial" w:hAnsi="Arial" w:cs="Arial"/>
        </w:rPr>
        <w:t>pn</w:t>
      </w:r>
      <w:proofErr w:type="spellEnd"/>
      <w:r w:rsidRPr="00C70272">
        <w:rPr>
          <w:rFonts w:ascii="Arial" w:hAnsi="Arial" w:cs="Arial"/>
        </w:rPr>
        <w:t>” Rozpoznania i oczyszczania saperskiego części terenu Leśnictwa Szabda w Nadleśnictwie Brodnica 2024 r.” i składał się z czasu przewidzianego na oczyszczanie terenu /max. do 60 dni/ przez wykonującego oczyszczanie, oraz czynności Wykonawcy związanych z przygotowaniem kompletu dokumentów potwierdzających właściwe wykonie prac przez oczyszczającego teren /m.in. Końcowy Protokół Odbioru.</w:t>
      </w:r>
    </w:p>
    <w:p w14:paraId="2922FD57" w14:textId="11D5EBA5" w:rsidR="00DF0B6F" w:rsidRPr="00C70272" w:rsidRDefault="00DF0B6F" w:rsidP="0031547C">
      <w:pPr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right="50"/>
        <w:jc w:val="both"/>
        <w:rPr>
          <w:rFonts w:ascii="Arial" w:hAnsi="Arial" w:cs="Arial"/>
          <w:color w:val="00B050"/>
        </w:rPr>
      </w:pPr>
      <w:r w:rsidRPr="00C70272">
        <w:rPr>
          <w:rFonts w:ascii="Arial" w:hAnsi="Arial" w:cs="Arial"/>
        </w:rPr>
        <w:lastRenderedPageBreak/>
        <w:t xml:space="preserve">Maksymalny termin realizacji niniejszego zamówienia to </w:t>
      </w:r>
      <w:r w:rsidR="0031547C" w:rsidRPr="00C70272">
        <w:rPr>
          <w:rFonts w:ascii="Arial" w:hAnsi="Arial" w:cs="Arial"/>
        </w:rPr>
        <w:t xml:space="preserve">75 </w:t>
      </w:r>
      <w:r w:rsidRPr="00C70272">
        <w:rPr>
          <w:rFonts w:ascii="Arial" w:hAnsi="Arial" w:cs="Arial"/>
        </w:rPr>
        <w:t>dni od dnia zawarcia Umowy, z zastrzeżeniem, że termin ten może ulec zmianie w przypadku zmiany terminu realizacji usług w ramach zamówienia pn. „Rozpoznania i oczyszczania saperskiego części terenu Leśnictwa Szabda w Nadleśnictwie Brodnica 2024 r.”</w:t>
      </w:r>
    </w:p>
    <w:p w14:paraId="3EECDAAC" w14:textId="5A718BDB" w:rsidR="00B50318" w:rsidRPr="00C70272" w:rsidRDefault="00B50318" w:rsidP="00B50318">
      <w:pPr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right="50"/>
        <w:jc w:val="both"/>
        <w:rPr>
          <w:rFonts w:ascii="Arial" w:hAnsi="Arial" w:cs="Arial"/>
          <w:color w:val="000000"/>
        </w:rPr>
      </w:pPr>
      <w:r w:rsidRPr="00C70272">
        <w:rPr>
          <w:rFonts w:ascii="Arial" w:hAnsi="Arial" w:cs="Arial"/>
          <w:color w:val="000000"/>
        </w:rPr>
        <w:t xml:space="preserve">odbiorów (maksymalnie trzy) zostaną ujawnione uchybienia przedmiotu odbioru, strony wpiszą je do Częściowych Protokołów Odbioru i wyznaczą termin ich usunięcia, nie dłuższy niż 7 dni. </w:t>
      </w:r>
    </w:p>
    <w:p w14:paraId="1F8DD03A" w14:textId="77777777" w:rsidR="00466C74" w:rsidRPr="00C70272" w:rsidRDefault="00466C74" w:rsidP="00466C74">
      <w:pPr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right="50"/>
        <w:jc w:val="both"/>
        <w:rPr>
          <w:rFonts w:ascii="Arial" w:hAnsi="Arial" w:cs="Arial"/>
          <w:color w:val="000000"/>
        </w:rPr>
      </w:pPr>
      <w:r w:rsidRPr="00C70272">
        <w:rPr>
          <w:rFonts w:ascii="Arial" w:hAnsi="Arial" w:cs="Arial"/>
        </w:rPr>
        <w:t xml:space="preserve">Termin wykonania przedmiotu umowy </w:t>
      </w:r>
      <w:r w:rsidRPr="00C70272">
        <w:rPr>
          <w:rFonts w:ascii="Arial" w:hAnsi="Arial" w:cs="Arial"/>
          <w:color w:val="000000"/>
        </w:rPr>
        <w:t xml:space="preserve">strony ustalają </w:t>
      </w:r>
      <w:r w:rsidR="00E768AF" w:rsidRPr="00C70272">
        <w:rPr>
          <w:rFonts w:ascii="Arial" w:hAnsi="Arial" w:cs="Arial"/>
          <w:color w:val="000000"/>
        </w:rPr>
        <w:t>do 5</w:t>
      </w:r>
      <w:r w:rsidR="00FB1AF6" w:rsidRPr="00C70272">
        <w:rPr>
          <w:rFonts w:ascii="Arial" w:hAnsi="Arial" w:cs="Arial"/>
          <w:color w:val="000000"/>
        </w:rPr>
        <w:t xml:space="preserve"> dni </w:t>
      </w:r>
      <w:r w:rsidR="00BE7C7A" w:rsidRPr="00C70272">
        <w:rPr>
          <w:rFonts w:ascii="Arial" w:hAnsi="Arial" w:cs="Arial"/>
          <w:color w:val="000000"/>
        </w:rPr>
        <w:t xml:space="preserve">po wpłynięciu </w:t>
      </w:r>
      <w:r w:rsidR="00B50318" w:rsidRPr="00C70272">
        <w:rPr>
          <w:rFonts w:ascii="Arial" w:hAnsi="Arial" w:cs="Arial"/>
          <w:color w:val="000000"/>
        </w:rPr>
        <w:t xml:space="preserve">Ostatniego </w:t>
      </w:r>
      <w:r w:rsidR="00BE7C7A" w:rsidRPr="00C70272">
        <w:rPr>
          <w:rFonts w:ascii="Arial" w:hAnsi="Arial" w:cs="Arial"/>
          <w:color w:val="000000"/>
        </w:rPr>
        <w:t>Częściow</w:t>
      </w:r>
      <w:r w:rsidR="00B50318" w:rsidRPr="00C70272">
        <w:rPr>
          <w:rFonts w:ascii="Arial" w:hAnsi="Arial" w:cs="Arial"/>
          <w:color w:val="000000"/>
        </w:rPr>
        <w:t>ego</w:t>
      </w:r>
      <w:r w:rsidR="00135AB7" w:rsidRPr="00C70272">
        <w:rPr>
          <w:rFonts w:ascii="Arial" w:hAnsi="Arial" w:cs="Arial"/>
          <w:color w:val="000000"/>
        </w:rPr>
        <w:t xml:space="preserve">/Końcowego </w:t>
      </w:r>
      <w:r w:rsidR="00BE7C7A" w:rsidRPr="00C70272">
        <w:rPr>
          <w:rFonts w:ascii="Arial" w:hAnsi="Arial" w:cs="Arial"/>
          <w:color w:val="000000"/>
        </w:rPr>
        <w:t xml:space="preserve"> Protokoł</w:t>
      </w:r>
      <w:r w:rsidR="00B50318" w:rsidRPr="00C70272">
        <w:rPr>
          <w:rFonts w:ascii="Arial" w:hAnsi="Arial" w:cs="Arial"/>
          <w:color w:val="000000"/>
        </w:rPr>
        <w:t>u</w:t>
      </w:r>
      <w:r w:rsidR="00BE7C7A" w:rsidRPr="00C70272">
        <w:rPr>
          <w:rFonts w:ascii="Arial" w:hAnsi="Arial" w:cs="Arial"/>
          <w:color w:val="000000"/>
        </w:rPr>
        <w:t xml:space="preserve"> Odbioru i usunięci</w:t>
      </w:r>
      <w:r w:rsidR="00B50318" w:rsidRPr="00C70272">
        <w:rPr>
          <w:rFonts w:ascii="Arial" w:hAnsi="Arial" w:cs="Arial"/>
          <w:color w:val="000000"/>
        </w:rPr>
        <w:t>u</w:t>
      </w:r>
      <w:r w:rsidR="00BE7C7A" w:rsidRPr="00C70272">
        <w:rPr>
          <w:rFonts w:ascii="Arial" w:hAnsi="Arial" w:cs="Arial"/>
          <w:color w:val="000000"/>
        </w:rPr>
        <w:t xml:space="preserve"> wszystkich ewentualnych uchybień wynikłych w czasie prowadzenia nadzoru prawidłowości wykonania prac saperskich przez </w:t>
      </w:r>
      <w:r w:rsidR="00B50318" w:rsidRPr="00C70272">
        <w:rPr>
          <w:rFonts w:ascii="Arial" w:hAnsi="Arial" w:cs="Arial"/>
          <w:color w:val="000000"/>
        </w:rPr>
        <w:t>wykonującego oczyszczanie terenu</w:t>
      </w:r>
      <w:r w:rsidR="00BE7C7A" w:rsidRPr="00C70272">
        <w:rPr>
          <w:rFonts w:ascii="Arial" w:hAnsi="Arial" w:cs="Arial"/>
          <w:color w:val="000000"/>
        </w:rPr>
        <w:t>.</w:t>
      </w:r>
      <w:r w:rsidRPr="00C70272">
        <w:rPr>
          <w:rFonts w:ascii="Arial" w:hAnsi="Arial" w:cs="Arial"/>
          <w:color w:val="000000"/>
        </w:rPr>
        <w:t xml:space="preserve"> </w:t>
      </w:r>
    </w:p>
    <w:p w14:paraId="1E7A0F73" w14:textId="77777777" w:rsidR="00900974" w:rsidRPr="00C70272" w:rsidRDefault="00A758F8" w:rsidP="00466C74">
      <w:pPr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right="5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Podpisanie Końcowego Protokołu Odbioru nastąpi po </w:t>
      </w:r>
      <w:r w:rsidR="001B780C" w:rsidRPr="00C70272">
        <w:rPr>
          <w:rFonts w:ascii="Arial" w:hAnsi="Arial" w:cs="Arial"/>
        </w:rPr>
        <w:t xml:space="preserve">podpisaniu Częściowych Protokołów Odbioru i usunięciu ewentualnych uchybień w nich występujących. </w:t>
      </w:r>
    </w:p>
    <w:p w14:paraId="4BAF621A" w14:textId="77777777" w:rsidR="0088783C" w:rsidRPr="00C70272" w:rsidRDefault="0088783C" w:rsidP="00785637">
      <w:pPr>
        <w:ind w:right="72"/>
        <w:rPr>
          <w:rFonts w:ascii="Arial" w:hAnsi="Arial" w:cs="Arial"/>
          <w:b/>
        </w:rPr>
      </w:pPr>
    </w:p>
    <w:p w14:paraId="2253698C" w14:textId="77777777" w:rsidR="00466C74" w:rsidRPr="00C70272" w:rsidRDefault="00466C74" w:rsidP="00056C30">
      <w:pPr>
        <w:ind w:right="72"/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§ </w:t>
      </w:r>
      <w:r w:rsidR="004D6B19" w:rsidRPr="00C70272">
        <w:rPr>
          <w:rFonts w:ascii="Arial" w:hAnsi="Arial" w:cs="Arial"/>
        </w:rPr>
        <w:t>6</w:t>
      </w:r>
    </w:p>
    <w:p w14:paraId="7504DB20" w14:textId="77777777" w:rsidR="00182847" w:rsidRPr="00C70272" w:rsidRDefault="00944153" w:rsidP="00217857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1</w:t>
      </w:r>
      <w:r w:rsidR="009F0955" w:rsidRPr="00C70272">
        <w:rPr>
          <w:rFonts w:ascii="Arial" w:hAnsi="Arial" w:cs="Arial"/>
        </w:rPr>
        <w:t xml:space="preserve">. Za wykonanie przedmiotu umowy </w:t>
      </w:r>
      <w:r w:rsidR="00DC0F13" w:rsidRPr="00C70272">
        <w:rPr>
          <w:rFonts w:ascii="Arial" w:hAnsi="Arial" w:cs="Arial"/>
        </w:rPr>
        <w:t>Wykonawca</w:t>
      </w:r>
      <w:r w:rsidR="009F0955" w:rsidRPr="00C70272">
        <w:rPr>
          <w:rFonts w:ascii="Arial" w:hAnsi="Arial" w:cs="Arial"/>
        </w:rPr>
        <w:t xml:space="preserve"> otrzyma </w:t>
      </w:r>
      <w:r w:rsidR="008913DA" w:rsidRPr="00C70272">
        <w:rPr>
          <w:rFonts w:ascii="Arial" w:hAnsi="Arial" w:cs="Arial"/>
        </w:rPr>
        <w:t xml:space="preserve">łączne maksymalne </w:t>
      </w:r>
      <w:r w:rsidR="009F0955" w:rsidRPr="00C70272">
        <w:rPr>
          <w:rFonts w:ascii="Arial" w:hAnsi="Arial" w:cs="Arial"/>
        </w:rPr>
        <w:t xml:space="preserve">wynagrodzenie </w:t>
      </w:r>
      <w:r w:rsidR="00217857" w:rsidRPr="00C70272">
        <w:rPr>
          <w:rFonts w:ascii="Arial" w:hAnsi="Arial" w:cs="Arial"/>
        </w:rPr>
        <w:br/>
      </w:r>
      <w:r w:rsidR="009F0955" w:rsidRPr="00C70272">
        <w:rPr>
          <w:rFonts w:ascii="Arial" w:hAnsi="Arial" w:cs="Arial"/>
        </w:rPr>
        <w:t xml:space="preserve">w wysokości </w:t>
      </w:r>
      <w:r w:rsidR="00564FC4" w:rsidRPr="00C70272">
        <w:rPr>
          <w:rFonts w:ascii="Arial" w:hAnsi="Arial" w:cs="Arial"/>
        </w:rPr>
        <w:t>…………</w:t>
      </w:r>
      <w:r w:rsidR="009105C3" w:rsidRPr="00C70272">
        <w:rPr>
          <w:rFonts w:ascii="Arial" w:hAnsi="Arial" w:cs="Arial"/>
        </w:rPr>
        <w:t xml:space="preserve"> zł</w:t>
      </w:r>
      <w:r w:rsidR="00217857" w:rsidRPr="00C70272">
        <w:rPr>
          <w:rFonts w:ascii="Arial" w:hAnsi="Arial" w:cs="Arial"/>
        </w:rPr>
        <w:t xml:space="preserve"> netto</w:t>
      </w:r>
      <w:r w:rsidR="009F0955" w:rsidRPr="00C70272">
        <w:rPr>
          <w:rFonts w:ascii="Arial" w:hAnsi="Arial" w:cs="Arial"/>
        </w:rPr>
        <w:t xml:space="preserve"> (słownie</w:t>
      </w:r>
      <w:r w:rsidR="00CD7F4A" w:rsidRPr="00C70272">
        <w:rPr>
          <w:rFonts w:ascii="Arial" w:hAnsi="Arial" w:cs="Arial"/>
        </w:rPr>
        <w:t xml:space="preserve"> </w:t>
      </w:r>
      <w:r w:rsidR="00564FC4" w:rsidRPr="00C70272">
        <w:rPr>
          <w:rFonts w:ascii="Arial" w:hAnsi="Arial" w:cs="Arial"/>
        </w:rPr>
        <w:t>………. tysięcy ……………</w:t>
      </w:r>
      <w:r w:rsidR="00D83949" w:rsidRPr="00C70272">
        <w:rPr>
          <w:rFonts w:ascii="Arial" w:hAnsi="Arial" w:cs="Arial"/>
        </w:rPr>
        <w:t xml:space="preserve"> złotych</w:t>
      </w:r>
      <w:r w:rsidR="00A811D1" w:rsidRPr="00C70272">
        <w:rPr>
          <w:rFonts w:ascii="Arial" w:hAnsi="Arial" w:cs="Arial"/>
        </w:rPr>
        <w:t xml:space="preserve"> </w:t>
      </w:r>
      <w:r w:rsidR="00CD7F4A" w:rsidRPr="00C70272">
        <w:rPr>
          <w:rFonts w:ascii="Arial" w:hAnsi="Arial" w:cs="Arial"/>
        </w:rPr>
        <w:t xml:space="preserve">i </w:t>
      </w:r>
      <w:r w:rsidR="00A811D1" w:rsidRPr="00C70272">
        <w:rPr>
          <w:rFonts w:ascii="Arial" w:hAnsi="Arial" w:cs="Arial"/>
        </w:rPr>
        <w:t>00/100</w:t>
      </w:r>
      <w:r w:rsidR="009F0955" w:rsidRPr="00C70272">
        <w:rPr>
          <w:rFonts w:ascii="Arial" w:hAnsi="Arial" w:cs="Arial"/>
        </w:rPr>
        <w:t>)</w:t>
      </w:r>
      <w:r w:rsidR="00217857" w:rsidRPr="00C70272">
        <w:rPr>
          <w:rFonts w:ascii="Arial" w:hAnsi="Arial" w:cs="Arial"/>
        </w:rPr>
        <w:t xml:space="preserve">, co z należnym podatkiem od towarów i usług w wysokości </w:t>
      </w:r>
      <w:r w:rsidR="00564FC4" w:rsidRPr="00C70272">
        <w:rPr>
          <w:rFonts w:ascii="Arial" w:hAnsi="Arial" w:cs="Arial"/>
        </w:rPr>
        <w:t>…………..</w:t>
      </w:r>
      <w:r w:rsidR="002B21D9" w:rsidRPr="00C70272">
        <w:rPr>
          <w:rFonts w:ascii="Arial" w:hAnsi="Arial" w:cs="Arial"/>
        </w:rPr>
        <w:t>.00</w:t>
      </w:r>
      <w:r w:rsidR="00217857" w:rsidRPr="00C70272">
        <w:rPr>
          <w:rFonts w:ascii="Arial" w:hAnsi="Arial" w:cs="Arial"/>
        </w:rPr>
        <w:t xml:space="preserve"> zł daje kwotę </w:t>
      </w:r>
      <w:r w:rsidR="00A811D1" w:rsidRPr="00C70272">
        <w:rPr>
          <w:rFonts w:ascii="Arial" w:hAnsi="Arial" w:cs="Arial"/>
        </w:rPr>
        <w:t xml:space="preserve">brutto </w:t>
      </w:r>
      <w:r w:rsidR="00564FC4" w:rsidRPr="00C70272">
        <w:rPr>
          <w:rFonts w:ascii="Arial" w:hAnsi="Arial" w:cs="Arial"/>
        </w:rPr>
        <w:t>………</w:t>
      </w:r>
      <w:r w:rsidR="00740544" w:rsidRPr="00C70272">
        <w:rPr>
          <w:rFonts w:ascii="Arial" w:hAnsi="Arial" w:cs="Arial"/>
        </w:rPr>
        <w:t>.</w:t>
      </w:r>
      <w:r w:rsidR="002B21D9" w:rsidRPr="00C70272">
        <w:rPr>
          <w:rFonts w:ascii="Arial" w:hAnsi="Arial" w:cs="Arial"/>
        </w:rPr>
        <w:t>00</w:t>
      </w:r>
      <w:r w:rsidR="00182847" w:rsidRPr="00C70272">
        <w:rPr>
          <w:rFonts w:ascii="Arial" w:hAnsi="Arial" w:cs="Arial"/>
        </w:rPr>
        <w:t xml:space="preserve"> </w:t>
      </w:r>
      <w:r w:rsidR="00A811D1" w:rsidRPr="00C70272">
        <w:rPr>
          <w:rFonts w:ascii="Arial" w:hAnsi="Arial" w:cs="Arial"/>
        </w:rPr>
        <w:t>zł</w:t>
      </w:r>
      <w:r w:rsidR="009F0955" w:rsidRPr="00C70272">
        <w:rPr>
          <w:rFonts w:ascii="Arial" w:hAnsi="Arial" w:cs="Arial"/>
        </w:rPr>
        <w:t xml:space="preserve">. </w:t>
      </w:r>
      <w:r w:rsidR="00466C74" w:rsidRPr="00C70272">
        <w:rPr>
          <w:rFonts w:ascii="Arial" w:hAnsi="Arial" w:cs="Arial"/>
        </w:rPr>
        <w:t xml:space="preserve">(słownie </w:t>
      </w:r>
      <w:r w:rsidR="00576F9F" w:rsidRPr="00C70272">
        <w:rPr>
          <w:rFonts w:ascii="Arial" w:hAnsi="Arial" w:cs="Arial"/>
        </w:rPr>
        <w:t>..... złotych i</w:t>
      </w:r>
      <w:r w:rsidR="002B21D9" w:rsidRPr="00C70272">
        <w:rPr>
          <w:rFonts w:ascii="Arial" w:hAnsi="Arial" w:cs="Arial"/>
        </w:rPr>
        <w:t xml:space="preserve"> </w:t>
      </w:r>
      <w:r w:rsidR="00466C74" w:rsidRPr="00C70272">
        <w:rPr>
          <w:rFonts w:ascii="Arial" w:hAnsi="Arial" w:cs="Arial"/>
        </w:rPr>
        <w:t>00/100)</w:t>
      </w:r>
      <w:r w:rsidR="004D6B19" w:rsidRPr="00C70272">
        <w:rPr>
          <w:rFonts w:ascii="Arial" w:hAnsi="Arial" w:cs="Arial"/>
        </w:rPr>
        <w:t xml:space="preserve"> </w:t>
      </w:r>
      <w:r w:rsidR="00E25E4A" w:rsidRPr="00C70272">
        <w:rPr>
          <w:rFonts w:ascii="Arial" w:hAnsi="Arial" w:cs="Arial"/>
        </w:rPr>
        <w:t xml:space="preserve">Cena jednostkowa ………………zł netto </w:t>
      </w:r>
      <w:r w:rsidR="004D6B19" w:rsidRPr="00C70272">
        <w:rPr>
          <w:rFonts w:ascii="Arial" w:hAnsi="Arial" w:cs="Arial"/>
        </w:rPr>
        <w:t>za każdy hektar sprawdzonej powierzchni.</w:t>
      </w:r>
    </w:p>
    <w:p w14:paraId="56574E77" w14:textId="77777777" w:rsidR="004D6B19" w:rsidRPr="00C70272" w:rsidRDefault="004D6B19" w:rsidP="00217857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2. W przypadku wykonania</w:t>
      </w:r>
      <w:r w:rsidR="008913DA" w:rsidRPr="00C70272">
        <w:rPr>
          <w:rFonts w:ascii="Arial" w:hAnsi="Arial" w:cs="Arial"/>
        </w:rPr>
        <w:t xml:space="preserve"> usług nadzoru</w:t>
      </w:r>
      <w:r w:rsidRPr="00C70272">
        <w:rPr>
          <w:rFonts w:ascii="Arial" w:hAnsi="Arial" w:cs="Arial"/>
        </w:rPr>
        <w:t xml:space="preserve"> na powierzchni mniejszej niż hektar wynagrodzenie obliczone zostanie proporcjonalnie do ceny jednostkowej</w:t>
      </w:r>
      <w:r w:rsidR="00E25E4A" w:rsidRPr="00C70272">
        <w:rPr>
          <w:rFonts w:ascii="Arial" w:hAnsi="Arial" w:cs="Arial"/>
        </w:rPr>
        <w:t>.</w:t>
      </w:r>
    </w:p>
    <w:p w14:paraId="6E69FE2C" w14:textId="070F4B1E" w:rsidR="007E1471" w:rsidRPr="00C70272" w:rsidRDefault="004D6B19" w:rsidP="00217857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3</w:t>
      </w:r>
      <w:r w:rsidR="00A6691B" w:rsidRPr="00C70272">
        <w:rPr>
          <w:rFonts w:ascii="Arial" w:hAnsi="Arial" w:cs="Arial"/>
        </w:rPr>
        <w:t xml:space="preserve">. </w:t>
      </w:r>
      <w:r w:rsidR="00844D58" w:rsidRPr="00C70272">
        <w:rPr>
          <w:rFonts w:ascii="Arial" w:hAnsi="Arial" w:cs="Arial"/>
        </w:rPr>
        <w:t>Zapłata</w:t>
      </w:r>
      <w:r w:rsidR="008913DA" w:rsidRPr="00C70272">
        <w:rPr>
          <w:rFonts w:ascii="Arial" w:hAnsi="Arial" w:cs="Arial"/>
        </w:rPr>
        <w:t xml:space="preserve"> wynagrodzenia</w:t>
      </w:r>
      <w:r w:rsidR="009F0955" w:rsidRPr="00C70272">
        <w:rPr>
          <w:rFonts w:ascii="Arial" w:hAnsi="Arial" w:cs="Arial"/>
        </w:rPr>
        <w:t xml:space="preserve"> nastąpi na podstawie</w:t>
      </w:r>
      <w:r w:rsidR="00614CC4" w:rsidRPr="00C70272">
        <w:rPr>
          <w:rFonts w:ascii="Arial" w:hAnsi="Arial" w:cs="Arial"/>
        </w:rPr>
        <w:t xml:space="preserve"> sporządzonego przez </w:t>
      </w:r>
      <w:r w:rsidR="004C5517" w:rsidRPr="00C70272">
        <w:rPr>
          <w:rFonts w:ascii="Arial" w:hAnsi="Arial" w:cs="Arial"/>
        </w:rPr>
        <w:t>S</w:t>
      </w:r>
      <w:r w:rsidR="00614CC4" w:rsidRPr="00C70272">
        <w:rPr>
          <w:rFonts w:ascii="Arial" w:hAnsi="Arial" w:cs="Arial"/>
        </w:rPr>
        <w:t>trony protokołu odbioru</w:t>
      </w:r>
      <w:r w:rsidR="008913DA" w:rsidRPr="00C70272">
        <w:rPr>
          <w:rFonts w:ascii="Arial" w:hAnsi="Arial" w:cs="Arial"/>
        </w:rPr>
        <w:t xml:space="preserve"> końcowego</w:t>
      </w:r>
      <w:r w:rsidR="0031547C" w:rsidRPr="00C70272">
        <w:rPr>
          <w:rFonts w:ascii="Arial" w:hAnsi="Arial" w:cs="Arial"/>
        </w:rPr>
        <w:t xml:space="preserve"> bez wad istotnych</w:t>
      </w:r>
      <w:r w:rsidR="004F6D72" w:rsidRPr="00C70272">
        <w:rPr>
          <w:rFonts w:ascii="Arial" w:hAnsi="Arial" w:cs="Arial"/>
        </w:rPr>
        <w:t xml:space="preserve">, o której mowa w § </w:t>
      </w:r>
      <w:r w:rsidR="00576F9F" w:rsidRPr="00C70272">
        <w:rPr>
          <w:rFonts w:ascii="Arial" w:hAnsi="Arial" w:cs="Arial"/>
        </w:rPr>
        <w:t>2</w:t>
      </w:r>
      <w:r w:rsidR="004F6D72" w:rsidRPr="00C70272">
        <w:rPr>
          <w:rFonts w:ascii="Arial" w:hAnsi="Arial" w:cs="Arial"/>
        </w:rPr>
        <w:t xml:space="preserve"> umowy.</w:t>
      </w:r>
    </w:p>
    <w:p w14:paraId="70C16DB3" w14:textId="4176B6F7" w:rsidR="0031547C" w:rsidRPr="00C70272" w:rsidRDefault="0031547C" w:rsidP="00217857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Wada istotna to wada</w:t>
      </w:r>
      <w:r w:rsidR="00564671" w:rsidRPr="00C70272">
        <w:rPr>
          <w:rFonts w:ascii="Arial" w:hAnsi="Arial" w:cs="Arial"/>
        </w:rPr>
        <w:t>, która uniemożliwia bądź utrudnia korzystanie z terenu</w:t>
      </w:r>
      <w:r w:rsidR="00CF5B5F" w:rsidRPr="00C70272">
        <w:rPr>
          <w:rFonts w:ascii="Arial" w:hAnsi="Arial" w:cs="Arial"/>
        </w:rPr>
        <w:t>.</w:t>
      </w:r>
    </w:p>
    <w:p w14:paraId="7348E11B" w14:textId="23919874" w:rsidR="00844D58" w:rsidRPr="00C70272" w:rsidRDefault="004D6B19" w:rsidP="00576F9F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4</w:t>
      </w:r>
      <w:r w:rsidR="00844D58" w:rsidRPr="00C70272">
        <w:rPr>
          <w:rFonts w:ascii="Arial" w:hAnsi="Arial" w:cs="Arial"/>
        </w:rPr>
        <w:t>. Z</w:t>
      </w:r>
      <w:r w:rsidR="008913DA" w:rsidRPr="00C70272">
        <w:rPr>
          <w:rFonts w:ascii="Arial" w:hAnsi="Arial" w:cs="Arial"/>
        </w:rPr>
        <w:t>amawiający</w:t>
      </w:r>
      <w:r w:rsidR="00844D58" w:rsidRPr="00C70272">
        <w:rPr>
          <w:rFonts w:ascii="Arial" w:hAnsi="Arial" w:cs="Arial"/>
        </w:rPr>
        <w:t xml:space="preserve"> zobowiązuje się </w:t>
      </w:r>
      <w:r w:rsidR="00A811D1" w:rsidRPr="00C70272">
        <w:rPr>
          <w:rFonts w:ascii="Arial" w:hAnsi="Arial" w:cs="Arial"/>
        </w:rPr>
        <w:t>za</w:t>
      </w:r>
      <w:r w:rsidR="00844D58" w:rsidRPr="00C70272">
        <w:rPr>
          <w:rFonts w:ascii="Arial" w:hAnsi="Arial" w:cs="Arial"/>
        </w:rPr>
        <w:t>płacić prze</w:t>
      </w:r>
      <w:r w:rsidR="00576F9F" w:rsidRPr="00C70272">
        <w:rPr>
          <w:rFonts w:ascii="Arial" w:hAnsi="Arial" w:cs="Arial"/>
        </w:rPr>
        <w:t xml:space="preserve">lewem </w:t>
      </w:r>
      <w:r w:rsidR="00DC0F13" w:rsidRPr="00C70272">
        <w:rPr>
          <w:rFonts w:ascii="Arial" w:hAnsi="Arial" w:cs="Arial"/>
        </w:rPr>
        <w:t>Wykonawcy</w:t>
      </w:r>
      <w:r w:rsidR="00576F9F" w:rsidRPr="00C70272">
        <w:rPr>
          <w:rFonts w:ascii="Arial" w:hAnsi="Arial" w:cs="Arial"/>
        </w:rPr>
        <w:t xml:space="preserve"> należności</w:t>
      </w:r>
      <w:r w:rsidR="0088783C" w:rsidRPr="00C70272">
        <w:rPr>
          <w:rFonts w:ascii="Arial" w:hAnsi="Arial" w:cs="Arial"/>
        </w:rPr>
        <w:t xml:space="preserve"> </w:t>
      </w:r>
      <w:r w:rsidR="00844D58" w:rsidRPr="00C70272">
        <w:rPr>
          <w:rFonts w:ascii="Arial" w:hAnsi="Arial" w:cs="Arial"/>
        </w:rPr>
        <w:t xml:space="preserve">za wykonane usługi </w:t>
      </w:r>
      <w:r w:rsidR="00614CC4" w:rsidRPr="00C70272">
        <w:rPr>
          <w:rFonts w:ascii="Arial" w:hAnsi="Arial" w:cs="Arial"/>
        </w:rPr>
        <w:t>na podstawie</w:t>
      </w:r>
      <w:r w:rsidR="0088649A" w:rsidRPr="00C70272">
        <w:rPr>
          <w:rFonts w:ascii="Arial" w:hAnsi="Arial" w:cs="Arial"/>
        </w:rPr>
        <w:t xml:space="preserve"> końcowego</w:t>
      </w:r>
      <w:r w:rsidR="00614CC4" w:rsidRPr="00C70272">
        <w:rPr>
          <w:rFonts w:ascii="Arial" w:hAnsi="Arial" w:cs="Arial"/>
        </w:rPr>
        <w:t xml:space="preserve"> protokołu </w:t>
      </w:r>
      <w:r w:rsidR="008913DA" w:rsidRPr="00C70272">
        <w:rPr>
          <w:rFonts w:ascii="Arial" w:hAnsi="Arial" w:cs="Arial"/>
        </w:rPr>
        <w:t>odbioru, stanowiącego</w:t>
      </w:r>
      <w:r w:rsidR="002D036A" w:rsidRPr="00C70272">
        <w:rPr>
          <w:rFonts w:ascii="Arial" w:hAnsi="Arial" w:cs="Arial"/>
        </w:rPr>
        <w:t xml:space="preserve"> </w:t>
      </w:r>
      <w:r w:rsidR="00EF49D8" w:rsidRPr="00C70272">
        <w:rPr>
          <w:rFonts w:ascii="Arial" w:hAnsi="Arial" w:cs="Arial"/>
        </w:rPr>
        <w:t xml:space="preserve">załącznik nr </w:t>
      </w:r>
      <w:r w:rsidR="007B67FA" w:rsidRPr="00C70272">
        <w:rPr>
          <w:rFonts w:ascii="Arial" w:hAnsi="Arial" w:cs="Arial"/>
        </w:rPr>
        <w:t>3</w:t>
      </w:r>
      <w:r w:rsidR="008913DA" w:rsidRPr="00C70272">
        <w:rPr>
          <w:rFonts w:ascii="Arial" w:hAnsi="Arial" w:cs="Arial"/>
        </w:rPr>
        <w:t xml:space="preserve"> do umowy</w:t>
      </w:r>
      <w:r w:rsidR="00614CC4" w:rsidRPr="00C70272">
        <w:rPr>
          <w:rFonts w:ascii="Arial" w:hAnsi="Arial" w:cs="Arial"/>
        </w:rPr>
        <w:t xml:space="preserve">, o którym mowa w </w:t>
      </w:r>
      <w:r w:rsidR="007B67FA" w:rsidRPr="00C70272">
        <w:rPr>
          <w:rFonts w:ascii="Arial" w:hAnsi="Arial" w:cs="Arial"/>
        </w:rPr>
        <w:t>§ 5</w:t>
      </w:r>
      <w:r w:rsidR="007B67FA" w:rsidRPr="00C70272">
        <w:rPr>
          <w:rFonts w:ascii="Arial" w:hAnsi="Arial" w:cs="Arial"/>
          <w:b/>
          <w:bCs/>
          <w:color w:val="4472C4"/>
        </w:rPr>
        <w:t xml:space="preserve"> </w:t>
      </w:r>
      <w:r w:rsidR="00844D58" w:rsidRPr="00C70272">
        <w:rPr>
          <w:rFonts w:ascii="Arial" w:hAnsi="Arial" w:cs="Arial"/>
        </w:rPr>
        <w:t xml:space="preserve">w terminie 14 dni od daty </w:t>
      </w:r>
      <w:r w:rsidR="00A811D1" w:rsidRPr="00C70272">
        <w:rPr>
          <w:rFonts w:ascii="Arial" w:hAnsi="Arial" w:cs="Arial"/>
        </w:rPr>
        <w:t xml:space="preserve">złożenia </w:t>
      </w:r>
      <w:r w:rsidR="00844D58" w:rsidRPr="00C70272">
        <w:rPr>
          <w:rFonts w:ascii="Arial" w:hAnsi="Arial" w:cs="Arial"/>
        </w:rPr>
        <w:t xml:space="preserve">prawidłowo </w:t>
      </w:r>
      <w:r w:rsidR="00A811D1" w:rsidRPr="00C70272">
        <w:rPr>
          <w:rFonts w:ascii="Arial" w:hAnsi="Arial" w:cs="Arial"/>
        </w:rPr>
        <w:t xml:space="preserve">wystawionej </w:t>
      </w:r>
      <w:r w:rsidR="00844D58" w:rsidRPr="00C70272">
        <w:rPr>
          <w:rFonts w:ascii="Arial" w:hAnsi="Arial" w:cs="Arial"/>
        </w:rPr>
        <w:t>faktury</w:t>
      </w:r>
      <w:r w:rsidR="00F5158C" w:rsidRPr="00C70272">
        <w:rPr>
          <w:rFonts w:ascii="Arial" w:hAnsi="Arial" w:cs="Arial"/>
        </w:rPr>
        <w:t xml:space="preserve">  </w:t>
      </w:r>
      <w:r w:rsidR="00A811D1" w:rsidRPr="00C70272">
        <w:rPr>
          <w:rFonts w:ascii="Arial" w:hAnsi="Arial" w:cs="Arial"/>
        </w:rPr>
        <w:t xml:space="preserve">w siedzibie </w:t>
      </w:r>
      <w:r w:rsidR="00DC0F13" w:rsidRPr="00C70272">
        <w:rPr>
          <w:rFonts w:ascii="Arial" w:hAnsi="Arial" w:cs="Arial"/>
        </w:rPr>
        <w:t>Z</w:t>
      </w:r>
      <w:r w:rsidR="00A811D1" w:rsidRPr="00C70272">
        <w:rPr>
          <w:rFonts w:ascii="Arial" w:hAnsi="Arial" w:cs="Arial"/>
        </w:rPr>
        <w:t>leceniodawcy</w:t>
      </w:r>
      <w:r w:rsidR="00844D58" w:rsidRPr="00C70272">
        <w:rPr>
          <w:rFonts w:ascii="Arial" w:hAnsi="Arial" w:cs="Arial"/>
        </w:rPr>
        <w:t>.</w:t>
      </w:r>
    </w:p>
    <w:p w14:paraId="4DF0C437" w14:textId="77777777" w:rsidR="00844D58" w:rsidRPr="00C70272" w:rsidRDefault="004D6B19" w:rsidP="00851497">
      <w:pPr>
        <w:tabs>
          <w:tab w:val="left" w:pos="426"/>
        </w:tabs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5</w:t>
      </w:r>
      <w:r w:rsidR="00844D58" w:rsidRPr="00C70272">
        <w:rPr>
          <w:rFonts w:ascii="Arial" w:hAnsi="Arial" w:cs="Arial"/>
        </w:rPr>
        <w:t xml:space="preserve">. Przelew będzie wykonany na rachunek </w:t>
      </w:r>
      <w:r w:rsidR="00851497" w:rsidRPr="00C70272">
        <w:rPr>
          <w:rFonts w:ascii="Arial" w:hAnsi="Arial" w:cs="Arial"/>
        </w:rPr>
        <w:t xml:space="preserve">bankowy </w:t>
      </w:r>
      <w:r w:rsidR="00844D58" w:rsidRPr="00C70272">
        <w:rPr>
          <w:rFonts w:ascii="Arial" w:hAnsi="Arial" w:cs="Arial"/>
        </w:rPr>
        <w:t>wskazany na fakturze VAT.</w:t>
      </w:r>
    </w:p>
    <w:p w14:paraId="28A4521D" w14:textId="77777777" w:rsidR="00182847" w:rsidRPr="00C70272" w:rsidRDefault="004D6B19" w:rsidP="00851497">
      <w:pPr>
        <w:pStyle w:val="Style1"/>
        <w:widowControl/>
        <w:spacing w:line="240" w:lineRule="auto"/>
        <w:ind w:right="6"/>
        <w:jc w:val="both"/>
        <w:rPr>
          <w:rStyle w:val="FontStyle11"/>
          <w:rFonts w:ascii="Arial" w:hAnsi="Arial" w:cs="Arial"/>
          <w:b w:val="0"/>
          <w:sz w:val="24"/>
          <w:szCs w:val="24"/>
        </w:rPr>
      </w:pPr>
      <w:r w:rsidRPr="00C70272">
        <w:rPr>
          <w:rFonts w:ascii="Arial" w:hAnsi="Arial" w:cs="Arial"/>
        </w:rPr>
        <w:t>6</w:t>
      </w:r>
      <w:r w:rsidR="00182847" w:rsidRPr="00C70272">
        <w:rPr>
          <w:rFonts w:ascii="Arial" w:hAnsi="Arial" w:cs="Arial"/>
        </w:rPr>
        <w:t xml:space="preserve">. </w:t>
      </w:r>
      <w:r w:rsidR="00182847" w:rsidRPr="00C70272">
        <w:rPr>
          <w:rStyle w:val="FontStyle11"/>
          <w:rFonts w:ascii="Arial" w:hAnsi="Arial" w:cs="Arial"/>
          <w:b w:val="0"/>
          <w:sz w:val="24"/>
          <w:szCs w:val="24"/>
        </w:rPr>
        <w:t>Zlecenio</w:t>
      </w:r>
      <w:r w:rsidR="004F6D72" w:rsidRPr="00C70272">
        <w:rPr>
          <w:rStyle w:val="FontStyle11"/>
          <w:rFonts w:ascii="Arial" w:hAnsi="Arial" w:cs="Arial"/>
          <w:b w:val="0"/>
          <w:sz w:val="24"/>
          <w:szCs w:val="24"/>
        </w:rPr>
        <w:t>dawca</w:t>
      </w:r>
      <w:r w:rsidR="00182847"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 przyjmuje do wiadomości, iż </w:t>
      </w:r>
      <w:r w:rsidR="00DC0F13" w:rsidRPr="00C70272">
        <w:rPr>
          <w:rStyle w:val="FontStyle11"/>
          <w:rFonts w:ascii="Arial" w:hAnsi="Arial" w:cs="Arial"/>
          <w:b w:val="0"/>
          <w:sz w:val="24"/>
          <w:szCs w:val="24"/>
        </w:rPr>
        <w:t>Wykonawca</w:t>
      </w:r>
      <w:r w:rsidR="00182847"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 przy zapłacie wynagrodzenia </w:t>
      </w:r>
      <w:r w:rsidR="0088783C"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  </w:t>
      </w:r>
      <w:r w:rsidR="00182847" w:rsidRPr="00C70272">
        <w:rPr>
          <w:rStyle w:val="FontStyle11"/>
          <w:rFonts w:ascii="Arial" w:hAnsi="Arial" w:cs="Arial"/>
          <w:b w:val="0"/>
          <w:sz w:val="24"/>
          <w:szCs w:val="24"/>
        </w:rPr>
        <w:t>będzie stosował mechanizm podzielonej płatności, o którym mowa w art. 108a ust. 1 ustawy z dnia 11 marca 2004 r.</w:t>
      </w:r>
      <w:r w:rsidR="00614CC4"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 o podatku od towarów i usług (</w:t>
      </w:r>
      <w:proofErr w:type="spellStart"/>
      <w:r w:rsidR="00DC0F13" w:rsidRPr="00C70272">
        <w:rPr>
          <w:rStyle w:val="FontStyle11"/>
          <w:rFonts w:ascii="Arial" w:hAnsi="Arial" w:cs="Arial"/>
          <w:b w:val="0"/>
          <w:sz w:val="24"/>
          <w:szCs w:val="24"/>
        </w:rPr>
        <w:t>t.j</w:t>
      </w:r>
      <w:proofErr w:type="spellEnd"/>
      <w:r w:rsidR="00DC0F13"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. Dz. U. z 2023 r. poz. 1570 z </w:t>
      </w:r>
      <w:proofErr w:type="spellStart"/>
      <w:r w:rsidR="00DC0F13" w:rsidRPr="00C70272">
        <w:rPr>
          <w:rStyle w:val="FontStyle11"/>
          <w:rFonts w:ascii="Arial" w:hAnsi="Arial" w:cs="Arial"/>
          <w:b w:val="0"/>
          <w:sz w:val="24"/>
          <w:szCs w:val="24"/>
        </w:rPr>
        <w:t>późn</w:t>
      </w:r>
      <w:proofErr w:type="spellEnd"/>
      <w:r w:rsidR="00DC0F13" w:rsidRPr="00C70272">
        <w:rPr>
          <w:rStyle w:val="FontStyle11"/>
          <w:rFonts w:ascii="Arial" w:hAnsi="Arial" w:cs="Arial"/>
          <w:b w:val="0"/>
          <w:sz w:val="24"/>
          <w:szCs w:val="24"/>
        </w:rPr>
        <w:t>. zm.</w:t>
      </w:r>
      <w:r w:rsidR="00182847" w:rsidRPr="00C70272">
        <w:rPr>
          <w:rStyle w:val="FontStyle11"/>
          <w:rFonts w:ascii="Arial" w:hAnsi="Arial" w:cs="Arial"/>
          <w:b w:val="0"/>
          <w:sz w:val="24"/>
          <w:szCs w:val="24"/>
        </w:rPr>
        <w:t>).</w:t>
      </w:r>
    </w:p>
    <w:p w14:paraId="42EEFE19" w14:textId="77777777" w:rsidR="00182847" w:rsidRPr="00C70272" w:rsidRDefault="004D6B19" w:rsidP="00182847">
      <w:pPr>
        <w:pStyle w:val="Style1"/>
        <w:widowControl/>
        <w:spacing w:before="158" w:line="240" w:lineRule="auto"/>
        <w:ind w:right="5"/>
        <w:jc w:val="both"/>
        <w:rPr>
          <w:rStyle w:val="FontStyle11"/>
          <w:rFonts w:ascii="Arial" w:hAnsi="Arial" w:cs="Arial"/>
          <w:sz w:val="24"/>
          <w:szCs w:val="24"/>
        </w:rPr>
      </w:pPr>
      <w:r w:rsidRPr="00C70272">
        <w:rPr>
          <w:rStyle w:val="FontStyle11"/>
          <w:rFonts w:ascii="Arial" w:hAnsi="Arial" w:cs="Arial"/>
          <w:b w:val="0"/>
          <w:sz w:val="24"/>
          <w:szCs w:val="24"/>
        </w:rPr>
        <w:t>7</w:t>
      </w:r>
      <w:r w:rsidR="002B4201"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. </w:t>
      </w:r>
      <w:r w:rsidR="00182847" w:rsidRPr="00C70272">
        <w:rPr>
          <w:rStyle w:val="FontStyle11"/>
          <w:rFonts w:ascii="Arial" w:hAnsi="Arial" w:cs="Arial"/>
          <w:b w:val="0"/>
          <w:sz w:val="24"/>
          <w:szCs w:val="24"/>
        </w:rPr>
        <w:t>Zapłata:</w:t>
      </w:r>
    </w:p>
    <w:p w14:paraId="6596DD92" w14:textId="77777777" w:rsidR="00182847" w:rsidRPr="00C70272" w:rsidRDefault="00182847" w:rsidP="00182847">
      <w:pPr>
        <w:pStyle w:val="Style1"/>
        <w:widowControl/>
        <w:numPr>
          <w:ilvl w:val="0"/>
          <w:numId w:val="8"/>
        </w:numPr>
        <w:spacing w:before="158" w:line="240" w:lineRule="auto"/>
        <w:ind w:left="709" w:right="5" w:hanging="283"/>
        <w:jc w:val="both"/>
        <w:rPr>
          <w:rStyle w:val="FontStyle11"/>
          <w:rFonts w:ascii="Arial" w:hAnsi="Arial" w:cs="Arial"/>
          <w:b w:val="0"/>
          <w:sz w:val="24"/>
          <w:szCs w:val="24"/>
        </w:rPr>
      </w:pPr>
      <w:r w:rsidRPr="00C70272">
        <w:rPr>
          <w:rStyle w:val="FontStyle11"/>
          <w:rFonts w:ascii="Arial" w:hAnsi="Arial" w:cs="Arial"/>
          <w:b w:val="0"/>
          <w:sz w:val="24"/>
          <w:szCs w:val="24"/>
        </w:rPr>
        <w:t>Kwoty odpowiadającej całości albo części kwoty podatku wy</w:t>
      </w:r>
      <w:r w:rsidR="0046409F" w:rsidRPr="00C70272">
        <w:rPr>
          <w:rStyle w:val="FontStyle11"/>
          <w:rFonts w:ascii="Arial" w:hAnsi="Arial" w:cs="Arial"/>
          <w:b w:val="0"/>
          <w:sz w:val="24"/>
          <w:szCs w:val="24"/>
        </w:rPr>
        <w:t>nikającej z otrzymanej faktury</w:t>
      </w:r>
      <w:r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 będzie dokonywana na rachunek VAT, w rozumieniu art. 2 pkt 37 ustawy z dnia  11 marca 2004 r. o podatku o</w:t>
      </w:r>
      <w:r w:rsidR="00937BB1" w:rsidRPr="00C70272">
        <w:rPr>
          <w:rStyle w:val="FontStyle11"/>
          <w:rFonts w:ascii="Arial" w:hAnsi="Arial" w:cs="Arial"/>
          <w:b w:val="0"/>
          <w:sz w:val="24"/>
          <w:szCs w:val="24"/>
        </w:rPr>
        <w:t>d towarów i usług (</w:t>
      </w:r>
      <w:proofErr w:type="spellStart"/>
      <w:r w:rsidR="00576F9F" w:rsidRPr="00C70272">
        <w:rPr>
          <w:rStyle w:val="FontStyle11"/>
          <w:rFonts w:ascii="Arial" w:hAnsi="Arial" w:cs="Arial"/>
          <w:b w:val="0"/>
          <w:sz w:val="24"/>
          <w:szCs w:val="24"/>
        </w:rPr>
        <w:t>t.j</w:t>
      </w:r>
      <w:proofErr w:type="spellEnd"/>
      <w:r w:rsidR="00576F9F"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. Dz. U. z 2022 r. poz. 931 z </w:t>
      </w:r>
      <w:proofErr w:type="spellStart"/>
      <w:r w:rsidR="00576F9F" w:rsidRPr="00C70272">
        <w:rPr>
          <w:rStyle w:val="FontStyle11"/>
          <w:rFonts w:ascii="Arial" w:hAnsi="Arial" w:cs="Arial"/>
          <w:b w:val="0"/>
          <w:sz w:val="24"/>
          <w:szCs w:val="24"/>
        </w:rPr>
        <w:t>późn</w:t>
      </w:r>
      <w:proofErr w:type="spellEnd"/>
      <w:r w:rsidR="00576F9F" w:rsidRPr="00C70272">
        <w:rPr>
          <w:rStyle w:val="FontStyle11"/>
          <w:rFonts w:ascii="Arial" w:hAnsi="Arial" w:cs="Arial"/>
          <w:b w:val="0"/>
          <w:sz w:val="24"/>
          <w:szCs w:val="24"/>
        </w:rPr>
        <w:t>. zm.</w:t>
      </w:r>
      <w:r w:rsidRPr="00C70272">
        <w:rPr>
          <w:rStyle w:val="FontStyle11"/>
          <w:rFonts w:ascii="Arial" w:hAnsi="Arial" w:cs="Arial"/>
          <w:b w:val="0"/>
          <w:sz w:val="24"/>
          <w:szCs w:val="24"/>
        </w:rPr>
        <w:t>),</w:t>
      </w:r>
    </w:p>
    <w:p w14:paraId="67BF17BB" w14:textId="77777777" w:rsidR="00182847" w:rsidRPr="00C70272" w:rsidRDefault="00182847" w:rsidP="00182847">
      <w:pPr>
        <w:pStyle w:val="Style1"/>
        <w:widowControl/>
        <w:numPr>
          <w:ilvl w:val="0"/>
          <w:numId w:val="8"/>
        </w:numPr>
        <w:spacing w:before="158" w:line="240" w:lineRule="auto"/>
        <w:ind w:left="709" w:right="5" w:hanging="283"/>
        <w:jc w:val="both"/>
        <w:rPr>
          <w:rFonts w:ascii="Arial" w:hAnsi="Arial" w:cs="Arial"/>
          <w:bCs/>
        </w:rPr>
      </w:pPr>
      <w:r w:rsidRPr="00C70272">
        <w:rPr>
          <w:rStyle w:val="FontStyle11"/>
          <w:rFonts w:ascii="Arial" w:hAnsi="Arial" w:cs="Arial"/>
          <w:b w:val="0"/>
          <w:sz w:val="24"/>
          <w:szCs w:val="24"/>
        </w:rPr>
        <w:t xml:space="preserve">Kwoty odpowiadającej wartości sprzedaży netto wynikającej z otrzymanej faktury jest dokonywana na rachunek bakowy albo na rachunek w spółdzielczej kasie oszczędnościowo-kredytowej, dla których jest prowadzony rachunek VAT </w:t>
      </w:r>
      <w:r w:rsidR="00DC0F13" w:rsidRPr="00C70272">
        <w:rPr>
          <w:rStyle w:val="FontStyle11"/>
          <w:rFonts w:ascii="Arial" w:hAnsi="Arial" w:cs="Arial"/>
          <w:b w:val="0"/>
          <w:sz w:val="24"/>
          <w:szCs w:val="24"/>
        </w:rPr>
        <w:t>Wykonawcy</w:t>
      </w:r>
      <w:r w:rsidR="004F6D72" w:rsidRPr="00C70272">
        <w:rPr>
          <w:rStyle w:val="FontStyle11"/>
          <w:rFonts w:ascii="Arial" w:hAnsi="Arial" w:cs="Arial"/>
          <w:b w:val="0"/>
          <w:sz w:val="24"/>
          <w:szCs w:val="24"/>
        </w:rPr>
        <w:t>.</w:t>
      </w:r>
    </w:p>
    <w:p w14:paraId="28FE5E24" w14:textId="77777777" w:rsidR="00A6691B" w:rsidRPr="00C70272" w:rsidRDefault="00A6691B" w:rsidP="00475681">
      <w:pPr>
        <w:jc w:val="both"/>
        <w:rPr>
          <w:rFonts w:ascii="Arial" w:hAnsi="Arial" w:cs="Arial"/>
        </w:rPr>
      </w:pPr>
    </w:p>
    <w:p w14:paraId="416E528F" w14:textId="77777777" w:rsidR="009F0955" w:rsidRPr="00C70272" w:rsidRDefault="009F0955" w:rsidP="007E1471">
      <w:pPr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§ </w:t>
      </w:r>
      <w:r w:rsidR="004D6B19" w:rsidRPr="00C70272">
        <w:rPr>
          <w:rFonts w:ascii="Arial" w:hAnsi="Arial" w:cs="Arial"/>
        </w:rPr>
        <w:t>7</w:t>
      </w:r>
    </w:p>
    <w:p w14:paraId="40621CBA" w14:textId="77777777" w:rsidR="00217857" w:rsidRPr="00C70272" w:rsidRDefault="00DC0F13" w:rsidP="00DC0F13">
      <w:pPr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</w:rPr>
        <w:t>1. Wykonawca</w:t>
      </w:r>
      <w:r w:rsidR="00217857" w:rsidRPr="00C70272">
        <w:rPr>
          <w:rFonts w:ascii="Arial" w:hAnsi="Arial" w:cs="Arial"/>
        </w:rPr>
        <w:t xml:space="preserve"> oświadcza, że </w:t>
      </w:r>
      <w:r w:rsidR="00385795" w:rsidRPr="00C70272">
        <w:rPr>
          <w:rFonts w:ascii="Arial" w:hAnsi="Arial" w:cs="Arial"/>
        </w:rPr>
        <w:t>zapewni podczas wykonywania usług opisanych w §</w:t>
      </w:r>
      <w:r w:rsidR="00944153" w:rsidRPr="00C70272">
        <w:rPr>
          <w:rFonts w:ascii="Arial" w:hAnsi="Arial" w:cs="Arial"/>
        </w:rPr>
        <w:t xml:space="preserve"> </w:t>
      </w:r>
      <w:r w:rsidR="00576F9F" w:rsidRPr="00C70272">
        <w:rPr>
          <w:rFonts w:ascii="Arial" w:hAnsi="Arial" w:cs="Arial"/>
        </w:rPr>
        <w:t>2</w:t>
      </w:r>
      <w:r w:rsidR="00385795" w:rsidRPr="00C70272">
        <w:rPr>
          <w:rFonts w:ascii="Arial" w:hAnsi="Arial" w:cs="Arial"/>
        </w:rPr>
        <w:t xml:space="preserve"> udział osób posiadających </w:t>
      </w:r>
      <w:r w:rsidR="00217857" w:rsidRPr="00C70272">
        <w:rPr>
          <w:rFonts w:ascii="Arial" w:hAnsi="Arial" w:cs="Arial"/>
        </w:rPr>
        <w:t>niezbędne</w:t>
      </w:r>
      <w:r w:rsidR="00EF49D8" w:rsidRPr="00C70272">
        <w:rPr>
          <w:rFonts w:ascii="Arial" w:hAnsi="Arial" w:cs="Arial"/>
        </w:rPr>
        <w:t xml:space="preserve">, aktualne, obejmujące cały okres realizacji </w:t>
      </w:r>
      <w:r w:rsidR="00EF49D8" w:rsidRPr="00C70272">
        <w:rPr>
          <w:rFonts w:ascii="Arial" w:hAnsi="Arial" w:cs="Arial"/>
        </w:rPr>
        <w:lastRenderedPageBreak/>
        <w:t>umowy</w:t>
      </w:r>
      <w:r w:rsidR="00217857" w:rsidRPr="00C70272">
        <w:rPr>
          <w:rFonts w:ascii="Arial" w:hAnsi="Arial" w:cs="Arial"/>
        </w:rPr>
        <w:t xml:space="preserve"> uprawnienia </w:t>
      </w:r>
      <w:r w:rsidR="00385795" w:rsidRPr="00C70272">
        <w:rPr>
          <w:rFonts w:ascii="Arial" w:hAnsi="Arial" w:cs="Arial"/>
        </w:rPr>
        <w:t>w odpowiednich specjalnościach</w:t>
      </w:r>
      <w:r w:rsidR="007A75F7" w:rsidRPr="00C70272">
        <w:rPr>
          <w:rFonts w:ascii="Arial" w:hAnsi="Arial" w:cs="Arial"/>
        </w:rPr>
        <w:t xml:space="preserve"> </w:t>
      </w:r>
      <w:r w:rsidR="00217857" w:rsidRPr="00C70272">
        <w:rPr>
          <w:rFonts w:ascii="Arial" w:hAnsi="Arial" w:cs="Arial"/>
        </w:rPr>
        <w:t>do wykonania</w:t>
      </w:r>
      <w:r w:rsidRPr="00C70272">
        <w:rPr>
          <w:rFonts w:ascii="Arial" w:hAnsi="Arial" w:cs="Arial"/>
          <w:bCs/>
        </w:rPr>
        <w:t xml:space="preserve"> pr</w:t>
      </w:r>
      <w:r w:rsidR="00217857" w:rsidRPr="00C70272">
        <w:rPr>
          <w:rFonts w:ascii="Arial" w:hAnsi="Arial" w:cs="Arial"/>
        </w:rPr>
        <w:t>zedmiotu umowy.</w:t>
      </w:r>
    </w:p>
    <w:p w14:paraId="0EF4F12D" w14:textId="77777777" w:rsidR="00A811D1" w:rsidRPr="00C70272" w:rsidRDefault="00DC0F13" w:rsidP="00DC0F13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2. Wykonawca</w:t>
      </w:r>
      <w:r w:rsidR="007A75F7" w:rsidRPr="00C70272">
        <w:rPr>
          <w:rFonts w:ascii="Arial" w:hAnsi="Arial" w:cs="Arial"/>
        </w:rPr>
        <w:t xml:space="preserve"> zobowiązuje się do należytego wykonania usług z zachowaniem przepisów </w:t>
      </w:r>
      <w:r w:rsidRPr="00C70272">
        <w:rPr>
          <w:rFonts w:ascii="Arial" w:hAnsi="Arial" w:cs="Arial"/>
        </w:rPr>
        <w:t>obowiązujących</w:t>
      </w:r>
      <w:r w:rsidR="007A75F7" w:rsidRPr="00C70272">
        <w:rPr>
          <w:rFonts w:ascii="Arial" w:hAnsi="Arial" w:cs="Arial"/>
        </w:rPr>
        <w:t xml:space="preserve"> norm prawnych.</w:t>
      </w:r>
    </w:p>
    <w:p w14:paraId="65D50A83" w14:textId="77777777" w:rsidR="00C63A0B" w:rsidRPr="00C70272" w:rsidRDefault="00C63A0B" w:rsidP="00DC0F13">
      <w:pPr>
        <w:jc w:val="both"/>
        <w:rPr>
          <w:rFonts w:ascii="Arial" w:hAnsi="Arial" w:cs="Arial"/>
          <w:bCs/>
        </w:rPr>
      </w:pPr>
      <w:r w:rsidRPr="00C70272">
        <w:rPr>
          <w:rFonts w:ascii="Arial" w:hAnsi="Arial" w:cs="Arial"/>
        </w:rPr>
        <w:t xml:space="preserve">3. Wykonawca przedłoży Oświadczenie jako załącznik do  Umowy o </w:t>
      </w:r>
      <w:r w:rsidR="00933D7B" w:rsidRPr="00C70272">
        <w:rPr>
          <w:rFonts w:ascii="Arial" w:hAnsi="Arial" w:cs="Arial"/>
        </w:rPr>
        <w:t>braku konfliktu interesów</w:t>
      </w:r>
      <w:r w:rsidR="007B67FA" w:rsidRPr="00C70272">
        <w:rPr>
          <w:rFonts w:ascii="Arial" w:hAnsi="Arial" w:cs="Arial"/>
        </w:rPr>
        <w:t xml:space="preserve"> załącznik nr 4</w:t>
      </w:r>
      <w:r w:rsidR="008913DA" w:rsidRPr="00C70272">
        <w:rPr>
          <w:rFonts w:ascii="Arial" w:hAnsi="Arial" w:cs="Arial"/>
        </w:rPr>
        <w:t>.</w:t>
      </w:r>
    </w:p>
    <w:p w14:paraId="39012226" w14:textId="77777777" w:rsidR="003F69FD" w:rsidRPr="00C70272" w:rsidRDefault="003F69FD" w:rsidP="009F2E74">
      <w:pPr>
        <w:jc w:val="center"/>
        <w:rPr>
          <w:rFonts w:ascii="Arial" w:hAnsi="Arial" w:cs="Arial"/>
        </w:rPr>
      </w:pPr>
    </w:p>
    <w:p w14:paraId="7B87EE7B" w14:textId="77777777" w:rsidR="009F0955" w:rsidRPr="00C70272" w:rsidRDefault="009F0955" w:rsidP="009F2E74">
      <w:pPr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>§</w:t>
      </w:r>
      <w:r w:rsidR="00DE42D8" w:rsidRPr="00C70272">
        <w:rPr>
          <w:rFonts w:ascii="Arial" w:hAnsi="Arial" w:cs="Arial"/>
        </w:rPr>
        <w:t xml:space="preserve"> </w:t>
      </w:r>
      <w:r w:rsidR="004D6B19" w:rsidRPr="00C70272">
        <w:rPr>
          <w:rFonts w:ascii="Arial" w:hAnsi="Arial" w:cs="Arial"/>
        </w:rPr>
        <w:t>8</w:t>
      </w:r>
      <w:r w:rsidR="00DE42D8" w:rsidRPr="00C70272">
        <w:rPr>
          <w:rFonts w:ascii="Arial" w:hAnsi="Arial" w:cs="Arial"/>
        </w:rPr>
        <w:t xml:space="preserve"> </w:t>
      </w:r>
    </w:p>
    <w:p w14:paraId="736997BF" w14:textId="00B6B335" w:rsidR="009F0955" w:rsidRPr="00C70272" w:rsidRDefault="009F0955" w:rsidP="004F6D72">
      <w:pPr>
        <w:pStyle w:val="Teksttreci160"/>
        <w:shd w:val="clear" w:color="auto" w:fill="auto"/>
        <w:tabs>
          <w:tab w:val="left" w:pos="284"/>
          <w:tab w:val="left" w:leader="dot" w:pos="8046"/>
        </w:tabs>
        <w:spacing w:before="0" w:after="0" w:line="240" w:lineRule="auto"/>
        <w:ind w:right="-5" w:firstLine="0"/>
        <w:rPr>
          <w:rFonts w:ascii="Arial" w:hAnsi="Arial" w:cs="Arial"/>
          <w:sz w:val="24"/>
          <w:szCs w:val="24"/>
          <w:lang w:val="pl-PL"/>
        </w:rPr>
      </w:pPr>
      <w:r w:rsidRPr="00C70272">
        <w:rPr>
          <w:rFonts w:ascii="Arial" w:hAnsi="Arial" w:cs="Arial"/>
          <w:sz w:val="24"/>
          <w:szCs w:val="24"/>
        </w:rPr>
        <w:t xml:space="preserve">Realizacja przedmiotu umowy </w:t>
      </w:r>
      <w:r w:rsidR="00182847" w:rsidRPr="00C70272">
        <w:rPr>
          <w:rFonts w:ascii="Arial" w:hAnsi="Arial" w:cs="Arial"/>
          <w:sz w:val="24"/>
          <w:szCs w:val="24"/>
        </w:rPr>
        <w:t xml:space="preserve">w zakresie przeglądu terenowego </w:t>
      </w:r>
      <w:r w:rsidRPr="00C70272">
        <w:rPr>
          <w:rFonts w:ascii="Arial" w:hAnsi="Arial" w:cs="Arial"/>
          <w:sz w:val="24"/>
          <w:szCs w:val="24"/>
        </w:rPr>
        <w:t xml:space="preserve">odbywać się będzie </w:t>
      </w:r>
      <w:r w:rsidR="00217857" w:rsidRPr="00C70272">
        <w:rPr>
          <w:rFonts w:ascii="Arial" w:hAnsi="Arial" w:cs="Arial"/>
          <w:sz w:val="24"/>
          <w:szCs w:val="24"/>
        </w:rPr>
        <w:t>z przedstawiciel</w:t>
      </w:r>
      <w:r w:rsidR="00182847" w:rsidRPr="00C70272">
        <w:rPr>
          <w:rFonts w:ascii="Arial" w:hAnsi="Arial" w:cs="Arial"/>
          <w:sz w:val="24"/>
          <w:szCs w:val="24"/>
        </w:rPr>
        <w:t xml:space="preserve">em </w:t>
      </w:r>
      <w:r w:rsidR="00217857" w:rsidRPr="00C70272">
        <w:rPr>
          <w:rFonts w:ascii="Arial" w:hAnsi="Arial" w:cs="Arial"/>
          <w:sz w:val="24"/>
          <w:szCs w:val="24"/>
        </w:rPr>
        <w:t>Z</w:t>
      </w:r>
      <w:r w:rsidR="008913DA" w:rsidRPr="00C70272">
        <w:rPr>
          <w:rFonts w:ascii="Arial" w:hAnsi="Arial" w:cs="Arial"/>
          <w:sz w:val="24"/>
          <w:szCs w:val="24"/>
        </w:rPr>
        <w:t>amawiającego</w:t>
      </w:r>
      <w:r w:rsidR="00217857" w:rsidRPr="00C70272">
        <w:rPr>
          <w:rFonts w:ascii="Arial" w:hAnsi="Arial" w:cs="Arial"/>
          <w:sz w:val="24"/>
          <w:szCs w:val="24"/>
        </w:rPr>
        <w:t xml:space="preserve"> </w:t>
      </w:r>
      <w:r w:rsidRPr="00C70272">
        <w:rPr>
          <w:rFonts w:ascii="Arial" w:hAnsi="Arial" w:cs="Arial"/>
          <w:sz w:val="24"/>
          <w:szCs w:val="24"/>
        </w:rPr>
        <w:t xml:space="preserve">w terminie ustalonym przez </w:t>
      </w:r>
      <w:r w:rsidR="00DC0F13" w:rsidRPr="00C70272">
        <w:rPr>
          <w:rFonts w:ascii="Arial" w:hAnsi="Arial" w:cs="Arial"/>
          <w:sz w:val="24"/>
          <w:szCs w:val="24"/>
          <w:lang w:val="pl-PL"/>
        </w:rPr>
        <w:t>Wykonawcę</w:t>
      </w:r>
      <w:r w:rsidR="00AA3D1C" w:rsidRPr="00C70272">
        <w:rPr>
          <w:rFonts w:ascii="Arial" w:hAnsi="Arial" w:cs="Arial"/>
          <w:sz w:val="24"/>
          <w:szCs w:val="24"/>
        </w:rPr>
        <w:t xml:space="preserve"> </w:t>
      </w:r>
      <w:r w:rsidRPr="00C70272">
        <w:rPr>
          <w:rFonts w:ascii="Arial" w:hAnsi="Arial" w:cs="Arial"/>
          <w:sz w:val="24"/>
          <w:szCs w:val="24"/>
        </w:rPr>
        <w:t xml:space="preserve">i </w:t>
      </w:r>
      <w:r w:rsidR="00AA3D1C" w:rsidRPr="00C70272">
        <w:rPr>
          <w:rFonts w:ascii="Arial" w:hAnsi="Arial" w:cs="Arial"/>
          <w:sz w:val="24"/>
          <w:szCs w:val="24"/>
        </w:rPr>
        <w:t xml:space="preserve">  </w:t>
      </w:r>
      <w:r w:rsidRPr="00C70272">
        <w:rPr>
          <w:rFonts w:ascii="Arial" w:hAnsi="Arial" w:cs="Arial"/>
          <w:sz w:val="24"/>
          <w:szCs w:val="24"/>
        </w:rPr>
        <w:t>zaakceptowanym przez Z</w:t>
      </w:r>
      <w:r w:rsidR="008913DA" w:rsidRPr="00C70272">
        <w:rPr>
          <w:rFonts w:ascii="Arial" w:hAnsi="Arial" w:cs="Arial"/>
          <w:sz w:val="24"/>
          <w:szCs w:val="24"/>
        </w:rPr>
        <w:t>amawiającego</w:t>
      </w:r>
      <w:r w:rsidR="008913DA" w:rsidRPr="00C70272" w:rsidDel="008913DA">
        <w:rPr>
          <w:rFonts w:ascii="Arial" w:hAnsi="Arial" w:cs="Arial"/>
          <w:color w:val="FF0000"/>
          <w:sz w:val="24"/>
          <w:szCs w:val="24"/>
          <w:lang w:val="pl-PL"/>
        </w:rPr>
        <w:t xml:space="preserve"> </w:t>
      </w:r>
    </w:p>
    <w:p w14:paraId="34EF72F3" w14:textId="77777777" w:rsidR="00BC13D9" w:rsidRPr="00C70272" w:rsidRDefault="00BC13D9" w:rsidP="00475681">
      <w:pPr>
        <w:jc w:val="both"/>
        <w:rPr>
          <w:rFonts w:ascii="Arial" w:hAnsi="Arial" w:cs="Arial"/>
        </w:rPr>
      </w:pPr>
    </w:p>
    <w:p w14:paraId="611991CB" w14:textId="77777777" w:rsidR="009F0955" w:rsidRPr="00C70272" w:rsidRDefault="009F0955" w:rsidP="009F2E74">
      <w:pPr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§ </w:t>
      </w:r>
      <w:r w:rsidR="004D6B19" w:rsidRPr="00C70272">
        <w:rPr>
          <w:rFonts w:ascii="Arial" w:hAnsi="Arial" w:cs="Arial"/>
        </w:rPr>
        <w:t>9</w:t>
      </w:r>
    </w:p>
    <w:p w14:paraId="2CFAF775" w14:textId="7C05A91B" w:rsidR="00B3002C" w:rsidRPr="00C70272" w:rsidRDefault="00B3002C" w:rsidP="00B3002C">
      <w:pPr>
        <w:tabs>
          <w:tab w:val="left" w:pos="3780"/>
        </w:tabs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1. Wykonawca zapłaci </w:t>
      </w:r>
      <w:r w:rsidR="00DC0F13" w:rsidRPr="00C70272">
        <w:rPr>
          <w:rFonts w:ascii="Arial" w:hAnsi="Arial" w:cs="Arial"/>
        </w:rPr>
        <w:t>Z</w:t>
      </w:r>
      <w:r w:rsidR="008913DA" w:rsidRPr="00C70272">
        <w:rPr>
          <w:rFonts w:ascii="Arial" w:hAnsi="Arial" w:cs="Arial"/>
        </w:rPr>
        <w:t>amawiającemu</w:t>
      </w:r>
      <w:r w:rsidRPr="00C70272">
        <w:rPr>
          <w:rFonts w:ascii="Arial" w:hAnsi="Arial" w:cs="Arial"/>
        </w:rPr>
        <w:t xml:space="preserve"> kary umowne:</w:t>
      </w:r>
    </w:p>
    <w:p w14:paraId="32F40DC2" w14:textId="01CFF940" w:rsidR="00B3002C" w:rsidRPr="00C70272" w:rsidRDefault="00B3002C" w:rsidP="00B3002C">
      <w:pPr>
        <w:tabs>
          <w:tab w:val="left" w:pos="3780"/>
        </w:tabs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a) za zwłokę w wykonaniu przedmiotu umowy w wysokości 2</w:t>
      </w:r>
      <w:r w:rsidR="00576F9F" w:rsidRPr="00C70272">
        <w:rPr>
          <w:rFonts w:ascii="Arial" w:hAnsi="Arial" w:cs="Arial"/>
        </w:rPr>
        <w:t xml:space="preserve"> % </w:t>
      </w:r>
      <w:r w:rsidR="00564671" w:rsidRPr="00C70272">
        <w:rPr>
          <w:rFonts w:ascii="Arial" w:hAnsi="Arial" w:cs="Arial"/>
        </w:rPr>
        <w:t>wartości wynagrodzenia</w:t>
      </w:r>
      <w:r w:rsidR="008913DA" w:rsidRPr="00C70272">
        <w:rPr>
          <w:rFonts w:ascii="Arial" w:hAnsi="Arial" w:cs="Arial"/>
        </w:rPr>
        <w:t xml:space="preserve"> </w:t>
      </w:r>
      <w:r w:rsidR="00576F9F" w:rsidRPr="00C70272">
        <w:rPr>
          <w:rFonts w:ascii="Arial" w:hAnsi="Arial" w:cs="Arial"/>
        </w:rPr>
        <w:t xml:space="preserve"> </w:t>
      </w:r>
      <w:r w:rsidR="004D6B19" w:rsidRPr="00C70272">
        <w:rPr>
          <w:rFonts w:ascii="Arial" w:hAnsi="Arial" w:cs="Arial"/>
        </w:rPr>
        <w:t xml:space="preserve">brutto </w:t>
      </w:r>
      <w:r w:rsidR="00576F9F" w:rsidRPr="00C70272">
        <w:rPr>
          <w:rFonts w:ascii="Arial" w:hAnsi="Arial" w:cs="Arial"/>
        </w:rPr>
        <w:t>ustalone</w:t>
      </w:r>
      <w:r w:rsidR="00EF49D8" w:rsidRPr="00C70272">
        <w:rPr>
          <w:rFonts w:ascii="Arial" w:hAnsi="Arial" w:cs="Arial"/>
        </w:rPr>
        <w:t>j</w:t>
      </w:r>
      <w:r w:rsidR="00576F9F" w:rsidRPr="00C70272">
        <w:rPr>
          <w:rFonts w:ascii="Arial" w:hAnsi="Arial" w:cs="Arial"/>
        </w:rPr>
        <w:t xml:space="preserve"> </w:t>
      </w:r>
      <w:r w:rsidRPr="00C70272">
        <w:rPr>
          <w:rFonts w:ascii="Arial" w:hAnsi="Arial" w:cs="Arial"/>
        </w:rPr>
        <w:t>w umowie za każdy dzień zwłoki;</w:t>
      </w:r>
    </w:p>
    <w:p w14:paraId="57C0A58A" w14:textId="510E6EAB" w:rsidR="00B3002C" w:rsidRPr="00C70272" w:rsidRDefault="00B3002C" w:rsidP="00B3002C">
      <w:pPr>
        <w:tabs>
          <w:tab w:val="left" w:pos="3780"/>
        </w:tabs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b) za zwłokę w usunięciu wad stwierdzonych przy odbiorze</w:t>
      </w:r>
      <w:r w:rsidR="00576F9F" w:rsidRPr="00C70272">
        <w:rPr>
          <w:rFonts w:ascii="Arial" w:hAnsi="Arial" w:cs="Arial"/>
        </w:rPr>
        <w:t xml:space="preserve"> lub w okresie rękojmi za wady </w:t>
      </w:r>
      <w:r w:rsidRPr="00C70272">
        <w:rPr>
          <w:rFonts w:ascii="Arial" w:hAnsi="Arial" w:cs="Arial"/>
        </w:rPr>
        <w:t xml:space="preserve">w wysokości 1 % </w:t>
      </w:r>
      <w:r w:rsidR="00564671" w:rsidRPr="00C70272">
        <w:rPr>
          <w:rFonts w:ascii="Arial" w:hAnsi="Arial" w:cs="Arial"/>
        </w:rPr>
        <w:t>wartości wynagrodzenia</w:t>
      </w:r>
      <w:r w:rsidRPr="00C70272">
        <w:rPr>
          <w:rFonts w:ascii="Arial" w:hAnsi="Arial" w:cs="Arial"/>
        </w:rPr>
        <w:t xml:space="preserve"> </w:t>
      </w:r>
      <w:r w:rsidR="004D6B19" w:rsidRPr="00C70272">
        <w:rPr>
          <w:rFonts w:ascii="Arial" w:hAnsi="Arial" w:cs="Arial"/>
        </w:rPr>
        <w:t xml:space="preserve">brutto </w:t>
      </w:r>
      <w:r w:rsidRPr="00C70272">
        <w:rPr>
          <w:rFonts w:ascii="Arial" w:hAnsi="Arial" w:cs="Arial"/>
        </w:rPr>
        <w:t>umownego za wykonany przedmiot odbioru za każdy dzień zwłoki liczonego od dnia wyznaczonego na usunięcie wad.</w:t>
      </w:r>
    </w:p>
    <w:p w14:paraId="149B85B6" w14:textId="629278DF" w:rsidR="00B3002C" w:rsidRPr="00C70272" w:rsidRDefault="00B3002C" w:rsidP="00B3002C">
      <w:pPr>
        <w:tabs>
          <w:tab w:val="left" w:pos="3780"/>
        </w:tabs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c) za odstąpienie od umowy </w:t>
      </w:r>
      <w:r w:rsidR="008913DA" w:rsidRPr="00C70272">
        <w:rPr>
          <w:rFonts w:ascii="Arial" w:hAnsi="Arial" w:cs="Arial"/>
        </w:rPr>
        <w:t xml:space="preserve">przez </w:t>
      </w:r>
      <w:r w:rsidRPr="00C70272">
        <w:rPr>
          <w:rFonts w:ascii="Arial" w:hAnsi="Arial" w:cs="Arial"/>
        </w:rPr>
        <w:t>któr</w:t>
      </w:r>
      <w:r w:rsidR="008913DA" w:rsidRPr="00C70272">
        <w:rPr>
          <w:rFonts w:ascii="Arial" w:hAnsi="Arial" w:cs="Arial"/>
        </w:rPr>
        <w:t>ąkolwiek</w:t>
      </w:r>
      <w:r w:rsidRPr="00C70272">
        <w:rPr>
          <w:rFonts w:ascii="Arial" w:hAnsi="Arial" w:cs="Arial"/>
        </w:rPr>
        <w:t xml:space="preserve"> ze stron z przyczyn zależnych od Wykonawcy w wysokości 500,00 zł /</w:t>
      </w:r>
      <w:r w:rsidRPr="00C70272">
        <w:rPr>
          <w:rFonts w:ascii="Arial" w:hAnsi="Arial" w:cs="Arial"/>
          <w:i/>
        </w:rPr>
        <w:t>pięćset złotych</w:t>
      </w:r>
      <w:r w:rsidRPr="00C70272">
        <w:rPr>
          <w:rFonts w:ascii="Arial" w:hAnsi="Arial" w:cs="Arial"/>
        </w:rPr>
        <w:t>/.</w:t>
      </w:r>
    </w:p>
    <w:p w14:paraId="2D656425" w14:textId="77777777" w:rsidR="00B3002C" w:rsidRPr="00C70272" w:rsidRDefault="00B3002C" w:rsidP="00B300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2. Powyższe nie wyłącza możliwości dochodzenia naprawienia szkody na zasadach ogólnych.</w:t>
      </w:r>
    </w:p>
    <w:p w14:paraId="49F8A121" w14:textId="5B2D8895" w:rsidR="00C70272" w:rsidRPr="00C70272" w:rsidRDefault="00C70272" w:rsidP="00B300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3. Wykonawca wyraża zgodę na potrącanie kar umownych z należnego wynagrodzenia.</w:t>
      </w:r>
    </w:p>
    <w:p w14:paraId="25BFAECB" w14:textId="77777777" w:rsidR="00C425BE" w:rsidRPr="00C70272" w:rsidRDefault="00C425BE" w:rsidP="007A75F7">
      <w:pPr>
        <w:jc w:val="both"/>
        <w:rPr>
          <w:rFonts w:ascii="Arial" w:hAnsi="Arial" w:cs="Arial"/>
        </w:rPr>
      </w:pPr>
    </w:p>
    <w:p w14:paraId="45A162EF" w14:textId="77777777" w:rsidR="00B3002C" w:rsidRPr="00C70272" w:rsidRDefault="007A75F7" w:rsidP="00B3002C">
      <w:pPr>
        <w:ind w:right="50"/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§ </w:t>
      </w:r>
      <w:r w:rsidR="004D6B19" w:rsidRPr="00C70272">
        <w:rPr>
          <w:rFonts w:ascii="Arial" w:hAnsi="Arial" w:cs="Arial"/>
        </w:rPr>
        <w:t>10</w:t>
      </w:r>
    </w:p>
    <w:p w14:paraId="5B5D45B6" w14:textId="77777777" w:rsidR="00576F9F" w:rsidRPr="00C70272" w:rsidRDefault="00576F9F" w:rsidP="00B3002C">
      <w:pPr>
        <w:ind w:right="50"/>
        <w:jc w:val="center"/>
        <w:rPr>
          <w:rFonts w:ascii="Arial" w:hAnsi="Arial" w:cs="Arial"/>
          <w:b/>
        </w:rPr>
      </w:pPr>
    </w:p>
    <w:p w14:paraId="24483D9F" w14:textId="68D9AED9" w:rsidR="00B3002C" w:rsidRPr="00C70272" w:rsidRDefault="00B3002C" w:rsidP="00B3002C">
      <w:pPr>
        <w:pStyle w:val="Default"/>
        <w:jc w:val="both"/>
        <w:rPr>
          <w:color w:val="auto"/>
        </w:rPr>
      </w:pPr>
      <w:r w:rsidRPr="00C70272">
        <w:rPr>
          <w:color w:val="auto"/>
        </w:rPr>
        <w:t>1. Z</w:t>
      </w:r>
      <w:r w:rsidR="008913DA" w:rsidRPr="00C70272">
        <w:rPr>
          <w:color w:val="auto"/>
        </w:rPr>
        <w:t>amawiającemu</w:t>
      </w:r>
      <w:r w:rsidRPr="00C70272">
        <w:rPr>
          <w:color w:val="auto"/>
        </w:rPr>
        <w:t xml:space="preserve"> przysługuje prawo odstąpienia od niniejszej umowy, bez </w:t>
      </w:r>
      <w:r w:rsidR="0058042B" w:rsidRPr="00C70272">
        <w:rPr>
          <w:color w:val="auto"/>
        </w:rPr>
        <w:t xml:space="preserve"> </w:t>
      </w:r>
      <w:r w:rsidRPr="00C70272">
        <w:rPr>
          <w:color w:val="auto"/>
        </w:rPr>
        <w:t xml:space="preserve">jakichkolwiek </w:t>
      </w:r>
      <w:r w:rsidR="00564FC4" w:rsidRPr="00C70272">
        <w:rPr>
          <w:color w:val="auto"/>
        </w:rPr>
        <w:t xml:space="preserve">  </w:t>
      </w:r>
      <w:r w:rsidRPr="00C70272">
        <w:rPr>
          <w:color w:val="auto"/>
        </w:rPr>
        <w:t xml:space="preserve">roszczeń </w:t>
      </w:r>
      <w:r w:rsidR="00DC0F13" w:rsidRPr="00C70272">
        <w:rPr>
          <w:color w:val="auto"/>
        </w:rPr>
        <w:t>Wykonawcy</w:t>
      </w:r>
      <w:r w:rsidRPr="00C70272">
        <w:rPr>
          <w:color w:val="auto"/>
        </w:rPr>
        <w:t xml:space="preserve"> w następujących przypadkach: </w:t>
      </w:r>
    </w:p>
    <w:p w14:paraId="0270C2D3" w14:textId="0215A1CA" w:rsidR="00B3002C" w:rsidRPr="00C70272" w:rsidRDefault="00564FC4" w:rsidP="00B3002C">
      <w:pPr>
        <w:pStyle w:val="Default"/>
        <w:ind w:left="284"/>
        <w:jc w:val="both"/>
        <w:rPr>
          <w:color w:val="auto"/>
        </w:rPr>
      </w:pPr>
      <w:r w:rsidRPr="00C70272">
        <w:rPr>
          <w:color w:val="auto"/>
        </w:rPr>
        <w:t xml:space="preserve">1) </w:t>
      </w:r>
      <w:r w:rsidR="00DC0F13" w:rsidRPr="00C70272">
        <w:rPr>
          <w:color w:val="auto"/>
        </w:rPr>
        <w:t>Wykonawc</w:t>
      </w:r>
      <w:r w:rsidR="00B3002C" w:rsidRPr="00C70272">
        <w:rPr>
          <w:color w:val="auto"/>
        </w:rPr>
        <w:t>a przekroczył termin wykonania przedmiotu umowy o 14</w:t>
      </w:r>
      <w:r w:rsidR="004A4C40" w:rsidRPr="00C70272">
        <w:rPr>
          <w:color w:val="auto"/>
        </w:rPr>
        <w:t xml:space="preserve"> dni</w:t>
      </w:r>
      <w:r w:rsidR="008913DA" w:rsidRPr="00C70272">
        <w:rPr>
          <w:color w:val="auto"/>
        </w:rPr>
        <w:t>,</w:t>
      </w:r>
    </w:p>
    <w:p w14:paraId="3AEEC5C3" w14:textId="77777777" w:rsidR="00B3002C" w:rsidRPr="00C70272" w:rsidRDefault="00B3002C" w:rsidP="00B3002C">
      <w:pPr>
        <w:pStyle w:val="Default"/>
        <w:ind w:left="284"/>
        <w:jc w:val="both"/>
        <w:rPr>
          <w:color w:val="auto"/>
        </w:rPr>
      </w:pPr>
      <w:r w:rsidRPr="00C70272">
        <w:rPr>
          <w:color w:val="auto"/>
        </w:rPr>
        <w:t xml:space="preserve">2) </w:t>
      </w:r>
      <w:r w:rsidR="00DC0F13" w:rsidRPr="00C70272">
        <w:rPr>
          <w:color w:val="auto"/>
        </w:rPr>
        <w:t>Wykonawc</w:t>
      </w:r>
      <w:r w:rsidRPr="00C70272">
        <w:rPr>
          <w:color w:val="auto"/>
        </w:rPr>
        <w:t>a wykonuje przedmiot umowy w sposób wadliwy lub niezgodny z umową</w:t>
      </w:r>
      <w:r w:rsidR="00EC77C0" w:rsidRPr="00C70272">
        <w:rPr>
          <w:color w:val="auto"/>
        </w:rPr>
        <w:t>,</w:t>
      </w:r>
      <w:r w:rsidRPr="00C70272">
        <w:rPr>
          <w:color w:val="auto"/>
        </w:rPr>
        <w:t xml:space="preserve"> </w:t>
      </w:r>
    </w:p>
    <w:p w14:paraId="75258AA7" w14:textId="11FFA6CB" w:rsidR="00B3002C" w:rsidRPr="00C70272" w:rsidRDefault="00B3002C" w:rsidP="00B3002C">
      <w:pPr>
        <w:pStyle w:val="Default"/>
        <w:ind w:left="284"/>
        <w:jc w:val="both"/>
        <w:rPr>
          <w:color w:val="auto"/>
        </w:rPr>
      </w:pPr>
      <w:r w:rsidRPr="00C70272">
        <w:rPr>
          <w:color w:val="auto"/>
        </w:rPr>
        <w:t xml:space="preserve">3) </w:t>
      </w:r>
      <w:r w:rsidR="00DC0F13" w:rsidRPr="00C70272">
        <w:rPr>
          <w:color w:val="auto"/>
        </w:rPr>
        <w:t>Wykonawc</w:t>
      </w:r>
      <w:r w:rsidRPr="00C70272">
        <w:rPr>
          <w:color w:val="auto"/>
        </w:rPr>
        <w:t xml:space="preserve">a nie rozpoczął </w:t>
      </w:r>
      <w:r w:rsidR="00835FE8" w:rsidRPr="00C70272">
        <w:rPr>
          <w:color w:val="auto"/>
        </w:rPr>
        <w:t>usług</w:t>
      </w:r>
      <w:r w:rsidRPr="00C70272">
        <w:rPr>
          <w:color w:val="auto"/>
        </w:rPr>
        <w:t xml:space="preserve"> bądź przerwał </w:t>
      </w:r>
      <w:r w:rsidR="00835FE8" w:rsidRPr="00C70272">
        <w:rPr>
          <w:color w:val="auto"/>
        </w:rPr>
        <w:t>wykonywanie usług</w:t>
      </w:r>
      <w:r w:rsidRPr="00C70272">
        <w:rPr>
          <w:color w:val="auto"/>
        </w:rPr>
        <w:t xml:space="preserve"> i ich nie kontynuuje, bez uzasadnionych przyczyn przez okres 5 dni. </w:t>
      </w:r>
    </w:p>
    <w:p w14:paraId="3C451E15" w14:textId="19A994FE" w:rsidR="00B3002C" w:rsidRPr="00C70272" w:rsidRDefault="00B3002C" w:rsidP="00B3002C">
      <w:pPr>
        <w:pStyle w:val="Default"/>
        <w:jc w:val="both"/>
        <w:rPr>
          <w:color w:val="auto"/>
        </w:rPr>
      </w:pPr>
      <w:r w:rsidRPr="00C70272">
        <w:rPr>
          <w:color w:val="auto"/>
        </w:rPr>
        <w:t xml:space="preserve">2. Przed odstąpieniem od umowy z przyczyn podanych w ust. 1 pkt. 2, </w:t>
      </w:r>
      <w:r w:rsidR="008913DA" w:rsidRPr="00C70272">
        <w:rPr>
          <w:color w:val="auto"/>
        </w:rPr>
        <w:t>Zamawiający</w:t>
      </w:r>
      <w:r w:rsidR="001D7F5D" w:rsidRPr="00C70272">
        <w:rPr>
          <w:color w:val="auto"/>
        </w:rPr>
        <w:t xml:space="preserve"> wezwie </w:t>
      </w:r>
      <w:r w:rsidR="00DC0F13" w:rsidRPr="00C70272">
        <w:rPr>
          <w:color w:val="auto"/>
        </w:rPr>
        <w:t>Wykonawc</w:t>
      </w:r>
      <w:r w:rsidRPr="00C70272">
        <w:rPr>
          <w:color w:val="auto"/>
        </w:rPr>
        <w:t xml:space="preserve">ę do zmiany sposobu wykonania i wyznaczy mu w tym celu odpowiedni termin. </w:t>
      </w:r>
    </w:p>
    <w:p w14:paraId="429FD762" w14:textId="52FACC50" w:rsidR="00B3002C" w:rsidRPr="00C70272" w:rsidRDefault="00B3002C" w:rsidP="00B3002C">
      <w:pPr>
        <w:pStyle w:val="Default"/>
        <w:jc w:val="both"/>
        <w:rPr>
          <w:color w:val="auto"/>
        </w:rPr>
      </w:pPr>
      <w:r w:rsidRPr="00C70272">
        <w:rPr>
          <w:color w:val="auto"/>
        </w:rPr>
        <w:t>3. Z</w:t>
      </w:r>
      <w:r w:rsidR="008913DA" w:rsidRPr="00C70272">
        <w:rPr>
          <w:color w:val="auto"/>
        </w:rPr>
        <w:t>amawi</w:t>
      </w:r>
      <w:r w:rsidR="008A7063" w:rsidRPr="00C70272">
        <w:rPr>
          <w:color w:val="auto"/>
        </w:rPr>
        <w:t>ają</w:t>
      </w:r>
      <w:r w:rsidR="008913DA" w:rsidRPr="00C70272">
        <w:rPr>
          <w:color w:val="auto"/>
        </w:rPr>
        <w:t>cy</w:t>
      </w:r>
      <w:r w:rsidRPr="00C70272">
        <w:rPr>
          <w:color w:val="auto"/>
        </w:rPr>
        <w:t xml:space="preserve"> nie jest zobowiązany do wyznaczenia terminu dodatkowego w przypadku   odstąpienia od umowy z przyczyn podanych w ust. 1 pkt. 1 i 3</w:t>
      </w:r>
      <w:r w:rsidR="001E6F9D" w:rsidRPr="00C70272">
        <w:rPr>
          <w:color w:val="auto"/>
        </w:rPr>
        <w:t xml:space="preserve"> niniejszego paragrafu</w:t>
      </w:r>
      <w:r w:rsidRPr="00C70272">
        <w:rPr>
          <w:color w:val="auto"/>
        </w:rPr>
        <w:t xml:space="preserve">. </w:t>
      </w:r>
    </w:p>
    <w:p w14:paraId="09169695" w14:textId="08F82646" w:rsidR="00E34E4A" w:rsidRPr="00C70272" w:rsidRDefault="00B3002C" w:rsidP="001D7F5D">
      <w:pPr>
        <w:pStyle w:val="Default"/>
        <w:jc w:val="both"/>
        <w:rPr>
          <w:color w:val="7030A0"/>
        </w:rPr>
      </w:pPr>
      <w:r w:rsidRPr="00C70272">
        <w:rPr>
          <w:color w:val="auto"/>
        </w:rPr>
        <w:t>4.</w:t>
      </w:r>
      <w:r w:rsidR="001D7F5D" w:rsidRPr="00C70272">
        <w:rPr>
          <w:color w:val="auto"/>
        </w:rPr>
        <w:t xml:space="preserve"> </w:t>
      </w:r>
      <w:r w:rsidRPr="00C70272">
        <w:rPr>
          <w:color w:val="auto"/>
        </w:rPr>
        <w:t xml:space="preserve">Zleceniodawcy przysługuje </w:t>
      </w:r>
      <w:r w:rsidR="00673317" w:rsidRPr="00C70272">
        <w:rPr>
          <w:color w:val="auto"/>
        </w:rPr>
        <w:t>również</w:t>
      </w:r>
      <w:r w:rsidRPr="00C70272">
        <w:rPr>
          <w:color w:val="auto"/>
        </w:rPr>
        <w:t xml:space="preserve"> prawo odstąpienia od umowy</w:t>
      </w:r>
      <w:r w:rsidR="00673317" w:rsidRPr="00C70272">
        <w:rPr>
          <w:color w:val="auto"/>
        </w:rPr>
        <w:t xml:space="preserve"> w terminie do 30</w:t>
      </w:r>
      <w:r w:rsidR="008913DA" w:rsidRPr="00C70272">
        <w:rPr>
          <w:color w:val="auto"/>
        </w:rPr>
        <w:t xml:space="preserve"> </w:t>
      </w:r>
      <w:r w:rsidR="00673317" w:rsidRPr="00C70272">
        <w:rPr>
          <w:color w:val="auto"/>
        </w:rPr>
        <w:t>dni</w:t>
      </w:r>
      <w:r w:rsidRPr="00C70272">
        <w:rPr>
          <w:color w:val="auto"/>
        </w:rPr>
        <w:t xml:space="preserve">, jeżeli wystąpiła istotna </w:t>
      </w:r>
      <w:r w:rsidR="001D7F5D" w:rsidRPr="00C70272">
        <w:rPr>
          <w:color w:val="auto"/>
        </w:rPr>
        <w:t xml:space="preserve"> zmiana</w:t>
      </w:r>
      <w:r w:rsidRPr="00C70272">
        <w:rPr>
          <w:color w:val="auto"/>
        </w:rPr>
        <w:t xml:space="preserve"> okoliczności </w:t>
      </w:r>
      <w:r w:rsidR="00673317" w:rsidRPr="00C70272">
        <w:rPr>
          <w:color w:val="auto"/>
        </w:rPr>
        <w:t>skutkująca tym</w:t>
      </w:r>
      <w:r w:rsidRPr="00C70272">
        <w:rPr>
          <w:color w:val="auto"/>
        </w:rPr>
        <w:t>, że wykonanie umowy nie leży w interesie</w:t>
      </w:r>
      <w:r w:rsidR="001D7F5D" w:rsidRPr="00C70272">
        <w:rPr>
          <w:color w:val="auto"/>
        </w:rPr>
        <w:t xml:space="preserve"> publicznym   </w:t>
      </w:r>
      <w:r w:rsidRPr="00C70272">
        <w:rPr>
          <w:color w:val="auto"/>
        </w:rPr>
        <w:t>czego nie można było przewidzieć w chwili jej zawarcia.</w:t>
      </w:r>
      <w:r w:rsidR="008B1170" w:rsidRPr="00C70272">
        <w:rPr>
          <w:color w:val="auto"/>
        </w:rPr>
        <w:t xml:space="preserve"> </w:t>
      </w:r>
    </w:p>
    <w:p w14:paraId="429B8CA6" w14:textId="70FDB77E" w:rsidR="00B3002C" w:rsidRPr="00C70272" w:rsidRDefault="00E34E4A" w:rsidP="001D7F5D">
      <w:pPr>
        <w:pStyle w:val="Default"/>
        <w:jc w:val="both"/>
        <w:rPr>
          <w:color w:val="auto"/>
        </w:rPr>
      </w:pPr>
      <w:r w:rsidRPr="00C70272">
        <w:rPr>
          <w:color w:val="auto"/>
        </w:rPr>
        <w:t xml:space="preserve">5. </w:t>
      </w:r>
      <w:r w:rsidR="00B3002C" w:rsidRPr="00C70272">
        <w:rPr>
          <w:color w:val="auto"/>
        </w:rPr>
        <w:t xml:space="preserve">W innych </w:t>
      </w:r>
      <w:r w:rsidR="001D7F5D" w:rsidRPr="00C70272">
        <w:rPr>
          <w:color w:val="auto"/>
        </w:rPr>
        <w:t xml:space="preserve">  </w:t>
      </w:r>
      <w:r w:rsidR="00B3002C" w:rsidRPr="00C70272">
        <w:rPr>
          <w:color w:val="auto"/>
        </w:rPr>
        <w:t xml:space="preserve">sytuacjach niż opisana w ustępie </w:t>
      </w:r>
      <w:r w:rsidRPr="00C70272">
        <w:rPr>
          <w:color w:val="auto"/>
        </w:rPr>
        <w:t xml:space="preserve"> 4. </w:t>
      </w:r>
      <w:r w:rsidR="00B3002C" w:rsidRPr="00C70272">
        <w:rPr>
          <w:color w:val="auto"/>
        </w:rPr>
        <w:t>strony mogą odstąpić od umowy</w:t>
      </w:r>
      <w:r w:rsidRPr="00C70272">
        <w:rPr>
          <w:color w:val="auto"/>
        </w:rPr>
        <w:t xml:space="preserve"> </w:t>
      </w:r>
      <w:r w:rsidR="00B3002C" w:rsidRPr="00C70272">
        <w:rPr>
          <w:color w:val="auto"/>
        </w:rPr>
        <w:t>w ciągu 14 dni od powzięcia informacji o okolicznościach będących podstawą odstąpienia.</w:t>
      </w:r>
    </w:p>
    <w:p w14:paraId="646F90D2" w14:textId="77777777" w:rsidR="00B3002C" w:rsidRPr="00C70272" w:rsidRDefault="008B1170" w:rsidP="00B3002C">
      <w:pPr>
        <w:pStyle w:val="Default"/>
        <w:jc w:val="both"/>
        <w:rPr>
          <w:color w:val="auto"/>
        </w:rPr>
      </w:pPr>
      <w:r w:rsidRPr="00C70272">
        <w:rPr>
          <w:color w:val="auto"/>
        </w:rPr>
        <w:lastRenderedPageBreak/>
        <w:t>6</w:t>
      </w:r>
      <w:r w:rsidR="00B3002C" w:rsidRPr="00C70272">
        <w:rPr>
          <w:color w:val="auto"/>
        </w:rPr>
        <w:t>. Odstąpienie od umowy powinno mieć formę pisemną, pod rygorem nieważności i powinno</w:t>
      </w:r>
      <w:r w:rsidR="00576F9F" w:rsidRPr="00C70272">
        <w:rPr>
          <w:color w:val="auto"/>
        </w:rPr>
        <w:t xml:space="preserve"> </w:t>
      </w:r>
      <w:r w:rsidR="00B3002C" w:rsidRPr="00C70272">
        <w:rPr>
          <w:color w:val="auto"/>
        </w:rPr>
        <w:t xml:space="preserve">zawierać uzasadnienie. </w:t>
      </w:r>
    </w:p>
    <w:p w14:paraId="2713C44C" w14:textId="77777777" w:rsidR="00B3002C" w:rsidRPr="00C70272" w:rsidRDefault="008B1170" w:rsidP="001D7F5D">
      <w:pPr>
        <w:pStyle w:val="Default"/>
        <w:jc w:val="both"/>
        <w:rPr>
          <w:color w:val="auto"/>
        </w:rPr>
      </w:pPr>
      <w:r w:rsidRPr="00C70272">
        <w:rPr>
          <w:color w:val="auto"/>
        </w:rPr>
        <w:t>7</w:t>
      </w:r>
      <w:r w:rsidR="001D7F5D" w:rsidRPr="00C70272">
        <w:rPr>
          <w:color w:val="auto"/>
        </w:rPr>
        <w:t xml:space="preserve">. </w:t>
      </w:r>
      <w:r w:rsidR="00B3002C" w:rsidRPr="00C70272">
        <w:rPr>
          <w:color w:val="auto"/>
        </w:rPr>
        <w:t>W przypadkach określonych w ust. 1 i 4</w:t>
      </w:r>
      <w:r w:rsidR="001E6F9D" w:rsidRPr="00C70272">
        <w:rPr>
          <w:color w:val="auto"/>
        </w:rPr>
        <w:t xml:space="preserve"> niniejszego paragrafu,</w:t>
      </w:r>
      <w:r w:rsidR="00B3002C" w:rsidRPr="00C70272">
        <w:rPr>
          <w:color w:val="auto"/>
        </w:rPr>
        <w:t xml:space="preserve"> </w:t>
      </w:r>
      <w:r w:rsidR="00DC0F13" w:rsidRPr="00C70272">
        <w:rPr>
          <w:color w:val="auto"/>
        </w:rPr>
        <w:t>Wykonawc</w:t>
      </w:r>
      <w:r w:rsidR="00B3002C" w:rsidRPr="00C70272">
        <w:rPr>
          <w:color w:val="auto"/>
        </w:rPr>
        <w:t>a może żądać jedynie</w:t>
      </w:r>
      <w:r w:rsidR="00576F9F" w:rsidRPr="00C70272">
        <w:rPr>
          <w:color w:val="auto"/>
        </w:rPr>
        <w:t xml:space="preserve"> </w:t>
      </w:r>
      <w:r w:rsidR="00B3002C" w:rsidRPr="00C70272">
        <w:rPr>
          <w:color w:val="auto"/>
        </w:rPr>
        <w:t xml:space="preserve">wynagrodzenia </w:t>
      </w:r>
      <w:r w:rsidR="001D7F5D" w:rsidRPr="00C70272">
        <w:rPr>
          <w:color w:val="auto"/>
        </w:rPr>
        <w:t>n</w:t>
      </w:r>
      <w:r w:rsidR="00B3002C" w:rsidRPr="00C70272">
        <w:rPr>
          <w:color w:val="auto"/>
        </w:rPr>
        <w:t>ależnego mu z tytułu wykonania części umowy</w:t>
      </w:r>
      <w:r w:rsidRPr="00C70272">
        <w:rPr>
          <w:color w:val="auto"/>
        </w:rPr>
        <w:t xml:space="preserve"> lub proporcjonalnie do czasu trwania umowy</w:t>
      </w:r>
      <w:r w:rsidR="00B3002C" w:rsidRPr="00C70272">
        <w:rPr>
          <w:color w:val="auto"/>
        </w:rPr>
        <w:t xml:space="preserve"> zrealizowanej do czasu odstąpienia od umowy przez Zleceniodawcę</w:t>
      </w:r>
      <w:r w:rsidR="00EC6073" w:rsidRPr="00C70272">
        <w:rPr>
          <w:color w:val="auto"/>
        </w:rPr>
        <w:t xml:space="preserve"> zachowując procedurę inwentaryzacji zrealizowanych dotychczas prac.</w:t>
      </w:r>
    </w:p>
    <w:p w14:paraId="3C5E62B0" w14:textId="77777777" w:rsidR="00B3002C" w:rsidRPr="00C70272" w:rsidRDefault="00F900D5" w:rsidP="00835FE8">
      <w:pPr>
        <w:pStyle w:val="Default"/>
        <w:jc w:val="both"/>
        <w:rPr>
          <w:color w:val="auto"/>
        </w:rPr>
      </w:pPr>
      <w:r w:rsidRPr="00C70272">
        <w:rPr>
          <w:color w:val="auto"/>
        </w:rPr>
        <w:t>8</w:t>
      </w:r>
      <w:r w:rsidR="00B3002C" w:rsidRPr="00C70272">
        <w:rPr>
          <w:color w:val="auto"/>
        </w:rPr>
        <w:t>. W przypadku odstąpienia od umowy</w:t>
      </w:r>
      <w:r w:rsidR="001E6F9D" w:rsidRPr="00C70272">
        <w:rPr>
          <w:color w:val="auto"/>
        </w:rPr>
        <w:t>,</w:t>
      </w:r>
      <w:r w:rsidR="00B3002C" w:rsidRPr="00C70272">
        <w:rPr>
          <w:color w:val="auto"/>
        </w:rPr>
        <w:t xml:space="preserve"> </w:t>
      </w:r>
      <w:r w:rsidR="00DC0F13" w:rsidRPr="00C70272">
        <w:rPr>
          <w:color w:val="auto"/>
        </w:rPr>
        <w:t>Wykonawc</w:t>
      </w:r>
      <w:r w:rsidR="00B3002C" w:rsidRPr="00C70272">
        <w:rPr>
          <w:color w:val="auto"/>
        </w:rPr>
        <w:t>a przy udziale Zleceniodawcy w</w:t>
      </w:r>
      <w:r w:rsidR="00576F9F" w:rsidRPr="00C70272">
        <w:rPr>
          <w:color w:val="auto"/>
        </w:rPr>
        <w:t xml:space="preserve"> </w:t>
      </w:r>
      <w:r w:rsidR="00B3002C" w:rsidRPr="00C70272">
        <w:rPr>
          <w:color w:val="auto"/>
        </w:rPr>
        <w:t xml:space="preserve">terminie </w:t>
      </w:r>
      <w:r w:rsidR="003169FC" w:rsidRPr="00C70272">
        <w:rPr>
          <w:color w:val="auto"/>
        </w:rPr>
        <w:t xml:space="preserve">do </w:t>
      </w:r>
      <w:r w:rsidR="00B3002C" w:rsidRPr="00C70272">
        <w:rPr>
          <w:color w:val="auto"/>
        </w:rPr>
        <w:t xml:space="preserve">7 dni sporządzi szczegółowy protokół inwentaryzacji </w:t>
      </w:r>
      <w:r w:rsidR="00835FE8" w:rsidRPr="00C70272">
        <w:rPr>
          <w:color w:val="auto"/>
        </w:rPr>
        <w:t xml:space="preserve">wykonanych </w:t>
      </w:r>
      <w:r w:rsidR="003169FC" w:rsidRPr="00C70272">
        <w:rPr>
          <w:color w:val="auto"/>
        </w:rPr>
        <w:t xml:space="preserve">dotychczas </w:t>
      </w:r>
      <w:r w:rsidR="00835FE8" w:rsidRPr="00C70272">
        <w:rPr>
          <w:color w:val="auto"/>
        </w:rPr>
        <w:t>usług</w:t>
      </w:r>
      <w:r w:rsidR="00B3002C" w:rsidRPr="00C70272">
        <w:rPr>
          <w:color w:val="auto"/>
        </w:rPr>
        <w:t xml:space="preserve"> wg </w:t>
      </w:r>
      <w:r w:rsidR="00835FE8" w:rsidRPr="00C70272">
        <w:rPr>
          <w:color w:val="auto"/>
        </w:rPr>
        <w:t xml:space="preserve"> </w:t>
      </w:r>
      <w:r w:rsidR="00B3002C" w:rsidRPr="00C70272">
        <w:rPr>
          <w:color w:val="auto"/>
        </w:rPr>
        <w:t xml:space="preserve">stanu na </w:t>
      </w:r>
      <w:r w:rsidR="001D7F5D" w:rsidRPr="00C70272">
        <w:rPr>
          <w:color w:val="auto"/>
        </w:rPr>
        <w:t xml:space="preserve"> </w:t>
      </w:r>
      <w:r w:rsidR="00B3002C" w:rsidRPr="00C70272">
        <w:rPr>
          <w:color w:val="auto"/>
        </w:rPr>
        <w:t xml:space="preserve">dzień odstąpienia. </w:t>
      </w:r>
    </w:p>
    <w:p w14:paraId="7D5B0AB4" w14:textId="77777777" w:rsidR="00991528" w:rsidRPr="00C70272" w:rsidRDefault="00991528" w:rsidP="007A75F7">
      <w:pPr>
        <w:jc w:val="both"/>
        <w:rPr>
          <w:rFonts w:ascii="Arial" w:hAnsi="Arial" w:cs="Arial"/>
          <w:color w:val="7030A0"/>
        </w:rPr>
      </w:pPr>
    </w:p>
    <w:p w14:paraId="28B692E7" w14:textId="77777777" w:rsidR="00991528" w:rsidRPr="00C70272" w:rsidRDefault="00991528" w:rsidP="001D7F5D">
      <w:pPr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§ </w:t>
      </w:r>
      <w:r w:rsidR="00DE42D8" w:rsidRPr="00C70272">
        <w:rPr>
          <w:rFonts w:ascii="Arial" w:hAnsi="Arial" w:cs="Arial"/>
        </w:rPr>
        <w:t>1</w:t>
      </w:r>
      <w:r w:rsidR="004D6B19" w:rsidRPr="00C70272">
        <w:rPr>
          <w:rFonts w:ascii="Arial" w:hAnsi="Arial" w:cs="Arial"/>
        </w:rPr>
        <w:t>1</w:t>
      </w:r>
    </w:p>
    <w:p w14:paraId="7F2E76F7" w14:textId="50754346" w:rsidR="00991528" w:rsidRPr="00C70272" w:rsidRDefault="00991528" w:rsidP="00991528">
      <w:pPr>
        <w:tabs>
          <w:tab w:val="num" w:pos="79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1</w:t>
      </w:r>
      <w:r w:rsidR="00835FE8" w:rsidRPr="00C70272">
        <w:rPr>
          <w:rFonts w:ascii="Arial" w:hAnsi="Arial" w:cs="Arial"/>
        </w:rPr>
        <w:t xml:space="preserve">. </w:t>
      </w:r>
      <w:r w:rsidR="00DC0F13" w:rsidRPr="00C70272">
        <w:rPr>
          <w:rFonts w:ascii="Arial" w:hAnsi="Arial" w:cs="Arial"/>
        </w:rPr>
        <w:t>Wykonawc</w:t>
      </w:r>
      <w:r w:rsidR="001E6F9D" w:rsidRPr="00C70272">
        <w:rPr>
          <w:rFonts w:ascii="Arial" w:hAnsi="Arial" w:cs="Arial"/>
        </w:rPr>
        <w:t>a</w:t>
      </w:r>
      <w:r w:rsidR="00835FE8" w:rsidRPr="00C70272">
        <w:rPr>
          <w:rFonts w:ascii="Arial" w:hAnsi="Arial" w:cs="Arial"/>
        </w:rPr>
        <w:t xml:space="preserve"> udziela </w:t>
      </w:r>
      <w:r w:rsidR="001E6F9D" w:rsidRPr="00C70272">
        <w:rPr>
          <w:rFonts w:ascii="Arial" w:hAnsi="Arial" w:cs="Arial"/>
        </w:rPr>
        <w:t>Zleceniodawcy</w:t>
      </w:r>
      <w:r w:rsidR="00835FE8" w:rsidRPr="00C70272">
        <w:rPr>
          <w:rFonts w:ascii="Arial" w:hAnsi="Arial" w:cs="Arial"/>
        </w:rPr>
        <w:t xml:space="preserve"> 24</w:t>
      </w:r>
      <w:r w:rsidRPr="00C70272">
        <w:rPr>
          <w:rFonts w:ascii="Arial" w:hAnsi="Arial" w:cs="Arial"/>
        </w:rPr>
        <w:t xml:space="preserve"> miesięcy rękojmi na </w:t>
      </w:r>
      <w:r w:rsidR="00835FE8" w:rsidRPr="00C70272">
        <w:rPr>
          <w:rFonts w:ascii="Arial" w:hAnsi="Arial" w:cs="Arial"/>
        </w:rPr>
        <w:t>wykonane usługi</w:t>
      </w:r>
      <w:r w:rsidRPr="00C70272">
        <w:rPr>
          <w:rFonts w:ascii="Arial" w:hAnsi="Arial" w:cs="Arial"/>
        </w:rPr>
        <w:t xml:space="preserve"> objęte niniejszą</w:t>
      </w:r>
      <w:r w:rsidR="001E6F9D" w:rsidRPr="00C70272">
        <w:rPr>
          <w:rFonts w:ascii="Arial" w:hAnsi="Arial" w:cs="Arial"/>
        </w:rPr>
        <w:t xml:space="preserve"> </w:t>
      </w:r>
      <w:r w:rsidRPr="00C70272">
        <w:rPr>
          <w:rFonts w:ascii="Arial" w:hAnsi="Arial" w:cs="Arial"/>
        </w:rPr>
        <w:t xml:space="preserve">umową liczonych od daty podpisania Końcowego Protokołu </w:t>
      </w:r>
      <w:r w:rsidR="00835FE8" w:rsidRPr="00C70272">
        <w:rPr>
          <w:rFonts w:ascii="Arial" w:hAnsi="Arial" w:cs="Arial"/>
        </w:rPr>
        <w:t>Odbioru</w:t>
      </w:r>
      <w:r w:rsidR="00D04C50" w:rsidRPr="00C70272">
        <w:rPr>
          <w:rFonts w:ascii="Arial" w:hAnsi="Arial" w:cs="Arial"/>
        </w:rPr>
        <w:t>.</w:t>
      </w:r>
    </w:p>
    <w:p w14:paraId="3496D3C6" w14:textId="77777777" w:rsidR="00991528" w:rsidRPr="00C70272" w:rsidRDefault="00991528" w:rsidP="00991528">
      <w:pPr>
        <w:tabs>
          <w:tab w:val="num" w:pos="794"/>
        </w:tabs>
        <w:autoSpaceDE w:val="0"/>
        <w:autoSpaceDN w:val="0"/>
        <w:adjustRightInd w:val="0"/>
        <w:jc w:val="both"/>
        <w:rPr>
          <w:rFonts w:ascii="Arial" w:hAnsi="Arial" w:cs="Arial"/>
          <w:color w:val="FFC000"/>
        </w:rPr>
      </w:pPr>
      <w:r w:rsidRPr="00C70272">
        <w:rPr>
          <w:rFonts w:ascii="Arial" w:hAnsi="Arial" w:cs="Arial"/>
          <w:color w:val="7030A0"/>
        </w:rPr>
        <w:t>2</w:t>
      </w:r>
      <w:r w:rsidRPr="00C70272">
        <w:rPr>
          <w:rFonts w:ascii="Arial" w:hAnsi="Arial" w:cs="Arial"/>
          <w:color w:val="FFC000"/>
        </w:rPr>
        <w:t xml:space="preserve">. </w:t>
      </w:r>
      <w:r w:rsidRPr="00C70272">
        <w:rPr>
          <w:rFonts w:ascii="Arial" w:hAnsi="Arial" w:cs="Arial"/>
        </w:rPr>
        <w:t xml:space="preserve">W okresie rękojmi </w:t>
      </w:r>
      <w:r w:rsidR="00DC0F13" w:rsidRPr="00C70272">
        <w:rPr>
          <w:rFonts w:ascii="Arial" w:hAnsi="Arial" w:cs="Arial"/>
        </w:rPr>
        <w:t>Wykonawc</w:t>
      </w:r>
      <w:r w:rsidR="001E6F9D" w:rsidRPr="00C70272">
        <w:rPr>
          <w:rFonts w:ascii="Arial" w:hAnsi="Arial" w:cs="Arial"/>
        </w:rPr>
        <w:t>a</w:t>
      </w:r>
      <w:r w:rsidRPr="00C70272">
        <w:rPr>
          <w:rFonts w:ascii="Arial" w:hAnsi="Arial" w:cs="Arial"/>
        </w:rPr>
        <w:t xml:space="preserve"> zobowiązuje się do usunięcia wad w terminie do 14</w:t>
      </w:r>
      <w:r w:rsidR="001E6F9D" w:rsidRPr="00C70272">
        <w:rPr>
          <w:rFonts w:ascii="Arial" w:hAnsi="Arial" w:cs="Arial"/>
        </w:rPr>
        <w:t xml:space="preserve"> dni </w:t>
      </w:r>
      <w:r w:rsidRPr="00C70272">
        <w:rPr>
          <w:rFonts w:ascii="Arial" w:hAnsi="Arial" w:cs="Arial"/>
        </w:rPr>
        <w:t xml:space="preserve">od </w:t>
      </w:r>
      <w:r w:rsidR="00EC6073" w:rsidRPr="00C70272">
        <w:rPr>
          <w:rFonts w:ascii="Arial" w:hAnsi="Arial" w:cs="Arial"/>
        </w:rPr>
        <w:t xml:space="preserve">pisemnego </w:t>
      </w:r>
      <w:r w:rsidRPr="00C70272">
        <w:rPr>
          <w:rFonts w:ascii="Arial" w:hAnsi="Arial" w:cs="Arial"/>
        </w:rPr>
        <w:t xml:space="preserve">lub mailowego zgłoszenia wady, a w szczególnych przypadkach za zgodą </w:t>
      </w:r>
      <w:r w:rsidR="001E6F9D" w:rsidRPr="00C70272">
        <w:rPr>
          <w:rFonts w:ascii="Arial" w:hAnsi="Arial" w:cs="Arial"/>
        </w:rPr>
        <w:t>Zleceniodawcy</w:t>
      </w:r>
      <w:r w:rsidRPr="00C70272">
        <w:rPr>
          <w:rFonts w:ascii="Arial" w:hAnsi="Arial" w:cs="Arial"/>
        </w:rPr>
        <w:t xml:space="preserve"> termin ten może być przedłużony do 28 dni.</w:t>
      </w:r>
    </w:p>
    <w:p w14:paraId="19471817" w14:textId="77777777" w:rsidR="00991528" w:rsidRPr="00C70272" w:rsidRDefault="00991528" w:rsidP="00991528">
      <w:pPr>
        <w:tabs>
          <w:tab w:val="left" w:pos="3960"/>
        </w:tabs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3. W przypadku nieusunięcia przez </w:t>
      </w:r>
      <w:r w:rsidR="00DC0F13" w:rsidRPr="00C70272">
        <w:rPr>
          <w:rFonts w:ascii="Arial" w:hAnsi="Arial" w:cs="Arial"/>
          <w:bCs/>
        </w:rPr>
        <w:t>Wykonawc</w:t>
      </w:r>
      <w:r w:rsidR="001E6F9D" w:rsidRPr="00C70272">
        <w:rPr>
          <w:rFonts w:ascii="Arial" w:hAnsi="Arial" w:cs="Arial"/>
          <w:bCs/>
        </w:rPr>
        <w:t>ę</w:t>
      </w:r>
      <w:r w:rsidRPr="00C70272">
        <w:rPr>
          <w:rFonts w:ascii="Arial" w:hAnsi="Arial" w:cs="Arial"/>
        </w:rPr>
        <w:t xml:space="preserve">, w wyznaczonym przez </w:t>
      </w:r>
      <w:r w:rsidR="001E6F9D" w:rsidRPr="00C70272">
        <w:rPr>
          <w:rFonts w:ascii="Arial" w:hAnsi="Arial" w:cs="Arial"/>
        </w:rPr>
        <w:t>Zleceniodawcę</w:t>
      </w:r>
      <w:r w:rsidRPr="00C70272">
        <w:rPr>
          <w:rFonts w:ascii="Arial" w:hAnsi="Arial" w:cs="Arial"/>
        </w:rPr>
        <w:t xml:space="preserve"> terminie ujawnionych wad wykonanych robót, </w:t>
      </w:r>
      <w:r w:rsidR="001E6F9D" w:rsidRPr="00C70272">
        <w:rPr>
          <w:rFonts w:ascii="Arial" w:hAnsi="Arial" w:cs="Arial"/>
          <w:bCs/>
        </w:rPr>
        <w:t>Zleceniodawca</w:t>
      </w:r>
      <w:r w:rsidRPr="00C70272">
        <w:rPr>
          <w:rFonts w:ascii="Arial" w:hAnsi="Arial" w:cs="Arial"/>
          <w:b/>
          <w:bCs/>
        </w:rPr>
        <w:t xml:space="preserve"> </w:t>
      </w:r>
      <w:r w:rsidRPr="00C70272">
        <w:rPr>
          <w:rFonts w:ascii="Arial" w:hAnsi="Arial" w:cs="Arial"/>
        </w:rPr>
        <w:t>może zlecić ich usuni</w:t>
      </w:r>
      <w:r w:rsidR="001E6F9D" w:rsidRPr="00C70272">
        <w:rPr>
          <w:rFonts w:ascii="Arial" w:hAnsi="Arial" w:cs="Arial"/>
        </w:rPr>
        <w:t>ęcie osobie trzeciej na</w:t>
      </w:r>
      <w:r w:rsidRPr="00C70272">
        <w:rPr>
          <w:rFonts w:ascii="Arial" w:hAnsi="Arial" w:cs="Arial"/>
        </w:rPr>
        <w:t xml:space="preserve"> koszt i ryzyko </w:t>
      </w:r>
      <w:r w:rsidR="00DC0F13" w:rsidRPr="00C70272">
        <w:rPr>
          <w:rFonts w:ascii="Arial" w:hAnsi="Arial" w:cs="Arial"/>
          <w:bCs/>
        </w:rPr>
        <w:t>Wykonawc</w:t>
      </w:r>
      <w:r w:rsidR="001E6F9D" w:rsidRPr="00C70272">
        <w:rPr>
          <w:rFonts w:ascii="Arial" w:hAnsi="Arial" w:cs="Arial"/>
          <w:bCs/>
        </w:rPr>
        <w:t>y</w:t>
      </w:r>
      <w:r w:rsidRPr="00C70272">
        <w:rPr>
          <w:rFonts w:ascii="Arial" w:hAnsi="Arial" w:cs="Arial"/>
          <w:bCs/>
        </w:rPr>
        <w:t>.</w:t>
      </w:r>
    </w:p>
    <w:p w14:paraId="5773F6EE" w14:textId="77777777" w:rsidR="001D7F5D" w:rsidRPr="00C70272" w:rsidRDefault="001D7F5D" w:rsidP="00991528">
      <w:pPr>
        <w:tabs>
          <w:tab w:val="left" w:pos="3960"/>
        </w:tabs>
        <w:jc w:val="both"/>
        <w:rPr>
          <w:rFonts w:ascii="Arial" w:hAnsi="Arial" w:cs="Arial"/>
          <w:bCs/>
        </w:rPr>
      </w:pPr>
    </w:p>
    <w:p w14:paraId="16D4FABB" w14:textId="77777777" w:rsidR="001D7F5D" w:rsidRPr="00C70272" w:rsidRDefault="001D7F5D" w:rsidP="001D7F5D">
      <w:pPr>
        <w:ind w:left="426" w:hanging="426"/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§ </w:t>
      </w:r>
      <w:r w:rsidR="00DB3D47" w:rsidRPr="00C70272">
        <w:rPr>
          <w:rFonts w:ascii="Arial" w:hAnsi="Arial" w:cs="Arial"/>
        </w:rPr>
        <w:t>1</w:t>
      </w:r>
      <w:r w:rsidR="004D6B19" w:rsidRPr="00C70272">
        <w:rPr>
          <w:rFonts w:ascii="Arial" w:hAnsi="Arial" w:cs="Arial"/>
        </w:rPr>
        <w:t>2</w:t>
      </w:r>
    </w:p>
    <w:p w14:paraId="03A38B7D" w14:textId="77777777" w:rsidR="001D7F5D" w:rsidRPr="00C70272" w:rsidRDefault="001D7F5D" w:rsidP="001E6F9D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W razie zaistnienia </w:t>
      </w:r>
      <w:r w:rsidR="00B0717A" w:rsidRPr="00C70272">
        <w:rPr>
          <w:rFonts w:ascii="Arial" w:hAnsi="Arial" w:cs="Arial"/>
        </w:rPr>
        <w:t>po</w:t>
      </w:r>
      <w:r w:rsidR="00BA176D" w:rsidRPr="00C70272">
        <w:rPr>
          <w:rFonts w:ascii="Arial" w:hAnsi="Arial" w:cs="Arial"/>
        </w:rPr>
        <w:t xml:space="preserve"> podpisaniu</w:t>
      </w:r>
      <w:r w:rsidR="00B0717A" w:rsidRPr="00C70272">
        <w:rPr>
          <w:rFonts w:ascii="Arial" w:hAnsi="Arial" w:cs="Arial"/>
        </w:rPr>
        <w:t xml:space="preserve"> Umowy </w:t>
      </w:r>
      <w:r w:rsidRPr="00C70272">
        <w:rPr>
          <w:rFonts w:ascii="Arial" w:hAnsi="Arial" w:cs="Arial"/>
        </w:rPr>
        <w:t>zdarzeń niezależnych od stron,</w:t>
      </w:r>
      <w:r w:rsidR="00B0717A" w:rsidRPr="00C70272">
        <w:rPr>
          <w:rFonts w:ascii="Arial" w:hAnsi="Arial" w:cs="Arial"/>
        </w:rPr>
        <w:t xml:space="preserve"> </w:t>
      </w:r>
      <w:r w:rsidRPr="00C70272">
        <w:rPr>
          <w:rFonts w:ascii="Arial" w:hAnsi="Arial" w:cs="Arial"/>
        </w:rPr>
        <w:t>o charakterze działania siły wyższej, które uniemożliwiłyby terminowe wykonanie zobowiązań – strony zobowiązują się do wspólnego określenia nowego terminu realizacji przedmiotu umowy.</w:t>
      </w:r>
    </w:p>
    <w:p w14:paraId="342AECB0" w14:textId="77777777" w:rsidR="001D7F5D" w:rsidRPr="00C70272" w:rsidRDefault="001D7F5D" w:rsidP="001E6F9D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W przypadku braku porozumienia przy określaniu nowego terminu</w:t>
      </w:r>
      <w:r w:rsidR="00FD33FD" w:rsidRPr="00C70272">
        <w:rPr>
          <w:rFonts w:ascii="Arial" w:hAnsi="Arial" w:cs="Arial"/>
        </w:rPr>
        <w:t xml:space="preserve"> przedmiotu umowy </w:t>
      </w:r>
      <w:r w:rsidR="001E6F9D" w:rsidRPr="00C70272">
        <w:rPr>
          <w:rFonts w:ascii="Arial" w:hAnsi="Arial" w:cs="Arial"/>
        </w:rPr>
        <w:t>Zleceniodawca</w:t>
      </w:r>
      <w:r w:rsidRPr="00C70272">
        <w:rPr>
          <w:rFonts w:ascii="Arial" w:hAnsi="Arial" w:cs="Arial"/>
        </w:rPr>
        <w:t xml:space="preserve"> jednostronnie wyznaczy nowy termin</w:t>
      </w:r>
      <w:r w:rsidR="00BA176D" w:rsidRPr="00C70272">
        <w:rPr>
          <w:rFonts w:ascii="Arial" w:hAnsi="Arial" w:cs="Arial"/>
        </w:rPr>
        <w:t xml:space="preserve"> realizacji umowy</w:t>
      </w:r>
      <w:r w:rsidRPr="00C70272">
        <w:rPr>
          <w:rFonts w:ascii="Arial" w:hAnsi="Arial" w:cs="Arial"/>
        </w:rPr>
        <w:t>.</w:t>
      </w:r>
      <w:r w:rsidR="00FD33FD" w:rsidRPr="00C70272">
        <w:rPr>
          <w:rFonts w:ascii="Arial" w:hAnsi="Arial" w:cs="Arial"/>
        </w:rPr>
        <w:t xml:space="preserve"> wydłużony o czas  niemożliwości wykonywania przedmiotu umowy.</w:t>
      </w:r>
    </w:p>
    <w:p w14:paraId="6DC6F134" w14:textId="77777777" w:rsidR="001D7F5D" w:rsidRPr="00C70272" w:rsidRDefault="001D7F5D" w:rsidP="001D7F5D">
      <w:pPr>
        <w:jc w:val="both"/>
        <w:rPr>
          <w:rFonts w:ascii="Arial" w:hAnsi="Arial" w:cs="Arial"/>
        </w:rPr>
      </w:pPr>
    </w:p>
    <w:p w14:paraId="04204CDC" w14:textId="77777777" w:rsidR="001D7F5D" w:rsidRPr="00C70272" w:rsidRDefault="001D7F5D" w:rsidP="001D7F5D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C70272">
        <w:rPr>
          <w:rFonts w:ascii="Arial" w:hAnsi="Arial" w:cs="Arial"/>
        </w:rPr>
        <w:t>§ 1</w:t>
      </w:r>
      <w:r w:rsidR="004D6B19" w:rsidRPr="00C70272">
        <w:rPr>
          <w:rFonts w:ascii="Arial" w:hAnsi="Arial" w:cs="Arial"/>
        </w:rPr>
        <w:t>3</w:t>
      </w:r>
    </w:p>
    <w:p w14:paraId="663135DD" w14:textId="77777777" w:rsidR="001D7F5D" w:rsidRPr="00C70272" w:rsidRDefault="001D7F5D" w:rsidP="001D7F5D">
      <w:pPr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 1.</w:t>
      </w:r>
      <w:r w:rsidR="001E6F9D" w:rsidRPr="00C70272">
        <w:rPr>
          <w:rFonts w:ascii="Arial" w:hAnsi="Arial" w:cs="Arial"/>
        </w:rPr>
        <w:t xml:space="preserve"> </w:t>
      </w:r>
      <w:r w:rsidRPr="00C70272">
        <w:rPr>
          <w:rFonts w:ascii="Arial" w:hAnsi="Arial" w:cs="Arial"/>
        </w:rPr>
        <w:t>Wszelkie zmiany i uzupełnienia wymagają zachowania formy pisemnej pod rygorem  nieważności. Strony nie mogą powoływać się na ustalenia pozaumowne.</w:t>
      </w:r>
    </w:p>
    <w:p w14:paraId="08EC43FE" w14:textId="77777777" w:rsidR="001D7F5D" w:rsidRPr="00C70272" w:rsidRDefault="001D7F5D" w:rsidP="001E6F9D">
      <w:pPr>
        <w:ind w:left="46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2. W sprawach nieuregulowanych umową będą miały zastosowanie przepisy Kodeksu   Cywilnego</w:t>
      </w:r>
      <w:r w:rsidR="00FD33FD" w:rsidRPr="00C70272">
        <w:rPr>
          <w:rFonts w:ascii="Arial" w:hAnsi="Arial" w:cs="Arial"/>
        </w:rPr>
        <w:t>,</w:t>
      </w:r>
      <w:r w:rsidRPr="00C70272">
        <w:rPr>
          <w:rFonts w:ascii="Arial" w:hAnsi="Arial" w:cs="Arial"/>
        </w:rPr>
        <w:t xml:space="preserve"> ustawy i właściwe przepisy wykonawcze.</w:t>
      </w:r>
    </w:p>
    <w:p w14:paraId="6AF91F8B" w14:textId="77777777" w:rsidR="007A75F7" w:rsidRPr="00C70272" w:rsidRDefault="007A75F7" w:rsidP="001E6F9D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46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Właściwym do rozstrzygania sporów mogących wyniknąć</w:t>
      </w:r>
      <w:r w:rsidR="001E6F9D" w:rsidRPr="00C70272">
        <w:rPr>
          <w:rFonts w:ascii="Arial" w:hAnsi="Arial" w:cs="Arial"/>
        </w:rPr>
        <w:t xml:space="preserve"> w wyniku realizacji niniejszej </w:t>
      </w:r>
      <w:r w:rsidRPr="00C70272">
        <w:rPr>
          <w:rFonts w:ascii="Arial" w:hAnsi="Arial" w:cs="Arial"/>
        </w:rPr>
        <w:t>umowy jest sąd</w:t>
      </w:r>
      <w:r w:rsidR="00FD33FD" w:rsidRPr="00C70272">
        <w:rPr>
          <w:rFonts w:ascii="Arial" w:hAnsi="Arial" w:cs="Arial"/>
        </w:rPr>
        <w:t>.</w:t>
      </w:r>
    </w:p>
    <w:p w14:paraId="723C0124" w14:textId="77777777" w:rsidR="001D7F5D" w:rsidRPr="00C70272" w:rsidRDefault="001D7F5D" w:rsidP="001E6F9D">
      <w:pPr>
        <w:pStyle w:val="NormalnyWeb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46"/>
        <w:jc w:val="both"/>
        <w:rPr>
          <w:rFonts w:ascii="Arial" w:hAnsi="Arial" w:cs="Arial"/>
        </w:rPr>
      </w:pPr>
      <w:r w:rsidRPr="00C70272">
        <w:rPr>
          <w:rFonts w:ascii="Arial" w:hAnsi="Arial" w:cs="Arial"/>
        </w:rPr>
        <w:t>Umowa została sporządzona w dwóch jednobrzmiących egzemplarzach po jednym dla każdej ze stron.</w:t>
      </w:r>
    </w:p>
    <w:p w14:paraId="0304C6C8" w14:textId="77777777" w:rsidR="001D7F5D" w:rsidRPr="00C70272" w:rsidRDefault="001D7F5D" w:rsidP="001D7F5D">
      <w:pPr>
        <w:pStyle w:val="NormalnyWeb"/>
        <w:spacing w:before="0" w:beforeAutospacing="0" w:after="0" w:afterAutospacing="0"/>
        <w:ind w:left="406"/>
        <w:jc w:val="both"/>
        <w:rPr>
          <w:rFonts w:ascii="Arial" w:hAnsi="Arial" w:cs="Arial"/>
        </w:rPr>
      </w:pPr>
    </w:p>
    <w:p w14:paraId="528E9411" w14:textId="77777777" w:rsidR="003F69FD" w:rsidRPr="00C70272" w:rsidRDefault="003F69FD" w:rsidP="003F69FD">
      <w:pPr>
        <w:rPr>
          <w:rFonts w:ascii="Arial" w:hAnsi="Arial" w:cs="Arial"/>
        </w:rPr>
      </w:pPr>
    </w:p>
    <w:p w14:paraId="42D3261E" w14:textId="77777777" w:rsidR="003F69FD" w:rsidRPr="00C70272" w:rsidRDefault="003F69FD" w:rsidP="003F69FD">
      <w:pPr>
        <w:rPr>
          <w:rFonts w:ascii="Arial" w:hAnsi="Arial" w:cs="Arial"/>
        </w:rPr>
      </w:pPr>
    </w:p>
    <w:p w14:paraId="396A33DA" w14:textId="77777777" w:rsidR="004F6D72" w:rsidRPr="00C70272" w:rsidRDefault="003F69FD" w:rsidP="003F69FD">
      <w:pPr>
        <w:rPr>
          <w:rFonts w:ascii="Arial" w:hAnsi="Arial" w:cs="Arial"/>
          <w:spacing w:val="20"/>
        </w:rPr>
      </w:pPr>
      <w:r w:rsidRPr="00C70272">
        <w:rPr>
          <w:rFonts w:ascii="Arial" w:hAnsi="Arial" w:cs="Arial"/>
          <w:spacing w:val="20"/>
        </w:rPr>
        <w:t xml:space="preserve">        ZLECENIODAWCA                                 </w:t>
      </w:r>
      <w:r w:rsidR="00DC0F13" w:rsidRPr="00C70272">
        <w:rPr>
          <w:rFonts w:ascii="Arial" w:hAnsi="Arial" w:cs="Arial"/>
          <w:spacing w:val="20"/>
        </w:rPr>
        <w:t>WYKONAWC</w:t>
      </w:r>
      <w:r w:rsidRPr="00C70272">
        <w:rPr>
          <w:rFonts w:ascii="Arial" w:hAnsi="Arial" w:cs="Arial"/>
          <w:spacing w:val="20"/>
        </w:rPr>
        <w:t>A</w:t>
      </w:r>
    </w:p>
    <w:p w14:paraId="3A53FBB3" w14:textId="77777777" w:rsidR="004F6D72" w:rsidRPr="00C70272" w:rsidRDefault="004F6D72" w:rsidP="004F6D72">
      <w:pPr>
        <w:rPr>
          <w:rFonts w:ascii="Arial" w:hAnsi="Arial" w:cs="Arial"/>
        </w:rPr>
      </w:pPr>
    </w:p>
    <w:p w14:paraId="42EBE322" w14:textId="77777777" w:rsidR="004F6D72" w:rsidRPr="00C70272" w:rsidRDefault="004F6D72" w:rsidP="004F6D72">
      <w:pPr>
        <w:rPr>
          <w:rFonts w:ascii="Arial" w:hAnsi="Arial" w:cs="Arial"/>
        </w:rPr>
      </w:pPr>
    </w:p>
    <w:p w14:paraId="6E7578C6" w14:textId="77777777" w:rsidR="004F6D72" w:rsidRPr="00C70272" w:rsidRDefault="004F6D72" w:rsidP="004F6D72">
      <w:pPr>
        <w:rPr>
          <w:rFonts w:ascii="Arial" w:hAnsi="Arial" w:cs="Arial"/>
        </w:rPr>
      </w:pPr>
    </w:p>
    <w:p w14:paraId="2BA73393" w14:textId="0F4F1C57" w:rsidR="004F6D72" w:rsidRDefault="004F6D72" w:rsidP="004F6D72">
      <w:pPr>
        <w:rPr>
          <w:rFonts w:ascii="Arial" w:hAnsi="Arial" w:cs="Arial"/>
        </w:rPr>
      </w:pPr>
    </w:p>
    <w:p w14:paraId="68FEEFAC" w14:textId="0C05EF56" w:rsidR="00B25D62" w:rsidRDefault="00B25D62" w:rsidP="004F6D72">
      <w:pPr>
        <w:rPr>
          <w:rFonts w:ascii="Arial" w:hAnsi="Arial" w:cs="Arial"/>
        </w:rPr>
      </w:pPr>
    </w:p>
    <w:p w14:paraId="5ABB5E54" w14:textId="611E9D2C" w:rsidR="003322BB" w:rsidRDefault="003322BB" w:rsidP="004F6D72">
      <w:pPr>
        <w:rPr>
          <w:rFonts w:ascii="Arial" w:hAnsi="Arial" w:cs="Arial"/>
        </w:rPr>
      </w:pPr>
    </w:p>
    <w:p w14:paraId="6E8086F6" w14:textId="77777777" w:rsidR="003322BB" w:rsidRPr="00C70272" w:rsidRDefault="003322BB" w:rsidP="004F6D72">
      <w:pPr>
        <w:rPr>
          <w:rFonts w:ascii="Arial" w:hAnsi="Arial" w:cs="Arial"/>
        </w:rPr>
      </w:pPr>
    </w:p>
    <w:p w14:paraId="48725AC1" w14:textId="77777777" w:rsidR="00FE0804" w:rsidRPr="00C70272" w:rsidRDefault="00FE0804" w:rsidP="004F6D72">
      <w:pPr>
        <w:rPr>
          <w:rFonts w:ascii="Arial" w:hAnsi="Arial" w:cs="Arial"/>
        </w:rPr>
      </w:pPr>
      <w:r w:rsidRPr="00C70272">
        <w:rPr>
          <w:rFonts w:ascii="Arial" w:hAnsi="Arial" w:cs="Arial"/>
        </w:rPr>
        <w:lastRenderedPageBreak/>
        <w:t>Załączniki:</w:t>
      </w:r>
    </w:p>
    <w:p w14:paraId="66107B79" w14:textId="77777777" w:rsidR="00FE0804" w:rsidRPr="00C70272" w:rsidRDefault="00FE0804" w:rsidP="004F6D72">
      <w:pPr>
        <w:rPr>
          <w:rFonts w:ascii="Arial" w:hAnsi="Arial" w:cs="Arial"/>
        </w:rPr>
      </w:pPr>
      <w:r w:rsidRPr="00C70272">
        <w:rPr>
          <w:rFonts w:ascii="Arial" w:hAnsi="Arial" w:cs="Arial"/>
        </w:rPr>
        <w:t>1) Załącznik</w:t>
      </w:r>
      <w:r w:rsidR="00D71F88" w:rsidRPr="00C70272">
        <w:rPr>
          <w:rFonts w:ascii="Arial" w:hAnsi="Arial" w:cs="Arial"/>
        </w:rPr>
        <w:t xml:space="preserve"> nr</w:t>
      </w:r>
      <w:r w:rsidRPr="00C70272">
        <w:rPr>
          <w:rFonts w:ascii="Arial" w:hAnsi="Arial" w:cs="Arial"/>
        </w:rPr>
        <w:t xml:space="preserve"> 1 Opis Przedmiotu Zamówienia</w:t>
      </w:r>
    </w:p>
    <w:p w14:paraId="215DB73D" w14:textId="77777777" w:rsidR="00FE0804" w:rsidRPr="00C70272" w:rsidRDefault="00FE0804" w:rsidP="004F6D72">
      <w:pPr>
        <w:rPr>
          <w:rFonts w:ascii="Arial" w:hAnsi="Arial" w:cs="Arial"/>
        </w:rPr>
      </w:pPr>
      <w:r w:rsidRPr="00C70272">
        <w:rPr>
          <w:rFonts w:ascii="Arial" w:hAnsi="Arial" w:cs="Arial"/>
        </w:rPr>
        <w:t>2) Załącznik</w:t>
      </w:r>
      <w:r w:rsidR="00D71F88" w:rsidRPr="00C70272">
        <w:rPr>
          <w:rFonts w:ascii="Arial" w:hAnsi="Arial" w:cs="Arial"/>
        </w:rPr>
        <w:t xml:space="preserve"> nr</w:t>
      </w:r>
      <w:r w:rsidRPr="00C70272">
        <w:rPr>
          <w:rFonts w:ascii="Arial" w:hAnsi="Arial" w:cs="Arial"/>
        </w:rPr>
        <w:t xml:space="preserve"> 2 Oferta Wykonawcy</w:t>
      </w:r>
    </w:p>
    <w:p w14:paraId="234B5051" w14:textId="77777777" w:rsidR="00FE0804" w:rsidRPr="00C70272" w:rsidRDefault="00FE0804" w:rsidP="004F6D72">
      <w:pPr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3) </w:t>
      </w:r>
      <w:r w:rsidR="007B67FA" w:rsidRPr="00C70272">
        <w:rPr>
          <w:rFonts w:ascii="Arial" w:hAnsi="Arial" w:cs="Arial"/>
        </w:rPr>
        <w:t>Załącznik nr 3 Protokół Częściowy/ Końcowy</w:t>
      </w:r>
    </w:p>
    <w:p w14:paraId="1B54ECE6" w14:textId="77777777" w:rsidR="007B67FA" w:rsidRPr="00C70272" w:rsidRDefault="007B67FA" w:rsidP="004F6D72">
      <w:pPr>
        <w:rPr>
          <w:rFonts w:ascii="Arial" w:hAnsi="Arial" w:cs="Arial"/>
        </w:rPr>
      </w:pPr>
      <w:r w:rsidRPr="00C70272">
        <w:rPr>
          <w:rFonts w:ascii="Arial" w:hAnsi="Arial" w:cs="Arial"/>
        </w:rPr>
        <w:t xml:space="preserve">4) </w:t>
      </w:r>
      <w:r w:rsidR="00D71F88" w:rsidRPr="00C70272">
        <w:rPr>
          <w:rFonts w:ascii="Arial" w:hAnsi="Arial" w:cs="Arial"/>
        </w:rPr>
        <w:t xml:space="preserve">Załącznik nr 4 </w:t>
      </w:r>
      <w:r w:rsidRPr="00C70272">
        <w:rPr>
          <w:rFonts w:ascii="Arial" w:hAnsi="Arial" w:cs="Arial"/>
        </w:rPr>
        <w:t>Oświadczenie o braku istnienia konfliktu interesów</w:t>
      </w:r>
    </w:p>
    <w:p w14:paraId="2410F33F" w14:textId="77777777" w:rsidR="00655DE3" w:rsidRPr="00C70272" w:rsidRDefault="00655DE3" w:rsidP="00655DE3">
      <w:pPr>
        <w:rPr>
          <w:rFonts w:ascii="Arial" w:hAnsi="Arial" w:cs="Arial"/>
          <w:color w:val="7030A0"/>
        </w:rPr>
      </w:pPr>
    </w:p>
    <w:sectPr w:rsidR="00655DE3" w:rsidRPr="00C70272" w:rsidSect="00F937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C27B" w14:textId="77777777" w:rsidR="009E54E9" w:rsidRDefault="009E54E9" w:rsidP="003F69FD">
      <w:r>
        <w:separator/>
      </w:r>
    </w:p>
  </w:endnote>
  <w:endnote w:type="continuationSeparator" w:id="0">
    <w:p w14:paraId="009EF8BA" w14:textId="77777777" w:rsidR="009E54E9" w:rsidRDefault="009E54E9" w:rsidP="003F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F872" w14:textId="77777777" w:rsidR="003F69FD" w:rsidRPr="003F69FD" w:rsidRDefault="003F69FD">
    <w:pPr>
      <w:pStyle w:val="Stopka"/>
      <w:jc w:val="right"/>
      <w:rPr>
        <w:sz w:val="20"/>
        <w:szCs w:val="20"/>
      </w:rPr>
    </w:pPr>
    <w:r w:rsidRPr="003F69FD">
      <w:rPr>
        <w:sz w:val="20"/>
        <w:szCs w:val="20"/>
      </w:rPr>
      <w:t xml:space="preserve">Strona </w:t>
    </w:r>
    <w:r w:rsidRPr="003F69FD">
      <w:rPr>
        <w:b/>
        <w:sz w:val="20"/>
        <w:szCs w:val="20"/>
      </w:rPr>
      <w:fldChar w:fldCharType="begin"/>
    </w:r>
    <w:r w:rsidRPr="003F69FD">
      <w:rPr>
        <w:b/>
        <w:sz w:val="20"/>
        <w:szCs w:val="20"/>
      </w:rPr>
      <w:instrText>PAGE</w:instrText>
    </w:r>
    <w:r w:rsidRPr="003F69FD">
      <w:rPr>
        <w:b/>
        <w:sz w:val="20"/>
        <w:szCs w:val="20"/>
      </w:rPr>
      <w:fldChar w:fldCharType="separate"/>
    </w:r>
    <w:r w:rsidR="001951C8">
      <w:rPr>
        <w:b/>
        <w:noProof/>
        <w:sz w:val="20"/>
        <w:szCs w:val="20"/>
      </w:rPr>
      <w:t>2</w:t>
    </w:r>
    <w:r w:rsidRPr="003F69FD">
      <w:rPr>
        <w:b/>
        <w:sz w:val="20"/>
        <w:szCs w:val="20"/>
      </w:rPr>
      <w:fldChar w:fldCharType="end"/>
    </w:r>
    <w:r w:rsidRPr="003F69FD">
      <w:rPr>
        <w:sz w:val="20"/>
        <w:szCs w:val="20"/>
      </w:rPr>
      <w:t xml:space="preserve"> z </w:t>
    </w:r>
    <w:r w:rsidRPr="003F69FD">
      <w:rPr>
        <w:b/>
        <w:sz w:val="20"/>
        <w:szCs w:val="20"/>
      </w:rPr>
      <w:fldChar w:fldCharType="begin"/>
    </w:r>
    <w:r w:rsidRPr="003F69FD">
      <w:rPr>
        <w:b/>
        <w:sz w:val="20"/>
        <w:szCs w:val="20"/>
      </w:rPr>
      <w:instrText>NUMPAGES</w:instrText>
    </w:r>
    <w:r w:rsidRPr="003F69FD">
      <w:rPr>
        <w:b/>
        <w:sz w:val="20"/>
        <w:szCs w:val="20"/>
      </w:rPr>
      <w:fldChar w:fldCharType="separate"/>
    </w:r>
    <w:r w:rsidR="001951C8">
      <w:rPr>
        <w:b/>
        <w:noProof/>
        <w:sz w:val="20"/>
        <w:szCs w:val="20"/>
      </w:rPr>
      <w:t>5</w:t>
    </w:r>
    <w:r w:rsidRPr="003F69FD">
      <w:rPr>
        <w:b/>
        <w:sz w:val="20"/>
        <w:szCs w:val="20"/>
      </w:rPr>
      <w:fldChar w:fldCharType="end"/>
    </w:r>
  </w:p>
  <w:p w14:paraId="735C0647" w14:textId="77777777" w:rsidR="003F69FD" w:rsidRDefault="003F6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E517" w14:textId="77777777" w:rsidR="009E54E9" w:rsidRDefault="009E54E9" w:rsidP="003F69FD">
      <w:r>
        <w:separator/>
      </w:r>
    </w:p>
  </w:footnote>
  <w:footnote w:type="continuationSeparator" w:id="0">
    <w:p w14:paraId="7A018A2A" w14:textId="77777777" w:rsidR="009E54E9" w:rsidRDefault="009E54E9" w:rsidP="003F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F3"/>
    <w:multiLevelType w:val="hybridMultilevel"/>
    <w:tmpl w:val="6414B4E8"/>
    <w:lvl w:ilvl="0" w:tplc="E4B0CF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7C7"/>
    <w:multiLevelType w:val="hybridMultilevel"/>
    <w:tmpl w:val="D354F228"/>
    <w:lvl w:ilvl="0" w:tplc="E88CEE34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0A2E2B98"/>
    <w:multiLevelType w:val="hybridMultilevel"/>
    <w:tmpl w:val="336E51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F7EB4"/>
    <w:multiLevelType w:val="hybridMultilevel"/>
    <w:tmpl w:val="31A60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255A"/>
    <w:multiLevelType w:val="hybridMultilevel"/>
    <w:tmpl w:val="9EBAE5DC"/>
    <w:lvl w:ilvl="0" w:tplc="BBC4C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121F"/>
    <w:multiLevelType w:val="hybridMultilevel"/>
    <w:tmpl w:val="954E428A"/>
    <w:lvl w:ilvl="0" w:tplc="1D2C80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D91212"/>
    <w:multiLevelType w:val="hybridMultilevel"/>
    <w:tmpl w:val="DCB8FA1C"/>
    <w:lvl w:ilvl="0" w:tplc="2BACA98C">
      <w:start w:val="1"/>
      <w:numFmt w:val="decimal"/>
      <w:lvlText w:val="%1."/>
      <w:lvlJc w:val="left"/>
      <w:pPr>
        <w:ind w:left="1282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F564DB6">
      <w:start w:val="1"/>
      <w:numFmt w:val="lowerLetter"/>
      <w:lvlText w:val="%2."/>
      <w:lvlJc w:val="left"/>
      <w:pPr>
        <w:ind w:left="1642" w:hanging="348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</w:rPr>
    </w:lvl>
    <w:lvl w:ilvl="2" w:tplc="7DF249C2">
      <w:numFmt w:val="bullet"/>
      <w:lvlText w:val="•"/>
      <w:lvlJc w:val="left"/>
      <w:pPr>
        <w:ind w:left="2627" w:hanging="348"/>
      </w:pPr>
      <w:rPr>
        <w:rFonts w:hint="default"/>
      </w:rPr>
    </w:lvl>
    <w:lvl w:ilvl="3" w:tplc="070EEDC8">
      <w:numFmt w:val="bullet"/>
      <w:lvlText w:val="•"/>
      <w:lvlJc w:val="left"/>
      <w:pPr>
        <w:ind w:left="3614" w:hanging="348"/>
      </w:pPr>
      <w:rPr>
        <w:rFonts w:hint="default"/>
      </w:rPr>
    </w:lvl>
    <w:lvl w:ilvl="4" w:tplc="9FF0435E">
      <w:numFmt w:val="bullet"/>
      <w:lvlText w:val="•"/>
      <w:lvlJc w:val="left"/>
      <w:pPr>
        <w:ind w:left="4602" w:hanging="348"/>
      </w:pPr>
      <w:rPr>
        <w:rFonts w:hint="default"/>
      </w:rPr>
    </w:lvl>
    <w:lvl w:ilvl="5" w:tplc="BB04FF4C">
      <w:numFmt w:val="bullet"/>
      <w:lvlText w:val="•"/>
      <w:lvlJc w:val="left"/>
      <w:pPr>
        <w:ind w:left="5589" w:hanging="348"/>
      </w:pPr>
      <w:rPr>
        <w:rFonts w:hint="default"/>
      </w:rPr>
    </w:lvl>
    <w:lvl w:ilvl="6" w:tplc="A0B8258C">
      <w:numFmt w:val="bullet"/>
      <w:lvlText w:val="•"/>
      <w:lvlJc w:val="left"/>
      <w:pPr>
        <w:ind w:left="6576" w:hanging="348"/>
      </w:pPr>
      <w:rPr>
        <w:rFonts w:hint="default"/>
      </w:rPr>
    </w:lvl>
    <w:lvl w:ilvl="7" w:tplc="AE1E4E3E">
      <w:numFmt w:val="bullet"/>
      <w:lvlText w:val="•"/>
      <w:lvlJc w:val="left"/>
      <w:pPr>
        <w:ind w:left="7564" w:hanging="348"/>
      </w:pPr>
      <w:rPr>
        <w:rFonts w:hint="default"/>
      </w:rPr>
    </w:lvl>
    <w:lvl w:ilvl="8" w:tplc="18562322">
      <w:numFmt w:val="bullet"/>
      <w:lvlText w:val="•"/>
      <w:lvlJc w:val="left"/>
      <w:pPr>
        <w:ind w:left="8551" w:hanging="348"/>
      </w:pPr>
      <w:rPr>
        <w:rFonts w:hint="default"/>
      </w:rPr>
    </w:lvl>
  </w:abstractNum>
  <w:abstractNum w:abstractNumId="7" w15:restartNumberingAfterBreak="0">
    <w:nsid w:val="21771C8E"/>
    <w:multiLevelType w:val="hybridMultilevel"/>
    <w:tmpl w:val="66181F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2B02"/>
    <w:multiLevelType w:val="hybridMultilevel"/>
    <w:tmpl w:val="4BA45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717B"/>
    <w:multiLevelType w:val="hybridMultilevel"/>
    <w:tmpl w:val="2D103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3540E"/>
    <w:multiLevelType w:val="hybridMultilevel"/>
    <w:tmpl w:val="48A0B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23BB3"/>
    <w:multiLevelType w:val="hybridMultilevel"/>
    <w:tmpl w:val="E818A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3488"/>
    <w:multiLevelType w:val="hybridMultilevel"/>
    <w:tmpl w:val="288017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A4B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AB42E4"/>
    <w:multiLevelType w:val="hybridMultilevel"/>
    <w:tmpl w:val="1FA0A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11B33"/>
    <w:multiLevelType w:val="hybridMultilevel"/>
    <w:tmpl w:val="8FBEE18C"/>
    <w:lvl w:ilvl="0" w:tplc="5F9EB35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A0D5158"/>
    <w:multiLevelType w:val="hybridMultilevel"/>
    <w:tmpl w:val="D6F4F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372AF"/>
    <w:multiLevelType w:val="hybridMultilevel"/>
    <w:tmpl w:val="62968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92E96"/>
    <w:multiLevelType w:val="hybridMultilevel"/>
    <w:tmpl w:val="ED1E6038"/>
    <w:lvl w:ilvl="0" w:tplc="B96CD5B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1" w:tplc="0A2212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E1885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E695F"/>
    <w:multiLevelType w:val="hybridMultilevel"/>
    <w:tmpl w:val="787CA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237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10"/>
  </w:num>
  <w:num w:numId="3">
    <w:abstractNumId w:val="9"/>
  </w:num>
  <w:num w:numId="4">
    <w:abstractNumId w:val="15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22"/>
  </w:num>
  <w:num w:numId="10">
    <w:abstractNumId w:val="5"/>
  </w:num>
  <w:num w:numId="11">
    <w:abstractNumId w:val="17"/>
  </w:num>
  <w:num w:numId="12">
    <w:abstractNumId w:val="12"/>
  </w:num>
  <w:num w:numId="13">
    <w:abstractNumId w:val="1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19"/>
  </w:num>
  <w:num w:numId="18">
    <w:abstractNumId w:val="3"/>
  </w:num>
  <w:num w:numId="19">
    <w:abstractNumId w:val="7"/>
  </w:num>
  <w:num w:numId="20">
    <w:abstractNumId w:val="13"/>
  </w:num>
  <w:num w:numId="21">
    <w:abstractNumId w:val="18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55"/>
    <w:rsid w:val="00004C2E"/>
    <w:rsid w:val="00056C30"/>
    <w:rsid w:val="00067F21"/>
    <w:rsid w:val="000934CE"/>
    <w:rsid w:val="00096EBA"/>
    <w:rsid w:val="000B0AFD"/>
    <w:rsid w:val="000B2C69"/>
    <w:rsid w:val="000B516A"/>
    <w:rsid w:val="000B6D25"/>
    <w:rsid w:val="000B7DC5"/>
    <w:rsid w:val="000E51DC"/>
    <w:rsid w:val="00103DAC"/>
    <w:rsid w:val="00124259"/>
    <w:rsid w:val="00135AB7"/>
    <w:rsid w:val="00161538"/>
    <w:rsid w:val="001810FC"/>
    <w:rsid w:val="00182847"/>
    <w:rsid w:val="001830B8"/>
    <w:rsid w:val="0018499E"/>
    <w:rsid w:val="001907D2"/>
    <w:rsid w:val="001951C8"/>
    <w:rsid w:val="001A381C"/>
    <w:rsid w:val="001A3BDD"/>
    <w:rsid w:val="001B780C"/>
    <w:rsid w:val="001D7F5D"/>
    <w:rsid w:val="001E1A4F"/>
    <w:rsid w:val="001E6F9D"/>
    <w:rsid w:val="00217857"/>
    <w:rsid w:val="002272ED"/>
    <w:rsid w:val="00235F2A"/>
    <w:rsid w:val="00254345"/>
    <w:rsid w:val="002735A7"/>
    <w:rsid w:val="002B21D9"/>
    <w:rsid w:val="002B4201"/>
    <w:rsid w:val="002C52BA"/>
    <w:rsid w:val="002D036A"/>
    <w:rsid w:val="002D30BC"/>
    <w:rsid w:val="003125A4"/>
    <w:rsid w:val="0031547C"/>
    <w:rsid w:val="003169FC"/>
    <w:rsid w:val="003322BB"/>
    <w:rsid w:val="00332F32"/>
    <w:rsid w:val="00362705"/>
    <w:rsid w:val="00363F7E"/>
    <w:rsid w:val="00366129"/>
    <w:rsid w:val="00385795"/>
    <w:rsid w:val="003A0BA9"/>
    <w:rsid w:val="003A7E27"/>
    <w:rsid w:val="003C3F73"/>
    <w:rsid w:val="003E188E"/>
    <w:rsid w:val="003E75EE"/>
    <w:rsid w:val="003E7A85"/>
    <w:rsid w:val="003E7BD5"/>
    <w:rsid w:val="003F69FD"/>
    <w:rsid w:val="00401015"/>
    <w:rsid w:val="00406F24"/>
    <w:rsid w:val="00425B5F"/>
    <w:rsid w:val="00441403"/>
    <w:rsid w:val="0046150C"/>
    <w:rsid w:val="0046409F"/>
    <w:rsid w:val="00466C74"/>
    <w:rsid w:val="00475681"/>
    <w:rsid w:val="004765B7"/>
    <w:rsid w:val="004A4C40"/>
    <w:rsid w:val="004B1EA1"/>
    <w:rsid w:val="004B37BB"/>
    <w:rsid w:val="004C5517"/>
    <w:rsid w:val="004D2D4B"/>
    <w:rsid w:val="004D6356"/>
    <w:rsid w:val="004D6B19"/>
    <w:rsid w:val="004E5259"/>
    <w:rsid w:val="004F6D72"/>
    <w:rsid w:val="00514E90"/>
    <w:rsid w:val="005532EF"/>
    <w:rsid w:val="00564671"/>
    <w:rsid w:val="00564FC4"/>
    <w:rsid w:val="005651EE"/>
    <w:rsid w:val="00576F9F"/>
    <w:rsid w:val="0058042B"/>
    <w:rsid w:val="00583CE0"/>
    <w:rsid w:val="005B551C"/>
    <w:rsid w:val="005B6823"/>
    <w:rsid w:val="005E19D7"/>
    <w:rsid w:val="005F73A7"/>
    <w:rsid w:val="005F760E"/>
    <w:rsid w:val="00602D9C"/>
    <w:rsid w:val="0060334A"/>
    <w:rsid w:val="00610242"/>
    <w:rsid w:val="00614CC4"/>
    <w:rsid w:val="006229AD"/>
    <w:rsid w:val="006518A1"/>
    <w:rsid w:val="0065298B"/>
    <w:rsid w:val="0065528D"/>
    <w:rsid w:val="00655DE3"/>
    <w:rsid w:val="00670EA4"/>
    <w:rsid w:val="00673317"/>
    <w:rsid w:val="00674BD6"/>
    <w:rsid w:val="00677936"/>
    <w:rsid w:val="00681CB6"/>
    <w:rsid w:val="00683055"/>
    <w:rsid w:val="00695D96"/>
    <w:rsid w:val="006A07E8"/>
    <w:rsid w:val="006A564D"/>
    <w:rsid w:val="006D20C0"/>
    <w:rsid w:val="00703735"/>
    <w:rsid w:val="00704A51"/>
    <w:rsid w:val="0070784E"/>
    <w:rsid w:val="007266D9"/>
    <w:rsid w:val="00727F70"/>
    <w:rsid w:val="00740544"/>
    <w:rsid w:val="00764AD6"/>
    <w:rsid w:val="0077621B"/>
    <w:rsid w:val="00785637"/>
    <w:rsid w:val="007916E2"/>
    <w:rsid w:val="007A75F7"/>
    <w:rsid w:val="007B67FA"/>
    <w:rsid w:val="007B7544"/>
    <w:rsid w:val="007C06BC"/>
    <w:rsid w:val="007D6829"/>
    <w:rsid w:val="007E1471"/>
    <w:rsid w:val="00800FB4"/>
    <w:rsid w:val="00827AC2"/>
    <w:rsid w:val="008339F7"/>
    <w:rsid w:val="00834724"/>
    <w:rsid w:val="0083566C"/>
    <w:rsid w:val="00835FE8"/>
    <w:rsid w:val="00844D58"/>
    <w:rsid w:val="00851497"/>
    <w:rsid w:val="0085400C"/>
    <w:rsid w:val="00864A6D"/>
    <w:rsid w:val="0088649A"/>
    <w:rsid w:val="0088783C"/>
    <w:rsid w:val="008913DA"/>
    <w:rsid w:val="00897339"/>
    <w:rsid w:val="008A7063"/>
    <w:rsid w:val="008B1170"/>
    <w:rsid w:val="008B3745"/>
    <w:rsid w:val="008D6AF2"/>
    <w:rsid w:val="008E0F65"/>
    <w:rsid w:val="00900974"/>
    <w:rsid w:val="009105C3"/>
    <w:rsid w:val="00927C14"/>
    <w:rsid w:val="0093044D"/>
    <w:rsid w:val="00931488"/>
    <w:rsid w:val="00933D7B"/>
    <w:rsid w:val="00937731"/>
    <w:rsid w:val="00937BB1"/>
    <w:rsid w:val="00944153"/>
    <w:rsid w:val="009678C4"/>
    <w:rsid w:val="00980F9E"/>
    <w:rsid w:val="00986644"/>
    <w:rsid w:val="009876FA"/>
    <w:rsid w:val="00991528"/>
    <w:rsid w:val="0099171E"/>
    <w:rsid w:val="009A3C97"/>
    <w:rsid w:val="009A4FA7"/>
    <w:rsid w:val="009D5610"/>
    <w:rsid w:val="009D6163"/>
    <w:rsid w:val="009E54E9"/>
    <w:rsid w:val="009F0955"/>
    <w:rsid w:val="009F2E74"/>
    <w:rsid w:val="00A214F2"/>
    <w:rsid w:val="00A21E40"/>
    <w:rsid w:val="00A43372"/>
    <w:rsid w:val="00A61A0D"/>
    <w:rsid w:val="00A6691B"/>
    <w:rsid w:val="00A758F8"/>
    <w:rsid w:val="00A811D1"/>
    <w:rsid w:val="00A81983"/>
    <w:rsid w:val="00AA3D1C"/>
    <w:rsid w:val="00AB1179"/>
    <w:rsid w:val="00AC205D"/>
    <w:rsid w:val="00AC6781"/>
    <w:rsid w:val="00AD49DF"/>
    <w:rsid w:val="00AE6EE4"/>
    <w:rsid w:val="00AF7594"/>
    <w:rsid w:val="00B03C3F"/>
    <w:rsid w:val="00B0717A"/>
    <w:rsid w:val="00B22062"/>
    <w:rsid w:val="00B25D62"/>
    <w:rsid w:val="00B3002C"/>
    <w:rsid w:val="00B50318"/>
    <w:rsid w:val="00B627A4"/>
    <w:rsid w:val="00B840EC"/>
    <w:rsid w:val="00BA176D"/>
    <w:rsid w:val="00BA7AC1"/>
    <w:rsid w:val="00BA7B65"/>
    <w:rsid w:val="00BC13D9"/>
    <w:rsid w:val="00BD5B04"/>
    <w:rsid w:val="00BE3978"/>
    <w:rsid w:val="00BE3A98"/>
    <w:rsid w:val="00BE7C7A"/>
    <w:rsid w:val="00BF1037"/>
    <w:rsid w:val="00C00D8D"/>
    <w:rsid w:val="00C1768F"/>
    <w:rsid w:val="00C222C6"/>
    <w:rsid w:val="00C30038"/>
    <w:rsid w:val="00C425BE"/>
    <w:rsid w:val="00C54E61"/>
    <w:rsid w:val="00C63A0B"/>
    <w:rsid w:val="00C70272"/>
    <w:rsid w:val="00C70985"/>
    <w:rsid w:val="00CB052B"/>
    <w:rsid w:val="00CC3AC9"/>
    <w:rsid w:val="00CD7F4A"/>
    <w:rsid w:val="00CF5B5F"/>
    <w:rsid w:val="00D04C50"/>
    <w:rsid w:val="00D46533"/>
    <w:rsid w:val="00D52194"/>
    <w:rsid w:val="00D616F7"/>
    <w:rsid w:val="00D6184B"/>
    <w:rsid w:val="00D65203"/>
    <w:rsid w:val="00D71F88"/>
    <w:rsid w:val="00D77D7B"/>
    <w:rsid w:val="00D83949"/>
    <w:rsid w:val="00D86569"/>
    <w:rsid w:val="00DA0B87"/>
    <w:rsid w:val="00DB3D47"/>
    <w:rsid w:val="00DB7895"/>
    <w:rsid w:val="00DC0F13"/>
    <w:rsid w:val="00DD291D"/>
    <w:rsid w:val="00DE0B22"/>
    <w:rsid w:val="00DE34D5"/>
    <w:rsid w:val="00DE42D8"/>
    <w:rsid w:val="00DE4F61"/>
    <w:rsid w:val="00DE7C71"/>
    <w:rsid w:val="00DF0B6F"/>
    <w:rsid w:val="00DF4684"/>
    <w:rsid w:val="00E20BCB"/>
    <w:rsid w:val="00E25E4A"/>
    <w:rsid w:val="00E34E4A"/>
    <w:rsid w:val="00E34F53"/>
    <w:rsid w:val="00E538BB"/>
    <w:rsid w:val="00E66025"/>
    <w:rsid w:val="00E768AF"/>
    <w:rsid w:val="00EA05DD"/>
    <w:rsid w:val="00EB77DD"/>
    <w:rsid w:val="00EC6073"/>
    <w:rsid w:val="00EC77C0"/>
    <w:rsid w:val="00EF275F"/>
    <w:rsid w:val="00EF49D8"/>
    <w:rsid w:val="00EF544F"/>
    <w:rsid w:val="00F037D3"/>
    <w:rsid w:val="00F12D23"/>
    <w:rsid w:val="00F13CAB"/>
    <w:rsid w:val="00F25629"/>
    <w:rsid w:val="00F3166E"/>
    <w:rsid w:val="00F476E4"/>
    <w:rsid w:val="00F5158C"/>
    <w:rsid w:val="00F900D5"/>
    <w:rsid w:val="00F93188"/>
    <w:rsid w:val="00F93708"/>
    <w:rsid w:val="00F9605F"/>
    <w:rsid w:val="00F963D3"/>
    <w:rsid w:val="00FB1AF6"/>
    <w:rsid w:val="00FB1F9A"/>
    <w:rsid w:val="00FD33FD"/>
    <w:rsid w:val="00FE0804"/>
    <w:rsid w:val="00FE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DBDC"/>
  <w15:chartTrackingRefBased/>
  <w15:docId w15:val="{38866D20-C15E-4A9C-B8B9-297B8548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2B21D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66C74"/>
    <w:pPr>
      <w:keepNext/>
      <w:autoSpaceDE w:val="0"/>
      <w:autoSpaceDN w:val="0"/>
      <w:adjustRightInd w:val="0"/>
      <w:outlineLvl w:val="4"/>
    </w:pPr>
    <w:rPr>
      <w:rFonts w:ascii="Arial" w:hAnsi="Arial"/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69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3F69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F69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F69FD"/>
    <w:rPr>
      <w:sz w:val="24"/>
      <w:szCs w:val="24"/>
    </w:rPr>
  </w:style>
  <w:style w:type="character" w:styleId="Pogrubienie">
    <w:name w:val="Strong"/>
    <w:uiPriority w:val="22"/>
    <w:qFormat/>
    <w:rsid w:val="004B37BB"/>
    <w:rPr>
      <w:b/>
      <w:bCs/>
    </w:rPr>
  </w:style>
  <w:style w:type="paragraph" w:styleId="NormalnyWeb">
    <w:name w:val="Normal (Web)"/>
    <w:basedOn w:val="Normalny"/>
    <w:rsid w:val="007A75F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BC13D9"/>
    <w:pPr>
      <w:adjustRightInd w:val="0"/>
      <w:jc w:val="both"/>
    </w:pPr>
    <w:rPr>
      <w:rFonts w:ascii="Arial Narrow" w:hAnsi="Arial Narrow"/>
      <w:color w:val="000000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BC13D9"/>
    <w:rPr>
      <w:rFonts w:ascii="Arial Narrow" w:hAnsi="Arial Narrow"/>
      <w:color w:val="000000"/>
      <w:sz w:val="24"/>
      <w:szCs w:val="22"/>
    </w:rPr>
  </w:style>
  <w:style w:type="paragraph" w:styleId="Tekstdymka">
    <w:name w:val="Balloon Text"/>
    <w:basedOn w:val="Normalny"/>
    <w:link w:val="TekstdymkaZnak"/>
    <w:rsid w:val="007C06B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C06B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uiPriority w:val="99"/>
    <w:rsid w:val="00182847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Verdana" w:hAnsi="Verdana"/>
    </w:rPr>
  </w:style>
  <w:style w:type="character" w:customStyle="1" w:styleId="FontStyle11">
    <w:name w:val="Font Style11"/>
    <w:uiPriority w:val="99"/>
    <w:rsid w:val="00182847"/>
    <w:rPr>
      <w:rFonts w:ascii="Verdana" w:hAnsi="Verdana" w:cs="Verdana"/>
      <w:b/>
      <w:bCs/>
      <w:sz w:val="20"/>
      <w:szCs w:val="20"/>
    </w:rPr>
  </w:style>
  <w:style w:type="character" w:customStyle="1" w:styleId="Teksttreci16">
    <w:name w:val="Tekst treści (16)_"/>
    <w:link w:val="Teksttreci160"/>
    <w:rsid w:val="004F6D72"/>
    <w:rPr>
      <w:rFonts w:ascii="Calibri" w:eastAsia="Calibri" w:hAnsi="Calibri" w:cs="Calibri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rsid w:val="004F6D72"/>
    <w:pPr>
      <w:widowControl w:val="0"/>
      <w:shd w:val="clear" w:color="auto" w:fill="FFFFFF"/>
      <w:spacing w:before="960" w:after="60" w:line="0" w:lineRule="atLeast"/>
      <w:ind w:hanging="78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styleId="Hipercze">
    <w:name w:val="Hyperlink"/>
    <w:rsid w:val="00727F70"/>
    <w:rPr>
      <w:color w:val="0563C1"/>
      <w:u w:val="single"/>
    </w:rPr>
  </w:style>
  <w:style w:type="character" w:customStyle="1" w:styleId="Nagwek5Znak">
    <w:name w:val="Nagłówek 5 Znak"/>
    <w:link w:val="Nagwek5"/>
    <w:semiHidden/>
    <w:rsid w:val="00466C74"/>
    <w:rPr>
      <w:rFonts w:ascii="Arial" w:hAnsi="Arial"/>
      <w:b/>
      <w:sz w:val="24"/>
      <w:szCs w:val="24"/>
      <w:lang w:val="x-none" w:eastAsia="x-none"/>
    </w:rPr>
  </w:style>
  <w:style w:type="paragraph" w:customStyle="1" w:styleId="Default">
    <w:name w:val="Default"/>
    <w:rsid w:val="00B300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rsid w:val="005B55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551C"/>
  </w:style>
  <w:style w:type="character" w:styleId="Odwoanieprzypisudolnego">
    <w:name w:val="footnote reference"/>
    <w:rsid w:val="005B551C"/>
    <w:rPr>
      <w:vertAlign w:val="superscript"/>
    </w:rPr>
  </w:style>
  <w:style w:type="character" w:customStyle="1" w:styleId="Nagwek3Znak">
    <w:name w:val="Nagłówek 3 Znak"/>
    <w:link w:val="Nagwek3"/>
    <w:rsid w:val="002B21D9"/>
    <w:rPr>
      <w:rFonts w:ascii="Calibri Light" w:hAnsi="Calibri Light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900974"/>
    <w:pPr>
      <w:widowControl w:val="0"/>
      <w:autoSpaceDE w:val="0"/>
      <w:autoSpaceDN w:val="0"/>
      <w:ind w:left="1358" w:hanging="360"/>
      <w:jc w:val="both"/>
    </w:pPr>
    <w:rPr>
      <w:rFonts w:ascii="Arial" w:eastAsia="Arial" w:hAnsi="Arial" w:cs="Arial"/>
      <w:sz w:val="22"/>
      <w:szCs w:val="22"/>
      <w:lang w:val="en-US" w:eastAsia="en-US"/>
    </w:rPr>
  </w:style>
  <w:style w:type="character" w:styleId="Odwoaniedokomentarza">
    <w:name w:val="annotation reference"/>
    <w:rsid w:val="0065298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29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5298B"/>
  </w:style>
  <w:style w:type="paragraph" w:styleId="Tematkomentarza">
    <w:name w:val="annotation subject"/>
    <w:basedOn w:val="Tekstkomentarza"/>
    <w:next w:val="Tekstkomentarza"/>
    <w:link w:val="TematkomentarzaZnak"/>
    <w:rsid w:val="0065298B"/>
    <w:rPr>
      <w:b/>
      <w:bCs/>
    </w:rPr>
  </w:style>
  <w:style w:type="character" w:customStyle="1" w:styleId="TematkomentarzaZnak">
    <w:name w:val="Temat komentarza Znak"/>
    <w:link w:val="Tematkomentarza"/>
    <w:rsid w:val="0065298B"/>
    <w:rPr>
      <w:b/>
      <w:bCs/>
    </w:rPr>
  </w:style>
  <w:style w:type="paragraph" w:styleId="Poprawka">
    <w:name w:val="Revision"/>
    <w:hidden/>
    <w:uiPriority w:val="99"/>
    <w:semiHidden/>
    <w:rsid w:val="007037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53D8A-FED8-4352-8BBA-13D9560E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2281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przeglądy 5-letnie ogólnobudowlane</vt:lpstr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przeglądy 5-letnie ogólnobudowlane</dc:title>
  <dc:subject/>
  <dc:creator>agresiv</dc:creator>
  <cp:keywords/>
  <dc:description/>
  <cp:lastModifiedBy>Małgorzata Zielińska</cp:lastModifiedBy>
  <cp:revision>4</cp:revision>
  <cp:lastPrinted>2024-08-20T04:44:00Z</cp:lastPrinted>
  <dcterms:created xsi:type="dcterms:W3CDTF">2024-09-12T12:41:00Z</dcterms:created>
  <dcterms:modified xsi:type="dcterms:W3CDTF">2024-09-13T06:01:00Z</dcterms:modified>
</cp:coreProperties>
</file>