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523DC2"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8.</w:t>
      </w:r>
      <w:r w:rsidR="00F97084" w:rsidRPr="00555040">
        <w:rPr>
          <w:rFonts w:ascii="Times New Roman" w:hAnsi="Times New Roman" w:cs="Times New Roman"/>
          <w:color w:val="auto"/>
          <w:sz w:val="22"/>
          <w:szCs w:val="22"/>
        </w:rPr>
        <w:t xml:space="preserve">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proofErr w:type="spellStart"/>
      <w:r w:rsidR="00306DD3" w:rsidRPr="00AD3F20">
        <w:rPr>
          <w:sz w:val="22"/>
          <w:szCs w:val="22"/>
        </w:rPr>
        <w:t>Geotextília</w:t>
      </w:r>
      <w:proofErr w:type="spellEnd"/>
      <w:r w:rsidR="00306DD3" w:rsidRPr="00AD3F20">
        <w:rPr>
          <w:sz w:val="22"/>
          <w:szCs w:val="22"/>
        </w:rPr>
        <w:t xml:space="preserve"> (5 ks)</w:t>
      </w:r>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00306DD3" w:rsidRPr="00306DD3">
        <w:rPr>
          <w:noProof/>
          <w:sz w:val="22"/>
          <w:szCs w:val="22"/>
        </w:rPr>
        <w:t>Geotextília (5 ks)</w:t>
      </w:r>
      <w:r w:rsidR="00306DD3" w:rsidRPr="00555040">
        <w:rPr>
          <w:noProof/>
          <w:sz w:val="22"/>
          <w:szCs w:val="22"/>
        </w:rPr>
        <w:t xml:space="preserve"> </w:t>
      </w:r>
      <w:r w:rsidRPr="00555040">
        <w:rPr>
          <w:noProof/>
          <w:sz w:val="22"/>
          <w:szCs w:val="22"/>
        </w:rPr>
        <w:t xml:space="preserve">(ďalej len „predmet zmluvy“) v požadovanom rozsahu, vyhotovení, technickej špecifikácii a parametroch, </w:t>
      </w:r>
      <w:r w:rsidRPr="00555040">
        <w:rPr>
          <w:noProof/>
          <w:sz w:val="22"/>
          <w:szCs w:val="22"/>
        </w:rPr>
        <w:lastRenderedPageBreak/>
        <w:t>s ponukou predávajúceho do verejnej zákazky a záväzok kupujúceho zaplatiť kúpnu cenu za 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lastRenderedPageBreak/>
        <w:t>Faktúra za dodanie predmetu zmluvy bude vyhotovená na základe obidvomi stranami podpísaného preberacieho protokolu podľa  článku III. bod 3.2 zmluvy. Preberací – odovzdávací protokol bude vyhotovený pri prevzatí predmetu zmluvy. Na účely fakturácie sa za deň dodania 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86D8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F97084" w:rsidP="00F97084">
      <w:pPr>
        <w:tabs>
          <w:tab w:val="left" w:pos="540"/>
        </w:tabs>
        <w:jc w:val="both"/>
        <w:rPr>
          <w:b/>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lastRenderedPageBreak/>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555040" w:rsidRDefault="00F97084" w:rsidP="00F97084">
      <w:pPr>
        <w:pStyle w:val="Odsekzoznamu"/>
        <w:numPr>
          <w:ilvl w:val="1"/>
          <w:numId w:val="11"/>
        </w:numPr>
        <w:ind w:left="709" w:hanging="709"/>
        <w:jc w:val="both"/>
        <w:rPr>
          <w:bCs/>
          <w:noProof/>
          <w:sz w:val="22"/>
          <w:szCs w:val="22"/>
        </w:rPr>
      </w:pPr>
      <w:r w:rsidRPr="00555040">
        <w:rPr>
          <w:bCs/>
          <w:noProof/>
          <w:sz w:val="22"/>
          <w:szCs w:val="22"/>
        </w:rPr>
        <w:t xml:space="preserve">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w:t>
      </w:r>
      <w:r w:rsidRPr="00555040">
        <w:rPr>
          <w:bCs/>
          <w:noProof/>
          <w:sz w:val="22"/>
          <w:szCs w:val="22"/>
        </w:rPr>
        <w:lastRenderedPageBreak/>
        <w:t>s inou poznámkou iného podobného významu, za deň doručenia sa považuje deň vrátenia zásielky odosielateľovi.</w:t>
      </w:r>
    </w:p>
    <w:p w:rsidR="00F97084" w:rsidRPr="00555040" w:rsidRDefault="00F97084" w:rsidP="009D4780">
      <w:pPr>
        <w:rPr>
          <w:bCs/>
          <w:noProof/>
          <w:sz w:val="22"/>
          <w:szCs w:val="22"/>
        </w:rPr>
      </w:pPr>
    </w:p>
    <w:p w:rsidR="009D4780" w:rsidRPr="00095609" w:rsidRDefault="009D4780" w:rsidP="009D4780">
      <w:pPr>
        <w:shd w:val="clear" w:color="auto" w:fill="FFF2CC"/>
        <w:ind w:firstLine="720"/>
        <w:jc w:val="center"/>
        <w:rPr>
          <w:b/>
          <w:bCs/>
          <w:noProof/>
          <w:sz w:val="22"/>
          <w:szCs w:val="22"/>
        </w:rPr>
      </w:pPr>
      <w:r w:rsidRPr="00095609">
        <w:rPr>
          <w:b/>
          <w:bCs/>
          <w:noProof/>
          <w:sz w:val="22"/>
          <w:szCs w:val="22"/>
        </w:rPr>
        <w:t>ČLÁNOK XIII.</w:t>
      </w:r>
    </w:p>
    <w:p w:rsidR="009D4780" w:rsidRPr="00095609" w:rsidRDefault="009D4780" w:rsidP="009D4780">
      <w:pPr>
        <w:shd w:val="clear" w:color="auto" w:fill="FFF2CC"/>
        <w:ind w:firstLine="720"/>
        <w:jc w:val="center"/>
        <w:rPr>
          <w:b/>
          <w:bCs/>
          <w:noProof/>
          <w:sz w:val="22"/>
          <w:szCs w:val="22"/>
        </w:rPr>
      </w:pPr>
      <w:r w:rsidRPr="00095609">
        <w:rPr>
          <w:b/>
          <w:bCs/>
          <w:noProof/>
          <w:sz w:val="22"/>
          <w:szCs w:val="22"/>
        </w:rPr>
        <w:t>ZÁBEZPEKA NA SPLNENIE ZMLUVNýCH ZÁVäZKOV</w:t>
      </w:r>
    </w:p>
    <w:p w:rsidR="009D4780" w:rsidRPr="004423A3" w:rsidRDefault="009D4780" w:rsidP="009D4780">
      <w:pPr>
        <w:shd w:val="clear" w:color="auto" w:fill="FFF2CC"/>
        <w:ind w:firstLine="720"/>
        <w:jc w:val="center"/>
        <w:rPr>
          <w:b/>
          <w:bCs/>
          <w:noProof/>
          <w:sz w:val="24"/>
          <w:szCs w:val="24"/>
        </w:rPr>
      </w:pPr>
    </w:p>
    <w:p w:rsidR="009D4780" w:rsidRDefault="009D4780" w:rsidP="009D4780">
      <w:pPr>
        <w:ind w:left="720"/>
        <w:rPr>
          <w:bCs/>
          <w:noProof/>
          <w:sz w:val="24"/>
          <w:szCs w:val="24"/>
        </w:rPr>
      </w:pPr>
    </w:p>
    <w:p w:rsidR="009D4780" w:rsidRPr="009C48C1" w:rsidRDefault="009D4780" w:rsidP="009D4780">
      <w:pPr>
        <w:pStyle w:val="Odsekzoznamu"/>
        <w:numPr>
          <w:ilvl w:val="0"/>
          <w:numId w:val="14"/>
        </w:numPr>
        <w:jc w:val="both"/>
        <w:rPr>
          <w:noProof/>
          <w:vanish/>
          <w:sz w:val="22"/>
          <w:szCs w:val="22"/>
        </w:rPr>
      </w:pPr>
    </w:p>
    <w:p w:rsidR="009D4780" w:rsidRPr="00F35996" w:rsidRDefault="009D4780" w:rsidP="009D4780">
      <w:pPr>
        <w:pStyle w:val="Odsekzoznamu"/>
        <w:numPr>
          <w:ilvl w:val="0"/>
          <w:numId w:val="11"/>
        </w:numPr>
        <w:jc w:val="both"/>
        <w:rPr>
          <w:bCs/>
          <w:noProof/>
          <w:vanish/>
          <w:sz w:val="22"/>
          <w:szCs w:val="22"/>
        </w:rPr>
      </w:pPr>
    </w:p>
    <w:p w:rsidR="009D4780" w:rsidRPr="00C724B8" w:rsidRDefault="009D4780" w:rsidP="009D4780">
      <w:pPr>
        <w:pStyle w:val="Odsekzoznamu"/>
        <w:numPr>
          <w:ilvl w:val="0"/>
          <w:numId w:val="15"/>
        </w:numPr>
        <w:jc w:val="both"/>
        <w:rPr>
          <w:noProof/>
          <w:vanish/>
          <w:sz w:val="22"/>
          <w:szCs w:val="22"/>
        </w:rPr>
      </w:pP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9D4780" w:rsidRPr="00555040" w:rsidRDefault="009D4780" w:rsidP="009D4780">
      <w:pPr>
        <w:rPr>
          <w:bCs/>
          <w:noProof/>
          <w:sz w:val="22"/>
          <w:szCs w:val="22"/>
        </w:rPr>
      </w:pPr>
    </w:p>
    <w:p w:rsidR="009D4780" w:rsidRPr="00555040" w:rsidRDefault="009D4780" w:rsidP="009D4780">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9D4780" w:rsidRPr="00555040" w:rsidRDefault="009D4780" w:rsidP="009D4780">
      <w:pPr>
        <w:shd w:val="clear" w:color="auto" w:fill="FFF2CC"/>
        <w:ind w:firstLine="720"/>
        <w:jc w:val="center"/>
        <w:rPr>
          <w:b/>
          <w:bCs/>
          <w:noProof/>
          <w:sz w:val="22"/>
          <w:szCs w:val="22"/>
        </w:rPr>
      </w:pPr>
      <w:r w:rsidRPr="00555040">
        <w:rPr>
          <w:b/>
          <w:bCs/>
          <w:noProof/>
          <w:sz w:val="22"/>
          <w:szCs w:val="22"/>
        </w:rPr>
        <w:t>ZÁVEREČNÉ USTANOVENIA</w:t>
      </w:r>
    </w:p>
    <w:p w:rsidR="009D4780" w:rsidRPr="00555040" w:rsidRDefault="009D4780" w:rsidP="009D4780">
      <w:pPr>
        <w:shd w:val="clear" w:color="auto" w:fill="FFF2CC"/>
        <w:ind w:firstLine="720"/>
        <w:jc w:val="center"/>
        <w:rPr>
          <w:b/>
          <w:bCs/>
          <w:noProof/>
          <w:sz w:val="22"/>
          <w:szCs w:val="22"/>
        </w:rPr>
      </w:pPr>
    </w:p>
    <w:p w:rsidR="009D4780" w:rsidRPr="00555040" w:rsidRDefault="009D4780" w:rsidP="009D4780">
      <w:pPr>
        <w:pStyle w:val="Odsekzoznamu"/>
        <w:numPr>
          <w:ilvl w:val="0"/>
          <w:numId w:val="14"/>
        </w:numPr>
        <w:jc w:val="both"/>
        <w:rPr>
          <w:noProof/>
          <w:vanish/>
          <w:sz w:val="22"/>
          <w:szCs w:val="22"/>
        </w:rPr>
      </w:pPr>
    </w:p>
    <w:p w:rsidR="009D4780" w:rsidRPr="00F35996" w:rsidRDefault="009D4780" w:rsidP="009D4780">
      <w:pPr>
        <w:pStyle w:val="Odsekzoznamu"/>
        <w:numPr>
          <w:ilvl w:val="0"/>
          <w:numId w:val="11"/>
        </w:numPr>
        <w:jc w:val="both"/>
        <w:rPr>
          <w:bCs/>
          <w:noProof/>
          <w:vanish/>
          <w:sz w:val="22"/>
          <w:szCs w:val="22"/>
        </w:rPr>
      </w:pPr>
    </w:p>
    <w:p w:rsidR="009D4780" w:rsidRPr="00F24E8D" w:rsidRDefault="009D4780" w:rsidP="009D4780">
      <w:pPr>
        <w:pStyle w:val="Odsekzoznamu"/>
        <w:numPr>
          <w:ilvl w:val="0"/>
          <w:numId w:val="15"/>
        </w:numPr>
        <w:jc w:val="both"/>
        <w:rPr>
          <w:noProof/>
          <w:vanish/>
          <w:sz w:val="22"/>
          <w:szCs w:val="22"/>
        </w:rPr>
      </w:pP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9D4780" w:rsidRPr="002E69A2" w:rsidRDefault="009D4780" w:rsidP="009D4780">
      <w:pPr>
        <w:pStyle w:val="Odsekzoznamu"/>
        <w:numPr>
          <w:ilvl w:val="1"/>
          <w:numId w:val="11"/>
        </w:numPr>
        <w:ind w:left="709" w:hanging="709"/>
        <w:jc w:val="both"/>
        <w:rPr>
          <w:bCs/>
          <w:noProof/>
          <w:sz w:val="22"/>
          <w:szCs w:val="22"/>
        </w:rPr>
      </w:pPr>
      <w:r w:rsidRPr="002E69A2">
        <w:rPr>
          <w:bCs/>
          <w:noProof/>
          <w:sz w:val="22"/>
          <w:szCs w:val="22"/>
        </w:rPr>
        <w:lastRenderedPageBreak/>
        <w:t>Neoddeliteľnou súčasťou tejto zmluvy sú:</w:t>
      </w:r>
    </w:p>
    <w:p w:rsidR="009D4780" w:rsidRPr="00555040" w:rsidRDefault="009D4780" w:rsidP="009D478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9D4780" w:rsidRDefault="009D4780" w:rsidP="009D478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F97084" w:rsidRPr="009D4780" w:rsidRDefault="009D4780" w:rsidP="009D478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D275C0" w:rsidRPr="006F05EB" w:rsidTr="003E4896">
        <w:trPr>
          <w:jc w:val="center"/>
        </w:trPr>
        <w:tc>
          <w:tcPr>
            <w:tcW w:w="9062" w:type="dxa"/>
            <w:gridSpan w:val="3"/>
            <w:shd w:val="clear" w:color="auto" w:fill="BFBFBF" w:themeFill="background1" w:themeFillShade="BF"/>
          </w:tcPr>
          <w:p w:rsidR="00D275C0" w:rsidRPr="006F05EB" w:rsidRDefault="00D275C0" w:rsidP="003E4896">
            <w:pPr>
              <w:pStyle w:val="Nadpis11"/>
              <w:numPr>
                <w:ilvl w:val="0"/>
                <w:numId w:val="0"/>
              </w:numPr>
              <w:ind w:left="720"/>
              <w:jc w:val="center"/>
              <w:rPr>
                <w:rFonts w:ascii="Times New Roman" w:eastAsia="Times New Roman" w:hAnsi="Times New Roman" w:cs="Times New Roman"/>
                <w:sz w:val="22"/>
                <w:szCs w:val="22"/>
                <w:lang w:val="sk-SK"/>
              </w:rPr>
            </w:pPr>
            <w:r w:rsidRPr="006F05EB">
              <w:rPr>
                <w:rFonts w:ascii="Times New Roman" w:eastAsia="Times New Roman" w:hAnsi="Times New Roman" w:cs="Times New Roman"/>
                <w:sz w:val="22"/>
                <w:szCs w:val="22"/>
                <w:lang w:val="sk-SK"/>
              </w:rPr>
              <w:t xml:space="preserve">Výstavba </w:t>
            </w:r>
            <w:proofErr w:type="spellStart"/>
            <w:r w:rsidRPr="006F05EB">
              <w:rPr>
                <w:rFonts w:ascii="Times New Roman" w:eastAsia="Times New Roman" w:hAnsi="Times New Roman" w:cs="Times New Roman"/>
                <w:sz w:val="22"/>
                <w:szCs w:val="22"/>
                <w:lang w:val="sk-SK"/>
              </w:rPr>
              <w:t>kompostárne</w:t>
            </w:r>
            <w:proofErr w:type="spellEnd"/>
            <w:r w:rsidRPr="006F05EB">
              <w:rPr>
                <w:rFonts w:ascii="Times New Roman" w:eastAsia="Times New Roman" w:hAnsi="Times New Roman" w:cs="Times New Roman"/>
                <w:sz w:val="22"/>
                <w:szCs w:val="22"/>
                <w:lang w:val="sk-SK"/>
              </w:rPr>
              <w:t xml:space="preserve"> v meste Zlaté Moravce - stroje </w:t>
            </w:r>
          </w:p>
          <w:p w:rsidR="00D275C0" w:rsidRPr="006F05EB" w:rsidRDefault="00D275C0" w:rsidP="003E4896">
            <w:pPr>
              <w:jc w:val="center"/>
              <w:rPr>
                <w:sz w:val="22"/>
                <w:szCs w:val="22"/>
                <w:lang w:val="sk-SK"/>
              </w:rPr>
            </w:pPr>
            <w:proofErr w:type="spellStart"/>
            <w:r w:rsidRPr="006F05EB">
              <w:rPr>
                <w:sz w:val="22"/>
                <w:szCs w:val="22"/>
                <w:lang w:val="sk-SK"/>
              </w:rPr>
              <w:t>Geotextília</w:t>
            </w:r>
            <w:proofErr w:type="spellEnd"/>
            <w:r w:rsidRPr="006F05EB">
              <w:rPr>
                <w:sz w:val="22"/>
                <w:szCs w:val="22"/>
                <w:lang w:val="sk-SK"/>
              </w:rPr>
              <w:t xml:space="preserve"> (5 ks)</w:t>
            </w:r>
          </w:p>
        </w:tc>
      </w:tr>
      <w:tr w:rsidR="00D275C0" w:rsidRPr="006F05EB" w:rsidTr="003E4896">
        <w:trPr>
          <w:jc w:val="center"/>
        </w:trPr>
        <w:tc>
          <w:tcPr>
            <w:tcW w:w="4318" w:type="dxa"/>
            <w:shd w:val="clear" w:color="auto" w:fill="BFBFBF" w:themeFill="background1" w:themeFillShade="BF"/>
          </w:tcPr>
          <w:p w:rsidR="00D275C0" w:rsidRPr="006F05EB" w:rsidRDefault="00D275C0" w:rsidP="003E4896">
            <w:pPr>
              <w:pStyle w:val="Nadpis11"/>
              <w:numPr>
                <w:ilvl w:val="0"/>
                <w:numId w:val="0"/>
              </w:numPr>
              <w:ind w:left="313"/>
              <w:rPr>
                <w:rFonts w:ascii="Times New Roman" w:hAnsi="Times New Roman" w:cs="Times New Roman"/>
                <w:sz w:val="22"/>
                <w:szCs w:val="22"/>
                <w:lang w:val="sk-SK"/>
              </w:rPr>
            </w:pPr>
            <w:r w:rsidRPr="006F05EB">
              <w:rPr>
                <w:rFonts w:ascii="Times New Roman" w:hAnsi="Times New Roman" w:cs="Times New Roman"/>
                <w:sz w:val="22"/>
                <w:szCs w:val="22"/>
                <w:lang w:val="sk-SK"/>
              </w:rPr>
              <w:t>Požadované verejným obstarávateľom</w:t>
            </w:r>
          </w:p>
          <w:p w:rsidR="00D275C0" w:rsidRPr="006F05EB" w:rsidRDefault="00D275C0" w:rsidP="003E4896">
            <w:pPr>
              <w:jc w:val="center"/>
              <w:rPr>
                <w:sz w:val="22"/>
                <w:szCs w:val="22"/>
                <w:lang w:val="sk-SK"/>
              </w:rPr>
            </w:pPr>
            <w:r w:rsidRPr="006F05EB">
              <w:rPr>
                <w:sz w:val="22"/>
                <w:szCs w:val="22"/>
                <w:lang w:val="sk-SK"/>
              </w:rPr>
              <w:t>Všetky dole uvedené parametre sú minimálne, pokiaľ nie je uvedené inak</w:t>
            </w:r>
          </w:p>
          <w:p w:rsidR="00D275C0" w:rsidRPr="006F05EB" w:rsidRDefault="00D275C0" w:rsidP="003E4896">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D275C0" w:rsidRPr="006F05EB" w:rsidRDefault="00D275C0" w:rsidP="003E4896">
            <w:pPr>
              <w:jc w:val="center"/>
              <w:rPr>
                <w:b/>
                <w:sz w:val="22"/>
                <w:szCs w:val="22"/>
                <w:lang w:val="sk-SK"/>
              </w:rPr>
            </w:pPr>
            <w:r w:rsidRPr="006F05EB">
              <w:rPr>
                <w:b/>
                <w:sz w:val="22"/>
                <w:szCs w:val="22"/>
                <w:lang w:val="sk-SK"/>
              </w:rPr>
              <w:t>Požadovaný parameter</w:t>
            </w:r>
          </w:p>
          <w:p w:rsidR="00D275C0" w:rsidRPr="006F05EB" w:rsidRDefault="00D275C0" w:rsidP="003E4896">
            <w:pPr>
              <w:jc w:val="center"/>
              <w:rPr>
                <w:sz w:val="22"/>
                <w:szCs w:val="22"/>
                <w:lang w:val="sk-SK"/>
              </w:rPr>
            </w:pPr>
            <w:r w:rsidRPr="006F05EB">
              <w:rPr>
                <w:sz w:val="22"/>
                <w:szCs w:val="22"/>
                <w:lang w:val="sk-SK"/>
              </w:rPr>
              <w:t>Všetky dole uvedené parametre sú minimálne, pokiaľ nie je uvedené inak</w:t>
            </w:r>
          </w:p>
          <w:p w:rsidR="00D275C0" w:rsidRPr="006F05EB" w:rsidRDefault="00D275C0" w:rsidP="003E4896">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D275C0" w:rsidRPr="006F05EB" w:rsidRDefault="00D275C0" w:rsidP="003E4896">
            <w:pPr>
              <w:pStyle w:val="Nadpis11"/>
              <w:numPr>
                <w:ilvl w:val="0"/>
                <w:numId w:val="0"/>
              </w:numPr>
              <w:ind w:left="313"/>
              <w:jc w:val="center"/>
              <w:rPr>
                <w:rFonts w:ascii="Times New Roman" w:hAnsi="Times New Roman" w:cs="Times New Roman"/>
                <w:sz w:val="22"/>
                <w:szCs w:val="22"/>
                <w:lang w:val="sk-SK"/>
              </w:rPr>
            </w:pPr>
            <w:r w:rsidRPr="006F05EB">
              <w:rPr>
                <w:rFonts w:ascii="Times New Roman" w:hAnsi="Times New Roman" w:cs="Times New Roman"/>
                <w:sz w:val="22"/>
                <w:szCs w:val="22"/>
                <w:lang w:val="sk-SK"/>
              </w:rPr>
              <w:t>Ponúkané uchádzačom</w:t>
            </w:r>
          </w:p>
          <w:p w:rsidR="00D275C0" w:rsidRPr="006F05EB" w:rsidRDefault="00D275C0" w:rsidP="003E4896">
            <w:pPr>
              <w:pStyle w:val="Nadpis11"/>
              <w:numPr>
                <w:ilvl w:val="0"/>
                <w:numId w:val="0"/>
              </w:numPr>
              <w:ind w:left="313"/>
              <w:jc w:val="center"/>
              <w:rPr>
                <w:rFonts w:ascii="Times New Roman" w:hAnsi="Times New Roman" w:cs="Times New Roman"/>
                <w:sz w:val="22"/>
                <w:szCs w:val="22"/>
                <w:lang w:val="sk-SK"/>
              </w:rPr>
            </w:pPr>
            <w:r w:rsidRPr="006F05EB">
              <w:rPr>
                <w:rFonts w:ascii="Times New Roman" w:hAnsi="Times New Roman" w:cs="Times New Roman"/>
                <w:b w:val="0"/>
                <w:sz w:val="22"/>
                <w:szCs w:val="22"/>
                <w:lang w:val="sk-SK"/>
              </w:rPr>
              <w:t>v prípade opisu uviesť áno/nie, v prípade par</w:t>
            </w:r>
            <w:r>
              <w:rPr>
                <w:rFonts w:ascii="Times New Roman" w:hAnsi="Times New Roman" w:cs="Times New Roman"/>
                <w:b w:val="0"/>
                <w:sz w:val="22"/>
                <w:szCs w:val="22"/>
                <w:lang w:val="sk-SK"/>
              </w:rPr>
              <w:t>ametrov uviesť hodnotu parametra</w:t>
            </w:r>
          </w:p>
        </w:tc>
      </w:tr>
      <w:tr w:rsidR="00D275C0" w:rsidRPr="006F05EB" w:rsidTr="003E4896">
        <w:trPr>
          <w:jc w:val="center"/>
        </w:trPr>
        <w:tc>
          <w:tcPr>
            <w:tcW w:w="4318" w:type="dxa"/>
            <w:shd w:val="clear" w:color="auto" w:fill="BFBFBF" w:themeFill="background1" w:themeFillShade="BF"/>
          </w:tcPr>
          <w:p w:rsidR="00D275C0" w:rsidRPr="006F05EB" w:rsidRDefault="00D275C0" w:rsidP="003E4896">
            <w:pPr>
              <w:rPr>
                <w:b/>
                <w:sz w:val="22"/>
                <w:szCs w:val="22"/>
              </w:rPr>
            </w:pPr>
            <w:proofErr w:type="spellStart"/>
            <w:r w:rsidRPr="006F05EB">
              <w:rPr>
                <w:b/>
                <w:sz w:val="22"/>
                <w:szCs w:val="22"/>
              </w:rPr>
              <w:t>Geotextília</w:t>
            </w:r>
            <w:proofErr w:type="spellEnd"/>
            <w:r w:rsidRPr="006F05EB">
              <w:rPr>
                <w:b/>
                <w:sz w:val="22"/>
                <w:szCs w:val="22"/>
              </w:rPr>
              <w:t xml:space="preserve"> (5 </w:t>
            </w:r>
            <w:proofErr w:type="spellStart"/>
            <w:r w:rsidRPr="006F05EB">
              <w:rPr>
                <w:b/>
                <w:sz w:val="22"/>
                <w:szCs w:val="22"/>
              </w:rPr>
              <w:t>ks</w:t>
            </w:r>
            <w:proofErr w:type="spellEnd"/>
            <w:r w:rsidRPr="006F05EB">
              <w:rPr>
                <w:b/>
                <w:sz w:val="22"/>
                <w:szCs w:val="22"/>
              </w:rPr>
              <w:t>)</w:t>
            </w:r>
          </w:p>
          <w:p w:rsidR="00D275C0" w:rsidRPr="006F05EB" w:rsidRDefault="00D275C0" w:rsidP="003E4896">
            <w:pPr>
              <w:pStyle w:val="Nadpis11"/>
              <w:numPr>
                <w:ilvl w:val="0"/>
                <w:numId w:val="0"/>
              </w:numPr>
              <w:rPr>
                <w:rFonts w:ascii="Times New Roman" w:hAnsi="Times New Roman" w:cs="Times New Roman"/>
                <w:sz w:val="22"/>
                <w:szCs w:val="22"/>
                <w:lang w:val="sk-SK"/>
              </w:rPr>
            </w:pPr>
          </w:p>
        </w:tc>
        <w:tc>
          <w:tcPr>
            <w:tcW w:w="2506" w:type="dxa"/>
            <w:shd w:val="clear" w:color="auto" w:fill="BFBFBF" w:themeFill="background1" w:themeFillShade="BF"/>
          </w:tcPr>
          <w:p w:rsidR="00D275C0" w:rsidRPr="006F05EB" w:rsidRDefault="00D275C0" w:rsidP="003E4896">
            <w:pPr>
              <w:pStyle w:val="Nadpis11"/>
              <w:numPr>
                <w:ilvl w:val="0"/>
                <w:numId w:val="0"/>
              </w:numPr>
              <w:rPr>
                <w:rFonts w:ascii="Times New Roman" w:hAnsi="Times New Roman" w:cs="Times New Roman"/>
                <w:sz w:val="22"/>
                <w:szCs w:val="22"/>
                <w:lang w:val="sk-SK"/>
              </w:rPr>
            </w:pPr>
            <w:r w:rsidRPr="006F05EB">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D275C0" w:rsidRPr="006F05EB" w:rsidRDefault="00D275C0" w:rsidP="003E4896">
            <w:pPr>
              <w:pStyle w:val="Nadpis11"/>
              <w:numPr>
                <w:ilvl w:val="0"/>
                <w:numId w:val="0"/>
              </w:numPr>
              <w:ind w:left="313"/>
              <w:jc w:val="center"/>
              <w:rPr>
                <w:rFonts w:ascii="Times New Roman" w:hAnsi="Times New Roman" w:cs="Times New Roman"/>
                <w:sz w:val="22"/>
                <w:szCs w:val="22"/>
                <w:lang w:val="sk-SK"/>
              </w:rPr>
            </w:pPr>
          </w:p>
        </w:tc>
      </w:tr>
      <w:tr w:rsidR="00D275C0" w:rsidRPr="006F05EB" w:rsidTr="003E4896">
        <w:trPr>
          <w:jc w:val="center"/>
        </w:trPr>
        <w:tc>
          <w:tcPr>
            <w:tcW w:w="4318" w:type="dxa"/>
            <w:vAlign w:val="center"/>
          </w:tcPr>
          <w:p w:rsidR="00D275C0" w:rsidRPr="0019440A" w:rsidRDefault="00D275C0" w:rsidP="003E4896">
            <w:pPr>
              <w:rPr>
                <w:sz w:val="22"/>
                <w:szCs w:val="22"/>
                <w:lang w:val="sk-SK"/>
              </w:rPr>
            </w:pPr>
            <w:proofErr w:type="spellStart"/>
            <w:r w:rsidRPr="0019440A">
              <w:rPr>
                <w:sz w:val="22"/>
                <w:szCs w:val="22"/>
                <w:lang w:val="sk-SK"/>
              </w:rPr>
              <w:t>paropriepustná</w:t>
            </w:r>
            <w:proofErr w:type="spellEnd"/>
          </w:p>
        </w:tc>
        <w:tc>
          <w:tcPr>
            <w:tcW w:w="2506" w:type="dxa"/>
          </w:tcPr>
          <w:p w:rsidR="00D275C0" w:rsidRPr="0019440A" w:rsidRDefault="00D275C0" w:rsidP="003E4896">
            <w:pPr>
              <w:rPr>
                <w:sz w:val="22"/>
                <w:szCs w:val="22"/>
                <w:lang w:val="sk-SK"/>
              </w:rPr>
            </w:pPr>
            <w:r w:rsidRPr="0019440A">
              <w:rPr>
                <w:sz w:val="22"/>
                <w:szCs w:val="22"/>
                <w:lang w:val="sk-SK"/>
              </w:rPr>
              <w:t>ÁNO</w:t>
            </w:r>
          </w:p>
        </w:tc>
        <w:tc>
          <w:tcPr>
            <w:tcW w:w="2238" w:type="dxa"/>
          </w:tcPr>
          <w:p w:rsidR="00D275C0" w:rsidRPr="006F05EB" w:rsidRDefault="00D275C0" w:rsidP="003E4896">
            <w:pPr>
              <w:rPr>
                <w:sz w:val="22"/>
                <w:szCs w:val="22"/>
                <w:lang w:val="sk-SK"/>
              </w:rPr>
            </w:pPr>
          </w:p>
        </w:tc>
      </w:tr>
      <w:tr w:rsidR="00D275C0" w:rsidRPr="006F05EB" w:rsidTr="003E4896">
        <w:trPr>
          <w:trHeight w:val="266"/>
          <w:jc w:val="center"/>
        </w:trPr>
        <w:tc>
          <w:tcPr>
            <w:tcW w:w="4318" w:type="dxa"/>
            <w:vAlign w:val="center"/>
          </w:tcPr>
          <w:p w:rsidR="00D275C0" w:rsidRPr="0019440A" w:rsidRDefault="00D275C0" w:rsidP="003E4896">
            <w:pPr>
              <w:rPr>
                <w:sz w:val="22"/>
                <w:szCs w:val="22"/>
                <w:lang w:val="sk-SK"/>
              </w:rPr>
            </w:pPr>
            <w:proofErr w:type="spellStart"/>
            <w:r w:rsidRPr="0019440A">
              <w:rPr>
                <w:sz w:val="22"/>
                <w:szCs w:val="22"/>
                <w:lang w:val="sk-SK"/>
              </w:rPr>
              <w:t>vodeodolná</w:t>
            </w:r>
            <w:proofErr w:type="spellEnd"/>
          </w:p>
        </w:tc>
        <w:tc>
          <w:tcPr>
            <w:tcW w:w="2506" w:type="dxa"/>
          </w:tcPr>
          <w:p w:rsidR="00D275C0" w:rsidRPr="0019440A" w:rsidRDefault="00D275C0" w:rsidP="003E4896">
            <w:pPr>
              <w:rPr>
                <w:sz w:val="22"/>
                <w:szCs w:val="22"/>
                <w:lang w:val="sk-SK"/>
              </w:rPr>
            </w:pPr>
            <w:r w:rsidRPr="0019440A">
              <w:rPr>
                <w:sz w:val="22"/>
                <w:szCs w:val="22"/>
                <w:lang w:val="sk-SK"/>
              </w:rPr>
              <w:t>ÁNO</w:t>
            </w:r>
          </w:p>
        </w:tc>
        <w:tc>
          <w:tcPr>
            <w:tcW w:w="2238" w:type="dxa"/>
          </w:tcPr>
          <w:p w:rsidR="00D275C0" w:rsidRPr="006F05EB" w:rsidRDefault="00D275C0" w:rsidP="003E4896">
            <w:pPr>
              <w:rPr>
                <w:sz w:val="22"/>
                <w:szCs w:val="22"/>
                <w:lang w:val="sk-SK"/>
              </w:rPr>
            </w:pPr>
          </w:p>
        </w:tc>
      </w:tr>
      <w:tr w:rsidR="00D275C0" w:rsidRPr="006F05EB" w:rsidTr="003E4896">
        <w:trPr>
          <w:jc w:val="center"/>
        </w:trPr>
        <w:tc>
          <w:tcPr>
            <w:tcW w:w="4318" w:type="dxa"/>
            <w:vAlign w:val="center"/>
          </w:tcPr>
          <w:p w:rsidR="00D275C0" w:rsidRPr="0019440A" w:rsidRDefault="00D275C0" w:rsidP="003E4896">
            <w:pPr>
              <w:rPr>
                <w:sz w:val="22"/>
                <w:szCs w:val="22"/>
                <w:lang w:val="sk-SK"/>
              </w:rPr>
            </w:pPr>
            <w:r w:rsidRPr="0019440A">
              <w:rPr>
                <w:sz w:val="22"/>
                <w:szCs w:val="22"/>
                <w:lang w:val="sk-SK"/>
              </w:rPr>
              <w:t>chemicky stabilná voči kyselinám a zásadám</w:t>
            </w:r>
          </w:p>
        </w:tc>
        <w:tc>
          <w:tcPr>
            <w:tcW w:w="2506" w:type="dxa"/>
          </w:tcPr>
          <w:p w:rsidR="00D275C0" w:rsidRPr="0019440A" w:rsidRDefault="00D275C0" w:rsidP="003E4896">
            <w:pPr>
              <w:rPr>
                <w:sz w:val="22"/>
                <w:szCs w:val="22"/>
                <w:lang w:val="sk-SK"/>
              </w:rPr>
            </w:pPr>
            <w:r w:rsidRPr="0019440A">
              <w:rPr>
                <w:sz w:val="22"/>
                <w:szCs w:val="22"/>
                <w:lang w:val="sk-SK"/>
              </w:rPr>
              <w:t>ÁNO</w:t>
            </w:r>
          </w:p>
        </w:tc>
        <w:tc>
          <w:tcPr>
            <w:tcW w:w="2238" w:type="dxa"/>
          </w:tcPr>
          <w:p w:rsidR="00D275C0" w:rsidRPr="006F05EB" w:rsidRDefault="00D275C0" w:rsidP="003E4896">
            <w:pPr>
              <w:rPr>
                <w:sz w:val="22"/>
                <w:szCs w:val="22"/>
                <w:lang w:val="sk-SK"/>
              </w:rPr>
            </w:pPr>
          </w:p>
        </w:tc>
      </w:tr>
      <w:tr w:rsidR="00D275C0" w:rsidRPr="006F05EB" w:rsidTr="003E4896">
        <w:trPr>
          <w:trHeight w:val="246"/>
          <w:jc w:val="center"/>
        </w:trPr>
        <w:tc>
          <w:tcPr>
            <w:tcW w:w="4318" w:type="dxa"/>
            <w:vAlign w:val="center"/>
          </w:tcPr>
          <w:p w:rsidR="00D275C0" w:rsidRPr="0019440A" w:rsidRDefault="00D275C0" w:rsidP="003E4896">
            <w:pPr>
              <w:rPr>
                <w:sz w:val="22"/>
                <w:szCs w:val="22"/>
                <w:lang w:val="sk-SK"/>
              </w:rPr>
            </w:pPr>
            <w:r w:rsidRPr="0019440A">
              <w:rPr>
                <w:sz w:val="22"/>
                <w:szCs w:val="22"/>
                <w:lang w:val="sk-SK"/>
              </w:rPr>
              <w:t>biologicky stabilná proti mikrobiálnym rozpadom a výluhu</w:t>
            </w:r>
          </w:p>
        </w:tc>
        <w:tc>
          <w:tcPr>
            <w:tcW w:w="2506" w:type="dxa"/>
          </w:tcPr>
          <w:p w:rsidR="00D275C0" w:rsidRPr="0019440A" w:rsidRDefault="00D275C0" w:rsidP="003E4896">
            <w:pPr>
              <w:rPr>
                <w:sz w:val="22"/>
                <w:szCs w:val="22"/>
                <w:lang w:val="sk-SK"/>
              </w:rPr>
            </w:pPr>
            <w:r w:rsidRPr="0019440A">
              <w:rPr>
                <w:sz w:val="22"/>
                <w:szCs w:val="22"/>
                <w:lang w:val="sk-SK"/>
              </w:rPr>
              <w:t>ÁNO</w:t>
            </w:r>
          </w:p>
        </w:tc>
        <w:tc>
          <w:tcPr>
            <w:tcW w:w="2238" w:type="dxa"/>
          </w:tcPr>
          <w:p w:rsidR="00D275C0" w:rsidRPr="006F05EB" w:rsidRDefault="00D275C0" w:rsidP="003E4896">
            <w:pPr>
              <w:rPr>
                <w:sz w:val="22"/>
                <w:szCs w:val="22"/>
                <w:lang w:val="sk-SK"/>
              </w:rPr>
            </w:pPr>
          </w:p>
        </w:tc>
      </w:tr>
      <w:tr w:rsidR="00D275C0" w:rsidRPr="006F05EB" w:rsidTr="003E4896">
        <w:trPr>
          <w:trHeight w:val="246"/>
          <w:jc w:val="center"/>
        </w:trPr>
        <w:tc>
          <w:tcPr>
            <w:tcW w:w="4318" w:type="dxa"/>
            <w:vAlign w:val="center"/>
          </w:tcPr>
          <w:p w:rsidR="00D275C0" w:rsidRPr="0019440A" w:rsidRDefault="00D275C0" w:rsidP="003E4896">
            <w:pPr>
              <w:rPr>
                <w:sz w:val="22"/>
                <w:szCs w:val="22"/>
                <w:lang w:val="sk-SK"/>
              </w:rPr>
            </w:pPr>
            <w:r w:rsidRPr="0019440A">
              <w:rPr>
                <w:sz w:val="22"/>
                <w:szCs w:val="22"/>
                <w:lang w:val="sk-SK"/>
              </w:rPr>
              <w:t>UV odolná</w:t>
            </w:r>
          </w:p>
        </w:tc>
        <w:tc>
          <w:tcPr>
            <w:tcW w:w="2506" w:type="dxa"/>
          </w:tcPr>
          <w:p w:rsidR="00D275C0" w:rsidRPr="0019440A" w:rsidRDefault="00D275C0" w:rsidP="003E4896">
            <w:pPr>
              <w:rPr>
                <w:sz w:val="22"/>
                <w:szCs w:val="22"/>
                <w:lang w:val="sk-SK"/>
              </w:rPr>
            </w:pPr>
            <w:r w:rsidRPr="0019440A">
              <w:rPr>
                <w:sz w:val="22"/>
                <w:szCs w:val="22"/>
                <w:lang w:val="sk-SK"/>
              </w:rPr>
              <w:t>ÁNO</w:t>
            </w:r>
          </w:p>
        </w:tc>
        <w:tc>
          <w:tcPr>
            <w:tcW w:w="2238" w:type="dxa"/>
          </w:tcPr>
          <w:p w:rsidR="00D275C0" w:rsidRPr="006F05EB" w:rsidRDefault="00D275C0" w:rsidP="003E4896">
            <w:pPr>
              <w:rPr>
                <w:sz w:val="22"/>
                <w:szCs w:val="22"/>
                <w:lang w:val="sk-SK"/>
              </w:rPr>
            </w:pPr>
          </w:p>
        </w:tc>
      </w:tr>
      <w:tr w:rsidR="00D275C0" w:rsidRPr="006F05EB" w:rsidTr="003E4896">
        <w:trPr>
          <w:trHeight w:val="246"/>
          <w:jc w:val="center"/>
        </w:trPr>
        <w:tc>
          <w:tcPr>
            <w:tcW w:w="4318" w:type="dxa"/>
            <w:vAlign w:val="center"/>
          </w:tcPr>
          <w:p w:rsidR="00D275C0" w:rsidRPr="0019440A" w:rsidRDefault="00D275C0" w:rsidP="003E4896">
            <w:pPr>
              <w:rPr>
                <w:sz w:val="22"/>
                <w:szCs w:val="22"/>
                <w:lang w:val="sk-SK"/>
              </w:rPr>
            </w:pPr>
            <w:r w:rsidRPr="0019440A">
              <w:rPr>
                <w:sz w:val="22"/>
                <w:szCs w:val="22"/>
                <w:lang w:val="sk-SK"/>
              </w:rPr>
              <w:t xml:space="preserve">Dĺžka </w:t>
            </w:r>
          </w:p>
        </w:tc>
        <w:tc>
          <w:tcPr>
            <w:tcW w:w="2506" w:type="dxa"/>
            <w:vAlign w:val="center"/>
          </w:tcPr>
          <w:p w:rsidR="00D275C0" w:rsidRPr="0019440A" w:rsidRDefault="00D275C0" w:rsidP="003E4896">
            <w:pPr>
              <w:rPr>
                <w:sz w:val="22"/>
                <w:szCs w:val="22"/>
                <w:lang w:val="sk-SK"/>
              </w:rPr>
            </w:pPr>
            <w:r w:rsidRPr="0019440A">
              <w:rPr>
                <w:sz w:val="22"/>
                <w:szCs w:val="22"/>
                <w:lang w:val="sk-SK"/>
              </w:rPr>
              <w:t>Min. 50 m</w:t>
            </w:r>
          </w:p>
        </w:tc>
        <w:tc>
          <w:tcPr>
            <w:tcW w:w="2238" w:type="dxa"/>
          </w:tcPr>
          <w:p w:rsidR="00D275C0" w:rsidRPr="006F05EB" w:rsidRDefault="00D275C0" w:rsidP="003E4896">
            <w:pPr>
              <w:rPr>
                <w:sz w:val="22"/>
                <w:szCs w:val="22"/>
                <w:lang w:val="sk-SK"/>
              </w:rPr>
            </w:pPr>
          </w:p>
        </w:tc>
      </w:tr>
      <w:tr w:rsidR="00D275C0" w:rsidRPr="006F05EB" w:rsidTr="003E4896">
        <w:trPr>
          <w:trHeight w:val="246"/>
          <w:jc w:val="center"/>
        </w:trPr>
        <w:tc>
          <w:tcPr>
            <w:tcW w:w="4318" w:type="dxa"/>
            <w:vAlign w:val="center"/>
          </w:tcPr>
          <w:p w:rsidR="00D275C0" w:rsidRPr="0019440A" w:rsidRDefault="00D275C0" w:rsidP="003E4896">
            <w:pPr>
              <w:rPr>
                <w:sz w:val="22"/>
                <w:szCs w:val="22"/>
                <w:lang w:val="sk-SK"/>
              </w:rPr>
            </w:pPr>
            <w:r w:rsidRPr="0019440A">
              <w:rPr>
                <w:sz w:val="22"/>
                <w:szCs w:val="22"/>
                <w:lang w:val="sk-SK"/>
              </w:rPr>
              <w:t xml:space="preserve">Šírka </w:t>
            </w:r>
          </w:p>
        </w:tc>
        <w:tc>
          <w:tcPr>
            <w:tcW w:w="2506" w:type="dxa"/>
            <w:vAlign w:val="center"/>
          </w:tcPr>
          <w:p w:rsidR="00D275C0" w:rsidRPr="0019440A" w:rsidRDefault="00D275C0" w:rsidP="003E4896">
            <w:pPr>
              <w:rPr>
                <w:sz w:val="22"/>
                <w:szCs w:val="22"/>
                <w:lang w:val="sk-SK"/>
              </w:rPr>
            </w:pPr>
            <w:r w:rsidRPr="0019440A">
              <w:rPr>
                <w:sz w:val="22"/>
                <w:szCs w:val="22"/>
                <w:lang w:val="sk-SK"/>
              </w:rPr>
              <w:t>Min. 4 m</w:t>
            </w:r>
          </w:p>
        </w:tc>
        <w:tc>
          <w:tcPr>
            <w:tcW w:w="2238" w:type="dxa"/>
          </w:tcPr>
          <w:p w:rsidR="00D275C0" w:rsidRPr="006F05EB" w:rsidRDefault="00D275C0" w:rsidP="003E4896">
            <w:pPr>
              <w:rPr>
                <w:sz w:val="22"/>
                <w:szCs w:val="22"/>
              </w:rPr>
            </w:pPr>
          </w:p>
        </w:tc>
      </w:tr>
    </w:tbl>
    <w:p w:rsidR="008E55C3" w:rsidRDefault="008E55C3" w:rsidP="00F97084">
      <w:pPr>
        <w:rPr>
          <w:sz w:val="22"/>
          <w:szCs w:val="22"/>
        </w:rPr>
      </w:pPr>
      <w:bookmarkStart w:id="5" w:name="_GoBack"/>
      <w:bookmarkEnd w:id="5"/>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bookmarkStart w:id="6" w:name="_Toc500668136"/>
      <w:r w:rsidRPr="00555040">
        <w:rPr>
          <w:rFonts w:ascii="Times New Roman" w:hAnsi="Times New Roman" w:cs="Times New Roman"/>
          <w:color w:val="auto"/>
          <w:sz w:val="22"/>
          <w:szCs w:val="22"/>
        </w:rPr>
        <w:br w:type="column"/>
      </w:r>
      <w:bookmarkStart w:id="7" w:name="_Toc18320699"/>
      <w:r w:rsidRPr="00555040">
        <w:rPr>
          <w:rFonts w:ascii="Times New Roman" w:hAnsi="Times New Roman" w:cs="Times New Roman"/>
          <w:color w:val="auto"/>
          <w:sz w:val="22"/>
          <w:szCs w:val="22"/>
        </w:rPr>
        <w:lastRenderedPageBreak/>
        <w:t>Príloha č. 2 zmluvy – Cenová kalkulácia</w:t>
      </w:r>
      <w:bookmarkEnd w:id="6"/>
      <w:bookmarkEnd w:id="7"/>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341839" w:rsidRDefault="00341839" w:rsidP="00986E4B">
            <w:proofErr w:type="spellStart"/>
            <w:r w:rsidRPr="00341839">
              <w:t>Geotextília</w:t>
            </w:r>
            <w:proofErr w:type="spellEnd"/>
            <w:r w:rsidRPr="00341839">
              <w:t xml:space="preserve"> (5 ks)</w:t>
            </w:r>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341839" w:rsidP="00986E4B">
            <w:pPr>
              <w:rPr>
                <w:sz w:val="22"/>
                <w:szCs w:val="22"/>
              </w:rPr>
            </w:pPr>
            <w:r>
              <w:rPr>
                <w:sz w:val="22"/>
                <w:szCs w:val="22"/>
              </w:rPr>
              <w:t>5</w:t>
            </w:r>
            <w:r w:rsidR="00F97084" w:rsidRPr="00555040">
              <w:rPr>
                <w:sz w:val="22"/>
                <w:szCs w:val="22"/>
              </w:rPr>
              <w:t>,00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9D478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192742"/>
    <w:rsid w:val="00286D80"/>
    <w:rsid w:val="00306DD3"/>
    <w:rsid w:val="00341839"/>
    <w:rsid w:val="003C3D54"/>
    <w:rsid w:val="004A4BB3"/>
    <w:rsid w:val="00523DC2"/>
    <w:rsid w:val="005963EE"/>
    <w:rsid w:val="00636BE7"/>
    <w:rsid w:val="006D46B0"/>
    <w:rsid w:val="00757DEC"/>
    <w:rsid w:val="008E55C3"/>
    <w:rsid w:val="00953CD0"/>
    <w:rsid w:val="009D4780"/>
    <w:rsid w:val="009F62DD"/>
    <w:rsid w:val="00A33EA9"/>
    <w:rsid w:val="00AD3F20"/>
    <w:rsid w:val="00BE1967"/>
    <w:rsid w:val="00D0413B"/>
    <w:rsid w:val="00D275C0"/>
    <w:rsid w:val="00DA17F2"/>
    <w:rsid w:val="00E65BE1"/>
    <w:rsid w:val="00F97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152D"/>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2717</Words>
  <Characters>15489</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2019-12-26T12:31:00Z</dcterms:created>
  <dcterms:modified xsi:type="dcterms:W3CDTF">2019-12-27T17:38:00Z</dcterms:modified>
</cp:coreProperties>
</file>