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F2" w:rsidRDefault="008967F2">
      <w:pPr>
        <w:pStyle w:val="Zkladntext"/>
        <w:rPr>
          <w:sz w:val="9"/>
        </w:rPr>
      </w:pPr>
    </w:p>
    <w:p w:rsidR="008967F2" w:rsidRDefault="00527DFF">
      <w:pPr>
        <w:tabs>
          <w:tab w:val="left" w:pos="2415"/>
        </w:tabs>
        <w:ind w:left="472"/>
        <w:rPr>
          <w:sz w:val="20"/>
        </w:rPr>
      </w:pPr>
      <w:r>
        <w:rPr>
          <w:noProof/>
          <w:sz w:val="20"/>
          <w:lang w:bidi="ar-SA"/>
        </w:rPr>
        <w:drawing>
          <wp:inline distT="0" distB="0" distL="0" distR="0">
            <wp:extent cx="597380" cy="981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380" cy="981455"/>
                    </a:xfrm>
                    <a:prstGeom prst="rect">
                      <a:avLst/>
                    </a:prstGeom>
                  </pic:spPr>
                </pic:pic>
              </a:graphicData>
            </a:graphic>
          </wp:inline>
        </w:drawing>
      </w:r>
      <w:r>
        <w:rPr>
          <w:sz w:val="20"/>
        </w:rPr>
        <w:tab/>
      </w:r>
      <w:r>
        <w:rPr>
          <w:noProof/>
          <w:position w:val="38"/>
          <w:sz w:val="20"/>
          <w:lang w:bidi="ar-SA"/>
        </w:rPr>
        <w:drawing>
          <wp:inline distT="0" distB="0" distL="0" distR="0">
            <wp:extent cx="3804018" cy="6572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804018" cy="657225"/>
                    </a:xfrm>
                    <a:prstGeom prst="rect">
                      <a:avLst/>
                    </a:prstGeom>
                  </pic:spPr>
                </pic:pic>
              </a:graphicData>
            </a:graphic>
          </wp:inline>
        </w:drawing>
      </w:r>
    </w:p>
    <w:p w:rsidR="008967F2" w:rsidRDefault="008967F2">
      <w:pPr>
        <w:pStyle w:val="Zkladntext"/>
        <w:rPr>
          <w:sz w:val="20"/>
        </w:rPr>
      </w:pPr>
    </w:p>
    <w:p w:rsidR="008967F2" w:rsidRDefault="008967F2">
      <w:pPr>
        <w:pStyle w:val="Zkladntext"/>
        <w:spacing w:before="2"/>
        <w:rPr>
          <w:sz w:val="29"/>
        </w:rPr>
      </w:pPr>
    </w:p>
    <w:p w:rsidR="008967F2" w:rsidRDefault="00527DFF">
      <w:pPr>
        <w:pStyle w:val="Nadpis2"/>
        <w:spacing w:before="89"/>
        <w:ind w:left="742" w:right="901"/>
        <w:jc w:val="center"/>
      </w:pPr>
      <w:r>
        <w:t>SÚŤAŽNÉ PODKLADY</w:t>
      </w:r>
    </w:p>
    <w:p w:rsidR="008967F2" w:rsidRDefault="00527DFF">
      <w:pPr>
        <w:pStyle w:val="Nadpis3"/>
        <w:spacing w:before="268"/>
        <w:ind w:left="742" w:right="905"/>
        <w:jc w:val="center"/>
      </w:pPr>
      <w:r>
        <w:t>Predmet zákazky:</w:t>
      </w:r>
    </w:p>
    <w:p w:rsidR="008967F2" w:rsidRDefault="008967F2">
      <w:pPr>
        <w:pStyle w:val="Zkladntext"/>
        <w:spacing w:before="6"/>
        <w:rPr>
          <w:b/>
          <w:sz w:val="35"/>
        </w:rPr>
      </w:pPr>
    </w:p>
    <w:p w:rsidR="008967F2" w:rsidRDefault="00527DFF">
      <w:pPr>
        <w:ind w:left="742" w:right="906"/>
        <w:jc w:val="center"/>
        <w:rPr>
          <w:b/>
          <w:sz w:val="28"/>
        </w:rPr>
      </w:pPr>
      <w:r>
        <w:rPr>
          <w:b/>
          <w:sz w:val="28"/>
        </w:rPr>
        <w:t>„Pneumatiky na osobné motorové vozidlá a pneumatiky nové</w:t>
      </w:r>
    </w:p>
    <w:p w:rsidR="008967F2" w:rsidRDefault="00527DFF">
      <w:pPr>
        <w:spacing w:before="51" w:line="276" w:lineRule="auto"/>
        <w:ind w:left="742" w:right="908"/>
        <w:jc w:val="center"/>
        <w:rPr>
          <w:b/>
          <w:sz w:val="28"/>
        </w:rPr>
      </w:pPr>
      <w:r>
        <w:rPr>
          <w:b/>
          <w:sz w:val="28"/>
        </w:rPr>
        <w:t>a protektorované na nákladné a iné vozidlá a komplexné zabezpečenie pneuservisných výkonov spojených s dodávkou pneumatík“</w:t>
      </w:r>
    </w:p>
    <w:p w:rsidR="008967F2" w:rsidRDefault="008967F2">
      <w:pPr>
        <w:pStyle w:val="Zkladntext"/>
        <w:spacing w:before="2"/>
        <w:rPr>
          <w:b/>
          <w:sz w:val="42"/>
        </w:rPr>
      </w:pPr>
    </w:p>
    <w:p w:rsidR="008967F2" w:rsidRDefault="00527DFF">
      <w:pPr>
        <w:tabs>
          <w:tab w:val="left" w:pos="5436"/>
        </w:tabs>
        <w:spacing w:line="552" w:lineRule="auto"/>
        <w:ind w:left="3877" w:right="1964" w:hanging="1321"/>
        <w:rPr>
          <w:sz w:val="24"/>
        </w:rPr>
      </w:pPr>
      <w:r>
        <w:rPr>
          <w:b/>
          <w:sz w:val="24"/>
        </w:rPr>
        <w:t>Nadlimitná</w:t>
      </w:r>
      <w:r>
        <w:rPr>
          <w:b/>
          <w:spacing w:val="-3"/>
          <w:sz w:val="24"/>
        </w:rPr>
        <w:t xml:space="preserve"> </w:t>
      </w:r>
      <w:r>
        <w:rPr>
          <w:b/>
          <w:sz w:val="24"/>
        </w:rPr>
        <w:t>zákazka</w:t>
      </w:r>
      <w:r>
        <w:rPr>
          <w:b/>
          <w:sz w:val="20"/>
        </w:rPr>
        <w:t>:</w:t>
      </w:r>
      <w:r>
        <w:rPr>
          <w:b/>
          <w:sz w:val="20"/>
        </w:rPr>
        <w:tab/>
      </w:r>
      <w:r>
        <w:rPr>
          <w:sz w:val="24"/>
        </w:rPr>
        <w:t xml:space="preserve">postupom podľa § 66 </w:t>
      </w:r>
      <w:r>
        <w:rPr>
          <w:spacing w:val="-4"/>
          <w:sz w:val="24"/>
        </w:rPr>
        <w:t xml:space="preserve">ods.7 </w:t>
      </w:r>
      <w:r>
        <w:rPr>
          <w:sz w:val="24"/>
        </w:rPr>
        <w:t>č. spisu</w:t>
      </w:r>
      <w:r>
        <w:rPr>
          <w:spacing w:val="-2"/>
          <w:sz w:val="24"/>
        </w:rPr>
        <w:t xml:space="preserve"> </w:t>
      </w:r>
      <w:r>
        <w:rPr>
          <w:sz w:val="24"/>
        </w:rPr>
        <w:t>2978/2019/420</w:t>
      </w:r>
    </w:p>
    <w:p w:rsidR="008967F2" w:rsidRDefault="00527DFF">
      <w:pPr>
        <w:pStyle w:val="Zkladntext"/>
        <w:spacing w:before="53" w:line="278" w:lineRule="auto"/>
        <w:ind w:left="396" w:right="620"/>
        <w:rPr>
          <w:sz w:val="20"/>
        </w:rPr>
      </w:pPr>
      <w:r>
        <w:t>Súlad súťažných podkladov so zákonom č. 343/2015 Z. z. o verejnom obstarávaní a o zmene a doplnení niektorých zákonov (ďalej len „zákon“) v znení neskorších predpisov</w:t>
      </w:r>
      <w:r>
        <w:rPr>
          <w:spacing w:val="-7"/>
        </w:rPr>
        <w:t xml:space="preserve"> </w:t>
      </w:r>
      <w:r>
        <w:t>potvrdzuje</w:t>
      </w:r>
      <w:r>
        <w:rPr>
          <w:sz w:val="20"/>
        </w:rPr>
        <w:t>:</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8"/>
        <w:rPr>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4410075</wp:posOffset>
                </wp:positionH>
                <wp:positionV relativeFrom="paragraph">
                  <wp:posOffset>172720</wp:posOffset>
                </wp:positionV>
                <wp:extent cx="2134235" cy="0"/>
                <wp:effectExtent l="0" t="0" r="0" b="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2B8C" id="Line 1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25pt,13.6pt" to="515.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" strokeweight=".19811mm">
                <w10:wrap type="topAndBottom" anchorx="page"/>
              </v:line>
            </w:pict>
          </mc:Fallback>
        </mc:AlternateContent>
      </w:r>
    </w:p>
    <w:p w:rsidR="008967F2" w:rsidRDefault="00527DFF">
      <w:pPr>
        <w:pStyle w:val="Nadpis3"/>
        <w:spacing w:before="24"/>
        <w:ind w:left="5667" w:right="908"/>
        <w:jc w:val="center"/>
      </w:pPr>
      <w:r>
        <w:t xml:space="preserve">Ing. Adriana </w:t>
      </w:r>
      <w:proofErr w:type="spellStart"/>
      <w:r>
        <w:t>Ondríková</w:t>
      </w:r>
      <w:proofErr w:type="spellEnd"/>
    </w:p>
    <w:p w:rsidR="008967F2" w:rsidRDefault="00527DFF">
      <w:pPr>
        <w:pStyle w:val="Zkladntext"/>
        <w:spacing w:before="36"/>
        <w:ind w:left="5664" w:right="908"/>
        <w:jc w:val="center"/>
      </w:pPr>
      <w:r>
        <w:t>manažér verejných obstarávaní</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8"/>
        <w:rPr>
          <w:sz w:val="21"/>
        </w:rPr>
      </w:pPr>
    </w:p>
    <w:p w:rsidR="008967F2" w:rsidRDefault="00527DFF">
      <w:pPr>
        <w:pStyle w:val="Zkladntext"/>
        <w:ind w:left="396"/>
      </w:pPr>
      <w:r>
        <w:t>Súťažné podklady schválil:</w:t>
      </w: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59264" behindDoc="1" locked="0" layoutInCell="1" allowOverlap="1">
                <wp:simplePos x="0" y="0"/>
                <wp:positionH relativeFrom="page">
                  <wp:posOffset>4290695</wp:posOffset>
                </wp:positionH>
                <wp:positionV relativeFrom="paragraph">
                  <wp:posOffset>107950</wp:posOffset>
                </wp:positionV>
                <wp:extent cx="2134235" cy="0"/>
                <wp:effectExtent l="0" t="0" r="0" b="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03767" id="Line 1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85pt,8.5pt" to="50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nH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" strokeweight=".48pt">
                <w10:wrap type="topAndBottom" anchorx="page"/>
              </v:line>
            </w:pict>
          </mc:Fallback>
        </mc:AlternateContent>
      </w:r>
    </w:p>
    <w:p w:rsidR="008967F2" w:rsidRDefault="00527DFF">
      <w:pPr>
        <w:pStyle w:val="Nadpis3"/>
        <w:spacing w:before="16"/>
        <w:ind w:left="6287"/>
      </w:pPr>
      <w:r>
        <w:t>Ing. Marian Staník</w:t>
      </w:r>
    </w:p>
    <w:p w:rsidR="008967F2" w:rsidRDefault="00527DFF">
      <w:pPr>
        <w:pStyle w:val="Zkladntext"/>
        <w:spacing w:before="39"/>
        <w:ind w:left="6414"/>
      </w:pPr>
      <w:r>
        <w:t>generálny riaditeľ</w:t>
      </w:r>
    </w:p>
    <w:p w:rsidR="008967F2" w:rsidRDefault="008967F2">
      <w:pPr>
        <w:pStyle w:val="Zkladntext"/>
        <w:spacing w:before="3"/>
        <w:rPr>
          <w:sz w:val="23"/>
        </w:rPr>
      </w:pPr>
    </w:p>
    <w:p w:rsidR="008967F2" w:rsidRDefault="00527DFF">
      <w:pPr>
        <w:pStyle w:val="Zkladntext"/>
        <w:spacing w:before="90"/>
        <w:ind w:left="396"/>
      </w:pPr>
      <w:r>
        <w:t>Banská Bystrica, december 2019</w:t>
      </w:r>
    </w:p>
    <w:p w:rsidR="008967F2" w:rsidRDefault="008967F2">
      <w:pPr>
        <w:sectPr w:rsidR="008967F2">
          <w:type w:val="continuous"/>
          <w:pgSz w:w="11910" w:h="16840"/>
          <w:pgMar w:top="1580" w:right="860" w:bottom="280" w:left="1020" w:header="708" w:footer="708" w:gutter="0"/>
          <w:cols w:space="708"/>
        </w:sectPr>
      </w:pPr>
    </w:p>
    <w:p w:rsidR="008967F2" w:rsidRDefault="00527DFF">
      <w:pPr>
        <w:pStyle w:val="Nadpis2"/>
        <w:ind w:left="742" w:right="903"/>
        <w:jc w:val="center"/>
      </w:pPr>
      <w:r>
        <w:lastRenderedPageBreak/>
        <w:t>Obsah súťažných</w:t>
      </w:r>
      <w:r>
        <w:rPr>
          <w:spacing w:val="-15"/>
        </w:rPr>
        <w:t xml:space="preserve"> </w:t>
      </w:r>
      <w:r>
        <w:t>podkladov</w:t>
      </w:r>
    </w:p>
    <w:p w:rsidR="008967F2" w:rsidRDefault="008967F2">
      <w:pPr>
        <w:pStyle w:val="Zkladntext"/>
        <w:rPr>
          <w:b/>
          <w:sz w:val="30"/>
        </w:rPr>
      </w:pPr>
    </w:p>
    <w:p w:rsidR="008967F2" w:rsidRDefault="008967F2">
      <w:pPr>
        <w:pStyle w:val="Zkladntext"/>
        <w:rPr>
          <w:b/>
          <w:sz w:val="30"/>
        </w:rPr>
      </w:pPr>
    </w:p>
    <w:p w:rsidR="008967F2" w:rsidRDefault="008967F2">
      <w:pPr>
        <w:pStyle w:val="Zkladntext"/>
        <w:spacing w:before="7"/>
        <w:rPr>
          <w:b/>
          <w:sz w:val="31"/>
        </w:rPr>
      </w:pPr>
    </w:p>
    <w:p w:rsidR="008967F2" w:rsidRDefault="00527DFF">
      <w:pPr>
        <w:pStyle w:val="Odsekzoznamu"/>
        <w:numPr>
          <w:ilvl w:val="0"/>
          <w:numId w:val="41"/>
        </w:numPr>
        <w:tabs>
          <w:tab w:val="left" w:pos="1385"/>
          <w:tab w:val="left" w:pos="1386"/>
        </w:tabs>
        <w:ind w:hanging="707"/>
        <w:rPr>
          <w:b/>
          <w:sz w:val="28"/>
        </w:rPr>
      </w:pPr>
      <w:r>
        <w:rPr>
          <w:b/>
          <w:sz w:val="28"/>
        </w:rPr>
        <w:t>Pokyny na vypracovanie</w:t>
      </w:r>
      <w:r>
        <w:rPr>
          <w:b/>
          <w:spacing w:val="-14"/>
          <w:sz w:val="28"/>
        </w:rPr>
        <w:t xml:space="preserve"> </w:t>
      </w:r>
      <w:r>
        <w:rPr>
          <w:b/>
          <w:sz w:val="28"/>
        </w:rPr>
        <w:t>ponuky</w:t>
      </w:r>
    </w:p>
    <w:p w:rsidR="008967F2" w:rsidRDefault="00527DFF">
      <w:pPr>
        <w:pStyle w:val="Odsekzoznamu"/>
        <w:numPr>
          <w:ilvl w:val="1"/>
          <w:numId w:val="41"/>
        </w:numPr>
        <w:tabs>
          <w:tab w:val="left" w:pos="1586"/>
          <w:tab w:val="left" w:pos="1587"/>
        </w:tabs>
        <w:spacing w:before="159" w:line="252" w:lineRule="exact"/>
      </w:pPr>
      <w:r>
        <w:t>Identifikácia verejného</w:t>
      </w:r>
      <w:r>
        <w:rPr>
          <w:spacing w:val="-1"/>
        </w:rPr>
        <w:t xml:space="preserve"> </w:t>
      </w:r>
      <w:r>
        <w:t>obstarávateľa</w:t>
      </w:r>
    </w:p>
    <w:p w:rsidR="008967F2" w:rsidRDefault="00527DFF">
      <w:pPr>
        <w:pStyle w:val="Odsekzoznamu"/>
        <w:numPr>
          <w:ilvl w:val="1"/>
          <w:numId w:val="41"/>
        </w:numPr>
        <w:tabs>
          <w:tab w:val="left" w:pos="1586"/>
          <w:tab w:val="left" w:pos="1587"/>
        </w:tabs>
        <w:spacing w:line="252" w:lineRule="exact"/>
      </w:pPr>
      <w:r>
        <w:t>Predmet zákazky</w:t>
      </w:r>
    </w:p>
    <w:p w:rsidR="008967F2" w:rsidRDefault="00527DFF">
      <w:pPr>
        <w:pStyle w:val="Odsekzoznamu"/>
        <w:numPr>
          <w:ilvl w:val="1"/>
          <w:numId w:val="41"/>
        </w:numPr>
        <w:tabs>
          <w:tab w:val="left" w:pos="1586"/>
          <w:tab w:val="left" w:pos="1587"/>
        </w:tabs>
        <w:spacing w:before="1" w:line="252" w:lineRule="exact"/>
      </w:pPr>
      <w:r>
        <w:t>Rozdelenie predmetu</w:t>
      </w:r>
      <w:r>
        <w:rPr>
          <w:spacing w:val="-7"/>
        </w:rPr>
        <w:t xml:space="preserve"> </w:t>
      </w:r>
      <w:r>
        <w:t>zákazky</w:t>
      </w:r>
    </w:p>
    <w:p w:rsidR="008967F2" w:rsidRDefault="00527DFF">
      <w:pPr>
        <w:pStyle w:val="Odsekzoznamu"/>
        <w:numPr>
          <w:ilvl w:val="1"/>
          <w:numId w:val="41"/>
        </w:numPr>
        <w:tabs>
          <w:tab w:val="left" w:pos="1586"/>
          <w:tab w:val="left" w:pos="1587"/>
        </w:tabs>
        <w:spacing w:line="252" w:lineRule="exact"/>
      </w:pPr>
      <w:r>
        <w:t>Zdroj finančných</w:t>
      </w:r>
      <w:r>
        <w:rPr>
          <w:spacing w:val="-8"/>
        </w:rPr>
        <w:t xml:space="preserve"> </w:t>
      </w:r>
      <w:r>
        <w:t>prostriedkov</w:t>
      </w:r>
    </w:p>
    <w:p w:rsidR="008967F2" w:rsidRDefault="00527DFF">
      <w:pPr>
        <w:pStyle w:val="Odsekzoznamu"/>
        <w:numPr>
          <w:ilvl w:val="1"/>
          <w:numId w:val="41"/>
        </w:numPr>
        <w:tabs>
          <w:tab w:val="left" w:pos="1586"/>
          <w:tab w:val="left" w:pos="1587"/>
        </w:tabs>
        <w:spacing w:line="252" w:lineRule="exact"/>
      </w:pPr>
      <w:r>
        <w:t>Typ</w:t>
      </w:r>
      <w:r>
        <w:rPr>
          <w:spacing w:val="-1"/>
        </w:rPr>
        <w:t xml:space="preserve"> </w:t>
      </w:r>
      <w:r>
        <w:t>zmluvy</w:t>
      </w:r>
    </w:p>
    <w:p w:rsidR="008967F2" w:rsidRDefault="00527DFF">
      <w:pPr>
        <w:pStyle w:val="Odsekzoznamu"/>
        <w:numPr>
          <w:ilvl w:val="1"/>
          <w:numId w:val="41"/>
        </w:numPr>
        <w:tabs>
          <w:tab w:val="left" w:pos="1586"/>
          <w:tab w:val="left" w:pos="1587"/>
        </w:tabs>
        <w:spacing w:before="1" w:line="252" w:lineRule="exact"/>
      </w:pPr>
      <w:r>
        <w:t>Miesto a termín</w:t>
      </w:r>
      <w:r>
        <w:rPr>
          <w:spacing w:val="-3"/>
        </w:rPr>
        <w:t xml:space="preserve"> </w:t>
      </w:r>
      <w:r>
        <w:t>plnenia</w:t>
      </w:r>
    </w:p>
    <w:p w:rsidR="008967F2" w:rsidRDefault="00527DFF">
      <w:pPr>
        <w:pStyle w:val="Odsekzoznamu"/>
        <w:numPr>
          <w:ilvl w:val="1"/>
          <w:numId w:val="41"/>
        </w:numPr>
        <w:tabs>
          <w:tab w:val="left" w:pos="1586"/>
          <w:tab w:val="left" w:pos="1587"/>
        </w:tabs>
        <w:spacing w:line="252" w:lineRule="exact"/>
      </w:pPr>
      <w:r>
        <w:t>Variantné</w:t>
      </w:r>
      <w:r>
        <w:rPr>
          <w:spacing w:val="-1"/>
        </w:rPr>
        <w:t xml:space="preserve"> </w:t>
      </w:r>
      <w:r>
        <w:t>riešenie</w:t>
      </w:r>
    </w:p>
    <w:p w:rsidR="008967F2" w:rsidRDefault="00527DFF">
      <w:pPr>
        <w:pStyle w:val="Odsekzoznamu"/>
        <w:numPr>
          <w:ilvl w:val="1"/>
          <w:numId w:val="41"/>
        </w:numPr>
        <w:tabs>
          <w:tab w:val="left" w:pos="1586"/>
          <w:tab w:val="left" w:pos="1587"/>
        </w:tabs>
        <w:spacing w:before="2" w:line="252" w:lineRule="exact"/>
      </w:pPr>
      <w:r>
        <w:t>Predloženie</w:t>
      </w:r>
      <w:r>
        <w:rPr>
          <w:spacing w:val="-3"/>
        </w:rPr>
        <w:t xml:space="preserve"> </w:t>
      </w:r>
      <w:r>
        <w:t>ponuky</w:t>
      </w:r>
    </w:p>
    <w:p w:rsidR="008967F2" w:rsidRDefault="00527DFF">
      <w:pPr>
        <w:pStyle w:val="Odsekzoznamu"/>
        <w:numPr>
          <w:ilvl w:val="1"/>
          <w:numId w:val="41"/>
        </w:numPr>
        <w:tabs>
          <w:tab w:val="left" w:pos="1586"/>
          <w:tab w:val="left" w:pos="1587"/>
        </w:tabs>
        <w:spacing w:line="252" w:lineRule="exact"/>
      </w:pPr>
      <w:r>
        <w:t>Platnosť</w:t>
      </w:r>
      <w:r>
        <w:rPr>
          <w:spacing w:val="-1"/>
        </w:rPr>
        <w:t xml:space="preserve"> </w:t>
      </w:r>
      <w:r>
        <w:t>ponuky</w:t>
      </w:r>
    </w:p>
    <w:p w:rsidR="008967F2" w:rsidRDefault="00527DFF">
      <w:pPr>
        <w:pStyle w:val="Odsekzoznamu"/>
        <w:numPr>
          <w:ilvl w:val="1"/>
          <w:numId w:val="41"/>
        </w:numPr>
        <w:tabs>
          <w:tab w:val="left" w:pos="1587"/>
        </w:tabs>
      </w:pPr>
      <w:r>
        <w:t>Náklady na</w:t>
      </w:r>
      <w:r>
        <w:rPr>
          <w:spacing w:val="-2"/>
        </w:rPr>
        <w:t xml:space="preserve"> </w:t>
      </w:r>
      <w:r>
        <w:t>ponuku</w:t>
      </w:r>
    </w:p>
    <w:p w:rsidR="008967F2" w:rsidRDefault="00527DFF">
      <w:pPr>
        <w:pStyle w:val="Odsekzoznamu"/>
        <w:numPr>
          <w:ilvl w:val="1"/>
          <w:numId w:val="41"/>
        </w:numPr>
        <w:tabs>
          <w:tab w:val="left" w:pos="1587"/>
        </w:tabs>
        <w:spacing w:before="1" w:line="252" w:lineRule="exact"/>
      </w:pPr>
      <w:r>
        <w:t>Konflikt záujmov</w:t>
      </w:r>
    </w:p>
    <w:p w:rsidR="008967F2" w:rsidRDefault="00527DFF">
      <w:pPr>
        <w:pStyle w:val="Odsekzoznamu"/>
        <w:numPr>
          <w:ilvl w:val="1"/>
          <w:numId w:val="41"/>
        </w:numPr>
        <w:tabs>
          <w:tab w:val="left" w:pos="1587"/>
        </w:tabs>
        <w:spacing w:line="252" w:lineRule="exact"/>
      </w:pPr>
      <w:r>
        <w:t>Komunikácia medzi verejným obstarávateľom a</w:t>
      </w:r>
      <w:r>
        <w:rPr>
          <w:spacing w:val="-6"/>
        </w:rPr>
        <w:t xml:space="preserve"> </w:t>
      </w:r>
      <w:r>
        <w:t>uchádzačmi</w:t>
      </w:r>
    </w:p>
    <w:p w:rsidR="008967F2" w:rsidRDefault="00527DFF">
      <w:pPr>
        <w:pStyle w:val="Odsekzoznamu"/>
        <w:numPr>
          <w:ilvl w:val="1"/>
          <w:numId w:val="41"/>
        </w:numPr>
        <w:tabs>
          <w:tab w:val="left" w:pos="1587"/>
        </w:tabs>
        <w:spacing w:before="2" w:line="252" w:lineRule="exact"/>
      </w:pPr>
      <w:r>
        <w:t>Vysvetľovanie a doplnenie súťažných</w:t>
      </w:r>
      <w:r>
        <w:rPr>
          <w:spacing w:val="1"/>
        </w:rPr>
        <w:t xml:space="preserve"> </w:t>
      </w:r>
      <w:r>
        <w:t>podkladov</w:t>
      </w:r>
    </w:p>
    <w:p w:rsidR="008967F2" w:rsidRDefault="00527DFF">
      <w:pPr>
        <w:pStyle w:val="Odsekzoznamu"/>
        <w:numPr>
          <w:ilvl w:val="1"/>
          <w:numId w:val="41"/>
        </w:numPr>
        <w:tabs>
          <w:tab w:val="left" w:pos="1587"/>
        </w:tabs>
        <w:spacing w:line="252" w:lineRule="exact"/>
      </w:pPr>
      <w:r>
        <w:t>Obhliadka miesta</w:t>
      </w:r>
      <w:r>
        <w:rPr>
          <w:spacing w:val="-1"/>
        </w:rPr>
        <w:t xml:space="preserve"> </w:t>
      </w:r>
      <w:r>
        <w:t>dodania</w:t>
      </w:r>
    </w:p>
    <w:p w:rsidR="008967F2" w:rsidRDefault="00527DFF">
      <w:pPr>
        <w:pStyle w:val="Odsekzoznamu"/>
        <w:numPr>
          <w:ilvl w:val="1"/>
          <w:numId w:val="41"/>
        </w:numPr>
        <w:tabs>
          <w:tab w:val="left" w:pos="1587"/>
        </w:tabs>
        <w:spacing w:line="252" w:lineRule="exact"/>
      </w:pPr>
      <w:r>
        <w:t>Jazyk</w:t>
      </w:r>
      <w:r>
        <w:rPr>
          <w:spacing w:val="-3"/>
        </w:rPr>
        <w:t xml:space="preserve"> </w:t>
      </w:r>
      <w:r>
        <w:t>ponuky</w:t>
      </w:r>
    </w:p>
    <w:p w:rsidR="008967F2" w:rsidRDefault="00527DFF">
      <w:pPr>
        <w:pStyle w:val="Odsekzoznamu"/>
        <w:numPr>
          <w:ilvl w:val="1"/>
          <w:numId w:val="41"/>
        </w:numPr>
        <w:tabs>
          <w:tab w:val="left" w:pos="1587"/>
        </w:tabs>
        <w:spacing w:before="1" w:line="252" w:lineRule="exact"/>
      </w:pPr>
      <w:r>
        <w:t>Zábezpeka</w:t>
      </w:r>
    </w:p>
    <w:p w:rsidR="008967F2" w:rsidRDefault="00527DFF">
      <w:pPr>
        <w:pStyle w:val="Odsekzoznamu"/>
        <w:numPr>
          <w:ilvl w:val="1"/>
          <w:numId w:val="41"/>
        </w:numPr>
        <w:tabs>
          <w:tab w:val="left" w:pos="1587"/>
        </w:tabs>
        <w:spacing w:line="252" w:lineRule="exact"/>
      </w:pPr>
      <w:r>
        <w:t>Mena a ceny uvádzané v</w:t>
      </w:r>
      <w:r>
        <w:rPr>
          <w:spacing w:val="-6"/>
        </w:rPr>
        <w:t xml:space="preserve"> </w:t>
      </w:r>
      <w:r>
        <w:t>ponuke</w:t>
      </w:r>
    </w:p>
    <w:p w:rsidR="008967F2" w:rsidRDefault="00527DFF">
      <w:pPr>
        <w:pStyle w:val="Odsekzoznamu"/>
        <w:numPr>
          <w:ilvl w:val="1"/>
          <w:numId w:val="41"/>
        </w:numPr>
        <w:tabs>
          <w:tab w:val="left" w:pos="1587"/>
        </w:tabs>
        <w:spacing w:before="1" w:line="252" w:lineRule="exact"/>
      </w:pPr>
      <w:r>
        <w:t>Vyhotovenie a obsah</w:t>
      </w:r>
      <w:r>
        <w:rPr>
          <w:spacing w:val="-1"/>
        </w:rPr>
        <w:t xml:space="preserve"> </w:t>
      </w:r>
      <w:r>
        <w:t>ponuky</w:t>
      </w:r>
    </w:p>
    <w:p w:rsidR="008967F2" w:rsidRDefault="00527DFF">
      <w:pPr>
        <w:pStyle w:val="Odsekzoznamu"/>
        <w:numPr>
          <w:ilvl w:val="1"/>
          <w:numId w:val="41"/>
        </w:numPr>
        <w:tabs>
          <w:tab w:val="left" w:pos="1587"/>
        </w:tabs>
        <w:spacing w:line="252" w:lineRule="exact"/>
      </w:pPr>
      <w:r>
        <w:t>Predloženie</w:t>
      </w:r>
      <w:r>
        <w:rPr>
          <w:spacing w:val="-3"/>
        </w:rPr>
        <w:t xml:space="preserve"> </w:t>
      </w:r>
      <w:r>
        <w:t>ponuky</w:t>
      </w:r>
    </w:p>
    <w:p w:rsidR="008967F2" w:rsidRDefault="00527DFF">
      <w:pPr>
        <w:pStyle w:val="Odsekzoznamu"/>
        <w:numPr>
          <w:ilvl w:val="1"/>
          <w:numId w:val="41"/>
        </w:numPr>
        <w:tabs>
          <w:tab w:val="left" w:pos="1587"/>
        </w:tabs>
        <w:spacing w:line="252" w:lineRule="exact"/>
      </w:pPr>
      <w:r>
        <w:t>Miesto a lehota na predkladanie</w:t>
      </w:r>
      <w:r>
        <w:rPr>
          <w:spacing w:val="-5"/>
        </w:rPr>
        <w:t xml:space="preserve"> </w:t>
      </w:r>
      <w:r>
        <w:t>ponuky</w:t>
      </w:r>
    </w:p>
    <w:p w:rsidR="008967F2" w:rsidRDefault="00527DFF">
      <w:pPr>
        <w:pStyle w:val="Odsekzoznamu"/>
        <w:numPr>
          <w:ilvl w:val="1"/>
          <w:numId w:val="41"/>
        </w:numPr>
        <w:tabs>
          <w:tab w:val="left" w:pos="1587"/>
        </w:tabs>
        <w:spacing w:before="2" w:line="252" w:lineRule="exact"/>
      </w:pPr>
      <w:r>
        <w:t>Doplnenie, zmena a odvolanie</w:t>
      </w:r>
      <w:r>
        <w:rPr>
          <w:spacing w:val="-2"/>
        </w:rPr>
        <w:t xml:space="preserve"> </w:t>
      </w:r>
      <w:r>
        <w:t>ponuky</w:t>
      </w:r>
    </w:p>
    <w:p w:rsidR="008967F2" w:rsidRDefault="00527DFF">
      <w:pPr>
        <w:pStyle w:val="Odsekzoznamu"/>
        <w:numPr>
          <w:ilvl w:val="1"/>
          <w:numId w:val="41"/>
        </w:numPr>
        <w:tabs>
          <w:tab w:val="left" w:pos="1587"/>
        </w:tabs>
        <w:spacing w:line="252" w:lineRule="exact"/>
      </w:pPr>
      <w:r>
        <w:t>Otváranie ponúk</w:t>
      </w:r>
    </w:p>
    <w:p w:rsidR="008967F2" w:rsidRDefault="00527DFF">
      <w:pPr>
        <w:pStyle w:val="Odsekzoznamu"/>
        <w:numPr>
          <w:ilvl w:val="1"/>
          <w:numId w:val="41"/>
        </w:numPr>
        <w:tabs>
          <w:tab w:val="left" w:pos="1587"/>
        </w:tabs>
        <w:spacing w:before="1" w:line="252" w:lineRule="exact"/>
      </w:pPr>
      <w:r>
        <w:t>Dôvernosť procesu verejného</w:t>
      </w:r>
      <w:r>
        <w:rPr>
          <w:spacing w:val="-1"/>
        </w:rPr>
        <w:t xml:space="preserve"> </w:t>
      </w:r>
      <w:r>
        <w:t>obstarávania</w:t>
      </w:r>
    </w:p>
    <w:p w:rsidR="008967F2" w:rsidRDefault="00527DFF">
      <w:pPr>
        <w:pStyle w:val="Odsekzoznamu"/>
        <w:numPr>
          <w:ilvl w:val="1"/>
          <w:numId w:val="41"/>
        </w:numPr>
        <w:tabs>
          <w:tab w:val="left" w:pos="1587"/>
        </w:tabs>
        <w:spacing w:line="252" w:lineRule="exact"/>
      </w:pPr>
      <w:r>
        <w:t>Vyhodnocovanie ponúk</w:t>
      </w:r>
    </w:p>
    <w:p w:rsidR="008967F2" w:rsidRDefault="00527DFF">
      <w:pPr>
        <w:pStyle w:val="Odsekzoznamu"/>
        <w:numPr>
          <w:ilvl w:val="1"/>
          <w:numId w:val="41"/>
        </w:numPr>
        <w:tabs>
          <w:tab w:val="left" w:pos="1587"/>
        </w:tabs>
        <w:spacing w:line="253" w:lineRule="exact"/>
      </w:pPr>
      <w:r>
        <w:t>Vysvetľovanie</w:t>
      </w:r>
      <w:r>
        <w:rPr>
          <w:spacing w:val="-1"/>
        </w:rPr>
        <w:t xml:space="preserve"> </w:t>
      </w:r>
      <w:r>
        <w:t>ponúk</w:t>
      </w:r>
    </w:p>
    <w:p w:rsidR="008967F2" w:rsidRDefault="00527DFF">
      <w:pPr>
        <w:pStyle w:val="Odsekzoznamu"/>
        <w:numPr>
          <w:ilvl w:val="1"/>
          <w:numId w:val="41"/>
        </w:numPr>
        <w:tabs>
          <w:tab w:val="left" w:pos="1587"/>
        </w:tabs>
        <w:spacing w:before="2" w:line="252" w:lineRule="exact"/>
      </w:pPr>
      <w:r>
        <w:t>Informácia o výsledku vyhodnotenia ponúk</w:t>
      </w:r>
    </w:p>
    <w:p w:rsidR="008967F2" w:rsidRDefault="00527DFF">
      <w:pPr>
        <w:pStyle w:val="Odsekzoznamu"/>
        <w:numPr>
          <w:ilvl w:val="1"/>
          <w:numId w:val="41"/>
        </w:numPr>
        <w:tabs>
          <w:tab w:val="left" w:pos="1587"/>
        </w:tabs>
        <w:spacing w:line="252" w:lineRule="exact"/>
      </w:pPr>
      <w:r>
        <w:t>Uzavretie</w:t>
      </w:r>
      <w:r>
        <w:rPr>
          <w:spacing w:val="-1"/>
        </w:rPr>
        <w:t xml:space="preserve"> </w:t>
      </w:r>
      <w:r>
        <w:t>zmluvy</w:t>
      </w:r>
    </w:p>
    <w:p w:rsidR="008967F2" w:rsidRDefault="00527DFF">
      <w:pPr>
        <w:pStyle w:val="Odsekzoznamu"/>
        <w:numPr>
          <w:ilvl w:val="1"/>
          <w:numId w:val="41"/>
        </w:numPr>
        <w:tabs>
          <w:tab w:val="left" w:pos="1587"/>
        </w:tabs>
        <w:spacing w:before="1" w:line="252" w:lineRule="exact"/>
      </w:pPr>
      <w:r>
        <w:t>Využitie</w:t>
      </w:r>
      <w:r>
        <w:rPr>
          <w:spacing w:val="-3"/>
        </w:rPr>
        <w:t xml:space="preserve"> </w:t>
      </w:r>
      <w:r>
        <w:t>subdodávateľov</w:t>
      </w:r>
    </w:p>
    <w:p w:rsidR="008967F2" w:rsidRDefault="00527DFF">
      <w:pPr>
        <w:pStyle w:val="Odsekzoznamu"/>
        <w:numPr>
          <w:ilvl w:val="1"/>
          <w:numId w:val="41"/>
        </w:numPr>
        <w:tabs>
          <w:tab w:val="left" w:pos="1587"/>
        </w:tabs>
        <w:spacing w:line="252" w:lineRule="exact"/>
      </w:pPr>
      <w:r>
        <w:t>Revízne postupy</w:t>
      </w:r>
    </w:p>
    <w:p w:rsidR="008967F2" w:rsidRDefault="00527DFF">
      <w:pPr>
        <w:pStyle w:val="Odsekzoznamu"/>
        <w:numPr>
          <w:ilvl w:val="1"/>
          <w:numId w:val="41"/>
        </w:numPr>
        <w:tabs>
          <w:tab w:val="left" w:pos="1587"/>
        </w:tabs>
        <w:spacing w:before="2"/>
      </w:pPr>
      <w:r>
        <w:t>Doplňujúce</w:t>
      </w:r>
      <w:r>
        <w:rPr>
          <w:spacing w:val="-3"/>
        </w:rPr>
        <w:t xml:space="preserve"> </w:t>
      </w:r>
      <w:r>
        <w:t>informácie</w:t>
      </w:r>
    </w:p>
    <w:p w:rsidR="008967F2" w:rsidRDefault="008967F2">
      <w:pPr>
        <w:pStyle w:val="Zkladntext"/>
        <w:spacing w:before="1"/>
        <w:rPr>
          <w:sz w:val="22"/>
        </w:rPr>
      </w:pPr>
    </w:p>
    <w:p w:rsidR="008967F2" w:rsidRDefault="00527DFF">
      <w:pPr>
        <w:pStyle w:val="Nadpis2"/>
        <w:numPr>
          <w:ilvl w:val="0"/>
          <w:numId w:val="41"/>
        </w:numPr>
        <w:tabs>
          <w:tab w:val="left" w:pos="1385"/>
          <w:tab w:val="left" w:pos="1386"/>
        </w:tabs>
        <w:spacing w:before="1"/>
        <w:ind w:hanging="707"/>
      </w:pPr>
      <w:r>
        <w:t>Opis predmetu zákazky</w:t>
      </w:r>
    </w:p>
    <w:p w:rsidR="008967F2" w:rsidRDefault="00527DFF">
      <w:pPr>
        <w:pStyle w:val="Odsekzoznamu"/>
        <w:numPr>
          <w:ilvl w:val="0"/>
          <w:numId w:val="41"/>
        </w:numPr>
        <w:tabs>
          <w:tab w:val="left" w:pos="1385"/>
          <w:tab w:val="left" w:pos="1386"/>
        </w:tabs>
        <w:spacing w:before="162"/>
        <w:ind w:hanging="707"/>
        <w:rPr>
          <w:b/>
          <w:sz w:val="28"/>
        </w:rPr>
      </w:pPr>
      <w:r>
        <w:rPr>
          <w:b/>
          <w:sz w:val="28"/>
        </w:rPr>
        <w:t>Podmienky účasti</w:t>
      </w:r>
    </w:p>
    <w:p w:rsidR="008967F2" w:rsidRDefault="00527DFF">
      <w:pPr>
        <w:pStyle w:val="Odsekzoznamu"/>
        <w:numPr>
          <w:ilvl w:val="0"/>
          <w:numId w:val="41"/>
        </w:numPr>
        <w:tabs>
          <w:tab w:val="left" w:pos="1385"/>
          <w:tab w:val="left" w:pos="1386"/>
        </w:tabs>
        <w:spacing w:before="161"/>
        <w:ind w:hanging="707"/>
        <w:rPr>
          <w:b/>
          <w:sz w:val="28"/>
        </w:rPr>
      </w:pPr>
      <w:r>
        <w:rPr>
          <w:b/>
          <w:sz w:val="28"/>
        </w:rPr>
        <w:t>Spôsob určenia ceny</w:t>
      </w:r>
    </w:p>
    <w:p w:rsidR="008967F2" w:rsidRDefault="00527DFF">
      <w:pPr>
        <w:pStyle w:val="Odsekzoznamu"/>
        <w:numPr>
          <w:ilvl w:val="0"/>
          <w:numId w:val="41"/>
        </w:numPr>
        <w:tabs>
          <w:tab w:val="left" w:pos="1385"/>
          <w:tab w:val="left" w:pos="1386"/>
        </w:tabs>
        <w:spacing w:before="160"/>
        <w:ind w:hanging="707"/>
        <w:rPr>
          <w:b/>
          <w:sz w:val="28"/>
        </w:rPr>
      </w:pPr>
      <w:r>
        <w:rPr>
          <w:b/>
          <w:sz w:val="28"/>
        </w:rPr>
        <w:t>Kritériá na hodnotenie ponúk a spôsob ich</w:t>
      </w:r>
      <w:r>
        <w:rPr>
          <w:b/>
          <w:spacing w:val="-6"/>
          <w:sz w:val="28"/>
        </w:rPr>
        <w:t xml:space="preserve"> </w:t>
      </w:r>
      <w:r>
        <w:rPr>
          <w:b/>
          <w:sz w:val="28"/>
        </w:rPr>
        <w:t>uplatnenia</w:t>
      </w:r>
    </w:p>
    <w:p w:rsidR="008967F2" w:rsidRDefault="00527DFF">
      <w:pPr>
        <w:pStyle w:val="Odsekzoznamu"/>
        <w:numPr>
          <w:ilvl w:val="0"/>
          <w:numId w:val="41"/>
        </w:numPr>
        <w:tabs>
          <w:tab w:val="left" w:pos="1385"/>
          <w:tab w:val="left" w:pos="1386"/>
        </w:tabs>
        <w:spacing w:before="161"/>
        <w:ind w:hanging="707"/>
        <w:rPr>
          <w:b/>
          <w:sz w:val="28"/>
        </w:rPr>
      </w:pPr>
      <w:r>
        <w:rPr>
          <w:b/>
          <w:sz w:val="28"/>
        </w:rPr>
        <w:t>Obchodné podmienky plnenia predmetu</w:t>
      </w:r>
      <w:r>
        <w:rPr>
          <w:b/>
          <w:spacing w:val="-1"/>
          <w:sz w:val="28"/>
        </w:rPr>
        <w:t xml:space="preserve"> </w:t>
      </w:r>
      <w:r>
        <w:rPr>
          <w:b/>
          <w:sz w:val="28"/>
        </w:rPr>
        <w:t>zákazky</w:t>
      </w:r>
    </w:p>
    <w:p w:rsidR="008967F2" w:rsidRDefault="00527DFF">
      <w:pPr>
        <w:pStyle w:val="Odsekzoznamu"/>
        <w:numPr>
          <w:ilvl w:val="0"/>
          <w:numId w:val="41"/>
        </w:numPr>
        <w:tabs>
          <w:tab w:val="left" w:pos="1385"/>
          <w:tab w:val="left" w:pos="1386"/>
        </w:tabs>
        <w:spacing w:before="161"/>
        <w:ind w:hanging="707"/>
        <w:rPr>
          <w:b/>
          <w:sz w:val="28"/>
        </w:rPr>
      </w:pPr>
      <w:r>
        <w:rPr>
          <w:b/>
          <w:sz w:val="28"/>
        </w:rPr>
        <w:t>Návrh na plnenie kritérií</w:t>
      </w:r>
    </w:p>
    <w:p w:rsidR="008967F2" w:rsidRDefault="008967F2">
      <w:pPr>
        <w:rPr>
          <w:sz w:val="28"/>
        </w:rPr>
        <w:sectPr w:rsidR="008967F2">
          <w:headerReference w:type="default" r:id="rId9"/>
          <w:pgSz w:w="11910" w:h="16840"/>
          <w:pgMar w:top="1300" w:right="860" w:bottom="280" w:left="1020" w:header="716" w:footer="0" w:gutter="0"/>
          <w:cols w:space="708"/>
        </w:sectPr>
      </w:pPr>
    </w:p>
    <w:p w:rsidR="008967F2" w:rsidRDefault="00527DFF">
      <w:pPr>
        <w:pStyle w:val="Nadpis3"/>
        <w:spacing w:before="95"/>
        <w:ind w:left="679"/>
      </w:pPr>
      <w:r>
        <w:lastRenderedPageBreak/>
        <w:t>PRÍLOHY SÚŤAŽNÝCH PODKLADOV</w:t>
      </w:r>
    </w:p>
    <w:p w:rsidR="008967F2" w:rsidRDefault="008967F2">
      <w:pPr>
        <w:pStyle w:val="Zkladntext"/>
        <w:rPr>
          <w:b/>
          <w:sz w:val="33"/>
        </w:rPr>
      </w:pPr>
    </w:p>
    <w:p w:rsidR="008967F2" w:rsidRDefault="00527DFF">
      <w:pPr>
        <w:spacing w:line="568" w:lineRule="auto"/>
        <w:ind w:left="679" w:right="2364"/>
        <w:rPr>
          <w:b/>
          <w:sz w:val="24"/>
        </w:rPr>
      </w:pPr>
      <w:r>
        <w:rPr>
          <w:b/>
          <w:sz w:val="24"/>
        </w:rPr>
        <w:t>Príloha č. 1 – Čestné vyhlásenie o vytvorení skupiny dodávateľov Príloha č. 2 – Plná moc pre osobu konajúcu za skupinu dodávateľov Príloha č. 3 – Všeobecné informácie o uchádzačovi</w:t>
      </w:r>
    </w:p>
    <w:p w:rsidR="008967F2" w:rsidRDefault="00527DFF">
      <w:pPr>
        <w:spacing w:line="275" w:lineRule="exact"/>
        <w:ind w:left="679"/>
        <w:jc w:val="both"/>
        <w:rPr>
          <w:b/>
          <w:sz w:val="24"/>
        </w:rPr>
      </w:pPr>
      <w:r>
        <w:rPr>
          <w:b/>
          <w:sz w:val="24"/>
        </w:rPr>
        <w:t>Príloha č. 4 –</w:t>
      </w:r>
    </w:p>
    <w:p w:rsidR="008967F2" w:rsidRDefault="00527DFF">
      <w:pPr>
        <w:spacing w:before="135" w:line="360" w:lineRule="auto"/>
        <w:ind w:left="679" w:right="552" w:firstLine="436"/>
        <w:jc w:val="both"/>
        <w:rPr>
          <w:i/>
          <w:sz w:val="24"/>
        </w:rPr>
      </w:pPr>
      <w:r>
        <w:rPr>
          <w:b/>
          <w:sz w:val="24"/>
        </w:rPr>
        <w:t xml:space="preserve">č.  4  A)  „Cenová  a technická  špecifikácia  osobné“   </w:t>
      </w:r>
      <w:r>
        <w:rPr>
          <w:sz w:val="24"/>
        </w:rPr>
        <w:t>–  tabuľkový  súbor  .</w:t>
      </w:r>
      <w:proofErr w:type="spellStart"/>
      <w:r>
        <w:rPr>
          <w:sz w:val="24"/>
        </w:rPr>
        <w:t>xlsx</w:t>
      </w:r>
      <w:proofErr w:type="spellEnd"/>
      <w:r>
        <w:rPr>
          <w:sz w:val="24"/>
        </w:rPr>
        <w:t xml:space="preserve">, pre zadanie podrobnej cenovej ponuky pre prvú časť zákazky + tabuľka „Kategórie pneumatík: ( osobné, úžitkové, 4x4 )“ – </w:t>
      </w:r>
      <w:r>
        <w:rPr>
          <w:i/>
          <w:sz w:val="24"/>
        </w:rPr>
        <w:t>ako samostatná príloha</w:t>
      </w:r>
      <w:r>
        <w:rPr>
          <w:i/>
          <w:spacing w:val="-2"/>
          <w:sz w:val="24"/>
        </w:rPr>
        <w:t xml:space="preserve"> </w:t>
      </w:r>
      <w:r>
        <w:rPr>
          <w:i/>
          <w:sz w:val="24"/>
        </w:rPr>
        <w:t>SP</w:t>
      </w:r>
    </w:p>
    <w:p w:rsidR="008967F2" w:rsidRDefault="00527DFF">
      <w:pPr>
        <w:spacing w:line="360" w:lineRule="auto"/>
        <w:ind w:left="679" w:right="553" w:firstLine="436"/>
        <w:jc w:val="both"/>
        <w:rPr>
          <w:i/>
          <w:sz w:val="24"/>
        </w:rPr>
      </w:pPr>
      <w:r>
        <w:rPr>
          <w:b/>
          <w:sz w:val="24"/>
        </w:rPr>
        <w:t xml:space="preserve">č. 4 B) „Cenová  a  technická  špecifikácia  nákladné“  </w:t>
      </w:r>
      <w:r>
        <w:rPr>
          <w:sz w:val="24"/>
        </w:rPr>
        <w:t>–  tabuľkový súbor  .</w:t>
      </w:r>
      <w:proofErr w:type="spellStart"/>
      <w:r>
        <w:rPr>
          <w:sz w:val="24"/>
        </w:rPr>
        <w:t>xlsx</w:t>
      </w:r>
      <w:proofErr w:type="spellEnd"/>
      <w:r>
        <w:rPr>
          <w:sz w:val="24"/>
        </w:rPr>
        <w:t xml:space="preserve">, pre zadanie podrobnej cenovej ponuky pre druhú časť zákazky + tabuľka „Kategórie nákladných pneumatík“ - </w:t>
      </w:r>
      <w:r>
        <w:rPr>
          <w:i/>
          <w:sz w:val="24"/>
        </w:rPr>
        <w:t>ako samostatná príloha</w:t>
      </w:r>
      <w:r>
        <w:rPr>
          <w:i/>
          <w:spacing w:val="-1"/>
          <w:sz w:val="24"/>
        </w:rPr>
        <w:t xml:space="preserve"> </w:t>
      </w:r>
      <w:r>
        <w:rPr>
          <w:i/>
          <w:sz w:val="24"/>
        </w:rPr>
        <w:t>SP</w:t>
      </w:r>
    </w:p>
    <w:p w:rsidR="008967F2" w:rsidRDefault="00527DFF">
      <w:pPr>
        <w:pStyle w:val="Nadpis3"/>
        <w:spacing w:before="5"/>
        <w:ind w:left="1116"/>
        <w:jc w:val="both"/>
      </w:pPr>
      <w:r>
        <w:t>č. 4 C) Zoznam odberných miest verejného obstarávateľa</w:t>
      </w:r>
    </w:p>
    <w:p w:rsidR="008967F2" w:rsidRDefault="00527DFF">
      <w:pPr>
        <w:spacing w:before="132" w:line="360" w:lineRule="auto"/>
        <w:ind w:left="1116" w:right="928"/>
        <w:jc w:val="both"/>
        <w:rPr>
          <w:sz w:val="24"/>
        </w:rPr>
      </w:pPr>
      <w:r>
        <w:rPr>
          <w:b/>
          <w:sz w:val="24"/>
        </w:rPr>
        <w:t xml:space="preserve">č. 4 D) Kategórie pneumatík </w:t>
      </w:r>
      <w:r>
        <w:rPr>
          <w:sz w:val="24"/>
        </w:rPr>
        <w:t>tabuľkový súbor .</w:t>
      </w:r>
      <w:proofErr w:type="spellStart"/>
      <w:r>
        <w:rPr>
          <w:sz w:val="24"/>
        </w:rPr>
        <w:t>xlsx</w:t>
      </w:r>
      <w:proofErr w:type="spellEnd"/>
      <w:r>
        <w:rPr>
          <w:sz w:val="24"/>
        </w:rPr>
        <w:t xml:space="preserve"> obsahuje 2 tabuľky kategórie pneumatík: - osobné, úžitkové, 4x4</w:t>
      </w:r>
    </w:p>
    <w:p w:rsidR="008967F2" w:rsidRDefault="00527DFF">
      <w:pPr>
        <w:pStyle w:val="Zkladntext"/>
        <w:ind w:left="2376"/>
        <w:jc w:val="both"/>
      </w:pPr>
      <w:r>
        <w:t>- nákladné</w:t>
      </w:r>
    </w:p>
    <w:p w:rsidR="008967F2" w:rsidRDefault="008967F2">
      <w:pPr>
        <w:pStyle w:val="Zkladntext"/>
        <w:rPr>
          <w:sz w:val="33"/>
        </w:rPr>
      </w:pPr>
    </w:p>
    <w:p w:rsidR="008967F2" w:rsidRDefault="00527DFF">
      <w:pPr>
        <w:ind w:left="679"/>
        <w:rPr>
          <w:i/>
          <w:sz w:val="24"/>
        </w:rPr>
      </w:pPr>
      <w:r>
        <w:rPr>
          <w:b/>
          <w:sz w:val="24"/>
        </w:rPr>
        <w:t xml:space="preserve">Príloha č. 5 - Návrhy zmlúv - </w:t>
      </w:r>
      <w:r>
        <w:rPr>
          <w:i/>
          <w:sz w:val="24"/>
        </w:rPr>
        <w:t>ako samostatná príloha SP</w:t>
      </w:r>
    </w:p>
    <w:p w:rsidR="008967F2" w:rsidRDefault="00527DFF">
      <w:pPr>
        <w:spacing w:before="137"/>
        <w:ind w:left="1116"/>
        <w:jc w:val="both"/>
        <w:rPr>
          <w:sz w:val="24"/>
        </w:rPr>
      </w:pPr>
      <w:r>
        <w:rPr>
          <w:b/>
          <w:sz w:val="24"/>
        </w:rPr>
        <w:t xml:space="preserve">pre časť č. 1 - </w:t>
      </w:r>
      <w:r>
        <w:rPr>
          <w:sz w:val="24"/>
        </w:rPr>
        <w:t>„Rámcová dohoda osobné“ (textový súbor .docx)</w:t>
      </w:r>
    </w:p>
    <w:p w:rsidR="008967F2" w:rsidRDefault="00527DFF">
      <w:pPr>
        <w:spacing w:before="139"/>
        <w:ind w:left="1116"/>
        <w:rPr>
          <w:sz w:val="24"/>
        </w:rPr>
      </w:pPr>
      <w:r>
        <w:rPr>
          <w:b/>
          <w:sz w:val="24"/>
        </w:rPr>
        <w:t xml:space="preserve">pre časť č. 2 </w:t>
      </w:r>
      <w:r>
        <w:rPr>
          <w:sz w:val="24"/>
        </w:rPr>
        <w:t>- „Rámcová dohoda nákladné“ (textový súbor .docx)</w:t>
      </w:r>
    </w:p>
    <w:p w:rsidR="008967F2" w:rsidRDefault="00527DFF">
      <w:pPr>
        <w:spacing w:before="137" w:line="360" w:lineRule="auto"/>
        <w:ind w:left="696" w:right="1346"/>
        <w:rPr>
          <w:sz w:val="24"/>
        </w:rPr>
      </w:pPr>
      <w:r>
        <w:rPr>
          <w:b/>
          <w:sz w:val="24"/>
        </w:rPr>
        <w:t xml:space="preserve">Príloha č. 6 – Vzdialenosť servisov – </w:t>
      </w:r>
      <w:r>
        <w:rPr>
          <w:sz w:val="24"/>
        </w:rPr>
        <w:t>tabuľkový súbor .</w:t>
      </w:r>
      <w:proofErr w:type="spellStart"/>
      <w:r>
        <w:rPr>
          <w:sz w:val="24"/>
        </w:rPr>
        <w:t>xlsx</w:t>
      </w:r>
      <w:proofErr w:type="spellEnd"/>
      <w:r>
        <w:rPr>
          <w:sz w:val="24"/>
        </w:rPr>
        <w:t xml:space="preserve"> pre zadanie zoznamu pneuservisov, kde sú poskytované pneuservisné výkony za príslušnú časť zákazky</w:t>
      </w:r>
    </w:p>
    <w:p w:rsidR="008967F2" w:rsidRDefault="00527DFF">
      <w:pPr>
        <w:pStyle w:val="Zkladntext"/>
        <w:tabs>
          <w:tab w:val="left" w:pos="1476"/>
        </w:tabs>
        <w:ind w:left="1116"/>
      </w:pPr>
      <w:r>
        <w:rPr>
          <w:b/>
        </w:rPr>
        <w:t>-</w:t>
      </w:r>
      <w:r>
        <w:rPr>
          <w:b/>
        </w:rPr>
        <w:tab/>
      </w:r>
      <w:r>
        <w:t>vyplní</w:t>
      </w:r>
      <w:r>
        <w:rPr>
          <w:spacing w:val="-1"/>
        </w:rPr>
        <w:t xml:space="preserve"> </w:t>
      </w:r>
      <w:r>
        <w:t>uchádzač</w:t>
      </w:r>
    </w:p>
    <w:p w:rsidR="008967F2" w:rsidRDefault="008967F2">
      <w:pPr>
        <w:pStyle w:val="Zkladntext"/>
        <w:spacing w:before="5"/>
        <w:rPr>
          <w:sz w:val="33"/>
        </w:rPr>
      </w:pPr>
    </w:p>
    <w:p w:rsidR="008967F2" w:rsidRDefault="00527DFF">
      <w:pPr>
        <w:pStyle w:val="Nadpis3"/>
        <w:ind w:left="679"/>
      </w:pPr>
      <w:r>
        <w:t>Príloha č. 7 - Vyhlásenie k vypracovaniu ponuky</w:t>
      </w:r>
    </w:p>
    <w:p w:rsidR="008967F2" w:rsidRDefault="008967F2">
      <w:pPr>
        <w:pStyle w:val="Zkladntext"/>
        <w:spacing w:before="9"/>
        <w:rPr>
          <w:b/>
          <w:sz w:val="32"/>
        </w:rPr>
      </w:pPr>
    </w:p>
    <w:p w:rsidR="008967F2" w:rsidRDefault="00527DFF">
      <w:pPr>
        <w:spacing w:line="568" w:lineRule="auto"/>
        <w:ind w:left="679" w:right="3332"/>
        <w:rPr>
          <w:b/>
          <w:sz w:val="24"/>
        </w:rPr>
      </w:pPr>
      <w:r>
        <w:rPr>
          <w:b/>
          <w:sz w:val="24"/>
        </w:rPr>
        <w:t>Príloha č. 8 - Vyhlásenie uchádzača o podmienkach súťaže Príloha č. 9 - Zoznam subdodávateľov</w:t>
      </w:r>
    </w:p>
    <w:p w:rsidR="008967F2" w:rsidRDefault="00527DFF">
      <w:pPr>
        <w:ind w:left="679"/>
        <w:rPr>
          <w:b/>
          <w:sz w:val="24"/>
        </w:rPr>
      </w:pPr>
      <w:r>
        <w:rPr>
          <w:b/>
          <w:sz w:val="24"/>
        </w:rPr>
        <w:t>Príloha č. 10 – Čestné prehlásenie o homologizácii</w:t>
      </w:r>
    </w:p>
    <w:p w:rsidR="008967F2" w:rsidRDefault="008967F2">
      <w:pPr>
        <w:rPr>
          <w:sz w:val="24"/>
        </w:rPr>
        <w:sectPr w:rsidR="008967F2">
          <w:pgSz w:w="11910" w:h="16840"/>
          <w:pgMar w:top="1300" w:right="860" w:bottom="280" w:left="1020" w:header="716" w:footer="0" w:gutter="0"/>
          <w:cols w:space="708"/>
        </w:sectPr>
      </w:pPr>
    </w:p>
    <w:p w:rsidR="008967F2" w:rsidRDefault="008967F2">
      <w:pPr>
        <w:pStyle w:val="Zkladntext"/>
        <w:spacing w:before="6"/>
        <w:rPr>
          <w:b/>
          <w:sz w:val="28"/>
        </w:rPr>
      </w:pPr>
    </w:p>
    <w:p w:rsidR="008967F2" w:rsidRDefault="00527DFF">
      <w:pPr>
        <w:spacing w:before="86"/>
        <w:ind w:left="2515"/>
        <w:rPr>
          <w:b/>
          <w:sz w:val="32"/>
        </w:rPr>
      </w:pPr>
      <w:r>
        <w:rPr>
          <w:b/>
          <w:sz w:val="32"/>
        </w:rPr>
        <w:t>A. Pokyny na vypracovanie ponuky</w:t>
      </w:r>
    </w:p>
    <w:p w:rsidR="008967F2" w:rsidRDefault="00527DFF">
      <w:pPr>
        <w:pStyle w:val="Odsekzoznamu"/>
        <w:numPr>
          <w:ilvl w:val="0"/>
          <w:numId w:val="40"/>
        </w:numPr>
        <w:tabs>
          <w:tab w:val="left" w:pos="963"/>
        </w:tabs>
        <w:spacing w:before="174"/>
        <w:jc w:val="both"/>
        <w:rPr>
          <w:b/>
          <w:sz w:val="28"/>
        </w:rPr>
      </w:pPr>
      <w:r>
        <w:rPr>
          <w:b/>
          <w:sz w:val="28"/>
        </w:rPr>
        <w:t>Identifikácia verejného</w:t>
      </w:r>
      <w:r>
        <w:rPr>
          <w:b/>
          <w:spacing w:val="1"/>
          <w:sz w:val="28"/>
        </w:rPr>
        <w:t xml:space="preserve"> </w:t>
      </w:r>
      <w:r>
        <w:rPr>
          <w:b/>
          <w:sz w:val="28"/>
        </w:rPr>
        <w:t>obstarávateľa</w:t>
      </w:r>
    </w:p>
    <w:p w:rsidR="008967F2" w:rsidRDefault="00527DFF">
      <w:pPr>
        <w:tabs>
          <w:tab w:val="left" w:pos="3276"/>
        </w:tabs>
        <w:spacing w:before="164"/>
        <w:ind w:left="962"/>
        <w:rPr>
          <w:b/>
          <w:sz w:val="24"/>
        </w:rPr>
      </w:pPr>
      <w:r>
        <w:rPr>
          <w:sz w:val="24"/>
        </w:rPr>
        <w:t>Názov</w:t>
      </w:r>
      <w:r>
        <w:rPr>
          <w:spacing w:val="-2"/>
          <w:sz w:val="24"/>
        </w:rPr>
        <w:t xml:space="preserve"> </w:t>
      </w:r>
      <w:r>
        <w:rPr>
          <w:sz w:val="24"/>
        </w:rPr>
        <w:t>organizácie:</w:t>
      </w:r>
      <w:r>
        <w:rPr>
          <w:sz w:val="24"/>
        </w:rPr>
        <w:tab/>
      </w:r>
      <w:r>
        <w:rPr>
          <w:b/>
          <w:sz w:val="24"/>
        </w:rPr>
        <w:t>LESY Slovenskej republiky, štátny</w:t>
      </w:r>
      <w:r>
        <w:rPr>
          <w:b/>
          <w:spacing w:val="-2"/>
          <w:sz w:val="24"/>
        </w:rPr>
        <w:t xml:space="preserve"> </w:t>
      </w:r>
      <w:r>
        <w:rPr>
          <w:b/>
          <w:sz w:val="24"/>
        </w:rPr>
        <w:t>podnik</w:t>
      </w:r>
    </w:p>
    <w:p w:rsidR="008967F2" w:rsidRDefault="00527DFF">
      <w:pPr>
        <w:pStyle w:val="Zkladntext"/>
        <w:tabs>
          <w:tab w:val="left" w:pos="3276"/>
        </w:tabs>
        <w:spacing w:before="41"/>
        <w:ind w:left="962"/>
      </w:pPr>
      <w:r>
        <w:t>Sídlo</w:t>
      </w:r>
      <w:r>
        <w:rPr>
          <w:spacing w:val="-2"/>
        </w:rPr>
        <w:t xml:space="preserve"> </w:t>
      </w:r>
      <w:r>
        <w:t>organizácie:</w:t>
      </w:r>
      <w:r>
        <w:tab/>
        <w:t>Námestie SNP 8, 975 66 Banská</w:t>
      </w:r>
      <w:r>
        <w:rPr>
          <w:spacing w:val="-1"/>
        </w:rPr>
        <w:t xml:space="preserve"> </w:t>
      </w:r>
      <w:r>
        <w:t>Bystrica</w:t>
      </w:r>
    </w:p>
    <w:p w:rsidR="008967F2" w:rsidRDefault="00527DFF">
      <w:pPr>
        <w:pStyle w:val="Zkladntext"/>
        <w:tabs>
          <w:tab w:val="right" w:pos="4236"/>
        </w:tabs>
        <w:spacing w:before="43"/>
        <w:ind w:left="962"/>
      </w:pPr>
      <w:r>
        <w:t>IČO:</w:t>
      </w:r>
      <w:r>
        <w:tab/>
        <w:t>36038351</w:t>
      </w:r>
    </w:p>
    <w:p w:rsidR="008967F2" w:rsidRDefault="00527DFF">
      <w:pPr>
        <w:pStyle w:val="Zkladntext"/>
        <w:tabs>
          <w:tab w:val="left" w:pos="3276"/>
        </w:tabs>
        <w:spacing w:before="41"/>
        <w:ind w:left="962"/>
      </w:pPr>
      <w:r>
        <w:t>IČ</w:t>
      </w:r>
      <w:r>
        <w:rPr>
          <w:spacing w:val="-3"/>
        </w:rPr>
        <w:t xml:space="preserve"> </w:t>
      </w:r>
      <w:r>
        <w:t>DPH:</w:t>
      </w:r>
      <w:r>
        <w:tab/>
        <w:t>SK2020087982</w:t>
      </w:r>
    </w:p>
    <w:p w:rsidR="008967F2" w:rsidRDefault="00527DFF">
      <w:pPr>
        <w:pStyle w:val="Zkladntext"/>
        <w:tabs>
          <w:tab w:val="left" w:pos="3276"/>
        </w:tabs>
        <w:spacing w:before="41"/>
        <w:ind w:left="962"/>
      </w:pPr>
      <w:r>
        <w:t>V</w:t>
      </w:r>
      <w:r>
        <w:rPr>
          <w:spacing w:val="-4"/>
        </w:rPr>
        <w:t xml:space="preserve"> </w:t>
      </w:r>
      <w:r>
        <w:t>zastúpení:</w:t>
      </w:r>
      <w:r>
        <w:tab/>
        <w:t>Ing. Marian Staník, generálny</w:t>
      </w:r>
      <w:r>
        <w:rPr>
          <w:spacing w:val="-1"/>
        </w:rPr>
        <w:t xml:space="preserve"> </w:t>
      </w:r>
      <w:r>
        <w:t>riaditeľ</w:t>
      </w:r>
    </w:p>
    <w:p w:rsidR="008967F2" w:rsidRDefault="008967F2">
      <w:pPr>
        <w:pStyle w:val="Zkladntext"/>
        <w:spacing w:before="3"/>
        <w:rPr>
          <w:sz w:val="31"/>
        </w:rPr>
      </w:pPr>
    </w:p>
    <w:p w:rsidR="008967F2" w:rsidRDefault="00527DFF">
      <w:pPr>
        <w:pStyle w:val="Zkladntext"/>
        <w:tabs>
          <w:tab w:val="left" w:pos="3276"/>
        </w:tabs>
        <w:spacing w:line="276" w:lineRule="auto"/>
        <w:ind w:left="962" w:right="3530"/>
      </w:pPr>
      <w:r>
        <w:t>Kontaktná osoba pre veci technické: Bc. Roman MEŠKO E-mail:</w:t>
      </w:r>
      <w:r>
        <w:tab/>
      </w:r>
      <w:hyperlink r:id="rId10">
        <w:r>
          <w:rPr>
            <w:color w:val="0000FF"/>
            <w:u w:val="single" w:color="0000FF"/>
          </w:rPr>
          <w:t>roman.mesko@lesy.sk</w:t>
        </w:r>
      </w:hyperlink>
    </w:p>
    <w:p w:rsidR="008967F2" w:rsidRDefault="00527DFF">
      <w:pPr>
        <w:pStyle w:val="Zkladntext"/>
        <w:tabs>
          <w:tab w:val="left" w:pos="3276"/>
        </w:tabs>
        <w:spacing w:line="275" w:lineRule="exact"/>
        <w:ind w:left="962"/>
      </w:pPr>
      <w:r>
        <w:t>Tel:</w:t>
      </w:r>
      <w:r>
        <w:tab/>
        <w:t>+421 48/4344 103, +421 918 444 103</w:t>
      </w:r>
    </w:p>
    <w:p w:rsidR="008967F2" w:rsidRDefault="008967F2">
      <w:pPr>
        <w:pStyle w:val="Zkladntext"/>
        <w:spacing w:before="4"/>
        <w:rPr>
          <w:sz w:val="31"/>
        </w:rPr>
      </w:pPr>
    </w:p>
    <w:p w:rsidR="008967F2" w:rsidRDefault="00527DFF">
      <w:pPr>
        <w:pStyle w:val="Zkladntext"/>
        <w:tabs>
          <w:tab w:val="left" w:pos="3276"/>
        </w:tabs>
        <w:spacing w:line="276" w:lineRule="auto"/>
        <w:ind w:left="962" w:right="2611"/>
      </w:pPr>
      <w:r>
        <w:t xml:space="preserve">Kontaktná osoba pre verejné obstarávanie: Ing. Adriana </w:t>
      </w:r>
      <w:proofErr w:type="spellStart"/>
      <w:r>
        <w:t>Ondríková</w:t>
      </w:r>
      <w:proofErr w:type="spellEnd"/>
      <w:r>
        <w:t xml:space="preserve"> E-mail:</w:t>
      </w:r>
      <w:r>
        <w:tab/>
      </w:r>
      <w:hyperlink r:id="rId11">
        <w:r>
          <w:t>adriana.ondrikova@lesy.sk</w:t>
        </w:r>
      </w:hyperlink>
    </w:p>
    <w:p w:rsidR="008967F2" w:rsidRDefault="00527DFF">
      <w:pPr>
        <w:pStyle w:val="Zkladntext"/>
        <w:tabs>
          <w:tab w:val="left" w:pos="3276"/>
        </w:tabs>
        <w:spacing w:line="275" w:lineRule="exact"/>
        <w:ind w:left="962"/>
      </w:pPr>
      <w:r>
        <w:t>Tel:</w:t>
      </w:r>
      <w:r>
        <w:tab/>
        <w:t>+421 48/4344 264, +421 905 444 449</w:t>
      </w:r>
    </w:p>
    <w:p w:rsidR="008967F2" w:rsidRDefault="008967F2">
      <w:pPr>
        <w:pStyle w:val="Zkladntext"/>
        <w:spacing w:before="7"/>
        <w:rPr>
          <w:sz w:val="31"/>
        </w:rPr>
      </w:pPr>
    </w:p>
    <w:p w:rsidR="008967F2" w:rsidRDefault="00527DFF">
      <w:pPr>
        <w:pStyle w:val="Nadpis2"/>
        <w:numPr>
          <w:ilvl w:val="0"/>
          <w:numId w:val="40"/>
        </w:numPr>
        <w:tabs>
          <w:tab w:val="left" w:pos="963"/>
        </w:tabs>
        <w:spacing w:before="0"/>
        <w:jc w:val="both"/>
      </w:pPr>
      <w:r>
        <w:t>Predmet</w:t>
      </w:r>
      <w:r>
        <w:rPr>
          <w:spacing w:val="-1"/>
        </w:rPr>
        <w:t xml:space="preserve"> </w:t>
      </w:r>
      <w:r>
        <w:t>zákazky</w:t>
      </w:r>
    </w:p>
    <w:p w:rsidR="008967F2" w:rsidRDefault="00527DFF">
      <w:pPr>
        <w:pStyle w:val="Odsekzoznamu"/>
        <w:numPr>
          <w:ilvl w:val="1"/>
          <w:numId w:val="40"/>
        </w:numPr>
        <w:tabs>
          <w:tab w:val="left" w:pos="757"/>
        </w:tabs>
        <w:spacing w:before="164"/>
        <w:ind w:left="756" w:hanging="361"/>
        <w:jc w:val="both"/>
        <w:rPr>
          <w:sz w:val="24"/>
        </w:rPr>
      </w:pPr>
      <w:r>
        <w:rPr>
          <w:sz w:val="24"/>
        </w:rPr>
        <w:t>Názov</w:t>
      </w:r>
      <w:r>
        <w:rPr>
          <w:spacing w:val="-1"/>
          <w:sz w:val="24"/>
        </w:rPr>
        <w:t xml:space="preserve"> </w:t>
      </w:r>
      <w:r>
        <w:rPr>
          <w:sz w:val="24"/>
        </w:rPr>
        <w:t>zákazky:</w:t>
      </w:r>
    </w:p>
    <w:p w:rsidR="008967F2" w:rsidRDefault="00527DFF">
      <w:pPr>
        <w:pStyle w:val="Zkladntext"/>
        <w:spacing w:before="41" w:line="276" w:lineRule="auto"/>
        <w:ind w:left="823" w:right="558"/>
        <w:jc w:val="both"/>
      </w:pPr>
      <w:r>
        <w:t>„Pneumatiky</w:t>
      </w:r>
      <w:r>
        <w:rPr>
          <w:spacing w:val="-22"/>
        </w:rPr>
        <w:t xml:space="preserve"> </w:t>
      </w:r>
      <w:r>
        <w:t>na</w:t>
      </w:r>
      <w:r>
        <w:rPr>
          <w:spacing w:val="-16"/>
        </w:rPr>
        <w:t xml:space="preserve"> </w:t>
      </w:r>
      <w:r>
        <w:t>osobné</w:t>
      </w:r>
      <w:r>
        <w:rPr>
          <w:spacing w:val="-12"/>
        </w:rPr>
        <w:t xml:space="preserve"> </w:t>
      </w:r>
      <w:r>
        <w:t>motorové</w:t>
      </w:r>
      <w:r>
        <w:rPr>
          <w:spacing w:val="-17"/>
        </w:rPr>
        <w:t xml:space="preserve"> </w:t>
      </w:r>
      <w:r>
        <w:t>vozidlá</w:t>
      </w:r>
      <w:r>
        <w:rPr>
          <w:spacing w:val="-15"/>
        </w:rPr>
        <w:t xml:space="preserve"> </w:t>
      </w:r>
      <w:r>
        <w:t>a</w:t>
      </w:r>
      <w:r>
        <w:rPr>
          <w:spacing w:val="-16"/>
        </w:rPr>
        <w:t xml:space="preserve"> </w:t>
      </w:r>
      <w:r>
        <w:t>pneumatiky</w:t>
      </w:r>
      <w:r>
        <w:rPr>
          <w:spacing w:val="-19"/>
        </w:rPr>
        <w:t xml:space="preserve"> </w:t>
      </w:r>
      <w:r>
        <w:t>nové</w:t>
      </w:r>
      <w:r>
        <w:rPr>
          <w:spacing w:val="-13"/>
        </w:rPr>
        <w:t xml:space="preserve"> </w:t>
      </w:r>
      <w:r>
        <w:t>a</w:t>
      </w:r>
      <w:r>
        <w:rPr>
          <w:spacing w:val="-16"/>
        </w:rPr>
        <w:t xml:space="preserve"> </w:t>
      </w:r>
      <w:r>
        <w:t>protektorované</w:t>
      </w:r>
      <w:r>
        <w:rPr>
          <w:spacing w:val="-15"/>
        </w:rPr>
        <w:t xml:space="preserve"> </w:t>
      </w:r>
      <w:r>
        <w:t>na</w:t>
      </w:r>
      <w:r>
        <w:rPr>
          <w:spacing w:val="-16"/>
        </w:rPr>
        <w:t xml:space="preserve"> </w:t>
      </w:r>
      <w:r>
        <w:t>nákladné a iné vozidlá a komplexné zabezpečenie pneuservisných výkonov spojených s dodávkou pneumatík“.</w:t>
      </w:r>
    </w:p>
    <w:p w:rsidR="008967F2" w:rsidRDefault="00527DFF">
      <w:pPr>
        <w:pStyle w:val="Odsekzoznamu"/>
        <w:numPr>
          <w:ilvl w:val="1"/>
          <w:numId w:val="40"/>
        </w:numPr>
        <w:tabs>
          <w:tab w:val="left" w:pos="757"/>
        </w:tabs>
        <w:spacing w:before="121"/>
        <w:ind w:left="756" w:hanging="361"/>
        <w:jc w:val="both"/>
        <w:rPr>
          <w:sz w:val="24"/>
        </w:rPr>
      </w:pPr>
      <w:r>
        <w:rPr>
          <w:sz w:val="24"/>
        </w:rPr>
        <w:t>Stručný opis</w:t>
      </w:r>
      <w:r>
        <w:rPr>
          <w:spacing w:val="-6"/>
          <w:sz w:val="24"/>
        </w:rPr>
        <w:t xml:space="preserve"> </w:t>
      </w:r>
      <w:r>
        <w:rPr>
          <w:sz w:val="24"/>
        </w:rPr>
        <w:t>zákazky:</w:t>
      </w:r>
    </w:p>
    <w:p w:rsidR="008967F2" w:rsidRDefault="00527DFF">
      <w:pPr>
        <w:pStyle w:val="Zkladntext"/>
        <w:spacing w:before="41" w:line="276" w:lineRule="auto"/>
        <w:ind w:left="756" w:right="559"/>
        <w:jc w:val="both"/>
      </w:pPr>
      <w:r>
        <w:t>Predmetom zákazky je dodávka pneumatík na osobné motorové vozidlá, nákladné a iné vozidlá a komplexné zabezpečenie pneuservisných výkonov spojených s dodávkou pneumatík.</w:t>
      </w:r>
    </w:p>
    <w:p w:rsidR="008967F2" w:rsidRDefault="008967F2">
      <w:pPr>
        <w:pStyle w:val="Zkladntext"/>
        <w:spacing w:before="9"/>
        <w:rPr>
          <w:sz w:val="27"/>
        </w:rPr>
      </w:pPr>
    </w:p>
    <w:p w:rsidR="008967F2" w:rsidRDefault="00527DFF">
      <w:pPr>
        <w:pStyle w:val="Nadpis3"/>
        <w:spacing w:before="1"/>
        <w:ind w:left="754"/>
      </w:pPr>
      <w:r>
        <w:t>Zákazka je rozdelená na 2 časti:</w:t>
      </w:r>
    </w:p>
    <w:p w:rsidR="008967F2" w:rsidRDefault="008967F2">
      <w:pPr>
        <w:pStyle w:val="Zkladntext"/>
        <w:spacing w:before="11"/>
        <w:rPr>
          <w:b/>
          <w:sz w:val="23"/>
        </w:rPr>
      </w:pPr>
    </w:p>
    <w:p w:rsidR="008967F2" w:rsidRDefault="00527DFF">
      <w:pPr>
        <w:spacing w:line="274" w:lineRule="exact"/>
        <w:ind w:left="754"/>
        <w:rPr>
          <w:b/>
          <w:sz w:val="24"/>
        </w:rPr>
      </w:pPr>
      <w:r>
        <w:rPr>
          <w:b/>
          <w:sz w:val="24"/>
        </w:rPr>
        <w:t>Časť č. 1</w:t>
      </w:r>
    </w:p>
    <w:p w:rsidR="008967F2" w:rsidRDefault="00527DFF">
      <w:pPr>
        <w:pStyle w:val="Zkladntext"/>
        <w:ind w:left="754" w:right="561"/>
        <w:jc w:val="both"/>
      </w:pPr>
      <w:r>
        <w:t>„Pneumatiky nové na osobné motorové vozidla a komplexné zabezpečenie</w:t>
      </w:r>
      <w:r>
        <w:rPr>
          <w:spacing w:val="-42"/>
        </w:rPr>
        <w:t xml:space="preserve"> </w:t>
      </w:r>
      <w:r>
        <w:t>pneuservisných výkonov spojených s dodávkou</w:t>
      </w:r>
      <w:r>
        <w:rPr>
          <w:spacing w:val="-2"/>
        </w:rPr>
        <w:t xml:space="preserve"> </w:t>
      </w:r>
      <w:r>
        <w:t>pneumatík“.</w:t>
      </w:r>
    </w:p>
    <w:p w:rsidR="008967F2" w:rsidRDefault="008967F2">
      <w:pPr>
        <w:pStyle w:val="Zkladntext"/>
        <w:spacing w:before="6"/>
        <w:rPr>
          <w:sz w:val="27"/>
        </w:rPr>
      </w:pPr>
    </w:p>
    <w:p w:rsidR="008967F2" w:rsidRDefault="00527DFF">
      <w:pPr>
        <w:pStyle w:val="Zkladntext"/>
        <w:ind w:left="756"/>
      </w:pPr>
      <w:r>
        <w:rPr>
          <w:u w:val="single"/>
        </w:rPr>
        <w:t>Rozdelenie pre tvorbu cenovej ponuky:</w:t>
      </w:r>
    </w:p>
    <w:p w:rsidR="008967F2" w:rsidRDefault="00527DFF">
      <w:pPr>
        <w:pStyle w:val="Zkladntext"/>
        <w:spacing w:before="41" w:line="278" w:lineRule="auto"/>
        <w:ind w:left="756" w:right="4455"/>
      </w:pPr>
      <w:r>
        <w:t>1a: Pneumatiky nové na osobné motorové vozidlá 1b: Pneuservisné výkony</w:t>
      </w:r>
    </w:p>
    <w:p w:rsidR="008967F2" w:rsidRDefault="008967F2">
      <w:pPr>
        <w:pStyle w:val="Zkladntext"/>
        <w:spacing w:before="3"/>
        <w:rPr>
          <w:sz w:val="27"/>
        </w:rPr>
      </w:pPr>
    </w:p>
    <w:p w:rsidR="008967F2" w:rsidRDefault="00527DFF">
      <w:pPr>
        <w:pStyle w:val="Zkladntext"/>
        <w:ind w:left="756"/>
      </w:pPr>
      <w:r>
        <w:rPr>
          <w:spacing w:val="-60"/>
          <w:u w:val="single"/>
        </w:rPr>
        <w:t xml:space="preserve"> </w:t>
      </w:r>
      <w:r>
        <w:rPr>
          <w:u w:val="single"/>
        </w:rPr>
        <w:t>Plnenia zákazky</w:t>
      </w:r>
      <w:r>
        <w:t>:</w:t>
      </w:r>
    </w:p>
    <w:p w:rsidR="008967F2" w:rsidRDefault="00527DFF">
      <w:pPr>
        <w:pStyle w:val="Odsekzoznamu"/>
        <w:numPr>
          <w:ilvl w:val="2"/>
          <w:numId w:val="40"/>
        </w:numPr>
        <w:tabs>
          <w:tab w:val="left" w:pos="1117"/>
        </w:tabs>
        <w:spacing w:before="41"/>
        <w:ind w:hanging="361"/>
        <w:rPr>
          <w:sz w:val="24"/>
        </w:rPr>
      </w:pPr>
      <w:r>
        <w:rPr>
          <w:sz w:val="24"/>
        </w:rPr>
        <w:t>dodávka nových pneumatík na osobné motorové vozidlá a</w:t>
      </w:r>
      <w:r>
        <w:rPr>
          <w:spacing w:val="-7"/>
          <w:sz w:val="24"/>
        </w:rPr>
        <w:t xml:space="preserve"> </w:t>
      </w:r>
      <w:r>
        <w:rPr>
          <w:sz w:val="24"/>
        </w:rPr>
        <w:t>iné,</w:t>
      </w:r>
    </w:p>
    <w:p w:rsidR="008967F2" w:rsidRDefault="00527DFF">
      <w:pPr>
        <w:pStyle w:val="Odsekzoznamu"/>
        <w:numPr>
          <w:ilvl w:val="2"/>
          <w:numId w:val="40"/>
        </w:numPr>
        <w:tabs>
          <w:tab w:val="left" w:pos="1117"/>
        </w:tabs>
        <w:spacing w:before="43" w:line="276" w:lineRule="auto"/>
        <w:ind w:left="756" w:right="559" w:firstLine="0"/>
        <w:rPr>
          <w:sz w:val="24"/>
        </w:rPr>
      </w:pPr>
      <w:r>
        <w:rPr>
          <w:sz w:val="24"/>
        </w:rPr>
        <w:t>dodávka pneumatike prislúchajúceho disku v prípade požiadavky o jeho kúpu či už s pneumatikou alebo bez nej,</w:t>
      </w:r>
    </w:p>
    <w:p w:rsidR="008967F2" w:rsidRDefault="00527DFF">
      <w:pPr>
        <w:pStyle w:val="Odsekzoznamu"/>
        <w:numPr>
          <w:ilvl w:val="2"/>
          <w:numId w:val="40"/>
        </w:numPr>
        <w:tabs>
          <w:tab w:val="left" w:pos="1117"/>
        </w:tabs>
        <w:spacing w:line="275" w:lineRule="exact"/>
        <w:ind w:hanging="361"/>
        <w:rPr>
          <w:sz w:val="24"/>
        </w:rPr>
      </w:pPr>
      <w:r>
        <w:rPr>
          <w:sz w:val="24"/>
        </w:rPr>
        <w:t>pneuservisné</w:t>
      </w:r>
      <w:r>
        <w:rPr>
          <w:spacing w:val="-2"/>
          <w:sz w:val="24"/>
        </w:rPr>
        <w:t xml:space="preserve"> </w:t>
      </w:r>
      <w:r>
        <w:rPr>
          <w:sz w:val="24"/>
        </w:rPr>
        <w:t>výkony,</w:t>
      </w:r>
    </w:p>
    <w:p w:rsidR="008967F2" w:rsidRDefault="00527DFF">
      <w:pPr>
        <w:pStyle w:val="Odsekzoznamu"/>
        <w:numPr>
          <w:ilvl w:val="2"/>
          <w:numId w:val="40"/>
        </w:numPr>
        <w:tabs>
          <w:tab w:val="left" w:pos="1117"/>
        </w:tabs>
        <w:spacing w:before="41"/>
        <w:ind w:hanging="361"/>
        <w:rPr>
          <w:sz w:val="24"/>
        </w:rPr>
      </w:pPr>
      <w:r>
        <w:rPr>
          <w:sz w:val="24"/>
        </w:rPr>
        <w:t>odber a likvidácia</w:t>
      </w:r>
      <w:r>
        <w:rPr>
          <w:spacing w:val="-3"/>
          <w:sz w:val="24"/>
        </w:rPr>
        <w:t xml:space="preserve"> </w:t>
      </w:r>
      <w:r>
        <w:rPr>
          <w:sz w:val="24"/>
        </w:rPr>
        <w:t>pneumatík,</w:t>
      </w:r>
    </w:p>
    <w:p w:rsidR="008967F2" w:rsidRDefault="008967F2">
      <w:pPr>
        <w:rPr>
          <w:sz w:val="24"/>
        </w:rPr>
        <w:sectPr w:rsidR="008967F2">
          <w:pgSz w:w="11910" w:h="16840"/>
          <w:pgMar w:top="1300" w:right="860" w:bottom="280" w:left="1020" w:header="716" w:footer="0" w:gutter="0"/>
          <w:cols w:space="708"/>
        </w:sectPr>
      </w:pPr>
    </w:p>
    <w:p w:rsidR="008967F2" w:rsidRDefault="008967F2">
      <w:pPr>
        <w:pStyle w:val="Zkladntext"/>
        <w:spacing w:before="3"/>
        <w:rPr>
          <w:sz w:val="28"/>
        </w:rPr>
      </w:pPr>
    </w:p>
    <w:p w:rsidR="008967F2" w:rsidRDefault="00527DFF">
      <w:pPr>
        <w:pStyle w:val="Nadpis3"/>
        <w:spacing w:before="90"/>
        <w:ind w:left="756"/>
      </w:pPr>
      <w:r>
        <w:t>Časť č. 2</w:t>
      </w:r>
    </w:p>
    <w:p w:rsidR="008967F2" w:rsidRDefault="00527DFF">
      <w:pPr>
        <w:pStyle w:val="Zkladntext"/>
        <w:spacing w:before="36" w:line="276" w:lineRule="auto"/>
        <w:ind w:left="756" w:right="620"/>
      </w:pPr>
      <w:r>
        <w:t>„Pneumatiky nové a protektorované na nákladné a iné vozidlá a komplexné zabezpečenie výkonov spojených s dodávkou pneumatík“.</w:t>
      </w:r>
    </w:p>
    <w:p w:rsidR="008967F2" w:rsidRDefault="008967F2">
      <w:pPr>
        <w:pStyle w:val="Zkladntext"/>
        <w:spacing w:before="7"/>
        <w:rPr>
          <w:sz w:val="27"/>
        </w:rPr>
      </w:pPr>
    </w:p>
    <w:p w:rsidR="008967F2" w:rsidRDefault="00527DFF">
      <w:pPr>
        <w:pStyle w:val="Zkladntext"/>
        <w:ind w:left="756"/>
      </w:pPr>
      <w:r>
        <w:rPr>
          <w:u w:val="single"/>
        </w:rPr>
        <w:t>Rozdelenie pre tvorbu cenovej ponuky:</w:t>
      </w:r>
    </w:p>
    <w:p w:rsidR="008967F2" w:rsidRDefault="00527DFF">
      <w:pPr>
        <w:pStyle w:val="Zkladntext"/>
        <w:spacing w:before="41" w:line="276" w:lineRule="auto"/>
        <w:ind w:left="756" w:right="4455"/>
      </w:pPr>
      <w:r>
        <w:t>2a: Pneumatiky nákladné nové a protektorované 2b : Pneuservisné výkony</w:t>
      </w:r>
    </w:p>
    <w:p w:rsidR="008967F2" w:rsidRDefault="008967F2">
      <w:pPr>
        <w:pStyle w:val="Zkladntext"/>
        <w:spacing w:before="7"/>
        <w:rPr>
          <w:sz w:val="27"/>
        </w:rPr>
      </w:pPr>
    </w:p>
    <w:p w:rsidR="008967F2" w:rsidRDefault="00527DFF">
      <w:pPr>
        <w:pStyle w:val="Zkladntext"/>
        <w:spacing w:before="1"/>
        <w:ind w:left="756"/>
      </w:pPr>
      <w:r>
        <w:rPr>
          <w:spacing w:val="-60"/>
          <w:u w:val="single"/>
        </w:rPr>
        <w:t xml:space="preserve"> </w:t>
      </w:r>
      <w:r>
        <w:rPr>
          <w:u w:val="single"/>
        </w:rPr>
        <w:t>Plnenia zákazky:</w:t>
      </w:r>
    </w:p>
    <w:p w:rsidR="008967F2" w:rsidRDefault="00527DFF">
      <w:pPr>
        <w:pStyle w:val="Odsekzoznamu"/>
        <w:numPr>
          <w:ilvl w:val="0"/>
          <w:numId w:val="39"/>
        </w:numPr>
        <w:tabs>
          <w:tab w:val="left" w:pos="1117"/>
        </w:tabs>
        <w:spacing w:before="40" w:line="276" w:lineRule="auto"/>
        <w:ind w:right="561" w:firstLine="0"/>
        <w:rPr>
          <w:sz w:val="24"/>
        </w:rPr>
      </w:pPr>
      <w:r>
        <w:rPr>
          <w:sz w:val="24"/>
        </w:rPr>
        <w:t>dodávka nových pneumatík na nákladné a ľahké úžitkové motorové vozidlá, na UKT, LKT, poľnohospodárske stroje, štiepkovače, harvestory a</w:t>
      </w:r>
      <w:r>
        <w:rPr>
          <w:spacing w:val="-10"/>
          <w:sz w:val="24"/>
        </w:rPr>
        <w:t xml:space="preserve"> </w:t>
      </w:r>
      <w:r>
        <w:rPr>
          <w:sz w:val="24"/>
        </w:rPr>
        <w:t>nakladače,</w:t>
      </w:r>
    </w:p>
    <w:p w:rsidR="008967F2" w:rsidRDefault="00527DFF">
      <w:pPr>
        <w:pStyle w:val="Odsekzoznamu"/>
        <w:numPr>
          <w:ilvl w:val="0"/>
          <w:numId w:val="39"/>
        </w:numPr>
        <w:tabs>
          <w:tab w:val="left" w:pos="1117"/>
        </w:tabs>
        <w:spacing w:line="278" w:lineRule="auto"/>
        <w:ind w:right="558" w:firstLine="0"/>
        <w:rPr>
          <w:sz w:val="24"/>
        </w:rPr>
      </w:pPr>
      <w:r>
        <w:rPr>
          <w:sz w:val="24"/>
        </w:rPr>
        <w:t>dodávka protektorovaných pneumatík na nákladné vozidlá, prívesy a</w:t>
      </w:r>
      <w:r>
        <w:rPr>
          <w:spacing w:val="-29"/>
          <w:sz w:val="24"/>
        </w:rPr>
        <w:t xml:space="preserve"> </w:t>
      </w:r>
      <w:r>
        <w:rPr>
          <w:sz w:val="24"/>
        </w:rPr>
        <w:t>protektorovaných nadrozmerných</w:t>
      </w:r>
      <w:r>
        <w:rPr>
          <w:spacing w:val="59"/>
          <w:sz w:val="24"/>
        </w:rPr>
        <w:t xml:space="preserve"> </w:t>
      </w:r>
      <w:r>
        <w:rPr>
          <w:sz w:val="24"/>
        </w:rPr>
        <w:t>pneumatík,</w:t>
      </w:r>
    </w:p>
    <w:p w:rsidR="008967F2" w:rsidRDefault="00527DFF">
      <w:pPr>
        <w:pStyle w:val="Odsekzoznamu"/>
        <w:numPr>
          <w:ilvl w:val="0"/>
          <w:numId w:val="39"/>
        </w:numPr>
        <w:tabs>
          <w:tab w:val="left" w:pos="1117"/>
        </w:tabs>
        <w:spacing w:line="276" w:lineRule="auto"/>
        <w:ind w:right="559" w:firstLine="0"/>
        <w:rPr>
          <w:sz w:val="24"/>
        </w:rPr>
      </w:pPr>
      <w:r>
        <w:rPr>
          <w:sz w:val="24"/>
        </w:rPr>
        <w:t>dodávka pneumatike prislúchajúceho disku v prípade požiadavky o jeho kúpu či už     s pneumatikou alebo bez nej,</w:t>
      </w:r>
    </w:p>
    <w:p w:rsidR="008967F2" w:rsidRDefault="00527DFF">
      <w:pPr>
        <w:pStyle w:val="Odsekzoznamu"/>
        <w:numPr>
          <w:ilvl w:val="0"/>
          <w:numId w:val="39"/>
        </w:numPr>
        <w:tabs>
          <w:tab w:val="left" w:pos="1117"/>
        </w:tabs>
        <w:spacing w:line="275" w:lineRule="exact"/>
        <w:ind w:left="1116" w:hanging="361"/>
        <w:rPr>
          <w:sz w:val="24"/>
        </w:rPr>
      </w:pPr>
      <w:r>
        <w:rPr>
          <w:sz w:val="24"/>
        </w:rPr>
        <w:t>pneuservisné</w:t>
      </w:r>
      <w:r>
        <w:rPr>
          <w:spacing w:val="-2"/>
          <w:sz w:val="24"/>
        </w:rPr>
        <w:t xml:space="preserve"> </w:t>
      </w:r>
      <w:r>
        <w:rPr>
          <w:sz w:val="24"/>
        </w:rPr>
        <w:t>výkony,</w:t>
      </w:r>
    </w:p>
    <w:p w:rsidR="008967F2" w:rsidRDefault="00527DFF">
      <w:pPr>
        <w:pStyle w:val="Odsekzoznamu"/>
        <w:numPr>
          <w:ilvl w:val="0"/>
          <w:numId w:val="39"/>
        </w:numPr>
        <w:tabs>
          <w:tab w:val="left" w:pos="1117"/>
        </w:tabs>
        <w:spacing w:before="36"/>
        <w:ind w:left="1116" w:hanging="361"/>
        <w:rPr>
          <w:sz w:val="24"/>
        </w:rPr>
      </w:pPr>
      <w:r>
        <w:rPr>
          <w:sz w:val="24"/>
        </w:rPr>
        <w:t>odber a likvidácia</w:t>
      </w:r>
      <w:r>
        <w:rPr>
          <w:spacing w:val="-3"/>
          <w:sz w:val="24"/>
        </w:rPr>
        <w:t xml:space="preserve"> </w:t>
      </w:r>
      <w:r>
        <w:rPr>
          <w:sz w:val="24"/>
        </w:rPr>
        <w:t>pneumatík,</w:t>
      </w:r>
    </w:p>
    <w:p w:rsidR="008967F2" w:rsidRDefault="008967F2">
      <w:pPr>
        <w:pStyle w:val="Zkladntext"/>
        <w:spacing w:before="9"/>
        <w:rPr>
          <w:sz w:val="31"/>
        </w:rPr>
      </w:pPr>
    </w:p>
    <w:p w:rsidR="008967F2" w:rsidRDefault="00527DFF">
      <w:pPr>
        <w:pStyle w:val="Nadpis3"/>
        <w:spacing w:line="276" w:lineRule="auto"/>
        <w:ind w:right="554"/>
        <w:jc w:val="both"/>
      </w:pPr>
      <w:r>
        <w:rPr>
          <w:u w:val="thick"/>
        </w:rPr>
        <w:t>Podrobné vymedzenie  predmetu  zákazky je uvedené v týchto súťažných  podkladoch</w:t>
      </w:r>
      <w:r>
        <w:t xml:space="preserve">   </w:t>
      </w:r>
      <w:r>
        <w:rPr>
          <w:u w:val="thick"/>
        </w:rPr>
        <w:t>v časti B. Opis predmetu zákazky, F. Obchodné podmienky, v Prílohe č. 4 A, B, C, D,</w:t>
      </w:r>
      <w:r>
        <w:t xml:space="preserve">     </w:t>
      </w:r>
      <w:r>
        <w:rPr>
          <w:u w:val="thick"/>
        </w:rPr>
        <w:t>v bode 6 Miesto a termín</w:t>
      </w:r>
      <w:r>
        <w:rPr>
          <w:spacing w:val="-2"/>
          <w:u w:val="thick"/>
        </w:rPr>
        <w:t xml:space="preserve"> </w:t>
      </w:r>
      <w:r>
        <w:rPr>
          <w:u w:val="thick"/>
        </w:rPr>
        <w:t>plnenia.</w:t>
      </w:r>
    </w:p>
    <w:p w:rsidR="008967F2" w:rsidRDefault="008967F2">
      <w:pPr>
        <w:pStyle w:val="Zkladntext"/>
        <w:spacing w:before="9"/>
        <w:rPr>
          <w:b/>
          <w:sz w:val="19"/>
        </w:rPr>
      </w:pPr>
    </w:p>
    <w:p w:rsidR="008967F2" w:rsidRDefault="00527DFF">
      <w:pPr>
        <w:pStyle w:val="Odsekzoznamu"/>
        <w:numPr>
          <w:ilvl w:val="1"/>
          <w:numId w:val="40"/>
        </w:numPr>
        <w:tabs>
          <w:tab w:val="left" w:pos="757"/>
        </w:tabs>
        <w:spacing w:before="90"/>
        <w:ind w:left="756" w:hanging="361"/>
        <w:rPr>
          <w:b/>
          <w:sz w:val="24"/>
        </w:rPr>
      </w:pPr>
      <w:r>
        <w:rPr>
          <w:b/>
          <w:sz w:val="24"/>
        </w:rPr>
        <w:t>Celková predpokladaná hodnota zákazky: 4 703 000,00 EUR bez</w:t>
      </w:r>
      <w:r>
        <w:rPr>
          <w:b/>
          <w:spacing w:val="-5"/>
          <w:sz w:val="24"/>
        </w:rPr>
        <w:t xml:space="preserve"> </w:t>
      </w:r>
      <w:r>
        <w:rPr>
          <w:b/>
          <w:sz w:val="24"/>
        </w:rPr>
        <w:t>DPH.</w:t>
      </w:r>
    </w:p>
    <w:p w:rsidR="008967F2" w:rsidRDefault="008967F2">
      <w:pPr>
        <w:pStyle w:val="Zkladntext"/>
        <w:spacing w:before="8"/>
        <w:rPr>
          <w:b/>
          <w:sz w:val="30"/>
        </w:rPr>
      </w:pPr>
    </w:p>
    <w:p w:rsidR="008967F2" w:rsidRDefault="00527DFF">
      <w:pPr>
        <w:pStyle w:val="Zkladntext"/>
        <w:spacing w:line="278" w:lineRule="auto"/>
        <w:ind w:left="396" w:right="620"/>
      </w:pPr>
      <w:r>
        <w:rPr>
          <w:b/>
        </w:rPr>
        <w:t xml:space="preserve">Časť č. 1 - </w:t>
      </w:r>
      <w:r>
        <w:t>Pneumatiky nové na osobné motorové vozidla a komplexné zabezpečenie pneuservisných výkonov spojených s dodávkou pneumatík</w:t>
      </w:r>
    </w:p>
    <w:p w:rsidR="008967F2" w:rsidRDefault="00527DFF">
      <w:pPr>
        <w:spacing w:before="116"/>
        <w:ind w:left="396"/>
        <w:rPr>
          <w:b/>
          <w:sz w:val="24"/>
        </w:rPr>
      </w:pPr>
      <w:r>
        <w:rPr>
          <w:b/>
          <w:sz w:val="24"/>
        </w:rPr>
        <w:t xml:space="preserve">- </w:t>
      </w:r>
      <w:r>
        <w:rPr>
          <w:sz w:val="24"/>
        </w:rPr>
        <w:t xml:space="preserve">predpokladaná hodnota zákazky </w:t>
      </w:r>
      <w:r>
        <w:rPr>
          <w:b/>
          <w:sz w:val="24"/>
        </w:rPr>
        <w:t>- 523 900,00 EUR.</w:t>
      </w:r>
    </w:p>
    <w:p w:rsidR="008967F2" w:rsidRDefault="008967F2">
      <w:pPr>
        <w:pStyle w:val="Zkladntext"/>
        <w:spacing w:before="1"/>
        <w:rPr>
          <w:b/>
          <w:sz w:val="31"/>
        </w:rPr>
      </w:pPr>
    </w:p>
    <w:p w:rsidR="008967F2" w:rsidRDefault="00527DFF">
      <w:pPr>
        <w:pStyle w:val="Zkladntext"/>
        <w:spacing w:line="278" w:lineRule="auto"/>
        <w:ind w:left="396" w:right="620"/>
      </w:pPr>
      <w:r>
        <w:rPr>
          <w:b/>
        </w:rPr>
        <w:t xml:space="preserve">Časť č. 2 </w:t>
      </w:r>
      <w:r>
        <w:t>Pneumatiky nové a protektorované na nákladné a iné vozidlá a komplexné zabezpečenie výkonov spojených s dodávkou pneumatík</w:t>
      </w:r>
    </w:p>
    <w:p w:rsidR="008967F2" w:rsidRDefault="00527DFF">
      <w:pPr>
        <w:spacing w:before="116"/>
        <w:ind w:left="396"/>
        <w:rPr>
          <w:b/>
          <w:sz w:val="24"/>
        </w:rPr>
      </w:pPr>
      <w:r>
        <w:rPr>
          <w:b/>
          <w:sz w:val="24"/>
        </w:rPr>
        <w:t xml:space="preserve">– </w:t>
      </w:r>
      <w:r>
        <w:rPr>
          <w:sz w:val="24"/>
        </w:rPr>
        <w:t xml:space="preserve">predpokladaná hodnota zákazky </w:t>
      </w:r>
      <w:r>
        <w:rPr>
          <w:b/>
          <w:sz w:val="24"/>
        </w:rPr>
        <w:t>- 4 179 100,00 EUR.</w:t>
      </w:r>
    </w:p>
    <w:p w:rsidR="008967F2" w:rsidRDefault="008967F2">
      <w:pPr>
        <w:pStyle w:val="Zkladntext"/>
        <w:spacing w:before="1"/>
        <w:rPr>
          <w:b/>
          <w:sz w:val="31"/>
        </w:rPr>
      </w:pPr>
    </w:p>
    <w:p w:rsidR="008967F2" w:rsidRDefault="00527DFF">
      <w:pPr>
        <w:pStyle w:val="Odsekzoznamu"/>
        <w:numPr>
          <w:ilvl w:val="1"/>
          <w:numId w:val="40"/>
        </w:numPr>
        <w:tabs>
          <w:tab w:val="left" w:pos="757"/>
        </w:tabs>
        <w:ind w:left="756" w:hanging="361"/>
        <w:rPr>
          <w:sz w:val="24"/>
        </w:rPr>
      </w:pPr>
      <w:r>
        <w:rPr>
          <w:sz w:val="24"/>
        </w:rPr>
        <w:t>Druh zákazky: dodanie tovaru, poskytnutie</w:t>
      </w:r>
      <w:r>
        <w:rPr>
          <w:spacing w:val="-1"/>
          <w:sz w:val="24"/>
        </w:rPr>
        <w:t xml:space="preserve"> </w:t>
      </w:r>
      <w:r>
        <w:rPr>
          <w:sz w:val="24"/>
        </w:rPr>
        <w:t>služieb</w:t>
      </w:r>
    </w:p>
    <w:p w:rsidR="008967F2" w:rsidRDefault="00527DFF">
      <w:pPr>
        <w:pStyle w:val="Odsekzoznamu"/>
        <w:numPr>
          <w:ilvl w:val="1"/>
          <w:numId w:val="40"/>
        </w:numPr>
        <w:tabs>
          <w:tab w:val="left" w:pos="757"/>
        </w:tabs>
        <w:spacing w:before="163"/>
        <w:ind w:left="756" w:hanging="361"/>
        <w:rPr>
          <w:sz w:val="24"/>
        </w:rPr>
      </w:pPr>
      <w:r>
        <w:rPr>
          <w:sz w:val="24"/>
        </w:rPr>
        <w:t>Postup: nadlimitná zákazka postupom podľa § 66 ods.</w:t>
      </w:r>
      <w:r>
        <w:rPr>
          <w:spacing w:val="-3"/>
          <w:sz w:val="24"/>
        </w:rPr>
        <w:t xml:space="preserve"> </w:t>
      </w:r>
      <w:r>
        <w:rPr>
          <w:sz w:val="24"/>
        </w:rPr>
        <w:t>7</w:t>
      </w:r>
    </w:p>
    <w:p w:rsidR="008967F2" w:rsidRDefault="00527DFF">
      <w:pPr>
        <w:pStyle w:val="Odsekzoznamu"/>
        <w:numPr>
          <w:ilvl w:val="1"/>
          <w:numId w:val="40"/>
        </w:numPr>
        <w:tabs>
          <w:tab w:val="left" w:pos="793"/>
        </w:tabs>
        <w:spacing w:before="161" w:line="276" w:lineRule="auto"/>
        <w:ind w:left="821" w:right="561" w:hanging="425"/>
        <w:jc w:val="both"/>
        <w:rPr>
          <w:sz w:val="24"/>
        </w:rPr>
      </w:pPr>
      <w:r>
        <w:rPr>
          <w:sz w:val="24"/>
        </w:rPr>
        <w:t>Číselný kód pre hlavný predmet a doplňujúce predmety zákazky z Hlavného slovníka, prípadne alfanumerický kód z Doplnkového slovníka Spoločného slovníka obstarávania (CPV):</w:t>
      </w:r>
    </w:p>
    <w:p w:rsidR="008967F2" w:rsidRDefault="00527DFF">
      <w:pPr>
        <w:pStyle w:val="Zkladntext"/>
        <w:spacing w:line="278" w:lineRule="auto"/>
        <w:ind w:left="823" w:right="567"/>
      </w:pPr>
      <w:r>
        <w:t>Hlavný predmet: 343500005 – pneumatiky na ľahkú záťaž a pneumatiky na vysokú záťaž doplňujúce predmety:</w:t>
      </w:r>
    </w:p>
    <w:p w:rsidR="008967F2" w:rsidRDefault="00527DFF">
      <w:pPr>
        <w:pStyle w:val="Zkladntext"/>
        <w:spacing w:line="276" w:lineRule="auto"/>
        <w:ind w:left="1104" w:right="791" w:firstLine="12"/>
      </w:pPr>
      <w:r>
        <w:t>50110000-9 opravy a údržbárske služby pre motorové vozidlá a súvisiace vybavenie 50116500-6 opravy pneumatík vrátane montáže a vyvažovania</w:t>
      </w:r>
    </w:p>
    <w:p w:rsidR="008967F2" w:rsidRDefault="008967F2">
      <w:pPr>
        <w:spacing w:line="275" w:lineRule="exact"/>
        <w:sectPr w:rsidR="008967F2">
          <w:pgSz w:w="11910" w:h="16840"/>
          <w:pgMar w:top="1300" w:right="860" w:bottom="280" w:left="1020" w:header="716" w:footer="0" w:gutter="0"/>
          <w:cols w:space="708"/>
        </w:sectPr>
      </w:pPr>
    </w:p>
    <w:p w:rsidR="008967F2" w:rsidRDefault="00527DFF">
      <w:pPr>
        <w:pStyle w:val="Zkladntext"/>
        <w:spacing w:before="90" w:line="276" w:lineRule="auto"/>
        <w:ind w:left="1104" w:right="4456"/>
      </w:pPr>
      <w:r>
        <w:lastRenderedPageBreak/>
        <w:t>34351100-3 pneumatiky pre motorové vozidlá 34352100-0 pneumatiky pre nákladné vozidlá</w:t>
      </w:r>
    </w:p>
    <w:p w:rsidR="008967F2" w:rsidRDefault="00527DFF">
      <w:pPr>
        <w:pStyle w:val="Zkladntext"/>
        <w:spacing w:before="1" w:line="276" w:lineRule="auto"/>
        <w:ind w:left="1104" w:right="3772"/>
      </w:pPr>
      <w:r>
        <w:t>34352300-2 pneumatiky pre poľnohospodárske stroje 19511</w:t>
      </w:r>
      <w:r w:rsidR="00146D3D">
        <w:t>000</w:t>
      </w:r>
      <w:r>
        <w:t>-1 duše, obruče a ochranné vložky 90511000-2 služby na zber odpadu</w:t>
      </w:r>
    </w:p>
    <w:p w:rsidR="008967F2" w:rsidRDefault="00527DFF">
      <w:pPr>
        <w:pStyle w:val="Zkladntext"/>
        <w:spacing w:before="1"/>
        <w:ind w:left="1104"/>
      </w:pPr>
      <w:r>
        <w:t>90510000-5 likvidácia a spracovanie odpadu</w:t>
      </w:r>
    </w:p>
    <w:p w:rsidR="008967F2" w:rsidRDefault="00527DFF">
      <w:pPr>
        <w:pStyle w:val="Nadpis2"/>
        <w:numPr>
          <w:ilvl w:val="0"/>
          <w:numId w:val="40"/>
        </w:numPr>
        <w:tabs>
          <w:tab w:val="left" w:pos="956"/>
        </w:tabs>
        <w:spacing w:before="164"/>
        <w:ind w:left="955" w:hanging="560"/>
        <w:jc w:val="both"/>
      </w:pPr>
      <w:r>
        <w:t>Rozdelenie predmetu zákazky</w:t>
      </w:r>
    </w:p>
    <w:p w:rsidR="008967F2" w:rsidRDefault="00527DFF">
      <w:pPr>
        <w:pStyle w:val="Odsekzoznamu"/>
        <w:numPr>
          <w:ilvl w:val="1"/>
          <w:numId w:val="40"/>
        </w:numPr>
        <w:tabs>
          <w:tab w:val="left" w:pos="786"/>
        </w:tabs>
        <w:spacing w:before="164" w:line="278" w:lineRule="auto"/>
        <w:ind w:left="823" w:right="562" w:hanging="428"/>
        <w:rPr>
          <w:sz w:val="24"/>
        </w:rPr>
      </w:pPr>
      <w:r>
        <w:rPr>
          <w:sz w:val="24"/>
        </w:rPr>
        <w:t>Zákazka je rozdelená na 2 časti, uchádzač predloží ponuku na jednu alebo obidve časti predmetu zákazky v súlade s podmienkami uvedenými v týchto súťažných</w:t>
      </w:r>
      <w:r>
        <w:rPr>
          <w:spacing w:val="-16"/>
          <w:sz w:val="24"/>
        </w:rPr>
        <w:t xml:space="preserve"> </w:t>
      </w:r>
      <w:r>
        <w:rPr>
          <w:sz w:val="24"/>
        </w:rPr>
        <w:t>podkladoch.</w:t>
      </w:r>
    </w:p>
    <w:p w:rsidR="008967F2" w:rsidRDefault="00527DFF">
      <w:pPr>
        <w:pStyle w:val="Nadpis2"/>
        <w:numPr>
          <w:ilvl w:val="0"/>
          <w:numId w:val="40"/>
        </w:numPr>
        <w:tabs>
          <w:tab w:val="left" w:pos="963"/>
        </w:tabs>
        <w:spacing w:before="120"/>
        <w:jc w:val="both"/>
      </w:pPr>
      <w:r>
        <w:t>Zdroj finančných</w:t>
      </w:r>
      <w:r>
        <w:rPr>
          <w:spacing w:val="-1"/>
        </w:rPr>
        <w:t xml:space="preserve"> </w:t>
      </w:r>
      <w:r>
        <w:t>prostriedkov</w:t>
      </w:r>
    </w:p>
    <w:p w:rsidR="008967F2" w:rsidRDefault="00527DFF">
      <w:pPr>
        <w:pStyle w:val="Zkladntext"/>
        <w:spacing w:before="164" w:line="276" w:lineRule="auto"/>
        <w:ind w:left="962" w:right="559" w:hanging="567"/>
        <w:jc w:val="both"/>
      </w:pPr>
      <w:r>
        <w:t>4.1. Predmet zákazky bude financovaný z vlastných finančných prostriedkov verejného obstarávateľa. Verejný obstarávateľ neposkytuje zálohy ani preddavky na plnenie zmluvy.</w:t>
      </w:r>
    </w:p>
    <w:p w:rsidR="008967F2" w:rsidRDefault="00527DFF">
      <w:pPr>
        <w:pStyle w:val="Nadpis2"/>
        <w:numPr>
          <w:ilvl w:val="0"/>
          <w:numId w:val="40"/>
        </w:numPr>
        <w:tabs>
          <w:tab w:val="left" w:pos="963"/>
        </w:tabs>
        <w:spacing w:before="124"/>
        <w:jc w:val="both"/>
      </w:pPr>
      <w:r>
        <w:t>Typ</w:t>
      </w:r>
      <w:r>
        <w:rPr>
          <w:spacing w:val="-1"/>
        </w:rPr>
        <w:t xml:space="preserve"> </w:t>
      </w:r>
      <w:r>
        <w:t>zmluvy</w:t>
      </w:r>
    </w:p>
    <w:p w:rsidR="008967F2" w:rsidRDefault="00527DFF">
      <w:pPr>
        <w:pStyle w:val="Odsekzoznamu"/>
        <w:numPr>
          <w:ilvl w:val="1"/>
          <w:numId w:val="38"/>
        </w:numPr>
        <w:tabs>
          <w:tab w:val="left" w:pos="963"/>
        </w:tabs>
        <w:spacing w:before="165" w:line="276" w:lineRule="auto"/>
        <w:ind w:right="555"/>
        <w:jc w:val="both"/>
        <w:rPr>
          <w:sz w:val="24"/>
        </w:rPr>
      </w:pPr>
      <w:r>
        <w:rPr>
          <w:sz w:val="24"/>
        </w:rPr>
        <w:t xml:space="preserve">Výsledkom postupu verejného obstarávania bude Rámcová dohoda uzatvorená samostatne za každú časť zákazky na obdobie </w:t>
      </w:r>
      <w:r>
        <w:rPr>
          <w:b/>
          <w:sz w:val="24"/>
        </w:rPr>
        <w:t xml:space="preserve">48 mesiacov odo dňa nadobudnutia účinnosti </w:t>
      </w:r>
      <w:r>
        <w:rPr>
          <w:sz w:val="24"/>
        </w:rPr>
        <w:t>alebo do vyčerpania vysúťaženého finančného limitu za príslušnú časť zákazky.</w:t>
      </w:r>
    </w:p>
    <w:p w:rsidR="008967F2" w:rsidRDefault="00527DFF">
      <w:pPr>
        <w:pStyle w:val="Odsekzoznamu"/>
        <w:numPr>
          <w:ilvl w:val="1"/>
          <w:numId w:val="38"/>
        </w:numPr>
        <w:tabs>
          <w:tab w:val="left" w:pos="963"/>
        </w:tabs>
        <w:spacing w:line="276" w:lineRule="auto"/>
        <w:ind w:right="561"/>
        <w:jc w:val="both"/>
        <w:rPr>
          <w:sz w:val="24"/>
        </w:rPr>
      </w:pPr>
      <w:r>
        <w:rPr>
          <w:sz w:val="24"/>
        </w:rPr>
        <w:t>Podrobné vymedzenie zmluvných podmienok na dodanie požadovaného predmetu zákazky tvorí časť F. Obchodné podmienky plnenia predmetu zákazky v týchto súťažných</w:t>
      </w:r>
      <w:r>
        <w:rPr>
          <w:spacing w:val="-1"/>
          <w:sz w:val="24"/>
        </w:rPr>
        <w:t xml:space="preserve"> </w:t>
      </w:r>
      <w:r>
        <w:rPr>
          <w:sz w:val="24"/>
        </w:rPr>
        <w:t>podkladov.</w:t>
      </w:r>
    </w:p>
    <w:p w:rsidR="008967F2" w:rsidRDefault="00527DFF">
      <w:pPr>
        <w:pStyle w:val="Nadpis2"/>
        <w:numPr>
          <w:ilvl w:val="0"/>
          <w:numId w:val="40"/>
        </w:numPr>
        <w:tabs>
          <w:tab w:val="left" w:pos="963"/>
        </w:tabs>
        <w:spacing w:before="124"/>
        <w:jc w:val="both"/>
        <w:rPr>
          <w:sz w:val="24"/>
        </w:rPr>
      </w:pPr>
      <w:r>
        <w:t>Miesto a termín</w:t>
      </w:r>
      <w:r>
        <w:rPr>
          <w:spacing w:val="-3"/>
        </w:rPr>
        <w:t xml:space="preserve"> </w:t>
      </w:r>
      <w:r>
        <w:t>plnenia</w:t>
      </w:r>
    </w:p>
    <w:p w:rsidR="008967F2" w:rsidRDefault="00527DFF">
      <w:pPr>
        <w:pStyle w:val="Odsekzoznamu"/>
        <w:numPr>
          <w:ilvl w:val="1"/>
          <w:numId w:val="40"/>
        </w:numPr>
        <w:tabs>
          <w:tab w:val="left" w:pos="962"/>
          <w:tab w:val="left" w:pos="963"/>
        </w:tabs>
        <w:spacing w:before="164"/>
        <w:ind w:hanging="567"/>
        <w:rPr>
          <w:sz w:val="24"/>
        </w:rPr>
      </w:pPr>
      <w:r>
        <w:rPr>
          <w:sz w:val="24"/>
        </w:rPr>
        <w:t>Miestom plnenia predmetu zákazky, uvedeného v bode 2.1.</w:t>
      </w:r>
      <w:r>
        <w:rPr>
          <w:spacing w:val="-3"/>
          <w:sz w:val="24"/>
        </w:rPr>
        <w:t xml:space="preserve"> </w:t>
      </w:r>
      <w:r>
        <w:rPr>
          <w:sz w:val="24"/>
        </w:rPr>
        <w:t>sú:</w:t>
      </w:r>
    </w:p>
    <w:p w:rsidR="008967F2" w:rsidRDefault="00527DFF">
      <w:pPr>
        <w:pStyle w:val="Zkladntext"/>
        <w:spacing w:before="161" w:line="276" w:lineRule="auto"/>
        <w:ind w:left="396" w:right="556"/>
        <w:jc w:val="both"/>
      </w:pPr>
      <w:r>
        <w:t xml:space="preserve">LESY Slovenskej republiky, štátny podnik, Námestie SNP č.8, 975 66 Banská Bystrica, odštepné závody, ktorých adresy sú uvedené v Obchodnom registri Okresného súdu Banská Bystrica, odd. </w:t>
      </w:r>
      <w:proofErr w:type="spellStart"/>
      <w:r>
        <w:t>Pš</w:t>
      </w:r>
      <w:proofErr w:type="spellEnd"/>
      <w:r>
        <w:t xml:space="preserve">, vložka č.155/S a budú uvedené v čiastkových objednávkach verejného obstarávateľa. Odberné miesta podľa odštepných závodov sú uvedené v </w:t>
      </w:r>
      <w:r>
        <w:rPr>
          <w:b/>
        </w:rPr>
        <w:t>„</w:t>
      </w:r>
      <w:r>
        <w:rPr>
          <w:b/>
          <w:i/>
        </w:rPr>
        <w:t>Zozname</w:t>
      </w:r>
      <w:r>
        <w:rPr>
          <w:b/>
          <w:i/>
          <w:spacing w:val="-25"/>
        </w:rPr>
        <w:t xml:space="preserve"> </w:t>
      </w:r>
      <w:r>
        <w:rPr>
          <w:b/>
          <w:i/>
        </w:rPr>
        <w:t>odberných miest verejného obstarávateľa“</w:t>
      </w:r>
      <w:r>
        <w:t xml:space="preserve">, ktorý tvorí </w:t>
      </w:r>
      <w:r>
        <w:rPr>
          <w:b/>
        </w:rPr>
        <w:t xml:space="preserve">Prílohu č.4 C) </w:t>
      </w:r>
      <w:r>
        <w:t>týchto súťažných</w:t>
      </w:r>
      <w:r>
        <w:rPr>
          <w:spacing w:val="-12"/>
        </w:rPr>
        <w:t xml:space="preserve"> </w:t>
      </w:r>
      <w:r>
        <w:t>podkladov.</w:t>
      </w:r>
    </w:p>
    <w:p w:rsidR="008967F2" w:rsidRDefault="00527DFF">
      <w:pPr>
        <w:pStyle w:val="Zkladntext"/>
        <w:spacing w:before="122" w:line="276" w:lineRule="auto"/>
        <w:ind w:left="396" w:right="552"/>
        <w:jc w:val="both"/>
      </w:pPr>
      <w:r>
        <w:t>Miesto plnenia a doručenia bude uvedené v čiastkových objednávkach na nové pneumatiky  na osobné motorové vozidlá, na nákladné a ľahké úžitkové motorové vozidlá, na UKT, LKT, poľnohospodárske stroje, štiepkovače, harvestory a nakladače ako aj protektorované pneumatiky</w:t>
      </w:r>
      <w:r>
        <w:rPr>
          <w:spacing w:val="-20"/>
        </w:rPr>
        <w:t xml:space="preserve"> </w:t>
      </w:r>
      <w:r>
        <w:t>na</w:t>
      </w:r>
      <w:r>
        <w:rPr>
          <w:spacing w:val="-15"/>
        </w:rPr>
        <w:t xml:space="preserve"> </w:t>
      </w:r>
      <w:r>
        <w:t>nákladné</w:t>
      </w:r>
      <w:r>
        <w:rPr>
          <w:spacing w:val="-13"/>
        </w:rPr>
        <w:t xml:space="preserve"> </w:t>
      </w:r>
      <w:r>
        <w:t>vozidlá,</w:t>
      </w:r>
      <w:r>
        <w:rPr>
          <w:spacing w:val="-14"/>
        </w:rPr>
        <w:t xml:space="preserve"> </w:t>
      </w:r>
      <w:r>
        <w:t>prívesy</w:t>
      </w:r>
      <w:r>
        <w:rPr>
          <w:spacing w:val="-16"/>
        </w:rPr>
        <w:t xml:space="preserve"> </w:t>
      </w:r>
      <w:r>
        <w:t>a</w:t>
      </w:r>
      <w:r>
        <w:rPr>
          <w:spacing w:val="-16"/>
        </w:rPr>
        <w:t xml:space="preserve"> </w:t>
      </w:r>
      <w:r>
        <w:t>protektorované</w:t>
      </w:r>
      <w:r>
        <w:rPr>
          <w:spacing w:val="-15"/>
        </w:rPr>
        <w:t xml:space="preserve"> </w:t>
      </w:r>
      <w:r>
        <w:t>nadrozmerné</w:t>
      </w:r>
      <w:r>
        <w:rPr>
          <w:spacing w:val="-14"/>
        </w:rPr>
        <w:t xml:space="preserve"> </w:t>
      </w:r>
      <w:r>
        <w:t>pneumatiky</w:t>
      </w:r>
      <w:r>
        <w:rPr>
          <w:spacing w:val="-16"/>
        </w:rPr>
        <w:t xml:space="preserve"> </w:t>
      </w:r>
      <w:r>
        <w:t>a</w:t>
      </w:r>
      <w:r>
        <w:rPr>
          <w:spacing w:val="-15"/>
        </w:rPr>
        <w:t xml:space="preserve"> </w:t>
      </w:r>
      <w:r>
        <w:t>to</w:t>
      </w:r>
      <w:r>
        <w:rPr>
          <w:spacing w:val="-14"/>
        </w:rPr>
        <w:t xml:space="preserve"> </w:t>
      </w:r>
      <w:r>
        <w:t>všetko v rozsahu požadovanom v tej ktorej objednávke a za podmienok a v  kvalite dohodnutej,  alebo vyplývajúcej z rámcovej</w:t>
      </w:r>
      <w:r>
        <w:rPr>
          <w:spacing w:val="-1"/>
        </w:rPr>
        <w:t xml:space="preserve"> </w:t>
      </w:r>
      <w:r>
        <w:t>dohody.</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527DFF">
      <w:pPr>
        <w:pStyle w:val="Odsekzoznamu"/>
        <w:numPr>
          <w:ilvl w:val="1"/>
          <w:numId w:val="40"/>
        </w:numPr>
        <w:tabs>
          <w:tab w:val="left" w:pos="879"/>
        </w:tabs>
        <w:spacing w:before="90" w:line="276" w:lineRule="auto"/>
        <w:ind w:left="396" w:right="557" w:firstLine="0"/>
        <w:jc w:val="both"/>
        <w:rPr>
          <w:sz w:val="24"/>
        </w:rPr>
      </w:pPr>
      <w:r>
        <w:rPr>
          <w:sz w:val="24"/>
        </w:rPr>
        <w:lastRenderedPageBreak/>
        <w:t>Pneuservisné  výkony  (viď   časť   B.   Opis   predmetu   zákazky)   budú   poskytované v pneuservisoch pre nákladné a osobné automobily, ďalej ako kamenné pneuservisy alebo mobilné</w:t>
      </w:r>
      <w:r>
        <w:rPr>
          <w:spacing w:val="-1"/>
          <w:sz w:val="24"/>
        </w:rPr>
        <w:t xml:space="preserve"> </w:t>
      </w:r>
      <w:r>
        <w:rPr>
          <w:sz w:val="24"/>
        </w:rPr>
        <w:t>pneuservisy.</w:t>
      </w:r>
    </w:p>
    <w:p w:rsidR="008967F2" w:rsidRDefault="00527DFF">
      <w:pPr>
        <w:pStyle w:val="Nadpis3"/>
        <w:spacing w:before="126"/>
      </w:pPr>
      <w:r>
        <w:rPr>
          <w:b w:val="0"/>
          <w:spacing w:val="-60"/>
          <w:u w:val="thick"/>
        </w:rPr>
        <w:t xml:space="preserve"> </w:t>
      </w:r>
      <w:r>
        <w:rPr>
          <w:u w:val="thick"/>
        </w:rPr>
        <w:t>pre časť zákazky č. 1</w:t>
      </w:r>
    </w:p>
    <w:p w:rsidR="008967F2" w:rsidRDefault="00527DFF">
      <w:pPr>
        <w:pStyle w:val="Zkladntext"/>
        <w:spacing w:before="156"/>
        <w:ind w:left="396"/>
      </w:pPr>
      <w:r>
        <w:rPr>
          <w:spacing w:val="-60"/>
          <w:u w:val="single"/>
        </w:rPr>
        <w:t xml:space="preserve"> </w:t>
      </w:r>
      <w:r>
        <w:rPr>
          <w:u w:val="single"/>
        </w:rPr>
        <w:t>Uchádzač je povinný zabezpečiť dostupnosť poskytovania pneuservisných výkonov po celú</w:t>
      </w:r>
    </w:p>
    <w:p w:rsidR="008967F2" w:rsidRDefault="00527DFF">
      <w:pPr>
        <w:pStyle w:val="Zkladntext"/>
        <w:spacing w:before="43" w:line="276" w:lineRule="auto"/>
        <w:ind w:left="396" w:right="554"/>
        <w:jc w:val="both"/>
      </w:pPr>
      <w:r>
        <w:rPr>
          <w:spacing w:val="-60"/>
          <w:u w:val="single"/>
        </w:rPr>
        <w:t xml:space="preserve"> </w:t>
      </w:r>
      <w:r>
        <w:rPr>
          <w:u w:val="single"/>
        </w:rPr>
        <w:t>dobu  platnosti   rámcovej   dohody   v kamenných   pneuservisoch   minimálne   v   rozsahu</w:t>
      </w:r>
      <w:r>
        <w:t xml:space="preserve">   </w:t>
      </w:r>
      <w:r>
        <w:rPr>
          <w:u w:val="single"/>
        </w:rPr>
        <w:t>a</w:t>
      </w:r>
      <w:r>
        <w:rPr>
          <w:spacing w:val="-2"/>
          <w:u w:val="single"/>
        </w:rPr>
        <w:t xml:space="preserve"> </w:t>
      </w:r>
      <w:r>
        <w:rPr>
          <w:u w:val="single"/>
        </w:rPr>
        <w:t>vzdialenosti</w:t>
      </w:r>
      <w:r>
        <w:rPr>
          <w:spacing w:val="-7"/>
        </w:rPr>
        <w:t xml:space="preserve"> </w:t>
      </w:r>
      <w:r>
        <w:t>pre</w:t>
      </w:r>
      <w:r>
        <w:rPr>
          <w:spacing w:val="-9"/>
        </w:rPr>
        <w:t xml:space="preserve"> </w:t>
      </w:r>
      <w:r>
        <w:t>osobné</w:t>
      </w:r>
      <w:r>
        <w:rPr>
          <w:spacing w:val="-9"/>
        </w:rPr>
        <w:t xml:space="preserve"> </w:t>
      </w:r>
      <w:r>
        <w:t>automobily</w:t>
      </w:r>
      <w:r>
        <w:rPr>
          <w:spacing w:val="-15"/>
        </w:rPr>
        <w:t xml:space="preserve"> </w:t>
      </w:r>
      <w:r>
        <w:t>do</w:t>
      </w:r>
      <w:r>
        <w:rPr>
          <w:spacing w:val="-6"/>
        </w:rPr>
        <w:t xml:space="preserve"> </w:t>
      </w:r>
      <w:r>
        <w:rPr>
          <w:b/>
        </w:rPr>
        <w:t>50</w:t>
      </w:r>
      <w:r>
        <w:rPr>
          <w:b/>
          <w:spacing w:val="-9"/>
        </w:rPr>
        <w:t xml:space="preserve"> </w:t>
      </w:r>
      <w:r>
        <w:rPr>
          <w:b/>
        </w:rPr>
        <w:t>km</w:t>
      </w:r>
      <w:r>
        <w:rPr>
          <w:b/>
          <w:spacing w:val="-11"/>
        </w:rPr>
        <w:t xml:space="preserve"> </w:t>
      </w:r>
      <w:r>
        <w:t>od</w:t>
      </w:r>
      <w:r>
        <w:rPr>
          <w:spacing w:val="-8"/>
        </w:rPr>
        <w:t xml:space="preserve"> </w:t>
      </w:r>
      <w:r>
        <w:t>každého</w:t>
      </w:r>
      <w:r>
        <w:rPr>
          <w:spacing w:val="-8"/>
        </w:rPr>
        <w:t xml:space="preserve"> </w:t>
      </w:r>
      <w:r>
        <w:t>sídla</w:t>
      </w:r>
      <w:r>
        <w:rPr>
          <w:spacing w:val="-10"/>
        </w:rPr>
        <w:t xml:space="preserve"> </w:t>
      </w:r>
      <w:r>
        <w:t>odštepného</w:t>
      </w:r>
      <w:r>
        <w:rPr>
          <w:spacing w:val="-8"/>
        </w:rPr>
        <w:t xml:space="preserve"> </w:t>
      </w:r>
      <w:r>
        <w:t>závodu</w:t>
      </w:r>
      <w:r>
        <w:rPr>
          <w:spacing w:val="-8"/>
        </w:rPr>
        <w:t xml:space="preserve"> </w:t>
      </w:r>
      <w:r>
        <w:t>verejného obstarávateľa uvedeného v obchodnom registri vrátane sídla verejného</w:t>
      </w:r>
      <w:r>
        <w:rPr>
          <w:spacing w:val="-5"/>
        </w:rPr>
        <w:t xml:space="preserve"> </w:t>
      </w:r>
      <w:r>
        <w:t>obstarávateľa</w:t>
      </w:r>
      <w:r w:rsidR="00E44363" w:rsidRPr="00E44363">
        <w:t xml:space="preserve">, </w:t>
      </w:r>
      <w:r w:rsidR="00E44363" w:rsidRPr="00773403">
        <w:t>s výnimkou maximálne 5 vybraných sídiel OZ, kde môže byť vzdialenosť maximálne do 65 km.</w:t>
      </w:r>
    </w:p>
    <w:p w:rsidR="008967F2" w:rsidRDefault="00527DFF">
      <w:pPr>
        <w:pStyle w:val="Nadpis3"/>
        <w:spacing w:before="123"/>
      </w:pPr>
      <w:r>
        <w:rPr>
          <w:b w:val="0"/>
          <w:spacing w:val="-60"/>
          <w:u w:val="thick"/>
        </w:rPr>
        <w:t xml:space="preserve"> </w:t>
      </w:r>
      <w:r>
        <w:rPr>
          <w:u w:val="thick"/>
        </w:rPr>
        <w:t>pre časť zákazky č. 2</w:t>
      </w:r>
    </w:p>
    <w:p w:rsidR="008967F2" w:rsidRDefault="00527DFF">
      <w:pPr>
        <w:pStyle w:val="Zkladntext"/>
        <w:spacing w:before="159"/>
        <w:ind w:left="396"/>
      </w:pPr>
      <w:r>
        <w:rPr>
          <w:spacing w:val="-60"/>
          <w:u w:val="single"/>
        </w:rPr>
        <w:t xml:space="preserve"> </w:t>
      </w:r>
      <w:r>
        <w:rPr>
          <w:u w:val="single"/>
        </w:rPr>
        <w:t>Uchádzač je povinný zabezpečiť dostupnosť poskytovania pneuservisných výkonov po celú</w:t>
      </w:r>
    </w:p>
    <w:p w:rsidR="008967F2" w:rsidRDefault="00527DFF">
      <w:pPr>
        <w:pStyle w:val="Zkladntext"/>
        <w:spacing w:before="41" w:line="276" w:lineRule="auto"/>
        <w:ind w:left="396" w:right="551"/>
        <w:jc w:val="both"/>
      </w:pPr>
      <w:r>
        <w:rPr>
          <w:spacing w:val="-60"/>
          <w:u w:val="single"/>
        </w:rPr>
        <w:t xml:space="preserve"> </w:t>
      </w:r>
      <w:r>
        <w:rPr>
          <w:u w:val="single"/>
        </w:rPr>
        <w:t>dobu   platnosti   rámcovej   dohody  v kamenných   pneuservisoch,    minimálne   v   rozsahu</w:t>
      </w:r>
      <w:r>
        <w:t xml:space="preserve"> </w:t>
      </w:r>
      <w:r>
        <w:rPr>
          <w:u w:val="single"/>
        </w:rPr>
        <w:t xml:space="preserve">a vzdialenosti </w:t>
      </w:r>
      <w:r>
        <w:t xml:space="preserve">pre iné ako osobné automobily (nákladné, LKT, UKT, a pod.) </w:t>
      </w:r>
      <w:r>
        <w:rPr>
          <w:b/>
        </w:rPr>
        <w:t xml:space="preserve">do 50 km </w:t>
      </w:r>
      <w:r>
        <w:t>od každého sídla odštepného závodu verejného obstarávateľa uvedeného v prílohe č. 6. Poskytovanie pneuservisných výkonov formou mobilného pneuservisu sa považuje za plnohodnotnú alternatívu kamenného pneuservisu, avšak maximálne v rozsahu zabezpečenia dostupnosti pre 5 sídiel odštepných závodov (v zmysle prílohy č. 6), pri minimálne 20 sídlach odštepných závodov sa vyžaduje dostupnosť kamenného</w:t>
      </w:r>
      <w:r>
        <w:rPr>
          <w:spacing w:val="-2"/>
        </w:rPr>
        <w:t xml:space="preserve"> </w:t>
      </w:r>
      <w:r>
        <w:t>pneuservisu.</w:t>
      </w:r>
    </w:p>
    <w:p w:rsidR="008967F2" w:rsidRDefault="00527DFF">
      <w:pPr>
        <w:pStyle w:val="Zkladntext"/>
        <w:spacing w:before="119" w:line="278" w:lineRule="auto"/>
        <w:ind w:left="396" w:right="555"/>
        <w:jc w:val="both"/>
      </w:pPr>
      <w:r>
        <w:t>To znamená, že dostupnosť kamenného pneuservisu do 50 km je zabezpečená pre minimálne 20 sídiel odštepných závodov a maximálne 25 sídiel odštepných závodov.</w:t>
      </w:r>
    </w:p>
    <w:p w:rsidR="008967F2" w:rsidRDefault="00527DFF">
      <w:pPr>
        <w:pStyle w:val="Odsekzoznamu"/>
        <w:numPr>
          <w:ilvl w:val="1"/>
          <w:numId w:val="40"/>
        </w:numPr>
        <w:tabs>
          <w:tab w:val="left" w:pos="757"/>
        </w:tabs>
        <w:spacing w:before="115"/>
        <w:ind w:left="756" w:hanging="361"/>
        <w:jc w:val="both"/>
        <w:rPr>
          <w:sz w:val="24"/>
        </w:rPr>
      </w:pPr>
      <w:r>
        <w:rPr>
          <w:sz w:val="24"/>
        </w:rPr>
        <w:t>Lehota dodania predmetu zákazky je uvedená v návrhu rámcovej dohody a to</w:t>
      </w:r>
      <w:r>
        <w:rPr>
          <w:sz w:val="24"/>
          <w:u w:val="single"/>
        </w:rPr>
        <w:t xml:space="preserve"> najneskôr</w:t>
      </w:r>
      <w:r>
        <w:rPr>
          <w:spacing w:val="-38"/>
          <w:sz w:val="24"/>
          <w:u w:val="single"/>
        </w:rPr>
        <w:t xml:space="preserve"> </w:t>
      </w:r>
      <w:r>
        <w:rPr>
          <w:sz w:val="24"/>
          <w:u w:val="single"/>
        </w:rPr>
        <w:t>do</w:t>
      </w:r>
    </w:p>
    <w:p w:rsidR="008967F2" w:rsidRDefault="00527DFF">
      <w:pPr>
        <w:pStyle w:val="Zkladntext"/>
        <w:spacing w:before="41"/>
        <w:ind w:left="396"/>
        <w:jc w:val="both"/>
      </w:pPr>
      <w:r>
        <w:rPr>
          <w:spacing w:val="-60"/>
          <w:u w:val="single"/>
        </w:rPr>
        <w:t xml:space="preserve"> </w:t>
      </w:r>
      <w:r>
        <w:rPr>
          <w:u w:val="single"/>
        </w:rPr>
        <w:t>3 pracovných dní odo dňa doručenia objednávky</w:t>
      </w:r>
      <w:r>
        <w:t xml:space="preserve"> predávajúcemu.</w:t>
      </w:r>
    </w:p>
    <w:p w:rsidR="008967F2" w:rsidRDefault="008967F2">
      <w:pPr>
        <w:pStyle w:val="Zkladntext"/>
        <w:spacing w:before="6"/>
        <w:rPr>
          <w:sz w:val="23"/>
        </w:rPr>
      </w:pPr>
    </w:p>
    <w:p w:rsidR="008967F2" w:rsidRDefault="00527DFF">
      <w:pPr>
        <w:pStyle w:val="Zkladntext"/>
        <w:spacing w:before="90"/>
        <w:ind w:left="396"/>
      </w:pPr>
      <w:r>
        <w:t>Adresa fakturácie:</w:t>
      </w:r>
    </w:p>
    <w:p w:rsidR="008967F2" w:rsidRDefault="00527DFF">
      <w:pPr>
        <w:pStyle w:val="Zkladntext"/>
        <w:spacing w:before="41" w:line="276" w:lineRule="auto"/>
        <w:ind w:left="396"/>
      </w:pPr>
      <w:r>
        <w:t>LESY</w:t>
      </w:r>
      <w:r>
        <w:rPr>
          <w:spacing w:val="-10"/>
        </w:rPr>
        <w:t xml:space="preserve"> </w:t>
      </w:r>
      <w:r>
        <w:t>Slovenskej</w:t>
      </w:r>
      <w:r>
        <w:rPr>
          <w:spacing w:val="-9"/>
        </w:rPr>
        <w:t xml:space="preserve"> </w:t>
      </w:r>
      <w:r>
        <w:t>republiky,</w:t>
      </w:r>
      <w:r>
        <w:rPr>
          <w:spacing w:val="-10"/>
        </w:rPr>
        <w:t xml:space="preserve"> </w:t>
      </w:r>
      <w:r>
        <w:t>štátny</w:t>
      </w:r>
      <w:r>
        <w:rPr>
          <w:spacing w:val="-13"/>
        </w:rPr>
        <w:t xml:space="preserve"> </w:t>
      </w:r>
      <w:r>
        <w:t>podnik</w:t>
      </w:r>
      <w:r>
        <w:rPr>
          <w:spacing w:val="-9"/>
        </w:rPr>
        <w:t xml:space="preserve"> </w:t>
      </w:r>
      <w:r>
        <w:t>Banská</w:t>
      </w:r>
      <w:r>
        <w:rPr>
          <w:spacing w:val="-8"/>
        </w:rPr>
        <w:t xml:space="preserve"> </w:t>
      </w:r>
      <w:r>
        <w:t>Bystrica,</w:t>
      </w:r>
      <w:r>
        <w:rPr>
          <w:spacing w:val="-10"/>
        </w:rPr>
        <w:t xml:space="preserve"> </w:t>
      </w:r>
      <w:r>
        <w:t>Námestie</w:t>
      </w:r>
      <w:r>
        <w:rPr>
          <w:spacing w:val="-9"/>
        </w:rPr>
        <w:t xml:space="preserve"> </w:t>
      </w:r>
      <w:r>
        <w:t>SNP</w:t>
      </w:r>
      <w:r>
        <w:rPr>
          <w:spacing w:val="-9"/>
        </w:rPr>
        <w:t xml:space="preserve"> </w:t>
      </w:r>
      <w:r>
        <w:t>č.8,</w:t>
      </w:r>
      <w:r>
        <w:rPr>
          <w:spacing w:val="-10"/>
        </w:rPr>
        <w:t xml:space="preserve"> </w:t>
      </w:r>
      <w:r>
        <w:t>975</w:t>
      </w:r>
      <w:r>
        <w:rPr>
          <w:spacing w:val="-10"/>
        </w:rPr>
        <w:t xml:space="preserve"> </w:t>
      </w:r>
      <w:r>
        <w:t>66</w:t>
      </w:r>
      <w:r>
        <w:rPr>
          <w:spacing w:val="-9"/>
        </w:rPr>
        <w:t xml:space="preserve"> </w:t>
      </w:r>
      <w:r>
        <w:t>Banská Bystrica, adresy odštepných závodov uvedených v objednávkach verejného</w:t>
      </w:r>
      <w:r>
        <w:rPr>
          <w:spacing w:val="-12"/>
        </w:rPr>
        <w:t xml:space="preserve"> </w:t>
      </w:r>
      <w:r>
        <w:t>obstarávateľa.</w:t>
      </w:r>
    </w:p>
    <w:p w:rsidR="008967F2" w:rsidRDefault="00527DFF">
      <w:pPr>
        <w:pStyle w:val="Nadpis2"/>
        <w:numPr>
          <w:ilvl w:val="0"/>
          <w:numId w:val="40"/>
        </w:numPr>
        <w:tabs>
          <w:tab w:val="left" w:pos="962"/>
          <w:tab w:val="left" w:pos="963"/>
        </w:tabs>
        <w:spacing w:before="122"/>
        <w:rPr>
          <w:sz w:val="24"/>
        </w:rPr>
      </w:pPr>
      <w:r>
        <w:t>Variantné</w:t>
      </w:r>
      <w:r>
        <w:rPr>
          <w:spacing w:val="-1"/>
        </w:rPr>
        <w:t xml:space="preserve"> </w:t>
      </w:r>
      <w:r>
        <w:t>riešenie</w:t>
      </w:r>
    </w:p>
    <w:p w:rsidR="008967F2" w:rsidRDefault="00527DFF">
      <w:pPr>
        <w:pStyle w:val="Odsekzoznamu"/>
        <w:numPr>
          <w:ilvl w:val="1"/>
          <w:numId w:val="37"/>
        </w:numPr>
        <w:tabs>
          <w:tab w:val="left" w:pos="962"/>
          <w:tab w:val="left" w:pos="963"/>
        </w:tabs>
        <w:spacing w:before="167"/>
        <w:rPr>
          <w:sz w:val="24"/>
        </w:rPr>
      </w:pPr>
      <w:r>
        <w:rPr>
          <w:sz w:val="24"/>
        </w:rPr>
        <w:t>Neumožňuje sa predložiť variantné</w:t>
      </w:r>
      <w:r>
        <w:rPr>
          <w:spacing w:val="-2"/>
          <w:sz w:val="24"/>
        </w:rPr>
        <w:t xml:space="preserve"> </w:t>
      </w:r>
      <w:r>
        <w:rPr>
          <w:sz w:val="24"/>
        </w:rPr>
        <w:t>riešenie.</w:t>
      </w:r>
    </w:p>
    <w:p w:rsidR="008967F2" w:rsidRDefault="00527DFF">
      <w:pPr>
        <w:pStyle w:val="Odsekzoznamu"/>
        <w:numPr>
          <w:ilvl w:val="1"/>
          <w:numId w:val="37"/>
        </w:numPr>
        <w:tabs>
          <w:tab w:val="left" w:pos="962"/>
          <w:tab w:val="left" w:pos="963"/>
        </w:tabs>
        <w:spacing w:before="41"/>
        <w:rPr>
          <w:sz w:val="24"/>
        </w:rPr>
      </w:pPr>
      <w:r>
        <w:rPr>
          <w:sz w:val="24"/>
        </w:rPr>
        <w:t>Ak súčasťou ponuky bude variantné riešenie, nebude zaradené do</w:t>
      </w:r>
      <w:r>
        <w:rPr>
          <w:spacing w:val="-11"/>
          <w:sz w:val="24"/>
        </w:rPr>
        <w:t xml:space="preserve"> </w:t>
      </w:r>
      <w:r>
        <w:rPr>
          <w:sz w:val="24"/>
        </w:rPr>
        <w:t>vyhodnotenia.</w:t>
      </w:r>
    </w:p>
    <w:p w:rsidR="008967F2" w:rsidRDefault="00527DFF">
      <w:pPr>
        <w:pStyle w:val="Nadpis2"/>
        <w:numPr>
          <w:ilvl w:val="0"/>
          <w:numId w:val="40"/>
        </w:numPr>
        <w:tabs>
          <w:tab w:val="left" w:pos="962"/>
          <w:tab w:val="left" w:pos="963"/>
        </w:tabs>
        <w:spacing w:before="164"/>
        <w:rPr>
          <w:sz w:val="24"/>
        </w:rPr>
      </w:pPr>
      <w:r>
        <w:t>Predloženie</w:t>
      </w:r>
      <w:r>
        <w:rPr>
          <w:spacing w:val="-1"/>
        </w:rPr>
        <w:t xml:space="preserve"> </w:t>
      </w:r>
      <w:r>
        <w:t>ponuky</w:t>
      </w:r>
    </w:p>
    <w:p w:rsidR="008967F2" w:rsidRDefault="00527DFF">
      <w:pPr>
        <w:pStyle w:val="Odsekzoznamu"/>
        <w:numPr>
          <w:ilvl w:val="1"/>
          <w:numId w:val="36"/>
        </w:numPr>
        <w:tabs>
          <w:tab w:val="left" w:pos="963"/>
        </w:tabs>
        <w:spacing w:before="164" w:line="276" w:lineRule="auto"/>
        <w:ind w:right="553"/>
        <w:jc w:val="both"/>
        <w:rPr>
          <w:sz w:val="24"/>
        </w:rPr>
      </w:pPr>
      <w:r>
        <w:rPr>
          <w:sz w:val="24"/>
        </w:rPr>
        <w:t>Uchádzač môže predložiť iba jednu ponuku. Uchádzač predloží ponuku  na  jednu  alebo obidve časti predmetu zákazky v súlade s podmienkami uvedenými v týchto súťažných</w:t>
      </w:r>
      <w:r>
        <w:rPr>
          <w:spacing w:val="-1"/>
          <w:sz w:val="24"/>
        </w:rPr>
        <w:t xml:space="preserve"> </w:t>
      </w:r>
      <w:r>
        <w:rPr>
          <w:sz w:val="24"/>
        </w:rPr>
        <w:t>podkladoch</w:t>
      </w:r>
    </w:p>
    <w:p w:rsidR="008967F2" w:rsidRDefault="00527DFF">
      <w:pPr>
        <w:pStyle w:val="Odsekzoznamu"/>
        <w:numPr>
          <w:ilvl w:val="1"/>
          <w:numId w:val="36"/>
        </w:numPr>
        <w:tabs>
          <w:tab w:val="left" w:pos="963"/>
        </w:tabs>
        <w:spacing w:before="1" w:line="276" w:lineRule="auto"/>
        <w:ind w:right="563"/>
        <w:jc w:val="both"/>
        <w:rPr>
          <w:sz w:val="24"/>
        </w:rPr>
      </w:pPr>
      <w:r>
        <w:rPr>
          <w:sz w:val="24"/>
        </w:rPr>
        <w:t>Ponuky sa predkladajú elektronicky prostredníctvom systému JOSEPHINE na doméne</w:t>
      </w:r>
      <w:r>
        <w:rPr>
          <w:color w:val="0000FF"/>
          <w:sz w:val="24"/>
          <w:u w:val="single" w:color="0000FF"/>
        </w:rPr>
        <w:t xml:space="preserve"> https://josephine.proebiz.com</w:t>
      </w:r>
      <w:r>
        <w:rPr>
          <w:sz w:val="24"/>
        </w:rPr>
        <w:t>, kde autentifikovaný uchádzač vkladá</w:t>
      </w:r>
      <w:r>
        <w:rPr>
          <w:spacing w:val="-7"/>
          <w:sz w:val="24"/>
        </w:rPr>
        <w:t xml:space="preserve"> </w:t>
      </w:r>
      <w:r>
        <w:rPr>
          <w:sz w:val="24"/>
        </w:rPr>
        <w:t>ponuku.</w:t>
      </w:r>
    </w:p>
    <w:p w:rsidR="008967F2" w:rsidRDefault="008967F2">
      <w:pPr>
        <w:pStyle w:val="Zkladntext"/>
        <w:rPr>
          <w:sz w:val="20"/>
        </w:rPr>
      </w:pPr>
    </w:p>
    <w:p w:rsidR="008967F2" w:rsidRDefault="00527DFF">
      <w:pPr>
        <w:pStyle w:val="Nadpis2"/>
        <w:numPr>
          <w:ilvl w:val="0"/>
          <w:numId w:val="40"/>
        </w:numPr>
        <w:tabs>
          <w:tab w:val="left" w:pos="956"/>
        </w:tabs>
        <w:spacing w:before="212"/>
        <w:ind w:left="955" w:hanging="560"/>
        <w:jc w:val="both"/>
      </w:pPr>
      <w:r>
        <w:t>Platnosť</w:t>
      </w:r>
      <w:r>
        <w:rPr>
          <w:spacing w:val="-1"/>
        </w:rPr>
        <w:t xml:space="preserve"> </w:t>
      </w:r>
      <w:r>
        <w:t>ponuky</w:t>
      </w:r>
    </w:p>
    <w:p w:rsidR="008967F2" w:rsidRDefault="00527DFF">
      <w:pPr>
        <w:pStyle w:val="Odsekzoznamu"/>
        <w:numPr>
          <w:ilvl w:val="1"/>
          <w:numId w:val="35"/>
        </w:numPr>
        <w:tabs>
          <w:tab w:val="left" w:pos="963"/>
        </w:tabs>
        <w:spacing w:before="164"/>
        <w:jc w:val="both"/>
        <w:rPr>
          <w:b/>
          <w:sz w:val="24"/>
        </w:rPr>
      </w:pPr>
      <w:r>
        <w:rPr>
          <w:sz w:val="24"/>
        </w:rPr>
        <w:t>Ponuky ostávajú platné počas lehoty viazanosti ponúk do</w:t>
      </w:r>
      <w:r>
        <w:rPr>
          <w:spacing w:val="-8"/>
          <w:sz w:val="24"/>
        </w:rPr>
        <w:t xml:space="preserve"> </w:t>
      </w:r>
      <w:r w:rsidR="00146D3D">
        <w:rPr>
          <w:b/>
          <w:sz w:val="24"/>
        </w:rPr>
        <w:t>31.12.</w:t>
      </w:r>
      <w:r>
        <w:rPr>
          <w:b/>
          <w:sz w:val="24"/>
        </w:rPr>
        <w:t>20</w:t>
      </w:r>
      <w:r w:rsidR="00146D3D">
        <w:rPr>
          <w:b/>
          <w:sz w:val="24"/>
        </w:rPr>
        <w:t>20</w:t>
      </w:r>
    </w:p>
    <w:p w:rsidR="008967F2" w:rsidRDefault="00527DFF">
      <w:pPr>
        <w:pStyle w:val="Odsekzoznamu"/>
        <w:numPr>
          <w:ilvl w:val="1"/>
          <w:numId w:val="35"/>
        </w:numPr>
        <w:tabs>
          <w:tab w:val="left" w:pos="963"/>
        </w:tabs>
        <w:spacing w:before="41" w:line="276" w:lineRule="auto"/>
        <w:ind w:right="560"/>
        <w:jc w:val="both"/>
        <w:rPr>
          <w:sz w:val="24"/>
        </w:rPr>
      </w:pPr>
      <w:r>
        <w:rPr>
          <w:sz w:val="24"/>
        </w:rPr>
        <w:t>V prípade revíznych postupov proti postupu verejného obstarávateľa sa uchádzačom oznámi predpokladané predĺženie lehoty viazanosti ponúk. Predĺženie lehoty viazanosti ponúk oznámi verejný obstarávateľ všetkým uchádzačom formou</w:t>
      </w:r>
      <w:r>
        <w:rPr>
          <w:spacing w:val="43"/>
          <w:sz w:val="24"/>
        </w:rPr>
        <w:t xml:space="preserve"> </w:t>
      </w:r>
      <w:r>
        <w:rPr>
          <w:sz w:val="24"/>
        </w:rPr>
        <w:t>elektronickej</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6" w:lineRule="auto"/>
        <w:ind w:left="962" w:right="560"/>
        <w:jc w:val="both"/>
      </w:pPr>
      <w:r>
        <w:lastRenderedPageBreak/>
        <w:t>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w:t>
      </w:r>
      <w:r>
        <w:rPr>
          <w:spacing w:val="-14"/>
        </w:rPr>
        <w:t xml:space="preserve"> </w:t>
      </w:r>
      <w:r>
        <w:t>súhlasí.</w:t>
      </w:r>
    </w:p>
    <w:p w:rsidR="008967F2" w:rsidRDefault="00527DFF">
      <w:pPr>
        <w:pStyle w:val="Odsekzoznamu"/>
        <w:numPr>
          <w:ilvl w:val="1"/>
          <w:numId w:val="35"/>
        </w:numPr>
        <w:tabs>
          <w:tab w:val="left" w:pos="963"/>
        </w:tabs>
        <w:spacing w:before="2" w:line="276" w:lineRule="auto"/>
        <w:ind w:right="554"/>
        <w:jc w:val="both"/>
        <w:rPr>
          <w:sz w:val="24"/>
        </w:rPr>
      </w:pPr>
      <w:r>
        <w:rPr>
          <w:sz w:val="24"/>
        </w:rPr>
        <w:t>Uchádzači sú svojou ponukou viazaní do uplynutia primerane predĺženej lehoty viazanosti ponúk podľa bodu 9.1 a sú povinní predĺžiť platnosť zábezpeky. V zmysle zákona o verejnom obstarávaní lehota viazanosti  ponúk  bude  najviac  12  mesiacov  od uplynutia lehoty na predkladanie</w:t>
      </w:r>
      <w:r>
        <w:rPr>
          <w:spacing w:val="-8"/>
          <w:sz w:val="24"/>
        </w:rPr>
        <w:t xml:space="preserve"> </w:t>
      </w:r>
      <w:r>
        <w:rPr>
          <w:sz w:val="24"/>
        </w:rPr>
        <w:t>ponúk.</w:t>
      </w:r>
    </w:p>
    <w:p w:rsidR="008967F2" w:rsidRDefault="00527DFF">
      <w:pPr>
        <w:pStyle w:val="Nadpis2"/>
        <w:numPr>
          <w:ilvl w:val="0"/>
          <w:numId w:val="40"/>
        </w:numPr>
        <w:tabs>
          <w:tab w:val="left" w:pos="963"/>
        </w:tabs>
        <w:spacing w:before="124"/>
        <w:jc w:val="both"/>
      </w:pPr>
      <w:r>
        <w:t>Náklady na</w:t>
      </w:r>
      <w:r>
        <w:rPr>
          <w:spacing w:val="1"/>
        </w:rPr>
        <w:t xml:space="preserve"> </w:t>
      </w:r>
      <w:r>
        <w:t>ponuku</w:t>
      </w:r>
    </w:p>
    <w:p w:rsidR="008967F2" w:rsidRDefault="00527DFF">
      <w:pPr>
        <w:pStyle w:val="Zkladntext"/>
        <w:spacing w:before="164" w:line="276" w:lineRule="auto"/>
        <w:ind w:left="962" w:right="559" w:hanging="567"/>
        <w:jc w:val="both"/>
      </w:pPr>
      <w:r>
        <w:t>10.1. Všetky   výdavky   spojené   s prípravou   a predložením   ponuky   znáša    uchádzač bez akéhokoľvek finančného nároku u verejného</w:t>
      </w:r>
      <w:r>
        <w:rPr>
          <w:spacing w:val="-1"/>
        </w:rPr>
        <w:t xml:space="preserve"> </w:t>
      </w:r>
      <w:r>
        <w:t>obstarávateľa.</w:t>
      </w:r>
    </w:p>
    <w:p w:rsidR="008967F2" w:rsidRDefault="00527DFF">
      <w:pPr>
        <w:pStyle w:val="Nadpis2"/>
        <w:numPr>
          <w:ilvl w:val="0"/>
          <w:numId w:val="40"/>
        </w:numPr>
        <w:tabs>
          <w:tab w:val="left" w:pos="963"/>
        </w:tabs>
        <w:spacing w:before="123"/>
        <w:jc w:val="both"/>
      </w:pPr>
      <w:r>
        <w:t>Konflikt</w:t>
      </w:r>
      <w:r>
        <w:rPr>
          <w:spacing w:val="-1"/>
        </w:rPr>
        <w:t xml:space="preserve"> </w:t>
      </w:r>
      <w:r>
        <w:t>záujmov</w:t>
      </w:r>
    </w:p>
    <w:p w:rsidR="008967F2" w:rsidRDefault="00527DFF">
      <w:pPr>
        <w:pStyle w:val="Odsekzoznamu"/>
        <w:numPr>
          <w:ilvl w:val="1"/>
          <w:numId w:val="34"/>
        </w:numPr>
        <w:tabs>
          <w:tab w:val="left" w:pos="963"/>
        </w:tabs>
        <w:spacing w:before="167" w:line="276" w:lineRule="auto"/>
        <w:ind w:right="562"/>
        <w:jc w:val="both"/>
        <w:rPr>
          <w:sz w:val="24"/>
        </w:rPr>
      </w:pPr>
      <w:r>
        <w:rPr>
          <w:sz w:val="24"/>
        </w:rPr>
        <w:t>Verejný obstarávateľ je povinný zabezpečiť,  aby  vo  verejnom  obstarávaní  nedošlo ku konfliktu záujmov, ktorý by mohol narušiť alebo obmedziť hospodársku  súťaž  alebo porušiť princíp transparentnosti a princíp rovnakého</w:t>
      </w:r>
      <w:r>
        <w:rPr>
          <w:spacing w:val="-4"/>
          <w:sz w:val="24"/>
        </w:rPr>
        <w:t xml:space="preserve"> </w:t>
      </w:r>
      <w:r>
        <w:rPr>
          <w:sz w:val="24"/>
        </w:rPr>
        <w:t>zaobchádzania.</w:t>
      </w:r>
    </w:p>
    <w:p w:rsidR="008967F2" w:rsidRDefault="00527DFF">
      <w:pPr>
        <w:pStyle w:val="Odsekzoznamu"/>
        <w:numPr>
          <w:ilvl w:val="1"/>
          <w:numId w:val="34"/>
        </w:numPr>
        <w:tabs>
          <w:tab w:val="left" w:pos="963"/>
        </w:tabs>
        <w:spacing w:line="276" w:lineRule="auto"/>
        <w:ind w:right="556"/>
        <w:jc w:val="both"/>
        <w:rPr>
          <w:sz w:val="24"/>
        </w:rPr>
      </w:pPr>
      <w:r>
        <w:rPr>
          <w:sz w:val="24"/>
        </w:rPr>
        <w:t>Konflikt záujmov zahŕňa najmä situáciu, ak zainteresovaná osoba, ktorá môže</w:t>
      </w:r>
      <w:r>
        <w:rPr>
          <w:spacing w:val="-34"/>
          <w:sz w:val="24"/>
        </w:rPr>
        <w:t xml:space="preserve"> </w:t>
      </w:r>
      <w:r>
        <w:rPr>
          <w:sz w:val="24"/>
        </w:rPr>
        <w:t>ovplyvniť výsledok alebo priebeh verejného obstarávania, má priamy alebo nepriamy finančný záujem,  ekonomický  záujem  alebo  iný  osobný  záujem,  ktorý  možno  považovať   za ohrozenie nestrannosti a nezávislosti v súvislosti s verejným</w:t>
      </w:r>
      <w:r>
        <w:rPr>
          <w:spacing w:val="-11"/>
          <w:sz w:val="24"/>
        </w:rPr>
        <w:t xml:space="preserve"> </w:t>
      </w:r>
      <w:r>
        <w:rPr>
          <w:sz w:val="24"/>
        </w:rPr>
        <w:t>obstarávaním.</w:t>
      </w:r>
    </w:p>
    <w:p w:rsidR="008967F2" w:rsidRDefault="00527DFF">
      <w:pPr>
        <w:pStyle w:val="Nadpis2"/>
        <w:numPr>
          <w:ilvl w:val="0"/>
          <w:numId w:val="40"/>
        </w:numPr>
        <w:tabs>
          <w:tab w:val="left" w:pos="937"/>
        </w:tabs>
        <w:spacing w:before="122"/>
        <w:ind w:left="936" w:hanging="541"/>
        <w:jc w:val="both"/>
      </w:pPr>
      <w:r>
        <w:t>Komunikácia medzi verejným obstarávateľom a</w:t>
      </w:r>
      <w:r>
        <w:rPr>
          <w:spacing w:val="-8"/>
        </w:rPr>
        <w:t xml:space="preserve"> </w:t>
      </w:r>
      <w:r>
        <w:t>uchádzačmi</w:t>
      </w:r>
    </w:p>
    <w:p w:rsidR="008967F2" w:rsidRDefault="00527DFF">
      <w:pPr>
        <w:pStyle w:val="Odsekzoznamu"/>
        <w:numPr>
          <w:ilvl w:val="1"/>
          <w:numId w:val="33"/>
        </w:numPr>
        <w:tabs>
          <w:tab w:val="left" w:pos="963"/>
        </w:tabs>
        <w:spacing w:before="166" w:line="276" w:lineRule="auto"/>
        <w:ind w:right="557"/>
        <w:jc w:val="both"/>
        <w:rPr>
          <w:sz w:val="24"/>
        </w:rPr>
      </w:pPr>
      <w:r>
        <w:rPr>
          <w:sz w:val="24"/>
        </w:rPr>
        <w:t>Poskytovanie vysvetlení, odovzdávanie podkladov a komunikácia („ďalej len komunikácia“) medzi verejným obstarávateľom/záujemcami a uchádzačmi sa bude uskutočňovať v slovenskom alebo českom jazyku a spôsobom, ktorý zabezpečí úplnosť a trvalé zachytenie obsahu týchto údajov uvedených v ponuke, podmienkach účasti       a zaručí ochranu dôverných a osobných údajov uvedených v týchto</w:t>
      </w:r>
      <w:r>
        <w:rPr>
          <w:spacing w:val="-7"/>
          <w:sz w:val="24"/>
        </w:rPr>
        <w:t xml:space="preserve"> </w:t>
      </w:r>
      <w:r>
        <w:rPr>
          <w:sz w:val="24"/>
        </w:rPr>
        <w:t>dokumentoch.</w:t>
      </w:r>
    </w:p>
    <w:p w:rsidR="008967F2" w:rsidRDefault="00527DFF">
      <w:pPr>
        <w:pStyle w:val="Odsekzoznamu"/>
        <w:numPr>
          <w:ilvl w:val="1"/>
          <w:numId w:val="33"/>
        </w:numPr>
        <w:tabs>
          <w:tab w:val="left" w:pos="963"/>
        </w:tabs>
        <w:spacing w:line="276" w:lineRule="auto"/>
        <w:ind w:right="553"/>
        <w:jc w:val="both"/>
        <w:rPr>
          <w:sz w:val="24"/>
        </w:rPr>
      </w:pPr>
      <w:r>
        <w:rPr>
          <w:sz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w:t>
      </w:r>
      <w:r>
        <w:rPr>
          <w:color w:val="0000FF"/>
          <w:sz w:val="24"/>
        </w:rPr>
        <w:t xml:space="preserve"> </w:t>
      </w:r>
      <w:hyperlink r:id="rId12">
        <w:r>
          <w:rPr>
            <w:color w:val="0000FF"/>
            <w:sz w:val="24"/>
            <w:u w:val="single" w:color="0000FF"/>
          </w:rPr>
          <w:t>https://www.uvo.gov.sk/</w:t>
        </w:r>
      </w:hyperlink>
      <w:r>
        <w:rPr>
          <w:color w:val="0000FF"/>
          <w:sz w:val="24"/>
        </w:rPr>
        <w:t xml:space="preserve"> </w:t>
      </w:r>
      <w:r>
        <w:rPr>
          <w:sz w:val="24"/>
        </w:rPr>
        <w:t>formou odkazu na systém JOSEPHINE.</w:t>
      </w:r>
    </w:p>
    <w:p w:rsidR="008967F2" w:rsidRDefault="00527DFF">
      <w:pPr>
        <w:pStyle w:val="Odsekzoznamu"/>
        <w:numPr>
          <w:ilvl w:val="1"/>
          <w:numId w:val="33"/>
        </w:numPr>
        <w:tabs>
          <w:tab w:val="left" w:pos="963"/>
        </w:tabs>
        <w:spacing w:before="1" w:line="276" w:lineRule="auto"/>
        <w:ind w:right="556"/>
        <w:jc w:val="both"/>
        <w:rPr>
          <w:sz w:val="24"/>
        </w:rPr>
      </w:pPr>
      <w:r>
        <w:rPr>
          <w:sz w:val="24"/>
        </w:rPr>
        <w:t>Verejný obstarávateľ bude pri komunikácii s uchádzačmi resp. záujemcami postupovať v</w:t>
      </w:r>
      <w:r>
        <w:rPr>
          <w:spacing w:val="-3"/>
          <w:sz w:val="24"/>
        </w:rPr>
        <w:t xml:space="preserve"> </w:t>
      </w:r>
      <w:r>
        <w:rPr>
          <w:sz w:val="24"/>
        </w:rPr>
        <w:t>zmysle</w:t>
      </w:r>
      <w:r>
        <w:rPr>
          <w:spacing w:val="-11"/>
          <w:sz w:val="24"/>
        </w:rPr>
        <w:t xml:space="preserve"> </w:t>
      </w:r>
      <w:r>
        <w:rPr>
          <w:sz w:val="24"/>
        </w:rPr>
        <w:t>§</w:t>
      </w:r>
      <w:r>
        <w:rPr>
          <w:spacing w:val="-12"/>
          <w:sz w:val="24"/>
        </w:rPr>
        <w:t xml:space="preserve"> </w:t>
      </w:r>
      <w:r>
        <w:rPr>
          <w:sz w:val="24"/>
        </w:rPr>
        <w:t>20</w:t>
      </w:r>
      <w:r>
        <w:rPr>
          <w:spacing w:val="-11"/>
          <w:sz w:val="24"/>
        </w:rPr>
        <w:t xml:space="preserve"> </w:t>
      </w:r>
      <w:r>
        <w:rPr>
          <w:sz w:val="24"/>
        </w:rPr>
        <w:t>zákona</w:t>
      </w:r>
      <w:r>
        <w:rPr>
          <w:spacing w:val="-10"/>
          <w:sz w:val="24"/>
        </w:rPr>
        <w:t xml:space="preserve"> </w:t>
      </w:r>
      <w:r>
        <w:rPr>
          <w:sz w:val="24"/>
        </w:rPr>
        <w:t>o</w:t>
      </w:r>
      <w:r>
        <w:rPr>
          <w:spacing w:val="-2"/>
          <w:sz w:val="24"/>
        </w:rPr>
        <w:t xml:space="preserve"> </w:t>
      </w:r>
      <w:r>
        <w:rPr>
          <w:sz w:val="24"/>
        </w:rPr>
        <w:t>verejnom</w:t>
      </w:r>
      <w:r>
        <w:rPr>
          <w:spacing w:val="-10"/>
          <w:sz w:val="24"/>
        </w:rPr>
        <w:t xml:space="preserve"> </w:t>
      </w:r>
      <w:r>
        <w:rPr>
          <w:sz w:val="24"/>
        </w:rPr>
        <w:t>obstarávaní</w:t>
      </w:r>
      <w:r>
        <w:rPr>
          <w:spacing w:val="-11"/>
          <w:sz w:val="24"/>
        </w:rPr>
        <w:t xml:space="preserve"> </w:t>
      </w:r>
      <w:r>
        <w:rPr>
          <w:sz w:val="24"/>
        </w:rPr>
        <w:t>prostredníctvom</w:t>
      </w:r>
      <w:r>
        <w:rPr>
          <w:spacing w:val="-12"/>
          <w:sz w:val="24"/>
        </w:rPr>
        <w:t xml:space="preserve"> </w:t>
      </w:r>
      <w:r>
        <w:rPr>
          <w:sz w:val="24"/>
        </w:rPr>
        <w:t>komunikačného</w:t>
      </w:r>
      <w:r>
        <w:rPr>
          <w:spacing w:val="-11"/>
          <w:sz w:val="24"/>
        </w:rPr>
        <w:t xml:space="preserve"> </w:t>
      </w:r>
      <w:r>
        <w:rPr>
          <w:sz w:val="24"/>
        </w:rPr>
        <w:t>rozhrania systému JOSEPHINE.  Tento  spôsob  komunikácie  sa  týka  akejkoľvek  komunikácie a podaní medzi verejným obstarávateľom a záujemcami, resp.</w:t>
      </w:r>
      <w:r>
        <w:rPr>
          <w:spacing w:val="-3"/>
          <w:sz w:val="24"/>
        </w:rPr>
        <w:t xml:space="preserve"> </w:t>
      </w:r>
      <w:r>
        <w:rPr>
          <w:sz w:val="24"/>
        </w:rPr>
        <w:t>uchádzačmi.</w:t>
      </w:r>
    </w:p>
    <w:p w:rsidR="008967F2" w:rsidRDefault="00527DFF">
      <w:pPr>
        <w:pStyle w:val="Odsekzoznamu"/>
        <w:numPr>
          <w:ilvl w:val="1"/>
          <w:numId w:val="33"/>
        </w:numPr>
        <w:tabs>
          <w:tab w:val="left" w:pos="963"/>
        </w:tabs>
        <w:spacing w:line="276" w:lineRule="auto"/>
        <w:ind w:right="556"/>
        <w:jc w:val="both"/>
        <w:rPr>
          <w:sz w:val="24"/>
        </w:rPr>
      </w:pPr>
      <w:r>
        <w:rPr>
          <w:sz w:val="24"/>
        </w:rPr>
        <w:t>Pravidlá pre doručovanie – zásielka sa považuje za doručenú záujemcovi/uchádzačovi ak jej adresát bude mať objektívnu možnosť oboznámiť sa s jej obsahom, tzn. akonáhle sa</w:t>
      </w:r>
      <w:r>
        <w:rPr>
          <w:spacing w:val="18"/>
          <w:sz w:val="24"/>
        </w:rPr>
        <w:t xml:space="preserve"> </w:t>
      </w:r>
      <w:r>
        <w:rPr>
          <w:sz w:val="24"/>
        </w:rPr>
        <w:t>dostane</w:t>
      </w:r>
      <w:r>
        <w:rPr>
          <w:spacing w:val="19"/>
          <w:sz w:val="24"/>
        </w:rPr>
        <w:t xml:space="preserve"> </w:t>
      </w:r>
      <w:r>
        <w:rPr>
          <w:sz w:val="24"/>
        </w:rPr>
        <w:t>zásielka</w:t>
      </w:r>
      <w:r>
        <w:rPr>
          <w:spacing w:val="19"/>
          <w:sz w:val="24"/>
        </w:rPr>
        <w:t xml:space="preserve"> </w:t>
      </w:r>
      <w:r>
        <w:rPr>
          <w:sz w:val="24"/>
        </w:rPr>
        <w:t>do</w:t>
      </w:r>
      <w:r>
        <w:rPr>
          <w:spacing w:val="22"/>
          <w:sz w:val="24"/>
        </w:rPr>
        <w:t xml:space="preserve"> </w:t>
      </w:r>
      <w:r>
        <w:rPr>
          <w:sz w:val="24"/>
        </w:rPr>
        <w:t>sféry</w:t>
      </w:r>
      <w:r>
        <w:rPr>
          <w:spacing w:val="15"/>
          <w:sz w:val="24"/>
        </w:rPr>
        <w:t xml:space="preserve"> </w:t>
      </w:r>
      <w:r>
        <w:rPr>
          <w:sz w:val="24"/>
        </w:rPr>
        <w:t>jeho</w:t>
      </w:r>
      <w:r>
        <w:rPr>
          <w:spacing w:val="18"/>
          <w:sz w:val="24"/>
        </w:rPr>
        <w:t xml:space="preserve"> </w:t>
      </w:r>
      <w:r>
        <w:rPr>
          <w:sz w:val="24"/>
        </w:rPr>
        <w:t>dispozície.</w:t>
      </w:r>
      <w:r>
        <w:rPr>
          <w:spacing w:val="22"/>
          <w:sz w:val="24"/>
        </w:rPr>
        <w:t xml:space="preserve"> </w:t>
      </w:r>
      <w:r>
        <w:rPr>
          <w:sz w:val="24"/>
        </w:rPr>
        <w:t>Za</w:t>
      </w:r>
      <w:r>
        <w:rPr>
          <w:spacing w:val="19"/>
          <w:sz w:val="24"/>
        </w:rPr>
        <w:t xml:space="preserve"> </w:t>
      </w:r>
      <w:r>
        <w:rPr>
          <w:sz w:val="24"/>
        </w:rPr>
        <w:t>okamih</w:t>
      </w:r>
      <w:r>
        <w:rPr>
          <w:spacing w:val="20"/>
          <w:sz w:val="24"/>
        </w:rPr>
        <w:t xml:space="preserve"> </w:t>
      </w:r>
      <w:r>
        <w:rPr>
          <w:sz w:val="24"/>
        </w:rPr>
        <w:t>doručenia</w:t>
      </w:r>
      <w:r>
        <w:rPr>
          <w:spacing w:val="22"/>
          <w:sz w:val="24"/>
        </w:rPr>
        <w:t xml:space="preserve"> </w:t>
      </w:r>
      <w:r>
        <w:rPr>
          <w:sz w:val="24"/>
        </w:rPr>
        <w:t>sa</w:t>
      </w:r>
      <w:r>
        <w:rPr>
          <w:spacing w:val="18"/>
          <w:sz w:val="24"/>
        </w:rPr>
        <w:t xml:space="preserve"> </w:t>
      </w:r>
      <w:r>
        <w:rPr>
          <w:sz w:val="24"/>
        </w:rPr>
        <w:t>v</w:t>
      </w:r>
      <w:r>
        <w:rPr>
          <w:spacing w:val="7"/>
          <w:sz w:val="24"/>
        </w:rPr>
        <w:t xml:space="preserve"> </w:t>
      </w:r>
      <w:r>
        <w:rPr>
          <w:sz w:val="24"/>
        </w:rPr>
        <w:t>systéme</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8" w:lineRule="auto"/>
        <w:ind w:left="962" w:right="555"/>
        <w:jc w:val="both"/>
      </w:pPr>
      <w:r>
        <w:lastRenderedPageBreak/>
        <w:t>JOSEPHINE považuje  okamih  jej  odoslania  v systéme  JOSEPHINE,  a to  v súlade  s funkcionalitou</w:t>
      </w:r>
      <w:r>
        <w:rPr>
          <w:spacing w:val="-1"/>
        </w:rPr>
        <w:t xml:space="preserve"> </w:t>
      </w:r>
      <w:r>
        <w:t>systému.</w:t>
      </w:r>
    </w:p>
    <w:p w:rsidR="008967F2" w:rsidRDefault="00527DFF">
      <w:pPr>
        <w:pStyle w:val="Odsekzoznamu"/>
        <w:numPr>
          <w:ilvl w:val="1"/>
          <w:numId w:val="33"/>
        </w:numPr>
        <w:tabs>
          <w:tab w:val="left" w:pos="963"/>
        </w:tabs>
        <w:spacing w:line="276" w:lineRule="auto"/>
        <w:ind w:right="559"/>
        <w:jc w:val="both"/>
        <w:rPr>
          <w:sz w:val="24"/>
        </w:rPr>
      </w:pPr>
      <w:r>
        <w:rPr>
          <w:sz w:val="24"/>
        </w:rPr>
        <w:t>JOSEPHINE</w:t>
      </w:r>
      <w:r>
        <w:rPr>
          <w:spacing w:val="-15"/>
          <w:sz w:val="24"/>
        </w:rPr>
        <w:t xml:space="preserve"> </w:t>
      </w:r>
      <w:r>
        <w:rPr>
          <w:sz w:val="24"/>
        </w:rPr>
        <w:t>je</w:t>
      </w:r>
      <w:r>
        <w:rPr>
          <w:spacing w:val="-15"/>
          <w:sz w:val="24"/>
        </w:rPr>
        <w:t xml:space="preserve"> </w:t>
      </w:r>
      <w:r>
        <w:rPr>
          <w:sz w:val="24"/>
        </w:rPr>
        <w:t>na</w:t>
      </w:r>
      <w:r>
        <w:rPr>
          <w:spacing w:val="-15"/>
          <w:sz w:val="24"/>
        </w:rPr>
        <w:t xml:space="preserve"> </w:t>
      </w:r>
      <w:r>
        <w:rPr>
          <w:sz w:val="24"/>
        </w:rPr>
        <w:t>účely</w:t>
      </w:r>
      <w:r>
        <w:rPr>
          <w:spacing w:val="-22"/>
          <w:sz w:val="24"/>
        </w:rPr>
        <w:t xml:space="preserve"> </w:t>
      </w:r>
      <w:r>
        <w:rPr>
          <w:sz w:val="24"/>
        </w:rPr>
        <w:t>tohto</w:t>
      </w:r>
      <w:r>
        <w:rPr>
          <w:spacing w:val="-14"/>
          <w:sz w:val="24"/>
        </w:rPr>
        <w:t xml:space="preserve"> </w:t>
      </w:r>
      <w:r>
        <w:rPr>
          <w:sz w:val="24"/>
        </w:rPr>
        <w:t>verejného</w:t>
      </w:r>
      <w:r>
        <w:rPr>
          <w:spacing w:val="-15"/>
          <w:sz w:val="24"/>
        </w:rPr>
        <w:t xml:space="preserve"> </w:t>
      </w:r>
      <w:r>
        <w:rPr>
          <w:sz w:val="24"/>
        </w:rPr>
        <w:t>obstarávania</w:t>
      </w:r>
      <w:r>
        <w:rPr>
          <w:spacing w:val="-15"/>
          <w:sz w:val="24"/>
        </w:rPr>
        <w:t xml:space="preserve"> </w:t>
      </w:r>
      <w:r>
        <w:rPr>
          <w:sz w:val="24"/>
        </w:rPr>
        <w:t>softvér</w:t>
      </w:r>
      <w:r>
        <w:rPr>
          <w:spacing w:val="-15"/>
          <w:sz w:val="24"/>
        </w:rPr>
        <w:t xml:space="preserve"> </w:t>
      </w:r>
      <w:r>
        <w:rPr>
          <w:sz w:val="24"/>
        </w:rPr>
        <w:t>na</w:t>
      </w:r>
      <w:r>
        <w:rPr>
          <w:spacing w:val="-14"/>
          <w:sz w:val="24"/>
        </w:rPr>
        <w:t xml:space="preserve"> </w:t>
      </w:r>
      <w:r>
        <w:rPr>
          <w:sz w:val="24"/>
        </w:rPr>
        <w:t>elektronizáciu</w:t>
      </w:r>
      <w:r>
        <w:rPr>
          <w:spacing w:val="-14"/>
          <w:sz w:val="24"/>
        </w:rPr>
        <w:t xml:space="preserve"> </w:t>
      </w:r>
      <w:r>
        <w:rPr>
          <w:sz w:val="24"/>
        </w:rPr>
        <w:t>zadávania verejných zákaziek. JOSEPHINE je webová aplikácia na doméne</w:t>
      </w:r>
      <w:r>
        <w:rPr>
          <w:color w:val="0000FF"/>
          <w:sz w:val="24"/>
          <w:u w:val="single" w:color="0000FF"/>
        </w:rPr>
        <w:t xml:space="preserve"> </w:t>
      </w:r>
      <w:hyperlink r:id="rId13">
        <w:r>
          <w:rPr>
            <w:color w:val="0000FF"/>
            <w:sz w:val="24"/>
            <w:u w:val="single" w:color="0000FF"/>
          </w:rPr>
          <w:t>https://josephine.proebiz.com</w:t>
        </w:r>
        <w:r>
          <w:rPr>
            <w:sz w:val="24"/>
          </w:rPr>
          <w:t>.</w:t>
        </w:r>
      </w:hyperlink>
    </w:p>
    <w:p w:rsidR="008967F2" w:rsidRDefault="00527DFF">
      <w:pPr>
        <w:pStyle w:val="Odsekzoznamu"/>
        <w:numPr>
          <w:ilvl w:val="1"/>
          <w:numId w:val="33"/>
        </w:numPr>
        <w:tabs>
          <w:tab w:val="left" w:pos="963"/>
        </w:tabs>
        <w:spacing w:line="276" w:lineRule="auto"/>
        <w:ind w:right="563"/>
        <w:jc w:val="both"/>
        <w:rPr>
          <w:sz w:val="24"/>
        </w:rPr>
      </w:pPr>
      <w:r>
        <w:rPr>
          <w:sz w:val="24"/>
        </w:rPr>
        <w:t>Na  bezproblémové   používanie   systému   JOSEPHINE   je   nutné   používať   jeden  z podporovaných internetových prehliadačov:</w:t>
      </w:r>
    </w:p>
    <w:p w:rsidR="008967F2" w:rsidRDefault="00527DFF">
      <w:pPr>
        <w:pStyle w:val="Odsekzoznamu"/>
        <w:numPr>
          <w:ilvl w:val="2"/>
          <w:numId w:val="33"/>
        </w:numPr>
        <w:tabs>
          <w:tab w:val="left" w:pos="1102"/>
        </w:tabs>
        <w:spacing w:line="275" w:lineRule="exact"/>
        <w:jc w:val="left"/>
        <w:rPr>
          <w:sz w:val="24"/>
        </w:rPr>
      </w:pPr>
      <w:r>
        <w:rPr>
          <w:sz w:val="24"/>
        </w:rPr>
        <w:t>Microsoft Internet Explorer verzia 11.0 a</w:t>
      </w:r>
      <w:r>
        <w:rPr>
          <w:spacing w:val="-2"/>
          <w:sz w:val="24"/>
        </w:rPr>
        <w:t xml:space="preserve"> </w:t>
      </w:r>
      <w:r>
        <w:rPr>
          <w:sz w:val="24"/>
        </w:rPr>
        <w:t>vyššia,</w:t>
      </w:r>
    </w:p>
    <w:p w:rsidR="008967F2" w:rsidRDefault="00527DFF">
      <w:pPr>
        <w:pStyle w:val="Odsekzoznamu"/>
        <w:numPr>
          <w:ilvl w:val="2"/>
          <w:numId w:val="33"/>
        </w:numPr>
        <w:tabs>
          <w:tab w:val="left" w:pos="1102"/>
        </w:tabs>
        <w:spacing w:before="38"/>
        <w:jc w:val="left"/>
        <w:rPr>
          <w:sz w:val="24"/>
        </w:rPr>
      </w:pPr>
      <w:proofErr w:type="spellStart"/>
      <w:r>
        <w:rPr>
          <w:sz w:val="24"/>
        </w:rPr>
        <w:t>Mozilla</w:t>
      </w:r>
      <w:proofErr w:type="spellEnd"/>
      <w:r>
        <w:rPr>
          <w:sz w:val="24"/>
        </w:rPr>
        <w:t xml:space="preserve"> Firefox verzia 13.0 a vyššia</w:t>
      </w:r>
      <w:r>
        <w:rPr>
          <w:spacing w:val="-1"/>
          <w:sz w:val="24"/>
        </w:rPr>
        <w:t xml:space="preserve"> </w:t>
      </w:r>
      <w:r>
        <w:rPr>
          <w:sz w:val="24"/>
        </w:rPr>
        <w:t>alebo</w:t>
      </w:r>
    </w:p>
    <w:p w:rsidR="008967F2" w:rsidRDefault="00527DFF">
      <w:pPr>
        <w:pStyle w:val="Odsekzoznamu"/>
        <w:numPr>
          <w:ilvl w:val="2"/>
          <w:numId w:val="33"/>
        </w:numPr>
        <w:tabs>
          <w:tab w:val="left" w:pos="1102"/>
        </w:tabs>
        <w:spacing w:before="43"/>
        <w:jc w:val="left"/>
        <w:rPr>
          <w:sz w:val="24"/>
        </w:rPr>
      </w:pPr>
      <w:r>
        <w:rPr>
          <w:sz w:val="24"/>
        </w:rPr>
        <w:t>Google</w:t>
      </w:r>
      <w:r>
        <w:rPr>
          <w:spacing w:val="-3"/>
          <w:sz w:val="24"/>
        </w:rPr>
        <w:t xml:space="preserve"> </w:t>
      </w:r>
      <w:r>
        <w:rPr>
          <w:sz w:val="24"/>
        </w:rPr>
        <w:t>Chrome</w:t>
      </w:r>
    </w:p>
    <w:p w:rsidR="008967F2" w:rsidRDefault="00527DFF">
      <w:pPr>
        <w:pStyle w:val="Odsekzoznamu"/>
        <w:numPr>
          <w:ilvl w:val="2"/>
          <w:numId w:val="33"/>
        </w:numPr>
        <w:tabs>
          <w:tab w:val="left" w:pos="1076"/>
        </w:tabs>
        <w:spacing w:before="41"/>
        <w:ind w:left="1075"/>
        <w:jc w:val="left"/>
        <w:rPr>
          <w:sz w:val="24"/>
        </w:rPr>
      </w:pPr>
      <w:r>
        <w:rPr>
          <w:sz w:val="24"/>
        </w:rPr>
        <w:t>Microsoft</w:t>
      </w:r>
      <w:r>
        <w:rPr>
          <w:spacing w:val="-5"/>
          <w:sz w:val="24"/>
        </w:rPr>
        <w:t xml:space="preserve"> </w:t>
      </w:r>
      <w:proofErr w:type="spellStart"/>
      <w:r>
        <w:rPr>
          <w:sz w:val="24"/>
        </w:rPr>
        <w:t>Edge</w:t>
      </w:r>
      <w:proofErr w:type="spellEnd"/>
      <w:r>
        <w:rPr>
          <w:sz w:val="24"/>
        </w:rPr>
        <w:t>.</w:t>
      </w:r>
    </w:p>
    <w:p w:rsidR="008967F2" w:rsidRDefault="00527DFF">
      <w:pPr>
        <w:pStyle w:val="Odsekzoznamu"/>
        <w:numPr>
          <w:ilvl w:val="1"/>
          <w:numId w:val="33"/>
        </w:numPr>
        <w:tabs>
          <w:tab w:val="left" w:pos="963"/>
        </w:tabs>
        <w:spacing w:before="41" w:line="276" w:lineRule="auto"/>
        <w:ind w:right="557"/>
        <w:jc w:val="both"/>
        <w:rPr>
          <w:sz w:val="24"/>
        </w:rPr>
      </w:pPr>
      <w:r>
        <w:rPr>
          <w:sz w:val="24"/>
        </w:rPr>
        <w:t>Obsahom</w:t>
      </w:r>
      <w:r>
        <w:rPr>
          <w:spacing w:val="-16"/>
          <w:sz w:val="24"/>
        </w:rPr>
        <w:t xml:space="preserve"> </w:t>
      </w:r>
      <w:r>
        <w:rPr>
          <w:sz w:val="24"/>
        </w:rPr>
        <w:t>komunikácie</w:t>
      </w:r>
      <w:r>
        <w:rPr>
          <w:spacing w:val="-14"/>
          <w:sz w:val="24"/>
        </w:rPr>
        <w:t xml:space="preserve"> </w:t>
      </w:r>
      <w:r>
        <w:rPr>
          <w:sz w:val="24"/>
        </w:rPr>
        <w:t>prostredníctvom</w:t>
      </w:r>
      <w:r>
        <w:rPr>
          <w:spacing w:val="-15"/>
          <w:sz w:val="24"/>
        </w:rPr>
        <w:t xml:space="preserve"> </w:t>
      </w:r>
      <w:r>
        <w:rPr>
          <w:sz w:val="24"/>
        </w:rPr>
        <w:t>komunikačného</w:t>
      </w:r>
      <w:r>
        <w:rPr>
          <w:spacing w:val="-13"/>
          <w:sz w:val="24"/>
        </w:rPr>
        <w:t xml:space="preserve"> </w:t>
      </w:r>
      <w:r>
        <w:rPr>
          <w:sz w:val="24"/>
        </w:rPr>
        <w:t>rozhrania</w:t>
      </w:r>
      <w:r>
        <w:rPr>
          <w:spacing w:val="-16"/>
          <w:sz w:val="24"/>
        </w:rPr>
        <w:t xml:space="preserve"> </w:t>
      </w:r>
      <w:r>
        <w:rPr>
          <w:sz w:val="24"/>
        </w:rPr>
        <w:t>systému</w:t>
      </w:r>
      <w:r>
        <w:rPr>
          <w:spacing w:val="-16"/>
          <w:sz w:val="24"/>
        </w:rPr>
        <w:t xml:space="preserve"> </w:t>
      </w:r>
      <w:r>
        <w:rPr>
          <w:sz w:val="24"/>
        </w:rPr>
        <w:t>JOSEPHINE bude predkladanie ponúk, vysvetľovanie súťažných podkladov a výzvy na predloženie ponuky, prípadné doplnenie súťažných podkladov, vysvetľovanie predložených ponúk, vysvetľovanie</w:t>
      </w:r>
      <w:r>
        <w:rPr>
          <w:spacing w:val="-17"/>
          <w:sz w:val="24"/>
        </w:rPr>
        <w:t xml:space="preserve"> </w:t>
      </w:r>
      <w:r>
        <w:rPr>
          <w:sz w:val="24"/>
        </w:rPr>
        <w:t>predložených</w:t>
      </w:r>
      <w:r>
        <w:rPr>
          <w:spacing w:val="-16"/>
          <w:sz w:val="24"/>
        </w:rPr>
        <w:t xml:space="preserve"> </w:t>
      </w:r>
      <w:r>
        <w:rPr>
          <w:sz w:val="24"/>
        </w:rPr>
        <w:t>dokladov</w:t>
      </w:r>
      <w:r>
        <w:rPr>
          <w:spacing w:val="-17"/>
          <w:sz w:val="24"/>
        </w:rPr>
        <w:t xml:space="preserve"> </w:t>
      </w:r>
      <w:r>
        <w:rPr>
          <w:sz w:val="24"/>
        </w:rPr>
        <w:t>ako</w:t>
      </w:r>
      <w:r>
        <w:rPr>
          <w:spacing w:val="-16"/>
          <w:sz w:val="24"/>
        </w:rPr>
        <w:t xml:space="preserve"> </w:t>
      </w:r>
      <w:r>
        <w:rPr>
          <w:sz w:val="24"/>
        </w:rPr>
        <w:t>aj</w:t>
      </w:r>
      <w:r>
        <w:rPr>
          <w:spacing w:val="-15"/>
          <w:sz w:val="24"/>
        </w:rPr>
        <w:t xml:space="preserve"> </w:t>
      </w:r>
      <w:r>
        <w:rPr>
          <w:sz w:val="24"/>
        </w:rPr>
        <w:t>komunikácia</w:t>
      </w:r>
      <w:r>
        <w:rPr>
          <w:spacing w:val="-17"/>
          <w:sz w:val="24"/>
        </w:rPr>
        <w:t xml:space="preserve"> </w:t>
      </w:r>
      <w:r>
        <w:rPr>
          <w:sz w:val="24"/>
        </w:rPr>
        <w:t>pri</w:t>
      </w:r>
      <w:r>
        <w:rPr>
          <w:spacing w:val="-16"/>
          <w:sz w:val="24"/>
        </w:rPr>
        <w:t xml:space="preserve"> </w:t>
      </w:r>
      <w:r>
        <w:rPr>
          <w:sz w:val="24"/>
        </w:rPr>
        <w:t>revíznych</w:t>
      </w:r>
      <w:r>
        <w:rPr>
          <w:spacing w:val="-16"/>
          <w:sz w:val="24"/>
        </w:rPr>
        <w:t xml:space="preserve"> </w:t>
      </w:r>
      <w:r>
        <w:rPr>
          <w:sz w:val="24"/>
        </w:rPr>
        <w:t>postupoch</w:t>
      </w:r>
      <w:r>
        <w:rPr>
          <w:spacing w:val="-17"/>
          <w:sz w:val="24"/>
        </w:rPr>
        <w:t xml:space="preserve"> </w:t>
      </w:r>
      <w:r>
        <w:rPr>
          <w:sz w:val="24"/>
        </w:rPr>
        <w:t>medzi verejným obstarávateľom a záujemcami/uchádzačmi a akákoľvek ďalšia, výslovne neuvedená komunikácia v súvislosti s týmto verejným obstarávaním, s výnimkou prípadov, keď to výslovne vylučuje zákon. V prípade, že verejný obstarávateľ rozhodne aj</w:t>
      </w:r>
      <w:r>
        <w:rPr>
          <w:spacing w:val="-14"/>
          <w:sz w:val="24"/>
        </w:rPr>
        <w:t xml:space="preserve"> </w:t>
      </w:r>
      <w:r>
        <w:rPr>
          <w:sz w:val="24"/>
        </w:rPr>
        <w:t>o</w:t>
      </w:r>
      <w:r>
        <w:rPr>
          <w:spacing w:val="-14"/>
          <w:sz w:val="24"/>
        </w:rPr>
        <w:t xml:space="preserve"> </w:t>
      </w:r>
      <w:r>
        <w:rPr>
          <w:sz w:val="24"/>
        </w:rPr>
        <w:t>možnosti</w:t>
      </w:r>
      <w:r>
        <w:rPr>
          <w:spacing w:val="-14"/>
          <w:sz w:val="24"/>
        </w:rPr>
        <w:t xml:space="preserve"> </w:t>
      </w:r>
      <w:r>
        <w:rPr>
          <w:sz w:val="24"/>
        </w:rPr>
        <w:t>iného</w:t>
      </w:r>
      <w:r>
        <w:rPr>
          <w:spacing w:val="-14"/>
          <w:sz w:val="24"/>
        </w:rPr>
        <w:t xml:space="preserve"> </w:t>
      </w:r>
      <w:r>
        <w:rPr>
          <w:sz w:val="24"/>
        </w:rPr>
        <w:t>spôsobu</w:t>
      </w:r>
      <w:r>
        <w:rPr>
          <w:spacing w:val="-14"/>
          <w:sz w:val="24"/>
        </w:rPr>
        <w:t xml:space="preserve"> </w:t>
      </w:r>
      <w:r>
        <w:rPr>
          <w:sz w:val="24"/>
        </w:rPr>
        <w:t>komunikácie</w:t>
      </w:r>
      <w:r>
        <w:rPr>
          <w:spacing w:val="-15"/>
          <w:sz w:val="24"/>
        </w:rPr>
        <w:t xml:space="preserve"> </w:t>
      </w:r>
      <w:r>
        <w:rPr>
          <w:sz w:val="24"/>
        </w:rPr>
        <w:t>než</w:t>
      </w:r>
      <w:r>
        <w:rPr>
          <w:spacing w:val="-12"/>
          <w:sz w:val="24"/>
        </w:rPr>
        <w:t xml:space="preserve"> </w:t>
      </w:r>
      <w:r>
        <w:rPr>
          <w:sz w:val="24"/>
        </w:rPr>
        <w:t>prostredníctvom</w:t>
      </w:r>
      <w:r>
        <w:rPr>
          <w:spacing w:val="-14"/>
          <w:sz w:val="24"/>
        </w:rPr>
        <w:t xml:space="preserve"> </w:t>
      </w:r>
      <w:r>
        <w:rPr>
          <w:sz w:val="24"/>
        </w:rPr>
        <w:t>komunikačného</w:t>
      </w:r>
      <w:r>
        <w:rPr>
          <w:spacing w:val="-14"/>
          <w:sz w:val="24"/>
        </w:rPr>
        <w:t xml:space="preserve"> </w:t>
      </w:r>
      <w:r>
        <w:rPr>
          <w:sz w:val="24"/>
        </w:rPr>
        <w:t>rozhrania JOSEPHINE, tak v súťažných podkladoch túto skutočnosť zreteľne</w:t>
      </w:r>
      <w:r>
        <w:rPr>
          <w:spacing w:val="-5"/>
          <w:sz w:val="24"/>
        </w:rPr>
        <w:t xml:space="preserve"> </w:t>
      </w:r>
      <w:r>
        <w:rPr>
          <w:sz w:val="24"/>
        </w:rPr>
        <w:t>uvedie.</w:t>
      </w:r>
    </w:p>
    <w:p w:rsidR="008967F2" w:rsidRDefault="00527DFF">
      <w:pPr>
        <w:pStyle w:val="Odsekzoznamu"/>
        <w:numPr>
          <w:ilvl w:val="1"/>
          <w:numId w:val="33"/>
        </w:numPr>
        <w:tabs>
          <w:tab w:val="left" w:pos="963"/>
        </w:tabs>
        <w:spacing w:line="276" w:lineRule="auto"/>
        <w:ind w:right="556"/>
        <w:jc w:val="both"/>
        <w:rPr>
          <w:sz w:val="24"/>
        </w:rPr>
      </w:pPr>
      <w:r>
        <w:rPr>
          <w:sz w:val="24"/>
        </w:rPr>
        <w:t>Akákoľvek</w:t>
      </w:r>
      <w:r>
        <w:rPr>
          <w:spacing w:val="-13"/>
          <w:sz w:val="24"/>
        </w:rPr>
        <w:t xml:space="preserve"> </w:t>
      </w:r>
      <w:r>
        <w:rPr>
          <w:sz w:val="24"/>
        </w:rPr>
        <w:t>komunikácia</w:t>
      </w:r>
      <w:r>
        <w:rPr>
          <w:spacing w:val="-10"/>
          <w:sz w:val="24"/>
        </w:rPr>
        <w:t xml:space="preserve"> </w:t>
      </w:r>
      <w:r>
        <w:rPr>
          <w:sz w:val="24"/>
        </w:rPr>
        <w:t>verejného</w:t>
      </w:r>
      <w:r>
        <w:rPr>
          <w:spacing w:val="-12"/>
          <w:sz w:val="24"/>
        </w:rPr>
        <w:t xml:space="preserve"> </w:t>
      </w:r>
      <w:r>
        <w:rPr>
          <w:sz w:val="24"/>
        </w:rPr>
        <w:t>obstarávateľa</w:t>
      </w:r>
      <w:r>
        <w:rPr>
          <w:spacing w:val="-12"/>
          <w:sz w:val="24"/>
        </w:rPr>
        <w:t xml:space="preserve"> </w:t>
      </w:r>
      <w:r>
        <w:rPr>
          <w:sz w:val="24"/>
        </w:rPr>
        <w:t>či</w:t>
      </w:r>
      <w:r>
        <w:rPr>
          <w:spacing w:val="-12"/>
          <w:sz w:val="24"/>
        </w:rPr>
        <w:t xml:space="preserve"> </w:t>
      </w:r>
      <w:r>
        <w:rPr>
          <w:sz w:val="24"/>
        </w:rPr>
        <w:t>záujemcu/uchádzača</w:t>
      </w:r>
      <w:r>
        <w:rPr>
          <w:spacing w:val="-13"/>
          <w:sz w:val="24"/>
        </w:rPr>
        <w:t xml:space="preserve"> </w:t>
      </w:r>
      <w:r>
        <w:rPr>
          <w:sz w:val="24"/>
        </w:rPr>
        <w:t>s</w:t>
      </w:r>
      <w:r>
        <w:rPr>
          <w:spacing w:val="-12"/>
          <w:sz w:val="24"/>
        </w:rPr>
        <w:t xml:space="preserve"> </w:t>
      </w:r>
      <w:r>
        <w:rPr>
          <w:sz w:val="24"/>
        </w:rPr>
        <w:t>treťou</w:t>
      </w:r>
      <w:r>
        <w:rPr>
          <w:spacing w:val="-12"/>
          <w:sz w:val="24"/>
        </w:rPr>
        <w:t xml:space="preserve"> </w:t>
      </w:r>
      <w:r>
        <w:rPr>
          <w:sz w:val="24"/>
        </w:rPr>
        <w:t>osobou v súvislosti s týmto verejným obstarávaním bude prebiehať spôsobom, ktorý stanoví zákon a bude realizovaná mimo komunikačné rozhranie systému</w:t>
      </w:r>
      <w:r>
        <w:rPr>
          <w:spacing w:val="-11"/>
          <w:sz w:val="24"/>
        </w:rPr>
        <w:t xml:space="preserve"> </w:t>
      </w:r>
      <w:r>
        <w:rPr>
          <w:sz w:val="24"/>
        </w:rPr>
        <w:t>JOSEPHINE.</w:t>
      </w:r>
    </w:p>
    <w:p w:rsidR="008967F2" w:rsidRDefault="00527DFF">
      <w:pPr>
        <w:pStyle w:val="Odsekzoznamu"/>
        <w:numPr>
          <w:ilvl w:val="1"/>
          <w:numId w:val="33"/>
        </w:numPr>
        <w:tabs>
          <w:tab w:val="left" w:pos="963"/>
        </w:tabs>
        <w:spacing w:before="1" w:line="276" w:lineRule="auto"/>
        <w:ind w:right="555"/>
        <w:jc w:val="both"/>
        <w:rPr>
          <w:sz w:val="24"/>
        </w:rPr>
      </w:pPr>
      <w:r>
        <w:rPr>
          <w:sz w:val="24"/>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w:t>
      </w:r>
      <w:r>
        <w:rPr>
          <w:spacing w:val="1"/>
          <w:sz w:val="24"/>
        </w:rPr>
        <w:t xml:space="preserve"> </w:t>
      </w:r>
      <w:r>
        <w:rPr>
          <w:sz w:val="24"/>
        </w:rPr>
        <w:t>obstarávateľom.</w:t>
      </w:r>
    </w:p>
    <w:p w:rsidR="008967F2" w:rsidRDefault="00527DFF">
      <w:pPr>
        <w:pStyle w:val="Odsekzoznamu"/>
        <w:numPr>
          <w:ilvl w:val="1"/>
          <w:numId w:val="33"/>
        </w:numPr>
        <w:tabs>
          <w:tab w:val="left" w:pos="1117"/>
        </w:tabs>
        <w:spacing w:before="1" w:line="276" w:lineRule="auto"/>
        <w:ind w:right="555"/>
        <w:jc w:val="both"/>
        <w:rPr>
          <w:sz w:val="24"/>
        </w:rPr>
      </w:pPr>
      <w:r>
        <w:rPr>
          <w:sz w:val="24"/>
        </w:rPr>
        <w:t>Ak je odosielateľom zásielky záujemca, resp. uchádzač, tak po prihlásení do systému  a predmetnej zákazky môže prostredníctvom komunikačného rozhrania odosielať</w:t>
      </w:r>
      <w:r>
        <w:rPr>
          <w:spacing w:val="-36"/>
          <w:sz w:val="24"/>
        </w:rPr>
        <w:t xml:space="preserve"> </w:t>
      </w:r>
      <w:r>
        <w:rPr>
          <w:sz w:val="24"/>
        </w:rPr>
        <w:t>správy a potrebné prílohy verejnému obstarávateľovi. Takáto zásielka sa považuje za doručenú verejnému obstarávateľovi  okamihom  jej  odoslania  v systéme JOSEPHINE v súlade  s funkcionalitou</w:t>
      </w:r>
      <w:r>
        <w:rPr>
          <w:spacing w:val="-1"/>
          <w:sz w:val="24"/>
        </w:rPr>
        <w:t xml:space="preserve"> </w:t>
      </w:r>
      <w:r>
        <w:rPr>
          <w:sz w:val="24"/>
        </w:rPr>
        <w:t>systému.</w:t>
      </w:r>
    </w:p>
    <w:p w:rsidR="008967F2" w:rsidRDefault="00527DFF">
      <w:pPr>
        <w:pStyle w:val="Nadpis2"/>
        <w:numPr>
          <w:ilvl w:val="0"/>
          <w:numId w:val="40"/>
        </w:numPr>
        <w:tabs>
          <w:tab w:val="left" w:pos="966"/>
        </w:tabs>
        <w:spacing w:before="123"/>
        <w:ind w:left="965" w:hanging="570"/>
        <w:jc w:val="both"/>
      </w:pPr>
      <w:r>
        <w:t>Vysvetľovanie a doplnenie súťažných</w:t>
      </w:r>
      <w:r>
        <w:rPr>
          <w:spacing w:val="-3"/>
        </w:rPr>
        <w:t xml:space="preserve"> </w:t>
      </w:r>
      <w:r>
        <w:t>podkladov</w:t>
      </w:r>
    </w:p>
    <w:p w:rsidR="008967F2" w:rsidRDefault="00527DFF">
      <w:pPr>
        <w:pStyle w:val="Odsekzoznamu"/>
        <w:numPr>
          <w:ilvl w:val="1"/>
          <w:numId w:val="32"/>
        </w:numPr>
        <w:tabs>
          <w:tab w:val="left" w:pos="963"/>
        </w:tabs>
        <w:spacing w:before="165" w:line="276" w:lineRule="auto"/>
        <w:ind w:right="557"/>
        <w:jc w:val="both"/>
        <w:rPr>
          <w:sz w:val="24"/>
        </w:rPr>
      </w:pPr>
      <w:r>
        <w:rPr>
          <w:sz w:val="24"/>
        </w:rPr>
        <w:t>V prípade nejasností, alebo potreby objasnenia súťažných podkladov, alebo iných dokumentov     poskytnutých     verejným      obstarávateľom,      môže      ktorýkoľvek z uchádzačov/záujemcov požiadať prostredníctvom komunikačného rozhrania JOSEPHINE.</w:t>
      </w:r>
    </w:p>
    <w:p w:rsidR="008967F2" w:rsidRDefault="00527DFF">
      <w:pPr>
        <w:pStyle w:val="Odsekzoznamu"/>
        <w:numPr>
          <w:ilvl w:val="1"/>
          <w:numId w:val="32"/>
        </w:numPr>
        <w:tabs>
          <w:tab w:val="left" w:pos="963"/>
        </w:tabs>
        <w:spacing w:line="276" w:lineRule="auto"/>
        <w:ind w:right="554"/>
        <w:jc w:val="both"/>
        <w:rPr>
          <w:sz w:val="24"/>
        </w:rPr>
      </w:pPr>
      <w:r>
        <w:rPr>
          <w:sz w:val="24"/>
        </w:rPr>
        <w:t xml:space="preserve">Verejný obstarávateľ poskytne prostredníctvom komunikačného rozhrania JOSEPHINE vysvetlenie súťažných podkladov alebo inej sprievodnej dokumentácie bezodkladne všetkým záujemcom, </w:t>
      </w:r>
      <w:r>
        <w:rPr>
          <w:b/>
          <w:sz w:val="24"/>
        </w:rPr>
        <w:t xml:space="preserve">najneskôr však šesť dní pred uplynutím lehoty </w:t>
      </w:r>
      <w:r>
        <w:rPr>
          <w:sz w:val="24"/>
        </w:rPr>
        <w:t>na predkladanie ponúk za predpokladu, že o vysvetlenie sa požiada dostatočne vopred a súčasne</w:t>
      </w:r>
      <w:r>
        <w:rPr>
          <w:spacing w:val="3"/>
          <w:sz w:val="24"/>
        </w:rPr>
        <w:t xml:space="preserve"> </w:t>
      </w:r>
      <w:r>
        <w:rPr>
          <w:sz w:val="24"/>
        </w:rPr>
        <w:t>zverejní</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6" w:lineRule="auto"/>
        <w:ind w:left="962" w:right="553"/>
        <w:jc w:val="both"/>
      </w:pPr>
      <w:r>
        <w:lastRenderedPageBreak/>
        <w:t>vysvetlenie  v profile  verejného  obstarávateľa   zriadenom   elektronickom   úložisku na webovej stránke Úradu pre verejné obstarávanie vo forme linku na verejný portál systému</w:t>
      </w:r>
      <w:r>
        <w:rPr>
          <w:spacing w:val="-2"/>
        </w:rPr>
        <w:t xml:space="preserve"> </w:t>
      </w:r>
      <w:r>
        <w:t>JOSEPHINE.</w:t>
      </w:r>
    </w:p>
    <w:p w:rsidR="008967F2" w:rsidRDefault="00527DFF">
      <w:pPr>
        <w:pStyle w:val="Odsekzoznamu"/>
        <w:numPr>
          <w:ilvl w:val="1"/>
          <w:numId w:val="32"/>
        </w:numPr>
        <w:tabs>
          <w:tab w:val="left" w:pos="963"/>
        </w:tabs>
        <w:spacing w:before="1" w:line="276" w:lineRule="auto"/>
        <w:ind w:right="555"/>
        <w:jc w:val="both"/>
        <w:rPr>
          <w:sz w:val="24"/>
        </w:rPr>
      </w:pPr>
      <w:r>
        <w:rPr>
          <w:sz w:val="24"/>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Pr>
          <w:b/>
          <w:sz w:val="24"/>
        </w:rPr>
        <w:t xml:space="preserve">ZAUJÍMA MA TO“ </w:t>
      </w:r>
      <w:r>
        <w:rPr>
          <w:sz w:val="24"/>
        </w:rPr>
        <w:t>(v pravej hornej časti</w:t>
      </w:r>
      <w:r>
        <w:rPr>
          <w:spacing w:val="-1"/>
          <w:sz w:val="24"/>
        </w:rPr>
        <w:t xml:space="preserve"> </w:t>
      </w:r>
      <w:r>
        <w:rPr>
          <w:sz w:val="24"/>
        </w:rPr>
        <w:t>obrazovky).</w:t>
      </w:r>
    </w:p>
    <w:p w:rsidR="008967F2" w:rsidRDefault="00527DFF">
      <w:pPr>
        <w:pStyle w:val="Odsekzoznamu"/>
        <w:numPr>
          <w:ilvl w:val="1"/>
          <w:numId w:val="32"/>
        </w:numPr>
        <w:tabs>
          <w:tab w:val="left" w:pos="963"/>
        </w:tabs>
        <w:spacing w:before="2" w:line="276" w:lineRule="auto"/>
        <w:ind w:left="816" w:right="551" w:hanging="420"/>
        <w:jc w:val="both"/>
        <w:rPr>
          <w:sz w:val="24"/>
        </w:rPr>
      </w:pPr>
      <w:r>
        <w:rPr>
          <w:sz w:val="24"/>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w:t>
      </w:r>
      <w:r>
        <w:rPr>
          <w:spacing w:val="-1"/>
          <w:sz w:val="24"/>
        </w:rPr>
        <w:t xml:space="preserve"> </w:t>
      </w:r>
      <w:r>
        <w:rPr>
          <w:sz w:val="24"/>
        </w:rPr>
        <w:t>účasti.</w:t>
      </w:r>
    </w:p>
    <w:p w:rsidR="008967F2" w:rsidRDefault="00527DFF">
      <w:pPr>
        <w:pStyle w:val="Nadpis2"/>
        <w:numPr>
          <w:ilvl w:val="0"/>
          <w:numId w:val="40"/>
        </w:numPr>
        <w:tabs>
          <w:tab w:val="left" w:pos="963"/>
        </w:tabs>
        <w:spacing w:before="123"/>
        <w:jc w:val="both"/>
      </w:pPr>
      <w:r>
        <w:t>Obhliadka miesta</w:t>
      </w:r>
      <w:r>
        <w:rPr>
          <w:spacing w:val="2"/>
        </w:rPr>
        <w:t xml:space="preserve"> </w:t>
      </w:r>
      <w:r>
        <w:t>dodania</w:t>
      </w:r>
    </w:p>
    <w:p w:rsidR="008967F2" w:rsidRDefault="00527DFF">
      <w:pPr>
        <w:pStyle w:val="Odsekzoznamu"/>
        <w:numPr>
          <w:ilvl w:val="1"/>
          <w:numId w:val="40"/>
        </w:numPr>
        <w:tabs>
          <w:tab w:val="left" w:pos="963"/>
        </w:tabs>
        <w:spacing w:before="164"/>
        <w:ind w:hanging="567"/>
        <w:jc w:val="both"/>
        <w:rPr>
          <w:sz w:val="24"/>
        </w:rPr>
      </w:pPr>
      <w:r>
        <w:rPr>
          <w:sz w:val="24"/>
        </w:rPr>
        <w:t>Obhliadka miesta dodania predmetu zákazky nie je</w:t>
      </w:r>
      <w:r>
        <w:rPr>
          <w:spacing w:val="-11"/>
          <w:sz w:val="24"/>
        </w:rPr>
        <w:t xml:space="preserve"> </w:t>
      </w:r>
      <w:r>
        <w:rPr>
          <w:sz w:val="24"/>
        </w:rPr>
        <w:t>potrebná.</w:t>
      </w:r>
    </w:p>
    <w:p w:rsidR="008967F2" w:rsidRDefault="00527DFF">
      <w:pPr>
        <w:pStyle w:val="Nadpis2"/>
        <w:numPr>
          <w:ilvl w:val="0"/>
          <w:numId w:val="40"/>
        </w:numPr>
        <w:tabs>
          <w:tab w:val="left" w:pos="963"/>
        </w:tabs>
        <w:spacing w:before="165"/>
        <w:jc w:val="both"/>
      </w:pPr>
      <w:r>
        <w:t>Jazyk</w:t>
      </w:r>
      <w:r>
        <w:rPr>
          <w:spacing w:val="-6"/>
        </w:rPr>
        <w:t xml:space="preserve"> </w:t>
      </w:r>
      <w:r>
        <w:t>ponuky</w:t>
      </w:r>
    </w:p>
    <w:p w:rsidR="008967F2" w:rsidRDefault="00527DFF">
      <w:pPr>
        <w:pStyle w:val="Odsekzoznamu"/>
        <w:numPr>
          <w:ilvl w:val="1"/>
          <w:numId w:val="31"/>
        </w:numPr>
        <w:tabs>
          <w:tab w:val="left" w:pos="963"/>
        </w:tabs>
        <w:spacing w:before="166" w:line="276" w:lineRule="auto"/>
        <w:ind w:right="562"/>
        <w:jc w:val="both"/>
        <w:rPr>
          <w:sz w:val="24"/>
        </w:rPr>
      </w:pPr>
      <w:r>
        <w:rPr>
          <w:sz w:val="24"/>
        </w:rPr>
        <w:t>Ponuky, návrhy a ďalšie doklady a dokumenty vo verejnom obstarávaní sa predkladajú v štátnom</w:t>
      </w:r>
      <w:r>
        <w:rPr>
          <w:spacing w:val="-2"/>
          <w:sz w:val="24"/>
        </w:rPr>
        <w:t xml:space="preserve"> </w:t>
      </w:r>
      <w:r>
        <w:rPr>
          <w:sz w:val="24"/>
        </w:rPr>
        <w:t>jazyku.</w:t>
      </w:r>
    </w:p>
    <w:p w:rsidR="008967F2" w:rsidRDefault="00527DFF">
      <w:pPr>
        <w:pStyle w:val="Odsekzoznamu"/>
        <w:numPr>
          <w:ilvl w:val="1"/>
          <w:numId w:val="31"/>
        </w:numPr>
        <w:tabs>
          <w:tab w:val="left" w:pos="963"/>
        </w:tabs>
        <w:spacing w:line="276" w:lineRule="auto"/>
        <w:ind w:right="557"/>
        <w:jc w:val="both"/>
        <w:rPr>
          <w:sz w:val="24"/>
        </w:rPr>
      </w:pPr>
      <w:r>
        <w:rPr>
          <w:sz w:val="24"/>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Pr>
          <w:spacing w:val="-6"/>
          <w:sz w:val="24"/>
        </w:rPr>
        <w:t xml:space="preserve"> </w:t>
      </w:r>
      <w:r>
        <w:rPr>
          <w:sz w:val="24"/>
        </w:rPr>
        <w:t>jazyka.</w:t>
      </w:r>
    </w:p>
    <w:p w:rsidR="008967F2" w:rsidRDefault="00527DFF">
      <w:pPr>
        <w:pStyle w:val="Nadpis2"/>
        <w:numPr>
          <w:ilvl w:val="0"/>
          <w:numId w:val="40"/>
        </w:numPr>
        <w:tabs>
          <w:tab w:val="left" w:pos="968"/>
        </w:tabs>
        <w:spacing w:before="123"/>
        <w:ind w:left="967" w:hanging="572"/>
        <w:jc w:val="both"/>
      </w:pPr>
      <w:r>
        <w:t>Zábezpeka</w:t>
      </w:r>
    </w:p>
    <w:p w:rsidR="008967F2" w:rsidRDefault="00527DFF">
      <w:pPr>
        <w:pStyle w:val="Odsekzoznamu"/>
        <w:numPr>
          <w:ilvl w:val="1"/>
          <w:numId w:val="40"/>
        </w:numPr>
        <w:tabs>
          <w:tab w:val="left" w:pos="1128"/>
        </w:tabs>
        <w:spacing w:before="164" w:line="278" w:lineRule="auto"/>
        <w:ind w:right="556" w:hanging="567"/>
        <w:jc w:val="both"/>
        <w:rPr>
          <w:sz w:val="24"/>
        </w:rPr>
      </w:pPr>
      <w:r>
        <w:tab/>
      </w:r>
      <w:r>
        <w:rPr>
          <w:sz w:val="24"/>
        </w:rPr>
        <w:t>Verejný obstarávateľ vyžaduje od uchádzača na zabezpečenie ponuky zloženie zábezpeky. Zábezpeka je stanovená pre každú časť zákazky samostatne a</w:t>
      </w:r>
      <w:r>
        <w:rPr>
          <w:spacing w:val="-10"/>
          <w:sz w:val="24"/>
        </w:rPr>
        <w:t xml:space="preserve"> </w:t>
      </w:r>
      <w:r>
        <w:rPr>
          <w:sz w:val="24"/>
        </w:rPr>
        <w:t>to:</w:t>
      </w:r>
    </w:p>
    <w:p w:rsidR="008967F2" w:rsidRDefault="008967F2">
      <w:pPr>
        <w:pStyle w:val="Zkladntext"/>
        <w:spacing w:before="6"/>
        <w:rPr>
          <w:sz w:val="20"/>
        </w:rPr>
      </w:pPr>
    </w:p>
    <w:p w:rsidR="008967F2" w:rsidRDefault="00527DFF">
      <w:pPr>
        <w:ind w:left="1022"/>
        <w:jc w:val="both"/>
        <w:rPr>
          <w:b/>
          <w:sz w:val="24"/>
        </w:rPr>
      </w:pPr>
      <w:r>
        <w:rPr>
          <w:sz w:val="24"/>
        </w:rPr>
        <w:t xml:space="preserve">Pre časť č. 1 vo výške </w:t>
      </w:r>
      <w:r>
        <w:rPr>
          <w:b/>
          <w:sz w:val="24"/>
        </w:rPr>
        <w:t>26 000,00 EUR</w:t>
      </w:r>
    </w:p>
    <w:p w:rsidR="008967F2" w:rsidRDefault="008967F2">
      <w:pPr>
        <w:pStyle w:val="Zkladntext"/>
        <w:spacing w:before="5"/>
        <w:rPr>
          <w:b/>
        </w:rPr>
      </w:pPr>
    </w:p>
    <w:p w:rsidR="008967F2" w:rsidRDefault="00527DFF">
      <w:pPr>
        <w:ind w:left="1022"/>
        <w:jc w:val="both"/>
        <w:rPr>
          <w:b/>
          <w:sz w:val="24"/>
        </w:rPr>
      </w:pPr>
      <w:r>
        <w:rPr>
          <w:sz w:val="24"/>
        </w:rPr>
        <w:t xml:space="preserve">Pre časť č. 2 vo výške </w:t>
      </w:r>
      <w:r>
        <w:rPr>
          <w:b/>
          <w:sz w:val="24"/>
        </w:rPr>
        <w:t>200 000,00 EUR</w:t>
      </w:r>
    </w:p>
    <w:p w:rsidR="008967F2" w:rsidRDefault="00527DFF">
      <w:pPr>
        <w:pStyle w:val="Odsekzoznamu"/>
        <w:numPr>
          <w:ilvl w:val="1"/>
          <w:numId w:val="30"/>
        </w:numPr>
        <w:tabs>
          <w:tab w:val="left" w:pos="959"/>
        </w:tabs>
        <w:spacing w:before="161"/>
        <w:ind w:hanging="563"/>
        <w:rPr>
          <w:sz w:val="24"/>
        </w:rPr>
      </w:pPr>
      <w:r>
        <w:rPr>
          <w:sz w:val="24"/>
        </w:rPr>
        <w:t>Spôsoby zloženia</w:t>
      </w:r>
      <w:r>
        <w:rPr>
          <w:spacing w:val="-6"/>
          <w:sz w:val="24"/>
        </w:rPr>
        <w:t xml:space="preserve"> </w:t>
      </w:r>
      <w:r>
        <w:rPr>
          <w:sz w:val="24"/>
        </w:rPr>
        <w:t>zábezpeky:</w:t>
      </w:r>
    </w:p>
    <w:p w:rsidR="008967F2" w:rsidRDefault="00527DFF">
      <w:pPr>
        <w:pStyle w:val="Odsekzoznamu"/>
        <w:numPr>
          <w:ilvl w:val="2"/>
          <w:numId w:val="30"/>
        </w:numPr>
        <w:tabs>
          <w:tab w:val="left" w:pos="1209"/>
        </w:tabs>
        <w:spacing w:before="40" w:line="278" w:lineRule="auto"/>
        <w:ind w:right="900" w:firstLine="0"/>
        <w:rPr>
          <w:sz w:val="24"/>
        </w:rPr>
      </w:pPr>
      <w:r>
        <w:rPr>
          <w:sz w:val="24"/>
        </w:rPr>
        <w:t>zložením finančných prostriedkov na bankový účet verejného obstarávateľa, alebo b)poskytnutím bankovej záruky</w:t>
      </w:r>
      <w:r>
        <w:rPr>
          <w:spacing w:val="-4"/>
          <w:sz w:val="24"/>
        </w:rPr>
        <w:t xml:space="preserve"> </w:t>
      </w:r>
      <w:r>
        <w:rPr>
          <w:sz w:val="24"/>
        </w:rPr>
        <w:t>alebo</w:t>
      </w:r>
    </w:p>
    <w:p w:rsidR="008967F2" w:rsidRDefault="00527DFF">
      <w:pPr>
        <w:pStyle w:val="Odsekzoznamu"/>
        <w:numPr>
          <w:ilvl w:val="0"/>
          <w:numId w:val="29"/>
        </w:numPr>
        <w:tabs>
          <w:tab w:val="left" w:pos="1209"/>
        </w:tabs>
        <w:spacing w:line="272" w:lineRule="exact"/>
        <w:ind w:hanging="247"/>
        <w:rPr>
          <w:sz w:val="24"/>
        </w:rPr>
      </w:pPr>
      <w:r>
        <w:rPr>
          <w:sz w:val="24"/>
        </w:rPr>
        <w:t>poistením</w:t>
      </w:r>
      <w:r>
        <w:rPr>
          <w:spacing w:val="-1"/>
          <w:sz w:val="24"/>
        </w:rPr>
        <w:t xml:space="preserve"> </w:t>
      </w:r>
      <w:r>
        <w:rPr>
          <w:sz w:val="24"/>
        </w:rPr>
        <w:t>záruky.</w:t>
      </w:r>
    </w:p>
    <w:p w:rsidR="008967F2" w:rsidRDefault="00527DFF">
      <w:pPr>
        <w:pStyle w:val="Odsekzoznamu"/>
        <w:numPr>
          <w:ilvl w:val="1"/>
          <w:numId w:val="29"/>
        </w:numPr>
        <w:tabs>
          <w:tab w:val="left" w:pos="1650"/>
        </w:tabs>
        <w:spacing w:before="167" w:line="273" w:lineRule="auto"/>
        <w:ind w:right="562" w:firstLine="573"/>
        <w:jc w:val="both"/>
        <w:rPr>
          <w:sz w:val="24"/>
        </w:rPr>
      </w:pPr>
      <w:r>
        <w:rPr>
          <w:b/>
          <w:sz w:val="24"/>
        </w:rPr>
        <w:t xml:space="preserve">zložením finančných prostriedkov na bankový účet verejného obstarávateľa </w:t>
      </w:r>
      <w:r>
        <w:rPr>
          <w:sz w:val="24"/>
        </w:rPr>
        <w:t>Finančné prostriedky musia byť zložené v uvedenej čiastke na bankový účet verejného obstarávateľa:</w:t>
      </w:r>
    </w:p>
    <w:p w:rsidR="008967F2" w:rsidRDefault="00527DFF">
      <w:pPr>
        <w:pStyle w:val="Zkladntext"/>
        <w:spacing w:before="4"/>
        <w:ind w:left="816"/>
        <w:jc w:val="both"/>
      </w:pPr>
      <w:r>
        <w:t>vo VÚB a.s. pobočka Banská Bystrica, číslo účtu: 1356419253/0200</w:t>
      </w:r>
    </w:p>
    <w:p w:rsidR="008967F2" w:rsidRDefault="008967F2">
      <w:pPr>
        <w:pStyle w:val="Zkladntext"/>
        <w:spacing w:before="5"/>
        <w:rPr>
          <w:sz w:val="31"/>
        </w:rPr>
      </w:pPr>
    </w:p>
    <w:p w:rsidR="008967F2" w:rsidRDefault="00527DFF">
      <w:pPr>
        <w:pStyle w:val="Nadpis3"/>
        <w:spacing w:before="1"/>
        <w:ind w:left="816"/>
        <w:jc w:val="both"/>
      </w:pPr>
      <w:r>
        <w:t>IBAN: SK 9602000000001356419253, SWIFT kód: SUBASKBX</w:t>
      </w:r>
    </w:p>
    <w:p w:rsidR="008967F2" w:rsidRDefault="00527DFF">
      <w:pPr>
        <w:spacing w:before="43"/>
        <w:ind w:left="816"/>
        <w:rPr>
          <w:b/>
          <w:sz w:val="24"/>
        </w:rPr>
      </w:pPr>
      <w:r>
        <w:rPr>
          <w:spacing w:val="-60"/>
          <w:sz w:val="24"/>
          <w:u w:val="thick"/>
        </w:rPr>
        <w:t xml:space="preserve"> </w:t>
      </w:r>
      <w:r>
        <w:rPr>
          <w:b/>
          <w:sz w:val="24"/>
          <w:u w:val="thick"/>
        </w:rPr>
        <w:t>povinné údaje kvôli identifikácii uchádzačov:</w:t>
      </w:r>
    </w:p>
    <w:p w:rsidR="008967F2" w:rsidRDefault="00527DFF">
      <w:pPr>
        <w:pStyle w:val="Zkladntext"/>
        <w:spacing w:before="36"/>
        <w:ind w:left="816"/>
        <w:rPr>
          <w:b/>
        </w:rPr>
      </w:pPr>
      <w:r>
        <w:t xml:space="preserve">s uvedením variabilného symbolu číslo: </w:t>
      </w:r>
      <w:r>
        <w:rPr>
          <w:b/>
        </w:rPr>
        <w:t>4202019</w:t>
      </w:r>
    </w:p>
    <w:p w:rsidR="008967F2" w:rsidRDefault="008967F2">
      <w:pPr>
        <w:sectPr w:rsidR="008967F2">
          <w:pgSz w:w="11910" w:h="16840"/>
          <w:pgMar w:top="1300" w:right="860" w:bottom="280" w:left="1020" w:header="716" w:footer="0" w:gutter="0"/>
          <w:cols w:space="708"/>
        </w:sectPr>
      </w:pPr>
    </w:p>
    <w:p w:rsidR="008967F2" w:rsidRDefault="00527DFF">
      <w:pPr>
        <w:spacing w:before="90"/>
        <w:ind w:left="816"/>
        <w:rPr>
          <w:b/>
          <w:sz w:val="24"/>
        </w:rPr>
      </w:pPr>
      <w:r>
        <w:rPr>
          <w:sz w:val="24"/>
        </w:rPr>
        <w:lastRenderedPageBreak/>
        <w:t xml:space="preserve">s uvedením špecifického symbolu číslo: </w:t>
      </w:r>
      <w:r>
        <w:rPr>
          <w:b/>
          <w:sz w:val="24"/>
        </w:rPr>
        <w:t>IČO uchádzača</w:t>
      </w:r>
    </w:p>
    <w:p w:rsidR="008967F2" w:rsidRDefault="00527DFF">
      <w:pPr>
        <w:tabs>
          <w:tab w:val="left" w:leader="dot" w:pos="7923"/>
        </w:tabs>
        <w:spacing w:before="44"/>
        <w:ind w:left="816"/>
        <w:rPr>
          <w:i/>
        </w:rPr>
      </w:pPr>
      <w:r>
        <w:rPr>
          <w:sz w:val="24"/>
        </w:rPr>
        <w:t>s</w:t>
      </w:r>
      <w:r>
        <w:rPr>
          <w:spacing w:val="-2"/>
          <w:sz w:val="24"/>
        </w:rPr>
        <w:t xml:space="preserve"> </w:t>
      </w:r>
      <w:r>
        <w:rPr>
          <w:sz w:val="24"/>
        </w:rPr>
        <w:t>informáciou</w:t>
      </w:r>
      <w:r>
        <w:rPr>
          <w:spacing w:val="25"/>
          <w:sz w:val="24"/>
        </w:rPr>
        <w:t xml:space="preserve"> </w:t>
      </w:r>
      <w:r>
        <w:rPr>
          <w:sz w:val="24"/>
        </w:rPr>
        <w:t>zábezpeka</w:t>
      </w:r>
      <w:r>
        <w:rPr>
          <w:spacing w:val="25"/>
          <w:sz w:val="24"/>
        </w:rPr>
        <w:t xml:space="preserve"> </w:t>
      </w:r>
      <w:r>
        <w:rPr>
          <w:sz w:val="24"/>
        </w:rPr>
        <w:t>na:</w:t>
      </w:r>
      <w:r>
        <w:rPr>
          <w:spacing w:val="26"/>
          <w:sz w:val="24"/>
        </w:rPr>
        <w:t xml:space="preserve"> </w:t>
      </w:r>
      <w:r>
        <w:rPr>
          <w:b/>
          <w:sz w:val="24"/>
        </w:rPr>
        <w:t>LESY</w:t>
      </w:r>
      <w:r>
        <w:rPr>
          <w:b/>
          <w:spacing w:val="22"/>
          <w:sz w:val="24"/>
        </w:rPr>
        <w:t xml:space="preserve"> </w:t>
      </w:r>
      <w:r>
        <w:rPr>
          <w:b/>
          <w:sz w:val="24"/>
        </w:rPr>
        <w:t>SR</w:t>
      </w:r>
      <w:r>
        <w:rPr>
          <w:b/>
          <w:spacing w:val="25"/>
          <w:sz w:val="24"/>
        </w:rPr>
        <w:t xml:space="preserve"> </w:t>
      </w:r>
      <w:r>
        <w:rPr>
          <w:b/>
          <w:sz w:val="24"/>
        </w:rPr>
        <w:t xml:space="preserve">– </w:t>
      </w:r>
      <w:r>
        <w:rPr>
          <w:b/>
          <w:spacing w:val="46"/>
          <w:sz w:val="24"/>
        </w:rPr>
        <w:t xml:space="preserve"> </w:t>
      </w:r>
      <w:r>
        <w:rPr>
          <w:b/>
          <w:sz w:val="24"/>
        </w:rPr>
        <w:t>PNEUMATIKY</w:t>
      </w:r>
      <w:r>
        <w:rPr>
          <w:b/>
          <w:spacing w:val="27"/>
          <w:sz w:val="24"/>
        </w:rPr>
        <w:t xml:space="preserve"> </w:t>
      </w:r>
      <w:r>
        <w:rPr>
          <w:b/>
          <w:sz w:val="24"/>
        </w:rPr>
        <w:t>časť</w:t>
      </w:r>
      <w:r>
        <w:rPr>
          <w:b/>
          <w:spacing w:val="25"/>
          <w:sz w:val="24"/>
          <w:shd w:val="clear" w:color="auto" w:fill="FFFF00"/>
        </w:rPr>
        <w:t xml:space="preserve"> </w:t>
      </w:r>
      <w:r>
        <w:rPr>
          <w:b/>
          <w:sz w:val="24"/>
          <w:shd w:val="clear" w:color="auto" w:fill="FFFF00"/>
        </w:rPr>
        <w:t>č</w:t>
      </w:r>
      <w:r>
        <w:rPr>
          <w:b/>
          <w:sz w:val="24"/>
        </w:rPr>
        <w:tab/>
      </w:r>
      <w:r>
        <w:rPr>
          <w:i/>
        </w:rPr>
        <w:t>(uchádzač</w:t>
      </w:r>
      <w:r>
        <w:rPr>
          <w:i/>
          <w:spacing w:val="24"/>
        </w:rPr>
        <w:t xml:space="preserve"> </w:t>
      </w:r>
      <w:r>
        <w:rPr>
          <w:i/>
        </w:rPr>
        <w:t>doplní</w:t>
      </w:r>
    </w:p>
    <w:p w:rsidR="008967F2" w:rsidRDefault="00527DFF">
      <w:pPr>
        <w:spacing w:before="40"/>
        <w:ind w:left="816"/>
        <w:rPr>
          <w:i/>
        </w:rPr>
      </w:pPr>
      <w:r>
        <w:rPr>
          <w:i/>
        </w:rPr>
        <w:t>prislúchajúce číslo časti zákazky na ktorú predkladá ponuku)</w:t>
      </w:r>
    </w:p>
    <w:p w:rsidR="008967F2" w:rsidRDefault="00527DFF">
      <w:pPr>
        <w:pStyle w:val="Zkladntext"/>
        <w:spacing w:before="158" w:line="276" w:lineRule="auto"/>
        <w:ind w:left="816" w:right="556"/>
        <w:jc w:val="both"/>
      </w:pPr>
      <w:r>
        <w:t>Finančné</w:t>
      </w:r>
      <w:r>
        <w:rPr>
          <w:spacing w:val="-7"/>
        </w:rPr>
        <w:t xml:space="preserve"> </w:t>
      </w:r>
      <w:r>
        <w:t>prostriedky</w:t>
      </w:r>
      <w:r>
        <w:rPr>
          <w:spacing w:val="-10"/>
        </w:rPr>
        <w:t xml:space="preserve"> </w:t>
      </w:r>
      <w:r>
        <w:t>musia</w:t>
      </w:r>
      <w:r>
        <w:rPr>
          <w:spacing w:val="-7"/>
        </w:rPr>
        <w:t xml:space="preserve"> </w:t>
      </w:r>
      <w:r>
        <w:t>byť</w:t>
      </w:r>
      <w:r>
        <w:rPr>
          <w:spacing w:val="-5"/>
        </w:rPr>
        <w:t xml:space="preserve"> </w:t>
      </w:r>
      <w:r>
        <w:t>pripísané</w:t>
      </w:r>
      <w:r>
        <w:rPr>
          <w:spacing w:val="-7"/>
        </w:rPr>
        <w:t xml:space="preserve"> </w:t>
      </w:r>
      <w:r>
        <w:t>na</w:t>
      </w:r>
      <w:r>
        <w:rPr>
          <w:spacing w:val="-6"/>
        </w:rPr>
        <w:t xml:space="preserve"> </w:t>
      </w:r>
      <w:r>
        <w:t>účte</w:t>
      </w:r>
      <w:r>
        <w:rPr>
          <w:spacing w:val="-4"/>
        </w:rPr>
        <w:t xml:space="preserve"> </w:t>
      </w:r>
      <w:r>
        <w:t>verejného</w:t>
      </w:r>
      <w:r>
        <w:rPr>
          <w:spacing w:val="-6"/>
        </w:rPr>
        <w:t xml:space="preserve"> </w:t>
      </w:r>
      <w:r>
        <w:t>obstarávateľa</w:t>
      </w:r>
      <w:r>
        <w:rPr>
          <w:spacing w:val="-3"/>
        </w:rPr>
        <w:t xml:space="preserve"> </w:t>
      </w:r>
      <w:r>
        <w:t>najneskôr</w:t>
      </w:r>
      <w:r>
        <w:rPr>
          <w:spacing w:val="-7"/>
        </w:rPr>
        <w:t xml:space="preserve"> </w:t>
      </w:r>
      <w:r>
        <w:t>v deň uplynutia lehoty na predkladanie ponúk. Doba platnosti zábezpeky spôsobom zloženia finančných prostriedkov na účet obstarávateľa trvá až do uplynutia lehoty viazanosti ponúk.</w:t>
      </w:r>
    </w:p>
    <w:p w:rsidR="008967F2" w:rsidRDefault="00527DFF">
      <w:pPr>
        <w:pStyle w:val="Nadpis3"/>
        <w:numPr>
          <w:ilvl w:val="1"/>
          <w:numId w:val="29"/>
        </w:numPr>
        <w:tabs>
          <w:tab w:val="left" w:pos="824"/>
        </w:tabs>
        <w:spacing w:before="125"/>
        <w:ind w:left="823" w:hanging="286"/>
        <w:jc w:val="both"/>
      </w:pPr>
      <w:r>
        <w:t>poskytnutím bankovej záruky za</w:t>
      </w:r>
      <w:r>
        <w:rPr>
          <w:spacing w:val="-5"/>
        </w:rPr>
        <w:t xml:space="preserve"> </w:t>
      </w:r>
      <w:r>
        <w:t>uchádzača</w:t>
      </w:r>
    </w:p>
    <w:p w:rsidR="008967F2" w:rsidRDefault="00527DFF">
      <w:pPr>
        <w:pStyle w:val="Zkladntext"/>
        <w:spacing w:before="36"/>
        <w:ind w:left="816"/>
        <w:jc w:val="both"/>
      </w:pPr>
      <w:r>
        <w:t>Uchádzač v ponuke predloží doklad o zložení zábezpeky – originál bankovej záruky.</w:t>
      </w:r>
    </w:p>
    <w:p w:rsidR="008967F2" w:rsidRDefault="00527DFF">
      <w:pPr>
        <w:pStyle w:val="Zkladntext"/>
        <w:spacing w:before="43" w:line="276" w:lineRule="auto"/>
        <w:ind w:left="816" w:right="559"/>
        <w:jc w:val="both"/>
      </w:pPr>
      <w:r>
        <w:t>Platnosť poskytnutej bankovej záruky po uzavretí Zmluvy zanikne uplynutím lehoty, na ktorú bola vystavená, pokiaľ verejný obstarávateľ písomne neoznámi banke svoje nároky z bankovej záruky počas doby jej platnosti.</w:t>
      </w:r>
    </w:p>
    <w:p w:rsidR="008967F2" w:rsidRDefault="00527DFF">
      <w:pPr>
        <w:pStyle w:val="Zkladntext"/>
        <w:spacing w:line="276" w:lineRule="auto"/>
        <w:ind w:left="816" w:right="556"/>
        <w:jc w:val="both"/>
        <w:rPr>
          <w:b/>
        </w:rPr>
      </w:pPr>
      <w:r>
        <w:t xml:space="preserve">Uchádzač doklad o poskytnutí bankovej záruky, predkladá ako </w:t>
      </w:r>
      <w:proofErr w:type="spellStart"/>
      <w:r>
        <w:rPr>
          <w:b/>
        </w:rPr>
        <w:t>scan</w:t>
      </w:r>
      <w:proofErr w:type="spellEnd"/>
      <w:r>
        <w:rPr>
          <w:b/>
        </w:rPr>
        <w:t xml:space="preserve"> </w:t>
      </w:r>
      <w:r>
        <w:t>dokladu o poskytnutí bankovej</w:t>
      </w:r>
      <w:r>
        <w:rPr>
          <w:spacing w:val="-12"/>
        </w:rPr>
        <w:t xml:space="preserve"> </w:t>
      </w:r>
      <w:r>
        <w:t>záruky,</w:t>
      </w:r>
      <w:r>
        <w:rPr>
          <w:spacing w:val="-12"/>
        </w:rPr>
        <w:t xml:space="preserve"> </w:t>
      </w:r>
      <w:r>
        <w:t>ktorý</w:t>
      </w:r>
      <w:r>
        <w:rPr>
          <w:spacing w:val="-17"/>
        </w:rPr>
        <w:t xml:space="preserve"> </w:t>
      </w:r>
      <w:r>
        <w:t>je</w:t>
      </w:r>
      <w:r>
        <w:rPr>
          <w:spacing w:val="-10"/>
        </w:rPr>
        <w:t xml:space="preserve"> </w:t>
      </w:r>
      <w:r>
        <w:t>súčasťou</w:t>
      </w:r>
      <w:r>
        <w:rPr>
          <w:spacing w:val="-12"/>
        </w:rPr>
        <w:t xml:space="preserve"> </w:t>
      </w:r>
      <w:r>
        <w:t>ponuky</w:t>
      </w:r>
      <w:r>
        <w:rPr>
          <w:spacing w:val="-19"/>
        </w:rPr>
        <w:t xml:space="preserve"> </w:t>
      </w:r>
      <w:r>
        <w:t>predkladanej</w:t>
      </w:r>
      <w:r>
        <w:rPr>
          <w:spacing w:val="-12"/>
        </w:rPr>
        <w:t xml:space="preserve"> </w:t>
      </w:r>
      <w:r>
        <w:t>v</w:t>
      </w:r>
      <w:r>
        <w:rPr>
          <w:spacing w:val="-11"/>
        </w:rPr>
        <w:t xml:space="preserve"> </w:t>
      </w:r>
      <w:r>
        <w:t>systéme</w:t>
      </w:r>
      <w:r>
        <w:rPr>
          <w:spacing w:val="-13"/>
        </w:rPr>
        <w:t xml:space="preserve"> </w:t>
      </w:r>
      <w:r>
        <w:t>JOSEPHINE</w:t>
      </w:r>
      <w:r>
        <w:rPr>
          <w:spacing w:val="-12"/>
        </w:rPr>
        <w:t xml:space="preserve"> </w:t>
      </w:r>
      <w:r>
        <w:t>a</w:t>
      </w:r>
      <w:r>
        <w:rPr>
          <w:spacing w:val="-13"/>
        </w:rPr>
        <w:t xml:space="preserve"> </w:t>
      </w:r>
      <w:r>
        <w:t xml:space="preserve">zároveň aj v </w:t>
      </w:r>
      <w:r>
        <w:rPr>
          <w:b/>
        </w:rPr>
        <w:t xml:space="preserve">listinnej podobe </w:t>
      </w:r>
      <w:r>
        <w:t xml:space="preserve">v originálnom vyhotovení v lehote na predkladanie ponúk na adresu verejného obstarávateľa. Uchádzač vloží originál bankovej záruky do samostatnej nepriehľadnej obálky, ktorá musí byť uzatvorená </w:t>
      </w:r>
      <w:r>
        <w:rPr>
          <w:b/>
        </w:rPr>
        <w:t>a označená heslom súťaže: „LESY</w:t>
      </w:r>
      <w:r>
        <w:rPr>
          <w:b/>
          <w:spacing w:val="-41"/>
        </w:rPr>
        <w:t xml:space="preserve"> </w:t>
      </w:r>
      <w:r>
        <w:rPr>
          <w:b/>
        </w:rPr>
        <w:t>SR</w:t>
      </w:r>
    </w:p>
    <w:p w:rsidR="008967F2" w:rsidRDefault="00527DFF">
      <w:pPr>
        <w:spacing w:before="3" w:line="273" w:lineRule="auto"/>
        <w:ind w:left="816" w:right="554"/>
        <w:jc w:val="both"/>
        <w:rPr>
          <w:sz w:val="24"/>
        </w:rPr>
      </w:pPr>
      <w:r>
        <w:rPr>
          <w:b/>
          <w:sz w:val="24"/>
        </w:rPr>
        <w:t>– PNEUMATIKY časť</w:t>
      </w:r>
      <w:r>
        <w:rPr>
          <w:b/>
          <w:sz w:val="24"/>
          <w:shd w:val="clear" w:color="auto" w:fill="FFFF00"/>
        </w:rPr>
        <w:t xml:space="preserve"> č......</w:t>
      </w:r>
      <w:r>
        <w:rPr>
          <w:b/>
          <w:sz w:val="24"/>
        </w:rPr>
        <w:t xml:space="preserve">“ </w:t>
      </w:r>
      <w:r>
        <w:rPr>
          <w:i/>
        </w:rPr>
        <w:t xml:space="preserve">(uchádzač doplní prislúchajúce číslo časti zákazky na ktorú predkladá ponuku) </w:t>
      </w:r>
      <w:r>
        <w:rPr>
          <w:sz w:val="24"/>
        </w:rPr>
        <w:t xml:space="preserve">a </w:t>
      </w:r>
      <w:r>
        <w:rPr>
          <w:b/>
          <w:sz w:val="24"/>
        </w:rPr>
        <w:t>s poznámkou „SÚŤAŽ-NEOTVARAŤ</w:t>
      </w:r>
      <w:r>
        <w:rPr>
          <w:sz w:val="24"/>
        </w:rPr>
        <w:t>“.</w:t>
      </w:r>
    </w:p>
    <w:p w:rsidR="008967F2" w:rsidRDefault="00527DFF">
      <w:pPr>
        <w:pStyle w:val="Zkladntext"/>
        <w:spacing w:before="122" w:line="276" w:lineRule="auto"/>
        <w:ind w:left="816" w:right="559"/>
        <w:jc w:val="both"/>
      </w:pPr>
      <w: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w:t>
      </w:r>
      <w:r>
        <w:rPr>
          <w:spacing w:val="-2"/>
        </w:rPr>
        <w:t xml:space="preserve">byť </w:t>
      </w:r>
      <w:r>
        <w:t>vystavená bankou so sídlom v Slovenskej republike, pobočkou zahraničnej banky v Slovenskej republike alebo zahraničnou bankou. Záručná listina</w:t>
      </w:r>
      <w:r>
        <w:rPr>
          <w:spacing w:val="-37"/>
        </w:rPr>
        <w:t xml:space="preserve"> </w:t>
      </w:r>
      <w:r>
        <w:t>musí byť predložená v pôvodnom jazyku a súčasne úradne preložená do slovenského jazyka, okrem záručnej listiny  v  českom  jazyku.  Doba  platnosti  bankovej  záruky  môže  byť v záručnej listine obmedzená do uplynutia lehoty viazanosti</w:t>
      </w:r>
      <w:r>
        <w:rPr>
          <w:spacing w:val="-7"/>
        </w:rPr>
        <w:t xml:space="preserve"> </w:t>
      </w:r>
      <w:r>
        <w:t>ponúk.</w:t>
      </w:r>
    </w:p>
    <w:p w:rsidR="008967F2" w:rsidRDefault="00527DFF">
      <w:pPr>
        <w:pStyle w:val="Nadpis3"/>
        <w:numPr>
          <w:ilvl w:val="1"/>
          <w:numId w:val="29"/>
        </w:numPr>
        <w:tabs>
          <w:tab w:val="left" w:pos="824"/>
        </w:tabs>
        <w:spacing w:before="126"/>
        <w:ind w:left="823" w:hanging="286"/>
        <w:jc w:val="both"/>
      </w:pPr>
      <w:r>
        <w:t>poskytnutím poistenia záruky za</w:t>
      </w:r>
      <w:r>
        <w:rPr>
          <w:spacing w:val="-5"/>
        </w:rPr>
        <w:t xml:space="preserve"> </w:t>
      </w:r>
      <w:r>
        <w:t>uchádzača</w:t>
      </w:r>
    </w:p>
    <w:p w:rsidR="008967F2" w:rsidRDefault="00527DFF">
      <w:pPr>
        <w:pStyle w:val="Zkladntext"/>
        <w:spacing w:before="36" w:line="276" w:lineRule="auto"/>
        <w:ind w:left="816" w:right="555"/>
        <w:jc w:val="both"/>
      </w:pPr>
      <w:r>
        <w:t xml:space="preserve">Poistná zmluva musí </w:t>
      </w:r>
      <w:r>
        <w:rPr>
          <w:spacing w:val="-2"/>
        </w:rPr>
        <w:t xml:space="preserve">byť </w:t>
      </w:r>
      <w:r>
        <w:t>uzatvorená v súlade s platnou legislatívou o poisťovníctve tak, že poisteným je uchádzač a oprávnenou osobou z poistnej zmluvy je verejný</w:t>
      </w:r>
      <w:r>
        <w:rPr>
          <w:spacing w:val="-25"/>
        </w:rPr>
        <w:t xml:space="preserve"> </w:t>
      </w:r>
      <w:r>
        <w:t xml:space="preserve">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w:t>
      </w:r>
      <w:r>
        <w:rPr>
          <w:spacing w:val="-2"/>
        </w:rPr>
        <w:t xml:space="preserve">byť </w:t>
      </w:r>
      <w:r>
        <w:t>súťaž nezameniteľne identifikovateľná názvom súťaže a číslom Oznámenia o vyhlásení, ktorým bola</w:t>
      </w:r>
      <w:r>
        <w:rPr>
          <w:spacing w:val="-6"/>
        </w:rPr>
        <w:t xml:space="preserve"> </w:t>
      </w:r>
      <w:r>
        <w:t>vyhlásená.</w:t>
      </w:r>
    </w:p>
    <w:p w:rsidR="008967F2" w:rsidRDefault="00527DFF">
      <w:pPr>
        <w:pStyle w:val="Zkladntext"/>
        <w:spacing w:line="276" w:lineRule="auto"/>
        <w:ind w:left="962" w:right="560"/>
        <w:jc w:val="both"/>
      </w:pPr>
      <w:r>
        <w:t>Poisťovňa sa musí bezpodmienečne zaviazať zaplatiť na účet verejného obstarávateľa pohľadávku krytú poistením záruky do 7 (siedmich) dní po doručení výzvy verejného obstarávateľa na jej zaplatenie.</w:t>
      </w:r>
    </w:p>
    <w:p w:rsidR="008967F2" w:rsidRDefault="00527DFF">
      <w:pPr>
        <w:pStyle w:val="Zkladntext"/>
        <w:spacing w:before="1" w:line="276" w:lineRule="auto"/>
        <w:ind w:left="962" w:right="557"/>
        <w:jc w:val="both"/>
      </w:pPr>
      <w:r>
        <w:t>Poistenie záruky vzniká dňom uzavretia poistnej zmluvy medzi poisťovňou a poisteným (uchádzačom)</w:t>
      </w:r>
      <w:r>
        <w:rPr>
          <w:spacing w:val="-15"/>
        </w:rPr>
        <w:t xml:space="preserve"> </w:t>
      </w:r>
      <w:r>
        <w:t>a</w:t>
      </w:r>
      <w:r>
        <w:rPr>
          <w:spacing w:val="-15"/>
        </w:rPr>
        <w:t xml:space="preserve"> </w:t>
      </w:r>
      <w:r>
        <w:t>zábezpeka</w:t>
      </w:r>
      <w:r>
        <w:rPr>
          <w:spacing w:val="-17"/>
        </w:rPr>
        <w:t xml:space="preserve"> </w:t>
      </w:r>
      <w:r>
        <w:t>vzniká</w:t>
      </w:r>
      <w:r>
        <w:rPr>
          <w:spacing w:val="-16"/>
        </w:rPr>
        <w:t xml:space="preserve"> </w:t>
      </w:r>
      <w:r>
        <w:t>doručením</w:t>
      </w:r>
      <w:r>
        <w:rPr>
          <w:spacing w:val="-15"/>
        </w:rPr>
        <w:t xml:space="preserve"> </w:t>
      </w:r>
      <w:r>
        <w:t>dokladu</w:t>
      </w:r>
      <w:r>
        <w:rPr>
          <w:spacing w:val="-16"/>
        </w:rPr>
        <w:t xml:space="preserve"> </w:t>
      </w:r>
      <w:r>
        <w:t>vystaveného</w:t>
      </w:r>
      <w:r>
        <w:rPr>
          <w:spacing w:val="-15"/>
        </w:rPr>
        <w:t xml:space="preserve"> </w:t>
      </w:r>
      <w:r>
        <w:t>poisťovňou</w:t>
      </w:r>
      <w:r>
        <w:rPr>
          <w:spacing w:val="-16"/>
        </w:rPr>
        <w:t xml:space="preserve"> </w:t>
      </w:r>
      <w:r>
        <w:t>o</w:t>
      </w:r>
      <w:r>
        <w:rPr>
          <w:spacing w:val="-16"/>
        </w:rPr>
        <w:t xml:space="preserve"> </w:t>
      </w:r>
      <w:r>
        <w:t>poistení záruky verejnému</w:t>
      </w:r>
      <w:r>
        <w:rPr>
          <w:spacing w:val="-5"/>
        </w:rPr>
        <w:t xml:space="preserve"> </w:t>
      </w:r>
      <w:r>
        <w:t>obstarávateľovi.</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527DFF">
      <w:pPr>
        <w:spacing w:before="90" w:line="276" w:lineRule="auto"/>
        <w:ind w:left="962" w:right="620"/>
        <w:rPr>
          <w:sz w:val="24"/>
        </w:rPr>
      </w:pPr>
      <w:r>
        <w:rPr>
          <w:sz w:val="24"/>
        </w:rPr>
        <w:lastRenderedPageBreak/>
        <w:t xml:space="preserve">Uchádzač v ponuke predloží doklad o poistení záruky – originál poistenia záruky. Uchádzač doklad o poskytnutí poistenia záruky, predkladá ako </w:t>
      </w:r>
      <w:proofErr w:type="spellStart"/>
      <w:r>
        <w:rPr>
          <w:b/>
          <w:sz w:val="24"/>
        </w:rPr>
        <w:t>scan</w:t>
      </w:r>
      <w:proofErr w:type="spellEnd"/>
      <w:r>
        <w:rPr>
          <w:b/>
          <w:sz w:val="24"/>
        </w:rPr>
        <w:t xml:space="preserve"> </w:t>
      </w:r>
      <w:r>
        <w:rPr>
          <w:sz w:val="24"/>
        </w:rPr>
        <w:t xml:space="preserve">dokladu, ktorý je súčasťou ponuky predkladanej v systéme JOSEPHINE a zároveň aj v </w:t>
      </w:r>
      <w:r>
        <w:rPr>
          <w:b/>
          <w:sz w:val="24"/>
        </w:rPr>
        <w:t xml:space="preserve">listinnej podobe </w:t>
      </w:r>
      <w:r>
        <w:rPr>
          <w:sz w:val="24"/>
        </w:rPr>
        <w:t>v originálnom vyhotovení v lehote na predkladanie ponúk na adresu verejného obstarávateľa. Uchádzač vloží originál poistenia záruky do samostatnej nepriehľadnej obálky, ktorá musí byť uzatvorená a označená heslom súťaže: „LESY SR – PNEUMATIKY časť</w:t>
      </w:r>
      <w:r>
        <w:rPr>
          <w:sz w:val="24"/>
          <w:shd w:val="clear" w:color="auto" w:fill="FFFF00"/>
        </w:rPr>
        <w:t xml:space="preserve"> </w:t>
      </w:r>
      <w:r>
        <w:rPr>
          <w:b/>
          <w:sz w:val="24"/>
          <w:shd w:val="clear" w:color="auto" w:fill="FFFF00"/>
        </w:rPr>
        <w:t>č......</w:t>
      </w:r>
      <w:r>
        <w:rPr>
          <w:b/>
          <w:sz w:val="24"/>
        </w:rPr>
        <w:t xml:space="preserve">“ </w:t>
      </w:r>
      <w:r>
        <w:rPr>
          <w:i/>
        </w:rPr>
        <w:t xml:space="preserve">(uchádzač doplní prislúchajúce číslo časti zákazky na ktorú predkladá ponuku) </w:t>
      </w:r>
      <w:r>
        <w:rPr>
          <w:sz w:val="24"/>
        </w:rPr>
        <w:t xml:space="preserve">a </w:t>
      </w:r>
      <w:r>
        <w:rPr>
          <w:b/>
          <w:sz w:val="24"/>
        </w:rPr>
        <w:t>s poznámkou</w:t>
      </w:r>
      <w:r>
        <w:rPr>
          <w:b/>
          <w:spacing w:val="-2"/>
          <w:sz w:val="24"/>
        </w:rPr>
        <w:t xml:space="preserve"> </w:t>
      </w:r>
      <w:r>
        <w:rPr>
          <w:b/>
          <w:sz w:val="24"/>
        </w:rPr>
        <w:t>„SÚŤAŽ-NEOTVARAŤ</w:t>
      </w:r>
      <w:r>
        <w:rPr>
          <w:sz w:val="24"/>
        </w:rPr>
        <w:t>“.</w:t>
      </w:r>
    </w:p>
    <w:p w:rsidR="008967F2" w:rsidRDefault="00527DFF">
      <w:pPr>
        <w:pStyle w:val="Odsekzoznamu"/>
        <w:numPr>
          <w:ilvl w:val="1"/>
          <w:numId w:val="28"/>
        </w:numPr>
        <w:tabs>
          <w:tab w:val="left" w:pos="877"/>
        </w:tabs>
        <w:spacing w:before="1" w:line="278" w:lineRule="auto"/>
        <w:ind w:right="560" w:hanging="567"/>
        <w:jc w:val="both"/>
        <w:rPr>
          <w:sz w:val="24"/>
        </w:rPr>
      </w:pPr>
      <w:r>
        <w:rPr>
          <w:sz w:val="24"/>
        </w:rPr>
        <w:t>Zábezpeka prepadne v prospech verejného obstarávateľa, ak uchádzač v lehote</w:t>
      </w:r>
      <w:r>
        <w:rPr>
          <w:spacing w:val="-34"/>
          <w:sz w:val="24"/>
        </w:rPr>
        <w:t xml:space="preserve"> </w:t>
      </w:r>
      <w:r>
        <w:rPr>
          <w:sz w:val="24"/>
        </w:rPr>
        <w:t>viazanosti ponúk:</w:t>
      </w:r>
    </w:p>
    <w:p w:rsidR="008967F2" w:rsidRDefault="00527DFF">
      <w:pPr>
        <w:pStyle w:val="Odsekzoznamu"/>
        <w:numPr>
          <w:ilvl w:val="2"/>
          <w:numId w:val="28"/>
        </w:numPr>
        <w:tabs>
          <w:tab w:val="left" w:pos="1209"/>
        </w:tabs>
        <w:spacing w:line="272" w:lineRule="exact"/>
        <w:ind w:hanging="247"/>
        <w:jc w:val="both"/>
        <w:rPr>
          <w:sz w:val="24"/>
        </w:rPr>
      </w:pPr>
      <w:r>
        <w:rPr>
          <w:sz w:val="24"/>
        </w:rPr>
        <w:t>odstúpi od svojej ponuky</w:t>
      </w:r>
      <w:r>
        <w:rPr>
          <w:spacing w:val="-6"/>
          <w:sz w:val="24"/>
        </w:rPr>
        <w:t xml:space="preserve"> </w:t>
      </w:r>
      <w:r>
        <w:rPr>
          <w:sz w:val="24"/>
        </w:rPr>
        <w:t>alebo</w:t>
      </w:r>
    </w:p>
    <w:p w:rsidR="008967F2" w:rsidRDefault="00527DFF">
      <w:pPr>
        <w:pStyle w:val="Odsekzoznamu"/>
        <w:numPr>
          <w:ilvl w:val="2"/>
          <w:numId w:val="28"/>
        </w:numPr>
        <w:tabs>
          <w:tab w:val="left" w:pos="1232"/>
        </w:tabs>
        <w:spacing w:before="41"/>
        <w:ind w:left="1231" w:hanging="270"/>
        <w:jc w:val="both"/>
        <w:rPr>
          <w:sz w:val="24"/>
        </w:rPr>
      </w:pPr>
      <w:r>
        <w:rPr>
          <w:sz w:val="24"/>
        </w:rPr>
        <w:t>neposkytne súčinnosť alebo odmietne uzavrieť zmluvu alebo rámcovú dohodu</w:t>
      </w:r>
      <w:r>
        <w:rPr>
          <w:spacing w:val="5"/>
          <w:sz w:val="24"/>
        </w:rPr>
        <w:t xml:space="preserve"> </w:t>
      </w:r>
      <w:r>
        <w:rPr>
          <w:sz w:val="24"/>
        </w:rPr>
        <w:t>podľa</w:t>
      </w:r>
    </w:p>
    <w:p w:rsidR="008967F2" w:rsidRDefault="00527DFF">
      <w:pPr>
        <w:pStyle w:val="Zkladntext"/>
        <w:spacing w:before="40"/>
        <w:ind w:left="1248"/>
        <w:jc w:val="both"/>
      </w:pPr>
      <w:r>
        <w:t>§ 56 ods. 8 až 15 ZVO.</w:t>
      </w:r>
    </w:p>
    <w:p w:rsidR="008967F2" w:rsidRDefault="00527DFF">
      <w:pPr>
        <w:pStyle w:val="Odsekzoznamu"/>
        <w:numPr>
          <w:ilvl w:val="1"/>
          <w:numId w:val="27"/>
        </w:numPr>
        <w:tabs>
          <w:tab w:val="left" w:pos="963"/>
        </w:tabs>
        <w:spacing w:before="44" w:line="276" w:lineRule="auto"/>
        <w:ind w:right="558"/>
        <w:jc w:val="both"/>
        <w:rPr>
          <w:sz w:val="24"/>
        </w:rPr>
      </w:pPr>
      <w:r>
        <w:rPr>
          <w:sz w:val="24"/>
        </w:rPr>
        <w:t>Verejný obstarávateľ alebo obstarávateľ uvoľnia alebo vrátia uchádzačovi zábezpeku  do siedmich dní odo</w:t>
      </w:r>
      <w:r>
        <w:rPr>
          <w:spacing w:val="-2"/>
          <w:sz w:val="24"/>
        </w:rPr>
        <w:t xml:space="preserve"> </w:t>
      </w:r>
      <w:r>
        <w:rPr>
          <w:sz w:val="24"/>
        </w:rPr>
        <w:t>dňa:</w:t>
      </w:r>
    </w:p>
    <w:p w:rsidR="008967F2" w:rsidRDefault="00527DFF">
      <w:pPr>
        <w:pStyle w:val="Odsekzoznamu"/>
        <w:numPr>
          <w:ilvl w:val="2"/>
          <w:numId w:val="27"/>
        </w:numPr>
        <w:tabs>
          <w:tab w:val="left" w:pos="1209"/>
        </w:tabs>
        <w:spacing w:line="275" w:lineRule="exact"/>
        <w:ind w:hanging="247"/>
        <w:jc w:val="both"/>
        <w:rPr>
          <w:sz w:val="24"/>
        </w:rPr>
      </w:pPr>
      <w:r>
        <w:rPr>
          <w:sz w:val="24"/>
        </w:rPr>
        <w:t>uplynutia lehoty viazanosti</w:t>
      </w:r>
      <w:r>
        <w:rPr>
          <w:spacing w:val="-6"/>
          <w:sz w:val="24"/>
        </w:rPr>
        <w:t xml:space="preserve"> </w:t>
      </w:r>
      <w:r>
        <w:rPr>
          <w:sz w:val="24"/>
        </w:rPr>
        <w:t>ponúk,</w:t>
      </w:r>
    </w:p>
    <w:p w:rsidR="008967F2" w:rsidRDefault="00527DFF">
      <w:pPr>
        <w:pStyle w:val="Odsekzoznamu"/>
        <w:numPr>
          <w:ilvl w:val="2"/>
          <w:numId w:val="27"/>
        </w:numPr>
        <w:tabs>
          <w:tab w:val="left" w:pos="1234"/>
        </w:tabs>
        <w:spacing w:before="41" w:line="276" w:lineRule="auto"/>
        <w:ind w:left="1248" w:right="555" w:hanging="286"/>
        <w:jc w:val="both"/>
        <w:rPr>
          <w:sz w:val="24"/>
        </w:rPr>
      </w:pPr>
      <w:r>
        <w:rPr>
          <w:sz w:val="24"/>
        </w:rPr>
        <w:t>márneho uplynutia lehoty na doručenie námietky, ak ho verejný obstarávateľ vylúčil z verejného obstarávania, alebo ak verejný obstarávateľ zruší použitý postup zadávania zákazky</w:t>
      </w:r>
      <w:r>
        <w:rPr>
          <w:spacing w:val="-4"/>
          <w:sz w:val="24"/>
        </w:rPr>
        <w:t xml:space="preserve"> </w:t>
      </w:r>
      <w:r>
        <w:rPr>
          <w:sz w:val="24"/>
        </w:rPr>
        <w:t>alebo</w:t>
      </w:r>
    </w:p>
    <w:p w:rsidR="008967F2" w:rsidRDefault="00527DFF">
      <w:pPr>
        <w:pStyle w:val="Odsekzoznamu"/>
        <w:numPr>
          <w:ilvl w:val="2"/>
          <w:numId w:val="27"/>
        </w:numPr>
        <w:tabs>
          <w:tab w:val="left" w:pos="1209"/>
        </w:tabs>
        <w:spacing w:before="1"/>
        <w:ind w:hanging="247"/>
        <w:jc w:val="both"/>
        <w:rPr>
          <w:sz w:val="24"/>
        </w:rPr>
      </w:pPr>
      <w:r>
        <w:rPr>
          <w:sz w:val="24"/>
        </w:rPr>
        <w:t>uzavretia</w:t>
      </w:r>
      <w:r>
        <w:rPr>
          <w:spacing w:val="-2"/>
          <w:sz w:val="24"/>
        </w:rPr>
        <w:t xml:space="preserve"> </w:t>
      </w:r>
      <w:r>
        <w:rPr>
          <w:sz w:val="24"/>
        </w:rPr>
        <w:t>zmluvy.</w:t>
      </w:r>
    </w:p>
    <w:p w:rsidR="008967F2" w:rsidRDefault="00527DFF">
      <w:pPr>
        <w:pStyle w:val="Odsekzoznamu"/>
        <w:numPr>
          <w:ilvl w:val="1"/>
          <w:numId w:val="27"/>
        </w:numPr>
        <w:tabs>
          <w:tab w:val="left" w:pos="1105"/>
        </w:tabs>
        <w:spacing w:before="41"/>
        <w:ind w:left="1104" w:hanging="709"/>
        <w:jc w:val="both"/>
        <w:rPr>
          <w:sz w:val="24"/>
        </w:rPr>
      </w:pPr>
      <w:r>
        <w:rPr>
          <w:sz w:val="24"/>
        </w:rPr>
        <w:t>Podmienky uvoľnenia zábezpeky pred uplynutím lehoty viazanosti</w:t>
      </w:r>
      <w:r>
        <w:rPr>
          <w:spacing w:val="-15"/>
          <w:sz w:val="24"/>
        </w:rPr>
        <w:t xml:space="preserve"> </w:t>
      </w:r>
      <w:r>
        <w:rPr>
          <w:sz w:val="24"/>
        </w:rPr>
        <w:t>ponúk.</w:t>
      </w:r>
    </w:p>
    <w:p w:rsidR="008967F2" w:rsidRDefault="00527DFF">
      <w:pPr>
        <w:pStyle w:val="Odsekzoznamu"/>
        <w:numPr>
          <w:ilvl w:val="2"/>
          <w:numId w:val="26"/>
        </w:numPr>
        <w:tabs>
          <w:tab w:val="left" w:pos="1837"/>
        </w:tabs>
        <w:spacing w:before="40" w:line="278" w:lineRule="auto"/>
        <w:ind w:right="559" w:hanging="852"/>
        <w:jc w:val="both"/>
        <w:rPr>
          <w:sz w:val="24"/>
        </w:rPr>
      </w:pPr>
      <w:r>
        <w:rPr>
          <w:sz w:val="24"/>
        </w:rPr>
        <w:t>Verejný</w:t>
      </w:r>
      <w:r>
        <w:rPr>
          <w:spacing w:val="-13"/>
          <w:sz w:val="24"/>
        </w:rPr>
        <w:t xml:space="preserve"> </w:t>
      </w:r>
      <w:r>
        <w:rPr>
          <w:sz w:val="24"/>
        </w:rPr>
        <w:t>obstarávateľ</w:t>
      </w:r>
      <w:r>
        <w:rPr>
          <w:spacing w:val="-7"/>
          <w:sz w:val="24"/>
        </w:rPr>
        <w:t xml:space="preserve"> </w:t>
      </w:r>
      <w:r>
        <w:rPr>
          <w:sz w:val="24"/>
        </w:rPr>
        <w:t>pred</w:t>
      </w:r>
      <w:r>
        <w:rPr>
          <w:spacing w:val="-8"/>
          <w:sz w:val="24"/>
        </w:rPr>
        <w:t xml:space="preserve"> </w:t>
      </w:r>
      <w:r>
        <w:rPr>
          <w:sz w:val="24"/>
        </w:rPr>
        <w:t>uplynutím</w:t>
      </w:r>
      <w:r>
        <w:rPr>
          <w:spacing w:val="-7"/>
          <w:sz w:val="24"/>
        </w:rPr>
        <w:t xml:space="preserve"> </w:t>
      </w:r>
      <w:r>
        <w:rPr>
          <w:sz w:val="24"/>
        </w:rPr>
        <w:t>lehoty</w:t>
      </w:r>
      <w:r>
        <w:rPr>
          <w:spacing w:val="-13"/>
          <w:sz w:val="24"/>
        </w:rPr>
        <w:t xml:space="preserve"> </w:t>
      </w:r>
      <w:r>
        <w:rPr>
          <w:sz w:val="24"/>
        </w:rPr>
        <w:t>viazanosti</w:t>
      </w:r>
      <w:r>
        <w:rPr>
          <w:spacing w:val="-7"/>
          <w:sz w:val="24"/>
        </w:rPr>
        <w:t xml:space="preserve"> </w:t>
      </w:r>
      <w:r>
        <w:rPr>
          <w:sz w:val="24"/>
        </w:rPr>
        <w:t>ponúk</w:t>
      </w:r>
      <w:r>
        <w:rPr>
          <w:spacing w:val="-8"/>
          <w:sz w:val="24"/>
        </w:rPr>
        <w:t xml:space="preserve"> </w:t>
      </w:r>
      <w:r>
        <w:rPr>
          <w:sz w:val="24"/>
        </w:rPr>
        <w:t>uvoľní</w:t>
      </w:r>
      <w:r>
        <w:rPr>
          <w:spacing w:val="-7"/>
          <w:sz w:val="24"/>
        </w:rPr>
        <w:t xml:space="preserve"> </w:t>
      </w:r>
      <w:r>
        <w:rPr>
          <w:sz w:val="24"/>
        </w:rPr>
        <w:t>zábezpeku uchádzačovi do siedmich dní, ak:</w:t>
      </w:r>
    </w:p>
    <w:p w:rsidR="008967F2" w:rsidRDefault="00527DFF">
      <w:pPr>
        <w:pStyle w:val="Odsekzoznamu"/>
        <w:numPr>
          <w:ilvl w:val="3"/>
          <w:numId w:val="26"/>
        </w:numPr>
        <w:tabs>
          <w:tab w:val="left" w:pos="2523"/>
        </w:tabs>
        <w:spacing w:line="276" w:lineRule="auto"/>
        <w:ind w:right="552"/>
        <w:jc w:val="both"/>
        <w:rPr>
          <w:sz w:val="24"/>
        </w:rPr>
      </w:pPr>
      <w:r>
        <w:rPr>
          <w:sz w:val="24"/>
        </w:rPr>
        <w:t>uchádzač nesplnil podmienky účasti vo verejnej súťaži a verejný obstarávateľ ho z verejnej súťaže vylúčil a uchádzač nepodal námietku proti postupu verejného obstarávateľa v lehote podľa 170 ods.</w:t>
      </w:r>
      <w:r>
        <w:rPr>
          <w:spacing w:val="-2"/>
          <w:sz w:val="24"/>
        </w:rPr>
        <w:t xml:space="preserve"> </w:t>
      </w:r>
      <w:r>
        <w:rPr>
          <w:sz w:val="24"/>
        </w:rPr>
        <w:t>4</w:t>
      </w:r>
    </w:p>
    <w:p w:rsidR="008967F2" w:rsidRDefault="00527DFF">
      <w:pPr>
        <w:pStyle w:val="Odsekzoznamu"/>
        <w:numPr>
          <w:ilvl w:val="3"/>
          <w:numId w:val="26"/>
        </w:numPr>
        <w:tabs>
          <w:tab w:val="left" w:pos="2523"/>
        </w:tabs>
        <w:spacing w:line="276" w:lineRule="auto"/>
        <w:ind w:right="556"/>
        <w:jc w:val="both"/>
        <w:rPr>
          <w:sz w:val="24"/>
        </w:rPr>
      </w:pPr>
      <w:r>
        <w:rPr>
          <w:sz w:val="24"/>
        </w:rPr>
        <w:t>ponuka uchádzača bola vylúčená pri vyhodnocovaní ponúk a uchádzač nepodal námietku proti postupu verejného obstarávateľa v lehote</w:t>
      </w:r>
      <w:r>
        <w:rPr>
          <w:spacing w:val="11"/>
          <w:sz w:val="24"/>
        </w:rPr>
        <w:t xml:space="preserve"> </w:t>
      </w:r>
      <w:r>
        <w:rPr>
          <w:sz w:val="24"/>
        </w:rPr>
        <w:t>podľa</w:t>
      </w:r>
    </w:p>
    <w:p w:rsidR="008967F2" w:rsidRDefault="00527DFF">
      <w:pPr>
        <w:pStyle w:val="Zkladntext"/>
        <w:spacing w:line="275" w:lineRule="exact"/>
        <w:ind w:left="2522"/>
        <w:jc w:val="both"/>
      </w:pPr>
      <w:r>
        <w:t>§ 170 ods. 4.</w:t>
      </w:r>
    </w:p>
    <w:p w:rsidR="008967F2" w:rsidRDefault="00527DFF">
      <w:pPr>
        <w:pStyle w:val="Odsekzoznamu"/>
        <w:numPr>
          <w:ilvl w:val="2"/>
          <w:numId w:val="26"/>
        </w:numPr>
        <w:tabs>
          <w:tab w:val="left" w:pos="1837"/>
        </w:tabs>
        <w:spacing w:before="38" w:line="278" w:lineRule="auto"/>
        <w:ind w:right="558" w:hanging="852"/>
        <w:jc w:val="both"/>
        <w:rPr>
          <w:sz w:val="24"/>
        </w:rPr>
      </w:pPr>
      <w:r>
        <w:rPr>
          <w:sz w:val="24"/>
        </w:rPr>
        <w:t>Verejný obstarávateľ bezodkladne uvoľní zábezpeku uchádzačovi keď zrušil verejnú</w:t>
      </w:r>
      <w:r>
        <w:rPr>
          <w:spacing w:val="-1"/>
          <w:sz w:val="24"/>
        </w:rPr>
        <w:t xml:space="preserve"> </w:t>
      </w:r>
      <w:r>
        <w:rPr>
          <w:sz w:val="24"/>
        </w:rPr>
        <w:t>súťaž.</w:t>
      </w:r>
    </w:p>
    <w:p w:rsidR="008967F2" w:rsidRDefault="00527DFF">
      <w:pPr>
        <w:pStyle w:val="Nadpis2"/>
        <w:numPr>
          <w:ilvl w:val="0"/>
          <w:numId w:val="40"/>
        </w:numPr>
        <w:tabs>
          <w:tab w:val="left" w:pos="896"/>
        </w:tabs>
        <w:spacing w:before="119"/>
        <w:ind w:left="895" w:hanging="500"/>
        <w:jc w:val="both"/>
      </w:pPr>
      <w:r>
        <w:t>Mena a ceny uvádzané v</w:t>
      </w:r>
      <w:r>
        <w:rPr>
          <w:spacing w:val="-12"/>
        </w:rPr>
        <w:t xml:space="preserve"> </w:t>
      </w:r>
      <w:r>
        <w:t>ponuke</w:t>
      </w:r>
    </w:p>
    <w:p w:rsidR="008967F2" w:rsidRDefault="00527DFF">
      <w:pPr>
        <w:pStyle w:val="Odsekzoznamu"/>
        <w:numPr>
          <w:ilvl w:val="1"/>
          <w:numId w:val="25"/>
        </w:numPr>
        <w:tabs>
          <w:tab w:val="left" w:pos="963"/>
        </w:tabs>
        <w:spacing w:before="164" w:line="276" w:lineRule="auto"/>
        <w:ind w:right="557"/>
        <w:jc w:val="both"/>
        <w:rPr>
          <w:sz w:val="24"/>
        </w:rPr>
      </w:pPr>
      <w:r>
        <w:rPr>
          <w:sz w:val="24"/>
        </w:rPr>
        <w:t>Uchádzačom navrhovaná zmluvná cena za predmet zákazky bude vyjadrená v eurách (EUR), zaokrúhlená na 2 desatinné</w:t>
      </w:r>
      <w:r>
        <w:rPr>
          <w:spacing w:val="-4"/>
          <w:sz w:val="24"/>
        </w:rPr>
        <w:t xml:space="preserve"> </w:t>
      </w:r>
      <w:r>
        <w:rPr>
          <w:sz w:val="24"/>
        </w:rPr>
        <w:t>miesta.</w:t>
      </w:r>
    </w:p>
    <w:p w:rsidR="008967F2" w:rsidRDefault="00527DFF">
      <w:pPr>
        <w:pStyle w:val="Odsekzoznamu"/>
        <w:numPr>
          <w:ilvl w:val="1"/>
          <w:numId w:val="25"/>
        </w:numPr>
        <w:tabs>
          <w:tab w:val="left" w:pos="963"/>
        </w:tabs>
        <w:spacing w:before="2" w:line="276" w:lineRule="auto"/>
        <w:ind w:right="558"/>
        <w:jc w:val="both"/>
        <w:rPr>
          <w:sz w:val="24"/>
        </w:rPr>
      </w:pPr>
      <w:r>
        <w:rPr>
          <w:sz w:val="24"/>
        </w:rPr>
        <w:t>Uchádzač stanoví cenu za predmet zákazky na základe vlastných výpočtov, činností, výdavkov a príjmov podľa platných právnych predpisov. Uchádzač je pred predložením svojej</w:t>
      </w:r>
      <w:r>
        <w:rPr>
          <w:spacing w:val="-10"/>
          <w:sz w:val="24"/>
        </w:rPr>
        <w:t xml:space="preserve"> </w:t>
      </w:r>
      <w:r>
        <w:rPr>
          <w:sz w:val="24"/>
        </w:rPr>
        <w:t>ponuky</w:t>
      </w:r>
      <w:r>
        <w:rPr>
          <w:spacing w:val="-12"/>
          <w:sz w:val="24"/>
        </w:rPr>
        <w:t xml:space="preserve"> </w:t>
      </w:r>
      <w:r>
        <w:rPr>
          <w:sz w:val="24"/>
        </w:rPr>
        <w:t>povinný</w:t>
      </w:r>
      <w:r>
        <w:rPr>
          <w:spacing w:val="-11"/>
          <w:sz w:val="24"/>
        </w:rPr>
        <w:t xml:space="preserve"> </w:t>
      </w:r>
      <w:r>
        <w:rPr>
          <w:sz w:val="24"/>
        </w:rPr>
        <w:t>vziať</w:t>
      </w:r>
      <w:r>
        <w:rPr>
          <w:spacing w:val="-9"/>
          <w:sz w:val="24"/>
        </w:rPr>
        <w:t xml:space="preserve"> </w:t>
      </w:r>
      <w:r>
        <w:rPr>
          <w:sz w:val="24"/>
        </w:rPr>
        <w:t>do</w:t>
      </w:r>
      <w:r>
        <w:rPr>
          <w:spacing w:val="-9"/>
          <w:sz w:val="24"/>
        </w:rPr>
        <w:t xml:space="preserve"> </w:t>
      </w:r>
      <w:r>
        <w:rPr>
          <w:sz w:val="24"/>
        </w:rPr>
        <w:t>úvahy</w:t>
      </w:r>
      <w:r>
        <w:rPr>
          <w:spacing w:val="-12"/>
          <w:sz w:val="24"/>
        </w:rPr>
        <w:t xml:space="preserve"> </w:t>
      </w:r>
      <w:r>
        <w:rPr>
          <w:sz w:val="24"/>
        </w:rPr>
        <w:t>všetko,</w:t>
      </w:r>
      <w:r>
        <w:rPr>
          <w:spacing w:val="-7"/>
          <w:sz w:val="24"/>
        </w:rPr>
        <w:t xml:space="preserve"> </w:t>
      </w:r>
      <w:r>
        <w:rPr>
          <w:sz w:val="24"/>
        </w:rPr>
        <w:t>čo</w:t>
      </w:r>
      <w:r>
        <w:rPr>
          <w:spacing w:val="-9"/>
          <w:sz w:val="24"/>
        </w:rPr>
        <w:t xml:space="preserve"> </w:t>
      </w:r>
      <w:r>
        <w:rPr>
          <w:sz w:val="24"/>
        </w:rPr>
        <w:t>je</w:t>
      </w:r>
      <w:r>
        <w:rPr>
          <w:spacing w:val="-11"/>
          <w:sz w:val="24"/>
        </w:rPr>
        <w:t xml:space="preserve"> </w:t>
      </w:r>
      <w:r>
        <w:rPr>
          <w:sz w:val="24"/>
        </w:rPr>
        <w:t>nevyhnutné</w:t>
      </w:r>
      <w:r>
        <w:rPr>
          <w:spacing w:val="-7"/>
          <w:sz w:val="24"/>
        </w:rPr>
        <w:t xml:space="preserve"> </w:t>
      </w:r>
      <w:r>
        <w:rPr>
          <w:sz w:val="24"/>
        </w:rPr>
        <w:t>na</w:t>
      </w:r>
      <w:r>
        <w:rPr>
          <w:spacing w:val="-11"/>
          <w:sz w:val="24"/>
        </w:rPr>
        <w:t xml:space="preserve"> </w:t>
      </w:r>
      <w:r>
        <w:rPr>
          <w:sz w:val="24"/>
        </w:rPr>
        <w:t>úplné</w:t>
      </w:r>
      <w:r>
        <w:rPr>
          <w:spacing w:val="-10"/>
          <w:sz w:val="24"/>
        </w:rPr>
        <w:t xml:space="preserve"> </w:t>
      </w:r>
      <w:r>
        <w:rPr>
          <w:sz w:val="24"/>
        </w:rPr>
        <w:t>a</w:t>
      </w:r>
      <w:r>
        <w:rPr>
          <w:spacing w:val="-9"/>
          <w:sz w:val="24"/>
        </w:rPr>
        <w:t xml:space="preserve"> </w:t>
      </w:r>
      <w:r>
        <w:rPr>
          <w:sz w:val="24"/>
        </w:rPr>
        <w:t>riadne</w:t>
      </w:r>
      <w:r>
        <w:rPr>
          <w:spacing w:val="-11"/>
          <w:sz w:val="24"/>
        </w:rPr>
        <w:t xml:space="preserve"> </w:t>
      </w:r>
      <w:r>
        <w:rPr>
          <w:sz w:val="24"/>
        </w:rPr>
        <w:t>plnenie zmluvy, pričom do svojich cien zahrnie všetky náklady spojené s plnením predmetu zákazky.</w:t>
      </w:r>
    </w:p>
    <w:p w:rsidR="008967F2" w:rsidRDefault="00527DFF">
      <w:pPr>
        <w:pStyle w:val="Odsekzoznamu"/>
        <w:numPr>
          <w:ilvl w:val="1"/>
          <w:numId w:val="25"/>
        </w:numPr>
        <w:tabs>
          <w:tab w:val="left" w:pos="963"/>
        </w:tabs>
        <w:spacing w:line="276" w:lineRule="auto"/>
        <w:ind w:right="558"/>
        <w:jc w:val="both"/>
        <w:rPr>
          <w:sz w:val="24"/>
        </w:rPr>
      </w:pPr>
      <w:r>
        <w:rPr>
          <w:sz w:val="24"/>
        </w:rPr>
        <w:t xml:space="preserve">Uchádzač navrhovanú zmluvnú cenu </w:t>
      </w:r>
      <w:r>
        <w:rPr>
          <w:sz w:val="24"/>
          <w:u w:val="single"/>
        </w:rPr>
        <w:t>uvedie podrobne</w:t>
      </w:r>
      <w:r>
        <w:rPr>
          <w:sz w:val="24"/>
        </w:rPr>
        <w:t xml:space="preserve"> v časti G týchto súťažných podkladov „Spôsob stanovenia cenovej ponuky a návrh na plnenie kritérií“ a spôsobom uvedeným v časti v</w:t>
      </w:r>
      <w:r>
        <w:rPr>
          <w:spacing w:val="-1"/>
          <w:sz w:val="24"/>
        </w:rPr>
        <w:t xml:space="preserve"> </w:t>
      </w:r>
      <w:r>
        <w:rPr>
          <w:sz w:val="24"/>
        </w:rPr>
        <w:t>zložení:</w:t>
      </w:r>
    </w:p>
    <w:p w:rsidR="008967F2" w:rsidRDefault="00527DFF">
      <w:pPr>
        <w:pStyle w:val="Odsekzoznamu"/>
        <w:numPr>
          <w:ilvl w:val="2"/>
          <w:numId w:val="25"/>
        </w:numPr>
        <w:tabs>
          <w:tab w:val="left" w:pos="1530"/>
        </w:tabs>
        <w:spacing w:line="292" w:lineRule="exact"/>
        <w:ind w:hanging="426"/>
        <w:rPr>
          <w:sz w:val="24"/>
        </w:rPr>
      </w:pPr>
      <w:r>
        <w:rPr>
          <w:sz w:val="24"/>
        </w:rPr>
        <w:t>navrhovaná zmluvná cena v EUR bez</w:t>
      </w:r>
      <w:r>
        <w:rPr>
          <w:spacing w:val="-3"/>
          <w:sz w:val="24"/>
        </w:rPr>
        <w:t xml:space="preserve"> </w:t>
      </w:r>
      <w:r>
        <w:rPr>
          <w:sz w:val="24"/>
        </w:rPr>
        <w:t>DPH,</w:t>
      </w:r>
    </w:p>
    <w:p w:rsidR="008967F2" w:rsidRDefault="00527DFF">
      <w:pPr>
        <w:pStyle w:val="Odsekzoznamu"/>
        <w:numPr>
          <w:ilvl w:val="2"/>
          <w:numId w:val="25"/>
        </w:numPr>
        <w:tabs>
          <w:tab w:val="left" w:pos="1530"/>
        </w:tabs>
        <w:spacing w:before="42"/>
        <w:ind w:hanging="426"/>
        <w:rPr>
          <w:sz w:val="24"/>
        </w:rPr>
      </w:pPr>
      <w:r>
        <w:rPr>
          <w:sz w:val="24"/>
        </w:rPr>
        <w:t>sadzba DPH v</w:t>
      </w:r>
      <w:r>
        <w:rPr>
          <w:spacing w:val="-2"/>
          <w:sz w:val="24"/>
        </w:rPr>
        <w:t xml:space="preserve"> </w:t>
      </w:r>
      <w:r>
        <w:rPr>
          <w:sz w:val="24"/>
        </w:rPr>
        <w:t>%,</w:t>
      </w:r>
    </w:p>
    <w:p w:rsidR="008967F2" w:rsidRDefault="008967F2">
      <w:pPr>
        <w:jc w:val="both"/>
        <w:rPr>
          <w:sz w:val="24"/>
        </w:rPr>
        <w:sectPr w:rsidR="008967F2">
          <w:pgSz w:w="11910" w:h="16840"/>
          <w:pgMar w:top="1300" w:right="860" w:bottom="280" w:left="1020" w:header="716" w:footer="0" w:gutter="0"/>
          <w:cols w:space="708"/>
        </w:sectPr>
      </w:pPr>
    </w:p>
    <w:p w:rsidR="008967F2" w:rsidRDefault="00527DFF">
      <w:pPr>
        <w:pStyle w:val="Odsekzoznamu"/>
        <w:numPr>
          <w:ilvl w:val="2"/>
          <w:numId w:val="25"/>
        </w:numPr>
        <w:tabs>
          <w:tab w:val="left" w:pos="1530"/>
        </w:tabs>
        <w:spacing w:before="90"/>
        <w:ind w:hanging="426"/>
        <w:rPr>
          <w:sz w:val="24"/>
        </w:rPr>
      </w:pPr>
      <w:r>
        <w:rPr>
          <w:sz w:val="24"/>
        </w:rPr>
        <w:lastRenderedPageBreak/>
        <w:t>výška DPH v</w:t>
      </w:r>
      <w:r>
        <w:rPr>
          <w:spacing w:val="-1"/>
          <w:sz w:val="24"/>
        </w:rPr>
        <w:t xml:space="preserve"> </w:t>
      </w:r>
      <w:r>
        <w:rPr>
          <w:sz w:val="24"/>
        </w:rPr>
        <w:t>EUR,</w:t>
      </w:r>
    </w:p>
    <w:p w:rsidR="008967F2" w:rsidRDefault="00527DFF">
      <w:pPr>
        <w:pStyle w:val="Odsekzoznamu"/>
        <w:numPr>
          <w:ilvl w:val="2"/>
          <w:numId w:val="25"/>
        </w:numPr>
        <w:tabs>
          <w:tab w:val="left" w:pos="1530"/>
        </w:tabs>
        <w:spacing w:before="42"/>
        <w:ind w:hanging="426"/>
        <w:rPr>
          <w:sz w:val="24"/>
        </w:rPr>
      </w:pPr>
      <w:r>
        <w:rPr>
          <w:sz w:val="24"/>
        </w:rPr>
        <w:t>navrhovaná zmluvná cena v EUR vrátane</w:t>
      </w:r>
      <w:r>
        <w:rPr>
          <w:spacing w:val="-5"/>
          <w:sz w:val="24"/>
        </w:rPr>
        <w:t xml:space="preserve"> </w:t>
      </w:r>
      <w:r>
        <w:rPr>
          <w:sz w:val="24"/>
        </w:rPr>
        <w:t>DPH.</w:t>
      </w:r>
    </w:p>
    <w:p w:rsidR="008967F2" w:rsidRDefault="00527DFF">
      <w:pPr>
        <w:pStyle w:val="Odsekzoznamu"/>
        <w:numPr>
          <w:ilvl w:val="1"/>
          <w:numId w:val="25"/>
        </w:numPr>
        <w:tabs>
          <w:tab w:val="left" w:pos="963"/>
        </w:tabs>
        <w:spacing w:before="40" w:line="276" w:lineRule="auto"/>
        <w:ind w:right="560"/>
        <w:jc w:val="both"/>
        <w:rPr>
          <w:sz w:val="24"/>
        </w:rPr>
      </w:pPr>
      <w:r>
        <w:rPr>
          <w:sz w:val="24"/>
        </w:rPr>
        <w:t>Ak uchádzač nie je zdaniteľnou osobou pre DPH, uvedie navrhovanú zmluvnú cenu celkom v EUR. Skutočnosť, že nie je zdaniteľnou osobou pre DPH, uchádzač uvedie v ponuke.</w:t>
      </w:r>
    </w:p>
    <w:p w:rsidR="008967F2" w:rsidRDefault="00527DFF">
      <w:pPr>
        <w:pStyle w:val="Odsekzoznamu"/>
        <w:numPr>
          <w:ilvl w:val="1"/>
          <w:numId w:val="25"/>
        </w:numPr>
        <w:tabs>
          <w:tab w:val="left" w:pos="963"/>
        </w:tabs>
        <w:spacing w:before="1"/>
        <w:jc w:val="both"/>
        <w:rPr>
          <w:sz w:val="24"/>
        </w:rPr>
      </w:pPr>
      <w:r>
        <w:rPr>
          <w:sz w:val="24"/>
        </w:rPr>
        <w:t>Zmluvná cena uvedená v ponuke uchádzača je cena maximálna a nie je možné ju</w:t>
      </w:r>
      <w:r>
        <w:rPr>
          <w:spacing w:val="-21"/>
          <w:sz w:val="24"/>
        </w:rPr>
        <w:t xml:space="preserve"> </w:t>
      </w:r>
      <w:r>
        <w:rPr>
          <w:sz w:val="24"/>
        </w:rPr>
        <w:t>zvýšiť.</w:t>
      </w:r>
    </w:p>
    <w:p w:rsidR="008967F2" w:rsidRDefault="00527DFF">
      <w:pPr>
        <w:pStyle w:val="Nadpis2"/>
        <w:numPr>
          <w:ilvl w:val="0"/>
          <w:numId w:val="40"/>
        </w:numPr>
        <w:tabs>
          <w:tab w:val="left" w:pos="757"/>
        </w:tabs>
        <w:spacing w:before="164"/>
        <w:ind w:left="756" w:hanging="361"/>
        <w:jc w:val="both"/>
        <w:rPr>
          <w:sz w:val="26"/>
        </w:rPr>
      </w:pPr>
      <w:r>
        <w:t>Vyhotovenie a obsah</w:t>
      </w:r>
      <w:r>
        <w:rPr>
          <w:spacing w:val="-3"/>
        </w:rPr>
        <w:t xml:space="preserve"> </w:t>
      </w:r>
      <w:r>
        <w:t>ponuky</w:t>
      </w:r>
    </w:p>
    <w:p w:rsidR="008967F2" w:rsidRDefault="00527DFF">
      <w:pPr>
        <w:pStyle w:val="Odsekzoznamu"/>
        <w:numPr>
          <w:ilvl w:val="1"/>
          <w:numId w:val="40"/>
        </w:numPr>
        <w:tabs>
          <w:tab w:val="left" w:pos="963"/>
          <w:tab w:val="left" w:pos="2689"/>
          <w:tab w:val="left" w:pos="4587"/>
          <w:tab w:val="left" w:pos="6525"/>
          <w:tab w:val="left" w:pos="7393"/>
          <w:tab w:val="left" w:pos="8852"/>
        </w:tabs>
        <w:spacing w:before="164" w:line="276" w:lineRule="auto"/>
        <w:ind w:right="556" w:hanging="567"/>
        <w:jc w:val="both"/>
        <w:rPr>
          <w:sz w:val="24"/>
        </w:rPr>
      </w:pPr>
      <w:r>
        <w:rPr>
          <w:sz w:val="24"/>
        </w:rPr>
        <w:t>Ponuka</w:t>
      </w:r>
      <w:r>
        <w:rPr>
          <w:spacing w:val="-13"/>
          <w:sz w:val="24"/>
        </w:rPr>
        <w:t xml:space="preserve"> </w:t>
      </w:r>
      <w:r>
        <w:rPr>
          <w:sz w:val="24"/>
        </w:rPr>
        <w:t>musí</w:t>
      </w:r>
      <w:r>
        <w:rPr>
          <w:spacing w:val="-11"/>
          <w:sz w:val="24"/>
        </w:rPr>
        <w:t xml:space="preserve"> </w:t>
      </w:r>
      <w:r>
        <w:rPr>
          <w:spacing w:val="-2"/>
          <w:sz w:val="24"/>
        </w:rPr>
        <w:t>byť</w:t>
      </w:r>
      <w:r>
        <w:rPr>
          <w:spacing w:val="-12"/>
          <w:sz w:val="24"/>
        </w:rPr>
        <w:t xml:space="preserve"> </w:t>
      </w:r>
      <w:r>
        <w:rPr>
          <w:sz w:val="24"/>
        </w:rPr>
        <w:t>vyhotovená</w:t>
      </w:r>
      <w:r>
        <w:rPr>
          <w:spacing w:val="-14"/>
          <w:sz w:val="24"/>
        </w:rPr>
        <w:t xml:space="preserve"> </w:t>
      </w:r>
      <w:r>
        <w:rPr>
          <w:sz w:val="24"/>
        </w:rPr>
        <w:t>elektronicky</w:t>
      </w:r>
      <w:r>
        <w:rPr>
          <w:spacing w:val="-17"/>
          <w:sz w:val="24"/>
        </w:rPr>
        <w:t xml:space="preserve"> </w:t>
      </w:r>
      <w:r>
        <w:rPr>
          <w:sz w:val="24"/>
        </w:rPr>
        <w:t>v</w:t>
      </w:r>
      <w:r>
        <w:rPr>
          <w:spacing w:val="1"/>
          <w:sz w:val="24"/>
        </w:rPr>
        <w:t xml:space="preserve"> </w:t>
      </w:r>
      <w:r>
        <w:rPr>
          <w:sz w:val="24"/>
        </w:rPr>
        <w:t>zmysle</w:t>
      </w:r>
      <w:r>
        <w:rPr>
          <w:spacing w:val="-13"/>
          <w:sz w:val="24"/>
        </w:rPr>
        <w:t xml:space="preserve"> </w:t>
      </w:r>
      <w:r>
        <w:rPr>
          <w:sz w:val="24"/>
        </w:rPr>
        <w:t>§</w:t>
      </w:r>
      <w:r>
        <w:rPr>
          <w:spacing w:val="-12"/>
          <w:sz w:val="24"/>
        </w:rPr>
        <w:t xml:space="preserve"> </w:t>
      </w:r>
      <w:r>
        <w:rPr>
          <w:sz w:val="24"/>
        </w:rPr>
        <w:t>49</w:t>
      </w:r>
      <w:r>
        <w:rPr>
          <w:spacing w:val="-12"/>
          <w:sz w:val="24"/>
        </w:rPr>
        <w:t xml:space="preserve"> </w:t>
      </w:r>
      <w:r>
        <w:rPr>
          <w:sz w:val="24"/>
        </w:rPr>
        <w:t>ods.</w:t>
      </w:r>
      <w:r>
        <w:rPr>
          <w:spacing w:val="-12"/>
          <w:sz w:val="24"/>
        </w:rPr>
        <w:t xml:space="preserve"> </w:t>
      </w:r>
      <w:r>
        <w:rPr>
          <w:sz w:val="24"/>
        </w:rPr>
        <w:t>1</w:t>
      </w:r>
      <w:r>
        <w:rPr>
          <w:spacing w:val="-12"/>
          <w:sz w:val="24"/>
        </w:rPr>
        <w:t xml:space="preserve"> </w:t>
      </w:r>
      <w:r>
        <w:rPr>
          <w:sz w:val="24"/>
        </w:rPr>
        <w:t>písm.</w:t>
      </w:r>
      <w:r>
        <w:rPr>
          <w:spacing w:val="-15"/>
          <w:sz w:val="24"/>
        </w:rPr>
        <w:t xml:space="preserve"> </w:t>
      </w:r>
      <w:r>
        <w:rPr>
          <w:sz w:val="24"/>
        </w:rPr>
        <w:t>a)</w:t>
      </w:r>
      <w:r>
        <w:rPr>
          <w:spacing w:val="-13"/>
          <w:sz w:val="24"/>
        </w:rPr>
        <w:t xml:space="preserve"> </w:t>
      </w:r>
      <w:r>
        <w:rPr>
          <w:sz w:val="24"/>
        </w:rPr>
        <w:t>zákona</w:t>
      </w:r>
      <w:r>
        <w:rPr>
          <w:spacing w:val="-13"/>
          <w:sz w:val="24"/>
        </w:rPr>
        <w:t xml:space="preserve"> </w:t>
      </w:r>
      <w:r>
        <w:rPr>
          <w:sz w:val="24"/>
        </w:rPr>
        <w:t>a</w:t>
      </w:r>
      <w:r>
        <w:rPr>
          <w:spacing w:val="1"/>
          <w:sz w:val="24"/>
        </w:rPr>
        <w:t xml:space="preserve"> </w:t>
      </w:r>
      <w:r>
        <w:rPr>
          <w:sz w:val="24"/>
        </w:rPr>
        <w:t>vložená do</w:t>
      </w:r>
      <w:r>
        <w:rPr>
          <w:spacing w:val="-4"/>
          <w:sz w:val="24"/>
        </w:rPr>
        <w:t xml:space="preserve"> </w:t>
      </w:r>
      <w:r>
        <w:rPr>
          <w:sz w:val="24"/>
        </w:rPr>
        <w:t>systému</w:t>
      </w:r>
      <w:r>
        <w:rPr>
          <w:sz w:val="24"/>
        </w:rPr>
        <w:tab/>
        <w:t>JOSEPHINE</w:t>
      </w:r>
      <w:r>
        <w:rPr>
          <w:sz w:val="24"/>
        </w:rPr>
        <w:tab/>
        <w:t>umiestnenom</w:t>
      </w:r>
      <w:r>
        <w:rPr>
          <w:sz w:val="24"/>
        </w:rPr>
        <w:tab/>
        <w:t>na</w:t>
      </w:r>
      <w:r>
        <w:rPr>
          <w:sz w:val="24"/>
        </w:rPr>
        <w:tab/>
        <w:t>webovej</w:t>
      </w:r>
      <w:r>
        <w:rPr>
          <w:sz w:val="24"/>
        </w:rPr>
        <w:tab/>
        <w:t>adrese</w:t>
      </w:r>
      <w:r>
        <w:rPr>
          <w:color w:val="0000FF"/>
          <w:sz w:val="24"/>
          <w:u w:val="single" w:color="0000FF"/>
        </w:rPr>
        <w:t xml:space="preserve"> </w:t>
      </w:r>
      <w:hyperlink r:id="rId14">
        <w:r>
          <w:rPr>
            <w:color w:val="0000FF"/>
            <w:sz w:val="24"/>
            <w:u w:val="single" w:color="0000FF"/>
          </w:rPr>
          <w:t>https://josephine.proebiz.com/</w:t>
        </w:r>
        <w:r>
          <w:rPr>
            <w:sz w:val="24"/>
          </w:rPr>
          <w:t>.</w:t>
        </w:r>
      </w:hyperlink>
    </w:p>
    <w:p w:rsidR="008967F2" w:rsidRDefault="00527DFF">
      <w:pPr>
        <w:pStyle w:val="Odsekzoznamu"/>
        <w:numPr>
          <w:ilvl w:val="1"/>
          <w:numId w:val="24"/>
        </w:numPr>
        <w:tabs>
          <w:tab w:val="left" w:pos="959"/>
        </w:tabs>
        <w:spacing w:before="1" w:line="276" w:lineRule="auto"/>
        <w:ind w:right="553"/>
        <w:jc w:val="both"/>
        <w:rPr>
          <w:sz w:val="24"/>
        </w:rPr>
      </w:pPr>
      <w:r>
        <w:rPr>
          <w:sz w:val="24"/>
        </w:rPr>
        <w:t>Elektronická ponuka sa vloží vyplnením ponukového formulára a vložením požadovaných</w:t>
      </w:r>
      <w:r>
        <w:rPr>
          <w:spacing w:val="-14"/>
          <w:sz w:val="24"/>
        </w:rPr>
        <w:t xml:space="preserve"> </w:t>
      </w:r>
      <w:r>
        <w:rPr>
          <w:sz w:val="24"/>
        </w:rPr>
        <w:t>dokladov</w:t>
      </w:r>
      <w:r>
        <w:rPr>
          <w:spacing w:val="-13"/>
          <w:sz w:val="24"/>
        </w:rPr>
        <w:t xml:space="preserve"> </w:t>
      </w:r>
      <w:r>
        <w:rPr>
          <w:sz w:val="24"/>
        </w:rPr>
        <w:t>a</w:t>
      </w:r>
      <w:r>
        <w:rPr>
          <w:spacing w:val="-2"/>
          <w:sz w:val="24"/>
        </w:rPr>
        <w:t xml:space="preserve"> </w:t>
      </w:r>
      <w:r>
        <w:rPr>
          <w:sz w:val="24"/>
        </w:rPr>
        <w:t>dokumentov</w:t>
      </w:r>
      <w:r>
        <w:rPr>
          <w:spacing w:val="-14"/>
          <w:sz w:val="24"/>
        </w:rPr>
        <w:t xml:space="preserve"> </w:t>
      </w:r>
      <w:r>
        <w:rPr>
          <w:sz w:val="24"/>
        </w:rPr>
        <w:t>v</w:t>
      </w:r>
      <w:r>
        <w:rPr>
          <w:spacing w:val="-13"/>
          <w:sz w:val="24"/>
        </w:rPr>
        <w:t xml:space="preserve"> </w:t>
      </w:r>
      <w:r>
        <w:rPr>
          <w:sz w:val="24"/>
        </w:rPr>
        <w:t>systéme</w:t>
      </w:r>
      <w:r>
        <w:rPr>
          <w:spacing w:val="-12"/>
          <w:sz w:val="24"/>
        </w:rPr>
        <w:t xml:space="preserve"> </w:t>
      </w:r>
      <w:r>
        <w:rPr>
          <w:sz w:val="24"/>
        </w:rPr>
        <w:t>JOSEPHINE</w:t>
      </w:r>
      <w:r>
        <w:rPr>
          <w:spacing w:val="-15"/>
          <w:sz w:val="24"/>
        </w:rPr>
        <w:t xml:space="preserve"> </w:t>
      </w:r>
      <w:r>
        <w:rPr>
          <w:sz w:val="24"/>
        </w:rPr>
        <w:t>umiestnenom</w:t>
      </w:r>
      <w:r>
        <w:rPr>
          <w:spacing w:val="-13"/>
          <w:sz w:val="24"/>
        </w:rPr>
        <w:t xml:space="preserve"> </w:t>
      </w:r>
      <w:r>
        <w:rPr>
          <w:sz w:val="24"/>
        </w:rPr>
        <w:t>na</w:t>
      </w:r>
      <w:r>
        <w:rPr>
          <w:spacing w:val="-15"/>
          <w:sz w:val="24"/>
        </w:rPr>
        <w:t xml:space="preserve"> </w:t>
      </w:r>
      <w:r>
        <w:rPr>
          <w:sz w:val="24"/>
        </w:rPr>
        <w:t>webovej adrese</w:t>
      </w:r>
      <w:r>
        <w:rPr>
          <w:color w:val="0000FF"/>
          <w:spacing w:val="-2"/>
          <w:sz w:val="24"/>
        </w:rPr>
        <w:t xml:space="preserve"> </w:t>
      </w:r>
      <w:hyperlink r:id="rId15">
        <w:r>
          <w:rPr>
            <w:color w:val="0000FF"/>
            <w:sz w:val="24"/>
            <w:u w:val="single" w:color="0000FF"/>
          </w:rPr>
          <w:t>https://josephine.proebiz.com/</w:t>
        </w:r>
      </w:hyperlink>
      <w:r>
        <w:rPr>
          <w:sz w:val="24"/>
        </w:rPr>
        <w:t>.</w:t>
      </w:r>
    </w:p>
    <w:p w:rsidR="008967F2" w:rsidRDefault="00527DFF">
      <w:pPr>
        <w:pStyle w:val="Odsekzoznamu"/>
        <w:numPr>
          <w:ilvl w:val="1"/>
          <w:numId w:val="24"/>
        </w:numPr>
        <w:tabs>
          <w:tab w:val="left" w:pos="959"/>
        </w:tabs>
        <w:spacing w:before="1" w:line="276" w:lineRule="auto"/>
        <w:ind w:right="553"/>
        <w:jc w:val="both"/>
        <w:rPr>
          <w:sz w:val="24"/>
        </w:rPr>
      </w:pPr>
      <w:r>
        <w:rPr>
          <w:sz w:val="24"/>
        </w:rPr>
        <w:t>Ak</w:t>
      </w:r>
      <w:r>
        <w:rPr>
          <w:spacing w:val="-9"/>
          <w:sz w:val="24"/>
        </w:rPr>
        <w:t xml:space="preserve"> </w:t>
      </w:r>
      <w:r>
        <w:rPr>
          <w:sz w:val="24"/>
        </w:rPr>
        <w:t>uchádzač</w:t>
      </w:r>
      <w:r>
        <w:rPr>
          <w:spacing w:val="-10"/>
          <w:sz w:val="24"/>
        </w:rPr>
        <w:t xml:space="preserve"> </w:t>
      </w:r>
      <w:r>
        <w:rPr>
          <w:sz w:val="24"/>
        </w:rPr>
        <w:t>nevypracoval</w:t>
      </w:r>
      <w:r>
        <w:rPr>
          <w:spacing w:val="-8"/>
          <w:sz w:val="24"/>
        </w:rPr>
        <w:t xml:space="preserve"> </w:t>
      </w:r>
      <w:r>
        <w:rPr>
          <w:sz w:val="24"/>
        </w:rPr>
        <w:t>ponuku</w:t>
      </w:r>
      <w:r>
        <w:rPr>
          <w:spacing w:val="-9"/>
          <w:sz w:val="24"/>
        </w:rPr>
        <w:t xml:space="preserve"> </w:t>
      </w:r>
      <w:r>
        <w:rPr>
          <w:sz w:val="24"/>
        </w:rPr>
        <w:t>sám,</w:t>
      </w:r>
      <w:r>
        <w:rPr>
          <w:spacing w:val="-8"/>
          <w:sz w:val="24"/>
        </w:rPr>
        <w:t xml:space="preserve"> </w:t>
      </w:r>
      <w:r>
        <w:rPr>
          <w:sz w:val="24"/>
        </w:rPr>
        <w:t>uvedie</w:t>
      </w:r>
      <w:r>
        <w:rPr>
          <w:spacing w:val="-9"/>
          <w:sz w:val="24"/>
        </w:rPr>
        <w:t xml:space="preserve"> </w:t>
      </w:r>
      <w:r>
        <w:rPr>
          <w:sz w:val="24"/>
        </w:rPr>
        <w:t>v</w:t>
      </w:r>
      <w:r>
        <w:rPr>
          <w:spacing w:val="-9"/>
          <w:sz w:val="24"/>
        </w:rPr>
        <w:t xml:space="preserve"> </w:t>
      </w:r>
      <w:r>
        <w:rPr>
          <w:sz w:val="24"/>
        </w:rPr>
        <w:t>ponuke</w:t>
      </w:r>
      <w:r>
        <w:rPr>
          <w:spacing w:val="-10"/>
          <w:sz w:val="24"/>
        </w:rPr>
        <w:t xml:space="preserve"> </w:t>
      </w:r>
      <w:r>
        <w:rPr>
          <w:sz w:val="24"/>
        </w:rPr>
        <w:t>podľa</w:t>
      </w:r>
      <w:r>
        <w:rPr>
          <w:spacing w:val="-8"/>
          <w:sz w:val="24"/>
        </w:rPr>
        <w:t xml:space="preserve"> </w:t>
      </w:r>
      <w:r>
        <w:rPr>
          <w:b/>
          <w:sz w:val="24"/>
        </w:rPr>
        <w:t>Prílohy</w:t>
      </w:r>
      <w:r>
        <w:rPr>
          <w:b/>
          <w:spacing w:val="-9"/>
          <w:sz w:val="24"/>
        </w:rPr>
        <w:t xml:space="preserve"> </w:t>
      </w:r>
      <w:r>
        <w:rPr>
          <w:b/>
          <w:sz w:val="24"/>
        </w:rPr>
        <w:t>č.</w:t>
      </w:r>
      <w:r>
        <w:rPr>
          <w:b/>
          <w:spacing w:val="-9"/>
          <w:sz w:val="24"/>
        </w:rPr>
        <w:t xml:space="preserve"> </w:t>
      </w:r>
      <w:r>
        <w:rPr>
          <w:b/>
          <w:sz w:val="24"/>
        </w:rPr>
        <w:t>7</w:t>
      </w:r>
      <w:r>
        <w:rPr>
          <w:b/>
          <w:spacing w:val="-8"/>
          <w:sz w:val="24"/>
        </w:rPr>
        <w:t xml:space="preserve"> </w:t>
      </w:r>
      <w:r>
        <w:rPr>
          <w:sz w:val="24"/>
        </w:rPr>
        <w:t>„</w:t>
      </w:r>
      <w:r>
        <w:rPr>
          <w:i/>
          <w:sz w:val="24"/>
        </w:rPr>
        <w:t xml:space="preserve">Vyhlásenie k vypracovaniu ponuky“ </w:t>
      </w:r>
      <w:r>
        <w:rPr>
          <w:sz w:val="24"/>
        </w:rPr>
        <w:t>osobu, ktorej služby alebo podklady pri vypracovaní svojej ponuky využil. Údaje uchádzač uvedie v rozsahu meno a priezvisko, obchodné meno alebo názov, adresa pobytu, sídlo alebo miesto podnikania a identifikačné číslo, ak</w:t>
      </w:r>
      <w:r>
        <w:rPr>
          <w:spacing w:val="-28"/>
          <w:sz w:val="24"/>
        </w:rPr>
        <w:t xml:space="preserve"> </w:t>
      </w:r>
      <w:r>
        <w:rPr>
          <w:sz w:val="24"/>
        </w:rPr>
        <w:t>danej osobe bolo</w:t>
      </w:r>
      <w:r>
        <w:rPr>
          <w:spacing w:val="-2"/>
          <w:sz w:val="24"/>
        </w:rPr>
        <w:t xml:space="preserve"> </w:t>
      </w:r>
      <w:r>
        <w:rPr>
          <w:sz w:val="24"/>
        </w:rPr>
        <w:t>pridelené.</w:t>
      </w:r>
    </w:p>
    <w:p w:rsidR="008967F2" w:rsidRDefault="00527DFF">
      <w:pPr>
        <w:spacing w:before="123"/>
        <w:ind w:left="396"/>
        <w:jc w:val="both"/>
        <w:rPr>
          <w:b/>
          <w:sz w:val="28"/>
        </w:rPr>
      </w:pPr>
      <w:r>
        <w:rPr>
          <w:b/>
          <w:sz w:val="28"/>
          <w:u w:val="thick"/>
        </w:rPr>
        <w:t>Obsah ponuky:</w:t>
      </w:r>
    </w:p>
    <w:p w:rsidR="008967F2" w:rsidRDefault="00527DFF">
      <w:pPr>
        <w:pStyle w:val="Zkladntext"/>
        <w:spacing w:before="164"/>
        <w:ind w:left="396"/>
      </w:pPr>
      <w:r>
        <w:t>Ponuka predložená uchádzačom musí obsahovať:</w:t>
      </w:r>
    </w:p>
    <w:p w:rsidR="008967F2" w:rsidRDefault="00527DFF">
      <w:pPr>
        <w:pStyle w:val="Odsekzoznamu"/>
        <w:numPr>
          <w:ilvl w:val="2"/>
          <w:numId w:val="24"/>
        </w:numPr>
        <w:tabs>
          <w:tab w:val="left" w:pos="1117"/>
        </w:tabs>
        <w:spacing w:before="161"/>
        <w:ind w:hanging="361"/>
        <w:rPr>
          <w:sz w:val="24"/>
        </w:rPr>
      </w:pPr>
      <w:r>
        <w:rPr>
          <w:sz w:val="24"/>
        </w:rPr>
        <w:t xml:space="preserve">Štatutárom podpísaný </w:t>
      </w:r>
      <w:r>
        <w:rPr>
          <w:b/>
          <w:sz w:val="24"/>
        </w:rPr>
        <w:t xml:space="preserve">zoznam príloh </w:t>
      </w:r>
      <w:r>
        <w:rPr>
          <w:sz w:val="24"/>
        </w:rPr>
        <w:t>k predkladanej časti</w:t>
      </w:r>
      <w:r>
        <w:rPr>
          <w:spacing w:val="-9"/>
          <w:sz w:val="24"/>
        </w:rPr>
        <w:t xml:space="preserve"> </w:t>
      </w:r>
      <w:r>
        <w:rPr>
          <w:sz w:val="24"/>
        </w:rPr>
        <w:t>ponuky.</w:t>
      </w:r>
    </w:p>
    <w:p w:rsidR="008967F2" w:rsidRDefault="00527DFF">
      <w:pPr>
        <w:pStyle w:val="Odsekzoznamu"/>
        <w:numPr>
          <w:ilvl w:val="2"/>
          <w:numId w:val="24"/>
        </w:numPr>
        <w:tabs>
          <w:tab w:val="left" w:pos="1110"/>
        </w:tabs>
        <w:spacing w:before="120"/>
        <w:ind w:left="1109" w:right="559" w:hanging="356"/>
        <w:rPr>
          <w:sz w:val="24"/>
        </w:rPr>
      </w:pPr>
      <w:r>
        <w:rPr>
          <w:sz w:val="24"/>
        </w:rPr>
        <w:t xml:space="preserve">Originál dokumentu </w:t>
      </w:r>
      <w:r>
        <w:rPr>
          <w:b/>
          <w:sz w:val="24"/>
        </w:rPr>
        <w:t xml:space="preserve">Všeobecné informácie o uchádzačovi </w:t>
      </w:r>
      <w:r>
        <w:rPr>
          <w:sz w:val="24"/>
        </w:rPr>
        <w:t>– Príloha č. 3 súťažných podkladov</w:t>
      </w:r>
    </w:p>
    <w:p w:rsidR="008967F2" w:rsidRDefault="00527DFF">
      <w:pPr>
        <w:pStyle w:val="Odsekzoznamu"/>
        <w:numPr>
          <w:ilvl w:val="2"/>
          <w:numId w:val="24"/>
        </w:numPr>
        <w:tabs>
          <w:tab w:val="left" w:pos="1110"/>
        </w:tabs>
        <w:spacing w:before="121"/>
        <w:ind w:left="1109" w:hanging="356"/>
        <w:rPr>
          <w:sz w:val="24"/>
        </w:rPr>
      </w:pPr>
      <w:r>
        <w:rPr>
          <w:b/>
          <w:sz w:val="24"/>
        </w:rPr>
        <w:t xml:space="preserve">Dokladovanie splnenia podmienok účasti </w:t>
      </w:r>
      <w:r>
        <w:rPr>
          <w:sz w:val="24"/>
        </w:rPr>
        <w:t>v zmysle časti C. Podmienky</w:t>
      </w:r>
      <w:r>
        <w:rPr>
          <w:spacing w:val="-7"/>
          <w:sz w:val="24"/>
        </w:rPr>
        <w:t xml:space="preserve"> </w:t>
      </w:r>
      <w:r>
        <w:rPr>
          <w:sz w:val="24"/>
        </w:rPr>
        <w:t>účasti</w:t>
      </w:r>
    </w:p>
    <w:p w:rsidR="008967F2" w:rsidRDefault="00527DFF">
      <w:pPr>
        <w:pStyle w:val="Odsekzoznamu"/>
        <w:numPr>
          <w:ilvl w:val="2"/>
          <w:numId w:val="24"/>
        </w:numPr>
        <w:tabs>
          <w:tab w:val="left" w:pos="1110"/>
        </w:tabs>
        <w:spacing w:before="120"/>
        <w:ind w:left="1109" w:hanging="356"/>
        <w:rPr>
          <w:sz w:val="24"/>
        </w:rPr>
      </w:pPr>
      <w:r>
        <w:rPr>
          <w:sz w:val="24"/>
        </w:rPr>
        <w:t xml:space="preserve">Štatutárom podpísanú </w:t>
      </w:r>
      <w:r>
        <w:rPr>
          <w:b/>
          <w:sz w:val="24"/>
        </w:rPr>
        <w:t xml:space="preserve">cenovú ponuku </w:t>
      </w:r>
      <w:r>
        <w:rPr>
          <w:sz w:val="24"/>
        </w:rPr>
        <w:t>spracovanú a vyplnenú podľa</w:t>
      </w:r>
      <w:r>
        <w:rPr>
          <w:spacing w:val="-3"/>
          <w:sz w:val="24"/>
        </w:rPr>
        <w:t xml:space="preserve"> </w:t>
      </w:r>
      <w:r>
        <w:rPr>
          <w:sz w:val="24"/>
        </w:rPr>
        <w:t>časti:</w:t>
      </w:r>
    </w:p>
    <w:p w:rsidR="008967F2" w:rsidRDefault="008967F2">
      <w:pPr>
        <w:pStyle w:val="Zkladntext"/>
        <w:spacing w:before="11"/>
        <w:rPr>
          <w:sz w:val="23"/>
        </w:rPr>
      </w:pPr>
    </w:p>
    <w:p w:rsidR="008967F2" w:rsidRDefault="00527DFF">
      <w:pPr>
        <w:ind w:left="1385" w:right="554"/>
        <w:jc w:val="both"/>
        <w:rPr>
          <w:sz w:val="24"/>
        </w:rPr>
      </w:pPr>
      <w:r>
        <w:rPr>
          <w:i/>
          <w:sz w:val="24"/>
          <w:u w:val="single"/>
        </w:rPr>
        <w:t xml:space="preserve">G. Návrh na plnenie kritérií </w:t>
      </w:r>
      <w:r>
        <w:rPr>
          <w:i/>
          <w:sz w:val="24"/>
        </w:rPr>
        <w:t xml:space="preserve"> </w:t>
      </w:r>
      <w:r>
        <w:rPr>
          <w:sz w:val="24"/>
        </w:rPr>
        <w:t>–  uchádzač uvedie celkovú  cenu  za  časť  zákazky  na ktorú predkladá</w:t>
      </w:r>
      <w:r>
        <w:rPr>
          <w:spacing w:val="-2"/>
          <w:sz w:val="24"/>
        </w:rPr>
        <w:t xml:space="preserve"> </w:t>
      </w:r>
      <w:r>
        <w:rPr>
          <w:sz w:val="24"/>
        </w:rPr>
        <w:t>ponuku</w:t>
      </w:r>
    </w:p>
    <w:p w:rsidR="008967F2" w:rsidRDefault="00527DFF">
      <w:pPr>
        <w:pStyle w:val="Zkladntext"/>
        <w:spacing w:before="120"/>
        <w:ind w:left="3277" w:right="1051" w:hanging="1815"/>
        <w:jc w:val="both"/>
      </w:pPr>
      <w:r>
        <w:rPr>
          <w:spacing w:val="-60"/>
          <w:u w:val="single"/>
        </w:rPr>
        <w:t xml:space="preserve"> </w:t>
      </w:r>
      <w:r>
        <w:rPr>
          <w:i/>
          <w:u w:val="single"/>
        </w:rPr>
        <w:t>Príloha č. 4</w:t>
      </w:r>
      <w:r>
        <w:rPr>
          <w:i/>
        </w:rPr>
        <w:t xml:space="preserve">  </w:t>
      </w:r>
      <w:r>
        <w:t>-        č. 4A „Cenová ponuka a technická špecifikácia - osobné“ č. 4B „Cenová ponuka a technická špecifikácia -</w:t>
      </w:r>
      <w:r>
        <w:rPr>
          <w:spacing w:val="-11"/>
        </w:rPr>
        <w:t xml:space="preserve"> </w:t>
      </w:r>
      <w:r>
        <w:t>nákladné“</w:t>
      </w:r>
    </w:p>
    <w:p w:rsidR="008967F2" w:rsidRDefault="00527DFF">
      <w:pPr>
        <w:ind w:left="1536" w:right="555"/>
        <w:jc w:val="both"/>
        <w:rPr>
          <w:i/>
          <w:sz w:val="24"/>
        </w:rPr>
      </w:pPr>
      <w:r>
        <w:rPr>
          <w:i/>
          <w:color w:val="FF0000"/>
          <w:sz w:val="24"/>
        </w:rPr>
        <w:t xml:space="preserve">- uchádzač vyplní prislúchajúce tabuľky na tú časť zákazky na ktorú predkladá ponuku. Každá časť obsahuje dve tabuľky, pričom v jednej tabuľke </w:t>
      </w:r>
      <w:proofErr w:type="spellStart"/>
      <w:r>
        <w:rPr>
          <w:i/>
          <w:color w:val="FF0000"/>
          <w:sz w:val="24"/>
        </w:rPr>
        <w:t>naceňuje</w:t>
      </w:r>
      <w:proofErr w:type="spellEnd"/>
      <w:r>
        <w:rPr>
          <w:i/>
          <w:color w:val="FF0000"/>
          <w:sz w:val="24"/>
        </w:rPr>
        <w:t xml:space="preserve"> pneumatiky (1a, resp. 2a) a v druhej tabuľke pneuservisné výkony (1b, resp. 2b)</w:t>
      </w:r>
    </w:p>
    <w:p w:rsidR="008967F2" w:rsidRDefault="00527DFF">
      <w:pPr>
        <w:pStyle w:val="Nadpis3"/>
        <w:numPr>
          <w:ilvl w:val="2"/>
          <w:numId w:val="24"/>
        </w:numPr>
        <w:tabs>
          <w:tab w:val="left" w:pos="1110"/>
        </w:tabs>
        <w:spacing w:before="120"/>
        <w:ind w:left="1109" w:hanging="356"/>
        <w:jc w:val="both"/>
        <w:rPr>
          <w:b w:val="0"/>
        </w:rPr>
      </w:pPr>
      <w:r>
        <w:t>Doklad o zložení</w:t>
      </w:r>
      <w:r>
        <w:rPr>
          <w:spacing w:val="-1"/>
        </w:rPr>
        <w:t xml:space="preserve"> </w:t>
      </w:r>
      <w:r>
        <w:t>zábezpeky</w:t>
      </w:r>
      <w:r>
        <w:rPr>
          <w:b w:val="0"/>
        </w:rPr>
        <w:t>.</w:t>
      </w:r>
    </w:p>
    <w:p w:rsidR="008967F2" w:rsidRDefault="00527DFF">
      <w:pPr>
        <w:pStyle w:val="Odsekzoznamu"/>
        <w:numPr>
          <w:ilvl w:val="2"/>
          <w:numId w:val="24"/>
        </w:numPr>
        <w:tabs>
          <w:tab w:val="left" w:pos="1110"/>
        </w:tabs>
        <w:spacing w:before="119"/>
        <w:ind w:left="1109" w:right="558" w:hanging="356"/>
        <w:jc w:val="both"/>
        <w:rPr>
          <w:sz w:val="24"/>
        </w:rPr>
      </w:pPr>
      <w:r>
        <w:rPr>
          <w:b/>
          <w:sz w:val="24"/>
        </w:rPr>
        <w:t xml:space="preserve">Návrh Zmluvy </w:t>
      </w:r>
      <w:r>
        <w:rPr>
          <w:sz w:val="24"/>
        </w:rPr>
        <w:t>v jednom vyhotovení, doplnený o chýbajúce údaje týkajúce sa uchádzača, podpísaný štatutárom, alebo osobou oprávnenou konať v mene</w:t>
      </w:r>
      <w:r>
        <w:rPr>
          <w:spacing w:val="12"/>
          <w:sz w:val="24"/>
        </w:rPr>
        <w:t xml:space="preserve"> </w:t>
      </w:r>
      <w:r>
        <w:rPr>
          <w:sz w:val="24"/>
        </w:rPr>
        <w:t>uchádzača.</w:t>
      </w:r>
    </w:p>
    <w:p w:rsidR="008967F2" w:rsidRDefault="00527DFF">
      <w:pPr>
        <w:ind w:left="1109"/>
        <w:jc w:val="both"/>
        <w:rPr>
          <w:i/>
          <w:sz w:val="24"/>
        </w:rPr>
      </w:pPr>
      <w:r>
        <w:rPr>
          <w:i/>
          <w:sz w:val="24"/>
        </w:rPr>
        <w:t>– uchádzač predkladá zmluvu na tú časť zákazky na ktorú predkladá ponuku</w:t>
      </w:r>
    </w:p>
    <w:p w:rsidR="008967F2" w:rsidRDefault="00527DFF">
      <w:pPr>
        <w:pStyle w:val="Odsekzoznamu"/>
        <w:numPr>
          <w:ilvl w:val="2"/>
          <w:numId w:val="24"/>
        </w:numPr>
        <w:tabs>
          <w:tab w:val="left" w:pos="1110"/>
        </w:tabs>
        <w:spacing w:before="120"/>
        <w:ind w:left="1109" w:right="554" w:hanging="356"/>
        <w:jc w:val="both"/>
        <w:rPr>
          <w:sz w:val="24"/>
        </w:rPr>
      </w:pPr>
      <w:r>
        <w:rPr>
          <w:b/>
          <w:sz w:val="24"/>
        </w:rPr>
        <w:t xml:space="preserve">Čestné vyhlásenie </w:t>
      </w:r>
      <w:r>
        <w:rPr>
          <w:sz w:val="24"/>
        </w:rPr>
        <w:t>skupiny dodávateľov podľa Prílohy č. 1 súťažných podkladov, iba v prípade, ak ponuku bude predkladať skupina dodávateľov, v ktorom vyhlásia, že v prípade prijatia ich ponuky verejným obstarávateľom vytvoria všetci členovia skupiny dodávateľov požadovanú právnu</w:t>
      </w:r>
      <w:r>
        <w:rPr>
          <w:spacing w:val="1"/>
          <w:sz w:val="24"/>
        </w:rPr>
        <w:t xml:space="preserve"> </w:t>
      </w:r>
      <w:r>
        <w:rPr>
          <w:sz w:val="24"/>
        </w:rPr>
        <w:t>formu.</w:t>
      </w:r>
    </w:p>
    <w:p w:rsidR="008967F2" w:rsidRDefault="008967F2">
      <w:pPr>
        <w:jc w:val="both"/>
        <w:rPr>
          <w:sz w:val="24"/>
        </w:rPr>
        <w:sectPr w:rsidR="008967F2">
          <w:pgSz w:w="11910" w:h="16840"/>
          <w:pgMar w:top="1300" w:right="860" w:bottom="280" w:left="1020" w:header="716" w:footer="0" w:gutter="0"/>
          <w:cols w:space="708"/>
        </w:sectPr>
      </w:pPr>
    </w:p>
    <w:p w:rsidR="008967F2" w:rsidRDefault="00527DFF">
      <w:pPr>
        <w:pStyle w:val="Odsekzoznamu"/>
        <w:numPr>
          <w:ilvl w:val="2"/>
          <w:numId w:val="24"/>
        </w:numPr>
        <w:tabs>
          <w:tab w:val="left" w:pos="1110"/>
        </w:tabs>
        <w:spacing w:before="88"/>
        <w:ind w:left="1109" w:right="556" w:hanging="356"/>
        <w:jc w:val="both"/>
        <w:rPr>
          <w:sz w:val="24"/>
        </w:rPr>
      </w:pPr>
      <w:r>
        <w:rPr>
          <w:sz w:val="24"/>
        </w:rPr>
        <w:lastRenderedPageBreak/>
        <w:t>V prípade ak ponuku bude predkladať skupina dodávateľov - plnú moc (podpísanú všetkými členmi skupiny alebo osobou/osobami oprávnenými konať v danej veci za každého člena skupiny) pre jedného z členov skupiny podľa Prílohy č. 2 súťažných podkladov, ktorý bude oprávnený prijímať pokyny za všetkých členov skupiny a bude oprávnený konať v mene všetkých ostatných členov skupiny. Úkony zástupcu za skupinu dodávateľov budú voči verejnému obstarávateľovi</w:t>
      </w:r>
      <w:r>
        <w:rPr>
          <w:spacing w:val="-2"/>
          <w:sz w:val="24"/>
        </w:rPr>
        <w:t xml:space="preserve"> </w:t>
      </w:r>
      <w:r>
        <w:rPr>
          <w:sz w:val="24"/>
        </w:rPr>
        <w:t>záväzné.</w:t>
      </w:r>
    </w:p>
    <w:p w:rsidR="008967F2" w:rsidRDefault="00527DFF">
      <w:pPr>
        <w:pStyle w:val="Nadpis3"/>
        <w:numPr>
          <w:ilvl w:val="2"/>
          <w:numId w:val="24"/>
        </w:numPr>
        <w:tabs>
          <w:tab w:val="left" w:pos="1110"/>
        </w:tabs>
        <w:spacing w:before="120"/>
        <w:ind w:left="1109" w:hanging="356"/>
        <w:jc w:val="both"/>
        <w:rPr>
          <w:b w:val="0"/>
        </w:rPr>
      </w:pPr>
      <w:r>
        <w:t>Zoznam</w:t>
      </w:r>
      <w:r>
        <w:rPr>
          <w:spacing w:val="20"/>
        </w:rPr>
        <w:t xml:space="preserve"> </w:t>
      </w:r>
      <w:r>
        <w:t>pneuservisov,</w:t>
      </w:r>
      <w:r>
        <w:rPr>
          <w:spacing w:val="25"/>
        </w:rPr>
        <w:t xml:space="preserve"> </w:t>
      </w:r>
      <w:r>
        <w:t>kde</w:t>
      </w:r>
      <w:r>
        <w:rPr>
          <w:spacing w:val="21"/>
        </w:rPr>
        <w:t xml:space="preserve"> </w:t>
      </w:r>
      <w:r>
        <w:t>sú</w:t>
      </w:r>
      <w:r>
        <w:rPr>
          <w:spacing w:val="23"/>
        </w:rPr>
        <w:t xml:space="preserve"> </w:t>
      </w:r>
      <w:r>
        <w:t>poskytované</w:t>
      </w:r>
      <w:r>
        <w:rPr>
          <w:spacing w:val="26"/>
        </w:rPr>
        <w:t xml:space="preserve"> </w:t>
      </w:r>
      <w:r>
        <w:t>pneuservisné</w:t>
      </w:r>
      <w:r>
        <w:rPr>
          <w:spacing w:val="21"/>
        </w:rPr>
        <w:t xml:space="preserve"> </w:t>
      </w:r>
      <w:r>
        <w:t>výkony,</w:t>
      </w:r>
      <w:r>
        <w:rPr>
          <w:spacing w:val="22"/>
        </w:rPr>
        <w:t xml:space="preserve"> </w:t>
      </w:r>
      <w:r>
        <w:t>za</w:t>
      </w:r>
      <w:r>
        <w:rPr>
          <w:spacing w:val="25"/>
        </w:rPr>
        <w:t xml:space="preserve"> </w:t>
      </w:r>
      <w:r>
        <w:t>časť</w:t>
      </w:r>
      <w:r>
        <w:rPr>
          <w:spacing w:val="26"/>
          <w:shd w:val="clear" w:color="auto" w:fill="FFFF00"/>
        </w:rPr>
        <w:t xml:space="preserve"> </w:t>
      </w:r>
      <w:r>
        <w:rPr>
          <w:shd w:val="clear" w:color="auto" w:fill="FFFF00"/>
        </w:rPr>
        <w:t>č......</w:t>
      </w:r>
      <w:r>
        <w:rPr>
          <w:spacing w:val="23"/>
        </w:rPr>
        <w:t xml:space="preserve"> </w:t>
      </w:r>
      <w:r>
        <w:rPr>
          <w:b w:val="0"/>
        </w:rPr>
        <w:t>–</w:t>
      </w:r>
    </w:p>
    <w:p w:rsidR="008967F2" w:rsidRDefault="00527DFF">
      <w:pPr>
        <w:ind w:left="1109" w:right="559"/>
        <w:jc w:val="both"/>
        <w:rPr>
          <w:sz w:val="24"/>
        </w:rPr>
      </w:pPr>
      <w:r>
        <w:rPr>
          <w:sz w:val="24"/>
        </w:rPr>
        <w:t>Príloha č. 6 „</w:t>
      </w:r>
      <w:r>
        <w:rPr>
          <w:b/>
          <w:sz w:val="24"/>
        </w:rPr>
        <w:t>Vzdialenosť servisov</w:t>
      </w:r>
      <w:r>
        <w:rPr>
          <w:sz w:val="24"/>
        </w:rPr>
        <w:t>“</w:t>
      </w:r>
      <w:r>
        <w:rPr>
          <w:i/>
          <w:sz w:val="24"/>
        </w:rPr>
        <w:t>– uchádzač predkladá zoznam na tú časť zákazky, na ktorú predkladá ponuku</w:t>
      </w:r>
      <w:r>
        <w:rPr>
          <w:sz w:val="24"/>
        </w:rPr>
        <w:t>.</w:t>
      </w:r>
    </w:p>
    <w:p w:rsidR="008967F2" w:rsidRDefault="00527DFF">
      <w:pPr>
        <w:pStyle w:val="Odsekzoznamu"/>
        <w:numPr>
          <w:ilvl w:val="2"/>
          <w:numId w:val="24"/>
        </w:numPr>
        <w:tabs>
          <w:tab w:val="left" w:pos="1110"/>
        </w:tabs>
        <w:spacing w:before="120"/>
        <w:ind w:left="1109" w:hanging="356"/>
        <w:jc w:val="both"/>
        <w:rPr>
          <w:sz w:val="24"/>
        </w:rPr>
      </w:pPr>
      <w:r>
        <w:rPr>
          <w:b/>
          <w:sz w:val="24"/>
        </w:rPr>
        <w:t xml:space="preserve">Vyhlásenie k vypracovaniu ponuky </w:t>
      </w:r>
      <w:r>
        <w:rPr>
          <w:sz w:val="24"/>
        </w:rPr>
        <w:t>– Príloha č.</w:t>
      </w:r>
      <w:r>
        <w:rPr>
          <w:spacing w:val="-2"/>
          <w:sz w:val="24"/>
        </w:rPr>
        <w:t xml:space="preserve"> </w:t>
      </w:r>
      <w:r>
        <w:rPr>
          <w:sz w:val="24"/>
        </w:rPr>
        <w:t>7</w:t>
      </w:r>
    </w:p>
    <w:p w:rsidR="008967F2" w:rsidRDefault="00527DFF">
      <w:pPr>
        <w:pStyle w:val="Odsekzoznamu"/>
        <w:numPr>
          <w:ilvl w:val="2"/>
          <w:numId w:val="24"/>
        </w:numPr>
        <w:tabs>
          <w:tab w:val="left" w:pos="1110"/>
        </w:tabs>
        <w:spacing w:before="120"/>
        <w:ind w:left="1109" w:hanging="356"/>
        <w:jc w:val="both"/>
        <w:rPr>
          <w:sz w:val="24"/>
        </w:rPr>
      </w:pPr>
      <w:r>
        <w:rPr>
          <w:b/>
          <w:sz w:val="24"/>
        </w:rPr>
        <w:t xml:space="preserve">Vyhlásenie uchádzača o podmienkach súťaže </w:t>
      </w:r>
      <w:r>
        <w:rPr>
          <w:sz w:val="24"/>
        </w:rPr>
        <w:t>– Príloha č.</w:t>
      </w:r>
      <w:r>
        <w:rPr>
          <w:spacing w:val="-3"/>
          <w:sz w:val="24"/>
        </w:rPr>
        <w:t xml:space="preserve"> </w:t>
      </w:r>
      <w:r>
        <w:rPr>
          <w:sz w:val="24"/>
        </w:rPr>
        <w:t>8</w:t>
      </w:r>
    </w:p>
    <w:p w:rsidR="008967F2" w:rsidRDefault="008967F2">
      <w:pPr>
        <w:pStyle w:val="Zkladntext"/>
        <w:spacing w:before="6"/>
        <w:rPr>
          <w:sz w:val="21"/>
        </w:rPr>
      </w:pPr>
    </w:p>
    <w:p w:rsidR="008967F2" w:rsidRDefault="00527DFF">
      <w:pPr>
        <w:pStyle w:val="Nadpis3"/>
        <w:numPr>
          <w:ilvl w:val="2"/>
          <w:numId w:val="24"/>
        </w:numPr>
        <w:tabs>
          <w:tab w:val="left" w:pos="1117"/>
        </w:tabs>
        <w:ind w:hanging="361"/>
        <w:jc w:val="both"/>
      </w:pPr>
      <w:r>
        <w:t>Čestné prehlásenie o homologizácii - príloha č.</w:t>
      </w:r>
      <w:r>
        <w:rPr>
          <w:spacing w:val="-3"/>
        </w:rPr>
        <w:t xml:space="preserve"> </w:t>
      </w:r>
      <w:r>
        <w:t>10</w:t>
      </w:r>
    </w:p>
    <w:p w:rsidR="008967F2" w:rsidRDefault="008967F2">
      <w:pPr>
        <w:pStyle w:val="Zkladntext"/>
        <w:rPr>
          <w:b/>
          <w:sz w:val="26"/>
        </w:rPr>
      </w:pPr>
    </w:p>
    <w:p w:rsidR="008967F2" w:rsidRDefault="008967F2">
      <w:pPr>
        <w:pStyle w:val="Zkladntext"/>
        <w:spacing w:before="10"/>
        <w:rPr>
          <w:b/>
          <w:sz w:val="30"/>
        </w:rPr>
      </w:pPr>
    </w:p>
    <w:p w:rsidR="008967F2" w:rsidRDefault="00527DFF">
      <w:pPr>
        <w:pStyle w:val="Odsekzoznamu"/>
        <w:numPr>
          <w:ilvl w:val="0"/>
          <w:numId w:val="40"/>
        </w:numPr>
        <w:tabs>
          <w:tab w:val="left" w:pos="966"/>
        </w:tabs>
        <w:spacing w:before="1"/>
        <w:ind w:left="965" w:hanging="570"/>
        <w:jc w:val="both"/>
        <w:rPr>
          <w:b/>
          <w:sz w:val="28"/>
        </w:rPr>
      </w:pPr>
      <w:r>
        <w:rPr>
          <w:b/>
          <w:sz w:val="28"/>
        </w:rPr>
        <w:t>Predloženie</w:t>
      </w:r>
      <w:r>
        <w:rPr>
          <w:b/>
          <w:spacing w:val="-1"/>
          <w:sz w:val="28"/>
        </w:rPr>
        <w:t xml:space="preserve"> </w:t>
      </w:r>
      <w:r>
        <w:rPr>
          <w:b/>
          <w:sz w:val="28"/>
        </w:rPr>
        <w:t>ponuky</w:t>
      </w:r>
    </w:p>
    <w:p w:rsidR="008967F2" w:rsidRDefault="00527DFF">
      <w:pPr>
        <w:pStyle w:val="Odsekzoznamu"/>
        <w:numPr>
          <w:ilvl w:val="1"/>
          <w:numId w:val="22"/>
        </w:numPr>
        <w:tabs>
          <w:tab w:val="left" w:pos="1105"/>
        </w:tabs>
        <w:spacing w:before="164" w:line="276" w:lineRule="auto"/>
        <w:ind w:right="553"/>
        <w:jc w:val="both"/>
        <w:rPr>
          <w:sz w:val="24"/>
        </w:rPr>
      </w:pPr>
      <w:r>
        <w:rPr>
          <w:sz w:val="24"/>
        </w:rPr>
        <w:t>Každý uchádzač môže predložiť iba jednu ponuku. Uchádzač nemôže byť v tom istom postupe zadávania zákazky členom skupiny dodávateľov, ktorá predkladá ponuku. Verejný obstarávateľ vylúči uchádzača, ktorý je súčasne členom skupiny</w:t>
      </w:r>
      <w:r>
        <w:rPr>
          <w:spacing w:val="-13"/>
          <w:sz w:val="24"/>
        </w:rPr>
        <w:t xml:space="preserve"> </w:t>
      </w:r>
      <w:r>
        <w:rPr>
          <w:sz w:val="24"/>
        </w:rPr>
        <w:t>dodávateľov.</w:t>
      </w:r>
    </w:p>
    <w:p w:rsidR="008967F2" w:rsidRDefault="00527DFF">
      <w:pPr>
        <w:pStyle w:val="Odsekzoznamu"/>
        <w:numPr>
          <w:ilvl w:val="1"/>
          <w:numId w:val="22"/>
        </w:numPr>
        <w:tabs>
          <w:tab w:val="left" w:pos="1105"/>
        </w:tabs>
        <w:spacing w:line="276" w:lineRule="auto"/>
        <w:ind w:right="553"/>
        <w:jc w:val="both"/>
        <w:rPr>
          <w:sz w:val="24"/>
        </w:rPr>
      </w:pPr>
      <w:r>
        <w:rPr>
          <w:sz w:val="24"/>
        </w:rPr>
        <w:t>Ponuky</w:t>
      </w:r>
      <w:r>
        <w:rPr>
          <w:spacing w:val="-21"/>
          <w:sz w:val="24"/>
        </w:rPr>
        <w:t xml:space="preserve"> </w:t>
      </w:r>
      <w:r>
        <w:rPr>
          <w:sz w:val="24"/>
        </w:rPr>
        <w:t>sa</w:t>
      </w:r>
      <w:r>
        <w:rPr>
          <w:spacing w:val="-14"/>
          <w:sz w:val="24"/>
        </w:rPr>
        <w:t xml:space="preserve"> </w:t>
      </w:r>
      <w:r>
        <w:rPr>
          <w:sz w:val="24"/>
        </w:rPr>
        <w:t>budú</w:t>
      </w:r>
      <w:r>
        <w:rPr>
          <w:spacing w:val="-13"/>
          <w:sz w:val="24"/>
        </w:rPr>
        <w:t xml:space="preserve"> </w:t>
      </w:r>
      <w:r>
        <w:rPr>
          <w:sz w:val="24"/>
        </w:rPr>
        <w:t>predkladať</w:t>
      </w:r>
      <w:r>
        <w:rPr>
          <w:spacing w:val="-13"/>
          <w:sz w:val="24"/>
        </w:rPr>
        <w:t xml:space="preserve"> </w:t>
      </w:r>
      <w:r>
        <w:rPr>
          <w:sz w:val="24"/>
        </w:rPr>
        <w:t>elektroniky</w:t>
      </w:r>
      <w:r>
        <w:rPr>
          <w:spacing w:val="-18"/>
          <w:sz w:val="24"/>
        </w:rPr>
        <w:t xml:space="preserve"> </w:t>
      </w:r>
      <w:r>
        <w:rPr>
          <w:sz w:val="24"/>
        </w:rPr>
        <w:t>v zmysle</w:t>
      </w:r>
      <w:r>
        <w:rPr>
          <w:spacing w:val="-14"/>
          <w:sz w:val="24"/>
        </w:rPr>
        <w:t xml:space="preserve"> </w:t>
      </w:r>
      <w:r>
        <w:rPr>
          <w:sz w:val="24"/>
        </w:rPr>
        <w:t>§</w:t>
      </w:r>
      <w:r>
        <w:rPr>
          <w:spacing w:val="-13"/>
          <w:sz w:val="24"/>
        </w:rPr>
        <w:t xml:space="preserve"> </w:t>
      </w:r>
      <w:r>
        <w:rPr>
          <w:sz w:val="24"/>
        </w:rPr>
        <w:t>49</w:t>
      </w:r>
      <w:r>
        <w:rPr>
          <w:spacing w:val="-13"/>
          <w:sz w:val="24"/>
        </w:rPr>
        <w:t xml:space="preserve"> </w:t>
      </w:r>
      <w:r>
        <w:rPr>
          <w:sz w:val="24"/>
        </w:rPr>
        <w:t>ods.</w:t>
      </w:r>
      <w:r>
        <w:rPr>
          <w:spacing w:val="-16"/>
          <w:sz w:val="24"/>
        </w:rPr>
        <w:t xml:space="preserve"> </w:t>
      </w:r>
      <w:r>
        <w:rPr>
          <w:sz w:val="24"/>
        </w:rPr>
        <w:t>1</w:t>
      </w:r>
      <w:r>
        <w:rPr>
          <w:spacing w:val="-13"/>
          <w:sz w:val="24"/>
        </w:rPr>
        <w:t xml:space="preserve"> </w:t>
      </w:r>
      <w:r>
        <w:rPr>
          <w:sz w:val="24"/>
        </w:rPr>
        <w:t>písm.</w:t>
      </w:r>
      <w:r>
        <w:rPr>
          <w:spacing w:val="-13"/>
          <w:sz w:val="24"/>
        </w:rPr>
        <w:t xml:space="preserve"> </w:t>
      </w:r>
      <w:r>
        <w:rPr>
          <w:sz w:val="24"/>
        </w:rPr>
        <w:t>a)</w:t>
      </w:r>
      <w:r>
        <w:rPr>
          <w:spacing w:val="-14"/>
          <w:sz w:val="24"/>
        </w:rPr>
        <w:t xml:space="preserve"> </w:t>
      </w:r>
      <w:r>
        <w:rPr>
          <w:sz w:val="24"/>
        </w:rPr>
        <w:t>zákona</w:t>
      </w:r>
      <w:r>
        <w:rPr>
          <w:spacing w:val="-17"/>
          <w:sz w:val="24"/>
        </w:rPr>
        <w:t xml:space="preserve"> </w:t>
      </w:r>
      <w:r>
        <w:rPr>
          <w:sz w:val="24"/>
        </w:rPr>
        <w:t>do</w:t>
      </w:r>
      <w:r>
        <w:rPr>
          <w:spacing w:val="-13"/>
          <w:sz w:val="24"/>
        </w:rPr>
        <w:t xml:space="preserve"> </w:t>
      </w:r>
      <w:r>
        <w:rPr>
          <w:sz w:val="24"/>
        </w:rPr>
        <w:t>systému JOSEPHINE umiestnenom na webovej adrese</w:t>
      </w:r>
      <w:r>
        <w:rPr>
          <w:color w:val="0000FF"/>
          <w:sz w:val="24"/>
        </w:rPr>
        <w:t xml:space="preserve"> </w:t>
      </w:r>
      <w:hyperlink r:id="rId16">
        <w:r>
          <w:rPr>
            <w:color w:val="0000FF"/>
            <w:sz w:val="24"/>
            <w:u w:val="single" w:color="0000FF"/>
          </w:rPr>
          <w:t>https://josephine.proebiz.com/</w:t>
        </w:r>
      </w:hyperlink>
      <w:r>
        <w:rPr>
          <w:sz w:val="24"/>
        </w:rPr>
        <w:t>, v lehote na predkladanie</w:t>
      </w:r>
      <w:r>
        <w:rPr>
          <w:spacing w:val="-2"/>
          <w:sz w:val="24"/>
        </w:rPr>
        <w:t xml:space="preserve"> </w:t>
      </w:r>
      <w:r>
        <w:rPr>
          <w:sz w:val="24"/>
        </w:rPr>
        <w:t>ponúk.</w:t>
      </w:r>
    </w:p>
    <w:p w:rsidR="008967F2" w:rsidRDefault="00527DFF">
      <w:pPr>
        <w:pStyle w:val="Odsekzoznamu"/>
        <w:numPr>
          <w:ilvl w:val="1"/>
          <w:numId w:val="22"/>
        </w:numPr>
        <w:tabs>
          <w:tab w:val="left" w:pos="1105"/>
        </w:tabs>
        <w:spacing w:line="276" w:lineRule="auto"/>
        <w:ind w:right="558"/>
        <w:jc w:val="both"/>
        <w:rPr>
          <w:sz w:val="24"/>
        </w:rPr>
      </w:pPr>
      <w:r>
        <w:rPr>
          <w:sz w:val="24"/>
        </w:rPr>
        <w:t>Elektronická ponuka sa vloží vyplnením ponukového formulára a vložením požadovaných dokladov a dokumentov v systéme JOSEPHINE umiestnenom na webovej adrese</w:t>
      </w:r>
      <w:r>
        <w:rPr>
          <w:spacing w:val="-2"/>
          <w:sz w:val="24"/>
        </w:rPr>
        <w:t xml:space="preserve"> </w:t>
      </w:r>
      <w:hyperlink r:id="rId17">
        <w:r>
          <w:rPr>
            <w:sz w:val="24"/>
          </w:rPr>
          <w:t>https://josephine.proebiz.com/.</w:t>
        </w:r>
      </w:hyperlink>
    </w:p>
    <w:p w:rsidR="008967F2" w:rsidRDefault="00527DFF">
      <w:pPr>
        <w:pStyle w:val="Odsekzoznamu"/>
        <w:numPr>
          <w:ilvl w:val="1"/>
          <w:numId w:val="22"/>
        </w:numPr>
        <w:tabs>
          <w:tab w:val="left" w:pos="1105"/>
        </w:tabs>
        <w:spacing w:line="276" w:lineRule="auto"/>
        <w:ind w:right="562"/>
        <w:jc w:val="both"/>
        <w:rPr>
          <w:sz w:val="24"/>
        </w:rPr>
      </w:pPr>
      <w:r>
        <w:rPr>
          <w:sz w:val="24"/>
        </w:rPr>
        <w:t>V predloženej ponuke prostredníctvom systému JOSEPHINE musia byť pripojené požadované naskenované doklady (odporúčaný formát je „PDF“) tak, ako je uvedené v týchto súťažných</w:t>
      </w:r>
      <w:r>
        <w:rPr>
          <w:spacing w:val="-1"/>
          <w:sz w:val="24"/>
        </w:rPr>
        <w:t xml:space="preserve"> </w:t>
      </w:r>
      <w:r>
        <w:rPr>
          <w:sz w:val="24"/>
        </w:rPr>
        <w:t>podkladoch.</w:t>
      </w:r>
    </w:p>
    <w:p w:rsidR="008967F2" w:rsidRDefault="00527DFF">
      <w:pPr>
        <w:pStyle w:val="Odsekzoznamu"/>
        <w:numPr>
          <w:ilvl w:val="1"/>
          <w:numId w:val="22"/>
        </w:numPr>
        <w:tabs>
          <w:tab w:val="left" w:pos="1105"/>
        </w:tabs>
        <w:spacing w:before="1"/>
        <w:ind w:hanging="709"/>
        <w:jc w:val="both"/>
        <w:rPr>
          <w:sz w:val="24"/>
        </w:rPr>
      </w:pPr>
      <w:r>
        <w:rPr>
          <w:sz w:val="24"/>
        </w:rPr>
        <w:t>Ak ponuka obsahuje dôverné informácie, uchádzač ich v ponuke viditeľne</w:t>
      </w:r>
      <w:r>
        <w:rPr>
          <w:spacing w:val="-7"/>
          <w:sz w:val="24"/>
        </w:rPr>
        <w:t xml:space="preserve"> </w:t>
      </w:r>
      <w:r>
        <w:rPr>
          <w:sz w:val="24"/>
        </w:rPr>
        <w:t>označí.</w:t>
      </w:r>
    </w:p>
    <w:p w:rsidR="008967F2" w:rsidRDefault="00527DFF">
      <w:pPr>
        <w:pStyle w:val="Odsekzoznamu"/>
        <w:numPr>
          <w:ilvl w:val="1"/>
          <w:numId w:val="22"/>
        </w:numPr>
        <w:tabs>
          <w:tab w:val="left" w:pos="1105"/>
        </w:tabs>
        <w:spacing w:before="40" w:line="276" w:lineRule="auto"/>
        <w:ind w:right="562"/>
        <w:jc w:val="both"/>
        <w:rPr>
          <w:sz w:val="24"/>
        </w:rPr>
      </w:pPr>
      <w:r>
        <w:rPr>
          <w:sz w:val="24"/>
        </w:rPr>
        <w:t>Uchádzač má možnosť sa registrovať do systému JOSEPHINE pomocou hesla alebo aj pomocou občianskeho preukazom s elektronickým čipom a bezpečnostným osobnostným kódom (</w:t>
      </w:r>
      <w:proofErr w:type="spellStart"/>
      <w:r>
        <w:rPr>
          <w:sz w:val="24"/>
        </w:rPr>
        <w:t>eID</w:t>
      </w:r>
      <w:proofErr w:type="spellEnd"/>
      <w:r>
        <w:rPr>
          <w:sz w:val="24"/>
        </w:rPr>
        <w:t>)</w:t>
      </w:r>
      <w:r>
        <w:rPr>
          <w:spacing w:val="1"/>
          <w:sz w:val="24"/>
        </w:rPr>
        <w:t xml:space="preserve"> </w:t>
      </w:r>
      <w:r>
        <w:rPr>
          <w:sz w:val="24"/>
        </w:rPr>
        <w:t>.</w:t>
      </w:r>
    </w:p>
    <w:p w:rsidR="008967F2" w:rsidRDefault="00527DFF">
      <w:pPr>
        <w:pStyle w:val="Odsekzoznamu"/>
        <w:numPr>
          <w:ilvl w:val="1"/>
          <w:numId w:val="22"/>
        </w:numPr>
        <w:tabs>
          <w:tab w:val="left" w:pos="1105"/>
        </w:tabs>
        <w:spacing w:before="1" w:line="276" w:lineRule="auto"/>
        <w:ind w:right="558"/>
        <w:jc w:val="both"/>
        <w:rPr>
          <w:sz w:val="24"/>
        </w:rPr>
      </w:pPr>
      <w:r>
        <w:rPr>
          <w:sz w:val="24"/>
        </w:rPr>
        <w:t>Predkladanie ponúk je umožnené iba autentifikovaným uchádzačom. Autentifikáciu je možné vykonať týmito</w:t>
      </w:r>
      <w:r>
        <w:rPr>
          <w:spacing w:val="-3"/>
          <w:sz w:val="24"/>
        </w:rPr>
        <w:t xml:space="preserve"> </w:t>
      </w:r>
      <w:r>
        <w:rPr>
          <w:sz w:val="24"/>
        </w:rPr>
        <w:t>spôsobmi</w:t>
      </w:r>
    </w:p>
    <w:p w:rsidR="008967F2" w:rsidRDefault="00527DFF">
      <w:pPr>
        <w:pStyle w:val="Odsekzoznamu"/>
        <w:numPr>
          <w:ilvl w:val="2"/>
          <w:numId w:val="22"/>
        </w:numPr>
        <w:tabs>
          <w:tab w:val="left" w:pos="1105"/>
        </w:tabs>
        <w:spacing w:line="276" w:lineRule="auto"/>
        <w:ind w:right="558"/>
        <w:jc w:val="both"/>
        <w:rPr>
          <w:sz w:val="24"/>
        </w:rPr>
      </w:pPr>
      <w:r>
        <w:rPr>
          <w:sz w:val="24"/>
        </w:rPr>
        <w:t>v systéme JOSEPHINE registráciou a prihlásením pomocou občianskeho preukazu      s elektronickým čipom  a  bezpečnostným  osobnostným  kódom  (</w:t>
      </w:r>
      <w:proofErr w:type="spellStart"/>
      <w:r>
        <w:rPr>
          <w:sz w:val="24"/>
        </w:rPr>
        <w:t>eID</w:t>
      </w:r>
      <w:proofErr w:type="spellEnd"/>
      <w:r>
        <w:rPr>
          <w:sz w:val="24"/>
        </w:rPr>
        <w:t xml:space="preserve">).  V  systéme  je autentifikovaná spoločnosť, ktorú pomocou </w:t>
      </w:r>
      <w:proofErr w:type="spellStart"/>
      <w:r>
        <w:rPr>
          <w:sz w:val="24"/>
        </w:rPr>
        <w:t>eID</w:t>
      </w:r>
      <w:proofErr w:type="spellEnd"/>
      <w:r>
        <w:rPr>
          <w:sz w:val="24"/>
        </w:rPr>
        <w:t xml:space="preserve"> registruje štatutár danej</w:t>
      </w:r>
      <w:r>
        <w:rPr>
          <w:spacing w:val="-34"/>
          <w:sz w:val="24"/>
        </w:rPr>
        <w:t xml:space="preserve"> </w:t>
      </w:r>
      <w:r>
        <w:rPr>
          <w:sz w:val="24"/>
        </w:rPr>
        <w:t>spoločnosti. Autentifikáciu vykonáva poskytovateľ systému JOSEPHINE a to v pracovných dňoch v čase 8.00 – 16.00</w:t>
      </w:r>
      <w:r>
        <w:rPr>
          <w:spacing w:val="-2"/>
          <w:sz w:val="24"/>
        </w:rPr>
        <w:t xml:space="preserve"> </w:t>
      </w:r>
      <w:r>
        <w:rPr>
          <w:sz w:val="24"/>
        </w:rPr>
        <w:t>hod.</w:t>
      </w:r>
    </w:p>
    <w:p w:rsidR="008967F2" w:rsidRDefault="00527DFF">
      <w:pPr>
        <w:pStyle w:val="Odsekzoznamu"/>
        <w:numPr>
          <w:ilvl w:val="2"/>
          <w:numId w:val="22"/>
        </w:numPr>
        <w:tabs>
          <w:tab w:val="left" w:pos="1105"/>
        </w:tabs>
        <w:spacing w:before="1" w:line="276" w:lineRule="auto"/>
        <w:ind w:right="559"/>
        <w:jc w:val="both"/>
        <w:rPr>
          <w:sz w:val="24"/>
        </w:rPr>
      </w:pPr>
      <w:r>
        <w:rPr>
          <w:sz w:val="24"/>
        </w:rPr>
        <w:t xml:space="preserve">nahraním kvalifikovaného elektronického podpisu (napríklad podpisu </w:t>
      </w:r>
      <w:proofErr w:type="spellStart"/>
      <w:r>
        <w:rPr>
          <w:sz w:val="24"/>
        </w:rPr>
        <w:t>eID</w:t>
      </w:r>
      <w:proofErr w:type="spellEnd"/>
      <w:r>
        <w:rPr>
          <w:sz w:val="24"/>
        </w:rPr>
        <w:t>) štatutára danej</w:t>
      </w:r>
      <w:r>
        <w:rPr>
          <w:spacing w:val="-15"/>
          <w:sz w:val="24"/>
        </w:rPr>
        <w:t xml:space="preserve"> </w:t>
      </w:r>
      <w:r>
        <w:rPr>
          <w:sz w:val="24"/>
        </w:rPr>
        <w:t>spoločnosti</w:t>
      </w:r>
      <w:r>
        <w:rPr>
          <w:spacing w:val="-14"/>
          <w:sz w:val="24"/>
        </w:rPr>
        <w:t xml:space="preserve"> </w:t>
      </w:r>
      <w:r>
        <w:rPr>
          <w:sz w:val="24"/>
        </w:rPr>
        <w:t>na</w:t>
      </w:r>
      <w:r>
        <w:rPr>
          <w:spacing w:val="-14"/>
          <w:sz w:val="24"/>
        </w:rPr>
        <w:t xml:space="preserve"> </w:t>
      </w:r>
      <w:r>
        <w:rPr>
          <w:sz w:val="24"/>
        </w:rPr>
        <w:t>kartu</w:t>
      </w:r>
      <w:r>
        <w:rPr>
          <w:spacing w:val="-15"/>
          <w:sz w:val="24"/>
        </w:rPr>
        <w:t xml:space="preserve"> </w:t>
      </w:r>
      <w:r>
        <w:rPr>
          <w:sz w:val="24"/>
        </w:rPr>
        <w:t>užívateľa</w:t>
      </w:r>
      <w:r>
        <w:rPr>
          <w:spacing w:val="-15"/>
          <w:sz w:val="24"/>
        </w:rPr>
        <w:t xml:space="preserve"> </w:t>
      </w:r>
      <w:r>
        <w:rPr>
          <w:sz w:val="24"/>
        </w:rPr>
        <w:t>po</w:t>
      </w:r>
      <w:r>
        <w:rPr>
          <w:spacing w:val="-12"/>
          <w:sz w:val="24"/>
        </w:rPr>
        <w:t xml:space="preserve"> </w:t>
      </w:r>
      <w:r>
        <w:rPr>
          <w:sz w:val="24"/>
        </w:rPr>
        <w:t>registrácii</w:t>
      </w:r>
      <w:r>
        <w:rPr>
          <w:spacing w:val="-9"/>
          <w:sz w:val="24"/>
        </w:rPr>
        <w:t xml:space="preserve"> </w:t>
      </w:r>
      <w:r>
        <w:rPr>
          <w:sz w:val="24"/>
        </w:rPr>
        <w:t>a</w:t>
      </w:r>
      <w:r>
        <w:rPr>
          <w:spacing w:val="-15"/>
          <w:sz w:val="24"/>
        </w:rPr>
        <w:t xml:space="preserve"> </w:t>
      </w:r>
      <w:r>
        <w:rPr>
          <w:sz w:val="24"/>
        </w:rPr>
        <w:t>prihlásení</w:t>
      </w:r>
      <w:r>
        <w:rPr>
          <w:spacing w:val="-12"/>
          <w:sz w:val="24"/>
        </w:rPr>
        <w:t xml:space="preserve"> </w:t>
      </w:r>
      <w:r>
        <w:rPr>
          <w:sz w:val="24"/>
        </w:rPr>
        <w:t>do</w:t>
      </w:r>
      <w:r>
        <w:rPr>
          <w:spacing w:val="-14"/>
          <w:sz w:val="24"/>
        </w:rPr>
        <w:t xml:space="preserve"> </w:t>
      </w:r>
      <w:r>
        <w:rPr>
          <w:sz w:val="24"/>
        </w:rPr>
        <w:t>systému</w:t>
      </w:r>
      <w:r>
        <w:rPr>
          <w:spacing w:val="-12"/>
          <w:sz w:val="24"/>
        </w:rPr>
        <w:t xml:space="preserve"> </w:t>
      </w:r>
      <w:r>
        <w:rPr>
          <w:sz w:val="24"/>
        </w:rPr>
        <w:t>JOSEPHINE. Autentifikáciu vykoná poskytovateľ systému JOSEPHINE a to v pracovných dňoch v čase 8.00 – 16.00</w:t>
      </w:r>
      <w:r>
        <w:rPr>
          <w:spacing w:val="-2"/>
          <w:sz w:val="24"/>
        </w:rPr>
        <w:t xml:space="preserve"> </w:t>
      </w:r>
      <w:r>
        <w:rPr>
          <w:sz w:val="24"/>
        </w:rPr>
        <w:t>hod.</w:t>
      </w:r>
    </w:p>
    <w:p w:rsidR="008967F2" w:rsidRDefault="00527DFF">
      <w:pPr>
        <w:pStyle w:val="Odsekzoznamu"/>
        <w:numPr>
          <w:ilvl w:val="2"/>
          <w:numId w:val="22"/>
        </w:numPr>
        <w:tabs>
          <w:tab w:val="left" w:pos="1105"/>
        </w:tabs>
        <w:spacing w:line="276" w:lineRule="auto"/>
        <w:ind w:right="559"/>
        <w:jc w:val="both"/>
        <w:rPr>
          <w:sz w:val="24"/>
        </w:rPr>
      </w:pPr>
      <w:r>
        <w:rPr>
          <w:sz w:val="24"/>
        </w:rPr>
        <w:t>vložením</w:t>
      </w:r>
      <w:r>
        <w:rPr>
          <w:spacing w:val="-6"/>
          <w:sz w:val="24"/>
        </w:rPr>
        <w:t xml:space="preserve"> </w:t>
      </w:r>
      <w:r>
        <w:rPr>
          <w:sz w:val="24"/>
        </w:rPr>
        <w:t>plnej</w:t>
      </w:r>
      <w:r>
        <w:rPr>
          <w:spacing w:val="-6"/>
          <w:sz w:val="24"/>
        </w:rPr>
        <w:t xml:space="preserve"> </w:t>
      </w:r>
      <w:r>
        <w:rPr>
          <w:sz w:val="24"/>
        </w:rPr>
        <w:t>moci</w:t>
      </w:r>
      <w:r>
        <w:rPr>
          <w:spacing w:val="-6"/>
          <w:sz w:val="24"/>
        </w:rPr>
        <w:t xml:space="preserve"> </w:t>
      </w:r>
      <w:r>
        <w:rPr>
          <w:sz w:val="24"/>
        </w:rPr>
        <w:t>na</w:t>
      </w:r>
      <w:r>
        <w:rPr>
          <w:spacing w:val="-7"/>
          <w:sz w:val="24"/>
        </w:rPr>
        <w:t xml:space="preserve"> </w:t>
      </w:r>
      <w:r>
        <w:rPr>
          <w:sz w:val="24"/>
        </w:rPr>
        <w:t>kartu</w:t>
      </w:r>
      <w:r>
        <w:rPr>
          <w:spacing w:val="-6"/>
          <w:sz w:val="24"/>
        </w:rPr>
        <w:t xml:space="preserve"> </w:t>
      </w:r>
      <w:r>
        <w:rPr>
          <w:sz w:val="24"/>
        </w:rPr>
        <w:t>užívateľa</w:t>
      </w:r>
      <w:r>
        <w:rPr>
          <w:spacing w:val="-7"/>
          <w:sz w:val="24"/>
        </w:rPr>
        <w:t xml:space="preserve"> </w:t>
      </w:r>
      <w:r>
        <w:rPr>
          <w:sz w:val="24"/>
        </w:rPr>
        <w:t>po</w:t>
      </w:r>
      <w:r>
        <w:rPr>
          <w:spacing w:val="-6"/>
          <w:sz w:val="24"/>
        </w:rPr>
        <w:t xml:space="preserve"> </w:t>
      </w:r>
      <w:r>
        <w:rPr>
          <w:sz w:val="24"/>
        </w:rPr>
        <w:t>registrácii,</w:t>
      </w:r>
      <w:r>
        <w:rPr>
          <w:spacing w:val="-6"/>
          <w:sz w:val="24"/>
        </w:rPr>
        <w:t xml:space="preserve"> </w:t>
      </w:r>
      <w:r>
        <w:rPr>
          <w:sz w:val="24"/>
        </w:rPr>
        <w:t>ktorá</w:t>
      </w:r>
      <w:r>
        <w:rPr>
          <w:spacing w:val="-7"/>
          <w:sz w:val="24"/>
        </w:rPr>
        <w:t xml:space="preserve"> </w:t>
      </w:r>
      <w:r>
        <w:rPr>
          <w:sz w:val="24"/>
        </w:rPr>
        <w:t>je</w:t>
      </w:r>
      <w:r>
        <w:rPr>
          <w:spacing w:val="-6"/>
          <w:sz w:val="24"/>
        </w:rPr>
        <w:t xml:space="preserve"> </w:t>
      </w:r>
      <w:r>
        <w:rPr>
          <w:sz w:val="24"/>
        </w:rPr>
        <w:t>podpísaná</w:t>
      </w:r>
      <w:r>
        <w:rPr>
          <w:spacing w:val="-5"/>
          <w:sz w:val="24"/>
        </w:rPr>
        <w:t xml:space="preserve"> </w:t>
      </w:r>
      <w:r>
        <w:rPr>
          <w:sz w:val="24"/>
        </w:rPr>
        <w:t>elektronickým podpisom štatutára aj splnomocnenou osobou, alebo prešla zaručenou</w:t>
      </w:r>
      <w:r>
        <w:rPr>
          <w:spacing w:val="14"/>
          <w:sz w:val="24"/>
        </w:rPr>
        <w:t xml:space="preserve"> </w:t>
      </w:r>
      <w:r>
        <w:rPr>
          <w:sz w:val="24"/>
        </w:rPr>
        <w:t>konverziou.</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8" w:lineRule="auto"/>
        <w:ind w:left="1104" w:right="561"/>
        <w:jc w:val="both"/>
      </w:pPr>
      <w:r>
        <w:lastRenderedPageBreak/>
        <w:t>Autentifikáciu vykoná poskytovateľ systému JOSEPHINE a to v pracovné dni v čase 8.00 - 16.00</w:t>
      </w:r>
      <w:r>
        <w:rPr>
          <w:spacing w:val="-1"/>
        </w:rPr>
        <w:t xml:space="preserve"> </w:t>
      </w:r>
      <w:r>
        <w:t>hod.</w:t>
      </w:r>
    </w:p>
    <w:p w:rsidR="008967F2" w:rsidRDefault="00527DFF">
      <w:pPr>
        <w:pStyle w:val="Odsekzoznamu"/>
        <w:numPr>
          <w:ilvl w:val="2"/>
          <w:numId w:val="22"/>
        </w:numPr>
        <w:tabs>
          <w:tab w:val="left" w:pos="1105"/>
        </w:tabs>
        <w:spacing w:line="276" w:lineRule="auto"/>
        <w:ind w:right="563"/>
        <w:jc w:val="both"/>
        <w:rPr>
          <w:sz w:val="24"/>
        </w:rPr>
      </w:pPr>
      <w:r>
        <w:rPr>
          <w:sz w:val="24"/>
        </w:rPr>
        <w:t>počkaním na autentifikačný kód, ktorý bude poslaný na adresu sídla firmy do rúk štatutára uchádzača v listovej podobe formou doporučenej pošty. Lehota na tento úkon sú obvykle 3 pracovné dni a je potrebné s touto lehotou počítať pri vkladaní</w:t>
      </w:r>
      <w:r>
        <w:rPr>
          <w:spacing w:val="-6"/>
          <w:sz w:val="24"/>
        </w:rPr>
        <w:t xml:space="preserve"> </w:t>
      </w:r>
      <w:r>
        <w:rPr>
          <w:sz w:val="24"/>
        </w:rPr>
        <w:t>ponuky.</w:t>
      </w:r>
    </w:p>
    <w:p w:rsidR="008967F2" w:rsidRDefault="00527DFF">
      <w:pPr>
        <w:pStyle w:val="Odsekzoznamu"/>
        <w:numPr>
          <w:ilvl w:val="1"/>
          <w:numId w:val="22"/>
        </w:numPr>
        <w:tabs>
          <w:tab w:val="left" w:pos="1165"/>
        </w:tabs>
        <w:spacing w:line="276" w:lineRule="auto"/>
        <w:ind w:right="556"/>
        <w:jc w:val="both"/>
        <w:rPr>
          <w:sz w:val="24"/>
        </w:rPr>
      </w:pPr>
      <w:r>
        <w:tab/>
      </w:r>
      <w:r>
        <w:rPr>
          <w:sz w:val="24"/>
        </w:rPr>
        <w:t>Autentifikovaný uchádzač si po prihlásení do systému JOSEPHINE v Prehľade zákaziek vyberie predmetnú zákazku a vloží svoju ponuku do určeného formulára na príjem ponúk, ktorý nájde v záložke</w:t>
      </w:r>
      <w:r>
        <w:rPr>
          <w:spacing w:val="-7"/>
          <w:sz w:val="24"/>
        </w:rPr>
        <w:t xml:space="preserve"> </w:t>
      </w:r>
      <w:r>
        <w:rPr>
          <w:sz w:val="24"/>
        </w:rPr>
        <w:t>„Ponuky“.</w:t>
      </w:r>
    </w:p>
    <w:p w:rsidR="008967F2" w:rsidRDefault="00527DFF">
      <w:pPr>
        <w:pStyle w:val="Odsekzoznamu"/>
        <w:numPr>
          <w:ilvl w:val="1"/>
          <w:numId w:val="22"/>
        </w:numPr>
        <w:tabs>
          <w:tab w:val="left" w:pos="1105"/>
        </w:tabs>
        <w:spacing w:line="276" w:lineRule="auto"/>
        <w:ind w:right="555"/>
        <w:jc w:val="both"/>
        <w:rPr>
          <w:sz w:val="24"/>
        </w:rPr>
      </w:pPr>
      <w:r>
        <w:rPr>
          <w:sz w:val="24"/>
        </w:rPr>
        <w:t>Verejný obstarávateľ má za to, že uchádzač predložením ponuky zabezpečil aj súhlasy všetkých</w:t>
      </w:r>
      <w:r>
        <w:rPr>
          <w:spacing w:val="-12"/>
          <w:sz w:val="24"/>
        </w:rPr>
        <w:t xml:space="preserve"> </w:t>
      </w:r>
      <w:r>
        <w:rPr>
          <w:sz w:val="24"/>
        </w:rPr>
        <w:t>ostatných</w:t>
      </w:r>
      <w:r>
        <w:rPr>
          <w:spacing w:val="-14"/>
          <w:sz w:val="24"/>
        </w:rPr>
        <w:t xml:space="preserve"> </w:t>
      </w:r>
      <w:r>
        <w:rPr>
          <w:sz w:val="24"/>
        </w:rPr>
        <w:t>dotknutých</w:t>
      </w:r>
      <w:r>
        <w:rPr>
          <w:spacing w:val="-14"/>
          <w:sz w:val="24"/>
        </w:rPr>
        <w:t xml:space="preserve"> </w:t>
      </w:r>
      <w:r>
        <w:rPr>
          <w:sz w:val="24"/>
        </w:rPr>
        <w:t>osôb</w:t>
      </w:r>
      <w:r>
        <w:rPr>
          <w:spacing w:val="-12"/>
          <w:sz w:val="24"/>
        </w:rPr>
        <w:t xml:space="preserve"> </w:t>
      </w:r>
      <w:r>
        <w:rPr>
          <w:sz w:val="24"/>
        </w:rPr>
        <w:t>(subdodávateľov,</w:t>
      </w:r>
      <w:r>
        <w:rPr>
          <w:spacing w:val="-13"/>
          <w:sz w:val="24"/>
        </w:rPr>
        <w:t xml:space="preserve"> </w:t>
      </w:r>
      <w:r>
        <w:rPr>
          <w:sz w:val="24"/>
        </w:rPr>
        <w:t>osôb</w:t>
      </w:r>
      <w:r>
        <w:rPr>
          <w:spacing w:val="-14"/>
          <w:sz w:val="24"/>
        </w:rPr>
        <w:t xml:space="preserve"> </w:t>
      </w:r>
      <w:r>
        <w:rPr>
          <w:sz w:val="24"/>
        </w:rPr>
        <w:t>poskytujúcich</w:t>
      </w:r>
      <w:r>
        <w:rPr>
          <w:spacing w:val="-12"/>
          <w:sz w:val="24"/>
        </w:rPr>
        <w:t xml:space="preserve"> </w:t>
      </w:r>
      <w:r>
        <w:rPr>
          <w:sz w:val="24"/>
        </w:rPr>
        <w:t>prísľub</w:t>
      </w:r>
      <w:r>
        <w:rPr>
          <w:spacing w:val="-14"/>
          <w:sz w:val="24"/>
        </w:rPr>
        <w:t xml:space="preserve"> </w:t>
      </w:r>
      <w:r>
        <w:rPr>
          <w:sz w:val="24"/>
        </w:rPr>
        <w:t>tretej osoby) so spracovaním osobných údajov uvedených v predloženej ponuke podľa Nariadenia</w:t>
      </w:r>
      <w:r>
        <w:rPr>
          <w:spacing w:val="-7"/>
          <w:sz w:val="24"/>
        </w:rPr>
        <w:t xml:space="preserve"> </w:t>
      </w:r>
      <w:r>
        <w:rPr>
          <w:sz w:val="24"/>
        </w:rPr>
        <w:t>Európskeho</w:t>
      </w:r>
      <w:r>
        <w:rPr>
          <w:spacing w:val="-4"/>
          <w:sz w:val="24"/>
        </w:rPr>
        <w:t xml:space="preserve"> </w:t>
      </w:r>
      <w:r>
        <w:rPr>
          <w:sz w:val="24"/>
        </w:rPr>
        <w:t>parlamentu</w:t>
      </w:r>
      <w:r>
        <w:rPr>
          <w:spacing w:val="-6"/>
          <w:sz w:val="24"/>
        </w:rPr>
        <w:t xml:space="preserve"> </w:t>
      </w:r>
      <w:r>
        <w:rPr>
          <w:sz w:val="24"/>
        </w:rPr>
        <w:t>a</w:t>
      </w:r>
      <w:r>
        <w:rPr>
          <w:spacing w:val="1"/>
          <w:sz w:val="24"/>
        </w:rPr>
        <w:t xml:space="preserve"> </w:t>
      </w:r>
      <w:r>
        <w:rPr>
          <w:sz w:val="24"/>
        </w:rPr>
        <w:t>rady</w:t>
      </w:r>
      <w:r>
        <w:rPr>
          <w:spacing w:val="-11"/>
          <w:sz w:val="24"/>
        </w:rPr>
        <w:t xml:space="preserve"> </w:t>
      </w:r>
      <w:r>
        <w:rPr>
          <w:sz w:val="24"/>
        </w:rPr>
        <w:t>(EÚ)</w:t>
      </w:r>
      <w:r>
        <w:rPr>
          <w:spacing w:val="-7"/>
          <w:sz w:val="24"/>
        </w:rPr>
        <w:t xml:space="preserve"> </w:t>
      </w:r>
      <w:r>
        <w:rPr>
          <w:sz w:val="24"/>
        </w:rPr>
        <w:t>2016/679</w:t>
      </w:r>
      <w:r>
        <w:rPr>
          <w:spacing w:val="-5"/>
          <w:sz w:val="24"/>
        </w:rPr>
        <w:t xml:space="preserve"> </w:t>
      </w:r>
      <w:r>
        <w:rPr>
          <w:sz w:val="24"/>
        </w:rPr>
        <w:t>o</w:t>
      </w:r>
      <w:r>
        <w:rPr>
          <w:spacing w:val="-1"/>
          <w:sz w:val="24"/>
        </w:rPr>
        <w:t xml:space="preserve"> </w:t>
      </w:r>
      <w:r>
        <w:rPr>
          <w:sz w:val="24"/>
        </w:rPr>
        <w:t>ochrane</w:t>
      </w:r>
      <w:r>
        <w:rPr>
          <w:spacing w:val="-4"/>
          <w:sz w:val="24"/>
        </w:rPr>
        <w:t xml:space="preserve"> </w:t>
      </w:r>
      <w:r>
        <w:rPr>
          <w:sz w:val="24"/>
        </w:rPr>
        <w:t>fyzických</w:t>
      </w:r>
      <w:r>
        <w:rPr>
          <w:spacing w:val="-6"/>
          <w:sz w:val="24"/>
        </w:rPr>
        <w:t xml:space="preserve"> </w:t>
      </w:r>
      <w:r>
        <w:rPr>
          <w:sz w:val="24"/>
        </w:rPr>
        <w:t>osôb</w:t>
      </w:r>
      <w:r>
        <w:rPr>
          <w:spacing w:val="-6"/>
          <w:sz w:val="24"/>
        </w:rPr>
        <w:t xml:space="preserve"> </w:t>
      </w:r>
      <w:r>
        <w:rPr>
          <w:sz w:val="24"/>
        </w:rPr>
        <w:t>pri spracúvaní osobných údajov a o voľnom pohybe takýchto údajov, v prípade, ak to</w:t>
      </w:r>
      <w:r>
        <w:rPr>
          <w:spacing w:val="-17"/>
          <w:sz w:val="24"/>
        </w:rPr>
        <w:t xml:space="preserve"> </w:t>
      </w:r>
      <w:r>
        <w:rPr>
          <w:sz w:val="24"/>
        </w:rPr>
        <w:t>bolo potrebné. Uvedené platí aj pre prípad, ak ponuku predkladá skupina</w:t>
      </w:r>
      <w:r>
        <w:rPr>
          <w:spacing w:val="-8"/>
          <w:sz w:val="24"/>
        </w:rPr>
        <w:t xml:space="preserve"> </w:t>
      </w:r>
      <w:r>
        <w:rPr>
          <w:sz w:val="24"/>
        </w:rPr>
        <w:t>dodávateľov.</w:t>
      </w:r>
    </w:p>
    <w:p w:rsidR="008967F2" w:rsidRDefault="00527DFF">
      <w:pPr>
        <w:pStyle w:val="Nadpis2"/>
        <w:numPr>
          <w:ilvl w:val="0"/>
          <w:numId w:val="40"/>
        </w:numPr>
        <w:tabs>
          <w:tab w:val="left" w:pos="1172"/>
        </w:tabs>
        <w:spacing w:before="121"/>
        <w:ind w:left="1171" w:hanging="776"/>
        <w:jc w:val="both"/>
      </w:pPr>
      <w:r>
        <w:t>Miesto a lehota na predkladanie ponúk</w:t>
      </w:r>
    </w:p>
    <w:p w:rsidR="008967F2" w:rsidRDefault="00527DFF">
      <w:pPr>
        <w:pStyle w:val="Odsekzoznamu"/>
        <w:numPr>
          <w:ilvl w:val="1"/>
          <w:numId w:val="21"/>
        </w:numPr>
        <w:tabs>
          <w:tab w:val="left" w:pos="1249"/>
        </w:tabs>
        <w:spacing w:before="164" w:line="276" w:lineRule="auto"/>
        <w:ind w:right="554"/>
        <w:jc w:val="both"/>
        <w:rPr>
          <w:sz w:val="24"/>
        </w:rPr>
      </w:pPr>
      <w:r>
        <w:rPr>
          <w:sz w:val="24"/>
        </w:rPr>
        <w:t>Ponuky   sa   predkladajú   elektronicky   prostredníctvom   systému   JOSEPHINE na webovej adrese</w:t>
      </w:r>
      <w:r>
        <w:rPr>
          <w:sz w:val="24"/>
          <w:u w:val="single"/>
        </w:rPr>
        <w:t xml:space="preserve"> https://josephine.proebiz.com/, kde autentifikovaný uchádzač</w:t>
      </w:r>
      <w:r>
        <w:rPr>
          <w:sz w:val="24"/>
        </w:rPr>
        <w:t xml:space="preserve"> vkladá ponuku k danej</w:t>
      </w:r>
      <w:r>
        <w:rPr>
          <w:spacing w:val="-3"/>
          <w:sz w:val="24"/>
        </w:rPr>
        <w:t xml:space="preserve"> </w:t>
      </w:r>
      <w:r>
        <w:rPr>
          <w:sz w:val="24"/>
        </w:rPr>
        <w:t>zákazke.</w:t>
      </w:r>
    </w:p>
    <w:p w:rsidR="008967F2" w:rsidRDefault="00527DFF">
      <w:pPr>
        <w:pStyle w:val="Odsekzoznamu"/>
        <w:numPr>
          <w:ilvl w:val="1"/>
          <w:numId w:val="21"/>
        </w:numPr>
        <w:tabs>
          <w:tab w:val="left" w:pos="1249"/>
        </w:tabs>
        <w:spacing w:line="276" w:lineRule="auto"/>
        <w:ind w:right="559"/>
        <w:jc w:val="both"/>
        <w:rPr>
          <w:sz w:val="24"/>
        </w:rPr>
      </w:pPr>
      <w:r>
        <w:rPr>
          <w:sz w:val="24"/>
        </w:rPr>
        <w:t>Lehota na predkladanie ponúk je uvedená v Oznámení o vyhlásení verejného obstarávania, prostredníctvom ktorého bolo vyhlásené toto verejné</w:t>
      </w:r>
      <w:r>
        <w:rPr>
          <w:spacing w:val="-7"/>
          <w:sz w:val="24"/>
        </w:rPr>
        <w:t xml:space="preserve"> </w:t>
      </w:r>
      <w:r>
        <w:rPr>
          <w:sz w:val="24"/>
        </w:rPr>
        <w:t>obstarávanie</w:t>
      </w:r>
    </w:p>
    <w:p w:rsidR="008967F2" w:rsidRDefault="00527DFF">
      <w:pPr>
        <w:pStyle w:val="Odsekzoznamu"/>
        <w:numPr>
          <w:ilvl w:val="1"/>
          <w:numId w:val="21"/>
        </w:numPr>
        <w:tabs>
          <w:tab w:val="left" w:pos="1249"/>
        </w:tabs>
        <w:spacing w:line="276" w:lineRule="auto"/>
        <w:ind w:right="561"/>
        <w:jc w:val="both"/>
        <w:rPr>
          <w:sz w:val="24"/>
        </w:rPr>
      </w:pPr>
      <w:r>
        <w:rPr>
          <w:sz w:val="24"/>
        </w:rPr>
        <w:t>Ponuka uchádzača predložená po uplynutí lehoty na predkladanie ponúk sa elektronicky</w:t>
      </w:r>
      <w:r>
        <w:rPr>
          <w:spacing w:val="-5"/>
          <w:sz w:val="24"/>
        </w:rPr>
        <w:t xml:space="preserve"> </w:t>
      </w:r>
      <w:r>
        <w:rPr>
          <w:sz w:val="24"/>
        </w:rPr>
        <w:t>neotvorí.</w:t>
      </w:r>
    </w:p>
    <w:p w:rsidR="008967F2" w:rsidRDefault="00527DFF">
      <w:pPr>
        <w:pStyle w:val="Nadpis2"/>
        <w:numPr>
          <w:ilvl w:val="0"/>
          <w:numId w:val="40"/>
        </w:numPr>
        <w:tabs>
          <w:tab w:val="left" w:pos="1172"/>
        </w:tabs>
        <w:spacing w:before="124"/>
        <w:ind w:left="1171" w:hanging="776"/>
        <w:jc w:val="both"/>
      </w:pPr>
      <w:r>
        <w:t>Doplnenie, zmena a odvolanie</w:t>
      </w:r>
      <w:r>
        <w:rPr>
          <w:spacing w:val="-14"/>
        </w:rPr>
        <w:t xml:space="preserve"> </w:t>
      </w:r>
      <w:r>
        <w:t>ponuky</w:t>
      </w:r>
    </w:p>
    <w:p w:rsidR="008967F2" w:rsidRDefault="00527DFF">
      <w:pPr>
        <w:pStyle w:val="Odsekzoznamu"/>
        <w:numPr>
          <w:ilvl w:val="1"/>
          <w:numId w:val="20"/>
        </w:numPr>
        <w:tabs>
          <w:tab w:val="left" w:pos="1248"/>
          <w:tab w:val="left" w:pos="1249"/>
        </w:tabs>
        <w:spacing w:before="165" w:line="276" w:lineRule="auto"/>
        <w:ind w:right="552"/>
        <w:rPr>
          <w:sz w:val="24"/>
        </w:rPr>
      </w:pPr>
      <w:r>
        <w:rPr>
          <w:sz w:val="24"/>
        </w:rPr>
        <w:t>Uchádzač môže  predloženú  ponuku  dodatočne  doplniť,  zmeniť  alebo  odvolať  do uplynutia lehoty na predkladania</w:t>
      </w:r>
      <w:r>
        <w:rPr>
          <w:spacing w:val="-8"/>
          <w:sz w:val="24"/>
        </w:rPr>
        <w:t xml:space="preserve"> </w:t>
      </w:r>
      <w:r>
        <w:rPr>
          <w:sz w:val="24"/>
        </w:rPr>
        <w:t>ponúk.</w:t>
      </w:r>
    </w:p>
    <w:p w:rsidR="008967F2" w:rsidRDefault="00527DFF">
      <w:pPr>
        <w:pStyle w:val="Odsekzoznamu"/>
        <w:numPr>
          <w:ilvl w:val="1"/>
          <w:numId w:val="20"/>
        </w:numPr>
        <w:tabs>
          <w:tab w:val="left" w:pos="1248"/>
          <w:tab w:val="left" w:pos="1249"/>
        </w:tabs>
        <w:spacing w:line="278" w:lineRule="auto"/>
        <w:ind w:right="559"/>
        <w:rPr>
          <w:sz w:val="24"/>
        </w:rPr>
      </w:pPr>
      <w:r>
        <w:rPr>
          <w:sz w:val="24"/>
        </w:rPr>
        <w:t>Uchádzač pri zmene a odvolaní ponuky postupuje obdobne ako pri vložení prvotnej ponuky – kliknutím na tlačidlo Stiahnuť ponuku a predložením novej</w:t>
      </w:r>
      <w:r>
        <w:rPr>
          <w:spacing w:val="-7"/>
          <w:sz w:val="24"/>
        </w:rPr>
        <w:t xml:space="preserve"> </w:t>
      </w:r>
      <w:r>
        <w:rPr>
          <w:sz w:val="24"/>
        </w:rPr>
        <w:t>ponuky.</w:t>
      </w:r>
    </w:p>
    <w:p w:rsidR="008967F2" w:rsidRDefault="00527DFF">
      <w:pPr>
        <w:pStyle w:val="Nadpis2"/>
        <w:numPr>
          <w:ilvl w:val="0"/>
          <w:numId w:val="40"/>
        </w:numPr>
        <w:tabs>
          <w:tab w:val="left" w:pos="1101"/>
          <w:tab w:val="left" w:pos="1102"/>
        </w:tabs>
        <w:spacing w:before="118"/>
        <w:ind w:left="1102" w:hanging="706"/>
      </w:pPr>
      <w:r>
        <w:t>Otváranie</w:t>
      </w:r>
      <w:r>
        <w:rPr>
          <w:spacing w:val="-1"/>
        </w:rPr>
        <w:t xml:space="preserve"> </w:t>
      </w:r>
      <w:r>
        <w:t>ponúk</w:t>
      </w:r>
    </w:p>
    <w:p w:rsidR="008967F2" w:rsidRDefault="00527DFF">
      <w:pPr>
        <w:pStyle w:val="Odsekzoznamu"/>
        <w:numPr>
          <w:ilvl w:val="1"/>
          <w:numId w:val="19"/>
        </w:numPr>
        <w:tabs>
          <w:tab w:val="left" w:pos="1249"/>
        </w:tabs>
        <w:spacing w:before="164"/>
        <w:ind w:hanging="853"/>
        <w:jc w:val="both"/>
        <w:rPr>
          <w:sz w:val="24"/>
        </w:rPr>
      </w:pPr>
      <w:r>
        <w:rPr>
          <w:sz w:val="24"/>
        </w:rPr>
        <w:t>Otváranie ponúk sa uskutoční elektronicky prostredníctvom systému</w:t>
      </w:r>
      <w:r>
        <w:rPr>
          <w:spacing w:val="-13"/>
          <w:sz w:val="24"/>
        </w:rPr>
        <w:t xml:space="preserve"> </w:t>
      </w:r>
      <w:r>
        <w:rPr>
          <w:sz w:val="24"/>
        </w:rPr>
        <w:t>JOSEPHINE.</w:t>
      </w:r>
    </w:p>
    <w:p w:rsidR="008967F2" w:rsidRDefault="00527DFF">
      <w:pPr>
        <w:pStyle w:val="Nadpis3"/>
        <w:numPr>
          <w:ilvl w:val="1"/>
          <w:numId w:val="19"/>
        </w:numPr>
        <w:tabs>
          <w:tab w:val="left" w:pos="1249"/>
        </w:tabs>
        <w:spacing w:before="41" w:line="280" w:lineRule="auto"/>
        <w:ind w:right="558"/>
        <w:jc w:val="both"/>
      </w:pPr>
      <w:r>
        <w:t xml:space="preserve">Miesto a čas otvárania ponúk </w:t>
      </w:r>
      <w:r>
        <w:rPr>
          <w:b w:val="0"/>
        </w:rPr>
        <w:t xml:space="preserve">sú uvedené v </w:t>
      </w:r>
      <w:r>
        <w:t>Oznámení o vyhlásení verejného obstarávania.</w:t>
      </w:r>
    </w:p>
    <w:p w:rsidR="008967F2" w:rsidRDefault="00527DFF">
      <w:pPr>
        <w:pStyle w:val="Odsekzoznamu"/>
        <w:numPr>
          <w:ilvl w:val="1"/>
          <w:numId w:val="19"/>
        </w:numPr>
        <w:tabs>
          <w:tab w:val="left" w:pos="1249"/>
        </w:tabs>
        <w:spacing w:line="276" w:lineRule="auto"/>
        <w:ind w:right="557"/>
        <w:jc w:val="both"/>
        <w:rPr>
          <w:sz w:val="24"/>
        </w:rPr>
      </w:pPr>
      <w:r>
        <w:rPr>
          <w:sz w:val="24"/>
        </w:rPr>
        <w:t xml:space="preserve">Na otváraní ponúk sa môžu zúčastniť oprávnení zástupcovia uchádzača, ktorý predložil ponuku v lehote na predkladanie ponúk. Na otváraní ponúk môže </w:t>
      </w:r>
      <w:r>
        <w:rPr>
          <w:spacing w:val="-2"/>
          <w:sz w:val="24"/>
        </w:rPr>
        <w:t xml:space="preserve">byť </w:t>
      </w:r>
      <w:r>
        <w:rPr>
          <w:sz w:val="24"/>
        </w:rPr>
        <w:t>uchádzač zastúpený štatutárnym orgánom alebo členom štatutárneho orgánu uchádzača alebo osobou splnomocnenou uchádzačom na jeho</w:t>
      </w:r>
      <w:r>
        <w:rPr>
          <w:spacing w:val="-4"/>
          <w:sz w:val="24"/>
        </w:rPr>
        <w:t xml:space="preserve"> </w:t>
      </w:r>
      <w:r>
        <w:rPr>
          <w:sz w:val="24"/>
        </w:rPr>
        <w:t>zastupovanie.</w:t>
      </w:r>
    </w:p>
    <w:p w:rsidR="008967F2" w:rsidRDefault="00527DFF">
      <w:pPr>
        <w:pStyle w:val="Odsekzoznamu"/>
        <w:numPr>
          <w:ilvl w:val="1"/>
          <w:numId w:val="19"/>
        </w:numPr>
        <w:tabs>
          <w:tab w:val="left" w:pos="1249"/>
        </w:tabs>
        <w:spacing w:line="276" w:lineRule="auto"/>
        <w:ind w:right="557"/>
        <w:jc w:val="both"/>
        <w:rPr>
          <w:sz w:val="24"/>
        </w:rPr>
      </w:pPr>
      <w:r>
        <w:rPr>
          <w:sz w:val="24"/>
        </w:rPr>
        <w:t>Uchádzač (fyzická osoba), štatutárny orgán alebo člen štatutárneho orgánu uchádzača (právnická osoba), sa preukáže na otváraní ponúk preukazom totožnosti a kópiou dokladu o oprávnení podnikať. Poverený zástupca uchádzača sa preukáže preukazom totožnosti</w:t>
      </w:r>
      <w:r>
        <w:rPr>
          <w:spacing w:val="-16"/>
          <w:sz w:val="24"/>
        </w:rPr>
        <w:t xml:space="preserve"> </w:t>
      </w:r>
      <w:r>
        <w:rPr>
          <w:sz w:val="24"/>
        </w:rPr>
        <w:t>a</w:t>
      </w:r>
      <w:r>
        <w:rPr>
          <w:spacing w:val="-3"/>
          <w:sz w:val="24"/>
        </w:rPr>
        <w:t xml:space="preserve"> </w:t>
      </w:r>
      <w:r>
        <w:rPr>
          <w:sz w:val="24"/>
        </w:rPr>
        <w:t>písomným</w:t>
      </w:r>
      <w:r>
        <w:rPr>
          <w:spacing w:val="-14"/>
          <w:sz w:val="24"/>
        </w:rPr>
        <w:t xml:space="preserve"> </w:t>
      </w:r>
      <w:r>
        <w:rPr>
          <w:sz w:val="24"/>
        </w:rPr>
        <w:t>splnomocnením</w:t>
      </w:r>
      <w:r>
        <w:rPr>
          <w:spacing w:val="-15"/>
          <w:sz w:val="24"/>
        </w:rPr>
        <w:t xml:space="preserve"> </w:t>
      </w:r>
      <w:r>
        <w:rPr>
          <w:sz w:val="24"/>
        </w:rPr>
        <w:t>na</w:t>
      </w:r>
      <w:r>
        <w:rPr>
          <w:spacing w:val="-18"/>
          <w:sz w:val="24"/>
        </w:rPr>
        <w:t xml:space="preserve"> </w:t>
      </w:r>
      <w:r>
        <w:rPr>
          <w:sz w:val="24"/>
        </w:rPr>
        <w:t>zastupovanie</w:t>
      </w:r>
      <w:r>
        <w:rPr>
          <w:spacing w:val="-16"/>
          <w:sz w:val="24"/>
        </w:rPr>
        <w:t xml:space="preserve"> </w:t>
      </w:r>
      <w:r>
        <w:rPr>
          <w:sz w:val="24"/>
        </w:rPr>
        <w:t>s</w:t>
      </w:r>
      <w:r>
        <w:rPr>
          <w:spacing w:val="-17"/>
          <w:sz w:val="24"/>
        </w:rPr>
        <w:t xml:space="preserve"> </w:t>
      </w:r>
      <w:r>
        <w:rPr>
          <w:sz w:val="24"/>
        </w:rPr>
        <w:t>úradne</w:t>
      </w:r>
      <w:r>
        <w:rPr>
          <w:spacing w:val="-17"/>
          <w:sz w:val="24"/>
        </w:rPr>
        <w:t xml:space="preserve"> </w:t>
      </w:r>
      <w:r>
        <w:rPr>
          <w:sz w:val="24"/>
        </w:rPr>
        <w:t>overeným</w:t>
      </w:r>
      <w:r>
        <w:rPr>
          <w:spacing w:val="-14"/>
          <w:sz w:val="24"/>
        </w:rPr>
        <w:t xml:space="preserve"> </w:t>
      </w:r>
      <w:r>
        <w:rPr>
          <w:sz w:val="24"/>
        </w:rPr>
        <w:t>podpisom.</w:t>
      </w:r>
    </w:p>
    <w:p w:rsidR="008967F2" w:rsidRDefault="00527DFF">
      <w:pPr>
        <w:pStyle w:val="Odsekzoznamu"/>
        <w:numPr>
          <w:ilvl w:val="1"/>
          <w:numId w:val="19"/>
        </w:numPr>
        <w:tabs>
          <w:tab w:val="left" w:pos="1249"/>
        </w:tabs>
        <w:spacing w:line="276" w:lineRule="auto"/>
        <w:ind w:right="560"/>
        <w:jc w:val="both"/>
        <w:rPr>
          <w:sz w:val="24"/>
        </w:rPr>
      </w:pPr>
      <w:r>
        <w:rPr>
          <w:sz w:val="24"/>
        </w:rPr>
        <w:t>Všetkým uchádzačom, ktorí predložili ponuku bude do piatich dní odo dňa otvárania ponúk zaslaná zápisnica z otvárania ponúk prostredníctvom systému</w:t>
      </w:r>
      <w:r>
        <w:rPr>
          <w:spacing w:val="-19"/>
          <w:sz w:val="24"/>
        </w:rPr>
        <w:t xml:space="preserve"> </w:t>
      </w:r>
      <w:r>
        <w:rPr>
          <w:sz w:val="24"/>
        </w:rPr>
        <w:t>JOSEPHINE.</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Nadpis2"/>
        <w:numPr>
          <w:ilvl w:val="0"/>
          <w:numId w:val="40"/>
        </w:numPr>
        <w:tabs>
          <w:tab w:val="left" w:pos="958"/>
        </w:tabs>
        <w:ind w:left="957" w:hanging="562"/>
        <w:jc w:val="both"/>
      </w:pPr>
      <w:r>
        <w:lastRenderedPageBreak/>
        <w:t>Dôvernosť procesu verejného</w:t>
      </w:r>
      <w:r>
        <w:rPr>
          <w:spacing w:val="-3"/>
        </w:rPr>
        <w:t xml:space="preserve"> </w:t>
      </w:r>
      <w:r>
        <w:t>obstarávania</w:t>
      </w:r>
    </w:p>
    <w:p w:rsidR="008967F2" w:rsidRDefault="00527DFF">
      <w:pPr>
        <w:pStyle w:val="Odsekzoznamu"/>
        <w:numPr>
          <w:ilvl w:val="1"/>
          <w:numId w:val="18"/>
        </w:numPr>
        <w:tabs>
          <w:tab w:val="left" w:pos="963"/>
        </w:tabs>
        <w:spacing w:before="47" w:line="276" w:lineRule="auto"/>
        <w:ind w:right="555"/>
        <w:jc w:val="both"/>
        <w:rPr>
          <w:sz w:val="24"/>
        </w:rPr>
      </w:pPr>
      <w:r>
        <w:rPr>
          <w:sz w:val="24"/>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w:t>
      </w:r>
      <w:r>
        <w:rPr>
          <w:spacing w:val="-8"/>
          <w:sz w:val="24"/>
        </w:rPr>
        <w:t xml:space="preserve"> </w:t>
      </w:r>
      <w:r>
        <w:rPr>
          <w:sz w:val="24"/>
        </w:rPr>
        <w:t>osobám.</w:t>
      </w:r>
    </w:p>
    <w:p w:rsidR="008967F2" w:rsidRDefault="00527DFF">
      <w:pPr>
        <w:pStyle w:val="Odsekzoznamu"/>
        <w:numPr>
          <w:ilvl w:val="1"/>
          <w:numId w:val="18"/>
        </w:numPr>
        <w:tabs>
          <w:tab w:val="left" w:pos="949"/>
        </w:tabs>
        <w:spacing w:line="276" w:lineRule="auto"/>
        <w:ind w:right="561"/>
        <w:jc w:val="both"/>
        <w:rPr>
          <w:sz w:val="24"/>
        </w:rPr>
      </w:pPr>
      <w:r>
        <w:rPr>
          <w:sz w:val="24"/>
        </w:rPr>
        <w:t>Verejný obstarávateľ a obstarávateľ sú povinní zachovávať mlčanlivosť o informáciách označených ako dôverné, ktoré im uchádzač alebo záujemca poskytol; na tento účel uchádzač alebo záujemca označí, ktoré skutočnosti považuje za</w:t>
      </w:r>
      <w:r>
        <w:rPr>
          <w:spacing w:val="-6"/>
          <w:sz w:val="24"/>
        </w:rPr>
        <w:t xml:space="preserve"> </w:t>
      </w:r>
      <w:r>
        <w:rPr>
          <w:sz w:val="24"/>
        </w:rPr>
        <w:t>dôverné.</w:t>
      </w:r>
    </w:p>
    <w:p w:rsidR="008967F2" w:rsidRDefault="00527DFF">
      <w:pPr>
        <w:pStyle w:val="Odsekzoznamu"/>
        <w:numPr>
          <w:ilvl w:val="1"/>
          <w:numId w:val="18"/>
        </w:numPr>
        <w:tabs>
          <w:tab w:val="left" w:pos="970"/>
        </w:tabs>
        <w:spacing w:line="276" w:lineRule="auto"/>
        <w:ind w:right="560"/>
        <w:jc w:val="both"/>
        <w:rPr>
          <w:sz w:val="24"/>
        </w:rPr>
      </w:pPr>
      <w:r>
        <w:rPr>
          <w:sz w:val="24"/>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w:t>
      </w:r>
      <w:r>
        <w:rPr>
          <w:spacing w:val="-6"/>
          <w:sz w:val="24"/>
        </w:rPr>
        <w:t xml:space="preserve"> </w:t>
      </w:r>
      <w:r>
        <w:rPr>
          <w:sz w:val="24"/>
        </w:rPr>
        <w:t>vzory.</w:t>
      </w:r>
    </w:p>
    <w:p w:rsidR="008967F2" w:rsidRDefault="00527DFF">
      <w:pPr>
        <w:pStyle w:val="Odsekzoznamu"/>
        <w:numPr>
          <w:ilvl w:val="1"/>
          <w:numId w:val="18"/>
        </w:numPr>
        <w:tabs>
          <w:tab w:val="left" w:pos="963"/>
        </w:tabs>
        <w:spacing w:line="276" w:lineRule="auto"/>
        <w:ind w:right="558"/>
        <w:jc w:val="both"/>
        <w:rPr>
          <w:sz w:val="24"/>
        </w:rPr>
      </w:pPr>
      <w:r>
        <w:rPr>
          <w:sz w:val="24"/>
        </w:rPr>
        <w:t>Ustanovením bodu 23.2 nie sú dotknuté ustanovenia zákona, ukladajúce povinnosť verejného obstarávateľa a obstarávateľa oznamovať či zasielať úradu dokumenty a iné oznámenia, ako ani ustanovenia ukladajúce verejnému obstarávateľovi, obstarávateľovi a úradu zverejňovať dokumenty a iné oznámenia podľa zákona a tiež povinnosti zverejňovania zmlúv podľa osobitného</w:t>
      </w:r>
      <w:r>
        <w:rPr>
          <w:spacing w:val="-3"/>
          <w:sz w:val="24"/>
        </w:rPr>
        <w:t xml:space="preserve"> </w:t>
      </w:r>
      <w:r>
        <w:rPr>
          <w:sz w:val="24"/>
        </w:rPr>
        <w:t>predpisu.</w:t>
      </w:r>
    </w:p>
    <w:p w:rsidR="008967F2" w:rsidRDefault="008967F2">
      <w:pPr>
        <w:pStyle w:val="Zkladntext"/>
        <w:spacing w:before="3"/>
        <w:rPr>
          <w:sz w:val="38"/>
        </w:rPr>
      </w:pPr>
    </w:p>
    <w:p w:rsidR="008967F2" w:rsidRDefault="00527DFF">
      <w:pPr>
        <w:pStyle w:val="Nadpis2"/>
        <w:numPr>
          <w:ilvl w:val="0"/>
          <w:numId w:val="40"/>
        </w:numPr>
        <w:tabs>
          <w:tab w:val="left" w:pos="958"/>
        </w:tabs>
        <w:spacing w:before="0"/>
        <w:ind w:left="957" w:hanging="562"/>
        <w:jc w:val="both"/>
      </w:pPr>
      <w:r>
        <w:t>Vyhodnocovanie</w:t>
      </w:r>
      <w:r>
        <w:rPr>
          <w:spacing w:val="-1"/>
        </w:rPr>
        <w:t xml:space="preserve"> </w:t>
      </w:r>
      <w:r>
        <w:t>ponúk</w:t>
      </w:r>
    </w:p>
    <w:p w:rsidR="008967F2" w:rsidRDefault="00527DFF">
      <w:pPr>
        <w:pStyle w:val="Odsekzoznamu"/>
        <w:numPr>
          <w:ilvl w:val="1"/>
          <w:numId w:val="17"/>
        </w:numPr>
        <w:tabs>
          <w:tab w:val="left" w:pos="963"/>
        </w:tabs>
        <w:spacing w:before="164" w:line="278" w:lineRule="auto"/>
        <w:ind w:right="564"/>
        <w:jc w:val="both"/>
        <w:rPr>
          <w:sz w:val="24"/>
        </w:rPr>
      </w:pPr>
      <w:r>
        <w:rPr>
          <w:sz w:val="24"/>
        </w:rPr>
        <w:t>Komisia pri vyhodnotení ponúk bude postupovať v súlade so zákonom o verejnom obstarávaní a s využitím postupu super</w:t>
      </w:r>
      <w:r>
        <w:rPr>
          <w:spacing w:val="-2"/>
          <w:sz w:val="24"/>
        </w:rPr>
        <w:t xml:space="preserve"> </w:t>
      </w:r>
      <w:r>
        <w:rPr>
          <w:sz w:val="24"/>
        </w:rPr>
        <w:t>reverz.</w:t>
      </w:r>
    </w:p>
    <w:p w:rsidR="008967F2" w:rsidRDefault="00527DFF">
      <w:pPr>
        <w:pStyle w:val="Odsekzoznamu"/>
        <w:numPr>
          <w:ilvl w:val="1"/>
          <w:numId w:val="17"/>
        </w:numPr>
        <w:tabs>
          <w:tab w:val="left" w:pos="963"/>
        </w:tabs>
        <w:spacing w:line="276" w:lineRule="auto"/>
        <w:ind w:right="561"/>
        <w:jc w:val="both"/>
        <w:rPr>
          <w:sz w:val="24"/>
        </w:rPr>
      </w:pPr>
      <w:r>
        <w:rPr>
          <w:sz w:val="24"/>
        </w:rPr>
        <w:t>V zmysle § 66 ods. 7 zákona o verejnom obstarávaní vyhodnotenie splnenia podmienok účasti a vyhodnotenie ponúk z hľadiska splnenia požiadaviek na predmet zákazky sa uskutoční po vyhodnotení ponúk na základe kritérií na vyhodnotenie ponúk. Na základe predložených kritérií na vyhodnotenie ponúk budú ponuky zoradené vzostupne (predbežné poradie) a vyhodnocovať sa bude ponuka uchádzača, ktorý sa predbežne umiestnil na prvom mieste v</w:t>
      </w:r>
      <w:r>
        <w:rPr>
          <w:spacing w:val="-2"/>
          <w:sz w:val="24"/>
        </w:rPr>
        <w:t xml:space="preserve"> </w:t>
      </w:r>
      <w:r>
        <w:rPr>
          <w:sz w:val="24"/>
        </w:rPr>
        <w:t>poradí.</w:t>
      </w:r>
    </w:p>
    <w:p w:rsidR="008967F2" w:rsidRDefault="00527DFF">
      <w:pPr>
        <w:pStyle w:val="Odsekzoznamu"/>
        <w:numPr>
          <w:ilvl w:val="1"/>
          <w:numId w:val="17"/>
        </w:numPr>
        <w:tabs>
          <w:tab w:val="left" w:pos="963"/>
        </w:tabs>
        <w:spacing w:line="276" w:lineRule="auto"/>
        <w:ind w:right="563"/>
        <w:jc w:val="both"/>
        <w:rPr>
          <w:sz w:val="24"/>
        </w:rPr>
      </w:pPr>
      <w:r>
        <w:rPr>
          <w:sz w:val="24"/>
        </w:rPr>
        <w:t>Komisia vyhodnotí ponuky z hľadiska splnenia požiadaviek verejného obstarávateľa na predmet zákazky, splnenie podmienok účasti a reálnosť ponúknutej</w:t>
      </w:r>
      <w:r>
        <w:rPr>
          <w:spacing w:val="-6"/>
          <w:sz w:val="24"/>
        </w:rPr>
        <w:t xml:space="preserve"> </w:t>
      </w:r>
      <w:r>
        <w:rPr>
          <w:sz w:val="24"/>
        </w:rPr>
        <w:t>ceny.</w:t>
      </w:r>
    </w:p>
    <w:p w:rsidR="008967F2" w:rsidRDefault="00527DFF">
      <w:pPr>
        <w:pStyle w:val="Odsekzoznamu"/>
        <w:numPr>
          <w:ilvl w:val="1"/>
          <w:numId w:val="17"/>
        </w:numPr>
        <w:tabs>
          <w:tab w:val="left" w:pos="963"/>
        </w:tabs>
        <w:spacing w:line="276" w:lineRule="auto"/>
        <w:ind w:right="559"/>
        <w:jc w:val="both"/>
        <w:rPr>
          <w:sz w:val="24"/>
        </w:rPr>
      </w:pPr>
      <w:r>
        <w:rPr>
          <w:sz w:val="24"/>
        </w:rPr>
        <w:t>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w:t>
      </w:r>
      <w:r>
        <w:rPr>
          <w:spacing w:val="-7"/>
          <w:sz w:val="24"/>
        </w:rPr>
        <w:t xml:space="preserve"> </w:t>
      </w:r>
      <w:r>
        <w:rPr>
          <w:sz w:val="24"/>
        </w:rPr>
        <w:t>zmene.</w:t>
      </w:r>
    </w:p>
    <w:p w:rsidR="008967F2" w:rsidRDefault="00527DFF">
      <w:pPr>
        <w:pStyle w:val="Odsekzoznamu"/>
        <w:numPr>
          <w:ilvl w:val="1"/>
          <w:numId w:val="16"/>
        </w:numPr>
        <w:tabs>
          <w:tab w:val="left" w:pos="908"/>
        </w:tabs>
        <w:spacing w:line="276" w:lineRule="auto"/>
        <w:ind w:right="563" w:hanging="567"/>
        <w:jc w:val="both"/>
        <w:rPr>
          <w:sz w:val="24"/>
        </w:rPr>
      </w:pPr>
      <w:r>
        <w:rPr>
          <w:sz w:val="24"/>
        </w:rPr>
        <w:t>Verejný obstarávateľ vylúči z verejného obstarávania uchádzača v zmysle príslušných ustanovení</w:t>
      </w:r>
      <w:r>
        <w:rPr>
          <w:spacing w:val="-1"/>
          <w:sz w:val="24"/>
        </w:rPr>
        <w:t xml:space="preserve"> </w:t>
      </w:r>
      <w:r>
        <w:rPr>
          <w:sz w:val="24"/>
        </w:rPr>
        <w:t>zákona.</w:t>
      </w:r>
    </w:p>
    <w:p w:rsidR="008967F2" w:rsidRDefault="00527DFF">
      <w:pPr>
        <w:pStyle w:val="Odsekzoznamu"/>
        <w:numPr>
          <w:ilvl w:val="1"/>
          <w:numId w:val="16"/>
        </w:numPr>
        <w:tabs>
          <w:tab w:val="left" w:pos="966"/>
        </w:tabs>
        <w:spacing w:line="276" w:lineRule="auto"/>
        <w:ind w:right="552" w:hanging="567"/>
        <w:jc w:val="both"/>
        <w:rPr>
          <w:sz w:val="24"/>
        </w:rPr>
      </w:pPr>
      <w:r>
        <w:rPr>
          <w:sz w:val="24"/>
        </w:rPr>
        <w:t>Ak dôjde k vylúčeniu uchádzača, komisia vyhodnotí následne ponuku podľa bodu 24.3 u ďalšieho uchádzača v</w:t>
      </w:r>
      <w:r>
        <w:rPr>
          <w:spacing w:val="-2"/>
          <w:sz w:val="24"/>
        </w:rPr>
        <w:t xml:space="preserve"> </w:t>
      </w:r>
      <w:r>
        <w:rPr>
          <w:sz w:val="24"/>
        </w:rPr>
        <w:t>poradí.</w:t>
      </w:r>
    </w:p>
    <w:p w:rsidR="008967F2" w:rsidRDefault="00527DFF">
      <w:pPr>
        <w:pStyle w:val="Zkladntext"/>
        <w:spacing w:line="276" w:lineRule="auto"/>
        <w:ind w:left="962" w:right="562" w:hanging="567"/>
        <w:jc w:val="both"/>
      </w:pPr>
      <w:r>
        <w:t>24.7. Uchádzač, ktorého tvorí skupina dodávateľov zúčastnená vo verejnom obstarávaní, preukazuje splnenie podmienok účasti v zmysle § 37 zákona.</w:t>
      </w:r>
    </w:p>
    <w:p w:rsidR="008967F2" w:rsidRDefault="008967F2">
      <w:pPr>
        <w:pStyle w:val="Zkladntext"/>
        <w:rPr>
          <w:sz w:val="38"/>
        </w:rPr>
      </w:pPr>
    </w:p>
    <w:p w:rsidR="008967F2" w:rsidRDefault="00527DFF">
      <w:pPr>
        <w:pStyle w:val="Nadpis2"/>
        <w:numPr>
          <w:ilvl w:val="0"/>
          <w:numId w:val="40"/>
        </w:numPr>
        <w:tabs>
          <w:tab w:val="left" w:pos="896"/>
        </w:tabs>
        <w:spacing w:before="0"/>
        <w:ind w:left="895" w:hanging="500"/>
        <w:jc w:val="both"/>
      </w:pPr>
      <w:r>
        <w:t>Vysvetľovanie</w:t>
      </w:r>
      <w:r>
        <w:rPr>
          <w:spacing w:val="-1"/>
        </w:rPr>
        <w:t xml:space="preserve"> </w:t>
      </w:r>
      <w:r>
        <w:t>ponúk</w:t>
      </w:r>
    </w:p>
    <w:p w:rsidR="008967F2" w:rsidRDefault="008967F2">
      <w:pPr>
        <w:jc w:val="both"/>
        <w:sectPr w:rsidR="008967F2">
          <w:pgSz w:w="11910" w:h="16840"/>
          <w:pgMar w:top="1300" w:right="860" w:bottom="280" w:left="1020" w:header="716" w:footer="0" w:gutter="0"/>
          <w:cols w:space="708"/>
        </w:sectPr>
      </w:pPr>
    </w:p>
    <w:p w:rsidR="008967F2" w:rsidRDefault="00527DFF">
      <w:pPr>
        <w:pStyle w:val="Odsekzoznamu"/>
        <w:numPr>
          <w:ilvl w:val="1"/>
          <w:numId w:val="40"/>
        </w:numPr>
        <w:tabs>
          <w:tab w:val="left" w:pos="920"/>
        </w:tabs>
        <w:spacing w:before="90" w:line="276" w:lineRule="auto"/>
        <w:ind w:right="558" w:hanging="567"/>
        <w:jc w:val="both"/>
        <w:rPr>
          <w:sz w:val="24"/>
        </w:rPr>
      </w:pPr>
      <w:r>
        <w:rPr>
          <w:sz w:val="24"/>
        </w:rPr>
        <w:lastRenderedPageBreak/>
        <w:t>V prípade pochybností komisia overí správnosť informácií a dôkazov, ktoré poskytli uchádzači. Ak komisia identifikuje nezrovnalosti alebo nejasnosti v informáciách alebo dôkazoch, ktoré uchádzač poskytol, požiada prostredníctvom komunikačného rozhrania JOSEPHINE o vysvetlenie ponuky a ak je to potrebné aj o predloženie</w:t>
      </w:r>
      <w:r>
        <w:rPr>
          <w:spacing w:val="-9"/>
          <w:sz w:val="24"/>
        </w:rPr>
        <w:t xml:space="preserve"> </w:t>
      </w:r>
      <w:r>
        <w:rPr>
          <w:sz w:val="24"/>
        </w:rPr>
        <w:t>dôkazov.</w:t>
      </w:r>
    </w:p>
    <w:p w:rsidR="008967F2" w:rsidRDefault="00527DFF">
      <w:pPr>
        <w:pStyle w:val="Odsekzoznamu"/>
        <w:numPr>
          <w:ilvl w:val="1"/>
          <w:numId w:val="40"/>
        </w:numPr>
        <w:tabs>
          <w:tab w:val="left" w:pos="949"/>
        </w:tabs>
        <w:spacing w:before="1" w:line="278" w:lineRule="auto"/>
        <w:ind w:right="557" w:hanging="567"/>
        <w:jc w:val="both"/>
        <w:rPr>
          <w:sz w:val="24"/>
        </w:rPr>
      </w:pPr>
      <w:r>
        <w:rPr>
          <w:sz w:val="24"/>
        </w:rPr>
        <w:t>Vysvetlením ponuky nemôže dôjsť k jej zmene. Za zmenu ponuky sa nepovažuje odstránenie zrejmých chýb v počítaní a v</w:t>
      </w:r>
      <w:r>
        <w:rPr>
          <w:spacing w:val="1"/>
          <w:sz w:val="24"/>
        </w:rPr>
        <w:t xml:space="preserve"> </w:t>
      </w:r>
      <w:r>
        <w:rPr>
          <w:sz w:val="24"/>
        </w:rPr>
        <w:t>písaní.</w:t>
      </w:r>
    </w:p>
    <w:p w:rsidR="008967F2" w:rsidRDefault="00527DFF">
      <w:pPr>
        <w:pStyle w:val="Odsekzoznamu"/>
        <w:numPr>
          <w:ilvl w:val="1"/>
          <w:numId w:val="40"/>
        </w:numPr>
        <w:tabs>
          <w:tab w:val="left" w:pos="932"/>
        </w:tabs>
        <w:spacing w:line="276" w:lineRule="auto"/>
        <w:ind w:right="556" w:hanging="567"/>
        <w:jc w:val="both"/>
        <w:rPr>
          <w:sz w:val="24"/>
        </w:rPr>
      </w:pPr>
      <w:r>
        <w:rPr>
          <w:sz w:val="24"/>
        </w:rPr>
        <w:t>Ak komisia pri hodnotení ponúk objaví mimoriadne nízku ponuku vo vzťahu k</w:t>
      </w:r>
      <w:r>
        <w:rPr>
          <w:spacing w:val="-33"/>
          <w:sz w:val="24"/>
        </w:rPr>
        <w:t xml:space="preserve"> </w:t>
      </w:r>
      <w:r>
        <w:rPr>
          <w:sz w:val="24"/>
        </w:rPr>
        <w:t>predmetu zákazky požiada uchádzača prostredníctvom komunikačného</w:t>
      </w:r>
      <w:r>
        <w:rPr>
          <w:spacing w:val="27"/>
          <w:sz w:val="24"/>
        </w:rPr>
        <w:t xml:space="preserve"> </w:t>
      </w:r>
      <w:r>
        <w:rPr>
          <w:sz w:val="24"/>
        </w:rPr>
        <w:t>rozhrania JOSEPHINE</w:t>
      </w:r>
    </w:p>
    <w:p w:rsidR="008967F2" w:rsidRDefault="00527DFF">
      <w:pPr>
        <w:pStyle w:val="Zkladntext"/>
        <w:spacing w:line="275" w:lineRule="exact"/>
        <w:ind w:left="962"/>
        <w:jc w:val="both"/>
      </w:pPr>
      <w:r>
        <w:t>o podrobnosti týkajúce sa tej časti ponuky, ktoré sú pre jej cenu podstatné.</w:t>
      </w:r>
    </w:p>
    <w:p w:rsidR="008967F2" w:rsidRDefault="00527DFF">
      <w:pPr>
        <w:pStyle w:val="Odsekzoznamu"/>
        <w:numPr>
          <w:ilvl w:val="1"/>
          <w:numId w:val="40"/>
        </w:numPr>
        <w:tabs>
          <w:tab w:val="left" w:pos="1018"/>
        </w:tabs>
        <w:spacing w:before="39" w:line="276" w:lineRule="auto"/>
        <w:ind w:right="558" w:hanging="567"/>
        <w:jc w:val="both"/>
        <w:rPr>
          <w:sz w:val="24"/>
        </w:rPr>
      </w:pPr>
      <w:r>
        <w:tab/>
      </w:r>
      <w:r>
        <w:rPr>
          <w:sz w:val="24"/>
        </w:rPr>
        <w:t>Uchádzač musí doručiť vysvetlenie prostredníctvom komunikačného rozhrania JOSEPHINE v lehote určenej verejným obstarávateľom. Komisia vylúči ponuku, ak uchádzač nepredložil vysvetlenie v lehote určenej obstarávateľom.</w:t>
      </w:r>
    </w:p>
    <w:p w:rsidR="008967F2" w:rsidRDefault="00527DFF">
      <w:pPr>
        <w:pStyle w:val="Nadpis2"/>
        <w:numPr>
          <w:ilvl w:val="0"/>
          <w:numId w:val="40"/>
        </w:numPr>
        <w:tabs>
          <w:tab w:val="left" w:pos="827"/>
        </w:tabs>
        <w:spacing w:before="121"/>
        <w:ind w:left="826" w:hanging="431"/>
        <w:jc w:val="both"/>
      </w:pPr>
      <w:r>
        <w:t>Informácia o výsledku vyhodnotenia</w:t>
      </w:r>
      <w:r>
        <w:rPr>
          <w:spacing w:val="-2"/>
        </w:rPr>
        <w:t xml:space="preserve"> </w:t>
      </w:r>
      <w:r>
        <w:t>ponúk</w:t>
      </w:r>
    </w:p>
    <w:p w:rsidR="008967F2" w:rsidRDefault="00527DFF">
      <w:pPr>
        <w:pStyle w:val="Odsekzoznamu"/>
        <w:numPr>
          <w:ilvl w:val="1"/>
          <w:numId w:val="15"/>
        </w:numPr>
        <w:tabs>
          <w:tab w:val="left" w:pos="900"/>
        </w:tabs>
        <w:spacing w:before="167"/>
        <w:ind w:hanging="504"/>
        <w:jc w:val="both"/>
        <w:rPr>
          <w:sz w:val="24"/>
        </w:rPr>
      </w:pPr>
      <w:r>
        <w:rPr>
          <w:w w:val="105"/>
          <w:sz w:val="24"/>
        </w:rPr>
        <w:t>Verejný obstarávateľ bude postupovať v súlade s § 55</w:t>
      </w:r>
      <w:r>
        <w:rPr>
          <w:spacing w:val="-2"/>
          <w:w w:val="105"/>
          <w:sz w:val="24"/>
        </w:rPr>
        <w:t xml:space="preserve"> </w:t>
      </w:r>
      <w:r>
        <w:rPr>
          <w:w w:val="105"/>
          <w:sz w:val="24"/>
        </w:rPr>
        <w:t>zákona.</w:t>
      </w:r>
    </w:p>
    <w:p w:rsidR="008967F2" w:rsidRDefault="00527DFF">
      <w:pPr>
        <w:pStyle w:val="Odsekzoznamu"/>
        <w:numPr>
          <w:ilvl w:val="1"/>
          <w:numId w:val="15"/>
        </w:numPr>
        <w:tabs>
          <w:tab w:val="left" w:pos="900"/>
        </w:tabs>
        <w:spacing w:before="41" w:line="276" w:lineRule="auto"/>
        <w:ind w:left="936" w:right="556" w:hanging="540"/>
        <w:jc w:val="both"/>
        <w:rPr>
          <w:sz w:val="24"/>
        </w:rPr>
      </w:pPr>
      <w:r>
        <w:rPr>
          <w:sz w:val="24"/>
        </w:rPr>
        <w:t>Všetkým uchádzačom, ktorých ponuky sa vyhodnocovali, bude doručená písomná informácia</w:t>
      </w:r>
      <w:r>
        <w:rPr>
          <w:spacing w:val="-12"/>
          <w:sz w:val="24"/>
        </w:rPr>
        <w:t xml:space="preserve"> </w:t>
      </w:r>
      <w:r>
        <w:rPr>
          <w:sz w:val="24"/>
        </w:rPr>
        <w:t>o</w:t>
      </w:r>
      <w:r>
        <w:rPr>
          <w:spacing w:val="-2"/>
          <w:sz w:val="24"/>
        </w:rPr>
        <w:t xml:space="preserve"> </w:t>
      </w:r>
      <w:r>
        <w:rPr>
          <w:sz w:val="24"/>
        </w:rPr>
        <w:t>výsledku</w:t>
      </w:r>
      <w:r>
        <w:rPr>
          <w:spacing w:val="-11"/>
          <w:sz w:val="24"/>
        </w:rPr>
        <w:t xml:space="preserve"> </w:t>
      </w:r>
      <w:r>
        <w:rPr>
          <w:sz w:val="24"/>
        </w:rPr>
        <w:t>vyhodnotenia</w:t>
      </w:r>
      <w:r>
        <w:rPr>
          <w:spacing w:val="-12"/>
          <w:sz w:val="24"/>
        </w:rPr>
        <w:t xml:space="preserve"> </w:t>
      </w:r>
      <w:r>
        <w:rPr>
          <w:sz w:val="24"/>
        </w:rPr>
        <w:t>ponúk</w:t>
      </w:r>
      <w:r>
        <w:rPr>
          <w:spacing w:val="-12"/>
          <w:sz w:val="24"/>
        </w:rPr>
        <w:t xml:space="preserve"> </w:t>
      </w:r>
      <w:r>
        <w:rPr>
          <w:sz w:val="24"/>
        </w:rPr>
        <w:t>vrátane</w:t>
      </w:r>
      <w:r>
        <w:rPr>
          <w:spacing w:val="-12"/>
          <w:sz w:val="24"/>
        </w:rPr>
        <w:t xml:space="preserve"> </w:t>
      </w:r>
      <w:r>
        <w:rPr>
          <w:sz w:val="24"/>
        </w:rPr>
        <w:t>poradia</w:t>
      </w:r>
      <w:r>
        <w:rPr>
          <w:spacing w:val="-12"/>
          <w:sz w:val="24"/>
        </w:rPr>
        <w:t xml:space="preserve"> </w:t>
      </w:r>
      <w:r>
        <w:rPr>
          <w:sz w:val="24"/>
        </w:rPr>
        <w:t>uchádzačov,</w:t>
      </w:r>
      <w:r>
        <w:rPr>
          <w:spacing w:val="-11"/>
          <w:sz w:val="24"/>
        </w:rPr>
        <w:t xml:space="preserve"> </w:t>
      </w:r>
      <w:r>
        <w:rPr>
          <w:sz w:val="24"/>
        </w:rPr>
        <w:t>prostredníctvom komunikačného rozhrania</w:t>
      </w:r>
      <w:r>
        <w:rPr>
          <w:spacing w:val="-1"/>
          <w:sz w:val="24"/>
        </w:rPr>
        <w:t xml:space="preserve"> </w:t>
      </w:r>
      <w:r>
        <w:rPr>
          <w:sz w:val="24"/>
        </w:rPr>
        <w:t>JOSEPHINE.</w:t>
      </w:r>
    </w:p>
    <w:p w:rsidR="008967F2" w:rsidRDefault="00527DFF">
      <w:pPr>
        <w:pStyle w:val="Odsekzoznamu"/>
        <w:numPr>
          <w:ilvl w:val="1"/>
          <w:numId w:val="15"/>
        </w:numPr>
        <w:tabs>
          <w:tab w:val="left" w:pos="878"/>
        </w:tabs>
        <w:spacing w:before="1" w:line="276" w:lineRule="auto"/>
        <w:ind w:left="962" w:right="555" w:hanging="567"/>
        <w:jc w:val="both"/>
        <w:rPr>
          <w:sz w:val="24"/>
        </w:rPr>
      </w:pPr>
      <w:r>
        <w:rPr>
          <w:sz w:val="24"/>
        </w:rPr>
        <w:t>Úspešnému uchádzačovi bude elektronicky oznámené, že jeho ponuku verejný obstarávateľ   prijíma.   Neúspešným   uchádzačom   bude   elektronicky   oznámené,   že neuspeli s uvedením dôvodu/dôvodov neprijatia ich ponuky a identifikácie úspešného uchádzača.</w:t>
      </w:r>
    </w:p>
    <w:p w:rsidR="008967F2" w:rsidRDefault="00527DFF">
      <w:pPr>
        <w:pStyle w:val="Nadpis2"/>
        <w:numPr>
          <w:ilvl w:val="0"/>
          <w:numId w:val="40"/>
        </w:numPr>
        <w:tabs>
          <w:tab w:val="left" w:pos="827"/>
        </w:tabs>
        <w:spacing w:before="121"/>
        <w:ind w:left="826" w:hanging="431"/>
        <w:jc w:val="both"/>
      </w:pPr>
      <w:r>
        <w:t>Uzavretie</w:t>
      </w:r>
      <w:r>
        <w:rPr>
          <w:spacing w:val="-4"/>
        </w:rPr>
        <w:t xml:space="preserve"> </w:t>
      </w:r>
      <w:r>
        <w:t>zmluvy</w:t>
      </w:r>
    </w:p>
    <w:p w:rsidR="008967F2" w:rsidRDefault="00527DFF">
      <w:pPr>
        <w:pStyle w:val="Odsekzoznamu"/>
        <w:numPr>
          <w:ilvl w:val="1"/>
          <w:numId w:val="14"/>
        </w:numPr>
        <w:tabs>
          <w:tab w:val="left" w:pos="963"/>
        </w:tabs>
        <w:spacing w:before="167"/>
        <w:jc w:val="both"/>
        <w:rPr>
          <w:sz w:val="24"/>
        </w:rPr>
      </w:pPr>
      <w:r>
        <w:rPr>
          <w:w w:val="105"/>
          <w:sz w:val="24"/>
        </w:rPr>
        <w:t>Verejný obstarávateľ bude postupovať v súlade s § 56</w:t>
      </w:r>
      <w:r>
        <w:rPr>
          <w:spacing w:val="-5"/>
          <w:w w:val="105"/>
          <w:sz w:val="24"/>
        </w:rPr>
        <w:t xml:space="preserve"> </w:t>
      </w:r>
      <w:r>
        <w:rPr>
          <w:w w:val="105"/>
          <w:sz w:val="24"/>
        </w:rPr>
        <w:t>zákona.</w:t>
      </w:r>
    </w:p>
    <w:p w:rsidR="008967F2" w:rsidRDefault="00527DFF">
      <w:pPr>
        <w:pStyle w:val="Odsekzoznamu"/>
        <w:numPr>
          <w:ilvl w:val="1"/>
          <w:numId w:val="14"/>
        </w:numPr>
        <w:tabs>
          <w:tab w:val="left" w:pos="963"/>
        </w:tabs>
        <w:spacing w:before="41" w:line="276" w:lineRule="auto"/>
        <w:ind w:right="559"/>
        <w:jc w:val="both"/>
        <w:rPr>
          <w:sz w:val="24"/>
        </w:rPr>
      </w:pPr>
      <w:r>
        <w:rPr>
          <w:sz w:val="24"/>
        </w:rPr>
        <w:t>Verejný obstarávateľ uzavrie zmluvu s úspešným uchádzačom ktorého ponuka bola prijatá, najskôr jedenásty deň odo dňa odoslania informácie o výsledku vyhodnocovania ponúk všetkým uchádzačom, ktorých ponuky boli vyhodnocované, ak nebola podaná žiadosť o</w:t>
      </w:r>
      <w:r>
        <w:rPr>
          <w:spacing w:val="-1"/>
          <w:sz w:val="24"/>
        </w:rPr>
        <w:t xml:space="preserve"> </w:t>
      </w:r>
      <w:r>
        <w:rPr>
          <w:sz w:val="24"/>
        </w:rPr>
        <w:t>nápravu.</w:t>
      </w:r>
    </w:p>
    <w:p w:rsidR="008967F2" w:rsidRDefault="00527DFF">
      <w:pPr>
        <w:pStyle w:val="Odsekzoznamu"/>
        <w:numPr>
          <w:ilvl w:val="1"/>
          <w:numId w:val="14"/>
        </w:numPr>
        <w:tabs>
          <w:tab w:val="left" w:pos="963"/>
        </w:tabs>
        <w:spacing w:line="276" w:lineRule="auto"/>
        <w:ind w:right="558"/>
        <w:jc w:val="both"/>
        <w:rPr>
          <w:sz w:val="24"/>
        </w:rPr>
      </w:pPr>
      <w:r>
        <w:rPr>
          <w:sz w:val="24"/>
        </w:rPr>
        <w:t>Úspešný uchádzač je povinný poskytnúť verejnému obstarávateľovi riadnu súčinnosť    v súlade s § 56 ods. 8</w:t>
      </w:r>
      <w:r>
        <w:rPr>
          <w:spacing w:val="-2"/>
          <w:sz w:val="24"/>
        </w:rPr>
        <w:t xml:space="preserve"> </w:t>
      </w:r>
      <w:r>
        <w:rPr>
          <w:sz w:val="24"/>
        </w:rPr>
        <w:t>zákona.</w:t>
      </w:r>
    </w:p>
    <w:p w:rsidR="008967F2" w:rsidRDefault="00527DFF">
      <w:pPr>
        <w:pStyle w:val="Odsekzoznamu"/>
        <w:numPr>
          <w:ilvl w:val="1"/>
          <w:numId w:val="14"/>
        </w:numPr>
        <w:tabs>
          <w:tab w:val="left" w:pos="963"/>
        </w:tabs>
        <w:spacing w:line="276" w:lineRule="auto"/>
        <w:ind w:right="558"/>
        <w:jc w:val="both"/>
        <w:rPr>
          <w:sz w:val="24"/>
        </w:rPr>
      </w:pPr>
      <w:r>
        <w:rPr>
          <w:sz w:val="24"/>
        </w:rPr>
        <w:t>Verejný obstarávateľ nesmie uzavrieť rámcovú dohodu s uchádzačom, ktorý má povinnosť</w:t>
      </w:r>
      <w:r>
        <w:rPr>
          <w:spacing w:val="-10"/>
          <w:sz w:val="24"/>
        </w:rPr>
        <w:t xml:space="preserve"> </w:t>
      </w:r>
      <w:r>
        <w:rPr>
          <w:sz w:val="24"/>
        </w:rPr>
        <w:t>zapisovať</w:t>
      </w:r>
      <w:r>
        <w:rPr>
          <w:spacing w:val="-10"/>
          <w:sz w:val="24"/>
        </w:rPr>
        <w:t xml:space="preserve"> </w:t>
      </w:r>
      <w:r>
        <w:rPr>
          <w:sz w:val="24"/>
        </w:rPr>
        <w:t>sa</w:t>
      </w:r>
      <w:r>
        <w:rPr>
          <w:spacing w:val="-12"/>
          <w:sz w:val="24"/>
        </w:rPr>
        <w:t xml:space="preserve"> </w:t>
      </w:r>
      <w:r>
        <w:rPr>
          <w:sz w:val="24"/>
        </w:rPr>
        <w:t>do</w:t>
      </w:r>
      <w:r>
        <w:rPr>
          <w:spacing w:val="-10"/>
          <w:sz w:val="24"/>
        </w:rPr>
        <w:t xml:space="preserve"> </w:t>
      </w:r>
      <w:r>
        <w:rPr>
          <w:sz w:val="24"/>
        </w:rPr>
        <w:t>registra</w:t>
      </w:r>
      <w:r>
        <w:rPr>
          <w:spacing w:val="-13"/>
          <w:sz w:val="24"/>
        </w:rPr>
        <w:t xml:space="preserve"> </w:t>
      </w:r>
      <w:r>
        <w:rPr>
          <w:sz w:val="24"/>
        </w:rPr>
        <w:t>partnerov</w:t>
      </w:r>
      <w:r>
        <w:rPr>
          <w:spacing w:val="-12"/>
          <w:sz w:val="24"/>
        </w:rPr>
        <w:t xml:space="preserve"> </w:t>
      </w:r>
      <w:r>
        <w:rPr>
          <w:sz w:val="24"/>
        </w:rPr>
        <w:t>verejného</w:t>
      </w:r>
      <w:r>
        <w:rPr>
          <w:spacing w:val="-10"/>
          <w:sz w:val="24"/>
        </w:rPr>
        <w:t xml:space="preserve"> </w:t>
      </w:r>
      <w:r>
        <w:rPr>
          <w:sz w:val="24"/>
        </w:rPr>
        <w:t>sektora</w:t>
      </w:r>
      <w:r>
        <w:rPr>
          <w:spacing w:val="-12"/>
          <w:sz w:val="24"/>
        </w:rPr>
        <w:t xml:space="preserve"> </w:t>
      </w:r>
      <w:r>
        <w:rPr>
          <w:sz w:val="24"/>
        </w:rPr>
        <w:t>a</w:t>
      </w:r>
      <w:r>
        <w:rPr>
          <w:spacing w:val="-12"/>
          <w:sz w:val="24"/>
        </w:rPr>
        <w:t xml:space="preserve"> </w:t>
      </w:r>
      <w:r>
        <w:rPr>
          <w:sz w:val="24"/>
        </w:rPr>
        <w:t>nie</w:t>
      </w:r>
      <w:r>
        <w:rPr>
          <w:spacing w:val="-11"/>
          <w:sz w:val="24"/>
        </w:rPr>
        <w:t xml:space="preserve"> </w:t>
      </w:r>
      <w:r>
        <w:rPr>
          <w:sz w:val="24"/>
        </w:rPr>
        <w:t>je</w:t>
      </w:r>
      <w:r>
        <w:rPr>
          <w:spacing w:val="-11"/>
          <w:sz w:val="24"/>
        </w:rPr>
        <w:t xml:space="preserve"> </w:t>
      </w:r>
      <w:r>
        <w:rPr>
          <w:sz w:val="24"/>
        </w:rPr>
        <w:t>zapísaný</w:t>
      </w:r>
      <w:r>
        <w:rPr>
          <w:spacing w:val="-15"/>
          <w:sz w:val="24"/>
        </w:rPr>
        <w:t xml:space="preserve"> </w:t>
      </w:r>
      <w:r>
        <w:rPr>
          <w:sz w:val="24"/>
        </w:rPr>
        <w:t>v</w:t>
      </w:r>
      <w:r>
        <w:rPr>
          <w:spacing w:val="-11"/>
          <w:sz w:val="24"/>
        </w:rPr>
        <w:t xml:space="preserve"> </w:t>
      </w:r>
      <w:r>
        <w:rPr>
          <w:sz w:val="24"/>
        </w:rPr>
        <w:t>registri partnerov verejného sektora, alebo ktorých subdodávatelia, ktorí sú v čase uzavretia rámcovej dohody verejnému obstarávateľovi známi nie sú zapísaní v registri partnerov verejného</w:t>
      </w:r>
      <w:r>
        <w:rPr>
          <w:spacing w:val="-1"/>
          <w:sz w:val="24"/>
        </w:rPr>
        <w:t xml:space="preserve"> </w:t>
      </w:r>
      <w:r>
        <w:rPr>
          <w:sz w:val="24"/>
        </w:rPr>
        <w:t>sektora.</w:t>
      </w:r>
    </w:p>
    <w:p w:rsidR="008967F2" w:rsidRDefault="00527DFF">
      <w:pPr>
        <w:pStyle w:val="Nadpis2"/>
        <w:numPr>
          <w:ilvl w:val="0"/>
          <w:numId w:val="40"/>
        </w:numPr>
        <w:tabs>
          <w:tab w:val="left" w:pos="757"/>
        </w:tabs>
        <w:spacing w:before="124"/>
        <w:ind w:left="756" w:hanging="361"/>
        <w:jc w:val="both"/>
        <w:rPr>
          <w:sz w:val="26"/>
        </w:rPr>
      </w:pPr>
      <w:r>
        <w:t>Využitie</w:t>
      </w:r>
      <w:r>
        <w:rPr>
          <w:spacing w:val="-4"/>
        </w:rPr>
        <w:t xml:space="preserve"> </w:t>
      </w:r>
      <w:r>
        <w:t>subdodávateľov</w:t>
      </w:r>
    </w:p>
    <w:p w:rsidR="008967F2" w:rsidRDefault="00527DFF">
      <w:pPr>
        <w:pStyle w:val="Odsekzoznamu"/>
        <w:numPr>
          <w:ilvl w:val="1"/>
          <w:numId w:val="13"/>
        </w:numPr>
        <w:tabs>
          <w:tab w:val="left" w:pos="1023"/>
        </w:tabs>
        <w:spacing w:before="165"/>
        <w:jc w:val="both"/>
        <w:rPr>
          <w:sz w:val="24"/>
        </w:rPr>
      </w:pPr>
      <w:r>
        <w:rPr>
          <w:sz w:val="24"/>
        </w:rPr>
        <w:t>Pri využití subdodávateľov sa bude postupovať v súlade s § 41</w:t>
      </w:r>
      <w:r>
        <w:rPr>
          <w:spacing w:val="-5"/>
          <w:sz w:val="24"/>
        </w:rPr>
        <w:t xml:space="preserve"> </w:t>
      </w:r>
      <w:r>
        <w:rPr>
          <w:sz w:val="24"/>
        </w:rPr>
        <w:t>zákona.</w:t>
      </w:r>
    </w:p>
    <w:p w:rsidR="008967F2" w:rsidRDefault="00527DFF">
      <w:pPr>
        <w:pStyle w:val="Odsekzoznamu"/>
        <w:numPr>
          <w:ilvl w:val="1"/>
          <w:numId w:val="13"/>
        </w:numPr>
        <w:tabs>
          <w:tab w:val="left" w:pos="963"/>
        </w:tabs>
        <w:spacing w:before="41"/>
        <w:ind w:left="962" w:hanging="567"/>
        <w:jc w:val="both"/>
        <w:rPr>
          <w:sz w:val="24"/>
        </w:rPr>
      </w:pPr>
      <w:r>
        <w:rPr>
          <w:w w:val="105"/>
          <w:sz w:val="24"/>
        </w:rPr>
        <w:t>Verejný obstarávateľ vyžaduje, aby:</w:t>
      </w:r>
    </w:p>
    <w:p w:rsidR="008967F2" w:rsidRDefault="00527DFF">
      <w:pPr>
        <w:pStyle w:val="Odsekzoznamu"/>
        <w:numPr>
          <w:ilvl w:val="2"/>
          <w:numId w:val="13"/>
        </w:numPr>
        <w:tabs>
          <w:tab w:val="left" w:pos="1165"/>
        </w:tabs>
        <w:spacing w:before="41" w:line="278" w:lineRule="auto"/>
        <w:ind w:right="553" w:firstLine="0"/>
        <w:rPr>
          <w:sz w:val="24"/>
        </w:rPr>
      </w:pPr>
      <w:r>
        <w:rPr>
          <w:w w:val="105"/>
          <w:sz w:val="24"/>
        </w:rPr>
        <w:t>uchádzač vo svojej ponuke uviedol podiel zákazky, ktorý má v úmysle zadať subdodávateľom, navrhovaných</w:t>
      </w:r>
      <w:r>
        <w:rPr>
          <w:spacing w:val="1"/>
          <w:w w:val="105"/>
          <w:sz w:val="24"/>
        </w:rPr>
        <w:t xml:space="preserve"> </w:t>
      </w:r>
      <w:r>
        <w:rPr>
          <w:w w:val="105"/>
          <w:sz w:val="24"/>
        </w:rPr>
        <w:t>subdodávateľov,</w:t>
      </w:r>
    </w:p>
    <w:p w:rsidR="008967F2" w:rsidRDefault="00527DFF">
      <w:pPr>
        <w:pStyle w:val="Odsekzoznamu"/>
        <w:numPr>
          <w:ilvl w:val="2"/>
          <w:numId w:val="13"/>
        </w:numPr>
        <w:tabs>
          <w:tab w:val="left" w:pos="1095"/>
        </w:tabs>
        <w:spacing w:line="276" w:lineRule="auto"/>
        <w:ind w:right="566" w:firstLine="0"/>
        <w:rPr>
          <w:sz w:val="24"/>
        </w:rPr>
      </w:pPr>
      <w:r>
        <w:rPr>
          <w:w w:val="105"/>
          <w:sz w:val="24"/>
        </w:rPr>
        <w:t>navrhovaný</w:t>
      </w:r>
      <w:r>
        <w:rPr>
          <w:spacing w:val="-21"/>
          <w:w w:val="105"/>
          <w:sz w:val="24"/>
        </w:rPr>
        <w:t xml:space="preserve"> </w:t>
      </w:r>
      <w:r>
        <w:rPr>
          <w:w w:val="105"/>
          <w:sz w:val="24"/>
        </w:rPr>
        <w:t>subdodávateľ</w:t>
      </w:r>
      <w:r>
        <w:rPr>
          <w:spacing w:val="-19"/>
          <w:w w:val="105"/>
          <w:sz w:val="24"/>
        </w:rPr>
        <w:t xml:space="preserve"> </w:t>
      </w:r>
      <w:r>
        <w:rPr>
          <w:w w:val="105"/>
          <w:sz w:val="24"/>
        </w:rPr>
        <w:t>spĺňal</w:t>
      </w:r>
      <w:r>
        <w:rPr>
          <w:spacing w:val="-20"/>
          <w:w w:val="105"/>
          <w:sz w:val="24"/>
        </w:rPr>
        <w:t xml:space="preserve"> </w:t>
      </w:r>
      <w:r>
        <w:rPr>
          <w:w w:val="105"/>
          <w:sz w:val="24"/>
        </w:rPr>
        <w:t>podmienky</w:t>
      </w:r>
      <w:r>
        <w:rPr>
          <w:spacing w:val="-19"/>
          <w:w w:val="105"/>
          <w:sz w:val="24"/>
        </w:rPr>
        <w:t xml:space="preserve"> </w:t>
      </w:r>
      <w:r>
        <w:rPr>
          <w:w w:val="105"/>
          <w:sz w:val="24"/>
        </w:rPr>
        <w:t>účasti</w:t>
      </w:r>
      <w:r>
        <w:rPr>
          <w:spacing w:val="-20"/>
          <w:w w:val="105"/>
          <w:sz w:val="24"/>
        </w:rPr>
        <w:t xml:space="preserve"> </w:t>
      </w:r>
      <w:r>
        <w:rPr>
          <w:w w:val="105"/>
          <w:sz w:val="24"/>
        </w:rPr>
        <w:t>týkajúce</w:t>
      </w:r>
      <w:r>
        <w:rPr>
          <w:spacing w:val="-19"/>
          <w:w w:val="105"/>
          <w:sz w:val="24"/>
        </w:rPr>
        <w:t xml:space="preserve"> </w:t>
      </w:r>
      <w:r>
        <w:rPr>
          <w:w w:val="105"/>
          <w:sz w:val="24"/>
        </w:rPr>
        <w:t>sa</w:t>
      </w:r>
      <w:r>
        <w:rPr>
          <w:spacing w:val="-19"/>
          <w:w w:val="105"/>
          <w:sz w:val="24"/>
        </w:rPr>
        <w:t xml:space="preserve"> </w:t>
      </w:r>
      <w:r>
        <w:rPr>
          <w:w w:val="105"/>
          <w:sz w:val="24"/>
        </w:rPr>
        <w:t>osobného</w:t>
      </w:r>
      <w:r>
        <w:rPr>
          <w:spacing w:val="-21"/>
          <w:w w:val="105"/>
          <w:sz w:val="24"/>
        </w:rPr>
        <w:t xml:space="preserve"> </w:t>
      </w:r>
      <w:r>
        <w:rPr>
          <w:w w:val="105"/>
          <w:sz w:val="24"/>
        </w:rPr>
        <w:t>postavenia podľa § 32 ods. 1 písm. e) zákona, k tej časti predmetu zákazky, ktorú má subdodávateľ</w:t>
      </w:r>
      <w:r>
        <w:rPr>
          <w:spacing w:val="2"/>
          <w:w w:val="105"/>
          <w:sz w:val="24"/>
        </w:rPr>
        <w:t xml:space="preserve"> </w:t>
      </w:r>
      <w:r>
        <w:rPr>
          <w:w w:val="105"/>
          <w:sz w:val="24"/>
        </w:rPr>
        <w:t>plniť.</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Odsekzoznamu"/>
        <w:numPr>
          <w:ilvl w:val="2"/>
          <w:numId w:val="13"/>
        </w:numPr>
        <w:tabs>
          <w:tab w:val="left" w:pos="1119"/>
        </w:tabs>
        <w:spacing w:before="90" w:line="278" w:lineRule="auto"/>
        <w:ind w:right="555" w:firstLine="0"/>
        <w:rPr>
          <w:sz w:val="24"/>
        </w:rPr>
      </w:pPr>
      <w:r>
        <w:rPr>
          <w:w w:val="105"/>
          <w:sz w:val="24"/>
        </w:rPr>
        <w:lastRenderedPageBreak/>
        <w:t>v prípade subdodávateľa, prostredníctvom ktorého uchádzač preukazoval splnenie podmienky</w:t>
      </w:r>
      <w:r>
        <w:rPr>
          <w:spacing w:val="-5"/>
          <w:w w:val="105"/>
          <w:sz w:val="24"/>
        </w:rPr>
        <w:t xml:space="preserve"> </w:t>
      </w:r>
      <w:r>
        <w:rPr>
          <w:w w:val="105"/>
          <w:sz w:val="24"/>
        </w:rPr>
        <w:t>účasti</w:t>
      </w:r>
      <w:r>
        <w:rPr>
          <w:spacing w:val="-4"/>
          <w:w w:val="105"/>
          <w:sz w:val="24"/>
        </w:rPr>
        <w:t xml:space="preserve"> </w:t>
      </w:r>
      <w:r>
        <w:rPr>
          <w:w w:val="105"/>
          <w:sz w:val="24"/>
        </w:rPr>
        <w:t>podľa</w:t>
      </w:r>
      <w:r>
        <w:rPr>
          <w:spacing w:val="-5"/>
          <w:w w:val="105"/>
          <w:sz w:val="24"/>
        </w:rPr>
        <w:t xml:space="preserve"> </w:t>
      </w:r>
      <w:r>
        <w:rPr>
          <w:w w:val="105"/>
          <w:sz w:val="24"/>
        </w:rPr>
        <w:t>§</w:t>
      </w:r>
      <w:r>
        <w:rPr>
          <w:spacing w:val="-5"/>
          <w:w w:val="105"/>
          <w:sz w:val="24"/>
        </w:rPr>
        <w:t xml:space="preserve"> </w:t>
      </w:r>
      <w:r>
        <w:rPr>
          <w:w w:val="105"/>
          <w:sz w:val="24"/>
        </w:rPr>
        <w:t>34</w:t>
      </w:r>
      <w:r>
        <w:rPr>
          <w:spacing w:val="-5"/>
          <w:w w:val="105"/>
          <w:sz w:val="24"/>
        </w:rPr>
        <w:t xml:space="preserve"> </w:t>
      </w:r>
      <w:r>
        <w:rPr>
          <w:w w:val="105"/>
          <w:sz w:val="24"/>
        </w:rPr>
        <w:t>ods.</w:t>
      </w:r>
      <w:r>
        <w:rPr>
          <w:spacing w:val="-4"/>
          <w:w w:val="105"/>
          <w:sz w:val="24"/>
        </w:rPr>
        <w:t xml:space="preserve"> </w:t>
      </w:r>
      <w:r>
        <w:rPr>
          <w:w w:val="105"/>
          <w:sz w:val="24"/>
        </w:rPr>
        <w:t>1</w:t>
      </w:r>
      <w:r>
        <w:rPr>
          <w:spacing w:val="-5"/>
          <w:w w:val="105"/>
          <w:sz w:val="24"/>
        </w:rPr>
        <w:t xml:space="preserve"> </w:t>
      </w:r>
      <w:r>
        <w:rPr>
          <w:w w:val="105"/>
          <w:sz w:val="24"/>
        </w:rPr>
        <w:t>písm.</w:t>
      </w:r>
      <w:r>
        <w:rPr>
          <w:spacing w:val="-4"/>
          <w:w w:val="105"/>
          <w:sz w:val="24"/>
        </w:rPr>
        <w:t xml:space="preserve"> </w:t>
      </w:r>
      <w:r>
        <w:rPr>
          <w:w w:val="105"/>
          <w:sz w:val="24"/>
        </w:rPr>
        <w:t>a)</w:t>
      </w:r>
      <w:r>
        <w:rPr>
          <w:spacing w:val="-5"/>
          <w:w w:val="105"/>
          <w:sz w:val="24"/>
        </w:rPr>
        <w:t xml:space="preserve"> </w:t>
      </w:r>
      <w:r>
        <w:rPr>
          <w:w w:val="105"/>
          <w:sz w:val="24"/>
        </w:rPr>
        <w:t>zákona</w:t>
      </w:r>
      <w:r>
        <w:rPr>
          <w:spacing w:val="-4"/>
          <w:w w:val="105"/>
          <w:sz w:val="24"/>
        </w:rPr>
        <w:t xml:space="preserve"> </w:t>
      </w:r>
      <w:r>
        <w:rPr>
          <w:w w:val="105"/>
          <w:sz w:val="24"/>
        </w:rPr>
        <w:t>a/alebo</w:t>
      </w:r>
      <w:r>
        <w:rPr>
          <w:spacing w:val="-8"/>
          <w:w w:val="105"/>
          <w:sz w:val="24"/>
        </w:rPr>
        <w:t xml:space="preserve"> </w:t>
      </w:r>
      <w:r>
        <w:rPr>
          <w:w w:val="105"/>
          <w:sz w:val="24"/>
        </w:rPr>
        <w:t>podmienky</w:t>
      </w:r>
      <w:r>
        <w:rPr>
          <w:spacing w:val="-10"/>
          <w:w w:val="105"/>
          <w:sz w:val="24"/>
        </w:rPr>
        <w:t xml:space="preserve"> </w:t>
      </w:r>
      <w:r>
        <w:rPr>
          <w:w w:val="105"/>
          <w:sz w:val="24"/>
        </w:rPr>
        <w:t>účasti</w:t>
      </w:r>
      <w:r>
        <w:rPr>
          <w:spacing w:val="-7"/>
          <w:w w:val="105"/>
          <w:sz w:val="24"/>
        </w:rPr>
        <w:t xml:space="preserve"> </w:t>
      </w:r>
      <w:r>
        <w:rPr>
          <w:w w:val="105"/>
          <w:sz w:val="24"/>
        </w:rPr>
        <w:t>podľa</w:t>
      </w:r>
    </w:p>
    <w:p w:rsidR="008967F2" w:rsidRDefault="00527DFF">
      <w:pPr>
        <w:pStyle w:val="Zkladntext"/>
        <w:spacing w:line="276" w:lineRule="auto"/>
        <w:ind w:left="962" w:right="553"/>
        <w:jc w:val="both"/>
      </w:pPr>
      <w:r>
        <w:rPr>
          <w:w w:val="105"/>
        </w:rPr>
        <w:t>§</w:t>
      </w:r>
      <w:r>
        <w:rPr>
          <w:spacing w:val="-13"/>
          <w:w w:val="105"/>
        </w:rPr>
        <w:t xml:space="preserve"> </w:t>
      </w:r>
      <w:r>
        <w:rPr>
          <w:w w:val="105"/>
        </w:rPr>
        <w:t>34</w:t>
      </w:r>
      <w:r>
        <w:rPr>
          <w:spacing w:val="-12"/>
          <w:w w:val="105"/>
        </w:rPr>
        <w:t xml:space="preserve"> </w:t>
      </w:r>
      <w:r>
        <w:rPr>
          <w:w w:val="105"/>
        </w:rPr>
        <w:t>ods.</w:t>
      </w:r>
      <w:r>
        <w:rPr>
          <w:spacing w:val="-12"/>
          <w:w w:val="105"/>
        </w:rPr>
        <w:t xml:space="preserve"> </w:t>
      </w:r>
      <w:r>
        <w:rPr>
          <w:w w:val="105"/>
        </w:rPr>
        <w:t>1</w:t>
      </w:r>
      <w:r>
        <w:rPr>
          <w:spacing w:val="-13"/>
          <w:w w:val="105"/>
        </w:rPr>
        <w:t xml:space="preserve"> </w:t>
      </w:r>
      <w:r>
        <w:rPr>
          <w:w w:val="105"/>
        </w:rPr>
        <w:t>písm.</w:t>
      </w:r>
      <w:r>
        <w:rPr>
          <w:spacing w:val="-12"/>
          <w:w w:val="105"/>
        </w:rPr>
        <w:t xml:space="preserve"> </w:t>
      </w:r>
      <w:r>
        <w:rPr>
          <w:w w:val="105"/>
        </w:rPr>
        <w:t>g)</w:t>
      </w:r>
      <w:r>
        <w:rPr>
          <w:spacing w:val="-12"/>
          <w:w w:val="105"/>
        </w:rPr>
        <w:t xml:space="preserve"> </w:t>
      </w:r>
      <w:r>
        <w:rPr>
          <w:w w:val="105"/>
        </w:rPr>
        <w:t>(t.j.</w:t>
      </w:r>
      <w:r>
        <w:rPr>
          <w:spacing w:val="-8"/>
          <w:w w:val="105"/>
        </w:rPr>
        <w:t xml:space="preserve"> </w:t>
      </w:r>
      <w:r>
        <w:rPr>
          <w:w w:val="105"/>
        </w:rPr>
        <w:t>využil</w:t>
      </w:r>
      <w:r>
        <w:rPr>
          <w:spacing w:val="-8"/>
          <w:w w:val="105"/>
        </w:rPr>
        <w:t xml:space="preserve"> </w:t>
      </w:r>
      <w:r>
        <w:rPr>
          <w:w w:val="105"/>
        </w:rPr>
        <w:t>inštitút</w:t>
      </w:r>
      <w:r>
        <w:rPr>
          <w:spacing w:val="-8"/>
          <w:w w:val="105"/>
        </w:rPr>
        <w:t xml:space="preserve"> </w:t>
      </w:r>
      <w:r>
        <w:rPr>
          <w:w w:val="105"/>
        </w:rPr>
        <w:t>upravený</w:t>
      </w:r>
      <w:r>
        <w:rPr>
          <w:spacing w:val="-9"/>
          <w:w w:val="105"/>
        </w:rPr>
        <w:t xml:space="preserve"> </w:t>
      </w:r>
      <w:r>
        <w:rPr>
          <w:w w:val="105"/>
        </w:rPr>
        <w:t>v</w:t>
      </w:r>
      <w:r>
        <w:rPr>
          <w:spacing w:val="-11"/>
          <w:w w:val="105"/>
        </w:rPr>
        <w:t xml:space="preserve"> </w:t>
      </w:r>
      <w:r>
        <w:rPr>
          <w:w w:val="105"/>
        </w:rPr>
        <w:t>§</w:t>
      </w:r>
      <w:r>
        <w:rPr>
          <w:spacing w:val="-9"/>
          <w:w w:val="105"/>
        </w:rPr>
        <w:t xml:space="preserve"> </w:t>
      </w:r>
      <w:r>
        <w:rPr>
          <w:w w:val="105"/>
        </w:rPr>
        <w:t>34</w:t>
      </w:r>
      <w:r>
        <w:rPr>
          <w:spacing w:val="-8"/>
          <w:w w:val="105"/>
        </w:rPr>
        <w:t xml:space="preserve"> </w:t>
      </w:r>
      <w:r>
        <w:rPr>
          <w:w w:val="105"/>
        </w:rPr>
        <w:t>ods.</w:t>
      </w:r>
      <w:r>
        <w:rPr>
          <w:spacing w:val="-8"/>
          <w:w w:val="105"/>
        </w:rPr>
        <w:t xml:space="preserve"> </w:t>
      </w:r>
      <w:r>
        <w:rPr>
          <w:w w:val="105"/>
        </w:rPr>
        <w:t>3</w:t>
      </w:r>
      <w:r>
        <w:rPr>
          <w:spacing w:val="-12"/>
          <w:w w:val="105"/>
        </w:rPr>
        <w:t xml:space="preserve"> </w:t>
      </w:r>
      <w:r>
        <w:rPr>
          <w:w w:val="105"/>
        </w:rPr>
        <w:t>ZVO)</w:t>
      </w:r>
      <w:r>
        <w:rPr>
          <w:spacing w:val="-9"/>
          <w:w w:val="105"/>
        </w:rPr>
        <w:t xml:space="preserve"> </w:t>
      </w:r>
      <w:r>
        <w:rPr>
          <w:w w:val="105"/>
        </w:rPr>
        <w:t>predloží</w:t>
      </w:r>
      <w:r>
        <w:rPr>
          <w:spacing w:val="-11"/>
          <w:w w:val="105"/>
        </w:rPr>
        <w:t xml:space="preserve"> </w:t>
      </w:r>
      <w:r>
        <w:rPr>
          <w:w w:val="105"/>
        </w:rPr>
        <w:t>úspešný uchádzač doklady preukazujúce splnenie všetkých podmienok účasti osobného postavenia podľa § 32</w:t>
      </w:r>
      <w:r>
        <w:rPr>
          <w:spacing w:val="-3"/>
          <w:w w:val="105"/>
        </w:rPr>
        <w:t xml:space="preserve"> </w:t>
      </w:r>
      <w:r>
        <w:rPr>
          <w:w w:val="105"/>
        </w:rPr>
        <w:t>zákona.</w:t>
      </w:r>
    </w:p>
    <w:p w:rsidR="008967F2" w:rsidRDefault="00527DFF">
      <w:pPr>
        <w:pStyle w:val="Odsekzoznamu"/>
        <w:numPr>
          <w:ilvl w:val="1"/>
          <w:numId w:val="13"/>
        </w:numPr>
        <w:tabs>
          <w:tab w:val="left" w:pos="963"/>
        </w:tabs>
        <w:spacing w:line="276" w:lineRule="auto"/>
        <w:ind w:left="962" w:right="554" w:hanging="567"/>
        <w:jc w:val="both"/>
        <w:rPr>
          <w:sz w:val="24"/>
        </w:rPr>
      </w:pPr>
      <w:r>
        <w:rPr>
          <w:sz w:val="24"/>
        </w:rPr>
        <w:t>Verejný obstarávateľ požaduje od úspešného uchádzača, aby s dostatočným časovým predstihom pred podpisom zmluvy, ale najneskôr ku dňu podpisu zmluvy predložil verejnému obstarávateľovi zoznam všetkých známych subdodávateľov s uvedením ich identifikačných</w:t>
      </w:r>
      <w:r>
        <w:rPr>
          <w:spacing w:val="-9"/>
          <w:sz w:val="24"/>
        </w:rPr>
        <w:t xml:space="preserve"> </w:t>
      </w:r>
      <w:r>
        <w:rPr>
          <w:sz w:val="24"/>
        </w:rPr>
        <w:t>údajov,</w:t>
      </w:r>
      <w:r>
        <w:rPr>
          <w:spacing w:val="-8"/>
          <w:sz w:val="24"/>
        </w:rPr>
        <w:t xml:space="preserve"> </w:t>
      </w:r>
      <w:r>
        <w:rPr>
          <w:sz w:val="24"/>
        </w:rPr>
        <w:t>predmetu</w:t>
      </w:r>
      <w:r>
        <w:rPr>
          <w:spacing w:val="-8"/>
          <w:sz w:val="24"/>
        </w:rPr>
        <w:t xml:space="preserve"> </w:t>
      </w:r>
      <w:r>
        <w:rPr>
          <w:sz w:val="24"/>
        </w:rPr>
        <w:t>subdodávky</w:t>
      </w:r>
      <w:r>
        <w:rPr>
          <w:spacing w:val="-11"/>
          <w:sz w:val="24"/>
        </w:rPr>
        <w:t xml:space="preserve"> </w:t>
      </w:r>
      <w:r>
        <w:rPr>
          <w:sz w:val="24"/>
        </w:rPr>
        <w:t>alebo</w:t>
      </w:r>
      <w:r>
        <w:rPr>
          <w:spacing w:val="-9"/>
          <w:sz w:val="24"/>
        </w:rPr>
        <w:t xml:space="preserve"> </w:t>
      </w:r>
      <w:r>
        <w:rPr>
          <w:sz w:val="24"/>
        </w:rPr>
        <w:t>údajov</w:t>
      </w:r>
      <w:r>
        <w:rPr>
          <w:spacing w:val="-7"/>
          <w:sz w:val="24"/>
        </w:rPr>
        <w:t xml:space="preserve"> </w:t>
      </w:r>
      <w:r>
        <w:rPr>
          <w:sz w:val="24"/>
        </w:rPr>
        <w:t>o</w:t>
      </w:r>
      <w:r>
        <w:rPr>
          <w:spacing w:val="-9"/>
          <w:sz w:val="24"/>
        </w:rPr>
        <w:t xml:space="preserve"> </w:t>
      </w:r>
      <w:r>
        <w:rPr>
          <w:sz w:val="24"/>
        </w:rPr>
        <w:t>osobe</w:t>
      </w:r>
      <w:r>
        <w:rPr>
          <w:spacing w:val="-9"/>
          <w:sz w:val="24"/>
        </w:rPr>
        <w:t xml:space="preserve"> </w:t>
      </w:r>
      <w:r>
        <w:rPr>
          <w:sz w:val="24"/>
        </w:rPr>
        <w:t>oprávnenej</w:t>
      </w:r>
      <w:r>
        <w:rPr>
          <w:spacing w:val="-7"/>
          <w:sz w:val="24"/>
        </w:rPr>
        <w:t xml:space="preserve"> </w:t>
      </w:r>
      <w:r>
        <w:rPr>
          <w:sz w:val="24"/>
        </w:rPr>
        <w:t>konať</w:t>
      </w:r>
      <w:r>
        <w:rPr>
          <w:spacing w:val="-8"/>
          <w:sz w:val="24"/>
        </w:rPr>
        <w:t xml:space="preserve"> </w:t>
      </w:r>
      <w:r>
        <w:rPr>
          <w:sz w:val="24"/>
        </w:rPr>
        <w:t>za každého subdodávateľa v rozsahu meno a priezvisko, adresa pobytu, dátum</w:t>
      </w:r>
      <w:r>
        <w:rPr>
          <w:spacing w:val="-16"/>
          <w:sz w:val="24"/>
        </w:rPr>
        <w:t xml:space="preserve"> </w:t>
      </w:r>
      <w:r>
        <w:rPr>
          <w:sz w:val="24"/>
        </w:rPr>
        <w:t>narodenia.</w:t>
      </w:r>
    </w:p>
    <w:p w:rsidR="008967F2" w:rsidRDefault="00527DFF">
      <w:pPr>
        <w:pStyle w:val="Odsekzoznamu"/>
        <w:numPr>
          <w:ilvl w:val="1"/>
          <w:numId w:val="13"/>
        </w:numPr>
        <w:tabs>
          <w:tab w:val="left" w:pos="963"/>
        </w:tabs>
        <w:spacing w:line="276" w:lineRule="auto"/>
        <w:ind w:left="962" w:right="554" w:hanging="567"/>
        <w:jc w:val="both"/>
        <w:rPr>
          <w:sz w:val="24"/>
        </w:rPr>
      </w:pPr>
      <w:r>
        <w:rPr>
          <w:sz w:val="24"/>
        </w:rPr>
        <w:t>Úspešný uchádzač je povinný zabezpečiť v prípade, ak časť zákazky plánuje plniť subdodávateľom, aby najneskôr pri podpise zmluvy a/alebo pri nahlásení zmeny subdodávateľa bol zapísaný v registri partnerov verejného sektora, ak má povinnosť zapisovať</w:t>
      </w:r>
      <w:r>
        <w:rPr>
          <w:spacing w:val="-8"/>
          <w:sz w:val="24"/>
        </w:rPr>
        <w:t xml:space="preserve"> </w:t>
      </w:r>
      <w:r>
        <w:rPr>
          <w:sz w:val="24"/>
        </w:rPr>
        <w:t>sa</w:t>
      </w:r>
      <w:r>
        <w:rPr>
          <w:spacing w:val="-8"/>
          <w:sz w:val="24"/>
        </w:rPr>
        <w:t xml:space="preserve"> </w:t>
      </w:r>
      <w:r>
        <w:rPr>
          <w:sz w:val="24"/>
        </w:rPr>
        <w:t>do</w:t>
      </w:r>
      <w:r>
        <w:rPr>
          <w:spacing w:val="-5"/>
          <w:sz w:val="24"/>
        </w:rPr>
        <w:t xml:space="preserve"> </w:t>
      </w:r>
      <w:r>
        <w:rPr>
          <w:sz w:val="24"/>
        </w:rPr>
        <w:t>registra</w:t>
      </w:r>
      <w:r>
        <w:rPr>
          <w:spacing w:val="-7"/>
          <w:sz w:val="24"/>
        </w:rPr>
        <w:t xml:space="preserve"> </w:t>
      </w:r>
      <w:r>
        <w:rPr>
          <w:sz w:val="24"/>
        </w:rPr>
        <w:t>partnerov</w:t>
      </w:r>
      <w:r>
        <w:rPr>
          <w:spacing w:val="-7"/>
          <w:sz w:val="24"/>
        </w:rPr>
        <w:t xml:space="preserve"> </w:t>
      </w:r>
      <w:r>
        <w:rPr>
          <w:sz w:val="24"/>
        </w:rPr>
        <w:t>verejného</w:t>
      </w:r>
      <w:r>
        <w:rPr>
          <w:spacing w:val="-8"/>
          <w:sz w:val="24"/>
        </w:rPr>
        <w:t xml:space="preserve"> </w:t>
      </w:r>
      <w:r>
        <w:rPr>
          <w:sz w:val="24"/>
        </w:rPr>
        <w:t>sektora</w:t>
      </w:r>
      <w:r>
        <w:rPr>
          <w:spacing w:val="-9"/>
          <w:sz w:val="24"/>
        </w:rPr>
        <w:t xml:space="preserve"> </w:t>
      </w:r>
      <w:r>
        <w:rPr>
          <w:sz w:val="24"/>
        </w:rPr>
        <w:t>a</w:t>
      </w:r>
      <w:r>
        <w:rPr>
          <w:spacing w:val="2"/>
          <w:sz w:val="24"/>
        </w:rPr>
        <w:t xml:space="preserve"> </w:t>
      </w:r>
      <w:r>
        <w:rPr>
          <w:sz w:val="24"/>
        </w:rPr>
        <w:t>nie</w:t>
      </w:r>
      <w:r>
        <w:rPr>
          <w:spacing w:val="-7"/>
          <w:sz w:val="24"/>
        </w:rPr>
        <w:t xml:space="preserve"> </w:t>
      </w:r>
      <w:r>
        <w:rPr>
          <w:sz w:val="24"/>
        </w:rPr>
        <w:t>je</w:t>
      </w:r>
      <w:r>
        <w:rPr>
          <w:spacing w:val="-8"/>
          <w:sz w:val="24"/>
        </w:rPr>
        <w:t xml:space="preserve"> </w:t>
      </w:r>
      <w:r>
        <w:rPr>
          <w:sz w:val="24"/>
        </w:rPr>
        <w:t>zapísaný</w:t>
      </w:r>
      <w:r>
        <w:rPr>
          <w:spacing w:val="-10"/>
          <w:sz w:val="24"/>
        </w:rPr>
        <w:t xml:space="preserve"> </w:t>
      </w:r>
      <w:r>
        <w:rPr>
          <w:sz w:val="24"/>
        </w:rPr>
        <w:t>v registri</w:t>
      </w:r>
      <w:r>
        <w:rPr>
          <w:spacing w:val="-7"/>
          <w:sz w:val="24"/>
        </w:rPr>
        <w:t xml:space="preserve"> </w:t>
      </w:r>
      <w:r>
        <w:rPr>
          <w:sz w:val="24"/>
        </w:rPr>
        <w:t>partnerov verejného sektora v súlade s § 11 ods. 1</w:t>
      </w:r>
      <w:r>
        <w:rPr>
          <w:spacing w:val="-4"/>
          <w:sz w:val="24"/>
        </w:rPr>
        <w:t xml:space="preserve"> </w:t>
      </w:r>
      <w:r>
        <w:rPr>
          <w:sz w:val="24"/>
        </w:rPr>
        <w:t>zákona.</w:t>
      </w:r>
    </w:p>
    <w:p w:rsidR="008967F2" w:rsidRDefault="00527DFF">
      <w:pPr>
        <w:pStyle w:val="Odsekzoznamu"/>
        <w:numPr>
          <w:ilvl w:val="1"/>
          <w:numId w:val="13"/>
        </w:numPr>
        <w:tabs>
          <w:tab w:val="left" w:pos="963"/>
        </w:tabs>
        <w:spacing w:line="276" w:lineRule="auto"/>
        <w:ind w:left="962" w:right="554" w:hanging="567"/>
        <w:jc w:val="both"/>
        <w:rPr>
          <w:sz w:val="24"/>
        </w:rPr>
      </w:pPr>
      <w:r>
        <w:rPr>
          <w:sz w:val="24"/>
        </w:rPr>
        <w:t>Úspešný</w:t>
      </w:r>
      <w:r>
        <w:rPr>
          <w:spacing w:val="-11"/>
          <w:sz w:val="24"/>
        </w:rPr>
        <w:t xml:space="preserve"> </w:t>
      </w:r>
      <w:r>
        <w:rPr>
          <w:sz w:val="24"/>
        </w:rPr>
        <w:t>uchádzač</w:t>
      </w:r>
      <w:r>
        <w:rPr>
          <w:spacing w:val="-9"/>
          <w:sz w:val="24"/>
        </w:rPr>
        <w:t xml:space="preserve"> </w:t>
      </w:r>
      <w:r>
        <w:rPr>
          <w:sz w:val="24"/>
        </w:rPr>
        <w:t>je</w:t>
      </w:r>
      <w:r>
        <w:rPr>
          <w:spacing w:val="-7"/>
          <w:sz w:val="24"/>
        </w:rPr>
        <w:t xml:space="preserve"> </w:t>
      </w:r>
      <w:r>
        <w:rPr>
          <w:sz w:val="24"/>
        </w:rPr>
        <w:t>povinný</w:t>
      </w:r>
      <w:r>
        <w:rPr>
          <w:spacing w:val="-12"/>
          <w:sz w:val="24"/>
        </w:rPr>
        <w:t xml:space="preserve"> </w:t>
      </w:r>
      <w:r>
        <w:rPr>
          <w:sz w:val="24"/>
        </w:rPr>
        <w:t>nahlásiť</w:t>
      </w:r>
      <w:r>
        <w:rPr>
          <w:spacing w:val="-7"/>
          <w:sz w:val="24"/>
        </w:rPr>
        <w:t xml:space="preserve"> </w:t>
      </w:r>
      <w:r>
        <w:rPr>
          <w:sz w:val="24"/>
        </w:rPr>
        <w:t>verejnému</w:t>
      </w:r>
      <w:r>
        <w:rPr>
          <w:spacing w:val="-6"/>
          <w:sz w:val="24"/>
        </w:rPr>
        <w:t xml:space="preserve"> </w:t>
      </w:r>
      <w:r>
        <w:rPr>
          <w:sz w:val="24"/>
        </w:rPr>
        <w:t>obstarávateľovi</w:t>
      </w:r>
      <w:r>
        <w:rPr>
          <w:spacing w:val="-7"/>
          <w:sz w:val="24"/>
        </w:rPr>
        <w:t xml:space="preserve"> </w:t>
      </w:r>
      <w:r>
        <w:rPr>
          <w:sz w:val="24"/>
        </w:rPr>
        <w:t>zmenu</w:t>
      </w:r>
      <w:r>
        <w:rPr>
          <w:spacing w:val="-8"/>
          <w:sz w:val="24"/>
        </w:rPr>
        <w:t xml:space="preserve"> </w:t>
      </w:r>
      <w:r>
        <w:rPr>
          <w:sz w:val="24"/>
        </w:rPr>
        <w:t xml:space="preserve">subdodávateľa, </w:t>
      </w:r>
      <w:r>
        <w:rPr>
          <w:w w:val="105"/>
          <w:sz w:val="24"/>
        </w:rPr>
        <w:t>ak</w:t>
      </w:r>
      <w:r>
        <w:rPr>
          <w:spacing w:val="-41"/>
          <w:w w:val="105"/>
          <w:sz w:val="24"/>
        </w:rPr>
        <w:t xml:space="preserve"> </w:t>
      </w:r>
      <w:r>
        <w:rPr>
          <w:w w:val="105"/>
          <w:sz w:val="24"/>
        </w:rPr>
        <w:t>ku</w:t>
      </w:r>
      <w:r>
        <w:rPr>
          <w:spacing w:val="-41"/>
          <w:w w:val="105"/>
          <w:sz w:val="24"/>
        </w:rPr>
        <w:t xml:space="preserve"> </w:t>
      </w:r>
      <w:r>
        <w:rPr>
          <w:w w:val="105"/>
          <w:sz w:val="24"/>
        </w:rPr>
        <w:t>nej</w:t>
      </w:r>
      <w:r>
        <w:rPr>
          <w:spacing w:val="-41"/>
          <w:w w:val="105"/>
          <w:sz w:val="24"/>
        </w:rPr>
        <w:t xml:space="preserve"> </w:t>
      </w:r>
      <w:r>
        <w:rPr>
          <w:w w:val="105"/>
          <w:sz w:val="24"/>
        </w:rPr>
        <w:t>dôjde</w:t>
      </w:r>
      <w:r>
        <w:rPr>
          <w:spacing w:val="-42"/>
          <w:w w:val="105"/>
          <w:sz w:val="24"/>
        </w:rPr>
        <w:t xml:space="preserve"> </w:t>
      </w:r>
      <w:r>
        <w:rPr>
          <w:w w:val="105"/>
          <w:sz w:val="24"/>
        </w:rPr>
        <w:t>v</w:t>
      </w:r>
      <w:r>
        <w:rPr>
          <w:spacing w:val="-41"/>
          <w:w w:val="105"/>
          <w:sz w:val="24"/>
        </w:rPr>
        <w:t xml:space="preserve"> </w:t>
      </w:r>
      <w:r>
        <w:rPr>
          <w:w w:val="105"/>
          <w:sz w:val="24"/>
        </w:rPr>
        <w:t>priebehu</w:t>
      </w:r>
      <w:r>
        <w:rPr>
          <w:spacing w:val="-40"/>
          <w:w w:val="105"/>
          <w:sz w:val="24"/>
        </w:rPr>
        <w:t xml:space="preserve"> </w:t>
      </w:r>
      <w:r>
        <w:rPr>
          <w:w w:val="105"/>
          <w:sz w:val="24"/>
        </w:rPr>
        <w:t>platnosti</w:t>
      </w:r>
      <w:r>
        <w:rPr>
          <w:spacing w:val="-41"/>
          <w:w w:val="105"/>
          <w:sz w:val="24"/>
        </w:rPr>
        <w:t xml:space="preserve"> </w:t>
      </w:r>
      <w:r>
        <w:rPr>
          <w:w w:val="105"/>
          <w:sz w:val="24"/>
        </w:rPr>
        <w:t>zmluvy.</w:t>
      </w:r>
      <w:r>
        <w:rPr>
          <w:spacing w:val="-41"/>
          <w:w w:val="105"/>
          <w:sz w:val="24"/>
        </w:rPr>
        <w:t xml:space="preserve"> </w:t>
      </w:r>
      <w:r>
        <w:rPr>
          <w:w w:val="105"/>
          <w:sz w:val="24"/>
        </w:rPr>
        <w:t>Nový</w:t>
      </w:r>
      <w:r>
        <w:rPr>
          <w:spacing w:val="-42"/>
          <w:w w:val="105"/>
          <w:sz w:val="24"/>
        </w:rPr>
        <w:t xml:space="preserve"> </w:t>
      </w:r>
      <w:r>
        <w:rPr>
          <w:w w:val="105"/>
          <w:sz w:val="24"/>
        </w:rPr>
        <w:t>subdodávateľ</w:t>
      </w:r>
      <w:r>
        <w:rPr>
          <w:spacing w:val="-41"/>
          <w:w w:val="105"/>
          <w:sz w:val="24"/>
        </w:rPr>
        <w:t xml:space="preserve"> </w:t>
      </w:r>
      <w:r>
        <w:rPr>
          <w:w w:val="105"/>
          <w:sz w:val="24"/>
        </w:rPr>
        <w:t>musí</w:t>
      </w:r>
      <w:r>
        <w:rPr>
          <w:spacing w:val="-41"/>
          <w:w w:val="105"/>
          <w:sz w:val="24"/>
        </w:rPr>
        <w:t xml:space="preserve"> </w:t>
      </w:r>
      <w:r>
        <w:rPr>
          <w:w w:val="105"/>
          <w:sz w:val="24"/>
        </w:rPr>
        <w:t>spĺňať</w:t>
      </w:r>
      <w:r>
        <w:rPr>
          <w:spacing w:val="-41"/>
          <w:w w:val="105"/>
          <w:sz w:val="24"/>
        </w:rPr>
        <w:t xml:space="preserve"> </w:t>
      </w:r>
      <w:r>
        <w:rPr>
          <w:w w:val="105"/>
          <w:sz w:val="24"/>
        </w:rPr>
        <w:t>podmienky účasti týkajúce sa osobného postavenia podľa § 32 ods. 1 písm. e) zákona, k tej</w:t>
      </w:r>
      <w:r>
        <w:rPr>
          <w:spacing w:val="-44"/>
          <w:w w:val="105"/>
          <w:sz w:val="24"/>
        </w:rPr>
        <w:t xml:space="preserve"> </w:t>
      </w:r>
      <w:r>
        <w:rPr>
          <w:w w:val="105"/>
          <w:sz w:val="24"/>
        </w:rPr>
        <w:t>časti predmetu</w:t>
      </w:r>
      <w:r>
        <w:rPr>
          <w:spacing w:val="-14"/>
          <w:w w:val="105"/>
          <w:sz w:val="24"/>
        </w:rPr>
        <w:t xml:space="preserve"> </w:t>
      </w:r>
      <w:r>
        <w:rPr>
          <w:w w:val="105"/>
          <w:sz w:val="24"/>
        </w:rPr>
        <w:t>zákazky,</w:t>
      </w:r>
      <w:r>
        <w:rPr>
          <w:spacing w:val="-13"/>
          <w:w w:val="105"/>
          <w:sz w:val="24"/>
        </w:rPr>
        <w:t xml:space="preserve"> </w:t>
      </w:r>
      <w:r>
        <w:rPr>
          <w:w w:val="105"/>
          <w:sz w:val="24"/>
        </w:rPr>
        <w:t>ktorú</w:t>
      </w:r>
      <w:r>
        <w:rPr>
          <w:spacing w:val="-13"/>
          <w:w w:val="105"/>
          <w:sz w:val="24"/>
        </w:rPr>
        <w:t xml:space="preserve"> </w:t>
      </w:r>
      <w:r>
        <w:rPr>
          <w:w w:val="105"/>
          <w:sz w:val="24"/>
        </w:rPr>
        <w:t>má</w:t>
      </w:r>
      <w:r>
        <w:rPr>
          <w:spacing w:val="-11"/>
          <w:w w:val="105"/>
          <w:sz w:val="24"/>
        </w:rPr>
        <w:t xml:space="preserve"> </w:t>
      </w:r>
      <w:r>
        <w:rPr>
          <w:w w:val="105"/>
          <w:sz w:val="24"/>
        </w:rPr>
        <w:t>subdodávateľ</w:t>
      </w:r>
      <w:r>
        <w:rPr>
          <w:spacing w:val="-5"/>
          <w:w w:val="105"/>
          <w:sz w:val="24"/>
        </w:rPr>
        <w:t xml:space="preserve"> </w:t>
      </w:r>
      <w:r>
        <w:rPr>
          <w:w w:val="105"/>
          <w:sz w:val="24"/>
        </w:rPr>
        <w:t>plniť.</w:t>
      </w:r>
      <w:r>
        <w:rPr>
          <w:spacing w:val="-12"/>
          <w:w w:val="105"/>
          <w:sz w:val="24"/>
        </w:rPr>
        <w:t xml:space="preserve"> </w:t>
      </w:r>
      <w:r>
        <w:rPr>
          <w:w w:val="105"/>
          <w:sz w:val="24"/>
        </w:rPr>
        <w:t>Podrobné</w:t>
      </w:r>
      <w:r>
        <w:rPr>
          <w:spacing w:val="-12"/>
          <w:w w:val="105"/>
          <w:sz w:val="24"/>
        </w:rPr>
        <w:t xml:space="preserve"> </w:t>
      </w:r>
      <w:r>
        <w:rPr>
          <w:w w:val="105"/>
          <w:sz w:val="24"/>
        </w:rPr>
        <w:t>informácie</w:t>
      </w:r>
      <w:r>
        <w:rPr>
          <w:spacing w:val="-12"/>
          <w:w w:val="105"/>
          <w:sz w:val="24"/>
        </w:rPr>
        <w:t xml:space="preserve"> </w:t>
      </w:r>
      <w:r>
        <w:rPr>
          <w:w w:val="105"/>
          <w:sz w:val="24"/>
        </w:rPr>
        <w:t>sa</w:t>
      </w:r>
      <w:r>
        <w:rPr>
          <w:spacing w:val="-10"/>
          <w:w w:val="105"/>
          <w:sz w:val="24"/>
        </w:rPr>
        <w:t xml:space="preserve"> </w:t>
      </w:r>
      <w:r>
        <w:rPr>
          <w:w w:val="105"/>
          <w:sz w:val="24"/>
        </w:rPr>
        <w:t>nachádzajú v odstavci XI. Alebo X. Dojednania o subdodávateľoch v jednotlivých rámcových dohodách za príslušnú časť</w:t>
      </w:r>
      <w:r>
        <w:rPr>
          <w:spacing w:val="-5"/>
          <w:w w:val="105"/>
          <w:sz w:val="24"/>
        </w:rPr>
        <w:t xml:space="preserve"> </w:t>
      </w:r>
      <w:r>
        <w:rPr>
          <w:w w:val="105"/>
          <w:sz w:val="24"/>
        </w:rPr>
        <w:t>zákazky.</w:t>
      </w:r>
    </w:p>
    <w:p w:rsidR="008967F2" w:rsidRDefault="008967F2">
      <w:pPr>
        <w:pStyle w:val="Zkladntext"/>
        <w:spacing w:before="1"/>
        <w:rPr>
          <w:sz w:val="38"/>
        </w:rPr>
      </w:pPr>
    </w:p>
    <w:p w:rsidR="008967F2" w:rsidRDefault="00527DFF">
      <w:pPr>
        <w:pStyle w:val="Nadpis2"/>
        <w:numPr>
          <w:ilvl w:val="0"/>
          <w:numId w:val="40"/>
        </w:numPr>
        <w:tabs>
          <w:tab w:val="left" w:pos="757"/>
        </w:tabs>
        <w:spacing w:before="0"/>
        <w:ind w:left="756" w:hanging="361"/>
        <w:rPr>
          <w:sz w:val="26"/>
        </w:rPr>
      </w:pPr>
      <w:r>
        <w:t>Revízne</w:t>
      </w:r>
      <w:r>
        <w:rPr>
          <w:spacing w:val="-1"/>
        </w:rPr>
        <w:t xml:space="preserve"> </w:t>
      </w:r>
      <w:r>
        <w:t>postupy</w:t>
      </w:r>
    </w:p>
    <w:p w:rsidR="008967F2" w:rsidRDefault="00527DFF">
      <w:pPr>
        <w:pStyle w:val="Odsekzoznamu"/>
        <w:numPr>
          <w:ilvl w:val="1"/>
          <w:numId w:val="12"/>
        </w:numPr>
        <w:tabs>
          <w:tab w:val="left" w:pos="963"/>
        </w:tabs>
        <w:spacing w:before="164" w:line="276" w:lineRule="auto"/>
        <w:ind w:right="553"/>
        <w:jc w:val="both"/>
        <w:rPr>
          <w:sz w:val="24"/>
        </w:rPr>
      </w:pPr>
      <w:r>
        <w:rPr>
          <w:sz w:val="24"/>
        </w:rPr>
        <w:t>Podania a dokumenty súvisiace s uplatnením revíznych postupov sú medzi verejným obstarávateľom</w:t>
      </w:r>
      <w:r>
        <w:rPr>
          <w:spacing w:val="-17"/>
          <w:sz w:val="24"/>
        </w:rPr>
        <w:t xml:space="preserve"> </w:t>
      </w:r>
      <w:r>
        <w:rPr>
          <w:sz w:val="24"/>
        </w:rPr>
        <w:t>a</w:t>
      </w:r>
      <w:r>
        <w:rPr>
          <w:spacing w:val="-4"/>
          <w:sz w:val="24"/>
        </w:rPr>
        <w:t xml:space="preserve"> </w:t>
      </w:r>
      <w:r>
        <w:rPr>
          <w:sz w:val="24"/>
        </w:rPr>
        <w:t>záujemcami/uchádzačmi</w:t>
      </w:r>
      <w:r>
        <w:rPr>
          <w:spacing w:val="-16"/>
          <w:sz w:val="24"/>
        </w:rPr>
        <w:t xml:space="preserve"> </w:t>
      </w:r>
      <w:r>
        <w:rPr>
          <w:sz w:val="24"/>
        </w:rPr>
        <w:t>doručené</w:t>
      </w:r>
      <w:r>
        <w:rPr>
          <w:spacing w:val="-18"/>
          <w:sz w:val="24"/>
        </w:rPr>
        <w:t xml:space="preserve"> </w:t>
      </w:r>
      <w:r>
        <w:rPr>
          <w:sz w:val="24"/>
        </w:rPr>
        <w:t>v</w:t>
      </w:r>
      <w:r>
        <w:rPr>
          <w:spacing w:val="-1"/>
          <w:sz w:val="24"/>
        </w:rPr>
        <w:t xml:space="preserve"> </w:t>
      </w:r>
      <w:r>
        <w:rPr>
          <w:sz w:val="24"/>
        </w:rPr>
        <w:t>súlade</w:t>
      </w:r>
      <w:r>
        <w:rPr>
          <w:spacing w:val="-18"/>
          <w:sz w:val="24"/>
        </w:rPr>
        <w:t xml:space="preserve"> </w:t>
      </w:r>
      <w:r>
        <w:rPr>
          <w:sz w:val="24"/>
        </w:rPr>
        <w:t>s</w:t>
      </w:r>
      <w:r>
        <w:rPr>
          <w:spacing w:val="-3"/>
          <w:sz w:val="24"/>
        </w:rPr>
        <w:t xml:space="preserve"> </w:t>
      </w:r>
      <w:r>
        <w:rPr>
          <w:sz w:val="24"/>
        </w:rPr>
        <w:t>výkladovým</w:t>
      </w:r>
      <w:r>
        <w:rPr>
          <w:spacing w:val="-17"/>
          <w:sz w:val="24"/>
        </w:rPr>
        <w:t xml:space="preserve"> </w:t>
      </w:r>
      <w:r>
        <w:rPr>
          <w:sz w:val="24"/>
        </w:rPr>
        <w:t>stanoviskom Úradu pre verejné obstarávanie č. 3/2018. Verejný obstarávateľ odporúča záujemcom / uchádzačom používať pre podanie žiadosti o nápravu komunikačné rozhranie JOSEPHINE.</w:t>
      </w:r>
    </w:p>
    <w:p w:rsidR="008967F2" w:rsidRDefault="00527DFF">
      <w:pPr>
        <w:pStyle w:val="Odsekzoznamu"/>
        <w:numPr>
          <w:ilvl w:val="1"/>
          <w:numId w:val="12"/>
        </w:numPr>
        <w:tabs>
          <w:tab w:val="left" w:pos="963"/>
        </w:tabs>
        <w:spacing w:line="276" w:lineRule="auto"/>
        <w:ind w:right="555"/>
        <w:jc w:val="both"/>
        <w:rPr>
          <w:sz w:val="24"/>
        </w:rPr>
      </w:pPr>
      <w:r>
        <w:rPr>
          <w:sz w:val="24"/>
        </w:rPr>
        <w:t>Uchádzač alebo osoba, ktorej práva alebo právom chránené záujmy boli alebo mohli</w:t>
      </w:r>
      <w:r>
        <w:rPr>
          <w:spacing w:val="-24"/>
          <w:sz w:val="24"/>
        </w:rPr>
        <w:t xml:space="preserve"> </w:t>
      </w:r>
      <w:r>
        <w:rPr>
          <w:spacing w:val="-2"/>
          <w:sz w:val="24"/>
        </w:rPr>
        <w:t xml:space="preserve">byť </w:t>
      </w:r>
      <w:r>
        <w:rPr>
          <w:sz w:val="24"/>
        </w:rPr>
        <w:t>dotknuté postupom verejného obstarávateľa môže podľa § 164 zákona o verejnom obstarávaní podať verejnému obstarávateľovi žiadosť o</w:t>
      </w:r>
      <w:r>
        <w:rPr>
          <w:spacing w:val="-2"/>
          <w:sz w:val="24"/>
        </w:rPr>
        <w:t xml:space="preserve"> </w:t>
      </w:r>
      <w:r>
        <w:rPr>
          <w:sz w:val="24"/>
        </w:rPr>
        <w:t>nápravu.</w:t>
      </w:r>
    </w:p>
    <w:p w:rsidR="008967F2" w:rsidRDefault="00527DFF">
      <w:pPr>
        <w:pStyle w:val="Odsekzoznamu"/>
        <w:numPr>
          <w:ilvl w:val="1"/>
          <w:numId w:val="12"/>
        </w:numPr>
        <w:tabs>
          <w:tab w:val="left" w:pos="963"/>
        </w:tabs>
        <w:spacing w:before="1" w:line="276" w:lineRule="auto"/>
        <w:ind w:right="557"/>
        <w:jc w:val="both"/>
        <w:rPr>
          <w:sz w:val="24"/>
        </w:rPr>
      </w:pPr>
      <w:r>
        <w:rPr>
          <w:sz w:val="24"/>
        </w:rPr>
        <w:t>Uchádzač alebo osoba, ktorej práva alebo právom chránené záujmy boli alebo mohli</w:t>
      </w:r>
      <w:r>
        <w:rPr>
          <w:spacing w:val="-25"/>
          <w:sz w:val="24"/>
        </w:rPr>
        <w:t xml:space="preserve"> </w:t>
      </w:r>
      <w:r>
        <w:rPr>
          <w:spacing w:val="-2"/>
          <w:sz w:val="24"/>
        </w:rPr>
        <w:t xml:space="preserve">byť </w:t>
      </w:r>
      <w:r>
        <w:rPr>
          <w:sz w:val="24"/>
        </w:rPr>
        <w:t>dotknuté postupom verejného obstarávateľa môže podať podľa § 170 zákona o</w:t>
      </w:r>
      <w:r>
        <w:rPr>
          <w:spacing w:val="-36"/>
          <w:sz w:val="24"/>
        </w:rPr>
        <w:t xml:space="preserve"> </w:t>
      </w:r>
      <w:r>
        <w:rPr>
          <w:sz w:val="24"/>
        </w:rPr>
        <w:t>verejnom obstarávaní námietku proti postupu verejného</w:t>
      </w:r>
      <w:r>
        <w:rPr>
          <w:spacing w:val="-2"/>
          <w:sz w:val="24"/>
        </w:rPr>
        <w:t xml:space="preserve"> </w:t>
      </w:r>
      <w:r>
        <w:rPr>
          <w:sz w:val="24"/>
        </w:rPr>
        <w:t>obstarávateľa.</w:t>
      </w:r>
    </w:p>
    <w:p w:rsidR="008967F2" w:rsidRDefault="008967F2">
      <w:pPr>
        <w:pStyle w:val="Zkladntext"/>
        <w:rPr>
          <w:sz w:val="26"/>
        </w:rPr>
      </w:pPr>
    </w:p>
    <w:p w:rsidR="008967F2" w:rsidRDefault="008967F2">
      <w:pPr>
        <w:pStyle w:val="Zkladntext"/>
        <w:rPr>
          <w:sz w:val="26"/>
        </w:rPr>
      </w:pPr>
    </w:p>
    <w:p w:rsidR="008967F2" w:rsidRDefault="00527DFF">
      <w:pPr>
        <w:pStyle w:val="Nadpis2"/>
        <w:numPr>
          <w:ilvl w:val="0"/>
          <w:numId w:val="40"/>
        </w:numPr>
        <w:tabs>
          <w:tab w:val="left" w:pos="757"/>
        </w:tabs>
        <w:spacing w:before="160"/>
        <w:ind w:left="756" w:hanging="361"/>
        <w:rPr>
          <w:sz w:val="26"/>
        </w:rPr>
      </w:pPr>
      <w:r>
        <w:t>Doplňujúce</w:t>
      </w:r>
      <w:r>
        <w:rPr>
          <w:spacing w:val="-1"/>
        </w:rPr>
        <w:t xml:space="preserve"> </w:t>
      </w:r>
      <w:r>
        <w:t>informácie</w:t>
      </w:r>
    </w:p>
    <w:p w:rsidR="008967F2" w:rsidRDefault="008967F2">
      <w:pPr>
        <w:pStyle w:val="Zkladntext"/>
        <w:spacing w:before="1"/>
        <w:rPr>
          <w:b/>
          <w:sz w:val="42"/>
        </w:rPr>
      </w:pPr>
    </w:p>
    <w:p w:rsidR="008967F2" w:rsidRDefault="00527DFF">
      <w:pPr>
        <w:pStyle w:val="Zkladntext"/>
        <w:spacing w:line="276" w:lineRule="auto"/>
        <w:ind w:left="962" w:right="560" w:hanging="567"/>
        <w:jc w:val="both"/>
      </w:pPr>
      <w:r>
        <w:t>30.1. Verejný obstarávateľ si vyhradzuje  právo  zrušiť  použitý postupu  zadávania  zákazky v súlade ustanovením § 57 zákona o verejnom</w:t>
      </w:r>
      <w:r>
        <w:rPr>
          <w:spacing w:val="-4"/>
        </w:rPr>
        <w:t xml:space="preserve"> </w:t>
      </w:r>
      <w:r>
        <w:t>obstarávaní.</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527DFF">
      <w:pPr>
        <w:pStyle w:val="Nadpis1"/>
        <w:numPr>
          <w:ilvl w:val="0"/>
          <w:numId w:val="23"/>
        </w:numPr>
        <w:tabs>
          <w:tab w:val="left" w:pos="3090"/>
        </w:tabs>
        <w:spacing w:before="95"/>
        <w:jc w:val="left"/>
      </w:pPr>
      <w:r>
        <w:lastRenderedPageBreak/>
        <w:t>Opis predmetu</w:t>
      </w:r>
      <w:r>
        <w:rPr>
          <w:spacing w:val="-2"/>
        </w:rPr>
        <w:t xml:space="preserve"> </w:t>
      </w:r>
      <w:r>
        <w:t>zákazky</w:t>
      </w:r>
    </w:p>
    <w:p w:rsidR="008967F2" w:rsidRDefault="008967F2">
      <w:pPr>
        <w:pStyle w:val="Zkladntext"/>
        <w:spacing w:before="4"/>
        <w:rPr>
          <w:b/>
          <w:sz w:val="28"/>
        </w:rPr>
      </w:pPr>
    </w:p>
    <w:p w:rsidR="008967F2" w:rsidRDefault="00527DFF">
      <w:pPr>
        <w:pStyle w:val="Zkladntext"/>
        <w:ind w:left="396" w:right="555"/>
        <w:jc w:val="both"/>
      </w:pPr>
      <w:r>
        <w:t>Všetky pneumatiky musia spĺňať podmienku bezpečnej prevádzky po pozemných komunikáciách,   homologizácie   v   zmysle   predpisu   EHK   č.54,   resp.   EHK   č.30,    pre</w:t>
      </w:r>
      <w:r>
        <w:rPr>
          <w:spacing w:val="-4"/>
        </w:rPr>
        <w:t xml:space="preserve"> </w:t>
      </w:r>
      <w:r>
        <w:t>protektorované</w:t>
      </w:r>
      <w:r>
        <w:rPr>
          <w:spacing w:val="-7"/>
        </w:rPr>
        <w:t xml:space="preserve"> </w:t>
      </w:r>
      <w:r>
        <w:t>pneumatiky</w:t>
      </w:r>
      <w:r>
        <w:rPr>
          <w:spacing w:val="-11"/>
        </w:rPr>
        <w:t xml:space="preserve"> </w:t>
      </w:r>
      <w:r>
        <w:t>EHK</w:t>
      </w:r>
      <w:r>
        <w:rPr>
          <w:spacing w:val="-8"/>
        </w:rPr>
        <w:t xml:space="preserve"> </w:t>
      </w:r>
      <w:r>
        <w:t>č.109</w:t>
      </w:r>
      <w:r>
        <w:rPr>
          <w:spacing w:val="-6"/>
        </w:rPr>
        <w:t xml:space="preserve"> </w:t>
      </w:r>
      <w:r>
        <w:t>v</w:t>
      </w:r>
      <w:r>
        <w:rPr>
          <w:spacing w:val="-6"/>
        </w:rPr>
        <w:t xml:space="preserve"> </w:t>
      </w:r>
      <w:r>
        <w:t>prípadoch,</w:t>
      </w:r>
      <w:r>
        <w:rPr>
          <w:spacing w:val="-6"/>
        </w:rPr>
        <w:t xml:space="preserve"> </w:t>
      </w:r>
      <w:r>
        <w:t>keď</w:t>
      </w:r>
      <w:r>
        <w:rPr>
          <w:spacing w:val="-7"/>
        </w:rPr>
        <w:t xml:space="preserve"> </w:t>
      </w:r>
      <w:r>
        <w:t>to</w:t>
      </w:r>
      <w:r>
        <w:rPr>
          <w:spacing w:val="-6"/>
        </w:rPr>
        <w:t xml:space="preserve"> </w:t>
      </w:r>
      <w:r>
        <w:t>platná</w:t>
      </w:r>
      <w:r>
        <w:rPr>
          <w:spacing w:val="-7"/>
        </w:rPr>
        <w:t xml:space="preserve"> </w:t>
      </w:r>
      <w:r>
        <w:t>legislatíva</w:t>
      </w:r>
      <w:r>
        <w:rPr>
          <w:spacing w:val="-8"/>
        </w:rPr>
        <w:t xml:space="preserve"> </w:t>
      </w:r>
      <w:r>
        <w:t>SR</w:t>
      </w:r>
      <w:r>
        <w:rPr>
          <w:spacing w:val="-6"/>
        </w:rPr>
        <w:t xml:space="preserve"> </w:t>
      </w:r>
      <w:r>
        <w:t>vyžaduje, v súlade s rozhodnutím o udelení jej typového schválenia ES alebo rozhodnutím o udelení homologizácie komponentu vozidla vydaného MDV SR</w:t>
      </w:r>
      <w:r>
        <w:rPr>
          <w:spacing w:val="-3"/>
        </w:rPr>
        <w:t xml:space="preserve"> </w:t>
      </w:r>
      <w:r>
        <w:t>724/2009.</w:t>
      </w:r>
    </w:p>
    <w:p w:rsidR="008967F2" w:rsidRDefault="008967F2">
      <w:pPr>
        <w:pStyle w:val="Zkladntext"/>
        <w:spacing w:before="10"/>
        <w:rPr>
          <w:sz w:val="20"/>
        </w:rPr>
      </w:pPr>
    </w:p>
    <w:p w:rsidR="008967F2" w:rsidRDefault="00527DFF">
      <w:pPr>
        <w:pStyle w:val="Zkladntext"/>
        <w:ind w:left="396" w:right="557"/>
        <w:jc w:val="both"/>
      </w:pPr>
      <w:r>
        <w:t>V PRÍLOHE č.4 A) a B) verejný obstarávateľ zadefinoval do kategórie tried pneumatík typy  a</w:t>
      </w:r>
      <w:r>
        <w:rPr>
          <w:spacing w:val="-2"/>
        </w:rPr>
        <w:t xml:space="preserve"> </w:t>
      </w:r>
      <w:r>
        <w:t>rozmery</w:t>
      </w:r>
      <w:r>
        <w:rPr>
          <w:spacing w:val="-11"/>
        </w:rPr>
        <w:t xml:space="preserve"> </w:t>
      </w:r>
      <w:r>
        <w:t>pneumatík,</w:t>
      </w:r>
      <w:r>
        <w:rPr>
          <w:spacing w:val="-3"/>
        </w:rPr>
        <w:t xml:space="preserve"> </w:t>
      </w:r>
      <w:r>
        <w:t>ktoré</w:t>
      </w:r>
      <w:r>
        <w:rPr>
          <w:spacing w:val="-4"/>
        </w:rPr>
        <w:t xml:space="preserve"> </w:t>
      </w:r>
      <w:r>
        <w:t>používa</w:t>
      </w:r>
      <w:r>
        <w:rPr>
          <w:spacing w:val="-4"/>
        </w:rPr>
        <w:t xml:space="preserve"> </w:t>
      </w:r>
      <w:r>
        <w:t>a</w:t>
      </w:r>
      <w:r>
        <w:rPr>
          <w:spacing w:val="-5"/>
        </w:rPr>
        <w:t xml:space="preserve"> </w:t>
      </w:r>
      <w:r>
        <w:t>ich</w:t>
      </w:r>
      <w:r>
        <w:rPr>
          <w:spacing w:val="-3"/>
        </w:rPr>
        <w:t xml:space="preserve"> </w:t>
      </w:r>
      <w:r>
        <w:t>výmena</w:t>
      </w:r>
      <w:r>
        <w:rPr>
          <w:spacing w:val="-3"/>
        </w:rPr>
        <w:t xml:space="preserve"> </w:t>
      </w:r>
      <w:r>
        <w:t>musí</w:t>
      </w:r>
      <w:r>
        <w:rPr>
          <w:spacing w:val="-3"/>
        </w:rPr>
        <w:t xml:space="preserve"> </w:t>
      </w:r>
      <w:r>
        <w:rPr>
          <w:spacing w:val="-2"/>
        </w:rPr>
        <w:t xml:space="preserve">byť </w:t>
      </w:r>
      <w:r>
        <w:t>v</w:t>
      </w:r>
      <w:r>
        <w:rPr>
          <w:spacing w:val="-4"/>
        </w:rPr>
        <w:t xml:space="preserve"> </w:t>
      </w:r>
      <w:r>
        <w:t>súlade</w:t>
      </w:r>
      <w:r>
        <w:rPr>
          <w:spacing w:val="-5"/>
        </w:rPr>
        <w:t xml:space="preserve"> </w:t>
      </w:r>
      <w:r>
        <w:t>s</w:t>
      </w:r>
      <w:r>
        <w:rPr>
          <w:spacing w:val="-3"/>
        </w:rPr>
        <w:t xml:space="preserve"> </w:t>
      </w:r>
      <w:r>
        <w:t>Vyhláškou</w:t>
      </w:r>
      <w:r>
        <w:rPr>
          <w:spacing w:val="-4"/>
        </w:rPr>
        <w:t xml:space="preserve"> </w:t>
      </w:r>
      <w:r>
        <w:t>Ministerstva dopravy, pôšt a telekomunikácií Slovenskej republiky č. 464/2009 Z.z., ktorou sa ustanovujú podrobnosti o prevádzke vozidiel v premávke na pozemných</w:t>
      </w:r>
      <w:r>
        <w:rPr>
          <w:spacing w:val="-4"/>
        </w:rPr>
        <w:t xml:space="preserve"> </w:t>
      </w:r>
      <w:r>
        <w:t>komunikáciách.</w:t>
      </w:r>
    </w:p>
    <w:p w:rsidR="008967F2" w:rsidRDefault="00527DFF">
      <w:pPr>
        <w:pStyle w:val="Zkladntext"/>
        <w:spacing w:before="120"/>
        <w:ind w:left="396" w:right="557"/>
        <w:jc w:val="both"/>
      </w:pPr>
      <w:r>
        <w:t>Pneuservisné výkony zahŕňajú komplexné zabezpečenie pneuservisných výkonov, minimálne v rozsahu demontáž a montáž pneumatiky z disku, demontáž a montáž kolesa z osi, vyvažovanie,</w:t>
      </w:r>
      <w:r>
        <w:rPr>
          <w:spacing w:val="-13"/>
        </w:rPr>
        <w:t xml:space="preserve"> </w:t>
      </w:r>
      <w:r>
        <w:t>oprava</w:t>
      </w:r>
      <w:r>
        <w:rPr>
          <w:spacing w:val="-16"/>
        </w:rPr>
        <w:t xml:space="preserve"> </w:t>
      </w:r>
      <w:r>
        <w:t>pneumatiky</w:t>
      </w:r>
      <w:r>
        <w:rPr>
          <w:spacing w:val="-20"/>
        </w:rPr>
        <w:t xml:space="preserve"> </w:t>
      </w:r>
      <w:r>
        <w:t>bez</w:t>
      </w:r>
      <w:r>
        <w:rPr>
          <w:spacing w:val="-14"/>
        </w:rPr>
        <w:t xml:space="preserve"> </w:t>
      </w:r>
      <w:r>
        <w:t>vulkanizácie,</w:t>
      </w:r>
      <w:r>
        <w:rPr>
          <w:spacing w:val="-15"/>
        </w:rPr>
        <w:t xml:space="preserve"> </w:t>
      </w:r>
      <w:r>
        <w:t>oprava</w:t>
      </w:r>
      <w:r>
        <w:rPr>
          <w:spacing w:val="-14"/>
        </w:rPr>
        <w:t xml:space="preserve"> </w:t>
      </w:r>
      <w:r>
        <w:t>pneumatiky</w:t>
      </w:r>
      <w:r>
        <w:rPr>
          <w:spacing w:val="-20"/>
        </w:rPr>
        <w:t xml:space="preserve"> </w:t>
      </w:r>
      <w:r>
        <w:t>s</w:t>
      </w:r>
      <w:r>
        <w:rPr>
          <w:spacing w:val="-15"/>
        </w:rPr>
        <w:t xml:space="preserve"> </w:t>
      </w:r>
      <w:r>
        <w:t>vulkanizáciou,</w:t>
      </w:r>
      <w:r>
        <w:rPr>
          <w:spacing w:val="-14"/>
        </w:rPr>
        <w:t xml:space="preserve"> </w:t>
      </w:r>
      <w:r>
        <w:t>plnenie a vypúšťanie kvapaliny z pneumatiky, hustenie a iné súvisiace služby podľa opisu predmetu zákazky. Kamenný pneuservis bude vykonávaný v mieste výkonu pneuservisu uchádzača pristavením vozidla verejného obstarávateľa, mobilný pneuservis bude vykonaný prostredníctvom vhodného a vybaveného výjazdového servisného vozidla</w:t>
      </w:r>
      <w:r>
        <w:rPr>
          <w:spacing w:val="-6"/>
        </w:rPr>
        <w:t xml:space="preserve"> </w:t>
      </w:r>
      <w:r>
        <w:t>uchádzača.</w:t>
      </w:r>
    </w:p>
    <w:p w:rsidR="008967F2" w:rsidRDefault="008967F2">
      <w:pPr>
        <w:pStyle w:val="Zkladntext"/>
        <w:spacing w:before="6"/>
      </w:pPr>
    </w:p>
    <w:p w:rsidR="008967F2" w:rsidRDefault="00527DFF">
      <w:pPr>
        <w:pStyle w:val="Nadpis3"/>
        <w:ind w:left="742" w:right="900"/>
        <w:jc w:val="center"/>
      </w:pPr>
      <w:r>
        <w:t>OPIS PNEUMATÍK</w:t>
      </w:r>
    </w:p>
    <w:p w:rsidR="008967F2" w:rsidRDefault="008967F2">
      <w:pPr>
        <w:pStyle w:val="Zkladntext"/>
        <w:spacing w:before="2"/>
        <w:rPr>
          <w:b/>
          <w:sz w:val="16"/>
        </w:rPr>
      </w:pPr>
    </w:p>
    <w:p w:rsidR="008967F2" w:rsidRDefault="00527DFF">
      <w:pPr>
        <w:tabs>
          <w:tab w:val="left" w:pos="9498"/>
        </w:tabs>
        <w:spacing w:before="90"/>
        <w:ind w:left="367"/>
        <w:rPr>
          <w:b/>
          <w:sz w:val="24"/>
        </w:rPr>
      </w:pPr>
      <w:r>
        <w:rPr>
          <w:spacing w:val="-32"/>
          <w:sz w:val="24"/>
          <w:u w:val="thick"/>
          <w:shd w:val="clear" w:color="auto" w:fill="DEEAF6"/>
        </w:rPr>
        <w:t xml:space="preserve"> </w:t>
      </w:r>
      <w:r>
        <w:rPr>
          <w:b/>
          <w:sz w:val="24"/>
          <w:u w:val="thick"/>
          <w:shd w:val="clear" w:color="auto" w:fill="DEEAF6"/>
        </w:rPr>
        <w:t>Časť 1: Pneumatiky nové na osobné motorové</w:t>
      </w:r>
      <w:r>
        <w:rPr>
          <w:b/>
          <w:spacing w:val="-13"/>
          <w:sz w:val="24"/>
          <w:u w:val="thick"/>
          <w:shd w:val="clear" w:color="auto" w:fill="DEEAF6"/>
        </w:rPr>
        <w:t xml:space="preserve"> </w:t>
      </w:r>
      <w:r>
        <w:rPr>
          <w:b/>
          <w:sz w:val="24"/>
          <w:u w:val="thick"/>
          <w:shd w:val="clear" w:color="auto" w:fill="DEEAF6"/>
        </w:rPr>
        <w:t>vozidlá</w:t>
      </w:r>
      <w:r>
        <w:rPr>
          <w:b/>
          <w:sz w:val="24"/>
          <w:u w:val="thick"/>
          <w:shd w:val="clear" w:color="auto" w:fill="DEEAF6"/>
        </w:rPr>
        <w:tab/>
      </w:r>
    </w:p>
    <w:p w:rsidR="008967F2" w:rsidRDefault="008967F2">
      <w:pPr>
        <w:pStyle w:val="Zkladntext"/>
        <w:spacing w:before="9"/>
        <w:rPr>
          <w:b/>
          <w:sz w:val="15"/>
        </w:rPr>
      </w:pPr>
    </w:p>
    <w:p w:rsidR="008967F2" w:rsidRDefault="00527DFF">
      <w:pPr>
        <w:pStyle w:val="Odsekzoznamu"/>
        <w:numPr>
          <w:ilvl w:val="0"/>
          <w:numId w:val="11"/>
        </w:numPr>
        <w:tabs>
          <w:tab w:val="left" w:pos="666"/>
        </w:tabs>
        <w:spacing w:before="90"/>
        <w:ind w:right="557" w:hanging="284"/>
        <w:jc w:val="both"/>
        <w:rPr>
          <w:sz w:val="24"/>
        </w:rPr>
      </w:pPr>
      <w:r>
        <w:rPr>
          <w:sz w:val="24"/>
        </w:rPr>
        <w:t>Predmetom zákazky je: dodávka nových pneumatík na osobné motorové vozidlá vrátane možnosti nákupu pneumatike prislúchajúcemu disku a iného príslušenstva (napr. TPMS duše a  pod.)  pre  potreby  verejného  obstarávateľa  a  jeho  organizačných  zložiek,  podľa technickej  špecifikácie  predmetu  zákazky  uvedenej  v  súťažných  podkladoch,    v PRÍLOHE č.4 A „Cenová ponuka a technická špecifikácia - osobné“ a v PRÍLOHE č.4</w:t>
      </w:r>
      <w:r>
        <w:rPr>
          <w:spacing w:val="-12"/>
          <w:sz w:val="24"/>
        </w:rPr>
        <w:t xml:space="preserve"> </w:t>
      </w:r>
      <w:r>
        <w:rPr>
          <w:sz w:val="24"/>
        </w:rPr>
        <w:t>D</w:t>
      </w:r>
    </w:p>
    <w:p w:rsidR="008967F2" w:rsidRDefault="00527DFF">
      <w:pPr>
        <w:pStyle w:val="Zkladntext"/>
        <w:spacing w:line="274" w:lineRule="exact"/>
        <w:ind w:left="679"/>
        <w:jc w:val="both"/>
      </w:pPr>
      <w:r>
        <w:t>„Kategórie pneumatík“.</w:t>
      </w:r>
    </w:p>
    <w:p w:rsidR="008967F2" w:rsidRDefault="00527DFF">
      <w:pPr>
        <w:pStyle w:val="Zkladntext"/>
        <w:spacing w:before="120"/>
        <w:ind w:left="679" w:right="558"/>
        <w:jc w:val="both"/>
      </w:pPr>
      <w:r>
        <w:t>Realizácia</w:t>
      </w:r>
      <w:r>
        <w:rPr>
          <w:spacing w:val="-11"/>
        </w:rPr>
        <w:t xml:space="preserve"> </w:t>
      </w:r>
      <w:r>
        <w:t>dodávok</w:t>
      </w:r>
      <w:r>
        <w:rPr>
          <w:spacing w:val="-10"/>
        </w:rPr>
        <w:t xml:space="preserve"> </w:t>
      </w:r>
      <w:r>
        <w:t>bude</w:t>
      </w:r>
      <w:r>
        <w:rPr>
          <w:spacing w:val="-12"/>
        </w:rPr>
        <w:t xml:space="preserve"> </w:t>
      </w:r>
      <w:r>
        <w:t>prebiehať</w:t>
      </w:r>
      <w:r>
        <w:rPr>
          <w:spacing w:val="-10"/>
        </w:rPr>
        <w:t xml:space="preserve"> </w:t>
      </w:r>
      <w:r>
        <w:t>priebežne</w:t>
      </w:r>
      <w:r>
        <w:rPr>
          <w:spacing w:val="-12"/>
        </w:rPr>
        <w:t xml:space="preserve"> </w:t>
      </w:r>
      <w:r>
        <w:t>v</w:t>
      </w:r>
      <w:r>
        <w:rPr>
          <w:spacing w:val="-11"/>
        </w:rPr>
        <w:t xml:space="preserve"> </w:t>
      </w:r>
      <w:r>
        <w:t>čase</w:t>
      </w:r>
      <w:r>
        <w:rPr>
          <w:spacing w:val="-12"/>
        </w:rPr>
        <w:t xml:space="preserve"> </w:t>
      </w:r>
      <w:r>
        <w:t>platnosti</w:t>
      </w:r>
      <w:r>
        <w:rPr>
          <w:spacing w:val="-11"/>
        </w:rPr>
        <w:t xml:space="preserve"> </w:t>
      </w:r>
      <w:r>
        <w:t>rámcovej</w:t>
      </w:r>
      <w:r>
        <w:rPr>
          <w:spacing w:val="-11"/>
        </w:rPr>
        <w:t xml:space="preserve"> </w:t>
      </w:r>
      <w:r>
        <w:t>dohody</w:t>
      </w:r>
      <w:r>
        <w:rPr>
          <w:spacing w:val="-16"/>
        </w:rPr>
        <w:t xml:space="preserve"> </w:t>
      </w:r>
      <w:r>
        <w:t>a</w:t>
      </w:r>
      <w:r>
        <w:rPr>
          <w:spacing w:val="-12"/>
        </w:rPr>
        <w:t xml:space="preserve"> </w:t>
      </w:r>
      <w:r>
        <w:t>na</w:t>
      </w:r>
      <w:r>
        <w:rPr>
          <w:spacing w:val="-12"/>
        </w:rPr>
        <w:t xml:space="preserve"> </w:t>
      </w:r>
      <w:r>
        <w:t>základe objednávok, v požadovaných množstvách a v dohodnutých termínoch na základe skutočných potrieb verejného obstarávateľa a jeho organizačných</w:t>
      </w:r>
      <w:r>
        <w:rPr>
          <w:spacing w:val="-4"/>
        </w:rPr>
        <w:t xml:space="preserve"> </w:t>
      </w:r>
      <w:r>
        <w:t>zložiek.</w:t>
      </w:r>
    </w:p>
    <w:p w:rsidR="008967F2" w:rsidRDefault="00527DFF">
      <w:pPr>
        <w:pStyle w:val="Odsekzoznamu"/>
        <w:numPr>
          <w:ilvl w:val="0"/>
          <w:numId w:val="11"/>
        </w:numPr>
        <w:tabs>
          <w:tab w:val="left" w:pos="637"/>
        </w:tabs>
        <w:spacing w:before="120"/>
        <w:ind w:left="636" w:hanging="241"/>
        <w:jc w:val="both"/>
        <w:rPr>
          <w:sz w:val="24"/>
        </w:rPr>
      </w:pPr>
      <w:r>
        <w:rPr>
          <w:sz w:val="24"/>
        </w:rPr>
        <w:t>Rok výroby (DOT) nových pneumatík nemôže byť starší ako 2</w:t>
      </w:r>
      <w:r>
        <w:rPr>
          <w:spacing w:val="-8"/>
          <w:sz w:val="24"/>
        </w:rPr>
        <w:t xml:space="preserve"> </w:t>
      </w:r>
      <w:r>
        <w:rPr>
          <w:sz w:val="24"/>
        </w:rPr>
        <w:t>roky.</w:t>
      </w:r>
    </w:p>
    <w:p w:rsidR="008967F2" w:rsidRDefault="00527DFF">
      <w:pPr>
        <w:pStyle w:val="Odsekzoznamu"/>
        <w:numPr>
          <w:ilvl w:val="0"/>
          <w:numId w:val="11"/>
        </w:numPr>
        <w:tabs>
          <w:tab w:val="left" w:pos="632"/>
        </w:tabs>
        <w:spacing w:before="120"/>
        <w:ind w:right="557" w:hanging="284"/>
        <w:jc w:val="both"/>
        <w:rPr>
          <w:sz w:val="24"/>
        </w:rPr>
      </w:pPr>
      <w:r>
        <w:rPr>
          <w:sz w:val="24"/>
        </w:rPr>
        <w:t>Bezplatný</w:t>
      </w:r>
      <w:r>
        <w:rPr>
          <w:spacing w:val="-11"/>
          <w:sz w:val="24"/>
        </w:rPr>
        <w:t xml:space="preserve"> </w:t>
      </w:r>
      <w:r>
        <w:rPr>
          <w:sz w:val="24"/>
        </w:rPr>
        <w:t>odber</w:t>
      </w:r>
      <w:r>
        <w:rPr>
          <w:spacing w:val="-7"/>
          <w:sz w:val="24"/>
        </w:rPr>
        <w:t xml:space="preserve"> </w:t>
      </w:r>
      <w:r>
        <w:rPr>
          <w:sz w:val="24"/>
        </w:rPr>
        <w:t>a</w:t>
      </w:r>
      <w:r>
        <w:rPr>
          <w:spacing w:val="-7"/>
          <w:sz w:val="24"/>
        </w:rPr>
        <w:t xml:space="preserve"> </w:t>
      </w:r>
      <w:r>
        <w:rPr>
          <w:sz w:val="24"/>
        </w:rPr>
        <w:t>ekologická</w:t>
      </w:r>
      <w:r>
        <w:rPr>
          <w:spacing w:val="-7"/>
          <w:sz w:val="24"/>
        </w:rPr>
        <w:t xml:space="preserve"> </w:t>
      </w:r>
      <w:r>
        <w:rPr>
          <w:sz w:val="24"/>
        </w:rPr>
        <w:t>likvidácia</w:t>
      </w:r>
      <w:r>
        <w:rPr>
          <w:spacing w:val="-7"/>
          <w:sz w:val="24"/>
        </w:rPr>
        <w:t xml:space="preserve"> </w:t>
      </w:r>
      <w:r>
        <w:rPr>
          <w:sz w:val="24"/>
        </w:rPr>
        <w:t>použitých</w:t>
      </w:r>
      <w:r>
        <w:rPr>
          <w:spacing w:val="-6"/>
          <w:sz w:val="24"/>
        </w:rPr>
        <w:t xml:space="preserve"> </w:t>
      </w:r>
      <w:r>
        <w:rPr>
          <w:sz w:val="24"/>
        </w:rPr>
        <w:t>alebo</w:t>
      </w:r>
      <w:r>
        <w:rPr>
          <w:spacing w:val="-6"/>
          <w:sz w:val="24"/>
        </w:rPr>
        <w:t xml:space="preserve"> </w:t>
      </w:r>
      <w:r>
        <w:rPr>
          <w:sz w:val="24"/>
        </w:rPr>
        <w:t>už</w:t>
      </w:r>
      <w:r>
        <w:rPr>
          <w:spacing w:val="-5"/>
          <w:sz w:val="24"/>
        </w:rPr>
        <w:t xml:space="preserve"> </w:t>
      </w:r>
      <w:r>
        <w:rPr>
          <w:sz w:val="24"/>
        </w:rPr>
        <w:t>nepoužiteľných</w:t>
      </w:r>
      <w:r>
        <w:rPr>
          <w:spacing w:val="-6"/>
          <w:sz w:val="24"/>
        </w:rPr>
        <w:t xml:space="preserve"> </w:t>
      </w:r>
      <w:r>
        <w:rPr>
          <w:sz w:val="24"/>
        </w:rPr>
        <w:t>pneumatík,</w:t>
      </w:r>
      <w:r>
        <w:rPr>
          <w:spacing w:val="-6"/>
          <w:sz w:val="24"/>
        </w:rPr>
        <w:t xml:space="preserve"> </w:t>
      </w:r>
      <w:r>
        <w:rPr>
          <w:sz w:val="24"/>
        </w:rPr>
        <w:t>duší a ochranných vložiek, v súlade s ustanovením § 69 zákona NR SR č. 79/2015 o odpadoch  a o zmene a  doplnení niektorých zákonov v platnom znení, v každom mieste plnenia         a v každom distribučnom mieste uchádzača podľa PRÍLOHY č.4 C „Zoznam odberných miest verejného obstarávateľa“,  a PRÍLOHA č.  6 „Vzdialenosť servisov“, ktoré uvedie    v súťažnej</w:t>
      </w:r>
      <w:r>
        <w:rPr>
          <w:spacing w:val="-1"/>
          <w:sz w:val="24"/>
        </w:rPr>
        <w:t xml:space="preserve"> </w:t>
      </w:r>
      <w:r>
        <w:rPr>
          <w:sz w:val="24"/>
        </w:rPr>
        <w:t>ponuke.</w:t>
      </w:r>
    </w:p>
    <w:p w:rsidR="008967F2" w:rsidRDefault="00527DFF">
      <w:pPr>
        <w:pStyle w:val="Odsekzoznamu"/>
        <w:numPr>
          <w:ilvl w:val="0"/>
          <w:numId w:val="11"/>
        </w:numPr>
        <w:tabs>
          <w:tab w:val="left" w:pos="745"/>
        </w:tabs>
        <w:spacing w:before="120"/>
        <w:ind w:right="552" w:hanging="284"/>
        <w:jc w:val="both"/>
        <w:rPr>
          <w:sz w:val="24"/>
        </w:rPr>
      </w:pPr>
      <w:r>
        <w:tab/>
      </w:r>
      <w:r>
        <w:rPr>
          <w:sz w:val="24"/>
        </w:rPr>
        <w:t xml:space="preserve">V PRÍLOHE č.4 D „Kategórie pneumatík“ týchto súťažných podkladov, verejný obstarávateľ zadefinoval do kategórie tried pneumatík typy pneumatík, ktoré používa a ich výmena musí  </w:t>
      </w:r>
      <w:r>
        <w:rPr>
          <w:spacing w:val="-2"/>
          <w:sz w:val="24"/>
        </w:rPr>
        <w:t xml:space="preserve">byť  </w:t>
      </w:r>
      <w:r>
        <w:rPr>
          <w:sz w:val="24"/>
        </w:rPr>
        <w:t>v súlade s Vyhláškou č. 464/2009  Z. z. Ministerstva dopravy, pôšt       a telekomunikácií Slovenskej republiky, ktorou sa ustanovujú podrobnosti o prevádzke vozidiel v premávke na pozemných</w:t>
      </w:r>
      <w:r>
        <w:rPr>
          <w:spacing w:val="-4"/>
          <w:sz w:val="24"/>
        </w:rPr>
        <w:t xml:space="preserve"> </w:t>
      </w:r>
      <w:r>
        <w:rPr>
          <w:sz w:val="24"/>
        </w:rPr>
        <w:t>komunikáciách.</w:t>
      </w:r>
    </w:p>
    <w:p w:rsidR="008967F2" w:rsidRDefault="00527DFF">
      <w:pPr>
        <w:pStyle w:val="Odsekzoznamu"/>
        <w:numPr>
          <w:ilvl w:val="0"/>
          <w:numId w:val="11"/>
        </w:numPr>
        <w:tabs>
          <w:tab w:val="left" w:pos="644"/>
        </w:tabs>
        <w:spacing w:before="120"/>
        <w:ind w:right="553" w:hanging="284"/>
        <w:jc w:val="both"/>
        <w:rPr>
          <w:sz w:val="24"/>
        </w:rPr>
      </w:pPr>
      <w:r>
        <w:rPr>
          <w:sz w:val="24"/>
        </w:rPr>
        <w:t>Uchádzač môže doplniť do PRÍLOHY č.4A -1a „Cenová ponuka a technická špecifikácia - osobné“ aj iné typy (značky) pneumatík v súlade s popisom</w:t>
      </w:r>
      <w:r>
        <w:rPr>
          <w:spacing w:val="-8"/>
          <w:sz w:val="24"/>
        </w:rPr>
        <w:t xml:space="preserve"> </w:t>
      </w:r>
      <w:r>
        <w:rPr>
          <w:sz w:val="24"/>
        </w:rPr>
        <w:t>triedy.</w:t>
      </w:r>
    </w:p>
    <w:p w:rsidR="008967F2" w:rsidRDefault="008967F2">
      <w:pPr>
        <w:jc w:val="both"/>
        <w:rPr>
          <w:sz w:val="24"/>
        </w:rPr>
        <w:sectPr w:rsidR="008967F2">
          <w:pgSz w:w="11910" w:h="16840"/>
          <w:pgMar w:top="1300" w:right="860" w:bottom="280" w:left="1020" w:header="716" w:footer="0" w:gutter="0"/>
          <w:cols w:space="708"/>
        </w:sectPr>
      </w:pPr>
    </w:p>
    <w:p w:rsidR="008967F2" w:rsidRDefault="00527DFF">
      <w:pPr>
        <w:pStyle w:val="Odsekzoznamu"/>
        <w:numPr>
          <w:ilvl w:val="0"/>
          <w:numId w:val="11"/>
        </w:numPr>
        <w:tabs>
          <w:tab w:val="left" w:pos="697"/>
        </w:tabs>
        <w:spacing w:before="88"/>
        <w:ind w:right="557" w:hanging="284"/>
        <w:rPr>
          <w:sz w:val="24"/>
        </w:rPr>
      </w:pPr>
      <w:r>
        <w:rPr>
          <w:sz w:val="24"/>
        </w:rPr>
        <w:lastRenderedPageBreak/>
        <w:t>Množstvá v PRÍLOHE č.4 A „Cenová ponuka a technická špecifikácia - osobné“</w:t>
      </w:r>
      <w:r>
        <w:rPr>
          <w:spacing w:val="28"/>
          <w:sz w:val="24"/>
        </w:rPr>
        <w:t xml:space="preserve"> </w:t>
      </w:r>
      <w:r>
        <w:rPr>
          <w:sz w:val="24"/>
        </w:rPr>
        <w:t>sú predpokladané za obdobie platnosti zmluvy môžu byť znížené alebo</w:t>
      </w:r>
      <w:r>
        <w:rPr>
          <w:spacing w:val="-14"/>
          <w:sz w:val="24"/>
        </w:rPr>
        <w:t xml:space="preserve"> </w:t>
      </w:r>
      <w:r>
        <w:rPr>
          <w:sz w:val="24"/>
        </w:rPr>
        <w:t>zvýšené.</w:t>
      </w:r>
    </w:p>
    <w:p w:rsidR="008967F2" w:rsidRDefault="00527DFF">
      <w:pPr>
        <w:pStyle w:val="Odsekzoznamu"/>
        <w:numPr>
          <w:ilvl w:val="0"/>
          <w:numId w:val="11"/>
        </w:numPr>
        <w:tabs>
          <w:tab w:val="left" w:pos="659"/>
        </w:tabs>
        <w:spacing w:before="120"/>
        <w:ind w:right="552" w:hanging="284"/>
        <w:rPr>
          <w:sz w:val="24"/>
        </w:rPr>
      </w:pPr>
      <w:r>
        <w:rPr>
          <w:sz w:val="24"/>
        </w:rPr>
        <w:t>Verejný obstarávateľ si vyhradzuje právo neodobrať predpokladané množstvo a sortiment tovaru v priebehu platnosti</w:t>
      </w:r>
      <w:r>
        <w:rPr>
          <w:spacing w:val="-1"/>
          <w:sz w:val="24"/>
        </w:rPr>
        <w:t xml:space="preserve"> </w:t>
      </w:r>
      <w:r>
        <w:rPr>
          <w:sz w:val="24"/>
        </w:rPr>
        <w:t>zmluvy.</w:t>
      </w:r>
    </w:p>
    <w:p w:rsidR="008967F2" w:rsidRDefault="00527DFF">
      <w:pPr>
        <w:pStyle w:val="Odsekzoznamu"/>
        <w:numPr>
          <w:ilvl w:val="0"/>
          <w:numId w:val="11"/>
        </w:numPr>
        <w:tabs>
          <w:tab w:val="left" w:pos="673"/>
        </w:tabs>
        <w:spacing w:before="120"/>
        <w:ind w:left="672" w:hanging="277"/>
        <w:rPr>
          <w:sz w:val="24"/>
        </w:rPr>
      </w:pPr>
      <w:r>
        <w:rPr>
          <w:sz w:val="24"/>
        </w:rPr>
        <w:t>PRÍLOHA č.4 A „Cenová ponuka a technická špecifikácia - osobné“, PRÍLOHA č.4</w:t>
      </w:r>
      <w:r>
        <w:rPr>
          <w:spacing w:val="53"/>
          <w:sz w:val="24"/>
        </w:rPr>
        <w:t xml:space="preserve"> </w:t>
      </w:r>
      <w:r>
        <w:rPr>
          <w:sz w:val="24"/>
        </w:rPr>
        <w:t>D</w:t>
      </w:r>
    </w:p>
    <w:p w:rsidR="008967F2" w:rsidRDefault="00527DFF">
      <w:pPr>
        <w:pStyle w:val="Zkladntext"/>
        <w:ind w:left="679" w:right="620"/>
      </w:pPr>
      <w:r>
        <w:t>„Kategórie tried pneumatík“ a PRÍLOHA č. 6 – „Vzdialenosť servisov“ budú tvoriť neoddeliteľnú súčasť rámcovej dohody.</w:t>
      </w:r>
    </w:p>
    <w:p w:rsidR="008967F2" w:rsidRDefault="008967F2">
      <w:pPr>
        <w:pStyle w:val="Zkladntext"/>
        <w:spacing w:before="7"/>
        <w:rPr>
          <w:sz w:val="16"/>
        </w:rPr>
      </w:pPr>
    </w:p>
    <w:p w:rsidR="008967F2" w:rsidRDefault="00527DFF">
      <w:pPr>
        <w:pStyle w:val="Nadpis3"/>
        <w:tabs>
          <w:tab w:val="left" w:pos="9498"/>
        </w:tabs>
        <w:spacing w:before="90"/>
        <w:ind w:left="367"/>
      </w:pPr>
      <w:r>
        <w:rPr>
          <w:b w:val="0"/>
          <w:spacing w:val="-32"/>
          <w:u w:val="thick"/>
          <w:shd w:val="clear" w:color="auto" w:fill="DEEAF6"/>
        </w:rPr>
        <w:t xml:space="preserve"> </w:t>
      </w:r>
      <w:r>
        <w:rPr>
          <w:u w:val="thick"/>
          <w:shd w:val="clear" w:color="auto" w:fill="DEEAF6"/>
        </w:rPr>
        <w:t>Časť 2: Pneumatiky nové a protektorované na nákladné a iné</w:t>
      </w:r>
      <w:r>
        <w:rPr>
          <w:spacing w:val="-16"/>
          <w:u w:val="thick"/>
          <w:shd w:val="clear" w:color="auto" w:fill="DEEAF6"/>
        </w:rPr>
        <w:t xml:space="preserve"> </w:t>
      </w:r>
      <w:r>
        <w:rPr>
          <w:u w:val="thick"/>
          <w:shd w:val="clear" w:color="auto" w:fill="DEEAF6"/>
        </w:rPr>
        <w:t>vozidlá</w:t>
      </w:r>
      <w:r>
        <w:rPr>
          <w:u w:val="thick"/>
          <w:shd w:val="clear" w:color="auto" w:fill="DEEAF6"/>
        </w:rPr>
        <w:tab/>
      </w:r>
    </w:p>
    <w:p w:rsidR="008967F2" w:rsidRDefault="008967F2">
      <w:pPr>
        <w:pStyle w:val="Zkladntext"/>
        <w:spacing w:before="9"/>
        <w:rPr>
          <w:b/>
          <w:sz w:val="15"/>
        </w:rPr>
      </w:pPr>
    </w:p>
    <w:p w:rsidR="008967F2" w:rsidRDefault="00527DFF">
      <w:pPr>
        <w:pStyle w:val="Odsekzoznamu"/>
        <w:numPr>
          <w:ilvl w:val="0"/>
          <w:numId w:val="10"/>
        </w:numPr>
        <w:tabs>
          <w:tab w:val="left" w:pos="690"/>
        </w:tabs>
        <w:spacing w:before="90"/>
        <w:ind w:right="555" w:hanging="284"/>
        <w:jc w:val="both"/>
        <w:rPr>
          <w:sz w:val="24"/>
        </w:rPr>
      </w:pPr>
      <w:r>
        <w:rPr>
          <w:sz w:val="24"/>
        </w:rPr>
        <w:t>Predmetom zákazky je zabezpečenie dodávok nových pneumatík na nákladné a ľahké úžitkové motorové vozidlá M1, M2, M3, N1, O1, O2, všetky kategórie aj v prevedení G (M1G, M2G, M3G, N1G) a nákladné a iné vozidlá kategórií N2, N3, T, R, P, S, O3, O4 všetky kategórie vozidiel aj v prevedení G (N2G, N3G), na UKT (univerzálny kolesový traktor),</w:t>
      </w:r>
      <w:r>
        <w:rPr>
          <w:spacing w:val="-11"/>
          <w:sz w:val="24"/>
        </w:rPr>
        <w:t xml:space="preserve"> </w:t>
      </w:r>
      <w:r>
        <w:rPr>
          <w:sz w:val="24"/>
        </w:rPr>
        <w:t>LKT</w:t>
      </w:r>
      <w:r>
        <w:rPr>
          <w:spacing w:val="-13"/>
          <w:sz w:val="24"/>
        </w:rPr>
        <w:t xml:space="preserve"> </w:t>
      </w:r>
      <w:r>
        <w:rPr>
          <w:sz w:val="24"/>
        </w:rPr>
        <w:t>(lesný</w:t>
      </w:r>
      <w:r>
        <w:rPr>
          <w:spacing w:val="-17"/>
          <w:sz w:val="24"/>
        </w:rPr>
        <w:t xml:space="preserve"> </w:t>
      </w:r>
      <w:r>
        <w:rPr>
          <w:sz w:val="24"/>
        </w:rPr>
        <w:t>kolesový</w:t>
      </w:r>
      <w:r>
        <w:rPr>
          <w:spacing w:val="-17"/>
          <w:sz w:val="24"/>
        </w:rPr>
        <w:t xml:space="preserve"> </w:t>
      </w:r>
      <w:r>
        <w:rPr>
          <w:sz w:val="24"/>
        </w:rPr>
        <w:t>traktor),</w:t>
      </w:r>
      <w:r>
        <w:rPr>
          <w:spacing w:val="-13"/>
          <w:sz w:val="24"/>
        </w:rPr>
        <w:t xml:space="preserve"> </w:t>
      </w:r>
      <w:r>
        <w:rPr>
          <w:sz w:val="24"/>
        </w:rPr>
        <w:t>poľnohospodárske</w:t>
      </w:r>
      <w:r>
        <w:rPr>
          <w:spacing w:val="-14"/>
          <w:sz w:val="24"/>
        </w:rPr>
        <w:t xml:space="preserve"> </w:t>
      </w:r>
      <w:r>
        <w:rPr>
          <w:sz w:val="24"/>
        </w:rPr>
        <w:t>stroje,</w:t>
      </w:r>
      <w:r>
        <w:rPr>
          <w:spacing w:val="-13"/>
          <w:sz w:val="24"/>
        </w:rPr>
        <w:t xml:space="preserve"> </w:t>
      </w:r>
      <w:r>
        <w:rPr>
          <w:sz w:val="24"/>
        </w:rPr>
        <w:t>štiepkovače,</w:t>
      </w:r>
      <w:r>
        <w:rPr>
          <w:spacing w:val="-12"/>
          <w:sz w:val="24"/>
        </w:rPr>
        <w:t xml:space="preserve"> </w:t>
      </w:r>
      <w:r>
        <w:rPr>
          <w:sz w:val="24"/>
        </w:rPr>
        <w:t>harvestory,</w:t>
      </w:r>
      <w:r>
        <w:rPr>
          <w:spacing w:val="-13"/>
          <w:sz w:val="24"/>
        </w:rPr>
        <w:t xml:space="preserve"> </w:t>
      </w:r>
      <w:r>
        <w:rPr>
          <w:sz w:val="24"/>
        </w:rPr>
        <w:t>na nakladače. Zabezpečenie dodávok protektorovaných pneumatík na nákladné vozidlá, prívesy a protektorovaných nadrozmerných vrátane možnosti nákupu pneumatike prislúchajúcemu disku pre potreby verejného obstarávateľa a jeho organizačných zložiek, podľa  technickej  špecifikácie  predmetu  zákazky  uvedenej  v  súťažných  podkladoch,   v PRÍLOHE č.4 B „Cenová ponuka a technická špecifikácia - nákladné“ a PRÍLOHE č.4 D</w:t>
      </w:r>
    </w:p>
    <w:p w:rsidR="008967F2" w:rsidRDefault="00527DFF">
      <w:pPr>
        <w:pStyle w:val="Zkladntext"/>
        <w:spacing w:before="1"/>
        <w:ind w:left="679" w:right="560"/>
        <w:jc w:val="both"/>
      </w:pPr>
      <w:r>
        <w:t>„Kategórie tried pneumatík“. Protektorovanou pneumatikou sa rozumie protektor na kostre pneumatiky od dodávateľa.</w:t>
      </w:r>
    </w:p>
    <w:p w:rsidR="008967F2" w:rsidRDefault="00527DFF">
      <w:pPr>
        <w:pStyle w:val="Odsekzoznamu"/>
        <w:numPr>
          <w:ilvl w:val="0"/>
          <w:numId w:val="10"/>
        </w:numPr>
        <w:tabs>
          <w:tab w:val="left" w:pos="632"/>
        </w:tabs>
        <w:spacing w:before="120"/>
        <w:ind w:right="554" w:hanging="284"/>
        <w:jc w:val="both"/>
        <w:rPr>
          <w:sz w:val="24"/>
        </w:rPr>
      </w:pPr>
      <w:r>
        <w:rPr>
          <w:sz w:val="24"/>
        </w:rPr>
        <w:t>Bezplatný</w:t>
      </w:r>
      <w:r>
        <w:rPr>
          <w:spacing w:val="-11"/>
          <w:sz w:val="24"/>
        </w:rPr>
        <w:t xml:space="preserve"> </w:t>
      </w:r>
      <w:r>
        <w:rPr>
          <w:sz w:val="24"/>
        </w:rPr>
        <w:t>odber</w:t>
      </w:r>
      <w:r>
        <w:rPr>
          <w:spacing w:val="-6"/>
          <w:sz w:val="24"/>
        </w:rPr>
        <w:t xml:space="preserve"> </w:t>
      </w:r>
      <w:r>
        <w:rPr>
          <w:sz w:val="24"/>
        </w:rPr>
        <w:t>a</w:t>
      </w:r>
      <w:r>
        <w:rPr>
          <w:spacing w:val="-7"/>
          <w:sz w:val="24"/>
        </w:rPr>
        <w:t xml:space="preserve"> </w:t>
      </w:r>
      <w:r>
        <w:rPr>
          <w:sz w:val="24"/>
        </w:rPr>
        <w:t>ekologická</w:t>
      </w:r>
      <w:r>
        <w:rPr>
          <w:spacing w:val="-6"/>
          <w:sz w:val="24"/>
        </w:rPr>
        <w:t xml:space="preserve"> </w:t>
      </w:r>
      <w:r>
        <w:rPr>
          <w:sz w:val="24"/>
        </w:rPr>
        <w:t>likvidácia</w:t>
      </w:r>
      <w:r>
        <w:rPr>
          <w:spacing w:val="-7"/>
          <w:sz w:val="24"/>
        </w:rPr>
        <w:t xml:space="preserve"> </w:t>
      </w:r>
      <w:r>
        <w:rPr>
          <w:sz w:val="24"/>
        </w:rPr>
        <w:t>použitých</w:t>
      </w:r>
      <w:r>
        <w:rPr>
          <w:spacing w:val="-5"/>
          <w:sz w:val="24"/>
        </w:rPr>
        <w:t xml:space="preserve"> </w:t>
      </w:r>
      <w:r>
        <w:rPr>
          <w:sz w:val="24"/>
        </w:rPr>
        <w:t>alebo</w:t>
      </w:r>
      <w:r>
        <w:rPr>
          <w:spacing w:val="-7"/>
          <w:sz w:val="24"/>
        </w:rPr>
        <w:t xml:space="preserve"> </w:t>
      </w:r>
      <w:r>
        <w:rPr>
          <w:sz w:val="24"/>
        </w:rPr>
        <w:t>už</w:t>
      </w:r>
      <w:r>
        <w:rPr>
          <w:spacing w:val="-4"/>
          <w:sz w:val="24"/>
        </w:rPr>
        <w:t xml:space="preserve"> </w:t>
      </w:r>
      <w:r>
        <w:rPr>
          <w:sz w:val="24"/>
        </w:rPr>
        <w:t>nepoužiteľných</w:t>
      </w:r>
      <w:r>
        <w:rPr>
          <w:spacing w:val="-6"/>
          <w:sz w:val="24"/>
        </w:rPr>
        <w:t xml:space="preserve"> </w:t>
      </w:r>
      <w:r>
        <w:rPr>
          <w:sz w:val="24"/>
        </w:rPr>
        <w:t>pneumatík,</w:t>
      </w:r>
      <w:r>
        <w:rPr>
          <w:spacing w:val="-5"/>
          <w:sz w:val="24"/>
        </w:rPr>
        <w:t xml:space="preserve"> </w:t>
      </w:r>
      <w:r>
        <w:rPr>
          <w:sz w:val="24"/>
        </w:rPr>
        <w:t>duší a ochranných vložiek, v súlade s ustanovením § 69 zákona NR SR č. 79/2015 Z.z. o odpadoch a o zmene a doplnení niektorých zákonov v platnom znení, v každom mieste plnenia a v každom distribučnom mieste uchádzača podľa PRÍLOHY č.4 C „Zoznam odberných miest verejného obstarávateľa“, a „PRÍLOHA č. 6 – „Vzdialenosť servisov“, ktoré uvedie v súťažnej</w:t>
      </w:r>
      <w:r>
        <w:rPr>
          <w:spacing w:val="-4"/>
          <w:sz w:val="24"/>
        </w:rPr>
        <w:t xml:space="preserve"> </w:t>
      </w:r>
      <w:r>
        <w:rPr>
          <w:sz w:val="24"/>
        </w:rPr>
        <w:t>ponuke.</w:t>
      </w:r>
    </w:p>
    <w:p w:rsidR="008967F2" w:rsidRDefault="00527DFF">
      <w:pPr>
        <w:pStyle w:val="Odsekzoznamu"/>
        <w:numPr>
          <w:ilvl w:val="0"/>
          <w:numId w:val="10"/>
        </w:numPr>
        <w:tabs>
          <w:tab w:val="left" w:pos="690"/>
        </w:tabs>
        <w:spacing w:before="120"/>
        <w:ind w:right="552" w:hanging="284"/>
        <w:jc w:val="both"/>
        <w:rPr>
          <w:sz w:val="24"/>
        </w:rPr>
      </w:pPr>
      <w:r>
        <w:rPr>
          <w:sz w:val="24"/>
        </w:rPr>
        <w:t xml:space="preserve">V PRÍLOHE č.4 D „Kategórie tried pneumatík“ týchto súťažných podkladov, verejný obstarávateľ zadefinoval do kategórie tried pneumatík typy pneumatík, ktoré používa a ich výmena musí  </w:t>
      </w:r>
      <w:r>
        <w:rPr>
          <w:spacing w:val="-2"/>
          <w:sz w:val="24"/>
        </w:rPr>
        <w:t xml:space="preserve">byť  </w:t>
      </w:r>
      <w:r>
        <w:rPr>
          <w:sz w:val="24"/>
        </w:rPr>
        <w:t>v súlade s Vyhláškou č. 464/2009 Z. z. Ministerstva dopravy, pôšt        a telekomunikácií Slovenskej republiky, ktorou sa ustanovujú podrobnosti o prevádzke vozidiel v premávke na pozemných</w:t>
      </w:r>
      <w:r>
        <w:rPr>
          <w:spacing w:val="-4"/>
          <w:sz w:val="24"/>
        </w:rPr>
        <w:t xml:space="preserve"> </w:t>
      </w:r>
      <w:r>
        <w:rPr>
          <w:sz w:val="24"/>
        </w:rPr>
        <w:t>komunikáciách.</w:t>
      </w:r>
    </w:p>
    <w:p w:rsidR="008967F2" w:rsidRDefault="00527DFF">
      <w:pPr>
        <w:pStyle w:val="Odsekzoznamu"/>
        <w:numPr>
          <w:ilvl w:val="0"/>
          <w:numId w:val="10"/>
        </w:numPr>
        <w:tabs>
          <w:tab w:val="left" w:pos="639"/>
        </w:tabs>
        <w:spacing w:before="120"/>
        <w:ind w:right="556" w:hanging="284"/>
        <w:jc w:val="both"/>
        <w:rPr>
          <w:sz w:val="24"/>
        </w:rPr>
      </w:pPr>
      <w:r>
        <w:rPr>
          <w:sz w:val="24"/>
        </w:rPr>
        <w:t>Uchádzač môže doplniť do PRÍLOHY č.4B - 2a „Cenová ponuka a technická špecifikácia - nákladné“ aj iné typy (značky) pneumatík v súlade s popisom</w:t>
      </w:r>
      <w:r>
        <w:rPr>
          <w:spacing w:val="-11"/>
          <w:sz w:val="24"/>
        </w:rPr>
        <w:t xml:space="preserve"> </w:t>
      </w:r>
      <w:r>
        <w:rPr>
          <w:sz w:val="24"/>
        </w:rPr>
        <w:t>triedy.</w:t>
      </w:r>
    </w:p>
    <w:p w:rsidR="008967F2" w:rsidRDefault="00527DFF">
      <w:pPr>
        <w:pStyle w:val="Odsekzoznamu"/>
        <w:numPr>
          <w:ilvl w:val="0"/>
          <w:numId w:val="10"/>
        </w:numPr>
        <w:tabs>
          <w:tab w:val="left" w:pos="683"/>
        </w:tabs>
        <w:spacing w:before="120"/>
        <w:ind w:right="557" w:hanging="284"/>
        <w:jc w:val="both"/>
        <w:rPr>
          <w:sz w:val="24"/>
        </w:rPr>
      </w:pPr>
      <w:r>
        <w:rPr>
          <w:sz w:val="24"/>
        </w:rPr>
        <w:t>Množstvá v PRÍLOHE č.4 B „Cenová ponuka a technická špecifikácia - nákladné“ sú predpokladané za obdobie platnosti zmluvy môžu byť znížené alebo</w:t>
      </w:r>
      <w:r>
        <w:rPr>
          <w:spacing w:val="-14"/>
          <w:sz w:val="24"/>
        </w:rPr>
        <w:t xml:space="preserve"> </w:t>
      </w:r>
      <w:r>
        <w:rPr>
          <w:sz w:val="24"/>
        </w:rPr>
        <w:t>zvýšené.</w:t>
      </w:r>
    </w:p>
    <w:p w:rsidR="008967F2" w:rsidRDefault="00527DFF">
      <w:pPr>
        <w:pStyle w:val="Odsekzoznamu"/>
        <w:numPr>
          <w:ilvl w:val="0"/>
          <w:numId w:val="10"/>
        </w:numPr>
        <w:tabs>
          <w:tab w:val="left" w:pos="656"/>
        </w:tabs>
        <w:spacing w:before="120"/>
        <w:ind w:right="563" w:hanging="284"/>
        <w:jc w:val="both"/>
        <w:rPr>
          <w:sz w:val="24"/>
        </w:rPr>
      </w:pPr>
      <w:r>
        <w:rPr>
          <w:sz w:val="24"/>
        </w:rPr>
        <w:t>Verejný obstarávateľ si vyhradzuje právo neodobrať predpokladané množstvo a sortiment tovaru v priebehu platnosti</w:t>
      </w:r>
      <w:r>
        <w:rPr>
          <w:spacing w:val="-1"/>
          <w:sz w:val="24"/>
        </w:rPr>
        <w:t xml:space="preserve"> </w:t>
      </w:r>
      <w:r>
        <w:rPr>
          <w:sz w:val="24"/>
        </w:rPr>
        <w:t>zmluvy.</w:t>
      </w:r>
    </w:p>
    <w:p w:rsidR="008967F2" w:rsidRDefault="00527DFF">
      <w:pPr>
        <w:pStyle w:val="Odsekzoznamu"/>
        <w:numPr>
          <w:ilvl w:val="0"/>
          <w:numId w:val="10"/>
        </w:numPr>
        <w:tabs>
          <w:tab w:val="left" w:pos="680"/>
        </w:tabs>
        <w:spacing w:before="121"/>
        <w:ind w:hanging="284"/>
        <w:jc w:val="both"/>
        <w:rPr>
          <w:sz w:val="24"/>
        </w:rPr>
      </w:pPr>
      <w:r>
        <w:rPr>
          <w:sz w:val="24"/>
        </w:rPr>
        <w:t>PRÍLOHA</w:t>
      </w:r>
      <w:r>
        <w:rPr>
          <w:spacing w:val="19"/>
          <w:sz w:val="24"/>
        </w:rPr>
        <w:t xml:space="preserve"> </w:t>
      </w:r>
      <w:r>
        <w:rPr>
          <w:sz w:val="24"/>
        </w:rPr>
        <w:t>č.4</w:t>
      </w:r>
      <w:r>
        <w:rPr>
          <w:spacing w:val="22"/>
          <w:sz w:val="24"/>
        </w:rPr>
        <w:t xml:space="preserve"> </w:t>
      </w:r>
      <w:r>
        <w:rPr>
          <w:sz w:val="24"/>
        </w:rPr>
        <w:t>B</w:t>
      </w:r>
      <w:r>
        <w:rPr>
          <w:spacing w:val="19"/>
          <w:sz w:val="24"/>
        </w:rPr>
        <w:t xml:space="preserve"> </w:t>
      </w:r>
      <w:r>
        <w:rPr>
          <w:sz w:val="24"/>
        </w:rPr>
        <w:t>„Cenová</w:t>
      </w:r>
      <w:r>
        <w:rPr>
          <w:spacing w:val="19"/>
          <w:sz w:val="24"/>
        </w:rPr>
        <w:t xml:space="preserve"> </w:t>
      </w:r>
      <w:r>
        <w:rPr>
          <w:sz w:val="24"/>
        </w:rPr>
        <w:t>ponuka</w:t>
      </w:r>
      <w:r>
        <w:rPr>
          <w:spacing w:val="19"/>
          <w:sz w:val="24"/>
        </w:rPr>
        <w:t xml:space="preserve"> </w:t>
      </w:r>
      <w:r>
        <w:rPr>
          <w:sz w:val="24"/>
        </w:rPr>
        <w:t>a</w:t>
      </w:r>
      <w:r>
        <w:rPr>
          <w:spacing w:val="19"/>
          <w:sz w:val="24"/>
        </w:rPr>
        <w:t xml:space="preserve"> </w:t>
      </w:r>
      <w:r>
        <w:rPr>
          <w:sz w:val="24"/>
        </w:rPr>
        <w:t>technická</w:t>
      </w:r>
      <w:r>
        <w:rPr>
          <w:spacing w:val="18"/>
          <w:sz w:val="24"/>
        </w:rPr>
        <w:t xml:space="preserve"> </w:t>
      </w:r>
      <w:r>
        <w:rPr>
          <w:sz w:val="24"/>
        </w:rPr>
        <w:t>špecifikácia</w:t>
      </w:r>
      <w:r>
        <w:rPr>
          <w:spacing w:val="22"/>
          <w:sz w:val="24"/>
        </w:rPr>
        <w:t xml:space="preserve"> </w:t>
      </w:r>
      <w:r>
        <w:rPr>
          <w:sz w:val="24"/>
        </w:rPr>
        <w:t>-</w:t>
      </w:r>
      <w:r>
        <w:rPr>
          <w:spacing w:val="19"/>
          <w:sz w:val="24"/>
        </w:rPr>
        <w:t xml:space="preserve"> </w:t>
      </w:r>
      <w:r>
        <w:rPr>
          <w:sz w:val="24"/>
        </w:rPr>
        <w:t>nákladné“,</w:t>
      </w:r>
      <w:r>
        <w:rPr>
          <w:spacing w:val="20"/>
          <w:sz w:val="24"/>
        </w:rPr>
        <w:t xml:space="preserve"> </w:t>
      </w:r>
      <w:r>
        <w:rPr>
          <w:sz w:val="24"/>
        </w:rPr>
        <w:t>PRÍLOHA</w:t>
      </w:r>
      <w:r>
        <w:rPr>
          <w:spacing w:val="21"/>
          <w:sz w:val="24"/>
        </w:rPr>
        <w:t xml:space="preserve"> </w:t>
      </w:r>
      <w:r>
        <w:rPr>
          <w:sz w:val="24"/>
        </w:rPr>
        <w:t>č.4</w:t>
      </w:r>
      <w:r>
        <w:rPr>
          <w:spacing w:val="22"/>
          <w:sz w:val="24"/>
        </w:rPr>
        <w:t xml:space="preserve"> </w:t>
      </w:r>
      <w:r>
        <w:rPr>
          <w:sz w:val="24"/>
        </w:rPr>
        <w:t>D</w:t>
      </w:r>
    </w:p>
    <w:p w:rsidR="008967F2" w:rsidRDefault="00527DFF">
      <w:pPr>
        <w:pStyle w:val="Zkladntext"/>
        <w:ind w:left="679" w:right="552"/>
        <w:jc w:val="both"/>
      </w:pPr>
      <w:r>
        <w:t>„Kategórie tried pneumatík“ a PRÍLOHA č. 6 – „Vzdialenosť servisov“ budú tvoriť neoddeliteľnú súčasť rámcovej dohody.</w:t>
      </w:r>
    </w:p>
    <w:p w:rsidR="008967F2" w:rsidRDefault="008967F2">
      <w:pPr>
        <w:jc w:val="both"/>
        <w:sectPr w:rsidR="008967F2">
          <w:pgSz w:w="11910" w:h="16840"/>
          <w:pgMar w:top="1300" w:right="860" w:bottom="280" w:left="1020" w:header="716" w:footer="0" w:gutter="0"/>
          <w:cols w:space="708"/>
        </w:sectPr>
      </w:pPr>
    </w:p>
    <w:p w:rsidR="008967F2" w:rsidRDefault="00527DFF">
      <w:pPr>
        <w:pStyle w:val="Nadpis3"/>
        <w:spacing w:before="93"/>
        <w:ind w:left="742" w:right="905"/>
        <w:jc w:val="center"/>
      </w:pPr>
      <w:r>
        <w:lastRenderedPageBreak/>
        <w:t>OPIS SERVISNÝCH SLUŽIEB</w:t>
      </w:r>
    </w:p>
    <w:p w:rsidR="008967F2" w:rsidRDefault="008967F2">
      <w:pPr>
        <w:pStyle w:val="Zkladntext"/>
        <w:spacing w:before="2"/>
        <w:rPr>
          <w:b/>
          <w:sz w:val="16"/>
        </w:rPr>
      </w:pPr>
    </w:p>
    <w:p w:rsidR="008967F2" w:rsidRDefault="00527DFF">
      <w:pPr>
        <w:tabs>
          <w:tab w:val="left" w:pos="9498"/>
        </w:tabs>
        <w:spacing w:before="90"/>
        <w:ind w:left="367"/>
        <w:rPr>
          <w:b/>
          <w:sz w:val="24"/>
        </w:rPr>
      </w:pPr>
      <w:r>
        <w:rPr>
          <w:spacing w:val="-32"/>
          <w:sz w:val="24"/>
          <w:u w:val="thick"/>
          <w:shd w:val="clear" w:color="auto" w:fill="DEEAF6"/>
        </w:rPr>
        <w:t xml:space="preserve"> </w:t>
      </w:r>
      <w:r>
        <w:rPr>
          <w:b/>
          <w:sz w:val="24"/>
          <w:u w:val="thick"/>
          <w:shd w:val="clear" w:color="auto" w:fill="DEEAF6"/>
        </w:rPr>
        <w:t>Časť 1: Pneuservisné služby pre osobné motorové</w:t>
      </w:r>
      <w:r>
        <w:rPr>
          <w:b/>
          <w:spacing w:val="-19"/>
          <w:sz w:val="24"/>
          <w:u w:val="thick"/>
          <w:shd w:val="clear" w:color="auto" w:fill="DEEAF6"/>
        </w:rPr>
        <w:t xml:space="preserve"> </w:t>
      </w:r>
      <w:r>
        <w:rPr>
          <w:b/>
          <w:sz w:val="24"/>
          <w:u w:val="thick"/>
          <w:shd w:val="clear" w:color="auto" w:fill="DEEAF6"/>
        </w:rPr>
        <w:t>vozidlá</w:t>
      </w:r>
      <w:r>
        <w:rPr>
          <w:b/>
          <w:sz w:val="24"/>
          <w:u w:val="thick"/>
          <w:shd w:val="clear" w:color="auto" w:fill="DEEAF6"/>
        </w:rPr>
        <w:tab/>
      </w:r>
    </w:p>
    <w:p w:rsidR="008967F2" w:rsidRDefault="008967F2">
      <w:pPr>
        <w:pStyle w:val="Zkladntext"/>
        <w:spacing w:before="9"/>
        <w:rPr>
          <w:b/>
          <w:sz w:val="15"/>
        </w:rPr>
      </w:pPr>
    </w:p>
    <w:p w:rsidR="008967F2" w:rsidRDefault="00527DFF">
      <w:pPr>
        <w:pStyle w:val="Zkladntext"/>
        <w:spacing w:before="90"/>
        <w:ind w:left="396" w:right="553"/>
        <w:jc w:val="both"/>
      </w:pPr>
      <w:r>
        <w:t>Komplexné zabezpečenie pneuservisných výkonov, minimálne v rozsahu demontáž a montáž pneumatiky z disku, demontáž a montáž  kolesa  z  osi,  vyvažovanie,  oprava  pneumatiky bez vulkanizácie,  oprava  pneumatiky  s  vulkanizáciou,  plnenie  a  vypúšťanie  kvapaliny    z</w:t>
      </w:r>
      <w:r>
        <w:rPr>
          <w:spacing w:val="-2"/>
        </w:rPr>
        <w:t xml:space="preserve"> </w:t>
      </w:r>
      <w:r>
        <w:t>pneumatiky,</w:t>
      </w:r>
      <w:r>
        <w:rPr>
          <w:spacing w:val="-13"/>
        </w:rPr>
        <w:t xml:space="preserve"> </w:t>
      </w:r>
      <w:r>
        <w:t>hustenie</w:t>
      </w:r>
      <w:r>
        <w:rPr>
          <w:spacing w:val="-15"/>
        </w:rPr>
        <w:t xml:space="preserve"> </w:t>
      </w:r>
      <w:r>
        <w:t>a</w:t>
      </w:r>
      <w:r>
        <w:rPr>
          <w:spacing w:val="-15"/>
        </w:rPr>
        <w:t xml:space="preserve"> </w:t>
      </w:r>
      <w:r>
        <w:t>iné</w:t>
      </w:r>
      <w:r>
        <w:rPr>
          <w:spacing w:val="-14"/>
        </w:rPr>
        <w:t xml:space="preserve"> </w:t>
      </w:r>
      <w:r>
        <w:t>súvisiace</w:t>
      </w:r>
      <w:r>
        <w:rPr>
          <w:spacing w:val="-14"/>
        </w:rPr>
        <w:t xml:space="preserve"> </w:t>
      </w:r>
      <w:r>
        <w:t>služby</w:t>
      </w:r>
      <w:r>
        <w:rPr>
          <w:spacing w:val="-21"/>
        </w:rPr>
        <w:t xml:space="preserve"> </w:t>
      </w:r>
      <w:r>
        <w:t>podľa</w:t>
      </w:r>
      <w:r>
        <w:rPr>
          <w:spacing w:val="-14"/>
        </w:rPr>
        <w:t xml:space="preserve"> </w:t>
      </w:r>
      <w:r>
        <w:t>opisu</w:t>
      </w:r>
      <w:r>
        <w:rPr>
          <w:spacing w:val="-13"/>
        </w:rPr>
        <w:t xml:space="preserve"> </w:t>
      </w:r>
      <w:r>
        <w:t>predmetu</w:t>
      </w:r>
      <w:r>
        <w:rPr>
          <w:spacing w:val="-14"/>
        </w:rPr>
        <w:t xml:space="preserve"> </w:t>
      </w:r>
      <w:r>
        <w:t>zákazky.</w:t>
      </w:r>
      <w:r>
        <w:rPr>
          <w:spacing w:val="-11"/>
        </w:rPr>
        <w:t xml:space="preserve"> </w:t>
      </w:r>
      <w:r>
        <w:t>Predmetné</w:t>
      </w:r>
      <w:r>
        <w:rPr>
          <w:spacing w:val="-15"/>
        </w:rPr>
        <w:t xml:space="preserve"> </w:t>
      </w:r>
      <w:r>
        <w:t>služby sa budú zabezpečovať v kamenných servisoch.</w:t>
      </w:r>
    </w:p>
    <w:p w:rsidR="008967F2" w:rsidRDefault="008967F2">
      <w:pPr>
        <w:pStyle w:val="Zkladntext"/>
        <w:spacing w:before="2"/>
        <w:rPr>
          <w:sz w:val="16"/>
        </w:rPr>
      </w:pPr>
    </w:p>
    <w:p w:rsidR="008967F2" w:rsidRDefault="00512C85">
      <w:pPr>
        <w:pStyle w:val="Zkladntext"/>
        <w:tabs>
          <w:tab w:val="left" w:pos="8467"/>
        </w:tabs>
        <w:spacing w:before="90"/>
        <w:ind w:left="396" w:right="560" w:firstLine="3211"/>
      </w:pPr>
      <w:r>
        <w:rPr>
          <w:noProof/>
          <w:lang w:bidi="ar-SA"/>
        </w:rPr>
        <mc:AlternateContent>
          <mc:Choice Requires="wps">
            <w:drawing>
              <wp:anchor distT="0" distB="0" distL="114300" distR="114300" simplePos="0" relativeHeight="248842240" behindDoc="1" locked="0" layoutInCell="1" allowOverlap="1">
                <wp:simplePos x="0" y="0"/>
                <wp:positionH relativeFrom="page">
                  <wp:posOffset>899160</wp:posOffset>
                </wp:positionH>
                <wp:positionV relativeFrom="paragraph">
                  <wp:posOffset>62230</wp:posOffset>
                </wp:positionV>
                <wp:extent cx="1913255" cy="17526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3D" w:rsidRDefault="000C7E3D">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8pt;margin-top:4.9pt;width:150.65pt;height:13.8pt;z-index:-25447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wzfAIAAAEFAAAOAAAAZHJzL2Uyb0RvYy54bWysVG1v2yAQ/j5p/wHxPfXLnDS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" fillcolor="#d2d2d2" stroked="f">
                <v:textbox inset="0,0,0,0">
                  <w:txbxContent>
                    <w:p w:rsidR="000C7E3D" w:rsidRDefault="000C7E3D">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v:textbox>
                <w10:wrap anchorx="page"/>
              </v:shape>
            </w:pict>
          </mc:Fallback>
        </mc:AlternateContent>
      </w:r>
      <w:r w:rsidR="00527DFF">
        <w:t xml:space="preserve">(vykonávaný   v   mieste  </w:t>
      </w:r>
      <w:r w:rsidR="00527DFF">
        <w:rPr>
          <w:spacing w:val="48"/>
        </w:rPr>
        <w:t xml:space="preserve"> </w:t>
      </w:r>
      <w:r w:rsidR="00527DFF">
        <w:t xml:space="preserve">výkonu  </w:t>
      </w:r>
      <w:r w:rsidR="00527DFF">
        <w:rPr>
          <w:spacing w:val="18"/>
        </w:rPr>
        <w:t xml:space="preserve"> </w:t>
      </w:r>
      <w:r w:rsidR="00527DFF">
        <w:t>pneuservisu</w:t>
      </w:r>
      <w:r w:rsidR="00527DFF">
        <w:tab/>
      </w:r>
      <w:r w:rsidR="00527DFF">
        <w:rPr>
          <w:spacing w:val="-3"/>
        </w:rPr>
        <w:t xml:space="preserve">uchádzača </w:t>
      </w:r>
      <w:r w:rsidR="00527DFF">
        <w:t>pristavením vozidla verejného</w:t>
      </w:r>
      <w:r w:rsidR="00527DFF">
        <w:rPr>
          <w:spacing w:val="-2"/>
        </w:rPr>
        <w:t xml:space="preserve"> </w:t>
      </w:r>
      <w:r w:rsidR="00527DFF">
        <w:t>obstarávateľa):</w:t>
      </w:r>
    </w:p>
    <w:p w:rsidR="008967F2" w:rsidRDefault="008967F2">
      <w:pPr>
        <w:pStyle w:val="Zkladntext"/>
      </w:pPr>
    </w:p>
    <w:p w:rsidR="008967F2" w:rsidRDefault="00527DFF">
      <w:pPr>
        <w:pStyle w:val="Zkladntext"/>
        <w:ind w:left="396" w:right="554"/>
        <w:jc w:val="both"/>
      </w:pPr>
      <w:r>
        <w:t>Kamenný pneuservis bude vykonávaný v rámci prevádzky servisného strediska v mieste výkonu pneuservisu, pričom reakčná doba začína plynúť odovzdaním vozidla ak sa zmluvné strany nedohodnú inak (verejný obstarávateľ má stroje pracujúce v režime 7 dní v týždni a 12 hodín denne).</w:t>
      </w:r>
      <w:r>
        <w:rPr>
          <w:u w:val="single"/>
        </w:rPr>
        <w:t xml:space="preserve"> Verejný obstarávateľ požaduje, aby uchádzač v PRÍLOHE č. 6 – „Vzdialenosť</w:t>
      </w:r>
      <w:r>
        <w:t xml:space="preserve"> </w:t>
      </w:r>
      <w:r>
        <w:rPr>
          <w:u w:val="single"/>
        </w:rPr>
        <w:t>servisov“ uviedol, aké distribučné miesta má zabezpečené na poskytovanie pneuservisných</w:t>
      </w:r>
    </w:p>
    <w:p w:rsidR="008967F2" w:rsidRDefault="00527DFF">
      <w:pPr>
        <w:pStyle w:val="Zkladntext"/>
        <w:spacing w:before="1"/>
        <w:ind w:left="396" w:right="649"/>
      </w:pPr>
      <w:r>
        <w:rPr>
          <w:spacing w:val="-60"/>
          <w:u w:val="single"/>
        </w:rPr>
        <w:t xml:space="preserve"> </w:t>
      </w:r>
      <w:r>
        <w:rPr>
          <w:u w:val="single"/>
        </w:rPr>
        <w:t>služieb  vo  vlastných  alebo  zmluvných  kamenných  pneuservisoch  minimálne  v  rozsahu</w:t>
      </w:r>
      <w:r>
        <w:t xml:space="preserve">  </w:t>
      </w:r>
      <w:r>
        <w:rPr>
          <w:u w:val="single"/>
        </w:rPr>
        <w:t>a</w:t>
      </w:r>
      <w:r>
        <w:rPr>
          <w:spacing w:val="-1"/>
          <w:u w:val="single"/>
        </w:rPr>
        <w:t xml:space="preserve"> </w:t>
      </w:r>
      <w:r>
        <w:rPr>
          <w:u w:val="single"/>
        </w:rPr>
        <w:t>vzdialenosti:</w:t>
      </w:r>
    </w:p>
    <w:p w:rsidR="008967F2" w:rsidRDefault="008967F2">
      <w:pPr>
        <w:pStyle w:val="Zkladntext"/>
        <w:spacing w:before="2"/>
        <w:rPr>
          <w:sz w:val="16"/>
        </w:rPr>
      </w:pPr>
    </w:p>
    <w:p w:rsidR="008967F2" w:rsidRDefault="00527DFF">
      <w:pPr>
        <w:pStyle w:val="Zkladntext"/>
        <w:spacing w:before="90"/>
        <w:ind w:left="396" w:right="561"/>
        <w:jc w:val="both"/>
      </w:pPr>
      <w:r>
        <w:t>pre</w:t>
      </w:r>
      <w:r>
        <w:rPr>
          <w:spacing w:val="-9"/>
        </w:rPr>
        <w:t xml:space="preserve"> </w:t>
      </w:r>
      <w:r>
        <w:t>osobné</w:t>
      </w:r>
      <w:r>
        <w:rPr>
          <w:spacing w:val="-6"/>
        </w:rPr>
        <w:t xml:space="preserve"> </w:t>
      </w:r>
      <w:r>
        <w:t>automobily</w:t>
      </w:r>
      <w:r>
        <w:rPr>
          <w:spacing w:val="-12"/>
        </w:rPr>
        <w:t xml:space="preserve"> </w:t>
      </w:r>
      <w:r>
        <w:rPr>
          <w:b/>
        </w:rPr>
        <w:t>do</w:t>
      </w:r>
      <w:r>
        <w:rPr>
          <w:b/>
          <w:spacing w:val="-7"/>
        </w:rPr>
        <w:t xml:space="preserve"> </w:t>
      </w:r>
      <w:r>
        <w:rPr>
          <w:b/>
        </w:rPr>
        <w:t>50</w:t>
      </w:r>
      <w:r>
        <w:rPr>
          <w:b/>
          <w:spacing w:val="-7"/>
        </w:rPr>
        <w:t xml:space="preserve"> </w:t>
      </w:r>
      <w:r>
        <w:rPr>
          <w:b/>
        </w:rPr>
        <w:t>km</w:t>
      </w:r>
      <w:r>
        <w:rPr>
          <w:b/>
          <w:spacing w:val="-11"/>
        </w:rPr>
        <w:t xml:space="preserve"> </w:t>
      </w:r>
      <w:r>
        <w:t>od</w:t>
      </w:r>
      <w:r>
        <w:rPr>
          <w:spacing w:val="-7"/>
        </w:rPr>
        <w:t xml:space="preserve"> </w:t>
      </w:r>
      <w:r>
        <w:t>každého</w:t>
      </w:r>
      <w:r>
        <w:rPr>
          <w:spacing w:val="-8"/>
        </w:rPr>
        <w:t xml:space="preserve"> </w:t>
      </w:r>
      <w:r>
        <w:t>sídla</w:t>
      </w:r>
      <w:r>
        <w:rPr>
          <w:spacing w:val="-6"/>
        </w:rPr>
        <w:t xml:space="preserve"> </w:t>
      </w:r>
      <w:r>
        <w:t>odštepného</w:t>
      </w:r>
      <w:r>
        <w:rPr>
          <w:spacing w:val="-8"/>
        </w:rPr>
        <w:t xml:space="preserve"> </w:t>
      </w:r>
      <w:r>
        <w:t>závodu</w:t>
      </w:r>
      <w:r>
        <w:rPr>
          <w:spacing w:val="-8"/>
        </w:rPr>
        <w:t xml:space="preserve"> </w:t>
      </w:r>
      <w:r>
        <w:t>verejného</w:t>
      </w:r>
      <w:r>
        <w:rPr>
          <w:spacing w:val="-8"/>
        </w:rPr>
        <w:t xml:space="preserve"> </w:t>
      </w:r>
      <w:r>
        <w:t>obstarávateľa uvedeného v obchodnom registri vrátane sídla verejného</w:t>
      </w:r>
      <w:r>
        <w:rPr>
          <w:spacing w:val="-4"/>
        </w:rPr>
        <w:t xml:space="preserve"> </w:t>
      </w:r>
      <w:r>
        <w:t>obstarávateľa</w:t>
      </w:r>
      <w:r w:rsidR="000C7E3D" w:rsidRPr="00773403">
        <w:t>, s výnimkou maximálne 5 vybraných sídiel OZ, kde môže byť vzdialenosť maximálne do 65 km.</w:t>
      </w:r>
      <w:bookmarkStart w:id="0" w:name="_GoBack"/>
      <w:bookmarkEnd w:id="0"/>
    </w:p>
    <w:p w:rsidR="008967F2" w:rsidRDefault="008967F2">
      <w:pPr>
        <w:pStyle w:val="Zkladntext"/>
      </w:pPr>
    </w:p>
    <w:p w:rsidR="008967F2" w:rsidRDefault="00527DFF">
      <w:pPr>
        <w:pStyle w:val="Zkladntext"/>
        <w:ind w:left="396" w:right="562"/>
        <w:jc w:val="both"/>
      </w:pPr>
      <w:r>
        <w:t>Verejný</w:t>
      </w:r>
      <w:r>
        <w:rPr>
          <w:spacing w:val="-19"/>
        </w:rPr>
        <w:t xml:space="preserve"> </w:t>
      </w:r>
      <w:r>
        <w:t>obstarávateľ</w:t>
      </w:r>
      <w:r>
        <w:rPr>
          <w:spacing w:val="-13"/>
        </w:rPr>
        <w:t xml:space="preserve"> </w:t>
      </w:r>
      <w:r>
        <w:t>požaduje</w:t>
      </w:r>
      <w:r>
        <w:rPr>
          <w:spacing w:val="-14"/>
        </w:rPr>
        <w:t xml:space="preserve"> </w:t>
      </w:r>
      <w:r>
        <w:t>kamenný</w:t>
      </w:r>
      <w:r>
        <w:rPr>
          <w:spacing w:val="-16"/>
        </w:rPr>
        <w:t xml:space="preserve"> </w:t>
      </w:r>
      <w:r>
        <w:t>pneuservis</w:t>
      </w:r>
      <w:r>
        <w:rPr>
          <w:spacing w:val="-13"/>
        </w:rPr>
        <w:t xml:space="preserve"> </w:t>
      </w:r>
      <w:r>
        <w:t>pre</w:t>
      </w:r>
      <w:r>
        <w:rPr>
          <w:spacing w:val="-15"/>
        </w:rPr>
        <w:t xml:space="preserve"> </w:t>
      </w:r>
      <w:r>
        <w:t>nasledovné</w:t>
      </w:r>
      <w:r>
        <w:rPr>
          <w:spacing w:val="-14"/>
        </w:rPr>
        <w:t xml:space="preserve"> </w:t>
      </w:r>
      <w:r>
        <w:t>kategórie</w:t>
      </w:r>
      <w:r>
        <w:rPr>
          <w:spacing w:val="-14"/>
        </w:rPr>
        <w:t xml:space="preserve"> </w:t>
      </w:r>
      <w:r>
        <w:t>vozidiel</w:t>
      </w:r>
      <w:r>
        <w:rPr>
          <w:spacing w:val="-14"/>
        </w:rPr>
        <w:t xml:space="preserve"> </w:t>
      </w:r>
      <w:r>
        <w:t>v</w:t>
      </w:r>
      <w:r>
        <w:rPr>
          <w:spacing w:val="-13"/>
        </w:rPr>
        <w:t xml:space="preserve"> </w:t>
      </w:r>
      <w:r>
        <w:t>zmysle príloha č. 1 zákona č. 725/2004</w:t>
      </w:r>
      <w:r>
        <w:rPr>
          <w:spacing w:val="-3"/>
        </w:rPr>
        <w:t xml:space="preserve"> </w:t>
      </w:r>
      <w:r>
        <w:t>Z.z.:</w:t>
      </w:r>
    </w:p>
    <w:p w:rsidR="008967F2" w:rsidRDefault="008967F2">
      <w:pPr>
        <w:pStyle w:val="Zkladntext"/>
      </w:pPr>
    </w:p>
    <w:p w:rsidR="008967F2" w:rsidRDefault="00527DFF">
      <w:pPr>
        <w:pStyle w:val="Zkladntext"/>
        <w:ind w:left="396" w:right="558"/>
        <w:jc w:val="both"/>
      </w:pPr>
      <w:r>
        <w:t>Osobné vozidlá a iné v zmysle nasledovnej kategorizácie: M1, M2, N1, O1, O2, všetky kategórie aj v prevedení G (M1G, M2G, N1G) a vonkajšie priemery ráfikov vyjadrené v palcoch 11´´- 23´´v rozsahu pneuservisných výkonov:</w:t>
      </w:r>
    </w:p>
    <w:p w:rsidR="008967F2" w:rsidRDefault="00527DFF">
      <w:pPr>
        <w:pStyle w:val="Odsekzoznamu"/>
        <w:numPr>
          <w:ilvl w:val="0"/>
          <w:numId w:val="9"/>
        </w:numPr>
        <w:tabs>
          <w:tab w:val="left" w:pos="1116"/>
          <w:tab w:val="left" w:pos="1117"/>
        </w:tabs>
        <w:ind w:left="1116" w:hanging="721"/>
        <w:jc w:val="left"/>
        <w:rPr>
          <w:sz w:val="24"/>
        </w:rPr>
      </w:pPr>
      <w:r>
        <w:rPr>
          <w:sz w:val="24"/>
        </w:rPr>
        <w:t>demontáž pneumatiky z</w:t>
      </w:r>
      <w:r>
        <w:rPr>
          <w:spacing w:val="-4"/>
          <w:sz w:val="24"/>
        </w:rPr>
        <w:t xml:space="preserve"> </w:t>
      </w:r>
      <w:r>
        <w:rPr>
          <w:sz w:val="24"/>
        </w:rPr>
        <w:t>disku,</w:t>
      </w:r>
    </w:p>
    <w:p w:rsidR="008967F2" w:rsidRDefault="00527DFF">
      <w:pPr>
        <w:pStyle w:val="Odsekzoznamu"/>
        <w:numPr>
          <w:ilvl w:val="0"/>
          <w:numId w:val="9"/>
        </w:numPr>
        <w:tabs>
          <w:tab w:val="left" w:pos="1116"/>
          <w:tab w:val="left" w:pos="1117"/>
        </w:tabs>
        <w:ind w:left="1116" w:hanging="721"/>
        <w:jc w:val="left"/>
        <w:rPr>
          <w:sz w:val="24"/>
        </w:rPr>
      </w:pPr>
      <w:r>
        <w:rPr>
          <w:sz w:val="24"/>
        </w:rPr>
        <w:t>montáž pneumatiky na</w:t>
      </w:r>
      <w:r>
        <w:rPr>
          <w:spacing w:val="-6"/>
          <w:sz w:val="24"/>
        </w:rPr>
        <w:t xml:space="preserve"> </w:t>
      </w:r>
      <w:r>
        <w:rPr>
          <w:sz w:val="24"/>
        </w:rPr>
        <w:t>disk,</w:t>
      </w:r>
    </w:p>
    <w:p w:rsidR="008967F2" w:rsidRDefault="00527DFF">
      <w:pPr>
        <w:pStyle w:val="Odsekzoznamu"/>
        <w:numPr>
          <w:ilvl w:val="0"/>
          <w:numId w:val="9"/>
        </w:numPr>
        <w:tabs>
          <w:tab w:val="left" w:pos="1116"/>
          <w:tab w:val="left" w:pos="1117"/>
        </w:tabs>
        <w:ind w:left="1116" w:hanging="721"/>
        <w:jc w:val="left"/>
        <w:rPr>
          <w:sz w:val="24"/>
        </w:rPr>
      </w:pPr>
      <w:r>
        <w:rPr>
          <w:sz w:val="24"/>
        </w:rPr>
        <w:t>demontáž a montáž kolesa z osi (náboja)</w:t>
      </w:r>
      <w:r>
        <w:rPr>
          <w:spacing w:val="-3"/>
          <w:sz w:val="24"/>
        </w:rPr>
        <w:t xml:space="preserve"> </w:t>
      </w:r>
      <w:r>
        <w:rPr>
          <w:sz w:val="24"/>
        </w:rPr>
        <w:t>vozidla,</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s</w:t>
      </w:r>
      <w:r>
        <w:rPr>
          <w:spacing w:val="-6"/>
          <w:sz w:val="24"/>
        </w:rPr>
        <w:t xml:space="preserve"> </w:t>
      </w:r>
      <w:r>
        <w:rPr>
          <w:sz w:val="24"/>
        </w:rPr>
        <w:t>vulkanizáciou,</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bez vulkanizácie,</w:t>
      </w:r>
      <w:r>
        <w:rPr>
          <w:spacing w:val="-4"/>
          <w:sz w:val="24"/>
        </w:rPr>
        <w:t xml:space="preserve"> </w:t>
      </w:r>
      <w:r>
        <w:rPr>
          <w:sz w:val="24"/>
        </w:rPr>
        <w:t>vyvažovanie,</w:t>
      </w:r>
    </w:p>
    <w:p w:rsidR="008967F2" w:rsidRDefault="00527DFF">
      <w:pPr>
        <w:pStyle w:val="Odsekzoznamu"/>
        <w:numPr>
          <w:ilvl w:val="0"/>
          <w:numId w:val="9"/>
        </w:numPr>
        <w:tabs>
          <w:tab w:val="left" w:pos="1116"/>
          <w:tab w:val="left" w:pos="1117"/>
        </w:tabs>
        <w:ind w:left="1116" w:hanging="721"/>
        <w:jc w:val="left"/>
        <w:rPr>
          <w:sz w:val="24"/>
        </w:rPr>
      </w:pPr>
      <w:r>
        <w:rPr>
          <w:sz w:val="24"/>
        </w:rPr>
        <w:t>hustenie priemyselným vzduchom alebo</w:t>
      </w:r>
      <w:r>
        <w:rPr>
          <w:spacing w:val="-1"/>
          <w:sz w:val="24"/>
        </w:rPr>
        <w:t xml:space="preserve"> </w:t>
      </w:r>
      <w:r>
        <w:rPr>
          <w:sz w:val="24"/>
        </w:rPr>
        <w:t>dusíkom</w:t>
      </w:r>
    </w:p>
    <w:p w:rsidR="008967F2" w:rsidRDefault="00527DFF">
      <w:pPr>
        <w:pStyle w:val="Odsekzoznamu"/>
        <w:numPr>
          <w:ilvl w:val="0"/>
          <w:numId w:val="9"/>
        </w:numPr>
        <w:tabs>
          <w:tab w:val="left" w:pos="1116"/>
          <w:tab w:val="left" w:pos="1117"/>
        </w:tabs>
        <w:ind w:left="1116" w:hanging="721"/>
        <w:jc w:val="left"/>
        <w:rPr>
          <w:sz w:val="24"/>
        </w:rPr>
      </w:pPr>
      <w:r>
        <w:rPr>
          <w:sz w:val="24"/>
        </w:rPr>
        <w:t>vyváženie,</w:t>
      </w:r>
    </w:p>
    <w:p w:rsidR="008967F2" w:rsidRDefault="00527DFF">
      <w:pPr>
        <w:pStyle w:val="Odsekzoznamu"/>
        <w:numPr>
          <w:ilvl w:val="0"/>
          <w:numId w:val="9"/>
        </w:numPr>
        <w:tabs>
          <w:tab w:val="left" w:pos="1116"/>
          <w:tab w:val="left" w:pos="1117"/>
        </w:tabs>
        <w:ind w:right="560" w:firstLine="0"/>
        <w:jc w:val="left"/>
        <w:rPr>
          <w:sz w:val="24"/>
        </w:rPr>
      </w:pPr>
      <w:r>
        <w:rPr>
          <w:sz w:val="24"/>
        </w:rPr>
        <w:t>v</w:t>
      </w:r>
      <w:r>
        <w:rPr>
          <w:spacing w:val="-6"/>
          <w:sz w:val="24"/>
        </w:rPr>
        <w:t xml:space="preserve"> </w:t>
      </w:r>
      <w:r>
        <w:rPr>
          <w:sz w:val="24"/>
        </w:rPr>
        <w:t>prípade</w:t>
      </w:r>
      <w:r>
        <w:rPr>
          <w:spacing w:val="-6"/>
          <w:sz w:val="24"/>
        </w:rPr>
        <w:t xml:space="preserve"> </w:t>
      </w:r>
      <w:r>
        <w:rPr>
          <w:sz w:val="24"/>
        </w:rPr>
        <w:t>sťažených</w:t>
      </w:r>
      <w:r>
        <w:rPr>
          <w:spacing w:val="-5"/>
          <w:sz w:val="24"/>
        </w:rPr>
        <w:t xml:space="preserve"> </w:t>
      </w:r>
      <w:r>
        <w:rPr>
          <w:sz w:val="24"/>
        </w:rPr>
        <w:t>podmienok</w:t>
      </w:r>
      <w:r>
        <w:rPr>
          <w:spacing w:val="-6"/>
          <w:sz w:val="24"/>
        </w:rPr>
        <w:t xml:space="preserve"> </w:t>
      </w:r>
      <w:r>
        <w:rPr>
          <w:sz w:val="24"/>
        </w:rPr>
        <w:t>si</w:t>
      </w:r>
      <w:r>
        <w:rPr>
          <w:spacing w:val="-4"/>
          <w:sz w:val="24"/>
        </w:rPr>
        <w:t xml:space="preserve"> </w:t>
      </w:r>
      <w:r>
        <w:rPr>
          <w:sz w:val="24"/>
        </w:rPr>
        <w:t>predávajúci</w:t>
      </w:r>
      <w:r>
        <w:rPr>
          <w:spacing w:val="-5"/>
          <w:sz w:val="24"/>
        </w:rPr>
        <w:t xml:space="preserve"> </w:t>
      </w:r>
      <w:r>
        <w:rPr>
          <w:sz w:val="24"/>
        </w:rPr>
        <w:t>môže</w:t>
      </w:r>
      <w:r>
        <w:rPr>
          <w:spacing w:val="-6"/>
          <w:sz w:val="24"/>
        </w:rPr>
        <w:t xml:space="preserve"> </w:t>
      </w:r>
      <w:r>
        <w:rPr>
          <w:sz w:val="24"/>
        </w:rPr>
        <w:t>účtovať</w:t>
      </w:r>
      <w:r>
        <w:rPr>
          <w:spacing w:val="-6"/>
          <w:sz w:val="24"/>
        </w:rPr>
        <w:t xml:space="preserve"> </w:t>
      </w:r>
      <w:r>
        <w:rPr>
          <w:sz w:val="24"/>
        </w:rPr>
        <w:t>sťažené</w:t>
      </w:r>
      <w:r>
        <w:rPr>
          <w:spacing w:val="-6"/>
          <w:sz w:val="24"/>
        </w:rPr>
        <w:t xml:space="preserve"> </w:t>
      </w:r>
      <w:r>
        <w:rPr>
          <w:sz w:val="24"/>
        </w:rPr>
        <w:t>servisné</w:t>
      </w:r>
      <w:r>
        <w:rPr>
          <w:spacing w:val="-6"/>
          <w:sz w:val="24"/>
        </w:rPr>
        <w:t xml:space="preserve"> </w:t>
      </w:r>
      <w:r>
        <w:rPr>
          <w:sz w:val="24"/>
        </w:rPr>
        <w:t>práce</w:t>
      </w:r>
      <w:r>
        <w:rPr>
          <w:spacing w:val="-6"/>
          <w:sz w:val="24"/>
        </w:rPr>
        <w:t xml:space="preserve"> </w:t>
      </w:r>
      <w:r>
        <w:rPr>
          <w:sz w:val="24"/>
        </w:rPr>
        <w:t>vo vysúťaženej sadzbe na základe odsúhlasenia</w:t>
      </w:r>
      <w:r>
        <w:rPr>
          <w:spacing w:val="-5"/>
          <w:sz w:val="24"/>
        </w:rPr>
        <w:t xml:space="preserve"> </w:t>
      </w:r>
      <w:r>
        <w:rPr>
          <w:sz w:val="24"/>
        </w:rPr>
        <w:t>kupujúceho,</w:t>
      </w:r>
    </w:p>
    <w:p w:rsidR="008967F2" w:rsidRDefault="00527DFF">
      <w:pPr>
        <w:pStyle w:val="Odsekzoznamu"/>
        <w:numPr>
          <w:ilvl w:val="0"/>
          <w:numId w:val="9"/>
        </w:numPr>
        <w:tabs>
          <w:tab w:val="left" w:pos="1116"/>
          <w:tab w:val="left" w:pos="1117"/>
        </w:tabs>
        <w:spacing w:before="1"/>
        <w:ind w:right="560" w:firstLine="0"/>
        <w:jc w:val="left"/>
        <w:rPr>
          <w:sz w:val="24"/>
        </w:rPr>
      </w:pPr>
      <w:r>
        <w:rPr>
          <w:sz w:val="24"/>
        </w:rPr>
        <w:t>odber</w:t>
      </w:r>
      <w:r>
        <w:rPr>
          <w:spacing w:val="-14"/>
          <w:sz w:val="24"/>
        </w:rPr>
        <w:t xml:space="preserve"> </w:t>
      </w:r>
      <w:r>
        <w:rPr>
          <w:sz w:val="24"/>
        </w:rPr>
        <w:t>starej</w:t>
      </w:r>
      <w:r>
        <w:rPr>
          <w:spacing w:val="-12"/>
          <w:sz w:val="24"/>
        </w:rPr>
        <w:t xml:space="preserve"> </w:t>
      </w:r>
      <w:r>
        <w:rPr>
          <w:sz w:val="24"/>
        </w:rPr>
        <w:t>pneumatiky</w:t>
      </w:r>
      <w:r>
        <w:rPr>
          <w:spacing w:val="-16"/>
          <w:sz w:val="24"/>
        </w:rPr>
        <w:t xml:space="preserve"> </w:t>
      </w:r>
      <w:r>
        <w:rPr>
          <w:sz w:val="24"/>
        </w:rPr>
        <w:t>v</w:t>
      </w:r>
      <w:r>
        <w:rPr>
          <w:spacing w:val="-12"/>
          <w:sz w:val="24"/>
        </w:rPr>
        <w:t xml:space="preserve"> </w:t>
      </w:r>
      <w:r>
        <w:rPr>
          <w:sz w:val="24"/>
        </w:rPr>
        <w:t>súlade</w:t>
      </w:r>
      <w:r>
        <w:rPr>
          <w:spacing w:val="-15"/>
          <w:sz w:val="24"/>
        </w:rPr>
        <w:t xml:space="preserve"> </w:t>
      </w:r>
      <w:r>
        <w:rPr>
          <w:sz w:val="24"/>
        </w:rPr>
        <w:t>s</w:t>
      </w:r>
      <w:r>
        <w:rPr>
          <w:spacing w:val="-12"/>
          <w:sz w:val="24"/>
        </w:rPr>
        <w:t xml:space="preserve"> </w:t>
      </w:r>
      <w:r>
        <w:rPr>
          <w:sz w:val="24"/>
        </w:rPr>
        <w:t>ustanovením</w:t>
      </w:r>
      <w:r>
        <w:rPr>
          <w:spacing w:val="-13"/>
          <w:sz w:val="24"/>
        </w:rPr>
        <w:t xml:space="preserve"> </w:t>
      </w:r>
      <w:r>
        <w:rPr>
          <w:sz w:val="24"/>
        </w:rPr>
        <w:t>§</w:t>
      </w:r>
      <w:r>
        <w:rPr>
          <w:spacing w:val="-10"/>
          <w:sz w:val="24"/>
        </w:rPr>
        <w:t xml:space="preserve"> </w:t>
      </w:r>
      <w:r>
        <w:rPr>
          <w:sz w:val="24"/>
        </w:rPr>
        <w:t>69</w:t>
      </w:r>
      <w:r>
        <w:rPr>
          <w:spacing w:val="-13"/>
          <w:sz w:val="24"/>
        </w:rPr>
        <w:t xml:space="preserve"> </w:t>
      </w:r>
      <w:r>
        <w:rPr>
          <w:sz w:val="24"/>
        </w:rPr>
        <w:t>zákona</w:t>
      </w:r>
      <w:r>
        <w:rPr>
          <w:spacing w:val="-13"/>
          <w:sz w:val="24"/>
        </w:rPr>
        <w:t xml:space="preserve"> </w:t>
      </w:r>
      <w:r>
        <w:rPr>
          <w:sz w:val="24"/>
        </w:rPr>
        <w:t>č.</w:t>
      </w:r>
      <w:r>
        <w:rPr>
          <w:spacing w:val="-13"/>
          <w:sz w:val="24"/>
        </w:rPr>
        <w:t xml:space="preserve"> </w:t>
      </w:r>
      <w:r>
        <w:rPr>
          <w:sz w:val="24"/>
        </w:rPr>
        <w:t>79/2015</w:t>
      </w:r>
      <w:r>
        <w:rPr>
          <w:spacing w:val="-10"/>
          <w:sz w:val="24"/>
        </w:rPr>
        <w:t xml:space="preserve"> </w:t>
      </w:r>
      <w:r>
        <w:rPr>
          <w:sz w:val="24"/>
        </w:rPr>
        <w:t>Z.z.</w:t>
      </w:r>
      <w:r>
        <w:rPr>
          <w:spacing w:val="-13"/>
          <w:sz w:val="24"/>
        </w:rPr>
        <w:t xml:space="preserve"> </w:t>
      </w:r>
      <w:r>
        <w:rPr>
          <w:sz w:val="24"/>
        </w:rPr>
        <w:t>o</w:t>
      </w:r>
      <w:r>
        <w:rPr>
          <w:spacing w:val="-12"/>
          <w:sz w:val="24"/>
        </w:rPr>
        <w:t xml:space="preserve"> </w:t>
      </w:r>
      <w:r>
        <w:rPr>
          <w:sz w:val="24"/>
        </w:rPr>
        <w:t>odpadoch a o zmene a doplnení niektorých zákonov v platnom</w:t>
      </w:r>
      <w:r>
        <w:rPr>
          <w:spacing w:val="-5"/>
          <w:sz w:val="24"/>
        </w:rPr>
        <w:t xml:space="preserve"> </w:t>
      </w:r>
      <w:r>
        <w:rPr>
          <w:sz w:val="24"/>
        </w:rPr>
        <w:t>znení,</w:t>
      </w:r>
    </w:p>
    <w:p w:rsidR="008967F2" w:rsidRDefault="008967F2">
      <w:pPr>
        <w:pStyle w:val="Zkladntext"/>
      </w:pPr>
    </w:p>
    <w:p w:rsidR="008967F2" w:rsidRDefault="00527DFF">
      <w:pPr>
        <w:pStyle w:val="Zkladntext"/>
        <w:ind w:left="396" w:right="555"/>
        <w:jc w:val="both"/>
      </w:pPr>
      <w:r>
        <w:t>Služba</w:t>
      </w:r>
      <w:r>
        <w:rPr>
          <w:spacing w:val="-10"/>
        </w:rPr>
        <w:t xml:space="preserve"> </w:t>
      </w:r>
      <w:r>
        <w:t>v</w:t>
      </w:r>
      <w:r>
        <w:rPr>
          <w:spacing w:val="-8"/>
        </w:rPr>
        <w:t xml:space="preserve"> </w:t>
      </w:r>
      <w:r>
        <w:t>kamennom</w:t>
      </w:r>
      <w:r>
        <w:rPr>
          <w:spacing w:val="-9"/>
        </w:rPr>
        <w:t xml:space="preserve"> </w:t>
      </w:r>
      <w:r>
        <w:t>servise</w:t>
      </w:r>
      <w:r>
        <w:rPr>
          <w:spacing w:val="-9"/>
        </w:rPr>
        <w:t xml:space="preserve"> </w:t>
      </w:r>
      <w:r>
        <w:t>bude</w:t>
      </w:r>
      <w:r>
        <w:rPr>
          <w:spacing w:val="-9"/>
        </w:rPr>
        <w:t xml:space="preserve"> </w:t>
      </w:r>
      <w:r>
        <w:t>vykonaná</w:t>
      </w:r>
      <w:r>
        <w:rPr>
          <w:spacing w:val="-10"/>
        </w:rPr>
        <w:t xml:space="preserve"> </w:t>
      </w:r>
      <w:r>
        <w:t>do</w:t>
      </w:r>
      <w:r>
        <w:rPr>
          <w:spacing w:val="-8"/>
        </w:rPr>
        <w:t xml:space="preserve"> </w:t>
      </w:r>
      <w:r>
        <w:t>1</w:t>
      </w:r>
      <w:r>
        <w:rPr>
          <w:spacing w:val="-8"/>
        </w:rPr>
        <w:t xml:space="preserve"> </w:t>
      </w:r>
      <w:r>
        <w:t>hodiny</w:t>
      </w:r>
      <w:r>
        <w:rPr>
          <w:spacing w:val="-13"/>
        </w:rPr>
        <w:t xml:space="preserve"> </w:t>
      </w:r>
      <w:r>
        <w:t>od</w:t>
      </w:r>
      <w:r>
        <w:rPr>
          <w:spacing w:val="-8"/>
        </w:rPr>
        <w:t xml:space="preserve"> </w:t>
      </w:r>
      <w:r>
        <w:t>pristavenia</w:t>
      </w:r>
      <w:r>
        <w:rPr>
          <w:spacing w:val="-9"/>
        </w:rPr>
        <w:t xml:space="preserve"> </w:t>
      </w:r>
      <w:r>
        <w:t>vozidla,</w:t>
      </w:r>
      <w:r>
        <w:rPr>
          <w:spacing w:val="-8"/>
        </w:rPr>
        <w:t xml:space="preserve"> </w:t>
      </w:r>
      <w:r>
        <w:t>pričom</w:t>
      </w:r>
      <w:r>
        <w:rPr>
          <w:spacing w:val="-7"/>
        </w:rPr>
        <w:t xml:space="preserve"> </w:t>
      </w:r>
      <w:r>
        <w:t>vozidlo môže</w:t>
      </w:r>
      <w:r>
        <w:rPr>
          <w:spacing w:val="-13"/>
        </w:rPr>
        <w:t xml:space="preserve"> </w:t>
      </w:r>
      <w:r>
        <w:t>byť</w:t>
      </w:r>
      <w:r>
        <w:rPr>
          <w:spacing w:val="-12"/>
        </w:rPr>
        <w:t xml:space="preserve"> </w:t>
      </w:r>
      <w:r>
        <w:t>pristavené</w:t>
      </w:r>
      <w:r>
        <w:rPr>
          <w:spacing w:val="-11"/>
        </w:rPr>
        <w:t xml:space="preserve"> </w:t>
      </w:r>
      <w:r>
        <w:t>najskôr</w:t>
      </w:r>
      <w:r>
        <w:rPr>
          <w:spacing w:val="-13"/>
        </w:rPr>
        <w:t xml:space="preserve"> </w:t>
      </w:r>
      <w:r>
        <w:t>po</w:t>
      </w:r>
      <w:r>
        <w:rPr>
          <w:spacing w:val="-12"/>
        </w:rPr>
        <w:t xml:space="preserve"> </w:t>
      </w:r>
      <w:r>
        <w:t>uplynutí</w:t>
      </w:r>
      <w:r>
        <w:rPr>
          <w:spacing w:val="-12"/>
        </w:rPr>
        <w:t xml:space="preserve"> </w:t>
      </w:r>
      <w:r>
        <w:t>2</w:t>
      </w:r>
      <w:r>
        <w:rPr>
          <w:spacing w:val="-10"/>
        </w:rPr>
        <w:t xml:space="preserve"> </w:t>
      </w:r>
      <w:r>
        <w:t>hodín</w:t>
      </w:r>
      <w:r>
        <w:rPr>
          <w:spacing w:val="-12"/>
        </w:rPr>
        <w:t xml:space="preserve"> </w:t>
      </w:r>
      <w:r>
        <w:t>od</w:t>
      </w:r>
      <w:r>
        <w:rPr>
          <w:spacing w:val="-12"/>
        </w:rPr>
        <w:t xml:space="preserve"> </w:t>
      </w:r>
      <w:r>
        <w:t>potvrdenia</w:t>
      </w:r>
      <w:r>
        <w:rPr>
          <w:spacing w:val="-11"/>
        </w:rPr>
        <w:t xml:space="preserve"> </w:t>
      </w:r>
      <w:r>
        <w:t>o</w:t>
      </w:r>
      <w:r>
        <w:rPr>
          <w:spacing w:val="-12"/>
        </w:rPr>
        <w:t xml:space="preserve"> </w:t>
      </w:r>
      <w:r>
        <w:t>doručení</w:t>
      </w:r>
      <w:r>
        <w:rPr>
          <w:spacing w:val="-12"/>
        </w:rPr>
        <w:t xml:space="preserve"> </w:t>
      </w:r>
      <w:r>
        <w:t>objednávky</w:t>
      </w:r>
      <w:r>
        <w:rPr>
          <w:spacing w:val="-17"/>
        </w:rPr>
        <w:t xml:space="preserve"> </w:t>
      </w:r>
      <w:r>
        <w:t>(reakčná doba ), pričom uvedené neplatí ak dôjde k inej dohode. Potvrdením o doručení sa rozumie informácia zaslaná elektronicky serverom, že správa bola doručená príjemcovi. V prípade objednávky pre viac vozidiel sa doba vykonania služby predlžuje o 30 minút za každé jedno vozidlo.</w:t>
      </w:r>
      <w:r>
        <w:rPr>
          <w:spacing w:val="-4"/>
        </w:rPr>
        <w:t xml:space="preserve"> </w:t>
      </w:r>
      <w:r>
        <w:t>Pre</w:t>
      </w:r>
      <w:r>
        <w:rPr>
          <w:spacing w:val="-6"/>
        </w:rPr>
        <w:t xml:space="preserve"> </w:t>
      </w:r>
      <w:r>
        <w:t>plynutie</w:t>
      </w:r>
      <w:r>
        <w:rPr>
          <w:spacing w:val="-2"/>
        </w:rPr>
        <w:t xml:space="preserve"> </w:t>
      </w:r>
      <w:r>
        <w:t>a</w:t>
      </w:r>
      <w:r>
        <w:rPr>
          <w:spacing w:val="-5"/>
        </w:rPr>
        <w:t xml:space="preserve"> </w:t>
      </w:r>
      <w:r>
        <w:t>meranie</w:t>
      </w:r>
      <w:r>
        <w:rPr>
          <w:spacing w:val="-1"/>
        </w:rPr>
        <w:t xml:space="preserve"> </w:t>
      </w:r>
      <w:r>
        <w:t>času</w:t>
      </w:r>
      <w:r>
        <w:rPr>
          <w:spacing w:val="-4"/>
        </w:rPr>
        <w:t xml:space="preserve"> </w:t>
      </w:r>
      <w:r>
        <w:t>sa</w:t>
      </w:r>
      <w:r>
        <w:rPr>
          <w:spacing w:val="-2"/>
        </w:rPr>
        <w:t xml:space="preserve"> </w:t>
      </w:r>
      <w:r>
        <w:t>bude</w:t>
      </w:r>
      <w:r>
        <w:rPr>
          <w:spacing w:val="-4"/>
        </w:rPr>
        <w:t xml:space="preserve"> </w:t>
      </w:r>
      <w:r>
        <w:t>čas</w:t>
      </w:r>
      <w:r>
        <w:rPr>
          <w:spacing w:val="-4"/>
        </w:rPr>
        <w:t xml:space="preserve"> </w:t>
      </w:r>
      <w:r>
        <w:t>počítať</w:t>
      </w:r>
      <w:r>
        <w:rPr>
          <w:spacing w:val="-3"/>
        </w:rPr>
        <w:t xml:space="preserve"> </w:t>
      </w:r>
      <w:r>
        <w:t>len</w:t>
      </w:r>
      <w:r>
        <w:rPr>
          <w:spacing w:val="-4"/>
        </w:rPr>
        <w:t xml:space="preserve"> </w:t>
      </w:r>
      <w:r>
        <w:t>počas</w:t>
      </w:r>
      <w:r>
        <w:rPr>
          <w:spacing w:val="-4"/>
        </w:rPr>
        <w:t xml:space="preserve"> </w:t>
      </w:r>
      <w:r>
        <w:t>pracovných</w:t>
      </w:r>
      <w:r>
        <w:rPr>
          <w:spacing w:val="-1"/>
        </w:rPr>
        <w:t xml:space="preserve"> </w:t>
      </w:r>
      <w:r>
        <w:t>dní</w:t>
      </w:r>
      <w:r>
        <w:rPr>
          <w:spacing w:val="-3"/>
        </w:rPr>
        <w:t xml:space="preserve"> </w:t>
      </w:r>
      <w:r>
        <w:t>od</w:t>
      </w:r>
      <w:r>
        <w:rPr>
          <w:spacing w:val="-3"/>
        </w:rPr>
        <w:t xml:space="preserve"> </w:t>
      </w:r>
      <w:r>
        <w:t>8:00</w:t>
      </w:r>
      <w:r>
        <w:rPr>
          <w:spacing w:val="-3"/>
        </w:rPr>
        <w:t xml:space="preserve"> </w:t>
      </w:r>
      <w:r>
        <w:t>hod do 16:00 hod, teda mimo tento časový úsek sa počítanie preruší prípadne ak rozhodujúca skutočnosť pre začiatok plynutia času nastane mimo tento časový úsek, tak začne čas plynúť momentom začiatku časového úseku.</w:t>
      </w:r>
    </w:p>
    <w:p w:rsidR="008967F2" w:rsidRDefault="008967F2">
      <w:pPr>
        <w:jc w:val="both"/>
        <w:sectPr w:rsidR="008967F2">
          <w:pgSz w:w="11910" w:h="16840"/>
          <w:pgMar w:top="1300" w:right="860" w:bottom="280" w:left="1020" w:header="716" w:footer="0" w:gutter="0"/>
          <w:cols w:space="708"/>
        </w:sectPr>
      </w:pPr>
    </w:p>
    <w:p w:rsidR="008967F2" w:rsidRDefault="00527DFF">
      <w:pPr>
        <w:pStyle w:val="Zkladntext"/>
        <w:spacing w:before="88"/>
        <w:ind w:left="396"/>
        <w:jc w:val="both"/>
      </w:pPr>
      <w:r>
        <w:lastRenderedPageBreak/>
        <w:t>Verejný obstarávateľ v objednávke uvedie:</w:t>
      </w:r>
    </w:p>
    <w:p w:rsidR="008967F2" w:rsidRDefault="00527DFF">
      <w:pPr>
        <w:pStyle w:val="Odsekzoznamu"/>
        <w:numPr>
          <w:ilvl w:val="0"/>
          <w:numId w:val="8"/>
        </w:numPr>
        <w:tabs>
          <w:tab w:val="left" w:pos="1117"/>
        </w:tabs>
        <w:spacing w:before="120"/>
        <w:ind w:right="558" w:firstLine="0"/>
        <w:jc w:val="both"/>
        <w:rPr>
          <w:sz w:val="24"/>
        </w:rPr>
      </w:pPr>
      <w:r>
        <w:rPr>
          <w:sz w:val="24"/>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Pr>
          <w:spacing w:val="-2"/>
          <w:sz w:val="24"/>
        </w:rPr>
        <w:t xml:space="preserve"> </w:t>
      </w:r>
      <w:r>
        <w:rPr>
          <w:sz w:val="24"/>
        </w:rPr>
        <w:t>konštrukcia</w:t>
      </w:r>
    </w:p>
    <w:p w:rsidR="008967F2" w:rsidRDefault="00527DFF">
      <w:pPr>
        <w:pStyle w:val="Odsekzoznamu"/>
        <w:numPr>
          <w:ilvl w:val="0"/>
          <w:numId w:val="8"/>
        </w:numPr>
        <w:tabs>
          <w:tab w:val="left" w:pos="1117"/>
        </w:tabs>
        <w:ind w:left="1116" w:hanging="721"/>
        <w:jc w:val="both"/>
        <w:rPr>
          <w:sz w:val="24"/>
        </w:rPr>
      </w:pPr>
      <w:r>
        <w:rPr>
          <w:sz w:val="24"/>
        </w:rPr>
        <w:t>počet kusov</w:t>
      </w:r>
      <w:r>
        <w:rPr>
          <w:spacing w:val="-1"/>
          <w:sz w:val="24"/>
        </w:rPr>
        <w:t xml:space="preserve"> </w:t>
      </w:r>
      <w:r>
        <w:rPr>
          <w:sz w:val="24"/>
        </w:rPr>
        <w:t>pneumatík</w:t>
      </w:r>
    </w:p>
    <w:p w:rsidR="008967F2" w:rsidRDefault="00527DFF">
      <w:pPr>
        <w:pStyle w:val="Odsekzoznamu"/>
        <w:numPr>
          <w:ilvl w:val="0"/>
          <w:numId w:val="8"/>
        </w:numPr>
        <w:tabs>
          <w:tab w:val="left" w:pos="1117"/>
        </w:tabs>
        <w:ind w:left="1116" w:hanging="721"/>
        <w:jc w:val="both"/>
        <w:rPr>
          <w:sz w:val="24"/>
        </w:rPr>
      </w:pPr>
      <w:r>
        <w:rPr>
          <w:sz w:val="24"/>
        </w:rPr>
        <w:t>počet kusov diskov (ráfikov) s</w:t>
      </w:r>
      <w:r>
        <w:rPr>
          <w:spacing w:val="-3"/>
          <w:sz w:val="24"/>
        </w:rPr>
        <w:t xml:space="preserve"> </w:t>
      </w:r>
      <w:r>
        <w:rPr>
          <w:sz w:val="24"/>
        </w:rPr>
        <w:t>uvedením</w:t>
      </w:r>
    </w:p>
    <w:p w:rsidR="008967F2" w:rsidRDefault="00527DFF">
      <w:pPr>
        <w:pStyle w:val="Odsekzoznamu"/>
        <w:numPr>
          <w:ilvl w:val="1"/>
          <w:numId w:val="8"/>
        </w:numPr>
        <w:tabs>
          <w:tab w:val="left" w:pos="1117"/>
        </w:tabs>
        <w:ind w:hanging="721"/>
        <w:jc w:val="both"/>
        <w:rPr>
          <w:sz w:val="24"/>
        </w:rPr>
      </w:pPr>
      <w:r>
        <w:rPr>
          <w:sz w:val="24"/>
        </w:rPr>
        <w:t>profil ráfiku (šírka ráfika a tvar jeho</w:t>
      </w:r>
      <w:r>
        <w:rPr>
          <w:spacing w:val="-5"/>
          <w:sz w:val="24"/>
        </w:rPr>
        <w:t xml:space="preserve"> </w:t>
      </w:r>
      <w:r>
        <w:rPr>
          <w:sz w:val="24"/>
        </w:rPr>
        <w:t>okraja)</w:t>
      </w:r>
    </w:p>
    <w:p w:rsidR="008967F2" w:rsidRDefault="00527DFF">
      <w:pPr>
        <w:pStyle w:val="Odsekzoznamu"/>
        <w:numPr>
          <w:ilvl w:val="1"/>
          <w:numId w:val="8"/>
        </w:numPr>
        <w:tabs>
          <w:tab w:val="left" w:pos="1117"/>
        </w:tabs>
        <w:ind w:hanging="721"/>
        <w:jc w:val="both"/>
        <w:rPr>
          <w:sz w:val="24"/>
        </w:rPr>
      </w:pPr>
      <w:r>
        <w:rPr>
          <w:sz w:val="24"/>
        </w:rPr>
        <w:t>šírka ráfiku (vnútorná vzdialenosť medzi okrajmi</w:t>
      </w:r>
      <w:r>
        <w:rPr>
          <w:spacing w:val="-17"/>
          <w:sz w:val="24"/>
        </w:rPr>
        <w:t xml:space="preserve"> </w:t>
      </w:r>
      <w:r>
        <w:rPr>
          <w:sz w:val="24"/>
        </w:rPr>
        <w:t>ráfika)</w:t>
      </w:r>
    </w:p>
    <w:p w:rsidR="008967F2" w:rsidRDefault="00527DFF">
      <w:pPr>
        <w:pStyle w:val="Odsekzoznamu"/>
        <w:numPr>
          <w:ilvl w:val="1"/>
          <w:numId w:val="8"/>
        </w:numPr>
        <w:tabs>
          <w:tab w:val="left" w:pos="1117"/>
        </w:tabs>
        <w:ind w:hanging="721"/>
        <w:jc w:val="both"/>
        <w:rPr>
          <w:sz w:val="24"/>
        </w:rPr>
      </w:pPr>
      <w:r>
        <w:rPr>
          <w:sz w:val="24"/>
        </w:rPr>
        <w:t>tvar okraja ráfika (šírka, výška a zaoblenie okraja</w:t>
      </w:r>
      <w:r>
        <w:rPr>
          <w:spacing w:val="-15"/>
          <w:sz w:val="24"/>
        </w:rPr>
        <w:t xml:space="preserve"> </w:t>
      </w:r>
      <w:r>
        <w:rPr>
          <w:sz w:val="24"/>
        </w:rPr>
        <w:t>ráfika)</w:t>
      </w:r>
    </w:p>
    <w:p w:rsidR="008967F2" w:rsidRDefault="00527DFF">
      <w:pPr>
        <w:pStyle w:val="Odsekzoznamu"/>
        <w:numPr>
          <w:ilvl w:val="1"/>
          <w:numId w:val="8"/>
        </w:numPr>
        <w:tabs>
          <w:tab w:val="left" w:pos="1117"/>
        </w:tabs>
        <w:ind w:hanging="721"/>
        <w:jc w:val="both"/>
        <w:rPr>
          <w:sz w:val="24"/>
        </w:rPr>
      </w:pPr>
      <w:r>
        <w:rPr>
          <w:sz w:val="24"/>
        </w:rPr>
        <w:t>priemer</w:t>
      </w:r>
      <w:r>
        <w:rPr>
          <w:spacing w:val="-3"/>
          <w:sz w:val="24"/>
        </w:rPr>
        <w:t xml:space="preserve"> </w:t>
      </w:r>
      <w:r>
        <w:rPr>
          <w:sz w:val="24"/>
        </w:rPr>
        <w:t>ráfika</w:t>
      </w:r>
    </w:p>
    <w:p w:rsidR="008967F2" w:rsidRDefault="00527DFF">
      <w:pPr>
        <w:pStyle w:val="Odsekzoznamu"/>
        <w:numPr>
          <w:ilvl w:val="1"/>
          <w:numId w:val="8"/>
        </w:numPr>
        <w:tabs>
          <w:tab w:val="left" w:pos="1117"/>
        </w:tabs>
        <w:ind w:hanging="721"/>
        <w:jc w:val="both"/>
        <w:rPr>
          <w:sz w:val="24"/>
        </w:rPr>
      </w:pPr>
      <w:r>
        <w:rPr>
          <w:sz w:val="24"/>
        </w:rPr>
        <w:t>prevedenie (</w:t>
      </w:r>
      <w:proofErr w:type="spellStart"/>
      <w:r>
        <w:rPr>
          <w:sz w:val="24"/>
        </w:rPr>
        <w:t>zosilené</w:t>
      </w:r>
      <w:proofErr w:type="spellEnd"/>
      <w:r>
        <w:rPr>
          <w:sz w:val="24"/>
        </w:rPr>
        <w:t>, zliatinové</w:t>
      </w:r>
      <w:r>
        <w:rPr>
          <w:spacing w:val="57"/>
          <w:sz w:val="24"/>
        </w:rPr>
        <w:t xml:space="preserve"> </w:t>
      </w:r>
      <w:r>
        <w:rPr>
          <w:sz w:val="24"/>
        </w:rPr>
        <w:t>)</w:t>
      </w:r>
    </w:p>
    <w:p w:rsidR="008967F2" w:rsidRDefault="00527DFF">
      <w:pPr>
        <w:pStyle w:val="Odsekzoznamu"/>
        <w:numPr>
          <w:ilvl w:val="2"/>
          <w:numId w:val="8"/>
        </w:numPr>
        <w:tabs>
          <w:tab w:val="left" w:pos="1177"/>
        </w:tabs>
        <w:ind w:hanging="781"/>
        <w:jc w:val="both"/>
        <w:rPr>
          <w:sz w:val="24"/>
        </w:rPr>
      </w:pPr>
      <w:r>
        <w:rPr>
          <w:sz w:val="24"/>
        </w:rPr>
        <w:t>EČ vozidla, č. zákazky</w:t>
      </w:r>
      <w:r>
        <w:rPr>
          <w:spacing w:val="-8"/>
          <w:sz w:val="24"/>
        </w:rPr>
        <w:t xml:space="preserve"> </w:t>
      </w:r>
      <w:r>
        <w:rPr>
          <w:sz w:val="24"/>
        </w:rPr>
        <w:t>kupujúceho</w:t>
      </w:r>
    </w:p>
    <w:p w:rsidR="008967F2" w:rsidRDefault="00527DFF">
      <w:pPr>
        <w:pStyle w:val="Odsekzoznamu"/>
        <w:numPr>
          <w:ilvl w:val="2"/>
          <w:numId w:val="8"/>
        </w:numPr>
        <w:tabs>
          <w:tab w:val="left" w:pos="1117"/>
        </w:tabs>
        <w:ind w:left="1116" w:hanging="721"/>
        <w:jc w:val="both"/>
        <w:rPr>
          <w:sz w:val="24"/>
        </w:rPr>
      </w:pPr>
      <w:r>
        <w:rPr>
          <w:sz w:val="24"/>
        </w:rPr>
        <w:t>popis a rozsah pneuservisného</w:t>
      </w:r>
      <w:r>
        <w:rPr>
          <w:spacing w:val="-2"/>
          <w:sz w:val="24"/>
        </w:rPr>
        <w:t xml:space="preserve"> </w:t>
      </w:r>
      <w:r>
        <w:rPr>
          <w:sz w:val="24"/>
        </w:rPr>
        <w:t>výkonu</w:t>
      </w:r>
    </w:p>
    <w:p w:rsidR="008967F2" w:rsidRDefault="00527DFF">
      <w:pPr>
        <w:pStyle w:val="Odsekzoznamu"/>
        <w:numPr>
          <w:ilvl w:val="2"/>
          <w:numId w:val="8"/>
        </w:numPr>
        <w:tabs>
          <w:tab w:val="left" w:pos="1117"/>
        </w:tabs>
        <w:ind w:left="1116" w:hanging="721"/>
        <w:jc w:val="both"/>
        <w:rPr>
          <w:sz w:val="24"/>
        </w:rPr>
      </w:pPr>
      <w:r>
        <w:rPr>
          <w:sz w:val="24"/>
        </w:rPr>
        <w:t>miesto dodania – výkonu pneuservisného</w:t>
      </w:r>
      <w:r>
        <w:rPr>
          <w:spacing w:val="2"/>
          <w:sz w:val="24"/>
        </w:rPr>
        <w:t xml:space="preserve"> </w:t>
      </w:r>
      <w:r>
        <w:rPr>
          <w:sz w:val="24"/>
        </w:rPr>
        <w:t>výkonu</w:t>
      </w:r>
    </w:p>
    <w:p w:rsidR="008967F2" w:rsidRDefault="008967F2">
      <w:pPr>
        <w:pStyle w:val="Zkladntext"/>
        <w:spacing w:before="8"/>
        <w:rPr>
          <w:sz w:val="16"/>
        </w:rPr>
      </w:pPr>
    </w:p>
    <w:p w:rsidR="008967F2" w:rsidRDefault="00527DFF">
      <w:pPr>
        <w:pStyle w:val="Nadpis3"/>
        <w:tabs>
          <w:tab w:val="left" w:pos="9498"/>
        </w:tabs>
        <w:spacing w:before="90"/>
        <w:ind w:left="367"/>
      </w:pPr>
      <w:r>
        <w:rPr>
          <w:b w:val="0"/>
          <w:spacing w:val="-32"/>
          <w:u w:val="thick"/>
          <w:shd w:val="clear" w:color="auto" w:fill="DEEAF6"/>
        </w:rPr>
        <w:t xml:space="preserve"> </w:t>
      </w:r>
      <w:r>
        <w:rPr>
          <w:u w:val="thick"/>
          <w:shd w:val="clear" w:color="auto" w:fill="DEEAF6"/>
        </w:rPr>
        <w:t>Časť 2: Pneuservisné služby pre nákladné a iné</w:t>
      </w:r>
      <w:r>
        <w:rPr>
          <w:spacing w:val="-18"/>
          <w:u w:val="thick"/>
          <w:shd w:val="clear" w:color="auto" w:fill="DEEAF6"/>
        </w:rPr>
        <w:t xml:space="preserve"> </w:t>
      </w:r>
      <w:r>
        <w:rPr>
          <w:u w:val="thick"/>
          <w:shd w:val="clear" w:color="auto" w:fill="DEEAF6"/>
        </w:rPr>
        <w:t>vozidlá</w:t>
      </w:r>
      <w:r>
        <w:rPr>
          <w:u w:val="thick"/>
          <w:shd w:val="clear" w:color="auto" w:fill="DEEAF6"/>
        </w:rPr>
        <w:tab/>
      </w:r>
    </w:p>
    <w:p w:rsidR="008967F2" w:rsidRDefault="008967F2">
      <w:pPr>
        <w:pStyle w:val="Zkladntext"/>
        <w:spacing w:before="9"/>
        <w:rPr>
          <w:b/>
          <w:sz w:val="15"/>
        </w:rPr>
      </w:pPr>
    </w:p>
    <w:p w:rsidR="008967F2" w:rsidRDefault="00527DFF">
      <w:pPr>
        <w:pStyle w:val="Zkladntext"/>
        <w:spacing w:before="90"/>
        <w:ind w:left="396" w:right="555"/>
        <w:jc w:val="both"/>
      </w:pPr>
      <w:r>
        <w:t>Komplexné zabezpečenie pneuservisných výkonov, minimálne v rozsahu demontáž a montáž pneumatiky z disku, demontáž a montáž  kolesa  z  osi,  vyvažovanie,  oprava  pneumatiky bez vulkanizácie,  oprava  pneumatiky  s  vulkanizáciou,  plnenie  a  vypúšťanie  kvapaliny    z</w:t>
      </w:r>
      <w:r>
        <w:rPr>
          <w:spacing w:val="-2"/>
        </w:rPr>
        <w:t xml:space="preserve"> </w:t>
      </w:r>
      <w:r>
        <w:t>pneumatiky,</w:t>
      </w:r>
      <w:r>
        <w:rPr>
          <w:spacing w:val="-14"/>
        </w:rPr>
        <w:t xml:space="preserve"> </w:t>
      </w:r>
      <w:r>
        <w:t>hustenie</w:t>
      </w:r>
      <w:r>
        <w:rPr>
          <w:spacing w:val="-15"/>
        </w:rPr>
        <w:t xml:space="preserve"> </w:t>
      </w:r>
      <w:r>
        <w:t>a</w:t>
      </w:r>
      <w:r>
        <w:rPr>
          <w:spacing w:val="-15"/>
        </w:rPr>
        <w:t xml:space="preserve"> </w:t>
      </w:r>
      <w:r>
        <w:t>iné</w:t>
      </w:r>
      <w:r>
        <w:rPr>
          <w:spacing w:val="-15"/>
        </w:rPr>
        <w:t xml:space="preserve"> </w:t>
      </w:r>
      <w:r>
        <w:t>súvisiace</w:t>
      </w:r>
      <w:r>
        <w:rPr>
          <w:spacing w:val="-15"/>
        </w:rPr>
        <w:t xml:space="preserve"> </w:t>
      </w:r>
      <w:r>
        <w:t>služby</w:t>
      </w:r>
      <w:r>
        <w:rPr>
          <w:spacing w:val="-21"/>
        </w:rPr>
        <w:t xml:space="preserve"> </w:t>
      </w:r>
      <w:r>
        <w:t>podľa</w:t>
      </w:r>
      <w:r>
        <w:rPr>
          <w:spacing w:val="-15"/>
        </w:rPr>
        <w:t xml:space="preserve"> </w:t>
      </w:r>
      <w:r>
        <w:t>opisu</w:t>
      </w:r>
      <w:r>
        <w:rPr>
          <w:spacing w:val="-14"/>
        </w:rPr>
        <w:t xml:space="preserve"> </w:t>
      </w:r>
      <w:r>
        <w:t>predmetu</w:t>
      </w:r>
      <w:r>
        <w:rPr>
          <w:spacing w:val="-14"/>
        </w:rPr>
        <w:t xml:space="preserve"> </w:t>
      </w:r>
      <w:r>
        <w:t>zákazky.</w:t>
      </w:r>
      <w:r>
        <w:rPr>
          <w:spacing w:val="-12"/>
        </w:rPr>
        <w:t xml:space="preserve"> </w:t>
      </w:r>
      <w:r>
        <w:t>Predmetné</w:t>
      </w:r>
      <w:r>
        <w:rPr>
          <w:spacing w:val="-15"/>
        </w:rPr>
        <w:t xml:space="preserve"> </w:t>
      </w:r>
      <w:r>
        <w:t xml:space="preserve">služby sa budú zabezpečovať </w:t>
      </w:r>
      <w:r>
        <w:rPr>
          <w:u w:val="single"/>
        </w:rPr>
        <w:t>v kamenných a mobilných</w:t>
      </w:r>
      <w:r>
        <w:rPr>
          <w:spacing w:val="1"/>
          <w:u w:val="single"/>
        </w:rPr>
        <w:t xml:space="preserve"> </w:t>
      </w:r>
      <w:r>
        <w:rPr>
          <w:u w:val="single"/>
        </w:rPr>
        <w:t>servisoch.</w:t>
      </w:r>
    </w:p>
    <w:p w:rsidR="008967F2" w:rsidRDefault="008967F2">
      <w:pPr>
        <w:pStyle w:val="Zkladntext"/>
        <w:spacing w:before="2"/>
        <w:rPr>
          <w:sz w:val="16"/>
        </w:rPr>
      </w:pPr>
    </w:p>
    <w:p w:rsidR="008967F2" w:rsidRDefault="00512C85">
      <w:pPr>
        <w:pStyle w:val="Zkladntext"/>
        <w:tabs>
          <w:tab w:val="left" w:pos="8467"/>
        </w:tabs>
        <w:spacing w:before="90"/>
        <w:ind w:left="396" w:right="559" w:firstLine="3211"/>
      </w:pPr>
      <w:r>
        <w:rPr>
          <w:noProof/>
          <w:lang w:bidi="ar-SA"/>
        </w:rPr>
        <mc:AlternateContent>
          <mc:Choice Requires="wps">
            <w:drawing>
              <wp:anchor distT="0" distB="0" distL="114300" distR="114300" simplePos="0" relativeHeight="248843264" behindDoc="1" locked="0" layoutInCell="1" allowOverlap="1">
                <wp:simplePos x="0" y="0"/>
                <wp:positionH relativeFrom="page">
                  <wp:posOffset>899160</wp:posOffset>
                </wp:positionH>
                <wp:positionV relativeFrom="paragraph">
                  <wp:posOffset>62230</wp:posOffset>
                </wp:positionV>
                <wp:extent cx="1913255" cy="17526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3D" w:rsidRDefault="000C7E3D">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70.8pt;margin-top:4.9pt;width:150.65pt;height:13.8pt;z-index:-25447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" fillcolor="#d2d2d2" stroked="f">
                <v:textbox inset="0,0,0,0">
                  <w:txbxContent>
                    <w:p w:rsidR="000C7E3D" w:rsidRDefault="000C7E3D">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v:textbox>
                <w10:wrap anchorx="page"/>
              </v:shape>
            </w:pict>
          </mc:Fallback>
        </mc:AlternateContent>
      </w:r>
      <w:r w:rsidR="00527DFF">
        <w:t xml:space="preserve">(vykonávaný   v   mieste  </w:t>
      </w:r>
      <w:r w:rsidR="00527DFF">
        <w:rPr>
          <w:spacing w:val="48"/>
        </w:rPr>
        <w:t xml:space="preserve"> </w:t>
      </w:r>
      <w:r w:rsidR="00527DFF">
        <w:t xml:space="preserve">výkonu  </w:t>
      </w:r>
      <w:r w:rsidR="00527DFF">
        <w:rPr>
          <w:spacing w:val="18"/>
        </w:rPr>
        <w:t xml:space="preserve"> </w:t>
      </w:r>
      <w:r w:rsidR="00527DFF">
        <w:t>pneuservisu</w:t>
      </w:r>
      <w:r w:rsidR="00527DFF">
        <w:tab/>
      </w:r>
      <w:r w:rsidR="00527DFF">
        <w:rPr>
          <w:spacing w:val="-3"/>
        </w:rPr>
        <w:t xml:space="preserve">uchádzača </w:t>
      </w:r>
      <w:r w:rsidR="00527DFF">
        <w:t>pristavením vozidla verejného</w:t>
      </w:r>
      <w:r w:rsidR="00527DFF">
        <w:rPr>
          <w:spacing w:val="-2"/>
        </w:rPr>
        <w:t xml:space="preserve"> </w:t>
      </w:r>
      <w:r w:rsidR="00527DFF">
        <w:t>obstarávateľa):</w:t>
      </w:r>
    </w:p>
    <w:p w:rsidR="008967F2" w:rsidRDefault="008967F2">
      <w:pPr>
        <w:pStyle w:val="Zkladntext"/>
      </w:pPr>
    </w:p>
    <w:p w:rsidR="008967F2" w:rsidRDefault="00527DFF">
      <w:pPr>
        <w:pStyle w:val="Zkladntext"/>
        <w:ind w:left="396" w:right="552"/>
        <w:jc w:val="both"/>
      </w:pPr>
      <w:r>
        <w:t>Kamenný pneuservis bude vykonávaný v rámci prevádzky servisného strediska v mieste výkonu pneuservisu, pričom reakčná doba začína plynúť odovzdaním vozidla ak sa zmluvné strany nedohodnú inak (verejný obstarávateľ má stroje pracujúce v režime 7 dní v týždni a 12 hodín denne).</w:t>
      </w:r>
      <w:r>
        <w:rPr>
          <w:u w:val="single"/>
        </w:rPr>
        <w:t xml:space="preserve"> Verejný obstarávateľ požaduje, aby uchádzač v PRÍLOHE č. 6 – „Vzdialenosť</w:t>
      </w:r>
      <w:r>
        <w:t xml:space="preserve"> </w:t>
      </w:r>
      <w:r>
        <w:rPr>
          <w:u w:val="single"/>
        </w:rPr>
        <w:t>servisov“ uviedol, aké distribučné miesta má zabezpečené na poskytovanie pneuservisných</w:t>
      </w:r>
    </w:p>
    <w:p w:rsidR="008967F2" w:rsidRDefault="00527DFF">
      <w:pPr>
        <w:pStyle w:val="Zkladntext"/>
        <w:ind w:left="396" w:right="649"/>
      </w:pPr>
      <w:r>
        <w:rPr>
          <w:spacing w:val="-60"/>
          <w:u w:val="single"/>
        </w:rPr>
        <w:t xml:space="preserve"> </w:t>
      </w:r>
      <w:r>
        <w:rPr>
          <w:u w:val="single"/>
        </w:rPr>
        <w:t>služieb  vo  vlastných  alebo  zmluvných  kamenných  pneuservisoch  minimálne  v  rozsahu</w:t>
      </w:r>
      <w:r>
        <w:t xml:space="preserve">  </w:t>
      </w:r>
      <w:r>
        <w:rPr>
          <w:u w:val="single"/>
        </w:rPr>
        <w:t>a</w:t>
      </w:r>
      <w:r>
        <w:rPr>
          <w:spacing w:val="-1"/>
          <w:u w:val="single"/>
        </w:rPr>
        <w:t xml:space="preserve"> </w:t>
      </w:r>
      <w:r>
        <w:rPr>
          <w:u w:val="single"/>
        </w:rPr>
        <w:t>vzdialenosti:</w:t>
      </w:r>
    </w:p>
    <w:p w:rsidR="008967F2" w:rsidRDefault="00527DFF">
      <w:pPr>
        <w:pStyle w:val="Zkladntext"/>
        <w:spacing w:before="120"/>
        <w:ind w:left="396" w:right="620"/>
      </w:pPr>
      <w:r>
        <w:t xml:space="preserve">pre iné ako osobné automobily (nákladné, LKT, UKT, a pod.) </w:t>
      </w:r>
      <w:r>
        <w:rPr>
          <w:b/>
        </w:rPr>
        <w:t xml:space="preserve">do 50 km </w:t>
      </w:r>
      <w:r>
        <w:t>od každého sídla odštepného závodu verejného obstarávateľa uvedeného v prílohe č. 6</w:t>
      </w:r>
    </w:p>
    <w:p w:rsidR="008967F2" w:rsidRDefault="00527DFF">
      <w:pPr>
        <w:pStyle w:val="Zkladntext"/>
        <w:spacing w:before="120"/>
        <w:ind w:left="396" w:right="555"/>
        <w:jc w:val="both"/>
      </w:pPr>
      <w:r>
        <w:t>Poskytovanie pneuservisných výkonov formou mobilného pneuservisu sa považuje za plnohodnotnú alternatívu kamenného pneuservisu, avšak maximálne v rozsahu zabezpečenia dostupnosti pre 5 sídiel odštepných závodov (v zmysle prílohy č. 6), pri minimálne 20 sídlach odštepných závodov sa vyžaduje dostupnosť kamenného pneuservisu.</w:t>
      </w:r>
    </w:p>
    <w:p w:rsidR="008967F2" w:rsidRDefault="008967F2">
      <w:pPr>
        <w:pStyle w:val="Zkladntext"/>
        <w:rPr>
          <w:sz w:val="26"/>
        </w:rPr>
      </w:pPr>
    </w:p>
    <w:p w:rsidR="008967F2" w:rsidRDefault="00527DFF">
      <w:pPr>
        <w:pStyle w:val="Zkladntext"/>
        <w:spacing w:before="218"/>
        <w:ind w:left="396" w:right="562"/>
        <w:jc w:val="both"/>
      </w:pPr>
      <w:r>
        <w:t>Verejný</w:t>
      </w:r>
      <w:r>
        <w:rPr>
          <w:spacing w:val="-19"/>
        </w:rPr>
        <w:t xml:space="preserve"> </w:t>
      </w:r>
      <w:r>
        <w:t>obstarávateľ</w:t>
      </w:r>
      <w:r>
        <w:rPr>
          <w:spacing w:val="-13"/>
        </w:rPr>
        <w:t xml:space="preserve"> </w:t>
      </w:r>
      <w:r>
        <w:t>požaduje</w:t>
      </w:r>
      <w:r>
        <w:rPr>
          <w:spacing w:val="-14"/>
        </w:rPr>
        <w:t xml:space="preserve"> </w:t>
      </w:r>
      <w:r>
        <w:t>kamenný</w:t>
      </w:r>
      <w:r>
        <w:rPr>
          <w:spacing w:val="-16"/>
        </w:rPr>
        <w:t xml:space="preserve"> </w:t>
      </w:r>
      <w:r>
        <w:t>pneuservis</w:t>
      </w:r>
      <w:r>
        <w:rPr>
          <w:spacing w:val="-13"/>
        </w:rPr>
        <w:t xml:space="preserve"> </w:t>
      </w:r>
      <w:r>
        <w:t>pre</w:t>
      </w:r>
      <w:r>
        <w:rPr>
          <w:spacing w:val="-15"/>
        </w:rPr>
        <w:t xml:space="preserve"> </w:t>
      </w:r>
      <w:r>
        <w:t>nasledovné</w:t>
      </w:r>
      <w:r>
        <w:rPr>
          <w:spacing w:val="-14"/>
        </w:rPr>
        <w:t xml:space="preserve"> </w:t>
      </w:r>
      <w:r>
        <w:t>kategórie</w:t>
      </w:r>
      <w:r>
        <w:rPr>
          <w:spacing w:val="-14"/>
        </w:rPr>
        <w:t xml:space="preserve"> </w:t>
      </w:r>
      <w:r>
        <w:t>vozidiel</w:t>
      </w:r>
      <w:r>
        <w:rPr>
          <w:spacing w:val="-14"/>
        </w:rPr>
        <w:t xml:space="preserve"> </w:t>
      </w:r>
      <w:r>
        <w:t>v</w:t>
      </w:r>
      <w:r>
        <w:rPr>
          <w:spacing w:val="-13"/>
        </w:rPr>
        <w:t xml:space="preserve"> </w:t>
      </w:r>
      <w:r>
        <w:t>zmysle príloha č. 1 zákona 725/2004</w:t>
      </w:r>
      <w:r>
        <w:rPr>
          <w:spacing w:val="-3"/>
        </w:rPr>
        <w:t xml:space="preserve"> </w:t>
      </w:r>
      <w:r>
        <w:t>Z.z.:</w:t>
      </w:r>
    </w:p>
    <w:p w:rsidR="008967F2" w:rsidRDefault="00527DFF">
      <w:pPr>
        <w:pStyle w:val="Zkladntext"/>
        <w:spacing w:before="120"/>
        <w:ind w:left="396" w:right="553"/>
        <w:jc w:val="both"/>
      </w:pPr>
      <w:r>
        <w:t>Nákladné</w:t>
      </w:r>
      <w:r>
        <w:rPr>
          <w:spacing w:val="-14"/>
        </w:rPr>
        <w:t xml:space="preserve"> </w:t>
      </w:r>
      <w:r>
        <w:t>a</w:t>
      </w:r>
      <w:r>
        <w:rPr>
          <w:spacing w:val="-14"/>
        </w:rPr>
        <w:t xml:space="preserve"> </w:t>
      </w:r>
      <w:r>
        <w:t>iné</w:t>
      </w:r>
      <w:r>
        <w:rPr>
          <w:spacing w:val="-14"/>
        </w:rPr>
        <w:t xml:space="preserve"> </w:t>
      </w:r>
      <w:r>
        <w:t>v</w:t>
      </w:r>
      <w:r>
        <w:rPr>
          <w:spacing w:val="-13"/>
        </w:rPr>
        <w:t xml:space="preserve"> </w:t>
      </w:r>
      <w:r>
        <w:t>zmysle</w:t>
      </w:r>
      <w:r>
        <w:rPr>
          <w:spacing w:val="-12"/>
        </w:rPr>
        <w:t xml:space="preserve"> </w:t>
      </w:r>
      <w:r>
        <w:t>nasledovnej</w:t>
      </w:r>
      <w:r>
        <w:rPr>
          <w:spacing w:val="-13"/>
        </w:rPr>
        <w:t xml:space="preserve"> </w:t>
      </w:r>
      <w:r>
        <w:t>kategorizácie:</w:t>
      </w:r>
      <w:r>
        <w:rPr>
          <w:spacing w:val="-13"/>
        </w:rPr>
        <w:t xml:space="preserve"> </w:t>
      </w:r>
      <w:r>
        <w:t>N2,</w:t>
      </w:r>
      <w:r>
        <w:rPr>
          <w:spacing w:val="-14"/>
        </w:rPr>
        <w:t xml:space="preserve"> </w:t>
      </w:r>
      <w:r>
        <w:t>N3,</w:t>
      </w:r>
      <w:r>
        <w:rPr>
          <w:spacing w:val="-15"/>
        </w:rPr>
        <w:t xml:space="preserve"> </w:t>
      </w:r>
      <w:r>
        <w:t>T,</w:t>
      </w:r>
      <w:r>
        <w:rPr>
          <w:spacing w:val="-14"/>
        </w:rPr>
        <w:t xml:space="preserve"> </w:t>
      </w:r>
      <w:r>
        <w:t>R,</w:t>
      </w:r>
      <w:r>
        <w:rPr>
          <w:spacing w:val="-13"/>
        </w:rPr>
        <w:t xml:space="preserve"> </w:t>
      </w:r>
      <w:r>
        <w:t>P,</w:t>
      </w:r>
      <w:r>
        <w:rPr>
          <w:spacing w:val="-13"/>
        </w:rPr>
        <w:t xml:space="preserve"> </w:t>
      </w:r>
      <w:r>
        <w:t>S,</w:t>
      </w:r>
      <w:r>
        <w:rPr>
          <w:spacing w:val="-14"/>
        </w:rPr>
        <w:t xml:space="preserve"> </w:t>
      </w:r>
      <w:r>
        <w:t>O3,</w:t>
      </w:r>
      <w:r>
        <w:rPr>
          <w:spacing w:val="-12"/>
        </w:rPr>
        <w:t xml:space="preserve"> </w:t>
      </w:r>
      <w:r>
        <w:t>O4</w:t>
      </w:r>
      <w:r>
        <w:rPr>
          <w:spacing w:val="-14"/>
        </w:rPr>
        <w:t xml:space="preserve"> </w:t>
      </w:r>
      <w:r>
        <w:t>všetky</w:t>
      </w:r>
      <w:r>
        <w:rPr>
          <w:spacing w:val="-18"/>
        </w:rPr>
        <w:t xml:space="preserve"> </w:t>
      </w:r>
      <w:r>
        <w:t>kategórie vozidiel</w:t>
      </w:r>
      <w:r>
        <w:rPr>
          <w:spacing w:val="-13"/>
        </w:rPr>
        <w:t xml:space="preserve"> </w:t>
      </w:r>
      <w:r>
        <w:t>aj</w:t>
      </w:r>
      <w:r>
        <w:rPr>
          <w:spacing w:val="-12"/>
        </w:rPr>
        <w:t xml:space="preserve"> </w:t>
      </w:r>
      <w:r>
        <w:t>v</w:t>
      </w:r>
      <w:r>
        <w:rPr>
          <w:spacing w:val="-12"/>
        </w:rPr>
        <w:t xml:space="preserve"> </w:t>
      </w:r>
      <w:r>
        <w:t>prevedení</w:t>
      </w:r>
      <w:r>
        <w:rPr>
          <w:spacing w:val="-13"/>
        </w:rPr>
        <w:t xml:space="preserve"> </w:t>
      </w:r>
      <w:r>
        <w:t>G</w:t>
      </w:r>
      <w:r>
        <w:rPr>
          <w:spacing w:val="-11"/>
        </w:rPr>
        <w:t xml:space="preserve"> </w:t>
      </w:r>
      <w:r>
        <w:t>(N2G,</w:t>
      </w:r>
      <w:r>
        <w:rPr>
          <w:spacing w:val="-13"/>
        </w:rPr>
        <w:t xml:space="preserve"> </w:t>
      </w:r>
      <w:r>
        <w:t>N3G)</w:t>
      </w:r>
      <w:r>
        <w:rPr>
          <w:spacing w:val="-13"/>
        </w:rPr>
        <w:t xml:space="preserve"> </w:t>
      </w:r>
      <w:r>
        <w:t>a</w:t>
      </w:r>
      <w:r>
        <w:rPr>
          <w:spacing w:val="-14"/>
        </w:rPr>
        <w:t xml:space="preserve"> </w:t>
      </w:r>
      <w:r>
        <w:t>vonkajšie</w:t>
      </w:r>
      <w:r>
        <w:rPr>
          <w:spacing w:val="-11"/>
        </w:rPr>
        <w:t xml:space="preserve"> </w:t>
      </w:r>
      <w:r>
        <w:t>priemery</w:t>
      </w:r>
      <w:r>
        <w:rPr>
          <w:spacing w:val="-17"/>
        </w:rPr>
        <w:t xml:space="preserve"> </w:t>
      </w:r>
      <w:r>
        <w:t>ráfikov</w:t>
      </w:r>
      <w:r>
        <w:rPr>
          <w:spacing w:val="-14"/>
        </w:rPr>
        <w:t xml:space="preserve"> </w:t>
      </w:r>
      <w:r>
        <w:t>vyjadrené</w:t>
      </w:r>
      <w:r>
        <w:rPr>
          <w:spacing w:val="-13"/>
        </w:rPr>
        <w:t xml:space="preserve"> </w:t>
      </w:r>
      <w:r>
        <w:t>v</w:t>
      </w:r>
      <w:r>
        <w:rPr>
          <w:spacing w:val="-12"/>
        </w:rPr>
        <w:t xml:space="preserve"> </w:t>
      </w:r>
      <w:r>
        <w:t>palcoch</w:t>
      </w:r>
      <w:r>
        <w:rPr>
          <w:spacing w:val="-10"/>
        </w:rPr>
        <w:t xml:space="preserve"> </w:t>
      </w:r>
      <w:r>
        <w:t>17,5´´- 46´´v rozsahu pneuservisného</w:t>
      </w:r>
      <w:r>
        <w:rPr>
          <w:spacing w:val="-1"/>
        </w:rPr>
        <w:t xml:space="preserve"> </w:t>
      </w:r>
      <w:r>
        <w:t>výkonu:</w:t>
      </w:r>
    </w:p>
    <w:p w:rsidR="008967F2" w:rsidRDefault="00527DFF">
      <w:pPr>
        <w:pStyle w:val="Odsekzoznamu"/>
        <w:numPr>
          <w:ilvl w:val="0"/>
          <w:numId w:val="9"/>
        </w:numPr>
        <w:tabs>
          <w:tab w:val="left" w:pos="1116"/>
          <w:tab w:val="left" w:pos="1117"/>
        </w:tabs>
        <w:ind w:left="1116" w:hanging="721"/>
        <w:jc w:val="left"/>
        <w:rPr>
          <w:sz w:val="24"/>
        </w:rPr>
      </w:pPr>
      <w:r>
        <w:rPr>
          <w:sz w:val="24"/>
        </w:rPr>
        <w:t>demontáž pneumatiky s</w:t>
      </w:r>
      <w:r>
        <w:rPr>
          <w:spacing w:val="-3"/>
          <w:sz w:val="24"/>
        </w:rPr>
        <w:t xml:space="preserve"> </w:t>
      </w:r>
      <w:r>
        <w:rPr>
          <w:sz w:val="24"/>
        </w:rPr>
        <w:t>disku,</w:t>
      </w:r>
    </w:p>
    <w:p w:rsidR="008967F2" w:rsidRDefault="00527DFF">
      <w:pPr>
        <w:pStyle w:val="Odsekzoznamu"/>
        <w:numPr>
          <w:ilvl w:val="0"/>
          <w:numId w:val="9"/>
        </w:numPr>
        <w:tabs>
          <w:tab w:val="left" w:pos="1116"/>
          <w:tab w:val="left" w:pos="1117"/>
        </w:tabs>
        <w:ind w:left="1116" w:hanging="721"/>
        <w:jc w:val="left"/>
        <w:rPr>
          <w:sz w:val="24"/>
        </w:rPr>
      </w:pPr>
      <w:r>
        <w:rPr>
          <w:sz w:val="24"/>
        </w:rPr>
        <w:t>montáž pneumatiky na</w:t>
      </w:r>
      <w:r>
        <w:rPr>
          <w:spacing w:val="-6"/>
          <w:sz w:val="24"/>
        </w:rPr>
        <w:t xml:space="preserve"> </w:t>
      </w:r>
      <w:r>
        <w:rPr>
          <w:sz w:val="24"/>
        </w:rPr>
        <w:t>disk,</w:t>
      </w:r>
    </w:p>
    <w:p w:rsidR="008967F2" w:rsidRDefault="00527DFF">
      <w:pPr>
        <w:pStyle w:val="Odsekzoznamu"/>
        <w:numPr>
          <w:ilvl w:val="0"/>
          <w:numId w:val="9"/>
        </w:numPr>
        <w:tabs>
          <w:tab w:val="left" w:pos="1116"/>
          <w:tab w:val="left" w:pos="1117"/>
        </w:tabs>
        <w:ind w:left="1116" w:hanging="721"/>
        <w:jc w:val="left"/>
        <w:rPr>
          <w:sz w:val="24"/>
        </w:rPr>
      </w:pPr>
      <w:r>
        <w:rPr>
          <w:sz w:val="24"/>
        </w:rPr>
        <w:t>demontáž a montáž kolesa z osi ( náboja )</w:t>
      </w:r>
      <w:r>
        <w:rPr>
          <w:spacing w:val="-3"/>
          <w:sz w:val="24"/>
        </w:rPr>
        <w:t xml:space="preserve"> </w:t>
      </w:r>
      <w:r>
        <w:rPr>
          <w:sz w:val="24"/>
        </w:rPr>
        <w:t>vozidla,</w:t>
      </w:r>
    </w:p>
    <w:p w:rsidR="008967F2" w:rsidRDefault="008967F2">
      <w:pPr>
        <w:rPr>
          <w:sz w:val="24"/>
        </w:rPr>
        <w:sectPr w:rsidR="008967F2">
          <w:pgSz w:w="11910" w:h="16840"/>
          <w:pgMar w:top="1300" w:right="860" w:bottom="280" w:left="1020" w:header="716" w:footer="0" w:gutter="0"/>
          <w:cols w:space="708"/>
        </w:sectPr>
      </w:pPr>
    </w:p>
    <w:p w:rsidR="008967F2" w:rsidRDefault="00527DFF">
      <w:pPr>
        <w:pStyle w:val="Odsekzoznamu"/>
        <w:numPr>
          <w:ilvl w:val="0"/>
          <w:numId w:val="9"/>
        </w:numPr>
        <w:tabs>
          <w:tab w:val="left" w:pos="1116"/>
          <w:tab w:val="left" w:pos="1117"/>
        </w:tabs>
        <w:spacing w:before="88"/>
        <w:ind w:left="1116" w:hanging="721"/>
        <w:jc w:val="left"/>
        <w:rPr>
          <w:sz w:val="24"/>
        </w:rPr>
      </w:pPr>
      <w:r>
        <w:rPr>
          <w:sz w:val="24"/>
        </w:rPr>
        <w:lastRenderedPageBreak/>
        <w:t>opravu pneumatiky s</w:t>
      </w:r>
      <w:r>
        <w:rPr>
          <w:spacing w:val="-6"/>
          <w:sz w:val="24"/>
        </w:rPr>
        <w:t xml:space="preserve"> </w:t>
      </w:r>
      <w:r>
        <w:rPr>
          <w:sz w:val="24"/>
        </w:rPr>
        <w:t>vulkanizáciou,</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bez vulkanizácie,</w:t>
      </w:r>
      <w:r>
        <w:rPr>
          <w:spacing w:val="-4"/>
          <w:sz w:val="24"/>
        </w:rPr>
        <w:t xml:space="preserve"> </w:t>
      </w:r>
      <w:r>
        <w:rPr>
          <w:sz w:val="24"/>
        </w:rPr>
        <w:t>vyvažovanie,</w:t>
      </w:r>
    </w:p>
    <w:p w:rsidR="008967F2" w:rsidRDefault="00527DFF">
      <w:pPr>
        <w:pStyle w:val="Odsekzoznamu"/>
        <w:numPr>
          <w:ilvl w:val="0"/>
          <w:numId w:val="9"/>
        </w:numPr>
        <w:tabs>
          <w:tab w:val="left" w:pos="1116"/>
          <w:tab w:val="left" w:pos="1117"/>
        </w:tabs>
        <w:ind w:left="1116" w:hanging="721"/>
        <w:jc w:val="left"/>
        <w:rPr>
          <w:sz w:val="24"/>
        </w:rPr>
      </w:pPr>
      <w:r>
        <w:rPr>
          <w:sz w:val="24"/>
        </w:rPr>
        <w:t>plnenie pneumatiky kvapalinou alebo jej</w:t>
      </w:r>
      <w:r>
        <w:rPr>
          <w:spacing w:val="-6"/>
          <w:sz w:val="24"/>
        </w:rPr>
        <w:t xml:space="preserve"> </w:t>
      </w:r>
      <w:r>
        <w:rPr>
          <w:sz w:val="24"/>
        </w:rPr>
        <w:t>vypúšťanie,</w:t>
      </w:r>
    </w:p>
    <w:p w:rsidR="008967F2" w:rsidRDefault="00527DFF">
      <w:pPr>
        <w:pStyle w:val="Odsekzoznamu"/>
        <w:numPr>
          <w:ilvl w:val="0"/>
          <w:numId w:val="9"/>
        </w:numPr>
        <w:tabs>
          <w:tab w:val="left" w:pos="1116"/>
          <w:tab w:val="left" w:pos="1117"/>
        </w:tabs>
        <w:ind w:left="1116" w:hanging="721"/>
        <w:jc w:val="left"/>
        <w:rPr>
          <w:sz w:val="24"/>
        </w:rPr>
      </w:pPr>
      <w:r>
        <w:rPr>
          <w:sz w:val="24"/>
        </w:rPr>
        <w:t>hustenie,</w:t>
      </w:r>
    </w:p>
    <w:p w:rsidR="008967F2" w:rsidRDefault="00527DFF">
      <w:pPr>
        <w:pStyle w:val="Odsekzoznamu"/>
        <w:numPr>
          <w:ilvl w:val="0"/>
          <w:numId w:val="9"/>
        </w:numPr>
        <w:tabs>
          <w:tab w:val="left" w:pos="1116"/>
          <w:tab w:val="left" w:pos="1117"/>
        </w:tabs>
        <w:ind w:left="1116" w:hanging="721"/>
        <w:jc w:val="left"/>
        <w:rPr>
          <w:sz w:val="24"/>
        </w:rPr>
      </w:pPr>
      <w:r>
        <w:rPr>
          <w:sz w:val="24"/>
        </w:rPr>
        <w:t>vyváženie,</w:t>
      </w:r>
    </w:p>
    <w:p w:rsidR="008967F2" w:rsidRDefault="00527DFF">
      <w:pPr>
        <w:pStyle w:val="Odsekzoznamu"/>
        <w:numPr>
          <w:ilvl w:val="0"/>
          <w:numId w:val="9"/>
        </w:numPr>
        <w:tabs>
          <w:tab w:val="left" w:pos="1116"/>
          <w:tab w:val="left" w:pos="1117"/>
        </w:tabs>
        <w:ind w:right="560" w:firstLine="0"/>
        <w:jc w:val="left"/>
        <w:rPr>
          <w:sz w:val="24"/>
        </w:rPr>
      </w:pPr>
      <w:r>
        <w:rPr>
          <w:sz w:val="24"/>
        </w:rPr>
        <w:t>v</w:t>
      </w:r>
      <w:r>
        <w:rPr>
          <w:spacing w:val="-6"/>
          <w:sz w:val="24"/>
        </w:rPr>
        <w:t xml:space="preserve"> </w:t>
      </w:r>
      <w:r>
        <w:rPr>
          <w:sz w:val="24"/>
        </w:rPr>
        <w:t>prípade</w:t>
      </w:r>
      <w:r>
        <w:rPr>
          <w:spacing w:val="-6"/>
          <w:sz w:val="24"/>
        </w:rPr>
        <w:t xml:space="preserve"> </w:t>
      </w:r>
      <w:r>
        <w:rPr>
          <w:sz w:val="24"/>
        </w:rPr>
        <w:t>sťažených</w:t>
      </w:r>
      <w:r>
        <w:rPr>
          <w:spacing w:val="-5"/>
          <w:sz w:val="24"/>
        </w:rPr>
        <w:t xml:space="preserve"> </w:t>
      </w:r>
      <w:r>
        <w:rPr>
          <w:sz w:val="24"/>
        </w:rPr>
        <w:t>podmienok</w:t>
      </w:r>
      <w:r>
        <w:rPr>
          <w:spacing w:val="-6"/>
          <w:sz w:val="24"/>
        </w:rPr>
        <w:t xml:space="preserve"> </w:t>
      </w:r>
      <w:r>
        <w:rPr>
          <w:sz w:val="24"/>
        </w:rPr>
        <w:t>si</w:t>
      </w:r>
      <w:r>
        <w:rPr>
          <w:spacing w:val="-4"/>
          <w:sz w:val="24"/>
        </w:rPr>
        <w:t xml:space="preserve"> </w:t>
      </w:r>
      <w:r>
        <w:rPr>
          <w:sz w:val="24"/>
        </w:rPr>
        <w:t>predávajúci</w:t>
      </w:r>
      <w:r>
        <w:rPr>
          <w:spacing w:val="-5"/>
          <w:sz w:val="24"/>
        </w:rPr>
        <w:t xml:space="preserve"> </w:t>
      </w:r>
      <w:r>
        <w:rPr>
          <w:sz w:val="24"/>
        </w:rPr>
        <w:t>môže</w:t>
      </w:r>
      <w:r>
        <w:rPr>
          <w:spacing w:val="-6"/>
          <w:sz w:val="24"/>
        </w:rPr>
        <w:t xml:space="preserve"> </w:t>
      </w:r>
      <w:r>
        <w:rPr>
          <w:sz w:val="24"/>
        </w:rPr>
        <w:t>účtovať</w:t>
      </w:r>
      <w:r>
        <w:rPr>
          <w:spacing w:val="-6"/>
          <w:sz w:val="24"/>
        </w:rPr>
        <w:t xml:space="preserve"> </w:t>
      </w:r>
      <w:r>
        <w:rPr>
          <w:sz w:val="24"/>
        </w:rPr>
        <w:t>sťažené</w:t>
      </w:r>
      <w:r>
        <w:rPr>
          <w:spacing w:val="-6"/>
          <w:sz w:val="24"/>
        </w:rPr>
        <w:t xml:space="preserve"> </w:t>
      </w:r>
      <w:r>
        <w:rPr>
          <w:sz w:val="24"/>
        </w:rPr>
        <w:t>servisné</w:t>
      </w:r>
      <w:r>
        <w:rPr>
          <w:spacing w:val="-6"/>
          <w:sz w:val="24"/>
        </w:rPr>
        <w:t xml:space="preserve"> </w:t>
      </w:r>
      <w:r>
        <w:rPr>
          <w:sz w:val="24"/>
        </w:rPr>
        <w:t>práce</w:t>
      </w:r>
      <w:r>
        <w:rPr>
          <w:spacing w:val="-6"/>
          <w:sz w:val="24"/>
        </w:rPr>
        <w:t xml:space="preserve"> </w:t>
      </w:r>
      <w:r>
        <w:rPr>
          <w:sz w:val="24"/>
        </w:rPr>
        <w:t>vo vysúťaženej sadzbe na základe odsúhlasenia</w:t>
      </w:r>
      <w:r>
        <w:rPr>
          <w:spacing w:val="-4"/>
          <w:sz w:val="24"/>
        </w:rPr>
        <w:t xml:space="preserve"> </w:t>
      </w:r>
      <w:r>
        <w:rPr>
          <w:sz w:val="24"/>
        </w:rPr>
        <w:t>kupujúceho,</w:t>
      </w:r>
    </w:p>
    <w:p w:rsidR="008967F2" w:rsidRDefault="00527DFF">
      <w:pPr>
        <w:pStyle w:val="Odsekzoznamu"/>
        <w:numPr>
          <w:ilvl w:val="0"/>
          <w:numId w:val="9"/>
        </w:numPr>
        <w:tabs>
          <w:tab w:val="left" w:pos="1116"/>
          <w:tab w:val="left" w:pos="1117"/>
        </w:tabs>
        <w:ind w:right="560" w:firstLine="0"/>
        <w:jc w:val="left"/>
        <w:rPr>
          <w:sz w:val="24"/>
        </w:rPr>
      </w:pPr>
      <w:r>
        <w:rPr>
          <w:sz w:val="24"/>
        </w:rPr>
        <w:t>odber</w:t>
      </w:r>
      <w:r>
        <w:rPr>
          <w:spacing w:val="-14"/>
          <w:sz w:val="24"/>
        </w:rPr>
        <w:t xml:space="preserve"> </w:t>
      </w:r>
      <w:r>
        <w:rPr>
          <w:sz w:val="24"/>
        </w:rPr>
        <w:t>starej</w:t>
      </w:r>
      <w:r>
        <w:rPr>
          <w:spacing w:val="-12"/>
          <w:sz w:val="24"/>
        </w:rPr>
        <w:t xml:space="preserve"> </w:t>
      </w:r>
      <w:r>
        <w:rPr>
          <w:sz w:val="24"/>
        </w:rPr>
        <w:t>pneumatiky</w:t>
      </w:r>
      <w:r>
        <w:rPr>
          <w:spacing w:val="-16"/>
          <w:sz w:val="24"/>
        </w:rPr>
        <w:t xml:space="preserve"> </w:t>
      </w:r>
      <w:r>
        <w:rPr>
          <w:sz w:val="24"/>
        </w:rPr>
        <w:t>v</w:t>
      </w:r>
      <w:r>
        <w:rPr>
          <w:spacing w:val="-12"/>
          <w:sz w:val="24"/>
        </w:rPr>
        <w:t xml:space="preserve"> </w:t>
      </w:r>
      <w:r>
        <w:rPr>
          <w:sz w:val="24"/>
        </w:rPr>
        <w:t>súlade</w:t>
      </w:r>
      <w:r>
        <w:rPr>
          <w:spacing w:val="-15"/>
          <w:sz w:val="24"/>
        </w:rPr>
        <w:t xml:space="preserve"> </w:t>
      </w:r>
      <w:r>
        <w:rPr>
          <w:sz w:val="24"/>
        </w:rPr>
        <w:t>s</w:t>
      </w:r>
      <w:r>
        <w:rPr>
          <w:spacing w:val="-12"/>
          <w:sz w:val="24"/>
        </w:rPr>
        <w:t xml:space="preserve"> </w:t>
      </w:r>
      <w:r>
        <w:rPr>
          <w:sz w:val="24"/>
        </w:rPr>
        <w:t>ustanovením</w:t>
      </w:r>
      <w:r>
        <w:rPr>
          <w:spacing w:val="-13"/>
          <w:sz w:val="24"/>
        </w:rPr>
        <w:t xml:space="preserve"> </w:t>
      </w:r>
      <w:r>
        <w:rPr>
          <w:sz w:val="24"/>
        </w:rPr>
        <w:t>§</w:t>
      </w:r>
      <w:r>
        <w:rPr>
          <w:spacing w:val="-10"/>
          <w:sz w:val="24"/>
        </w:rPr>
        <w:t xml:space="preserve"> </w:t>
      </w:r>
      <w:r>
        <w:rPr>
          <w:sz w:val="24"/>
        </w:rPr>
        <w:t>69</w:t>
      </w:r>
      <w:r>
        <w:rPr>
          <w:spacing w:val="-13"/>
          <w:sz w:val="24"/>
        </w:rPr>
        <w:t xml:space="preserve"> </w:t>
      </w:r>
      <w:r>
        <w:rPr>
          <w:sz w:val="24"/>
        </w:rPr>
        <w:t>zákona</w:t>
      </w:r>
      <w:r>
        <w:rPr>
          <w:spacing w:val="-13"/>
          <w:sz w:val="24"/>
        </w:rPr>
        <w:t xml:space="preserve"> </w:t>
      </w:r>
      <w:r>
        <w:rPr>
          <w:sz w:val="24"/>
        </w:rPr>
        <w:t>č.</w:t>
      </w:r>
      <w:r>
        <w:rPr>
          <w:spacing w:val="-13"/>
          <w:sz w:val="24"/>
        </w:rPr>
        <w:t xml:space="preserve"> </w:t>
      </w:r>
      <w:r>
        <w:rPr>
          <w:sz w:val="24"/>
        </w:rPr>
        <w:t>79/2015</w:t>
      </w:r>
      <w:r>
        <w:rPr>
          <w:spacing w:val="-10"/>
          <w:sz w:val="24"/>
        </w:rPr>
        <w:t xml:space="preserve"> </w:t>
      </w:r>
      <w:r>
        <w:rPr>
          <w:sz w:val="24"/>
        </w:rPr>
        <w:t>Z.z.</w:t>
      </w:r>
      <w:r>
        <w:rPr>
          <w:spacing w:val="-13"/>
          <w:sz w:val="24"/>
        </w:rPr>
        <w:t xml:space="preserve"> </w:t>
      </w:r>
      <w:r>
        <w:rPr>
          <w:sz w:val="24"/>
        </w:rPr>
        <w:t>o</w:t>
      </w:r>
      <w:r>
        <w:rPr>
          <w:spacing w:val="-12"/>
          <w:sz w:val="24"/>
        </w:rPr>
        <w:t xml:space="preserve"> </w:t>
      </w:r>
      <w:r>
        <w:rPr>
          <w:sz w:val="24"/>
        </w:rPr>
        <w:t>odpadoch a o zmene a doplnení niektorých zákonov v platnom</w:t>
      </w:r>
      <w:r>
        <w:rPr>
          <w:spacing w:val="-5"/>
          <w:sz w:val="24"/>
        </w:rPr>
        <w:t xml:space="preserve"> </w:t>
      </w:r>
      <w:r>
        <w:rPr>
          <w:sz w:val="24"/>
        </w:rPr>
        <w:t>znení</w:t>
      </w:r>
    </w:p>
    <w:p w:rsidR="008967F2" w:rsidRDefault="00527DFF">
      <w:pPr>
        <w:pStyle w:val="Zkladntext"/>
        <w:ind w:left="396" w:right="553"/>
        <w:jc w:val="both"/>
      </w:pPr>
      <w:r>
        <w:t>Služba</w:t>
      </w:r>
      <w:r>
        <w:rPr>
          <w:spacing w:val="-10"/>
        </w:rPr>
        <w:t xml:space="preserve"> </w:t>
      </w:r>
      <w:r>
        <w:t>v</w:t>
      </w:r>
      <w:r>
        <w:rPr>
          <w:spacing w:val="-8"/>
        </w:rPr>
        <w:t xml:space="preserve"> </w:t>
      </w:r>
      <w:r>
        <w:t>kamennom</w:t>
      </w:r>
      <w:r>
        <w:rPr>
          <w:spacing w:val="-9"/>
        </w:rPr>
        <w:t xml:space="preserve"> </w:t>
      </w:r>
      <w:r>
        <w:t>servise</w:t>
      </w:r>
      <w:r>
        <w:rPr>
          <w:spacing w:val="-9"/>
        </w:rPr>
        <w:t xml:space="preserve"> </w:t>
      </w:r>
      <w:r>
        <w:t>bude</w:t>
      </w:r>
      <w:r>
        <w:rPr>
          <w:spacing w:val="-9"/>
        </w:rPr>
        <w:t xml:space="preserve"> </w:t>
      </w:r>
      <w:r>
        <w:t>vykonaná</w:t>
      </w:r>
      <w:r>
        <w:rPr>
          <w:spacing w:val="-10"/>
        </w:rPr>
        <w:t xml:space="preserve"> </w:t>
      </w:r>
      <w:r>
        <w:t>do</w:t>
      </w:r>
      <w:r>
        <w:rPr>
          <w:spacing w:val="-8"/>
        </w:rPr>
        <w:t xml:space="preserve"> </w:t>
      </w:r>
      <w:r>
        <w:t>1</w:t>
      </w:r>
      <w:r>
        <w:rPr>
          <w:spacing w:val="-8"/>
        </w:rPr>
        <w:t xml:space="preserve"> </w:t>
      </w:r>
      <w:r>
        <w:t>hodiny</w:t>
      </w:r>
      <w:r>
        <w:rPr>
          <w:spacing w:val="-13"/>
        </w:rPr>
        <w:t xml:space="preserve"> </w:t>
      </w:r>
      <w:r>
        <w:t>od</w:t>
      </w:r>
      <w:r>
        <w:rPr>
          <w:spacing w:val="-8"/>
        </w:rPr>
        <w:t xml:space="preserve"> </w:t>
      </w:r>
      <w:r>
        <w:t>pristavenia</w:t>
      </w:r>
      <w:r>
        <w:rPr>
          <w:spacing w:val="-7"/>
        </w:rPr>
        <w:t xml:space="preserve"> </w:t>
      </w:r>
      <w:r>
        <w:t>vozidla,</w:t>
      </w:r>
      <w:r>
        <w:rPr>
          <w:spacing w:val="-8"/>
        </w:rPr>
        <w:t xml:space="preserve"> </w:t>
      </w:r>
      <w:r>
        <w:t>pričom</w:t>
      </w:r>
      <w:r>
        <w:rPr>
          <w:spacing w:val="-7"/>
        </w:rPr>
        <w:t xml:space="preserve"> </w:t>
      </w:r>
      <w:r>
        <w:t>vozidlo môže</w:t>
      </w:r>
      <w:r>
        <w:rPr>
          <w:spacing w:val="-13"/>
        </w:rPr>
        <w:t xml:space="preserve"> </w:t>
      </w:r>
      <w:r>
        <w:t>byť</w:t>
      </w:r>
      <w:r>
        <w:rPr>
          <w:spacing w:val="-12"/>
        </w:rPr>
        <w:t xml:space="preserve"> </w:t>
      </w:r>
      <w:r>
        <w:t>pristavené</w:t>
      </w:r>
      <w:r>
        <w:rPr>
          <w:spacing w:val="-11"/>
        </w:rPr>
        <w:t xml:space="preserve"> </w:t>
      </w:r>
      <w:r>
        <w:t>najskôr</w:t>
      </w:r>
      <w:r>
        <w:rPr>
          <w:spacing w:val="-13"/>
        </w:rPr>
        <w:t xml:space="preserve"> </w:t>
      </w:r>
      <w:r>
        <w:t>po</w:t>
      </w:r>
      <w:r>
        <w:rPr>
          <w:spacing w:val="-12"/>
        </w:rPr>
        <w:t xml:space="preserve"> </w:t>
      </w:r>
      <w:r>
        <w:t>uplynutí</w:t>
      </w:r>
      <w:r>
        <w:rPr>
          <w:spacing w:val="-12"/>
        </w:rPr>
        <w:t xml:space="preserve"> </w:t>
      </w:r>
      <w:r>
        <w:t>2</w:t>
      </w:r>
      <w:r>
        <w:rPr>
          <w:spacing w:val="-10"/>
        </w:rPr>
        <w:t xml:space="preserve"> </w:t>
      </w:r>
      <w:r>
        <w:t>hodín</w:t>
      </w:r>
      <w:r>
        <w:rPr>
          <w:spacing w:val="-12"/>
        </w:rPr>
        <w:t xml:space="preserve"> </w:t>
      </w:r>
      <w:r>
        <w:t>od</w:t>
      </w:r>
      <w:r>
        <w:rPr>
          <w:spacing w:val="-12"/>
        </w:rPr>
        <w:t xml:space="preserve"> </w:t>
      </w:r>
      <w:r>
        <w:t>potvrdenia</w:t>
      </w:r>
      <w:r>
        <w:rPr>
          <w:spacing w:val="-11"/>
        </w:rPr>
        <w:t xml:space="preserve"> </w:t>
      </w:r>
      <w:r>
        <w:t>o</w:t>
      </w:r>
      <w:r>
        <w:rPr>
          <w:spacing w:val="-12"/>
        </w:rPr>
        <w:t xml:space="preserve"> </w:t>
      </w:r>
      <w:r>
        <w:t>doručení</w:t>
      </w:r>
      <w:r>
        <w:rPr>
          <w:spacing w:val="-12"/>
        </w:rPr>
        <w:t xml:space="preserve"> </w:t>
      </w:r>
      <w:r>
        <w:t>objednávky</w:t>
      </w:r>
      <w:r>
        <w:rPr>
          <w:spacing w:val="-17"/>
        </w:rPr>
        <w:t xml:space="preserve"> </w:t>
      </w:r>
      <w:r>
        <w:t>(reakčná doba ), pričom uvedené neplatí ak dôjde k inej dohode. Potvrdením o doručení sa rozumie informácia zaslaná elektronicky serverom, že správa bola doručená príjemcovi. V prípade objednávky pre viac vozidiel sa doba vykonania služby predlžuje o 30 minút za každé jedno vozidlo.</w:t>
      </w:r>
      <w:r>
        <w:rPr>
          <w:spacing w:val="-4"/>
        </w:rPr>
        <w:t xml:space="preserve"> </w:t>
      </w:r>
      <w:r>
        <w:t>Pre</w:t>
      </w:r>
      <w:r>
        <w:rPr>
          <w:spacing w:val="-6"/>
        </w:rPr>
        <w:t xml:space="preserve"> </w:t>
      </w:r>
      <w:r>
        <w:t>plynutie</w:t>
      </w:r>
      <w:r>
        <w:rPr>
          <w:spacing w:val="-2"/>
        </w:rPr>
        <w:t xml:space="preserve"> </w:t>
      </w:r>
      <w:r>
        <w:t>a</w:t>
      </w:r>
      <w:r>
        <w:rPr>
          <w:spacing w:val="-5"/>
        </w:rPr>
        <w:t xml:space="preserve"> </w:t>
      </w:r>
      <w:r>
        <w:t>meranie</w:t>
      </w:r>
      <w:r>
        <w:rPr>
          <w:spacing w:val="-1"/>
        </w:rPr>
        <w:t xml:space="preserve"> </w:t>
      </w:r>
      <w:r>
        <w:t>času</w:t>
      </w:r>
      <w:r>
        <w:rPr>
          <w:spacing w:val="-4"/>
        </w:rPr>
        <w:t xml:space="preserve"> </w:t>
      </w:r>
      <w:r>
        <w:t>sa</w:t>
      </w:r>
      <w:r>
        <w:rPr>
          <w:spacing w:val="-2"/>
        </w:rPr>
        <w:t xml:space="preserve"> </w:t>
      </w:r>
      <w:r>
        <w:t>bude</w:t>
      </w:r>
      <w:r>
        <w:rPr>
          <w:spacing w:val="-5"/>
        </w:rPr>
        <w:t xml:space="preserve"> </w:t>
      </w:r>
      <w:r>
        <w:t>čas</w:t>
      </w:r>
      <w:r>
        <w:rPr>
          <w:spacing w:val="-4"/>
        </w:rPr>
        <w:t xml:space="preserve"> </w:t>
      </w:r>
      <w:r>
        <w:t>počítať</w:t>
      </w:r>
      <w:r>
        <w:rPr>
          <w:spacing w:val="-3"/>
        </w:rPr>
        <w:t xml:space="preserve"> </w:t>
      </w:r>
      <w:r>
        <w:t>len</w:t>
      </w:r>
      <w:r>
        <w:rPr>
          <w:spacing w:val="-4"/>
        </w:rPr>
        <w:t xml:space="preserve"> </w:t>
      </w:r>
      <w:r>
        <w:t>počas</w:t>
      </w:r>
      <w:r>
        <w:rPr>
          <w:spacing w:val="-4"/>
        </w:rPr>
        <w:t xml:space="preserve"> </w:t>
      </w:r>
      <w:r>
        <w:t>pracovných</w:t>
      </w:r>
      <w:r>
        <w:rPr>
          <w:spacing w:val="-1"/>
        </w:rPr>
        <w:t xml:space="preserve"> </w:t>
      </w:r>
      <w:r>
        <w:t>dní</w:t>
      </w:r>
      <w:r>
        <w:rPr>
          <w:spacing w:val="-3"/>
        </w:rPr>
        <w:t xml:space="preserve"> </w:t>
      </w:r>
      <w:r>
        <w:t>od</w:t>
      </w:r>
      <w:r>
        <w:rPr>
          <w:spacing w:val="-4"/>
        </w:rPr>
        <w:t xml:space="preserve"> </w:t>
      </w:r>
      <w:r>
        <w:t>8:00</w:t>
      </w:r>
      <w:r>
        <w:rPr>
          <w:spacing w:val="-3"/>
        </w:rPr>
        <w:t xml:space="preserve"> </w:t>
      </w:r>
      <w:r>
        <w:t>hod do 16:00 hod, teda mimo tento časový úsek sa počítanie preruší prípadne ak rozhodujúca skutočnosť pre začiatok plynutia času nastane mimo tento časový úsek, tak začne čas plynúť momentom začiatku časového</w:t>
      </w:r>
      <w:r>
        <w:rPr>
          <w:spacing w:val="-1"/>
        </w:rPr>
        <w:t xml:space="preserve"> </w:t>
      </w:r>
      <w:r>
        <w:t>úseku.</w:t>
      </w:r>
    </w:p>
    <w:p w:rsidR="008967F2" w:rsidRDefault="008967F2">
      <w:pPr>
        <w:pStyle w:val="Zkladntext"/>
        <w:spacing w:before="1"/>
      </w:pPr>
    </w:p>
    <w:p w:rsidR="008967F2" w:rsidRDefault="00527DFF">
      <w:pPr>
        <w:pStyle w:val="Zkladntext"/>
        <w:ind w:left="396"/>
        <w:jc w:val="both"/>
      </w:pPr>
      <w:r>
        <w:t>Verejný obstarávateľ v objednávke uvedie:</w:t>
      </w:r>
    </w:p>
    <w:p w:rsidR="008967F2" w:rsidRDefault="00527DFF">
      <w:pPr>
        <w:pStyle w:val="Odsekzoznamu"/>
        <w:numPr>
          <w:ilvl w:val="0"/>
          <w:numId w:val="7"/>
        </w:numPr>
        <w:tabs>
          <w:tab w:val="left" w:pos="1117"/>
        </w:tabs>
        <w:spacing w:before="120"/>
        <w:ind w:right="555" w:firstLine="0"/>
        <w:jc w:val="both"/>
        <w:rPr>
          <w:sz w:val="24"/>
        </w:rPr>
      </w:pPr>
      <w:r>
        <w:rPr>
          <w:sz w:val="24"/>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Pr>
          <w:spacing w:val="-2"/>
          <w:sz w:val="24"/>
        </w:rPr>
        <w:t xml:space="preserve"> </w:t>
      </w:r>
      <w:r>
        <w:rPr>
          <w:sz w:val="24"/>
        </w:rPr>
        <w:t>konštrukcia</w:t>
      </w:r>
    </w:p>
    <w:p w:rsidR="008967F2" w:rsidRDefault="00527DFF">
      <w:pPr>
        <w:pStyle w:val="Odsekzoznamu"/>
        <w:numPr>
          <w:ilvl w:val="0"/>
          <w:numId w:val="7"/>
        </w:numPr>
        <w:tabs>
          <w:tab w:val="left" w:pos="1117"/>
        </w:tabs>
        <w:ind w:left="1116" w:hanging="721"/>
        <w:jc w:val="both"/>
        <w:rPr>
          <w:sz w:val="24"/>
        </w:rPr>
      </w:pPr>
      <w:r>
        <w:rPr>
          <w:sz w:val="24"/>
        </w:rPr>
        <w:t>počet kusov</w:t>
      </w:r>
      <w:r>
        <w:rPr>
          <w:spacing w:val="-1"/>
          <w:sz w:val="24"/>
        </w:rPr>
        <w:t xml:space="preserve"> </w:t>
      </w:r>
      <w:r>
        <w:rPr>
          <w:sz w:val="24"/>
        </w:rPr>
        <w:t>pneumatík</w:t>
      </w:r>
    </w:p>
    <w:p w:rsidR="008967F2" w:rsidRDefault="00527DFF">
      <w:pPr>
        <w:pStyle w:val="Odsekzoznamu"/>
        <w:numPr>
          <w:ilvl w:val="0"/>
          <w:numId w:val="7"/>
        </w:numPr>
        <w:tabs>
          <w:tab w:val="left" w:pos="1117"/>
        </w:tabs>
        <w:ind w:left="1116" w:hanging="721"/>
        <w:jc w:val="both"/>
        <w:rPr>
          <w:sz w:val="24"/>
        </w:rPr>
      </w:pPr>
      <w:r>
        <w:rPr>
          <w:sz w:val="24"/>
        </w:rPr>
        <w:t>počet kusov diskov (ráfikov) s</w:t>
      </w:r>
      <w:r>
        <w:rPr>
          <w:spacing w:val="-3"/>
          <w:sz w:val="24"/>
        </w:rPr>
        <w:t xml:space="preserve"> </w:t>
      </w:r>
      <w:r>
        <w:rPr>
          <w:sz w:val="24"/>
        </w:rPr>
        <w:t>uvedením</w:t>
      </w:r>
    </w:p>
    <w:p w:rsidR="008967F2" w:rsidRDefault="00527DFF">
      <w:pPr>
        <w:pStyle w:val="Odsekzoznamu"/>
        <w:numPr>
          <w:ilvl w:val="1"/>
          <w:numId w:val="7"/>
        </w:numPr>
        <w:tabs>
          <w:tab w:val="left" w:pos="1117"/>
        </w:tabs>
        <w:ind w:hanging="721"/>
        <w:jc w:val="both"/>
        <w:rPr>
          <w:sz w:val="24"/>
        </w:rPr>
      </w:pPr>
      <w:r>
        <w:rPr>
          <w:sz w:val="24"/>
        </w:rPr>
        <w:t>profil ráfiku (šírka ráfika a tvar jeho</w:t>
      </w:r>
      <w:r>
        <w:rPr>
          <w:spacing w:val="-5"/>
          <w:sz w:val="24"/>
        </w:rPr>
        <w:t xml:space="preserve"> </w:t>
      </w:r>
      <w:r>
        <w:rPr>
          <w:sz w:val="24"/>
        </w:rPr>
        <w:t>okraja)</w:t>
      </w:r>
    </w:p>
    <w:p w:rsidR="008967F2" w:rsidRDefault="00527DFF">
      <w:pPr>
        <w:pStyle w:val="Odsekzoznamu"/>
        <w:numPr>
          <w:ilvl w:val="1"/>
          <w:numId w:val="7"/>
        </w:numPr>
        <w:tabs>
          <w:tab w:val="left" w:pos="1117"/>
        </w:tabs>
        <w:ind w:hanging="721"/>
        <w:jc w:val="both"/>
        <w:rPr>
          <w:sz w:val="24"/>
        </w:rPr>
      </w:pPr>
      <w:r>
        <w:rPr>
          <w:sz w:val="24"/>
        </w:rPr>
        <w:t>šírka ráfiku (vnútorná vzdialenosť medzi okrajmi</w:t>
      </w:r>
      <w:r>
        <w:rPr>
          <w:spacing w:val="-17"/>
          <w:sz w:val="24"/>
        </w:rPr>
        <w:t xml:space="preserve"> </w:t>
      </w:r>
      <w:r>
        <w:rPr>
          <w:sz w:val="24"/>
        </w:rPr>
        <w:t>ráfika)</w:t>
      </w:r>
    </w:p>
    <w:p w:rsidR="008967F2" w:rsidRDefault="00527DFF">
      <w:pPr>
        <w:pStyle w:val="Odsekzoznamu"/>
        <w:numPr>
          <w:ilvl w:val="1"/>
          <w:numId w:val="7"/>
        </w:numPr>
        <w:tabs>
          <w:tab w:val="left" w:pos="1117"/>
        </w:tabs>
        <w:spacing w:before="1"/>
        <w:ind w:hanging="721"/>
        <w:jc w:val="both"/>
        <w:rPr>
          <w:sz w:val="24"/>
        </w:rPr>
      </w:pPr>
      <w:r>
        <w:rPr>
          <w:sz w:val="24"/>
        </w:rPr>
        <w:t>tvar okraja ráfika (šírka, výška a zaoblenie okraja</w:t>
      </w:r>
      <w:r>
        <w:rPr>
          <w:spacing w:val="-15"/>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priemer</w:t>
      </w:r>
      <w:r>
        <w:rPr>
          <w:spacing w:val="-3"/>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prevedenie (</w:t>
      </w:r>
      <w:proofErr w:type="spellStart"/>
      <w:r>
        <w:rPr>
          <w:sz w:val="24"/>
        </w:rPr>
        <w:t>zosilené</w:t>
      </w:r>
      <w:proofErr w:type="spellEnd"/>
      <w:r>
        <w:rPr>
          <w:sz w:val="24"/>
        </w:rPr>
        <w:t>, zliatinové</w:t>
      </w:r>
      <w:r>
        <w:rPr>
          <w:spacing w:val="57"/>
          <w:sz w:val="24"/>
        </w:rPr>
        <w:t xml:space="preserve"> </w:t>
      </w:r>
      <w:r>
        <w:rPr>
          <w:sz w:val="24"/>
        </w:rPr>
        <w:t>)</w:t>
      </w:r>
    </w:p>
    <w:p w:rsidR="008967F2" w:rsidRDefault="00527DFF">
      <w:pPr>
        <w:pStyle w:val="Odsekzoznamu"/>
        <w:numPr>
          <w:ilvl w:val="2"/>
          <w:numId w:val="7"/>
        </w:numPr>
        <w:tabs>
          <w:tab w:val="left" w:pos="1177"/>
        </w:tabs>
        <w:ind w:hanging="781"/>
        <w:jc w:val="both"/>
        <w:rPr>
          <w:sz w:val="24"/>
        </w:rPr>
      </w:pPr>
      <w:r>
        <w:rPr>
          <w:sz w:val="24"/>
        </w:rPr>
        <w:t>EČ vozidla, č. zákazky</w:t>
      </w:r>
      <w:r>
        <w:rPr>
          <w:spacing w:val="-8"/>
          <w:sz w:val="24"/>
        </w:rPr>
        <w:t xml:space="preserve"> </w:t>
      </w:r>
      <w:r>
        <w:rPr>
          <w:sz w:val="24"/>
        </w:rPr>
        <w:t>kupujúceho</w:t>
      </w:r>
    </w:p>
    <w:p w:rsidR="008967F2" w:rsidRDefault="00527DFF">
      <w:pPr>
        <w:pStyle w:val="Odsekzoznamu"/>
        <w:numPr>
          <w:ilvl w:val="2"/>
          <w:numId w:val="7"/>
        </w:numPr>
        <w:tabs>
          <w:tab w:val="left" w:pos="1117"/>
        </w:tabs>
        <w:ind w:left="1116" w:hanging="721"/>
        <w:jc w:val="both"/>
        <w:rPr>
          <w:sz w:val="24"/>
        </w:rPr>
      </w:pPr>
      <w:r>
        <w:rPr>
          <w:sz w:val="24"/>
        </w:rPr>
        <w:t>popis a rozsah pneuservisného</w:t>
      </w:r>
      <w:r>
        <w:rPr>
          <w:spacing w:val="-2"/>
          <w:sz w:val="24"/>
        </w:rPr>
        <w:t xml:space="preserve"> </w:t>
      </w:r>
      <w:r>
        <w:rPr>
          <w:sz w:val="24"/>
        </w:rPr>
        <w:t>výkonu</w:t>
      </w:r>
    </w:p>
    <w:p w:rsidR="008967F2" w:rsidRDefault="00527DFF">
      <w:pPr>
        <w:pStyle w:val="Odsekzoznamu"/>
        <w:numPr>
          <w:ilvl w:val="2"/>
          <w:numId w:val="7"/>
        </w:numPr>
        <w:tabs>
          <w:tab w:val="left" w:pos="1117"/>
        </w:tabs>
        <w:ind w:left="1116" w:hanging="721"/>
        <w:jc w:val="both"/>
        <w:rPr>
          <w:sz w:val="24"/>
        </w:rPr>
      </w:pPr>
      <w:r>
        <w:rPr>
          <w:sz w:val="24"/>
        </w:rPr>
        <w:t>miesto dodania – výkonu pneuservisného</w:t>
      </w:r>
      <w:r>
        <w:rPr>
          <w:spacing w:val="1"/>
          <w:sz w:val="24"/>
        </w:rPr>
        <w:t xml:space="preserve"> </w:t>
      </w:r>
      <w:r>
        <w:rPr>
          <w:sz w:val="24"/>
        </w:rPr>
        <w:t>výkonu</w:t>
      </w:r>
    </w:p>
    <w:p w:rsidR="008967F2" w:rsidRDefault="008967F2">
      <w:pPr>
        <w:pStyle w:val="Zkladntext"/>
        <w:spacing w:before="2"/>
        <w:rPr>
          <w:sz w:val="16"/>
        </w:rPr>
      </w:pPr>
    </w:p>
    <w:p w:rsidR="008967F2" w:rsidRDefault="00512C85">
      <w:pPr>
        <w:pStyle w:val="Zkladntext"/>
        <w:spacing w:before="90"/>
        <w:ind w:left="396" w:right="558" w:firstLine="2839"/>
        <w:jc w:val="both"/>
      </w:pPr>
      <w:r>
        <w:rPr>
          <w:noProof/>
          <w:lang w:bidi="ar-SA"/>
        </w:rPr>
        <mc:AlternateContent>
          <mc:Choice Requires="wps">
            <w:drawing>
              <wp:anchor distT="0" distB="0" distL="114300" distR="114300" simplePos="0" relativeHeight="248844288" behindDoc="1" locked="0" layoutInCell="1" allowOverlap="1">
                <wp:simplePos x="0" y="0"/>
                <wp:positionH relativeFrom="page">
                  <wp:posOffset>899160</wp:posOffset>
                </wp:positionH>
                <wp:positionV relativeFrom="paragraph">
                  <wp:posOffset>62230</wp:posOffset>
                </wp:positionV>
                <wp:extent cx="1753235" cy="17526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3D" w:rsidRDefault="000C7E3D">
                            <w:pPr>
                              <w:tabs>
                                <w:tab w:val="left" w:pos="719"/>
                              </w:tabs>
                              <w:spacing w:line="268" w:lineRule="exact"/>
                              <w:rPr>
                                <w:b/>
                                <w:sz w:val="24"/>
                              </w:rPr>
                            </w:pPr>
                            <w:r>
                              <w:rPr>
                                <w:b/>
                                <w:sz w:val="24"/>
                              </w:rPr>
                              <w:t>2.</w:t>
                            </w:r>
                            <w:r>
                              <w:rPr>
                                <w:b/>
                                <w:sz w:val="24"/>
                              </w:rPr>
                              <w:tab/>
                              <w:t>Mobilný</w:t>
                            </w:r>
                            <w:r>
                              <w:rPr>
                                <w:b/>
                                <w:spacing w:val="11"/>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70.8pt;margin-top:4.9pt;width:138.05pt;height:13.8pt;z-index:-25447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" fillcolor="#d2d2d2" stroked="f">
                <v:textbox inset="0,0,0,0">
                  <w:txbxContent>
                    <w:p w:rsidR="000C7E3D" w:rsidRDefault="000C7E3D">
                      <w:pPr>
                        <w:tabs>
                          <w:tab w:val="left" w:pos="719"/>
                        </w:tabs>
                        <w:spacing w:line="268" w:lineRule="exact"/>
                        <w:rPr>
                          <w:b/>
                          <w:sz w:val="24"/>
                        </w:rPr>
                      </w:pPr>
                      <w:r>
                        <w:rPr>
                          <w:b/>
                          <w:sz w:val="24"/>
                        </w:rPr>
                        <w:t>2.</w:t>
                      </w:r>
                      <w:r>
                        <w:rPr>
                          <w:b/>
                          <w:sz w:val="24"/>
                        </w:rPr>
                        <w:tab/>
                        <w:t>Mobilný</w:t>
                      </w:r>
                      <w:r>
                        <w:rPr>
                          <w:b/>
                          <w:spacing w:val="11"/>
                          <w:sz w:val="24"/>
                        </w:rPr>
                        <w:t xml:space="preserve"> </w:t>
                      </w:r>
                      <w:r>
                        <w:rPr>
                          <w:b/>
                          <w:sz w:val="24"/>
                        </w:rPr>
                        <w:t>pneuservis</w:t>
                      </w:r>
                    </w:p>
                  </w:txbxContent>
                </v:textbox>
                <w10:wrap anchorx="page"/>
              </v:shape>
            </w:pict>
          </mc:Fallback>
        </mc:AlternateContent>
      </w:r>
      <w:r w:rsidR="00527DFF">
        <w:t>(pneuservis vykonaný prostredníctvom vhodného a vybaveného výjazdového</w:t>
      </w:r>
      <w:r w:rsidR="00527DFF">
        <w:rPr>
          <w:spacing w:val="-9"/>
        </w:rPr>
        <w:t xml:space="preserve"> </w:t>
      </w:r>
      <w:r w:rsidR="00527DFF">
        <w:t>servisného</w:t>
      </w:r>
      <w:r w:rsidR="00527DFF">
        <w:rPr>
          <w:spacing w:val="-4"/>
        </w:rPr>
        <w:t xml:space="preserve"> </w:t>
      </w:r>
      <w:r w:rsidR="00527DFF">
        <w:t>vozidla,</w:t>
      </w:r>
      <w:r w:rsidR="00527DFF">
        <w:rPr>
          <w:spacing w:val="-9"/>
        </w:rPr>
        <w:t xml:space="preserve"> </w:t>
      </w:r>
      <w:r w:rsidR="00527DFF">
        <w:t>pričom</w:t>
      </w:r>
      <w:r w:rsidR="00527DFF">
        <w:rPr>
          <w:spacing w:val="-8"/>
        </w:rPr>
        <w:t xml:space="preserve"> </w:t>
      </w:r>
      <w:r w:rsidR="00527DFF">
        <w:t>vybavenie</w:t>
      </w:r>
      <w:r w:rsidR="00527DFF">
        <w:rPr>
          <w:spacing w:val="-10"/>
        </w:rPr>
        <w:t xml:space="preserve"> </w:t>
      </w:r>
      <w:r w:rsidR="00527DFF">
        <w:t>mobilného</w:t>
      </w:r>
      <w:r w:rsidR="00527DFF">
        <w:rPr>
          <w:spacing w:val="-9"/>
        </w:rPr>
        <w:t xml:space="preserve"> </w:t>
      </w:r>
      <w:r w:rsidR="00527DFF">
        <w:t>pneuservisu</w:t>
      </w:r>
      <w:r w:rsidR="00527DFF">
        <w:rPr>
          <w:spacing w:val="-6"/>
        </w:rPr>
        <w:t xml:space="preserve"> </w:t>
      </w:r>
      <w:r w:rsidR="00527DFF">
        <w:t>musí</w:t>
      </w:r>
      <w:r w:rsidR="00527DFF">
        <w:rPr>
          <w:spacing w:val="-8"/>
        </w:rPr>
        <w:t xml:space="preserve"> </w:t>
      </w:r>
      <w:r w:rsidR="00527DFF">
        <w:t>byť</w:t>
      </w:r>
      <w:r w:rsidR="00527DFF">
        <w:rPr>
          <w:spacing w:val="-8"/>
        </w:rPr>
        <w:t xml:space="preserve"> </w:t>
      </w:r>
      <w:r w:rsidR="00527DFF">
        <w:t>vybavené technológiou plnohodnotnou a porovnateľnou ako v kamennom pneuservise</w:t>
      </w:r>
      <w:r w:rsidR="00527DFF">
        <w:rPr>
          <w:spacing w:val="-4"/>
        </w:rPr>
        <w:t xml:space="preserve"> </w:t>
      </w:r>
      <w:r w:rsidR="00527DFF">
        <w:t>)</w:t>
      </w:r>
    </w:p>
    <w:p w:rsidR="008967F2" w:rsidRDefault="00527DFF">
      <w:pPr>
        <w:pStyle w:val="Zkladntext"/>
        <w:spacing w:before="120"/>
        <w:ind w:left="396" w:right="557"/>
        <w:jc w:val="both"/>
      </w:pPr>
      <w:r>
        <w:t>Mobilný pneuservis (pneuservis vykonaný prostredníctvom vhodného a vybaveného výjazdového servisného vozidla) bude vykonávaný v pracovných dňoch, pričom pri</w:t>
      </w:r>
      <w:r>
        <w:rPr>
          <w:spacing w:val="-40"/>
        </w:rPr>
        <w:t xml:space="preserve"> </w:t>
      </w:r>
      <w:r>
        <w:t>mobilnom pneuservise sa vyžaduje na zásah priviezť aj príslušnú pneumatiku a disk, ktoré v prípade nemožnosti opravy pneumatiky a/alebo disku môžu byť na základe požiadavky verejného obstarávateľa</w:t>
      </w:r>
      <w:r>
        <w:rPr>
          <w:spacing w:val="-1"/>
        </w:rPr>
        <w:t xml:space="preserve"> </w:t>
      </w:r>
      <w:r>
        <w:t>dodané.</w:t>
      </w:r>
    </w:p>
    <w:p w:rsidR="008967F2" w:rsidRDefault="008967F2">
      <w:pPr>
        <w:pStyle w:val="Zkladntext"/>
        <w:spacing w:before="1"/>
      </w:pPr>
    </w:p>
    <w:p w:rsidR="008967F2" w:rsidRDefault="00527DFF">
      <w:pPr>
        <w:pStyle w:val="Zkladntext"/>
        <w:ind w:left="396" w:right="553"/>
        <w:jc w:val="both"/>
      </w:pPr>
      <w:r>
        <w:t>Mobilné pneuservisné výkony sa budú poskytovať pre nasledovné kategórie vozidiel v zmysle PRÍLOHY</w:t>
      </w:r>
      <w:r>
        <w:rPr>
          <w:spacing w:val="-10"/>
        </w:rPr>
        <w:t xml:space="preserve"> </w:t>
      </w:r>
      <w:r>
        <w:t>č.4</w:t>
      </w:r>
      <w:r>
        <w:rPr>
          <w:spacing w:val="-11"/>
        </w:rPr>
        <w:t xml:space="preserve"> </w:t>
      </w:r>
      <w:r>
        <w:t>B)</w:t>
      </w:r>
      <w:r>
        <w:rPr>
          <w:spacing w:val="-12"/>
        </w:rPr>
        <w:t xml:space="preserve"> </w:t>
      </w:r>
      <w:r>
        <w:t>zákona</w:t>
      </w:r>
      <w:r>
        <w:rPr>
          <w:spacing w:val="-10"/>
        </w:rPr>
        <w:t xml:space="preserve"> </w:t>
      </w:r>
      <w:r>
        <w:t>č.</w:t>
      </w:r>
      <w:r>
        <w:rPr>
          <w:spacing w:val="-11"/>
        </w:rPr>
        <w:t xml:space="preserve"> </w:t>
      </w:r>
      <w:r>
        <w:t>725/2004</w:t>
      </w:r>
      <w:r>
        <w:rPr>
          <w:spacing w:val="-11"/>
        </w:rPr>
        <w:t xml:space="preserve"> </w:t>
      </w:r>
      <w:r>
        <w:t>Z.z.:</w:t>
      </w:r>
      <w:r>
        <w:rPr>
          <w:spacing w:val="-11"/>
        </w:rPr>
        <w:t xml:space="preserve"> </w:t>
      </w:r>
      <w:r>
        <w:t>N2,</w:t>
      </w:r>
      <w:r>
        <w:rPr>
          <w:spacing w:val="-12"/>
        </w:rPr>
        <w:t xml:space="preserve"> </w:t>
      </w:r>
      <w:r>
        <w:t>N3,</w:t>
      </w:r>
      <w:r>
        <w:rPr>
          <w:spacing w:val="-9"/>
        </w:rPr>
        <w:t xml:space="preserve"> </w:t>
      </w:r>
      <w:r>
        <w:t>T,</w:t>
      </w:r>
      <w:r>
        <w:rPr>
          <w:spacing w:val="-11"/>
        </w:rPr>
        <w:t xml:space="preserve"> </w:t>
      </w:r>
      <w:r>
        <w:t>R,</w:t>
      </w:r>
      <w:r>
        <w:rPr>
          <w:spacing w:val="-11"/>
        </w:rPr>
        <w:t xml:space="preserve"> </w:t>
      </w:r>
      <w:r>
        <w:t>P,</w:t>
      </w:r>
      <w:r>
        <w:rPr>
          <w:spacing w:val="-11"/>
        </w:rPr>
        <w:t xml:space="preserve"> </w:t>
      </w:r>
      <w:r>
        <w:t>S,</w:t>
      </w:r>
      <w:r>
        <w:rPr>
          <w:spacing w:val="-12"/>
        </w:rPr>
        <w:t xml:space="preserve"> </w:t>
      </w:r>
      <w:r>
        <w:t>O3,</w:t>
      </w:r>
      <w:r>
        <w:rPr>
          <w:spacing w:val="-12"/>
        </w:rPr>
        <w:t xml:space="preserve"> </w:t>
      </w:r>
      <w:r>
        <w:t>O4</w:t>
      </w:r>
      <w:r>
        <w:rPr>
          <w:spacing w:val="-12"/>
        </w:rPr>
        <w:t xml:space="preserve"> </w:t>
      </w:r>
      <w:r>
        <w:t>všetky</w:t>
      </w:r>
      <w:r>
        <w:rPr>
          <w:spacing w:val="-16"/>
        </w:rPr>
        <w:t xml:space="preserve"> </w:t>
      </w:r>
      <w:r>
        <w:t>kategórie</w:t>
      </w:r>
      <w:r>
        <w:rPr>
          <w:spacing w:val="-12"/>
        </w:rPr>
        <w:t xml:space="preserve"> </w:t>
      </w:r>
      <w:r>
        <w:t>vozidiel aj v prevedení G ( N2G, N3G) a vonkajšie priemery diskov vyjadrené v palcoch  17,5´´-  46´´v rozsahu pneuservisného</w:t>
      </w:r>
      <w:r>
        <w:rPr>
          <w:spacing w:val="-1"/>
        </w:rPr>
        <w:t xml:space="preserve"> </w:t>
      </w:r>
      <w:r>
        <w:t>výkonu:</w:t>
      </w:r>
    </w:p>
    <w:p w:rsidR="008967F2" w:rsidRDefault="008967F2">
      <w:pPr>
        <w:pStyle w:val="Zkladntext"/>
      </w:pPr>
    </w:p>
    <w:p w:rsidR="008967F2" w:rsidRDefault="00527DFF">
      <w:pPr>
        <w:pStyle w:val="Odsekzoznamu"/>
        <w:numPr>
          <w:ilvl w:val="0"/>
          <w:numId w:val="9"/>
        </w:numPr>
        <w:tabs>
          <w:tab w:val="left" w:pos="1116"/>
          <w:tab w:val="left" w:pos="1117"/>
        </w:tabs>
        <w:ind w:left="1116" w:hanging="721"/>
        <w:jc w:val="left"/>
        <w:rPr>
          <w:sz w:val="24"/>
        </w:rPr>
      </w:pPr>
      <w:r>
        <w:rPr>
          <w:sz w:val="24"/>
        </w:rPr>
        <w:t>demontáž pneumatiky s</w:t>
      </w:r>
      <w:r>
        <w:rPr>
          <w:spacing w:val="-3"/>
          <w:sz w:val="24"/>
        </w:rPr>
        <w:t xml:space="preserve"> </w:t>
      </w:r>
      <w:r>
        <w:rPr>
          <w:sz w:val="24"/>
        </w:rPr>
        <w:t>disku,</w:t>
      </w:r>
    </w:p>
    <w:p w:rsidR="008967F2" w:rsidRDefault="008967F2">
      <w:pPr>
        <w:rPr>
          <w:sz w:val="24"/>
        </w:rPr>
        <w:sectPr w:rsidR="008967F2">
          <w:pgSz w:w="11910" w:h="16840"/>
          <w:pgMar w:top="1300" w:right="860" w:bottom="280" w:left="1020" w:header="716" w:footer="0" w:gutter="0"/>
          <w:cols w:space="708"/>
        </w:sectPr>
      </w:pPr>
    </w:p>
    <w:p w:rsidR="008967F2" w:rsidRDefault="00527DFF">
      <w:pPr>
        <w:pStyle w:val="Odsekzoznamu"/>
        <w:numPr>
          <w:ilvl w:val="0"/>
          <w:numId w:val="9"/>
        </w:numPr>
        <w:tabs>
          <w:tab w:val="left" w:pos="1116"/>
          <w:tab w:val="left" w:pos="1117"/>
        </w:tabs>
        <w:spacing w:before="88"/>
        <w:ind w:left="1116" w:hanging="721"/>
        <w:jc w:val="left"/>
        <w:rPr>
          <w:sz w:val="24"/>
        </w:rPr>
      </w:pPr>
      <w:r>
        <w:rPr>
          <w:sz w:val="24"/>
        </w:rPr>
        <w:lastRenderedPageBreak/>
        <w:t>montáž pneumatiky na</w:t>
      </w:r>
      <w:r>
        <w:rPr>
          <w:spacing w:val="-6"/>
          <w:sz w:val="24"/>
        </w:rPr>
        <w:t xml:space="preserve"> </w:t>
      </w:r>
      <w:r>
        <w:rPr>
          <w:sz w:val="24"/>
        </w:rPr>
        <w:t>disk,</w:t>
      </w:r>
    </w:p>
    <w:p w:rsidR="008967F2" w:rsidRDefault="00527DFF">
      <w:pPr>
        <w:pStyle w:val="Odsekzoznamu"/>
        <w:numPr>
          <w:ilvl w:val="0"/>
          <w:numId w:val="9"/>
        </w:numPr>
        <w:tabs>
          <w:tab w:val="left" w:pos="1116"/>
          <w:tab w:val="left" w:pos="1117"/>
        </w:tabs>
        <w:ind w:left="1116" w:hanging="721"/>
        <w:jc w:val="left"/>
        <w:rPr>
          <w:sz w:val="24"/>
        </w:rPr>
      </w:pPr>
      <w:r>
        <w:rPr>
          <w:sz w:val="24"/>
        </w:rPr>
        <w:t>demontáž a montáž kolesa z osi (náboja)</w:t>
      </w:r>
      <w:r>
        <w:rPr>
          <w:spacing w:val="-3"/>
          <w:sz w:val="24"/>
        </w:rPr>
        <w:t xml:space="preserve"> </w:t>
      </w:r>
      <w:r>
        <w:rPr>
          <w:sz w:val="24"/>
        </w:rPr>
        <w:t>vozidla,</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bez vulkanizácie,</w:t>
      </w:r>
      <w:r>
        <w:rPr>
          <w:spacing w:val="-4"/>
          <w:sz w:val="24"/>
        </w:rPr>
        <w:t xml:space="preserve"> </w:t>
      </w:r>
      <w:r>
        <w:rPr>
          <w:sz w:val="24"/>
        </w:rPr>
        <w:t>vyvažovanie,</w:t>
      </w:r>
    </w:p>
    <w:p w:rsidR="008967F2" w:rsidRDefault="00527DFF">
      <w:pPr>
        <w:pStyle w:val="Odsekzoznamu"/>
        <w:numPr>
          <w:ilvl w:val="0"/>
          <w:numId w:val="9"/>
        </w:numPr>
        <w:tabs>
          <w:tab w:val="left" w:pos="1116"/>
          <w:tab w:val="left" w:pos="1117"/>
        </w:tabs>
        <w:ind w:left="1116" w:hanging="721"/>
        <w:jc w:val="left"/>
        <w:rPr>
          <w:sz w:val="24"/>
        </w:rPr>
      </w:pPr>
      <w:r>
        <w:rPr>
          <w:sz w:val="24"/>
        </w:rPr>
        <w:t>plnenie a vypúšťanie pneumatiky</w:t>
      </w:r>
      <w:r>
        <w:rPr>
          <w:spacing w:val="-7"/>
          <w:sz w:val="24"/>
        </w:rPr>
        <w:t xml:space="preserve"> </w:t>
      </w:r>
      <w:r>
        <w:rPr>
          <w:sz w:val="24"/>
        </w:rPr>
        <w:t>kvapalinou,</w:t>
      </w:r>
    </w:p>
    <w:p w:rsidR="008967F2" w:rsidRDefault="00527DFF">
      <w:pPr>
        <w:pStyle w:val="Odsekzoznamu"/>
        <w:numPr>
          <w:ilvl w:val="0"/>
          <w:numId w:val="9"/>
        </w:numPr>
        <w:tabs>
          <w:tab w:val="left" w:pos="1116"/>
          <w:tab w:val="left" w:pos="1117"/>
        </w:tabs>
        <w:ind w:left="1116" w:hanging="721"/>
        <w:jc w:val="left"/>
        <w:rPr>
          <w:sz w:val="24"/>
        </w:rPr>
      </w:pPr>
      <w:r>
        <w:rPr>
          <w:sz w:val="24"/>
        </w:rPr>
        <w:t>hustenie,</w:t>
      </w:r>
    </w:p>
    <w:p w:rsidR="008967F2" w:rsidRDefault="00527DFF">
      <w:pPr>
        <w:pStyle w:val="Odsekzoznamu"/>
        <w:numPr>
          <w:ilvl w:val="0"/>
          <w:numId w:val="9"/>
        </w:numPr>
        <w:tabs>
          <w:tab w:val="left" w:pos="1116"/>
          <w:tab w:val="left" w:pos="1117"/>
        </w:tabs>
        <w:ind w:right="560" w:firstLine="0"/>
        <w:jc w:val="left"/>
        <w:rPr>
          <w:sz w:val="24"/>
        </w:rPr>
      </w:pPr>
      <w:r>
        <w:rPr>
          <w:sz w:val="24"/>
        </w:rPr>
        <w:t>v</w:t>
      </w:r>
      <w:r>
        <w:rPr>
          <w:spacing w:val="-6"/>
          <w:sz w:val="24"/>
        </w:rPr>
        <w:t xml:space="preserve"> </w:t>
      </w:r>
      <w:r>
        <w:rPr>
          <w:sz w:val="24"/>
        </w:rPr>
        <w:t>prípade</w:t>
      </w:r>
      <w:r>
        <w:rPr>
          <w:spacing w:val="-6"/>
          <w:sz w:val="24"/>
        </w:rPr>
        <w:t xml:space="preserve"> </w:t>
      </w:r>
      <w:r>
        <w:rPr>
          <w:sz w:val="24"/>
        </w:rPr>
        <w:t>sťažených</w:t>
      </w:r>
      <w:r>
        <w:rPr>
          <w:spacing w:val="-5"/>
          <w:sz w:val="24"/>
        </w:rPr>
        <w:t xml:space="preserve"> </w:t>
      </w:r>
      <w:r>
        <w:rPr>
          <w:sz w:val="24"/>
        </w:rPr>
        <w:t>podmienok</w:t>
      </w:r>
      <w:r>
        <w:rPr>
          <w:spacing w:val="-6"/>
          <w:sz w:val="24"/>
        </w:rPr>
        <w:t xml:space="preserve"> </w:t>
      </w:r>
      <w:r>
        <w:rPr>
          <w:sz w:val="24"/>
        </w:rPr>
        <w:t>si</w:t>
      </w:r>
      <w:r>
        <w:rPr>
          <w:spacing w:val="-4"/>
          <w:sz w:val="24"/>
        </w:rPr>
        <w:t xml:space="preserve"> </w:t>
      </w:r>
      <w:r>
        <w:rPr>
          <w:sz w:val="24"/>
        </w:rPr>
        <w:t>predávajúci</w:t>
      </w:r>
      <w:r>
        <w:rPr>
          <w:spacing w:val="-5"/>
          <w:sz w:val="24"/>
        </w:rPr>
        <w:t xml:space="preserve"> </w:t>
      </w:r>
      <w:r>
        <w:rPr>
          <w:sz w:val="24"/>
        </w:rPr>
        <w:t>môže</w:t>
      </w:r>
      <w:r>
        <w:rPr>
          <w:spacing w:val="-6"/>
          <w:sz w:val="24"/>
        </w:rPr>
        <w:t xml:space="preserve"> </w:t>
      </w:r>
      <w:r>
        <w:rPr>
          <w:sz w:val="24"/>
        </w:rPr>
        <w:t>účtovať</w:t>
      </w:r>
      <w:r>
        <w:rPr>
          <w:spacing w:val="-6"/>
          <w:sz w:val="24"/>
        </w:rPr>
        <w:t xml:space="preserve"> </w:t>
      </w:r>
      <w:r>
        <w:rPr>
          <w:sz w:val="24"/>
        </w:rPr>
        <w:t>sťažené</w:t>
      </w:r>
      <w:r>
        <w:rPr>
          <w:spacing w:val="-6"/>
          <w:sz w:val="24"/>
        </w:rPr>
        <w:t xml:space="preserve"> </w:t>
      </w:r>
      <w:r>
        <w:rPr>
          <w:sz w:val="24"/>
        </w:rPr>
        <w:t>servisné</w:t>
      </w:r>
      <w:r>
        <w:rPr>
          <w:spacing w:val="-6"/>
          <w:sz w:val="24"/>
        </w:rPr>
        <w:t xml:space="preserve"> </w:t>
      </w:r>
      <w:r>
        <w:rPr>
          <w:sz w:val="24"/>
        </w:rPr>
        <w:t>práce</w:t>
      </w:r>
      <w:r>
        <w:rPr>
          <w:spacing w:val="-6"/>
          <w:sz w:val="24"/>
        </w:rPr>
        <w:t xml:space="preserve"> </w:t>
      </w:r>
      <w:r>
        <w:rPr>
          <w:sz w:val="24"/>
        </w:rPr>
        <w:t>vo vysúťaženej sadzbe na základe odsúhlasenia</w:t>
      </w:r>
      <w:r>
        <w:rPr>
          <w:spacing w:val="-5"/>
          <w:sz w:val="24"/>
        </w:rPr>
        <w:t xml:space="preserve"> </w:t>
      </w:r>
      <w:r>
        <w:rPr>
          <w:sz w:val="24"/>
        </w:rPr>
        <w:t>kupujúceho,</w:t>
      </w:r>
    </w:p>
    <w:p w:rsidR="008967F2" w:rsidRDefault="00527DFF">
      <w:pPr>
        <w:pStyle w:val="Odsekzoznamu"/>
        <w:numPr>
          <w:ilvl w:val="0"/>
          <w:numId w:val="9"/>
        </w:numPr>
        <w:tabs>
          <w:tab w:val="left" w:pos="1116"/>
          <w:tab w:val="left" w:pos="1117"/>
        </w:tabs>
        <w:ind w:right="554" w:firstLine="0"/>
        <w:jc w:val="left"/>
        <w:rPr>
          <w:sz w:val="24"/>
        </w:rPr>
      </w:pPr>
      <w:r>
        <w:rPr>
          <w:sz w:val="24"/>
        </w:rPr>
        <w:t>dodanie pneumatiky a príslušného disku v prípade nemožnosti opravy za podmienky schválenia dodania</w:t>
      </w:r>
      <w:r>
        <w:rPr>
          <w:spacing w:val="-3"/>
          <w:sz w:val="24"/>
        </w:rPr>
        <w:t xml:space="preserve"> </w:t>
      </w:r>
      <w:r>
        <w:rPr>
          <w:sz w:val="24"/>
        </w:rPr>
        <w:t>kupujúcim</w:t>
      </w:r>
    </w:p>
    <w:p w:rsidR="008967F2" w:rsidRDefault="00527DFF">
      <w:pPr>
        <w:pStyle w:val="Odsekzoznamu"/>
        <w:numPr>
          <w:ilvl w:val="0"/>
          <w:numId w:val="9"/>
        </w:numPr>
        <w:tabs>
          <w:tab w:val="left" w:pos="1116"/>
          <w:tab w:val="left" w:pos="1117"/>
        </w:tabs>
        <w:ind w:right="563" w:firstLine="0"/>
        <w:jc w:val="left"/>
        <w:rPr>
          <w:sz w:val="24"/>
        </w:rPr>
      </w:pPr>
      <w:r>
        <w:rPr>
          <w:sz w:val="24"/>
        </w:rPr>
        <w:t>odber starej pneumatiky v súlade s ustanovením § 69 zákona č. 79/2015 o odpadoch a o zmene a doplnení niektorých zákonov v platnom</w:t>
      </w:r>
      <w:r>
        <w:rPr>
          <w:spacing w:val="-4"/>
          <w:sz w:val="24"/>
        </w:rPr>
        <w:t xml:space="preserve"> </w:t>
      </w:r>
      <w:r>
        <w:rPr>
          <w:sz w:val="24"/>
        </w:rPr>
        <w:t>znení</w:t>
      </w:r>
    </w:p>
    <w:p w:rsidR="008967F2" w:rsidRDefault="008967F2">
      <w:pPr>
        <w:pStyle w:val="Zkladntext"/>
      </w:pPr>
    </w:p>
    <w:p w:rsidR="008967F2" w:rsidRDefault="00527DFF">
      <w:pPr>
        <w:pStyle w:val="Zkladntext"/>
        <w:ind w:left="396" w:right="555"/>
        <w:jc w:val="both"/>
      </w:pPr>
      <w:r>
        <w:t xml:space="preserve">Mobilný servisný zásah požaduje verejný obstarávateľ vykonávať vhodným a vybaveným servisným vozidlom (pričom vybavenie mobilného pneuservisu musí </w:t>
      </w:r>
      <w:r>
        <w:rPr>
          <w:spacing w:val="-2"/>
        </w:rPr>
        <w:t xml:space="preserve">byť </w:t>
      </w:r>
      <w:r>
        <w:t>vybavené technológiou plnohodnotnou a porovnateľnou ako v kamennom pneuservise) do 3 hodín od potvrdenia o doručení objednávky ak nie je ďalej ustanovené ináč alebo ak sa nedohodne</w:t>
      </w:r>
      <w:r>
        <w:rPr>
          <w:spacing w:val="-38"/>
        </w:rPr>
        <w:t xml:space="preserve"> </w:t>
      </w:r>
      <w:r>
        <w:t>inak. Lehota 3 hodín od potvrdenia začne plynúť okamihom doručenia len v prípade, ak objednávka bude doručená v pracovný deň v čase od 8:00 hod do 16:00 hod. V prípade ak objednávka nebude doručená v tomto časovom úseku, začína lehota 3 hodín plynúť o 8:00 hod v pracovný deň, v ktorý bude prvá ôsma hodina v pracovný deň ráno po doručení</w:t>
      </w:r>
      <w:r>
        <w:rPr>
          <w:spacing w:val="-11"/>
        </w:rPr>
        <w:t xml:space="preserve"> </w:t>
      </w:r>
      <w:r>
        <w:t>objednávky.</w:t>
      </w:r>
    </w:p>
    <w:p w:rsidR="008967F2" w:rsidRDefault="008967F2">
      <w:pPr>
        <w:pStyle w:val="Zkladntext"/>
        <w:spacing w:before="1"/>
      </w:pPr>
    </w:p>
    <w:p w:rsidR="008967F2" w:rsidRDefault="00527DFF">
      <w:pPr>
        <w:pStyle w:val="Zkladntext"/>
        <w:ind w:left="396"/>
        <w:jc w:val="both"/>
      </w:pPr>
      <w:r>
        <w:t>Verejný obstarávateľ v objednávke uvedie:</w:t>
      </w:r>
    </w:p>
    <w:p w:rsidR="008967F2" w:rsidRDefault="00527DFF">
      <w:pPr>
        <w:pStyle w:val="Odsekzoznamu"/>
        <w:numPr>
          <w:ilvl w:val="2"/>
          <w:numId w:val="7"/>
        </w:numPr>
        <w:tabs>
          <w:tab w:val="left" w:pos="1117"/>
        </w:tabs>
        <w:ind w:left="396" w:right="551" w:firstLine="0"/>
        <w:jc w:val="both"/>
        <w:rPr>
          <w:sz w:val="24"/>
        </w:rPr>
      </w:pPr>
      <w:r>
        <w:rPr>
          <w:sz w:val="24"/>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Pr>
          <w:spacing w:val="-2"/>
          <w:sz w:val="24"/>
        </w:rPr>
        <w:t xml:space="preserve"> </w:t>
      </w:r>
      <w:r>
        <w:rPr>
          <w:sz w:val="24"/>
        </w:rPr>
        <w:t>konštrukcia</w:t>
      </w:r>
    </w:p>
    <w:p w:rsidR="008967F2" w:rsidRDefault="00527DFF">
      <w:pPr>
        <w:pStyle w:val="Odsekzoznamu"/>
        <w:numPr>
          <w:ilvl w:val="2"/>
          <w:numId w:val="7"/>
        </w:numPr>
        <w:tabs>
          <w:tab w:val="left" w:pos="1117"/>
        </w:tabs>
        <w:ind w:left="1116" w:hanging="721"/>
        <w:jc w:val="both"/>
        <w:rPr>
          <w:sz w:val="24"/>
        </w:rPr>
      </w:pPr>
      <w:r>
        <w:rPr>
          <w:sz w:val="24"/>
        </w:rPr>
        <w:t>počet kusov</w:t>
      </w:r>
      <w:r>
        <w:rPr>
          <w:spacing w:val="-1"/>
          <w:sz w:val="24"/>
        </w:rPr>
        <w:t xml:space="preserve"> </w:t>
      </w:r>
      <w:r>
        <w:rPr>
          <w:sz w:val="24"/>
        </w:rPr>
        <w:t>pneumatík</w:t>
      </w:r>
    </w:p>
    <w:p w:rsidR="008967F2" w:rsidRDefault="00527DFF">
      <w:pPr>
        <w:pStyle w:val="Odsekzoznamu"/>
        <w:numPr>
          <w:ilvl w:val="2"/>
          <w:numId w:val="7"/>
        </w:numPr>
        <w:tabs>
          <w:tab w:val="left" w:pos="1117"/>
        </w:tabs>
        <w:ind w:left="1116" w:hanging="721"/>
        <w:jc w:val="both"/>
        <w:rPr>
          <w:sz w:val="24"/>
        </w:rPr>
      </w:pPr>
      <w:r>
        <w:rPr>
          <w:sz w:val="24"/>
        </w:rPr>
        <w:t>počet kusov diskov (ráfikov) s</w:t>
      </w:r>
      <w:r>
        <w:rPr>
          <w:spacing w:val="-4"/>
          <w:sz w:val="24"/>
        </w:rPr>
        <w:t xml:space="preserve"> </w:t>
      </w:r>
      <w:r>
        <w:rPr>
          <w:sz w:val="24"/>
        </w:rPr>
        <w:t>uvedením</w:t>
      </w:r>
    </w:p>
    <w:p w:rsidR="008967F2" w:rsidRDefault="00527DFF">
      <w:pPr>
        <w:pStyle w:val="Odsekzoznamu"/>
        <w:numPr>
          <w:ilvl w:val="1"/>
          <w:numId w:val="7"/>
        </w:numPr>
        <w:tabs>
          <w:tab w:val="left" w:pos="1117"/>
        </w:tabs>
        <w:ind w:hanging="721"/>
        <w:jc w:val="both"/>
        <w:rPr>
          <w:sz w:val="24"/>
        </w:rPr>
      </w:pPr>
      <w:r>
        <w:rPr>
          <w:sz w:val="24"/>
        </w:rPr>
        <w:t>profil ráfiku (šírka ráfika a tvar jeho</w:t>
      </w:r>
      <w:r>
        <w:rPr>
          <w:spacing w:val="-5"/>
          <w:sz w:val="24"/>
        </w:rPr>
        <w:t xml:space="preserve"> </w:t>
      </w:r>
      <w:r>
        <w:rPr>
          <w:sz w:val="24"/>
        </w:rPr>
        <w:t>okraja)</w:t>
      </w:r>
    </w:p>
    <w:p w:rsidR="008967F2" w:rsidRDefault="00527DFF">
      <w:pPr>
        <w:pStyle w:val="Odsekzoznamu"/>
        <w:numPr>
          <w:ilvl w:val="1"/>
          <w:numId w:val="7"/>
        </w:numPr>
        <w:tabs>
          <w:tab w:val="left" w:pos="1117"/>
        </w:tabs>
        <w:spacing w:before="1"/>
        <w:ind w:hanging="721"/>
        <w:jc w:val="both"/>
        <w:rPr>
          <w:sz w:val="24"/>
        </w:rPr>
      </w:pPr>
      <w:r>
        <w:rPr>
          <w:sz w:val="24"/>
        </w:rPr>
        <w:t>šírka ráfiku (vnútorná vzdialenosť medzi okrajmi</w:t>
      </w:r>
      <w:r>
        <w:rPr>
          <w:spacing w:val="-17"/>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tvar okraja ráfika (šírka, výška a zaoblenie okraja</w:t>
      </w:r>
      <w:r>
        <w:rPr>
          <w:spacing w:val="-15"/>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priemer</w:t>
      </w:r>
      <w:r>
        <w:rPr>
          <w:spacing w:val="-3"/>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prevedenie (</w:t>
      </w:r>
      <w:proofErr w:type="spellStart"/>
      <w:r>
        <w:rPr>
          <w:sz w:val="24"/>
        </w:rPr>
        <w:t>zosilené</w:t>
      </w:r>
      <w:proofErr w:type="spellEnd"/>
      <w:r>
        <w:rPr>
          <w:sz w:val="24"/>
        </w:rPr>
        <w:t>, zliatinové</w:t>
      </w:r>
      <w:r>
        <w:rPr>
          <w:spacing w:val="57"/>
          <w:sz w:val="24"/>
        </w:rPr>
        <w:t xml:space="preserve"> </w:t>
      </w:r>
      <w:r>
        <w:rPr>
          <w:sz w:val="24"/>
        </w:rPr>
        <w:t>)</w:t>
      </w:r>
    </w:p>
    <w:p w:rsidR="008967F2" w:rsidRDefault="00527DFF">
      <w:pPr>
        <w:pStyle w:val="Odsekzoznamu"/>
        <w:numPr>
          <w:ilvl w:val="0"/>
          <w:numId w:val="7"/>
        </w:numPr>
        <w:tabs>
          <w:tab w:val="left" w:pos="1177"/>
        </w:tabs>
        <w:ind w:left="1176" w:hanging="781"/>
        <w:jc w:val="both"/>
        <w:rPr>
          <w:sz w:val="24"/>
        </w:rPr>
      </w:pPr>
      <w:r>
        <w:rPr>
          <w:sz w:val="24"/>
        </w:rPr>
        <w:t>EČ vozidla, č. zákazky</w:t>
      </w:r>
      <w:r>
        <w:rPr>
          <w:spacing w:val="-8"/>
          <w:sz w:val="24"/>
        </w:rPr>
        <w:t xml:space="preserve"> </w:t>
      </w:r>
      <w:r>
        <w:rPr>
          <w:sz w:val="24"/>
        </w:rPr>
        <w:t>kupujúceho</w:t>
      </w:r>
    </w:p>
    <w:p w:rsidR="008967F2" w:rsidRDefault="00527DFF">
      <w:pPr>
        <w:pStyle w:val="Odsekzoznamu"/>
        <w:numPr>
          <w:ilvl w:val="0"/>
          <w:numId w:val="7"/>
        </w:numPr>
        <w:tabs>
          <w:tab w:val="left" w:pos="1117"/>
        </w:tabs>
        <w:ind w:left="1116" w:hanging="721"/>
        <w:jc w:val="both"/>
        <w:rPr>
          <w:sz w:val="24"/>
        </w:rPr>
      </w:pPr>
      <w:r>
        <w:rPr>
          <w:sz w:val="24"/>
        </w:rPr>
        <w:t>popis a rozsah pneuservisného</w:t>
      </w:r>
      <w:r>
        <w:rPr>
          <w:spacing w:val="-2"/>
          <w:sz w:val="24"/>
        </w:rPr>
        <w:t xml:space="preserve"> </w:t>
      </w:r>
      <w:r>
        <w:rPr>
          <w:sz w:val="24"/>
        </w:rPr>
        <w:t>výkonu</w:t>
      </w:r>
    </w:p>
    <w:p w:rsidR="008967F2" w:rsidRDefault="00527DFF">
      <w:pPr>
        <w:pStyle w:val="Odsekzoznamu"/>
        <w:numPr>
          <w:ilvl w:val="0"/>
          <w:numId w:val="7"/>
        </w:numPr>
        <w:tabs>
          <w:tab w:val="left" w:pos="1117"/>
        </w:tabs>
        <w:ind w:left="1116" w:hanging="721"/>
        <w:jc w:val="both"/>
        <w:rPr>
          <w:sz w:val="24"/>
        </w:rPr>
      </w:pPr>
      <w:r>
        <w:rPr>
          <w:sz w:val="24"/>
        </w:rPr>
        <w:t>miesto dodania – výkonu pneuservisného</w:t>
      </w:r>
      <w:r>
        <w:rPr>
          <w:spacing w:val="1"/>
          <w:sz w:val="24"/>
        </w:rPr>
        <w:t xml:space="preserve"> </w:t>
      </w:r>
      <w:r>
        <w:rPr>
          <w:sz w:val="24"/>
        </w:rPr>
        <w:t>výkonu</w:t>
      </w:r>
    </w:p>
    <w:p w:rsidR="008967F2" w:rsidRDefault="008967F2">
      <w:pPr>
        <w:pStyle w:val="Zkladntext"/>
        <w:spacing w:before="5"/>
      </w:pPr>
    </w:p>
    <w:p w:rsidR="008967F2" w:rsidRDefault="00527DFF">
      <w:pPr>
        <w:pStyle w:val="Nadpis3"/>
        <w:spacing w:line="274" w:lineRule="exact"/>
      </w:pPr>
      <w:r>
        <w:rPr>
          <w:b w:val="0"/>
          <w:spacing w:val="-60"/>
          <w:u w:val="thick"/>
        </w:rPr>
        <w:t xml:space="preserve"> </w:t>
      </w:r>
      <w:r>
        <w:rPr>
          <w:u w:val="thick"/>
        </w:rPr>
        <w:t>Doplňujúce informácie:</w:t>
      </w:r>
    </w:p>
    <w:p w:rsidR="008967F2" w:rsidRDefault="00527DFF">
      <w:pPr>
        <w:pStyle w:val="Zkladntext"/>
        <w:ind w:left="396" w:right="553"/>
        <w:jc w:val="both"/>
      </w:pPr>
      <w:r>
        <w:t>Miesto</w:t>
      </w:r>
      <w:r>
        <w:rPr>
          <w:spacing w:val="-14"/>
        </w:rPr>
        <w:t xml:space="preserve"> </w:t>
      </w:r>
      <w:r>
        <w:t>dodania</w:t>
      </w:r>
      <w:r>
        <w:rPr>
          <w:spacing w:val="-15"/>
        </w:rPr>
        <w:t xml:space="preserve"> </w:t>
      </w:r>
      <w:r>
        <w:t>bude</w:t>
      </w:r>
      <w:r>
        <w:rPr>
          <w:spacing w:val="-14"/>
        </w:rPr>
        <w:t xml:space="preserve"> </w:t>
      </w:r>
      <w:r>
        <w:t>v</w:t>
      </w:r>
      <w:r>
        <w:rPr>
          <w:spacing w:val="-15"/>
        </w:rPr>
        <w:t xml:space="preserve"> </w:t>
      </w:r>
      <w:r>
        <w:t>rámci</w:t>
      </w:r>
      <w:r>
        <w:rPr>
          <w:spacing w:val="-15"/>
        </w:rPr>
        <w:t xml:space="preserve"> </w:t>
      </w:r>
      <w:r>
        <w:t>celého</w:t>
      </w:r>
      <w:r>
        <w:rPr>
          <w:spacing w:val="-13"/>
        </w:rPr>
        <w:t xml:space="preserve"> </w:t>
      </w:r>
      <w:r>
        <w:t>územia</w:t>
      </w:r>
      <w:r>
        <w:rPr>
          <w:spacing w:val="-16"/>
        </w:rPr>
        <w:t xml:space="preserve"> </w:t>
      </w:r>
      <w:r>
        <w:t>SR</w:t>
      </w:r>
      <w:r>
        <w:rPr>
          <w:spacing w:val="-13"/>
        </w:rPr>
        <w:t xml:space="preserve"> </w:t>
      </w:r>
      <w:r>
        <w:t>a</w:t>
      </w:r>
      <w:r>
        <w:rPr>
          <w:spacing w:val="-16"/>
        </w:rPr>
        <w:t xml:space="preserve"> </w:t>
      </w:r>
      <w:r>
        <w:t>to</w:t>
      </w:r>
      <w:r>
        <w:rPr>
          <w:spacing w:val="-15"/>
        </w:rPr>
        <w:t xml:space="preserve"> </w:t>
      </w:r>
      <w:r>
        <w:t>uvedením</w:t>
      </w:r>
      <w:r>
        <w:rPr>
          <w:spacing w:val="-14"/>
        </w:rPr>
        <w:t xml:space="preserve"> </w:t>
      </w:r>
      <w:r>
        <w:t>adresy</w:t>
      </w:r>
      <w:r>
        <w:rPr>
          <w:spacing w:val="-20"/>
        </w:rPr>
        <w:t xml:space="preserve"> </w:t>
      </w:r>
      <w:r>
        <w:t>miesta</w:t>
      </w:r>
      <w:r>
        <w:rPr>
          <w:spacing w:val="-16"/>
        </w:rPr>
        <w:t xml:space="preserve"> </w:t>
      </w:r>
      <w:r>
        <w:t>dodania.</w:t>
      </w:r>
      <w:r>
        <w:rPr>
          <w:spacing w:val="-13"/>
        </w:rPr>
        <w:t xml:space="preserve"> </w:t>
      </w:r>
      <w:r>
        <w:t>V</w:t>
      </w:r>
      <w:r>
        <w:rPr>
          <w:spacing w:val="-15"/>
        </w:rPr>
        <w:t xml:space="preserve"> </w:t>
      </w:r>
      <w:r>
        <w:t>prípade miest</w:t>
      </w:r>
      <w:r>
        <w:rPr>
          <w:spacing w:val="-3"/>
        </w:rPr>
        <w:t xml:space="preserve"> </w:t>
      </w:r>
      <w:r>
        <w:t>nachádzajúcich</w:t>
      </w:r>
      <w:r>
        <w:rPr>
          <w:spacing w:val="-3"/>
        </w:rPr>
        <w:t xml:space="preserve"> </w:t>
      </w:r>
      <w:r>
        <w:t>sa</w:t>
      </w:r>
      <w:r>
        <w:rPr>
          <w:spacing w:val="-2"/>
        </w:rPr>
        <w:t xml:space="preserve"> </w:t>
      </w:r>
      <w:r>
        <w:t>mimo</w:t>
      </w:r>
      <w:r>
        <w:rPr>
          <w:spacing w:val="-2"/>
        </w:rPr>
        <w:t xml:space="preserve"> </w:t>
      </w:r>
      <w:r>
        <w:t>intravilán</w:t>
      </w:r>
      <w:r>
        <w:rPr>
          <w:spacing w:val="-4"/>
        </w:rPr>
        <w:t xml:space="preserve"> </w:t>
      </w:r>
      <w:r>
        <w:t>obcí</w:t>
      </w:r>
      <w:r>
        <w:rPr>
          <w:spacing w:val="-2"/>
        </w:rPr>
        <w:t xml:space="preserve"> </w:t>
      </w:r>
      <w:r>
        <w:t>a</w:t>
      </w:r>
      <w:r>
        <w:rPr>
          <w:spacing w:val="-5"/>
        </w:rPr>
        <w:t xml:space="preserve"> </w:t>
      </w:r>
      <w:r>
        <w:t>miest</w:t>
      </w:r>
      <w:r>
        <w:rPr>
          <w:spacing w:val="-3"/>
        </w:rPr>
        <w:t xml:space="preserve"> </w:t>
      </w:r>
      <w:r>
        <w:t>bude</w:t>
      </w:r>
      <w:r>
        <w:rPr>
          <w:spacing w:val="-5"/>
        </w:rPr>
        <w:t xml:space="preserve"> </w:t>
      </w:r>
      <w:r>
        <w:t>uvedené</w:t>
      </w:r>
      <w:r>
        <w:rPr>
          <w:spacing w:val="-1"/>
        </w:rPr>
        <w:t xml:space="preserve"> </w:t>
      </w:r>
      <w:r>
        <w:t>aj</w:t>
      </w:r>
      <w:r>
        <w:rPr>
          <w:spacing w:val="-3"/>
        </w:rPr>
        <w:t xml:space="preserve"> </w:t>
      </w:r>
      <w:r>
        <w:t>mobilné</w:t>
      </w:r>
      <w:r>
        <w:rPr>
          <w:spacing w:val="-3"/>
        </w:rPr>
        <w:t xml:space="preserve"> </w:t>
      </w:r>
      <w:r>
        <w:t>číslo</w:t>
      </w:r>
      <w:r>
        <w:rPr>
          <w:spacing w:val="-4"/>
        </w:rPr>
        <w:t xml:space="preserve"> </w:t>
      </w:r>
      <w:r>
        <w:t>na</w:t>
      </w:r>
      <w:r>
        <w:rPr>
          <w:spacing w:val="-4"/>
        </w:rPr>
        <w:t xml:space="preserve"> </w:t>
      </w:r>
      <w:r>
        <w:t>osobu, ktorá v prípade potreby poskytne bližšie informácie o mieste dodania, hlavne príjazdovú</w:t>
      </w:r>
      <w:r>
        <w:rPr>
          <w:spacing w:val="-27"/>
        </w:rPr>
        <w:t xml:space="preserve"> </w:t>
      </w:r>
      <w:r>
        <w:t>trasu.</w:t>
      </w:r>
    </w:p>
    <w:p w:rsidR="008967F2" w:rsidRDefault="008967F2">
      <w:pPr>
        <w:pStyle w:val="Zkladntext"/>
        <w:rPr>
          <w:sz w:val="26"/>
        </w:rPr>
      </w:pPr>
    </w:p>
    <w:p w:rsidR="008967F2" w:rsidRDefault="008967F2">
      <w:pPr>
        <w:pStyle w:val="Zkladntext"/>
        <w:spacing w:before="3"/>
        <w:rPr>
          <w:sz w:val="22"/>
        </w:rPr>
      </w:pPr>
    </w:p>
    <w:p w:rsidR="008967F2" w:rsidRDefault="00527DFF">
      <w:pPr>
        <w:pStyle w:val="Nadpis3"/>
      </w:pPr>
      <w:r>
        <w:rPr>
          <w:b w:val="0"/>
          <w:spacing w:val="-60"/>
          <w:u w:val="thick"/>
        </w:rPr>
        <w:t xml:space="preserve"> </w:t>
      </w:r>
      <w:r>
        <w:rPr>
          <w:u w:val="thick"/>
        </w:rPr>
        <w:t>Odber a likvidácia pneumatík</w:t>
      </w:r>
    </w:p>
    <w:p w:rsidR="008967F2" w:rsidRDefault="008967F2">
      <w:pPr>
        <w:pStyle w:val="Zkladntext"/>
        <w:spacing w:before="9"/>
        <w:rPr>
          <w:b/>
          <w:sz w:val="15"/>
        </w:rPr>
      </w:pPr>
    </w:p>
    <w:p w:rsidR="008967F2" w:rsidRDefault="00527DFF">
      <w:pPr>
        <w:pStyle w:val="Zkladntext"/>
        <w:spacing w:before="90"/>
        <w:ind w:left="396" w:right="559" w:firstLine="300"/>
        <w:jc w:val="both"/>
      </w:pPr>
      <w:r>
        <w:t>Odber  a  ekologická  likvidácia  použitých   alebo  už  nepoužiteľných  pneumatík,  duší   a</w:t>
      </w:r>
      <w:r>
        <w:rPr>
          <w:spacing w:val="-3"/>
        </w:rPr>
        <w:t xml:space="preserve"> </w:t>
      </w:r>
      <w:r>
        <w:t>ochranných</w:t>
      </w:r>
      <w:r>
        <w:rPr>
          <w:spacing w:val="10"/>
        </w:rPr>
        <w:t xml:space="preserve"> </w:t>
      </w:r>
      <w:r>
        <w:t>vložiek</w:t>
      </w:r>
      <w:r>
        <w:rPr>
          <w:spacing w:val="9"/>
        </w:rPr>
        <w:t xml:space="preserve"> </w:t>
      </w:r>
      <w:r>
        <w:t>bude</w:t>
      </w:r>
      <w:r>
        <w:rPr>
          <w:spacing w:val="11"/>
        </w:rPr>
        <w:t xml:space="preserve"> </w:t>
      </w:r>
      <w:r>
        <w:t>bezplatne.</w:t>
      </w:r>
      <w:r>
        <w:rPr>
          <w:spacing w:val="9"/>
        </w:rPr>
        <w:t xml:space="preserve"> </w:t>
      </w:r>
      <w:r>
        <w:t>Odber</w:t>
      </w:r>
      <w:r>
        <w:rPr>
          <w:spacing w:val="12"/>
        </w:rPr>
        <w:t xml:space="preserve"> </w:t>
      </w:r>
      <w:r>
        <w:t>a</w:t>
      </w:r>
      <w:r>
        <w:rPr>
          <w:spacing w:val="8"/>
        </w:rPr>
        <w:t xml:space="preserve"> </w:t>
      </w:r>
      <w:r>
        <w:t>likvidácia</w:t>
      </w:r>
      <w:r>
        <w:rPr>
          <w:spacing w:val="12"/>
        </w:rPr>
        <w:t xml:space="preserve"> </w:t>
      </w:r>
      <w:r>
        <w:t>sa</w:t>
      </w:r>
      <w:r>
        <w:rPr>
          <w:spacing w:val="9"/>
        </w:rPr>
        <w:t xml:space="preserve"> </w:t>
      </w:r>
      <w:r>
        <w:t>vyžaduje</w:t>
      </w:r>
      <w:r>
        <w:rPr>
          <w:spacing w:val="10"/>
        </w:rPr>
        <w:t xml:space="preserve"> </w:t>
      </w:r>
      <w:r>
        <w:t>v</w:t>
      </w:r>
      <w:r>
        <w:rPr>
          <w:spacing w:val="9"/>
        </w:rPr>
        <w:t xml:space="preserve"> </w:t>
      </w:r>
      <w:r>
        <w:t>súlade</w:t>
      </w:r>
      <w:r>
        <w:rPr>
          <w:spacing w:val="9"/>
        </w:rPr>
        <w:t xml:space="preserve"> </w:t>
      </w:r>
      <w:r>
        <w:t>s</w:t>
      </w:r>
      <w:r>
        <w:rPr>
          <w:spacing w:val="9"/>
        </w:rPr>
        <w:t xml:space="preserve"> </w:t>
      </w:r>
      <w:r>
        <w:t>ustanovením</w:t>
      </w:r>
    </w:p>
    <w:p w:rsidR="008967F2" w:rsidRDefault="00527DFF">
      <w:pPr>
        <w:pStyle w:val="Zkladntext"/>
        <w:ind w:left="396" w:right="552"/>
        <w:jc w:val="both"/>
      </w:pPr>
      <w:r>
        <w:t>§ 69 zákona č. 79/2015 Z.z. o odpadoch a o zmene a doplnení niektorých zákonov v platnom znení.   Odber  a  likvidácia  sa  vykoná  na  základe  požiadaviek    verejného  obstarávateľa  a</w:t>
      </w:r>
      <w:r>
        <w:rPr>
          <w:spacing w:val="-2"/>
        </w:rPr>
        <w:t xml:space="preserve"> </w:t>
      </w:r>
      <w:r>
        <w:t>to</w:t>
      </w:r>
      <w:r>
        <w:rPr>
          <w:spacing w:val="-1"/>
        </w:rPr>
        <w:t xml:space="preserve"> </w:t>
      </w:r>
      <w:r>
        <w:t>v</w:t>
      </w:r>
      <w:r>
        <w:rPr>
          <w:spacing w:val="-2"/>
        </w:rPr>
        <w:t xml:space="preserve"> </w:t>
      </w:r>
      <w:r>
        <w:t>každom</w:t>
      </w:r>
      <w:r>
        <w:rPr>
          <w:spacing w:val="28"/>
        </w:rPr>
        <w:t xml:space="preserve"> </w:t>
      </w:r>
      <w:r>
        <w:t>mieste,</w:t>
      </w:r>
      <w:r>
        <w:rPr>
          <w:spacing w:val="27"/>
        </w:rPr>
        <w:t xml:space="preserve"> </w:t>
      </w:r>
      <w:r>
        <w:t>ktoré</w:t>
      </w:r>
      <w:r>
        <w:rPr>
          <w:spacing w:val="27"/>
        </w:rPr>
        <w:t xml:space="preserve"> </w:t>
      </w:r>
      <w:r>
        <w:t>môže</w:t>
      </w:r>
      <w:r>
        <w:rPr>
          <w:spacing w:val="26"/>
        </w:rPr>
        <w:t xml:space="preserve"> </w:t>
      </w:r>
      <w:r>
        <w:t>byť</w:t>
      </w:r>
      <w:r>
        <w:rPr>
          <w:spacing w:val="28"/>
        </w:rPr>
        <w:t xml:space="preserve"> </w:t>
      </w:r>
      <w:r>
        <w:t>miestom</w:t>
      </w:r>
      <w:r>
        <w:rPr>
          <w:spacing w:val="28"/>
        </w:rPr>
        <w:t xml:space="preserve"> </w:t>
      </w:r>
      <w:r>
        <w:t>dodania</w:t>
      </w:r>
      <w:r>
        <w:rPr>
          <w:spacing w:val="27"/>
        </w:rPr>
        <w:t xml:space="preserve"> </w:t>
      </w:r>
      <w:r>
        <w:t>pneumatík</w:t>
      </w:r>
      <w:r>
        <w:rPr>
          <w:spacing w:val="28"/>
        </w:rPr>
        <w:t xml:space="preserve"> </w:t>
      </w:r>
      <w:r>
        <w:t>bez</w:t>
      </w:r>
      <w:r>
        <w:rPr>
          <w:spacing w:val="28"/>
        </w:rPr>
        <w:t xml:space="preserve"> </w:t>
      </w:r>
      <w:r>
        <w:t>viazanosti</w:t>
      </w:r>
      <w:r>
        <w:rPr>
          <w:spacing w:val="28"/>
        </w:rPr>
        <w:t xml:space="preserve"> </w:t>
      </w:r>
      <w:r>
        <w:t xml:space="preserve">na </w:t>
      </w:r>
      <w:r>
        <w:rPr>
          <w:spacing w:val="54"/>
        </w:rPr>
        <w:t xml:space="preserve"> </w:t>
      </w:r>
      <w:r>
        <w:t>kúpu</w:t>
      </w:r>
    </w:p>
    <w:p w:rsidR="008967F2" w:rsidRDefault="008967F2">
      <w:pPr>
        <w:jc w:val="both"/>
        <w:sectPr w:rsidR="008967F2">
          <w:pgSz w:w="11910" w:h="16840"/>
          <w:pgMar w:top="1300" w:right="860" w:bottom="280" w:left="1020" w:header="716" w:footer="0" w:gutter="0"/>
          <w:cols w:space="708"/>
        </w:sectPr>
      </w:pPr>
    </w:p>
    <w:p w:rsidR="008967F2" w:rsidRDefault="00527DFF">
      <w:pPr>
        <w:pStyle w:val="Zkladntext"/>
        <w:spacing w:before="88"/>
        <w:ind w:left="396" w:right="620"/>
      </w:pPr>
      <w:r>
        <w:lastRenderedPageBreak/>
        <w:t>novej pneumatiky ako aj v každom distribučnom mieste alebo aj v každom kamennom pneuservise do 7 pracovných dní od doručenia požiadavky na likvidáciu.</w:t>
      </w:r>
    </w:p>
    <w:p w:rsidR="008967F2" w:rsidRDefault="008967F2">
      <w:pPr>
        <w:pStyle w:val="Zkladntext"/>
        <w:spacing w:before="9"/>
        <w:rPr>
          <w:sz w:val="16"/>
        </w:rPr>
      </w:pPr>
    </w:p>
    <w:p w:rsidR="008967F2" w:rsidRDefault="00527DFF">
      <w:pPr>
        <w:pStyle w:val="Nadpis3"/>
        <w:spacing w:before="90"/>
      </w:pPr>
      <w:r>
        <w:rPr>
          <w:b w:val="0"/>
          <w:spacing w:val="-60"/>
          <w:u w:val="thick"/>
          <w:shd w:val="clear" w:color="auto" w:fill="D2D2D2"/>
        </w:rPr>
        <w:t xml:space="preserve"> </w:t>
      </w:r>
      <w:r>
        <w:rPr>
          <w:u w:val="thick"/>
          <w:shd w:val="clear" w:color="auto" w:fill="D2D2D2"/>
        </w:rPr>
        <w:t>Ďalšie požiadavky na predmet zákazky sa nachádzajú v prílohách:</w:t>
      </w:r>
    </w:p>
    <w:p w:rsidR="008967F2" w:rsidRDefault="008967F2">
      <w:pPr>
        <w:pStyle w:val="Zkladntext"/>
        <w:spacing w:before="10"/>
        <w:rPr>
          <w:b/>
          <w:sz w:val="22"/>
        </w:rPr>
      </w:pPr>
    </w:p>
    <w:p w:rsidR="008967F2" w:rsidRDefault="00527DFF">
      <w:pPr>
        <w:spacing w:before="90"/>
        <w:ind w:left="396" w:right="554"/>
        <w:jc w:val="both"/>
        <w:rPr>
          <w:i/>
          <w:sz w:val="24"/>
        </w:rPr>
      </w:pPr>
      <w:r>
        <w:rPr>
          <w:b/>
          <w:sz w:val="24"/>
        </w:rPr>
        <w:t xml:space="preserve">č. 4 A „Cenová ponuka a technická špecifikácia - osobné“ </w:t>
      </w:r>
      <w:r>
        <w:rPr>
          <w:sz w:val="24"/>
        </w:rPr>
        <w:t xml:space="preserve">– </w:t>
      </w:r>
      <w:r>
        <w:rPr>
          <w:i/>
          <w:sz w:val="24"/>
        </w:rPr>
        <w:t>tabuľkový súbor .</w:t>
      </w:r>
      <w:proofErr w:type="spellStart"/>
      <w:r>
        <w:rPr>
          <w:i/>
          <w:sz w:val="24"/>
        </w:rPr>
        <w:t>xlsx</w:t>
      </w:r>
      <w:proofErr w:type="spellEnd"/>
      <w:r>
        <w:rPr>
          <w:i/>
          <w:sz w:val="24"/>
        </w:rPr>
        <w:t>, pre zadanie podrobnej cenovej ponuky pre prvú časť zákazky + tabuľka „Kategória tried pneumatík“</w:t>
      </w:r>
    </w:p>
    <w:p w:rsidR="008967F2" w:rsidRDefault="008967F2">
      <w:pPr>
        <w:pStyle w:val="Zkladntext"/>
        <w:rPr>
          <w:i/>
        </w:rPr>
      </w:pPr>
    </w:p>
    <w:p w:rsidR="008967F2" w:rsidRDefault="00527DFF">
      <w:pPr>
        <w:ind w:left="396" w:right="558"/>
        <w:jc w:val="both"/>
        <w:rPr>
          <w:i/>
          <w:sz w:val="24"/>
        </w:rPr>
      </w:pPr>
      <w:r>
        <w:rPr>
          <w:b/>
          <w:sz w:val="24"/>
        </w:rPr>
        <w:t>č. 4 B „Cenová ponuka a technická špecifikácia  - nákladné</w:t>
      </w:r>
      <w:r>
        <w:rPr>
          <w:b/>
          <w:i/>
          <w:sz w:val="24"/>
        </w:rPr>
        <w:t xml:space="preserve">“  </w:t>
      </w:r>
      <w:r>
        <w:rPr>
          <w:i/>
          <w:sz w:val="24"/>
        </w:rPr>
        <w:t>– tabuľkový súbor .</w:t>
      </w:r>
      <w:proofErr w:type="spellStart"/>
      <w:r>
        <w:rPr>
          <w:i/>
          <w:sz w:val="24"/>
        </w:rPr>
        <w:t>xlsx</w:t>
      </w:r>
      <w:proofErr w:type="spellEnd"/>
      <w:r>
        <w:rPr>
          <w:i/>
          <w:sz w:val="24"/>
        </w:rPr>
        <w:t>,   pre zadanie podrobnej cenovej ponuky pre druhú časť zákazky + tabuľka „Kategória tried pneumatík“</w:t>
      </w:r>
    </w:p>
    <w:p w:rsidR="008967F2" w:rsidRDefault="008967F2">
      <w:pPr>
        <w:pStyle w:val="Zkladntext"/>
        <w:spacing w:before="5"/>
        <w:rPr>
          <w:i/>
        </w:rPr>
      </w:pPr>
    </w:p>
    <w:p w:rsidR="008967F2" w:rsidRDefault="00527DFF">
      <w:pPr>
        <w:pStyle w:val="Nadpis3"/>
        <w:jc w:val="both"/>
      </w:pPr>
      <w:r>
        <w:t>č. 4 C „Zoznam odberných miest verejného obstarávateľa“</w:t>
      </w:r>
    </w:p>
    <w:p w:rsidR="008967F2" w:rsidRDefault="008967F2">
      <w:pPr>
        <w:pStyle w:val="Zkladntext"/>
        <w:spacing w:before="7"/>
        <w:rPr>
          <w:b/>
          <w:sz w:val="23"/>
        </w:rPr>
      </w:pPr>
    </w:p>
    <w:p w:rsidR="008967F2" w:rsidRDefault="00527DFF">
      <w:pPr>
        <w:spacing w:before="1"/>
        <w:ind w:left="396" w:right="620"/>
        <w:rPr>
          <w:i/>
          <w:sz w:val="24"/>
        </w:rPr>
      </w:pPr>
      <w:r>
        <w:rPr>
          <w:b/>
          <w:sz w:val="24"/>
        </w:rPr>
        <w:t xml:space="preserve">č. 4 D „Kategórie pneumatík“ </w:t>
      </w:r>
      <w:r>
        <w:rPr>
          <w:i/>
          <w:sz w:val="24"/>
        </w:rPr>
        <w:t>- tabuľkový súbor .</w:t>
      </w:r>
      <w:proofErr w:type="spellStart"/>
      <w:r>
        <w:rPr>
          <w:i/>
          <w:sz w:val="24"/>
        </w:rPr>
        <w:t>xlsx</w:t>
      </w:r>
      <w:proofErr w:type="spellEnd"/>
      <w:r>
        <w:rPr>
          <w:i/>
          <w:sz w:val="24"/>
        </w:rPr>
        <w:t xml:space="preserve"> obsahuje 2 tabuľky kategórie pneumatík: - osobné, úžitkové, 4x4</w:t>
      </w:r>
    </w:p>
    <w:p w:rsidR="008967F2" w:rsidRDefault="00527DFF">
      <w:pPr>
        <w:ind w:left="1596"/>
        <w:rPr>
          <w:i/>
          <w:sz w:val="24"/>
        </w:rPr>
      </w:pPr>
      <w:r>
        <w:rPr>
          <w:i/>
          <w:sz w:val="24"/>
        </w:rPr>
        <w:t>- nákladné</w:t>
      </w:r>
    </w:p>
    <w:p w:rsidR="008967F2" w:rsidRDefault="008967F2">
      <w:pPr>
        <w:rPr>
          <w:sz w:val="24"/>
        </w:rPr>
        <w:sectPr w:rsidR="008967F2">
          <w:pgSz w:w="11910" w:h="16840"/>
          <w:pgMar w:top="1300" w:right="860" w:bottom="280" w:left="1020" w:header="716" w:footer="0" w:gutter="0"/>
          <w:cols w:space="708"/>
        </w:sectPr>
      </w:pPr>
    </w:p>
    <w:p w:rsidR="008967F2" w:rsidRDefault="00527DFF">
      <w:pPr>
        <w:pStyle w:val="Nadpis1"/>
        <w:numPr>
          <w:ilvl w:val="0"/>
          <w:numId w:val="23"/>
        </w:numPr>
        <w:tabs>
          <w:tab w:val="left" w:pos="3913"/>
        </w:tabs>
        <w:spacing w:before="95"/>
        <w:ind w:left="3912" w:hanging="389"/>
        <w:jc w:val="left"/>
      </w:pPr>
      <w:r>
        <w:lastRenderedPageBreak/>
        <w:t>Podmienky</w:t>
      </w:r>
      <w:r>
        <w:rPr>
          <w:spacing w:val="-1"/>
        </w:rPr>
        <w:t xml:space="preserve"> </w:t>
      </w:r>
      <w:r>
        <w:t>účasti</w:t>
      </w:r>
    </w:p>
    <w:p w:rsidR="008967F2" w:rsidRDefault="00527DFF">
      <w:pPr>
        <w:pStyle w:val="Zkladntext"/>
        <w:spacing w:before="302"/>
        <w:ind w:left="396"/>
      </w:pPr>
      <w:r>
        <w:rPr>
          <w:spacing w:val="-60"/>
          <w:u w:val="single"/>
        </w:rPr>
        <w:t xml:space="preserve"> </w:t>
      </w:r>
      <w:r>
        <w:rPr>
          <w:u w:val="single"/>
        </w:rPr>
        <w:t>Uchádzač musí spĺňať nasledovné podmienky účasti vo verejnom obstarávaní:</w:t>
      </w:r>
    </w:p>
    <w:p w:rsidR="008967F2" w:rsidRDefault="008967F2">
      <w:pPr>
        <w:pStyle w:val="Zkladntext"/>
        <w:spacing w:before="1"/>
      </w:pPr>
    </w:p>
    <w:p w:rsidR="008967F2" w:rsidRDefault="00527DFF">
      <w:pPr>
        <w:pStyle w:val="Nadpis3"/>
        <w:numPr>
          <w:ilvl w:val="0"/>
          <w:numId w:val="6"/>
        </w:numPr>
        <w:tabs>
          <w:tab w:val="left" w:pos="849"/>
          <w:tab w:val="left" w:pos="851"/>
        </w:tabs>
        <w:spacing w:before="90" w:line="276" w:lineRule="auto"/>
        <w:ind w:right="1082" w:firstLine="0"/>
      </w:pPr>
      <w:r>
        <w:t>Osobné postavenie vrátane požiadaviek týkajúcich sa zápisu do živnostenských alebo obchodných</w:t>
      </w:r>
      <w:r>
        <w:rPr>
          <w:spacing w:val="-1"/>
        </w:rPr>
        <w:t xml:space="preserve"> </w:t>
      </w:r>
      <w:r>
        <w:t>registrov</w:t>
      </w:r>
    </w:p>
    <w:p w:rsidR="008967F2" w:rsidRDefault="008967F2">
      <w:pPr>
        <w:pStyle w:val="Zkladntext"/>
        <w:spacing w:before="3"/>
        <w:rPr>
          <w:b/>
          <w:sz w:val="27"/>
        </w:rPr>
      </w:pPr>
    </w:p>
    <w:p w:rsidR="008967F2" w:rsidRDefault="00527DFF">
      <w:pPr>
        <w:pStyle w:val="Zkladntext"/>
        <w:spacing w:line="276" w:lineRule="auto"/>
        <w:ind w:left="396" w:right="554"/>
        <w:jc w:val="both"/>
      </w:pPr>
      <w:r>
        <w:t>Uchádzač musí spĺňať podmienky účasti týkajúce sa osobného postavenia podľa § 32 ods. 1 zákona č. 343/2015 Z. z. o verejnom obstarávaní a o zmene a doplnení niektorých zákonov (ďalej</w:t>
      </w:r>
      <w:r>
        <w:rPr>
          <w:spacing w:val="-12"/>
        </w:rPr>
        <w:t xml:space="preserve"> </w:t>
      </w:r>
      <w:r>
        <w:t>len</w:t>
      </w:r>
      <w:r>
        <w:rPr>
          <w:spacing w:val="-11"/>
        </w:rPr>
        <w:t xml:space="preserve"> </w:t>
      </w:r>
      <w:r>
        <w:t>„zákon“)</w:t>
      </w:r>
      <w:r>
        <w:rPr>
          <w:spacing w:val="-13"/>
        </w:rPr>
        <w:t xml:space="preserve"> </w:t>
      </w:r>
      <w:r>
        <w:t>v</w:t>
      </w:r>
      <w:r>
        <w:rPr>
          <w:spacing w:val="-1"/>
        </w:rPr>
        <w:t xml:space="preserve"> </w:t>
      </w:r>
      <w:r>
        <w:t>plnom</w:t>
      </w:r>
      <w:r>
        <w:rPr>
          <w:spacing w:val="-12"/>
        </w:rPr>
        <w:t xml:space="preserve"> </w:t>
      </w:r>
      <w:r>
        <w:t>rozsahu,</w:t>
      </w:r>
      <w:r>
        <w:rPr>
          <w:spacing w:val="-11"/>
        </w:rPr>
        <w:t xml:space="preserve"> </w:t>
      </w:r>
      <w:r>
        <w:t>spôsobom</w:t>
      </w:r>
      <w:r>
        <w:rPr>
          <w:spacing w:val="-11"/>
        </w:rPr>
        <w:t xml:space="preserve"> </w:t>
      </w:r>
      <w:r>
        <w:t>podľa</w:t>
      </w:r>
      <w:r>
        <w:rPr>
          <w:spacing w:val="-12"/>
        </w:rPr>
        <w:t xml:space="preserve"> </w:t>
      </w:r>
      <w:r>
        <w:t>§</w:t>
      </w:r>
      <w:r>
        <w:rPr>
          <w:spacing w:val="-11"/>
        </w:rPr>
        <w:t xml:space="preserve"> </w:t>
      </w:r>
      <w:r>
        <w:t>32</w:t>
      </w:r>
      <w:r>
        <w:rPr>
          <w:spacing w:val="-12"/>
        </w:rPr>
        <w:t xml:space="preserve"> </w:t>
      </w:r>
      <w:r>
        <w:t>ods.</w:t>
      </w:r>
      <w:r>
        <w:rPr>
          <w:spacing w:val="-11"/>
        </w:rPr>
        <w:t xml:space="preserve"> </w:t>
      </w:r>
      <w:r>
        <w:t>2,</w:t>
      </w:r>
      <w:r>
        <w:rPr>
          <w:spacing w:val="-12"/>
        </w:rPr>
        <w:t xml:space="preserve"> </w:t>
      </w:r>
      <w:r>
        <w:t>resp.</w:t>
      </w:r>
      <w:r>
        <w:rPr>
          <w:spacing w:val="-11"/>
        </w:rPr>
        <w:t xml:space="preserve"> </w:t>
      </w:r>
      <w:r>
        <w:t>ods.</w:t>
      </w:r>
      <w:r>
        <w:rPr>
          <w:spacing w:val="-11"/>
        </w:rPr>
        <w:t xml:space="preserve"> </w:t>
      </w:r>
      <w:r>
        <w:t>4</w:t>
      </w:r>
      <w:r>
        <w:rPr>
          <w:spacing w:val="-12"/>
        </w:rPr>
        <w:t xml:space="preserve"> </w:t>
      </w:r>
      <w:r>
        <w:t>a/alebo</w:t>
      </w:r>
      <w:r>
        <w:rPr>
          <w:spacing w:val="-11"/>
        </w:rPr>
        <w:t xml:space="preserve"> </w:t>
      </w:r>
      <w:r>
        <w:t>5</w:t>
      </w:r>
      <w:r>
        <w:rPr>
          <w:spacing w:val="-12"/>
        </w:rPr>
        <w:t xml:space="preserve"> </w:t>
      </w:r>
      <w:r>
        <w:t>zákona alebo § 152 zákona o verejnom</w:t>
      </w:r>
      <w:r>
        <w:rPr>
          <w:spacing w:val="-2"/>
        </w:rPr>
        <w:t xml:space="preserve"> </w:t>
      </w:r>
      <w:r>
        <w:t>obstarávaní</w:t>
      </w:r>
      <w:r>
        <w:rPr>
          <w:color w:val="FF0000"/>
        </w:rPr>
        <w:t>.</w:t>
      </w:r>
    </w:p>
    <w:p w:rsidR="008967F2" w:rsidRDefault="00527DFF">
      <w:pPr>
        <w:pStyle w:val="Zkladntext"/>
        <w:spacing w:line="276" w:lineRule="auto"/>
        <w:ind w:left="396" w:right="557"/>
        <w:jc w:val="both"/>
      </w:pPr>
      <w:r>
        <w:t>Uchádzač zapísaný do zoznamu hospodárskych subjektov preukazuje splnenie podmienok účasti v zmysle §152 a nie je povinný v procesoch verejného obstarávania predkladať doklady na preukázanie splnenia podmienok účasti.</w:t>
      </w:r>
    </w:p>
    <w:p w:rsidR="008967F2" w:rsidRDefault="008967F2">
      <w:pPr>
        <w:pStyle w:val="Zkladntext"/>
        <w:spacing w:before="5"/>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774"/>
        </w:trPr>
        <w:tc>
          <w:tcPr>
            <w:tcW w:w="4851"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Podmienka účasti</w:t>
            </w:r>
          </w:p>
        </w:tc>
        <w:tc>
          <w:tcPr>
            <w:tcW w:w="3968"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Spôsob preukázania</w:t>
            </w:r>
          </w:p>
        </w:tc>
      </w:tr>
      <w:tr w:rsidR="008967F2">
        <w:trPr>
          <w:trHeight w:val="2961"/>
        </w:trPr>
        <w:tc>
          <w:tcPr>
            <w:tcW w:w="4851" w:type="dxa"/>
          </w:tcPr>
          <w:p w:rsidR="008967F2" w:rsidRDefault="008967F2">
            <w:pPr>
              <w:pStyle w:val="TableParagraph"/>
              <w:spacing w:before="4"/>
              <w:rPr>
                <w:sz w:val="29"/>
              </w:rPr>
            </w:pPr>
          </w:p>
          <w:p w:rsidR="008967F2" w:rsidRDefault="00527DFF">
            <w:pPr>
              <w:pStyle w:val="TableParagraph"/>
              <w:ind w:left="107" w:right="95"/>
              <w:jc w:val="both"/>
              <w:rPr>
                <w:sz w:val="18"/>
              </w:rPr>
            </w:pPr>
            <w:r>
              <w:rPr>
                <w:sz w:val="18"/>
              </w:rPr>
              <w:t>§</w:t>
            </w:r>
            <w:r>
              <w:rPr>
                <w:spacing w:val="-7"/>
                <w:sz w:val="18"/>
              </w:rPr>
              <w:t xml:space="preserve"> </w:t>
            </w:r>
            <w:r>
              <w:rPr>
                <w:sz w:val="18"/>
              </w:rPr>
              <w:t>32</w:t>
            </w:r>
            <w:r>
              <w:rPr>
                <w:spacing w:val="-8"/>
                <w:sz w:val="18"/>
              </w:rPr>
              <w:t xml:space="preserve"> </w:t>
            </w:r>
            <w:r>
              <w:rPr>
                <w:sz w:val="18"/>
              </w:rPr>
              <w:t>ods.</w:t>
            </w:r>
            <w:r>
              <w:rPr>
                <w:spacing w:val="-7"/>
                <w:sz w:val="18"/>
              </w:rPr>
              <w:t xml:space="preserve"> </w:t>
            </w:r>
            <w:r>
              <w:rPr>
                <w:sz w:val="18"/>
              </w:rPr>
              <w:t>1</w:t>
            </w:r>
            <w:r>
              <w:rPr>
                <w:spacing w:val="-8"/>
                <w:sz w:val="18"/>
              </w:rPr>
              <w:t xml:space="preserve"> </w:t>
            </w:r>
            <w:r>
              <w:rPr>
                <w:sz w:val="18"/>
              </w:rPr>
              <w:t>písm.</w:t>
            </w:r>
            <w:r>
              <w:rPr>
                <w:spacing w:val="-7"/>
                <w:sz w:val="18"/>
              </w:rPr>
              <w:t xml:space="preserve"> </w:t>
            </w:r>
            <w:r>
              <w:rPr>
                <w:sz w:val="18"/>
              </w:rPr>
              <w:t>a)</w:t>
            </w:r>
            <w:r>
              <w:rPr>
                <w:spacing w:val="-6"/>
                <w:sz w:val="18"/>
              </w:rPr>
              <w:t xml:space="preserve"> </w:t>
            </w:r>
            <w:r>
              <w:rPr>
                <w:sz w:val="18"/>
              </w:rPr>
              <w:t>-</w:t>
            </w:r>
            <w:r>
              <w:rPr>
                <w:spacing w:val="-7"/>
                <w:sz w:val="18"/>
              </w:rPr>
              <w:t xml:space="preserve"> </w:t>
            </w:r>
            <w:r>
              <w:rPr>
                <w:sz w:val="18"/>
              </w:rPr>
              <w:t>nebol</w:t>
            </w:r>
            <w:r>
              <w:rPr>
                <w:spacing w:val="-8"/>
                <w:sz w:val="18"/>
              </w:rPr>
              <w:t xml:space="preserve"> </w:t>
            </w:r>
            <w:r>
              <w:rPr>
                <w:sz w:val="18"/>
              </w:rPr>
              <w:t>on,</w:t>
            </w:r>
            <w:r>
              <w:rPr>
                <w:spacing w:val="-7"/>
                <w:sz w:val="18"/>
              </w:rPr>
              <w:t xml:space="preserve"> </w:t>
            </w:r>
            <w:r>
              <w:rPr>
                <w:sz w:val="18"/>
              </w:rPr>
              <w:t>ani</w:t>
            </w:r>
            <w:r>
              <w:rPr>
                <w:spacing w:val="-7"/>
                <w:sz w:val="18"/>
              </w:rPr>
              <w:t xml:space="preserve"> </w:t>
            </w:r>
            <w:r>
              <w:rPr>
                <w:sz w:val="18"/>
              </w:rPr>
              <w:t>jeho</w:t>
            </w:r>
            <w:r>
              <w:rPr>
                <w:spacing w:val="-6"/>
                <w:sz w:val="18"/>
              </w:rPr>
              <w:t xml:space="preserve"> </w:t>
            </w:r>
            <w:r>
              <w:rPr>
                <w:sz w:val="18"/>
              </w:rPr>
              <w:t>štatutárny</w:t>
            </w:r>
            <w:r>
              <w:rPr>
                <w:spacing w:val="-11"/>
                <w:sz w:val="18"/>
              </w:rPr>
              <w:t xml:space="preserve"> </w:t>
            </w:r>
            <w:r>
              <w:rPr>
                <w:sz w:val="18"/>
              </w:rPr>
              <w:t>orgán,</w:t>
            </w:r>
            <w:r>
              <w:rPr>
                <w:spacing w:val="-7"/>
                <w:sz w:val="18"/>
              </w:rPr>
              <w:t xml:space="preserve"> </w:t>
            </w:r>
            <w:r>
              <w:rPr>
                <w:sz w:val="18"/>
              </w:rPr>
              <w:t>ani</w:t>
            </w:r>
            <w:r>
              <w:rPr>
                <w:spacing w:val="-7"/>
                <w:sz w:val="18"/>
              </w:rPr>
              <w:t xml:space="preserve"> </w:t>
            </w:r>
            <w:r>
              <w:rPr>
                <w:sz w:val="18"/>
              </w:rPr>
              <w:t>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w:t>
            </w:r>
            <w:r>
              <w:rPr>
                <w:spacing w:val="-5"/>
                <w:sz w:val="18"/>
              </w:rPr>
              <w:t xml:space="preserve"> </w:t>
            </w:r>
            <w:r>
              <w:rPr>
                <w:sz w:val="18"/>
              </w:rPr>
              <w:t>ktorého</w:t>
            </w:r>
            <w:r>
              <w:rPr>
                <w:spacing w:val="-3"/>
                <w:sz w:val="18"/>
              </w:rPr>
              <w:t xml:space="preserve"> </w:t>
            </w:r>
            <w:r>
              <w:rPr>
                <w:sz w:val="18"/>
              </w:rPr>
              <w:t>skutková</w:t>
            </w:r>
            <w:r>
              <w:rPr>
                <w:spacing w:val="-5"/>
                <w:sz w:val="18"/>
              </w:rPr>
              <w:t xml:space="preserve"> </w:t>
            </w:r>
            <w:r>
              <w:rPr>
                <w:sz w:val="18"/>
              </w:rPr>
              <w:t>podstata</w:t>
            </w:r>
            <w:r>
              <w:rPr>
                <w:spacing w:val="-5"/>
                <w:sz w:val="18"/>
              </w:rPr>
              <w:t xml:space="preserve"> </w:t>
            </w:r>
            <w:r>
              <w:rPr>
                <w:sz w:val="18"/>
              </w:rPr>
              <w:t>súvisí</w:t>
            </w:r>
            <w:r>
              <w:rPr>
                <w:spacing w:val="-4"/>
                <w:sz w:val="18"/>
              </w:rPr>
              <w:t xml:space="preserve"> </w:t>
            </w:r>
            <w:r>
              <w:rPr>
                <w:sz w:val="18"/>
              </w:rPr>
              <w:t>s</w:t>
            </w:r>
            <w:r>
              <w:rPr>
                <w:spacing w:val="-5"/>
                <w:sz w:val="18"/>
              </w:rPr>
              <w:t xml:space="preserve"> </w:t>
            </w:r>
            <w:r>
              <w:rPr>
                <w:sz w:val="18"/>
              </w:rPr>
              <w:t>podnikaním</w:t>
            </w:r>
            <w:r>
              <w:rPr>
                <w:spacing w:val="-6"/>
                <w:sz w:val="18"/>
              </w:rPr>
              <w:t xml:space="preserve"> </w:t>
            </w:r>
            <w:r>
              <w:rPr>
                <w:sz w:val="18"/>
              </w:rPr>
              <w:t>alebo</w:t>
            </w:r>
            <w:r>
              <w:rPr>
                <w:spacing w:val="-3"/>
                <w:sz w:val="18"/>
              </w:rPr>
              <w:t xml:space="preserve"> </w:t>
            </w:r>
            <w:r>
              <w:rPr>
                <w:sz w:val="18"/>
              </w:rPr>
              <w:t>trestný čin machinácie pri verejnom obstarávaní a verejnej</w:t>
            </w:r>
            <w:r>
              <w:rPr>
                <w:spacing w:val="-9"/>
                <w:sz w:val="18"/>
              </w:rPr>
              <w:t xml:space="preserve"> </w:t>
            </w:r>
            <w:r>
              <w:rPr>
                <w:sz w:val="18"/>
              </w:rPr>
              <w:t>dražbe</w:t>
            </w:r>
          </w:p>
        </w:tc>
        <w:tc>
          <w:tcPr>
            <w:tcW w:w="3968" w:type="dxa"/>
          </w:tcPr>
          <w:p w:rsidR="008967F2" w:rsidRDefault="008967F2">
            <w:pPr>
              <w:pStyle w:val="TableParagraph"/>
              <w:spacing w:before="4"/>
              <w:rPr>
                <w:sz w:val="24"/>
              </w:rPr>
            </w:pPr>
          </w:p>
          <w:p w:rsidR="008967F2" w:rsidRDefault="00527DFF">
            <w:pPr>
              <w:pStyle w:val="TableParagraph"/>
              <w:ind w:left="107" w:right="92"/>
              <w:jc w:val="both"/>
              <w:rPr>
                <w:sz w:val="18"/>
              </w:rPr>
            </w:pPr>
            <w:r>
              <w:rPr>
                <w:sz w:val="18"/>
              </w:rPr>
              <w:t>Uchádzač</w:t>
            </w:r>
            <w:r>
              <w:rPr>
                <w:spacing w:val="-12"/>
                <w:sz w:val="18"/>
              </w:rPr>
              <w:t xml:space="preserve"> </w:t>
            </w:r>
            <w:r>
              <w:rPr>
                <w:sz w:val="18"/>
              </w:rPr>
              <w:t>predloží</w:t>
            </w:r>
            <w:r>
              <w:rPr>
                <w:spacing w:val="-12"/>
                <w:sz w:val="18"/>
              </w:rPr>
              <w:t xml:space="preserve"> </w:t>
            </w:r>
            <w:r>
              <w:rPr>
                <w:b/>
                <w:sz w:val="18"/>
              </w:rPr>
              <w:t>výpis</w:t>
            </w:r>
            <w:r>
              <w:rPr>
                <w:b/>
                <w:spacing w:val="-11"/>
                <w:sz w:val="18"/>
              </w:rPr>
              <w:t xml:space="preserve"> </w:t>
            </w:r>
            <w:r>
              <w:rPr>
                <w:b/>
                <w:sz w:val="18"/>
              </w:rPr>
              <w:t>z</w:t>
            </w:r>
            <w:r>
              <w:rPr>
                <w:b/>
                <w:spacing w:val="-12"/>
                <w:sz w:val="18"/>
              </w:rPr>
              <w:t xml:space="preserve"> </w:t>
            </w:r>
            <w:r>
              <w:rPr>
                <w:b/>
                <w:sz w:val="18"/>
              </w:rPr>
              <w:t>registra</w:t>
            </w:r>
            <w:r>
              <w:rPr>
                <w:b/>
                <w:spacing w:val="-13"/>
                <w:sz w:val="18"/>
              </w:rPr>
              <w:t xml:space="preserve"> </w:t>
            </w:r>
            <w:r>
              <w:rPr>
                <w:b/>
                <w:sz w:val="18"/>
              </w:rPr>
              <w:t>trestov</w:t>
            </w:r>
            <w:r>
              <w:rPr>
                <w:b/>
                <w:spacing w:val="-12"/>
                <w:sz w:val="18"/>
              </w:rPr>
              <w:t xml:space="preserve"> </w:t>
            </w:r>
            <w:r>
              <w:rPr>
                <w:sz w:val="18"/>
              </w:rPr>
              <w:t>nie</w:t>
            </w:r>
            <w:r>
              <w:rPr>
                <w:spacing w:val="-11"/>
                <w:sz w:val="18"/>
              </w:rPr>
              <w:t xml:space="preserve"> </w:t>
            </w:r>
            <w:r>
              <w:rPr>
                <w:sz w:val="18"/>
              </w:rPr>
              <w:t xml:space="preserve">starší ako  tri  mesiace.   Fyzická  osoba  predloží   výpis z registra trestov za osobu, na ktorú je vydané živnostenské oprávnenie alebo iné než živnostenské oprávnenie podľa osobitých predpisov. Právnická osoba predloží </w:t>
            </w:r>
            <w:r>
              <w:rPr>
                <w:b/>
                <w:sz w:val="18"/>
              </w:rPr>
              <w:t xml:space="preserve">výpisy z registra trestov právnických osôb, výpisy z registra trestov </w:t>
            </w:r>
            <w:r>
              <w:rPr>
                <w:sz w:val="18"/>
              </w:rPr>
              <w:t>za všetky osoby, ktoré tvoria štatutárny orgán alebo sú členmi štatutárneho orgánu</w:t>
            </w:r>
            <w:r>
              <w:rPr>
                <w:spacing w:val="-1"/>
                <w:sz w:val="18"/>
              </w:rPr>
              <w:t xml:space="preserve"> </w:t>
            </w:r>
            <w:r>
              <w:rPr>
                <w:sz w:val="18"/>
              </w:rPr>
              <w:t>podnikateľa.</w:t>
            </w:r>
          </w:p>
        </w:tc>
      </w:tr>
      <w:tr w:rsidR="008967F2">
        <w:trPr>
          <w:trHeight w:val="2430"/>
        </w:trPr>
        <w:tc>
          <w:tcPr>
            <w:tcW w:w="4851" w:type="dxa"/>
          </w:tcPr>
          <w:p w:rsidR="008967F2" w:rsidRDefault="008967F2">
            <w:pPr>
              <w:pStyle w:val="TableParagraph"/>
              <w:rPr>
                <w:sz w:val="20"/>
              </w:rPr>
            </w:pPr>
          </w:p>
          <w:p w:rsidR="008967F2" w:rsidRDefault="008967F2">
            <w:pPr>
              <w:pStyle w:val="TableParagraph"/>
              <w:rPr>
                <w:sz w:val="20"/>
              </w:rPr>
            </w:pPr>
          </w:p>
          <w:p w:rsidR="008967F2" w:rsidRDefault="008967F2">
            <w:pPr>
              <w:pStyle w:val="TableParagraph"/>
              <w:rPr>
                <w:sz w:val="20"/>
              </w:rPr>
            </w:pPr>
          </w:p>
          <w:p w:rsidR="008967F2" w:rsidRDefault="00527DFF">
            <w:pPr>
              <w:pStyle w:val="TableParagraph"/>
              <w:spacing w:before="166"/>
              <w:ind w:left="107" w:right="97"/>
              <w:jc w:val="both"/>
              <w:rPr>
                <w:sz w:val="18"/>
              </w:rPr>
            </w:pPr>
            <w:r>
              <w:rPr>
                <w:sz w:val="18"/>
              </w:rPr>
              <w:t>§ 32 ods. 1 písm. b) - Uchádzač nemá evidované nedoplatky na poistnom na sociálne poistenie a zdravotná poisťovňa neeviduje voči nemu pohľadávky po splatnosti v Slovenskej republike alebo v štáte sídla, miesta podnikania alebo obvyklého pobytu</w:t>
            </w:r>
          </w:p>
        </w:tc>
        <w:tc>
          <w:tcPr>
            <w:tcW w:w="3968" w:type="dxa"/>
          </w:tcPr>
          <w:p w:rsidR="008967F2" w:rsidRDefault="008967F2">
            <w:pPr>
              <w:pStyle w:val="TableParagraph"/>
              <w:spacing w:before="2"/>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potvrdenie zo Sociálnej poisťovne a zdravotnej poisťovne </w:t>
            </w:r>
            <w:r>
              <w:rPr>
                <w:sz w:val="18"/>
              </w:rPr>
              <w:t>nie staršie ako tri mesiace.</w:t>
            </w:r>
          </w:p>
          <w:p w:rsidR="008967F2" w:rsidRDefault="008967F2">
            <w:pPr>
              <w:pStyle w:val="TableParagraph"/>
              <w:rPr>
                <w:sz w:val="18"/>
              </w:rPr>
            </w:pPr>
          </w:p>
          <w:p w:rsidR="008967F2" w:rsidRDefault="00527DFF">
            <w:pPr>
              <w:pStyle w:val="TableParagraph"/>
              <w:ind w:left="107"/>
              <w:rPr>
                <w:sz w:val="18"/>
              </w:rPr>
            </w:pPr>
            <w:r>
              <w:rPr>
                <w:sz w:val="18"/>
              </w:rPr>
              <w:t>Uchádzač predkladá potvrdenia zo všetkých zdravotných poisťovní:</w:t>
            </w:r>
          </w:p>
          <w:p w:rsidR="008967F2" w:rsidRDefault="00527DFF">
            <w:pPr>
              <w:pStyle w:val="TableParagraph"/>
              <w:spacing w:line="206" w:lineRule="exact"/>
              <w:ind w:left="107"/>
              <w:rPr>
                <w:sz w:val="18"/>
              </w:rPr>
            </w:pPr>
            <w:proofErr w:type="spellStart"/>
            <w:r>
              <w:rPr>
                <w:sz w:val="18"/>
              </w:rPr>
              <w:t>Union</w:t>
            </w:r>
            <w:proofErr w:type="spellEnd"/>
            <w:r>
              <w:rPr>
                <w:sz w:val="18"/>
              </w:rPr>
              <w:t xml:space="preserve"> poisťovňa </w:t>
            </w:r>
            <w:proofErr w:type="spellStart"/>
            <w:r>
              <w:rPr>
                <w:sz w:val="18"/>
              </w:rPr>
              <w:t>a.s</w:t>
            </w:r>
            <w:proofErr w:type="spellEnd"/>
            <w:r>
              <w:rPr>
                <w:sz w:val="18"/>
              </w:rPr>
              <w:t>.,</w:t>
            </w:r>
          </w:p>
          <w:p w:rsidR="008967F2" w:rsidRDefault="00527DFF">
            <w:pPr>
              <w:pStyle w:val="TableParagraph"/>
              <w:spacing w:before="2"/>
              <w:ind w:left="107" w:right="1184"/>
              <w:rPr>
                <w:sz w:val="18"/>
              </w:rPr>
            </w:pPr>
            <w:r>
              <w:rPr>
                <w:sz w:val="18"/>
              </w:rPr>
              <w:t>Všeobecná zdravotná poisťovňa a.s., Dôvera zdravotná poisťovňa a.s.</w:t>
            </w:r>
          </w:p>
        </w:tc>
      </w:tr>
      <w:tr w:rsidR="008967F2">
        <w:trPr>
          <w:trHeight w:val="1514"/>
        </w:trPr>
        <w:tc>
          <w:tcPr>
            <w:tcW w:w="4851" w:type="dxa"/>
          </w:tcPr>
          <w:p w:rsidR="008967F2" w:rsidRDefault="008967F2">
            <w:pPr>
              <w:pStyle w:val="TableParagraph"/>
              <w:rPr>
                <w:sz w:val="20"/>
              </w:rPr>
            </w:pPr>
          </w:p>
          <w:p w:rsidR="008967F2" w:rsidRDefault="00527DFF">
            <w:pPr>
              <w:pStyle w:val="TableParagraph"/>
              <w:spacing w:before="168"/>
              <w:ind w:left="107" w:right="98"/>
              <w:jc w:val="both"/>
              <w:rPr>
                <w:sz w:val="18"/>
              </w:rPr>
            </w:pPr>
            <w:r>
              <w:rPr>
                <w:sz w:val="18"/>
              </w:rPr>
              <w:t>§ 32 ods. 1 písm. c) - Uchádzač nemá evidované daňové nedoplatky voči daňovému úradu a colnému úradu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3"/>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spacing w:before="2"/>
              <w:rPr>
                <w:sz w:val="24"/>
              </w:rPr>
            </w:pPr>
          </w:p>
          <w:p w:rsidR="008967F2" w:rsidRDefault="00527DFF">
            <w:pPr>
              <w:pStyle w:val="TableParagraph"/>
              <w:ind w:left="107" w:right="93"/>
              <w:jc w:val="both"/>
              <w:rPr>
                <w:sz w:val="18"/>
              </w:rPr>
            </w:pPr>
            <w:r>
              <w:rPr>
                <w:sz w:val="18"/>
              </w:rPr>
              <w:t xml:space="preserve">Uchádzač predloží </w:t>
            </w:r>
            <w:r>
              <w:rPr>
                <w:b/>
                <w:sz w:val="18"/>
              </w:rPr>
              <w:t xml:space="preserve">potvrdenie </w:t>
            </w:r>
            <w:r>
              <w:rPr>
                <w:sz w:val="18"/>
              </w:rPr>
              <w:t xml:space="preserve">miestne príslušného </w:t>
            </w:r>
            <w:r>
              <w:rPr>
                <w:b/>
                <w:sz w:val="18"/>
              </w:rPr>
              <w:t xml:space="preserve">daňového úradu </w:t>
            </w:r>
            <w:r>
              <w:rPr>
                <w:sz w:val="18"/>
              </w:rPr>
              <w:t xml:space="preserve">a miestne príslušného </w:t>
            </w:r>
            <w:r>
              <w:rPr>
                <w:b/>
                <w:sz w:val="18"/>
              </w:rPr>
              <w:t xml:space="preserve">colného úradu </w:t>
            </w:r>
            <w:r>
              <w:rPr>
                <w:sz w:val="18"/>
              </w:rPr>
              <w:t>nie staršie ako tri mesiace.</w:t>
            </w:r>
          </w:p>
        </w:tc>
      </w:tr>
      <w:tr w:rsidR="008967F2">
        <w:trPr>
          <w:trHeight w:val="1725"/>
        </w:trPr>
        <w:tc>
          <w:tcPr>
            <w:tcW w:w="4851" w:type="dxa"/>
          </w:tcPr>
          <w:p w:rsidR="008967F2" w:rsidRDefault="008967F2">
            <w:pPr>
              <w:pStyle w:val="TableParagraph"/>
              <w:rPr>
                <w:sz w:val="20"/>
              </w:rPr>
            </w:pPr>
          </w:p>
          <w:p w:rsidR="008967F2" w:rsidRDefault="00527DFF">
            <w:pPr>
              <w:pStyle w:val="TableParagraph"/>
              <w:spacing w:before="170"/>
              <w:ind w:left="107" w:right="99"/>
              <w:jc w:val="both"/>
              <w:rPr>
                <w:sz w:val="18"/>
              </w:rPr>
            </w:pPr>
            <w:r>
              <w:rPr>
                <w:sz w:val="18"/>
              </w:rPr>
              <w:t>§ 32ods. 1 písm. d) - na uchádzača nebol na jeho majetok vyhlásený konkurz, nie je v reštrukturalizácii, nie je v</w:t>
            </w:r>
            <w:r>
              <w:rPr>
                <w:spacing w:val="-27"/>
                <w:sz w:val="18"/>
              </w:rPr>
              <w:t xml:space="preserve"> </w:t>
            </w:r>
            <w:r>
              <w:rPr>
                <w:sz w:val="18"/>
              </w:rPr>
              <w:t>likvidácii, ani nebolo proti nemu zastavené konkurzné konanie pre nedostatok majetku alebo zrušený konkurz pre nedostatok majetku</w:t>
            </w:r>
          </w:p>
        </w:tc>
        <w:tc>
          <w:tcPr>
            <w:tcW w:w="3968" w:type="dxa"/>
          </w:tcPr>
          <w:p w:rsidR="008967F2" w:rsidRDefault="008967F2">
            <w:pPr>
              <w:pStyle w:val="TableParagraph"/>
              <w:spacing w:before="4"/>
              <w:rPr>
                <w:sz w:val="24"/>
              </w:rPr>
            </w:pPr>
          </w:p>
          <w:p w:rsidR="008967F2" w:rsidRDefault="00527DFF">
            <w:pPr>
              <w:pStyle w:val="TableParagraph"/>
              <w:ind w:left="107"/>
              <w:rPr>
                <w:sz w:val="18"/>
              </w:rPr>
            </w:pPr>
            <w:r>
              <w:rPr>
                <w:sz w:val="18"/>
              </w:rPr>
              <w:t xml:space="preserve">Uchádzač predloží </w:t>
            </w:r>
            <w:r>
              <w:rPr>
                <w:b/>
                <w:sz w:val="18"/>
              </w:rPr>
              <w:t xml:space="preserve">potvrdenie </w:t>
            </w:r>
            <w:r>
              <w:rPr>
                <w:sz w:val="18"/>
              </w:rPr>
              <w:t xml:space="preserve">príslušného </w:t>
            </w:r>
            <w:r>
              <w:rPr>
                <w:b/>
                <w:sz w:val="18"/>
              </w:rPr>
              <w:t xml:space="preserve">súdu </w:t>
            </w:r>
            <w:r>
              <w:rPr>
                <w:sz w:val="18"/>
              </w:rPr>
              <w:t>nie staršie ako tri mesiace.</w:t>
            </w:r>
          </w:p>
        </w:tc>
      </w:tr>
    </w:tbl>
    <w:p w:rsidR="008967F2" w:rsidRDefault="008967F2">
      <w:pPr>
        <w:rPr>
          <w:sz w:val="18"/>
        </w:rPr>
        <w:sectPr w:rsidR="008967F2">
          <w:pgSz w:w="11910" w:h="16840"/>
          <w:pgMar w:top="1300" w:right="860" w:bottom="280" w:left="1020" w:header="716" w:footer="0" w:gutter="0"/>
          <w:cols w:space="708"/>
        </w:sectPr>
      </w:pPr>
    </w:p>
    <w:p w:rsidR="008967F2" w:rsidRDefault="008967F2">
      <w:pPr>
        <w:pStyle w:val="Zkladntext"/>
        <w:spacing w:before="4"/>
        <w:rPr>
          <w:sz w:val="8"/>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1396"/>
        </w:trPr>
        <w:tc>
          <w:tcPr>
            <w:tcW w:w="4851"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 32 ods. 1 písm. e) - Uchádzač je oprávnený dodávať tovar, uskutočňovať stavebné práce alebo poskytovať službu</w:t>
            </w:r>
          </w:p>
        </w:tc>
        <w:tc>
          <w:tcPr>
            <w:tcW w:w="3968" w:type="dxa"/>
          </w:tcPr>
          <w:p w:rsidR="008967F2" w:rsidRDefault="008967F2">
            <w:pPr>
              <w:pStyle w:val="TableParagraph"/>
              <w:spacing w:before="4"/>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doklad o oprávnení </w:t>
            </w:r>
            <w:r>
              <w:rPr>
                <w:sz w:val="18"/>
              </w:rPr>
              <w:t>dodávať tovar, uskutočňovať stavebné práce alebo poskytovať službu, ktorý zodpovedá predmetu zákazky</w:t>
            </w:r>
          </w:p>
        </w:tc>
      </w:tr>
      <w:tr w:rsidR="008967F2">
        <w:trPr>
          <w:trHeight w:val="1396"/>
        </w:trPr>
        <w:tc>
          <w:tcPr>
            <w:tcW w:w="4851" w:type="dxa"/>
          </w:tcPr>
          <w:p w:rsidR="008967F2" w:rsidRDefault="008967F2">
            <w:pPr>
              <w:pStyle w:val="TableParagraph"/>
              <w:spacing w:before="4"/>
              <w:rPr>
                <w:sz w:val="24"/>
              </w:rPr>
            </w:pPr>
          </w:p>
          <w:p w:rsidR="008967F2" w:rsidRDefault="00527DFF">
            <w:pPr>
              <w:pStyle w:val="TableParagraph"/>
              <w:ind w:left="107" w:right="100"/>
              <w:jc w:val="both"/>
              <w:rPr>
                <w:sz w:val="18"/>
              </w:rPr>
            </w:pPr>
            <w:r>
              <w:rPr>
                <w:sz w:val="18"/>
              </w:rPr>
              <w:t>§ 32 ods. 1 písm. f) nemá uložený zákaz účasti vo verejnom obstarávaní potvrdený konečným rozhodnutím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5"/>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rPr>
                <w:sz w:val="20"/>
              </w:rPr>
            </w:pPr>
          </w:p>
          <w:p w:rsidR="008967F2" w:rsidRDefault="00527DFF">
            <w:pPr>
              <w:pStyle w:val="TableParagraph"/>
              <w:spacing w:before="170"/>
              <w:ind w:left="107"/>
              <w:rPr>
                <w:sz w:val="18"/>
              </w:rPr>
            </w:pPr>
            <w:r>
              <w:rPr>
                <w:sz w:val="18"/>
              </w:rPr>
              <w:t>Uchádzač predloží čestné vyhlásenie.</w:t>
            </w:r>
          </w:p>
        </w:tc>
      </w:tr>
      <w:tr w:rsidR="008967F2">
        <w:trPr>
          <w:trHeight w:val="2018"/>
        </w:trPr>
        <w:tc>
          <w:tcPr>
            <w:tcW w:w="4851" w:type="dxa"/>
          </w:tcPr>
          <w:p w:rsidR="008967F2" w:rsidRDefault="008967F2">
            <w:pPr>
              <w:pStyle w:val="TableParagraph"/>
              <w:spacing w:before="4"/>
              <w:rPr>
                <w:sz w:val="24"/>
              </w:rPr>
            </w:pPr>
          </w:p>
          <w:p w:rsidR="008967F2" w:rsidRDefault="00527DFF">
            <w:pPr>
              <w:pStyle w:val="TableParagraph"/>
              <w:ind w:left="107"/>
              <w:rPr>
                <w:sz w:val="18"/>
              </w:rPr>
            </w:pPr>
            <w:r>
              <w:rPr>
                <w:sz w:val="18"/>
              </w:rPr>
              <w:t>§ 32 ods. 1 písm. g) uchádzač sa nedopustil v predchádzajúcich troch rokoch od vyhlásenia alebo preukázateľného začatia</w:t>
            </w:r>
          </w:p>
          <w:p w:rsidR="008967F2" w:rsidRDefault="00527DFF">
            <w:pPr>
              <w:pStyle w:val="TableParagraph"/>
              <w:ind w:left="107" w:right="350"/>
              <w:rPr>
                <w:sz w:val="18"/>
              </w:rPr>
            </w:pPr>
            <w:r>
              <w:rPr>
                <w:sz w:val="18"/>
              </w:rPr>
              <w:t>verejného obstarávania závažného porušenia povinností v oblasti ochrany životného prostredia, sociálneho práva alebo</w:t>
            </w:r>
          </w:p>
          <w:p w:rsidR="008967F2" w:rsidRDefault="00527DFF">
            <w:pPr>
              <w:pStyle w:val="TableParagraph"/>
              <w:ind w:left="107"/>
              <w:rPr>
                <w:sz w:val="18"/>
              </w:rPr>
            </w:pPr>
            <w:r>
              <w:rPr>
                <w:sz w:val="18"/>
              </w:rPr>
              <w:t>pracovného práva podľa osobitných predpisov,47) za ktoré mu bola právoplatne uložená sankcia,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Uchádzač nepredkladá verejnému obstarávateľovi žiadne potvrdenie.</w:t>
            </w:r>
          </w:p>
        </w:tc>
      </w:tr>
      <w:tr w:rsidR="008967F2">
        <w:trPr>
          <w:trHeight w:val="1741"/>
        </w:trPr>
        <w:tc>
          <w:tcPr>
            <w:tcW w:w="4851" w:type="dxa"/>
          </w:tcPr>
          <w:p w:rsidR="008967F2" w:rsidRDefault="008967F2">
            <w:pPr>
              <w:pStyle w:val="TableParagraph"/>
              <w:rPr>
                <w:sz w:val="20"/>
              </w:rPr>
            </w:pPr>
          </w:p>
          <w:p w:rsidR="008967F2" w:rsidRDefault="00527DFF">
            <w:pPr>
              <w:pStyle w:val="TableParagraph"/>
              <w:spacing w:before="168"/>
              <w:ind w:left="107" w:right="97"/>
              <w:jc w:val="both"/>
              <w:rPr>
                <w:sz w:val="18"/>
              </w:rPr>
            </w:pPr>
            <w:r>
              <w:rPr>
                <w:sz w:val="18"/>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1"/>
            </w:pPr>
          </w:p>
          <w:p w:rsidR="008967F2" w:rsidRDefault="00527DFF">
            <w:pPr>
              <w:pStyle w:val="TableParagraph"/>
              <w:ind w:left="107"/>
              <w:rPr>
                <w:sz w:val="18"/>
              </w:rPr>
            </w:pPr>
            <w:r>
              <w:rPr>
                <w:sz w:val="18"/>
              </w:rPr>
              <w:t>Uchádzač nepredkladá verejnému obstarávateľovi žiadne potvrdenie</w:t>
            </w:r>
          </w:p>
        </w:tc>
      </w:tr>
    </w:tbl>
    <w:p w:rsidR="008967F2" w:rsidRDefault="008967F2">
      <w:pPr>
        <w:pStyle w:val="Zkladntext"/>
        <w:spacing w:before="7"/>
        <w:rPr>
          <w:sz w:val="29"/>
        </w:rPr>
      </w:pPr>
    </w:p>
    <w:p w:rsidR="008967F2" w:rsidRDefault="00527DFF">
      <w:pPr>
        <w:pStyle w:val="Zkladntext"/>
        <w:spacing w:before="90" w:line="276" w:lineRule="auto"/>
        <w:ind w:left="396" w:right="558"/>
        <w:jc w:val="both"/>
      </w:pPr>
      <w:r>
        <w:t>Ak uchádzač alebo záujemca má sídlo, miesto podnikania alebo obvyklý pobyt mimo územia Slovenskej republiky a štát jeho sídla, miesta podnikania alebo obvyklého pobytu nevydáva niektoré</w:t>
      </w:r>
      <w:r>
        <w:rPr>
          <w:spacing w:val="-8"/>
        </w:rPr>
        <w:t xml:space="preserve"> </w:t>
      </w:r>
      <w:r>
        <w:t>z</w:t>
      </w:r>
      <w:r>
        <w:rPr>
          <w:spacing w:val="-5"/>
        </w:rPr>
        <w:t xml:space="preserve"> </w:t>
      </w:r>
      <w:r>
        <w:t>dokladov</w:t>
      </w:r>
      <w:r>
        <w:rPr>
          <w:spacing w:val="-8"/>
        </w:rPr>
        <w:t xml:space="preserve"> </w:t>
      </w:r>
      <w:r>
        <w:t>uvedených</w:t>
      </w:r>
      <w:r>
        <w:rPr>
          <w:spacing w:val="-6"/>
        </w:rPr>
        <w:t xml:space="preserve"> </w:t>
      </w:r>
      <w:r>
        <w:t>v</w:t>
      </w:r>
      <w:r>
        <w:rPr>
          <w:spacing w:val="-7"/>
        </w:rPr>
        <w:t xml:space="preserve"> </w:t>
      </w:r>
      <w:r>
        <w:t>§32</w:t>
      </w:r>
      <w:r>
        <w:rPr>
          <w:spacing w:val="-6"/>
        </w:rPr>
        <w:t xml:space="preserve"> </w:t>
      </w:r>
      <w:r>
        <w:t>ods.2</w:t>
      </w:r>
      <w:r>
        <w:rPr>
          <w:spacing w:val="-7"/>
        </w:rPr>
        <w:t xml:space="preserve"> </w:t>
      </w:r>
      <w:r>
        <w:t>zákona</w:t>
      </w:r>
      <w:r>
        <w:rPr>
          <w:spacing w:val="-7"/>
        </w:rPr>
        <w:t xml:space="preserve"> </w:t>
      </w:r>
      <w:r>
        <w:t>o</w:t>
      </w:r>
      <w:r>
        <w:rPr>
          <w:spacing w:val="-7"/>
        </w:rPr>
        <w:t xml:space="preserve"> </w:t>
      </w:r>
      <w:r>
        <w:t>verejnom</w:t>
      </w:r>
      <w:r>
        <w:rPr>
          <w:spacing w:val="-4"/>
        </w:rPr>
        <w:t xml:space="preserve"> </w:t>
      </w:r>
      <w:r>
        <w:t>obstarávaní</w:t>
      </w:r>
      <w:r>
        <w:rPr>
          <w:spacing w:val="-4"/>
        </w:rPr>
        <w:t xml:space="preserve"> </w:t>
      </w:r>
      <w:r>
        <w:t>alebo</w:t>
      </w:r>
      <w:r>
        <w:rPr>
          <w:spacing w:val="-8"/>
        </w:rPr>
        <w:t xml:space="preserve"> </w:t>
      </w:r>
      <w:r>
        <w:t>nevydáva</w:t>
      </w:r>
      <w:r>
        <w:rPr>
          <w:spacing w:val="-7"/>
        </w:rPr>
        <w:t xml:space="preserve"> </w:t>
      </w:r>
      <w:r>
        <w:t>ani rovnocenné</w:t>
      </w:r>
      <w:r>
        <w:rPr>
          <w:spacing w:val="-14"/>
        </w:rPr>
        <w:t xml:space="preserve"> </w:t>
      </w:r>
      <w:r>
        <w:t>doklady,</w:t>
      </w:r>
      <w:r>
        <w:rPr>
          <w:spacing w:val="-12"/>
        </w:rPr>
        <w:t xml:space="preserve"> </w:t>
      </w:r>
      <w:r>
        <w:t>možno</w:t>
      </w:r>
      <w:r>
        <w:rPr>
          <w:spacing w:val="-12"/>
        </w:rPr>
        <w:t xml:space="preserve"> </w:t>
      </w:r>
      <w:r>
        <w:t>ich</w:t>
      </w:r>
      <w:r>
        <w:rPr>
          <w:spacing w:val="-13"/>
        </w:rPr>
        <w:t xml:space="preserve"> </w:t>
      </w:r>
      <w:r>
        <w:t>nahradiť</w:t>
      </w:r>
      <w:r>
        <w:rPr>
          <w:spacing w:val="-11"/>
        </w:rPr>
        <w:t xml:space="preserve"> </w:t>
      </w:r>
      <w:r>
        <w:t>čestným</w:t>
      </w:r>
      <w:r>
        <w:rPr>
          <w:spacing w:val="-10"/>
        </w:rPr>
        <w:t xml:space="preserve"> </w:t>
      </w:r>
      <w:r>
        <w:t>vyhlásením</w:t>
      </w:r>
      <w:r>
        <w:rPr>
          <w:spacing w:val="-11"/>
        </w:rPr>
        <w:t xml:space="preserve"> </w:t>
      </w:r>
      <w:r>
        <w:t>podľa</w:t>
      </w:r>
      <w:r>
        <w:rPr>
          <w:spacing w:val="-13"/>
        </w:rPr>
        <w:t xml:space="preserve"> </w:t>
      </w:r>
      <w:r>
        <w:t>predpisov</w:t>
      </w:r>
      <w:r>
        <w:rPr>
          <w:spacing w:val="-13"/>
        </w:rPr>
        <w:t xml:space="preserve"> </w:t>
      </w:r>
      <w:r>
        <w:t>platných</w:t>
      </w:r>
      <w:r>
        <w:rPr>
          <w:spacing w:val="-12"/>
        </w:rPr>
        <w:t xml:space="preserve"> </w:t>
      </w:r>
      <w:r>
        <w:t>v</w:t>
      </w:r>
      <w:r>
        <w:rPr>
          <w:spacing w:val="-12"/>
        </w:rPr>
        <w:t xml:space="preserve"> </w:t>
      </w:r>
      <w:r>
        <w:t>štáte jeho sídla, miesta podnikania alebo obvyklého</w:t>
      </w:r>
      <w:r>
        <w:rPr>
          <w:spacing w:val="-3"/>
        </w:rPr>
        <w:t xml:space="preserve"> </w:t>
      </w:r>
      <w:r>
        <w:t>pobytu.</w:t>
      </w:r>
    </w:p>
    <w:p w:rsidR="008967F2" w:rsidRDefault="00527DFF">
      <w:pPr>
        <w:pStyle w:val="Zkladntext"/>
        <w:spacing w:before="120" w:line="276" w:lineRule="auto"/>
        <w:ind w:left="396" w:right="554"/>
        <w:jc w:val="both"/>
      </w:pPr>
      <w:r>
        <w:t>Verejný</w:t>
      </w:r>
      <w:r>
        <w:rPr>
          <w:spacing w:val="-11"/>
        </w:rPr>
        <w:t xml:space="preserve"> </w:t>
      </w:r>
      <w:r>
        <w:t>obstarávateľ</w:t>
      </w:r>
      <w:r>
        <w:rPr>
          <w:spacing w:val="-5"/>
        </w:rPr>
        <w:t xml:space="preserve"> </w:t>
      </w:r>
      <w:r>
        <w:t>v</w:t>
      </w:r>
      <w:r>
        <w:rPr>
          <w:spacing w:val="-6"/>
        </w:rPr>
        <w:t xml:space="preserve"> </w:t>
      </w:r>
      <w:r>
        <w:t>súlade</w:t>
      </w:r>
      <w:r>
        <w:rPr>
          <w:spacing w:val="-7"/>
        </w:rPr>
        <w:t xml:space="preserve"> </w:t>
      </w:r>
      <w:r>
        <w:t>s</w:t>
      </w:r>
      <w:r>
        <w:rPr>
          <w:spacing w:val="-6"/>
        </w:rPr>
        <w:t xml:space="preserve"> </w:t>
      </w:r>
      <w:r>
        <w:t>§</w:t>
      </w:r>
      <w:r>
        <w:rPr>
          <w:spacing w:val="-5"/>
        </w:rPr>
        <w:t xml:space="preserve"> </w:t>
      </w:r>
      <w:r>
        <w:t>32</w:t>
      </w:r>
      <w:r>
        <w:rPr>
          <w:spacing w:val="-5"/>
        </w:rPr>
        <w:t xml:space="preserve"> </w:t>
      </w:r>
      <w:r>
        <w:t>ods.</w:t>
      </w:r>
      <w:r>
        <w:rPr>
          <w:spacing w:val="-6"/>
        </w:rPr>
        <w:t xml:space="preserve"> </w:t>
      </w:r>
      <w:r>
        <w:t>3</w:t>
      </w:r>
      <w:r>
        <w:rPr>
          <w:spacing w:val="-5"/>
        </w:rPr>
        <w:t xml:space="preserve"> </w:t>
      </w:r>
      <w:r>
        <w:t>týmto</w:t>
      </w:r>
      <w:r>
        <w:rPr>
          <w:spacing w:val="-4"/>
        </w:rPr>
        <w:t xml:space="preserve"> </w:t>
      </w:r>
      <w:r>
        <w:t>oznamuje</w:t>
      </w:r>
      <w:r>
        <w:rPr>
          <w:spacing w:val="-6"/>
        </w:rPr>
        <w:t xml:space="preserve"> </w:t>
      </w:r>
      <w:r>
        <w:t>potenciálnym</w:t>
      </w:r>
      <w:r>
        <w:rPr>
          <w:spacing w:val="-2"/>
        </w:rPr>
        <w:t xml:space="preserve"> </w:t>
      </w:r>
      <w:r>
        <w:t>dodávateľom,</w:t>
      </w:r>
      <w:r>
        <w:rPr>
          <w:spacing w:val="-6"/>
        </w:rPr>
        <w:t xml:space="preserve"> </w:t>
      </w:r>
      <w:r>
        <w:t>že</w:t>
      </w:r>
      <w:r>
        <w:rPr>
          <w:spacing w:val="-6"/>
        </w:rPr>
        <w:t xml:space="preserve"> </w:t>
      </w:r>
      <w:r>
        <w:t>nie je</w:t>
      </w:r>
      <w:r>
        <w:rPr>
          <w:spacing w:val="-14"/>
        </w:rPr>
        <w:t xml:space="preserve"> </w:t>
      </w:r>
      <w:r>
        <w:t>oprávnený</w:t>
      </w:r>
      <w:r>
        <w:rPr>
          <w:spacing w:val="-18"/>
        </w:rPr>
        <w:t xml:space="preserve"> </w:t>
      </w:r>
      <w:r>
        <w:t>použiť</w:t>
      </w:r>
      <w:r>
        <w:rPr>
          <w:spacing w:val="-12"/>
        </w:rPr>
        <w:t xml:space="preserve"> </w:t>
      </w:r>
      <w:r>
        <w:t>údaje</w:t>
      </w:r>
      <w:r>
        <w:rPr>
          <w:spacing w:val="-14"/>
        </w:rPr>
        <w:t xml:space="preserve"> </w:t>
      </w:r>
      <w:r>
        <w:t>z</w:t>
      </w:r>
      <w:r>
        <w:rPr>
          <w:spacing w:val="-11"/>
        </w:rPr>
        <w:t xml:space="preserve"> </w:t>
      </w:r>
      <w:r>
        <w:t>informačných</w:t>
      </w:r>
      <w:r>
        <w:rPr>
          <w:spacing w:val="-13"/>
        </w:rPr>
        <w:t xml:space="preserve"> </w:t>
      </w:r>
      <w:r>
        <w:t>systémov</w:t>
      </w:r>
      <w:r>
        <w:rPr>
          <w:spacing w:val="-13"/>
        </w:rPr>
        <w:t xml:space="preserve"> </w:t>
      </w:r>
      <w:r>
        <w:t>verejnej</w:t>
      </w:r>
      <w:r>
        <w:rPr>
          <w:spacing w:val="-13"/>
        </w:rPr>
        <w:t xml:space="preserve"> </w:t>
      </w:r>
      <w:r>
        <w:t>správy</w:t>
      </w:r>
      <w:r>
        <w:rPr>
          <w:spacing w:val="-17"/>
        </w:rPr>
        <w:t xml:space="preserve"> </w:t>
      </w:r>
      <w:r>
        <w:t>podľa</w:t>
      </w:r>
      <w:r>
        <w:rPr>
          <w:spacing w:val="-12"/>
        </w:rPr>
        <w:t xml:space="preserve"> </w:t>
      </w:r>
      <w:r>
        <w:t>osobitného</w:t>
      </w:r>
      <w:r>
        <w:rPr>
          <w:spacing w:val="-14"/>
        </w:rPr>
        <w:t xml:space="preserve"> </w:t>
      </w:r>
      <w:r>
        <w:t>predpisu (zákon proti byrokracii), preto v prípade predkladania dokladov podľa § 32 ods.2 je uchádzač povinný predložiť všetky zákonom vyžadované</w:t>
      </w:r>
      <w:r>
        <w:rPr>
          <w:spacing w:val="-11"/>
        </w:rPr>
        <w:t xml:space="preserve"> </w:t>
      </w:r>
      <w:r>
        <w:t>doklady.</w:t>
      </w:r>
    </w:p>
    <w:p w:rsidR="008967F2" w:rsidRDefault="008967F2">
      <w:pPr>
        <w:pStyle w:val="Zkladntext"/>
        <w:rPr>
          <w:sz w:val="26"/>
        </w:rPr>
      </w:pPr>
    </w:p>
    <w:p w:rsidR="008967F2" w:rsidRDefault="008967F2">
      <w:pPr>
        <w:pStyle w:val="Zkladntext"/>
        <w:spacing w:before="9"/>
        <w:rPr>
          <w:sz w:val="29"/>
        </w:rPr>
      </w:pPr>
    </w:p>
    <w:p w:rsidR="008967F2" w:rsidRDefault="00527DFF">
      <w:pPr>
        <w:pStyle w:val="Nadpis3"/>
        <w:numPr>
          <w:ilvl w:val="0"/>
          <w:numId w:val="6"/>
        </w:numPr>
        <w:tabs>
          <w:tab w:val="left" w:pos="849"/>
          <w:tab w:val="left" w:pos="851"/>
        </w:tabs>
        <w:ind w:left="850" w:hanging="455"/>
      </w:pPr>
      <w:r>
        <w:t>Ekonomické a finančné postavenie - § 33 zákona o</w:t>
      </w:r>
      <w:r>
        <w:rPr>
          <w:spacing w:val="-6"/>
        </w:rPr>
        <w:t xml:space="preserve"> </w:t>
      </w:r>
      <w:r>
        <w:t>VO</w:t>
      </w:r>
    </w:p>
    <w:p w:rsidR="008967F2" w:rsidRDefault="00527DFF">
      <w:pPr>
        <w:pStyle w:val="Zkladntext"/>
        <w:spacing w:before="36"/>
        <w:ind w:left="396"/>
        <w:jc w:val="both"/>
      </w:pPr>
      <w:r>
        <w:t>Nepožaduje sa</w:t>
      </w:r>
    </w:p>
    <w:p w:rsidR="008967F2" w:rsidRDefault="008967F2">
      <w:pPr>
        <w:jc w:val="both"/>
        <w:sectPr w:rsidR="008967F2">
          <w:pgSz w:w="11910" w:h="16840"/>
          <w:pgMar w:top="1300" w:right="860" w:bottom="280" w:left="1020" w:header="716" w:footer="0" w:gutter="0"/>
          <w:cols w:space="708"/>
        </w:sectPr>
      </w:pPr>
    </w:p>
    <w:p w:rsidR="008967F2" w:rsidRDefault="00512C85">
      <w:pPr>
        <w:pStyle w:val="Odsekzoznamu"/>
        <w:numPr>
          <w:ilvl w:val="0"/>
          <w:numId w:val="6"/>
        </w:numPr>
        <w:tabs>
          <w:tab w:val="left" w:pos="849"/>
          <w:tab w:val="left" w:pos="851"/>
        </w:tabs>
        <w:spacing w:before="95" w:line="256" w:lineRule="auto"/>
        <w:ind w:right="984" w:firstLine="0"/>
        <w:rPr>
          <w:sz w:val="24"/>
        </w:rPr>
      </w:pPr>
      <w:r>
        <w:rPr>
          <w:noProof/>
          <w:lang w:bidi="ar-SA"/>
        </w:rPr>
        <w:lastRenderedPageBreak/>
        <mc:AlternateContent>
          <mc:Choice Requires="wps">
            <w:drawing>
              <wp:anchor distT="0" distB="0" distL="114300" distR="114300" simplePos="0" relativeHeight="248845312" behindDoc="1" locked="0" layoutInCell="1" allowOverlap="1">
                <wp:simplePos x="0" y="0"/>
                <wp:positionH relativeFrom="page">
                  <wp:posOffset>3095625</wp:posOffset>
                </wp:positionH>
                <wp:positionV relativeFrom="paragraph">
                  <wp:posOffset>3845560</wp:posOffset>
                </wp:positionV>
                <wp:extent cx="46990" cy="1397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5C66" id="Rectangle 11" o:spid="_x0000_s1026" style="position:absolute;margin-left:243.75pt;margin-top:302.8pt;width:3.7pt;height:1.1pt;z-index:-25447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" fillcolor="black" stroked="f">
                <w10:wrap anchorx="page"/>
              </v:rect>
            </w:pict>
          </mc:Fallback>
        </mc:AlternateContent>
      </w:r>
      <w:r w:rsidR="00527DFF">
        <w:rPr>
          <w:b/>
          <w:sz w:val="24"/>
        </w:rPr>
        <w:t xml:space="preserve">Technická alebo odborná spôsobilosť - § 34 zákona o verejnom obstarávaní </w:t>
      </w:r>
      <w:r w:rsidR="00527DFF">
        <w:rPr>
          <w:sz w:val="24"/>
        </w:rPr>
        <w:t>Uchádzač</w:t>
      </w:r>
      <w:r w:rsidR="00527DFF">
        <w:rPr>
          <w:spacing w:val="-16"/>
          <w:sz w:val="24"/>
        </w:rPr>
        <w:t xml:space="preserve"> </w:t>
      </w:r>
      <w:r w:rsidR="00527DFF">
        <w:rPr>
          <w:sz w:val="24"/>
        </w:rPr>
        <w:t>musí</w:t>
      </w:r>
      <w:r w:rsidR="00527DFF">
        <w:rPr>
          <w:spacing w:val="-13"/>
          <w:sz w:val="24"/>
        </w:rPr>
        <w:t xml:space="preserve"> </w:t>
      </w:r>
      <w:r w:rsidR="00527DFF">
        <w:rPr>
          <w:sz w:val="24"/>
        </w:rPr>
        <w:t>v</w:t>
      </w:r>
      <w:r w:rsidR="00527DFF">
        <w:rPr>
          <w:spacing w:val="-14"/>
          <w:sz w:val="24"/>
        </w:rPr>
        <w:t xml:space="preserve"> </w:t>
      </w:r>
      <w:r w:rsidR="00527DFF">
        <w:rPr>
          <w:sz w:val="24"/>
        </w:rPr>
        <w:t>ponuke</w:t>
      </w:r>
      <w:r w:rsidR="00527DFF">
        <w:rPr>
          <w:spacing w:val="-15"/>
          <w:sz w:val="24"/>
        </w:rPr>
        <w:t xml:space="preserve"> </w:t>
      </w:r>
      <w:r w:rsidR="00527DFF">
        <w:rPr>
          <w:sz w:val="24"/>
        </w:rPr>
        <w:t>predložiť</w:t>
      </w:r>
      <w:r w:rsidR="00527DFF">
        <w:rPr>
          <w:spacing w:val="-13"/>
          <w:sz w:val="24"/>
        </w:rPr>
        <w:t xml:space="preserve"> </w:t>
      </w:r>
      <w:r w:rsidR="00527DFF">
        <w:rPr>
          <w:sz w:val="24"/>
        </w:rPr>
        <w:t>nasledujúce</w:t>
      </w:r>
      <w:r w:rsidR="00527DFF">
        <w:rPr>
          <w:spacing w:val="-15"/>
          <w:sz w:val="24"/>
        </w:rPr>
        <w:t xml:space="preserve"> </w:t>
      </w:r>
      <w:r w:rsidR="00527DFF">
        <w:rPr>
          <w:sz w:val="24"/>
        </w:rPr>
        <w:t>informácie</w:t>
      </w:r>
      <w:r w:rsidR="00527DFF">
        <w:rPr>
          <w:spacing w:val="-15"/>
          <w:sz w:val="24"/>
        </w:rPr>
        <w:t xml:space="preserve"> </w:t>
      </w:r>
      <w:r w:rsidR="00527DFF">
        <w:rPr>
          <w:sz w:val="24"/>
        </w:rPr>
        <w:t>a</w:t>
      </w:r>
      <w:r w:rsidR="00527DFF">
        <w:rPr>
          <w:spacing w:val="-15"/>
          <w:sz w:val="24"/>
        </w:rPr>
        <w:t xml:space="preserve"> </w:t>
      </w:r>
      <w:r w:rsidR="00527DFF">
        <w:rPr>
          <w:sz w:val="24"/>
        </w:rPr>
        <w:t>dokumenty,</w:t>
      </w:r>
      <w:r w:rsidR="00527DFF">
        <w:rPr>
          <w:spacing w:val="-14"/>
          <w:sz w:val="24"/>
        </w:rPr>
        <w:t xml:space="preserve"> </w:t>
      </w:r>
      <w:r w:rsidR="00527DFF">
        <w:rPr>
          <w:sz w:val="24"/>
        </w:rPr>
        <w:t>ktorými</w:t>
      </w:r>
      <w:r w:rsidR="00527DFF">
        <w:rPr>
          <w:spacing w:val="-15"/>
          <w:sz w:val="24"/>
        </w:rPr>
        <w:t xml:space="preserve"> </w:t>
      </w:r>
      <w:r w:rsidR="00527DFF">
        <w:rPr>
          <w:sz w:val="24"/>
        </w:rPr>
        <w:t>preukáže svoju technickú a odbornú</w:t>
      </w:r>
      <w:r w:rsidR="00527DFF">
        <w:rPr>
          <w:spacing w:val="-3"/>
          <w:sz w:val="24"/>
        </w:rPr>
        <w:t xml:space="preserve"> </w:t>
      </w:r>
      <w:r w:rsidR="00527DFF">
        <w:rPr>
          <w:sz w:val="24"/>
        </w:rPr>
        <w:t>spôsobilosť:</w:t>
      </w:r>
    </w:p>
    <w:p w:rsidR="008967F2" w:rsidRDefault="008967F2">
      <w:pPr>
        <w:pStyle w:val="Zkladntext"/>
        <w:spacing w:before="8" w:after="1"/>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7091"/>
      </w:tblGrid>
      <w:tr w:rsidR="008967F2">
        <w:trPr>
          <w:trHeight w:val="899"/>
        </w:trPr>
        <w:tc>
          <w:tcPr>
            <w:tcW w:w="2297" w:type="dxa"/>
            <w:shd w:val="clear" w:color="auto" w:fill="D9D9D9"/>
          </w:tcPr>
          <w:p w:rsidR="008967F2" w:rsidRDefault="008967F2">
            <w:pPr>
              <w:pStyle w:val="TableParagraph"/>
              <w:spacing w:before="8"/>
              <w:rPr>
                <w:sz w:val="24"/>
              </w:rPr>
            </w:pPr>
          </w:p>
          <w:p w:rsidR="008967F2" w:rsidRDefault="00527DFF">
            <w:pPr>
              <w:pStyle w:val="TableParagraph"/>
              <w:ind w:left="107"/>
              <w:rPr>
                <w:b/>
              </w:rPr>
            </w:pPr>
            <w:r>
              <w:rPr>
                <w:b/>
              </w:rPr>
              <w:t>Podmienka účasti</w:t>
            </w:r>
          </w:p>
        </w:tc>
        <w:tc>
          <w:tcPr>
            <w:tcW w:w="7091" w:type="dxa"/>
            <w:shd w:val="clear" w:color="auto" w:fill="D9D9D9"/>
          </w:tcPr>
          <w:p w:rsidR="008967F2" w:rsidRDefault="008967F2">
            <w:pPr>
              <w:pStyle w:val="TableParagraph"/>
              <w:spacing w:before="8"/>
              <w:rPr>
                <w:sz w:val="24"/>
              </w:rPr>
            </w:pPr>
          </w:p>
          <w:p w:rsidR="008967F2" w:rsidRDefault="00527DFF">
            <w:pPr>
              <w:pStyle w:val="TableParagraph"/>
              <w:ind w:left="109"/>
              <w:rPr>
                <w:b/>
              </w:rPr>
            </w:pPr>
            <w:r>
              <w:rPr>
                <w:b/>
              </w:rPr>
              <w:t>Spôsob preukázania</w:t>
            </w:r>
          </w:p>
        </w:tc>
      </w:tr>
      <w:tr w:rsidR="008967F2">
        <w:trPr>
          <w:trHeight w:val="9264"/>
        </w:trPr>
        <w:tc>
          <w:tcPr>
            <w:tcW w:w="2297" w:type="dxa"/>
          </w:tcPr>
          <w:p w:rsidR="008967F2" w:rsidRDefault="008967F2">
            <w:pPr>
              <w:pStyle w:val="TableParagraph"/>
              <w:spacing w:before="3"/>
              <w:rPr>
                <w:sz w:val="24"/>
              </w:rPr>
            </w:pPr>
          </w:p>
          <w:p w:rsidR="008967F2" w:rsidRDefault="00527DFF">
            <w:pPr>
              <w:pStyle w:val="TableParagraph"/>
              <w:ind w:left="107" w:right="116"/>
            </w:pPr>
            <w:r>
              <w:t>Technická a odborná spôsobilosť § 34 ods.1.</w:t>
            </w:r>
          </w:p>
        </w:tc>
        <w:tc>
          <w:tcPr>
            <w:tcW w:w="7091" w:type="dxa"/>
          </w:tcPr>
          <w:p w:rsidR="008967F2" w:rsidRDefault="008967F2">
            <w:pPr>
              <w:pStyle w:val="TableParagraph"/>
              <w:spacing w:before="3"/>
              <w:rPr>
                <w:sz w:val="24"/>
              </w:rPr>
            </w:pPr>
          </w:p>
          <w:p w:rsidR="008967F2" w:rsidRDefault="00527DFF">
            <w:pPr>
              <w:pStyle w:val="TableParagraph"/>
              <w:ind w:left="143" w:right="95" w:hanging="29"/>
              <w:jc w:val="both"/>
            </w:pPr>
            <w:r>
              <w:t>Uchádzač na preukázanie technickej a odbornej spôsobilosti predloží nasledovné doklady:</w:t>
            </w:r>
          </w:p>
          <w:p w:rsidR="008967F2" w:rsidRDefault="008967F2">
            <w:pPr>
              <w:pStyle w:val="TableParagraph"/>
              <w:spacing w:before="11"/>
              <w:rPr>
                <w:sz w:val="21"/>
              </w:rPr>
            </w:pPr>
          </w:p>
          <w:p w:rsidR="008967F2" w:rsidRDefault="00527DFF">
            <w:pPr>
              <w:pStyle w:val="TableParagraph"/>
              <w:ind w:left="398" w:hanging="284"/>
            </w:pPr>
            <w:r>
              <w:rPr>
                <w:b/>
              </w:rPr>
              <w:t>1.</w:t>
            </w:r>
            <w:r>
              <w:rPr>
                <w:b/>
                <w:shd w:val="clear" w:color="auto" w:fill="D2D2D2"/>
              </w:rPr>
              <w:t xml:space="preserve"> Podľa § 34 ods.1 písm. a) zákona </w:t>
            </w:r>
            <w:r>
              <w:rPr>
                <w:shd w:val="clear" w:color="auto" w:fill="D2D2D2"/>
              </w:rPr>
              <w:t>-</w:t>
            </w:r>
            <w:r>
              <w:t xml:space="preserve"> zoznam dodávok tovaru za predchádzajúce tri roky od vyhlásenia verejného obstarávania</w:t>
            </w:r>
          </w:p>
          <w:p w:rsidR="008967F2" w:rsidRDefault="008967F2">
            <w:pPr>
              <w:pStyle w:val="TableParagraph"/>
              <w:spacing w:before="11"/>
              <w:rPr>
                <w:sz w:val="21"/>
              </w:rPr>
            </w:pPr>
          </w:p>
          <w:p w:rsidR="008967F2" w:rsidRDefault="00527DFF">
            <w:pPr>
              <w:pStyle w:val="TableParagraph"/>
              <w:ind w:left="109" w:right="95"/>
              <w:jc w:val="both"/>
            </w:pPr>
            <w:r>
              <w:t>Uchádzač predloží zoznam</w:t>
            </w:r>
            <w:r>
              <w:rPr>
                <w:u w:val="single"/>
              </w:rPr>
              <w:t xml:space="preserve"> dodávok tovaru</w:t>
            </w:r>
            <w:r>
              <w:t xml:space="preserve">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rsidR="008967F2" w:rsidRDefault="008967F2">
            <w:pPr>
              <w:pStyle w:val="TableParagraph"/>
              <w:spacing w:before="6"/>
            </w:pPr>
          </w:p>
          <w:p w:rsidR="008967F2" w:rsidRDefault="00527DFF">
            <w:pPr>
              <w:pStyle w:val="TableParagraph"/>
              <w:spacing w:before="1"/>
              <w:ind w:left="285"/>
              <w:jc w:val="both"/>
              <w:rPr>
                <w:b/>
              </w:rPr>
            </w:pPr>
            <w:r>
              <w:rPr>
                <w:b/>
              </w:rPr>
              <w:t>Minimálna požadovaná úroveň</w:t>
            </w:r>
          </w:p>
          <w:p w:rsidR="008967F2" w:rsidRDefault="00527DFF">
            <w:pPr>
              <w:pStyle w:val="TableParagraph"/>
              <w:spacing w:before="114"/>
              <w:ind w:left="109" w:right="96"/>
              <w:jc w:val="both"/>
            </w:pPr>
            <w:r>
              <w:rPr>
                <w:color w:val="FF0000"/>
                <w:spacing w:val="-56"/>
                <w:u w:val="thick" w:color="FF0000"/>
              </w:rPr>
              <w:t xml:space="preserve"> </w:t>
            </w:r>
            <w:r>
              <w:rPr>
                <w:b/>
                <w:i/>
                <w:color w:val="FF0000"/>
                <w:u w:val="thick" w:color="FF0000"/>
              </w:rPr>
              <w:t>Pre</w:t>
            </w:r>
            <w:r>
              <w:rPr>
                <w:b/>
                <w:i/>
                <w:color w:val="FF0000"/>
                <w:spacing w:val="-6"/>
                <w:u w:val="thick" w:color="FF0000"/>
              </w:rPr>
              <w:t xml:space="preserve"> </w:t>
            </w:r>
            <w:r>
              <w:rPr>
                <w:b/>
                <w:i/>
                <w:color w:val="FF0000"/>
                <w:u w:val="thick" w:color="FF0000"/>
              </w:rPr>
              <w:t>časť</w:t>
            </w:r>
            <w:r>
              <w:rPr>
                <w:b/>
                <w:i/>
                <w:color w:val="FF0000"/>
                <w:spacing w:val="-5"/>
                <w:u w:val="thick" w:color="FF0000"/>
              </w:rPr>
              <w:t xml:space="preserve"> </w:t>
            </w:r>
            <w:r>
              <w:rPr>
                <w:b/>
                <w:i/>
                <w:color w:val="FF0000"/>
                <w:u w:val="thick" w:color="FF0000"/>
              </w:rPr>
              <w:t>1</w:t>
            </w:r>
            <w:r>
              <w:rPr>
                <w:i/>
              </w:rPr>
              <w:t>:</w:t>
            </w:r>
            <w:r>
              <w:rPr>
                <w:i/>
                <w:spacing w:val="-4"/>
              </w:rPr>
              <w:t xml:space="preserve"> </w:t>
            </w:r>
            <w:r>
              <w:t>Pod</w:t>
            </w:r>
            <w:r>
              <w:rPr>
                <w:spacing w:val="-9"/>
              </w:rPr>
              <w:t xml:space="preserve"> </w:t>
            </w:r>
            <w:r>
              <w:t>pojmom</w:t>
            </w:r>
            <w:r>
              <w:rPr>
                <w:spacing w:val="-6"/>
              </w:rPr>
              <w:t xml:space="preserve"> </w:t>
            </w:r>
            <w:r>
              <w:t>zoznam</w:t>
            </w:r>
            <w:r>
              <w:rPr>
                <w:spacing w:val="-9"/>
              </w:rPr>
              <w:t xml:space="preserve"> </w:t>
            </w:r>
            <w:r>
              <w:t>dodávok</w:t>
            </w:r>
            <w:r>
              <w:rPr>
                <w:spacing w:val="-8"/>
              </w:rPr>
              <w:t xml:space="preserve"> </w:t>
            </w:r>
            <w:r>
              <w:t>tovaru</w:t>
            </w:r>
            <w:r>
              <w:rPr>
                <w:spacing w:val="-6"/>
              </w:rPr>
              <w:t xml:space="preserve"> </w:t>
            </w:r>
            <w:r>
              <w:t>rovnakého</w:t>
            </w:r>
            <w:r>
              <w:rPr>
                <w:spacing w:val="-5"/>
              </w:rPr>
              <w:t xml:space="preserve"> </w:t>
            </w:r>
            <w:r>
              <w:t>alebo</w:t>
            </w:r>
            <w:r>
              <w:rPr>
                <w:spacing w:val="-7"/>
              </w:rPr>
              <w:t xml:space="preserve"> </w:t>
            </w:r>
            <w:r>
              <w:t>podobného charakteru</w:t>
            </w:r>
            <w:r>
              <w:rPr>
                <w:spacing w:val="-13"/>
              </w:rPr>
              <w:t xml:space="preserve"> </w:t>
            </w:r>
            <w:r>
              <w:t>sa</w:t>
            </w:r>
            <w:r>
              <w:rPr>
                <w:spacing w:val="-15"/>
              </w:rPr>
              <w:t xml:space="preserve"> </w:t>
            </w:r>
            <w:r>
              <w:t>rozumie</w:t>
            </w:r>
            <w:r>
              <w:rPr>
                <w:spacing w:val="-13"/>
              </w:rPr>
              <w:t xml:space="preserve"> </w:t>
            </w:r>
            <w:r>
              <w:t>dodávka</w:t>
            </w:r>
            <w:r>
              <w:rPr>
                <w:spacing w:val="-13"/>
              </w:rPr>
              <w:t xml:space="preserve"> </w:t>
            </w:r>
            <w:r>
              <w:t>nových</w:t>
            </w:r>
            <w:r>
              <w:rPr>
                <w:spacing w:val="-13"/>
              </w:rPr>
              <w:t xml:space="preserve"> </w:t>
            </w:r>
            <w:r>
              <w:t>pneumatík</w:t>
            </w:r>
            <w:r>
              <w:rPr>
                <w:spacing w:val="-16"/>
              </w:rPr>
              <w:t xml:space="preserve"> </w:t>
            </w:r>
            <w:r>
              <w:t>na</w:t>
            </w:r>
            <w:r>
              <w:rPr>
                <w:spacing w:val="-13"/>
              </w:rPr>
              <w:t xml:space="preserve"> </w:t>
            </w:r>
            <w:r>
              <w:t>osobné</w:t>
            </w:r>
            <w:r>
              <w:rPr>
                <w:spacing w:val="-12"/>
              </w:rPr>
              <w:t xml:space="preserve"> </w:t>
            </w:r>
            <w:r>
              <w:t>motorové</w:t>
            </w:r>
            <w:r>
              <w:rPr>
                <w:spacing w:val="-13"/>
              </w:rPr>
              <w:t xml:space="preserve"> </w:t>
            </w:r>
            <w:r>
              <w:t>vozidlá v celkovom objeme</w:t>
            </w:r>
            <w:r>
              <w:rPr>
                <w:spacing w:val="-7"/>
              </w:rPr>
              <w:t xml:space="preserve"> </w:t>
            </w:r>
            <w:r>
              <w:t>minimálne:</w:t>
            </w:r>
          </w:p>
          <w:p w:rsidR="008967F2" w:rsidRDefault="00527DFF">
            <w:pPr>
              <w:pStyle w:val="TableParagraph"/>
              <w:spacing w:before="119"/>
              <w:ind w:left="109" w:right="97"/>
              <w:jc w:val="both"/>
            </w:pPr>
            <w:r>
              <w:rPr>
                <w:b/>
              </w:rPr>
              <w:t xml:space="preserve">300 000,00 EUR </w:t>
            </w:r>
            <w:r>
              <w:t>bez DPH spolu za predchádzajúce tri roky od vyhlásenia verejného obstarávania.</w:t>
            </w:r>
          </w:p>
          <w:p w:rsidR="008967F2" w:rsidRDefault="00527DFF">
            <w:pPr>
              <w:pStyle w:val="TableParagraph"/>
              <w:spacing w:before="121"/>
              <w:ind w:left="109" w:right="95"/>
              <w:jc w:val="both"/>
            </w:pPr>
            <w:r>
              <w:rPr>
                <w:color w:val="FF0000"/>
                <w:spacing w:val="-56"/>
                <w:u w:val="thick" w:color="FF0000"/>
              </w:rPr>
              <w:t xml:space="preserve"> </w:t>
            </w:r>
            <w:r>
              <w:rPr>
                <w:b/>
                <w:i/>
                <w:color w:val="FF0000"/>
                <w:u w:val="thick" w:color="FF0000"/>
              </w:rPr>
              <w:t>Pre</w:t>
            </w:r>
            <w:r>
              <w:rPr>
                <w:b/>
                <w:i/>
                <w:color w:val="FF0000"/>
                <w:spacing w:val="-6"/>
                <w:u w:val="thick" w:color="FF0000"/>
              </w:rPr>
              <w:t xml:space="preserve"> </w:t>
            </w:r>
            <w:r>
              <w:rPr>
                <w:b/>
                <w:i/>
                <w:color w:val="FF0000"/>
                <w:u w:val="thick" w:color="FF0000"/>
              </w:rPr>
              <w:t>časť</w:t>
            </w:r>
            <w:r>
              <w:rPr>
                <w:b/>
                <w:i/>
                <w:color w:val="FF0000"/>
                <w:spacing w:val="-5"/>
                <w:u w:val="thick" w:color="FF0000"/>
              </w:rPr>
              <w:t xml:space="preserve"> </w:t>
            </w:r>
            <w:r>
              <w:rPr>
                <w:b/>
                <w:i/>
                <w:color w:val="FF0000"/>
                <w:u w:val="thick" w:color="FF0000"/>
              </w:rPr>
              <w:t>2</w:t>
            </w:r>
            <w:r>
              <w:rPr>
                <w:i/>
              </w:rPr>
              <w:t>:</w:t>
            </w:r>
            <w:r>
              <w:rPr>
                <w:i/>
                <w:spacing w:val="-4"/>
              </w:rPr>
              <w:t xml:space="preserve"> </w:t>
            </w:r>
            <w:r>
              <w:t>Pod</w:t>
            </w:r>
            <w:r>
              <w:rPr>
                <w:spacing w:val="-9"/>
              </w:rPr>
              <w:t xml:space="preserve"> </w:t>
            </w:r>
            <w:r>
              <w:t>pojmom</w:t>
            </w:r>
            <w:r>
              <w:rPr>
                <w:spacing w:val="-6"/>
              </w:rPr>
              <w:t xml:space="preserve"> </w:t>
            </w:r>
            <w:r>
              <w:t>zoznam</w:t>
            </w:r>
            <w:r>
              <w:rPr>
                <w:spacing w:val="-9"/>
              </w:rPr>
              <w:t xml:space="preserve"> </w:t>
            </w:r>
            <w:r>
              <w:t>dodávok</w:t>
            </w:r>
            <w:r>
              <w:rPr>
                <w:spacing w:val="-8"/>
              </w:rPr>
              <w:t xml:space="preserve"> </w:t>
            </w:r>
            <w:r>
              <w:t>tovaru</w:t>
            </w:r>
            <w:r>
              <w:rPr>
                <w:spacing w:val="-6"/>
              </w:rPr>
              <w:t xml:space="preserve"> </w:t>
            </w:r>
            <w:r>
              <w:t>rovnakého</w:t>
            </w:r>
            <w:r>
              <w:rPr>
                <w:spacing w:val="-5"/>
              </w:rPr>
              <w:t xml:space="preserve"> </w:t>
            </w:r>
            <w:r>
              <w:t>alebo</w:t>
            </w:r>
            <w:r>
              <w:rPr>
                <w:spacing w:val="-7"/>
              </w:rPr>
              <w:t xml:space="preserve"> </w:t>
            </w:r>
            <w:r>
              <w:t>podobného charakteru sa rozumie dodávka nových pneumatík na nákladné vozidlá alebo protektorovaných pneumatík na nákladné alebo špeciálne vozidlá v celkovom objeme</w:t>
            </w:r>
            <w:r>
              <w:rPr>
                <w:spacing w:val="-1"/>
              </w:rPr>
              <w:t xml:space="preserve"> </w:t>
            </w:r>
            <w:r>
              <w:t>minimálne:</w:t>
            </w:r>
          </w:p>
          <w:p w:rsidR="008967F2" w:rsidRDefault="00527DFF">
            <w:pPr>
              <w:pStyle w:val="TableParagraph"/>
              <w:spacing w:before="121"/>
              <w:ind w:left="109" w:right="100"/>
              <w:jc w:val="both"/>
            </w:pPr>
            <w:r>
              <w:rPr>
                <w:b/>
              </w:rPr>
              <w:t xml:space="preserve">2 880 000,00 EUR </w:t>
            </w:r>
            <w:r>
              <w:t>bez DPH spolu za predchádzajúce tri roky od vyhlásenia verejného obstarávania.</w:t>
            </w:r>
          </w:p>
          <w:p w:rsidR="008967F2" w:rsidRDefault="00527DFF">
            <w:pPr>
              <w:pStyle w:val="TableParagraph"/>
              <w:spacing w:before="118"/>
              <w:ind w:left="109"/>
              <w:jc w:val="both"/>
              <w:rPr>
                <w:b/>
                <w:i/>
              </w:rPr>
            </w:pPr>
            <w:r>
              <w:rPr>
                <w:b/>
              </w:rPr>
              <w:t>2.</w:t>
            </w:r>
            <w:r>
              <w:rPr>
                <w:b/>
                <w:shd w:val="clear" w:color="auto" w:fill="D9D9D9"/>
              </w:rPr>
              <w:t xml:space="preserve"> Podľa § 34 ods.1 písm. m) zákona bod 1.</w:t>
            </w:r>
            <w:r>
              <w:rPr>
                <w:b/>
              </w:rPr>
              <w:t xml:space="preserve"> </w:t>
            </w:r>
            <w:r>
              <w:rPr>
                <w:i/>
              </w:rPr>
              <w:t xml:space="preserve">- </w:t>
            </w:r>
            <w:r>
              <w:rPr>
                <w:b/>
                <w:i/>
                <w:color w:val="FF0000"/>
              </w:rPr>
              <w:t>pre obe časti zákazky</w:t>
            </w:r>
          </w:p>
          <w:p w:rsidR="008967F2" w:rsidRDefault="008967F2">
            <w:pPr>
              <w:pStyle w:val="TableParagraph"/>
            </w:pPr>
          </w:p>
          <w:p w:rsidR="008967F2" w:rsidRDefault="00527DFF">
            <w:pPr>
              <w:pStyle w:val="TableParagraph"/>
              <w:ind w:left="285" w:hanging="143"/>
            </w:pPr>
            <w:r>
              <w:rPr>
                <w:b/>
              </w:rPr>
              <w:t xml:space="preserve">- </w:t>
            </w:r>
            <w:r>
              <w:t>vzorkami, opismi alebo fotografiami, ktorých pravosť musí byť overená, ak to verejný obstarávateľ vyžaduje. Opis ponúkaného tovaru –</w:t>
            </w:r>
            <w:r>
              <w:rPr>
                <w:spacing w:val="-12"/>
              </w:rPr>
              <w:t xml:space="preserve"> </w:t>
            </w:r>
            <w:r>
              <w:t>pneumatiky.</w:t>
            </w:r>
          </w:p>
          <w:p w:rsidR="008967F2" w:rsidRDefault="008967F2">
            <w:pPr>
              <w:pStyle w:val="TableParagraph"/>
              <w:spacing w:before="2"/>
            </w:pPr>
          </w:p>
          <w:p w:rsidR="008967F2" w:rsidRDefault="00527DFF">
            <w:pPr>
              <w:pStyle w:val="TableParagraph"/>
              <w:ind w:left="143" w:right="95"/>
              <w:jc w:val="both"/>
            </w:pPr>
            <w:r>
              <w:t>Uchádzač uvedie krátky opis, názov ponúkaných pneumatík, vrátane predloženia prospektového materiálu, alebo fotografií, ponukový list a</w:t>
            </w:r>
            <w:r>
              <w:rPr>
                <w:spacing w:val="-17"/>
              </w:rPr>
              <w:t xml:space="preserve"> </w:t>
            </w:r>
            <w:r>
              <w:t>pod.</w:t>
            </w:r>
          </w:p>
        </w:tc>
      </w:tr>
    </w:tbl>
    <w:p w:rsidR="008967F2" w:rsidRDefault="008967F2">
      <w:pPr>
        <w:pStyle w:val="Zkladntext"/>
        <w:rPr>
          <w:sz w:val="26"/>
        </w:rPr>
      </w:pPr>
    </w:p>
    <w:p w:rsidR="008967F2" w:rsidRDefault="008967F2">
      <w:pPr>
        <w:pStyle w:val="Zkladntext"/>
        <w:spacing w:before="10"/>
        <w:rPr>
          <w:sz w:val="20"/>
        </w:rPr>
      </w:pPr>
    </w:p>
    <w:p w:rsidR="008967F2" w:rsidRDefault="00512C85">
      <w:pPr>
        <w:pStyle w:val="Zkladntext"/>
        <w:spacing w:line="249" w:lineRule="auto"/>
        <w:ind w:left="396" w:right="553"/>
        <w:jc w:val="both"/>
      </w:pPr>
      <w:r>
        <w:rPr>
          <w:noProof/>
          <w:lang w:bidi="ar-SA"/>
        </w:rPr>
        <mc:AlternateContent>
          <mc:Choice Requires="wps">
            <w:drawing>
              <wp:anchor distT="0" distB="0" distL="114300" distR="114300" simplePos="0" relativeHeight="248846336" behindDoc="1" locked="0" layoutInCell="1" allowOverlap="1">
                <wp:simplePos x="0" y="0"/>
                <wp:positionH relativeFrom="page">
                  <wp:posOffset>3095625</wp:posOffset>
                </wp:positionH>
                <wp:positionV relativeFrom="paragraph">
                  <wp:posOffset>-2788920</wp:posOffset>
                </wp:positionV>
                <wp:extent cx="46990" cy="1397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E6065" id="Rectangle 10" o:spid="_x0000_s1026" style="position:absolute;margin-left:243.75pt;margin-top:-219.6pt;width:3.7pt;height:1.1pt;z-index:-25447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" fillcolor="black" stroked="f">
                <w10:wrap anchorx="page"/>
              </v:rect>
            </w:pict>
          </mc:Fallback>
        </mc:AlternateContent>
      </w:r>
      <w:r w:rsidR="00527DFF">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w:t>
      </w:r>
    </w:p>
    <w:p w:rsidR="008967F2" w:rsidRDefault="008967F2">
      <w:pPr>
        <w:spacing w:line="249" w:lineRule="auto"/>
        <w:jc w:val="both"/>
        <w:sectPr w:rsidR="008967F2">
          <w:pgSz w:w="11910" w:h="16840"/>
          <w:pgMar w:top="1300" w:right="860" w:bottom="280" w:left="1020" w:header="716" w:footer="0" w:gutter="0"/>
          <w:cols w:space="708"/>
        </w:sectPr>
      </w:pPr>
    </w:p>
    <w:p w:rsidR="008967F2" w:rsidRDefault="00527DFF">
      <w:pPr>
        <w:pStyle w:val="Zkladntext"/>
        <w:spacing w:before="90" w:line="249" w:lineRule="auto"/>
        <w:ind w:left="396" w:right="554"/>
        <w:jc w:val="both"/>
      </w:pPr>
      <w:r>
        <w:lastRenderedPageBreak/>
        <w:t xml:space="preserve">ktorej kapacity majú byť použité na preukázanie technickej spôsobilosti alebo odbornej spôsobilosti, musí  preukázať  splnenie podmienok účasti  týkajúce sa osobného postavenia    a nesmú u nej existovať dôvody na vylúčenie podľa </w:t>
      </w:r>
      <w:hyperlink r:id="rId18" w:anchor="paragraf-40.odsek-6.pismeno-a">
        <w:r>
          <w:t xml:space="preserve">§ 40 ods. 6 písm. a) až h) </w:t>
        </w:r>
      </w:hyperlink>
      <w:r>
        <w:t xml:space="preserve">a </w:t>
      </w:r>
      <w:hyperlink r:id="rId19" w:anchor="paragraf-40.odsek-7">
        <w:r>
          <w:t>ods. 7</w:t>
        </w:r>
      </w:hyperlink>
      <w:r>
        <w:t>; oprávnenie</w:t>
      </w:r>
      <w:r>
        <w:rPr>
          <w:spacing w:val="-12"/>
        </w:rPr>
        <w:t xml:space="preserve"> </w:t>
      </w:r>
      <w:r>
        <w:t>poskytovať</w:t>
      </w:r>
      <w:r>
        <w:rPr>
          <w:spacing w:val="-11"/>
        </w:rPr>
        <w:t xml:space="preserve"> </w:t>
      </w:r>
      <w:r>
        <w:t>službu</w:t>
      </w:r>
      <w:r>
        <w:rPr>
          <w:spacing w:val="-11"/>
        </w:rPr>
        <w:t xml:space="preserve"> </w:t>
      </w:r>
      <w:r>
        <w:t>preukazuje</w:t>
      </w:r>
      <w:r>
        <w:rPr>
          <w:spacing w:val="-12"/>
        </w:rPr>
        <w:t xml:space="preserve"> </w:t>
      </w:r>
      <w:r>
        <w:t>vo</w:t>
      </w:r>
      <w:r>
        <w:rPr>
          <w:spacing w:val="-11"/>
        </w:rPr>
        <w:t xml:space="preserve"> </w:t>
      </w:r>
      <w:r>
        <w:t>vzťahu</w:t>
      </w:r>
      <w:r>
        <w:rPr>
          <w:spacing w:val="-11"/>
        </w:rPr>
        <w:t xml:space="preserve"> </w:t>
      </w:r>
      <w:r>
        <w:t>k</w:t>
      </w:r>
      <w:r>
        <w:rPr>
          <w:spacing w:val="1"/>
        </w:rPr>
        <w:t xml:space="preserve"> </w:t>
      </w:r>
      <w:r>
        <w:t>tej</w:t>
      </w:r>
      <w:r>
        <w:rPr>
          <w:spacing w:val="-11"/>
        </w:rPr>
        <w:t xml:space="preserve"> </w:t>
      </w:r>
      <w:r>
        <w:t>časti</w:t>
      </w:r>
      <w:r>
        <w:rPr>
          <w:spacing w:val="-10"/>
        </w:rPr>
        <w:t xml:space="preserve"> </w:t>
      </w:r>
      <w:r>
        <w:t>predmetu</w:t>
      </w:r>
      <w:r>
        <w:rPr>
          <w:spacing w:val="-10"/>
        </w:rPr>
        <w:t xml:space="preserve"> </w:t>
      </w:r>
      <w:r>
        <w:t>zákazky,</w:t>
      </w:r>
      <w:r>
        <w:rPr>
          <w:spacing w:val="-11"/>
        </w:rPr>
        <w:t xml:space="preserve"> </w:t>
      </w:r>
      <w:r>
        <w:t>na</w:t>
      </w:r>
      <w:r>
        <w:rPr>
          <w:spacing w:val="-12"/>
        </w:rPr>
        <w:t xml:space="preserve"> </w:t>
      </w:r>
      <w:r>
        <w:t>ktorú</w:t>
      </w:r>
      <w:r>
        <w:rPr>
          <w:spacing w:val="-11"/>
        </w:rPr>
        <w:t xml:space="preserve"> </w:t>
      </w:r>
      <w:r>
        <w:t>boli kapacity uchádzačovi</w:t>
      </w:r>
      <w:r>
        <w:rPr>
          <w:spacing w:val="-6"/>
        </w:rPr>
        <w:t xml:space="preserve"> </w:t>
      </w:r>
      <w:r>
        <w:t>poskytnuté.</w:t>
      </w:r>
    </w:p>
    <w:p w:rsidR="008967F2" w:rsidRDefault="008967F2">
      <w:pPr>
        <w:pStyle w:val="Zkladntext"/>
        <w:spacing w:before="1"/>
        <w:rPr>
          <w:sz w:val="21"/>
        </w:rPr>
      </w:pPr>
    </w:p>
    <w:p w:rsidR="008967F2" w:rsidRDefault="00527DFF">
      <w:pPr>
        <w:ind w:left="396"/>
        <w:jc w:val="both"/>
        <w:rPr>
          <w:b/>
        </w:rPr>
      </w:pPr>
      <w:r>
        <w:rPr>
          <w:b/>
        </w:rPr>
        <w:t>Doplňujúce informácie:</w:t>
      </w:r>
    </w:p>
    <w:p w:rsidR="008967F2" w:rsidRDefault="008967F2">
      <w:pPr>
        <w:pStyle w:val="Zkladntext"/>
        <w:spacing w:before="5"/>
        <w:rPr>
          <w:b/>
          <w:sz w:val="30"/>
        </w:rPr>
      </w:pPr>
    </w:p>
    <w:p w:rsidR="008967F2" w:rsidRDefault="00527DFF">
      <w:pPr>
        <w:pStyle w:val="Odsekzoznamu"/>
        <w:numPr>
          <w:ilvl w:val="0"/>
          <w:numId w:val="5"/>
        </w:numPr>
        <w:tabs>
          <w:tab w:val="left" w:pos="675"/>
        </w:tabs>
        <w:spacing w:line="276" w:lineRule="auto"/>
        <w:ind w:right="559" w:firstLine="0"/>
        <w:rPr>
          <w:sz w:val="24"/>
        </w:rPr>
      </w:pPr>
      <w:r>
        <w:rPr>
          <w:sz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w:t>
      </w:r>
      <w:r>
        <w:rPr>
          <w:spacing w:val="-1"/>
          <w:sz w:val="24"/>
        </w:rPr>
        <w:t xml:space="preserve"> </w:t>
      </w:r>
      <w:r>
        <w:rPr>
          <w:sz w:val="24"/>
        </w:rPr>
        <w:t>zabezpečiť.</w:t>
      </w:r>
    </w:p>
    <w:p w:rsidR="008967F2" w:rsidRDefault="008967F2">
      <w:pPr>
        <w:pStyle w:val="Zkladntext"/>
        <w:spacing w:before="8"/>
        <w:rPr>
          <w:sz w:val="27"/>
        </w:rPr>
      </w:pPr>
    </w:p>
    <w:p w:rsidR="008967F2" w:rsidRDefault="00527DFF">
      <w:pPr>
        <w:pStyle w:val="Odsekzoznamu"/>
        <w:numPr>
          <w:ilvl w:val="0"/>
          <w:numId w:val="5"/>
        </w:numPr>
        <w:tabs>
          <w:tab w:val="left" w:pos="775"/>
        </w:tabs>
        <w:spacing w:line="276" w:lineRule="auto"/>
        <w:ind w:right="564" w:firstLine="0"/>
        <w:rPr>
          <w:sz w:val="24"/>
        </w:rPr>
      </w:pPr>
      <w:r>
        <w:rPr>
          <w:sz w:val="24"/>
        </w:rPr>
        <w:t>Uchádzač môže predbežne nahradiť doklady preukazujúce splnenie podmienok účasti jednotným európskym dokumentom (ďalej len „JED“) v zmysle § 39</w:t>
      </w:r>
      <w:r>
        <w:rPr>
          <w:spacing w:val="-4"/>
          <w:sz w:val="24"/>
        </w:rPr>
        <w:t xml:space="preserve"> </w:t>
      </w:r>
      <w:r>
        <w:rPr>
          <w:sz w:val="24"/>
        </w:rPr>
        <w:t>zákona.</w:t>
      </w:r>
    </w:p>
    <w:p w:rsidR="008967F2" w:rsidRDefault="00527DFF">
      <w:pPr>
        <w:pStyle w:val="Zkladntext"/>
        <w:spacing w:before="2" w:line="276" w:lineRule="auto"/>
        <w:ind w:left="396" w:right="553"/>
        <w:jc w:val="both"/>
      </w:pPr>
      <w:r>
        <w:t xml:space="preserve">Formulár vo formáte .rtf je možné nájsť na webovom sídla Úradu pre verejné obstarávanie na adrese </w:t>
      </w:r>
      <w:hyperlink r:id="rId20">
        <w:r>
          <w:rPr>
            <w:u w:val="single"/>
          </w:rPr>
          <w:t>http://www.uvo.gov.sk/legislativametodika-dohlad/jednotny-europsky-dokument-pre-</w:t>
        </w:r>
      </w:hyperlink>
      <w:r>
        <w:t xml:space="preserve"> </w:t>
      </w:r>
      <w:hyperlink r:id="rId21">
        <w:r>
          <w:rPr>
            <w:u w:val="single"/>
          </w:rPr>
          <w:t>verejne-obstaravanie-553.html</w:t>
        </w:r>
      </w:hyperlink>
      <w:r>
        <w:rPr>
          <w:u w:val="single"/>
        </w:rPr>
        <w:t>.</w:t>
      </w:r>
    </w:p>
    <w:p w:rsidR="008967F2" w:rsidRDefault="00527DFF">
      <w:pPr>
        <w:pStyle w:val="Zkladntext"/>
        <w:spacing w:line="276" w:lineRule="auto"/>
        <w:ind w:left="396" w:right="555"/>
        <w:jc w:val="both"/>
      </w:pPr>
      <w:r>
        <w:t>Ak uchádzač alebo záujemca uvádzajú v JED prostredníctvom inej osoby, JED obsahuje informácie o tejto osobe: identifikáciu hospodárskeho subjektu, informácie o hospodárskom subjekte potrebné na vyhodnotenie splnenia podmienok účasti a potvrdenie neexistencie dôvodov na vylúčenie.</w:t>
      </w:r>
    </w:p>
    <w:p w:rsidR="008967F2" w:rsidRDefault="00527DFF">
      <w:pPr>
        <w:pStyle w:val="Zkladntext"/>
        <w:spacing w:line="276" w:lineRule="auto"/>
        <w:ind w:left="396" w:right="551"/>
        <w:jc w:val="both"/>
      </w:pPr>
      <w:r>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8967F2">
      <w:pPr>
        <w:pStyle w:val="Zkladntext"/>
        <w:spacing w:before="6"/>
        <w:rPr>
          <w:sz w:val="28"/>
        </w:rPr>
      </w:pPr>
    </w:p>
    <w:p w:rsidR="008967F2" w:rsidRDefault="00527DFF">
      <w:pPr>
        <w:pStyle w:val="Nadpis1"/>
        <w:numPr>
          <w:ilvl w:val="0"/>
          <w:numId w:val="23"/>
        </w:numPr>
        <w:tabs>
          <w:tab w:val="left" w:pos="3718"/>
          <w:tab w:val="left" w:pos="3719"/>
        </w:tabs>
        <w:ind w:left="3718" w:hanging="601"/>
        <w:jc w:val="left"/>
      </w:pPr>
      <w:r>
        <w:t>Spôsob určenia</w:t>
      </w:r>
      <w:r>
        <w:rPr>
          <w:spacing w:val="-3"/>
        </w:rPr>
        <w:t xml:space="preserve"> </w:t>
      </w:r>
      <w:r>
        <w:t>ceny</w:t>
      </w:r>
    </w:p>
    <w:p w:rsidR="008967F2" w:rsidRDefault="00527DFF">
      <w:pPr>
        <w:pStyle w:val="Zkladntext"/>
        <w:spacing w:before="290" w:line="276" w:lineRule="auto"/>
        <w:ind w:left="112" w:right="557"/>
        <w:jc w:val="both"/>
      </w:pPr>
      <w:r>
        <w:t>Cena za predmet zákazky musí byť stanovená v zmysle zákona NR SR č. 18/1996 Z. z. o cenách v znení neskorších predpisov, vyhlášky MF SR č. 87/1996 Z. z., ktorou sa vykonáva zákon NR SR č. 18/1996 Z. z. o cenách v znení neskorších predpisov.</w:t>
      </w:r>
    </w:p>
    <w:p w:rsidR="008967F2" w:rsidRDefault="00527DFF">
      <w:pPr>
        <w:pStyle w:val="Odsekzoznamu"/>
        <w:numPr>
          <w:ilvl w:val="0"/>
          <w:numId w:val="4"/>
        </w:numPr>
        <w:tabs>
          <w:tab w:val="left" w:pos="397"/>
        </w:tabs>
        <w:spacing w:before="120" w:line="273" w:lineRule="auto"/>
        <w:ind w:right="560"/>
        <w:rPr>
          <w:sz w:val="24"/>
        </w:rPr>
      </w:pPr>
      <w:r>
        <w:rPr>
          <w:sz w:val="24"/>
        </w:rPr>
        <w:t>Cena musí byť stanovená v mene euro (vrátane prípadných ďalších iných príplatkov alebo poplatkov).</w:t>
      </w:r>
    </w:p>
    <w:p w:rsidR="008967F2" w:rsidRDefault="00527DFF">
      <w:pPr>
        <w:pStyle w:val="Odsekzoznamu"/>
        <w:numPr>
          <w:ilvl w:val="0"/>
          <w:numId w:val="4"/>
        </w:numPr>
        <w:tabs>
          <w:tab w:val="left" w:pos="397"/>
        </w:tabs>
        <w:spacing w:before="121"/>
        <w:ind w:hanging="285"/>
        <w:rPr>
          <w:sz w:val="24"/>
        </w:rPr>
      </w:pPr>
      <w:r>
        <w:rPr>
          <w:sz w:val="24"/>
        </w:rPr>
        <w:t>Cenu je potrebné uvádzať v eurách bez DPH, výšku DPH a vrátane</w:t>
      </w:r>
      <w:r>
        <w:rPr>
          <w:spacing w:val="-6"/>
          <w:sz w:val="24"/>
        </w:rPr>
        <w:t xml:space="preserve"> </w:t>
      </w:r>
      <w:r>
        <w:rPr>
          <w:sz w:val="24"/>
        </w:rPr>
        <w:t>DPH.</w:t>
      </w:r>
    </w:p>
    <w:p w:rsidR="008967F2" w:rsidRDefault="00527DFF">
      <w:pPr>
        <w:pStyle w:val="Odsekzoznamu"/>
        <w:numPr>
          <w:ilvl w:val="0"/>
          <w:numId w:val="4"/>
        </w:numPr>
        <w:tabs>
          <w:tab w:val="left" w:pos="397"/>
        </w:tabs>
        <w:spacing w:before="162"/>
        <w:ind w:hanging="285"/>
        <w:rPr>
          <w:sz w:val="24"/>
        </w:rPr>
      </w:pPr>
      <w:r>
        <w:rPr>
          <w:sz w:val="24"/>
        </w:rPr>
        <w:t>V prípade, že uchádzač nie je platcom DPH, toto uvedie pri vyjadrení</w:t>
      </w:r>
      <w:r>
        <w:rPr>
          <w:spacing w:val="-9"/>
          <w:sz w:val="24"/>
        </w:rPr>
        <w:t xml:space="preserve"> </w:t>
      </w:r>
      <w:r>
        <w:rPr>
          <w:sz w:val="24"/>
        </w:rPr>
        <w:t>ceny.</w:t>
      </w:r>
    </w:p>
    <w:p w:rsidR="008967F2" w:rsidRDefault="00527DFF">
      <w:pPr>
        <w:pStyle w:val="Odsekzoznamu"/>
        <w:numPr>
          <w:ilvl w:val="0"/>
          <w:numId w:val="4"/>
        </w:numPr>
        <w:tabs>
          <w:tab w:val="left" w:pos="397"/>
        </w:tabs>
        <w:spacing w:before="160"/>
        <w:ind w:hanging="285"/>
        <w:rPr>
          <w:sz w:val="24"/>
        </w:rPr>
      </w:pPr>
      <w:r>
        <w:rPr>
          <w:sz w:val="24"/>
        </w:rPr>
        <w:t>Určenie ceny a spôsob jej určenia musí byť zrozumiteľný a</w:t>
      </w:r>
      <w:r>
        <w:rPr>
          <w:spacing w:val="-11"/>
          <w:sz w:val="24"/>
        </w:rPr>
        <w:t xml:space="preserve"> </w:t>
      </w:r>
      <w:r>
        <w:rPr>
          <w:sz w:val="24"/>
        </w:rPr>
        <w:t>jasný.</w:t>
      </w:r>
    </w:p>
    <w:p w:rsidR="008967F2" w:rsidRDefault="00527DFF">
      <w:pPr>
        <w:pStyle w:val="Odsekzoznamu"/>
        <w:numPr>
          <w:ilvl w:val="0"/>
          <w:numId w:val="4"/>
        </w:numPr>
        <w:tabs>
          <w:tab w:val="left" w:pos="397"/>
        </w:tabs>
        <w:spacing w:before="162"/>
        <w:ind w:hanging="285"/>
        <w:rPr>
          <w:b/>
          <w:sz w:val="24"/>
        </w:rPr>
      </w:pPr>
      <w:r>
        <w:rPr>
          <w:sz w:val="24"/>
        </w:rPr>
        <w:t xml:space="preserve">Uchádzač podrobne rozpíše zloženie cenovej ponuky v prílohe </w:t>
      </w:r>
      <w:r>
        <w:rPr>
          <w:b/>
          <w:sz w:val="24"/>
        </w:rPr>
        <w:t>č.4 A) a</w:t>
      </w:r>
      <w:r>
        <w:rPr>
          <w:b/>
          <w:spacing w:val="-7"/>
          <w:sz w:val="24"/>
        </w:rPr>
        <w:t xml:space="preserve"> </w:t>
      </w:r>
      <w:r>
        <w:rPr>
          <w:b/>
          <w:sz w:val="24"/>
        </w:rPr>
        <w:t>B)</w:t>
      </w:r>
    </w:p>
    <w:p w:rsidR="008967F2" w:rsidRDefault="008967F2">
      <w:pPr>
        <w:pStyle w:val="Zkladntext"/>
        <w:spacing w:before="2"/>
        <w:rPr>
          <w:b/>
        </w:rPr>
      </w:pPr>
    </w:p>
    <w:p w:rsidR="008967F2" w:rsidRDefault="00527DFF">
      <w:pPr>
        <w:ind w:left="679" w:right="620" w:firstLine="436"/>
        <w:rPr>
          <w:i/>
          <w:sz w:val="24"/>
        </w:rPr>
      </w:pPr>
      <w:r>
        <w:rPr>
          <w:b/>
          <w:sz w:val="24"/>
        </w:rPr>
        <w:t xml:space="preserve">č.4 A) „Cenová ponuka a technická špecifikácia - osobné“ </w:t>
      </w:r>
      <w:r>
        <w:rPr>
          <w:b/>
          <w:i/>
          <w:sz w:val="24"/>
        </w:rPr>
        <w:t xml:space="preserve">– </w:t>
      </w:r>
      <w:r>
        <w:rPr>
          <w:i/>
          <w:sz w:val="24"/>
        </w:rPr>
        <w:t>tabuľkový súbor .</w:t>
      </w:r>
      <w:proofErr w:type="spellStart"/>
      <w:r>
        <w:rPr>
          <w:i/>
          <w:sz w:val="24"/>
        </w:rPr>
        <w:t>xlsx</w:t>
      </w:r>
      <w:proofErr w:type="spellEnd"/>
      <w:r>
        <w:rPr>
          <w:i/>
          <w:sz w:val="24"/>
        </w:rPr>
        <w:t>, pre zadanie podrobnej cenovej ponuky pre prvú časť</w:t>
      </w:r>
      <w:r>
        <w:rPr>
          <w:i/>
          <w:spacing w:val="52"/>
          <w:sz w:val="24"/>
        </w:rPr>
        <w:t xml:space="preserve"> </w:t>
      </w:r>
      <w:r>
        <w:rPr>
          <w:i/>
          <w:sz w:val="24"/>
        </w:rPr>
        <w:t>zákazky</w:t>
      </w:r>
    </w:p>
    <w:p w:rsidR="008967F2" w:rsidRDefault="008967F2">
      <w:pPr>
        <w:pStyle w:val="Zkladntext"/>
        <w:spacing w:before="10"/>
        <w:rPr>
          <w:i/>
          <w:sz w:val="20"/>
        </w:rPr>
      </w:pPr>
    </w:p>
    <w:p w:rsidR="008967F2" w:rsidRDefault="00527DFF">
      <w:pPr>
        <w:ind w:left="1116"/>
        <w:rPr>
          <w:i/>
          <w:sz w:val="24"/>
        </w:rPr>
      </w:pPr>
      <w:r>
        <w:rPr>
          <w:b/>
          <w:sz w:val="24"/>
        </w:rPr>
        <w:t xml:space="preserve">č.4 B) „Cenová ponuka a technická špecifikácia - nákladné“ </w:t>
      </w:r>
      <w:r>
        <w:rPr>
          <w:b/>
          <w:i/>
          <w:sz w:val="24"/>
        </w:rPr>
        <w:t xml:space="preserve">– </w:t>
      </w:r>
      <w:r>
        <w:rPr>
          <w:i/>
          <w:sz w:val="24"/>
        </w:rPr>
        <w:t>tabuľkový súbor</w:t>
      </w:r>
    </w:p>
    <w:p w:rsidR="008967F2" w:rsidRDefault="00527DFF">
      <w:pPr>
        <w:ind w:left="679"/>
        <w:rPr>
          <w:i/>
          <w:sz w:val="24"/>
        </w:rPr>
      </w:pPr>
      <w:r>
        <w:rPr>
          <w:i/>
          <w:sz w:val="24"/>
        </w:rPr>
        <w:t>.</w:t>
      </w:r>
      <w:proofErr w:type="spellStart"/>
      <w:r>
        <w:rPr>
          <w:i/>
          <w:sz w:val="24"/>
        </w:rPr>
        <w:t>xlsx</w:t>
      </w:r>
      <w:proofErr w:type="spellEnd"/>
      <w:r>
        <w:rPr>
          <w:i/>
          <w:sz w:val="24"/>
        </w:rPr>
        <w:t>, pre zadanie podrobnej cenovej ponuky pre druhú časť</w:t>
      </w:r>
      <w:r>
        <w:rPr>
          <w:i/>
          <w:spacing w:val="53"/>
          <w:sz w:val="24"/>
        </w:rPr>
        <w:t xml:space="preserve"> </w:t>
      </w:r>
      <w:r>
        <w:rPr>
          <w:i/>
          <w:sz w:val="24"/>
        </w:rPr>
        <w:t>zákazky</w:t>
      </w:r>
    </w:p>
    <w:p w:rsidR="008967F2" w:rsidRDefault="008967F2">
      <w:pPr>
        <w:pStyle w:val="Zkladntext"/>
        <w:rPr>
          <w:i/>
          <w:sz w:val="26"/>
        </w:rPr>
      </w:pPr>
    </w:p>
    <w:p w:rsidR="008967F2" w:rsidRDefault="00527DFF">
      <w:pPr>
        <w:spacing w:before="217"/>
        <w:ind w:left="396" w:right="558"/>
        <w:jc w:val="both"/>
        <w:rPr>
          <w:i/>
          <w:sz w:val="24"/>
        </w:rPr>
      </w:pPr>
      <w:r>
        <w:rPr>
          <w:i/>
          <w:color w:val="FF0000"/>
          <w:sz w:val="24"/>
        </w:rPr>
        <w:t xml:space="preserve">- uchádzač vyplní prislúchajúce tabuľky na tú časť zákazky na ktorú predkladá ponuku. Každá časť obsahuje dve tabuľky, pričom v jednej tabuľke </w:t>
      </w:r>
      <w:proofErr w:type="spellStart"/>
      <w:r>
        <w:rPr>
          <w:i/>
          <w:color w:val="FF0000"/>
          <w:sz w:val="24"/>
        </w:rPr>
        <w:t>naceňuje</w:t>
      </w:r>
      <w:proofErr w:type="spellEnd"/>
      <w:r>
        <w:rPr>
          <w:i/>
          <w:color w:val="FF0000"/>
          <w:sz w:val="24"/>
        </w:rPr>
        <w:t xml:space="preserve"> ponúkané pneumatiky (1a, resp. 2a) a v druhej tabuľke pneuservisné výkony (1b, resp. 2b)</w:t>
      </w:r>
    </w:p>
    <w:p w:rsidR="008967F2" w:rsidRDefault="008967F2">
      <w:pPr>
        <w:pStyle w:val="Zkladntext"/>
        <w:rPr>
          <w:i/>
          <w:sz w:val="26"/>
        </w:rPr>
      </w:pPr>
    </w:p>
    <w:p w:rsidR="008967F2" w:rsidRDefault="008967F2">
      <w:pPr>
        <w:pStyle w:val="Zkladntext"/>
        <w:spacing w:before="6"/>
        <w:rPr>
          <w:i/>
          <w:sz w:val="29"/>
        </w:rPr>
      </w:pPr>
    </w:p>
    <w:p w:rsidR="008967F2" w:rsidRDefault="00527DFF">
      <w:pPr>
        <w:pStyle w:val="Odsekzoznamu"/>
        <w:numPr>
          <w:ilvl w:val="0"/>
          <w:numId w:val="4"/>
        </w:numPr>
        <w:tabs>
          <w:tab w:val="left" w:pos="397"/>
        </w:tabs>
        <w:ind w:hanging="285"/>
        <w:rPr>
          <w:sz w:val="24"/>
        </w:rPr>
      </w:pPr>
      <w:r>
        <w:rPr>
          <w:sz w:val="24"/>
        </w:rPr>
        <w:t>Uchádzač vyplní údaje iba za časť, pre ktorú podáva cenovú</w:t>
      </w:r>
      <w:r>
        <w:rPr>
          <w:spacing w:val="-7"/>
          <w:sz w:val="24"/>
        </w:rPr>
        <w:t xml:space="preserve"> </w:t>
      </w:r>
      <w:r>
        <w:rPr>
          <w:sz w:val="24"/>
        </w:rPr>
        <w:t>ponuku.</w:t>
      </w:r>
    </w:p>
    <w:p w:rsidR="008967F2" w:rsidRDefault="00527DFF">
      <w:pPr>
        <w:pStyle w:val="Odsekzoznamu"/>
        <w:numPr>
          <w:ilvl w:val="0"/>
          <w:numId w:val="4"/>
        </w:numPr>
        <w:tabs>
          <w:tab w:val="left" w:pos="397"/>
        </w:tabs>
        <w:spacing w:before="160" w:line="276" w:lineRule="auto"/>
        <w:ind w:right="558"/>
        <w:rPr>
          <w:sz w:val="24"/>
        </w:rPr>
      </w:pPr>
      <w:r>
        <w:rPr>
          <w:sz w:val="24"/>
        </w:rPr>
        <w:t>Pri určovaní ceny je potrebné venovať pozornosť všetkým požadovaným údajom, ako aj pokynom na zhotovenie ponuky, vyplývajúcim pre uchádzačov z týchto súťažných</w:t>
      </w:r>
      <w:r>
        <w:rPr>
          <w:spacing w:val="-42"/>
          <w:sz w:val="24"/>
        </w:rPr>
        <w:t xml:space="preserve"> </w:t>
      </w:r>
      <w:r>
        <w:rPr>
          <w:sz w:val="24"/>
        </w:rPr>
        <w:t>podkladov, vrátane obchodných podmienok podľa týchto súťažných</w:t>
      </w:r>
      <w:r>
        <w:rPr>
          <w:spacing w:val="-5"/>
          <w:sz w:val="24"/>
        </w:rPr>
        <w:t xml:space="preserve"> </w:t>
      </w:r>
      <w:r>
        <w:rPr>
          <w:sz w:val="24"/>
        </w:rPr>
        <w:t>podkladov.</w:t>
      </w:r>
    </w:p>
    <w:p w:rsidR="008967F2" w:rsidRDefault="00527DFF">
      <w:pPr>
        <w:spacing w:line="273" w:lineRule="exact"/>
        <w:ind w:left="396"/>
        <w:jc w:val="both"/>
        <w:rPr>
          <w:b/>
          <w:sz w:val="24"/>
        </w:rPr>
      </w:pPr>
      <w:r>
        <w:rPr>
          <w:sz w:val="24"/>
        </w:rPr>
        <w:t xml:space="preserve">Navrhovaná cena musí byť stanovená na </w:t>
      </w:r>
      <w:r>
        <w:rPr>
          <w:b/>
          <w:sz w:val="24"/>
        </w:rPr>
        <w:t>dve desatinné miesta.</w:t>
      </w:r>
    </w:p>
    <w:p w:rsidR="008967F2" w:rsidRDefault="008967F2">
      <w:pPr>
        <w:spacing w:line="273" w:lineRule="exact"/>
        <w:jc w:val="both"/>
        <w:rPr>
          <w:sz w:val="24"/>
        </w:rPr>
        <w:sectPr w:rsidR="008967F2">
          <w:pgSz w:w="11910" w:h="16840"/>
          <w:pgMar w:top="1300" w:right="860" w:bottom="280" w:left="1020" w:header="716" w:footer="0" w:gutter="0"/>
          <w:cols w:space="708"/>
        </w:sectPr>
      </w:pPr>
    </w:p>
    <w:p w:rsidR="008967F2" w:rsidRDefault="008967F2">
      <w:pPr>
        <w:pStyle w:val="Zkladntext"/>
        <w:spacing w:before="7"/>
        <w:rPr>
          <w:b/>
        </w:rPr>
      </w:pPr>
    </w:p>
    <w:p w:rsidR="008967F2" w:rsidRDefault="00527DFF">
      <w:pPr>
        <w:pStyle w:val="Nadpis2"/>
        <w:numPr>
          <w:ilvl w:val="0"/>
          <w:numId w:val="23"/>
        </w:numPr>
        <w:tabs>
          <w:tab w:val="left" w:pos="1997"/>
          <w:tab w:val="left" w:pos="1998"/>
        </w:tabs>
        <w:spacing w:before="86"/>
        <w:ind w:left="1997" w:hanging="568"/>
        <w:jc w:val="left"/>
      </w:pPr>
      <w:r>
        <w:t>Kritériá na hodnotenie ponúk a spôsob ich</w:t>
      </w:r>
      <w:r>
        <w:rPr>
          <w:spacing w:val="-6"/>
        </w:rPr>
        <w:t xml:space="preserve"> </w:t>
      </w:r>
      <w:r>
        <w:t>uplatnenia</w:t>
      </w:r>
    </w:p>
    <w:p w:rsidR="008967F2" w:rsidRDefault="00527DFF">
      <w:pPr>
        <w:pStyle w:val="Odsekzoznamu"/>
        <w:numPr>
          <w:ilvl w:val="1"/>
          <w:numId w:val="4"/>
        </w:numPr>
        <w:tabs>
          <w:tab w:val="left" w:pos="539"/>
        </w:tabs>
        <w:spacing w:before="277" w:line="273" w:lineRule="auto"/>
        <w:ind w:right="556" w:firstLine="0"/>
        <w:jc w:val="left"/>
        <w:rPr>
          <w:sz w:val="24"/>
        </w:rPr>
      </w:pPr>
      <w:r>
        <w:rPr>
          <w:sz w:val="24"/>
        </w:rPr>
        <w:t>Jediným</w:t>
      </w:r>
      <w:r>
        <w:rPr>
          <w:spacing w:val="-6"/>
          <w:sz w:val="24"/>
        </w:rPr>
        <w:t xml:space="preserve"> </w:t>
      </w:r>
      <w:r>
        <w:rPr>
          <w:sz w:val="24"/>
        </w:rPr>
        <w:t>kritériom</w:t>
      </w:r>
      <w:r>
        <w:rPr>
          <w:spacing w:val="-6"/>
          <w:sz w:val="24"/>
        </w:rPr>
        <w:t xml:space="preserve"> </w:t>
      </w:r>
      <w:r>
        <w:rPr>
          <w:sz w:val="24"/>
        </w:rPr>
        <w:t>na</w:t>
      </w:r>
      <w:r>
        <w:rPr>
          <w:spacing w:val="-7"/>
          <w:sz w:val="24"/>
        </w:rPr>
        <w:t xml:space="preserve"> </w:t>
      </w:r>
      <w:r>
        <w:rPr>
          <w:sz w:val="24"/>
        </w:rPr>
        <w:t>vyhodnotenie</w:t>
      </w:r>
      <w:r>
        <w:rPr>
          <w:spacing w:val="-7"/>
          <w:sz w:val="24"/>
        </w:rPr>
        <w:t xml:space="preserve"> </w:t>
      </w:r>
      <w:r>
        <w:rPr>
          <w:sz w:val="24"/>
        </w:rPr>
        <w:t>ponúk</w:t>
      </w:r>
      <w:r>
        <w:rPr>
          <w:spacing w:val="-4"/>
          <w:sz w:val="24"/>
        </w:rPr>
        <w:t xml:space="preserve"> </w:t>
      </w:r>
      <w:r>
        <w:rPr>
          <w:b/>
          <w:sz w:val="24"/>
        </w:rPr>
        <w:t>je</w:t>
      </w:r>
      <w:r>
        <w:rPr>
          <w:b/>
          <w:spacing w:val="-8"/>
          <w:sz w:val="24"/>
        </w:rPr>
        <w:t xml:space="preserve"> </w:t>
      </w:r>
      <w:r>
        <w:rPr>
          <w:b/>
          <w:sz w:val="24"/>
        </w:rPr>
        <w:t>najnižšia</w:t>
      </w:r>
      <w:r>
        <w:rPr>
          <w:b/>
          <w:spacing w:val="-6"/>
          <w:sz w:val="24"/>
        </w:rPr>
        <w:t xml:space="preserve"> </w:t>
      </w:r>
      <w:r>
        <w:rPr>
          <w:b/>
          <w:sz w:val="24"/>
        </w:rPr>
        <w:t>cena</w:t>
      </w:r>
      <w:r>
        <w:rPr>
          <w:b/>
          <w:spacing w:val="-5"/>
          <w:sz w:val="24"/>
        </w:rPr>
        <w:t xml:space="preserve"> </w:t>
      </w:r>
      <w:r>
        <w:rPr>
          <w:sz w:val="24"/>
        </w:rPr>
        <w:t>za</w:t>
      </w:r>
      <w:r>
        <w:rPr>
          <w:spacing w:val="-6"/>
          <w:sz w:val="24"/>
        </w:rPr>
        <w:t xml:space="preserve"> </w:t>
      </w:r>
      <w:r>
        <w:rPr>
          <w:sz w:val="24"/>
        </w:rPr>
        <w:t>príslušnú</w:t>
      </w:r>
      <w:r>
        <w:rPr>
          <w:spacing w:val="-11"/>
          <w:sz w:val="24"/>
        </w:rPr>
        <w:t xml:space="preserve"> </w:t>
      </w:r>
      <w:r>
        <w:rPr>
          <w:sz w:val="24"/>
        </w:rPr>
        <w:t>časť</w:t>
      </w:r>
      <w:r>
        <w:rPr>
          <w:spacing w:val="-6"/>
          <w:sz w:val="24"/>
        </w:rPr>
        <w:t xml:space="preserve"> </w:t>
      </w:r>
      <w:r>
        <w:rPr>
          <w:sz w:val="24"/>
        </w:rPr>
        <w:t>zákazky</w:t>
      </w:r>
      <w:r>
        <w:rPr>
          <w:spacing w:val="-10"/>
          <w:sz w:val="24"/>
        </w:rPr>
        <w:t xml:space="preserve"> </w:t>
      </w:r>
      <w:r>
        <w:rPr>
          <w:b/>
          <w:sz w:val="24"/>
        </w:rPr>
        <w:t>v</w:t>
      </w:r>
      <w:r>
        <w:rPr>
          <w:b/>
          <w:spacing w:val="-6"/>
          <w:sz w:val="24"/>
        </w:rPr>
        <w:t xml:space="preserve"> </w:t>
      </w:r>
      <w:r>
        <w:rPr>
          <w:b/>
          <w:sz w:val="24"/>
        </w:rPr>
        <w:t>Eur bez</w:t>
      </w:r>
      <w:r>
        <w:rPr>
          <w:b/>
          <w:spacing w:val="-2"/>
          <w:sz w:val="24"/>
        </w:rPr>
        <w:t xml:space="preserve"> </w:t>
      </w:r>
      <w:r>
        <w:rPr>
          <w:b/>
          <w:sz w:val="24"/>
        </w:rPr>
        <w:t>DPH</w:t>
      </w:r>
      <w:r>
        <w:rPr>
          <w:sz w:val="24"/>
        </w:rPr>
        <w:t>.</w:t>
      </w:r>
    </w:p>
    <w:p w:rsidR="008967F2" w:rsidRDefault="00527DFF">
      <w:pPr>
        <w:pStyle w:val="Odsekzoznamu"/>
        <w:numPr>
          <w:ilvl w:val="1"/>
          <w:numId w:val="4"/>
        </w:numPr>
        <w:tabs>
          <w:tab w:val="left" w:pos="539"/>
        </w:tabs>
        <w:spacing w:before="123" w:line="276" w:lineRule="auto"/>
        <w:ind w:left="538" w:right="556"/>
        <w:rPr>
          <w:sz w:val="24"/>
        </w:rPr>
      </w:pPr>
      <w:r>
        <w:rPr>
          <w:sz w:val="24"/>
        </w:rPr>
        <w:t>Návrh</w:t>
      </w:r>
      <w:r>
        <w:rPr>
          <w:spacing w:val="-8"/>
          <w:sz w:val="24"/>
        </w:rPr>
        <w:t xml:space="preserve"> </w:t>
      </w:r>
      <w:r>
        <w:rPr>
          <w:sz w:val="24"/>
        </w:rPr>
        <w:t>na</w:t>
      </w:r>
      <w:r>
        <w:rPr>
          <w:spacing w:val="-7"/>
          <w:sz w:val="24"/>
        </w:rPr>
        <w:t xml:space="preserve"> </w:t>
      </w:r>
      <w:r>
        <w:rPr>
          <w:sz w:val="24"/>
        </w:rPr>
        <w:t>plnenie</w:t>
      </w:r>
      <w:r>
        <w:rPr>
          <w:spacing w:val="-7"/>
          <w:sz w:val="24"/>
        </w:rPr>
        <w:t xml:space="preserve"> </w:t>
      </w:r>
      <w:r>
        <w:rPr>
          <w:sz w:val="24"/>
        </w:rPr>
        <w:t>kritéria</w:t>
      </w:r>
      <w:r>
        <w:rPr>
          <w:spacing w:val="-5"/>
          <w:sz w:val="24"/>
        </w:rPr>
        <w:t xml:space="preserve"> </w:t>
      </w:r>
      <w:r>
        <w:rPr>
          <w:sz w:val="24"/>
        </w:rPr>
        <w:t>uchádzač</w:t>
      </w:r>
      <w:r>
        <w:rPr>
          <w:spacing w:val="-5"/>
          <w:sz w:val="24"/>
        </w:rPr>
        <w:t xml:space="preserve"> </w:t>
      </w:r>
      <w:r>
        <w:rPr>
          <w:b/>
          <w:sz w:val="24"/>
        </w:rPr>
        <w:t>uvedie</w:t>
      </w:r>
      <w:r>
        <w:rPr>
          <w:b/>
          <w:spacing w:val="-7"/>
          <w:sz w:val="24"/>
        </w:rPr>
        <w:t xml:space="preserve"> </w:t>
      </w:r>
      <w:r>
        <w:rPr>
          <w:sz w:val="24"/>
          <w:u w:val="single"/>
        </w:rPr>
        <w:t>v</w:t>
      </w:r>
      <w:r>
        <w:rPr>
          <w:spacing w:val="1"/>
          <w:sz w:val="24"/>
          <w:u w:val="single"/>
        </w:rPr>
        <w:t xml:space="preserve"> </w:t>
      </w:r>
      <w:r>
        <w:rPr>
          <w:sz w:val="24"/>
          <w:u w:val="single"/>
        </w:rPr>
        <w:t>časti</w:t>
      </w:r>
      <w:r>
        <w:rPr>
          <w:spacing w:val="-3"/>
          <w:sz w:val="24"/>
          <w:u w:val="single"/>
        </w:rPr>
        <w:t xml:space="preserve"> </w:t>
      </w:r>
      <w:r>
        <w:rPr>
          <w:sz w:val="24"/>
          <w:u w:val="single"/>
        </w:rPr>
        <w:t>G</w:t>
      </w:r>
      <w:r>
        <w:rPr>
          <w:spacing w:val="-7"/>
          <w:sz w:val="24"/>
          <w:u w:val="single"/>
        </w:rPr>
        <w:t xml:space="preserve"> </w:t>
      </w:r>
      <w:r>
        <w:rPr>
          <w:sz w:val="24"/>
          <w:u w:val="single"/>
        </w:rPr>
        <w:t>týchto</w:t>
      </w:r>
      <w:r>
        <w:rPr>
          <w:spacing w:val="-6"/>
          <w:sz w:val="24"/>
          <w:u w:val="single"/>
        </w:rPr>
        <w:t xml:space="preserve"> </w:t>
      </w:r>
      <w:r>
        <w:rPr>
          <w:sz w:val="24"/>
          <w:u w:val="single"/>
        </w:rPr>
        <w:t>súťažných</w:t>
      </w:r>
      <w:r>
        <w:rPr>
          <w:spacing w:val="-7"/>
          <w:sz w:val="24"/>
          <w:u w:val="single"/>
        </w:rPr>
        <w:t xml:space="preserve"> </w:t>
      </w:r>
      <w:r>
        <w:rPr>
          <w:sz w:val="24"/>
          <w:u w:val="single"/>
        </w:rPr>
        <w:t>podkladov</w:t>
      </w:r>
      <w:r>
        <w:rPr>
          <w:spacing w:val="-4"/>
          <w:sz w:val="24"/>
        </w:rPr>
        <w:t xml:space="preserve"> </w:t>
      </w:r>
      <w:r>
        <w:rPr>
          <w:i/>
          <w:sz w:val="24"/>
        </w:rPr>
        <w:t>(podľa</w:t>
      </w:r>
      <w:r>
        <w:rPr>
          <w:i/>
          <w:spacing w:val="-6"/>
          <w:sz w:val="24"/>
        </w:rPr>
        <w:t xml:space="preserve"> </w:t>
      </w:r>
      <w:r>
        <w:rPr>
          <w:i/>
          <w:sz w:val="24"/>
        </w:rPr>
        <w:t xml:space="preserve">toho na ktorú časť zákazky predkladá ponuku) </w:t>
      </w:r>
      <w:r>
        <w:rPr>
          <w:sz w:val="24"/>
        </w:rPr>
        <w:t>„Návrh na plnenie kritérií“ a spôsobom uvedeným v zložení:</w:t>
      </w:r>
    </w:p>
    <w:p w:rsidR="008967F2" w:rsidRDefault="00527DFF">
      <w:pPr>
        <w:pStyle w:val="Odsekzoznamu"/>
        <w:numPr>
          <w:ilvl w:val="2"/>
          <w:numId w:val="4"/>
        </w:numPr>
        <w:tabs>
          <w:tab w:val="left" w:pos="1837"/>
        </w:tabs>
        <w:spacing w:line="291" w:lineRule="exact"/>
        <w:jc w:val="left"/>
        <w:rPr>
          <w:sz w:val="24"/>
        </w:rPr>
      </w:pPr>
      <w:r>
        <w:rPr>
          <w:sz w:val="24"/>
        </w:rPr>
        <w:t>navrhovaná zmluvná cena v EUR bez</w:t>
      </w:r>
      <w:r>
        <w:rPr>
          <w:spacing w:val="-3"/>
          <w:sz w:val="24"/>
        </w:rPr>
        <w:t xml:space="preserve"> </w:t>
      </w:r>
      <w:r>
        <w:rPr>
          <w:sz w:val="24"/>
        </w:rPr>
        <w:t>DPH,</w:t>
      </w:r>
    </w:p>
    <w:p w:rsidR="008967F2" w:rsidRDefault="00527DFF">
      <w:pPr>
        <w:pStyle w:val="Odsekzoznamu"/>
        <w:numPr>
          <w:ilvl w:val="2"/>
          <w:numId w:val="4"/>
        </w:numPr>
        <w:tabs>
          <w:tab w:val="left" w:pos="1837"/>
        </w:tabs>
        <w:spacing w:before="39"/>
        <w:jc w:val="left"/>
        <w:rPr>
          <w:sz w:val="24"/>
        </w:rPr>
      </w:pPr>
      <w:r>
        <w:rPr>
          <w:sz w:val="24"/>
        </w:rPr>
        <w:t>sadzba DPH v</w:t>
      </w:r>
      <w:r>
        <w:rPr>
          <w:spacing w:val="-2"/>
          <w:sz w:val="24"/>
        </w:rPr>
        <w:t xml:space="preserve"> </w:t>
      </w:r>
      <w:r>
        <w:rPr>
          <w:sz w:val="24"/>
        </w:rPr>
        <w:t>%,</w:t>
      </w:r>
    </w:p>
    <w:p w:rsidR="008967F2" w:rsidRDefault="00527DFF">
      <w:pPr>
        <w:pStyle w:val="Odsekzoznamu"/>
        <w:numPr>
          <w:ilvl w:val="2"/>
          <w:numId w:val="4"/>
        </w:numPr>
        <w:tabs>
          <w:tab w:val="left" w:pos="1837"/>
        </w:tabs>
        <w:spacing w:before="42"/>
        <w:jc w:val="left"/>
        <w:rPr>
          <w:sz w:val="24"/>
        </w:rPr>
      </w:pPr>
      <w:r>
        <w:rPr>
          <w:sz w:val="24"/>
        </w:rPr>
        <w:t>výška DPH v</w:t>
      </w:r>
      <w:r>
        <w:rPr>
          <w:spacing w:val="-1"/>
          <w:sz w:val="24"/>
        </w:rPr>
        <w:t xml:space="preserve"> </w:t>
      </w:r>
      <w:r>
        <w:rPr>
          <w:sz w:val="24"/>
        </w:rPr>
        <w:t>EUR,</w:t>
      </w:r>
    </w:p>
    <w:p w:rsidR="008967F2" w:rsidRDefault="00527DFF">
      <w:pPr>
        <w:pStyle w:val="Odsekzoznamu"/>
        <w:numPr>
          <w:ilvl w:val="2"/>
          <w:numId w:val="4"/>
        </w:numPr>
        <w:tabs>
          <w:tab w:val="left" w:pos="1837"/>
        </w:tabs>
        <w:spacing w:before="40"/>
        <w:jc w:val="left"/>
        <w:rPr>
          <w:sz w:val="24"/>
        </w:rPr>
      </w:pPr>
      <w:r>
        <w:rPr>
          <w:sz w:val="24"/>
        </w:rPr>
        <w:t>navrhovaná zmluvná cena v EUR vrátane</w:t>
      </w:r>
      <w:r>
        <w:rPr>
          <w:spacing w:val="-5"/>
          <w:sz w:val="24"/>
        </w:rPr>
        <w:t xml:space="preserve"> </w:t>
      </w:r>
      <w:r>
        <w:rPr>
          <w:sz w:val="24"/>
        </w:rPr>
        <w:t>DPH.</w:t>
      </w:r>
    </w:p>
    <w:p w:rsidR="008967F2" w:rsidRDefault="00527DFF">
      <w:pPr>
        <w:pStyle w:val="Zkladntext"/>
        <w:spacing w:before="160"/>
        <w:ind w:left="679"/>
      </w:pPr>
      <w:r>
        <w:t>a podrobné zloženie cenovej ponuky, resp. spôsob stanovenia cenovej ponuky uchádzač</w:t>
      </w:r>
    </w:p>
    <w:p w:rsidR="008967F2" w:rsidRDefault="00527DFF">
      <w:pPr>
        <w:spacing w:before="44"/>
        <w:ind w:left="679"/>
        <w:rPr>
          <w:sz w:val="24"/>
        </w:rPr>
      </w:pPr>
      <w:r>
        <w:rPr>
          <w:b/>
          <w:sz w:val="24"/>
        </w:rPr>
        <w:t xml:space="preserve">uvedie </w:t>
      </w:r>
      <w:r>
        <w:rPr>
          <w:sz w:val="24"/>
          <w:u w:val="single"/>
        </w:rPr>
        <w:t>v Prílohe č.4A, resp. č. 4B</w:t>
      </w:r>
      <w:r>
        <w:rPr>
          <w:sz w:val="24"/>
        </w:rPr>
        <w:t xml:space="preserve">, </w:t>
      </w:r>
      <w:r>
        <w:rPr>
          <w:i/>
          <w:sz w:val="24"/>
        </w:rPr>
        <w:t>podľa toho na ktorú časť zákazky predkladá ponuku</w:t>
      </w:r>
      <w:r>
        <w:rPr>
          <w:sz w:val="24"/>
        </w:rPr>
        <w:t>.</w:t>
      </w:r>
    </w:p>
    <w:p w:rsidR="008967F2" w:rsidRDefault="008967F2">
      <w:pPr>
        <w:pStyle w:val="Zkladntext"/>
        <w:spacing w:before="3"/>
        <w:rPr>
          <w:sz w:val="23"/>
        </w:rPr>
      </w:pPr>
    </w:p>
    <w:p w:rsidR="008967F2" w:rsidRDefault="00527DFF">
      <w:pPr>
        <w:pStyle w:val="Zkladntext"/>
        <w:spacing w:before="90" w:line="276" w:lineRule="auto"/>
        <w:ind w:left="538" w:right="567"/>
        <w:jc w:val="both"/>
      </w:pPr>
      <w:r>
        <w:rPr>
          <w:w w:val="105"/>
        </w:rPr>
        <w:t>Uvedený údaj týkajúci sa kritéria na vyhodnotenie ponúk musí byť zhodný s údajom uvedeným v návrhu Rámcovej dohody.</w:t>
      </w:r>
    </w:p>
    <w:p w:rsidR="008967F2" w:rsidRDefault="00527DFF">
      <w:pPr>
        <w:pStyle w:val="Odsekzoznamu"/>
        <w:numPr>
          <w:ilvl w:val="1"/>
          <w:numId w:val="4"/>
        </w:numPr>
        <w:tabs>
          <w:tab w:val="left" w:pos="539"/>
        </w:tabs>
        <w:spacing w:before="121" w:line="276" w:lineRule="auto"/>
        <w:ind w:left="538" w:right="552"/>
        <w:rPr>
          <w:sz w:val="24"/>
        </w:rPr>
      </w:pPr>
      <w:r>
        <w:rPr>
          <w:sz w:val="24"/>
        </w:rPr>
        <w:t xml:space="preserve">Návrh na plnenie kritéria musí </w:t>
      </w:r>
      <w:r>
        <w:rPr>
          <w:spacing w:val="-2"/>
          <w:sz w:val="24"/>
        </w:rPr>
        <w:t xml:space="preserve">byť </w:t>
      </w:r>
      <w:r>
        <w:rPr>
          <w:sz w:val="24"/>
        </w:rPr>
        <w:t>podpísaný štatutárnym zástupcom uchádzača alebo iným zástupcom</w:t>
      </w:r>
      <w:r>
        <w:rPr>
          <w:spacing w:val="-6"/>
          <w:sz w:val="24"/>
        </w:rPr>
        <w:t xml:space="preserve"> </w:t>
      </w:r>
      <w:r>
        <w:rPr>
          <w:sz w:val="24"/>
        </w:rPr>
        <w:t>uchádzača,</w:t>
      </w:r>
      <w:r>
        <w:rPr>
          <w:spacing w:val="-6"/>
          <w:sz w:val="24"/>
        </w:rPr>
        <w:t xml:space="preserve"> </w:t>
      </w:r>
      <w:r>
        <w:rPr>
          <w:sz w:val="24"/>
        </w:rPr>
        <w:t>ktorý</w:t>
      </w:r>
      <w:r>
        <w:rPr>
          <w:spacing w:val="-11"/>
          <w:sz w:val="24"/>
        </w:rPr>
        <w:t xml:space="preserve"> </w:t>
      </w:r>
      <w:r>
        <w:rPr>
          <w:sz w:val="24"/>
        </w:rPr>
        <w:t>je</w:t>
      </w:r>
      <w:r>
        <w:rPr>
          <w:spacing w:val="-7"/>
          <w:sz w:val="24"/>
        </w:rPr>
        <w:t xml:space="preserve"> </w:t>
      </w:r>
      <w:r>
        <w:rPr>
          <w:sz w:val="24"/>
        </w:rPr>
        <w:t>oprávnený</w:t>
      </w:r>
      <w:r>
        <w:rPr>
          <w:spacing w:val="-11"/>
          <w:sz w:val="24"/>
        </w:rPr>
        <w:t xml:space="preserve"> </w:t>
      </w:r>
      <w:r>
        <w:rPr>
          <w:sz w:val="24"/>
        </w:rPr>
        <w:t>konať</w:t>
      </w:r>
      <w:r>
        <w:rPr>
          <w:spacing w:val="-6"/>
          <w:sz w:val="24"/>
        </w:rPr>
        <w:t xml:space="preserve"> </w:t>
      </w:r>
      <w:r>
        <w:rPr>
          <w:sz w:val="24"/>
        </w:rPr>
        <w:t>v</w:t>
      </w:r>
      <w:r>
        <w:rPr>
          <w:spacing w:val="-4"/>
          <w:sz w:val="24"/>
        </w:rPr>
        <w:t xml:space="preserve"> </w:t>
      </w:r>
      <w:r>
        <w:rPr>
          <w:sz w:val="24"/>
        </w:rPr>
        <w:t>mene</w:t>
      </w:r>
      <w:r>
        <w:rPr>
          <w:spacing w:val="-4"/>
          <w:sz w:val="24"/>
        </w:rPr>
        <w:t xml:space="preserve"> </w:t>
      </w:r>
      <w:r>
        <w:rPr>
          <w:sz w:val="24"/>
        </w:rPr>
        <w:t>uchádzača</w:t>
      </w:r>
      <w:r>
        <w:rPr>
          <w:spacing w:val="-7"/>
          <w:sz w:val="24"/>
        </w:rPr>
        <w:t xml:space="preserve"> </w:t>
      </w:r>
      <w:r>
        <w:rPr>
          <w:sz w:val="24"/>
        </w:rPr>
        <w:t>v</w:t>
      </w:r>
      <w:r>
        <w:rPr>
          <w:spacing w:val="-6"/>
          <w:sz w:val="24"/>
        </w:rPr>
        <w:t xml:space="preserve"> </w:t>
      </w:r>
      <w:r>
        <w:rPr>
          <w:sz w:val="24"/>
        </w:rPr>
        <w:t>záväzkových</w:t>
      </w:r>
      <w:r>
        <w:rPr>
          <w:spacing w:val="-6"/>
          <w:sz w:val="24"/>
        </w:rPr>
        <w:t xml:space="preserve"> </w:t>
      </w:r>
      <w:r>
        <w:rPr>
          <w:sz w:val="24"/>
        </w:rPr>
        <w:t>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celkovú cenu za príslušnú časť predmetu zákazky v EUR bez</w:t>
      </w:r>
      <w:r>
        <w:rPr>
          <w:spacing w:val="-6"/>
          <w:sz w:val="24"/>
        </w:rPr>
        <w:t xml:space="preserve"> </w:t>
      </w:r>
      <w:r>
        <w:rPr>
          <w:sz w:val="24"/>
        </w:rPr>
        <w:t>DPH.</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8967F2">
      <w:pPr>
        <w:pStyle w:val="Zkladntext"/>
      </w:pPr>
    </w:p>
    <w:p w:rsidR="008967F2" w:rsidRDefault="00527DFF">
      <w:pPr>
        <w:pStyle w:val="Nadpis1"/>
        <w:numPr>
          <w:ilvl w:val="0"/>
          <w:numId w:val="23"/>
        </w:numPr>
        <w:tabs>
          <w:tab w:val="left" w:pos="1784"/>
        </w:tabs>
        <w:spacing w:before="85"/>
        <w:ind w:left="1783" w:hanging="428"/>
        <w:jc w:val="left"/>
      </w:pPr>
      <w:r>
        <w:t>Obchodné podmienky plnenia predmetu</w:t>
      </w:r>
      <w:r>
        <w:rPr>
          <w:spacing w:val="-5"/>
        </w:rPr>
        <w:t xml:space="preserve"> </w:t>
      </w:r>
      <w:r>
        <w:t>zákazky</w:t>
      </w:r>
    </w:p>
    <w:p w:rsidR="008967F2" w:rsidRDefault="00527DFF">
      <w:pPr>
        <w:pStyle w:val="Zkladntext"/>
        <w:spacing w:before="290" w:line="276" w:lineRule="auto"/>
        <w:ind w:left="396" w:right="558"/>
        <w:jc w:val="both"/>
      </w:pPr>
      <w:r>
        <w:t>Ponuka</w:t>
      </w:r>
      <w:r>
        <w:rPr>
          <w:spacing w:val="-10"/>
        </w:rPr>
        <w:t xml:space="preserve"> </w:t>
      </w:r>
      <w:r>
        <w:t>uchádzača</w:t>
      </w:r>
      <w:r>
        <w:rPr>
          <w:spacing w:val="-10"/>
        </w:rPr>
        <w:t xml:space="preserve"> </w:t>
      </w:r>
      <w:r>
        <w:t>musí</w:t>
      </w:r>
      <w:r>
        <w:rPr>
          <w:spacing w:val="-8"/>
        </w:rPr>
        <w:t xml:space="preserve"> </w:t>
      </w:r>
      <w:r>
        <w:t>obsahovať</w:t>
      </w:r>
      <w:r>
        <w:rPr>
          <w:spacing w:val="-8"/>
        </w:rPr>
        <w:t xml:space="preserve"> </w:t>
      </w:r>
      <w:r>
        <w:t>návrh</w:t>
      </w:r>
      <w:r>
        <w:rPr>
          <w:spacing w:val="-9"/>
        </w:rPr>
        <w:t xml:space="preserve"> </w:t>
      </w:r>
      <w:r>
        <w:t>rámcovej</w:t>
      </w:r>
      <w:r>
        <w:rPr>
          <w:spacing w:val="-8"/>
        </w:rPr>
        <w:t xml:space="preserve"> </w:t>
      </w:r>
      <w:r>
        <w:t>dohody</w:t>
      </w:r>
      <w:r>
        <w:rPr>
          <w:spacing w:val="-16"/>
        </w:rPr>
        <w:t xml:space="preserve"> </w:t>
      </w:r>
      <w:r>
        <w:t>na</w:t>
      </w:r>
      <w:r>
        <w:rPr>
          <w:spacing w:val="-10"/>
        </w:rPr>
        <w:t xml:space="preserve"> </w:t>
      </w:r>
      <w:r>
        <w:t>príslušnú</w:t>
      </w:r>
      <w:r>
        <w:rPr>
          <w:spacing w:val="-8"/>
        </w:rPr>
        <w:t xml:space="preserve"> </w:t>
      </w:r>
      <w:r>
        <w:t>časť</w:t>
      </w:r>
      <w:r>
        <w:rPr>
          <w:spacing w:val="-8"/>
        </w:rPr>
        <w:t xml:space="preserve"> </w:t>
      </w:r>
      <w:r>
        <w:t>zákazky,</w:t>
      </w:r>
      <w:r>
        <w:rPr>
          <w:spacing w:val="-9"/>
        </w:rPr>
        <w:t xml:space="preserve"> </w:t>
      </w:r>
      <w:r>
        <w:t>na</w:t>
      </w:r>
      <w:r>
        <w:rPr>
          <w:spacing w:val="-10"/>
        </w:rPr>
        <w:t xml:space="preserve"> </w:t>
      </w:r>
      <w:r>
        <w:t>ktorú predkladá uchádzač ponuku. Rámcová dohoda musí byť podpísaná štatutárnym/štatutárnymi orgánom/orgánmi uchádzača a opatrená pečiatkou</w:t>
      </w:r>
      <w:r>
        <w:rPr>
          <w:spacing w:val="-4"/>
        </w:rPr>
        <w:t xml:space="preserve"> </w:t>
      </w:r>
      <w:r>
        <w:t>organizácie.</w:t>
      </w:r>
    </w:p>
    <w:p w:rsidR="008967F2" w:rsidRDefault="00527DFF">
      <w:pPr>
        <w:pStyle w:val="Zkladntext"/>
        <w:spacing w:before="121"/>
        <w:ind w:left="396"/>
        <w:jc w:val="both"/>
      </w:pPr>
      <w:r>
        <w:t>Návrhy zmlúv sa nachádzajú v Prílohe č. 5 - Návrhy zmlúv:</w:t>
      </w:r>
    </w:p>
    <w:p w:rsidR="008967F2" w:rsidRDefault="008967F2">
      <w:pPr>
        <w:pStyle w:val="Zkladntext"/>
        <w:rPr>
          <w:sz w:val="26"/>
        </w:rPr>
      </w:pPr>
    </w:p>
    <w:p w:rsidR="008967F2" w:rsidRDefault="00527DFF">
      <w:pPr>
        <w:spacing w:before="179"/>
        <w:ind w:left="1116"/>
        <w:rPr>
          <w:sz w:val="24"/>
        </w:rPr>
      </w:pPr>
      <w:r>
        <w:rPr>
          <w:b/>
          <w:sz w:val="24"/>
        </w:rPr>
        <w:t xml:space="preserve">pre časť č. 1 - </w:t>
      </w:r>
      <w:r>
        <w:rPr>
          <w:sz w:val="24"/>
        </w:rPr>
        <w:t>„Rámcová dohoda osobné“ (textový súbor .docx)</w:t>
      </w:r>
    </w:p>
    <w:p w:rsidR="008967F2" w:rsidRDefault="00527DFF">
      <w:pPr>
        <w:pStyle w:val="Zkladntext"/>
        <w:spacing w:before="139" w:line="463" w:lineRule="auto"/>
        <w:ind w:left="456" w:right="2438" w:firstLine="659"/>
      </w:pPr>
      <w:r>
        <w:rPr>
          <w:b/>
        </w:rPr>
        <w:t xml:space="preserve">pre časť č. 2 </w:t>
      </w:r>
      <w:r>
        <w:t>- „Rámcová dohoda nákladné“ (textový súbor .docx) a sú nedeliteľnou súčasťou týchto súťažných podkladov.</w:t>
      </w:r>
    </w:p>
    <w:p w:rsidR="008967F2" w:rsidRDefault="008967F2">
      <w:pPr>
        <w:spacing w:line="463" w:lineRule="auto"/>
        <w:sectPr w:rsidR="008967F2">
          <w:pgSz w:w="11910" w:h="16840"/>
          <w:pgMar w:top="1300" w:right="860" w:bottom="280" w:left="1020" w:header="716" w:footer="0" w:gutter="0"/>
          <w:cols w:space="708"/>
        </w:sectPr>
      </w:pPr>
    </w:p>
    <w:p w:rsidR="008967F2" w:rsidRDefault="00527DFF">
      <w:pPr>
        <w:pStyle w:val="Nadpis1"/>
        <w:spacing w:before="92"/>
        <w:ind w:left="3145"/>
      </w:pPr>
      <w:r>
        <w:lastRenderedPageBreak/>
        <w:t>G. Návrh na plnenie kritérií</w:t>
      </w:r>
    </w:p>
    <w:p w:rsidR="008967F2" w:rsidRDefault="00527DFF">
      <w:pPr>
        <w:pStyle w:val="Nadpis2"/>
        <w:spacing w:before="186"/>
        <w:ind w:left="742" w:right="341"/>
        <w:jc w:val="center"/>
      </w:pPr>
      <w:r>
        <w:t>NÁVRH UCHÁDZAČA NA PLNENIE KRITÉRIA časť č. 1</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194"/>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527DFF">
            <w:pPr>
              <w:pStyle w:val="TableParagraph"/>
              <w:spacing w:before="62"/>
              <w:ind w:left="2101" w:right="826" w:hanging="1241"/>
              <w:rPr>
                <w:sz w:val="20"/>
              </w:rPr>
            </w:pPr>
            <w:r>
              <w:rPr>
                <w:sz w:val="20"/>
              </w:rPr>
              <w:t>Celková cena za časť č.1 v EUR bez DPH (1.a + 1.b)</w:t>
            </w:r>
          </w:p>
        </w:tc>
        <w:tc>
          <w:tcPr>
            <w:tcW w:w="3586" w:type="dxa"/>
          </w:tcPr>
          <w:p w:rsidR="008967F2" w:rsidRDefault="008967F2">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8967F2">
        <w:trPr>
          <w:trHeight w:val="402"/>
        </w:trPr>
        <w:tc>
          <w:tcPr>
            <w:tcW w:w="5094" w:type="dxa"/>
          </w:tcPr>
          <w:p w:rsidR="008967F2" w:rsidRDefault="00527DFF">
            <w:pPr>
              <w:pStyle w:val="TableParagraph"/>
              <w:spacing w:before="81"/>
              <w:ind w:left="842" w:right="830"/>
              <w:jc w:val="center"/>
              <w:rPr>
                <w:sz w:val="20"/>
              </w:rPr>
            </w:pPr>
            <w:r>
              <w:rPr>
                <w:sz w:val="20"/>
              </w:rPr>
              <w:t>Výška DPH</w:t>
            </w:r>
          </w:p>
        </w:tc>
        <w:tc>
          <w:tcPr>
            <w:tcW w:w="3586" w:type="dxa"/>
          </w:tcPr>
          <w:p w:rsidR="008967F2" w:rsidRDefault="008967F2">
            <w:pPr>
              <w:pStyle w:val="TableParagraph"/>
              <w:rPr>
                <w:sz w:val="20"/>
              </w:rPr>
            </w:pPr>
          </w:p>
        </w:tc>
      </w:tr>
      <w:tr w:rsidR="008967F2">
        <w:trPr>
          <w:trHeight w:val="834"/>
        </w:trPr>
        <w:tc>
          <w:tcPr>
            <w:tcW w:w="5094" w:type="dxa"/>
            <w:shd w:val="clear" w:color="auto" w:fill="E1EED9"/>
          </w:tcPr>
          <w:p w:rsidR="008967F2" w:rsidRDefault="008967F2">
            <w:pPr>
              <w:pStyle w:val="TableParagraph"/>
              <w:spacing w:before="1"/>
              <w:rPr>
                <w:sz w:val="26"/>
              </w:rPr>
            </w:pPr>
          </w:p>
          <w:p w:rsidR="008967F2" w:rsidRDefault="00527DFF">
            <w:pPr>
              <w:pStyle w:val="TableParagraph"/>
              <w:ind w:left="844" w:right="830"/>
              <w:jc w:val="center"/>
              <w:rPr>
                <w:b/>
                <w:sz w:val="20"/>
              </w:rPr>
            </w:pPr>
            <w:r>
              <w:rPr>
                <w:b/>
                <w:sz w:val="20"/>
              </w:rPr>
              <w:t>Celková cena za časť č. 1 v EUR s DPH</w:t>
            </w:r>
          </w:p>
        </w:tc>
        <w:tc>
          <w:tcPr>
            <w:tcW w:w="3586" w:type="dxa"/>
            <w:shd w:val="clear" w:color="auto" w:fill="E1EED9"/>
          </w:tcPr>
          <w:p w:rsidR="008967F2" w:rsidRDefault="008967F2">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pgSz w:w="11910" w:h="16840"/>
          <w:pgMar w:top="1300" w:right="860" w:bottom="280" w:left="1020" w:header="716" w:footer="0" w:gutter="0"/>
          <w:cols w:space="708"/>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spacing w:before="1"/>
        <w:ind w:left="396"/>
        <w:rPr>
          <w:sz w:val="20"/>
        </w:rPr>
      </w:pPr>
      <w:r>
        <w:rPr>
          <w:sz w:val="20"/>
        </w:rPr>
        <w:t>……………………………….......................</w:t>
      </w:r>
    </w:p>
    <w:p w:rsidR="008967F2" w:rsidRDefault="00527DFF">
      <w:pPr>
        <w:spacing w:before="2"/>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sectPr w:rsidR="008967F2">
          <w:type w:val="continuous"/>
          <w:pgSz w:w="11910" w:h="16840"/>
          <w:pgMar w:top="1580" w:right="860" w:bottom="280" w:left="1020" w:header="708" w:footer="708" w:gutter="0"/>
          <w:cols w:space="708"/>
        </w:sectPr>
      </w:pPr>
    </w:p>
    <w:p w:rsidR="008967F2" w:rsidRDefault="00527DFF">
      <w:pPr>
        <w:pStyle w:val="Nadpis2"/>
        <w:ind w:left="742" w:right="341"/>
        <w:jc w:val="center"/>
      </w:pPr>
      <w:r>
        <w:lastRenderedPageBreak/>
        <w:t>NÁVRH UCHÁDZAČA NA PLNENIE KRITÉRIA časť č. 2</w:t>
      </w:r>
    </w:p>
    <w:p w:rsidR="008967F2" w:rsidRDefault="008967F2">
      <w:pPr>
        <w:pStyle w:val="Zkladntext"/>
        <w:rPr>
          <w:b/>
          <w:sz w:val="30"/>
        </w:rPr>
      </w:pPr>
    </w:p>
    <w:p w:rsidR="008967F2" w:rsidRDefault="008967F2">
      <w:pPr>
        <w:pStyle w:val="Zkladntext"/>
        <w:spacing w:before="10"/>
        <w:rPr>
          <w:b/>
          <w:sz w:val="32"/>
        </w:rPr>
      </w:pPr>
    </w:p>
    <w:p w:rsidR="008967F2" w:rsidRDefault="00527DFF">
      <w:pPr>
        <w:pStyle w:val="Nadpis3"/>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after="1"/>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527DFF">
            <w:pPr>
              <w:pStyle w:val="TableParagraph"/>
              <w:spacing w:before="62"/>
              <w:ind w:left="2101" w:right="826" w:hanging="1241"/>
              <w:rPr>
                <w:sz w:val="20"/>
              </w:rPr>
            </w:pPr>
            <w:r>
              <w:rPr>
                <w:sz w:val="20"/>
              </w:rPr>
              <w:t>Celková cena za časť č.2 v EUR bez DPH (2.a + 2.b)</w:t>
            </w:r>
          </w:p>
        </w:tc>
        <w:tc>
          <w:tcPr>
            <w:tcW w:w="3586" w:type="dxa"/>
          </w:tcPr>
          <w:p w:rsidR="008967F2" w:rsidRDefault="008967F2">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8967F2">
        <w:trPr>
          <w:trHeight w:val="402"/>
        </w:trPr>
        <w:tc>
          <w:tcPr>
            <w:tcW w:w="5094" w:type="dxa"/>
          </w:tcPr>
          <w:p w:rsidR="008967F2" w:rsidRDefault="00527DFF">
            <w:pPr>
              <w:pStyle w:val="TableParagraph"/>
              <w:spacing w:before="80"/>
              <w:ind w:left="842" w:right="830"/>
              <w:jc w:val="center"/>
              <w:rPr>
                <w:sz w:val="20"/>
              </w:rPr>
            </w:pPr>
            <w:r>
              <w:rPr>
                <w:sz w:val="20"/>
              </w:rPr>
              <w:t>Výška DPH</w:t>
            </w:r>
          </w:p>
        </w:tc>
        <w:tc>
          <w:tcPr>
            <w:tcW w:w="3586" w:type="dxa"/>
          </w:tcPr>
          <w:p w:rsidR="008967F2" w:rsidRDefault="008967F2">
            <w:pPr>
              <w:pStyle w:val="TableParagraph"/>
              <w:rPr>
                <w:sz w:val="20"/>
              </w:rPr>
            </w:pPr>
          </w:p>
        </w:tc>
      </w:tr>
      <w:tr w:rsidR="008967F2">
        <w:trPr>
          <w:trHeight w:val="834"/>
        </w:trPr>
        <w:tc>
          <w:tcPr>
            <w:tcW w:w="5094" w:type="dxa"/>
            <w:shd w:val="clear" w:color="auto" w:fill="E1EED9"/>
          </w:tcPr>
          <w:p w:rsidR="008967F2" w:rsidRDefault="008967F2">
            <w:pPr>
              <w:pStyle w:val="TableParagraph"/>
              <w:spacing w:before="1"/>
              <w:rPr>
                <w:sz w:val="26"/>
              </w:rPr>
            </w:pPr>
          </w:p>
          <w:p w:rsidR="008967F2" w:rsidRDefault="00527DFF">
            <w:pPr>
              <w:pStyle w:val="TableParagraph"/>
              <w:ind w:left="844" w:right="830"/>
              <w:jc w:val="center"/>
              <w:rPr>
                <w:b/>
                <w:sz w:val="20"/>
              </w:rPr>
            </w:pPr>
            <w:r>
              <w:rPr>
                <w:b/>
                <w:sz w:val="20"/>
              </w:rPr>
              <w:t>Celková cena za časť č. 2 v EUR s DPH</w:t>
            </w:r>
          </w:p>
        </w:tc>
        <w:tc>
          <w:tcPr>
            <w:tcW w:w="3586" w:type="dxa"/>
            <w:shd w:val="clear" w:color="auto" w:fill="E1EED9"/>
          </w:tcPr>
          <w:p w:rsidR="008967F2" w:rsidRDefault="008967F2">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pgSz w:w="11910" w:h="16840"/>
          <w:pgMar w:top="1300" w:right="860" w:bottom="280" w:left="1020" w:header="716" w:footer="0" w:gutter="0"/>
          <w:cols w:space="708"/>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ind w:left="396"/>
        <w:rPr>
          <w:sz w:val="20"/>
        </w:rPr>
      </w:pPr>
      <w:r>
        <w:rPr>
          <w:sz w:val="20"/>
        </w:rPr>
        <w:t>……………………………….......................</w:t>
      </w:r>
    </w:p>
    <w:p w:rsidR="008967F2" w:rsidRDefault="00527DFF">
      <w:pPr>
        <w:spacing w:before="3"/>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sectPr w:rsidR="008967F2">
          <w:type w:val="continuous"/>
          <w:pgSz w:w="11910" w:h="16840"/>
          <w:pgMar w:top="1580" w:right="860" w:bottom="280" w:left="1020" w:header="708" w:footer="708" w:gutter="0"/>
          <w:cols w:space="708"/>
        </w:sectPr>
      </w:pPr>
    </w:p>
    <w:p w:rsidR="008967F2" w:rsidRDefault="00512C85">
      <w:pPr>
        <w:pStyle w:val="Nadpis2"/>
        <w:spacing w:before="91"/>
        <w:ind w:left="742" w:right="901"/>
        <w:jc w:val="center"/>
      </w:pPr>
      <w:r>
        <w:rPr>
          <w:noProof/>
          <w:lang w:bidi="ar-SA"/>
        </w:rPr>
        <w:lastRenderedPageBreak/>
        <mc:AlternateContent>
          <mc:Choice Requires="wps">
            <w:drawing>
              <wp:anchor distT="0" distB="0" distL="0" distR="0" simplePos="0" relativeHeight="251665408" behindDoc="1" locked="0" layoutInCell="1" allowOverlap="1">
                <wp:simplePos x="0" y="0"/>
                <wp:positionH relativeFrom="page">
                  <wp:posOffset>885825</wp:posOffset>
                </wp:positionH>
                <wp:positionV relativeFrom="paragraph">
                  <wp:posOffset>333375</wp:posOffset>
                </wp:positionV>
                <wp:extent cx="5772150" cy="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3309D" id="Line 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75pt,26.25pt" to="524.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" strokeweight=".5pt">
                <w10:wrap type="topAndBottom" anchorx="page"/>
              </v:line>
            </w:pict>
          </mc:Fallback>
        </mc:AlternateContent>
      </w:r>
      <w:r w:rsidR="00527DFF">
        <w:t>PRÍLOHY SÚŤAŽNÝCH PODKLADOV</w:t>
      </w:r>
    </w:p>
    <w:p w:rsidR="008967F2" w:rsidRDefault="008967F2">
      <w:pPr>
        <w:pStyle w:val="Zkladntext"/>
        <w:spacing w:before="5"/>
        <w:rPr>
          <w:b/>
          <w:sz w:val="43"/>
        </w:rPr>
      </w:pPr>
    </w:p>
    <w:p w:rsidR="008967F2" w:rsidRDefault="00527DFF">
      <w:pPr>
        <w:ind w:left="396"/>
        <w:rPr>
          <w:b/>
          <w:sz w:val="28"/>
        </w:rPr>
      </w:pPr>
      <w:r>
        <w:rPr>
          <w:b/>
          <w:sz w:val="28"/>
        </w:rPr>
        <w:t>Príloha č. 1 Čestné vyhlásenie o vytvorení skupiny dodávateľov</w:t>
      </w:r>
    </w:p>
    <w:p w:rsidR="008967F2" w:rsidRDefault="008967F2">
      <w:pPr>
        <w:pStyle w:val="Zkladntext"/>
        <w:rPr>
          <w:b/>
          <w:sz w:val="30"/>
        </w:rPr>
      </w:pPr>
    </w:p>
    <w:p w:rsidR="008967F2" w:rsidRDefault="00527DFF">
      <w:pPr>
        <w:pStyle w:val="Zkladntext"/>
        <w:spacing w:before="232"/>
        <w:ind w:left="396"/>
      </w:pPr>
      <w:r>
        <w:t>Uchádzač/skupina dodávateľov:</w:t>
      </w:r>
    </w:p>
    <w:p w:rsidR="008967F2" w:rsidRDefault="00527DFF">
      <w:pPr>
        <w:pStyle w:val="Zkladntext"/>
        <w:spacing w:before="120"/>
        <w:ind w:left="396"/>
      </w:pPr>
      <w:r>
        <w:t>Obchodné meno :</w:t>
      </w:r>
    </w:p>
    <w:p w:rsidR="008967F2" w:rsidRDefault="00527DFF">
      <w:pPr>
        <w:pStyle w:val="Zkladntext"/>
        <w:spacing w:before="120"/>
        <w:ind w:left="396"/>
      </w:pPr>
      <w:r>
        <w:t>Adresa spoločnosti :</w:t>
      </w:r>
    </w:p>
    <w:p w:rsidR="008967F2" w:rsidRDefault="00527DFF">
      <w:pPr>
        <w:pStyle w:val="Zkladntext"/>
        <w:spacing w:before="120"/>
        <w:ind w:left="396"/>
      </w:pPr>
      <w:r>
        <w:t>IČO :</w:t>
      </w:r>
    </w:p>
    <w:p w:rsidR="008967F2" w:rsidRDefault="008967F2">
      <w:pPr>
        <w:pStyle w:val="Zkladntext"/>
        <w:rPr>
          <w:sz w:val="26"/>
        </w:rPr>
      </w:pPr>
    </w:p>
    <w:p w:rsidR="008967F2" w:rsidRDefault="00527DFF">
      <w:pPr>
        <w:pStyle w:val="Zkladntext"/>
        <w:spacing w:before="217"/>
        <w:ind w:left="396"/>
      </w:pPr>
      <w:r>
        <w:t>Čestné vyhlásenie o vytvorení skupiny dodávateľov</w:t>
      </w:r>
    </w:p>
    <w:p w:rsidR="008967F2" w:rsidRDefault="008967F2">
      <w:pPr>
        <w:pStyle w:val="Zkladntext"/>
        <w:rPr>
          <w:sz w:val="26"/>
        </w:rPr>
      </w:pPr>
    </w:p>
    <w:p w:rsidR="008967F2" w:rsidRDefault="00527DFF">
      <w:pPr>
        <w:pStyle w:val="Odsekzoznamu"/>
        <w:numPr>
          <w:ilvl w:val="1"/>
          <w:numId w:val="6"/>
        </w:numPr>
        <w:tabs>
          <w:tab w:val="left" w:pos="1117"/>
        </w:tabs>
        <w:spacing w:before="220"/>
        <w:ind w:right="552"/>
        <w:jc w:val="both"/>
      </w:pPr>
      <w:r>
        <w:t xml:space="preserve">Dolu podpísaní zástupcovia uchádzačov uvedených v tomto  vyhlásení  týmto  vyhlasujeme, že za účelom predloženia ponuky v súťaži na dodávku predmetu zákazky </w:t>
      </w:r>
      <w:r>
        <w:rPr>
          <w:b/>
        </w:rPr>
        <w:t xml:space="preserve">„Pneumatiky na osobné motorové vozidlá a pneumatiky nové a protektorované na nákladné a iné vozidlá a komplexné zabezpečenie pneuservisných výkonov spojených s dodávkou pneumatík“ </w:t>
      </w:r>
      <w:r>
        <w:t>sme  vytvorili  skupinu  dodávateľov  a predkladáme  spoločnú  ponuku.  Skupina  pozostáva  z nasledovných samostatných právnych</w:t>
      </w:r>
      <w:r>
        <w:rPr>
          <w:spacing w:val="-3"/>
        </w:rPr>
        <w:t xml:space="preserve"> </w:t>
      </w:r>
      <w:r>
        <w:t>subjektov:</w:t>
      </w:r>
    </w:p>
    <w:p w:rsidR="008967F2" w:rsidRDefault="008967F2">
      <w:pPr>
        <w:pStyle w:val="Zkladntext"/>
        <w:rPr>
          <w:sz w:val="22"/>
        </w:rPr>
      </w:pPr>
    </w:p>
    <w:p w:rsidR="008967F2" w:rsidRDefault="00527DFF">
      <w:pPr>
        <w:pStyle w:val="Odsekzoznamu"/>
        <w:numPr>
          <w:ilvl w:val="1"/>
          <w:numId w:val="6"/>
        </w:numPr>
        <w:tabs>
          <w:tab w:val="left" w:pos="1117"/>
        </w:tabs>
        <w:ind w:right="552"/>
        <w:jc w:val="both"/>
      </w:pPr>
      <w: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w:t>
      </w:r>
      <w:r>
        <w:rPr>
          <w:spacing w:val="-4"/>
        </w:rPr>
        <w:t xml:space="preserve"> </w:t>
      </w:r>
      <w:r>
        <w:t>SR.</w:t>
      </w:r>
    </w:p>
    <w:p w:rsidR="008967F2" w:rsidRDefault="008967F2">
      <w:pPr>
        <w:pStyle w:val="Zkladntext"/>
      </w:pPr>
    </w:p>
    <w:p w:rsidR="008967F2" w:rsidRDefault="008967F2">
      <w:pPr>
        <w:pStyle w:val="Zkladntext"/>
        <w:spacing w:before="9"/>
        <w:rPr>
          <w:sz w:val="20"/>
        </w:rPr>
      </w:pPr>
    </w:p>
    <w:p w:rsidR="008967F2" w:rsidRDefault="00527DFF">
      <w:pPr>
        <w:pStyle w:val="Zkladntext"/>
        <w:ind w:left="962"/>
      </w:pPr>
      <w:r>
        <w:t>........................ DD. MM. 2019</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12"/>
        </w:rPr>
      </w:pPr>
    </w:p>
    <w:tbl>
      <w:tblPr>
        <w:tblStyle w:val="TableNormal"/>
        <w:tblW w:w="0" w:type="auto"/>
        <w:tblInd w:w="851" w:type="dxa"/>
        <w:tblLayout w:type="fixed"/>
        <w:tblLook w:val="01E0" w:firstRow="1" w:lastRow="1" w:firstColumn="1" w:lastColumn="1" w:noHBand="0" w:noVBand="0"/>
      </w:tblPr>
      <w:tblGrid>
        <w:gridCol w:w="3644"/>
        <w:gridCol w:w="4108"/>
      </w:tblGrid>
      <w:tr w:rsidR="008967F2">
        <w:trPr>
          <w:trHeight w:val="1744"/>
        </w:trPr>
        <w:tc>
          <w:tcPr>
            <w:tcW w:w="3644" w:type="dxa"/>
          </w:tcPr>
          <w:p w:rsidR="008967F2" w:rsidRDefault="00527DFF">
            <w:pPr>
              <w:pStyle w:val="TableParagraph"/>
              <w:spacing w:line="221" w:lineRule="exact"/>
              <w:ind w:left="200"/>
              <w:rPr>
                <w:i/>
                <w:sz w:val="20"/>
              </w:rPr>
            </w:pPr>
            <w:r>
              <w:rPr>
                <w:i/>
                <w:sz w:val="20"/>
              </w:rPr>
              <w:t>Obchodné meno</w:t>
            </w:r>
          </w:p>
          <w:p w:rsidR="008967F2" w:rsidRDefault="00527DFF">
            <w:pPr>
              <w:pStyle w:val="TableParagraph"/>
              <w:spacing w:before="120"/>
              <w:ind w:left="200"/>
              <w:rPr>
                <w:i/>
                <w:sz w:val="20"/>
              </w:rPr>
            </w:pPr>
            <w:r>
              <w:rPr>
                <w:i/>
                <w:sz w:val="20"/>
              </w:rPr>
              <w:t>Sídlo/miesto podnikania</w:t>
            </w:r>
          </w:p>
          <w:p w:rsidR="008967F2" w:rsidRDefault="00527DFF">
            <w:pPr>
              <w:pStyle w:val="TableParagraph"/>
              <w:spacing w:before="118"/>
              <w:ind w:left="200"/>
              <w:rPr>
                <w:sz w:val="20"/>
              </w:rPr>
            </w:pPr>
            <w:r>
              <w:rPr>
                <w:sz w:val="20"/>
              </w:rPr>
              <w:t>IČO:</w:t>
            </w:r>
          </w:p>
        </w:tc>
        <w:tc>
          <w:tcPr>
            <w:tcW w:w="4108" w:type="dxa"/>
          </w:tcPr>
          <w:p w:rsidR="008967F2" w:rsidRDefault="008967F2">
            <w:pPr>
              <w:pStyle w:val="TableParagraph"/>
              <w:spacing w:before="7"/>
              <w:rPr>
                <w:sz w:val="29"/>
              </w:rPr>
            </w:pPr>
          </w:p>
          <w:p w:rsidR="008967F2" w:rsidRDefault="00527DFF">
            <w:pPr>
              <w:pStyle w:val="TableParagraph"/>
              <w:ind w:left="1505"/>
              <w:rPr>
                <w:sz w:val="20"/>
              </w:rPr>
            </w:pPr>
            <w:r>
              <w:rPr>
                <w:sz w:val="20"/>
              </w:rPr>
              <w:t>................................................</w:t>
            </w:r>
          </w:p>
          <w:p w:rsidR="008967F2" w:rsidRDefault="00527DFF">
            <w:pPr>
              <w:pStyle w:val="TableParagraph"/>
              <w:spacing w:before="118" w:line="360" w:lineRule="auto"/>
              <w:ind w:left="2408" w:right="227" w:hanging="713"/>
              <w:rPr>
                <w:sz w:val="13"/>
              </w:rPr>
            </w:pPr>
            <w:r>
              <w:rPr>
                <w:sz w:val="20"/>
              </w:rPr>
              <w:t>meno a priezvisko, funkcia podpis</w:t>
            </w:r>
            <w:r>
              <w:rPr>
                <w:position w:val="7"/>
                <w:sz w:val="13"/>
              </w:rPr>
              <w:t>1</w:t>
            </w:r>
          </w:p>
        </w:tc>
      </w:tr>
      <w:tr w:rsidR="008967F2">
        <w:trPr>
          <w:trHeight w:val="1745"/>
        </w:trPr>
        <w:tc>
          <w:tcPr>
            <w:tcW w:w="3644" w:type="dxa"/>
          </w:tcPr>
          <w:p w:rsidR="008967F2" w:rsidRDefault="008967F2">
            <w:pPr>
              <w:pStyle w:val="TableParagraph"/>
            </w:pPr>
          </w:p>
          <w:p w:rsidR="008967F2" w:rsidRDefault="008967F2">
            <w:pPr>
              <w:pStyle w:val="TableParagraph"/>
              <w:spacing w:before="6"/>
              <w:rPr>
                <w:sz w:val="18"/>
              </w:rPr>
            </w:pPr>
          </w:p>
          <w:p w:rsidR="008967F2" w:rsidRDefault="00527DFF">
            <w:pPr>
              <w:pStyle w:val="TableParagraph"/>
              <w:ind w:left="200"/>
              <w:rPr>
                <w:i/>
                <w:sz w:val="20"/>
              </w:rPr>
            </w:pPr>
            <w:r>
              <w:rPr>
                <w:i/>
                <w:sz w:val="20"/>
              </w:rPr>
              <w:t>Obchodné meno</w:t>
            </w:r>
          </w:p>
          <w:p w:rsidR="008967F2" w:rsidRDefault="00527DFF">
            <w:pPr>
              <w:pStyle w:val="TableParagraph"/>
              <w:spacing w:before="118" w:line="364" w:lineRule="auto"/>
              <w:ind w:left="200" w:right="1485"/>
              <w:rPr>
                <w:i/>
                <w:sz w:val="20"/>
              </w:rPr>
            </w:pPr>
            <w:r>
              <w:rPr>
                <w:i/>
                <w:sz w:val="20"/>
              </w:rPr>
              <w:t>Sídlo/miesto podnikania IČO:</w:t>
            </w:r>
          </w:p>
        </w:tc>
        <w:tc>
          <w:tcPr>
            <w:tcW w:w="4108" w:type="dxa"/>
          </w:tcPr>
          <w:p w:rsidR="008967F2" w:rsidRDefault="008967F2">
            <w:pPr>
              <w:pStyle w:val="TableParagraph"/>
            </w:pPr>
          </w:p>
          <w:p w:rsidR="008967F2" w:rsidRDefault="008967F2">
            <w:pPr>
              <w:pStyle w:val="TableParagraph"/>
            </w:pPr>
          </w:p>
          <w:p w:rsidR="008967F2" w:rsidRDefault="008967F2">
            <w:pPr>
              <w:pStyle w:val="TableParagraph"/>
              <w:spacing w:before="9"/>
              <w:rPr>
                <w:sz w:val="26"/>
              </w:rPr>
            </w:pPr>
          </w:p>
          <w:p w:rsidR="008967F2" w:rsidRDefault="00527DFF">
            <w:pPr>
              <w:pStyle w:val="TableParagraph"/>
              <w:ind w:left="1505"/>
              <w:rPr>
                <w:sz w:val="20"/>
              </w:rPr>
            </w:pPr>
            <w:r>
              <w:rPr>
                <w:sz w:val="20"/>
              </w:rPr>
              <w:t>................................................</w:t>
            </w:r>
          </w:p>
          <w:p w:rsidR="008967F2" w:rsidRDefault="00527DFF">
            <w:pPr>
              <w:pStyle w:val="TableParagraph"/>
              <w:spacing w:before="1" w:line="350" w:lineRule="atLeast"/>
              <w:ind w:left="2439" w:right="227" w:hanging="744"/>
              <w:rPr>
                <w:sz w:val="20"/>
              </w:rPr>
            </w:pPr>
            <w:r>
              <w:rPr>
                <w:sz w:val="20"/>
              </w:rPr>
              <w:t>meno a priezvisko, funkcia podpis</w:t>
            </w:r>
          </w:p>
        </w:tc>
      </w:tr>
    </w:tbl>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66432" behindDoc="1" locked="0" layoutInCell="1" allowOverlap="1">
                <wp:simplePos x="0" y="0"/>
                <wp:positionH relativeFrom="page">
                  <wp:posOffset>899160</wp:posOffset>
                </wp:positionH>
                <wp:positionV relativeFrom="paragraph">
                  <wp:posOffset>107950</wp:posOffset>
                </wp:positionV>
                <wp:extent cx="1829435" cy="0"/>
                <wp:effectExtent l="0" t="0" r="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8B829" id="Line 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5pt" to="21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NV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" strokeweight=".48pt">
                <w10:wrap type="topAndBottom" anchorx="page"/>
              </v:line>
            </w:pict>
          </mc:Fallback>
        </mc:AlternateContent>
      </w:r>
    </w:p>
    <w:p w:rsidR="008967F2" w:rsidRDefault="00527DFF">
      <w:pPr>
        <w:spacing w:before="52"/>
        <w:ind w:left="396" w:right="620"/>
        <w:rPr>
          <w:sz w:val="14"/>
        </w:rPr>
      </w:pPr>
      <w:r>
        <w:rPr>
          <w:position w:val="5"/>
          <w:sz w:val="9"/>
        </w:rPr>
        <w:t xml:space="preserve">1 </w:t>
      </w:r>
      <w:r>
        <w:rPr>
          <w:sz w:val="14"/>
        </w:rPr>
        <w:t>Čestné vyhlásenie musí byť podpísané uchádzačom, jeho štatutárnym orgánom alebo členom štatutárneho orgánu alebo iným zástupcom uchádzača, ktorý je oprávnený konať v mene uchádzača v obchodných záväzkových vzťahoch.</w:t>
      </w:r>
    </w:p>
    <w:p w:rsidR="008967F2" w:rsidRDefault="008967F2">
      <w:pPr>
        <w:rPr>
          <w:sz w:val="14"/>
        </w:rPr>
        <w:sectPr w:rsidR="008967F2">
          <w:pgSz w:w="11910" w:h="16840"/>
          <w:pgMar w:top="1300" w:right="860" w:bottom="280" w:left="1020" w:header="716" w:footer="0" w:gutter="0"/>
          <w:cols w:space="708"/>
        </w:sectPr>
      </w:pPr>
    </w:p>
    <w:p w:rsidR="008967F2" w:rsidRDefault="00527DFF">
      <w:pPr>
        <w:pStyle w:val="Nadpis2"/>
        <w:ind w:left="396"/>
      </w:pPr>
      <w:r>
        <w:lastRenderedPageBreak/>
        <w:t>Príloha č. 2 Plná moc pre osobu konajúcu za skupinu dodávateľov</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223"/>
        <w:jc w:val="both"/>
      </w:pPr>
      <w:r>
        <w:t>Splnomocniteľ/splnomocnitelia (všetci členovia skupiny dodávateľov):</w:t>
      </w:r>
    </w:p>
    <w:p w:rsidR="008967F2" w:rsidRDefault="00527DFF">
      <w:pPr>
        <w:pStyle w:val="Odsekzoznamu"/>
        <w:numPr>
          <w:ilvl w:val="0"/>
          <w:numId w:val="3"/>
        </w:numPr>
        <w:tabs>
          <w:tab w:val="left" w:pos="680"/>
        </w:tabs>
        <w:spacing w:before="117"/>
        <w:ind w:right="556"/>
        <w:jc w:val="both"/>
      </w:pPr>
      <w: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w:t>
      </w:r>
      <w:r>
        <w:rPr>
          <w:spacing w:val="-9"/>
        </w:rPr>
        <w:t xml:space="preserve"> </w:t>
      </w:r>
      <w:r>
        <w:t>osobu)</w:t>
      </w:r>
    </w:p>
    <w:p w:rsidR="008967F2" w:rsidRDefault="008967F2">
      <w:pPr>
        <w:pStyle w:val="Zkladntext"/>
      </w:pPr>
    </w:p>
    <w:p w:rsidR="008967F2" w:rsidRDefault="008967F2">
      <w:pPr>
        <w:pStyle w:val="Zkladntext"/>
      </w:pPr>
    </w:p>
    <w:p w:rsidR="008967F2" w:rsidRDefault="008967F2">
      <w:pPr>
        <w:pStyle w:val="Zkladntext"/>
        <w:spacing w:before="5"/>
        <w:rPr>
          <w:sz w:val="31"/>
        </w:rPr>
      </w:pPr>
    </w:p>
    <w:p w:rsidR="008967F2" w:rsidRDefault="00527DFF">
      <w:pPr>
        <w:pStyle w:val="Nadpis3"/>
        <w:ind w:left="742" w:right="904"/>
        <w:jc w:val="center"/>
      </w:pPr>
      <w:r>
        <w:t>udeľuje/ú plnomocenstvo</w:t>
      </w:r>
    </w:p>
    <w:p w:rsidR="008967F2" w:rsidRDefault="008967F2">
      <w:pPr>
        <w:pStyle w:val="Zkladntext"/>
        <w:rPr>
          <w:b/>
          <w:sz w:val="26"/>
        </w:rPr>
      </w:pPr>
    </w:p>
    <w:p w:rsidR="008967F2" w:rsidRDefault="00527DFF">
      <w:pPr>
        <w:spacing w:before="218"/>
        <w:ind w:left="396"/>
        <w:rPr>
          <w:b/>
          <w:sz w:val="24"/>
        </w:rPr>
      </w:pPr>
      <w:r>
        <w:rPr>
          <w:b/>
          <w:sz w:val="24"/>
        </w:rPr>
        <w:t>splnomocnencovi:</w:t>
      </w:r>
    </w:p>
    <w:p w:rsidR="008967F2" w:rsidRDefault="00527DFF">
      <w:pPr>
        <w:pStyle w:val="Odsekzoznamu"/>
        <w:numPr>
          <w:ilvl w:val="0"/>
          <w:numId w:val="3"/>
        </w:numPr>
        <w:tabs>
          <w:tab w:val="left" w:pos="564"/>
        </w:tabs>
        <w:spacing w:before="117"/>
        <w:ind w:left="563" w:hanging="168"/>
        <w:rPr>
          <w:i/>
          <w:sz w:val="20"/>
        </w:rPr>
      </w:pPr>
      <w:r>
        <w:rPr>
          <w:i/>
        </w:rPr>
        <w:t>meno, priezvisko a trvalý pobyt osoby konajúcej za člena skupiny</w:t>
      </w:r>
      <w:r>
        <w:rPr>
          <w:i/>
          <w:spacing w:val="-11"/>
        </w:rPr>
        <w:t xml:space="preserve"> </w:t>
      </w:r>
      <w:r>
        <w:rPr>
          <w:i/>
        </w:rPr>
        <w:t>dodávateľov</w:t>
      </w:r>
    </w:p>
    <w:p w:rsidR="008967F2" w:rsidRDefault="008967F2">
      <w:pPr>
        <w:pStyle w:val="Zkladntext"/>
        <w:rPr>
          <w:i/>
        </w:rPr>
      </w:pPr>
    </w:p>
    <w:p w:rsidR="008967F2" w:rsidRDefault="008967F2">
      <w:pPr>
        <w:pStyle w:val="Zkladntext"/>
        <w:spacing w:before="10"/>
        <w:rPr>
          <w:i/>
          <w:sz w:val="18"/>
        </w:rPr>
      </w:pPr>
    </w:p>
    <w:p w:rsidR="008967F2" w:rsidRDefault="00527DFF">
      <w:pPr>
        <w:ind w:left="396" w:right="554"/>
        <w:jc w:val="both"/>
      </w:pPr>
      <w:r>
        <w:t>na prijímanie pokynov a vykonávanie všetkých právnych úkonov v mene všetkých členov skupiny dodávateľov</w:t>
      </w:r>
      <w:r>
        <w:rPr>
          <w:spacing w:val="-9"/>
        </w:rPr>
        <w:t xml:space="preserve"> </w:t>
      </w:r>
      <w:r>
        <w:t>vo</w:t>
      </w:r>
      <w:r>
        <w:rPr>
          <w:spacing w:val="-4"/>
        </w:rPr>
        <w:t xml:space="preserve"> </w:t>
      </w:r>
      <w:r>
        <w:t>verejnom</w:t>
      </w:r>
      <w:r>
        <w:rPr>
          <w:spacing w:val="-10"/>
        </w:rPr>
        <w:t xml:space="preserve"> </w:t>
      </w:r>
      <w:r>
        <w:t>obstarávaní</w:t>
      </w:r>
      <w:r>
        <w:rPr>
          <w:spacing w:val="-3"/>
        </w:rPr>
        <w:t xml:space="preserve"> </w:t>
      </w:r>
      <w:r>
        <w:t>na</w:t>
      </w:r>
      <w:r>
        <w:rPr>
          <w:spacing w:val="-5"/>
        </w:rPr>
        <w:t xml:space="preserve"> </w:t>
      </w:r>
      <w:r>
        <w:t>predmet</w:t>
      </w:r>
      <w:r>
        <w:rPr>
          <w:spacing w:val="-5"/>
        </w:rPr>
        <w:t xml:space="preserve"> </w:t>
      </w:r>
      <w:r>
        <w:t>zákazky</w:t>
      </w:r>
      <w:r>
        <w:rPr>
          <w:spacing w:val="-6"/>
        </w:rPr>
        <w:t xml:space="preserve"> </w:t>
      </w:r>
      <w:r>
        <w:rPr>
          <w:b/>
        </w:rPr>
        <w:t>„Pneumatiky</w:t>
      </w:r>
      <w:r>
        <w:rPr>
          <w:b/>
          <w:spacing w:val="-6"/>
        </w:rPr>
        <w:t xml:space="preserve"> </w:t>
      </w:r>
      <w:r>
        <w:rPr>
          <w:b/>
        </w:rPr>
        <w:t>na</w:t>
      </w:r>
      <w:r>
        <w:rPr>
          <w:b/>
          <w:spacing w:val="-5"/>
        </w:rPr>
        <w:t xml:space="preserve"> </w:t>
      </w:r>
      <w:r>
        <w:rPr>
          <w:b/>
        </w:rPr>
        <w:t>osobné</w:t>
      </w:r>
      <w:r>
        <w:rPr>
          <w:b/>
          <w:spacing w:val="-6"/>
        </w:rPr>
        <w:t xml:space="preserve"> </w:t>
      </w:r>
      <w:r>
        <w:rPr>
          <w:b/>
        </w:rPr>
        <w:t>motorové</w:t>
      </w:r>
      <w:r>
        <w:rPr>
          <w:b/>
          <w:spacing w:val="-6"/>
        </w:rPr>
        <w:t xml:space="preserve"> </w:t>
      </w:r>
      <w:r>
        <w:rPr>
          <w:b/>
        </w:rPr>
        <w:t>vozidlá a pneumatiky nové a protektorované na nákladné a iné vozidlá a komplexné zabezpečenie pneuservisných výkonov spojených s dodávkou pneumatík</w:t>
      </w:r>
      <w:r>
        <w:rPr>
          <w:rFonts w:ascii="Arial" w:hAnsi="Arial"/>
          <w:b/>
        </w:rPr>
        <w:t>“</w:t>
      </w:r>
      <w:r>
        <w:t>, vrátane konania pri uzatvorení rámcovej dohody, ako aj konania pri plnení rámcovej dohody a z rámcovej dohody vyplývajúcich právnych</w:t>
      </w:r>
      <w:r>
        <w:rPr>
          <w:spacing w:val="-1"/>
        </w:rPr>
        <w:t xml:space="preserve"> </w:t>
      </w:r>
      <w:r>
        <w:t>vzťahov.</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6"/>
        <w:rPr>
          <w:sz w:val="16"/>
        </w:rPr>
      </w:pPr>
    </w:p>
    <w:tbl>
      <w:tblPr>
        <w:tblStyle w:val="TableNormal"/>
        <w:tblW w:w="0" w:type="auto"/>
        <w:tblInd w:w="1183" w:type="dxa"/>
        <w:tblLayout w:type="fixed"/>
        <w:tblLook w:val="01E0" w:firstRow="1" w:lastRow="1" w:firstColumn="1" w:lastColumn="1" w:noHBand="0" w:noVBand="0"/>
      </w:tblPr>
      <w:tblGrid>
        <w:gridCol w:w="3678"/>
        <w:gridCol w:w="3880"/>
      </w:tblGrid>
      <w:tr w:rsidR="008967F2">
        <w:trPr>
          <w:trHeight w:val="681"/>
        </w:trPr>
        <w:tc>
          <w:tcPr>
            <w:tcW w:w="3678" w:type="dxa"/>
          </w:tcPr>
          <w:p w:rsidR="008967F2" w:rsidRDefault="00527DFF">
            <w:pPr>
              <w:pStyle w:val="TableParagraph"/>
              <w:spacing w:line="244" w:lineRule="exact"/>
              <w:ind w:left="200"/>
              <w:rPr>
                <w:b/>
              </w:rPr>
            </w:pPr>
            <w:r>
              <w:rPr>
                <w:b/>
              </w:rPr>
              <w:t>.................... DD. MM. 2019</w:t>
            </w:r>
          </w:p>
        </w:tc>
        <w:tc>
          <w:tcPr>
            <w:tcW w:w="3880" w:type="dxa"/>
          </w:tcPr>
          <w:p w:rsidR="008967F2" w:rsidRDefault="00527DFF">
            <w:pPr>
              <w:pStyle w:val="TableParagraph"/>
              <w:spacing w:line="244" w:lineRule="exact"/>
              <w:ind w:left="909" w:right="180"/>
              <w:jc w:val="center"/>
              <w:rPr>
                <w:b/>
              </w:rPr>
            </w:pPr>
            <w:r>
              <w:rPr>
                <w:b/>
              </w:rPr>
              <w:t>..................................................</w:t>
            </w:r>
          </w:p>
          <w:p w:rsidR="008967F2" w:rsidRDefault="00527DFF">
            <w:pPr>
              <w:pStyle w:val="TableParagraph"/>
              <w:spacing w:before="119"/>
              <w:ind w:left="909" w:right="176"/>
              <w:jc w:val="center"/>
              <w:rPr>
                <w:b/>
              </w:rPr>
            </w:pPr>
            <w:r>
              <w:rPr>
                <w:b/>
              </w:rPr>
              <w:t>podpis splnomocniteľa</w:t>
            </w:r>
          </w:p>
        </w:tc>
      </w:tr>
      <w:tr w:rsidR="008967F2">
        <w:trPr>
          <w:trHeight w:val="681"/>
        </w:trPr>
        <w:tc>
          <w:tcPr>
            <w:tcW w:w="3678" w:type="dxa"/>
          </w:tcPr>
          <w:p w:rsidR="008967F2" w:rsidRDefault="00527DFF">
            <w:pPr>
              <w:pStyle w:val="TableParagraph"/>
              <w:spacing w:before="56"/>
              <w:ind w:left="200"/>
              <w:rPr>
                <w:b/>
              </w:rPr>
            </w:pPr>
            <w:r>
              <w:rPr>
                <w:b/>
              </w:rPr>
              <w:t>.................... DD. MM. 2019</w:t>
            </w:r>
          </w:p>
        </w:tc>
        <w:tc>
          <w:tcPr>
            <w:tcW w:w="3880" w:type="dxa"/>
          </w:tcPr>
          <w:p w:rsidR="008967F2" w:rsidRDefault="00527DFF">
            <w:pPr>
              <w:pStyle w:val="TableParagraph"/>
              <w:spacing w:before="56"/>
              <w:ind w:left="909" w:right="180"/>
              <w:jc w:val="center"/>
              <w:rPr>
                <w:b/>
              </w:rPr>
            </w:pPr>
            <w:r>
              <w:rPr>
                <w:b/>
              </w:rPr>
              <w:t>..................................................</w:t>
            </w:r>
          </w:p>
          <w:p w:rsidR="008967F2" w:rsidRDefault="00527DFF">
            <w:pPr>
              <w:pStyle w:val="TableParagraph"/>
              <w:spacing w:before="119" w:line="233" w:lineRule="exact"/>
              <w:ind w:left="909" w:right="176"/>
              <w:jc w:val="center"/>
              <w:rPr>
                <w:b/>
              </w:rPr>
            </w:pPr>
            <w:r>
              <w:rPr>
                <w:b/>
              </w:rPr>
              <w:t>podpis splnomocniteľa</w:t>
            </w:r>
          </w:p>
        </w:tc>
      </w:tr>
    </w:tbl>
    <w:p w:rsidR="008967F2" w:rsidRDefault="00527DFF">
      <w:pPr>
        <w:spacing w:before="113"/>
        <w:ind w:left="396"/>
        <w:rPr>
          <w:i/>
          <w:sz w:val="20"/>
        </w:rPr>
      </w:pPr>
      <w:r>
        <w:rPr>
          <w:i/>
          <w:sz w:val="20"/>
        </w:rPr>
        <w:t>doplniť podľa potreby a podpisy splnomocniteľov úradne overiť</w:t>
      </w:r>
    </w:p>
    <w:p w:rsidR="008967F2" w:rsidRDefault="008967F2">
      <w:pPr>
        <w:pStyle w:val="Zkladntext"/>
        <w:rPr>
          <w:i/>
          <w:sz w:val="22"/>
        </w:rPr>
      </w:pPr>
    </w:p>
    <w:p w:rsidR="008967F2" w:rsidRDefault="008967F2">
      <w:pPr>
        <w:pStyle w:val="Zkladntext"/>
        <w:rPr>
          <w:i/>
          <w:sz w:val="22"/>
        </w:rPr>
      </w:pPr>
    </w:p>
    <w:p w:rsidR="008967F2" w:rsidRDefault="008967F2">
      <w:pPr>
        <w:pStyle w:val="Zkladntext"/>
        <w:spacing w:before="5"/>
        <w:rPr>
          <w:i/>
          <w:sz w:val="31"/>
        </w:rPr>
      </w:pPr>
    </w:p>
    <w:p w:rsidR="008967F2" w:rsidRDefault="00527DFF">
      <w:pPr>
        <w:ind w:left="396"/>
      </w:pPr>
      <w:r>
        <w:t>Plnomocenstvo prijímam:</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26"/>
        </w:rPr>
      </w:pPr>
    </w:p>
    <w:tbl>
      <w:tblPr>
        <w:tblStyle w:val="TableNormal"/>
        <w:tblW w:w="0" w:type="auto"/>
        <w:tblInd w:w="827" w:type="dxa"/>
        <w:tblLayout w:type="fixed"/>
        <w:tblLook w:val="01E0" w:firstRow="1" w:lastRow="1" w:firstColumn="1" w:lastColumn="1" w:noHBand="0" w:noVBand="0"/>
      </w:tblPr>
      <w:tblGrid>
        <w:gridCol w:w="4194"/>
        <w:gridCol w:w="3726"/>
      </w:tblGrid>
      <w:tr w:rsidR="008967F2">
        <w:trPr>
          <w:trHeight w:val="619"/>
        </w:trPr>
        <w:tc>
          <w:tcPr>
            <w:tcW w:w="4194" w:type="dxa"/>
          </w:tcPr>
          <w:p w:rsidR="008967F2" w:rsidRDefault="00527DFF">
            <w:pPr>
              <w:pStyle w:val="TableParagraph"/>
              <w:spacing w:line="244" w:lineRule="exact"/>
              <w:ind w:left="200"/>
              <w:rPr>
                <w:b/>
              </w:rPr>
            </w:pPr>
            <w:r>
              <w:rPr>
                <w:b/>
              </w:rPr>
              <w:t>v .................... dňa ...........................</w:t>
            </w:r>
          </w:p>
        </w:tc>
        <w:tc>
          <w:tcPr>
            <w:tcW w:w="3726" w:type="dxa"/>
          </w:tcPr>
          <w:p w:rsidR="008967F2" w:rsidRDefault="00527DFF">
            <w:pPr>
              <w:pStyle w:val="TableParagraph"/>
              <w:spacing w:line="244" w:lineRule="exact"/>
              <w:ind w:left="755" w:right="180"/>
              <w:jc w:val="center"/>
              <w:rPr>
                <w:b/>
              </w:rPr>
            </w:pPr>
            <w:r>
              <w:rPr>
                <w:b/>
              </w:rPr>
              <w:t>..................................................</w:t>
            </w:r>
          </w:p>
          <w:p w:rsidR="008967F2" w:rsidRDefault="00527DFF">
            <w:pPr>
              <w:pStyle w:val="TableParagraph"/>
              <w:spacing w:before="122" w:line="233" w:lineRule="exact"/>
              <w:ind w:left="755" w:right="178"/>
              <w:jc w:val="center"/>
              <w:rPr>
                <w:b/>
              </w:rPr>
            </w:pPr>
            <w:r>
              <w:rPr>
                <w:b/>
              </w:rPr>
              <w:t>podpis splnomocnenca</w:t>
            </w:r>
          </w:p>
        </w:tc>
      </w:tr>
    </w:tbl>
    <w:p w:rsidR="008967F2" w:rsidRDefault="008967F2">
      <w:pPr>
        <w:spacing w:line="233" w:lineRule="exact"/>
        <w:jc w:val="cente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3 Všeobecné informácie o uchádzačovi</w:t>
      </w:r>
    </w:p>
    <w:p w:rsidR="008967F2" w:rsidRDefault="008967F2">
      <w:pPr>
        <w:pStyle w:val="Zkladntext"/>
        <w:rPr>
          <w:b/>
          <w:sz w:val="20"/>
        </w:rPr>
      </w:pPr>
    </w:p>
    <w:p w:rsidR="008967F2" w:rsidRDefault="008967F2">
      <w:pPr>
        <w:pStyle w:val="Zkladntext"/>
        <w:spacing w:before="7"/>
        <w:rPr>
          <w:b/>
          <w:sz w:val="10"/>
        </w:rPr>
      </w:pPr>
    </w:p>
    <w:tbl>
      <w:tblPr>
        <w:tblStyle w:val="TableNormal"/>
        <w:tblW w:w="0" w:type="auto"/>
        <w:tblInd w:w="770" w:type="dxa"/>
        <w:tblLayout w:type="fixed"/>
        <w:tblLook w:val="01E0" w:firstRow="1" w:lastRow="1" w:firstColumn="1" w:lastColumn="1" w:noHBand="0" w:noVBand="0"/>
      </w:tblPr>
      <w:tblGrid>
        <w:gridCol w:w="3481"/>
        <w:gridCol w:w="5653"/>
      </w:tblGrid>
      <w:tr w:rsidR="008967F2">
        <w:trPr>
          <w:trHeight w:val="712"/>
        </w:trPr>
        <w:tc>
          <w:tcPr>
            <w:tcW w:w="3481" w:type="dxa"/>
            <w:tcBorders>
              <w:right w:val="single" w:sz="4" w:space="0" w:color="000000"/>
            </w:tcBorders>
          </w:tcPr>
          <w:p w:rsidR="008967F2" w:rsidRDefault="00527DFF">
            <w:pPr>
              <w:pStyle w:val="TableParagraph"/>
              <w:spacing w:before="50"/>
              <w:ind w:left="200" w:right="102"/>
              <w:jc w:val="both"/>
              <w:rPr>
                <w:i/>
                <w:sz w:val="16"/>
              </w:rPr>
            </w:pPr>
            <w:r>
              <w:rPr>
                <w:sz w:val="20"/>
              </w:rPr>
              <w:t>Obchodné</w:t>
            </w:r>
            <w:r>
              <w:rPr>
                <w:spacing w:val="-11"/>
                <w:sz w:val="20"/>
              </w:rPr>
              <w:t xml:space="preserve"> </w:t>
            </w:r>
            <w:r>
              <w:rPr>
                <w:sz w:val="20"/>
              </w:rPr>
              <w:t>meno</w:t>
            </w:r>
            <w:r>
              <w:rPr>
                <w:spacing w:val="-13"/>
                <w:sz w:val="20"/>
              </w:rPr>
              <w:t xml:space="preserve"> </w:t>
            </w:r>
            <w:r>
              <w:rPr>
                <w:sz w:val="20"/>
              </w:rPr>
              <w:t>alebo</w:t>
            </w:r>
            <w:r>
              <w:rPr>
                <w:spacing w:val="-12"/>
                <w:sz w:val="20"/>
              </w:rPr>
              <w:t xml:space="preserve"> </w:t>
            </w:r>
            <w:r>
              <w:rPr>
                <w:sz w:val="20"/>
              </w:rPr>
              <w:t>názov</w:t>
            </w:r>
            <w:r>
              <w:rPr>
                <w:spacing w:val="-11"/>
                <w:sz w:val="20"/>
              </w:rPr>
              <w:t xml:space="preserve"> </w:t>
            </w:r>
            <w:r>
              <w:rPr>
                <w:sz w:val="20"/>
              </w:rPr>
              <w:t xml:space="preserve">uchádzača </w:t>
            </w:r>
            <w:r>
              <w:rPr>
                <w:i/>
                <w:color w:val="808080"/>
                <w:sz w:val="16"/>
              </w:rPr>
              <w:t>úplné oficiálne obchodné meno alebo názov uchádzača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712"/>
        </w:trPr>
        <w:tc>
          <w:tcPr>
            <w:tcW w:w="3481" w:type="dxa"/>
            <w:tcBorders>
              <w:right w:val="single" w:sz="4" w:space="0" w:color="000000"/>
            </w:tcBorders>
          </w:tcPr>
          <w:p w:rsidR="008967F2" w:rsidRDefault="00527DFF">
            <w:pPr>
              <w:pStyle w:val="TableParagraph"/>
              <w:spacing w:before="50"/>
              <w:ind w:left="200"/>
              <w:rPr>
                <w:sz w:val="20"/>
              </w:rPr>
            </w:pPr>
            <w:r>
              <w:rPr>
                <w:sz w:val="20"/>
              </w:rPr>
              <w:t>Názov skupiny dodávateľov</w:t>
            </w:r>
          </w:p>
          <w:p w:rsidR="008967F2" w:rsidRDefault="00527DFF">
            <w:pPr>
              <w:pStyle w:val="TableParagraph"/>
              <w:spacing w:before="2"/>
              <w:ind w:left="200" w:right="83"/>
              <w:rPr>
                <w:i/>
                <w:sz w:val="16"/>
              </w:rPr>
            </w:pPr>
            <w:r>
              <w:rPr>
                <w:i/>
                <w:color w:val="808080"/>
                <w:sz w:val="16"/>
              </w:rPr>
              <w:t>vyplňte v prípade, ak je uchádzač členom skupiny dodávateľov, ktorá predkladá ponuku</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942"/>
        </w:trPr>
        <w:tc>
          <w:tcPr>
            <w:tcW w:w="3481" w:type="dxa"/>
            <w:tcBorders>
              <w:right w:val="single" w:sz="4" w:space="0" w:color="000000"/>
            </w:tcBorders>
          </w:tcPr>
          <w:p w:rsidR="008967F2" w:rsidRDefault="00527DFF">
            <w:pPr>
              <w:pStyle w:val="TableParagraph"/>
              <w:tabs>
                <w:tab w:val="left" w:pos="921"/>
                <w:tab w:val="left" w:pos="1653"/>
                <w:tab w:val="left" w:pos="2483"/>
              </w:tabs>
              <w:spacing w:before="50"/>
              <w:ind w:left="200" w:right="103"/>
              <w:rPr>
                <w:sz w:val="20"/>
              </w:rPr>
            </w:pPr>
            <w:r>
              <w:rPr>
                <w:sz w:val="20"/>
              </w:rPr>
              <w:t>Sídlo</w:t>
            </w:r>
            <w:r>
              <w:rPr>
                <w:sz w:val="20"/>
              </w:rPr>
              <w:tab/>
              <w:t>alebo</w:t>
            </w:r>
            <w:r>
              <w:rPr>
                <w:sz w:val="20"/>
              </w:rPr>
              <w:tab/>
              <w:t>miesto</w:t>
            </w:r>
            <w:r>
              <w:rPr>
                <w:sz w:val="20"/>
              </w:rPr>
              <w:tab/>
            </w:r>
            <w:r>
              <w:rPr>
                <w:spacing w:val="-2"/>
                <w:sz w:val="20"/>
              </w:rPr>
              <w:t xml:space="preserve">podnikania </w:t>
            </w:r>
            <w:r>
              <w:rPr>
                <w:sz w:val="20"/>
              </w:rPr>
              <w:t>uchádzača</w:t>
            </w:r>
          </w:p>
          <w:p w:rsidR="008967F2" w:rsidRDefault="00527DFF">
            <w:pPr>
              <w:pStyle w:val="TableParagraph"/>
              <w:spacing w:before="3"/>
              <w:ind w:left="200"/>
              <w:rPr>
                <w:i/>
                <w:sz w:val="16"/>
              </w:rPr>
            </w:pPr>
            <w:r>
              <w:rPr>
                <w:i/>
                <w:color w:val="808080"/>
                <w:sz w:val="16"/>
              </w:rPr>
              <w:t>úplná adresa sídla alebo miesta podnikania uchádzača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342"/>
        </w:trPr>
        <w:tc>
          <w:tcPr>
            <w:tcW w:w="3481" w:type="dxa"/>
            <w:tcBorders>
              <w:right w:val="single" w:sz="4" w:space="0" w:color="000000"/>
            </w:tcBorders>
          </w:tcPr>
          <w:p w:rsidR="008967F2" w:rsidRDefault="00527DFF">
            <w:pPr>
              <w:pStyle w:val="TableParagraph"/>
              <w:spacing w:before="50"/>
              <w:ind w:left="200"/>
              <w:rPr>
                <w:sz w:val="20"/>
              </w:rPr>
            </w:pPr>
            <w:r>
              <w:rPr>
                <w:sz w:val="20"/>
              </w:rPr>
              <w:t>IČO</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345"/>
        </w:trPr>
        <w:tc>
          <w:tcPr>
            <w:tcW w:w="3481" w:type="dxa"/>
            <w:tcBorders>
              <w:right w:val="single" w:sz="4" w:space="0" w:color="000000"/>
            </w:tcBorders>
          </w:tcPr>
          <w:p w:rsidR="008967F2" w:rsidRDefault="00527DFF">
            <w:pPr>
              <w:pStyle w:val="TableParagraph"/>
              <w:spacing w:before="50"/>
              <w:ind w:left="200"/>
              <w:rPr>
                <w:sz w:val="20"/>
              </w:rPr>
            </w:pPr>
            <w:r>
              <w:rPr>
                <w:sz w:val="20"/>
              </w:rPr>
              <w:t>Právna forma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230"/>
        </w:trPr>
        <w:tc>
          <w:tcPr>
            <w:tcW w:w="3481" w:type="dxa"/>
            <w:tcBorders>
              <w:right w:val="single" w:sz="4" w:space="0" w:color="000000"/>
            </w:tcBorders>
          </w:tcPr>
          <w:p w:rsidR="008967F2" w:rsidRDefault="00527DFF">
            <w:pPr>
              <w:pStyle w:val="TableParagraph"/>
              <w:spacing w:line="210" w:lineRule="exact"/>
              <w:ind w:left="200"/>
              <w:rPr>
                <w:sz w:val="20"/>
              </w:rPr>
            </w:pPr>
            <w:r>
              <w:rPr>
                <w:sz w:val="20"/>
              </w:rPr>
              <w:t>Bankové spojenie, číslo účtu:</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6"/>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1261"/>
        </w:trPr>
        <w:tc>
          <w:tcPr>
            <w:tcW w:w="3481" w:type="dxa"/>
            <w:tcBorders>
              <w:right w:val="single" w:sz="4" w:space="0" w:color="000000"/>
            </w:tcBorders>
          </w:tcPr>
          <w:p w:rsidR="008967F2" w:rsidRDefault="00527DFF">
            <w:pPr>
              <w:pStyle w:val="TableParagraph"/>
              <w:spacing w:before="50" w:line="230" w:lineRule="exact"/>
              <w:ind w:left="200"/>
              <w:jc w:val="both"/>
              <w:rPr>
                <w:sz w:val="20"/>
              </w:rPr>
            </w:pPr>
            <w:proofErr w:type="spellStart"/>
            <w:r>
              <w:rPr>
                <w:sz w:val="20"/>
              </w:rPr>
              <w:t>Mikro</w:t>
            </w:r>
            <w:proofErr w:type="spellEnd"/>
            <w:r>
              <w:rPr>
                <w:sz w:val="20"/>
              </w:rPr>
              <w:t>, malý a stredný podnik</w:t>
            </w:r>
          </w:p>
          <w:p w:rsidR="008967F2" w:rsidRDefault="00527DFF">
            <w:pPr>
              <w:pStyle w:val="TableParagraph"/>
              <w:ind w:left="200" w:right="99"/>
              <w:jc w:val="both"/>
              <w:rPr>
                <w:i/>
                <w:sz w:val="16"/>
              </w:rPr>
            </w:pPr>
            <w:r>
              <w:rPr>
                <w:i/>
                <w:color w:val="808080"/>
                <w:sz w:val="16"/>
              </w:rPr>
              <w:t xml:space="preserve">kategóriu </w:t>
            </w:r>
            <w:proofErr w:type="spellStart"/>
            <w:r>
              <w:rPr>
                <w:i/>
                <w:color w:val="808080"/>
                <w:sz w:val="16"/>
              </w:rPr>
              <w:t>mikro</w:t>
            </w:r>
            <w:proofErr w:type="spellEnd"/>
            <w:r>
              <w:rPr>
                <w:i/>
                <w:color w:val="808080"/>
                <w:sz w:val="16"/>
              </w:rPr>
              <w:t>, malých a stredných podnikov (MSP) tvoria podniky, ktoré zamestnávajú menej ako 250 osôb a ktorých ročný obrat nepresahuje 50 miliónov eur a/alebo celková ročná bilančná suma neprevyšuje 43 miliónov eur.</w:t>
            </w:r>
          </w:p>
        </w:tc>
        <w:tc>
          <w:tcPr>
            <w:tcW w:w="5653"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before="50"/>
              <w:ind w:left="672"/>
              <w:rPr>
                <w:sz w:val="20"/>
              </w:rPr>
            </w:pPr>
            <w:r>
              <w:rPr>
                <w:sz w:val="20"/>
              </w:rPr>
              <w:t>Áno / Nie</w:t>
            </w:r>
          </w:p>
        </w:tc>
      </w:tr>
      <w:tr w:rsidR="008967F2">
        <w:trPr>
          <w:trHeight w:val="928"/>
        </w:trPr>
        <w:tc>
          <w:tcPr>
            <w:tcW w:w="3481" w:type="dxa"/>
            <w:tcBorders>
              <w:right w:val="single" w:sz="4" w:space="0" w:color="000000"/>
            </w:tcBorders>
          </w:tcPr>
          <w:p w:rsidR="008967F2" w:rsidRDefault="008967F2">
            <w:pPr>
              <w:pStyle w:val="TableParagraph"/>
              <w:spacing w:before="5"/>
              <w:rPr>
                <w:b/>
                <w:sz w:val="24"/>
              </w:rPr>
            </w:pPr>
          </w:p>
          <w:p w:rsidR="008967F2" w:rsidRDefault="00527DFF">
            <w:pPr>
              <w:pStyle w:val="TableParagraph"/>
              <w:ind w:left="200" w:right="655"/>
              <w:rPr>
                <w:sz w:val="20"/>
              </w:rPr>
            </w:pPr>
            <w:r>
              <w:rPr>
                <w:sz w:val="20"/>
              </w:rPr>
              <w:t>Zoznam osôb oprávnených konať v mene uchádzača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spacing w:before="5"/>
              <w:rPr>
                <w:b/>
                <w:sz w:val="24"/>
              </w:rPr>
            </w:pPr>
          </w:p>
          <w:p w:rsidR="008967F2" w:rsidRDefault="00527DFF">
            <w:pPr>
              <w:pStyle w:val="TableParagraph"/>
              <w:ind w:left="672"/>
              <w:rPr>
                <w:sz w:val="20"/>
              </w:rPr>
            </w:pPr>
            <w:r>
              <w:rPr>
                <w:sz w:val="20"/>
              </w:rPr>
              <w:t>meno a priezvisko</w:t>
            </w:r>
          </w:p>
        </w:tc>
      </w:tr>
      <w:tr w:rsidR="008967F2">
        <w:trPr>
          <w:trHeight w:val="345"/>
        </w:trPr>
        <w:tc>
          <w:tcPr>
            <w:tcW w:w="3481" w:type="dxa"/>
            <w:tcBorders>
              <w:right w:val="single" w:sz="4" w:space="0" w:color="000000"/>
            </w:tcBorders>
          </w:tcPr>
          <w:p w:rsidR="008967F2" w:rsidRDefault="008967F2">
            <w:pPr>
              <w:pStyle w:val="TableParagraph"/>
              <w:rPr>
                <w:sz w:val="18"/>
              </w:rPr>
            </w:pP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700"/>
        </w:trPr>
        <w:tc>
          <w:tcPr>
            <w:tcW w:w="3481" w:type="dxa"/>
          </w:tcPr>
          <w:p w:rsidR="008967F2" w:rsidRDefault="00527DFF">
            <w:pPr>
              <w:pStyle w:val="TableParagraph"/>
              <w:spacing w:before="38"/>
              <w:ind w:left="200"/>
              <w:rPr>
                <w:sz w:val="20"/>
              </w:rPr>
            </w:pPr>
            <w:r>
              <w:rPr>
                <w:sz w:val="20"/>
              </w:rPr>
              <w:t>Kontaktné údaje uchádzača</w:t>
            </w:r>
          </w:p>
          <w:p w:rsidR="008967F2" w:rsidRDefault="00527DFF">
            <w:pPr>
              <w:pStyle w:val="TableParagraph"/>
              <w:spacing w:before="2"/>
              <w:ind w:left="200"/>
              <w:rPr>
                <w:i/>
                <w:sz w:val="16"/>
              </w:rPr>
            </w:pPr>
            <w:r>
              <w:rPr>
                <w:i/>
                <w:color w:val="808080"/>
                <w:sz w:val="16"/>
              </w:rPr>
              <w:t>pre potreby komunikácie s uchádzačom v procese zadávania tejto zákazky</w:t>
            </w:r>
          </w:p>
        </w:tc>
        <w:tc>
          <w:tcPr>
            <w:tcW w:w="5653" w:type="dxa"/>
            <w:tcBorders>
              <w:top w:val="single" w:sz="4" w:space="0" w:color="000000"/>
              <w:bottom w:val="single" w:sz="4" w:space="0" w:color="000000"/>
            </w:tcBorders>
          </w:tcPr>
          <w:p w:rsidR="008967F2" w:rsidRDefault="008967F2">
            <w:pPr>
              <w:pStyle w:val="TableParagraph"/>
              <w:rPr>
                <w:sz w:val="18"/>
              </w:rPr>
            </w:pPr>
          </w:p>
        </w:tc>
      </w:tr>
      <w:tr w:rsidR="008967F2">
        <w:trPr>
          <w:trHeight w:val="314"/>
        </w:trPr>
        <w:tc>
          <w:tcPr>
            <w:tcW w:w="3481" w:type="dxa"/>
            <w:tcBorders>
              <w:right w:val="single" w:sz="4" w:space="0" w:color="000000"/>
            </w:tcBorders>
          </w:tcPr>
          <w:p w:rsidR="008967F2" w:rsidRDefault="00527DFF">
            <w:pPr>
              <w:pStyle w:val="TableParagraph"/>
              <w:spacing w:before="50"/>
              <w:ind w:left="200"/>
              <w:rPr>
                <w:sz w:val="20"/>
              </w:rPr>
            </w:pPr>
            <w:r>
              <w:rPr>
                <w:sz w:val="20"/>
              </w:rPr>
              <w:t>Meno a priezvisko kontaktnej osoby</w:t>
            </w:r>
          </w:p>
        </w:tc>
        <w:tc>
          <w:tcPr>
            <w:tcW w:w="5653" w:type="dxa"/>
            <w:tcBorders>
              <w:top w:val="single" w:sz="4" w:space="0" w:color="000000"/>
              <w:left w:val="single" w:sz="4" w:space="0" w:color="000000"/>
              <w:right w:val="single" w:sz="4" w:space="0" w:color="000000"/>
            </w:tcBorders>
          </w:tcPr>
          <w:p w:rsidR="008967F2" w:rsidRDefault="008967F2">
            <w:pPr>
              <w:pStyle w:val="TableParagraph"/>
              <w:rPr>
                <w:sz w:val="18"/>
              </w:rPr>
            </w:pPr>
          </w:p>
        </w:tc>
      </w:tr>
      <w:tr w:rsidR="008967F2">
        <w:trPr>
          <w:trHeight w:val="259"/>
        </w:trPr>
        <w:tc>
          <w:tcPr>
            <w:tcW w:w="3481" w:type="dxa"/>
            <w:tcBorders>
              <w:right w:val="single" w:sz="4" w:space="0" w:color="000000"/>
            </w:tcBorders>
          </w:tcPr>
          <w:p w:rsidR="008967F2" w:rsidRDefault="00527DFF">
            <w:pPr>
              <w:pStyle w:val="TableParagraph"/>
              <w:spacing w:before="24" w:line="215" w:lineRule="exact"/>
              <w:ind w:left="200"/>
              <w:rPr>
                <w:sz w:val="20"/>
              </w:rPr>
            </w:pPr>
            <w:r>
              <w:rPr>
                <w:sz w:val="20"/>
              </w:rPr>
              <w:t>Telefón</w:t>
            </w:r>
          </w:p>
        </w:tc>
        <w:tc>
          <w:tcPr>
            <w:tcW w:w="5653" w:type="dxa"/>
            <w:tcBorders>
              <w:left w:val="single" w:sz="4" w:space="0" w:color="000000"/>
              <w:right w:val="single" w:sz="4" w:space="0" w:color="000000"/>
            </w:tcBorders>
          </w:tcPr>
          <w:p w:rsidR="008967F2" w:rsidRDefault="008967F2">
            <w:pPr>
              <w:pStyle w:val="TableParagraph"/>
              <w:rPr>
                <w:sz w:val="18"/>
              </w:rPr>
            </w:pPr>
          </w:p>
        </w:tc>
      </w:tr>
      <w:tr w:rsidR="008967F2">
        <w:trPr>
          <w:trHeight w:val="229"/>
        </w:trPr>
        <w:tc>
          <w:tcPr>
            <w:tcW w:w="3481" w:type="dxa"/>
            <w:tcBorders>
              <w:right w:val="single" w:sz="4" w:space="0" w:color="000000"/>
            </w:tcBorders>
          </w:tcPr>
          <w:p w:rsidR="008967F2" w:rsidRDefault="00527DFF">
            <w:pPr>
              <w:pStyle w:val="TableParagraph"/>
              <w:spacing w:line="209" w:lineRule="exact"/>
              <w:ind w:left="200"/>
              <w:rPr>
                <w:sz w:val="20"/>
              </w:rPr>
            </w:pPr>
            <w:r>
              <w:rPr>
                <w:sz w:val="20"/>
              </w:rPr>
              <w:t>Fax</w:t>
            </w:r>
          </w:p>
        </w:tc>
        <w:tc>
          <w:tcPr>
            <w:tcW w:w="5653" w:type="dxa"/>
            <w:tcBorders>
              <w:left w:val="single" w:sz="4" w:space="0" w:color="000000"/>
              <w:right w:val="single" w:sz="4" w:space="0" w:color="000000"/>
            </w:tcBorders>
          </w:tcPr>
          <w:p w:rsidR="008967F2" w:rsidRDefault="008967F2">
            <w:pPr>
              <w:pStyle w:val="TableParagraph"/>
              <w:rPr>
                <w:sz w:val="16"/>
              </w:rPr>
            </w:pPr>
          </w:p>
        </w:tc>
      </w:tr>
      <w:tr w:rsidR="008967F2">
        <w:trPr>
          <w:trHeight w:val="289"/>
        </w:trPr>
        <w:tc>
          <w:tcPr>
            <w:tcW w:w="3481" w:type="dxa"/>
            <w:tcBorders>
              <w:right w:val="single" w:sz="4" w:space="0" w:color="000000"/>
            </w:tcBorders>
          </w:tcPr>
          <w:p w:rsidR="008967F2" w:rsidRDefault="00527DFF">
            <w:pPr>
              <w:pStyle w:val="TableParagraph"/>
              <w:spacing w:line="224" w:lineRule="exact"/>
              <w:ind w:left="200"/>
              <w:rPr>
                <w:sz w:val="20"/>
              </w:rPr>
            </w:pPr>
            <w:r>
              <w:rPr>
                <w:sz w:val="20"/>
              </w:rPr>
              <w:t>E-mail</w:t>
            </w:r>
          </w:p>
        </w:tc>
        <w:tc>
          <w:tcPr>
            <w:tcW w:w="5653" w:type="dxa"/>
            <w:tcBorders>
              <w:left w:val="single" w:sz="4" w:space="0" w:color="000000"/>
              <w:bottom w:val="single" w:sz="4" w:space="0" w:color="000000"/>
              <w:right w:val="single" w:sz="4" w:space="0" w:color="000000"/>
            </w:tcBorders>
          </w:tcPr>
          <w:p w:rsidR="008967F2" w:rsidRDefault="008967F2">
            <w:pPr>
              <w:pStyle w:val="TableParagraph"/>
              <w:rPr>
                <w:sz w:val="18"/>
              </w:rPr>
            </w:pPr>
          </w:p>
        </w:tc>
      </w:tr>
    </w:tbl>
    <w:p w:rsidR="008967F2" w:rsidRDefault="008967F2">
      <w:pPr>
        <w:pStyle w:val="Zkladntext"/>
        <w:rPr>
          <w:b/>
          <w:sz w:val="30"/>
        </w:rPr>
      </w:pPr>
    </w:p>
    <w:p w:rsidR="008967F2" w:rsidRDefault="008967F2">
      <w:pPr>
        <w:pStyle w:val="Zkladntext"/>
        <w:spacing w:before="9"/>
        <w:rPr>
          <w:b/>
          <w:sz w:val="40"/>
        </w:rPr>
      </w:pPr>
    </w:p>
    <w:p w:rsidR="008967F2" w:rsidRDefault="00512C85">
      <w:pPr>
        <w:ind w:left="962"/>
        <w:rPr>
          <w:sz w:val="20"/>
        </w:rPr>
      </w:pPr>
      <w:r>
        <w:rPr>
          <w:noProof/>
          <w:lang w:bidi="ar-SA"/>
        </w:rPr>
        <mc:AlternateContent>
          <mc:Choice Requires="wpg">
            <w:drawing>
              <wp:anchor distT="0" distB="0" distL="114300" distR="114300" simplePos="0" relativeHeight="248849408" behindDoc="1" locked="0" layoutInCell="1" allowOverlap="1">
                <wp:simplePos x="0" y="0"/>
                <wp:positionH relativeFrom="page">
                  <wp:posOffset>3345815</wp:posOffset>
                </wp:positionH>
                <wp:positionV relativeFrom="paragraph">
                  <wp:posOffset>-2123440</wp:posOffset>
                </wp:positionV>
                <wp:extent cx="3583940" cy="635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3940" cy="6350"/>
                          <a:chOff x="5269" y="-3344"/>
                          <a:chExt cx="5644" cy="10"/>
                        </a:xfrm>
                      </wpg:grpSpPr>
                      <wps:wsp>
                        <wps:cNvPr id="5" name="Line 7"/>
                        <wps:cNvCnPr>
                          <a:cxnSpLocks noChangeShapeType="1"/>
                        </wps:cNvCnPr>
                        <wps:spPr bwMode="auto">
                          <a:xfrm>
                            <a:off x="5269" y="-3339"/>
                            <a:ext cx="44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698" y="-33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9708" y="-3339"/>
                            <a:ext cx="2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4"/>
                        <wps:cNvSpPr>
                          <a:spLocks/>
                        </wps:cNvSpPr>
                        <wps:spPr bwMode="auto">
                          <a:xfrm>
                            <a:off x="9933" y="-3345"/>
                            <a:ext cx="24" cy="10"/>
                          </a:xfrm>
                          <a:custGeom>
                            <a:avLst/>
                            <a:gdLst>
                              <a:gd name="T0" fmla="+- 0 9948 9933"/>
                              <a:gd name="T1" fmla="*/ T0 w 24"/>
                              <a:gd name="T2" fmla="+- 0 -3344 -3344"/>
                              <a:gd name="T3" fmla="*/ -3344 h 10"/>
                              <a:gd name="T4" fmla="+- 0 9943 9933"/>
                              <a:gd name="T5" fmla="*/ T4 w 24"/>
                              <a:gd name="T6" fmla="+- 0 -3344 -3344"/>
                              <a:gd name="T7" fmla="*/ -3344 h 10"/>
                              <a:gd name="T8" fmla="+- 0 9933 9933"/>
                              <a:gd name="T9" fmla="*/ T8 w 24"/>
                              <a:gd name="T10" fmla="+- 0 -3344 -3344"/>
                              <a:gd name="T11" fmla="*/ -3344 h 10"/>
                              <a:gd name="T12" fmla="+- 0 9933 9933"/>
                              <a:gd name="T13" fmla="*/ T12 w 24"/>
                              <a:gd name="T14" fmla="+- 0 -3334 -3344"/>
                              <a:gd name="T15" fmla="*/ -3334 h 10"/>
                              <a:gd name="T16" fmla="+- 0 9943 9933"/>
                              <a:gd name="T17" fmla="*/ T16 w 24"/>
                              <a:gd name="T18" fmla="+- 0 -3334 -3344"/>
                              <a:gd name="T19" fmla="*/ -3334 h 10"/>
                              <a:gd name="T20" fmla="+- 0 9948 9933"/>
                              <a:gd name="T21" fmla="*/ T20 w 24"/>
                              <a:gd name="T22" fmla="+- 0 -3334 -3344"/>
                              <a:gd name="T23" fmla="*/ -3334 h 10"/>
                              <a:gd name="T24" fmla="+- 0 9948 9933"/>
                              <a:gd name="T25" fmla="*/ T24 w 24"/>
                              <a:gd name="T26" fmla="+- 0 -3344 -3344"/>
                              <a:gd name="T27" fmla="*/ -3344 h 10"/>
                              <a:gd name="T28" fmla="+- 0 9957 9933"/>
                              <a:gd name="T29" fmla="*/ T28 w 24"/>
                              <a:gd name="T30" fmla="+- 0 -3344 -3344"/>
                              <a:gd name="T31" fmla="*/ -3344 h 10"/>
                              <a:gd name="T32" fmla="+- 0 9948 9933"/>
                              <a:gd name="T33" fmla="*/ T32 w 24"/>
                              <a:gd name="T34" fmla="+- 0 -3344 -3344"/>
                              <a:gd name="T35" fmla="*/ -3344 h 10"/>
                              <a:gd name="T36" fmla="+- 0 9948 9933"/>
                              <a:gd name="T37" fmla="*/ T36 w 24"/>
                              <a:gd name="T38" fmla="+- 0 -3334 -3344"/>
                              <a:gd name="T39" fmla="*/ -3334 h 10"/>
                              <a:gd name="T40" fmla="+- 0 9957 9933"/>
                              <a:gd name="T41" fmla="*/ T40 w 24"/>
                              <a:gd name="T42" fmla="+- 0 -3334 -3344"/>
                              <a:gd name="T43" fmla="*/ -3334 h 10"/>
                              <a:gd name="T44" fmla="+- 0 9957 9933"/>
                              <a:gd name="T45" fmla="*/ T44 w 24"/>
                              <a:gd name="T46" fmla="+- 0 -3344 -3344"/>
                              <a:gd name="T47" fmla="*/ -334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 h="10">
                                <a:moveTo>
                                  <a:pt x="15" y="0"/>
                                </a:moveTo>
                                <a:lnTo>
                                  <a:pt x="10" y="0"/>
                                </a:lnTo>
                                <a:lnTo>
                                  <a:pt x="0" y="0"/>
                                </a:lnTo>
                                <a:lnTo>
                                  <a:pt x="0" y="10"/>
                                </a:lnTo>
                                <a:lnTo>
                                  <a:pt x="10" y="10"/>
                                </a:lnTo>
                                <a:lnTo>
                                  <a:pt x="15" y="10"/>
                                </a:lnTo>
                                <a:lnTo>
                                  <a:pt x="15" y="0"/>
                                </a:lnTo>
                                <a:moveTo>
                                  <a:pt x="24" y="0"/>
                                </a:moveTo>
                                <a:lnTo>
                                  <a:pt x="15" y="0"/>
                                </a:lnTo>
                                <a:lnTo>
                                  <a:pt x="15" y="10"/>
                                </a:lnTo>
                                <a:lnTo>
                                  <a:pt x="24" y="10"/>
                                </a:lnTo>
                                <a:lnTo>
                                  <a:pt x="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3"/>
                        <wps:cNvCnPr>
                          <a:cxnSpLocks noChangeShapeType="1"/>
                        </wps:cNvCnPr>
                        <wps:spPr bwMode="auto">
                          <a:xfrm>
                            <a:off x="9957" y="-3339"/>
                            <a:ext cx="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163B0" id="Group 2" o:spid="_x0000_s1026" style="position:absolute;margin-left:263.45pt;margin-top:-167.2pt;width:282.2pt;height:.5pt;z-index:-254467072;mso-position-horizontal-relative:page" coordorigin="5269,-3344" coordsize="56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">
                <v:line id="Line 7" o:spid="_x0000_s1027" style="position:absolute;visibility:visible;mso-wrap-style:square" from="5269,-3339" to="969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rect id="Rectangle 6" o:spid="_x0000_s1028" style="position:absolute;left:9698;top:-334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5" o:spid="_x0000_s1029" style="position:absolute;visibility:visible;mso-wrap-style:square" from="9708,-3339" to="9933,-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shape id="AutoShape 4" o:spid="_x0000_s1030" style="position:absolute;left:9933;top:-3345;width:24;height:10;visibility:visible;mso-wrap-style:square;v-text-anchor:top" coordsize="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JfQ78A&#10;AADaAAAADwAAAGRycy9kb3ducmV2LnhtbERPTYvCMBC9L/gfwgje1tQFZalGKaKwIB62W9Hj0Ixt&#10;sZnUJGr995uD4PHxvher3rTiTs43lhVMxgkI4tLqhisFxd/28xuED8gaW8uk4EkeVsvBxwJTbR/8&#10;S/c8VCKGsE9RQR1Cl0rpy5oM+rHtiCN3ts5giNBVUjt8xHDTyq8kmUmDDceGGjta11Re8ptRsDse&#10;TrOJmWZd7sqwP143lF0LpUbDPpuDCNSHt/jl/tEK4tZ4Jd4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Ul9DvwAAANoAAAAPAAAAAAAAAAAAAAAAAJgCAABkcnMvZG93bnJl&#10;di54bWxQSwUGAAAAAAQABAD1AAAAhAMAAAAA&#10;" path="m15,l10,,,,,10r10,l15,10,15,t9,l15,r,10l24,10,24,e" fillcolor="black" stroked="f">
                  <v:path arrowok="t" o:connecttype="custom" o:connectlocs="15,-3344;10,-3344;0,-3344;0,-3334;10,-3334;15,-3334;15,-3344;24,-3344;15,-3344;15,-3334;24,-3334;24,-3344" o:connectangles="0,0,0,0,0,0,0,0,0,0,0,0"/>
                </v:shape>
                <v:line id="Line 3" o:spid="_x0000_s1031" style="position:absolute;visibility:visible;mso-wrap-style:square" from="9957,-3339" to="10912,-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wrap anchorx="page"/>
              </v:group>
            </w:pict>
          </mc:Fallback>
        </mc:AlternateContent>
      </w:r>
      <w:r w:rsidR="00527DFF">
        <w:rPr>
          <w:sz w:val="20"/>
        </w:rPr>
        <w:t>V....................................., dňa ...</w:t>
      </w:r>
    </w:p>
    <w:p w:rsidR="008967F2" w:rsidRDefault="00527DFF">
      <w:pPr>
        <w:spacing w:before="120"/>
        <w:ind w:left="962"/>
        <w:rPr>
          <w:sz w:val="20"/>
        </w:rPr>
      </w:pPr>
      <w:r>
        <w:rPr>
          <w:sz w:val="20"/>
        </w:rPr>
        <w:t>Podpisy:</w:t>
      </w:r>
    </w:p>
    <w:p w:rsidR="008967F2" w:rsidRDefault="008967F2">
      <w:pPr>
        <w:rPr>
          <w:sz w:val="20"/>
        </w:rP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4 C „Zoznam odberných miest verejného obstarávateľa“</w:t>
      </w:r>
    </w:p>
    <w:p w:rsidR="008967F2" w:rsidRDefault="008967F2">
      <w:pPr>
        <w:pStyle w:val="Zkladntext"/>
        <w:rPr>
          <w:b/>
          <w:sz w:val="30"/>
        </w:rPr>
      </w:pPr>
    </w:p>
    <w:p w:rsidR="008967F2" w:rsidRDefault="00527DFF">
      <w:pPr>
        <w:spacing w:before="209"/>
        <w:ind w:left="3363" w:right="4163"/>
        <w:jc w:val="center"/>
        <w:rPr>
          <w:b/>
          <w:i/>
          <w:sz w:val="20"/>
        </w:rPr>
      </w:pPr>
      <w:r>
        <w:rPr>
          <w:b/>
          <w:i/>
          <w:sz w:val="20"/>
        </w:rPr>
        <w:t>Lesy SR, š.p., Banská Bystrica zoznam odberných miest</w:t>
      </w:r>
    </w:p>
    <w:p w:rsidR="008967F2" w:rsidRDefault="008967F2">
      <w:pPr>
        <w:pStyle w:val="Zkladntext"/>
        <w:spacing w:before="8"/>
        <w:rPr>
          <w:b/>
          <w:i/>
          <w:sz w:val="15"/>
        </w:rPr>
      </w:pPr>
    </w:p>
    <w:tbl>
      <w:tblPr>
        <w:tblStyle w:val="TableNormal"/>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4"/>
        <w:gridCol w:w="5864"/>
      </w:tblGrid>
      <w:tr w:rsidR="008967F2">
        <w:trPr>
          <w:trHeight w:val="402"/>
        </w:trPr>
        <w:tc>
          <w:tcPr>
            <w:tcW w:w="2174" w:type="dxa"/>
          </w:tcPr>
          <w:p w:rsidR="008967F2" w:rsidRDefault="008967F2">
            <w:pPr>
              <w:pStyle w:val="TableParagraph"/>
              <w:rPr>
                <w:sz w:val="20"/>
              </w:rPr>
            </w:pPr>
          </w:p>
        </w:tc>
        <w:tc>
          <w:tcPr>
            <w:tcW w:w="5864" w:type="dxa"/>
          </w:tcPr>
          <w:p w:rsidR="008967F2" w:rsidRDefault="008967F2">
            <w:pPr>
              <w:pStyle w:val="TableParagraph"/>
              <w:rPr>
                <w:sz w:val="20"/>
              </w:rPr>
            </w:pPr>
          </w:p>
        </w:tc>
      </w:tr>
      <w:tr w:rsidR="008967F2">
        <w:trPr>
          <w:trHeight w:val="239"/>
        </w:trPr>
        <w:tc>
          <w:tcPr>
            <w:tcW w:w="2174" w:type="dxa"/>
          </w:tcPr>
          <w:p w:rsidR="008967F2" w:rsidRDefault="00527DFF">
            <w:pPr>
              <w:pStyle w:val="TableParagraph"/>
              <w:spacing w:line="220" w:lineRule="exact"/>
              <w:ind w:left="934" w:right="923"/>
              <w:jc w:val="center"/>
              <w:rPr>
                <w:sz w:val="20"/>
              </w:rPr>
            </w:pPr>
            <w:r>
              <w:rPr>
                <w:sz w:val="20"/>
              </w:rPr>
              <w:t>OZ</w:t>
            </w:r>
          </w:p>
        </w:tc>
        <w:tc>
          <w:tcPr>
            <w:tcW w:w="5864" w:type="dxa"/>
          </w:tcPr>
          <w:p w:rsidR="008967F2" w:rsidRDefault="00527DFF">
            <w:pPr>
              <w:pStyle w:val="TableParagraph"/>
              <w:spacing w:before="2" w:line="217" w:lineRule="exact"/>
              <w:ind w:left="2466" w:right="2453"/>
              <w:jc w:val="center"/>
              <w:rPr>
                <w:sz w:val="20"/>
              </w:rPr>
            </w:pPr>
            <w:r>
              <w:rPr>
                <w:sz w:val="20"/>
              </w:rPr>
              <w:t>Adresy OZ</w:t>
            </w:r>
          </w:p>
        </w:tc>
      </w:tr>
      <w:tr w:rsidR="008967F2">
        <w:trPr>
          <w:trHeight w:val="359"/>
        </w:trPr>
        <w:tc>
          <w:tcPr>
            <w:tcW w:w="2174" w:type="dxa"/>
            <w:shd w:val="clear" w:color="auto" w:fill="CCFFCC"/>
          </w:tcPr>
          <w:p w:rsidR="008967F2" w:rsidRDefault="00527DFF">
            <w:pPr>
              <w:pStyle w:val="TableParagraph"/>
              <w:spacing w:before="62"/>
              <w:ind w:left="71"/>
              <w:rPr>
                <w:b/>
                <w:sz w:val="20"/>
              </w:rPr>
            </w:pPr>
            <w:r>
              <w:rPr>
                <w:b/>
                <w:sz w:val="20"/>
              </w:rPr>
              <w:t>OZ Šaštín</w:t>
            </w:r>
          </w:p>
        </w:tc>
        <w:tc>
          <w:tcPr>
            <w:tcW w:w="5864" w:type="dxa"/>
            <w:shd w:val="clear" w:color="auto" w:fill="CCFFCC"/>
          </w:tcPr>
          <w:p w:rsidR="008967F2" w:rsidRDefault="00527DFF">
            <w:pPr>
              <w:pStyle w:val="TableParagraph"/>
              <w:spacing w:before="62"/>
              <w:ind w:left="72"/>
              <w:rPr>
                <w:b/>
                <w:sz w:val="20"/>
              </w:rPr>
            </w:pPr>
            <w:r>
              <w:rPr>
                <w:b/>
                <w:sz w:val="20"/>
              </w:rPr>
              <w:t>U rybníka 1301, 908 41 Šaštín</w:t>
            </w:r>
          </w:p>
        </w:tc>
      </w:tr>
      <w:tr w:rsidR="008967F2">
        <w:trPr>
          <w:trHeight w:val="402"/>
        </w:trPr>
        <w:tc>
          <w:tcPr>
            <w:tcW w:w="2174" w:type="dxa"/>
          </w:tcPr>
          <w:p w:rsidR="008967F2" w:rsidRDefault="00527DFF">
            <w:pPr>
              <w:pStyle w:val="TableParagraph"/>
              <w:spacing w:before="84"/>
              <w:ind w:left="71"/>
              <w:rPr>
                <w:b/>
                <w:sz w:val="20"/>
              </w:rPr>
            </w:pPr>
            <w:r>
              <w:rPr>
                <w:b/>
                <w:sz w:val="20"/>
              </w:rPr>
              <w:t>OZ Smolenice</w:t>
            </w:r>
          </w:p>
        </w:tc>
        <w:tc>
          <w:tcPr>
            <w:tcW w:w="5864" w:type="dxa"/>
            <w:shd w:val="clear" w:color="auto" w:fill="CCFFCC"/>
          </w:tcPr>
          <w:p w:rsidR="008967F2" w:rsidRDefault="00527DFF">
            <w:pPr>
              <w:pStyle w:val="TableParagraph"/>
              <w:spacing w:before="84"/>
              <w:ind w:left="72"/>
              <w:rPr>
                <w:b/>
                <w:sz w:val="20"/>
              </w:rPr>
            </w:pPr>
            <w:r>
              <w:rPr>
                <w:b/>
                <w:sz w:val="20"/>
              </w:rPr>
              <w:t>Trnavská 12, 919 04 Smolenica</w:t>
            </w:r>
          </w:p>
        </w:tc>
      </w:tr>
      <w:tr w:rsidR="008967F2">
        <w:trPr>
          <w:trHeight w:val="402"/>
        </w:trPr>
        <w:tc>
          <w:tcPr>
            <w:tcW w:w="2174" w:type="dxa"/>
          </w:tcPr>
          <w:p w:rsidR="008967F2" w:rsidRDefault="00527DFF">
            <w:pPr>
              <w:pStyle w:val="TableParagraph"/>
              <w:spacing w:before="84"/>
              <w:ind w:left="71"/>
              <w:rPr>
                <w:b/>
                <w:sz w:val="20"/>
              </w:rPr>
            </w:pPr>
            <w:r>
              <w:rPr>
                <w:b/>
                <w:sz w:val="20"/>
              </w:rPr>
              <w:t>OZ Levice</w:t>
            </w:r>
          </w:p>
        </w:tc>
        <w:tc>
          <w:tcPr>
            <w:tcW w:w="5864" w:type="dxa"/>
            <w:shd w:val="clear" w:color="auto" w:fill="CCFFCC"/>
          </w:tcPr>
          <w:p w:rsidR="008967F2" w:rsidRDefault="00527DFF">
            <w:pPr>
              <w:pStyle w:val="TableParagraph"/>
              <w:spacing w:before="84"/>
              <w:ind w:left="72"/>
              <w:rPr>
                <w:b/>
                <w:sz w:val="20"/>
              </w:rPr>
            </w:pPr>
            <w:proofErr w:type="spellStart"/>
            <w:r>
              <w:rPr>
                <w:b/>
                <w:sz w:val="20"/>
              </w:rPr>
              <w:t>Koháryho</w:t>
            </w:r>
            <w:proofErr w:type="spellEnd"/>
            <w:r>
              <w:rPr>
                <w:b/>
                <w:sz w:val="20"/>
              </w:rPr>
              <w:t xml:space="preserve"> 2, 934 43 Levice</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Topoľčianky</w:t>
            </w:r>
          </w:p>
        </w:tc>
        <w:tc>
          <w:tcPr>
            <w:tcW w:w="5864" w:type="dxa"/>
            <w:shd w:val="clear" w:color="auto" w:fill="CCFFCC"/>
          </w:tcPr>
          <w:p w:rsidR="008967F2" w:rsidRDefault="00527DFF">
            <w:pPr>
              <w:pStyle w:val="TableParagraph"/>
              <w:spacing w:before="84"/>
              <w:ind w:left="72"/>
              <w:rPr>
                <w:b/>
                <w:sz w:val="20"/>
              </w:rPr>
            </w:pPr>
            <w:r>
              <w:rPr>
                <w:b/>
                <w:sz w:val="20"/>
              </w:rPr>
              <w:t>Parková 7, 951 93 Topoľčianky</w:t>
            </w:r>
          </w:p>
        </w:tc>
      </w:tr>
      <w:tr w:rsidR="008967F2">
        <w:trPr>
          <w:trHeight w:val="402"/>
        </w:trPr>
        <w:tc>
          <w:tcPr>
            <w:tcW w:w="2174" w:type="dxa"/>
          </w:tcPr>
          <w:p w:rsidR="008967F2" w:rsidRDefault="00527DFF">
            <w:pPr>
              <w:pStyle w:val="TableParagraph"/>
              <w:spacing w:before="84"/>
              <w:ind w:left="71"/>
              <w:rPr>
                <w:b/>
                <w:sz w:val="20"/>
              </w:rPr>
            </w:pPr>
            <w:r>
              <w:rPr>
                <w:b/>
                <w:sz w:val="20"/>
              </w:rPr>
              <w:t>OZ Prievidza</w:t>
            </w:r>
          </w:p>
        </w:tc>
        <w:tc>
          <w:tcPr>
            <w:tcW w:w="5864" w:type="dxa"/>
            <w:shd w:val="clear" w:color="auto" w:fill="CCFFCC"/>
          </w:tcPr>
          <w:p w:rsidR="008967F2" w:rsidRDefault="00527DFF">
            <w:pPr>
              <w:pStyle w:val="TableParagraph"/>
              <w:spacing w:before="84"/>
              <w:ind w:left="72"/>
              <w:rPr>
                <w:b/>
                <w:sz w:val="20"/>
              </w:rPr>
            </w:pPr>
            <w:proofErr w:type="spellStart"/>
            <w:r>
              <w:rPr>
                <w:b/>
                <w:sz w:val="20"/>
              </w:rPr>
              <w:t>Šveniho</w:t>
            </w:r>
            <w:proofErr w:type="spellEnd"/>
            <w:r>
              <w:rPr>
                <w:b/>
                <w:sz w:val="20"/>
              </w:rPr>
              <w:t xml:space="preserve"> 7, 971 53 Prievidza</w:t>
            </w:r>
          </w:p>
        </w:tc>
      </w:tr>
      <w:tr w:rsidR="008967F2">
        <w:trPr>
          <w:trHeight w:val="403"/>
        </w:trPr>
        <w:tc>
          <w:tcPr>
            <w:tcW w:w="2174" w:type="dxa"/>
            <w:shd w:val="clear" w:color="auto" w:fill="CCFFCC"/>
          </w:tcPr>
          <w:p w:rsidR="008967F2" w:rsidRDefault="00527DFF">
            <w:pPr>
              <w:pStyle w:val="TableParagraph"/>
              <w:spacing w:before="85"/>
              <w:ind w:left="71"/>
              <w:rPr>
                <w:b/>
                <w:sz w:val="20"/>
              </w:rPr>
            </w:pPr>
            <w:r>
              <w:rPr>
                <w:b/>
                <w:sz w:val="20"/>
              </w:rPr>
              <w:t>OZ Trenčín</w:t>
            </w:r>
          </w:p>
        </w:tc>
        <w:tc>
          <w:tcPr>
            <w:tcW w:w="5864" w:type="dxa"/>
            <w:shd w:val="clear" w:color="auto" w:fill="CCFFCC"/>
          </w:tcPr>
          <w:p w:rsidR="008967F2" w:rsidRDefault="00527DFF">
            <w:pPr>
              <w:pStyle w:val="TableParagraph"/>
              <w:spacing w:before="85"/>
              <w:ind w:left="72"/>
              <w:rPr>
                <w:b/>
                <w:sz w:val="20"/>
              </w:rPr>
            </w:pPr>
            <w:r>
              <w:rPr>
                <w:b/>
                <w:sz w:val="20"/>
              </w:rPr>
              <w:t>Hodžova 38, 911 52 Trenčín</w:t>
            </w:r>
          </w:p>
        </w:tc>
      </w:tr>
      <w:tr w:rsidR="008967F2">
        <w:trPr>
          <w:trHeight w:val="400"/>
        </w:trPr>
        <w:tc>
          <w:tcPr>
            <w:tcW w:w="2174" w:type="dxa"/>
          </w:tcPr>
          <w:p w:rsidR="008967F2" w:rsidRDefault="00527DFF">
            <w:pPr>
              <w:pStyle w:val="TableParagraph"/>
              <w:spacing w:before="84"/>
              <w:ind w:left="71"/>
              <w:rPr>
                <w:b/>
                <w:sz w:val="20"/>
              </w:rPr>
            </w:pPr>
            <w:r>
              <w:rPr>
                <w:b/>
                <w:sz w:val="20"/>
              </w:rPr>
              <w:t xml:space="preserve">OZ </w:t>
            </w:r>
            <w:proofErr w:type="spellStart"/>
            <w:r>
              <w:rPr>
                <w:b/>
                <w:sz w:val="20"/>
              </w:rPr>
              <w:t>Pov</w:t>
            </w:r>
            <w:proofErr w:type="spellEnd"/>
            <w:r>
              <w:rPr>
                <w:b/>
                <w:sz w:val="20"/>
              </w:rPr>
              <w:t>. Bystrica</w:t>
            </w:r>
          </w:p>
        </w:tc>
        <w:tc>
          <w:tcPr>
            <w:tcW w:w="5864" w:type="dxa"/>
            <w:shd w:val="clear" w:color="auto" w:fill="CCFFCC"/>
          </w:tcPr>
          <w:p w:rsidR="008967F2" w:rsidRDefault="00527DFF">
            <w:pPr>
              <w:pStyle w:val="TableParagraph"/>
              <w:spacing w:before="84"/>
              <w:ind w:left="72"/>
              <w:rPr>
                <w:b/>
                <w:sz w:val="20"/>
              </w:rPr>
            </w:pPr>
            <w:r>
              <w:rPr>
                <w:b/>
                <w:sz w:val="20"/>
              </w:rPr>
              <w:t>Orlove 278, 017 22 Považská Bystrica</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Žilina</w:t>
            </w:r>
          </w:p>
        </w:tc>
        <w:tc>
          <w:tcPr>
            <w:tcW w:w="5864" w:type="dxa"/>
            <w:shd w:val="clear" w:color="auto" w:fill="CCFFCC"/>
          </w:tcPr>
          <w:p w:rsidR="008967F2" w:rsidRDefault="00527DFF">
            <w:pPr>
              <w:pStyle w:val="TableParagraph"/>
              <w:spacing w:before="84"/>
              <w:ind w:left="72"/>
              <w:rPr>
                <w:b/>
                <w:sz w:val="20"/>
              </w:rPr>
            </w:pPr>
            <w:r>
              <w:rPr>
                <w:b/>
                <w:sz w:val="20"/>
              </w:rPr>
              <w:t xml:space="preserve">Námestie </w:t>
            </w:r>
            <w:proofErr w:type="spellStart"/>
            <w:r>
              <w:rPr>
                <w:b/>
                <w:sz w:val="20"/>
              </w:rPr>
              <w:t>M.R.Štefánika</w:t>
            </w:r>
            <w:proofErr w:type="spellEnd"/>
            <w:r>
              <w:rPr>
                <w:b/>
                <w:sz w:val="20"/>
              </w:rPr>
              <w:t xml:space="preserve"> 1, 011 45 Žilina</w:t>
            </w:r>
          </w:p>
        </w:tc>
      </w:tr>
      <w:tr w:rsidR="008967F2">
        <w:trPr>
          <w:trHeight w:val="390"/>
        </w:trPr>
        <w:tc>
          <w:tcPr>
            <w:tcW w:w="2174" w:type="dxa"/>
          </w:tcPr>
          <w:p w:rsidR="008967F2" w:rsidRDefault="00527DFF">
            <w:pPr>
              <w:pStyle w:val="TableParagraph"/>
              <w:spacing w:before="77"/>
              <w:ind w:left="71"/>
              <w:rPr>
                <w:b/>
                <w:sz w:val="20"/>
              </w:rPr>
            </w:pPr>
            <w:r>
              <w:rPr>
                <w:b/>
                <w:sz w:val="20"/>
              </w:rPr>
              <w:t>OZ Čadca</w:t>
            </w:r>
          </w:p>
        </w:tc>
        <w:tc>
          <w:tcPr>
            <w:tcW w:w="5864" w:type="dxa"/>
            <w:shd w:val="clear" w:color="auto" w:fill="CCFFCC"/>
          </w:tcPr>
          <w:p w:rsidR="008967F2" w:rsidRDefault="00527DFF">
            <w:pPr>
              <w:pStyle w:val="TableParagraph"/>
              <w:spacing w:before="77"/>
              <w:ind w:left="72"/>
              <w:rPr>
                <w:b/>
                <w:sz w:val="20"/>
              </w:rPr>
            </w:pPr>
            <w:proofErr w:type="spellStart"/>
            <w:r>
              <w:rPr>
                <w:b/>
                <w:sz w:val="20"/>
              </w:rPr>
              <w:t>Ľ.Podjavorinskej</w:t>
            </w:r>
            <w:proofErr w:type="spellEnd"/>
            <w:r>
              <w:rPr>
                <w:b/>
                <w:sz w:val="20"/>
              </w:rPr>
              <w:t xml:space="preserve"> 2207, 022 01 Čadca</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Námestovo</w:t>
            </w:r>
          </w:p>
        </w:tc>
        <w:tc>
          <w:tcPr>
            <w:tcW w:w="5864" w:type="dxa"/>
            <w:shd w:val="clear" w:color="auto" w:fill="CCFFCC"/>
          </w:tcPr>
          <w:p w:rsidR="008967F2" w:rsidRDefault="00527DFF">
            <w:pPr>
              <w:pStyle w:val="TableParagraph"/>
              <w:spacing w:before="84"/>
              <w:ind w:left="72"/>
              <w:rPr>
                <w:b/>
                <w:sz w:val="20"/>
              </w:rPr>
            </w:pPr>
            <w:r>
              <w:rPr>
                <w:b/>
                <w:sz w:val="20"/>
              </w:rPr>
              <w:t>Miestneho priemyslu, 029 13 Námestovo</w:t>
            </w:r>
          </w:p>
        </w:tc>
      </w:tr>
      <w:tr w:rsidR="008967F2">
        <w:trPr>
          <w:trHeight w:val="402"/>
        </w:trPr>
        <w:tc>
          <w:tcPr>
            <w:tcW w:w="2174" w:type="dxa"/>
          </w:tcPr>
          <w:p w:rsidR="008967F2" w:rsidRDefault="00527DFF">
            <w:pPr>
              <w:pStyle w:val="TableParagraph"/>
              <w:spacing w:before="84"/>
              <w:ind w:left="71"/>
              <w:rPr>
                <w:b/>
                <w:sz w:val="20"/>
              </w:rPr>
            </w:pPr>
            <w:r>
              <w:rPr>
                <w:b/>
                <w:sz w:val="20"/>
              </w:rPr>
              <w:t>OZ L. Hrádok</w:t>
            </w:r>
          </w:p>
        </w:tc>
        <w:tc>
          <w:tcPr>
            <w:tcW w:w="5864" w:type="dxa"/>
            <w:shd w:val="clear" w:color="auto" w:fill="CCFFCC"/>
          </w:tcPr>
          <w:p w:rsidR="008967F2" w:rsidRDefault="00527DFF">
            <w:pPr>
              <w:pStyle w:val="TableParagraph"/>
              <w:spacing w:before="84"/>
              <w:ind w:left="72"/>
              <w:rPr>
                <w:b/>
                <w:sz w:val="20"/>
              </w:rPr>
            </w:pPr>
            <w:proofErr w:type="spellStart"/>
            <w:r>
              <w:rPr>
                <w:b/>
                <w:sz w:val="20"/>
              </w:rPr>
              <w:t>J.Martinku</w:t>
            </w:r>
            <w:proofErr w:type="spellEnd"/>
            <w:r>
              <w:rPr>
                <w:b/>
                <w:sz w:val="20"/>
              </w:rPr>
              <w:t xml:space="preserve"> 110, 033 11 Liptovský Hrádok</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Beňuš</w:t>
            </w:r>
          </w:p>
        </w:tc>
        <w:tc>
          <w:tcPr>
            <w:tcW w:w="5864" w:type="dxa"/>
            <w:shd w:val="clear" w:color="auto" w:fill="CCFFCC"/>
          </w:tcPr>
          <w:p w:rsidR="008967F2" w:rsidRDefault="00527DFF">
            <w:pPr>
              <w:pStyle w:val="TableParagraph"/>
              <w:spacing w:before="84"/>
              <w:ind w:left="72"/>
              <w:rPr>
                <w:b/>
                <w:sz w:val="20"/>
              </w:rPr>
            </w:pPr>
            <w:r>
              <w:rPr>
                <w:b/>
                <w:sz w:val="20"/>
              </w:rPr>
              <w:t>976 64 Beňuš</w:t>
            </w:r>
          </w:p>
        </w:tc>
      </w:tr>
      <w:tr w:rsidR="008967F2">
        <w:trPr>
          <w:trHeight w:val="400"/>
        </w:trPr>
        <w:tc>
          <w:tcPr>
            <w:tcW w:w="2174" w:type="dxa"/>
          </w:tcPr>
          <w:p w:rsidR="008967F2" w:rsidRDefault="00527DFF">
            <w:pPr>
              <w:pStyle w:val="TableParagraph"/>
              <w:spacing w:before="84"/>
              <w:ind w:left="71"/>
              <w:rPr>
                <w:b/>
                <w:sz w:val="20"/>
              </w:rPr>
            </w:pPr>
            <w:r>
              <w:rPr>
                <w:b/>
                <w:sz w:val="20"/>
              </w:rPr>
              <w:t>OZ Čierny Balog</w:t>
            </w:r>
          </w:p>
        </w:tc>
        <w:tc>
          <w:tcPr>
            <w:tcW w:w="5864" w:type="dxa"/>
            <w:shd w:val="clear" w:color="auto" w:fill="CCFFCC"/>
          </w:tcPr>
          <w:p w:rsidR="008967F2" w:rsidRDefault="00527DFF">
            <w:pPr>
              <w:pStyle w:val="TableParagraph"/>
              <w:spacing w:before="84"/>
              <w:ind w:left="72"/>
              <w:rPr>
                <w:b/>
                <w:sz w:val="20"/>
              </w:rPr>
            </w:pPr>
            <w:r>
              <w:rPr>
                <w:b/>
                <w:sz w:val="20"/>
              </w:rPr>
              <w:t>976 52 Čierny Balog 245</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 xml:space="preserve">OZ </w:t>
            </w:r>
            <w:proofErr w:type="spellStart"/>
            <w:r>
              <w:rPr>
                <w:b/>
                <w:sz w:val="20"/>
              </w:rPr>
              <w:t>Sl</w:t>
            </w:r>
            <w:proofErr w:type="spellEnd"/>
            <w:r>
              <w:rPr>
                <w:b/>
                <w:sz w:val="20"/>
              </w:rPr>
              <w:t>. Ľupča</w:t>
            </w:r>
          </w:p>
        </w:tc>
        <w:tc>
          <w:tcPr>
            <w:tcW w:w="5864" w:type="dxa"/>
            <w:shd w:val="clear" w:color="auto" w:fill="CCFFCC"/>
          </w:tcPr>
          <w:p w:rsidR="008967F2" w:rsidRDefault="00527DFF">
            <w:pPr>
              <w:pStyle w:val="TableParagraph"/>
              <w:spacing w:before="84"/>
              <w:ind w:left="72"/>
              <w:rPr>
                <w:b/>
                <w:sz w:val="20"/>
              </w:rPr>
            </w:pPr>
            <w:proofErr w:type="spellStart"/>
            <w:r>
              <w:rPr>
                <w:b/>
                <w:sz w:val="20"/>
              </w:rPr>
              <w:t>Lichardova</w:t>
            </w:r>
            <w:proofErr w:type="spellEnd"/>
            <w:r>
              <w:rPr>
                <w:b/>
                <w:sz w:val="20"/>
              </w:rPr>
              <w:t xml:space="preserve"> 52, 976 13 Slovenská Ľupča</w:t>
            </w:r>
          </w:p>
        </w:tc>
      </w:tr>
      <w:tr w:rsidR="008967F2">
        <w:trPr>
          <w:trHeight w:val="403"/>
        </w:trPr>
        <w:tc>
          <w:tcPr>
            <w:tcW w:w="2174" w:type="dxa"/>
          </w:tcPr>
          <w:p w:rsidR="008967F2" w:rsidRDefault="00527DFF">
            <w:pPr>
              <w:pStyle w:val="TableParagraph"/>
              <w:spacing w:before="84"/>
              <w:ind w:left="71"/>
              <w:rPr>
                <w:b/>
                <w:sz w:val="20"/>
              </w:rPr>
            </w:pPr>
            <w:r>
              <w:rPr>
                <w:b/>
                <w:sz w:val="20"/>
              </w:rPr>
              <w:t>OZ Žarnovica</w:t>
            </w:r>
          </w:p>
        </w:tc>
        <w:tc>
          <w:tcPr>
            <w:tcW w:w="5864" w:type="dxa"/>
            <w:shd w:val="clear" w:color="auto" w:fill="CCFFCC"/>
          </w:tcPr>
          <w:p w:rsidR="008967F2" w:rsidRDefault="00527DFF">
            <w:pPr>
              <w:pStyle w:val="TableParagraph"/>
              <w:spacing w:before="84"/>
              <w:ind w:left="72"/>
              <w:rPr>
                <w:b/>
                <w:sz w:val="20"/>
              </w:rPr>
            </w:pPr>
            <w:r>
              <w:rPr>
                <w:b/>
                <w:sz w:val="20"/>
              </w:rPr>
              <w:t>Železničná 13/613, 966 81 Žarnovica</w:t>
            </w:r>
          </w:p>
        </w:tc>
      </w:tr>
      <w:tr w:rsidR="008967F2">
        <w:trPr>
          <w:trHeight w:val="400"/>
        </w:trPr>
        <w:tc>
          <w:tcPr>
            <w:tcW w:w="2174" w:type="dxa"/>
          </w:tcPr>
          <w:p w:rsidR="008967F2" w:rsidRDefault="00527DFF">
            <w:pPr>
              <w:pStyle w:val="TableParagraph"/>
              <w:spacing w:before="84"/>
              <w:ind w:left="71"/>
              <w:rPr>
                <w:b/>
                <w:sz w:val="20"/>
              </w:rPr>
            </w:pPr>
            <w:r>
              <w:rPr>
                <w:b/>
                <w:sz w:val="20"/>
              </w:rPr>
              <w:t>OZ Kriváň</w:t>
            </w:r>
          </w:p>
        </w:tc>
        <w:tc>
          <w:tcPr>
            <w:tcW w:w="5864" w:type="dxa"/>
            <w:shd w:val="clear" w:color="auto" w:fill="CCFFCC"/>
          </w:tcPr>
          <w:p w:rsidR="008967F2" w:rsidRDefault="00527DFF">
            <w:pPr>
              <w:pStyle w:val="TableParagraph"/>
              <w:spacing w:before="84"/>
              <w:ind w:left="72"/>
              <w:rPr>
                <w:b/>
                <w:sz w:val="20"/>
              </w:rPr>
            </w:pPr>
            <w:r>
              <w:rPr>
                <w:b/>
                <w:sz w:val="20"/>
              </w:rPr>
              <w:t>962 04 Kriváň 334</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R. Sobota</w:t>
            </w:r>
          </w:p>
        </w:tc>
        <w:tc>
          <w:tcPr>
            <w:tcW w:w="5864" w:type="dxa"/>
            <w:shd w:val="clear" w:color="auto" w:fill="CCFFCC"/>
          </w:tcPr>
          <w:p w:rsidR="008967F2" w:rsidRDefault="00527DFF">
            <w:pPr>
              <w:pStyle w:val="TableParagraph"/>
              <w:spacing w:before="84"/>
              <w:ind w:left="72"/>
              <w:rPr>
                <w:b/>
                <w:sz w:val="20"/>
              </w:rPr>
            </w:pPr>
            <w:r>
              <w:rPr>
                <w:b/>
                <w:sz w:val="20"/>
              </w:rPr>
              <w:t>981 01 Rimavská Sobota</w:t>
            </w:r>
          </w:p>
        </w:tc>
      </w:tr>
      <w:tr w:rsidR="008967F2">
        <w:trPr>
          <w:trHeight w:val="402"/>
        </w:trPr>
        <w:tc>
          <w:tcPr>
            <w:tcW w:w="2174" w:type="dxa"/>
          </w:tcPr>
          <w:p w:rsidR="008967F2" w:rsidRDefault="00527DFF">
            <w:pPr>
              <w:pStyle w:val="TableParagraph"/>
              <w:spacing w:before="84"/>
              <w:ind w:left="71"/>
              <w:rPr>
                <w:b/>
                <w:sz w:val="20"/>
              </w:rPr>
            </w:pPr>
            <w:r>
              <w:rPr>
                <w:b/>
                <w:sz w:val="20"/>
              </w:rPr>
              <w:t>OZ Revúca</w:t>
            </w:r>
          </w:p>
        </w:tc>
        <w:tc>
          <w:tcPr>
            <w:tcW w:w="5864" w:type="dxa"/>
            <w:shd w:val="clear" w:color="auto" w:fill="CCFFCC"/>
          </w:tcPr>
          <w:p w:rsidR="008967F2" w:rsidRDefault="00527DFF">
            <w:pPr>
              <w:pStyle w:val="TableParagraph"/>
              <w:spacing w:before="84"/>
              <w:ind w:left="72"/>
              <w:rPr>
                <w:b/>
                <w:sz w:val="20"/>
              </w:rPr>
            </w:pPr>
            <w:r>
              <w:rPr>
                <w:b/>
                <w:sz w:val="20"/>
              </w:rPr>
              <w:t>Námestie Slobody 1, 050 01 revúca</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Rožňava</w:t>
            </w:r>
          </w:p>
        </w:tc>
        <w:tc>
          <w:tcPr>
            <w:tcW w:w="5864" w:type="dxa"/>
            <w:shd w:val="clear" w:color="auto" w:fill="CCFFCC"/>
          </w:tcPr>
          <w:p w:rsidR="008967F2" w:rsidRDefault="00527DFF">
            <w:pPr>
              <w:pStyle w:val="TableParagraph"/>
              <w:spacing w:before="84"/>
              <w:ind w:left="72"/>
              <w:rPr>
                <w:b/>
                <w:sz w:val="20"/>
              </w:rPr>
            </w:pPr>
            <w:proofErr w:type="spellStart"/>
            <w:r>
              <w:rPr>
                <w:b/>
                <w:sz w:val="20"/>
              </w:rPr>
              <w:t>Jovická</w:t>
            </w:r>
            <w:proofErr w:type="spellEnd"/>
            <w:r>
              <w:rPr>
                <w:b/>
                <w:sz w:val="20"/>
              </w:rPr>
              <w:t xml:space="preserve"> 2, 048 01 Rožňava</w:t>
            </w:r>
          </w:p>
        </w:tc>
      </w:tr>
      <w:tr w:rsidR="008967F2">
        <w:trPr>
          <w:trHeight w:val="402"/>
        </w:trPr>
        <w:tc>
          <w:tcPr>
            <w:tcW w:w="2174" w:type="dxa"/>
          </w:tcPr>
          <w:p w:rsidR="008967F2" w:rsidRDefault="00527DFF">
            <w:pPr>
              <w:pStyle w:val="TableParagraph"/>
              <w:spacing w:before="84"/>
              <w:ind w:left="71"/>
              <w:rPr>
                <w:b/>
                <w:sz w:val="20"/>
              </w:rPr>
            </w:pPr>
            <w:r>
              <w:rPr>
                <w:b/>
                <w:sz w:val="20"/>
              </w:rPr>
              <w:t>OZ Košice</w:t>
            </w:r>
          </w:p>
        </w:tc>
        <w:tc>
          <w:tcPr>
            <w:tcW w:w="5864" w:type="dxa"/>
            <w:shd w:val="clear" w:color="auto" w:fill="CCFFCC"/>
          </w:tcPr>
          <w:p w:rsidR="008967F2" w:rsidRDefault="00527DFF">
            <w:pPr>
              <w:pStyle w:val="TableParagraph"/>
              <w:spacing w:before="84"/>
              <w:ind w:left="72"/>
              <w:rPr>
                <w:b/>
                <w:sz w:val="20"/>
              </w:rPr>
            </w:pPr>
            <w:proofErr w:type="spellStart"/>
            <w:r>
              <w:rPr>
                <w:b/>
                <w:sz w:val="20"/>
              </w:rPr>
              <w:t>Moyzesová</w:t>
            </w:r>
            <w:proofErr w:type="spellEnd"/>
            <w:r>
              <w:rPr>
                <w:b/>
                <w:sz w:val="20"/>
              </w:rPr>
              <w:t xml:space="preserve"> 18, 042 39 Košice</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Prešov</w:t>
            </w:r>
          </w:p>
        </w:tc>
        <w:tc>
          <w:tcPr>
            <w:tcW w:w="5864" w:type="dxa"/>
            <w:shd w:val="clear" w:color="auto" w:fill="CCFFCC"/>
          </w:tcPr>
          <w:p w:rsidR="008967F2" w:rsidRDefault="00527DFF">
            <w:pPr>
              <w:pStyle w:val="TableParagraph"/>
              <w:spacing w:before="84"/>
              <w:ind w:left="72"/>
              <w:rPr>
                <w:b/>
                <w:sz w:val="20"/>
              </w:rPr>
            </w:pPr>
            <w:r>
              <w:rPr>
                <w:b/>
                <w:sz w:val="20"/>
              </w:rPr>
              <w:t>Obrancov mieru 6, 080 01 Prešov</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Vranov</w:t>
            </w:r>
          </w:p>
        </w:tc>
        <w:tc>
          <w:tcPr>
            <w:tcW w:w="5864" w:type="dxa"/>
            <w:shd w:val="clear" w:color="auto" w:fill="CCFFCC"/>
          </w:tcPr>
          <w:p w:rsidR="008967F2" w:rsidRDefault="00527DFF">
            <w:pPr>
              <w:pStyle w:val="TableParagraph"/>
              <w:spacing w:before="84"/>
              <w:ind w:left="72"/>
              <w:rPr>
                <w:b/>
                <w:sz w:val="20"/>
              </w:rPr>
            </w:pPr>
            <w:proofErr w:type="spellStart"/>
            <w:r>
              <w:rPr>
                <w:b/>
                <w:sz w:val="20"/>
              </w:rPr>
              <w:t>Čemernienska</w:t>
            </w:r>
            <w:proofErr w:type="spellEnd"/>
            <w:r>
              <w:rPr>
                <w:b/>
                <w:sz w:val="20"/>
              </w:rPr>
              <w:t xml:space="preserve"> 131, 093 03 Vranov</w:t>
            </w:r>
          </w:p>
        </w:tc>
      </w:tr>
      <w:tr w:rsidR="008967F2">
        <w:trPr>
          <w:trHeight w:val="402"/>
        </w:trPr>
        <w:tc>
          <w:tcPr>
            <w:tcW w:w="2174" w:type="dxa"/>
          </w:tcPr>
          <w:p w:rsidR="008967F2" w:rsidRDefault="00527DFF">
            <w:pPr>
              <w:pStyle w:val="TableParagraph"/>
              <w:spacing w:before="84"/>
              <w:ind w:left="71"/>
              <w:rPr>
                <w:b/>
                <w:sz w:val="20"/>
              </w:rPr>
            </w:pPr>
            <w:r>
              <w:rPr>
                <w:b/>
                <w:sz w:val="20"/>
              </w:rPr>
              <w:t>OZ Sobrance</w:t>
            </w:r>
          </w:p>
        </w:tc>
        <w:tc>
          <w:tcPr>
            <w:tcW w:w="5864" w:type="dxa"/>
            <w:shd w:val="clear" w:color="auto" w:fill="CCFFCC"/>
          </w:tcPr>
          <w:p w:rsidR="008967F2" w:rsidRDefault="00527DFF">
            <w:pPr>
              <w:pStyle w:val="TableParagraph"/>
              <w:spacing w:before="84"/>
              <w:ind w:left="72"/>
              <w:rPr>
                <w:b/>
                <w:sz w:val="20"/>
              </w:rPr>
            </w:pPr>
            <w:proofErr w:type="spellStart"/>
            <w:r>
              <w:rPr>
                <w:b/>
                <w:sz w:val="20"/>
              </w:rPr>
              <w:t>Kúpeľská</w:t>
            </w:r>
            <w:proofErr w:type="spellEnd"/>
            <w:r>
              <w:rPr>
                <w:b/>
                <w:sz w:val="20"/>
              </w:rPr>
              <w:t xml:space="preserve"> 69, 073 01 Sobrance</w:t>
            </w:r>
          </w:p>
        </w:tc>
      </w:tr>
      <w:tr w:rsidR="008967F2">
        <w:trPr>
          <w:trHeight w:val="403"/>
        </w:trPr>
        <w:tc>
          <w:tcPr>
            <w:tcW w:w="2174" w:type="dxa"/>
            <w:shd w:val="clear" w:color="auto" w:fill="CCFFCC"/>
          </w:tcPr>
          <w:p w:rsidR="008967F2" w:rsidRDefault="00527DFF">
            <w:pPr>
              <w:pStyle w:val="TableParagraph"/>
              <w:spacing w:before="85"/>
              <w:ind w:left="71"/>
              <w:rPr>
                <w:b/>
                <w:sz w:val="20"/>
              </w:rPr>
            </w:pPr>
            <w:r>
              <w:rPr>
                <w:b/>
                <w:sz w:val="20"/>
              </w:rPr>
              <w:t>OZLT B. Bystrica</w:t>
            </w:r>
          </w:p>
        </w:tc>
        <w:tc>
          <w:tcPr>
            <w:tcW w:w="5864" w:type="dxa"/>
            <w:shd w:val="clear" w:color="auto" w:fill="CCFFCC"/>
          </w:tcPr>
          <w:p w:rsidR="008967F2" w:rsidRDefault="00527DFF">
            <w:pPr>
              <w:pStyle w:val="TableParagraph"/>
              <w:spacing w:before="85"/>
              <w:ind w:left="72"/>
              <w:rPr>
                <w:b/>
                <w:sz w:val="20"/>
              </w:rPr>
            </w:pPr>
            <w:r>
              <w:rPr>
                <w:b/>
                <w:sz w:val="20"/>
              </w:rPr>
              <w:t>Mičinská 33/4406, 097 01 Banská Bystrica</w:t>
            </w:r>
          </w:p>
        </w:tc>
      </w:tr>
      <w:tr w:rsidR="008967F2">
        <w:trPr>
          <w:trHeight w:val="400"/>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Regionálne stredisko Banská Bystrica</w:t>
            </w:r>
          </w:p>
        </w:tc>
      </w:tr>
      <w:tr w:rsidR="008967F2">
        <w:trPr>
          <w:trHeight w:val="402"/>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Pracovisko Margecany</w:t>
            </w:r>
          </w:p>
        </w:tc>
      </w:tr>
      <w:tr w:rsidR="008967F2">
        <w:trPr>
          <w:trHeight w:val="402"/>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Regionálne stredisko Bánovce nad Bebravou</w:t>
            </w:r>
          </w:p>
        </w:tc>
      </w:tr>
      <w:tr w:rsidR="008967F2">
        <w:trPr>
          <w:trHeight w:val="400"/>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Pracovisko Ružomberok</w:t>
            </w:r>
          </w:p>
        </w:tc>
      </w:tr>
      <w:tr w:rsidR="008967F2">
        <w:trPr>
          <w:trHeight w:val="402"/>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Regionálne stredisko Vranov nad Topľou</w:t>
            </w:r>
          </w:p>
        </w:tc>
      </w:tr>
    </w:tbl>
    <w:p w:rsidR="008967F2" w:rsidRDefault="008967F2">
      <w:pPr>
        <w:rPr>
          <w:sz w:val="20"/>
        </w:rPr>
        <w:sectPr w:rsidR="008967F2">
          <w:pgSz w:w="11910" w:h="16840"/>
          <w:pgMar w:top="1300" w:right="860" w:bottom="280" w:left="1020" w:header="716" w:footer="0" w:gutter="0"/>
          <w:cols w:space="708"/>
        </w:sectPr>
      </w:pPr>
    </w:p>
    <w:p w:rsidR="008967F2" w:rsidRDefault="008967F2">
      <w:pPr>
        <w:pStyle w:val="Zkladntext"/>
        <w:spacing w:before="4"/>
        <w:rPr>
          <w:sz w:val="8"/>
        </w:rPr>
      </w:pP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407"/>
        <w:gridCol w:w="87"/>
        <w:gridCol w:w="1396"/>
        <w:gridCol w:w="4471"/>
      </w:tblGrid>
      <w:tr w:rsidR="008967F2">
        <w:trPr>
          <w:trHeight w:val="402"/>
        </w:trPr>
        <w:tc>
          <w:tcPr>
            <w:tcW w:w="2164" w:type="dxa"/>
            <w:gridSpan w:val="3"/>
            <w:shd w:val="clear" w:color="auto" w:fill="CCFFCC"/>
          </w:tcPr>
          <w:p w:rsidR="008967F2" w:rsidRDefault="00527DFF">
            <w:pPr>
              <w:pStyle w:val="TableParagraph"/>
              <w:spacing w:before="79"/>
              <w:ind w:left="69"/>
              <w:rPr>
                <w:sz w:val="20"/>
              </w:rPr>
            </w:pPr>
            <w:r>
              <w:rPr>
                <w:sz w:val="20"/>
              </w:rPr>
              <w:t>OZLT B. Bystrica</w:t>
            </w:r>
          </w:p>
        </w:tc>
        <w:tc>
          <w:tcPr>
            <w:tcW w:w="5867" w:type="dxa"/>
            <w:gridSpan w:val="2"/>
            <w:shd w:val="clear" w:color="auto" w:fill="CCFFCC"/>
          </w:tcPr>
          <w:p w:rsidR="008967F2" w:rsidRDefault="00527DFF">
            <w:pPr>
              <w:pStyle w:val="TableParagraph"/>
              <w:spacing w:before="84"/>
              <w:ind w:left="79"/>
              <w:rPr>
                <w:b/>
                <w:sz w:val="20"/>
              </w:rPr>
            </w:pPr>
            <w:r>
              <w:rPr>
                <w:b/>
                <w:sz w:val="20"/>
              </w:rPr>
              <w:t xml:space="preserve">Stredisko strojárskej výroby </w:t>
            </w:r>
            <w:proofErr w:type="spellStart"/>
            <w:r>
              <w:rPr>
                <w:b/>
                <w:sz w:val="20"/>
              </w:rPr>
              <w:t>B.Bystrica</w:t>
            </w:r>
            <w:proofErr w:type="spellEnd"/>
          </w:p>
        </w:tc>
      </w:tr>
      <w:tr w:rsidR="008967F2">
        <w:trPr>
          <w:trHeight w:val="403"/>
        </w:trPr>
        <w:tc>
          <w:tcPr>
            <w:tcW w:w="2164" w:type="dxa"/>
            <w:gridSpan w:val="3"/>
            <w:shd w:val="clear" w:color="auto" w:fill="CCFFCC"/>
          </w:tcPr>
          <w:p w:rsidR="008967F2" w:rsidRDefault="00527DFF">
            <w:pPr>
              <w:pStyle w:val="TableParagraph"/>
              <w:spacing w:before="80"/>
              <w:ind w:left="69"/>
              <w:rPr>
                <w:sz w:val="20"/>
              </w:rPr>
            </w:pPr>
            <w:r>
              <w:rPr>
                <w:sz w:val="20"/>
              </w:rPr>
              <w:t>OZLT B. Bystrica</w:t>
            </w:r>
          </w:p>
        </w:tc>
        <w:tc>
          <w:tcPr>
            <w:tcW w:w="5867" w:type="dxa"/>
            <w:gridSpan w:val="2"/>
            <w:shd w:val="clear" w:color="auto" w:fill="CCFFCC"/>
          </w:tcPr>
          <w:p w:rsidR="008967F2" w:rsidRDefault="00527DFF">
            <w:pPr>
              <w:pStyle w:val="TableParagraph"/>
              <w:spacing w:before="84"/>
              <w:ind w:left="79"/>
              <w:rPr>
                <w:b/>
                <w:sz w:val="20"/>
              </w:rPr>
            </w:pPr>
            <w:r>
              <w:rPr>
                <w:b/>
                <w:sz w:val="20"/>
              </w:rPr>
              <w:t>Pracovisko Dunajská Streda</w:t>
            </w:r>
          </w:p>
        </w:tc>
      </w:tr>
      <w:tr w:rsidR="008967F2">
        <w:trPr>
          <w:trHeight w:val="400"/>
        </w:trPr>
        <w:tc>
          <w:tcPr>
            <w:tcW w:w="2164" w:type="dxa"/>
            <w:gridSpan w:val="3"/>
            <w:shd w:val="clear" w:color="auto" w:fill="D9D9D9"/>
          </w:tcPr>
          <w:p w:rsidR="008967F2" w:rsidRDefault="00527DFF">
            <w:pPr>
              <w:pStyle w:val="TableParagraph"/>
              <w:spacing w:before="84"/>
              <w:ind w:left="69"/>
              <w:rPr>
                <w:b/>
                <w:sz w:val="20"/>
              </w:rPr>
            </w:pPr>
            <w:r>
              <w:rPr>
                <w:b/>
                <w:sz w:val="20"/>
              </w:rPr>
              <w:t xml:space="preserve">OZ </w:t>
            </w:r>
            <w:proofErr w:type="spellStart"/>
            <w:r>
              <w:rPr>
                <w:b/>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r>
              <w:rPr>
                <w:b/>
                <w:sz w:val="20"/>
              </w:rPr>
              <w:t>Pri železnici 52, 033 19 Liptovský Hrádok</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proofErr w:type="spellStart"/>
            <w:r>
              <w:rPr>
                <w:b/>
                <w:sz w:val="20"/>
              </w:rPr>
              <w:t>Škôlkárske</w:t>
            </w:r>
            <w:proofErr w:type="spellEnd"/>
            <w:r>
              <w:rPr>
                <w:b/>
                <w:sz w:val="20"/>
              </w:rPr>
              <w:t xml:space="preserve"> stredisko </w:t>
            </w:r>
            <w:proofErr w:type="spellStart"/>
            <w:r>
              <w:rPr>
                <w:b/>
                <w:sz w:val="20"/>
              </w:rPr>
              <w:t>Jochy</w:t>
            </w:r>
            <w:proofErr w:type="spellEnd"/>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proofErr w:type="spellStart"/>
            <w:r>
              <w:rPr>
                <w:b/>
                <w:sz w:val="20"/>
              </w:rPr>
              <w:t>Škôlkárske</w:t>
            </w:r>
            <w:proofErr w:type="spellEnd"/>
            <w:r>
              <w:rPr>
                <w:b/>
                <w:sz w:val="20"/>
              </w:rPr>
              <w:t xml:space="preserve"> stredisko </w:t>
            </w:r>
            <w:proofErr w:type="spellStart"/>
            <w:r>
              <w:rPr>
                <w:b/>
                <w:sz w:val="20"/>
              </w:rPr>
              <w:t>Šajdíkové</w:t>
            </w:r>
            <w:proofErr w:type="spellEnd"/>
            <w:r>
              <w:rPr>
                <w:b/>
                <w:sz w:val="20"/>
              </w:rPr>
              <w:t xml:space="preserve"> Humence</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proofErr w:type="spellStart"/>
            <w:r>
              <w:rPr>
                <w:b/>
                <w:sz w:val="20"/>
              </w:rPr>
              <w:t>Škôlkárske</w:t>
            </w:r>
            <w:proofErr w:type="spellEnd"/>
            <w:r>
              <w:rPr>
                <w:b/>
                <w:sz w:val="20"/>
              </w:rPr>
              <w:t xml:space="preserve"> stredisko </w:t>
            </w:r>
            <w:proofErr w:type="spellStart"/>
            <w:r>
              <w:rPr>
                <w:b/>
                <w:sz w:val="20"/>
              </w:rPr>
              <w:t>Trtice</w:t>
            </w:r>
            <w:proofErr w:type="spellEnd"/>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proofErr w:type="spellStart"/>
            <w:r>
              <w:rPr>
                <w:b/>
                <w:sz w:val="20"/>
              </w:rPr>
              <w:t>Škôlkárske</w:t>
            </w:r>
            <w:proofErr w:type="spellEnd"/>
            <w:r>
              <w:rPr>
                <w:b/>
                <w:sz w:val="20"/>
              </w:rPr>
              <w:t xml:space="preserve"> stredisko </w:t>
            </w:r>
            <w:proofErr w:type="spellStart"/>
            <w:r>
              <w:rPr>
                <w:b/>
                <w:sz w:val="20"/>
              </w:rPr>
              <w:t>Hladomer</w:t>
            </w:r>
            <w:proofErr w:type="spellEnd"/>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Oravská Priehrada</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proofErr w:type="spellStart"/>
            <w:r>
              <w:rPr>
                <w:b/>
                <w:sz w:val="20"/>
              </w:rPr>
              <w:t>Škôlkárske</w:t>
            </w:r>
            <w:proofErr w:type="spellEnd"/>
            <w:r>
              <w:rPr>
                <w:b/>
                <w:sz w:val="20"/>
              </w:rPr>
              <w:t xml:space="preserve"> stredisko </w:t>
            </w:r>
            <w:proofErr w:type="spellStart"/>
            <w:r>
              <w:rPr>
                <w:b/>
                <w:sz w:val="20"/>
              </w:rPr>
              <w:t>Drakšiar</w:t>
            </w:r>
            <w:proofErr w:type="spellEnd"/>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Kmeťová</w:t>
            </w:r>
          </w:p>
        </w:tc>
      </w:tr>
      <w:tr w:rsidR="008967F2">
        <w:trPr>
          <w:trHeight w:val="403"/>
        </w:trPr>
        <w:tc>
          <w:tcPr>
            <w:tcW w:w="2164" w:type="dxa"/>
            <w:gridSpan w:val="3"/>
            <w:shd w:val="clear" w:color="auto" w:fill="D9D9D9"/>
          </w:tcPr>
          <w:p w:rsidR="008967F2" w:rsidRDefault="00527DFF">
            <w:pPr>
              <w:pStyle w:val="TableParagraph"/>
              <w:spacing w:before="80"/>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5"/>
              <w:ind w:left="79"/>
              <w:rPr>
                <w:b/>
                <w:sz w:val="20"/>
              </w:rPr>
            </w:pPr>
            <w:r>
              <w:rPr>
                <w:b/>
                <w:sz w:val="20"/>
              </w:rPr>
              <w:t>Škôlkárske stredisko Brod</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Kraje</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proofErr w:type="spellStart"/>
            <w:r>
              <w:rPr>
                <w:b/>
                <w:sz w:val="20"/>
              </w:rPr>
              <w:t>Škôlkárske</w:t>
            </w:r>
            <w:proofErr w:type="spellEnd"/>
            <w:r>
              <w:rPr>
                <w:b/>
                <w:sz w:val="20"/>
              </w:rPr>
              <w:t xml:space="preserve"> stredisko </w:t>
            </w:r>
            <w:proofErr w:type="spellStart"/>
            <w:r>
              <w:rPr>
                <w:b/>
                <w:sz w:val="20"/>
              </w:rPr>
              <w:t>Čermošná</w:t>
            </w:r>
            <w:proofErr w:type="spellEnd"/>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Šariš</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 xml:space="preserve">OZ </w:t>
            </w:r>
            <w:proofErr w:type="spellStart"/>
            <w:r>
              <w:rPr>
                <w:sz w:val="20"/>
              </w:rPr>
              <w:t>Semenoles</w:t>
            </w:r>
            <w:proofErr w:type="spellEnd"/>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Sobranecké kúpele</w:t>
            </w:r>
          </w:p>
        </w:tc>
      </w:tr>
      <w:tr w:rsidR="008967F2">
        <w:trPr>
          <w:trHeight w:val="390"/>
        </w:trPr>
        <w:tc>
          <w:tcPr>
            <w:tcW w:w="2164" w:type="dxa"/>
            <w:gridSpan w:val="3"/>
            <w:shd w:val="clear" w:color="auto" w:fill="C4D69B"/>
          </w:tcPr>
          <w:p w:rsidR="008967F2" w:rsidRDefault="00527DFF">
            <w:pPr>
              <w:pStyle w:val="TableParagraph"/>
              <w:spacing w:before="79"/>
              <w:ind w:left="69"/>
              <w:rPr>
                <w:b/>
                <w:sz w:val="20"/>
              </w:rPr>
            </w:pPr>
            <w:r>
              <w:rPr>
                <w:b/>
                <w:sz w:val="20"/>
              </w:rPr>
              <w:t>GR</w:t>
            </w:r>
          </w:p>
        </w:tc>
        <w:tc>
          <w:tcPr>
            <w:tcW w:w="5867" w:type="dxa"/>
            <w:gridSpan w:val="2"/>
            <w:shd w:val="clear" w:color="auto" w:fill="C4D69B"/>
          </w:tcPr>
          <w:p w:rsidR="008967F2" w:rsidRDefault="00527DFF">
            <w:pPr>
              <w:pStyle w:val="TableParagraph"/>
              <w:spacing w:before="79"/>
              <w:ind w:left="79"/>
              <w:rPr>
                <w:b/>
                <w:sz w:val="20"/>
              </w:rPr>
            </w:pPr>
            <w:r>
              <w:rPr>
                <w:b/>
                <w:sz w:val="20"/>
              </w:rPr>
              <w:t>Námestie SNP č.8, 975 66 Banská Bystrica</w:t>
            </w:r>
          </w:p>
        </w:tc>
      </w:tr>
      <w:tr w:rsidR="008967F2">
        <w:trPr>
          <w:trHeight w:val="479"/>
        </w:trPr>
        <w:tc>
          <w:tcPr>
            <w:tcW w:w="2164" w:type="dxa"/>
            <w:gridSpan w:val="3"/>
            <w:shd w:val="clear" w:color="auto" w:fill="C4D69B"/>
          </w:tcPr>
          <w:p w:rsidR="008967F2" w:rsidRDefault="00527DFF">
            <w:pPr>
              <w:pStyle w:val="TableParagraph"/>
              <w:spacing w:before="118"/>
              <w:ind w:left="69"/>
              <w:rPr>
                <w:sz w:val="20"/>
              </w:rPr>
            </w:pPr>
            <w:r>
              <w:rPr>
                <w:sz w:val="20"/>
              </w:rPr>
              <w:t>GR</w:t>
            </w:r>
          </w:p>
        </w:tc>
        <w:tc>
          <w:tcPr>
            <w:tcW w:w="5867" w:type="dxa"/>
            <w:gridSpan w:val="2"/>
            <w:shd w:val="clear" w:color="auto" w:fill="C4D69B"/>
          </w:tcPr>
          <w:p w:rsidR="008967F2" w:rsidRDefault="00527DFF">
            <w:pPr>
              <w:pStyle w:val="TableParagraph"/>
              <w:spacing w:before="122"/>
              <w:ind w:left="79"/>
              <w:rPr>
                <w:b/>
                <w:sz w:val="20"/>
              </w:rPr>
            </w:pPr>
            <w:r>
              <w:rPr>
                <w:b/>
                <w:sz w:val="20"/>
              </w:rPr>
              <w:t>Prac.obch.</w:t>
            </w:r>
            <w:proofErr w:type="spellStart"/>
            <w:r>
              <w:rPr>
                <w:b/>
                <w:sz w:val="20"/>
              </w:rPr>
              <w:t>prev</w:t>
            </w:r>
            <w:proofErr w:type="spellEnd"/>
            <w:r>
              <w:rPr>
                <w:b/>
                <w:sz w:val="20"/>
              </w:rPr>
              <w:t>.,</w:t>
            </w:r>
            <w:proofErr w:type="spellStart"/>
            <w:r>
              <w:rPr>
                <w:b/>
                <w:sz w:val="20"/>
              </w:rPr>
              <w:t>Mičinská</w:t>
            </w:r>
            <w:proofErr w:type="spellEnd"/>
            <w:r>
              <w:rPr>
                <w:b/>
                <w:sz w:val="20"/>
              </w:rPr>
              <w:t xml:space="preserve"> 33/4406,097 01 </w:t>
            </w:r>
            <w:proofErr w:type="spellStart"/>
            <w:r>
              <w:rPr>
                <w:b/>
                <w:sz w:val="20"/>
              </w:rPr>
              <w:t>B.Bystrica</w:t>
            </w:r>
            <w:proofErr w:type="spellEnd"/>
          </w:p>
        </w:tc>
      </w:tr>
      <w:tr w:rsidR="008967F2">
        <w:trPr>
          <w:trHeight w:val="459"/>
        </w:trPr>
        <w:tc>
          <w:tcPr>
            <w:tcW w:w="8031" w:type="dxa"/>
            <w:gridSpan w:val="5"/>
            <w:tcBorders>
              <w:left w:val="nil"/>
              <w:bottom w:val="single" w:sz="12" w:space="0" w:color="000000"/>
              <w:right w:val="nil"/>
            </w:tcBorders>
            <w:shd w:val="clear" w:color="auto" w:fill="CCFFCC"/>
          </w:tcPr>
          <w:p w:rsidR="008967F2" w:rsidRDefault="008967F2">
            <w:pPr>
              <w:pStyle w:val="TableParagraph"/>
              <w:spacing w:before="9"/>
              <w:rPr>
                <w:sz w:val="19"/>
              </w:rPr>
            </w:pPr>
          </w:p>
          <w:p w:rsidR="008967F2" w:rsidRDefault="00527DFF">
            <w:pPr>
              <w:pStyle w:val="TableParagraph"/>
              <w:spacing w:line="212" w:lineRule="exact"/>
              <w:ind w:left="2227" w:right="2196"/>
              <w:jc w:val="center"/>
              <w:rPr>
                <w:b/>
                <w:i/>
                <w:sz w:val="20"/>
              </w:rPr>
            </w:pPr>
            <w:r>
              <w:rPr>
                <w:b/>
                <w:i/>
                <w:sz w:val="20"/>
              </w:rPr>
              <w:t>Zoznam manipulačno-expedičných skladov</w:t>
            </w:r>
          </w:p>
        </w:tc>
      </w:tr>
      <w:tr w:rsidR="008967F2">
        <w:trPr>
          <w:trHeight w:val="198"/>
        </w:trPr>
        <w:tc>
          <w:tcPr>
            <w:tcW w:w="670" w:type="dxa"/>
            <w:tcBorders>
              <w:top w:val="single" w:sz="12" w:space="0" w:color="000000"/>
              <w:left w:val="single" w:sz="12" w:space="0" w:color="000000"/>
              <w:bottom w:val="single" w:sz="8" w:space="0" w:color="000000"/>
            </w:tcBorders>
          </w:tcPr>
          <w:p w:rsidR="008967F2" w:rsidRDefault="00527DFF">
            <w:pPr>
              <w:pStyle w:val="TableParagraph"/>
              <w:spacing w:line="178" w:lineRule="exact"/>
              <w:ind w:left="179"/>
              <w:rPr>
                <w:b/>
                <w:sz w:val="20"/>
              </w:rPr>
            </w:pPr>
            <w:proofErr w:type="spellStart"/>
            <w:r>
              <w:rPr>
                <w:b/>
                <w:sz w:val="20"/>
              </w:rPr>
              <w:t>P.č</w:t>
            </w:r>
            <w:proofErr w:type="spellEnd"/>
            <w:r>
              <w:rPr>
                <w:b/>
                <w:sz w:val="20"/>
              </w:rPr>
              <w:t>.</w:t>
            </w:r>
          </w:p>
        </w:tc>
        <w:tc>
          <w:tcPr>
            <w:tcW w:w="1407" w:type="dxa"/>
            <w:tcBorders>
              <w:top w:val="single" w:sz="12" w:space="0" w:color="000000"/>
              <w:bottom w:val="single" w:sz="8" w:space="0" w:color="000000"/>
            </w:tcBorders>
          </w:tcPr>
          <w:p w:rsidR="008967F2" w:rsidRDefault="00527DFF">
            <w:pPr>
              <w:pStyle w:val="TableParagraph"/>
              <w:spacing w:line="178" w:lineRule="exact"/>
              <w:ind w:left="304"/>
              <w:rPr>
                <w:b/>
                <w:sz w:val="20"/>
              </w:rPr>
            </w:pPr>
            <w:r>
              <w:rPr>
                <w:b/>
                <w:sz w:val="20"/>
              </w:rPr>
              <w:t>Odštepný</w:t>
            </w:r>
          </w:p>
        </w:tc>
        <w:tc>
          <w:tcPr>
            <w:tcW w:w="1483" w:type="dxa"/>
            <w:gridSpan w:val="2"/>
            <w:tcBorders>
              <w:top w:val="single" w:sz="12" w:space="0" w:color="000000"/>
              <w:bottom w:val="single" w:sz="8" w:space="0" w:color="000000"/>
            </w:tcBorders>
          </w:tcPr>
          <w:p w:rsidR="008967F2" w:rsidRDefault="00527DFF">
            <w:pPr>
              <w:pStyle w:val="TableParagraph"/>
              <w:spacing w:line="178" w:lineRule="exact"/>
              <w:ind w:left="301"/>
              <w:rPr>
                <w:b/>
                <w:sz w:val="20"/>
              </w:rPr>
            </w:pPr>
            <w:r>
              <w:rPr>
                <w:b/>
                <w:sz w:val="20"/>
              </w:rPr>
              <w:t>Expedičný</w:t>
            </w:r>
          </w:p>
        </w:tc>
        <w:tc>
          <w:tcPr>
            <w:tcW w:w="4471" w:type="dxa"/>
            <w:tcBorders>
              <w:top w:val="single" w:sz="12" w:space="0" w:color="000000"/>
              <w:bottom w:val="single" w:sz="8" w:space="0" w:color="000000"/>
              <w:right w:val="single" w:sz="12" w:space="0" w:color="000000"/>
            </w:tcBorders>
          </w:tcPr>
          <w:p w:rsidR="008967F2" w:rsidRDefault="00527DFF">
            <w:pPr>
              <w:pStyle w:val="TableParagraph"/>
              <w:spacing w:line="178" w:lineRule="exact"/>
              <w:ind w:left="1914" w:right="1884"/>
              <w:jc w:val="center"/>
              <w:rPr>
                <w:b/>
                <w:sz w:val="20"/>
              </w:rPr>
            </w:pPr>
            <w:r>
              <w:rPr>
                <w:b/>
                <w:sz w:val="20"/>
              </w:rPr>
              <w:t>Adresa</w:t>
            </w:r>
          </w:p>
        </w:tc>
      </w:tr>
      <w:tr w:rsidR="008967F2">
        <w:trPr>
          <w:trHeight w:val="205"/>
        </w:trPr>
        <w:tc>
          <w:tcPr>
            <w:tcW w:w="670" w:type="dxa"/>
            <w:tcBorders>
              <w:top w:val="single" w:sz="8" w:space="0" w:color="000000"/>
              <w:left w:val="single" w:sz="12" w:space="0" w:color="000000"/>
            </w:tcBorders>
          </w:tcPr>
          <w:p w:rsidR="008967F2" w:rsidRDefault="00527DFF">
            <w:pPr>
              <w:pStyle w:val="TableParagraph"/>
              <w:spacing w:line="186" w:lineRule="exact"/>
              <w:ind w:left="73"/>
              <w:rPr>
                <w:sz w:val="20"/>
              </w:rPr>
            </w:pPr>
            <w:r>
              <w:rPr>
                <w:w w:val="99"/>
                <w:sz w:val="20"/>
              </w:rPr>
              <w:t>1</w:t>
            </w:r>
          </w:p>
        </w:tc>
        <w:tc>
          <w:tcPr>
            <w:tcW w:w="1407" w:type="dxa"/>
            <w:tcBorders>
              <w:top w:val="single" w:sz="8" w:space="0" w:color="000000"/>
            </w:tcBorders>
          </w:tcPr>
          <w:p w:rsidR="008967F2" w:rsidRDefault="00527DFF">
            <w:pPr>
              <w:pStyle w:val="TableParagraph"/>
              <w:spacing w:line="186" w:lineRule="exact"/>
              <w:ind w:left="80"/>
              <w:rPr>
                <w:sz w:val="20"/>
              </w:rPr>
            </w:pPr>
            <w:r>
              <w:rPr>
                <w:sz w:val="20"/>
              </w:rPr>
              <w:t>01 Šaštín</w:t>
            </w:r>
          </w:p>
        </w:tc>
        <w:tc>
          <w:tcPr>
            <w:tcW w:w="1483" w:type="dxa"/>
            <w:gridSpan w:val="2"/>
            <w:tcBorders>
              <w:top w:val="single" w:sz="8" w:space="0" w:color="000000"/>
            </w:tcBorders>
          </w:tcPr>
          <w:p w:rsidR="008967F2" w:rsidRDefault="00527DFF">
            <w:pPr>
              <w:pStyle w:val="TableParagraph"/>
              <w:spacing w:line="186" w:lineRule="exact"/>
              <w:ind w:left="80"/>
              <w:rPr>
                <w:sz w:val="20"/>
              </w:rPr>
            </w:pPr>
            <w:r>
              <w:rPr>
                <w:sz w:val="20"/>
              </w:rPr>
              <w:t>Gbely</w:t>
            </w:r>
          </w:p>
        </w:tc>
        <w:tc>
          <w:tcPr>
            <w:tcW w:w="4471" w:type="dxa"/>
            <w:tcBorders>
              <w:top w:val="single" w:sz="8" w:space="0" w:color="000000"/>
              <w:right w:val="single" w:sz="12" w:space="0" w:color="000000"/>
            </w:tcBorders>
          </w:tcPr>
          <w:p w:rsidR="008967F2" w:rsidRDefault="00527DFF">
            <w:pPr>
              <w:pStyle w:val="TableParagraph"/>
              <w:spacing w:line="186" w:lineRule="exact"/>
              <w:ind w:left="78"/>
              <w:rPr>
                <w:sz w:val="20"/>
              </w:rPr>
            </w:pPr>
            <w:r>
              <w:rPr>
                <w:sz w:val="20"/>
              </w:rPr>
              <w:t>Gbely, 90845</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2</w:t>
            </w:r>
          </w:p>
        </w:tc>
        <w:tc>
          <w:tcPr>
            <w:tcW w:w="1407" w:type="dxa"/>
          </w:tcPr>
          <w:p w:rsidR="008967F2" w:rsidRDefault="00527DFF">
            <w:pPr>
              <w:pStyle w:val="TableParagraph"/>
              <w:spacing w:line="198" w:lineRule="exact"/>
              <w:ind w:left="80"/>
              <w:rPr>
                <w:sz w:val="20"/>
              </w:rPr>
            </w:pPr>
            <w:r>
              <w:rPr>
                <w:sz w:val="20"/>
              </w:rPr>
              <w:t>01 Šaštín</w:t>
            </w:r>
          </w:p>
        </w:tc>
        <w:tc>
          <w:tcPr>
            <w:tcW w:w="1483" w:type="dxa"/>
            <w:gridSpan w:val="2"/>
          </w:tcPr>
          <w:p w:rsidR="008967F2" w:rsidRDefault="00527DFF">
            <w:pPr>
              <w:pStyle w:val="TableParagraph"/>
              <w:spacing w:line="198" w:lineRule="exact"/>
              <w:ind w:left="80"/>
              <w:rPr>
                <w:sz w:val="20"/>
              </w:rPr>
            </w:pPr>
            <w:r>
              <w:rPr>
                <w:sz w:val="20"/>
              </w:rPr>
              <w:t>Rohožník</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Kuchynská 7, 906 38 Rohožník</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w w:val="99"/>
                <w:sz w:val="20"/>
              </w:rPr>
              <w:t>3</w:t>
            </w:r>
          </w:p>
        </w:tc>
        <w:tc>
          <w:tcPr>
            <w:tcW w:w="1407" w:type="dxa"/>
          </w:tcPr>
          <w:p w:rsidR="008967F2" w:rsidRDefault="00527DFF">
            <w:pPr>
              <w:pStyle w:val="TableParagraph"/>
              <w:spacing w:line="196" w:lineRule="exact"/>
              <w:ind w:left="80"/>
              <w:rPr>
                <w:sz w:val="20"/>
              </w:rPr>
            </w:pPr>
            <w:r>
              <w:rPr>
                <w:sz w:val="20"/>
              </w:rPr>
              <w:t>02 Smolenice</w:t>
            </w:r>
          </w:p>
        </w:tc>
        <w:tc>
          <w:tcPr>
            <w:tcW w:w="1483" w:type="dxa"/>
            <w:gridSpan w:val="2"/>
          </w:tcPr>
          <w:p w:rsidR="008967F2" w:rsidRDefault="00527DFF">
            <w:pPr>
              <w:pStyle w:val="TableParagraph"/>
              <w:spacing w:line="196" w:lineRule="exact"/>
              <w:ind w:left="80"/>
              <w:rPr>
                <w:sz w:val="20"/>
              </w:rPr>
            </w:pPr>
            <w:r>
              <w:rPr>
                <w:sz w:val="20"/>
              </w:rPr>
              <w:t>Smolenice</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Továrenská 4, 919 04 Smolenice</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4</w:t>
            </w:r>
          </w:p>
        </w:tc>
        <w:tc>
          <w:tcPr>
            <w:tcW w:w="1407" w:type="dxa"/>
          </w:tcPr>
          <w:p w:rsidR="008967F2" w:rsidRDefault="00527DFF">
            <w:pPr>
              <w:pStyle w:val="TableParagraph"/>
              <w:spacing w:line="198" w:lineRule="exact"/>
              <w:ind w:left="80"/>
              <w:rPr>
                <w:sz w:val="20"/>
              </w:rPr>
            </w:pPr>
            <w:r>
              <w:rPr>
                <w:sz w:val="20"/>
              </w:rPr>
              <w:t>02 Smolenice</w:t>
            </w:r>
          </w:p>
        </w:tc>
        <w:tc>
          <w:tcPr>
            <w:tcW w:w="1483" w:type="dxa"/>
            <w:gridSpan w:val="2"/>
          </w:tcPr>
          <w:p w:rsidR="008967F2" w:rsidRDefault="00527DFF">
            <w:pPr>
              <w:pStyle w:val="TableParagraph"/>
              <w:spacing w:line="198" w:lineRule="exact"/>
              <w:ind w:left="80"/>
              <w:rPr>
                <w:sz w:val="20"/>
              </w:rPr>
            </w:pPr>
            <w:r>
              <w:rPr>
                <w:sz w:val="20"/>
              </w:rPr>
              <w:t>Piešťany</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Obchodná 17, 921 01 Piešťany</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5</w:t>
            </w:r>
          </w:p>
        </w:tc>
        <w:tc>
          <w:tcPr>
            <w:tcW w:w="1407" w:type="dxa"/>
          </w:tcPr>
          <w:p w:rsidR="008967F2" w:rsidRDefault="00527DFF">
            <w:pPr>
              <w:pStyle w:val="TableParagraph"/>
              <w:spacing w:line="198" w:lineRule="exact"/>
              <w:ind w:left="80"/>
              <w:rPr>
                <w:sz w:val="20"/>
              </w:rPr>
            </w:pPr>
            <w:r>
              <w:rPr>
                <w:sz w:val="20"/>
              </w:rPr>
              <w:t>02 Smolenice</w:t>
            </w:r>
          </w:p>
        </w:tc>
        <w:tc>
          <w:tcPr>
            <w:tcW w:w="1483" w:type="dxa"/>
            <w:gridSpan w:val="2"/>
          </w:tcPr>
          <w:p w:rsidR="008967F2" w:rsidRDefault="00527DFF">
            <w:pPr>
              <w:pStyle w:val="TableParagraph"/>
              <w:spacing w:line="198" w:lineRule="exact"/>
              <w:ind w:left="80"/>
              <w:rPr>
                <w:sz w:val="20"/>
              </w:rPr>
            </w:pPr>
            <w:r>
              <w:rPr>
                <w:sz w:val="20"/>
              </w:rPr>
              <w:t>Pezinok</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Drevárska 14, 902 01 Pezinok</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w w:val="99"/>
                <w:sz w:val="20"/>
              </w:rPr>
              <w:t>6</w:t>
            </w:r>
          </w:p>
        </w:tc>
        <w:tc>
          <w:tcPr>
            <w:tcW w:w="1407" w:type="dxa"/>
          </w:tcPr>
          <w:p w:rsidR="008967F2" w:rsidRDefault="00527DFF">
            <w:pPr>
              <w:pStyle w:val="TableParagraph"/>
              <w:spacing w:line="196" w:lineRule="exact"/>
              <w:ind w:left="80"/>
              <w:rPr>
                <w:sz w:val="20"/>
              </w:rPr>
            </w:pPr>
            <w:r>
              <w:rPr>
                <w:sz w:val="20"/>
              </w:rPr>
              <w:t>04 Levice</w:t>
            </w:r>
          </w:p>
        </w:tc>
        <w:tc>
          <w:tcPr>
            <w:tcW w:w="1483" w:type="dxa"/>
            <w:gridSpan w:val="2"/>
          </w:tcPr>
          <w:p w:rsidR="008967F2" w:rsidRDefault="00527DFF">
            <w:pPr>
              <w:pStyle w:val="TableParagraph"/>
              <w:spacing w:line="196" w:lineRule="exact"/>
              <w:ind w:left="80"/>
              <w:rPr>
                <w:sz w:val="20"/>
              </w:rPr>
            </w:pPr>
            <w:r>
              <w:rPr>
                <w:sz w:val="20"/>
              </w:rPr>
              <w:t>H. Nemce</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Hontianske Nemce</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7</w:t>
            </w:r>
          </w:p>
        </w:tc>
        <w:tc>
          <w:tcPr>
            <w:tcW w:w="1407" w:type="dxa"/>
          </w:tcPr>
          <w:p w:rsidR="008967F2" w:rsidRDefault="00527DFF">
            <w:pPr>
              <w:pStyle w:val="TableParagraph"/>
              <w:spacing w:line="198" w:lineRule="exact"/>
              <w:ind w:left="80"/>
              <w:rPr>
                <w:sz w:val="20"/>
              </w:rPr>
            </w:pPr>
            <w:r>
              <w:rPr>
                <w:sz w:val="20"/>
              </w:rPr>
              <w:t>05</w:t>
            </w:r>
          </w:p>
        </w:tc>
        <w:tc>
          <w:tcPr>
            <w:tcW w:w="1483" w:type="dxa"/>
            <w:gridSpan w:val="2"/>
          </w:tcPr>
          <w:p w:rsidR="008967F2" w:rsidRDefault="00527DFF">
            <w:pPr>
              <w:pStyle w:val="TableParagraph"/>
              <w:spacing w:line="198" w:lineRule="exact"/>
              <w:ind w:left="80"/>
              <w:rPr>
                <w:sz w:val="20"/>
              </w:rPr>
            </w:pPr>
            <w:r>
              <w:rPr>
                <w:sz w:val="20"/>
              </w:rPr>
              <w:t>Topoľčianky</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 xml:space="preserve">Topoľčianky, </w:t>
            </w:r>
            <w:proofErr w:type="spellStart"/>
            <w:r>
              <w:rPr>
                <w:sz w:val="20"/>
              </w:rPr>
              <w:t>Moravecká</w:t>
            </w:r>
            <w:proofErr w:type="spellEnd"/>
            <w:r>
              <w:rPr>
                <w:sz w:val="20"/>
              </w:rPr>
              <w:t xml:space="preserve"> 10</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w w:val="99"/>
                <w:sz w:val="20"/>
              </w:rPr>
              <w:t>8</w:t>
            </w:r>
          </w:p>
        </w:tc>
        <w:tc>
          <w:tcPr>
            <w:tcW w:w="1407" w:type="dxa"/>
          </w:tcPr>
          <w:p w:rsidR="008967F2" w:rsidRDefault="00527DFF">
            <w:pPr>
              <w:pStyle w:val="TableParagraph"/>
              <w:spacing w:line="196" w:lineRule="exact"/>
              <w:ind w:left="80"/>
              <w:rPr>
                <w:sz w:val="20"/>
              </w:rPr>
            </w:pPr>
            <w:r>
              <w:rPr>
                <w:sz w:val="20"/>
              </w:rPr>
              <w:t>05</w:t>
            </w:r>
          </w:p>
        </w:tc>
        <w:tc>
          <w:tcPr>
            <w:tcW w:w="1483" w:type="dxa"/>
            <w:gridSpan w:val="2"/>
          </w:tcPr>
          <w:p w:rsidR="008967F2" w:rsidRDefault="00527DFF">
            <w:pPr>
              <w:pStyle w:val="TableParagraph"/>
              <w:spacing w:line="196" w:lineRule="exact"/>
              <w:ind w:left="80"/>
              <w:rPr>
                <w:sz w:val="20"/>
              </w:rPr>
            </w:pPr>
            <w:r>
              <w:rPr>
                <w:sz w:val="20"/>
              </w:rPr>
              <w:t>Trnovec N/V</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Trnovec nad Váhom</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9</w:t>
            </w:r>
          </w:p>
        </w:tc>
        <w:tc>
          <w:tcPr>
            <w:tcW w:w="1407" w:type="dxa"/>
          </w:tcPr>
          <w:p w:rsidR="008967F2" w:rsidRDefault="00527DFF">
            <w:pPr>
              <w:pStyle w:val="TableParagraph"/>
              <w:spacing w:line="198" w:lineRule="exact"/>
              <w:ind w:left="80"/>
              <w:rPr>
                <w:sz w:val="20"/>
              </w:rPr>
            </w:pPr>
            <w:r>
              <w:rPr>
                <w:sz w:val="20"/>
              </w:rPr>
              <w:t>06 Prievidza</w:t>
            </w:r>
          </w:p>
        </w:tc>
        <w:tc>
          <w:tcPr>
            <w:tcW w:w="1483" w:type="dxa"/>
            <w:gridSpan w:val="2"/>
          </w:tcPr>
          <w:p w:rsidR="008967F2" w:rsidRDefault="00527DFF">
            <w:pPr>
              <w:pStyle w:val="TableParagraph"/>
              <w:spacing w:line="198" w:lineRule="exact"/>
              <w:ind w:left="80"/>
              <w:rPr>
                <w:sz w:val="20"/>
              </w:rPr>
            </w:pPr>
            <w:r>
              <w:rPr>
                <w:sz w:val="20"/>
              </w:rPr>
              <w:t>V. Uherce</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Veľké Uherce, 958 41</w:t>
            </w:r>
          </w:p>
        </w:tc>
      </w:tr>
      <w:tr w:rsidR="008967F2">
        <w:trPr>
          <w:trHeight w:val="217"/>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10</w:t>
            </w:r>
          </w:p>
        </w:tc>
        <w:tc>
          <w:tcPr>
            <w:tcW w:w="1407" w:type="dxa"/>
          </w:tcPr>
          <w:p w:rsidR="008967F2" w:rsidRDefault="00527DFF">
            <w:pPr>
              <w:pStyle w:val="TableParagraph"/>
              <w:spacing w:line="198" w:lineRule="exact"/>
              <w:ind w:left="80"/>
              <w:rPr>
                <w:sz w:val="20"/>
              </w:rPr>
            </w:pPr>
            <w:r>
              <w:rPr>
                <w:sz w:val="20"/>
              </w:rPr>
              <w:t>06 Prievidza</w:t>
            </w:r>
          </w:p>
        </w:tc>
        <w:tc>
          <w:tcPr>
            <w:tcW w:w="1483" w:type="dxa"/>
            <w:gridSpan w:val="2"/>
          </w:tcPr>
          <w:p w:rsidR="008967F2" w:rsidRDefault="00527DFF">
            <w:pPr>
              <w:pStyle w:val="TableParagraph"/>
              <w:spacing w:line="198" w:lineRule="exact"/>
              <w:ind w:left="80"/>
              <w:rPr>
                <w:sz w:val="20"/>
              </w:rPr>
            </w:pPr>
            <w:r>
              <w:rPr>
                <w:sz w:val="20"/>
              </w:rPr>
              <w:t>Topoľčany</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Mojmírova 4, 955 01 Topoľčany</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11</w:t>
            </w:r>
          </w:p>
        </w:tc>
        <w:tc>
          <w:tcPr>
            <w:tcW w:w="1407" w:type="dxa"/>
          </w:tcPr>
          <w:p w:rsidR="008967F2" w:rsidRDefault="00527DFF">
            <w:pPr>
              <w:pStyle w:val="TableParagraph"/>
              <w:spacing w:line="196" w:lineRule="exact"/>
              <w:ind w:left="80"/>
              <w:rPr>
                <w:sz w:val="20"/>
              </w:rPr>
            </w:pPr>
            <w:r>
              <w:rPr>
                <w:sz w:val="20"/>
              </w:rPr>
              <w:t>06 Prievidza</w:t>
            </w:r>
          </w:p>
        </w:tc>
        <w:tc>
          <w:tcPr>
            <w:tcW w:w="1483" w:type="dxa"/>
            <w:gridSpan w:val="2"/>
          </w:tcPr>
          <w:p w:rsidR="008967F2" w:rsidRDefault="00527DFF">
            <w:pPr>
              <w:pStyle w:val="TableParagraph"/>
              <w:spacing w:line="196" w:lineRule="exact"/>
              <w:ind w:left="80"/>
              <w:rPr>
                <w:sz w:val="20"/>
              </w:rPr>
            </w:pPr>
            <w:r>
              <w:rPr>
                <w:sz w:val="20"/>
              </w:rPr>
              <w:t>N. Pravno</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Nádražná 23, 972 13 Nitrianske Pravno</w:t>
            </w:r>
          </w:p>
        </w:tc>
      </w:tr>
      <w:tr w:rsidR="008967F2">
        <w:trPr>
          <w:trHeight w:val="217"/>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12</w:t>
            </w:r>
          </w:p>
        </w:tc>
        <w:tc>
          <w:tcPr>
            <w:tcW w:w="1407" w:type="dxa"/>
          </w:tcPr>
          <w:p w:rsidR="008967F2" w:rsidRDefault="00527DFF">
            <w:pPr>
              <w:pStyle w:val="TableParagraph"/>
              <w:spacing w:line="198" w:lineRule="exact"/>
              <w:ind w:left="80"/>
              <w:rPr>
                <w:sz w:val="20"/>
              </w:rPr>
            </w:pPr>
            <w:r>
              <w:rPr>
                <w:sz w:val="20"/>
              </w:rPr>
              <w:t>07 Trenčín</w:t>
            </w:r>
          </w:p>
        </w:tc>
        <w:tc>
          <w:tcPr>
            <w:tcW w:w="1483" w:type="dxa"/>
            <w:gridSpan w:val="2"/>
          </w:tcPr>
          <w:p w:rsidR="008967F2" w:rsidRDefault="00527DFF">
            <w:pPr>
              <w:pStyle w:val="TableParagraph"/>
              <w:spacing w:line="198" w:lineRule="exact"/>
              <w:ind w:left="80"/>
              <w:rPr>
                <w:sz w:val="20"/>
              </w:rPr>
            </w:pPr>
            <w:r>
              <w:rPr>
                <w:sz w:val="20"/>
              </w:rPr>
              <w:t>T. Turná</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 xml:space="preserve">Belá 188118, 913 21 </w:t>
            </w:r>
            <w:proofErr w:type="spellStart"/>
            <w:r>
              <w:rPr>
                <w:sz w:val="20"/>
              </w:rPr>
              <w:t>Trenčianská</w:t>
            </w:r>
            <w:proofErr w:type="spellEnd"/>
            <w:r>
              <w:rPr>
                <w:sz w:val="20"/>
              </w:rPr>
              <w:t xml:space="preserve"> Turná</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13</w:t>
            </w:r>
          </w:p>
        </w:tc>
        <w:tc>
          <w:tcPr>
            <w:tcW w:w="1407" w:type="dxa"/>
          </w:tcPr>
          <w:p w:rsidR="008967F2" w:rsidRDefault="00527DFF">
            <w:pPr>
              <w:pStyle w:val="TableParagraph"/>
              <w:spacing w:line="196" w:lineRule="exact"/>
              <w:ind w:left="80"/>
              <w:rPr>
                <w:sz w:val="20"/>
              </w:rPr>
            </w:pPr>
            <w:r>
              <w:rPr>
                <w:sz w:val="20"/>
              </w:rPr>
              <w:t>07 Trenčín</w:t>
            </w:r>
          </w:p>
        </w:tc>
        <w:tc>
          <w:tcPr>
            <w:tcW w:w="1483" w:type="dxa"/>
            <w:gridSpan w:val="2"/>
          </w:tcPr>
          <w:p w:rsidR="008967F2" w:rsidRDefault="00527DFF">
            <w:pPr>
              <w:pStyle w:val="TableParagraph"/>
              <w:spacing w:line="196" w:lineRule="exact"/>
              <w:ind w:left="80"/>
              <w:rPr>
                <w:sz w:val="20"/>
              </w:rPr>
            </w:pPr>
            <w:r>
              <w:rPr>
                <w:sz w:val="20"/>
              </w:rPr>
              <w:t>Bánovce N/B</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Partizánska 71, 957 01 Bánovce nad Bebravou</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14</w:t>
            </w:r>
          </w:p>
        </w:tc>
        <w:tc>
          <w:tcPr>
            <w:tcW w:w="1407" w:type="dxa"/>
          </w:tcPr>
          <w:p w:rsidR="008967F2" w:rsidRDefault="00527DFF">
            <w:pPr>
              <w:pStyle w:val="TableParagraph"/>
              <w:spacing w:line="198" w:lineRule="exact"/>
              <w:ind w:left="80"/>
              <w:rPr>
                <w:sz w:val="20"/>
              </w:rPr>
            </w:pPr>
            <w:r>
              <w:rPr>
                <w:sz w:val="20"/>
              </w:rPr>
              <w:t xml:space="preserve">08 </w:t>
            </w:r>
            <w:proofErr w:type="spellStart"/>
            <w:r>
              <w:rPr>
                <w:sz w:val="20"/>
              </w:rPr>
              <w:t>Pov</w:t>
            </w:r>
            <w:proofErr w:type="spellEnd"/>
            <w:r>
              <w:rPr>
                <w:sz w:val="20"/>
              </w:rPr>
              <w:t>.</w:t>
            </w:r>
          </w:p>
        </w:tc>
        <w:tc>
          <w:tcPr>
            <w:tcW w:w="1483" w:type="dxa"/>
            <w:gridSpan w:val="2"/>
          </w:tcPr>
          <w:p w:rsidR="008967F2" w:rsidRDefault="00527DFF">
            <w:pPr>
              <w:pStyle w:val="TableParagraph"/>
              <w:spacing w:line="198" w:lineRule="exact"/>
              <w:ind w:left="80"/>
              <w:rPr>
                <w:sz w:val="20"/>
              </w:rPr>
            </w:pPr>
            <w:r>
              <w:rPr>
                <w:sz w:val="20"/>
              </w:rPr>
              <w:t>Ladce</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Ladce 664</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15</w:t>
            </w:r>
          </w:p>
        </w:tc>
        <w:tc>
          <w:tcPr>
            <w:tcW w:w="1407" w:type="dxa"/>
          </w:tcPr>
          <w:p w:rsidR="008967F2" w:rsidRDefault="00527DFF">
            <w:pPr>
              <w:pStyle w:val="TableParagraph"/>
              <w:spacing w:line="196" w:lineRule="exact"/>
              <w:ind w:left="80"/>
              <w:rPr>
                <w:sz w:val="20"/>
              </w:rPr>
            </w:pPr>
            <w:r>
              <w:rPr>
                <w:sz w:val="20"/>
              </w:rPr>
              <w:t xml:space="preserve">08 </w:t>
            </w:r>
            <w:proofErr w:type="spellStart"/>
            <w:r>
              <w:rPr>
                <w:sz w:val="20"/>
              </w:rPr>
              <w:t>Pov</w:t>
            </w:r>
            <w:proofErr w:type="spellEnd"/>
            <w:r>
              <w:rPr>
                <w:sz w:val="20"/>
              </w:rPr>
              <w:t>.</w:t>
            </w:r>
          </w:p>
        </w:tc>
        <w:tc>
          <w:tcPr>
            <w:tcW w:w="1483" w:type="dxa"/>
            <w:gridSpan w:val="2"/>
          </w:tcPr>
          <w:p w:rsidR="008967F2" w:rsidRDefault="00527DFF">
            <w:pPr>
              <w:pStyle w:val="TableParagraph"/>
              <w:spacing w:line="196" w:lineRule="exact"/>
              <w:ind w:left="80"/>
              <w:rPr>
                <w:sz w:val="20"/>
              </w:rPr>
            </w:pPr>
            <w:proofErr w:type="spellStart"/>
            <w:r>
              <w:rPr>
                <w:sz w:val="20"/>
              </w:rPr>
              <w:t>Led</w:t>
            </w:r>
            <w:proofErr w:type="spellEnd"/>
            <w:r>
              <w:rPr>
                <w:sz w:val="20"/>
              </w:rPr>
              <w:t>. Rovné</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 xml:space="preserve">ul. Sv. Anny č. 121 </w:t>
            </w:r>
            <w:proofErr w:type="spellStart"/>
            <w:r>
              <w:rPr>
                <w:sz w:val="20"/>
              </w:rPr>
              <w:t>Led</w:t>
            </w:r>
            <w:proofErr w:type="spellEnd"/>
            <w:r>
              <w:rPr>
                <w:sz w:val="20"/>
              </w:rPr>
              <w:t>. Rovne</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16</w:t>
            </w:r>
          </w:p>
        </w:tc>
        <w:tc>
          <w:tcPr>
            <w:tcW w:w="1407" w:type="dxa"/>
          </w:tcPr>
          <w:p w:rsidR="008967F2" w:rsidRDefault="00527DFF">
            <w:pPr>
              <w:pStyle w:val="TableParagraph"/>
              <w:spacing w:line="198" w:lineRule="exact"/>
              <w:ind w:left="80"/>
              <w:rPr>
                <w:sz w:val="20"/>
              </w:rPr>
            </w:pPr>
            <w:r>
              <w:rPr>
                <w:sz w:val="20"/>
              </w:rPr>
              <w:t>09 Žilina</w:t>
            </w:r>
          </w:p>
        </w:tc>
        <w:tc>
          <w:tcPr>
            <w:tcW w:w="1483" w:type="dxa"/>
            <w:gridSpan w:val="2"/>
          </w:tcPr>
          <w:p w:rsidR="008967F2" w:rsidRDefault="00527DFF">
            <w:pPr>
              <w:pStyle w:val="TableParagraph"/>
              <w:spacing w:line="198" w:lineRule="exact"/>
              <w:ind w:left="80"/>
              <w:rPr>
                <w:sz w:val="20"/>
              </w:rPr>
            </w:pPr>
            <w:r>
              <w:rPr>
                <w:sz w:val="20"/>
              </w:rPr>
              <w:t>Konská</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Rajecká cesta 545, Konská</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17</w:t>
            </w:r>
          </w:p>
        </w:tc>
        <w:tc>
          <w:tcPr>
            <w:tcW w:w="1407" w:type="dxa"/>
          </w:tcPr>
          <w:p w:rsidR="008967F2" w:rsidRDefault="00527DFF">
            <w:pPr>
              <w:pStyle w:val="TableParagraph"/>
              <w:spacing w:line="198" w:lineRule="exact"/>
              <w:ind w:left="80"/>
              <w:rPr>
                <w:sz w:val="20"/>
              </w:rPr>
            </w:pPr>
            <w:r>
              <w:rPr>
                <w:sz w:val="20"/>
              </w:rPr>
              <w:t>09 Žilina</w:t>
            </w:r>
          </w:p>
        </w:tc>
        <w:tc>
          <w:tcPr>
            <w:tcW w:w="1483" w:type="dxa"/>
            <w:gridSpan w:val="2"/>
          </w:tcPr>
          <w:p w:rsidR="008967F2" w:rsidRDefault="00527DFF">
            <w:pPr>
              <w:pStyle w:val="TableParagraph"/>
              <w:spacing w:line="198" w:lineRule="exact"/>
              <w:ind w:left="80"/>
              <w:rPr>
                <w:sz w:val="20"/>
              </w:rPr>
            </w:pPr>
            <w:r>
              <w:rPr>
                <w:sz w:val="20"/>
              </w:rPr>
              <w:t>Varín</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Varín</w:t>
            </w:r>
          </w:p>
        </w:tc>
      </w:tr>
      <w:tr w:rsidR="008967F2">
        <w:trPr>
          <w:trHeight w:val="216"/>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18</w:t>
            </w:r>
          </w:p>
        </w:tc>
        <w:tc>
          <w:tcPr>
            <w:tcW w:w="1407" w:type="dxa"/>
          </w:tcPr>
          <w:p w:rsidR="008967F2" w:rsidRDefault="00527DFF">
            <w:pPr>
              <w:pStyle w:val="TableParagraph"/>
              <w:spacing w:line="196" w:lineRule="exact"/>
              <w:ind w:left="80"/>
              <w:rPr>
                <w:sz w:val="20"/>
              </w:rPr>
            </w:pPr>
            <w:r>
              <w:rPr>
                <w:sz w:val="20"/>
              </w:rPr>
              <w:t>09 Žilina</w:t>
            </w:r>
          </w:p>
        </w:tc>
        <w:tc>
          <w:tcPr>
            <w:tcW w:w="1483" w:type="dxa"/>
            <w:gridSpan w:val="2"/>
          </w:tcPr>
          <w:p w:rsidR="008967F2" w:rsidRDefault="00527DFF">
            <w:pPr>
              <w:pStyle w:val="TableParagraph"/>
              <w:spacing w:line="196" w:lineRule="exact"/>
              <w:ind w:left="80"/>
              <w:rPr>
                <w:sz w:val="20"/>
              </w:rPr>
            </w:pPr>
            <w:r>
              <w:rPr>
                <w:sz w:val="20"/>
              </w:rPr>
              <w:t>Diviaky</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Poľnohospodárska 1126/3, Diviaky</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19</w:t>
            </w:r>
          </w:p>
        </w:tc>
        <w:tc>
          <w:tcPr>
            <w:tcW w:w="1407" w:type="dxa"/>
          </w:tcPr>
          <w:p w:rsidR="008967F2" w:rsidRDefault="00527DFF">
            <w:pPr>
              <w:pStyle w:val="TableParagraph"/>
              <w:spacing w:line="198" w:lineRule="exact"/>
              <w:ind w:left="80"/>
              <w:rPr>
                <w:sz w:val="20"/>
              </w:rPr>
            </w:pPr>
            <w:r>
              <w:rPr>
                <w:sz w:val="20"/>
              </w:rPr>
              <w:t>09 Žilina</w:t>
            </w:r>
          </w:p>
        </w:tc>
        <w:tc>
          <w:tcPr>
            <w:tcW w:w="1483" w:type="dxa"/>
            <w:gridSpan w:val="2"/>
          </w:tcPr>
          <w:p w:rsidR="008967F2" w:rsidRDefault="00527DFF">
            <w:pPr>
              <w:pStyle w:val="TableParagraph"/>
              <w:spacing w:line="198" w:lineRule="exact"/>
              <w:ind w:left="80"/>
              <w:rPr>
                <w:sz w:val="20"/>
              </w:rPr>
            </w:pPr>
            <w:r>
              <w:rPr>
                <w:sz w:val="20"/>
              </w:rPr>
              <w:t>Príbovce</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038 42 Príbovce 223</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20</w:t>
            </w:r>
          </w:p>
        </w:tc>
        <w:tc>
          <w:tcPr>
            <w:tcW w:w="1407" w:type="dxa"/>
          </w:tcPr>
          <w:p w:rsidR="008967F2" w:rsidRDefault="00527DFF">
            <w:pPr>
              <w:pStyle w:val="TableParagraph"/>
              <w:spacing w:line="196" w:lineRule="exact"/>
              <w:ind w:left="80"/>
              <w:rPr>
                <w:sz w:val="20"/>
              </w:rPr>
            </w:pPr>
            <w:r>
              <w:rPr>
                <w:sz w:val="20"/>
              </w:rPr>
              <w:t>10 Čadca</w:t>
            </w:r>
          </w:p>
        </w:tc>
        <w:tc>
          <w:tcPr>
            <w:tcW w:w="1483" w:type="dxa"/>
            <w:gridSpan w:val="2"/>
          </w:tcPr>
          <w:p w:rsidR="008967F2" w:rsidRDefault="00527DFF">
            <w:pPr>
              <w:pStyle w:val="TableParagraph"/>
              <w:spacing w:line="196" w:lineRule="exact"/>
              <w:ind w:left="80"/>
              <w:rPr>
                <w:sz w:val="20"/>
              </w:rPr>
            </w:pPr>
            <w:r>
              <w:rPr>
                <w:sz w:val="20"/>
              </w:rPr>
              <w:t>Orava</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Oščadnica</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21</w:t>
            </w:r>
          </w:p>
        </w:tc>
        <w:tc>
          <w:tcPr>
            <w:tcW w:w="1407" w:type="dxa"/>
          </w:tcPr>
          <w:p w:rsidR="008967F2" w:rsidRDefault="00527DFF">
            <w:pPr>
              <w:pStyle w:val="TableParagraph"/>
              <w:spacing w:line="198" w:lineRule="exact"/>
              <w:ind w:left="80"/>
              <w:rPr>
                <w:sz w:val="20"/>
              </w:rPr>
            </w:pPr>
            <w:r>
              <w:rPr>
                <w:sz w:val="20"/>
              </w:rPr>
              <w:t>10 Čadca</w:t>
            </w:r>
          </w:p>
        </w:tc>
        <w:tc>
          <w:tcPr>
            <w:tcW w:w="1483" w:type="dxa"/>
            <w:gridSpan w:val="2"/>
          </w:tcPr>
          <w:p w:rsidR="008967F2" w:rsidRDefault="00527DFF">
            <w:pPr>
              <w:pStyle w:val="TableParagraph"/>
              <w:spacing w:line="198" w:lineRule="exact"/>
              <w:ind w:left="80"/>
              <w:rPr>
                <w:sz w:val="20"/>
              </w:rPr>
            </w:pPr>
            <w:r>
              <w:rPr>
                <w:sz w:val="20"/>
              </w:rPr>
              <w:t>Oščadnica</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Oščadnica</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22</w:t>
            </w:r>
          </w:p>
        </w:tc>
        <w:tc>
          <w:tcPr>
            <w:tcW w:w="1407" w:type="dxa"/>
          </w:tcPr>
          <w:p w:rsidR="008967F2" w:rsidRDefault="00527DFF">
            <w:pPr>
              <w:pStyle w:val="TableParagraph"/>
              <w:spacing w:line="198" w:lineRule="exact"/>
              <w:ind w:left="80"/>
              <w:rPr>
                <w:sz w:val="20"/>
              </w:rPr>
            </w:pPr>
            <w:r>
              <w:rPr>
                <w:sz w:val="20"/>
              </w:rPr>
              <w:t>11 Námestovo</w:t>
            </w:r>
          </w:p>
        </w:tc>
        <w:tc>
          <w:tcPr>
            <w:tcW w:w="1483" w:type="dxa"/>
            <w:gridSpan w:val="2"/>
          </w:tcPr>
          <w:p w:rsidR="008967F2" w:rsidRDefault="00527DFF">
            <w:pPr>
              <w:pStyle w:val="TableParagraph"/>
              <w:spacing w:line="198" w:lineRule="exact"/>
              <w:ind w:left="80"/>
              <w:rPr>
                <w:sz w:val="20"/>
              </w:rPr>
            </w:pPr>
            <w:proofErr w:type="spellStart"/>
            <w:r>
              <w:rPr>
                <w:sz w:val="20"/>
              </w:rPr>
              <w:t>Zakamenné</w:t>
            </w:r>
            <w:proofErr w:type="spellEnd"/>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029 56 Zákamenné</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23</w:t>
            </w:r>
          </w:p>
        </w:tc>
        <w:tc>
          <w:tcPr>
            <w:tcW w:w="1407" w:type="dxa"/>
          </w:tcPr>
          <w:p w:rsidR="008967F2" w:rsidRDefault="00527DFF">
            <w:pPr>
              <w:pStyle w:val="TableParagraph"/>
              <w:spacing w:line="196" w:lineRule="exact"/>
              <w:ind w:left="80"/>
              <w:rPr>
                <w:sz w:val="20"/>
              </w:rPr>
            </w:pPr>
            <w:r>
              <w:rPr>
                <w:sz w:val="20"/>
              </w:rPr>
              <w:t>11 Námestovo</w:t>
            </w:r>
          </w:p>
        </w:tc>
        <w:tc>
          <w:tcPr>
            <w:tcW w:w="1483" w:type="dxa"/>
            <w:gridSpan w:val="2"/>
          </w:tcPr>
          <w:p w:rsidR="008967F2" w:rsidRDefault="00527DFF">
            <w:pPr>
              <w:pStyle w:val="TableParagraph"/>
              <w:spacing w:line="196" w:lineRule="exact"/>
              <w:ind w:left="80"/>
              <w:rPr>
                <w:sz w:val="20"/>
              </w:rPr>
            </w:pPr>
            <w:r>
              <w:rPr>
                <w:sz w:val="20"/>
              </w:rPr>
              <w:t>Or. Polhora</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029 47 Oravská Polhora</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24</w:t>
            </w:r>
          </w:p>
        </w:tc>
        <w:tc>
          <w:tcPr>
            <w:tcW w:w="1407" w:type="dxa"/>
          </w:tcPr>
          <w:p w:rsidR="008967F2" w:rsidRDefault="00527DFF">
            <w:pPr>
              <w:pStyle w:val="TableParagraph"/>
              <w:spacing w:line="198" w:lineRule="exact"/>
              <w:ind w:left="80"/>
              <w:rPr>
                <w:sz w:val="20"/>
              </w:rPr>
            </w:pPr>
            <w:r>
              <w:rPr>
                <w:sz w:val="20"/>
              </w:rPr>
              <w:t>11 Námestovo</w:t>
            </w:r>
          </w:p>
        </w:tc>
        <w:tc>
          <w:tcPr>
            <w:tcW w:w="1483" w:type="dxa"/>
            <w:gridSpan w:val="2"/>
          </w:tcPr>
          <w:p w:rsidR="008967F2" w:rsidRDefault="00527DFF">
            <w:pPr>
              <w:pStyle w:val="TableParagraph"/>
              <w:spacing w:line="198" w:lineRule="exact"/>
              <w:ind w:left="80"/>
              <w:rPr>
                <w:sz w:val="20"/>
              </w:rPr>
            </w:pPr>
            <w:r>
              <w:rPr>
                <w:sz w:val="20"/>
              </w:rPr>
              <w:t>Or. Lesná -</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029 57 Oravská Lesná</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25</w:t>
            </w:r>
          </w:p>
        </w:tc>
        <w:tc>
          <w:tcPr>
            <w:tcW w:w="1407" w:type="dxa"/>
          </w:tcPr>
          <w:p w:rsidR="008967F2" w:rsidRDefault="00527DFF">
            <w:pPr>
              <w:pStyle w:val="TableParagraph"/>
              <w:spacing w:line="196" w:lineRule="exact"/>
              <w:ind w:left="80"/>
              <w:rPr>
                <w:sz w:val="20"/>
              </w:rPr>
            </w:pPr>
            <w:r>
              <w:rPr>
                <w:sz w:val="20"/>
              </w:rPr>
              <w:t>11 Námestovo</w:t>
            </w:r>
          </w:p>
        </w:tc>
        <w:tc>
          <w:tcPr>
            <w:tcW w:w="1483" w:type="dxa"/>
            <w:gridSpan w:val="2"/>
          </w:tcPr>
          <w:p w:rsidR="008967F2" w:rsidRDefault="00527DFF">
            <w:pPr>
              <w:pStyle w:val="TableParagraph"/>
              <w:spacing w:line="196" w:lineRule="exact"/>
              <w:ind w:left="80"/>
              <w:rPr>
                <w:sz w:val="20"/>
              </w:rPr>
            </w:pPr>
            <w:r>
              <w:rPr>
                <w:sz w:val="20"/>
              </w:rPr>
              <w:t>Or. Podzámok</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027 41 Oravský Podzámok</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26</w:t>
            </w:r>
          </w:p>
        </w:tc>
        <w:tc>
          <w:tcPr>
            <w:tcW w:w="1407" w:type="dxa"/>
          </w:tcPr>
          <w:p w:rsidR="008967F2" w:rsidRDefault="00527DFF">
            <w:pPr>
              <w:pStyle w:val="TableParagraph"/>
              <w:spacing w:line="198" w:lineRule="exact"/>
              <w:ind w:left="80"/>
              <w:rPr>
                <w:sz w:val="20"/>
              </w:rPr>
            </w:pPr>
            <w:r>
              <w:rPr>
                <w:sz w:val="20"/>
              </w:rPr>
              <w:t xml:space="preserve">12 </w:t>
            </w:r>
            <w:proofErr w:type="spellStart"/>
            <w:r>
              <w:rPr>
                <w:sz w:val="20"/>
              </w:rPr>
              <w:t>Lipt</w:t>
            </w:r>
            <w:proofErr w:type="spellEnd"/>
            <w:r>
              <w:rPr>
                <w:sz w:val="20"/>
              </w:rPr>
              <w:t>.</w:t>
            </w:r>
          </w:p>
        </w:tc>
        <w:tc>
          <w:tcPr>
            <w:tcW w:w="1483" w:type="dxa"/>
            <w:gridSpan w:val="2"/>
          </w:tcPr>
          <w:p w:rsidR="008967F2" w:rsidRDefault="00527DFF">
            <w:pPr>
              <w:pStyle w:val="TableParagraph"/>
              <w:spacing w:line="198" w:lineRule="exact"/>
              <w:ind w:left="80"/>
              <w:rPr>
                <w:sz w:val="20"/>
              </w:rPr>
            </w:pPr>
            <w:r>
              <w:rPr>
                <w:sz w:val="20"/>
              </w:rPr>
              <w:t>Čierny Váh</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032 33 Kráľova Lehota</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27</w:t>
            </w:r>
          </w:p>
        </w:tc>
        <w:tc>
          <w:tcPr>
            <w:tcW w:w="1407" w:type="dxa"/>
          </w:tcPr>
          <w:p w:rsidR="008967F2" w:rsidRDefault="00527DFF">
            <w:pPr>
              <w:pStyle w:val="TableParagraph"/>
              <w:spacing w:line="196" w:lineRule="exact"/>
              <w:ind w:left="80"/>
              <w:rPr>
                <w:sz w:val="20"/>
              </w:rPr>
            </w:pPr>
            <w:r>
              <w:rPr>
                <w:sz w:val="20"/>
              </w:rPr>
              <w:t xml:space="preserve">12 </w:t>
            </w:r>
            <w:proofErr w:type="spellStart"/>
            <w:r>
              <w:rPr>
                <w:sz w:val="20"/>
              </w:rPr>
              <w:t>Lipt</w:t>
            </w:r>
            <w:proofErr w:type="spellEnd"/>
            <w:r>
              <w:rPr>
                <w:sz w:val="20"/>
              </w:rPr>
              <w:t>.</w:t>
            </w:r>
          </w:p>
        </w:tc>
        <w:tc>
          <w:tcPr>
            <w:tcW w:w="1483" w:type="dxa"/>
            <w:gridSpan w:val="2"/>
          </w:tcPr>
          <w:p w:rsidR="008967F2" w:rsidRDefault="00527DFF">
            <w:pPr>
              <w:pStyle w:val="TableParagraph"/>
              <w:spacing w:line="196" w:lineRule="exact"/>
              <w:ind w:left="80"/>
              <w:rPr>
                <w:sz w:val="20"/>
              </w:rPr>
            </w:pPr>
            <w:proofErr w:type="spellStart"/>
            <w:r>
              <w:rPr>
                <w:sz w:val="20"/>
              </w:rPr>
              <w:t>Lipt</w:t>
            </w:r>
            <w:proofErr w:type="spellEnd"/>
            <w:r>
              <w:rPr>
                <w:sz w:val="20"/>
              </w:rPr>
              <w:t>. Hrádok</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 xml:space="preserve">033 01 </w:t>
            </w:r>
            <w:proofErr w:type="spellStart"/>
            <w:r>
              <w:rPr>
                <w:sz w:val="20"/>
              </w:rPr>
              <w:t>Lipt</w:t>
            </w:r>
            <w:proofErr w:type="spellEnd"/>
            <w:r>
              <w:rPr>
                <w:sz w:val="20"/>
              </w:rPr>
              <w:t>. Hrádok, Pri úpuste, č. 730</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28</w:t>
            </w:r>
          </w:p>
        </w:tc>
        <w:tc>
          <w:tcPr>
            <w:tcW w:w="1407" w:type="dxa"/>
          </w:tcPr>
          <w:p w:rsidR="008967F2" w:rsidRDefault="00527DFF">
            <w:pPr>
              <w:pStyle w:val="TableParagraph"/>
              <w:spacing w:line="198" w:lineRule="exact"/>
              <w:ind w:left="80"/>
              <w:rPr>
                <w:sz w:val="20"/>
              </w:rPr>
            </w:pPr>
            <w:r>
              <w:rPr>
                <w:sz w:val="20"/>
              </w:rPr>
              <w:t xml:space="preserve">12 </w:t>
            </w:r>
            <w:proofErr w:type="spellStart"/>
            <w:r>
              <w:rPr>
                <w:sz w:val="20"/>
              </w:rPr>
              <w:t>Lipt</w:t>
            </w:r>
            <w:proofErr w:type="spellEnd"/>
            <w:r>
              <w:rPr>
                <w:sz w:val="20"/>
              </w:rPr>
              <w:t>.</w:t>
            </w:r>
          </w:p>
        </w:tc>
        <w:tc>
          <w:tcPr>
            <w:tcW w:w="1483" w:type="dxa"/>
            <w:gridSpan w:val="2"/>
          </w:tcPr>
          <w:p w:rsidR="008967F2" w:rsidRDefault="00527DFF">
            <w:pPr>
              <w:pStyle w:val="TableParagraph"/>
              <w:spacing w:line="198" w:lineRule="exact"/>
              <w:ind w:left="80"/>
              <w:rPr>
                <w:sz w:val="20"/>
              </w:rPr>
            </w:pPr>
            <w:proofErr w:type="spellStart"/>
            <w:r>
              <w:rPr>
                <w:sz w:val="20"/>
              </w:rPr>
              <w:t>Lubochňa</w:t>
            </w:r>
            <w:proofErr w:type="spellEnd"/>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034 91 Ľubochňa č. 46</w:t>
            </w:r>
          </w:p>
        </w:tc>
      </w:tr>
    </w:tbl>
    <w:p w:rsidR="008967F2" w:rsidRDefault="008967F2">
      <w:pPr>
        <w:spacing w:line="198" w:lineRule="exact"/>
        <w:rPr>
          <w:sz w:val="20"/>
        </w:rPr>
        <w:sectPr w:rsidR="008967F2">
          <w:pgSz w:w="11910" w:h="16840"/>
          <w:pgMar w:top="1300" w:right="860" w:bottom="280" w:left="1020" w:header="716" w:footer="0" w:gutter="0"/>
          <w:cols w:space="708"/>
        </w:sectPr>
      </w:pPr>
    </w:p>
    <w:p w:rsidR="008967F2" w:rsidRDefault="008967F2">
      <w:pPr>
        <w:pStyle w:val="Zkladntext"/>
        <w:spacing w:before="1"/>
        <w:rPr>
          <w:sz w:val="7"/>
        </w:rPr>
      </w:pPr>
    </w:p>
    <w:tbl>
      <w:tblPr>
        <w:tblStyle w:val="TableNormal"/>
        <w:tblW w:w="0" w:type="auto"/>
        <w:tblInd w:w="4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7"/>
        <w:gridCol w:w="1406"/>
        <w:gridCol w:w="1481"/>
        <w:gridCol w:w="4469"/>
      </w:tblGrid>
      <w:tr w:rsidR="008967F2">
        <w:trPr>
          <w:trHeight w:val="218"/>
        </w:trPr>
        <w:tc>
          <w:tcPr>
            <w:tcW w:w="667" w:type="dxa"/>
            <w:tcBorders>
              <w:top w:val="nil"/>
              <w:bottom w:val="single" w:sz="4" w:space="0" w:color="000000"/>
              <w:right w:val="single" w:sz="4" w:space="0" w:color="000000"/>
            </w:tcBorders>
          </w:tcPr>
          <w:p w:rsidR="008967F2" w:rsidRDefault="00527DFF">
            <w:pPr>
              <w:pStyle w:val="TableParagraph"/>
              <w:spacing w:line="198" w:lineRule="exact"/>
              <w:ind w:left="71"/>
              <w:rPr>
                <w:sz w:val="20"/>
              </w:rPr>
            </w:pPr>
            <w:r>
              <w:rPr>
                <w:sz w:val="20"/>
              </w:rPr>
              <w:t>29</w:t>
            </w:r>
          </w:p>
        </w:tc>
        <w:tc>
          <w:tcPr>
            <w:tcW w:w="1406" w:type="dxa"/>
            <w:tcBorders>
              <w:top w:val="nil"/>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 xml:space="preserve">12 </w:t>
            </w:r>
            <w:proofErr w:type="spellStart"/>
            <w:r>
              <w:rPr>
                <w:sz w:val="20"/>
              </w:rPr>
              <w:t>Lipt</w:t>
            </w:r>
            <w:proofErr w:type="spellEnd"/>
            <w:r>
              <w:rPr>
                <w:sz w:val="20"/>
              </w:rPr>
              <w:t>.</w:t>
            </w:r>
          </w:p>
        </w:tc>
        <w:tc>
          <w:tcPr>
            <w:tcW w:w="1481" w:type="dxa"/>
            <w:tcBorders>
              <w:top w:val="nil"/>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Ružomberok</w:t>
            </w:r>
          </w:p>
        </w:tc>
        <w:tc>
          <w:tcPr>
            <w:tcW w:w="4469" w:type="dxa"/>
            <w:tcBorders>
              <w:top w:val="nil"/>
              <w:left w:val="single" w:sz="4" w:space="0" w:color="000000"/>
              <w:bottom w:val="single" w:sz="4" w:space="0" w:color="000000"/>
            </w:tcBorders>
          </w:tcPr>
          <w:p w:rsidR="008967F2" w:rsidRDefault="00527DFF">
            <w:pPr>
              <w:pStyle w:val="TableParagraph"/>
              <w:spacing w:line="198" w:lineRule="exact"/>
              <w:ind w:left="82"/>
              <w:rPr>
                <w:sz w:val="20"/>
              </w:rPr>
            </w:pPr>
            <w:r>
              <w:rPr>
                <w:sz w:val="20"/>
              </w:rPr>
              <w:t>034 01 Ružomberok, Sládkovičova č. 1</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30</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13 Beňuš</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Č. Skala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Hlavná 763 976 71 Šumiac - Červená Skala</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31</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13 Beňuš</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Gašparovo</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Gašparovo 154, 976 64 Beňuš</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32</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13 Beňuš</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Závadka N/H</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Hronská 675, 976 67 Závadka n. Hronom</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33</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14 Č. Balog</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proofErr w:type="spellStart"/>
            <w:r>
              <w:rPr>
                <w:sz w:val="20"/>
              </w:rPr>
              <w:t>Jánošovka</w:t>
            </w:r>
            <w:proofErr w:type="spellEnd"/>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Čierny Balog</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34</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14 Č. Balog</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Hronec</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Hronská 540, 97645 Hronec</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35</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15 Slov. Ľupča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proofErr w:type="spellStart"/>
            <w:r>
              <w:rPr>
                <w:sz w:val="20"/>
              </w:rPr>
              <w:t>Lopej</w:t>
            </w:r>
            <w:proofErr w:type="spellEnd"/>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proofErr w:type="spellStart"/>
            <w:r>
              <w:rPr>
                <w:sz w:val="20"/>
              </w:rPr>
              <w:t>Belohrad</w:t>
            </w:r>
            <w:proofErr w:type="spellEnd"/>
            <w:r>
              <w:rPr>
                <w:sz w:val="20"/>
              </w:rPr>
              <w:t xml:space="preserve"> 663, </w:t>
            </w:r>
            <w:proofErr w:type="spellStart"/>
            <w:r>
              <w:rPr>
                <w:sz w:val="20"/>
              </w:rPr>
              <w:t>Lopej</w:t>
            </w:r>
            <w:proofErr w:type="spellEnd"/>
            <w:r>
              <w:rPr>
                <w:sz w:val="20"/>
              </w:rPr>
              <w:t>, 97698</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36</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15 Slov. Ľupča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Medzibrod</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Hlavná 36, Medzibrod, 97696</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37</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15 Slov. Ľupča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proofErr w:type="spellStart"/>
            <w:r>
              <w:rPr>
                <w:sz w:val="20"/>
              </w:rPr>
              <w:t>Polkanová</w:t>
            </w:r>
            <w:proofErr w:type="spellEnd"/>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proofErr w:type="spellStart"/>
            <w:r>
              <w:rPr>
                <w:sz w:val="20"/>
              </w:rPr>
              <w:t>Polkanová</w:t>
            </w:r>
            <w:proofErr w:type="spellEnd"/>
            <w:r>
              <w:rPr>
                <w:sz w:val="20"/>
              </w:rPr>
              <w:t>, Staré Hory, 97602</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38</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16 Žarnovica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Šáš. Podhradie</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Šašovské Podhradie 107, 965 01 Žiar nad Hronom</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39</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16 Žarnovica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Žarnovica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Železničná 613/13, 966 81 Žarnovica</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40</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18 Kriváň</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Kriváň</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Kriváň 334, Kriváň 96204</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41</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18 Kriváň</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Vígľaš</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Zvolenská 229/35, Vígľaš 96202</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42</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18 Kriváň</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Lučenec</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Skladištná 5206/2, Lučenec 98401</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43</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 xml:space="preserve">19 </w:t>
            </w:r>
            <w:proofErr w:type="spellStart"/>
            <w:r>
              <w:rPr>
                <w:sz w:val="20"/>
              </w:rPr>
              <w:t>Rim</w:t>
            </w:r>
            <w:proofErr w:type="spellEnd"/>
            <w:r>
              <w:rPr>
                <w:sz w:val="20"/>
              </w:rPr>
              <w:t>. Sobota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proofErr w:type="spellStart"/>
            <w:r>
              <w:rPr>
                <w:sz w:val="20"/>
              </w:rPr>
              <w:t>Rim</w:t>
            </w:r>
            <w:proofErr w:type="spellEnd"/>
            <w:r>
              <w:rPr>
                <w:sz w:val="20"/>
              </w:rPr>
              <w:t>. Sobota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proofErr w:type="spellStart"/>
            <w:r>
              <w:rPr>
                <w:sz w:val="20"/>
              </w:rPr>
              <w:t>K.Mikszátha</w:t>
            </w:r>
            <w:proofErr w:type="spellEnd"/>
            <w:r>
              <w:rPr>
                <w:sz w:val="20"/>
              </w:rPr>
              <w:t xml:space="preserve"> 60, 979 01Rimavská Sobota</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44</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 xml:space="preserve">19 </w:t>
            </w:r>
            <w:proofErr w:type="spellStart"/>
            <w:r>
              <w:rPr>
                <w:sz w:val="20"/>
              </w:rPr>
              <w:t>Rim</w:t>
            </w:r>
            <w:proofErr w:type="spellEnd"/>
            <w:r>
              <w:rPr>
                <w:sz w:val="20"/>
              </w:rPr>
              <w:t>. Sobota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proofErr w:type="spellStart"/>
            <w:r>
              <w:rPr>
                <w:sz w:val="20"/>
              </w:rPr>
              <w:t>Rim</w:t>
            </w:r>
            <w:proofErr w:type="spellEnd"/>
            <w:r>
              <w:rPr>
                <w:sz w:val="20"/>
              </w:rPr>
              <w:t>. Baňa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980 53 Rimavská Baňa</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45</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20 Revúca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Muráň</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Muráň č. 384, 04901 Muráň</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46</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20 Revúca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Revúca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Železničná č. 247, 05001 Revúca</w:t>
            </w:r>
          </w:p>
        </w:tc>
      </w:tr>
      <w:tr w:rsidR="008967F2">
        <w:trPr>
          <w:trHeight w:val="216"/>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47</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20 Revúca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Tornaľa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Cintorínska 1753, 98201 Tornaľa</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48</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21 Rožňava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Betliar</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Železničná 144, 04921 Betliar</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49</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22 Košice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Haniska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Haniska pri Košiciach, 044 57</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50</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22 Košice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Mníšek</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Mníšek nad Hnilcom, 055 64</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51</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22 Košice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Stará voda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Stará Voda, 053 34</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52</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23 Prešov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Bardejov</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ul. Priemyselná č. 1448 , 085 01 Bardejov</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53</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23 Prešov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Prešov</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Ku Vykládke 15/14127 , 080 06, Prešov</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54</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23 Prešov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 xml:space="preserve">Spišská </w:t>
            </w:r>
            <w:proofErr w:type="spellStart"/>
            <w:r>
              <w:rPr>
                <w:sz w:val="20"/>
              </w:rPr>
              <w:t>N.Ves</w:t>
            </w:r>
            <w:proofErr w:type="spellEnd"/>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Spišská Nová Ves</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55</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25 Vranov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Radvaň</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Radvaň nad Laborcom č. 319</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56</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25 Vranov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Udavské</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Udavské</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57</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25 Vranov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Vranov</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proofErr w:type="spellStart"/>
            <w:r>
              <w:rPr>
                <w:sz w:val="20"/>
              </w:rPr>
              <w:t>Čemernianska</w:t>
            </w:r>
            <w:proofErr w:type="spellEnd"/>
            <w:r>
              <w:rPr>
                <w:sz w:val="20"/>
              </w:rPr>
              <w:t xml:space="preserve"> 131, Vranov nad Topľou</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58</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26 Sobrance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Michalovce</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071 01 Michalovce, S. H. Vajanského 1</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59</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26 Sobrance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Slanec</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044 17 Slanec č. 380</w:t>
            </w:r>
          </w:p>
        </w:tc>
      </w:tr>
      <w:tr w:rsidR="008967F2">
        <w:trPr>
          <w:trHeight w:val="217"/>
        </w:trPr>
        <w:tc>
          <w:tcPr>
            <w:tcW w:w="667" w:type="dxa"/>
            <w:tcBorders>
              <w:top w:val="single" w:sz="4" w:space="0" w:color="000000"/>
              <w:right w:val="single" w:sz="4" w:space="0" w:color="000000"/>
            </w:tcBorders>
          </w:tcPr>
          <w:p w:rsidR="008967F2" w:rsidRDefault="00527DFF">
            <w:pPr>
              <w:pStyle w:val="TableParagraph"/>
              <w:spacing w:line="198" w:lineRule="exact"/>
              <w:ind w:left="71"/>
              <w:rPr>
                <w:sz w:val="20"/>
              </w:rPr>
            </w:pPr>
            <w:r>
              <w:rPr>
                <w:sz w:val="20"/>
              </w:rPr>
              <w:t>60</w:t>
            </w:r>
          </w:p>
        </w:tc>
        <w:tc>
          <w:tcPr>
            <w:tcW w:w="1406" w:type="dxa"/>
            <w:tcBorders>
              <w:top w:val="single" w:sz="4" w:space="0" w:color="000000"/>
              <w:left w:val="single" w:sz="4" w:space="0" w:color="000000"/>
              <w:right w:val="single" w:sz="4" w:space="0" w:color="000000"/>
            </w:tcBorders>
          </w:tcPr>
          <w:p w:rsidR="008967F2" w:rsidRDefault="00527DFF">
            <w:pPr>
              <w:pStyle w:val="TableParagraph"/>
              <w:spacing w:line="198" w:lineRule="exact"/>
              <w:ind w:left="81"/>
              <w:rPr>
                <w:sz w:val="20"/>
              </w:rPr>
            </w:pPr>
            <w:r>
              <w:rPr>
                <w:sz w:val="20"/>
              </w:rPr>
              <w:t>26 Sobrance</w:t>
            </w:r>
          </w:p>
        </w:tc>
        <w:tc>
          <w:tcPr>
            <w:tcW w:w="1481" w:type="dxa"/>
            <w:tcBorders>
              <w:top w:val="single" w:sz="4" w:space="0" w:color="000000"/>
              <w:left w:val="single" w:sz="4" w:space="0" w:color="000000"/>
              <w:right w:val="single" w:sz="4" w:space="0" w:color="000000"/>
            </w:tcBorders>
          </w:tcPr>
          <w:p w:rsidR="008967F2" w:rsidRDefault="00527DFF">
            <w:pPr>
              <w:pStyle w:val="TableParagraph"/>
              <w:spacing w:line="198" w:lineRule="exact"/>
              <w:ind w:left="81"/>
              <w:rPr>
                <w:sz w:val="20"/>
              </w:rPr>
            </w:pPr>
            <w:r>
              <w:rPr>
                <w:sz w:val="20"/>
              </w:rPr>
              <w:t>Sečovce</w:t>
            </w:r>
          </w:p>
        </w:tc>
        <w:tc>
          <w:tcPr>
            <w:tcW w:w="4469" w:type="dxa"/>
            <w:tcBorders>
              <w:top w:val="single" w:sz="4" w:space="0" w:color="000000"/>
              <w:left w:val="single" w:sz="4" w:space="0" w:color="000000"/>
            </w:tcBorders>
          </w:tcPr>
          <w:p w:rsidR="008967F2" w:rsidRDefault="00527DFF">
            <w:pPr>
              <w:pStyle w:val="TableParagraph"/>
              <w:spacing w:line="198" w:lineRule="exact"/>
              <w:ind w:left="82"/>
              <w:rPr>
                <w:sz w:val="20"/>
              </w:rPr>
            </w:pPr>
            <w:r>
              <w:rPr>
                <w:sz w:val="20"/>
              </w:rPr>
              <w:t>078 01 Sečovce, Kollárova 4</w:t>
            </w:r>
          </w:p>
        </w:tc>
      </w:tr>
    </w:tbl>
    <w:p w:rsidR="008967F2" w:rsidRDefault="008967F2">
      <w:pPr>
        <w:spacing w:line="198" w:lineRule="exact"/>
        <w:rPr>
          <w:sz w:val="20"/>
        </w:rPr>
        <w:sectPr w:rsidR="008967F2">
          <w:pgSz w:w="11910" w:h="16840"/>
          <w:pgMar w:top="1300" w:right="860" w:bottom="280" w:left="1020" w:header="716" w:footer="0" w:gutter="0"/>
          <w:cols w:space="708"/>
        </w:sectPr>
      </w:pPr>
    </w:p>
    <w:p w:rsidR="008967F2" w:rsidRDefault="008967F2">
      <w:pPr>
        <w:pStyle w:val="Zkladntext"/>
        <w:spacing w:before="5"/>
      </w:pPr>
    </w:p>
    <w:p w:rsidR="008967F2" w:rsidRDefault="00527DFF">
      <w:pPr>
        <w:pStyle w:val="Nadpis2"/>
        <w:spacing w:before="89"/>
        <w:ind w:left="396"/>
        <w:jc w:val="left"/>
      </w:pPr>
      <w:r>
        <w:t>Príloha č. 7 Vyhlásenie k vypracovaniu ponuky</w:t>
      </w:r>
    </w:p>
    <w:p w:rsidR="008967F2" w:rsidRDefault="00527DFF">
      <w:pPr>
        <w:pStyle w:val="Zkladntext"/>
        <w:spacing w:before="224"/>
        <w:ind w:left="1634" w:right="620" w:hanging="1160"/>
      </w:pPr>
      <w:r>
        <w:t xml:space="preserve">podľa </w:t>
      </w:r>
      <w:proofErr w:type="spellStart"/>
      <w:r>
        <w:t>ust</w:t>
      </w:r>
      <w:proofErr w:type="spellEnd"/>
      <w:r>
        <w:t>. § 49 ods. 5 zákona č. 343/2015 Z. z. o verejnom obstarávaní a o zmene a doplnení niektorých zákonov v znení neskorších predpisov (ďalej len „ZVO“)</w:t>
      </w:r>
    </w:p>
    <w:p w:rsidR="008967F2" w:rsidRDefault="008967F2">
      <w:pPr>
        <w:pStyle w:val="Zkladntext"/>
        <w:spacing w:before="5"/>
      </w:pPr>
    </w:p>
    <w:p w:rsidR="008967F2" w:rsidRDefault="00527DFF">
      <w:pPr>
        <w:pStyle w:val="Nadpis3"/>
      </w:pPr>
      <w:r>
        <w:t>Uchádzač:</w:t>
      </w:r>
    </w:p>
    <w:p w:rsidR="008967F2" w:rsidRDefault="008967F2">
      <w:pPr>
        <w:pStyle w:val="Zkladntext"/>
        <w:spacing w:before="7"/>
        <w:rPr>
          <w:b/>
          <w:sz w:val="23"/>
        </w:rPr>
      </w:pPr>
    </w:p>
    <w:p w:rsidR="008967F2" w:rsidRDefault="00527DFF">
      <w:pPr>
        <w:pStyle w:val="Zkladntext"/>
        <w:ind w:left="396"/>
      </w:pPr>
      <w:r>
        <w:t>Obchodný</w:t>
      </w:r>
      <w:r>
        <w:rPr>
          <w:spacing w:val="-5"/>
        </w:rPr>
        <w:t xml:space="preserve"> </w:t>
      </w:r>
      <w:r>
        <w:t>názov:</w:t>
      </w:r>
    </w:p>
    <w:p w:rsidR="008967F2" w:rsidRDefault="00527DFF">
      <w:pPr>
        <w:pStyle w:val="Zkladntext"/>
        <w:ind w:left="396"/>
      </w:pPr>
      <w:r>
        <w:t>Sídlo</w:t>
      </w:r>
      <w:r>
        <w:rPr>
          <w:spacing w:val="-4"/>
        </w:rPr>
        <w:t xml:space="preserve"> </w:t>
      </w:r>
      <w:r>
        <w:t>spoločnosti:</w:t>
      </w:r>
    </w:p>
    <w:p w:rsidR="008967F2" w:rsidRDefault="00527DFF">
      <w:pPr>
        <w:pStyle w:val="Zkladntext"/>
        <w:ind w:left="396"/>
      </w:pPr>
      <w:r>
        <w:t>IČO:</w:t>
      </w:r>
    </w:p>
    <w:p w:rsidR="008967F2" w:rsidRDefault="00527DFF">
      <w:pPr>
        <w:pStyle w:val="Zkladntext"/>
        <w:ind w:left="396"/>
      </w:pPr>
      <w:r>
        <w:t>Meno a priezvisko osoby</w:t>
      </w:r>
    </w:p>
    <w:p w:rsidR="008967F2" w:rsidRDefault="00527DFF">
      <w:pPr>
        <w:pStyle w:val="Zkladntext"/>
        <w:ind w:left="396"/>
      </w:pPr>
      <w:r>
        <w:t>oprávnenej konať v mene spoločnosti:</w:t>
      </w:r>
    </w:p>
    <w:p w:rsidR="008967F2" w:rsidRDefault="008967F2">
      <w:pPr>
        <w:pStyle w:val="Zkladntext"/>
        <w:rPr>
          <w:sz w:val="26"/>
        </w:rPr>
      </w:pPr>
    </w:p>
    <w:p w:rsidR="008967F2" w:rsidRDefault="00527DFF">
      <w:pPr>
        <w:spacing w:before="218" w:line="244" w:lineRule="auto"/>
        <w:ind w:left="396" w:right="620"/>
        <w:rPr>
          <w:b/>
          <w:sz w:val="24"/>
        </w:rPr>
      </w:pPr>
      <w:r>
        <w:rPr>
          <w:sz w:val="24"/>
        </w:rPr>
        <w:t xml:space="preserve">týmto čestne vyhlasujem, že pri vypracovaní ponuky som </w:t>
      </w:r>
      <w:r>
        <w:rPr>
          <w:b/>
          <w:sz w:val="24"/>
        </w:rPr>
        <w:t>využil služby osoby podľa ustanovenia §49 ods. 5 zákona:</w:t>
      </w:r>
    </w:p>
    <w:p w:rsidR="008967F2" w:rsidRDefault="008967F2">
      <w:pPr>
        <w:pStyle w:val="Zkladntext"/>
        <w:rPr>
          <w:b/>
          <w:sz w:val="23"/>
        </w:rPr>
      </w:pPr>
    </w:p>
    <w:p w:rsidR="008967F2" w:rsidRDefault="00527DFF">
      <w:pPr>
        <w:pStyle w:val="Zkladntext"/>
        <w:ind w:left="396"/>
      </w:pPr>
      <w:r>
        <w:t>Meno a priezvisko:</w:t>
      </w:r>
    </w:p>
    <w:p w:rsidR="008967F2" w:rsidRDefault="00527DFF">
      <w:pPr>
        <w:pStyle w:val="Zkladntext"/>
        <w:ind w:left="396"/>
      </w:pPr>
      <w:r>
        <w:t>Obchodné meno alebo názov:</w:t>
      </w:r>
    </w:p>
    <w:p w:rsidR="008967F2" w:rsidRDefault="00527DFF">
      <w:pPr>
        <w:pStyle w:val="Zkladntext"/>
        <w:ind w:left="396"/>
      </w:pPr>
      <w:r>
        <w:t>Sídlo alebo miesto podnikania:</w:t>
      </w:r>
    </w:p>
    <w:p w:rsidR="008967F2" w:rsidRDefault="00527DFF">
      <w:pPr>
        <w:pStyle w:val="Zkladntext"/>
        <w:ind w:left="396"/>
      </w:pPr>
      <w:r>
        <w:t>Adresa pobytu:</w:t>
      </w:r>
    </w:p>
    <w:p w:rsidR="008967F2" w:rsidRDefault="00527DFF">
      <w:pPr>
        <w:pStyle w:val="Zkladntext"/>
        <w:ind w:left="396"/>
      </w:pPr>
      <w:r>
        <w:t>Identifikačné číslo, ak bolo pridelené:</w:t>
      </w:r>
    </w:p>
    <w:p w:rsidR="008967F2" w:rsidRDefault="008967F2">
      <w:pPr>
        <w:pStyle w:val="Zkladntext"/>
        <w:rPr>
          <w:sz w:val="26"/>
        </w:rPr>
      </w:pPr>
    </w:p>
    <w:p w:rsidR="008967F2" w:rsidRDefault="00527DFF">
      <w:pPr>
        <w:pStyle w:val="Zkladntext"/>
        <w:spacing w:before="217"/>
        <w:ind w:left="396"/>
      </w:pPr>
      <w:r>
        <w:t>Ako</w:t>
      </w:r>
      <w:r>
        <w:rPr>
          <w:spacing w:val="-17"/>
        </w:rPr>
        <w:t xml:space="preserve"> </w:t>
      </w:r>
      <w:r>
        <w:t>uchádzač</w:t>
      </w:r>
      <w:r>
        <w:rPr>
          <w:spacing w:val="-17"/>
        </w:rPr>
        <w:t xml:space="preserve"> </w:t>
      </w:r>
      <w:r>
        <w:t>ďalej</w:t>
      </w:r>
      <w:r>
        <w:rPr>
          <w:spacing w:val="-16"/>
        </w:rPr>
        <w:t xml:space="preserve"> </w:t>
      </w:r>
      <w:r>
        <w:t>vyhlasujem,</w:t>
      </w:r>
      <w:r>
        <w:rPr>
          <w:spacing w:val="-16"/>
        </w:rPr>
        <w:t xml:space="preserve"> </w:t>
      </w:r>
      <w:r>
        <w:t>že</w:t>
      </w:r>
      <w:r>
        <w:rPr>
          <w:spacing w:val="-17"/>
        </w:rPr>
        <w:t xml:space="preserve"> </w:t>
      </w:r>
      <w:r>
        <w:t>som</w:t>
      </w:r>
      <w:r>
        <w:rPr>
          <w:spacing w:val="-16"/>
        </w:rPr>
        <w:t xml:space="preserve"> </w:t>
      </w:r>
      <w:r>
        <w:t>si</w:t>
      </w:r>
      <w:r>
        <w:rPr>
          <w:spacing w:val="-15"/>
        </w:rPr>
        <w:t xml:space="preserve"> </w:t>
      </w:r>
      <w:r>
        <w:t>vedomý</w:t>
      </w:r>
      <w:r>
        <w:rPr>
          <w:spacing w:val="-18"/>
        </w:rPr>
        <w:t xml:space="preserve"> </w:t>
      </w:r>
      <w:r>
        <w:t>právnych</w:t>
      </w:r>
      <w:r>
        <w:rPr>
          <w:spacing w:val="-17"/>
        </w:rPr>
        <w:t xml:space="preserve"> </w:t>
      </w:r>
      <w:r>
        <w:t>následkov</w:t>
      </w:r>
      <w:r>
        <w:rPr>
          <w:spacing w:val="-14"/>
        </w:rPr>
        <w:t xml:space="preserve"> </w:t>
      </w:r>
      <w:r>
        <w:t>uvedenia</w:t>
      </w:r>
      <w:r>
        <w:rPr>
          <w:spacing w:val="-16"/>
        </w:rPr>
        <w:t xml:space="preserve"> </w:t>
      </w:r>
      <w:r>
        <w:t>nepravdivých informácií v tomto</w:t>
      </w:r>
      <w:r>
        <w:rPr>
          <w:spacing w:val="-1"/>
        </w:rPr>
        <w:t xml:space="preserve"> </w:t>
      </w:r>
      <w:r>
        <w:t>vyhlásení.</w:t>
      </w:r>
    </w:p>
    <w:p w:rsidR="008967F2" w:rsidRDefault="008967F2">
      <w:pPr>
        <w:pStyle w:val="Zkladntext"/>
        <w:rPr>
          <w:sz w:val="26"/>
        </w:rPr>
      </w:pPr>
    </w:p>
    <w:p w:rsidR="008967F2" w:rsidRDefault="00527DFF">
      <w:pPr>
        <w:pStyle w:val="Zkladntext"/>
        <w:spacing w:before="182"/>
        <w:ind w:left="396"/>
      </w:pPr>
      <w:r>
        <w:t>V ............................... dňa .................</w:t>
      </w:r>
    </w:p>
    <w:p w:rsidR="008967F2" w:rsidRDefault="008967F2">
      <w:pPr>
        <w:pStyle w:val="Zkladntext"/>
      </w:pPr>
    </w:p>
    <w:p w:rsidR="008967F2" w:rsidRDefault="00527DFF">
      <w:pPr>
        <w:pStyle w:val="Zkladntext"/>
        <w:ind w:left="6061"/>
      </w:pPr>
      <w:r>
        <w:t>........................................</w:t>
      </w:r>
    </w:p>
    <w:p w:rsidR="008967F2" w:rsidRDefault="00527DFF">
      <w:pPr>
        <w:pStyle w:val="Zkladntext"/>
        <w:ind w:left="5737" w:right="1141" w:firstLine="840"/>
      </w:pPr>
      <w:r>
        <w:t>Meno a podpis štatutárneho zástupcu uchádzača</w:t>
      </w:r>
    </w:p>
    <w:p w:rsidR="008967F2" w:rsidRDefault="008967F2">
      <w:pPr>
        <w:pStyle w:val="Zkladntext"/>
        <w:rPr>
          <w:sz w:val="26"/>
        </w:rPr>
      </w:pPr>
    </w:p>
    <w:p w:rsidR="008967F2" w:rsidRDefault="008967F2">
      <w:pPr>
        <w:pStyle w:val="Zkladntext"/>
        <w:rPr>
          <w:sz w:val="26"/>
        </w:rPr>
      </w:pPr>
    </w:p>
    <w:p w:rsidR="008967F2" w:rsidRDefault="00527DFF">
      <w:pPr>
        <w:spacing w:before="232"/>
        <w:ind w:left="396"/>
        <w:rPr>
          <w:i/>
        </w:rPr>
      </w:pPr>
      <w:r>
        <w:rPr>
          <w:i/>
        </w:rPr>
        <w:t>UPOZORNENIE</w:t>
      </w:r>
    </w:p>
    <w:p w:rsidR="008967F2" w:rsidRDefault="00527DFF">
      <w:pPr>
        <w:spacing w:before="1"/>
        <w:ind w:left="396" w:right="1517"/>
        <w:rPr>
          <w:i/>
        </w:rPr>
      </w:pPr>
      <w:r>
        <w:rPr>
          <w:i/>
        </w:rPr>
        <w:t>V prípade, ak uchádzač nevyužil služby osoby podľa ustanovenia §49 ods. 5 ZVO, uchádzač nepredkladá vo svojej ponuke predmetnú Prílohu č. 7</w:t>
      </w:r>
    </w:p>
    <w:p w:rsidR="008967F2" w:rsidRDefault="008967F2">
      <w:pP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8 Vyhlásenie uchádzača o podmienkach súťaže</w:t>
      </w:r>
    </w:p>
    <w:p w:rsidR="008967F2" w:rsidRDefault="00527DFF">
      <w:pPr>
        <w:pStyle w:val="Nadpis3"/>
        <w:spacing w:before="121"/>
      </w:pPr>
      <w:r>
        <w:t>Uchádzač:</w:t>
      </w:r>
    </w:p>
    <w:p w:rsidR="008967F2" w:rsidRDefault="008967F2">
      <w:pPr>
        <w:pStyle w:val="Zkladntext"/>
        <w:spacing w:before="7"/>
        <w:rPr>
          <w:b/>
          <w:sz w:val="23"/>
        </w:rPr>
      </w:pPr>
    </w:p>
    <w:p w:rsidR="008967F2" w:rsidRDefault="00527DFF">
      <w:pPr>
        <w:pStyle w:val="Zkladntext"/>
        <w:ind w:left="396"/>
      </w:pPr>
      <w:r>
        <w:t>Obchodný</w:t>
      </w:r>
      <w:r>
        <w:rPr>
          <w:spacing w:val="-5"/>
        </w:rPr>
        <w:t xml:space="preserve"> </w:t>
      </w:r>
      <w:r>
        <w:t>názov:</w:t>
      </w:r>
    </w:p>
    <w:p w:rsidR="008967F2" w:rsidRDefault="00527DFF">
      <w:pPr>
        <w:pStyle w:val="Zkladntext"/>
        <w:ind w:left="396"/>
      </w:pPr>
      <w:r>
        <w:t>Sídlo</w:t>
      </w:r>
      <w:r>
        <w:rPr>
          <w:spacing w:val="-4"/>
        </w:rPr>
        <w:t xml:space="preserve"> </w:t>
      </w:r>
      <w:r>
        <w:t>spoločnosti:</w:t>
      </w:r>
    </w:p>
    <w:p w:rsidR="008967F2" w:rsidRDefault="00527DFF">
      <w:pPr>
        <w:pStyle w:val="Zkladntext"/>
        <w:ind w:left="396"/>
      </w:pPr>
      <w:r>
        <w:t>IČO:</w:t>
      </w:r>
    </w:p>
    <w:p w:rsidR="008967F2" w:rsidRDefault="00527DFF">
      <w:pPr>
        <w:pStyle w:val="Zkladntext"/>
        <w:ind w:left="396"/>
      </w:pPr>
      <w:r>
        <w:t>Meno a priezvisko osoby</w:t>
      </w:r>
    </w:p>
    <w:p w:rsidR="008967F2" w:rsidRDefault="00527DFF">
      <w:pPr>
        <w:pStyle w:val="Zkladntext"/>
        <w:ind w:left="396"/>
      </w:pPr>
      <w:r>
        <w:t>oprávnenej konať v mene spoločnosti:</w:t>
      </w:r>
    </w:p>
    <w:p w:rsidR="008967F2" w:rsidRDefault="008967F2">
      <w:pPr>
        <w:pStyle w:val="Zkladntext"/>
        <w:rPr>
          <w:sz w:val="26"/>
        </w:rPr>
      </w:pPr>
    </w:p>
    <w:p w:rsidR="008967F2" w:rsidRDefault="008967F2">
      <w:pPr>
        <w:pStyle w:val="Zkladntext"/>
        <w:spacing w:before="2"/>
        <w:rPr>
          <w:sz w:val="22"/>
        </w:rPr>
      </w:pPr>
    </w:p>
    <w:p w:rsidR="008967F2" w:rsidRDefault="00527DFF">
      <w:pPr>
        <w:pStyle w:val="Nadpis3"/>
        <w:ind w:left="742" w:right="901"/>
        <w:jc w:val="center"/>
      </w:pPr>
      <w:r>
        <w:t>Vyhlásenie uchádzača</w:t>
      </w:r>
    </w:p>
    <w:p w:rsidR="008967F2" w:rsidRDefault="008967F2">
      <w:pPr>
        <w:pStyle w:val="Zkladntext"/>
        <w:spacing w:before="9"/>
        <w:rPr>
          <w:b/>
          <w:sz w:val="15"/>
        </w:rPr>
      </w:pPr>
    </w:p>
    <w:p w:rsidR="008967F2" w:rsidRDefault="00527DFF">
      <w:pPr>
        <w:pStyle w:val="Zkladntext"/>
        <w:spacing w:before="90"/>
        <w:ind w:left="396"/>
        <w:jc w:val="both"/>
      </w:pPr>
      <w:r>
        <w:t>Ja dolu podpísaný, ako štatutárny orgán uchádzača čestne vyhlasujem, že za časť zákazky</w:t>
      </w:r>
      <w:r>
        <w:rPr>
          <w:shd w:val="clear" w:color="auto" w:fill="FFFF00"/>
        </w:rPr>
        <w:t xml:space="preserve"> č. .</w:t>
      </w:r>
      <w:r>
        <w:t xml:space="preserve"> :</w:t>
      </w:r>
    </w:p>
    <w:p w:rsidR="008967F2" w:rsidRDefault="00527DFF">
      <w:pPr>
        <w:pStyle w:val="Odsekzoznamu"/>
        <w:numPr>
          <w:ilvl w:val="0"/>
          <w:numId w:val="2"/>
        </w:numPr>
        <w:tabs>
          <w:tab w:val="left" w:pos="1110"/>
        </w:tabs>
        <w:spacing w:before="120"/>
        <w:ind w:right="553"/>
        <w:rPr>
          <w:sz w:val="24"/>
        </w:rPr>
      </w:pPr>
      <w:r>
        <w:rPr>
          <w:sz w:val="24"/>
        </w:rPr>
        <w:t>súhlasím bez výhrady a obmedzenia s podmienkami určenými verejným obstarávateľom a akceptujem v plnom rozsahu obchodné a zmluvné podmienky uvedené v súťažných podkladoch v časti F Obchodné podmienky, ktoré sú záväzným právnym dokumentom pre poskytnutie zákazky pre príslušnú časť</w:t>
      </w:r>
      <w:r>
        <w:rPr>
          <w:spacing w:val="-5"/>
          <w:sz w:val="24"/>
        </w:rPr>
        <w:t xml:space="preserve"> </w:t>
      </w:r>
      <w:r>
        <w:rPr>
          <w:sz w:val="24"/>
        </w:rPr>
        <w:t>zákazky,</w:t>
      </w:r>
    </w:p>
    <w:p w:rsidR="008967F2" w:rsidRDefault="00527DFF">
      <w:pPr>
        <w:pStyle w:val="Odsekzoznamu"/>
        <w:numPr>
          <w:ilvl w:val="0"/>
          <w:numId w:val="2"/>
        </w:numPr>
        <w:tabs>
          <w:tab w:val="left" w:pos="1110"/>
        </w:tabs>
        <w:spacing w:before="121"/>
        <w:rPr>
          <w:sz w:val="24"/>
        </w:rPr>
      </w:pPr>
      <w:r>
        <w:rPr>
          <w:sz w:val="24"/>
        </w:rPr>
        <w:t>všetky údaje sú pravdivé a úplné vo všetkých dokladov a v</w:t>
      </w:r>
      <w:r>
        <w:rPr>
          <w:spacing w:val="-7"/>
          <w:sz w:val="24"/>
        </w:rPr>
        <w:t xml:space="preserve"> </w:t>
      </w:r>
      <w:r>
        <w:rPr>
          <w:sz w:val="24"/>
        </w:rPr>
        <w:t>ponuke,</w:t>
      </w:r>
    </w:p>
    <w:p w:rsidR="008967F2" w:rsidRDefault="00527DFF">
      <w:pPr>
        <w:pStyle w:val="Odsekzoznamu"/>
        <w:numPr>
          <w:ilvl w:val="0"/>
          <w:numId w:val="2"/>
        </w:numPr>
        <w:tabs>
          <w:tab w:val="left" w:pos="1110"/>
        </w:tabs>
        <w:spacing w:before="120"/>
        <w:ind w:right="557"/>
        <w:rPr>
          <w:sz w:val="24"/>
        </w:rPr>
      </w:pPr>
      <w:r>
        <w:rPr>
          <w:sz w:val="24"/>
        </w:rPr>
        <w:t>dodám tovar a poskytnem služby podľa požiadaviek uvedených v Opise predmetu za príslušnú časť zákazky a v súlade so zmluvnými</w:t>
      </w:r>
      <w:r>
        <w:rPr>
          <w:spacing w:val="-7"/>
          <w:sz w:val="24"/>
        </w:rPr>
        <w:t xml:space="preserve"> </w:t>
      </w:r>
      <w:r>
        <w:rPr>
          <w:sz w:val="24"/>
        </w:rPr>
        <w:t>podmienkami.</w:t>
      </w:r>
    </w:p>
    <w:p w:rsidR="008967F2" w:rsidRDefault="00527DFF">
      <w:pPr>
        <w:pStyle w:val="Odsekzoznamu"/>
        <w:numPr>
          <w:ilvl w:val="0"/>
          <w:numId w:val="2"/>
        </w:numPr>
        <w:tabs>
          <w:tab w:val="left" w:pos="1117"/>
        </w:tabs>
        <w:spacing w:before="120"/>
        <w:ind w:left="1116" w:right="557" w:hanging="360"/>
        <w:rPr>
          <w:sz w:val="24"/>
        </w:rPr>
      </w:pPr>
      <w:r>
        <w:rPr>
          <w:sz w:val="24"/>
        </w:rPr>
        <w:t>v prípade úspešnosti ponuky predložím potvrdenie na prevoz a likvidáciu opotrebovaných nepoužiteľných pneumatík alebo zmluvu s firmou, ktorá má oprávnenie na túto</w:t>
      </w:r>
      <w:r>
        <w:rPr>
          <w:spacing w:val="-2"/>
          <w:sz w:val="24"/>
        </w:rPr>
        <w:t xml:space="preserve"> </w:t>
      </w:r>
      <w:r>
        <w:rPr>
          <w:sz w:val="24"/>
        </w:rPr>
        <w:t>činnosť.</w:t>
      </w:r>
    </w:p>
    <w:p w:rsidR="008967F2" w:rsidRDefault="008967F2">
      <w:pPr>
        <w:pStyle w:val="Zkladntext"/>
        <w:spacing w:before="5"/>
        <w:rPr>
          <w:sz w:val="34"/>
        </w:rPr>
      </w:pPr>
    </w:p>
    <w:p w:rsidR="008967F2" w:rsidRDefault="00527DFF">
      <w:pPr>
        <w:pStyle w:val="Zkladntext"/>
        <w:ind w:left="396" w:right="558"/>
        <w:jc w:val="both"/>
      </w:pPr>
      <w:r>
        <w:t>V súvislosti s uvedeným postupom zadávania zákazky potvrdzujem neprítomnosť konfliktu záujmov v tom, že:</w:t>
      </w:r>
    </w:p>
    <w:p w:rsidR="008967F2" w:rsidRDefault="00527DFF">
      <w:pPr>
        <w:pStyle w:val="Odsekzoznamu"/>
        <w:numPr>
          <w:ilvl w:val="0"/>
          <w:numId w:val="1"/>
        </w:numPr>
        <w:tabs>
          <w:tab w:val="left" w:pos="1117"/>
        </w:tabs>
        <w:spacing w:before="120"/>
        <w:ind w:right="555"/>
        <w:rPr>
          <w:sz w:val="24"/>
        </w:rPr>
      </w:pPr>
      <w:r>
        <w:rPr>
          <w:sz w:val="24"/>
        </w:rPr>
        <w:t>nevyvíjal</w:t>
      </w:r>
      <w:r>
        <w:rPr>
          <w:spacing w:val="-8"/>
          <w:sz w:val="24"/>
        </w:rPr>
        <w:t xml:space="preserve"> </w:t>
      </w:r>
      <w:r>
        <w:rPr>
          <w:sz w:val="24"/>
        </w:rPr>
        <w:t>som</w:t>
      </w:r>
      <w:r>
        <w:rPr>
          <w:spacing w:val="-7"/>
          <w:sz w:val="24"/>
        </w:rPr>
        <w:t xml:space="preserve"> </w:t>
      </w:r>
      <w:r>
        <w:rPr>
          <w:sz w:val="24"/>
        </w:rPr>
        <w:t>a</w:t>
      </w:r>
      <w:r>
        <w:rPr>
          <w:spacing w:val="-4"/>
          <w:sz w:val="24"/>
        </w:rPr>
        <w:t xml:space="preserve"> </w:t>
      </w:r>
      <w:r>
        <w:rPr>
          <w:sz w:val="24"/>
        </w:rPr>
        <w:t>nebudem</w:t>
      </w:r>
      <w:r>
        <w:rPr>
          <w:spacing w:val="-5"/>
          <w:sz w:val="24"/>
        </w:rPr>
        <w:t xml:space="preserve"> </w:t>
      </w:r>
      <w:r>
        <w:rPr>
          <w:sz w:val="24"/>
        </w:rPr>
        <w:t>vyvíjať</w:t>
      </w:r>
      <w:r>
        <w:rPr>
          <w:spacing w:val="-8"/>
          <w:sz w:val="24"/>
        </w:rPr>
        <w:t xml:space="preserve"> </w:t>
      </w:r>
      <w:r>
        <w:rPr>
          <w:sz w:val="24"/>
        </w:rPr>
        <w:t>voči</w:t>
      </w:r>
      <w:r>
        <w:rPr>
          <w:spacing w:val="-7"/>
          <w:sz w:val="24"/>
        </w:rPr>
        <w:t xml:space="preserve"> </w:t>
      </w:r>
      <w:r>
        <w:rPr>
          <w:sz w:val="24"/>
        </w:rPr>
        <w:t>žiadnej</w:t>
      </w:r>
      <w:r>
        <w:rPr>
          <w:spacing w:val="-8"/>
          <w:sz w:val="24"/>
        </w:rPr>
        <w:t xml:space="preserve"> </w:t>
      </w:r>
      <w:r>
        <w:rPr>
          <w:sz w:val="24"/>
        </w:rPr>
        <w:t>osobe</w:t>
      </w:r>
      <w:r>
        <w:rPr>
          <w:spacing w:val="-8"/>
          <w:sz w:val="24"/>
        </w:rPr>
        <w:t xml:space="preserve"> </w:t>
      </w:r>
      <w:r>
        <w:rPr>
          <w:sz w:val="24"/>
        </w:rPr>
        <w:t>na</w:t>
      </w:r>
      <w:r>
        <w:rPr>
          <w:spacing w:val="-9"/>
          <w:sz w:val="24"/>
        </w:rPr>
        <w:t xml:space="preserve"> </w:t>
      </w:r>
      <w:r>
        <w:rPr>
          <w:sz w:val="24"/>
        </w:rPr>
        <w:t>strane</w:t>
      </w:r>
      <w:r>
        <w:rPr>
          <w:spacing w:val="-8"/>
          <w:sz w:val="24"/>
        </w:rPr>
        <w:t xml:space="preserve"> </w:t>
      </w:r>
      <w:r>
        <w:rPr>
          <w:sz w:val="24"/>
        </w:rPr>
        <w:t>verejného</w:t>
      </w:r>
      <w:r>
        <w:rPr>
          <w:spacing w:val="-7"/>
          <w:sz w:val="24"/>
        </w:rPr>
        <w:t xml:space="preserve"> </w:t>
      </w:r>
      <w:r>
        <w:rPr>
          <w:sz w:val="24"/>
        </w:rPr>
        <w:t>obstarávateľa, ktorá je alebo by mohla byť zainteresovanou osobou v zmysle ustanovenia § 23 ods. 3 zákona č. 343/2015 Z.z. o verejnom obstarávaní a o zmene a doplnení niektorých zákonov v znení neskorších predpisov (ďalej len „zainteresovaná osoba“), akékoľvek aktivity, ktoré by mohli viesť k zvýhodneniu postavenia uchádzača v postupe tohto verejného</w:t>
      </w:r>
      <w:r>
        <w:rPr>
          <w:spacing w:val="-1"/>
          <w:sz w:val="24"/>
        </w:rPr>
        <w:t xml:space="preserve"> </w:t>
      </w:r>
      <w:r>
        <w:rPr>
          <w:sz w:val="24"/>
        </w:rPr>
        <w:t>obstarávania,</w:t>
      </w:r>
    </w:p>
    <w:p w:rsidR="008967F2" w:rsidRDefault="00527DFF">
      <w:pPr>
        <w:pStyle w:val="Odsekzoznamu"/>
        <w:numPr>
          <w:ilvl w:val="0"/>
          <w:numId w:val="1"/>
        </w:numPr>
        <w:tabs>
          <w:tab w:val="left" w:pos="1117"/>
        </w:tabs>
        <w:spacing w:before="120"/>
        <w:ind w:right="556"/>
        <w:rPr>
          <w:sz w:val="24"/>
        </w:rPr>
      </w:pPr>
      <w:r>
        <w:rPr>
          <w:sz w:val="24"/>
        </w:rPr>
        <w:t>neposkytol som a neposkytnem akejkoľvek čo i len potenciálne zainteresovanej osobe priamo alebo nepriamo akúkoľvek finančnú alebo vecnú výhodu ako motiváciu alebo odmenu súvisiacu so zadaním tejto</w:t>
      </w:r>
      <w:r>
        <w:rPr>
          <w:spacing w:val="-3"/>
          <w:sz w:val="24"/>
        </w:rPr>
        <w:t xml:space="preserve"> </w:t>
      </w:r>
      <w:r>
        <w:rPr>
          <w:sz w:val="24"/>
        </w:rPr>
        <w:t>zákazky,</w:t>
      </w:r>
    </w:p>
    <w:p w:rsidR="008967F2" w:rsidRDefault="00527DFF">
      <w:pPr>
        <w:pStyle w:val="Odsekzoznamu"/>
        <w:numPr>
          <w:ilvl w:val="0"/>
          <w:numId w:val="1"/>
        </w:numPr>
        <w:tabs>
          <w:tab w:val="left" w:pos="1117"/>
        </w:tabs>
        <w:spacing w:before="121"/>
        <w:ind w:right="553"/>
        <w:rPr>
          <w:sz w:val="24"/>
        </w:rPr>
      </w:pPr>
      <w:r>
        <w:rPr>
          <w:sz w:val="24"/>
        </w:rPr>
        <w:t>budem bezodkladne informovať verejného obstarávateľa o akejkoľvek situácii, ktorá</w:t>
      </w:r>
      <w:r>
        <w:rPr>
          <w:spacing w:val="-31"/>
          <w:sz w:val="24"/>
        </w:rPr>
        <w:t xml:space="preserve"> </w:t>
      </w:r>
      <w:r>
        <w:rPr>
          <w:sz w:val="24"/>
        </w:rPr>
        <w:t>je považovaná za konflikt záujmov alebo ktorá by mohla viesť ku konfliktu záujmov kedykoľvek v priebehu procesu verejného</w:t>
      </w:r>
      <w:r>
        <w:rPr>
          <w:spacing w:val="-2"/>
          <w:sz w:val="24"/>
        </w:rPr>
        <w:t xml:space="preserve"> </w:t>
      </w:r>
      <w:r>
        <w:rPr>
          <w:sz w:val="24"/>
        </w:rPr>
        <w:t>obstarávania.</w:t>
      </w:r>
    </w:p>
    <w:p w:rsidR="008967F2" w:rsidRDefault="008967F2">
      <w:pPr>
        <w:pStyle w:val="Zkladntext"/>
        <w:spacing w:before="5"/>
        <w:rPr>
          <w:sz w:val="34"/>
        </w:rPr>
      </w:pPr>
    </w:p>
    <w:p w:rsidR="008967F2" w:rsidRDefault="00527DFF">
      <w:pPr>
        <w:pStyle w:val="Zkladntext"/>
        <w:ind w:left="396"/>
        <w:jc w:val="both"/>
      </w:pPr>
      <w:r>
        <w:t>V ...................................... dňa ..........................................................</w:t>
      </w:r>
    </w:p>
    <w:p w:rsidR="008967F2" w:rsidRDefault="008967F2">
      <w:pPr>
        <w:pStyle w:val="Zkladntext"/>
        <w:rPr>
          <w:sz w:val="26"/>
        </w:rPr>
      </w:pPr>
    </w:p>
    <w:p w:rsidR="008967F2" w:rsidRDefault="008967F2">
      <w:pPr>
        <w:pStyle w:val="Zkladntext"/>
        <w:rPr>
          <w:sz w:val="26"/>
        </w:rPr>
      </w:pPr>
    </w:p>
    <w:p w:rsidR="008967F2" w:rsidRDefault="00527DFF">
      <w:pPr>
        <w:pStyle w:val="Zkladntext"/>
        <w:spacing w:before="230"/>
        <w:ind w:left="4437" w:right="908"/>
        <w:jc w:val="center"/>
      </w:pPr>
      <w:r>
        <w:t>...................................</w:t>
      </w:r>
    </w:p>
    <w:p w:rsidR="008967F2" w:rsidRDefault="00527DFF">
      <w:pPr>
        <w:pStyle w:val="Zkladntext"/>
        <w:ind w:left="4432" w:right="908"/>
        <w:jc w:val="center"/>
      </w:pPr>
      <w:r>
        <w:t>Podpis uchádzača</w:t>
      </w:r>
    </w:p>
    <w:p w:rsidR="008967F2" w:rsidRDefault="008967F2">
      <w:pPr>
        <w:jc w:val="cente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9</w:t>
      </w:r>
    </w:p>
    <w:p w:rsidR="008967F2" w:rsidRDefault="00527DFF">
      <w:pPr>
        <w:spacing w:before="2"/>
        <w:ind w:left="396"/>
        <w:rPr>
          <w:b/>
          <w:sz w:val="20"/>
        </w:rPr>
      </w:pPr>
      <w:r>
        <w:rPr>
          <w:b/>
          <w:sz w:val="20"/>
        </w:rPr>
        <w:t xml:space="preserve">k Rámcovej dohode č. </w:t>
      </w:r>
      <w:r>
        <w:rPr>
          <w:b/>
          <w:sz w:val="20"/>
          <w:shd w:val="clear" w:color="auto" w:fill="FFFF00"/>
        </w:rPr>
        <w:t>...........</w:t>
      </w:r>
    </w:p>
    <w:p w:rsidR="008967F2" w:rsidRDefault="008967F2">
      <w:pPr>
        <w:pStyle w:val="Zkladntext"/>
        <w:spacing w:before="11"/>
        <w:rPr>
          <w:b/>
          <w:sz w:val="19"/>
        </w:rPr>
      </w:pPr>
    </w:p>
    <w:p w:rsidR="008967F2" w:rsidRDefault="00527DFF">
      <w:pPr>
        <w:spacing w:line="251" w:lineRule="exact"/>
        <w:ind w:left="396"/>
        <w:rPr>
          <w:b/>
        </w:rPr>
      </w:pPr>
      <w:r>
        <w:rPr>
          <w:b/>
        </w:rPr>
        <w:t>Uchádzač:</w:t>
      </w:r>
    </w:p>
    <w:p w:rsidR="008967F2" w:rsidRDefault="00527DFF">
      <w:pPr>
        <w:spacing w:line="251" w:lineRule="exact"/>
        <w:ind w:left="396"/>
      </w:pPr>
      <w:r>
        <w:t>Obchodný</w:t>
      </w:r>
      <w:r>
        <w:rPr>
          <w:spacing w:val="-4"/>
        </w:rPr>
        <w:t xml:space="preserve"> </w:t>
      </w:r>
      <w:r>
        <w:t>názov:</w:t>
      </w:r>
    </w:p>
    <w:p w:rsidR="008967F2" w:rsidRDefault="00527DFF">
      <w:pPr>
        <w:spacing w:line="252" w:lineRule="exact"/>
        <w:ind w:left="396"/>
      </w:pPr>
      <w:r>
        <w:t>Sídlo</w:t>
      </w:r>
      <w:r>
        <w:rPr>
          <w:spacing w:val="-9"/>
        </w:rPr>
        <w:t xml:space="preserve"> </w:t>
      </w:r>
      <w:r>
        <w:t>spoločnosti:</w:t>
      </w:r>
    </w:p>
    <w:p w:rsidR="008967F2" w:rsidRDefault="00527DFF">
      <w:pPr>
        <w:spacing w:line="252" w:lineRule="exact"/>
        <w:ind w:left="396"/>
      </w:pPr>
      <w:r>
        <w:t>IČO:</w:t>
      </w:r>
    </w:p>
    <w:p w:rsidR="008967F2" w:rsidRDefault="00527DFF">
      <w:pPr>
        <w:spacing w:before="1" w:line="252" w:lineRule="exact"/>
        <w:ind w:left="396"/>
      </w:pPr>
      <w:r>
        <w:t>Meno a priezvisko osoby</w:t>
      </w:r>
    </w:p>
    <w:p w:rsidR="008967F2" w:rsidRDefault="00527DFF">
      <w:pPr>
        <w:spacing w:line="252" w:lineRule="exact"/>
        <w:ind w:left="396"/>
      </w:pPr>
      <w:r>
        <w:t>oprávnenej konať v mene spoločnosti:</w:t>
      </w:r>
    </w:p>
    <w:p w:rsidR="008967F2" w:rsidRDefault="008967F2">
      <w:pPr>
        <w:pStyle w:val="Zkladntext"/>
        <w:spacing w:before="3"/>
        <w:rPr>
          <w:sz w:val="22"/>
        </w:rPr>
      </w:pPr>
    </w:p>
    <w:p w:rsidR="008967F2" w:rsidRDefault="00527DFF">
      <w:pPr>
        <w:pStyle w:val="Nadpis3"/>
        <w:spacing w:before="1"/>
        <w:ind w:left="742" w:right="904"/>
        <w:jc w:val="center"/>
      </w:pPr>
      <w:r>
        <w:t>Zoznam subdodávateľov</w:t>
      </w:r>
    </w:p>
    <w:p w:rsidR="008967F2" w:rsidRDefault="008967F2">
      <w:pPr>
        <w:pStyle w:val="Zkladntext"/>
        <w:spacing w:before="3"/>
        <w:rPr>
          <w:b/>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6466"/>
      </w:tblGrid>
      <w:tr w:rsidR="008967F2">
        <w:trPr>
          <w:trHeight w:val="275"/>
        </w:trPr>
        <w:tc>
          <w:tcPr>
            <w:tcW w:w="9063" w:type="dxa"/>
            <w:gridSpan w:val="2"/>
          </w:tcPr>
          <w:p w:rsidR="008967F2" w:rsidRDefault="00527DFF">
            <w:pPr>
              <w:pStyle w:val="TableParagraph"/>
              <w:spacing w:line="256" w:lineRule="exact"/>
              <w:ind w:left="110"/>
              <w:rPr>
                <w:b/>
                <w:sz w:val="24"/>
              </w:rPr>
            </w:pPr>
            <w:r>
              <w:rPr>
                <w:b/>
                <w:sz w:val="24"/>
              </w:rPr>
              <w:t>1. Subdodávateľ:</w:t>
            </w:r>
          </w:p>
        </w:tc>
      </w:tr>
      <w:tr w:rsidR="008967F2">
        <w:trPr>
          <w:trHeight w:val="275"/>
        </w:trPr>
        <w:tc>
          <w:tcPr>
            <w:tcW w:w="2597" w:type="dxa"/>
          </w:tcPr>
          <w:p w:rsidR="008967F2" w:rsidRDefault="00527DFF">
            <w:pPr>
              <w:pStyle w:val="TableParagraph"/>
              <w:spacing w:line="256" w:lineRule="exact"/>
              <w:ind w:left="110"/>
              <w:rPr>
                <w:sz w:val="24"/>
              </w:rPr>
            </w:pPr>
            <w:r>
              <w:rPr>
                <w:sz w:val="24"/>
              </w:rPr>
              <w:t>Obchodné meno</w:t>
            </w:r>
          </w:p>
        </w:tc>
        <w:tc>
          <w:tcPr>
            <w:tcW w:w="6466" w:type="dxa"/>
          </w:tcPr>
          <w:p w:rsidR="008967F2" w:rsidRDefault="008967F2">
            <w:pPr>
              <w:pStyle w:val="TableParagraph"/>
              <w:rPr>
                <w:sz w:val="20"/>
              </w:rPr>
            </w:pPr>
          </w:p>
        </w:tc>
      </w:tr>
      <w:tr w:rsidR="008967F2">
        <w:trPr>
          <w:trHeight w:val="277"/>
        </w:trPr>
        <w:tc>
          <w:tcPr>
            <w:tcW w:w="2597" w:type="dxa"/>
          </w:tcPr>
          <w:p w:rsidR="008967F2" w:rsidRDefault="00527DFF">
            <w:pPr>
              <w:pStyle w:val="TableParagraph"/>
              <w:spacing w:line="258" w:lineRule="exact"/>
              <w:ind w:left="110"/>
              <w:rPr>
                <w:sz w:val="24"/>
              </w:rPr>
            </w:pPr>
            <w:r>
              <w:rPr>
                <w:sz w:val="24"/>
              </w:rPr>
              <w:t>Sídlo</w:t>
            </w:r>
          </w:p>
        </w:tc>
        <w:tc>
          <w:tcPr>
            <w:tcW w:w="6466" w:type="dxa"/>
          </w:tcPr>
          <w:p w:rsidR="008967F2" w:rsidRDefault="008967F2">
            <w:pPr>
              <w:pStyle w:val="TableParagraph"/>
              <w:rPr>
                <w:sz w:val="20"/>
              </w:rPr>
            </w:pPr>
          </w:p>
        </w:tc>
      </w:tr>
      <w:tr w:rsidR="008967F2">
        <w:trPr>
          <w:trHeight w:val="276"/>
        </w:trPr>
        <w:tc>
          <w:tcPr>
            <w:tcW w:w="2597" w:type="dxa"/>
          </w:tcPr>
          <w:p w:rsidR="008967F2" w:rsidRDefault="00527DFF">
            <w:pPr>
              <w:pStyle w:val="TableParagraph"/>
              <w:spacing w:line="256" w:lineRule="exact"/>
              <w:ind w:left="110"/>
              <w:rPr>
                <w:sz w:val="24"/>
              </w:rPr>
            </w:pPr>
            <w:r>
              <w:rPr>
                <w:sz w:val="24"/>
              </w:rPr>
              <w:t>Identifikačné číslo</w:t>
            </w:r>
          </w:p>
        </w:tc>
        <w:tc>
          <w:tcPr>
            <w:tcW w:w="6466" w:type="dxa"/>
          </w:tcPr>
          <w:p w:rsidR="008967F2" w:rsidRDefault="008967F2">
            <w:pPr>
              <w:pStyle w:val="TableParagraph"/>
              <w:rPr>
                <w:sz w:val="20"/>
              </w:rPr>
            </w:pPr>
          </w:p>
        </w:tc>
      </w:tr>
      <w:tr w:rsidR="008967F2">
        <w:trPr>
          <w:trHeight w:val="827"/>
        </w:trPr>
        <w:tc>
          <w:tcPr>
            <w:tcW w:w="2597" w:type="dxa"/>
          </w:tcPr>
          <w:p w:rsidR="008967F2" w:rsidRDefault="00527DFF">
            <w:pPr>
              <w:pStyle w:val="TableParagraph"/>
              <w:spacing w:line="268" w:lineRule="exact"/>
              <w:ind w:left="110"/>
              <w:rPr>
                <w:sz w:val="24"/>
              </w:rPr>
            </w:pPr>
            <w:r>
              <w:rPr>
                <w:sz w:val="24"/>
              </w:rPr>
              <w:t>Poverený</w:t>
            </w:r>
          </w:p>
          <w:p w:rsidR="008967F2" w:rsidRDefault="00527DFF">
            <w:pPr>
              <w:pStyle w:val="TableParagraph"/>
              <w:spacing w:line="270" w:lineRule="atLeast"/>
              <w:ind w:left="110" w:right="151"/>
              <w:rPr>
                <w:sz w:val="24"/>
              </w:rPr>
            </w:pPr>
            <w:r>
              <w:rPr>
                <w:sz w:val="24"/>
              </w:rPr>
              <w:t>zamestnanec/osoba konať za subdodávateľa</w:t>
            </w:r>
          </w:p>
        </w:tc>
        <w:tc>
          <w:tcPr>
            <w:tcW w:w="6466" w:type="dxa"/>
          </w:tcPr>
          <w:p w:rsidR="008967F2" w:rsidRDefault="00527DFF">
            <w:pPr>
              <w:pStyle w:val="TableParagraph"/>
              <w:ind w:left="110" w:right="4473"/>
              <w:rPr>
                <w:sz w:val="24"/>
              </w:rPr>
            </w:pPr>
            <w:r>
              <w:rPr>
                <w:sz w:val="24"/>
              </w:rPr>
              <w:t>Meno a priezvisko: Funkcia:</w:t>
            </w:r>
          </w:p>
        </w:tc>
      </w:tr>
      <w:tr w:rsidR="008967F2">
        <w:trPr>
          <w:trHeight w:val="1103"/>
        </w:trPr>
        <w:tc>
          <w:tcPr>
            <w:tcW w:w="2597" w:type="dxa"/>
          </w:tcPr>
          <w:p w:rsidR="008967F2" w:rsidRDefault="00527DFF">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967F2" w:rsidRDefault="00527DFF">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967F2" w:rsidRDefault="00527DFF">
            <w:pPr>
              <w:pStyle w:val="TableParagraph"/>
              <w:spacing w:line="268" w:lineRule="exact"/>
              <w:ind w:left="110"/>
              <w:rPr>
                <w:sz w:val="24"/>
              </w:rPr>
            </w:pPr>
            <w:r>
              <w:rPr>
                <w:sz w:val="24"/>
              </w:rPr>
              <w:t>..........%</w:t>
            </w:r>
          </w:p>
          <w:p w:rsidR="008967F2" w:rsidRDefault="00527DFF">
            <w:pPr>
              <w:pStyle w:val="TableParagraph"/>
              <w:ind w:left="110"/>
              <w:rPr>
                <w:sz w:val="24"/>
              </w:rPr>
            </w:pPr>
            <w:r>
              <w:rPr>
                <w:sz w:val="24"/>
              </w:rPr>
              <w:t>Stručný opis:</w:t>
            </w:r>
          </w:p>
        </w:tc>
      </w:tr>
      <w:tr w:rsidR="008967F2">
        <w:trPr>
          <w:trHeight w:val="275"/>
        </w:trPr>
        <w:tc>
          <w:tcPr>
            <w:tcW w:w="9063" w:type="dxa"/>
            <w:gridSpan w:val="2"/>
          </w:tcPr>
          <w:p w:rsidR="008967F2" w:rsidRDefault="00527DFF">
            <w:pPr>
              <w:pStyle w:val="TableParagraph"/>
              <w:spacing w:line="256" w:lineRule="exact"/>
              <w:ind w:left="110"/>
              <w:rPr>
                <w:b/>
                <w:sz w:val="24"/>
              </w:rPr>
            </w:pPr>
            <w:r>
              <w:rPr>
                <w:b/>
                <w:sz w:val="24"/>
              </w:rPr>
              <w:t>2. Subdodávateľ:</w:t>
            </w:r>
          </w:p>
        </w:tc>
      </w:tr>
      <w:tr w:rsidR="008967F2">
        <w:trPr>
          <w:trHeight w:val="275"/>
        </w:trPr>
        <w:tc>
          <w:tcPr>
            <w:tcW w:w="2597" w:type="dxa"/>
          </w:tcPr>
          <w:p w:rsidR="008967F2" w:rsidRDefault="00527DFF">
            <w:pPr>
              <w:pStyle w:val="TableParagraph"/>
              <w:spacing w:line="256" w:lineRule="exact"/>
              <w:ind w:left="110"/>
              <w:rPr>
                <w:sz w:val="24"/>
              </w:rPr>
            </w:pPr>
            <w:r>
              <w:rPr>
                <w:sz w:val="24"/>
              </w:rPr>
              <w:t>Obchodné meno</w:t>
            </w:r>
          </w:p>
        </w:tc>
        <w:tc>
          <w:tcPr>
            <w:tcW w:w="6466" w:type="dxa"/>
          </w:tcPr>
          <w:p w:rsidR="008967F2" w:rsidRDefault="008967F2">
            <w:pPr>
              <w:pStyle w:val="TableParagraph"/>
              <w:rPr>
                <w:sz w:val="20"/>
              </w:rPr>
            </w:pPr>
          </w:p>
        </w:tc>
      </w:tr>
      <w:tr w:rsidR="008967F2">
        <w:trPr>
          <w:trHeight w:val="275"/>
        </w:trPr>
        <w:tc>
          <w:tcPr>
            <w:tcW w:w="2597" w:type="dxa"/>
          </w:tcPr>
          <w:p w:rsidR="008967F2" w:rsidRDefault="00527DFF">
            <w:pPr>
              <w:pStyle w:val="TableParagraph"/>
              <w:spacing w:line="256" w:lineRule="exact"/>
              <w:ind w:left="110"/>
              <w:rPr>
                <w:sz w:val="24"/>
              </w:rPr>
            </w:pPr>
            <w:r>
              <w:rPr>
                <w:sz w:val="24"/>
              </w:rPr>
              <w:t>Sídlo</w:t>
            </w:r>
          </w:p>
        </w:tc>
        <w:tc>
          <w:tcPr>
            <w:tcW w:w="6466" w:type="dxa"/>
          </w:tcPr>
          <w:p w:rsidR="008967F2" w:rsidRDefault="008967F2">
            <w:pPr>
              <w:pStyle w:val="TableParagraph"/>
              <w:rPr>
                <w:sz w:val="20"/>
              </w:rPr>
            </w:pPr>
          </w:p>
        </w:tc>
      </w:tr>
      <w:tr w:rsidR="008967F2">
        <w:trPr>
          <w:trHeight w:val="278"/>
        </w:trPr>
        <w:tc>
          <w:tcPr>
            <w:tcW w:w="2597" w:type="dxa"/>
          </w:tcPr>
          <w:p w:rsidR="008967F2" w:rsidRDefault="00527DFF">
            <w:pPr>
              <w:pStyle w:val="TableParagraph"/>
              <w:spacing w:line="258" w:lineRule="exact"/>
              <w:ind w:left="110"/>
              <w:rPr>
                <w:sz w:val="24"/>
              </w:rPr>
            </w:pPr>
            <w:r>
              <w:rPr>
                <w:sz w:val="24"/>
              </w:rPr>
              <w:t>Identifikačné číslo</w:t>
            </w:r>
          </w:p>
        </w:tc>
        <w:tc>
          <w:tcPr>
            <w:tcW w:w="6466" w:type="dxa"/>
          </w:tcPr>
          <w:p w:rsidR="008967F2" w:rsidRDefault="008967F2">
            <w:pPr>
              <w:pStyle w:val="TableParagraph"/>
              <w:rPr>
                <w:sz w:val="20"/>
              </w:rPr>
            </w:pPr>
          </w:p>
        </w:tc>
      </w:tr>
      <w:tr w:rsidR="008967F2">
        <w:trPr>
          <w:trHeight w:val="827"/>
        </w:trPr>
        <w:tc>
          <w:tcPr>
            <w:tcW w:w="2597" w:type="dxa"/>
          </w:tcPr>
          <w:p w:rsidR="008967F2" w:rsidRDefault="00527DFF">
            <w:pPr>
              <w:pStyle w:val="TableParagraph"/>
              <w:ind w:left="110" w:right="604"/>
              <w:rPr>
                <w:sz w:val="24"/>
              </w:rPr>
            </w:pPr>
            <w:r>
              <w:rPr>
                <w:sz w:val="24"/>
              </w:rPr>
              <w:t>Poverený zamestnanec/osoba</w:t>
            </w:r>
          </w:p>
          <w:p w:rsidR="008967F2" w:rsidRDefault="00527DFF">
            <w:pPr>
              <w:pStyle w:val="TableParagraph"/>
              <w:spacing w:line="264" w:lineRule="exact"/>
              <w:ind w:left="110"/>
              <w:rPr>
                <w:sz w:val="24"/>
              </w:rPr>
            </w:pPr>
            <w:r>
              <w:rPr>
                <w:sz w:val="24"/>
              </w:rPr>
              <w:t>konať za subdodávateľa</w:t>
            </w:r>
          </w:p>
        </w:tc>
        <w:tc>
          <w:tcPr>
            <w:tcW w:w="6466" w:type="dxa"/>
          </w:tcPr>
          <w:p w:rsidR="008967F2" w:rsidRDefault="008967F2">
            <w:pPr>
              <w:pStyle w:val="TableParagraph"/>
            </w:pPr>
          </w:p>
        </w:tc>
      </w:tr>
      <w:tr w:rsidR="008967F2">
        <w:trPr>
          <w:trHeight w:val="1103"/>
        </w:trPr>
        <w:tc>
          <w:tcPr>
            <w:tcW w:w="2597" w:type="dxa"/>
          </w:tcPr>
          <w:p w:rsidR="008967F2" w:rsidRDefault="00527DFF">
            <w:pPr>
              <w:pStyle w:val="TableParagraph"/>
              <w:ind w:left="110" w:right="96"/>
              <w:rPr>
                <w:sz w:val="24"/>
              </w:rPr>
            </w:pPr>
            <w:r>
              <w:rPr>
                <w:sz w:val="24"/>
              </w:rPr>
              <w:t>Podiel subdodávky v % a stručný  opis</w:t>
            </w:r>
            <w:r>
              <w:rPr>
                <w:spacing w:val="25"/>
                <w:sz w:val="24"/>
              </w:rPr>
              <w:t xml:space="preserve"> </w:t>
            </w:r>
            <w:r>
              <w:rPr>
                <w:spacing w:val="-3"/>
                <w:sz w:val="24"/>
              </w:rPr>
              <w:t>predmetu</w:t>
            </w:r>
          </w:p>
          <w:p w:rsidR="008967F2" w:rsidRDefault="00527DFF">
            <w:pPr>
              <w:pStyle w:val="TableParagraph"/>
              <w:tabs>
                <w:tab w:val="left" w:pos="1196"/>
                <w:tab w:val="left" w:pos="2021"/>
              </w:tabs>
              <w:spacing w:line="270" w:lineRule="atLeast"/>
              <w:ind w:left="110" w:right="96"/>
              <w:rPr>
                <w:sz w:val="24"/>
              </w:rPr>
            </w:pPr>
            <w:r>
              <w:rPr>
                <w:sz w:val="24"/>
              </w:rPr>
              <w:t>plnenia,</w:t>
            </w:r>
            <w:r>
              <w:rPr>
                <w:sz w:val="24"/>
              </w:rPr>
              <w:tab/>
              <w:t>ktorý</w:t>
            </w:r>
            <w:r>
              <w:rPr>
                <w:sz w:val="24"/>
              </w:rPr>
              <w:tab/>
            </w:r>
            <w:r>
              <w:rPr>
                <w:spacing w:val="-5"/>
                <w:sz w:val="24"/>
              </w:rPr>
              <w:t xml:space="preserve">bude </w:t>
            </w:r>
            <w:r>
              <w:rPr>
                <w:sz w:val="24"/>
              </w:rPr>
              <w:t>predmetom subdodávky</w:t>
            </w:r>
          </w:p>
        </w:tc>
        <w:tc>
          <w:tcPr>
            <w:tcW w:w="6466" w:type="dxa"/>
          </w:tcPr>
          <w:p w:rsidR="008967F2" w:rsidRDefault="008967F2">
            <w:pPr>
              <w:pStyle w:val="TableParagraph"/>
            </w:pPr>
          </w:p>
        </w:tc>
      </w:tr>
      <w:tr w:rsidR="008967F2">
        <w:trPr>
          <w:trHeight w:val="275"/>
        </w:trPr>
        <w:tc>
          <w:tcPr>
            <w:tcW w:w="9063" w:type="dxa"/>
            <w:gridSpan w:val="2"/>
          </w:tcPr>
          <w:p w:rsidR="008967F2" w:rsidRDefault="00527DFF">
            <w:pPr>
              <w:pStyle w:val="TableParagraph"/>
              <w:spacing w:line="255" w:lineRule="exact"/>
              <w:ind w:left="110"/>
              <w:rPr>
                <w:b/>
                <w:sz w:val="24"/>
              </w:rPr>
            </w:pPr>
            <w:r>
              <w:rPr>
                <w:b/>
                <w:sz w:val="24"/>
              </w:rPr>
              <w:t>3. Subdodávateľ:</w:t>
            </w:r>
          </w:p>
        </w:tc>
      </w:tr>
      <w:tr w:rsidR="008967F2">
        <w:trPr>
          <w:trHeight w:val="275"/>
        </w:trPr>
        <w:tc>
          <w:tcPr>
            <w:tcW w:w="2597" w:type="dxa"/>
          </w:tcPr>
          <w:p w:rsidR="008967F2" w:rsidRDefault="00527DFF">
            <w:pPr>
              <w:pStyle w:val="TableParagraph"/>
              <w:spacing w:line="256" w:lineRule="exact"/>
              <w:ind w:left="110"/>
              <w:rPr>
                <w:sz w:val="24"/>
              </w:rPr>
            </w:pPr>
            <w:r>
              <w:rPr>
                <w:sz w:val="24"/>
              </w:rPr>
              <w:t>Obchodné meno</w:t>
            </w:r>
          </w:p>
        </w:tc>
        <w:tc>
          <w:tcPr>
            <w:tcW w:w="6466" w:type="dxa"/>
          </w:tcPr>
          <w:p w:rsidR="008967F2" w:rsidRDefault="008967F2">
            <w:pPr>
              <w:pStyle w:val="TableParagraph"/>
              <w:rPr>
                <w:sz w:val="20"/>
              </w:rPr>
            </w:pPr>
          </w:p>
        </w:tc>
      </w:tr>
      <w:tr w:rsidR="008967F2">
        <w:trPr>
          <w:trHeight w:val="275"/>
        </w:trPr>
        <w:tc>
          <w:tcPr>
            <w:tcW w:w="2597" w:type="dxa"/>
          </w:tcPr>
          <w:p w:rsidR="008967F2" w:rsidRDefault="00527DFF">
            <w:pPr>
              <w:pStyle w:val="TableParagraph"/>
              <w:spacing w:line="256" w:lineRule="exact"/>
              <w:ind w:left="110"/>
              <w:rPr>
                <w:sz w:val="24"/>
              </w:rPr>
            </w:pPr>
            <w:r>
              <w:rPr>
                <w:sz w:val="24"/>
              </w:rPr>
              <w:t>Sídlo</w:t>
            </w:r>
          </w:p>
        </w:tc>
        <w:tc>
          <w:tcPr>
            <w:tcW w:w="6466" w:type="dxa"/>
          </w:tcPr>
          <w:p w:rsidR="008967F2" w:rsidRDefault="008967F2">
            <w:pPr>
              <w:pStyle w:val="TableParagraph"/>
              <w:rPr>
                <w:sz w:val="20"/>
              </w:rPr>
            </w:pPr>
          </w:p>
        </w:tc>
      </w:tr>
      <w:tr w:rsidR="008967F2">
        <w:trPr>
          <w:trHeight w:val="275"/>
        </w:trPr>
        <w:tc>
          <w:tcPr>
            <w:tcW w:w="2597" w:type="dxa"/>
          </w:tcPr>
          <w:p w:rsidR="008967F2" w:rsidRDefault="00527DFF">
            <w:pPr>
              <w:pStyle w:val="TableParagraph"/>
              <w:spacing w:line="256" w:lineRule="exact"/>
              <w:ind w:left="110"/>
              <w:rPr>
                <w:sz w:val="24"/>
              </w:rPr>
            </w:pPr>
            <w:r>
              <w:rPr>
                <w:sz w:val="24"/>
              </w:rPr>
              <w:t>Identifikačné číslo</w:t>
            </w:r>
          </w:p>
        </w:tc>
        <w:tc>
          <w:tcPr>
            <w:tcW w:w="6466" w:type="dxa"/>
          </w:tcPr>
          <w:p w:rsidR="008967F2" w:rsidRDefault="008967F2">
            <w:pPr>
              <w:pStyle w:val="TableParagraph"/>
              <w:rPr>
                <w:sz w:val="20"/>
              </w:rPr>
            </w:pPr>
          </w:p>
        </w:tc>
      </w:tr>
      <w:tr w:rsidR="008967F2">
        <w:trPr>
          <w:trHeight w:val="830"/>
        </w:trPr>
        <w:tc>
          <w:tcPr>
            <w:tcW w:w="2597" w:type="dxa"/>
          </w:tcPr>
          <w:p w:rsidR="008967F2" w:rsidRDefault="00527DFF">
            <w:pPr>
              <w:pStyle w:val="TableParagraph"/>
              <w:ind w:left="110" w:right="604"/>
              <w:rPr>
                <w:sz w:val="24"/>
              </w:rPr>
            </w:pPr>
            <w:r>
              <w:rPr>
                <w:sz w:val="24"/>
              </w:rPr>
              <w:t>Poverený zamestnanec/osoba</w:t>
            </w:r>
          </w:p>
          <w:p w:rsidR="008967F2" w:rsidRDefault="00527DFF">
            <w:pPr>
              <w:pStyle w:val="TableParagraph"/>
              <w:spacing w:line="264" w:lineRule="exact"/>
              <w:ind w:left="110"/>
              <w:rPr>
                <w:sz w:val="24"/>
              </w:rPr>
            </w:pPr>
            <w:r>
              <w:rPr>
                <w:sz w:val="24"/>
              </w:rPr>
              <w:t>konať za subdodávateľa</w:t>
            </w:r>
          </w:p>
        </w:tc>
        <w:tc>
          <w:tcPr>
            <w:tcW w:w="6466" w:type="dxa"/>
          </w:tcPr>
          <w:p w:rsidR="008967F2" w:rsidRDefault="008967F2">
            <w:pPr>
              <w:pStyle w:val="TableParagraph"/>
            </w:pPr>
          </w:p>
        </w:tc>
      </w:tr>
      <w:tr w:rsidR="008967F2">
        <w:trPr>
          <w:trHeight w:val="1104"/>
        </w:trPr>
        <w:tc>
          <w:tcPr>
            <w:tcW w:w="2597" w:type="dxa"/>
          </w:tcPr>
          <w:p w:rsidR="008967F2" w:rsidRDefault="00527DFF">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967F2" w:rsidRDefault="00527DFF">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967F2" w:rsidRDefault="008967F2">
            <w:pPr>
              <w:pStyle w:val="TableParagraph"/>
            </w:pPr>
          </w:p>
        </w:tc>
      </w:tr>
    </w:tbl>
    <w:p w:rsidR="008967F2" w:rsidRDefault="008967F2">
      <w:pPr>
        <w:pStyle w:val="Zkladntext"/>
        <w:spacing w:before="5"/>
        <w:rPr>
          <w:b/>
          <w:sz w:val="15"/>
        </w:rPr>
      </w:pPr>
    </w:p>
    <w:p w:rsidR="008967F2" w:rsidRDefault="008967F2">
      <w:pPr>
        <w:rPr>
          <w:sz w:val="15"/>
        </w:rPr>
        <w:sectPr w:rsidR="008967F2">
          <w:pgSz w:w="11910" w:h="16840"/>
          <w:pgMar w:top="1300" w:right="860" w:bottom="280" w:left="1020" w:header="716" w:footer="0" w:gutter="0"/>
          <w:cols w:space="708"/>
        </w:sectPr>
      </w:pPr>
    </w:p>
    <w:p w:rsidR="008967F2" w:rsidRDefault="00527DFF">
      <w:pPr>
        <w:pStyle w:val="Zkladntext"/>
        <w:spacing w:before="90"/>
        <w:ind w:left="396"/>
      </w:pPr>
      <w:r>
        <w:t>Vypracoval: ..........................................</w:t>
      </w:r>
    </w:p>
    <w:p w:rsidR="008967F2" w:rsidRDefault="00527DFF">
      <w:pPr>
        <w:pStyle w:val="Zkladntext"/>
        <w:spacing w:before="9"/>
        <w:rPr>
          <w:sz w:val="31"/>
        </w:rPr>
      </w:pPr>
      <w:r>
        <w:br w:type="column"/>
      </w:r>
    </w:p>
    <w:p w:rsidR="008967F2" w:rsidRDefault="00527DFF">
      <w:pPr>
        <w:pStyle w:val="Zkladntext"/>
        <w:spacing w:before="1"/>
        <w:ind w:left="379" w:right="2179"/>
        <w:jc w:val="center"/>
      </w:pPr>
      <w:r>
        <w:t>...................................</w:t>
      </w:r>
    </w:p>
    <w:p w:rsidR="008967F2" w:rsidRDefault="00527DFF">
      <w:pPr>
        <w:pStyle w:val="Zkladntext"/>
        <w:ind w:left="375" w:right="2179"/>
        <w:jc w:val="center"/>
      </w:pPr>
      <w:r>
        <w:t>Podpis uchádzača</w:t>
      </w:r>
    </w:p>
    <w:p w:rsidR="008967F2" w:rsidRDefault="008967F2">
      <w:pPr>
        <w:jc w:val="center"/>
        <w:sectPr w:rsidR="008967F2">
          <w:type w:val="continuous"/>
          <w:pgSz w:w="11910" w:h="16840"/>
          <w:pgMar w:top="1580" w:right="860" w:bottom="280" w:left="1020" w:header="708" w:footer="708" w:gutter="0"/>
          <w:cols w:num="2" w:space="708" w:equalWidth="0">
            <w:col w:w="4202" w:space="1130"/>
            <w:col w:w="4698"/>
          </w:cols>
        </w:sectPr>
      </w:pPr>
    </w:p>
    <w:p w:rsidR="008967F2" w:rsidRDefault="008967F2">
      <w:pPr>
        <w:pStyle w:val="Zkladntext"/>
        <w:spacing w:before="2"/>
        <w:rPr>
          <w:sz w:val="16"/>
        </w:rPr>
      </w:pPr>
    </w:p>
    <w:p w:rsidR="008967F2" w:rsidRDefault="00527DFF">
      <w:pPr>
        <w:pStyle w:val="Zkladntext"/>
        <w:spacing w:before="90"/>
        <w:ind w:left="396"/>
      </w:pPr>
      <w:r>
        <w:t>V ...................................... dňa ..........................................................</w:t>
      </w:r>
    </w:p>
    <w:p w:rsidR="008967F2" w:rsidRDefault="008967F2">
      <w:pPr>
        <w:sectPr w:rsidR="008967F2">
          <w:type w:val="continuous"/>
          <w:pgSz w:w="11910" w:h="16840"/>
          <w:pgMar w:top="1580" w:right="860" w:bottom="280" w:left="1020" w:header="708" w:footer="708" w:gutter="0"/>
          <w:cols w:space="708"/>
        </w:sectPr>
      </w:pPr>
    </w:p>
    <w:p w:rsidR="008967F2" w:rsidRDefault="00527DFF">
      <w:pPr>
        <w:pStyle w:val="Nadpis2"/>
        <w:ind w:left="679"/>
        <w:jc w:val="left"/>
      </w:pPr>
      <w:r>
        <w:lastRenderedPageBreak/>
        <w:t>Príloha č. 10 – Čestné prehlásenie o homologizácii</w:t>
      </w:r>
    </w:p>
    <w:p w:rsidR="008967F2" w:rsidRDefault="008967F2">
      <w:pPr>
        <w:pStyle w:val="Zkladntext"/>
        <w:spacing w:before="1"/>
        <w:rPr>
          <w:b/>
          <w:sz w:val="38"/>
        </w:rPr>
      </w:pPr>
    </w:p>
    <w:p w:rsidR="008967F2" w:rsidRDefault="00527DFF">
      <w:pPr>
        <w:pStyle w:val="Nadpis3"/>
      </w:pPr>
      <w:r>
        <w:t>Uchádzač:</w:t>
      </w:r>
    </w:p>
    <w:p w:rsidR="008967F2" w:rsidRDefault="008967F2">
      <w:pPr>
        <w:pStyle w:val="Zkladntext"/>
        <w:spacing w:before="6"/>
        <w:rPr>
          <w:b/>
          <w:sz w:val="23"/>
        </w:rPr>
      </w:pPr>
    </w:p>
    <w:p w:rsidR="008967F2" w:rsidRDefault="00527DFF">
      <w:pPr>
        <w:pStyle w:val="Zkladntext"/>
        <w:spacing w:before="1"/>
        <w:ind w:left="396"/>
      </w:pPr>
      <w:r>
        <w:t>Obchodný</w:t>
      </w:r>
      <w:r>
        <w:rPr>
          <w:spacing w:val="-5"/>
        </w:rPr>
        <w:t xml:space="preserve"> </w:t>
      </w:r>
      <w:r>
        <w:t>názov:</w:t>
      </w:r>
    </w:p>
    <w:p w:rsidR="008967F2" w:rsidRDefault="00527DFF">
      <w:pPr>
        <w:pStyle w:val="Zkladntext"/>
        <w:ind w:left="396"/>
      </w:pPr>
      <w:r>
        <w:t>Sídlo</w:t>
      </w:r>
      <w:r>
        <w:rPr>
          <w:spacing w:val="-4"/>
        </w:rPr>
        <w:t xml:space="preserve"> </w:t>
      </w:r>
      <w:r>
        <w:t>spoločnosti:</w:t>
      </w:r>
    </w:p>
    <w:p w:rsidR="008967F2" w:rsidRDefault="00527DFF">
      <w:pPr>
        <w:pStyle w:val="Zkladntext"/>
        <w:ind w:left="396"/>
      </w:pPr>
      <w:r>
        <w:t>IČO:</w:t>
      </w:r>
    </w:p>
    <w:p w:rsidR="008967F2" w:rsidRDefault="00527DFF">
      <w:pPr>
        <w:pStyle w:val="Zkladntext"/>
        <w:ind w:left="396"/>
      </w:pPr>
      <w:r>
        <w:t>Meno a priezvisko osoby</w:t>
      </w:r>
    </w:p>
    <w:p w:rsidR="008967F2" w:rsidRDefault="00527DFF">
      <w:pPr>
        <w:pStyle w:val="Zkladntext"/>
        <w:ind w:left="396"/>
      </w:pPr>
      <w:r>
        <w:t>oprávnenej konať v mene spoločnosti:</w:t>
      </w:r>
    </w:p>
    <w:p w:rsidR="008967F2" w:rsidRDefault="008967F2">
      <w:pPr>
        <w:pStyle w:val="Zkladntext"/>
        <w:rPr>
          <w:sz w:val="26"/>
        </w:rPr>
      </w:pPr>
    </w:p>
    <w:p w:rsidR="008967F2" w:rsidRDefault="008967F2">
      <w:pPr>
        <w:pStyle w:val="Zkladntext"/>
        <w:spacing w:before="4"/>
        <w:rPr>
          <w:sz w:val="22"/>
        </w:rPr>
      </w:pPr>
    </w:p>
    <w:p w:rsidR="008967F2" w:rsidRDefault="00527DFF">
      <w:pPr>
        <w:pStyle w:val="Nadpis3"/>
        <w:spacing w:before="1"/>
        <w:ind w:left="742" w:right="901"/>
        <w:jc w:val="center"/>
      </w:pPr>
      <w:r>
        <w:t>Vyhlásenie uchádzača</w:t>
      </w:r>
    </w:p>
    <w:p w:rsidR="008967F2" w:rsidRDefault="008967F2">
      <w:pPr>
        <w:pStyle w:val="Zkladntext"/>
        <w:spacing w:before="6"/>
        <w:rPr>
          <w:b/>
          <w:sz w:val="23"/>
        </w:rPr>
      </w:pPr>
    </w:p>
    <w:p w:rsidR="008967F2" w:rsidRDefault="00527DFF">
      <w:pPr>
        <w:pStyle w:val="Zkladntext"/>
        <w:ind w:left="396"/>
      </w:pPr>
      <w:r>
        <w:t>Ja dolu podpísaný, ako štatutárny orgán uchádzača čestne vyhlasujem, že:</w:t>
      </w:r>
    </w:p>
    <w:p w:rsidR="008967F2" w:rsidRDefault="008967F2">
      <w:pPr>
        <w:pStyle w:val="Zkladntext"/>
        <w:spacing w:before="6"/>
        <w:rPr>
          <w:sz w:val="34"/>
        </w:rPr>
      </w:pPr>
    </w:p>
    <w:p w:rsidR="008967F2" w:rsidRDefault="00527DFF">
      <w:pPr>
        <w:pStyle w:val="Odsekzoznamu"/>
        <w:numPr>
          <w:ilvl w:val="0"/>
          <w:numId w:val="1"/>
        </w:numPr>
        <w:tabs>
          <w:tab w:val="left" w:pos="1110"/>
        </w:tabs>
        <w:ind w:left="1109" w:right="556" w:hanging="356"/>
        <w:rPr>
          <w:sz w:val="24"/>
        </w:rPr>
      </w:pPr>
      <w:r>
        <w:rPr>
          <w:sz w:val="24"/>
        </w:rPr>
        <w:t>každá</w:t>
      </w:r>
      <w:r>
        <w:rPr>
          <w:spacing w:val="-13"/>
          <w:sz w:val="24"/>
        </w:rPr>
        <w:t xml:space="preserve"> </w:t>
      </w:r>
      <w:r>
        <w:rPr>
          <w:sz w:val="24"/>
        </w:rPr>
        <w:t>pneumatika</w:t>
      </w:r>
      <w:r>
        <w:rPr>
          <w:spacing w:val="-12"/>
          <w:sz w:val="24"/>
        </w:rPr>
        <w:t xml:space="preserve"> </w:t>
      </w:r>
      <w:r>
        <w:rPr>
          <w:sz w:val="24"/>
        </w:rPr>
        <w:t>podľa</w:t>
      </w:r>
      <w:r>
        <w:rPr>
          <w:spacing w:val="-14"/>
          <w:sz w:val="24"/>
        </w:rPr>
        <w:t xml:space="preserve"> </w:t>
      </w:r>
      <w:r>
        <w:rPr>
          <w:sz w:val="24"/>
        </w:rPr>
        <w:t>ponuky,</w:t>
      </w:r>
      <w:r>
        <w:rPr>
          <w:spacing w:val="-11"/>
          <w:sz w:val="24"/>
        </w:rPr>
        <w:t xml:space="preserve"> </w:t>
      </w:r>
      <w:r>
        <w:rPr>
          <w:sz w:val="24"/>
        </w:rPr>
        <w:t>spĺňa</w:t>
      </w:r>
      <w:r>
        <w:rPr>
          <w:spacing w:val="-12"/>
          <w:sz w:val="24"/>
        </w:rPr>
        <w:t xml:space="preserve"> </w:t>
      </w:r>
      <w:r>
        <w:rPr>
          <w:sz w:val="24"/>
        </w:rPr>
        <w:t>podmienku</w:t>
      </w:r>
      <w:r>
        <w:rPr>
          <w:spacing w:val="-12"/>
          <w:sz w:val="24"/>
        </w:rPr>
        <w:t xml:space="preserve"> </w:t>
      </w:r>
      <w:r>
        <w:rPr>
          <w:sz w:val="24"/>
        </w:rPr>
        <w:t>bezpečnej</w:t>
      </w:r>
      <w:r>
        <w:rPr>
          <w:spacing w:val="-11"/>
          <w:sz w:val="24"/>
        </w:rPr>
        <w:t xml:space="preserve"> </w:t>
      </w:r>
      <w:r>
        <w:rPr>
          <w:sz w:val="24"/>
        </w:rPr>
        <w:t>prevádzky</w:t>
      </w:r>
      <w:r>
        <w:rPr>
          <w:spacing w:val="-16"/>
          <w:sz w:val="24"/>
        </w:rPr>
        <w:t xml:space="preserve"> </w:t>
      </w:r>
      <w:r>
        <w:rPr>
          <w:sz w:val="24"/>
        </w:rPr>
        <w:t>po</w:t>
      </w:r>
      <w:r>
        <w:rPr>
          <w:spacing w:val="-12"/>
          <w:sz w:val="24"/>
        </w:rPr>
        <w:t xml:space="preserve"> </w:t>
      </w:r>
      <w:r>
        <w:rPr>
          <w:sz w:val="24"/>
        </w:rPr>
        <w:t xml:space="preserve">pozemných komunikáciách, homologizácie v zmysle predpisu </w:t>
      </w:r>
      <w:r>
        <w:rPr>
          <w:b/>
          <w:sz w:val="24"/>
        </w:rPr>
        <w:t>EHK  č. 54</w:t>
      </w:r>
      <w:r>
        <w:rPr>
          <w:sz w:val="24"/>
        </w:rPr>
        <w:t xml:space="preserve">,  resp.  </w:t>
      </w:r>
      <w:r>
        <w:rPr>
          <w:b/>
          <w:sz w:val="24"/>
        </w:rPr>
        <w:t>EHK  č.  30</w:t>
      </w:r>
      <w:r>
        <w:rPr>
          <w:sz w:val="24"/>
        </w:rPr>
        <w:t xml:space="preserve">,  pre protektorované pneumatiky </w:t>
      </w:r>
      <w:r>
        <w:rPr>
          <w:b/>
          <w:sz w:val="24"/>
        </w:rPr>
        <w:t xml:space="preserve">EHK č. 109 </w:t>
      </w:r>
      <w:r>
        <w:rPr>
          <w:sz w:val="24"/>
        </w:rPr>
        <w:t>v prípadoch, keď to platná legislatíva SR vyžaduje, v súlade s rozhodnutím o udelení jej typového schválenia ES alebo rozhodnutím o udelení homologizácie komponentu vozidla vydaného Ministerstvom dopravy, pôšt a telekomunikácií Slovenskej republiky, resp. obdobné</w:t>
      </w:r>
      <w:r>
        <w:rPr>
          <w:spacing w:val="-8"/>
          <w:sz w:val="24"/>
        </w:rPr>
        <w:t xml:space="preserve"> </w:t>
      </w:r>
      <w:r>
        <w:rPr>
          <w:sz w:val="24"/>
        </w:rPr>
        <w:t>potvrdenie.</w:t>
      </w:r>
    </w:p>
    <w:p w:rsidR="008967F2" w:rsidRDefault="008967F2">
      <w:pPr>
        <w:pStyle w:val="Zkladntext"/>
        <w:spacing w:before="9"/>
        <w:rPr>
          <w:sz w:val="23"/>
        </w:rPr>
      </w:pPr>
    </w:p>
    <w:p w:rsidR="008967F2" w:rsidRDefault="00527DFF">
      <w:pPr>
        <w:pStyle w:val="Zkladntext"/>
        <w:ind w:left="396" w:right="553"/>
        <w:jc w:val="both"/>
      </w:pPr>
      <w:r>
        <w:t>Zároveň beriem na vedomie, že v prípade úspešnosti predloženej ponuky, môže verejný obstarávateľ počas zmluvného obdobia, kedykoľvek overiť u dodávateľa splnenie vyššie uvedenej podmienky.</w:t>
      </w:r>
    </w:p>
    <w:p w:rsidR="008967F2" w:rsidRDefault="008967F2">
      <w:pPr>
        <w:pStyle w:val="Zkladntext"/>
        <w:rPr>
          <w:sz w:val="26"/>
        </w:rPr>
      </w:pPr>
    </w:p>
    <w:p w:rsidR="008967F2" w:rsidRDefault="008967F2">
      <w:pPr>
        <w:pStyle w:val="Zkladntext"/>
        <w:rPr>
          <w:sz w:val="26"/>
        </w:rPr>
      </w:pPr>
    </w:p>
    <w:p w:rsidR="008967F2" w:rsidRDefault="00527DFF">
      <w:pPr>
        <w:pStyle w:val="Zkladntext"/>
        <w:spacing w:before="231"/>
        <w:ind w:left="396"/>
        <w:jc w:val="both"/>
      </w:pPr>
      <w:r>
        <w:t>V ...................................... dňa ..........................................................</w:t>
      </w:r>
    </w:p>
    <w:p w:rsidR="008967F2" w:rsidRDefault="008967F2">
      <w:pPr>
        <w:pStyle w:val="Zkladntext"/>
        <w:rPr>
          <w:sz w:val="26"/>
        </w:rPr>
      </w:pPr>
    </w:p>
    <w:p w:rsidR="008967F2" w:rsidRDefault="008967F2">
      <w:pPr>
        <w:pStyle w:val="Zkladntext"/>
        <w:rPr>
          <w:sz w:val="26"/>
        </w:rPr>
      </w:pPr>
    </w:p>
    <w:p w:rsidR="008967F2" w:rsidRDefault="00527DFF">
      <w:pPr>
        <w:pStyle w:val="Zkladntext"/>
        <w:spacing w:before="230"/>
        <w:ind w:left="4437" w:right="908"/>
        <w:jc w:val="center"/>
      </w:pPr>
      <w:r>
        <w:t>...................................</w:t>
      </w:r>
    </w:p>
    <w:p w:rsidR="008967F2" w:rsidRDefault="00527DFF">
      <w:pPr>
        <w:pStyle w:val="Zkladntext"/>
        <w:ind w:left="4432" w:right="908"/>
        <w:jc w:val="center"/>
      </w:pPr>
      <w:r>
        <w:t>Podpis uchádzača</w:t>
      </w:r>
    </w:p>
    <w:sectPr w:rsidR="008967F2">
      <w:pgSz w:w="11910" w:h="16840"/>
      <w:pgMar w:top="1300" w:right="860" w:bottom="280" w:left="1020" w:header="71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84F" w:rsidRDefault="00B0784F">
      <w:r>
        <w:separator/>
      </w:r>
    </w:p>
  </w:endnote>
  <w:endnote w:type="continuationSeparator" w:id="0">
    <w:p w:rsidR="00B0784F" w:rsidRDefault="00B0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84F" w:rsidRDefault="00B0784F">
      <w:r>
        <w:separator/>
      </w:r>
    </w:p>
  </w:footnote>
  <w:footnote w:type="continuationSeparator" w:id="0">
    <w:p w:rsidR="00B0784F" w:rsidRDefault="00B07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E3D" w:rsidRDefault="000C7E3D">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886460</wp:posOffset>
              </wp:positionH>
              <wp:positionV relativeFrom="page">
                <wp:posOffset>441960</wp:posOffset>
              </wp:positionV>
              <wp:extent cx="6149340" cy="283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3D" w:rsidRDefault="000C7E3D">
                          <w:pPr>
                            <w:spacing w:before="12" w:line="207" w:lineRule="exact"/>
                            <w:ind w:left="20"/>
                            <w:rPr>
                              <w:b/>
                              <w:sz w:val="18"/>
                            </w:rPr>
                          </w:pPr>
                          <w:r>
                            <w:rPr>
                              <w:b/>
                              <w:sz w:val="18"/>
                            </w:rPr>
                            <w:t>Súťažné podklady: Pneumatiky na osobné motorové vozidlá a pneumatiky nové a protektorované na nákladné a iné</w:t>
                          </w:r>
                        </w:p>
                        <w:p w:rsidR="000C7E3D" w:rsidRDefault="000C7E3D">
                          <w:pPr>
                            <w:tabs>
                              <w:tab w:val="left" w:pos="9663"/>
                            </w:tabs>
                            <w:spacing w:line="207" w:lineRule="exact"/>
                            <w:ind w:left="20"/>
                            <w:rPr>
                              <w:b/>
                              <w:sz w:val="18"/>
                            </w:rPr>
                          </w:pPr>
                          <w:r>
                            <w:rPr>
                              <w:b/>
                              <w:sz w:val="18"/>
                              <w:u w:val="single"/>
                            </w:rPr>
                            <w:t>vozidlá</w:t>
                          </w:r>
                          <w:r>
                            <w:rPr>
                              <w:b/>
                              <w:spacing w:val="-4"/>
                              <w:sz w:val="18"/>
                              <w:u w:val="single"/>
                            </w:rPr>
                            <w:t xml:space="preserve"> </w:t>
                          </w:r>
                          <w:r>
                            <w:rPr>
                              <w:b/>
                              <w:sz w:val="18"/>
                              <w:u w:val="single"/>
                            </w:rPr>
                            <w:t>a</w:t>
                          </w:r>
                          <w:r>
                            <w:rPr>
                              <w:b/>
                              <w:spacing w:val="-2"/>
                              <w:sz w:val="18"/>
                              <w:u w:val="single"/>
                            </w:rPr>
                            <w:t xml:space="preserve"> </w:t>
                          </w:r>
                          <w:r>
                            <w:rPr>
                              <w:b/>
                              <w:sz w:val="18"/>
                              <w:u w:val="single"/>
                            </w:rPr>
                            <w:t>komplexné</w:t>
                          </w:r>
                          <w:r>
                            <w:rPr>
                              <w:b/>
                              <w:spacing w:val="-4"/>
                              <w:sz w:val="18"/>
                              <w:u w:val="single"/>
                            </w:rPr>
                            <w:t xml:space="preserve"> </w:t>
                          </w:r>
                          <w:r>
                            <w:rPr>
                              <w:b/>
                              <w:sz w:val="18"/>
                              <w:u w:val="single"/>
                            </w:rPr>
                            <w:t>zabezpečenie</w:t>
                          </w:r>
                          <w:r>
                            <w:rPr>
                              <w:b/>
                              <w:spacing w:val="-1"/>
                              <w:sz w:val="18"/>
                              <w:u w:val="single"/>
                            </w:rPr>
                            <w:t xml:space="preserve"> </w:t>
                          </w:r>
                          <w:r>
                            <w:rPr>
                              <w:b/>
                              <w:sz w:val="18"/>
                              <w:u w:val="single"/>
                            </w:rPr>
                            <w:t>pneuservisných</w:t>
                          </w:r>
                          <w:r>
                            <w:rPr>
                              <w:b/>
                              <w:spacing w:val="-5"/>
                              <w:sz w:val="18"/>
                              <w:u w:val="single"/>
                            </w:rPr>
                            <w:t xml:space="preserve"> </w:t>
                          </w:r>
                          <w:r>
                            <w:rPr>
                              <w:b/>
                              <w:sz w:val="18"/>
                              <w:u w:val="single"/>
                            </w:rPr>
                            <w:t>výkonov</w:t>
                          </w:r>
                          <w:r>
                            <w:rPr>
                              <w:b/>
                              <w:spacing w:val="-4"/>
                              <w:sz w:val="18"/>
                              <w:u w:val="single"/>
                            </w:rPr>
                            <w:t xml:space="preserve"> </w:t>
                          </w:r>
                          <w:r>
                            <w:rPr>
                              <w:b/>
                              <w:sz w:val="18"/>
                              <w:u w:val="single"/>
                            </w:rPr>
                            <w:t>spojených</w:t>
                          </w:r>
                          <w:r>
                            <w:rPr>
                              <w:b/>
                              <w:spacing w:val="-5"/>
                              <w:sz w:val="18"/>
                              <w:u w:val="single"/>
                            </w:rPr>
                            <w:t xml:space="preserve"> </w:t>
                          </w:r>
                          <w:r>
                            <w:rPr>
                              <w:b/>
                              <w:sz w:val="18"/>
                              <w:u w:val="single"/>
                            </w:rPr>
                            <w:t>s</w:t>
                          </w:r>
                          <w:r>
                            <w:rPr>
                              <w:b/>
                              <w:spacing w:val="-4"/>
                              <w:sz w:val="18"/>
                              <w:u w:val="single"/>
                            </w:rPr>
                            <w:t xml:space="preserve"> </w:t>
                          </w:r>
                          <w:r>
                            <w:rPr>
                              <w:b/>
                              <w:sz w:val="18"/>
                              <w:u w:val="single"/>
                            </w:rPr>
                            <w:t>dodávkou</w:t>
                          </w:r>
                          <w:r>
                            <w:rPr>
                              <w:b/>
                              <w:spacing w:val="-4"/>
                              <w:sz w:val="18"/>
                              <w:u w:val="single"/>
                            </w:rPr>
                            <w:t xml:space="preserve"> </w:t>
                          </w:r>
                          <w:r>
                            <w:rPr>
                              <w:b/>
                              <w:sz w:val="18"/>
                              <w:u w:val="single"/>
                            </w:rPr>
                            <w:t>pneumatík</w:t>
                          </w:r>
                          <w:r>
                            <w:rPr>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69.8pt;margin-top:34.8pt;width:484.2pt;height:2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TerQ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" filled="f" stroked="f">
              <v:textbox inset="0,0,0,0">
                <w:txbxContent>
                  <w:p w:rsidR="000C7E3D" w:rsidRDefault="000C7E3D">
                    <w:pPr>
                      <w:spacing w:before="12" w:line="207" w:lineRule="exact"/>
                      <w:ind w:left="20"/>
                      <w:rPr>
                        <w:b/>
                        <w:sz w:val="18"/>
                      </w:rPr>
                    </w:pPr>
                    <w:r>
                      <w:rPr>
                        <w:b/>
                        <w:sz w:val="18"/>
                      </w:rPr>
                      <w:t>Súťažné podklady: Pneumatiky na osobné motorové vozidlá a pneumatiky nové a protektorované na nákladné a iné</w:t>
                    </w:r>
                  </w:p>
                  <w:p w:rsidR="000C7E3D" w:rsidRDefault="000C7E3D">
                    <w:pPr>
                      <w:tabs>
                        <w:tab w:val="left" w:pos="9663"/>
                      </w:tabs>
                      <w:spacing w:line="207" w:lineRule="exact"/>
                      <w:ind w:left="20"/>
                      <w:rPr>
                        <w:b/>
                        <w:sz w:val="18"/>
                      </w:rPr>
                    </w:pPr>
                    <w:r>
                      <w:rPr>
                        <w:b/>
                        <w:sz w:val="18"/>
                        <w:u w:val="single"/>
                      </w:rPr>
                      <w:t>vozidlá</w:t>
                    </w:r>
                    <w:r>
                      <w:rPr>
                        <w:b/>
                        <w:spacing w:val="-4"/>
                        <w:sz w:val="18"/>
                        <w:u w:val="single"/>
                      </w:rPr>
                      <w:t xml:space="preserve"> </w:t>
                    </w:r>
                    <w:r>
                      <w:rPr>
                        <w:b/>
                        <w:sz w:val="18"/>
                        <w:u w:val="single"/>
                      </w:rPr>
                      <w:t>a</w:t>
                    </w:r>
                    <w:r>
                      <w:rPr>
                        <w:b/>
                        <w:spacing w:val="-2"/>
                        <w:sz w:val="18"/>
                        <w:u w:val="single"/>
                      </w:rPr>
                      <w:t xml:space="preserve"> </w:t>
                    </w:r>
                    <w:r>
                      <w:rPr>
                        <w:b/>
                        <w:sz w:val="18"/>
                        <w:u w:val="single"/>
                      </w:rPr>
                      <w:t>komplexné</w:t>
                    </w:r>
                    <w:r>
                      <w:rPr>
                        <w:b/>
                        <w:spacing w:val="-4"/>
                        <w:sz w:val="18"/>
                        <w:u w:val="single"/>
                      </w:rPr>
                      <w:t xml:space="preserve"> </w:t>
                    </w:r>
                    <w:r>
                      <w:rPr>
                        <w:b/>
                        <w:sz w:val="18"/>
                        <w:u w:val="single"/>
                      </w:rPr>
                      <w:t>zabezpečenie</w:t>
                    </w:r>
                    <w:r>
                      <w:rPr>
                        <w:b/>
                        <w:spacing w:val="-1"/>
                        <w:sz w:val="18"/>
                        <w:u w:val="single"/>
                      </w:rPr>
                      <w:t xml:space="preserve"> </w:t>
                    </w:r>
                    <w:r>
                      <w:rPr>
                        <w:b/>
                        <w:sz w:val="18"/>
                        <w:u w:val="single"/>
                      </w:rPr>
                      <w:t>pneuservisných</w:t>
                    </w:r>
                    <w:r>
                      <w:rPr>
                        <w:b/>
                        <w:spacing w:val="-5"/>
                        <w:sz w:val="18"/>
                        <w:u w:val="single"/>
                      </w:rPr>
                      <w:t xml:space="preserve"> </w:t>
                    </w:r>
                    <w:r>
                      <w:rPr>
                        <w:b/>
                        <w:sz w:val="18"/>
                        <w:u w:val="single"/>
                      </w:rPr>
                      <w:t>výkonov</w:t>
                    </w:r>
                    <w:r>
                      <w:rPr>
                        <w:b/>
                        <w:spacing w:val="-4"/>
                        <w:sz w:val="18"/>
                        <w:u w:val="single"/>
                      </w:rPr>
                      <w:t xml:space="preserve"> </w:t>
                    </w:r>
                    <w:r>
                      <w:rPr>
                        <w:b/>
                        <w:sz w:val="18"/>
                        <w:u w:val="single"/>
                      </w:rPr>
                      <w:t>spojených</w:t>
                    </w:r>
                    <w:r>
                      <w:rPr>
                        <w:b/>
                        <w:spacing w:val="-5"/>
                        <w:sz w:val="18"/>
                        <w:u w:val="single"/>
                      </w:rPr>
                      <w:t xml:space="preserve"> </w:t>
                    </w:r>
                    <w:r>
                      <w:rPr>
                        <w:b/>
                        <w:sz w:val="18"/>
                        <w:u w:val="single"/>
                      </w:rPr>
                      <w:t>s</w:t>
                    </w:r>
                    <w:r>
                      <w:rPr>
                        <w:b/>
                        <w:spacing w:val="-4"/>
                        <w:sz w:val="18"/>
                        <w:u w:val="single"/>
                      </w:rPr>
                      <w:t xml:space="preserve"> </w:t>
                    </w:r>
                    <w:r>
                      <w:rPr>
                        <w:b/>
                        <w:sz w:val="18"/>
                        <w:u w:val="single"/>
                      </w:rPr>
                      <w:t>dodávkou</w:t>
                    </w:r>
                    <w:r>
                      <w:rPr>
                        <w:b/>
                        <w:spacing w:val="-4"/>
                        <w:sz w:val="18"/>
                        <w:u w:val="single"/>
                      </w:rPr>
                      <w:t xml:space="preserve"> </w:t>
                    </w:r>
                    <w:r>
                      <w:rPr>
                        <w:b/>
                        <w:sz w:val="18"/>
                        <w:u w:val="single"/>
                      </w:rPr>
                      <w:t>pneumatík</w:t>
                    </w:r>
                    <w:r>
                      <w:rPr>
                        <w:b/>
                        <w:sz w:val="18"/>
                        <w:u w:val="single"/>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7C1"/>
    <w:multiLevelType w:val="hybridMultilevel"/>
    <w:tmpl w:val="B2EED3C0"/>
    <w:lvl w:ilvl="0" w:tplc="24B0B8D6">
      <w:start w:val="1"/>
      <w:numFmt w:val="decimal"/>
      <w:lvlText w:val="%1."/>
      <w:lvlJc w:val="left"/>
      <w:pPr>
        <w:ind w:left="679" w:hanging="284"/>
        <w:jc w:val="left"/>
      </w:pPr>
      <w:rPr>
        <w:rFonts w:hint="default"/>
        <w:w w:val="100"/>
        <w:lang w:val="sk-SK" w:eastAsia="sk-SK" w:bidi="sk-SK"/>
      </w:rPr>
    </w:lvl>
    <w:lvl w:ilvl="1" w:tplc="A350B682">
      <w:numFmt w:val="bullet"/>
      <w:lvlText w:val="•"/>
      <w:lvlJc w:val="left"/>
      <w:pPr>
        <w:ind w:left="1614" w:hanging="284"/>
      </w:pPr>
      <w:rPr>
        <w:rFonts w:hint="default"/>
        <w:lang w:val="sk-SK" w:eastAsia="sk-SK" w:bidi="sk-SK"/>
      </w:rPr>
    </w:lvl>
    <w:lvl w:ilvl="2" w:tplc="369A33E0">
      <w:numFmt w:val="bullet"/>
      <w:lvlText w:val="•"/>
      <w:lvlJc w:val="left"/>
      <w:pPr>
        <w:ind w:left="2549" w:hanging="284"/>
      </w:pPr>
      <w:rPr>
        <w:rFonts w:hint="default"/>
        <w:lang w:val="sk-SK" w:eastAsia="sk-SK" w:bidi="sk-SK"/>
      </w:rPr>
    </w:lvl>
    <w:lvl w:ilvl="3" w:tplc="5FBC1296">
      <w:numFmt w:val="bullet"/>
      <w:lvlText w:val="•"/>
      <w:lvlJc w:val="left"/>
      <w:pPr>
        <w:ind w:left="3483" w:hanging="284"/>
      </w:pPr>
      <w:rPr>
        <w:rFonts w:hint="default"/>
        <w:lang w:val="sk-SK" w:eastAsia="sk-SK" w:bidi="sk-SK"/>
      </w:rPr>
    </w:lvl>
    <w:lvl w:ilvl="4" w:tplc="7D8A7956">
      <w:numFmt w:val="bullet"/>
      <w:lvlText w:val="•"/>
      <w:lvlJc w:val="left"/>
      <w:pPr>
        <w:ind w:left="4418" w:hanging="284"/>
      </w:pPr>
      <w:rPr>
        <w:rFonts w:hint="default"/>
        <w:lang w:val="sk-SK" w:eastAsia="sk-SK" w:bidi="sk-SK"/>
      </w:rPr>
    </w:lvl>
    <w:lvl w:ilvl="5" w:tplc="735E3770">
      <w:numFmt w:val="bullet"/>
      <w:lvlText w:val="•"/>
      <w:lvlJc w:val="left"/>
      <w:pPr>
        <w:ind w:left="5353" w:hanging="284"/>
      </w:pPr>
      <w:rPr>
        <w:rFonts w:hint="default"/>
        <w:lang w:val="sk-SK" w:eastAsia="sk-SK" w:bidi="sk-SK"/>
      </w:rPr>
    </w:lvl>
    <w:lvl w:ilvl="6" w:tplc="1C924E46">
      <w:numFmt w:val="bullet"/>
      <w:lvlText w:val="•"/>
      <w:lvlJc w:val="left"/>
      <w:pPr>
        <w:ind w:left="6287" w:hanging="284"/>
      </w:pPr>
      <w:rPr>
        <w:rFonts w:hint="default"/>
        <w:lang w:val="sk-SK" w:eastAsia="sk-SK" w:bidi="sk-SK"/>
      </w:rPr>
    </w:lvl>
    <w:lvl w:ilvl="7" w:tplc="2E7256FC">
      <w:numFmt w:val="bullet"/>
      <w:lvlText w:val="•"/>
      <w:lvlJc w:val="left"/>
      <w:pPr>
        <w:ind w:left="7222" w:hanging="284"/>
      </w:pPr>
      <w:rPr>
        <w:rFonts w:hint="default"/>
        <w:lang w:val="sk-SK" w:eastAsia="sk-SK" w:bidi="sk-SK"/>
      </w:rPr>
    </w:lvl>
    <w:lvl w:ilvl="8" w:tplc="537083AE">
      <w:numFmt w:val="bullet"/>
      <w:lvlText w:val="•"/>
      <w:lvlJc w:val="left"/>
      <w:pPr>
        <w:ind w:left="8157" w:hanging="284"/>
      </w:pPr>
      <w:rPr>
        <w:rFonts w:hint="default"/>
        <w:lang w:val="sk-SK" w:eastAsia="sk-SK" w:bidi="sk-SK"/>
      </w:rPr>
    </w:lvl>
  </w:abstractNum>
  <w:abstractNum w:abstractNumId="1" w15:restartNumberingAfterBreak="0">
    <w:nsid w:val="02EE1010"/>
    <w:multiLevelType w:val="multilevel"/>
    <w:tmpl w:val="DE38C086"/>
    <w:lvl w:ilvl="0">
      <w:start w:val="9"/>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 w15:restartNumberingAfterBreak="0">
    <w:nsid w:val="0395119A"/>
    <w:multiLevelType w:val="multilevel"/>
    <w:tmpl w:val="4F829258"/>
    <w:lvl w:ilvl="0">
      <w:start w:val="26"/>
      <w:numFmt w:val="decimal"/>
      <w:lvlText w:val="%1"/>
      <w:lvlJc w:val="left"/>
      <w:pPr>
        <w:ind w:left="899" w:hanging="503"/>
        <w:jc w:val="left"/>
      </w:pPr>
      <w:rPr>
        <w:rFonts w:hint="default"/>
        <w:lang w:val="sk-SK" w:eastAsia="sk-SK" w:bidi="sk-SK"/>
      </w:rPr>
    </w:lvl>
    <w:lvl w:ilvl="1">
      <w:start w:val="1"/>
      <w:numFmt w:val="decimal"/>
      <w:lvlText w:val="%1.%2."/>
      <w:lvlJc w:val="left"/>
      <w:pPr>
        <w:ind w:left="899" w:hanging="503"/>
        <w:jc w:val="left"/>
      </w:pPr>
      <w:rPr>
        <w:rFonts w:ascii="Times New Roman" w:eastAsia="Times New Roman" w:hAnsi="Times New Roman" w:cs="Times New Roman" w:hint="default"/>
        <w:spacing w:val="-2"/>
        <w:w w:val="100"/>
        <w:sz w:val="22"/>
        <w:szCs w:val="22"/>
        <w:lang w:val="sk-SK" w:eastAsia="sk-SK" w:bidi="sk-SK"/>
      </w:rPr>
    </w:lvl>
    <w:lvl w:ilvl="2">
      <w:numFmt w:val="bullet"/>
      <w:lvlText w:val="•"/>
      <w:lvlJc w:val="left"/>
      <w:pPr>
        <w:ind w:left="2725" w:hanging="503"/>
      </w:pPr>
      <w:rPr>
        <w:rFonts w:hint="default"/>
        <w:lang w:val="sk-SK" w:eastAsia="sk-SK" w:bidi="sk-SK"/>
      </w:rPr>
    </w:lvl>
    <w:lvl w:ilvl="3">
      <w:numFmt w:val="bullet"/>
      <w:lvlText w:val="•"/>
      <w:lvlJc w:val="left"/>
      <w:pPr>
        <w:ind w:left="3637" w:hanging="503"/>
      </w:pPr>
      <w:rPr>
        <w:rFonts w:hint="default"/>
        <w:lang w:val="sk-SK" w:eastAsia="sk-SK" w:bidi="sk-SK"/>
      </w:rPr>
    </w:lvl>
    <w:lvl w:ilvl="4">
      <w:numFmt w:val="bullet"/>
      <w:lvlText w:val="•"/>
      <w:lvlJc w:val="left"/>
      <w:pPr>
        <w:ind w:left="4550" w:hanging="503"/>
      </w:pPr>
      <w:rPr>
        <w:rFonts w:hint="default"/>
        <w:lang w:val="sk-SK" w:eastAsia="sk-SK" w:bidi="sk-SK"/>
      </w:rPr>
    </w:lvl>
    <w:lvl w:ilvl="5">
      <w:numFmt w:val="bullet"/>
      <w:lvlText w:val="•"/>
      <w:lvlJc w:val="left"/>
      <w:pPr>
        <w:ind w:left="5463" w:hanging="503"/>
      </w:pPr>
      <w:rPr>
        <w:rFonts w:hint="default"/>
        <w:lang w:val="sk-SK" w:eastAsia="sk-SK" w:bidi="sk-SK"/>
      </w:rPr>
    </w:lvl>
    <w:lvl w:ilvl="6">
      <w:numFmt w:val="bullet"/>
      <w:lvlText w:val="•"/>
      <w:lvlJc w:val="left"/>
      <w:pPr>
        <w:ind w:left="6375" w:hanging="503"/>
      </w:pPr>
      <w:rPr>
        <w:rFonts w:hint="default"/>
        <w:lang w:val="sk-SK" w:eastAsia="sk-SK" w:bidi="sk-SK"/>
      </w:rPr>
    </w:lvl>
    <w:lvl w:ilvl="7">
      <w:numFmt w:val="bullet"/>
      <w:lvlText w:val="•"/>
      <w:lvlJc w:val="left"/>
      <w:pPr>
        <w:ind w:left="7288" w:hanging="503"/>
      </w:pPr>
      <w:rPr>
        <w:rFonts w:hint="default"/>
        <w:lang w:val="sk-SK" w:eastAsia="sk-SK" w:bidi="sk-SK"/>
      </w:rPr>
    </w:lvl>
    <w:lvl w:ilvl="8">
      <w:numFmt w:val="bullet"/>
      <w:lvlText w:val="•"/>
      <w:lvlJc w:val="left"/>
      <w:pPr>
        <w:ind w:left="8201" w:hanging="503"/>
      </w:pPr>
      <w:rPr>
        <w:rFonts w:hint="default"/>
        <w:lang w:val="sk-SK" w:eastAsia="sk-SK" w:bidi="sk-SK"/>
      </w:rPr>
    </w:lvl>
  </w:abstractNum>
  <w:abstractNum w:abstractNumId="3" w15:restartNumberingAfterBreak="0">
    <w:nsid w:val="067271CF"/>
    <w:multiLevelType w:val="multilevel"/>
    <w:tmpl w:val="BC8A9C08"/>
    <w:lvl w:ilvl="0">
      <w:start w:val="24"/>
      <w:numFmt w:val="decimal"/>
      <w:lvlText w:val="%1"/>
      <w:lvlJc w:val="left"/>
      <w:pPr>
        <w:ind w:left="962" w:hanging="512"/>
        <w:jc w:val="left"/>
      </w:pPr>
      <w:rPr>
        <w:rFonts w:hint="default"/>
        <w:lang w:val="sk-SK" w:eastAsia="sk-SK" w:bidi="sk-SK"/>
      </w:rPr>
    </w:lvl>
    <w:lvl w:ilvl="1">
      <w:start w:val="5"/>
      <w:numFmt w:val="decimal"/>
      <w:lvlText w:val="%1.%2"/>
      <w:lvlJc w:val="left"/>
      <w:pPr>
        <w:ind w:left="962" w:hanging="512"/>
        <w:jc w:val="left"/>
      </w:pPr>
      <w:rPr>
        <w:rFonts w:ascii="Times New Roman" w:eastAsia="Times New Roman" w:hAnsi="Times New Roman" w:cs="Times New Roman" w:hint="default"/>
        <w:spacing w:val="-30"/>
        <w:w w:val="100"/>
        <w:sz w:val="24"/>
        <w:szCs w:val="24"/>
        <w:lang w:val="sk-SK" w:eastAsia="sk-SK" w:bidi="sk-SK"/>
      </w:rPr>
    </w:lvl>
    <w:lvl w:ilvl="2">
      <w:numFmt w:val="bullet"/>
      <w:lvlText w:val="•"/>
      <w:lvlJc w:val="left"/>
      <w:pPr>
        <w:ind w:left="2773" w:hanging="512"/>
      </w:pPr>
      <w:rPr>
        <w:rFonts w:hint="default"/>
        <w:lang w:val="sk-SK" w:eastAsia="sk-SK" w:bidi="sk-SK"/>
      </w:rPr>
    </w:lvl>
    <w:lvl w:ilvl="3">
      <w:numFmt w:val="bullet"/>
      <w:lvlText w:val="•"/>
      <w:lvlJc w:val="left"/>
      <w:pPr>
        <w:ind w:left="3679" w:hanging="512"/>
      </w:pPr>
      <w:rPr>
        <w:rFonts w:hint="default"/>
        <w:lang w:val="sk-SK" w:eastAsia="sk-SK" w:bidi="sk-SK"/>
      </w:rPr>
    </w:lvl>
    <w:lvl w:ilvl="4">
      <w:numFmt w:val="bullet"/>
      <w:lvlText w:val="•"/>
      <w:lvlJc w:val="left"/>
      <w:pPr>
        <w:ind w:left="4586" w:hanging="512"/>
      </w:pPr>
      <w:rPr>
        <w:rFonts w:hint="default"/>
        <w:lang w:val="sk-SK" w:eastAsia="sk-SK" w:bidi="sk-SK"/>
      </w:rPr>
    </w:lvl>
    <w:lvl w:ilvl="5">
      <w:numFmt w:val="bullet"/>
      <w:lvlText w:val="•"/>
      <w:lvlJc w:val="left"/>
      <w:pPr>
        <w:ind w:left="5493" w:hanging="512"/>
      </w:pPr>
      <w:rPr>
        <w:rFonts w:hint="default"/>
        <w:lang w:val="sk-SK" w:eastAsia="sk-SK" w:bidi="sk-SK"/>
      </w:rPr>
    </w:lvl>
    <w:lvl w:ilvl="6">
      <w:numFmt w:val="bullet"/>
      <w:lvlText w:val="•"/>
      <w:lvlJc w:val="left"/>
      <w:pPr>
        <w:ind w:left="6399" w:hanging="512"/>
      </w:pPr>
      <w:rPr>
        <w:rFonts w:hint="default"/>
        <w:lang w:val="sk-SK" w:eastAsia="sk-SK" w:bidi="sk-SK"/>
      </w:rPr>
    </w:lvl>
    <w:lvl w:ilvl="7">
      <w:numFmt w:val="bullet"/>
      <w:lvlText w:val="•"/>
      <w:lvlJc w:val="left"/>
      <w:pPr>
        <w:ind w:left="7306" w:hanging="512"/>
      </w:pPr>
      <w:rPr>
        <w:rFonts w:hint="default"/>
        <w:lang w:val="sk-SK" w:eastAsia="sk-SK" w:bidi="sk-SK"/>
      </w:rPr>
    </w:lvl>
    <w:lvl w:ilvl="8">
      <w:numFmt w:val="bullet"/>
      <w:lvlText w:val="•"/>
      <w:lvlJc w:val="left"/>
      <w:pPr>
        <w:ind w:left="8213" w:hanging="512"/>
      </w:pPr>
      <w:rPr>
        <w:rFonts w:hint="default"/>
        <w:lang w:val="sk-SK" w:eastAsia="sk-SK" w:bidi="sk-SK"/>
      </w:rPr>
    </w:lvl>
  </w:abstractNum>
  <w:abstractNum w:abstractNumId="4" w15:restartNumberingAfterBreak="0">
    <w:nsid w:val="0E9115EC"/>
    <w:multiLevelType w:val="multilevel"/>
    <w:tmpl w:val="59B876D6"/>
    <w:lvl w:ilvl="0">
      <w:start w:val="21"/>
      <w:numFmt w:val="decimal"/>
      <w:lvlText w:val="%1"/>
      <w:lvlJc w:val="left"/>
      <w:pPr>
        <w:ind w:left="1248" w:hanging="852"/>
        <w:jc w:val="left"/>
      </w:pPr>
      <w:rPr>
        <w:rFonts w:hint="default"/>
        <w:lang w:val="sk-SK" w:eastAsia="sk-SK" w:bidi="sk-SK"/>
      </w:rPr>
    </w:lvl>
    <w:lvl w:ilvl="1">
      <w:start w:val="1"/>
      <w:numFmt w:val="decimal"/>
      <w:lvlText w:val="%1.%2."/>
      <w:lvlJc w:val="left"/>
      <w:pPr>
        <w:ind w:left="1248" w:hanging="852"/>
        <w:jc w:val="left"/>
      </w:pPr>
      <w:rPr>
        <w:rFonts w:ascii="Times New Roman" w:eastAsia="Times New Roman" w:hAnsi="Times New Roman" w:cs="Times New Roman" w:hint="default"/>
        <w:spacing w:val="-26"/>
        <w:w w:val="100"/>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5" w15:restartNumberingAfterBreak="0">
    <w:nsid w:val="107F0558"/>
    <w:multiLevelType w:val="hybridMultilevel"/>
    <w:tmpl w:val="576ACEE6"/>
    <w:lvl w:ilvl="0" w:tplc="EF2E80E6">
      <w:start w:val="3"/>
      <w:numFmt w:val="lowerLetter"/>
      <w:lvlText w:val="%1)"/>
      <w:lvlJc w:val="left"/>
      <w:pPr>
        <w:ind w:left="1208" w:hanging="246"/>
        <w:jc w:val="left"/>
      </w:pPr>
      <w:rPr>
        <w:rFonts w:ascii="Times New Roman" w:eastAsia="Times New Roman" w:hAnsi="Times New Roman" w:cs="Times New Roman" w:hint="default"/>
        <w:spacing w:val="-5"/>
        <w:w w:val="100"/>
        <w:sz w:val="24"/>
        <w:szCs w:val="24"/>
        <w:lang w:val="sk-SK" w:eastAsia="sk-SK" w:bidi="sk-SK"/>
      </w:rPr>
    </w:lvl>
    <w:lvl w:ilvl="1" w:tplc="8838334C">
      <w:start w:val="1"/>
      <w:numFmt w:val="lowerLetter"/>
      <w:lvlText w:val="%2)"/>
      <w:lvlJc w:val="left"/>
      <w:pPr>
        <w:ind w:left="816" w:hanging="260"/>
        <w:jc w:val="right"/>
      </w:pPr>
      <w:rPr>
        <w:rFonts w:ascii="Times New Roman" w:eastAsia="Times New Roman" w:hAnsi="Times New Roman" w:cs="Times New Roman" w:hint="default"/>
        <w:b/>
        <w:bCs/>
        <w:w w:val="99"/>
        <w:sz w:val="24"/>
        <w:szCs w:val="24"/>
        <w:lang w:val="sk-SK" w:eastAsia="sk-SK" w:bidi="sk-SK"/>
      </w:rPr>
    </w:lvl>
    <w:lvl w:ilvl="2" w:tplc="35E61DA4">
      <w:numFmt w:val="bullet"/>
      <w:lvlText w:val="•"/>
      <w:lvlJc w:val="left"/>
      <w:pPr>
        <w:ind w:left="2180" w:hanging="260"/>
      </w:pPr>
      <w:rPr>
        <w:rFonts w:hint="default"/>
        <w:lang w:val="sk-SK" w:eastAsia="sk-SK" w:bidi="sk-SK"/>
      </w:rPr>
    </w:lvl>
    <w:lvl w:ilvl="3" w:tplc="983A5B96">
      <w:numFmt w:val="bullet"/>
      <w:lvlText w:val="•"/>
      <w:lvlJc w:val="left"/>
      <w:pPr>
        <w:ind w:left="3161" w:hanging="260"/>
      </w:pPr>
      <w:rPr>
        <w:rFonts w:hint="default"/>
        <w:lang w:val="sk-SK" w:eastAsia="sk-SK" w:bidi="sk-SK"/>
      </w:rPr>
    </w:lvl>
    <w:lvl w:ilvl="4" w:tplc="E19CBB66">
      <w:numFmt w:val="bullet"/>
      <w:lvlText w:val="•"/>
      <w:lvlJc w:val="left"/>
      <w:pPr>
        <w:ind w:left="4142" w:hanging="260"/>
      </w:pPr>
      <w:rPr>
        <w:rFonts w:hint="default"/>
        <w:lang w:val="sk-SK" w:eastAsia="sk-SK" w:bidi="sk-SK"/>
      </w:rPr>
    </w:lvl>
    <w:lvl w:ilvl="5" w:tplc="BE8EFCB0">
      <w:numFmt w:val="bullet"/>
      <w:lvlText w:val="•"/>
      <w:lvlJc w:val="left"/>
      <w:pPr>
        <w:ind w:left="5122" w:hanging="260"/>
      </w:pPr>
      <w:rPr>
        <w:rFonts w:hint="default"/>
        <w:lang w:val="sk-SK" w:eastAsia="sk-SK" w:bidi="sk-SK"/>
      </w:rPr>
    </w:lvl>
    <w:lvl w:ilvl="6" w:tplc="7C089B34">
      <w:numFmt w:val="bullet"/>
      <w:lvlText w:val="•"/>
      <w:lvlJc w:val="left"/>
      <w:pPr>
        <w:ind w:left="6103" w:hanging="260"/>
      </w:pPr>
      <w:rPr>
        <w:rFonts w:hint="default"/>
        <w:lang w:val="sk-SK" w:eastAsia="sk-SK" w:bidi="sk-SK"/>
      </w:rPr>
    </w:lvl>
    <w:lvl w:ilvl="7" w:tplc="B0F2A6AC">
      <w:numFmt w:val="bullet"/>
      <w:lvlText w:val="•"/>
      <w:lvlJc w:val="left"/>
      <w:pPr>
        <w:ind w:left="7084" w:hanging="260"/>
      </w:pPr>
      <w:rPr>
        <w:rFonts w:hint="default"/>
        <w:lang w:val="sk-SK" w:eastAsia="sk-SK" w:bidi="sk-SK"/>
      </w:rPr>
    </w:lvl>
    <w:lvl w:ilvl="8" w:tplc="98F2E96E">
      <w:numFmt w:val="bullet"/>
      <w:lvlText w:val="•"/>
      <w:lvlJc w:val="left"/>
      <w:pPr>
        <w:ind w:left="8064" w:hanging="260"/>
      </w:pPr>
      <w:rPr>
        <w:rFonts w:hint="default"/>
        <w:lang w:val="sk-SK" w:eastAsia="sk-SK" w:bidi="sk-SK"/>
      </w:rPr>
    </w:lvl>
  </w:abstractNum>
  <w:abstractNum w:abstractNumId="6" w15:restartNumberingAfterBreak="0">
    <w:nsid w:val="121E3524"/>
    <w:multiLevelType w:val="hybridMultilevel"/>
    <w:tmpl w:val="AB623AF6"/>
    <w:lvl w:ilvl="0" w:tplc="72686D16">
      <w:numFmt w:val="bullet"/>
      <w:lvlText w:val=""/>
      <w:lvlJc w:val="left"/>
      <w:pPr>
        <w:ind w:left="396" w:hanging="284"/>
      </w:pPr>
      <w:rPr>
        <w:rFonts w:ascii="Symbol" w:eastAsia="Symbol" w:hAnsi="Symbol" w:cs="Symbol" w:hint="default"/>
        <w:w w:val="100"/>
        <w:sz w:val="24"/>
        <w:szCs w:val="24"/>
        <w:lang w:val="sk-SK" w:eastAsia="sk-SK" w:bidi="sk-SK"/>
      </w:rPr>
    </w:lvl>
    <w:lvl w:ilvl="1" w:tplc="56185BA8">
      <w:numFmt w:val="bullet"/>
      <w:lvlText w:val=""/>
      <w:lvlJc w:val="left"/>
      <w:pPr>
        <w:ind w:left="396" w:hanging="142"/>
      </w:pPr>
      <w:rPr>
        <w:rFonts w:ascii="Symbol" w:eastAsia="Symbol" w:hAnsi="Symbol" w:cs="Symbol" w:hint="default"/>
        <w:w w:val="100"/>
        <w:sz w:val="24"/>
        <w:szCs w:val="24"/>
        <w:lang w:val="sk-SK" w:eastAsia="sk-SK" w:bidi="sk-SK"/>
      </w:rPr>
    </w:lvl>
    <w:lvl w:ilvl="2" w:tplc="B514669C">
      <w:numFmt w:val="bullet"/>
      <w:lvlText w:val=""/>
      <w:lvlJc w:val="left"/>
      <w:pPr>
        <w:ind w:left="1836" w:hanging="308"/>
      </w:pPr>
      <w:rPr>
        <w:rFonts w:ascii="Symbol" w:eastAsia="Symbol" w:hAnsi="Symbol" w:cs="Symbol" w:hint="default"/>
        <w:w w:val="100"/>
        <w:sz w:val="24"/>
        <w:szCs w:val="24"/>
        <w:lang w:val="sk-SK" w:eastAsia="sk-SK" w:bidi="sk-SK"/>
      </w:rPr>
    </w:lvl>
    <w:lvl w:ilvl="3" w:tplc="CDBC49FE">
      <w:numFmt w:val="bullet"/>
      <w:lvlText w:val="•"/>
      <w:lvlJc w:val="left"/>
      <w:pPr>
        <w:ind w:left="3659" w:hanging="308"/>
      </w:pPr>
      <w:rPr>
        <w:rFonts w:hint="default"/>
        <w:lang w:val="sk-SK" w:eastAsia="sk-SK" w:bidi="sk-SK"/>
      </w:rPr>
    </w:lvl>
    <w:lvl w:ilvl="4" w:tplc="16AC28F2">
      <w:numFmt w:val="bullet"/>
      <w:lvlText w:val="•"/>
      <w:lvlJc w:val="left"/>
      <w:pPr>
        <w:ind w:left="4568" w:hanging="308"/>
      </w:pPr>
      <w:rPr>
        <w:rFonts w:hint="default"/>
        <w:lang w:val="sk-SK" w:eastAsia="sk-SK" w:bidi="sk-SK"/>
      </w:rPr>
    </w:lvl>
    <w:lvl w:ilvl="5" w:tplc="22C8AADC">
      <w:numFmt w:val="bullet"/>
      <w:lvlText w:val="•"/>
      <w:lvlJc w:val="left"/>
      <w:pPr>
        <w:ind w:left="5478" w:hanging="308"/>
      </w:pPr>
      <w:rPr>
        <w:rFonts w:hint="default"/>
        <w:lang w:val="sk-SK" w:eastAsia="sk-SK" w:bidi="sk-SK"/>
      </w:rPr>
    </w:lvl>
    <w:lvl w:ilvl="6" w:tplc="2B3287FA">
      <w:numFmt w:val="bullet"/>
      <w:lvlText w:val="•"/>
      <w:lvlJc w:val="left"/>
      <w:pPr>
        <w:ind w:left="6388" w:hanging="308"/>
      </w:pPr>
      <w:rPr>
        <w:rFonts w:hint="default"/>
        <w:lang w:val="sk-SK" w:eastAsia="sk-SK" w:bidi="sk-SK"/>
      </w:rPr>
    </w:lvl>
    <w:lvl w:ilvl="7" w:tplc="16F04312">
      <w:numFmt w:val="bullet"/>
      <w:lvlText w:val="•"/>
      <w:lvlJc w:val="left"/>
      <w:pPr>
        <w:ind w:left="7297" w:hanging="308"/>
      </w:pPr>
      <w:rPr>
        <w:rFonts w:hint="default"/>
        <w:lang w:val="sk-SK" w:eastAsia="sk-SK" w:bidi="sk-SK"/>
      </w:rPr>
    </w:lvl>
    <w:lvl w:ilvl="8" w:tplc="7AEC43C6">
      <w:numFmt w:val="bullet"/>
      <w:lvlText w:val="•"/>
      <w:lvlJc w:val="left"/>
      <w:pPr>
        <w:ind w:left="8207" w:hanging="308"/>
      </w:pPr>
      <w:rPr>
        <w:rFonts w:hint="default"/>
        <w:lang w:val="sk-SK" w:eastAsia="sk-SK" w:bidi="sk-SK"/>
      </w:rPr>
    </w:lvl>
  </w:abstractNum>
  <w:abstractNum w:abstractNumId="7" w15:restartNumberingAfterBreak="0">
    <w:nsid w:val="14C44841"/>
    <w:multiLevelType w:val="hybridMultilevel"/>
    <w:tmpl w:val="2D5C67D0"/>
    <w:lvl w:ilvl="0" w:tplc="0AC0B644">
      <w:numFmt w:val="bullet"/>
      <w:lvlText w:val="•"/>
      <w:lvlJc w:val="left"/>
      <w:pPr>
        <w:ind w:left="396" w:hanging="720"/>
      </w:pPr>
      <w:rPr>
        <w:rFonts w:ascii="Times New Roman" w:eastAsia="Times New Roman" w:hAnsi="Times New Roman" w:cs="Times New Roman" w:hint="default"/>
        <w:spacing w:val="-5"/>
        <w:w w:val="100"/>
        <w:sz w:val="24"/>
        <w:szCs w:val="24"/>
        <w:lang w:val="sk-SK" w:eastAsia="sk-SK" w:bidi="sk-SK"/>
      </w:rPr>
    </w:lvl>
    <w:lvl w:ilvl="1" w:tplc="FDEAB882">
      <w:numFmt w:val="bullet"/>
      <w:lvlText w:val="•"/>
      <w:lvlJc w:val="left"/>
      <w:pPr>
        <w:ind w:left="1362" w:hanging="720"/>
      </w:pPr>
      <w:rPr>
        <w:rFonts w:hint="default"/>
        <w:lang w:val="sk-SK" w:eastAsia="sk-SK" w:bidi="sk-SK"/>
      </w:rPr>
    </w:lvl>
    <w:lvl w:ilvl="2" w:tplc="CF86DE2C">
      <w:numFmt w:val="bullet"/>
      <w:lvlText w:val="•"/>
      <w:lvlJc w:val="left"/>
      <w:pPr>
        <w:ind w:left="2325" w:hanging="720"/>
      </w:pPr>
      <w:rPr>
        <w:rFonts w:hint="default"/>
        <w:lang w:val="sk-SK" w:eastAsia="sk-SK" w:bidi="sk-SK"/>
      </w:rPr>
    </w:lvl>
    <w:lvl w:ilvl="3" w:tplc="B7548C46">
      <w:numFmt w:val="bullet"/>
      <w:lvlText w:val="•"/>
      <w:lvlJc w:val="left"/>
      <w:pPr>
        <w:ind w:left="3287" w:hanging="720"/>
      </w:pPr>
      <w:rPr>
        <w:rFonts w:hint="default"/>
        <w:lang w:val="sk-SK" w:eastAsia="sk-SK" w:bidi="sk-SK"/>
      </w:rPr>
    </w:lvl>
    <w:lvl w:ilvl="4" w:tplc="C3761406">
      <w:numFmt w:val="bullet"/>
      <w:lvlText w:val="•"/>
      <w:lvlJc w:val="left"/>
      <w:pPr>
        <w:ind w:left="4250" w:hanging="720"/>
      </w:pPr>
      <w:rPr>
        <w:rFonts w:hint="default"/>
        <w:lang w:val="sk-SK" w:eastAsia="sk-SK" w:bidi="sk-SK"/>
      </w:rPr>
    </w:lvl>
    <w:lvl w:ilvl="5" w:tplc="78887290">
      <w:numFmt w:val="bullet"/>
      <w:lvlText w:val="•"/>
      <w:lvlJc w:val="left"/>
      <w:pPr>
        <w:ind w:left="5213" w:hanging="720"/>
      </w:pPr>
      <w:rPr>
        <w:rFonts w:hint="default"/>
        <w:lang w:val="sk-SK" w:eastAsia="sk-SK" w:bidi="sk-SK"/>
      </w:rPr>
    </w:lvl>
    <w:lvl w:ilvl="6" w:tplc="6D2CD00A">
      <w:numFmt w:val="bullet"/>
      <w:lvlText w:val="•"/>
      <w:lvlJc w:val="left"/>
      <w:pPr>
        <w:ind w:left="6175" w:hanging="720"/>
      </w:pPr>
      <w:rPr>
        <w:rFonts w:hint="default"/>
        <w:lang w:val="sk-SK" w:eastAsia="sk-SK" w:bidi="sk-SK"/>
      </w:rPr>
    </w:lvl>
    <w:lvl w:ilvl="7" w:tplc="CD9452B0">
      <w:numFmt w:val="bullet"/>
      <w:lvlText w:val="•"/>
      <w:lvlJc w:val="left"/>
      <w:pPr>
        <w:ind w:left="7138" w:hanging="720"/>
      </w:pPr>
      <w:rPr>
        <w:rFonts w:hint="default"/>
        <w:lang w:val="sk-SK" w:eastAsia="sk-SK" w:bidi="sk-SK"/>
      </w:rPr>
    </w:lvl>
    <w:lvl w:ilvl="8" w:tplc="AB4866F8">
      <w:numFmt w:val="bullet"/>
      <w:lvlText w:val="•"/>
      <w:lvlJc w:val="left"/>
      <w:pPr>
        <w:ind w:left="8101" w:hanging="720"/>
      </w:pPr>
      <w:rPr>
        <w:rFonts w:hint="default"/>
        <w:lang w:val="sk-SK" w:eastAsia="sk-SK" w:bidi="sk-SK"/>
      </w:rPr>
    </w:lvl>
  </w:abstractNum>
  <w:abstractNum w:abstractNumId="8" w15:restartNumberingAfterBreak="0">
    <w:nsid w:val="19DD5E0F"/>
    <w:multiLevelType w:val="hybridMultilevel"/>
    <w:tmpl w:val="751ADF46"/>
    <w:lvl w:ilvl="0" w:tplc="3A82F690">
      <w:numFmt w:val="bullet"/>
      <w:lvlText w:val="-"/>
      <w:lvlJc w:val="left"/>
      <w:pPr>
        <w:ind w:left="1116" w:hanging="360"/>
      </w:pPr>
      <w:rPr>
        <w:rFonts w:ascii="Times New Roman" w:eastAsia="Times New Roman" w:hAnsi="Times New Roman" w:cs="Times New Roman" w:hint="default"/>
        <w:spacing w:val="-25"/>
        <w:w w:val="99"/>
        <w:sz w:val="24"/>
        <w:szCs w:val="24"/>
        <w:lang w:val="sk-SK" w:eastAsia="sk-SK" w:bidi="sk-SK"/>
      </w:rPr>
    </w:lvl>
    <w:lvl w:ilvl="1" w:tplc="A2E003BA">
      <w:numFmt w:val="bullet"/>
      <w:lvlText w:val="•"/>
      <w:lvlJc w:val="left"/>
      <w:pPr>
        <w:ind w:left="2010" w:hanging="360"/>
      </w:pPr>
      <w:rPr>
        <w:rFonts w:hint="default"/>
        <w:lang w:val="sk-SK" w:eastAsia="sk-SK" w:bidi="sk-SK"/>
      </w:rPr>
    </w:lvl>
    <w:lvl w:ilvl="2" w:tplc="56FEAE14">
      <w:numFmt w:val="bullet"/>
      <w:lvlText w:val="•"/>
      <w:lvlJc w:val="left"/>
      <w:pPr>
        <w:ind w:left="2901" w:hanging="360"/>
      </w:pPr>
      <w:rPr>
        <w:rFonts w:hint="default"/>
        <w:lang w:val="sk-SK" w:eastAsia="sk-SK" w:bidi="sk-SK"/>
      </w:rPr>
    </w:lvl>
    <w:lvl w:ilvl="3" w:tplc="E4CE511C">
      <w:numFmt w:val="bullet"/>
      <w:lvlText w:val="•"/>
      <w:lvlJc w:val="left"/>
      <w:pPr>
        <w:ind w:left="3791" w:hanging="360"/>
      </w:pPr>
      <w:rPr>
        <w:rFonts w:hint="default"/>
        <w:lang w:val="sk-SK" w:eastAsia="sk-SK" w:bidi="sk-SK"/>
      </w:rPr>
    </w:lvl>
    <w:lvl w:ilvl="4" w:tplc="F3D24C0E">
      <w:numFmt w:val="bullet"/>
      <w:lvlText w:val="•"/>
      <w:lvlJc w:val="left"/>
      <w:pPr>
        <w:ind w:left="4682" w:hanging="360"/>
      </w:pPr>
      <w:rPr>
        <w:rFonts w:hint="default"/>
        <w:lang w:val="sk-SK" w:eastAsia="sk-SK" w:bidi="sk-SK"/>
      </w:rPr>
    </w:lvl>
    <w:lvl w:ilvl="5" w:tplc="1334048C">
      <w:numFmt w:val="bullet"/>
      <w:lvlText w:val="•"/>
      <w:lvlJc w:val="left"/>
      <w:pPr>
        <w:ind w:left="5573" w:hanging="360"/>
      </w:pPr>
      <w:rPr>
        <w:rFonts w:hint="default"/>
        <w:lang w:val="sk-SK" w:eastAsia="sk-SK" w:bidi="sk-SK"/>
      </w:rPr>
    </w:lvl>
    <w:lvl w:ilvl="6" w:tplc="C55E29A8">
      <w:numFmt w:val="bullet"/>
      <w:lvlText w:val="•"/>
      <w:lvlJc w:val="left"/>
      <w:pPr>
        <w:ind w:left="6463" w:hanging="360"/>
      </w:pPr>
      <w:rPr>
        <w:rFonts w:hint="default"/>
        <w:lang w:val="sk-SK" w:eastAsia="sk-SK" w:bidi="sk-SK"/>
      </w:rPr>
    </w:lvl>
    <w:lvl w:ilvl="7" w:tplc="58AACC08">
      <w:numFmt w:val="bullet"/>
      <w:lvlText w:val="•"/>
      <w:lvlJc w:val="left"/>
      <w:pPr>
        <w:ind w:left="7354" w:hanging="360"/>
      </w:pPr>
      <w:rPr>
        <w:rFonts w:hint="default"/>
        <w:lang w:val="sk-SK" w:eastAsia="sk-SK" w:bidi="sk-SK"/>
      </w:rPr>
    </w:lvl>
    <w:lvl w:ilvl="8" w:tplc="08CE2656">
      <w:numFmt w:val="bullet"/>
      <w:lvlText w:val="•"/>
      <w:lvlJc w:val="left"/>
      <w:pPr>
        <w:ind w:left="8245" w:hanging="360"/>
      </w:pPr>
      <w:rPr>
        <w:rFonts w:hint="default"/>
        <w:lang w:val="sk-SK" w:eastAsia="sk-SK" w:bidi="sk-SK"/>
      </w:rPr>
    </w:lvl>
  </w:abstractNum>
  <w:abstractNum w:abstractNumId="9" w15:restartNumberingAfterBreak="0">
    <w:nsid w:val="1A224B3C"/>
    <w:multiLevelType w:val="hybridMultilevel"/>
    <w:tmpl w:val="16B0A99E"/>
    <w:lvl w:ilvl="0" w:tplc="A506737E">
      <w:start w:val="1"/>
      <w:numFmt w:val="lowerLetter"/>
      <w:lvlText w:val="%1)"/>
      <w:lvlJc w:val="left"/>
      <w:pPr>
        <w:ind w:left="756" w:hanging="360"/>
        <w:jc w:val="left"/>
      </w:pPr>
      <w:rPr>
        <w:rFonts w:ascii="Times New Roman" w:eastAsia="Times New Roman" w:hAnsi="Times New Roman" w:cs="Times New Roman" w:hint="default"/>
        <w:spacing w:val="-6"/>
        <w:w w:val="99"/>
        <w:sz w:val="24"/>
        <w:szCs w:val="24"/>
        <w:lang w:val="sk-SK" w:eastAsia="sk-SK" w:bidi="sk-SK"/>
      </w:rPr>
    </w:lvl>
    <w:lvl w:ilvl="1" w:tplc="29C005D0">
      <w:numFmt w:val="bullet"/>
      <w:lvlText w:val="•"/>
      <w:lvlJc w:val="left"/>
      <w:pPr>
        <w:ind w:left="1686" w:hanging="360"/>
      </w:pPr>
      <w:rPr>
        <w:rFonts w:hint="default"/>
        <w:lang w:val="sk-SK" w:eastAsia="sk-SK" w:bidi="sk-SK"/>
      </w:rPr>
    </w:lvl>
    <w:lvl w:ilvl="2" w:tplc="4354747A">
      <w:numFmt w:val="bullet"/>
      <w:lvlText w:val="•"/>
      <w:lvlJc w:val="left"/>
      <w:pPr>
        <w:ind w:left="2613" w:hanging="360"/>
      </w:pPr>
      <w:rPr>
        <w:rFonts w:hint="default"/>
        <w:lang w:val="sk-SK" w:eastAsia="sk-SK" w:bidi="sk-SK"/>
      </w:rPr>
    </w:lvl>
    <w:lvl w:ilvl="3" w:tplc="0B96D8AA">
      <w:numFmt w:val="bullet"/>
      <w:lvlText w:val="•"/>
      <w:lvlJc w:val="left"/>
      <w:pPr>
        <w:ind w:left="3539" w:hanging="360"/>
      </w:pPr>
      <w:rPr>
        <w:rFonts w:hint="default"/>
        <w:lang w:val="sk-SK" w:eastAsia="sk-SK" w:bidi="sk-SK"/>
      </w:rPr>
    </w:lvl>
    <w:lvl w:ilvl="4" w:tplc="9FFC2E0C">
      <w:numFmt w:val="bullet"/>
      <w:lvlText w:val="•"/>
      <w:lvlJc w:val="left"/>
      <w:pPr>
        <w:ind w:left="4466" w:hanging="360"/>
      </w:pPr>
      <w:rPr>
        <w:rFonts w:hint="default"/>
        <w:lang w:val="sk-SK" w:eastAsia="sk-SK" w:bidi="sk-SK"/>
      </w:rPr>
    </w:lvl>
    <w:lvl w:ilvl="5" w:tplc="D7C43D32">
      <w:numFmt w:val="bullet"/>
      <w:lvlText w:val="•"/>
      <w:lvlJc w:val="left"/>
      <w:pPr>
        <w:ind w:left="5393" w:hanging="360"/>
      </w:pPr>
      <w:rPr>
        <w:rFonts w:hint="default"/>
        <w:lang w:val="sk-SK" w:eastAsia="sk-SK" w:bidi="sk-SK"/>
      </w:rPr>
    </w:lvl>
    <w:lvl w:ilvl="6" w:tplc="17346C1E">
      <w:numFmt w:val="bullet"/>
      <w:lvlText w:val="•"/>
      <w:lvlJc w:val="left"/>
      <w:pPr>
        <w:ind w:left="6319" w:hanging="360"/>
      </w:pPr>
      <w:rPr>
        <w:rFonts w:hint="default"/>
        <w:lang w:val="sk-SK" w:eastAsia="sk-SK" w:bidi="sk-SK"/>
      </w:rPr>
    </w:lvl>
    <w:lvl w:ilvl="7" w:tplc="525610E8">
      <w:numFmt w:val="bullet"/>
      <w:lvlText w:val="•"/>
      <w:lvlJc w:val="left"/>
      <w:pPr>
        <w:ind w:left="7246" w:hanging="360"/>
      </w:pPr>
      <w:rPr>
        <w:rFonts w:hint="default"/>
        <w:lang w:val="sk-SK" w:eastAsia="sk-SK" w:bidi="sk-SK"/>
      </w:rPr>
    </w:lvl>
    <w:lvl w:ilvl="8" w:tplc="D6D2EF0E">
      <w:numFmt w:val="bullet"/>
      <w:lvlText w:val="•"/>
      <w:lvlJc w:val="left"/>
      <w:pPr>
        <w:ind w:left="8173" w:hanging="360"/>
      </w:pPr>
      <w:rPr>
        <w:rFonts w:hint="default"/>
        <w:lang w:val="sk-SK" w:eastAsia="sk-SK" w:bidi="sk-SK"/>
      </w:rPr>
    </w:lvl>
  </w:abstractNum>
  <w:abstractNum w:abstractNumId="10" w15:restartNumberingAfterBreak="0">
    <w:nsid w:val="1AA02649"/>
    <w:multiLevelType w:val="hybridMultilevel"/>
    <w:tmpl w:val="10305986"/>
    <w:lvl w:ilvl="0" w:tplc="CF46308C">
      <w:numFmt w:val="bullet"/>
      <w:lvlText w:val="-"/>
      <w:lvlJc w:val="left"/>
      <w:pPr>
        <w:ind w:left="1109" w:hanging="356"/>
      </w:pPr>
      <w:rPr>
        <w:rFonts w:ascii="Times New Roman" w:eastAsia="Times New Roman" w:hAnsi="Times New Roman" w:cs="Times New Roman" w:hint="default"/>
        <w:spacing w:val="-25"/>
        <w:w w:val="99"/>
        <w:sz w:val="24"/>
        <w:szCs w:val="24"/>
        <w:lang w:val="sk-SK" w:eastAsia="sk-SK" w:bidi="sk-SK"/>
      </w:rPr>
    </w:lvl>
    <w:lvl w:ilvl="1" w:tplc="DA48A4D8">
      <w:numFmt w:val="bullet"/>
      <w:lvlText w:val="•"/>
      <w:lvlJc w:val="left"/>
      <w:pPr>
        <w:ind w:left="1992" w:hanging="356"/>
      </w:pPr>
      <w:rPr>
        <w:rFonts w:hint="default"/>
        <w:lang w:val="sk-SK" w:eastAsia="sk-SK" w:bidi="sk-SK"/>
      </w:rPr>
    </w:lvl>
    <w:lvl w:ilvl="2" w:tplc="8AF446D8">
      <w:numFmt w:val="bullet"/>
      <w:lvlText w:val="•"/>
      <w:lvlJc w:val="left"/>
      <w:pPr>
        <w:ind w:left="2885" w:hanging="356"/>
      </w:pPr>
      <w:rPr>
        <w:rFonts w:hint="default"/>
        <w:lang w:val="sk-SK" w:eastAsia="sk-SK" w:bidi="sk-SK"/>
      </w:rPr>
    </w:lvl>
    <w:lvl w:ilvl="3" w:tplc="2BC44376">
      <w:numFmt w:val="bullet"/>
      <w:lvlText w:val="•"/>
      <w:lvlJc w:val="left"/>
      <w:pPr>
        <w:ind w:left="3777" w:hanging="356"/>
      </w:pPr>
      <w:rPr>
        <w:rFonts w:hint="default"/>
        <w:lang w:val="sk-SK" w:eastAsia="sk-SK" w:bidi="sk-SK"/>
      </w:rPr>
    </w:lvl>
    <w:lvl w:ilvl="4" w:tplc="56B6DD24">
      <w:numFmt w:val="bullet"/>
      <w:lvlText w:val="•"/>
      <w:lvlJc w:val="left"/>
      <w:pPr>
        <w:ind w:left="4670" w:hanging="356"/>
      </w:pPr>
      <w:rPr>
        <w:rFonts w:hint="default"/>
        <w:lang w:val="sk-SK" w:eastAsia="sk-SK" w:bidi="sk-SK"/>
      </w:rPr>
    </w:lvl>
    <w:lvl w:ilvl="5" w:tplc="6A106CB2">
      <w:numFmt w:val="bullet"/>
      <w:lvlText w:val="•"/>
      <w:lvlJc w:val="left"/>
      <w:pPr>
        <w:ind w:left="5563" w:hanging="356"/>
      </w:pPr>
      <w:rPr>
        <w:rFonts w:hint="default"/>
        <w:lang w:val="sk-SK" w:eastAsia="sk-SK" w:bidi="sk-SK"/>
      </w:rPr>
    </w:lvl>
    <w:lvl w:ilvl="6" w:tplc="7B863A2E">
      <w:numFmt w:val="bullet"/>
      <w:lvlText w:val="•"/>
      <w:lvlJc w:val="left"/>
      <w:pPr>
        <w:ind w:left="6455" w:hanging="356"/>
      </w:pPr>
      <w:rPr>
        <w:rFonts w:hint="default"/>
        <w:lang w:val="sk-SK" w:eastAsia="sk-SK" w:bidi="sk-SK"/>
      </w:rPr>
    </w:lvl>
    <w:lvl w:ilvl="7" w:tplc="4394F232">
      <w:numFmt w:val="bullet"/>
      <w:lvlText w:val="•"/>
      <w:lvlJc w:val="left"/>
      <w:pPr>
        <w:ind w:left="7348" w:hanging="356"/>
      </w:pPr>
      <w:rPr>
        <w:rFonts w:hint="default"/>
        <w:lang w:val="sk-SK" w:eastAsia="sk-SK" w:bidi="sk-SK"/>
      </w:rPr>
    </w:lvl>
    <w:lvl w:ilvl="8" w:tplc="0CF43F70">
      <w:numFmt w:val="bullet"/>
      <w:lvlText w:val="•"/>
      <w:lvlJc w:val="left"/>
      <w:pPr>
        <w:ind w:left="8241" w:hanging="356"/>
      </w:pPr>
      <w:rPr>
        <w:rFonts w:hint="default"/>
        <w:lang w:val="sk-SK" w:eastAsia="sk-SK" w:bidi="sk-SK"/>
      </w:rPr>
    </w:lvl>
  </w:abstractNum>
  <w:abstractNum w:abstractNumId="11" w15:restartNumberingAfterBreak="0">
    <w:nsid w:val="22817494"/>
    <w:multiLevelType w:val="hybridMultilevel"/>
    <w:tmpl w:val="2D3A7C82"/>
    <w:lvl w:ilvl="0" w:tplc="EBCEF6C4">
      <w:start w:val="1"/>
      <w:numFmt w:val="decimal"/>
      <w:lvlText w:val="%1."/>
      <w:lvlJc w:val="left"/>
      <w:pPr>
        <w:ind w:left="396" w:hanging="454"/>
        <w:jc w:val="left"/>
      </w:pPr>
      <w:rPr>
        <w:rFonts w:ascii="Times New Roman" w:eastAsia="Times New Roman" w:hAnsi="Times New Roman" w:cs="Times New Roman" w:hint="default"/>
        <w:b/>
        <w:bCs/>
        <w:spacing w:val="-3"/>
        <w:w w:val="100"/>
        <w:sz w:val="24"/>
        <w:szCs w:val="24"/>
        <w:lang w:val="sk-SK" w:eastAsia="sk-SK" w:bidi="sk-SK"/>
      </w:rPr>
    </w:lvl>
    <w:lvl w:ilvl="1" w:tplc="5AC46F0E">
      <w:start w:val="1"/>
      <w:numFmt w:val="decimal"/>
      <w:lvlText w:val="%2."/>
      <w:lvlJc w:val="left"/>
      <w:pPr>
        <w:ind w:left="1116" w:hanging="360"/>
        <w:jc w:val="left"/>
      </w:pPr>
      <w:rPr>
        <w:rFonts w:ascii="Times New Roman" w:eastAsia="Times New Roman" w:hAnsi="Times New Roman" w:cs="Times New Roman" w:hint="default"/>
        <w:w w:val="100"/>
        <w:sz w:val="22"/>
        <w:szCs w:val="22"/>
        <w:lang w:val="sk-SK" w:eastAsia="sk-SK" w:bidi="sk-SK"/>
      </w:rPr>
    </w:lvl>
    <w:lvl w:ilvl="2" w:tplc="D1345C8A">
      <w:numFmt w:val="bullet"/>
      <w:lvlText w:val="•"/>
      <w:lvlJc w:val="left"/>
      <w:pPr>
        <w:ind w:left="2109" w:hanging="360"/>
      </w:pPr>
      <w:rPr>
        <w:rFonts w:hint="default"/>
        <w:lang w:val="sk-SK" w:eastAsia="sk-SK" w:bidi="sk-SK"/>
      </w:rPr>
    </w:lvl>
    <w:lvl w:ilvl="3" w:tplc="739ECF90">
      <w:numFmt w:val="bullet"/>
      <w:lvlText w:val="•"/>
      <w:lvlJc w:val="left"/>
      <w:pPr>
        <w:ind w:left="3099" w:hanging="360"/>
      </w:pPr>
      <w:rPr>
        <w:rFonts w:hint="default"/>
        <w:lang w:val="sk-SK" w:eastAsia="sk-SK" w:bidi="sk-SK"/>
      </w:rPr>
    </w:lvl>
    <w:lvl w:ilvl="4" w:tplc="40406C4A">
      <w:numFmt w:val="bullet"/>
      <w:lvlText w:val="•"/>
      <w:lvlJc w:val="left"/>
      <w:pPr>
        <w:ind w:left="4088" w:hanging="360"/>
      </w:pPr>
      <w:rPr>
        <w:rFonts w:hint="default"/>
        <w:lang w:val="sk-SK" w:eastAsia="sk-SK" w:bidi="sk-SK"/>
      </w:rPr>
    </w:lvl>
    <w:lvl w:ilvl="5" w:tplc="AC70EF68">
      <w:numFmt w:val="bullet"/>
      <w:lvlText w:val="•"/>
      <w:lvlJc w:val="left"/>
      <w:pPr>
        <w:ind w:left="5078" w:hanging="360"/>
      </w:pPr>
      <w:rPr>
        <w:rFonts w:hint="default"/>
        <w:lang w:val="sk-SK" w:eastAsia="sk-SK" w:bidi="sk-SK"/>
      </w:rPr>
    </w:lvl>
    <w:lvl w:ilvl="6" w:tplc="EF401CD8">
      <w:numFmt w:val="bullet"/>
      <w:lvlText w:val="•"/>
      <w:lvlJc w:val="left"/>
      <w:pPr>
        <w:ind w:left="6068" w:hanging="360"/>
      </w:pPr>
      <w:rPr>
        <w:rFonts w:hint="default"/>
        <w:lang w:val="sk-SK" w:eastAsia="sk-SK" w:bidi="sk-SK"/>
      </w:rPr>
    </w:lvl>
    <w:lvl w:ilvl="7" w:tplc="0394BDA2">
      <w:numFmt w:val="bullet"/>
      <w:lvlText w:val="•"/>
      <w:lvlJc w:val="left"/>
      <w:pPr>
        <w:ind w:left="7057" w:hanging="360"/>
      </w:pPr>
      <w:rPr>
        <w:rFonts w:hint="default"/>
        <w:lang w:val="sk-SK" w:eastAsia="sk-SK" w:bidi="sk-SK"/>
      </w:rPr>
    </w:lvl>
    <w:lvl w:ilvl="8" w:tplc="85C66AC0">
      <w:numFmt w:val="bullet"/>
      <w:lvlText w:val="•"/>
      <w:lvlJc w:val="left"/>
      <w:pPr>
        <w:ind w:left="8047" w:hanging="360"/>
      </w:pPr>
      <w:rPr>
        <w:rFonts w:hint="default"/>
        <w:lang w:val="sk-SK" w:eastAsia="sk-SK" w:bidi="sk-SK"/>
      </w:rPr>
    </w:lvl>
  </w:abstractNum>
  <w:abstractNum w:abstractNumId="12" w15:restartNumberingAfterBreak="0">
    <w:nsid w:val="257F22A0"/>
    <w:multiLevelType w:val="multilevel"/>
    <w:tmpl w:val="715C3F7C"/>
    <w:lvl w:ilvl="0">
      <w:start w:val="11"/>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3" w15:restartNumberingAfterBreak="0">
    <w:nsid w:val="268F084D"/>
    <w:multiLevelType w:val="hybridMultilevel"/>
    <w:tmpl w:val="5238B5F0"/>
    <w:lvl w:ilvl="0" w:tplc="3AE0EF2C">
      <w:start w:val="1"/>
      <w:numFmt w:val="lowerLetter"/>
      <w:lvlText w:val="%1)"/>
      <w:lvlJc w:val="left"/>
      <w:pPr>
        <w:ind w:left="396" w:hanging="720"/>
        <w:jc w:val="left"/>
      </w:pPr>
      <w:rPr>
        <w:rFonts w:ascii="Times New Roman" w:eastAsia="Times New Roman" w:hAnsi="Times New Roman" w:cs="Times New Roman" w:hint="default"/>
        <w:spacing w:val="-8"/>
        <w:w w:val="99"/>
        <w:sz w:val="24"/>
        <w:szCs w:val="24"/>
        <w:lang w:val="sk-SK" w:eastAsia="sk-SK" w:bidi="sk-SK"/>
      </w:rPr>
    </w:lvl>
    <w:lvl w:ilvl="1" w:tplc="F2FC64A4">
      <w:start w:val="1"/>
      <w:numFmt w:val="decimal"/>
      <w:lvlText w:val="%2)"/>
      <w:lvlJc w:val="left"/>
      <w:pPr>
        <w:ind w:left="1116" w:hanging="720"/>
        <w:jc w:val="left"/>
      </w:pPr>
      <w:rPr>
        <w:rFonts w:ascii="Times New Roman" w:eastAsia="Times New Roman" w:hAnsi="Times New Roman" w:cs="Times New Roman" w:hint="default"/>
        <w:spacing w:val="-20"/>
        <w:w w:val="99"/>
        <w:sz w:val="24"/>
        <w:szCs w:val="24"/>
        <w:lang w:val="sk-SK" w:eastAsia="sk-SK" w:bidi="sk-SK"/>
      </w:rPr>
    </w:lvl>
    <w:lvl w:ilvl="2" w:tplc="5582DB18">
      <w:start w:val="1"/>
      <w:numFmt w:val="lowerLetter"/>
      <w:lvlText w:val="%3)"/>
      <w:lvlJc w:val="left"/>
      <w:pPr>
        <w:ind w:left="1176" w:hanging="780"/>
        <w:jc w:val="left"/>
      </w:pPr>
      <w:rPr>
        <w:rFonts w:ascii="Times New Roman" w:eastAsia="Times New Roman" w:hAnsi="Times New Roman" w:cs="Times New Roman" w:hint="default"/>
        <w:spacing w:val="-8"/>
        <w:w w:val="99"/>
        <w:sz w:val="24"/>
        <w:szCs w:val="24"/>
        <w:lang w:val="sk-SK" w:eastAsia="sk-SK" w:bidi="sk-SK"/>
      </w:rPr>
    </w:lvl>
    <w:lvl w:ilvl="3" w:tplc="AB8E1508">
      <w:numFmt w:val="bullet"/>
      <w:lvlText w:val="•"/>
      <w:lvlJc w:val="left"/>
      <w:pPr>
        <w:ind w:left="2285" w:hanging="780"/>
      </w:pPr>
      <w:rPr>
        <w:rFonts w:hint="default"/>
        <w:lang w:val="sk-SK" w:eastAsia="sk-SK" w:bidi="sk-SK"/>
      </w:rPr>
    </w:lvl>
    <w:lvl w:ilvl="4" w:tplc="56EACA38">
      <w:numFmt w:val="bullet"/>
      <w:lvlText w:val="•"/>
      <w:lvlJc w:val="left"/>
      <w:pPr>
        <w:ind w:left="3391" w:hanging="780"/>
      </w:pPr>
      <w:rPr>
        <w:rFonts w:hint="default"/>
        <w:lang w:val="sk-SK" w:eastAsia="sk-SK" w:bidi="sk-SK"/>
      </w:rPr>
    </w:lvl>
    <w:lvl w:ilvl="5" w:tplc="5B3475C2">
      <w:numFmt w:val="bullet"/>
      <w:lvlText w:val="•"/>
      <w:lvlJc w:val="left"/>
      <w:pPr>
        <w:ind w:left="4497" w:hanging="780"/>
      </w:pPr>
      <w:rPr>
        <w:rFonts w:hint="default"/>
        <w:lang w:val="sk-SK" w:eastAsia="sk-SK" w:bidi="sk-SK"/>
      </w:rPr>
    </w:lvl>
    <w:lvl w:ilvl="6" w:tplc="3140AAE4">
      <w:numFmt w:val="bullet"/>
      <w:lvlText w:val="•"/>
      <w:lvlJc w:val="left"/>
      <w:pPr>
        <w:ind w:left="5603" w:hanging="780"/>
      </w:pPr>
      <w:rPr>
        <w:rFonts w:hint="default"/>
        <w:lang w:val="sk-SK" w:eastAsia="sk-SK" w:bidi="sk-SK"/>
      </w:rPr>
    </w:lvl>
    <w:lvl w:ilvl="7" w:tplc="A21CA784">
      <w:numFmt w:val="bullet"/>
      <w:lvlText w:val="•"/>
      <w:lvlJc w:val="left"/>
      <w:pPr>
        <w:ind w:left="6709" w:hanging="780"/>
      </w:pPr>
      <w:rPr>
        <w:rFonts w:hint="default"/>
        <w:lang w:val="sk-SK" w:eastAsia="sk-SK" w:bidi="sk-SK"/>
      </w:rPr>
    </w:lvl>
    <w:lvl w:ilvl="8" w:tplc="F46EA24E">
      <w:numFmt w:val="bullet"/>
      <w:lvlText w:val="•"/>
      <w:lvlJc w:val="left"/>
      <w:pPr>
        <w:ind w:left="7814" w:hanging="780"/>
      </w:pPr>
      <w:rPr>
        <w:rFonts w:hint="default"/>
        <w:lang w:val="sk-SK" w:eastAsia="sk-SK" w:bidi="sk-SK"/>
      </w:rPr>
    </w:lvl>
  </w:abstractNum>
  <w:abstractNum w:abstractNumId="14" w15:restartNumberingAfterBreak="0">
    <w:nsid w:val="277D1FA6"/>
    <w:multiLevelType w:val="multilevel"/>
    <w:tmpl w:val="0DB668AA"/>
    <w:lvl w:ilvl="0">
      <w:start w:val="19"/>
      <w:numFmt w:val="decimal"/>
      <w:lvlText w:val="%1"/>
      <w:lvlJc w:val="left"/>
      <w:pPr>
        <w:ind w:left="1104" w:hanging="708"/>
        <w:jc w:val="left"/>
      </w:pPr>
      <w:rPr>
        <w:rFonts w:hint="default"/>
        <w:lang w:val="sk-SK" w:eastAsia="sk-SK" w:bidi="sk-SK"/>
      </w:rPr>
    </w:lvl>
    <w:lvl w:ilvl="1">
      <w:start w:val="1"/>
      <w:numFmt w:val="decimal"/>
      <w:lvlText w:val="%1.%2."/>
      <w:lvlJc w:val="left"/>
      <w:pPr>
        <w:ind w:left="1104" w:hanging="708"/>
        <w:jc w:val="left"/>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jc w:val="left"/>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15" w15:restartNumberingAfterBreak="0">
    <w:nsid w:val="280D26ED"/>
    <w:multiLevelType w:val="multilevel"/>
    <w:tmpl w:val="CAC4793A"/>
    <w:lvl w:ilvl="0">
      <w:start w:val="12"/>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102" w:hanging="140"/>
      </w:pPr>
      <w:rPr>
        <w:rFonts w:ascii="Times New Roman" w:eastAsia="Times New Roman" w:hAnsi="Times New Roman" w:cs="Times New Roman" w:hint="default"/>
        <w:w w:val="99"/>
        <w:sz w:val="24"/>
        <w:szCs w:val="24"/>
        <w:lang w:val="sk-SK" w:eastAsia="sk-SK" w:bidi="sk-SK"/>
      </w:rPr>
    </w:lvl>
    <w:lvl w:ilvl="3">
      <w:numFmt w:val="bullet"/>
      <w:lvlText w:val="•"/>
      <w:lvlJc w:val="left"/>
      <w:pPr>
        <w:ind w:left="3083" w:hanging="140"/>
      </w:pPr>
      <w:rPr>
        <w:rFonts w:hint="default"/>
        <w:lang w:val="sk-SK" w:eastAsia="sk-SK" w:bidi="sk-SK"/>
      </w:rPr>
    </w:lvl>
    <w:lvl w:ilvl="4">
      <w:numFmt w:val="bullet"/>
      <w:lvlText w:val="•"/>
      <w:lvlJc w:val="left"/>
      <w:pPr>
        <w:ind w:left="4075" w:hanging="140"/>
      </w:pPr>
      <w:rPr>
        <w:rFonts w:hint="default"/>
        <w:lang w:val="sk-SK" w:eastAsia="sk-SK" w:bidi="sk-SK"/>
      </w:rPr>
    </w:lvl>
    <w:lvl w:ilvl="5">
      <w:numFmt w:val="bullet"/>
      <w:lvlText w:val="•"/>
      <w:lvlJc w:val="left"/>
      <w:pPr>
        <w:ind w:left="5067" w:hanging="140"/>
      </w:pPr>
      <w:rPr>
        <w:rFonts w:hint="default"/>
        <w:lang w:val="sk-SK" w:eastAsia="sk-SK" w:bidi="sk-SK"/>
      </w:rPr>
    </w:lvl>
    <w:lvl w:ilvl="6">
      <w:numFmt w:val="bullet"/>
      <w:lvlText w:val="•"/>
      <w:lvlJc w:val="left"/>
      <w:pPr>
        <w:ind w:left="6059" w:hanging="140"/>
      </w:pPr>
      <w:rPr>
        <w:rFonts w:hint="default"/>
        <w:lang w:val="sk-SK" w:eastAsia="sk-SK" w:bidi="sk-SK"/>
      </w:rPr>
    </w:lvl>
    <w:lvl w:ilvl="7">
      <w:numFmt w:val="bullet"/>
      <w:lvlText w:val="•"/>
      <w:lvlJc w:val="left"/>
      <w:pPr>
        <w:ind w:left="7050" w:hanging="140"/>
      </w:pPr>
      <w:rPr>
        <w:rFonts w:hint="default"/>
        <w:lang w:val="sk-SK" w:eastAsia="sk-SK" w:bidi="sk-SK"/>
      </w:rPr>
    </w:lvl>
    <w:lvl w:ilvl="8">
      <w:numFmt w:val="bullet"/>
      <w:lvlText w:val="•"/>
      <w:lvlJc w:val="left"/>
      <w:pPr>
        <w:ind w:left="8042" w:hanging="140"/>
      </w:pPr>
      <w:rPr>
        <w:rFonts w:hint="default"/>
        <w:lang w:val="sk-SK" w:eastAsia="sk-SK" w:bidi="sk-SK"/>
      </w:rPr>
    </w:lvl>
  </w:abstractNum>
  <w:abstractNum w:abstractNumId="16" w15:restartNumberingAfterBreak="0">
    <w:nsid w:val="2CE459C4"/>
    <w:multiLevelType w:val="multilevel"/>
    <w:tmpl w:val="3688679A"/>
    <w:lvl w:ilvl="0">
      <w:start w:val="23"/>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7" w15:restartNumberingAfterBreak="0">
    <w:nsid w:val="313C12A9"/>
    <w:multiLevelType w:val="hybridMultilevel"/>
    <w:tmpl w:val="28CA4F34"/>
    <w:lvl w:ilvl="0" w:tplc="16CC1644">
      <w:start w:val="1"/>
      <w:numFmt w:val="upperLetter"/>
      <w:lvlText w:val="%1."/>
      <w:lvlJc w:val="left"/>
      <w:pPr>
        <w:ind w:left="1385" w:hanging="706"/>
        <w:jc w:val="left"/>
      </w:pPr>
      <w:rPr>
        <w:rFonts w:ascii="Times New Roman" w:eastAsia="Times New Roman" w:hAnsi="Times New Roman" w:cs="Times New Roman" w:hint="default"/>
        <w:b/>
        <w:bCs/>
        <w:spacing w:val="-2"/>
        <w:w w:val="100"/>
        <w:sz w:val="28"/>
        <w:szCs w:val="28"/>
        <w:lang w:val="sk-SK" w:eastAsia="sk-SK" w:bidi="sk-SK"/>
      </w:rPr>
    </w:lvl>
    <w:lvl w:ilvl="1" w:tplc="A0320E04">
      <w:start w:val="1"/>
      <w:numFmt w:val="decimal"/>
      <w:lvlText w:val="%2."/>
      <w:lvlJc w:val="left"/>
      <w:pPr>
        <w:ind w:left="1586" w:hanging="471"/>
        <w:jc w:val="left"/>
      </w:pPr>
      <w:rPr>
        <w:rFonts w:hint="default"/>
        <w:w w:val="100"/>
        <w:lang w:val="sk-SK" w:eastAsia="sk-SK" w:bidi="sk-SK"/>
      </w:rPr>
    </w:lvl>
    <w:lvl w:ilvl="2" w:tplc="192281C4">
      <w:numFmt w:val="bullet"/>
      <w:lvlText w:val="•"/>
      <w:lvlJc w:val="left"/>
      <w:pPr>
        <w:ind w:left="2518" w:hanging="471"/>
      </w:pPr>
      <w:rPr>
        <w:rFonts w:hint="default"/>
        <w:lang w:val="sk-SK" w:eastAsia="sk-SK" w:bidi="sk-SK"/>
      </w:rPr>
    </w:lvl>
    <w:lvl w:ilvl="3" w:tplc="C1B01044">
      <w:numFmt w:val="bullet"/>
      <w:lvlText w:val="•"/>
      <w:lvlJc w:val="left"/>
      <w:pPr>
        <w:ind w:left="3456" w:hanging="471"/>
      </w:pPr>
      <w:rPr>
        <w:rFonts w:hint="default"/>
        <w:lang w:val="sk-SK" w:eastAsia="sk-SK" w:bidi="sk-SK"/>
      </w:rPr>
    </w:lvl>
    <w:lvl w:ilvl="4" w:tplc="612A2686">
      <w:numFmt w:val="bullet"/>
      <w:lvlText w:val="•"/>
      <w:lvlJc w:val="left"/>
      <w:pPr>
        <w:ind w:left="4395" w:hanging="471"/>
      </w:pPr>
      <w:rPr>
        <w:rFonts w:hint="default"/>
        <w:lang w:val="sk-SK" w:eastAsia="sk-SK" w:bidi="sk-SK"/>
      </w:rPr>
    </w:lvl>
    <w:lvl w:ilvl="5" w:tplc="42D2DFBE">
      <w:numFmt w:val="bullet"/>
      <w:lvlText w:val="•"/>
      <w:lvlJc w:val="left"/>
      <w:pPr>
        <w:ind w:left="5333" w:hanging="471"/>
      </w:pPr>
      <w:rPr>
        <w:rFonts w:hint="default"/>
        <w:lang w:val="sk-SK" w:eastAsia="sk-SK" w:bidi="sk-SK"/>
      </w:rPr>
    </w:lvl>
    <w:lvl w:ilvl="6" w:tplc="0B423A22">
      <w:numFmt w:val="bullet"/>
      <w:lvlText w:val="•"/>
      <w:lvlJc w:val="left"/>
      <w:pPr>
        <w:ind w:left="6272" w:hanging="471"/>
      </w:pPr>
      <w:rPr>
        <w:rFonts w:hint="default"/>
        <w:lang w:val="sk-SK" w:eastAsia="sk-SK" w:bidi="sk-SK"/>
      </w:rPr>
    </w:lvl>
    <w:lvl w:ilvl="7" w:tplc="B5EEEE90">
      <w:numFmt w:val="bullet"/>
      <w:lvlText w:val="•"/>
      <w:lvlJc w:val="left"/>
      <w:pPr>
        <w:ind w:left="7210" w:hanging="471"/>
      </w:pPr>
      <w:rPr>
        <w:rFonts w:hint="default"/>
        <w:lang w:val="sk-SK" w:eastAsia="sk-SK" w:bidi="sk-SK"/>
      </w:rPr>
    </w:lvl>
    <w:lvl w:ilvl="8" w:tplc="AB1CFE64">
      <w:numFmt w:val="bullet"/>
      <w:lvlText w:val="•"/>
      <w:lvlJc w:val="left"/>
      <w:pPr>
        <w:ind w:left="8149" w:hanging="471"/>
      </w:pPr>
      <w:rPr>
        <w:rFonts w:hint="default"/>
        <w:lang w:val="sk-SK" w:eastAsia="sk-SK" w:bidi="sk-SK"/>
      </w:rPr>
    </w:lvl>
  </w:abstractNum>
  <w:abstractNum w:abstractNumId="18" w15:restartNumberingAfterBreak="0">
    <w:nsid w:val="33A27D2A"/>
    <w:multiLevelType w:val="multilevel"/>
    <w:tmpl w:val="0B48362E"/>
    <w:lvl w:ilvl="0">
      <w:start w:val="7"/>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2"/>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9" w15:restartNumberingAfterBreak="0">
    <w:nsid w:val="34CE0CF4"/>
    <w:multiLevelType w:val="hybridMultilevel"/>
    <w:tmpl w:val="4E9E76B2"/>
    <w:lvl w:ilvl="0" w:tplc="22F8E4F2">
      <w:start w:val="1"/>
      <w:numFmt w:val="decimal"/>
      <w:lvlText w:val="%1."/>
      <w:lvlJc w:val="left"/>
      <w:pPr>
        <w:ind w:left="679" w:hanging="269"/>
        <w:jc w:val="left"/>
      </w:pPr>
      <w:rPr>
        <w:rFonts w:ascii="Times New Roman" w:eastAsia="Times New Roman" w:hAnsi="Times New Roman" w:cs="Times New Roman" w:hint="default"/>
        <w:w w:val="100"/>
        <w:sz w:val="24"/>
        <w:szCs w:val="24"/>
        <w:lang w:val="sk-SK" w:eastAsia="sk-SK" w:bidi="sk-SK"/>
      </w:rPr>
    </w:lvl>
    <w:lvl w:ilvl="1" w:tplc="DF009F20">
      <w:numFmt w:val="bullet"/>
      <w:lvlText w:val="•"/>
      <w:lvlJc w:val="left"/>
      <w:pPr>
        <w:ind w:left="1614" w:hanging="269"/>
      </w:pPr>
      <w:rPr>
        <w:rFonts w:hint="default"/>
        <w:lang w:val="sk-SK" w:eastAsia="sk-SK" w:bidi="sk-SK"/>
      </w:rPr>
    </w:lvl>
    <w:lvl w:ilvl="2" w:tplc="150CB934">
      <w:numFmt w:val="bullet"/>
      <w:lvlText w:val="•"/>
      <w:lvlJc w:val="left"/>
      <w:pPr>
        <w:ind w:left="2549" w:hanging="269"/>
      </w:pPr>
      <w:rPr>
        <w:rFonts w:hint="default"/>
        <w:lang w:val="sk-SK" w:eastAsia="sk-SK" w:bidi="sk-SK"/>
      </w:rPr>
    </w:lvl>
    <w:lvl w:ilvl="3" w:tplc="7C40232E">
      <w:numFmt w:val="bullet"/>
      <w:lvlText w:val="•"/>
      <w:lvlJc w:val="left"/>
      <w:pPr>
        <w:ind w:left="3483" w:hanging="269"/>
      </w:pPr>
      <w:rPr>
        <w:rFonts w:hint="default"/>
        <w:lang w:val="sk-SK" w:eastAsia="sk-SK" w:bidi="sk-SK"/>
      </w:rPr>
    </w:lvl>
    <w:lvl w:ilvl="4" w:tplc="FE021C48">
      <w:numFmt w:val="bullet"/>
      <w:lvlText w:val="•"/>
      <w:lvlJc w:val="left"/>
      <w:pPr>
        <w:ind w:left="4418" w:hanging="269"/>
      </w:pPr>
      <w:rPr>
        <w:rFonts w:hint="default"/>
        <w:lang w:val="sk-SK" w:eastAsia="sk-SK" w:bidi="sk-SK"/>
      </w:rPr>
    </w:lvl>
    <w:lvl w:ilvl="5" w:tplc="7B4692BC">
      <w:numFmt w:val="bullet"/>
      <w:lvlText w:val="•"/>
      <w:lvlJc w:val="left"/>
      <w:pPr>
        <w:ind w:left="5353" w:hanging="269"/>
      </w:pPr>
      <w:rPr>
        <w:rFonts w:hint="default"/>
        <w:lang w:val="sk-SK" w:eastAsia="sk-SK" w:bidi="sk-SK"/>
      </w:rPr>
    </w:lvl>
    <w:lvl w:ilvl="6" w:tplc="AAAC2D80">
      <w:numFmt w:val="bullet"/>
      <w:lvlText w:val="•"/>
      <w:lvlJc w:val="left"/>
      <w:pPr>
        <w:ind w:left="6287" w:hanging="269"/>
      </w:pPr>
      <w:rPr>
        <w:rFonts w:hint="default"/>
        <w:lang w:val="sk-SK" w:eastAsia="sk-SK" w:bidi="sk-SK"/>
      </w:rPr>
    </w:lvl>
    <w:lvl w:ilvl="7" w:tplc="072EC2BE">
      <w:numFmt w:val="bullet"/>
      <w:lvlText w:val="•"/>
      <w:lvlJc w:val="left"/>
      <w:pPr>
        <w:ind w:left="7222" w:hanging="269"/>
      </w:pPr>
      <w:rPr>
        <w:rFonts w:hint="default"/>
        <w:lang w:val="sk-SK" w:eastAsia="sk-SK" w:bidi="sk-SK"/>
      </w:rPr>
    </w:lvl>
    <w:lvl w:ilvl="8" w:tplc="78C45A3A">
      <w:numFmt w:val="bullet"/>
      <w:lvlText w:val="•"/>
      <w:lvlJc w:val="left"/>
      <w:pPr>
        <w:ind w:left="8157" w:hanging="269"/>
      </w:pPr>
      <w:rPr>
        <w:rFonts w:hint="default"/>
        <w:lang w:val="sk-SK" w:eastAsia="sk-SK" w:bidi="sk-SK"/>
      </w:rPr>
    </w:lvl>
  </w:abstractNum>
  <w:abstractNum w:abstractNumId="20" w15:restartNumberingAfterBreak="0">
    <w:nsid w:val="3557028D"/>
    <w:multiLevelType w:val="hybridMultilevel"/>
    <w:tmpl w:val="085E41A6"/>
    <w:lvl w:ilvl="0" w:tplc="DCFC7086">
      <w:numFmt w:val="bullet"/>
      <w:lvlText w:val="●"/>
      <w:lvlJc w:val="left"/>
      <w:pPr>
        <w:ind w:left="396" w:hanging="278"/>
      </w:pPr>
      <w:rPr>
        <w:rFonts w:ascii="Times New Roman" w:eastAsia="Times New Roman" w:hAnsi="Times New Roman" w:cs="Times New Roman" w:hint="default"/>
        <w:spacing w:val="-19"/>
        <w:w w:val="100"/>
        <w:sz w:val="24"/>
        <w:szCs w:val="24"/>
        <w:lang w:val="sk-SK" w:eastAsia="sk-SK" w:bidi="sk-SK"/>
      </w:rPr>
    </w:lvl>
    <w:lvl w:ilvl="1" w:tplc="5B3C965C">
      <w:numFmt w:val="bullet"/>
      <w:lvlText w:val="•"/>
      <w:lvlJc w:val="left"/>
      <w:pPr>
        <w:ind w:left="1362" w:hanging="278"/>
      </w:pPr>
      <w:rPr>
        <w:rFonts w:hint="default"/>
        <w:lang w:val="sk-SK" w:eastAsia="sk-SK" w:bidi="sk-SK"/>
      </w:rPr>
    </w:lvl>
    <w:lvl w:ilvl="2" w:tplc="BE8214C4">
      <w:numFmt w:val="bullet"/>
      <w:lvlText w:val="•"/>
      <w:lvlJc w:val="left"/>
      <w:pPr>
        <w:ind w:left="2325" w:hanging="278"/>
      </w:pPr>
      <w:rPr>
        <w:rFonts w:hint="default"/>
        <w:lang w:val="sk-SK" w:eastAsia="sk-SK" w:bidi="sk-SK"/>
      </w:rPr>
    </w:lvl>
    <w:lvl w:ilvl="3" w:tplc="0D9EA88C">
      <w:numFmt w:val="bullet"/>
      <w:lvlText w:val="•"/>
      <w:lvlJc w:val="left"/>
      <w:pPr>
        <w:ind w:left="3287" w:hanging="278"/>
      </w:pPr>
      <w:rPr>
        <w:rFonts w:hint="default"/>
        <w:lang w:val="sk-SK" w:eastAsia="sk-SK" w:bidi="sk-SK"/>
      </w:rPr>
    </w:lvl>
    <w:lvl w:ilvl="4" w:tplc="786A0320">
      <w:numFmt w:val="bullet"/>
      <w:lvlText w:val="•"/>
      <w:lvlJc w:val="left"/>
      <w:pPr>
        <w:ind w:left="4250" w:hanging="278"/>
      </w:pPr>
      <w:rPr>
        <w:rFonts w:hint="default"/>
        <w:lang w:val="sk-SK" w:eastAsia="sk-SK" w:bidi="sk-SK"/>
      </w:rPr>
    </w:lvl>
    <w:lvl w:ilvl="5" w:tplc="502AB9E0">
      <w:numFmt w:val="bullet"/>
      <w:lvlText w:val="•"/>
      <w:lvlJc w:val="left"/>
      <w:pPr>
        <w:ind w:left="5213" w:hanging="278"/>
      </w:pPr>
      <w:rPr>
        <w:rFonts w:hint="default"/>
        <w:lang w:val="sk-SK" w:eastAsia="sk-SK" w:bidi="sk-SK"/>
      </w:rPr>
    </w:lvl>
    <w:lvl w:ilvl="6" w:tplc="5F54B322">
      <w:numFmt w:val="bullet"/>
      <w:lvlText w:val="•"/>
      <w:lvlJc w:val="left"/>
      <w:pPr>
        <w:ind w:left="6175" w:hanging="278"/>
      </w:pPr>
      <w:rPr>
        <w:rFonts w:hint="default"/>
        <w:lang w:val="sk-SK" w:eastAsia="sk-SK" w:bidi="sk-SK"/>
      </w:rPr>
    </w:lvl>
    <w:lvl w:ilvl="7" w:tplc="D56AD05E">
      <w:numFmt w:val="bullet"/>
      <w:lvlText w:val="•"/>
      <w:lvlJc w:val="left"/>
      <w:pPr>
        <w:ind w:left="7138" w:hanging="278"/>
      </w:pPr>
      <w:rPr>
        <w:rFonts w:hint="default"/>
        <w:lang w:val="sk-SK" w:eastAsia="sk-SK" w:bidi="sk-SK"/>
      </w:rPr>
    </w:lvl>
    <w:lvl w:ilvl="8" w:tplc="1C380940">
      <w:numFmt w:val="bullet"/>
      <w:lvlText w:val="•"/>
      <w:lvlJc w:val="left"/>
      <w:pPr>
        <w:ind w:left="8101" w:hanging="278"/>
      </w:pPr>
      <w:rPr>
        <w:rFonts w:hint="default"/>
        <w:lang w:val="sk-SK" w:eastAsia="sk-SK" w:bidi="sk-SK"/>
      </w:rPr>
    </w:lvl>
  </w:abstractNum>
  <w:abstractNum w:abstractNumId="21" w15:restartNumberingAfterBreak="0">
    <w:nsid w:val="35AA0C1B"/>
    <w:multiLevelType w:val="multilevel"/>
    <w:tmpl w:val="0C824F26"/>
    <w:lvl w:ilvl="0">
      <w:start w:val="16"/>
      <w:numFmt w:val="decimal"/>
      <w:lvlText w:val="%1"/>
      <w:lvlJc w:val="left"/>
      <w:pPr>
        <w:ind w:left="962" w:hanging="480"/>
        <w:jc w:val="left"/>
      </w:pPr>
      <w:rPr>
        <w:rFonts w:hint="default"/>
        <w:lang w:val="sk-SK" w:eastAsia="sk-SK" w:bidi="sk-SK"/>
      </w:rPr>
    </w:lvl>
    <w:lvl w:ilvl="1">
      <w:start w:val="3"/>
      <w:numFmt w:val="decimal"/>
      <w:lvlText w:val="%1.%2"/>
      <w:lvlJc w:val="left"/>
      <w:pPr>
        <w:ind w:left="962" w:hanging="480"/>
        <w:jc w:val="left"/>
      </w:pPr>
      <w:rPr>
        <w:rFonts w:ascii="Times New Roman" w:eastAsia="Times New Roman" w:hAnsi="Times New Roman" w:cs="Times New Roman" w:hint="default"/>
        <w:spacing w:val="-4"/>
        <w:w w:val="100"/>
        <w:sz w:val="24"/>
        <w:szCs w:val="24"/>
        <w:lang w:val="sk-SK" w:eastAsia="sk-SK" w:bidi="sk-SK"/>
      </w:rPr>
    </w:lvl>
    <w:lvl w:ilvl="2">
      <w:start w:val="1"/>
      <w:numFmt w:val="lowerLetter"/>
      <w:lvlText w:val="%3)"/>
      <w:lvlJc w:val="left"/>
      <w:pPr>
        <w:ind w:left="1208" w:hanging="246"/>
        <w:jc w:val="left"/>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22" w15:restartNumberingAfterBreak="0">
    <w:nsid w:val="37C4267A"/>
    <w:multiLevelType w:val="multilevel"/>
    <w:tmpl w:val="C4AA204E"/>
    <w:lvl w:ilvl="0">
      <w:start w:val="16"/>
      <w:numFmt w:val="decimal"/>
      <w:lvlText w:val="%1"/>
      <w:lvlJc w:val="left"/>
      <w:pPr>
        <w:ind w:left="962" w:hanging="567"/>
        <w:jc w:val="left"/>
      </w:pPr>
      <w:rPr>
        <w:rFonts w:hint="default"/>
        <w:lang w:val="sk-SK" w:eastAsia="sk-SK" w:bidi="sk-SK"/>
      </w:rPr>
    </w:lvl>
    <w:lvl w:ilvl="1">
      <w:start w:val="4"/>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1208" w:hanging="246"/>
        <w:jc w:val="left"/>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23" w15:restartNumberingAfterBreak="0">
    <w:nsid w:val="3EAC105F"/>
    <w:multiLevelType w:val="multilevel"/>
    <w:tmpl w:val="B14066FC"/>
    <w:lvl w:ilvl="0">
      <w:start w:val="17"/>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529" w:hanging="425"/>
      </w:pPr>
      <w:rPr>
        <w:rFonts w:ascii="Symbol" w:eastAsia="Symbol" w:hAnsi="Symbol" w:cs="Symbol" w:hint="default"/>
        <w:w w:val="100"/>
        <w:sz w:val="24"/>
        <w:szCs w:val="24"/>
        <w:lang w:val="sk-SK" w:eastAsia="sk-SK" w:bidi="sk-SK"/>
      </w:rPr>
    </w:lvl>
    <w:lvl w:ilvl="3">
      <w:numFmt w:val="bullet"/>
      <w:lvlText w:val="•"/>
      <w:lvlJc w:val="left"/>
      <w:pPr>
        <w:ind w:left="3410" w:hanging="425"/>
      </w:pPr>
      <w:rPr>
        <w:rFonts w:hint="default"/>
        <w:lang w:val="sk-SK" w:eastAsia="sk-SK" w:bidi="sk-SK"/>
      </w:rPr>
    </w:lvl>
    <w:lvl w:ilvl="4">
      <w:numFmt w:val="bullet"/>
      <w:lvlText w:val="•"/>
      <w:lvlJc w:val="left"/>
      <w:pPr>
        <w:ind w:left="4355" w:hanging="425"/>
      </w:pPr>
      <w:rPr>
        <w:rFonts w:hint="default"/>
        <w:lang w:val="sk-SK" w:eastAsia="sk-SK" w:bidi="sk-SK"/>
      </w:rPr>
    </w:lvl>
    <w:lvl w:ilvl="5">
      <w:numFmt w:val="bullet"/>
      <w:lvlText w:val="•"/>
      <w:lvlJc w:val="left"/>
      <w:pPr>
        <w:ind w:left="5300" w:hanging="425"/>
      </w:pPr>
      <w:rPr>
        <w:rFonts w:hint="default"/>
        <w:lang w:val="sk-SK" w:eastAsia="sk-SK" w:bidi="sk-SK"/>
      </w:rPr>
    </w:lvl>
    <w:lvl w:ilvl="6">
      <w:numFmt w:val="bullet"/>
      <w:lvlText w:val="•"/>
      <w:lvlJc w:val="left"/>
      <w:pPr>
        <w:ind w:left="6245" w:hanging="425"/>
      </w:pPr>
      <w:rPr>
        <w:rFonts w:hint="default"/>
        <w:lang w:val="sk-SK" w:eastAsia="sk-SK" w:bidi="sk-SK"/>
      </w:rPr>
    </w:lvl>
    <w:lvl w:ilvl="7">
      <w:numFmt w:val="bullet"/>
      <w:lvlText w:val="•"/>
      <w:lvlJc w:val="left"/>
      <w:pPr>
        <w:ind w:left="7190" w:hanging="425"/>
      </w:pPr>
      <w:rPr>
        <w:rFonts w:hint="default"/>
        <w:lang w:val="sk-SK" w:eastAsia="sk-SK" w:bidi="sk-SK"/>
      </w:rPr>
    </w:lvl>
    <w:lvl w:ilvl="8">
      <w:numFmt w:val="bullet"/>
      <w:lvlText w:val="•"/>
      <w:lvlJc w:val="left"/>
      <w:pPr>
        <w:ind w:left="8136" w:hanging="425"/>
      </w:pPr>
      <w:rPr>
        <w:rFonts w:hint="default"/>
        <w:lang w:val="sk-SK" w:eastAsia="sk-SK" w:bidi="sk-SK"/>
      </w:rPr>
    </w:lvl>
  </w:abstractNum>
  <w:abstractNum w:abstractNumId="24" w15:restartNumberingAfterBreak="0">
    <w:nsid w:val="3FB96DBE"/>
    <w:multiLevelType w:val="multilevel"/>
    <w:tmpl w:val="4F585946"/>
    <w:lvl w:ilvl="0">
      <w:start w:val="28"/>
      <w:numFmt w:val="decimal"/>
      <w:lvlText w:val="%1"/>
      <w:lvlJc w:val="left"/>
      <w:pPr>
        <w:ind w:left="1022" w:hanging="627"/>
        <w:jc w:val="left"/>
      </w:pPr>
      <w:rPr>
        <w:rFonts w:hint="default"/>
        <w:lang w:val="sk-SK" w:eastAsia="sk-SK" w:bidi="sk-SK"/>
      </w:rPr>
    </w:lvl>
    <w:lvl w:ilvl="1">
      <w:start w:val="1"/>
      <w:numFmt w:val="decimal"/>
      <w:lvlText w:val="%1.%2."/>
      <w:lvlJc w:val="left"/>
      <w:pPr>
        <w:ind w:left="1022" w:hanging="627"/>
        <w:jc w:val="left"/>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962" w:hanging="202"/>
      </w:pPr>
      <w:rPr>
        <w:rFonts w:ascii="Times New Roman" w:eastAsia="Times New Roman" w:hAnsi="Times New Roman" w:cs="Times New Roman" w:hint="default"/>
        <w:w w:val="104"/>
        <w:sz w:val="24"/>
        <w:szCs w:val="24"/>
        <w:lang w:val="sk-SK" w:eastAsia="sk-SK" w:bidi="sk-SK"/>
      </w:rPr>
    </w:lvl>
    <w:lvl w:ilvl="3">
      <w:numFmt w:val="bullet"/>
      <w:lvlText w:val="•"/>
      <w:lvlJc w:val="left"/>
      <w:pPr>
        <w:ind w:left="3021" w:hanging="202"/>
      </w:pPr>
      <w:rPr>
        <w:rFonts w:hint="default"/>
        <w:lang w:val="sk-SK" w:eastAsia="sk-SK" w:bidi="sk-SK"/>
      </w:rPr>
    </w:lvl>
    <w:lvl w:ilvl="4">
      <w:numFmt w:val="bullet"/>
      <w:lvlText w:val="•"/>
      <w:lvlJc w:val="left"/>
      <w:pPr>
        <w:ind w:left="4022" w:hanging="202"/>
      </w:pPr>
      <w:rPr>
        <w:rFonts w:hint="default"/>
        <w:lang w:val="sk-SK" w:eastAsia="sk-SK" w:bidi="sk-SK"/>
      </w:rPr>
    </w:lvl>
    <w:lvl w:ilvl="5">
      <w:numFmt w:val="bullet"/>
      <w:lvlText w:val="•"/>
      <w:lvlJc w:val="left"/>
      <w:pPr>
        <w:ind w:left="5022" w:hanging="202"/>
      </w:pPr>
      <w:rPr>
        <w:rFonts w:hint="default"/>
        <w:lang w:val="sk-SK" w:eastAsia="sk-SK" w:bidi="sk-SK"/>
      </w:rPr>
    </w:lvl>
    <w:lvl w:ilvl="6">
      <w:numFmt w:val="bullet"/>
      <w:lvlText w:val="•"/>
      <w:lvlJc w:val="left"/>
      <w:pPr>
        <w:ind w:left="6023" w:hanging="202"/>
      </w:pPr>
      <w:rPr>
        <w:rFonts w:hint="default"/>
        <w:lang w:val="sk-SK" w:eastAsia="sk-SK" w:bidi="sk-SK"/>
      </w:rPr>
    </w:lvl>
    <w:lvl w:ilvl="7">
      <w:numFmt w:val="bullet"/>
      <w:lvlText w:val="•"/>
      <w:lvlJc w:val="left"/>
      <w:pPr>
        <w:ind w:left="7024" w:hanging="202"/>
      </w:pPr>
      <w:rPr>
        <w:rFonts w:hint="default"/>
        <w:lang w:val="sk-SK" w:eastAsia="sk-SK" w:bidi="sk-SK"/>
      </w:rPr>
    </w:lvl>
    <w:lvl w:ilvl="8">
      <w:numFmt w:val="bullet"/>
      <w:lvlText w:val="•"/>
      <w:lvlJc w:val="left"/>
      <w:pPr>
        <w:ind w:left="8024" w:hanging="202"/>
      </w:pPr>
      <w:rPr>
        <w:rFonts w:hint="default"/>
        <w:lang w:val="sk-SK" w:eastAsia="sk-SK" w:bidi="sk-SK"/>
      </w:rPr>
    </w:lvl>
  </w:abstractNum>
  <w:abstractNum w:abstractNumId="25" w15:restartNumberingAfterBreak="0">
    <w:nsid w:val="434C724D"/>
    <w:multiLevelType w:val="multilevel"/>
    <w:tmpl w:val="52249364"/>
    <w:lvl w:ilvl="0">
      <w:start w:val="16"/>
      <w:numFmt w:val="decimal"/>
      <w:lvlText w:val="%1"/>
      <w:lvlJc w:val="left"/>
      <w:pPr>
        <w:ind w:left="1956" w:hanging="732"/>
        <w:jc w:val="left"/>
      </w:pPr>
      <w:rPr>
        <w:rFonts w:hint="default"/>
        <w:lang w:val="sk-SK" w:eastAsia="sk-SK" w:bidi="sk-SK"/>
      </w:rPr>
    </w:lvl>
    <w:lvl w:ilvl="1">
      <w:start w:val="5"/>
      <w:numFmt w:val="decimal"/>
      <w:lvlText w:val="%1.%2"/>
      <w:lvlJc w:val="left"/>
      <w:pPr>
        <w:ind w:left="1956" w:hanging="732"/>
        <w:jc w:val="left"/>
      </w:pPr>
      <w:rPr>
        <w:rFonts w:hint="default"/>
        <w:lang w:val="sk-SK" w:eastAsia="sk-SK" w:bidi="sk-SK"/>
      </w:rPr>
    </w:lvl>
    <w:lvl w:ilvl="2">
      <w:start w:val="1"/>
      <w:numFmt w:val="decimal"/>
      <w:lvlText w:val="%1.%2.%3."/>
      <w:lvlJc w:val="left"/>
      <w:pPr>
        <w:ind w:left="1956" w:hanging="732"/>
        <w:jc w:val="left"/>
      </w:pPr>
      <w:rPr>
        <w:rFonts w:ascii="Times New Roman" w:eastAsia="Times New Roman" w:hAnsi="Times New Roman" w:cs="Times New Roman" w:hint="default"/>
        <w:w w:val="100"/>
        <w:sz w:val="24"/>
        <w:szCs w:val="24"/>
        <w:lang w:val="sk-SK" w:eastAsia="sk-SK" w:bidi="sk-SK"/>
      </w:rPr>
    </w:lvl>
    <w:lvl w:ilvl="3">
      <w:start w:val="1"/>
      <w:numFmt w:val="decimal"/>
      <w:lvlText w:val="%1.%2.%3.%4."/>
      <w:lvlJc w:val="left"/>
      <w:pPr>
        <w:ind w:left="2522" w:hanging="850"/>
        <w:jc w:val="left"/>
      </w:pPr>
      <w:rPr>
        <w:rFonts w:ascii="Times New Roman" w:eastAsia="Times New Roman" w:hAnsi="Times New Roman" w:cs="Times New Roman" w:hint="default"/>
        <w:w w:val="100"/>
        <w:sz w:val="22"/>
        <w:szCs w:val="22"/>
        <w:lang w:val="sk-SK" w:eastAsia="sk-SK" w:bidi="sk-SK"/>
      </w:rPr>
    </w:lvl>
    <w:lvl w:ilvl="4">
      <w:numFmt w:val="bullet"/>
      <w:lvlText w:val="•"/>
      <w:lvlJc w:val="left"/>
      <w:pPr>
        <w:ind w:left="5022" w:hanging="850"/>
      </w:pPr>
      <w:rPr>
        <w:rFonts w:hint="default"/>
        <w:lang w:val="sk-SK" w:eastAsia="sk-SK" w:bidi="sk-SK"/>
      </w:rPr>
    </w:lvl>
    <w:lvl w:ilvl="5">
      <w:numFmt w:val="bullet"/>
      <w:lvlText w:val="•"/>
      <w:lvlJc w:val="left"/>
      <w:pPr>
        <w:ind w:left="5856" w:hanging="850"/>
      </w:pPr>
      <w:rPr>
        <w:rFonts w:hint="default"/>
        <w:lang w:val="sk-SK" w:eastAsia="sk-SK" w:bidi="sk-SK"/>
      </w:rPr>
    </w:lvl>
    <w:lvl w:ilvl="6">
      <w:numFmt w:val="bullet"/>
      <w:lvlText w:val="•"/>
      <w:lvlJc w:val="left"/>
      <w:pPr>
        <w:ind w:left="6690" w:hanging="850"/>
      </w:pPr>
      <w:rPr>
        <w:rFonts w:hint="default"/>
        <w:lang w:val="sk-SK" w:eastAsia="sk-SK" w:bidi="sk-SK"/>
      </w:rPr>
    </w:lvl>
    <w:lvl w:ilvl="7">
      <w:numFmt w:val="bullet"/>
      <w:lvlText w:val="•"/>
      <w:lvlJc w:val="left"/>
      <w:pPr>
        <w:ind w:left="7524" w:hanging="850"/>
      </w:pPr>
      <w:rPr>
        <w:rFonts w:hint="default"/>
        <w:lang w:val="sk-SK" w:eastAsia="sk-SK" w:bidi="sk-SK"/>
      </w:rPr>
    </w:lvl>
    <w:lvl w:ilvl="8">
      <w:numFmt w:val="bullet"/>
      <w:lvlText w:val="•"/>
      <w:lvlJc w:val="left"/>
      <w:pPr>
        <w:ind w:left="8358" w:hanging="850"/>
      </w:pPr>
      <w:rPr>
        <w:rFonts w:hint="default"/>
        <w:lang w:val="sk-SK" w:eastAsia="sk-SK" w:bidi="sk-SK"/>
      </w:rPr>
    </w:lvl>
  </w:abstractNum>
  <w:abstractNum w:abstractNumId="26" w15:restartNumberingAfterBreak="0">
    <w:nsid w:val="465E483D"/>
    <w:multiLevelType w:val="multilevel"/>
    <w:tmpl w:val="F8F6B796"/>
    <w:lvl w:ilvl="0">
      <w:start w:val="1"/>
      <w:numFmt w:val="decimal"/>
      <w:lvlText w:val="%1."/>
      <w:lvlJc w:val="left"/>
      <w:pPr>
        <w:ind w:left="962" w:hanging="567"/>
        <w:jc w:val="left"/>
      </w:pPr>
      <w:rPr>
        <w:rFonts w:hint="default"/>
        <w:b/>
        <w:bCs/>
        <w:spacing w:val="0"/>
        <w:w w:val="100"/>
        <w:lang w:val="sk-SK" w:eastAsia="sk-SK" w:bidi="sk-SK"/>
      </w:rPr>
    </w:lvl>
    <w:lvl w:ilvl="1">
      <w:start w:val="1"/>
      <w:numFmt w:val="decimal"/>
      <w:lvlText w:val="%1.%2"/>
      <w:lvlJc w:val="left"/>
      <w:pPr>
        <w:ind w:left="962" w:hanging="524"/>
        <w:jc w:val="left"/>
      </w:pPr>
      <w:rPr>
        <w:rFonts w:hint="default"/>
        <w:spacing w:val="-19"/>
        <w:w w:val="99"/>
        <w:lang w:val="sk-SK" w:eastAsia="sk-SK" w:bidi="sk-SK"/>
      </w:rPr>
    </w:lvl>
    <w:lvl w:ilvl="2">
      <w:start w:val="1"/>
      <w:numFmt w:val="lowerLetter"/>
      <w:lvlText w:val="%3)"/>
      <w:lvlJc w:val="left"/>
      <w:pPr>
        <w:ind w:left="1116" w:hanging="524"/>
        <w:jc w:val="left"/>
      </w:pPr>
      <w:rPr>
        <w:rFonts w:ascii="Times New Roman" w:eastAsia="Times New Roman" w:hAnsi="Times New Roman" w:cs="Times New Roman" w:hint="default"/>
        <w:spacing w:val="-6"/>
        <w:w w:val="99"/>
        <w:sz w:val="24"/>
        <w:szCs w:val="24"/>
        <w:lang w:val="sk-SK" w:eastAsia="sk-SK" w:bidi="sk-SK"/>
      </w:rPr>
    </w:lvl>
    <w:lvl w:ilvl="3">
      <w:numFmt w:val="bullet"/>
      <w:lvlText w:val="•"/>
      <w:lvlJc w:val="left"/>
      <w:pPr>
        <w:ind w:left="1120" w:hanging="524"/>
      </w:pPr>
      <w:rPr>
        <w:rFonts w:hint="default"/>
        <w:lang w:val="sk-SK" w:eastAsia="sk-SK" w:bidi="sk-SK"/>
      </w:rPr>
    </w:lvl>
    <w:lvl w:ilvl="4">
      <w:numFmt w:val="bullet"/>
      <w:lvlText w:val="•"/>
      <w:lvlJc w:val="left"/>
      <w:pPr>
        <w:ind w:left="1200" w:hanging="524"/>
      </w:pPr>
      <w:rPr>
        <w:rFonts w:hint="default"/>
        <w:lang w:val="sk-SK" w:eastAsia="sk-SK" w:bidi="sk-SK"/>
      </w:rPr>
    </w:lvl>
    <w:lvl w:ilvl="5">
      <w:numFmt w:val="bullet"/>
      <w:lvlText w:val="•"/>
      <w:lvlJc w:val="left"/>
      <w:pPr>
        <w:ind w:left="2671" w:hanging="524"/>
      </w:pPr>
      <w:rPr>
        <w:rFonts w:hint="default"/>
        <w:lang w:val="sk-SK" w:eastAsia="sk-SK" w:bidi="sk-SK"/>
      </w:rPr>
    </w:lvl>
    <w:lvl w:ilvl="6">
      <w:numFmt w:val="bullet"/>
      <w:lvlText w:val="•"/>
      <w:lvlJc w:val="left"/>
      <w:pPr>
        <w:ind w:left="4142" w:hanging="524"/>
      </w:pPr>
      <w:rPr>
        <w:rFonts w:hint="default"/>
        <w:lang w:val="sk-SK" w:eastAsia="sk-SK" w:bidi="sk-SK"/>
      </w:rPr>
    </w:lvl>
    <w:lvl w:ilvl="7">
      <w:numFmt w:val="bullet"/>
      <w:lvlText w:val="•"/>
      <w:lvlJc w:val="left"/>
      <w:pPr>
        <w:ind w:left="5613" w:hanging="524"/>
      </w:pPr>
      <w:rPr>
        <w:rFonts w:hint="default"/>
        <w:lang w:val="sk-SK" w:eastAsia="sk-SK" w:bidi="sk-SK"/>
      </w:rPr>
    </w:lvl>
    <w:lvl w:ilvl="8">
      <w:numFmt w:val="bullet"/>
      <w:lvlText w:val="•"/>
      <w:lvlJc w:val="left"/>
      <w:pPr>
        <w:ind w:left="7084" w:hanging="524"/>
      </w:pPr>
      <w:rPr>
        <w:rFonts w:hint="default"/>
        <w:lang w:val="sk-SK" w:eastAsia="sk-SK" w:bidi="sk-SK"/>
      </w:rPr>
    </w:lvl>
  </w:abstractNum>
  <w:abstractNum w:abstractNumId="27" w15:restartNumberingAfterBreak="0">
    <w:nsid w:val="492B40CC"/>
    <w:multiLevelType w:val="multilevel"/>
    <w:tmpl w:val="645EEBC8"/>
    <w:lvl w:ilvl="0">
      <w:start w:val="27"/>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8" w15:restartNumberingAfterBreak="0">
    <w:nsid w:val="507D1CB0"/>
    <w:multiLevelType w:val="hybridMultilevel"/>
    <w:tmpl w:val="9E9435DA"/>
    <w:lvl w:ilvl="0" w:tplc="75EAF9EE">
      <w:start w:val="2"/>
      <w:numFmt w:val="upperLetter"/>
      <w:lvlText w:val="%1."/>
      <w:lvlJc w:val="left"/>
      <w:pPr>
        <w:ind w:left="3089" w:hanging="426"/>
        <w:jc w:val="right"/>
      </w:pPr>
      <w:rPr>
        <w:rFonts w:ascii="Times New Roman" w:eastAsia="Times New Roman" w:hAnsi="Times New Roman" w:cs="Times New Roman" w:hint="default"/>
        <w:b/>
        <w:bCs/>
        <w:w w:val="99"/>
        <w:sz w:val="32"/>
        <w:szCs w:val="32"/>
        <w:lang w:val="sk-SK" w:eastAsia="sk-SK" w:bidi="sk-SK"/>
      </w:rPr>
    </w:lvl>
    <w:lvl w:ilvl="1" w:tplc="E868618C">
      <w:numFmt w:val="bullet"/>
      <w:lvlText w:val="•"/>
      <w:lvlJc w:val="left"/>
      <w:pPr>
        <w:ind w:left="1540" w:hanging="426"/>
      </w:pPr>
      <w:rPr>
        <w:rFonts w:hint="default"/>
        <w:lang w:val="sk-SK" w:eastAsia="sk-SK" w:bidi="sk-SK"/>
      </w:rPr>
    </w:lvl>
    <w:lvl w:ilvl="2" w:tplc="98C442BC">
      <w:numFmt w:val="bullet"/>
      <w:lvlText w:val="•"/>
      <w:lvlJc w:val="left"/>
      <w:pPr>
        <w:ind w:left="3080" w:hanging="426"/>
      </w:pPr>
      <w:rPr>
        <w:rFonts w:hint="default"/>
        <w:lang w:val="sk-SK" w:eastAsia="sk-SK" w:bidi="sk-SK"/>
      </w:rPr>
    </w:lvl>
    <w:lvl w:ilvl="3" w:tplc="956254FA">
      <w:numFmt w:val="bullet"/>
      <w:lvlText w:val="•"/>
      <w:lvlJc w:val="left"/>
      <w:pPr>
        <w:ind w:left="3948" w:hanging="426"/>
      </w:pPr>
      <w:rPr>
        <w:rFonts w:hint="default"/>
        <w:lang w:val="sk-SK" w:eastAsia="sk-SK" w:bidi="sk-SK"/>
      </w:rPr>
    </w:lvl>
    <w:lvl w:ilvl="4" w:tplc="6606542E">
      <w:numFmt w:val="bullet"/>
      <w:lvlText w:val="•"/>
      <w:lvlJc w:val="left"/>
      <w:pPr>
        <w:ind w:left="4816" w:hanging="426"/>
      </w:pPr>
      <w:rPr>
        <w:rFonts w:hint="default"/>
        <w:lang w:val="sk-SK" w:eastAsia="sk-SK" w:bidi="sk-SK"/>
      </w:rPr>
    </w:lvl>
    <w:lvl w:ilvl="5" w:tplc="F1AACBA2">
      <w:numFmt w:val="bullet"/>
      <w:lvlText w:val="•"/>
      <w:lvlJc w:val="left"/>
      <w:pPr>
        <w:ind w:left="5684" w:hanging="426"/>
      </w:pPr>
      <w:rPr>
        <w:rFonts w:hint="default"/>
        <w:lang w:val="sk-SK" w:eastAsia="sk-SK" w:bidi="sk-SK"/>
      </w:rPr>
    </w:lvl>
    <w:lvl w:ilvl="6" w:tplc="866C4CBC">
      <w:numFmt w:val="bullet"/>
      <w:lvlText w:val="•"/>
      <w:lvlJc w:val="left"/>
      <w:pPr>
        <w:ind w:left="6553" w:hanging="426"/>
      </w:pPr>
      <w:rPr>
        <w:rFonts w:hint="default"/>
        <w:lang w:val="sk-SK" w:eastAsia="sk-SK" w:bidi="sk-SK"/>
      </w:rPr>
    </w:lvl>
    <w:lvl w:ilvl="7" w:tplc="2F0E9C28">
      <w:numFmt w:val="bullet"/>
      <w:lvlText w:val="•"/>
      <w:lvlJc w:val="left"/>
      <w:pPr>
        <w:ind w:left="7421" w:hanging="426"/>
      </w:pPr>
      <w:rPr>
        <w:rFonts w:hint="default"/>
        <w:lang w:val="sk-SK" w:eastAsia="sk-SK" w:bidi="sk-SK"/>
      </w:rPr>
    </w:lvl>
    <w:lvl w:ilvl="8" w:tplc="31F28258">
      <w:numFmt w:val="bullet"/>
      <w:lvlText w:val="•"/>
      <w:lvlJc w:val="left"/>
      <w:pPr>
        <w:ind w:left="8289" w:hanging="426"/>
      </w:pPr>
      <w:rPr>
        <w:rFonts w:hint="default"/>
        <w:lang w:val="sk-SK" w:eastAsia="sk-SK" w:bidi="sk-SK"/>
      </w:rPr>
    </w:lvl>
  </w:abstractNum>
  <w:abstractNum w:abstractNumId="29" w15:restartNumberingAfterBreak="0">
    <w:nsid w:val="511A21E2"/>
    <w:multiLevelType w:val="multilevel"/>
    <w:tmpl w:val="08F26562"/>
    <w:lvl w:ilvl="0">
      <w:start w:val="15"/>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0" w15:restartNumberingAfterBreak="0">
    <w:nsid w:val="52F964F9"/>
    <w:multiLevelType w:val="multilevel"/>
    <w:tmpl w:val="F9E8CD86"/>
    <w:lvl w:ilvl="0">
      <w:start w:val="13"/>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1" w15:restartNumberingAfterBreak="0">
    <w:nsid w:val="552E0121"/>
    <w:multiLevelType w:val="multilevel"/>
    <w:tmpl w:val="1E6C8B0C"/>
    <w:lvl w:ilvl="0">
      <w:start w:val="24"/>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2" w15:restartNumberingAfterBreak="0">
    <w:nsid w:val="5A5A09B2"/>
    <w:multiLevelType w:val="multilevel"/>
    <w:tmpl w:val="DC2070A2"/>
    <w:lvl w:ilvl="0">
      <w:start w:val="22"/>
      <w:numFmt w:val="decimal"/>
      <w:lvlText w:val="%1"/>
      <w:lvlJc w:val="left"/>
      <w:pPr>
        <w:ind w:left="1248" w:hanging="852"/>
        <w:jc w:val="left"/>
      </w:pPr>
      <w:rPr>
        <w:rFonts w:hint="default"/>
        <w:lang w:val="sk-SK" w:eastAsia="sk-SK" w:bidi="sk-SK"/>
      </w:rPr>
    </w:lvl>
    <w:lvl w:ilvl="1">
      <w:start w:val="1"/>
      <w:numFmt w:val="decimal"/>
      <w:lvlText w:val="%1.%2."/>
      <w:lvlJc w:val="left"/>
      <w:pPr>
        <w:ind w:left="1248" w:hanging="852"/>
        <w:jc w:val="left"/>
      </w:pPr>
      <w:rPr>
        <w:rFonts w:ascii="Times New Roman" w:eastAsia="Times New Roman" w:hAnsi="Times New Roman" w:cs="Times New Roman" w:hint="default"/>
        <w:spacing w:val="-6"/>
        <w:w w:val="100"/>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33" w15:restartNumberingAfterBreak="0">
    <w:nsid w:val="5FE92E2F"/>
    <w:multiLevelType w:val="multilevel"/>
    <w:tmpl w:val="8C4247E2"/>
    <w:lvl w:ilvl="0">
      <w:start w:val="20"/>
      <w:numFmt w:val="decimal"/>
      <w:lvlText w:val="%1"/>
      <w:lvlJc w:val="left"/>
      <w:pPr>
        <w:ind w:left="1248" w:hanging="852"/>
        <w:jc w:val="left"/>
      </w:pPr>
      <w:rPr>
        <w:rFonts w:hint="default"/>
        <w:lang w:val="sk-SK" w:eastAsia="sk-SK" w:bidi="sk-SK"/>
      </w:rPr>
    </w:lvl>
    <w:lvl w:ilvl="1">
      <w:start w:val="1"/>
      <w:numFmt w:val="decimal"/>
      <w:lvlText w:val="%1.%2."/>
      <w:lvlJc w:val="left"/>
      <w:pPr>
        <w:ind w:left="1248" w:hanging="852"/>
        <w:jc w:val="left"/>
      </w:pPr>
      <w:rPr>
        <w:rFonts w:ascii="Times New Roman" w:eastAsia="Times New Roman" w:hAnsi="Times New Roman" w:cs="Times New Roman" w:hint="default"/>
        <w:spacing w:val="-60"/>
        <w:w w:val="99"/>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34" w15:restartNumberingAfterBreak="0">
    <w:nsid w:val="602B1F40"/>
    <w:multiLevelType w:val="hybridMultilevel"/>
    <w:tmpl w:val="23889326"/>
    <w:lvl w:ilvl="0" w:tplc="A48072C4">
      <w:start w:val="1"/>
      <w:numFmt w:val="lowerLetter"/>
      <w:lvlText w:val="%1)"/>
      <w:lvlJc w:val="left"/>
      <w:pPr>
        <w:ind w:left="396" w:hanging="720"/>
        <w:jc w:val="left"/>
      </w:pPr>
      <w:rPr>
        <w:rFonts w:ascii="Times New Roman" w:eastAsia="Times New Roman" w:hAnsi="Times New Roman" w:cs="Times New Roman" w:hint="default"/>
        <w:spacing w:val="-8"/>
        <w:w w:val="99"/>
        <w:sz w:val="24"/>
        <w:szCs w:val="24"/>
        <w:lang w:val="sk-SK" w:eastAsia="sk-SK" w:bidi="sk-SK"/>
      </w:rPr>
    </w:lvl>
    <w:lvl w:ilvl="1" w:tplc="4ADE9824">
      <w:start w:val="1"/>
      <w:numFmt w:val="decimal"/>
      <w:lvlText w:val="%2)"/>
      <w:lvlJc w:val="left"/>
      <w:pPr>
        <w:ind w:left="1116" w:hanging="720"/>
        <w:jc w:val="left"/>
      </w:pPr>
      <w:rPr>
        <w:rFonts w:ascii="Times New Roman" w:eastAsia="Times New Roman" w:hAnsi="Times New Roman" w:cs="Times New Roman" w:hint="default"/>
        <w:spacing w:val="-20"/>
        <w:w w:val="99"/>
        <w:sz w:val="24"/>
        <w:szCs w:val="24"/>
        <w:lang w:val="sk-SK" w:eastAsia="sk-SK" w:bidi="sk-SK"/>
      </w:rPr>
    </w:lvl>
    <w:lvl w:ilvl="2" w:tplc="38D6B798">
      <w:start w:val="1"/>
      <w:numFmt w:val="lowerLetter"/>
      <w:lvlText w:val="%3)"/>
      <w:lvlJc w:val="left"/>
      <w:pPr>
        <w:ind w:left="1176" w:hanging="780"/>
        <w:jc w:val="left"/>
      </w:pPr>
      <w:rPr>
        <w:rFonts w:ascii="Times New Roman" w:eastAsia="Times New Roman" w:hAnsi="Times New Roman" w:cs="Times New Roman" w:hint="default"/>
        <w:spacing w:val="-8"/>
        <w:w w:val="99"/>
        <w:sz w:val="24"/>
        <w:szCs w:val="24"/>
        <w:lang w:val="sk-SK" w:eastAsia="sk-SK" w:bidi="sk-SK"/>
      </w:rPr>
    </w:lvl>
    <w:lvl w:ilvl="3" w:tplc="C90EC8DC">
      <w:numFmt w:val="bullet"/>
      <w:lvlText w:val="•"/>
      <w:lvlJc w:val="left"/>
      <w:pPr>
        <w:ind w:left="2285" w:hanging="780"/>
      </w:pPr>
      <w:rPr>
        <w:rFonts w:hint="default"/>
        <w:lang w:val="sk-SK" w:eastAsia="sk-SK" w:bidi="sk-SK"/>
      </w:rPr>
    </w:lvl>
    <w:lvl w:ilvl="4" w:tplc="1D3016BC">
      <w:numFmt w:val="bullet"/>
      <w:lvlText w:val="•"/>
      <w:lvlJc w:val="left"/>
      <w:pPr>
        <w:ind w:left="3391" w:hanging="780"/>
      </w:pPr>
      <w:rPr>
        <w:rFonts w:hint="default"/>
        <w:lang w:val="sk-SK" w:eastAsia="sk-SK" w:bidi="sk-SK"/>
      </w:rPr>
    </w:lvl>
    <w:lvl w:ilvl="5" w:tplc="9CCA7CE2">
      <w:numFmt w:val="bullet"/>
      <w:lvlText w:val="•"/>
      <w:lvlJc w:val="left"/>
      <w:pPr>
        <w:ind w:left="4497" w:hanging="780"/>
      </w:pPr>
      <w:rPr>
        <w:rFonts w:hint="default"/>
        <w:lang w:val="sk-SK" w:eastAsia="sk-SK" w:bidi="sk-SK"/>
      </w:rPr>
    </w:lvl>
    <w:lvl w:ilvl="6" w:tplc="4FFE2DC4">
      <w:numFmt w:val="bullet"/>
      <w:lvlText w:val="•"/>
      <w:lvlJc w:val="left"/>
      <w:pPr>
        <w:ind w:left="5603" w:hanging="780"/>
      </w:pPr>
      <w:rPr>
        <w:rFonts w:hint="default"/>
        <w:lang w:val="sk-SK" w:eastAsia="sk-SK" w:bidi="sk-SK"/>
      </w:rPr>
    </w:lvl>
    <w:lvl w:ilvl="7" w:tplc="4636FDBE">
      <w:numFmt w:val="bullet"/>
      <w:lvlText w:val="•"/>
      <w:lvlJc w:val="left"/>
      <w:pPr>
        <w:ind w:left="6709" w:hanging="780"/>
      </w:pPr>
      <w:rPr>
        <w:rFonts w:hint="default"/>
        <w:lang w:val="sk-SK" w:eastAsia="sk-SK" w:bidi="sk-SK"/>
      </w:rPr>
    </w:lvl>
    <w:lvl w:ilvl="8" w:tplc="131EE59C">
      <w:numFmt w:val="bullet"/>
      <w:lvlText w:val="•"/>
      <w:lvlJc w:val="left"/>
      <w:pPr>
        <w:ind w:left="7814" w:hanging="780"/>
      </w:pPr>
      <w:rPr>
        <w:rFonts w:hint="default"/>
        <w:lang w:val="sk-SK" w:eastAsia="sk-SK" w:bidi="sk-SK"/>
      </w:rPr>
    </w:lvl>
  </w:abstractNum>
  <w:abstractNum w:abstractNumId="35" w15:restartNumberingAfterBreak="0">
    <w:nsid w:val="697D1F50"/>
    <w:multiLevelType w:val="hybridMultilevel"/>
    <w:tmpl w:val="F2763472"/>
    <w:lvl w:ilvl="0" w:tplc="6B704270">
      <w:start w:val="1"/>
      <w:numFmt w:val="decimal"/>
      <w:lvlText w:val="%1."/>
      <w:lvlJc w:val="left"/>
      <w:pPr>
        <w:ind w:left="679" w:hanging="293"/>
        <w:jc w:val="left"/>
      </w:pPr>
      <w:rPr>
        <w:rFonts w:ascii="Times New Roman" w:eastAsia="Times New Roman" w:hAnsi="Times New Roman" w:cs="Times New Roman" w:hint="default"/>
        <w:spacing w:val="-30"/>
        <w:w w:val="100"/>
        <w:sz w:val="24"/>
        <w:szCs w:val="24"/>
        <w:lang w:val="sk-SK" w:eastAsia="sk-SK" w:bidi="sk-SK"/>
      </w:rPr>
    </w:lvl>
    <w:lvl w:ilvl="1" w:tplc="1C6E260E">
      <w:numFmt w:val="bullet"/>
      <w:lvlText w:val="•"/>
      <w:lvlJc w:val="left"/>
      <w:pPr>
        <w:ind w:left="1614" w:hanging="293"/>
      </w:pPr>
      <w:rPr>
        <w:rFonts w:hint="default"/>
        <w:lang w:val="sk-SK" w:eastAsia="sk-SK" w:bidi="sk-SK"/>
      </w:rPr>
    </w:lvl>
    <w:lvl w:ilvl="2" w:tplc="3092D43A">
      <w:numFmt w:val="bullet"/>
      <w:lvlText w:val="•"/>
      <w:lvlJc w:val="left"/>
      <w:pPr>
        <w:ind w:left="2549" w:hanging="293"/>
      </w:pPr>
      <w:rPr>
        <w:rFonts w:hint="default"/>
        <w:lang w:val="sk-SK" w:eastAsia="sk-SK" w:bidi="sk-SK"/>
      </w:rPr>
    </w:lvl>
    <w:lvl w:ilvl="3" w:tplc="6C626976">
      <w:numFmt w:val="bullet"/>
      <w:lvlText w:val="•"/>
      <w:lvlJc w:val="left"/>
      <w:pPr>
        <w:ind w:left="3483" w:hanging="293"/>
      </w:pPr>
      <w:rPr>
        <w:rFonts w:hint="default"/>
        <w:lang w:val="sk-SK" w:eastAsia="sk-SK" w:bidi="sk-SK"/>
      </w:rPr>
    </w:lvl>
    <w:lvl w:ilvl="4" w:tplc="3140DA92">
      <w:numFmt w:val="bullet"/>
      <w:lvlText w:val="•"/>
      <w:lvlJc w:val="left"/>
      <w:pPr>
        <w:ind w:left="4418" w:hanging="293"/>
      </w:pPr>
      <w:rPr>
        <w:rFonts w:hint="default"/>
        <w:lang w:val="sk-SK" w:eastAsia="sk-SK" w:bidi="sk-SK"/>
      </w:rPr>
    </w:lvl>
    <w:lvl w:ilvl="5" w:tplc="B1C2CB80">
      <w:numFmt w:val="bullet"/>
      <w:lvlText w:val="•"/>
      <w:lvlJc w:val="left"/>
      <w:pPr>
        <w:ind w:left="5353" w:hanging="293"/>
      </w:pPr>
      <w:rPr>
        <w:rFonts w:hint="default"/>
        <w:lang w:val="sk-SK" w:eastAsia="sk-SK" w:bidi="sk-SK"/>
      </w:rPr>
    </w:lvl>
    <w:lvl w:ilvl="6" w:tplc="64907168">
      <w:numFmt w:val="bullet"/>
      <w:lvlText w:val="•"/>
      <w:lvlJc w:val="left"/>
      <w:pPr>
        <w:ind w:left="6287" w:hanging="293"/>
      </w:pPr>
      <w:rPr>
        <w:rFonts w:hint="default"/>
        <w:lang w:val="sk-SK" w:eastAsia="sk-SK" w:bidi="sk-SK"/>
      </w:rPr>
    </w:lvl>
    <w:lvl w:ilvl="7" w:tplc="FCEC70AE">
      <w:numFmt w:val="bullet"/>
      <w:lvlText w:val="•"/>
      <w:lvlJc w:val="left"/>
      <w:pPr>
        <w:ind w:left="7222" w:hanging="293"/>
      </w:pPr>
      <w:rPr>
        <w:rFonts w:hint="default"/>
        <w:lang w:val="sk-SK" w:eastAsia="sk-SK" w:bidi="sk-SK"/>
      </w:rPr>
    </w:lvl>
    <w:lvl w:ilvl="8" w:tplc="3E92D344">
      <w:numFmt w:val="bullet"/>
      <w:lvlText w:val="•"/>
      <w:lvlJc w:val="left"/>
      <w:pPr>
        <w:ind w:left="8157" w:hanging="293"/>
      </w:pPr>
      <w:rPr>
        <w:rFonts w:hint="default"/>
        <w:lang w:val="sk-SK" w:eastAsia="sk-SK" w:bidi="sk-SK"/>
      </w:rPr>
    </w:lvl>
  </w:abstractNum>
  <w:abstractNum w:abstractNumId="36" w15:restartNumberingAfterBreak="0">
    <w:nsid w:val="6CC633FB"/>
    <w:multiLevelType w:val="multilevel"/>
    <w:tmpl w:val="20DA9D3A"/>
    <w:lvl w:ilvl="0">
      <w:start w:val="5"/>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7" w15:restartNumberingAfterBreak="0">
    <w:nsid w:val="6EF86EB1"/>
    <w:multiLevelType w:val="multilevel"/>
    <w:tmpl w:val="258E302E"/>
    <w:lvl w:ilvl="0">
      <w:start w:val="16"/>
      <w:numFmt w:val="decimal"/>
      <w:lvlText w:val="%1"/>
      <w:lvlJc w:val="left"/>
      <w:pPr>
        <w:ind w:left="958" w:hanging="562"/>
        <w:jc w:val="left"/>
      </w:pPr>
      <w:rPr>
        <w:rFonts w:hint="default"/>
        <w:lang w:val="sk-SK" w:eastAsia="sk-SK" w:bidi="sk-SK"/>
      </w:rPr>
    </w:lvl>
    <w:lvl w:ilvl="1">
      <w:start w:val="2"/>
      <w:numFmt w:val="decimal"/>
      <w:lvlText w:val="%1.%2."/>
      <w:lvlJc w:val="left"/>
      <w:pPr>
        <w:ind w:left="958" w:hanging="562"/>
        <w:jc w:val="left"/>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962" w:hanging="246"/>
        <w:jc w:val="left"/>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679" w:hanging="246"/>
      </w:pPr>
      <w:rPr>
        <w:rFonts w:hint="default"/>
        <w:lang w:val="sk-SK" w:eastAsia="sk-SK" w:bidi="sk-SK"/>
      </w:rPr>
    </w:lvl>
    <w:lvl w:ilvl="4">
      <w:numFmt w:val="bullet"/>
      <w:lvlText w:val="•"/>
      <w:lvlJc w:val="left"/>
      <w:pPr>
        <w:ind w:left="4586" w:hanging="246"/>
      </w:pPr>
      <w:rPr>
        <w:rFonts w:hint="default"/>
        <w:lang w:val="sk-SK" w:eastAsia="sk-SK" w:bidi="sk-SK"/>
      </w:rPr>
    </w:lvl>
    <w:lvl w:ilvl="5">
      <w:numFmt w:val="bullet"/>
      <w:lvlText w:val="•"/>
      <w:lvlJc w:val="left"/>
      <w:pPr>
        <w:ind w:left="5493" w:hanging="246"/>
      </w:pPr>
      <w:rPr>
        <w:rFonts w:hint="default"/>
        <w:lang w:val="sk-SK" w:eastAsia="sk-SK" w:bidi="sk-SK"/>
      </w:rPr>
    </w:lvl>
    <w:lvl w:ilvl="6">
      <w:numFmt w:val="bullet"/>
      <w:lvlText w:val="•"/>
      <w:lvlJc w:val="left"/>
      <w:pPr>
        <w:ind w:left="6399" w:hanging="246"/>
      </w:pPr>
      <w:rPr>
        <w:rFonts w:hint="default"/>
        <w:lang w:val="sk-SK" w:eastAsia="sk-SK" w:bidi="sk-SK"/>
      </w:rPr>
    </w:lvl>
    <w:lvl w:ilvl="7">
      <w:numFmt w:val="bullet"/>
      <w:lvlText w:val="•"/>
      <w:lvlJc w:val="left"/>
      <w:pPr>
        <w:ind w:left="7306" w:hanging="246"/>
      </w:pPr>
      <w:rPr>
        <w:rFonts w:hint="default"/>
        <w:lang w:val="sk-SK" w:eastAsia="sk-SK" w:bidi="sk-SK"/>
      </w:rPr>
    </w:lvl>
    <w:lvl w:ilvl="8">
      <w:numFmt w:val="bullet"/>
      <w:lvlText w:val="•"/>
      <w:lvlJc w:val="left"/>
      <w:pPr>
        <w:ind w:left="8213" w:hanging="246"/>
      </w:pPr>
      <w:rPr>
        <w:rFonts w:hint="default"/>
        <w:lang w:val="sk-SK" w:eastAsia="sk-SK" w:bidi="sk-SK"/>
      </w:rPr>
    </w:lvl>
  </w:abstractNum>
  <w:abstractNum w:abstractNumId="38" w15:restartNumberingAfterBreak="0">
    <w:nsid w:val="75173C25"/>
    <w:multiLevelType w:val="multilevel"/>
    <w:tmpl w:val="AA88CD00"/>
    <w:lvl w:ilvl="0">
      <w:start w:val="29"/>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9" w15:restartNumberingAfterBreak="0">
    <w:nsid w:val="7942277D"/>
    <w:multiLevelType w:val="multilevel"/>
    <w:tmpl w:val="0CFC7B04"/>
    <w:lvl w:ilvl="0">
      <w:start w:val="8"/>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40" w15:restartNumberingAfterBreak="0">
    <w:nsid w:val="7AF427D3"/>
    <w:multiLevelType w:val="multilevel"/>
    <w:tmpl w:val="CA3AC3E8"/>
    <w:lvl w:ilvl="0">
      <w:start w:val="18"/>
      <w:numFmt w:val="decimal"/>
      <w:lvlText w:val="%1"/>
      <w:lvlJc w:val="left"/>
      <w:pPr>
        <w:ind w:left="958" w:hanging="562"/>
        <w:jc w:val="left"/>
      </w:pPr>
      <w:rPr>
        <w:rFonts w:hint="default"/>
        <w:lang w:val="sk-SK" w:eastAsia="sk-SK" w:bidi="sk-SK"/>
      </w:rPr>
    </w:lvl>
    <w:lvl w:ilvl="1">
      <w:start w:val="2"/>
      <w:numFmt w:val="decimal"/>
      <w:lvlText w:val="%1.%2."/>
      <w:lvlJc w:val="left"/>
      <w:pPr>
        <w:ind w:left="958" w:hanging="562"/>
        <w:jc w:val="left"/>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1116" w:hanging="360"/>
        <w:jc w:val="left"/>
      </w:pPr>
      <w:rPr>
        <w:rFonts w:ascii="Times New Roman" w:eastAsia="Times New Roman" w:hAnsi="Times New Roman" w:cs="Times New Roman" w:hint="default"/>
        <w:spacing w:val="-6"/>
        <w:w w:val="99"/>
        <w:sz w:val="24"/>
        <w:szCs w:val="24"/>
        <w:lang w:val="sk-SK" w:eastAsia="sk-SK" w:bidi="sk-SK"/>
      </w:rPr>
    </w:lvl>
    <w:lvl w:ilvl="3">
      <w:numFmt w:val="bullet"/>
      <w:lvlText w:val="•"/>
      <w:lvlJc w:val="left"/>
      <w:pPr>
        <w:ind w:left="2373" w:hanging="360"/>
      </w:pPr>
      <w:rPr>
        <w:rFonts w:hint="default"/>
        <w:lang w:val="sk-SK" w:eastAsia="sk-SK" w:bidi="sk-SK"/>
      </w:rPr>
    </w:lvl>
    <w:lvl w:ilvl="4">
      <w:numFmt w:val="bullet"/>
      <w:lvlText w:val="•"/>
      <w:lvlJc w:val="left"/>
      <w:pPr>
        <w:ind w:left="3466" w:hanging="360"/>
      </w:pPr>
      <w:rPr>
        <w:rFonts w:hint="default"/>
        <w:lang w:val="sk-SK" w:eastAsia="sk-SK" w:bidi="sk-SK"/>
      </w:rPr>
    </w:lvl>
    <w:lvl w:ilvl="5">
      <w:numFmt w:val="bullet"/>
      <w:lvlText w:val="•"/>
      <w:lvlJc w:val="left"/>
      <w:pPr>
        <w:ind w:left="4559" w:hanging="360"/>
      </w:pPr>
      <w:rPr>
        <w:rFonts w:hint="default"/>
        <w:lang w:val="sk-SK" w:eastAsia="sk-SK" w:bidi="sk-SK"/>
      </w:rPr>
    </w:lvl>
    <w:lvl w:ilvl="6">
      <w:numFmt w:val="bullet"/>
      <w:lvlText w:val="•"/>
      <w:lvlJc w:val="left"/>
      <w:pPr>
        <w:ind w:left="5653" w:hanging="360"/>
      </w:pPr>
      <w:rPr>
        <w:rFonts w:hint="default"/>
        <w:lang w:val="sk-SK" w:eastAsia="sk-SK" w:bidi="sk-SK"/>
      </w:rPr>
    </w:lvl>
    <w:lvl w:ilvl="7">
      <w:numFmt w:val="bullet"/>
      <w:lvlText w:val="•"/>
      <w:lvlJc w:val="left"/>
      <w:pPr>
        <w:ind w:left="6746" w:hanging="360"/>
      </w:pPr>
      <w:rPr>
        <w:rFonts w:hint="default"/>
        <w:lang w:val="sk-SK" w:eastAsia="sk-SK" w:bidi="sk-SK"/>
      </w:rPr>
    </w:lvl>
    <w:lvl w:ilvl="8">
      <w:numFmt w:val="bullet"/>
      <w:lvlText w:val="•"/>
      <w:lvlJc w:val="left"/>
      <w:pPr>
        <w:ind w:left="7839" w:hanging="360"/>
      </w:pPr>
      <w:rPr>
        <w:rFonts w:hint="default"/>
        <w:lang w:val="sk-SK" w:eastAsia="sk-SK" w:bidi="sk-SK"/>
      </w:rPr>
    </w:lvl>
  </w:abstractNum>
  <w:num w:numId="1">
    <w:abstractNumId w:val="8"/>
  </w:num>
  <w:num w:numId="2">
    <w:abstractNumId w:val="10"/>
  </w:num>
  <w:num w:numId="3">
    <w:abstractNumId w:val="0"/>
  </w:num>
  <w:num w:numId="4">
    <w:abstractNumId w:val="6"/>
  </w:num>
  <w:num w:numId="5">
    <w:abstractNumId w:val="20"/>
  </w:num>
  <w:num w:numId="6">
    <w:abstractNumId w:val="11"/>
  </w:num>
  <w:num w:numId="7">
    <w:abstractNumId w:val="34"/>
  </w:num>
  <w:num w:numId="8">
    <w:abstractNumId w:val="13"/>
  </w:num>
  <w:num w:numId="9">
    <w:abstractNumId w:val="7"/>
  </w:num>
  <w:num w:numId="10">
    <w:abstractNumId w:val="35"/>
  </w:num>
  <w:num w:numId="11">
    <w:abstractNumId w:val="19"/>
  </w:num>
  <w:num w:numId="12">
    <w:abstractNumId w:val="38"/>
  </w:num>
  <w:num w:numId="13">
    <w:abstractNumId w:val="24"/>
  </w:num>
  <w:num w:numId="14">
    <w:abstractNumId w:val="27"/>
  </w:num>
  <w:num w:numId="15">
    <w:abstractNumId w:val="2"/>
  </w:num>
  <w:num w:numId="16">
    <w:abstractNumId w:val="3"/>
  </w:num>
  <w:num w:numId="17">
    <w:abstractNumId w:val="31"/>
  </w:num>
  <w:num w:numId="18">
    <w:abstractNumId w:val="16"/>
  </w:num>
  <w:num w:numId="19">
    <w:abstractNumId w:val="32"/>
  </w:num>
  <w:num w:numId="20">
    <w:abstractNumId w:val="4"/>
  </w:num>
  <w:num w:numId="21">
    <w:abstractNumId w:val="33"/>
  </w:num>
  <w:num w:numId="22">
    <w:abstractNumId w:val="14"/>
  </w:num>
  <w:num w:numId="23">
    <w:abstractNumId w:val="28"/>
  </w:num>
  <w:num w:numId="24">
    <w:abstractNumId w:val="40"/>
  </w:num>
  <w:num w:numId="25">
    <w:abstractNumId w:val="23"/>
  </w:num>
  <w:num w:numId="26">
    <w:abstractNumId w:val="25"/>
  </w:num>
  <w:num w:numId="27">
    <w:abstractNumId w:val="22"/>
  </w:num>
  <w:num w:numId="28">
    <w:abstractNumId w:val="21"/>
  </w:num>
  <w:num w:numId="29">
    <w:abstractNumId w:val="5"/>
  </w:num>
  <w:num w:numId="30">
    <w:abstractNumId w:val="37"/>
  </w:num>
  <w:num w:numId="31">
    <w:abstractNumId w:val="29"/>
  </w:num>
  <w:num w:numId="32">
    <w:abstractNumId w:val="30"/>
  </w:num>
  <w:num w:numId="33">
    <w:abstractNumId w:val="15"/>
  </w:num>
  <w:num w:numId="34">
    <w:abstractNumId w:val="12"/>
  </w:num>
  <w:num w:numId="35">
    <w:abstractNumId w:val="1"/>
  </w:num>
  <w:num w:numId="36">
    <w:abstractNumId w:val="39"/>
  </w:num>
  <w:num w:numId="37">
    <w:abstractNumId w:val="18"/>
  </w:num>
  <w:num w:numId="38">
    <w:abstractNumId w:val="36"/>
  </w:num>
  <w:num w:numId="39">
    <w:abstractNumId w:val="9"/>
  </w:num>
  <w:num w:numId="40">
    <w:abstractNumId w:val="2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F2"/>
    <w:rsid w:val="000C7E3D"/>
    <w:rsid w:val="00146D3D"/>
    <w:rsid w:val="001A350B"/>
    <w:rsid w:val="00512C85"/>
    <w:rsid w:val="00527DFF"/>
    <w:rsid w:val="00773403"/>
    <w:rsid w:val="008967F2"/>
    <w:rsid w:val="009F0AC5"/>
    <w:rsid w:val="00B0784F"/>
    <w:rsid w:val="00C55EBF"/>
    <w:rsid w:val="00E443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0B604-AB23-4250-ABD1-0A615EA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spacing w:before="86"/>
      <w:ind w:left="1783"/>
      <w:outlineLvl w:val="0"/>
    </w:pPr>
    <w:rPr>
      <w:b/>
      <w:bCs/>
      <w:sz w:val="32"/>
      <w:szCs w:val="32"/>
    </w:rPr>
  </w:style>
  <w:style w:type="paragraph" w:styleId="Nadpis2">
    <w:name w:val="heading 2"/>
    <w:basedOn w:val="Normlny"/>
    <w:uiPriority w:val="1"/>
    <w:qFormat/>
    <w:pPr>
      <w:spacing w:before="94"/>
      <w:ind w:left="962"/>
      <w:jc w:val="both"/>
      <w:outlineLvl w:val="1"/>
    </w:pPr>
    <w:rPr>
      <w:b/>
      <w:bCs/>
      <w:sz w:val="28"/>
      <w:szCs w:val="28"/>
    </w:rPr>
  </w:style>
  <w:style w:type="paragraph" w:styleId="Nadpis3">
    <w:name w:val="heading 3"/>
    <w:basedOn w:val="Normlny"/>
    <w:uiPriority w:val="1"/>
    <w:qFormat/>
    <w:pPr>
      <w:ind w:left="396"/>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pPr>
      <w:ind w:left="962" w:hanging="567"/>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80901" TargetMode="External"/><Relationship Id="rId3" Type="http://schemas.openxmlformats.org/officeDocument/2006/relationships/settings" Target="settings.xml"/><Relationship Id="rId21" Type="http://schemas.openxmlformats.org/officeDocument/2006/relationships/hyperlink" Target="http://www.uvo.gov.sk/legislativametodika-dohlad/jednotny-europsky-dokument-pre-verejne-obstaravanie-553.html" TargetMode="External"/><Relationship Id="rId7" Type="http://schemas.openxmlformats.org/officeDocument/2006/relationships/image" Target="media/image1.jpeg"/><Relationship Id="rId12" Type="http://schemas.openxmlformats.org/officeDocument/2006/relationships/hyperlink" Target="https://www.uvo.gov.sk/" TargetMode="External"/><Relationship Id="rId17"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55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riana.ondrikova@lesy.sk"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mailto:roman.mesko@lesy.sk" TargetMode="External"/><Relationship Id="rId19" Type="http://schemas.openxmlformats.org/officeDocument/2006/relationships/hyperlink" Target="https://www.slov-lex.sk/pravne-predpisy/SK/ZZ/2015/343/2018090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13267</Words>
  <Characters>75623</Characters>
  <Application>Microsoft Office Word</Application>
  <DocSecurity>0</DocSecurity>
  <Lines>630</Lines>
  <Paragraphs>177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Ondrikova, Adriana</cp:lastModifiedBy>
  <cp:revision>5</cp:revision>
  <dcterms:created xsi:type="dcterms:W3CDTF">2020-01-23T16:13:00Z</dcterms:created>
  <dcterms:modified xsi:type="dcterms:W3CDTF">2020-01-24T09:42:00Z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