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CF1" w14:textId="79B19AC5" w:rsidR="00425537" w:rsidRDefault="00425537" w:rsidP="00425537">
      <w:pPr>
        <w:jc w:val="both"/>
        <w:rPr>
          <w:rFonts w:ascii="Arial Narrow" w:hAnsi="Arial Narrow"/>
          <w:b/>
          <w:sz w:val="22"/>
          <w:szCs w:val="22"/>
        </w:rPr>
      </w:pPr>
      <w:r w:rsidRPr="003E4A04">
        <w:rPr>
          <w:rFonts w:ascii="Arial Narrow" w:hAnsi="Arial Narrow"/>
          <w:b/>
          <w:sz w:val="22"/>
          <w:szCs w:val="22"/>
        </w:rPr>
        <w:t>Opis predmetu zákazky/ Vzor vlastného návrhu plnenia</w:t>
      </w:r>
    </w:p>
    <w:p w14:paraId="2D8B63C4" w14:textId="77777777" w:rsidR="00A42F84" w:rsidRPr="003E4A04" w:rsidRDefault="00A42F84" w:rsidP="00425537">
      <w:pPr>
        <w:jc w:val="both"/>
        <w:rPr>
          <w:rFonts w:ascii="Arial Narrow" w:hAnsi="Arial Narrow"/>
          <w:b/>
          <w:sz w:val="22"/>
          <w:szCs w:val="22"/>
        </w:rPr>
      </w:pPr>
    </w:p>
    <w:p w14:paraId="531B02C0" w14:textId="39460445" w:rsidR="00852625" w:rsidRPr="003D132A" w:rsidRDefault="0083224E" w:rsidP="00852625">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1.</w:t>
      </w:r>
      <w:r w:rsidRPr="003E4A04">
        <w:rPr>
          <w:rFonts w:ascii="Arial Narrow" w:hAnsi="Arial Narrow"/>
          <w:b/>
          <w:color w:val="auto"/>
          <w:sz w:val="22"/>
          <w:szCs w:val="22"/>
        </w:rPr>
        <w:tab/>
      </w:r>
      <w:r w:rsidR="00425537" w:rsidRPr="00B314E3">
        <w:rPr>
          <w:rFonts w:ascii="Arial Narrow" w:hAnsi="Arial Narrow"/>
          <w:b/>
          <w:color w:val="auto"/>
          <w:sz w:val="22"/>
          <w:szCs w:val="22"/>
        </w:rPr>
        <w:t>Názov predmetu zákazky:</w:t>
      </w:r>
      <w:r w:rsidR="00E97A7F" w:rsidRPr="00B314E3">
        <w:rPr>
          <w:rFonts w:ascii="Arial Narrow" w:hAnsi="Arial Narrow"/>
          <w:color w:val="auto"/>
          <w:sz w:val="22"/>
          <w:szCs w:val="22"/>
        </w:rPr>
        <w:t xml:space="preserve"> </w:t>
      </w:r>
      <w:r w:rsidR="00A822D4" w:rsidRPr="00A822D4">
        <w:rPr>
          <w:rFonts w:ascii="Arial Narrow" w:hAnsi="Arial Narrow"/>
          <w:b/>
          <w:color w:val="auto"/>
          <w:sz w:val="22"/>
          <w:szCs w:val="22"/>
        </w:rPr>
        <w:t>Pracovná stolička s opierkou hlavy</w:t>
      </w:r>
      <w:r w:rsidR="00827DF7">
        <w:rPr>
          <w:rFonts w:ascii="Arial Narrow" w:hAnsi="Arial Narrow"/>
          <w:b/>
          <w:color w:val="auto"/>
          <w:sz w:val="22"/>
          <w:szCs w:val="22"/>
        </w:rPr>
        <w:t>_DNS</w:t>
      </w:r>
      <w:r w:rsidR="003D132A" w:rsidRPr="003D132A">
        <w:rPr>
          <w:rFonts w:ascii="Arial Narrow" w:hAnsi="Arial Narrow"/>
          <w:b/>
          <w:color w:val="auto"/>
          <w:sz w:val="22"/>
          <w:szCs w:val="22"/>
        </w:rPr>
        <w:t xml:space="preserve"> (ID zákazky </w:t>
      </w:r>
      <w:r w:rsidR="00A822D4">
        <w:rPr>
          <w:rFonts w:ascii="Arial Narrow" w:hAnsi="Arial Narrow"/>
          <w:b/>
          <w:color w:val="auto"/>
          <w:sz w:val="22"/>
          <w:szCs w:val="22"/>
        </w:rPr>
        <w:t>60438</w:t>
      </w:r>
      <w:r w:rsidR="003D132A" w:rsidRPr="003D132A">
        <w:rPr>
          <w:rFonts w:ascii="Arial Narrow" w:hAnsi="Arial Narrow"/>
          <w:b/>
          <w:color w:val="auto"/>
          <w:sz w:val="22"/>
          <w:szCs w:val="22"/>
        </w:rPr>
        <w:t>)</w:t>
      </w:r>
    </w:p>
    <w:p w14:paraId="109A3D83" w14:textId="77777777" w:rsidR="003D132A" w:rsidRDefault="003D132A" w:rsidP="00852625">
      <w:pPr>
        <w:pStyle w:val="Default"/>
        <w:ind w:left="705"/>
        <w:jc w:val="both"/>
        <w:rPr>
          <w:rFonts w:ascii="Arial Narrow" w:hAnsi="Arial Narrow"/>
        </w:rPr>
      </w:pPr>
    </w:p>
    <w:p w14:paraId="2428D4F7" w14:textId="3C359D64" w:rsidR="00B314E3" w:rsidRPr="00A822D4" w:rsidRDefault="00A822D4" w:rsidP="00A822D4">
      <w:pPr>
        <w:pStyle w:val="Default"/>
        <w:ind w:left="705"/>
        <w:jc w:val="both"/>
        <w:rPr>
          <w:rFonts w:ascii="Arial Narrow" w:hAnsi="Arial Narrow"/>
          <w:color w:val="auto"/>
          <w:sz w:val="22"/>
          <w:szCs w:val="22"/>
        </w:rPr>
      </w:pPr>
      <w:r>
        <w:rPr>
          <w:rFonts w:ascii="Arial Narrow" w:hAnsi="Arial Narrow"/>
          <w:color w:val="auto"/>
          <w:sz w:val="22"/>
          <w:szCs w:val="22"/>
        </w:rPr>
        <w:t xml:space="preserve">Predmetom zákazky je zabezpečenie </w:t>
      </w:r>
      <w:r w:rsidRPr="00A822D4">
        <w:rPr>
          <w:rFonts w:ascii="Arial Narrow" w:hAnsi="Arial Narrow"/>
          <w:color w:val="333333"/>
          <w:sz w:val="22"/>
          <w:szCs w:val="22"/>
          <w:shd w:val="clear" w:color="auto" w:fill="FFFFFF"/>
        </w:rPr>
        <w:t xml:space="preserve"> vysoko záťažových ekologických stoličiek pre operačný o</w:t>
      </w:r>
      <w:r w:rsidR="00827DF7">
        <w:rPr>
          <w:rFonts w:ascii="Arial Narrow" w:hAnsi="Arial Narrow"/>
          <w:color w:val="333333"/>
          <w:sz w:val="22"/>
          <w:szCs w:val="22"/>
          <w:shd w:val="clear" w:color="auto" w:fill="FFFFFF"/>
        </w:rPr>
        <w:t xml:space="preserve">dbor PPZ na 24 hodinové sedenie, </w:t>
      </w:r>
      <w:r w:rsidR="003D132A" w:rsidRPr="00A822D4">
        <w:rPr>
          <w:rFonts w:ascii="Arial Narrow" w:hAnsi="Arial Narrow"/>
          <w:color w:val="auto"/>
          <w:sz w:val="22"/>
          <w:szCs w:val="22"/>
        </w:rPr>
        <w:t>a s tým súvisiacich služieb (dodanie, vyloženie a montáž tovaru v miestach dodania).</w:t>
      </w:r>
    </w:p>
    <w:p w14:paraId="351CF48A" w14:textId="77777777" w:rsidR="003D132A" w:rsidRPr="003E4A04" w:rsidRDefault="003D132A" w:rsidP="00852625">
      <w:pPr>
        <w:pStyle w:val="Default"/>
        <w:ind w:left="705"/>
        <w:jc w:val="both"/>
        <w:rPr>
          <w:rFonts w:ascii="Arial Narrow" w:hAnsi="Arial Narrow"/>
          <w:color w:val="auto"/>
          <w:sz w:val="22"/>
          <w:szCs w:val="22"/>
        </w:rPr>
      </w:pPr>
    </w:p>
    <w:p w14:paraId="62D88E31" w14:textId="524BE1BB"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2.</w:t>
      </w:r>
      <w:r w:rsidRPr="003E4A04">
        <w:rPr>
          <w:rFonts w:ascii="Arial Narrow" w:hAnsi="Arial Narrow"/>
          <w:b/>
          <w:color w:val="auto"/>
          <w:sz w:val="22"/>
          <w:szCs w:val="22"/>
        </w:rPr>
        <w:tab/>
      </w:r>
      <w:r w:rsidR="00425537" w:rsidRPr="003E4A04">
        <w:rPr>
          <w:rFonts w:ascii="Arial Narrow" w:hAnsi="Arial Narrow"/>
          <w:b/>
          <w:color w:val="auto"/>
          <w:sz w:val="22"/>
          <w:szCs w:val="22"/>
        </w:rPr>
        <w:t>Hlavný kód CPV:</w:t>
      </w:r>
    </w:p>
    <w:p w14:paraId="441F9175" w14:textId="77777777" w:rsidR="00852625" w:rsidRPr="003E4A04" w:rsidRDefault="00852625" w:rsidP="006C7614">
      <w:pPr>
        <w:pStyle w:val="Default"/>
        <w:ind w:left="705" w:hanging="705"/>
        <w:jc w:val="both"/>
        <w:rPr>
          <w:rFonts w:ascii="Arial Narrow" w:hAnsi="Arial Narrow"/>
          <w:b/>
          <w:color w:val="auto"/>
          <w:sz w:val="22"/>
          <w:szCs w:val="22"/>
        </w:rPr>
      </w:pPr>
    </w:p>
    <w:p w14:paraId="63472C23" w14:textId="479F5995" w:rsidR="00852625" w:rsidRDefault="00B00B2C" w:rsidP="006C7614">
      <w:pPr>
        <w:pStyle w:val="Default"/>
        <w:ind w:left="705"/>
        <w:jc w:val="both"/>
        <w:rPr>
          <w:rFonts w:ascii="Arial Narrow" w:hAnsi="Arial Narrow"/>
          <w:color w:val="auto"/>
          <w:sz w:val="22"/>
          <w:szCs w:val="22"/>
        </w:rPr>
      </w:pPr>
      <w:r w:rsidRPr="00B00B2C">
        <w:rPr>
          <w:rFonts w:ascii="Arial Narrow" w:hAnsi="Arial Narrow"/>
          <w:color w:val="auto"/>
          <w:sz w:val="22"/>
          <w:szCs w:val="22"/>
        </w:rPr>
        <w:t>39100000-3 Nábytok</w:t>
      </w:r>
      <w:r w:rsidR="00852625" w:rsidRPr="001B5267">
        <w:rPr>
          <w:rFonts w:ascii="Arial Narrow" w:hAnsi="Arial Narrow"/>
          <w:color w:val="auto"/>
          <w:sz w:val="22"/>
          <w:szCs w:val="22"/>
        </w:rPr>
        <w:t xml:space="preserve">     </w:t>
      </w:r>
    </w:p>
    <w:p w14:paraId="473C7674" w14:textId="4A981D32" w:rsidR="00A822D4" w:rsidRPr="001B5267" w:rsidRDefault="00A822D4" w:rsidP="006C7614">
      <w:pPr>
        <w:pStyle w:val="Default"/>
        <w:ind w:left="705"/>
        <w:jc w:val="both"/>
        <w:rPr>
          <w:rFonts w:ascii="Arial Narrow" w:hAnsi="Arial Narrow"/>
          <w:color w:val="auto"/>
          <w:sz w:val="22"/>
          <w:szCs w:val="22"/>
        </w:rPr>
      </w:pPr>
      <w:r>
        <w:rPr>
          <w:rFonts w:ascii="Arial Narrow" w:hAnsi="Arial Narrow"/>
          <w:color w:val="auto"/>
          <w:sz w:val="22"/>
          <w:szCs w:val="22"/>
        </w:rPr>
        <w:t>39113000-7 Rôzne sedadlá a stoličky</w:t>
      </w:r>
    </w:p>
    <w:p w14:paraId="6264B04E" w14:textId="77777777" w:rsidR="006C7614" w:rsidRPr="003E4A04" w:rsidRDefault="006C7614" w:rsidP="006C7614">
      <w:pPr>
        <w:pStyle w:val="Default"/>
        <w:ind w:left="705"/>
        <w:jc w:val="both"/>
        <w:rPr>
          <w:rFonts w:ascii="Arial Narrow" w:hAnsi="Arial Narrow"/>
          <w:color w:val="auto"/>
          <w:sz w:val="22"/>
          <w:szCs w:val="22"/>
        </w:rPr>
      </w:pPr>
    </w:p>
    <w:p w14:paraId="4BCC8BA2" w14:textId="77777777"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3.</w:t>
      </w:r>
      <w:r w:rsidRPr="003E4A04">
        <w:rPr>
          <w:rFonts w:ascii="Arial Narrow" w:hAnsi="Arial Narrow"/>
          <w:b/>
          <w:color w:val="auto"/>
          <w:sz w:val="22"/>
          <w:szCs w:val="22"/>
        </w:rPr>
        <w:tab/>
      </w:r>
      <w:r w:rsidR="00425537" w:rsidRPr="003E4A04">
        <w:rPr>
          <w:rFonts w:ascii="Arial Narrow" w:hAnsi="Arial Narrow"/>
          <w:b/>
          <w:color w:val="auto"/>
          <w:sz w:val="22"/>
          <w:szCs w:val="22"/>
        </w:rPr>
        <w:t>S tovarom sa požaduje  zabezpečiť aj tieto súvisiace služby:</w:t>
      </w:r>
    </w:p>
    <w:p w14:paraId="0115A3E4" w14:textId="0BC30B8C"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dodanie tovaru do miest dodania</w:t>
      </w:r>
    </w:p>
    <w:p w14:paraId="363D13BB" w14:textId="59F511FE" w:rsidR="00425537"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vyloženie tovaru v miest</w:t>
      </w:r>
      <w:r w:rsidR="00E062CC" w:rsidRPr="003E4A04">
        <w:rPr>
          <w:rFonts w:ascii="Arial Narrow" w:hAnsi="Arial Narrow"/>
          <w:color w:val="auto"/>
          <w:sz w:val="22"/>
          <w:szCs w:val="22"/>
        </w:rPr>
        <w:t>ach</w:t>
      </w:r>
      <w:r w:rsidR="00425537" w:rsidRPr="003E4A04">
        <w:rPr>
          <w:rFonts w:ascii="Arial Narrow" w:hAnsi="Arial Narrow"/>
          <w:color w:val="auto"/>
          <w:sz w:val="22"/>
          <w:szCs w:val="22"/>
        </w:rPr>
        <w:t xml:space="preserve"> dodania</w:t>
      </w:r>
    </w:p>
    <w:p w14:paraId="29C02B58" w14:textId="1C5FEDEA" w:rsidR="003D132A" w:rsidRPr="003E4A04" w:rsidRDefault="003D132A" w:rsidP="006C7614">
      <w:pPr>
        <w:pStyle w:val="Default"/>
        <w:ind w:left="705"/>
        <w:jc w:val="both"/>
        <w:rPr>
          <w:rFonts w:ascii="Arial Narrow" w:hAnsi="Arial Narrow"/>
          <w:color w:val="auto"/>
          <w:sz w:val="22"/>
          <w:szCs w:val="22"/>
        </w:rPr>
      </w:pPr>
      <w:r w:rsidRPr="00A42F84">
        <w:rPr>
          <w:rFonts w:ascii="Arial Narrow" w:hAnsi="Arial Narrow"/>
          <w:color w:val="auto"/>
          <w:sz w:val="22"/>
          <w:szCs w:val="22"/>
        </w:rPr>
        <w:t>-</w:t>
      </w:r>
      <w:r w:rsidRPr="00A42F84">
        <w:rPr>
          <w:rFonts w:ascii="Arial Narrow" w:hAnsi="Arial Narrow"/>
          <w:color w:val="auto"/>
          <w:sz w:val="22"/>
          <w:szCs w:val="22"/>
        </w:rPr>
        <w:tab/>
        <w:t>montáž tovaru v miestach dodania</w:t>
      </w:r>
    </w:p>
    <w:p w14:paraId="63F038E0" w14:textId="77777777" w:rsidR="006C7614" w:rsidRPr="003E4A04" w:rsidRDefault="006C7614" w:rsidP="006C7614">
      <w:pPr>
        <w:pStyle w:val="Default"/>
        <w:ind w:left="705" w:hanging="705"/>
        <w:jc w:val="both"/>
        <w:rPr>
          <w:rFonts w:ascii="Arial Narrow" w:hAnsi="Arial Narrow"/>
          <w:b/>
          <w:color w:val="auto"/>
          <w:sz w:val="22"/>
          <w:szCs w:val="22"/>
        </w:rPr>
      </w:pPr>
    </w:p>
    <w:p w14:paraId="11C2CE15" w14:textId="77777777" w:rsidR="00425537" w:rsidRPr="003E4A04"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3E4A04">
        <w:rPr>
          <w:rFonts w:ascii="Arial Narrow" w:hAnsi="Arial Narrow"/>
          <w:b/>
          <w:color w:val="auto"/>
          <w:sz w:val="22"/>
          <w:szCs w:val="22"/>
        </w:rPr>
        <w:t>4</w:t>
      </w:r>
      <w:r w:rsidRPr="003E4A04">
        <w:rPr>
          <w:rFonts w:ascii="Arial Narrow" w:hAnsi="Arial Narrow"/>
          <w:color w:val="auto"/>
          <w:sz w:val="22"/>
          <w:szCs w:val="22"/>
        </w:rPr>
        <w:t>.</w:t>
      </w:r>
      <w:r w:rsidRPr="003E4A04">
        <w:rPr>
          <w:rFonts w:ascii="Arial Narrow" w:hAnsi="Arial Narrow"/>
          <w:color w:val="auto"/>
          <w:sz w:val="22"/>
          <w:szCs w:val="22"/>
        </w:rPr>
        <w:tab/>
      </w:r>
      <w:r w:rsidRPr="003E4A04">
        <w:rPr>
          <w:rFonts w:ascii="Arial Narrow" w:hAnsi="Arial Narrow"/>
          <w:color w:val="auto"/>
          <w:sz w:val="22"/>
          <w:szCs w:val="22"/>
        </w:rPr>
        <w:tab/>
      </w:r>
      <w:r w:rsidR="00425537" w:rsidRPr="003E4A04">
        <w:rPr>
          <w:rFonts w:ascii="Arial Narrow" w:hAnsi="Arial Narrow"/>
          <w:color w:val="auto"/>
          <w:sz w:val="22"/>
          <w:szCs w:val="22"/>
        </w:rPr>
        <w:t>Verejný obstarávateľ</w:t>
      </w:r>
      <w:r w:rsidR="00425537" w:rsidRPr="003E4A0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5</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musí byť nový, nepoužívaný, zabalený v neporušených obaloch, nepoškodený.</w:t>
      </w:r>
    </w:p>
    <w:p w14:paraId="40CA6834"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300C713A" w14:textId="3C42A919" w:rsidR="00425537" w:rsidRPr="003E4A04"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3E4A04">
        <w:rPr>
          <w:rFonts w:ascii="Arial Narrow" w:hAnsi="Arial Narrow"/>
          <w:b/>
          <w:sz w:val="22"/>
          <w:szCs w:val="22"/>
        </w:rPr>
        <w:t>6</w:t>
      </w:r>
      <w:r w:rsidRPr="003E4A04">
        <w:rPr>
          <w:rFonts w:ascii="Arial Narrow" w:hAnsi="Arial Narrow"/>
          <w:sz w:val="22"/>
          <w:szCs w:val="22"/>
        </w:rPr>
        <w:t>.</w:t>
      </w:r>
      <w:r w:rsidRPr="003E4A04">
        <w:rPr>
          <w:rFonts w:ascii="Arial Narrow" w:hAnsi="Arial Narrow"/>
          <w:sz w:val="22"/>
          <w:szCs w:val="22"/>
        </w:rPr>
        <w:tab/>
      </w:r>
      <w:r w:rsidRPr="003E4A04">
        <w:rPr>
          <w:rFonts w:ascii="Arial Narrow" w:hAnsi="Arial Narrow"/>
          <w:sz w:val="22"/>
          <w:szCs w:val="22"/>
        </w:rPr>
        <w:tab/>
      </w:r>
      <w:r w:rsidR="00425537" w:rsidRPr="003E4A04">
        <w:rPr>
          <w:rFonts w:ascii="Arial Narrow" w:hAnsi="Arial Narrow"/>
          <w:sz w:val="22"/>
          <w:szCs w:val="22"/>
        </w:rPr>
        <w:t xml:space="preserve">Verejný obstarávateľ </w:t>
      </w:r>
      <w:r w:rsidR="00A822D4">
        <w:rPr>
          <w:rFonts w:ascii="Arial Narrow" w:hAnsi="Arial Narrow"/>
          <w:sz w:val="22"/>
          <w:szCs w:val="22"/>
        </w:rPr>
        <w:t xml:space="preserve">požaduje na dodaný tovar min. </w:t>
      </w:r>
      <w:r w:rsidR="00A822D4" w:rsidRPr="00761AF1">
        <w:rPr>
          <w:rFonts w:ascii="Arial Narrow" w:hAnsi="Arial Narrow"/>
          <w:sz w:val="22"/>
          <w:szCs w:val="22"/>
        </w:rPr>
        <w:t>60</w:t>
      </w:r>
      <w:r w:rsidR="00425537" w:rsidRPr="00761AF1">
        <w:rPr>
          <w:rFonts w:ascii="Arial Narrow" w:hAnsi="Arial Narrow"/>
          <w:sz w:val="22"/>
          <w:szCs w:val="22"/>
        </w:rPr>
        <w:t xml:space="preserve"> mesačnú záručnú dobu garantovanú výrobcom,</w:t>
      </w:r>
      <w:r w:rsidR="00425537" w:rsidRPr="003E4A04">
        <w:rPr>
          <w:rFonts w:ascii="Arial Narrow" w:hAnsi="Arial Narrow"/>
          <w:sz w:val="22"/>
          <w:szCs w:val="22"/>
        </w:rPr>
        <w:t xml:space="preserve"> pokiaľ na záručnom liste nie je vyznačená dlhšia záručná doba podľa záručných podmienok výrobcu. Záručná doba začína plynúť dňom prevzatia predmetu zmluvy na základe dodacieho listu. </w:t>
      </w:r>
    </w:p>
    <w:p w14:paraId="68608BD8"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7</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nesmie byť recyklovaný, repasovaný, renovovaný.</w:t>
      </w:r>
    </w:p>
    <w:p w14:paraId="23613F6C" w14:textId="77777777" w:rsidR="006C7614" w:rsidRPr="003E4A04" w:rsidRDefault="006C7614" w:rsidP="006C7614">
      <w:pPr>
        <w:tabs>
          <w:tab w:val="left" w:pos="708"/>
        </w:tabs>
        <w:spacing w:line="276" w:lineRule="auto"/>
        <w:contextualSpacing/>
        <w:jc w:val="both"/>
        <w:rPr>
          <w:rFonts w:ascii="Arial Narrow" w:hAnsi="Arial Narrow"/>
          <w:b/>
          <w:sz w:val="22"/>
          <w:szCs w:val="22"/>
        </w:rPr>
      </w:pPr>
    </w:p>
    <w:p w14:paraId="64CACA81" w14:textId="266CB196" w:rsidR="006C7614"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8.</w:t>
      </w:r>
      <w:r w:rsidRPr="003E4A04">
        <w:rPr>
          <w:rFonts w:ascii="Arial Narrow" w:hAnsi="Arial Narrow"/>
          <w:b/>
          <w:sz w:val="22"/>
          <w:szCs w:val="22"/>
        </w:rPr>
        <w:tab/>
      </w:r>
      <w:r w:rsidR="00425537" w:rsidRPr="003E4A04">
        <w:rPr>
          <w:rFonts w:ascii="Arial Narrow" w:hAnsi="Arial Narrow"/>
          <w:b/>
          <w:sz w:val="22"/>
          <w:szCs w:val="22"/>
        </w:rPr>
        <w:t>Lehota plnenia je:</w:t>
      </w:r>
      <w:r w:rsidRPr="003E4A04">
        <w:rPr>
          <w:rFonts w:ascii="Arial Narrow" w:hAnsi="Arial Narrow"/>
          <w:b/>
          <w:sz w:val="22"/>
          <w:szCs w:val="22"/>
        </w:rPr>
        <w:t xml:space="preserve"> </w:t>
      </w:r>
      <w:r w:rsidR="001B5267">
        <w:rPr>
          <w:rFonts w:ascii="Arial Narrow" w:hAnsi="Arial Narrow"/>
          <w:sz w:val="22"/>
          <w:szCs w:val="22"/>
        </w:rPr>
        <w:t xml:space="preserve">do </w:t>
      </w:r>
      <w:r w:rsidR="00A822D4">
        <w:rPr>
          <w:rFonts w:ascii="Arial Narrow" w:hAnsi="Arial Narrow"/>
          <w:sz w:val="22"/>
          <w:szCs w:val="22"/>
        </w:rPr>
        <w:t>6</w:t>
      </w:r>
      <w:r w:rsidRPr="00442B97">
        <w:rPr>
          <w:rFonts w:ascii="Arial Narrow" w:hAnsi="Arial Narrow"/>
          <w:sz w:val="22"/>
          <w:szCs w:val="22"/>
        </w:rPr>
        <w:t>0 dní</w:t>
      </w:r>
      <w:r w:rsidRPr="003E4A04">
        <w:rPr>
          <w:rFonts w:ascii="Arial Narrow" w:hAnsi="Arial Narrow"/>
          <w:sz w:val="22"/>
          <w:szCs w:val="22"/>
        </w:rPr>
        <w:t xml:space="preserve"> odo dňa </w:t>
      </w:r>
      <w:r w:rsidR="00A822D4">
        <w:rPr>
          <w:rFonts w:ascii="Arial Narrow" w:hAnsi="Arial Narrow"/>
          <w:sz w:val="22"/>
          <w:szCs w:val="22"/>
        </w:rPr>
        <w:t xml:space="preserve">vystavenia objednávky. </w:t>
      </w:r>
    </w:p>
    <w:p w14:paraId="52C7A083" w14:textId="77777777" w:rsidR="006C7614" w:rsidRPr="003E4A04"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491D44F6" w:rsidR="00425537"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9.</w:t>
      </w:r>
      <w:r w:rsidRPr="003E4A04">
        <w:rPr>
          <w:rFonts w:ascii="Arial Narrow" w:hAnsi="Arial Narrow"/>
          <w:b/>
          <w:sz w:val="22"/>
          <w:szCs w:val="22"/>
        </w:rPr>
        <w:tab/>
      </w:r>
      <w:r w:rsidR="00E062CC" w:rsidRPr="003E4A04">
        <w:rPr>
          <w:rFonts w:ascii="Arial Narrow" w:hAnsi="Arial Narrow"/>
          <w:b/>
          <w:sz w:val="22"/>
          <w:szCs w:val="22"/>
        </w:rPr>
        <w:t>Miest</w:t>
      </w:r>
      <w:r w:rsidR="00A33504">
        <w:rPr>
          <w:rFonts w:ascii="Arial Narrow" w:hAnsi="Arial Narrow"/>
          <w:b/>
          <w:sz w:val="22"/>
          <w:szCs w:val="22"/>
        </w:rPr>
        <w:t>ami</w:t>
      </w:r>
      <w:r w:rsidR="00237F93" w:rsidRPr="003E4A04">
        <w:rPr>
          <w:rFonts w:ascii="Arial Narrow" w:hAnsi="Arial Narrow"/>
          <w:b/>
          <w:sz w:val="22"/>
          <w:szCs w:val="22"/>
        </w:rPr>
        <w:t xml:space="preserve"> </w:t>
      </w:r>
      <w:r w:rsidR="00E062CC" w:rsidRPr="003E4A04">
        <w:rPr>
          <w:rFonts w:ascii="Arial Narrow" w:hAnsi="Arial Narrow"/>
          <w:b/>
          <w:sz w:val="22"/>
          <w:szCs w:val="22"/>
        </w:rPr>
        <w:t xml:space="preserve">dodania </w:t>
      </w:r>
      <w:r w:rsidR="00A33504">
        <w:rPr>
          <w:rFonts w:ascii="Arial Narrow" w:hAnsi="Arial Narrow"/>
          <w:b/>
          <w:sz w:val="22"/>
          <w:szCs w:val="22"/>
        </w:rPr>
        <w:t>sú</w:t>
      </w:r>
      <w:r w:rsidR="00425537" w:rsidRPr="003E4A04">
        <w:rPr>
          <w:rFonts w:ascii="Arial Narrow" w:hAnsi="Arial Narrow"/>
          <w:b/>
          <w:sz w:val="22"/>
          <w:szCs w:val="22"/>
        </w:rPr>
        <w:t>:</w:t>
      </w:r>
    </w:p>
    <w:p w14:paraId="43BC379F" w14:textId="44769281" w:rsidR="00115B7C" w:rsidRPr="00A822D4" w:rsidRDefault="00237F93"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r>
      <w:r w:rsidR="00A822D4" w:rsidRPr="00A822D4">
        <w:rPr>
          <w:rFonts w:ascii="Arial Narrow" w:hAnsi="Arial Narrow"/>
          <w:sz w:val="22"/>
          <w:szCs w:val="22"/>
        </w:rPr>
        <w:t xml:space="preserve">Bratislava, Špitálska ulica č. 14, 812 28  </w:t>
      </w:r>
      <w:r w:rsidR="00A822D4" w:rsidRPr="00A822D4">
        <w:rPr>
          <w:rFonts w:ascii="Arial Narrow" w:hAnsi="Arial Narrow"/>
          <w:sz w:val="22"/>
          <w:szCs w:val="22"/>
        </w:rPr>
        <w:tab/>
        <w:t>-</w:t>
      </w:r>
      <w:r w:rsidR="00A822D4" w:rsidRPr="00A822D4">
        <w:rPr>
          <w:rFonts w:ascii="Arial Narrow" w:hAnsi="Arial Narrow"/>
          <w:sz w:val="22"/>
          <w:szCs w:val="22"/>
        </w:rPr>
        <w:tab/>
        <w:t>30 kusov</w:t>
      </w:r>
    </w:p>
    <w:p w14:paraId="13DF3D80" w14:textId="1AB38029" w:rsidR="00A822D4" w:rsidRP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 xml:space="preserve">Bratislava, Tomášikova ulica č. 28/a, 821 08  </w:t>
      </w:r>
      <w:r w:rsidRPr="00A822D4">
        <w:rPr>
          <w:rFonts w:ascii="Arial Narrow" w:hAnsi="Arial Narrow"/>
          <w:sz w:val="22"/>
          <w:szCs w:val="22"/>
        </w:rPr>
        <w:tab/>
        <w:t>-</w:t>
      </w:r>
      <w:r w:rsidRPr="00A822D4">
        <w:rPr>
          <w:rFonts w:ascii="Arial Narrow" w:hAnsi="Arial Narrow"/>
          <w:sz w:val="22"/>
          <w:szCs w:val="22"/>
        </w:rPr>
        <w:tab/>
        <w:t>15 kusov</w:t>
      </w:r>
    </w:p>
    <w:p w14:paraId="73486123" w14:textId="7613720D" w:rsidR="00A822D4" w:rsidRP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 xml:space="preserve">Trnava, Kollárova ulica č. 31, 917 02  </w:t>
      </w:r>
      <w:r w:rsidRPr="00A822D4">
        <w:rPr>
          <w:rFonts w:ascii="Arial Narrow" w:hAnsi="Arial Narrow"/>
          <w:sz w:val="22"/>
          <w:szCs w:val="22"/>
        </w:rPr>
        <w:tab/>
        <w:t>-</w:t>
      </w:r>
      <w:r w:rsidRPr="00A822D4">
        <w:rPr>
          <w:rFonts w:ascii="Arial Narrow" w:hAnsi="Arial Narrow"/>
          <w:sz w:val="22"/>
          <w:szCs w:val="22"/>
        </w:rPr>
        <w:tab/>
        <w:t>18 kusov</w:t>
      </w:r>
    </w:p>
    <w:p w14:paraId="630B53DB" w14:textId="09665480" w:rsidR="00A822D4" w:rsidRP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Nitra, Kalvárska ulica č. 2, 949 01</w:t>
      </w:r>
      <w:r w:rsidRPr="00A822D4">
        <w:rPr>
          <w:rFonts w:ascii="Arial Narrow" w:hAnsi="Arial Narrow"/>
          <w:sz w:val="22"/>
          <w:szCs w:val="22"/>
        </w:rPr>
        <w:tab/>
        <w:t>-</w:t>
      </w:r>
      <w:r w:rsidRPr="00A822D4">
        <w:rPr>
          <w:rFonts w:ascii="Arial Narrow" w:hAnsi="Arial Narrow"/>
          <w:sz w:val="22"/>
          <w:szCs w:val="22"/>
        </w:rPr>
        <w:tab/>
        <w:t>20 kusov</w:t>
      </w:r>
    </w:p>
    <w:p w14:paraId="35C45737" w14:textId="49826F44" w:rsidR="00A822D4" w:rsidRP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Trenčín, Jilemnického ulica č. 1, 911 42</w:t>
      </w:r>
      <w:r w:rsidRPr="00A822D4">
        <w:rPr>
          <w:rFonts w:ascii="Arial Narrow" w:hAnsi="Arial Narrow"/>
          <w:sz w:val="22"/>
          <w:szCs w:val="22"/>
        </w:rPr>
        <w:tab/>
        <w:t>-</w:t>
      </w:r>
      <w:r w:rsidRPr="00A822D4">
        <w:rPr>
          <w:rFonts w:ascii="Arial Narrow" w:hAnsi="Arial Narrow"/>
          <w:sz w:val="22"/>
          <w:szCs w:val="22"/>
        </w:rPr>
        <w:tab/>
        <w:t>18 kusov</w:t>
      </w:r>
    </w:p>
    <w:p w14:paraId="2BF35F6B" w14:textId="6F1694F2" w:rsidR="00A822D4" w:rsidRP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 xml:space="preserve">Žilina, Kuzmányho ulica č. 26, 02 25 </w:t>
      </w:r>
      <w:r w:rsidRPr="00A822D4">
        <w:rPr>
          <w:rFonts w:ascii="Arial Narrow" w:hAnsi="Arial Narrow"/>
          <w:sz w:val="22"/>
          <w:szCs w:val="22"/>
        </w:rPr>
        <w:tab/>
        <w:t>-</w:t>
      </w:r>
      <w:r w:rsidRPr="00A822D4">
        <w:rPr>
          <w:rFonts w:ascii="Arial Narrow" w:hAnsi="Arial Narrow"/>
          <w:sz w:val="22"/>
          <w:szCs w:val="22"/>
        </w:rPr>
        <w:tab/>
        <w:t>20 kusov</w:t>
      </w:r>
    </w:p>
    <w:p w14:paraId="505D08CA" w14:textId="7A6C7C18" w:rsidR="00A822D4" w:rsidRP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Banská Bystrica, Ul. 9 mája č. 1, 974 86</w:t>
      </w:r>
      <w:r w:rsidRPr="00A822D4">
        <w:rPr>
          <w:rFonts w:ascii="Arial Narrow" w:hAnsi="Arial Narrow"/>
          <w:sz w:val="22"/>
          <w:szCs w:val="22"/>
        </w:rPr>
        <w:tab/>
        <w:t>-</w:t>
      </w:r>
      <w:r w:rsidRPr="00A822D4">
        <w:rPr>
          <w:rFonts w:ascii="Arial Narrow" w:hAnsi="Arial Narrow"/>
          <w:sz w:val="22"/>
          <w:szCs w:val="22"/>
        </w:rPr>
        <w:tab/>
        <w:t>20 kusov</w:t>
      </w:r>
    </w:p>
    <w:p w14:paraId="2EE1A7C5" w14:textId="5442EC5E" w:rsidR="00A822D4" w:rsidRP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Prešov, Nám. Mieru č. 3, 080 01</w:t>
      </w:r>
      <w:r w:rsidRPr="00A822D4">
        <w:rPr>
          <w:rFonts w:ascii="Arial Narrow" w:hAnsi="Arial Narrow"/>
          <w:sz w:val="22"/>
          <w:szCs w:val="22"/>
        </w:rPr>
        <w:tab/>
        <w:t>-</w:t>
      </w:r>
      <w:r w:rsidRPr="00A822D4">
        <w:rPr>
          <w:rFonts w:ascii="Arial Narrow" w:hAnsi="Arial Narrow"/>
          <w:sz w:val="22"/>
          <w:szCs w:val="22"/>
        </w:rPr>
        <w:tab/>
        <w:t>20 kusov</w:t>
      </w:r>
    </w:p>
    <w:p w14:paraId="2672C132" w14:textId="3E3FF6C4" w:rsidR="00A822D4" w:rsidRP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 xml:space="preserve">Košice, Kuzmányho ulica č. 8, 041 02 </w:t>
      </w:r>
      <w:r w:rsidRPr="00A822D4">
        <w:rPr>
          <w:rFonts w:ascii="Arial Narrow" w:hAnsi="Arial Narrow"/>
          <w:sz w:val="22"/>
          <w:szCs w:val="22"/>
        </w:rPr>
        <w:tab/>
        <w:t>-</w:t>
      </w:r>
      <w:r w:rsidRPr="00A822D4">
        <w:rPr>
          <w:rFonts w:ascii="Arial Narrow" w:hAnsi="Arial Narrow"/>
          <w:sz w:val="22"/>
          <w:szCs w:val="22"/>
        </w:rPr>
        <w:tab/>
        <w:t>25 kusov</w:t>
      </w:r>
    </w:p>
    <w:p w14:paraId="36EA9399" w14:textId="515DE4B1" w:rsidR="00A822D4" w:rsidRDefault="00A822D4" w:rsidP="00A822D4">
      <w:pPr>
        <w:tabs>
          <w:tab w:val="left" w:pos="708"/>
        </w:tabs>
        <w:spacing w:line="276" w:lineRule="auto"/>
        <w:contextualSpacing/>
        <w:jc w:val="both"/>
        <w:rPr>
          <w:rFonts w:ascii="Arial Narrow" w:hAnsi="Arial Narrow"/>
          <w:sz w:val="22"/>
          <w:szCs w:val="22"/>
        </w:rPr>
      </w:pPr>
      <w:r w:rsidRPr="00A822D4">
        <w:rPr>
          <w:rFonts w:ascii="Arial Narrow" w:hAnsi="Arial Narrow"/>
          <w:sz w:val="22"/>
          <w:szCs w:val="22"/>
        </w:rPr>
        <w:tab/>
        <w:t>Sobrance, Štefánikova ulica č. 10, 073 01</w:t>
      </w:r>
      <w:r w:rsidRPr="00A822D4">
        <w:rPr>
          <w:rFonts w:ascii="Arial Narrow" w:hAnsi="Arial Narrow"/>
          <w:sz w:val="22"/>
          <w:szCs w:val="22"/>
        </w:rPr>
        <w:tab/>
        <w:t>-</w:t>
      </w:r>
      <w:r w:rsidRPr="00A822D4">
        <w:rPr>
          <w:rFonts w:ascii="Arial Narrow" w:hAnsi="Arial Narrow"/>
          <w:sz w:val="22"/>
          <w:szCs w:val="22"/>
        </w:rPr>
        <w:tab/>
        <w:t>14 kusov</w:t>
      </w:r>
    </w:p>
    <w:p w14:paraId="1A1B3903" w14:textId="2166F259" w:rsidR="00A822D4" w:rsidRDefault="00A822D4" w:rsidP="00A822D4">
      <w:pPr>
        <w:tabs>
          <w:tab w:val="left" w:pos="708"/>
        </w:tabs>
        <w:spacing w:line="276" w:lineRule="auto"/>
        <w:contextualSpacing/>
        <w:jc w:val="both"/>
        <w:rPr>
          <w:rFonts w:ascii="Arial Narrow" w:hAnsi="Arial Narrow"/>
          <w:sz w:val="22"/>
          <w:szCs w:val="22"/>
        </w:rPr>
      </w:pPr>
    </w:p>
    <w:p w14:paraId="056BF409" w14:textId="197DBD7C" w:rsidR="00A822D4" w:rsidRDefault="00A822D4" w:rsidP="00A822D4">
      <w:pPr>
        <w:tabs>
          <w:tab w:val="left" w:pos="708"/>
        </w:tabs>
        <w:spacing w:line="276" w:lineRule="auto"/>
        <w:contextualSpacing/>
        <w:jc w:val="both"/>
        <w:rPr>
          <w:rFonts w:ascii="Arial Narrow" w:hAnsi="Arial Narrow"/>
          <w:sz w:val="22"/>
          <w:szCs w:val="22"/>
        </w:rPr>
      </w:pPr>
    </w:p>
    <w:p w14:paraId="07DB0B14" w14:textId="7944A740" w:rsidR="00A822D4" w:rsidRDefault="00A822D4" w:rsidP="00A822D4">
      <w:pPr>
        <w:tabs>
          <w:tab w:val="left" w:pos="708"/>
        </w:tabs>
        <w:spacing w:line="276" w:lineRule="auto"/>
        <w:contextualSpacing/>
        <w:jc w:val="both"/>
        <w:rPr>
          <w:rFonts w:ascii="Arial Narrow" w:hAnsi="Arial Narrow"/>
          <w:sz w:val="22"/>
          <w:szCs w:val="22"/>
        </w:rPr>
      </w:pPr>
    </w:p>
    <w:p w14:paraId="59D129CD" w14:textId="483D7883" w:rsidR="00A822D4" w:rsidRDefault="00A822D4" w:rsidP="00A822D4">
      <w:pPr>
        <w:tabs>
          <w:tab w:val="left" w:pos="708"/>
        </w:tabs>
        <w:spacing w:line="276" w:lineRule="auto"/>
        <w:contextualSpacing/>
        <w:jc w:val="both"/>
        <w:rPr>
          <w:rFonts w:ascii="Arial Narrow" w:hAnsi="Arial Narrow"/>
          <w:sz w:val="22"/>
          <w:szCs w:val="22"/>
        </w:rPr>
      </w:pPr>
    </w:p>
    <w:p w14:paraId="794507A9" w14:textId="6843E8EF" w:rsidR="00A822D4" w:rsidRDefault="00A822D4" w:rsidP="00A822D4">
      <w:pPr>
        <w:tabs>
          <w:tab w:val="left" w:pos="708"/>
        </w:tabs>
        <w:spacing w:line="276" w:lineRule="auto"/>
        <w:contextualSpacing/>
        <w:jc w:val="both"/>
        <w:rPr>
          <w:rFonts w:ascii="Arial Narrow" w:hAnsi="Arial Narrow"/>
          <w:sz w:val="22"/>
          <w:szCs w:val="22"/>
        </w:rPr>
      </w:pPr>
    </w:p>
    <w:p w14:paraId="104C137C" w14:textId="3EECC276" w:rsidR="00A822D4" w:rsidRPr="00A822D4" w:rsidRDefault="00A822D4" w:rsidP="00A822D4">
      <w:pPr>
        <w:tabs>
          <w:tab w:val="left" w:pos="708"/>
        </w:tabs>
        <w:spacing w:line="276" w:lineRule="auto"/>
        <w:contextualSpacing/>
        <w:jc w:val="both"/>
        <w:rPr>
          <w:rFonts w:ascii="Arial Narrow" w:hAnsi="Arial Narrow" w:cs="Arial"/>
          <w:sz w:val="22"/>
          <w:szCs w:val="22"/>
        </w:rPr>
      </w:pPr>
    </w:p>
    <w:p w14:paraId="062D7AB3" w14:textId="67BC3A9A" w:rsidR="00A822D4" w:rsidRPr="00A822D4" w:rsidRDefault="00A822D4" w:rsidP="00A822D4">
      <w:pPr>
        <w:tabs>
          <w:tab w:val="left" w:pos="708"/>
        </w:tabs>
        <w:spacing w:line="276" w:lineRule="auto"/>
        <w:contextualSpacing/>
        <w:jc w:val="both"/>
        <w:rPr>
          <w:rFonts w:ascii="Arial Narrow" w:hAnsi="Arial Narrow"/>
          <w:color w:val="000000"/>
          <w:sz w:val="22"/>
          <w:szCs w:val="22"/>
        </w:rPr>
      </w:pPr>
    </w:p>
    <w:p w14:paraId="21389973" w14:textId="77777777"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lastRenderedPageBreak/>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14C96BE" w14:textId="10095711" w:rsidR="00A42F8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r w:rsidR="00A822D4">
        <w:rPr>
          <w:rFonts w:ascii="Arial Narrow" w:hAnsi="Arial Narrow" w:cs="Arial"/>
          <w:sz w:val="22"/>
          <w:szCs w:val="22"/>
        </w:rPr>
        <w:t>.</w:t>
      </w:r>
    </w:p>
    <w:p w14:paraId="7D99C153" w14:textId="0E9A832B" w:rsidR="00A822D4" w:rsidRDefault="00A822D4" w:rsidP="002C1D0C">
      <w:pPr>
        <w:spacing w:after="240" w:line="276" w:lineRule="auto"/>
        <w:ind w:left="709"/>
        <w:contextualSpacing/>
        <w:jc w:val="both"/>
        <w:rPr>
          <w:rFonts w:ascii="Arial Narrow" w:hAnsi="Arial Narrow" w:cs="Arial"/>
          <w:sz w:val="22"/>
          <w:szCs w:val="22"/>
        </w:rPr>
      </w:pPr>
    </w:p>
    <w:p w14:paraId="58A6BF64" w14:textId="77777777" w:rsidR="00A822D4" w:rsidRDefault="00A822D4" w:rsidP="002C1D0C">
      <w:pPr>
        <w:spacing w:after="240" w:line="276" w:lineRule="auto"/>
        <w:ind w:left="709"/>
        <w:contextualSpacing/>
        <w:jc w:val="both"/>
        <w:rPr>
          <w:rFonts w:ascii="Arial Narrow" w:hAnsi="Arial Narrow" w:cs="Arial"/>
          <w:sz w:val="22"/>
          <w:szCs w:val="22"/>
        </w:rPr>
      </w:pPr>
    </w:p>
    <w:p w14:paraId="029AD94A" w14:textId="3ED3F2A9" w:rsidR="003E57E1" w:rsidRPr="0042686E" w:rsidRDefault="003E57E1" w:rsidP="003E57E1">
      <w:pPr>
        <w:rPr>
          <w:rFonts w:ascii="Arial Narrow" w:hAnsi="Arial Narrow" w:cs="Calibri"/>
          <w:bCs/>
        </w:rPr>
      </w:pPr>
      <w:r w:rsidRPr="0042686E">
        <w:rPr>
          <w:rFonts w:ascii="Arial Narrow" w:hAnsi="Arial Narrow" w:cs="Calibri"/>
          <w:bCs/>
        </w:rPr>
        <w:t xml:space="preserve">* uchádzač doplní len prázdne biele polia, </w:t>
      </w:r>
      <w:r w:rsidRPr="009F2D91">
        <w:rPr>
          <w:rFonts w:ascii="Arial Narrow" w:hAnsi="Arial Narrow" w:cs="Calibri"/>
          <w:bCs/>
          <w:highlight w:val="lightGray"/>
        </w:rPr>
        <w:t>N/A</w:t>
      </w:r>
      <w:r w:rsidRPr="0042686E">
        <w:rPr>
          <w:rFonts w:ascii="Arial Narrow" w:hAnsi="Arial Narrow" w:cs="Calibri"/>
          <w:bCs/>
        </w:rPr>
        <w:t xml:space="preserve"> = neaplikuje sa</w:t>
      </w:r>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A822D4" w:rsidRPr="000D63A3" w14:paraId="7648E073" w14:textId="77777777" w:rsidTr="00727480">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2F4739D" w14:textId="77777777" w:rsidR="00A822D4" w:rsidRPr="00A44052" w:rsidRDefault="00A822D4" w:rsidP="00727480">
            <w:pPr>
              <w:rPr>
                <w:rFonts w:ascii="Arial Narrow" w:hAnsi="Arial Narrow"/>
                <w:b/>
                <w:bCs/>
                <w:color w:val="000000"/>
                <w:sz w:val="22"/>
                <w:szCs w:val="22"/>
              </w:rPr>
            </w:pPr>
            <w:r w:rsidRPr="00A44052">
              <w:rPr>
                <w:rFonts w:ascii="Arial Narrow" w:hAnsi="Arial Narrow" w:cs="Arial"/>
                <w:b/>
                <w:sz w:val="22"/>
                <w:szCs w:val="22"/>
              </w:rPr>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703F48C" w14:textId="77777777" w:rsidR="00A822D4" w:rsidRPr="00A44052" w:rsidRDefault="00A822D4" w:rsidP="00727480">
            <w:pPr>
              <w:jc w:val="center"/>
              <w:rPr>
                <w:rFonts w:ascii="Arial Narrow" w:hAnsi="Arial Narrow" w:cs="Arial"/>
                <w:b/>
                <w:sz w:val="22"/>
                <w:szCs w:val="22"/>
              </w:rPr>
            </w:pPr>
            <w:r w:rsidRPr="00A44052">
              <w:rPr>
                <w:rFonts w:ascii="Arial Narrow" w:hAnsi="Arial Narrow" w:cs="Arial"/>
                <w:b/>
                <w:sz w:val="22"/>
                <w:szCs w:val="22"/>
              </w:rPr>
              <w:t>Vlastný návrh plnenia</w:t>
            </w:r>
          </w:p>
          <w:p w14:paraId="6DC986A3" w14:textId="77777777" w:rsidR="00A822D4" w:rsidRPr="00A44052" w:rsidRDefault="00A822D4" w:rsidP="00727480">
            <w:pPr>
              <w:jc w:val="center"/>
              <w:rPr>
                <w:rFonts w:ascii="Arial Narrow" w:hAnsi="Arial Narrow"/>
                <w:bCs/>
                <w:color w:val="000000"/>
                <w:sz w:val="22"/>
                <w:szCs w:val="22"/>
              </w:rPr>
            </w:pPr>
            <w:r w:rsidRPr="00A44052">
              <w:rPr>
                <w:rFonts w:ascii="Arial Narrow" w:hAnsi="Arial Narrow"/>
                <w:bCs/>
                <w:color w:val="000000"/>
                <w:sz w:val="22"/>
                <w:szCs w:val="22"/>
              </w:rPr>
              <w:t>(doplní uchádzač)</w:t>
            </w:r>
          </w:p>
          <w:p w14:paraId="673EFBA5" w14:textId="77777777" w:rsidR="00A822D4" w:rsidRPr="00A44052" w:rsidRDefault="00A822D4" w:rsidP="00727480">
            <w:pPr>
              <w:jc w:val="center"/>
              <w:rPr>
                <w:rFonts w:ascii="Arial Narrow" w:hAnsi="Arial Narrow" w:cs="Arial"/>
                <w:b/>
                <w:sz w:val="22"/>
                <w:szCs w:val="22"/>
              </w:rPr>
            </w:pPr>
            <w:r w:rsidRPr="00A44052">
              <w:rPr>
                <w:rFonts w:ascii="Arial Narrow" w:hAnsi="Arial Narrow" w:cs="Arial"/>
                <w:b/>
                <w:sz w:val="22"/>
                <w:szCs w:val="22"/>
              </w:rPr>
              <w:t>Požaduje sa uviesť skutočnú špecifikáciu ponúkaného predmetu zákazky - výrobcu, typové označenie a technické parametre,  uviesť áno/nie, v prípade číselnej hodnoty uviesť jej skutočnú hodnotu</w:t>
            </w:r>
          </w:p>
        </w:tc>
      </w:tr>
      <w:tr w:rsidR="00A822D4" w:rsidRPr="000D63A3" w14:paraId="1273C5E3" w14:textId="77777777" w:rsidTr="00727480">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D7911D" w14:textId="77777777" w:rsidR="00A822D4" w:rsidRPr="000D63A3" w:rsidRDefault="00A822D4" w:rsidP="00727480">
            <w:pPr>
              <w:rPr>
                <w:rFonts w:ascii="Arial Narrow" w:hAnsi="Arial Narrow"/>
                <w:b/>
                <w:bCs/>
                <w:color w:val="000000"/>
                <w:sz w:val="22"/>
                <w:szCs w:val="22"/>
                <w:highlight w:val="yellow"/>
              </w:rPr>
            </w:pPr>
            <w:r w:rsidRPr="00A44052">
              <w:rPr>
                <w:rFonts w:ascii="Arial Narrow" w:hAnsi="Arial Narrow"/>
                <w:b/>
                <w:bCs/>
                <w:color w:val="000000"/>
                <w:sz w:val="22"/>
                <w:szCs w:val="22"/>
              </w:rPr>
              <w:t xml:space="preserve">Položka č. 1 – </w:t>
            </w:r>
            <w:r>
              <w:rPr>
                <w:rFonts w:ascii="Arial Narrow" w:hAnsi="Arial Narrow"/>
                <w:b/>
                <w:bCs/>
                <w:color w:val="000000"/>
                <w:sz w:val="22"/>
                <w:szCs w:val="22"/>
              </w:rPr>
              <w:t>Pracovná stolička s opierkou hlavy</w:t>
            </w:r>
            <w:r w:rsidRPr="00A44052">
              <w:rPr>
                <w:rFonts w:ascii="Arial Narrow" w:hAnsi="Arial Narrow"/>
                <w:b/>
                <w:bCs/>
                <w:color w:val="000000"/>
                <w:sz w:val="22"/>
                <w:szCs w:val="22"/>
              </w:rPr>
              <w:t xml:space="preserve"> </w:t>
            </w:r>
            <w:r w:rsidRPr="00A44052">
              <w:rPr>
                <w:rFonts w:ascii="Arial Narrow" w:hAnsi="Arial Narrow"/>
                <w:b/>
                <w:bCs/>
                <w:color w:val="000000"/>
              </w:rPr>
              <w:t xml:space="preserve"> </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3CE6F0C2" w14:textId="77777777" w:rsidR="00A822D4" w:rsidRPr="00E35D5C" w:rsidRDefault="00A822D4" w:rsidP="00727480">
            <w:pPr>
              <w:jc w:val="center"/>
              <w:rPr>
                <w:rFonts w:ascii="Arial Narrow" w:hAnsi="Arial Narrow"/>
                <w:b/>
                <w:bCs/>
                <w:color w:val="000000"/>
                <w:sz w:val="22"/>
                <w:szCs w:val="22"/>
              </w:rPr>
            </w:pPr>
            <w:r w:rsidRPr="00E35D5C">
              <w:rPr>
                <w:rFonts w:ascii="Arial Narrow" w:hAnsi="Arial Narrow"/>
                <w:b/>
                <w:bCs/>
                <w:color w:val="000000"/>
                <w:sz w:val="22"/>
                <w:szCs w:val="22"/>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02AF198C" w14:textId="77777777" w:rsidR="00A822D4" w:rsidRPr="00E35D5C" w:rsidRDefault="00A822D4" w:rsidP="00727480">
            <w:pPr>
              <w:jc w:val="center"/>
              <w:rPr>
                <w:rFonts w:ascii="Arial Narrow" w:hAnsi="Arial Narrow"/>
                <w:b/>
                <w:bCs/>
                <w:color w:val="000000"/>
                <w:sz w:val="22"/>
                <w:szCs w:val="22"/>
              </w:rPr>
            </w:pPr>
            <w:r w:rsidRPr="00E35D5C">
              <w:rPr>
                <w:rFonts w:ascii="Arial Narrow" w:hAnsi="Arial Narrow"/>
                <w:b/>
                <w:bCs/>
                <w:color w:val="000000"/>
                <w:sz w:val="22"/>
                <w:szCs w:val="22"/>
              </w:rPr>
              <w:t>Uchádzač uvedie „áno/nie“</w:t>
            </w:r>
          </w:p>
        </w:tc>
      </w:tr>
      <w:tr w:rsidR="00A822D4" w:rsidRPr="000D63A3" w14:paraId="7F14D878" w14:textId="77777777" w:rsidTr="00727480">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7B4784" w14:textId="77777777" w:rsidR="00A822D4" w:rsidRPr="00E35D5C" w:rsidRDefault="00A822D4" w:rsidP="00727480">
            <w:pPr>
              <w:rPr>
                <w:rFonts w:ascii="Arial Narrow" w:hAnsi="Arial Narrow"/>
                <w:b/>
                <w:bCs/>
                <w:color w:val="000000"/>
                <w:sz w:val="22"/>
                <w:szCs w:val="22"/>
              </w:rPr>
            </w:pPr>
            <w:r w:rsidRPr="00E35D5C">
              <w:rPr>
                <w:rFonts w:ascii="Arial Narrow" w:hAnsi="Arial Narrow"/>
                <w:b/>
                <w:bCs/>
                <w:color w:val="000000"/>
                <w:sz w:val="22"/>
                <w:szCs w:val="22"/>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7390AE" w14:textId="77777777" w:rsidR="00A822D4" w:rsidRPr="00E35D5C" w:rsidRDefault="00A822D4" w:rsidP="00727480">
            <w:pPr>
              <w:rPr>
                <w:rFonts w:ascii="Arial Narrow" w:hAnsi="Arial Narrow" w:cs="Arial"/>
                <w:b/>
                <w:color w:val="000000"/>
                <w:sz w:val="22"/>
                <w:szCs w:val="22"/>
              </w:rPr>
            </w:pPr>
            <w:r>
              <w:rPr>
                <w:rFonts w:ascii="Arial Narrow" w:hAnsi="Arial Narrow" w:cs="Arial"/>
                <w:b/>
                <w:color w:val="000000"/>
                <w:sz w:val="22"/>
                <w:szCs w:val="22"/>
              </w:rPr>
              <w:t>200</w:t>
            </w:r>
            <w:r w:rsidRPr="00E35D5C">
              <w:rPr>
                <w:rFonts w:ascii="Arial Narrow" w:hAnsi="Arial Narrow" w:cs="Arial"/>
                <w:b/>
                <w:color w:val="000000"/>
                <w:sz w:val="22"/>
                <w:szCs w:val="22"/>
              </w:rPr>
              <w:t xml:space="preserve"> ks</w:t>
            </w:r>
          </w:p>
        </w:tc>
        <w:tc>
          <w:tcPr>
            <w:tcW w:w="2913" w:type="dxa"/>
            <w:vMerge/>
            <w:tcBorders>
              <w:left w:val="single" w:sz="4" w:space="0" w:color="auto"/>
              <w:bottom w:val="single" w:sz="4" w:space="0" w:color="auto"/>
              <w:right w:val="single" w:sz="4" w:space="0" w:color="auto"/>
            </w:tcBorders>
            <w:shd w:val="clear" w:color="auto" w:fill="BFBFBF"/>
            <w:vAlign w:val="center"/>
          </w:tcPr>
          <w:p w14:paraId="1E825BA0" w14:textId="77777777" w:rsidR="00A822D4" w:rsidRPr="000D63A3" w:rsidRDefault="00A822D4" w:rsidP="00727480">
            <w:pPr>
              <w:jc w:val="center"/>
              <w:rPr>
                <w:rFonts w:ascii="Arial Narrow" w:hAnsi="Arial Narrow"/>
                <w:b/>
                <w:bCs/>
                <w:color w:val="000000"/>
                <w:sz w:val="22"/>
                <w:szCs w:val="22"/>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0A01B8A2" w14:textId="77777777" w:rsidR="00A822D4" w:rsidRPr="000D63A3" w:rsidRDefault="00A822D4" w:rsidP="00727480">
            <w:pPr>
              <w:jc w:val="center"/>
              <w:rPr>
                <w:rFonts w:ascii="Arial Narrow" w:hAnsi="Arial Narrow"/>
                <w:b/>
                <w:bCs/>
                <w:color w:val="000000"/>
                <w:sz w:val="22"/>
                <w:szCs w:val="22"/>
                <w:highlight w:val="yellow"/>
              </w:rPr>
            </w:pPr>
          </w:p>
        </w:tc>
      </w:tr>
      <w:tr w:rsidR="00291F80" w:rsidRPr="000D63A3" w14:paraId="3EBBCDBF" w14:textId="77777777" w:rsidTr="00291F80">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6E1547" w14:textId="67F0467C" w:rsidR="00291F80" w:rsidRPr="00765217" w:rsidRDefault="00291F80" w:rsidP="00291F80">
            <w:pPr>
              <w:rPr>
                <w:rFonts w:ascii="Arial Narrow" w:hAnsi="Arial Narrow" w:cs="Arial"/>
                <w:color w:val="000000"/>
                <w:sz w:val="22"/>
                <w:szCs w:val="22"/>
              </w:rPr>
            </w:pPr>
            <w:r>
              <w:rPr>
                <w:rFonts w:ascii="Arial Narrow" w:hAnsi="Arial Narrow"/>
                <w:b/>
                <w:sz w:val="22"/>
                <w:szCs w:val="22"/>
              </w:rPr>
              <w:t>Výrobca:</w:t>
            </w:r>
          </w:p>
        </w:tc>
        <w:tc>
          <w:tcPr>
            <w:tcW w:w="4317" w:type="dxa"/>
            <w:gridSpan w:val="2"/>
            <w:tcBorders>
              <w:top w:val="single" w:sz="4" w:space="0" w:color="auto"/>
              <w:left w:val="nil"/>
              <w:bottom w:val="single" w:sz="4" w:space="0" w:color="auto"/>
              <w:right w:val="single" w:sz="4" w:space="0" w:color="auto"/>
            </w:tcBorders>
            <w:shd w:val="clear" w:color="auto" w:fill="E2EFD9" w:themeFill="accent6" w:themeFillTint="33"/>
          </w:tcPr>
          <w:p w14:paraId="67B5A65B" w14:textId="25CD50A1" w:rsidR="00291F80" w:rsidRPr="00AD7146" w:rsidRDefault="00291F80" w:rsidP="00291F80">
            <w:pPr>
              <w:jc w:val="center"/>
              <w:rPr>
                <w:rFonts w:ascii="Arial Narrow" w:hAnsi="Arial Narrow" w:cs="Arial"/>
                <w:color w:val="000000"/>
                <w:sz w:val="22"/>
                <w:szCs w:val="22"/>
              </w:rPr>
            </w:pPr>
            <w:r w:rsidRPr="00492029">
              <w:rPr>
                <w:rFonts w:ascii="Arial Narrow" w:hAnsi="Arial Narrow"/>
                <w:b/>
                <w:bCs/>
                <w:color w:val="FF0000"/>
                <w:sz w:val="22"/>
                <w:szCs w:val="22"/>
              </w:rPr>
              <w:t>Vyplniť</w:t>
            </w:r>
          </w:p>
        </w:tc>
      </w:tr>
      <w:tr w:rsidR="00291F80" w:rsidRPr="000D63A3" w14:paraId="1C83A039" w14:textId="77777777" w:rsidTr="00291F80">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5A3C66" w14:textId="3FDBA25B" w:rsidR="00291F80" w:rsidRDefault="00291F80" w:rsidP="00291F80">
            <w:pPr>
              <w:rPr>
                <w:rFonts w:ascii="Arial Narrow" w:hAnsi="Arial Narrow"/>
                <w:b/>
                <w:sz w:val="22"/>
                <w:szCs w:val="22"/>
              </w:rPr>
            </w:pPr>
            <w:r>
              <w:rPr>
                <w:rFonts w:ascii="Arial Narrow" w:hAnsi="Arial Narrow"/>
                <w:b/>
                <w:sz w:val="22"/>
                <w:szCs w:val="22"/>
              </w:rPr>
              <w:t xml:space="preserve">Typové označenie: </w:t>
            </w:r>
          </w:p>
        </w:tc>
        <w:tc>
          <w:tcPr>
            <w:tcW w:w="4317" w:type="dxa"/>
            <w:gridSpan w:val="2"/>
            <w:tcBorders>
              <w:top w:val="single" w:sz="4" w:space="0" w:color="auto"/>
              <w:left w:val="nil"/>
              <w:bottom w:val="single" w:sz="4" w:space="0" w:color="auto"/>
              <w:right w:val="single" w:sz="4" w:space="0" w:color="auto"/>
            </w:tcBorders>
            <w:shd w:val="clear" w:color="auto" w:fill="E2EFD9" w:themeFill="accent6" w:themeFillTint="33"/>
          </w:tcPr>
          <w:p w14:paraId="51CC0FB6" w14:textId="509B083B" w:rsidR="00291F80" w:rsidRPr="00AD7146" w:rsidRDefault="00291F80" w:rsidP="00291F80">
            <w:pPr>
              <w:jc w:val="center"/>
              <w:rPr>
                <w:rFonts w:ascii="Arial Narrow" w:hAnsi="Arial Narrow" w:cs="Arial"/>
                <w:color w:val="000000"/>
                <w:sz w:val="22"/>
                <w:szCs w:val="22"/>
              </w:rPr>
            </w:pPr>
            <w:r w:rsidRPr="00492029">
              <w:rPr>
                <w:rFonts w:ascii="Arial Narrow" w:hAnsi="Arial Narrow"/>
                <w:b/>
                <w:bCs/>
                <w:color w:val="FF0000"/>
                <w:sz w:val="22"/>
                <w:szCs w:val="22"/>
              </w:rPr>
              <w:t>Vyplniť</w:t>
            </w:r>
          </w:p>
        </w:tc>
      </w:tr>
      <w:tr w:rsidR="00291F80" w:rsidRPr="000D63A3" w14:paraId="1D86136D" w14:textId="77777777" w:rsidTr="00291F80">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0C01B0" w14:textId="136B66DE" w:rsidR="00291F80" w:rsidRDefault="00291F80" w:rsidP="00291F80">
            <w:pPr>
              <w:rPr>
                <w:rFonts w:ascii="Arial Narrow" w:hAnsi="Arial Narrow"/>
                <w:b/>
                <w:sz w:val="22"/>
                <w:szCs w:val="22"/>
              </w:rPr>
            </w:pPr>
            <w:r w:rsidRPr="008C2EB8">
              <w:rPr>
                <w:rFonts w:ascii="Arial Narrow" w:hAnsi="Arial Narrow"/>
                <w:b/>
                <w:bCs/>
                <w:color w:val="000000"/>
                <w:sz w:val="22"/>
                <w:szCs w:val="22"/>
              </w:rPr>
              <w:t>Požaduje sa uviesť</w:t>
            </w:r>
            <w:r>
              <w:rPr>
                <w:rFonts w:ascii="Arial Narrow" w:hAnsi="Arial Narrow"/>
                <w:b/>
                <w:bCs/>
                <w:color w:val="000000"/>
                <w:sz w:val="22"/>
                <w:szCs w:val="22"/>
              </w:rPr>
              <w:t xml:space="preserve"> link na webovú stránku </w:t>
            </w:r>
            <w:r w:rsidRPr="008C2EB8">
              <w:rPr>
                <w:rFonts w:ascii="Arial Narrow" w:hAnsi="Arial Narrow"/>
                <w:b/>
                <w:bCs/>
                <w:color w:val="000000"/>
                <w:sz w:val="22"/>
                <w:szCs w:val="22"/>
              </w:rPr>
              <w:t>s fotografiou a technickou špecifikáciou ponúkaného zariadenia, napr. link na technický alebo katalógový list</w:t>
            </w:r>
            <w:r>
              <w:rPr>
                <w:rFonts w:ascii="Arial Narrow" w:hAnsi="Arial Narrow"/>
                <w:b/>
                <w:bCs/>
                <w:color w:val="000000"/>
                <w:sz w:val="22"/>
                <w:szCs w:val="22"/>
              </w:rPr>
              <w:t>:</w:t>
            </w:r>
          </w:p>
        </w:tc>
        <w:tc>
          <w:tcPr>
            <w:tcW w:w="4317" w:type="dxa"/>
            <w:gridSpan w:val="2"/>
            <w:tcBorders>
              <w:top w:val="single" w:sz="4" w:space="0" w:color="auto"/>
              <w:left w:val="nil"/>
              <w:bottom w:val="single" w:sz="4" w:space="0" w:color="auto"/>
              <w:right w:val="single" w:sz="4" w:space="0" w:color="auto"/>
            </w:tcBorders>
            <w:shd w:val="clear" w:color="auto" w:fill="E2EFD9" w:themeFill="accent6" w:themeFillTint="33"/>
          </w:tcPr>
          <w:p w14:paraId="62A98CA9" w14:textId="66978DCE" w:rsidR="00291F80" w:rsidRPr="00AD7146" w:rsidRDefault="00291F80" w:rsidP="00291F80">
            <w:pPr>
              <w:jc w:val="center"/>
              <w:rPr>
                <w:rFonts w:ascii="Arial Narrow" w:hAnsi="Arial Narrow" w:cs="Arial"/>
                <w:color w:val="000000"/>
                <w:sz w:val="22"/>
                <w:szCs w:val="22"/>
              </w:rPr>
            </w:pPr>
            <w:r w:rsidRPr="00492029">
              <w:rPr>
                <w:rFonts w:ascii="Arial Narrow" w:hAnsi="Arial Narrow"/>
                <w:b/>
                <w:bCs/>
                <w:color w:val="FF0000"/>
                <w:sz w:val="22"/>
                <w:szCs w:val="22"/>
              </w:rPr>
              <w:t>Vyplniť</w:t>
            </w:r>
          </w:p>
        </w:tc>
      </w:tr>
      <w:tr w:rsidR="00A822D4" w:rsidRPr="000D63A3" w14:paraId="47F1CB2C" w14:textId="77777777" w:rsidTr="00727480">
        <w:trPr>
          <w:trHeight w:val="294"/>
        </w:trPr>
        <w:tc>
          <w:tcPr>
            <w:tcW w:w="2108" w:type="dxa"/>
            <w:tcBorders>
              <w:top w:val="single" w:sz="4" w:space="0" w:color="auto"/>
              <w:left w:val="single" w:sz="4" w:space="0" w:color="auto"/>
              <w:bottom w:val="single" w:sz="4" w:space="0" w:color="auto"/>
              <w:right w:val="single" w:sz="4" w:space="0" w:color="auto"/>
            </w:tcBorders>
            <w:hideMark/>
          </w:tcPr>
          <w:p w14:paraId="5DC16795" w14:textId="77777777" w:rsidR="00A822D4" w:rsidRPr="00AD7146" w:rsidRDefault="00A822D4" w:rsidP="00727480">
            <w:pPr>
              <w:rPr>
                <w:rFonts w:ascii="Arial Narrow" w:hAnsi="Arial Narrow"/>
                <w:b/>
                <w:bCs/>
                <w:color w:val="000000"/>
                <w:sz w:val="22"/>
                <w:szCs w:val="22"/>
              </w:rPr>
            </w:pPr>
            <w:r w:rsidRPr="00AD7146">
              <w:rPr>
                <w:rFonts w:ascii="Arial Narrow" w:hAnsi="Arial Narrow"/>
                <w:b/>
                <w:sz w:val="22"/>
                <w:szCs w:val="22"/>
              </w:rPr>
              <w:t xml:space="preserve">Nosnosť stoličky  </w:t>
            </w:r>
          </w:p>
        </w:tc>
        <w:tc>
          <w:tcPr>
            <w:tcW w:w="2646" w:type="dxa"/>
            <w:tcBorders>
              <w:top w:val="single" w:sz="4" w:space="0" w:color="auto"/>
              <w:left w:val="nil"/>
              <w:bottom w:val="single" w:sz="4" w:space="0" w:color="auto"/>
              <w:right w:val="single" w:sz="4" w:space="0" w:color="auto"/>
            </w:tcBorders>
            <w:hideMark/>
          </w:tcPr>
          <w:p w14:paraId="5FAF9FDC" w14:textId="77777777" w:rsidR="00A822D4" w:rsidRPr="00AD7146" w:rsidRDefault="00A822D4" w:rsidP="00727480">
            <w:pPr>
              <w:rPr>
                <w:rFonts w:ascii="Arial Narrow" w:hAnsi="Arial Narrow" w:cs="Arial"/>
                <w:color w:val="000000"/>
                <w:sz w:val="22"/>
                <w:szCs w:val="22"/>
              </w:rPr>
            </w:pPr>
            <w:r w:rsidRPr="00765217">
              <w:rPr>
                <w:rFonts w:ascii="Arial Narrow" w:hAnsi="Arial Narrow" w:cs="Arial"/>
                <w:color w:val="000000"/>
                <w:sz w:val="22"/>
                <w:szCs w:val="22"/>
              </w:rPr>
              <w:t>M</w:t>
            </w:r>
            <w:r w:rsidRPr="00765217">
              <w:rPr>
                <w:rFonts w:ascii="Arial Narrow" w:hAnsi="Arial Narrow" w:cs="Arial"/>
                <w:sz w:val="22"/>
                <w:szCs w:val="22"/>
              </w:rPr>
              <w:t>in 150kg s certifikáciou</w:t>
            </w:r>
          </w:p>
        </w:tc>
        <w:tc>
          <w:tcPr>
            <w:tcW w:w="2913" w:type="dxa"/>
            <w:tcBorders>
              <w:top w:val="single" w:sz="4" w:space="0" w:color="auto"/>
              <w:left w:val="nil"/>
              <w:bottom w:val="single" w:sz="4" w:space="0" w:color="auto"/>
              <w:right w:val="single" w:sz="4" w:space="0" w:color="auto"/>
            </w:tcBorders>
          </w:tcPr>
          <w:p w14:paraId="6F94A7DD" w14:textId="77777777" w:rsidR="00A822D4" w:rsidRPr="00AD7146"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34F8CD89" w14:textId="77777777" w:rsidR="00A822D4" w:rsidRPr="00AD7146" w:rsidRDefault="00A822D4" w:rsidP="00727480">
            <w:pPr>
              <w:jc w:val="center"/>
              <w:rPr>
                <w:rFonts w:ascii="Arial Narrow" w:hAnsi="Arial Narrow" w:cs="Arial"/>
                <w:color w:val="000000"/>
                <w:sz w:val="22"/>
                <w:szCs w:val="22"/>
              </w:rPr>
            </w:pPr>
            <w:r w:rsidRPr="00AD7146">
              <w:rPr>
                <w:rFonts w:ascii="Arial Narrow" w:hAnsi="Arial Narrow" w:cs="Arial"/>
                <w:color w:val="000000"/>
                <w:sz w:val="22"/>
                <w:szCs w:val="22"/>
              </w:rPr>
              <w:t>N/A</w:t>
            </w:r>
          </w:p>
        </w:tc>
      </w:tr>
      <w:tr w:rsidR="00A822D4" w:rsidRPr="000D63A3" w14:paraId="048C10B4" w14:textId="77777777" w:rsidTr="00727480">
        <w:trPr>
          <w:trHeight w:val="294"/>
        </w:trPr>
        <w:tc>
          <w:tcPr>
            <w:tcW w:w="2108" w:type="dxa"/>
            <w:tcBorders>
              <w:top w:val="nil"/>
              <w:left w:val="single" w:sz="4" w:space="0" w:color="auto"/>
              <w:bottom w:val="single" w:sz="4" w:space="0" w:color="auto"/>
              <w:right w:val="single" w:sz="4" w:space="0" w:color="auto"/>
            </w:tcBorders>
            <w:hideMark/>
          </w:tcPr>
          <w:p w14:paraId="220C3EFD" w14:textId="77777777" w:rsidR="00A822D4" w:rsidRPr="00B2287B" w:rsidRDefault="00A822D4" w:rsidP="00727480">
            <w:pPr>
              <w:rPr>
                <w:rFonts w:ascii="Arial Narrow" w:hAnsi="Arial Narrow"/>
                <w:b/>
                <w:bCs/>
                <w:color w:val="000000"/>
                <w:sz w:val="22"/>
                <w:szCs w:val="22"/>
                <w:highlight w:val="yellow"/>
              </w:rPr>
            </w:pPr>
            <w:r w:rsidRPr="001A52BB">
              <w:rPr>
                <w:rFonts w:ascii="Arial Narrow" w:hAnsi="Arial Narrow"/>
                <w:b/>
                <w:sz w:val="22"/>
                <w:szCs w:val="22"/>
              </w:rPr>
              <w:t>5 ramenný kríž  na kolieskach</w:t>
            </w:r>
          </w:p>
        </w:tc>
        <w:tc>
          <w:tcPr>
            <w:tcW w:w="2646" w:type="dxa"/>
            <w:tcBorders>
              <w:top w:val="nil"/>
              <w:left w:val="nil"/>
              <w:bottom w:val="single" w:sz="4" w:space="0" w:color="auto"/>
              <w:right w:val="single" w:sz="4" w:space="0" w:color="auto"/>
            </w:tcBorders>
            <w:shd w:val="clear" w:color="auto" w:fill="FFFFFF"/>
            <w:hideMark/>
          </w:tcPr>
          <w:p w14:paraId="4AD927E2" w14:textId="77777777" w:rsidR="00A822D4" w:rsidRPr="00B2287B" w:rsidRDefault="00A822D4" w:rsidP="00727480">
            <w:pPr>
              <w:rPr>
                <w:rFonts w:ascii="Arial Narrow" w:hAnsi="Arial Narrow" w:cs="Arial"/>
                <w:color w:val="000000"/>
                <w:sz w:val="22"/>
                <w:szCs w:val="22"/>
                <w:highlight w:val="yellow"/>
              </w:rPr>
            </w:pPr>
            <w:r w:rsidRPr="00080D24">
              <w:rPr>
                <w:rFonts w:ascii="Arial Narrow" w:hAnsi="Arial Narrow" w:cs="Arial"/>
                <w:color w:val="000000"/>
                <w:sz w:val="22"/>
                <w:szCs w:val="22"/>
              </w:rPr>
              <w:t xml:space="preserve">Kovový </w:t>
            </w:r>
          </w:p>
        </w:tc>
        <w:tc>
          <w:tcPr>
            <w:tcW w:w="2913" w:type="dxa"/>
            <w:tcBorders>
              <w:top w:val="single" w:sz="4" w:space="0" w:color="auto"/>
              <w:left w:val="nil"/>
              <w:bottom w:val="single" w:sz="4" w:space="0" w:color="auto"/>
              <w:right w:val="single" w:sz="4" w:space="0" w:color="auto"/>
            </w:tcBorders>
          </w:tcPr>
          <w:p w14:paraId="07DBD6E2" w14:textId="77777777" w:rsidR="00A822D4" w:rsidRPr="00B2287B" w:rsidRDefault="00A822D4" w:rsidP="00727480">
            <w:pPr>
              <w:jc w:val="center"/>
              <w:rPr>
                <w:rFonts w:ascii="Arial Narrow" w:hAnsi="Arial Narrow" w:cs="Arial"/>
                <w:color w:val="000000"/>
                <w:sz w:val="22"/>
                <w:szCs w:val="22"/>
                <w:highlight w:val="yellow"/>
              </w:rPr>
            </w:pPr>
            <w:r w:rsidRPr="00080D24">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17CF3E0C" w14:textId="77777777" w:rsidR="00A822D4" w:rsidRPr="00EE4804" w:rsidRDefault="00A822D4" w:rsidP="00727480">
            <w:pPr>
              <w:jc w:val="center"/>
              <w:rPr>
                <w:rFonts w:ascii="Arial Narrow" w:hAnsi="Arial Narrow" w:cs="Arial"/>
                <w:color w:val="FF0000"/>
                <w:sz w:val="22"/>
                <w:szCs w:val="22"/>
                <w:highlight w:val="yellow"/>
              </w:rPr>
            </w:pPr>
            <w:r w:rsidRPr="00EE4804">
              <w:rPr>
                <w:rFonts w:ascii="Arial Narrow" w:hAnsi="Arial Narrow" w:cs="Arial"/>
                <w:color w:val="FF0000"/>
                <w:sz w:val="22"/>
                <w:szCs w:val="22"/>
              </w:rPr>
              <w:t>(doplní uchádzač)</w:t>
            </w:r>
          </w:p>
        </w:tc>
      </w:tr>
      <w:tr w:rsidR="00A822D4" w:rsidRPr="000D63A3" w14:paraId="36A6698E" w14:textId="77777777" w:rsidTr="00727480">
        <w:trPr>
          <w:trHeight w:val="294"/>
        </w:trPr>
        <w:tc>
          <w:tcPr>
            <w:tcW w:w="2108" w:type="dxa"/>
            <w:tcBorders>
              <w:top w:val="nil"/>
              <w:left w:val="single" w:sz="4" w:space="0" w:color="auto"/>
              <w:bottom w:val="single" w:sz="4" w:space="0" w:color="auto"/>
              <w:right w:val="single" w:sz="4" w:space="0" w:color="auto"/>
            </w:tcBorders>
          </w:tcPr>
          <w:p w14:paraId="0C6981AA" w14:textId="77777777" w:rsidR="00A822D4" w:rsidRPr="00646522" w:rsidRDefault="00A822D4" w:rsidP="00727480">
            <w:pPr>
              <w:rPr>
                <w:rFonts w:ascii="Arial Narrow" w:hAnsi="Arial Narrow"/>
                <w:b/>
                <w:sz w:val="22"/>
                <w:szCs w:val="22"/>
              </w:rPr>
            </w:pPr>
            <w:r w:rsidRPr="00646522">
              <w:rPr>
                <w:rFonts w:ascii="Arial Narrow" w:hAnsi="Arial Narrow"/>
                <w:b/>
                <w:sz w:val="22"/>
                <w:szCs w:val="22"/>
              </w:rPr>
              <w:t xml:space="preserve">Čalúnenie sedáku </w:t>
            </w:r>
          </w:p>
        </w:tc>
        <w:tc>
          <w:tcPr>
            <w:tcW w:w="2646" w:type="dxa"/>
            <w:tcBorders>
              <w:top w:val="nil"/>
              <w:left w:val="nil"/>
              <w:bottom w:val="single" w:sz="4" w:space="0" w:color="auto"/>
              <w:right w:val="single" w:sz="4" w:space="0" w:color="auto"/>
            </w:tcBorders>
            <w:shd w:val="clear" w:color="auto" w:fill="FFFFFF"/>
          </w:tcPr>
          <w:p w14:paraId="46A01A0B" w14:textId="77777777" w:rsidR="00A822D4" w:rsidRPr="00646522" w:rsidRDefault="00A822D4" w:rsidP="00727480">
            <w:pPr>
              <w:rPr>
                <w:rFonts w:ascii="Arial Narrow" w:hAnsi="Arial Narrow" w:cs="Arial"/>
                <w:sz w:val="22"/>
                <w:szCs w:val="22"/>
              </w:rPr>
            </w:pPr>
            <w:r w:rsidRPr="00646522">
              <w:rPr>
                <w:rFonts w:ascii="Arial Narrow" w:hAnsi="Arial Narrow" w:cs="Arial"/>
                <w:sz w:val="22"/>
                <w:szCs w:val="22"/>
              </w:rPr>
              <w:t>Látkové</w:t>
            </w:r>
            <w:r>
              <w:rPr>
                <w:rFonts w:ascii="Arial Narrow" w:hAnsi="Arial Narrow" w:cs="Arial"/>
                <w:sz w:val="22"/>
                <w:szCs w:val="22"/>
              </w:rPr>
              <w:t xml:space="preserve"> s certifikáciou </w:t>
            </w:r>
            <w:r w:rsidRPr="00F05361">
              <w:rPr>
                <w:rFonts w:ascii="Arial Narrow" w:hAnsi="Arial Narrow" w:cs="Arial"/>
                <w:sz w:val="22"/>
                <w:szCs w:val="22"/>
              </w:rPr>
              <w:t xml:space="preserve">, </w:t>
            </w:r>
            <w:r w:rsidRPr="001957FA">
              <w:rPr>
                <w:rFonts w:ascii="Arial Narrow" w:hAnsi="Arial Narrow" w:cs="Arial"/>
                <w:b/>
                <w:bCs/>
                <w:i/>
                <w:iCs/>
                <w:sz w:val="22"/>
                <w:szCs w:val="22"/>
              </w:rPr>
              <w:t>ŠTANDARD 100 od OEKO-TEX</w:t>
            </w:r>
            <w:r>
              <w:rPr>
                <w:rFonts w:ascii="Arial Narrow" w:hAnsi="Arial Narrow" w:cs="Arial"/>
                <w:b/>
                <w:bCs/>
                <w:i/>
                <w:iCs/>
                <w:sz w:val="22"/>
                <w:szCs w:val="22"/>
              </w:rPr>
              <w:t>, 100% polyamid recyklovaný</w:t>
            </w:r>
          </w:p>
        </w:tc>
        <w:tc>
          <w:tcPr>
            <w:tcW w:w="2913" w:type="dxa"/>
            <w:tcBorders>
              <w:top w:val="single" w:sz="4" w:space="0" w:color="auto"/>
              <w:left w:val="nil"/>
              <w:bottom w:val="single" w:sz="4" w:space="0" w:color="auto"/>
              <w:right w:val="single" w:sz="4" w:space="0" w:color="auto"/>
            </w:tcBorders>
          </w:tcPr>
          <w:p w14:paraId="0713F62F" w14:textId="77777777" w:rsidR="00A822D4" w:rsidRPr="00646522"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23D828EA" w14:textId="77777777" w:rsidR="00A822D4" w:rsidRPr="00B61CAD"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r>
      <w:tr w:rsidR="00A822D4" w:rsidRPr="000D63A3" w14:paraId="38147C49" w14:textId="77777777" w:rsidTr="00727480">
        <w:trPr>
          <w:trHeight w:val="294"/>
        </w:trPr>
        <w:tc>
          <w:tcPr>
            <w:tcW w:w="2108" w:type="dxa"/>
            <w:tcBorders>
              <w:top w:val="nil"/>
              <w:left w:val="single" w:sz="4" w:space="0" w:color="auto"/>
              <w:bottom w:val="single" w:sz="4" w:space="0" w:color="auto"/>
              <w:right w:val="single" w:sz="4" w:space="0" w:color="auto"/>
            </w:tcBorders>
          </w:tcPr>
          <w:p w14:paraId="292C508B" w14:textId="77777777" w:rsidR="00A822D4" w:rsidRPr="00646522" w:rsidRDefault="00A822D4" w:rsidP="00727480">
            <w:pPr>
              <w:rPr>
                <w:rFonts w:ascii="Arial Narrow" w:hAnsi="Arial Narrow"/>
                <w:b/>
                <w:sz w:val="22"/>
                <w:szCs w:val="22"/>
              </w:rPr>
            </w:pPr>
            <w:r>
              <w:rPr>
                <w:rFonts w:ascii="Arial Narrow" w:hAnsi="Arial Narrow"/>
                <w:b/>
                <w:sz w:val="22"/>
                <w:szCs w:val="22"/>
              </w:rPr>
              <w:t>Čalúnenie opierky chrbta</w:t>
            </w:r>
          </w:p>
        </w:tc>
        <w:tc>
          <w:tcPr>
            <w:tcW w:w="2646" w:type="dxa"/>
            <w:tcBorders>
              <w:top w:val="nil"/>
              <w:left w:val="nil"/>
              <w:bottom w:val="single" w:sz="4" w:space="0" w:color="auto"/>
              <w:right w:val="single" w:sz="4" w:space="0" w:color="auto"/>
            </w:tcBorders>
            <w:shd w:val="clear" w:color="auto" w:fill="FFFFFF"/>
          </w:tcPr>
          <w:p w14:paraId="241AA3D0" w14:textId="77777777" w:rsidR="00A822D4" w:rsidRDefault="00A822D4" w:rsidP="00727480">
            <w:pPr>
              <w:rPr>
                <w:rFonts w:ascii="Arial Narrow" w:hAnsi="Arial Narrow" w:cs="Arial"/>
                <w:sz w:val="22"/>
                <w:szCs w:val="22"/>
              </w:rPr>
            </w:pPr>
            <w:r>
              <w:rPr>
                <w:rFonts w:ascii="Arial Narrow" w:hAnsi="Arial Narrow" w:cs="Arial"/>
                <w:sz w:val="22"/>
                <w:szCs w:val="22"/>
              </w:rPr>
              <w:t xml:space="preserve">Sieťovaná s certifikáciou </w:t>
            </w:r>
          </w:p>
          <w:p w14:paraId="2D0B28B2" w14:textId="77777777" w:rsidR="00A822D4" w:rsidRPr="00646522" w:rsidRDefault="00A822D4" w:rsidP="00727480">
            <w:pPr>
              <w:rPr>
                <w:rFonts w:ascii="Arial Narrow" w:hAnsi="Arial Narrow" w:cs="Arial"/>
                <w:sz w:val="22"/>
                <w:szCs w:val="22"/>
              </w:rPr>
            </w:pPr>
            <w:r w:rsidRPr="001957FA">
              <w:rPr>
                <w:rFonts w:ascii="Arial Narrow" w:hAnsi="Arial Narrow" w:cs="Arial"/>
                <w:b/>
                <w:bCs/>
                <w:i/>
                <w:iCs/>
                <w:sz w:val="22"/>
                <w:szCs w:val="22"/>
              </w:rPr>
              <w:t>ŠTANDARD 100 od OEKO-TEX</w:t>
            </w:r>
            <w:r>
              <w:rPr>
                <w:rFonts w:ascii="Arial Narrow" w:hAnsi="Arial Narrow" w:cs="Arial"/>
                <w:b/>
                <w:bCs/>
                <w:i/>
                <w:iCs/>
                <w:sz w:val="22"/>
                <w:szCs w:val="22"/>
              </w:rPr>
              <w:t>, 80% polyester + 20% recyklovaný polyester</w:t>
            </w:r>
          </w:p>
        </w:tc>
        <w:tc>
          <w:tcPr>
            <w:tcW w:w="2913" w:type="dxa"/>
            <w:tcBorders>
              <w:top w:val="single" w:sz="4" w:space="0" w:color="auto"/>
              <w:left w:val="nil"/>
              <w:bottom w:val="single" w:sz="4" w:space="0" w:color="auto"/>
              <w:right w:val="single" w:sz="4" w:space="0" w:color="auto"/>
            </w:tcBorders>
          </w:tcPr>
          <w:p w14:paraId="20250F1B" w14:textId="77777777" w:rsidR="00A822D4" w:rsidRPr="00646522"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48C13B80" w14:textId="77777777" w:rsidR="00A822D4" w:rsidRPr="00B61CAD"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r>
      <w:tr w:rsidR="00A822D4" w:rsidRPr="000D63A3" w14:paraId="5655E9EF" w14:textId="77777777" w:rsidTr="00727480">
        <w:trPr>
          <w:trHeight w:val="294"/>
        </w:trPr>
        <w:tc>
          <w:tcPr>
            <w:tcW w:w="2108" w:type="dxa"/>
            <w:tcBorders>
              <w:top w:val="nil"/>
              <w:left w:val="single" w:sz="4" w:space="0" w:color="auto"/>
              <w:bottom w:val="single" w:sz="4" w:space="0" w:color="auto"/>
              <w:right w:val="single" w:sz="4" w:space="0" w:color="auto"/>
            </w:tcBorders>
          </w:tcPr>
          <w:p w14:paraId="04F0CDBF" w14:textId="77777777" w:rsidR="00A822D4" w:rsidRDefault="00A822D4" w:rsidP="00727480">
            <w:pPr>
              <w:rPr>
                <w:rFonts w:ascii="Arial Narrow" w:hAnsi="Arial Narrow"/>
                <w:b/>
                <w:sz w:val="22"/>
                <w:szCs w:val="22"/>
              </w:rPr>
            </w:pPr>
            <w:r>
              <w:rPr>
                <w:rFonts w:ascii="Arial Narrow" w:hAnsi="Arial Narrow"/>
                <w:b/>
                <w:sz w:val="22"/>
                <w:szCs w:val="22"/>
              </w:rPr>
              <w:t>Oteru vzdornosť sedáku a opierky hlavy</w:t>
            </w:r>
          </w:p>
        </w:tc>
        <w:tc>
          <w:tcPr>
            <w:tcW w:w="2646" w:type="dxa"/>
            <w:tcBorders>
              <w:top w:val="nil"/>
              <w:left w:val="nil"/>
              <w:bottom w:val="single" w:sz="4" w:space="0" w:color="auto"/>
              <w:right w:val="single" w:sz="4" w:space="0" w:color="auto"/>
            </w:tcBorders>
            <w:shd w:val="clear" w:color="auto" w:fill="FFFFFF"/>
          </w:tcPr>
          <w:p w14:paraId="2511C7F8" w14:textId="77777777" w:rsidR="00A822D4" w:rsidRPr="00EE4804" w:rsidRDefault="00A822D4" w:rsidP="00727480">
            <w:pPr>
              <w:rPr>
                <w:rFonts w:ascii="Arial Narrow" w:hAnsi="Arial Narrow" w:cs="Arial"/>
                <w:sz w:val="22"/>
                <w:szCs w:val="22"/>
              </w:rPr>
            </w:pPr>
            <w:r w:rsidRPr="00EE4804">
              <w:rPr>
                <w:rFonts w:ascii="Arial Narrow" w:hAnsi="Arial Narrow" w:cs="Arial"/>
                <w:sz w:val="22"/>
                <w:szCs w:val="22"/>
              </w:rPr>
              <w:t xml:space="preserve">Min. 12kpa </w:t>
            </w:r>
          </w:p>
          <w:p w14:paraId="363135AF" w14:textId="77777777" w:rsidR="00A822D4" w:rsidRDefault="00A822D4" w:rsidP="00727480">
            <w:pPr>
              <w:rPr>
                <w:rFonts w:ascii="Arial Narrow" w:hAnsi="Arial Narrow" w:cs="Arial"/>
                <w:sz w:val="22"/>
                <w:szCs w:val="22"/>
              </w:rPr>
            </w:pPr>
            <w:r>
              <w:rPr>
                <w:rFonts w:ascii="Arial Narrow" w:hAnsi="Arial Narrow" w:cs="Arial"/>
                <w:sz w:val="22"/>
                <w:szCs w:val="22"/>
              </w:rPr>
              <w:t>(500</w:t>
            </w:r>
            <w:r w:rsidRPr="00EE4804">
              <w:rPr>
                <w:rFonts w:ascii="Arial Narrow" w:hAnsi="Arial Narrow" w:cs="Arial"/>
                <w:sz w:val="22"/>
                <w:szCs w:val="22"/>
              </w:rPr>
              <w:t xml:space="preserve"> 000 Martindale cyklov)</w:t>
            </w:r>
            <w:r>
              <w:rPr>
                <w:sz w:val="22"/>
                <w:szCs w:val="22"/>
              </w:rPr>
              <w:t xml:space="preserve"> </w:t>
            </w:r>
          </w:p>
        </w:tc>
        <w:tc>
          <w:tcPr>
            <w:tcW w:w="2913" w:type="dxa"/>
            <w:tcBorders>
              <w:top w:val="single" w:sz="4" w:space="0" w:color="auto"/>
              <w:left w:val="nil"/>
              <w:bottom w:val="single" w:sz="4" w:space="0" w:color="auto"/>
              <w:right w:val="single" w:sz="4" w:space="0" w:color="auto"/>
            </w:tcBorders>
          </w:tcPr>
          <w:p w14:paraId="18E54415" w14:textId="77777777" w:rsidR="00A822D4" w:rsidRPr="00646522"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2E719460" w14:textId="77777777" w:rsidR="00A822D4" w:rsidRPr="00B61CAD"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r>
      <w:tr w:rsidR="00A822D4" w:rsidRPr="000D63A3" w14:paraId="053F7B1C" w14:textId="77777777" w:rsidTr="00727480">
        <w:trPr>
          <w:trHeight w:val="294"/>
        </w:trPr>
        <w:tc>
          <w:tcPr>
            <w:tcW w:w="2108" w:type="dxa"/>
            <w:tcBorders>
              <w:top w:val="nil"/>
              <w:left w:val="single" w:sz="4" w:space="0" w:color="auto"/>
              <w:bottom w:val="single" w:sz="4" w:space="0" w:color="auto"/>
              <w:right w:val="single" w:sz="4" w:space="0" w:color="auto"/>
            </w:tcBorders>
          </w:tcPr>
          <w:p w14:paraId="38FC6578" w14:textId="77777777" w:rsidR="00A822D4" w:rsidRDefault="00A822D4" w:rsidP="00727480">
            <w:pPr>
              <w:rPr>
                <w:rFonts w:ascii="Arial Narrow" w:hAnsi="Arial Narrow"/>
                <w:b/>
                <w:sz w:val="22"/>
                <w:szCs w:val="22"/>
              </w:rPr>
            </w:pPr>
            <w:r>
              <w:rPr>
                <w:rFonts w:ascii="Arial Narrow" w:hAnsi="Arial Narrow"/>
                <w:b/>
                <w:sz w:val="22"/>
                <w:szCs w:val="22"/>
              </w:rPr>
              <w:t>Oteru vzdornosť opierky chrbta</w:t>
            </w:r>
          </w:p>
        </w:tc>
        <w:tc>
          <w:tcPr>
            <w:tcW w:w="2646" w:type="dxa"/>
            <w:tcBorders>
              <w:top w:val="nil"/>
              <w:left w:val="nil"/>
              <w:bottom w:val="single" w:sz="4" w:space="0" w:color="auto"/>
              <w:right w:val="single" w:sz="4" w:space="0" w:color="auto"/>
            </w:tcBorders>
            <w:shd w:val="clear" w:color="auto" w:fill="FFFFFF"/>
          </w:tcPr>
          <w:p w14:paraId="45CD78CC" w14:textId="77777777" w:rsidR="00A822D4" w:rsidRPr="00EE4804" w:rsidRDefault="00A822D4" w:rsidP="00727480">
            <w:pPr>
              <w:rPr>
                <w:rFonts w:ascii="Arial Narrow" w:hAnsi="Arial Narrow" w:cs="Arial"/>
                <w:sz w:val="22"/>
                <w:szCs w:val="22"/>
              </w:rPr>
            </w:pPr>
            <w:r w:rsidRPr="00EE4804">
              <w:rPr>
                <w:rFonts w:ascii="Arial Narrow" w:hAnsi="Arial Narrow" w:cs="Arial"/>
                <w:sz w:val="22"/>
                <w:szCs w:val="22"/>
              </w:rPr>
              <w:t xml:space="preserve">Min. 12kpa </w:t>
            </w:r>
          </w:p>
          <w:p w14:paraId="769FF988" w14:textId="77777777" w:rsidR="00A822D4" w:rsidRDefault="00A822D4" w:rsidP="00727480">
            <w:pPr>
              <w:rPr>
                <w:rFonts w:ascii="Arial Narrow" w:hAnsi="Arial Narrow" w:cs="Arial"/>
                <w:sz w:val="22"/>
                <w:szCs w:val="22"/>
              </w:rPr>
            </w:pPr>
            <w:r w:rsidRPr="00EE4804">
              <w:rPr>
                <w:rFonts w:ascii="Arial Narrow" w:hAnsi="Arial Narrow" w:cs="Arial"/>
                <w:sz w:val="22"/>
                <w:szCs w:val="22"/>
              </w:rPr>
              <w:t>(70 000 Martindale cyklov)</w:t>
            </w:r>
            <w:r>
              <w:rPr>
                <w:sz w:val="22"/>
                <w:szCs w:val="22"/>
              </w:rPr>
              <w:t xml:space="preserve"> </w:t>
            </w:r>
          </w:p>
        </w:tc>
        <w:tc>
          <w:tcPr>
            <w:tcW w:w="2913" w:type="dxa"/>
            <w:tcBorders>
              <w:top w:val="single" w:sz="4" w:space="0" w:color="auto"/>
              <w:left w:val="nil"/>
              <w:bottom w:val="single" w:sz="4" w:space="0" w:color="auto"/>
              <w:right w:val="single" w:sz="4" w:space="0" w:color="auto"/>
            </w:tcBorders>
          </w:tcPr>
          <w:p w14:paraId="7234C4EC" w14:textId="77777777" w:rsidR="00A822D4" w:rsidRPr="00646522"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6D738EF0" w14:textId="77777777" w:rsidR="00A822D4" w:rsidRPr="00B61CAD"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r>
      <w:tr w:rsidR="00A822D4" w:rsidRPr="000D63A3" w14:paraId="18312023" w14:textId="77777777" w:rsidTr="00727480">
        <w:trPr>
          <w:trHeight w:val="294"/>
        </w:trPr>
        <w:tc>
          <w:tcPr>
            <w:tcW w:w="2108" w:type="dxa"/>
            <w:tcBorders>
              <w:top w:val="nil"/>
              <w:left w:val="single" w:sz="4" w:space="0" w:color="auto"/>
              <w:bottom w:val="single" w:sz="4" w:space="0" w:color="auto"/>
              <w:right w:val="single" w:sz="4" w:space="0" w:color="auto"/>
            </w:tcBorders>
          </w:tcPr>
          <w:p w14:paraId="6F62A6A1" w14:textId="77777777" w:rsidR="00A822D4" w:rsidRDefault="00A822D4" w:rsidP="00727480">
            <w:pPr>
              <w:rPr>
                <w:rFonts w:ascii="Arial Narrow" w:hAnsi="Arial Narrow"/>
                <w:b/>
                <w:sz w:val="22"/>
                <w:szCs w:val="22"/>
              </w:rPr>
            </w:pPr>
            <w:r>
              <w:rPr>
                <w:rFonts w:ascii="Arial Narrow" w:hAnsi="Arial Narrow"/>
                <w:b/>
                <w:sz w:val="22"/>
                <w:szCs w:val="22"/>
              </w:rPr>
              <w:t>Gramáž čalúnenia sedáku a opierky hlavy</w:t>
            </w:r>
          </w:p>
        </w:tc>
        <w:tc>
          <w:tcPr>
            <w:tcW w:w="2646" w:type="dxa"/>
            <w:tcBorders>
              <w:top w:val="nil"/>
              <w:left w:val="nil"/>
              <w:bottom w:val="single" w:sz="4" w:space="0" w:color="auto"/>
              <w:right w:val="single" w:sz="4" w:space="0" w:color="auto"/>
            </w:tcBorders>
            <w:shd w:val="clear" w:color="auto" w:fill="FFFFFF"/>
          </w:tcPr>
          <w:p w14:paraId="369F56F0" w14:textId="77777777" w:rsidR="00A822D4" w:rsidRDefault="00A822D4" w:rsidP="00727480">
            <w:pPr>
              <w:rPr>
                <w:rFonts w:ascii="Arial Narrow" w:hAnsi="Arial Narrow" w:cs="Arial"/>
                <w:sz w:val="22"/>
                <w:szCs w:val="22"/>
              </w:rPr>
            </w:pPr>
          </w:p>
          <w:p w14:paraId="19D7171F" w14:textId="77777777" w:rsidR="00A822D4" w:rsidRPr="00EE4804" w:rsidRDefault="00A822D4" w:rsidP="00727480">
            <w:pPr>
              <w:rPr>
                <w:rFonts w:ascii="Arial Narrow" w:hAnsi="Arial Narrow" w:cs="Arial"/>
                <w:sz w:val="22"/>
                <w:szCs w:val="22"/>
              </w:rPr>
            </w:pPr>
            <w:r>
              <w:rPr>
                <w:rFonts w:ascii="Arial Narrow" w:hAnsi="Arial Narrow" w:cs="Arial"/>
                <w:sz w:val="22"/>
                <w:szCs w:val="22"/>
              </w:rPr>
              <w:t>Min. 3</w:t>
            </w:r>
            <w:r w:rsidRPr="00EE4804">
              <w:rPr>
                <w:rFonts w:ascii="Arial Narrow" w:hAnsi="Arial Narrow" w:cs="Arial"/>
                <w:sz w:val="22"/>
                <w:szCs w:val="22"/>
              </w:rPr>
              <w:t xml:space="preserve">00g/bm </w:t>
            </w:r>
          </w:p>
          <w:p w14:paraId="6B9EC33F" w14:textId="77777777" w:rsidR="00A822D4" w:rsidRDefault="00A822D4" w:rsidP="00727480">
            <w:pPr>
              <w:rPr>
                <w:rFonts w:ascii="Arial Narrow" w:hAnsi="Arial Narrow" w:cs="Arial"/>
                <w:sz w:val="22"/>
                <w:szCs w:val="22"/>
              </w:rPr>
            </w:pPr>
          </w:p>
        </w:tc>
        <w:tc>
          <w:tcPr>
            <w:tcW w:w="2913" w:type="dxa"/>
            <w:tcBorders>
              <w:top w:val="single" w:sz="4" w:space="0" w:color="auto"/>
              <w:left w:val="nil"/>
              <w:bottom w:val="single" w:sz="4" w:space="0" w:color="auto"/>
              <w:right w:val="single" w:sz="4" w:space="0" w:color="auto"/>
            </w:tcBorders>
          </w:tcPr>
          <w:p w14:paraId="44B53090" w14:textId="77777777" w:rsidR="00A822D4" w:rsidRPr="00646522"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7614D4B5" w14:textId="77777777" w:rsidR="00A822D4" w:rsidRPr="00B61CAD"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r>
      <w:tr w:rsidR="00A822D4" w:rsidRPr="000D63A3" w14:paraId="5AFD534B" w14:textId="77777777" w:rsidTr="00727480">
        <w:trPr>
          <w:trHeight w:val="294"/>
        </w:trPr>
        <w:tc>
          <w:tcPr>
            <w:tcW w:w="2108" w:type="dxa"/>
            <w:tcBorders>
              <w:top w:val="nil"/>
              <w:left w:val="single" w:sz="4" w:space="0" w:color="auto"/>
              <w:bottom w:val="single" w:sz="4" w:space="0" w:color="auto"/>
              <w:right w:val="single" w:sz="4" w:space="0" w:color="auto"/>
            </w:tcBorders>
          </w:tcPr>
          <w:p w14:paraId="2FAAA646" w14:textId="77777777" w:rsidR="00A822D4" w:rsidRDefault="00A822D4" w:rsidP="00727480">
            <w:pPr>
              <w:rPr>
                <w:rFonts w:ascii="Arial Narrow" w:hAnsi="Arial Narrow"/>
                <w:b/>
                <w:sz w:val="22"/>
                <w:szCs w:val="22"/>
              </w:rPr>
            </w:pPr>
            <w:r>
              <w:rPr>
                <w:rFonts w:ascii="Arial Narrow" w:hAnsi="Arial Narrow"/>
                <w:b/>
                <w:sz w:val="22"/>
                <w:szCs w:val="22"/>
              </w:rPr>
              <w:t>Gramáž čalúnenia opierky chrbta</w:t>
            </w:r>
          </w:p>
        </w:tc>
        <w:tc>
          <w:tcPr>
            <w:tcW w:w="2646" w:type="dxa"/>
            <w:tcBorders>
              <w:top w:val="nil"/>
              <w:left w:val="nil"/>
              <w:bottom w:val="single" w:sz="4" w:space="0" w:color="auto"/>
              <w:right w:val="single" w:sz="4" w:space="0" w:color="auto"/>
            </w:tcBorders>
            <w:shd w:val="clear" w:color="auto" w:fill="FFFFFF"/>
          </w:tcPr>
          <w:p w14:paraId="40B990D0" w14:textId="77777777" w:rsidR="00A822D4" w:rsidRPr="00EE4804" w:rsidRDefault="00A822D4" w:rsidP="00727480">
            <w:pPr>
              <w:rPr>
                <w:rFonts w:ascii="Arial Narrow" w:hAnsi="Arial Narrow" w:cs="Arial"/>
                <w:sz w:val="22"/>
                <w:szCs w:val="22"/>
              </w:rPr>
            </w:pPr>
            <w:r w:rsidRPr="00EE4804">
              <w:rPr>
                <w:rFonts w:ascii="Arial Narrow" w:hAnsi="Arial Narrow" w:cs="Arial"/>
                <w:sz w:val="22"/>
                <w:szCs w:val="22"/>
              </w:rPr>
              <w:t xml:space="preserve">Min. 500g/bm </w:t>
            </w:r>
          </w:p>
          <w:p w14:paraId="29F55D0C" w14:textId="77777777" w:rsidR="00A822D4" w:rsidRDefault="00A822D4" w:rsidP="00727480">
            <w:pPr>
              <w:rPr>
                <w:rFonts w:ascii="Arial Narrow" w:hAnsi="Arial Narrow" w:cs="Arial"/>
                <w:sz w:val="22"/>
                <w:szCs w:val="22"/>
              </w:rPr>
            </w:pPr>
          </w:p>
        </w:tc>
        <w:tc>
          <w:tcPr>
            <w:tcW w:w="2913" w:type="dxa"/>
            <w:tcBorders>
              <w:top w:val="single" w:sz="4" w:space="0" w:color="auto"/>
              <w:left w:val="nil"/>
              <w:bottom w:val="single" w:sz="4" w:space="0" w:color="auto"/>
              <w:right w:val="single" w:sz="4" w:space="0" w:color="auto"/>
            </w:tcBorders>
          </w:tcPr>
          <w:p w14:paraId="44FF54E6" w14:textId="77777777" w:rsidR="00A822D4" w:rsidRPr="00646522"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1268D698" w14:textId="77777777" w:rsidR="00A822D4" w:rsidRPr="00B61CAD"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r>
      <w:tr w:rsidR="00A822D4" w:rsidRPr="000D63A3" w14:paraId="3039D174" w14:textId="77777777" w:rsidTr="00727480">
        <w:trPr>
          <w:trHeight w:val="294"/>
        </w:trPr>
        <w:tc>
          <w:tcPr>
            <w:tcW w:w="2108" w:type="dxa"/>
            <w:tcBorders>
              <w:top w:val="nil"/>
              <w:left w:val="single" w:sz="4" w:space="0" w:color="auto"/>
              <w:bottom w:val="single" w:sz="4" w:space="0" w:color="auto"/>
              <w:right w:val="single" w:sz="4" w:space="0" w:color="auto"/>
            </w:tcBorders>
          </w:tcPr>
          <w:p w14:paraId="4371486D" w14:textId="77777777" w:rsidR="00A822D4" w:rsidRDefault="00A822D4" w:rsidP="00727480">
            <w:pPr>
              <w:rPr>
                <w:rFonts w:ascii="Arial Narrow" w:hAnsi="Arial Narrow"/>
                <w:b/>
                <w:sz w:val="22"/>
                <w:szCs w:val="22"/>
              </w:rPr>
            </w:pPr>
            <w:r>
              <w:rPr>
                <w:rFonts w:ascii="Arial Narrow" w:hAnsi="Arial Narrow"/>
                <w:b/>
                <w:sz w:val="22"/>
                <w:szCs w:val="22"/>
              </w:rPr>
              <w:t>Zloženie čalúnenia sedáku a opierky hlavy</w:t>
            </w:r>
          </w:p>
        </w:tc>
        <w:tc>
          <w:tcPr>
            <w:tcW w:w="2646" w:type="dxa"/>
            <w:tcBorders>
              <w:top w:val="nil"/>
              <w:left w:val="nil"/>
              <w:bottom w:val="single" w:sz="4" w:space="0" w:color="auto"/>
              <w:right w:val="single" w:sz="4" w:space="0" w:color="auto"/>
            </w:tcBorders>
            <w:shd w:val="clear" w:color="auto" w:fill="FFFFFF"/>
          </w:tcPr>
          <w:p w14:paraId="6BF451D1" w14:textId="77777777" w:rsidR="00A822D4" w:rsidRDefault="00A822D4" w:rsidP="00727480">
            <w:pPr>
              <w:rPr>
                <w:rFonts w:ascii="Arial Narrow" w:hAnsi="Arial Narrow" w:cs="Arial"/>
                <w:sz w:val="22"/>
                <w:szCs w:val="22"/>
              </w:rPr>
            </w:pPr>
            <w:r>
              <w:rPr>
                <w:rFonts w:ascii="Arial Narrow" w:hAnsi="Arial Narrow" w:cs="Arial"/>
                <w:sz w:val="22"/>
                <w:szCs w:val="22"/>
              </w:rPr>
              <w:t>100% recyklovaný polyamid</w:t>
            </w:r>
          </w:p>
        </w:tc>
        <w:tc>
          <w:tcPr>
            <w:tcW w:w="2913" w:type="dxa"/>
            <w:tcBorders>
              <w:top w:val="single" w:sz="4" w:space="0" w:color="auto"/>
              <w:left w:val="nil"/>
              <w:bottom w:val="single" w:sz="4" w:space="0" w:color="auto"/>
              <w:right w:val="single" w:sz="4" w:space="0" w:color="auto"/>
            </w:tcBorders>
          </w:tcPr>
          <w:p w14:paraId="16F39F10" w14:textId="77777777" w:rsidR="00A822D4" w:rsidRPr="00646522"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1B29DE17" w14:textId="77777777" w:rsidR="00A822D4" w:rsidRPr="00B61CAD"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r>
      <w:tr w:rsidR="00A822D4" w:rsidRPr="000D63A3" w14:paraId="4A49AF2E" w14:textId="77777777" w:rsidTr="00727480">
        <w:trPr>
          <w:trHeight w:val="294"/>
        </w:trPr>
        <w:tc>
          <w:tcPr>
            <w:tcW w:w="2108" w:type="dxa"/>
            <w:tcBorders>
              <w:top w:val="nil"/>
              <w:left w:val="single" w:sz="4" w:space="0" w:color="auto"/>
              <w:bottom w:val="single" w:sz="4" w:space="0" w:color="auto"/>
              <w:right w:val="single" w:sz="4" w:space="0" w:color="auto"/>
            </w:tcBorders>
          </w:tcPr>
          <w:p w14:paraId="3525125A" w14:textId="77777777" w:rsidR="00A822D4" w:rsidRDefault="00A822D4" w:rsidP="00727480">
            <w:pPr>
              <w:rPr>
                <w:rFonts w:ascii="Arial Narrow" w:hAnsi="Arial Narrow"/>
                <w:b/>
                <w:sz w:val="22"/>
                <w:szCs w:val="22"/>
              </w:rPr>
            </w:pPr>
            <w:r>
              <w:rPr>
                <w:rFonts w:ascii="Arial Narrow" w:hAnsi="Arial Narrow"/>
                <w:b/>
                <w:sz w:val="22"/>
                <w:szCs w:val="22"/>
              </w:rPr>
              <w:t>Zloženie čalúnenia opierky chrbta</w:t>
            </w:r>
          </w:p>
        </w:tc>
        <w:tc>
          <w:tcPr>
            <w:tcW w:w="2646" w:type="dxa"/>
            <w:tcBorders>
              <w:top w:val="nil"/>
              <w:left w:val="nil"/>
              <w:bottom w:val="single" w:sz="4" w:space="0" w:color="auto"/>
              <w:right w:val="single" w:sz="4" w:space="0" w:color="auto"/>
            </w:tcBorders>
            <w:shd w:val="clear" w:color="auto" w:fill="FFFFFF"/>
          </w:tcPr>
          <w:p w14:paraId="6A3DDDE9" w14:textId="77777777" w:rsidR="00A822D4" w:rsidRDefault="00A822D4" w:rsidP="00727480">
            <w:pPr>
              <w:rPr>
                <w:rFonts w:ascii="Arial Narrow" w:hAnsi="Arial Narrow" w:cs="Arial"/>
                <w:sz w:val="22"/>
                <w:szCs w:val="22"/>
              </w:rPr>
            </w:pPr>
            <w:r>
              <w:rPr>
                <w:rFonts w:ascii="Arial Narrow" w:hAnsi="Arial Narrow" w:cs="Arial"/>
                <w:sz w:val="22"/>
                <w:szCs w:val="22"/>
              </w:rPr>
              <w:t xml:space="preserve">80% polyester + 20% spotrebiteľsky recyklovaný polyester </w:t>
            </w:r>
          </w:p>
        </w:tc>
        <w:tc>
          <w:tcPr>
            <w:tcW w:w="2913" w:type="dxa"/>
            <w:tcBorders>
              <w:top w:val="single" w:sz="4" w:space="0" w:color="auto"/>
              <w:left w:val="nil"/>
              <w:bottom w:val="single" w:sz="4" w:space="0" w:color="auto"/>
              <w:right w:val="single" w:sz="4" w:space="0" w:color="auto"/>
            </w:tcBorders>
          </w:tcPr>
          <w:p w14:paraId="62771DF7" w14:textId="77777777" w:rsidR="00A822D4" w:rsidRPr="00646522"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0EC58345" w14:textId="77777777" w:rsidR="00A822D4" w:rsidRPr="00EE4804" w:rsidRDefault="00A822D4" w:rsidP="00727480">
            <w:pPr>
              <w:jc w:val="center"/>
              <w:rPr>
                <w:rFonts w:ascii="Arial Narrow" w:hAnsi="Arial Narrow" w:cs="Arial"/>
                <w:color w:val="FF0000"/>
                <w:sz w:val="22"/>
                <w:szCs w:val="22"/>
              </w:rPr>
            </w:pPr>
            <w:r w:rsidRPr="00EE4804">
              <w:rPr>
                <w:rFonts w:ascii="Arial Narrow" w:hAnsi="Arial Narrow" w:cs="Arial"/>
                <w:color w:val="FF0000"/>
                <w:sz w:val="22"/>
                <w:szCs w:val="22"/>
              </w:rPr>
              <w:t>(doplní uchádzač)</w:t>
            </w:r>
          </w:p>
        </w:tc>
      </w:tr>
      <w:tr w:rsidR="00A822D4" w:rsidRPr="000D63A3" w14:paraId="465627A9" w14:textId="77777777" w:rsidTr="00291F80">
        <w:trPr>
          <w:trHeight w:val="294"/>
        </w:trPr>
        <w:tc>
          <w:tcPr>
            <w:tcW w:w="2108" w:type="dxa"/>
            <w:tcBorders>
              <w:top w:val="nil"/>
              <w:left w:val="single" w:sz="4" w:space="0" w:color="auto"/>
              <w:bottom w:val="single" w:sz="4" w:space="0" w:color="auto"/>
              <w:right w:val="single" w:sz="4" w:space="0" w:color="auto"/>
            </w:tcBorders>
          </w:tcPr>
          <w:p w14:paraId="07D24BA2" w14:textId="77777777" w:rsidR="00A822D4" w:rsidRPr="00A16BDA" w:rsidRDefault="00A822D4" w:rsidP="00727480">
            <w:pPr>
              <w:rPr>
                <w:rFonts w:ascii="Arial Narrow" w:hAnsi="Arial Narrow" w:cs="Arial"/>
                <w:b/>
                <w:sz w:val="22"/>
                <w:szCs w:val="22"/>
              </w:rPr>
            </w:pPr>
            <w:r w:rsidRPr="00A16BDA">
              <w:rPr>
                <w:rFonts w:ascii="Arial Narrow" w:hAnsi="Arial Narrow" w:cs="Arial"/>
                <w:b/>
                <w:sz w:val="22"/>
                <w:szCs w:val="22"/>
              </w:rPr>
              <w:t>Ohňovzdornosť</w:t>
            </w:r>
          </w:p>
        </w:tc>
        <w:tc>
          <w:tcPr>
            <w:tcW w:w="2646" w:type="dxa"/>
            <w:tcBorders>
              <w:top w:val="nil"/>
              <w:left w:val="nil"/>
              <w:bottom w:val="single" w:sz="4" w:space="0" w:color="auto"/>
              <w:right w:val="single" w:sz="4" w:space="0" w:color="auto"/>
            </w:tcBorders>
            <w:shd w:val="clear" w:color="auto" w:fill="FFFFFF"/>
          </w:tcPr>
          <w:p w14:paraId="29AC4A1D" w14:textId="77777777" w:rsidR="00A822D4" w:rsidRDefault="00A822D4" w:rsidP="00727480">
            <w:pPr>
              <w:rPr>
                <w:rFonts w:ascii="Arial Narrow" w:hAnsi="Arial Narrow" w:cs="Arial"/>
                <w:sz w:val="22"/>
                <w:szCs w:val="22"/>
              </w:rPr>
            </w:pPr>
            <w:r w:rsidRPr="00A16BDA">
              <w:rPr>
                <w:rFonts w:ascii="Arial Narrow" w:hAnsi="Arial Narrow" w:cs="Arial"/>
                <w:sz w:val="22"/>
                <w:szCs w:val="22"/>
              </w:rPr>
              <w:t>EN1021</w:t>
            </w:r>
          </w:p>
        </w:tc>
        <w:tc>
          <w:tcPr>
            <w:tcW w:w="2913" w:type="dxa"/>
            <w:tcBorders>
              <w:top w:val="single" w:sz="4" w:space="0" w:color="auto"/>
              <w:left w:val="nil"/>
              <w:bottom w:val="single" w:sz="4" w:space="0" w:color="auto"/>
              <w:right w:val="single" w:sz="4" w:space="0" w:color="auto"/>
            </w:tcBorders>
          </w:tcPr>
          <w:p w14:paraId="51A40038" w14:textId="77777777" w:rsidR="00A822D4" w:rsidRPr="00646522" w:rsidRDefault="00A822D4" w:rsidP="00727480">
            <w:pPr>
              <w:jc w:val="center"/>
              <w:rPr>
                <w:rFonts w:ascii="Arial Narrow" w:hAnsi="Arial Narrow" w:cs="Arial"/>
                <w:color w:val="000000"/>
                <w:sz w:val="22"/>
                <w:szCs w:val="22"/>
              </w:rPr>
            </w:pPr>
            <w:r w:rsidRPr="00646522">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1BA93B57" w14:textId="77777777" w:rsidR="00A822D4" w:rsidRPr="00B61CAD"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r>
      <w:tr w:rsidR="00A822D4" w:rsidRPr="000D63A3" w14:paraId="5EC11A67" w14:textId="77777777" w:rsidTr="00291F80">
        <w:trPr>
          <w:trHeight w:val="294"/>
        </w:trPr>
        <w:tc>
          <w:tcPr>
            <w:tcW w:w="2108" w:type="dxa"/>
            <w:tcBorders>
              <w:top w:val="single" w:sz="4" w:space="0" w:color="auto"/>
              <w:left w:val="single" w:sz="4" w:space="0" w:color="auto"/>
              <w:bottom w:val="single" w:sz="4" w:space="0" w:color="auto"/>
              <w:right w:val="single" w:sz="4" w:space="0" w:color="auto"/>
            </w:tcBorders>
          </w:tcPr>
          <w:p w14:paraId="723C5AEE" w14:textId="77777777" w:rsidR="00A822D4" w:rsidRPr="00B2287B" w:rsidRDefault="00A822D4" w:rsidP="00727480">
            <w:pPr>
              <w:rPr>
                <w:rFonts w:ascii="Arial Narrow" w:hAnsi="Arial Narrow"/>
                <w:b/>
                <w:color w:val="000000" w:themeColor="text1"/>
                <w:sz w:val="22"/>
                <w:szCs w:val="22"/>
                <w:highlight w:val="yellow"/>
              </w:rPr>
            </w:pPr>
            <w:r w:rsidRPr="00CA5DF5">
              <w:rPr>
                <w:rFonts w:ascii="Arial Narrow" w:hAnsi="Arial Narrow"/>
                <w:b/>
                <w:color w:val="000000" w:themeColor="text1"/>
                <w:sz w:val="22"/>
                <w:szCs w:val="22"/>
              </w:rPr>
              <w:lastRenderedPageBreak/>
              <w:t>Rozmer s</w:t>
            </w:r>
            <w:r>
              <w:rPr>
                <w:rFonts w:ascii="Arial Narrow" w:hAnsi="Arial Narrow"/>
                <w:b/>
                <w:color w:val="000000" w:themeColor="text1"/>
                <w:sz w:val="22"/>
                <w:szCs w:val="22"/>
              </w:rPr>
              <w:t>edadla</w:t>
            </w:r>
            <w:r w:rsidRPr="00CA5DF5">
              <w:rPr>
                <w:rFonts w:ascii="Arial Narrow" w:hAnsi="Arial Narrow"/>
                <w:b/>
                <w:color w:val="000000" w:themeColor="text1"/>
                <w:sz w:val="22"/>
                <w:szCs w:val="22"/>
              </w:rPr>
              <w:t xml:space="preserve"> </w:t>
            </w:r>
          </w:p>
        </w:tc>
        <w:tc>
          <w:tcPr>
            <w:tcW w:w="2646" w:type="dxa"/>
            <w:tcBorders>
              <w:top w:val="single" w:sz="4" w:space="0" w:color="auto"/>
              <w:left w:val="single" w:sz="4" w:space="0" w:color="auto"/>
              <w:bottom w:val="single" w:sz="4" w:space="0" w:color="auto"/>
              <w:right w:val="single" w:sz="4" w:space="0" w:color="auto"/>
            </w:tcBorders>
            <w:shd w:val="clear" w:color="auto" w:fill="FFFFFF"/>
          </w:tcPr>
          <w:p w14:paraId="107942D1" w14:textId="77777777" w:rsidR="00A822D4" w:rsidRPr="00C601F2" w:rsidRDefault="00A822D4" w:rsidP="00727480">
            <w:pPr>
              <w:rPr>
                <w:rFonts w:ascii="Arial Narrow" w:hAnsi="Arial Narrow" w:cs="Arial"/>
                <w:color w:val="000000" w:themeColor="text1"/>
                <w:sz w:val="22"/>
                <w:szCs w:val="22"/>
              </w:rPr>
            </w:pPr>
            <w:r w:rsidRPr="00C601F2">
              <w:rPr>
                <w:rFonts w:ascii="Arial Narrow" w:hAnsi="Arial Narrow" w:cs="Arial"/>
                <w:color w:val="000000" w:themeColor="text1"/>
                <w:sz w:val="22"/>
                <w:szCs w:val="22"/>
              </w:rPr>
              <w:t xml:space="preserve">Šírka min. 50cm </w:t>
            </w:r>
          </w:p>
          <w:p w14:paraId="17050433" w14:textId="356E0FAC" w:rsidR="00A822D4" w:rsidRPr="00C601F2" w:rsidRDefault="00A822D4" w:rsidP="00727480">
            <w:pPr>
              <w:rPr>
                <w:rFonts w:ascii="Arial Narrow" w:hAnsi="Arial Narrow" w:cs="Arial"/>
                <w:color w:val="000000" w:themeColor="text1"/>
                <w:sz w:val="22"/>
                <w:szCs w:val="22"/>
              </w:rPr>
            </w:pPr>
            <w:r w:rsidRPr="00C601F2">
              <w:rPr>
                <w:rFonts w:ascii="Arial Narrow" w:hAnsi="Arial Narrow" w:cs="Arial"/>
                <w:color w:val="000000" w:themeColor="text1"/>
                <w:sz w:val="22"/>
                <w:szCs w:val="22"/>
              </w:rPr>
              <w:t>Nastaviteľná výška</w:t>
            </w:r>
            <w:r w:rsidR="001A63C3">
              <w:rPr>
                <w:rFonts w:ascii="Arial Narrow" w:hAnsi="Arial Narrow" w:cs="Arial"/>
                <w:color w:val="000000" w:themeColor="text1"/>
                <w:sz w:val="22"/>
                <w:szCs w:val="22"/>
              </w:rPr>
              <w:t xml:space="preserve"> min. </w:t>
            </w:r>
            <w:r w:rsidRPr="00C601F2">
              <w:rPr>
                <w:rFonts w:ascii="Arial Narrow" w:hAnsi="Arial Narrow" w:cs="Arial"/>
                <w:color w:val="000000" w:themeColor="text1"/>
                <w:sz w:val="22"/>
                <w:szCs w:val="22"/>
              </w:rPr>
              <w:t xml:space="preserve"> 4</w:t>
            </w:r>
            <w:r>
              <w:rPr>
                <w:rFonts w:ascii="Arial Narrow" w:hAnsi="Arial Narrow" w:cs="Arial"/>
                <w:color w:val="000000" w:themeColor="text1"/>
                <w:sz w:val="22"/>
                <w:szCs w:val="22"/>
              </w:rPr>
              <w:t>1</w:t>
            </w:r>
            <w:r w:rsidRPr="00C601F2">
              <w:rPr>
                <w:rFonts w:ascii="Arial Narrow" w:hAnsi="Arial Narrow" w:cs="Arial"/>
                <w:color w:val="000000" w:themeColor="text1"/>
                <w:sz w:val="22"/>
                <w:szCs w:val="22"/>
              </w:rPr>
              <w:t xml:space="preserve"> cm </w:t>
            </w:r>
            <w:r w:rsidR="001A63C3">
              <w:rPr>
                <w:rFonts w:ascii="Arial Narrow" w:hAnsi="Arial Narrow" w:cs="Arial"/>
                <w:color w:val="000000" w:themeColor="text1"/>
                <w:sz w:val="22"/>
                <w:szCs w:val="22"/>
              </w:rPr>
              <w:t xml:space="preserve">– do max. </w:t>
            </w:r>
            <w:r w:rsidRPr="00C601F2">
              <w:rPr>
                <w:rFonts w:ascii="Arial Narrow" w:hAnsi="Arial Narrow" w:cs="Arial"/>
                <w:color w:val="000000" w:themeColor="text1"/>
                <w:sz w:val="22"/>
                <w:szCs w:val="22"/>
              </w:rPr>
              <w:t xml:space="preserve"> 5</w:t>
            </w:r>
            <w:r w:rsidR="001A63C3">
              <w:rPr>
                <w:rFonts w:ascii="Arial Narrow" w:hAnsi="Arial Narrow" w:cs="Arial"/>
                <w:color w:val="000000" w:themeColor="text1"/>
                <w:sz w:val="22"/>
                <w:szCs w:val="22"/>
              </w:rPr>
              <w:t>5</w:t>
            </w:r>
            <w:r w:rsidRPr="00C601F2">
              <w:rPr>
                <w:rFonts w:ascii="Arial Narrow" w:hAnsi="Arial Narrow" w:cs="Arial"/>
                <w:color w:val="000000" w:themeColor="text1"/>
                <w:sz w:val="22"/>
                <w:szCs w:val="22"/>
              </w:rPr>
              <w:t>cm</w:t>
            </w:r>
          </w:p>
          <w:p w14:paraId="367EDBD0" w14:textId="77777777" w:rsidR="00A822D4" w:rsidRPr="00B2287B" w:rsidRDefault="00A822D4" w:rsidP="00727480">
            <w:pPr>
              <w:rPr>
                <w:rFonts w:ascii="Arial Narrow" w:hAnsi="Arial Narrow" w:cs="Arial"/>
                <w:color w:val="000000" w:themeColor="text1"/>
                <w:sz w:val="22"/>
                <w:szCs w:val="22"/>
                <w:highlight w:val="yellow"/>
              </w:rPr>
            </w:pPr>
            <w:r w:rsidRPr="00C601F2">
              <w:rPr>
                <w:rFonts w:ascii="Arial Narrow" w:hAnsi="Arial Narrow" w:cs="Arial"/>
                <w:color w:val="000000" w:themeColor="text1"/>
                <w:sz w:val="22"/>
                <w:szCs w:val="22"/>
              </w:rPr>
              <w:t>Hĺbka min. 4</w:t>
            </w:r>
            <w:r>
              <w:rPr>
                <w:rFonts w:ascii="Arial Narrow" w:hAnsi="Arial Narrow" w:cs="Arial"/>
                <w:color w:val="000000" w:themeColor="text1"/>
                <w:sz w:val="22"/>
                <w:szCs w:val="22"/>
              </w:rPr>
              <w:t>6</w:t>
            </w:r>
            <w:r w:rsidRPr="00C601F2">
              <w:rPr>
                <w:rFonts w:ascii="Arial Narrow" w:hAnsi="Arial Narrow" w:cs="Arial"/>
                <w:color w:val="000000" w:themeColor="text1"/>
                <w:sz w:val="22"/>
                <w:szCs w:val="22"/>
              </w:rPr>
              <w:t xml:space="preserve"> cm </w:t>
            </w:r>
          </w:p>
        </w:tc>
        <w:tc>
          <w:tcPr>
            <w:tcW w:w="2913" w:type="dxa"/>
            <w:tcBorders>
              <w:top w:val="single" w:sz="4" w:space="0" w:color="auto"/>
              <w:left w:val="single" w:sz="4" w:space="0" w:color="auto"/>
              <w:bottom w:val="single" w:sz="4" w:space="0" w:color="auto"/>
              <w:right w:val="single" w:sz="4" w:space="0" w:color="auto"/>
            </w:tcBorders>
          </w:tcPr>
          <w:p w14:paraId="3BC398BF" w14:textId="77777777" w:rsidR="00A822D4" w:rsidRPr="00B2287B" w:rsidRDefault="00A822D4"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59C7BD96" w14:textId="77777777" w:rsidR="00A822D4" w:rsidRPr="00C91115"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A822D4" w:rsidRPr="000D63A3" w14:paraId="4FD45065" w14:textId="77777777" w:rsidTr="00291F80">
        <w:trPr>
          <w:trHeight w:val="294"/>
        </w:trPr>
        <w:tc>
          <w:tcPr>
            <w:tcW w:w="2108" w:type="dxa"/>
            <w:tcBorders>
              <w:top w:val="single" w:sz="4" w:space="0" w:color="auto"/>
              <w:left w:val="single" w:sz="4" w:space="0" w:color="auto"/>
              <w:bottom w:val="single" w:sz="4" w:space="0" w:color="auto"/>
              <w:right w:val="single" w:sz="4" w:space="0" w:color="auto"/>
            </w:tcBorders>
          </w:tcPr>
          <w:p w14:paraId="311EC560" w14:textId="77777777" w:rsidR="00A822D4" w:rsidRPr="00CA5DF5"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 xml:space="preserve">Výškovo nastaviteľná opierka hlavy </w:t>
            </w:r>
          </w:p>
        </w:tc>
        <w:tc>
          <w:tcPr>
            <w:tcW w:w="2646" w:type="dxa"/>
            <w:tcBorders>
              <w:top w:val="single" w:sz="4" w:space="0" w:color="auto"/>
              <w:left w:val="nil"/>
              <w:bottom w:val="single" w:sz="4" w:space="0" w:color="auto"/>
              <w:right w:val="single" w:sz="4" w:space="0" w:color="auto"/>
            </w:tcBorders>
            <w:shd w:val="clear" w:color="auto" w:fill="FFFFFF"/>
          </w:tcPr>
          <w:p w14:paraId="0486B332" w14:textId="77777777" w:rsidR="00A822D4" w:rsidRPr="00C601F2"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Min. 6cm</w:t>
            </w:r>
          </w:p>
        </w:tc>
        <w:tc>
          <w:tcPr>
            <w:tcW w:w="2913" w:type="dxa"/>
            <w:tcBorders>
              <w:top w:val="single" w:sz="4" w:space="0" w:color="auto"/>
              <w:left w:val="nil"/>
              <w:bottom w:val="single" w:sz="4" w:space="0" w:color="auto"/>
              <w:right w:val="single" w:sz="4" w:space="0" w:color="auto"/>
            </w:tcBorders>
          </w:tcPr>
          <w:p w14:paraId="3E9524EF" w14:textId="77777777" w:rsidR="00A822D4" w:rsidRPr="00B2287B" w:rsidRDefault="00A822D4"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7AB6BF42" w14:textId="77777777" w:rsidR="00A822D4" w:rsidRPr="00C91115"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A822D4" w:rsidRPr="000D63A3" w14:paraId="0ECF76D4" w14:textId="77777777" w:rsidTr="000F7DD9">
        <w:trPr>
          <w:trHeight w:val="294"/>
        </w:trPr>
        <w:tc>
          <w:tcPr>
            <w:tcW w:w="2108" w:type="dxa"/>
            <w:tcBorders>
              <w:top w:val="single" w:sz="4" w:space="0" w:color="auto"/>
              <w:left w:val="single" w:sz="4" w:space="0" w:color="auto"/>
              <w:bottom w:val="single" w:sz="4" w:space="0" w:color="auto"/>
              <w:right w:val="single" w:sz="4" w:space="0" w:color="auto"/>
            </w:tcBorders>
          </w:tcPr>
          <w:p w14:paraId="1F1D11A1" w14:textId="77777777" w:rsidR="00A822D4"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Nastaviteľná hĺbka sedenia</w:t>
            </w:r>
          </w:p>
        </w:tc>
        <w:tc>
          <w:tcPr>
            <w:tcW w:w="2646" w:type="dxa"/>
            <w:tcBorders>
              <w:top w:val="single" w:sz="4" w:space="0" w:color="auto"/>
              <w:left w:val="single" w:sz="4" w:space="0" w:color="auto"/>
              <w:bottom w:val="single" w:sz="4" w:space="0" w:color="auto"/>
              <w:right w:val="single" w:sz="4" w:space="0" w:color="auto"/>
            </w:tcBorders>
            <w:shd w:val="clear" w:color="auto" w:fill="FFFFFF"/>
          </w:tcPr>
          <w:p w14:paraId="393A0649"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Min. 8cm</w:t>
            </w:r>
          </w:p>
        </w:tc>
        <w:tc>
          <w:tcPr>
            <w:tcW w:w="2913" w:type="dxa"/>
            <w:tcBorders>
              <w:top w:val="single" w:sz="4" w:space="0" w:color="auto"/>
              <w:left w:val="single" w:sz="4" w:space="0" w:color="auto"/>
              <w:bottom w:val="single" w:sz="4" w:space="0" w:color="auto"/>
              <w:right w:val="single" w:sz="4" w:space="0" w:color="auto"/>
            </w:tcBorders>
          </w:tcPr>
          <w:p w14:paraId="020FEC39" w14:textId="33BCAE05" w:rsidR="00A822D4" w:rsidRPr="00B2287B" w:rsidRDefault="0081181D"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37E6080C" w14:textId="77777777" w:rsidR="00A822D4" w:rsidRPr="00C91115"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A822D4" w:rsidRPr="000D63A3" w14:paraId="17786751" w14:textId="77777777" w:rsidTr="000F7DD9">
        <w:trPr>
          <w:trHeight w:val="294"/>
        </w:trPr>
        <w:tc>
          <w:tcPr>
            <w:tcW w:w="2108" w:type="dxa"/>
            <w:tcBorders>
              <w:top w:val="single" w:sz="4" w:space="0" w:color="auto"/>
              <w:left w:val="single" w:sz="4" w:space="0" w:color="auto"/>
              <w:bottom w:val="single" w:sz="4" w:space="0" w:color="auto"/>
              <w:right w:val="single" w:sz="4" w:space="0" w:color="auto"/>
            </w:tcBorders>
          </w:tcPr>
          <w:p w14:paraId="480E4B8D" w14:textId="77777777" w:rsidR="00A822D4"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 xml:space="preserve">Možnosti operadla </w:t>
            </w:r>
          </w:p>
        </w:tc>
        <w:tc>
          <w:tcPr>
            <w:tcW w:w="2646" w:type="dxa"/>
            <w:tcBorders>
              <w:top w:val="single" w:sz="4" w:space="0" w:color="auto"/>
              <w:left w:val="nil"/>
              <w:bottom w:val="single" w:sz="4" w:space="0" w:color="auto"/>
              <w:right w:val="single" w:sz="4" w:space="0" w:color="auto"/>
            </w:tcBorders>
            <w:shd w:val="clear" w:color="auto" w:fill="FFFFFF"/>
          </w:tcPr>
          <w:p w14:paraId="67754453" w14:textId="5896C388"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Wave suspension TM system, </w:t>
            </w:r>
            <w:r w:rsidRPr="005D56B7">
              <w:rPr>
                <w:rFonts w:ascii="Arial Narrow" w:hAnsi="Arial Narrow" w:cs="Arial"/>
                <w:color w:val="000000" w:themeColor="text1"/>
                <w:sz w:val="22"/>
                <w:szCs w:val="22"/>
              </w:rPr>
              <w:t>3-bodový mechanizmus s dorazom v</w:t>
            </w:r>
            <w:r w:rsidR="001A63C3">
              <w:rPr>
                <w:rFonts w:ascii="Arial Narrow" w:hAnsi="Arial Narrow" w:cs="Arial"/>
                <w:color w:val="000000" w:themeColor="text1"/>
                <w:sz w:val="22"/>
                <w:szCs w:val="22"/>
              </w:rPr>
              <w:t xml:space="preserve"> min. </w:t>
            </w:r>
            <w:r w:rsidRPr="005D56B7">
              <w:rPr>
                <w:rFonts w:ascii="Arial Narrow" w:hAnsi="Arial Narrow" w:cs="Arial"/>
                <w:color w:val="000000" w:themeColor="text1"/>
                <w:sz w:val="22"/>
                <w:szCs w:val="22"/>
              </w:rPr>
              <w:t>5 polohách</w:t>
            </w:r>
          </w:p>
          <w:p w14:paraId="18CB17C5"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Flexibilné operadlo</w:t>
            </w:r>
          </w:p>
        </w:tc>
        <w:tc>
          <w:tcPr>
            <w:tcW w:w="2913" w:type="dxa"/>
            <w:tcBorders>
              <w:top w:val="single" w:sz="4" w:space="0" w:color="auto"/>
              <w:left w:val="nil"/>
              <w:bottom w:val="single" w:sz="4" w:space="0" w:color="auto"/>
              <w:right w:val="single" w:sz="4" w:space="0" w:color="auto"/>
            </w:tcBorders>
          </w:tcPr>
          <w:p w14:paraId="425B9E75" w14:textId="77777777" w:rsidR="00A822D4" w:rsidRPr="00B2287B" w:rsidRDefault="00A822D4" w:rsidP="00727480">
            <w:pPr>
              <w:jc w:val="center"/>
              <w:rPr>
                <w:rFonts w:ascii="Arial Narrow" w:hAnsi="Arial Narrow" w:cs="Arial"/>
                <w:color w:val="000000"/>
                <w:sz w:val="22"/>
                <w:szCs w:val="22"/>
                <w:highlight w:val="yellow"/>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4FDAC9B1" w14:textId="77777777" w:rsidR="00A822D4" w:rsidRPr="00C91115"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r>
      <w:tr w:rsidR="00A822D4" w:rsidRPr="000D63A3" w14:paraId="19DD67D6" w14:textId="77777777" w:rsidTr="00727480">
        <w:trPr>
          <w:trHeight w:val="294"/>
        </w:trPr>
        <w:tc>
          <w:tcPr>
            <w:tcW w:w="2108" w:type="dxa"/>
            <w:tcBorders>
              <w:top w:val="single" w:sz="4" w:space="0" w:color="auto"/>
              <w:left w:val="single" w:sz="4" w:space="0" w:color="auto"/>
              <w:bottom w:val="single" w:sz="4" w:space="0" w:color="auto"/>
              <w:right w:val="single" w:sz="4" w:space="0" w:color="auto"/>
            </w:tcBorders>
          </w:tcPr>
          <w:p w14:paraId="01204401" w14:textId="77777777" w:rsidR="00A822D4"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V</w:t>
            </w:r>
            <w:r w:rsidRPr="00E67B6D">
              <w:rPr>
                <w:rFonts w:ascii="Arial Narrow" w:hAnsi="Arial Narrow"/>
                <w:b/>
                <w:color w:val="000000" w:themeColor="text1"/>
                <w:sz w:val="22"/>
                <w:szCs w:val="22"/>
              </w:rPr>
              <w:t>ýškovo nastaviteľné 4D podrúčky</w:t>
            </w:r>
          </w:p>
        </w:tc>
        <w:tc>
          <w:tcPr>
            <w:tcW w:w="2646" w:type="dxa"/>
            <w:tcBorders>
              <w:top w:val="single" w:sz="4" w:space="0" w:color="auto"/>
              <w:left w:val="single" w:sz="4" w:space="0" w:color="auto"/>
              <w:bottom w:val="single" w:sz="4" w:space="0" w:color="auto"/>
              <w:right w:val="single" w:sz="4" w:space="0" w:color="auto"/>
            </w:tcBorders>
            <w:shd w:val="clear" w:color="auto" w:fill="FFFFFF"/>
          </w:tcPr>
          <w:p w14:paraId="4DDD88F8" w14:textId="3DADEE20" w:rsidR="00A822D4" w:rsidRPr="005D56B7"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Min. 10cm, rozsah výsuvu</w:t>
            </w:r>
            <w:r w:rsidR="001A63C3">
              <w:rPr>
                <w:rFonts w:ascii="Arial Narrow" w:hAnsi="Arial Narrow" w:cs="Arial"/>
                <w:color w:val="000000" w:themeColor="text1"/>
                <w:sz w:val="22"/>
                <w:szCs w:val="22"/>
              </w:rPr>
              <w:t xml:space="preserve"> min. </w:t>
            </w:r>
            <w:r>
              <w:rPr>
                <w:rFonts w:ascii="Arial Narrow" w:hAnsi="Arial Narrow" w:cs="Arial"/>
                <w:color w:val="000000" w:themeColor="text1"/>
                <w:sz w:val="22"/>
                <w:szCs w:val="22"/>
              </w:rPr>
              <w:t xml:space="preserve"> 12 cm</w:t>
            </w:r>
          </w:p>
        </w:tc>
        <w:tc>
          <w:tcPr>
            <w:tcW w:w="2913" w:type="dxa"/>
            <w:tcBorders>
              <w:top w:val="single" w:sz="4" w:space="0" w:color="auto"/>
              <w:left w:val="single" w:sz="4" w:space="0" w:color="auto"/>
              <w:bottom w:val="single" w:sz="4" w:space="0" w:color="auto"/>
              <w:right w:val="single" w:sz="4" w:space="0" w:color="auto"/>
            </w:tcBorders>
          </w:tcPr>
          <w:p w14:paraId="46DC6B2F" w14:textId="77777777" w:rsidR="00A822D4" w:rsidRPr="00B2287B" w:rsidRDefault="00A822D4"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single" w:sz="4" w:space="0" w:color="auto"/>
              <w:bottom w:val="single" w:sz="4" w:space="0" w:color="auto"/>
              <w:right w:val="single" w:sz="4" w:space="0" w:color="auto"/>
            </w:tcBorders>
          </w:tcPr>
          <w:p w14:paraId="1108CE42" w14:textId="77777777" w:rsidR="00A822D4" w:rsidRPr="00C91115"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A822D4" w:rsidRPr="000D63A3" w14:paraId="1E494AB1" w14:textId="77777777" w:rsidTr="00727480">
        <w:trPr>
          <w:trHeight w:val="294"/>
        </w:trPr>
        <w:tc>
          <w:tcPr>
            <w:tcW w:w="2108" w:type="dxa"/>
            <w:tcBorders>
              <w:top w:val="single" w:sz="4" w:space="0" w:color="auto"/>
              <w:left w:val="single" w:sz="4" w:space="0" w:color="auto"/>
              <w:bottom w:val="single" w:sz="4" w:space="0" w:color="auto"/>
              <w:right w:val="single" w:sz="4" w:space="0" w:color="auto"/>
            </w:tcBorders>
          </w:tcPr>
          <w:p w14:paraId="5DE53683" w14:textId="77777777" w:rsidR="00A822D4"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 xml:space="preserve">Rozmer podrúčky </w:t>
            </w:r>
          </w:p>
        </w:tc>
        <w:tc>
          <w:tcPr>
            <w:tcW w:w="2646" w:type="dxa"/>
            <w:tcBorders>
              <w:top w:val="single" w:sz="4" w:space="0" w:color="auto"/>
              <w:left w:val="nil"/>
              <w:bottom w:val="single" w:sz="4" w:space="0" w:color="auto"/>
              <w:right w:val="single" w:sz="4" w:space="0" w:color="auto"/>
            </w:tcBorders>
            <w:shd w:val="clear" w:color="auto" w:fill="FFFFFF"/>
          </w:tcPr>
          <w:p w14:paraId="3D691B27"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Šírka min. 10cm</w:t>
            </w:r>
          </w:p>
          <w:p w14:paraId="04437FAA"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Dĺžka min. 24cm</w:t>
            </w:r>
          </w:p>
          <w:p w14:paraId="2C853DBA" w14:textId="67A5640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Rozsah nastavenie vzdialenosti podrúčok min. od 35 cm do</w:t>
            </w:r>
            <w:r w:rsidR="001A63C3">
              <w:rPr>
                <w:rFonts w:ascii="Arial Narrow" w:hAnsi="Arial Narrow" w:cs="Arial"/>
                <w:color w:val="000000" w:themeColor="text1"/>
                <w:sz w:val="22"/>
                <w:szCs w:val="22"/>
              </w:rPr>
              <w:t xml:space="preserve"> max. </w:t>
            </w:r>
            <w:r>
              <w:rPr>
                <w:rFonts w:ascii="Arial Narrow" w:hAnsi="Arial Narrow" w:cs="Arial"/>
                <w:color w:val="000000" w:themeColor="text1"/>
                <w:sz w:val="22"/>
                <w:szCs w:val="22"/>
              </w:rPr>
              <w:t xml:space="preserve"> 52 cm </w:t>
            </w:r>
          </w:p>
        </w:tc>
        <w:tc>
          <w:tcPr>
            <w:tcW w:w="2913" w:type="dxa"/>
            <w:tcBorders>
              <w:top w:val="single" w:sz="4" w:space="0" w:color="auto"/>
              <w:left w:val="nil"/>
              <w:bottom w:val="single" w:sz="4" w:space="0" w:color="auto"/>
              <w:right w:val="single" w:sz="4" w:space="0" w:color="auto"/>
            </w:tcBorders>
          </w:tcPr>
          <w:p w14:paraId="0E9DDF6A" w14:textId="77777777" w:rsidR="00A822D4" w:rsidRPr="00B2287B" w:rsidRDefault="00A822D4"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5990ACFD" w14:textId="77777777" w:rsidR="00A822D4" w:rsidRPr="00C91115"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A822D4" w:rsidRPr="000D63A3" w14:paraId="08BDB1DF" w14:textId="77777777" w:rsidTr="00727480">
        <w:trPr>
          <w:trHeight w:val="294"/>
        </w:trPr>
        <w:tc>
          <w:tcPr>
            <w:tcW w:w="2108" w:type="dxa"/>
            <w:tcBorders>
              <w:top w:val="nil"/>
              <w:left w:val="single" w:sz="4" w:space="0" w:color="auto"/>
              <w:bottom w:val="single" w:sz="4" w:space="0" w:color="auto"/>
              <w:right w:val="single" w:sz="4" w:space="0" w:color="auto"/>
            </w:tcBorders>
          </w:tcPr>
          <w:p w14:paraId="7CC32789" w14:textId="77777777" w:rsidR="00A822D4"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Funkcie područiek</w:t>
            </w:r>
          </w:p>
        </w:tc>
        <w:tc>
          <w:tcPr>
            <w:tcW w:w="2646" w:type="dxa"/>
            <w:tcBorders>
              <w:top w:val="nil"/>
              <w:left w:val="nil"/>
              <w:bottom w:val="single" w:sz="4" w:space="0" w:color="auto"/>
              <w:right w:val="single" w:sz="4" w:space="0" w:color="auto"/>
            </w:tcBorders>
            <w:shd w:val="clear" w:color="auto" w:fill="FFFFFF"/>
          </w:tcPr>
          <w:p w14:paraId="65D0BEA9"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Z</w:t>
            </w:r>
            <w:r w:rsidRPr="00801753">
              <w:rPr>
                <w:rFonts w:ascii="Arial Narrow" w:hAnsi="Arial Narrow" w:cs="Arial"/>
                <w:color w:val="000000" w:themeColor="text1"/>
                <w:sz w:val="22"/>
                <w:szCs w:val="22"/>
              </w:rPr>
              <w:t>dvih</w:t>
            </w:r>
            <w:r>
              <w:rPr>
                <w:rFonts w:ascii="Arial Narrow" w:hAnsi="Arial Narrow" w:cs="Arial"/>
                <w:color w:val="000000" w:themeColor="text1"/>
                <w:sz w:val="22"/>
                <w:szCs w:val="22"/>
              </w:rPr>
              <w:t>nutie</w:t>
            </w:r>
            <w:r w:rsidRPr="00801753">
              <w:rPr>
                <w:rFonts w:ascii="Arial Narrow" w:hAnsi="Arial Narrow" w:cs="Arial"/>
                <w:color w:val="000000" w:themeColor="text1"/>
                <w:sz w:val="22"/>
                <w:szCs w:val="22"/>
              </w:rPr>
              <w:t xml:space="preserve">, </w:t>
            </w:r>
          </w:p>
          <w:p w14:paraId="142F3808"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S</w:t>
            </w:r>
            <w:r w:rsidRPr="00801753">
              <w:rPr>
                <w:rFonts w:ascii="Arial Narrow" w:hAnsi="Arial Narrow" w:cs="Arial"/>
                <w:color w:val="000000" w:themeColor="text1"/>
                <w:sz w:val="22"/>
                <w:szCs w:val="22"/>
              </w:rPr>
              <w:t xml:space="preserve">pustenie, </w:t>
            </w:r>
          </w:p>
          <w:p w14:paraId="72854E30"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O</w:t>
            </w:r>
            <w:r w:rsidRPr="00801753">
              <w:rPr>
                <w:rFonts w:ascii="Arial Narrow" w:hAnsi="Arial Narrow" w:cs="Arial"/>
                <w:color w:val="000000" w:themeColor="text1"/>
                <w:sz w:val="22"/>
                <w:szCs w:val="22"/>
              </w:rPr>
              <w:t xml:space="preserve">táčanie podrúčky smerom dnu a von, </w:t>
            </w:r>
          </w:p>
          <w:p w14:paraId="7F158BFB"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P</w:t>
            </w:r>
            <w:r w:rsidRPr="00801753">
              <w:rPr>
                <w:rFonts w:ascii="Arial Narrow" w:hAnsi="Arial Narrow" w:cs="Arial"/>
                <w:color w:val="000000" w:themeColor="text1"/>
                <w:sz w:val="22"/>
                <w:szCs w:val="22"/>
              </w:rPr>
              <w:t>osun podrúčky dopredu a</w:t>
            </w:r>
            <w:r>
              <w:rPr>
                <w:rFonts w:ascii="Arial Narrow" w:hAnsi="Arial Narrow" w:cs="Arial"/>
                <w:color w:val="000000" w:themeColor="text1"/>
                <w:sz w:val="22"/>
                <w:szCs w:val="22"/>
              </w:rPr>
              <w:t> </w:t>
            </w:r>
            <w:r w:rsidRPr="00801753">
              <w:rPr>
                <w:rFonts w:ascii="Arial Narrow" w:hAnsi="Arial Narrow" w:cs="Arial"/>
                <w:color w:val="000000" w:themeColor="text1"/>
                <w:sz w:val="22"/>
                <w:szCs w:val="22"/>
              </w:rPr>
              <w:t>dozadu</w:t>
            </w:r>
            <w:r>
              <w:rPr>
                <w:rFonts w:ascii="Arial Narrow" w:hAnsi="Arial Narrow" w:cs="Arial"/>
                <w:color w:val="000000" w:themeColor="text1"/>
                <w:sz w:val="22"/>
                <w:szCs w:val="22"/>
              </w:rPr>
              <w:t>.</w:t>
            </w:r>
          </w:p>
        </w:tc>
        <w:tc>
          <w:tcPr>
            <w:tcW w:w="2913" w:type="dxa"/>
            <w:tcBorders>
              <w:top w:val="single" w:sz="4" w:space="0" w:color="auto"/>
              <w:left w:val="nil"/>
              <w:bottom w:val="single" w:sz="4" w:space="0" w:color="auto"/>
              <w:right w:val="single" w:sz="4" w:space="0" w:color="auto"/>
            </w:tcBorders>
          </w:tcPr>
          <w:p w14:paraId="78A828D2" w14:textId="77777777" w:rsidR="00A822D4" w:rsidRDefault="00A822D4" w:rsidP="00727480">
            <w:pPr>
              <w:jc w:val="center"/>
              <w:rPr>
                <w:rFonts w:ascii="Arial Narrow" w:hAnsi="Arial Narrow" w:cs="Arial"/>
                <w:color w:val="000000"/>
                <w:sz w:val="22"/>
                <w:szCs w:val="22"/>
              </w:rPr>
            </w:pPr>
            <w:bookmarkStart w:id="0" w:name="_GoBack"/>
            <w:bookmarkEnd w:id="0"/>
          </w:p>
          <w:p w14:paraId="6632FE3E" w14:textId="77777777" w:rsidR="00A822D4" w:rsidRDefault="00A822D4" w:rsidP="00727480">
            <w:pPr>
              <w:jc w:val="center"/>
              <w:rPr>
                <w:rFonts w:ascii="Arial Narrow" w:hAnsi="Arial Narrow" w:cs="Arial"/>
                <w:color w:val="000000"/>
                <w:sz w:val="22"/>
                <w:szCs w:val="22"/>
              </w:rPr>
            </w:pPr>
          </w:p>
          <w:p w14:paraId="4D507766" w14:textId="77777777" w:rsidR="00A822D4" w:rsidRPr="00B2287B" w:rsidRDefault="00A822D4" w:rsidP="00727480">
            <w:pPr>
              <w:jc w:val="center"/>
              <w:rPr>
                <w:rFonts w:ascii="Arial Narrow" w:hAnsi="Arial Narrow" w:cs="Arial"/>
                <w:color w:val="000000"/>
                <w:sz w:val="22"/>
                <w:szCs w:val="22"/>
                <w:highlight w:val="yellow"/>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3BDB2CB1" w14:textId="77777777" w:rsidR="00B42D10" w:rsidRDefault="00B42D10" w:rsidP="00727480">
            <w:pPr>
              <w:jc w:val="center"/>
              <w:rPr>
                <w:rFonts w:ascii="Arial Narrow" w:hAnsi="Arial Narrow" w:cs="Arial"/>
                <w:color w:val="FF0000"/>
                <w:sz w:val="22"/>
                <w:szCs w:val="22"/>
              </w:rPr>
            </w:pPr>
          </w:p>
          <w:p w14:paraId="72B6084F" w14:textId="77777777" w:rsidR="00B42D10" w:rsidRDefault="00B42D10" w:rsidP="00727480">
            <w:pPr>
              <w:jc w:val="center"/>
              <w:rPr>
                <w:rFonts w:ascii="Arial Narrow" w:hAnsi="Arial Narrow" w:cs="Arial"/>
                <w:color w:val="FF0000"/>
                <w:sz w:val="22"/>
                <w:szCs w:val="22"/>
              </w:rPr>
            </w:pPr>
          </w:p>
          <w:p w14:paraId="23016CF5" w14:textId="624E58EB" w:rsidR="00A822D4" w:rsidRPr="00C91115" w:rsidRDefault="00A822D4" w:rsidP="0072748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r>
      <w:tr w:rsidR="00A822D4" w:rsidRPr="000D63A3" w14:paraId="39B0CF27" w14:textId="77777777" w:rsidTr="00727480">
        <w:trPr>
          <w:trHeight w:val="294"/>
        </w:trPr>
        <w:tc>
          <w:tcPr>
            <w:tcW w:w="2108" w:type="dxa"/>
            <w:tcBorders>
              <w:top w:val="nil"/>
              <w:left w:val="single" w:sz="4" w:space="0" w:color="auto"/>
              <w:bottom w:val="single" w:sz="4" w:space="0" w:color="auto"/>
              <w:right w:val="single" w:sz="4" w:space="0" w:color="auto"/>
            </w:tcBorders>
          </w:tcPr>
          <w:p w14:paraId="705D7AB2" w14:textId="77777777" w:rsidR="00A822D4" w:rsidRPr="00C247A7"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Výška</w:t>
            </w:r>
            <w:r w:rsidRPr="00C247A7">
              <w:rPr>
                <w:rFonts w:ascii="Arial Narrow" w:hAnsi="Arial Narrow"/>
                <w:b/>
                <w:color w:val="000000" w:themeColor="text1"/>
                <w:sz w:val="22"/>
                <w:szCs w:val="22"/>
              </w:rPr>
              <w:t xml:space="preserve"> stoličky </w:t>
            </w:r>
            <w:r>
              <w:rPr>
                <w:rFonts w:ascii="Arial Narrow" w:hAnsi="Arial Narrow"/>
                <w:b/>
                <w:color w:val="000000" w:themeColor="text1"/>
                <w:sz w:val="22"/>
                <w:szCs w:val="22"/>
              </w:rPr>
              <w:t>s opierkou hlavy</w:t>
            </w:r>
          </w:p>
        </w:tc>
        <w:tc>
          <w:tcPr>
            <w:tcW w:w="2646" w:type="dxa"/>
            <w:tcBorders>
              <w:top w:val="nil"/>
              <w:left w:val="nil"/>
              <w:bottom w:val="single" w:sz="4" w:space="0" w:color="auto"/>
              <w:right w:val="single" w:sz="4" w:space="0" w:color="auto"/>
            </w:tcBorders>
            <w:shd w:val="clear" w:color="auto" w:fill="FFFFFF"/>
          </w:tcPr>
          <w:p w14:paraId="4D38F1D4" w14:textId="77777777" w:rsidR="00A822D4" w:rsidRDefault="00A822D4" w:rsidP="00727480">
            <w:pPr>
              <w:rPr>
                <w:rFonts w:ascii="Arial Narrow" w:hAnsi="Arial Narrow" w:cs="Arial"/>
                <w:color w:val="000000" w:themeColor="text1"/>
                <w:sz w:val="22"/>
                <w:szCs w:val="22"/>
              </w:rPr>
            </w:pPr>
          </w:p>
          <w:p w14:paraId="08C98C8D" w14:textId="718BABD2" w:rsidR="00A822D4" w:rsidRPr="00C247A7"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min 122 cm, bez opierky hlavy min. 109 cm</w:t>
            </w:r>
          </w:p>
        </w:tc>
        <w:tc>
          <w:tcPr>
            <w:tcW w:w="2913" w:type="dxa"/>
            <w:tcBorders>
              <w:top w:val="single" w:sz="4" w:space="0" w:color="auto"/>
              <w:left w:val="nil"/>
              <w:bottom w:val="single" w:sz="4" w:space="0" w:color="auto"/>
              <w:right w:val="single" w:sz="4" w:space="0" w:color="auto"/>
            </w:tcBorders>
          </w:tcPr>
          <w:p w14:paraId="3721A1F0" w14:textId="77777777" w:rsidR="00A822D4" w:rsidRPr="00B2287B" w:rsidRDefault="00A822D4"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204E4E2E" w14:textId="77777777" w:rsidR="00A822D4" w:rsidRDefault="00A822D4" w:rsidP="00727480">
            <w:pPr>
              <w:jc w:val="center"/>
              <w:rPr>
                <w:rFonts w:ascii="Arial Narrow" w:hAnsi="Arial Narrow" w:cs="Arial"/>
                <w:color w:val="000000"/>
                <w:sz w:val="22"/>
                <w:szCs w:val="22"/>
              </w:rPr>
            </w:pPr>
          </w:p>
          <w:p w14:paraId="7719F3F4" w14:textId="77777777" w:rsidR="00A822D4" w:rsidRPr="00C91115"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A822D4" w:rsidRPr="000D63A3" w14:paraId="69B3CE10" w14:textId="77777777" w:rsidTr="00727480">
        <w:trPr>
          <w:trHeight w:val="294"/>
        </w:trPr>
        <w:tc>
          <w:tcPr>
            <w:tcW w:w="2108" w:type="dxa"/>
            <w:tcBorders>
              <w:top w:val="nil"/>
              <w:left w:val="single" w:sz="4" w:space="0" w:color="auto"/>
              <w:bottom w:val="single" w:sz="4" w:space="0" w:color="auto"/>
              <w:right w:val="single" w:sz="4" w:space="0" w:color="auto"/>
            </w:tcBorders>
          </w:tcPr>
          <w:p w14:paraId="4F07DA37" w14:textId="77777777" w:rsidR="00A822D4" w:rsidRPr="000E7A52" w:rsidRDefault="00A822D4" w:rsidP="00727480">
            <w:pPr>
              <w:rPr>
                <w:rFonts w:ascii="Arial Narrow" w:hAnsi="Arial Narrow"/>
                <w:b/>
                <w:color w:val="000000" w:themeColor="text1"/>
                <w:sz w:val="22"/>
                <w:szCs w:val="22"/>
              </w:rPr>
            </w:pPr>
            <w:r w:rsidRPr="000E7A52">
              <w:rPr>
                <w:rFonts w:ascii="Arial Narrow" w:hAnsi="Arial Narrow"/>
                <w:b/>
                <w:color w:val="000000" w:themeColor="text1"/>
                <w:sz w:val="22"/>
                <w:szCs w:val="22"/>
              </w:rPr>
              <w:t xml:space="preserve">Bedrová opierka </w:t>
            </w:r>
          </w:p>
        </w:tc>
        <w:tc>
          <w:tcPr>
            <w:tcW w:w="2646" w:type="dxa"/>
            <w:tcBorders>
              <w:top w:val="nil"/>
              <w:left w:val="nil"/>
              <w:bottom w:val="single" w:sz="4" w:space="0" w:color="auto"/>
              <w:right w:val="single" w:sz="4" w:space="0" w:color="auto"/>
            </w:tcBorders>
            <w:shd w:val="clear" w:color="auto" w:fill="FFFFFF"/>
          </w:tcPr>
          <w:p w14:paraId="7B4B6205" w14:textId="4576AEA3"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rozsah nastavenie </w:t>
            </w:r>
            <w:r w:rsidR="001A63C3">
              <w:rPr>
                <w:rFonts w:ascii="Arial Narrow" w:hAnsi="Arial Narrow" w:cs="Arial"/>
                <w:color w:val="000000" w:themeColor="text1"/>
                <w:sz w:val="22"/>
                <w:szCs w:val="22"/>
              </w:rPr>
              <w:t xml:space="preserve">min. </w:t>
            </w:r>
            <w:r>
              <w:rPr>
                <w:rFonts w:ascii="Arial Narrow" w:hAnsi="Arial Narrow" w:cs="Arial"/>
                <w:color w:val="000000" w:themeColor="text1"/>
                <w:sz w:val="22"/>
                <w:szCs w:val="22"/>
              </w:rPr>
              <w:t>10cm</w:t>
            </w:r>
          </w:p>
        </w:tc>
        <w:tc>
          <w:tcPr>
            <w:tcW w:w="2913" w:type="dxa"/>
            <w:tcBorders>
              <w:top w:val="single" w:sz="4" w:space="0" w:color="auto"/>
              <w:left w:val="nil"/>
              <w:bottom w:val="single" w:sz="4" w:space="0" w:color="auto"/>
              <w:right w:val="single" w:sz="4" w:space="0" w:color="auto"/>
            </w:tcBorders>
          </w:tcPr>
          <w:p w14:paraId="15FC4531" w14:textId="77777777" w:rsidR="00A822D4" w:rsidRPr="00B2287B" w:rsidRDefault="00A822D4"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09F72785" w14:textId="77777777" w:rsidR="00A822D4"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A822D4" w:rsidRPr="000D63A3" w14:paraId="4EFA1259" w14:textId="77777777" w:rsidTr="00727480">
        <w:trPr>
          <w:trHeight w:val="294"/>
        </w:trPr>
        <w:tc>
          <w:tcPr>
            <w:tcW w:w="2108" w:type="dxa"/>
            <w:tcBorders>
              <w:top w:val="nil"/>
              <w:left w:val="single" w:sz="4" w:space="0" w:color="auto"/>
              <w:bottom w:val="single" w:sz="4" w:space="0" w:color="auto"/>
              <w:right w:val="single" w:sz="4" w:space="0" w:color="auto"/>
            </w:tcBorders>
          </w:tcPr>
          <w:p w14:paraId="31F53738" w14:textId="77777777" w:rsidR="00A822D4"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Ovládacie prvky stoličky</w:t>
            </w:r>
          </w:p>
        </w:tc>
        <w:tc>
          <w:tcPr>
            <w:tcW w:w="2646" w:type="dxa"/>
            <w:tcBorders>
              <w:top w:val="nil"/>
              <w:left w:val="nil"/>
              <w:bottom w:val="single" w:sz="4" w:space="0" w:color="auto"/>
              <w:right w:val="single" w:sz="4" w:space="0" w:color="auto"/>
            </w:tcBorders>
            <w:shd w:val="clear" w:color="auto" w:fill="FFFFFF"/>
          </w:tcPr>
          <w:p w14:paraId="27543F67"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z recyklovaného polypropylénu pod sedákom, jasné a viditeľné s piktogramami</w:t>
            </w:r>
          </w:p>
        </w:tc>
        <w:tc>
          <w:tcPr>
            <w:tcW w:w="2913" w:type="dxa"/>
            <w:tcBorders>
              <w:top w:val="single" w:sz="4" w:space="0" w:color="auto"/>
              <w:left w:val="nil"/>
              <w:bottom w:val="single" w:sz="4" w:space="0" w:color="auto"/>
              <w:right w:val="single" w:sz="4" w:space="0" w:color="auto"/>
            </w:tcBorders>
          </w:tcPr>
          <w:p w14:paraId="66112703" w14:textId="77777777" w:rsidR="00A822D4" w:rsidRPr="00B2287B" w:rsidRDefault="00A822D4"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3B127AB4" w14:textId="77777777" w:rsidR="00A822D4"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A822D4" w:rsidRPr="000D63A3" w14:paraId="32B7E435" w14:textId="77777777" w:rsidTr="00727480">
        <w:trPr>
          <w:trHeight w:val="294"/>
        </w:trPr>
        <w:tc>
          <w:tcPr>
            <w:tcW w:w="2108" w:type="dxa"/>
            <w:tcBorders>
              <w:top w:val="nil"/>
              <w:left w:val="single" w:sz="4" w:space="0" w:color="auto"/>
              <w:bottom w:val="single" w:sz="4" w:space="0" w:color="auto"/>
              <w:right w:val="single" w:sz="4" w:space="0" w:color="auto"/>
            </w:tcBorders>
          </w:tcPr>
          <w:p w14:paraId="6A9EBAB1" w14:textId="77777777" w:rsidR="00A822D4" w:rsidRDefault="00A822D4" w:rsidP="00727480">
            <w:pPr>
              <w:rPr>
                <w:rFonts w:ascii="Arial Narrow" w:hAnsi="Arial Narrow"/>
                <w:b/>
                <w:color w:val="000000" w:themeColor="text1"/>
                <w:sz w:val="22"/>
                <w:szCs w:val="22"/>
              </w:rPr>
            </w:pPr>
            <w:r>
              <w:rPr>
                <w:rFonts w:ascii="Arial Narrow" w:hAnsi="Arial Narrow"/>
                <w:b/>
                <w:color w:val="000000" w:themeColor="text1"/>
                <w:sz w:val="22"/>
                <w:szCs w:val="22"/>
              </w:rPr>
              <w:t>Funkcia náklonu sedáku vpred</w:t>
            </w:r>
          </w:p>
        </w:tc>
        <w:tc>
          <w:tcPr>
            <w:tcW w:w="2646" w:type="dxa"/>
            <w:tcBorders>
              <w:top w:val="nil"/>
              <w:left w:val="nil"/>
              <w:bottom w:val="single" w:sz="4" w:space="0" w:color="auto"/>
              <w:right w:val="single" w:sz="4" w:space="0" w:color="auto"/>
            </w:tcBorders>
            <w:shd w:val="clear" w:color="auto" w:fill="FFFFFF"/>
          </w:tcPr>
          <w:p w14:paraId="666D1AC0" w14:textId="77777777" w:rsidR="00A822D4" w:rsidRDefault="00A822D4" w:rsidP="00727480">
            <w:pPr>
              <w:rPr>
                <w:rFonts w:ascii="Arial Narrow" w:hAnsi="Arial Narrow" w:cs="Arial"/>
                <w:color w:val="000000" w:themeColor="text1"/>
                <w:sz w:val="22"/>
                <w:szCs w:val="22"/>
              </w:rPr>
            </w:pPr>
            <w:r>
              <w:rPr>
                <w:rFonts w:ascii="Arial Narrow" w:hAnsi="Arial Narrow" w:cs="Arial"/>
                <w:color w:val="000000" w:themeColor="text1"/>
                <w:sz w:val="22"/>
                <w:szCs w:val="22"/>
              </w:rPr>
              <w:t>min. 7 stupňov</w:t>
            </w:r>
          </w:p>
        </w:tc>
        <w:tc>
          <w:tcPr>
            <w:tcW w:w="2913" w:type="dxa"/>
            <w:tcBorders>
              <w:top w:val="single" w:sz="4" w:space="0" w:color="auto"/>
              <w:left w:val="nil"/>
              <w:bottom w:val="single" w:sz="4" w:space="0" w:color="auto"/>
              <w:right w:val="single" w:sz="4" w:space="0" w:color="auto"/>
            </w:tcBorders>
          </w:tcPr>
          <w:p w14:paraId="02A81AA9" w14:textId="77777777" w:rsidR="00A822D4" w:rsidRPr="00B2287B" w:rsidRDefault="00A822D4" w:rsidP="00727480">
            <w:pPr>
              <w:jc w:val="center"/>
              <w:rPr>
                <w:rFonts w:ascii="Arial Narrow" w:hAnsi="Arial Narrow" w:cs="Arial"/>
                <w:color w:val="000000"/>
                <w:sz w:val="22"/>
                <w:szCs w:val="22"/>
                <w:highlight w:val="yellow"/>
              </w:rPr>
            </w:pPr>
            <w:r w:rsidRPr="00EE4804">
              <w:rPr>
                <w:rFonts w:ascii="Arial Narrow" w:hAnsi="Arial Narrow" w:cs="Arial"/>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06136FE2" w14:textId="77777777" w:rsidR="00A822D4" w:rsidRDefault="00A822D4" w:rsidP="0072748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r>
      <w:tr w:rsidR="00B42D10" w:rsidRPr="000D63A3" w14:paraId="106EFD41" w14:textId="77777777" w:rsidTr="00727480">
        <w:trPr>
          <w:trHeight w:val="294"/>
        </w:trPr>
        <w:tc>
          <w:tcPr>
            <w:tcW w:w="2108" w:type="dxa"/>
            <w:tcBorders>
              <w:top w:val="nil"/>
              <w:left w:val="single" w:sz="4" w:space="0" w:color="auto"/>
              <w:bottom w:val="single" w:sz="4" w:space="0" w:color="auto"/>
              <w:right w:val="single" w:sz="4" w:space="0" w:color="auto"/>
            </w:tcBorders>
          </w:tcPr>
          <w:p w14:paraId="4ABE5546" w14:textId="502AE238" w:rsidR="00B42D10" w:rsidRDefault="00B42D10" w:rsidP="00B42D10">
            <w:pPr>
              <w:rPr>
                <w:rFonts w:ascii="Arial Narrow" w:hAnsi="Arial Narrow"/>
                <w:b/>
                <w:color w:val="000000" w:themeColor="text1"/>
                <w:sz w:val="22"/>
                <w:szCs w:val="22"/>
              </w:rPr>
            </w:pPr>
            <w:r>
              <w:rPr>
                <w:rFonts w:ascii="Arial Narrow" w:hAnsi="Arial Narrow"/>
                <w:b/>
                <w:color w:val="000000" w:themeColor="text1"/>
                <w:sz w:val="22"/>
                <w:szCs w:val="22"/>
              </w:rPr>
              <w:t>Požiadavky na celkové prevedenie</w:t>
            </w:r>
          </w:p>
        </w:tc>
        <w:tc>
          <w:tcPr>
            <w:tcW w:w="2646" w:type="dxa"/>
            <w:tcBorders>
              <w:top w:val="nil"/>
              <w:left w:val="nil"/>
              <w:bottom w:val="single" w:sz="4" w:space="0" w:color="auto"/>
              <w:right w:val="single" w:sz="4" w:space="0" w:color="auto"/>
            </w:tcBorders>
            <w:shd w:val="clear" w:color="auto" w:fill="FFFFFF"/>
          </w:tcPr>
          <w:p w14:paraId="02DA35CD" w14:textId="247C4A1A" w:rsidR="00B42D10" w:rsidRDefault="00B42D10" w:rsidP="00B42D10">
            <w:pPr>
              <w:rPr>
                <w:rFonts w:ascii="Arial Narrow" w:hAnsi="Arial Narrow" w:cs="Arial"/>
                <w:color w:val="000000" w:themeColor="text1"/>
                <w:sz w:val="22"/>
                <w:szCs w:val="22"/>
              </w:rPr>
            </w:pPr>
            <w:r>
              <w:rPr>
                <w:rFonts w:ascii="Arial Narrow" w:hAnsi="Arial Narrow" w:cs="Arial"/>
                <w:color w:val="000000" w:themeColor="text1"/>
                <w:sz w:val="22"/>
                <w:szCs w:val="22"/>
              </w:rPr>
              <w:t>Bez použitia polyvinylchloridu (PVC)</w:t>
            </w:r>
          </w:p>
        </w:tc>
        <w:tc>
          <w:tcPr>
            <w:tcW w:w="2913" w:type="dxa"/>
            <w:tcBorders>
              <w:top w:val="single" w:sz="4" w:space="0" w:color="auto"/>
              <w:left w:val="nil"/>
              <w:bottom w:val="single" w:sz="4" w:space="0" w:color="auto"/>
              <w:right w:val="single" w:sz="4" w:space="0" w:color="auto"/>
            </w:tcBorders>
          </w:tcPr>
          <w:p w14:paraId="384FC723" w14:textId="42E196F7" w:rsidR="00B42D10" w:rsidRDefault="00B42D10" w:rsidP="00B42D10">
            <w:pPr>
              <w:rPr>
                <w:rFonts w:ascii="Arial Narrow" w:hAnsi="Arial Narrow" w:cs="Arial"/>
                <w:color w:val="000000"/>
                <w:sz w:val="22"/>
                <w:szCs w:val="22"/>
              </w:rPr>
            </w:pPr>
          </w:p>
          <w:p w14:paraId="084EA502" w14:textId="67974BA6" w:rsidR="00B42D10" w:rsidRPr="00EE4804" w:rsidRDefault="00B42D10" w:rsidP="00B42D10">
            <w:pPr>
              <w:jc w:val="center"/>
              <w:rPr>
                <w:rFonts w:ascii="Arial Narrow" w:hAnsi="Arial Narrow" w:cs="Arial"/>
                <w:color w:val="FF0000"/>
                <w:sz w:val="22"/>
                <w:szCs w:val="22"/>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4C1D05A9" w14:textId="4C69AFD7" w:rsidR="00B42D10" w:rsidRPr="00C91115" w:rsidRDefault="00B42D10" w:rsidP="00B42D10">
            <w:pPr>
              <w:jc w:val="center"/>
              <w:rPr>
                <w:rFonts w:ascii="Arial Narrow" w:hAnsi="Arial Narrow" w:cs="Arial"/>
                <w:color w:val="000000"/>
                <w:sz w:val="22"/>
                <w:szCs w:val="22"/>
              </w:rPr>
            </w:pPr>
            <w:r w:rsidRPr="00EE4804">
              <w:rPr>
                <w:rFonts w:ascii="Arial Narrow" w:hAnsi="Arial Narrow" w:cs="Arial"/>
                <w:color w:val="FF0000"/>
                <w:sz w:val="22"/>
                <w:szCs w:val="22"/>
              </w:rPr>
              <w:t>(doplní uchádzač)</w:t>
            </w:r>
          </w:p>
        </w:tc>
      </w:tr>
      <w:tr w:rsidR="00B42D10" w:rsidRPr="000D63A3" w14:paraId="730DCFFB" w14:textId="77777777" w:rsidTr="00727480">
        <w:trPr>
          <w:trHeight w:val="294"/>
        </w:trPr>
        <w:tc>
          <w:tcPr>
            <w:tcW w:w="2108" w:type="dxa"/>
            <w:tcBorders>
              <w:top w:val="nil"/>
              <w:left w:val="single" w:sz="4" w:space="0" w:color="auto"/>
              <w:bottom w:val="single" w:sz="4" w:space="0" w:color="auto"/>
              <w:right w:val="single" w:sz="4" w:space="0" w:color="auto"/>
            </w:tcBorders>
          </w:tcPr>
          <w:p w14:paraId="39E0DA1F" w14:textId="77777777" w:rsidR="00B42D10" w:rsidRDefault="00B42D10" w:rsidP="00B42D10">
            <w:pPr>
              <w:rPr>
                <w:rFonts w:ascii="Arial Narrow" w:hAnsi="Arial Narrow"/>
                <w:b/>
                <w:color w:val="000000" w:themeColor="text1"/>
                <w:sz w:val="22"/>
                <w:szCs w:val="22"/>
              </w:rPr>
            </w:pPr>
          </w:p>
        </w:tc>
        <w:tc>
          <w:tcPr>
            <w:tcW w:w="2646" w:type="dxa"/>
            <w:tcBorders>
              <w:top w:val="nil"/>
              <w:left w:val="nil"/>
              <w:bottom w:val="single" w:sz="4" w:space="0" w:color="auto"/>
              <w:right w:val="single" w:sz="4" w:space="0" w:color="auto"/>
            </w:tcBorders>
            <w:shd w:val="clear" w:color="auto" w:fill="FFFFFF"/>
          </w:tcPr>
          <w:p w14:paraId="021CA830" w14:textId="3CA36379" w:rsidR="00B42D10" w:rsidRDefault="00B42D10" w:rsidP="00B42D10">
            <w:pPr>
              <w:rPr>
                <w:rFonts w:ascii="Arial Narrow" w:hAnsi="Arial Narrow" w:cs="Arial"/>
                <w:color w:val="000000" w:themeColor="text1"/>
                <w:sz w:val="22"/>
                <w:szCs w:val="22"/>
              </w:rPr>
            </w:pPr>
            <w:r>
              <w:rPr>
                <w:rFonts w:ascii="Arial Narrow" w:hAnsi="Arial Narrow" w:cs="Arial"/>
                <w:color w:val="000000" w:themeColor="text1"/>
                <w:sz w:val="22"/>
                <w:szCs w:val="22"/>
              </w:rPr>
              <w:t>Žiadne perzistentné organické znečisťujúce látky (POP)</w:t>
            </w:r>
          </w:p>
        </w:tc>
        <w:tc>
          <w:tcPr>
            <w:tcW w:w="2913" w:type="dxa"/>
            <w:tcBorders>
              <w:top w:val="single" w:sz="4" w:space="0" w:color="auto"/>
              <w:left w:val="nil"/>
              <w:bottom w:val="single" w:sz="4" w:space="0" w:color="auto"/>
              <w:right w:val="single" w:sz="4" w:space="0" w:color="auto"/>
            </w:tcBorders>
          </w:tcPr>
          <w:p w14:paraId="1CE0CAA2" w14:textId="77777777" w:rsidR="00B42D10" w:rsidRDefault="00B42D10" w:rsidP="00B42D10">
            <w:pPr>
              <w:rPr>
                <w:rFonts w:ascii="Arial Narrow" w:hAnsi="Arial Narrow" w:cs="Arial"/>
                <w:color w:val="000000"/>
                <w:sz w:val="22"/>
                <w:szCs w:val="22"/>
              </w:rPr>
            </w:pPr>
          </w:p>
          <w:p w14:paraId="206CF382" w14:textId="76CA71E7" w:rsidR="00B42D10" w:rsidRDefault="00B42D10" w:rsidP="00B42D1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0EC6934E" w14:textId="4F80AEF1" w:rsidR="00B42D10" w:rsidRPr="00EE4804" w:rsidRDefault="00B42D10" w:rsidP="00B42D10">
            <w:pPr>
              <w:jc w:val="center"/>
              <w:rPr>
                <w:rFonts w:ascii="Arial Narrow" w:hAnsi="Arial Narrow" w:cs="Arial"/>
                <w:color w:val="FF0000"/>
                <w:sz w:val="22"/>
                <w:szCs w:val="22"/>
              </w:rPr>
            </w:pPr>
            <w:r w:rsidRPr="00EE4804">
              <w:rPr>
                <w:rFonts w:ascii="Arial Narrow" w:hAnsi="Arial Narrow" w:cs="Arial"/>
                <w:color w:val="FF0000"/>
                <w:sz w:val="22"/>
                <w:szCs w:val="22"/>
              </w:rPr>
              <w:t>(doplní uchádzač)</w:t>
            </w:r>
          </w:p>
        </w:tc>
      </w:tr>
      <w:tr w:rsidR="00B42D10" w:rsidRPr="000D63A3" w14:paraId="41E46B2F" w14:textId="77777777" w:rsidTr="00727480">
        <w:trPr>
          <w:trHeight w:val="294"/>
        </w:trPr>
        <w:tc>
          <w:tcPr>
            <w:tcW w:w="2108" w:type="dxa"/>
            <w:tcBorders>
              <w:top w:val="nil"/>
              <w:left w:val="single" w:sz="4" w:space="0" w:color="auto"/>
              <w:bottom w:val="single" w:sz="4" w:space="0" w:color="auto"/>
              <w:right w:val="single" w:sz="4" w:space="0" w:color="auto"/>
            </w:tcBorders>
          </w:tcPr>
          <w:p w14:paraId="1CDB079E" w14:textId="77777777" w:rsidR="00B42D10" w:rsidRDefault="00B42D10" w:rsidP="00B42D10">
            <w:pPr>
              <w:rPr>
                <w:rFonts w:ascii="Arial Narrow" w:hAnsi="Arial Narrow"/>
                <w:b/>
                <w:color w:val="000000" w:themeColor="text1"/>
                <w:sz w:val="22"/>
                <w:szCs w:val="22"/>
              </w:rPr>
            </w:pPr>
          </w:p>
        </w:tc>
        <w:tc>
          <w:tcPr>
            <w:tcW w:w="2646" w:type="dxa"/>
            <w:tcBorders>
              <w:top w:val="nil"/>
              <w:left w:val="nil"/>
              <w:bottom w:val="single" w:sz="4" w:space="0" w:color="auto"/>
              <w:right w:val="single" w:sz="4" w:space="0" w:color="auto"/>
            </w:tcBorders>
            <w:shd w:val="clear" w:color="auto" w:fill="FFFFFF"/>
          </w:tcPr>
          <w:p w14:paraId="19C005BA" w14:textId="6B688321" w:rsidR="00B42D10" w:rsidRDefault="00B42D10" w:rsidP="00B42D10">
            <w:pPr>
              <w:rPr>
                <w:rFonts w:ascii="Arial Narrow" w:hAnsi="Arial Narrow" w:cs="Arial"/>
                <w:color w:val="000000" w:themeColor="text1"/>
                <w:sz w:val="22"/>
                <w:szCs w:val="22"/>
              </w:rPr>
            </w:pPr>
            <w:r>
              <w:rPr>
                <w:rFonts w:ascii="Arial Narrow" w:hAnsi="Arial Narrow" w:cs="Arial"/>
                <w:color w:val="000000" w:themeColor="text1"/>
                <w:sz w:val="22"/>
                <w:szCs w:val="22"/>
              </w:rPr>
              <w:t>Žiadne ťažké kovy (šesťmocný chróm, olovo, ortuť)</w:t>
            </w:r>
          </w:p>
        </w:tc>
        <w:tc>
          <w:tcPr>
            <w:tcW w:w="2913" w:type="dxa"/>
            <w:tcBorders>
              <w:top w:val="single" w:sz="4" w:space="0" w:color="auto"/>
              <w:left w:val="nil"/>
              <w:bottom w:val="single" w:sz="4" w:space="0" w:color="auto"/>
              <w:right w:val="single" w:sz="4" w:space="0" w:color="auto"/>
            </w:tcBorders>
          </w:tcPr>
          <w:p w14:paraId="261D4F67" w14:textId="77777777" w:rsidR="00B42D10" w:rsidRDefault="00B42D10" w:rsidP="00B42D10">
            <w:pPr>
              <w:jc w:val="center"/>
              <w:rPr>
                <w:rFonts w:ascii="Arial Narrow" w:hAnsi="Arial Narrow" w:cs="Arial"/>
                <w:color w:val="000000"/>
                <w:sz w:val="22"/>
                <w:szCs w:val="22"/>
              </w:rPr>
            </w:pPr>
          </w:p>
          <w:p w14:paraId="76A880EE" w14:textId="4D7BDF69" w:rsidR="00B42D10" w:rsidRDefault="00B42D10" w:rsidP="00B42D1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3967102D" w14:textId="24369371" w:rsidR="00B42D10" w:rsidRPr="00EE4804" w:rsidRDefault="00B42D10" w:rsidP="00B42D10">
            <w:pPr>
              <w:jc w:val="center"/>
              <w:rPr>
                <w:rFonts w:ascii="Arial Narrow" w:hAnsi="Arial Narrow" w:cs="Arial"/>
                <w:color w:val="FF0000"/>
                <w:sz w:val="22"/>
                <w:szCs w:val="22"/>
              </w:rPr>
            </w:pPr>
            <w:r w:rsidRPr="00EE4804">
              <w:rPr>
                <w:rFonts w:ascii="Arial Narrow" w:hAnsi="Arial Narrow" w:cs="Arial"/>
                <w:color w:val="FF0000"/>
                <w:sz w:val="22"/>
                <w:szCs w:val="22"/>
              </w:rPr>
              <w:t>(doplní uchádzač)</w:t>
            </w:r>
          </w:p>
        </w:tc>
      </w:tr>
      <w:tr w:rsidR="00B42D10" w:rsidRPr="000D63A3" w14:paraId="55E78C8B" w14:textId="77777777" w:rsidTr="00727480">
        <w:trPr>
          <w:trHeight w:val="294"/>
        </w:trPr>
        <w:tc>
          <w:tcPr>
            <w:tcW w:w="2108" w:type="dxa"/>
            <w:tcBorders>
              <w:top w:val="nil"/>
              <w:left w:val="single" w:sz="4" w:space="0" w:color="auto"/>
              <w:bottom w:val="single" w:sz="4" w:space="0" w:color="auto"/>
              <w:right w:val="single" w:sz="4" w:space="0" w:color="auto"/>
            </w:tcBorders>
          </w:tcPr>
          <w:p w14:paraId="05F94F3B" w14:textId="77777777" w:rsidR="00B42D10" w:rsidRDefault="00B42D10" w:rsidP="00B42D10">
            <w:pPr>
              <w:rPr>
                <w:rFonts w:ascii="Arial Narrow" w:hAnsi="Arial Narrow"/>
                <w:b/>
                <w:color w:val="000000" w:themeColor="text1"/>
                <w:sz w:val="22"/>
                <w:szCs w:val="22"/>
              </w:rPr>
            </w:pPr>
          </w:p>
        </w:tc>
        <w:tc>
          <w:tcPr>
            <w:tcW w:w="2646" w:type="dxa"/>
            <w:tcBorders>
              <w:top w:val="nil"/>
              <w:left w:val="nil"/>
              <w:bottom w:val="single" w:sz="4" w:space="0" w:color="auto"/>
              <w:right w:val="single" w:sz="4" w:space="0" w:color="auto"/>
            </w:tcBorders>
            <w:shd w:val="clear" w:color="auto" w:fill="FFFFFF"/>
          </w:tcPr>
          <w:p w14:paraId="48612D6D" w14:textId="0F486563" w:rsidR="00B42D10" w:rsidRPr="00B42D10" w:rsidRDefault="00B42D10" w:rsidP="00B42D10">
            <w:pPr>
              <w:tabs>
                <w:tab w:val="clear" w:pos="2160"/>
                <w:tab w:val="clear" w:pos="2880"/>
                <w:tab w:val="clear" w:pos="4500"/>
              </w:tabs>
              <w:spacing w:after="200" w:line="259" w:lineRule="auto"/>
              <w:contextualSpacing/>
              <w:rPr>
                <w:rFonts w:ascii="Arial Narrow" w:hAnsi="Arial Narrow"/>
                <w:sz w:val="22"/>
                <w:szCs w:val="22"/>
              </w:rPr>
            </w:pPr>
            <w:r w:rsidRPr="00B42D10">
              <w:rPr>
                <w:rFonts w:ascii="Arial Narrow" w:hAnsi="Arial Narrow"/>
                <w:sz w:val="22"/>
                <w:szCs w:val="22"/>
              </w:rPr>
              <w:t>Chlórfluórované uhľovodíky (CFC) sa nepoužívajú ako nadúvadlá pre peny</w:t>
            </w:r>
          </w:p>
        </w:tc>
        <w:tc>
          <w:tcPr>
            <w:tcW w:w="2913" w:type="dxa"/>
            <w:tcBorders>
              <w:top w:val="single" w:sz="4" w:space="0" w:color="auto"/>
              <w:left w:val="nil"/>
              <w:bottom w:val="single" w:sz="4" w:space="0" w:color="auto"/>
              <w:right w:val="single" w:sz="4" w:space="0" w:color="auto"/>
            </w:tcBorders>
          </w:tcPr>
          <w:p w14:paraId="47727E2A" w14:textId="77777777" w:rsidR="00B42D10" w:rsidRDefault="00B42D10" w:rsidP="00B42D10">
            <w:pPr>
              <w:jc w:val="center"/>
              <w:rPr>
                <w:rFonts w:ascii="Arial Narrow" w:hAnsi="Arial Narrow" w:cs="Arial"/>
                <w:color w:val="000000"/>
                <w:sz w:val="22"/>
                <w:szCs w:val="22"/>
              </w:rPr>
            </w:pPr>
          </w:p>
          <w:p w14:paraId="531881C4" w14:textId="0E5EF0B8" w:rsidR="00B42D10" w:rsidRDefault="00B42D10" w:rsidP="00B42D1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2EA9DA4C" w14:textId="77777777" w:rsidR="00B42D10" w:rsidRDefault="00B42D10" w:rsidP="00B42D10">
            <w:pPr>
              <w:jc w:val="center"/>
              <w:rPr>
                <w:rFonts w:ascii="Arial Narrow" w:hAnsi="Arial Narrow" w:cs="Arial"/>
                <w:color w:val="FF0000"/>
                <w:sz w:val="22"/>
                <w:szCs w:val="22"/>
              </w:rPr>
            </w:pPr>
          </w:p>
          <w:p w14:paraId="6E372DDE" w14:textId="65349E4D" w:rsidR="00B42D10" w:rsidRPr="00EE4804" w:rsidRDefault="00B42D10" w:rsidP="00B42D10">
            <w:pPr>
              <w:jc w:val="center"/>
              <w:rPr>
                <w:rFonts w:ascii="Arial Narrow" w:hAnsi="Arial Narrow" w:cs="Arial"/>
                <w:color w:val="FF0000"/>
                <w:sz w:val="22"/>
                <w:szCs w:val="22"/>
              </w:rPr>
            </w:pPr>
            <w:r w:rsidRPr="00EE4804">
              <w:rPr>
                <w:rFonts w:ascii="Arial Narrow" w:hAnsi="Arial Narrow" w:cs="Arial"/>
                <w:color w:val="FF0000"/>
                <w:sz w:val="22"/>
                <w:szCs w:val="22"/>
              </w:rPr>
              <w:t>(doplní uchádzač)</w:t>
            </w:r>
          </w:p>
        </w:tc>
      </w:tr>
      <w:tr w:rsidR="00B42D10" w:rsidRPr="000D63A3" w14:paraId="4C9AD070" w14:textId="77777777" w:rsidTr="00727480">
        <w:trPr>
          <w:trHeight w:val="294"/>
        </w:trPr>
        <w:tc>
          <w:tcPr>
            <w:tcW w:w="2108" w:type="dxa"/>
            <w:tcBorders>
              <w:top w:val="nil"/>
              <w:left w:val="single" w:sz="4" w:space="0" w:color="auto"/>
              <w:bottom w:val="single" w:sz="4" w:space="0" w:color="auto"/>
              <w:right w:val="single" w:sz="4" w:space="0" w:color="auto"/>
            </w:tcBorders>
          </w:tcPr>
          <w:p w14:paraId="2F0783BE" w14:textId="77777777" w:rsidR="00B42D10" w:rsidRDefault="00B42D10" w:rsidP="00B42D10">
            <w:pPr>
              <w:rPr>
                <w:rFonts w:ascii="Arial Narrow" w:hAnsi="Arial Narrow"/>
                <w:b/>
                <w:color w:val="000000" w:themeColor="text1"/>
                <w:sz w:val="22"/>
                <w:szCs w:val="22"/>
              </w:rPr>
            </w:pPr>
          </w:p>
        </w:tc>
        <w:tc>
          <w:tcPr>
            <w:tcW w:w="2646" w:type="dxa"/>
            <w:tcBorders>
              <w:top w:val="nil"/>
              <w:left w:val="nil"/>
              <w:bottom w:val="single" w:sz="4" w:space="0" w:color="auto"/>
              <w:right w:val="single" w:sz="4" w:space="0" w:color="auto"/>
            </w:tcBorders>
            <w:shd w:val="clear" w:color="auto" w:fill="FFFFFF"/>
          </w:tcPr>
          <w:p w14:paraId="4E55E24B" w14:textId="5DF381B8" w:rsidR="00B42D10" w:rsidRPr="00B42D10" w:rsidRDefault="00B42D10" w:rsidP="00B42D10">
            <w:pPr>
              <w:tabs>
                <w:tab w:val="clear" w:pos="2160"/>
                <w:tab w:val="clear" w:pos="2880"/>
                <w:tab w:val="clear" w:pos="4500"/>
              </w:tabs>
              <w:spacing w:after="200" w:line="259" w:lineRule="auto"/>
              <w:contextualSpacing/>
              <w:rPr>
                <w:rFonts w:ascii="Arial Narrow" w:hAnsi="Arial Narrow"/>
                <w:sz w:val="22"/>
                <w:szCs w:val="22"/>
              </w:rPr>
            </w:pPr>
            <w:r w:rsidRPr="00B42D10">
              <w:rPr>
                <w:rFonts w:ascii="Arial Narrow" w:hAnsi="Arial Narrow"/>
                <w:sz w:val="22"/>
                <w:szCs w:val="22"/>
              </w:rPr>
              <w:t>Na výrobu komponentov sa nepoužívajú žiadne lepidlá</w:t>
            </w:r>
          </w:p>
        </w:tc>
        <w:tc>
          <w:tcPr>
            <w:tcW w:w="2913" w:type="dxa"/>
            <w:tcBorders>
              <w:top w:val="single" w:sz="4" w:space="0" w:color="auto"/>
              <w:left w:val="nil"/>
              <w:bottom w:val="single" w:sz="4" w:space="0" w:color="auto"/>
              <w:right w:val="single" w:sz="4" w:space="0" w:color="auto"/>
            </w:tcBorders>
          </w:tcPr>
          <w:p w14:paraId="6374ABC4" w14:textId="77777777" w:rsidR="00B42D10" w:rsidRDefault="00B42D10" w:rsidP="00B42D10">
            <w:pPr>
              <w:jc w:val="center"/>
              <w:rPr>
                <w:rFonts w:ascii="Arial Narrow" w:hAnsi="Arial Narrow" w:cs="Arial"/>
                <w:color w:val="000000"/>
                <w:sz w:val="22"/>
                <w:szCs w:val="22"/>
              </w:rPr>
            </w:pPr>
          </w:p>
          <w:p w14:paraId="4FD74205" w14:textId="0DEE62AF" w:rsidR="00B42D10" w:rsidRDefault="00B42D10" w:rsidP="00B42D1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100C8D71" w14:textId="4F3B88FC" w:rsidR="00B42D10" w:rsidRPr="00EE4804" w:rsidRDefault="00B42D10" w:rsidP="00B42D10">
            <w:pPr>
              <w:jc w:val="center"/>
              <w:rPr>
                <w:rFonts w:ascii="Arial Narrow" w:hAnsi="Arial Narrow" w:cs="Arial"/>
                <w:color w:val="FF0000"/>
                <w:sz w:val="22"/>
                <w:szCs w:val="22"/>
              </w:rPr>
            </w:pPr>
            <w:r w:rsidRPr="00EE4804">
              <w:rPr>
                <w:rFonts w:ascii="Arial Narrow" w:hAnsi="Arial Narrow" w:cs="Arial"/>
                <w:color w:val="FF0000"/>
                <w:sz w:val="22"/>
                <w:szCs w:val="22"/>
              </w:rPr>
              <w:t>(doplní uchádzač)</w:t>
            </w:r>
          </w:p>
        </w:tc>
      </w:tr>
      <w:tr w:rsidR="00B42D10" w:rsidRPr="000D63A3" w14:paraId="1FB4E740" w14:textId="77777777" w:rsidTr="00727480">
        <w:trPr>
          <w:trHeight w:val="294"/>
        </w:trPr>
        <w:tc>
          <w:tcPr>
            <w:tcW w:w="2108" w:type="dxa"/>
            <w:tcBorders>
              <w:top w:val="nil"/>
              <w:left w:val="single" w:sz="4" w:space="0" w:color="auto"/>
              <w:bottom w:val="single" w:sz="4" w:space="0" w:color="auto"/>
              <w:right w:val="single" w:sz="4" w:space="0" w:color="auto"/>
            </w:tcBorders>
          </w:tcPr>
          <w:p w14:paraId="6CEC422D" w14:textId="77777777" w:rsidR="00B42D10" w:rsidRDefault="00B42D10" w:rsidP="00B42D10">
            <w:pPr>
              <w:rPr>
                <w:rFonts w:ascii="Arial Narrow" w:hAnsi="Arial Narrow"/>
                <w:b/>
                <w:color w:val="000000" w:themeColor="text1"/>
                <w:sz w:val="22"/>
                <w:szCs w:val="22"/>
              </w:rPr>
            </w:pPr>
          </w:p>
        </w:tc>
        <w:tc>
          <w:tcPr>
            <w:tcW w:w="2646" w:type="dxa"/>
            <w:tcBorders>
              <w:top w:val="nil"/>
              <w:left w:val="nil"/>
              <w:bottom w:val="single" w:sz="4" w:space="0" w:color="auto"/>
              <w:right w:val="single" w:sz="4" w:space="0" w:color="auto"/>
            </w:tcBorders>
            <w:shd w:val="clear" w:color="auto" w:fill="FFFFFF"/>
          </w:tcPr>
          <w:p w14:paraId="3EB399AF" w14:textId="2BB86DC9" w:rsidR="00B42D10" w:rsidRPr="00B42D10" w:rsidRDefault="00B42D10" w:rsidP="00B42D10">
            <w:pPr>
              <w:tabs>
                <w:tab w:val="clear" w:pos="2160"/>
                <w:tab w:val="clear" w:pos="2880"/>
                <w:tab w:val="clear" w:pos="4500"/>
              </w:tabs>
              <w:spacing w:after="200" w:line="259" w:lineRule="auto"/>
              <w:contextualSpacing/>
              <w:rPr>
                <w:rFonts w:ascii="Arial Narrow" w:hAnsi="Arial Narrow"/>
                <w:sz w:val="22"/>
                <w:szCs w:val="22"/>
              </w:rPr>
            </w:pPr>
            <w:r w:rsidRPr="00B42D10">
              <w:rPr>
                <w:rFonts w:ascii="Arial Narrow" w:hAnsi="Arial Narrow"/>
                <w:sz w:val="22"/>
                <w:szCs w:val="22"/>
              </w:rPr>
              <w:t>Kovové časti sú lakované práškovou farbou</w:t>
            </w:r>
          </w:p>
        </w:tc>
        <w:tc>
          <w:tcPr>
            <w:tcW w:w="2913" w:type="dxa"/>
            <w:tcBorders>
              <w:top w:val="single" w:sz="4" w:space="0" w:color="auto"/>
              <w:left w:val="nil"/>
              <w:bottom w:val="single" w:sz="4" w:space="0" w:color="auto"/>
              <w:right w:val="single" w:sz="4" w:space="0" w:color="auto"/>
            </w:tcBorders>
          </w:tcPr>
          <w:p w14:paraId="28B8B4BF" w14:textId="77777777" w:rsidR="00B42D10" w:rsidRDefault="00B42D10" w:rsidP="00B42D10">
            <w:pPr>
              <w:jc w:val="center"/>
              <w:rPr>
                <w:rFonts w:ascii="Arial Narrow" w:hAnsi="Arial Narrow" w:cs="Arial"/>
                <w:color w:val="000000"/>
                <w:sz w:val="22"/>
                <w:szCs w:val="22"/>
              </w:rPr>
            </w:pPr>
          </w:p>
          <w:p w14:paraId="0B1B972F" w14:textId="50FAC6E5" w:rsidR="00B42D10" w:rsidRDefault="00B42D10" w:rsidP="00B42D1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3C8399ED" w14:textId="3FAD3248" w:rsidR="00B42D10" w:rsidRPr="00EE4804" w:rsidRDefault="00B42D10" w:rsidP="00B42D10">
            <w:pPr>
              <w:jc w:val="center"/>
              <w:rPr>
                <w:rFonts w:ascii="Arial Narrow" w:hAnsi="Arial Narrow" w:cs="Arial"/>
                <w:color w:val="FF0000"/>
                <w:sz w:val="22"/>
                <w:szCs w:val="22"/>
              </w:rPr>
            </w:pPr>
            <w:r w:rsidRPr="00EE4804">
              <w:rPr>
                <w:rFonts w:ascii="Arial Narrow" w:hAnsi="Arial Narrow" w:cs="Arial"/>
                <w:color w:val="FF0000"/>
                <w:sz w:val="22"/>
                <w:szCs w:val="22"/>
              </w:rPr>
              <w:t>(doplní uchádzač)</w:t>
            </w:r>
          </w:p>
        </w:tc>
      </w:tr>
      <w:tr w:rsidR="00B42D10" w:rsidRPr="000D63A3" w14:paraId="585CD9F9" w14:textId="77777777" w:rsidTr="00727480">
        <w:trPr>
          <w:trHeight w:val="294"/>
        </w:trPr>
        <w:tc>
          <w:tcPr>
            <w:tcW w:w="2108" w:type="dxa"/>
            <w:tcBorders>
              <w:top w:val="nil"/>
              <w:left w:val="single" w:sz="4" w:space="0" w:color="auto"/>
              <w:bottom w:val="single" w:sz="4" w:space="0" w:color="auto"/>
              <w:right w:val="single" w:sz="4" w:space="0" w:color="auto"/>
            </w:tcBorders>
          </w:tcPr>
          <w:p w14:paraId="2598E8AA" w14:textId="77777777" w:rsidR="00B42D10" w:rsidRDefault="00B42D10" w:rsidP="00B42D10">
            <w:pPr>
              <w:rPr>
                <w:rFonts w:ascii="Arial Narrow" w:hAnsi="Arial Narrow"/>
                <w:b/>
                <w:color w:val="000000" w:themeColor="text1"/>
                <w:sz w:val="22"/>
                <w:szCs w:val="22"/>
              </w:rPr>
            </w:pPr>
          </w:p>
        </w:tc>
        <w:tc>
          <w:tcPr>
            <w:tcW w:w="2646" w:type="dxa"/>
            <w:tcBorders>
              <w:top w:val="nil"/>
              <w:left w:val="nil"/>
              <w:bottom w:val="single" w:sz="4" w:space="0" w:color="auto"/>
              <w:right w:val="single" w:sz="4" w:space="0" w:color="auto"/>
            </w:tcBorders>
            <w:shd w:val="clear" w:color="auto" w:fill="FFFFFF"/>
          </w:tcPr>
          <w:p w14:paraId="76228E7B" w14:textId="798F0686" w:rsidR="00B42D10" w:rsidRPr="00B42D10" w:rsidRDefault="00B42D10" w:rsidP="00B42D10">
            <w:pPr>
              <w:tabs>
                <w:tab w:val="clear" w:pos="2160"/>
                <w:tab w:val="clear" w:pos="2880"/>
                <w:tab w:val="clear" w:pos="4500"/>
              </w:tabs>
              <w:spacing w:after="200" w:line="259" w:lineRule="auto"/>
              <w:contextualSpacing/>
              <w:rPr>
                <w:rFonts w:ascii="Arial Narrow" w:hAnsi="Arial Narrow"/>
                <w:sz w:val="22"/>
                <w:szCs w:val="22"/>
              </w:rPr>
            </w:pPr>
            <w:r w:rsidRPr="00B42D10">
              <w:rPr>
                <w:rFonts w:ascii="Arial Narrow" w:hAnsi="Arial Narrow"/>
                <w:sz w:val="22"/>
                <w:szCs w:val="22"/>
              </w:rPr>
              <w:t>Dostupné udržateľné tkaniny (napr. EU Ecolabel, Oeko Tex Standard 100)</w:t>
            </w:r>
          </w:p>
        </w:tc>
        <w:tc>
          <w:tcPr>
            <w:tcW w:w="2913" w:type="dxa"/>
            <w:tcBorders>
              <w:top w:val="single" w:sz="4" w:space="0" w:color="auto"/>
              <w:left w:val="nil"/>
              <w:bottom w:val="single" w:sz="4" w:space="0" w:color="auto"/>
              <w:right w:val="single" w:sz="4" w:space="0" w:color="auto"/>
            </w:tcBorders>
          </w:tcPr>
          <w:p w14:paraId="06F9E3A7" w14:textId="77777777" w:rsidR="00B42D10" w:rsidRDefault="00B42D10" w:rsidP="00B42D10">
            <w:pPr>
              <w:jc w:val="center"/>
              <w:rPr>
                <w:rFonts w:ascii="Arial Narrow" w:hAnsi="Arial Narrow" w:cs="Arial"/>
                <w:color w:val="000000"/>
                <w:sz w:val="22"/>
                <w:szCs w:val="22"/>
              </w:rPr>
            </w:pPr>
          </w:p>
          <w:p w14:paraId="26C104E3" w14:textId="3B9F2BF9" w:rsidR="00B42D10" w:rsidRDefault="00B42D10" w:rsidP="00B42D10">
            <w:pPr>
              <w:jc w:val="center"/>
              <w:rPr>
                <w:rFonts w:ascii="Arial Narrow" w:hAnsi="Arial Narrow" w:cs="Arial"/>
                <w:color w:val="000000"/>
                <w:sz w:val="22"/>
                <w:szCs w:val="22"/>
              </w:rPr>
            </w:pPr>
            <w:r w:rsidRPr="00C91115">
              <w:rPr>
                <w:rFonts w:ascii="Arial Narrow" w:hAnsi="Arial Narrow" w:cs="Arial"/>
                <w:color w:val="000000"/>
                <w:sz w:val="22"/>
                <w:szCs w:val="22"/>
              </w:rPr>
              <w:t>N/A</w:t>
            </w:r>
          </w:p>
        </w:tc>
        <w:tc>
          <w:tcPr>
            <w:tcW w:w="1404" w:type="dxa"/>
            <w:tcBorders>
              <w:top w:val="single" w:sz="4" w:space="0" w:color="auto"/>
              <w:left w:val="nil"/>
              <w:bottom w:val="single" w:sz="4" w:space="0" w:color="auto"/>
              <w:right w:val="single" w:sz="4" w:space="0" w:color="auto"/>
            </w:tcBorders>
          </w:tcPr>
          <w:p w14:paraId="389B7B55" w14:textId="77777777" w:rsidR="00B42D10" w:rsidRDefault="00B42D10" w:rsidP="00B42D10">
            <w:pPr>
              <w:jc w:val="center"/>
              <w:rPr>
                <w:rFonts w:ascii="Arial Narrow" w:hAnsi="Arial Narrow" w:cs="Arial"/>
                <w:color w:val="FF0000"/>
                <w:sz w:val="22"/>
                <w:szCs w:val="22"/>
              </w:rPr>
            </w:pPr>
          </w:p>
          <w:p w14:paraId="55E54A36" w14:textId="57BAE978" w:rsidR="00B42D10" w:rsidRPr="00EE4804" w:rsidRDefault="00B42D10" w:rsidP="00B42D10">
            <w:pPr>
              <w:jc w:val="center"/>
              <w:rPr>
                <w:rFonts w:ascii="Arial Narrow" w:hAnsi="Arial Narrow" w:cs="Arial"/>
                <w:color w:val="FF0000"/>
                <w:sz w:val="22"/>
                <w:szCs w:val="22"/>
              </w:rPr>
            </w:pPr>
            <w:r w:rsidRPr="00EE4804">
              <w:rPr>
                <w:rFonts w:ascii="Arial Narrow" w:hAnsi="Arial Narrow" w:cs="Arial"/>
                <w:color w:val="FF0000"/>
                <w:sz w:val="22"/>
                <w:szCs w:val="22"/>
              </w:rPr>
              <w:t>(doplní uchádzač)</w:t>
            </w:r>
          </w:p>
        </w:tc>
      </w:tr>
      <w:tr w:rsidR="00B42D10" w:rsidRPr="000D63A3" w14:paraId="34AEDB57" w14:textId="77777777" w:rsidTr="00291F80">
        <w:trPr>
          <w:trHeight w:val="294"/>
        </w:trPr>
        <w:tc>
          <w:tcPr>
            <w:tcW w:w="2108" w:type="dxa"/>
            <w:tcBorders>
              <w:top w:val="nil"/>
              <w:left w:val="single" w:sz="4" w:space="0" w:color="auto"/>
              <w:bottom w:val="single" w:sz="4" w:space="0" w:color="auto"/>
              <w:right w:val="single" w:sz="4" w:space="0" w:color="auto"/>
            </w:tcBorders>
          </w:tcPr>
          <w:p w14:paraId="1854B3B2" w14:textId="6111D4AE" w:rsidR="00B42D10" w:rsidRDefault="00B42D10" w:rsidP="00B42D10">
            <w:pPr>
              <w:rPr>
                <w:rFonts w:ascii="Arial Narrow" w:hAnsi="Arial Narrow"/>
                <w:b/>
                <w:color w:val="000000" w:themeColor="text1"/>
                <w:sz w:val="22"/>
                <w:szCs w:val="22"/>
              </w:rPr>
            </w:pPr>
            <w:r>
              <w:rPr>
                <w:rFonts w:ascii="Arial Narrow" w:hAnsi="Arial Narrow"/>
                <w:b/>
                <w:sz w:val="22"/>
                <w:szCs w:val="22"/>
              </w:rPr>
              <w:t xml:space="preserve">Ostatné požiadavky na predmet zákazky  </w:t>
            </w:r>
          </w:p>
        </w:tc>
        <w:tc>
          <w:tcPr>
            <w:tcW w:w="2646" w:type="dxa"/>
            <w:tcBorders>
              <w:top w:val="nil"/>
              <w:left w:val="nil"/>
              <w:bottom w:val="single" w:sz="4" w:space="0" w:color="auto"/>
              <w:right w:val="single" w:sz="4" w:space="0" w:color="auto"/>
            </w:tcBorders>
            <w:shd w:val="clear" w:color="auto" w:fill="FFFFFF"/>
          </w:tcPr>
          <w:p w14:paraId="047E833E" w14:textId="6D8F2D44" w:rsidR="00B42D10" w:rsidRPr="00B42D10" w:rsidRDefault="00B42D10" w:rsidP="00B42D10">
            <w:pPr>
              <w:tabs>
                <w:tab w:val="clear" w:pos="2160"/>
                <w:tab w:val="clear" w:pos="2880"/>
                <w:tab w:val="clear" w:pos="4500"/>
              </w:tabs>
              <w:spacing w:after="200" w:line="259" w:lineRule="auto"/>
              <w:contextualSpacing/>
              <w:rPr>
                <w:rFonts w:ascii="Arial Narrow" w:hAnsi="Arial Narrow"/>
                <w:sz w:val="22"/>
                <w:szCs w:val="22"/>
              </w:rPr>
            </w:pPr>
            <w:r w:rsidRPr="00B42D10">
              <w:rPr>
                <w:rFonts w:ascii="Arial Narrow" w:hAnsi="Arial Narrow"/>
                <w:sz w:val="22"/>
                <w:szCs w:val="22"/>
              </w:rPr>
              <w:t>Certifikát GREENGUARD GOLD</w:t>
            </w:r>
          </w:p>
        </w:tc>
        <w:tc>
          <w:tcPr>
            <w:tcW w:w="4317" w:type="dxa"/>
            <w:gridSpan w:val="2"/>
            <w:tcBorders>
              <w:top w:val="single" w:sz="4" w:space="0" w:color="auto"/>
              <w:left w:val="nil"/>
              <w:bottom w:val="single" w:sz="4" w:space="0" w:color="auto"/>
              <w:right w:val="single" w:sz="4" w:space="0" w:color="auto"/>
            </w:tcBorders>
          </w:tcPr>
          <w:p w14:paraId="603A3923" w14:textId="0DFAE7A1" w:rsidR="00B42D10" w:rsidRPr="00C91115" w:rsidRDefault="00B42D10" w:rsidP="00B42D10">
            <w:pPr>
              <w:jc w:val="center"/>
              <w:rPr>
                <w:rFonts w:ascii="Arial Narrow" w:hAnsi="Arial Narrow" w:cs="Arial"/>
                <w:color w:val="000000"/>
                <w:sz w:val="22"/>
                <w:szCs w:val="22"/>
              </w:rPr>
            </w:pPr>
            <w:r>
              <w:rPr>
                <w:rFonts w:ascii="Arial Narrow" w:hAnsi="Arial Narrow" w:cs="Arial"/>
                <w:color w:val="000000"/>
                <w:sz w:val="22"/>
                <w:szCs w:val="22"/>
              </w:rPr>
              <w:t>Doložiť ako prílohu k ponuke</w:t>
            </w:r>
          </w:p>
        </w:tc>
      </w:tr>
      <w:tr w:rsidR="00B42D10" w:rsidRPr="000D63A3" w14:paraId="7FE7327B" w14:textId="77777777" w:rsidTr="00291F80">
        <w:trPr>
          <w:trHeight w:val="294"/>
        </w:trPr>
        <w:tc>
          <w:tcPr>
            <w:tcW w:w="2108" w:type="dxa"/>
            <w:tcBorders>
              <w:top w:val="single" w:sz="4" w:space="0" w:color="auto"/>
              <w:left w:val="single" w:sz="4" w:space="0" w:color="auto"/>
              <w:bottom w:val="single" w:sz="4" w:space="0" w:color="auto"/>
              <w:right w:val="single" w:sz="4" w:space="0" w:color="auto"/>
            </w:tcBorders>
          </w:tcPr>
          <w:p w14:paraId="30260A61" w14:textId="77777777" w:rsidR="00B42D10" w:rsidRDefault="00B42D10" w:rsidP="00B42D10">
            <w:pPr>
              <w:rPr>
                <w:rFonts w:ascii="Arial Narrow" w:hAnsi="Arial Narrow"/>
                <w:b/>
                <w:sz w:val="22"/>
                <w:szCs w:val="22"/>
              </w:rPr>
            </w:pPr>
          </w:p>
        </w:tc>
        <w:tc>
          <w:tcPr>
            <w:tcW w:w="2646" w:type="dxa"/>
            <w:tcBorders>
              <w:top w:val="single" w:sz="4" w:space="0" w:color="auto"/>
              <w:left w:val="single" w:sz="4" w:space="0" w:color="auto"/>
              <w:bottom w:val="single" w:sz="4" w:space="0" w:color="auto"/>
              <w:right w:val="single" w:sz="4" w:space="0" w:color="auto"/>
            </w:tcBorders>
            <w:shd w:val="clear" w:color="auto" w:fill="FFFFFF"/>
          </w:tcPr>
          <w:p w14:paraId="3E68EC80" w14:textId="2DA77A51" w:rsidR="00B42D10" w:rsidRPr="00B42D10" w:rsidRDefault="00B42D10" w:rsidP="00B42D10">
            <w:pPr>
              <w:tabs>
                <w:tab w:val="clear" w:pos="2160"/>
                <w:tab w:val="clear" w:pos="2880"/>
                <w:tab w:val="clear" w:pos="4500"/>
              </w:tabs>
              <w:spacing w:after="200" w:line="259" w:lineRule="auto"/>
              <w:contextualSpacing/>
              <w:rPr>
                <w:rFonts w:ascii="Arial Narrow" w:hAnsi="Arial Narrow"/>
                <w:sz w:val="22"/>
                <w:szCs w:val="22"/>
              </w:rPr>
            </w:pPr>
            <w:r w:rsidRPr="00B42D10">
              <w:rPr>
                <w:rFonts w:ascii="Arial Narrow" w:hAnsi="Arial Narrow"/>
                <w:sz w:val="22"/>
                <w:szCs w:val="22"/>
              </w:rPr>
              <w:t xml:space="preserve">Certifikát podľa normy </w:t>
            </w:r>
            <w:r w:rsidRPr="00B42D10">
              <w:rPr>
                <w:rFonts w:ascii="Arial Narrow" w:hAnsi="Arial Narrow"/>
                <w:color w:val="000000"/>
                <w:sz w:val="22"/>
                <w:szCs w:val="22"/>
              </w:rPr>
              <w:t>EN ISO 105-E04.2013</w:t>
            </w:r>
          </w:p>
        </w:tc>
        <w:tc>
          <w:tcPr>
            <w:tcW w:w="4317" w:type="dxa"/>
            <w:gridSpan w:val="2"/>
            <w:tcBorders>
              <w:top w:val="single" w:sz="4" w:space="0" w:color="auto"/>
              <w:left w:val="single" w:sz="4" w:space="0" w:color="auto"/>
              <w:bottom w:val="single" w:sz="4" w:space="0" w:color="auto"/>
              <w:right w:val="single" w:sz="4" w:space="0" w:color="auto"/>
            </w:tcBorders>
          </w:tcPr>
          <w:p w14:paraId="42BDA171" w14:textId="7DC822E6" w:rsidR="00B42D10" w:rsidRPr="00C91115" w:rsidRDefault="00B42D10" w:rsidP="00B42D10">
            <w:pPr>
              <w:jc w:val="center"/>
              <w:rPr>
                <w:rFonts w:ascii="Arial Narrow" w:hAnsi="Arial Narrow" w:cs="Arial"/>
                <w:color w:val="000000"/>
                <w:sz w:val="22"/>
                <w:szCs w:val="22"/>
              </w:rPr>
            </w:pPr>
            <w:r>
              <w:rPr>
                <w:rFonts w:ascii="Arial Narrow" w:hAnsi="Arial Narrow" w:cs="Arial"/>
                <w:color w:val="000000"/>
                <w:sz w:val="22"/>
                <w:szCs w:val="22"/>
              </w:rPr>
              <w:t>Doložiť ako prílohu k ponuke</w:t>
            </w:r>
          </w:p>
        </w:tc>
      </w:tr>
      <w:tr w:rsidR="00B42D10" w:rsidRPr="000D63A3" w14:paraId="5D7B99D8" w14:textId="77777777" w:rsidTr="00291F80">
        <w:trPr>
          <w:trHeight w:val="294"/>
        </w:trPr>
        <w:tc>
          <w:tcPr>
            <w:tcW w:w="2108" w:type="dxa"/>
            <w:tcBorders>
              <w:top w:val="single" w:sz="4" w:space="0" w:color="auto"/>
              <w:left w:val="single" w:sz="4" w:space="0" w:color="auto"/>
              <w:bottom w:val="single" w:sz="4" w:space="0" w:color="auto"/>
              <w:right w:val="single" w:sz="4" w:space="0" w:color="auto"/>
            </w:tcBorders>
          </w:tcPr>
          <w:p w14:paraId="36180B71" w14:textId="77777777" w:rsidR="00B42D10" w:rsidRDefault="00B42D10" w:rsidP="00B42D10">
            <w:pPr>
              <w:rPr>
                <w:rFonts w:ascii="Arial Narrow" w:hAnsi="Arial Narrow"/>
                <w:b/>
                <w:sz w:val="22"/>
                <w:szCs w:val="22"/>
              </w:rPr>
            </w:pPr>
          </w:p>
        </w:tc>
        <w:tc>
          <w:tcPr>
            <w:tcW w:w="2646" w:type="dxa"/>
            <w:tcBorders>
              <w:top w:val="single" w:sz="4" w:space="0" w:color="auto"/>
              <w:left w:val="nil"/>
              <w:bottom w:val="single" w:sz="4" w:space="0" w:color="auto"/>
              <w:right w:val="single" w:sz="4" w:space="0" w:color="auto"/>
            </w:tcBorders>
            <w:shd w:val="clear" w:color="auto" w:fill="FFFFFF"/>
          </w:tcPr>
          <w:p w14:paraId="54680B8F" w14:textId="77777777" w:rsidR="00B42D10" w:rsidRDefault="00B42D10" w:rsidP="00B42D10">
            <w:pPr>
              <w:tabs>
                <w:tab w:val="clear" w:pos="2160"/>
                <w:tab w:val="clear" w:pos="2880"/>
                <w:tab w:val="clear" w:pos="4500"/>
              </w:tabs>
              <w:spacing w:after="200" w:line="259" w:lineRule="auto"/>
              <w:contextualSpacing/>
              <w:rPr>
                <w:rFonts w:ascii="Arial Narrow" w:hAnsi="Arial Narrow"/>
                <w:sz w:val="22"/>
                <w:szCs w:val="22"/>
              </w:rPr>
            </w:pPr>
            <w:r w:rsidRPr="00B42D10">
              <w:rPr>
                <w:rFonts w:ascii="Arial Narrow" w:hAnsi="Arial Narrow"/>
                <w:sz w:val="22"/>
                <w:szCs w:val="22"/>
              </w:rPr>
              <w:t>Certifikát podľa normy FIRA – BS 5459-2:2000+A2:2008</w:t>
            </w:r>
          </w:p>
          <w:p w14:paraId="537BCF75" w14:textId="77996FEF" w:rsidR="009B202C" w:rsidRPr="00B42D10" w:rsidRDefault="009B202C" w:rsidP="00B42D10">
            <w:pPr>
              <w:tabs>
                <w:tab w:val="clear" w:pos="2160"/>
                <w:tab w:val="clear" w:pos="2880"/>
                <w:tab w:val="clear" w:pos="4500"/>
              </w:tabs>
              <w:spacing w:after="200" w:line="259" w:lineRule="auto"/>
              <w:contextualSpacing/>
              <w:rPr>
                <w:rFonts w:ascii="Arial Narrow" w:hAnsi="Arial Narrow"/>
                <w:sz w:val="22"/>
                <w:szCs w:val="22"/>
              </w:rPr>
            </w:pPr>
          </w:p>
        </w:tc>
        <w:tc>
          <w:tcPr>
            <w:tcW w:w="4317" w:type="dxa"/>
            <w:gridSpan w:val="2"/>
            <w:tcBorders>
              <w:top w:val="single" w:sz="4" w:space="0" w:color="auto"/>
              <w:left w:val="nil"/>
              <w:bottom w:val="single" w:sz="4" w:space="0" w:color="auto"/>
              <w:right w:val="single" w:sz="4" w:space="0" w:color="auto"/>
            </w:tcBorders>
          </w:tcPr>
          <w:p w14:paraId="4FD29A70" w14:textId="009F7B76" w:rsidR="00B42D10" w:rsidRPr="00C91115" w:rsidRDefault="009B202C" w:rsidP="00B42D10">
            <w:pPr>
              <w:jc w:val="center"/>
              <w:rPr>
                <w:rFonts w:ascii="Arial Narrow" w:hAnsi="Arial Narrow" w:cs="Arial"/>
                <w:color w:val="000000"/>
                <w:sz w:val="22"/>
                <w:szCs w:val="22"/>
              </w:rPr>
            </w:pPr>
            <w:r>
              <w:rPr>
                <w:rFonts w:ascii="Arial Narrow" w:hAnsi="Arial Narrow" w:cs="Arial"/>
                <w:color w:val="000000"/>
                <w:sz w:val="22"/>
                <w:szCs w:val="22"/>
              </w:rPr>
              <w:t>Doložiť ako prílohu k ponuke</w:t>
            </w:r>
          </w:p>
        </w:tc>
      </w:tr>
      <w:tr w:rsidR="00291F80" w:rsidRPr="000D63A3" w14:paraId="747F4C9E" w14:textId="77777777" w:rsidTr="00291F80">
        <w:trPr>
          <w:trHeight w:val="3589"/>
        </w:trPr>
        <w:tc>
          <w:tcPr>
            <w:tcW w:w="9071" w:type="dxa"/>
            <w:gridSpan w:val="4"/>
            <w:tcBorders>
              <w:top w:val="single" w:sz="4" w:space="0" w:color="auto"/>
              <w:left w:val="single" w:sz="4" w:space="0" w:color="auto"/>
              <w:bottom w:val="single" w:sz="4" w:space="0" w:color="auto"/>
              <w:right w:val="single" w:sz="4" w:space="0" w:color="auto"/>
            </w:tcBorders>
            <w:shd w:val="clear" w:color="auto" w:fill="auto"/>
          </w:tcPr>
          <w:p w14:paraId="7A030EEE" w14:textId="77777777" w:rsidR="00291F80" w:rsidRDefault="00291F80" w:rsidP="00291F80">
            <w:pPr>
              <w:rPr>
                <w:rFonts w:ascii="Arial Narrow" w:hAnsi="Arial Narrow"/>
                <w:b/>
                <w:sz w:val="22"/>
                <w:szCs w:val="22"/>
              </w:rPr>
            </w:pPr>
            <w:r>
              <w:rPr>
                <w:rFonts w:ascii="Arial Narrow" w:hAnsi="Arial Narrow"/>
                <w:b/>
                <w:sz w:val="22"/>
                <w:szCs w:val="22"/>
              </w:rPr>
              <w:t>Obrázok – žiadame uchádzača vložiť fotografiu ponúkaného predmetu zákazky</w:t>
            </w:r>
          </w:p>
          <w:p w14:paraId="367653F2" w14:textId="47E6A202" w:rsidR="00291F80" w:rsidRPr="00B2287B" w:rsidRDefault="00291F80" w:rsidP="00F74662">
            <w:pPr>
              <w:jc w:val="center"/>
              <w:rPr>
                <w:rFonts w:ascii="Arial Narrow" w:hAnsi="Arial Narrow" w:cs="Arial"/>
                <w:b/>
                <w:color w:val="000000"/>
                <w:sz w:val="22"/>
                <w:szCs w:val="22"/>
                <w:highlight w:val="yellow"/>
              </w:rPr>
            </w:pPr>
          </w:p>
        </w:tc>
      </w:tr>
    </w:tbl>
    <w:p w14:paraId="07784762" w14:textId="6BDCAC9C" w:rsidR="00511D01" w:rsidRDefault="00511D01"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482A25A5" w14:textId="77777777" w:rsidR="000F7DD9" w:rsidRPr="00F637A0" w:rsidRDefault="000F7DD9" w:rsidP="000F7DD9">
      <w:pPr>
        <w:jc w:val="both"/>
        <w:rPr>
          <w:rFonts w:ascii="Arial Narrow" w:hAnsi="Arial Narrow" w:cs="Calibri"/>
          <w:bCs/>
          <w:color w:val="000000"/>
        </w:rPr>
      </w:pPr>
      <w:r w:rsidRPr="00F637A0">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F637A0">
        <w:rPr>
          <w:rFonts w:ascii="Arial Narrow" w:hAnsi="Arial Narrow"/>
          <w:sz w:val="22"/>
          <w:szCs w:val="22"/>
          <w:u w:val="single"/>
        </w:rPr>
        <w:t>, túto skutočnosť však musí preukázať uchádzač vo svojej ponuke</w:t>
      </w:r>
      <w:r w:rsidRPr="00F637A0">
        <w:rPr>
          <w:rFonts w:ascii="Arial Narrow" w:hAnsi="Arial Narrow"/>
          <w:sz w:val="22"/>
          <w:szCs w:val="22"/>
        </w:rPr>
        <w:t>.</w:t>
      </w:r>
    </w:p>
    <w:p w14:paraId="0BD6BD55" w14:textId="77777777" w:rsidR="000F7DD9" w:rsidRDefault="000F7DD9"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6EBE4B64"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 xml:space="preserve">Táto časť súťažných podkladov bude tvoriť neoddeliteľnú súčasť </w:t>
      </w:r>
      <w:r w:rsidR="00761AF1">
        <w:rPr>
          <w:rFonts w:ascii="Arial Narrow" w:hAnsi="Arial Narrow"/>
          <w:i/>
          <w:sz w:val="22"/>
          <w:szCs w:val="22"/>
        </w:rPr>
        <w:t xml:space="preserve"> rámcovej dohody</w:t>
      </w:r>
      <w:r w:rsidRPr="003E4A04">
        <w:rPr>
          <w:rFonts w:ascii="Arial Narrow" w:hAnsi="Arial Narrow"/>
          <w:i/>
          <w:sz w:val="22"/>
          <w:szCs w:val="22"/>
        </w:rPr>
        <w:t xml:space="preserve"> ako príloha č. 1, ktorú uzatvorí verejný obs</w:t>
      </w:r>
      <w:r w:rsidR="003E57E1">
        <w:rPr>
          <w:rFonts w:ascii="Arial Narrow" w:hAnsi="Arial Narrow"/>
          <w:i/>
          <w:sz w:val="22"/>
          <w:szCs w:val="22"/>
        </w:rPr>
        <w:t>tarávateľ s úspešným uchádzačom.</w:t>
      </w:r>
    </w:p>
    <w:sectPr w:rsidR="00C42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C1991" w14:textId="77777777" w:rsidR="00885E3F" w:rsidRDefault="00885E3F" w:rsidP="005437A7">
      <w:r>
        <w:separator/>
      </w:r>
    </w:p>
  </w:endnote>
  <w:endnote w:type="continuationSeparator" w:id="0">
    <w:p w14:paraId="67A102C3" w14:textId="77777777" w:rsidR="00885E3F" w:rsidRDefault="00885E3F"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59041" w14:textId="77777777" w:rsidR="00885E3F" w:rsidRDefault="00885E3F" w:rsidP="005437A7">
      <w:r>
        <w:separator/>
      </w:r>
    </w:p>
  </w:footnote>
  <w:footnote w:type="continuationSeparator" w:id="0">
    <w:p w14:paraId="6523A377" w14:textId="77777777" w:rsidR="00885E3F" w:rsidRDefault="00885E3F"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717"/>
    <w:multiLevelType w:val="hybridMultilevel"/>
    <w:tmpl w:val="5C1E3C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4"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9"/>
  </w:num>
  <w:num w:numId="6">
    <w:abstractNumId w:val="5"/>
  </w:num>
  <w:num w:numId="7">
    <w:abstractNumId w:val="10"/>
  </w:num>
  <w:num w:numId="8">
    <w:abstractNumId w:val="8"/>
  </w:num>
  <w:num w:numId="9">
    <w:abstractNumId w:val="0"/>
  </w:num>
  <w:num w:numId="10">
    <w:abstractNumId w:val="2"/>
  </w:num>
  <w:num w:numId="11">
    <w:abstractNumId w:val="14"/>
  </w:num>
  <w:num w:numId="12">
    <w:abstractNumId w:val="15"/>
  </w:num>
  <w:num w:numId="13">
    <w:abstractNumId w:val="3"/>
  </w:num>
  <w:num w:numId="14">
    <w:abstractNumId w:val="4"/>
  </w:num>
  <w:num w:numId="15">
    <w:abstractNumId w:val="12"/>
  </w:num>
  <w:num w:numId="16">
    <w:abstractNumId w:val="1"/>
  </w:num>
  <w:num w:numId="17">
    <w:abstractNumId w:val="7"/>
  </w:num>
  <w:num w:numId="18">
    <w:abstractNumId w:val="17"/>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243A8"/>
    <w:rsid w:val="00041B5E"/>
    <w:rsid w:val="00062986"/>
    <w:rsid w:val="000654AA"/>
    <w:rsid w:val="000775B2"/>
    <w:rsid w:val="000837FA"/>
    <w:rsid w:val="00085FF9"/>
    <w:rsid w:val="00087A32"/>
    <w:rsid w:val="0009475D"/>
    <w:rsid w:val="000A5399"/>
    <w:rsid w:val="000B53E1"/>
    <w:rsid w:val="000C323D"/>
    <w:rsid w:val="000C378B"/>
    <w:rsid w:val="000E05BA"/>
    <w:rsid w:val="000E2B04"/>
    <w:rsid w:val="000E4541"/>
    <w:rsid w:val="000F38E3"/>
    <w:rsid w:val="000F3E48"/>
    <w:rsid w:val="000F7DD9"/>
    <w:rsid w:val="00100C99"/>
    <w:rsid w:val="00104CFC"/>
    <w:rsid w:val="00115B7C"/>
    <w:rsid w:val="001200FE"/>
    <w:rsid w:val="00125344"/>
    <w:rsid w:val="00131BBB"/>
    <w:rsid w:val="00147D79"/>
    <w:rsid w:val="00151723"/>
    <w:rsid w:val="001545FC"/>
    <w:rsid w:val="00160D03"/>
    <w:rsid w:val="00164998"/>
    <w:rsid w:val="00165F6B"/>
    <w:rsid w:val="001873FF"/>
    <w:rsid w:val="00193F46"/>
    <w:rsid w:val="001A63C3"/>
    <w:rsid w:val="001B5267"/>
    <w:rsid w:val="001B611C"/>
    <w:rsid w:val="001C2FC9"/>
    <w:rsid w:val="001E2FCC"/>
    <w:rsid w:val="001E583A"/>
    <w:rsid w:val="001F067B"/>
    <w:rsid w:val="001F0D10"/>
    <w:rsid w:val="001F39C4"/>
    <w:rsid w:val="001F5110"/>
    <w:rsid w:val="001F6467"/>
    <w:rsid w:val="00202B5E"/>
    <w:rsid w:val="00207ECE"/>
    <w:rsid w:val="002145FE"/>
    <w:rsid w:val="002322D8"/>
    <w:rsid w:val="00237F93"/>
    <w:rsid w:val="002732C9"/>
    <w:rsid w:val="00291F80"/>
    <w:rsid w:val="00293486"/>
    <w:rsid w:val="002965D6"/>
    <w:rsid w:val="002B3F41"/>
    <w:rsid w:val="002B4D15"/>
    <w:rsid w:val="002C1D0C"/>
    <w:rsid w:val="002C495E"/>
    <w:rsid w:val="002D3A58"/>
    <w:rsid w:val="002E7F06"/>
    <w:rsid w:val="00302535"/>
    <w:rsid w:val="0033499C"/>
    <w:rsid w:val="003643CC"/>
    <w:rsid w:val="00374336"/>
    <w:rsid w:val="00376662"/>
    <w:rsid w:val="00376F61"/>
    <w:rsid w:val="0038113D"/>
    <w:rsid w:val="00382485"/>
    <w:rsid w:val="003827D0"/>
    <w:rsid w:val="00382A96"/>
    <w:rsid w:val="00385AEE"/>
    <w:rsid w:val="00391EC5"/>
    <w:rsid w:val="00392770"/>
    <w:rsid w:val="003934CE"/>
    <w:rsid w:val="003960F4"/>
    <w:rsid w:val="003A0986"/>
    <w:rsid w:val="003A3F46"/>
    <w:rsid w:val="003A5253"/>
    <w:rsid w:val="003B3533"/>
    <w:rsid w:val="003B68F3"/>
    <w:rsid w:val="003B6BAD"/>
    <w:rsid w:val="003B6F42"/>
    <w:rsid w:val="003C3AD0"/>
    <w:rsid w:val="003D132A"/>
    <w:rsid w:val="003E4A04"/>
    <w:rsid w:val="003E57E1"/>
    <w:rsid w:val="003F5CA3"/>
    <w:rsid w:val="003F68C2"/>
    <w:rsid w:val="00405680"/>
    <w:rsid w:val="0041311D"/>
    <w:rsid w:val="004245D4"/>
    <w:rsid w:val="00425537"/>
    <w:rsid w:val="004269E3"/>
    <w:rsid w:val="00431506"/>
    <w:rsid w:val="004328C1"/>
    <w:rsid w:val="00435090"/>
    <w:rsid w:val="00436594"/>
    <w:rsid w:val="00437B1F"/>
    <w:rsid w:val="00441CBD"/>
    <w:rsid w:val="00442B97"/>
    <w:rsid w:val="004443FC"/>
    <w:rsid w:val="00444A25"/>
    <w:rsid w:val="0045292E"/>
    <w:rsid w:val="00482BF1"/>
    <w:rsid w:val="00484F0E"/>
    <w:rsid w:val="004D090B"/>
    <w:rsid w:val="004E3CDE"/>
    <w:rsid w:val="004F16BC"/>
    <w:rsid w:val="00511D01"/>
    <w:rsid w:val="00512024"/>
    <w:rsid w:val="00514770"/>
    <w:rsid w:val="005249AE"/>
    <w:rsid w:val="005253C7"/>
    <w:rsid w:val="005317EF"/>
    <w:rsid w:val="005437A7"/>
    <w:rsid w:val="0058171A"/>
    <w:rsid w:val="005B75D2"/>
    <w:rsid w:val="005C7EDB"/>
    <w:rsid w:val="005E1FB2"/>
    <w:rsid w:val="005E6809"/>
    <w:rsid w:val="005E6E73"/>
    <w:rsid w:val="00601E86"/>
    <w:rsid w:val="00606DF1"/>
    <w:rsid w:val="00610D33"/>
    <w:rsid w:val="006439B5"/>
    <w:rsid w:val="006558A5"/>
    <w:rsid w:val="0066312D"/>
    <w:rsid w:val="006632CD"/>
    <w:rsid w:val="006715A1"/>
    <w:rsid w:val="00676083"/>
    <w:rsid w:val="006A30C2"/>
    <w:rsid w:val="006B6F2A"/>
    <w:rsid w:val="006C3A14"/>
    <w:rsid w:val="006C5491"/>
    <w:rsid w:val="006C58F1"/>
    <w:rsid w:val="006C65EA"/>
    <w:rsid w:val="006C7614"/>
    <w:rsid w:val="006D1C58"/>
    <w:rsid w:val="006D2F06"/>
    <w:rsid w:val="006E1F92"/>
    <w:rsid w:val="006E527A"/>
    <w:rsid w:val="006E6DAD"/>
    <w:rsid w:val="00704BB4"/>
    <w:rsid w:val="0070534A"/>
    <w:rsid w:val="007053B5"/>
    <w:rsid w:val="007206E5"/>
    <w:rsid w:val="00741D9D"/>
    <w:rsid w:val="00743F00"/>
    <w:rsid w:val="00755130"/>
    <w:rsid w:val="00761AF1"/>
    <w:rsid w:val="007711E1"/>
    <w:rsid w:val="00771272"/>
    <w:rsid w:val="00772F68"/>
    <w:rsid w:val="00782193"/>
    <w:rsid w:val="00786AC2"/>
    <w:rsid w:val="00787177"/>
    <w:rsid w:val="007907DF"/>
    <w:rsid w:val="00791567"/>
    <w:rsid w:val="00794240"/>
    <w:rsid w:val="00796EEC"/>
    <w:rsid w:val="00797403"/>
    <w:rsid w:val="007A702A"/>
    <w:rsid w:val="007B1736"/>
    <w:rsid w:val="007C0F75"/>
    <w:rsid w:val="007D0165"/>
    <w:rsid w:val="007D518A"/>
    <w:rsid w:val="0081181D"/>
    <w:rsid w:val="00811B64"/>
    <w:rsid w:val="00813338"/>
    <w:rsid w:val="00815C70"/>
    <w:rsid w:val="00826DC9"/>
    <w:rsid w:val="00827DF7"/>
    <w:rsid w:val="00830E40"/>
    <w:rsid w:val="0083224E"/>
    <w:rsid w:val="008441ED"/>
    <w:rsid w:val="00852625"/>
    <w:rsid w:val="00855C88"/>
    <w:rsid w:val="008641BE"/>
    <w:rsid w:val="008709D1"/>
    <w:rsid w:val="008726C9"/>
    <w:rsid w:val="008768E1"/>
    <w:rsid w:val="008779D7"/>
    <w:rsid w:val="00882414"/>
    <w:rsid w:val="00885E3F"/>
    <w:rsid w:val="008A3FCD"/>
    <w:rsid w:val="008B118E"/>
    <w:rsid w:val="008B554D"/>
    <w:rsid w:val="008C18F8"/>
    <w:rsid w:val="008C3252"/>
    <w:rsid w:val="008C7719"/>
    <w:rsid w:val="008D399C"/>
    <w:rsid w:val="008F1EA8"/>
    <w:rsid w:val="00902D0E"/>
    <w:rsid w:val="00912B5A"/>
    <w:rsid w:val="00930E69"/>
    <w:rsid w:val="00940428"/>
    <w:rsid w:val="00961BEE"/>
    <w:rsid w:val="00967BB9"/>
    <w:rsid w:val="00976DC3"/>
    <w:rsid w:val="009778B9"/>
    <w:rsid w:val="00980EDC"/>
    <w:rsid w:val="009A5D40"/>
    <w:rsid w:val="009B202C"/>
    <w:rsid w:val="009B59CA"/>
    <w:rsid w:val="009B7DC6"/>
    <w:rsid w:val="009D1C1A"/>
    <w:rsid w:val="009D7F38"/>
    <w:rsid w:val="009E21F5"/>
    <w:rsid w:val="009F5B00"/>
    <w:rsid w:val="00A01AFF"/>
    <w:rsid w:val="00A0319A"/>
    <w:rsid w:val="00A03736"/>
    <w:rsid w:val="00A05912"/>
    <w:rsid w:val="00A20002"/>
    <w:rsid w:val="00A20AD4"/>
    <w:rsid w:val="00A23283"/>
    <w:rsid w:val="00A25023"/>
    <w:rsid w:val="00A27390"/>
    <w:rsid w:val="00A33504"/>
    <w:rsid w:val="00A42F84"/>
    <w:rsid w:val="00A45261"/>
    <w:rsid w:val="00A57A29"/>
    <w:rsid w:val="00A630B8"/>
    <w:rsid w:val="00A6335C"/>
    <w:rsid w:val="00A653AA"/>
    <w:rsid w:val="00A72DF1"/>
    <w:rsid w:val="00A753E0"/>
    <w:rsid w:val="00A77E61"/>
    <w:rsid w:val="00A82162"/>
    <w:rsid w:val="00A822D4"/>
    <w:rsid w:val="00A8484E"/>
    <w:rsid w:val="00AD1194"/>
    <w:rsid w:val="00AD461B"/>
    <w:rsid w:val="00AD6961"/>
    <w:rsid w:val="00AE6B0D"/>
    <w:rsid w:val="00AF528F"/>
    <w:rsid w:val="00B00B2C"/>
    <w:rsid w:val="00B032F2"/>
    <w:rsid w:val="00B075E3"/>
    <w:rsid w:val="00B11778"/>
    <w:rsid w:val="00B2028B"/>
    <w:rsid w:val="00B27809"/>
    <w:rsid w:val="00B314E3"/>
    <w:rsid w:val="00B42D10"/>
    <w:rsid w:val="00B52554"/>
    <w:rsid w:val="00B67E93"/>
    <w:rsid w:val="00B719CE"/>
    <w:rsid w:val="00B8787A"/>
    <w:rsid w:val="00B87B71"/>
    <w:rsid w:val="00BA47BA"/>
    <w:rsid w:val="00BB7396"/>
    <w:rsid w:val="00BD30DC"/>
    <w:rsid w:val="00BE1841"/>
    <w:rsid w:val="00BE6E74"/>
    <w:rsid w:val="00BF02DE"/>
    <w:rsid w:val="00C12679"/>
    <w:rsid w:val="00C1281E"/>
    <w:rsid w:val="00C21D88"/>
    <w:rsid w:val="00C31977"/>
    <w:rsid w:val="00C42AB8"/>
    <w:rsid w:val="00C447F4"/>
    <w:rsid w:val="00C44919"/>
    <w:rsid w:val="00C468DA"/>
    <w:rsid w:val="00C52E39"/>
    <w:rsid w:val="00C555E3"/>
    <w:rsid w:val="00C615CB"/>
    <w:rsid w:val="00C623FB"/>
    <w:rsid w:val="00C7624E"/>
    <w:rsid w:val="00C76B93"/>
    <w:rsid w:val="00C80DF4"/>
    <w:rsid w:val="00C81024"/>
    <w:rsid w:val="00C8162F"/>
    <w:rsid w:val="00C8354E"/>
    <w:rsid w:val="00C8392D"/>
    <w:rsid w:val="00CA24DF"/>
    <w:rsid w:val="00CB201A"/>
    <w:rsid w:val="00CB2A6F"/>
    <w:rsid w:val="00CB446B"/>
    <w:rsid w:val="00CB524D"/>
    <w:rsid w:val="00CC19A3"/>
    <w:rsid w:val="00CC26ED"/>
    <w:rsid w:val="00CC7F10"/>
    <w:rsid w:val="00CD3685"/>
    <w:rsid w:val="00CD3F9C"/>
    <w:rsid w:val="00CD41B5"/>
    <w:rsid w:val="00CD69A3"/>
    <w:rsid w:val="00CF0830"/>
    <w:rsid w:val="00D060E2"/>
    <w:rsid w:val="00D07AD6"/>
    <w:rsid w:val="00D07E89"/>
    <w:rsid w:val="00D11904"/>
    <w:rsid w:val="00D14501"/>
    <w:rsid w:val="00D15614"/>
    <w:rsid w:val="00D15F86"/>
    <w:rsid w:val="00D3332D"/>
    <w:rsid w:val="00D36665"/>
    <w:rsid w:val="00D404CE"/>
    <w:rsid w:val="00D73450"/>
    <w:rsid w:val="00D748F4"/>
    <w:rsid w:val="00D815F4"/>
    <w:rsid w:val="00D85366"/>
    <w:rsid w:val="00D854C6"/>
    <w:rsid w:val="00DA7B54"/>
    <w:rsid w:val="00DD26B5"/>
    <w:rsid w:val="00DD2988"/>
    <w:rsid w:val="00DD511E"/>
    <w:rsid w:val="00DD68CD"/>
    <w:rsid w:val="00DE05DC"/>
    <w:rsid w:val="00DE5934"/>
    <w:rsid w:val="00DF125A"/>
    <w:rsid w:val="00DF75AB"/>
    <w:rsid w:val="00E062CC"/>
    <w:rsid w:val="00E126A5"/>
    <w:rsid w:val="00E25D4E"/>
    <w:rsid w:val="00E4629A"/>
    <w:rsid w:val="00E63B0A"/>
    <w:rsid w:val="00E67053"/>
    <w:rsid w:val="00E759C0"/>
    <w:rsid w:val="00E77B7E"/>
    <w:rsid w:val="00E84CBE"/>
    <w:rsid w:val="00E94D42"/>
    <w:rsid w:val="00E97A7F"/>
    <w:rsid w:val="00ED2B9A"/>
    <w:rsid w:val="00EE5767"/>
    <w:rsid w:val="00EF2CB2"/>
    <w:rsid w:val="00EF3558"/>
    <w:rsid w:val="00F07349"/>
    <w:rsid w:val="00F24884"/>
    <w:rsid w:val="00F41B45"/>
    <w:rsid w:val="00F47C10"/>
    <w:rsid w:val="00F518A7"/>
    <w:rsid w:val="00F62C30"/>
    <w:rsid w:val="00F80A7D"/>
    <w:rsid w:val="00F9215D"/>
    <w:rsid w:val="00F94731"/>
    <w:rsid w:val="00FC618B"/>
    <w:rsid w:val="00FD0A96"/>
    <w:rsid w:val="00FE136A"/>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87C0-A456-465A-ADF5-80A4ED41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1018</Words>
  <Characters>5806</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Petronela Pitoňáková</cp:lastModifiedBy>
  <cp:revision>9</cp:revision>
  <dcterms:created xsi:type="dcterms:W3CDTF">2024-10-02T06:59:00Z</dcterms:created>
  <dcterms:modified xsi:type="dcterms:W3CDTF">2024-10-14T08:00:00Z</dcterms:modified>
</cp:coreProperties>
</file>