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1EB9C82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>dlimitná zákazka na uskutočnenie stavebných prác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7B21D329" w:rsidR="00A87ACE" w:rsidRPr="00195715" w:rsidRDefault="00195715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957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Stavebná údržba a opravy pozemných komunikácií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  <w:r w:rsidRPr="00195715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024/2025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33FB29DD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uchádzač;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D402C4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7E1D30BF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3E559D14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uchádzača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</w:t>
            </w:r>
            <w:proofErr w:type="gramStart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6D42302F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 poverenej konať za uchádzača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lastRenderedPageBreak/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C0F91"/>
    <w:rsid w:val="00195715"/>
    <w:rsid w:val="001B5C59"/>
    <w:rsid w:val="001C15FB"/>
    <w:rsid w:val="001C7383"/>
    <w:rsid w:val="001D7038"/>
    <w:rsid w:val="00214CF3"/>
    <w:rsid w:val="0027392D"/>
    <w:rsid w:val="002A6BD5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79F1"/>
    <w:rsid w:val="00FB4205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Tarhaničová, Anna</cp:lastModifiedBy>
  <cp:revision>50</cp:revision>
  <cp:lastPrinted>2021-02-25T11:43:00Z</cp:lastPrinted>
  <dcterms:created xsi:type="dcterms:W3CDTF">2023-08-08T10:03:00Z</dcterms:created>
  <dcterms:modified xsi:type="dcterms:W3CDTF">2024-08-22T12:19:00Z</dcterms:modified>
</cp:coreProperties>
</file>