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69B0" w14:textId="29BBD4B1" w:rsidR="00736B9E" w:rsidRPr="00CC6DAF" w:rsidRDefault="00CC3E27" w:rsidP="00533441">
      <w:pPr>
        <w:pStyle w:val="Hlavikaobsahu"/>
        <w:jc w:val="both"/>
        <w:rPr>
          <w:rFonts w:asciiTheme="minorHAnsi" w:eastAsia="Calibri" w:hAnsiTheme="minorHAnsi" w:cstheme="minorHAnsi"/>
          <w:b/>
          <w:color w:val="auto"/>
          <w:sz w:val="28"/>
          <w:szCs w:val="28"/>
          <w:lang w:val="sk-SK" w:eastAsia="en-US"/>
        </w:rPr>
      </w:pPr>
      <w:r w:rsidRPr="00CC6DAF">
        <w:rPr>
          <w:rFonts w:asciiTheme="minorHAnsi" w:eastAsia="Calibri" w:hAnsiTheme="minorHAnsi" w:cstheme="minorHAnsi"/>
          <w:b/>
          <w:color w:val="auto"/>
          <w:sz w:val="28"/>
          <w:szCs w:val="28"/>
          <w:lang w:val="sk-SK" w:eastAsia="en-US"/>
        </w:rPr>
        <w:t>Opis predmetu zákazky</w:t>
      </w:r>
    </w:p>
    <w:p w14:paraId="5250C425" w14:textId="5EAA60DB" w:rsidR="00EF13BC" w:rsidRDefault="00EF13BC" w:rsidP="00EF13BC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 Narrow"/>
          <w:b/>
          <w:bCs/>
          <w:sz w:val="22"/>
        </w:rPr>
      </w:pPr>
    </w:p>
    <w:p w14:paraId="2B71BEDA" w14:textId="77777777" w:rsidR="00EF13BC" w:rsidRDefault="00EF13BC" w:rsidP="00EF13BC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 Narrow"/>
          <w:b/>
          <w:bCs/>
          <w:sz w:val="22"/>
        </w:rPr>
      </w:pPr>
    </w:p>
    <w:p w14:paraId="7FE2281C" w14:textId="6BE5798F" w:rsidR="00EF13BC" w:rsidRPr="00A36798" w:rsidRDefault="00EF13BC" w:rsidP="00EF13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 xml:space="preserve">Služby stavebného dozoru v rámci realizácie </w:t>
      </w:r>
      <w:r w:rsidRPr="00EF13BC">
        <w:rPr>
          <w:rFonts w:asciiTheme="minorHAnsi" w:hAnsiTheme="minorHAnsi" w:cs="Arial Narrow"/>
          <w:sz w:val="22"/>
        </w:rPr>
        <w:t xml:space="preserve">stavby </w:t>
      </w:r>
      <w:r w:rsidRPr="00EF13BC">
        <w:rPr>
          <w:rFonts w:asciiTheme="minorHAnsi" w:hAnsiTheme="minorHAnsi" w:cs="Arial Narrow"/>
          <w:i/>
          <w:iCs/>
          <w:sz w:val="22"/>
        </w:rPr>
        <w:t>„Rozšírenie verejnej kanalizácie a verejnej vodovodnej siete“</w:t>
      </w:r>
      <w:r>
        <w:rPr>
          <w:rFonts w:asciiTheme="minorHAnsi" w:hAnsiTheme="minorHAnsi" w:cs="Arial Narrow"/>
          <w:sz w:val="22"/>
        </w:rPr>
        <w:t xml:space="preserve"> </w:t>
      </w:r>
      <w:r w:rsidRPr="009623D8">
        <w:rPr>
          <w:rFonts w:asciiTheme="minorHAnsi" w:hAnsiTheme="minorHAnsi" w:cs="Arial Narrow"/>
          <w:sz w:val="22"/>
        </w:rPr>
        <w:t xml:space="preserve">budú zahŕňať činnosti súvisiace s kontrolou súladu projektovej a technickej dokumentácie s realizáciou, </w:t>
      </w:r>
      <w:proofErr w:type="spellStart"/>
      <w:r w:rsidRPr="009623D8">
        <w:rPr>
          <w:rFonts w:asciiTheme="minorHAnsi" w:hAnsiTheme="minorHAnsi" w:cs="Arial Narrow"/>
          <w:sz w:val="22"/>
        </w:rPr>
        <w:t>dozorovanie</w:t>
      </w:r>
      <w:proofErr w:type="spellEnd"/>
      <w:r w:rsidRPr="009623D8">
        <w:rPr>
          <w:rFonts w:asciiTheme="minorHAnsi" w:hAnsiTheme="minorHAnsi" w:cs="Arial Narrow"/>
          <w:sz w:val="22"/>
        </w:rPr>
        <w:t xml:space="preserve"> vykonávania stavebných prác a manažovanie zmlúv</w:t>
      </w:r>
      <w:r w:rsidRPr="00A36798">
        <w:rPr>
          <w:rFonts w:asciiTheme="minorHAnsi" w:hAnsiTheme="minorHAnsi" w:cs="Arial Narrow"/>
          <w:sz w:val="22"/>
        </w:rPr>
        <w:t xml:space="preserve"> uzavretých medzi Objednávateľom a </w:t>
      </w:r>
      <w:r>
        <w:rPr>
          <w:rFonts w:asciiTheme="minorHAnsi" w:hAnsiTheme="minorHAnsi" w:cs="Arial Narrow"/>
          <w:sz w:val="22"/>
        </w:rPr>
        <w:t>Zhotoviteľ</w:t>
      </w:r>
      <w:r w:rsidRPr="00A36798">
        <w:rPr>
          <w:rFonts w:asciiTheme="minorHAnsi" w:hAnsiTheme="minorHAnsi" w:cs="Arial Narrow"/>
          <w:sz w:val="22"/>
        </w:rPr>
        <w:t xml:space="preserve">om stavebných prác, ako </w:t>
      </w:r>
      <w:proofErr w:type="spellStart"/>
      <w:r w:rsidRPr="00A36798">
        <w:rPr>
          <w:rFonts w:asciiTheme="minorHAnsi" w:hAnsiTheme="minorHAnsi" w:cs="Arial Narrow"/>
          <w:sz w:val="22"/>
        </w:rPr>
        <w:t>napr</w:t>
      </w:r>
      <w:proofErr w:type="spellEnd"/>
      <w:r w:rsidRPr="00A36798">
        <w:rPr>
          <w:rFonts w:asciiTheme="minorHAnsi" w:hAnsiTheme="minorHAnsi" w:cs="Arial Narrow"/>
          <w:sz w:val="22"/>
        </w:rPr>
        <w:t>:</w:t>
      </w:r>
    </w:p>
    <w:p w14:paraId="2229C23E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Zúčastniť sa na odovzdávaní staveniska zhotoviteľovi</w:t>
      </w:r>
    </w:p>
    <w:p w14:paraId="370D98F8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Organizovať kontrolné dni</w:t>
      </w:r>
    </w:p>
    <w:p w14:paraId="1FB230C5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Kontrolovať súlad prác s projektovou dokumentáciou</w:t>
      </w:r>
    </w:p>
    <w:p w14:paraId="1205C4C5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Kontrolovať súlad prác s podmienkami stanovených stavebným povolením</w:t>
      </w:r>
    </w:p>
    <w:p w14:paraId="025A6CD2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Informovať investora o nedostatkoch zistených na stavbe</w:t>
      </w:r>
    </w:p>
    <w:p w14:paraId="620D710E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Riešiť reklamácie so zhotoviteľom, tlačiť na ich promptné odstránenie</w:t>
      </w:r>
    </w:p>
    <w:p w14:paraId="38B70BD7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Viesť záznam v stavebnom denníku</w:t>
      </w:r>
    </w:p>
    <w:p w14:paraId="614E1B35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Odsúhlasovať prípadné zmeny oproti projektu</w:t>
      </w:r>
    </w:p>
    <w:p w14:paraId="0C76B3DF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Kontrolovať zhotovovanie pravidelného záznamu v stavebnom denníku zhotoviteľom</w:t>
      </w:r>
    </w:p>
    <w:p w14:paraId="40DF2FE7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Zhotovovať fotodokumentáciu počas výstavby</w:t>
      </w:r>
    </w:p>
    <w:p w14:paraId="4D3D8C1B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Skontrolovať jednotlivé časti stavby pred ich zakrytím atď.</w:t>
      </w:r>
    </w:p>
    <w:p w14:paraId="4D34C3D2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Kontrolovať časový postup prác oproti harmonogramu výstavby</w:t>
      </w:r>
    </w:p>
    <w:p w14:paraId="7C492B39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>Kontrola faktúr oproti skutočne realizovanému rozsahu prác a použitých materiálov</w:t>
      </w:r>
    </w:p>
    <w:p w14:paraId="1E0C250B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 xml:space="preserve">Zúčastniť sa odovzdania stavby a kolaudačného konania. </w:t>
      </w:r>
    </w:p>
    <w:p w14:paraId="52F5C9DF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 xml:space="preserve">Počas vykonávania služby je Poskytovateľ povinný úzko spolupracovať so všetkými zainteresovanými stranami. </w:t>
      </w:r>
    </w:p>
    <w:p w14:paraId="3A4E56AA" w14:textId="77777777" w:rsidR="00EF13BC" w:rsidRPr="009623D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9623D8">
        <w:rPr>
          <w:rFonts w:asciiTheme="minorHAnsi" w:hAnsiTheme="minorHAnsi" w:cs="Arial Narrow"/>
          <w:sz w:val="22"/>
        </w:rPr>
        <w:t>Plánované náklady na realizáciu stavby sú približne 475 900,- EUR bez DPH.</w:t>
      </w:r>
    </w:p>
    <w:p w14:paraId="6A5F8BC0" w14:textId="77777777" w:rsidR="00EF13BC" w:rsidRPr="00A36798" w:rsidRDefault="00EF13BC" w:rsidP="00EF13BC">
      <w:pPr>
        <w:pStyle w:val="Odsekzoznamu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</w:rPr>
      </w:pPr>
      <w:r w:rsidRPr="00A36798">
        <w:rPr>
          <w:rFonts w:asciiTheme="minorHAnsi" w:hAnsiTheme="minorHAnsi" w:cs="Arial Narrow"/>
          <w:sz w:val="22"/>
        </w:rPr>
        <w:t xml:space="preserve">Plánovaná doba realizácie </w:t>
      </w:r>
      <w:r>
        <w:rPr>
          <w:rFonts w:asciiTheme="minorHAnsi" w:hAnsiTheme="minorHAnsi" w:cs="Arial Narrow"/>
          <w:sz w:val="22"/>
        </w:rPr>
        <w:t xml:space="preserve">pre </w:t>
      </w:r>
      <w:r w:rsidRPr="00A36798">
        <w:rPr>
          <w:rFonts w:asciiTheme="minorHAnsi" w:hAnsiTheme="minorHAnsi" w:cs="Arial Narrow"/>
          <w:sz w:val="22"/>
        </w:rPr>
        <w:t xml:space="preserve">je </w:t>
      </w:r>
      <w:r>
        <w:rPr>
          <w:rFonts w:asciiTheme="minorHAnsi" w:hAnsiTheme="minorHAnsi" w:cs="Arial Narrow"/>
          <w:sz w:val="22"/>
        </w:rPr>
        <w:t>cca 6</w:t>
      </w:r>
      <w:r w:rsidRPr="00A36798">
        <w:rPr>
          <w:rFonts w:asciiTheme="minorHAnsi" w:hAnsiTheme="minorHAnsi" w:cs="Arial Narrow"/>
          <w:sz w:val="22"/>
        </w:rPr>
        <w:t xml:space="preserve"> mesiacov.</w:t>
      </w:r>
    </w:p>
    <w:p w14:paraId="4A9D6B37" w14:textId="77777777" w:rsidR="00736B9E" w:rsidRPr="007969B9" w:rsidRDefault="00736B9E" w:rsidP="00533441">
      <w:pPr>
        <w:tabs>
          <w:tab w:val="left" w:pos="4111"/>
        </w:tabs>
        <w:jc w:val="both"/>
        <w:rPr>
          <w:rFonts w:asciiTheme="minorHAnsi" w:hAnsiTheme="minorHAnsi" w:cstheme="minorHAnsi"/>
          <w:sz w:val="22"/>
        </w:rPr>
      </w:pPr>
    </w:p>
    <w:sectPr w:rsidR="00736B9E" w:rsidRPr="007969B9" w:rsidSect="00674B9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4B22" w14:textId="77777777" w:rsidR="00086EA8" w:rsidRDefault="00086EA8" w:rsidP="00A73F13">
      <w:r>
        <w:separator/>
      </w:r>
    </w:p>
  </w:endnote>
  <w:endnote w:type="continuationSeparator" w:id="0">
    <w:p w14:paraId="2BD41778" w14:textId="77777777" w:rsidR="00086EA8" w:rsidRDefault="00086EA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4A79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4C8C0" w14:textId="77777777" w:rsidR="00086EA8" w:rsidRDefault="00086EA8" w:rsidP="00A73F13">
      <w:r>
        <w:separator/>
      </w:r>
    </w:p>
  </w:footnote>
  <w:footnote w:type="continuationSeparator" w:id="0">
    <w:p w14:paraId="07B4FB64" w14:textId="77777777" w:rsidR="00086EA8" w:rsidRDefault="00086EA8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6E13" w14:textId="3A244511" w:rsidR="004D3FD5" w:rsidRPr="007306E7" w:rsidRDefault="00EF13BC" w:rsidP="00B23C21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iCs/>
        <w:sz w:val="16"/>
        <w:szCs w:val="16"/>
      </w:rPr>
    </w:pPr>
    <w:bookmarkStart w:id="0" w:name="_Hlk178324351"/>
    <w:bookmarkStart w:id="1" w:name="_Hlk178324352"/>
    <w:bookmarkStart w:id="2" w:name="_Hlk178324399"/>
    <w:bookmarkStart w:id="3" w:name="_Hlk178324400"/>
    <w:bookmarkStart w:id="4" w:name="_Hlk178324401"/>
    <w:bookmarkStart w:id="5" w:name="_Hlk178324402"/>
    <w:bookmarkStart w:id="6" w:name="_Hlk178324418"/>
    <w:bookmarkStart w:id="7" w:name="_Hlk178324419"/>
    <w:r>
      <w:rPr>
        <w:rFonts w:ascii="Arial" w:hAnsi="Arial" w:cs="Arial"/>
        <w:sz w:val="16"/>
        <w:szCs w:val="16"/>
      </w:rPr>
      <w:t>S</w:t>
    </w:r>
    <w:r w:rsidRPr="00EF13BC">
      <w:rPr>
        <w:rFonts w:ascii="Arial" w:hAnsi="Arial" w:cs="Arial"/>
        <w:sz w:val="16"/>
        <w:szCs w:val="16"/>
      </w:rPr>
      <w:t xml:space="preserve">lužby stavebného dozoru </w:t>
    </w:r>
    <w:r>
      <w:rPr>
        <w:rFonts w:ascii="Arial" w:hAnsi="Arial" w:cs="Arial"/>
        <w:sz w:val="16"/>
        <w:szCs w:val="16"/>
      </w:rPr>
      <w:t>stavby</w:t>
    </w:r>
    <w:r w:rsidRPr="00EF13BC">
      <w:rPr>
        <w:rFonts w:ascii="Arial" w:hAnsi="Arial" w:cs="Arial"/>
        <w:sz w:val="16"/>
        <w:szCs w:val="16"/>
      </w:rPr>
      <w:t xml:space="preserve"> „Rozšírenie verejnej kanalizácie a verejnej vodovodnej siete“</w:t>
    </w:r>
  </w:p>
  <w:p w14:paraId="45AF8BFD" w14:textId="77777777" w:rsidR="002720E9" w:rsidRDefault="002720E9" w:rsidP="002720E9">
    <w:pPr>
      <w:pStyle w:val="Hlavika"/>
    </w:pPr>
  </w:p>
  <w:bookmarkEnd w:id="0"/>
  <w:bookmarkEnd w:id="1"/>
  <w:bookmarkEnd w:id="2"/>
  <w:bookmarkEnd w:id="3"/>
  <w:bookmarkEnd w:id="4"/>
  <w:bookmarkEnd w:id="5"/>
  <w:bookmarkEnd w:id="6"/>
  <w:bookmarkEnd w:id="7"/>
  <w:p w14:paraId="7A9A3F86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F185B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22064"/>
    <w:multiLevelType w:val="hybridMultilevel"/>
    <w:tmpl w:val="FF608E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0F37"/>
    <w:multiLevelType w:val="hybridMultilevel"/>
    <w:tmpl w:val="110068D4"/>
    <w:lvl w:ilvl="0" w:tplc="F0E040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5A06"/>
    <w:multiLevelType w:val="hybridMultilevel"/>
    <w:tmpl w:val="15BC25C2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087519"/>
    <w:multiLevelType w:val="hybridMultilevel"/>
    <w:tmpl w:val="341A1B76"/>
    <w:lvl w:ilvl="0" w:tplc="0AD03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1C5A"/>
    <w:multiLevelType w:val="hybridMultilevel"/>
    <w:tmpl w:val="B80AD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4452B"/>
    <w:multiLevelType w:val="hybridMultilevel"/>
    <w:tmpl w:val="85DCF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3A4000"/>
    <w:multiLevelType w:val="hybridMultilevel"/>
    <w:tmpl w:val="948AF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44A0E"/>
    <w:multiLevelType w:val="hybridMultilevel"/>
    <w:tmpl w:val="71BEF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5D06"/>
    <w:multiLevelType w:val="hybridMultilevel"/>
    <w:tmpl w:val="ABB6E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C23764"/>
    <w:multiLevelType w:val="hybridMultilevel"/>
    <w:tmpl w:val="6E1460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A99"/>
    <w:multiLevelType w:val="hybridMultilevel"/>
    <w:tmpl w:val="1FCC5C5E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84608"/>
    <w:multiLevelType w:val="hybridMultilevel"/>
    <w:tmpl w:val="DFCAC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3D7A"/>
    <w:multiLevelType w:val="hybridMultilevel"/>
    <w:tmpl w:val="1FCC5C5E"/>
    <w:lvl w:ilvl="0" w:tplc="71B809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9367438">
    <w:abstractNumId w:val="1"/>
  </w:num>
  <w:num w:numId="2" w16cid:durableId="1881824058">
    <w:abstractNumId w:val="9"/>
  </w:num>
  <w:num w:numId="3" w16cid:durableId="815800441">
    <w:abstractNumId w:val="5"/>
  </w:num>
  <w:num w:numId="4" w16cid:durableId="895091863">
    <w:abstractNumId w:val="13"/>
  </w:num>
  <w:num w:numId="5" w16cid:durableId="1595744963">
    <w:abstractNumId w:val="12"/>
  </w:num>
  <w:num w:numId="6" w16cid:durableId="440951485">
    <w:abstractNumId w:val="11"/>
  </w:num>
  <w:num w:numId="7" w16cid:durableId="1120223495">
    <w:abstractNumId w:val="0"/>
  </w:num>
  <w:num w:numId="8" w16cid:durableId="1728800596">
    <w:abstractNumId w:val="3"/>
  </w:num>
  <w:num w:numId="9" w16cid:durableId="193200680">
    <w:abstractNumId w:val="16"/>
  </w:num>
  <w:num w:numId="10" w16cid:durableId="2067949421">
    <w:abstractNumId w:val="6"/>
  </w:num>
  <w:num w:numId="11" w16cid:durableId="1215501955">
    <w:abstractNumId w:val="14"/>
  </w:num>
  <w:num w:numId="12" w16cid:durableId="1767266354">
    <w:abstractNumId w:val="8"/>
  </w:num>
  <w:num w:numId="13" w16cid:durableId="1039891592">
    <w:abstractNumId w:val="7"/>
  </w:num>
  <w:num w:numId="14" w16cid:durableId="290018904">
    <w:abstractNumId w:val="17"/>
  </w:num>
  <w:num w:numId="15" w16cid:durableId="616520989">
    <w:abstractNumId w:val="15"/>
  </w:num>
  <w:num w:numId="16" w16cid:durableId="1685353672">
    <w:abstractNumId w:val="2"/>
  </w:num>
  <w:num w:numId="17" w16cid:durableId="69012228">
    <w:abstractNumId w:val="10"/>
  </w:num>
  <w:num w:numId="18" w16cid:durableId="182295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203BD"/>
    <w:rsid w:val="0003601B"/>
    <w:rsid w:val="00086EA8"/>
    <w:rsid w:val="00094B1D"/>
    <w:rsid w:val="000B222B"/>
    <w:rsid w:val="000E2913"/>
    <w:rsid w:val="000F27E0"/>
    <w:rsid w:val="000F6C0A"/>
    <w:rsid w:val="001506D7"/>
    <w:rsid w:val="001B2576"/>
    <w:rsid w:val="001C2F35"/>
    <w:rsid w:val="001C3474"/>
    <w:rsid w:val="001F2F86"/>
    <w:rsid w:val="001F3AE7"/>
    <w:rsid w:val="001F6CF6"/>
    <w:rsid w:val="00207553"/>
    <w:rsid w:val="002315E8"/>
    <w:rsid w:val="002426B6"/>
    <w:rsid w:val="00242937"/>
    <w:rsid w:val="00251CE6"/>
    <w:rsid w:val="00267003"/>
    <w:rsid w:val="002720E9"/>
    <w:rsid w:val="002A5188"/>
    <w:rsid w:val="002A7A8C"/>
    <w:rsid w:val="002F1AF2"/>
    <w:rsid w:val="0030290C"/>
    <w:rsid w:val="00306470"/>
    <w:rsid w:val="003225BF"/>
    <w:rsid w:val="003269BD"/>
    <w:rsid w:val="0033143C"/>
    <w:rsid w:val="00333DAE"/>
    <w:rsid w:val="0036152F"/>
    <w:rsid w:val="003C07C7"/>
    <w:rsid w:val="003D13E0"/>
    <w:rsid w:val="003D1674"/>
    <w:rsid w:val="003F2823"/>
    <w:rsid w:val="004351BC"/>
    <w:rsid w:val="00473946"/>
    <w:rsid w:val="00490341"/>
    <w:rsid w:val="004C362D"/>
    <w:rsid w:val="004D3FD5"/>
    <w:rsid w:val="004E0043"/>
    <w:rsid w:val="004E305A"/>
    <w:rsid w:val="004F0535"/>
    <w:rsid w:val="005058C8"/>
    <w:rsid w:val="00530419"/>
    <w:rsid w:val="00533441"/>
    <w:rsid w:val="00594293"/>
    <w:rsid w:val="005C1352"/>
    <w:rsid w:val="005F2036"/>
    <w:rsid w:val="00601154"/>
    <w:rsid w:val="00627F25"/>
    <w:rsid w:val="00633F6D"/>
    <w:rsid w:val="00637670"/>
    <w:rsid w:val="0067138D"/>
    <w:rsid w:val="00674B98"/>
    <w:rsid w:val="006B455C"/>
    <w:rsid w:val="00706FD4"/>
    <w:rsid w:val="00720504"/>
    <w:rsid w:val="007306E7"/>
    <w:rsid w:val="00736B9E"/>
    <w:rsid w:val="00790E8C"/>
    <w:rsid w:val="007969B9"/>
    <w:rsid w:val="007C1C56"/>
    <w:rsid w:val="007C557D"/>
    <w:rsid w:val="007F00CF"/>
    <w:rsid w:val="007F30C4"/>
    <w:rsid w:val="0082103F"/>
    <w:rsid w:val="00852818"/>
    <w:rsid w:val="00875209"/>
    <w:rsid w:val="008B2605"/>
    <w:rsid w:val="008C54BD"/>
    <w:rsid w:val="008C7103"/>
    <w:rsid w:val="008D36BD"/>
    <w:rsid w:val="008E7EE3"/>
    <w:rsid w:val="00932C62"/>
    <w:rsid w:val="009364B6"/>
    <w:rsid w:val="009741FA"/>
    <w:rsid w:val="00A37F97"/>
    <w:rsid w:val="00A52BF5"/>
    <w:rsid w:val="00A73F13"/>
    <w:rsid w:val="00AB347F"/>
    <w:rsid w:val="00AC2238"/>
    <w:rsid w:val="00AF30D3"/>
    <w:rsid w:val="00B23C21"/>
    <w:rsid w:val="00B25BD6"/>
    <w:rsid w:val="00B36DEE"/>
    <w:rsid w:val="00B46118"/>
    <w:rsid w:val="00BB6434"/>
    <w:rsid w:val="00BC04E9"/>
    <w:rsid w:val="00BD1C83"/>
    <w:rsid w:val="00BF5433"/>
    <w:rsid w:val="00BF6E6F"/>
    <w:rsid w:val="00C071E2"/>
    <w:rsid w:val="00C362C6"/>
    <w:rsid w:val="00C76039"/>
    <w:rsid w:val="00C84204"/>
    <w:rsid w:val="00CC3E27"/>
    <w:rsid w:val="00CC6DAF"/>
    <w:rsid w:val="00CD61B8"/>
    <w:rsid w:val="00CD74FE"/>
    <w:rsid w:val="00CE708B"/>
    <w:rsid w:val="00CF2F14"/>
    <w:rsid w:val="00D136D2"/>
    <w:rsid w:val="00D21CD2"/>
    <w:rsid w:val="00D31BD9"/>
    <w:rsid w:val="00D32FDF"/>
    <w:rsid w:val="00D406FF"/>
    <w:rsid w:val="00D60BE8"/>
    <w:rsid w:val="00D80AD0"/>
    <w:rsid w:val="00DC15C7"/>
    <w:rsid w:val="00DD7B2E"/>
    <w:rsid w:val="00E252B1"/>
    <w:rsid w:val="00E34BD0"/>
    <w:rsid w:val="00E67015"/>
    <w:rsid w:val="00E83FBB"/>
    <w:rsid w:val="00EA4F72"/>
    <w:rsid w:val="00EB0C70"/>
    <w:rsid w:val="00EB1091"/>
    <w:rsid w:val="00EF13BC"/>
    <w:rsid w:val="00F042A7"/>
    <w:rsid w:val="00F10683"/>
    <w:rsid w:val="00F33C85"/>
    <w:rsid w:val="00F44670"/>
    <w:rsid w:val="00F44F0C"/>
    <w:rsid w:val="00F65624"/>
    <w:rsid w:val="00FB2EB8"/>
    <w:rsid w:val="00FB3BA9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3200A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138D"/>
    <w:pPr>
      <w:keepNext/>
      <w:keepLines/>
      <w:spacing w:before="40"/>
      <w:outlineLvl w:val="1"/>
    </w:pPr>
    <w:rPr>
      <w:rFonts w:ascii="Calibri" w:eastAsiaTheme="majorEastAsia" w:hAnsi="Calibri" w:cstheme="majorBidi"/>
      <w:color w:val="000000" w:themeColor="tex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615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67138D"/>
    <w:rPr>
      <w:rFonts w:ascii="Calibri" w:eastAsiaTheme="majorEastAsia" w:hAnsi="Calibri" w:cstheme="majorBidi"/>
      <w:color w:val="000000" w:themeColor="text1"/>
      <w:sz w:val="26"/>
      <w:szCs w:val="26"/>
    </w:rPr>
  </w:style>
  <w:style w:type="paragraph" w:customStyle="1" w:styleId="Default">
    <w:name w:val="Default"/>
    <w:rsid w:val="00BB6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E70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70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708B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70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70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3615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zia">
    <w:name w:val="Revision"/>
    <w:hidden/>
    <w:uiPriority w:val="99"/>
    <w:semiHidden/>
    <w:rsid w:val="000F6C0A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4AE4-76CF-4268-AB0A-2A00C5C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2024-09-27T08:16:00Z</cp:lastPrinted>
  <dcterms:created xsi:type="dcterms:W3CDTF">2024-09-27T08:08:00Z</dcterms:created>
  <dcterms:modified xsi:type="dcterms:W3CDTF">2024-09-27T08:19:00Z</dcterms:modified>
</cp:coreProperties>
</file>