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96EC931" w:rsidR="00FF4133" w:rsidRPr="00112A76" w:rsidRDefault="0064432B" w:rsidP="004B6FB2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18"/>
          <w:szCs w:val="18"/>
        </w:rPr>
      </w:pPr>
      <w:r w:rsidRPr="00112A76">
        <w:rPr>
          <w:rFonts w:ascii="Corbel" w:hAnsi="Corbel" w:cs="Arial"/>
          <w:b/>
          <w:bCs/>
          <w:sz w:val="18"/>
          <w:szCs w:val="18"/>
        </w:rPr>
        <w:t>„</w:t>
      </w:r>
      <w:r w:rsidR="004B6FB2" w:rsidRPr="004B6FB2">
        <w:rPr>
          <w:rFonts w:ascii="Corbel" w:hAnsi="Corbel" w:cs="Arial"/>
          <w:b/>
          <w:bCs/>
          <w:sz w:val="18"/>
          <w:szCs w:val="18"/>
        </w:rPr>
        <w:t xml:space="preserve">Obnova a zateplenie fasády novej budovy RUK“ – štúdia uskutočniteľnosti </w:t>
      </w:r>
      <w:r w:rsidR="00C77583" w:rsidRPr="00112A76">
        <w:rPr>
          <w:rFonts w:ascii="Corbel" w:hAnsi="Corbel" w:cs="Arial"/>
          <w:b/>
          <w:bCs/>
          <w:sz w:val="18"/>
          <w:szCs w:val="18"/>
        </w:rPr>
        <w:t>“</w:t>
      </w: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76"/>
    <w:rsid w:val="00112AA7"/>
    <w:rsid w:val="001431CF"/>
    <w:rsid w:val="00154251"/>
    <w:rsid w:val="001E2410"/>
    <w:rsid w:val="00231138"/>
    <w:rsid w:val="002769CA"/>
    <w:rsid w:val="002B20C0"/>
    <w:rsid w:val="002B7247"/>
    <w:rsid w:val="0037568A"/>
    <w:rsid w:val="00395D00"/>
    <w:rsid w:val="003C4E60"/>
    <w:rsid w:val="003D5A67"/>
    <w:rsid w:val="00473C6E"/>
    <w:rsid w:val="004B6FB2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981A69"/>
    <w:rsid w:val="00A23371"/>
    <w:rsid w:val="00A5187A"/>
    <w:rsid w:val="00AC126E"/>
    <w:rsid w:val="00AC227E"/>
    <w:rsid w:val="00AD078F"/>
    <w:rsid w:val="00AF56E3"/>
    <w:rsid w:val="00B10983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0F92005F-C1C6-46C5-BCCC-815C81F1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2023-04-28T11:47:00Z</dcterms:created>
  <dcterms:modified xsi:type="dcterms:W3CDTF">2024-10-15T13:12:00Z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