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1C5B" w14:textId="77777777" w:rsidR="00BE58EF" w:rsidRPr="00434723" w:rsidRDefault="00BE58EF" w:rsidP="007008A6">
      <w:pPr>
        <w:pStyle w:val="Hlavika"/>
        <w:jc w:val="center"/>
        <w:rPr>
          <w:rFonts w:cs="Arial"/>
          <w:sz w:val="22"/>
          <w:szCs w:val="22"/>
        </w:rPr>
      </w:pPr>
      <w:r w:rsidRPr="00434723">
        <w:rPr>
          <w:rFonts w:cs="Arial"/>
          <w:noProof/>
          <w:sz w:val="22"/>
          <w:szCs w:val="22"/>
          <w:lang w:val="sk-SK" w:eastAsia="sk-SK"/>
        </w:rPr>
        <w:drawing>
          <wp:inline distT="0" distB="0" distL="0" distR="0" wp14:anchorId="18D5894D" wp14:editId="53011900">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24D6B078" w14:textId="77777777" w:rsidR="00BE58EF" w:rsidRPr="00434723" w:rsidRDefault="00BE58EF" w:rsidP="007008A6">
      <w:pPr>
        <w:pStyle w:val="Hlavika"/>
        <w:jc w:val="center"/>
        <w:rPr>
          <w:rFonts w:cs="Arial"/>
          <w:sz w:val="22"/>
          <w:szCs w:val="22"/>
        </w:rPr>
      </w:pPr>
    </w:p>
    <w:p w14:paraId="5B3CA42A" w14:textId="77777777" w:rsidR="00BE58EF" w:rsidRPr="00434723" w:rsidRDefault="00BE58EF" w:rsidP="007008A6">
      <w:pPr>
        <w:pStyle w:val="Hlavika"/>
        <w:tabs>
          <w:tab w:val="left" w:pos="2160"/>
        </w:tabs>
        <w:jc w:val="center"/>
        <w:rPr>
          <w:rFonts w:cs="Arial"/>
          <w:sz w:val="22"/>
          <w:szCs w:val="22"/>
          <w:lang w:val="sk-SK"/>
        </w:rPr>
      </w:pPr>
      <w:r w:rsidRPr="00434723">
        <w:rPr>
          <w:rFonts w:cs="Arial"/>
          <w:i/>
          <w:sz w:val="22"/>
          <w:szCs w:val="22"/>
          <w:lang w:val="sk-SK"/>
        </w:rPr>
        <w:t xml:space="preserve">                     </w:t>
      </w:r>
    </w:p>
    <w:p w14:paraId="4072BE6B" w14:textId="77777777" w:rsidR="00BE58EF" w:rsidRPr="00434723" w:rsidRDefault="00BE58EF" w:rsidP="007008A6">
      <w:pPr>
        <w:pStyle w:val="Zkladntext3"/>
        <w:jc w:val="center"/>
        <w:rPr>
          <w:rFonts w:cs="Arial"/>
          <w:szCs w:val="22"/>
          <w:lang w:val="pl-PL"/>
        </w:rPr>
      </w:pPr>
      <w:r w:rsidRPr="00434723">
        <w:rPr>
          <w:rFonts w:cs="Arial"/>
          <w:szCs w:val="22"/>
          <w:lang w:val="pl-PL"/>
        </w:rPr>
        <w:t xml:space="preserve">Zadávanie </w:t>
      </w:r>
      <w:r w:rsidR="00DF2B3F">
        <w:rPr>
          <w:rFonts w:cs="Arial"/>
          <w:szCs w:val="22"/>
          <w:lang w:val="pl-PL"/>
        </w:rPr>
        <w:t>nadlimitnej</w:t>
      </w:r>
      <w:r w:rsidR="00DF2B3F" w:rsidRPr="00434723">
        <w:rPr>
          <w:rFonts w:cs="Arial"/>
          <w:szCs w:val="22"/>
          <w:lang w:val="pl-PL"/>
        </w:rPr>
        <w:t xml:space="preserve"> </w:t>
      </w:r>
      <w:r w:rsidRPr="00434723">
        <w:rPr>
          <w:rFonts w:cs="Arial"/>
          <w:szCs w:val="22"/>
          <w:lang w:val="pl-PL"/>
        </w:rPr>
        <w:t>zákazky</w:t>
      </w:r>
      <w:r w:rsidRPr="00434723">
        <w:rPr>
          <w:rFonts w:cs="Arial"/>
          <w:szCs w:val="22"/>
          <w:lang w:val="sk-SK"/>
        </w:rPr>
        <w:t xml:space="preserve"> na</w:t>
      </w:r>
      <w:r w:rsidRPr="00434723">
        <w:rPr>
          <w:rFonts w:cs="Arial"/>
          <w:szCs w:val="22"/>
          <w:lang w:val="pl-PL"/>
        </w:rPr>
        <w:t xml:space="preserve"> uskutočnenie stavebných prác</w:t>
      </w:r>
    </w:p>
    <w:p w14:paraId="0CFFDC93" w14:textId="77777777" w:rsidR="00BE58EF" w:rsidRPr="00434723" w:rsidRDefault="00BE58EF" w:rsidP="007008A6">
      <w:pPr>
        <w:pStyle w:val="Zkladntext3"/>
        <w:jc w:val="center"/>
        <w:rPr>
          <w:rFonts w:cs="Arial"/>
          <w:szCs w:val="22"/>
          <w:lang w:val="sk-SK"/>
        </w:rPr>
      </w:pPr>
    </w:p>
    <w:p w14:paraId="4EBDB4BD" w14:textId="77777777" w:rsidR="00BE58EF" w:rsidRPr="00434723" w:rsidRDefault="00BE58EF" w:rsidP="007008A6">
      <w:pPr>
        <w:pStyle w:val="Zkladntext3"/>
        <w:jc w:val="center"/>
        <w:rPr>
          <w:rFonts w:cs="Arial"/>
          <w:szCs w:val="22"/>
          <w:lang w:val="sk-SK"/>
        </w:rPr>
      </w:pPr>
    </w:p>
    <w:p w14:paraId="5ECB9F7C" w14:textId="0A0BF7FA" w:rsidR="00BE58EF" w:rsidRPr="00434723" w:rsidRDefault="008843F3" w:rsidP="007008A6">
      <w:pPr>
        <w:jc w:val="center"/>
        <w:rPr>
          <w:rFonts w:cs="Arial"/>
          <w:b/>
          <w:spacing w:val="-2"/>
          <w:sz w:val="32"/>
          <w:szCs w:val="22"/>
          <w:lang w:val="sk-SK"/>
        </w:rPr>
      </w:pPr>
      <w:r>
        <w:rPr>
          <w:rFonts w:cs="Arial"/>
          <w:b/>
          <w:spacing w:val="-2"/>
          <w:sz w:val="32"/>
          <w:szCs w:val="22"/>
          <w:lang w:val="sk-SK"/>
        </w:rPr>
        <w:t xml:space="preserve">Diaľnica </w:t>
      </w:r>
      <w:r w:rsidR="00D33BC9">
        <w:rPr>
          <w:rFonts w:cs="Arial"/>
          <w:b/>
          <w:spacing w:val="-2"/>
          <w:sz w:val="32"/>
          <w:szCs w:val="22"/>
          <w:lang w:val="sk-SK"/>
        </w:rPr>
        <w:t>D3 Kysucké Nové Mesto - Oš</w:t>
      </w:r>
      <w:r w:rsidR="00DF2B3F">
        <w:rPr>
          <w:rFonts w:cs="Arial"/>
          <w:b/>
          <w:spacing w:val="-2"/>
          <w:sz w:val="32"/>
          <w:szCs w:val="22"/>
          <w:lang w:val="sk-SK"/>
        </w:rPr>
        <w:t>čadnica</w:t>
      </w:r>
      <w:r w:rsidR="00A86E73" w:rsidRPr="00A86E73" w:rsidDel="00A86E73">
        <w:rPr>
          <w:rFonts w:cs="Arial"/>
          <w:b/>
          <w:spacing w:val="-2"/>
          <w:sz w:val="32"/>
          <w:szCs w:val="22"/>
          <w:lang w:val="sk-SK"/>
        </w:rPr>
        <w:t xml:space="preserve"> </w:t>
      </w:r>
      <w:r w:rsidR="00BE58EF" w:rsidRPr="00434723">
        <w:rPr>
          <w:rFonts w:cs="Arial"/>
          <w:b/>
          <w:spacing w:val="-2"/>
          <w:sz w:val="32"/>
          <w:szCs w:val="22"/>
          <w:lang w:val="sk-SK"/>
        </w:rPr>
        <w:t xml:space="preserve">v zmysle zmluvných podmienok </w:t>
      </w:r>
    </w:p>
    <w:p w14:paraId="44B2364F"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FIDIC – „červená kniha“</w:t>
      </w:r>
    </w:p>
    <w:p w14:paraId="03DA3B83" w14:textId="77777777" w:rsidR="00BE58EF" w:rsidRPr="00434723" w:rsidRDefault="00BE58EF" w:rsidP="007008A6">
      <w:pPr>
        <w:pStyle w:val="Zkladntext3"/>
        <w:jc w:val="center"/>
        <w:rPr>
          <w:rFonts w:cs="Arial"/>
          <w:b/>
          <w:sz w:val="32"/>
          <w:szCs w:val="22"/>
          <w:lang w:val="sk-SK"/>
        </w:rPr>
      </w:pPr>
    </w:p>
    <w:p w14:paraId="6629B6A7" w14:textId="77777777" w:rsidR="00BE58EF" w:rsidRPr="00434723" w:rsidRDefault="00BE58EF" w:rsidP="007008A6">
      <w:pPr>
        <w:pStyle w:val="Zkladntext3"/>
        <w:jc w:val="center"/>
        <w:rPr>
          <w:rFonts w:cs="Arial"/>
          <w:b/>
          <w:sz w:val="32"/>
          <w:szCs w:val="22"/>
          <w:lang w:val="sk-SK"/>
        </w:rPr>
      </w:pPr>
    </w:p>
    <w:p w14:paraId="695108FF" w14:textId="77777777" w:rsidR="00BE58EF" w:rsidRPr="00434723" w:rsidRDefault="00BE58EF" w:rsidP="007008A6">
      <w:pPr>
        <w:pStyle w:val="Zkladntext3"/>
        <w:jc w:val="center"/>
        <w:rPr>
          <w:rFonts w:cs="Arial"/>
          <w:b/>
          <w:sz w:val="32"/>
          <w:szCs w:val="22"/>
          <w:lang w:val="sk-SK"/>
        </w:rPr>
      </w:pPr>
    </w:p>
    <w:p w14:paraId="64D300CA" w14:textId="77777777" w:rsidR="00BE58EF" w:rsidRPr="00434723" w:rsidRDefault="00BE58EF" w:rsidP="007008A6">
      <w:pPr>
        <w:pStyle w:val="Zkladntext3"/>
        <w:jc w:val="center"/>
        <w:rPr>
          <w:rFonts w:cs="Arial"/>
          <w:b/>
          <w:sz w:val="32"/>
          <w:szCs w:val="22"/>
          <w:lang w:val="sk-SK"/>
        </w:rPr>
      </w:pPr>
    </w:p>
    <w:p w14:paraId="0DD243A4" w14:textId="77777777" w:rsidR="00BE58EF" w:rsidRPr="00434723" w:rsidRDefault="00BE58EF" w:rsidP="007008A6">
      <w:pPr>
        <w:pStyle w:val="Zkladntext3"/>
        <w:jc w:val="center"/>
        <w:rPr>
          <w:rFonts w:cs="Arial"/>
          <w:sz w:val="32"/>
          <w:szCs w:val="22"/>
          <w:lang w:val="sk-SK"/>
        </w:rPr>
      </w:pPr>
      <w:r w:rsidRPr="00434723">
        <w:rPr>
          <w:rFonts w:cs="Arial"/>
          <w:sz w:val="32"/>
          <w:szCs w:val="22"/>
          <w:lang w:val="sk-SK"/>
        </w:rPr>
        <w:t>SÚŤAŽNÉ  PODKLADY</w:t>
      </w:r>
    </w:p>
    <w:p w14:paraId="5679A087" w14:textId="77777777" w:rsidR="00BE58EF" w:rsidRPr="00434723" w:rsidRDefault="00BE58EF" w:rsidP="007008A6">
      <w:pPr>
        <w:pStyle w:val="Zkladntext3"/>
        <w:jc w:val="center"/>
        <w:rPr>
          <w:rFonts w:cs="Arial"/>
          <w:sz w:val="32"/>
          <w:szCs w:val="22"/>
          <w:lang w:val="sk-SK"/>
        </w:rPr>
      </w:pPr>
    </w:p>
    <w:p w14:paraId="13102C7E" w14:textId="77777777" w:rsidR="00BE58EF" w:rsidRPr="00434723" w:rsidRDefault="00BE58EF" w:rsidP="007008A6">
      <w:pPr>
        <w:pStyle w:val="Zkladntext3"/>
        <w:jc w:val="center"/>
        <w:rPr>
          <w:rFonts w:cs="Arial"/>
          <w:sz w:val="32"/>
          <w:szCs w:val="22"/>
          <w:lang w:val="sk-SK"/>
        </w:rPr>
      </w:pPr>
    </w:p>
    <w:p w14:paraId="6E87A241" w14:textId="77777777" w:rsidR="00BE58EF" w:rsidRPr="00434723" w:rsidRDefault="00BE58EF" w:rsidP="007008A6">
      <w:pPr>
        <w:pStyle w:val="Zkladntext3"/>
        <w:jc w:val="center"/>
        <w:rPr>
          <w:rFonts w:cs="Arial"/>
          <w:sz w:val="32"/>
          <w:szCs w:val="22"/>
          <w:lang w:val="sk-SK"/>
        </w:rPr>
      </w:pPr>
    </w:p>
    <w:p w14:paraId="64689890" w14:textId="77777777" w:rsidR="00BE58EF" w:rsidRPr="00434723" w:rsidRDefault="00BE58EF" w:rsidP="007008A6">
      <w:pPr>
        <w:pStyle w:val="Zkladntext3"/>
        <w:jc w:val="center"/>
        <w:rPr>
          <w:rFonts w:cs="Arial"/>
          <w:sz w:val="32"/>
          <w:szCs w:val="22"/>
          <w:lang w:val="sk-SK"/>
        </w:rPr>
      </w:pPr>
    </w:p>
    <w:p w14:paraId="1BB1BD62"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Zväzok 2</w:t>
      </w:r>
    </w:p>
    <w:p w14:paraId="0CBB0FC1"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Obchodné podmienky</w:t>
      </w:r>
    </w:p>
    <w:p w14:paraId="7F580699" w14:textId="77777777" w:rsidR="00BE58EF" w:rsidRPr="00434723" w:rsidRDefault="00BE58EF" w:rsidP="007008A6">
      <w:pPr>
        <w:pStyle w:val="Zkladntext3"/>
        <w:rPr>
          <w:rFonts w:cs="Arial"/>
          <w:sz w:val="32"/>
          <w:szCs w:val="22"/>
          <w:lang w:val="sk-SK"/>
        </w:rPr>
      </w:pPr>
    </w:p>
    <w:p w14:paraId="6F021138" w14:textId="77777777" w:rsidR="00BE58EF" w:rsidRPr="00434723" w:rsidRDefault="00BE58EF" w:rsidP="007008A6">
      <w:pPr>
        <w:pStyle w:val="Zkladntext3"/>
        <w:jc w:val="center"/>
        <w:rPr>
          <w:rFonts w:cs="Arial"/>
          <w:sz w:val="32"/>
          <w:szCs w:val="22"/>
          <w:lang w:val="sk-SK"/>
        </w:rPr>
      </w:pPr>
    </w:p>
    <w:p w14:paraId="3D5B7214" w14:textId="77777777" w:rsidR="00BE58EF" w:rsidRPr="00434723" w:rsidRDefault="00BE58EF" w:rsidP="007008A6">
      <w:pPr>
        <w:pStyle w:val="Zkladntext3"/>
        <w:rPr>
          <w:rFonts w:cs="Arial"/>
          <w:sz w:val="32"/>
          <w:szCs w:val="22"/>
          <w:lang w:val="sk-SK"/>
        </w:rPr>
      </w:pPr>
    </w:p>
    <w:p w14:paraId="78342FEB" w14:textId="77777777" w:rsidR="00BE58EF" w:rsidRPr="00434723" w:rsidRDefault="00BE58EF" w:rsidP="007008A6">
      <w:pPr>
        <w:pStyle w:val="Section"/>
        <w:widowControl/>
        <w:spacing w:line="240" w:lineRule="auto"/>
        <w:rPr>
          <w:rFonts w:cs="Arial"/>
          <w:caps/>
          <w:szCs w:val="22"/>
          <w:lang w:val="sk-SK"/>
        </w:rPr>
      </w:pPr>
    </w:p>
    <w:p w14:paraId="051F5597" w14:textId="77777777" w:rsidR="008A71DE" w:rsidRPr="00434723" w:rsidRDefault="008A71DE" w:rsidP="007008A6">
      <w:pPr>
        <w:pStyle w:val="Section"/>
        <w:widowControl/>
        <w:spacing w:line="240" w:lineRule="auto"/>
        <w:rPr>
          <w:rFonts w:cs="Arial"/>
          <w:caps/>
          <w:szCs w:val="22"/>
          <w:lang w:val="sk-SK"/>
        </w:rPr>
      </w:pPr>
    </w:p>
    <w:p w14:paraId="1E234837" w14:textId="77777777" w:rsidR="0037651C" w:rsidRPr="00434723" w:rsidRDefault="0037651C" w:rsidP="007008A6">
      <w:pPr>
        <w:pStyle w:val="Section"/>
        <w:widowControl/>
        <w:spacing w:line="240" w:lineRule="auto"/>
        <w:rPr>
          <w:rFonts w:cs="Arial"/>
          <w:caps/>
          <w:szCs w:val="22"/>
          <w:lang w:val="sk-SK"/>
        </w:rPr>
      </w:pPr>
    </w:p>
    <w:p w14:paraId="4A962EF6" w14:textId="77777777" w:rsidR="0037651C" w:rsidRPr="00434723" w:rsidRDefault="0037651C" w:rsidP="007008A6">
      <w:pPr>
        <w:pStyle w:val="Section"/>
        <w:widowControl/>
        <w:spacing w:line="240" w:lineRule="auto"/>
        <w:rPr>
          <w:rFonts w:cs="Arial"/>
          <w:caps/>
          <w:szCs w:val="22"/>
          <w:lang w:val="sk-SK"/>
        </w:rPr>
      </w:pPr>
    </w:p>
    <w:p w14:paraId="7E946A0E" w14:textId="37B0C722" w:rsidR="00CC17D5" w:rsidRPr="00434723" w:rsidRDefault="00CC17D5" w:rsidP="007008A6">
      <w:pPr>
        <w:jc w:val="center"/>
        <w:rPr>
          <w:rFonts w:cs="Arial"/>
          <w:sz w:val="32"/>
          <w:szCs w:val="22"/>
          <w:lang w:val="sk-SK"/>
        </w:rPr>
      </w:pPr>
      <w:r w:rsidRPr="00F265A3">
        <w:rPr>
          <w:rFonts w:cs="Arial"/>
          <w:sz w:val="32"/>
          <w:szCs w:val="22"/>
          <w:lang w:val="sk-SK"/>
        </w:rPr>
        <w:t xml:space="preserve">Bratislava, </w:t>
      </w:r>
      <w:r w:rsidR="00F265A3">
        <w:rPr>
          <w:rFonts w:cs="Arial"/>
          <w:sz w:val="32"/>
          <w:szCs w:val="22"/>
          <w:lang w:val="sk-SK"/>
        </w:rPr>
        <w:t>10</w:t>
      </w:r>
      <w:r w:rsidRPr="00F265A3">
        <w:rPr>
          <w:rFonts w:cs="Arial"/>
          <w:sz w:val="32"/>
          <w:szCs w:val="22"/>
          <w:lang w:val="sk-SK"/>
        </w:rPr>
        <w:t>/202</w:t>
      </w:r>
      <w:r w:rsidR="00F26EA2" w:rsidRPr="00F265A3">
        <w:rPr>
          <w:rFonts w:cs="Arial"/>
          <w:sz w:val="32"/>
          <w:szCs w:val="22"/>
          <w:lang w:val="sk-SK"/>
        </w:rPr>
        <w:t>4</w:t>
      </w:r>
    </w:p>
    <w:p w14:paraId="1EB5A15C" w14:textId="77777777" w:rsidR="0037651C" w:rsidRPr="007008A6" w:rsidRDefault="0037651C" w:rsidP="007008A6">
      <w:pPr>
        <w:pStyle w:val="Section"/>
        <w:widowControl/>
        <w:spacing w:line="240" w:lineRule="auto"/>
        <w:rPr>
          <w:rFonts w:cs="Arial"/>
          <w:caps/>
          <w:sz w:val="22"/>
          <w:szCs w:val="22"/>
          <w:lang w:val="sk-SK"/>
        </w:rPr>
      </w:pPr>
    </w:p>
    <w:p w14:paraId="38FC0D14" w14:textId="77777777" w:rsidR="00BE58EF" w:rsidRPr="007008A6" w:rsidRDefault="00BE58EF" w:rsidP="007008A6">
      <w:pPr>
        <w:pStyle w:val="Section"/>
        <w:widowControl/>
        <w:spacing w:line="240" w:lineRule="auto"/>
        <w:rPr>
          <w:rFonts w:cs="Arial"/>
          <w:caps/>
          <w:sz w:val="22"/>
          <w:szCs w:val="22"/>
          <w:lang w:val="sk-SK"/>
        </w:rPr>
      </w:pPr>
    </w:p>
    <w:p w14:paraId="388E9D1F" w14:textId="77777777" w:rsidR="00434723" w:rsidRDefault="00434723" w:rsidP="007008A6">
      <w:pPr>
        <w:rPr>
          <w:rFonts w:cs="Arial"/>
          <w:b/>
          <w:caps/>
          <w:szCs w:val="22"/>
          <w:lang w:val="sk-SK"/>
        </w:rPr>
      </w:pPr>
      <w:r>
        <w:rPr>
          <w:rFonts w:cs="Arial"/>
          <w:caps/>
          <w:szCs w:val="22"/>
          <w:lang w:val="sk-SK"/>
        </w:rPr>
        <w:br w:type="page"/>
      </w:r>
    </w:p>
    <w:p w14:paraId="522E7478" w14:textId="77777777" w:rsidR="00BE58EF" w:rsidRPr="00434723" w:rsidRDefault="00BE58EF" w:rsidP="007008A6">
      <w:pPr>
        <w:pStyle w:val="Section"/>
        <w:widowControl/>
        <w:spacing w:line="240" w:lineRule="auto"/>
        <w:rPr>
          <w:rFonts w:cs="Arial"/>
          <w:caps/>
          <w:sz w:val="22"/>
          <w:szCs w:val="22"/>
          <w:lang w:val="sk-SK"/>
        </w:rPr>
      </w:pPr>
      <w:r w:rsidRPr="00434723">
        <w:rPr>
          <w:rFonts w:cs="Arial"/>
          <w:caps/>
          <w:sz w:val="22"/>
          <w:szCs w:val="22"/>
          <w:lang w:val="sk-SK"/>
        </w:rPr>
        <w:lastRenderedPageBreak/>
        <w:t>obsah</w:t>
      </w:r>
    </w:p>
    <w:p w14:paraId="5B370100" w14:textId="77777777" w:rsidR="00BE58EF" w:rsidRPr="00434723" w:rsidRDefault="00BE58EF" w:rsidP="007008A6">
      <w:pPr>
        <w:pStyle w:val="Section"/>
        <w:widowControl/>
        <w:spacing w:line="240" w:lineRule="auto"/>
        <w:jc w:val="left"/>
        <w:rPr>
          <w:rFonts w:cs="Arial"/>
          <w:sz w:val="22"/>
          <w:szCs w:val="22"/>
          <w:lang w:val="sk-SK"/>
        </w:rPr>
      </w:pPr>
    </w:p>
    <w:p w14:paraId="682E3BEF" w14:textId="77777777" w:rsidR="00BE58EF" w:rsidRPr="00434723" w:rsidRDefault="00BE58EF" w:rsidP="007008A6">
      <w:pPr>
        <w:pStyle w:val="Section"/>
        <w:widowControl/>
        <w:spacing w:line="240" w:lineRule="auto"/>
        <w:jc w:val="left"/>
        <w:rPr>
          <w:rFonts w:cs="Arial"/>
          <w:sz w:val="22"/>
          <w:szCs w:val="22"/>
          <w:lang w:val="sk-SK"/>
        </w:rPr>
      </w:pPr>
    </w:p>
    <w:p w14:paraId="50BE1EFC" w14:textId="77777777" w:rsidR="00BE58EF" w:rsidRPr="00434723" w:rsidRDefault="00BE58EF" w:rsidP="007008A6">
      <w:pPr>
        <w:pStyle w:val="Section"/>
        <w:widowControl/>
        <w:spacing w:line="240" w:lineRule="auto"/>
        <w:jc w:val="left"/>
        <w:rPr>
          <w:rFonts w:cs="Arial"/>
          <w:sz w:val="22"/>
          <w:szCs w:val="22"/>
          <w:lang w:val="sk-SK"/>
        </w:rPr>
      </w:pPr>
    </w:p>
    <w:p w14:paraId="28B7774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1 </w:t>
      </w:r>
      <w:r w:rsidRPr="00434723">
        <w:rPr>
          <w:rFonts w:cs="Arial"/>
          <w:caps/>
          <w:sz w:val="22"/>
          <w:szCs w:val="22"/>
          <w:lang w:val="sk-SK"/>
        </w:rPr>
        <w:tab/>
        <w:t>zmluva o dielo - ZmluvNÉ dojednania</w:t>
      </w:r>
    </w:p>
    <w:p w14:paraId="21669397"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7738CA5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2 </w:t>
      </w:r>
      <w:r w:rsidRPr="00434723">
        <w:rPr>
          <w:rFonts w:cs="Arial"/>
          <w:caps/>
          <w:sz w:val="22"/>
          <w:szCs w:val="22"/>
          <w:lang w:val="sk-SK"/>
        </w:rPr>
        <w:tab/>
        <w:t>zmluva o dielo - ZmluvnÉ PoDMIENKY</w:t>
      </w:r>
    </w:p>
    <w:p w14:paraId="58B663AF"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681B1DE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2.1     Všeobecné zmluvné podmienky </w:t>
      </w:r>
    </w:p>
    <w:p w14:paraId="7356B48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605987AC"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2.2     Osobitné Zmluvné podmienky </w:t>
      </w:r>
    </w:p>
    <w:p w14:paraId="65B6B476"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2D36110C"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r w:rsidRPr="00434723">
        <w:rPr>
          <w:rFonts w:cs="Arial"/>
          <w:caps/>
          <w:sz w:val="22"/>
          <w:szCs w:val="22"/>
          <w:lang w:val="sk-SK"/>
        </w:rPr>
        <w:t>ČASŤ 3        zmluva o dielo - Príloha k ponuke</w:t>
      </w:r>
    </w:p>
    <w:p w14:paraId="0E38CEB5"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p>
    <w:p w14:paraId="345EA4F6" w14:textId="77777777" w:rsidR="00BE58EF"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4 </w:t>
      </w:r>
      <w:r w:rsidRPr="00434723">
        <w:rPr>
          <w:rFonts w:cs="Arial"/>
          <w:caps/>
          <w:sz w:val="22"/>
          <w:szCs w:val="22"/>
          <w:lang w:val="sk-SK"/>
        </w:rPr>
        <w:tab/>
        <w:t>zmluva o dielo - Vzorové tlačivo zábezpeky na vykonanie prác</w:t>
      </w:r>
    </w:p>
    <w:p w14:paraId="2DEB357A" w14:textId="77777777" w:rsidR="00CD0B85" w:rsidRPr="00742FB8" w:rsidRDefault="00CD0B85" w:rsidP="00CD0B85">
      <w:pPr>
        <w:pStyle w:val="Nadpis9"/>
        <w:spacing w:before="0" w:after="0"/>
        <w:rPr>
          <w:rFonts w:cs="Arial"/>
          <w:sz w:val="18"/>
        </w:rPr>
      </w:pPr>
      <w:r w:rsidRPr="006C2974">
        <w:rPr>
          <w:rFonts w:cs="Arial"/>
        </w:rPr>
        <w:t xml:space="preserve">                     </w:t>
      </w:r>
      <w:r w:rsidRPr="00742FB8">
        <w:rPr>
          <w:rFonts w:cs="Arial"/>
          <w:sz w:val="18"/>
        </w:rPr>
        <w:t>(bude nahradená zábezpekou Zhotoviteľa pod</w:t>
      </w:r>
      <w:r>
        <w:rPr>
          <w:rFonts w:cs="Arial"/>
          <w:sz w:val="18"/>
        </w:rPr>
        <w:t>ľa podčl. 4.2 Osobi</w:t>
      </w:r>
      <w:r w:rsidRPr="00742FB8">
        <w:rPr>
          <w:rFonts w:cs="Arial"/>
          <w:sz w:val="18"/>
        </w:rPr>
        <w:t>tných zmluvných podmienok)</w:t>
      </w:r>
    </w:p>
    <w:p w14:paraId="336F676E" w14:textId="77777777" w:rsidR="00CD0B85" w:rsidRPr="00434723" w:rsidRDefault="00CD0B85" w:rsidP="007008A6">
      <w:pPr>
        <w:pStyle w:val="Section"/>
        <w:widowControl/>
        <w:tabs>
          <w:tab w:val="left" w:pos="1276"/>
          <w:tab w:val="right" w:pos="8222"/>
        </w:tabs>
        <w:spacing w:line="240" w:lineRule="auto"/>
        <w:jc w:val="left"/>
        <w:rPr>
          <w:rFonts w:cs="Arial"/>
          <w:caps/>
          <w:sz w:val="22"/>
          <w:szCs w:val="22"/>
          <w:lang w:val="sk-SK"/>
        </w:rPr>
      </w:pPr>
    </w:p>
    <w:p w14:paraId="53DFC632"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4AC340D5"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5 </w:t>
      </w:r>
      <w:r w:rsidRPr="00434723">
        <w:rPr>
          <w:rFonts w:cs="Arial"/>
          <w:caps/>
          <w:sz w:val="22"/>
          <w:szCs w:val="22"/>
          <w:lang w:val="sk-SK"/>
        </w:rPr>
        <w:tab/>
        <w:t xml:space="preserve">ZMLUVA O DIELO- Vzorové tlačivo zábezpeky na ZADRŽANÉ   </w:t>
      </w:r>
    </w:p>
    <w:p w14:paraId="3F9B0EF5"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PLATBY</w:t>
      </w:r>
    </w:p>
    <w:p w14:paraId="3A99B63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35EFC3A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6        ZMLUVA O DIELO – VZOROVÉ TLAČIVO ZÁBEZPEKY NA ZÁRUČNÉ     </w:t>
      </w:r>
    </w:p>
    <w:p w14:paraId="4A30D00E"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r w:rsidR="005F36B7" w:rsidRPr="00434723">
        <w:rPr>
          <w:rFonts w:cs="Arial"/>
          <w:caps/>
          <w:sz w:val="22"/>
          <w:szCs w:val="22"/>
          <w:lang w:val="sk-SK"/>
        </w:rPr>
        <w:tab/>
      </w:r>
      <w:r w:rsidRPr="00434723">
        <w:rPr>
          <w:rFonts w:cs="Arial"/>
          <w:caps/>
          <w:sz w:val="22"/>
          <w:szCs w:val="22"/>
          <w:lang w:val="sk-SK"/>
        </w:rPr>
        <w:t xml:space="preserve">OPRAVY  </w:t>
      </w:r>
    </w:p>
    <w:p w14:paraId="4DAA776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1FB2E3B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7</w:t>
      </w:r>
      <w:r w:rsidRPr="00434723">
        <w:rPr>
          <w:rFonts w:cs="Arial"/>
          <w:caps/>
          <w:sz w:val="22"/>
          <w:szCs w:val="22"/>
          <w:lang w:val="sk-SK"/>
        </w:rPr>
        <w:tab/>
        <w:t xml:space="preserve">zmluva o dielo - Vzorové tlačivo Dohody o riešení sporov </w:t>
      </w:r>
    </w:p>
    <w:p w14:paraId="2CD59EC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A39B30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8</w:t>
      </w:r>
      <w:r w:rsidRPr="00434723">
        <w:rPr>
          <w:rFonts w:cs="Arial"/>
          <w:caps/>
          <w:sz w:val="22"/>
          <w:szCs w:val="22"/>
          <w:lang w:val="sk-SK"/>
        </w:rPr>
        <w:tab/>
        <w:t xml:space="preserve">zmluva o dielo - Vzorové tlačivo preberacieho protokolu </w:t>
      </w:r>
    </w:p>
    <w:p w14:paraId="3294FE5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8EEF6D3" w14:textId="77777777" w:rsidR="00BE58EF" w:rsidRPr="00434723" w:rsidRDefault="00BE58EF" w:rsidP="007008A6">
      <w:pPr>
        <w:pStyle w:val="Section"/>
        <w:widowControl/>
        <w:tabs>
          <w:tab w:val="right" w:pos="8222"/>
        </w:tabs>
        <w:spacing w:line="240" w:lineRule="auto"/>
        <w:ind w:left="1276" w:hanging="1276"/>
        <w:jc w:val="left"/>
        <w:rPr>
          <w:rFonts w:cs="Arial"/>
          <w:caps/>
          <w:sz w:val="22"/>
          <w:szCs w:val="22"/>
          <w:lang w:val="sk-SK"/>
        </w:rPr>
      </w:pPr>
      <w:r w:rsidRPr="00434723">
        <w:rPr>
          <w:rFonts w:cs="Arial"/>
          <w:caps/>
          <w:sz w:val="22"/>
          <w:szCs w:val="22"/>
          <w:lang w:val="sk-SK"/>
        </w:rPr>
        <w:t>Časť 9</w:t>
      </w:r>
      <w:r w:rsidRPr="00434723">
        <w:rPr>
          <w:rFonts w:cs="Arial"/>
          <w:caps/>
          <w:sz w:val="22"/>
          <w:szCs w:val="22"/>
          <w:lang w:val="sk-SK"/>
        </w:rPr>
        <w:tab/>
        <w:t>zmluva o dielo - Vzorové tlačivo zápisnice o odovzdaní a prevzatí staveniska</w:t>
      </w:r>
    </w:p>
    <w:p w14:paraId="227FC99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B6607B1"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441D69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CD2F92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4AE6A1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2291BB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E1A3FF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01578F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2CE9470"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A217E6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1FC119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E3C6AC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EDA58A6"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9879CD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299ABD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C6243F9"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0D6A4B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57AB51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F82D3D4"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90551F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C275F5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D81F6F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sectPr w:rsidR="00BE58EF" w:rsidRPr="00434723"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7DECDB9D"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2B20D8D"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3BE82EA"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3EB0F053" w14:textId="77777777" w:rsidR="00BE58EF" w:rsidRPr="00434723" w:rsidRDefault="00BE58EF" w:rsidP="007008A6">
      <w:pPr>
        <w:jc w:val="center"/>
        <w:rPr>
          <w:rFonts w:cs="Arial"/>
          <w:b/>
          <w:szCs w:val="22"/>
          <w:lang w:val="sk-SK"/>
        </w:rPr>
      </w:pPr>
    </w:p>
    <w:p w14:paraId="25007C28" w14:textId="77777777" w:rsidR="00BE58EF" w:rsidRPr="00434723" w:rsidRDefault="00BE58EF" w:rsidP="007008A6">
      <w:pPr>
        <w:jc w:val="center"/>
        <w:rPr>
          <w:rFonts w:cs="Arial"/>
          <w:b/>
          <w:szCs w:val="22"/>
          <w:lang w:val="sk-SK"/>
        </w:rPr>
      </w:pPr>
    </w:p>
    <w:p w14:paraId="1EA7D72F" w14:textId="77777777" w:rsidR="00BE58EF" w:rsidRPr="00434723" w:rsidRDefault="00BE58EF" w:rsidP="007008A6">
      <w:pPr>
        <w:jc w:val="center"/>
        <w:rPr>
          <w:rFonts w:cs="Arial"/>
          <w:b/>
          <w:szCs w:val="22"/>
          <w:lang w:val="sk-SK"/>
        </w:rPr>
      </w:pPr>
    </w:p>
    <w:p w14:paraId="27F6F8F2" w14:textId="77777777" w:rsidR="00BE58EF" w:rsidRPr="00434723" w:rsidRDefault="00BE58EF" w:rsidP="007008A6">
      <w:pPr>
        <w:jc w:val="center"/>
        <w:rPr>
          <w:rFonts w:cs="Arial"/>
          <w:b/>
          <w:szCs w:val="22"/>
          <w:lang w:val="sk-SK"/>
        </w:rPr>
      </w:pPr>
    </w:p>
    <w:p w14:paraId="48B931B5" w14:textId="77777777" w:rsidR="00BE58EF" w:rsidRPr="00434723" w:rsidRDefault="00BE58EF" w:rsidP="007008A6">
      <w:pPr>
        <w:jc w:val="center"/>
        <w:rPr>
          <w:rFonts w:cs="Arial"/>
          <w:b/>
          <w:szCs w:val="22"/>
          <w:lang w:val="sk-SK"/>
        </w:rPr>
      </w:pPr>
    </w:p>
    <w:p w14:paraId="03B4C5C6" w14:textId="77777777" w:rsidR="00BE58EF" w:rsidRPr="00434723" w:rsidRDefault="00BE58EF" w:rsidP="007008A6">
      <w:pPr>
        <w:jc w:val="center"/>
        <w:rPr>
          <w:rFonts w:cs="Arial"/>
          <w:b/>
          <w:szCs w:val="22"/>
          <w:lang w:val="sk-SK"/>
        </w:rPr>
      </w:pPr>
    </w:p>
    <w:p w14:paraId="4913E850" w14:textId="77777777" w:rsidR="00BE58EF" w:rsidRPr="00434723" w:rsidRDefault="00BE58EF" w:rsidP="007008A6">
      <w:pPr>
        <w:jc w:val="center"/>
        <w:rPr>
          <w:rFonts w:cs="Arial"/>
          <w:b/>
          <w:sz w:val="32"/>
          <w:szCs w:val="22"/>
          <w:lang w:val="sk-SK"/>
        </w:rPr>
      </w:pPr>
    </w:p>
    <w:p w14:paraId="1BC4256C"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Časť 1</w:t>
      </w:r>
    </w:p>
    <w:p w14:paraId="4EDC6A56" w14:textId="77777777" w:rsidR="00BE58EF" w:rsidRPr="00434723" w:rsidRDefault="00BE58EF" w:rsidP="007008A6">
      <w:pPr>
        <w:jc w:val="center"/>
        <w:rPr>
          <w:rFonts w:cs="Arial"/>
          <w:b/>
          <w:caps/>
          <w:sz w:val="32"/>
          <w:szCs w:val="22"/>
          <w:lang w:val="sk-SK"/>
        </w:rPr>
      </w:pPr>
    </w:p>
    <w:p w14:paraId="78E857BB" w14:textId="77777777" w:rsidR="00BE58EF" w:rsidRPr="00434723" w:rsidRDefault="00BE58EF" w:rsidP="007008A6">
      <w:pPr>
        <w:pStyle w:val="Volume"/>
        <w:pageBreakBefore w:val="0"/>
        <w:widowControl/>
        <w:spacing w:before="0" w:line="240" w:lineRule="auto"/>
        <w:rPr>
          <w:rFonts w:cs="Arial"/>
          <w:sz w:val="32"/>
          <w:szCs w:val="22"/>
          <w:lang w:val="sk-SK"/>
        </w:rPr>
      </w:pPr>
      <w:r w:rsidRPr="00434723">
        <w:rPr>
          <w:rFonts w:cs="Arial"/>
          <w:sz w:val="32"/>
          <w:szCs w:val="22"/>
          <w:lang w:val="sk-SK"/>
        </w:rPr>
        <w:t>ZMLUVA O DIELO</w:t>
      </w:r>
    </w:p>
    <w:p w14:paraId="047A8FC2" w14:textId="77777777" w:rsidR="00BE58EF" w:rsidRPr="00434723" w:rsidRDefault="00BE58EF" w:rsidP="007008A6">
      <w:pPr>
        <w:pStyle w:val="Section"/>
        <w:spacing w:line="240" w:lineRule="auto"/>
        <w:rPr>
          <w:rFonts w:cs="Arial"/>
          <w:szCs w:val="22"/>
          <w:lang w:val="sk-SK"/>
        </w:rPr>
      </w:pPr>
    </w:p>
    <w:p w14:paraId="6CE9AB76" w14:textId="77777777" w:rsidR="00BE58EF" w:rsidRPr="00434723" w:rsidRDefault="00BE58EF" w:rsidP="007008A6">
      <w:pPr>
        <w:pStyle w:val="Section"/>
        <w:spacing w:line="240" w:lineRule="auto"/>
        <w:rPr>
          <w:rFonts w:cs="Arial"/>
          <w:szCs w:val="22"/>
          <w:lang w:val="sk-SK"/>
        </w:rPr>
      </w:pPr>
      <w:r w:rsidRPr="00434723">
        <w:rPr>
          <w:rFonts w:cs="Arial"/>
          <w:szCs w:val="22"/>
          <w:lang w:val="sk-SK"/>
        </w:rPr>
        <w:t>ZMLUVNÉ DOJEDNANIA</w:t>
      </w:r>
    </w:p>
    <w:p w14:paraId="5B63D197" w14:textId="77777777" w:rsidR="00BE58EF" w:rsidRPr="00434723" w:rsidRDefault="00BE58EF" w:rsidP="007008A6">
      <w:pPr>
        <w:pStyle w:val="Section"/>
        <w:widowControl/>
        <w:tabs>
          <w:tab w:val="right" w:pos="8222"/>
        </w:tabs>
        <w:spacing w:line="240" w:lineRule="auto"/>
        <w:rPr>
          <w:rFonts w:cs="Arial"/>
          <w:caps/>
          <w:szCs w:val="22"/>
          <w:lang w:val="sk-SK"/>
        </w:rPr>
      </w:pPr>
      <w:r w:rsidRPr="00434723">
        <w:rPr>
          <w:rFonts w:cs="Arial"/>
          <w:szCs w:val="22"/>
          <w:lang w:val="sk-SK"/>
        </w:rPr>
        <w:br w:type="page"/>
      </w:r>
      <w:r w:rsidRPr="00434723">
        <w:rPr>
          <w:rFonts w:cs="Arial"/>
          <w:caps/>
          <w:szCs w:val="22"/>
          <w:lang w:val="sk-SK"/>
        </w:rPr>
        <w:lastRenderedPageBreak/>
        <w:t>zmluva o Dielo</w:t>
      </w:r>
    </w:p>
    <w:p w14:paraId="1F6C7449" w14:textId="77777777" w:rsidR="00BE58EF" w:rsidRPr="00434723" w:rsidRDefault="00BE58EF" w:rsidP="007008A6">
      <w:pPr>
        <w:pStyle w:val="Section"/>
        <w:widowControl/>
        <w:tabs>
          <w:tab w:val="right" w:pos="8222"/>
        </w:tabs>
        <w:spacing w:line="240" w:lineRule="auto"/>
        <w:rPr>
          <w:rFonts w:cs="Arial"/>
          <w:szCs w:val="22"/>
          <w:lang w:val="sk-SK"/>
        </w:rPr>
      </w:pPr>
      <w:r w:rsidRPr="00434723">
        <w:rPr>
          <w:rFonts w:cs="Arial"/>
          <w:caps/>
          <w:szCs w:val="22"/>
          <w:lang w:val="sk-SK"/>
        </w:rPr>
        <w:t>ZMLUVNÉ DOJEDNANIA</w:t>
      </w:r>
    </w:p>
    <w:p w14:paraId="1EB5D39D" w14:textId="77777777" w:rsidR="00BE58EF" w:rsidRPr="00434723" w:rsidRDefault="00BE58EF" w:rsidP="007008A6">
      <w:pPr>
        <w:rPr>
          <w:rFonts w:cs="Arial"/>
          <w:b/>
          <w:szCs w:val="22"/>
          <w:lang w:val="sk-SK"/>
        </w:rPr>
      </w:pPr>
    </w:p>
    <w:p w14:paraId="4083DF43" w14:textId="77777777" w:rsidR="00BE58EF" w:rsidRPr="00434723" w:rsidRDefault="00BE58EF" w:rsidP="007008A6">
      <w:pPr>
        <w:jc w:val="center"/>
        <w:rPr>
          <w:rFonts w:cs="Arial"/>
          <w:color w:val="000000"/>
          <w:szCs w:val="22"/>
          <w:lang w:val="sk-SK"/>
        </w:rPr>
      </w:pPr>
      <w:r w:rsidRPr="00434723">
        <w:rPr>
          <w:rFonts w:cs="Arial"/>
          <w:color w:val="000000"/>
          <w:szCs w:val="22"/>
          <w:lang w:val="sk-SK"/>
        </w:rPr>
        <w:t>evidenčné číslo Objednávateľa:</w:t>
      </w:r>
    </w:p>
    <w:p w14:paraId="1E18F425" w14:textId="77777777" w:rsidR="00BE58EF" w:rsidRPr="00434723" w:rsidRDefault="00BE58EF" w:rsidP="007008A6">
      <w:pPr>
        <w:jc w:val="center"/>
        <w:rPr>
          <w:rFonts w:cs="Arial"/>
          <w:szCs w:val="22"/>
          <w:lang w:val="sk-SK"/>
        </w:rPr>
      </w:pPr>
      <w:r w:rsidRPr="00434723">
        <w:rPr>
          <w:rFonts w:cs="Arial"/>
          <w:szCs w:val="22"/>
          <w:lang w:val="sk-SK"/>
        </w:rPr>
        <w:t>evidenčné číslo Zhotoviteľa:</w:t>
      </w:r>
    </w:p>
    <w:p w14:paraId="3E5AEB03" w14:textId="77777777" w:rsidR="00BE58EF" w:rsidRPr="00434723" w:rsidRDefault="00BE58EF" w:rsidP="007008A6">
      <w:pPr>
        <w:jc w:val="center"/>
        <w:rPr>
          <w:rFonts w:cs="Arial"/>
          <w:szCs w:val="22"/>
          <w:lang w:val="sk-SK"/>
        </w:rPr>
      </w:pPr>
    </w:p>
    <w:p w14:paraId="40F69513" w14:textId="59FAA9D9" w:rsidR="00BE58EF" w:rsidRPr="00434723" w:rsidRDefault="00BE58EF" w:rsidP="007008A6">
      <w:pPr>
        <w:jc w:val="center"/>
        <w:rPr>
          <w:rFonts w:cs="Arial"/>
          <w:szCs w:val="22"/>
          <w:lang w:val="sk-SK"/>
        </w:rPr>
      </w:pPr>
      <w:r w:rsidRPr="00434723">
        <w:rPr>
          <w:rFonts w:cs="Arial"/>
          <w:szCs w:val="22"/>
          <w:lang w:val="sk-SK"/>
        </w:rPr>
        <w:t>uzatvorená podľa § 536 a nasl. zákona č. 513/1991 Zb. Obchodný zákonník v znení neskorších predpisov (ďalej len „</w:t>
      </w:r>
      <w:r w:rsidRPr="00434723">
        <w:rPr>
          <w:rFonts w:cs="Arial"/>
          <w:b/>
          <w:szCs w:val="22"/>
          <w:lang w:val="sk-SK"/>
        </w:rPr>
        <w:t>Obchodný zákonník</w:t>
      </w:r>
      <w:r w:rsidRPr="00434723">
        <w:rPr>
          <w:rFonts w:cs="Arial"/>
          <w:szCs w:val="22"/>
          <w:lang w:val="sk-SK"/>
        </w:rPr>
        <w:t xml:space="preserve">“) a na základe výsledku </w:t>
      </w:r>
      <w:r w:rsidR="00EE5060">
        <w:rPr>
          <w:rFonts w:cs="Arial"/>
          <w:szCs w:val="22"/>
          <w:lang w:val="sk-SK"/>
        </w:rPr>
        <w:t>na</w:t>
      </w:r>
      <w:r w:rsidR="00EE5060" w:rsidRPr="00434723">
        <w:rPr>
          <w:rFonts w:cs="Arial"/>
          <w:szCs w:val="22"/>
          <w:lang w:val="sk-SK"/>
        </w:rPr>
        <w:t xml:space="preserve">dlimitnej </w:t>
      </w:r>
      <w:r w:rsidRPr="00434723">
        <w:rPr>
          <w:rFonts w:cs="Arial"/>
          <w:szCs w:val="22"/>
          <w:lang w:val="sk-SK"/>
        </w:rPr>
        <w:t xml:space="preserve">zákazky </w:t>
      </w:r>
    </w:p>
    <w:p w14:paraId="4EC1E294" w14:textId="77777777" w:rsidR="00BE58EF" w:rsidRPr="00434723" w:rsidRDefault="00BE58EF" w:rsidP="007008A6">
      <w:pPr>
        <w:jc w:val="center"/>
        <w:rPr>
          <w:rFonts w:cs="Arial"/>
          <w:szCs w:val="22"/>
          <w:lang w:val="sk-SK"/>
        </w:rPr>
      </w:pPr>
      <w:r w:rsidRPr="00434723">
        <w:rPr>
          <w:rFonts w:cs="Arial"/>
          <w:szCs w:val="22"/>
          <w:lang w:val="sk-SK"/>
        </w:rPr>
        <w:t xml:space="preserve">na predmet obstarávania </w:t>
      </w:r>
    </w:p>
    <w:p w14:paraId="7F1E1816" w14:textId="732A16CD" w:rsidR="00BE58EF" w:rsidRPr="00434723" w:rsidRDefault="00BE58EF" w:rsidP="007008A6">
      <w:pPr>
        <w:jc w:val="center"/>
        <w:rPr>
          <w:rFonts w:cs="Arial"/>
          <w:b/>
          <w:spacing w:val="-2"/>
          <w:szCs w:val="22"/>
          <w:lang w:val="sk-SK"/>
        </w:rPr>
      </w:pPr>
      <w:r w:rsidRPr="00434723">
        <w:rPr>
          <w:rFonts w:cs="Arial"/>
          <w:b/>
          <w:spacing w:val="-2"/>
          <w:szCs w:val="22"/>
          <w:lang w:val="sk-SK"/>
        </w:rPr>
        <w:t xml:space="preserve"> „</w:t>
      </w:r>
      <w:r w:rsidR="008843F3">
        <w:rPr>
          <w:rFonts w:cs="Arial"/>
          <w:b/>
          <w:spacing w:val="-2"/>
          <w:szCs w:val="22"/>
          <w:lang w:val="sk-SK"/>
        </w:rPr>
        <w:t xml:space="preserve">Diaľnica </w:t>
      </w:r>
      <w:r w:rsidR="00DF2B3F">
        <w:rPr>
          <w:rFonts w:cs="Arial"/>
          <w:b/>
          <w:spacing w:val="-2"/>
          <w:szCs w:val="22"/>
          <w:lang w:val="sk-SK"/>
        </w:rPr>
        <w:t>D3 Kysucké N</w:t>
      </w:r>
      <w:r w:rsidR="00CA40C7">
        <w:rPr>
          <w:rFonts w:cs="Arial"/>
          <w:b/>
          <w:spacing w:val="-2"/>
          <w:szCs w:val="22"/>
          <w:lang w:val="sk-SK"/>
        </w:rPr>
        <w:t>ové Mesto - Oš</w:t>
      </w:r>
      <w:r w:rsidR="00DF2B3F">
        <w:rPr>
          <w:rFonts w:cs="Arial"/>
          <w:b/>
          <w:spacing w:val="-2"/>
          <w:szCs w:val="22"/>
          <w:lang w:val="sk-SK"/>
        </w:rPr>
        <w:t>čadnica</w:t>
      </w:r>
      <w:r w:rsidRPr="00434723">
        <w:rPr>
          <w:rFonts w:cs="Arial"/>
          <w:b/>
          <w:spacing w:val="-2"/>
          <w:szCs w:val="22"/>
          <w:lang w:val="sk-SK"/>
        </w:rPr>
        <w:t>“</w:t>
      </w:r>
    </w:p>
    <w:p w14:paraId="408EF968" w14:textId="77777777" w:rsidR="00485C3D" w:rsidRPr="00434723" w:rsidRDefault="00485C3D" w:rsidP="007008A6">
      <w:pPr>
        <w:jc w:val="center"/>
        <w:rPr>
          <w:rFonts w:cs="Arial"/>
          <w:b/>
          <w:spacing w:val="-2"/>
          <w:szCs w:val="22"/>
          <w:lang w:val="sk-SK"/>
        </w:rPr>
      </w:pPr>
      <w:r w:rsidRPr="00434723">
        <w:rPr>
          <w:rFonts w:cs="Arial"/>
          <w:b/>
          <w:spacing w:val="-2"/>
          <w:szCs w:val="22"/>
          <w:lang w:val="sk-SK"/>
        </w:rPr>
        <w:t>v zmysle zmluvných podmienok FIDIC „červená kniha“</w:t>
      </w:r>
    </w:p>
    <w:p w14:paraId="4802D689" w14:textId="77777777" w:rsidR="00BE58EF" w:rsidRPr="00434723" w:rsidRDefault="00BE58EF" w:rsidP="007008A6">
      <w:pPr>
        <w:jc w:val="center"/>
        <w:rPr>
          <w:rFonts w:cs="Arial"/>
          <w:szCs w:val="22"/>
          <w:lang w:val="sk-SK"/>
        </w:rPr>
      </w:pPr>
      <w:r w:rsidRPr="00434723">
        <w:rPr>
          <w:rFonts w:cs="Arial"/>
          <w:szCs w:val="22"/>
          <w:lang w:val="sk-SK"/>
        </w:rPr>
        <w:t>(ďalej tiež len „</w:t>
      </w:r>
      <w:r w:rsidRPr="00434723">
        <w:rPr>
          <w:rFonts w:cs="Arial"/>
          <w:b/>
          <w:szCs w:val="22"/>
          <w:lang w:val="sk-SK"/>
        </w:rPr>
        <w:t>Zmluva o Dielo</w:t>
      </w:r>
      <w:r w:rsidRPr="00434723">
        <w:rPr>
          <w:rFonts w:cs="Arial"/>
          <w:szCs w:val="22"/>
          <w:lang w:val="sk-SK"/>
        </w:rPr>
        <w:t>“ alebo „</w:t>
      </w:r>
      <w:r w:rsidRPr="00434723">
        <w:rPr>
          <w:rFonts w:cs="Arial"/>
          <w:b/>
          <w:szCs w:val="22"/>
          <w:lang w:val="sk-SK"/>
        </w:rPr>
        <w:t>ZoD</w:t>
      </w:r>
      <w:r w:rsidRPr="00434723">
        <w:rPr>
          <w:rFonts w:cs="Arial"/>
          <w:szCs w:val="22"/>
          <w:lang w:val="sk-SK"/>
        </w:rPr>
        <w:t>“ alebo „</w:t>
      </w:r>
      <w:r w:rsidRPr="00434723">
        <w:rPr>
          <w:rFonts w:cs="Arial"/>
          <w:b/>
          <w:szCs w:val="22"/>
          <w:lang w:val="sk-SK"/>
        </w:rPr>
        <w:t>Zmluva</w:t>
      </w:r>
      <w:r w:rsidRPr="00434723">
        <w:rPr>
          <w:rFonts w:cs="Arial"/>
          <w:szCs w:val="22"/>
          <w:lang w:val="sk-SK"/>
        </w:rPr>
        <w:t>“)</w:t>
      </w:r>
    </w:p>
    <w:p w14:paraId="2FED11C0" w14:textId="77777777" w:rsidR="00BE58EF" w:rsidRPr="00434723" w:rsidRDefault="00BE58EF" w:rsidP="007008A6">
      <w:pPr>
        <w:jc w:val="both"/>
        <w:rPr>
          <w:rFonts w:cs="Arial"/>
          <w:b/>
          <w:szCs w:val="22"/>
          <w:lang w:val="sk-SK"/>
        </w:rPr>
      </w:pPr>
    </w:p>
    <w:p w14:paraId="34CEAD45" w14:textId="77777777" w:rsidR="00BE58EF" w:rsidRPr="00434723" w:rsidRDefault="00BE58EF" w:rsidP="007008A6">
      <w:pPr>
        <w:jc w:val="center"/>
        <w:rPr>
          <w:rFonts w:cs="Arial"/>
          <w:b/>
          <w:szCs w:val="22"/>
          <w:lang w:val="sk-SK"/>
        </w:rPr>
      </w:pPr>
      <w:r w:rsidRPr="00434723">
        <w:rPr>
          <w:rFonts w:cs="Arial"/>
          <w:szCs w:val="22"/>
          <w:lang w:val="sk-SK"/>
        </w:rPr>
        <w:t xml:space="preserve">medzi </w:t>
      </w:r>
      <w:r w:rsidRPr="00434723">
        <w:rPr>
          <w:rFonts w:cs="Arial"/>
          <w:b/>
          <w:szCs w:val="22"/>
          <w:lang w:val="sk-SK"/>
        </w:rPr>
        <w:t>zmluvnými Stranami</w:t>
      </w:r>
    </w:p>
    <w:p w14:paraId="77DA0495" w14:textId="77777777" w:rsidR="00BE58EF" w:rsidRPr="00434723" w:rsidRDefault="00BE58EF" w:rsidP="007008A6">
      <w:pPr>
        <w:tabs>
          <w:tab w:val="left" w:pos="2160"/>
        </w:tabs>
        <w:ind w:left="2160" w:hanging="2160"/>
        <w:jc w:val="both"/>
        <w:rPr>
          <w:rFonts w:cs="Arial"/>
          <w:b/>
          <w:szCs w:val="22"/>
          <w:u w:val="single"/>
          <w:lang w:val="sk-SK"/>
        </w:rPr>
      </w:pPr>
      <w:r w:rsidRPr="00434723">
        <w:rPr>
          <w:rFonts w:cs="Arial"/>
          <w:b/>
          <w:szCs w:val="22"/>
          <w:u w:val="single"/>
          <w:lang w:val="sk-SK"/>
        </w:rPr>
        <w:t>Objednávateľ:</w:t>
      </w:r>
    </w:p>
    <w:p w14:paraId="01EEC424" w14:textId="77777777" w:rsidR="00BE58EF" w:rsidRPr="00434723" w:rsidRDefault="00BE58EF" w:rsidP="007008A6">
      <w:pPr>
        <w:tabs>
          <w:tab w:val="left" w:pos="2160"/>
        </w:tabs>
        <w:ind w:left="2160" w:hanging="2160"/>
        <w:jc w:val="both"/>
        <w:rPr>
          <w:rFonts w:cs="Arial"/>
          <w:szCs w:val="22"/>
          <w:lang w:val="sk-SK"/>
        </w:rPr>
      </w:pPr>
    </w:p>
    <w:p w14:paraId="3FE73DDE" w14:textId="77777777" w:rsidR="00BE58EF" w:rsidRPr="00434723" w:rsidRDefault="00BE58EF" w:rsidP="007008A6">
      <w:pPr>
        <w:tabs>
          <w:tab w:val="left" w:pos="2410"/>
        </w:tabs>
        <w:ind w:left="2410" w:hanging="2410"/>
        <w:jc w:val="both"/>
        <w:rPr>
          <w:rFonts w:cs="Arial"/>
          <w:b/>
          <w:szCs w:val="22"/>
          <w:lang w:val="sk-SK"/>
        </w:rPr>
      </w:pPr>
      <w:r w:rsidRPr="00434723">
        <w:rPr>
          <w:rFonts w:cs="Arial"/>
          <w:szCs w:val="22"/>
          <w:lang w:val="sk-SK"/>
        </w:rPr>
        <w:t>Obchodné meno:</w:t>
      </w:r>
      <w:r w:rsidRPr="00434723">
        <w:rPr>
          <w:rFonts w:cs="Arial"/>
          <w:b/>
          <w:szCs w:val="22"/>
          <w:lang w:val="sk-SK"/>
        </w:rPr>
        <w:tab/>
        <w:t>Národná diaľničná spoločnosť, a.s.</w:t>
      </w:r>
    </w:p>
    <w:p w14:paraId="253D4E9C" w14:textId="77777777" w:rsidR="00BE58EF" w:rsidRPr="00434723" w:rsidRDefault="00BE58EF" w:rsidP="007008A6">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434723">
        <w:rPr>
          <w:rFonts w:cs="Arial"/>
          <w:b w:val="0"/>
          <w:szCs w:val="22"/>
          <w:lang w:val="sk-SK"/>
        </w:rPr>
        <w:t>Sídlo:</w:t>
      </w:r>
      <w:r w:rsidRPr="00434723">
        <w:rPr>
          <w:rFonts w:cs="Arial"/>
          <w:bCs/>
          <w:szCs w:val="22"/>
          <w:lang w:val="sk-SK"/>
        </w:rPr>
        <w:t xml:space="preserve">            </w:t>
      </w:r>
      <w:r w:rsidRPr="00434723">
        <w:rPr>
          <w:rFonts w:cs="Arial"/>
          <w:bCs/>
          <w:szCs w:val="22"/>
          <w:lang w:val="sk-SK"/>
        </w:rPr>
        <w:tab/>
      </w:r>
      <w:r w:rsidRPr="00434723">
        <w:rPr>
          <w:rFonts w:cs="Arial"/>
          <w:b w:val="0"/>
          <w:bCs/>
          <w:szCs w:val="22"/>
          <w:lang w:val="sk-SK"/>
        </w:rPr>
        <w:t>Dúbravská cesta 14</w:t>
      </w:r>
      <w:r w:rsidRPr="00434723">
        <w:rPr>
          <w:rFonts w:cs="Arial"/>
          <w:b w:val="0"/>
          <w:szCs w:val="22"/>
          <w:lang w:val="sk-SK"/>
        </w:rPr>
        <w:t>, 841 04 Bratislava, Slovenská republika</w:t>
      </w:r>
    </w:p>
    <w:p w14:paraId="3BFD82CD" w14:textId="77777777" w:rsidR="00BE58EF" w:rsidRPr="00434723" w:rsidRDefault="00BE58EF" w:rsidP="007008A6">
      <w:pPr>
        <w:pStyle w:val="Zkladntext"/>
        <w:tabs>
          <w:tab w:val="left" w:pos="2410"/>
        </w:tabs>
        <w:ind w:left="2410" w:hanging="2410"/>
        <w:rPr>
          <w:rFonts w:cs="Arial"/>
          <w:szCs w:val="22"/>
        </w:rPr>
      </w:pPr>
      <w:r w:rsidRPr="00434723">
        <w:rPr>
          <w:rFonts w:cs="Arial"/>
          <w:szCs w:val="22"/>
        </w:rPr>
        <w:t xml:space="preserve">Právna forma:            </w:t>
      </w:r>
      <w:r w:rsidRPr="00434723">
        <w:rPr>
          <w:rFonts w:cs="Arial"/>
          <w:szCs w:val="22"/>
        </w:rPr>
        <w:tab/>
        <w:t xml:space="preserve">akciová spoločnosť zapísaná v Obchodnom registri </w:t>
      </w:r>
      <w:r w:rsidR="00485C3D" w:rsidRPr="00434723">
        <w:rPr>
          <w:rFonts w:cs="Arial"/>
          <w:szCs w:val="22"/>
        </w:rPr>
        <w:t xml:space="preserve">Mestského               </w:t>
      </w:r>
      <w:r w:rsidRPr="00434723">
        <w:rPr>
          <w:rFonts w:cs="Arial"/>
          <w:szCs w:val="22"/>
        </w:rPr>
        <w:t xml:space="preserve">súdu Bratislava </w:t>
      </w:r>
      <w:r w:rsidR="00485C3D" w:rsidRPr="00434723">
        <w:rPr>
          <w:rFonts w:cs="Arial"/>
          <w:szCs w:val="22"/>
        </w:rPr>
        <w:t>II</w:t>
      </w:r>
      <w:r w:rsidRPr="00434723">
        <w:rPr>
          <w:rFonts w:cs="Arial"/>
          <w:szCs w:val="22"/>
        </w:rPr>
        <w:t>I, oddiel: Sa, vložka číslo: 3518/B</w:t>
      </w:r>
    </w:p>
    <w:p w14:paraId="078FBAEF" w14:textId="77777777" w:rsidR="00BE58EF" w:rsidRPr="00434723" w:rsidRDefault="00BE58EF" w:rsidP="007008A6">
      <w:pPr>
        <w:pStyle w:val="Zkladntext"/>
        <w:tabs>
          <w:tab w:val="left" w:pos="2410"/>
        </w:tabs>
        <w:jc w:val="both"/>
        <w:rPr>
          <w:rFonts w:cs="Arial"/>
          <w:szCs w:val="22"/>
        </w:rPr>
      </w:pPr>
      <w:r w:rsidRPr="00434723">
        <w:rPr>
          <w:rFonts w:cs="Arial"/>
          <w:szCs w:val="22"/>
        </w:rPr>
        <w:t>Štatutárny orgán:</w:t>
      </w:r>
      <w:r w:rsidRPr="00434723">
        <w:rPr>
          <w:rFonts w:cs="Arial"/>
          <w:szCs w:val="22"/>
        </w:rPr>
        <w:tab/>
        <w:t>predstavenstvo</w:t>
      </w:r>
      <w:r w:rsidR="00476FB0" w:rsidRPr="00434723">
        <w:rPr>
          <w:rFonts w:cs="Arial"/>
          <w:szCs w:val="22"/>
        </w:rPr>
        <w:t xml:space="preserve">, </w:t>
      </w:r>
      <w:r w:rsidRPr="00434723">
        <w:rPr>
          <w:rFonts w:cs="Arial"/>
          <w:szCs w:val="22"/>
        </w:rPr>
        <w:t>zastúpené:</w:t>
      </w:r>
    </w:p>
    <w:p w14:paraId="300308BD"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t xml:space="preserve">Ing. </w:t>
      </w:r>
      <w:r w:rsidR="00476FB0" w:rsidRPr="00434723">
        <w:rPr>
          <w:rFonts w:cs="Arial"/>
          <w:szCs w:val="22"/>
        </w:rPr>
        <w:t xml:space="preserve">Filip Macháček, </w:t>
      </w:r>
      <w:r w:rsidRPr="00434723">
        <w:rPr>
          <w:rFonts w:cs="Arial"/>
          <w:szCs w:val="22"/>
        </w:rPr>
        <w:t>predseda predstavenstva</w:t>
      </w:r>
      <w:r w:rsidR="002C2E51">
        <w:rPr>
          <w:rFonts w:cs="Arial"/>
          <w:szCs w:val="22"/>
        </w:rPr>
        <w:t xml:space="preserve"> a generálny riaditeľ</w:t>
      </w:r>
    </w:p>
    <w:p w14:paraId="7F73110D"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r>
      <w:r w:rsidR="001052A0">
        <w:rPr>
          <w:rFonts w:cs="Arial"/>
          <w:szCs w:val="22"/>
        </w:rPr>
        <w:t>Mgr. Tomáš Mateička</w:t>
      </w:r>
      <w:r w:rsidRPr="00434723">
        <w:rPr>
          <w:rFonts w:cs="Arial"/>
          <w:szCs w:val="22"/>
          <w:lang w:val="sk-SK"/>
        </w:rPr>
        <w:t xml:space="preserve">, </w:t>
      </w:r>
      <w:r w:rsidR="00476FB0" w:rsidRPr="00434723">
        <w:rPr>
          <w:rFonts w:cs="Arial"/>
          <w:szCs w:val="22"/>
          <w:lang w:val="sk-SK"/>
        </w:rPr>
        <w:t xml:space="preserve">člen </w:t>
      </w:r>
      <w:r w:rsidRPr="00434723">
        <w:rPr>
          <w:rFonts w:cs="Arial"/>
          <w:szCs w:val="22"/>
          <w:lang w:val="sk-SK"/>
        </w:rPr>
        <w:t>predstavenstva</w:t>
      </w:r>
    </w:p>
    <w:p w14:paraId="7C620A1E" w14:textId="77777777" w:rsidR="00BE58EF" w:rsidRPr="00434723" w:rsidRDefault="00BE58EF" w:rsidP="007008A6">
      <w:pPr>
        <w:tabs>
          <w:tab w:val="left" w:pos="2410"/>
        </w:tabs>
        <w:ind w:left="2410" w:hanging="2410"/>
        <w:rPr>
          <w:rFonts w:cs="Arial"/>
          <w:szCs w:val="22"/>
          <w:lang w:val="da-DK"/>
        </w:rPr>
      </w:pPr>
      <w:r w:rsidRPr="00434723">
        <w:rPr>
          <w:rFonts w:cs="Arial"/>
          <w:szCs w:val="22"/>
          <w:lang w:val="da-DK"/>
        </w:rPr>
        <w:t xml:space="preserve">Bankové spojenie:     </w:t>
      </w:r>
      <w:r w:rsidRPr="00434723">
        <w:rPr>
          <w:rFonts w:cs="Arial"/>
          <w:szCs w:val="22"/>
          <w:lang w:val="da-DK"/>
        </w:rPr>
        <w:tab/>
      </w:r>
      <w:r w:rsidR="00EC0030" w:rsidRPr="00EC0030">
        <w:rPr>
          <w:rStyle w:val="Siln"/>
          <w:rFonts w:cs="Arial"/>
          <w:b w:val="0"/>
          <w:color w:val="000000"/>
          <w:szCs w:val="22"/>
          <w:lang w:val="da-DK"/>
        </w:rPr>
        <w:t>Štátna pokladnica</w:t>
      </w:r>
    </w:p>
    <w:p w14:paraId="582B1E67" w14:textId="77777777" w:rsidR="00942796" w:rsidRPr="00434723" w:rsidRDefault="00942796" w:rsidP="007008A6">
      <w:pPr>
        <w:tabs>
          <w:tab w:val="left" w:pos="2410"/>
        </w:tabs>
        <w:jc w:val="both"/>
        <w:rPr>
          <w:rFonts w:cs="Arial"/>
          <w:szCs w:val="22"/>
          <w:lang w:val="da-DK"/>
        </w:rPr>
      </w:pPr>
      <w:r w:rsidRPr="00434723">
        <w:rPr>
          <w:rFonts w:cs="Arial"/>
          <w:szCs w:val="22"/>
          <w:lang w:val="da-DK"/>
        </w:rPr>
        <w:t>IBAN</w:t>
      </w:r>
      <w:r w:rsidR="00BE58EF" w:rsidRPr="00434723">
        <w:rPr>
          <w:rFonts w:cs="Arial"/>
          <w:szCs w:val="22"/>
          <w:lang w:val="da-DK"/>
        </w:rPr>
        <w:t>:</w:t>
      </w:r>
      <w:r w:rsidR="00BE58EF" w:rsidRPr="00434723">
        <w:rPr>
          <w:rFonts w:cs="Arial"/>
          <w:szCs w:val="22"/>
          <w:lang w:val="da-DK"/>
        </w:rPr>
        <w:tab/>
      </w:r>
      <w:r w:rsidR="00A86E73" w:rsidRPr="00A86E73">
        <w:rPr>
          <w:rFonts w:cs="Arial"/>
          <w:szCs w:val="22"/>
          <w:lang w:val="da-DK"/>
        </w:rPr>
        <w:t>SK95 8180 0000 0070 0069 4593</w:t>
      </w:r>
    </w:p>
    <w:p w14:paraId="093A38DA" w14:textId="77777777" w:rsidR="00BE58EF" w:rsidRPr="00434723" w:rsidRDefault="00BE58EF" w:rsidP="007008A6">
      <w:pPr>
        <w:tabs>
          <w:tab w:val="left" w:pos="2410"/>
        </w:tabs>
        <w:jc w:val="both"/>
        <w:rPr>
          <w:rFonts w:cs="Arial"/>
          <w:szCs w:val="22"/>
          <w:lang w:val="da-DK"/>
        </w:rPr>
      </w:pPr>
      <w:r w:rsidRPr="00434723">
        <w:rPr>
          <w:rFonts w:cs="Arial"/>
          <w:szCs w:val="22"/>
          <w:lang w:val="da-DK"/>
        </w:rPr>
        <w:t xml:space="preserve">SWIFT: </w:t>
      </w:r>
      <w:r w:rsidR="00942796" w:rsidRPr="00434723">
        <w:rPr>
          <w:rFonts w:cs="Arial"/>
          <w:szCs w:val="22"/>
          <w:lang w:val="da-DK"/>
        </w:rPr>
        <w:tab/>
      </w:r>
      <w:r w:rsidR="00A86E73" w:rsidRPr="00A86E73">
        <w:rPr>
          <w:rFonts w:cs="Arial"/>
          <w:szCs w:val="22"/>
          <w:lang w:val="da-DK"/>
        </w:rPr>
        <w:t>SPSRSKBA</w:t>
      </w:r>
    </w:p>
    <w:p w14:paraId="19A3B819" w14:textId="77777777" w:rsidR="00BE58EF" w:rsidRPr="00434723" w:rsidRDefault="00BE58EF" w:rsidP="007008A6">
      <w:pPr>
        <w:tabs>
          <w:tab w:val="left" w:pos="2410"/>
        </w:tabs>
        <w:jc w:val="both"/>
        <w:rPr>
          <w:rFonts w:cs="Arial"/>
          <w:szCs w:val="22"/>
          <w:lang w:val="da-DK"/>
        </w:rPr>
      </w:pPr>
      <w:r w:rsidRPr="00434723">
        <w:rPr>
          <w:rFonts w:cs="Arial"/>
          <w:szCs w:val="22"/>
          <w:lang w:val="da-DK"/>
        </w:rPr>
        <w:t>IČO:</w:t>
      </w:r>
      <w:r w:rsidRPr="00434723">
        <w:rPr>
          <w:rFonts w:cs="Arial"/>
          <w:szCs w:val="22"/>
          <w:lang w:val="da-DK"/>
        </w:rPr>
        <w:tab/>
        <w:t>35 919 001</w:t>
      </w:r>
    </w:p>
    <w:p w14:paraId="38DA53B3" w14:textId="77777777" w:rsidR="00BE58EF" w:rsidRPr="00434723" w:rsidRDefault="00BE58EF" w:rsidP="007008A6">
      <w:pPr>
        <w:tabs>
          <w:tab w:val="left" w:pos="2410"/>
          <w:tab w:val="left" w:pos="3960"/>
        </w:tabs>
        <w:jc w:val="both"/>
        <w:rPr>
          <w:rFonts w:cs="Arial"/>
          <w:szCs w:val="22"/>
          <w:lang w:val="sk-SK"/>
        </w:rPr>
      </w:pPr>
      <w:r w:rsidRPr="00434723">
        <w:rPr>
          <w:rFonts w:cs="Arial"/>
          <w:szCs w:val="22"/>
          <w:lang w:val="da-DK"/>
        </w:rPr>
        <w:t xml:space="preserve">IČ DPH:             </w:t>
      </w:r>
      <w:r w:rsidRPr="00434723">
        <w:rPr>
          <w:rFonts w:cs="Arial"/>
          <w:szCs w:val="22"/>
          <w:lang w:val="da-DK"/>
        </w:rPr>
        <w:tab/>
        <w:t>SK 202 193 7775</w:t>
      </w:r>
    </w:p>
    <w:p w14:paraId="2AC9D1D8" w14:textId="77777777" w:rsidR="00BE58EF" w:rsidRPr="00434723" w:rsidRDefault="00BE58EF" w:rsidP="007008A6">
      <w:pPr>
        <w:tabs>
          <w:tab w:val="left" w:pos="2410"/>
          <w:tab w:val="left" w:pos="3960"/>
        </w:tabs>
        <w:jc w:val="both"/>
        <w:rPr>
          <w:rFonts w:cs="Arial"/>
          <w:szCs w:val="22"/>
          <w:lang w:val="da-DK"/>
        </w:rPr>
      </w:pPr>
      <w:r w:rsidRPr="00434723">
        <w:rPr>
          <w:rFonts w:cs="Arial"/>
          <w:szCs w:val="22"/>
          <w:lang w:val="da-DK"/>
        </w:rPr>
        <w:t>Tel.</w:t>
      </w:r>
      <w:r w:rsidR="0050062E" w:rsidRPr="00434723">
        <w:rPr>
          <w:rFonts w:cs="Arial"/>
          <w:szCs w:val="22"/>
          <w:lang w:val="da-DK"/>
        </w:rPr>
        <w:t>:</w:t>
      </w:r>
      <w:r w:rsidRPr="00434723">
        <w:rPr>
          <w:rFonts w:cs="Arial"/>
          <w:szCs w:val="22"/>
          <w:lang w:val="da-DK"/>
        </w:rPr>
        <w:tab/>
        <w:t>02/583 11 111</w:t>
      </w:r>
    </w:p>
    <w:p w14:paraId="1B8420D1" w14:textId="77777777" w:rsidR="00BE58EF" w:rsidRPr="00434723" w:rsidRDefault="00BE58EF" w:rsidP="007008A6">
      <w:pPr>
        <w:outlineLvl w:val="0"/>
        <w:rPr>
          <w:rFonts w:cs="Arial"/>
          <w:bCs/>
          <w:szCs w:val="22"/>
          <w:lang w:val="da-DK"/>
        </w:rPr>
      </w:pPr>
      <w:r w:rsidRPr="00434723">
        <w:rPr>
          <w:rFonts w:cs="Arial"/>
          <w:szCs w:val="22"/>
          <w:lang w:val="da-DK"/>
        </w:rPr>
        <w:t xml:space="preserve">(ďalej len </w:t>
      </w:r>
      <w:r w:rsidRPr="00434723">
        <w:rPr>
          <w:rFonts w:cs="Arial"/>
          <w:b/>
          <w:szCs w:val="22"/>
          <w:lang w:val="da-DK"/>
        </w:rPr>
        <w:t>„</w:t>
      </w:r>
      <w:r w:rsidRPr="00434723">
        <w:rPr>
          <w:rFonts w:cs="Arial"/>
          <w:b/>
          <w:bCs/>
          <w:szCs w:val="22"/>
          <w:lang w:val="da-DK"/>
        </w:rPr>
        <w:t>Objednávateľ</w:t>
      </w:r>
      <w:r w:rsidRPr="00434723">
        <w:rPr>
          <w:rFonts w:cs="Arial"/>
          <w:b/>
          <w:szCs w:val="22"/>
          <w:lang w:val="da-DK"/>
        </w:rPr>
        <w:t>“</w:t>
      </w:r>
      <w:r w:rsidRPr="00434723">
        <w:rPr>
          <w:rFonts w:cs="Arial"/>
          <w:szCs w:val="22"/>
          <w:lang w:val="da-DK"/>
        </w:rPr>
        <w:t xml:space="preserve">) </w:t>
      </w:r>
    </w:p>
    <w:p w14:paraId="36EBA122" w14:textId="77777777" w:rsidR="00BE58EF" w:rsidRPr="00434723" w:rsidRDefault="00BE58EF" w:rsidP="007008A6">
      <w:pPr>
        <w:outlineLvl w:val="0"/>
        <w:rPr>
          <w:rFonts w:cs="Arial"/>
          <w:bCs/>
          <w:szCs w:val="22"/>
          <w:lang w:val="da-DK"/>
        </w:rPr>
      </w:pPr>
    </w:p>
    <w:p w14:paraId="08915977" w14:textId="77777777" w:rsidR="00BE58EF" w:rsidRPr="00434723" w:rsidRDefault="00BE58EF" w:rsidP="007008A6">
      <w:pPr>
        <w:outlineLvl w:val="0"/>
        <w:rPr>
          <w:rFonts w:cs="Arial"/>
          <w:bCs/>
          <w:szCs w:val="22"/>
          <w:lang w:val="da-DK"/>
        </w:rPr>
      </w:pPr>
      <w:r w:rsidRPr="00434723">
        <w:rPr>
          <w:rFonts w:cs="Arial"/>
          <w:bCs/>
          <w:szCs w:val="22"/>
          <w:lang w:val="da-DK"/>
        </w:rPr>
        <w:t xml:space="preserve"> a</w:t>
      </w:r>
    </w:p>
    <w:p w14:paraId="4B21E1FA" w14:textId="77777777" w:rsidR="00BE58EF" w:rsidRPr="00434723" w:rsidRDefault="00BE58EF" w:rsidP="007008A6">
      <w:pPr>
        <w:outlineLvl w:val="0"/>
        <w:rPr>
          <w:rFonts w:cs="Arial"/>
          <w:b/>
          <w:szCs w:val="22"/>
          <w:lang w:val="sk-SK"/>
        </w:rPr>
      </w:pPr>
    </w:p>
    <w:p w14:paraId="6DE7130D" w14:textId="77777777" w:rsidR="00BE58EF" w:rsidRPr="00434723" w:rsidRDefault="00BE58EF" w:rsidP="007008A6">
      <w:pPr>
        <w:outlineLvl w:val="0"/>
        <w:rPr>
          <w:rFonts w:cs="Arial"/>
          <w:b/>
          <w:szCs w:val="22"/>
          <w:u w:val="single"/>
          <w:lang w:val="sk-SK"/>
        </w:rPr>
      </w:pPr>
      <w:r w:rsidRPr="00434723">
        <w:rPr>
          <w:rFonts w:cs="Arial"/>
          <w:b/>
          <w:szCs w:val="22"/>
          <w:u w:val="single"/>
          <w:lang w:val="sk-SK"/>
        </w:rPr>
        <w:t>Zhotoviteľ:</w:t>
      </w:r>
    </w:p>
    <w:p w14:paraId="54D2D4C1" w14:textId="77777777" w:rsidR="00BE58EF" w:rsidRPr="00434723" w:rsidRDefault="00BE58EF" w:rsidP="007008A6">
      <w:pPr>
        <w:pStyle w:val="Podtitul"/>
        <w:tabs>
          <w:tab w:val="clear" w:pos="1701"/>
          <w:tab w:val="left" w:pos="1985"/>
        </w:tabs>
        <w:spacing w:before="0"/>
        <w:rPr>
          <w:rFonts w:cs="Arial"/>
          <w:b w:val="0"/>
          <w:bCs/>
          <w:szCs w:val="22"/>
        </w:rPr>
      </w:pPr>
    </w:p>
    <w:p w14:paraId="3738D3D8"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Obchodné meno: </w:t>
      </w:r>
      <w:r w:rsidRPr="00434723">
        <w:rPr>
          <w:rFonts w:cs="Arial"/>
          <w:b w:val="0"/>
          <w:bCs/>
          <w:szCs w:val="22"/>
        </w:rPr>
        <w:tab/>
      </w:r>
    </w:p>
    <w:p w14:paraId="1A23D63E"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Sídlo:</w:t>
      </w:r>
      <w:r w:rsidRPr="00434723">
        <w:rPr>
          <w:rFonts w:cs="Arial"/>
          <w:b w:val="0"/>
          <w:bCs/>
          <w:szCs w:val="22"/>
        </w:rPr>
        <w:tab/>
      </w:r>
    </w:p>
    <w:p w14:paraId="6BDEDB04"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Právna forma:</w:t>
      </w:r>
      <w:r w:rsidRPr="00434723">
        <w:rPr>
          <w:rFonts w:cs="Arial"/>
          <w:b w:val="0"/>
          <w:bCs/>
          <w:szCs w:val="22"/>
        </w:rPr>
        <w:tab/>
      </w:r>
    </w:p>
    <w:p w14:paraId="5F852821"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Štatutárny orgán:</w:t>
      </w:r>
      <w:r w:rsidRPr="00434723">
        <w:rPr>
          <w:rFonts w:cs="Arial"/>
          <w:b w:val="0"/>
          <w:bCs/>
          <w:szCs w:val="22"/>
        </w:rPr>
        <w:tab/>
      </w:r>
    </w:p>
    <w:p w14:paraId="1261679D"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Bankové spojenie:</w:t>
      </w:r>
      <w:r w:rsidRPr="00434723">
        <w:rPr>
          <w:rFonts w:cs="Arial"/>
          <w:b w:val="0"/>
          <w:bCs/>
          <w:szCs w:val="22"/>
        </w:rPr>
        <w:tab/>
      </w:r>
    </w:p>
    <w:p w14:paraId="3DD09B8C" w14:textId="77777777" w:rsidR="00942796"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IBAN</w:t>
      </w:r>
      <w:r w:rsidR="00BE58EF" w:rsidRPr="00434723">
        <w:rPr>
          <w:rFonts w:cs="Arial"/>
          <w:b w:val="0"/>
          <w:bCs/>
          <w:szCs w:val="22"/>
        </w:rPr>
        <w:t>:</w:t>
      </w:r>
    </w:p>
    <w:p w14:paraId="06EC1577" w14:textId="77777777" w:rsidR="00BE58EF"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SWIFT:</w:t>
      </w:r>
      <w:r w:rsidR="00BE58EF" w:rsidRPr="00434723">
        <w:rPr>
          <w:rFonts w:cs="Arial"/>
          <w:b w:val="0"/>
          <w:bCs/>
          <w:szCs w:val="22"/>
        </w:rPr>
        <w:tab/>
      </w:r>
    </w:p>
    <w:p w14:paraId="2A003446"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IČO:  </w:t>
      </w:r>
      <w:r w:rsidRPr="00434723">
        <w:rPr>
          <w:rFonts w:cs="Arial"/>
          <w:b w:val="0"/>
          <w:bCs/>
          <w:szCs w:val="22"/>
        </w:rPr>
        <w:tab/>
      </w:r>
    </w:p>
    <w:p w14:paraId="64E22430"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 DPH: </w:t>
      </w:r>
      <w:r w:rsidRPr="00434723">
        <w:rPr>
          <w:rFonts w:cs="Arial"/>
          <w:b w:val="0"/>
          <w:bCs/>
          <w:szCs w:val="22"/>
        </w:rPr>
        <w:tab/>
      </w:r>
    </w:p>
    <w:p w14:paraId="52933F92"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Tel.:</w:t>
      </w:r>
      <w:r w:rsidRPr="00434723">
        <w:rPr>
          <w:rFonts w:cs="Arial"/>
          <w:b w:val="0"/>
          <w:bCs/>
          <w:szCs w:val="22"/>
        </w:rPr>
        <w:tab/>
      </w:r>
    </w:p>
    <w:p w14:paraId="75FAA0B9"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 xml:space="preserve">(ďalej len </w:t>
      </w:r>
      <w:r w:rsidRPr="00434723">
        <w:rPr>
          <w:rFonts w:cs="Arial"/>
          <w:b/>
          <w:szCs w:val="22"/>
          <w:lang w:val="sk-SK"/>
        </w:rPr>
        <w:t>„</w:t>
      </w:r>
      <w:r w:rsidRPr="00434723">
        <w:rPr>
          <w:rFonts w:cs="Arial"/>
          <w:b/>
          <w:bCs/>
          <w:szCs w:val="22"/>
          <w:lang w:val="sk-SK"/>
        </w:rPr>
        <w:t>Zhotoviteľ</w:t>
      </w:r>
      <w:r w:rsidRPr="00434723">
        <w:rPr>
          <w:rFonts w:cs="Arial"/>
          <w:b/>
          <w:szCs w:val="22"/>
          <w:lang w:val="sk-SK"/>
        </w:rPr>
        <w:t>”</w:t>
      </w:r>
      <w:r w:rsidRPr="00434723">
        <w:rPr>
          <w:rFonts w:cs="Arial"/>
          <w:szCs w:val="22"/>
          <w:lang w:val="sk-SK"/>
        </w:rPr>
        <w:t>)</w:t>
      </w:r>
    </w:p>
    <w:p w14:paraId="2AF4CD7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434723">
        <w:rPr>
          <w:rFonts w:cs="Arial"/>
          <w:szCs w:val="22"/>
          <w:lang w:val="sk-SK"/>
        </w:rPr>
        <w:t>(Objednávateľ a Zhotoviteľ spoločne ďalej len „</w:t>
      </w:r>
      <w:r w:rsidRPr="00434723">
        <w:rPr>
          <w:rFonts w:cs="Arial"/>
          <w:b/>
          <w:szCs w:val="22"/>
          <w:lang w:val="sk-SK"/>
        </w:rPr>
        <w:t xml:space="preserve">zmluvné </w:t>
      </w:r>
      <w:r w:rsidR="00970CE4" w:rsidRPr="00434723">
        <w:rPr>
          <w:rFonts w:cs="Arial"/>
          <w:b/>
          <w:szCs w:val="22"/>
          <w:lang w:val="sk-SK"/>
        </w:rPr>
        <w:t>S</w:t>
      </w:r>
      <w:r w:rsidRPr="00434723">
        <w:rPr>
          <w:rFonts w:cs="Arial"/>
          <w:b/>
          <w:szCs w:val="22"/>
          <w:lang w:val="sk-SK"/>
        </w:rPr>
        <w:t>trany</w:t>
      </w:r>
      <w:r w:rsidRPr="00434723">
        <w:rPr>
          <w:rFonts w:cs="Arial"/>
          <w:szCs w:val="22"/>
          <w:lang w:val="sk-SK"/>
        </w:rPr>
        <w:t>“)</w:t>
      </w:r>
    </w:p>
    <w:p w14:paraId="0C7C5762"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193100B4"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sa dohodli nasledovne:</w:t>
      </w:r>
    </w:p>
    <w:p w14:paraId="07F4B26A"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516D48C0"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88CC916"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7C0B3AF0"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lastRenderedPageBreak/>
        <w:t>1.</w:t>
      </w:r>
      <w:r w:rsidRPr="00434723">
        <w:rPr>
          <w:rFonts w:cs="Arial"/>
          <w:szCs w:val="22"/>
          <w:lang w:val="sk-SK"/>
        </w:rPr>
        <w:tab/>
        <w:t>Zmluvou o Dielo sa rozumejú v tomto bode uvedené dokumenty, ktorých poradie záväznosti je (v zostupnom poradí) nasledovné:</w:t>
      </w:r>
    </w:p>
    <w:p w14:paraId="55E1033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34465DAE"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Zmluvné dojednania  (Zväzok 2, Časť 1 súťažných podkladov)</w:t>
      </w:r>
    </w:p>
    <w:p w14:paraId="0A84B53B" w14:textId="77777777" w:rsidR="00BE58EF"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Ponukový list (Zväzok 1 Príloha B1 súťažných podkladov)</w:t>
      </w:r>
    </w:p>
    <w:p w14:paraId="202943D2" w14:textId="77777777" w:rsidR="00A84977" w:rsidRPr="00434723" w:rsidRDefault="00A84977"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Zábezpeka na vykonanie prác (Zväzok 2 Časť 4 súťažných podkladov)</w:t>
      </w:r>
      <w:r w:rsidRPr="00A84977">
        <w:rPr>
          <w:rFonts w:cs="Arial"/>
          <w:szCs w:val="22"/>
        </w:rPr>
        <w:t xml:space="preserve"> </w:t>
      </w:r>
      <w:r>
        <w:rPr>
          <w:rStyle w:val="Odkaznapoznmkupodiarou"/>
          <w:rFonts w:cs="Arial"/>
          <w:szCs w:val="22"/>
        </w:rPr>
        <w:footnoteReference w:id="1"/>
      </w:r>
    </w:p>
    <w:p w14:paraId="6A1B8948"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Príloha k ponuke (Zväzok 2, Časť 3 súťažných podkladov)</w:t>
      </w:r>
      <w:r w:rsidRPr="00434723">
        <w:rPr>
          <w:rStyle w:val="Odkaznapoznmkupodiarou"/>
          <w:rFonts w:cs="Arial"/>
          <w:szCs w:val="22"/>
          <w:lang w:val="sk-SK"/>
        </w:rPr>
        <w:t xml:space="preserve"> </w:t>
      </w:r>
    </w:p>
    <w:p w14:paraId="3D6E7FA0"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Osobitné zmluvné podmienky (Zväzok 2, Časť 2.2 súťažných podkladov)</w:t>
      </w:r>
    </w:p>
    <w:p w14:paraId="5322E940"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lang w:val="sk-SK"/>
        </w:rPr>
      </w:pPr>
      <w:r w:rsidRPr="00434723">
        <w:rPr>
          <w:rFonts w:cs="Arial"/>
          <w:szCs w:val="22"/>
          <w:lang w:val="sk-SK"/>
        </w:rPr>
        <w:t xml:space="preserve">Všeobecné zmluvné podmienky (Zväzok 2, Časť 2.1 súťažných podkladov) </w:t>
      </w:r>
      <w:r w:rsidRPr="00434723">
        <w:rPr>
          <w:rFonts w:cs="Arial"/>
          <w:i/>
          <w:szCs w:val="22"/>
          <w:lang w:val="sk-SK"/>
        </w:rPr>
        <w:t>(neprikladajú sa k písomnému vyhotoveniu Zmluvy)</w:t>
      </w:r>
    </w:p>
    <w:p w14:paraId="7D5B2B11" w14:textId="77200C3A" w:rsidR="00942796" w:rsidRPr="00434723" w:rsidRDefault="00565354"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 xml:space="preserve">Požiadavky </w:t>
      </w:r>
      <w:r w:rsidR="00F92ACF">
        <w:rPr>
          <w:rFonts w:cs="Arial"/>
          <w:szCs w:val="22"/>
          <w:lang w:val="sk-SK"/>
        </w:rPr>
        <w:t>Objednávateľa</w:t>
      </w:r>
      <w:r w:rsidR="00BE58EF" w:rsidRPr="00434723">
        <w:rPr>
          <w:rFonts w:cs="Arial"/>
          <w:szCs w:val="22"/>
          <w:lang w:val="sk-SK"/>
        </w:rPr>
        <w:t xml:space="preserve"> (Zväzok 3 súťažných podkladov</w:t>
      </w:r>
      <w:r w:rsidR="00942796" w:rsidRPr="00434723">
        <w:rPr>
          <w:rFonts w:cs="Arial"/>
          <w:szCs w:val="22"/>
          <w:lang w:val="sk-SK"/>
        </w:rPr>
        <w:t xml:space="preserve">) </w:t>
      </w:r>
    </w:p>
    <w:p w14:paraId="2D901DD1" w14:textId="77777777" w:rsidR="00BE58EF" w:rsidRDefault="00942796"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w:t>
      </w:r>
      <w:r w:rsidR="00BE58EF" w:rsidRPr="00434723">
        <w:rPr>
          <w:rFonts w:cs="Arial"/>
          <w:i/>
          <w:szCs w:val="22"/>
          <w:lang w:val="sk-SK"/>
        </w:rPr>
        <w:t>na priloženom CD/DVD nosiči)</w:t>
      </w:r>
    </w:p>
    <w:p w14:paraId="0CD4B179" w14:textId="77777777" w:rsidR="00A84977" w:rsidRPr="00434723" w:rsidRDefault="00A84977" w:rsidP="00A8497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Cenová časť (Zväzok 4 súťažných podkladov)</w:t>
      </w:r>
    </w:p>
    <w:p w14:paraId="56A91A90"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Dokumentácia poskytnutá Objednávateľom (Zväzok 5 súťažných podkladov</w:t>
      </w:r>
      <w:r w:rsidR="00A84977">
        <w:rPr>
          <w:rFonts w:cs="Arial"/>
          <w:szCs w:val="22"/>
          <w:lang w:val="sk-SK"/>
        </w:rPr>
        <w:t>,</w:t>
      </w:r>
      <w:r w:rsidR="00942796" w:rsidRPr="00434723">
        <w:rPr>
          <w:rFonts w:cs="Arial"/>
          <w:szCs w:val="22"/>
          <w:lang w:val="sk-SK"/>
        </w:rPr>
        <w:t xml:space="preserve"> </w:t>
      </w:r>
    </w:p>
    <w:p w14:paraId="5FFC1A81" w14:textId="4A2BE518" w:rsidR="00BE58EF" w:rsidRPr="0033690B" w:rsidRDefault="00BE58EF" w:rsidP="0033690B">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na priloženom CD/DVD nosiči)</w:t>
      </w:r>
    </w:p>
    <w:p w14:paraId="6591BA7A"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 xml:space="preserve">Ponuka Zhotoviteľa </w:t>
      </w:r>
      <w:r w:rsidRPr="00434723">
        <w:rPr>
          <w:rFonts w:cs="Arial"/>
          <w:i/>
          <w:szCs w:val="22"/>
          <w:lang w:val="sk-SK"/>
        </w:rPr>
        <w:t>(neprikladá sa k písomnému vyhotoveniu Zmluvy)</w:t>
      </w:r>
    </w:p>
    <w:p w14:paraId="22ABBE94"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Vzorové tlačivá (Zväzok 2 Časti 4 až 9 súťažných podkladov)</w:t>
      </w:r>
    </w:p>
    <w:p w14:paraId="31BAE897"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ďalšie dokumenty tvoriace Zmluvu</w:t>
      </w:r>
      <w:r w:rsidRPr="00434723">
        <w:rPr>
          <w:rStyle w:val="Odkaznapoznmkupodiarou"/>
          <w:rFonts w:cs="Arial"/>
          <w:szCs w:val="22"/>
          <w:lang w:val="sk-SK"/>
        </w:rPr>
        <w:footnoteReference w:id="2"/>
      </w:r>
      <w:r w:rsidRPr="00434723">
        <w:rPr>
          <w:rFonts w:cs="Arial"/>
          <w:szCs w:val="22"/>
          <w:lang w:val="sk-SK"/>
        </w:rPr>
        <w:t xml:space="preserve">     </w:t>
      </w:r>
    </w:p>
    <w:p w14:paraId="6A79C4DD" w14:textId="77777777" w:rsidR="001C57F9" w:rsidRPr="00434723" w:rsidRDefault="001C57F9" w:rsidP="007008A6">
      <w:pPr>
        <w:numPr>
          <w:ilvl w:val="0"/>
          <w:numId w:val="9"/>
        </w:numPr>
        <w:jc w:val="both"/>
        <w:rPr>
          <w:rFonts w:cs="Arial"/>
          <w:szCs w:val="22"/>
          <w:lang w:val="sk-SK"/>
        </w:rPr>
      </w:pPr>
      <w:r w:rsidRPr="002910F4">
        <w:rPr>
          <w:rFonts w:cs="Arial"/>
          <w:szCs w:val="22"/>
        </w:rPr>
        <w:t>Enviro</w:t>
      </w:r>
      <w:r w:rsidR="006134C0" w:rsidRPr="002910F4">
        <w:rPr>
          <w:rFonts w:cs="Arial"/>
          <w:szCs w:val="22"/>
        </w:rPr>
        <w:t>n</w:t>
      </w:r>
      <w:r w:rsidRPr="002910F4">
        <w:rPr>
          <w:rFonts w:cs="Arial"/>
          <w:szCs w:val="22"/>
        </w:rPr>
        <w:t>mentálny plán výstavby</w:t>
      </w:r>
      <w:r w:rsidRPr="00434723">
        <w:rPr>
          <w:rStyle w:val="Odkaznapoznmkupodiarou"/>
          <w:rFonts w:cs="Arial"/>
          <w:szCs w:val="22"/>
        </w:rPr>
        <w:footnoteReference w:id="3"/>
      </w:r>
    </w:p>
    <w:p w14:paraId="5C825496" w14:textId="77777777" w:rsidR="001C57F9" w:rsidRPr="00434723" w:rsidRDefault="001C57F9"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0EF3D377"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434723">
        <w:rPr>
          <w:rFonts w:cs="Arial"/>
          <w:szCs w:val="22"/>
          <w:lang w:val="sk-SK"/>
        </w:rPr>
        <w:t>Vyššie uvedené dokumenty tvoriace Zmluvu o Dielo musia byť chápané ako vzájomne sa vysvetľujúce a dopĺňajúce.</w:t>
      </w:r>
    </w:p>
    <w:p w14:paraId="3B042EF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434723">
        <w:rPr>
          <w:rFonts w:cs="Arial"/>
          <w:szCs w:val="22"/>
          <w:lang w:val="sk-SK"/>
        </w:rPr>
        <w:t xml:space="preserve">                                                                       </w:t>
      </w:r>
    </w:p>
    <w:p w14:paraId="2A8A45B8"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2.</w:t>
      </w:r>
      <w:r w:rsidRPr="00434723">
        <w:rPr>
          <w:rFonts w:cs="Arial"/>
          <w:szCs w:val="22"/>
          <w:lang w:val="sk-SK"/>
        </w:rPr>
        <w:tab/>
        <w:t>V Zmluve o Dielo majú slová a výrazy rovnaký význam, aký je im prisúdený v ďalej uvádzaných Zmluvných podmienkach.</w:t>
      </w:r>
    </w:p>
    <w:p w14:paraId="15A18015"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3.</w:t>
      </w:r>
      <w:r w:rsidRPr="00434723">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6FBB701B"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4.</w:t>
      </w:r>
      <w:r w:rsidRPr="00434723">
        <w:rPr>
          <w:rFonts w:cs="Arial"/>
          <w:szCs w:val="22"/>
          <w:lang w:val="sk-SK"/>
        </w:rPr>
        <w:tab/>
        <w:t>Súťažnými podkladmi sa rozumejú Zväzky 1 až 5 poskytnuté uchádzačovi v rámci procesu verejného obstarávania, ktorého výsledkom je uzatvorenie tejto Zmluvy o Dielo.</w:t>
      </w:r>
    </w:p>
    <w:p w14:paraId="04C8AAC8"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5.</w:t>
      </w:r>
      <w:r w:rsidRPr="00434723">
        <w:rPr>
          <w:rFonts w:cs="Arial"/>
          <w:szCs w:val="22"/>
          <w:lang w:val="sk-SK"/>
        </w:rPr>
        <w:tab/>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AA149F" w:rsidRPr="00AA149F">
        <w:rPr>
          <w:rFonts w:cs="Arial"/>
        </w:rPr>
        <w:t xml:space="preserve"> </w:t>
      </w:r>
      <w:r w:rsidR="00AA149F">
        <w:rPr>
          <w:rFonts w:cs="Arial"/>
        </w:rPr>
        <w:t>Vysvetlenia súťažných podkaldov sa prikladajú v elektonmickej forme na CD/DVD nosiči k Zmluve.</w:t>
      </w:r>
    </w:p>
    <w:p w14:paraId="214C6E95" w14:textId="12D04A6E" w:rsidR="00BE58EF" w:rsidRPr="00434723" w:rsidRDefault="00BE58EF" w:rsidP="007008A6">
      <w:pPr>
        <w:keepLines/>
        <w:suppressLineNumbers/>
        <w:tabs>
          <w:tab w:val="left" w:pos="567"/>
        </w:tabs>
        <w:suppressAutoHyphens/>
        <w:ind w:left="567" w:hanging="567"/>
        <w:contextualSpacing/>
        <w:jc w:val="both"/>
        <w:rPr>
          <w:rFonts w:cs="Arial"/>
          <w:b/>
          <w:szCs w:val="22"/>
          <w:lang w:val="sk-SK"/>
        </w:rPr>
      </w:pPr>
      <w:r w:rsidRPr="00434723">
        <w:rPr>
          <w:rFonts w:cs="Arial"/>
          <w:szCs w:val="22"/>
          <w:lang w:val="sk-SK"/>
        </w:rPr>
        <w:t>6.</w:t>
      </w:r>
      <w:r w:rsidRPr="00434723">
        <w:rPr>
          <w:rFonts w:cs="Arial"/>
          <w:szCs w:val="22"/>
          <w:lang w:val="sk-SK"/>
        </w:rPr>
        <w:tab/>
        <w:t xml:space="preserve">Zhotoviteľ sa týmto zaväzuje Objednávateľovi, že vyhotoví a dokončí Dielo </w:t>
      </w:r>
      <w:r w:rsidRPr="00434723">
        <w:rPr>
          <w:rFonts w:cs="Arial"/>
          <w:b/>
          <w:szCs w:val="22"/>
          <w:lang w:val="sk-SK"/>
        </w:rPr>
        <w:t>„</w:t>
      </w:r>
      <w:r w:rsidR="008843F3">
        <w:rPr>
          <w:rFonts w:cs="Arial"/>
          <w:b/>
          <w:szCs w:val="22"/>
          <w:lang w:val="sk-SK"/>
        </w:rPr>
        <w:t xml:space="preserve">Diaľnica </w:t>
      </w:r>
      <w:r w:rsidR="00922587" w:rsidRPr="00922587">
        <w:rPr>
          <w:rFonts w:cs="Arial"/>
          <w:b/>
          <w:szCs w:val="22"/>
          <w:lang w:val="sk-SK"/>
        </w:rPr>
        <w:t>D3 Kysucké Nové Mesto – Oščadnica</w:t>
      </w:r>
      <w:r w:rsidRPr="00434723">
        <w:rPr>
          <w:rFonts w:cs="Arial"/>
          <w:b/>
          <w:szCs w:val="22"/>
          <w:lang w:val="sk-SK"/>
        </w:rPr>
        <w:t>"</w:t>
      </w:r>
      <w:r w:rsidRPr="00434723">
        <w:rPr>
          <w:rFonts w:cs="Arial"/>
          <w:szCs w:val="22"/>
          <w:lang w:val="sk-SK"/>
        </w:rPr>
        <w:t xml:space="preserve"> a odstráni akékoľvek jeho vady v súlade s ustanoveniami Zmluvy o Dielo.</w:t>
      </w:r>
    </w:p>
    <w:p w14:paraId="0C3B1F40" w14:textId="77777777" w:rsidR="00BE58EF" w:rsidRDefault="00BE58EF" w:rsidP="007008A6">
      <w:pPr>
        <w:ind w:left="567" w:hanging="567"/>
        <w:contextualSpacing/>
        <w:jc w:val="both"/>
        <w:rPr>
          <w:rFonts w:cs="Arial"/>
          <w:szCs w:val="22"/>
          <w:lang w:val="sk-SK"/>
        </w:rPr>
      </w:pPr>
      <w:r w:rsidRPr="00434723">
        <w:rPr>
          <w:rFonts w:cs="Arial"/>
          <w:szCs w:val="22"/>
          <w:lang w:val="sk-SK"/>
        </w:rPr>
        <w:t>7.</w:t>
      </w:r>
      <w:r w:rsidRPr="00434723">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532A9AEA" w14:textId="77777777" w:rsidR="007008A6" w:rsidRPr="00434723" w:rsidRDefault="007008A6" w:rsidP="007008A6">
      <w:pPr>
        <w:ind w:left="567" w:hanging="567"/>
        <w:contextualSpacing/>
        <w:jc w:val="both"/>
        <w:rPr>
          <w:rFonts w:cs="Arial"/>
          <w:szCs w:val="22"/>
          <w:lang w:val="sk-SK"/>
        </w:rPr>
      </w:pPr>
    </w:p>
    <w:p w14:paraId="2485D37C" w14:textId="77777777" w:rsidR="00BE58EF" w:rsidRPr="00434723" w:rsidRDefault="00BE58EF" w:rsidP="007008A6">
      <w:pPr>
        <w:keepLines/>
        <w:suppressLineNumbers/>
        <w:tabs>
          <w:tab w:val="left" w:pos="567"/>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8.      </w:t>
      </w:r>
      <w:r w:rsidRPr="00434723">
        <w:rPr>
          <w:rFonts w:cs="Arial"/>
          <w:b/>
          <w:szCs w:val="22"/>
          <w:lang w:val="sk-SK"/>
        </w:rPr>
        <w:t xml:space="preserve">Akceptovaná zmluvná hodnota Diela bez DPH......................................... </w:t>
      </w:r>
      <w:r w:rsidR="00C3303D" w:rsidRPr="00434723">
        <w:rPr>
          <w:rFonts w:cs="Arial"/>
          <w:b/>
          <w:szCs w:val="22"/>
          <w:lang w:val="sk-SK"/>
        </w:rPr>
        <w:t xml:space="preserve"> </w:t>
      </w:r>
      <w:r w:rsidRPr="00434723">
        <w:rPr>
          <w:rFonts w:cs="Arial"/>
          <w:b/>
          <w:szCs w:val="22"/>
          <w:lang w:val="sk-SK"/>
        </w:rPr>
        <w:t>EUR</w:t>
      </w:r>
    </w:p>
    <w:p w14:paraId="3D0EF2AC" w14:textId="3E47A8DA"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         DPH </w:t>
      </w:r>
      <w:del w:id="1" w:author="Bocko Matúš" w:date="2025-01-22T08:18:00Z">
        <w:r w:rsidRPr="00434723" w:rsidDel="00DF597C">
          <w:rPr>
            <w:rFonts w:cs="Arial"/>
            <w:szCs w:val="22"/>
            <w:lang w:val="sk-SK"/>
          </w:rPr>
          <w:delText>20</w:delText>
        </w:r>
      </w:del>
      <w:ins w:id="2" w:author="Bocko Matúš" w:date="2025-01-22T08:18:00Z">
        <w:r w:rsidR="00DF597C" w:rsidRPr="00434723">
          <w:rPr>
            <w:rFonts w:cs="Arial"/>
            <w:szCs w:val="22"/>
            <w:lang w:val="sk-SK"/>
          </w:rPr>
          <w:t>2</w:t>
        </w:r>
        <w:r w:rsidR="00DF597C">
          <w:rPr>
            <w:rFonts w:cs="Arial"/>
            <w:szCs w:val="22"/>
            <w:lang w:val="sk-SK"/>
          </w:rPr>
          <w:t>3</w:t>
        </w:r>
      </w:ins>
      <w:r w:rsidRPr="00434723">
        <w:rPr>
          <w:rFonts w:cs="Arial"/>
          <w:szCs w:val="22"/>
          <w:lang w:val="sk-SK"/>
        </w:rPr>
        <w:t>%    ................................................................................................</w:t>
      </w:r>
      <w:r w:rsidRPr="00434723">
        <w:rPr>
          <w:rFonts w:cs="Arial"/>
          <w:szCs w:val="22"/>
          <w:lang w:val="sk-SK"/>
        </w:rPr>
        <w:tab/>
        <w:t>EUR</w:t>
      </w:r>
    </w:p>
    <w:p w14:paraId="018073ED"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Akceptovaná zmluvná hodnota Diela vrátane DPH....................................</w:t>
      </w:r>
      <w:r w:rsidRPr="00434723">
        <w:rPr>
          <w:rFonts w:cs="Arial"/>
          <w:szCs w:val="22"/>
          <w:lang w:val="sk-SK"/>
        </w:rPr>
        <w:tab/>
        <w:t>EUR</w:t>
      </w:r>
    </w:p>
    <w:p w14:paraId="37EBEA7E"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 xml:space="preserve">(slovom ...................................................................................................... </w:t>
      </w:r>
      <w:r w:rsidRPr="00434723">
        <w:rPr>
          <w:rFonts w:cs="Arial"/>
          <w:szCs w:val="22"/>
          <w:lang w:val="sk-SK"/>
        </w:rPr>
        <w:tab/>
        <w:t>EUR)</w:t>
      </w:r>
    </w:p>
    <w:p w14:paraId="708FC1BB"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9.</w:t>
      </w:r>
      <w:r w:rsidRPr="00434723">
        <w:rPr>
          <w:rFonts w:cs="Arial"/>
          <w:szCs w:val="22"/>
          <w:lang w:val="sk-SK"/>
        </w:rPr>
        <w:tab/>
        <w:t xml:space="preserve">V prípade, ak je Zhotoviteľom  viac  právnych subjektov, ktorí za účelom plnenia predmetu Zmluvy o Dielo vytvorili zoskupenie bez právnej subjektivity, pod pojmom Zhotoviteľ sa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w:t>
      </w:r>
      <w:r w:rsidR="00C3303D" w:rsidRPr="00434723">
        <w:rPr>
          <w:rFonts w:cs="Arial"/>
          <w:szCs w:val="22"/>
          <w:lang w:val="sk-SK"/>
        </w:rPr>
        <w:t>Osobitných z</w:t>
      </w:r>
      <w:r w:rsidRPr="00434723">
        <w:rPr>
          <w:rFonts w:cs="Arial"/>
          <w:szCs w:val="22"/>
          <w:lang w:val="sk-SK"/>
        </w:rPr>
        <w:t>mluvných podmienok</w:t>
      </w:r>
      <w:r w:rsidR="00C3303D" w:rsidRPr="00434723">
        <w:rPr>
          <w:rFonts w:cs="Arial"/>
          <w:szCs w:val="22"/>
          <w:lang w:val="sk-SK"/>
        </w:rPr>
        <w:t xml:space="preserve"> Zväzku 2 súťažných podkladov</w:t>
      </w:r>
      <w:r w:rsidRPr="00434723">
        <w:rPr>
          <w:rFonts w:cs="Arial"/>
          <w:szCs w:val="22"/>
          <w:lang w:val="sk-SK"/>
        </w:rPr>
        <w:t>.</w:t>
      </w:r>
    </w:p>
    <w:p w14:paraId="5608260F" w14:textId="77777777" w:rsidR="00BE58EF" w:rsidRPr="00434723" w:rsidRDefault="00BE58EF" w:rsidP="007008A6">
      <w:pPr>
        <w:autoSpaceDE w:val="0"/>
        <w:autoSpaceDN w:val="0"/>
        <w:adjustRightInd w:val="0"/>
        <w:ind w:left="550" w:hanging="550"/>
        <w:contextualSpacing/>
        <w:jc w:val="both"/>
        <w:rPr>
          <w:rFonts w:cs="Arial"/>
          <w:noProof/>
          <w:szCs w:val="22"/>
        </w:rPr>
      </w:pPr>
      <w:r w:rsidRPr="00434723">
        <w:rPr>
          <w:rFonts w:cs="Arial"/>
          <w:szCs w:val="22"/>
          <w:lang w:val="sk-SK"/>
        </w:rPr>
        <w:t xml:space="preserve">10.   </w:t>
      </w:r>
      <w:r w:rsidR="00402BB6" w:rsidRPr="00434723">
        <w:rPr>
          <w:rFonts w:cs="Arial"/>
          <w:szCs w:val="22"/>
          <w:lang w:val="sk-SK"/>
        </w:rPr>
        <w:tab/>
      </w:r>
      <w:r w:rsidRPr="00434723">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11A8E27F" w14:textId="45219542" w:rsidR="00BE58EF" w:rsidRPr="00434723" w:rsidRDefault="00BE58EF" w:rsidP="007008A6">
      <w:pPr>
        <w:autoSpaceDE w:val="0"/>
        <w:autoSpaceDN w:val="0"/>
        <w:adjustRightInd w:val="0"/>
        <w:ind w:left="550" w:hanging="550"/>
        <w:contextualSpacing/>
        <w:jc w:val="both"/>
        <w:rPr>
          <w:rFonts w:cs="Arial"/>
          <w:szCs w:val="22"/>
          <w:lang w:val="sk-SK"/>
        </w:rPr>
      </w:pPr>
      <w:r w:rsidRPr="00434723">
        <w:rPr>
          <w:rFonts w:cs="Arial"/>
          <w:szCs w:val="22"/>
          <w:lang w:val="sk-SK"/>
        </w:rPr>
        <w:t>11.</w:t>
      </w:r>
      <w:r w:rsidRPr="00434723">
        <w:rPr>
          <w:rFonts w:cs="Arial"/>
          <w:szCs w:val="22"/>
          <w:lang w:val="sk-SK"/>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w:t>
      </w:r>
      <w:r w:rsidR="00B65006">
        <w:rPr>
          <w:rFonts w:cs="Arial"/>
          <w:szCs w:val="22"/>
          <w:lang w:val="sk-SK"/>
        </w:rPr>
        <w:t>po</w:t>
      </w:r>
      <w:r w:rsidRPr="00434723">
        <w:rPr>
          <w:rFonts w:cs="Arial"/>
          <w:szCs w:val="22"/>
          <w:lang w:val="sk-SK"/>
        </w:rPr>
        <w:t xml:space="preserve">dlimitnej zákazke na predmet zákazky </w:t>
      </w:r>
      <w:r w:rsidR="00272C35" w:rsidRPr="00434723">
        <w:rPr>
          <w:rFonts w:cs="Arial"/>
          <w:b/>
          <w:szCs w:val="22"/>
          <w:lang w:val="sk-SK"/>
        </w:rPr>
        <w:t>„</w:t>
      </w:r>
      <w:r w:rsidR="008843F3">
        <w:rPr>
          <w:rFonts w:cs="Arial"/>
          <w:b/>
          <w:szCs w:val="22"/>
          <w:lang w:val="sk-SK"/>
        </w:rPr>
        <w:t xml:space="preserve">Diaľnica </w:t>
      </w:r>
      <w:r w:rsidR="00361A93" w:rsidRPr="00361A93">
        <w:rPr>
          <w:rFonts w:cs="Arial"/>
          <w:b/>
          <w:szCs w:val="22"/>
          <w:lang w:val="sk-SK"/>
        </w:rPr>
        <w:t>D3 Kysucké Nové Mesto – Oščadnica</w:t>
      </w:r>
      <w:r w:rsidR="00272C35" w:rsidRPr="00434723">
        <w:rPr>
          <w:rFonts w:cs="Arial"/>
          <w:b/>
          <w:szCs w:val="22"/>
          <w:lang w:val="sk-SK"/>
        </w:rPr>
        <w:t>"</w:t>
      </w:r>
      <w:r w:rsidRPr="00434723">
        <w:rPr>
          <w:rFonts w:cs="Arial"/>
          <w:szCs w:val="22"/>
          <w:lang w:val="sk-SK"/>
        </w:rPr>
        <w:t xml:space="preserve"> („</w:t>
      </w:r>
      <w:r w:rsidRPr="00434723">
        <w:rPr>
          <w:rFonts w:cs="Arial"/>
          <w:b/>
          <w:szCs w:val="22"/>
          <w:lang w:val="sk-SK"/>
        </w:rPr>
        <w:t>kľúčoví odborníci na stavbe</w:t>
      </w:r>
      <w:r w:rsidRPr="00434723">
        <w:rPr>
          <w:rFonts w:cs="Arial"/>
          <w:szCs w:val="22"/>
          <w:lang w:val="sk-SK"/>
        </w:rPr>
        <w:t>“).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434723">
        <w:rPr>
          <w:rFonts w:cs="Arial"/>
          <w:szCs w:val="22"/>
          <w:lang w:val="sk-SK"/>
        </w:rPr>
        <w:t xml:space="preserve"> </w:t>
      </w:r>
      <w:r w:rsidRPr="00434723">
        <w:rPr>
          <w:rFonts w:cs="Arial"/>
          <w:szCs w:val="22"/>
          <w:lang w:val="sk-SK"/>
        </w:rPr>
        <w:t>343/2015 Z.</w:t>
      </w:r>
      <w:r w:rsidR="00272C35" w:rsidRPr="00434723">
        <w:rPr>
          <w:rFonts w:cs="Arial"/>
          <w:szCs w:val="22"/>
          <w:lang w:val="sk-SK"/>
        </w:rPr>
        <w:t xml:space="preserve"> </w:t>
      </w:r>
      <w:r w:rsidRPr="00434723">
        <w:rPr>
          <w:rFonts w:cs="Arial"/>
          <w:szCs w:val="22"/>
          <w:lang w:val="sk-SK"/>
        </w:rPr>
        <w:t xml:space="preserve">z. o verejnom obstarávaní a o zmene a doplnení niektorých zákonov v znení neskorších predpisov. </w:t>
      </w:r>
    </w:p>
    <w:p w14:paraId="1705DBD6"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12.</w:t>
      </w:r>
      <w:r w:rsidRPr="0043472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434723">
        <w:rPr>
          <w:rFonts w:cs="Arial"/>
          <w:szCs w:val="22"/>
          <w:lang w:val="sk-SK"/>
        </w:rPr>
        <w:t>S</w:t>
      </w:r>
      <w:r w:rsidRPr="00434723">
        <w:rPr>
          <w:rFonts w:cs="Arial"/>
          <w:szCs w:val="22"/>
          <w:lang w:val="sk-SK"/>
        </w:rPr>
        <w:t xml:space="preserve">trany dohodli, že pri uplatnení nároku Objednávateľa na zaplatenie zmluvnej pokuty alebo náhrady škody podľa tejto Zmluvy o Dielo sa nepoužije ustanovenie podčlánku 2.5 </w:t>
      </w:r>
      <w:r w:rsidR="003F1C55">
        <w:rPr>
          <w:rFonts w:cs="Arial"/>
          <w:szCs w:val="22"/>
          <w:lang w:val="sk-SK"/>
        </w:rPr>
        <w:t>Všeobecných z</w:t>
      </w:r>
      <w:r w:rsidRPr="00434723">
        <w:rPr>
          <w:rFonts w:cs="Arial"/>
          <w:szCs w:val="22"/>
          <w:lang w:val="sk-SK"/>
        </w:rPr>
        <w:t xml:space="preserve">mluvných podmienok. Zmluvné </w:t>
      </w:r>
      <w:r w:rsidR="00970CE4" w:rsidRPr="00434723">
        <w:rPr>
          <w:rFonts w:cs="Arial"/>
          <w:szCs w:val="22"/>
          <w:lang w:val="sk-SK"/>
        </w:rPr>
        <w:t>S</w:t>
      </w:r>
      <w:r w:rsidRPr="00434723">
        <w:rPr>
          <w:rFonts w:cs="Arial"/>
          <w:szCs w:val="22"/>
          <w:lang w:val="sk-SK"/>
        </w:rPr>
        <w:t>trany sa zároveň dohodli, že pri uplatnení nároku na zaplatenie zmluvnej pokuty podľa tejto Zmluvy o Dielo sa ustanovenie § 300 Obchodného zákonníka neuplatňuje.</w:t>
      </w:r>
    </w:p>
    <w:p w14:paraId="56CF4EF9"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13.</w:t>
      </w:r>
      <w:r w:rsidRPr="00434723">
        <w:rPr>
          <w:rFonts w:cs="Arial"/>
          <w:szCs w:val="22"/>
          <w:lang w:val="sk-SK"/>
        </w:rPr>
        <w:tab/>
        <w:t xml:space="preserve">Zmluva o Dielo je vyhotovená </w:t>
      </w:r>
      <w:r w:rsidRPr="00434723">
        <w:rPr>
          <w:rFonts w:cs="Arial"/>
          <w:b/>
          <w:szCs w:val="22"/>
          <w:lang w:val="sk-SK"/>
        </w:rPr>
        <w:t>v štyroch rovnopisoch</w:t>
      </w:r>
      <w:r w:rsidRPr="00434723">
        <w:rPr>
          <w:rFonts w:cs="Arial"/>
          <w:szCs w:val="22"/>
          <w:lang w:val="sk-SK"/>
        </w:rPr>
        <w:t xml:space="preserve">, z ktorých dva obdrží Objednávateľ a dva Zhotoviteľ. </w:t>
      </w:r>
    </w:p>
    <w:p w14:paraId="6A158311" w14:textId="343E8457" w:rsidR="00885DFF" w:rsidRDefault="00BE58EF" w:rsidP="00885DFF">
      <w:pPr>
        <w:keepLines/>
        <w:suppressLineNumbers/>
        <w:tabs>
          <w:tab w:val="left" w:pos="567"/>
        </w:tabs>
        <w:suppressAutoHyphens/>
        <w:ind w:left="567" w:hanging="567"/>
        <w:contextualSpacing/>
        <w:jc w:val="both"/>
        <w:rPr>
          <w:rFonts w:cs="Arial"/>
          <w:szCs w:val="22"/>
        </w:rPr>
      </w:pPr>
      <w:r w:rsidRPr="00434723">
        <w:rPr>
          <w:rFonts w:cs="Arial"/>
          <w:szCs w:val="22"/>
          <w:lang w:val="sk-SK"/>
        </w:rPr>
        <w:t>14.</w:t>
      </w:r>
      <w:r w:rsidRPr="00434723">
        <w:rPr>
          <w:rFonts w:cs="Arial"/>
          <w:szCs w:val="22"/>
          <w:lang w:val="sk-SK"/>
        </w:rPr>
        <w:tab/>
      </w:r>
      <w:r w:rsidR="004100FA" w:rsidRPr="00C336C9">
        <w:rPr>
          <w:rFonts w:cs="Arial"/>
          <w:szCs w:val="22"/>
        </w:rPr>
        <w:t>Zmluva nadobúda platnosť dňom jej podpísania oboma zmluvnými Stranami. Účinnosť táto Zmluva nadobudne (i) dňom nasledujúcim po dni jej zverejnenia v Centrálnom registri zmlúv alebo (ii) dňom označeným Objednávateľom ako Dátum začatia prác, o ktorom sa Objednávateľ zaväzuje Zhotoviteľa riadne a včas informovať v písomnom oznámení adresovanom Zhotoviteľovi spolu s právoplatným Stavebným povolením, ktoré sa Objednávateľ zaväzuje Zhotoviteľovi doručiť minimálne 60 (šesťdesiat) kalendárnych dní pred dňom Dátumu začatia prác, a to podľa toho, ktorá okolnosť</w:t>
      </w:r>
      <w:r w:rsidR="007D1E46" w:rsidRPr="00C336C9">
        <w:rPr>
          <w:rFonts w:cs="Arial"/>
          <w:szCs w:val="22"/>
        </w:rPr>
        <w:t xml:space="preserve"> (uvedená pod (i) a (ii) )</w:t>
      </w:r>
      <w:r w:rsidR="004100FA" w:rsidRPr="00C336C9">
        <w:rPr>
          <w:rFonts w:cs="Arial"/>
          <w:szCs w:val="22"/>
        </w:rPr>
        <w:t xml:space="preserve"> nastane neskôr. Súčasne platí, že v prípade, ak táto Zmluva nenadobudne účinnosť ani do 24 (dvadsaťštyri) mesiacov odo dňa jej platnosti, jej platnosť zanikne ku dňu uplynutia posledného kalendárneho dňa tejto lehoty, pričom platí že zmluvné Strany voči sebe v uvedenom prípade nebudú mať nárok na žiadne finančné pohľadávky</w:t>
      </w:r>
      <w:r w:rsidR="00885DFF" w:rsidRPr="00EB67D4">
        <w:rPr>
          <w:rFonts w:cs="Arial"/>
          <w:szCs w:val="22"/>
        </w:rPr>
        <w:t xml:space="preserve">. </w:t>
      </w:r>
    </w:p>
    <w:p w14:paraId="5652107F"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 xml:space="preserve"> </w:t>
      </w:r>
    </w:p>
    <w:p w14:paraId="254FB281" w14:textId="77777777" w:rsidR="00BE58EF"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15.</w:t>
      </w:r>
      <w:r w:rsidRPr="00434723">
        <w:rPr>
          <w:rFonts w:cs="Arial"/>
          <w:szCs w:val="22"/>
          <w:lang w:val="sk-SK"/>
        </w:rPr>
        <w:tab/>
        <w:t>Neoddeliteľnou súčasťou týchto Zmluvných dojednaní sú tieto prílohy:</w:t>
      </w:r>
    </w:p>
    <w:p w14:paraId="7D7FB495"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1 </w:t>
      </w:r>
      <w:r w:rsidR="00970CE4" w:rsidRPr="00434723">
        <w:rPr>
          <w:rFonts w:ascii="Arial" w:hAnsi="Arial" w:cs="Arial"/>
          <w:b/>
        </w:rPr>
        <w:tab/>
      </w:r>
    </w:p>
    <w:p w14:paraId="273FC166" w14:textId="77777777" w:rsidR="00BE58EF"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lastRenderedPageBreak/>
        <w:t>Zoznam subdodávateľov a podiel subdodávok</w:t>
      </w:r>
      <w:r w:rsidRPr="00434723">
        <w:rPr>
          <w:rFonts w:ascii="Arial" w:hAnsi="Arial" w:cs="Arial"/>
        </w:rPr>
        <w:t xml:space="preserve"> (príloha </w:t>
      </w:r>
      <w:r w:rsidRPr="00FF7D94">
        <w:rPr>
          <w:rFonts w:ascii="Arial" w:hAnsi="Arial" w:cs="Arial"/>
        </w:rPr>
        <w:t>B2B</w:t>
      </w:r>
      <w:r w:rsidRPr="00434723">
        <w:rPr>
          <w:rFonts w:ascii="Arial" w:hAnsi="Arial" w:cs="Arial"/>
        </w:rPr>
        <w:t xml:space="preserve"> Zväzku</w:t>
      </w:r>
      <w:r w:rsidR="00210A4E">
        <w:rPr>
          <w:rFonts w:ascii="Arial" w:hAnsi="Arial" w:cs="Arial"/>
        </w:rPr>
        <w:t xml:space="preserve"> </w:t>
      </w:r>
      <w:r w:rsidRPr="00434723">
        <w:rPr>
          <w:rFonts w:ascii="Arial" w:hAnsi="Arial" w:cs="Arial"/>
        </w:rPr>
        <w:t>1</w:t>
      </w:r>
      <w:r w:rsidR="00210A4E">
        <w:rPr>
          <w:rFonts w:ascii="Arial" w:hAnsi="Arial" w:cs="Arial"/>
        </w:rPr>
        <w:t xml:space="preserve"> </w:t>
      </w:r>
      <w:r w:rsidRPr="00434723">
        <w:rPr>
          <w:rFonts w:ascii="Arial" w:hAnsi="Arial" w:cs="Arial"/>
        </w:rPr>
        <w:t>súťažných podkladov)</w:t>
      </w:r>
    </w:p>
    <w:p w14:paraId="53EB36E7"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2 </w:t>
      </w:r>
      <w:r w:rsidR="00970CE4" w:rsidRPr="00434723">
        <w:rPr>
          <w:rFonts w:ascii="Arial" w:hAnsi="Arial" w:cs="Arial"/>
          <w:b/>
        </w:rPr>
        <w:tab/>
      </w:r>
    </w:p>
    <w:p w14:paraId="01A61563"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rPr>
        <w:t xml:space="preserve">Zoznam kľúčových odborníkov </w:t>
      </w:r>
      <w:r w:rsidRPr="00434723">
        <w:rPr>
          <w:rFonts w:ascii="Arial" w:hAnsi="Arial" w:cs="Arial"/>
          <w:lang w:val="sk-SK"/>
        </w:rPr>
        <w:t>na</w:t>
      </w:r>
      <w:r w:rsidRPr="00434723">
        <w:rPr>
          <w:rFonts w:ascii="Arial" w:hAnsi="Arial" w:cs="Arial"/>
        </w:rPr>
        <w:t xml:space="preserve"> stavbe </w:t>
      </w:r>
      <w:r w:rsidR="00485C3D" w:rsidRPr="00434723">
        <w:rPr>
          <w:rFonts w:ascii="Arial" w:hAnsi="Arial" w:cs="Arial"/>
        </w:rPr>
        <w:t xml:space="preserve">(príloha B8 Zväzku 1 súťažných podkladov) </w:t>
      </w:r>
      <w:r w:rsidRPr="00434723">
        <w:rPr>
          <w:rFonts w:ascii="Arial" w:hAnsi="Arial" w:cs="Arial"/>
        </w:rPr>
        <w:t xml:space="preserve">a to: </w:t>
      </w:r>
    </w:p>
    <w:p w14:paraId="5B8F25CB" w14:textId="77777777" w:rsidR="009D23FD" w:rsidRPr="00434723" w:rsidRDefault="004C7AA6" w:rsidP="007008A6">
      <w:pPr>
        <w:pStyle w:val="Odsekzoznamu"/>
        <w:tabs>
          <w:tab w:val="left" w:pos="2127"/>
        </w:tabs>
        <w:spacing w:after="0" w:line="240" w:lineRule="auto"/>
        <w:ind w:left="851"/>
        <w:jc w:val="both"/>
        <w:rPr>
          <w:rFonts w:ascii="Arial" w:hAnsi="Arial" w:cs="Arial"/>
        </w:rPr>
      </w:pPr>
      <w:r w:rsidRPr="00434723">
        <w:rPr>
          <w:rFonts w:ascii="Arial" w:hAnsi="Arial" w:cs="Arial"/>
        </w:rPr>
        <w:t>Riaditeľ stavby - p</w:t>
      </w:r>
      <w:r w:rsidR="00BE58EF" w:rsidRPr="00434723">
        <w:rPr>
          <w:rFonts w:ascii="Arial" w:hAnsi="Arial" w:cs="Arial"/>
        </w:rPr>
        <w:t xml:space="preserve">redstaviteľ Zhotoviteľa, </w:t>
      </w:r>
    </w:p>
    <w:p w14:paraId="1DA9CABF" w14:textId="77777777" w:rsidR="009D23FD" w:rsidRPr="00434723" w:rsidRDefault="004C7AA6" w:rsidP="007008A6">
      <w:pPr>
        <w:pStyle w:val="Odsekzoznamu"/>
        <w:tabs>
          <w:tab w:val="left" w:pos="2127"/>
        </w:tabs>
        <w:spacing w:after="0" w:line="240" w:lineRule="auto"/>
        <w:ind w:left="851"/>
        <w:jc w:val="both"/>
        <w:rPr>
          <w:rFonts w:ascii="Arial" w:hAnsi="Arial" w:cs="Arial"/>
        </w:rPr>
      </w:pPr>
      <w:r w:rsidRPr="00434723">
        <w:rPr>
          <w:rFonts w:ascii="Arial" w:hAnsi="Arial" w:cs="Arial"/>
        </w:rPr>
        <w:t>H</w:t>
      </w:r>
      <w:r w:rsidR="00BE58EF" w:rsidRPr="00434723">
        <w:rPr>
          <w:rFonts w:ascii="Arial" w:hAnsi="Arial" w:cs="Arial"/>
        </w:rPr>
        <w:t xml:space="preserve">lavný stavbyvedúci (zástupca </w:t>
      </w:r>
      <w:r w:rsidRPr="00434723">
        <w:rPr>
          <w:rFonts w:ascii="Arial" w:hAnsi="Arial" w:cs="Arial"/>
        </w:rPr>
        <w:t>R</w:t>
      </w:r>
      <w:r w:rsidR="00477F49" w:rsidRPr="00434723">
        <w:rPr>
          <w:rFonts w:ascii="Arial" w:hAnsi="Arial" w:cs="Arial"/>
        </w:rPr>
        <w:t xml:space="preserve">iaditeľa stavby), </w:t>
      </w:r>
    </w:p>
    <w:p w14:paraId="15D3B2D8" w14:textId="10196484" w:rsidR="009D23FD" w:rsidRPr="00434723" w:rsidRDefault="00346D18" w:rsidP="007008A6">
      <w:pPr>
        <w:pStyle w:val="Odsekzoznamu"/>
        <w:tabs>
          <w:tab w:val="left" w:pos="2127"/>
        </w:tabs>
        <w:spacing w:after="0" w:line="240" w:lineRule="auto"/>
        <w:ind w:left="851"/>
        <w:jc w:val="both"/>
        <w:rPr>
          <w:rFonts w:ascii="Arial" w:hAnsi="Arial" w:cs="Arial"/>
        </w:rPr>
      </w:pPr>
      <w:r>
        <w:rPr>
          <w:rFonts w:ascii="Arial" w:hAnsi="Arial" w:cs="Arial"/>
        </w:rPr>
        <w:t>Stavbyvedúci pre cesty</w:t>
      </w:r>
      <w:r w:rsidR="00BE58EF" w:rsidRPr="00434723">
        <w:rPr>
          <w:rFonts w:ascii="Arial" w:hAnsi="Arial" w:cs="Arial"/>
        </w:rPr>
        <w:t xml:space="preserve">, </w:t>
      </w:r>
    </w:p>
    <w:p w14:paraId="3DB6F698" w14:textId="703D364C" w:rsidR="007008A6" w:rsidRPr="00FF7D94" w:rsidRDefault="00346D18" w:rsidP="00FF7D94">
      <w:pPr>
        <w:pStyle w:val="Odsekzoznamu"/>
        <w:tabs>
          <w:tab w:val="left" w:pos="2127"/>
        </w:tabs>
        <w:spacing w:after="0" w:line="240" w:lineRule="auto"/>
        <w:ind w:left="851"/>
        <w:jc w:val="both"/>
        <w:rPr>
          <w:rFonts w:ascii="Arial" w:hAnsi="Arial" w:cs="Arial"/>
        </w:rPr>
      </w:pPr>
      <w:r>
        <w:rPr>
          <w:rFonts w:ascii="Arial" w:hAnsi="Arial" w:cs="Arial"/>
        </w:rPr>
        <w:t>Stavbyvedúci pre mosty</w:t>
      </w:r>
      <w:r w:rsidR="00485C3D" w:rsidRPr="00434723">
        <w:rPr>
          <w:rFonts w:ascii="Arial" w:hAnsi="Arial" w:cs="Arial"/>
        </w:rPr>
        <w:t xml:space="preserve">, </w:t>
      </w:r>
    </w:p>
    <w:p w14:paraId="2F1EEAE7"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 3</w:t>
      </w:r>
      <w:r w:rsidR="00970CE4" w:rsidRPr="00434723">
        <w:rPr>
          <w:rFonts w:ascii="Arial" w:hAnsi="Arial" w:cs="Arial"/>
          <w:b/>
        </w:rPr>
        <w:t xml:space="preserve"> </w:t>
      </w:r>
      <w:r w:rsidRPr="00434723">
        <w:rPr>
          <w:rFonts w:ascii="Arial" w:hAnsi="Arial" w:cs="Arial"/>
          <w:b/>
        </w:rPr>
        <w:t xml:space="preserve"> </w:t>
      </w:r>
      <w:r w:rsidR="00970CE4" w:rsidRPr="00434723">
        <w:rPr>
          <w:rFonts w:ascii="Arial" w:hAnsi="Arial" w:cs="Arial"/>
          <w:b/>
        </w:rPr>
        <w:tab/>
      </w:r>
    </w:p>
    <w:p w14:paraId="502676E9" w14:textId="77777777" w:rsidR="009D23FD" w:rsidRPr="007008A6"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rPr>
        <w:t>Harmonogram prác</w:t>
      </w:r>
    </w:p>
    <w:p w14:paraId="6EAC9E0F"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t>časť</w:t>
      </w:r>
      <w:r w:rsidRPr="00434723">
        <w:rPr>
          <w:rFonts w:ascii="Arial" w:hAnsi="Arial" w:cs="Arial"/>
        </w:rPr>
        <w:t xml:space="preserve"> 3.1</w:t>
      </w:r>
      <w:r w:rsidR="00970CE4" w:rsidRPr="00434723">
        <w:rPr>
          <w:rFonts w:ascii="Arial" w:hAnsi="Arial" w:cs="Arial"/>
        </w:rPr>
        <w:t xml:space="preserve"> </w:t>
      </w:r>
      <w:r w:rsidRPr="00434723">
        <w:rPr>
          <w:rFonts w:ascii="Arial" w:hAnsi="Arial" w:cs="Arial"/>
        </w:rPr>
        <w:t xml:space="preserve">Vecný harmonogram </w:t>
      </w:r>
    </w:p>
    <w:p w14:paraId="6F38A859" w14:textId="77777777" w:rsidR="009D23FD" w:rsidRPr="00434723" w:rsidRDefault="00BE58EF" w:rsidP="007008A6">
      <w:pPr>
        <w:pStyle w:val="Odsekzoznamu"/>
        <w:tabs>
          <w:tab w:val="left" w:pos="2127"/>
        </w:tabs>
        <w:spacing w:after="0" w:line="240" w:lineRule="auto"/>
        <w:ind w:left="851"/>
        <w:jc w:val="both"/>
        <w:rPr>
          <w:rFonts w:ascii="Arial" w:hAnsi="Arial" w:cs="Arial"/>
          <w:lang w:val="sk-SK"/>
        </w:rPr>
      </w:pPr>
      <w:r w:rsidRPr="00434723">
        <w:rPr>
          <w:rFonts w:ascii="Arial" w:hAnsi="Arial" w:cs="Arial"/>
          <w:lang w:val="sk-SK"/>
        </w:rPr>
        <w:t xml:space="preserve">časť 3.2 Míľniky </w:t>
      </w:r>
    </w:p>
    <w:p w14:paraId="6B9F44C2"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t xml:space="preserve">časť </w:t>
      </w:r>
      <w:r w:rsidRPr="00434723">
        <w:rPr>
          <w:rFonts w:ascii="Arial" w:hAnsi="Arial" w:cs="Arial"/>
        </w:rPr>
        <w:t>3.3 Fakturačný harmonogram</w:t>
      </w:r>
      <w:r w:rsidR="00DE0857">
        <w:rPr>
          <w:rFonts w:ascii="Arial" w:hAnsi="Arial" w:cs="Arial"/>
        </w:rPr>
        <w:t xml:space="preserve"> </w:t>
      </w:r>
      <w:r w:rsidR="00DE0857" w:rsidRPr="003967F4">
        <w:rPr>
          <w:rFonts w:ascii="Arial" w:hAnsi="Arial" w:cs="Arial"/>
        </w:rPr>
        <w:t>(Fakturačný hamornogram bude predložený v lehote v súlade s podčl. 8.3 Osobitných zmluvných podmienok)</w:t>
      </w:r>
    </w:p>
    <w:p w14:paraId="581DAC01" w14:textId="62A05BBE" w:rsidR="00BE58EF" w:rsidRPr="00434723" w:rsidRDefault="00BE58EF" w:rsidP="007008A6">
      <w:pPr>
        <w:ind w:left="567" w:hanging="567"/>
        <w:contextualSpacing/>
        <w:jc w:val="both"/>
        <w:rPr>
          <w:rFonts w:cs="Arial"/>
          <w:szCs w:val="22"/>
          <w:lang w:val="sk-SK"/>
        </w:rPr>
      </w:pPr>
      <w:r w:rsidRPr="00434723">
        <w:rPr>
          <w:rFonts w:cs="Arial"/>
          <w:szCs w:val="22"/>
          <w:lang w:val="sk-SK"/>
        </w:rPr>
        <w:t>16.</w:t>
      </w:r>
      <w:r w:rsidRPr="00434723">
        <w:rPr>
          <w:rFonts w:cs="Arial"/>
          <w:szCs w:val="22"/>
          <w:lang w:val="sk-SK"/>
        </w:rPr>
        <w:tab/>
      </w:r>
      <w:r w:rsidR="00427BB0" w:rsidRPr="00434723">
        <w:rPr>
          <w:rFonts w:cs="Arial"/>
          <w:szCs w:val="22"/>
          <w:lang w:val="sk-SK"/>
        </w:rPr>
        <w:t>Zmluvu je možné meniť na základe písomných dodatkov, ktoré budú číslované a podpísané oboma zmluvnými Stranami</w:t>
      </w:r>
      <w:r w:rsidR="00E4643C">
        <w:rPr>
          <w:rFonts w:cs="Arial"/>
          <w:szCs w:val="22"/>
          <w:lang w:val="sk-SK"/>
        </w:rPr>
        <w:t>,</w:t>
      </w:r>
      <w:r w:rsidR="00427BB0" w:rsidRPr="00434723">
        <w:rPr>
          <w:rFonts w:cs="Arial"/>
          <w:szCs w:val="22"/>
          <w:lang w:val="sk-SK"/>
        </w:rPr>
        <w:t xml:space="preserve"> ako aj postupom podľa  Podčlánku 13 Zmeny a úpravy a Podčlánku 3.5 Rozhodnutia Všeobecných Zmluvných podmienok v znení Osobitných zmluvných podmienok ako formy zmeny zmluvy, s výnimkou uvedenou v bode 17 týchto Zmluvných dojednaní. Dodatok k Zmluve o Dielo musí byť podpísaný oprávnenými zástupcami zmluvných Strán (s výnimkou zmeny podľa  Podčlánku 13 Zmeny a úpravy a Podčlánku 3.5 Rozhodnutia),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w:t>
      </w:r>
      <w:r w:rsidR="00B427EC">
        <w:rPr>
          <w:rFonts w:cs="Arial"/>
          <w:szCs w:val="22"/>
          <w:lang w:val="sk-SK"/>
        </w:rPr>
        <w:t xml:space="preserve">pre všetky úpravy </w:t>
      </w:r>
      <w:r w:rsidR="00427BB0" w:rsidRPr="00434723">
        <w:rPr>
          <w:rFonts w:cs="Arial"/>
          <w:szCs w:val="22"/>
          <w:lang w:val="sk-SK"/>
        </w:rPr>
        <w:t>- je potrebné predkladať v papierovej forme a v elektronickej forme na CD/DVD nosiči v zmysle dátového predpisu Objednávateľa uvedeného na stránke http://www.ndsas.sk/.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výlučne za skutočne vykonané práce vrátane Zmien a nárokov, nie je podmienené uzatvorením dodatku k daným Zmenám a nárokom, a musí prebiehať v príslušnom čase v súlade so Zmluvou o Dielo, a to na základe skutočne vykonaných a odsúhlasených prác a</w:t>
      </w:r>
      <w:r w:rsidR="00B427EC">
        <w:rPr>
          <w:rFonts w:cs="Arial"/>
          <w:szCs w:val="22"/>
          <w:lang w:val="sk-SK"/>
        </w:rPr>
        <w:t xml:space="preserve"> za podmienky predchádzajúceho vydania a zverejnenia v Centrálnom registri zmlúv príslušného pokynu/ov na Zmenu (a/alebo rozhodnutia STD o nároku) </w:t>
      </w:r>
      <w:r w:rsidR="00427BB0" w:rsidRPr="00434723">
        <w:rPr>
          <w:rFonts w:cs="Arial"/>
          <w:szCs w:val="22"/>
          <w:lang w:val="sk-SK"/>
        </w:rPr>
        <w:t xml:space="preserve"> a tým schválen</w:t>
      </w:r>
      <w:r w:rsidR="00B427EC">
        <w:rPr>
          <w:rFonts w:cs="Arial"/>
          <w:szCs w:val="22"/>
          <w:lang w:val="sk-SK"/>
        </w:rPr>
        <w:t xml:space="preserve">ia danej </w:t>
      </w:r>
      <w:r w:rsidR="00427BB0" w:rsidRPr="00434723">
        <w:rPr>
          <w:rFonts w:cs="Arial"/>
          <w:szCs w:val="22"/>
          <w:lang w:val="sk-SK"/>
        </w:rPr>
        <w:t xml:space="preserve"> Zmen</w:t>
      </w:r>
      <w:r w:rsidR="00B427EC">
        <w:rPr>
          <w:rFonts w:cs="Arial"/>
          <w:szCs w:val="22"/>
          <w:lang w:val="sk-SK"/>
        </w:rPr>
        <w:t>y</w:t>
      </w:r>
      <w:r w:rsidR="00427BB0" w:rsidRPr="00434723">
        <w:rPr>
          <w:rFonts w:cs="Arial"/>
          <w:szCs w:val="22"/>
          <w:lang w:val="sk-SK"/>
        </w:rPr>
        <w:t xml:space="preserve"> alebo nároku/ov. </w:t>
      </w:r>
      <w:r w:rsidRPr="00434723">
        <w:rPr>
          <w:rFonts w:cs="Arial"/>
          <w:szCs w:val="22"/>
          <w:lang w:val="sk-SK"/>
        </w:rPr>
        <w:t xml:space="preserve"> </w:t>
      </w:r>
    </w:p>
    <w:p w14:paraId="055C8100"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17.</w:t>
      </w:r>
      <w:r w:rsidRPr="00434723">
        <w:rPr>
          <w:rFonts w:cs="Arial"/>
          <w:szCs w:val="22"/>
          <w:lang w:val="sk-SK"/>
        </w:rPr>
        <w:tab/>
        <w:t>Zmluvné Strany sa výslovne dohodli, že na zmenu Prílohy č. 1 týchto Zmluvných dojednaní (uvedených v  bode 15 Zmluvných dojednaní) nie je potrebné uzatvoriť dodatok k Zmluve o Dielo. Zmena Prílohy č. 1 sa realizuje postupom v zmysle podčlánku 4.4b Zmluvných podmienok</w:t>
      </w:r>
      <w:r w:rsidR="00DB4329">
        <w:rPr>
          <w:rFonts w:cs="Arial"/>
          <w:szCs w:val="22"/>
          <w:lang w:val="sk-SK"/>
        </w:rPr>
        <w:t xml:space="preserve"> a akákoľvek zmena v Prílohe č.1 musí byť písomne schválená Objednávateľom postupom uvedeným v podčlánku 4.4b Zmluvných podmienok</w:t>
      </w:r>
      <w:r w:rsidRPr="00434723">
        <w:rPr>
          <w:rFonts w:cs="Arial"/>
          <w:szCs w:val="22"/>
          <w:lang w:val="sk-SK"/>
        </w:rPr>
        <w:t xml:space="preserve">. </w:t>
      </w:r>
    </w:p>
    <w:p w14:paraId="48CDA049" w14:textId="77777777" w:rsidR="00BE58EF" w:rsidRPr="00434723" w:rsidRDefault="00BE58EF" w:rsidP="007008A6">
      <w:pPr>
        <w:keepLines/>
        <w:suppressLineNumbers/>
        <w:tabs>
          <w:tab w:val="left" w:pos="0"/>
        </w:tabs>
        <w:suppressAutoHyphens/>
        <w:ind w:left="567" w:hanging="567"/>
        <w:jc w:val="both"/>
        <w:rPr>
          <w:rFonts w:cs="Arial"/>
          <w:szCs w:val="22"/>
        </w:rPr>
      </w:pPr>
      <w:r w:rsidRPr="00434723">
        <w:rPr>
          <w:rFonts w:cs="Arial"/>
          <w:szCs w:val="22"/>
          <w:lang w:val="sk-SK"/>
        </w:rPr>
        <w:lastRenderedPageBreak/>
        <w:t>18.</w:t>
      </w:r>
      <w:r w:rsidRPr="00434723">
        <w:rPr>
          <w:rFonts w:cs="Arial"/>
          <w:szCs w:val="22"/>
          <w:lang w:val="sk-SK"/>
        </w:rPr>
        <w:tab/>
        <w:t>Zhotoviteľ nie je oprávnený zriadiť záložné právo na akékoľvek peňažné pohľadávky Zhotoviteľa voči Objednávateľovi, ktoré mu vzniknú na základe tejto Zmluvy o Dielo bez predchádzajúceho písomného súhlasu Objednávateľa. Zhotoviteľ nie je oprávnený postúpiť akékoľvek pohľadávky vyplývajúce z tejto Zmluvy o Dielo na tretiu osobu bez predchádzajúceho písomného súhlasu Objednávateľa.</w:t>
      </w:r>
    </w:p>
    <w:p w14:paraId="138AEEB5" w14:textId="77777777" w:rsidR="00BE58EF" w:rsidRPr="00434723" w:rsidRDefault="00BE58EF" w:rsidP="007008A6">
      <w:pPr>
        <w:keepLines/>
        <w:suppressLineNumbers/>
        <w:tabs>
          <w:tab w:val="left" w:pos="0"/>
        </w:tabs>
        <w:suppressAutoHyphens/>
        <w:ind w:left="567" w:hanging="567"/>
        <w:jc w:val="both"/>
        <w:rPr>
          <w:rFonts w:cs="Arial"/>
          <w:szCs w:val="22"/>
          <w:lang w:val="sk-SK"/>
        </w:rPr>
      </w:pPr>
      <w:r w:rsidRPr="00434723">
        <w:rPr>
          <w:rFonts w:cs="Arial"/>
          <w:szCs w:val="22"/>
          <w:lang w:val="sk-SK"/>
        </w:rPr>
        <w:t xml:space="preserve">19. </w:t>
      </w:r>
      <w:r w:rsidRPr="00434723">
        <w:rPr>
          <w:rFonts w:cs="Arial"/>
          <w:szCs w:val="22"/>
          <w:lang w:val="sk-SK"/>
        </w:rPr>
        <w:tab/>
      </w:r>
      <w:r w:rsidR="00434723" w:rsidRPr="00434723">
        <w:rPr>
          <w:rFonts w:cs="Arial"/>
          <w:szCs w:val="22"/>
          <w:lang w:val="sk-SK"/>
        </w:rPr>
        <w:t>Zhotoviteľ sa zaväzuje strpieť výkon kontroly/auditu súvisiaceho s uskutočňovanými prácami kedykoľvek počas platnosti a účinnosti Zmluvy o poskytnutí nenávratného finančného príspevku (NFP) (ak je),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r w:rsidR="004E2566" w:rsidRPr="00434723">
        <w:rPr>
          <w:rFonts w:cs="Arial"/>
          <w:szCs w:val="22"/>
        </w:rPr>
        <w:t>.</w:t>
      </w:r>
    </w:p>
    <w:p w14:paraId="53F45598"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20. </w:t>
      </w:r>
      <w:r w:rsidRPr="00434723">
        <w:rPr>
          <w:rFonts w:cs="Arial"/>
          <w:szCs w:val="22"/>
          <w:lang w:val="sk-SK"/>
        </w:rPr>
        <w:ta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5F8478C4"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21. </w:t>
      </w:r>
      <w:r w:rsidRPr="00434723">
        <w:rPr>
          <w:rFonts w:cs="Arial"/>
          <w:szCs w:val="22"/>
          <w:lang w:val="sk-SK"/>
        </w:rPr>
        <w:tab/>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7819DB2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t>22.</w:t>
      </w:r>
      <w:r w:rsidRPr="0043472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12F97336"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p>
    <w:p w14:paraId="06C5A4D4" w14:textId="77777777" w:rsidR="00BE58EF" w:rsidRPr="00434723" w:rsidRDefault="00BE58EF" w:rsidP="007008A6">
      <w:pPr>
        <w:keepLines/>
        <w:suppressLineNumbers/>
        <w:tabs>
          <w:tab w:val="left" w:pos="567"/>
        </w:tabs>
        <w:suppressAutoHyphens/>
        <w:jc w:val="both"/>
        <w:rPr>
          <w:rFonts w:cs="Arial"/>
          <w:szCs w:val="22"/>
          <w:lang w:val="sk-SK"/>
        </w:rPr>
      </w:pPr>
    </w:p>
    <w:p w14:paraId="6751140F" w14:textId="77777777" w:rsidR="00BE58EF" w:rsidRPr="00434723" w:rsidRDefault="00BE58EF" w:rsidP="007008A6">
      <w:pPr>
        <w:tabs>
          <w:tab w:val="left" w:pos="5103"/>
        </w:tabs>
        <w:jc w:val="both"/>
        <w:rPr>
          <w:rFonts w:cs="Arial"/>
          <w:szCs w:val="22"/>
          <w:lang w:val="sk-SK"/>
        </w:rPr>
      </w:pPr>
      <w:r w:rsidRPr="00434723">
        <w:rPr>
          <w:rFonts w:cs="Arial"/>
          <w:szCs w:val="22"/>
          <w:lang w:val="sk-SK"/>
        </w:rPr>
        <w:t>V </w:t>
      </w:r>
      <w:r w:rsidR="00B7631E" w:rsidRPr="00434723">
        <w:rPr>
          <w:rFonts w:cs="Arial"/>
          <w:szCs w:val="22"/>
          <w:lang w:val="sk-SK"/>
        </w:rPr>
        <w:t>........................</w:t>
      </w:r>
      <w:r w:rsidRPr="00434723">
        <w:rPr>
          <w:rFonts w:cs="Arial"/>
          <w:szCs w:val="22"/>
          <w:lang w:val="sk-SK"/>
        </w:rPr>
        <w:t xml:space="preserve"> dňa..............                                 </w:t>
      </w:r>
      <w:r w:rsidRPr="00434723">
        <w:rPr>
          <w:rFonts w:cs="Arial"/>
          <w:szCs w:val="22"/>
          <w:lang w:val="sk-SK"/>
        </w:rPr>
        <w:tab/>
        <w:t>V</w:t>
      </w:r>
      <w:r w:rsidR="00B7631E" w:rsidRPr="00434723">
        <w:rPr>
          <w:rFonts w:cs="Arial"/>
          <w:szCs w:val="22"/>
          <w:lang w:val="sk-SK"/>
        </w:rPr>
        <w:t xml:space="preserve"> Bratislave</w:t>
      </w:r>
      <w:r w:rsidRPr="00434723">
        <w:rPr>
          <w:rFonts w:cs="Arial"/>
          <w:szCs w:val="22"/>
          <w:lang w:val="sk-SK"/>
        </w:rPr>
        <w:t xml:space="preserve"> dňa ...............</w:t>
      </w:r>
    </w:p>
    <w:p w14:paraId="2C7B6263" w14:textId="77777777" w:rsidR="00BE58EF" w:rsidRPr="00434723" w:rsidRDefault="00BE58EF" w:rsidP="007008A6">
      <w:pPr>
        <w:pStyle w:val="Styl1"/>
      </w:pPr>
    </w:p>
    <w:p w14:paraId="147A28C3" w14:textId="77777777" w:rsidR="00BE58EF" w:rsidRPr="00434723" w:rsidRDefault="00BE58EF" w:rsidP="007008A6">
      <w:pPr>
        <w:tabs>
          <w:tab w:val="left" w:pos="5103"/>
        </w:tabs>
        <w:jc w:val="both"/>
        <w:rPr>
          <w:rFonts w:cs="Arial"/>
          <w:b/>
          <w:szCs w:val="22"/>
          <w:lang w:val="sk-SK"/>
        </w:rPr>
      </w:pPr>
      <w:r w:rsidRPr="00434723">
        <w:rPr>
          <w:rFonts w:cs="Arial"/>
          <w:b/>
          <w:szCs w:val="22"/>
          <w:lang w:val="sk-SK"/>
        </w:rPr>
        <w:t>Zhotoviteľ:</w:t>
      </w:r>
      <w:r w:rsidR="004C7AA6" w:rsidRPr="00434723">
        <w:rPr>
          <w:rFonts w:cs="Arial"/>
          <w:b/>
          <w:szCs w:val="22"/>
          <w:lang w:val="sk-SK"/>
        </w:rPr>
        <w:tab/>
        <w:t>Objednávateľ:</w:t>
      </w:r>
    </w:p>
    <w:p w14:paraId="2D7A8E8B" w14:textId="77777777" w:rsidR="00BE58EF" w:rsidRPr="00434723" w:rsidRDefault="00BE58EF" w:rsidP="007008A6">
      <w:pPr>
        <w:tabs>
          <w:tab w:val="left" w:pos="4500"/>
          <w:tab w:val="left" w:pos="5220"/>
        </w:tabs>
        <w:jc w:val="both"/>
        <w:rPr>
          <w:rFonts w:cs="Arial"/>
          <w:szCs w:val="22"/>
          <w:lang w:val="sk-SK"/>
        </w:rPr>
      </w:pPr>
    </w:p>
    <w:p w14:paraId="51BB2BD5" w14:textId="77777777" w:rsidR="00BE58EF" w:rsidRPr="00434723" w:rsidRDefault="00BE58EF" w:rsidP="007008A6">
      <w:pPr>
        <w:tabs>
          <w:tab w:val="left" w:pos="5103"/>
        </w:tabs>
        <w:jc w:val="both"/>
        <w:rPr>
          <w:rFonts w:cs="Arial"/>
          <w:szCs w:val="22"/>
          <w:lang w:val="sk-SK"/>
        </w:rPr>
      </w:pPr>
      <w:r w:rsidRPr="00434723">
        <w:rPr>
          <w:rFonts w:cs="Arial"/>
          <w:szCs w:val="22"/>
          <w:lang w:val="sk-SK"/>
        </w:rPr>
        <w:t>Odtlačok pečiatky</w:t>
      </w:r>
      <w:r w:rsidRPr="00434723">
        <w:rPr>
          <w:rFonts w:cs="Arial"/>
          <w:szCs w:val="22"/>
          <w:lang w:val="sk-SK"/>
        </w:rPr>
        <w:tab/>
        <w:t>Odtlačok pečiatky</w:t>
      </w:r>
    </w:p>
    <w:p w14:paraId="148D7335" w14:textId="77777777" w:rsidR="00BE58EF" w:rsidRPr="00434723" w:rsidRDefault="00BE58EF" w:rsidP="007008A6">
      <w:pPr>
        <w:tabs>
          <w:tab w:val="left" w:pos="4500"/>
        </w:tabs>
        <w:jc w:val="both"/>
        <w:rPr>
          <w:rFonts w:cs="Arial"/>
          <w:szCs w:val="22"/>
          <w:lang w:val="sk-SK"/>
        </w:rPr>
      </w:pPr>
      <w:r w:rsidRPr="00434723">
        <w:rPr>
          <w:rFonts w:cs="Arial"/>
          <w:szCs w:val="22"/>
          <w:lang w:val="sk-SK"/>
        </w:rPr>
        <w:t xml:space="preserve">               </w:t>
      </w:r>
    </w:p>
    <w:p w14:paraId="60A04EF9" w14:textId="55083222" w:rsidR="00BE58EF" w:rsidRPr="00434723" w:rsidRDefault="00BE58EF" w:rsidP="007008A6">
      <w:pPr>
        <w:tabs>
          <w:tab w:val="left" w:pos="4500"/>
        </w:tabs>
        <w:jc w:val="both"/>
        <w:rPr>
          <w:rFonts w:cs="Arial"/>
          <w:szCs w:val="22"/>
          <w:lang w:val="sk-SK"/>
        </w:rPr>
      </w:pPr>
    </w:p>
    <w:p w14:paraId="01029940" w14:textId="77777777" w:rsidR="00BE58EF" w:rsidRPr="00434723" w:rsidRDefault="00BE58EF" w:rsidP="007008A6">
      <w:pPr>
        <w:tabs>
          <w:tab w:val="left" w:pos="4500"/>
        </w:tabs>
        <w:jc w:val="both"/>
        <w:rPr>
          <w:rFonts w:cs="Arial"/>
          <w:szCs w:val="22"/>
          <w:lang w:val="sk-SK"/>
        </w:rPr>
      </w:pPr>
    </w:p>
    <w:p w14:paraId="5BBDEA37" w14:textId="77777777" w:rsidR="00BE58EF" w:rsidRPr="00434723" w:rsidRDefault="00B7631E" w:rsidP="007008A6">
      <w:pPr>
        <w:tabs>
          <w:tab w:val="left" w:pos="5103"/>
        </w:tabs>
        <w:jc w:val="both"/>
        <w:rPr>
          <w:rFonts w:cs="Arial"/>
          <w:szCs w:val="22"/>
          <w:lang w:val="sk-SK"/>
        </w:rPr>
      </w:pPr>
      <w:r w:rsidRPr="00434723">
        <w:rPr>
          <w:rFonts w:cs="Arial"/>
          <w:szCs w:val="22"/>
          <w:lang w:val="sk-SK"/>
        </w:rPr>
        <w:tab/>
      </w:r>
      <w:r w:rsidR="00BE58EF" w:rsidRPr="00434723">
        <w:rPr>
          <w:rFonts w:cs="Arial"/>
          <w:szCs w:val="22"/>
          <w:lang w:val="sk-SK"/>
        </w:rPr>
        <w:t>..................................................</w:t>
      </w:r>
    </w:p>
    <w:p w14:paraId="1FCF2224" w14:textId="77777777" w:rsidR="00A352DD" w:rsidRPr="00434723" w:rsidRDefault="00BE58EF" w:rsidP="007008A6">
      <w:pPr>
        <w:tabs>
          <w:tab w:val="left" w:pos="5103"/>
        </w:tabs>
        <w:jc w:val="both"/>
        <w:rPr>
          <w:rFonts w:cs="Arial"/>
          <w:b/>
          <w:szCs w:val="22"/>
          <w:lang w:val="sk-SK"/>
        </w:rPr>
      </w:pPr>
      <w:r w:rsidRPr="00434723">
        <w:rPr>
          <w:rFonts w:cs="Arial"/>
          <w:szCs w:val="22"/>
          <w:lang w:val="sk-SK"/>
        </w:rPr>
        <w:t xml:space="preserve">        </w:t>
      </w:r>
      <w:r w:rsidR="00A352DD" w:rsidRPr="00434723">
        <w:rPr>
          <w:rFonts w:cs="Arial"/>
          <w:szCs w:val="22"/>
          <w:lang w:val="sk-SK"/>
        </w:rPr>
        <w:tab/>
      </w:r>
      <w:r w:rsidR="00A352DD" w:rsidRPr="00434723">
        <w:rPr>
          <w:rFonts w:cs="Arial"/>
          <w:b/>
          <w:szCs w:val="22"/>
          <w:lang w:val="sk-SK"/>
        </w:rPr>
        <w:t>Ing. Filip Macháček</w:t>
      </w:r>
      <w:r w:rsidR="00A352DD" w:rsidRPr="00434723">
        <w:rPr>
          <w:rFonts w:cs="Arial"/>
          <w:b/>
          <w:szCs w:val="22"/>
          <w:lang w:val="sk-SK"/>
        </w:rPr>
        <w:tab/>
      </w:r>
    </w:p>
    <w:p w14:paraId="685D7C11"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predseda predstavenstva</w:t>
      </w:r>
    </w:p>
    <w:p w14:paraId="656D92D5" w14:textId="77777777" w:rsidR="00BE58EF" w:rsidRPr="00434723" w:rsidRDefault="00A352DD" w:rsidP="007008A6">
      <w:pPr>
        <w:tabs>
          <w:tab w:val="left" w:pos="4500"/>
          <w:tab w:val="left" w:pos="5103"/>
        </w:tabs>
        <w:ind w:left="5103"/>
        <w:jc w:val="both"/>
        <w:rPr>
          <w:rFonts w:cs="Arial"/>
          <w:szCs w:val="22"/>
          <w:lang w:val="sk-SK"/>
        </w:rPr>
      </w:pPr>
      <w:r w:rsidRPr="00434723">
        <w:rPr>
          <w:rFonts w:cs="Arial"/>
          <w:szCs w:val="22"/>
          <w:lang w:val="sk-SK"/>
        </w:rPr>
        <w:t>a generálny riaditeľ</w:t>
      </w:r>
      <w:r w:rsidR="00BE58EF" w:rsidRPr="00434723">
        <w:rPr>
          <w:rFonts w:cs="Arial"/>
          <w:szCs w:val="22"/>
          <w:lang w:val="sk-SK"/>
        </w:rPr>
        <w:tab/>
      </w:r>
    </w:p>
    <w:p w14:paraId="37A6DC7B" w14:textId="77777777" w:rsidR="00BE58EF" w:rsidRPr="00434723" w:rsidRDefault="00BE58EF" w:rsidP="007008A6">
      <w:pPr>
        <w:tabs>
          <w:tab w:val="left" w:pos="5220"/>
        </w:tabs>
        <w:jc w:val="both"/>
        <w:rPr>
          <w:rFonts w:cs="Arial"/>
          <w:szCs w:val="22"/>
          <w:lang w:val="sk-SK"/>
        </w:rPr>
      </w:pPr>
      <w:r w:rsidRPr="00434723">
        <w:rPr>
          <w:rFonts w:cs="Arial"/>
          <w:szCs w:val="22"/>
          <w:lang w:val="sk-SK"/>
        </w:rPr>
        <w:t xml:space="preserve">          </w:t>
      </w:r>
      <w:r w:rsidRPr="00434723">
        <w:rPr>
          <w:rFonts w:cs="Arial"/>
          <w:szCs w:val="22"/>
          <w:lang w:val="sk-SK"/>
        </w:rPr>
        <w:tab/>
      </w:r>
    </w:p>
    <w:p w14:paraId="17653221" w14:textId="77777777" w:rsidR="00BE58EF" w:rsidRPr="00434723" w:rsidRDefault="00BE58EF" w:rsidP="007008A6">
      <w:pPr>
        <w:tabs>
          <w:tab w:val="left" w:pos="4500"/>
        </w:tabs>
        <w:jc w:val="both"/>
        <w:rPr>
          <w:rFonts w:cs="Arial"/>
          <w:szCs w:val="22"/>
          <w:lang w:val="sk-SK"/>
        </w:rPr>
      </w:pPr>
    </w:p>
    <w:p w14:paraId="2040CE7E" w14:textId="77777777" w:rsidR="00BE58EF" w:rsidRPr="00434723" w:rsidRDefault="00BE58EF" w:rsidP="007008A6">
      <w:pPr>
        <w:tabs>
          <w:tab w:val="left" w:pos="4500"/>
        </w:tabs>
        <w:jc w:val="both"/>
        <w:rPr>
          <w:rFonts w:cs="Arial"/>
          <w:b/>
          <w:szCs w:val="22"/>
          <w:lang w:val="sk-SK"/>
        </w:rPr>
      </w:pPr>
      <w:r w:rsidRPr="00434723">
        <w:rPr>
          <w:rFonts w:cs="Arial"/>
          <w:b/>
          <w:szCs w:val="22"/>
          <w:lang w:val="sk-SK"/>
        </w:rPr>
        <w:t xml:space="preserve">     </w:t>
      </w:r>
    </w:p>
    <w:p w14:paraId="713E7B95" w14:textId="77777777" w:rsidR="00BE58EF" w:rsidRPr="00434723" w:rsidRDefault="00BE58EF" w:rsidP="007008A6">
      <w:pPr>
        <w:tabs>
          <w:tab w:val="left" w:pos="4500"/>
        </w:tabs>
        <w:jc w:val="both"/>
        <w:rPr>
          <w:rFonts w:cs="Arial"/>
          <w:b/>
          <w:szCs w:val="22"/>
          <w:lang w:val="sk-SK"/>
        </w:rPr>
      </w:pPr>
    </w:p>
    <w:p w14:paraId="0517EBBC" w14:textId="77777777" w:rsidR="00A352DD" w:rsidRPr="00434723" w:rsidRDefault="00A352DD" w:rsidP="007008A6">
      <w:pPr>
        <w:tabs>
          <w:tab w:val="left" w:pos="5103"/>
        </w:tabs>
        <w:jc w:val="both"/>
        <w:rPr>
          <w:rFonts w:cs="Arial"/>
          <w:szCs w:val="22"/>
          <w:lang w:val="sk-SK"/>
        </w:rPr>
      </w:pPr>
      <w:r w:rsidRPr="00434723">
        <w:rPr>
          <w:rFonts w:cs="Arial"/>
          <w:szCs w:val="22"/>
          <w:lang w:val="sk-SK"/>
        </w:rPr>
        <w:tab/>
        <w:t>..................................................</w:t>
      </w:r>
    </w:p>
    <w:p w14:paraId="01BB2E4B" w14:textId="77777777" w:rsidR="00A352DD" w:rsidRPr="00434723" w:rsidRDefault="00A352DD" w:rsidP="007008A6">
      <w:pPr>
        <w:tabs>
          <w:tab w:val="left" w:pos="5103"/>
        </w:tabs>
        <w:jc w:val="both"/>
        <w:rPr>
          <w:rFonts w:cs="Arial"/>
          <w:b/>
          <w:szCs w:val="22"/>
          <w:lang w:val="sk-SK"/>
        </w:rPr>
      </w:pPr>
      <w:r w:rsidRPr="00434723">
        <w:rPr>
          <w:rFonts w:cs="Arial"/>
          <w:szCs w:val="22"/>
          <w:lang w:val="sk-SK"/>
        </w:rPr>
        <w:t xml:space="preserve">        </w:t>
      </w:r>
      <w:r w:rsidRPr="00434723">
        <w:rPr>
          <w:rFonts w:cs="Arial"/>
          <w:szCs w:val="22"/>
          <w:lang w:val="sk-SK"/>
        </w:rPr>
        <w:tab/>
      </w:r>
      <w:r w:rsidR="001052A0">
        <w:rPr>
          <w:rFonts w:cs="Arial"/>
          <w:b/>
          <w:szCs w:val="22"/>
          <w:lang w:val="sk-SK"/>
        </w:rPr>
        <w:t>Mgr. Tomáš Mateička</w:t>
      </w:r>
      <w:r w:rsidRPr="00434723">
        <w:rPr>
          <w:rFonts w:cs="Arial"/>
          <w:b/>
          <w:szCs w:val="22"/>
          <w:lang w:val="sk-SK"/>
        </w:rPr>
        <w:tab/>
      </w:r>
    </w:p>
    <w:p w14:paraId="04EBA00F"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člen predstavenstva</w:t>
      </w:r>
    </w:p>
    <w:p w14:paraId="7D6D3F73" w14:textId="2308BD3F" w:rsidR="00BE58EF" w:rsidRPr="00434723" w:rsidRDefault="00A352DD" w:rsidP="003A2BF6">
      <w:pPr>
        <w:tabs>
          <w:tab w:val="left" w:pos="5103"/>
        </w:tabs>
        <w:ind w:left="2832"/>
        <w:rPr>
          <w:rFonts w:cs="Arial"/>
          <w:szCs w:val="22"/>
          <w:lang w:val="sk-SK"/>
        </w:rPr>
      </w:pPr>
      <w:r w:rsidRPr="00434723">
        <w:rPr>
          <w:rFonts w:cs="Arial"/>
          <w:szCs w:val="22"/>
          <w:lang w:val="sk-SK"/>
        </w:rPr>
        <w:lastRenderedPageBreak/>
        <w:tab/>
      </w:r>
      <w:r w:rsidRPr="00434723">
        <w:rPr>
          <w:rFonts w:cs="Arial"/>
          <w:szCs w:val="22"/>
          <w:lang w:val="sk-SK"/>
        </w:rPr>
        <w:tab/>
      </w:r>
    </w:p>
    <w:p w14:paraId="63281623" w14:textId="77777777" w:rsidR="008A71DE" w:rsidRPr="00434723" w:rsidRDefault="008A71DE" w:rsidP="007008A6">
      <w:pPr>
        <w:rPr>
          <w:rFonts w:cs="Arial"/>
          <w:szCs w:val="22"/>
          <w:lang w:val="sk-SK"/>
        </w:rPr>
      </w:pPr>
    </w:p>
    <w:p w14:paraId="13E62432" w14:textId="77777777" w:rsidR="008A71DE" w:rsidRPr="00434723" w:rsidRDefault="008A71DE" w:rsidP="007008A6">
      <w:pPr>
        <w:rPr>
          <w:rFonts w:cs="Arial"/>
          <w:szCs w:val="22"/>
          <w:lang w:val="sk-SK"/>
        </w:rPr>
      </w:pPr>
    </w:p>
    <w:p w14:paraId="7F073FB8" w14:textId="77777777" w:rsidR="008A71DE" w:rsidRPr="00434723" w:rsidRDefault="008A71DE" w:rsidP="007008A6">
      <w:pPr>
        <w:rPr>
          <w:rFonts w:cs="Arial"/>
          <w:szCs w:val="22"/>
          <w:lang w:val="sk-SK"/>
        </w:rPr>
      </w:pPr>
    </w:p>
    <w:p w14:paraId="54246077" w14:textId="77777777" w:rsidR="008A71DE" w:rsidRPr="00434723" w:rsidRDefault="008A71DE" w:rsidP="007008A6">
      <w:pPr>
        <w:rPr>
          <w:rFonts w:cs="Arial"/>
          <w:szCs w:val="22"/>
          <w:lang w:val="sk-SK"/>
        </w:rPr>
      </w:pPr>
    </w:p>
    <w:p w14:paraId="1295A15B" w14:textId="77777777" w:rsidR="008A71DE" w:rsidRPr="00434723" w:rsidRDefault="008A71DE" w:rsidP="007008A6">
      <w:pPr>
        <w:rPr>
          <w:rFonts w:cs="Arial"/>
          <w:szCs w:val="22"/>
          <w:lang w:val="sk-SK"/>
        </w:rPr>
      </w:pPr>
    </w:p>
    <w:p w14:paraId="115BD7A9" w14:textId="77777777" w:rsidR="008A71DE" w:rsidRPr="00434723" w:rsidRDefault="008A71DE" w:rsidP="007008A6">
      <w:pPr>
        <w:rPr>
          <w:rFonts w:cs="Arial"/>
          <w:sz w:val="32"/>
          <w:szCs w:val="22"/>
          <w:lang w:val="sk-SK"/>
        </w:rPr>
      </w:pPr>
    </w:p>
    <w:p w14:paraId="0B6D1955" w14:textId="77777777" w:rsidR="00BE58EF" w:rsidRPr="00434723" w:rsidRDefault="00BE58EF" w:rsidP="007008A6">
      <w:pPr>
        <w:jc w:val="center"/>
        <w:rPr>
          <w:rFonts w:cs="Arial"/>
          <w:b/>
          <w:sz w:val="32"/>
          <w:szCs w:val="22"/>
          <w:lang w:val="sk-SK"/>
        </w:rPr>
      </w:pPr>
      <w:r w:rsidRPr="00434723">
        <w:rPr>
          <w:rFonts w:cs="Arial"/>
          <w:b/>
          <w:sz w:val="32"/>
          <w:szCs w:val="22"/>
          <w:lang w:val="sk-SK"/>
        </w:rPr>
        <w:t>ČASŤ 2</w:t>
      </w:r>
    </w:p>
    <w:p w14:paraId="7371886D" w14:textId="77777777" w:rsidR="00BE58EF" w:rsidRPr="00434723" w:rsidRDefault="00BE58EF" w:rsidP="007008A6">
      <w:pPr>
        <w:jc w:val="center"/>
        <w:rPr>
          <w:rFonts w:cs="Arial"/>
          <w:b/>
          <w:sz w:val="32"/>
          <w:szCs w:val="22"/>
          <w:lang w:val="sk-SK"/>
        </w:rPr>
      </w:pPr>
    </w:p>
    <w:p w14:paraId="658BA06D"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ZMLUVA O DIELO</w:t>
      </w:r>
    </w:p>
    <w:p w14:paraId="389665EA" w14:textId="77777777" w:rsidR="00BE58EF" w:rsidRPr="00434723" w:rsidRDefault="00BE58EF" w:rsidP="007008A6">
      <w:pPr>
        <w:jc w:val="center"/>
        <w:rPr>
          <w:rFonts w:cs="Arial"/>
          <w:b/>
          <w:caps/>
          <w:sz w:val="32"/>
          <w:szCs w:val="22"/>
          <w:lang w:val="sk-SK"/>
        </w:rPr>
      </w:pPr>
    </w:p>
    <w:p w14:paraId="7CD0A68F"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 xml:space="preserve">ZMLUVNÉ PODMIENKY </w:t>
      </w:r>
    </w:p>
    <w:p w14:paraId="6B92B302" w14:textId="77777777" w:rsidR="00BE58EF" w:rsidRPr="00434723" w:rsidRDefault="00BE58EF" w:rsidP="007008A6">
      <w:pPr>
        <w:tabs>
          <w:tab w:val="right" w:pos="9936"/>
        </w:tabs>
        <w:rPr>
          <w:rFonts w:cs="Arial"/>
          <w:sz w:val="32"/>
          <w:szCs w:val="22"/>
          <w:lang w:val="sk-SK"/>
        </w:rPr>
      </w:pPr>
    </w:p>
    <w:p w14:paraId="75EA45B1" w14:textId="77777777" w:rsidR="00BE58EF" w:rsidRPr="00434723" w:rsidRDefault="00BE58EF" w:rsidP="007008A6">
      <w:pPr>
        <w:tabs>
          <w:tab w:val="right" w:pos="9936"/>
        </w:tabs>
        <w:jc w:val="center"/>
        <w:rPr>
          <w:rFonts w:cs="Arial"/>
          <w:b/>
          <w:sz w:val="32"/>
          <w:szCs w:val="22"/>
          <w:lang w:val="sk-SK"/>
        </w:rPr>
      </w:pPr>
      <w:r w:rsidRPr="00434723">
        <w:rPr>
          <w:rFonts w:cs="Arial"/>
          <w:b/>
          <w:sz w:val="32"/>
          <w:szCs w:val="22"/>
          <w:lang w:val="sk-SK"/>
        </w:rPr>
        <w:t>ČASŤ 2.1  VŠEOBECNÉ ZMLUVNÉ PODMIENKY</w:t>
      </w:r>
    </w:p>
    <w:p w14:paraId="37807BC8" w14:textId="77777777" w:rsidR="00BE58EF" w:rsidRPr="00434723" w:rsidRDefault="00BE58EF" w:rsidP="007008A6">
      <w:pPr>
        <w:tabs>
          <w:tab w:val="right" w:pos="9936"/>
        </w:tabs>
        <w:jc w:val="center"/>
        <w:rPr>
          <w:rFonts w:cs="Arial"/>
          <w:b/>
          <w:sz w:val="32"/>
          <w:szCs w:val="22"/>
          <w:lang w:val="sk-SK"/>
        </w:rPr>
      </w:pPr>
    </w:p>
    <w:p w14:paraId="57197176" w14:textId="77777777" w:rsidR="00BE58EF" w:rsidRPr="00434723" w:rsidRDefault="00BE58EF" w:rsidP="007008A6">
      <w:pPr>
        <w:tabs>
          <w:tab w:val="right" w:pos="9936"/>
        </w:tabs>
        <w:rPr>
          <w:rFonts w:cs="Arial"/>
          <w:b/>
          <w:sz w:val="32"/>
          <w:szCs w:val="22"/>
          <w:lang w:val="sk-SK"/>
        </w:rPr>
      </w:pPr>
      <w:r w:rsidRPr="00434723">
        <w:rPr>
          <w:rFonts w:cs="Arial"/>
          <w:b/>
          <w:sz w:val="32"/>
          <w:szCs w:val="22"/>
          <w:lang w:val="sk-SK"/>
        </w:rPr>
        <w:t xml:space="preserve">            ČASŤ 2.2   OSOBITNÉ  ZMLUVNÉ PODMIENKY</w:t>
      </w:r>
    </w:p>
    <w:p w14:paraId="0622927D" w14:textId="77777777" w:rsidR="00BE58EF" w:rsidRPr="00434723" w:rsidRDefault="00BE58EF" w:rsidP="007008A6">
      <w:pPr>
        <w:tabs>
          <w:tab w:val="right" w:pos="9936"/>
        </w:tabs>
        <w:jc w:val="center"/>
        <w:rPr>
          <w:rFonts w:cs="Arial"/>
          <w:b/>
          <w:szCs w:val="22"/>
          <w:lang w:val="sk-SK"/>
        </w:rPr>
      </w:pPr>
    </w:p>
    <w:p w14:paraId="775A77FC" w14:textId="77777777" w:rsidR="00BE58EF" w:rsidRPr="00434723" w:rsidRDefault="00BE58EF" w:rsidP="007008A6">
      <w:pPr>
        <w:tabs>
          <w:tab w:val="right" w:pos="9936"/>
        </w:tabs>
        <w:jc w:val="center"/>
        <w:rPr>
          <w:rFonts w:cs="Arial"/>
          <w:b/>
          <w:caps/>
          <w:szCs w:val="22"/>
          <w:lang w:val="sk-SK"/>
        </w:rPr>
      </w:pPr>
      <w:r w:rsidRPr="00434723">
        <w:rPr>
          <w:rFonts w:cs="Arial"/>
          <w:b/>
          <w:szCs w:val="22"/>
          <w:lang w:val="sk-SK"/>
        </w:rPr>
        <w:br w:type="page"/>
      </w:r>
    </w:p>
    <w:p w14:paraId="64B9EFB0"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lastRenderedPageBreak/>
        <w:t>ZMLUVA O DIELO</w:t>
      </w:r>
    </w:p>
    <w:p w14:paraId="4C2D1791"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t xml:space="preserve">ZMLUVNÉ PODMIENKY </w:t>
      </w:r>
    </w:p>
    <w:p w14:paraId="78EDED57" w14:textId="77777777" w:rsidR="00BE58EF" w:rsidRPr="00434723" w:rsidRDefault="00BE58EF" w:rsidP="007008A6">
      <w:pPr>
        <w:tabs>
          <w:tab w:val="right" w:pos="9936"/>
        </w:tabs>
        <w:jc w:val="center"/>
        <w:rPr>
          <w:rFonts w:cs="Arial"/>
          <w:b/>
          <w:szCs w:val="22"/>
          <w:lang w:val="sk-SK"/>
        </w:rPr>
      </w:pPr>
    </w:p>
    <w:p w14:paraId="5AB71060" w14:textId="77777777" w:rsidR="00BE58EF" w:rsidRPr="00434723" w:rsidRDefault="00BE58EF" w:rsidP="007008A6">
      <w:pPr>
        <w:tabs>
          <w:tab w:val="right" w:pos="9936"/>
        </w:tabs>
        <w:jc w:val="center"/>
        <w:rPr>
          <w:rFonts w:cs="Arial"/>
          <w:b/>
          <w:szCs w:val="22"/>
          <w:lang w:val="sk-SK"/>
        </w:rPr>
      </w:pPr>
    </w:p>
    <w:p w14:paraId="3BFC10C3" w14:textId="77777777" w:rsidR="00BE58EF" w:rsidRPr="00434723" w:rsidRDefault="00BE58EF" w:rsidP="007008A6">
      <w:pPr>
        <w:tabs>
          <w:tab w:val="right" w:pos="9936"/>
        </w:tabs>
        <w:ind w:right="-144"/>
        <w:jc w:val="both"/>
        <w:rPr>
          <w:rFonts w:cs="Arial"/>
          <w:szCs w:val="22"/>
          <w:lang w:val="sk-SK"/>
        </w:rPr>
      </w:pPr>
      <w:r w:rsidRPr="00434723">
        <w:rPr>
          <w:rFonts w:cs="Arial"/>
          <w:szCs w:val="22"/>
          <w:lang w:val="sk-SK"/>
        </w:rPr>
        <w:t xml:space="preserve">Zmluvné podmienky pozostávajú zo </w:t>
      </w:r>
      <w:r w:rsidRPr="00434723">
        <w:rPr>
          <w:rFonts w:cs="Arial"/>
          <w:b/>
          <w:szCs w:val="22"/>
          <w:lang w:val="sk-SK"/>
        </w:rPr>
        <w:t>„</w:t>
      </w:r>
      <w:r w:rsidRPr="00434723">
        <w:rPr>
          <w:rFonts w:cs="Arial"/>
          <w:b/>
          <w:bCs/>
          <w:szCs w:val="22"/>
          <w:lang w:val="sk-SK"/>
        </w:rPr>
        <w:t>Všeobecných zmluvných podmienok</w:t>
      </w:r>
      <w:r w:rsidRPr="00434723">
        <w:rPr>
          <w:rFonts w:cs="Arial"/>
          <w:b/>
          <w:szCs w:val="22"/>
          <w:lang w:val="sk-SK"/>
        </w:rPr>
        <w:t>“</w:t>
      </w:r>
      <w:r w:rsidR="00434723" w:rsidRPr="00434723">
        <w:rPr>
          <w:rFonts w:cs="Arial"/>
          <w:b/>
          <w:szCs w:val="22"/>
          <w:lang w:val="sk-SK"/>
        </w:rPr>
        <w:t xml:space="preserve"> „červená kniha“</w:t>
      </w:r>
      <w:r w:rsidRPr="00434723">
        <w:rPr>
          <w:rFonts w:cs="Arial"/>
          <w:szCs w:val="22"/>
          <w:lang w:val="sk-SK"/>
        </w:rPr>
        <w:t xml:space="preserve">, vrátane Prílohy „Všeobecné podmienky Dohody o riešení sporov“ a z </w:t>
      </w:r>
      <w:r w:rsidRPr="00434723">
        <w:rPr>
          <w:rFonts w:cs="Arial"/>
          <w:b/>
          <w:szCs w:val="22"/>
          <w:lang w:val="sk-SK"/>
        </w:rPr>
        <w:t>„Osobitných zmluvných podmienok“</w:t>
      </w:r>
      <w:r w:rsidRPr="00434723">
        <w:rPr>
          <w:rFonts w:cs="Arial"/>
          <w:szCs w:val="22"/>
          <w:lang w:val="sk-SK"/>
        </w:rPr>
        <w:t>, ktoré predstavujú doplnky, úpravy a dodatky k Všeobecným zmluvným podmienkam</w:t>
      </w:r>
      <w:r w:rsidR="00434723" w:rsidRPr="00434723">
        <w:rPr>
          <w:rFonts w:cs="Arial"/>
          <w:szCs w:val="22"/>
          <w:lang w:val="sk-SK"/>
        </w:rPr>
        <w:t xml:space="preserve"> „červená kniha“</w:t>
      </w:r>
      <w:r w:rsidRPr="00434723">
        <w:rPr>
          <w:rFonts w:cs="Arial"/>
          <w:szCs w:val="22"/>
          <w:lang w:val="sk-SK"/>
        </w:rPr>
        <w:t>.</w:t>
      </w:r>
    </w:p>
    <w:p w14:paraId="501BD32B" w14:textId="77777777" w:rsidR="00BE58EF" w:rsidRPr="00434723" w:rsidRDefault="00BE58EF" w:rsidP="007008A6">
      <w:pPr>
        <w:tabs>
          <w:tab w:val="right" w:pos="9936"/>
        </w:tabs>
        <w:jc w:val="both"/>
        <w:rPr>
          <w:rFonts w:cs="Arial"/>
          <w:b/>
          <w:szCs w:val="22"/>
          <w:lang w:val="sk-SK"/>
        </w:rPr>
      </w:pPr>
    </w:p>
    <w:p w14:paraId="5680F9A7" w14:textId="77777777" w:rsidR="00BE58EF" w:rsidRPr="00434723" w:rsidRDefault="00BE58EF" w:rsidP="007008A6">
      <w:pPr>
        <w:tabs>
          <w:tab w:val="right" w:pos="9936"/>
        </w:tabs>
        <w:jc w:val="center"/>
        <w:rPr>
          <w:rFonts w:cs="Arial"/>
          <w:b/>
          <w:caps/>
          <w:szCs w:val="22"/>
          <w:lang w:val="sk-SK"/>
        </w:rPr>
      </w:pPr>
    </w:p>
    <w:p w14:paraId="2CF65E20" w14:textId="77777777" w:rsidR="00BE58EF" w:rsidRPr="00434723" w:rsidRDefault="00BE58EF" w:rsidP="007008A6">
      <w:pPr>
        <w:tabs>
          <w:tab w:val="right" w:pos="9936"/>
        </w:tabs>
        <w:jc w:val="center"/>
        <w:rPr>
          <w:rFonts w:cs="Arial"/>
          <w:b/>
          <w:caps/>
          <w:szCs w:val="22"/>
          <w:lang w:val="sk-SK"/>
        </w:rPr>
      </w:pPr>
      <w:r w:rsidRPr="00434723">
        <w:rPr>
          <w:rFonts w:cs="Arial"/>
          <w:b/>
          <w:caps/>
          <w:szCs w:val="22"/>
          <w:lang w:val="sk-SK"/>
        </w:rPr>
        <w:t>Časť 2.1 Všeobecné zmluvné podmienky</w:t>
      </w:r>
    </w:p>
    <w:p w14:paraId="0285BF08" w14:textId="77777777" w:rsidR="00BE58EF" w:rsidRPr="00434723" w:rsidRDefault="00BE58EF" w:rsidP="007008A6">
      <w:pPr>
        <w:tabs>
          <w:tab w:val="right" w:pos="9936"/>
        </w:tabs>
        <w:jc w:val="both"/>
        <w:rPr>
          <w:rFonts w:cs="Arial"/>
          <w:szCs w:val="22"/>
          <w:lang w:val="sk-SK"/>
        </w:rPr>
      </w:pPr>
    </w:p>
    <w:p w14:paraId="5FFE3B5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nemenné, zostávajú v plnej platnosti v takom rozsahu, v akom nie sú upravené alebo doplnené Osobitnými zmluvnými podmienkami.</w:t>
      </w:r>
    </w:p>
    <w:p w14:paraId="37387E76" w14:textId="77777777" w:rsidR="00BE58EF" w:rsidRPr="00434723" w:rsidRDefault="00BE58EF" w:rsidP="007008A6">
      <w:pPr>
        <w:tabs>
          <w:tab w:val="right" w:pos="9936"/>
        </w:tabs>
        <w:jc w:val="both"/>
        <w:rPr>
          <w:rFonts w:cs="Arial"/>
          <w:szCs w:val="22"/>
          <w:lang w:val="sk-SK"/>
        </w:rPr>
      </w:pPr>
    </w:p>
    <w:p w14:paraId="0D58424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súčasťou:</w:t>
      </w:r>
    </w:p>
    <w:p w14:paraId="0DF31CE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“Zmluvných podmienok na výstavbu, pre stavebné a inžinierske Diela projektované Objednávateľom (</w:t>
      </w:r>
      <w:r w:rsidR="00907D4A" w:rsidRPr="00434723">
        <w:rPr>
          <w:rFonts w:cs="Arial"/>
          <w:szCs w:val="22"/>
          <w:lang w:val="sk-SK"/>
        </w:rPr>
        <w:t>„</w:t>
      </w:r>
      <w:r w:rsidRPr="00434723">
        <w:rPr>
          <w:rFonts w:cs="Arial"/>
          <w:szCs w:val="22"/>
          <w:lang w:val="sk-SK"/>
        </w:rPr>
        <w:t xml:space="preserve">červená kniha“), Prvé vydanie 1999, vydané Medzinárodnou federáciou konzultačných inžinierov (FIDIC), slovenský preklad, SACE 2008.  </w:t>
      </w:r>
    </w:p>
    <w:p w14:paraId="42A85023" w14:textId="77777777" w:rsidR="00BE58EF" w:rsidRPr="00434723" w:rsidRDefault="00BE58EF" w:rsidP="007008A6">
      <w:pPr>
        <w:tabs>
          <w:tab w:val="right" w:pos="9936"/>
        </w:tabs>
        <w:jc w:val="both"/>
        <w:rPr>
          <w:rFonts w:cs="Arial"/>
          <w:szCs w:val="22"/>
          <w:lang w:val="sk-SK"/>
        </w:rPr>
      </w:pPr>
    </w:p>
    <w:p w14:paraId="4E172B7A" w14:textId="77777777" w:rsidR="00BE58EF" w:rsidRPr="00434723" w:rsidRDefault="00BE58EF" w:rsidP="007008A6">
      <w:pPr>
        <w:tabs>
          <w:tab w:val="right" w:pos="9936"/>
        </w:tabs>
        <w:jc w:val="both"/>
        <w:rPr>
          <w:rFonts w:cs="Arial"/>
          <w:szCs w:val="22"/>
          <w:lang w:val="sk-SK"/>
        </w:rPr>
      </w:pPr>
    </w:p>
    <w:p w14:paraId="69EBBC3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je možné zakúpiť na adrese:</w:t>
      </w:r>
    </w:p>
    <w:p w14:paraId="13A05C1B" w14:textId="77777777" w:rsidR="00BE58EF" w:rsidRPr="00434723" w:rsidRDefault="00BE58EF" w:rsidP="007008A6">
      <w:pPr>
        <w:tabs>
          <w:tab w:val="right" w:pos="9936"/>
        </w:tabs>
        <w:jc w:val="both"/>
        <w:rPr>
          <w:rFonts w:cs="Arial"/>
          <w:szCs w:val="22"/>
          <w:lang w:val="sk-SK"/>
        </w:rPr>
      </w:pPr>
    </w:p>
    <w:p w14:paraId="09FA2E49" w14:textId="77777777" w:rsidR="00BE58EF" w:rsidRPr="00434723" w:rsidRDefault="00BE58EF" w:rsidP="007008A6">
      <w:pPr>
        <w:tabs>
          <w:tab w:val="right" w:pos="9936"/>
        </w:tabs>
        <w:jc w:val="both"/>
        <w:rPr>
          <w:rFonts w:cs="Arial"/>
          <w:szCs w:val="22"/>
          <w:lang w:val="sk-SK"/>
        </w:rPr>
      </w:pPr>
      <w:r w:rsidRPr="00434723">
        <w:rPr>
          <w:rFonts w:cs="Arial"/>
          <w:szCs w:val="22"/>
          <w:lang w:val="sk-SK"/>
        </w:rPr>
        <w:t>Slovenská asociácia konzultačných inžinierov – SACE</w:t>
      </w:r>
    </w:p>
    <w:p w14:paraId="5DCE5C04" w14:textId="77777777" w:rsidR="00BE58EF" w:rsidRDefault="00A67339" w:rsidP="007008A6">
      <w:pPr>
        <w:tabs>
          <w:tab w:val="right" w:pos="9936"/>
        </w:tabs>
        <w:jc w:val="both"/>
        <w:rPr>
          <w:rFonts w:cs="Arial"/>
          <w:szCs w:val="22"/>
          <w:lang w:val="sk-SK"/>
        </w:rPr>
      </w:pPr>
      <w:r>
        <w:rPr>
          <w:rFonts w:cs="Arial"/>
          <w:szCs w:val="22"/>
          <w:lang w:val="sk-SK"/>
        </w:rPr>
        <w:t>Tomášikova 64A</w:t>
      </w:r>
    </w:p>
    <w:p w14:paraId="50ACF9D1" w14:textId="77777777" w:rsidR="00A67339" w:rsidRPr="00434723" w:rsidRDefault="00A67339" w:rsidP="007008A6">
      <w:pPr>
        <w:tabs>
          <w:tab w:val="right" w:pos="9936"/>
        </w:tabs>
        <w:jc w:val="both"/>
        <w:rPr>
          <w:rFonts w:cs="Arial"/>
          <w:szCs w:val="22"/>
          <w:lang w:val="sk-SK"/>
        </w:rPr>
      </w:pPr>
      <w:r>
        <w:rPr>
          <w:rFonts w:cs="Arial"/>
          <w:szCs w:val="22"/>
          <w:lang w:val="sk-SK"/>
        </w:rPr>
        <w:t>LakeSide Park II</w:t>
      </w:r>
    </w:p>
    <w:p w14:paraId="16F8A424" w14:textId="77777777" w:rsidR="00BE58EF" w:rsidRPr="00434723" w:rsidRDefault="00907D4A" w:rsidP="007008A6">
      <w:pPr>
        <w:tabs>
          <w:tab w:val="right" w:pos="9936"/>
        </w:tabs>
        <w:jc w:val="both"/>
        <w:rPr>
          <w:rFonts w:cs="Arial"/>
          <w:szCs w:val="22"/>
          <w:lang w:val="sk-SK"/>
        </w:rPr>
      </w:pPr>
      <w:r w:rsidRPr="00434723">
        <w:rPr>
          <w:rFonts w:cs="Arial"/>
          <w:szCs w:val="22"/>
          <w:lang w:val="sk-SK"/>
        </w:rPr>
        <w:t>831 04</w:t>
      </w:r>
      <w:r w:rsidR="00BE58EF" w:rsidRPr="00434723">
        <w:rPr>
          <w:rFonts w:cs="Arial"/>
          <w:szCs w:val="22"/>
          <w:lang w:val="sk-SK"/>
        </w:rPr>
        <w:t xml:space="preserve"> Bratislava</w:t>
      </w:r>
    </w:p>
    <w:p w14:paraId="5BBDAB0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tel.: +421</w:t>
      </w:r>
      <w:r w:rsidR="00907D4A" w:rsidRPr="00434723">
        <w:rPr>
          <w:rFonts w:cs="Arial"/>
          <w:szCs w:val="22"/>
          <w:lang w:val="sk-SK"/>
        </w:rPr>
        <w:t> 917 212 923</w:t>
      </w:r>
    </w:p>
    <w:p w14:paraId="165817D9" w14:textId="77777777" w:rsidR="00BE58EF" w:rsidRPr="00434723" w:rsidRDefault="00BE58EF" w:rsidP="007008A6">
      <w:pPr>
        <w:tabs>
          <w:tab w:val="right" w:pos="9936"/>
        </w:tabs>
        <w:jc w:val="both"/>
        <w:rPr>
          <w:rFonts w:cs="Arial"/>
          <w:szCs w:val="22"/>
          <w:lang w:val="sk-SK"/>
        </w:rPr>
      </w:pPr>
      <w:r w:rsidRPr="00434723">
        <w:rPr>
          <w:rFonts w:cs="Arial"/>
          <w:szCs w:val="22"/>
          <w:lang w:val="sk-SK"/>
        </w:rPr>
        <w:t xml:space="preserve">e-mail: </w:t>
      </w:r>
      <w:hyperlink r:id="rId12" w:history="1">
        <w:r w:rsidRPr="00434723">
          <w:rPr>
            <w:rFonts w:cs="Arial"/>
            <w:szCs w:val="22"/>
            <w:lang w:val="sk-SK"/>
          </w:rPr>
          <w:t>tajomnik@sace.sk</w:t>
        </w:r>
      </w:hyperlink>
    </w:p>
    <w:p w14:paraId="4C97988D" w14:textId="77777777" w:rsidR="00BE58EF" w:rsidRPr="00434723" w:rsidRDefault="00294393" w:rsidP="007008A6">
      <w:pPr>
        <w:tabs>
          <w:tab w:val="right" w:pos="9936"/>
        </w:tabs>
        <w:jc w:val="both"/>
        <w:rPr>
          <w:rFonts w:cs="Arial"/>
          <w:szCs w:val="22"/>
          <w:lang w:val="sk-SK"/>
        </w:rPr>
      </w:pPr>
      <w:hyperlink r:id="rId13" w:history="1">
        <w:r w:rsidR="00BE58EF" w:rsidRPr="00434723">
          <w:rPr>
            <w:rStyle w:val="Hypertextovprepojenie"/>
            <w:rFonts w:cs="Arial"/>
            <w:szCs w:val="22"/>
            <w:lang w:val="sk-SK"/>
          </w:rPr>
          <w:t>www.sace.sk</w:t>
        </w:r>
      </w:hyperlink>
    </w:p>
    <w:p w14:paraId="6EC44651" w14:textId="77777777" w:rsidR="00BE58EF" w:rsidRPr="00434723" w:rsidRDefault="00BE58EF" w:rsidP="007008A6">
      <w:pPr>
        <w:pStyle w:val="oddl-nadpis"/>
        <w:widowControl/>
        <w:tabs>
          <w:tab w:val="clear" w:pos="567"/>
          <w:tab w:val="right" w:pos="9936"/>
        </w:tabs>
        <w:spacing w:before="0" w:line="240" w:lineRule="auto"/>
        <w:jc w:val="center"/>
        <w:rPr>
          <w:rFonts w:cs="Arial"/>
          <w:sz w:val="22"/>
          <w:szCs w:val="22"/>
          <w:lang w:val="sk-SK"/>
        </w:rPr>
      </w:pPr>
    </w:p>
    <w:p w14:paraId="7ACA7D3F" w14:textId="77777777" w:rsidR="00BE58EF" w:rsidRPr="00434723" w:rsidRDefault="00BE58EF" w:rsidP="007008A6">
      <w:pPr>
        <w:pStyle w:val="Styl1"/>
        <w:jc w:val="both"/>
        <w:rPr>
          <w:b w:val="0"/>
          <w:bCs/>
          <w:caps w:val="0"/>
        </w:rPr>
      </w:pPr>
      <w:r w:rsidRPr="00434723">
        <w:rPr>
          <w:b w:val="0"/>
          <w:bCs/>
          <w:caps w:val="0"/>
        </w:rPr>
        <w:t>Výrazy a definície použité vo Všeobecných a v Osobitných zmluvných podmienkach vychádzajú z výrazov a definícií tak</w:t>
      </w:r>
      <w:r w:rsidR="005B5068">
        <w:rPr>
          <w:b w:val="0"/>
          <w:bCs/>
          <w:caps w:val="0"/>
        </w:rPr>
        <w:t xml:space="preserve">, </w:t>
      </w:r>
      <w:r w:rsidRPr="00434723">
        <w:rPr>
          <w:b w:val="0"/>
          <w:bCs/>
          <w:caps w:val="0"/>
        </w:rPr>
        <w:t>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434723">
        <w:rPr>
          <w:b w:val="0"/>
          <w:caps w:val="0"/>
        </w:rPr>
        <w:t>,</w:t>
      </w:r>
      <w:r w:rsidRPr="00434723">
        <w:rPr>
          <w:b w:val="0"/>
          <w:bCs/>
          <w:caps w:val="0"/>
        </w:rPr>
        <w:t xml:space="preserve"> First Edition 1999 (</w:t>
      </w:r>
      <w:r w:rsidR="00907D4A" w:rsidRPr="00434723">
        <w:rPr>
          <w:b w:val="0"/>
          <w:bCs/>
          <w:caps w:val="0"/>
        </w:rPr>
        <w:t>„</w:t>
      </w:r>
      <w:r w:rsidRPr="00434723">
        <w:rPr>
          <w:b w:val="0"/>
          <w:bCs/>
          <w:caps w:val="0"/>
        </w:rPr>
        <w:t>red book“) published by the Fédération Internationale des Ingénieurs–Conseils (FIDIC)“ Slovenskou asociáciou konzultačných inžinierov – SACE v roku 2008.</w:t>
      </w:r>
    </w:p>
    <w:p w14:paraId="4533C269" w14:textId="77777777" w:rsidR="00BE58EF" w:rsidRPr="00434723" w:rsidRDefault="00BE58EF" w:rsidP="007008A6">
      <w:pPr>
        <w:pStyle w:val="Styl1"/>
        <w:jc w:val="both"/>
        <w:rPr>
          <w:b w:val="0"/>
          <w:bCs/>
          <w:caps w:val="0"/>
        </w:rPr>
      </w:pPr>
    </w:p>
    <w:p w14:paraId="6DB61EF7" w14:textId="77777777" w:rsidR="00BE58EF" w:rsidRPr="00434723" w:rsidRDefault="00BE58EF" w:rsidP="007008A6">
      <w:pPr>
        <w:pStyle w:val="Styl1"/>
        <w:jc w:val="both"/>
        <w:rPr>
          <w:b w:val="0"/>
          <w:bCs/>
          <w:caps w:val="0"/>
        </w:rPr>
      </w:pPr>
    </w:p>
    <w:p w14:paraId="7ECEEE5A" w14:textId="77777777" w:rsidR="00BE58EF" w:rsidRPr="00434723" w:rsidRDefault="00BE58EF" w:rsidP="007008A6">
      <w:pPr>
        <w:pStyle w:val="Styl1"/>
        <w:jc w:val="both"/>
        <w:rPr>
          <w:caps w:val="0"/>
        </w:rPr>
      </w:pPr>
      <w:r w:rsidRPr="00434723">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639AE004" w14:textId="77777777" w:rsidR="00BE58EF" w:rsidRPr="00434723" w:rsidRDefault="00BE58EF" w:rsidP="007008A6">
      <w:pPr>
        <w:pStyle w:val="oddl-nadpis"/>
        <w:widowControl/>
        <w:tabs>
          <w:tab w:val="clear" w:pos="567"/>
          <w:tab w:val="right" w:pos="9936"/>
        </w:tabs>
        <w:spacing w:before="0" w:line="240" w:lineRule="auto"/>
        <w:rPr>
          <w:rFonts w:cs="Arial"/>
          <w:caps/>
          <w:sz w:val="22"/>
          <w:szCs w:val="22"/>
          <w:lang w:val="sk-SK"/>
        </w:rPr>
      </w:pPr>
      <w:r w:rsidRPr="005B5068">
        <w:rPr>
          <w:rFonts w:cs="Arial"/>
          <w:sz w:val="22"/>
          <w:szCs w:val="22"/>
          <w:lang w:val="sk-SK"/>
        </w:rPr>
        <w:br w:type="page"/>
      </w:r>
    </w:p>
    <w:p w14:paraId="4790D3E4" w14:textId="77777777" w:rsidR="00BE58EF" w:rsidRPr="005B5068" w:rsidRDefault="00BE58EF" w:rsidP="007008A6">
      <w:pPr>
        <w:tabs>
          <w:tab w:val="right" w:pos="9936"/>
        </w:tabs>
        <w:jc w:val="center"/>
        <w:rPr>
          <w:rFonts w:cs="Arial"/>
          <w:b/>
          <w:caps/>
          <w:szCs w:val="22"/>
          <w:lang w:val="sk-SK"/>
        </w:rPr>
      </w:pPr>
      <w:r w:rsidRPr="005B5068">
        <w:rPr>
          <w:rFonts w:cs="Arial"/>
          <w:b/>
          <w:caps/>
          <w:szCs w:val="22"/>
          <w:lang w:val="sk-SK"/>
        </w:rPr>
        <w:lastRenderedPageBreak/>
        <w:t>ČASť 2.2 Osobitné zmluvné podmienky</w:t>
      </w:r>
    </w:p>
    <w:p w14:paraId="1A1DB4E3" w14:textId="77777777" w:rsidR="00BE58EF" w:rsidRPr="00434723" w:rsidRDefault="00BE58EF" w:rsidP="007008A6">
      <w:pPr>
        <w:tabs>
          <w:tab w:val="right" w:pos="9936"/>
        </w:tabs>
        <w:jc w:val="center"/>
        <w:rPr>
          <w:rFonts w:cs="Arial"/>
          <w:szCs w:val="22"/>
          <w:lang w:val="sk-SK"/>
        </w:rPr>
      </w:pPr>
    </w:p>
    <w:p w14:paraId="00B120E4" w14:textId="77777777" w:rsidR="00BE58EF" w:rsidRPr="00434723" w:rsidRDefault="00BE58EF" w:rsidP="007008A6">
      <w:pPr>
        <w:tabs>
          <w:tab w:val="right" w:pos="9936"/>
        </w:tabs>
        <w:jc w:val="both"/>
        <w:rPr>
          <w:rFonts w:cs="Arial"/>
          <w:szCs w:val="22"/>
          <w:lang w:val="sk-SK"/>
        </w:rPr>
      </w:pPr>
      <w:r w:rsidRPr="00434723">
        <w:rPr>
          <w:rFonts w:cs="Arial"/>
          <w:szCs w:val="22"/>
          <w:lang w:val="sk-SK"/>
        </w:rPr>
        <w:t>Jednotlivé podčlánky Osobitných zmluvných podmienok upravujú alebo doplňujú Všeobecné zmluvné podmienky.</w:t>
      </w:r>
    </w:p>
    <w:p w14:paraId="264775B0" w14:textId="77777777" w:rsidR="00BE58EF" w:rsidRPr="00434723" w:rsidRDefault="00BE58EF" w:rsidP="007008A6">
      <w:pPr>
        <w:tabs>
          <w:tab w:val="right" w:pos="9936"/>
        </w:tabs>
        <w:jc w:val="both"/>
        <w:rPr>
          <w:rFonts w:cs="Arial"/>
          <w:szCs w:val="22"/>
          <w:lang w:val="sk-SK"/>
        </w:rPr>
      </w:pPr>
    </w:p>
    <w:p w14:paraId="1E7AB6E2" w14:textId="77777777" w:rsidR="00BE58EF" w:rsidRPr="00434723" w:rsidRDefault="00BE58EF" w:rsidP="007008A6">
      <w:pPr>
        <w:rPr>
          <w:rFonts w:cs="Arial"/>
          <w:szCs w:val="22"/>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434723" w14:paraId="303CF3F5" w14:textId="77777777" w:rsidTr="00BE58EF">
        <w:tc>
          <w:tcPr>
            <w:tcW w:w="1384" w:type="dxa"/>
            <w:vMerge w:val="restart"/>
          </w:tcPr>
          <w:p w14:paraId="64C6C830" w14:textId="77777777" w:rsidR="00BE58EF" w:rsidRPr="00434723" w:rsidRDefault="00BE58EF" w:rsidP="007008A6">
            <w:pPr>
              <w:pStyle w:val="Styl1"/>
              <w:tabs>
                <w:tab w:val="clear" w:pos="540"/>
              </w:tabs>
              <w:rPr>
                <w:caps w:val="0"/>
              </w:rPr>
            </w:pPr>
            <w:r w:rsidRPr="00434723">
              <w:rPr>
                <w:caps w:val="0"/>
              </w:rPr>
              <w:t xml:space="preserve">Podčlánok </w:t>
            </w:r>
          </w:p>
          <w:p w14:paraId="38FAD7F4" w14:textId="77777777" w:rsidR="00BE58EF" w:rsidRPr="00434723" w:rsidRDefault="00BE58EF" w:rsidP="007008A6">
            <w:pPr>
              <w:rPr>
                <w:rFonts w:cs="Arial"/>
                <w:b/>
                <w:szCs w:val="22"/>
              </w:rPr>
            </w:pPr>
            <w:r w:rsidRPr="00434723">
              <w:rPr>
                <w:rFonts w:cs="Arial"/>
                <w:b/>
                <w:szCs w:val="22"/>
              </w:rPr>
              <w:t>1.1</w:t>
            </w:r>
          </w:p>
        </w:tc>
        <w:tc>
          <w:tcPr>
            <w:tcW w:w="2472" w:type="dxa"/>
            <w:vMerge w:val="restart"/>
          </w:tcPr>
          <w:p w14:paraId="0A3B8D33" w14:textId="77777777" w:rsidR="00BE58EF" w:rsidRPr="00434723" w:rsidRDefault="00BE58EF" w:rsidP="007008A6">
            <w:pPr>
              <w:rPr>
                <w:rFonts w:cs="Arial"/>
                <w:b/>
                <w:szCs w:val="22"/>
                <w:lang w:val="sk-SK"/>
              </w:rPr>
            </w:pPr>
            <w:r w:rsidRPr="00434723">
              <w:rPr>
                <w:rFonts w:cs="Arial"/>
                <w:b/>
                <w:szCs w:val="22"/>
                <w:lang w:val="sk-SK"/>
              </w:rPr>
              <w:t>Definície</w:t>
            </w:r>
          </w:p>
        </w:tc>
        <w:tc>
          <w:tcPr>
            <w:tcW w:w="1073" w:type="dxa"/>
          </w:tcPr>
          <w:p w14:paraId="29A4A409" w14:textId="77777777" w:rsidR="00BE58EF" w:rsidRPr="00434723" w:rsidRDefault="00BE58EF" w:rsidP="007008A6">
            <w:pPr>
              <w:rPr>
                <w:rFonts w:cs="Arial"/>
                <w:b/>
                <w:szCs w:val="22"/>
              </w:rPr>
            </w:pPr>
            <w:r w:rsidRPr="00434723">
              <w:rPr>
                <w:rFonts w:cs="Arial"/>
                <w:b/>
                <w:szCs w:val="22"/>
              </w:rPr>
              <w:t>1.1.1.1</w:t>
            </w:r>
          </w:p>
        </w:tc>
        <w:tc>
          <w:tcPr>
            <w:tcW w:w="4677" w:type="dxa"/>
          </w:tcPr>
          <w:p w14:paraId="2C35C430" w14:textId="77777777" w:rsidR="00BE58EF" w:rsidRPr="00434723" w:rsidRDefault="00907D4A" w:rsidP="007008A6">
            <w:pPr>
              <w:jc w:val="both"/>
              <w:rPr>
                <w:rFonts w:cs="Arial"/>
                <w:b/>
                <w:szCs w:val="22"/>
              </w:rPr>
            </w:pPr>
            <w:r w:rsidRPr="00434723">
              <w:rPr>
                <w:rFonts w:cs="Arial"/>
                <w:b/>
                <w:szCs w:val="22"/>
              </w:rPr>
              <w:t>„</w:t>
            </w:r>
            <w:r w:rsidR="00BE58EF" w:rsidRPr="00434723">
              <w:rPr>
                <w:rFonts w:cs="Arial"/>
                <w:b/>
                <w:szCs w:val="22"/>
              </w:rPr>
              <w:t xml:space="preserve">Zmluva” </w:t>
            </w:r>
          </w:p>
          <w:p w14:paraId="25B433E4" w14:textId="77777777" w:rsidR="00BE58EF" w:rsidRPr="00434723" w:rsidRDefault="00BE58EF" w:rsidP="007008A6">
            <w:pPr>
              <w:jc w:val="both"/>
              <w:rPr>
                <w:rFonts w:cs="Arial"/>
                <w:szCs w:val="22"/>
              </w:rPr>
            </w:pPr>
          </w:p>
          <w:p w14:paraId="0D376C20" w14:textId="77777777" w:rsidR="00BE58EF" w:rsidRPr="00434723" w:rsidRDefault="00BE58EF" w:rsidP="007008A6">
            <w:pPr>
              <w:jc w:val="both"/>
              <w:rPr>
                <w:rFonts w:cs="Arial"/>
                <w:szCs w:val="22"/>
              </w:rPr>
            </w:pPr>
            <w:r w:rsidRPr="00434723">
              <w:rPr>
                <w:rFonts w:cs="Arial"/>
                <w:bCs/>
                <w:szCs w:val="22"/>
                <w:lang w:val="sk-SK"/>
              </w:rPr>
              <w:t>Odstráňte pôvodný text vo Všeobecných zmluvných podmienkach a nahraďte nasledovným:</w:t>
            </w:r>
          </w:p>
          <w:p w14:paraId="223BC73E" w14:textId="77777777" w:rsidR="00BE58EF" w:rsidRPr="00434723" w:rsidRDefault="00BE58EF" w:rsidP="007008A6">
            <w:pPr>
              <w:jc w:val="both"/>
              <w:rPr>
                <w:rFonts w:cs="Arial"/>
                <w:szCs w:val="22"/>
              </w:rPr>
            </w:pPr>
          </w:p>
          <w:p w14:paraId="6A57512A" w14:textId="77777777" w:rsidR="00BE58EF" w:rsidRPr="00434723" w:rsidRDefault="00BE58EF" w:rsidP="007008A6">
            <w:pPr>
              <w:jc w:val="both"/>
              <w:rPr>
                <w:rFonts w:cs="Arial"/>
                <w:szCs w:val="22"/>
              </w:rPr>
            </w:pPr>
            <w:r w:rsidRPr="00434723">
              <w:rPr>
                <w:rFonts w:cs="Arial"/>
                <w:szCs w:val="22"/>
              </w:rPr>
              <w:t>“Zmluva” znamená Zmluvu o Dielo, tak ako je definovaná v Zmluvných dojednaniach (Zväzok 2 Časť 1 súťažných podkladov).”</w:t>
            </w:r>
          </w:p>
          <w:p w14:paraId="32D1A894" w14:textId="77777777" w:rsidR="00BE58EF" w:rsidRPr="00434723" w:rsidRDefault="00BE58EF" w:rsidP="007008A6">
            <w:pPr>
              <w:jc w:val="both"/>
              <w:rPr>
                <w:rFonts w:cs="Arial"/>
                <w:szCs w:val="22"/>
              </w:rPr>
            </w:pPr>
          </w:p>
        </w:tc>
      </w:tr>
      <w:tr w:rsidR="00BE58EF" w:rsidRPr="00434723" w14:paraId="3887FDAF" w14:textId="77777777" w:rsidTr="00BE58EF">
        <w:tc>
          <w:tcPr>
            <w:tcW w:w="1384" w:type="dxa"/>
            <w:vMerge/>
          </w:tcPr>
          <w:p w14:paraId="2D67CEB4" w14:textId="77777777" w:rsidR="00BE58EF" w:rsidRPr="00434723" w:rsidRDefault="00BE58EF" w:rsidP="007008A6">
            <w:pPr>
              <w:pStyle w:val="Styl1"/>
              <w:tabs>
                <w:tab w:val="clear" w:pos="540"/>
              </w:tabs>
              <w:rPr>
                <w:caps w:val="0"/>
              </w:rPr>
            </w:pPr>
          </w:p>
        </w:tc>
        <w:tc>
          <w:tcPr>
            <w:tcW w:w="2472" w:type="dxa"/>
            <w:vMerge/>
          </w:tcPr>
          <w:p w14:paraId="02719AEC" w14:textId="77777777" w:rsidR="00BE58EF" w:rsidRPr="00434723" w:rsidRDefault="00BE58EF" w:rsidP="007008A6">
            <w:pPr>
              <w:rPr>
                <w:rFonts w:cs="Arial"/>
                <w:b/>
                <w:szCs w:val="22"/>
                <w:lang w:val="sk-SK"/>
              </w:rPr>
            </w:pPr>
          </w:p>
        </w:tc>
        <w:tc>
          <w:tcPr>
            <w:tcW w:w="1073" w:type="dxa"/>
          </w:tcPr>
          <w:p w14:paraId="5B5106CE" w14:textId="77777777" w:rsidR="00BE58EF" w:rsidRPr="00434723" w:rsidRDefault="00BE58EF" w:rsidP="007008A6">
            <w:pPr>
              <w:rPr>
                <w:rFonts w:cs="Arial"/>
                <w:b/>
                <w:szCs w:val="22"/>
              </w:rPr>
            </w:pPr>
            <w:r w:rsidRPr="00434723">
              <w:rPr>
                <w:rFonts w:cs="Arial"/>
                <w:b/>
                <w:szCs w:val="22"/>
              </w:rPr>
              <w:t>1.1.1.2</w:t>
            </w:r>
          </w:p>
        </w:tc>
        <w:tc>
          <w:tcPr>
            <w:tcW w:w="4677" w:type="dxa"/>
          </w:tcPr>
          <w:p w14:paraId="4E7EFA15" w14:textId="77777777" w:rsidR="00BE58EF" w:rsidRDefault="00BE58EF" w:rsidP="007008A6">
            <w:pPr>
              <w:jc w:val="both"/>
              <w:rPr>
                <w:rFonts w:cs="Arial"/>
                <w:bCs/>
                <w:szCs w:val="22"/>
                <w:lang w:val="sk-SK"/>
              </w:rPr>
            </w:pPr>
            <w:r w:rsidRPr="00434723">
              <w:rPr>
                <w:rFonts w:cs="Arial"/>
                <w:bCs/>
                <w:szCs w:val="22"/>
                <w:lang w:val="sk-SK"/>
              </w:rPr>
              <w:t>Vypúšťa sa</w:t>
            </w:r>
          </w:p>
          <w:p w14:paraId="784CE206" w14:textId="77777777" w:rsidR="007008A6" w:rsidRPr="00434723" w:rsidRDefault="007008A6" w:rsidP="007008A6">
            <w:pPr>
              <w:jc w:val="both"/>
              <w:rPr>
                <w:rFonts w:cs="Arial"/>
                <w:szCs w:val="22"/>
              </w:rPr>
            </w:pPr>
          </w:p>
        </w:tc>
      </w:tr>
      <w:tr w:rsidR="00BE58EF" w:rsidRPr="00434723" w14:paraId="6D47773F" w14:textId="77777777" w:rsidTr="00BE58EF">
        <w:tc>
          <w:tcPr>
            <w:tcW w:w="1384" w:type="dxa"/>
            <w:vMerge/>
          </w:tcPr>
          <w:p w14:paraId="541C0601" w14:textId="77777777" w:rsidR="00BE58EF" w:rsidRPr="00434723" w:rsidRDefault="00BE58EF" w:rsidP="007008A6">
            <w:pPr>
              <w:pStyle w:val="NoIndent"/>
              <w:rPr>
                <w:rFonts w:ascii="Arial" w:hAnsi="Arial" w:cs="Arial"/>
                <w:b/>
                <w:color w:val="auto"/>
                <w:szCs w:val="22"/>
                <w:lang w:val="sk-SK"/>
              </w:rPr>
            </w:pPr>
          </w:p>
        </w:tc>
        <w:tc>
          <w:tcPr>
            <w:tcW w:w="2472" w:type="dxa"/>
            <w:vMerge/>
          </w:tcPr>
          <w:p w14:paraId="521F2FA0" w14:textId="77777777" w:rsidR="00BE58EF" w:rsidRPr="00434723" w:rsidRDefault="00BE58EF" w:rsidP="007008A6">
            <w:pPr>
              <w:rPr>
                <w:rFonts w:cs="Arial"/>
                <w:b/>
                <w:szCs w:val="22"/>
              </w:rPr>
            </w:pPr>
          </w:p>
        </w:tc>
        <w:tc>
          <w:tcPr>
            <w:tcW w:w="1073" w:type="dxa"/>
          </w:tcPr>
          <w:p w14:paraId="1172F01C" w14:textId="77777777" w:rsidR="00BE58EF" w:rsidRPr="00434723" w:rsidRDefault="00BE58EF" w:rsidP="007008A6">
            <w:pPr>
              <w:rPr>
                <w:rFonts w:cs="Arial"/>
                <w:b/>
                <w:szCs w:val="22"/>
              </w:rPr>
            </w:pPr>
            <w:r w:rsidRPr="00434723">
              <w:rPr>
                <w:rFonts w:cs="Arial"/>
                <w:b/>
                <w:szCs w:val="22"/>
              </w:rPr>
              <w:t>1.1.1.3</w:t>
            </w:r>
          </w:p>
        </w:tc>
        <w:tc>
          <w:tcPr>
            <w:tcW w:w="4677" w:type="dxa"/>
          </w:tcPr>
          <w:p w14:paraId="017213A1"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Oznámenie o prijatí Ponuky”</w:t>
            </w:r>
          </w:p>
          <w:p w14:paraId="1067B679" w14:textId="77777777" w:rsidR="00BE58EF" w:rsidRPr="00434723" w:rsidRDefault="00BE58EF" w:rsidP="007008A6">
            <w:pPr>
              <w:jc w:val="both"/>
              <w:rPr>
                <w:rFonts w:cs="Arial"/>
                <w:bCs/>
                <w:szCs w:val="22"/>
                <w:lang w:val="sk-SK"/>
              </w:rPr>
            </w:pPr>
          </w:p>
          <w:p w14:paraId="75CFEF29" w14:textId="77777777" w:rsidR="00BE58EF" w:rsidRPr="00434723" w:rsidRDefault="00BE58EF" w:rsidP="007008A6">
            <w:pPr>
              <w:jc w:val="both"/>
              <w:rPr>
                <w:rFonts w:cs="Arial"/>
                <w:bCs/>
                <w:szCs w:val="22"/>
                <w:lang w:val="sk-SK"/>
              </w:rPr>
            </w:pPr>
            <w:r w:rsidRPr="00434723">
              <w:rPr>
                <w:rFonts w:cs="Arial"/>
                <w:bCs/>
                <w:szCs w:val="22"/>
                <w:lang w:val="sk-SK"/>
              </w:rPr>
              <w:t>Odstráňte pôvodný text vo Všeobecných zmluvných podmienkach a nahraďte nasledovným:</w:t>
            </w:r>
          </w:p>
          <w:p w14:paraId="4516EDDF" w14:textId="77777777" w:rsidR="00BE58EF" w:rsidRPr="00434723" w:rsidRDefault="00BE58EF" w:rsidP="007008A6">
            <w:pPr>
              <w:jc w:val="both"/>
              <w:rPr>
                <w:rFonts w:cs="Arial"/>
                <w:bCs/>
                <w:szCs w:val="22"/>
                <w:lang w:val="sk-SK"/>
              </w:rPr>
            </w:pPr>
          </w:p>
          <w:p w14:paraId="1BB04A86" w14:textId="77777777" w:rsidR="00BE58EF" w:rsidRPr="00434723" w:rsidRDefault="00BE58EF" w:rsidP="007008A6">
            <w:pPr>
              <w:jc w:val="both"/>
              <w:rPr>
                <w:rFonts w:cs="Arial"/>
                <w:szCs w:val="22"/>
                <w:lang w:val="sk-SK"/>
              </w:rPr>
            </w:pPr>
            <w:r w:rsidRPr="00434723">
              <w:rPr>
                <w:rFonts w:cs="Arial"/>
                <w:szCs w:val="22"/>
                <w:lang w:val="sk-SK"/>
              </w:rPr>
              <w:t>„Oznámenie o prijatí Ponuky” znamená „Zmluvu o</w:t>
            </w:r>
            <w:r w:rsidR="002C192B">
              <w:rPr>
                <w:rFonts w:cs="Arial"/>
                <w:szCs w:val="22"/>
                <w:lang w:val="sk-SK"/>
              </w:rPr>
              <w:t> </w:t>
            </w:r>
            <w:r w:rsidRPr="00434723">
              <w:rPr>
                <w:rFonts w:cs="Arial"/>
                <w:szCs w:val="22"/>
                <w:lang w:val="sk-SK"/>
              </w:rPr>
              <w:t>Dielo</w:t>
            </w:r>
            <w:r w:rsidR="002C192B">
              <w:rPr>
                <w:rFonts w:cs="Arial"/>
                <w:szCs w:val="22"/>
                <w:lang w:val="sk-SK"/>
              </w:rPr>
              <w:t>.</w:t>
            </w:r>
            <w:r w:rsidRPr="00434723">
              <w:rPr>
                <w:rFonts w:cs="Arial"/>
                <w:szCs w:val="22"/>
                <w:lang w:val="sk-SK"/>
              </w:rPr>
              <w:t xml:space="preserve">“ </w:t>
            </w:r>
          </w:p>
          <w:p w14:paraId="5527A73B" w14:textId="77777777" w:rsidR="00BE58EF" w:rsidRPr="00434723" w:rsidRDefault="00BE58EF" w:rsidP="007008A6">
            <w:pPr>
              <w:jc w:val="both"/>
              <w:rPr>
                <w:rFonts w:cs="Arial"/>
                <w:bCs/>
                <w:szCs w:val="22"/>
                <w:lang w:val="sk-SK"/>
              </w:rPr>
            </w:pPr>
          </w:p>
        </w:tc>
      </w:tr>
      <w:tr w:rsidR="00BE58EF" w:rsidRPr="00434723" w14:paraId="0FFD8B5B" w14:textId="77777777" w:rsidTr="00BE58EF">
        <w:tc>
          <w:tcPr>
            <w:tcW w:w="1384" w:type="dxa"/>
          </w:tcPr>
          <w:p w14:paraId="69B68C8B" w14:textId="77777777" w:rsidR="00BE58EF" w:rsidRPr="00434723" w:rsidRDefault="00BE58EF" w:rsidP="007008A6">
            <w:pPr>
              <w:pStyle w:val="NoIndent"/>
              <w:rPr>
                <w:rFonts w:ascii="Arial" w:hAnsi="Arial" w:cs="Arial"/>
                <w:b/>
                <w:color w:val="auto"/>
                <w:szCs w:val="22"/>
                <w:lang w:val="sk-SK"/>
              </w:rPr>
            </w:pPr>
          </w:p>
        </w:tc>
        <w:tc>
          <w:tcPr>
            <w:tcW w:w="2472" w:type="dxa"/>
          </w:tcPr>
          <w:p w14:paraId="1B3A96A0" w14:textId="77777777" w:rsidR="00BE58EF" w:rsidRPr="00434723" w:rsidRDefault="00BE58EF" w:rsidP="007008A6">
            <w:pPr>
              <w:rPr>
                <w:rFonts w:cs="Arial"/>
                <w:b/>
                <w:szCs w:val="22"/>
                <w:lang w:val="sk-SK"/>
              </w:rPr>
            </w:pPr>
          </w:p>
        </w:tc>
        <w:tc>
          <w:tcPr>
            <w:tcW w:w="1073" w:type="dxa"/>
          </w:tcPr>
          <w:p w14:paraId="31B141B5" w14:textId="77777777" w:rsidR="00BE58EF" w:rsidRPr="00434723" w:rsidRDefault="00BE58EF" w:rsidP="007008A6">
            <w:pPr>
              <w:rPr>
                <w:rFonts w:cs="Arial"/>
                <w:b/>
                <w:szCs w:val="22"/>
              </w:rPr>
            </w:pPr>
            <w:r w:rsidRPr="00434723">
              <w:rPr>
                <w:rFonts w:cs="Arial"/>
                <w:b/>
                <w:szCs w:val="22"/>
              </w:rPr>
              <w:t>1.1.1.5</w:t>
            </w:r>
          </w:p>
        </w:tc>
        <w:tc>
          <w:tcPr>
            <w:tcW w:w="4677" w:type="dxa"/>
          </w:tcPr>
          <w:p w14:paraId="78327E77" w14:textId="16E9F114" w:rsidR="00BE58EF" w:rsidRPr="00434723" w:rsidRDefault="00BE58EF" w:rsidP="007008A6">
            <w:pPr>
              <w:jc w:val="both"/>
              <w:rPr>
                <w:rFonts w:cs="Arial"/>
                <w:b/>
                <w:bCs/>
                <w:szCs w:val="22"/>
                <w:lang w:val="sk-SK"/>
              </w:rPr>
            </w:pPr>
            <w:r w:rsidRPr="00434723">
              <w:rPr>
                <w:rFonts w:cs="Arial"/>
                <w:b/>
                <w:szCs w:val="22"/>
                <w:lang w:val="sk-SK"/>
              </w:rPr>
              <w:t>„</w:t>
            </w:r>
            <w:r w:rsidR="0056365D">
              <w:rPr>
                <w:rFonts w:cs="Arial"/>
                <w:b/>
                <w:bCs/>
                <w:szCs w:val="22"/>
                <w:lang w:val="sk-SK"/>
              </w:rPr>
              <w:t>Technické špecifikácie</w:t>
            </w:r>
            <w:r w:rsidRPr="00434723">
              <w:rPr>
                <w:rFonts w:cs="Arial"/>
                <w:b/>
                <w:bCs/>
                <w:szCs w:val="22"/>
                <w:lang w:val="sk-SK"/>
              </w:rPr>
              <w:t>”</w:t>
            </w:r>
          </w:p>
          <w:p w14:paraId="442A8089" w14:textId="77777777" w:rsidR="00BE58EF" w:rsidRPr="00434723" w:rsidRDefault="00BE58EF" w:rsidP="007008A6">
            <w:pPr>
              <w:jc w:val="both"/>
              <w:rPr>
                <w:rFonts w:cs="Arial"/>
                <w:bCs/>
                <w:szCs w:val="22"/>
                <w:lang w:val="sk-SK"/>
              </w:rPr>
            </w:pPr>
          </w:p>
          <w:p w14:paraId="2D91D16D" w14:textId="77777777" w:rsidR="00BE58EF" w:rsidRPr="00434723" w:rsidRDefault="00BE58EF" w:rsidP="007008A6">
            <w:pPr>
              <w:jc w:val="both"/>
              <w:rPr>
                <w:rFonts w:cs="Arial"/>
                <w:bCs/>
                <w:szCs w:val="22"/>
                <w:lang w:val="sk-SK"/>
              </w:rPr>
            </w:pPr>
            <w:r w:rsidRPr="00434723">
              <w:rPr>
                <w:rFonts w:cs="Arial"/>
                <w:bCs/>
                <w:szCs w:val="22"/>
                <w:lang w:val="sk-SK"/>
              </w:rPr>
              <w:t>Na konci definície doplňte:</w:t>
            </w:r>
          </w:p>
          <w:p w14:paraId="4E1C0B47" w14:textId="77777777" w:rsidR="00BE58EF" w:rsidRPr="00434723" w:rsidRDefault="00BE58EF" w:rsidP="007008A6">
            <w:pPr>
              <w:jc w:val="both"/>
              <w:rPr>
                <w:rFonts w:cs="Arial"/>
                <w:bCs/>
                <w:szCs w:val="22"/>
                <w:lang w:val="sk-SK"/>
              </w:rPr>
            </w:pPr>
          </w:p>
          <w:p w14:paraId="24E983FA" w14:textId="4F2FE902" w:rsidR="00BE58EF" w:rsidRPr="00434723" w:rsidRDefault="00BE58EF" w:rsidP="007008A6">
            <w:pPr>
              <w:jc w:val="both"/>
              <w:rPr>
                <w:rFonts w:cs="Arial"/>
                <w:bCs/>
                <w:szCs w:val="22"/>
                <w:lang w:val="sk-SK"/>
              </w:rPr>
            </w:pPr>
            <w:r w:rsidRPr="00434723">
              <w:rPr>
                <w:rFonts w:cs="Arial"/>
                <w:szCs w:val="22"/>
                <w:lang w:val="sk-SK"/>
              </w:rPr>
              <w:t>„</w:t>
            </w:r>
            <w:r w:rsidR="0056365D">
              <w:rPr>
                <w:rFonts w:cs="Arial"/>
                <w:bCs/>
                <w:szCs w:val="22"/>
                <w:lang w:val="sk-SK"/>
              </w:rPr>
              <w:t>Technické špecifikácie</w:t>
            </w:r>
            <w:r w:rsidRPr="00434723">
              <w:rPr>
                <w:rFonts w:cs="Arial"/>
                <w:bCs/>
                <w:szCs w:val="22"/>
                <w:lang w:val="sk-SK"/>
              </w:rPr>
              <w:t>” zahŕňajú Zväzok 3 súťažných podkladov (</w:t>
            </w:r>
            <w:r w:rsidR="00A17B9B">
              <w:rPr>
                <w:rFonts w:cs="Arial"/>
                <w:bCs/>
                <w:szCs w:val="22"/>
                <w:lang w:val="sk-SK"/>
              </w:rPr>
              <w:t>Požiadavky Objednávateľa</w:t>
            </w:r>
            <w:r w:rsidRPr="00434723">
              <w:rPr>
                <w:rFonts w:cs="Arial"/>
                <w:bCs/>
                <w:szCs w:val="22"/>
                <w:lang w:val="sk-SK"/>
              </w:rPr>
              <w:t xml:space="preserve">) a všetky ostatné dokumenty Zmluvy, ktoré špecifikujú Dielo po technickej a kvalitatívnej stránke a definujú požiadavky Objednávateľa na prípravu, realizáciu, kontrolu a prevzatie vykonaných prác.“ </w:t>
            </w:r>
          </w:p>
          <w:p w14:paraId="2D78D7DA" w14:textId="77777777" w:rsidR="00BE58EF" w:rsidRPr="00434723" w:rsidRDefault="00BE58EF" w:rsidP="007008A6">
            <w:pPr>
              <w:jc w:val="both"/>
              <w:rPr>
                <w:rFonts w:cs="Arial"/>
                <w:szCs w:val="22"/>
                <w:lang w:val="fr-FR"/>
              </w:rPr>
            </w:pPr>
          </w:p>
        </w:tc>
      </w:tr>
      <w:tr w:rsidR="00BE58EF" w:rsidRPr="00434723" w14:paraId="5A65CC89" w14:textId="77777777" w:rsidTr="00BE58EF">
        <w:tc>
          <w:tcPr>
            <w:tcW w:w="1384" w:type="dxa"/>
          </w:tcPr>
          <w:p w14:paraId="0CD7EEA4" w14:textId="77777777" w:rsidR="00BE58EF" w:rsidRPr="00434723" w:rsidRDefault="00BE58EF" w:rsidP="007008A6">
            <w:pPr>
              <w:pStyle w:val="NoIndent"/>
              <w:rPr>
                <w:rFonts w:ascii="Arial" w:hAnsi="Arial" w:cs="Arial"/>
                <w:b/>
                <w:color w:val="auto"/>
                <w:szCs w:val="22"/>
                <w:lang w:val="sk-SK"/>
              </w:rPr>
            </w:pPr>
          </w:p>
        </w:tc>
        <w:tc>
          <w:tcPr>
            <w:tcW w:w="2472" w:type="dxa"/>
          </w:tcPr>
          <w:p w14:paraId="52EAAF1E" w14:textId="77777777" w:rsidR="00BE58EF" w:rsidRPr="00434723" w:rsidRDefault="00BE58EF" w:rsidP="007008A6">
            <w:pPr>
              <w:rPr>
                <w:rFonts w:cs="Arial"/>
                <w:b/>
                <w:szCs w:val="22"/>
                <w:lang w:val="sk-SK"/>
              </w:rPr>
            </w:pPr>
          </w:p>
        </w:tc>
        <w:tc>
          <w:tcPr>
            <w:tcW w:w="1073" w:type="dxa"/>
          </w:tcPr>
          <w:p w14:paraId="104CEBD1" w14:textId="77777777" w:rsidR="00BE58EF" w:rsidRPr="00434723" w:rsidRDefault="00BE58EF" w:rsidP="007008A6">
            <w:pPr>
              <w:rPr>
                <w:rFonts w:cs="Arial"/>
                <w:b/>
                <w:szCs w:val="22"/>
              </w:rPr>
            </w:pPr>
            <w:r w:rsidRPr="00434723">
              <w:rPr>
                <w:rFonts w:cs="Arial"/>
                <w:b/>
                <w:szCs w:val="22"/>
              </w:rPr>
              <w:t>1.1.1.6</w:t>
            </w:r>
          </w:p>
        </w:tc>
        <w:tc>
          <w:tcPr>
            <w:tcW w:w="4677" w:type="dxa"/>
          </w:tcPr>
          <w:p w14:paraId="71FF6333" w14:textId="77777777" w:rsidR="00BE58EF" w:rsidRPr="00434723" w:rsidRDefault="00BE58EF" w:rsidP="007008A6">
            <w:pPr>
              <w:jc w:val="both"/>
              <w:rPr>
                <w:rFonts w:cs="Arial"/>
                <w:b/>
                <w:szCs w:val="22"/>
                <w:lang w:val="sk-SK"/>
              </w:rPr>
            </w:pPr>
            <w:r w:rsidRPr="00434723">
              <w:rPr>
                <w:rFonts w:cs="Arial"/>
                <w:b/>
                <w:szCs w:val="22"/>
                <w:lang w:val="sk-SK"/>
              </w:rPr>
              <w:t>„Výkresy“</w:t>
            </w:r>
          </w:p>
          <w:p w14:paraId="6D8D9728" w14:textId="77777777" w:rsidR="00BE58EF" w:rsidRPr="00434723" w:rsidRDefault="00BE58EF" w:rsidP="007008A6">
            <w:pPr>
              <w:jc w:val="both"/>
              <w:rPr>
                <w:rFonts w:cs="Arial"/>
                <w:szCs w:val="22"/>
                <w:lang w:val="sk-SK"/>
              </w:rPr>
            </w:pPr>
          </w:p>
          <w:p w14:paraId="6BECCEA4"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76C0662E" w14:textId="77777777" w:rsidR="00BE58EF" w:rsidRPr="00434723" w:rsidRDefault="00BE58EF" w:rsidP="007008A6">
            <w:pPr>
              <w:jc w:val="both"/>
              <w:rPr>
                <w:rFonts w:cs="Arial"/>
                <w:bCs/>
                <w:szCs w:val="22"/>
                <w:lang w:val="sk-SK"/>
              </w:rPr>
            </w:pPr>
          </w:p>
          <w:p w14:paraId="4E1CF59C" w14:textId="77777777" w:rsidR="00BE58EF" w:rsidRPr="00434723" w:rsidRDefault="00BE58EF" w:rsidP="007008A6">
            <w:pPr>
              <w:jc w:val="both"/>
              <w:rPr>
                <w:rFonts w:cs="Arial"/>
                <w:bCs/>
                <w:szCs w:val="22"/>
                <w:lang w:val="sk-SK"/>
              </w:rPr>
            </w:pPr>
            <w:r w:rsidRPr="00434723">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48074819" w14:textId="77777777" w:rsidR="00BE58EF" w:rsidRPr="00434723" w:rsidRDefault="00BE58EF" w:rsidP="007008A6">
            <w:pPr>
              <w:jc w:val="both"/>
              <w:rPr>
                <w:rFonts w:cs="Arial"/>
                <w:szCs w:val="22"/>
                <w:lang w:val="sk-SK"/>
              </w:rPr>
            </w:pPr>
          </w:p>
        </w:tc>
      </w:tr>
      <w:tr w:rsidR="00BE58EF" w:rsidRPr="00434723" w14:paraId="70FCBD79" w14:textId="77777777" w:rsidTr="00BE58EF">
        <w:tc>
          <w:tcPr>
            <w:tcW w:w="1384" w:type="dxa"/>
          </w:tcPr>
          <w:p w14:paraId="0E647B5D" w14:textId="77777777" w:rsidR="00BE58EF" w:rsidRPr="00434723" w:rsidRDefault="00BE58EF" w:rsidP="007008A6">
            <w:pPr>
              <w:pStyle w:val="NoIndent"/>
              <w:rPr>
                <w:rFonts w:ascii="Arial" w:hAnsi="Arial" w:cs="Arial"/>
                <w:b/>
                <w:color w:val="auto"/>
                <w:szCs w:val="22"/>
                <w:lang w:val="sk-SK"/>
              </w:rPr>
            </w:pPr>
          </w:p>
        </w:tc>
        <w:tc>
          <w:tcPr>
            <w:tcW w:w="2472" w:type="dxa"/>
          </w:tcPr>
          <w:p w14:paraId="3FDD5F39" w14:textId="77777777" w:rsidR="00BE58EF" w:rsidRPr="00434723" w:rsidRDefault="00BE58EF" w:rsidP="007008A6">
            <w:pPr>
              <w:rPr>
                <w:rFonts w:cs="Arial"/>
                <w:b/>
                <w:szCs w:val="22"/>
                <w:lang w:val="fr-FR"/>
              </w:rPr>
            </w:pPr>
          </w:p>
        </w:tc>
        <w:tc>
          <w:tcPr>
            <w:tcW w:w="1073" w:type="dxa"/>
          </w:tcPr>
          <w:p w14:paraId="2A9AEFA4" w14:textId="77777777" w:rsidR="00BE58EF" w:rsidRPr="00434723" w:rsidRDefault="00BE58EF" w:rsidP="007008A6">
            <w:pPr>
              <w:rPr>
                <w:rFonts w:cs="Arial"/>
                <w:b/>
                <w:szCs w:val="22"/>
              </w:rPr>
            </w:pPr>
            <w:r w:rsidRPr="00434723">
              <w:rPr>
                <w:rFonts w:cs="Arial"/>
                <w:b/>
                <w:szCs w:val="22"/>
              </w:rPr>
              <w:t>1.1.1.10</w:t>
            </w:r>
          </w:p>
        </w:tc>
        <w:tc>
          <w:tcPr>
            <w:tcW w:w="4677" w:type="dxa"/>
          </w:tcPr>
          <w:p w14:paraId="14E82991"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Výkaz výmer”</w:t>
            </w:r>
            <w:r w:rsidRPr="00434723">
              <w:rPr>
                <w:rFonts w:cs="Arial"/>
                <w:bCs/>
                <w:szCs w:val="22"/>
              </w:rPr>
              <w:t xml:space="preserve"> a </w:t>
            </w:r>
            <w:r w:rsidRPr="00434723">
              <w:rPr>
                <w:rFonts w:cs="Arial"/>
                <w:b/>
                <w:szCs w:val="22"/>
                <w:lang w:val="sk-SK"/>
              </w:rPr>
              <w:t>„</w:t>
            </w:r>
            <w:r w:rsidRPr="00434723">
              <w:rPr>
                <w:rFonts w:cs="Arial"/>
                <w:b/>
                <w:bCs/>
                <w:szCs w:val="22"/>
                <w:lang w:val="sk-SK"/>
              </w:rPr>
              <w:t>Hodinové zúčtovacie sadzby”</w:t>
            </w:r>
          </w:p>
          <w:p w14:paraId="298F61FD" w14:textId="77777777" w:rsidR="00BE58EF" w:rsidRPr="00434723" w:rsidRDefault="00BE58EF" w:rsidP="007008A6">
            <w:pPr>
              <w:jc w:val="both"/>
              <w:rPr>
                <w:rFonts w:cs="Arial"/>
                <w:bCs/>
                <w:szCs w:val="22"/>
                <w:lang w:val="sk-SK"/>
              </w:rPr>
            </w:pPr>
          </w:p>
          <w:p w14:paraId="7CAEF73B" w14:textId="77777777" w:rsidR="00BE58EF" w:rsidRPr="00434723" w:rsidRDefault="00BE58EF" w:rsidP="007008A6">
            <w:pPr>
              <w:jc w:val="both"/>
              <w:rPr>
                <w:rFonts w:cs="Arial"/>
                <w:bCs/>
                <w:szCs w:val="22"/>
                <w:lang w:val="sk-SK"/>
              </w:rPr>
            </w:pPr>
            <w:r w:rsidRPr="00434723">
              <w:rPr>
                <w:rFonts w:cs="Arial"/>
                <w:bCs/>
                <w:szCs w:val="22"/>
                <w:lang w:val="sk-SK"/>
              </w:rPr>
              <w:t>Na konci definície vložte:</w:t>
            </w:r>
          </w:p>
          <w:p w14:paraId="5F4F87D8" w14:textId="77777777" w:rsidR="00BE58EF" w:rsidRPr="00434723" w:rsidRDefault="00BE58EF" w:rsidP="007008A6">
            <w:pPr>
              <w:ind w:right="141"/>
              <w:jc w:val="both"/>
              <w:rPr>
                <w:rFonts w:cs="Arial"/>
                <w:b/>
                <w:bCs/>
                <w:szCs w:val="22"/>
                <w:lang w:val="sk-SK"/>
              </w:rPr>
            </w:pPr>
          </w:p>
          <w:p w14:paraId="091B5B97" w14:textId="77777777" w:rsidR="00BE58EF" w:rsidRPr="00434723" w:rsidRDefault="00BE58EF" w:rsidP="007008A6">
            <w:pPr>
              <w:ind w:right="141"/>
              <w:jc w:val="both"/>
              <w:rPr>
                <w:rFonts w:cs="Arial"/>
                <w:szCs w:val="22"/>
                <w:lang w:val="sk-SK"/>
              </w:rPr>
            </w:pPr>
            <w:r w:rsidRPr="00434723">
              <w:rPr>
                <w:rFonts w:cs="Arial"/>
                <w:szCs w:val="22"/>
                <w:lang w:val="sk-SK"/>
              </w:rPr>
              <w:t xml:space="preserve">„Výkaz výmer je zostavený podľa Triednika stavebných prác vydaného v roku 2004 Ministerstvom výstavby a regionálneho rozvoja Slovenskej republiky.“ </w:t>
            </w:r>
          </w:p>
          <w:p w14:paraId="79955577" w14:textId="77777777" w:rsidR="00BE58EF" w:rsidRPr="00434723" w:rsidRDefault="00BE58EF" w:rsidP="007008A6">
            <w:pPr>
              <w:jc w:val="both"/>
              <w:rPr>
                <w:rFonts w:cs="Arial"/>
                <w:bCs/>
                <w:szCs w:val="22"/>
                <w:lang w:val="sk-SK"/>
              </w:rPr>
            </w:pPr>
          </w:p>
        </w:tc>
      </w:tr>
      <w:tr w:rsidR="00BE58EF" w:rsidRPr="00434723" w14:paraId="6173BC15" w14:textId="77777777" w:rsidTr="00BE58EF">
        <w:tc>
          <w:tcPr>
            <w:tcW w:w="1384" w:type="dxa"/>
          </w:tcPr>
          <w:p w14:paraId="2AFDC5EA" w14:textId="77777777" w:rsidR="00BE58EF" w:rsidRPr="00434723" w:rsidRDefault="00BE58EF" w:rsidP="007008A6">
            <w:pPr>
              <w:pStyle w:val="NoIndent"/>
              <w:rPr>
                <w:rFonts w:ascii="Arial" w:hAnsi="Arial" w:cs="Arial"/>
                <w:b/>
                <w:color w:val="auto"/>
                <w:szCs w:val="22"/>
                <w:lang w:val="sk-SK"/>
              </w:rPr>
            </w:pPr>
          </w:p>
        </w:tc>
        <w:tc>
          <w:tcPr>
            <w:tcW w:w="2472" w:type="dxa"/>
          </w:tcPr>
          <w:p w14:paraId="649E7EB1" w14:textId="77777777" w:rsidR="00BE58EF" w:rsidRPr="00434723" w:rsidRDefault="00BE58EF" w:rsidP="007008A6">
            <w:pPr>
              <w:rPr>
                <w:rFonts w:cs="Arial"/>
                <w:b/>
                <w:szCs w:val="22"/>
                <w:lang w:val="fr-FR"/>
              </w:rPr>
            </w:pPr>
          </w:p>
        </w:tc>
        <w:tc>
          <w:tcPr>
            <w:tcW w:w="1073" w:type="dxa"/>
          </w:tcPr>
          <w:p w14:paraId="2F6F4097" w14:textId="77777777" w:rsidR="00BE58EF" w:rsidRPr="00434723" w:rsidRDefault="00BE58EF" w:rsidP="007008A6">
            <w:pPr>
              <w:rPr>
                <w:rFonts w:cs="Arial"/>
                <w:b/>
                <w:szCs w:val="22"/>
              </w:rPr>
            </w:pPr>
            <w:r w:rsidRPr="00434723">
              <w:rPr>
                <w:rFonts w:cs="Arial"/>
                <w:b/>
                <w:szCs w:val="22"/>
              </w:rPr>
              <w:t>1.1.1.11</w:t>
            </w:r>
          </w:p>
        </w:tc>
        <w:tc>
          <w:tcPr>
            <w:tcW w:w="4677" w:type="dxa"/>
          </w:tcPr>
          <w:p w14:paraId="5A0DB719" w14:textId="77777777" w:rsidR="00BE58EF" w:rsidRPr="00434723" w:rsidRDefault="00BE58EF" w:rsidP="007008A6">
            <w:pPr>
              <w:jc w:val="both"/>
              <w:rPr>
                <w:rFonts w:cs="Arial"/>
                <w:b/>
                <w:szCs w:val="22"/>
                <w:lang w:val="sk-SK"/>
              </w:rPr>
            </w:pPr>
            <w:r w:rsidRPr="00434723">
              <w:rPr>
                <w:rFonts w:cs="Arial"/>
                <w:b/>
                <w:szCs w:val="22"/>
                <w:lang w:val="sk-SK"/>
              </w:rPr>
              <w:t>„Faktúra“</w:t>
            </w:r>
          </w:p>
          <w:p w14:paraId="5B36168B" w14:textId="77777777" w:rsidR="00BE58EF" w:rsidRPr="00434723" w:rsidRDefault="00BE58EF" w:rsidP="007008A6">
            <w:pPr>
              <w:jc w:val="both"/>
              <w:rPr>
                <w:rFonts w:cs="Arial"/>
                <w:szCs w:val="22"/>
                <w:lang w:val="sk-SK"/>
              </w:rPr>
            </w:pPr>
          </w:p>
          <w:p w14:paraId="450BB1E1" w14:textId="77777777" w:rsidR="00BE58EF" w:rsidRPr="00434723" w:rsidRDefault="00BE58EF" w:rsidP="007008A6">
            <w:pPr>
              <w:jc w:val="both"/>
              <w:rPr>
                <w:rFonts w:cs="Arial"/>
                <w:szCs w:val="22"/>
                <w:lang w:val="sk-SK"/>
              </w:rPr>
            </w:pPr>
            <w:r w:rsidRPr="00434723">
              <w:rPr>
                <w:rFonts w:cs="Arial"/>
                <w:szCs w:val="22"/>
                <w:lang w:val="sk-SK"/>
              </w:rPr>
              <w:t>Vložte novú definíciu:</w:t>
            </w:r>
          </w:p>
          <w:p w14:paraId="6CB3E757" w14:textId="77777777" w:rsidR="00BE58EF" w:rsidRPr="00434723" w:rsidRDefault="00BE58EF" w:rsidP="007008A6">
            <w:pPr>
              <w:jc w:val="both"/>
              <w:rPr>
                <w:rFonts w:cs="Arial"/>
                <w:szCs w:val="22"/>
                <w:lang w:val="sk-SK"/>
              </w:rPr>
            </w:pPr>
          </w:p>
          <w:p w14:paraId="4CBEF64E" w14:textId="77777777" w:rsidR="00BE58EF" w:rsidRPr="00434723" w:rsidRDefault="00BE58EF" w:rsidP="007008A6">
            <w:pPr>
              <w:jc w:val="both"/>
              <w:rPr>
                <w:rFonts w:cs="Arial"/>
                <w:szCs w:val="22"/>
                <w:lang w:val="sk-SK"/>
              </w:rPr>
            </w:pPr>
            <w:r w:rsidRPr="0043472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54FBF85C" w14:textId="77777777" w:rsidR="00BE58EF" w:rsidRPr="00434723" w:rsidRDefault="00BE58EF" w:rsidP="007008A6">
            <w:pPr>
              <w:jc w:val="both"/>
              <w:rPr>
                <w:rFonts w:cs="Arial"/>
                <w:szCs w:val="22"/>
                <w:lang w:val="sk-SK"/>
              </w:rPr>
            </w:pPr>
          </w:p>
        </w:tc>
      </w:tr>
      <w:tr w:rsidR="00BE58EF" w:rsidRPr="00434723" w14:paraId="73D88562" w14:textId="77777777" w:rsidTr="00BE58EF">
        <w:tc>
          <w:tcPr>
            <w:tcW w:w="1384" w:type="dxa"/>
          </w:tcPr>
          <w:p w14:paraId="30036997" w14:textId="77777777" w:rsidR="00BE58EF" w:rsidRPr="00434723" w:rsidRDefault="00BE58EF" w:rsidP="007008A6">
            <w:pPr>
              <w:pStyle w:val="NoIndent"/>
              <w:rPr>
                <w:rFonts w:ascii="Arial" w:hAnsi="Arial" w:cs="Arial"/>
                <w:b/>
                <w:color w:val="auto"/>
                <w:szCs w:val="22"/>
                <w:lang w:val="sk-SK"/>
              </w:rPr>
            </w:pPr>
          </w:p>
        </w:tc>
        <w:tc>
          <w:tcPr>
            <w:tcW w:w="2472" w:type="dxa"/>
          </w:tcPr>
          <w:p w14:paraId="0DF69848" w14:textId="77777777" w:rsidR="00BE58EF" w:rsidRPr="00434723" w:rsidRDefault="00BE58EF" w:rsidP="007008A6">
            <w:pPr>
              <w:rPr>
                <w:rFonts w:cs="Arial"/>
                <w:b/>
                <w:szCs w:val="22"/>
                <w:lang w:val="fr-FR"/>
              </w:rPr>
            </w:pPr>
          </w:p>
        </w:tc>
        <w:tc>
          <w:tcPr>
            <w:tcW w:w="1073" w:type="dxa"/>
          </w:tcPr>
          <w:p w14:paraId="483CAE24" w14:textId="77777777" w:rsidR="00BE58EF" w:rsidRPr="00434723" w:rsidRDefault="00BE58EF" w:rsidP="007008A6">
            <w:pPr>
              <w:rPr>
                <w:rFonts w:cs="Arial"/>
                <w:b/>
                <w:szCs w:val="22"/>
              </w:rPr>
            </w:pPr>
            <w:r w:rsidRPr="00434723">
              <w:rPr>
                <w:rFonts w:cs="Arial"/>
                <w:b/>
                <w:szCs w:val="22"/>
              </w:rPr>
              <w:t>1.1.1.12</w:t>
            </w:r>
          </w:p>
        </w:tc>
        <w:tc>
          <w:tcPr>
            <w:tcW w:w="4677" w:type="dxa"/>
          </w:tcPr>
          <w:p w14:paraId="5AF16674"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denník“</w:t>
            </w:r>
          </w:p>
          <w:p w14:paraId="79F46600"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FFA037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2564A50F"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11CF15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denník znamená dokument, ktorého náležitosti stanoví zákon č. 50/1976 Zb. o územnom plánovaní a stavebnom poriadku</w:t>
            </w:r>
            <w:r w:rsidR="00455DD2" w:rsidRPr="00434723">
              <w:rPr>
                <w:rFonts w:cs="Arial"/>
                <w:bCs/>
                <w:spacing w:val="0"/>
                <w:szCs w:val="22"/>
                <w:lang w:val="sk-SK"/>
              </w:rPr>
              <w:t xml:space="preserve"> </w:t>
            </w:r>
            <w:r w:rsidR="006D6C5B">
              <w:rPr>
                <w:rFonts w:cs="Arial"/>
                <w:bCs/>
                <w:spacing w:val="0"/>
                <w:szCs w:val="22"/>
                <w:lang w:val="sk-SK"/>
              </w:rPr>
              <w:t>v znení neskorších predpisov</w:t>
            </w:r>
            <w:r w:rsidR="00455DD2" w:rsidRPr="00434723">
              <w:rPr>
                <w:rFonts w:cs="Arial"/>
                <w:bCs/>
                <w:spacing w:val="0"/>
                <w:szCs w:val="22"/>
                <w:lang w:val="sk-SK"/>
              </w:rPr>
              <w:t xml:space="preserve"> </w:t>
            </w:r>
            <w:r w:rsidRPr="00434723">
              <w:rPr>
                <w:rFonts w:cs="Arial"/>
                <w:bCs/>
                <w:spacing w:val="0"/>
                <w:szCs w:val="22"/>
                <w:lang w:val="sk-SK"/>
              </w:rPr>
              <w:t>a vykonávacie predpisy k nemu.“</w:t>
            </w:r>
          </w:p>
          <w:p w14:paraId="6E63559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3C595AF3" w14:textId="77777777" w:rsidTr="00BE58EF">
        <w:tc>
          <w:tcPr>
            <w:tcW w:w="1384" w:type="dxa"/>
          </w:tcPr>
          <w:p w14:paraId="5481EB86" w14:textId="77777777" w:rsidR="00BE58EF" w:rsidRPr="00434723" w:rsidRDefault="00BE58EF" w:rsidP="007008A6">
            <w:pPr>
              <w:pStyle w:val="NoIndent"/>
              <w:rPr>
                <w:rFonts w:ascii="Arial" w:hAnsi="Arial" w:cs="Arial"/>
                <w:b/>
                <w:color w:val="auto"/>
                <w:szCs w:val="22"/>
                <w:lang w:val="sk-SK"/>
              </w:rPr>
            </w:pPr>
          </w:p>
        </w:tc>
        <w:tc>
          <w:tcPr>
            <w:tcW w:w="2472" w:type="dxa"/>
          </w:tcPr>
          <w:p w14:paraId="17355550" w14:textId="77777777" w:rsidR="00BE58EF" w:rsidRPr="00434723" w:rsidRDefault="00BE58EF" w:rsidP="007008A6">
            <w:pPr>
              <w:rPr>
                <w:rFonts w:cs="Arial"/>
                <w:b/>
                <w:szCs w:val="22"/>
                <w:lang w:val="fr-FR"/>
              </w:rPr>
            </w:pPr>
          </w:p>
        </w:tc>
        <w:tc>
          <w:tcPr>
            <w:tcW w:w="1073" w:type="dxa"/>
          </w:tcPr>
          <w:p w14:paraId="7416AB89" w14:textId="77777777" w:rsidR="00BE58EF" w:rsidRPr="00434723" w:rsidRDefault="00BE58EF" w:rsidP="007008A6">
            <w:pPr>
              <w:rPr>
                <w:rFonts w:cs="Arial"/>
                <w:b/>
                <w:szCs w:val="22"/>
              </w:rPr>
            </w:pPr>
            <w:r w:rsidRPr="00434723">
              <w:rPr>
                <w:rFonts w:cs="Arial"/>
                <w:b/>
                <w:szCs w:val="22"/>
              </w:rPr>
              <w:t>1.1.1.13</w:t>
            </w:r>
          </w:p>
        </w:tc>
        <w:tc>
          <w:tcPr>
            <w:tcW w:w="4677" w:type="dxa"/>
          </w:tcPr>
          <w:p w14:paraId="24BF9FEE"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„Zákon o verejnom obstarávaní“</w:t>
            </w:r>
          </w:p>
          <w:p w14:paraId="66673C5C"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183798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4BD9FD4B"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4D70A8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„Zákon o verejnom obstarávaní znamená zákon č. 343/2015 Z.z. o verejnom obstarávaní a o zmene a doplnení niektorých zákonov v znení neskorších predpisov.“</w:t>
            </w:r>
          </w:p>
          <w:p w14:paraId="48BAABB0"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53B4D369" w14:textId="77777777" w:rsidTr="00BE58EF">
        <w:tc>
          <w:tcPr>
            <w:tcW w:w="1384" w:type="dxa"/>
          </w:tcPr>
          <w:p w14:paraId="4B02F837" w14:textId="77777777" w:rsidR="00BE58EF" w:rsidRPr="00434723" w:rsidRDefault="00BE58EF" w:rsidP="007008A6">
            <w:pPr>
              <w:pStyle w:val="NoIndent"/>
              <w:rPr>
                <w:rFonts w:ascii="Arial" w:hAnsi="Arial" w:cs="Arial"/>
                <w:b/>
                <w:color w:val="auto"/>
                <w:szCs w:val="22"/>
                <w:lang w:val="sk-SK"/>
              </w:rPr>
            </w:pPr>
          </w:p>
        </w:tc>
        <w:tc>
          <w:tcPr>
            <w:tcW w:w="2472" w:type="dxa"/>
          </w:tcPr>
          <w:p w14:paraId="4BF92AF3" w14:textId="77777777" w:rsidR="00BE58EF" w:rsidRPr="00434723" w:rsidRDefault="00BE58EF" w:rsidP="007008A6">
            <w:pPr>
              <w:rPr>
                <w:rFonts w:cs="Arial"/>
                <w:b/>
                <w:szCs w:val="22"/>
                <w:lang w:val="fr-FR"/>
              </w:rPr>
            </w:pPr>
          </w:p>
        </w:tc>
        <w:tc>
          <w:tcPr>
            <w:tcW w:w="1073" w:type="dxa"/>
          </w:tcPr>
          <w:p w14:paraId="30F1855E" w14:textId="77777777" w:rsidR="00BE58EF" w:rsidRPr="00434723" w:rsidRDefault="00BE58EF" w:rsidP="007008A6">
            <w:pPr>
              <w:rPr>
                <w:rFonts w:cs="Arial"/>
                <w:b/>
                <w:szCs w:val="22"/>
              </w:rPr>
            </w:pPr>
            <w:r w:rsidRPr="00434723">
              <w:rPr>
                <w:rFonts w:cs="Arial"/>
                <w:b/>
                <w:szCs w:val="22"/>
              </w:rPr>
              <w:t>1.1.2.4</w:t>
            </w:r>
          </w:p>
        </w:tc>
        <w:tc>
          <w:tcPr>
            <w:tcW w:w="4677" w:type="dxa"/>
          </w:tcPr>
          <w:p w14:paraId="3C963FDD"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dozor“</w:t>
            </w:r>
          </w:p>
          <w:p w14:paraId="6B1CDD85"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4D6B2828"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22F075A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p w14:paraId="7DDE497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63006C6" w14:textId="77777777" w:rsidTr="00BE58EF">
        <w:tc>
          <w:tcPr>
            <w:tcW w:w="1384" w:type="dxa"/>
          </w:tcPr>
          <w:p w14:paraId="5B1F4F1D" w14:textId="77777777" w:rsidR="00BE58EF" w:rsidRPr="00434723" w:rsidRDefault="00BE58EF" w:rsidP="007008A6">
            <w:pPr>
              <w:pStyle w:val="NoIndent"/>
              <w:rPr>
                <w:rFonts w:ascii="Arial" w:hAnsi="Arial" w:cs="Arial"/>
                <w:b/>
                <w:color w:val="auto"/>
                <w:szCs w:val="22"/>
                <w:lang w:val="sk-SK"/>
              </w:rPr>
            </w:pPr>
          </w:p>
        </w:tc>
        <w:tc>
          <w:tcPr>
            <w:tcW w:w="2472" w:type="dxa"/>
          </w:tcPr>
          <w:p w14:paraId="5B2B01EC" w14:textId="77777777" w:rsidR="00BE58EF" w:rsidRPr="00434723" w:rsidRDefault="00BE58EF" w:rsidP="007008A6">
            <w:pPr>
              <w:rPr>
                <w:rFonts w:cs="Arial"/>
                <w:b/>
                <w:szCs w:val="22"/>
                <w:lang w:val="fr-FR"/>
              </w:rPr>
            </w:pPr>
          </w:p>
        </w:tc>
        <w:tc>
          <w:tcPr>
            <w:tcW w:w="1073" w:type="dxa"/>
          </w:tcPr>
          <w:p w14:paraId="1BF59447" w14:textId="77777777" w:rsidR="00BE58EF" w:rsidRPr="00434723" w:rsidRDefault="00BE58EF" w:rsidP="007008A6">
            <w:pPr>
              <w:rPr>
                <w:rFonts w:cs="Arial"/>
                <w:b/>
                <w:szCs w:val="22"/>
              </w:rPr>
            </w:pPr>
            <w:r w:rsidRPr="00434723">
              <w:rPr>
                <w:rFonts w:cs="Arial"/>
                <w:b/>
                <w:szCs w:val="22"/>
              </w:rPr>
              <w:t>1.1.2.6</w:t>
            </w:r>
          </w:p>
        </w:tc>
        <w:tc>
          <w:tcPr>
            <w:tcW w:w="4677" w:type="dxa"/>
          </w:tcPr>
          <w:p w14:paraId="37461D98" w14:textId="77777777" w:rsidR="00BE58EF" w:rsidRDefault="00BE58EF" w:rsidP="007008A6">
            <w:pPr>
              <w:jc w:val="both"/>
              <w:rPr>
                <w:rFonts w:cs="Arial"/>
                <w:b/>
                <w:bCs/>
                <w:szCs w:val="22"/>
              </w:rPr>
            </w:pPr>
            <w:r w:rsidRPr="00434723">
              <w:rPr>
                <w:rFonts w:cs="Arial"/>
                <w:b/>
                <w:bCs/>
                <w:szCs w:val="22"/>
              </w:rPr>
              <w:t xml:space="preserve">„Personál Objednávateľa“ </w:t>
            </w:r>
          </w:p>
          <w:p w14:paraId="17EA13BB" w14:textId="77777777" w:rsidR="007008A6" w:rsidRPr="00434723" w:rsidRDefault="007008A6" w:rsidP="007008A6">
            <w:pPr>
              <w:jc w:val="both"/>
              <w:rPr>
                <w:rFonts w:cs="Arial"/>
                <w:b/>
                <w:bCs/>
                <w:szCs w:val="22"/>
              </w:rPr>
            </w:pPr>
          </w:p>
          <w:p w14:paraId="0A03B9AA"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4BF6623C" w14:textId="77777777" w:rsidR="00BE58EF" w:rsidRPr="00434723" w:rsidRDefault="00BE58EF" w:rsidP="007008A6">
            <w:pPr>
              <w:jc w:val="both"/>
              <w:rPr>
                <w:rFonts w:cs="Arial"/>
                <w:bCs/>
                <w:szCs w:val="22"/>
                <w:lang w:val="sk-SK"/>
              </w:rPr>
            </w:pPr>
          </w:p>
          <w:p w14:paraId="46236978" w14:textId="77777777" w:rsidR="00BE58EF" w:rsidRPr="00434723" w:rsidRDefault="00BE58EF" w:rsidP="007008A6">
            <w:pPr>
              <w:pStyle w:val="Default"/>
              <w:jc w:val="both"/>
              <w:rPr>
                <w:color w:val="auto"/>
                <w:sz w:val="22"/>
                <w:szCs w:val="22"/>
              </w:rPr>
            </w:pPr>
            <w:r w:rsidRPr="00434723">
              <w:rPr>
                <w:bCs/>
                <w:color w:val="auto"/>
                <w:sz w:val="22"/>
                <w:szCs w:val="22"/>
              </w:rPr>
              <w:t>„Personál Objednávateľa</w:t>
            </w:r>
            <w:r w:rsidRPr="00434723">
              <w:rPr>
                <w:b/>
                <w:bCs/>
                <w:color w:val="auto"/>
                <w:sz w:val="22"/>
                <w:szCs w:val="22"/>
              </w:rPr>
              <w:t xml:space="preserve"> </w:t>
            </w:r>
            <w:r w:rsidRPr="00434723">
              <w:rPr>
                <w:color w:val="auto"/>
                <w:sz w:val="22"/>
                <w:szCs w:val="22"/>
              </w:rPr>
              <w:t xml:space="preserve">znamená tím Stavebnotechnického dozoru podľa </w:t>
            </w:r>
            <w:r w:rsidRPr="00434723">
              <w:rPr>
                <w:color w:val="auto"/>
                <w:sz w:val="22"/>
                <w:szCs w:val="22"/>
              </w:rPr>
              <w:lastRenderedPageBreak/>
              <w:t>podčlánku 3.1 (</w:t>
            </w:r>
            <w:r w:rsidRPr="00434723">
              <w:rPr>
                <w:i/>
                <w:iCs/>
                <w:color w:val="auto"/>
                <w:sz w:val="22"/>
                <w:szCs w:val="22"/>
              </w:rPr>
              <w:t>Povinnosti a právomoc Stavebnotechnického dozoru</w:t>
            </w:r>
            <w:r w:rsidRPr="00434723">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5791F9FB" w14:textId="77777777" w:rsidR="00BE58EF" w:rsidRPr="0059112A" w:rsidRDefault="00BE58EF" w:rsidP="007008A6">
            <w:pPr>
              <w:pStyle w:val="Default"/>
              <w:jc w:val="both"/>
              <w:rPr>
                <w:bCs/>
                <w:sz w:val="22"/>
                <w:szCs w:val="22"/>
              </w:rPr>
            </w:pPr>
          </w:p>
        </w:tc>
      </w:tr>
      <w:tr w:rsidR="00BE58EF" w:rsidRPr="00434723" w14:paraId="39D7D6CF" w14:textId="77777777" w:rsidTr="00BE58EF">
        <w:tc>
          <w:tcPr>
            <w:tcW w:w="1384" w:type="dxa"/>
          </w:tcPr>
          <w:p w14:paraId="4B80A5AF" w14:textId="77777777" w:rsidR="00BE58EF" w:rsidRPr="00434723" w:rsidRDefault="00BE58EF" w:rsidP="007008A6">
            <w:pPr>
              <w:pStyle w:val="NoIndent"/>
              <w:rPr>
                <w:rFonts w:ascii="Arial" w:hAnsi="Arial" w:cs="Arial"/>
                <w:b/>
                <w:color w:val="auto"/>
                <w:szCs w:val="22"/>
                <w:lang w:val="sk-SK"/>
              </w:rPr>
            </w:pPr>
          </w:p>
        </w:tc>
        <w:tc>
          <w:tcPr>
            <w:tcW w:w="2472" w:type="dxa"/>
          </w:tcPr>
          <w:p w14:paraId="2160F68E" w14:textId="77777777" w:rsidR="00BE58EF" w:rsidRPr="00434723" w:rsidRDefault="00BE58EF" w:rsidP="007008A6">
            <w:pPr>
              <w:rPr>
                <w:rFonts w:cs="Arial"/>
                <w:b/>
                <w:szCs w:val="22"/>
                <w:lang w:val="fr-FR"/>
              </w:rPr>
            </w:pPr>
          </w:p>
        </w:tc>
        <w:tc>
          <w:tcPr>
            <w:tcW w:w="1073" w:type="dxa"/>
          </w:tcPr>
          <w:p w14:paraId="1FDF601B"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rPr>
            </w:pPr>
            <w:r w:rsidRPr="00434723">
              <w:rPr>
                <w:rFonts w:cs="Arial"/>
                <w:b/>
                <w:szCs w:val="22"/>
              </w:rPr>
              <w:t>1.1.2.8</w:t>
            </w:r>
          </w:p>
        </w:tc>
        <w:tc>
          <w:tcPr>
            <w:tcW w:w="4677" w:type="dxa"/>
          </w:tcPr>
          <w:p w14:paraId="5776C054" w14:textId="77777777" w:rsidR="00BE58EF" w:rsidRPr="00434723" w:rsidRDefault="00907D4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434723">
              <w:rPr>
                <w:rFonts w:cs="Arial"/>
                <w:b/>
                <w:szCs w:val="22"/>
                <w:lang w:val="sk-SK"/>
              </w:rPr>
              <w:t>„</w:t>
            </w:r>
            <w:r w:rsidR="00BE58EF" w:rsidRPr="00434723">
              <w:rPr>
                <w:rFonts w:cs="Arial"/>
                <w:b/>
                <w:bCs/>
                <w:szCs w:val="22"/>
              </w:rPr>
              <w:t>Podzhotoviteľ”</w:t>
            </w:r>
          </w:p>
          <w:p w14:paraId="01BD2C2A" w14:textId="77777777" w:rsidR="00BE58EF" w:rsidRPr="00434723" w:rsidRDefault="00BE58EF" w:rsidP="007008A6">
            <w:pPr>
              <w:jc w:val="both"/>
              <w:rPr>
                <w:rFonts w:cs="Arial"/>
                <w:b/>
                <w:bCs/>
                <w:szCs w:val="22"/>
              </w:rPr>
            </w:pPr>
          </w:p>
          <w:p w14:paraId="5153EBF9"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1B908973" w14:textId="77777777" w:rsidR="0011799A" w:rsidRPr="00434723" w:rsidRDefault="0011799A" w:rsidP="007008A6">
            <w:pPr>
              <w:jc w:val="both"/>
              <w:rPr>
                <w:rFonts w:cs="Arial"/>
                <w:bCs/>
                <w:szCs w:val="22"/>
                <w:lang w:val="sk-SK"/>
              </w:rPr>
            </w:pPr>
          </w:p>
          <w:p w14:paraId="12F5D107" w14:textId="77777777" w:rsidR="00BE58EF"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434723">
              <w:rPr>
                <w:rFonts w:cs="Arial"/>
                <w:b/>
                <w:bCs/>
                <w:szCs w:val="22"/>
                <w:lang w:val="sk-SK"/>
              </w:rPr>
              <w:t>“</w:t>
            </w:r>
            <w:r w:rsidRPr="00434723">
              <w:rPr>
                <w:rFonts w:cs="Arial"/>
                <w:bCs/>
                <w:szCs w:val="22"/>
                <w:lang w:val="sk-SK"/>
              </w:rPr>
              <w:t>Podzhotoviteľ znamená každú fyzickú alebo každú právnickú osobu, ktorá na základe priameho zmluvného vzťahu so Zhotoviteľom realizuje pre Zhotoviteľa</w:t>
            </w:r>
            <w:r w:rsidRPr="00434723">
              <w:rPr>
                <w:rFonts w:cs="Arial"/>
                <w:b/>
                <w:bCs/>
                <w:szCs w:val="22"/>
                <w:lang w:val="sk-SK"/>
              </w:rPr>
              <w:t xml:space="preserve"> </w:t>
            </w:r>
            <w:r w:rsidRPr="00434723">
              <w:rPr>
                <w:rFonts w:cs="Arial"/>
                <w:szCs w:val="22"/>
                <w:lang w:val="sk-SK"/>
              </w:rPr>
              <w:t>projektové práce (ak sú) alebo stavebné práce alebo realizuje dodávku a montáž Technologického zariadenia ako aj právnych nástupcov všetkých týchto osôb.“</w:t>
            </w:r>
          </w:p>
          <w:p w14:paraId="7B60C19F" w14:textId="77777777" w:rsidR="002C192B" w:rsidRDefault="002C192B"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9F0E6EC" w14:textId="77777777" w:rsidR="0011799A" w:rsidRPr="00434723" w:rsidRDefault="0011799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lang w:val="sk-SK"/>
              </w:rPr>
            </w:pPr>
          </w:p>
        </w:tc>
      </w:tr>
      <w:tr w:rsidR="00BE58EF" w:rsidRPr="00434723" w14:paraId="27D3D66A" w14:textId="77777777" w:rsidTr="00BE58EF">
        <w:tc>
          <w:tcPr>
            <w:tcW w:w="1384" w:type="dxa"/>
          </w:tcPr>
          <w:p w14:paraId="28588C55" w14:textId="77777777" w:rsidR="00BE58EF" w:rsidRPr="00434723" w:rsidRDefault="00BE58EF" w:rsidP="007008A6">
            <w:pPr>
              <w:pStyle w:val="NoIndent"/>
              <w:rPr>
                <w:rFonts w:ascii="Arial" w:hAnsi="Arial" w:cs="Arial"/>
                <w:b/>
                <w:color w:val="auto"/>
                <w:szCs w:val="22"/>
                <w:lang w:val="sk-SK"/>
              </w:rPr>
            </w:pPr>
          </w:p>
        </w:tc>
        <w:tc>
          <w:tcPr>
            <w:tcW w:w="2472" w:type="dxa"/>
          </w:tcPr>
          <w:p w14:paraId="680C5724" w14:textId="77777777" w:rsidR="00BE58EF" w:rsidRPr="00434723" w:rsidRDefault="00BE58EF" w:rsidP="007008A6">
            <w:pPr>
              <w:rPr>
                <w:rFonts w:cs="Arial"/>
                <w:b/>
                <w:szCs w:val="22"/>
                <w:lang w:val="fr-FR"/>
              </w:rPr>
            </w:pPr>
          </w:p>
        </w:tc>
        <w:tc>
          <w:tcPr>
            <w:tcW w:w="1073" w:type="dxa"/>
          </w:tcPr>
          <w:p w14:paraId="3C77FE1C" w14:textId="77777777" w:rsidR="00BE58EF" w:rsidRPr="00434723" w:rsidRDefault="00BE58EF" w:rsidP="007008A6">
            <w:pPr>
              <w:rPr>
                <w:rFonts w:cs="Arial"/>
                <w:b/>
                <w:szCs w:val="22"/>
              </w:rPr>
            </w:pPr>
            <w:r w:rsidRPr="00434723">
              <w:rPr>
                <w:rFonts w:cs="Arial"/>
                <w:b/>
                <w:szCs w:val="22"/>
              </w:rPr>
              <w:t>1.1.2.8.1</w:t>
            </w:r>
          </w:p>
        </w:tc>
        <w:tc>
          <w:tcPr>
            <w:tcW w:w="4677" w:type="dxa"/>
          </w:tcPr>
          <w:p w14:paraId="625C3F9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„Priamy Podzhotoviteľ“</w:t>
            </w:r>
          </w:p>
          <w:p w14:paraId="07FFEE9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0706721" w14:textId="77777777" w:rsidR="00BE58EF" w:rsidRPr="00434723" w:rsidRDefault="00BE58EF" w:rsidP="007008A6">
            <w:pPr>
              <w:jc w:val="both"/>
              <w:rPr>
                <w:rFonts w:cs="Arial"/>
                <w:szCs w:val="22"/>
                <w:lang w:val="sk-SK"/>
              </w:rPr>
            </w:pPr>
            <w:r w:rsidRPr="00434723">
              <w:rPr>
                <w:rFonts w:cs="Arial"/>
                <w:bCs/>
                <w:szCs w:val="22"/>
                <w:lang w:val="sk-SK"/>
              </w:rPr>
              <w:t xml:space="preserve">„Priamy Podzhotoviteľ je Podzhotoviteľ, ktorý </w:t>
            </w:r>
            <w:r w:rsidRPr="00434723">
              <w:rPr>
                <w:rFonts w:cs="Arial"/>
                <w:szCs w:val="22"/>
                <w:lang w:val="sk-SK"/>
              </w:rPr>
              <w:t xml:space="preserve">na základe priameho zmluvného vzťahu so Zhotoviteľom realizuje pre Zhotoviteľa projektové práce (ak sú) alebo stavebné práce alebo realizuje dodávku a montáž Technologického zariadenia v sume rovnej alebo vyššej ako 0,5% z Akceptovanej zmluvnej hodnoty bez DPH ako aj právnych nástupcov všetkých týchto osôb.“ </w:t>
            </w:r>
          </w:p>
          <w:p w14:paraId="73311BC7" w14:textId="77777777" w:rsidR="00CD558C" w:rsidRDefault="00CD558C" w:rsidP="00CD558C">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3E038360" w14:textId="77777777" w:rsidR="00BE58EF" w:rsidRPr="00434723" w:rsidRDefault="00BE58EF" w:rsidP="007008A6">
            <w:pPr>
              <w:jc w:val="both"/>
              <w:rPr>
                <w:rFonts w:cs="Arial"/>
                <w:szCs w:val="22"/>
                <w:lang w:val="sk-SK"/>
              </w:rPr>
            </w:pPr>
          </w:p>
        </w:tc>
      </w:tr>
      <w:tr w:rsidR="00BE58EF" w:rsidRPr="00434723" w14:paraId="6AFA0138" w14:textId="77777777" w:rsidTr="00BE58EF">
        <w:tc>
          <w:tcPr>
            <w:tcW w:w="1384" w:type="dxa"/>
          </w:tcPr>
          <w:p w14:paraId="04D56080" w14:textId="77777777" w:rsidR="00BE58EF" w:rsidRPr="00434723" w:rsidRDefault="00BE58EF" w:rsidP="007008A6">
            <w:pPr>
              <w:pStyle w:val="NoIndent"/>
              <w:rPr>
                <w:rFonts w:ascii="Arial" w:hAnsi="Arial" w:cs="Arial"/>
                <w:b/>
                <w:color w:val="auto"/>
                <w:szCs w:val="22"/>
                <w:lang w:val="sk-SK"/>
              </w:rPr>
            </w:pPr>
          </w:p>
        </w:tc>
        <w:tc>
          <w:tcPr>
            <w:tcW w:w="2472" w:type="dxa"/>
          </w:tcPr>
          <w:p w14:paraId="08E3C6A0" w14:textId="77777777" w:rsidR="00BE58EF" w:rsidRPr="00434723" w:rsidRDefault="00BE58EF" w:rsidP="007008A6">
            <w:pPr>
              <w:rPr>
                <w:rFonts w:cs="Arial"/>
                <w:b/>
                <w:szCs w:val="22"/>
                <w:lang w:val="fr-FR"/>
              </w:rPr>
            </w:pPr>
          </w:p>
        </w:tc>
        <w:tc>
          <w:tcPr>
            <w:tcW w:w="1073" w:type="dxa"/>
          </w:tcPr>
          <w:p w14:paraId="25479D7A" w14:textId="77777777" w:rsidR="00BE58EF" w:rsidRPr="00434723" w:rsidRDefault="00BE58EF" w:rsidP="007008A6">
            <w:pPr>
              <w:rPr>
                <w:rFonts w:cs="Arial"/>
                <w:b/>
                <w:szCs w:val="22"/>
              </w:rPr>
            </w:pPr>
            <w:r w:rsidRPr="00434723">
              <w:rPr>
                <w:rFonts w:cs="Arial"/>
                <w:b/>
                <w:szCs w:val="22"/>
              </w:rPr>
              <w:t>1.1.2.11</w:t>
            </w:r>
          </w:p>
        </w:tc>
        <w:tc>
          <w:tcPr>
            <w:tcW w:w="4677" w:type="dxa"/>
          </w:tcPr>
          <w:p w14:paraId="47711162" w14:textId="77777777" w:rsidR="00BE58EF"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„Dodávateľ Zhotoviteľa“</w:t>
            </w:r>
          </w:p>
          <w:p w14:paraId="57B4C20E" w14:textId="77777777" w:rsidR="00CC52ED" w:rsidRPr="00434723" w:rsidRDefault="00CC52ED" w:rsidP="007008A6">
            <w:pPr>
              <w:pStyle w:val="Zkladntext3"/>
              <w:tabs>
                <w:tab w:val="clear" w:pos="709"/>
                <w:tab w:val="clear" w:pos="1191"/>
                <w:tab w:val="clear" w:pos="1474"/>
              </w:tabs>
              <w:suppressAutoHyphens w:val="0"/>
              <w:rPr>
                <w:rFonts w:cs="Arial"/>
                <w:b/>
                <w:bCs/>
                <w:spacing w:val="0"/>
                <w:szCs w:val="22"/>
                <w:lang w:val="sk-SK"/>
              </w:rPr>
            </w:pPr>
          </w:p>
          <w:p w14:paraId="4C856AA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
                <w:bCs/>
                <w:spacing w:val="0"/>
                <w:szCs w:val="22"/>
                <w:lang w:val="sk-SK"/>
              </w:rPr>
              <w:t>„</w:t>
            </w:r>
            <w:r w:rsidRPr="00DF3387">
              <w:rPr>
                <w:rFonts w:cs="Arial"/>
                <w:bCs/>
                <w:spacing w:val="0"/>
                <w:szCs w:val="22"/>
                <w:lang w:val="sk-SK"/>
              </w:rPr>
              <w:t>Dodávateľ Zhotoviteľa</w:t>
            </w:r>
            <w:r w:rsidRPr="00434723">
              <w:rPr>
                <w:rFonts w:cs="Arial"/>
                <w:b/>
                <w:bCs/>
                <w:spacing w:val="0"/>
                <w:szCs w:val="22"/>
                <w:lang w:val="sk-SK"/>
              </w:rPr>
              <w:t xml:space="preserve"> </w:t>
            </w:r>
            <w:r w:rsidRPr="00434723">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p w14:paraId="355A55A6" w14:textId="77777777" w:rsidR="00BE58EF" w:rsidRDefault="00BE58EF" w:rsidP="007008A6">
            <w:pPr>
              <w:pStyle w:val="Zkladntext3"/>
              <w:tabs>
                <w:tab w:val="clear" w:pos="709"/>
                <w:tab w:val="clear" w:pos="1191"/>
                <w:tab w:val="clear" w:pos="1474"/>
              </w:tabs>
              <w:suppressAutoHyphens w:val="0"/>
              <w:rPr>
                <w:rFonts w:cs="Arial"/>
                <w:bCs/>
                <w:spacing w:val="0"/>
                <w:szCs w:val="22"/>
                <w:lang w:val="sk-SK"/>
              </w:rPr>
            </w:pPr>
          </w:p>
          <w:p w14:paraId="6594A33C" w14:textId="77777777" w:rsidR="00745933" w:rsidRDefault="00745933" w:rsidP="00745933">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2471E26"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4D5C5A1E" w14:textId="77777777" w:rsidR="00CC52ED" w:rsidRPr="00434723" w:rsidRDefault="00CC52ED"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68C790CD" w14:textId="77777777" w:rsidTr="00BE58EF">
        <w:tc>
          <w:tcPr>
            <w:tcW w:w="1384" w:type="dxa"/>
          </w:tcPr>
          <w:p w14:paraId="140DB6C2" w14:textId="77777777" w:rsidR="00BE58EF" w:rsidRPr="00434723" w:rsidRDefault="00BE58EF" w:rsidP="007008A6">
            <w:pPr>
              <w:pStyle w:val="NoIndent"/>
              <w:rPr>
                <w:rFonts w:ascii="Arial" w:hAnsi="Arial" w:cs="Arial"/>
                <w:b/>
                <w:color w:val="auto"/>
                <w:szCs w:val="22"/>
                <w:lang w:val="sk-SK"/>
              </w:rPr>
            </w:pPr>
          </w:p>
        </w:tc>
        <w:tc>
          <w:tcPr>
            <w:tcW w:w="2472" w:type="dxa"/>
          </w:tcPr>
          <w:p w14:paraId="6D28FC3A" w14:textId="77777777" w:rsidR="00BE58EF" w:rsidRPr="00434723" w:rsidRDefault="00BE58EF" w:rsidP="007008A6">
            <w:pPr>
              <w:rPr>
                <w:rFonts w:cs="Arial"/>
                <w:b/>
                <w:szCs w:val="22"/>
                <w:highlight w:val="yellow"/>
                <w:lang w:val="fr-FR"/>
              </w:rPr>
            </w:pPr>
          </w:p>
        </w:tc>
        <w:tc>
          <w:tcPr>
            <w:tcW w:w="1073" w:type="dxa"/>
          </w:tcPr>
          <w:p w14:paraId="58612F69" w14:textId="77777777" w:rsidR="00BE58EF" w:rsidRPr="00434723" w:rsidRDefault="00BE58EF" w:rsidP="007008A6">
            <w:pPr>
              <w:rPr>
                <w:rFonts w:cs="Arial"/>
                <w:b/>
                <w:szCs w:val="22"/>
              </w:rPr>
            </w:pPr>
          </w:p>
        </w:tc>
        <w:tc>
          <w:tcPr>
            <w:tcW w:w="4677" w:type="dxa"/>
          </w:tcPr>
          <w:p w14:paraId="2364B02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highlight w:val="yellow"/>
                <w:lang w:val="sk-SK"/>
              </w:rPr>
            </w:pPr>
          </w:p>
        </w:tc>
      </w:tr>
      <w:tr w:rsidR="00BE58EF" w:rsidRPr="00434723" w14:paraId="4C3162B7" w14:textId="77777777" w:rsidTr="00BE58EF">
        <w:tc>
          <w:tcPr>
            <w:tcW w:w="1384" w:type="dxa"/>
          </w:tcPr>
          <w:p w14:paraId="4B0AFC3D" w14:textId="77777777" w:rsidR="00BE58EF" w:rsidRPr="00434723" w:rsidRDefault="00BE58EF" w:rsidP="007008A6">
            <w:pPr>
              <w:pStyle w:val="NoIndent"/>
              <w:rPr>
                <w:rFonts w:ascii="Arial" w:hAnsi="Arial" w:cs="Arial"/>
                <w:b/>
                <w:color w:val="auto"/>
                <w:szCs w:val="22"/>
                <w:lang w:val="sk-SK"/>
              </w:rPr>
            </w:pPr>
          </w:p>
        </w:tc>
        <w:tc>
          <w:tcPr>
            <w:tcW w:w="2472" w:type="dxa"/>
          </w:tcPr>
          <w:p w14:paraId="7F7B7BFC" w14:textId="77777777" w:rsidR="00BE58EF" w:rsidRPr="00434723" w:rsidRDefault="00BE58EF" w:rsidP="007008A6">
            <w:pPr>
              <w:pStyle w:val="Styl1"/>
              <w:tabs>
                <w:tab w:val="clear" w:pos="540"/>
              </w:tabs>
              <w:rPr>
                <w:caps w:val="0"/>
              </w:rPr>
            </w:pPr>
          </w:p>
        </w:tc>
        <w:tc>
          <w:tcPr>
            <w:tcW w:w="1073" w:type="dxa"/>
          </w:tcPr>
          <w:p w14:paraId="3F506BDB" w14:textId="77777777" w:rsidR="00BE58EF" w:rsidRPr="00434723" w:rsidRDefault="00BE58EF" w:rsidP="007008A6">
            <w:pPr>
              <w:rPr>
                <w:rFonts w:cs="Arial"/>
                <w:b/>
                <w:szCs w:val="22"/>
              </w:rPr>
            </w:pPr>
            <w:r w:rsidRPr="00434723">
              <w:rPr>
                <w:rFonts w:cs="Arial"/>
                <w:b/>
                <w:szCs w:val="22"/>
              </w:rPr>
              <w:t>1.1.3.10</w:t>
            </w:r>
          </w:p>
        </w:tc>
        <w:tc>
          <w:tcPr>
            <w:tcW w:w="4677" w:type="dxa"/>
          </w:tcPr>
          <w:p w14:paraId="0B468D6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„Záručná doba“</w:t>
            </w:r>
          </w:p>
          <w:p w14:paraId="2CAB378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3F7F109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„Záručná doba znamená obdobie pre oznámenie vád na: </w:t>
            </w:r>
          </w:p>
          <w:p w14:paraId="08AC27B5"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434723">
              <w:rPr>
                <w:rFonts w:cs="Arial"/>
                <w:bCs/>
                <w:i/>
                <w:iCs/>
                <w:spacing w:val="0"/>
                <w:szCs w:val="22"/>
                <w:lang w:val="sk-SK"/>
              </w:rPr>
              <w:t>Preberanie Diela a Sekcií),</w:t>
            </w:r>
            <w:r w:rsidRPr="00434723">
              <w:rPr>
                <w:rFonts w:cs="Arial"/>
                <w:bCs/>
                <w:spacing w:val="0"/>
                <w:szCs w:val="22"/>
                <w:lang w:val="sk-SK"/>
              </w:rPr>
              <w:t xml:space="preserve"> alebo </w:t>
            </w:r>
          </w:p>
          <w:p w14:paraId="4F7BFCBB"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(pokiaľ Dielo bolo preberané po častiach) počítané od dátumu dokončenia časti Diela potvrdeného podľa podčlánku 10.2 (</w:t>
            </w:r>
            <w:r w:rsidRPr="00434723">
              <w:rPr>
                <w:rFonts w:cs="Arial"/>
                <w:bCs/>
                <w:i/>
                <w:iCs/>
                <w:spacing w:val="0"/>
                <w:szCs w:val="22"/>
                <w:lang w:val="sk-SK"/>
              </w:rPr>
              <w:t>Preberanie častí Diela).</w:t>
            </w:r>
          </w:p>
          <w:p w14:paraId="629B71B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065726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4EE206B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5027C67D"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r w:rsidRPr="00434723">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20F679E3"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p>
          <w:p w14:paraId="2AAEB017" w14:textId="77777777" w:rsidR="00CC52ED"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0AA625CB"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2304A282" w14:textId="77777777" w:rsidR="00BE58EF"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Zhotoviteľ je povinný vykonávať počas plynutia Záručnej doby Záručný servis na Diele, a to podľa Prevádzkových poriadkov, príručiek a manauálov pre prevádzku a údržbu. Zhotoviteľ vyhotoví z každého servisného úkonu písomný protokol v dvoch </w:t>
            </w:r>
            <w:r w:rsidRPr="00CC52ED">
              <w:rPr>
                <w:rFonts w:cs="Arial"/>
                <w:bCs/>
                <w:spacing w:val="0"/>
                <w:szCs w:val="22"/>
                <w:lang w:val="sk-SK"/>
              </w:rPr>
              <w:lastRenderedPageBreak/>
              <w:t>vyhotoveniach, jeden pre Objednávateľa a druhý pre Zhotoviteľa. Tento protokol musí  byť odsúhlasený obidvoma Zmluvnými stranami.</w:t>
            </w:r>
          </w:p>
          <w:p w14:paraId="03DB0CD4"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0587CBF4"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V prípade, ak si Zhotoviteľ nesplní povinnosť vykonávať Záručný servis podľa Prevádzkových poriadkov, príručiek a manuálov pre prevádzku a údržbu, vzniká Objednávateľovi nárok na zaplatenie zmluvnej pokuty, a to vo výške </w:t>
            </w:r>
            <w:r w:rsidR="005B0244">
              <w:rPr>
                <w:rFonts w:cs="Arial"/>
                <w:bCs/>
                <w:spacing w:val="0"/>
                <w:szCs w:val="22"/>
                <w:lang w:val="sk-SK"/>
              </w:rPr>
              <w:t>5</w:t>
            </w:r>
            <w:r w:rsidRPr="00CC52ED">
              <w:rPr>
                <w:rFonts w:cs="Arial"/>
                <w:bCs/>
                <w:spacing w:val="0"/>
                <w:szCs w:val="22"/>
                <w:lang w:val="sk-SK"/>
              </w:rPr>
              <w:t xml:space="preserve">00,- Eur (slovom: </w:t>
            </w:r>
            <w:r w:rsidR="005B0244">
              <w:rPr>
                <w:rFonts w:cs="Arial"/>
                <w:bCs/>
                <w:spacing w:val="0"/>
                <w:szCs w:val="22"/>
                <w:lang w:val="sk-SK"/>
              </w:rPr>
              <w:t>päťsto</w:t>
            </w:r>
            <w:r w:rsidRPr="00CC52ED">
              <w:rPr>
                <w:rFonts w:cs="Arial"/>
                <w:bCs/>
                <w:spacing w:val="0"/>
                <w:szCs w:val="22"/>
                <w:lang w:val="sk-SK"/>
              </w:rPr>
              <w:t xml:space="preserve">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w:t>
            </w:r>
          </w:p>
          <w:p w14:paraId="45A80630"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5A024244" w14:textId="43B1FC8C" w:rsidR="00CC52ED" w:rsidRPr="00CC52ED" w:rsidRDefault="00CC52ED" w:rsidP="00CC52ED">
            <w:pPr>
              <w:pStyle w:val="Zkladntext3"/>
              <w:rPr>
                <w:rFonts w:cs="Arial"/>
                <w:bCs/>
                <w:spacing w:val="0"/>
                <w:szCs w:val="22"/>
                <w:lang w:val="sk-SK"/>
              </w:rPr>
            </w:pPr>
            <w:r w:rsidRPr="004B03A7">
              <w:rPr>
                <w:rFonts w:cs="Arial"/>
                <w:bCs/>
                <w:spacing w:val="0"/>
                <w:szCs w:val="22"/>
                <w:lang w:val="sk-SK"/>
              </w:rPr>
              <w:t xml:space="preserve">Zhotoviteľ je oprávnený fakturovať výkon Záručného servisu 1 (jeden) krát ročne. Prvý krát je Zhotoviteľ oprávnený fakturovať výkon Záručného servisu až 12 mesiacov po podpísaní Preberacieho protokolu  </w:t>
            </w:r>
            <w:r w:rsidR="00FF276C">
              <w:rPr>
                <w:rFonts w:cs="Arial"/>
                <w:bCs/>
                <w:spacing w:val="0"/>
                <w:szCs w:val="22"/>
                <w:lang w:val="sk-SK"/>
              </w:rPr>
              <w:t>podľa podčl. 10.1 (</w:t>
            </w:r>
            <w:r w:rsidR="00FF276C" w:rsidRPr="00FF276C">
              <w:rPr>
                <w:rFonts w:cs="Arial"/>
                <w:bCs/>
                <w:i/>
                <w:spacing w:val="0"/>
                <w:szCs w:val="22"/>
                <w:lang w:val="sk-SK"/>
              </w:rPr>
              <w:t>Preberanie diela a Sekcií</w:t>
            </w:r>
            <w:r w:rsidR="00FF276C">
              <w:rPr>
                <w:rFonts w:cs="Arial"/>
                <w:bCs/>
                <w:spacing w:val="0"/>
                <w:szCs w:val="22"/>
                <w:lang w:val="sk-SK"/>
              </w:rPr>
              <w:t>)</w:t>
            </w:r>
            <w:r w:rsidRPr="004B03A7">
              <w:rPr>
                <w:rFonts w:cs="Arial"/>
                <w:bCs/>
                <w:spacing w:val="0"/>
                <w:szCs w:val="22"/>
                <w:lang w:val="sk-SK"/>
              </w:rPr>
              <w:t>.</w:t>
            </w:r>
            <w:r w:rsidR="00FF276C">
              <w:rPr>
                <w:rFonts w:cs="Arial"/>
                <w:bCs/>
                <w:spacing w:val="0"/>
                <w:szCs w:val="22"/>
                <w:lang w:val="sk-SK"/>
              </w:rPr>
              <w:t>“</w:t>
            </w:r>
          </w:p>
          <w:p w14:paraId="23B51AF3" w14:textId="77777777" w:rsidR="00CC52ED" w:rsidRPr="00CC52ED" w:rsidRDefault="00CC52ED" w:rsidP="00CC52ED">
            <w:pPr>
              <w:pStyle w:val="Zkladntext3"/>
              <w:rPr>
                <w:rFonts w:cs="Arial"/>
                <w:bCs/>
                <w:spacing w:val="0"/>
                <w:szCs w:val="22"/>
                <w:lang w:val="sk-SK"/>
              </w:rPr>
            </w:pPr>
          </w:p>
          <w:p w14:paraId="75D7937F" w14:textId="77777777" w:rsidR="00CC52ED" w:rsidRPr="00CC52ED" w:rsidRDefault="00CC52ED" w:rsidP="00CC52ED">
            <w:pPr>
              <w:pStyle w:val="Zkladntext3"/>
              <w:rPr>
                <w:rFonts w:cs="Arial"/>
                <w:bCs/>
                <w:spacing w:val="0"/>
                <w:szCs w:val="22"/>
                <w:lang w:val="sk-SK"/>
              </w:rPr>
            </w:pPr>
            <w:r w:rsidRPr="00CC52ED">
              <w:rPr>
                <w:rFonts w:cs="Arial"/>
                <w:bCs/>
                <w:spacing w:val="0"/>
                <w:szCs w:val="22"/>
                <w:lang w:val="sk-SK"/>
              </w:rPr>
              <w:t xml:space="preserve">Na účely fakturácie sa za deň dodania považuje posledný deň obdobia, na ktoré sa platba podľa tohto podčlánku vzťahuje. </w:t>
            </w:r>
          </w:p>
          <w:p w14:paraId="6A426A51" w14:textId="77777777" w:rsidR="00CC52ED" w:rsidRPr="00CC52ED" w:rsidRDefault="00CC52ED" w:rsidP="00CC52ED">
            <w:pPr>
              <w:pStyle w:val="Zkladntext3"/>
              <w:rPr>
                <w:rFonts w:cs="Arial"/>
                <w:bCs/>
                <w:spacing w:val="0"/>
                <w:szCs w:val="22"/>
                <w:lang w:val="sk-SK"/>
              </w:rPr>
            </w:pPr>
          </w:p>
          <w:p w14:paraId="10F596F2" w14:textId="77777777" w:rsidR="00CC52ED" w:rsidRPr="00434723" w:rsidRDefault="00CC52ED" w:rsidP="00CC52ED">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Ďalšie podrobnosti sú uvedené v Požiadavkách objednávateľa.“</w:t>
            </w:r>
          </w:p>
          <w:p w14:paraId="38AC7C8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6BF4E6AA" w14:textId="77777777" w:rsidTr="00BE58EF">
        <w:tc>
          <w:tcPr>
            <w:tcW w:w="1384" w:type="dxa"/>
          </w:tcPr>
          <w:p w14:paraId="1DA4D801" w14:textId="77777777" w:rsidR="00BE58EF" w:rsidRPr="00434723" w:rsidRDefault="00BE58EF" w:rsidP="007008A6">
            <w:pPr>
              <w:pStyle w:val="NoIndent"/>
              <w:rPr>
                <w:rFonts w:ascii="Arial" w:hAnsi="Arial" w:cs="Arial"/>
                <w:b/>
                <w:color w:val="auto"/>
                <w:szCs w:val="22"/>
                <w:lang w:val="sk-SK"/>
              </w:rPr>
            </w:pPr>
          </w:p>
        </w:tc>
        <w:tc>
          <w:tcPr>
            <w:tcW w:w="2472" w:type="dxa"/>
          </w:tcPr>
          <w:p w14:paraId="57FF69D1" w14:textId="77777777" w:rsidR="00BE58EF" w:rsidRPr="00434723" w:rsidRDefault="00BE58EF" w:rsidP="007008A6">
            <w:pPr>
              <w:pStyle w:val="NoIndent"/>
              <w:rPr>
                <w:rFonts w:ascii="Arial" w:hAnsi="Arial" w:cs="Arial"/>
                <w:color w:val="auto"/>
                <w:szCs w:val="22"/>
                <w:lang w:val="sk-SK"/>
              </w:rPr>
            </w:pPr>
          </w:p>
        </w:tc>
        <w:tc>
          <w:tcPr>
            <w:tcW w:w="1073" w:type="dxa"/>
          </w:tcPr>
          <w:p w14:paraId="7C8B4D6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w:t>
            </w:r>
          </w:p>
        </w:tc>
        <w:tc>
          <w:tcPr>
            <w:tcW w:w="4677" w:type="dxa"/>
          </w:tcPr>
          <w:p w14:paraId="0724E6B3"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Akceptovaná zmluvná hodnota”</w:t>
            </w:r>
          </w:p>
          <w:p w14:paraId="2DB30DC3" w14:textId="77777777" w:rsidR="00BE58EF" w:rsidRPr="00434723" w:rsidRDefault="00BE58EF" w:rsidP="007008A6">
            <w:pPr>
              <w:rPr>
                <w:rFonts w:cs="Arial"/>
                <w:b/>
                <w:szCs w:val="22"/>
                <w:lang w:val="sk-SK"/>
              </w:rPr>
            </w:pPr>
          </w:p>
          <w:p w14:paraId="4923B62D"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7A10A8FF" w14:textId="77777777" w:rsidR="00CC52ED" w:rsidRPr="00434723" w:rsidRDefault="00CC52ED" w:rsidP="007008A6">
            <w:pPr>
              <w:jc w:val="both"/>
              <w:rPr>
                <w:rFonts w:cs="Arial"/>
                <w:bCs/>
                <w:szCs w:val="22"/>
                <w:lang w:val="sk-SK"/>
              </w:rPr>
            </w:pPr>
          </w:p>
          <w:p w14:paraId="6C3037DE"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10DC3BF5" w14:textId="77777777" w:rsidR="00BE58EF" w:rsidRPr="00434723" w:rsidRDefault="00BE58EF" w:rsidP="007008A6">
            <w:pPr>
              <w:rPr>
                <w:rFonts w:cs="Arial"/>
                <w:szCs w:val="22"/>
                <w:lang w:val="sk-SK"/>
              </w:rPr>
            </w:pPr>
          </w:p>
        </w:tc>
      </w:tr>
      <w:tr w:rsidR="00BE58EF" w:rsidRPr="00434723" w14:paraId="589D0B49" w14:textId="77777777" w:rsidTr="00BE58EF">
        <w:tc>
          <w:tcPr>
            <w:tcW w:w="1384" w:type="dxa"/>
          </w:tcPr>
          <w:p w14:paraId="2D41FE98" w14:textId="77777777" w:rsidR="00BE58EF" w:rsidRPr="00434723" w:rsidRDefault="00BE58EF" w:rsidP="007008A6">
            <w:pPr>
              <w:pStyle w:val="NoIndent"/>
              <w:rPr>
                <w:rFonts w:ascii="Arial" w:hAnsi="Arial" w:cs="Arial"/>
                <w:b/>
                <w:color w:val="auto"/>
                <w:szCs w:val="22"/>
                <w:lang w:val="sk-SK"/>
              </w:rPr>
            </w:pPr>
          </w:p>
        </w:tc>
        <w:tc>
          <w:tcPr>
            <w:tcW w:w="2472" w:type="dxa"/>
          </w:tcPr>
          <w:p w14:paraId="57D0EA5A" w14:textId="77777777" w:rsidR="00BE58EF" w:rsidRPr="00434723" w:rsidRDefault="00BE58EF" w:rsidP="007008A6">
            <w:pPr>
              <w:pStyle w:val="NoIndent"/>
              <w:rPr>
                <w:rFonts w:ascii="Arial" w:hAnsi="Arial" w:cs="Arial"/>
                <w:color w:val="auto"/>
                <w:szCs w:val="22"/>
                <w:lang w:val="sk-SK"/>
              </w:rPr>
            </w:pPr>
          </w:p>
        </w:tc>
        <w:tc>
          <w:tcPr>
            <w:tcW w:w="1073" w:type="dxa"/>
          </w:tcPr>
          <w:p w14:paraId="04BB766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1.1.4.11</w:t>
            </w:r>
          </w:p>
        </w:tc>
        <w:tc>
          <w:tcPr>
            <w:tcW w:w="4677" w:type="dxa"/>
          </w:tcPr>
          <w:p w14:paraId="26BB3DD8" w14:textId="77777777" w:rsidR="00BE58EF" w:rsidRDefault="00BE58EF" w:rsidP="007008A6">
            <w:pPr>
              <w:jc w:val="both"/>
              <w:rPr>
                <w:rFonts w:cs="Arial"/>
                <w:b/>
                <w:szCs w:val="22"/>
                <w:lang w:val="sk-SK"/>
              </w:rPr>
            </w:pPr>
            <w:r w:rsidRPr="00434723">
              <w:rPr>
                <w:rFonts w:cs="Arial"/>
                <w:b/>
                <w:szCs w:val="22"/>
                <w:lang w:val="sk-SK"/>
              </w:rPr>
              <w:t>„Zádržné“</w:t>
            </w:r>
          </w:p>
          <w:p w14:paraId="78403FD0" w14:textId="77777777" w:rsidR="00AF5579" w:rsidRPr="00434723" w:rsidRDefault="00AF5579" w:rsidP="007008A6">
            <w:pPr>
              <w:jc w:val="both"/>
              <w:rPr>
                <w:rFonts w:cs="Arial"/>
                <w:szCs w:val="22"/>
                <w:lang w:val="pl-PL"/>
              </w:rPr>
            </w:pPr>
          </w:p>
          <w:p w14:paraId="53DCFF2E" w14:textId="77777777" w:rsidR="00BE58EF" w:rsidRPr="007008A6" w:rsidRDefault="00BE58EF" w:rsidP="007008A6">
            <w:pPr>
              <w:jc w:val="both"/>
              <w:rPr>
                <w:rFonts w:cs="Arial"/>
                <w:szCs w:val="22"/>
                <w:lang w:val="pl-PL"/>
              </w:rPr>
            </w:pPr>
            <w:r w:rsidRPr="00434723">
              <w:rPr>
                <w:rFonts w:cs="Arial"/>
                <w:szCs w:val="22"/>
                <w:lang w:val="pl-PL"/>
              </w:rPr>
              <w:t>Na konci definície doplňte nasledovný text:</w:t>
            </w:r>
          </w:p>
          <w:p w14:paraId="603661D9" w14:textId="77777777" w:rsidR="00BE58EF" w:rsidRPr="00434723" w:rsidRDefault="00BE58EF" w:rsidP="007008A6">
            <w:pPr>
              <w:pStyle w:val="Odsekzoznamu"/>
              <w:spacing w:after="0" w:line="240" w:lineRule="auto"/>
              <w:jc w:val="both"/>
              <w:rPr>
                <w:rFonts w:ascii="Arial" w:hAnsi="Arial" w:cs="Arial"/>
                <w:lang w:val="sk-SK" w:eastAsia="sk-SK"/>
              </w:rPr>
            </w:pPr>
          </w:p>
          <w:p w14:paraId="2154AF61" w14:textId="77777777" w:rsidR="00BE58EF" w:rsidRDefault="00BE58EF" w:rsidP="007008A6">
            <w:pPr>
              <w:rPr>
                <w:rFonts w:cs="Arial"/>
                <w:szCs w:val="22"/>
                <w:lang w:val="sk-SK"/>
              </w:rPr>
            </w:pPr>
            <w:r w:rsidRPr="00434723">
              <w:rPr>
                <w:rFonts w:cs="Arial"/>
                <w:szCs w:val="22"/>
                <w:lang w:val="sk-SK"/>
              </w:rPr>
              <w:t>„Ak v Prílohe k ponuke nie je uvedená výška  percenta zadržaných platieb, tento podčlánok nebude platiť.“</w:t>
            </w:r>
          </w:p>
          <w:p w14:paraId="48D8E525" w14:textId="77777777" w:rsidR="00AF5579" w:rsidRDefault="00AF5579" w:rsidP="007008A6">
            <w:pPr>
              <w:rPr>
                <w:rFonts w:cs="Arial"/>
                <w:szCs w:val="22"/>
                <w:lang w:val="sk-SK"/>
              </w:rPr>
            </w:pPr>
          </w:p>
          <w:p w14:paraId="43DB8C2A" w14:textId="77777777" w:rsidR="00AF5579" w:rsidRPr="00434723" w:rsidRDefault="00AF5579" w:rsidP="007008A6">
            <w:pPr>
              <w:rPr>
                <w:rFonts w:cs="Arial"/>
                <w:b/>
                <w:szCs w:val="22"/>
                <w:lang w:val="sk-SK"/>
              </w:rPr>
            </w:pPr>
          </w:p>
        </w:tc>
      </w:tr>
      <w:tr w:rsidR="00BE58EF" w:rsidRPr="00434723" w14:paraId="1635A1E0" w14:textId="77777777" w:rsidTr="00BE58EF">
        <w:tc>
          <w:tcPr>
            <w:tcW w:w="1384" w:type="dxa"/>
          </w:tcPr>
          <w:p w14:paraId="1BC6DC2B" w14:textId="77777777" w:rsidR="00BE58EF" w:rsidRPr="00434723" w:rsidRDefault="00BE58EF" w:rsidP="007008A6">
            <w:pPr>
              <w:pStyle w:val="NoIndent"/>
              <w:rPr>
                <w:rFonts w:ascii="Arial" w:hAnsi="Arial" w:cs="Arial"/>
                <w:b/>
                <w:color w:val="auto"/>
                <w:szCs w:val="22"/>
                <w:lang w:val="sk-SK"/>
              </w:rPr>
            </w:pPr>
          </w:p>
        </w:tc>
        <w:tc>
          <w:tcPr>
            <w:tcW w:w="2472" w:type="dxa"/>
          </w:tcPr>
          <w:p w14:paraId="36F91FA2" w14:textId="77777777" w:rsidR="00BE58EF" w:rsidRPr="00434723" w:rsidRDefault="00BE58EF" w:rsidP="007008A6">
            <w:pPr>
              <w:pStyle w:val="NoIndent"/>
              <w:rPr>
                <w:rFonts w:ascii="Arial" w:hAnsi="Arial" w:cs="Arial"/>
                <w:color w:val="auto"/>
                <w:szCs w:val="22"/>
                <w:lang w:val="sk-SK"/>
              </w:rPr>
            </w:pPr>
          </w:p>
        </w:tc>
        <w:tc>
          <w:tcPr>
            <w:tcW w:w="1073" w:type="dxa"/>
          </w:tcPr>
          <w:p w14:paraId="0E3F64A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1.1.5.9</w:t>
            </w:r>
          </w:p>
        </w:tc>
        <w:tc>
          <w:tcPr>
            <w:tcW w:w="4677" w:type="dxa"/>
          </w:tcPr>
          <w:p w14:paraId="3105AD4B" w14:textId="77777777" w:rsidR="00BE58EF" w:rsidRDefault="00BE58EF" w:rsidP="007008A6">
            <w:pPr>
              <w:rPr>
                <w:rFonts w:cs="Arial"/>
                <w:bCs/>
                <w:szCs w:val="22"/>
                <w:lang w:val="sk-SK"/>
              </w:rPr>
            </w:pPr>
            <w:r w:rsidRPr="00434723">
              <w:rPr>
                <w:rFonts w:cs="Arial"/>
                <w:bCs/>
                <w:szCs w:val="22"/>
                <w:lang w:val="sk-SK"/>
              </w:rPr>
              <w:t>Vložte novú definíciu:</w:t>
            </w:r>
          </w:p>
          <w:p w14:paraId="41D5E06D" w14:textId="77777777" w:rsidR="00AF5579" w:rsidRPr="00434723" w:rsidRDefault="00AF5579" w:rsidP="007008A6">
            <w:pPr>
              <w:rPr>
                <w:rFonts w:cs="Arial"/>
                <w:bCs/>
                <w:szCs w:val="22"/>
                <w:lang w:val="sk-SK"/>
              </w:rPr>
            </w:pPr>
          </w:p>
          <w:p w14:paraId="450F88B1" w14:textId="77777777" w:rsidR="00BE58EF" w:rsidRPr="00434723" w:rsidRDefault="00907D4A" w:rsidP="007008A6">
            <w:pPr>
              <w:jc w:val="both"/>
              <w:rPr>
                <w:rFonts w:cs="Arial"/>
                <w:b/>
                <w:bCs/>
                <w:szCs w:val="22"/>
                <w:lang w:val="sk-SK"/>
              </w:rPr>
            </w:pPr>
            <w:r w:rsidRPr="00434723">
              <w:rPr>
                <w:rFonts w:cs="Arial"/>
                <w:b/>
                <w:bCs/>
                <w:szCs w:val="22"/>
                <w:lang w:val="sk-SK"/>
              </w:rPr>
              <w:t>„</w:t>
            </w:r>
            <w:r w:rsidR="00BE58EF" w:rsidRPr="00434723">
              <w:rPr>
                <w:rFonts w:cs="Arial"/>
                <w:b/>
                <w:bCs/>
                <w:szCs w:val="22"/>
                <w:lang w:val="sk-SK"/>
              </w:rPr>
              <w:t xml:space="preserve">Časť stavby“, </w:t>
            </w:r>
            <w:r w:rsidRPr="00434723">
              <w:rPr>
                <w:rFonts w:cs="Arial"/>
                <w:b/>
                <w:bCs/>
                <w:szCs w:val="22"/>
                <w:lang w:val="sk-SK"/>
              </w:rPr>
              <w:t>„</w:t>
            </w:r>
            <w:r w:rsidR="00BE58EF" w:rsidRPr="00434723">
              <w:rPr>
                <w:rFonts w:cs="Arial"/>
                <w:b/>
                <w:bCs/>
                <w:szCs w:val="22"/>
                <w:lang w:val="sk-SK"/>
              </w:rPr>
              <w:t>stavebný objekt“, „prevádzkový súbor”, „technologická časť“, „objekt“</w:t>
            </w:r>
          </w:p>
          <w:p w14:paraId="7FFBD8FF" w14:textId="77777777" w:rsidR="00BE58EF" w:rsidRPr="00434723" w:rsidRDefault="00BE58EF" w:rsidP="007008A6">
            <w:pPr>
              <w:rPr>
                <w:rFonts w:cs="Arial"/>
                <w:b/>
                <w:szCs w:val="22"/>
                <w:lang w:val="sk-SK"/>
              </w:rPr>
            </w:pPr>
          </w:p>
          <w:p w14:paraId="7BC0A1A6" w14:textId="77777777" w:rsidR="00BE58EF" w:rsidRDefault="00BE58EF" w:rsidP="007008A6">
            <w:pPr>
              <w:jc w:val="both"/>
              <w:rPr>
                <w:rFonts w:cs="Arial"/>
                <w:szCs w:val="22"/>
                <w:lang w:val="sk-SK"/>
              </w:rPr>
            </w:pPr>
            <w:r w:rsidRPr="00434723">
              <w:rPr>
                <w:rFonts w:cs="Arial"/>
                <w:szCs w:val="22"/>
                <w:lang w:val="sk-SK"/>
              </w:rPr>
              <w:t>Kdekoľvek sa v Zmluve vyskytujú výrazy „časť stavby“, „stavebný objekt (SO)“ alebo „prevádzkový súbor (PS)“, „technologická časť“ alebo „objekt“ má sa za to, že tieto výrazy sú rovnocenné a majú byť interpretované rovnako ako výraz „časť Diela“.</w:t>
            </w:r>
          </w:p>
          <w:p w14:paraId="2806569E" w14:textId="77777777" w:rsidR="00AF5579" w:rsidRPr="00434723" w:rsidRDefault="00AF5579" w:rsidP="007008A6">
            <w:pPr>
              <w:jc w:val="both"/>
              <w:rPr>
                <w:rFonts w:cs="Arial"/>
                <w:szCs w:val="22"/>
                <w:lang w:val="sk-SK"/>
              </w:rPr>
            </w:pPr>
          </w:p>
        </w:tc>
      </w:tr>
      <w:tr w:rsidR="00BE58EF" w:rsidRPr="00434723" w14:paraId="66A71370" w14:textId="77777777" w:rsidTr="00BE58EF">
        <w:tc>
          <w:tcPr>
            <w:tcW w:w="1384" w:type="dxa"/>
          </w:tcPr>
          <w:p w14:paraId="228FC3E0" w14:textId="77777777" w:rsidR="00BE58EF" w:rsidRPr="00434723" w:rsidRDefault="00BE58EF" w:rsidP="007008A6">
            <w:pPr>
              <w:pStyle w:val="NoIndent"/>
              <w:rPr>
                <w:rFonts w:ascii="Arial" w:hAnsi="Arial" w:cs="Arial"/>
                <w:b/>
                <w:color w:val="auto"/>
                <w:szCs w:val="22"/>
                <w:lang w:val="sk-SK"/>
              </w:rPr>
            </w:pPr>
          </w:p>
        </w:tc>
        <w:tc>
          <w:tcPr>
            <w:tcW w:w="2472" w:type="dxa"/>
          </w:tcPr>
          <w:p w14:paraId="005A3661" w14:textId="77777777" w:rsidR="00BE58EF" w:rsidRPr="00434723" w:rsidRDefault="00BE58EF" w:rsidP="007008A6">
            <w:pPr>
              <w:pStyle w:val="NoIndent"/>
              <w:rPr>
                <w:rFonts w:ascii="Arial" w:hAnsi="Arial" w:cs="Arial"/>
                <w:color w:val="auto"/>
                <w:szCs w:val="22"/>
                <w:lang w:val="sk-SK"/>
              </w:rPr>
            </w:pPr>
          </w:p>
        </w:tc>
        <w:tc>
          <w:tcPr>
            <w:tcW w:w="1073" w:type="dxa"/>
          </w:tcPr>
          <w:p w14:paraId="1FE4DE1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1.1.6.3</w:t>
            </w:r>
          </w:p>
        </w:tc>
        <w:tc>
          <w:tcPr>
            <w:tcW w:w="4677" w:type="dxa"/>
          </w:tcPr>
          <w:p w14:paraId="2A28CA56"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Zariadenie Objednávateľa”</w:t>
            </w:r>
          </w:p>
          <w:p w14:paraId="79E70D05" w14:textId="77777777" w:rsidR="00BE58EF" w:rsidRPr="00434723" w:rsidRDefault="00BE58EF" w:rsidP="007008A6">
            <w:pPr>
              <w:rPr>
                <w:rFonts w:cs="Arial"/>
                <w:b/>
                <w:szCs w:val="22"/>
                <w:lang w:val="sk-SK"/>
              </w:rPr>
            </w:pPr>
          </w:p>
          <w:p w14:paraId="2FEB7978" w14:textId="77777777" w:rsidR="00BE58EF" w:rsidRDefault="00BE58EF" w:rsidP="007008A6">
            <w:pPr>
              <w:jc w:val="both"/>
              <w:rPr>
                <w:rFonts w:cs="Arial"/>
                <w:bCs/>
                <w:szCs w:val="22"/>
                <w:lang w:val="sk-SK"/>
              </w:rPr>
            </w:pPr>
            <w:r w:rsidRPr="00434723">
              <w:rPr>
                <w:rFonts w:cs="Arial"/>
                <w:bCs/>
                <w:szCs w:val="22"/>
                <w:lang w:val="sk-SK"/>
              </w:rPr>
              <w:t>Na konci tejto definície vložte:</w:t>
            </w:r>
          </w:p>
          <w:p w14:paraId="779FC5C9" w14:textId="77777777" w:rsidR="00AF5579" w:rsidRPr="00434723" w:rsidRDefault="00AF5579" w:rsidP="007008A6">
            <w:pPr>
              <w:jc w:val="both"/>
              <w:rPr>
                <w:rFonts w:cs="Arial"/>
                <w:bCs/>
                <w:szCs w:val="22"/>
                <w:lang w:val="sk-SK"/>
              </w:rPr>
            </w:pPr>
          </w:p>
          <w:p w14:paraId="47739E04"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3981CBCE"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43747B32" w14:textId="77777777" w:rsidR="00BE58EF" w:rsidRPr="00434723" w:rsidRDefault="00BE58EF" w:rsidP="007008A6">
            <w:pPr>
              <w:rPr>
                <w:rFonts w:cs="Arial"/>
                <w:szCs w:val="22"/>
                <w:lang w:val="sk-SK"/>
              </w:rPr>
            </w:pPr>
          </w:p>
        </w:tc>
      </w:tr>
      <w:tr w:rsidR="00BE58EF" w:rsidRPr="00434723" w14:paraId="43D85493" w14:textId="77777777" w:rsidTr="00BE58EF">
        <w:tc>
          <w:tcPr>
            <w:tcW w:w="1384" w:type="dxa"/>
          </w:tcPr>
          <w:p w14:paraId="32A1AD91" w14:textId="77777777" w:rsidR="00BE58EF" w:rsidRPr="00434723" w:rsidRDefault="00BE58EF" w:rsidP="007008A6">
            <w:pPr>
              <w:pStyle w:val="NoIndent"/>
              <w:rPr>
                <w:rFonts w:ascii="Arial" w:hAnsi="Arial" w:cs="Arial"/>
                <w:b/>
                <w:color w:val="auto"/>
                <w:szCs w:val="22"/>
                <w:lang w:val="sk-SK"/>
              </w:rPr>
            </w:pPr>
          </w:p>
        </w:tc>
        <w:tc>
          <w:tcPr>
            <w:tcW w:w="2472" w:type="dxa"/>
          </w:tcPr>
          <w:p w14:paraId="7F8C7381" w14:textId="77777777" w:rsidR="00BE58EF" w:rsidRPr="00434723" w:rsidRDefault="00BE58EF" w:rsidP="007008A6">
            <w:pPr>
              <w:pStyle w:val="NoIndent"/>
              <w:rPr>
                <w:rFonts w:ascii="Arial" w:hAnsi="Arial" w:cs="Arial"/>
                <w:color w:val="auto"/>
                <w:szCs w:val="22"/>
                <w:lang w:val="sk-SK"/>
              </w:rPr>
            </w:pPr>
          </w:p>
        </w:tc>
        <w:tc>
          <w:tcPr>
            <w:tcW w:w="1073" w:type="dxa"/>
          </w:tcPr>
          <w:p w14:paraId="4A38284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1.1.6.5</w:t>
            </w:r>
          </w:p>
        </w:tc>
        <w:tc>
          <w:tcPr>
            <w:tcW w:w="4677" w:type="dxa"/>
          </w:tcPr>
          <w:p w14:paraId="676E14EA" w14:textId="77777777" w:rsidR="00BE58EF" w:rsidRPr="00434723" w:rsidRDefault="00BE58EF" w:rsidP="007008A6">
            <w:pPr>
              <w:rPr>
                <w:rFonts w:cs="Arial"/>
                <w:b/>
                <w:szCs w:val="22"/>
                <w:lang w:val="sk-SK"/>
              </w:rPr>
            </w:pPr>
            <w:r w:rsidRPr="00434723">
              <w:rPr>
                <w:rFonts w:cs="Arial"/>
                <w:b/>
                <w:szCs w:val="22"/>
                <w:lang w:val="sk-SK"/>
              </w:rPr>
              <w:t>„Právne predpisy“</w:t>
            </w:r>
          </w:p>
          <w:p w14:paraId="05254F25" w14:textId="77777777" w:rsidR="00BE58EF" w:rsidRPr="00434723" w:rsidRDefault="00BE58EF" w:rsidP="007008A6">
            <w:pPr>
              <w:rPr>
                <w:rFonts w:cs="Arial"/>
                <w:szCs w:val="22"/>
                <w:lang w:val="sk-SK"/>
              </w:rPr>
            </w:pPr>
          </w:p>
          <w:p w14:paraId="0359F4C5" w14:textId="77777777" w:rsidR="00BE58EF" w:rsidRPr="00434723" w:rsidRDefault="00BE58EF" w:rsidP="007008A6">
            <w:pPr>
              <w:jc w:val="both"/>
              <w:rPr>
                <w:rFonts w:cs="Arial"/>
                <w:szCs w:val="22"/>
                <w:lang w:val="sk-SK"/>
              </w:rPr>
            </w:pPr>
            <w:r w:rsidRPr="00434723">
              <w:rPr>
                <w:rFonts w:cs="Arial"/>
                <w:szCs w:val="22"/>
                <w:lang w:val="sk-SK"/>
              </w:rPr>
              <w:t>Definícia sa ruší a nahrádza sa nasledujúcim textom:</w:t>
            </w:r>
          </w:p>
          <w:p w14:paraId="2D0FD121" w14:textId="77777777" w:rsidR="00BE58EF" w:rsidRPr="00434723" w:rsidRDefault="00BE58EF" w:rsidP="007008A6">
            <w:pPr>
              <w:jc w:val="both"/>
              <w:rPr>
                <w:rFonts w:cs="Arial"/>
                <w:szCs w:val="22"/>
                <w:lang w:val="sk-SK"/>
              </w:rPr>
            </w:pPr>
          </w:p>
          <w:p w14:paraId="52D6B53B" w14:textId="77777777" w:rsidR="00BE58EF" w:rsidRPr="00434723" w:rsidRDefault="00BE58EF" w:rsidP="007008A6">
            <w:pPr>
              <w:jc w:val="both"/>
              <w:rPr>
                <w:rFonts w:cs="Arial"/>
                <w:szCs w:val="22"/>
                <w:lang w:val="sk-SK"/>
              </w:rPr>
            </w:pPr>
            <w:r w:rsidRPr="0043472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11F374E6" w14:textId="77777777" w:rsidR="00BE58EF" w:rsidRPr="00434723" w:rsidRDefault="00BE58EF" w:rsidP="007008A6">
            <w:pPr>
              <w:rPr>
                <w:rFonts w:cs="Arial"/>
                <w:szCs w:val="22"/>
                <w:lang w:val="sk-SK"/>
              </w:rPr>
            </w:pPr>
          </w:p>
        </w:tc>
      </w:tr>
      <w:tr w:rsidR="00BE58EF" w:rsidRPr="00434723" w14:paraId="1865A57F" w14:textId="77777777" w:rsidTr="00BE58EF">
        <w:tc>
          <w:tcPr>
            <w:tcW w:w="1384" w:type="dxa"/>
          </w:tcPr>
          <w:p w14:paraId="5D316E02" w14:textId="77777777" w:rsidR="00BE58EF" w:rsidRPr="00434723" w:rsidRDefault="00BE58EF" w:rsidP="007008A6">
            <w:pPr>
              <w:pStyle w:val="NoIndent"/>
              <w:rPr>
                <w:rFonts w:ascii="Arial" w:hAnsi="Arial" w:cs="Arial"/>
                <w:b/>
                <w:color w:val="auto"/>
                <w:szCs w:val="22"/>
                <w:lang w:val="sk-SK"/>
              </w:rPr>
            </w:pPr>
          </w:p>
        </w:tc>
        <w:tc>
          <w:tcPr>
            <w:tcW w:w="2472" w:type="dxa"/>
          </w:tcPr>
          <w:p w14:paraId="4C561E10" w14:textId="77777777" w:rsidR="00BE58EF" w:rsidRPr="00434723" w:rsidRDefault="00BE58EF" w:rsidP="007008A6">
            <w:pPr>
              <w:pStyle w:val="NoIndent"/>
              <w:rPr>
                <w:rFonts w:ascii="Arial" w:hAnsi="Arial" w:cs="Arial"/>
                <w:color w:val="auto"/>
                <w:szCs w:val="22"/>
                <w:lang w:val="sk-SK"/>
              </w:rPr>
            </w:pPr>
          </w:p>
        </w:tc>
        <w:tc>
          <w:tcPr>
            <w:tcW w:w="1073" w:type="dxa"/>
          </w:tcPr>
          <w:p w14:paraId="1ECC35C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rPr>
              <w:t>1.1.6.10</w:t>
            </w:r>
          </w:p>
        </w:tc>
        <w:tc>
          <w:tcPr>
            <w:tcW w:w="4677" w:type="dxa"/>
          </w:tcPr>
          <w:p w14:paraId="1B374D8A" w14:textId="77777777" w:rsidR="00BE58EF" w:rsidRPr="00434723" w:rsidRDefault="00BE58EF" w:rsidP="007008A6">
            <w:pPr>
              <w:rPr>
                <w:rFonts w:cs="Arial"/>
                <w:szCs w:val="22"/>
                <w:lang w:val="sk-SK"/>
              </w:rPr>
            </w:pPr>
            <w:r w:rsidRPr="00434723">
              <w:rPr>
                <w:rFonts w:cs="Arial"/>
                <w:szCs w:val="22"/>
                <w:lang w:val="sk-SK"/>
              </w:rPr>
              <w:t xml:space="preserve">Vložte novú definíciu </w:t>
            </w:r>
            <w:r w:rsidRPr="00434723">
              <w:rPr>
                <w:rFonts w:cs="Arial"/>
                <w:b/>
                <w:szCs w:val="22"/>
                <w:lang w:val="sk-SK"/>
              </w:rPr>
              <w:t>„Konflikt  záujmov“:</w:t>
            </w:r>
            <w:r w:rsidRPr="00434723">
              <w:rPr>
                <w:rFonts w:cs="Arial"/>
                <w:szCs w:val="22"/>
                <w:lang w:val="sk-SK"/>
              </w:rPr>
              <w:t xml:space="preserve"> </w:t>
            </w:r>
          </w:p>
          <w:p w14:paraId="33A6567D" w14:textId="77777777" w:rsidR="00BE58EF" w:rsidRPr="00434723" w:rsidRDefault="00BE58EF" w:rsidP="007008A6">
            <w:pPr>
              <w:jc w:val="both"/>
              <w:rPr>
                <w:rFonts w:cs="Arial"/>
                <w:color w:val="000000"/>
                <w:szCs w:val="22"/>
                <w:lang w:val="sk-SK"/>
              </w:rPr>
            </w:pPr>
          </w:p>
          <w:p w14:paraId="0F50CB76" w14:textId="77777777" w:rsidR="00BE58EF" w:rsidRPr="00434723" w:rsidRDefault="00BE58EF" w:rsidP="007008A6">
            <w:pPr>
              <w:jc w:val="both"/>
              <w:rPr>
                <w:rFonts w:cs="Arial"/>
                <w:szCs w:val="22"/>
                <w:lang w:val="sk-SK"/>
              </w:rPr>
            </w:pPr>
            <w:r w:rsidRPr="00434723">
              <w:rPr>
                <w:rFonts w:cs="Arial"/>
                <w:color w:val="000000"/>
                <w:szCs w:val="22"/>
                <w:lang w:val="sk-SK"/>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w:t>
            </w:r>
            <w:r w:rsidRPr="00434723">
              <w:rPr>
                <w:rFonts w:cs="Arial"/>
                <w:color w:val="000000"/>
                <w:szCs w:val="22"/>
                <w:lang w:val="sk-SK"/>
              </w:rPr>
              <w:lastRenderedPageBreak/>
              <w:t xml:space="preserve">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299A1D60" w14:textId="77777777" w:rsidR="00BE58EF" w:rsidRPr="00434723" w:rsidRDefault="00BE58EF" w:rsidP="007008A6">
            <w:pPr>
              <w:rPr>
                <w:rFonts w:cs="Arial"/>
                <w:szCs w:val="22"/>
                <w:lang w:val="sk-SK"/>
              </w:rPr>
            </w:pPr>
          </w:p>
        </w:tc>
      </w:tr>
      <w:tr w:rsidR="00BE58EF" w:rsidRPr="00434723" w14:paraId="4FEC67C4" w14:textId="77777777" w:rsidTr="00BE58EF">
        <w:tc>
          <w:tcPr>
            <w:tcW w:w="1384" w:type="dxa"/>
          </w:tcPr>
          <w:p w14:paraId="0E8AC6C4" w14:textId="77777777" w:rsidR="00BE58EF" w:rsidRPr="00434723" w:rsidRDefault="00BE58EF" w:rsidP="007008A6">
            <w:pPr>
              <w:pStyle w:val="NoIndent"/>
              <w:rPr>
                <w:rFonts w:ascii="Arial" w:hAnsi="Arial" w:cs="Arial"/>
                <w:b/>
                <w:color w:val="auto"/>
                <w:szCs w:val="22"/>
                <w:lang w:val="sk-SK"/>
              </w:rPr>
            </w:pPr>
          </w:p>
        </w:tc>
        <w:tc>
          <w:tcPr>
            <w:tcW w:w="2472" w:type="dxa"/>
          </w:tcPr>
          <w:p w14:paraId="7CF80792" w14:textId="77777777" w:rsidR="00BE58EF" w:rsidRPr="00434723" w:rsidRDefault="00BE58EF" w:rsidP="007008A6">
            <w:pPr>
              <w:pStyle w:val="NoIndent"/>
              <w:rPr>
                <w:rFonts w:ascii="Arial" w:hAnsi="Arial" w:cs="Arial"/>
                <w:color w:val="auto"/>
                <w:szCs w:val="22"/>
                <w:lang w:val="sk-SK"/>
              </w:rPr>
            </w:pPr>
          </w:p>
        </w:tc>
        <w:tc>
          <w:tcPr>
            <w:tcW w:w="1073" w:type="dxa"/>
          </w:tcPr>
          <w:p w14:paraId="524758FC" w14:textId="77777777" w:rsidR="00BE58EF" w:rsidRPr="00434723" w:rsidRDefault="00BE58EF" w:rsidP="007008A6">
            <w:pPr>
              <w:pStyle w:val="NoIndent"/>
              <w:rPr>
                <w:rFonts w:ascii="Arial" w:hAnsi="Arial" w:cs="Arial"/>
                <w:b/>
                <w:color w:val="auto"/>
                <w:szCs w:val="22"/>
              </w:rPr>
            </w:pPr>
            <w:r w:rsidRPr="00434723">
              <w:rPr>
                <w:rFonts w:ascii="Arial" w:hAnsi="Arial" w:cs="Arial"/>
                <w:b/>
                <w:color w:val="auto"/>
                <w:szCs w:val="22"/>
              </w:rPr>
              <w:t>1.1.6.11</w:t>
            </w:r>
          </w:p>
        </w:tc>
        <w:tc>
          <w:tcPr>
            <w:tcW w:w="4677" w:type="dxa"/>
          </w:tcPr>
          <w:p w14:paraId="162D9996" w14:textId="77777777" w:rsidR="00BE58EF" w:rsidRPr="00434723" w:rsidRDefault="00BE58EF" w:rsidP="007008A6">
            <w:pPr>
              <w:rPr>
                <w:rFonts w:cs="Arial"/>
                <w:b/>
                <w:szCs w:val="22"/>
                <w:lang w:val="sk-SK"/>
              </w:rPr>
            </w:pPr>
            <w:r w:rsidRPr="00434723">
              <w:rPr>
                <w:rFonts w:cs="Arial"/>
                <w:b/>
                <w:szCs w:val="22"/>
                <w:lang w:val="sk-SK"/>
              </w:rPr>
              <w:t>„Vada diela“</w:t>
            </w:r>
          </w:p>
          <w:p w14:paraId="6E69C164" w14:textId="77777777" w:rsidR="00BE58EF" w:rsidRPr="00434723" w:rsidRDefault="00BE58EF" w:rsidP="007008A6">
            <w:pPr>
              <w:rPr>
                <w:rFonts w:cs="Arial"/>
                <w:szCs w:val="22"/>
                <w:lang w:val="sk-SK"/>
              </w:rPr>
            </w:pPr>
          </w:p>
          <w:p w14:paraId="6A2D187B" w14:textId="77777777" w:rsidR="00BE58EF" w:rsidRPr="00434723" w:rsidRDefault="00BE58EF" w:rsidP="007008A6">
            <w:pPr>
              <w:rPr>
                <w:rFonts w:cs="Arial"/>
                <w:szCs w:val="22"/>
                <w:lang w:val="sk-SK"/>
              </w:rPr>
            </w:pPr>
            <w:r w:rsidRPr="00434723">
              <w:rPr>
                <w:rFonts w:cs="Arial"/>
                <w:szCs w:val="22"/>
                <w:lang w:val="sk-SK"/>
              </w:rPr>
              <w:t>Vložte novú definíciu:</w:t>
            </w:r>
          </w:p>
          <w:p w14:paraId="5F1109F6" w14:textId="77777777" w:rsidR="00BE58EF" w:rsidRPr="00434723" w:rsidRDefault="00BE58EF" w:rsidP="007008A6">
            <w:pPr>
              <w:rPr>
                <w:rFonts w:cs="Arial"/>
                <w:szCs w:val="22"/>
                <w:lang w:val="sk-SK"/>
              </w:rPr>
            </w:pPr>
          </w:p>
          <w:p w14:paraId="2BB8160F" w14:textId="77777777" w:rsidR="00BE58EF" w:rsidRDefault="00BE58EF" w:rsidP="007008A6">
            <w:pPr>
              <w:jc w:val="both"/>
              <w:rPr>
                <w:rFonts w:cs="Arial"/>
                <w:szCs w:val="22"/>
                <w:lang w:val="sk-SK"/>
              </w:rPr>
            </w:pPr>
            <w:r w:rsidRPr="00434723">
              <w:rPr>
                <w:rFonts w:cs="Arial"/>
                <w:szCs w:val="22"/>
                <w:lang w:val="sk-SK"/>
              </w:rPr>
              <w:t>„Vada diela je všetko to, čím sa líši skutočné zhotovenie Diela od výsledku určeného Zmluvou.“</w:t>
            </w:r>
          </w:p>
          <w:p w14:paraId="5033024F" w14:textId="77777777" w:rsidR="00EC5817" w:rsidRPr="00434723" w:rsidRDefault="00EC5817" w:rsidP="007008A6">
            <w:pPr>
              <w:jc w:val="both"/>
              <w:rPr>
                <w:rFonts w:cs="Arial"/>
                <w:szCs w:val="22"/>
                <w:lang w:val="sk-SK"/>
              </w:rPr>
            </w:pPr>
          </w:p>
        </w:tc>
      </w:tr>
      <w:tr w:rsidR="00BE58EF" w:rsidRPr="00434723" w14:paraId="62F18292" w14:textId="77777777" w:rsidTr="00BE58EF">
        <w:trPr>
          <w:trHeight w:val="1388"/>
        </w:trPr>
        <w:tc>
          <w:tcPr>
            <w:tcW w:w="1384" w:type="dxa"/>
          </w:tcPr>
          <w:p w14:paraId="3B55A697" w14:textId="77777777" w:rsidR="00BE58EF" w:rsidRPr="00434723" w:rsidRDefault="00BE58EF" w:rsidP="007008A6">
            <w:pPr>
              <w:rPr>
                <w:rFonts w:cs="Arial"/>
                <w:b/>
                <w:szCs w:val="22"/>
              </w:rPr>
            </w:pPr>
            <w:r w:rsidRPr="00434723">
              <w:rPr>
                <w:rFonts w:cs="Arial"/>
                <w:b/>
                <w:szCs w:val="22"/>
              </w:rPr>
              <w:t>Podčlánok 1.2</w:t>
            </w:r>
          </w:p>
        </w:tc>
        <w:tc>
          <w:tcPr>
            <w:tcW w:w="2472" w:type="dxa"/>
          </w:tcPr>
          <w:p w14:paraId="5FE4C745" w14:textId="77777777" w:rsidR="00BE58EF" w:rsidRPr="00434723" w:rsidRDefault="00BE58EF" w:rsidP="007008A6">
            <w:pPr>
              <w:pStyle w:val="Styl1"/>
              <w:rPr>
                <w:caps w:val="0"/>
              </w:rPr>
            </w:pPr>
            <w:r w:rsidRPr="00434723">
              <w:rPr>
                <w:caps w:val="0"/>
              </w:rPr>
              <w:t>Výklad pojmov</w:t>
            </w:r>
          </w:p>
        </w:tc>
        <w:tc>
          <w:tcPr>
            <w:tcW w:w="5750" w:type="dxa"/>
            <w:gridSpan w:val="2"/>
          </w:tcPr>
          <w:p w14:paraId="66BD88CB" w14:textId="77777777" w:rsidR="00BE58EF" w:rsidRPr="00434723" w:rsidRDefault="00BE58EF" w:rsidP="007008A6">
            <w:pPr>
              <w:jc w:val="both"/>
              <w:rPr>
                <w:rFonts w:cs="Arial"/>
                <w:szCs w:val="22"/>
                <w:lang w:val="sk-SK"/>
              </w:rPr>
            </w:pPr>
            <w:r w:rsidRPr="00434723">
              <w:rPr>
                <w:rFonts w:cs="Arial"/>
                <w:szCs w:val="22"/>
                <w:lang w:val="sk-SK"/>
              </w:rPr>
              <w:t>Doplňte písm. e) :</w:t>
            </w:r>
          </w:p>
          <w:p w14:paraId="1035AEB6" w14:textId="77777777" w:rsidR="00BE58EF" w:rsidRPr="00434723" w:rsidRDefault="00BE58EF" w:rsidP="007008A6">
            <w:pPr>
              <w:jc w:val="both"/>
              <w:rPr>
                <w:rFonts w:cs="Arial"/>
                <w:szCs w:val="22"/>
                <w:lang w:val="sk-SK"/>
              </w:rPr>
            </w:pPr>
          </w:p>
          <w:p w14:paraId="767C4339" w14:textId="77777777" w:rsidR="00BE58EF" w:rsidRPr="00434723" w:rsidRDefault="00BE58EF" w:rsidP="007008A6">
            <w:pPr>
              <w:jc w:val="both"/>
              <w:rPr>
                <w:rFonts w:cs="Arial"/>
                <w:szCs w:val="22"/>
                <w:lang w:val="sk-SK"/>
              </w:rPr>
            </w:pPr>
            <w:r w:rsidRPr="00434723">
              <w:rPr>
                <w:rFonts w:cs="Arial"/>
                <w:szCs w:val="22"/>
                <w:lang w:val="sk-SK"/>
              </w:rPr>
              <w:t>(e) „Počítanie času sa riadi ustanoveniami § 122 a nasl. zákona č. 40/1964 Zb. Občiansky zákonník v znení neskorších predpisov.“</w:t>
            </w:r>
          </w:p>
          <w:p w14:paraId="182BCA03" w14:textId="77777777" w:rsidR="00BE58EF" w:rsidRPr="00434723" w:rsidRDefault="00BE58EF" w:rsidP="007008A6">
            <w:pPr>
              <w:jc w:val="both"/>
              <w:rPr>
                <w:rFonts w:cs="Arial"/>
                <w:szCs w:val="22"/>
                <w:lang w:val="sk-SK"/>
              </w:rPr>
            </w:pPr>
          </w:p>
        </w:tc>
      </w:tr>
      <w:tr w:rsidR="00BE58EF" w:rsidRPr="00434723" w14:paraId="3C1A0392" w14:textId="77777777" w:rsidTr="00BE58EF">
        <w:trPr>
          <w:trHeight w:val="1388"/>
        </w:trPr>
        <w:tc>
          <w:tcPr>
            <w:tcW w:w="1384" w:type="dxa"/>
          </w:tcPr>
          <w:p w14:paraId="662AFEB1" w14:textId="77777777" w:rsidR="00BE58EF" w:rsidRPr="00434723" w:rsidRDefault="00BE58EF" w:rsidP="007008A6">
            <w:pPr>
              <w:rPr>
                <w:rFonts w:cs="Arial"/>
                <w:b/>
                <w:szCs w:val="22"/>
              </w:rPr>
            </w:pPr>
            <w:r w:rsidRPr="00434723">
              <w:rPr>
                <w:rFonts w:cs="Arial"/>
                <w:b/>
                <w:szCs w:val="22"/>
              </w:rPr>
              <w:t>Podčlánok</w:t>
            </w:r>
          </w:p>
          <w:p w14:paraId="1A79BC79" w14:textId="77777777" w:rsidR="00BE58EF" w:rsidRPr="00434723" w:rsidRDefault="00BE58EF" w:rsidP="007008A6">
            <w:pPr>
              <w:rPr>
                <w:rFonts w:cs="Arial"/>
                <w:b/>
                <w:szCs w:val="22"/>
              </w:rPr>
            </w:pPr>
            <w:r w:rsidRPr="00434723">
              <w:rPr>
                <w:rFonts w:cs="Arial"/>
                <w:b/>
                <w:szCs w:val="22"/>
              </w:rPr>
              <w:t>1.3</w:t>
            </w:r>
          </w:p>
        </w:tc>
        <w:tc>
          <w:tcPr>
            <w:tcW w:w="2472" w:type="dxa"/>
          </w:tcPr>
          <w:p w14:paraId="4B401E36" w14:textId="77777777" w:rsidR="00BE58EF" w:rsidRPr="00434723" w:rsidRDefault="00BE58EF" w:rsidP="007008A6">
            <w:pPr>
              <w:pStyle w:val="Styl1"/>
              <w:rPr>
                <w:b w:val="0"/>
              </w:rPr>
            </w:pPr>
            <w:r w:rsidRPr="00434723">
              <w:rPr>
                <w:caps w:val="0"/>
              </w:rPr>
              <w:t>Komunikácia</w:t>
            </w:r>
          </w:p>
        </w:tc>
        <w:tc>
          <w:tcPr>
            <w:tcW w:w="5750" w:type="dxa"/>
            <w:gridSpan w:val="2"/>
          </w:tcPr>
          <w:p w14:paraId="75D3D68E"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ADAF6BA" w14:textId="77777777" w:rsidR="00BE58EF" w:rsidRPr="00434723" w:rsidRDefault="00BE58EF" w:rsidP="007008A6">
            <w:pPr>
              <w:jc w:val="both"/>
              <w:rPr>
                <w:rFonts w:cs="Arial"/>
                <w:szCs w:val="22"/>
                <w:lang w:val="sk-SK"/>
              </w:rPr>
            </w:pPr>
          </w:p>
          <w:p w14:paraId="1D382234" w14:textId="7BD6CC68" w:rsidR="00BE58EF" w:rsidRDefault="00BE58EF" w:rsidP="007008A6">
            <w:pPr>
              <w:jc w:val="both"/>
              <w:rPr>
                <w:rFonts w:cs="Arial"/>
              </w:rPr>
            </w:pPr>
            <w:r w:rsidRPr="00434723">
              <w:rPr>
                <w:rFonts w:cs="Arial"/>
                <w:szCs w:val="22"/>
                <w:lang w:val="sk-SK"/>
              </w:rPr>
              <w:t xml:space="preserve">„Zhotoviteľ je povinný každú doručenú písomnosť týkajúcu sa Diela naskenovať a bez zbytočného odkladu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Zhotoviteľ je taktiež povinný každú písomnosť určenú na odoslanie týkajúcu sa Diela pred jej odoslaním naskenovať a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w:t>
            </w:r>
            <w:r w:rsidR="00996690" w:rsidRPr="006C2974">
              <w:rPr>
                <w:rFonts w:cs="Arial"/>
              </w:rPr>
              <w:t>Zoznam mesacnej evidencie pošty zhotoviteľ dá ako prilohu do svojej mesa</w:t>
            </w:r>
            <w:r w:rsidR="00996690">
              <w:rPr>
                <w:rFonts w:cs="Arial"/>
              </w:rPr>
              <w:t>č</w:t>
            </w:r>
            <w:r w:rsidR="00996690" w:rsidRPr="006C2974">
              <w:rPr>
                <w:rFonts w:cs="Arial"/>
              </w:rPr>
              <w:t>nej spravy</w:t>
            </w:r>
            <w:r w:rsidR="00996690">
              <w:rPr>
                <w:rFonts w:cs="Arial"/>
              </w:rPr>
              <w:t>.</w:t>
            </w:r>
          </w:p>
          <w:p w14:paraId="7A6CA132" w14:textId="708E311C" w:rsidR="00EF4150" w:rsidRPr="00434723" w:rsidRDefault="00EF4150" w:rsidP="007008A6">
            <w:pPr>
              <w:jc w:val="both"/>
              <w:rPr>
                <w:rFonts w:cs="Arial"/>
                <w:szCs w:val="22"/>
                <w:lang w:val="sk-SK"/>
              </w:rPr>
            </w:pPr>
            <w:r w:rsidRPr="00EF4150">
              <w:rPr>
                <w:rFonts w:cs="Arial"/>
                <w:bCs/>
              </w:rPr>
              <w:t>Spôsob nahlásenia podozrenia na bezpečnostný incident alebo kybernetický bezpečnostný incident sa vykoná v zmysle Zmluvy KB.</w:t>
            </w:r>
          </w:p>
          <w:p w14:paraId="0D84D632" w14:textId="77777777" w:rsidR="00BE58EF" w:rsidRPr="00434723" w:rsidRDefault="00BE58EF" w:rsidP="007008A6">
            <w:pPr>
              <w:jc w:val="both"/>
              <w:rPr>
                <w:rFonts w:cs="Arial"/>
                <w:b/>
                <w:szCs w:val="22"/>
                <w:lang w:val="sk-SK"/>
              </w:rPr>
            </w:pPr>
          </w:p>
        </w:tc>
      </w:tr>
      <w:tr w:rsidR="00BE58EF" w:rsidRPr="00434723" w14:paraId="6279BCBC" w14:textId="77777777" w:rsidTr="00BE58EF">
        <w:tc>
          <w:tcPr>
            <w:tcW w:w="1384" w:type="dxa"/>
          </w:tcPr>
          <w:p w14:paraId="4D07D5D9"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0A3CF8E" w14:textId="77777777" w:rsidR="00BE58EF" w:rsidRPr="00434723" w:rsidRDefault="00BE58EF" w:rsidP="007008A6">
            <w:pPr>
              <w:rPr>
                <w:rFonts w:cs="Arial"/>
                <w:b/>
                <w:szCs w:val="22"/>
                <w:lang w:val="sk-SK"/>
              </w:rPr>
            </w:pPr>
            <w:r w:rsidRPr="00434723">
              <w:rPr>
                <w:rFonts w:cs="Arial"/>
                <w:b/>
                <w:szCs w:val="22"/>
                <w:lang w:val="sk-SK"/>
              </w:rPr>
              <w:t>1.5</w:t>
            </w:r>
          </w:p>
          <w:p w14:paraId="675E5FBD" w14:textId="77777777" w:rsidR="00BE58EF" w:rsidRPr="00434723" w:rsidRDefault="00BE58EF" w:rsidP="007008A6">
            <w:pPr>
              <w:rPr>
                <w:rFonts w:cs="Arial"/>
                <w:b/>
                <w:szCs w:val="22"/>
                <w:lang w:val="sk-SK"/>
              </w:rPr>
            </w:pPr>
          </w:p>
          <w:p w14:paraId="2A8BB7BE" w14:textId="77777777" w:rsidR="00BE58EF" w:rsidRPr="00434723" w:rsidRDefault="00BE58EF" w:rsidP="007008A6">
            <w:pPr>
              <w:rPr>
                <w:rFonts w:cs="Arial"/>
                <w:b/>
                <w:szCs w:val="22"/>
                <w:lang w:val="sk-SK"/>
              </w:rPr>
            </w:pPr>
          </w:p>
        </w:tc>
        <w:tc>
          <w:tcPr>
            <w:tcW w:w="2472" w:type="dxa"/>
          </w:tcPr>
          <w:p w14:paraId="4D14C4F2" w14:textId="77777777" w:rsidR="00BE58EF" w:rsidRPr="00434723" w:rsidRDefault="00BE58EF" w:rsidP="007008A6">
            <w:pPr>
              <w:rPr>
                <w:rFonts w:cs="Arial"/>
                <w:b/>
                <w:szCs w:val="22"/>
                <w:lang w:val="sk-SK"/>
              </w:rPr>
            </w:pPr>
            <w:r w:rsidRPr="00434723">
              <w:rPr>
                <w:rFonts w:cs="Arial"/>
                <w:b/>
                <w:szCs w:val="22"/>
                <w:lang w:val="sk-SK"/>
              </w:rPr>
              <w:t>Poradie záväznosti dokumentov</w:t>
            </w:r>
          </w:p>
        </w:tc>
        <w:tc>
          <w:tcPr>
            <w:tcW w:w="5750" w:type="dxa"/>
            <w:gridSpan w:val="2"/>
          </w:tcPr>
          <w:p w14:paraId="30D45859" w14:textId="77777777" w:rsidR="00BE58EF" w:rsidRPr="00434723" w:rsidRDefault="00BE58EF" w:rsidP="007008A6">
            <w:pPr>
              <w:jc w:val="both"/>
              <w:rPr>
                <w:rFonts w:cs="Arial"/>
                <w:bCs/>
                <w:szCs w:val="22"/>
                <w:lang w:val="sk-SK"/>
              </w:rPr>
            </w:pPr>
            <w:r w:rsidRPr="00434723">
              <w:rPr>
                <w:rFonts w:cs="Arial"/>
                <w:bCs/>
                <w:szCs w:val="22"/>
                <w:lang w:val="sk-SK"/>
              </w:rPr>
              <w:t>Odstráňte zoznam dokumentov od (a) po (h), odstráňte výraz “nasledovné:” na konci prvej vety a nahraďte ho nasledovným textom:</w:t>
            </w:r>
          </w:p>
          <w:p w14:paraId="5D4E1F67" w14:textId="77777777" w:rsidR="00BE58EF" w:rsidRPr="00434723" w:rsidRDefault="00BE58EF" w:rsidP="007008A6">
            <w:pPr>
              <w:rPr>
                <w:rFonts w:cs="Arial"/>
                <w:bCs/>
                <w:szCs w:val="22"/>
                <w:lang w:val="sk-SK"/>
              </w:rPr>
            </w:pPr>
          </w:p>
          <w:p w14:paraId="1917A0CA" w14:textId="77777777" w:rsidR="00BE58EF" w:rsidRPr="00434723" w:rsidRDefault="00BE58EF" w:rsidP="007008A6">
            <w:pPr>
              <w:jc w:val="both"/>
              <w:rPr>
                <w:rFonts w:cs="Arial"/>
                <w:szCs w:val="22"/>
                <w:lang w:val="sk-SK"/>
              </w:rPr>
            </w:pPr>
            <w:r w:rsidRPr="00434723">
              <w:rPr>
                <w:rFonts w:cs="Arial"/>
                <w:szCs w:val="22"/>
                <w:lang w:val="sk-SK"/>
              </w:rPr>
              <w:t>„také, ako je uvedené  v Zmluvných  dojednaniach.”</w:t>
            </w:r>
          </w:p>
          <w:p w14:paraId="3A802E37" w14:textId="77777777" w:rsidR="00BE58EF" w:rsidRPr="00434723" w:rsidRDefault="00BE58EF" w:rsidP="007008A6">
            <w:pPr>
              <w:jc w:val="both"/>
              <w:rPr>
                <w:rFonts w:cs="Arial"/>
                <w:b/>
                <w:szCs w:val="22"/>
                <w:lang w:val="sk-SK"/>
              </w:rPr>
            </w:pPr>
          </w:p>
        </w:tc>
      </w:tr>
      <w:tr w:rsidR="00BE58EF" w:rsidRPr="00434723" w14:paraId="76291EA4" w14:textId="77777777" w:rsidTr="00BE58EF">
        <w:tc>
          <w:tcPr>
            <w:tcW w:w="1384" w:type="dxa"/>
          </w:tcPr>
          <w:p w14:paraId="734A607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0762E1B0" w14:textId="77777777" w:rsidR="00BE58EF" w:rsidRPr="00434723" w:rsidRDefault="00BE58EF" w:rsidP="007008A6">
            <w:pPr>
              <w:rPr>
                <w:rFonts w:cs="Arial"/>
                <w:b/>
                <w:szCs w:val="22"/>
                <w:lang w:val="sk-SK"/>
              </w:rPr>
            </w:pPr>
            <w:r w:rsidRPr="00434723">
              <w:rPr>
                <w:rFonts w:cs="Arial"/>
                <w:b/>
                <w:szCs w:val="22"/>
                <w:lang w:val="sk-SK"/>
              </w:rPr>
              <w:t>1.6</w:t>
            </w:r>
          </w:p>
          <w:p w14:paraId="7778E28B" w14:textId="77777777" w:rsidR="00BE58EF" w:rsidRPr="00434723" w:rsidRDefault="00BE58EF" w:rsidP="007008A6">
            <w:pPr>
              <w:rPr>
                <w:rFonts w:cs="Arial"/>
                <w:b/>
                <w:szCs w:val="22"/>
                <w:lang w:val="sk-SK"/>
              </w:rPr>
            </w:pPr>
          </w:p>
        </w:tc>
        <w:tc>
          <w:tcPr>
            <w:tcW w:w="2472" w:type="dxa"/>
          </w:tcPr>
          <w:p w14:paraId="7397E4E1" w14:textId="77777777" w:rsidR="00BE58EF" w:rsidRPr="00434723" w:rsidRDefault="00BE58EF" w:rsidP="007008A6">
            <w:pPr>
              <w:rPr>
                <w:rFonts w:cs="Arial"/>
                <w:b/>
                <w:szCs w:val="22"/>
                <w:lang w:val="sk-SK"/>
              </w:rPr>
            </w:pPr>
            <w:r w:rsidRPr="00434723">
              <w:rPr>
                <w:rFonts w:cs="Arial"/>
                <w:b/>
                <w:szCs w:val="22"/>
                <w:lang w:val="sk-SK"/>
              </w:rPr>
              <w:t>Zmluva o Dielo</w:t>
            </w:r>
          </w:p>
        </w:tc>
        <w:tc>
          <w:tcPr>
            <w:tcW w:w="5750" w:type="dxa"/>
            <w:gridSpan w:val="2"/>
          </w:tcPr>
          <w:p w14:paraId="25348BA5" w14:textId="77777777" w:rsidR="00BE58EF" w:rsidRPr="00434723" w:rsidRDefault="00BE58EF" w:rsidP="007008A6">
            <w:pPr>
              <w:rPr>
                <w:rFonts w:cs="Arial"/>
                <w:bCs/>
                <w:szCs w:val="22"/>
                <w:lang w:val="sk-SK"/>
              </w:rPr>
            </w:pPr>
          </w:p>
          <w:p w14:paraId="6BDDEED0" w14:textId="77777777" w:rsidR="00A733A3" w:rsidRPr="00A86531" w:rsidRDefault="00A733A3" w:rsidP="00A733A3">
            <w:pPr>
              <w:jc w:val="both"/>
              <w:rPr>
                <w:rFonts w:cs="Arial"/>
                <w:bCs/>
                <w:szCs w:val="22"/>
              </w:rPr>
            </w:pPr>
            <w:r w:rsidRPr="00A86531">
              <w:rPr>
                <w:rFonts w:cs="Arial"/>
                <w:bCs/>
                <w:szCs w:val="22"/>
              </w:rPr>
              <w:t>Odstráňte celý text podčlánku a nahraďte ho textom:</w:t>
            </w:r>
          </w:p>
          <w:p w14:paraId="3C1F9268" w14:textId="77777777" w:rsidR="00A733A3" w:rsidRPr="00F07B96" w:rsidRDefault="00A733A3" w:rsidP="00A733A3">
            <w:pPr>
              <w:jc w:val="both"/>
              <w:rPr>
                <w:rFonts w:cs="Arial"/>
                <w:bCs/>
                <w:szCs w:val="22"/>
              </w:rPr>
            </w:pPr>
          </w:p>
          <w:p w14:paraId="2240688A" w14:textId="77777777" w:rsidR="00A733A3" w:rsidRDefault="00A733A3" w:rsidP="00A733A3">
            <w:pPr>
              <w:jc w:val="both"/>
              <w:rPr>
                <w:rFonts w:cs="Arial"/>
                <w:bCs/>
                <w:szCs w:val="22"/>
              </w:rPr>
            </w:pPr>
            <w:r w:rsidRPr="00742FB8">
              <w:rPr>
                <w:rFonts w:cs="Arial"/>
                <w:bCs/>
                <w:szCs w:val="22"/>
              </w:rPr>
              <w:t>„</w:t>
            </w:r>
            <w:r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BF737EC" w14:textId="77777777" w:rsidR="00BE58EF" w:rsidRPr="00434723" w:rsidRDefault="00BE58EF" w:rsidP="007008A6">
            <w:pPr>
              <w:jc w:val="both"/>
              <w:rPr>
                <w:rFonts w:cs="Arial"/>
                <w:b/>
                <w:szCs w:val="22"/>
                <w:lang w:val="sk-SK"/>
              </w:rPr>
            </w:pPr>
          </w:p>
        </w:tc>
      </w:tr>
      <w:tr w:rsidR="00BE58EF" w:rsidRPr="00434723" w14:paraId="7012AF5C" w14:textId="77777777" w:rsidTr="00BE58EF">
        <w:tc>
          <w:tcPr>
            <w:tcW w:w="1384" w:type="dxa"/>
          </w:tcPr>
          <w:p w14:paraId="2289657A"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0C06C261"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1.7</w:t>
            </w:r>
          </w:p>
          <w:p w14:paraId="7A5BBA88" w14:textId="77777777" w:rsidR="00BE58EF" w:rsidRPr="00434723" w:rsidRDefault="00BE58EF" w:rsidP="007008A6">
            <w:pPr>
              <w:rPr>
                <w:rFonts w:cs="Arial"/>
                <w:b/>
                <w:szCs w:val="22"/>
                <w:lang w:val="sk-SK"/>
              </w:rPr>
            </w:pPr>
          </w:p>
        </w:tc>
        <w:tc>
          <w:tcPr>
            <w:tcW w:w="2472" w:type="dxa"/>
          </w:tcPr>
          <w:p w14:paraId="2C0FF58F" w14:textId="77777777" w:rsidR="00BE58EF" w:rsidRPr="00434723" w:rsidRDefault="00BE58EF" w:rsidP="007008A6">
            <w:pPr>
              <w:rPr>
                <w:rFonts w:cs="Arial"/>
                <w:b/>
                <w:szCs w:val="22"/>
                <w:lang w:val="sk-SK"/>
              </w:rPr>
            </w:pPr>
            <w:r w:rsidRPr="00434723">
              <w:rPr>
                <w:rFonts w:cs="Arial"/>
                <w:b/>
                <w:szCs w:val="22"/>
                <w:lang w:val="sk-SK"/>
              </w:rPr>
              <w:t>Postúpenie zmluvy</w:t>
            </w:r>
          </w:p>
        </w:tc>
        <w:tc>
          <w:tcPr>
            <w:tcW w:w="5750" w:type="dxa"/>
            <w:gridSpan w:val="2"/>
          </w:tcPr>
          <w:p w14:paraId="7B4C360E" w14:textId="77777777" w:rsidR="00BE58EF" w:rsidRPr="00434723" w:rsidRDefault="00BE58EF" w:rsidP="007008A6">
            <w:pPr>
              <w:pStyle w:val="NoIndent"/>
              <w:jc w:val="both"/>
              <w:rPr>
                <w:rFonts w:ascii="Arial" w:hAnsi="Arial" w:cs="Arial"/>
                <w:szCs w:val="22"/>
                <w:lang w:val="sk-SK"/>
              </w:rPr>
            </w:pPr>
            <w:r w:rsidRPr="00434723">
              <w:rPr>
                <w:rFonts w:ascii="Arial" w:hAnsi="Arial" w:cs="Arial"/>
                <w:szCs w:val="22"/>
                <w:lang w:val="sk-SK"/>
              </w:rPr>
              <w:t>Na konci bodu b) za slovo „splatnými“ vložte nasledujúci text:</w:t>
            </w:r>
          </w:p>
          <w:p w14:paraId="35C29F63" w14:textId="77777777" w:rsidR="00BE58EF" w:rsidRPr="00434723" w:rsidRDefault="00BE58EF" w:rsidP="007008A6">
            <w:pPr>
              <w:rPr>
                <w:rFonts w:cs="Arial"/>
                <w:szCs w:val="22"/>
                <w:lang w:val="sk-SK"/>
              </w:rPr>
            </w:pPr>
          </w:p>
          <w:p w14:paraId="06696CD0" w14:textId="77777777" w:rsidR="00BE58EF" w:rsidRPr="00434723" w:rsidRDefault="00BE58EF" w:rsidP="007008A6">
            <w:pPr>
              <w:rPr>
                <w:rFonts w:cs="Arial"/>
                <w:szCs w:val="22"/>
                <w:lang w:val="sk-SK"/>
              </w:rPr>
            </w:pPr>
            <w:r w:rsidRPr="00434723">
              <w:rPr>
                <w:rFonts w:cs="Arial"/>
                <w:szCs w:val="22"/>
                <w:lang w:val="sk-SK"/>
              </w:rPr>
              <w:t>„a to s predchádzajúcim súhlasom druhej Strany, podľa vlastného uváženia tejto druhej Strany.“</w:t>
            </w:r>
          </w:p>
          <w:p w14:paraId="158024DB" w14:textId="77777777" w:rsidR="00BE58EF" w:rsidRPr="00434723" w:rsidRDefault="00BE58EF" w:rsidP="007008A6">
            <w:pPr>
              <w:rPr>
                <w:rFonts w:cs="Arial"/>
                <w:bCs/>
                <w:szCs w:val="22"/>
                <w:lang w:val="sk-SK"/>
              </w:rPr>
            </w:pPr>
          </w:p>
        </w:tc>
      </w:tr>
      <w:tr w:rsidR="00BE58EF" w:rsidRPr="00434723" w14:paraId="48C28F08" w14:textId="77777777" w:rsidTr="00BE58EF">
        <w:tc>
          <w:tcPr>
            <w:tcW w:w="1384" w:type="dxa"/>
          </w:tcPr>
          <w:p w14:paraId="17DE5968"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8189D5C" w14:textId="77777777" w:rsidR="00BE58EF" w:rsidRPr="00434723" w:rsidRDefault="00BE58EF" w:rsidP="007008A6">
            <w:pPr>
              <w:rPr>
                <w:rFonts w:cs="Arial"/>
                <w:b/>
                <w:szCs w:val="22"/>
                <w:lang w:val="sk-SK"/>
              </w:rPr>
            </w:pPr>
            <w:r w:rsidRPr="00434723">
              <w:rPr>
                <w:rFonts w:cs="Arial"/>
                <w:b/>
                <w:szCs w:val="22"/>
                <w:lang w:val="sk-SK"/>
              </w:rPr>
              <w:t>1.8</w:t>
            </w:r>
          </w:p>
          <w:p w14:paraId="73599D33" w14:textId="77777777" w:rsidR="00BE58EF" w:rsidRPr="00434723" w:rsidRDefault="00BE58EF" w:rsidP="007008A6">
            <w:pPr>
              <w:rPr>
                <w:rFonts w:cs="Arial"/>
                <w:b/>
                <w:szCs w:val="22"/>
                <w:lang w:val="sk-SK"/>
              </w:rPr>
            </w:pPr>
          </w:p>
        </w:tc>
        <w:tc>
          <w:tcPr>
            <w:tcW w:w="2472" w:type="dxa"/>
          </w:tcPr>
          <w:p w14:paraId="4FF09201" w14:textId="77777777" w:rsidR="00BE58EF" w:rsidRPr="00434723" w:rsidRDefault="00BE58EF" w:rsidP="007008A6">
            <w:pPr>
              <w:rPr>
                <w:rFonts w:cs="Arial"/>
                <w:b/>
                <w:szCs w:val="22"/>
                <w:lang w:val="sk-SK"/>
              </w:rPr>
            </w:pPr>
            <w:r w:rsidRPr="00434723">
              <w:rPr>
                <w:rFonts w:cs="Arial"/>
                <w:b/>
                <w:szCs w:val="22"/>
                <w:lang w:val="sk-SK"/>
              </w:rPr>
              <w:t>Starostlivosť o dokumentáciu a jej dodanie</w:t>
            </w:r>
          </w:p>
        </w:tc>
        <w:tc>
          <w:tcPr>
            <w:tcW w:w="5750" w:type="dxa"/>
            <w:gridSpan w:val="2"/>
          </w:tcPr>
          <w:p w14:paraId="5B1E2088" w14:textId="77777777" w:rsidR="00BE58EF" w:rsidRPr="00434723" w:rsidRDefault="00BE58EF" w:rsidP="007008A6">
            <w:pPr>
              <w:jc w:val="both"/>
              <w:rPr>
                <w:rFonts w:cs="Arial"/>
                <w:szCs w:val="22"/>
                <w:lang w:val="sk-SK"/>
              </w:rPr>
            </w:pPr>
            <w:r w:rsidRPr="00434723">
              <w:rPr>
                <w:rFonts w:cs="Arial"/>
                <w:szCs w:val="22"/>
                <w:lang w:val="sk-SK"/>
              </w:rPr>
              <w:t xml:space="preserve">Za druhý odsek podčlánku vložte: </w:t>
            </w:r>
          </w:p>
          <w:p w14:paraId="2DD2D806" w14:textId="77777777" w:rsidR="00BE58EF" w:rsidRPr="00434723" w:rsidRDefault="00BE58EF" w:rsidP="007008A6">
            <w:pPr>
              <w:jc w:val="both"/>
              <w:rPr>
                <w:rFonts w:cs="Arial"/>
                <w:szCs w:val="22"/>
                <w:lang w:val="sk-SK"/>
              </w:rPr>
            </w:pPr>
          </w:p>
          <w:p w14:paraId="0CB6371F" w14:textId="77777777" w:rsidR="00BE58EF" w:rsidRPr="00434723" w:rsidRDefault="00BE58EF" w:rsidP="007008A6">
            <w:pPr>
              <w:jc w:val="both"/>
              <w:rPr>
                <w:rFonts w:cs="Arial"/>
                <w:szCs w:val="22"/>
                <w:lang w:val="sk-SK"/>
              </w:rPr>
            </w:pPr>
            <w:r w:rsidRPr="00434723">
              <w:rPr>
                <w:rFonts w:cs="Arial"/>
                <w:szCs w:val="22"/>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Stavebn</w:t>
            </w:r>
            <w:r w:rsidR="00E13652" w:rsidRPr="00434723">
              <w:rPr>
                <w:rFonts w:cs="Arial"/>
                <w:szCs w:val="22"/>
                <w:lang w:val="sk-SK"/>
              </w:rPr>
              <w:t>ého</w:t>
            </w:r>
            <w:r w:rsidRPr="00434723">
              <w:rPr>
                <w:rFonts w:cs="Arial"/>
                <w:szCs w:val="22"/>
                <w:lang w:val="sk-SK"/>
              </w:rPr>
              <w:t xml:space="preserve"> zákon</w:t>
            </w:r>
            <w:r w:rsidR="00E13652" w:rsidRPr="00434723">
              <w:rPr>
                <w:rFonts w:cs="Arial"/>
                <w:szCs w:val="22"/>
                <w:lang w:val="sk-SK"/>
              </w:rPr>
              <w:t>a</w:t>
            </w:r>
            <w:r w:rsidRPr="00434723">
              <w:rPr>
                <w:rFonts w:cs="Arial"/>
                <w:szCs w:val="22"/>
                <w:lang w:val="sk-SK"/>
              </w:rPr>
              <w:t>.”</w:t>
            </w:r>
          </w:p>
          <w:p w14:paraId="456D6B0A" w14:textId="77777777" w:rsidR="00BE58EF" w:rsidRPr="00434723" w:rsidRDefault="00BE58EF" w:rsidP="007008A6">
            <w:pPr>
              <w:jc w:val="both"/>
              <w:rPr>
                <w:rFonts w:cs="Arial"/>
                <w:szCs w:val="22"/>
                <w:lang w:val="sk-SK"/>
              </w:rPr>
            </w:pPr>
          </w:p>
          <w:p w14:paraId="11B0431D" w14:textId="77777777" w:rsidR="00BE58EF" w:rsidRDefault="00BE58EF" w:rsidP="007008A6">
            <w:pPr>
              <w:jc w:val="both"/>
              <w:rPr>
                <w:rFonts w:cs="Arial"/>
                <w:szCs w:val="22"/>
                <w:lang w:val="sk-SK"/>
              </w:rPr>
            </w:pPr>
            <w:r w:rsidRPr="00434723">
              <w:rPr>
                <w:rFonts w:cs="Arial"/>
                <w:szCs w:val="22"/>
                <w:lang w:val="sk-SK"/>
              </w:rPr>
              <w:t>Do prvej vety tretieho odseku za výrazom “…jednu kópiu Zmluvy…” vložte:</w:t>
            </w:r>
          </w:p>
          <w:p w14:paraId="320B7944" w14:textId="77777777" w:rsidR="00F57BB3" w:rsidRPr="00434723" w:rsidRDefault="00F57BB3" w:rsidP="007008A6">
            <w:pPr>
              <w:jc w:val="both"/>
              <w:rPr>
                <w:rFonts w:cs="Arial"/>
                <w:szCs w:val="22"/>
                <w:lang w:val="sk-SK"/>
              </w:rPr>
            </w:pPr>
          </w:p>
          <w:p w14:paraId="7D37F559" w14:textId="77777777" w:rsidR="00BE58EF" w:rsidRPr="00434723" w:rsidRDefault="00BE58EF" w:rsidP="007008A6">
            <w:pPr>
              <w:jc w:val="both"/>
              <w:rPr>
                <w:rFonts w:cs="Arial"/>
                <w:szCs w:val="22"/>
                <w:lang w:val="sk-SK"/>
              </w:rPr>
            </w:pPr>
            <w:r w:rsidRPr="00434723">
              <w:rPr>
                <w:rFonts w:cs="Arial"/>
                <w:szCs w:val="22"/>
                <w:lang w:val="sk-SK"/>
              </w:rPr>
              <w:t>„vrátane Všeobecných zmluvných podmienok,”</w:t>
            </w:r>
          </w:p>
          <w:p w14:paraId="66CC5AC1" w14:textId="77777777" w:rsidR="00BE58EF" w:rsidRPr="00434723" w:rsidRDefault="00BE58EF" w:rsidP="007008A6">
            <w:pPr>
              <w:jc w:val="both"/>
              <w:rPr>
                <w:rFonts w:cs="Arial"/>
                <w:bCs/>
                <w:szCs w:val="22"/>
                <w:lang w:val="sk-SK"/>
              </w:rPr>
            </w:pPr>
          </w:p>
        </w:tc>
      </w:tr>
      <w:tr w:rsidR="00BE58EF" w:rsidRPr="00434723" w14:paraId="17616680" w14:textId="77777777" w:rsidTr="00BE58EF">
        <w:tc>
          <w:tcPr>
            <w:tcW w:w="1384" w:type="dxa"/>
          </w:tcPr>
          <w:p w14:paraId="6AF5F57A" w14:textId="77777777" w:rsidR="00BE58EF" w:rsidRPr="00434723" w:rsidRDefault="00BE58EF" w:rsidP="007008A6">
            <w:pPr>
              <w:rPr>
                <w:rFonts w:cs="Arial"/>
                <w:b/>
                <w:szCs w:val="22"/>
                <w:lang w:val="sk-SK"/>
              </w:rPr>
            </w:pPr>
            <w:r w:rsidRPr="00434723">
              <w:rPr>
                <w:rFonts w:cs="Arial"/>
                <w:b/>
                <w:szCs w:val="22"/>
                <w:lang w:val="sk-SK"/>
              </w:rPr>
              <w:t>Podčlánok 1.9</w:t>
            </w:r>
          </w:p>
        </w:tc>
        <w:tc>
          <w:tcPr>
            <w:tcW w:w="2472" w:type="dxa"/>
          </w:tcPr>
          <w:p w14:paraId="78D745C6" w14:textId="77777777" w:rsidR="00BE58EF" w:rsidRPr="00434723" w:rsidRDefault="00BE58EF" w:rsidP="007008A6">
            <w:pPr>
              <w:rPr>
                <w:rFonts w:cs="Arial"/>
                <w:b/>
                <w:szCs w:val="22"/>
                <w:lang w:val="sk-SK"/>
              </w:rPr>
            </w:pPr>
            <w:r w:rsidRPr="00434723">
              <w:rPr>
                <w:rFonts w:cs="Arial"/>
                <w:b/>
                <w:szCs w:val="22"/>
                <w:lang w:val="sk-SK"/>
              </w:rPr>
              <w:t>Oneskorené dodanie výkresov alebo pokynov</w:t>
            </w:r>
          </w:p>
        </w:tc>
        <w:tc>
          <w:tcPr>
            <w:tcW w:w="5750" w:type="dxa"/>
            <w:gridSpan w:val="2"/>
          </w:tcPr>
          <w:p w14:paraId="759CB1E4" w14:textId="77777777" w:rsidR="00BE58EF" w:rsidRPr="00434723" w:rsidRDefault="00BE58EF" w:rsidP="007008A6">
            <w:pPr>
              <w:jc w:val="both"/>
              <w:rPr>
                <w:rFonts w:cs="Arial"/>
                <w:szCs w:val="22"/>
                <w:lang w:val="sk-SK"/>
              </w:rPr>
            </w:pPr>
            <w:r w:rsidRPr="00434723">
              <w:rPr>
                <w:rFonts w:cs="Arial"/>
                <w:szCs w:val="22"/>
                <w:lang w:val="sk-SK"/>
              </w:rPr>
              <w:t>V druhej vete za slov</w:t>
            </w:r>
            <w:r w:rsidR="00887FE0">
              <w:rPr>
                <w:rFonts w:cs="Arial"/>
                <w:szCs w:val="22"/>
                <w:lang w:val="sk-SK"/>
              </w:rPr>
              <w:t>á</w:t>
            </w:r>
            <w:r w:rsidRPr="00434723">
              <w:rPr>
                <w:rFonts w:cs="Arial"/>
                <w:szCs w:val="22"/>
                <w:lang w:val="sk-SK"/>
              </w:rPr>
              <w:t xml:space="preserve"> „Toto oznámenie“ vložte slová „...predloží v dostatočnom časovom predstihu a ...“</w:t>
            </w:r>
          </w:p>
        </w:tc>
      </w:tr>
      <w:tr w:rsidR="00BE58EF" w:rsidRPr="00434723" w14:paraId="5B52A088" w14:textId="77777777" w:rsidTr="00BE58EF">
        <w:tc>
          <w:tcPr>
            <w:tcW w:w="1384" w:type="dxa"/>
          </w:tcPr>
          <w:p w14:paraId="0EA5FAEB" w14:textId="77777777" w:rsidR="00F57BB3" w:rsidRDefault="00F57BB3" w:rsidP="007008A6">
            <w:pPr>
              <w:rPr>
                <w:rFonts w:cs="Arial"/>
                <w:b/>
                <w:szCs w:val="22"/>
                <w:lang w:val="sk-SK"/>
              </w:rPr>
            </w:pPr>
          </w:p>
          <w:p w14:paraId="1097C89D" w14:textId="77777777" w:rsidR="00F57BB3" w:rsidRDefault="00F57BB3" w:rsidP="007008A6">
            <w:pPr>
              <w:rPr>
                <w:rFonts w:cs="Arial"/>
                <w:b/>
                <w:szCs w:val="22"/>
                <w:lang w:val="sk-SK"/>
              </w:rPr>
            </w:pPr>
          </w:p>
          <w:p w14:paraId="29F7EE34" w14:textId="77777777" w:rsidR="00BE58EF" w:rsidRPr="00434723" w:rsidRDefault="00BE58EF" w:rsidP="007008A6">
            <w:pPr>
              <w:rPr>
                <w:rFonts w:cs="Arial"/>
                <w:b/>
                <w:szCs w:val="22"/>
                <w:lang w:val="sk-SK"/>
              </w:rPr>
            </w:pPr>
            <w:r w:rsidRPr="00434723">
              <w:rPr>
                <w:rFonts w:cs="Arial"/>
                <w:b/>
                <w:szCs w:val="22"/>
                <w:lang w:val="sk-SK"/>
              </w:rPr>
              <w:t>Podčlánok</w:t>
            </w:r>
          </w:p>
          <w:p w14:paraId="2779F917" w14:textId="77777777" w:rsidR="00BE58EF" w:rsidRPr="00434723" w:rsidRDefault="00BE58EF" w:rsidP="007008A6">
            <w:pPr>
              <w:pStyle w:val="Styl1"/>
              <w:tabs>
                <w:tab w:val="clear" w:pos="540"/>
              </w:tabs>
              <w:rPr>
                <w:caps w:val="0"/>
              </w:rPr>
            </w:pPr>
            <w:r w:rsidRPr="00434723">
              <w:rPr>
                <w:caps w:val="0"/>
              </w:rPr>
              <w:t>1.10</w:t>
            </w:r>
          </w:p>
        </w:tc>
        <w:tc>
          <w:tcPr>
            <w:tcW w:w="2472" w:type="dxa"/>
          </w:tcPr>
          <w:p w14:paraId="0D55A3AD" w14:textId="77777777" w:rsidR="00C05E74" w:rsidRDefault="00C05E74" w:rsidP="007008A6">
            <w:pPr>
              <w:rPr>
                <w:rFonts w:cs="Arial"/>
                <w:b/>
                <w:szCs w:val="22"/>
                <w:lang w:val="sk-SK"/>
              </w:rPr>
            </w:pPr>
          </w:p>
          <w:p w14:paraId="2974DFCB" w14:textId="77777777" w:rsidR="00C05E74" w:rsidRDefault="00C05E74" w:rsidP="007008A6">
            <w:pPr>
              <w:rPr>
                <w:rFonts w:cs="Arial"/>
                <w:b/>
                <w:szCs w:val="22"/>
                <w:lang w:val="sk-SK"/>
              </w:rPr>
            </w:pPr>
          </w:p>
          <w:p w14:paraId="03BA2E37" w14:textId="77777777" w:rsidR="00F57BB3" w:rsidRDefault="00BE58EF" w:rsidP="007008A6">
            <w:pPr>
              <w:rPr>
                <w:rFonts w:cs="Arial"/>
                <w:b/>
                <w:szCs w:val="22"/>
                <w:lang w:val="sk-SK"/>
              </w:rPr>
            </w:pPr>
            <w:r w:rsidRPr="00434723">
              <w:rPr>
                <w:rFonts w:cs="Arial"/>
                <w:b/>
                <w:szCs w:val="22"/>
                <w:lang w:val="sk-SK"/>
              </w:rPr>
              <w:t xml:space="preserve">Užívanie </w:t>
            </w:r>
          </w:p>
          <w:p w14:paraId="188BA1B1" w14:textId="77777777" w:rsidR="00BE58EF" w:rsidRPr="00434723" w:rsidRDefault="00BE58EF" w:rsidP="007008A6">
            <w:pPr>
              <w:rPr>
                <w:rFonts w:cs="Arial"/>
                <w:b/>
                <w:szCs w:val="22"/>
                <w:lang w:val="sk-SK"/>
              </w:rPr>
            </w:pPr>
            <w:r w:rsidRPr="00434723">
              <w:rPr>
                <w:rFonts w:cs="Arial"/>
                <w:b/>
                <w:szCs w:val="22"/>
                <w:lang w:val="sk-SK"/>
              </w:rPr>
              <w:t>Dokumentácie Zhotoviteľa Objednávateľom</w:t>
            </w:r>
          </w:p>
        </w:tc>
        <w:tc>
          <w:tcPr>
            <w:tcW w:w="5750" w:type="dxa"/>
            <w:gridSpan w:val="2"/>
          </w:tcPr>
          <w:p w14:paraId="3FC6AF22" w14:textId="77777777" w:rsidR="00F57BB3" w:rsidRDefault="00F57BB3" w:rsidP="007008A6">
            <w:pPr>
              <w:jc w:val="both"/>
              <w:rPr>
                <w:rFonts w:cs="Arial"/>
                <w:szCs w:val="22"/>
                <w:lang w:val="sk-SK"/>
              </w:rPr>
            </w:pPr>
          </w:p>
          <w:p w14:paraId="44398F28" w14:textId="77777777" w:rsidR="00F57BB3" w:rsidRDefault="00F57BB3" w:rsidP="007008A6">
            <w:pPr>
              <w:jc w:val="both"/>
              <w:rPr>
                <w:rFonts w:cs="Arial"/>
                <w:szCs w:val="22"/>
                <w:lang w:val="sk-SK"/>
              </w:rPr>
            </w:pPr>
          </w:p>
          <w:p w14:paraId="6F35C945" w14:textId="77777777" w:rsidR="00F908CD" w:rsidRPr="00434723" w:rsidRDefault="00F908CD" w:rsidP="007008A6">
            <w:pPr>
              <w:jc w:val="both"/>
              <w:rPr>
                <w:rFonts w:cs="Arial"/>
                <w:szCs w:val="22"/>
                <w:lang w:val="sk-SK"/>
              </w:rPr>
            </w:pPr>
            <w:r w:rsidRPr="00434723">
              <w:rPr>
                <w:rFonts w:cs="Arial"/>
                <w:szCs w:val="22"/>
                <w:lang w:val="sk-SK"/>
              </w:rPr>
              <w:t>V druhom odseku, písm. b) za slová „demolácie Diela,“ vložte nasledovný text:</w:t>
            </w:r>
          </w:p>
          <w:p w14:paraId="7D7750CD" w14:textId="77777777" w:rsidR="00F908CD" w:rsidRPr="00434723" w:rsidRDefault="00F908CD" w:rsidP="007008A6">
            <w:pPr>
              <w:jc w:val="both"/>
              <w:rPr>
                <w:rFonts w:cs="Arial"/>
                <w:szCs w:val="22"/>
                <w:lang w:val="sk-SK"/>
              </w:rPr>
            </w:pPr>
            <w:r w:rsidRPr="00434723">
              <w:rPr>
                <w:rFonts w:cs="Arial"/>
                <w:szCs w:val="22"/>
                <w:lang w:val="sk-SK"/>
              </w:rPr>
              <w:t xml:space="preserve">„auditu v zmysle bodu 19 Zmluvných dojednaní, a“ </w:t>
            </w:r>
          </w:p>
          <w:p w14:paraId="6563C8AC" w14:textId="77777777" w:rsidR="00F908CD" w:rsidRPr="00434723" w:rsidRDefault="00F908CD" w:rsidP="007008A6">
            <w:pPr>
              <w:jc w:val="both"/>
              <w:rPr>
                <w:rFonts w:cs="Arial"/>
                <w:szCs w:val="22"/>
                <w:lang w:val="sk-SK"/>
              </w:rPr>
            </w:pPr>
          </w:p>
          <w:p w14:paraId="40166698" w14:textId="77777777" w:rsidR="00F908CD" w:rsidRPr="00434723" w:rsidRDefault="00F908CD" w:rsidP="007008A6">
            <w:pPr>
              <w:jc w:val="both"/>
              <w:rPr>
                <w:rFonts w:cs="Arial"/>
                <w:szCs w:val="22"/>
                <w:lang w:val="sk-SK"/>
              </w:rPr>
            </w:pPr>
            <w:r w:rsidRPr="00434723">
              <w:rPr>
                <w:rFonts w:cs="Arial"/>
                <w:szCs w:val="22"/>
                <w:lang w:val="sk-SK"/>
              </w:rPr>
              <w:t>Na konci podčlánku vložte:</w:t>
            </w:r>
          </w:p>
          <w:p w14:paraId="366AB594" w14:textId="77777777" w:rsidR="00F908CD" w:rsidRPr="00434723" w:rsidRDefault="00F908CD" w:rsidP="007008A6">
            <w:pPr>
              <w:jc w:val="both"/>
              <w:rPr>
                <w:rFonts w:cs="Arial"/>
                <w:szCs w:val="22"/>
                <w:lang w:val="sk-SK"/>
              </w:rPr>
            </w:pPr>
          </w:p>
          <w:p w14:paraId="36C4B8DF" w14:textId="77777777" w:rsidR="00F908CD" w:rsidRPr="00434723" w:rsidRDefault="00F908CD" w:rsidP="007008A6">
            <w:pPr>
              <w:jc w:val="both"/>
              <w:rPr>
                <w:rFonts w:cs="Arial"/>
                <w:szCs w:val="22"/>
                <w:lang w:val="sk-SK"/>
              </w:rPr>
            </w:pPr>
            <w:r w:rsidRPr="00434723">
              <w:rPr>
                <w:rFonts w:cs="Arial"/>
                <w:szCs w:val="22"/>
                <w:lang w:val="sk-SK"/>
              </w:rPr>
              <w:t>„Zhotoviteľ je povinný zabezpečiť a vysporiadať všetky práva pre používanie počítačových programov 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33F50F24" w14:textId="77777777" w:rsidR="00BE58EF" w:rsidRPr="00434723" w:rsidRDefault="00BE58EF" w:rsidP="007008A6">
            <w:pPr>
              <w:jc w:val="both"/>
              <w:rPr>
                <w:rFonts w:cs="Arial"/>
                <w:szCs w:val="22"/>
                <w:lang w:val="sk-SK"/>
              </w:rPr>
            </w:pPr>
          </w:p>
        </w:tc>
      </w:tr>
      <w:tr w:rsidR="00BE58EF" w:rsidRPr="00434723" w14:paraId="2CBCC533" w14:textId="77777777" w:rsidTr="00BE58EF">
        <w:tc>
          <w:tcPr>
            <w:tcW w:w="1384" w:type="dxa"/>
          </w:tcPr>
          <w:p w14:paraId="0BE5740D" w14:textId="77777777" w:rsidR="00BE58EF" w:rsidRPr="00434723" w:rsidRDefault="00BE58EF" w:rsidP="007008A6">
            <w:pPr>
              <w:jc w:val="both"/>
              <w:rPr>
                <w:rFonts w:cs="Arial"/>
                <w:b/>
                <w:szCs w:val="22"/>
                <w:lang w:val="sk-SK"/>
              </w:rPr>
            </w:pPr>
            <w:r w:rsidRPr="00434723">
              <w:rPr>
                <w:rFonts w:cs="Arial"/>
                <w:b/>
                <w:szCs w:val="22"/>
                <w:lang w:val="sk-SK"/>
              </w:rPr>
              <w:t>Podčlánok</w:t>
            </w:r>
          </w:p>
          <w:p w14:paraId="7CA1C6C0" w14:textId="77777777" w:rsidR="00BE58EF" w:rsidRPr="00434723" w:rsidRDefault="00BE58EF" w:rsidP="007008A6">
            <w:pPr>
              <w:pStyle w:val="Styl1"/>
              <w:tabs>
                <w:tab w:val="clear" w:pos="540"/>
              </w:tabs>
              <w:jc w:val="both"/>
              <w:rPr>
                <w:bCs/>
              </w:rPr>
            </w:pPr>
            <w:r w:rsidRPr="00434723">
              <w:rPr>
                <w:bCs/>
              </w:rPr>
              <w:t>1.12</w:t>
            </w:r>
          </w:p>
        </w:tc>
        <w:tc>
          <w:tcPr>
            <w:tcW w:w="2472" w:type="dxa"/>
          </w:tcPr>
          <w:p w14:paraId="65529E25" w14:textId="77777777" w:rsidR="00BE58EF" w:rsidRPr="00434723" w:rsidRDefault="00BE58EF" w:rsidP="007008A6">
            <w:pPr>
              <w:jc w:val="both"/>
              <w:rPr>
                <w:rFonts w:cs="Arial"/>
                <w:b/>
                <w:szCs w:val="22"/>
                <w:lang w:val="sk-SK"/>
              </w:rPr>
            </w:pPr>
            <w:r w:rsidRPr="00434723">
              <w:rPr>
                <w:rFonts w:cs="Arial"/>
                <w:b/>
                <w:szCs w:val="22"/>
                <w:lang w:val="sk-SK"/>
              </w:rPr>
              <w:t>Dôverné podrobnosti</w:t>
            </w:r>
          </w:p>
        </w:tc>
        <w:tc>
          <w:tcPr>
            <w:tcW w:w="5750" w:type="dxa"/>
            <w:gridSpan w:val="2"/>
          </w:tcPr>
          <w:p w14:paraId="2D89EEF3"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1FA09D45" w14:textId="77777777" w:rsidR="00BE58EF" w:rsidRPr="00434723" w:rsidRDefault="00BE58EF" w:rsidP="007008A6">
            <w:pPr>
              <w:jc w:val="both"/>
              <w:rPr>
                <w:rFonts w:cs="Arial"/>
                <w:szCs w:val="22"/>
                <w:lang w:val="sk-SK"/>
              </w:rPr>
            </w:pPr>
          </w:p>
          <w:p w14:paraId="6FBE345C"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 xml:space="preserve">„Zhotoviteľ je povinný nakladať s podrobnosťami Zmluvy ako s osobnými a dôvernými údajmi, s výnimkou toho čo je nevyhnutné pre plnenie zmluvných záväzkov alebo pre </w:t>
            </w:r>
            <w:r w:rsidRPr="00434723">
              <w:rPr>
                <w:rFonts w:cs="Arial"/>
                <w:szCs w:val="22"/>
                <w:lang w:val="sk-SK"/>
              </w:rPr>
              <w:lastRenderedPageBreak/>
              <w:t>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6EEB9485" w14:textId="77777777" w:rsidR="00BE58EF" w:rsidRPr="00434723" w:rsidRDefault="00BE58EF" w:rsidP="007008A6">
            <w:pPr>
              <w:tabs>
                <w:tab w:val="left" w:pos="1744"/>
                <w:tab w:val="left" w:pos="2170"/>
              </w:tabs>
              <w:jc w:val="both"/>
              <w:rPr>
                <w:rFonts w:cs="Arial"/>
                <w:szCs w:val="22"/>
                <w:lang w:val="sk-SK"/>
              </w:rPr>
            </w:pPr>
          </w:p>
          <w:p w14:paraId="5EADB01F" w14:textId="77777777" w:rsidR="00BE58EF" w:rsidRPr="00434723" w:rsidRDefault="00BE58EF" w:rsidP="007008A6">
            <w:pPr>
              <w:jc w:val="both"/>
              <w:rPr>
                <w:rFonts w:cs="Arial"/>
                <w:szCs w:val="22"/>
                <w:lang w:val="sk-SK"/>
              </w:rPr>
            </w:pPr>
            <w:r w:rsidRPr="0043472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484A6E34" w14:textId="77777777" w:rsidR="00BE58EF" w:rsidRPr="00434723" w:rsidRDefault="00BE58EF" w:rsidP="007008A6">
            <w:pPr>
              <w:tabs>
                <w:tab w:val="left" w:pos="1744"/>
                <w:tab w:val="left" w:pos="2170"/>
              </w:tabs>
              <w:jc w:val="both"/>
              <w:rPr>
                <w:rFonts w:cs="Arial"/>
                <w:szCs w:val="22"/>
                <w:lang w:val="sk-SK"/>
              </w:rPr>
            </w:pPr>
          </w:p>
          <w:p w14:paraId="6A728BAB"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4765039A" w14:textId="77777777" w:rsidR="00BE58EF" w:rsidRPr="00434723" w:rsidRDefault="00BE58EF" w:rsidP="007008A6">
            <w:pPr>
              <w:jc w:val="both"/>
              <w:rPr>
                <w:rFonts w:cs="Arial"/>
                <w:szCs w:val="22"/>
                <w:lang w:val="sk-SK"/>
              </w:rPr>
            </w:pPr>
          </w:p>
          <w:p w14:paraId="0947F4AE"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8826080" w14:textId="77777777" w:rsidR="00BE58EF" w:rsidRPr="00434723" w:rsidRDefault="00BE58EF" w:rsidP="007008A6">
            <w:pPr>
              <w:jc w:val="both"/>
              <w:rPr>
                <w:rFonts w:cs="Arial"/>
                <w:szCs w:val="22"/>
                <w:lang w:val="sk-SK"/>
              </w:rPr>
            </w:pPr>
          </w:p>
        </w:tc>
      </w:tr>
      <w:tr w:rsidR="00BE58EF" w:rsidRPr="00434723" w14:paraId="241E040E" w14:textId="77777777" w:rsidTr="00BE58EF">
        <w:tc>
          <w:tcPr>
            <w:tcW w:w="1384" w:type="dxa"/>
          </w:tcPr>
          <w:p w14:paraId="60E5FFEE"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72983575" w14:textId="77777777" w:rsidR="00BE58EF" w:rsidRPr="00434723" w:rsidRDefault="00BE58EF" w:rsidP="007008A6">
            <w:pPr>
              <w:rPr>
                <w:rFonts w:cs="Arial"/>
                <w:b/>
                <w:szCs w:val="22"/>
                <w:lang w:val="sk-SK"/>
              </w:rPr>
            </w:pPr>
            <w:r w:rsidRPr="00434723">
              <w:rPr>
                <w:rFonts w:cs="Arial"/>
                <w:b/>
                <w:szCs w:val="22"/>
                <w:lang w:val="sk-SK"/>
              </w:rPr>
              <w:t>1.13</w:t>
            </w:r>
          </w:p>
        </w:tc>
        <w:tc>
          <w:tcPr>
            <w:tcW w:w="2472" w:type="dxa"/>
          </w:tcPr>
          <w:p w14:paraId="5447CE33" w14:textId="77777777" w:rsidR="00BE58EF" w:rsidRPr="00434723" w:rsidRDefault="00BE58EF" w:rsidP="007008A6">
            <w:pPr>
              <w:rPr>
                <w:rFonts w:cs="Arial"/>
                <w:b/>
                <w:szCs w:val="22"/>
                <w:lang w:val="sk-SK"/>
              </w:rPr>
            </w:pPr>
            <w:r w:rsidRPr="00434723">
              <w:rPr>
                <w:rFonts w:cs="Arial"/>
                <w:b/>
                <w:szCs w:val="22"/>
                <w:lang w:val="sk-SK"/>
              </w:rPr>
              <w:t>Súlad s Právnymi predpismi</w:t>
            </w:r>
          </w:p>
        </w:tc>
        <w:tc>
          <w:tcPr>
            <w:tcW w:w="5750" w:type="dxa"/>
            <w:gridSpan w:val="2"/>
          </w:tcPr>
          <w:p w14:paraId="61BE6EBD" w14:textId="77777777" w:rsidR="00BE58EF" w:rsidRPr="00434723" w:rsidRDefault="00BE58EF" w:rsidP="007008A6">
            <w:pPr>
              <w:jc w:val="both"/>
              <w:rPr>
                <w:rFonts w:cs="Arial"/>
                <w:szCs w:val="22"/>
                <w:lang w:val="sk-SK"/>
              </w:rPr>
            </w:pPr>
            <w:r w:rsidRPr="00434723">
              <w:rPr>
                <w:rFonts w:cs="Arial"/>
                <w:szCs w:val="22"/>
                <w:lang w:val="sk-SK"/>
              </w:rPr>
              <w:t>V prvom odseku, druhej vete, nahraďte slovné spojenie „vo Zvláštnych podmienkach“ slovným spojením „v Osobitných zmluvných podmienkach“</w:t>
            </w:r>
          </w:p>
          <w:p w14:paraId="61AB3E4C" w14:textId="77777777" w:rsidR="00BE58EF" w:rsidRPr="00434723" w:rsidRDefault="00BE58EF" w:rsidP="007008A6">
            <w:pPr>
              <w:jc w:val="both"/>
              <w:rPr>
                <w:rFonts w:cs="Arial"/>
                <w:szCs w:val="22"/>
                <w:lang w:val="sk-SK"/>
              </w:rPr>
            </w:pPr>
          </w:p>
          <w:p w14:paraId="0181CA32" w14:textId="77777777" w:rsidR="00BE58EF" w:rsidRDefault="00BE58EF" w:rsidP="007008A6">
            <w:pPr>
              <w:jc w:val="both"/>
              <w:rPr>
                <w:rFonts w:cs="Arial"/>
                <w:szCs w:val="22"/>
                <w:lang w:val="sk-SK"/>
              </w:rPr>
            </w:pPr>
            <w:r w:rsidRPr="00434723">
              <w:rPr>
                <w:rFonts w:cs="Arial"/>
                <w:szCs w:val="22"/>
                <w:lang w:val="sk-SK"/>
              </w:rPr>
              <w:t xml:space="preserve">Na konci odseku (b) vložte: </w:t>
            </w:r>
          </w:p>
          <w:p w14:paraId="6B3698CF" w14:textId="77777777" w:rsidR="00E617DD" w:rsidRPr="00434723" w:rsidRDefault="00E617DD" w:rsidP="007008A6">
            <w:pPr>
              <w:jc w:val="both"/>
              <w:rPr>
                <w:rFonts w:cs="Arial"/>
                <w:szCs w:val="22"/>
                <w:lang w:val="sk-SK"/>
              </w:rPr>
            </w:pPr>
          </w:p>
          <w:p w14:paraId="28912354"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434723">
              <w:rPr>
                <w:rFonts w:cs="Arial"/>
                <w:noProof/>
                <w:szCs w:val="22"/>
                <w:lang w:val="sk-SK"/>
              </w:rPr>
              <w:t>vrátane všetkých nákladov a poplatkov s tým súvisiacich</w:t>
            </w:r>
            <w:r w:rsidRPr="00434723">
              <w:rPr>
                <w:rFonts w:cs="Arial"/>
                <w:szCs w:val="22"/>
                <w:lang w:val="sk-SK"/>
              </w:rPr>
              <w:t>.</w:t>
            </w:r>
          </w:p>
          <w:p w14:paraId="630522B5" w14:textId="77777777" w:rsidR="00BE58EF" w:rsidRPr="00434723" w:rsidRDefault="00BE58EF" w:rsidP="007008A6">
            <w:pPr>
              <w:jc w:val="both"/>
              <w:rPr>
                <w:rFonts w:cs="Arial"/>
                <w:szCs w:val="22"/>
                <w:lang w:val="sk-SK"/>
              </w:rPr>
            </w:pPr>
          </w:p>
          <w:p w14:paraId="571167BF" w14:textId="77777777" w:rsidR="00BE58EF" w:rsidRPr="00434723" w:rsidRDefault="00BE58EF" w:rsidP="007008A6">
            <w:pPr>
              <w:jc w:val="both"/>
              <w:rPr>
                <w:rFonts w:cs="Arial"/>
                <w:szCs w:val="22"/>
                <w:lang w:val="sk-SK"/>
              </w:rPr>
            </w:pPr>
            <w:r w:rsidRPr="00434723">
              <w:rPr>
                <w:rFonts w:cs="Arial"/>
                <w:szCs w:val="22"/>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51C5FD1A" w14:textId="77777777" w:rsidR="00BE58EF" w:rsidRPr="00434723" w:rsidRDefault="00BE58EF" w:rsidP="007008A6">
            <w:pPr>
              <w:jc w:val="both"/>
              <w:rPr>
                <w:rFonts w:cs="Arial"/>
                <w:szCs w:val="22"/>
                <w:lang w:val="sk-SK"/>
              </w:rPr>
            </w:pPr>
          </w:p>
          <w:p w14:paraId="338BABCF" w14:textId="77777777" w:rsidR="00BE58EF"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104AE41E" w14:textId="77777777" w:rsidR="00E617DD" w:rsidRPr="00434723" w:rsidRDefault="00E617DD" w:rsidP="007008A6">
            <w:pPr>
              <w:jc w:val="both"/>
              <w:rPr>
                <w:rFonts w:cs="Arial"/>
                <w:szCs w:val="22"/>
                <w:lang w:val="sk-SK"/>
              </w:rPr>
            </w:pPr>
          </w:p>
        </w:tc>
      </w:tr>
      <w:tr w:rsidR="00BE58EF" w:rsidRPr="00434723" w14:paraId="2223EEE6" w14:textId="77777777" w:rsidTr="00BE58EF">
        <w:trPr>
          <w:trHeight w:val="408"/>
        </w:trPr>
        <w:tc>
          <w:tcPr>
            <w:tcW w:w="1384" w:type="dxa"/>
          </w:tcPr>
          <w:p w14:paraId="2E8E468F" w14:textId="77777777" w:rsidR="00BE58EF" w:rsidRPr="00434723" w:rsidRDefault="00BE58EF" w:rsidP="007008A6">
            <w:pPr>
              <w:rPr>
                <w:rFonts w:cs="Arial"/>
                <w:b/>
                <w:szCs w:val="22"/>
                <w:lang w:val="sk-SK"/>
              </w:rPr>
            </w:pPr>
            <w:r w:rsidRPr="00434723">
              <w:rPr>
                <w:rFonts w:cs="Arial"/>
                <w:b/>
                <w:szCs w:val="22"/>
                <w:lang w:val="sk-SK"/>
              </w:rPr>
              <w:lastRenderedPageBreak/>
              <w:t>Podčlánok</w:t>
            </w:r>
          </w:p>
          <w:p w14:paraId="23359BA4" w14:textId="77777777" w:rsidR="00BE58EF" w:rsidRPr="00434723" w:rsidRDefault="00BE58EF" w:rsidP="007008A6">
            <w:pPr>
              <w:rPr>
                <w:rFonts w:cs="Arial"/>
                <w:b/>
                <w:szCs w:val="22"/>
                <w:lang w:val="sk-SK"/>
              </w:rPr>
            </w:pPr>
            <w:r w:rsidRPr="00434723">
              <w:rPr>
                <w:rFonts w:cs="Arial"/>
                <w:b/>
                <w:szCs w:val="22"/>
                <w:lang w:val="sk-SK"/>
              </w:rPr>
              <w:t>1.14</w:t>
            </w:r>
          </w:p>
        </w:tc>
        <w:tc>
          <w:tcPr>
            <w:tcW w:w="2472" w:type="dxa"/>
          </w:tcPr>
          <w:p w14:paraId="5AA0A530" w14:textId="77777777" w:rsidR="00BE58EF" w:rsidRPr="00434723" w:rsidRDefault="00BE58EF" w:rsidP="007008A6">
            <w:pPr>
              <w:rPr>
                <w:rFonts w:cs="Arial"/>
                <w:b/>
                <w:szCs w:val="22"/>
                <w:lang w:val="sk-SK"/>
              </w:rPr>
            </w:pPr>
            <w:r w:rsidRPr="00434723">
              <w:rPr>
                <w:rFonts w:cs="Arial"/>
                <w:b/>
                <w:szCs w:val="22"/>
                <w:lang w:val="sk-SK"/>
              </w:rPr>
              <w:t>Spoločná a nerozdielna zodpovednosť</w:t>
            </w:r>
          </w:p>
        </w:tc>
        <w:tc>
          <w:tcPr>
            <w:tcW w:w="5750" w:type="dxa"/>
            <w:gridSpan w:val="2"/>
          </w:tcPr>
          <w:p w14:paraId="5FEE0EA2" w14:textId="77777777" w:rsidR="00BE58EF" w:rsidRPr="007008A6" w:rsidRDefault="00BE58EF" w:rsidP="007008A6">
            <w:pPr>
              <w:jc w:val="both"/>
              <w:rPr>
                <w:rFonts w:cs="Arial"/>
                <w:szCs w:val="22"/>
                <w:lang w:val="pl-PL"/>
              </w:rPr>
            </w:pPr>
            <w:r w:rsidRPr="00434723">
              <w:rPr>
                <w:rFonts w:cs="Arial"/>
                <w:szCs w:val="22"/>
                <w:lang w:val="pl-PL"/>
              </w:rPr>
              <w:t>Na konci písm. a) doplňte nasledovný text:</w:t>
            </w:r>
          </w:p>
          <w:p w14:paraId="4AB441C8" w14:textId="77777777" w:rsidR="00BE58EF" w:rsidRPr="00434723" w:rsidRDefault="00BE58EF" w:rsidP="007008A6">
            <w:pPr>
              <w:pStyle w:val="Odsekzoznamu"/>
              <w:spacing w:after="0" w:line="240" w:lineRule="auto"/>
              <w:jc w:val="both"/>
              <w:rPr>
                <w:rFonts w:ascii="Arial" w:hAnsi="Arial" w:cs="Arial"/>
                <w:lang w:val="sk-SK" w:eastAsia="sk-SK"/>
              </w:rPr>
            </w:pPr>
          </w:p>
          <w:p w14:paraId="004C62D6" w14:textId="77777777" w:rsidR="00BE58EF" w:rsidRPr="007008A6" w:rsidRDefault="00BE58EF" w:rsidP="007008A6">
            <w:pPr>
              <w:pStyle w:val="Odsekzoznamu"/>
              <w:spacing w:after="0" w:line="240" w:lineRule="auto"/>
              <w:ind w:left="0" w:hanging="28"/>
              <w:jc w:val="both"/>
              <w:rPr>
                <w:rFonts w:ascii="Arial" w:hAnsi="Arial" w:cs="Arial"/>
                <w:lang w:val="sk-SK" w:eastAsia="sk-SK"/>
              </w:rPr>
            </w:pPr>
            <w:r w:rsidRPr="00434723">
              <w:rPr>
                <w:rFonts w:ascii="Arial" w:hAnsi="Arial" w:cs="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0D7862AB" w14:textId="77777777" w:rsidR="00BE58EF" w:rsidRPr="00434723" w:rsidRDefault="00BE58EF" w:rsidP="007008A6">
            <w:pPr>
              <w:jc w:val="both"/>
              <w:rPr>
                <w:rFonts w:cs="Arial"/>
                <w:szCs w:val="22"/>
                <w:lang w:val="sk-SK"/>
              </w:rPr>
            </w:pPr>
          </w:p>
          <w:p w14:paraId="5E6DF311" w14:textId="77777777" w:rsidR="00BE58EF" w:rsidRPr="00434723" w:rsidRDefault="00BE58EF" w:rsidP="007008A6">
            <w:pPr>
              <w:jc w:val="both"/>
              <w:rPr>
                <w:rFonts w:cs="Arial"/>
                <w:szCs w:val="22"/>
                <w:lang w:val="sk-SK"/>
              </w:rPr>
            </w:pPr>
            <w:r w:rsidRPr="00434723">
              <w:rPr>
                <w:rFonts w:cs="Arial"/>
                <w:szCs w:val="22"/>
                <w:lang w:val="sk-SK"/>
              </w:rPr>
              <w:t>Na konci podčlánku doplňte nasledovný text:</w:t>
            </w:r>
          </w:p>
          <w:p w14:paraId="3B12BD2E" w14:textId="77777777" w:rsidR="00BE58EF" w:rsidRPr="00434723" w:rsidRDefault="00BE58EF" w:rsidP="007008A6">
            <w:pPr>
              <w:jc w:val="both"/>
              <w:rPr>
                <w:rFonts w:cs="Arial"/>
                <w:szCs w:val="22"/>
                <w:lang w:val="sk-SK"/>
              </w:rPr>
            </w:pPr>
          </w:p>
          <w:p w14:paraId="58F0703E" w14:textId="77777777" w:rsidR="00BE58EF" w:rsidRDefault="00BE58EF" w:rsidP="007008A6">
            <w:pPr>
              <w:jc w:val="both"/>
              <w:rPr>
                <w:rFonts w:cs="Arial"/>
                <w:szCs w:val="22"/>
                <w:lang w:val="sk-SK"/>
              </w:rPr>
            </w:pPr>
            <w:r w:rsidRPr="0043472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1B0ECEE5" w14:textId="77777777" w:rsidR="00B917B0" w:rsidRPr="00434723" w:rsidRDefault="00B917B0" w:rsidP="007008A6">
            <w:pPr>
              <w:jc w:val="both"/>
              <w:rPr>
                <w:rFonts w:cs="Arial"/>
                <w:szCs w:val="22"/>
                <w:lang w:val="sk-SK"/>
              </w:rPr>
            </w:pPr>
          </w:p>
        </w:tc>
      </w:tr>
      <w:tr w:rsidR="00BE58EF" w:rsidRPr="00434723" w14:paraId="6DE04A88" w14:textId="77777777" w:rsidTr="00BE58EF">
        <w:trPr>
          <w:trHeight w:val="408"/>
        </w:trPr>
        <w:tc>
          <w:tcPr>
            <w:tcW w:w="1384" w:type="dxa"/>
          </w:tcPr>
          <w:p w14:paraId="5790C0E0" w14:textId="77777777" w:rsidR="00BE58EF" w:rsidRPr="00434723" w:rsidRDefault="00BE58EF" w:rsidP="007008A6">
            <w:pPr>
              <w:rPr>
                <w:rFonts w:cs="Arial"/>
                <w:b/>
                <w:szCs w:val="22"/>
                <w:lang w:val="sk-SK"/>
              </w:rPr>
            </w:pPr>
            <w:r w:rsidRPr="00434723">
              <w:rPr>
                <w:rFonts w:cs="Arial"/>
                <w:b/>
                <w:szCs w:val="22"/>
                <w:lang w:val="sk-SK"/>
              </w:rPr>
              <w:t>Podčlánok</w:t>
            </w:r>
          </w:p>
          <w:p w14:paraId="67442A9D" w14:textId="77777777" w:rsidR="00BE58EF" w:rsidRPr="00434723" w:rsidRDefault="00BE58EF" w:rsidP="007008A6">
            <w:pPr>
              <w:rPr>
                <w:rFonts w:cs="Arial"/>
                <w:b/>
                <w:szCs w:val="22"/>
                <w:lang w:val="sk-SK"/>
              </w:rPr>
            </w:pPr>
            <w:r w:rsidRPr="00434723">
              <w:rPr>
                <w:rFonts w:cs="Arial"/>
                <w:b/>
                <w:szCs w:val="22"/>
                <w:lang w:val="sk-SK"/>
              </w:rPr>
              <w:t>1.15</w:t>
            </w:r>
          </w:p>
        </w:tc>
        <w:tc>
          <w:tcPr>
            <w:tcW w:w="2472" w:type="dxa"/>
          </w:tcPr>
          <w:p w14:paraId="3D23AFB0" w14:textId="77777777" w:rsidR="00BE58EF" w:rsidRPr="00434723" w:rsidRDefault="00BE58EF" w:rsidP="007008A6">
            <w:pPr>
              <w:rPr>
                <w:rFonts w:cs="Arial"/>
                <w:b/>
                <w:szCs w:val="22"/>
                <w:lang w:val="sk-SK"/>
              </w:rPr>
            </w:pPr>
            <w:r w:rsidRPr="00434723">
              <w:rPr>
                <w:rFonts w:cs="Arial"/>
                <w:b/>
                <w:szCs w:val="22"/>
                <w:lang w:val="sk-SK"/>
              </w:rPr>
              <w:t>Obchodné tajomstvo</w:t>
            </w:r>
          </w:p>
          <w:p w14:paraId="1D17C6EF" w14:textId="77777777" w:rsidR="00BE58EF" w:rsidRPr="00434723" w:rsidRDefault="00BE58EF" w:rsidP="007008A6">
            <w:pPr>
              <w:rPr>
                <w:rFonts w:cs="Arial"/>
                <w:b/>
                <w:szCs w:val="22"/>
                <w:lang w:val="sk-SK"/>
              </w:rPr>
            </w:pPr>
          </w:p>
        </w:tc>
        <w:tc>
          <w:tcPr>
            <w:tcW w:w="5750" w:type="dxa"/>
            <w:gridSpan w:val="2"/>
          </w:tcPr>
          <w:p w14:paraId="34378A0E"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1.15</w:t>
            </w:r>
          </w:p>
          <w:p w14:paraId="51B7FCA6" w14:textId="77777777" w:rsidR="00BE58EF" w:rsidRPr="00434723" w:rsidRDefault="00BE58EF" w:rsidP="007008A6">
            <w:pPr>
              <w:pStyle w:val="Zarkazkladnhotextu"/>
              <w:ind w:left="0"/>
              <w:jc w:val="both"/>
              <w:rPr>
                <w:rFonts w:cs="Arial"/>
                <w:szCs w:val="22"/>
                <w:lang w:val="sk-SK"/>
              </w:rPr>
            </w:pPr>
          </w:p>
          <w:p w14:paraId="1A6443AC" w14:textId="77777777" w:rsidR="00BE58EF" w:rsidRPr="00434723" w:rsidRDefault="00BE58EF" w:rsidP="007008A6">
            <w:pPr>
              <w:jc w:val="both"/>
              <w:rPr>
                <w:rFonts w:cs="Arial"/>
                <w:spacing w:val="-1"/>
                <w:szCs w:val="22"/>
                <w:lang w:val="sk-SK"/>
              </w:rPr>
            </w:pPr>
            <w:r w:rsidRPr="00434723">
              <w:rPr>
                <w:rFonts w:cs="Arial"/>
                <w:szCs w:val="22"/>
                <w:lang w:val="sk-SK"/>
              </w:rPr>
              <w:t>„</w:t>
            </w:r>
            <w:r w:rsidRPr="00434723">
              <w:rPr>
                <w:rFonts w:cs="Arial"/>
                <w:spacing w:val="-1"/>
                <w:szCs w:val="22"/>
                <w:lang w:val="sk-SK"/>
              </w:rPr>
              <w:t>Objednávateľ bude rešpektovať práva Zhotoviteľa týkajúce sa obchodného tajomstva v zmysle § 17 Obchodného zákonníka a ostatných všeobecne záväzných právnych predpisov.“</w:t>
            </w:r>
          </w:p>
          <w:p w14:paraId="1384EF62" w14:textId="77777777" w:rsidR="00BE58EF" w:rsidRPr="00434723" w:rsidRDefault="00BE58EF" w:rsidP="007008A6">
            <w:pPr>
              <w:jc w:val="both"/>
              <w:rPr>
                <w:rFonts w:cs="Arial"/>
                <w:bCs/>
                <w:szCs w:val="22"/>
                <w:lang w:val="sk-SK"/>
              </w:rPr>
            </w:pPr>
          </w:p>
        </w:tc>
      </w:tr>
      <w:tr w:rsidR="00BE58EF" w:rsidRPr="00434723" w14:paraId="1A2031B9" w14:textId="77777777" w:rsidTr="00BE58EF">
        <w:trPr>
          <w:trHeight w:val="408"/>
        </w:trPr>
        <w:tc>
          <w:tcPr>
            <w:tcW w:w="1384" w:type="dxa"/>
          </w:tcPr>
          <w:p w14:paraId="50982BA1" w14:textId="77777777" w:rsidR="00BE58EF" w:rsidRPr="00434723" w:rsidRDefault="00BE58EF" w:rsidP="007008A6">
            <w:pPr>
              <w:rPr>
                <w:rFonts w:cs="Arial"/>
                <w:b/>
                <w:szCs w:val="22"/>
                <w:lang w:val="sk-SK"/>
              </w:rPr>
            </w:pPr>
            <w:r w:rsidRPr="00434723">
              <w:rPr>
                <w:rFonts w:cs="Arial"/>
                <w:b/>
                <w:szCs w:val="22"/>
                <w:lang w:val="sk-SK"/>
              </w:rPr>
              <w:t>Podčlánok</w:t>
            </w:r>
          </w:p>
          <w:p w14:paraId="78CEB2CD" w14:textId="77777777" w:rsidR="00BE58EF" w:rsidRPr="00434723" w:rsidRDefault="00BE58EF" w:rsidP="007008A6">
            <w:pPr>
              <w:rPr>
                <w:rFonts w:cs="Arial"/>
                <w:b/>
                <w:szCs w:val="22"/>
                <w:lang w:val="sk-SK"/>
              </w:rPr>
            </w:pPr>
            <w:r w:rsidRPr="00434723">
              <w:rPr>
                <w:rFonts w:cs="Arial"/>
                <w:b/>
                <w:szCs w:val="22"/>
                <w:lang w:val="sk-SK"/>
              </w:rPr>
              <w:t>1.16</w:t>
            </w:r>
          </w:p>
        </w:tc>
        <w:tc>
          <w:tcPr>
            <w:tcW w:w="2472" w:type="dxa"/>
          </w:tcPr>
          <w:p w14:paraId="2CAE513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Konflikt záujmov</w:t>
            </w:r>
          </w:p>
        </w:tc>
        <w:tc>
          <w:tcPr>
            <w:tcW w:w="5750" w:type="dxa"/>
            <w:gridSpan w:val="2"/>
          </w:tcPr>
          <w:p w14:paraId="366E96CE"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1.16:</w:t>
            </w:r>
          </w:p>
          <w:p w14:paraId="4B9C1EEC" w14:textId="77777777" w:rsidR="00BE58EF" w:rsidRPr="00434723" w:rsidRDefault="00BE58EF" w:rsidP="007008A6">
            <w:pPr>
              <w:pStyle w:val="Zarkazkladnhotextu"/>
              <w:ind w:left="0"/>
              <w:jc w:val="both"/>
              <w:rPr>
                <w:rFonts w:cs="Arial"/>
                <w:szCs w:val="22"/>
                <w:lang w:val="sk-SK"/>
              </w:rPr>
            </w:pPr>
          </w:p>
          <w:p w14:paraId="3F5B2584" w14:textId="77777777" w:rsidR="0097585C" w:rsidRPr="00434723" w:rsidRDefault="00BE58EF" w:rsidP="007008A6">
            <w:pPr>
              <w:pStyle w:val="Zarkazkladnhotextu"/>
              <w:ind w:left="0"/>
              <w:jc w:val="both"/>
              <w:rPr>
                <w:rFonts w:cs="Arial"/>
                <w:szCs w:val="22"/>
                <w:lang w:val="sk-SK"/>
              </w:rPr>
            </w:pPr>
            <w:r w:rsidRPr="00434723">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r w:rsidR="0097585C" w:rsidRPr="00434723">
              <w:rPr>
                <w:rFonts w:cs="Arial"/>
                <w:szCs w:val="22"/>
                <w:lang w:val="sk-SK"/>
              </w:rPr>
              <w:t xml:space="preserve"> </w:t>
            </w:r>
          </w:p>
          <w:p w14:paraId="26BB145E" w14:textId="77777777" w:rsidR="00BE58EF" w:rsidRPr="00434723" w:rsidRDefault="00BE58EF" w:rsidP="007008A6">
            <w:pPr>
              <w:pStyle w:val="Zarkazkladnhotextu"/>
              <w:ind w:left="0"/>
              <w:jc w:val="both"/>
              <w:rPr>
                <w:rFonts w:cs="Arial"/>
                <w:szCs w:val="22"/>
                <w:lang w:val="sk-SK"/>
              </w:rPr>
            </w:pPr>
          </w:p>
          <w:p w14:paraId="720924B3" w14:textId="0C27DA65" w:rsidR="00BE58EF" w:rsidRPr="004A7D36" w:rsidRDefault="00BE58EF" w:rsidP="007008A6">
            <w:pPr>
              <w:pStyle w:val="Zarkazkladnhotextu"/>
              <w:ind w:left="0"/>
              <w:jc w:val="both"/>
              <w:rPr>
                <w:rFonts w:cs="Arial"/>
                <w:szCs w:val="22"/>
                <w:lang w:val="sk-SK"/>
              </w:rPr>
            </w:pPr>
            <w:r w:rsidRPr="004A7D36">
              <w:rPr>
                <w:rFonts w:cs="Arial"/>
                <w:szCs w:val="22"/>
                <w:lang w:val="sk-SK"/>
              </w:rPr>
              <w:lastRenderedPageBreak/>
              <w:t xml:space="preserve">V prípade, </w:t>
            </w:r>
            <w:r w:rsidR="00AC724C" w:rsidRPr="004A7D36">
              <w:rPr>
                <w:rFonts w:cs="Arial"/>
                <w:szCs w:val="22"/>
                <w:lang w:val="sk-SK"/>
              </w:rPr>
              <w:t xml:space="preserve">ak </w:t>
            </w:r>
            <w:r w:rsidR="004F06B5" w:rsidRPr="00742FB8">
              <w:rPr>
                <w:rFonts w:cs="Arial"/>
                <w:szCs w:val="22"/>
                <w:lang w:val="sk-SK"/>
              </w:rPr>
              <w:t xml:space="preserve">Objednávateľ počas trvania Zmluvy zistí, že Zhotoviteľ poskytol nepravdivé, skreslené alebo neúplné informácie v rámci jeho povinnosti v zmysle Zväzku 1, ods. </w:t>
            </w:r>
            <w:r w:rsidR="00BA2C55">
              <w:rPr>
                <w:rFonts w:cs="Arial"/>
                <w:szCs w:val="22"/>
                <w:lang w:val="sk-SK"/>
              </w:rPr>
              <w:t>32.13</w:t>
            </w:r>
            <w:r w:rsidR="004F06B5" w:rsidRPr="00742FB8">
              <w:rPr>
                <w:rFonts w:cs="Arial"/>
                <w:szCs w:val="22"/>
                <w:lang w:val="sk-SK"/>
              </w:rPr>
              <w:t xml:space="preserve"> </w:t>
            </w:r>
            <w:r w:rsidR="004F06B5" w:rsidRPr="00863DFA">
              <w:rPr>
                <w:rFonts w:cs="Arial"/>
                <w:szCs w:val="22"/>
                <w:lang w:val="sk-SK"/>
              </w:rPr>
              <w:t>alebo</w:t>
            </w:r>
            <w:r w:rsidR="004F06B5" w:rsidRPr="004A7D36">
              <w:rPr>
                <w:rFonts w:cs="Arial"/>
                <w:szCs w:val="22"/>
                <w:lang w:val="sk-SK"/>
              </w:rPr>
              <w:t xml:space="preserve">, že </w:t>
            </w:r>
            <w:r w:rsidRPr="004A7D36">
              <w:rPr>
                <w:rFonts w:cs="Arial"/>
                <w:szCs w:val="22"/>
                <w:lang w:val="sk-SK"/>
              </w:rPr>
              <w:t>Zhotoviteľ nevykonal všetky potrebné opatrenia na zabránenie vzniku Konfliktu záujmov, vzniká Objednávateľovi nárok na zaplatenie zmluvnej pokuty vo výške 10 000 </w:t>
            </w:r>
            <w:r w:rsidRPr="004A7D36">
              <w:rPr>
                <w:rFonts w:cs="Arial"/>
                <w:szCs w:val="22"/>
              </w:rPr>
              <w:t xml:space="preserve">,- EUR (slovom: desať tisíc EUR). </w:t>
            </w:r>
            <w:r w:rsidRPr="004A7D36">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3D1DCF6" w14:textId="77777777" w:rsidR="00BE58EF" w:rsidRPr="00434723" w:rsidRDefault="00BE58EF" w:rsidP="007008A6">
            <w:pPr>
              <w:pStyle w:val="Zarkazkladnhotextu"/>
              <w:ind w:left="0"/>
              <w:jc w:val="both"/>
              <w:rPr>
                <w:rFonts w:cs="Arial"/>
                <w:szCs w:val="22"/>
              </w:rPr>
            </w:pPr>
            <w:r w:rsidRPr="004A7D36">
              <w:rPr>
                <w:rFonts w:cs="Arial"/>
                <w:szCs w:val="22"/>
              </w:rPr>
              <w:t>Uplatnením zmluvnej pokuty podľa tohto podčlánku nie je dotknutý nárok Objednávateľa postupovať v zmysle Podčlánku 15.2 (</w:t>
            </w:r>
            <w:r w:rsidRPr="004A7D36">
              <w:rPr>
                <w:rFonts w:cs="Arial"/>
                <w:i/>
                <w:szCs w:val="22"/>
              </w:rPr>
              <w:t>Odstúpenie od Zmluvy zo strany Objednávateľa)</w:t>
            </w:r>
            <w:r w:rsidRPr="004A7D36">
              <w:rPr>
                <w:rFonts w:cs="Arial"/>
                <w:szCs w:val="22"/>
              </w:rPr>
              <w:t>.“</w:t>
            </w:r>
          </w:p>
          <w:p w14:paraId="0516C5FA" w14:textId="77777777" w:rsidR="00EB5207" w:rsidRPr="00A86531" w:rsidRDefault="00EB5207" w:rsidP="00EB5207">
            <w:pPr>
              <w:pStyle w:val="Zarkazkladnhotextu"/>
              <w:ind w:left="0"/>
              <w:jc w:val="both"/>
              <w:rPr>
                <w:rFonts w:cs="Arial"/>
                <w:bCs/>
                <w:lang w:val="sk-SK"/>
              </w:rPr>
            </w:pPr>
          </w:p>
          <w:p w14:paraId="0C4DCE86" w14:textId="2E9D780C" w:rsidR="00E33AEB" w:rsidRDefault="00EB5207" w:rsidP="00EB5207">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Pr="00742FB8">
              <w:rPr>
                <w:rFonts w:cs="Arial"/>
                <w:szCs w:val="22"/>
                <w:lang w:val="sk-SK"/>
              </w:rPr>
              <w:t>Podčlánku 15.2 (</w:t>
            </w:r>
            <w:r w:rsidRPr="00742FB8">
              <w:rPr>
                <w:rFonts w:cs="Arial"/>
                <w:i/>
                <w:szCs w:val="22"/>
                <w:lang w:val="sk-SK"/>
              </w:rPr>
              <w:t>Odstúpenie od Zmluvy zo strany Objednávateľa)</w:t>
            </w:r>
            <w:r w:rsidRPr="00742FB8">
              <w:rPr>
                <w:rFonts w:cs="Arial"/>
                <w:szCs w:val="22"/>
                <w:lang w:val="sk-SK"/>
              </w:rPr>
              <w:t>.“</w:t>
            </w:r>
          </w:p>
          <w:p w14:paraId="1DC573F1" w14:textId="776FFA76" w:rsidR="00E33AEB" w:rsidRDefault="00E33AEB" w:rsidP="00EB5207">
            <w:pPr>
              <w:pStyle w:val="Zarkazkladnhotextu"/>
              <w:ind w:left="0"/>
              <w:jc w:val="both"/>
              <w:rPr>
                <w:rFonts w:cs="Arial"/>
                <w:szCs w:val="22"/>
                <w:lang w:val="sk-SK"/>
              </w:rPr>
            </w:pPr>
          </w:p>
          <w:p w14:paraId="3843BFC1" w14:textId="77777777" w:rsidR="00BE58EF" w:rsidRPr="00434723" w:rsidRDefault="00BE58EF" w:rsidP="007008A6">
            <w:pPr>
              <w:pStyle w:val="Zarkazkladnhotextu"/>
              <w:ind w:left="0"/>
              <w:jc w:val="both"/>
              <w:rPr>
                <w:rFonts w:cs="Arial"/>
                <w:szCs w:val="22"/>
                <w:lang w:val="sk-SK"/>
              </w:rPr>
            </w:pPr>
          </w:p>
        </w:tc>
      </w:tr>
      <w:tr w:rsidR="00C02DB3" w:rsidRPr="00434723" w14:paraId="085F0CFC" w14:textId="77777777" w:rsidTr="00D92189">
        <w:trPr>
          <w:trHeight w:val="408"/>
        </w:trPr>
        <w:tc>
          <w:tcPr>
            <w:tcW w:w="1384" w:type="dxa"/>
          </w:tcPr>
          <w:p w14:paraId="774A94E1" w14:textId="77777777" w:rsidR="00C02DB3" w:rsidRPr="00790C85" w:rsidRDefault="00C02DB3" w:rsidP="00D92189">
            <w:pPr>
              <w:rPr>
                <w:rFonts w:cs="Arial"/>
                <w:b/>
                <w:szCs w:val="22"/>
              </w:rPr>
            </w:pPr>
            <w:r w:rsidRPr="00C65F56">
              <w:rPr>
                <w:rFonts w:cs="Arial"/>
                <w:b/>
                <w:szCs w:val="22"/>
              </w:rPr>
              <w:lastRenderedPageBreak/>
              <w:t>Podčlánok</w:t>
            </w:r>
          </w:p>
          <w:p w14:paraId="033E72E1" w14:textId="77777777" w:rsidR="00C02DB3" w:rsidRPr="00434723" w:rsidRDefault="00C02DB3" w:rsidP="00D92189">
            <w:pPr>
              <w:rPr>
                <w:rFonts w:cs="Arial"/>
                <w:b/>
                <w:szCs w:val="22"/>
                <w:lang w:val="sk-SK"/>
              </w:rPr>
            </w:pPr>
            <w:r w:rsidRPr="00FE4170">
              <w:rPr>
                <w:rFonts w:cs="Arial"/>
                <w:b/>
                <w:szCs w:val="22"/>
              </w:rPr>
              <w:t>1.17</w:t>
            </w:r>
          </w:p>
        </w:tc>
        <w:tc>
          <w:tcPr>
            <w:tcW w:w="2472" w:type="dxa"/>
          </w:tcPr>
          <w:p w14:paraId="0DC9CE06" w14:textId="77777777" w:rsidR="00C02DB3" w:rsidRPr="00434723" w:rsidRDefault="00C02DB3" w:rsidP="00D92189">
            <w:pPr>
              <w:pStyle w:val="NoIndent"/>
              <w:rPr>
                <w:rFonts w:ascii="Arial" w:hAnsi="Arial" w:cs="Arial"/>
                <w:b/>
                <w:color w:val="auto"/>
                <w:szCs w:val="22"/>
                <w:lang w:val="sk-SK"/>
              </w:rPr>
            </w:pPr>
            <w:r w:rsidRPr="00FB322C">
              <w:rPr>
                <w:rFonts w:ascii="Arial" w:hAnsi="Arial" w:cs="Arial"/>
                <w:b/>
                <w:color w:val="auto"/>
                <w:szCs w:val="22"/>
              </w:rPr>
              <w:t>Sociálne aspekty</w:t>
            </w:r>
          </w:p>
        </w:tc>
        <w:tc>
          <w:tcPr>
            <w:tcW w:w="5750" w:type="dxa"/>
            <w:gridSpan w:val="2"/>
          </w:tcPr>
          <w:p w14:paraId="11F17D13" w14:textId="77777777" w:rsidR="00C02DB3" w:rsidRDefault="00C02DB3" w:rsidP="00D92189">
            <w:pPr>
              <w:pStyle w:val="Zarkazkladnhotextu"/>
              <w:ind w:left="0"/>
              <w:jc w:val="both"/>
              <w:rPr>
                <w:rFonts w:cs="Arial"/>
                <w:szCs w:val="22"/>
                <w:lang w:val="sk-SK"/>
              </w:rPr>
            </w:pPr>
            <w:r w:rsidRPr="00A86531">
              <w:rPr>
                <w:rFonts w:cs="Arial"/>
                <w:szCs w:val="22"/>
                <w:lang w:val="sk-SK"/>
              </w:rPr>
              <w:t>Vložte nový podčlánok 1.17:</w:t>
            </w:r>
          </w:p>
          <w:p w14:paraId="7857F18E" w14:textId="77777777" w:rsidR="00C02DB3" w:rsidRPr="00A86531" w:rsidRDefault="00C02DB3" w:rsidP="00D92189">
            <w:pPr>
              <w:pStyle w:val="Zarkazkladnhotextu"/>
              <w:ind w:left="0"/>
              <w:jc w:val="both"/>
              <w:rPr>
                <w:rFonts w:cs="Arial"/>
                <w:szCs w:val="22"/>
                <w:lang w:val="sk-SK"/>
              </w:rPr>
            </w:pPr>
          </w:p>
          <w:p w14:paraId="0A5AB407" w14:textId="7C1DEFC0" w:rsidR="00C02DB3" w:rsidRPr="00C02DB3" w:rsidRDefault="00C02DB3" w:rsidP="00D92189">
            <w:pPr>
              <w:pStyle w:val="Zarkazkladnhotextu"/>
              <w:ind w:left="0"/>
              <w:jc w:val="both"/>
              <w:rPr>
                <w:rFonts w:cs="Arial"/>
                <w:szCs w:val="22"/>
                <w:lang w:val="sk-SK"/>
              </w:rPr>
            </w:pPr>
            <w:r w:rsidRPr="00A86531">
              <w:rPr>
                <w:rFonts w:cs="Arial"/>
                <w:szCs w:val="22"/>
                <w:lang w:val="sk-SK"/>
              </w:rPr>
              <w:t>Zhotoviteľ je povinný</w:t>
            </w:r>
            <w:r>
              <w:rPr>
                <w:rFonts w:cs="Arial"/>
                <w:szCs w:val="22"/>
                <w:lang w:val="sk-SK"/>
              </w:rPr>
              <w:t xml:space="preserve"> </w:t>
            </w:r>
            <w:r w:rsidRPr="00FB322C">
              <w:rPr>
                <w:rFonts w:cs="Arial"/>
                <w:lang w:val="sk-SK"/>
              </w:rPr>
              <w:t xml:space="preserve">zabezpečiť </w:t>
            </w:r>
            <w:r>
              <w:rPr>
                <w:rFonts w:cs="Arial"/>
                <w:lang w:val="sk-SK"/>
              </w:rPr>
              <w:t>P</w:t>
            </w:r>
            <w:r w:rsidRPr="00FB322C">
              <w:rPr>
                <w:rFonts w:cs="Arial"/>
                <w:lang w:val="sk-SK"/>
              </w:rPr>
              <w:t xml:space="preserve">rezentačný objekt pre ohlásené skupiny v rozsahu do 45 návštevníkov v zmysle </w:t>
            </w:r>
            <w:r>
              <w:rPr>
                <w:rFonts w:cs="Arial"/>
                <w:lang w:val="sk-SK"/>
              </w:rPr>
              <w:t>Z</w:t>
            </w:r>
            <w:r w:rsidRPr="00FB322C">
              <w:rPr>
                <w:rFonts w:cs="Arial"/>
                <w:lang w:val="sk-SK"/>
              </w:rPr>
              <w:t>väzku 3, časť 1, bod 6.6</w:t>
            </w:r>
            <w:r>
              <w:rPr>
                <w:rFonts w:cs="Arial"/>
                <w:lang w:val="sk-SK"/>
              </w:rPr>
              <w:t xml:space="preserve"> a 6.7.</w:t>
            </w:r>
          </w:p>
          <w:p w14:paraId="5ED857C7" w14:textId="40E7FD19" w:rsidR="00C02DB3" w:rsidRPr="00742FB8" w:rsidRDefault="00C02DB3" w:rsidP="00D92189">
            <w:pPr>
              <w:pStyle w:val="Zarkazkladnhotextu"/>
              <w:ind w:left="0"/>
              <w:jc w:val="both"/>
              <w:rPr>
                <w:rFonts w:cs="Arial"/>
                <w:szCs w:val="22"/>
                <w:lang w:val="sk-SK"/>
              </w:rPr>
            </w:pPr>
          </w:p>
          <w:p w14:paraId="2CAC5E36" w14:textId="77777777" w:rsidR="00C02DB3" w:rsidRDefault="00C02DB3" w:rsidP="00D92189">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pokuty vo výške 1000 EUR  (slovom: tisíc eur).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6BA70D30" w14:textId="77777777" w:rsidR="00C02DB3" w:rsidRDefault="00C02DB3" w:rsidP="00D92189">
            <w:pPr>
              <w:pStyle w:val="Zarkazkladnhotextu"/>
              <w:ind w:left="0"/>
              <w:jc w:val="both"/>
              <w:rPr>
                <w:rFonts w:cs="Arial"/>
                <w:szCs w:val="22"/>
                <w:lang w:val="sk-SK"/>
              </w:rPr>
            </w:pPr>
          </w:p>
          <w:p w14:paraId="02B1E6E6" w14:textId="77777777" w:rsidR="00C02DB3" w:rsidRDefault="00C02DB3" w:rsidP="00D92189">
            <w:pPr>
              <w:pStyle w:val="Zarkazkladnhotextu"/>
              <w:ind w:left="0"/>
              <w:jc w:val="both"/>
              <w:rPr>
                <w:rFonts w:cs="Arial"/>
                <w:szCs w:val="22"/>
                <w:lang w:val="sk-SK"/>
              </w:rPr>
            </w:pPr>
          </w:p>
          <w:p w14:paraId="7DF3ADCA" w14:textId="77777777" w:rsidR="00C02DB3" w:rsidRPr="00434723" w:rsidRDefault="00C02DB3" w:rsidP="00D92189">
            <w:pPr>
              <w:pStyle w:val="Bezriadkovania"/>
              <w:jc w:val="both"/>
              <w:rPr>
                <w:rFonts w:cs="Arial"/>
              </w:rPr>
            </w:pPr>
          </w:p>
        </w:tc>
      </w:tr>
      <w:tr w:rsidR="00BE58EF" w:rsidRPr="00434723" w14:paraId="3913A771" w14:textId="77777777" w:rsidTr="00BE58EF">
        <w:tc>
          <w:tcPr>
            <w:tcW w:w="1384" w:type="dxa"/>
          </w:tcPr>
          <w:p w14:paraId="60203B2E"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F8B3DA9" w14:textId="77777777" w:rsidR="00BE58EF" w:rsidRPr="00434723" w:rsidRDefault="00BE58EF" w:rsidP="007008A6">
            <w:pPr>
              <w:rPr>
                <w:rFonts w:cs="Arial"/>
                <w:b/>
                <w:szCs w:val="22"/>
                <w:lang w:val="sk-SK"/>
              </w:rPr>
            </w:pPr>
            <w:r w:rsidRPr="00434723">
              <w:rPr>
                <w:rFonts w:cs="Arial"/>
                <w:b/>
                <w:szCs w:val="22"/>
                <w:lang w:val="sk-SK"/>
              </w:rPr>
              <w:t>2.1</w:t>
            </w:r>
          </w:p>
          <w:p w14:paraId="2BC95017" w14:textId="77777777" w:rsidR="00BE58EF" w:rsidRPr="00434723" w:rsidRDefault="00BE58EF" w:rsidP="007008A6">
            <w:pPr>
              <w:rPr>
                <w:rFonts w:cs="Arial"/>
                <w:b/>
                <w:szCs w:val="22"/>
                <w:lang w:val="sk-SK"/>
              </w:rPr>
            </w:pPr>
          </w:p>
        </w:tc>
        <w:tc>
          <w:tcPr>
            <w:tcW w:w="2472" w:type="dxa"/>
          </w:tcPr>
          <w:p w14:paraId="6512581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Právo prístupu na Stavenisko</w:t>
            </w:r>
          </w:p>
        </w:tc>
        <w:tc>
          <w:tcPr>
            <w:tcW w:w="5750" w:type="dxa"/>
            <w:gridSpan w:val="2"/>
          </w:tcPr>
          <w:p w14:paraId="0BC9A2F4"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Za tretí odsek vložte nový odsek: </w:t>
            </w:r>
          </w:p>
          <w:p w14:paraId="517D1A25" w14:textId="77777777" w:rsidR="00BE58EF" w:rsidRPr="00434723" w:rsidRDefault="00BE58EF" w:rsidP="007008A6">
            <w:pPr>
              <w:jc w:val="both"/>
              <w:rPr>
                <w:rFonts w:cs="Arial"/>
                <w:szCs w:val="22"/>
                <w:lang w:val="sk-SK"/>
              </w:rPr>
            </w:pPr>
          </w:p>
          <w:p w14:paraId="4760DD6D" w14:textId="77777777" w:rsidR="00BE58EF" w:rsidRPr="00434723" w:rsidRDefault="00BE58EF" w:rsidP="007008A6">
            <w:pPr>
              <w:jc w:val="both"/>
              <w:rPr>
                <w:rFonts w:cs="Arial"/>
                <w:szCs w:val="22"/>
                <w:lang w:val="sk-SK"/>
              </w:rPr>
            </w:pPr>
            <w:r w:rsidRPr="00434723">
              <w:rPr>
                <w:rFonts w:cs="Arial"/>
                <w:szCs w:val="22"/>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6A1B6C39" w14:textId="77777777" w:rsidR="00BE58EF" w:rsidRPr="00434723" w:rsidRDefault="00BE58EF" w:rsidP="007008A6">
            <w:pPr>
              <w:jc w:val="both"/>
              <w:rPr>
                <w:rFonts w:cs="Arial"/>
                <w:b/>
                <w:szCs w:val="22"/>
                <w:lang w:val="sk-SK"/>
              </w:rPr>
            </w:pPr>
          </w:p>
        </w:tc>
      </w:tr>
      <w:tr w:rsidR="00BE58EF" w:rsidRPr="00434723" w14:paraId="65608446" w14:textId="77777777" w:rsidTr="00BE58EF">
        <w:tc>
          <w:tcPr>
            <w:tcW w:w="1384" w:type="dxa"/>
          </w:tcPr>
          <w:p w14:paraId="74C5E526" w14:textId="77777777" w:rsidR="00C336C9" w:rsidRDefault="00C336C9"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p>
          <w:p w14:paraId="420B60A2" w14:textId="786278EC"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498704BD"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2.4</w:t>
            </w:r>
          </w:p>
        </w:tc>
        <w:tc>
          <w:tcPr>
            <w:tcW w:w="2472" w:type="dxa"/>
          </w:tcPr>
          <w:p w14:paraId="6E269F5B" w14:textId="77777777" w:rsidR="00C336C9" w:rsidRDefault="00C336C9"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p>
          <w:p w14:paraId="5BCD90FD" w14:textId="44F4607E"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lastRenderedPageBreak/>
              <w:t>Finančné zabezpečenie Objednávateľa</w:t>
            </w:r>
          </w:p>
          <w:p w14:paraId="78401AF0" w14:textId="77777777" w:rsidR="00BE58EF" w:rsidRPr="00434723" w:rsidRDefault="00BE58EF" w:rsidP="007008A6">
            <w:pPr>
              <w:rPr>
                <w:rFonts w:cs="Arial"/>
                <w:szCs w:val="22"/>
                <w:lang w:val="sk-SK"/>
              </w:rPr>
            </w:pPr>
          </w:p>
        </w:tc>
        <w:tc>
          <w:tcPr>
            <w:tcW w:w="5750" w:type="dxa"/>
            <w:gridSpan w:val="2"/>
          </w:tcPr>
          <w:p w14:paraId="21A8AD8C" w14:textId="77777777" w:rsidR="00C336C9" w:rsidRDefault="00C336C9"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p>
          <w:p w14:paraId="4E567202" w14:textId="34BBBF5A"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r w:rsidRPr="00434723">
              <w:rPr>
                <w:rFonts w:ascii="Arial" w:hAnsi="Arial" w:cs="Arial"/>
                <w:color w:val="auto"/>
                <w:szCs w:val="22"/>
                <w:lang w:val="sk-SK"/>
              </w:rPr>
              <w:lastRenderedPageBreak/>
              <w:t>Vypúšťa sa</w:t>
            </w:r>
          </w:p>
        </w:tc>
      </w:tr>
      <w:tr w:rsidR="00BE58EF" w:rsidRPr="00434723" w14:paraId="554CE916" w14:textId="77777777" w:rsidTr="00BE58EF">
        <w:tc>
          <w:tcPr>
            <w:tcW w:w="1384" w:type="dxa"/>
          </w:tcPr>
          <w:p w14:paraId="42BF718F"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457445A7" w14:textId="77777777" w:rsidR="00BE58EF" w:rsidRPr="00434723" w:rsidRDefault="00BE58EF" w:rsidP="007008A6">
            <w:pPr>
              <w:rPr>
                <w:rFonts w:cs="Arial"/>
                <w:b/>
                <w:szCs w:val="22"/>
                <w:lang w:val="sk-SK"/>
              </w:rPr>
            </w:pPr>
            <w:r w:rsidRPr="00434723">
              <w:rPr>
                <w:rFonts w:cs="Arial"/>
                <w:b/>
                <w:szCs w:val="22"/>
                <w:lang w:val="sk-SK"/>
              </w:rPr>
              <w:t xml:space="preserve">3.1 </w:t>
            </w:r>
          </w:p>
        </w:tc>
        <w:tc>
          <w:tcPr>
            <w:tcW w:w="2472" w:type="dxa"/>
          </w:tcPr>
          <w:p w14:paraId="18A0F52E" w14:textId="77777777" w:rsidR="00BE58EF" w:rsidRPr="00434723" w:rsidRDefault="00BE58EF" w:rsidP="007008A6">
            <w:pPr>
              <w:rPr>
                <w:rFonts w:cs="Arial"/>
                <w:b/>
                <w:szCs w:val="22"/>
                <w:lang w:val="sk-SK"/>
              </w:rPr>
            </w:pPr>
            <w:r w:rsidRPr="00434723">
              <w:rPr>
                <w:rFonts w:cs="Arial"/>
                <w:b/>
                <w:szCs w:val="22"/>
                <w:lang w:val="sk-SK"/>
              </w:rPr>
              <w:t>Povinnosti a právomoc Stavebnotechnické-</w:t>
            </w:r>
          </w:p>
          <w:p w14:paraId="71EAB38F" w14:textId="77777777" w:rsidR="00BE58EF" w:rsidRPr="00434723" w:rsidRDefault="00BE58EF" w:rsidP="007008A6">
            <w:pPr>
              <w:rPr>
                <w:rFonts w:cs="Arial"/>
                <w:b/>
                <w:szCs w:val="22"/>
                <w:lang w:val="sk-SK"/>
              </w:rPr>
            </w:pPr>
            <w:r w:rsidRPr="00434723">
              <w:rPr>
                <w:rFonts w:cs="Arial"/>
                <w:b/>
                <w:szCs w:val="22"/>
                <w:lang w:val="sk-SK"/>
              </w:rPr>
              <w:t>ho dozoru</w:t>
            </w:r>
          </w:p>
        </w:tc>
        <w:tc>
          <w:tcPr>
            <w:tcW w:w="5750" w:type="dxa"/>
            <w:gridSpan w:val="2"/>
          </w:tcPr>
          <w:p w14:paraId="53F76A96" w14:textId="77777777" w:rsidR="002F139C" w:rsidRPr="00F07B96" w:rsidRDefault="002F139C" w:rsidP="002F139C">
            <w:pPr>
              <w:rPr>
                <w:rFonts w:cs="Arial"/>
              </w:rPr>
            </w:pPr>
            <w:r w:rsidRPr="00F07B96">
              <w:rPr>
                <w:rFonts w:cs="Arial"/>
                <w:bCs/>
                <w:szCs w:val="22"/>
              </w:rPr>
              <w:t xml:space="preserve">Pôvodný názov podčlánku ,,Povinnosti a právomoc Stavebného dozora“ nahradťe názvom: ,,Povinnosti a právomoc Stavebnotechnického dozoru“ a zároveň </w:t>
            </w:r>
          </w:p>
          <w:p w14:paraId="55C0DD39" w14:textId="77777777" w:rsidR="00BE58EF" w:rsidRPr="00434723" w:rsidRDefault="002F139C" w:rsidP="007008A6">
            <w:pPr>
              <w:rPr>
                <w:rFonts w:cs="Arial"/>
                <w:szCs w:val="22"/>
                <w:lang w:val="sk-SK"/>
              </w:rPr>
            </w:pPr>
            <w:r>
              <w:rPr>
                <w:rFonts w:cs="Arial"/>
                <w:bCs/>
                <w:szCs w:val="22"/>
                <w:lang w:val="sk-SK"/>
              </w:rPr>
              <w:t>o</w:t>
            </w:r>
            <w:r w:rsidR="00BE58EF" w:rsidRPr="00434723">
              <w:rPr>
                <w:rFonts w:cs="Arial"/>
                <w:bCs/>
                <w:szCs w:val="22"/>
                <w:lang w:val="sk-SK"/>
              </w:rPr>
              <w:t>dstráňte celý text</w:t>
            </w:r>
            <w:r w:rsidR="00BE58EF" w:rsidRPr="00434723">
              <w:rPr>
                <w:rFonts w:cs="Arial"/>
                <w:szCs w:val="22"/>
                <w:lang w:val="sk-SK"/>
              </w:rPr>
              <w:t xml:space="preserve"> podčlánku </w:t>
            </w:r>
            <w:r w:rsidR="00BE58EF" w:rsidRPr="00434723">
              <w:rPr>
                <w:rFonts w:cs="Arial"/>
                <w:bCs/>
                <w:szCs w:val="22"/>
                <w:lang w:val="sk-SK"/>
              </w:rPr>
              <w:t>a nahraďte ho textom</w:t>
            </w:r>
            <w:r w:rsidR="00BE58EF" w:rsidRPr="00434723">
              <w:rPr>
                <w:rFonts w:cs="Arial"/>
                <w:szCs w:val="22"/>
                <w:lang w:val="sk-SK"/>
              </w:rPr>
              <w:t>:</w:t>
            </w:r>
          </w:p>
          <w:p w14:paraId="62F3C0A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3C32A48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434723">
              <w:rPr>
                <w:rFonts w:cs="Arial"/>
                <w:bCs/>
                <w:spacing w:val="0"/>
                <w:szCs w:val="22"/>
                <w:lang w:val="sk-SK"/>
              </w:rPr>
              <w:t xml:space="preserve"> „Vedúci tímu Stavebnotechnického dozoru“) </w:t>
            </w:r>
            <w:r w:rsidRPr="00434723">
              <w:rPr>
                <w:rFonts w:cs="Arial"/>
                <w:szCs w:val="22"/>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434723">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7DDFA5E9"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7ECE30B" w14:textId="77777777" w:rsidR="00BE58EF" w:rsidRPr="00434723" w:rsidRDefault="00BE58EF" w:rsidP="007008A6">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szCs w:val="22"/>
                <w:lang w:val="sk-SK"/>
              </w:rPr>
            </w:pPr>
            <w:r w:rsidRPr="00434723">
              <w:rPr>
                <w:rFonts w:cs="Arial"/>
                <w:szCs w:val="22"/>
                <w:lang w:val="sk-SK"/>
              </w:rPr>
              <w:t xml:space="preserve">Objednávateľ je povinný oznámiť Zhotoviteľovi </w:t>
            </w:r>
            <w:r w:rsidR="002F086F">
              <w:rPr>
                <w:rFonts w:cs="Arial"/>
                <w:szCs w:val="22"/>
                <w:lang w:val="sk-SK"/>
              </w:rPr>
              <w:t xml:space="preserve">meno vedúceho tímu </w:t>
            </w:r>
            <w:r w:rsidRPr="00434723">
              <w:rPr>
                <w:rFonts w:cs="Arial"/>
                <w:szCs w:val="22"/>
                <w:lang w:val="sk-SK"/>
              </w:rPr>
              <w:t>Stavebnotechnického dozoru</w:t>
            </w:r>
            <w:r w:rsidR="002F086F">
              <w:rPr>
                <w:rFonts w:cs="Arial"/>
                <w:szCs w:val="22"/>
                <w:lang w:val="sk-SK"/>
              </w:rPr>
              <w:t>.</w:t>
            </w:r>
            <w:r w:rsidRPr="00434723">
              <w:rPr>
                <w:rFonts w:cs="Arial"/>
                <w:szCs w:val="22"/>
                <w:lang w:val="sk-SK"/>
              </w:rPr>
              <w:t xml:space="preserve"> Personálne zloženie  tímu Stavebnotechnického dozoru </w:t>
            </w:r>
            <w:r w:rsidR="002F086F">
              <w:rPr>
                <w:rFonts w:cs="Arial"/>
                <w:szCs w:val="22"/>
                <w:lang w:val="sk-SK"/>
              </w:rPr>
              <w:t xml:space="preserve">a jeho priebežné zmeny </w:t>
            </w:r>
            <w:r w:rsidRPr="00434723">
              <w:rPr>
                <w:rFonts w:cs="Arial"/>
                <w:szCs w:val="22"/>
                <w:lang w:val="sk-SK"/>
              </w:rPr>
              <w:t xml:space="preserve"> je povinný oznámiť Zhotoviteľovi Stavebnotechnický dozor.  </w:t>
            </w:r>
          </w:p>
          <w:p w14:paraId="25CED92A"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0B6DF4A1"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Stavebnotechnický dozor nemá žiadnu právomoc meniť Zmluvu.</w:t>
            </w:r>
          </w:p>
          <w:p w14:paraId="144E8C33"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24652D7D" w14:textId="77777777" w:rsidR="00BE58EF"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588EC749" w14:textId="77777777" w:rsidR="00325A8A" w:rsidRPr="00434723" w:rsidRDefault="00325A8A" w:rsidP="007008A6">
            <w:pPr>
              <w:pStyle w:val="Zkladntext3"/>
              <w:tabs>
                <w:tab w:val="clear" w:pos="709"/>
                <w:tab w:val="clear" w:pos="1191"/>
                <w:tab w:val="clear" w:pos="1474"/>
              </w:tabs>
              <w:suppressAutoHyphens w:val="0"/>
              <w:rPr>
                <w:rFonts w:cs="Arial"/>
                <w:bCs/>
                <w:szCs w:val="22"/>
                <w:lang w:val="sk-SK"/>
              </w:rPr>
            </w:pPr>
          </w:p>
          <w:p w14:paraId="7880222B"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66ABC5FA" w14:textId="77777777" w:rsidR="00BE58EF" w:rsidRPr="00434723" w:rsidRDefault="00BE58EF" w:rsidP="007008A6">
            <w:pPr>
              <w:pStyle w:val="Zkladntext3"/>
              <w:tabs>
                <w:tab w:val="clear" w:pos="709"/>
                <w:tab w:val="clear" w:pos="1191"/>
                <w:tab w:val="clear" w:pos="1474"/>
              </w:tabs>
              <w:suppressAutoHyphens w:val="0"/>
              <w:rPr>
                <w:rFonts w:cs="Arial"/>
                <w:szCs w:val="22"/>
                <w:lang w:val="sk-SK"/>
              </w:rPr>
            </w:pPr>
          </w:p>
          <w:p w14:paraId="66D6F97C"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zCs w:val="22"/>
                <w:lang w:val="sk-SK"/>
              </w:rPr>
              <w:t>Stavebnotechnický dozor je povinný získať písomný súhlas Objednávateľa pred uplatnením svojich právomocí podľa Zmluvy v prípade:</w:t>
            </w:r>
          </w:p>
          <w:p w14:paraId="602DF8F0" w14:textId="77777777" w:rsidR="00BE58EF" w:rsidRPr="00434723" w:rsidRDefault="00BE58EF" w:rsidP="007008A6">
            <w:pPr>
              <w:numPr>
                <w:ilvl w:val="0"/>
                <w:numId w:val="17"/>
              </w:numPr>
              <w:jc w:val="both"/>
              <w:rPr>
                <w:rFonts w:cs="Arial"/>
                <w:i/>
                <w:szCs w:val="22"/>
                <w:lang w:val="sk-SK"/>
              </w:rPr>
            </w:pPr>
            <w:r w:rsidRPr="00434723">
              <w:rPr>
                <w:rFonts w:cs="Arial"/>
                <w:szCs w:val="22"/>
                <w:lang w:val="sk-SK"/>
              </w:rPr>
              <w:t xml:space="preserve">vykonávania akýchkoľvek úkonov, ktoré Stavebnotechnický dozor vykonáva podľa Zmluvy  a ktoré majú alebo je predpoklad, že v budúcnosti by mohli mať vplyv na Zmluvnú cenu, Lehotu výstavby alebo lehotu ukončenia Míľnika; tým nie je dotknutá povinnosť Stavebnotechnického dozoru získať písomný súhlas Objednávateľa v zmysle podčlánku 13.1 </w:t>
            </w:r>
            <w:r w:rsidRPr="00434723">
              <w:rPr>
                <w:rFonts w:cs="Arial"/>
                <w:i/>
                <w:szCs w:val="22"/>
                <w:lang w:val="sk-SK"/>
              </w:rPr>
              <w:t>(Právo na Zmenu)</w:t>
            </w:r>
            <w:r w:rsidRPr="00434723">
              <w:rPr>
                <w:rFonts w:cs="Arial"/>
                <w:szCs w:val="22"/>
                <w:lang w:val="sk-SK"/>
              </w:rPr>
              <w:t xml:space="preserve"> a 13.3 (</w:t>
            </w:r>
            <w:r w:rsidRPr="00434723">
              <w:rPr>
                <w:rFonts w:cs="Arial"/>
                <w:i/>
                <w:szCs w:val="22"/>
                <w:lang w:val="sk-SK"/>
              </w:rPr>
              <w:t>Postup pri Zmenách)</w:t>
            </w:r>
          </w:p>
          <w:p w14:paraId="5EB408CB" w14:textId="77777777" w:rsidR="00BE58EF" w:rsidRPr="00434723" w:rsidRDefault="00BE58EF" w:rsidP="007008A6">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rFonts w:cs="Arial"/>
                <w:i/>
                <w:szCs w:val="22"/>
                <w:lang w:val="sk-SK"/>
              </w:rPr>
            </w:pPr>
            <w:r w:rsidRPr="00434723">
              <w:rPr>
                <w:rFonts w:cs="Arial"/>
                <w:szCs w:val="22"/>
                <w:lang w:val="sk-SK"/>
              </w:rPr>
              <w:t xml:space="preserve">  pred vydaním Preberacieho protokolu podľa podčlánku 10.1 </w:t>
            </w:r>
            <w:r w:rsidRPr="00434723">
              <w:rPr>
                <w:rFonts w:cs="Arial"/>
                <w:i/>
                <w:szCs w:val="22"/>
                <w:lang w:val="sk-SK"/>
              </w:rPr>
              <w:t>(Preberanie Diela a Sekcií)</w:t>
            </w:r>
            <w:r w:rsidRPr="00434723">
              <w:rPr>
                <w:rFonts w:cs="Arial"/>
                <w:szCs w:val="22"/>
                <w:lang w:val="sk-SK"/>
              </w:rPr>
              <w:t xml:space="preserve"> a pred vystavením Protokolu o vyhotovení Diela podľa podčlánku 11.9 </w:t>
            </w:r>
            <w:r w:rsidRPr="00434723">
              <w:rPr>
                <w:rFonts w:cs="Arial"/>
                <w:i/>
                <w:szCs w:val="22"/>
                <w:lang w:val="sk-SK"/>
              </w:rPr>
              <w:t xml:space="preserve">(Protokol o vyhotovení Diela). </w:t>
            </w:r>
          </w:p>
          <w:p w14:paraId="3BC24C62"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szCs w:val="22"/>
                <w:lang w:val="sk-SK"/>
              </w:rPr>
            </w:pPr>
          </w:p>
          <w:p w14:paraId="27F91003" w14:textId="77777777" w:rsidR="00BE58EF" w:rsidRPr="00434723" w:rsidRDefault="00BE58EF" w:rsidP="007008A6">
            <w:pPr>
              <w:jc w:val="both"/>
              <w:rPr>
                <w:rFonts w:cs="Arial"/>
                <w:szCs w:val="22"/>
                <w:lang w:val="sk-SK"/>
              </w:rPr>
            </w:pPr>
            <w:r w:rsidRPr="00434723">
              <w:rPr>
                <w:rFonts w:cs="Arial"/>
                <w:szCs w:val="22"/>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434723">
              <w:rPr>
                <w:rFonts w:cs="Arial"/>
                <w:bCs/>
                <w:szCs w:val="22"/>
                <w:lang w:val="sk-SK"/>
              </w:rPr>
              <w:t>dozora s návrhom znenia úkonu, ktorý plánuje vykonať v rámci uplatnenia svojej právomoci</w:t>
            </w:r>
            <w:r w:rsidRPr="00434723">
              <w:rPr>
                <w:rFonts w:cs="Arial"/>
                <w:szCs w:val="22"/>
                <w:lang w:val="sk-SK"/>
              </w:rPr>
              <w:t xml:space="preserve"> a taktiež zdôvodnenie vplyvu na Zmluvnú cenu alebo Lehotu výstavby alebo lehotu ukončenia Míľnika. </w:t>
            </w:r>
          </w:p>
          <w:p w14:paraId="18E816B6" w14:textId="77777777" w:rsidR="00BE58EF" w:rsidRPr="00434723" w:rsidRDefault="00BE58EF" w:rsidP="007008A6">
            <w:pPr>
              <w:jc w:val="both"/>
              <w:rPr>
                <w:rFonts w:cs="Arial"/>
                <w:szCs w:val="22"/>
                <w:lang w:val="sk-SK"/>
              </w:rPr>
            </w:pPr>
          </w:p>
          <w:p w14:paraId="1ABC12DF" w14:textId="77777777" w:rsidR="00BE58EF" w:rsidRPr="00434723" w:rsidRDefault="00BE58EF" w:rsidP="007008A6">
            <w:pPr>
              <w:jc w:val="both"/>
              <w:rPr>
                <w:rFonts w:cs="Arial"/>
                <w:bCs/>
                <w:szCs w:val="22"/>
                <w:lang w:val="sk-SK"/>
              </w:rPr>
            </w:pPr>
            <w:r w:rsidRPr="00434723">
              <w:rPr>
                <w:rFonts w:cs="Arial"/>
                <w:bCs/>
                <w:szCs w:val="22"/>
                <w:lang w:val="sk-SK"/>
              </w:rPr>
              <w:t>Bez ohľadu na povinnosť získať súhlas, ako je to uvedené vyššie, ak podľa názoru Vedúceho tímu Stavebnotechnického dozoru vznikol stav ohrozenia zdravia alebo života človeka alebo ohrozenie bezpečnosti Diela, prípadne priľahlého majetku</w:t>
            </w:r>
            <w:r w:rsidR="002F086F">
              <w:rPr>
                <w:rFonts w:cs="Arial"/>
                <w:bCs/>
                <w:szCs w:val="22"/>
                <w:lang w:val="sk-SK"/>
              </w:rPr>
              <w:t xml:space="preserve"> alebo poškodenia životného prostredia </w:t>
            </w:r>
            <w:r w:rsidRPr="00434723">
              <w:rPr>
                <w:rFonts w:cs="Arial"/>
                <w:bCs/>
                <w:szCs w:val="22"/>
                <w:lang w:val="sk-SK"/>
              </w:rPr>
              <w:t xml:space="preserve">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434723">
              <w:rPr>
                <w:rFonts w:cs="Arial"/>
                <w:bCs/>
                <w:i/>
                <w:szCs w:val="22"/>
                <w:lang w:val="sk-SK"/>
              </w:rPr>
              <w:t>Pokyny Stavebnotechnického dozoru</w:t>
            </w:r>
            <w:r w:rsidRPr="00434723">
              <w:rPr>
                <w:rFonts w:cs="Arial"/>
                <w:bCs/>
                <w:szCs w:val="22"/>
                <w:lang w:val="sk-SK"/>
              </w:rPr>
              <w:t>), ktorý sa musí posudzovať podľa podčlánku 13.3 (</w:t>
            </w:r>
            <w:r w:rsidRPr="00434723">
              <w:rPr>
                <w:rFonts w:cs="Arial"/>
                <w:bCs/>
                <w:i/>
                <w:szCs w:val="22"/>
                <w:lang w:val="sk-SK"/>
              </w:rPr>
              <w:t>Postup pri Zmenách</w:t>
            </w:r>
            <w:r w:rsidRPr="00434723">
              <w:rPr>
                <w:rFonts w:cs="Arial"/>
                <w:bCs/>
                <w:szCs w:val="22"/>
                <w:lang w:val="sk-SK"/>
              </w:rPr>
              <w:t xml:space="preserve"> ). V takom prípade Stavebnotechnický dozor v súlade s podčlánkom 13.3 (</w:t>
            </w:r>
            <w:r w:rsidRPr="00434723">
              <w:rPr>
                <w:rFonts w:cs="Arial"/>
                <w:bCs/>
                <w:i/>
                <w:iCs/>
                <w:szCs w:val="22"/>
                <w:lang w:val="sk-SK"/>
              </w:rPr>
              <w:t>Postup pri Zmenách),</w:t>
            </w:r>
            <w:r w:rsidRPr="00434723">
              <w:rPr>
                <w:rFonts w:cs="Arial"/>
                <w:bCs/>
                <w:szCs w:val="22"/>
                <w:lang w:val="sk-SK"/>
              </w:rPr>
              <w:t xml:space="preserve"> odsúhlasí alebo rozhodne aj o úprave Zmluvnej ceny vyplývajúcej z pokynu vydaného v stave ohrozenia a oznámi to Zhotoviteľovi s kópiou zaslanou Objednávateľovi.</w:t>
            </w:r>
          </w:p>
          <w:p w14:paraId="3C2CA4D1" w14:textId="77777777" w:rsidR="00BE58EF" w:rsidRPr="00434723" w:rsidRDefault="00BE58EF" w:rsidP="007008A6">
            <w:pPr>
              <w:jc w:val="both"/>
              <w:rPr>
                <w:rFonts w:cs="Arial"/>
                <w:bCs/>
                <w:szCs w:val="22"/>
                <w:lang w:val="sk-SK"/>
              </w:rPr>
            </w:pPr>
          </w:p>
          <w:p w14:paraId="17BBBB6C"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lastRenderedPageBreak/>
              <w:t>Ak nie je v týchto zmluvných podmienkach uvedené in</w:t>
            </w:r>
            <w:r w:rsidR="00826571">
              <w:rPr>
                <w:rFonts w:cs="Arial"/>
                <w:bCs/>
                <w:szCs w:val="22"/>
                <w:lang w:val="sk-SK"/>
              </w:rPr>
              <w:t>ak</w:t>
            </w:r>
            <w:r w:rsidRPr="00434723">
              <w:rPr>
                <w:rFonts w:cs="Arial"/>
                <w:bCs/>
                <w:szCs w:val="22"/>
                <w:lang w:val="sk-SK"/>
              </w:rPr>
              <w:t>:</w:t>
            </w:r>
          </w:p>
          <w:p w14:paraId="1811DB61"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0019D41C" w14:textId="77777777" w:rsidR="00BE58EF" w:rsidRPr="00434723"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79EAEEAA" w14:textId="77777777" w:rsidR="00BE58EF" w:rsidRPr="00434723"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Stavebnotechnický dozor nemá právomoc zbaviť ktorúkoľvek zo Strán akýchkoľvek povinností, záväzkov alebo zodpovednosti vyplývajúcich zo Zmluvy;</w:t>
            </w:r>
          </w:p>
          <w:p w14:paraId="44D2EE50" w14:textId="77777777" w:rsidR="00BE58EF"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6B0D5298" w14:textId="77777777" w:rsidR="00ED63E9" w:rsidRDefault="00ED63E9" w:rsidP="00ED63E9">
            <w:pPr>
              <w:pStyle w:val="Zkladntext3"/>
              <w:tabs>
                <w:tab w:val="clear" w:pos="709"/>
                <w:tab w:val="clear" w:pos="1191"/>
                <w:tab w:val="clear" w:pos="1474"/>
              </w:tabs>
              <w:suppressAutoHyphens w:val="0"/>
              <w:rPr>
                <w:rFonts w:cs="Arial"/>
                <w:bCs/>
                <w:szCs w:val="22"/>
                <w:lang w:val="sk-SK"/>
              </w:rPr>
            </w:pPr>
          </w:p>
          <w:p w14:paraId="792681C2" w14:textId="77777777" w:rsidR="00ED63E9" w:rsidRPr="00434723" w:rsidRDefault="00ED63E9" w:rsidP="00ED63E9">
            <w:pPr>
              <w:pStyle w:val="Zkladntext3"/>
              <w:tabs>
                <w:tab w:val="clear" w:pos="709"/>
                <w:tab w:val="clear" w:pos="1191"/>
                <w:tab w:val="clear" w:pos="1474"/>
              </w:tabs>
              <w:suppressAutoHyphens w:val="0"/>
              <w:rPr>
                <w:rFonts w:cs="Arial"/>
                <w:bCs/>
                <w:szCs w:val="22"/>
                <w:lang w:val="sk-SK"/>
              </w:rPr>
            </w:pPr>
            <w:r w:rsidRPr="00ED63E9">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tc>
      </w:tr>
    </w:tbl>
    <w:p w14:paraId="0296C358" w14:textId="77777777" w:rsidR="00065D35" w:rsidRPr="00434723" w:rsidRDefault="00065D35" w:rsidP="007008A6">
      <w:pPr>
        <w:pStyle w:val="Zkladntext3"/>
        <w:tabs>
          <w:tab w:val="clear" w:pos="709"/>
          <w:tab w:val="clear" w:pos="1191"/>
          <w:tab w:val="clear" w:pos="1474"/>
        </w:tabs>
        <w:suppressAutoHyphens w:val="0"/>
        <w:rPr>
          <w:rFonts w:cs="Arial"/>
          <w:bCs/>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412945DA" w14:textId="77777777" w:rsidTr="009B6A56">
        <w:trPr>
          <w:trHeight w:val="70"/>
        </w:trPr>
        <w:tc>
          <w:tcPr>
            <w:tcW w:w="1418" w:type="dxa"/>
          </w:tcPr>
          <w:p w14:paraId="6CD0ABFB" w14:textId="77777777" w:rsidR="00BE58EF" w:rsidRPr="00434723" w:rsidRDefault="00BE58EF" w:rsidP="007008A6">
            <w:pPr>
              <w:rPr>
                <w:rFonts w:cs="Arial"/>
                <w:b/>
                <w:szCs w:val="22"/>
              </w:rPr>
            </w:pPr>
            <w:r w:rsidRPr="00434723">
              <w:rPr>
                <w:rFonts w:cs="Arial"/>
                <w:b/>
                <w:szCs w:val="22"/>
              </w:rPr>
              <w:t>Podčlánok 3.2</w:t>
            </w:r>
          </w:p>
        </w:tc>
        <w:tc>
          <w:tcPr>
            <w:tcW w:w="2410" w:type="dxa"/>
          </w:tcPr>
          <w:p w14:paraId="1C62B20D" w14:textId="77777777" w:rsidR="00BE58EF" w:rsidRPr="00434723" w:rsidRDefault="00BE58EF" w:rsidP="00D045DE">
            <w:pPr>
              <w:rPr>
                <w:rFonts w:cs="Arial"/>
                <w:b/>
                <w:szCs w:val="22"/>
              </w:rPr>
            </w:pPr>
            <w:r w:rsidRPr="00434723">
              <w:rPr>
                <w:rFonts w:cs="Arial"/>
                <w:b/>
                <w:szCs w:val="22"/>
              </w:rPr>
              <w:t>Dočasná neprítomnosť Vedúceho tímu Stavebnotechnické-ho dozoru a iných kľúčových odborníkov</w:t>
            </w:r>
          </w:p>
        </w:tc>
        <w:tc>
          <w:tcPr>
            <w:tcW w:w="5811" w:type="dxa"/>
          </w:tcPr>
          <w:p w14:paraId="11555C7D" w14:textId="77777777" w:rsidR="00BE58EF" w:rsidRPr="00434723" w:rsidRDefault="00BE58EF" w:rsidP="00D045DE">
            <w:pPr>
              <w:pStyle w:val="Default"/>
              <w:widowControl w:val="0"/>
              <w:jc w:val="both"/>
              <w:rPr>
                <w:color w:val="auto"/>
                <w:sz w:val="22"/>
                <w:szCs w:val="22"/>
              </w:rPr>
            </w:pPr>
            <w:r w:rsidRPr="00434723">
              <w:rPr>
                <w:sz w:val="22"/>
                <w:szCs w:val="22"/>
              </w:rPr>
              <w:t>Pôvodný názov podčlánku „Delegovanie právomoci Stavebným dozorom nahraďte názvom:</w:t>
            </w:r>
            <w:r w:rsidRPr="007008A6">
              <w:rPr>
                <w:sz w:val="22"/>
                <w:szCs w:val="22"/>
              </w:rPr>
              <w:t xml:space="preserve"> </w:t>
            </w:r>
            <w:r w:rsidRPr="00434723">
              <w:rPr>
                <w:sz w:val="22"/>
                <w:szCs w:val="22"/>
              </w:rPr>
              <w:t>Dočasná neprítomnosť Vedúceho tímu Stavebnotechnického dozoru a iných kľúčových odborníkov“</w:t>
            </w:r>
            <w:r w:rsidRPr="00434723">
              <w:rPr>
                <w:bCs/>
                <w:color w:val="auto"/>
                <w:sz w:val="22"/>
                <w:szCs w:val="22"/>
              </w:rPr>
              <w:t xml:space="preserve"> a zároveň odstráňte celý text podčlánku a nahraďte ho textom</w:t>
            </w:r>
            <w:r w:rsidRPr="00434723">
              <w:rPr>
                <w:color w:val="auto"/>
                <w:sz w:val="22"/>
                <w:szCs w:val="22"/>
              </w:rPr>
              <w:t xml:space="preserve">: </w:t>
            </w:r>
          </w:p>
          <w:p w14:paraId="12C9F0FE" w14:textId="77777777" w:rsidR="00BE58EF" w:rsidRPr="00434723" w:rsidRDefault="00BE58EF" w:rsidP="00D045DE">
            <w:pPr>
              <w:pStyle w:val="Default"/>
              <w:jc w:val="both"/>
              <w:rPr>
                <w:color w:val="auto"/>
                <w:sz w:val="22"/>
                <w:szCs w:val="22"/>
              </w:rPr>
            </w:pPr>
          </w:p>
          <w:p w14:paraId="682F01FC" w14:textId="77777777" w:rsidR="00BE58EF" w:rsidRPr="00434723" w:rsidRDefault="00BE58EF" w:rsidP="00D045DE">
            <w:pPr>
              <w:pStyle w:val="Default"/>
              <w:jc w:val="both"/>
              <w:rPr>
                <w:color w:val="auto"/>
                <w:sz w:val="22"/>
                <w:szCs w:val="22"/>
              </w:rPr>
            </w:pPr>
            <w:r w:rsidRPr="00434723">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434723">
              <w:rPr>
                <w:bCs/>
                <w:color w:val="auto"/>
                <w:sz w:val="22"/>
                <w:szCs w:val="22"/>
              </w:rPr>
              <w:t xml:space="preserve"> </w:t>
            </w:r>
            <w:r w:rsidRPr="00434723">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6E6C05D9" w14:textId="77777777" w:rsidR="00BE58EF" w:rsidRPr="00434723" w:rsidRDefault="00BE58EF" w:rsidP="00D045DE">
            <w:pPr>
              <w:jc w:val="both"/>
              <w:rPr>
                <w:rFonts w:cs="Arial"/>
                <w:bCs/>
                <w:szCs w:val="22"/>
                <w:lang w:val="sk-SK"/>
              </w:rPr>
            </w:pPr>
          </w:p>
        </w:tc>
      </w:tr>
      <w:tr w:rsidR="00BE58EF" w:rsidRPr="00434723" w14:paraId="54562AE6" w14:textId="77777777" w:rsidTr="009B6A56">
        <w:trPr>
          <w:trHeight w:val="1729"/>
        </w:trPr>
        <w:tc>
          <w:tcPr>
            <w:tcW w:w="1418" w:type="dxa"/>
          </w:tcPr>
          <w:p w14:paraId="676984F3" w14:textId="77777777" w:rsidR="00BE58EF" w:rsidRPr="00434723" w:rsidRDefault="00BE58EF" w:rsidP="007008A6">
            <w:pPr>
              <w:rPr>
                <w:rFonts w:cs="Arial"/>
                <w:b/>
                <w:szCs w:val="22"/>
              </w:rPr>
            </w:pPr>
            <w:r w:rsidRPr="00434723">
              <w:rPr>
                <w:rFonts w:cs="Arial"/>
                <w:b/>
                <w:szCs w:val="22"/>
              </w:rPr>
              <w:lastRenderedPageBreak/>
              <w:t xml:space="preserve">Podčlánok </w:t>
            </w:r>
          </w:p>
          <w:p w14:paraId="561E466D" w14:textId="77777777" w:rsidR="00BE58EF" w:rsidRPr="00434723" w:rsidRDefault="00BE58EF" w:rsidP="007008A6">
            <w:pPr>
              <w:rPr>
                <w:rFonts w:cs="Arial"/>
                <w:b/>
                <w:szCs w:val="22"/>
              </w:rPr>
            </w:pPr>
            <w:r w:rsidRPr="00434723">
              <w:rPr>
                <w:rFonts w:cs="Arial"/>
                <w:b/>
                <w:szCs w:val="22"/>
              </w:rPr>
              <w:t>3.3</w:t>
            </w:r>
          </w:p>
        </w:tc>
        <w:tc>
          <w:tcPr>
            <w:tcW w:w="2410" w:type="dxa"/>
          </w:tcPr>
          <w:p w14:paraId="6280AFDE" w14:textId="77777777" w:rsidR="00BE58EF" w:rsidRPr="00434723" w:rsidRDefault="00BE58EF" w:rsidP="00D045DE">
            <w:pPr>
              <w:jc w:val="both"/>
              <w:rPr>
                <w:rFonts w:cs="Arial"/>
                <w:b/>
                <w:szCs w:val="22"/>
                <w:lang w:val="sk-SK"/>
              </w:rPr>
            </w:pPr>
            <w:r w:rsidRPr="00434723">
              <w:rPr>
                <w:rFonts w:cs="Arial"/>
                <w:b/>
                <w:szCs w:val="22"/>
                <w:lang w:val="sk-SK"/>
              </w:rPr>
              <w:t>Pokyny Stavebnotechnické-ho dozoru</w:t>
            </w:r>
          </w:p>
          <w:p w14:paraId="7DE7C38B" w14:textId="77777777" w:rsidR="00BE58EF" w:rsidRPr="00434723" w:rsidRDefault="00BE58EF" w:rsidP="00D045DE">
            <w:pPr>
              <w:jc w:val="both"/>
              <w:rPr>
                <w:rFonts w:cs="Arial"/>
                <w:b/>
                <w:szCs w:val="22"/>
              </w:rPr>
            </w:pPr>
          </w:p>
        </w:tc>
        <w:tc>
          <w:tcPr>
            <w:tcW w:w="5811" w:type="dxa"/>
          </w:tcPr>
          <w:p w14:paraId="3F459AEA" w14:textId="77777777" w:rsidR="00BA690D" w:rsidRDefault="00BA690D" w:rsidP="00BA690D">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podčlánku ,,Pokyny Stavebného dozora“ nahradťe názvom: ,,Pokyny Stavebnotechnického dozoru“. </w:t>
            </w:r>
          </w:p>
          <w:p w14:paraId="6C54E0B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 druhej vete prvého odseku vypustite slovné spojenie:</w:t>
            </w:r>
          </w:p>
          <w:p w14:paraId="0F3EBBC8"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„alebo od asistenta, na ktorého boli delegované príslušné právomoci podľa tohto článku“</w:t>
            </w:r>
          </w:p>
          <w:p w14:paraId="74B6AAB7"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1EC01E20"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Druhý odsek  vypustite a nahraďte nasledovným textom:</w:t>
            </w:r>
          </w:p>
          <w:p w14:paraId="4B507DFA"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69FDBD2E" w14:textId="77777777" w:rsidR="00351076" w:rsidRDefault="00D045DE" w:rsidP="00D045DE">
            <w:pPr>
              <w:pStyle w:val="Zkladntext3"/>
              <w:tabs>
                <w:tab w:val="clear" w:pos="709"/>
                <w:tab w:val="clear" w:pos="1191"/>
                <w:tab w:val="clear" w:pos="1474"/>
              </w:tabs>
              <w:suppressAutoHyphens w:val="0"/>
              <w:rPr>
                <w:rFonts w:cs="Arial"/>
                <w:szCs w:val="22"/>
                <w:lang w:val="sk-SK"/>
              </w:rPr>
            </w:pPr>
            <w:r>
              <w:rPr>
                <w:rFonts w:cs="Arial"/>
                <w:szCs w:val="22"/>
                <w:lang w:val="sk-SK"/>
              </w:rPr>
              <w:t>„</w:t>
            </w:r>
            <w:r w:rsidR="00BE58EF" w:rsidRPr="00434723">
              <w:rPr>
                <w:rFonts w:cs="Arial"/>
                <w:szCs w:val="22"/>
                <w:lang w:val="sk-SK"/>
              </w:rPr>
              <w:t xml:space="preserve">Zhotoviteľ </w:t>
            </w:r>
            <w:r w:rsidR="00961462">
              <w:rPr>
                <w:rFonts w:cs="Arial"/>
                <w:szCs w:val="22"/>
                <w:lang w:val="sk-SK"/>
              </w:rPr>
              <w:t xml:space="preserve">je povinný </w:t>
            </w:r>
            <w:r w:rsidR="00BE58EF" w:rsidRPr="00434723">
              <w:rPr>
                <w:rFonts w:cs="Arial"/>
                <w:szCs w:val="22"/>
                <w:lang w:val="sk-SK"/>
              </w:rPr>
              <w:t xml:space="preserve">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00BE58EF" w:rsidRPr="00434723">
              <w:rPr>
                <w:rFonts w:cs="Arial"/>
                <w:i/>
                <w:szCs w:val="22"/>
                <w:lang w:val="sk-SK"/>
              </w:rPr>
              <w:t>Povinnosti a právomoc Stavebnotechnického dozoru</w:t>
            </w:r>
            <w:r w:rsidR="00BE58EF" w:rsidRPr="00434723">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961462">
              <w:rPr>
                <w:rFonts w:cs="Arial"/>
                <w:szCs w:val="22"/>
                <w:lang w:val="sk-SK"/>
              </w:rPr>
              <w:t xml:space="preserve"> </w:t>
            </w:r>
            <w:r w:rsidR="00961462">
              <w:rPr>
                <w:rFonts w:cs="Arial"/>
                <w:szCs w:val="22"/>
              </w:rPr>
              <w:t>Zhotoviteľ je zodpovedný za akúkoľvek škodu spôsobenú neplnením pokynov Stavebnotechnického dozoru vydaných podľa predchádzajúcej vety</w:t>
            </w:r>
            <w:r w:rsidR="00351076">
              <w:rPr>
                <w:rFonts w:cs="Arial"/>
                <w:szCs w:val="22"/>
                <w:lang w:val="sk-SK"/>
              </w:rPr>
              <w:t>“</w:t>
            </w:r>
          </w:p>
          <w:p w14:paraId="464F73FD"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r w:rsidRPr="00434723" w:rsidDel="00231A07">
              <w:rPr>
                <w:rFonts w:cs="Arial"/>
                <w:szCs w:val="22"/>
                <w:lang w:val="sk-SK"/>
              </w:rPr>
              <w:t xml:space="preserve"> </w:t>
            </w:r>
          </w:p>
          <w:p w14:paraId="7121886C"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tohto podčlánku vložte:</w:t>
            </w:r>
          </w:p>
          <w:p w14:paraId="2E7B9D6F"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57536B16"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w:t>
            </w:r>
            <w:r w:rsidRPr="00434723">
              <w:rPr>
                <w:rFonts w:cs="Arial"/>
                <w:bCs/>
                <w:spacing w:val="0"/>
                <w:szCs w:val="22"/>
                <w:lang w:val="sk-SK"/>
              </w:rPr>
              <w:t>Vydanie akéhokoľvek pokynu musí byť písomne oznámené Objednávateľovi v súlade s podčlánkom 1.3 (</w:t>
            </w:r>
            <w:r w:rsidRPr="00434723">
              <w:rPr>
                <w:rFonts w:cs="Arial"/>
                <w:bCs/>
                <w:i/>
                <w:iCs/>
                <w:spacing w:val="0"/>
                <w:szCs w:val="22"/>
                <w:lang w:val="sk-SK"/>
              </w:rPr>
              <w:t xml:space="preserve">Komunikácia) </w:t>
            </w:r>
            <w:r w:rsidRPr="00434723">
              <w:rPr>
                <w:rFonts w:cs="Arial"/>
                <w:bCs/>
                <w:iCs/>
                <w:spacing w:val="0"/>
                <w:szCs w:val="22"/>
                <w:lang w:val="sk-SK"/>
              </w:rPr>
              <w:t>v lehote do 20 dní odo dňa vydania pokynu.</w:t>
            </w:r>
            <w:r w:rsidRPr="00434723">
              <w:rPr>
                <w:rFonts w:cs="Arial"/>
                <w:bCs/>
                <w:spacing w:val="0"/>
                <w:szCs w:val="22"/>
                <w:lang w:val="sk-SK"/>
              </w:rPr>
              <w:t>“</w:t>
            </w:r>
          </w:p>
          <w:p w14:paraId="36401AF0"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p>
        </w:tc>
      </w:tr>
      <w:tr w:rsidR="00BE58EF" w:rsidRPr="00434723" w14:paraId="543679BB" w14:textId="77777777" w:rsidTr="009B6A56">
        <w:trPr>
          <w:trHeight w:val="70"/>
        </w:trPr>
        <w:tc>
          <w:tcPr>
            <w:tcW w:w="1418" w:type="dxa"/>
          </w:tcPr>
          <w:p w14:paraId="08B89EDD" w14:textId="77777777" w:rsidR="00BE58EF" w:rsidRPr="00434723" w:rsidRDefault="00BE58EF" w:rsidP="007008A6">
            <w:pPr>
              <w:rPr>
                <w:rFonts w:cs="Arial"/>
                <w:b/>
                <w:szCs w:val="22"/>
              </w:rPr>
            </w:pPr>
            <w:r w:rsidRPr="00434723">
              <w:rPr>
                <w:rFonts w:cs="Arial"/>
                <w:b/>
                <w:szCs w:val="22"/>
              </w:rPr>
              <w:t>Podčlánok 3.4</w:t>
            </w:r>
          </w:p>
        </w:tc>
        <w:tc>
          <w:tcPr>
            <w:tcW w:w="2410" w:type="dxa"/>
          </w:tcPr>
          <w:p w14:paraId="2DB32794" w14:textId="77777777" w:rsidR="00BE58EF" w:rsidRPr="00434723" w:rsidRDefault="00BE58EF" w:rsidP="00351076">
            <w:pPr>
              <w:rPr>
                <w:rFonts w:cs="Arial"/>
                <w:b/>
                <w:szCs w:val="22"/>
                <w:lang w:val="sk-SK"/>
              </w:rPr>
            </w:pPr>
            <w:r w:rsidRPr="00434723">
              <w:rPr>
                <w:rFonts w:cs="Arial"/>
                <w:b/>
                <w:szCs w:val="22"/>
                <w:lang w:val="sk-SK"/>
              </w:rPr>
              <w:t>Zmena v tíme Stavebotechnického dozoru</w:t>
            </w:r>
          </w:p>
        </w:tc>
        <w:tc>
          <w:tcPr>
            <w:tcW w:w="5811" w:type="dxa"/>
          </w:tcPr>
          <w:p w14:paraId="4D022172" w14:textId="77777777" w:rsidR="00BE58EF" w:rsidRPr="00434723" w:rsidRDefault="00BE58EF" w:rsidP="00D045DE">
            <w:pPr>
              <w:pStyle w:val="Default"/>
              <w:jc w:val="both"/>
              <w:rPr>
                <w:color w:val="FF0000"/>
                <w:sz w:val="22"/>
                <w:szCs w:val="22"/>
              </w:rPr>
            </w:pPr>
            <w:r w:rsidRPr="00434723">
              <w:rPr>
                <w:sz w:val="22"/>
                <w:szCs w:val="22"/>
              </w:rPr>
              <w:t>Pôvodný názov podčlánku „Výmena Stavebného dozora“ nahraďte názvom:</w:t>
            </w:r>
            <w:r w:rsidRPr="007008A6">
              <w:rPr>
                <w:sz w:val="22"/>
                <w:szCs w:val="22"/>
              </w:rPr>
              <w:t xml:space="preserve"> </w:t>
            </w:r>
            <w:r w:rsidRPr="00434723">
              <w:rPr>
                <w:sz w:val="22"/>
                <w:szCs w:val="22"/>
              </w:rPr>
              <w:t>„Zmena v tíme Stavebnotechnického dozoru“</w:t>
            </w:r>
            <w:r w:rsidRPr="00434723">
              <w:rPr>
                <w:bCs/>
                <w:color w:val="auto"/>
                <w:sz w:val="22"/>
                <w:szCs w:val="22"/>
              </w:rPr>
              <w:t xml:space="preserve"> a zároveň </w:t>
            </w:r>
            <w:r w:rsidRPr="00434723">
              <w:rPr>
                <w:bCs/>
                <w:sz w:val="22"/>
                <w:szCs w:val="22"/>
              </w:rPr>
              <w:t>odstráňte celý text podčlánku a nahraďte ho textom</w:t>
            </w:r>
            <w:r w:rsidRPr="00434723">
              <w:rPr>
                <w:color w:val="FF0000"/>
                <w:sz w:val="22"/>
                <w:szCs w:val="22"/>
              </w:rPr>
              <w:t xml:space="preserve">: </w:t>
            </w:r>
          </w:p>
          <w:p w14:paraId="65C9F398" w14:textId="77777777" w:rsidR="00BE58EF" w:rsidRPr="00434723" w:rsidRDefault="00BE58EF" w:rsidP="00D045DE">
            <w:pPr>
              <w:pStyle w:val="Default"/>
              <w:jc w:val="both"/>
              <w:rPr>
                <w:color w:val="FF0000"/>
                <w:sz w:val="22"/>
                <w:szCs w:val="22"/>
              </w:rPr>
            </w:pPr>
          </w:p>
          <w:p w14:paraId="0F92FE9D" w14:textId="77777777" w:rsidR="00BE58EF" w:rsidRPr="00434723" w:rsidRDefault="00BE58EF" w:rsidP="00D045DE">
            <w:pPr>
              <w:pStyle w:val="Default"/>
              <w:widowControl w:val="0"/>
              <w:jc w:val="both"/>
              <w:rPr>
                <w:color w:val="auto"/>
                <w:sz w:val="22"/>
                <w:szCs w:val="22"/>
                <w:lang w:eastAsia="en-US"/>
              </w:rPr>
            </w:pPr>
            <w:r w:rsidRPr="00434723">
              <w:rPr>
                <w:color w:val="auto"/>
                <w:sz w:val="22"/>
                <w:szCs w:val="22"/>
              </w:rPr>
              <w:t>„Objednávateľ je povinný písomne upovedomiť Zhotoviteľa o každej zmene v osobe akéhokoľvek kľúčového odborníka vrátane osoby Vedúceho tímu Stavebnotechnického dozoru.</w:t>
            </w:r>
          </w:p>
          <w:p w14:paraId="153E9232" w14:textId="77777777" w:rsidR="00BE58EF" w:rsidRPr="00434723" w:rsidRDefault="00BE58EF" w:rsidP="00D045DE">
            <w:pPr>
              <w:pStyle w:val="Default"/>
              <w:jc w:val="both"/>
              <w:rPr>
                <w:color w:val="auto"/>
                <w:sz w:val="22"/>
                <w:szCs w:val="22"/>
              </w:rPr>
            </w:pPr>
            <w:r w:rsidRPr="00434723">
              <w:rPr>
                <w:color w:val="auto"/>
                <w:sz w:val="22"/>
                <w:szCs w:val="22"/>
              </w:rPr>
              <w:t>Stavebnotechnický dozor je povinný písomne upovedomiť Zhotoviteľa o každej zmene v osobe akéhokoľvek nekľúčového odborníka.</w:t>
            </w:r>
          </w:p>
          <w:p w14:paraId="1C7B54BE"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 xml:space="preserve"> </w:t>
            </w:r>
          </w:p>
          <w:p w14:paraId="426EC8ED"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2F1F0603" w14:textId="77777777" w:rsidR="00BE58EF" w:rsidRPr="007008A6"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sz w:val="22"/>
                <w:szCs w:val="22"/>
              </w:rPr>
            </w:pPr>
          </w:p>
        </w:tc>
      </w:tr>
      <w:tr w:rsidR="00BE58EF" w:rsidRPr="00434723" w14:paraId="729C5527" w14:textId="77777777" w:rsidTr="009B6A56">
        <w:trPr>
          <w:trHeight w:val="879"/>
        </w:trPr>
        <w:tc>
          <w:tcPr>
            <w:tcW w:w="1418" w:type="dxa"/>
          </w:tcPr>
          <w:p w14:paraId="48E8D034"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2688297E" w14:textId="77777777" w:rsidR="00BE58EF" w:rsidRPr="00434723" w:rsidRDefault="00BE58EF" w:rsidP="007008A6">
            <w:pPr>
              <w:rPr>
                <w:rFonts w:cs="Arial"/>
                <w:b/>
                <w:szCs w:val="22"/>
                <w:lang w:val="sk-SK"/>
              </w:rPr>
            </w:pPr>
            <w:r w:rsidRPr="00434723">
              <w:rPr>
                <w:rFonts w:cs="Arial"/>
                <w:b/>
                <w:szCs w:val="22"/>
                <w:lang w:val="sk-SK"/>
              </w:rPr>
              <w:t>3.6</w:t>
            </w:r>
          </w:p>
        </w:tc>
        <w:tc>
          <w:tcPr>
            <w:tcW w:w="2410" w:type="dxa"/>
          </w:tcPr>
          <w:p w14:paraId="50AC8F01" w14:textId="77777777" w:rsidR="00BE58EF" w:rsidRPr="00434723" w:rsidRDefault="00BE58EF" w:rsidP="00351076">
            <w:pPr>
              <w:rPr>
                <w:rFonts w:cs="Arial"/>
                <w:b/>
                <w:szCs w:val="22"/>
                <w:lang w:val="sk-SK"/>
              </w:rPr>
            </w:pPr>
            <w:r w:rsidRPr="00434723">
              <w:rPr>
                <w:rFonts w:cs="Arial"/>
                <w:b/>
                <w:szCs w:val="22"/>
                <w:lang w:val="sk-SK"/>
              </w:rPr>
              <w:t>Pravidelné pracovné rokovania</w:t>
            </w:r>
          </w:p>
        </w:tc>
        <w:tc>
          <w:tcPr>
            <w:tcW w:w="5811" w:type="dxa"/>
          </w:tcPr>
          <w:p w14:paraId="06F6F71A" w14:textId="77777777" w:rsidR="00BE58EF" w:rsidRPr="00434723" w:rsidRDefault="00BE58EF" w:rsidP="00351076">
            <w:pPr>
              <w:jc w:val="both"/>
              <w:rPr>
                <w:rFonts w:cs="Arial"/>
                <w:bCs/>
                <w:szCs w:val="22"/>
                <w:lang w:val="sk-SK"/>
              </w:rPr>
            </w:pPr>
            <w:r w:rsidRPr="00434723">
              <w:rPr>
                <w:rFonts w:cs="Arial"/>
                <w:bCs/>
                <w:szCs w:val="22"/>
                <w:lang w:val="sk-SK"/>
              </w:rPr>
              <w:t>Vložte nový podčlánok 3.6:</w:t>
            </w:r>
          </w:p>
          <w:p w14:paraId="4B725CD6" w14:textId="77777777" w:rsidR="00BE58EF" w:rsidRPr="00434723" w:rsidRDefault="00BE58EF" w:rsidP="00351076">
            <w:pPr>
              <w:jc w:val="both"/>
              <w:rPr>
                <w:rFonts w:cs="Arial"/>
                <w:szCs w:val="22"/>
                <w:lang w:val="sk-SK"/>
              </w:rPr>
            </w:pPr>
            <w:r w:rsidRPr="00434723">
              <w:rPr>
                <w:rFonts w:cs="Arial"/>
                <w:szCs w:val="22"/>
                <w:lang w:val="sk-SK"/>
              </w:rPr>
              <w:t xml:space="preserve"> </w:t>
            </w:r>
          </w:p>
          <w:p w14:paraId="7D606703" w14:textId="77777777" w:rsidR="00BE58EF" w:rsidRPr="00434723" w:rsidRDefault="00961462" w:rsidP="00D045DE">
            <w:pPr>
              <w:ind w:right="141"/>
              <w:jc w:val="both"/>
              <w:rPr>
                <w:rFonts w:cs="Arial"/>
                <w:szCs w:val="22"/>
                <w:lang w:val="sk-SK"/>
              </w:rPr>
            </w:pPr>
            <w:r>
              <w:rPr>
                <w:rFonts w:cs="Arial"/>
                <w:szCs w:val="22"/>
                <w:lang w:val="sk-SK"/>
              </w:rPr>
              <w:t>„</w:t>
            </w:r>
            <w:r w:rsidR="00BE58EF" w:rsidRPr="00434723">
              <w:rPr>
                <w:rFonts w:cs="Arial"/>
                <w:szCs w:val="22"/>
                <w:lang w:val="sk-SK"/>
              </w:rPr>
              <w:t>Kontrolné dni zvoláva Stavebnotechnický dozor a</w:t>
            </w:r>
            <w:r>
              <w:rPr>
                <w:rFonts w:cs="Arial"/>
                <w:szCs w:val="22"/>
                <w:lang w:val="sk-SK"/>
              </w:rPr>
              <w:t>/alebo Objednávateĺ (štatutárne kontrolné dni) a</w:t>
            </w:r>
            <w:r w:rsidR="00BE58EF" w:rsidRPr="00434723">
              <w:rPr>
                <w:rFonts w:cs="Arial"/>
                <w:szCs w:val="22"/>
                <w:lang w:val="sk-SK"/>
              </w:rPr>
              <w:t xml:space="preserve"> musia sa konať v pravidelných intervaloch, najmenej raz do mesiaca a </w:t>
            </w:r>
            <w:r w:rsidR="00BE58EF" w:rsidRPr="00434723">
              <w:rPr>
                <w:rFonts w:cs="Arial"/>
                <w:szCs w:val="22"/>
                <w:lang w:val="sk-SK"/>
              </w:rPr>
              <w:lastRenderedPageBreak/>
              <w:t xml:space="preserve">koordinačné porady stavby </w:t>
            </w:r>
            <w:r>
              <w:rPr>
                <w:rFonts w:cs="Arial"/>
                <w:szCs w:val="22"/>
                <w:lang w:val="sk-SK"/>
              </w:rPr>
              <w:t>najmenej</w:t>
            </w:r>
            <w:r w:rsidR="00BE58EF" w:rsidRPr="00434723">
              <w:rPr>
                <w:rFonts w:cs="Arial"/>
                <w:szCs w:val="22"/>
                <w:lang w:val="sk-SK"/>
              </w:rPr>
              <w:t xml:space="preserve"> raz do týždňa, prípadne podľa potreby a dohody zmluvných Strán aj častejšie. </w:t>
            </w:r>
            <w:r>
              <w:rPr>
                <w:rFonts w:cs="Arial"/>
                <w:szCs w:val="22"/>
                <w:lang w:val="sk-SK"/>
              </w:rPr>
              <w:t xml:space="preserve">Štatutárnych kontrolných dní a </w:t>
            </w:r>
            <w:r w:rsidR="00BE58EF" w:rsidRPr="00434723">
              <w:rPr>
                <w:rFonts w:cs="Arial"/>
                <w:szCs w:val="22"/>
                <w:lang w:val="sk-SK"/>
              </w:rPr>
              <w:t xml:space="preserve">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765CE628" w14:textId="77777777" w:rsidR="00BE58EF" w:rsidRPr="00434723" w:rsidRDefault="00BE58EF" w:rsidP="00D045DE">
            <w:pPr>
              <w:ind w:right="141"/>
              <w:jc w:val="both"/>
              <w:rPr>
                <w:rFonts w:cs="Arial"/>
                <w:szCs w:val="22"/>
                <w:lang w:val="sk-SK"/>
              </w:rPr>
            </w:pPr>
            <w:r w:rsidRPr="00434723">
              <w:rPr>
                <w:rFonts w:cs="Arial"/>
                <w:szCs w:val="22"/>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64F68756" w14:textId="77777777" w:rsidR="00BE58EF" w:rsidRPr="00434723" w:rsidRDefault="00BE58EF" w:rsidP="00D045DE">
            <w:pPr>
              <w:ind w:right="141"/>
              <w:jc w:val="both"/>
              <w:rPr>
                <w:rFonts w:cs="Arial"/>
                <w:szCs w:val="22"/>
                <w:lang w:val="sk-SK"/>
              </w:rPr>
            </w:pPr>
          </w:p>
          <w:p w14:paraId="60B2E35A" w14:textId="77777777" w:rsidR="00BE58EF" w:rsidRPr="00434723" w:rsidRDefault="00BE58EF" w:rsidP="00D045DE">
            <w:pPr>
              <w:tabs>
                <w:tab w:val="left" w:pos="5560"/>
              </w:tabs>
              <w:ind w:right="41"/>
              <w:jc w:val="both"/>
              <w:rPr>
                <w:rFonts w:cs="Arial"/>
                <w:szCs w:val="22"/>
                <w:lang w:val="sk-SK"/>
              </w:rPr>
            </w:pPr>
            <w:r w:rsidRPr="00434723">
              <w:rPr>
                <w:rFonts w:cs="Arial"/>
                <w:szCs w:val="22"/>
                <w:lang w:val="sk-SK"/>
              </w:rPr>
              <w:t>Všetky záznamy z  Pravidelných pracovných rokovaní,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434723">
              <w:rPr>
                <w:rFonts w:cs="Arial"/>
                <w:i/>
                <w:szCs w:val="22"/>
                <w:lang w:val="sk-SK"/>
              </w:rPr>
              <w:t xml:space="preserve">Komunikácia) </w:t>
            </w:r>
            <w:r w:rsidRPr="00434723">
              <w:rPr>
                <w:rFonts w:cs="Arial"/>
                <w:szCs w:val="22"/>
                <w:lang w:val="sk-SK"/>
              </w:rPr>
              <w:t>Zmluvných podmienok</w:t>
            </w:r>
            <w:r w:rsidR="00961462">
              <w:rPr>
                <w:rFonts w:cs="Arial"/>
                <w:szCs w:val="22"/>
                <w:lang w:val="sk-SK"/>
              </w:rPr>
              <w:t xml:space="preserve"> a ani zmenu zmluvne dohodnutých podmienok realizácie Diela</w:t>
            </w:r>
            <w:r w:rsidRPr="00434723">
              <w:rPr>
                <w:rFonts w:cs="Arial"/>
                <w:szCs w:val="22"/>
                <w:lang w:val="sk-SK"/>
              </w:rPr>
              <w:t>.</w:t>
            </w:r>
          </w:p>
          <w:p w14:paraId="49C8F03A" w14:textId="77777777" w:rsidR="00A0682E" w:rsidRDefault="00A0682E" w:rsidP="00D045DE">
            <w:pPr>
              <w:tabs>
                <w:tab w:val="left" w:pos="5560"/>
              </w:tabs>
              <w:ind w:right="41"/>
              <w:jc w:val="both"/>
              <w:rPr>
                <w:rFonts w:cs="Arial"/>
                <w:szCs w:val="22"/>
                <w:lang w:val="sk-SK"/>
              </w:rPr>
            </w:pPr>
          </w:p>
          <w:p w14:paraId="3CB4B690" w14:textId="77777777" w:rsidR="006D3628" w:rsidRPr="00434723" w:rsidRDefault="006D3628" w:rsidP="00D045DE">
            <w:pPr>
              <w:tabs>
                <w:tab w:val="left" w:pos="5560"/>
              </w:tabs>
              <w:ind w:right="41"/>
              <w:jc w:val="both"/>
              <w:rPr>
                <w:rFonts w:cs="Arial"/>
                <w:szCs w:val="22"/>
                <w:lang w:val="sk-SK"/>
              </w:rPr>
            </w:pPr>
            <w:r w:rsidRPr="00434723">
              <w:rPr>
                <w:rFonts w:cs="Arial"/>
                <w:szCs w:val="22"/>
                <w:lang w:val="sk-SK"/>
              </w:rPr>
              <w:t>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BCC95D0" w14:textId="77777777" w:rsidR="00BE58EF" w:rsidRPr="00434723" w:rsidRDefault="00BE58EF" w:rsidP="00D045DE">
            <w:pPr>
              <w:tabs>
                <w:tab w:val="left" w:pos="5560"/>
              </w:tabs>
              <w:ind w:right="41"/>
              <w:jc w:val="both"/>
              <w:rPr>
                <w:rFonts w:cs="Arial"/>
                <w:strike/>
                <w:szCs w:val="22"/>
                <w:lang w:val="sk-SK"/>
              </w:rPr>
            </w:pPr>
          </w:p>
        </w:tc>
      </w:tr>
      <w:tr w:rsidR="00BE58EF" w:rsidRPr="00434723" w14:paraId="6E8849A9" w14:textId="77777777" w:rsidTr="009B6A56">
        <w:trPr>
          <w:trHeight w:val="397"/>
        </w:trPr>
        <w:tc>
          <w:tcPr>
            <w:tcW w:w="1418" w:type="dxa"/>
          </w:tcPr>
          <w:p w14:paraId="727BBE76"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1046BA78" w14:textId="77777777" w:rsidR="00BE58EF" w:rsidRPr="00434723" w:rsidRDefault="00BE58EF" w:rsidP="007008A6">
            <w:pPr>
              <w:rPr>
                <w:rFonts w:cs="Arial"/>
                <w:b/>
                <w:szCs w:val="22"/>
              </w:rPr>
            </w:pPr>
            <w:r w:rsidRPr="00434723">
              <w:rPr>
                <w:rFonts w:cs="Arial"/>
                <w:b/>
                <w:szCs w:val="22"/>
                <w:lang w:val="sk-SK"/>
              </w:rPr>
              <w:t>4.1</w:t>
            </w:r>
          </w:p>
        </w:tc>
        <w:tc>
          <w:tcPr>
            <w:tcW w:w="2410" w:type="dxa"/>
          </w:tcPr>
          <w:p w14:paraId="046C3BFA" w14:textId="77777777" w:rsidR="00BE58EF" w:rsidRPr="00434723" w:rsidRDefault="00BE58EF" w:rsidP="00A0682E">
            <w:pPr>
              <w:rPr>
                <w:rFonts w:cs="Arial"/>
                <w:b/>
                <w:szCs w:val="22"/>
              </w:rPr>
            </w:pPr>
            <w:r w:rsidRPr="00434723">
              <w:rPr>
                <w:rFonts w:cs="Arial"/>
                <w:b/>
                <w:szCs w:val="22"/>
                <w:lang w:val="sk-SK"/>
              </w:rPr>
              <w:t>Všeobecné povinnosti Zhotoviteľa</w:t>
            </w:r>
          </w:p>
        </w:tc>
        <w:tc>
          <w:tcPr>
            <w:tcW w:w="5811" w:type="dxa"/>
          </w:tcPr>
          <w:p w14:paraId="5697CD71" w14:textId="508F66DC" w:rsidR="00BE58EF" w:rsidRDefault="00BE58EF" w:rsidP="00D045DE">
            <w:pPr>
              <w:ind w:right="142"/>
              <w:jc w:val="both"/>
              <w:rPr>
                <w:rFonts w:cs="Arial"/>
                <w:szCs w:val="22"/>
                <w:lang w:val="sk-SK"/>
              </w:rPr>
            </w:pPr>
            <w:r w:rsidRPr="00434723">
              <w:rPr>
                <w:rFonts w:cs="Arial"/>
                <w:szCs w:val="22"/>
                <w:lang w:val="sk-SK"/>
              </w:rPr>
              <w:t>Na konci podčlánku vložte text:</w:t>
            </w:r>
          </w:p>
          <w:p w14:paraId="18B1432B" w14:textId="77777777" w:rsidR="00A0682E" w:rsidRPr="00434723" w:rsidRDefault="00A0682E" w:rsidP="00D045DE">
            <w:pPr>
              <w:ind w:right="142"/>
              <w:jc w:val="both"/>
              <w:rPr>
                <w:rFonts w:cs="Arial"/>
                <w:szCs w:val="22"/>
                <w:lang w:val="sk-SK"/>
              </w:rPr>
            </w:pPr>
          </w:p>
          <w:p w14:paraId="636A774D" w14:textId="77777777" w:rsidR="006D3628" w:rsidRPr="00434723" w:rsidRDefault="006D3628" w:rsidP="00D045DE">
            <w:pPr>
              <w:jc w:val="both"/>
              <w:rPr>
                <w:rFonts w:cs="Arial"/>
                <w:szCs w:val="22"/>
                <w:lang w:val="sk-SK"/>
              </w:rPr>
            </w:pPr>
            <w:bookmarkStart w:id="3" w:name="_Hlk161835752"/>
            <w:r w:rsidRPr="00434723">
              <w:rPr>
                <w:rFonts w:cs="Arial"/>
                <w:szCs w:val="22"/>
                <w:lang w:val="sk-SK"/>
              </w:rPr>
              <w:t xml:space="preserve">„Zhotoviteľ </w:t>
            </w:r>
            <w:r w:rsidR="008946AD">
              <w:rPr>
                <w:rFonts w:cs="Arial"/>
                <w:szCs w:val="22"/>
                <w:lang w:val="sk-SK"/>
              </w:rPr>
              <w:t xml:space="preserve">je povinný </w:t>
            </w:r>
            <w:r w:rsidR="00644BF6">
              <w:rPr>
                <w:rFonts w:cs="Arial"/>
                <w:szCs w:val="22"/>
                <w:lang w:val="sk-SK"/>
              </w:rPr>
              <w:t>vyprac</w:t>
            </w:r>
            <w:r w:rsidR="008946AD">
              <w:rPr>
                <w:rFonts w:cs="Arial"/>
                <w:szCs w:val="22"/>
                <w:lang w:val="sk-SK"/>
              </w:rPr>
              <w:t>ovať</w:t>
            </w:r>
            <w:r w:rsidR="00644BF6">
              <w:rPr>
                <w:rFonts w:cs="Arial"/>
                <w:szCs w:val="22"/>
                <w:lang w:val="sk-SK"/>
              </w:rPr>
              <w:t xml:space="preserve"> Environmentálny plán výstavby </w:t>
            </w:r>
            <w:r w:rsidR="00644BF6" w:rsidRPr="00644BF6">
              <w:rPr>
                <w:rFonts w:cs="Arial"/>
                <w:szCs w:val="22"/>
                <w:lang w:val="sk-SK"/>
              </w:rPr>
              <w:t>a</w:t>
            </w:r>
            <w:r w:rsidR="008946AD">
              <w:rPr>
                <w:rFonts w:cs="Arial"/>
                <w:szCs w:val="22"/>
                <w:lang w:val="sk-SK"/>
              </w:rPr>
              <w:t> </w:t>
            </w:r>
            <w:r w:rsidR="00644BF6" w:rsidRPr="00644BF6">
              <w:rPr>
                <w:rFonts w:cs="Arial"/>
                <w:szCs w:val="22"/>
                <w:lang w:val="sk-SK"/>
              </w:rPr>
              <w:t>predlož</w:t>
            </w:r>
            <w:r w:rsidR="008946AD">
              <w:rPr>
                <w:rFonts w:cs="Arial"/>
                <w:szCs w:val="22"/>
                <w:lang w:val="sk-SK"/>
              </w:rPr>
              <w:t>iť ho</w:t>
            </w:r>
            <w:r w:rsidR="00644BF6" w:rsidRPr="00644BF6">
              <w:rPr>
                <w:rFonts w:cs="Arial"/>
                <w:szCs w:val="22"/>
                <w:lang w:val="sk-SK"/>
              </w:rPr>
              <w:t xml:space="preserve"> Objednávateľovi na schválenie</w:t>
            </w:r>
            <w:r w:rsidR="00644BF6">
              <w:rPr>
                <w:rFonts w:cs="Arial"/>
                <w:szCs w:val="22"/>
                <w:lang w:val="sk-SK"/>
              </w:rPr>
              <w:t xml:space="preserve"> </w:t>
            </w:r>
            <w:r w:rsidRPr="00434723">
              <w:rPr>
                <w:rFonts w:cs="Arial"/>
                <w:szCs w:val="22"/>
                <w:lang w:val="sk-SK"/>
              </w:rPr>
              <w:t xml:space="preserve">do </w:t>
            </w:r>
            <w:r w:rsidRPr="00434723">
              <w:rPr>
                <w:rFonts w:cs="Arial"/>
                <w:szCs w:val="22"/>
                <w:lang w:val="sk-SK"/>
              </w:rPr>
              <w:lastRenderedPageBreak/>
              <w:t>28 dní</w:t>
            </w:r>
            <w:r w:rsidR="002E5D81">
              <w:rPr>
                <w:rFonts w:cs="Arial"/>
                <w:szCs w:val="22"/>
                <w:lang w:val="sk-SK"/>
              </w:rPr>
              <w:t xml:space="preserve"> </w:t>
            </w:r>
            <w:r w:rsidR="006346CA">
              <w:rPr>
                <w:rFonts w:cs="Arial"/>
                <w:szCs w:val="22"/>
                <w:lang w:val="sk-SK"/>
              </w:rPr>
              <w:t xml:space="preserve">od </w:t>
            </w:r>
            <w:r w:rsidR="005861D1">
              <w:rPr>
                <w:rFonts w:cs="Arial"/>
                <w:szCs w:val="22"/>
                <w:lang w:val="sk-SK"/>
              </w:rPr>
              <w:t>Dátumu začatia prác</w:t>
            </w:r>
            <w:r w:rsidR="00644BF6">
              <w:rPr>
                <w:rFonts w:cs="Arial"/>
                <w:szCs w:val="22"/>
                <w:lang w:val="sk-SK"/>
              </w:rPr>
              <w:t>, ktorý Objednávateľ</w:t>
            </w:r>
            <w:r w:rsidRPr="00434723">
              <w:rPr>
                <w:rFonts w:cs="Arial"/>
                <w:szCs w:val="22"/>
                <w:lang w:val="sk-SK"/>
              </w:rPr>
              <w:t xml:space="preserve"> </w:t>
            </w:r>
            <w:r w:rsidR="006346CA">
              <w:rPr>
                <w:rFonts w:cs="Arial"/>
                <w:szCs w:val="22"/>
                <w:lang w:val="sk-SK"/>
              </w:rPr>
              <w:t>oznám</w:t>
            </w:r>
            <w:r w:rsidR="00644BF6">
              <w:rPr>
                <w:rFonts w:cs="Arial"/>
                <w:szCs w:val="22"/>
                <w:lang w:val="sk-SK"/>
              </w:rPr>
              <w:t>i</w:t>
            </w:r>
            <w:r w:rsidR="006346CA">
              <w:rPr>
                <w:rFonts w:cs="Arial"/>
                <w:szCs w:val="22"/>
                <w:lang w:val="sk-SK"/>
              </w:rPr>
              <w:t xml:space="preserve"> v zmysle podčlánku 8.1</w:t>
            </w:r>
            <w:r w:rsidR="00644BF6">
              <w:rPr>
                <w:rFonts w:cs="Arial"/>
                <w:szCs w:val="22"/>
                <w:lang w:val="sk-SK"/>
              </w:rPr>
              <w:t>.</w:t>
            </w:r>
            <w:r w:rsidR="006346CA">
              <w:rPr>
                <w:rFonts w:cs="Arial"/>
                <w:szCs w:val="22"/>
                <w:lang w:val="sk-SK"/>
              </w:rPr>
              <w:t xml:space="preserve"> </w:t>
            </w:r>
          </w:p>
          <w:bookmarkEnd w:id="3"/>
          <w:p w14:paraId="066FA509" w14:textId="77777777" w:rsidR="006D3628" w:rsidRPr="00434723" w:rsidRDefault="006D3628" w:rsidP="00D045DE">
            <w:pPr>
              <w:jc w:val="both"/>
              <w:rPr>
                <w:rFonts w:cs="Arial"/>
                <w:szCs w:val="22"/>
                <w:lang w:val="sk-SK"/>
              </w:rPr>
            </w:pPr>
          </w:p>
          <w:p w14:paraId="041AF881" w14:textId="77777777" w:rsidR="006D3628" w:rsidRPr="00434723" w:rsidRDefault="006D3628" w:rsidP="00D045DE">
            <w:pPr>
              <w:jc w:val="both"/>
              <w:rPr>
                <w:rFonts w:cs="Arial"/>
                <w:szCs w:val="22"/>
                <w:lang w:val="sk-SK"/>
              </w:rPr>
            </w:pPr>
            <w:r w:rsidRPr="00434723">
              <w:rPr>
                <w:rFonts w:cs="Arial"/>
                <w:szCs w:val="22"/>
                <w:lang w:val="sk-SK"/>
              </w:rPr>
              <w:t>V prípade, ak Zhotoviteľ nepredloží Objednávateľovi na s</w:t>
            </w:r>
            <w:r w:rsidR="00A0682E">
              <w:rPr>
                <w:rFonts w:cs="Arial"/>
                <w:szCs w:val="22"/>
                <w:lang w:val="sk-SK"/>
              </w:rPr>
              <w:t>ch</w:t>
            </w:r>
            <w:r w:rsidRPr="00434723">
              <w:rPr>
                <w:rFonts w:cs="Arial"/>
                <w:szCs w:val="22"/>
                <w:lang w:val="sk-SK"/>
              </w:rPr>
              <w:t xml:space="preserve">válenie Environmentálny plán výstavby </w:t>
            </w:r>
            <w:r w:rsidRPr="00434723">
              <w:rPr>
                <w:rFonts w:cs="Arial"/>
                <w:szCs w:val="22"/>
              </w:rPr>
              <w:t>podľa tohto podčlánku</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9BC231D" w14:textId="77777777" w:rsidR="00BE58EF" w:rsidRPr="00434723" w:rsidRDefault="00BE58EF" w:rsidP="00D045DE">
            <w:pPr>
              <w:ind w:right="141"/>
              <w:jc w:val="both"/>
              <w:rPr>
                <w:rFonts w:cs="Arial"/>
                <w:szCs w:val="22"/>
                <w:lang w:val="sk-SK"/>
              </w:rPr>
            </w:pPr>
          </w:p>
          <w:p w14:paraId="619BD67E" w14:textId="4AF68982" w:rsidR="00BE58EF" w:rsidRDefault="00BE58EF" w:rsidP="00D045DE">
            <w:pPr>
              <w:jc w:val="both"/>
              <w:rPr>
                <w:rFonts w:cs="Arial"/>
                <w:szCs w:val="22"/>
                <w:lang w:val="sk-SK"/>
              </w:rPr>
            </w:pPr>
            <w:r w:rsidRPr="00434723">
              <w:rPr>
                <w:rFonts w:cs="Arial"/>
                <w:szCs w:val="22"/>
                <w:lang w:val="sk-SK"/>
              </w:rPr>
              <w:t>„Zhotoviteľ je povinný vykazovať výnosy z vyťaženého materiálu (ak taký je) (napr. zemina, kamenivo a pod.) na základe mesačnej inventarizácie vyťaženého</w:t>
            </w:r>
            <w:r w:rsidR="006D3628" w:rsidRPr="00434723">
              <w:rPr>
                <w:rFonts w:cs="Arial"/>
                <w:szCs w:val="22"/>
                <w:lang w:val="sk-SK"/>
              </w:rPr>
              <w:t xml:space="preserve"> </w:t>
            </w:r>
            <w:r w:rsidRPr="00434723">
              <w:rPr>
                <w:rFonts w:cs="Arial"/>
                <w:szCs w:val="22"/>
                <w:lang w:val="sk-SK"/>
              </w:rPr>
              <w:t>materiálu odsúhlasenej Stavebnotechnickým dozorom. Do 15 dní odo dňa odsúhlasenia mesačnej inventarizácie Stavebnotechnickým dozorom je Zhotoviteľ povinný predložiť túto inventarizáciu Objednávateľovi.</w:t>
            </w:r>
          </w:p>
          <w:p w14:paraId="6F062920" w14:textId="794C1169" w:rsidR="002A7C40" w:rsidRDefault="002A7C40" w:rsidP="00D045DE">
            <w:pPr>
              <w:jc w:val="both"/>
              <w:rPr>
                <w:rFonts w:cs="Arial"/>
                <w:szCs w:val="22"/>
                <w:lang w:val="sk-SK"/>
              </w:rPr>
            </w:pPr>
          </w:p>
          <w:p w14:paraId="4EEED94C" w14:textId="77777777" w:rsidR="002A7C40" w:rsidRPr="002A7C40" w:rsidRDefault="002A7C40" w:rsidP="002A7C40">
            <w:pPr>
              <w:jc w:val="both"/>
              <w:rPr>
                <w:rFonts w:cs="Arial"/>
                <w:szCs w:val="22"/>
              </w:rPr>
            </w:pPr>
            <w:r w:rsidRPr="002A7C40">
              <w:rPr>
                <w:rFonts w:cs="Arial"/>
                <w:szCs w:val="22"/>
              </w:rPr>
              <w:t>Výrub drevnej hmoty rastúcej mimo les sa vykoná na základe inventarizácie porastov. Drevná hmota je majetkom Objednávateľa.  Zhotoviteľ si do svojej ceny zahrnie manipuláciu s vyrúbanou drevnou hmotou a všetky náklady a poplatky s tým súvisiace a súvisiace</w:t>
            </w:r>
            <w:r>
              <w:rPr>
                <w:rFonts w:cs="Arial"/>
                <w:szCs w:val="22"/>
              </w:rPr>
              <w:t xml:space="preserve"> </w:t>
            </w:r>
            <w:r w:rsidRPr="002A7C40">
              <w:rPr>
                <w:rFonts w:cs="Arial"/>
                <w:szCs w:val="22"/>
              </w:rPr>
              <w:t xml:space="preserve">s odpredajom drevnej hmoty tretím osobám ( napr. stráženie, premiestnenie, skládkovanie a pod.) </w:t>
            </w:r>
          </w:p>
          <w:p w14:paraId="7644CFB8" w14:textId="3B9B8C15" w:rsidR="002A7C40" w:rsidRDefault="002A7C40" w:rsidP="002A7C40">
            <w:pPr>
              <w:jc w:val="both"/>
              <w:rPr>
                <w:rFonts w:cs="Arial"/>
                <w:szCs w:val="22"/>
              </w:rPr>
            </w:pPr>
            <w:r w:rsidRPr="002A7C40">
              <w:rPr>
                <w:rFonts w:cs="Arial"/>
                <w:szCs w:val="22"/>
              </w:rPr>
              <w:t>Zhotoviteľ je povinný zabezpečiť odpredaj drevnej hmoty rastúcej mimo les, ktorá je majetkom Objednávateľa tretím osobám,  a to na základe najvyššej ponukovej ceny záujemcu vyplývajúcej z vykonaného prieskumu  trhu. Na účely tohto článku sa za prieskum trhu považuje Zhotoviteľove písomné a/alebo emailové oslovenie najmenej troch rôznych záujemcov o kúpu drevnej hmoty v predmetnom čase.</w:t>
            </w:r>
          </w:p>
          <w:p w14:paraId="5192DA97" w14:textId="77777777" w:rsidR="002A7C40" w:rsidRPr="002A7C40" w:rsidRDefault="002A7C40" w:rsidP="002A7C40">
            <w:pPr>
              <w:jc w:val="both"/>
              <w:rPr>
                <w:rFonts w:cs="Arial"/>
                <w:szCs w:val="22"/>
              </w:rPr>
            </w:pPr>
            <w:r w:rsidRPr="002A7C40">
              <w:rPr>
                <w:rFonts w:cs="Arial"/>
                <w:szCs w:val="22"/>
              </w:rPr>
              <w:t xml:space="preserve">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w:t>
            </w:r>
            <w:r w:rsidRPr="002A7C40">
              <w:rPr>
                <w:rFonts w:cs="Arial"/>
                <w:szCs w:val="22"/>
              </w:rPr>
              <w:lastRenderedPageBreak/>
              <w:t>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32807A23" w14:textId="32508FAF" w:rsidR="00BE58EF" w:rsidRDefault="002A7C40" w:rsidP="00D045DE">
            <w:pPr>
              <w:jc w:val="both"/>
              <w:rPr>
                <w:rFonts w:cs="Arial"/>
                <w:szCs w:val="22"/>
              </w:rPr>
            </w:pPr>
            <w:r w:rsidRPr="002A7C40">
              <w:rPr>
                <w:rFonts w:cs="Arial"/>
                <w:szCs w:val="22"/>
              </w:rPr>
              <w:t>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w:t>
            </w:r>
          </w:p>
          <w:p w14:paraId="57A50151" w14:textId="08B9DF7E" w:rsidR="00DB1D8C" w:rsidRDefault="00DB1D8C" w:rsidP="00D045DE">
            <w:pPr>
              <w:jc w:val="both"/>
              <w:rPr>
                <w:rFonts w:cs="Arial"/>
                <w:szCs w:val="22"/>
              </w:rPr>
            </w:pPr>
          </w:p>
          <w:p w14:paraId="5DBFA1D7" w14:textId="3A105137" w:rsidR="00DB1D8C" w:rsidRDefault="00DB1D8C" w:rsidP="00D045DE">
            <w:pPr>
              <w:jc w:val="both"/>
              <w:rPr>
                <w:rFonts w:cs="Arial"/>
                <w:szCs w:val="22"/>
                <w:lang w:val="sk-SK"/>
              </w:rPr>
            </w:pPr>
            <w:r w:rsidRPr="00DB1D8C">
              <w:rPr>
                <w:rFonts w:cs="Arial"/>
                <w:bCs/>
                <w:szCs w:val="22"/>
              </w:rPr>
              <w:t>Ďalšie podrobnosti k drevnej hmote</w:t>
            </w:r>
            <w:r>
              <w:rPr>
                <w:rFonts w:cs="Arial"/>
                <w:bCs/>
                <w:szCs w:val="22"/>
              </w:rPr>
              <w:t xml:space="preserve"> </w:t>
            </w:r>
            <w:r w:rsidRPr="00DB1D8C">
              <w:rPr>
                <w:rFonts w:cs="Arial"/>
                <w:bCs/>
                <w:szCs w:val="22"/>
              </w:rPr>
              <w:t>sú uvedené vo zv.3.</w:t>
            </w:r>
          </w:p>
          <w:p w14:paraId="70233FC1" w14:textId="77777777" w:rsidR="006D3628" w:rsidRPr="00434723" w:rsidRDefault="006D3628" w:rsidP="00D045DE">
            <w:pPr>
              <w:jc w:val="both"/>
              <w:rPr>
                <w:rFonts w:cs="Arial"/>
                <w:szCs w:val="22"/>
                <w:lang w:val="sk-SK"/>
              </w:rPr>
            </w:pPr>
          </w:p>
          <w:p w14:paraId="1351C9EC" w14:textId="77777777" w:rsidR="00BE58EF" w:rsidRPr="00434723" w:rsidRDefault="00BE58EF" w:rsidP="00D045DE">
            <w:pPr>
              <w:jc w:val="both"/>
              <w:rPr>
                <w:rFonts w:cs="Arial"/>
                <w:szCs w:val="22"/>
                <w:lang w:val="sk-SK"/>
              </w:rPr>
            </w:pPr>
            <w:r w:rsidRPr="00434723">
              <w:rPr>
                <w:rFonts w:cs="Arial"/>
                <w:szCs w:val="22"/>
                <w:lang w:val="sk-SK"/>
              </w:rPr>
              <w:t>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w:t>
            </w:r>
            <w:r w:rsidR="009A6CD3">
              <w:rPr>
                <w:rFonts w:cs="Arial"/>
                <w:szCs w:val="22"/>
                <w:lang w:val="sk-SK"/>
              </w:rPr>
              <w:t>.</w:t>
            </w:r>
            <w:r w:rsidRPr="00434723">
              <w:rPr>
                <w:rFonts w:cs="Arial"/>
                <w:szCs w:val="22"/>
                <w:lang w:val="sk-SK"/>
              </w:rPr>
              <w:t xml:space="preserve">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3BC317C" w14:textId="77777777" w:rsidR="00B80BC7" w:rsidRPr="00434723" w:rsidRDefault="00B80BC7" w:rsidP="00D045DE">
            <w:pPr>
              <w:jc w:val="both"/>
              <w:rPr>
                <w:rFonts w:cs="Arial"/>
                <w:szCs w:val="22"/>
                <w:lang w:val="sk-SK"/>
              </w:rPr>
            </w:pPr>
          </w:p>
          <w:p w14:paraId="25C33837" w14:textId="77777777" w:rsidR="009B6A56" w:rsidRDefault="00B80BC7" w:rsidP="00D045DE">
            <w:pPr>
              <w:jc w:val="both"/>
              <w:rPr>
                <w:rFonts w:cs="Arial"/>
                <w:snapToGrid w:val="0"/>
                <w:szCs w:val="22"/>
                <w:lang w:val="sk-SK"/>
              </w:rPr>
            </w:pPr>
            <w:r w:rsidRPr="00434723">
              <w:rPr>
                <w:rFonts w:cs="Arial"/>
                <w:snapToGrid w:val="0"/>
                <w:szCs w:val="22"/>
                <w:lang w:val="sk-SK"/>
              </w:rPr>
              <w:t xml:space="preserve">Zhotoviteľ sa zaväzuje riadne a včas plniť všetky svoje finančné záväzky za poskytnuté plnenia tretích osôb vo vzťahu k vyhotoveniu Diela v súlade so zmluvnými podmienkami </w:t>
            </w:r>
            <w:r w:rsidRPr="00434723">
              <w:rPr>
                <w:rFonts w:cs="Arial"/>
                <w:iCs/>
                <w:szCs w:val="22"/>
                <w:lang w:val="sk-SK"/>
              </w:rPr>
              <w:t>stanovenými v zmluvách podpísaných medzi Zhotoviteľom a jeho Podzhotoviteľmi.</w:t>
            </w:r>
            <w:r w:rsidRPr="00434723">
              <w:rPr>
                <w:rFonts w:cs="Arial"/>
                <w:snapToGrid w:val="0"/>
                <w:szCs w:val="22"/>
                <w:lang w:val="sk-SK"/>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434723">
              <w:rPr>
                <w:rFonts w:cs="Arial"/>
                <w:iCs/>
                <w:szCs w:val="22"/>
                <w:lang w:val="sk-SK"/>
              </w:rPr>
              <w:t xml:space="preserve">stanovenými v zmluvách podpísaných medzi Zhotoviteľom a jeho </w:t>
            </w:r>
            <w:r w:rsidRPr="00434723">
              <w:rPr>
                <w:rFonts w:cs="Arial"/>
                <w:iCs/>
                <w:szCs w:val="22"/>
                <w:lang w:val="sk-SK"/>
              </w:rPr>
              <w:lastRenderedPageBreak/>
              <w:t xml:space="preserve">Podzhotoviteľmi, </w:t>
            </w:r>
            <w:r w:rsidRPr="00434723">
              <w:rPr>
                <w:rFonts w:cs="Arial"/>
                <w:snapToGrid w:val="0"/>
                <w:szCs w:val="22"/>
                <w:lang w:val="sk-SK"/>
              </w:rPr>
              <w:t>schválené Stavebným dozorom a sú v plnom rozsahu zahrnuté v Priebežnom platobnom potvrdení, resp. v Záverečnom platobnom potvrdení.</w:t>
            </w:r>
          </w:p>
          <w:p w14:paraId="4D506B79" w14:textId="77777777" w:rsidR="009B6A56" w:rsidRDefault="009B6A56" w:rsidP="00D045DE">
            <w:pPr>
              <w:jc w:val="both"/>
              <w:rPr>
                <w:rFonts w:cs="Arial"/>
                <w:snapToGrid w:val="0"/>
                <w:szCs w:val="22"/>
                <w:lang w:val="sk-SK"/>
              </w:rPr>
            </w:pPr>
          </w:p>
          <w:p w14:paraId="2137E477" w14:textId="77777777" w:rsidR="009B6A56" w:rsidRDefault="009B6A56" w:rsidP="009B6A5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platnosť </w:t>
            </w:r>
            <w:r w:rsidRPr="009B6A56">
              <w:rPr>
                <w:rFonts w:cs="Arial"/>
                <w:szCs w:val="22"/>
                <w:lang w:val="sk-SK" w:eastAsia="sk-SK"/>
              </w:rPr>
              <w:t>certifikát</w:t>
            </w:r>
            <w:r>
              <w:rPr>
                <w:rFonts w:cs="Arial"/>
                <w:szCs w:val="22"/>
                <w:lang w:val="sk-SK" w:eastAsia="sk-SK"/>
              </w:rPr>
              <w:t>u</w:t>
            </w:r>
            <w:r w:rsidRPr="009B6A56">
              <w:rPr>
                <w:rFonts w:cs="Arial"/>
                <w:szCs w:val="22"/>
                <w:lang w:val="sk-SK" w:eastAsia="sk-SK"/>
              </w:rPr>
              <w:t xml:space="preserve"> o zavedení systému environmentálneho riadenia v zmysle p</w:t>
            </w:r>
            <w:r>
              <w:rPr>
                <w:rFonts w:cs="Arial"/>
                <w:szCs w:val="22"/>
                <w:lang w:val="sk-SK" w:eastAsia="sk-SK"/>
              </w:rPr>
              <w:t>ožiadaviek normy ISO14001 vydaného</w:t>
            </w:r>
            <w:r w:rsidRPr="009B6A56">
              <w:rPr>
                <w:rFonts w:cs="Arial"/>
                <w:szCs w:val="22"/>
                <w:lang w:val="sk-SK" w:eastAsia="sk-SK"/>
              </w:rPr>
              <w:t xml:space="preserve"> nezávislou inštitúciou</w:t>
            </w:r>
            <w:r>
              <w:rPr>
                <w:rFonts w:cs="Arial"/>
                <w:szCs w:val="22"/>
                <w:lang w:val="sk-SK" w:eastAsia="sk-SK"/>
              </w:rPr>
              <w:t>, ktoré predkladal v súlade s § 34 ods. 1 p</w:t>
            </w:r>
            <w:r w:rsidR="00210A4E">
              <w:rPr>
                <w:rFonts w:cs="Arial"/>
                <w:szCs w:val="22"/>
                <w:lang w:val="sk-SK" w:eastAsia="sk-SK"/>
              </w:rPr>
              <w:t>í</w:t>
            </w:r>
            <w:r>
              <w:rPr>
                <w:rFonts w:cs="Arial"/>
                <w:szCs w:val="22"/>
                <w:lang w:val="sk-SK" w:eastAsia="sk-SK"/>
              </w:rPr>
              <w:t xml:space="preserve">sm. h) v rámci svojej ponuky vo verejenej súťaži, ktorej výsledkom je táto Zmluva </w:t>
            </w:r>
            <w:r w:rsidRPr="007E1937">
              <w:rPr>
                <w:rFonts w:cs="Arial"/>
                <w:szCs w:val="22"/>
                <w:lang w:val="sk-SK" w:eastAsia="sk-SK"/>
              </w:rPr>
              <w:t xml:space="preserve">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78446518" w14:textId="77777777" w:rsidR="009B6A56" w:rsidRDefault="009B6A56" w:rsidP="009B6A56">
            <w:pPr>
              <w:autoSpaceDE w:val="0"/>
              <w:autoSpaceDN w:val="0"/>
              <w:adjustRightInd w:val="0"/>
              <w:ind w:right="141"/>
              <w:jc w:val="both"/>
              <w:rPr>
                <w:rFonts w:cs="Arial"/>
                <w:szCs w:val="22"/>
                <w:lang w:val="sk-SK" w:eastAsia="sk-SK"/>
              </w:rPr>
            </w:pPr>
          </w:p>
          <w:p w14:paraId="72E74EF0" w14:textId="77777777" w:rsidR="009B6A56" w:rsidRDefault="009B6A56" w:rsidP="009B6A5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ECC4BE5" w14:textId="77777777" w:rsidR="00BE58EF" w:rsidRPr="00434723" w:rsidRDefault="00BE58EF" w:rsidP="00D045DE">
            <w:pPr>
              <w:jc w:val="both"/>
              <w:rPr>
                <w:rFonts w:cs="Arial"/>
                <w:szCs w:val="22"/>
                <w:lang w:val="sk-SK"/>
              </w:rPr>
            </w:pPr>
          </w:p>
        </w:tc>
      </w:tr>
      <w:tr w:rsidR="00BE58EF" w:rsidRPr="00434723" w14:paraId="26F5B0B0" w14:textId="77777777" w:rsidTr="009B6A56">
        <w:trPr>
          <w:trHeight w:val="113"/>
        </w:trPr>
        <w:tc>
          <w:tcPr>
            <w:tcW w:w="1418" w:type="dxa"/>
          </w:tcPr>
          <w:p w14:paraId="4583F5FA" w14:textId="77777777" w:rsidR="009A6CD3" w:rsidRDefault="009A6CD3" w:rsidP="007008A6">
            <w:pPr>
              <w:rPr>
                <w:rFonts w:cs="Arial"/>
                <w:b/>
                <w:szCs w:val="22"/>
              </w:rPr>
            </w:pPr>
          </w:p>
          <w:p w14:paraId="72805B79" w14:textId="77777777" w:rsidR="00AF2AF1" w:rsidRDefault="00AF2AF1" w:rsidP="007008A6">
            <w:pPr>
              <w:rPr>
                <w:rFonts w:cs="Arial"/>
                <w:b/>
                <w:szCs w:val="22"/>
              </w:rPr>
            </w:pPr>
          </w:p>
          <w:p w14:paraId="76645C41" w14:textId="7B98237F" w:rsidR="00BE58EF" w:rsidRPr="00434723" w:rsidRDefault="00BE58EF" w:rsidP="007008A6">
            <w:pPr>
              <w:rPr>
                <w:rFonts w:cs="Arial"/>
                <w:b/>
                <w:szCs w:val="22"/>
              </w:rPr>
            </w:pPr>
            <w:r w:rsidRPr="00434723">
              <w:rPr>
                <w:rFonts w:cs="Arial"/>
                <w:b/>
                <w:szCs w:val="22"/>
              </w:rPr>
              <w:t xml:space="preserve">Podčlánok </w:t>
            </w:r>
          </w:p>
          <w:p w14:paraId="03342D91" w14:textId="77777777" w:rsidR="00BE58EF" w:rsidRPr="00434723" w:rsidRDefault="00BE58EF" w:rsidP="007008A6">
            <w:pPr>
              <w:rPr>
                <w:rFonts w:cs="Arial"/>
                <w:b/>
                <w:szCs w:val="22"/>
              </w:rPr>
            </w:pPr>
            <w:r w:rsidRPr="00434723">
              <w:rPr>
                <w:rFonts w:cs="Arial"/>
                <w:b/>
                <w:szCs w:val="22"/>
              </w:rPr>
              <w:t>4.2</w:t>
            </w:r>
          </w:p>
        </w:tc>
        <w:tc>
          <w:tcPr>
            <w:tcW w:w="2410" w:type="dxa"/>
          </w:tcPr>
          <w:p w14:paraId="2E5B3D61" w14:textId="77777777" w:rsidR="009A6CD3" w:rsidRDefault="009A6CD3" w:rsidP="009A6CD3">
            <w:pPr>
              <w:rPr>
                <w:rFonts w:cs="Arial"/>
                <w:b/>
                <w:szCs w:val="22"/>
                <w:lang w:val="sk-SK"/>
              </w:rPr>
            </w:pPr>
          </w:p>
          <w:p w14:paraId="7D4E7FB4" w14:textId="77777777" w:rsidR="00AF2AF1" w:rsidRDefault="00AF2AF1" w:rsidP="009A6CD3">
            <w:pPr>
              <w:rPr>
                <w:rFonts w:cs="Arial"/>
                <w:b/>
                <w:szCs w:val="22"/>
                <w:lang w:val="sk-SK"/>
              </w:rPr>
            </w:pPr>
          </w:p>
          <w:p w14:paraId="27D299AF" w14:textId="146002FB" w:rsidR="00BE58EF" w:rsidRPr="00434723" w:rsidRDefault="00BE58EF" w:rsidP="009A6CD3">
            <w:pPr>
              <w:rPr>
                <w:rFonts w:cs="Arial"/>
                <w:b/>
                <w:szCs w:val="22"/>
                <w:lang w:val="sk-SK"/>
              </w:rPr>
            </w:pPr>
            <w:r w:rsidRPr="00434723">
              <w:rPr>
                <w:rFonts w:cs="Arial"/>
                <w:b/>
                <w:szCs w:val="22"/>
                <w:lang w:val="sk-SK"/>
              </w:rPr>
              <w:t xml:space="preserve">Zábezpeka na vykonanie prác </w:t>
            </w:r>
          </w:p>
        </w:tc>
        <w:tc>
          <w:tcPr>
            <w:tcW w:w="5811" w:type="dxa"/>
          </w:tcPr>
          <w:p w14:paraId="27146E5C" w14:textId="77777777" w:rsidR="00AF2AF1" w:rsidRPr="00AF2AF1" w:rsidRDefault="00AF2AF1" w:rsidP="00AF2AF1">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szCs w:val="22"/>
                <w:lang w:val="sk-SK"/>
              </w:rPr>
            </w:pPr>
          </w:p>
          <w:p w14:paraId="3C4DC6FF" w14:textId="77777777" w:rsidR="009A6CD3" w:rsidRDefault="009A6CD3" w:rsidP="00D045DE">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szCs w:val="22"/>
                <w:lang w:val="sk-SK"/>
              </w:rPr>
            </w:pPr>
          </w:p>
          <w:p w14:paraId="0ED80812" w14:textId="77777777" w:rsidR="001B5D14" w:rsidRDefault="001B5D14" w:rsidP="001B5D14">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10BA4F71" w14:textId="77777777" w:rsidR="001B5D14" w:rsidRPr="00742FB8" w:rsidRDefault="001B5D14" w:rsidP="001B5D14">
            <w:pPr>
              <w:keepNext/>
              <w:keepLines/>
              <w:tabs>
                <w:tab w:val="left" w:pos="0"/>
                <w:tab w:val="left" w:pos="1080"/>
                <w:tab w:val="left" w:pos="1440"/>
              </w:tabs>
              <w:jc w:val="both"/>
              <w:outlineLvl w:val="1"/>
              <w:rPr>
                <w:rFonts w:cs="Arial"/>
                <w:bCs/>
              </w:rPr>
            </w:pPr>
          </w:p>
          <w:p w14:paraId="56865EAB" w14:textId="77777777" w:rsidR="001B5D14" w:rsidRDefault="001B5D14" w:rsidP="001B5D14">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7BEA9DEF" w14:textId="77777777" w:rsidR="001B5D14" w:rsidRPr="00742FB8" w:rsidRDefault="001B5D14" w:rsidP="001B5D14">
            <w:pPr>
              <w:tabs>
                <w:tab w:val="left" w:pos="-2"/>
              </w:tabs>
              <w:ind w:left="-2" w:right="141" w:firstLine="2"/>
              <w:jc w:val="both"/>
              <w:rPr>
                <w:rFonts w:cs="Arial"/>
              </w:rPr>
            </w:pPr>
          </w:p>
          <w:p w14:paraId="72B9D587" w14:textId="77777777" w:rsidR="001B5D14" w:rsidRDefault="001B5D14" w:rsidP="001B5D14">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5E41980C" w14:textId="77777777" w:rsidR="001B5D14" w:rsidRPr="00742FB8" w:rsidRDefault="001B5D14" w:rsidP="001B5D14">
            <w:pPr>
              <w:tabs>
                <w:tab w:val="left" w:pos="-2"/>
              </w:tabs>
              <w:ind w:left="-2" w:right="141" w:firstLine="2"/>
              <w:jc w:val="both"/>
              <w:rPr>
                <w:rFonts w:cs="Arial"/>
                <w:bCs/>
                <w:szCs w:val="22"/>
              </w:rPr>
            </w:pPr>
          </w:p>
          <w:p w14:paraId="1572F5E1" w14:textId="77777777" w:rsidR="001B5D14" w:rsidRDefault="001B5D14" w:rsidP="001B5D14">
            <w:pPr>
              <w:tabs>
                <w:tab w:val="left" w:pos="-2"/>
              </w:tabs>
              <w:ind w:left="-2" w:right="141" w:firstLine="2"/>
              <w:jc w:val="both"/>
              <w:rPr>
                <w:rFonts w:cs="Arial"/>
                <w:bCs/>
                <w:szCs w:val="22"/>
              </w:rPr>
            </w:pPr>
            <w:r w:rsidRPr="005B0752">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764F7354" w14:textId="77777777" w:rsidR="001B5D14" w:rsidRPr="005B0752" w:rsidRDefault="001B5D14" w:rsidP="001B5D14">
            <w:pPr>
              <w:tabs>
                <w:tab w:val="left" w:pos="-2"/>
              </w:tabs>
              <w:ind w:left="-2" w:right="141" w:firstLine="2"/>
              <w:jc w:val="both"/>
              <w:rPr>
                <w:rFonts w:cs="Arial"/>
                <w:bCs/>
                <w:szCs w:val="22"/>
              </w:rPr>
            </w:pPr>
          </w:p>
          <w:p w14:paraId="61085F5D" w14:textId="77777777" w:rsidR="001B5D14" w:rsidRPr="0074407A" w:rsidRDefault="001B5D14" w:rsidP="001B5D14">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193F6ABF" w14:textId="77777777" w:rsidR="001B5D14" w:rsidRPr="000A1C4B" w:rsidRDefault="001B5D14" w:rsidP="001B5D14">
            <w:pPr>
              <w:tabs>
                <w:tab w:val="left" w:pos="114"/>
                <w:tab w:val="num" w:pos="523"/>
              </w:tabs>
              <w:ind w:right="141"/>
              <w:rPr>
                <w:rFonts w:cs="Arial"/>
                <w:szCs w:val="22"/>
              </w:rPr>
            </w:pPr>
          </w:p>
          <w:p w14:paraId="30EEF3CF" w14:textId="77777777" w:rsidR="001B5D14" w:rsidRDefault="001B5D14" w:rsidP="001B5D14">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5A0C1E8B" w14:textId="77777777" w:rsidR="001B5D14" w:rsidRPr="006C2974" w:rsidRDefault="001B5D14" w:rsidP="001B5D14">
            <w:pPr>
              <w:jc w:val="both"/>
              <w:rPr>
                <w:rFonts w:cs="Arial"/>
                <w:szCs w:val="22"/>
              </w:rPr>
            </w:pPr>
          </w:p>
          <w:p w14:paraId="1DFCAC3D" w14:textId="77777777" w:rsidR="001B5D14" w:rsidRPr="006C2974" w:rsidRDefault="001B5D14" w:rsidP="001B5D14">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ň platnosti pôvodnej Zábezpeky na vykonanie prác. V prípade, ak Zhotoviteľ nepredĺži platnosť Zábezpeky podľa predchádzajúcej vety, vzniká Objednávateľovi nárok na zaplatenie zmluvnej pokuty vo výške 5 000,- EUR (slovom päťtisíc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1686FAA" w14:textId="77777777" w:rsidR="001B5D14" w:rsidRPr="006C2974" w:rsidRDefault="001B5D14" w:rsidP="001B5D14">
            <w:pPr>
              <w:jc w:val="both"/>
              <w:rPr>
                <w:rFonts w:cs="Arial"/>
                <w:bCs/>
                <w:szCs w:val="22"/>
              </w:rPr>
            </w:pPr>
          </w:p>
          <w:p w14:paraId="1E907585" w14:textId="77777777" w:rsidR="001B5D14" w:rsidRPr="006C2974" w:rsidRDefault="001B5D14" w:rsidP="001B5D14">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6F941F7" w14:textId="77777777" w:rsidR="001B5D14" w:rsidRPr="006C2974" w:rsidRDefault="001B5D14" w:rsidP="001B5D14">
            <w:pPr>
              <w:jc w:val="both"/>
              <w:rPr>
                <w:rFonts w:cs="Arial"/>
                <w:bCs/>
                <w:szCs w:val="22"/>
              </w:rPr>
            </w:pPr>
          </w:p>
          <w:p w14:paraId="43646D1F" w14:textId="77777777" w:rsidR="001B5D14" w:rsidRPr="006C2974" w:rsidRDefault="001B5D14" w:rsidP="001B5D14">
            <w:pPr>
              <w:jc w:val="both"/>
              <w:rPr>
                <w:rFonts w:cs="Arial"/>
                <w:bCs/>
                <w:i/>
                <w:szCs w:val="22"/>
              </w:rPr>
            </w:pPr>
            <w:r w:rsidRPr="006C2974">
              <w:rPr>
                <w:rFonts w:cs="Arial"/>
                <w:bCs/>
                <w:szCs w:val="22"/>
              </w:rPr>
              <w:t xml:space="preserve">Pre vylúčenie pochybností sa zmluvné Strany dohodli,             že na uplatnenie práva Objednávateľa zo Zábezpeky na </w:t>
            </w:r>
            <w:r w:rsidRPr="006C2974">
              <w:rPr>
                <w:rFonts w:cs="Arial"/>
                <w:bCs/>
                <w:szCs w:val="22"/>
              </w:rPr>
              <w:lastRenderedPageBreak/>
              <w:t xml:space="preserve">vykonanie prác sa nevyžaduje postup podľa podčlánku 2.5 </w:t>
            </w:r>
            <w:r w:rsidRPr="006C2974">
              <w:rPr>
                <w:rFonts w:cs="Arial"/>
                <w:bCs/>
                <w:i/>
                <w:szCs w:val="22"/>
              </w:rPr>
              <w:t>( Nároky Objednávateľa).</w:t>
            </w:r>
          </w:p>
          <w:p w14:paraId="7EBB0BEC" w14:textId="77777777" w:rsidR="001B5D14" w:rsidRPr="006C2974" w:rsidRDefault="001B5D14" w:rsidP="001B5D14">
            <w:pPr>
              <w:jc w:val="both"/>
              <w:rPr>
                <w:rFonts w:cs="Arial"/>
                <w:bCs/>
                <w:i/>
                <w:szCs w:val="22"/>
              </w:rPr>
            </w:pPr>
          </w:p>
          <w:p w14:paraId="68C5542B" w14:textId="77777777" w:rsidR="001B5D14" w:rsidRPr="006C2974" w:rsidRDefault="001B5D14" w:rsidP="001B5D14">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753AE423" w14:textId="77777777" w:rsidR="001B5D14" w:rsidRPr="006C2974" w:rsidRDefault="001B5D14" w:rsidP="001B5D14">
            <w:pPr>
              <w:jc w:val="both"/>
              <w:rPr>
                <w:rFonts w:cs="Arial"/>
                <w:bCs/>
                <w:szCs w:val="22"/>
              </w:rPr>
            </w:pPr>
          </w:p>
          <w:p w14:paraId="6F4F0FD8" w14:textId="77777777" w:rsidR="001B5D14" w:rsidRPr="006C2974" w:rsidRDefault="001B5D14" w:rsidP="001B5D14">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471FB87F" w14:textId="77777777" w:rsidR="00BE58EF" w:rsidRPr="00434723" w:rsidRDefault="00BE58EF" w:rsidP="001B5D14">
            <w:pPr>
              <w:jc w:val="both"/>
              <w:rPr>
                <w:rFonts w:cs="Arial"/>
                <w:bCs/>
                <w:szCs w:val="22"/>
                <w:lang w:val="sk-SK"/>
              </w:rPr>
            </w:pPr>
          </w:p>
        </w:tc>
      </w:tr>
      <w:tr w:rsidR="00BE58EF" w:rsidRPr="00434723" w14:paraId="32E0BFCF" w14:textId="77777777" w:rsidTr="009B6A56">
        <w:tc>
          <w:tcPr>
            <w:tcW w:w="1418" w:type="dxa"/>
          </w:tcPr>
          <w:p w14:paraId="3A880D8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07BD9B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4.3</w:t>
            </w:r>
          </w:p>
        </w:tc>
        <w:tc>
          <w:tcPr>
            <w:tcW w:w="2410" w:type="dxa"/>
          </w:tcPr>
          <w:p w14:paraId="7A5C5456" w14:textId="77777777" w:rsidR="00BE58EF" w:rsidRPr="00434723" w:rsidRDefault="00BE58EF" w:rsidP="00ED70AF">
            <w:pPr>
              <w:pStyle w:val="NoIndent"/>
              <w:rPr>
                <w:rFonts w:ascii="Arial" w:hAnsi="Arial" w:cs="Arial"/>
                <w:b/>
                <w:color w:val="auto"/>
                <w:szCs w:val="22"/>
                <w:lang w:val="sk-SK"/>
              </w:rPr>
            </w:pPr>
            <w:r w:rsidRPr="00434723">
              <w:rPr>
                <w:rFonts w:ascii="Arial" w:hAnsi="Arial" w:cs="Arial"/>
                <w:b/>
                <w:color w:val="auto"/>
                <w:szCs w:val="22"/>
                <w:lang w:val="sk-SK"/>
              </w:rPr>
              <w:t>Predstaviteľ Zhotoviteľa</w:t>
            </w:r>
          </w:p>
        </w:tc>
        <w:tc>
          <w:tcPr>
            <w:tcW w:w="5811" w:type="dxa"/>
          </w:tcPr>
          <w:p w14:paraId="431C680B" w14:textId="77777777" w:rsidR="00BE58EF" w:rsidRPr="00434723" w:rsidRDefault="00BE58EF" w:rsidP="00D045DE">
            <w:pPr>
              <w:pStyle w:val="NoIndent"/>
              <w:jc w:val="both"/>
              <w:rPr>
                <w:rFonts w:ascii="Arial" w:hAnsi="Arial" w:cs="Arial"/>
                <w:color w:val="auto"/>
                <w:szCs w:val="22"/>
                <w:lang w:val="sk-SK"/>
              </w:rPr>
            </w:pPr>
            <w:r w:rsidRPr="00434723">
              <w:rPr>
                <w:rFonts w:ascii="Arial" w:hAnsi="Arial" w:cs="Arial"/>
                <w:color w:val="auto"/>
                <w:szCs w:val="22"/>
                <w:lang w:val="sk-SK"/>
              </w:rPr>
              <w:t>Štvrtý odsek nahraďte textom:</w:t>
            </w:r>
          </w:p>
          <w:p w14:paraId="33D05121" w14:textId="77777777" w:rsidR="00BE58EF" w:rsidRPr="00434723" w:rsidRDefault="00BE58EF" w:rsidP="00ED70AF">
            <w:pPr>
              <w:jc w:val="both"/>
              <w:rPr>
                <w:rFonts w:cs="Arial"/>
                <w:szCs w:val="22"/>
                <w:lang w:val="sk-SK"/>
              </w:rPr>
            </w:pPr>
          </w:p>
          <w:p w14:paraId="59C51E60" w14:textId="77777777" w:rsidR="001B5D14" w:rsidRDefault="00BE58EF" w:rsidP="00D045DE">
            <w:pPr>
              <w:jc w:val="both"/>
              <w:rPr>
                <w:rFonts w:cs="Arial"/>
                <w:szCs w:val="22"/>
                <w:lang w:val="sk-SK"/>
              </w:rPr>
            </w:pPr>
            <w:r w:rsidRPr="00434723">
              <w:rPr>
                <w:rFonts w:cs="Arial"/>
                <w:szCs w:val="22"/>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A2B3C56" w14:textId="77777777" w:rsidR="00BE58EF" w:rsidRPr="00434723" w:rsidRDefault="00BE58EF" w:rsidP="00D045DE">
            <w:pPr>
              <w:jc w:val="both"/>
              <w:rPr>
                <w:rFonts w:cs="Arial"/>
                <w:szCs w:val="22"/>
                <w:lang w:val="sk-SK"/>
              </w:rPr>
            </w:pPr>
            <w:r w:rsidRPr="00434723">
              <w:rPr>
                <w:rFonts w:cs="Arial"/>
                <w:szCs w:val="22"/>
                <w:lang w:val="sk-SK"/>
              </w:rPr>
              <w:t xml:space="preserve">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Hlavným stavbyvedúcim (zástupcom Riaditeľa stavby), pričom Stavebnotechnický dozor a Objednávateľ musia byť o tejto skutočnosti vopred písomne informovaní. “ </w:t>
            </w:r>
          </w:p>
          <w:p w14:paraId="67B6ABEC" w14:textId="77777777" w:rsidR="00BE58EF" w:rsidRPr="00434723" w:rsidRDefault="00BE58EF" w:rsidP="00D045DE">
            <w:pPr>
              <w:jc w:val="both"/>
              <w:rPr>
                <w:rFonts w:cs="Arial"/>
                <w:szCs w:val="22"/>
                <w:lang w:val="sk-SK"/>
              </w:rPr>
            </w:pPr>
          </w:p>
          <w:p w14:paraId="65EE602A" w14:textId="77777777" w:rsidR="00BE58EF" w:rsidRPr="00434723" w:rsidRDefault="00BE58EF" w:rsidP="00D045DE">
            <w:pPr>
              <w:jc w:val="both"/>
              <w:rPr>
                <w:rFonts w:cs="Arial"/>
                <w:szCs w:val="22"/>
                <w:lang w:val="sk-SK"/>
              </w:rPr>
            </w:pPr>
            <w:r w:rsidRPr="00434723">
              <w:rPr>
                <w:rFonts w:cs="Arial"/>
                <w:szCs w:val="22"/>
                <w:lang w:val="sk-SK"/>
              </w:rPr>
              <w:t>Šiesty odsek nahraďte textom:</w:t>
            </w:r>
          </w:p>
          <w:p w14:paraId="04EC0686" w14:textId="77777777" w:rsidR="00BE58EF" w:rsidRPr="00434723" w:rsidRDefault="00BE58EF" w:rsidP="00D045DE">
            <w:pPr>
              <w:jc w:val="both"/>
              <w:rPr>
                <w:rFonts w:cs="Arial"/>
                <w:szCs w:val="22"/>
                <w:lang w:val="sk-SK"/>
              </w:rPr>
            </w:pPr>
          </w:p>
          <w:p w14:paraId="6DC2FF4B" w14:textId="77777777" w:rsidR="00BE58EF" w:rsidRPr="00434723" w:rsidRDefault="00BE58EF" w:rsidP="00D045DE">
            <w:pPr>
              <w:jc w:val="both"/>
              <w:rPr>
                <w:rFonts w:cs="Arial"/>
                <w:szCs w:val="22"/>
                <w:lang w:val="sk-SK"/>
              </w:rPr>
            </w:pPr>
            <w:r w:rsidRPr="00434723">
              <w:rPr>
                <w:rFonts w:cs="Arial"/>
                <w:szCs w:val="22"/>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6CC8DE6C" w14:textId="77777777" w:rsidR="00BE58EF" w:rsidRPr="00434723" w:rsidRDefault="00BE58EF" w:rsidP="00D045DE">
            <w:pPr>
              <w:jc w:val="both"/>
              <w:rPr>
                <w:rFonts w:cs="Arial"/>
                <w:szCs w:val="22"/>
                <w:lang w:val="sk-SK"/>
              </w:rPr>
            </w:pPr>
          </w:p>
          <w:p w14:paraId="7109D0F0" w14:textId="77777777" w:rsidR="00BE58EF" w:rsidRPr="00434723" w:rsidRDefault="00BE58EF" w:rsidP="00D045DE">
            <w:pPr>
              <w:jc w:val="both"/>
              <w:rPr>
                <w:rFonts w:cs="Arial"/>
                <w:szCs w:val="22"/>
                <w:lang w:val="sk-SK"/>
              </w:rPr>
            </w:pPr>
            <w:r w:rsidRPr="00434723">
              <w:rPr>
                <w:rFonts w:cs="Arial"/>
                <w:szCs w:val="22"/>
                <w:lang w:val="sk-SK"/>
              </w:rPr>
              <w:t>Na konci siedmeho odseku vložte text:</w:t>
            </w:r>
          </w:p>
          <w:p w14:paraId="20A18332" w14:textId="77777777" w:rsidR="00BE58EF" w:rsidRPr="00434723" w:rsidRDefault="00BE58EF" w:rsidP="00D045DE">
            <w:pPr>
              <w:jc w:val="both"/>
              <w:rPr>
                <w:rFonts w:cs="Arial"/>
                <w:szCs w:val="22"/>
                <w:lang w:val="sk-SK"/>
              </w:rPr>
            </w:pPr>
          </w:p>
          <w:p w14:paraId="6F32E051" w14:textId="4BDBAEA5" w:rsidR="00E54749" w:rsidRPr="00434723" w:rsidRDefault="00E54749" w:rsidP="00D045DE">
            <w:pPr>
              <w:jc w:val="both"/>
              <w:rPr>
                <w:rFonts w:cs="Arial"/>
                <w:szCs w:val="22"/>
                <w:lang w:val="sk-SK"/>
              </w:rPr>
            </w:pPr>
            <w:r w:rsidRPr="00434723">
              <w:rPr>
                <w:rFonts w:cs="Arial"/>
                <w:szCs w:val="22"/>
                <w:lang w:val="sk-SK"/>
              </w:rPr>
              <w:t>„</w:t>
            </w:r>
            <w:r w:rsidRPr="00434723">
              <w:rPr>
                <w:rFonts w:cs="Arial"/>
                <w:szCs w:val="22"/>
              </w:rPr>
              <w:t>Objednávateľ za účelom bezproblémovej komunikácie s kľúčovými odborníkmi: Riaditeľ stav</w:t>
            </w:r>
            <w:r w:rsidR="00D36389">
              <w:rPr>
                <w:rFonts w:cs="Arial"/>
                <w:szCs w:val="22"/>
              </w:rPr>
              <w:t xml:space="preserve">by – Predstaviteľ Zhotoviteľa, </w:t>
            </w:r>
            <w:r w:rsidRPr="00434723">
              <w:rPr>
                <w:rFonts w:cs="Arial"/>
                <w:szCs w:val="22"/>
              </w:rPr>
              <w:t>Hlavný stavbyvedúci</w:t>
            </w:r>
            <w:r w:rsidR="00D36389">
              <w:rPr>
                <w:rFonts w:cs="Arial"/>
                <w:szCs w:val="22"/>
              </w:rPr>
              <w:t>, Stavbyvedúci pre cesty, Stavbyvedúci pre mosty</w:t>
            </w:r>
            <w:r w:rsidRPr="00434723">
              <w:rPr>
                <w:rFonts w:cs="Arial"/>
                <w:szCs w:val="22"/>
              </w:rPr>
              <w:t xml:space="preserve"> požaduje, aby ovládali slovenský jazyk alebo český jazyk minimálne na úrovni C1</w:t>
            </w:r>
            <w:r w:rsidR="00D36389">
              <w:rPr>
                <w:rFonts w:cs="Arial"/>
                <w:szCs w:val="22"/>
              </w:rPr>
              <w:t xml:space="preserve"> – Riaditeľ stavby – Predstaviteľ Zhotoviteľa a B2 – Hlavný stavbyvedúci, Stavbyvedúci pre cesty a Stavbyvedúci pre </w:t>
            </w:r>
            <w:r w:rsidR="00D36389">
              <w:rPr>
                <w:rFonts w:cs="Arial"/>
                <w:szCs w:val="22"/>
              </w:rPr>
              <w:lastRenderedPageBreak/>
              <w:t>mosty</w:t>
            </w:r>
            <w:r w:rsidRPr="00434723">
              <w:rPr>
                <w:rFonts w:cs="Arial"/>
                <w:szCs w:val="22"/>
              </w:rPr>
              <w:t>.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00871290">
              <w:rPr>
                <w:rFonts w:cs="Arial"/>
                <w:szCs w:val="22"/>
              </w:rPr>
              <w:t>.”</w:t>
            </w:r>
          </w:p>
          <w:p w14:paraId="0DD46463" w14:textId="77777777" w:rsidR="00BE58EF" w:rsidRPr="00434723" w:rsidRDefault="00BE58EF" w:rsidP="00D045DE">
            <w:pPr>
              <w:jc w:val="both"/>
              <w:rPr>
                <w:rFonts w:cs="Arial"/>
                <w:szCs w:val="22"/>
                <w:lang w:val="sk-SK"/>
              </w:rPr>
            </w:pPr>
          </w:p>
          <w:p w14:paraId="281BDF3E" w14:textId="77777777" w:rsidR="00BE58EF" w:rsidRPr="00434723" w:rsidRDefault="00BE58EF" w:rsidP="00D045DE">
            <w:pPr>
              <w:jc w:val="both"/>
              <w:rPr>
                <w:rFonts w:cs="Arial"/>
                <w:szCs w:val="22"/>
                <w:lang w:val="sk-SK"/>
              </w:rPr>
            </w:pPr>
            <w:r w:rsidRPr="00434723">
              <w:rPr>
                <w:rFonts w:cs="Arial"/>
                <w:szCs w:val="22"/>
                <w:lang w:val="sk-SK"/>
              </w:rPr>
              <w:t>Na konci podčlánku vložte text:</w:t>
            </w:r>
          </w:p>
          <w:p w14:paraId="5050069E" w14:textId="77777777" w:rsidR="00BE58EF" w:rsidRPr="00434723" w:rsidRDefault="00BE58EF" w:rsidP="00D045DE">
            <w:pPr>
              <w:jc w:val="both"/>
              <w:rPr>
                <w:rFonts w:cs="Arial"/>
                <w:szCs w:val="22"/>
                <w:lang w:val="sk-SK"/>
              </w:rPr>
            </w:pPr>
          </w:p>
          <w:p w14:paraId="291AC4F9" w14:textId="701C7ED7" w:rsidR="00BE58EF" w:rsidRPr="00434723" w:rsidRDefault="00BE58EF" w:rsidP="00D045DE">
            <w:pPr>
              <w:jc w:val="both"/>
              <w:rPr>
                <w:rFonts w:cs="Arial"/>
                <w:szCs w:val="22"/>
                <w:lang w:val="sk-SK"/>
              </w:rPr>
            </w:pPr>
            <w:r w:rsidRPr="00434723">
              <w:rPr>
                <w:rFonts w:cs="Arial"/>
                <w:szCs w:val="22"/>
                <w:lang w:val="sk-SK"/>
              </w:rPr>
              <w:t xml:space="preserve">„V prípade, ak Zhotoviteľ poruší svoju povinnosť podľa druhej vety štvrtého odseku, vzniká Objednávateľovi nárok na zaplatenie zmluvnej pokuty vo výške </w:t>
            </w:r>
            <w:r w:rsidR="00635667">
              <w:rPr>
                <w:rFonts w:cs="Arial"/>
                <w:szCs w:val="22"/>
                <w:lang w:val="sk-SK"/>
              </w:rPr>
              <w:t xml:space="preserve">1 </w:t>
            </w:r>
            <w:r w:rsidRPr="00434723">
              <w:rPr>
                <w:rFonts w:cs="Arial"/>
                <w:szCs w:val="22"/>
                <w:lang w:val="sk-SK"/>
              </w:rPr>
              <w:t xml:space="preserve">% z Akceptovanej zmluvnej hodnoty bez DPH za každé aj opakované porušenie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03035BAD" w14:textId="77777777" w:rsidR="00BE58EF" w:rsidRPr="00434723" w:rsidRDefault="00BE58EF" w:rsidP="000A2FDD">
            <w:pPr>
              <w:jc w:val="both"/>
              <w:rPr>
                <w:rFonts w:cs="Arial"/>
                <w:szCs w:val="22"/>
                <w:lang w:val="sk-SK"/>
              </w:rPr>
            </w:pPr>
          </w:p>
        </w:tc>
      </w:tr>
      <w:tr w:rsidR="00BE58EF" w:rsidRPr="00434723" w14:paraId="2AD48353" w14:textId="77777777" w:rsidTr="009B6A56">
        <w:tc>
          <w:tcPr>
            <w:tcW w:w="1418" w:type="dxa"/>
          </w:tcPr>
          <w:p w14:paraId="732B385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5C1E92FD" w14:textId="77777777" w:rsidR="00BE58EF" w:rsidRPr="00434723" w:rsidRDefault="00BE58EF" w:rsidP="007008A6">
            <w:pPr>
              <w:pStyle w:val="Styl1"/>
              <w:tabs>
                <w:tab w:val="clear" w:pos="540"/>
              </w:tabs>
              <w:rPr>
                <w:caps w:val="0"/>
              </w:rPr>
            </w:pPr>
            <w:r w:rsidRPr="00434723">
              <w:rPr>
                <w:caps w:val="0"/>
              </w:rPr>
              <w:t>4.4</w:t>
            </w:r>
          </w:p>
        </w:tc>
        <w:tc>
          <w:tcPr>
            <w:tcW w:w="2410" w:type="dxa"/>
          </w:tcPr>
          <w:p w14:paraId="1BF9E521" w14:textId="77777777" w:rsidR="00BE58EF" w:rsidRPr="00434723"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t>Podzhotovitelia, Priami Podzhotovitelia</w:t>
            </w:r>
          </w:p>
          <w:p w14:paraId="5CD7E812" w14:textId="77777777" w:rsidR="00BE58EF" w:rsidRPr="00434723" w:rsidRDefault="00BE58EF" w:rsidP="000A2FDD">
            <w:pPr>
              <w:jc w:val="both"/>
              <w:rPr>
                <w:rFonts w:cs="Arial"/>
                <w:b/>
                <w:snapToGrid w:val="0"/>
                <w:kern w:val="28"/>
                <w:szCs w:val="22"/>
                <w:lang w:val="sk-SK"/>
              </w:rPr>
            </w:pPr>
            <w:r w:rsidRPr="00434723">
              <w:rPr>
                <w:rFonts w:cs="Arial"/>
                <w:b/>
                <w:szCs w:val="22"/>
                <w:lang w:val="sk-SK"/>
              </w:rPr>
              <w:t>a Dodávatelia Zhotoviteľa</w:t>
            </w:r>
          </w:p>
        </w:tc>
        <w:tc>
          <w:tcPr>
            <w:tcW w:w="5811" w:type="dxa"/>
          </w:tcPr>
          <w:p w14:paraId="61EEE682" w14:textId="77777777" w:rsidR="00BE58EF" w:rsidRPr="00434723" w:rsidRDefault="00BE58EF" w:rsidP="00D045DE">
            <w:pPr>
              <w:pStyle w:val="NoIndent"/>
              <w:keepNext/>
              <w:keepLines/>
              <w:tabs>
                <w:tab w:val="left" w:pos="0"/>
              </w:tabs>
              <w:contextualSpacing/>
              <w:jc w:val="both"/>
              <w:outlineLvl w:val="1"/>
              <w:rPr>
                <w:rFonts w:ascii="Arial" w:hAnsi="Arial" w:cs="Arial"/>
                <w:color w:val="auto"/>
                <w:szCs w:val="22"/>
                <w:lang w:val="sk-SK"/>
              </w:rPr>
            </w:pPr>
            <w:r w:rsidRPr="00434723">
              <w:rPr>
                <w:rFonts w:ascii="Arial" w:hAnsi="Arial" w:cs="Arial"/>
                <w:color w:val="auto"/>
                <w:szCs w:val="22"/>
                <w:lang w:val="sk-SK"/>
              </w:rPr>
              <w:t>Pôvodný názov podčlánku „Podzhotovitelia“ nahraďte názvom: „Podzhotovitelia, Priami Podzhotovitelia a Dodávatelia Zhotoviteľa“ a zároveň odstráňte celý text podčlánku a nahraďte ho textom:</w:t>
            </w:r>
          </w:p>
          <w:p w14:paraId="3587EB17" w14:textId="16A6E577" w:rsidR="00727759" w:rsidRPr="00434723" w:rsidRDefault="00727759" w:rsidP="00D045DE">
            <w:pPr>
              <w:contextualSpacing/>
              <w:jc w:val="both"/>
              <w:rPr>
                <w:rFonts w:cs="Arial"/>
                <w:szCs w:val="22"/>
                <w:lang w:val="sk-SK"/>
              </w:rPr>
            </w:pPr>
          </w:p>
          <w:p w14:paraId="3A529D1C" w14:textId="77777777" w:rsidR="00BE58EF" w:rsidRPr="00434723" w:rsidRDefault="00BE58EF" w:rsidP="00D045DE">
            <w:pPr>
              <w:contextualSpacing/>
              <w:jc w:val="both"/>
              <w:rPr>
                <w:rFonts w:cs="Arial"/>
                <w:szCs w:val="22"/>
                <w:lang w:val="sk-SK"/>
              </w:rPr>
            </w:pPr>
            <w:r w:rsidRPr="00434723">
              <w:rPr>
                <w:rFonts w:cs="Arial"/>
                <w:szCs w:val="22"/>
                <w:lang w:val="sk-SK"/>
              </w:rPr>
              <w:t>Zhotoviteľ bude zodpovedný za konanie alebo chyby každého Podzhotoviteľa,</w:t>
            </w:r>
            <w:r w:rsidR="00577904">
              <w:rPr>
                <w:rFonts w:cs="Arial"/>
                <w:szCs w:val="22"/>
                <w:lang w:val="sk-SK"/>
              </w:rPr>
              <w:t xml:space="preserve"> Priameho podzhotoviteľa a</w:t>
            </w:r>
            <w:r w:rsidRPr="00434723">
              <w:rPr>
                <w:rFonts w:cs="Arial"/>
                <w:szCs w:val="22"/>
                <w:lang w:val="sk-SK"/>
              </w:rPr>
              <w:t xml:space="preserve"> Dodávateľa Zhotoviteľa  vrátane akýchkoľvek osôb  v zmluvnom alebo obdobnom vzťahu s</w:t>
            </w:r>
            <w:r w:rsidR="00577904">
              <w:rPr>
                <w:rFonts w:cs="Arial"/>
                <w:szCs w:val="22"/>
                <w:lang w:val="sk-SK"/>
              </w:rPr>
              <w:t> </w:t>
            </w:r>
            <w:r w:rsidRPr="00434723">
              <w:rPr>
                <w:rFonts w:cs="Arial"/>
                <w:szCs w:val="22"/>
                <w:lang w:val="sk-SK"/>
              </w:rPr>
              <w:t>Podzhotoviteľom</w:t>
            </w:r>
            <w:r w:rsidR="00577904">
              <w:rPr>
                <w:rFonts w:cs="Arial"/>
                <w:szCs w:val="22"/>
                <w:lang w:val="sk-SK"/>
              </w:rPr>
              <w:t>, Priamym Podzhotoviteľom</w:t>
            </w:r>
            <w:r w:rsidRPr="00434723">
              <w:rPr>
                <w:rFonts w:cs="Arial"/>
                <w:szCs w:val="22"/>
                <w:lang w:val="sk-SK"/>
              </w:rPr>
              <w:t xml:space="preserve"> alebo Dodávateľom Zhotoviteľa, tak ako keby išlo o konanie alebo chyby samotného Zhotoviteľa.</w:t>
            </w:r>
          </w:p>
          <w:p w14:paraId="0E620727" w14:textId="77777777" w:rsidR="00BE58EF" w:rsidRPr="00434723" w:rsidRDefault="00BE58EF" w:rsidP="00D045DE">
            <w:pPr>
              <w:contextualSpacing/>
              <w:jc w:val="both"/>
              <w:rPr>
                <w:rFonts w:cs="Arial"/>
                <w:szCs w:val="22"/>
                <w:lang w:val="sk-SK"/>
              </w:rPr>
            </w:pPr>
            <w:r w:rsidRPr="00434723">
              <w:rPr>
                <w:rFonts w:cs="Arial"/>
                <w:szCs w:val="22"/>
                <w:lang w:val="sk-SK"/>
              </w:rPr>
              <w:t xml:space="preserve"> </w:t>
            </w:r>
          </w:p>
          <w:p w14:paraId="61B91DAF"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5A5C16">
              <w:rPr>
                <w:rFonts w:cs="Arial"/>
                <w:bCs/>
                <w:szCs w:val="22"/>
                <w:lang w:val="sk-SK"/>
              </w:rPr>
              <w:t>, Priami Podzhotovitelia</w:t>
            </w:r>
            <w:r w:rsidRPr="00434723">
              <w:rPr>
                <w:rFonts w:cs="Arial"/>
                <w:bCs/>
                <w:szCs w:val="22"/>
                <w:lang w:val="sk-SK"/>
              </w:rPr>
              <w:t xml:space="preserve"> a Dodávatelia Zhotoviteľa po celú dobu trvania Zmluvy spĺňali podmienky podľa ustanovenia </w:t>
            </w:r>
            <w:r w:rsidRPr="00434723">
              <w:rPr>
                <w:rFonts w:cs="Arial"/>
                <w:bCs/>
                <w:szCs w:val="22"/>
                <w:lang w:val="sk-SK"/>
              </w:rPr>
              <w:lastRenderedPageBreak/>
              <w:t xml:space="preserve">§ 41 ods.1 písm. b/ Zákona o verejnom obstarávaní. V prípade porušenia povinnosti Zhotoviteľa podľa predchádzajúcej vety </w:t>
            </w:r>
            <w:r w:rsidRPr="00434723">
              <w:rPr>
                <w:rFonts w:cs="Arial"/>
                <w:szCs w:val="22"/>
                <w:lang w:val="sk-SK"/>
              </w:rPr>
              <w:t xml:space="preserve">vzniká Objednávateľovi nárok na zaplatenie zmluvnej pokuty vo výške 100,- EUR </w:t>
            </w:r>
            <w:r w:rsidR="00D067EA" w:rsidRPr="00434723">
              <w:rPr>
                <w:rFonts w:cs="Arial"/>
                <w:szCs w:val="22"/>
                <w:lang w:val="sk-SK"/>
              </w:rPr>
              <w:t xml:space="preserve">(slovom. sto eur) </w:t>
            </w:r>
            <w:r w:rsidRPr="00434723">
              <w:rPr>
                <w:rFonts w:cs="Arial"/>
                <w:szCs w:val="22"/>
                <w:lang w:val="sk-SK"/>
              </w:rPr>
              <w:t>za každý deň porušenia.</w:t>
            </w:r>
          </w:p>
          <w:p w14:paraId="15B4BD76" w14:textId="77777777" w:rsidR="00BE58EF" w:rsidRPr="00434723" w:rsidRDefault="00BE58EF" w:rsidP="00D045DE">
            <w:pPr>
              <w:contextualSpacing/>
              <w:jc w:val="both"/>
              <w:rPr>
                <w:rFonts w:cs="Arial"/>
                <w:bCs/>
                <w:szCs w:val="22"/>
                <w:lang w:val="sk-SK"/>
              </w:rPr>
            </w:pPr>
          </w:p>
          <w:p w14:paraId="51D50725"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2C7CC2">
              <w:rPr>
                <w:rFonts w:cs="Arial"/>
                <w:bCs/>
                <w:szCs w:val="22"/>
                <w:lang w:val="sk-SK"/>
              </w:rPr>
              <w:t>, Priami Podzhotovitelia</w:t>
            </w:r>
            <w:r w:rsidRPr="00434723">
              <w:rPr>
                <w:rFonts w:cs="Arial"/>
                <w:bCs/>
                <w:szCs w:val="22"/>
                <w:lang w:val="sk-SK"/>
              </w:rPr>
              <w:t xml:space="preserve"> a Dodávatelia Zhotoviteľa, ktorí sa majú </w:t>
            </w:r>
            <w:r w:rsidRPr="00434723">
              <w:rPr>
                <w:rFonts w:cs="Arial"/>
                <w:color w:val="000000"/>
                <w:szCs w:val="22"/>
                <w:shd w:val="clear" w:color="auto" w:fill="FFFFFF"/>
              </w:rPr>
              <w:t>povinnosť zapisovať sa do registra partnerov verejného sektora boli zapísaní v registri partnerov verejného sektora</w:t>
            </w:r>
            <w:r w:rsidRPr="00434723">
              <w:rPr>
                <w:rFonts w:cs="Arial"/>
                <w:bCs/>
                <w:szCs w:val="22"/>
                <w:lang w:val="sk-SK"/>
              </w:rPr>
              <w:t xml:space="preserve"> po celú dobu trvania Zmluvy. V prípade porušenia povinnosti Zhotoviteľa podľa predchádzajúcej vety </w:t>
            </w:r>
            <w:r w:rsidRPr="00434723">
              <w:rPr>
                <w:rFonts w:cs="Arial"/>
                <w:szCs w:val="22"/>
                <w:lang w:val="sk-SK"/>
              </w:rPr>
              <w:t xml:space="preserve">vzniká Objednávateľovi nárok na zaplatenie zmluvnej pokuty vo výške 500,- EUR </w:t>
            </w:r>
            <w:r w:rsidR="00D067EA" w:rsidRPr="00434723">
              <w:rPr>
                <w:rFonts w:cs="Arial"/>
                <w:szCs w:val="22"/>
                <w:lang w:val="sk-SK"/>
              </w:rPr>
              <w:t xml:space="preserve">(slovom: päťsto eur) </w:t>
            </w:r>
            <w:r w:rsidRPr="00434723">
              <w:rPr>
                <w:rFonts w:cs="Arial"/>
                <w:szCs w:val="22"/>
                <w:lang w:val="sk-SK"/>
              </w:rPr>
              <w:t>za každý deň porušenia pričom porušenie uvedenej povinnosti, ktoré trvá dlhšie ako 30 dní sa považuje za podstatné porušenie Zmluvy.</w:t>
            </w:r>
          </w:p>
          <w:p w14:paraId="748007E1" w14:textId="77777777" w:rsidR="00BE58EF" w:rsidRPr="00434723" w:rsidRDefault="00BE58EF" w:rsidP="00D045DE">
            <w:pPr>
              <w:contextualSpacing/>
              <w:jc w:val="both"/>
              <w:rPr>
                <w:rFonts w:cs="Arial"/>
                <w:szCs w:val="22"/>
                <w:lang w:val="sk-SK"/>
              </w:rPr>
            </w:pPr>
          </w:p>
          <w:p w14:paraId="6EBB4317" w14:textId="77777777" w:rsidR="00BE58EF" w:rsidRDefault="00BE58EF" w:rsidP="00D045DE">
            <w:pPr>
              <w:contextualSpacing/>
              <w:jc w:val="both"/>
              <w:rPr>
                <w:rFonts w:cs="Arial"/>
                <w:szCs w:val="22"/>
              </w:rPr>
            </w:pPr>
            <w:r w:rsidRPr="00434723">
              <w:rPr>
                <w:rFonts w:cs="Arial"/>
                <w:szCs w:val="22"/>
              </w:rPr>
              <w:t>Zhotoviteľ vyhlasuje, že Príloha č. 1 Zmluvných dojednaní obsahuje aktuálne a úplné údaje v zmysle ustanovenia § 41 ods. 3, Zákona o verejnom obstarávaní. Údaje v zmysle § 41 ods. 3 Zákona o verejnom obstarávaní sú údaje o všetkých známych Podzhotoviteľoch /Priamych Podzhotoviteľoch/  Dodávateľoch Zhotoviteľa v rozsahu obchodné meno/názov, sídlo/miesto podnikania, IČO, zápis do príslušného registra</w:t>
            </w:r>
            <w:r w:rsidR="002C7CC2">
              <w:rPr>
                <w:rFonts w:cs="Arial"/>
                <w:szCs w:val="22"/>
              </w:rPr>
              <w:t>, predmet subdodávky, podiel subdodávok vyjadrený v % zo Zmluvnej ceny</w:t>
            </w:r>
            <w:r w:rsidRPr="00434723">
              <w:rPr>
                <w:rFonts w:cs="Arial"/>
                <w:szCs w:val="22"/>
              </w:rPr>
              <w:t xml:space="preserve"> a údaje o osobe oprávnenej konať za </w:t>
            </w:r>
            <w:r w:rsidR="002C7CC2">
              <w:rPr>
                <w:rFonts w:cs="Arial"/>
                <w:szCs w:val="22"/>
              </w:rPr>
              <w:t xml:space="preserve">Podzhotoviteľa/ Priameho Podzhotoviteľa/Dodávateľa zhotoviteľa </w:t>
            </w:r>
            <w:r w:rsidRPr="00434723">
              <w:rPr>
                <w:rFonts w:cs="Arial"/>
                <w:szCs w:val="22"/>
              </w:rPr>
              <w:t xml:space="preserve"> v rozsahu meno a priezvisko, adresa pobytu, dátum narodenia (ďalej len „Údaje“). Zmenu Údajov akejkoľvek vyššie uvedenej osoby je </w:t>
            </w:r>
            <w:r w:rsidR="002C7CC2">
              <w:rPr>
                <w:rFonts w:cs="Arial"/>
                <w:szCs w:val="22"/>
              </w:rPr>
              <w:t xml:space="preserve">podľa § 41 ods. 4 písm. a) Zákona o verejnom obstarávaní </w:t>
            </w:r>
            <w:r w:rsidRPr="00434723">
              <w:rPr>
                <w:rFonts w:cs="Arial"/>
                <w:szCs w:val="22"/>
              </w:rPr>
              <w:t>Zhotoviteľ povinný bezodkladne písomne oznámiť Objednávateľovi. V prípade nesplnenia povinnosti Zhotoviteľa v zmysle predchádzajúcej vety má Objednávateľ nárok na zmluvnú pokutu vo výške 500,- E</w:t>
            </w:r>
            <w:r w:rsidR="00D067EA" w:rsidRPr="00434723">
              <w:rPr>
                <w:rFonts w:cs="Arial"/>
                <w:szCs w:val="22"/>
              </w:rPr>
              <w:t>UR (slovom: päťsto eur)</w:t>
            </w:r>
            <w:r w:rsidRPr="00434723">
              <w:rPr>
                <w:rFonts w:cs="Arial"/>
                <w:szCs w:val="22"/>
              </w:rPr>
              <w:t xml:space="preserve"> za každý neoznámený zmenený Údaj, ako aj náhradu škody, ktorá Objednávateľovi v tejto súvislosti vznikne.</w:t>
            </w:r>
          </w:p>
          <w:p w14:paraId="2109A90B" w14:textId="77777777" w:rsidR="002C7CC2" w:rsidRDefault="002C7CC2" w:rsidP="00D045DE">
            <w:pPr>
              <w:contextualSpacing/>
              <w:jc w:val="both"/>
              <w:rPr>
                <w:rFonts w:cs="Arial"/>
                <w:szCs w:val="22"/>
              </w:rPr>
            </w:pPr>
          </w:p>
          <w:p w14:paraId="0AA6BCD4" w14:textId="77777777" w:rsidR="002C7CC2" w:rsidRPr="00D91C1B" w:rsidRDefault="002C7CC2" w:rsidP="002C7CC2">
            <w:pPr>
              <w:jc w:val="both"/>
              <w:rPr>
                <w:rFonts w:cs="Arial"/>
              </w:rPr>
            </w:pPr>
            <w:r w:rsidRPr="00D91C1B">
              <w:rPr>
                <w:rFonts w:cs="Arial"/>
              </w:rPr>
              <w:t>Pokiaľ nie je v Zmluve uvedené inak:</w:t>
            </w:r>
          </w:p>
          <w:p w14:paraId="39A6BC7A" w14:textId="77777777" w:rsidR="002C7CC2" w:rsidRPr="00D91C1B" w:rsidRDefault="002C7CC2" w:rsidP="002C7CC2">
            <w:pPr>
              <w:jc w:val="both"/>
              <w:rPr>
                <w:rFonts w:cs="Arial"/>
              </w:rPr>
            </w:pPr>
          </w:p>
          <w:p w14:paraId="4C995548" w14:textId="77777777" w:rsidR="002C7CC2" w:rsidRPr="00723969" w:rsidRDefault="002C7CC2" w:rsidP="002C7CC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31699781" w14:textId="77777777" w:rsidR="002C7CC2" w:rsidRPr="001A0DDF" w:rsidRDefault="002C7CC2" w:rsidP="002C7CC2">
            <w:pPr>
              <w:jc w:val="both"/>
              <w:rPr>
                <w:rFonts w:cs="Arial"/>
              </w:rPr>
            </w:pPr>
          </w:p>
          <w:p w14:paraId="3AE5FC5E" w14:textId="0F4CB257" w:rsidR="002C7CC2" w:rsidRPr="00C96E7C" w:rsidRDefault="002C7CC2" w:rsidP="002C7CC2">
            <w:pPr>
              <w:jc w:val="both"/>
              <w:rPr>
                <w:rFonts w:cs="Arial"/>
              </w:rPr>
            </w:pPr>
            <w:r w:rsidRPr="00C96E7C">
              <w:rPr>
                <w:rFonts w:cs="Arial"/>
              </w:rPr>
              <w:t xml:space="preserve">(b) každý Priamy Podzhotoviteľ  neuvedený v Prílohe č. 1 Zmluvných dojednaní, musí byť vopred schválený Objednávateľom v súlade s týmto podčlánkom, pre navrhovaných ostatných Podzhotoviteľov je Zhotoviteľ povinný obdržať predchádzajúci </w:t>
            </w:r>
            <w:r>
              <w:rPr>
                <w:rFonts w:cs="Arial"/>
              </w:rPr>
              <w:t xml:space="preserve">písomný </w:t>
            </w:r>
            <w:r w:rsidRPr="00C96E7C">
              <w:rPr>
                <w:rFonts w:cs="Arial"/>
              </w:rPr>
              <w:t>súhlas</w:t>
            </w:r>
            <w:r>
              <w:rPr>
                <w:rFonts w:cs="Arial"/>
              </w:rPr>
              <w:t xml:space="preserve"> </w:t>
            </w:r>
            <w:r w:rsidRPr="00C96E7C">
              <w:rPr>
                <w:rFonts w:cs="Arial"/>
              </w:rPr>
              <w:t>Stavebnotechnického dozora;</w:t>
            </w:r>
          </w:p>
          <w:p w14:paraId="240F6716" w14:textId="77777777" w:rsidR="002C7CC2" w:rsidRPr="006C2974" w:rsidRDefault="002C7CC2" w:rsidP="002C7CC2">
            <w:pPr>
              <w:jc w:val="both"/>
              <w:rPr>
                <w:rFonts w:cs="Arial"/>
              </w:rPr>
            </w:pPr>
          </w:p>
          <w:p w14:paraId="7DF26EA9" w14:textId="77777777" w:rsidR="002C7CC2" w:rsidRPr="006C2974" w:rsidRDefault="002C7CC2" w:rsidP="002C7CC2">
            <w:pPr>
              <w:jc w:val="both"/>
              <w:rPr>
                <w:rFonts w:cs="Arial"/>
              </w:rPr>
            </w:pPr>
            <w:r w:rsidRPr="006C2974">
              <w:rPr>
                <w:rFonts w:cs="Arial"/>
              </w:rPr>
              <w:t xml:space="preserve">(c) Zhotoviteľ je povinný vydať najmenej 14 dní vopred Stavebnotechnickému dozoru oznámenie o plánovanom </w:t>
            </w:r>
            <w:r w:rsidRPr="006C2974">
              <w:rPr>
                <w:rFonts w:cs="Arial"/>
              </w:rPr>
              <w:lastRenderedPageBreak/>
              <w:t>dátume začatia prác každého Podzhotoviteľa s výnimkou  Priameho Podzhotoviteľa, v prípade Priamych Podzhotoviteľov  sa uplatní postup uvedený nižšie                        v tomto podčlánku;</w:t>
            </w:r>
          </w:p>
          <w:p w14:paraId="588C4806" w14:textId="77777777" w:rsidR="002C7CC2" w:rsidRPr="006C2974" w:rsidRDefault="002C7CC2" w:rsidP="002C7CC2">
            <w:pPr>
              <w:jc w:val="both"/>
              <w:rPr>
                <w:rFonts w:cs="Arial"/>
              </w:rPr>
            </w:pPr>
          </w:p>
          <w:p w14:paraId="18B3E71F" w14:textId="77777777" w:rsidR="002C7CC2" w:rsidRDefault="002C7CC2" w:rsidP="002C7CC2">
            <w:pPr>
              <w:jc w:val="both"/>
              <w:rPr>
                <w:rFonts w:cs="Arial"/>
              </w:rPr>
            </w:pPr>
            <w:r w:rsidRPr="006C2974">
              <w:rPr>
                <w:rFonts w:cs="Arial"/>
              </w:rPr>
              <w:t>(d) každá zmluva s Podzhotoviteľom, Dodávateľom Zhotoviteľa musí obsahovať ustanovenie, ktoré ukladá Podzhotoviteľovi, Dodávateľovi Zhotoviteľa povinnosť písomne upozorniť Objednávateľa o neplnení finančných záväzkov Zhotoviteľa;</w:t>
            </w:r>
          </w:p>
          <w:p w14:paraId="48B65B0A" w14:textId="77777777" w:rsidR="002C7CC2" w:rsidRPr="006C2974" w:rsidRDefault="002C7CC2" w:rsidP="002C7CC2">
            <w:pPr>
              <w:jc w:val="both"/>
              <w:rPr>
                <w:rFonts w:cs="Arial"/>
              </w:rPr>
            </w:pPr>
          </w:p>
          <w:p w14:paraId="16CF731D" w14:textId="77777777" w:rsidR="002C7CC2" w:rsidRPr="006C2974" w:rsidRDefault="002C7CC2" w:rsidP="002C7CC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F7FE944" w14:textId="77777777" w:rsidR="002C7CC2" w:rsidRPr="006C2974" w:rsidRDefault="002C7CC2" w:rsidP="002C7CC2">
            <w:pPr>
              <w:jc w:val="both"/>
              <w:rPr>
                <w:rFonts w:cs="Arial"/>
              </w:rPr>
            </w:pPr>
          </w:p>
          <w:p w14:paraId="5924A55A" w14:textId="77777777" w:rsidR="002C7CC2" w:rsidRPr="006C2974" w:rsidRDefault="002C7CC2" w:rsidP="002C7CC2">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6DE84AC1" w14:textId="77777777" w:rsidR="002C7CC2" w:rsidRPr="006C2974" w:rsidRDefault="002C7CC2" w:rsidP="002C7CC2">
            <w:pPr>
              <w:rPr>
                <w:rFonts w:cs="Arial"/>
              </w:rPr>
            </w:pPr>
          </w:p>
          <w:p w14:paraId="0388BEE2" w14:textId="77777777" w:rsidR="002C7CC2" w:rsidRPr="006C2974" w:rsidRDefault="002C7CC2" w:rsidP="002C7CC2">
            <w:pPr>
              <w:jc w:val="both"/>
              <w:rPr>
                <w:rFonts w:cs="Arial"/>
              </w:rPr>
            </w:pPr>
            <w:r w:rsidRPr="006C2974">
              <w:rPr>
                <w:rFonts w:cs="Arial"/>
              </w:rPr>
              <w:t>(g) Zhotoviteľ je povinný zabezpečiť, aby každá zmluva s Podzhotoviteľom, Dodávateľom Zhotoviteľa obsahovala  nasledovné ustanovenia:</w:t>
            </w:r>
          </w:p>
          <w:p w14:paraId="300FA5D1" w14:textId="77777777" w:rsidR="002C7CC2" w:rsidRPr="006C2974" w:rsidRDefault="002C7CC2" w:rsidP="002C7CC2">
            <w:pPr>
              <w:jc w:val="both"/>
              <w:rPr>
                <w:rFonts w:cs="Arial"/>
                <w:bCs/>
              </w:rPr>
            </w:pPr>
            <w:r w:rsidRPr="006C2974">
              <w:rPr>
                <w:rFonts w:cs="Arial"/>
                <w:bCs/>
              </w:rPr>
              <w:t xml:space="preserve">i) predmet subdodávky, </w:t>
            </w:r>
          </w:p>
          <w:p w14:paraId="635901DD" w14:textId="77777777" w:rsidR="002C7CC2" w:rsidRPr="006C2974" w:rsidRDefault="002C7CC2" w:rsidP="002C7CC2">
            <w:pPr>
              <w:jc w:val="both"/>
              <w:rPr>
                <w:rFonts w:cs="Arial"/>
                <w:bCs/>
              </w:rPr>
            </w:pPr>
            <w:r w:rsidRPr="006C2974">
              <w:rPr>
                <w:rFonts w:cs="Arial"/>
                <w:bCs/>
              </w:rPr>
              <w:t>ii) cenu subdodávky v členení na jednotkové ceny,</w:t>
            </w:r>
          </w:p>
          <w:p w14:paraId="68A96B4D" w14:textId="77777777" w:rsidR="002C7CC2" w:rsidRPr="00434723" w:rsidRDefault="002C7CC2" w:rsidP="002C7CC2">
            <w:pPr>
              <w:contextualSpacing/>
              <w:jc w:val="both"/>
              <w:rPr>
                <w:rFonts w:cs="Arial"/>
                <w:szCs w:val="22"/>
                <w:lang w:val="sk-SK"/>
              </w:rPr>
            </w:pPr>
            <w:r w:rsidRPr="006C2974">
              <w:rPr>
                <w:rFonts w:cs="Arial"/>
                <w:bCs/>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w:t>
            </w:r>
            <w:r w:rsidR="00DD49CF">
              <w:rPr>
                <w:rFonts w:cs="Arial"/>
                <w:bCs/>
              </w:rPr>
              <w:t xml:space="preserve">bnej záruky (podčlánok 4.4a); </w:t>
            </w:r>
            <w:r w:rsidR="00DD49CF" w:rsidRPr="00DD49CF">
              <w:rPr>
                <w:rFonts w:cs="Arial"/>
                <w:bCs/>
              </w:rPr>
              <w:t>uvedené sa nevyžaduje v prípade, ak konkrétny Podzhotoviteľ, Dodávateľ Zhotoviteľa písomne prehlási, že zabezpečenie svojich pohľadávok voči Zhotoviteľovi prostredníctvom Bankovej platobnej záruky (podčlánok 4.4a) nevyžaduje.</w:t>
            </w:r>
          </w:p>
          <w:p w14:paraId="46865804" w14:textId="77777777" w:rsidR="00BE58EF" w:rsidRDefault="00BE58EF" w:rsidP="00D045DE">
            <w:pPr>
              <w:contextualSpacing/>
              <w:jc w:val="both"/>
              <w:rPr>
                <w:rFonts w:cs="Arial"/>
                <w:szCs w:val="22"/>
                <w:lang w:val="sk-SK"/>
              </w:rPr>
            </w:pPr>
          </w:p>
          <w:p w14:paraId="2AEB72A3" w14:textId="77777777" w:rsidR="00AC53D4" w:rsidRPr="006C2974" w:rsidRDefault="00AC53D4" w:rsidP="00AC53D4">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w:t>
            </w:r>
            <w:r w:rsidRPr="006C2974">
              <w:rPr>
                <w:rFonts w:cs="Arial"/>
                <w:bCs/>
              </w:rPr>
              <w:lastRenderedPageBreak/>
              <w:t xml:space="preserve">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2599A13F" w14:textId="77777777" w:rsidR="00AC53D4" w:rsidRPr="006C2974" w:rsidRDefault="00AC53D4" w:rsidP="00AC53D4">
            <w:pPr>
              <w:rPr>
                <w:rFonts w:cs="Arial"/>
              </w:rPr>
            </w:pPr>
          </w:p>
          <w:p w14:paraId="11CBB30C" w14:textId="0F5FAC9C" w:rsidR="00AC53D4" w:rsidRPr="006C2974" w:rsidRDefault="00AC53D4" w:rsidP="00AC53D4">
            <w:pPr>
              <w:jc w:val="both"/>
              <w:rPr>
                <w:rFonts w:cs="Arial"/>
              </w:rPr>
            </w:pPr>
            <w:r w:rsidRPr="006C2974">
              <w:rPr>
                <w:rFonts w:cs="Arial"/>
              </w:rPr>
              <w:t>Stavebnotechnický dozor a v prípade Priameho Podzhotoviteľa  Objednávateľ, má právo kedykoľvek odv</w:t>
            </w:r>
            <w:r w:rsidR="003B0226">
              <w:rPr>
                <w:rFonts w:cs="Arial"/>
              </w:rPr>
              <w:t xml:space="preserve">olať schválenie Podzhotoviteľa </w:t>
            </w:r>
            <w:r w:rsidRPr="006C2974">
              <w:rPr>
                <w:rFonts w:cs="Arial"/>
              </w:rPr>
              <w:t>v prípade, že vykonané pr</w:t>
            </w:r>
            <w:r w:rsidR="003B0226">
              <w:rPr>
                <w:rFonts w:cs="Arial"/>
              </w:rPr>
              <w:t>áce/dodaný tovar Podzhotoviteľa</w:t>
            </w:r>
            <w:r w:rsidRPr="006C2974">
              <w:rPr>
                <w:rFonts w:cs="Arial"/>
              </w:rPr>
              <w:t xml:space="preserve">  nie sú vykonávané/dodávané v súlade so Zmluvou a k spokojnosti Stavebnotechnického dozoru alebo Objednávateľa.</w:t>
            </w:r>
          </w:p>
          <w:p w14:paraId="4EA09FEF" w14:textId="77777777" w:rsidR="00AC53D4" w:rsidRPr="006C2974" w:rsidRDefault="00AC53D4" w:rsidP="00AC53D4">
            <w:pPr>
              <w:rPr>
                <w:rFonts w:cs="Arial"/>
              </w:rPr>
            </w:pPr>
            <w:r w:rsidRPr="006C2974">
              <w:rPr>
                <w:rFonts w:cs="Arial"/>
              </w:rPr>
              <w:t xml:space="preserve"> </w:t>
            </w:r>
          </w:p>
          <w:p w14:paraId="03248618" w14:textId="77777777" w:rsidR="00AC53D4" w:rsidRPr="006C2974" w:rsidRDefault="00AC53D4" w:rsidP="00AC53D4">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2B38FA45" w14:textId="77777777" w:rsidR="00AC53D4" w:rsidRPr="006C2974" w:rsidRDefault="00AC53D4" w:rsidP="00AC53D4">
            <w:pPr>
              <w:tabs>
                <w:tab w:val="left" w:pos="-2"/>
              </w:tabs>
              <w:ind w:left="-2" w:right="141" w:firstLine="2"/>
              <w:contextualSpacing/>
              <w:jc w:val="both"/>
              <w:rPr>
                <w:rFonts w:cs="Arial"/>
                <w:szCs w:val="22"/>
              </w:rPr>
            </w:pPr>
          </w:p>
          <w:p w14:paraId="43E601B6" w14:textId="77777777" w:rsidR="00AC53D4" w:rsidRPr="006C2974" w:rsidRDefault="00AC53D4" w:rsidP="00AC53D4">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69DC6906" w14:textId="77777777" w:rsidR="00AC53D4" w:rsidRPr="00434723" w:rsidRDefault="00AC53D4" w:rsidP="00D045DE">
            <w:pPr>
              <w:contextualSpacing/>
              <w:jc w:val="both"/>
              <w:rPr>
                <w:rFonts w:cs="Arial"/>
                <w:szCs w:val="22"/>
                <w:lang w:val="sk-SK"/>
              </w:rPr>
            </w:pPr>
          </w:p>
          <w:p w14:paraId="47B5F714" w14:textId="77777777" w:rsidR="00BE58EF" w:rsidRPr="00434723" w:rsidRDefault="00BE58EF" w:rsidP="00AC53D4">
            <w:pPr>
              <w:contextualSpacing/>
              <w:jc w:val="both"/>
              <w:rPr>
                <w:rFonts w:cs="Arial"/>
                <w:szCs w:val="22"/>
                <w:lang w:val="pl-PL"/>
              </w:rPr>
            </w:pPr>
          </w:p>
        </w:tc>
      </w:tr>
      <w:tr w:rsidR="00BE58EF" w:rsidRPr="00434723" w14:paraId="1CC18D08" w14:textId="77777777" w:rsidTr="009B6A56">
        <w:tc>
          <w:tcPr>
            <w:tcW w:w="1418" w:type="dxa"/>
          </w:tcPr>
          <w:p w14:paraId="35BEBE7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19D1D90" w14:textId="77777777" w:rsidR="00BE58EF" w:rsidRDefault="00BE58EF" w:rsidP="007008A6">
            <w:pPr>
              <w:rPr>
                <w:rFonts w:cs="Arial"/>
                <w:b/>
                <w:szCs w:val="22"/>
                <w:lang w:val="sk-SK"/>
              </w:rPr>
            </w:pPr>
            <w:r w:rsidRPr="00434723">
              <w:rPr>
                <w:rFonts w:cs="Arial"/>
                <w:b/>
                <w:szCs w:val="22"/>
                <w:lang w:val="sk-SK"/>
              </w:rPr>
              <w:t>4.4a</w:t>
            </w:r>
          </w:p>
          <w:p w14:paraId="33840AB5" w14:textId="77777777" w:rsidR="008B1FF5" w:rsidRDefault="008B1FF5" w:rsidP="007008A6">
            <w:pPr>
              <w:rPr>
                <w:rFonts w:cs="Arial"/>
                <w:b/>
                <w:szCs w:val="22"/>
                <w:lang w:val="sk-SK"/>
              </w:rPr>
            </w:pPr>
          </w:p>
          <w:p w14:paraId="6B9BA315" w14:textId="77777777" w:rsidR="008B1FF5" w:rsidRDefault="008B1FF5" w:rsidP="007008A6">
            <w:pPr>
              <w:rPr>
                <w:rFonts w:cs="Arial"/>
                <w:b/>
                <w:szCs w:val="22"/>
                <w:lang w:val="sk-SK"/>
              </w:rPr>
            </w:pPr>
          </w:p>
          <w:p w14:paraId="4CCC5AF5" w14:textId="77777777" w:rsidR="008B1FF5" w:rsidRDefault="008B1FF5" w:rsidP="007008A6">
            <w:pPr>
              <w:rPr>
                <w:rFonts w:cs="Arial"/>
                <w:b/>
                <w:szCs w:val="22"/>
                <w:lang w:val="sk-SK"/>
              </w:rPr>
            </w:pPr>
          </w:p>
          <w:p w14:paraId="56CA4C6F" w14:textId="77777777" w:rsidR="008B1FF5" w:rsidRDefault="008B1FF5" w:rsidP="007008A6">
            <w:pPr>
              <w:rPr>
                <w:rFonts w:cs="Arial"/>
                <w:b/>
                <w:szCs w:val="22"/>
                <w:lang w:val="sk-SK"/>
              </w:rPr>
            </w:pPr>
          </w:p>
          <w:p w14:paraId="29E31997" w14:textId="77777777" w:rsidR="008B1FF5" w:rsidRDefault="008B1FF5" w:rsidP="007008A6">
            <w:pPr>
              <w:rPr>
                <w:rFonts w:cs="Arial"/>
                <w:b/>
                <w:szCs w:val="22"/>
                <w:lang w:val="sk-SK"/>
              </w:rPr>
            </w:pPr>
          </w:p>
          <w:p w14:paraId="0859727A" w14:textId="77777777" w:rsidR="008B1FF5" w:rsidRDefault="008B1FF5" w:rsidP="007008A6">
            <w:pPr>
              <w:rPr>
                <w:rFonts w:cs="Arial"/>
                <w:b/>
                <w:szCs w:val="22"/>
                <w:lang w:val="sk-SK"/>
              </w:rPr>
            </w:pPr>
          </w:p>
          <w:p w14:paraId="6A8963C5" w14:textId="77777777" w:rsidR="008B1FF5" w:rsidRDefault="008B1FF5" w:rsidP="007008A6">
            <w:pPr>
              <w:rPr>
                <w:rFonts w:cs="Arial"/>
                <w:b/>
                <w:szCs w:val="22"/>
                <w:lang w:val="sk-SK"/>
              </w:rPr>
            </w:pPr>
          </w:p>
          <w:p w14:paraId="33C57846" w14:textId="77777777" w:rsidR="008B1FF5" w:rsidRDefault="008B1FF5" w:rsidP="007008A6">
            <w:pPr>
              <w:rPr>
                <w:rFonts w:cs="Arial"/>
                <w:b/>
                <w:szCs w:val="22"/>
                <w:lang w:val="sk-SK"/>
              </w:rPr>
            </w:pPr>
          </w:p>
          <w:p w14:paraId="39A3EB00" w14:textId="77777777" w:rsidR="008B1FF5" w:rsidRDefault="008B1FF5" w:rsidP="007008A6">
            <w:pPr>
              <w:rPr>
                <w:rFonts w:cs="Arial"/>
                <w:b/>
                <w:szCs w:val="22"/>
                <w:lang w:val="sk-SK"/>
              </w:rPr>
            </w:pPr>
          </w:p>
          <w:p w14:paraId="607B231C" w14:textId="77777777" w:rsidR="008B1FF5" w:rsidRDefault="008B1FF5" w:rsidP="007008A6">
            <w:pPr>
              <w:rPr>
                <w:rFonts w:cs="Arial"/>
                <w:b/>
                <w:szCs w:val="22"/>
                <w:lang w:val="sk-SK"/>
              </w:rPr>
            </w:pPr>
          </w:p>
          <w:p w14:paraId="6EFEC747" w14:textId="77777777" w:rsidR="008B1FF5" w:rsidRDefault="008B1FF5" w:rsidP="007008A6">
            <w:pPr>
              <w:rPr>
                <w:rFonts w:cs="Arial"/>
                <w:b/>
                <w:szCs w:val="22"/>
                <w:lang w:val="sk-SK"/>
              </w:rPr>
            </w:pPr>
          </w:p>
          <w:p w14:paraId="3F2FF464" w14:textId="77777777" w:rsidR="008B1FF5" w:rsidRDefault="008B1FF5" w:rsidP="007008A6">
            <w:pPr>
              <w:rPr>
                <w:rFonts w:cs="Arial"/>
                <w:b/>
                <w:szCs w:val="22"/>
                <w:lang w:val="sk-SK"/>
              </w:rPr>
            </w:pPr>
          </w:p>
          <w:p w14:paraId="2DBF7513" w14:textId="77777777" w:rsidR="008B1FF5" w:rsidRDefault="008B1FF5" w:rsidP="007008A6">
            <w:pPr>
              <w:rPr>
                <w:rFonts w:cs="Arial"/>
                <w:b/>
                <w:szCs w:val="22"/>
                <w:lang w:val="sk-SK"/>
              </w:rPr>
            </w:pPr>
          </w:p>
          <w:p w14:paraId="24FB1E17" w14:textId="77777777" w:rsidR="008B1FF5" w:rsidRDefault="008B1FF5" w:rsidP="007008A6">
            <w:pPr>
              <w:rPr>
                <w:rFonts w:cs="Arial"/>
                <w:b/>
                <w:szCs w:val="22"/>
                <w:lang w:val="sk-SK"/>
              </w:rPr>
            </w:pPr>
          </w:p>
          <w:p w14:paraId="50BE1712" w14:textId="77777777" w:rsidR="008B1FF5" w:rsidRDefault="008B1FF5" w:rsidP="007008A6">
            <w:pPr>
              <w:rPr>
                <w:rFonts w:cs="Arial"/>
                <w:b/>
                <w:szCs w:val="22"/>
                <w:lang w:val="sk-SK"/>
              </w:rPr>
            </w:pPr>
          </w:p>
          <w:p w14:paraId="2787E8A7" w14:textId="77777777" w:rsidR="008B1FF5" w:rsidRDefault="008B1FF5" w:rsidP="007008A6">
            <w:pPr>
              <w:rPr>
                <w:rFonts w:cs="Arial"/>
                <w:b/>
                <w:szCs w:val="22"/>
                <w:lang w:val="sk-SK"/>
              </w:rPr>
            </w:pPr>
          </w:p>
          <w:p w14:paraId="23F523B7" w14:textId="77777777" w:rsidR="008B1FF5" w:rsidRDefault="008B1FF5" w:rsidP="007008A6">
            <w:pPr>
              <w:rPr>
                <w:rFonts w:cs="Arial"/>
                <w:b/>
                <w:szCs w:val="22"/>
                <w:lang w:val="sk-SK"/>
              </w:rPr>
            </w:pPr>
          </w:p>
          <w:p w14:paraId="0E67DD2E" w14:textId="77777777" w:rsidR="008B1FF5" w:rsidRDefault="008B1FF5" w:rsidP="007008A6">
            <w:pPr>
              <w:rPr>
                <w:rFonts w:cs="Arial"/>
                <w:b/>
                <w:szCs w:val="22"/>
                <w:lang w:val="sk-SK"/>
              </w:rPr>
            </w:pPr>
          </w:p>
          <w:p w14:paraId="419CDBF1" w14:textId="77777777" w:rsidR="008B1FF5" w:rsidRDefault="008B1FF5" w:rsidP="007008A6">
            <w:pPr>
              <w:rPr>
                <w:rFonts w:cs="Arial"/>
                <w:b/>
                <w:szCs w:val="22"/>
                <w:lang w:val="sk-SK"/>
              </w:rPr>
            </w:pPr>
          </w:p>
          <w:p w14:paraId="39AE892A" w14:textId="77777777" w:rsidR="008B1FF5" w:rsidRDefault="008B1FF5" w:rsidP="007008A6">
            <w:pPr>
              <w:rPr>
                <w:rFonts w:cs="Arial"/>
                <w:b/>
                <w:szCs w:val="22"/>
                <w:lang w:val="sk-SK"/>
              </w:rPr>
            </w:pPr>
          </w:p>
          <w:p w14:paraId="77D0D736" w14:textId="77777777" w:rsidR="008B1FF5" w:rsidRDefault="008B1FF5" w:rsidP="007008A6">
            <w:pPr>
              <w:rPr>
                <w:rFonts w:cs="Arial"/>
                <w:b/>
                <w:szCs w:val="22"/>
                <w:lang w:val="sk-SK"/>
              </w:rPr>
            </w:pPr>
          </w:p>
          <w:p w14:paraId="21DD3359" w14:textId="77777777" w:rsidR="008B1FF5" w:rsidRDefault="008B1FF5" w:rsidP="007008A6">
            <w:pPr>
              <w:rPr>
                <w:rFonts w:cs="Arial"/>
                <w:b/>
                <w:szCs w:val="22"/>
                <w:lang w:val="sk-SK"/>
              </w:rPr>
            </w:pPr>
          </w:p>
          <w:p w14:paraId="3E079335" w14:textId="77777777" w:rsidR="008B1FF5" w:rsidRDefault="008B1FF5" w:rsidP="007008A6">
            <w:pPr>
              <w:rPr>
                <w:rFonts w:cs="Arial"/>
                <w:b/>
                <w:szCs w:val="22"/>
                <w:lang w:val="sk-SK"/>
              </w:rPr>
            </w:pPr>
          </w:p>
          <w:p w14:paraId="43A722BC" w14:textId="77777777" w:rsidR="008B1FF5" w:rsidRDefault="008B1FF5" w:rsidP="007008A6">
            <w:pPr>
              <w:rPr>
                <w:rFonts w:cs="Arial"/>
                <w:b/>
                <w:szCs w:val="22"/>
                <w:lang w:val="sk-SK"/>
              </w:rPr>
            </w:pPr>
          </w:p>
          <w:p w14:paraId="7DEC4EE6" w14:textId="77777777" w:rsidR="008B1FF5" w:rsidRDefault="008B1FF5" w:rsidP="007008A6">
            <w:pPr>
              <w:rPr>
                <w:rFonts w:cs="Arial"/>
                <w:b/>
                <w:szCs w:val="22"/>
                <w:lang w:val="sk-SK"/>
              </w:rPr>
            </w:pPr>
          </w:p>
          <w:p w14:paraId="6D9BCE21" w14:textId="77777777" w:rsidR="008B1FF5" w:rsidRDefault="008B1FF5" w:rsidP="007008A6">
            <w:pPr>
              <w:rPr>
                <w:rFonts w:cs="Arial"/>
                <w:b/>
                <w:szCs w:val="22"/>
                <w:lang w:val="sk-SK"/>
              </w:rPr>
            </w:pPr>
          </w:p>
          <w:p w14:paraId="0D3FBC81" w14:textId="77777777" w:rsidR="008B1FF5" w:rsidRDefault="008B1FF5" w:rsidP="007008A6">
            <w:pPr>
              <w:rPr>
                <w:rFonts w:cs="Arial"/>
                <w:b/>
                <w:szCs w:val="22"/>
                <w:lang w:val="sk-SK"/>
              </w:rPr>
            </w:pPr>
          </w:p>
          <w:p w14:paraId="612F65B8" w14:textId="77777777" w:rsidR="008B1FF5" w:rsidRDefault="008B1FF5" w:rsidP="007008A6">
            <w:pPr>
              <w:rPr>
                <w:rFonts w:cs="Arial"/>
                <w:b/>
                <w:szCs w:val="22"/>
                <w:lang w:val="sk-SK"/>
              </w:rPr>
            </w:pPr>
          </w:p>
          <w:p w14:paraId="725E4145" w14:textId="77777777" w:rsidR="008B1FF5" w:rsidRDefault="008B1FF5" w:rsidP="007008A6">
            <w:pPr>
              <w:rPr>
                <w:rFonts w:cs="Arial"/>
                <w:b/>
                <w:szCs w:val="22"/>
                <w:lang w:val="sk-SK"/>
              </w:rPr>
            </w:pPr>
          </w:p>
          <w:p w14:paraId="24FAF6D1" w14:textId="77777777" w:rsidR="008B1FF5" w:rsidRDefault="008B1FF5" w:rsidP="007008A6">
            <w:pPr>
              <w:rPr>
                <w:rFonts w:cs="Arial"/>
                <w:b/>
                <w:szCs w:val="22"/>
                <w:lang w:val="sk-SK"/>
              </w:rPr>
            </w:pPr>
          </w:p>
          <w:p w14:paraId="4ADB886A" w14:textId="77777777" w:rsidR="008B1FF5" w:rsidRDefault="008B1FF5" w:rsidP="007008A6">
            <w:pPr>
              <w:rPr>
                <w:rFonts w:cs="Arial"/>
                <w:b/>
                <w:szCs w:val="22"/>
                <w:lang w:val="sk-SK"/>
              </w:rPr>
            </w:pPr>
          </w:p>
          <w:p w14:paraId="630D3833" w14:textId="77777777" w:rsidR="008B1FF5" w:rsidRDefault="008B1FF5" w:rsidP="007008A6">
            <w:pPr>
              <w:rPr>
                <w:rFonts w:cs="Arial"/>
                <w:b/>
                <w:szCs w:val="22"/>
                <w:lang w:val="sk-SK"/>
              </w:rPr>
            </w:pPr>
          </w:p>
          <w:p w14:paraId="0D31F9BC" w14:textId="77777777" w:rsidR="008B1FF5" w:rsidRDefault="008B1FF5" w:rsidP="007008A6">
            <w:pPr>
              <w:rPr>
                <w:rFonts w:cs="Arial"/>
                <w:b/>
                <w:szCs w:val="22"/>
                <w:lang w:val="sk-SK"/>
              </w:rPr>
            </w:pPr>
          </w:p>
          <w:p w14:paraId="514668C7" w14:textId="77777777" w:rsidR="008B1FF5" w:rsidRDefault="008B1FF5" w:rsidP="007008A6">
            <w:pPr>
              <w:rPr>
                <w:rFonts w:cs="Arial"/>
                <w:b/>
                <w:szCs w:val="22"/>
                <w:lang w:val="sk-SK"/>
              </w:rPr>
            </w:pPr>
          </w:p>
          <w:p w14:paraId="152E7F13" w14:textId="77777777" w:rsidR="008B1FF5" w:rsidRDefault="008B1FF5" w:rsidP="007008A6">
            <w:pPr>
              <w:rPr>
                <w:rFonts w:cs="Arial"/>
                <w:b/>
                <w:szCs w:val="22"/>
                <w:lang w:val="sk-SK"/>
              </w:rPr>
            </w:pPr>
          </w:p>
          <w:p w14:paraId="33CDBB25" w14:textId="77777777" w:rsidR="008B1FF5" w:rsidRDefault="008B1FF5" w:rsidP="007008A6">
            <w:pPr>
              <w:rPr>
                <w:rFonts w:cs="Arial"/>
                <w:b/>
                <w:szCs w:val="22"/>
                <w:lang w:val="sk-SK"/>
              </w:rPr>
            </w:pPr>
          </w:p>
          <w:p w14:paraId="7691399A" w14:textId="77777777" w:rsidR="008B1FF5" w:rsidRDefault="008B1FF5" w:rsidP="007008A6">
            <w:pPr>
              <w:rPr>
                <w:rFonts w:cs="Arial"/>
                <w:b/>
                <w:szCs w:val="22"/>
                <w:lang w:val="sk-SK"/>
              </w:rPr>
            </w:pPr>
          </w:p>
          <w:p w14:paraId="3C5BCDDE" w14:textId="77777777" w:rsidR="008B1FF5" w:rsidRDefault="008B1FF5" w:rsidP="007008A6">
            <w:pPr>
              <w:rPr>
                <w:rFonts w:cs="Arial"/>
                <w:b/>
                <w:szCs w:val="22"/>
                <w:lang w:val="sk-SK"/>
              </w:rPr>
            </w:pPr>
          </w:p>
          <w:p w14:paraId="28F5A07B" w14:textId="77777777" w:rsidR="008B1FF5" w:rsidRDefault="008B1FF5" w:rsidP="007008A6">
            <w:pPr>
              <w:rPr>
                <w:rFonts w:cs="Arial"/>
                <w:b/>
                <w:szCs w:val="22"/>
                <w:lang w:val="sk-SK"/>
              </w:rPr>
            </w:pPr>
          </w:p>
          <w:p w14:paraId="721A588F" w14:textId="77777777" w:rsidR="008B1FF5" w:rsidRDefault="008B1FF5" w:rsidP="007008A6">
            <w:pPr>
              <w:rPr>
                <w:rFonts w:cs="Arial"/>
                <w:b/>
                <w:szCs w:val="22"/>
                <w:lang w:val="sk-SK"/>
              </w:rPr>
            </w:pPr>
          </w:p>
          <w:p w14:paraId="77C469E5" w14:textId="77777777" w:rsidR="008B1FF5" w:rsidRDefault="008B1FF5" w:rsidP="007008A6">
            <w:pPr>
              <w:rPr>
                <w:rFonts w:cs="Arial"/>
                <w:b/>
                <w:szCs w:val="22"/>
                <w:lang w:val="sk-SK"/>
              </w:rPr>
            </w:pPr>
          </w:p>
          <w:p w14:paraId="451F7173" w14:textId="77777777" w:rsidR="008B1FF5" w:rsidRDefault="008B1FF5" w:rsidP="007008A6">
            <w:pPr>
              <w:rPr>
                <w:rFonts w:cs="Arial"/>
                <w:b/>
                <w:szCs w:val="22"/>
                <w:lang w:val="sk-SK"/>
              </w:rPr>
            </w:pPr>
          </w:p>
          <w:p w14:paraId="62501AF9" w14:textId="77777777" w:rsidR="008B1FF5" w:rsidRDefault="008B1FF5" w:rsidP="007008A6">
            <w:pPr>
              <w:rPr>
                <w:rFonts w:cs="Arial"/>
                <w:b/>
                <w:szCs w:val="22"/>
                <w:lang w:val="sk-SK"/>
              </w:rPr>
            </w:pPr>
          </w:p>
          <w:p w14:paraId="3627A643" w14:textId="77777777" w:rsidR="008B1FF5" w:rsidRDefault="008B1FF5" w:rsidP="007008A6">
            <w:pPr>
              <w:rPr>
                <w:rFonts w:cs="Arial"/>
                <w:b/>
                <w:szCs w:val="22"/>
                <w:lang w:val="sk-SK"/>
              </w:rPr>
            </w:pPr>
          </w:p>
          <w:p w14:paraId="2A223015" w14:textId="77777777" w:rsidR="008B1FF5" w:rsidRDefault="008B1FF5" w:rsidP="007008A6">
            <w:pPr>
              <w:rPr>
                <w:rFonts w:cs="Arial"/>
                <w:b/>
                <w:szCs w:val="22"/>
                <w:lang w:val="sk-SK"/>
              </w:rPr>
            </w:pPr>
          </w:p>
          <w:p w14:paraId="7C9B6400" w14:textId="77777777" w:rsidR="008B1FF5" w:rsidRDefault="008B1FF5" w:rsidP="007008A6">
            <w:pPr>
              <w:rPr>
                <w:rFonts w:cs="Arial"/>
                <w:b/>
                <w:szCs w:val="22"/>
                <w:lang w:val="sk-SK"/>
              </w:rPr>
            </w:pPr>
          </w:p>
          <w:p w14:paraId="7058540D" w14:textId="77777777" w:rsidR="008B1FF5" w:rsidRDefault="008B1FF5" w:rsidP="007008A6">
            <w:pPr>
              <w:rPr>
                <w:rFonts w:cs="Arial"/>
                <w:b/>
                <w:szCs w:val="22"/>
                <w:lang w:val="sk-SK"/>
              </w:rPr>
            </w:pPr>
          </w:p>
          <w:p w14:paraId="079D60E6" w14:textId="77777777" w:rsidR="008B1FF5" w:rsidRDefault="008B1FF5" w:rsidP="007008A6">
            <w:pPr>
              <w:rPr>
                <w:rFonts w:cs="Arial"/>
                <w:b/>
                <w:szCs w:val="22"/>
                <w:lang w:val="sk-SK"/>
              </w:rPr>
            </w:pPr>
          </w:p>
          <w:p w14:paraId="3B9B19DE" w14:textId="77777777" w:rsidR="008B1FF5" w:rsidRDefault="008B1FF5" w:rsidP="007008A6">
            <w:pPr>
              <w:rPr>
                <w:rFonts w:cs="Arial"/>
                <w:b/>
                <w:szCs w:val="22"/>
                <w:lang w:val="sk-SK"/>
              </w:rPr>
            </w:pPr>
          </w:p>
          <w:p w14:paraId="483C29F9" w14:textId="77777777" w:rsidR="008B1FF5" w:rsidRDefault="008B1FF5" w:rsidP="007008A6">
            <w:pPr>
              <w:rPr>
                <w:rFonts w:cs="Arial"/>
                <w:b/>
                <w:szCs w:val="22"/>
                <w:lang w:val="sk-SK"/>
              </w:rPr>
            </w:pPr>
          </w:p>
          <w:p w14:paraId="47230482" w14:textId="77777777" w:rsidR="008B1FF5" w:rsidRDefault="008B1FF5" w:rsidP="007008A6">
            <w:pPr>
              <w:rPr>
                <w:rFonts w:cs="Arial"/>
                <w:b/>
                <w:szCs w:val="22"/>
                <w:lang w:val="sk-SK"/>
              </w:rPr>
            </w:pPr>
          </w:p>
          <w:p w14:paraId="2570BAE8" w14:textId="77777777" w:rsidR="008B1FF5" w:rsidRDefault="008B1FF5" w:rsidP="007008A6">
            <w:pPr>
              <w:rPr>
                <w:rFonts w:cs="Arial"/>
                <w:b/>
                <w:szCs w:val="22"/>
                <w:lang w:val="sk-SK"/>
              </w:rPr>
            </w:pPr>
          </w:p>
          <w:p w14:paraId="70BF1B4A" w14:textId="77777777" w:rsidR="008B1FF5" w:rsidRDefault="008B1FF5" w:rsidP="007008A6">
            <w:pPr>
              <w:rPr>
                <w:rFonts w:cs="Arial"/>
                <w:b/>
                <w:szCs w:val="22"/>
                <w:lang w:val="sk-SK"/>
              </w:rPr>
            </w:pPr>
          </w:p>
          <w:p w14:paraId="6E86CAE2" w14:textId="77777777" w:rsidR="008B1FF5" w:rsidRDefault="008B1FF5" w:rsidP="007008A6">
            <w:pPr>
              <w:rPr>
                <w:rFonts w:cs="Arial"/>
                <w:b/>
                <w:szCs w:val="22"/>
                <w:lang w:val="sk-SK"/>
              </w:rPr>
            </w:pPr>
          </w:p>
          <w:p w14:paraId="44223A9C" w14:textId="77777777" w:rsidR="008B1FF5" w:rsidRDefault="008B1FF5" w:rsidP="007008A6">
            <w:pPr>
              <w:rPr>
                <w:rFonts w:cs="Arial"/>
                <w:b/>
                <w:szCs w:val="22"/>
                <w:lang w:val="sk-SK"/>
              </w:rPr>
            </w:pPr>
          </w:p>
          <w:p w14:paraId="702F4BE9" w14:textId="77777777" w:rsidR="008B1FF5" w:rsidRDefault="008B1FF5" w:rsidP="007008A6">
            <w:pPr>
              <w:rPr>
                <w:rFonts w:cs="Arial"/>
                <w:b/>
                <w:szCs w:val="22"/>
                <w:lang w:val="sk-SK"/>
              </w:rPr>
            </w:pPr>
          </w:p>
          <w:p w14:paraId="6180104B" w14:textId="77777777" w:rsidR="008B1FF5" w:rsidRDefault="008B1FF5" w:rsidP="007008A6">
            <w:pPr>
              <w:rPr>
                <w:rFonts w:cs="Arial"/>
                <w:b/>
                <w:szCs w:val="22"/>
                <w:lang w:val="sk-SK"/>
              </w:rPr>
            </w:pPr>
          </w:p>
          <w:p w14:paraId="08FE07C2" w14:textId="77777777" w:rsidR="008B1FF5" w:rsidRDefault="008B1FF5" w:rsidP="007008A6">
            <w:pPr>
              <w:rPr>
                <w:rFonts w:cs="Arial"/>
                <w:b/>
                <w:szCs w:val="22"/>
                <w:lang w:val="sk-SK"/>
              </w:rPr>
            </w:pPr>
            <w:r>
              <w:rPr>
                <w:rFonts w:cs="Arial"/>
                <w:b/>
                <w:szCs w:val="22"/>
                <w:lang w:val="sk-SK"/>
              </w:rPr>
              <w:t xml:space="preserve">Podčlánok </w:t>
            </w:r>
          </w:p>
          <w:p w14:paraId="147C5048" w14:textId="77777777" w:rsidR="008B1FF5" w:rsidRPr="00434723" w:rsidRDefault="008B1FF5" w:rsidP="007008A6">
            <w:pPr>
              <w:rPr>
                <w:rFonts w:cs="Arial"/>
                <w:b/>
                <w:szCs w:val="22"/>
                <w:lang w:val="sk-SK"/>
              </w:rPr>
            </w:pPr>
            <w:r>
              <w:rPr>
                <w:rFonts w:cs="Arial"/>
                <w:b/>
                <w:szCs w:val="22"/>
                <w:lang w:val="sk-SK"/>
              </w:rPr>
              <w:t>4.4b</w:t>
            </w:r>
          </w:p>
        </w:tc>
        <w:tc>
          <w:tcPr>
            <w:tcW w:w="2410" w:type="dxa"/>
          </w:tcPr>
          <w:p w14:paraId="0020937B" w14:textId="77777777" w:rsidR="00BE58EF"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lastRenderedPageBreak/>
              <w:t>Banková platobná záruka</w:t>
            </w:r>
          </w:p>
          <w:p w14:paraId="7CC6876F" w14:textId="77777777" w:rsidR="008B1FF5" w:rsidRDefault="008B1FF5" w:rsidP="00DF3387">
            <w:pPr>
              <w:rPr>
                <w:lang w:val="sk-SK"/>
              </w:rPr>
            </w:pPr>
          </w:p>
          <w:p w14:paraId="67469E8A" w14:textId="77777777" w:rsidR="008B1FF5" w:rsidRDefault="008B1FF5" w:rsidP="00DF3387">
            <w:pPr>
              <w:rPr>
                <w:lang w:val="sk-SK"/>
              </w:rPr>
            </w:pPr>
          </w:p>
          <w:p w14:paraId="1B3D0E0B" w14:textId="77777777" w:rsidR="008B1FF5" w:rsidRDefault="008B1FF5" w:rsidP="00DF3387">
            <w:pPr>
              <w:rPr>
                <w:lang w:val="sk-SK"/>
              </w:rPr>
            </w:pPr>
          </w:p>
          <w:p w14:paraId="105083C8" w14:textId="77777777" w:rsidR="008B1FF5" w:rsidRDefault="008B1FF5" w:rsidP="00DF3387">
            <w:pPr>
              <w:rPr>
                <w:lang w:val="sk-SK"/>
              </w:rPr>
            </w:pPr>
          </w:p>
          <w:p w14:paraId="7BDC4394" w14:textId="77777777" w:rsidR="008B1FF5" w:rsidRDefault="008B1FF5" w:rsidP="00DF3387">
            <w:pPr>
              <w:rPr>
                <w:lang w:val="sk-SK"/>
              </w:rPr>
            </w:pPr>
          </w:p>
          <w:p w14:paraId="4C19803F" w14:textId="77777777" w:rsidR="008B1FF5" w:rsidRDefault="008B1FF5" w:rsidP="00DF3387">
            <w:pPr>
              <w:rPr>
                <w:lang w:val="sk-SK"/>
              </w:rPr>
            </w:pPr>
          </w:p>
          <w:p w14:paraId="0959D7EB" w14:textId="77777777" w:rsidR="008B1FF5" w:rsidRDefault="008B1FF5" w:rsidP="00DF3387">
            <w:pPr>
              <w:rPr>
                <w:lang w:val="sk-SK"/>
              </w:rPr>
            </w:pPr>
          </w:p>
          <w:p w14:paraId="56BCFC7B" w14:textId="77777777" w:rsidR="008B1FF5" w:rsidRDefault="008B1FF5" w:rsidP="00DF3387">
            <w:pPr>
              <w:rPr>
                <w:lang w:val="sk-SK"/>
              </w:rPr>
            </w:pPr>
          </w:p>
          <w:p w14:paraId="2B2ED7AC" w14:textId="77777777" w:rsidR="008B1FF5" w:rsidRDefault="008B1FF5" w:rsidP="00DF3387">
            <w:pPr>
              <w:rPr>
                <w:lang w:val="sk-SK"/>
              </w:rPr>
            </w:pPr>
          </w:p>
          <w:p w14:paraId="3F14A4EC" w14:textId="77777777" w:rsidR="008B1FF5" w:rsidRDefault="008B1FF5" w:rsidP="00DF3387">
            <w:pPr>
              <w:rPr>
                <w:lang w:val="sk-SK"/>
              </w:rPr>
            </w:pPr>
          </w:p>
          <w:p w14:paraId="1607B77F" w14:textId="77777777" w:rsidR="008B1FF5" w:rsidRDefault="008B1FF5" w:rsidP="00DF3387">
            <w:pPr>
              <w:rPr>
                <w:lang w:val="sk-SK"/>
              </w:rPr>
            </w:pPr>
          </w:p>
          <w:p w14:paraId="41173ABC" w14:textId="77777777" w:rsidR="008B1FF5" w:rsidRDefault="008B1FF5" w:rsidP="00DF3387">
            <w:pPr>
              <w:rPr>
                <w:lang w:val="sk-SK"/>
              </w:rPr>
            </w:pPr>
          </w:p>
          <w:p w14:paraId="33350F98" w14:textId="77777777" w:rsidR="008B1FF5" w:rsidRDefault="008B1FF5" w:rsidP="00DF3387">
            <w:pPr>
              <w:rPr>
                <w:lang w:val="sk-SK"/>
              </w:rPr>
            </w:pPr>
          </w:p>
          <w:p w14:paraId="15A41722" w14:textId="77777777" w:rsidR="008B1FF5" w:rsidRDefault="008B1FF5" w:rsidP="00DF3387">
            <w:pPr>
              <w:rPr>
                <w:lang w:val="sk-SK"/>
              </w:rPr>
            </w:pPr>
          </w:p>
          <w:p w14:paraId="53182FD1" w14:textId="77777777" w:rsidR="008B1FF5" w:rsidRDefault="008B1FF5" w:rsidP="00DF3387">
            <w:pPr>
              <w:rPr>
                <w:lang w:val="sk-SK"/>
              </w:rPr>
            </w:pPr>
          </w:p>
          <w:p w14:paraId="61EF552B" w14:textId="77777777" w:rsidR="008B1FF5" w:rsidRDefault="008B1FF5" w:rsidP="00DF3387">
            <w:pPr>
              <w:rPr>
                <w:lang w:val="sk-SK"/>
              </w:rPr>
            </w:pPr>
          </w:p>
          <w:p w14:paraId="35A33035" w14:textId="77777777" w:rsidR="008B1FF5" w:rsidRDefault="008B1FF5" w:rsidP="00DF3387">
            <w:pPr>
              <w:rPr>
                <w:lang w:val="sk-SK"/>
              </w:rPr>
            </w:pPr>
          </w:p>
          <w:p w14:paraId="507D3612" w14:textId="77777777" w:rsidR="008B1FF5" w:rsidRDefault="008B1FF5" w:rsidP="00DF3387">
            <w:pPr>
              <w:rPr>
                <w:lang w:val="sk-SK"/>
              </w:rPr>
            </w:pPr>
          </w:p>
          <w:p w14:paraId="6E90420E" w14:textId="77777777" w:rsidR="008B1FF5" w:rsidRDefault="008B1FF5" w:rsidP="00DF3387">
            <w:pPr>
              <w:rPr>
                <w:lang w:val="sk-SK"/>
              </w:rPr>
            </w:pPr>
          </w:p>
          <w:p w14:paraId="2F42F40B" w14:textId="77777777" w:rsidR="008B1FF5" w:rsidRDefault="008B1FF5" w:rsidP="00DF3387">
            <w:pPr>
              <w:rPr>
                <w:lang w:val="sk-SK"/>
              </w:rPr>
            </w:pPr>
          </w:p>
          <w:p w14:paraId="369925A2" w14:textId="77777777" w:rsidR="008B1FF5" w:rsidRDefault="008B1FF5" w:rsidP="00DF3387">
            <w:pPr>
              <w:rPr>
                <w:lang w:val="sk-SK"/>
              </w:rPr>
            </w:pPr>
          </w:p>
          <w:p w14:paraId="2C459750" w14:textId="77777777" w:rsidR="008B1FF5" w:rsidRDefault="008B1FF5" w:rsidP="00DF3387">
            <w:pPr>
              <w:rPr>
                <w:lang w:val="sk-SK"/>
              </w:rPr>
            </w:pPr>
          </w:p>
          <w:p w14:paraId="04CA9B47" w14:textId="77777777" w:rsidR="008B1FF5" w:rsidRDefault="008B1FF5" w:rsidP="00DF3387">
            <w:pPr>
              <w:rPr>
                <w:lang w:val="sk-SK"/>
              </w:rPr>
            </w:pPr>
          </w:p>
          <w:p w14:paraId="6BB3A3A5" w14:textId="77777777" w:rsidR="008B1FF5" w:rsidRDefault="008B1FF5" w:rsidP="00DF3387">
            <w:pPr>
              <w:rPr>
                <w:lang w:val="sk-SK"/>
              </w:rPr>
            </w:pPr>
          </w:p>
          <w:p w14:paraId="6599DB43" w14:textId="77777777" w:rsidR="008B1FF5" w:rsidRDefault="008B1FF5" w:rsidP="00DF3387">
            <w:pPr>
              <w:rPr>
                <w:lang w:val="sk-SK"/>
              </w:rPr>
            </w:pPr>
          </w:p>
          <w:p w14:paraId="5A7D8FF3" w14:textId="77777777" w:rsidR="008B1FF5" w:rsidRDefault="008B1FF5" w:rsidP="00DF3387">
            <w:pPr>
              <w:rPr>
                <w:lang w:val="sk-SK"/>
              </w:rPr>
            </w:pPr>
          </w:p>
          <w:p w14:paraId="1E084BB9" w14:textId="77777777" w:rsidR="008B1FF5" w:rsidRDefault="008B1FF5" w:rsidP="00DF3387">
            <w:pPr>
              <w:rPr>
                <w:lang w:val="sk-SK"/>
              </w:rPr>
            </w:pPr>
          </w:p>
          <w:p w14:paraId="3F4DC802" w14:textId="77777777" w:rsidR="008B1FF5" w:rsidRDefault="008B1FF5" w:rsidP="00DF3387">
            <w:pPr>
              <w:rPr>
                <w:lang w:val="sk-SK"/>
              </w:rPr>
            </w:pPr>
          </w:p>
          <w:p w14:paraId="25FEB95D" w14:textId="77777777" w:rsidR="008B1FF5" w:rsidRDefault="008B1FF5" w:rsidP="00DF3387">
            <w:pPr>
              <w:rPr>
                <w:lang w:val="sk-SK"/>
              </w:rPr>
            </w:pPr>
          </w:p>
          <w:p w14:paraId="3819E6F3" w14:textId="77777777" w:rsidR="008B1FF5" w:rsidRDefault="008B1FF5" w:rsidP="00DF3387">
            <w:pPr>
              <w:rPr>
                <w:lang w:val="sk-SK"/>
              </w:rPr>
            </w:pPr>
          </w:p>
          <w:p w14:paraId="54BDBAAA" w14:textId="77777777" w:rsidR="008B1FF5" w:rsidRDefault="008B1FF5" w:rsidP="00DF3387">
            <w:pPr>
              <w:rPr>
                <w:lang w:val="sk-SK"/>
              </w:rPr>
            </w:pPr>
          </w:p>
          <w:p w14:paraId="0DAEE30D" w14:textId="77777777" w:rsidR="008B1FF5" w:rsidRDefault="008B1FF5" w:rsidP="00DF3387">
            <w:pPr>
              <w:rPr>
                <w:lang w:val="sk-SK"/>
              </w:rPr>
            </w:pPr>
          </w:p>
          <w:p w14:paraId="094934A8" w14:textId="77777777" w:rsidR="008B1FF5" w:rsidRDefault="008B1FF5" w:rsidP="00DF3387">
            <w:pPr>
              <w:rPr>
                <w:lang w:val="sk-SK"/>
              </w:rPr>
            </w:pPr>
          </w:p>
          <w:p w14:paraId="5875B6B8" w14:textId="77777777" w:rsidR="008B1FF5" w:rsidRDefault="008B1FF5" w:rsidP="00DF3387">
            <w:pPr>
              <w:rPr>
                <w:lang w:val="sk-SK"/>
              </w:rPr>
            </w:pPr>
          </w:p>
          <w:p w14:paraId="36EF98B2" w14:textId="77777777" w:rsidR="008B1FF5" w:rsidRDefault="008B1FF5" w:rsidP="00DF3387">
            <w:pPr>
              <w:rPr>
                <w:lang w:val="sk-SK"/>
              </w:rPr>
            </w:pPr>
          </w:p>
          <w:p w14:paraId="20C1B510" w14:textId="77777777" w:rsidR="008B1FF5" w:rsidRDefault="008B1FF5" w:rsidP="00DF3387">
            <w:pPr>
              <w:rPr>
                <w:lang w:val="sk-SK"/>
              </w:rPr>
            </w:pPr>
          </w:p>
          <w:p w14:paraId="424BFCD5" w14:textId="77777777" w:rsidR="008B1FF5" w:rsidRDefault="008B1FF5" w:rsidP="00DF3387">
            <w:pPr>
              <w:rPr>
                <w:lang w:val="sk-SK"/>
              </w:rPr>
            </w:pPr>
          </w:p>
          <w:p w14:paraId="782F3EEF" w14:textId="77777777" w:rsidR="008B1FF5" w:rsidRDefault="008B1FF5" w:rsidP="00DF3387">
            <w:pPr>
              <w:rPr>
                <w:lang w:val="sk-SK"/>
              </w:rPr>
            </w:pPr>
          </w:p>
          <w:p w14:paraId="478E4292" w14:textId="77777777" w:rsidR="008B1FF5" w:rsidRDefault="008B1FF5" w:rsidP="00DF3387">
            <w:pPr>
              <w:rPr>
                <w:lang w:val="sk-SK"/>
              </w:rPr>
            </w:pPr>
          </w:p>
          <w:p w14:paraId="379CBCAC" w14:textId="77777777" w:rsidR="008B1FF5" w:rsidRDefault="008B1FF5" w:rsidP="00DF3387">
            <w:pPr>
              <w:rPr>
                <w:lang w:val="sk-SK"/>
              </w:rPr>
            </w:pPr>
          </w:p>
          <w:p w14:paraId="12FEDFF7" w14:textId="77777777" w:rsidR="008B1FF5" w:rsidRDefault="008B1FF5" w:rsidP="00DF3387">
            <w:pPr>
              <w:rPr>
                <w:lang w:val="sk-SK"/>
              </w:rPr>
            </w:pPr>
          </w:p>
          <w:p w14:paraId="56E2B329" w14:textId="77777777" w:rsidR="008B1FF5" w:rsidRDefault="008B1FF5" w:rsidP="00DF3387">
            <w:pPr>
              <w:rPr>
                <w:lang w:val="sk-SK"/>
              </w:rPr>
            </w:pPr>
          </w:p>
          <w:p w14:paraId="52002115" w14:textId="77777777" w:rsidR="008B1FF5" w:rsidRDefault="008B1FF5" w:rsidP="00DF3387">
            <w:pPr>
              <w:rPr>
                <w:lang w:val="sk-SK"/>
              </w:rPr>
            </w:pPr>
          </w:p>
          <w:p w14:paraId="6A01FFC3" w14:textId="77777777" w:rsidR="008B1FF5" w:rsidRDefault="008B1FF5" w:rsidP="00DF3387">
            <w:pPr>
              <w:rPr>
                <w:lang w:val="sk-SK"/>
              </w:rPr>
            </w:pPr>
          </w:p>
          <w:p w14:paraId="69BDD393" w14:textId="77777777" w:rsidR="008B1FF5" w:rsidRDefault="008B1FF5" w:rsidP="00DF3387">
            <w:pPr>
              <w:rPr>
                <w:lang w:val="sk-SK"/>
              </w:rPr>
            </w:pPr>
          </w:p>
          <w:p w14:paraId="326A9248" w14:textId="77777777" w:rsidR="008B1FF5" w:rsidRDefault="008B1FF5" w:rsidP="00DF3387">
            <w:pPr>
              <w:rPr>
                <w:lang w:val="sk-SK"/>
              </w:rPr>
            </w:pPr>
          </w:p>
          <w:p w14:paraId="3D7AB2DE" w14:textId="77777777" w:rsidR="008B1FF5" w:rsidRDefault="008B1FF5" w:rsidP="00DF3387">
            <w:pPr>
              <w:rPr>
                <w:lang w:val="sk-SK"/>
              </w:rPr>
            </w:pPr>
          </w:p>
          <w:p w14:paraId="272CB8E7" w14:textId="77777777" w:rsidR="008B1FF5" w:rsidRDefault="008B1FF5" w:rsidP="00DF3387">
            <w:pPr>
              <w:rPr>
                <w:lang w:val="sk-SK"/>
              </w:rPr>
            </w:pPr>
          </w:p>
          <w:p w14:paraId="79BE4FFB" w14:textId="77777777" w:rsidR="008B1FF5" w:rsidRDefault="008B1FF5" w:rsidP="00DF3387">
            <w:pPr>
              <w:rPr>
                <w:lang w:val="sk-SK"/>
              </w:rPr>
            </w:pPr>
          </w:p>
          <w:p w14:paraId="150F36C3" w14:textId="77777777" w:rsidR="008B1FF5" w:rsidRDefault="008B1FF5" w:rsidP="00DF3387">
            <w:pPr>
              <w:rPr>
                <w:lang w:val="sk-SK"/>
              </w:rPr>
            </w:pPr>
          </w:p>
          <w:p w14:paraId="03B4A3F2" w14:textId="77777777" w:rsidR="008B1FF5" w:rsidRDefault="008B1FF5" w:rsidP="00DF3387">
            <w:pPr>
              <w:rPr>
                <w:lang w:val="sk-SK"/>
              </w:rPr>
            </w:pPr>
          </w:p>
          <w:p w14:paraId="44022ADE" w14:textId="77777777" w:rsidR="008B1FF5" w:rsidRDefault="008B1FF5" w:rsidP="00DF3387">
            <w:pPr>
              <w:rPr>
                <w:lang w:val="sk-SK"/>
              </w:rPr>
            </w:pPr>
          </w:p>
          <w:p w14:paraId="22336A15" w14:textId="77777777" w:rsidR="008B1FF5" w:rsidRDefault="008B1FF5" w:rsidP="00DF3387">
            <w:pPr>
              <w:rPr>
                <w:lang w:val="sk-SK"/>
              </w:rPr>
            </w:pPr>
          </w:p>
          <w:p w14:paraId="29795C88" w14:textId="77777777" w:rsidR="008B1FF5" w:rsidRDefault="008B1FF5" w:rsidP="00DF3387">
            <w:pPr>
              <w:rPr>
                <w:lang w:val="sk-SK"/>
              </w:rPr>
            </w:pPr>
          </w:p>
          <w:p w14:paraId="2FDF8A06" w14:textId="77777777" w:rsidR="008B1FF5" w:rsidRDefault="008B1FF5" w:rsidP="00DF3387">
            <w:pPr>
              <w:rPr>
                <w:lang w:val="sk-SK"/>
              </w:rPr>
            </w:pPr>
          </w:p>
          <w:p w14:paraId="2DBEDFFF" w14:textId="77777777" w:rsidR="008B1FF5" w:rsidRDefault="008B1FF5" w:rsidP="00DF3387">
            <w:pPr>
              <w:rPr>
                <w:lang w:val="sk-SK"/>
              </w:rPr>
            </w:pPr>
          </w:p>
          <w:p w14:paraId="0EA40EFC" w14:textId="77777777" w:rsidR="008B1FF5" w:rsidRDefault="008B1FF5" w:rsidP="00DF3387">
            <w:pPr>
              <w:rPr>
                <w:lang w:val="sk-SK"/>
              </w:rPr>
            </w:pPr>
          </w:p>
          <w:p w14:paraId="46DF88C0" w14:textId="77777777" w:rsidR="008B1FF5" w:rsidRPr="008B1FF5" w:rsidRDefault="008B1FF5" w:rsidP="00DF3387">
            <w:pPr>
              <w:rPr>
                <w:lang w:val="sk-SK"/>
              </w:rPr>
            </w:pPr>
            <w:r w:rsidRPr="00434723">
              <w:rPr>
                <w:rFonts w:cs="Arial"/>
                <w:b/>
                <w:szCs w:val="22"/>
                <w:lang w:val="sk-SK"/>
              </w:rPr>
              <w:t>Pravidlá zmeny Podzhotoviteľov</w:t>
            </w:r>
            <w:r w:rsidR="00A3429B">
              <w:rPr>
                <w:rFonts w:cs="Arial"/>
                <w:b/>
                <w:szCs w:val="22"/>
                <w:lang w:val="sk-SK"/>
              </w:rPr>
              <w:t>, Priamych Podzhotoviteľov</w:t>
            </w:r>
            <w:r w:rsidRPr="00434723">
              <w:rPr>
                <w:rFonts w:cs="Arial"/>
                <w:b/>
                <w:szCs w:val="22"/>
                <w:lang w:val="sk-SK"/>
              </w:rPr>
              <w:t xml:space="preserve"> a Dodávateľov Zhotoviteľa</w:t>
            </w:r>
          </w:p>
        </w:tc>
        <w:tc>
          <w:tcPr>
            <w:tcW w:w="5811" w:type="dxa"/>
          </w:tcPr>
          <w:p w14:paraId="088E183A"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p>
          <w:p w14:paraId="4E4420D1"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Vložte nový podčlánok  4.4a:</w:t>
            </w:r>
          </w:p>
          <w:p w14:paraId="26ABD129"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2883E691"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673105E4"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5EBBE507"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r w:rsidRPr="00434723">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434723">
              <w:rPr>
                <w:rFonts w:cs="Arial"/>
                <w:bCs/>
                <w:szCs w:val="22"/>
              </w:rPr>
              <w:t>písomne prehlásili, že zabezpečenie svojich pohľadávok voči Zhotoviteľovi prostredníctvom Bankovej platobnej záruky  nevyžadujú</w:t>
            </w:r>
            <w:r w:rsidRPr="00434723">
              <w:rPr>
                <w:rFonts w:cs="Arial"/>
                <w:szCs w:val="22"/>
              </w:rPr>
              <w:t xml:space="preserve">. </w:t>
            </w:r>
            <w:r w:rsidRPr="00434723">
              <w:rPr>
                <w:rFonts w:cs="Arial"/>
                <w:szCs w:val="22"/>
                <w:lang w:val="sk-SK"/>
              </w:rPr>
              <w:t>Na každého  Podzhotoviteľa</w:t>
            </w:r>
            <w:r w:rsidRPr="00434723">
              <w:rPr>
                <w:rFonts w:cs="Arial"/>
                <w:szCs w:val="22"/>
              </w:rPr>
              <w:t>, resp. Dodávateľa Zhotoviteľa musí byť vystavená samostatná Banková platobná záruka.</w:t>
            </w:r>
          </w:p>
          <w:p w14:paraId="694E1847"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p>
          <w:p w14:paraId="74065AB8" w14:textId="77777777" w:rsidR="00BE58EF" w:rsidRPr="00434723" w:rsidRDefault="00BE58EF" w:rsidP="00D045DE">
            <w:pPr>
              <w:tabs>
                <w:tab w:val="left" w:pos="-2"/>
              </w:tabs>
              <w:ind w:right="141"/>
              <w:contextualSpacing/>
              <w:jc w:val="both"/>
              <w:rPr>
                <w:rFonts w:cs="Arial"/>
                <w:szCs w:val="22"/>
                <w:lang w:val="sk-SK"/>
              </w:rPr>
            </w:pPr>
            <w:r w:rsidRPr="00434723">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434723">
              <w:rPr>
                <w:rFonts w:cs="Arial"/>
                <w:szCs w:val="22"/>
                <w:lang w:val="sk-SK"/>
              </w:rPr>
              <w:t xml:space="preserve">, </w:t>
            </w:r>
            <w:r w:rsidRPr="00434723">
              <w:rPr>
                <w:rFonts w:cs="Arial"/>
                <w:bCs/>
                <w:szCs w:val="22"/>
                <w:lang w:val="sk-SK"/>
              </w:rPr>
              <w:t xml:space="preserve">uvedenú v Prílohe k ponuke v prípade, ak Zhotoviteľ poruší svoje splatné finančné záväzky zo zmluvy s  Podzhotoviteľom, Dodávateľom Zhotoviteľa. </w:t>
            </w:r>
            <w:r w:rsidRPr="00434723">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32D33982" w14:textId="77777777" w:rsidR="00BE58EF" w:rsidRPr="00434723" w:rsidRDefault="00BE58EF" w:rsidP="00D045DE">
            <w:pPr>
              <w:tabs>
                <w:tab w:val="left" w:pos="-2"/>
              </w:tabs>
              <w:ind w:left="-2" w:right="141" w:firstLine="2"/>
              <w:contextualSpacing/>
              <w:jc w:val="both"/>
              <w:rPr>
                <w:rFonts w:cs="Arial"/>
                <w:szCs w:val="22"/>
                <w:lang w:val="sk-SK"/>
              </w:rPr>
            </w:pPr>
          </w:p>
          <w:p w14:paraId="6C520305" w14:textId="77777777" w:rsidR="00BE58EF" w:rsidRDefault="00BE58EF" w:rsidP="00D045DE">
            <w:pPr>
              <w:contextualSpacing/>
              <w:jc w:val="both"/>
              <w:rPr>
                <w:rFonts w:cs="Arial"/>
                <w:szCs w:val="22"/>
                <w:lang w:val="sk-SK"/>
              </w:rPr>
            </w:pPr>
            <w:r w:rsidRPr="00434723">
              <w:rPr>
                <w:rFonts w:cs="Arial"/>
                <w:szCs w:val="22"/>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 10</w:t>
            </w:r>
            <w:r w:rsidR="00B94C6A">
              <w:rPr>
                <w:rFonts w:cs="Arial"/>
                <w:szCs w:val="22"/>
                <w:lang w:val="sk-SK"/>
              </w:rPr>
              <w:t>.</w:t>
            </w:r>
            <w:r w:rsidRPr="00434723">
              <w:rPr>
                <w:rFonts w:cs="Arial"/>
                <w:szCs w:val="22"/>
                <w:lang w:val="sk-SK"/>
              </w:rPr>
              <w:t xml:space="preserve">000 € (slovom: desaťtisíc EUR)  za každé porušenie tejto povinnosti Zhotoviteľa.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 xml:space="preserve">Zmluvná pokuta sa bude uhrádzať na základe penalizačnej faktúry vyhotovenej Objednávateľom a doporučene doručenej do </w:t>
            </w:r>
            <w:r w:rsidRPr="00434723">
              <w:rPr>
                <w:rFonts w:cs="Arial"/>
                <w:szCs w:val="22"/>
                <w:lang w:val="sk-SK"/>
              </w:rPr>
              <w:lastRenderedPageBreak/>
              <w:t xml:space="preserve">sídla Zhotoviteľa. Lehota splatnosti tejto faktúry je 30 dní odo dňa jej doporučeného doručenia do sídla Zhotoviteľa. Porušenie povinnosti podľa tohto odseku sa považuje za podstatné porušenie Zmluvy a oprávňuje Objednávateľa na odstúpenie od Zmluvy.“ </w:t>
            </w:r>
          </w:p>
          <w:p w14:paraId="214ACC02" w14:textId="77777777" w:rsidR="008B1FF5" w:rsidRDefault="008B1FF5" w:rsidP="00D045DE">
            <w:pPr>
              <w:contextualSpacing/>
              <w:jc w:val="both"/>
              <w:rPr>
                <w:rFonts w:cs="Arial"/>
                <w:szCs w:val="22"/>
                <w:lang w:val="sk-SK"/>
              </w:rPr>
            </w:pPr>
          </w:p>
          <w:p w14:paraId="4D811F80" w14:textId="77777777" w:rsidR="008B1FF5" w:rsidRPr="00686C1D" w:rsidRDefault="008B1FF5" w:rsidP="008B1FF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r w:rsidRPr="00686C1D">
              <w:rPr>
                <w:rFonts w:cs="Arial"/>
                <w:lang w:val="sk-SK"/>
              </w:rPr>
              <w:t>Vložte nový podčlánok  4.4b:</w:t>
            </w:r>
          </w:p>
          <w:p w14:paraId="6DA242DF" w14:textId="77777777" w:rsidR="008B1FF5" w:rsidRDefault="008B1FF5" w:rsidP="008B1FF5">
            <w:pPr>
              <w:contextualSpacing/>
              <w:jc w:val="both"/>
              <w:rPr>
                <w:rFonts w:cs="Arial"/>
                <w:szCs w:val="22"/>
                <w:lang w:val="sk-SK"/>
              </w:rPr>
            </w:pPr>
          </w:p>
          <w:p w14:paraId="04EC48E5" w14:textId="630CFDAA" w:rsidR="008B1FF5" w:rsidRPr="00434723" w:rsidRDefault="008B1FF5" w:rsidP="008B1FF5">
            <w:pPr>
              <w:contextualSpacing/>
              <w:jc w:val="both"/>
              <w:rPr>
                <w:rFonts w:cs="Arial"/>
                <w:szCs w:val="22"/>
                <w:lang w:val="sk-SK"/>
              </w:rPr>
            </w:pPr>
            <w:r>
              <w:rPr>
                <w:rFonts w:cs="Arial"/>
                <w:szCs w:val="22"/>
                <w:lang w:val="sk-SK"/>
              </w:rPr>
              <w:t>„</w:t>
            </w:r>
            <w:r w:rsidRPr="00434723">
              <w:rPr>
                <w:rFonts w:cs="Arial"/>
                <w:szCs w:val="22"/>
                <w:lang w:val="sk-SK"/>
              </w:rPr>
              <w:t xml:space="preserve">Každý navrhovaný Priamy Podzhotoviteľ, musí byť vopred </w:t>
            </w:r>
            <w:r w:rsidR="007A3132">
              <w:rPr>
                <w:rFonts w:cs="Arial"/>
                <w:szCs w:val="22"/>
                <w:lang w:val="sk-SK"/>
              </w:rPr>
              <w:t xml:space="preserve">písomne </w:t>
            </w:r>
            <w:r w:rsidRPr="00434723">
              <w:rPr>
                <w:rFonts w:cs="Arial"/>
                <w:szCs w:val="22"/>
                <w:lang w:val="sk-SK"/>
              </w:rPr>
              <w:t>schválený Objednávateľom v súlade s týmto podčlánkom, pre navrhovaných ostatných Podzhotoviteľov</w:t>
            </w:r>
            <w:r w:rsidR="003B0226">
              <w:rPr>
                <w:rFonts w:cs="Arial"/>
                <w:szCs w:val="22"/>
                <w:lang w:val="sk-SK"/>
              </w:rPr>
              <w:t xml:space="preserve"> </w:t>
            </w:r>
            <w:r w:rsidRPr="00434723">
              <w:rPr>
                <w:rFonts w:cs="Arial"/>
                <w:szCs w:val="22"/>
                <w:lang w:val="sk-SK"/>
              </w:rPr>
              <w:t>je Zhotoviteľ povinný obdržať predchádzajúci súhlas Stavebnotechnického dozora. Pre navrho</w:t>
            </w:r>
            <w:r w:rsidR="003B0226">
              <w:rPr>
                <w:rFonts w:cs="Arial"/>
                <w:szCs w:val="22"/>
                <w:lang w:val="sk-SK"/>
              </w:rPr>
              <w:t>vaných Dodávateľov Zhotoviteľa</w:t>
            </w:r>
            <w:r w:rsidRPr="00434723">
              <w:rPr>
                <w:rFonts w:cs="Arial"/>
                <w:szCs w:val="22"/>
                <w:lang w:val="sk-SK"/>
              </w:rPr>
              <w:t>, sa  súhlas podľa predchádzajúcej vety nevyžaduje.</w:t>
            </w:r>
          </w:p>
          <w:p w14:paraId="77B5319C" w14:textId="77777777" w:rsidR="008B1FF5" w:rsidRDefault="008B1FF5" w:rsidP="00D045DE">
            <w:pPr>
              <w:contextualSpacing/>
              <w:jc w:val="both"/>
              <w:rPr>
                <w:rFonts w:cs="Arial"/>
                <w:szCs w:val="22"/>
                <w:lang w:val="sk-SK"/>
              </w:rPr>
            </w:pPr>
          </w:p>
          <w:p w14:paraId="7D3D2541" w14:textId="77777777" w:rsidR="007A3132" w:rsidRDefault="007A3132" w:rsidP="007A313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2DCB2AEC" w14:textId="77777777" w:rsidR="00DB7BB2" w:rsidRDefault="00DB7BB2" w:rsidP="00D045DE">
            <w:pPr>
              <w:contextualSpacing/>
              <w:jc w:val="both"/>
              <w:rPr>
                <w:rFonts w:cs="Arial"/>
                <w:szCs w:val="22"/>
                <w:lang w:val="sk-SK"/>
              </w:rPr>
            </w:pPr>
          </w:p>
          <w:p w14:paraId="663A6065" w14:textId="77777777" w:rsidR="008B1FF5" w:rsidRDefault="008B1FF5" w:rsidP="00D045DE">
            <w:pPr>
              <w:contextualSpacing/>
              <w:jc w:val="both"/>
              <w:rPr>
                <w:rFonts w:cs="Arial"/>
                <w:szCs w:val="22"/>
                <w:lang w:val="sk-SK"/>
              </w:rPr>
            </w:pPr>
            <w:r w:rsidRPr="00434723">
              <w:rPr>
                <w:rFonts w:cs="Arial"/>
                <w:bCs/>
                <w:szCs w:val="22"/>
                <w:lang w:val="sk-SK"/>
              </w:rPr>
              <w:t xml:space="preserve">Priamy Podzhotoviteľ </w:t>
            </w:r>
            <w:r w:rsidRPr="00434723">
              <w:rPr>
                <w:rFonts w:cs="Arial"/>
                <w:szCs w:val="22"/>
                <w:lang w:val="sk-SK"/>
              </w:rPr>
              <w:t xml:space="preserve"> </w:t>
            </w:r>
            <w:r w:rsidRPr="00434723">
              <w:rPr>
                <w:rFonts w:cs="Arial"/>
                <w:bCs/>
                <w:szCs w:val="22"/>
                <w:lang w:val="sk-SK"/>
              </w:rPr>
              <w:t>je oprávnený začať vykonávať práce na Stavenisku až po jeho  písomnom schválení Objednávateľom. Zhotoviteľ je povinný spolu s návrhom Priameho Podzhotoviteľa</w:t>
            </w:r>
            <w:r w:rsidRPr="00434723">
              <w:rPr>
                <w:rFonts w:cs="Arial"/>
                <w:szCs w:val="22"/>
                <w:lang w:val="sk-SK"/>
              </w:rPr>
              <w:t>,</w:t>
            </w:r>
            <w:r w:rsidRPr="00434723">
              <w:rPr>
                <w:rFonts w:cs="Arial"/>
                <w:bCs/>
                <w:szCs w:val="22"/>
                <w:lang w:val="sk-SK"/>
              </w:rPr>
              <w:t xml:space="preserve"> predložiť Objednávateľovi doklady preukazujúce splnenie podmienok podľa ust. § 41 ods. 1 písm. b/ Zákona o verejnom obstarávaní</w:t>
            </w:r>
            <w:r w:rsidR="007A3132">
              <w:rPr>
                <w:rFonts w:cs="Arial"/>
                <w:bCs/>
                <w:szCs w:val="22"/>
                <w:lang w:val="sk-SK"/>
              </w:rPr>
              <w:t>, ako aj povinnosť byť zapísaný v registri partnerov verejného sektora, ak sa na neho takáto povinnosť vzťahuje, po celú dobu trvania Zmluvy.</w:t>
            </w:r>
          </w:p>
          <w:p w14:paraId="6890F987" w14:textId="77777777" w:rsidR="008B1FF5" w:rsidRPr="00434723" w:rsidRDefault="008B1FF5" w:rsidP="00D045DE">
            <w:pPr>
              <w:contextualSpacing/>
              <w:jc w:val="both"/>
              <w:rPr>
                <w:rFonts w:cs="Arial"/>
                <w:szCs w:val="22"/>
                <w:lang w:val="pl-PL"/>
              </w:rPr>
            </w:pPr>
          </w:p>
        </w:tc>
      </w:tr>
      <w:tr w:rsidR="00BE58EF" w:rsidRPr="00434723" w14:paraId="046A9AFB" w14:textId="77777777" w:rsidTr="00CC26C3">
        <w:trPr>
          <w:trHeight w:val="807"/>
        </w:trPr>
        <w:tc>
          <w:tcPr>
            <w:tcW w:w="1418" w:type="dxa"/>
          </w:tcPr>
          <w:p w14:paraId="484C2F57"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2DC108BA" w14:textId="77777777" w:rsidR="00BE58EF" w:rsidRPr="00434723" w:rsidRDefault="00BE58EF" w:rsidP="00863582">
            <w:pPr>
              <w:pStyle w:val="NoIndent"/>
              <w:rPr>
                <w:rFonts w:ascii="Arial" w:hAnsi="Arial" w:cs="Arial"/>
                <w:b/>
                <w:color w:val="auto"/>
                <w:szCs w:val="22"/>
                <w:lang w:val="sk-SK"/>
              </w:rPr>
            </w:pPr>
          </w:p>
        </w:tc>
        <w:tc>
          <w:tcPr>
            <w:tcW w:w="5811" w:type="dxa"/>
          </w:tcPr>
          <w:p w14:paraId="6178A587" w14:textId="77777777" w:rsidR="00BE58EF" w:rsidRDefault="00BE58EF" w:rsidP="00D045DE">
            <w:pPr>
              <w:contextualSpacing/>
              <w:jc w:val="both"/>
              <w:rPr>
                <w:rFonts w:cs="Arial"/>
                <w:bCs/>
                <w:szCs w:val="22"/>
                <w:lang w:val="sk-SK"/>
              </w:rPr>
            </w:pPr>
            <w:r w:rsidRPr="00434723">
              <w:rPr>
                <w:rFonts w:cs="Arial"/>
                <w:bCs/>
                <w:szCs w:val="22"/>
                <w:lang w:val="sk-SK"/>
              </w:rPr>
              <w:t xml:space="preserve">V prípade, že navrhovaný Priamy Podzhotoviteľ </w:t>
            </w:r>
            <w:r w:rsidRPr="00434723">
              <w:rPr>
                <w:rFonts w:cs="Arial"/>
                <w:szCs w:val="22"/>
                <w:lang w:val="sk-SK"/>
              </w:rPr>
              <w:t xml:space="preserve"> </w:t>
            </w:r>
            <w:r w:rsidRPr="00434723">
              <w:rPr>
                <w:rFonts w:cs="Arial"/>
                <w:bCs/>
                <w:szCs w:val="22"/>
                <w:lang w:val="sk-SK"/>
              </w:rPr>
              <w:t xml:space="preserve">spĺňa uvedené podmienky, Objednávateľ ho  schváli, v opačnom prípade ho </w:t>
            </w:r>
            <w:r w:rsidR="000B7A24">
              <w:rPr>
                <w:rFonts w:cs="Arial"/>
                <w:bCs/>
                <w:szCs w:val="22"/>
                <w:lang w:val="sk-SK"/>
              </w:rPr>
              <w:t xml:space="preserve"> </w:t>
            </w:r>
            <w:r w:rsidRPr="00434723">
              <w:rPr>
                <w:rFonts w:cs="Arial"/>
                <w:bCs/>
                <w:szCs w:val="22"/>
                <w:lang w:val="sk-SK"/>
              </w:rPr>
              <w:t>zamietne. Po obdržaní písomného schválenia Priameho Podzhotoviteľa</w:t>
            </w:r>
            <w:r w:rsidRPr="00434723">
              <w:rPr>
                <w:rFonts w:cs="Arial"/>
                <w:szCs w:val="22"/>
                <w:lang w:val="sk-SK"/>
              </w:rPr>
              <w:t xml:space="preserve"> </w:t>
            </w:r>
            <w:r w:rsidRPr="00434723">
              <w:rPr>
                <w:rFonts w:cs="Arial"/>
                <w:bCs/>
                <w:szCs w:val="22"/>
                <w:lang w:val="sk-SK"/>
              </w:rPr>
              <w:t xml:space="preserve"> je Zhotoviteľ povinný predložiť Objednávateľovi kópiu zmluvy s týmto Priamym Podzhotoviteľom</w:t>
            </w:r>
            <w:r w:rsidRPr="00434723">
              <w:rPr>
                <w:rFonts w:cs="Arial"/>
                <w:szCs w:val="22"/>
                <w:lang w:val="sk-SK"/>
              </w:rPr>
              <w:t xml:space="preserve"> </w:t>
            </w:r>
            <w:r w:rsidRPr="00434723">
              <w:rPr>
                <w:rFonts w:cs="Arial"/>
                <w:bCs/>
                <w:szCs w:val="22"/>
                <w:lang w:val="sk-SK"/>
              </w:rPr>
              <w:t>uzavretú v súlade s podmienkami uvedenými v podčlánku 4.4 (</w:t>
            </w:r>
            <w:r w:rsidRPr="00434723">
              <w:rPr>
                <w:rFonts w:cs="Arial"/>
                <w:i/>
                <w:szCs w:val="22"/>
                <w:lang w:val="sk-SK"/>
              </w:rPr>
              <w:t>Podzhotovitelia, Priami Podzhotovitelia a Dodávatelia Zhotoviteľa</w:t>
            </w:r>
            <w:r w:rsidRPr="00434723">
              <w:rPr>
                <w:rFonts w:cs="Arial"/>
                <w:szCs w:val="22"/>
                <w:lang w:val="sk-SK"/>
              </w:rPr>
              <w:t>)</w:t>
            </w:r>
            <w:r w:rsidRPr="00434723">
              <w:rPr>
                <w:rFonts w:cs="Arial"/>
                <w:bCs/>
                <w:szCs w:val="22"/>
                <w:lang w:val="sk-SK"/>
              </w:rPr>
              <w:t>. Pre vylúčenie pochybností platí, že písomné schválenie Priameho Podzhotoviteľa nadobúda účinnosť doručením kópie zmluvy podľa predchádzajúcej vety Objednávateľovi.</w:t>
            </w:r>
          </w:p>
          <w:p w14:paraId="6C7323B3" w14:textId="77777777" w:rsidR="00B8294F" w:rsidRDefault="00B8294F" w:rsidP="00D045DE">
            <w:pPr>
              <w:contextualSpacing/>
              <w:jc w:val="both"/>
              <w:rPr>
                <w:rFonts w:cs="Arial"/>
                <w:bCs/>
                <w:szCs w:val="22"/>
                <w:lang w:val="sk-SK"/>
              </w:rPr>
            </w:pPr>
          </w:p>
          <w:p w14:paraId="182D8D4E" w14:textId="7174BC3B" w:rsidR="00B8294F" w:rsidRPr="0080380A" w:rsidRDefault="00B8294F" w:rsidP="00B8294F">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 </w:t>
            </w:r>
            <w:r w:rsidR="007520C1">
              <w:rPr>
                <w:rFonts w:cs="Arial"/>
              </w:rPr>
              <w:t xml:space="preserve">písomný </w:t>
            </w:r>
            <w:r w:rsidRPr="000A7A64">
              <w:rPr>
                <w:rFonts w:cs="Arial"/>
              </w:rPr>
              <w:t>súhlas Stavebnotechnického dozora</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 xml:space="preserve">byť zapísaný v </w:t>
            </w:r>
            <w:r w:rsidRPr="00C460AE">
              <w:rPr>
                <w:rFonts w:cs="Arial"/>
                <w:color w:val="000000"/>
                <w:szCs w:val="22"/>
                <w:shd w:val="clear" w:color="auto" w:fill="FFFFFF"/>
              </w:rPr>
              <w:lastRenderedPageBreak/>
              <w:t>registri partnerov verejného sektora, ak sa na neho takáto povinnosť vzťahuje, po celú dobu trvania Zmluvy</w:t>
            </w:r>
            <w:r w:rsidRPr="006F35B9">
              <w:rPr>
                <w:rFonts w:cs="Arial"/>
                <w:color w:val="000000"/>
                <w:szCs w:val="22"/>
                <w:shd w:val="clear" w:color="auto" w:fill="FFFFFF"/>
              </w:rPr>
              <w:t>.</w:t>
            </w:r>
          </w:p>
          <w:p w14:paraId="2692A5CE" w14:textId="77777777" w:rsidR="00B8294F" w:rsidRPr="00434723" w:rsidRDefault="00B8294F" w:rsidP="00D045DE">
            <w:pPr>
              <w:contextualSpacing/>
              <w:jc w:val="both"/>
              <w:rPr>
                <w:rFonts w:cs="Arial"/>
                <w:szCs w:val="22"/>
                <w:lang w:val="sk-SK"/>
              </w:rPr>
            </w:pPr>
          </w:p>
          <w:p w14:paraId="62EF99B7" w14:textId="709E241B" w:rsidR="00BE58EF" w:rsidRPr="00434723" w:rsidRDefault="00BE58EF" w:rsidP="00D045DE">
            <w:pPr>
              <w:contextualSpacing/>
              <w:jc w:val="both"/>
              <w:rPr>
                <w:rFonts w:cs="Arial"/>
                <w:szCs w:val="22"/>
                <w:lang w:val="sk-SK"/>
              </w:rPr>
            </w:pPr>
            <w:r w:rsidRPr="00434723">
              <w:rPr>
                <w:rFonts w:cs="Arial"/>
                <w:szCs w:val="22"/>
                <w:lang w:val="sk-SK"/>
              </w:rPr>
              <w:t>Stavebnotechnický dozor a v prípade Priameho Podzhotoviteľa  Objednávateľ, má právo kedykoľvek odv</w:t>
            </w:r>
            <w:r w:rsidR="003B0226">
              <w:rPr>
                <w:rFonts w:cs="Arial"/>
                <w:szCs w:val="22"/>
                <w:lang w:val="sk-SK"/>
              </w:rPr>
              <w:t xml:space="preserve">olať schválenie Podzhotoviteľa </w:t>
            </w:r>
            <w:r w:rsidRPr="00434723">
              <w:rPr>
                <w:rFonts w:cs="Arial"/>
                <w:szCs w:val="22"/>
                <w:lang w:val="sk-SK"/>
              </w:rPr>
              <w:t>v prípade, že vykonané pr</w:t>
            </w:r>
            <w:r w:rsidR="003B0226">
              <w:rPr>
                <w:rFonts w:cs="Arial"/>
                <w:szCs w:val="22"/>
                <w:lang w:val="sk-SK"/>
              </w:rPr>
              <w:t>áce/dodaný tovar Podzhotoviteľa</w:t>
            </w:r>
            <w:r w:rsidRPr="00434723">
              <w:rPr>
                <w:rFonts w:cs="Arial"/>
                <w:szCs w:val="22"/>
                <w:lang w:val="sk-SK"/>
              </w:rPr>
              <w:t xml:space="preserve">  nie sú vykonávané/dodávané v súlade so Zmluvou a k spokojnosti Stavebnotechnického dozoru alebo Objednávateľa.</w:t>
            </w:r>
          </w:p>
          <w:p w14:paraId="1CE8DF12" w14:textId="77777777" w:rsidR="00276415" w:rsidRPr="00434723" w:rsidRDefault="00276415" w:rsidP="00D045DE">
            <w:pPr>
              <w:contextualSpacing/>
              <w:jc w:val="both"/>
              <w:rPr>
                <w:rFonts w:cs="Arial"/>
                <w:szCs w:val="22"/>
                <w:lang w:val="sk-SK"/>
              </w:rPr>
            </w:pPr>
          </w:p>
          <w:p w14:paraId="2CC263FF" w14:textId="77777777" w:rsidR="00135B1B" w:rsidRPr="00434723" w:rsidRDefault="00135B1B" w:rsidP="00D045DE">
            <w:pPr>
              <w:contextualSpacing/>
              <w:jc w:val="both"/>
              <w:rPr>
                <w:rFonts w:cs="Arial"/>
                <w:szCs w:val="22"/>
                <w:lang w:val="sk-SK"/>
              </w:rPr>
            </w:pPr>
          </w:p>
          <w:p w14:paraId="3882F8CA" w14:textId="77777777" w:rsidR="00135B1B" w:rsidRPr="00434723" w:rsidRDefault="00135B1B" w:rsidP="00D045DE">
            <w:pPr>
              <w:contextualSpacing/>
              <w:jc w:val="both"/>
              <w:rPr>
                <w:rFonts w:cs="Arial"/>
                <w:szCs w:val="22"/>
                <w:lang w:val="sk-SK"/>
              </w:rPr>
            </w:pPr>
            <w:r w:rsidRPr="00434723">
              <w:rPr>
                <w:rFonts w:cs="Arial"/>
                <w:szCs w:val="22"/>
                <w:lang w:val="sk-SK"/>
              </w:rPr>
              <w:t>V prípade, ak Zhotoviteľ využije na plnenie ktorejkoľvek povinnosti podľa tejto Zmluvy Subdodávateľa, Zhotoviteľ za konanie Subdodávateľa voči Objednávateľovi zodpovedá, ako keby plnenie vykonával sám.</w:t>
            </w:r>
          </w:p>
          <w:p w14:paraId="138F3E58" w14:textId="77777777" w:rsidR="00135B1B" w:rsidRPr="00434723" w:rsidRDefault="00135B1B" w:rsidP="00D045DE">
            <w:pPr>
              <w:contextualSpacing/>
              <w:jc w:val="both"/>
              <w:rPr>
                <w:rFonts w:cs="Arial"/>
                <w:szCs w:val="22"/>
                <w:lang w:val="sk-SK"/>
              </w:rPr>
            </w:pPr>
          </w:p>
          <w:p w14:paraId="24CCA23E" w14:textId="77777777" w:rsidR="0065473A" w:rsidRDefault="00135B1B" w:rsidP="00D045DE">
            <w:pPr>
              <w:contextualSpacing/>
              <w:jc w:val="both"/>
              <w:rPr>
                <w:rFonts w:cs="Arial"/>
                <w:szCs w:val="22"/>
                <w:lang w:val="sk-SK"/>
              </w:rPr>
            </w:pPr>
            <w:r w:rsidRPr="00434723">
              <w:rPr>
                <w:rFonts w:cs="Arial"/>
                <w:szCs w:val="22"/>
                <w:lang w:val="sk-SK"/>
              </w:rPr>
              <w:t xml:space="preserve">Zhotoviteľ je povinný preukázateľným spôsobom oboznámiť Subdodávateľa s podmienkami tejto Zmluvy a zaviazať Subdodávateľa na dodržiavanie povinností vyplývajúcich z tejto Zmluvy. Zhotoviteľ zodpovedá za splnenie všetkých povinností vyplývajúcich z tejto </w:t>
            </w:r>
            <w:r w:rsidR="00CC26C3">
              <w:rPr>
                <w:rFonts w:cs="Arial"/>
                <w:szCs w:val="22"/>
                <w:lang w:val="sk-SK"/>
              </w:rPr>
              <w:t>Zmluvy zo strany Subdodávateľa.</w:t>
            </w:r>
          </w:p>
          <w:p w14:paraId="29B4493E" w14:textId="2D11F40F" w:rsidR="001954BA" w:rsidRPr="00434723" w:rsidRDefault="001954BA" w:rsidP="00D045DE">
            <w:pPr>
              <w:contextualSpacing/>
              <w:jc w:val="both"/>
              <w:rPr>
                <w:rFonts w:cs="Arial"/>
                <w:szCs w:val="22"/>
                <w:lang w:val="sk-SK"/>
              </w:rPr>
            </w:pPr>
          </w:p>
        </w:tc>
      </w:tr>
      <w:tr w:rsidR="00BE58EF" w:rsidRPr="00434723" w14:paraId="79C3E57F" w14:textId="77777777" w:rsidTr="009B6A56">
        <w:tc>
          <w:tcPr>
            <w:tcW w:w="1418" w:type="dxa"/>
          </w:tcPr>
          <w:p w14:paraId="08C83F4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0530C4E4" w14:textId="77777777" w:rsidR="00BE58EF" w:rsidRPr="00434723" w:rsidRDefault="00BE58EF" w:rsidP="007008A6">
            <w:pPr>
              <w:pStyle w:val="NoIndent"/>
              <w:jc w:val="both"/>
              <w:rPr>
                <w:rFonts w:ascii="Arial" w:hAnsi="Arial" w:cs="Arial"/>
                <w:b/>
                <w:bCs/>
                <w:color w:val="auto"/>
                <w:szCs w:val="22"/>
                <w:lang w:val="sk-SK"/>
              </w:rPr>
            </w:pPr>
            <w:r w:rsidRPr="00434723">
              <w:rPr>
                <w:rFonts w:ascii="Arial" w:hAnsi="Arial" w:cs="Arial"/>
                <w:b/>
                <w:bCs/>
                <w:caps/>
                <w:szCs w:val="22"/>
                <w:lang w:val="sk-SK"/>
              </w:rPr>
              <w:t>4.6</w:t>
            </w:r>
          </w:p>
        </w:tc>
        <w:tc>
          <w:tcPr>
            <w:tcW w:w="2410" w:type="dxa"/>
          </w:tcPr>
          <w:p w14:paraId="3AFE0B7C"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Spolupráca</w:t>
            </w:r>
          </w:p>
        </w:tc>
        <w:tc>
          <w:tcPr>
            <w:tcW w:w="5811" w:type="dxa"/>
          </w:tcPr>
          <w:p w14:paraId="3F0B77C7"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podčlánku vložte text:</w:t>
            </w:r>
          </w:p>
          <w:p w14:paraId="35FEDE11"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0D9A04AD" w14:textId="13669573" w:rsidR="00FA3730" w:rsidRPr="006B11AE" w:rsidRDefault="00FA3730" w:rsidP="00D045DE">
            <w:pPr>
              <w:pStyle w:val="NoIndent"/>
              <w:jc w:val="both"/>
              <w:rPr>
                <w:rFonts w:ascii="Arial" w:hAnsi="Arial" w:cs="Arial"/>
                <w:color w:val="auto"/>
                <w:szCs w:val="22"/>
                <w:lang w:val="sk-SK"/>
              </w:rPr>
            </w:pPr>
            <w:r w:rsidRPr="00434723">
              <w:rPr>
                <w:rFonts w:ascii="Arial" w:hAnsi="Arial" w:cs="Arial"/>
                <w:color w:val="auto"/>
                <w:szCs w:val="22"/>
                <w:lang w:val="sk-SK"/>
              </w:rPr>
              <w:t>„</w:t>
            </w:r>
            <w:r w:rsidRPr="006B11AE">
              <w:rPr>
                <w:rFonts w:ascii="Arial" w:hAnsi="Arial" w:cs="Arial"/>
                <w:color w:val="auto"/>
                <w:szCs w:val="22"/>
                <w:lang w:val="sk-SK"/>
              </w:rPr>
              <w:t>Zhotoviteľ bude zodpovedný za stavebnú činnosť vykonávanú na Stavenisku a bude koordinovať svoju činnnosť s činnosťou ostatnných zhtoviteľov</w:t>
            </w:r>
            <w:r w:rsidR="009A2EC3" w:rsidRPr="006B11AE">
              <w:rPr>
                <w:rFonts w:ascii="Arial" w:hAnsi="Arial" w:cs="Arial"/>
                <w:color w:val="auto"/>
                <w:szCs w:val="22"/>
                <w:lang w:val="sk-SK"/>
              </w:rPr>
              <w:t>.</w:t>
            </w:r>
            <w:r w:rsidRPr="006B11AE">
              <w:rPr>
                <w:rFonts w:ascii="Arial" w:hAnsi="Arial" w:cs="Arial"/>
                <w:color w:val="auto"/>
                <w:szCs w:val="22"/>
                <w:lang w:val="sk-SK"/>
              </w:rPr>
              <w:t>.</w:t>
            </w:r>
          </w:p>
          <w:p w14:paraId="68B213CC" w14:textId="77777777" w:rsidR="00FA3730" w:rsidRPr="006B11AE" w:rsidRDefault="00FA3730" w:rsidP="00D045DE">
            <w:pPr>
              <w:pStyle w:val="Zkladntext3"/>
              <w:tabs>
                <w:tab w:val="clear" w:pos="709"/>
                <w:tab w:val="clear" w:pos="1191"/>
                <w:tab w:val="clear" w:pos="1474"/>
              </w:tabs>
              <w:suppressAutoHyphens w:val="0"/>
              <w:rPr>
                <w:rFonts w:cs="Arial"/>
                <w:bCs/>
                <w:spacing w:val="0"/>
                <w:szCs w:val="22"/>
                <w:lang w:val="sk-SK"/>
              </w:rPr>
            </w:pPr>
          </w:p>
          <w:p w14:paraId="12AE66BC" w14:textId="5B671610" w:rsidR="00BE58EF" w:rsidRPr="006B11AE" w:rsidRDefault="00BE58EF" w:rsidP="00D045DE">
            <w:pPr>
              <w:pStyle w:val="NoIndent"/>
              <w:jc w:val="both"/>
              <w:rPr>
                <w:rFonts w:ascii="Arial" w:hAnsi="Arial" w:cs="Arial"/>
                <w:szCs w:val="22"/>
                <w:lang w:val="sk-SK"/>
              </w:rPr>
            </w:pPr>
            <w:r w:rsidRPr="006B11AE">
              <w:rPr>
                <w:rFonts w:ascii="Arial" w:hAnsi="Arial" w:cs="Arial"/>
                <w:szCs w:val="22"/>
                <w:lang w:val="sk-SK"/>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47A7E3CF" w14:textId="77777777" w:rsidR="00BE58EF" w:rsidRPr="006B11AE" w:rsidRDefault="00BE58EF" w:rsidP="00305228">
            <w:pPr>
              <w:jc w:val="both"/>
              <w:rPr>
                <w:rFonts w:cs="Arial"/>
                <w:szCs w:val="22"/>
                <w:lang w:val="sk-SK"/>
              </w:rPr>
            </w:pPr>
          </w:p>
          <w:p w14:paraId="0EDB47CE" w14:textId="77777777" w:rsidR="00BE58EF" w:rsidRPr="00434723" w:rsidRDefault="00BE58EF" w:rsidP="00D045DE">
            <w:pPr>
              <w:jc w:val="both"/>
              <w:rPr>
                <w:rFonts w:cs="Arial"/>
                <w:bCs/>
                <w:szCs w:val="22"/>
                <w:lang w:val="sk-SK"/>
              </w:rPr>
            </w:pPr>
            <w:r w:rsidRPr="006B11AE">
              <w:rPr>
                <w:rFonts w:cs="Arial"/>
                <w:bCs/>
                <w:szCs w:val="22"/>
                <w:lang w:val="sk-SK"/>
              </w:rPr>
              <w:t>Ďalšie podrobnosti, ako aj požiadavky na spoluprácu, vrátane koordinácie prác sú uvedené  v Technických špecifikáciách a v Dokumentácii poskytnutej Objednávateľom</w:t>
            </w:r>
            <w:r w:rsidRPr="00434723">
              <w:rPr>
                <w:rFonts w:cs="Arial"/>
                <w:bCs/>
                <w:szCs w:val="22"/>
                <w:lang w:val="sk-SK"/>
              </w:rPr>
              <w:t>.“</w:t>
            </w:r>
          </w:p>
          <w:p w14:paraId="0D5E67E1" w14:textId="77777777" w:rsidR="00BE58EF" w:rsidRPr="00434723" w:rsidRDefault="00BE58EF" w:rsidP="00D045DE">
            <w:pPr>
              <w:jc w:val="both"/>
              <w:rPr>
                <w:rFonts w:cs="Arial"/>
                <w:szCs w:val="22"/>
                <w:lang w:val="sk-SK"/>
              </w:rPr>
            </w:pPr>
          </w:p>
        </w:tc>
      </w:tr>
      <w:tr w:rsidR="00BE58EF" w:rsidRPr="00434723" w14:paraId="12492736" w14:textId="77777777" w:rsidTr="009B6A56">
        <w:trPr>
          <w:trHeight w:val="1715"/>
        </w:trPr>
        <w:tc>
          <w:tcPr>
            <w:tcW w:w="1418" w:type="dxa"/>
          </w:tcPr>
          <w:p w14:paraId="6B483344"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BE3BAE7"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4.7</w:t>
            </w:r>
          </w:p>
        </w:tc>
        <w:tc>
          <w:tcPr>
            <w:tcW w:w="2410" w:type="dxa"/>
          </w:tcPr>
          <w:p w14:paraId="7A860BDA"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Vytyčovanie</w:t>
            </w:r>
          </w:p>
        </w:tc>
        <w:tc>
          <w:tcPr>
            <w:tcW w:w="5811" w:type="dxa"/>
          </w:tcPr>
          <w:p w14:paraId="0381A588" w14:textId="77777777" w:rsidR="00BE58EF"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začiatku druhého odseku podčlánku vložte text:</w:t>
            </w:r>
          </w:p>
          <w:p w14:paraId="1FB80549" w14:textId="77777777" w:rsidR="00305228" w:rsidRPr="00434723" w:rsidRDefault="00305228" w:rsidP="00D045DE">
            <w:pPr>
              <w:pStyle w:val="Zkladntext3"/>
              <w:tabs>
                <w:tab w:val="clear" w:pos="709"/>
                <w:tab w:val="clear" w:pos="1191"/>
                <w:tab w:val="clear" w:pos="1474"/>
              </w:tabs>
              <w:suppressAutoHyphens w:val="0"/>
              <w:rPr>
                <w:rFonts w:cs="Arial"/>
                <w:bCs/>
                <w:spacing w:val="0"/>
                <w:szCs w:val="22"/>
                <w:lang w:val="sk-SK"/>
              </w:rPr>
            </w:pPr>
          </w:p>
          <w:p w14:paraId="71AF81CE"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Objednávateľ odovzdá Zhotoviteľovi  body vytyčovacej siete</w:t>
            </w:r>
            <w:r w:rsidR="00305228">
              <w:rPr>
                <w:rFonts w:cs="Arial"/>
                <w:szCs w:val="22"/>
                <w:lang w:val="sk-SK"/>
              </w:rPr>
              <w:t>;</w:t>
            </w:r>
          </w:p>
          <w:p w14:paraId="7513B631"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zabezpečí vytýčenie priestorovej polohy objektov a obvod Staveniska;</w:t>
            </w:r>
          </w:p>
          <w:p w14:paraId="10416778"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výrazným a trvalým spôsobom ohraničí majetkovú hranicu trvalého, dočasného a ročného záberu;</w:t>
            </w:r>
          </w:p>
          <w:p w14:paraId="382B2F33"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lastRenderedPageBreak/>
              <w:t xml:space="preserve">Zhotoviteľ počas realizácie je povinný dodržať majetkovú hranicu danú Zmluvou a jej odsúhlasenými Zmenami; </w:t>
            </w:r>
          </w:p>
          <w:p w14:paraId="6BBE91BD" w14:textId="77777777" w:rsidR="00BE58EF" w:rsidRPr="00434723" w:rsidRDefault="00BE58EF" w:rsidP="00D045DE">
            <w:pPr>
              <w:jc w:val="both"/>
              <w:rPr>
                <w:rFonts w:cs="Arial"/>
                <w:bCs/>
                <w:szCs w:val="22"/>
                <w:lang w:val="sk-SK"/>
              </w:rPr>
            </w:pPr>
            <w:r w:rsidRPr="00434723">
              <w:rPr>
                <w:rFonts w:cs="Arial"/>
                <w:bCs/>
                <w:szCs w:val="22"/>
                <w:lang w:val="sk-SK"/>
              </w:rPr>
              <w:t xml:space="preserve">Ďalšie podrobnosti sú uvedené v Technických špecifikáciách a v Dokumentácii poskytnutej Objednávateľom.“ </w:t>
            </w:r>
          </w:p>
          <w:p w14:paraId="08E9F42D" w14:textId="77777777" w:rsidR="00BE58EF" w:rsidRPr="00434723" w:rsidRDefault="00BE58EF" w:rsidP="00D045DE">
            <w:pPr>
              <w:jc w:val="both"/>
              <w:rPr>
                <w:rFonts w:cs="Arial"/>
                <w:bCs/>
                <w:szCs w:val="22"/>
                <w:lang w:val="sk-SK"/>
              </w:rPr>
            </w:pPr>
          </w:p>
        </w:tc>
      </w:tr>
      <w:tr w:rsidR="00BE58EF" w:rsidRPr="00434723" w14:paraId="07EF346C" w14:textId="77777777" w:rsidTr="009B6A56">
        <w:trPr>
          <w:trHeight w:val="595"/>
        </w:trPr>
        <w:tc>
          <w:tcPr>
            <w:tcW w:w="1418" w:type="dxa"/>
          </w:tcPr>
          <w:p w14:paraId="1B71F353"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lastRenderedPageBreak/>
              <w:t xml:space="preserve">Podčlánok </w:t>
            </w:r>
          </w:p>
          <w:p w14:paraId="7D906D2C"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4.9</w:t>
            </w:r>
          </w:p>
          <w:p w14:paraId="28B92FC4" w14:textId="77777777" w:rsidR="00BE58EF" w:rsidRPr="00434723" w:rsidRDefault="00BE58EF" w:rsidP="007008A6">
            <w:pPr>
              <w:pStyle w:val="NoIndent"/>
              <w:jc w:val="both"/>
              <w:rPr>
                <w:rFonts w:ascii="Arial" w:hAnsi="Arial" w:cs="Arial"/>
                <w:b/>
                <w:color w:val="auto"/>
                <w:szCs w:val="22"/>
              </w:rPr>
            </w:pPr>
          </w:p>
          <w:p w14:paraId="636A3291" w14:textId="77777777" w:rsidR="00BE58EF" w:rsidRPr="00434723" w:rsidRDefault="00BE58EF" w:rsidP="007008A6">
            <w:pPr>
              <w:pStyle w:val="NoIndent"/>
              <w:jc w:val="both"/>
              <w:rPr>
                <w:rFonts w:ascii="Arial" w:hAnsi="Arial" w:cs="Arial"/>
                <w:b/>
                <w:color w:val="auto"/>
                <w:szCs w:val="22"/>
              </w:rPr>
            </w:pPr>
          </w:p>
          <w:p w14:paraId="7C22BFA3" w14:textId="77777777" w:rsidR="00BE58EF" w:rsidRPr="00434723" w:rsidRDefault="00BE58EF" w:rsidP="007008A6">
            <w:pPr>
              <w:pStyle w:val="NoIndent"/>
              <w:jc w:val="both"/>
              <w:rPr>
                <w:rFonts w:ascii="Arial" w:hAnsi="Arial" w:cs="Arial"/>
                <w:b/>
                <w:color w:val="auto"/>
                <w:szCs w:val="22"/>
              </w:rPr>
            </w:pPr>
          </w:p>
          <w:p w14:paraId="5C1EBDAF" w14:textId="77777777" w:rsidR="00BE58EF" w:rsidRPr="00434723" w:rsidRDefault="00BE58EF" w:rsidP="007008A6">
            <w:pPr>
              <w:pStyle w:val="NoIndent"/>
              <w:jc w:val="both"/>
              <w:rPr>
                <w:rFonts w:ascii="Arial" w:hAnsi="Arial" w:cs="Arial"/>
                <w:b/>
                <w:color w:val="auto"/>
                <w:szCs w:val="22"/>
              </w:rPr>
            </w:pPr>
          </w:p>
          <w:p w14:paraId="225FCAF4" w14:textId="77777777" w:rsidR="00BE58EF" w:rsidRPr="00434723" w:rsidRDefault="00BE58EF" w:rsidP="007008A6">
            <w:pPr>
              <w:pStyle w:val="NoIndent"/>
              <w:ind w:left="-70"/>
              <w:jc w:val="both"/>
              <w:rPr>
                <w:rFonts w:ascii="Arial" w:hAnsi="Arial" w:cs="Arial"/>
                <w:b/>
                <w:color w:val="auto"/>
                <w:szCs w:val="22"/>
                <w:lang w:val="sk-SK"/>
              </w:rPr>
            </w:pPr>
          </w:p>
        </w:tc>
        <w:tc>
          <w:tcPr>
            <w:tcW w:w="2410" w:type="dxa"/>
          </w:tcPr>
          <w:p w14:paraId="4FF9A717" w14:textId="77777777" w:rsidR="00BE58EF" w:rsidRPr="00434723" w:rsidRDefault="00BE58EF" w:rsidP="00305228">
            <w:pPr>
              <w:pStyle w:val="NoIndent"/>
              <w:ind w:left="34"/>
              <w:jc w:val="both"/>
              <w:rPr>
                <w:rFonts w:ascii="Arial" w:hAnsi="Arial" w:cs="Arial"/>
                <w:b/>
                <w:color w:val="auto"/>
                <w:szCs w:val="22"/>
                <w:lang w:val="sk-SK"/>
              </w:rPr>
            </w:pPr>
            <w:r w:rsidRPr="00434723">
              <w:rPr>
                <w:rFonts w:ascii="Arial" w:hAnsi="Arial" w:cs="Arial"/>
                <w:b/>
                <w:color w:val="auto"/>
                <w:szCs w:val="22"/>
                <w:lang w:val="sk-SK"/>
              </w:rPr>
              <w:t>Zabezpečenie kvality</w:t>
            </w:r>
          </w:p>
          <w:p w14:paraId="378BFCE4" w14:textId="77777777" w:rsidR="00BE58EF" w:rsidRPr="00434723" w:rsidRDefault="00BE58EF" w:rsidP="00305228">
            <w:pPr>
              <w:pStyle w:val="NoIndent"/>
              <w:ind w:left="34"/>
              <w:jc w:val="both"/>
              <w:rPr>
                <w:rFonts w:ascii="Arial" w:hAnsi="Arial" w:cs="Arial"/>
                <w:b/>
                <w:color w:val="auto"/>
                <w:szCs w:val="22"/>
              </w:rPr>
            </w:pPr>
          </w:p>
          <w:p w14:paraId="10718103" w14:textId="77777777" w:rsidR="00BE58EF" w:rsidRPr="00434723" w:rsidRDefault="00BE58EF" w:rsidP="00305228">
            <w:pPr>
              <w:pStyle w:val="NoIndent"/>
              <w:ind w:left="34"/>
              <w:jc w:val="both"/>
              <w:rPr>
                <w:rFonts w:ascii="Arial" w:hAnsi="Arial" w:cs="Arial"/>
                <w:b/>
                <w:color w:val="auto"/>
                <w:szCs w:val="22"/>
              </w:rPr>
            </w:pPr>
          </w:p>
          <w:p w14:paraId="6D6EFCD2" w14:textId="77777777" w:rsidR="00BE58EF" w:rsidRPr="00434723" w:rsidRDefault="00BE58EF" w:rsidP="00305228">
            <w:pPr>
              <w:pStyle w:val="NoIndent"/>
              <w:ind w:left="34"/>
              <w:jc w:val="both"/>
              <w:rPr>
                <w:rFonts w:ascii="Arial" w:hAnsi="Arial" w:cs="Arial"/>
                <w:b/>
                <w:color w:val="auto"/>
                <w:szCs w:val="22"/>
              </w:rPr>
            </w:pPr>
          </w:p>
          <w:p w14:paraId="55E5EEFC" w14:textId="77777777" w:rsidR="00BE58EF" w:rsidRPr="00434723" w:rsidRDefault="00BE58EF" w:rsidP="00305228">
            <w:pPr>
              <w:pStyle w:val="NoIndent"/>
              <w:ind w:left="34"/>
              <w:jc w:val="both"/>
              <w:rPr>
                <w:rFonts w:ascii="Arial" w:hAnsi="Arial" w:cs="Arial"/>
                <w:b/>
                <w:color w:val="auto"/>
                <w:szCs w:val="22"/>
              </w:rPr>
            </w:pPr>
          </w:p>
          <w:p w14:paraId="710E2C8F" w14:textId="77777777" w:rsidR="00BE58EF" w:rsidRPr="00434723" w:rsidRDefault="00BE58EF" w:rsidP="00305228">
            <w:pPr>
              <w:pStyle w:val="NoIndent"/>
              <w:ind w:left="34"/>
              <w:jc w:val="both"/>
              <w:rPr>
                <w:rFonts w:ascii="Arial" w:hAnsi="Arial" w:cs="Arial"/>
                <w:b/>
                <w:color w:val="auto"/>
                <w:szCs w:val="22"/>
              </w:rPr>
            </w:pPr>
          </w:p>
          <w:p w14:paraId="47D0632F" w14:textId="77777777" w:rsidR="00BE58EF" w:rsidRPr="00434723" w:rsidRDefault="00BE58EF" w:rsidP="00305228">
            <w:pPr>
              <w:pStyle w:val="NoIndent"/>
              <w:jc w:val="both"/>
              <w:rPr>
                <w:rFonts w:ascii="Arial" w:hAnsi="Arial" w:cs="Arial"/>
                <w:b/>
                <w:color w:val="auto"/>
                <w:szCs w:val="22"/>
                <w:lang w:val="sk-SK"/>
              </w:rPr>
            </w:pPr>
          </w:p>
        </w:tc>
        <w:tc>
          <w:tcPr>
            <w:tcW w:w="5811" w:type="dxa"/>
          </w:tcPr>
          <w:p w14:paraId="2079D805" w14:textId="77777777" w:rsidR="00BE58EF" w:rsidRDefault="00BE58EF" w:rsidP="00D045DE">
            <w:pPr>
              <w:pStyle w:val="NoIndent"/>
              <w:jc w:val="both"/>
              <w:rPr>
                <w:rFonts w:ascii="Arial" w:hAnsi="Arial" w:cs="Arial"/>
                <w:bCs/>
                <w:color w:val="auto"/>
                <w:szCs w:val="22"/>
                <w:lang w:val="sk-SK"/>
              </w:rPr>
            </w:pPr>
            <w:r w:rsidRPr="00434723">
              <w:rPr>
                <w:rFonts w:ascii="Arial" w:hAnsi="Arial" w:cs="Arial"/>
                <w:bCs/>
                <w:color w:val="auto"/>
                <w:szCs w:val="22"/>
                <w:lang w:val="sk-SK"/>
              </w:rPr>
              <w:t>Za prvú vetu prvého odseku vložte:</w:t>
            </w:r>
          </w:p>
          <w:p w14:paraId="7D60F867" w14:textId="77777777" w:rsidR="00305228" w:rsidRPr="00305228" w:rsidRDefault="00305228" w:rsidP="00305228">
            <w:pPr>
              <w:rPr>
                <w:lang w:val="sk-SK"/>
              </w:rPr>
            </w:pPr>
          </w:p>
          <w:p w14:paraId="0C26774A" w14:textId="77777777" w:rsidR="00BE58EF" w:rsidRDefault="00BE58EF" w:rsidP="00D045DE">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Zhotoviteľ je povinný v lehote 7 </w:t>
            </w:r>
            <w:r w:rsidR="0076169E">
              <w:rPr>
                <w:rFonts w:ascii="Arial" w:hAnsi="Arial" w:cs="Arial"/>
                <w:bCs/>
                <w:color w:val="auto"/>
                <w:szCs w:val="22"/>
                <w:lang w:val="sk-SK"/>
              </w:rPr>
              <w:t xml:space="preserve">pracovných </w:t>
            </w:r>
            <w:r w:rsidRPr="00434723">
              <w:rPr>
                <w:rFonts w:ascii="Arial" w:hAnsi="Arial" w:cs="Arial"/>
                <w:bCs/>
                <w:color w:val="auto"/>
                <w:szCs w:val="22"/>
                <w:lang w:val="sk-SK"/>
              </w:rPr>
              <w:t>dní po nadobudnutí účinnosti Zmluvy predložiť Objednávateľovi certifikát o zavedení systému riadenia kvality v zmysle požiadaviek normy ISO 9001 vydaný Zhotoviteľovi nezávislou inštitúciou.</w:t>
            </w:r>
          </w:p>
          <w:p w14:paraId="3ABB0CB4" w14:textId="77777777" w:rsidR="00305228" w:rsidRDefault="00305228" w:rsidP="00305228">
            <w:pPr>
              <w:rPr>
                <w:lang w:val="sk-SK"/>
              </w:rPr>
            </w:pPr>
          </w:p>
          <w:p w14:paraId="34E31F6C" w14:textId="77777777" w:rsidR="00305228" w:rsidRPr="00434723" w:rsidRDefault="00305228" w:rsidP="00305228">
            <w:pPr>
              <w:jc w:val="both"/>
              <w:rPr>
                <w:rFonts w:cs="Arial"/>
                <w:bCs/>
                <w:szCs w:val="22"/>
                <w:lang w:val="sk-SK"/>
              </w:rPr>
            </w:pPr>
            <w:r w:rsidRPr="00434723">
              <w:rPr>
                <w:rFonts w:cs="Arial"/>
                <w:bCs/>
                <w:szCs w:val="22"/>
                <w:lang w:val="sk-SK"/>
              </w:rPr>
              <w:t xml:space="preserve">V prípade, ak Zhotoviteľ nepredloží </w:t>
            </w:r>
            <w:r w:rsidRPr="00434723">
              <w:rPr>
                <w:rFonts w:cs="Arial"/>
                <w:szCs w:val="22"/>
                <w:lang w:val="sk-SK"/>
              </w:rPr>
              <w:t>certifikát o zavedení systému riadenia kvality</w:t>
            </w:r>
            <w:r w:rsidRPr="00434723">
              <w:rPr>
                <w:rFonts w:cs="Arial"/>
                <w:bCs/>
                <w:szCs w:val="22"/>
                <w:lang w:val="sk-SK"/>
              </w:rPr>
              <w:t xml:space="preserve"> v stanovenej lehote vzniká Objednávateľovi nárok na zaplatenie zmluvnej pokuty vo výške </w:t>
            </w:r>
            <w:r w:rsidR="007302BC">
              <w:rPr>
                <w:rFonts w:cs="Arial"/>
                <w:bCs/>
                <w:szCs w:val="22"/>
                <w:lang w:val="sk-SK"/>
              </w:rPr>
              <w:t>10</w:t>
            </w:r>
            <w:r w:rsidRPr="00434723">
              <w:rPr>
                <w:rFonts w:cs="Arial"/>
                <w:bCs/>
                <w:szCs w:val="22"/>
                <w:lang w:val="sk-SK"/>
              </w:rPr>
              <w:t xml:space="preserve">.000,- EUR (slovom: </w:t>
            </w:r>
            <w:r w:rsidR="007302BC">
              <w:rPr>
                <w:rFonts w:cs="Arial"/>
                <w:bCs/>
                <w:szCs w:val="22"/>
                <w:lang w:val="sk-SK"/>
              </w:rPr>
              <w:t>desať</w:t>
            </w:r>
            <w:r w:rsidRPr="00434723">
              <w:rPr>
                <w:rFonts w:cs="Arial"/>
                <w:bCs/>
                <w:szCs w:val="22"/>
                <w:lang w:val="sk-SK"/>
              </w:rPr>
              <w:t xml:space="preserve">tisíc eur). Zaplatenie zmluvnej pokuty nemá vplyv na splnenie povinnosti Zhotoviteľa v súlade s týmto podčlánkom. </w:t>
            </w:r>
          </w:p>
          <w:p w14:paraId="08393766" w14:textId="77777777" w:rsidR="00305228" w:rsidRPr="00434723" w:rsidRDefault="00305228" w:rsidP="00305228">
            <w:pPr>
              <w:jc w:val="both"/>
              <w:rPr>
                <w:rFonts w:cs="Arial"/>
                <w:bCs/>
                <w:szCs w:val="22"/>
                <w:lang w:val="sk-SK"/>
              </w:rPr>
            </w:pPr>
          </w:p>
          <w:p w14:paraId="160EEA45" w14:textId="77777777" w:rsidR="00305228" w:rsidRPr="00434723" w:rsidRDefault="00305228" w:rsidP="00305228">
            <w:pPr>
              <w:jc w:val="both"/>
              <w:rPr>
                <w:rFonts w:cs="Arial"/>
                <w:szCs w:val="22"/>
                <w:lang w:val="sk-SK"/>
              </w:rPr>
            </w:pP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553E24F8" w14:textId="77777777" w:rsidR="00305228" w:rsidRPr="00434723" w:rsidRDefault="00305228" w:rsidP="00305228">
            <w:pPr>
              <w:jc w:val="both"/>
              <w:rPr>
                <w:rFonts w:cs="Arial"/>
                <w:szCs w:val="22"/>
                <w:lang w:val="sk-SK"/>
              </w:rPr>
            </w:pPr>
          </w:p>
          <w:p w14:paraId="4C1D1802" w14:textId="77777777" w:rsidR="00305228" w:rsidRPr="00434723" w:rsidRDefault="00305228" w:rsidP="00305228">
            <w:pPr>
              <w:pStyle w:val="NoIndent"/>
              <w:jc w:val="both"/>
              <w:rPr>
                <w:rFonts w:ascii="Arial" w:hAnsi="Arial" w:cs="Arial"/>
                <w:color w:val="auto"/>
                <w:szCs w:val="22"/>
                <w:lang w:val="sk-SK"/>
              </w:rPr>
            </w:pPr>
            <w:r w:rsidRPr="00434723">
              <w:rPr>
                <w:rFonts w:ascii="Arial" w:hAnsi="Arial" w:cs="Arial"/>
                <w:color w:val="auto"/>
                <w:szCs w:val="22"/>
                <w:lang w:val="sk-SK"/>
              </w:rPr>
              <w:t>Druhú vetu prvého odseku vymažte.</w:t>
            </w:r>
          </w:p>
          <w:p w14:paraId="132EDD5F" w14:textId="77777777" w:rsidR="00305228" w:rsidRPr="00305228" w:rsidRDefault="00305228" w:rsidP="0076169E">
            <w:pPr>
              <w:rPr>
                <w:lang w:val="sk-SK"/>
              </w:rPr>
            </w:pPr>
          </w:p>
        </w:tc>
      </w:tr>
    </w:tbl>
    <w:p w14:paraId="7EBABB78" w14:textId="77777777" w:rsidR="00135B1B" w:rsidRPr="00434723" w:rsidRDefault="00135B1B" w:rsidP="007008A6">
      <w:pPr>
        <w:rPr>
          <w:rFonts w:cs="Arial"/>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1F4455F4" w14:textId="77777777" w:rsidTr="009B6A56">
        <w:tc>
          <w:tcPr>
            <w:tcW w:w="1418" w:type="dxa"/>
          </w:tcPr>
          <w:p w14:paraId="5CB6D930" w14:textId="77777777" w:rsidR="00BE58EF" w:rsidRPr="00BF277B" w:rsidRDefault="00BE58EF" w:rsidP="007008A6">
            <w:pPr>
              <w:jc w:val="both"/>
              <w:rPr>
                <w:rFonts w:cs="Arial"/>
                <w:b/>
                <w:bCs/>
                <w:szCs w:val="22"/>
                <w:lang w:val="sk-SK"/>
              </w:rPr>
            </w:pPr>
            <w:r w:rsidRPr="00BF277B">
              <w:rPr>
                <w:rFonts w:cs="Arial"/>
                <w:b/>
                <w:bCs/>
                <w:szCs w:val="22"/>
                <w:lang w:val="sk-SK"/>
              </w:rPr>
              <w:t xml:space="preserve">Podčlánok </w:t>
            </w:r>
          </w:p>
          <w:p w14:paraId="6DB6E42C" w14:textId="77777777" w:rsidR="00BE58EF" w:rsidRPr="00434723" w:rsidRDefault="00BE58EF" w:rsidP="007008A6">
            <w:pPr>
              <w:jc w:val="both"/>
              <w:rPr>
                <w:rFonts w:cs="Arial"/>
                <w:bCs/>
                <w:szCs w:val="22"/>
                <w:lang w:val="sk-SK"/>
              </w:rPr>
            </w:pPr>
            <w:r w:rsidRPr="00BF277B">
              <w:rPr>
                <w:rFonts w:cs="Arial"/>
                <w:b/>
                <w:bCs/>
                <w:szCs w:val="22"/>
                <w:lang w:val="sk-SK"/>
              </w:rPr>
              <w:t>4.10</w:t>
            </w:r>
          </w:p>
        </w:tc>
        <w:tc>
          <w:tcPr>
            <w:tcW w:w="2410" w:type="dxa"/>
          </w:tcPr>
          <w:p w14:paraId="1C5C4EBE" w14:textId="77777777" w:rsidR="00BE58EF" w:rsidRPr="00BF277B" w:rsidRDefault="00BE58EF" w:rsidP="007008A6">
            <w:pPr>
              <w:jc w:val="both"/>
              <w:rPr>
                <w:rFonts w:cs="Arial"/>
                <w:b/>
                <w:szCs w:val="22"/>
                <w:lang w:val="sk-SK"/>
              </w:rPr>
            </w:pPr>
            <w:r w:rsidRPr="00BF277B">
              <w:rPr>
                <w:rFonts w:cs="Arial"/>
                <w:b/>
                <w:bCs/>
                <w:szCs w:val="22"/>
                <w:lang w:val="sk-SK"/>
              </w:rPr>
              <w:t>Údaje o Stavenis</w:t>
            </w:r>
            <w:r w:rsidRPr="00BF277B">
              <w:rPr>
                <w:rFonts w:cs="Arial"/>
                <w:b/>
                <w:szCs w:val="22"/>
                <w:lang w:val="sk-SK"/>
              </w:rPr>
              <w:t>ku</w:t>
            </w:r>
          </w:p>
        </w:tc>
        <w:tc>
          <w:tcPr>
            <w:tcW w:w="5811" w:type="dxa"/>
          </w:tcPr>
          <w:p w14:paraId="1C459216" w14:textId="77777777" w:rsidR="00BE58EF" w:rsidRDefault="00BE58EF" w:rsidP="007008A6">
            <w:pPr>
              <w:jc w:val="both"/>
              <w:rPr>
                <w:rFonts w:cs="Arial"/>
                <w:szCs w:val="22"/>
                <w:lang w:val="sk-SK"/>
              </w:rPr>
            </w:pPr>
            <w:r w:rsidRPr="00434723">
              <w:rPr>
                <w:rFonts w:cs="Arial"/>
                <w:szCs w:val="22"/>
                <w:lang w:val="sk-SK"/>
              </w:rPr>
              <w:t>Na konci tohto podčlánku vložte:</w:t>
            </w:r>
          </w:p>
          <w:p w14:paraId="34021F46" w14:textId="77777777" w:rsidR="00BF277B" w:rsidRPr="00434723" w:rsidRDefault="00BF277B" w:rsidP="007008A6">
            <w:pPr>
              <w:jc w:val="both"/>
              <w:rPr>
                <w:rFonts w:cs="Arial"/>
                <w:szCs w:val="22"/>
                <w:lang w:val="sk-SK"/>
              </w:rPr>
            </w:pPr>
          </w:p>
          <w:p w14:paraId="50768CA2" w14:textId="77777777" w:rsidR="00BE58EF" w:rsidRPr="00434723" w:rsidRDefault="00BE58EF" w:rsidP="007008A6">
            <w:pPr>
              <w:jc w:val="both"/>
              <w:rPr>
                <w:rFonts w:cs="Arial"/>
                <w:bCs/>
                <w:szCs w:val="22"/>
                <w:lang w:val="sk-SK"/>
              </w:rPr>
            </w:pPr>
            <w:r w:rsidRPr="00434723">
              <w:rPr>
                <w:rFonts w:cs="Arial"/>
                <w:szCs w:val="22"/>
                <w:lang w:val="sk-SK"/>
              </w:rPr>
              <w:t xml:space="preserve">„Má sa za </w:t>
            </w:r>
            <w:r w:rsidRPr="00434723">
              <w:rPr>
                <w:rFonts w:cs="Arial"/>
                <w:bCs/>
                <w:szCs w:val="22"/>
                <w:lang w:val="sk-SK"/>
              </w:rPr>
              <w:t>to, že údaje o Stavenisku podľa tohto podčlánku sú akékoľvek údaje uvedené v Zmluve a ostatné verejne dostupné údaje.“</w:t>
            </w:r>
          </w:p>
          <w:p w14:paraId="6EFDF246" w14:textId="77777777" w:rsidR="00BE58EF" w:rsidRPr="00434723" w:rsidRDefault="00BE58EF" w:rsidP="007008A6">
            <w:pPr>
              <w:jc w:val="both"/>
              <w:rPr>
                <w:rFonts w:cs="Arial"/>
                <w:bCs/>
                <w:szCs w:val="22"/>
                <w:lang w:val="sk-SK"/>
              </w:rPr>
            </w:pPr>
          </w:p>
        </w:tc>
      </w:tr>
      <w:tr w:rsidR="00BE58EF" w:rsidRPr="00434723" w14:paraId="4A3E75F1" w14:textId="77777777" w:rsidTr="009B6A56">
        <w:tc>
          <w:tcPr>
            <w:tcW w:w="1418" w:type="dxa"/>
          </w:tcPr>
          <w:p w14:paraId="1BA2221F" w14:textId="77777777" w:rsidR="00BE58EF" w:rsidRPr="00BF277B" w:rsidRDefault="00BE58EF" w:rsidP="007008A6">
            <w:pPr>
              <w:jc w:val="both"/>
              <w:rPr>
                <w:rFonts w:cs="Arial"/>
                <w:b/>
                <w:bCs/>
                <w:szCs w:val="22"/>
                <w:lang w:val="sk-SK"/>
              </w:rPr>
            </w:pPr>
            <w:r w:rsidRPr="00BF277B">
              <w:rPr>
                <w:rFonts w:cs="Arial"/>
                <w:b/>
                <w:bCs/>
                <w:szCs w:val="22"/>
                <w:lang w:val="sk-SK"/>
              </w:rPr>
              <w:t xml:space="preserve">Podčlánok </w:t>
            </w:r>
          </w:p>
          <w:p w14:paraId="3603C6BF" w14:textId="77777777" w:rsidR="00BE58EF" w:rsidRPr="00434723" w:rsidRDefault="00BE58EF" w:rsidP="007008A6">
            <w:pPr>
              <w:jc w:val="both"/>
              <w:rPr>
                <w:rFonts w:cs="Arial"/>
                <w:bCs/>
                <w:szCs w:val="22"/>
                <w:lang w:val="sk-SK"/>
              </w:rPr>
            </w:pPr>
            <w:r w:rsidRPr="00BF277B">
              <w:rPr>
                <w:rFonts w:cs="Arial"/>
                <w:b/>
                <w:bCs/>
                <w:szCs w:val="22"/>
                <w:lang w:val="sk-SK"/>
              </w:rPr>
              <w:t>4.13</w:t>
            </w:r>
          </w:p>
        </w:tc>
        <w:tc>
          <w:tcPr>
            <w:tcW w:w="2410" w:type="dxa"/>
          </w:tcPr>
          <w:p w14:paraId="49EC4BCD" w14:textId="77777777" w:rsidR="00BE58EF" w:rsidRPr="00BF277B" w:rsidRDefault="00BE58EF" w:rsidP="00DF3387">
            <w:pPr>
              <w:rPr>
                <w:rFonts w:cs="Arial"/>
                <w:b/>
                <w:bCs/>
                <w:szCs w:val="22"/>
                <w:lang w:val="sk-SK"/>
              </w:rPr>
            </w:pPr>
            <w:r w:rsidRPr="00BF277B">
              <w:rPr>
                <w:rFonts w:cs="Arial"/>
                <w:b/>
                <w:bCs/>
                <w:szCs w:val="22"/>
                <w:lang w:val="sk-SK"/>
              </w:rPr>
              <w:t>Prístupové práva a prostriedky Zhotoviteľa</w:t>
            </w:r>
          </w:p>
        </w:tc>
        <w:tc>
          <w:tcPr>
            <w:tcW w:w="5811" w:type="dxa"/>
          </w:tcPr>
          <w:p w14:paraId="0924DD14" w14:textId="77777777" w:rsidR="00BE58EF" w:rsidRPr="00434723" w:rsidRDefault="00BE58EF" w:rsidP="007008A6">
            <w:pPr>
              <w:jc w:val="both"/>
              <w:rPr>
                <w:rFonts w:cs="Arial"/>
                <w:bCs/>
                <w:szCs w:val="22"/>
                <w:lang w:val="sk-SK"/>
              </w:rPr>
            </w:pPr>
            <w:r w:rsidRPr="00434723">
              <w:rPr>
                <w:rFonts w:cs="Arial"/>
                <w:bCs/>
                <w:szCs w:val="22"/>
                <w:lang w:val="sk-SK"/>
              </w:rPr>
              <w:t>Na konci tohto podčlánku vložte:</w:t>
            </w:r>
          </w:p>
          <w:p w14:paraId="6642076E" w14:textId="77777777" w:rsidR="00BE58EF" w:rsidRPr="00434723" w:rsidRDefault="00BE58EF" w:rsidP="007008A6">
            <w:pPr>
              <w:jc w:val="both"/>
              <w:rPr>
                <w:rFonts w:cs="Arial"/>
                <w:bCs/>
                <w:szCs w:val="22"/>
                <w:lang w:val="sk-SK"/>
              </w:rPr>
            </w:pPr>
          </w:p>
          <w:p w14:paraId="0E23E586" w14:textId="77777777" w:rsidR="00BE58EF" w:rsidRPr="00434723" w:rsidRDefault="00BE58EF" w:rsidP="007008A6">
            <w:pPr>
              <w:jc w:val="both"/>
              <w:rPr>
                <w:rFonts w:cs="Arial"/>
                <w:szCs w:val="22"/>
                <w:lang w:val="sk-SK"/>
              </w:rPr>
            </w:pPr>
            <w:r w:rsidRPr="00434723">
              <w:rPr>
                <w:rFonts w:cs="Arial"/>
                <w:bCs/>
                <w:szCs w:val="22"/>
                <w:lang w:val="sk-SK"/>
              </w:rPr>
              <w:t>„Zhotoviteľ je povin</w:t>
            </w:r>
            <w:r w:rsidRPr="00434723">
              <w:rPr>
                <w:rFonts w:cs="Arial"/>
                <w:szCs w:val="22"/>
                <w:lang w:val="sk-SK"/>
              </w:rPr>
              <w:t>ný dodržiavať všetky jeho a jemu známe dohody Objednávateľa s majiteľmi používaných pozemkov pri realizácii Diela a zároveň je povinný konať v súlade s týmto podčlánkom. Zhotoviteľovi budú, na požiadanie, poskytnuté kópie takýchto dohôd.</w:t>
            </w:r>
            <w:r w:rsidR="00806222">
              <w:rPr>
                <w:rFonts w:cs="Arial"/>
                <w:szCs w:val="22"/>
                <w:lang w:val="sk-SK"/>
              </w:rPr>
              <w:t>Zhotoviteľovi budú na požiadanie , poskytnuté kópie takýchto dohôd</w:t>
            </w:r>
            <w:r w:rsidR="00135B1B" w:rsidRPr="00434723">
              <w:rPr>
                <w:rFonts w:cs="Arial"/>
                <w:bCs/>
                <w:szCs w:val="22"/>
                <w:lang w:val="sk-SK"/>
              </w:rPr>
              <w:t>.“</w:t>
            </w:r>
          </w:p>
          <w:p w14:paraId="12290200" w14:textId="77777777" w:rsidR="00BE58EF" w:rsidRPr="00434723" w:rsidRDefault="00BE58EF" w:rsidP="007008A6">
            <w:pPr>
              <w:jc w:val="both"/>
              <w:rPr>
                <w:rFonts w:cs="Arial"/>
                <w:szCs w:val="22"/>
                <w:lang w:val="sk-SK"/>
              </w:rPr>
            </w:pPr>
          </w:p>
        </w:tc>
      </w:tr>
      <w:tr w:rsidR="00BE58EF" w:rsidRPr="00434723" w14:paraId="199A8410" w14:textId="77777777" w:rsidTr="00B86A98">
        <w:trPr>
          <w:trHeight w:val="80"/>
        </w:trPr>
        <w:tc>
          <w:tcPr>
            <w:tcW w:w="1418" w:type="dxa"/>
          </w:tcPr>
          <w:p w14:paraId="593F8461" w14:textId="77777777" w:rsidR="00BE58EF" w:rsidRPr="00BF277B" w:rsidRDefault="00BE58EF" w:rsidP="007008A6">
            <w:pPr>
              <w:jc w:val="both"/>
              <w:rPr>
                <w:rFonts w:cs="Arial"/>
                <w:b/>
                <w:szCs w:val="22"/>
                <w:lang w:val="sk-SK"/>
              </w:rPr>
            </w:pPr>
            <w:r w:rsidRPr="00BF277B">
              <w:rPr>
                <w:rFonts w:cs="Arial"/>
                <w:b/>
                <w:szCs w:val="22"/>
                <w:lang w:val="sk-SK"/>
              </w:rPr>
              <w:t xml:space="preserve">Podčlánok </w:t>
            </w:r>
          </w:p>
          <w:p w14:paraId="74C6514E" w14:textId="77777777" w:rsidR="00BE58EF" w:rsidRPr="00434723" w:rsidRDefault="00BE58EF" w:rsidP="007008A6">
            <w:pPr>
              <w:jc w:val="both"/>
              <w:rPr>
                <w:rFonts w:cs="Arial"/>
                <w:szCs w:val="22"/>
                <w:lang w:val="sk-SK"/>
              </w:rPr>
            </w:pPr>
            <w:r w:rsidRPr="00BF277B">
              <w:rPr>
                <w:rFonts w:cs="Arial"/>
                <w:b/>
                <w:szCs w:val="22"/>
                <w:lang w:val="sk-SK"/>
              </w:rPr>
              <w:t>4.15</w:t>
            </w:r>
          </w:p>
        </w:tc>
        <w:tc>
          <w:tcPr>
            <w:tcW w:w="2410" w:type="dxa"/>
          </w:tcPr>
          <w:p w14:paraId="772A15E4" w14:textId="77777777" w:rsidR="00BE58EF" w:rsidRPr="00BF277B" w:rsidRDefault="00BE58EF" w:rsidP="007008A6">
            <w:pPr>
              <w:pStyle w:val="NoIndent"/>
              <w:ind w:left="34"/>
              <w:rPr>
                <w:rFonts w:ascii="Arial" w:hAnsi="Arial" w:cs="Arial"/>
                <w:b/>
                <w:color w:val="auto"/>
                <w:szCs w:val="22"/>
                <w:lang w:val="sk-SK"/>
              </w:rPr>
            </w:pPr>
            <w:r w:rsidRPr="00BF277B">
              <w:rPr>
                <w:rFonts w:ascii="Arial" w:hAnsi="Arial" w:cs="Arial"/>
                <w:b/>
                <w:color w:val="auto"/>
                <w:szCs w:val="22"/>
                <w:lang w:val="sk-SK"/>
              </w:rPr>
              <w:t>Prístupové cesty</w:t>
            </w:r>
          </w:p>
        </w:tc>
        <w:tc>
          <w:tcPr>
            <w:tcW w:w="5811" w:type="dxa"/>
          </w:tcPr>
          <w:p w14:paraId="2496D613"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text prvého odseku „Toto úsilie zahŕňa správne používanie vhodných vozidiel a trás“ vložte nasledujúci text:</w:t>
            </w:r>
          </w:p>
          <w:p w14:paraId="499F4F53" w14:textId="77777777" w:rsidR="00BF277B" w:rsidRPr="00BF277B" w:rsidRDefault="00BF277B" w:rsidP="00BF277B">
            <w:pPr>
              <w:rPr>
                <w:lang w:val="sk-SK"/>
              </w:rPr>
            </w:pPr>
          </w:p>
          <w:p w14:paraId="7FB2F45F"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základe dojednania stavebnej dopravy v spolupráci s dotknutými obcami</w:t>
            </w:r>
            <w:r w:rsidR="00E578CC">
              <w:rPr>
                <w:rFonts w:ascii="Arial" w:hAnsi="Arial" w:cs="Arial"/>
                <w:bCs/>
                <w:color w:val="auto"/>
                <w:szCs w:val="22"/>
                <w:lang w:val="sk-SK"/>
              </w:rPr>
              <w:t>/majiteľmi/správcami priľahlých komunikácií</w:t>
            </w:r>
            <w:r w:rsidRPr="00434723">
              <w:rPr>
                <w:rFonts w:ascii="Arial" w:hAnsi="Arial" w:cs="Arial"/>
                <w:bCs/>
                <w:color w:val="auto"/>
                <w:szCs w:val="22"/>
                <w:lang w:val="sk-SK"/>
              </w:rPr>
              <w:t>.“</w:t>
            </w:r>
          </w:p>
          <w:p w14:paraId="0F55DCD2" w14:textId="77777777" w:rsidR="00BF277B" w:rsidRPr="00BF277B" w:rsidRDefault="00BF277B" w:rsidP="00BF277B">
            <w:pPr>
              <w:rPr>
                <w:lang w:val="sk-SK"/>
              </w:rPr>
            </w:pPr>
          </w:p>
          <w:p w14:paraId="6C0524F3"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tohto podčlánku vložte:</w:t>
            </w:r>
          </w:p>
          <w:p w14:paraId="1C67751E" w14:textId="77777777" w:rsidR="00BF277B" w:rsidRPr="00BF277B" w:rsidRDefault="00BF277B" w:rsidP="00BF277B">
            <w:pPr>
              <w:rPr>
                <w:lang w:val="sk-SK"/>
              </w:rPr>
            </w:pPr>
          </w:p>
          <w:p w14:paraId="4804B6AC"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zriadenie, udržiavanie a zrušenie akýchkoľvek prístupových ciest potrebných počas realizácie Diela je zodpovedný Zhotoviteľ.</w:t>
            </w:r>
          </w:p>
          <w:p w14:paraId="77E0B5DA" w14:textId="77777777" w:rsidR="00145F02" w:rsidRPr="00145F02" w:rsidRDefault="00145F02" w:rsidP="00145F02">
            <w:pPr>
              <w:rPr>
                <w:lang w:val="sk-SK"/>
              </w:rPr>
            </w:pPr>
          </w:p>
          <w:p w14:paraId="02AD7671" w14:textId="77777777" w:rsidR="00BE58EF" w:rsidRDefault="00BE58EF" w:rsidP="007008A6">
            <w:pPr>
              <w:pStyle w:val="NoIndent"/>
              <w:jc w:val="both"/>
              <w:rPr>
                <w:rFonts w:ascii="Arial" w:hAnsi="Arial" w:cs="Arial"/>
                <w:bCs/>
                <w:szCs w:val="22"/>
                <w:lang w:val="sk-SK"/>
              </w:rPr>
            </w:pPr>
            <w:r w:rsidRPr="00434723">
              <w:rPr>
                <w:rFonts w:ascii="Arial" w:hAnsi="Arial" w:cs="Arial"/>
                <w:bCs/>
                <w:szCs w:val="22"/>
                <w:lang w:val="sk-SK"/>
              </w:rPr>
              <w:t xml:space="preserve">Pred začatím prác je Zhotoviteľ povinný pripraviť a predložiť Stavebnotechnickému dozoru dokumentáciu skutočného stavu (pasport) ním používaných prístupových ciest a priľahlých nehnuteľností. </w:t>
            </w:r>
          </w:p>
          <w:p w14:paraId="53A58579" w14:textId="77777777" w:rsidR="00145F02" w:rsidRPr="00145F02" w:rsidRDefault="00145F02" w:rsidP="00145F02">
            <w:pPr>
              <w:rPr>
                <w:lang w:val="sk-SK"/>
              </w:rPr>
            </w:pPr>
          </w:p>
          <w:p w14:paraId="0FFE442F" w14:textId="77777777" w:rsidR="00BE58EF" w:rsidRPr="00434723" w:rsidRDefault="00BE58EF" w:rsidP="007008A6">
            <w:pPr>
              <w:pStyle w:val="NoIndent"/>
              <w:jc w:val="both"/>
              <w:rPr>
                <w:rFonts w:ascii="Arial" w:hAnsi="Arial" w:cs="Arial"/>
                <w:bCs/>
                <w:szCs w:val="22"/>
                <w:lang w:val="sk-SK"/>
              </w:rPr>
            </w:pPr>
            <w:r w:rsidRPr="00434723">
              <w:rPr>
                <w:rFonts w:ascii="Arial" w:hAnsi="Arial" w:cs="Arial"/>
                <w:bCs/>
                <w:szCs w:val="22"/>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88A85A9" w14:textId="77777777" w:rsidR="00BE58EF" w:rsidRPr="00434723" w:rsidRDefault="00BE58EF" w:rsidP="007008A6">
            <w:pPr>
              <w:rPr>
                <w:rFonts w:cs="Arial"/>
                <w:szCs w:val="22"/>
                <w:lang w:val="sk-SK"/>
              </w:rPr>
            </w:pPr>
          </w:p>
          <w:p w14:paraId="65365BEA" w14:textId="77777777" w:rsidR="00BE58EF" w:rsidRDefault="00BE58EF" w:rsidP="007008A6">
            <w:pPr>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717110B3" w14:textId="77777777" w:rsidR="00145F02" w:rsidRPr="00434723" w:rsidRDefault="00145F02" w:rsidP="007008A6">
            <w:pPr>
              <w:jc w:val="both"/>
              <w:rPr>
                <w:rFonts w:cs="Arial"/>
                <w:szCs w:val="22"/>
                <w:lang w:val="sk-SK"/>
              </w:rPr>
            </w:pPr>
          </w:p>
        </w:tc>
      </w:tr>
      <w:tr w:rsidR="00BE58EF" w:rsidRPr="00434723" w14:paraId="2C575D86" w14:textId="77777777" w:rsidTr="009B6A56">
        <w:trPr>
          <w:trHeight w:val="1304"/>
        </w:trPr>
        <w:tc>
          <w:tcPr>
            <w:tcW w:w="1418" w:type="dxa"/>
          </w:tcPr>
          <w:p w14:paraId="57C915F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4.18</w:t>
            </w:r>
          </w:p>
        </w:tc>
        <w:tc>
          <w:tcPr>
            <w:tcW w:w="2410" w:type="dxa"/>
          </w:tcPr>
          <w:p w14:paraId="585D128D"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Ochrana životného prostredia</w:t>
            </w:r>
          </w:p>
        </w:tc>
        <w:tc>
          <w:tcPr>
            <w:tcW w:w="5811" w:type="dxa"/>
          </w:tcPr>
          <w:p w14:paraId="059D994C" w14:textId="77777777" w:rsidR="00BE58EF" w:rsidRPr="00434723" w:rsidRDefault="00BE58EF" w:rsidP="007008A6">
            <w:pPr>
              <w:jc w:val="both"/>
              <w:rPr>
                <w:rFonts w:cs="Arial"/>
                <w:szCs w:val="22"/>
                <w:lang w:val="pl-PL"/>
              </w:rPr>
            </w:pPr>
            <w:r w:rsidRPr="00434723">
              <w:rPr>
                <w:rFonts w:cs="Arial"/>
                <w:szCs w:val="22"/>
                <w:lang w:val="pl-PL"/>
              </w:rPr>
              <w:t>Na konci podčlánku vložte nasledovný text:</w:t>
            </w:r>
          </w:p>
          <w:p w14:paraId="0A0EA592" w14:textId="77777777" w:rsidR="00BE58EF" w:rsidRPr="00434723" w:rsidRDefault="00BE58EF" w:rsidP="007008A6">
            <w:pPr>
              <w:jc w:val="both"/>
              <w:rPr>
                <w:rFonts w:cs="Arial"/>
                <w:szCs w:val="22"/>
                <w:lang w:val="pl-PL"/>
              </w:rPr>
            </w:pPr>
          </w:p>
          <w:p w14:paraId="6EF284EA" w14:textId="77777777" w:rsidR="00BE58EF" w:rsidRPr="00434723" w:rsidRDefault="00BE58EF" w:rsidP="007008A6">
            <w:pPr>
              <w:jc w:val="both"/>
              <w:rPr>
                <w:rFonts w:cs="Arial"/>
                <w:szCs w:val="22"/>
                <w:lang w:val="pl-PL"/>
              </w:rPr>
            </w:pPr>
            <w:r w:rsidRPr="00434723">
              <w:rPr>
                <w:rFonts w:cs="Arial"/>
                <w:szCs w:val="22"/>
                <w:lang w:val="pl-PL"/>
              </w:rPr>
              <w:t>“Objednávateľ má nárok na zaplatenie zmluvnej pokuty v nasledovných prípadoch porušenia povinností Zhotoviteľa:</w:t>
            </w:r>
          </w:p>
          <w:p w14:paraId="68E1EBA8" w14:textId="77777777" w:rsidR="00BE58EF" w:rsidRPr="00434723" w:rsidRDefault="00BE58EF" w:rsidP="007008A6">
            <w:pPr>
              <w:ind w:left="851"/>
              <w:jc w:val="both"/>
              <w:rPr>
                <w:rFonts w:cs="Arial"/>
                <w:szCs w:val="22"/>
                <w:lang w:val="pl-PL"/>
              </w:rPr>
            </w:pPr>
          </w:p>
          <w:p w14:paraId="3E1A868A" w14:textId="4BD61F2F"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 xml:space="preserve">nedostatočné udržiavanie čistoty spevnených komunikácii v miestach, na ktoré vychádzajú vozidlá stavby zo Staveniska, a to za každé zistenie porušenie zdokumentované v Stavebnom denníku vo výške 100,- EUR (slovom: </w:t>
            </w:r>
            <w:del w:id="4" w:author="Bocko Matúš" w:date="2025-01-22T08:19:00Z">
              <w:r w:rsidR="00E578CC" w:rsidDel="00DF597C">
                <w:rPr>
                  <w:rFonts w:ascii="Arial" w:hAnsi="Arial" w:cs="Arial"/>
                  <w:lang w:val="sk-SK" w:eastAsia="sk-SK"/>
                </w:rPr>
                <w:delText>tisíc</w:delText>
              </w:r>
              <w:r w:rsidRPr="00434723" w:rsidDel="00DF597C">
                <w:rPr>
                  <w:rFonts w:ascii="Arial" w:hAnsi="Arial" w:cs="Arial"/>
                  <w:lang w:val="sk-SK" w:eastAsia="sk-SK"/>
                </w:rPr>
                <w:delText xml:space="preserve"> </w:delText>
              </w:r>
            </w:del>
            <w:ins w:id="5" w:author="Bocko Matúš" w:date="2025-01-22T08:19:00Z">
              <w:r w:rsidR="00DF597C">
                <w:rPr>
                  <w:rFonts w:ascii="Arial" w:hAnsi="Arial" w:cs="Arial"/>
                  <w:lang w:val="sk-SK" w:eastAsia="sk-SK"/>
                </w:rPr>
                <w:t>sto</w:t>
              </w:r>
              <w:r w:rsidR="00DF597C" w:rsidRPr="00434723">
                <w:rPr>
                  <w:rFonts w:ascii="Arial" w:hAnsi="Arial" w:cs="Arial"/>
                  <w:lang w:val="sk-SK" w:eastAsia="sk-SK"/>
                </w:rPr>
                <w:t xml:space="preserve"> </w:t>
              </w:r>
            </w:ins>
            <w:r w:rsidRPr="00434723">
              <w:rPr>
                <w:rFonts w:ascii="Arial" w:hAnsi="Arial" w:cs="Arial"/>
                <w:lang w:val="sk-SK" w:eastAsia="sk-SK"/>
              </w:rPr>
              <w:t xml:space="preserve">EUR), </w:t>
            </w:r>
          </w:p>
          <w:p w14:paraId="1AA8354D" w14:textId="311A223D"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povinnosť kropiť spevnené komunikácie, ktoré sú využívané vozidlami stavby na prevoz násypového/vyťaženého materiálu a nachádzajú sa do 200 m od obydlí, v intervale najmenej  1x za hodinu, a to za kaž</w:t>
            </w:r>
            <w:r w:rsidR="00105FD1">
              <w:rPr>
                <w:rFonts w:ascii="Arial" w:hAnsi="Arial" w:cs="Arial"/>
                <w:lang w:val="sk-SK" w:eastAsia="sk-SK"/>
              </w:rPr>
              <w:t>dé zistené porušenie vo výške 1</w:t>
            </w:r>
            <w:r w:rsidRPr="00434723">
              <w:rPr>
                <w:rFonts w:ascii="Arial" w:hAnsi="Arial" w:cs="Arial"/>
                <w:lang w:val="sk-SK" w:eastAsia="sk-SK"/>
              </w:rPr>
              <w:t>0</w:t>
            </w:r>
            <w:r w:rsidR="00874AF2">
              <w:rPr>
                <w:rFonts w:ascii="Arial" w:hAnsi="Arial" w:cs="Arial"/>
                <w:lang w:val="sk-SK" w:eastAsia="sk-SK"/>
              </w:rPr>
              <w:t>0</w:t>
            </w:r>
            <w:r w:rsidRPr="00434723">
              <w:rPr>
                <w:rFonts w:ascii="Arial" w:hAnsi="Arial" w:cs="Arial"/>
                <w:lang w:val="sk-SK" w:eastAsia="sk-SK"/>
              </w:rPr>
              <w:t xml:space="preserve">,- EUR (slovom: </w:t>
            </w:r>
            <w:del w:id="6" w:author="Bocko Matúš" w:date="2025-01-22T08:19:00Z">
              <w:r w:rsidR="00874AF2" w:rsidDel="00DF597C">
                <w:rPr>
                  <w:rFonts w:ascii="Arial" w:hAnsi="Arial" w:cs="Arial"/>
                  <w:lang w:val="sk-SK" w:eastAsia="sk-SK"/>
                </w:rPr>
                <w:delText>tisíc</w:delText>
              </w:r>
              <w:r w:rsidRPr="00434723" w:rsidDel="00DF597C">
                <w:rPr>
                  <w:rFonts w:ascii="Arial" w:hAnsi="Arial" w:cs="Arial"/>
                  <w:lang w:val="sk-SK" w:eastAsia="sk-SK"/>
                </w:rPr>
                <w:delText xml:space="preserve"> </w:delText>
              </w:r>
            </w:del>
            <w:ins w:id="7" w:author="Bocko Matúš" w:date="2025-01-22T08:19:00Z">
              <w:r w:rsidR="00DF597C">
                <w:rPr>
                  <w:rFonts w:ascii="Arial" w:hAnsi="Arial" w:cs="Arial"/>
                  <w:lang w:val="sk-SK" w:eastAsia="sk-SK"/>
                </w:rPr>
                <w:t>sto</w:t>
              </w:r>
              <w:r w:rsidR="00DF597C" w:rsidRPr="00434723">
                <w:rPr>
                  <w:rFonts w:ascii="Arial" w:hAnsi="Arial" w:cs="Arial"/>
                  <w:lang w:val="sk-SK" w:eastAsia="sk-SK"/>
                </w:rPr>
                <w:t xml:space="preserve"> </w:t>
              </w:r>
            </w:ins>
            <w:r w:rsidRPr="00434723">
              <w:rPr>
                <w:rFonts w:ascii="Arial" w:hAnsi="Arial" w:cs="Arial"/>
                <w:lang w:val="sk-SK" w:eastAsia="sk-SK"/>
              </w:rPr>
              <w:t>EUR). Uvedená povinnosť sa vzťahuje na dni, keď sa za predchádzajúcich 24h nevyskytli v danom území zrážky,</w:t>
            </w:r>
          </w:p>
          <w:p w14:paraId="4211844B" w14:textId="5D44A35C" w:rsidR="00BE58EF"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porušenie predpisov v oblasti ochrany životného prostredia zdokumentované v Stavebnom denníku, a to za každé porušenie vo výške 200</w:t>
            </w:r>
            <w:ins w:id="8" w:author="Bocko Matúš" w:date="2025-01-22T08:20:00Z">
              <w:r w:rsidR="00DF597C">
                <w:rPr>
                  <w:rFonts w:ascii="Arial" w:hAnsi="Arial" w:cs="Arial"/>
                  <w:lang w:val="sk-SK" w:eastAsia="sk-SK"/>
                </w:rPr>
                <w:t>0</w:t>
              </w:r>
            </w:ins>
            <w:bookmarkStart w:id="9" w:name="_GoBack"/>
            <w:bookmarkEnd w:id="9"/>
            <w:r w:rsidRPr="00434723">
              <w:rPr>
                <w:rFonts w:ascii="Arial" w:hAnsi="Arial" w:cs="Arial"/>
                <w:lang w:val="sk-SK" w:eastAsia="sk-SK"/>
              </w:rPr>
              <w:t>,- EUR (slovom: dve</w:t>
            </w:r>
            <w:r w:rsidR="00874AF2">
              <w:rPr>
                <w:rFonts w:ascii="Arial" w:hAnsi="Arial" w:cs="Arial"/>
                <w:lang w:val="sk-SK" w:eastAsia="sk-SK"/>
              </w:rPr>
              <w:t xml:space="preserve">tisíc </w:t>
            </w:r>
            <w:r w:rsidRPr="00434723">
              <w:rPr>
                <w:rFonts w:ascii="Arial" w:hAnsi="Arial" w:cs="Arial"/>
                <w:lang w:val="sk-SK" w:eastAsia="sk-SK"/>
              </w:rPr>
              <w:t xml:space="preserve"> EUR) </w:t>
            </w:r>
          </w:p>
          <w:p w14:paraId="6712838C" w14:textId="29BF39E4" w:rsidR="00B86A98" w:rsidRPr="00434723" w:rsidRDefault="00B86A98" w:rsidP="007008A6">
            <w:pPr>
              <w:pStyle w:val="Odsekzoznamu"/>
              <w:numPr>
                <w:ilvl w:val="0"/>
                <w:numId w:val="19"/>
              </w:numPr>
              <w:spacing w:after="0" w:line="240" w:lineRule="auto"/>
              <w:ind w:left="680" w:hanging="680"/>
              <w:jc w:val="both"/>
              <w:rPr>
                <w:rFonts w:ascii="Arial" w:hAnsi="Arial" w:cs="Arial"/>
                <w:lang w:val="sk-SK" w:eastAsia="sk-SK"/>
              </w:rPr>
            </w:pPr>
            <w:r w:rsidRPr="00B86A98">
              <w:rPr>
                <w:rFonts w:ascii="Arial" w:hAnsi="Arial" w:cs="Arial"/>
                <w:lang w:val="sk-SK" w:eastAsia="sk-SK"/>
              </w:rPr>
              <w:t>porušenie technologických postupov výstavby, zabezpečujúcich prevenciu ekologického dopadu nadmerného hluku, prachu, vibrácií atď. na pracovníkov, miestnych obyvateľov, a pod., (pričom uvedené preventívne opatrenia budú realizované aj pozdĺž prepravných trás), a to</w:t>
            </w:r>
            <w:r w:rsidR="00672C95">
              <w:rPr>
                <w:rFonts w:ascii="Arial" w:hAnsi="Arial" w:cs="Arial"/>
                <w:lang w:val="sk-SK" w:eastAsia="sk-SK"/>
              </w:rPr>
              <w:t xml:space="preserve"> za </w:t>
            </w:r>
            <w:r w:rsidR="00672C95">
              <w:rPr>
                <w:rFonts w:ascii="Arial" w:hAnsi="Arial" w:cs="Arial"/>
                <w:lang w:val="sk-SK" w:eastAsia="sk-SK"/>
              </w:rPr>
              <w:lastRenderedPageBreak/>
              <w:t>každé porušenie vo výške 20</w:t>
            </w:r>
            <w:r w:rsidRPr="00B86A98">
              <w:rPr>
                <w:rFonts w:ascii="Arial" w:hAnsi="Arial" w:cs="Arial"/>
                <w:lang w:val="sk-SK" w:eastAsia="sk-SK"/>
              </w:rPr>
              <w:t>0</w:t>
            </w:r>
            <w:r>
              <w:rPr>
                <w:rFonts w:ascii="Arial" w:hAnsi="Arial" w:cs="Arial"/>
                <w:lang w:val="sk-SK" w:eastAsia="sk-SK"/>
              </w:rPr>
              <w:t>0</w:t>
            </w:r>
            <w:r w:rsidRPr="00B86A98">
              <w:rPr>
                <w:rFonts w:ascii="Arial" w:hAnsi="Arial" w:cs="Arial"/>
                <w:lang w:val="sk-SK" w:eastAsia="sk-SK"/>
              </w:rPr>
              <w:t>,- EUR (slovom dvetisíc eur)</w:t>
            </w:r>
          </w:p>
          <w:p w14:paraId="502CFFA3" w14:textId="129C0CCC" w:rsidR="0086568C" w:rsidRDefault="0086568C" w:rsidP="007008A6">
            <w:pPr>
              <w:jc w:val="both"/>
              <w:rPr>
                <w:rFonts w:cs="Arial"/>
                <w:bCs/>
                <w:szCs w:val="22"/>
                <w:lang w:val="sk-SK"/>
              </w:rPr>
            </w:pPr>
          </w:p>
          <w:p w14:paraId="6957FBA9" w14:textId="77777777" w:rsidR="00F410EF" w:rsidRPr="00434723" w:rsidRDefault="00BE58EF" w:rsidP="007008A6">
            <w:pPr>
              <w:jc w:val="both"/>
              <w:rPr>
                <w:rFonts w:cs="Arial"/>
                <w:szCs w:val="22"/>
                <w:lang w:val="sk-SK"/>
              </w:rPr>
            </w:pP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w:t>
            </w:r>
            <w:r w:rsidR="00A800A8">
              <w:rPr>
                <w:rFonts w:cs="Arial"/>
                <w:szCs w:val="22"/>
                <w:lang w:val="sk-SK"/>
              </w:rPr>
              <w:t>.</w:t>
            </w:r>
            <w:r w:rsidRPr="00434723">
              <w:rPr>
                <w:rFonts w:cs="Arial"/>
                <w:szCs w:val="22"/>
                <w:lang w:val="sk-SK"/>
              </w:rPr>
              <w:t xml:space="preserve"> Lehota splatnosti tejto faktúry je 30 dní odo dňa jej doporučeného doručenia do sídla Zhotoviteľa.</w:t>
            </w:r>
          </w:p>
          <w:p w14:paraId="6F5E6E5D" w14:textId="77777777" w:rsidR="00F410EF" w:rsidRPr="00434723" w:rsidRDefault="00F410EF" w:rsidP="007008A6">
            <w:pPr>
              <w:jc w:val="both"/>
              <w:rPr>
                <w:rFonts w:cs="Arial"/>
                <w:szCs w:val="22"/>
                <w:lang w:val="pl-PL"/>
              </w:rPr>
            </w:pPr>
            <w:r w:rsidRPr="00434723">
              <w:rPr>
                <w:rFonts w:cs="Arial"/>
                <w:szCs w:val="22"/>
                <w:lang w:val="pl-PL"/>
              </w:rPr>
              <w:t>Zmluvnou pokutou nie je dotknutý nárok Objednávateľa na náhradu spôsobenej škody ani jeho výška. Zhotoviteľ sa zaväzuje bezodkladne informovať Objednávateľa o každom správnom alebo inom konaní týkajúcom sa porušenia povinností na úseku ochrany životného prostredia a poskytnúť Objednávateľovi v takom konaní všetku potrebnú súčinnosť, všetky potrebné informácie a podklady.”</w:t>
            </w:r>
          </w:p>
          <w:p w14:paraId="14BCDC2D" w14:textId="77777777" w:rsidR="00BE58EF" w:rsidRPr="00434723" w:rsidRDefault="00F410EF" w:rsidP="007008A6">
            <w:pPr>
              <w:jc w:val="both"/>
              <w:rPr>
                <w:rFonts w:cs="Arial"/>
                <w:szCs w:val="22"/>
                <w:lang w:val="pl-PL"/>
              </w:rPr>
            </w:pPr>
            <w:r w:rsidRPr="00434723" w:rsidDel="00F410EF">
              <w:rPr>
                <w:rFonts w:cs="Arial"/>
                <w:szCs w:val="22"/>
                <w:lang w:val="sk-SK"/>
              </w:rPr>
              <w:t xml:space="preserve"> </w:t>
            </w:r>
          </w:p>
        </w:tc>
      </w:tr>
      <w:tr w:rsidR="00BE58EF" w:rsidRPr="00434723" w14:paraId="520E36EE" w14:textId="77777777" w:rsidTr="009B6A56">
        <w:tc>
          <w:tcPr>
            <w:tcW w:w="1418" w:type="dxa"/>
          </w:tcPr>
          <w:p w14:paraId="2EABB9D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D0556F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4.19</w:t>
            </w:r>
          </w:p>
        </w:tc>
        <w:tc>
          <w:tcPr>
            <w:tcW w:w="2410" w:type="dxa"/>
          </w:tcPr>
          <w:p w14:paraId="20E6A7EA"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Elektrina, voda a plyn</w:t>
            </w:r>
          </w:p>
        </w:tc>
        <w:tc>
          <w:tcPr>
            <w:tcW w:w="5811" w:type="dxa"/>
          </w:tcPr>
          <w:p w14:paraId="4BC46F7C" w14:textId="77777777" w:rsidR="00BE58EF" w:rsidRPr="00434723" w:rsidRDefault="00BE58EF" w:rsidP="007008A6">
            <w:pPr>
              <w:rPr>
                <w:rFonts w:cs="Arial"/>
                <w:szCs w:val="22"/>
                <w:lang w:val="sk-SK"/>
              </w:rPr>
            </w:pPr>
            <w:r w:rsidRPr="00434723">
              <w:rPr>
                <w:rFonts w:cs="Arial"/>
                <w:szCs w:val="22"/>
                <w:lang w:val="sk-SK"/>
              </w:rPr>
              <w:t xml:space="preserve">Na konci tohto podčlánku vložte: </w:t>
            </w:r>
          </w:p>
          <w:p w14:paraId="49F5B9B8" w14:textId="77777777" w:rsidR="00BE58EF" w:rsidRPr="00434723" w:rsidRDefault="00BE58EF" w:rsidP="007008A6">
            <w:pPr>
              <w:rPr>
                <w:rFonts w:cs="Arial"/>
                <w:szCs w:val="22"/>
                <w:lang w:val="sk-SK"/>
              </w:rPr>
            </w:pPr>
          </w:p>
          <w:p w14:paraId="72E2A13B" w14:textId="77777777" w:rsidR="00BE58EF" w:rsidRPr="00434723" w:rsidRDefault="00BE58EF" w:rsidP="007008A6">
            <w:pPr>
              <w:jc w:val="both"/>
              <w:rPr>
                <w:rFonts w:cs="Arial"/>
                <w:szCs w:val="22"/>
                <w:lang w:val="sk-SK"/>
              </w:rPr>
            </w:pPr>
            <w:r w:rsidRPr="00434723">
              <w:rPr>
                <w:rFonts w:cs="Arial"/>
                <w:szCs w:val="22"/>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7B504905" w14:textId="77777777" w:rsidR="00BE58EF" w:rsidRPr="00434723" w:rsidRDefault="00BE58EF" w:rsidP="007008A6">
            <w:pPr>
              <w:jc w:val="both"/>
              <w:rPr>
                <w:rFonts w:cs="Arial"/>
                <w:szCs w:val="22"/>
                <w:lang w:val="sk-SK"/>
              </w:rPr>
            </w:pPr>
          </w:p>
        </w:tc>
      </w:tr>
      <w:tr w:rsidR="00BE58EF" w:rsidRPr="00434723" w14:paraId="7FFC40D2" w14:textId="77777777" w:rsidTr="009B6A56">
        <w:trPr>
          <w:trHeight w:val="595"/>
        </w:trPr>
        <w:tc>
          <w:tcPr>
            <w:tcW w:w="1418" w:type="dxa"/>
          </w:tcPr>
          <w:p w14:paraId="065E3AE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8058B3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4.21</w:t>
            </w:r>
          </w:p>
        </w:tc>
        <w:tc>
          <w:tcPr>
            <w:tcW w:w="2410" w:type="dxa"/>
          </w:tcPr>
          <w:p w14:paraId="37BB007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Správy o postupe prác</w:t>
            </w:r>
          </w:p>
        </w:tc>
        <w:tc>
          <w:tcPr>
            <w:tcW w:w="5811" w:type="dxa"/>
          </w:tcPr>
          <w:p w14:paraId="1C0DD19D" w14:textId="77777777" w:rsidR="00BE58EF" w:rsidRDefault="00BE58EF" w:rsidP="007008A6">
            <w:pPr>
              <w:autoSpaceDE w:val="0"/>
              <w:autoSpaceDN w:val="0"/>
              <w:adjustRightInd w:val="0"/>
              <w:ind w:right="142"/>
              <w:jc w:val="both"/>
              <w:rPr>
                <w:rFonts w:cs="Arial"/>
                <w:bCs/>
                <w:szCs w:val="22"/>
                <w:lang w:val="sk-SK" w:eastAsia="sk-SK"/>
              </w:rPr>
            </w:pPr>
            <w:r w:rsidRPr="00434723">
              <w:rPr>
                <w:rFonts w:cs="Arial"/>
                <w:bCs/>
                <w:szCs w:val="22"/>
                <w:lang w:val="sk-SK" w:eastAsia="sk-SK"/>
              </w:rPr>
              <w:t xml:space="preserve">Nahraďte prvú vetu prvého odseku nasledovným textom: </w:t>
            </w:r>
          </w:p>
          <w:p w14:paraId="592F3B97" w14:textId="77777777" w:rsidR="00FC015B" w:rsidRPr="00434723" w:rsidRDefault="00FC015B" w:rsidP="007008A6">
            <w:pPr>
              <w:autoSpaceDE w:val="0"/>
              <w:autoSpaceDN w:val="0"/>
              <w:adjustRightInd w:val="0"/>
              <w:ind w:right="142"/>
              <w:jc w:val="both"/>
              <w:rPr>
                <w:rFonts w:cs="Arial"/>
                <w:b/>
                <w:bCs/>
                <w:szCs w:val="22"/>
                <w:lang w:val="sk-SK" w:eastAsia="sk-SK"/>
              </w:rPr>
            </w:pPr>
          </w:p>
          <w:p w14:paraId="040DFB9B" w14:textId="77777777" w:rsidR="00BE58EF" w:rsidRDefault="00BE58EF" w:rsidP="007008A6">
            <w:pPr>
              <w:pStyle w:val="NoIndent"/>
              <w:jc w:val="both"/>
              <w:rPr>
                <w:rFonts w:ascii="Arial" w:hAnsi="Arial" w:cs="Arial"/>
                <w:szCs w:val="22"/>
                <w:lang w:val="sk-SK" w:eastAsia="sk-SK"/>
              </w:rPr>
            </w:pPr>
            <w:r w:rsidRPr="007008A6">
              <w:rPr>
                <w:rFonts w:ascii="Arial" w:hAnsi="Arial" w:cs="Arial"/>
                <w:szCs w:val="22"/>
                <w:lang w:val="sk-SK"/>
              </w:rPr>
              <w:t>„</w:t>
            </w:r>
            <w:r w:rsidRPr="00434723">
              <w:rPr>
                <w:rFonts w:ascii="Arial" w:hAnsi="Arial" w:cs="Arial"/>
                <w:szCs w:val="22"/>
                <w:lang w:val="sk-SK" w:eastAsia="sk-SK"/>
              </w:rPr>
              <w:t>Zhotoviteľ je povinný každý mesiac pripraviť Správu o</w:t>
            </w:r>
            <w:r w:rsidRPr="00434723">
              <w:rPr>
                <w:rFonts w:ascii="Arial" w:hAnsi="Arial" w:cs="Arial"/>
                <w:color w:val="auto"/>
                <w:szCs w:val="22"/>
                <w:lang w:val="sk-SK" w:eastAsia="sk-SK"/>
              </w:rPr>
              <w:t xml:space="preserve"> </w:t>
            </w:r>
            <w:r w:rsidRPr="00434723">
              <w:rPr>
                <w:rFonts w:ascii="Arial" w:hAnsi="Arial" w:cs="Arial"/>
                <w:szCs w:val="22"/>
                <w:lang w:val="sk-SK" w:eastAsia="sk-SK"/>
              </w:rPr>
              <w:t>postupe prác, o plnení Harmonogramu prác vrátane plnenia Míľnikov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277A246E" w14:textId="77777777" w:rsidR="00FC015B" w:rsidRPr="00FC015B" w:rsidRDefault="00FC015B" w:rsidP="00FC015B">
            <w:pPr>
              <w:rPr>
                <w:lang w:val="sk-SK" w:eastAsia="sk-SK"/>
              </w:rPr>
            </w:pPr>
          </w:p>
          <w:p w14:paraId="13D44F81"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szCs w:val="22"/>
                <w:lang w:val="sk-SK" w:eastAsia="sk-SK"/>
              </w:rPr>
              <w:t>Nahraďte text o</w:t>
            </w:r>
            <w:r w:rsidRPr="00434723">
              <w:rPr>
                <w:rFonts w:ascii="Arial" w:hAnsi="Arial" w:cs="Arial"/>
                <w:color w:val="auto"/>
                <w:szCs w:val="22"/>
                <w:lang w:val="sk-SK"/>
              </w:rPr>
              <w:t>dseku (a) tohto podčlánku nasledovným textom:</w:t>
            </w:r>
          </w:p>
          <w:p w14:paraId="52FABC89" w14:textId="77777777" w:rsidR="00BE58EF" w:rsidRDefault="00BE58EF" w:rsidP="00FB4556">
            <w:pPr>
              <w:pStyle w:val="NoIndent"/>
              <w:numPr>
                <w:ilvl w:val="0"/>
                <w:numId w:val="42"/>
              </w:numPr>
              <w:jc w:val="both"/>
              <w:rPr>
                <w:rFonts w:ascii="Arial" w:hAnsi="Arial" w:cs="Arial"/>
                <w:color w:val="auto"/>
                <w:szCs w:val="22"/>
                <w:lang w:val="sk-SK"/>
              </w:rPr>
            </w:pPr>
            <w:r w:rsidRPr="00434723">
              <w:rPr>
                <w:rFonts w:ascii="Arial" w:hAnsi="Arial" w:cs="Arial"/>
                <w:color w:val="auto"/>
                <w:szCs w:val="22"/>
                <w:lang w:val="sk-SK"/>
              </w:rPr>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781FC834" w14:textId="77777777" w:rsidR="00B93EFB" w:rsidRPr="00434723" w:rsidRDefault="00B93EFB" w:rsidP="00B93EFB">
            <w:pPr>
              <w:pStyle w:val="NoIndent"/>
              <w:jc w:val="both"/>
              <w:rPr>
                <w:rFonts w:ascii="Arial" w:hAnsi="Arial" w:cs="Arial"/>
                <w:szCs w:val="22"/>
                <w:lang w:val="sk-SK" w:eastAsia="sk-SK"/>
              </w:rPr>
            </w:pPr>
            <w:r w:rsidRPr="00434723">
              <w:rPr>
                <w:rFonts w:ascii="Arial" w:hAnsi="Arial" w:cs="Arial"/>
                <w:szCs w:val="22"/>
                <w:lang w:val="sk-SK" w:eastAsia="sk-SK"/>
              </w:rPr>
              <w:t>Za bod (h) vložte:</w:t>
            </w:r>
          </w:p>
          <w:p w14:paraId="76507D6E" w14:textId="77777777" w:rsidR="00B93EFB" w:rsidRPr="00434723" w:rsidRDefault="00B93EFB" w:rsidP="00B93EFB">
            <w:pPr>
              <w:pStyle w:val="NoIndent"/>
              <w:ind w:left="744" w:hanging="744"/>
              <w:jc w:val="both"/>
              <w:rPr>
                <w:rFonts w:ascii="Arial" w:hAnsi="Arial" w:cs="Arial"/>
                <w:color w:val="auto"/>
                <w:szCs w:val="22"/>
                <w:lang w:val="sk-SK"/>
              </w:rPr>
            </w:pPr>
            <w:r w:rsidRPr="00434723">
              <w:rPr>
                <w:rFonts w:ascii="Arial" w:hAnsi="Arial" w:cs="Arial"/>
                <w:color w:val="auto"/>
                <w:szCs w:val="22"/>
                <w:lang w:val="sk-SK"/>
              </w:rPr>
              <w:t>(i)</w:t>
            </w:r>
            <w:r w:rsidRPr="00434723">
              <w:rPr>
                <w:rFonts w:ascii="Arial" w:hAnsi="Arial" w:cs="Arial"/>
                <w:color w:val="auto"/>
                <w:szCs w:val="22"/>
                <w:lang w:val="sk-SK"/>
              </w:rPr>
              <w:tab/>
              <w:t>výsledky geodetického zamerania všetkých podzemných vedení, vrátane všetkých ich súčastí;</w:t>
            </w:r>
          </w:p>
          <w:p w14:paraId="08E8DF9F" w14:textId="77777777" w:rsidR="00B93EFB" w:rsidRPr="00434723" w:rsidRDefault="00B93EFB" w:rsidP="00B93EFB">
            <w:pPr>
              <w:ind w:left="744" w:hanging="744"/>
              <w:rPr>
                <w:rFonts w:cs="Arial"/>
                <w:szCs w:val="22"/>
                <w:lang w:val="sk-SK"/>
              </w:rPr>
            </w:pPr>
            <w:r w:rsidRPr="00434723">
              <w:rPr>
                <w:rFonts w:cs="Arial"/>
                <w:szCs w:val="22"/>
                <w:lang w:val="sk-SK"/>
              </w:rPr>
              <w:t>(j)</w:t>
            </w:r>
            <w:r w:rsidRPr="00434723">
              <w:rPr>
                <w:rFonts w:cs="Arial"/>
                <w:szCs w:val="22"/>
                <w:lang w:val="sk-SK"/>
              </w:rPr>
              <w:tab/>
              <w:t xml:space="preserve">environmentálne správy, </w:t>
            </w:r>
          </w:p>
          <w:p w14:paraId="68D79793" w14:textId="77777777" w:rsidR="00B93EFB" w:rsidRPr="00434723" w:rsidRDefault="00B93EFB" w:rsidP="00B93EFB">
            <w:pPr>
              <w:ind w:left="744" w:hanging="744"/>
              <w:rPr>
                <w:rFonts w:cs="Arial"/>
                <w:szCs w:val="22"/>
              </w:rPr>
            </w:pPr>
            <w:r w:rsidRPr="00434723">
              <w:rPr>
                <w:rFonts w:cs="Arial"/>
                <w:szCs w:val="22"/>
              </w:rPr>
              <w:t>(k)</w:t>
            </w:r>
            <w:r w:rsidRPr="00434723">
              <w:rPr>
                <w:rFonts w:cs="Arial"/>
                <w:szCs w:val="22"/>
              </w:rPr>
              <w:tab/>
            </w:r>
            <w:r w:rsidRPr="00434723">
              <w:rPr>
                <w:rFonts w:cs="Arial"/>
                <w:szCs w:val="22"/>
                <w:lang w:val="sk-SK"/>
              </w:rPr>
              <w:t>správy monitoringu,</w:t>
            </w:r>
          </w:p>
          <w:p w14:paraId="31DEC0D0" w14:textId="77777777" w:rsidR="00B93EFB" w:rsidRPr="00434723" w:rsidRDefault="00B93EFB" w:rsidP="00B93EFB">
            <w:pPr>
              <w:tabs>
                <w:tab w:val="left" w:pos="782"/>
              </w:tabs>
              <w:ind w:left="782" w:hanging="425"/>
              <w:rPr>
                <w:rFonts w:cs="Arial"/>
                <w:szCs w:val="22"/>
                <w:lang w:val="sk-SK"/>
              </w:rPr>
            </w:pPr>
          </w:p>
          <w:p w14:paraId="4997C04E" w14:textId="77777777" w:rsidR="00B93EFB" w:rsidRDefault="00B93EFB" w:rsidP="00B93EFB">
            <w:pPr>
              <w:tabs>
                <w:tab w:val="left" w:pos="782"/>
              </w:tabs>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5DB95AE2" w14:textId="77777777" w:rsidR="00B93EFB" w:rsidRPr="00B93EFB" w:rsidRDefault="00B93EFB" w:rsidP="00B93EFB">
            <w:pPr>
              <w:ind w:left="35"/>
              <w:rPr>
                <w:lang w:val="sk-SK"/>
              </w:rPr>
            </w:pPr>
          </w:p>
          <w:p w14:paraId="2AE0752E" w14:textId="77777777" w:rsidR="00BE58EF" w:rsidRPr="00434723" w:rsidRDefault="00BE58EF" w:rsidP="007008A6">
            <w:pPr>
              <w:rPr>
                <w:rFonts w:cs="Arial"/>
                <w:szCs w:val="22"/>
                <w:lang w:val="sk-SK"/>
              </w:rPr>
            </w:pPr>
          </w:p>
        </w:tc>
      </w:tr>
      <w:tr w:rsidR="00BE58EF" w:rsidRPr="00434723" w14:paraId="7C94FC42" w14:textId="77777777" w:rsidTr="009B6A56">
        <w:trPr>
          <w:trHeight w:val="1162"/>
        </w:trPr>
        <w:tc>
          <w:tcPr>
            <w:tcW w:w="1418" w:type="dxa"/>
          </w:tcPr>
          <w:p w14:paraId="0B4FB3B3" w14:textId="77777777" w:rsidR="00B93EFB" w:rsidRPr="002E4D29" w:rsidRDefault="00B93EFB" w:rsidP="00B93EFB">
            <w:pPr>
              <w:pStyle w:val="NoIndent"/>
              <w:jc w:val="both"/>
              <w:rPr>
                <w:rFonts w:ascii="Arial" w:hAnsi="Arial" w:cs="Arial"/>
                <w:b/>
                <w:color w:val="auto"/>
                <w:szCs w:val="22"/>
              </w:rPr>
            </w:pPr>
            <w:r w:rsidRPr="002E4D29">
              <w:rPr>
                <w:rFonts w:ascii="Arial" w:hAnsi="Arial" w:cs="Arial"/>
                <w:b/>
                <w:color w:val="auto"/>
                <w:szCs w:val="22"/>
              </w:rPr>
              <w:lastRenderedPageBreak/>
              <w:t>Podčlánok</w:t>
            </w:r>
          </w:p>
          <w:p w14:paraId="0BAD93CD" w14:textId="77777777" w:rsidR="00BE58EF" w:rsidRPr="002E4D29" w:rsidRDefault="00B93EFB" w:rsidP="00B93EFB">
            <w:pPr>
              <w:pStyle w:val="NoIndent"/>
              <w:jc w:val="both"/>
              <w:rPr>
                <w:rFonts w:ascii="Arial" w:hAnsi="Arial" w:cs="Arial"/>
                <w:b/>
                <w:color w:val="auto"/>
                <w:szCs w:val="22"/>
                <w:lang w:val="sk-SK"/>
              </w:rPr>
            </w:pPr>
            <w:r w:rsidRPr="002E4D29">
              <w:rPr>
                <w:rFonts w:ascii="Arial" w:hAnsi="Arial" w:cs="Arial"/>
                <w:b/>
              </w:rPr>
              <w:t>4.22</w:t>
            </w:r>
          </w:p>
        </w:tc>
        <w:tc>
          <w:tcPr>
            <w:tcW w:w="2410" w:type="dxa"/>
          </w:tcPr>
          <w:p w14:paraId="1D0BD4AD" w14:textId="77777777" w:rsidR="00BE58EF" w:rsidRPr="00BE7F70" w:rsidRDefault="00B93EFB" w:rsidP="007008A6">
            <w:pPr>
              <w:pStyle w:val="NoIndent"/>
              <w:rPr>
                <w:rFonts w:ascii="Arial" w:hAnsi="Arial" w:cs="Arial"/>
                <w:b/>
                <w:color w:val="auto"/>
                <w:szCs w:val="22"/>
                <w:lang w:val="sk-SK"/>
              </w:rPr>
            </w:pPr>
            <w:r w:rsidRPr="00BE7F70">
              <w:rPr>
                <w:rFonts w:ascii="Arial" w:hAnsi="Arial" w:cs="Arial"/>
                <w:b/>
                <w:color w:val="auto"/>
              </w:rPr>
              <w:t>Zabezpečenie Staveniska</w:t>
            </w:r>
          </w:p>
        </w:tc>
        <w:tc>
          <w:tcPr>
            <w:tcW w:w="5811" w:type="dxa"/>
          </w:tcPr>
          <w:p w14:paraId="69EAA2F9" w14:textId="77777777" w:rsidR="00B93EFB" w:rsidRDefault="00B93EFB" w:rsidP="00B93EFB">
            <w:pPr>
              <w:autoSpaceDE w:val="0"/>
              <w:autoSpaceDN w:val="0"/>
              <w:adjustRightInd w:val="0"/>
              <w:ind w:right="142"/>
              <w:jc w:val="both"/>
              <w:rPr>
                <w:rFonts w:cs="Arial"/>
                <w:bCs/>
                <w:lang w:eastAsia="sk-SK"/>
              </w:rPr>
            </w:pPr>
            <w:r>
              <w:rPr>
                <w:rFonts w:cs="Arial"/>
                <w:bCs/>
                <w:lang w:eastAsia="sk-SK"/>
              </w:rPr>
              <w:t>Na konci tohto podčlánku vložke druhý odesek v znení:</w:t>
            </w:r>
          </w:p>
          <w:p w14:paraId="697B1826" w14:textId="77777777" w:rsidR="00B93EFB" w:rsidRDefault="00B93EFB" w:rsidP="00B93EFB">
            <w:pPr>
              <w:autoSpaceDE w:val="0"/>
              <w:autoSpaceDN w:val="0"/>
              <w:adjustRightInd w:val="0"/>
              <w:ind w:right="142"/>
              <w:jc w:val="both"/>
              <w:rPr>
                <w:rFonts w:cs="Arial"/>
                <w:bCs/>
                <w:lang w:eastAsia="sk-SK"/>
              </w:rPr>
            </w:pPr>
          </w:p>
          <w:p w14:paraId="325A6703" w14:textId="77777777" w:rsidR="00B93EFB" w:rsidRDefault="00B93EFB" w:rsidP="00B93EFB">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ktorá vstúpila na Stavenisko a to za každý vstup tejto nepovolenej osoby. </w:t>
            </w:r>
          </w:p>
          <w:p w14:paraId="512EA592" w14:textId="77777777" w:rsidR="005B3B33" w:rsidRDefault="005B3B33" w:rsidP="007008A6">
            <w:pPr>
              <w:tabs>
                <w:tab w:val="left" w:pos="782"/>
              </w:tabs>
              <w:jc w:val="both"/>
              <w:rPr>
                <w:rFonts w:cs="Arial"/>
                <w:bCs/>
                <w:szCs w:val="22"/>
                <w:lang w:val="sk-SK"/>
              </w:rPr>
            </w:pPr>
          </w:p>
          <w:p w14:paraId="0592B6D2" w14:textId="77777777" w:rsidR="005B3B33" w:rsidRDefault="005B3B33" w:rsidP="005B3B33">
            <w:pPr>
              <w:tabs>
                <w:tab w:val="left" w:pos="782"/>
              </w:tabs>
              <w:jc w:val="both"/>
              <w:rPr>
                <w:rFonts w:cs="Arial"/>
                <w:bCs/>
                <w:szCs w:val="22"/>
                <w:lang w:val="sk-SK"/>
              </w:rPr>
            </w:pPr>
          </w:p>
          <w:p w14:paraId="687C5587" w14:textId="77777777" w:rsidR="005B3B33" w:rsidRDefault="005B3B33" w:rsidP="007008A6">
            <w:pPr>
              <w:tabs>
                <w:tab w:val="left" w:pos="782"/>
              </w:tabs>
              <w:jc w:val="both"/>
              <w:rPr>
                <w:rFonts w:cs="Arial"/>
                <w:bCs/>
                <w:szCs w:val="22"/>
                <w:lang w:val="sk-SK"/>
              </w:rPr>
            </w:pPr>
          </w:p>
          <w:p w14:paraId="04EA0193" w14:textId="77777777" w:rsidR="005B3B33" w:rsidRDefault="005B3B33" w:rsidP="007008A6">
            <w:pPr>
              <w:tabs>
                <w:tab w:val="left" w:pos="782"/>
              </w:tabs>
              <w:jc w:val="both"/>
              <w:rPr>
                <w:rFonts w:cs="Arial"/>
                <w:bCs/>
                <w:szCs w:val="22"/>
                <w:lang w:val="sk-SK"/>
              </w:rPr>
            </w:pPr>
          </w:p>
          <w:p w14:paraId="204B1C9A" w14:textId="77777777" w:rsidR="00E35BB3" w:rsidRPr="00434723" w:rsidRDefault="00E35BB3" w:rsidP="007008A6">
            <w:pPr>
              <w:tabs>
                <w:tab w:val="left" w:pos="782"/>
              </w:tabs>
              <w:jc w:val="both"/>
              <w:rPr>
                <w:rFonts w:cs="Arial"/>
                <w:bCs/>
                <w:szCs w:val="22"/>
                <w:lang w:val="sk-SK" w:eastAsia="sk-SK"/>
              </w:rPr>
            </w:pPr>
          </w:p>
        </w:tc>
      </w:tr>
      <w:tr w:rsidR="00BE58EF" w:rsidRPr="00434723" w14:paraId="2B210590" w14:textId="77777777" w:rsidTr="009B6A56">
        <w:trPr>
          <w:trHeight w:val="4092"/>
        </w:trPr>
        <w:tc>
          <w:tcPr>
            <w:tcW w:w="1418" w:type="dxa"/>
          </w:tcPr>
          <w:p w14:paraId="7A9E78A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C8737C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4.23</w:t>
            </w:r>
          </w:p>
        </w:tc>
        <w:tc>
          <w:tcPr>
            <w:tcW w:w="2410" w:type="dxa"/>
          </w:tcPr>
          <w:p w14:paraId="5A7354B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Činnosť Zhotoviteľa na Stavenisku</w:t>
            </w:r>
          </w:p>
        </w:tc>
        <w:tc>
          <w:tcPr>
            <w:tcW w:w="5811" w:type="dxa"/>
          </w:tcPr>
          <w:p w14:paraId="1585A349"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42D5E0D7" w14:textId="77777777" w:rsidR="00BE58EF" w:rsidRPr="00434723" w:rsidRDefault="00BE58EF" w:rsidP="007008A6">
            <w:pPr>
              <w:rPr>
                <w:rFonts w:cs="Arial"/>
                <w:szCs w:val="22"/>
                <w:lang w:val="sk-SK"/>
              </w:rPr>
            </w:pPr>
          </w:p>
          <w:p w14:paraId="221F7039" w14:textId="77777777" w:rsidR="00BE58EF" w:rsidRPr="00434723" w:rsidRDefault="00BE58EF" w:rsidP="003C0F9E">
            <w:pPr>
              <w:pStyle w:val="NoIndent"/>
              <w:jc w:val="both"/>
              <w:rPr>
                <w:lang w:val="sk-SK"/>
              </w:rPr>
            </w:pPr>
            <w:r w:rsidRPr="00434723">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434723">
              <w:rPr>
                <w:rFonts w:ascii="Arial" w:hAnsi="Arial" w:cs="Arial"/>
                <w:i/>
                <w:color w:val="auto"/>
                <w:szCs w:val="22"/>
                <w:lang w:val="sk-SK"/>
              </w:rPr>
              <w:t>Súlad s Právnymi predpismi)</w:t>
            </w:r>
            <w:r w:rsidRPr="00434723">
              <w:rPr>
                <w:rFonts w:ascii="Arial" w:hAnsi="Arial" w:cs="Arial"/>
                <w:color w:val="auto"/>
                <w:szCs w:val="22"/>
                <w:lang w:val="sk-SK"/>
              </w:rPr>
              <w:t>.</w:t>
            </w:r>
          </w:p>
        </w:tc>
      </w:tr>
      <w:tr w:rsidR="00BE58EF" w:rsidRPr="00434723" w14:paraId="09568568" w14:textId="77777777" w:rsidTr="009B6A56">
        <w:trPr>
          <w:trHeight w:val="1375"/>
        </w:trPr>
        <w:tc>
          <w:tcPr>
            <w:tcW w:w="1418" w:type="dxa"/>
          </w:tcPr>
          <w:p w14:paraId="2CDF2A66"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086A50AB" w14:textId="77777777" w:rsidR="00BE58EF" w:rsidRPr="00434723" w:rsidRDefault="00BE58EF" w:rsidP="007008A6">
            <w:pPr>
              <w:pStyle w:val="NoIndent"/>
              <w:rPr>
                <w:rFonts w:ascii="Arial" w:hAnsi="Arial" w:cs="Arial"/>
                <w:b/>
                <w:color w:val="auto"/>
                <w:szCs w:val="22"/>
                <w:lang w:val="sk-SK"/>
              </w:rPr>
            </w:pPr>
          </w:p>
        </w:tc>
        <w:tc>
          <w:tcPr>
            <w:tcW w:w="5811" w:type="dxa"/>
          </w:tcPr>
          <w:p w14:paraId="71A559C7" w14:textId="77777777" w:rsidR="00BE58EF" w:rsidRPr="00434723" w:rsidRDefault="00BE58EF" w:rsidP="007008A6">
            <w:pPr>
              <w:jc w:val="both"/>
              <w:rPr>
                <w:rFonts w:cs="Arial"/>
                <w:szCs w:val="22"/>
                <w:lang w:val="sk-SK"/>
              </w:rPr>
            </w:pPr>
          </w:p>
          <w:p w14:paraId="6F722731" w14:textId="77777777" w:rsidR="00BE58EF" w:rsidRPr="00434723" w:rsidRDefault="00BE58EF" w:rsidP="007008A6">
            <w:pPr>
              <w:jc w:val="both"/>
              <w:rPr>
                <w:rFonts w:cs="Arial"/>
                <w:szCs w:val="22"/>
                <w:lang w:val="sk-SK"/>
              </w:rPr>
            </w:pPr>
            <w:r w:rsidRPr="00434723">
              <w:rPr>
                <w:rFonts w:cs="Arial"/>
                <w:szCs w:val="22"/>
                <w:lang w:val="sk-SK"/>
              </w:rPr>
              <w:t>Zhotoviteľ nie je oprávnený použiť žiadnu časť Staveniska pre iný účel ako ten, ktorý súvisí s vyhotovením Diela bez súhlasu Stavebnotechnického dozoru.“</w:t>
            </w:r>
          </w:p>
        </w:tc>
      </w:tr>
      <w:tr w:rsidR="00BE58EF" w:rsidRPr="00434723" w14:paraId="041C182C" w14:textId="77777777" w:rsidTr="009B6A56">
        <w:trPr>
          <w:trHeight w:val="5556"/>
        </w:trPr>
        <w:tc>
          <w:tcPr>
            <w:tcW w:w="1418" w:type="dxa"/>
          </w:tcPr>
          <w:p w14:paraId="57488AF8" w14:textId="77777777" w:rsidR="00BE58EF" w:rsidRPr="00434723" w:rsidRDefault="00BE58EF" w:rsidP="007008A6">
            <w:pPr>
              <w:pStyle w:val="noindent0"/>
              <w:rPr>
                <w:rFonts w:ascii="Arial" w:hAnsi="Arial" w:cs="Arial"/>
                <w:b/>
                <w:bCs/>
              </w:rPr>
            </w:pPr>
            <w:r w:rsidRPr="00434723">
              <w:rPr>
                <w:rFonts w:ascii="Arial" w:hAnsi="Arial" w:cs="Arial"/>
                <w:b/>
                <w:bCs/>
              </w:rPr>
              <w:lastRenderedPageBreak/>
              <w:t xml:space="preserve">Podčlánok </w:t>
            </w:r>
          </w:p>
          <w:p w14:paraId="15084209" w14:textId="77777777" w:rsidR="00BE58EF" w:rsidRPr="00434723" w:rsidRDefault="00BE58EF" w:rsidP="007008A6">
            <w:pPr>
              <w:pStyle w:val="noindent0"/>
              <w:rPr>
                <w:rFonts w:ascii="Arial" w:hAnsi="Arial" w:cs="Arial"/>
                <w:color w:val="auto"/>
              </w:rPr>
            </w:pPr>
            <w:r w:rsidRPr="00434723">
              <w:rPr>
                <w:rFonts w:ascii="Arial" w:hAnsi="Arial" w:cs="Arial"/>
                <w:b/>
                <w:bCs/>
              </w:rPr>
              <w:t>4.24</w:t>
            </w:r>
          </w:p>
        </w:tc>
        <w:tc>
          <w:tcPr>
            <w:tcW w:w="2410" w:type="dxa"/>
          </w:tcPr>
          <w:p w14:paraId="78DA02FF" w14:textId="77777777" w:rsidR="00BE58EF" w:rsidRPr="00434723" w:rsidRDefault="00BE58EF" w:rsidP="007008A6">
            <w:pPr>
              <w:pStyle w:val="Styl1"/>
              <w:tabs>
                <w:tab w:val="clear" w:pos="540"/>
              </w:tabs>
              <w:rPr>
                <w:bCs/>
                <w:caps w:val="0"/>
              </w:rPr>
            </w:pPr>
            <w:r w:rsidRPr="00434723">
              <w:rPr>
                <w:bCs/>
                <w:caps w:val="0"/>
              </w:rPr>
              <w:t>Nálezy na Stavenisku</w:t>
            </w:r>
          </w:p>
        </w:tc>
        <w:tc>
          <w:tcPr>
            <w:tcW w:w="5811" w:type="dxa"/>
          </w:tcPr>
          <w:p w14:paraId="5EB1E586"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69BF2D4E" w14:textId="77777777" w:rsidR="003C0F9E" w:rsidRPr="003C0F9E" w:rsidRDefault="003C0F9E" w:rsidP="003C0F9E">
            <w:pPr>
              <w:rPr>
                <w:lang w:val="sk-SK"/>
              </w:rPr>
            </w:pPr>
          </w:p>
          <w:p w14:paraId="6639EB31" w14:textId="77777777" w:rsidR="00BE58EF" w:rsidRPr="00434723" w:rsidRDefault="00BE58EF" w:rsidP="007008A6">
            <w:pPr>
              <w:ind w:right="141"/>
              <w:jc w:val="both"/>
              <w:rPr>
                <w:rFonts w:cs="Arial"/>
                <w:szCs w:val="22"/>
                <w:lang w:val="sk-SK"/>
              </w:rPr>
            </w:pPr>
            <w:r w:rsidRPr="0043472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700992E" w14:textId="77777777" w:rsidR="00BE58EF" w:rsidRPr="00434723" w:rsidRDefault="00BE58EF" w:rsidP="007008A6">
            <w:pPr>
              <w:ind w:right="141"/>
              <w:jc w:val="both"/>
              <w:rPr>
                <w:rFonts w:cs="Arial"/>
                <w:szCs w:val="22"/>
                <w:lang w:val="sk-SK"/>
              </w:rPr>
            </w:pPr>
          </w:p>
          <w:p w14:paraId="4D016682" w14:textId="77777777" w:rsidR="00BE58EF" w:rsidRDefault="00BE58EF" w:rsidP="007008A6">
            <w:pPr>
              <w:ind w:right="141"/>
              <w:jc w:val="both"/>
              <w:rPr>
                <w:rFonts w:cs="Arial"/>
                <w:szCs w:val="22"/>
                <w:lang w:val="sk-SK"/>
              </w:rPr>
            </w:pPr>
            <w:r w:rsidRPr="0043472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49C6592D" w14:textId="77777777" w:rsidR="003C0F9E" w:rsidRPr="00434723" w:rsidRDefault="003C0F9E" w:rsidP="007008A6">
            <w:pPr>
              <w:ind w:right="141"/>
              <w:jc w:val="both"/>
              <w:rPr>
                <w:rFonts w:cs="Arial"/>
                <w:szCs w:val="22"/>
                <w:lang w:val="sk-SK"/>
              </w:rPr>
            </w:pPr>
          </w:p>
          <w:p w14:paraId="5957E5EB" w14:textId="77777777" w:rsidR="00BE58EF" w:rsidRPr="00434723" w:rsidRDefault="00BE58EF" w:rsidP="007008A6">
            <w:pPr>
              <w:jc w:val="both"/>
              <w:rPr>
                <w:rFonts w:cs="Arial"/>
                <w:bCs/>
                <w:szCs w:val="22"/>
                <w:lang w:val="sk-SK"/>
              </w:rPr>
            </w:pPr>
            <w:r w:rsidRPr="00434723">
              <w:rPr>
                <w:rFonts w:cs="Arial"/>
                <w:bCs/>
                <w:szCs w:val="22"/>
                <w:lang w:val="sk-SK"/>
              </w:rPr>
              <w:t>Ďalšie doplňujúce podrobnosti sú uvedené v Technických špecifikáciách a v Dokumentácii poskytnutej Objednávateľom.“</w:t>
            </w:r>
          </w:p>
          <w:p w14:paraId="1C1C48A8" w14:textId="77777777" w:rsidR="00BE58EF" w:rsidRPr="00434723" w:rsidRDefault="00BE58EF" w:rsidP="007008A6">
            <w:pPr>
              <w:jc w:val="both"/>
              <w:rPr>
                <w:rFonts w:cs="Arial"/>
                <w:szCs w:val="22"/>
                <w:lang w:val="sk-SK"/>
              </w:rPr>
            </w:pPr>
          </w:p>
        </w:tc>
      </w:tr>
      <w:tr w:rsidR="00BE58EF" w:rsidRPr="00434723" w14:paraId="78010CCB" w14:textId="77777777" w:rsidTr="009B6A56">
        <w:trPr>
          <w:trHeight w:val="7506"/>
        </w:trPr>
        <w:tc>
          <w:tcPr>
            <w:tcW w:w="1418" w:type="dxa"/>
          </w:tcPr>
          <w:p w14:paraId="44D7F9DF"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Podčlánok</w:t>
            </w:r>
          </w:p>
          <w:p w14:paraId="2C99A818"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4.25</w:t>
            </w:r>
          </w:p>
        </w:tc>
        <w:tc>
          <w:tcPr>
            <w:tcW w:w="2410" w:type="dxa"/>
          </w:tcPr>
          <w:p w14:paraId="1DD27085" w14:textId="77777777" w:rsidR="00BE58EF" w:rsidRPr="00434723" w:rsidRDefault="00BE58EF" w:rsidP="007008A6">
            <w:pPr>
              <w:pStyle w:val="Styl1"/>
              <w:tabs>
                <w:tab w:val="clear" w:pos="540"/>
              </w:tabs>
              <w:rPr>
                <w:caps w:val="0"/>
              </w:rPr>
            </w:pPr>
            <w:r w:rsidRPr="00434723">
              <w:rPr>
                <w:caps w:val="0"/>
              </w:rPr>
              <w:t>Existujúce inžinierske siete a objekty</w:t>
            </w:r>
          </w:p>
        </w:tc>
        <w:tc>
          <w:tcPr>
            <w:tcW w:w="5811" w:type="dxa"/>
          </w:tcPr>
          <w:p w14:paraId="2D3362F4"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4.25:</w:t>
            </w:r>
          </w:p>
          <w:p w14:paraId="2767ECCE" w14:textId="77777777" w:rsidR="003C0F9E" w:rsidRPr="00434723" w:rsidRDefault="003C0F9E" w:rsidP="007008A6">
            <w:pPr>
              <w:pStyle w:val="Nzov"/>
              <w:jc w:val="both"/>
              <w:rPr>
                <w:rFonts w:ascii="Arial" w:hAnsi="Arial" w:cs="Arial"/>
                <w:b w:val="0"/>
                <w:szCs w:val="22"/>
                <w:lang w:val="sk-SK"/>
              </w:rPr>
            </w:pPr>
          </w:p>
          <w:p w14:paraId="58F45D39" w14:textId="77777777" w:rsidR="00BE58EF" w:rsidRPr="00434723" w:rsidRDefault="00BE58EF" w:rsidP="007008A6">
            <w:pPr>
              <w:pStyle w:val="Nzov"/>
              <w:jc w:val="both"/>
              <w:rPr>
                <w:rFonts w:ascii="Arial" w:hAnsi="Arial" w:cs="Arial"/>
                <w:b w:val="0"/>
                <w:szCs w:val="22"/>
                <w:lang w:val="sk-SK"/>
              </w:rPr>
            </w:pPr>
            <w:r w:rsidRPr="007008A6">
              <w:rPr>
                <w:rFonts w:ascii="Arial" w:hAnsi="Arial" w:cs="Arial"/>
                <w:b w:val="0"/>
                <w:szCs w:val="22"/>
                <w:lang w:val="sk-SK"/>
              </w:rPr>
              <w:t>„</w:t>
            </w:r>
            <w:r w:rsidRPr="00434723">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31A92B00" w14:textId="77777777" w:rsidR="003C0F9E" w:rsidRDefault="003C0F9E" w:rsidP="007008A6">
            <w:pPr>
              <w:pStyle w:val="Nzov"/>
              <w:jc w:val="both"/>
              <w:rPr>
                <w:rFonts w:ascii="Arial" w:hAnsi="Arial" w:cs="Arial"/>
                <w:b w:val="0"/>
                <w:szCs w:val="22"/>
                <w:lang w:val="sk-SK"/>
              </w:rPr>
            </w:pPr>
          </w:p>
          <w:p w14:paraId="41E369EE"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Náklady spojené s vytyčovaním sietí ich správcami znáša Zhotoviteľ. </w:t>
            </w:r>
          </w:p>
          <w:p w14:paraId="4C639B83" w14:textId="77777777" w:rsidR="00BE58EF" w:rsidRPr="00434723" w:rsidRDefault="00BE58EF" w:rsidP="007008A6">
            <w:pPr>
              <w:rPr>
                <w:rFonts w:cs="Arial"/>
                <w:szCs w:val="22"/>
                <w:lang w:val="sk-SK"/>
              </w:rPr>
            </w:pPr>
          </w:p>
          <w:p w14:paraId="2451D871" w14:textId="77777777" w:rsidR="00BE58EF" w:rsidRPr="00434723"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434723">
              <w:rPr>
                <w:rFonts w:ascii="Arial" w:hAnsi="Arial" w:cs="Arial"/>
                <w:b w:val="0"/>
                <w:szCs w:val="22"/>
                <w:lang w:val="sk-SK"/>
              </w:rPr>
              <w:t>bez akýchkoľvek ďalších nákladov pre Objednávateľa,</w:t>
            </w:r>
            <w:r w:rsidRPr="00434723">
              <w:rPr>
                <w:rFonts w:ascii="Arial" w:hAnsi="Arial" w:cs="Arial"/>
                <w:b w:val="0"/>
                <w:bCs/>
                <w:szCs w:val="22"/>
                <w:lang w:val="sk-SK"/>
              </w:rPr>
              <w:t xml:space="preserve"> do doby určenej na ich odstránenie a následne obdržať písomné potvrdenie Stavebnotechnického dozoru o odstránení všetkých škôd. </w:t>
            </w:r>
          </w:p>
          <w:p w14:paraId="72E93772" w14:textId="77777777" w:rsidR="00BE58EF" w:rsidRPr="00434723" w:rsidRDefault="00BE58EF" w:rsidP="007008A6">
            <w:pPr>
              <w:pStyle w:val="NoIndent"/>
              <w:jc w:val="both"/>
              <w:rPr>
                <w:rFonts w:ascii="Arial" w:hAnsi="Arial" w:cs="Arial"/>
                <w:color w:val="auto"/>
                <w:szCs w:val="22"/>
                <w:lang w:val="sk-SK"/>
              </w:rPr>
            </w:pPr>
          </w:p>
        </w:tc>
      </w:tr>
      <w:tr w:rsidR="00BE58EF" w:rsidRPr="00434723" w14:paraId="5988D075" w14:textId="77777777" w:rsidTr="009B6A56">
        <w:trPr>
          <w:trHeight w:val="5131"/>
        </w:trPr>
        <w:tc>
          <w:tcPr>
            <w:tcW w:w="1418" w:type="dxa"/>
          </w:tcPr>
          <w:p w14:paraId="5B54B5AA" w14:textId="77777777" w:rsidR="00BE58EF" w:rsidRPr="00434723" w:rsidRDefault="00BE58EF" w:rsidP="007008A6">
            <w:pPr>
              <w:pStyle w:val="noindent0"/>
              <w:rPr>
                <w:rFonts w:ascii="Arial" w:hAnsi="Arial" w:cs="Arial"/>
                <w:b/>
                <w:bCs/>
              </w:rPr>
            </w:pPr>
          </w:p>
        </w:tc>
        <w:tc>
          <w:tcPr>
            <w:tcW w:w="2410" w:type="dxa"/>
          </w:tcPr>
          <w:p w14:paraId="5BCA2694" w14:textId="77777777" w:rsidR="00BE58EF" w:rsidRPr="00434723" w:rsidRDefault="00BE58EF" w:rsidP="007008A6">
            <w:pPr>
              <w:pStyle w:val="Nadpis2"/>
              <w:numPr>
                <w:ilvl w:val="0"/>
                <w:numId w:val="0"/>
              </w:numPr>
              <w:spacing w:before="0" w:after="0"/>
              <w:rPr>
                <w:rFonts w:cs="Arial"/>
                <w:bCs/>
                <w:caps/>
                <w:szCs w:val="22"/>
                <w:lang w:val="sk-SK"/>
              </w:rPr>
            </w:pPr>
          </w:p>
        </w:tc>
        <w:tc>
          <w:tcPr>
            <w:tcW w:w="5811" w:type="dxa"/>
          </w:tcPr>
          <w:p w14:paraId="7536E436" w14:textId="77777777" w:rsidR="00BE58EF" w:rsidRPr="00434723" w:rsidRDefault="00BE58EF" w:rsidP="007008A6">
            <w:pPr>
              <w:jc w:val="both"/>
              <w:rPr>
                <w:rFonts w:cs="Arial"/>
                <w:szCs w:val="22"/>
                <w:lang w:val="sk-SK"/>
              </w:rPr>
            </w:pPr>
            <w:r w:rsidRPr="00434723">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5DDF3C3" w14:textId="77777777" w:rsidR="00BE58EF" w:rsidRPr="00434723" w:rsidRDefault="00BE58EF" w:rsidP="007008A6">
            <w:pPr>
              <w:rPr>
                <w:rFonts w:cs="Arial"/>
                <w:szCs w:val="22"/>
                <w:lang w:val="sk-SK"/>
              </w:rPr>
            </w:pPr>
          </w:p>
          <w:p w14:paraId="3EDD5B54" w14:textId="77777777" w:rsidR="00BE58EF"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V prípade výskytu nepredvídateľných inžinierskych sietí sa postupuje v súlade s podčlánkom 4.12 (</w:t>
            </w:r>
            <w:r w:rsidRPr="00434723">
              <w:rPr>
                <w:rFonts w:ascii="Arial" w:hAnsi="Arial" w:cs="Arial"/>
                <w:b w:val="0"/>
                <w:bCs/>
                <w:i/>
                <w:iCs/>
                <w:szCs w:val="22"/>
                <w:lang w:val="sk-SK"/>
              </w:rPr>
              <w:t>Nepredvídateľné fyzické podmienky)</w:t>
            </w:r>
            <w:r w:rsidRPr="00434723">
              <w:rPr>
                <w:rFonts w:ascii="Arial" w:hAnsi="Arial" w:cs="Arial"/>
                <w:b w:val="0"/>
                <w:bCs/>
                <w:szCs w:val="22"/>
                <w:lang w:val="sk-SK"/>
              </w:rPr>
              <w:t xml:space="preserve"> alebo 13.3 (</w:t>
            </w:r>
            <w:r w:rsidRPr="00434723">
              <w:rPr>
                <w:rFonts w:ascii="Arial" w:hAnsi="Arial" w:cs="Arial"/>
                <w:b w:val="0"/>
                <w:bCs/>
                <w:i/>
                <w:iCs/>
                <w:szCs w:val="22"/>
                <w:lang w:val="sk-SK"/>
              </w:rPr>
              <w:t>Postup pri Zmenách)</w:t>
            </w:r>
            <w:r w:rsidRPr="00434723">
              <w:rPr>
                <w:rFonts w:ascii="Arial" w:hAnsi="Arial" w:cs="Arial"/>
                <w:b w:val="0"/>
                <w:bCs/>
                <w:szCs w:val="22"/>
                <w:lang w:val="sk-SK"/>
              </w:rPr>
              <w:t xml:space="preserve">. </w:t>
            </w:r>
          </w:p>
          <w:p w14:paraId="4D05770A" w14:textId="77777777" w:rsidR="003C0F9E" w:rsidRPr="00434723" w:rsidRDefault="003C0F9E" w:rsidP="007008A6">
            <w:pPr>
              <w:pStyle w:val="Nzov"/>
              <w:jc w:val="both"/>
              <w:rPr>
                <w:rFonts w:ascii="Arial" w:hAnsi="Arial" w:cs="Arial"/>
                <w:b w:val="0"/>
                <w:bCs/>
                <w:szCs w:val="22"/>
                <w:lang w:val="sk-SK"/>
              </w:rPr>
            </w:pPr>
          </w:p>
          <w:p w14:paraId="65B48615"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tc>
      </w:tr>
      <w:tr w:rsidR="00BE58EF" w:rsidRPr="00434723" w14:paraId="367F7291" w14:textId="77777777" w:rsidTr="009B6A56">
        <w:tc>
          <w:tcPr>
            <w:tcW w:w="1418" w:type="dxa"/>
          </w:tcPr>
          <w:p w14:paraId="70B209DE" w14:textId="77777777" w:rsidR="00BE58EF" w:rsidRPr="00434723" w:rsidRDefault="00BE58EF" w:rsidP="007008A6">
            <w:pPr>
              <w:jc w:val="both"/>
              <w:rPr>
                <w:rFonts w:cs="Arial"/>
                <w:b/>
                <w:szCs w:val="22"/>
              </w:rPr>
            </w:pPr>
            <w:r w:rsidRPr="00434723">
              <w:rPr>
                <w:rFonts w:cs="Arial"/>
                <w:b/>
                <w:szCs w:val="22"/>
              </w:rPr>
              <w:t xml:space="preserve">Podčlánok </w:t>
            </w:r>
          </w:p>
          <w:p w14:paraId="7931830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4.26</w:t>
            </w:r>
          </w:p>
        </w:tc>
        <w:tc>
          <w:tcPr>
            <w:tcW w:w="2410" w:type="dxa"/>
          </w:tcPr>
          <w:p w14:paraId="7B7CADA2"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Stavebný denník</w:t>
            </w:r>
          </w:p>
        </w:tc>
        <w:tc>
          <w:tcPr>
            <w:tcW w:w="5811" w:type="dxa"/>
          </w:tcPr>
          <w:p w14:paraId="791E170F"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4.26:</w:t>
            </w:r>
          </w:p>
          <w:p w14:paraId="12679A5B" w14:textId="77777777" w:rsidR="003C0F9E" w:rsidRPr="00434723" w:rsidRDefault="003C0F9E" w:rsidP="007008A6">
            <w:pPr>
              <w:pStyle w:val="Nzov"/>
              <w:jc w:val="both"/>
              <w:rPr>
                <w:rFonts w:ascii="Arial" w:hAnsi="Arial" w:cs="Arial"/>
                <w:b w:val="0"/>
                <w:szCs w:val="22"/>
                <w:lang w:val="sk-SK"/>
              </w:rPr>
            </w:pPr>
          </w:p>
          <w:p w14:paraId="435364A1" w14:textId="77777777" w:rsidR="00D5095B" w:rsidRPr="00D5095B" w:rsidRDefault="00D5095B" w:rsidP="00D5095B">
            <w:pPr>
              <w:jc w:val="both"/>
              <w:rPr>
                <w:rFonts w:cs="Arial"/>
                <w:szCs w:val="22"/>
                <w:lang w:val="sk-SK"/>
              </w:rPr>
            </w:pPr>
            <w:r w:rsidRPr="00D5095B">
              <w:rPr>
                <w:rFonts w:cs="Arial"/>
                <w:szCs w:val="22"/>
                <w:lang w:val="sk-SK"/>
              </w:rPr>
              <w:t>„Zhotoviteľ je povinný v súlade so Stavebným zákonom viesť Stavebný denník. Stavebný denník sa vedie pre celé Dielo, alebo pre jeho jednotlivé časti, podľa pokynov Stavebnotechnického dozoru a zaznamenáva všetky dôležité okolnosti týkajúce sa prípravy, výstavby a ukončenia Diela.</w:t>
            </w:r>
          </w:p>
          <w:p w14:paraId="71485C69" w14:textId="77777777" w:rsidR="00D5095B" w:rsidRPr="00D5095B" w:rsidRDefault="00D5095B" w:rsidP="00D5095B">
            <w:pPr>
              <w:jc w:val="both"/>
              <w:rPr>
                <w:rFonts w:cs="Arial"/>
                <w:szCs w:val="22"/>
                <w:lang w:val="sk-SK"/>
              </w:rPr>
            </w:pPr>
          </w:p>
          <w:p w14:paraId="000E25E1" w14:textId="77777777" w:rsidR="00D5095B" w:rsidRPr="00D5095B" w:rsidRDefault="00D5095B" w:rsidP="00D5095B">
            <w:pPr>
              <w:jc w:val="both"/>
              <w:rPr>
                <w:rFonts w:cs="Arial"/>
                <w:szCs w:val="22"/>
                <w:lang w:val="sk-SK"/>
              </w:rPr>
            </w:pPr>
            <w:r w:rsidRPr="00D5095B">
              <w:rPr>
                <w:rFonts w:cs="Arial"/>
                <w:szCs w:val="22"/>
                <w:lang w:val="sk-SK"/>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39CFD46C" w14:textId="77777777" w:rsidR="00D5095B" w:rsidRPr="00D5095B" w:rsidRDefault="00D5095B" w:rsidP="00D5095B">
            <w:pPr>
              <w:jc w:val="both"/>
              <w:rPr>
                <w:rFonts w:cs="Arial"/>
                <w:szCs w:val="22"/>
                <w:lang w:val="sk-SK"/>
              </w:rPr>
            </w:pPr>
          </w:p>
          <w:p w14:paraId="7515091A" w14:textId="77777777" w:rsidR="00D5095B" w:rsidRPr="00D5095B" w:rsidRDefault="00D5095B" w:rsidP="00D5095B">
            <w:pPr>
              <w:jc w:val="both"/>
              <w:rPr>
                <w:rFonts w:cs="Arial"/>
                <w:szCs w:val="22"/>
                <w:lang w:val="sk-SK"/>
              </w:rPr>
            </w:pPr>
            <w:r w:rsidRPr="00D5095B">
              <w:rPr>
                <w:rFonts w:cs="Arial"/>
                <w:szCs w:val="22"/>
                <w:lang w:val="sk-SK"/>
              </w:rPr>
              <w:t>Stavebný denník sa bude viesť v elektronickej podobe prostredníctvom na to určenej a vhodnej aplikácie (SW).</w:t>
            </w:r>
          </w:p>
          <w:p w14:paraId="430B1811" w14:textId="77777777" w:rsidR="00D5095B" w:rsidRPr="00D5095B" w:rsidRDefault="00D5095B" w:rsidP="00D5095B">
            <w:pPr>
              <w:jc w:val="both"/>
              <w:rPr>
                <w:rFonts w:cs="Arial"/>
                <w:szCs w:val="22"/>
                <w:lang w:val="sk-SK"/>
              </w:rPr>
            </w:pPr>
          </w:p>
          <w:p w14:paraId="6662915A" w14:textId="1BA71420" w:rsidR="00BE58EF" w:rsidRPr="00434723" w:rsidRDefault="00D5095B" w:rsidP="00D5095B">
            <w:pPr>
              <w:jc w:val="both"/>
              <w:rPr>
                <w:rFonts w:cs="Arial"/>
                <w:szCs w:val="22"/>
                <w:lang w:val="sk-SK"/>
              </w:rPr>
            </w:pPr>
            <w:r w:rsidRPr="00D5095B">
              <w:rPr>
                <w:rFonts w:cs="Arial"/>
                <w:szCs w:val="22"/>
                <w:lang w:val="sk-SK"/>
              </w:rPr>
              <w:t>Ďalšie podrobnosti sú uvedené v Technických špecifikáciách a v Dokumentácii poskytnutej Objednávateľom.“</w:t>
            </w:r>
          </w:p>
          <w:p w14:paraId="6E6F14D7" w14:textId="77777777" w:rsidR="00BE58EF" w:rsidRPr="00434723" w:rsidRDefault="00BE58EF" w:rsidP="007008A6">
            <w:pPr>
              <w:jc w:val="both"/>
              <w:rPr>
                <w:rFonts w:cs="Arial"/>
                <w:szCs w:val="22"/>
                <w:lang w:val="sk-SK"/>
              </w:rPr>
            </w:pPr>
          </w:p>
        </w:tc>
      </w:tr>
      <w:tr w:rsidR="00BE58EF" w:rsidRPr="00434723" w14:paraId="3D9CDDFE" w14:textId="77777777" w:rsidTr="009B6A56">
        <w:tc>
          <w:tcPr>
            <w:tcW w:w="1418" w:type="dxa"/>
          </w:tcPr>
          <w:p w14:paraId="525B0542" w14:textId="77777777" w:rsidR="00BE58EF" w:rsidRPr="00434723" w:rsidRDefault="00BE58EF" w:rsidP="007008A6">
            <w:pPr>
              <w:jc w:val="both"/>
              <w:rPr>
                <w:rFonts w:cs="Arial"/>
                <w:b/>
                <w:szCs w:val="22"/>
              </w:rPr>
            </w:pPr>
            <w:r w:rsidRPr="00434723">
              <w:rPr>
                <w:rFonts w:cs="Arial"/>
                <w:b/>
                <w:szCs w:val="22"/>
              </w:rPr>
              <w:t>Podčlánok</w:t>
            </w:r>
          </w:p>
          <w:p w14:paraId="08E593FD" w14:textId="77777777" w:rsidR="00BE58EF" w:rsidRPr="00434723" w:rsidRDefault="00BE58EF" w:rsidP="007008A6">
            <w:pPr>
              <w:jc w:val="both"/>
              <w:rPr>
                <w:rFonts w:cs="Arial"/>
                <w:b/>
                <w:szCs w:val="22"/>
              </w:rPr>
            </w:pPr>
            <w:r w:rsidRPr="00434723">
              <w:rPr>
                <w:rFonts w:cs="Arial"/>
                <w:b/>
                <w:szCs w:val="22"/>
              </w:rPr>
              <w:t>4.27</w:t>
            </w:r>
          </w:p>
        </w:tc>
        <w:tc>
          <w:tcPr>
            <w:tcW w:w="2410" w:type="dxa"/>
          </w:tcPr>
          <w:p w14:paraId="6A6B10AC"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Hlavný stavbyvedúci</w:t>
            </w:r>
          </w:p>
        </w:tc>
        <w:tc>
          <w:tcPr>
            <w:tcW w:w="5811" w:type="dxa"/>
          </w:tcPr>
          <w:p w14:paraId="286B866E"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4.27:</w:t>
            </w:r>
          </w:p>
          <w:p w14:paraId="4010EBAC" w14:textId="77777777" w:rsidR="003C0F9E" w:rsidRPr="00434723" w:rsidRDefault="003C0F9E" w:rsidP="007008A6">
            <w:pPr>
              <w:pStyle w:val="Nzov"/>
              <w:jc w:val="both"/>
              <w:rPr>
                <w:rFonts w:ascii="Arial" w:hAnsi="Arial" w:cs="Arial"/>
                <w:b w:val="0"/>
                <w:szCs w:val="22"/>
                <w:lang w:val="sk-SK"/>
              </w:rPr>
            </w:pPr>
          </w:p>
          <w:p w14:paraId="642E0AC9"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5560B109" w14:textId="77777777" w:rsidR="00BE58EF" w:rsidRPr="00434723" w:rsidRDefault="00BE58EF" w:rsidP="007008A6">
            <w:pPr>
              <w:pStyle w:val="Nzov"/>
              <w:jc w:val="both"/>
              <w:rPr>
                <w:rFonts w:ascii="Arial" w:hAnsi="Arial" w:cs="Arial"/>
                <w:b w:val="0"/>
                <w:szCs w:val="22"/>
                <w:lang w:val="sk-SK"/>
              </w:rPr>
            </w:pPr>
          </w:p>
          <w:p w14:paraId="7974954F" w14:textId="77777777" w:rsidR="00BE58EF" w:rsidRPr="00434723" w:rsidRDefault="00BE58EF" w:rsidP="007008A6">
            <w:pPr>
              <w:jc w:val="both"/>
              <w:rPr>
                <w:rFonts w:cs="Arial"/>
                <w:szCs w:val="22"/>
                <w:lang w:val="sk-SK"/>
              </w:rPr>
            </w:pPr>
            <w:r w:rsidRPr="00434723">
              <w:rPr>
                <w:rFonts w:cs="Arial"/>
                <w:szCs w:val="22"/>
                <w:lang w:val="sk-SK"/>
              </w:rPr>
              <w:lastRenderedPageBreak/>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0890FF40" w14:textId="77777777" w:rsidR="00BE58EF" w:rsidRPr="00434723" w:rsidRDefault="00BE58EF" w:rsidP="007008A6">
            <w:pPr>
              <w:jc w:val="both"/>
              <w:rPr>
                <w:rFonts w:cs="Arial"/>
                <w:szCs w:val="22"/>
                <w:lang w:val="sk-SK"/>
              </w:rPr>
            </w:pPr>
          </w:p>
        </w:tc>
      </w:tr>
      <w:tr w:rsidR="00BE58EF" w:rsidRPr="00434723" w14:paraId="45C6B502" w14:textId="77777777" w:rsidTr="009B6A56">
        <w:trPr>
          <w:trHeight w:val="951"/>
        </w:trPr>
        <w:tc>
          <w:tcPr>
            <w:tcW w:w="1418" w:type="dxa"/>
          </w:tcPr>
          <w:p w14:paraId="45FD256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1B90A8E0" w14:textId="77777777" w:rsidR="00BE58EF" w:rsidRPr="007008A6" w:rsidRDefault="00BE58EF" w:rsidP="007008A6">
            <w:pPr>
              <w:pStyle w:val="NoIndent"/>
              <w:jc w:val="both"/>
              <w:rPr>
                <w:rFonts w:ascii="Arial" w:hAnsi="Arial" w:cs="Arial"/>
                <w:szCs w:val="22"/>
                <w:lang w:val="sk-SK"/>
              </w:rPr>
            </w:pPr>
            <w:r w:rsidRPr="00434723">
              <w:rPr>
                <w:rFonts w:ascii="Arial" w:hAnsi="Arial" w:cs="Arial"/>
                <w:b/>
                <w:color w:val="auto"/>
                <w:szCs w:val="22"/>
                <w:lang w:val="sk-SK"/>
              </w:rPr>
              <w:t>4.28</w:t>
            </w:r>
          </w:p>
        </w:tc>
        <w:tc>
          <w:tcPr>
            <w:tcW w:w="2410" w:type="dxa"/>
          </w:tcPr>
          <w:p w14:paraId="17AB65A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Dokumentácia  Objednávateľa</w:t>
            </w:r>
          </w:p>
        </w:tc>
        <w:tc>
          <w:tcPr>
            <w:tcW w:w="5811" w:type="dxa"/>
          </w:tcPr>
          <w:p w14:paraId="25678E10"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4.28:</w:t>
            </w:r>
          </w:p>
          <w:p w14:paraId="10C1BFDA" w14:textId="77777777" w:rsidR="003C0F9E" w:rsidRPr="00434723" w:rsidRDefault="003C0F9E" w:rsidP="007008A6">
            <w:pPr>
              <w:pStyle w:val="Nzov"/>
              <w:jc w:val="both"/>
              <w:rPr>
                <w:rFonts w:ascii="Arial" w:hAnsi="Arial" w:cs="Arial"/>
                <w:b w:val="0"/>
                <w:szCs w:val="22"/>
                <w:lang w:val="sk-SK"/>
              </w:rPr>
            </w:pPr>
          </w:p>
          <w:p w14:paraId="73E9BEF9"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434723">
              <w:rPr>
                <w:rFonts w:ascii="Arial" w:hAnsi="Arial" w:cs="Arial"/>
                <w:bCs/>
                <w:i/>
                <w:color w:val="auto"/>
                <w:szCs w:val="22"/>
                <w:lang w:val="sk-SK"/>
              </w:rPr>
              <w:t>(Zmeny a úpravy)</w:t>
            </w:r>
            <w:r w:rsidRPr="00434723">
              <w:rPr>
                <w:rFonts w:ascii="Arial" w:hAnsi="Arial" w:cs="Arial"/>
                <w:bCs/>
                <w:color w:val="auto"/>
                <w:szCs w:val="22"/>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695039CF" w14:textId="77777777" w:rsidR="00BE58EF" w:rsidRPr="00434723" w:rsidRDefault="00BE58EF" w:rsidP="007008A6">
            <w:pPr>
              <w:rPr>
                <w:rFonts w:cs="Arial"/>
                <w:szCs w:val="22"/>
                <w:lang w:val="sk-SK"/>
              </w:rPr>
            </w:pPr>
          </w:p>
        </w:tc>
      </w:tr>
      <w:tr w:rsidR="00BE58EF" w:rsidRPr="00434723" w14:paraId="25B109D9" w14:textId="77777777" w:rsidTr="00363274">
        <w:trPr>
          <w:trHeight w:val="7335"/>
        </w:trPr>
        <w:tc>
          <w:tcPr>
            <w:tcW w:w="1418" w:type="dxa"/>
          </w:tcPr>
          <w:p w14:paraId="731ADC66" w14:textId="60CFB91C" w:rsidR="00363274"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4.29</w:t>
            </w:r>
          </w:p>
          <w:p w14:paraId="7E23C267" w14:textId="77777777" w:rsidR="00363274" w:rsidRPr="00363274" w:rsidRDefault="00363274" w:rsidP="00363274">
            <w:pPr>
              <w:rPr>
                <w:lang w:val="sk-SK"/>
              </w:rPr>
            </w:pPr>
          </w:p>
          <w:p w14:paraId="5951E0C0" w14:textId="77777777" w:rsidR="00363274" w:rsidRPr="00363274" w:rsidRDefault="00363274" w:rsidP="00363274">
            <w:pPr>
              <w:rPr>
                <w:lang w:val="sk-SK"/>
              </w:rPr>
            </w:pPr>
          </w:p>
          <w:p w14:paraId="5E3C8AB8" w14:textId="77777777" w:rsidR="00363274" w:rsidRPr="00363274" w:rsidRDefault="00363274" w:rsidP="00363274">
            <w:pPr>
              <w:rPr>
                <w:lang w:val="sk-SK"/>
              </w:rPr>
            </w:pPr>
          </w:p>
          <w:p w14:paraId="20C3E4AB" w14:textId="77777777" w:rsidR="00363274" w:rsidRPr="00363274" w:rsidRDefault="00363274" w:rsidP="00363274">
            <w:pPr>
              <w:rPr>
                <w:lang w:val="sk-SK"/>
              </w:rPr>
            </w:pPr>
          </w:p>
          <w:p w14:paraId="1EF0F9D5" w14:textId="77777777" w:rsidR="00363274" w:rsidRPr="00363274" w:rsidRDefault="00363274" w:rsidP="00363274">
            <w:pPr>
              <w:rPr>
                <w:lang w:val="sk-SK"/>
              </w:rPr>
            </w:pPr>
          </w:p>
          <w:p w14:paraId="15DC5358" w14:textId="77777777" w:rsidR="00363274" w:rsidRPr="00363274" w:rsidRDefault="00363274" w:rsidP="00363274">
            <w:pPr>
              <w:rPr>
                <w:lang w:val="sk-SK"/>
              </w:rPr>
            </w:pPr>
          </w:p>
          <w:p w14:paraId="0B562AC5" w14:textId="77777777" w:rsidR="00363274" w:rsidRPr="00363274" w:rsidRDefault="00363274" w:rsidP="00363274">
            <w:pPr>
              <w:rPr>
                <w:lang w:val="sk-SK"/>
              </w:rPr>
            </w:pPr>
          </w:p>
          <w:p w14:paraId="19BA6D32" w14:textId="77777777" w:rsidR="00363274" w:rsidRPr="00363274" w:rsidRDefault="00363274" w:rsidP="00363274">
            <w:pPr>
              <w:rPr>
                <w:lang w:val="sk-SK"/>
              </w:rPr>
            </w:pPr>
          </w:p>
          <w:p w14:paraId="1899F2C3" w14:textId="77777777" w:rsidR="00363274" w:rsidRPr="00363274" w:rsidRDefault="00363274" w:rsidP="00363274">
            <w:pPr>
              <w:rPr>
                <w:lang w:val="sk-SK"/>
              </w:rPr>
            </w:pPr>
          </w:p>
          <w:p w14:paraId="3C0C6EC2" w14:textId="77777777" w:rsidR="00363274" w:rsidRPr="00363274" w:rsidRDefault="00363274" w:rsidP="00363274">
            <w:pPr>
              <w:rPr>
                <w:lang w:val="sk-SK"/>
              </w:rPr>
            </w:pPr>
          </w:p>
          <w:p w14:paraId="1631BC2A" w14:textId="77777777" w:rsidR="00363274" w:rsidRPr="00363274" w:rsidRDefault="00363274" w:rsidP="00363274">
            <w:pPr>
              <w:rPr>
                <w:lang w:val="sk-SK"/>
              </w:rPr>
            </w:pPr>
          </w:p>
          <w:p w14:paraId="2AAD4AB4" w14:textId="77777777" w:rsidR="00363274" w:rsidRPr="00363274" w:rsidRDefault="00363274" w:rsidP="00363274">
            <w:pPr>
              <w:rPr>
                <w:lang w:val="sk-SK"/>
              </w:rPr>
            </w:pPr>
          </w:p>
          <w:p w14:paraId="09039072" w14:textId="77777777" w:rsidR="00363274" w:rsidRPr="00363274" w:rsidRDefault="00363274" w:rsidP="00363274">
            <w:pPr>
              <w:rPr>
                <w:lang w:val="sk-SK"/>
              </w:rPr>
            </w:pPr>
          </w:p>
          <w:p w14:paraId="073F83D2" w14:textId="77777777" w:rsidR="00363274" w:rsidRPr="00363274" w:rsidRDefault="00363274" w:rsidP="00363274">
            <w:pPr>
              <w:rPr>
                <w:lang w:val="sk-SK"/>
              </w:rPr>
            </w:pPr>
          </w:p>
          <w:p w14:paraId="5AED4235" w14:textId="77777777" w:rsidR="00363274" w:rsidRPr="00363274" w:rsidRDefault="00363274" w:rsidP="00363274">
            <w:pPr>
              <w:rPr>
                <w:lang w:val="sk-SK"/>
              </w:rPr>
            </w:pPr>
          </w:p>
          <w:p w14:paraId="584F2703" w14:textId="77777777" w:rsidR="00363274" w:rsidRPr="00363274" w:rsidRDefault="00363274" w:rsidP="00363274">
            <w:pPr>
              <w:rPr>
                <w:lang w:val="sk-SK"/>
              </w:rPr>
            </w:pPr>
          </w:p>
          <w:p w14:paraId="4A03B730" w14:textId="77777777" w:rsidR="00363274" w:rsidRPr="00363274" w:rsidRDefault="00363274" w:rsidP="00363274">
            <w:pPr>
              <w:rPr>
                <w:lang w:val="sk-SK"/>
              </w:rPr>
            </w:pPr>
          </w:p>
          <w:p w14:paraId="51A7C534" w14:textId="77777777" w:rsidR="00363274" w:rsidRPr="00363274" w:rsidRDefault="00363274" w:rsidP="00363274">
            <w:pPr>
              <w:rPr>
                <w:lang w:val="sk-SK"/>
              </w:rPr>
            </w:pPr>
          </w:p>
          <w:p w14:paraId="7550A26E" w14:textId="77777777" w:rsidR="00363274" w:rsidRPr="00363274" w:rsidRDefault="00363274" w:rsidP="00363274">
            <w:pPr>
              <w:rPr>
                <w:lang w:val="sk-SK"/>
              </w:rPr>
            </w:pPr>
          </w:p>
          <w:p w14:paraId="57FA90EB" w14:textId="77777777" w:rsidR="00363274" w:rsidRPr="00363274" w:rsidRDefault="00363274" w:rsidP="00363274">
            <w:pPr>
              <w:rPr>
                <w:lang w:val="sk-SK"/>
              </w:rPr>
            </w:pPr>
          </w:p>
          <w:p w14:paraId="21E7B123" w14:textId="30C6A4FA" w:rsidR="00BE58EF" w:rsidRPr="00363274" w:rsidRDefault="00BE58EF" w:rsidP="00363274">
            <w:pPr>
              <w:rPr>
                <w:b/>
                <w:lang w:val="sk-SK"/>
              </w:rPr>
            </w:pPr>
          </w:p>
        </w:tc>
        <w:tc>
          <w:tcPr>
            <w:tcW w:w="2410" w:type="dxa"/>
          </w:tcPr>
          <w:p w14:paraId="68862A9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Nakladanie s odpadmi</w:t>
            </w:r>
          </w:p>
        </w:tc>
        <w:tc>
          <w:tcPr>
            <w:tcW w:w="5811" w:type="dxa"/>
          </w:tcPr>
          <w:p w14:paraId="7E1DC916"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4.29:</w:t>
            </w:r>
          </w:p>
          <w:p w14:paraId="57B83B17" w14:textId="77777777" w:rsidR="003C0F9E" w:rsidRPr="00434723" w:rsidRDefault="003C0F9E" w:rsidP="007008A6">
            <w:pPr>
              <w:pStyle w:val="Nzov"/>
              <w:jc w:val="both"/>
              <w:rPr>
                <w:rFonts w:ascii="Arial" w:hAnsi="Arial" w:cs="Arial"/>
                <w:b w:val="0"/>
                <w:szCs w:val="22"/>
                <w:lang w:val="sk-SK"/>
              </w:rPr>
            </w:pPr>
          </w:p>
          <w:p w14:paraId="51BFC2FC"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4A83163" w14:textId="77777777" w:rsidR="003C0F9E" w:rsidRPr="00434723" w:rsidRDefault="003C0F9E" w:rsidP="007008A6">
            <w:pPr>
              <w:pStyle w:val="Nzov"/>
              <w:jc w:val="both"/>
              <w:rPr>
                <w:rFonts w:ascii="Arial" w:hAnsi="Arial" w:cs="Arial"/>
                <w:b w:val="0"/>
                <w:szCs w:val="22"/>
                <w:lang w:val="sk-SK"/>
              </w:rPr>
            </w:pPr>
          </w:p>
          <w:p w14:paraId="037B75C4" w14:textId="4A6A3752"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zároveň povinný v mene Objednávateľa plniť všetky povinnosti, ktoré vyplývajú Objednávateľovi v zmysle Právnych predpisov</w:t>
            </w:r>
            <w:r w:rsidR="00351260">
              <w:rPr>
                <w:rFonts w:ascii="Arial" w:hAnsi="Arial" w:cs="Arial"/>
                <w:b w:val="0"/>
                <w:szCs w:val="22"/>
                <w:lang w:val="sk-SK"/>
              </w:rPr>
              <w:t xml:space="preserve"> v oblasti nakladania s odpadmi</w:t>
            </w:r>
            <w:r w:rsidRPr="00434723">
              <w:rPr>
                <w:rFonts w:ascii="Arial" w:hAnsi="Arial" w:cs="Arial"/>
                <w:b w:val="0"/>
                <w:szCs w:val="22"/>
                <w:lang w:val="sk-SK"/>
              </w:rPr>
              <w:t xml:space="preserve">. Objednávateľ na tieto účely Zhotoviteľovi vystaví osobitné splnomocnenie. </w:t>
            </w:r>
          </w:p>
          <w:p w14:paraId="326188AA" w14:textId="77777777" w:rsidR="003C0F9E" w:rsidRPr="00434723" w:rsidRDefault="003C0F9E" w:rsidP="007008A6">
            <w:pPr>
              <w:pStyle w:val="Nzov"/>
              <w:jc w:val="both"/>
              <w:rPr>
                <w:rFonts w:ascii="Arial" w:hAnsi="Arial" w:cs="Arial"/>
                <w:b w:val="0"/>
                <w:szCs w:val="22"/>
                <w:lang w:val="sk-SK"/>
              </w:rPr>
            </w:pPr>
          </w:p>
          <w:p w14:paraId="62C4BEE4" w14:textId="26660B70" w:rsidR="00BE58EF" w:rsidRDefault="00BE58EF" w:rsidP="007008A6">
            <w:pPr>
              <w:pStyle w:val="Nzov"/>
              <w:jc w:val="both"/>
              <w:rPr>
                <w:rFonts w:ascii="Arial" w:hAnsi="Arial" w:cs="Arial"/>
                <w:b w:val="0"/>
                <w:i/>
                <w:szCs w:val="22"/>
                <w:lang w:val="sk-SK"/>
              </w:rPr>
            </w:pPr>
            <w:r w:rsidRPr="00434723">
              <w:rPr>
                <w:rFonts w:ascii="Arial" w:hAnsi="Arial" w:cs="Arial"/>
                <w:b w:val="0"/>
                <w:szCs w:val="22"/>
                <w:lang w:val="sk-SK"/>
              </w:rPr>
              <w:t>V prípade, ak Objednávateľovi vznikne akákoľvek škoda v súvislosti s porušením jeho povinností v oblasti nakladania s odpadmi, ktorých plnenie preniesol na Zhotoviteľa, tak Zhotoviteľ odškodní Objednávateľa podľa podčlánku 17.1</w:t>
            </w:r>
            <w:r w:rsidRPr="00434723">
              <w:rPr>
                <w:rFonts w:ascii="Arial" w:hAnsi="Arial" w:cs="Arial"/>
                <w:b w:val="0"/>
                <w:i/>
                <w:szCs w:val="22"/>
                <w:lang w:val="sk-SK"/>
              </w:rPr>
              <w:t>(Náhrada škody).</w:t>
            </w:r>
          </w:p>
          <w:p w14:paraId="30DC2891" w14:textId="77777777" w:rsidR="003C0F9E" w:rsidRPr="00434723" w:rsidRDefault="003C0F9E" w:rsidP="007008A6">
            <w:pPr>
              <w:pStyle w:val="Nzov"/>
              <w:jc w:val="both"/>
              <w:rPr>
                <w:rFonts w:ascii="Arial" w:hAnsi="Arial" w:cs="Arial"/>
                <w:b w:val="0"/>
                <w:szCs w:val="22"/>
                <w:lang w:val="sk-SK"/>
              </w:rPr>
            </w:pPr>
          </w:p>
          <w:p w14:paraId="52CD3682" w14:textId="49DB63F8" w:rsidR="003C0F9E"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Ďalšie podrobnosti sú uvedené v Technických špecifikáciách.</w:t>
            </w:r>
          </w:p>
        </w:tc>
      </w:tr>
      <w:tr w:rsidR="00363274" w:rsidRPr="00434723" w14:paraId="32240A59" w14:textId="77777777" w:rsidTr="00363274">
        <w:trPr>
          <w:trHeight w:val="5769"/>
        </w:trPr>
        <w:tc>
          <w:tcPr>
            <w:tcW w:w="1418" w:type="dxa"/>
          </w:tcPr>
          <w:p w14:paraId="61E48591" w14:textId="0896085B" w:rsidR="00363274" w:rsidRDefault="00363274" w:rsidP="004B2539">
            <w:pPr>
              <w:pStyle w:val="NoIndent"/>
              <w:jc w:val="both"/>
              <w:rPr>
                <w:rFonts w:ascii="Arial" w:hAnsi="Arial" w:cs="Arial"/>
                <w:b/>
                <w:color w:val="auto"/>
                <w:szCs w:val="22"/>
                <w:lang w:val="sk-SK"/>
              </w:rPr>
            </w:pPr>
            <w:r>
              <w:rPr>
                <w:rFonts w:ascii="Arial" w:hAnsi="Arial" w:cs="Arial"/>
                <w:b/>
                <w:color w:val="auto"/>
                <w:szCs w:val="22"/>
                <w:lang w:val="sk-SK"/>
              </w:rPr>
              <w:t>Podčlánok 4.30</w:t>
            </w:r>
          </w:p>
          <w:p w14:paraId="16E4F33B" w14:textId="77777777" w:rsidR="00363274" w:rsidRPr="00363274" w:rsidRDefault="00363274" w:rsidP="004B2539">
            <w:pPr>
              <w:rPr>
                <w:lang w:val="sk-SK"/>
              </w:rPr>
            </w:pPr>
          </w:p>
          <w:p w14:paraId="6853D2F5" w14:textId="77777777" w:rsidR="00363274" w:rsidRPr="00363274" w:rsidRDefault="00363274" w:rsidP="004B2539">
            <w:pPr>
              <w:rPr>
                <w:lang w:val="sk-SK"/>
              </w:rPr>
            </w:pPr>
          </w:p>
          <w:p w14:paraId="72D0E781" w14:textId="77777777" w:rsidR="00363274" w:rsidRPr="00363274" w:rsidRDefault="00363274" w:rsidP="004B2539">
            <w:pPr>
              <w:rPr>
                <w:lang w:val="sk-SK"/>
              </w:rPr>
            </w:pPr>
          </w:p>
          <w:p w14:paraId="534E2C49" w14:textId="77777777" w:rsidR="00363274" w:rsidRPr="00363274" w:rsidRDefault="00363274" w:rsidP="004B2539">
            <w:pPr>
              <w:rPr>
                <w:lang w:val="sk-SK"/>
              </w:rPr>
            </w:pPr>
          </w:p>
          <w:p w14:paraId="7905C010" w14:textId="77777777" w:rsidR="00363274" w:rsidRPr="00363274" w:rsidRDefault="00363274" w:rsidP="004B2539">
            <w:pPr>
              <w:rPr>
                <w:lang w:val="sk-SK"/>
              </w:rPr>
            </w:pPr>
          </w:p>
          <w:p w14:paraId="6CA613F4" w14:textId="77777777" w:rsidR="00363274" w:rsidRPr="00363274" w:rsidRDefault="00363274" w:rsidP="004B2539">
            <w:pPr>
              <w:rPr>
                <w:lang w:val="sk-SK"/>
              </w:rPr>
            </w:pPr>
          </w:p>
          <w:p w14:paraId="3A587871" w14:textId="77777777" w:rsidR="00363274" w:rsidRPr="00363274" w:rsidRDefault="00363274" w:rsidP="004B2539">
            <w:pPr>
              <w:rPr>
                <w:lang w:val="sk-SK"/>
              </w:rPr>
            </w:pPr>
          </w:p>
          <w:p w14:paraId="6F116A2E" w14:textId="77777777" w:rsidR="00363274" w:rsidRPr="00363274" w:rsidRDefault="00363274" w:rsidP="004B2539">
            <w:pPr>
              <w:rPr>
                <w:lang w:val="sk-SK"/>
              </w:rPr>
            </w:pPr>
          </w:p>
          <w:p w14:paraId="0A234C78" w14:textId="77777777" w:rsidR="00363274" w:rsidRPr="00363274" w:rsidRDefault="00363274" w:rsidP="004B2539">
            <w:pPr>
              <w:rPr>
                <w:lang w:val="sk-SK"/>
              </w:rPr>
            </w:pPr>
          </w:p>
          <w:p w14:paraId="07393E7C" w14:textId="77777777" w:rsidR="00363274" w:rsidRPr="00363274" w:rsidRDefault="00363274" w:rsidP="004B2539">
            <w:pPr>
              <w:rPr>
                <w:lang w:val="sk-SK"/>
              </w:rPr>
            </w:pPr>
          </w:p>
          <w:p w14:paraId="3A1ED8F0" w14:textId="77777777" w:rsidR="00363274" w:rsidRPr="00363274" w:rsidRDefault="00363274" w:rsidP="004B2539">
            <w:pPr>
              <w:rPr>
                <w:lang w:val="sk-SK"/>
              </w:rPr>
            </w:pPr>
          </w:p>
          <w:p w14:paraId="4C754A60" w14:textId="77777777" w:rsidR="00363274" w:rsidRPr="00363274" w:rsidRDefault="00363274" w:rsidP="004B2539">
            <w:pPr>
              <w:rPr>
                <w:lang w:val="sk-SK"/>
              </w:rPr>
            </w:pPr>
          </w:p>
          <w:p w14:paraId="4AB320E3" w14:textId="77777777" w:rsidR="00363274" w:rsidRPr="00363274" w:rsidRDefault="00363274" w:rsidP="004B2539">
            <w:pPr>
              <w:rPr>
                <w:lang w:val="sk-SK"/>
              </w:rPr>
            </w:pPr>
          </w:p>
          <w:p w14:paraId="55018067" w14:textId="77777777" w:rsidR="00363274" w:rsidRPr="00363274" w:rsidRDefault="00363274" w:rsidP="004B2539">
            <w:pPr>
              <w:rPr>
                <w:lang w:val="sk-SK"/>
              </w:rPr>
            </w:pPr>
          </w:p>
          <w:p w14:paraId="35A7C463" w14:textId="77777777" w:rsidR="00363274" w:rsidRPr="00363274" w:rsidRDefault="00363274" w:rsidP="004B2539">
            <w:pPr>
              <w:rPr>
                <w:lang w:val="sk-SK"/>
              </w:rPr>
            </w:pPr>
          </w:p>
          <w:p w14:paraId="0025E30F" w14:textId="77777777" w:rsidR="00363274" w:rsidRPr="00363274" w:rsidRDefault="00363274" w:rsidP="004B2539">
            <w:pPr>
              <w:rPr>
                <w:lang w:val="sk-SK"/>
              </w:rPr>
            </w:pPr>
          </w:p>
          <w:p w14:paraId="488468CD" w14:textId="77777777" w:rsidR="00363274" w:rsidRPr="00363274" w:rsidRDefault="00363274" w:rsidP="004B2539">
            <w:pPr>
              <w:rPr>
                <w:lang w:val="sk-SK"/>
              </w:rPr>
            </w:pPr>
          </w:p>
          <w:p w14:paraId="1AB55CB7" w14:textId="77777777" w:rsidR="00363274" w:rsidRPr="00363274" w:rsidRDefault="00363274" w:rsidP="004B2539">
            <w:pPr>
              <w:rPr>
                <w:lang w:val="sk-SK"/>
              </w:rPr>
            </w:pPr>
          </w:p>
          <w:p w14:paraId="3AB28AFC" w14:textId="77777777" w:rsidR="00363274" w:rsidRPr="00363274" w:rsidRDefault="00363274" w:rsidP="004B2539">
            <w:pPr>
              <w:rPr>
                <w:lang w:val="sk-SK"/>
              </w:rPr>
            </w:pPr>
          </w:p>
          <w:p w14:paraId="6E8AA95B" w14:textId="77777777" w:rsidR="00363274" w:rsidRPr="00363274" w:rsidRDefault="00363274" w:rsidP="004B2539">
            <w:pPr>
              <w:rPr>
                <w:lang w:val="sk-SK"/>
              </w:rPr>
            </w:pPr>
          </w:p>
          <w:p w14:paraId="588FF0A8" w14:textId="77777777" w:rsidR="00363274" w:rsidRDefault="00363274" w:rsidP="004B2539">
            <w:pPr>
              <w:rPr>
                <w:lang w:val="sk-SK"/>
              </w:rPr>
            </w:pPr>
          </w:p>
          <w:p w14:paraId="25104CC0" w14:textId="77777777" w:rsidR="00363274" w:rsidRPr="00363274" w:rsidRDefault="00363274" w:rsidP="004B2539">
            <w:pPr>
              <w:rPr>
                <w:lang w:val="sk-SK"/>
              </w:rPr>
            </w:pPr>
          </w:p>
          <w:p w14:paraId="7D5D34EB" w14:textId="77777777" w:rsidR="00363274" w:rsidRDefault="00363274" w:rsidP="004B2539">
            <w:pPr>
              <w:rPr>
                <w:lang w:val="sk-SK"/>
              </w:rPr>
            </w:pPr>
          </w:p>
          <w:p w14:paraId="7BC40D09" w14:textId="77777777" w:rsidR="00363274" w:rsidRPr="00363274" w:rsidRDefault="00363274" w:rsidP="004B2539">
            <w:pPr>
              <w:rPr>
                <w:b/>
                <w:lang w:val="sk-SK"/>
              </w:rPr>
            </w:pPr>
          </w:p>
        </w:tc>
        <w:tc>
          <w:tcPr>
            <w:tcW w:w="2410" w:type="dxa"/>
          </w:tcPr>
          <w:p w14:paraId="2B35013D" w14:textId="02F0E448" w:rsidR="00363274" w:rsidRPr="00434723" w:rsidRDefault="00363274" w:rsidP="004B2539">
            <w:pPr>
              <w:pStyle w:val="NoIndent"/>
              <w:rPr>
                <w:rFonts w:ascii="Arial" w:hAnsi="Arial" w:cs="Arial"/>
                <w:b/>
                <w:color w:val="auto"/>
                <w:szCs w:val="22"/>
                <w:lang w:val="sk-SK"/>
              </w:rPr>
            </w:pPr>
            <w:r>
              <w:rPr>
                <w:rFonts w:ascii="Arial" w:hAnsi="Arial" w:cs="Arial"/>
                <w:b/>
                <w:color w:val="auto"/>
                <w:szCs w:val="22"/>
                <w:lang w:val="sk-SK"/>
              </w:rPr>
              <w:lastRenderedPageBreak/>
              <w:t>Kybernetická bezpečnosť</w:t>
            </w:r>
          </w:p>
        </w:tc>
        <w:tc>
          <w:tcPr>
            <w:tcW w:w="5811" w:type="dxa"/>
          </w:tcPr>
          <w:p w14:paraId="641EB5A4" w14:textId="053E18AE"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Pr>
                <w:rFonts w:cs="Arial"/>
                <w:szCs w:val="22"/>
                <w:lang w:val="sk-SK"/>
              </w:rPr>
              <w:t>Vložte nový podčlánok 4.30</w:t>
            </w:r>
            <w:r w:rsidRPr="00363274">
              <w:rPr>
                <w:rFonts w:cs="Arial"/>
                <w:szCs w:val="22"/>
                <w:lang w:val="sk-SK"/>
              </w:rPr>
              <w:t>:</w:t>
            </w:r>
          </w:p>
          <w:p w14:paraId="092B4067"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5B527181"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363274">
              <w:rPr>
                <w:rFonts w:cs="Arial"/>
                <w:b/>
                <w:szCs w:val="22"/>
                <w:lang w:val="sk-SK"/>
              </w:rPr>
              <w:t>zákon o kybernetickej bezpečnosti</w:t>
            </w:r>
            <w:r w:rsidRPr="00363274">
              <w:rPr>
                <w:rFonts w:cs="Arial"/>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943A6"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1E04EC5B"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3DEC299D"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28053B9C"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 xml:space="preserve">Zhotoviteľ je povinný zaistiť splnenie povinnosti Objednávateľa, ako prevádzkovateľa základnej služby plnenie bezpečnostných opatrení a notifikačných povinností a to v súlade s ustanovením § 19 ods. 2 zákona </w:t>
            </w:r>
            <w:r w:rsidRPr="00363274">
              <w:rPr>
                <w:rFonts w:cs="Arial"/>
                <w:szCs w:val="22"/>
                <w:lang w:val="sk-SK"/>
              </w:rPr>
              <w:lastRenderedPageBreak/>
              <w:t>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363274">
              <w:rPr>
                <w:rFonts w:cs="Arial"/>
                <w:b/>
                <w:szCs w:val="22"/>
                <w:lang w:val="sk-SK"/>
              </w:rPr>
              <w:t>Vyhláška NBÚ</w:t>
            </w:r>
            <w:r w:rsidRPr="00363274">
              <w:rPr>
                <w:rFonts w:cs="Arial"/>
                <w:szCs w:val="22"/>
                <w:lang w:val="sk-SK"/>
              </w:rPr>
              <w:t>“) a počas celej doby výkonu činnosti priamo súvisiacej s prevádzkou sietí a informačných systémov pre Objednávateľa.</w:t>
            </w:r>
          </w:p>
          <w:p w14:paraId="6BCCA5C3"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5A8F2C3F" w14:textId="77777777" w:rsidR="004F3ED8"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strany Objednávateľa a Zhotoviteľa.</w:t>
            </w:r>
          </w:p>
          <w:p w14:paraId="7167374D" w14:textId="77777777" w:rsidR="004F3ED8" w:rsidRDefault="004F3ED8"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25001EBB" w14:textId="33D17FA9" w:rsidR="00363274" w:rsidRPr="00363274" w:rsidRDefault="004F3ED8"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4F3ED8">
              <w:rPr>
                <w:rFonts w:cs="Arial"/>
                <w:szCs w:val="22"/>
                <w:lang w:val="sk-SK"/>
              </w:rPr>
              <w:t>Najneskôr ku dňu Dátumu žačatia prác je Zhotoviteľ povinný uzavrieť s Objednávateľom zmluvu o zabezpečení plnenia bezpečnostných opatrení a notifikačnýc</w:t>
            </w:r>
            <w:r>
              <w:rPr>
                <w:rFonts w:cs="Arial"/>
                <w:szCs w:val="22"/>
                <w:lang w:val="sk-SK"/>
              </w:rPr>
              <w:t>h povinností podľa § 19 ods. 2 z</w:t>
            </w:r>
            <w:r w:rsidRPr="004F3ED8">
              <w:rPr>
                <w:rFonts w:cs="Arial"/>
                <w:szCs w:val="22"/>
                <w:lang w:val="sk-SK"/>
              </w:rPr>
              <w:t xml:space="preserve">ákona kybernetickej bezpečnosti (ďalej len ako „Zmluva KB“),  obsahujúcou náležitosti minimálne v rozsahu Vyhlášky </w:t>
            </w:r>
            <w:r>
              <w:rPr>
                <w:rFonts w:cs="Arial"/>
                <w:szCs w:val="22"/>
                <w:lang w:val="sk-SK"/>
              </w:rPr>
              <w:t>NBÚ</w:t>
            </w:r>
            <w:r w:rsidRPr="004F3ED8">
              <w:rPr>
                <w:rFonts w:cs="Arial"/>
                <w:szCs w:val="22"/>
                <w:lang w:val="sk-SK"/>
              </w:rPr>
              <w:t>. Zhotoviteľ sa zaväzuje dodržiavať všetky povinnosti vyplývajúce mu z ustanovení tejto Zmluvy o KB, pričom ak Zhotoviteľ nedodrží povinnosti vyplývajúce mu z ust</w:t>
            </w:r>
            <w:r>
              <w:rPr>
                <w:rFonts w:cs="Arial"/>
                <w:szCs w:val="22"/>
                <w:lang w:val="sk-SK"/>
              </w:rPr>
              <w:t>anovení Prílohy č. 2 body 1 až 7</w:t>
            </w:r>
            <w:r w:rsidRPr="004F3ED8">
              <w:rPr>
                <w:rFonts w:cs="Arial"/>
                <w:szCs w:val="22"/>
                <w:lang w:val="sk-SK"/>
              </w:rPr>
              <w:t xml:space="preserve"> Zmluvy KB vzniká Objednávateľovi nárok</w:t>
            </w:r>
            <w:r>
              <w:rPr>
                <w:rFonts w:cs="Arial"/>
                <w:szCs w:val="22"/>
                <w:lang w:val="sk-SK"/>
              </w:rPr>
              <w:t xml:space="preserve"> </w:t>
            </w:r>
            <w:r w:rsidRPr="004F3ED8">
              <w:rPr>
                <w:rFonts w:cs="Arial"/>
                <w:szCs w:val="22"/>
                <w:lang w:val="sk-SK"/>
              </w:rPr>
              <w:t>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r>
              <w:rPr>
                <w:rFonts w:cs="Arial"/>
                <w:szCs w:val="22"/>
                <w:lang w:val="sk-SK"/>
              </w:rPr>
              <w:t>“</w:t>
            </w:r>
          </w:p>
          <w:p w14:paraId="10A7AD33"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0BAC3906" w14:textId="629E7AEB"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 xml:space="preserve">Ďalšie podrobnosti sú uvedené v </w:t>
            </w:r>
            <w:r w:rsidR="00A64E09" w:rsidRPr="00A64E09">
              <w:rPr>
                <w:rFonts w:cs="Arial"/>
                <w:szCs w:val="22"/>
                <w:lang w:val="sk-SK"/>
              </w:rPr>
              <w:t>Technických špecifikáciách</w:t>
            </w:r>
            <w:r w:rsidRPr="00363274">
              <w:rPr>
                <w:rFonts w:cs="Arial"/>
                <w:szCs w:val="22"/>
                <w:lang w:val="sk-SK"/>
              </w:rPr>
              <w:t>.“</w:t>
            </w:r>
          </w:p>
          <w:p w14:paraId="1840AABD" w14:textId="082F550D" w:rsidR="00363274" w:rsidRDefault="00363274" w:rsidP="004B2539">
            <w:pPr>
              <w:pStyle w:val="Nzov"/>
              <w:jc w:val="both"/>
              <w:rPr>
                <w:rFonts w:ascii="Arial" w:hAnsi="Arial" w:cs="Arial"/>
                <w:b w:val="0"/>
                <w:szCs w:val="22"/>
                <w:lang w:val="sk-SK"/>
              </w:rPr>
            </w:pPr>
          </w:p>
          <w:p w14:paraId="03E2E2D0" w14:textId="77777777" w:rsidR="00363274" w:rsidRPr="00434723" w:rsidRDefault="00363274" w:rsidP="004B2539">
            <w:pPr>
              <w:pStyle w:val="Nzov"/>
              <w:jc w:val="both"/>
              <w:rPr>
                <w:rFonts w:ascii="Arial" w:hAnsi="Arial" w:cs="Arial"/>
                <w:b w:val="0"/>
                <w:szCs w:val="22"/>
                <w:lang w:val="sk-SK"/>
              </w:rPr>
            </w:pPr>
          </w:p>
        </w:tc>
      </w:tr>
      <w:tr w:rsidR="00BE58EF" w:rsidRPr="00434723" w14:paraId="7099752A" w14:textId="77777777" w:rsidTr="009B6A56">
        <w:trPr>
          <w:trHeight w:val="951"/>
        </w:trPr>
        <w:tc>
          <w:tcPr>
            <w:tcW w:w="1418" w:type="dxa"/>
          </w:tcPr>
          <w:p w14:paraId="13D37D89" w14:textId="601607A0"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5.4</w:t>
            </w:r>
          </w:p>
        </w:tc>
        <w:tc>
          <w:tcPr>
            <w:tcW w:w="2410" w:type="dxa"/>
          </w:tcPr>
          <w:p w14:paraId="3383B0FC" w14:textId="1DA1C09C"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Preukázanie platieb</w:t>
            </w:r>
          </w:p>
        </w:tc>
        <w:tc>
          <w:tcPr>
            <w:tcW w:w="5811" w:type="dxa"/>
          </w:tcPr>
          <w:p w14:paraId="5E298092" w14:textId="3D1C3873"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Text nasledujúci za písmenom b) zrušte a nahraďte nasledovným textom:</w:t>
            </w:r>
          </w:p>
          <w:p w14:paraId="793656C0" w14:textId="77777777" w:rsidR="00BE58EF" w:rsidRPr="00434723" w:rsidRDefault="00BE58EF" w:rsidP="007008A6">
            <w:pPr>
              <w:jc w:val="both"/>
              <w:rPr>
                <w:rFonts w:cs="Arial"/>
                <w:szCs w:val="22"/>
                <w:lang w:val="sk-SK"/>
              </w:rPr>
            </w:pPr>
          </w:p>
          <w:p w14:paraId="34AAEB4D" w14:textId="77777777" w:rsidR="00BE58EF" w:rsidRDefault="00BE58EF" w:rsidP="007008A6">
            <w:pPr>
              <w:widowControl w:val="0"/>
              <w:adjustRightInd w:val="0"/>
              <w:jc w:val="both"/>
              <w:rPr>
                <w:rFonts w:cs="Arial"/>
                <w:szCs w:val="22"/>
                <w:lang w:val="sk-SK"/>
              </w:rPr>
            </w:pPr>
            <w:r w:rsidRPr="00434723">
              <w:rPr>
                <w:rFonts w:cs="Arial"/>
                <w:szCs w:val="22"/>
                <w:lang w:val="sk-SK"/>
              </w:rPr>
              <w:t xml:space="preserve">„potom je Objednávateľ oprávnený písomne vyzvať Zhotoviteľa k vykonaniu nápravy s určením dodatočnej primeranej lehoty. Počas plynutia takto poskytnutej </w:t>
            </w:r>
            <w:r w:rsidRPr="00434723">
              <w:rPr>
                <w:rFonts w:cs="Arial"/>
                <w:szCs w:val="22"/>
                <w:lang w:val="sk-SK"/>
              </w:rPr>
              <w:lastRenderedPageBreak/>
              <w:t>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p w14:paraId="1C11C403" w14:textId="77777777" w:rsidR="00AE2761" w:rsidRPr="00434723" w:rsidRDefault="00AE2761" w:rsidP="007008A6">
            <w:pPr>
              <w:widowControl w:val="0"/>
              <w:adjustRightInd w:val="0"/>
              <w:jc w:val="both"/>
              <w:rPr>
                <w:rFonts w:cs="Arial"/>
                <w:b/>
                <w:szCs w:val="22"/>
                <w:lang w:val="sk-SK"/>
              </w:rPr>
            </w:pPr>
          </w:p>
        </w:tc>
      </w:tr>
      <w:tr w:rsidR="00BE58EF" w:rsidRPr="00434723" w14:paraId="48EAC13A" w14:textId="77777777" w:rsidTr="009B6A56">
        <w:trPr>
          <w:trHeight w:val="230"/>
        </w:trPr>
        <w:tc>
          <w:tcPr>
            <w:tcW w:w="1418" w:type="dxa"/>
          </w:tcPr>
          <w:p w14:paraId="4A30B07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8ED8CF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6.3</w:t>
            </w:r>
          </w:p>
          <w:p w14:paraId="5C466049" w14:textId="77777777" w:rsidR="00BE58EF" w:rsidRPr="00434723" w:rsidRDefault="00BE58EF" w:rsidP="007008A6">
            <w:pPr>
              <w:pStyle w:val="NoIndent"/>
              <w:jc w:val="both"/>
              <w:rPr>
                <w:rFonts w:ascii="Arial" w:hAnsi="Arial" w:cs="Arial"/>
                <w:b/>
                <w:color w:val="auto"/>
                <w:szCs w:val="22"/>
                <w:lang w:val="sk-SK"/>
              </w:rPr>
            </w:pPr>
          </w:p>
          <w:p w14:paraId="12E8A7F7" w14:textId="77777777" w:rsidR="007163DD" w:rsidRDefault="007163DD" w:rsidP="007008A6">
            <w:pPr>
              <w:pStyle w:val="NoIndent"/>
              <w:jc w:val="both"/>
              <w:rPr>
                <w:rFonts w:ascii="Arial" w:hAnsi="Arial" w:cs="Arial"/>
                <w:b/>
                <w:color w:val="auto"/>
                <w:szCs w:val="22"/>
                <w:lang w:val="sk-SK"/>
              </w:rPr>
            </w:pPr>
          </w:p>
          <w:p w14:paraId="028061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21EFE9C" w14:textId="77777777" w:rsidR="00BE58EF" w:rsidRPr="00434723" w:rsidRDefault="00BE58EF" w:rsidP="007008A6">
            <w:pPr>
              <w:rPr>
                <w:rFonts w:cs="Arial"/>
                <w:szCs w:val="22"/>
                <w:lang w:val="sk-SK"/>
              </w:rPr>
            </w:pPr>
            <w:r w:rsidRPr="00434723">
              <w:rPr>
                <w:rFonts w:cs="Arial"/>
                <w:b/>
                <w:szCs w:val="22"/>
                <w:lang w:val="sk-SK"/>
              </w:rPr>
              <w:t>6.4</w:t>
            </w:r>
          </w:p>
        </w:tc>
        <w:tc>
          <w:tcPr>
            <w:tcW w:w="2410" w:type="dxa"/>
          </w:tcPr>
          <w:p w14:paraId="4A1A68E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Osoby v pracovnom pomere s Objednávateľom</w:t>
            </w:r>
          </w:p>
          <w:p w14:paraId="72379300" w14:textId="77777777" w:rsidR="00BE58EF" w:rsidRPr="00434723" w:rsidRDefault="00BE58EF" w:rsidP="007008A6">
            <w:pPr>
              <w:rPr>
                <w:rFonts w:cs="Arial"/>
                <w:szCs w:val="22"/>
                <w:lang w:val="sk-SK"/>
              </w:rPr>
            </w:pPr>
          </w:p>
          <w:p w14:paraId="590F5777" w14:textId="77777777" w:rsidR="00BE58EF" w:rsidRPr="00434723" w:rsidRDefault="00BE58EF" w:rsidP="007008A6">
            <w:pPr>
              <w:rPr>
                <w:rFonts w:cs="Arial"/>
                <w:szCs w:val="22"/>
                <w:lang w:val="sk-SK"/>
              </w:rPr>
            </w:pPr>
            <w:r w:rsidRPr="00434723">
              <w:rPr>
                <w:rFonts w:cs="Arial"/>
                <w:b/>
                <w:szCs w:val="22"/>
                <w:lang w:val="sk-SK"/>
              </w:rPr>
              <w:t>Pracovno-právne predpisy</w:t>
            </w:r>
          </w:p>
        </w:tc>
        <w:tc>
          <w:tcPr>
            <w:tcW w:w="5811" w:type="dxa"/>
          </w:tcPr>
          <w:p w14:paraId="3C9B62CC"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vety vložte:</w:t>
            </w:r>
          </w:p>
          <w:p w14:paraId="3029FB89" w14:textId="77777777" w:rsidR="00BE58EF" w:rsidRPr="00434723" w:rsidRDefault="00BE58EF" w:rsidP="007008A6">
            <w:pPr>
              <w:rPr>
                <w:rFonts w:cs="Arial"/>
                <w:szCs w:val="22"/>
                <w:lang w:val="sk-SK"/>
              </w:rPr>
            </w:pPr>
            <w:r w:rsidRPr="00434723">
              <w:rPr>
                <w:rFonts w:cs="Arial"/>
                <w:szCs w:val="22"/>
                <w:lang w:val="sk-SK"/>
              </w:rPr>
              <w:t>„ … a Stavebnotechnického dozoru“.</w:t>
            </w:r>
          </w:p>
          <w:p w14:paraId="55A37EED" w14:textId="77777777" w:rsidR="00BE58EF" w:rsidRPr="00434723" w:rsidRDefault="00BE58EF" w:rsidP="007008A6">
            <w:pPr>
              <w:rPr>
                <w:rFonts w:cs="Arial"/>
                <w:szCs w:val="22"/>
                <w:lang w:val="sk-SK"/>
              </w:rPr>
            </w:pPr>
          </w:p>
          <w:p w14:paraId="7C4920DC" w14:textId="77777777" w:rsidR="00BE58EF" w:rsidRPr="00434723" w:rsidRDefault="00BE58EF" w:rsidP="007008A6">
            <w:pPr>
              <w:rPr>
                <w:rFonts w:cs="Arial"/>
                <w:szCs w:val="22"/>
                <w:lang w:val="sk-SK"/>
              </w:rPr>
            </w:pPr>
          </w:p>
          <w:p w14:paraId="1C7EA52A" w14:textId="77777777" w:rsidR="00BE58EF" w:rsidRPr="00434723" w:rsidRDefault="00BE58EF" w:rsidP="007163DD">
            <w:pPr>
              <w:pStyle w:val="Zkladntext"/>
              <w:jc w:val="both"/>
              <w:rPr>
                <w:rFonts w:cs="Arial"/>
                <w:szCs w:val="22"/>
                <w:lang w:val="sk-SK"/>
              </w:rPr>
            </w:pPr>
            <w:r w:rsidRPr="00434723">
              <w:rPr>
                <w:rFonts w:cs="Arial"/>
                <w:szCs w:val="22"/>
                <w:lang w:val="sk-SK"/>
              </w:rPr>
              <w:t>Na konci tohto podčlánku vložte:</w:t>
            </w:r>
          </w:p>
          <w:p w14:paraId="3F4876D8" w14:textId="77777777" w:rsidR="00BE58EF" w:rsidRDefault="00BE58EF" w:rsidP="007008A6">
            <w:pPr>
              <w:pStyle w:val="Zkladntext"/>
              <w:jc w:val="both"/>
              <w:rPr>
                <w:rFonts w:cs="Arial"/>
                <w:szCs w:val="22"/>
              </w:rPr>
            </w:pPr>
            <w:r w:rsidRPr="00434723">
              <w:rPr>
                <w:rFonts w:cs="Arial"/>
                <w:szCs w:val="22"/>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Obchodný</w:t>
            </w:r>
            <w:r w:rsidR="00F410EF" w:rsidRPr="00434723">
              <w:rPr>
                <w:rFonts w:cs="Arial"/>
                <w:szCs w:val="22"/>
              </w:rPr>
              <w:t>m</w:t>
            </w:r>
            <w:r w:rsidRPr="00434723">
              <w:rPr>
                <w:rFonts w:cs="Arial"/>
                <w:szCs w:val="22"/>
              </w:rPr>
              <w:t xml:space="preserve"> zákonník</w:t>
            </w:r>
            <w:r w:rsidR="00F410EF" w:rsidRPr="00434723">
              <w:rPr>
                <w:rFonts w:cs="Arial"/>
                <w:szCs w:val="22"/>
              </w:rPr>
              <w:t>om</w:t>
            </w:r>
            <w:r w:rsidRPr="00434723">
              <w:rPr>
                <w:rFonts w:cs="Arial"/>
                <w:szCs w:val="22"/>
              </w:rPr>
              <w:t>, zákonom č. 5/2004 Z. z. o službách zamestnanosti a o zmene a doplnení niektorých zákonov, zákonom č. 461/2003 Z. z. o sociálnom poistení, zákonom č. 404/2011 Z. z. o pobyte cudzincov a o zmene a doplnení niektorých zákonov, záko</w:t>
            </w:r>
            <w:r w:rsidR="00F410EF" w:rsidRPr="00434723">
              <w:rPr>
                <w:rFonts w:cs="Arial"/>
                <w:szCs w:val="22"/>
              </w:rPr>
              <w:t>nom</w:t>
            </w:r>
            <w:r w:rsidRPr="00434723">
              <w:rPr>
                <w:rFonts w:cs="Arial"/>
                <w:szCs w:val="22"/>
              </w:rPr>
              <w:t xml:space="preserve">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5A042165" w14:textId="77777777" w:rsidR="00F96096" w:rsidRPr="00434723" w:rsidRDefault="00F96096" w:rsidP="007008A6">
            <w:pPr>
              <w:pStyle w:val="Zkladntext"/>
              <w:jc w:val="both"/>
              <w:rPr>
                <w:rFonts w:cs="Arial"/>
                <w:szCs w:val="22"/>
              </w:rPr>
            </w:pPr>
          </w:p>
          <w:p w14:paraId="6B82133A" w14:textId="77777777" w:rsidR="00BE58EF" w:rsidRPr="00434723" w:rsidRDefault="00BE58EF" w:rsidP="007008A6">
            <w:pPr>
              <w:pStyle w:val="Zkladntext"/>
              <w:jc w:val="both"/>
              <w:rPr>
                <w:rFonts w:cs="Arial"/>
                <w:color w:val="00B0F0"/>
                <w:szCs w:val="22"/>
              </w:rPr>
            </w:pPr>
            <w:r w:rsidRPr="00434723">
              <w:rPr>
                <w:rFonts w:cs="Arial"/>
                <w:szCs w:val="22"/>
              </w:rPr>
              <w:lastRenderedPageBreak/>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78289BB7" w14:textId="77777777" w:rsidR="00BE58EF" w:rsidRPr="00434723" w:rsidRDefault="00BE58EF" w:rsidP="007008A6">
            <w:pPr>
              <w:rPr>
                <w:rFonts w:cs="Arial"/>
                <w:szCs w:val="22"/>
                <w:lang w:val="sk-SK"/>
              </w:rPr>
            </w:pPr>
          </w:p>
        </w:tc>
      </w:tr>
      <w:tr w:rsidR="00BE58EF" w:rsidRPr="00434723" w14:paraId="25602FDA" w14:textId="77777777" w:rsidTr="009B6A56">
        <w:trPr>
          <w:trHeight w:val="435"/>
        </w:trPr>
        <w:tc>
          <w:tcPr>
            <w:tcW w:w="1418" w:type="dxa"/>
          </w:tcPr>
          <w:p w14:paraId="7103B0C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35A0980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6.5</w:t>
            </w:r>
          </w:p>
        </w:tc>
        <w:tc>
          <w:tcPr>
            <w:tcW w:w="2410" w:type="dxa"/>
          </w:tcPr>
          <w:p w14:paraId="6CF636E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Pracovná doba</w:t>
            </w:r>
          </w:p>
        </w:tc>
        <w:tc>
          <w:tcPr>
            <w:tcW w:w="5811" w:type="dxa"/>
          </w:tcPr>
          <w:p w14:paraId="3CA58314" w14:textId="77777777" w:rsidR="00BE58EF" w:rsidRDefault="00BE58EF" w:rsidP="007008A6">
            <w:pPr>
              <w:jc w:val="both"/>
              <w:rPr>
                <w:rFonts w:cs="Arial"/>
                <w:szCs w:val="22"/>
                <w:lang w:val="sk-SK"/>
              </w:rPr>
            </w:pPr>
            <w:r w:rsidRPr="00434723">
              <w:rPr>
                <w:rFonts w:cs="Arial"/>
                <w:szCs w:val="22"/>
                <w:lang w:val="sk-SK"/>
              </w:rPr>
              <w:t>Pôvodný text podčlánku odstráňte a nahraďte nasledovným textom:</w:t>
            </w:r>
          </w:p>
          <w:p w14:paraId="34A2689D" w14:textId="77777777" w:rsidR="00815D78" w:rsidRPr="00434723" w:rsidRDefault="00815D78" w:rsidP="007008A6">
            <w:pPr>
              <w:jc w:val="both"/>
              <w:rPr>
                <w:rFonts w:cs="Arial"/>
                <w:szCs w:val="22"/>
                <w:lang w:val="sk-SK"/>
              </w:rPr>
            </w:pPr>
          </w:p>
          <w:p w14:paraId="60A7B9F0" w14:textId="77777777" w:rsidR="009B2FC3" w:rsidRDefault="00BE58EF" w:rsidP="007008A6">
            <w:pPr>
              <w:jc w:val="both"/>
              <w:rPr>
                <w:rFonts w:cs="Arial"/>
                <w:szCs w:val="22"/>
              </w:rPr>
            </w:pPr>
            <w:r w:rsidRPr="00434723">
              <w:rPr>
                <w:rFonts w:cs="Arial"/>
                <w:szCs w:val="22"/>
              </w:rPr>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5941A69" w14:textId="14998B27" w:rsidR="00BE58EF" w:rsidRDefault="009B2FC3" w:rsidP="00C336C9">
            <w:pPr>
              <w:pStyle w:val="Textkomentra"/>
              <w:jc w:val="both"/>
              <w:rPr>
                <w:rFonts w:cs="Arial"/>
                <w:szCs w:val="22"/>
              </w:rPr>
            </w:pPr>
            <w:r>
              <w:t>Zhotoviteľ je oprávnený na Stavenisku vykonávať práce v nepretržitom zmenovom precovnom režime a to v miestne uznaných dňoch pracovného pokoja alebo mimo normálnu pracovnú dobu za dodržania všeobecne záväzných právnych predpisov a všeobecne záväzných nariadeníach platných na mieste výkonu práce.</w:t>
            </w:r>
            <w:r w:rsidRPr="00434723">
              <w:rPr>
                <w:rFonts w:cs="Arial"/>
                <w:szCs w:val="22"/>
              </w:rPr>
              <w:t xml:space="preserve"> </w:t>
            </w:r>
            <w:r w:rsidR="00BE58EF" w:rsidRPr="00434723">
              <w:rPr>
                <w:rFonts w:cs="Arial"/>
                <w:szCs w:val="22"/>
              </w:rPr>
              <w:t>“</w:t>
            </w:r>
          </w:p>
          <w:p w14:paraId="2DC62402" w14:textId="77777777" w:rsidR="00815D78" w:rsidRPr="00434723" w:rsidRDefault="00815D78" w:rsidP="007008A6">
            <w:pPr>
              <w:jc w:val="both"/>
              <w:rPr>
                <w:rFonts w:cs="Arial"/>
                <w:bCs/>
                <w:szCs w:val="22"/>
                <w:lang w:val="sk-SK"/>
              </w:rPr>
            </w:pPr>
          </w:p>
        </w:tc>
      </w:tr>
      <w:tr w:rsidR="00BE58EF" w:rsidRPr="00434723" w14:paraId="4FF3F759" w14:textId="77777777" w:rsidTr="009B6A56">
        <w:trPr>
          <w:trHeight w:val="879"/>
        </w:trPr>
        <w:tc>
          <w:tcPr>
            <w:tcW w:w="1418" w:type="dxa"/>
          </w:tcPr>
          <w:p w14:paraId="761890D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7796F5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6.7</w:t>
            </w:r>
          </w:p>
        </w:tc>
        <w:tc>
          <w:tcPr>
            <w:tcW w:w="2410" w:type="dxa"/>
          </w:tcPr>
          <w:p w14:paraId="78B1DB95"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Ochrana zdravia  a bezpečnosť pri práci</w:t>
            </w:r>
          </w:p>
        </w:tc>
        <w:tc>
          <w:tcPr>
            <w:tcW w:w="5811" w:type="dxa"/>
          </w:tcPr>
          <w:p w14:paraId="5A41E80D" w14:textId="77777777" w:rsidR="00BE58EF" w:rsidRDefault="00BE58EF" w:rsidP="007008A6">
            <w:pPr>
              <w:autoSpaceDE w:val="0"/>
              <w:autoSpaceDN w:val="0"/>
              <w:adjustRightInd w:val="0"/>
              <w:ind w:right="142"/>
              <w:rPr>
                <w:rFonts w:cs="Arial"/>
                <w:szCs w:val="22"/>
                <w:lang w:val="pl-PL" w:eastAsia="sk-SK"/>
              </w:rPr>
            </w:pPr>
            <w:r w:rsidRPr="00434723">
              <w:rPr>
                <w:rFonts w:cs="Arial"/>
                <w:szCs w:val="22"/>
                <w:lang w:val="pl-PL" w:eastAsia="sk-SK"/>
              </w:rPr>
              <w:t>Na začiatku podčlánku vložte text:</w:t>
            </w:r>
          </w:p>
          <w:p w14:paraId="2D701D8E" w14:textId="77777777" w:rsidR="00FA0B20" w:rsidRPr="00434723" w:rsidRDefault="00FA0B20" w:rsidP="007008A6">
            <w:pPr>
              <w:autoSpaceDE w:val="0"/>
              <w:autoSpaceDN w:val="0"/>
              <w:adjustRightInd w:val="0"/>
              <w:ind w:right="142"/>
              <w:rPr>
                <w:rFonts w:cs="Arial"/>
                <w:szCs w:val="22"/>
                <w:lang w:val="pl-PL" w:eastAsia="sk-SK"/>
              </w:rPr>
            </w:pPr>
          </w:p>
          <w:p w14:paraId="412A9A77" w14:textId="77777777" w:rsidR="00BE58EF" w:rsidRPr="00434723" w:rsidRDefault="00BE58EF" w:rsidP="007008A6">
            <w:pPr>
              <w:autoSpaceDE w:val="0"/>
              <w:autoSpaceDN w:val="0"/>
              <w:adjustRightInd w:val="0"/>
              <w:ind w:right="142"/>
              <w:jc w:val="both"/>
              <w:rPr>
                <w:rFonts w:cs="Arial"/>
                <w:bCs/>
                <w:iCs/>
                <w:szCs w:val="22"/>
                <w:lang w:val="pl-PL"/>
              </w:rPr>
            </w:pPr>
            <w:r w:rsidRPr="00434723">
              <w:rPr>
                <w:rFonts w:cs="Arial"/>
                <w:szCs w:val="22"/>
                <w:lang w:val="pl-PL"/>
              </w:rPr>
              <w:t xml:space="preserve">„Ochranu zdravia a bezpečnosti pri práci je Zhotoviteľ povinný vykonávať v súlade </w:t>
            </w:r>
            <w:r w:rsidRPr="00434723">
              <w:rPr>
                <w:rFonts w:cs="Arial"/>
                <w:bCs/>
                <w:iCs/>
                <w:szCs w:val="22"/>
                <w:lang w:val="pl-PL"/>
              </w:rPr>
              <w:t>s účinnými všeobecne záväznými právnymi predpismi, Plánom BOZP</w:t>
            </w:r>
            <w:r w:rsidRPr="00434723">
              <w:rPr>
                <w:rFonts w:cs="Arial"/>
                <w:bCs/>
                <w:iCs/>
                <w:szCs w:val="22"/>
              </w:rPr>
              <w:t xml:space="preserve"> resp. </w:t>
            </w:r>
            <w:r w:rsidRPr="00434723">
              <w:rPr>
                <w:rFonts w:cs="Arial"/>
                <w:bCs/>
                <w:iCs/>
                <w:szCs w:val="22"/>
                <w:lang w:val="sk-SK"/>
              </w:rPr>
              <w:t>aktualizovaným</w:t>
            </w:r>
            <w:r w:rsidRPr="00434723">
              <w:rPr>
                <w:rFonts w:cs="Arial"/>
                <w:bCs/>
                <w:iCs/>
                <w:szCs w:val="22"/>
              </w:rPr>
              <w:t xml:space="preserve"> Plánom BOZP.</w:t>
            </w:r>
          </w:p>
          <w:p w14:paraId="1A74A4D2" w14:textId="77777777" w:rsidR="00BE58EF" w:rsidRPr="00434723" w:rsidRDefault="00BE58EF" w:rsidP="007008A6">
            <w:pPr>
              <w:jc w:val="both"/>
              <w:rPr>
                <w:rFonts w:cs="Arial"/>
                <w:szCs w:val="22"/>
                <w:lang w:val="pl-PL" w:eastAsia="sk-SK"/>
              </w:rPr>
            </w:pPr>
          </w:p>
          <w:p w14:paraId="162966E9" w14:textId="77777777" w:rsidR="00960B22" w:rsidRPr="00960B22" w:rsidRDefault="00960B22" w:rsidP="00960B22">
            <w:pPr>
              <w:jc w:val="both"/>
              <w:rPr>
                <w:rFonts w:cs="Arial"/>
                <w:szCs w:val="22"/>
                <w:lang w:val="pl-PL" w:eastAsia="sk-SK"/>
              </w:rPr>
            </w:pPr>
            <w:r w:rsidRPr="00960B22">
              <w:rPr>
                <w:rFonts w:cs="Arial"/>
                <w:szCs w:val="22"/>
                <w:lang w:val="pl-PL" w:eastAsia="sk-SK"/>
              </w:rPr>
              <w:t>Zhotoviteľ je povinný od  Dátumu začatia prác a počas celej realizácie výstavby:</w:t>
            </w:r>
          </w:p>
          <w:p w14:paraId="4D4CCD02" w14:textId="77777777" w:rsidR="00960B22" w:rsidRPr="00C336C9" w:rsidRDefault="00960B22" w:rsidP="00960B22">
            <w:pPr>
              <w:numPr>
                <w:ilvl w:val="0"/>
                <w:numId w:val="38"/>
              </w:numPr>
              <w:jc w:val="both"/>
              <w:rPr>
                <w:rFonts w:cs="Arial"/>
                <w:szCs w:val="22"/>
                <w:lang w:val="sk-SK" w:eastAsia="sk-SK"/>
              </w:rPr>
            </w:pPr>
            <w:r w:rsidRPr="00960B22">
              <w:rPr>
                <w:rFonts w:cs="Arial"/>
                <w:szCs w:val="22"/>
                <w:lang w:val="pl-PL" w:eastAsia="sk-SK"/>
              </w:rPr>
              <w:t>dodržiavať Plán BOZP, resp. aktualizovaný Plán BOZP ako aj ďalšie povinnosti Zhotoviteľovi ustanovené v nariadení vlády SR č. 396/2006 Z.z. o minimálnych bezpečnostných a zdravotných požiadavkách na Stavenisko  (ďalej len “NV”).</w:t>
            </w:r>
          </w:p>
          <w:p w14:paraId="68B222A2" w14:textId="2BC9C13D" w:rsidR="000259F9" w:rsidRPr="00635667" w:rsidRDefault="00960B22" w:rsidP="00635667">
            <w:pPr>
              <w:numPr>
                <w:ilvl w:val="0"/>
                <w:numId w:val="38"/>
              </w:numPr>
              <w:jc w:val="both"/>
              <w:rPr>
                <w:rFonts w:cs="Arial"/>
                <w:szCs w:val="22"/>
                <w:lang w:val="sk-SK" w:eastAsia="sk-SK"/>
              </w:rPr>
            </w:pPr>
            <w:r w:rsidRPr="00960B22">
              <w:rPr>
                <w:rFonts w:cs="Arial"/>
                <w:szCs w:val="22"/>
                <w:lang w:val="sk-SK" w:eastAsia="sk-SK"/>
              </w:rPr>
              <w:t xml:space="preserve"> spolupracovať s koordinátorom dokumentácie a bezpečnosti práce na stavenisku v rozsahu platných predpisov a zmluvných podmienok</w:t>
            </w:r>
            <w:r w:rsidR="00635667">
              <w:rPr>
                <w:rFonts w:cs="Arial"/>
                <w:szCs w:val="22"/>
                <w:lang w:val="sk-SK" w:eastAsia="sk-SK"/>
              </w:rPr>
              <w:t>.</w:t>
            </w:r>
          </w:p>
          <w:p w14:paraId="13A40326" w14:textId="539C5600" w:rsidR="000259F9" w:rsidRPr="00434723" w:rsidRDefault="000259F9" w:rsidP="007008A6">
            <w:pPr>
              <w:tabs>
                <w:tab w:val="left" w:pos="1800"/>
              </w:tabs>
              <w:jc w:val="both"/>
              <w:rPr>
                <w:rFonts w:cs="Arial"/>
                <w:szCs w:val="22"/>
                <w:lang w:eastAsia="sk-SK"/>
              </w:rPr>
            </w:pPr>
          </w:p>
          <w:p w14:paraId="23BAB90B" w14:textId="77777777" w:rsidR="00BE58EF" w:rsidRDefault="00BE58EF" w:rsidP="007008A6">
            <w:pPr>
              <w:tabs>
                <w:tab w:val="left" w:pos="1800"/>
              </w:tabs>
              <w:jc w:val="both"/>
              <w:rPr>
                <w:rFonts w:eastAsia="Arial Unicode MS" w:cs="Arial"/>
                <w:szCs w:val="22"/>
              </w:rPr>
            </w:pPr>
            <w:r w:rsidRPr="00434723">
              <w:rPr>
                <w:rFonts w:eastAsia="Arial Unicode MS" w:cs="Arial"/>
                <w:szCs w:val="22"/>
              </w:rPr>
              <w:t xml:space="preserve">Zhotoviteľ je povinný vypracovať návrh </w:t>
            </w:r>
            <w:r w:rsidRPr="00434723">
              <w:rPr>
                <w:rFonts w:eastAsia="Arial Unicode MS" w:cs="Arial"/>
                <w:bCs/>
                <w:szCs w:val="22"/>
              </w:rPr>
              <w:t>Dohody o vytvorení podmienok bezpečnosti a ochrany zdravia pri práci (BOZP) na spoločnom pracovisku s ďalšími zhotoviteľmi Objednávateľa</w:t>
            </w:r>
            <w:r w:rsidRPr="00434723">
              <w:rPr>
                <w:rFonts w:eastAsia="Arial Unicode MS" w:cs="Arial"/>
                <w:szCs w:val="22"/>
              </w:rPr>
              <w:t xml:space="preserve"> podľa § 18 zákona č. 124/2006 Z.z.</w:t>
            </w:r>
            <w:r w:rsidRPr="00434723">
              <w:rPr>
                <w:rFonts w:cs="Arial"/>
                <w:szCs w:val="22"/>
              </w:rPr>
              <w:t xml:space="preserve"> </w:t>
            </w:r>
            <w:r w:rsidRPr="00434723">
              <w:rPr>
                <w:rFonts w:eastAsia="Arial Unicode MS" w:cs="Arial"/>
                <w:szCs w:val="22"/>
              </w:rPr>
              <w:t xml:space="preserve">o bezpečnosti a ochrane zdravia pri práci a o zmene a doplnení niektorých zákonov v znení </w:t>
            </w:r>
            <w:r w:rsidRPr="00434723">
              <w:rPr>
                <w:rFonts w:eastAsia="Arial Unicode MS" w:cs="Arial"/>
                <w:szCs w:val="22"/>
              </w:rPr>
              <w:lastRenderedPageBreak/>
              <w:t>neskorších predpisov a predložiť ho Stavebnotechnickému dozoru najneskôr k Dátumu začatia prác.</w:t>
            </w:r>
          </w:p>
          <w:p w14:paraId="4D59A51A" w14:textId="77777777" w:rsidR="00E178B6" w:rsidRPr="00434723" w:rsidRDefault="00E178B6" w:rsidP="007008A6">
            <w:pPr>
              <w:tabs>
                <w:tab w:val="left" w:pos="1800"/>
              </w:tabs>
              <w:jc w:val="both"/>
              <w:rPr>
                <w:rFonts w:eastAsia="Arial Unicode MS" w:cs="Arial"/>
                <w:szCs w:val="22"/>
              </w:rPr>
            </w:pPr>
          </w:p>
          <w:p w14:paraId="031FA294" w14:textId="77777777" w:rsidR="00BE58EF" w:rsidRDefault="00BE58EF" w:rsidP="007008A6">
            <w:pPr>
              <w:jc w:val="both"/>
              <w:rPr>
                <w:rFonts w:cs="Arial"/>
                <w:bCs/>
                <w:szCs w:val="22"/>
              </w:rPr>
            </w:pPr>
            <w:r w:rsidRPr="00434723">
              <w:rPr>
                <w:rFonts w:cs="Arial"/>
                <w:bCs/>
                <w:szCs w:val="22"/>
              </w:rPr>
              <w:t xml:space="preserve">V prípade, ak Zhotoviteľ nevypracuje alebo nepredloží Stavebnotechnickému dozoru </w:t>
            </w:r>
            <w:r w:rsidRPr="00434723">
              <w:rPr>
                <w:rFonts w:eastAsia="Arial Unicode MS" w:cs="Arial"/>
                <w:szCs w:val="22"/>
              </w:rPr>
              <w:t xml:space="preserve">návrh </w:t>
            </w:r>
            <w:r w:rsidRPr="00434723">
              <w:rPr>
                <w:rFonts w:eastAsia="Arial Unicode MS" w:cs="Arial"/>
                <w:bCs/>
                <w:szCs w:val="22"/>
              </w:rPr>
              <w:t>Dohody o vytvorení podmienok bezpečnosti a ochrany zdravia pri práci (BOZP) na spoločnom pracovisku s ďalšími zhotoviteľmi</w:t>
            </w:r>
            <w:r w:rsidRPr="00434723">
              <w:rPr>
                <w:rFonts w:cs="Arial"/>
                <w:bCs/>
                <w:szCs w:val="22"/>
                <w:lang w:eastAsia="sk-SK"/>
              </w:rPr>
              <w:t>,</w:t>
            </w:r>
            <w:r w:rsidRPr="00434723">
              <w:rPr>
                <w:rFonts w:cs="Arial"/>
                <w:bCs/>
                <w:szCs w:val="22"/>
              </w:rPr>
              <w:t xml:space="preserve"> vzniká Objednávateľovi nárok na zaplatenie zmluvnej pokuty vo výške 500,- EUR (slovom: päťsto EUR) za každý deň, pokiaľ porušenie povinnosti trvá. </w:t>
            </w:r>
          </w:p>
          <w:p w14:paraId="6FACA9DB" w14:textId="77777777" w:rsidR="00E178B6" w:rsidRPr="00434723" w:rsidRDefault="00E178B6" w:rsidP="007008A6">
            <w:pPr>
              <w:jc w:val="both"/>
              <w:rPr>
                <w:rFonts w:cs="Arial"/>
                <w:color w:val="000000"/>
                <w:szCs w:val="22"/>
                <w:lang w:val="sk-SK" w:eastAsia="sk-SK"/>
              </w:rPr>
            </w:pPr>
          </w:p>
          <w:p w14:paraId="4DFD2933" w14:textId="77777777" w:rsidR="00BE58EF" w:rsidRPr="00434723" w:rsidRDefault="00BE58EF" w:rsidP="007008A6">
            <w:pPr>
              <w:jc w:val="both"/>
              <w:rPr>
                <w:rFonts w:cs="Arial"/>
                <w:szCs w:val="22"/>
                <w:lang w:val="sk-SK"/>
              </w:rPr>
            </w:pPr>
            <w:r w:rsidRPr="00434723">
              <w:rPr>
                <w:rFonts w:cs="Arial"/>
                <w:color w:val="000000"/>
                <w:szCs w:val="22"/>
                <w:lang w:val="sk-SK"/>
              </w:rPr>
              <w:t>Objednávateľovi vzniká voči Zhotoviteľovi nárok na zaplatenie zmluvnej pokuty za nasledujúce porušenia povinností v oblasti BOZP, OPP :</w:t>
            </w:r>
            <w:r w:rsidRPr="007008A6">
              <w:rPr>
                <w:rStyle w:val="Odkaznakomentr"/>
                <w:rFonts w:cs="Arial"/>
                <w:sz w:val="22"/>
                <w:szCs w:val="22"/>
                <w:lang w:val="sk-SK"/>
              </w:rPr>
              <w:t>  </w:t>
            </w:r>
          </w:p>
          <w:p w14:paraId="04227700" w14:textId="77777777" w:rsidR="00BE58EF" w:rsidRPr="00434723" w:rsidRDefault="00BE58EF" w:rsidP="007008A6">
            <w:pPr>
              <w:jc w:val="both"/>
              <w:rPr>
                <w:rFonts w:cs="Arial"/>
                <w:szCs w:val="22"/>
                <w:lang w:val="sk-SK"/>
              </w:rPr>
            </w:pPr>
          </w:p>
          <w:p w14:paraId="393BFCF0"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nepoužívanie ochranných prilieb a iných osobných ochranných pracovných prostriedkov vo výške 100,- </w:t>
            </w:r>
            <w:r w:rsidR="00F410EF" w:rsidRPr="00434723">
              <w:rPr>
                <w:rFonts w:cs="Arial"/>
                <w:szCs w:val="22"/>
                <w:lang w:val="sk-SK"/>
              </w:rPr>
              <w:t xml:space="preserve">EUR </w:t>
            </w:r>
            <w:r w:rsidRPr="00434723">
              <w:rPr>
                <w:rFonts w:cs="Arial"/>
                <w:szCs w:val="22"/>
                <w:lang w:val="sk-SK"/>
              </w:rPr>
              <w:t>(slovom: sto eur) za každého zamestnanca a pracovníka Personálu Zhotoviteľa,</w:t>
            </w:r>
          </w:p>
          <w:p w14:paraId="4D635708"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w:t>
            </w:r>
            <w:r w:rsidR="00A157D0">
              <w:rPr>
                <w:rFonts w:cs="Arial"/>
                <w:szCs w:val="22"/>
                <w:lang w:val="sk-SK"/>
              </w:rPr>
              <w:t>5</w:t>
            </w:r>
            <w:r w:rsidRPr="00434723">
              <w:rPr>
                <w:rFonts w:cs="Arial"/>
                <w:szCs w:val="22"/>
                <w:lang w:val="sk-SK"/>
              </w:rPr>
              <w:t xml:space="preserve">00,- </w:t>
            </w:r>
            <w:r w:rsidR="000259F9" w:rsidRPr="00434723">
              <w:rPr>
                <w:rFonts w:cs="Arial"/>
                <w:szCs w:val="22"/>
                <w:lang w:val="sk-SK"/>
              </w:rPr>
              <w:t xml:space="preserve">EUR </w:t>
            </w:r>
            <w:r w:rsidRPr="00434723">
              <w:rPr>
                <w:rFonts w:cs="Arial"/>
                <w:szCs w:val="22"/>
                <w:lang w:val="sk-SK"/>
              </w:rPr>
              <w:t xml:space="preserve">(slovom: </w:t>
            </w:r>
            <w:r w:rsidR="00A157D0">
              <w:rPr>
                <w:rFonts w:cs="Arial"/>
                <w:szCs w:val="22"/>
                <w:lang w:val="sk-SK"/>
              </w:rPr>
              <w:t>päť</w:t>
            </w:r>
            <w:r w:rsidRPr="00434723">
              <w:rPr>
                <w:rFonts w:cs="Arial"/>
                <w:szCs w:val="22"/>
                <w:lang w:val="sk-SK"/>
              </w:rPr>
              <w:t>sto eur) za každého zamestnanca a pracovníka Personálu Zhotoviteľa,</w:t>
            </w:r>
          </w:p>
          <w:p w14:paraId="770EB18F"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opätovné zaradenie zamestnanca na práce po písomnom vykázaní zo stavby alebo Staveniska vo výške 1000,- </w:t>
            </w:r>
            <w:r w:rsidR="000259F9" w:rsidRPr="00434723">
              <w:rPr>
                <w:rFonts w:cs="Arial"/>
                <w:szCs w:val="22"/>
                <w:lang w:val="sk-SK"/>
              </w:rPr>
              <w:t xml:space="preserve">EUR </w:t>
            </w:r>
            <w:r w:rsidRPr="00434723">
              <w:rPr>
                <w:rFonts w:cs="Arial"/>
                <w:szCs w:val="22"/>
                <w:lang w:val="sk-SK"/>
              </w:rPr>
              <w:t>(slovom: tisíc eur) za každého zamestnanca a pracovníka Personálu Zhotoviteľa,</w:t>
            </w:r>
          </w:p>
          <w:p w14:paraId="09BEAB1F" w14:textId="77777777" w:rsidR="00BE58EF" w:rsidRPr="00434723" w:rsidRDefault="00BE58EF" w:rsidP="00E178B6">
            <w:pPr>
              <w:numPr>
                <w:ilvl w:val="1"/>
                <w:numId w:val="26"/>
              </w:numPr>
              <w:tabs>
                <w:tab w:val="clear" w:pos="709"/>
              </w:tabs>
              <w:ind w:left="744" w:hanging="425"/>
              <w:jc w:val="both"/>
              <w:rPr>
                <w:rFonts w:cs="Arial"/>
                <w:szCs w:val="22"/>
              </w:rPr>
            </w:pPr>
            <w:r w:rsidRPr="00434723">
              <w:rPr>
                <w:rFonts w:cs="Arial"/>
                <w:szCs w:val="22"/>
              </w:rPr>
              <w:t xml:space="preserve">za nedodržanie čistoty a poriadku na Stavenisku vo výške 100,- </w:t>
            </w:r>
            <w:r w:rsidR="000259F9" w:rsidRPr="00434723">
              <w:rPr>
                <w:rFonts w:cs="Arial"/>
                <w:szCs w:val="22"/>
              </w:rPr>
              <w:t xml:space="preserve">EUR </w:t>
            </w:r>
            <w:r w:rsidRPr="00434723">
              <w:rPr>
                <w:rFonts w:cs="Arial"/>
                <w:szCs w:val="22"/>
              </w:rPr>
              <w:t xml:space="preserve">(slovom: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72B77496" w14:textId="77777777" w:rsidR="00BE58EF" w:rsidRPr="00434723"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w:t>
            </w:r>
            <w:r w:rsidRPr="00434723">
              <w:rPr>
                <w:rFonts w:cs="Arial"/>
                <w:szCs w:val="22"/>
              </w:rPr>
              <w:t>za nedodržanie povinností vyplývajúcich havarijných plánov</w:t>
            </w:r>
            <w:r w:rsidR="00E178B6">
              <w:rPr>
                <w:rFonts w:cs="Arial"/>
                <w:szCs w:val="22"/>
              </w:rPr>
              <w:t xml:space="preserve"> a za nedodržanie plánu odpadového hospodárstva</w:t>
            </w:r>
            <w:r w:rsidRPr="00434723">
              <w:rPr>
                <w:rFonts w:cs="Arial"/>
                <w:szCs w:val="22"/>
              </w:rPr>
              <w:t xml:space="preserve"> vo výške 100,- </w:t>
            </w:r>
            <w:r w:rsidR="000259F9" w:rsidRPr="00434723">
              <w:rPr>
                <w:rFonts w:cs="Arial"/>
                <w:szCs w:val="22"/>
              </w:rPr>
              <w:t xml:space="preserve">EUR </w:t>
            </w:r>
            <w:r w:rsidRPr="00434723">
              <w:rPr>
                <w:rFonts w:cs="Arial"/>
                <w:szCs w:val="22"/>
              </w:rPr>
              <w:t>(slovom: sto eur) za každé porušenie,</w:t>
            </w:r>
          </w:p>
          <w:p w14:paraId="0300A4C5" w14:textId="77777777" w:rsidR="00BE58EF" w:rsidRPr="00434723"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xml:space="preserve">  za neoprávnené používanie technických zariadení a vyhradených technických zariadení bez platných užívacích osvedčení  vo výške 100,- </w:t>
            </w:r>
            <w:r w:rsidR="000259F9" w:rsidRPr="00434723">
              <w:rPr>
                <w:rFonts w:cs="Arial"/>
                <w:szCs w:val="22"/>
                <w:lang w:val="pl-PL"/>
              </w:rPr>
              <w:t xml:space="preserve">EUR </w:t>
            </w:r>
            <w:r w:rsidRPr="00434723">
              <w:rPr>
                <w:rFonts w:cs="Arial"/>
                <w:szCs w:val="22"/>
                <w:lang w:val="pl-PL"/>
              </w:rPr>
              <w:t>(slovom: sto eur) za každé porušenie,</w:t>
            </w:r>
          </w:p>
          <w:p w14:paraId="4ABDB9DC" w14:textId="77777777" w:rsidR="00A157D0"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xml:space="preserve">za chýbajúce doklady a oprávnenia zamestnanca a pracovníka Personálu Zhotoviteľa vo výške 100,- </w:t>
            </w:r>
            <w:r w:rsidR="000259F9" w:rsidRPr="00434723">
              <w:rPr>
                <w:rFonts w:cs="Arial"/>
                <w:szCs w:val="22"/>
                <w:lang w:val="pl-PL"/>
              </w:rPr>
              <w:t xml:space="preserve">EUR </w:t>
            </w:r>
            <w:r w:rsidRPr="00434723">
              <w:rPr>
                <w:rFonts w:cs="Arial"/>
                <w:szCs w:val="22"/>
                <w:lang w:val="pl-PL"/>
              </w:rPr>
              <w:t>(slovom: sto eur) za každého zamestnanca a pracovníka Personálu Zhotoviteľa</w:t>
            </w:r>
            <w:r w:rsidR="00A157D0">
              <w:rPr>
                <w:rFonts w:cs="Arial"/>
                <w:szCs w:val="22"/>
                <w:lang w:val="pl-PL"/>
              </w:rPr>
              <w:t>,</w:t>
            </w:r>
          </w:p>
          <w:p w14:paraId="6B9011C6" w14:textId="77777777" w:rsidR="00BE58EF" w:rsidRPr="00434723" w:rsidRDefault="00A157D0" w:rsidP="00E178B6">
            <w:pPr>
              <w:numPr>
                <w:ilvl w:val="1"/>
                <w:numId w:val="26"/>
              </w:numPr>
              <w:tabs>
                <w:tab w:val="clear" w:pos="709"/>
              </w:tabs>
              <w:ind w:left="744" w:hanging="425"/>
              <w:jc w:val="both"/>
              <w:rPr>
                <w:rFonts w:cs="Arial"/>
                <w:szCs w:val="22"/>
                <w:lang w:val="pl-PL"/>
              </w:rPr>
            </w:pPr>
            <w:r w:rsidRPr="006C2974">
              <w:rPr>
                <w:rFonts w:cs="Arial"/>
                <w:szCs w:val="22"/>
              </w:rPr>
              <w:lastRenderedPageBreak/>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r w:rsidR="00BE58EF" w:rsidRPr="00434723">
              <w:rPr>
                <w:rFonts w:cs="Arial"/>
                <w:szCs w:val="22"/>
                <w:lang w:val="pl-PL"/>
              </w:rPr>
              <w:t>.</w:t>
            </w:r>
          </w:p>
          <w:p w14:paraId="1106DC82" w14:textId="77777777" w:rsidR="00BE58EF" w:rsidRPr="00434723" w:rsidRDefault="00BE58EF" w:rsidP="007008A6">
            <w:pPr>
              <w:jc w:val="both"/>
              <w:rPr>
                <w:rFonts w:cs="Arial"/>
                <w:szCs w:val="22"/>
                <w:lang w:val="pl-PL"/>
              </w:rPr>
            </w:pPr>
          </w:p>
          <w:p w14:paraId="4F461934" w14:textId="77777777" w:rsidR="00BE58EF" w:rsidRPr="00434723" w:rsidRDefault="00BE58EF" w:rsidP="007008A6">
            <w:pPr>
              <w:ind w:left="34"/>
              <w:jc w:val="both"/>
              <w:rPr>
                <w:rFonts w:cs="Arial"/>
                <w:szCs w:val="22"/>
                <w:lang w:val="pl-PL"/>
              </w:rPr>
            </w:pPr>
            <w:r w:rsidRPr="00434723">
              <w:rPr>
                <w:rFonts w:cs="Arial"/>
                <w:szCs w:val="22"/>
                <w:lang w:val="pl-PL"/>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výške 500,- </w:t>
            </w:r>
            <w:r w:rsidR="000259F9" w:rsidRPr="00434723">
              <w:rPr>
                <w:rFonts w:cs="Arial"/>
                <w:szCs w:val="22"/>
                <w:lang w:val="pl-PL"/>
              </w:rPr>
              <w:t xml:space="preserve">EUR </w:t>
            </w:r>
            <w:r w:rsidRPr="00434723">
              <w:rPr>
                <w:rFonts w:cs="Arial"/>
                <w:szCs w:val="22"/>
                <w:lang w:val="pl-PL"/>
              </w:rPr>
              <w:t>(slovom: päťsto eur) za každé porušenie povinnosti.</w:t>
            </w:r>
          </w:p>
          <w:p w14:paraId="4F41BFA6" w14:textId="77777777" w:rsidR="00BE58EF" w:rsidRPr="00434723" w:rsidRDefault="00BE58EF" w:rsidP="007008A6">
            <w:pPr>
              <w:ind w:left="851"/>
              <w:jc w:val="both"/>
              <w:rPr>
                <w:rFonts w:cs="Arial"/>
                <w:szCs w:val="22"/>
                <w:lang w:val="pl-PL"/>
              </w:rPr>
            </w:pPr>
          </w:p>
          <w:p w14:paraId="28622264" w14:textId="77777777" w:rsidR="00BE58EF" w:rsidRPr="00434723" w:rsidRDefault="00BE58EF" w:rsidP="007008A6">
            <w:pPr>
              <w:jc w:val="both"/>
              <w:rPr>
                <w:rFonts w:cs="Arial"/>
                <w:szCs w:val="22"/>
                <w:lang w:val="pl-PL"/>
              </w:rPr>
            </w:pPr>
            <w:r w:rsidRPr="00434723">
              <w:rPr>
                <w:rFonts w:cs="Arial"/>
                <w:szCs w:val="22"/>
                <w:lang w:val="pl-PL"/>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7CE1D0F" w14:textId="77777777" w:rsidR="00BE58EF" w:rsidRPr="00434723" w:rsidRDefault="00BE58EF" w:rsidP="007008A6">
            <w:pPr>
              <w:jc w:val="both"/>
              <w:rPr>
                <w:rFonts w:cs="Arial"/>
                <w:szCs w:val="22"/>
                <w:lang w:val="pl-PL"/>
              </w:rPr>
            </w:pPr>
          </w:p>
          <w:p w14:paraId="193DB446" w14:textId="77777777" w:rsidR="00BE58EF" w:rsidRPr="00434723" w:rsidRDefault="00BE58EF" w:rsidP="007008A6">
            <w:pPr>
              <w:jc w:val="both"/>
              <w:rPr>
                <w:rFonts w:cs="Arial"/>
                <w:szCs w:val="22"/>
                <w:lang w:val="pl-PL"/>
              </w:rPr>
            </w:pPr>
            <w:r w:rsidRPr="00434723">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6F39A384" w14:textId="77777777" w:rsidR="00BE58EF" w:rsidRPr="00434723" w:rsidRDefault="00BE58EF" w:rsidP="007008A6">
            <w:pPr>
              <w:jc w:val="both"/>
              <w:rPr>
                <w:rFonts w:cs="Arial"/>
                <w:szCs w:val="22"/>
                <w:lang w:val="pl-PL"/>
              </w:rPr>
            </w:pPr>
          </w:p>
          <w:p w14:paraId="1142E0BD" w14:textId="77777777" w:rsidR="00BE58EF" w:rsidRPr="00434723" w:rsidRDefault="00BE58EF" w:rsidP="007008A6">
            <w:pPr>
              <w:jc w:val="both"/>
              <w:rPr>
                <w:rFonts w:cs="Arial"/>
                <w:szCs w:val="22"/>
                <w:lang w:val="pl-PL"/>
              </w:rPr>
            </w:pPr>
            <w:r w:rsidRPr="00434723">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sidR="0094069C">
              <w:rPr>
                <w:rFonts w:cs="Arial"/>
                <w:szCs w:val="22"/>
                <w:lang w:val="pl-PL"/>
              </w:rPr>
              <w:t>h</w:t>
            </w:r>
            <w:r w:rsidRPr="00434723">
              <w:rPr>
                <w:rFonts w:cs="Arial"/>
                <w:szCs w:val="22"/>
                <w:lang w:val="pl-PL"/>
              </w:rPr>
              <w:t>/.</w:t>
            </w:r>
          </w:p>
          <w:p w14:paraId="4DB467C9" w14:textId="77777777" w:rsidR="00BE58EF" w:rsidRPr="00434723" w:rsidRDefault="00BE58EF" w:rsidP="007008A6">
            <w:pPr>
              <w:jc w:val="both"/>
              <w:rPr>
                <w:rFonts w:cs="Arial"/>
                <w:szCs w:val="22"/>
                <w:lang w:val="pl-PL"/>
              </w:rPr>
            </w:pPr>
          </w:p>
          <w:p w14:paraId="1CFE5B8B" w14:textId="77777777" w:rsidR="00BE58EF" w:rsidRDefault="00BE58EF" w:rsidP="007008A6">
            <w:pPr>
              <w:jc w:val="both"/>
              <w:rPr>
                <w:rFonts w:cs="Arial"/>
                <w:szCs w:val="22"/>
                <w:lang w:val="pl-PL"/>
              </w:rPr>
            </w:pPr>
            <w:r w:rsidRPr="00434723">
              <w:rPr>
                <w:rFonts w:cs="Arial"/>
                <w:szCs w:val="22"/>
                <w:lang w:val="pl-PL"/>
              </w:rPr>
              <w:t xml:space="preserve">Strany sa dohodli, že štvornásobné porušenie tej ktorej povinnosti Zhotoviteľa podľa písm a/ až </w:t>
            </w:r>
            <w:r w:rsidR="000A1819">
              <w:rPr>
                <w:rFonts w:cs="Arial"/>
                <w:szCs w:val="22"/>
                <w:lang w:val="pl-PL"/>
              </w:rPr>
              <w:t>h</w:t>
            </w:r>
            <w:r w:rsidRPr="00434723">
              <w:rPr>
                <w:rFonts w:cs="Arial"/>
                <w:szCs w:val="22"/>
                <w:lang w:val="pl-PL"/>
              </w:rPr>
              <w:t>/ podľa tohto podčlánku sa považuje za podstatné porušenie Zmluvy, pre ktoré má Objednávateľ právo od Zmluvy odstúpiť.</w:t>
            </w:r>
          </w:p>
          <w:p w14:paraId="650AAEF2" w14:textId="77777777" w:rsidR="00DA29D7" w:rsidRPr="00434723" w:rsidRDefault="00DA29D7" w:rsidP="007008A6">
            <w:pPr>
              <w:jc w:val="both"/>
              <w:rPr>
                <w:rFonts w:cs="Arial"/>
                <w:szCs w:val="22"/>
                <w:lang w:val="pl-PL" w:eastAsia="sk-SK"/>
              </w:rPr>
            </w:pPr>
          </w:p>
          <w:p w14:paraId="65E676BE" w14:textId="77777777" w:rsidR="00BE58EF" w:rsidRDefault="00BE58EF" w:rsidP="007008A6">
            <w:pPr>
              <w:jc w:val="both"/>
              <w:rPr>
                <w:rFonts w:cs="Arial"/>
                <w:szCs w:val="22"/>
                <w:lang w:val="pl-PL"/>
              </w:rPr>
            </w:pPr>
            <w:r w:rsidRPr="00434723">
              <w:rPr>
                <w:rFonts w:cs="Arial"/>
                <w:szCs w:val="22"/>
                <w:lang w:val="pl-PL"/>
              </w:rPr>
              <w:t>Ďalšie podrobnosti sú uvedené v Technických špecifikáciách a v Dokumentácii poskytnutej Objednávateľom.“</w:t>
            </w:r>
          </w:p>
          <w:p w14:paraId="55664864" w14:textId="77777777" w:rsidR="00DA29D7" w:rsidRPr="00434723" w:rsidRDefault="00DA29D7" w:rsidP="007008A6">
            <w:pPr>
              <w:jc w:val="both"/>
              <w:rPr>
                <w:rFonts w:cs="Arial"/>
                <w:szCs w:val="22"/>
                <w:lang w:val="pl-PL"/>
              </w:rPr>
            </w:pPr>
          </w:p>
        </w:tc>
      </w:tr>
      <w:tr w:rsidR="00BE58EF" w:rsidRPr="00434723" w14:paraId="7DDF4153" w14:textId="77777777" w:rsidTr="009B6A56">
        <w:trPr>
          <w:trHeight w:val="2536"/>
        </w:trPr>
        <w:tc>
          <w:tcPr>
            <w:tcW w:w="1418" w:type="dxa"/>
          </w:tcPr>
          <w:p w14:paraId="5D64F50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51A379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6.8</w:t>
            </w:r>
          </w:p>
        </w:tc>
        <w:tc>
          <w:tcPr>
            <w:tcW w:w="2410" w:type="dxa"/>
          </w:tcPr>
          <w:p w14:paraId="59D347F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Dozor Zhotoviteľa</w:t>
            </w:r>
          </w:p>
        </w:tc>
        <w:tc>
          <w:tcPr>
            <w:tcW w:w="5811" w:type="dxa"/>
          </w:tcPr>
          <w:p w14:paraId="197D8E3A"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podčlánku vložte nasledujúci odsek:</w:t>
            </w:r>
          </w:p>
          <w:p w14:paraId="00C60E55" w14:textId="77777777" w:rsidR="00DA29D7" w:rsidRPr="00DA29D7" w:rsidRDefault="00DA29D7" w:rsidP="00DA29D7">
            <w:pPr>
              <w:rPr>
                <w:lang w:val="sk-SK"/>
              </w:rPr>
            </w:pPr>
          </w:p>
          <w:p w14:paraId="49207C64" w14:textId="77777777" w:rsidR="00BE58EF" w:rsidRPr="00434723" w:rsidRDefault="00BE58EF" w:rsidP="007008A6">
            <w:pPr>
              <w:pStyle w:val="NoIndent"/>
              <w:jc w:val="both"/>
              <w:rPr>
                <w:rFonts w:ascii="Arial" w:hAnsi="Arial" w:cs="Arial"/>
                <w:bCs/>
                <w:color w:val="auto"/>
                <w:szCs w:val="22"/>
                <w:lang w:val="sk-SK"/>
              </w:rPr>
            </w:pPr>
            <w:r w:rsidRPr="007008A6">
              <w:rPr>
                <w:rFonts w:ascii="Arial" w:hAnsi="Arial" w:cs="Arial"/>
                <w:szCs w:val="22"/>
                <w:lang w:val="sk-SK"/>
              </w:rPr>
              <w:t>„</w:t>
            </w:r>
            <w:r w:rsidR="002B5289" w:rsidRPr="00434723">
              <w:rPr>
                <w:rFonts w:ascii="Arial" w:hAnsi="Arial" w:cs="Arial"/>
                <w:bCs/>
                <w:color w:val="auto"/>
                <w:szCs w:val="22"/>
                <w:lang w:val="sk-SK"/>
              </w:rPr>
              <w:t>D</w:t>
            </w:r>
            <w:r w:rsidRPr="00434723">
              <w:rPr>
                <w:rFonts w:ascii="Arial" w:hAnsi="Arial" w:cs="Arial"/>
                <w:bCs/>
                <w:color w:val="auto"/>
                <w:szCs w:val="22"/>
                <w:lang w:val="sk-SK"/>
              </w:rPr>
              <w:t xml:space="preserve">ozor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sidR="004B38B3">
              <w:rPr>
                <w:rFonts w:ascii="Arial" w:hAnsi="Arial" w:cs="Arial"/>
                <w:bCs/>
                <w:color w:val="auto"/>
                <w:szCs w:val="22"/>
                <w:lang w:val="sk-SK"/>
              </w:rPr>
              <w:t xml:space="preserve"> pracovnej </w:t>
            </w:r>
            <w:r w:rsidRPr="00434723">
              <w:rPr>
                <w:rFonts w:ascii="Arial" w:hAnsi="Arial" w:cs="Arial"/>
                <w:bCs/>
                <w:color w:val="auto"/>
                <w:szCs w:val="22"/>
                <w:lang w:val="sk-SK"/>
              </w:rPr>
              <w:t>doby</w:t>
            </w:r>
            <w:r w:rsidR="004B38B3">
              <w:rPr>
                <w:rFonts w:ascii="Arial" w:hAnsi="Arial" w:cs="Arial"/>
                <w:bCs/>
                <w:color w:val="auto"/>
                <w:szCs w:val="22"/>
                <w:lang w:val="sk-SK"/>
              </w:rPr>
              <w:t>.</w:t>
            </w:r>
            <w:r w:rsidRPr="00434723">
              <w:rPr>
                <w:rFonts w:ascii="Arial" w:hAnsi="Arial" w:cs="Arial"/>
                <w:bCs/>
                <w:color w:val="auto"/>
                <w:szCs w:val="22"/>
                <w:lang w:val="sk-SK"/>
              </w:rPr>
              <w:t>.“</w:t>
            </w:r>
          </w:p>
          <w:p w14:paraId="7E50D3EE" w14:textId="77777777" w:rsidR="00BE58EF" w:rsidRPr="007008A6" w:rsidRDefault="00BE58EF" w:rsidP="007008A6">
            <w:pPr>
              <w:pStyle w:val="NoIndent"/>
              <w:jc w:val="both"/>
              <w:rPr>
                <w:rFonts w:ascii="Arial" w:hAnsi="Arial" w:cs="Arial"/>
                <w:szCs w:val="22"/>
                <w:lang w:val="sk-SK"/>
              </w:rPr>
            </w:pPr>
          </w:p>
        </w:tc>
      </w:tr>
      <w:tr w:rsidR="00BE58EF" w:rsidRPr="00434723" w14:paraId="5132DB58" w14:textId="77777777" w:rsidTr="009B6A56">
        <w:trPr>
          <w:trHeight w:val="747"/>
        </w:trPr>
        <w:tc>
          <w:tcPr>
            <w:tcW w:w="1418" w:type="dxa"/>
          </w:tcPr>
          <w:p w14:paraId="78DA14B2"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158E12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6.9</w:t>
            </w:r>
          </w:p>
        </w:tc>
        <w:tc>
          <w:tcPr>
            <w:tcW w:w="2410" w:type="dxa"/>
          </w:tcPr>
          <w:p w14:paraId="29C1A18E"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Personál Zhotoviteľa</w:t>
            </w:r>
          </w:p>
        </w:tc>
        <w:tc>
          <w:tcPr>
            <w:tcW w:w="5811" w:type="dxa"/>
          </w:tcPr>
          <w:p w14:paraId="045F9404"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Na konci podčlánku vložte: </w:t>
            </w:r>
          </w:p>
          <w:p w14:paraId="61BDFF3E" w14:textId="77777777" w:rsidR="00644921" w:rsidRPr="00644921" w:rsidRDefault="00644921" w:rsidP="00644921">
            <w:pPr>
              <w:rPr>
                <w:lang w:val="sk-SK"/>
              </w:rPr>
            </w:pPr>
          </w:p>
          <w:p w14:paraId="50F5EAA7"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lastRenderedPageBreak/>
              <w:t xml:space="preserve">„Zhotoviteľ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w:t>
            </w:r>
            <w:r w:rsidR="00F410EF" w:rsidRPr="00434723">
              <w:rPr>
                <w:rFonts w:ascii="Arial" w:hAnsi="Arial" w:cs="Arial"/>
                <w:bCs/>
                <w:color w:val="auto"/>
                <w:szCs w:val="22"/>
                <w:lang w:val="sk-SK"/>
              </w:rPr>
              <w:t>eur</w:t>
            </w:r>
            <w:r w:rsidRPr="00434723">
              <w:rPr>
                <w:rFonts w:ascii="Arial" w:hAnsi="Arial" w:cs="Arial"/>
                <w:bCs/>
                <w:color w:val="auto"/>
                <w:szCs w:val="22"/>
                <w:lang w:val="sk-SK"/>
              </w:rPr>
              <w:t xml:space="preserve">) za porušenie tejto povinnosti. V prípade opätovného porušenia tejto povinnosti zo strany Zhotoviteľa vzniká Objednávateľovi nárok na zaplatenie zmluvnej pokuty, a to vo výške 10.000,- EUR (slovom: desaťtisíc </w:t>
            </w:r>
            <w:r w:rsidR="002B5289" w:rsidRPr="00434723">
              <w:rPr>
                <w:rFonts w:ascii="Arial" w:hAnsi="Arial" w:cs="Arial"/>
                <w:bCs/>
                <w:color w:val="auto"/>
                <w:szCs w:val="22"/>
                <w:lang w:val="sk-SK"/>
              </w:rPr>
              <w:t>eur</w:t>
            </w:r>
            <w:r w:rsidRPr="00434723">
              <w:rPr>
                <w:rFonts w:ascii="Arial" w:hAnsi="Arial" w:cs="Arial"/>
                <w:bCs/>
                <w:color w:val="auto"/>
                <w:szCs w:val="22"/>
                <w:lang w:val="sk-SK"/>
              </w:rPr>
              <w:t>) za každé ďalšie porušenie tejto povinnosti.</w:t>
            </w:r>
            <w:r w:rsidRPr="00434723" w:rsidDel="00E33922">
              <w:rPr>
                <w:rFonts w:ascii="Arial" w:hAnsi="Arial" w:cs="Arial"/>
                <w:bCs/>
                <w:color w:val="auto"/>
                <w:szCs w:val="22"/>
                <w:lang w:val="sk-SK"/>
              </w:rPr>
              <w:t xml:space="preserve"> </w:t>
            </w:r>
          </w:p>
          <w:p w14:paraId="0537EF8C" w14:textId="77777777" w:rsidR="00F410EF" w:rsidRPr="00434723" w:rsidRDefault="00F410EF" w:rsidP="007008A6">
            <w:pPr>
              <w:rPr>
                <w:rFonts w:cs="Arial"/>
                <w:szCs w:val="22"/>
                <w:lang w:val="sk-SK"/>
              </w:rPr>
            </w:pPr>
          </w:p>
          <w:p w14:paraId="4DED9065" w14:textId="77777777" w:rsidR="00F410EF" w:rsidRDefault="00F410EF" w:rsidP="007008A6">
            <w:pPr>
              <w:jc w:val="both"/>
              <w:rPr>
                <w:rFonts w:cs="Arial"/>
                <w:szCs w:val="22"/>
                <w:lang w:val="sk-SK"/>
              </w:rPr>
            </w:pPr>
            <w:r w:rsidRPr="00434723">
              <w:rPr>
                <w:rFonts w:cs="Arial"/>
                <w:szCs w:val="22"/>
                <w:lang w:val="sk-SK"/>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t.j. písomným dodatkom k Zmluve.</w:t>
            </w:r>
          </w:p>
          <w:p w14:paraId="2DC957EC" w14:textId="77777777" w:rsidR="00644921" w:rsidRPr="00434723" w:rsidRDefault="00644921" w:rsidP="007008A6">
            <w:pPr>
              <w:jc w:val="both"/>
              <w:rPr>
                <w:rFonts w:cs="Arial"/>
                <w:szCs w:val="22"/>
                <w:lang w:val="sk-SK"/>
              </w:rPr>
            </w:pPr>
          </w:p>
          <w:p w14:paraId="203EBB6C"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Zaplatením zmluvnej  pokuty sa nezbavuje Zhotoviteľ povinnosti postupovať pri výmene kľúčových odborníkov na stavbe v súlade s týmto podčlánkom. </w:t>
            </w:r>
          </w:p>
          <w:p w14:paraId="21A8EB0A" w14:textId="77777777" w:rsidR="00644921" w:rsidRPr="00644921" w:rsidRDefault="00644921" w:rsidP="00644921">
            <w:pPr>
              <w:rPr>
                <w:lang w:val="sk-SK"/>
              </w:rPr>
            </w:pPr>
          </w:p>
          <w:p w14:paraId="684D9913"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3F661D2" w14:textId="77777777" w:rsidR="00BE58EF" w:rsidRPr="007008A6" w:rsidRDefault="00BE58EF" w:rsidP="007008A6">
            <w:pPr>
              <w:pStyle w:val="Odsekzoznamu"/>
              <w:spacing w:after="0" w:line="240" w:lineRule="auto"/>
              <w:ind w:left="360"/>
              <w:jc w:val="both"/>
              <w:rPr>
                <w:rFonts w:ascii="Arial" w:hAnsi="Arial" w:cs="Arial"/>
                <w:lang w:val="sk-SK"/>
              </w:rPr>
            </w:pPr>
          </w:p>
          <w:p w14:paraId="1E1368B1" w14:textId="77777777" w:rsidR="00644921" w:rsidRDefault="00BE58EF" w:rsidP="007008A6">
            <w:pPr>
              <w:pStyle w:val="Odsekzoznamu"/>
              <w:spacing w:after="0" w:line="240" w:lineRule="auto"/>
              <w:ind w:left="0"/>
              <w:jc w:val="both"/>
              <w:rPr>
                <w:rFonts w:ascii="Arial" w:hAnsi="Arial" w:cs="Arial"/>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33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zdroje osoby, ktorej postavenie využil na preukázanie finančného a ekonomického postavenia. </w:t>
            </w:r>
          </w:p>
          <w:p w14:paraId="69A41901" w14:textId="77777777" w:rsidR="00644921" w:rsidRDefault="00644921" w:rsidP="007008A6">
            <w:pPr>
              <w:pStyle w:val="Odsekzoznamu"/>
              <w:spacing w:after="0" w:line="240" w:lineRule="auto"/>
              <w:ind w:left="0"/>
              <w:jc w:val="both"/>
              <w:rPr>
                <w:rFonts w:ascii="Arial" w:hAnsi="Arial" w:cs="Arial"/>
              </w:rPr>
            </w:pPr>
          </w:p>
          <w:p w14:paraId="576018DF" w14:textId="175AB484" w:rsidR="00BE58EF" w:rsidRDefault="00BE58EF" w:rsidP="007008A6">
            <w:pPr>
              <w:pStyle w:val="Odsekzoznamu"/>
              <w:spacing w:after="0" w:line="240" w:lineRule="auto"/>
              <w:ind w:left="0"/>
              <w:jc w:val="both"/>
              <w:rPr>
                <w:rFonts w:ascii="Arial" w:hAnsi="Arial" w:cs="Arial"/>
                <w:bCs/>
                <w:lang w:val="sk-SK"/>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34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kapacity osoby, ktorej spôsobilosť </w:t>
            </w:r>
            <w:r w:rsidR="008463D8" w:rsidRPr="007008A6">
              <w:rPr>
                <w:rFonts w:ascii="Arial" w:hAnsi="Arial" w:cs="Arial"/>
              </w:rPr>
              <w:t>využ</w:t>
            </w:r>
            <w:r w:rsidR="008463D8">
              <w:rPr>
                <w:rFonts w:ascii="Arial" w:hAnsi="Arial" w:cs="Arial"/>
              </w:rPr>
              <w:t>il</w:t>
            </w:r>
            <w:r w:rsidR="008463D8" w:rsidRPr="007008A6">
              <w:rPr>
                <w:rFonts w:ascii="Arial" w:hAnsi="Arial" w:cs="Arial"/>
              </w:rPr>
              <w:t xml:space="preserve"> </w:t>
            </w:r>
            <w:r w:rsidRPr="007008A6">
              <w:rPr>
                <w:rFonts w:ascii="Arial" w:hAnsi="Arial" w:cs="Arial"/>
              </w:rPr>
              <w:t>na preukázanie technickej spôsobilosti alebo odbornej spôsobilosti.</w:t>
            </w:r>
            <w:r w:rsidRPr="007008A6">
              <w:rPr>
                <w:rFonts w:ascii="Arial" w:hAnsi="Arial" w:cs="Arial"/>
                <w:bCs/>
                <w:lang w:val="sk-SK"/>
              </w:rPr>
              <w:t>“</w:t>
            </w:r>
          </w:p>
          <w:p w14:paraId="1CA7173A" w14:textId="77777777" w:rsidR="00644921" w:rsidRPr="007008A6" w:rsidRDefault="00644921" w:rsidP="007008A6">
            <w:pPr>
              <w:pStyle w:val="Odsekzoznamu"/>
              <w:spacing w:after="0" w:line="240" w:lineRule="auto"/>
              <w:ind w:left="0"/>
              <w:jc w:val="both"/>
              <w:rPr>
                <w:rFonts w:ascii="Arial" w:hAnsi="Arial" w:cs="Arial"/>
                <w:lang w:val="sk-SK"/>
              </w:rPr>
            </w:pPr>
          </w:p>
        </w:tc>
      </w:tr>
      <w:tr w:rsidR="00BE58EF" w:rsidRPr="00434723" w14:paraId="670623E9" w14:textId="77777777" w:rsidTr="009B6A56">
        <w:tc>
          <w:tcPr>
            <w:tcW w:w="1418" w:type="dxa"/>
          </w:tcPr>
          <w:p w14:paraId="27159F8E"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396C33C"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t>6.10</w:t>
            </w:r>
          </w:p>
        </w:tc>
        <w:tc>
          <w:tcPr>
            <w:tcW w:w="2410" w:type="dxa"/>
          </w:tcPr>
          <w:p w14:paraId="49CC9490"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Záznamy  o Personáli a Zariadení Zhotoviteľa</w:t>
            </w:r>
          </w:p>
        </w:tc>
        <w:tc>
          <w:tcPr>
            <w:tcW w:w="5811" w:type="dxa"/>
          </w:tcPr>
          <w:p w14:paraId="486C21E4"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eastAsia="sk-SK"/>
              </w:rPr>
            </w:pPr>
            <w:r w:rsidRPr="00434723">
              <w:rPr>
                <w:rFonts w:ascii="Arial" w:hAnsi="Arial" w:cs="Arial"/>
                <w:color w:val="auto"/>
                <w:szCs w:val="22"/>
                <w:lang w:val="sk-SK" w:eastAsia="sk-SK"/>
              </w:rPr>
              <w:t>Odstráňte celý text podčlánku a nahraďťe ho nasledovným textom: </w:t>
            </w:r>
          </w:p>
          <w:p w14:paraId="775D0FE7" w14:textId="77777777" w:rsidR="00BE58EF" w:rsidRPr="00434723" w:rsidRDefault="00BE58EF" w:rsidP="007008A6">
            <w:pPr>
              <w:rPr>
                <w:rFonts w:cs="Arial"/>
                <w:szCs w:val="22"/>
                <w:lang w:val="sk-SK" w:eastAsia="sk-SK"/>
              </w:rPr>
            </w:pPr>
          </w:p>
          <w:p w14:paraId="4837F639"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vrátane rámcového popisu rozsahu ich činností. </w:t>
            </w:r>
          </w:p>
          <w:p w14:paraId="25EDB25D" w14:textId="77777777" w:rsidR="00BE58EF" w:rsidRPr="00434723" w:rsidRDefault="00BE58EF" w:rsidP="007008A6">
            <w:pPr>
              <w:jc w:val="both"/>
              <w:rPr>
                <w:rFonts w:cs="Arial"/>
                <w:szCs w:val="22"/>
                <w:lang w:val="sk-SK"/>
              </w:rPr>
            </w:pPr>
          </w:p>
          <w:p w14:paraId="2AE06278" w14:textId="77777777" w:rsidR="00BE58EF" w:rsidRPr="00434723" w:rsidRDefault="00BE58EF" w:rsidP="007008A6">
            <w:pPr>
              <w:jc w:val="both"/>
              <w:rPr>
                <w:rFonts w:cs="Arial"/>
                <w:szCs w:val="22"/>
                <w:lang w:val="sk-SK"/>
              </w:rPr>
            </w:pPr>
            <w:r w:rsidRPr="00434723">
              <w:rPr>
                <w:rFonts w:cs="Arial"/>
                <w:szCs w:val="22"/>
                <w:lang w:val="sk-SK"/>
              </w:rPr>
              <w:t>Následne každý mesiac v rámci Správy o postupe prác podľa podčlánku 4.21 (</w:t>
            </w:r>
            <w:r w:rsidRPr="00434723">
              <w:rPr>
                <w:rFonts w:cs="Arial"/>
                <w:i/>
                <w:szCs w:val="22"/>
                <w:lang w:val="sk-SK"/>
              </w:rPr>
              <w:t xml:space="preserve">Správy o postupe prác) </w:t>
            </w:r>
            <w:r w:rsidRPr="00434723">
              <w:rPr>
                <w:rFonts w:cs="Arial"/>
                <w:szCs w:val="22"/>
                <w:lang w:val="sk-SK"/>
              </w:rPr>
              <w:t>je</w:t>
            </w:r>
            <w:r w:rsidRPr="00434723">
              <w:rPr>
                <w:rFonts w:cs="Arial"/>
                <w:i/>
                <w:szCs w:val="22"/>
                <w:lang w:val="sk-SK"/>
              </w:rPr>
              <w:t xml:space="preserve"> </w:t>
            </w:r>
            <w:r w:rsidRPr="00434723">
              <w:rPr>
                <w:rFonts w:cs="Arial"/>
                <w:szCs w:val="22"/>
                <w:lang w:val="sk-SK"/>
              </w:rPr>
              <w:lastRenderedPageBreak/>
              <w:t>Zhotoviteľ povinný predložiť Stavebnotechnickému dozoru nasledovné údaje :</w:t>
            </w:r>
          </w:p>
          <w:p w14:paraId="7D2E5069" w14:textId="77777777" w:rsidR="00BE58EF" w:rsidRPr="00434723" w:rsidRDefault="00BE58EF" w:rsidP="007008A6">
            <w:pPr>
              <w:jc w:val="both"/>
              <w:rPr>
                <w:rFonts w:cs="Arial"/>
                <w:szCs w:val="22"/>
                <w:lang w:val="sk-SK"/>
              </w:rPr>
            </w:pPr>
          </w:p>
          <w:p w14:paraId="74CFBC89" w14:textId="77777777" w:rsidR="00BE58EF" w:rsidRPr="007008A6" w:rsidRDefault="00BE58EF" w:rsidP="007E0B7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zoznam všetký fyzických osôb- podnikateľov a právnických osôb, ktorí vykonávali práce na príslušnom objekte v štruktúre podľa jednotlivých objektov vrátane rámcového popisu rozsahu ich činností,</w:t>
            </w:r>
          </w:p>
          <w:p w14:paraId="6080BF4A" w14:textId="77777777" w:rsidR="00BE58EF" w:rsidRDefault="00BE58EF" w:rsidP="007E0B7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údaje o počte každého z typov Zariadenia Zhotoviteľa  na Stavenisku</w:t>
            </w:r>
          </w:p>
          <w:p w14:paraId="46376CE6" w14:textId="77777777" w:rsidR="001D5146" w:rsidRPr="00434723" w:rsidRDefault="001D5146" w:rsidP="001D5146">
            <w:pPr>
              <w:pStyle w:val="Odsekzoznamu"/>
              <w:spacing w:after="0" w:line="240" w:lineRule="auto"/>
              <w:jc w:val="both"/>
              <w:rPr>
                <w:rFonts w:ascii="Arial" w:hAnsi="Arial" w:cs="Arial"/>
                <w:lang w:val="sk-SK" w:eastAsia="sk-SK"/>
              </w:rPr>
            </w:pPr>
          </w:p>
          <w:p w14:paraId="5759866D" w14:textId="77777777" w:rsidR="00F410EF" w:rsidRPr="00434723" w:rsidRDefault="00F410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V prípade, ak Zhotoviteľ nepredloží zoznam alebo údaje podľa tohto podčlánku, vzniká Objednávateľovi nárok na zaplatenie zmluvnej pokuty vo výške 1.500,- EUR (slovom: tisícpäťsto </w:t>
            </w:r>
            <w:r w:rsidR="002B5289" w:rsidRPr="00434723">
              <w:rPr>
                <w:rFonts w:ascii="Arial" w:hAnsi="Arial" w:cs="Arial"/>
                <w:color w:val="auto"/>
                <w:szCs w:val="22"/>
                <w:lang w:val="sk-SK"/>
              </w:rPr>
              <w:t>eur</w:t>
            </w:r>
            <w:r w:rsidRPr="00434723">
              <w:rPr>
                <w:rFonts w:ascii="Arial" w:hAnsi="Arial" w:cs="Arial"/>
                <w:color w:val="auto"/>
                <w:szCs w:val="22"/>
                <w:lang w:val="sk-SK"/>
              </w:rPr>
              <w:t xml:space="preserve">) za každé porušenie tejto povinnosti. </w:t>
            </w:r>
            <w:r w:rsidRPr="00434723">
              <w:rPr>
                <w:rFonts w:ascii="Arial" w:hAnsi="Arial" w:cs="Arial"/>
                <w:bCs/>
                <w:color w:val="auto"/>
                <w:szCs w:val="22"/>
                <w:lang w:val="sk-SK"/>
              </w:rPr>
              <w:t xml:space="preserve">Zaplatenie zmluvnej pokuty nemá vplyv na splnenie povinnosti Zhotoviteľa v súlade s týmto podčlánkom. </w:t>
            </w:r>
            <w:r w:rsidRPr="00434723">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086D965" w14:textId="77777777" w:rsidR="00F410EF" w:rsidRPr="00434723" w:rsidRDefault="00F410EF" w:rsidP="007008A6">
            <w:pPr>
              <w:jc w:val="both"/>
              <w:rPr>
                <w:rFonts w:cs="Arial"/>
                <w:szCs w:val="22"/>
                <w:lang w:val="sk-SK" w:eastAsia="sk-SK"/>
              </w:rPr>
            </w:pPr>
          </w:p>
          <w:p w14:paraId="704EAA57" w14:textId="77777777" w:rsidR="00BE58EF" w:rsidRPr="00434723" w:rsidRDefault="00BE58EF" w:rsidP="007008A6">
            <w:pPr>
              <w:pStyle w:val="NoIndent"/>
              <w:jc w:val="both"/>
              <w:rPr>
                <w:rFonts w:ascii="Arial" w:hAnsi="Arial" w:cs="Arial"/>
                <w:color w:val="auto"/>
                <w:szCs w:val="22"/>
                <w:lang w:val="sk-SK" w:eastAsia="sk-SK"/>
              </w:rPr>
            </w:pPr>
            <w:r w:rsidRPr="00434723">
              <w:rPr>
                <w:rFonts w:ascii="Arial" w:hAnsi="Arial" w:cs="Arial"/>
                <w:color w:val="auto"/>
                <w:szCs w:val="22"/>
                <w:lang w:val="sk-SK"/>
              </w:rPr>
              <w:t xml:space="preserve"> </w:t>
            </w:r>
            <w:r w:rsidRPr="00434723">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7008A6">
              <w:rPr>
                <w:rFonts w:ascii="Arial" w:hAnsi="Arial" w:cs="Arial"/>
                <w:color w:val="auto"/>
                <w:szCs w:val="22"/>
                <w:lang w:val="sk-SK"/>
              </w:rPr>
              <w:t>(</w:t>
            </w:r>
            <w:r w:rsidRPr="00434723">
              <w:rPr>
                <w:rFonts w:ascii="Arial" w:hAnsi="Arial" w:cs="Arial"/>
                <w:i/>
                <w:color w:val="auto"/>
                <w:szCs w:val="22"/>
                <w:lang w:val="sk-SK"/>
              </w:rPr>
              <w:t>Správy o postupe prác)</w:t>
            </w:r>
            <w:r w:rsidRPr="00434723">
              <w:rPr>
                <w:rFonts w:ascii="Arial" w:hAnsi="Arial" w:cs="Arial"/>
                <w:color w:val="auto"/>
                <w:szCs w:val="22"/>
                <w:lang w:val="sk-SK" w:eastAsia="sk-SK"/>
              </w:rPr>
              <w:t>“</w:t>
            </w:r>
          </w:p>
          <w:p w14:paraId="14E9C3B8" w14:textId="77777777" w:rsidR="00BE58EF" w:rsidRPr="00434723" w:rsidRDefault="00BE58EF" w:rsidP="007008A6">
            <w:pPr>
              <w:jc w:val="both"/>
              <w:rPr>
                <w:rFonts w:cs="Arial"/>
                <w:szCs w:val="22"/>
                <w:lang w:val="sk-SK" w:eastAsia="sk-SK"/>
              </w:rPr>
            </w:pPr>
          </w:p>
        </w:tc>
      </w:tr>
      <w:tr w:rsidR="00BE58EF" w:rsidRPr="00434723" w14:paraId="3E01444D" w14:textId="77777777" w:rsidTr="009B6A56">
        <w:tc>
          <w:tcPr>
            <w:tcW w:w="1418" w:type="dxa"/>
          </w:tcPr>
          <w:p w14:paraId="719C991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FA982A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7.1</w:t>
            </w:r>
          </w:p>
        </w:tc>
        <w:tc>
          <w:tcPr>
            <w:tcW w:w="2410" w:type="dxa"/>
          </w:tcPr>
          <w:p w14:paraId="4505701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Spôsob vykonávania prác</w:t>
            </w:r>
          </w:p>
        </w:tc>
        <w:tc>
          <w:tcPr>
            <w:tcW w:w="5811" w:type="dxa"/>
          </w:tcPr>
          <w:p w14:paraId="7CAB24FB" w14:textId="77777777" w:rsidR="00BE58EF" w:rsidRDefault="00BE58EF" w:rsidP="007008A6">
            <w:pPr>
              <w:autoSpaceDE w:val="0"/>
              <w:autoSpaceDN w:val="0"/>
              <w:adjustRightInd w:val="0"/>
              <w:ind w:right="142"/>
              <w:jc w:val="both"/>
              <w:rPr>
                <w:rFonts w:cs="Arial"/>
                <w:bCs/>
                <w:szCs w:val="22"/>
                <w:lang w:val="sk-SK"/>
              </w:rPr>
            </w:pPr>
            <w:r w:rsidRPr="00434723">
              <w:rPr>
                <w:rFonts w:cs="Arial"/>
                <w:bCs/>
                <w:szCs w:val="22"/>
                <w:lang w:val="sk-SK"/>
              </w:rPr>
              <w:t>Na koniec podčlánku vložte:</w:t>
            </w:r>
          </w:p>
          <w:p w14:paraId="4CB6BB93" w14:textId="77777777" w:rsidR="002276EA" w:rsidRPr="00434723" w:rsidRDefault="002276EA" w:rsidP="007008A6">
            <w:pPr>
              <w:autoSpaceDE w:val="0"/>
              <w:autoSpaceDN w:val="0"/>
              <w:adjustRightInd w:val="0"/>
              <w:ind w:right="142"/>
              <w:jc w:val="both"/>
              <w:rPr>
                <w:rFonts w:cs="Arial"/>
                <w:szCs w:val="22"/>
                <w:lang w:val="sk-SK" w:eastAsia="sk-SK"/>
              </w:rPr>
            </w:pPr>
          </w:p>
          <w:p w14:paraId="1946E320" w14:textId="77777777" w:rsidR="00BE58EF" w:rsidRPr="00434723" w:rsidRDefault="00BE58EF" w:rsidP="007008A6">
            <w:pPr>
              <w:pStyle w:val="NoIndent"/>
              <w:jc w:val="both"/>
              <w:rPr>
                <w:rFonts w:ascii="Arial" w:hAnsi="Arial" w:cs="Arial"/>
                <w:color w:val="auto"/>
                <w:szCs w:val="22"/>
                <w:lang w:val="sk-SK" w:eastAsia="sk-SK"/>
              </w:rPr>
            </w:pPr>
            <w:r w:rsidRPr="007008A6">
              <w:rPr>
                <w:rFonts w:ascii="Arial" w:hAnsi="Arial" w:cs="Arial"/>
                <w:szCs w:val="22"/>
                <w:lang w:val="sk-SK"/>
              </w:rPr>
              <w:t>„</w:t>
            </w:r>
            <w:r w:rsidRPr="00434723">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4F840B9B" w14:textId="77777777" w:rsidR="00BE58EF" w:rsidRPr="00434723" w:rsidRDefault="00BE58EF" w:rsidP="007008A6">
            <w:pPr>
              <w:jc w:val="both"/>
              <w:rPr>
                <w:rFonts w:cs="Arial"/>
                <w:szCs w:val="22"/>
                <w:lang w:val="sk-SK" w:eastAsia="sk-SK"/>
              </w:rPr>
            </w:pPr>
          </w:p>
          <w:p w14:paraId="17BE1001" w14:textId="77777777" w:rsidR="00BE58EF" w:rsidRPr="00434723" w:rsidRDefault="00BE58EF" w:rsidP="007008A6">
            <w:pPr>
              <w:jc w:val="both"/>
              <w:rPr>
                <w:rFonts w:cs="Arial"/>
                <w:bCs/>
                <w:szCs w:val="22"/>
                <w:lang w:val="sk-SK"/>
              </w:rPr>
            </w:pPr>
            <w:r w:rsidRPr="00434723">
              <w:rPr>
                <w:rFonts w:cs="Arial"/>
                <w:szCs w:val="22"/>
                <w:lang w:val="sk-SK" w:eastAsia="sk-SK"/>
              </w:rPr>
              <w:t xml:space="preserve">Zhotoviteľ je povinný dodržať </w:t>
            </w:r>
            <w:r w:rsidRPr="00434723">
              <w:rPr>
                <w:rFonts w:cs="Arial"/>
                <w:szCs w:val="22"/>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434723">
              <w:rPr>
                <w:rFonts w:cs="Arial"/>
                <w:bCs/>
                <w:szCs w:val="22"/>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178AFE8" w14:textId="77777777" w:rsidR="00BE58EF" w:rsidRPr="007008A6" w:rsidRDefault="00BE58EF" w:rsidP="007008A6">
            <w:pPr>
              <w:pStyle w:val="NoIndent"/>
              <w:jc w:val="both"/>
              <w:rPr>
                <w:rFonts w:ascii="Arial" w:hAnsi="Arial" w:cs="Arial"/>
                <w:szCs w:val="22"/>
                <w:lang w:val="sk-SK" w:eastAsia="sk-SK"/>
              </w:rPr>
            </w:pPr>
          </w:p>
        </w:tc>
      </w:tr>
      <w:tr w:rsidR="00BE58EF" w:rsidRPr="00434723" w14:paraId="29C88F59" w14:textId="77777777" w:rsidTr="009B6A56">
        <w:trPr>
          <w:trHeight w:val="1290"/>
        </w:trPr>
        <w:tc>
          <w:tcPr>
            <w:tcW w:w="1418" w:type="dxa"/>
          </w:tcPr>
          <w:p w14:paraId="51A622E6"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D95C51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7.2</w:t>
            </w:r>
          </w:p>
        </w:tc>
        <w:tc>
          <w:tcPr>
            <w:tcW w:w="2410" w:type="dxa"/>
          </w:tcPr>
          <w:p w14:paraId="25B7070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Vzorky</w:t>
            </w:r>
          </w:p>
          <w:p w14:paraId="799490BE" w14:textId="77777777" w:rsidR="00BE58EF" w:rsidRPr="00434723" w:rsidRDefault="00BE58EF" w:rsidP="007008A6">
            <w:pPr>
              <w:pStyle w:val="NoIndent"/>
              <w:rPr>
                <w:rFonts w:ascii="Arial" w:hAnsi="Arial" w:cs="Arial"/>
                <w:b/>
                <w:color w:val="auto"/>
                <w:szCs w:val="22"/>
                <w:lang w:val="sk-SK"/>
              </w:rPr>
            </w:pPr>
          </w:p>
        </w:tc>
        <w:tc>
          <w:tcPr>
            <w:tcW w:w="5811" w:type="dxa"/>
          </w:tcPr>
          <w:p w14:paraId="5381D1FE"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3661D89D" w14:textId="77777777" w:rsidR="002276EA" w:rsidRPr="002276EA" w:rsidRDefault="002276EA" w:rsidP="002276EA">
            <w:pPr>
              <w:rPr>
                <w:lang w:val="sk-SK"/>
              </w:rPr>
            </w:pPr>
          </w:p>
          <w:p w14:paraId="62BFC29E" w14:textId="77777777" w:rsidR="00BE58EF" w:rsidRDefault="00F42592"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w:t>
            </w:r>
            <w:r w:rsidR="00BE58EF" w:rsidRPr="00434723">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19A2174" w14:textId="77777777" w:rsidR="002276EA" w:rsidRPr="002276EA" w:rsidRDefault="002276EA" w:rsidP="002276EA">
            <w:pPr>
              <w:rPr>
                <w:lang w:val="sk-SK"/>
              </w:rPr>
            </w:pPr>
          </w:p>
          <w:p w14:paraId="41025B39"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14:paraId="12726BC2" w14:textId="77777777" w:rsidR="00BE58EF" w:rsidRPr="00434723" w:rsidRDefault="00BE58EF" w:rsidP="007008A6">
            <w:pPr>
              <w:rPr>
                <w:rFonts w:cs="Arial"/>
                <w:b/>
                <w:szCs w:val="22"/>
                <w:lang w:val="sk-SK"/>
              </w:rPr>
            </w:pPr>
          </w:p>
          <w:p w14:paraId="4A9CA0FB" w14:textId="77777777" w:rsidR="00BE58EF" w:rsidRPr="00434723" w:rsidRDefault="00BE58EF" w:rsidP="007008A6">
            <w:pPr>
              <w:jc w:val="both"/>
              <w:rPr>
                <w:rFonts w:cs="Arial"/>
                <w:bCs/>
                <w:szCs w:val="22"/>
                <w:lang w:val="sk-SK"/>
              </w:rPr>
            </w:pPr>
            <w:r w:rsidRPr="00434723">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75D89D2A" w14:textId="77777777" w:rsidR="00BE58EF" w:rsidRPr="00434723" w:rsidRDefault="00BE58EF" w:rsidP="007008A6">
            <w:pPr>
              <w:jc w:val="both"/>
              <w:rPr>
                <w:rFonts w:cs="Arial"/>
                <w:bCs/>
                <w:szCs w:val="22"/>
                <w:lang w:val="sk-SK"/>
              </w:rPr>
            </w:pPr>
          </w:p>
          <w:p w14:paraId="12124840"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w:t>
            </w:r>
            <w:r w:rsidR="002B5289" w:rsidRPr="00434723">
              <w:rPr>
                <w:rFonts w:cs="Arial"/>
                <w:szCs w:val="22"/>
                <w:lang w:val="sk-SK"/>
              </w:rPr>
              <w:t xml:space="preserve"> a v Dokumentácii poskytnutej Objednávateľom</w:t>
            </w:r>
            <w:r w:rsidRPr="00434723">
              <w:rPr>
                <w:rFonts w:cs="Arial"/>
                <w:szCs w:val="22"/>
                <w:lang w:val="sk-SK"/>
              </w:rPr>
              <w:t xml:space="preserve">.“ </w:t>
            </w:r>
          </w:p>
          <w:p w14:paraId="626A799E" w14:textId="77777777" w:rsidR="00BE58EF" w:rsidRPr="00434723" w:rsidRDefault="00BE58EF" w:rsidP="007008A6">
            <w:pPr>
              <w:jc w:val="both"/>
              <w:rPr>
                <w:rFonts w:cs="Arial"/>
                <w:bCs/>
                <w:szCs w:val="22"/>
                <w:lang w:val="sk-SK"/>
              </w:rPr>
            </w:pPr>
          </w:p>
        </w:tc>
      </w:tr>
      <w:tr w:rsidR="00BE58EF" w:rsidRPr="00434723" w14:paraId="6C6C5595" w14:textId="77777777" w:rsidTr="009B6A56">
        <w:trPr>
          <w:trHeight w:val="454"/>
        </w:trPr>
        <w:tc>
          <w:tcPr>
            <w:tcW w:w="1418" w:type="dxa"/>
          </w:tcPr>
          <w:p w14:paraId="0E3000D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29D9BE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7.4</w:t>
            </w:r>
          </w:p>
        </w:tc>
        <w:tc>
          <w:tcPr>
            <w:tcW w:w="2410" w:type="dxa"/>
          </w:tcPr>
          <w:p w14:paraId="5372347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Skúšky</w:t>
            </w:r>
          </w:p>
        </w:tc>
        <w:tc>
          <w:tcPr>
            <w:tcW w:w="5811" w:type="dxa"/>
          </w:tcPr>
          <w:p w14:paraId="5F54CE97" w14:textId="77777777" w:rsidR="00BE58EF" w:rsidRDefault="00BE58EF" w:rsidP="007008A6">
            <w:pPr>
              <w:autoSpaceDE w:val="0"/>
              <w:autoSpaceDN w:val="0"/>
              <w:adjustRightInd w:val="0"/>
              <w:ind w:right="142"/>
              <w:jc w:val="both"/>
              <w:rPr>
                <w:rFonts w:cs="Arial"/>
                <w:szCs w:val="22"/>
                <w:lang w:val="sk-SK" w:eastAsia="sk-SK"/>
              </w:rPr>
            </w:pPr>
            <w:r w:rsidRPr="00434723">
              <w:rPr>
                <w:rFonts w:cs="Arial"/>
                <w:szCs w:val="22"/>
                <w:lang w:val="sk-SK" w:eastAsia="sk-SK"/>
              </w:rPr>
              <w:t>Na začiatku druhého odseku vložte nasledujúci text:</w:t>
            </w:r>
            <w:r w:rsidR="00253D0D" w:rsidRPr="00434723">
              <w:rPr>
                <w:rFonts w:cs="Arial"/>
                <w:szCs w:val="22"/>
                <w:lang w:val="sk-SK" w:eastAsia="sk-SK"/>
              </w:rPr>
              <w:t xml:space="preserve"> </w:t>
            </w:r>
            <w:r w:rsidRPr="00434723">
              <w:rPr>
                <w:rFonts w:cs="Arial"/>
                <w:szCs w:val="22"/>
                <w:lang w:val="sk-SK" w:eastAsia="sk-SK"/>
              </w:rPr>
              <w:t xml:space="preserve"> </w:t>
            </w:r>
          </w:p>
          <w:p w14:paraId="53866A9E" w14:textId="77777777" w:rsidR="002276EA" w:rsidRPr="00434723" w:rsidRDefault="002276EA" w:rsidP="007008A6">
            <w:pPr>
              <w:autoSpaceDE w:val="0"/>
              <w:autoSpaceDN w:val="0"/>
              <w:adjustRightInd w:val="0"/>
              <w:ind w:right="142"/>
              <w:jc w:val="both"/>
              <w:rPr>
                <w:rFonts w:cs="Arial"/>
                <w:szCs w:val="22"/>
                <w:lang w:val="sk-SK" w:eastAsia="sk-SK"/>
              </w:rPr>
            </w:pPr>
          </w:p>
          <w:p w14:paraId="66B52196"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434723">
              <w:rPr>
                <w:rFonts w:cs="Arial"/>
                <w:szCs w:val="22"/>
                <w:lang w:val="sk-SK"/>
              </w:rPr>
              <w:t>pre</w:t>
            </w:r>
            <w:r w:rsidRPr="007008A6">
              <w:rPr>
                <w:rFonts w:cs="Arial"/>
                <w:szCs w:val="22"/>
                <w:lang w:val="sk-SK"/>
              </w:rPr>
              <w:t xml:space="preserve"> </w:t>
            </w:r>
            <w:r w:rsidRPr="00434723">
              <w:rPr>
                <w:rFonts w:cs="Arial"/>
                <w:szCs w:val="22"/>
                <w:lang w:val="sk-SK"/>
              </w:rPr>
              <w:t>každý stavebný a technologický proces, ktorým Zhotoviteľ deklaruje spôsob zabezpečenia kvality Diela, a tiež rozsah a postup vykonávania skúšok</w:t>
            </w:r>
            <w:r w:rsidRPr="00434723">
              <w:rPr>
                <w:rFonts w:cs="Arial"/>
                <w:szCs w:val="22"/>
                <w:lang w:val="sk-SK" w:eastAsia="sk-SK"/>
              </w:rPr>
              <w:t>.</w:t>
            </w:r>
          </w:p>
          <w:p w14:paraId="4DD670CD" w14:textId="77777777" w:rsidR="002D4362" w:rsidRPr="00434723" w:rsidRDefault="002D4362" w:rsidP="007008A6">
            <w:pPr>
              <w:autoSpaceDE w:val="0"/>
              <w:autoSpaceDN w:val="0"/>
              <w:adjustRightInd w:val="0"/>
              <w:ind w:right="141"/>
              <w:jc w:val="both"/>
              <w:rPr>
                <w:rFonts w:cs="Arial"/>
                <w:szCs w:val="22"/>
                <w:lang w:val="sk-SK" w:eastAsia="sk-SK"/>
              </w:rPr>
            </w:pPr>
          </w:p>
          <w:p w14:paraId="36B2453C" w14:textId="77777777" w:rsidR="00BE58EF" w:rsidRDefault="00BE58EF" w:rsidP="007008A6">
            <w:pPr>
              <w:autoSpaceDE w:val="0"/>
              <w:autoSpaceDN w:val="0"/>
              <w:adjustRightInd w:val="0"/>
              <w:ind w:right="141"/>
              <w:jc w:val="both"/>
              <w:rPr>
                <w:rFonts w:cs="Arial"/>
                <w:bCs/>
                <w:szCs w:val="22"/>
                <w:lang w:val="sk-SK"/>
              </w:rPr>
            </w:pPr>
            <w:r w:rsidRPr="00434723">
              <w:rPr>
                <w:rFonts w:cs="Arial"/>
                <w:bCs/>
                <w:szCs w:val="22"/>
                <w:lang w:val="sk-SK"/>
              </w:rPr>
              <w:t>V prípade, ak Zhotoviteľ nepredloží na odsúhlasenie Stavebnotechnickému dozoru a Objednávateľovi „</w:t>
            </w:r>
            <w:r w:rsidRPr="00434723">
              <w:rPr>
                <w:rFonts w:cs="Arial"/>
                <w:szCs w:val="22"/>
                <w:lang w:val="sk-SK" w:eastAsia="sk-SK"/>
              </w:rPr>
              <w:t>Kontrolný a skúšobný plán“</w:t>
            </w:r>
            <w:r w:rsidRPr="00434723">
              <w:rPr>
                <w:rFonts w:cs="Arial"/>
                <w:bCs/>
                <w:szCs w:val="22"/>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016E3B0" w14:textId="77777777" w:rsidR="002D4362" w:rsidRPr="00434723" w:rsidRDefault="002D4362" w:rsidP="007008A6">
            <w:pPr>
              <w:autoSpaceDE w:val="0"/>
              <w:autoSpaceDN w:val="0"/>
              <w:adjustRightInd w:val="0"/>
              <w:ind w:right="141"/>
              <w:jc w:val="both"/>
              <w:rPr>
                <w:rFonts w:cs="Arial"/>
                <w:szCs w:val="22"/>
                <w:lang w:val="sk-SK" w:eastAsia="sk-SK"/>
              </w:rPr>
            </w:pPr>
          </w:p>
          <w:p w14:paraId="3929CF6C"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Na konci druhého odseku vložte nasledujúci text: </w:t>
            </w:r>
          </w:p>
          <w:p w14:paraId="14073F13" w14:textId="77777777" w:rsidR="002D4362" w:rsidRPr="00434723" w:rsidRDefault="002D4362" w:rsidP="007008A6">
            <w:pPr>
              <w:autoSpaceDE w:val="0"/>
              <w:autoSpaceDN w:val="0"/>
              <w:adjustRightInd w:val="0"/>
              <w:ind w:right="141"/>
              <w:jc w:val="both"/>
              <w:rPr>
                <w:rFonts w:cs="Arial"/>
                <w:szCs w:val="22"/>
                <w:lang w:val="sk-SK" w:eastAsia="sk-SK"/>
              </w:rPr>
            </w:pPr>
          </w:p>
          <w:p w14:paraId="750B7166"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w:t>
            </w:r>
            <w:r w:rsidR="00D44D11" w:rsidRPr="00434723">
              <w:rPr>
                <w:rFonts w:cs="Arial"/>
                <w:szCs w:val="22"/>
                <w:lang w:val="sk-SK" w:eastAsia="sk-SK"/>
              </w:rPr>
              <w:t>z</w:t>
            </w:r>
            <w:r w:rsidR="00D44D11" w:rsidRPr="00434723">
              <w:rPr>
                <w:rFonts w:cs="Arial"/>
                <w:color w:val="000000"/>
                <w:szCs w:val="22"/>
                <w:shd w:val="clear" w:color="auto" w:fill="FFFFFF"/>
              </w:rPr>
              <w:t>ákonu č. 56/2018 Z. z. o posudzovaní zhody výrobku, sprístupňovaní určeného výrobku na trhu a o zmene a doplnení niektorých zákonov</w:t>
            </w:r>
            <w:r w:rsidRPr="00434723">
              <w:rPr>
                <w:rFonts w:cs="Arial"/>
                <w:szCs w:val="22"/>
                <w:lang w:val="sk-SK" w:eastAsia="sk-SK"/>
              </w:rPr>
              <w:t>, vrátane príslušných súvisiacich nariadení Vlády SR. Objednávateľ je oprávnený výsledky skúšok zverejniť.</w:t>
            </w:r>
          </w:p>
          <w:p w14:paraId="530A4A6B" w14:textId="77777777" w:rsidR="002D4362" w:rsidRPr="00434723" w:rsidRDefault="002D4362" w:rsidP="007008A6">
            <w:pPr>
              <w:autoSpaceDE w:val="0"/>
              <w:autoSpaceDN w:val="0"/>
              <w:adjustRightInd w:val="0"/>
              <w:ind w:right="141"/>
              <w:jc w:val="both"/>
              <w:rPr>
                <w:rFonts w:cs="Arial"/>
                <w:szCs w:val="22"/>
                <w:lang w:val="sk-SK" w:eastAsia="sk-SK"/>
              </w:rPr>
            </w:pPr>
          </w:p>
          <w:p w14:paraId="4CD5C828"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oprávnený použiť a zabudovať do Diela len také Materiály, ktoré spĺňajú požiadavky zákona č. </w:t>
            </w:r>
            <w:r w:rsidR="002B5289" w:rsidRPr="00434723">
              <w:rPr>
                <w:rFonts w:cs="Arial"/>
                <w:szCs w:val="22"/>
                <w:lang w:val="sk-SK" w:eastAsia="sk-SK"/>
              </w:rPr>
              <w:t>56/2018</w:t>
            </w:r>
            <w:r w:rsidRPr="00434723">
              <w:rPr>
                <w:rFonts w:cs="Arial"/>
                <w:szCs w:val="22"/>
                <w:lang w:val="sk-SK" w:eastAsia="sk-SK"/>
              </w:rPr>
              <w:t xml:space="preserve"> Z.z. o posudzovaní zhody</w:t>
            </w:r>
            <w:r w:rsidR="002B5289" w:rsidRPr="00434723">
              <w:rPr>
                <w:rFonts w:cs="Arial"/>
                <w:szCs w:val="22"/>
                <w:lang w:val="sk-SK" w:eastAsia="sk-SK"/>
              </w:rPr>
              <w:t xml:space="preserve"> výrobku,</w:t>
            </w:r>
            <w:r w:rsidRPr="00434723">
              <w:rPr>
                <w:rFonts w:cs="Arial"/>
                <w:szCs w:val="22"/>
                <w:lang w:val="sk-SK" w:eastAsia="sk-SK"/>
              </w:rPr>
              <w:t xml:space="preserve"> </w:t>
            </w:r>
            <w:r w:rsidR="002B5289" w:rsidRPr="00434723">
              <w:rPr>
                <w:rFonts w:cs="Arial"/>
                <w:szCs w:val="22"/>
                <w:lang w:val="sk-SK" w:eastAsia="sk-SK"/>
              </w:rPr>
              <w:t xml:space="preserve">sprístupňovaní určeného výrobku na trhu </w:t>
            </w:r>
            <w:r w:rsidRPr="00434723">
              <w:rPr>
                <w:rFonts w:cs="Arial"/>
                <w:szCs w:val="22"/>
                <w:lang w:val="sk-SK" w:eastAsia="sk-SK"/>
              </w:rPr>
              <w:t>a o zmene a doplnení niektorých zákonov v znení neskorších predpisov. Uvedené je Zhotoviteľ povinný preukázať predložením príslušných dokumentov Stavebnotechnickému dozoru.</w:t>
            </w:r>
          </w:p>
          <w:p w14:paraId="406C85D7" w14:textId="77777777" w:rsidR="002D4362" w:rsidRDefault="002D4362" w:rsidP="007008A6">
            <w:pPr>
              <w:autoSpaceDE w:val="0"/>
              <w:autoSpaceDN w:val="0"/>
              <w:adjustRightInd w:val="0"/>
              <w:ind w:right="141"/>
              <w:jc w:val="both"/>
              <w:rPr>
                <w:rFonts w:cs="Arial"/>
                <w:szCs w:val="22"/>
                <w:lang w:val="sk-SK" w:eastAsia="sk-SK"/>
              </w:rPr>
            </w:pPr>
          </w:p>
          <w:p w14:paraId="1E5764BF" w14:textId="77777777" w:rsidR="00845F19" w:rsidRDefault="00845F19" w:rsidP="007008A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w:t>
            </w:r>
            <w:r w:rsidR="007E1937">
              <w:rPr>
                <w:rFonts w:cs="Arial"/>
                <w:szCs w:val="22"/>
                <w:lang w:val="sk-SK" w:eastAsia="sk-SK"/>
              </w:rPr>
              <w:t>platnosť Osvedčenia</w:t>
            </w:r>
            <w:r w:rsidR="007E1937" w:rsidRPr="007E1937">
              <w:rPr>
                <w:rFonts w:cs="Arial"/>
                <w:szCs w:val="22"/>
                <w:lang w:val="sk-SK" w:eastAsia="sk-SK"/>
              </w:rPr>
              <w:t xml:space="preserve"> o akreditácii skúšobného laboratória vrátane prílohy k Osvedčeniu o akreditácii s rozsahom akreditácie</w:t>
            </w:r>
            <w:r w:rsidR="007E1937">
              <w:rPr>
                <w:rFonts w:cs="Arial"/>
                <w:szCs w:val="22"/>
                <w:lang w:val="sk-SK" w:eastAsia="sk-SK"/>
              </w:rPr>
              <w:t>, ktoré predkladal v súlade s § 34 ods. 1 psím. c) v rámci svojej ponuky vo verejenej súťaži, ktorej výsledkom je táto Zmluva, a to</w:t>
            </w:r>
            <w:r w:rsidR="007E1937" w:rsidRPr="007E1937">
              <w:rPr>
                <w:rFonts w:cs="Arial"/>
                <w:szCs w:val="22"/>
                <w:lang w:val="sk-SK" w:eastAsia="sk-SK"/>
              </w:rPr>
              <w:t xml:space="preserve"> </w:t>
            </w:r>
            <w:r w:rsidR="007E1937">
              <w:rPr>
                <w:rFonts w:cs="Arial"/>
                <w:szCs w:val="22"/>
                <w:lang w:val="sk-SK" w:eastAsia="sk-SK"/>
              </w:rPr>
              <w:t>akreditovaným skúšobným laboratóriom</w:t>
            </w:r>
            <w:r w:rsidR="007E1937" w:rsidRPr="007E1937">
              <w:rPr>
                <w:rFonts w:cs="Arial"/>
                <w:szCs w:val="22"/>
                <w:lang w:val="sk-SK" w:eastAsia="sk-SK"/>
              </w:rPr>
              <w:t xml:space="preserve"> podľa normy ISO/IEC17025:2017 alebo </w:t>
            </w:r>
            <w:r w:rsidR="007E1937">
              <w:rPr>
                <w:rFonts w:cs="Arial"/>
                <w:szCs w:val="22"/>
                <w:lang w:val="sk-SK" w:eastAsia="sk-SK"/>
              </w:rPr>
              <w:t xml:space="preserve">jeho </w:t>
            </w:r>
            <w:r w:rsidR="007E1937" w:rsidRPr="007E1937">
              <w:rPr>
                <w:rFonts w:cs="Arial"/>
                <w:szCs w:val="22"/>
                <w:lang w:val="sk-SK" w:eastAsia="sk-SK"/>
              </w:rPr>
              <w:t>ekvivalent</w:t>
            </w:r>
            <w:r w:rsidR="007E1937">
              <w:rPr>
                <w:rFonts w:cs="Arial"/>
                <w:szCs w:val="22"/>
                <w:lang w:val="sk-SK" w:eastAsia="sk-SK"/>
              </w:rPr>
              <w:t>u.</w:t>
            </w:r>
          </w:p>
          <w:p w14:paraId="19C0AC7C" w14:textId="77777777" w:rsidR="007E1937" w:rsidRDefault="007E1937" w:rsidP="007008A6">
            <w:pPr>
              <w:autoSpaceDE w:val="0"/>
              <w:autoSpaceDN w:val="0"/>
              <w:adjustRightInd w:val="0"/>
              <w:ind w:right="141"/>
              <w:jc w:val="both"/>
              <w:rPr>
                <w:rFonts w:cs="Arial"/>
                <w:szCs w:val="22"/>
                <w:lang w:val="sk-SK" w:eastAsia="sk-SK"/>
              </w:rPr>
            </w:pPr>
          </w:p>
          <w:p w14:paraId="0FA5D443" w14:textId="77777777" w:rsidR="007E1937" w:rsidRDefault="007E1937" w:rsidP="007008A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7CCBF31" w14:textId="77777777" w:rsidR="007E1937" w:rsidRPr="00434723" w:rsidRDefault="007E1937" w:rsidP="007008A6">
            <w:pPr>
              <w:autoSpaceDE w:val="0"/>
              <w:autoSpaceDN w:val="0"/>
              <w:adjustRightInd w:val="0"/>
              <w:ind w:right="141"/>
              <w:jc w:val="both"/>
              <w:rPr>
                <w:rFonts w:cs="Arial"/>
                <w:szCs w:val="22"/>
                <w:lang w:val="sk-SK" w:eastAsia="sk-SK"/>
              </w:rPr>
            </w:pPr>
          </w:p>
          <w:p w14:paraId="34CFA520" w14:textId="77777777" w:rsidR="00BE58EF" w:rsidRDefault="00BE58EF" w:rsidP="007008A6">
            <w:pPr>
              <w:jc w:val="both"/>
              <w:rPr>
                <w:rFonts w:cs="Arial"/>
                <w:szCs w:val="22"/>
                <w:lang w:val="sk-SK"/>
              </w:rPr>
            </w:pPr>
            <w:r w:rsidRPr="00434723">
              <w:rPr>
                <w:rFonts w:cs="Arial"/>
                <w:szCs w:val="22"/>
                <w:lang w:val="sk-SK" w:eastAsia="sk-SK"/>
              </w:rPr>
              <w:t>Ďalšie podrobnosti sú uvedené v </w:t>
            </w:r>
            <w:r w:rsidRPr="00434723">
              <w:rPr>
                <w:rFonts w:cs="Arial"/>
                <w:szCs w:val="22"/>
                <w:lang w:val="sk-SK"/>
              </w:rPr>
              <w:t xml:space="preserve">Technických špecifikáciách.“ </w:t>
            </w:r>
          </w:p>
          <w:p w14:paraId="1CFE8CCD" w14:textId="77777777" w:rsidR="002D4362" w:rsidRPr="00434723" w:rsidRDefault="002D4362" w:rsidP="007008A6">
            <w:pPr>
              <w:jc w:val="both"/>
              <w:rPr>
                <w:rFonts w:cs="Arial"/>
                <w:szCs w:val="22"/>
                <w:lang w:val="sk-SK"/>
              </w:rPr>
            </w:pPr>
          </w:p>
        </w:tc>
      </w:tr>
      <w:tr w:rsidR="00BE58EF" w:rsidRPr="00434723" w14:paraId="6AAB0158" w14:textId="77777777" w:rsidTr="009B6A56">
        <w:trPr>
          <w:trHeight w:val="1575"/>
        </w:trPr>
        <w:tc>
          <w:tcPr>
            <w:tcW w:w="1418" w:type="dxa"/>
          </w:tcPr>
          <w:p w14:paraId="131C2F6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3B53B9C5" w14:textId="77777777" w:rsidR="00BE58EF" w:rsidRPr="00434723" w:rsidRDefault="00BE58EF" w:rsidP="007008A6">
            <w:pPr>
              <w:pStyle w:val="NoIndent"/>
              <w:jc w:val="both"/>
              <w:rPr>
                <w:rFonts w:ascii="Arial" w:hAnsi="Arial" w:cs="Arial"/>
                <w:b/>
                <w:strike/>
                <w:color w:val="auto"/>
                <w:szCs w:val="22"/>
                <w:lang w:val="sk-SK"/>
              </w:rPr>
            </w:pPr>
            <w:r w:rsidRPr="00434723">
              <w:rPr>
                <w:rFonts w:ascii="Arial" w:hAnsi="Arial" w:cs="Arial"/>
                <w:b/>
                <w:szCs w:val="22"/>
              </w:rPr>
              <w:t>7.6</w:t>
            </w:r>
          </w:p>
        </w:tc>
        <w:tc>
          <w:tcPr>
            <w:tcW w:w="2410" w:type="dxa"/>
          </w:tcPr>
          <w:p w14:paraId="160A8041" w14:textId="77777777" w:rsidR="00BE58EF" w:rsidRPr="00434723" w:rsidRDefault="00BE58EF" w:rsidP="007008A6">
            <w:pPr>
              <w:pStyle w:val="NoIndent"/>
              <w:rPr>
                <w:rFonts w:ascii="Arial" w:hAnsi="Arial" w:cs="Arial"/>
                <w:b/>
                <w:strike/>
                <w:color w:val="auto"/>
                <w:szCs w:val="22"/>
                <w:lang w:val="sk-SK"/>
              </w:rPr>
            </w:pPr>
            <w:r w:rsidRPr="00434723">
              <w:rPr>
                <w:rFonts w:ascii="Arial" w:hAnsi="Arial" w:cs="Arial"/>
                <w:b/>
                <w:szCs w:val="22"/>
                <w:lang w:val="sk-SK"/>
              </w:rPr>
              <w:t>Opravné práce</w:t>
            </w:r>
          </w:p>
        </w:tc>
        <w:tc>
          <w:tcPr>
            <w:tcW w:w="5811" w:type="dxa"/>
          </w:tcPr>
          <w:p w14:paraId="2BE6EE3E" w14:textId="77777777" w:rsidR="00BE58EF" w:rsidRDefault="00BE58EF" w:rsidP="007008A6">
            <w:pPr>
              <w:autoSpaceDE w:val="0"/>
              <w:autoSpaceDN w:val="0"/>
              <w:adjustRightInd w:val="0"/>
              <w:ind w:right="142"/>
              <w:jc w:val="both"/>
              <w:rPr>
                <w:rFonts w:cs="Arial"/>
                <w:bCs/>
                <w:color w:val="000000"/>
                <w:szCs w:val="22"/>
                <w:lang w:val="sk-SK"/>
              </w:rPr>
            </w:pPr>
            <w:r w:rsidRPr="00434723">
              <w:rPr>
                <w:rFonts w:cs="Arial"/>
                <w:bCs/>
                <w:color w:val="000000"/>
                <w:szCs w:val="22"/>
                <w:lang w:val="sk-SK"/>
              </w:rPr>
              <w:t xml:space="preserve">Do odseku (a) za posledné slovo vložte nasledujúci text: </w:t>
            </w:r>
          </w:p>
          <w:p w14:paraId="554E95F1" w14:textId="77777777" w:rsidR="002D4362" w:rsidRPr="00434723" w:rsidRDefault="002D4362" w:rsidP="007008A6">
            <w:pPr>
              <w:autoSpaceDE w:val="0"/>
              <w:autoSpaceDN w:val="0"/>
              <w:adjustRightInd w:val="0"/>
              <w:ind w:right="142"/>
              <w:jc w:val="both"/>
              <w:rPr>
                <w:rFonts w:cs="Arial"/>
                <w:bCs/>
                <w:color w:val="000000"/>
                <w:szCs w:val="22"/>
                <w:lang w:val="sk-SK"/>
              </w:rPr>
            </w:pPr>
          </w:p>
          <w:p w14:paraId="42DB1B16" w14:textId="77777777" w:rsidR="00BE58EF" w:rsidRPr="00434723" w:rsidRDefault="00BE58EF" w:rsidP="007008A6">
            <w:pPr>
              <w:autoSpaceDE w:val="0"/>
              <w:autoSpaceDN w:val="0"/>
              <w:adjustRightInd w:val="0"/>
              <w:ind w:right="141"/>
              <w:jc w:val="both"/>
              <w:rPr>
                <w:rFonts w:cs="Arial"/>
                <w:bCs/>
                <w:color w:val="000000"/>
                <w:szCs w:val="22"/>
                <w:lang w:val="sk-SK"/>
              </w:rPr>
            </w:pPr>
            <w:r w:rsidRPr="00434723">
              <w:rPr>
                <w:rFonts w:cs="Arial"/>
                <w:bCs/>
                <w:color w:val="000000"/>
                <w:szCs w:val="22"/>
                <w:lang w:val="sk-SK"/>
              </w:rPr>
              <w:t>„a ktoré nie sú opraviteľné, pričom o možnosti  opravy Materiálu alebo Technologického zariadenia rozhoduje Objednávateľ.“</w:t>
            </w:r>
          </w:p>
        </w:tc>
      </w:tr>
      <w:tr w:rsidR="00BE58EF" w:rsidRPr="00434723" w14:paraId="0FC95E9F" w14:textId="77777777" w:rsidTr="009B6A56">
        <w:tc>
          <w:tcPr>
            <w:tcW w:w="1418" w:type="dxa"/>
          </w:tcPr>
          <w:p w14:paraId="3D5F6B7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0AA1CD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7.7</w:t>
            </w:r>
          </w:p>
        </w:tc>
        <w:tc>
          <w:tcPr>
            <w:tcW w:w="2410" w:type="dxa"/>
          </w:tcPr>
          <w:p w14:paraId="6921BD9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Vlastníctvo Technologického zariadenia  a Materiálov</w:t>
            </w:r>
          </w:p>
        </w:tc>
        <w:tc>
          <w:tcPr>
            <w:tcW w:w="5811" w:type="dxa"/>
          </w:tcPr>
          <w:p w14:paraId="4E746237"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Pôvodný text podčlánku zrušte a nahraďte ho nasledujúcim textom: </w:t>
            </w:r>
          </w:p>
          <w:p w14:paraId="61E8AF92" w14:textId="77777777" w:rsidR="002D4362" w:rsidRPr="002D4362" w:rsidRDefault="002D4362" w:rsidP="002D4362">
            <w:pPr>
              <w:rPr>
                <w:lang w:val="sk-SK"/>
              </w:rPr>
            </w:pPr>
          </w:p>
          <w:p w14:paraId="36A45AD7" w14:textId="77777777" w:rsidR="00BE58EF" w:rsidRDefault="00BE58EF" w:rsidP="007008A6">
            <w:pPr>
              <w:autoSpaceDE w:val="0"/>
              <w:autoSpaceDN w:val="0"/>
              <w:adjustRightInd w:val="0"/>
              <w:ind w:right="141"/>
              <w:jc w:val="both"/>
              <w:rPr>
                <w:rFonts w:cs="Arial"/>
                <w:szCs w:val="22"/>
                <w:lang w:val="sk-SK"/>
              </w:rPr>
            </w:pPr>
            <w:r w:rsidRPr="00434723" w:rsidDel="00F13AF9">
              <w:rPr>
                <w:rFonts w:cs="Arial"/>
                <w:szCs w:val="22"/>
                <w:lang w:val="sk-SK" w:eastAsia="sk-SK"/>
              </w:rPr>
              <w:t xml:space="preserve"> </w:t>
            </w:r>
            <w:r w:rsidRPr="00434723">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434723">
              <w:rPr>
                <w:rFonts w:cs="Arial"/>
                <w:i/>
                <w:iCs/>
                <w:szCs w:val="22"/>
                <w:lang w:val="sk-SK"/>
              </w:rPr>
              <w:t>Preberanie Diela Objednávateľom)</w:t>
            </w:r>
            <w:r w:rsidRPr="00434723">
              <w:rPr>
                <w:rFonts w:cs="Arial"/>
                <w:szCs w:val="22"/>
                <w:lang w:val="sk-SK"/>
              </w:rPr>
              <w:t>.“</w:t>
            </w:r>
          </w:p>
          <w:p w14:paraId="5A3DCC09" w14:textId="77777777" w:rsidR="002D4362" w:rsidRPr="00434723" w:rsidRDefault="002D4362" w:rsidP="007008A6">
            <w:pPr>
              <w:autoSpaceDE w:val="0"/>
              <w:autoSpaceDN w:val="0"/>
              <w:adjustRightInd w:val="0"/>
              <w:ind w:right="141"/>
              <w:jc w:val="both"/>
              <w:rPr>
                <w:rFonts w:cs="Arial"/>
                <w:szCs w:val="22"/>
                <w:lang w:val="sk-SK"/>
              </w:rPr>
            </w:pPr>
          </w:p>
        </w:tc>
      </w:tr>
      <w:tr w:rsidR="00BE58EF" w:rsidRPr="00434723" w14:paraId="3C855F13" w14:textId="77777777" w:rsidTr="009B6A56">
        <w:trPr>
          <w:trHeight w:val="811"/>
        </w:trPr>
        <w:tc>
          <w:tcPr>
            <w:tcW w:w="1418" w:type="dxa"/>
          </w:tcPr>
          <w:p w14:paraId="3B3FBC1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71EF53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8.1</w:t>
            </w:r>
          </w:p>
        </w:tc>
        <w:tc>
          <w:tcPr>
            <w:tcW w:w="2410" w:type="dxa"/>
          </w:tcPr>
          <w:p w14:paraId="19B2811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Začatie prác</w:t>
            </w:r>
          </w:p>
        </w:tc>
        <w:tc>
          <w:tcPr>
            <w:tcW w:w="5811" w:type="dxa"/>
          </w:tcPr>
          <w:p w14:paraId="70104DF0" w14:textId="77777777" w:rsidR="00BE58EF" w:rsidRPr="00434723" w:rsidRDefault="00BE58EF" w:rsidP="007008A6">
            <w:pPr>
              <w:jc w:val="both"/>
              <w:rPr>
                <w:rFonts w:cs="Arial"/>
                <w:szCs w:val="22"/>
                <w:lang w:val="sk-SK"/>
              </w:rPr>
            </w:pPr>
            <w:r w:rsidRPr="00434723">
              <w:rPr>
                <w:rFonts w:cs="Arial"/>
                <w:szCs w:val="22"/>
                <w:lang w:val="sk-SK"/>
              </w:rPr>
              <w:t>Prvú vetu podčlánku zrušte a nahraďte nasledovným textom:</w:t>
            </w:r>
          </w:p>
          <w:p w14:paraId="3C8ADB8F" w14:textId="77777777" w:rsidR="00BE58EF" w:rsidRPr="00434723" w:rsidRDefault="00BE58EF" w:rsidP="007008A6">
            <w:pPr>
              <w:jc w:val="both"/>
              <w:rPr>
                <w:rFonts w:cs="Arial"/>
                <w:szCs w:val="22"/>
                <w:lang w:val="sk-SK"/>
              </w:rPr>
            </w:pPr>
          </w:p>
          <w:p w14:paraId="3615E207" w14:textId="253970C8" w:rsidR="00BE58EF" w:rsidRPr="00434723" w:rsidRDefault="00BE58EF" w:rsidP="007008A6">
            <w:pPr>
              <w:jc w:val="both"/>
              <w:rPr>
                <w:rFonts w:cs="Arial"/>
                <w:szCs w:val="22"/>
                <w:lang w:val="sk-SK"/>
              </w:rPr>
            </w:pPr>
            <w:r w:rsidRPr="00434723">
              <w:rPr>
                <w:rFonts w:cs="Arial"/>
                <w:szCs w:val="22"/>
                <w:lang w:val="sk-SK"/>
              </w:rPr>
              <w:t>„</w:t>
            </w:r>
            <w:bookmarkStart w:id="10" w:name="_Hlk161835538"/>
            <w:r w:rsidR="007A5566" w:rsidRPr="007A5566">
              <w:rPr>
                <w:rFonts w:cs="Arial"/>
                <w:szCs w:val="22"/>
                <w:lang w:val="sk-SK"/>
              </w:rPr>
              <w:t>„Dátum začatia prác je dátum oznámený Objednávateľom písomne Zhotoviteľovi podľa bodu 14 Zmluvných dojednaní</w:t>
            </w:r>
            <w:r w:rsidR="00306205">
              <w:rPr>
                <w:rFonts w:cs="Arial"/>
                <w:szCs w:val="22"/>
                <w:lang w:val="sk-SK"/>
              </w:rPr>
              <w:t>.</w:t>
            </w:r>
            <w:r w:rsidR="007A5566">
              <w:rPr>
                <w:rFonts w:cs="Arial"/>
                <w:szCs w:val="22"/>
                <w:lang w:val="sk-SK"/>
              </w:rPr>
              <w:t>“</w:t>
            </w:r>
          </w:p>
          <w:bookmarkEnd w:id="10"/>
          <w:p w14:paraId="008D01A9" w14:textId="77777777" w:rsidR="00BE58EF" w:rsidRPr="00434723" w:rsidRDefault="00BE58EF" w:rsidP="007008A6">
            <w:pPr>
              <w:jc w:val="both"/>
              <w:rPr>
                <w:rFonts w:cs="Arial"/>
                <w:szCs w:val="22"/>
                <w:lang w:val="sk-SK"/>
              </w:rPr>
            </w:pPr>
          </w:p>
        </w:tc>
      </w:tr>
      <w:tr w:rsidR="00BE58EF" w:rsidRPr="00434723" w14:paraId="58772115" w14:textId="77777777" w:rsidTr="009B6A56">
        <w:trPr>
          <w:trHeight w:val="811"/>
        </w:trPr>
        <w:tc>
          <w:tcPr>
            <w:tcW w:w="1418" w:type="dxa"/>
          </w:tcPr>
          <w:p w14:paraId="639D3BF6"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8.2</w:t>
            </w:r>
          </w:p>
        </w:tc>
        <w:tc>
          <w:tcPr>
            <w:tcW w:w="2410" w:type="dxa"/>
          </w:tcPr>
          <w:p w14:paraId="22122C6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Lehota výstavby</w:t>
            </w:r>
          </w:p>
        </w:tc>
        <w:tc>
          <w:tcPr>
            <w:tcW w:w="5811" w:type="dxa"/>
          </w:tcPr>
          <w:p w14:paraId="2E3F2631" w14:textId="77777777" w:rsidR="00BE58EF" w:rsidRDefault="00BE58EF" w:rsidP="007008A6">
            <w:pPr>
              <w:pStyle w:val="NoIndent"/>
              <w:jc w:val="both"/>
              <w:rPr>
                <w:rFonts w:ascii="Arial" w:hAnsi="Arial" w:cs="Arial"/>
                <w:color w:val="auto"/>
                <w:szCs w:val="22"/>
                <w:lang w:val="sk-SK"/>
              </w:rPr>
            </w:pPr>
            <w:r w:rsidRPr="007008A6">
              <w:rPr>
                <w:rFonts w:ascii="Arial" w:hAnsi="Arial" w:cs="Arial"/>
                <w:color w:val="auto"/>
                <w:szCs w:val="22"/>
                <w:lang w:val="sk-SK"/>
              </w:rPr>
              <w:t xml:space="preserve">Pôvodný text podčlánku zrušte a nahraďte ho nasledujúcim textom: </w:t>
            </w:r>
          </w:p>
          <w:p w14:paraId="47A90269" w14:textId="77777777" w:rsidR="004B405F" w:rsidRPr="004B405F" w:rsidRDefault="004B405F" w:rsidP="004B405F">
            <w:pPr>
              <w:rPr>
                <w:lang w:val="sk-SK"/>
              </w:rPr>
            </w:pPr>
          </w:p>
          <w:p w14:paraId="39CE6377" w14:textId="77777777" w:rsidR="00BE58EF" w:rsidRDefault="00BE58EF" w:rsidP="007008A6">
            <w:pPr>
              <w:jc w:val="both"/>
              <w:rPr>
                <w:rFonts w:cs="Arial"/>
                <w:szCs w:val="22"/>
                <w:lang w:val="sk-SK"/>
              </w:rPr>
            </w:pPr>
            <w:r w:rsidRPr="00434723">
              <w:rPr>
                <w:rFonts w:cs="Arial"/>
                <w:szCs w:val="22"/>
                <w:lang w:val="sk-SK"/>
              </w:rPr>
              <w:t>Zhotoviteľ je povinný dokončiť celé Dielo a každú Sekciu (ak sú) v Lehote výstavby Diela alebo Sekcie (podľa okolností) vrátane:</w:t>
            </w:r>
          </w:p>
          <w:p w14:paraId="3DCAA698" w14:textId="77777777" w:rsidR="004B405F" w:rsidRPr="00434723" w:rsidRDefault="004B405F" w:rsidP="007008A6">
            <w:pPr>
              <w:jc w:val="both"/>
              <w:rPr>
                <w:rFonts w:cs="Arial"/>
                <w:szCs w:val="22"/>
                <w:lang w:val="sk-SK"/>
              </w:rPr>
            </w:pPr>
          </w:p>
          <w:p w14:paraId="2265F14F" w14:textId="77777777" w:rsidR="00BE58EF" w:rsidRPr="00434723" w:rsidRDefault="00BE58EF" w:rsidP="004B405F">
            <w:pPr>
              <w:ind w:left="744" w:hanging="744"/>
              <w:jc w:val="both"/>
              <w:rPr>
                <w:rFonts w:cs="Arial"/>
                <w:szCs w:val="22"/>
                <w:lang w:val="sk-SK"/>
              </w:rPr>
            </w:pPr>
            <w:r w:rsidRPr="00434723">
              <w:rPr>
                <w:rFonts w:cs="Arial"/>
                <w:szCs w:val="22"/>
                <w:lang w:val="sk-SK"/>
              </w:rPr>
              <w:t xml:space="preserve">(a) </w:t>
            </w:r>
            <w:r w:rsidR="004B405F">
              <w:rPr>
                <w:rFonts w:cs="Arial"/>
                <w:szCs w:val="22"/>
                <w:lang w:val="sk-SK"/>
              </w:rPr>
              <w:t xml:space="preserve">   </w:t>
            </w:r>
            <w:r w:rsidRPr="00434723">
              <w:rPr>
                <w:rFonts w:cs="Arial"/>
                <w:szCs w:val="22"/>
                <w:lang w:val="sk-SK"/>
              </w:rPr>
              <w:t>dosiahnutia vyhovujúceho výsledku Preberacích skúšok a</w:t>
            </w:r>
          </w:p>
          <w:p w14:paraId="3BE7203E" w14:textId="77777777" w:rsidR="00BE58EF" w:rsidRPr="00434723" w:rsidRDefault="00BE58EF" w:rsidP="004B405F">
            <w:pPr>
              <w:ind w:left="744" w:hanging="744"/>
              <w:jc w:val="both"/>
              <w:rPr>
                <w:rFonts w:cs="Arial"/>
                <w:szCs w:val="22"/>
                <w:lang w:val="sk-SK"/>
              </w:rPr>
            </w:pPr>
            <w:r w:rsidRPr="00434723">
              <w:rPr>
                <w:rFonts w:cs="Arial"/>
                <w:szCs w:val="22"/>
                <w:lang w:val="sk-SK"/>
              </w:rPr>
              <w:t xml:space="preserve">(b) </w:t>
            </w:r>
            <w:r w:rsidR="004B405F">
              <w:rPr>
                <w:rFonts w:cs="Arial"/>
                <w:szCs w:val="22"/>
                <w:lang w:val="sk-SK"/>
              </w:rPr>
              <w:t xml:space="preserve">  </w:t>
            </w:r>
            <w:r w:rsidRPr="00434723">
              <w:rPr>
                <w:rFonts w:cs="Arial"/>
                <w:szCs w:val="22"/>
                <w:lang w:val="sk-SK"/>
              </w:rPr>
              <w:t>dokončenia všetkých prác, ktoré sú uvedené v Zmluve, tak ako je to vyžadované pre Dielo alebo Sekciu,</w:t>
            </w:r>
          </w:p>
          <w:p w14:paraId="2CCCBB5F" w14:textId="77777777" w:rsidR="004B405F" w:rsidRDefault="004B405F" w:rsidP="007008A6">
            <w:pPr>
              <w:jc w:val="both"/>
              <w:rPr>
                <w:rFonts w:cs="Arial"/>
                <w:szCs w:val="22"/>
                <w:lang w:val="sk-SK"/>
              </w:rPr>
            </w:pPr>
          </w:p>
          <w:p w14:paraId="453D04FA" w14:textId="77777777" w:rsidR="00BE58EF" w:rsidRPr="00434723" w:rsidRDefault="00BE58EF" w:rsidP="007008A6">
            <w:pPr>
              <w:jc w:val="both"/>
              <w:rPr>
                <w:rFonts w:cs="Arial"/>
                <w:szCs w:val="22"/>
                <w:lang w:val="sk-SK"/>
              </w:rPr>
            </w:pPr>
            <w:r w:rsidRPr="00434723">
              <w:rPr>
                <w:rFonts w:cs="Arial"/>
                <w:szCs w:val="22"/>
                <w:lang w:val="sk-SK"/>
              </w:rPr>
              <w:t>aby bol vydaný Preberací protokol pre Dielo v súlade s podčlánkom 10.1 (</w:t>
            </w:r>
            <w:r w:rsidRPr="00434723">
              <w:rPr>
                <w:rFonts w:cs="Arial"/>
                <w:i/>
                <w:szCs w:val="22"/>
                <w:lang w:val="sk-SK"/>
              </w:rPr>
              <w:t>Preberanie Diela a Sekcií</w:t>
            </w:r>
            <w:r w:rsidRPr="00434723">
              <w:rPr>
                <w:rFonts w:cs="Arial"/>
                <w:szCs w:val="22"/>
                <w:lang w:val="sk-SK"/>
              </w:rPr>
              <w:t>) najneskôr v posledný deň Lehoty výstavby.</w:t>
            </w:r>
          </w:p>
          <w:p w14:paraId="50F4C003" w14:textId="77777777" w:rsidR="00BE58EF" w:rsidRPr="00434723" w:rsidRDefault="00BE58EF" w:rsidP="007008A6">
            <w:pPr>
              <w:jc w:val="both"/>
              <w:rPr>
                <w:rFonts w:cs="Arial"/>
                <w:szCs w:val="22"/>
                <w:lang w:val="sk-SK"/>
              </w:rPr>
            </w:pPr>
          </w:p>
        </w:tc>
      </w:tr>
      <w:tr w:rsidR="00BE58EF" w:rsidRPr="00434723" w14:paraId="020032B7" w14:textId="77777777" w:rsidTr="009B6A56">
        <w:trPr>
          <w:trHeight w:val="811"/>
        </w:trPr>
        <w:tc>
          <w:tcPr>
            <w:tcW w:w="1418" w:type="dxa"/>
          </w:tcPr>
          <w:p w14:paraId="6D3D155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5B68AE5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8.3</w:t>
            </w:r>
          </w:p>
        </w:tc>
        <w:tc>
          <w:tcPr>
            <w:tcW w:w="2410" w:type="dxa"/>
          </w:tcPr>
          <w:p w14:paraId="59F4B2F1"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Harmonogram prác</w:t>
            </w:r>
          </w:p>
        </w:tc>
        <w:tc>
          <w:tcPr>
            <w:tcW w:w="5811" w:type="dxa"/>
          </w:tcPr>
          <w:p w14:paraId="1B81AD02" w14:textId="77777777" w:rsidR="0069547B" w:rsidRPr="00434723" w:rsidRDefault="00BE58EF" w:rsidP="007008A6">
            <w:pPr>
              <w:jc w:val="both"/>
              <w:rPr>
                <w:rFonts w:cs="Arial"/>
                <w:szCs w:val="22"/>
                <w:lang w:val="sk-SK"/>
              </w:rPr>
            </w:pPr>
            <w:r w:rsidRPr="00434723">
              <w:rPr>
                <w:rFonts w:cs="Arial"/>
                <w:szCs w:val="22"/>
                <w:lang w:val="sk-SK"/>
              </w:rPr>
              <w:t>Pôvodný text podčlánku zrušte a nahraďte ho nasledujúcim textom:</w:t>
            </w:r>
          </w:p>
          <w:p w14:paraId="58D6D6F4" w14:textId="77777777" w:rsidR="009776DD" w:rsidRPr="00434723" w:rsidRDefault="009776DD" w:rsidP="007008A6">
            <w:pPr>
              <w:jc w:val="both"/>
              <w:rPr>
                <w:rFonts w:cs="Arial"/>
                <w:szCs w:val="22"/>
                <w:lang w:val="sk-SK"/>
              </w:rPr>
            </w:pPr>
          </w:p>
          <w:p w14:paraId="45013571" w14:textId="020A5681" w:rsidR="0069547B" w:rsidRDefault="00A5254A" w:rsidP="007008A6">
            <w:pPr>
              <w:jc w:val="both"/>
              <w:rPr>
                <w:rFonts w:cs="Arial"/>
                <w:szCs w:val="22"/>
                <w:lang w:val="sk-SK"/>
              </w:rPr>
            </w:pPr>
            <w:bookmarkStart w:id="11" w:name="_Hlk161835615"/>
            <w:r>
              <w:rPr>
                <w:rFonts w:cs="Arial"/>
                <w:szCs w:val="22"/>
                <w:lang w:val="sk-SK"/>
              </w:rPr>
              <w:t>,,</w:t>
            </w:r>
            <w:r w:rsidRPr="00A5254A">
              <w:rPr>
                <w:rFonts w:cs="Arial"/>
                <w:szCs w:val="22"/>
                <w:lang w:val="sk-SK"/>
              </w:rPr>
              <w:t>Zhotoviteľ je povinný aktualizovať a predložiť Objednávateľovi a Stavebnotechnickému dozoru Harmonogram prác v lehote a podľa požiadaviek  uvedených v podčl. 2.3.2, Zväzku 3 Požiadavky Objednávateľa.</w:t>
            </w:r>
          </w:p>
          <w:p w14:paraId="61A550FA" w14:textId="4C0005DC" w:rsidR="000D6F6F" w:rsidRDefault="000D6F6F" w:rsidP="007008A6">
            <w:pPr>
              <w:jc w:val="both"/>
              <w:rPr>
                <w:rFonts w:cs="Arial"/>
                <w:szCs w:val="22"/>
                <w:lang w:val="sk-SK"/>
              </w:rPr>
            </w:pPr>
          </w:p>
          <w:p w14:paraId="37EDABC1" w14:textId="03D0A708" w:rsidR="000D6F6F" w:rsidRDefault="000D6F6F" w:rsidP="000D6F6F">
            <w:pPr>
              <w:jc w:val="both"/>
              <w:rPr>
                <w:rFonts w:cs="Arial"/>
                <w:szCs w:val="22"/>
                <w:lang w:val="sk-SK"/>
              </w:rPr>
            </w:pPr>
            <w:r w:rsidRPr="000D6F6F">
              <w:rPr>
                <w:rFonts w:cs="Arial"/>
                <w:szCs w:val="22"/>
                <w:lang w:val="sk-SK"/>
              </w:rPr>
              <w:t>V r</w:t>
            </w:r>
            <w:r>
              <w:rPr>
                <w:rFonts w:cs="Arial"/>
                <w:szCs w:val="22"/>
                <w:lang w:val="sk-SK"/>
              </w:rPr>
              <w:t xml:space="preserve">ámci aktualizácie je Zhotoviteľ </w:t>
            </w:r>
            <w:r w:rsidRPr="000D6F6F">
              <w:rPr>
                <w:rFonts w:cs="Arial"/>
                <w:szCs w:val="22"/>
                <w:lang w:val="sk-SK"/>
              </w:rPr>
              <w:t xml:space="preserve">povinný predložiť nový Vecný harmonogram, v ktorom upraví časovú postupnosť výstavby jednotlivých stavebných objektov uvedených v </w:t>
            </w:r>
            <w:r w:rsidRPr="000D6F6F">
              <w:rPr>
                <w:rFonts w:cs="Arial"/>
                <w:szCs w:val="22"/>
                <w:lang w:val="sk-SK"/>
              </w:rPr>
              <w:lastRenderedPageBreak/>
              <w:t>pôvodnom Vecnom harmonograme vzhľadom na svoje technologické zariadenia, stroje a materiály atď., pričom je povinný dodržať Objednávateľom stanovenú Lehotu výstavby a lehoty ukončenia Míľnikov uvedených v tabuľke v rámci Prílohy B2A Zväzku 1 súťažných podkladov. Tento Vecný harmonogram musí zohľadniť Dátum začatia prác oznámený Objednávateľom.</w:t>
            </w:r>
          </w:p>
          <w:p w14:paraId="76A49A5F" w14:textId="1D64DA59" w:rsidR="000D6F6F" w:rsidRDefault="000D6F6F" w:rsidP="000D6F6F">
            <w:pPr>
              <w:jc w:val="both"/>
              <w:rPr>
                <w:rFonts w:cs="Arial"/>
                <w:szCs w:val="22"/>
                <w:lang w:val="sk-SK"/>
              </w:rPr>
            </w:pPr>
          </w:p>
          <w:p w14:paraId="41195A74" w14:textId="378B3765" w:rsidR="000D6F6F" w:rsidRPr="00434723" w:rsidRDefault="000D6F6F" w:rsidP="000D6F6F">
            <w:pPr>
              <w:jc w:val="both"/>
              <w:rPr>
                <w:rFonts w:cs="Arial"/>
                <w:szCs w:val="22"/>
                <w:lang w:val="sk-SK"/>
              </w:rPr>
            </w:pPr>
            <w:r w:rsidRPr="000D6F6F">
              <w:rPr>
                <w:rFonts w:cs="Arial"/>
                <w:szCs w:val="22"/>
                <w:lang w:val="sk-SK"/>
              </w:rPr>
              <w:t>Dátum Začiatku výstavby uvedený vo Vecnom harmonograme je totožný s Dátumom začatia prác.</w:t>
            </w:r>
          </w:p>
          <w:bookmarkEnd w:id="11"/>
          <w:p w14:paraId="46647461" w14:textId="55D57C59"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16D174CC" w14:textId="77777777" w:rsidR="00BE58EF" w:rsidRPr="00434723" w:rsidRDefault="00BE58EF" w:rsidP="007008A6">
            <w:pPr>
              <w:pStyle w:val="Zarkazkladnhotextu2"/>
              <w:tabs>
                <w:tab w:val="clear" w:pos="3960"/>
                <w:tab w:val="clear" w:pos="9072"/>
                <w:tab w:val="left" w:pos="0"/>
              </w:tabs>
              <w:autoSpaceDE w:val="0"/>
              <w:autoSpaceDN w:val="0"/>
              <w:adjustRightInd w:val="0"/>
              <w:ind w:left="0" w:firstLine="0"/>
              <w:rPr>
                <w:rFonts w:cs="Arial"/>
                <w:szCs w:val="22"/>
                <w:lang w:val="sk-SK"/>
              </w:rPr>
            </w:pPr>
            <w:r w:rsidRPr="00434723">
              <w:rPr>
                <w:rFonts w:cs="Arial"/>
                <w:szCs w:val="22"/>
                <w:lang w:val="sk-SK"/>
              </w:rPr>
              <w:t xml:space="preserve">Harmonogram prác tvoria tieto časti: </w:t>
            </w:r>
          </w:p>
          <w:p w14:paraId="7C7A7B7D"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3230D426" w14:textId="77777777" w:rsidR="00064FCF" w:rsidRPr="00064FCF" w:rsidRDefault="00064FCF" w:rsidP="00064FCF">
            <w:pPr>
              <w:autoSpaceDE w:val="0"/>
              <w:autoSpaceDN w:val="0"/>
              <w:adjustRightInd w:val="0"/>
              <w:jc w:val="both"/>
              <w:rPr>
                <w:rFonts w:cs="Arial"/>
                <w:szCs w:val="22"/>
                <w:lang w:val="sk-SK"/>
              </w:rPr>
            </w:pPr>
            <w:r w:rsidRPr="00064FCF">
              <w:rPr>
                <w:rFonts w:cs="Arial"/>
                <w:szCs w:val="22"/>
                <w:lang w:val="sk-SK"/>
              </w:rPr>
              <w:t xml:space="preserve">Časť 1: </w:t>
            </w:r>
            <w:r w:rsidRPr="00064FCF">
              <w:rPr>
                <w:rFonts w:cs="Arial"/>
                <w:b/>
                <w:szCs w:val="22"/>
                <w:lang w:val="sk-SK"/>
              </w:rPr>
              <w:t>Vecný harmonogram</w:t>
            </w:r>
            <w:r w:rsidRPr="00064FCF">
              <w:rPr>
                <w:rFonts w:cs="Arial"/>
                <w:szCs w:val="22"/>
                <w:lang w:val="sk-SK"/>
              </w:rPr>
              <w:t xml:space="preserve"> vytvorený na základe uvedených požiadaviek:</w:t>
            </w:r>
          </w:p>
          <w:p w14:paraId="16477A4B" w14:textId="77777777" w:rsidR="00064FCF" w:rsidRPr="00064FCF" w:rsidRDefault="00064FCF" w:rsidP="00064FCF">
            <w:pPr>
              <w:autoSpaceDE w:val="0"/>
              <w:autoSpaceDN w:val="0"/>
              <w:adjustRightInd w:val="0"/>
              <w:ind w:left="431" w:hanging="426"/>
              <w:jc w:val="both"/>
              <w:rPr>
                <w:rFonts w:cs="Arial"/>
                <w:lang w:val="sk-SK"/>
              </w:rPr>
            </w:pPr>
            <w:r w:rsidRPr="00064FCF">
              <w:rPr>
                <w:rFonts w:cs="Arial"/>
                <w:szCs w:val="22"/>
                <w:lang w:val="sk-SK"/>
              </w:rPr>
              <w:t>a) Forma grafického znázornenia - tzv. Ganttov graf - grafická časť  vypracovaná</w:t>
            </w:r>
            <w:r w:rsidRPr="00064FCF">
              <w:rPr>
                <w:rFonts w:cs="Arial"/>
                <w:lang w:val="sk-SK"/>
              </w:rPr>
              <w:t xml:space="preserve"> vo formáte *.mpp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3.1 Zmluvných dojednaní).</w:t>
            </w:r>
          </w:p>
          <w:p w14:paraId="4F2B4378" w14:textId="77777777" w:rsidR="00064FCF" w:rsidRPr="00064FCF" w:rsidRDefault="00064FCF" w:rsidP="00064FCF">
            <w:pPr>
              <w:autoSpaceDE w:val="0"/>
              <w:autoSpaceDN w:val="0"/>
              <w:adjustRightInd w:val="0"/>
              <w:ind w:left="431" w:hanging="426"/>
              <w:jc w:val="both"/>
              <w:rPr>
                <w:rFonts w:cs="Arial"/>
                <w:lang w:val="sk-SK"/>
              </w:rPr>
            </w:pPr>
          </w:p>
          <w:p w14:paraId="49C84396" w14:textId="77777777" w:rsidR="00064FCF" w:rsidRPr="00064FCF" w:rsidRDefault="00064FCF" w:rsidP="00064FCF">
            <w:pPr>
              <w:tabs>
                <w:tab w:val="right" w:leader="underscore" w:pos="9072"/>
              </w:tabs>
              <w:autoSpaceDE w:val="0"/>
              <w:autoSpaceDN w:val="0"/>
              <w:adjustRightInd w:val="0"/>
              <w:ind w:left="431" w:hanging="426"/>
              <w:jc w:val="both"/>
              <w:rPr>
                <w:rFonts w:cs="Arial"/>
                <w:lang w:val="sk-SK"/>
              </w:rPr>
            </w:pPr>
            <w:r w:rsidRPr="00064FCF">
              <w:rPr>
                <w:rFonts w:cs="Arial"/>
                <w:lang w:val="sk-SK"/>
              </w:rPr>
              <w:t>b) Povinnosť členenia činností na minimálne 2, resp. minimálne 3 stupne podrobnosti (u nižšie stanovených radov stavebných objektov).</w:t>
            </w:r>
          </w:p>
          <w:p w14:paraId="22D5A809" w14:textId="77777777" w:rsidR="00064FCF" w:rsidRPr="00064FCF" w:rsidRDefault="00064FCF" w:rsidP="00064FCF">
            <w:pPr>
              <w:tabs>
                <w:tab w:val="right" w:leader="underscore" w:pos="9072"/>
              </w:tabs>
              <w:autoSpaceDE w:val="0"/>
              <w:autoSpaceDN w:val="0"/>
              <w:adjustRightInd w:val="0"/>
              <w:ind w:left="431" w:hanging="426"/>
              <w:jc w:val="both"/>
              <w:rPr>
                <w:rFonts w:cs="Arial"/>
                <w:lang w:val="sk-SK"/>
              </w:rPr>
            </w:pPr>
          </w:p>
          <w:p w14:paraId="799C333D"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1. stupeň: stavebný objekt (SO),</w:t>
            </w:r>
          </w:p>
          <w:p w14:paraId="7866A06B"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2. stupeň: stavebný prvok, podobjekt SO, úsek SO</w:t>
            </w:r>
          </w:p>
          <w:p w14:paraId="1425336B"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(mostný pilier, úsek objektu cestného telesa, úseky mostovky), Druhý stupeň je povinný pri následovných radoch SO:</w:t>
            </w:r>
          </w:p>
          <w:p w14:paraId="72323DCD" w14:textId="3D51AF9B"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300 a 500, ďalšie SO na vyžiadanie Stavebnotechnického dozora.</w:t>
            </w:r>
          </w:p>
          <w:p w14:paraId="0C79C894"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3. stupeň: stavebné činnosti, stavebné časti prvkov, diely (napr. zemné práce, základy mostného piliera, driek, …).</w:t>
            </w:r>
          </w:p>
          <w:p w14:paraId="371086D8"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Tretí stupeň podrobnosti je povinný pri týchto radoch SO:</w:t>
            </w:r>
          </w:p>
          <w:p w14:paraId="1011E556" w14:textId="144243DB"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100 (SO 101</w:t>
            </w:r>
            <w:r w:rsidR="00377E68">
              <w:rPr>
                <w:rFonts w:cs="Arial"/>
                <w:lang w:val="sk-SK"/>
              </w:rPr>
              <w:t>-00</w:t>
            </w:r>
            <w:r w:rsidRPr="00064FCF">
              <w:rPr>
                <w:rFonts w:cs="Arial"/>
                <w:lang w:val="sk-SK"/>
              </w:rPr>
              <w:t xml:space="preserve">, </w:t>
            </w:r>
            <w:r w:rsidR="00377E68">
              <w:rPr>
                <w:rFonts w:cs="Arial"/>
                <w:lang w:val="sk-SK"/>
              </w:rPr>
              <w:t>SO 102-00, SO 110-00, SO 111-00, SO 112-00, SO 113-00</w:t>
            </w:r>
            <w:r w:rsidRPr="00064FCF">
              <w:rPr>
                <w:rFonts w:cs="Arial"/>
                <w:lang w:val="sk-SK"/>
              </w:rPr>
              <w:t>)</w:t>
            </w:r>
          </w:p>
          <w:p w14:paraId="71485352" w14:textId="2943FE39"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200 (mosty,</w:t>
            </w:r>
            <w:r w:rsidR="00377E68">
              <w:rPr>
                <w:rFonts w:cs="Arial"/>
                <w:lang w:val="sk-SK"/>
              </w:rPr>
              <w:t xml:space="preserve"> oporné múry, zárubné múry, PHS</w:t>
            </w:r>
            <w:r w:rsidRPr="00064FCF">
              <w:rPr>
                <w:rFonts w:cs="Arial"/>
                <w:lang w:val="sk-SK"/>
              </w:rPr>
              <w:t>),</w:t>
            </w:r>
          </w:p>
          <w:p w14:paraId="7EB16081" w14:textId="77777777" w:rsidR="00064FCF" w:rsidRPr="00064FCF" w:rsidRDefault="00064FCF" w:rsidP="00064FCF">
            <w:pPr>
              <w:autoSpaceDE w:val="0"/>
              <w:autoSpaceDN w:val="0"/>
              <w:adjustRightInd w:val="0"/>
              <w:jc w:val="both"/>
              <w:rPr>
                <w:rFonts w:cs="Arial"/>
                <w:lang w:val="sk-SK"/>
              </w:rPr>
            </w:pPr>
            <w:r w:rsidRPr="00064FCF">
              <w:rPr>
                <w:rFonts w:cs="Arial"/>
                <w:lang w:val="sk-SK"/>
              </w:rPr>
              <w:t>• ďalšie SO na vyžiadanie Stavebnotechnického dozora.</w:t>
            </w:r>
          </w:p>
          <w:p w14:paraId="75D02E78" w14:textId="77777777" w:rsidR="00064FCF" w:rsidRPr="00064FCF" w:rsidRDefault="00064FCF" w:rsidP="00064FCF">
            <w:pPr>
              <w:autoSpaceDE w:val="0"/>
              <w:autoSpaceDN w:val="0"/>
              <w:adjustRightInd w:val="0"/>
              <w:jc w:val="both"/>
              <w:rPr>
                <w:rFonts w:cs="Arial"/>
                <w:lang w:val="sk-SK"/>
              </w:rPr>
            </w:pPr>
          </w:p>
          <w:p w14:paraId="4E93AA4D" w14:textId="77777777" w:rsidR="00064FCF" w:rsidRPr="00064FCF" w:rsidRDefault="00064FCF" w:rsidP="00064FCF">
            <w:pPr>
              <w:numPr>
                <w:ilvl w:val="0"/>
                <w:numId w:val="28"/>
              </w:numPr>
              <w:autoSpaceDE w:val="0"/>
              <w:autoSpaceDN w:val="0"/>
              <w:adjustRightInd w:val="0"/>
              <w:ind w:left="431" w:hanging="431"/>
              <w:jc w:val="both"/>
              <w:rPr>
                <w:rFonts w:cs="Arial"/>
                <w:lang w:val="sk-SK"/>
              </w:rPr>
            </w:pPr>
            <w:r w:rsidRPr="00064FCF">
              <w:rPr>
                <w:rFonts w:cs="Arial"/>
                <w:lang w:val="sk-SK"/>
              </w:rPr>
              <w:t>Povinnosť definovania unikátnych WBS kódov („Work Breakdown Structures“) pri každej činnosti v závislosti od jej stupňa podrobnosti.</w:t>
            </w:r>
          </w:p>
          <w:p w14:paraId="11F93DCB"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Povinnosť zobrazenia časovej rezervy pri jednotlivých činnostiach, a to ako grafické, tak aj číselné (počet dní v samostatnom stĺpci).</w:t>
            </w:r>
          </w:p>
          <w:p w14:paraId="21C444DA"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 xml:space="preserve">Povinnosť zobrazenia technologickej prestávky vo forme samostatnej činnosti nadväzujúce na s ňou súvisiacu stavebnú činnosť (napr. zhotovenie </w:t>
            </w:r>
            <w:r w:rsidRPr="00064FCF">
              <w:rPr>
                <w:rFonts w:cs="Arial"/>
                <w:lang w:val="sk-SK"/>
              </w:rPr>
              <w:lastRenderedPageBreak/>
              <w:t>železobetónové konštrukcie a na ňu nadväzujúca technologická prestávka z dôvodu tvrdnutia betónu).</w:t>
            </w:r>
          </w:p>
          <w:p w14:paraId="01922A34"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Povinnosť zobrazenia prerušenia (rozdelenia) činnosti pomocou bodkovaného označenia v príslušnej farebnej schéme.</w:t>
            </w:r>
          </w:p>
          <w:p w14:paraId="5F69B98C"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76001396" w14:textId="01363B02" w:rsid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predpokladané strojné a personálne zabezpečenie pre jednotlivé činnosti.</w:t>
            </w:r>
          </w:p>
          <w:p w14:paraId="01E07242" w14:textId="0888AD68" w:rsidR="00BE58E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Grafické znázornenie Zimnej technologickej prestávky / Zimného obdobia formou farebného zvislého pruhu na podklade (pozadí) harmonogramu.</w:t>
            </w:r>
          </w:p>
          <w:p w14:paraId="1A8C0D98" w14:textId="77777777" w:rsidR="00BE58EF" w:rsidRPr="00434723" w:rsidRDefault="00BE58EF" w:rsidP="007008A6">
            <w:pPr>
              <w:pStyle w:val="Zarkazkladnhotextu2"/>
              <w:ind w:left="720"/>
              <w:rPr>
                <w:rFonts w:cs="Arial"/>
                <w:szCs w:val="22"/>
                <w:lang w:val="sk-SK"/>
              </w:rPr>
            </w:pPr>
          </w:p>
          <w:p w14:paraId="09F23BDE" w14:textId="77777777" w:rsidR="00BE58EF" w:rsidRPr="00434723" w:rsidRDefault="00BE58EF" w:rsidP="007008A6">
            <w:pPr>
              <w:pStyle w:val="Zarkazkladnhotextu2"/>
              <w:ind w:left="0" w:firstLine="0"/>
              <w:rPr>
                <w:rFonts w:cs="Arial"/>
                <w:szCs w:val="22"/>
                <w:lang w:val="sk-SK"/>
              </w:rPr>
            </w:pPr>
            <w:r w:rsidRPr="00434723">
              <w:rPr>
                <w:rFonts w:cs="Arial"/>
                <w:szCs w:val="22"/>
                <w:lang w:val="sk-SK"/>
              </w:rPr>
              <w:t xml:space="preserve">Časť  2: </w:t>
            </w:r>
            <w:r w:rsidRPr="00434723">
              <w:rPr>
                <w:rFonts w:cs="Arial"/>
                <w:b/>
                <w:szCs w:val="22"/>
                <w:lang w:val="sk-SK"/>
              </w:rPr>
              <w:t>Míľniky</w:t>
            </w:r>
            <w:r w:rsidRPr="00434723">
              <w:rPr>
                <w:rFonts w:cs="Arial"/>
                <w:szCs w:val="22"/>
                <w:lang w:val="sk-SK"/>
              </w:rPr>
              <w:t xml:space="preserve"> - Objednávateľom určené stavebné objekty alebo  časti objektov a lehoty ich ukončenia, ktoré sa Zhotoviteľ zaväzuje ukončiť v určených lehotách (Príloha č. 3.2 Zmluvných dojednaní). </w:t>
            </w:r>
          </w:p>
          <w:p w14:paraId="2CEF6E3E"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78651C02"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Časť 3: </w:t>
            </w:r>
            <w:r w:rsidRPr="00434723">
              <w:rPr>
                <w:rFonts w:cs="Arial"/>
                <w:b/>
                <w:szCs w:val="22"/>
                <w:lang w:val="sk-SK"/>
              </w:rPr>
              <w:t>Fakturačný harmonogram</w:t>
            </w:r>
            <w:r w:rsidRPr="00434723">
              <w:rPr>
                <w:rFonts w:cs="Arial"/>
                <w:szCs w:val="22"/>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9F0709C"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 </w:t>
            </w:r>
          </w:p>
          <w:p w14:paraId="781D027C" w14:textId="77777777" w:rsidR="00BE58EF" w:rsidRPr="00434723" w:rsidRDefault="00BE58EF" w:rsidP="007008A6">
            <w:pPr>
              <w:pStyle w:val="Zarkazkladnhotextu2"/>
              <w:ind w:left="44" w:firstLine="0"/>
              <w:rPr>
                <w:rFonts w:cs="Arial"/>
                <w:szCs w:val="22"/>
                <w:lang w:val="sk-SK"/>
              </w:rPr>
            </w:pPr>
            <w:r w:rsidRPr="00434723">
              <w:rPr>
                <w:rFonts w:cs="Arial"/>
                <w:szCs w:val="22"/>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w:t>
            </w:r>
            <w:r w:rsidR="00972976">
              <w:rPr>
                <w:rFonts w:cs="Arial"/>
                <w:szCs w:val="22"/>
                <w:lang w:val="sk-SK"/>
              </w:rPr>
              <w:t> eurách (</w:t>
            </w:r>
            <w:r w:rsidRPr="00434723">
              <w:rPr>
                <w:rFonts w:cs="Arial"/>
                <w:szCs w:val="22"/>
                <w:lang w:val="sk-SK"/>
              </w:rPr>
              <w:t>€</w:t>
            </w:r>
            <w:r w:rsidR="00972976">
              <w:rPr>
                <w:rFonts w:cs="Arial"/>
                <w:szCs w:val="22"/>
                <w:lang w:val="sk-SK"/>
              </w:rPr>
              <w:t>)</w:t>
            </w:r>
            <w:r w:rsidRPr="00434723">
              <w:rPr>
                <w:rFonts w:cs="Arial"/>
                <w:szCs w:val="22"/>
                <w:lang w:val="sk-SK"/>
              </w:rPr>
              <w:t xml:space="preserve">. </w:t>
            </w:r>
          </w:p>
          <w:p w14:paraId="0BF54BE2" w14:textId="77777777" w:rsidR="00BE58EF" w:rsidRPr="00434723" w:rsidRDefault="00BE58EF" w:rsidP="007008A6">
            <w:pPr>
              <w:pStyle w:val="Zarkazkladnhotextu2"/>
              <w:ind w:left="44" w:firstLine="0"/>
              <w:rPr>
                <w:rFonts w:cs="Arial"/>
                <w:szCs w:val="22"/>
                <w:lang w:val="sk-SK"/>
              </w:rPr>
            </w:pPr>
          </w:p>
          <w:p w14:paraId="5C6CC1E4" w14:textId="5105CBE4" w:rsidR="00BE58EF" w:rsidRPr="00434723" w:rsidRDefault="00BE58EF" w:rsidP="007008A6">
            <w:pPr>
              <w:pStyle w:val="Zarkazkladnhotextu2"/>
              <w:tabs>
                <w:tab w:val="clear" w:pos="3960"/>
                <w:tab w:val="clear" w:pos="9072"/>
              </w:tabs>
              <w:autoSpaceDE w:val="0"/>
              <w:autoSpaceDN w:val="0"/>
              <w:adjustRightInd w:val="0"/>
              <w:ind w:left="44" w:firstLine="0"/>
              <w:rPr>
                <w:rFonts w:cs="Arial"/>
                <w:szCs w:val="22"/>
                <w:lang w:val="sk-SK"/>
              </w:rPr>
            </w:pPr>
            <w:r w:rsidRPr="00434723">
              <w:rPr>
                <w:rFonts w:cs="Arial"/>
                <w:szCs w:val="22"/>
                <w:lang w:val="sk-SK"/>
              </w:rPr>
              <w:t xml:space="preserve">Vecný harmonogram, Míľniky a Fakturačný harmonogram spolu  tvoria Harmonogram prác, ktorý  je pre plnenie Zhotoviteľa podľa Zmluvy záväzný. </w:t>
            </w:r>
          </w:p>
          <w:p w14:paraId="535728C9" w14:textId="77777777" w:rsidR="00BE58EF" w:rsidRPr="00434723" w:rsidRDefault="00BE58EF" w:rsidP="007008A6">
            <w:pPr>
              <w:pStyle w:val="Zarkazkladnhotextu2"/>
              <w:tabs>
                <w:tab w:val="clear" w:pos="3960"/>
                <w:tab w:val="clear" w:pos="9072"/>
              </w:tabs>
              <w:autoSpaceDE w:val="0"/>
              <w:autoSpaceDN w:val="0"/>
              <w:adjustRightInd w:val="0"/>
              <w:ind w:left="44" w:firstLine="0"/>
              <w:rPr>
                <w:rFonts w:cs="Arial"/>
                <w:szCs w:val="22"/>
                <w:lang w:val="sk-SK"/>
              </w:rPr>
            </w:pPr>
          </w:p>
          <w:p w14:paraId="51C48282" w14:textId="77777777" w:rsidR="00BE58EF" w:rsidRPr="00434723" w:rsidRDefault="00BE58EF" w:rsidP="007008A6">
            <w:pPr>
              <w:pStyle w:val="Zarkazkladnhotextu2"/>
              <w:tabs>
                <w:tab w:val="clear" w:pos="3960"/>
                <w:tab w:val="clear" w:pos="9072"/>
              </w:tabs>
              <w:autoSpaceDE w:val="0"/>
              <w:autoSpaceDN w:val="0"/>
              <w:adjustRightInd w:val="0"/>
              <w:ind w:left="44" w:hanging="44"/>
              <w:rPr>
                <w:rFonts w:cs="Arial"/>
                <w:szCs w:val="22"/>
                <w:lang w:val="sk-SK"/>
              </w:rPr>
            </w:pPr>
            <w:r w:rsidRPr="00434723">
              <w:rPr>
                <w:rFonts w:cs="Arial"/>
                <w:szCs w:val="22"/>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w:t>
            </w:r>
            <w:r w:rsidRPr="00434723">
              <w:rPr>
                <w:rFonts w:cs="Arial"/>
                <w:szCs w:val="22"/>
                <w:lang w:val="sk-SK"/>
              </w:rPr>
              <w:lastRenderedPageBreak/>
              <w:t xml:space="preserve">plánovanému kumulatívnemu fakturačnému plneniu Zhotoviteľa uvedenému vo Fakturačnom harmonograme klesne o viac ako 30%, považuje sa to za podstatné porušenie Zmluvy a Objednávateľ je oprávnený od Zmluvy odstúpiť. </w:t>
            </w:r>
          </w:p>
          <w:p w14:paraId="7ACF86BF" w14:textId="77777777" w:rsidR="00BE58EF" w:rsidRPr="00434723" w:rsidRDefault="00BE58EF" w:rsidP="007008A6">
            <w:pPr>
              <w:pStyle w:val="Zarkazkladnhotextu2"/>
              <w:tabs>
                <w:tab w:val="clear" w:pos="3960"/>
                <w:tab w:val="clear" w:pos="9072"/>
              </w:tabs>
              <w:autoSpaceDE w:val="0"/>
              <w:autoSpaceDN w:val="0"/>
              <w:adjustRightInd w:val="0"/>
              <w:ind w:left="680" w:firstLine="0"/>
              <w:rPr>
                <w:rFonts w:cs="Arial"/>
                <w:szCs w:val="22"/>
                <w:lang w:val="sk-SK"/>
              </w:rPr>
            </w:pPr>
            <w:r w:rsidRPr="00434723">
              <w:rPr>
                <w:rFonts w:cs="Arial"/>
                <w:szCs w:val="22"/>
                <w:lang w:val="sk-SK"/>
              </w:rPr>
              <w:t xml:space="preserve"> </w:t>
            </w:r>
          </w:p>
          <w:p w14:paraId="06713F35"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4192846F"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2CEF684C"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434723">
              <w:rPr>
                <w:rFonts w:cs="Arial"/>
                <w:i/>
                <w:szCs w:val="22"/>
                <w:lang w:val="sk-SK"/>
              </w:rPr>
              <w:t>(Postup pri zmenách</w:t>
            </w:r>
            <w:r w:rsidRPr="00434723">
              <w:rPr>
                <w:rFonts w:cs="Arial"/>
                <w:szCs w:val="22"/>
                <w:lang w:val="sk-SK"/>
              </w:rPr>
              <w:t>).</w:t>
            </w:r>
          </w:p>
          <w:p w14:paraId="7780FA81"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2A173155" w14:textId="77777777" w:rsidR="00972976" w:rsidRPr="00434723" w:rsidRDefault="00BE58EF" w:rsidP="007008A6">
            <w:pPr>
              <w:jc w:val="both"/>
              <w:rPr>
                <w:rFonts w:cs="Arial"/>
                <w:szCs w:val="22"/>
                <w:lang w:val="sk-SK"/>
              </w:rPr>
            </w:pPr>
            <w:r w:rsidRPr="00434723">
              <w:rPr>
                <w:rFonts w:cs="Arial"/>
                <w:bCs/>
                <w:szCs w:val="22"/>
                <w:lang w:val="sk-SK" w:eastAsia="sk-SK"/>
              </w:rPr>
              <w:t xml:space="preserve">Zhotoviteľ je povinný vypracovať a počas Lehoty výstavby najneskôr do 25. dňa predchádzajúceho mesiaca predkladať Stavebnotechnickému dozoru tzv. </w:t>
            </w:r>
            <w:r w:rsidRPr="00434723">
              <w:rPr>
                <w:rFonts w:cs="Arial"/>
                <w:b/>
                <w:bCs/>
                <w:szCs w:val="22"/>
                <w:lang w:val="sk-SK" w:eastAsia="sk-SK"/>
              </w:rPr>
              <w:t>Mesačný harmonogram prác</w:t>
            </w:r>
            <w:r w:rsidRPr="00434723">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434723">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w:t>
            </w:r>
            <w:r w:rsidR="0069547B" w:rsidRPr="00434723">
              <w:rPr>
                <w:rFonts w:cs="Arial"/>
                <w:szCs w:val="22"/>
                <w:lang w:val="sk-SK"/>
              </w:rPr>
              <w:t>eur</w:t>
            </w:r>
            <w:r w:rsidRPr="00434723">
              <w:rPr>
                <w:rFonts w:cs="Arial"/>
                <w:szCs w:val="22"/>
                <w:lang w:val="sk-SK"/>
              </w:rPr>
              <w:t>)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6CC5721" w14:textId="77777777" w:rsidR="00BE58EF" w:rsidRPr="00434723" w:rsidRDefault="00BE58EF" w:rsidP="007008A6">
            <w:pPr>
              <w:jc w:val="both"/>
              <w:rPr>
                <w:rFonts w:cs="Arial"/>
                <w:szCs w:val="22"/>
                <w:lang w:val="sk-SK"/>
              </w:rPr>
            </w:pPr>
            <w:r w:rsidRPr="00434723">
              <w:rPr>
                <w:rFonts w:cs="Arial"/>
                <w:szCs w:val="22"/>
                <w:lang w:val="sk-SK"/>
              </w:rPr>
              <w:t>Porušenie povinností uvedených v tomto odseku sa považuje za podstatné porušenie Zmluvy a Objednávateľ je oprávnený od Zmluvy odstúpiť.“</w:t>
            </w:r>
          </w:p>
          <w:p w14:paraId="7837713D" w14:textId="77777777" w:rsidR="00BE58EF" w:rsidRPr="00434723" w:rsidRDefault="00BE58EF" w:rsidP="007008A6">
            <w:pPr>
              <w:jc w:val="both"/>
              <w:rPr>
                <w:rFonts w:cs="Arial"/>
                <w:szCs w:val="22"/>
                <w:lang w:val="sk-SK"/>
              </w:rPr>
            </w:pPr>
          </w:p>
        </w:tc>
      </w:tr>
      <w:tr w:rsidR="00BE58EF" w:rsidRPr="00434723" w14:paraId="7EFDE804" w14:textId="77777777" w:rsidTr="009B6A56">
        <w:trPr>
          <w:trHeight w:val="2190"/>
        </w:trPr>
        <w:tc>
          <w:tcPr>
            <w:tcW w:w="1418" w:type="dxa"/>
          </w:tcPr>
          <w:p w14:paraId="5CA64C3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8.4</w:t>
            </w:r>
          </w:p>
          <w:p w14:paraId="72C649CC" w14:textId="77777777" w:rsidR="0069547B" w:rsidRPr="00434723" w:rsidRDefault="0069547B" w:rsidP="007008A6">
            <w:pPr>
              <w:rPr>
                <w:rFonts w:cs="Arial"/>
                <w:szCs w:val="22"/>
                <w:lang w:val="sk-SK"/>
              </w:rPr>
            </w:pPr>
          </w:p>
          <w:p w14:paraId="3C09FEF6" w14:textId="77777777" w:rsidR="0069547B" w:rsidRPr="00434723" w:rsidRDefault="0069547B" w:rsidP="007008A6">
            <w:pPr>
              <w:rPr>
                <w:rFonts w:cs="Arial"/>
                <w:szCs w:val="22"/>
                <w:lang w:val="sk-SK"/>
              </w:rPr>
            </w:pPr>
          </w:p>
          <w:p w14:paraId="6686F3EA" w14:textId="77777777" w:rsidR="0069547B" w:rsidRPr="00434723" w:rsidRDefault="0069547B" w:rsidP="007008A6">
            <w:pPr>
              <w:rPr>
                <w:rFonts w:cs="Arial"/>
                <w:szCs w:val="22"/>
                <w:lang w:val="sk-SK"/>
              </w:rPr>
            </w:pPr>
          </w:p>
          <w:p w14:paraId="62483BF6" w14:textId="77777777" w:rsidR="0069547B" w:rsidRPr="00434723" w:rsidRDefault="0069547B" w:rsidP="007008A6">
            <w:pPr>
              <w:rPr>
                <w:rFonts w:cs="Arial"/>
                <w:szCs w:val="22"/>
                <w:lang w:val="sk-SK"/>
              </w:rPr>
            </w:pPr>
          </w:p>
          <w:p w14:paraId="0831320C" w14:textId="77777777" w:rsidR="0069547B" w:rsidRPr="00434723" w:rsidRDefault="0069547B" w:rsidP="007008A6">
            <w:pPr>
              <w:rPr>
                <w:rFonts w:cs="Arial"/>
                <w:szCs w:val="22"/>
                <w:lang w:val="sk-SK"/>
              </w:rPr>
            </w:pPr>
          </w:p>
          <w:p w14:paraId="6259BC7E" w14:textId="77777777" w:rsidR="0069547B" w:rsidRPr="007008A6" w:rsidRDefault="0069547B" w:rsidP="00FD185E">
            <w:pPr>
              <w:rPr>
                <w:rFonts w:cs="Arial"/>
                <w:szCs w:val="22"/>
                <w:lang w:val="sk-SK"/>
              </w:rPr>
            </w:pPr>
          </w:p>
        </w:tc>
        <w:tc>
          <w:tcPr>
            <w:tcW w:w="2410" w:type="dxa"/>
          </w:tcPr>
          <w:p w14:paraId="27A10837" w14:textId="77777777" w:rsidR="0069547B"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Predĺženie Lehoty výstavby</w:t>
            </w:r>
          </w:p>
          <w:p w14:paraId="67C4E2AC" w14:textId="77777777" w:rsidR="0069547B" w:rsidRPr="00434723" w:rsidRDefault="0069547B" w:rsidP="007008A6">
            <w:pPr>
              <w:pStyle w:val="NoIndent"/>
              <w:rPr>
                <w:rFonts w:ascii="Arial" w:hAnsi="Arial" w:cs="Arial"/>
                <w:b/>
                <w:color w:val="auto"/>
                <w:szCs w:val="22"/>
                <w:lang w:val="sk-SK"/>
              </w:rPr>
            </w:pPr>
          </w:p>
          <w:p w14:paraId="0738BF46" w14:textId="77777777" w:rsidR="0069547B" w:rsidRPr="00434723" w:rsidRDefault="0069547B" w:rsidP="007008A6">
            <w:pPr>
              <w:pStyle w:val="NoIndent"/>
              <w:rPr>
                <w:rFonts w:ascii="Arial" w:hAnsi="Arial" w:cs="Arial"/>
                <w:b/>
                <w:color w:val="auto"/>
                <w:szCs w:val="22"/>
                <w:lang w:val="sk-SK"/>
              </w:rPr>
            </w:pPr>
          </w:p>
          <w:p w14:paraId="270E8B4A" w14:textId="77777777" w:rsidR="0069547B" w:rsidRPr="00434723" w:rsidRDefault="0069547B" w:rsidP="007008A6">
            <w:pPr>
              <w:pStyle w:val="NoIndent"/>
              <w:rPr>
                <w:rFonts w:ascii="Arial" w:hAnsi="Arial" w:cs="Arial"/>
                <w:b/>
                <w:color w:val="auto"/>
                <w:szCs w:val="22"/>
                <w:lang w:val="sk-SK"/>
              </w:rPr>
            </w:pPr>
          </w:p>
          <w:p w14:paraId="74026BD3" w14:textId="77777777" w:rsidR="0069547B" w:rsidRPr="00434723" w:rsidRDefault="0069547B" w:rsidP="007008A6">
            <w:pPr>
              <w:pStyle w:val="NoIndent"/>
              <w:rPr>
                <w:rFonts w:ascii="Arial" w:hAnsi="Arial" w:cs="Arial"/>
                <w:b/>
                <w:color w:val="auto"/>
                <w:szCs w:val="22"/>
                <w:lang w:val="sk-SK"/>
              </w:rPr>
            </w:pPr>
          </w:p>
          <w:p w14:paraId="1BEF649B" w14:textId="77777777" w:rsidR="00BE58EF" w:rsidRPr="00434723" w:rsidRDefault="00BE58EF" w:rsidP="007008A6">
            <w:pPr>
              <w:pStyle w:val="NoIndent"/>
              <w:rPr>
                <w:rFonts w:ascii="Arial" w:hAnsi="Arial" w:cs="Arial"/>
                <w:b/>
                <w:color w:val="auto"/>
                <w:szCs w:val="22"/>
                <w:lang w:val="sk-SK"/>
              </w:rPr>
            </w:pPr>
          </w:p>
          <w:p w14:paraId="49F357F6" w14:textId="77777777" w:rsidR="0069547B" w:rsidRPr="007008A6" w:rsidRDefault="0069547B" w:rsidP="007008A6">
            <w:pPr>
              <w:rPr>
                <w:rFonts w:cs="Arial"/>
                <w:szCs w:val="22"/>
                <w:lang w:val="sk-SK"/>
              </w:rPr>
            </w:pPr>
          </w:p>
        </w:tc>
        <w:tc>
          <w:tcPr>
            <w:tcW w:w="5811" w:type="dxa"/>
          </w:tcPr>
          <w:p w14:paraId="1782676A" w14:textId="77777777" w:rsidR="00BE58EF" w:rsidRPr="00434723" w:rsidRDefault="00BE58EF" w:rsidP="007008A6">
            <w:pPr>
              <w:pStyle w:val="NoIndent"/>
              <w:rPr>
                <w:rFonts w:ascii="Arial" w:hAnsi="Arial" w:cs="Arial"/>
                <w:bCs/>
                <w:color w:val="auto"/>
                <w:szCs w:val="22"/>
                <w:lang w:val="sk-SK"/>
              </w:rPr>
            </w:pPr>
            <w:r w:rsidRPr="00434723">
              <w:rPr>
                <w:rFonts w:ascii="Arial" w:hAnsi="Arial" w:cs="Arial"/>
                <w:bCs/>
                <w:color w:val="auto"/>
                <w:szCs w:val="22"/>
                <w:lang w:val="sk-SK"/>
              </w:rPr>
              <w:t>Na konci podčlánku vložte:</w:t>
            </w:r>
          </w:p>
          <w:p w14:paraId="00C60855" w14:textId="77777777" w:rsidR="00BE58EF" w:rsidRPr="00434723" w:rsidRDefault="00BE58EF" w:rsidP="007008A6">
            <w:pPr>
              <w:rPr>
                <w:rFonts w:cs="Arial"/>
                <w:szCs w:val="22"/>
                <w:lang w:val="sk-SK"/>
              </w:rPr>
            </w:pPr>
          </w:p>
          <w:p w14:paraId="788F323D" w14:textId="550ECD17" w:rsidR="00BE58EF" w:rsidRDefault="00BE58EF" w:rsidP="00FD185E">
            <w:pPr>
              <w:jc w:val="both"/>
              <w:rPr>
                <w:rFonts w:cs="Arial"/>
                <w:szCs w:val="22"/>
                <w:lang w:val="sk-SK"/>
              </w:rPr>
            </w:pPr>
            <w:r w:rsidRPr="00434723">
              <w:rPr>
                <w:rFonts w:cs="Arial"/>
                <w:szCs w:val="22"/>
                <w:lang w:val="sk-SK"/>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Míľniku.</w:t>
            </w:r>
          </w:p>
          <w:p w14:paraId="712DE00C" w14:textId="77777777" w:rsidR="006A317B" w:rsidRDefault="006A317B" w:rsidP="00FD185E">
            <w:pPr>
              <w:jc w:val="both"/>
              <w:rPr>
                <w:rFonts w:cs="Arial"/>
                <w:szCs w:val="22"/>
                <w:lang w:val="sk-SK"/>
              </w:rPr>
            </w:pPr>
          </w:p>
          <w:p w14:paraId="6DE3112C" w14:textId="18B12FE5" w:rsidR="006A317B" w:rsidRDefault="006A317B" w:rsidP="00FD185E">
            <w:pPr>
              <w:jc w:val="both"/>
              <w:rPr>
                <w:rFonts w:cs="Arial"/>
                <w:szCs w:val="22"/>
                <w:lang w:val="sk-SK"/>
              </w:rPr>
            </w:pPr>
            <w:r w:rsidRPr="006A317B">
              <w:rPr>
                <w:rFonts w:cs="Arial"/>
                <w:szCs w:val="22"/>
              </w:rPr>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r>
              <w:rPr>
                <w:rFonts w:cs="Arial"/>
                <w:szCs w:val="22"/>
              </w:rPr>
              <w:t>”</w:t>
            </w:r>
          </w:p>
          <w:p w14:paraId="483A488B" w14:textId="7B5B0531" w:rsidR="006A317B" w:rsidRPr="00434723" w:rsidRDefault="006A317B" w:rsidP="00FD185E">
            <w:pPr>
              <w:jc w:val="both"/>
              <w:rPr>
                <w:rFonts w:cs="Arial"/>
                <w:szCs w:val="22"/>
                <w:lang w:val="sk-SK"/>
              </w:rPr>
            </w:pPr>
          </w:p>
        </w:tc>
      </w:tr>
      <w:tr w:rsidR="00FD185E" w:rsidRPr="00434723" w14:paraId="66E6D738" w14:textId="77777777" w:rsidTr="009B6A56">
        <w:trPr>
          <w:trHeight w:val="1553"/>
        </w:trPr>
        <w:tc>
          <w:tcPr>
            <w:tcW w:w="1418" w:type="dxa"/>
          </w:tcPr>
          <w:p w14:paraId="6DBADFDB" w14:textId="77777777" w:rsidR="00FD185E" w:rsidRPr="00FD185E" w:rsidRDefault="00FD185E" w:rsidP="00FD185E">
            <w:pPr>
              <w:rPr>
                <w:rFonts w:cs="Arial"/>
                <w:b/>
                <w:szCs w:val="22"/>
                <w:lang w:val="sk-SK"/>
              </w:rPr>
            </w:pPr>
            <w:r w:rsidRPr="00FD185E">
              <w:rPr>
                <w:rFonts w:cs="Arial"/>
                <w:b/>
                <w:szCs w:val="22"/>
                <w:lang w:val="sk-SK"/>
              </w:rPr>
              <w:t>Podčlánok 8.5</w:t>
            </w:r>
          </w:p>
          <w:p w14:paraId="352ABEE2" w14:textId="77777777" w:rsidR="00B052AE" w:rsidRDefault="00B052AE" w:rsidP="007008A6">
            <w:pPr>
              <w:pStyle w:val="NoIndent"/>
              <w:jc w:val="both"/>
              <w:rPr>
                <w:rFonts w:ascii="Arial" w:hAnsi="Arial" w:cs="Arial"/>
                <w:b/>
                <w:color w:val="auto"/>
                <w:szCs w:val="22"/>
                <w:lang w:val="sk-SK"/>
              </w:rPr>
            </w:pPr>
          </w:p>
          <w:p w14:paraId="43E9B45A" w14:textId="77777777" w:rsidR="00FD185E" w:rsidRPr="00B052AE" w:rsidRDefault="00FD185E" w:rsidP="00B052AE">
            <w:pPr>
              <w:rPr>
                <w:lang w:val="sk-SK"/>
              </w:rPr>
            </w:pPr>
          </w:p>
        </w:tc>
        <w:tc>
          <w:tcPr>
            <w:tcW w:w="2410" w:type="dxa"/>
          </w:tcPr>
          <w:p w14:paraId="77B8A8C6" w14:textId="77777777" w:rsidR="00B052AE" w:rsidRDefault="00FD185E" w:rsidP="007008A6">
            <w:pPr>
              <w:pStyle w:val="NoIndent"/>
              <w:rPr>
                <w:rFonts w:ascii="Arial" w:hAnsi="Arial" w:cs="Arial"/>
                <w:b/>
                <w:color w:val="auto"/>
                <w:szCs w:val="22"/>
                <w:lang w:val="sk-SK"/>
              </w:rPr>
            </w:pPr>
            <w:r w:rsidRPr="00FD185E">
              <w:rPr>
                <w:rFonts w:ascii="Arial" w:hAnsi="Arial" w:cs="Arial"/>
                <w:b/>
                <w:szCs w:val="22"/>
                <w:lang w:val="sk-SK"/>
              </w:rPr>
              <w:t>Oneskorenie spôsobené úradmi</w:t>
            </w:r>
          </w:p>
          <w:p w14:paraId="022FAA19" w14:textId="77777777" w:rsidR="00B052AE" w:rsidRPr="00B052AE" w:rsidRDefault="00B052AE" w:rsidP="00B052AE">
            <w:pPr>
              <w:rPr>
                <w:lang w:val="sk-SK"/>
              </w:rPr>
            </w:pPr>
          </w:p>
          <w:p w14:paraId="799D1F6D" w14:textId="77777777" w:rsidR="00B052AE" w:rsidRPr="00B052AE" w:rsidRDefault="00B052AE" w:rsidP="00B052AE">
            <w:pPr>
              <w:rPr>
                <w:lang w:val="sk-SK"/>
              </w:rPr>
            </w:pPr>
          </w:p>
          <w:p w14:paraId="1BCB8819" w14:textId="77777777" w:rsidR="00FD185E" w:rsidRPr="00B052AE" w:rsidRDefault="00FD185E" w:rsidP="00B052AE">
            <w:pPr>
              <w:rPr>
                <w:lang w:val="sk-SK"/>
              </w:rPr>
            </w:pPr>
          </w:p>
        </w:tc>
        <w:tc>
          <w:tcPr>
            <w:tcW w:w="5811" w:type="dxa"/>
          </w:tcPr>
          <w:p w14:paraId="6A30D60F" w14:textId="77777777" w:rsidR="00FD185E" w:rsidRPr="00FD185E" w:rsidRDefault="00FD185E" w:rsidP="00FD185E">
            <w:pPr>
              <w:jc w:val="both"/>
              <w:rPr>
                <w:rFonts w:cs="Arial"/>
                <w:szCs w:val="22"/>
                <w:lang w:val="sk-SK"/>
              </w:rPr>
            </w:pPr>
            <w:r w:rsidRPr="00FD185E">
              <w:rPr>
                <w:rFonts w:cs="Arial"/>
                <w:szCs w:val="22"/>
                <w:lang w:val="sk-SK"/>
              </w:rPr>
              <w:t xml:space="preserve">V písm. a) na konci vety doplňte text </w:t>
            </w:r>
          </w:p>
          <w:p w14:paraId="6E90F961" w14:textId="77777777" w:rsidR="00FD185E" w:rsidRPr="00FD185E" w:rsidRDefault="00FD185E" w:rsidP="00FD185E">
            <w:pPr>
              <w:jc w:val="both"/>
              <w:rPr>
                <w:rFonts w:cs="Arial"/>
                <w:szCs w:val="22"/>
                <w:lang w:val="sk-SK"/>
              </w:rPr>
            </w:pPr>
          </w:p>
          <w:p w14:paraId="5F980AE5" w14:textId="4FFEE54B" w:rsidR="00FD185E" w:rsidRPr="00635667" w:rsidRDefault="00635667" w:rsidP="00635667">
            <w:pPr>
              <w:jc w:val="both"/>
              <w:rPr>
                <w:rFonts w:cs="Arial"/>
                <w:szCs w:val="22"/>
                <w:lang w:val="sk-SK"/>
              </w:rPr>
            </w:pPr>
            <w:r>
              <w:rPr>
                <w:rFonts w:cs="Arial"/>
                <w:szCs w:val="22"/>
                <w:lang w:val="sk-SK"/>
              </w:rPr>
              <w:t>„a legislatívnymi predpismi“ </w:t>
            </w:r>
          </w:p>
        </w:tc>
      </w:tr>
      <w:tr w:rsidR="00BE58EF" w:rsidRPr="00434723" w14:paraId="307854AE" w14:textId="77777777" w:rsidTr="009B6A56">
        <w:trPr>
          <w:trHeight w:val="445"/>
        </w:trPr>
        <w:tc>
          <w:tcPr>
            <w:tcW w:w="1418" w:type="dxa"/>
          </w:tcPr>
          <w:p w14:paraId="40DB6BF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8.6</w:t>
            </w:r>
          </w:p>
        </w:tc>
        <w:tc>
          <w:tcPr>
            <w:tcW w:w="2410" w:type="dxa"/>
          </w:tcPr>
          <w:p w14:paraId="3CCAB14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Postup prác</w:t>
            </w:r>
          </w:p>
        </w:tc>
        <w:tc>
          <w:tcPr>
            <w:tcW w:w="5811" w:type="dxa"/>
          </w:tcPr>
          <w:p w14:paraId="47001855" w14:textId="77777777" w:rsidR="00BE58EF" w:rsidRPr="00434723" w:rsidRDefault="00BE58EF" w:rsidP="007008A6">
            <w:pPr>
              <w:jc w:val="both"/>
              <w:rPr>
                <w:rFonts w:cs="Arial"/>
                <w:szCs w:val="22"/>
                <w:lang w:val="sk-SK"/>
              </w:rPr>
            </w:pPr>
            <w:r w:rsidRPr="00434723">
              <w:rPr>
                <w:rFonts w:cs="Arial"/>
                <w:szCs w:val="22"/>
                <w:lang w:val="sk-SK"/>
              </w:rPr>
              <w:t>Na koniec prvého odseku vložte nasledovný text:</w:t>
            </w:r>
          </w:p>
          <w:p w14:paraId="69B25469" w14:textId="77777777" w:rsidR="00BE58EF" w:rsidRPr="00434723" w:rsidRDefault="00BE58EF" w:rsidP="007008A6">
            <w:pPr>
              <w:jc w:val="both"/>
              <w:rPr>
                <w:rFonts w:cs="Arial"/>
                <w:szCs w:val="22"/>
                <w:lang w:val="sk-SK"/>
              </w:rPr>
            </w:pPr>
          </w:p>
          <w:p w14:paraId="795D30AF" w14:textId="77777777" w:rsidR="00BE58EF" w:rsidRPr="00434723" w:rsidRDefault="00BE58EF" w:rsidP="007008A6">
            <w:pPr>
              <w:jc w:val="both"/>
              <w:rPr>
                <w:rFonts w:cs="Arial"/>
                <w:szCs w:val="22"/>
                <w:lang w:val="sk-SK"/>
              </w:rPr>
            </w:pPr>
            <w:r w:rsidRPr="00434723">
              <w:rPr>
                <w:rFonts w:cs="Arial"/>
                <w:szCs w:val="22"/>
                <w:lang w:val="sk-SK"/>
              </w:rPr>
              <w:t xml:space="preserve">„Predložený revidovaný Harmonogram prác slúži výlučne pre informačné účely o postupe Zhotoviteľa v súlade s ustanoveniami Zmluvy a nepredstavuje Stavebným dozorom schválenú zmenu Harmonogramu prác.“    </w:t>
            </w:r>
          </w:p>
          <w:p w14:paraId="0721A309" w14:textId="77777777" w:rsidR="00BE58EF" w:rsidRPr="00434723" w:rsidRDefault="00BE58EF" w:rsidP="007008A6">
            <w:pPr>
              <w:jc w:val="both"/>
              <w:rPr>
                <w:rFonts w:cs="Arial"/>
                <w:bCs/>
                <w:szCs w:val="22"/>
                <w:lang w:val="sk-SK"/>
              </w:rPr>
            </w:pPr>
          </w:p>
        </w:tc>
      </w:tr>
      <w:tr w:rsidR="00BE58EF" w:rsidRPr="00434723" w14:paraId="6D38C2A3" w14:textId="77777777" w:rsidTr="009B6A56">
        <w:tc>
          <w:tcPr>
            <w:tcW w:w="1418" w:type="dxa"/>
          </w:tcPr>
          <w:p w14:paraId="13556AD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EF03C2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8.7</w:t>
            </w:r>
          </w:p>
        </w:tc>
        <w:tc>
          <w:tcPr>
            <w:tcW w:w="2410" w:type="dxa"/>
          </w:tcPr>
          <w:p w14:paraId="713F942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Odškodnenie za oneskorenie</w:t>
            </w:r>
          </w:p>
        </w:tc>
        <w:tc>
          <w:tcPr>
            <w:tcW w:w="5811" w:type="dxa"/>
          </w:tcPr>
          <w:p w14:paraId="2F239807" w14:textId="77777777" w:rsidR="00BE58EF" w:rsidRPr="00434723" w:rsidRDefault="00BE58EF" w:rsidP="007008A6">
            <w:pPr>
              <w:pStyle w:val="NoIndent"/>
              <w:jc w:val="both"/>
              <w:rPr>
                <w:rFonts w:ascii="Arial" w:hAnsi="Arial" w:cs="Arial"/>
                <w:szCs w:val="22"/>
                <w:lang w:val="sk-SK"/>
              </w:rPr>
            </w:pPr>
            <w:r w:rsidRPr="00434723">
              <w:rPr>
                <w:rFonts w:ascii="Arial" w:hAnsi="Arial" w:cs="Arial"/>
                <w:bCs/>
                <w:color w:val="auto"/>
                <w:szCs w:val="22"/>
                <w:lang w:val="sk-SK"/>
              </w:rPr>
              <w:t xml:space="preserve">Pôvodný text podčlánku zrušte a nahraďte ho nasledovným textom: </w:t>
            </w:r>
          </w:p>
          <w:p w14:paraId="038C01C3" w14:textId="77777777" w:rsidR="00BE58EF" w:rsidRPr="00434723" w:rsidRDefault="00BE58EF" w:rsidP="007008A6">
            <w:pPr>
              <w:jc w:val="both"/>
              <w:rPr>
                <w:rFonts w:cs="Arial"/>
                <w:szCs w:val="22"/>
                <w:lang w:val="sk-SK"/>
              </w:rPr>
            </w:pPr>
          </w:p>
          <w:p w14:paraId="2D2C58AD"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ustanovenie </w:t>
            </w:r>
            <w:r w:rsidRPr="00434723">
              <w:rPr>
                <w:rFonts w:cs="Arial"/>
                <w:b/>
                <w:szCs w:val="22"/>
                <w:lang w:val="sk-SK"/>
              </w:rPr>
              <w:t xml:space="preserve">podčlánku 8.2 ( </w:t>
            </w:r>
            <w:r w:rsidRPr="00434723">
              <w:rPr>
                <w:rFonts w:cs="Arial"/>
                <w:b/>
                <w:i/>
                <w:szCs w:val="22"/>
                <w:lang w:val="sk-SK"/>
              </w:rPr>
              <w:t>Lehota výstavby</w:t>
            </w:r>
            <w:r w:rsidRPr="00434723">
              <w:rPr>
                <w:rFonts w:cs="Arial"/>
                <w:b/>
                <w:szCs w:val="22"/>
                <w:lang w:val="sk-SK"/>
              </w:rPr>
              <w:t xml:space="preserve">) </w:t>
            </w:r>
            <w:r w:rsidRPr="00434723">
              <w:rPr>
                <w:rFonts w:cs="Arial"/>
                <w:szCs w:val="22"/>
                <w:lang w:val="sk-SK"/>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w:t>
            </w:r>
            <w:r w:rsidRPr="00434723">
              <w:rPr>
                <w:rFonts w:cs="Arial"/>
                <w:szCs w:val="22"/>
                <w:lang w:val="sk-SK"/>
              </w:rPr>
              <w:lastRenderedPageBreak/>
              <w:t>povinností, záväzkov alebo zodpovednosti, ktoré môže mať podľa Zmluvy.</w:t>
            </w:r>
          </w:p>
          <w:p w14:paraId="1952BF97" w14:textId="77777777" w:rsidR="00BE58EF" w:rsidRPr="00434723" w:rsidRDefault="00BE58EF" w:rsidP="007008A6">
            <w:pPr>
              <w:jc w:val="both"/>
              <w:rPr>
                <w:rFonts w:cs="Arial"/>
                <w:i/>
                <w:iCs/>
                <w:szCs w:val="22"/>
                <w:lang w:val="sk-SK"/>
              </w:rPr>
            </w:pPr>
          </w:p>
          <w:p w14:paraId="168CB60F"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w:t>
            </w:r>
            <w:r w:rsidRPr="00434723">
              <w:rPr>
                <w:rFonts w:cs="Arial"/>
                <w:b/>
                <w:szCs w:val="22"/>
                <w:lang w:val="sk-SK"/>
              </w:rPr>
              <w:t>Fakturačný harmonogram</w:t>
            </w:r>
            <w:r w:rsidRPr="00434723">
              <w:rPr>
                <w:rFonts w:cs="Arial"/>
                <w:szCs w:val="22"/>
                <w:lang w:val="sk-SK"/>
              </w:rPr>
              <w:t xml:space="preserve"> uvedený v podčlánku 8.3 </w:t>
            </w:r>
            <w:r w:rsidRPr="00434723">
              <w:rPr>
                <w:rFonts w:cs="Arial"/>
                <w:i/>
                <w:szCs w:val="22"/>
                <w:lang w:val="sk-SK"/>
              </w:rPr>
              <w:t>(Harmonogram prác)</w:t>
            </w:r>
            <w:r w:rsidRPr="00434723">
              <w:rPr>
                <w:rFonts w:cs="Arial"/>
                <w:szCs w:val="22"/>
                <w:lang w:val="sk-SK"/>
              </w:rPr>
              <w:t xml:space="preserve"> potom zaplatí za toto nesplnenie Objednávateľovi nasledovné odškodnenie za oneskorenie: </w:t>
            </w:r>
          </w:p>
          <w:p w14:paraId="2F312BC0" w14:textId="77777777" w:rsidR="00BE58EF" w:rsidRPr="00434723" w:rsidRDefault="00BE58EF" w:rsidP="007008A6">
            <w:pPr>
              <w:jc w:val="both"/>
              <w:rPr>
                <w:rFonts w:cs="Arial"/>
                <w:szCs w:val="22"/>
                <w:lang w:val="sk-SK"/>
              </w:rPr>
            </w:pPr>
          </w:p>
          <w:p w14:paraId="43B2D8E4" w14:textId="77777777" w:rsidR="00D504A4" w:rsidRPr="007008A6" w:rsidRDefault="00D504A4" w:rsidP="00D504A4">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dvoch</w:t>
            </w:r>
            <w:r w:rsidRPr="00434723">
              <w:rPr>
                <w:rFonts w:ascii="Arial" w:hAnsi="Arial" w:cs="Arial"/>
                <w:lang w:val="sk-SK" w:eastAsia="sk-SK"/>
              </w:rPr>
              <w:t xml:space="preserve"> po sebe nasledujúcich mesiacoch bude v porovnaní s plánovaným kumulatívnym fakturačným plnením</w:t>
            </w:r>
            <w:r w:rsidRPr="00434723" w:rsidDel="004269EE">
              <w:rPr>
                <w:rFonts w:ascii="Arial" w:hAnsi="Arial" w:cs="Arial"/>
                <w:lang w:val="sk-SK" w:eastAsia="sk-SK"/>
              </w:rPr>
              <w:t xml:space="preserve"> </w:t>
            </w:r>
            <w:r w:rsidRPr="00434723">
              <w:rPr>
                <w:rFonts w:ascii="Arial" w:hAnsi="Arial" w:cs="Arial"/>
                <w:lang w:val="sk-SK" w:eastAsia="sk-SK"/>
              </w:rPr>
              <w:t xml:space="preserve">Zhotoviteľa uvedeným vo Fakturačnom harmonograme nižšie o viac ako 10%, Objednávateľ má nárok na zaplatenie odškodnenia za oneskorenie vo výške </w:t>
            </w:r>
            <w:r>
              <w:rPr>
                <w:rFonts w:ascii="Arial" w:hAnsi="Arial" w:cs="Arial"/>
                <w:lang w:val="sk-SK" w:eastAsia="sk-SK"/>
              </w:rPr>
              <w:t>20</w:t>
            </w:r>
            <w:r w:rsidRPr="00434723">
              <w:rPr>
                <w:rFonts w:ascii="Arial" w:hAnsi="Arial" w:cs="Arial"/>
                <w:lang w:val="sk-SK" w:eastAsia="sk-SK"/>
              </w:rPr>
              <w:t xml:space="preserve">.000,- EUR (slovom </w:t>
            </w:r>
            <w:r>
              <w:rPr>
                <w:rFonts w:ascii="Arial" w:hAnsi="Arial" w:cs="Arial"/>
                <w:lang w:val="sk-SK" w:eastAsia="sk-SK"/>
              </w:rPr>
              <w:t>dvadsaťtisíc</w:t>
            </w:r>
            <w:r w:rsidRPr="00434723">
              <w:rPr>
                <w:rFonts w:ascii="Arial" w:hAnsi="Arial" w:cs="Arial"/>
                <w:lang w:val="sk-SK" w:eastAsia="sk-SK"/>
              </w:rPr>
              <w:t xml:space="preserve"> EUR).</w:t>
            </w:r>
          </w:p>
          <w:p w14:paraId="3F3778FF" w14:textId="77777777" w:rsidR="00D504A4" w:rsidRPr="007008A6" w:rsidRDefault="00D504A4" w:rsidP="00D504A4">
            <w:pPr>
              <w:pStyle w:val="Odsekzoznamu"/>
              <w:spacing w:after="0" w:line="240" w:lineRule="auto"/>
              <w:jc w:val="both"/>
              <w:rPr>
                <w:rFonts w:ascii="Arial" w:hAnsi="Arial" w:cs="Arial"/>
                <w:lang w:val="sk-SK" w:eastAsia="sk-SK"/>
              </w:rPr>
            </w:pPr>
          </w:p>
          <w:p w14:paraId="4E29A421" w14:textId="77777777" w:rsidR="00D504A4" w:rsidRDefault="00D504A4" w:rsidP="00D504A4">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troch</w:t>
            </w:r>
            <w:r w:rsidRPr="00434723">
              <w:rPr>
                <w:rFonts w:ascii="Arial" w:hAnsi="Arial" w:cs="Arial"/>
                <w:lang w:val="sk-SK" w:eastAsia="sk-SK"/>
              </w:rPr>
              <w:t xml:space="preserve"> po sebe nasledujúcich mesiacoch bude v porovnaní s plánovaným kumulatívnym fakturačným plnením Zhotoviteľa uvedeným vo Fakturačnom harmonograme nižšie o viac ako </w:t>
            </w:r>
            <w:r>
              <w:rPr>
                <w:rFonts w:ascii="Arial" w:hAnsi="Arial" w:cs="Arial"/>
                <w:lang w:val="sk-SK" w:eastAsia="sk-SK"/>
              </w:rPr>
              <w:t>1</w:t>
            </w:r>
            <w:r w:rsidRPr="00434723">
              <w:rPr>
                <w:rFonts w:ascii="Arial" w:hAnsi="Arial" w:cs="Arial"/>
                <w:lang w:val="sk-SK" w:eastAsia="sk-SK"/>
              </w:rPr>
              <w:t xml:space="preserve">0%, Objednávateľ má nárok na zaplatenie odškodnenia za oneskorenie vo výške </w:t>
            </w:r>
            <w:r>
              <w:rPr>
                <w:rFonts w:ascii="Arial" w:hAnsi="Arial" w:cs="Arial"/>
                <w:lang w:val="sk-SK" w:eastAsia="sk-SK"/>
              </w:rPr>
              <w:t>30.</w:t>
            </w:r>
            <w:r w:rsidRPr="00434723">
              <w:rPr>
                <w:rFonts w:ascii="Arial" w:hAnsi="Arial" w:cs="Arial"/>
                <w:lang w:val="sk-SK" w:eastAsia="sk-SK"/>
              </w:rPr>
              <w:t>000,- EUR ( slovom tridsaťtisíc EUR).</w:t>
            </w:r>
          </w:p>
          <w:p w14:paraId="2E8A697F" w14:textId="77777777" w:rsidR="00D504A4" w:rsidRPr="00AA1C30" w:rsidRDefault="00D504A4" w:rsidP="00D504A4">
            <w:pPr>
              <w:pStyle w:val="Odsekzoznamu"/>
              <w:rPr>
                <w:rFonts w:ascii="Arial" w:hAnsi="Arial" w:cs="Arial"/>
                <w:lang w:val="sk-SK" w:eastAsia="sk-SK"/>
              </w:rPr>
            </w:pPr>
          </w:p>
          <w:p w14:paraId="0EFDE902" w14:textId="77777777" w:rsidR="00D504A4" w:rsidRPr="00BB44F9" w:rsidRDefault="00D504A4" w:rsidP="00D504A4">
            <w:pPr>
              <w:pStyle w:val="Odsekzoznamu"/>
              <w:numPr>
                <w:ilvl w:val="0"/>
                <w:numId w:val="16"/>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40 000,- EUR (slovom štyridsaťtisíc eur).</w:t>
            </w:r>
          </w:p>
          <w:p w14:paraId="763FA949" w14:textId="35E441C2" w:rsidR="00CA2A08" w:rsidRPr="00E23F37" w:rsidRDefault="00CA2A08" w:rsidP="00E23F37">
            <w:pPr>
              <w:jc w:val="both"/>
              <w:rPr>
                <w:rFonts w:cs="Arial"/>
                <w:lang w:val="sk-SK" w:eastAsia="sk-SK"/>
              </w:rPr>
            </w:pPr>
          </w:p>
          <w:p w14:paraId="034E3CED"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lehoty ukončenia </w:t>
            </w:r>
            <w:r w:rsidRPr="00434723">
              <w:rPr>
                <w:rFonts w:cs="Arial"/>
                <w:b/>
                <w:szCs w:val="22"/>
                <w:lang w:val="sk-SK"/>
              </w:rPr>
              <w:t>Míľnikov</w:t>
            </w:r>
            <w:r w:rsidRPr="00434723">
              <w:rPr>
                <w:rFonts w:cs="Arial"/>
                <w:szCs w:val="22"/>
                <w:lang w:val="sk-SK"/>
              </w:rPr>
              <w:t xml:space="preserve"> podľa podčlánku 8.3 (</w:t>
            </w:r>
            <w:r w:rsidRPr="00434723">
              <w:rPr>
                <w:rFonts w:cs="Arial"/>
                <w:i/>
                <w:iCs/>
                <w:szCs w:val="22"/>
                <w:lang w:val="sk-SK"/>
              </w:rPr>
              <w:t>Harmonogram prác)</w:t>
            </w:r>
            <w:r w:rsidRPr="00434723">
              <w:rPr>
                <w:rFonts w:cs="Arial"/>
                <w:szCs w:val="22"/>
                <w:lang w:val="sk-SK"/>
              </w:rPr>
              <w:t>, potom  zaplatí za toto nesplnenie Objednávateľovi za každý Míľnik, s ktorým je v omeškaní odškodnenie za oneskorenie, ktorého suma je uvedená v Prílohe k ponuke. Omeškanie Zhotoviteľa s ukončením Míľniku podľa počlánku 8.3 (</w:t>
            </w:r>
            <w:r w:rsidRPr="00434723">
              <w:rPr>
                <w:rFonts w:cs="Arial"/>
                <w:i/>
                <w:szCs w:val="22"/>
                <w:lang w:val="sk-SK"/>
              </w:rPr>
              <w:t xml:space="preserve">Harmonogram prác), </w:t>
            </w:r>
            <w:r w:rsidRPr="00434723">
              <w:rPr>
                <w:rFonts w:cs="Arial"/>
                <w:szCs w:val="22"/>
                <w:lang w:val="sk-SK"/>
              </w:rPr>
              <w:t>ktoré trvá viac ako 45 kalendárnych dní sa považuje za podstatné porušenie Zmluvy, pre ktoré je Objednávateľ oprávnený od Zmluvy odstúpiť.</w:t>
            </w:r>
          </w:p>
          <w:p w14:paraId="6B83F6AF" w14:textId="77777777" w:rsidR="00BE58EF" w:rsidRPr="00434723" w:rsidRDefault="00BE58EF" w:rsidP="007008A6">
            <w:pPr>
              <w:jc w:val="both"/>
              <w:rPr>
                <w:rFonts w:cs="Arial"/>
                <w:szCs w:val="22"/>
                <w:lang w:val="sk-SK"/>
              </w:rPr>
            </w:pPr>
          </w:p>
          <w:p w14:paraId="409B8652" w14:textId="77777777" w:rsidR="00BE58EF" w:rsidRPr="00434723" w:rsidRDefault="00BE58EF" w:rsidP="007008A6">
            <w:pPr>
              <w:jc w:val="both"/>
              <w:rPr>
                <w:rFonts w:cs="Arial"/>
                <w:szCs w:val="22"/>
                <w:lang w:val="sk-SK"/>
              </w:rPr>
            </w:pPr>
            <w:r w:rsidRPr="00434723">
              <w:rPr>
                <w:rFonts w:cs="Arial"/>
                <w:szCs w:val="22"/>
                <w:lang w:val="sk-SK"/>
              </w:rPr>
              <w:t xml:space="preserve">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w:t>
            </w:r>
            <w:r w:rsidRPr="00434723">
              <w:rPr>
                <w:rFonts w:cs="Arial"/>
                <w:szCs w:val="22"/>
                <w:lang w:val="sk-SK"/>
              </w:rPr>
              <w:lastRenderedPageBreak/>
              <w:t>podčlánku sa nepoužije ustanovenie podčlánku 2.5 (</w:t>
            </w:r>
            <w:r w:rsidRPr="00434723">
              <w:rPr>
                <w:rFonts w:cs="Arial"/>
                <w:i/>
                <w:szCs w:val="22"/>
                <w:lang w:val="sk-SK"/>
              </w:rPr>
              <w:t>Nároky Objednávateľa</w:t>
            </w:r>
            <w:r w:rsidRPr="00434723">
              <w:rPr>
                <w:rFonts w:cs="Arial"/>
                <w:szCs w:val="22"/>
                <w:lang w:val="sk-SK"/>
              </w:rPr>
              <w:t>).</w:t>
            </w:r>
          </w:p>
          <w:p w14:paraId="297CD42D" w14:textId="77777777" w:rsidR="00BE58EF" w:rsidRPr="00434723" w:rsidRDefault="00BE58EF" w:rsidP="007008A6">
            <w:pPr>
              <w:jc w:val="both"/>
              <w:rPr>
                <w:rFonts w:cs="Arial"/>
                <w:szCs w:val="22"/>
                <w:lang w:val="sk-SK"/>
              </w:rPr>
            </w:pPr>
          </w:p>
          <w:p w14:paraId="34E49AC4" w14:textId="77777777" w:rsidR="00BE58EF" w:rsidRPr="00434723" w:rsidRDefault="00BE58EF" w:rsidP="007008A6">
            <w:pPr>
              <w:jc w:val="both"/>
              <w:rPr>
                <w:rFonts w:cs="Arial"/>
                <w:szCs w:val="22"/>
                <w:lang w:val="sk-SK"/>
              </w:rPr>
            </w:pPr>
            <w:r w:rsidRPr="00434723">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41121191" w14:textId="77777777" w:rsidR="00BE58EF" w:rsidRPr="00434723" w:rsidRDefault="00BE58EF" w:rsidP="007008A6">
            <w:pPr>
              <w:jc w:val="both"/>
              <w:rPr>
                <w:rFonts w:cs="Arial"/>
                <w:szCs w:val="22"/>
                <w:lang w:val="sk-SK"/>
              </w:rPr>
            </w:pPr>
          </w:p>
        </w:tc>
      </w:tr>
      <w:tr w:rsidR="00BE58EF" w:rsidRPr="00434723" w14:paraId="369D3969" w14:textId="77777777" w:rsidTr="009B6A56">
        <w:tc>
          <w:tcPr>
            <w:tcW w:w="1418" w:type="dxa"/>
          </w:tcPr>
          <w:p w14:paraId="358FD4B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9DF25F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8.13</w:t>
            </w:r>
          </w:p>
        </w:tc>
        <w:tc>
          <w:tcPr>
            <w:tcW w:w="2410" w:type="dxa"/>
          </w:tcPr>
          <w:p w14:paraId="30BFB617" w14:textId="77777777" w:rsidR="00BE58EF" w:rsidRPr="007008A6" w:rsidRDefault="00BE58EF" w:rsidP="007008A6">
            <w:pPr>
              <w:pStyle w:val="NoIndent"/>
              <w:rPr>
                <w:rFonts w:ascii="Arial" w:hAnsi="Arial" w:cs="Arial"/>
                <w:b/>
                <w:szCs w:val="22"/>
                <w:lang w:val="sk-SK"/>
              </w:rPr>
            </w:pPr>
            <w:r w:rsidRPr="00434723">
              <w:rPr>
                <w:rFonts w:ascii="Arial" w:hAnsi="Arial" w:cs="Arial"/>
                <w:b/>
                <w:color w:val="auto"/>
                <w:szCs w:val="22"/>
                <w:lang w:val="sk-SK"/>
              </w:rPr>
              <w:t>Požiadavky Objednávateľa na prevádzku existujúceho Diela alebo inžinierskych sietí</w:t>
            </w:r>
          </w:p>
        </w:tc>
        <w:tc>
          <w:tcPr>
            <w:tcW w:w="5811" w:type="dxa"/>
          </w:tcPr>
          <w:p w14:paraId="45B96FE4" w14:textId="77777777" w:rsidR="00BE58EF" w:rsidRDefault="00BE58EF" w:rsidP="007008A6">
            <w:pPr>
              <w:jc w:val="both"/>
              <w:rPr>
                <w:rFonts w:cs="Arial"/>
                <w:szCs w:val="22"/>
                <w:lang w:val="sk-SK"/>
              </w:rPr>
            </w:pPr>
            <w:r w:rsidRPr="00434723">
              <w:rPr>
                <w:rFonts w:cs="Arial"/>
                <w:szCs w:val="22"/>
                <w:lang w:val="sk-SK"/>
              </w:rPr>
              <w:t>Vložte nový podčlánok 8.13:</w:t>
            </w:r>
          </w:p>
          <w:p w14:paraId="76064801" w14:textId="77777777" w:rsidR="00B2534C" w:rsidRPr="00434723" w:rsidRDefault="00B2534C" w:rsidP="007008A6">
            <w:pPr>
              <w:jc w:val="both"/>
              <w:rPr>
                <w:rFonts w:cs="Arial"/>
                <w:szCs w:val="22"/>
                <w:lang w:val="sk-SK"/>
              </w:rPr>
            </w:pPr>
          </w:p>
          <w:p w14:paraId="6A0547D2" w14:textId="77777777" w:rsidR="00BE58EF" w:rsidRPr="00434723" w:rsidRDefault="00BE58EF" w:rsidP="007008A6">
            <w:pPr>
              <w:jc w:val="both"/>
              <w:rPr>
                <w:rFonts w:cs="Arial"/>
                <w:szCs w:val="22"/>
                <w:lang w:val="sk-SK"/>
              </w:rPr>
            </w:pPr>
            <w:r w:rsidRPr="00434723">
              <w:rPr>
                <w:rFonts w:cs="Arial"/>
                <w:szCs w:val="22"/>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67A12E0F" w14:textId="77777777" w:rsidR="00BE58EF" w:rsidRPr="00434723" w:rsidRDefault="00BE58EF" w:rsidP="007008A6">
            <w:pPr>
              <w:jc w:val="both"/>
              <w:rPr>
                <w:rFonts w:cs="Arial"/>
                <w:szCs w:val="22"/>
                <w:lang w:val="sk-SK"/>
              </w:rPr>
            </w:pPr>
          </w:p>
          <w:p w14:paraId="2D70EF6F" w14:textId="77777777" w:rsidR="00BE58EF" w:rsidRPr="00434723" w:rsidRDefault="00BE58EF" w:rsidP="007008A6">
            <w:pPr>
              <w:ind w:left="34"/>
              <w:jc w:val="both"/>
              <w:rPr>
                <w:rFonts w:cs="Arial"/>
                <w:szCs w:val="22"/>
                <w:lang w:val="sk-SK"/>
              </w:rPr>
            </w:pPr>
            <w:r w:rsidRPr="0043472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7008A6">
              <w:rPr>
                <w:rFonts w:cs="Arial"/>
                <w:szCs w:val="22"/>
                <w:lang w:val="sk-SK"/>
              </w:rPr>
              <w:t>/</w:t>
            </w:r>
            <w:r w:rsidRPr="00434723">
              <w:rPr>
                <w:rFonts w:cs="Arial"/>
                <w:szCs w:val="22"/>
                <w:lang w:val="sk-SK"/>
              </w:rPr>
              <w:t xml:space="preserve">správcom/vlastníkom. </w:t>
            </w:r>
          </w:p>
          <w:p w14:paraId="609E4412" w14:textId="77777777" w:rsidR="00BE58EF" w:rsidRPr="00434723" w:rsidRDefault="00BE58EF" w:rsidP="007008A6">
            <w:pPr>
              <w:ind w:left="34"/>
              <w:jc w:val="both"/>
              <w:rPr>
                <w:rFonts w:cs="Arial"/>
                <w:szCs w:val="22"/>
                <w:lang w:val="sk-SK"/>
              </w:rPr>
            </w:pPr>
          </w:p>
          <w:p w14:paraId="32A66312" w14:textId="77777777" w:rsidR="00BE58EF" w:rsidRPr="00434723" w:rsidRDefault="00BE58EF" w:rsidP="007008A6">
            <w:pPr>
              <w:ind w:left="34"/>
              <w:jc w:val="both"/>
              <w:rPr>
                <w:rFonts w:cs="Arial"/>
                <w:szCs w:val="22"/>
                <w:lang w:val="sk-SK"/>
              </w:rPr>
            </w:pPr>
            <w:r w:rsidRPr="00434723">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34337F09" w14:textId="77777777" w:rsidR="00BE58EF" w:rsidRPr="00434723" w:rsidRDefault="00BE58EF" w:rsidP="007008A6">
            <w:pPr>
              <w:jc w:val="both"/>
              <w:rPr>
                <w:rFonts w:cs="Arial"/>
                <w:szCs w:val="22"/>
                <w:lang w:val="sk-SK"/>
              </w:rPr>
            </w:pPr>
          </w:p>
        </w:tc>
      </w:tr>
      <w:tr w:rsidR="00BE58EF" w:rsidRPr="00434723" w14:paraId="58E05E72" w14:textId="77777777" w:rsidTr="009B6A56">
        <w:trPr>
          <w:trHeight w:val="5310"/>
        </w:trPr>
        <w:tc>
          <w:tcPr>
            <w:tcW w:w="1418" w:type="dxa"/>
          </w:tcPr>
          <w:p w14:paraId="6865BF7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226F1645"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9.1</w:t>
            </w:r>
          </w:p>
        </w:tc>
        <w:tc>
          <w:tcPr>
            <w:tcW w:w="2410" w:type="dxa"/>
          </w:tcPr>
          <w:p w14:paraId="1AB606F9" w14:textId="77777777" w:rsidR="00BE58EF" w:rsidRPr="007008A6" w:rsidRDefault="00BE58EF" w:rsidP="007008A6">
            <w:pPr>
              <w:pStyle w:val="NoIndent"/>
              <w:jc w:val="both"/>
              <w:rPr>
                <w:rFonts w:ascii="Arial" w:hAnsi="Arial" w:cs="Arial"/>
                <w:b/>
                <w:szCs w:val="22"/>
                <w:lang w:val="sk-SK"/>
              </w:rPr>
            </w:pPr>
            <w:r w:rsidRPr="00434723">
              <w:rPr>
                <w:rFonts w:ascii="Arial" w:hAnsi="Arial" w:cs="Arial"/>
                <w:b/>
                <w:color w:val="auto"/>
                <w:szCs w:val="22"/>
                <w:lang w:val="sk-SK"/>
              </w:rPr>
              <w:t>Povinnosti Zhotoviteľa</w:t>
            </w:r>
          </w:p>
        </w:tc>
        <w:tc>
          <w:tcPr>
            <w:tcW w:w="5811" w:type="dxa"/>
          </w:tcPr>
          <w:p w14:paraId="543630E2" w14:textId="77777777" w:rsidR="00BE58EF" w:rsidRPr="00434723" w:rsidRDefault="00BE58EF" w:rsidP="007008A6">
            <w:pPr>
              <w:jc w:val="both"/>
              <w:rPr>
                <w:rFonts w:cs="Arial"/>
                <w:szCs w:val="22"/>
                <w:lang w:val="sk-SK"/>
              </w:rPr>
            </w:pPr>
            <w:r w:rsidRPr="00434723">
              <w:rPr>
                <w:rFonts w:cs="Arial"/>
                <w:szCs w:val="22"/>
                <w:lang w:val="sk-SK"/>
              </w:rPr>
              <w:t>Za druhý odsek vložte:</w:t>
            </w:r>
          </w:p>
          <w:p w14:paraId="3DFE314F" w14:textId="77777777" w:rsidR="00BE58EF" w:rsidRPr="00434723" w:rsidRDefault="00BE58EF" w:rsidP="007008A6">
            <w:pPr>
              <w:jc w:val="both"/>
              <w:rPr>
                <w:rFonts w:cs="Arial"/>
                <w:szCs w:val="22"/>
                <w:lang w:val="sk-SK"/>
              </w:rPr>
            </w:pPr>
          </w:p>
          <w:p w14:paraId="5BB66A0E" w14:textId="77777777" w:rsidR="00BE58EF" w:rsidRPr="00434723" w:rsidRDefault="00BE58EF" w:rsidP="007008A6">
            <w:pPr>
              <w:jc w:val="both"/>
              <w:rPr>
                <w:rFonts w:cs="Arial"/>
                <w:szCs w:val="22"/>
                <w:lang w:val="sk-SK"/>
              </w:rPr>
            </w:pPr>
            <w:r w:rsidRPr="00434723">
              <w:rPr>
                <w:rFonts w:cs="Arial"/>
                <w:szCs w:val="22"/>
                <w:lang w:val="sk-SK"/>
              </w:rPr>
              <w:t>„Ak nie je v Zmluve uvedené inak, preberacie skúšky technologických Zariadení budú uskutočnené v nasledovnom slede:</w:t>
            </w:r>
          </w:p>
          <w:p w14:paraId="000F8A6F" w14:textId="77777777" w:rsidR="00BE58EF" w:rsidRPr="00434723" w:rsidRDefault="00BE58EF" w:rsidP="007008A6">
            <w:pPr>
              <w:jc w:val="both"/>
              <w:rPr>
                <w:rFonts w:cs="Arial"/>
                <w:szCs w:val="22"/>
                <w:lang w:val="sk-SK"/>
              </w:rPr>
            </w:pPr>
          </w:p>
          <w:p w14:paraId="6F3E74A7" w14:textId="77777777" w:rsidR="00BE58EF" w:rsidRPr="00434723" w:rsidRDefault="00BE58EF" w:rsidP="00293987">
            <w:pPr>
              <w:numPr>
                <w:ilvl w:val="1"/>
                <w:numId w:val="22"/>
              </w:numPr>
              <w:tabs>
                <w:tab w:val="clear" w:pos="1440"/>
              </w:tabs>
              <w:ind w:left="744" w:hanging="709"/>
              <w:jc w:val="both"/>
              <w:rPr>
                <w:rFonts w:cs="Arial"/>
                <w:szCs w:val="22"/>
                <w:lang w:val="sk-SK"/>
              </w:rPr>
            </w:pPr>
            <w:r w:rsidRPr="00434723">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4A0E0A94" w14:textId="77777777" w:rsidR="00BE58EF" w:rsidRPr="00434723" w:rsidRDefault="00BE58EF" w:rsidP="00293987">
            <w:pPr>
              <w:ind w:left="744" w:hanging="709"/>
              <w:jc w:val="both"/>
              <w:rPr>
                <w:rFonts w:cs="Arial"/>
                <w:szCs w:val="22"/>
                <w:lang w:val="sk-SK"/>
              </w:rPr>
            </w:pPr>
          </w:p>
          <w:p w14:paraId="17B8A436" w14:textId="77777777" w:rsidR="00BE58EF" w:rsidRPr="00434723" w:rsidRDefault="00BE58EF" w:rsidP="00293987">
            <w:pPr>
              <w:numPr>
                <w:ilvl w:val="1"/>
                <w:numId w:val="22"/>
              </w:numPr>
              <w:tabs>
                <w:tab w:val="clear" w:pos="1440"/>
              </w:tabs>
              <w:ind w:left="744" w:hanging="709"/>
              <w:jc w:val="both"/>
              <w:rPr>
                <w:rFonts w:cs="Arial"/>
                <w:szCs w:val="22"/>
                <w:lang w:val="sk-SK"/>
              </w:rPr>
            </w:pPr>
            <w:r w:rsidRPr="00434723">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21807A4B" w14:textId="77777777" w:rsidR="00BE58EF" w:rsidRPr="00434723" w:rsidRDefault="00BE58EF" w:rsidP="007008A6">
            <w:pPr>
              <w:jc w:val="both"/>
              <w:rPr>
                <w:rFonts w:cs="Arial"/>
                <w:szCs w:val="22"/>
                <w:lang w:val="sk-SK"/>
              </w:rPr>
            </w:pPr>
          </w:p>
        </w:tc>
      </w:tr>
      <w:tr w:rsidR="00BE58EF" w:rsidRPr="00434723" w14:paraId="1C62BE29" w14:textId="77777777" w:rsidTr="009B6A56">
        <w:trPr>
          <w:trHeight w:val="581"/>
        </w:trPr>
        <w:tc>
          <w:tcPr>
            <w:tcW w:w="1418" w:type="dxa"/>
          </w:tcPr>
          <w:p w14:paraId="3294150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75F790AC"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10.1</w:t>
            </w:r>
          </w:p>
        </w:tc>
        <w:tc>
          <w:tcPr>
            <w:tcW w:w="2410" w:type="dxa"/>
          </w:tcPr>
          <w:p w14:paraId="3575FC3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Preberanie Diela  a Sekcií</w:t>
            </w:r>
          </w:p>
        </w:tc>
        <w:tc>
          <w:tcPr>
            <w:tcW w:w="5811" w:type="dxa"/>
          </w:tcPr>
          <w:p w14:paraId="0A5A7D6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Zrušte pôvodný text podčlánku a nahraďte ho nasledovným textom: </w:t>
            </w:r>
          </w:p>
          <w:p w14:paraId="4C8A0966" w14:textId="77777777" w:rsidR="00B35841" w:rsidRPr="00B35841" w:rsidRDefault="00B35841" w:rsidP="00B35841">
            <w:pPr>
              <w:rPr>
                <w:lang w:val="sk-SK"/>
              </w:rPr>
            </w:pPr>
          </w:p>
          <w:p w14:paraId="6697693E"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„S výnimkou uvedenou v podčlánku 9.4 (</w:t>
            </w:r>
            <w:r w:rsidRPr="00434723">
              <w:rPr>
                <w:rFonts w:ascii="Arial" w:hAnsi="Arial" w:cs="Arial"/>
                <w:i/>
                <w:szCs w:val="22"/>
                <w:lang w:val="sk-SK"/>
              </w:rPr>
              <w:t>Neúspešné Preberacie skúšky)</w:t>
            </w:r>
            <w:r w:rsidRPr="00434723">
              <w:rPr>
                <w:rFonts w:ascii="Arial" w:hAnsi="Arial" w:cs="Arial"/>
                <w:szCs w:val="22"/>
                <w:lang w:val="sk-SK"/>
              </w:rPr>
              <w:t xml:space="preserve"> bude Dielo prebraté Objednávateľom (i) keď bolo Dielo dokončené v súlade so Zmluvou, vrátane záležitostí popísaných v podčlánku 8.2 (</w:t>
            </w:r>
            <w:r w:rsidRPr="00434723">
              <w:rPr>
                <w:rFonts w:ascii="Arial" w:hAnsi="Arial" w:cs="Arial"/>
                <w:i/>
                <w:szCs w:val="22"/>
                <w:lang w:val="sk-SK"/>
              </w:rPr>
              <w:t>Lehota výstavby)</w:t>
            </w:r>
            <w:r w:rsidRPr="00434723">
              <w:rPr>
                <w:rFonts w:ascii="Arial" w:hAnsi="Arial" w:cs="Arial"/>
                <w:szCs w:val="22"/>
                <w:lang w:val="sk-SK"/>
              </w:rPr>
              <w:t xml:space="preserve"> a (ii) keď bol vydaný Preberací protokol pre Dielo v súlade s týmto článkom.</w:t>
            </w:r>
          </w:p>
          <w:p w14:paraId="59AD4B89" w14:textId="77777777" w:rsidR="00B35841" w:rsidRPr="00B35841" w:rsidRDefault="00B35841" w:rsidP="00B35841">
            <w:pPr>
              <w:rPr>
                <w:lang w:val="sk-SK"/>
              </w:rPr>
            </w:pPr>
          </w:p>
          <w:p w14:paraId="6837A2B4" w14:textId="77777777" w:rsidR="00BE58EF" w:rsidRDefault="00BE58EF" w:rsidP="007008A6">
            <w:pPr>
              <w:jc w:val="both"/>
              <w:rPr>
                <w:rFonts w:cs="Arial"/>
                <w:szCs w:val="22"/>
                <w:lang w:val="sk-SK"/>
              </w:rPr>
            </w:pPr>
            <w:r w:rsidRPr="00434723">
              <w:rPr>
                <w:rFonts w:cs="Arial"/>
                <w:szCs w:val="22"/>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3969CEB9" w14:textId="77777777" w:rsidR="00B35841" w:rsidRPr="00434723" w:rsidRDefault="00B35841" w:rsidP="007008A6">
            <w:pPr>
              <w:jc w:val="both"/>
              <w:rPr>
                <w:rFonts w:cs="Arial"/>
                <w:szCs w:val="22"/>
                <w:lang w:val="sk-SK"/>
              </w:rPr>
            </w:pPr>
          </w:p>
          <w:p w14:paraId="2B2C684C" w14:textId="77777777" w:rsidR="00BE58EF" w:rsidRDefault="00BE58EF" w:rsidP="007008A6">
            <w:pPr>
              <w:jc w:val="both"/>
              <w:rPr>
                <w:rFonts w:cs="Arial"/>
                <w:szCs w:val="22"/>
                <w:lang w:val="sk-SK"/>
              </w:rPr>
            </w:pPr>
            <w:r w:rsidRPr="00434723">
              <w:rPr>
                <w:rFonts w:cs="Arial"/>
                <w:szCs w:val="22"/>
                <w:lang w:val="sk-SK"/>
              </w:rPr>
              <w:t>Stavebnotechnický dozor po obdržaní žiadosti môže:</w:t>
            </w:r>
          </w:p>
          <w:p w14:paraId="61AA0453" w14:textId="77777777" w:rsidR="004D1231" w:rsidRPr="00434723" w:rsidRDefault="004D1231" w:rsidP="007008A6">
            <w:pPr>
              <w:jc w:val="both"/>
              <w:rPr>
                <w:rFonts w:cs="Arial"/>
                <w:szCs w:val="22"/>
                <w:lang w:val="sk-SK"/>
              </w:rPr>
            </w:pPr>
          </w:p>
          <w:p w14:paraId="5274C063" w14:textId="77777777" w:rsidR="00BE58EF" w:rsidRPr="00434723" w:rsidRDefault="00BE58EF" w:rsidP="004D1231">
            <w:pPr>
              <w:numPr>
                <w:ilvl w:val="0"/>
                <w:numId w:val="23"/>
              </w:numPr>
              <w:tabs>
                <w:tab w:val="clear" w:pos="420"/>
              </w:tabs>
              <w:ind w:left="744" w:hanging="709"/>
              <w:jc w:val="both"/>
              <w:rPr>
                <w:rFonts w:cs="Arial"/>
                <w:szCs w:val="22"/>
                <w:lang w:val="sk-SK"/>
              </w:rPr>
            </w:pPr>
            <w:r w:rsidRPr="00434723">
              <w:rPr>
                <w:rFonts w:cs="Arial"/>
                <w:szCs w:val="22"/>
                <w:lang w:val="sk-SK"/>
              </w:rPr>
              <w:t>vydať Zhotoviteľovi Preberací protokol s uvedením dátumu, kedy bolo Dielo prebraté v súlade so Zmluvou, s výnimkou drobných nedokončených prác a vád, ktoré podstatne neovplyvnia užívanie Diela pre ich zamýšľaný účel, pričom Stavebnotechnický dozor určí dátum(y) dokedy jednotlivé drobné nedokončené práce a vady majú byť odstránené; alebo</w:t>
            </w:r>
          </w:p>
          <w:p w14:paraId="640586CE" w14:textId="77777777" w:rsidR="00BE58EF" w:rsidRDefault="00BE58EF" w:rsidP="004D1231">
            <w:pPr>
              <w:numPr>
                <w:ilvl w:val="0"/>
                <w:numId w:val="23"/>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43117BCE" w14:textId="77777777" w:rsidR="00434E56" w:rsidRDefault="00434E56" w:rsidP="00434E56">
            <w:pPr>
              <w:ind w:left="35"/>
              <w:jc w:val="both"/>
              <w:rPr>
                <w:rFonts w:cs="Arial"/>
                <w:szCs w:val="22"/>
                <w:lang w:val="sk-SK"/>
              </w:rPr>
            </w:pPr>
          </w:p>
          <w:p w14:paraId="10C7680E" w14:textId="77777777" w:rsidR="00434E56" w:rsidRPr="00686C1D" w:rsidRDefault="00434E56" w:rsidP="00434E56">
            <w:pPr>
              <w:jc w:val="both"/>
              <w:rPr>
                <w:rFonts w:cs="Arial"/>
                <w:lang w:val="sk-SK"/>
              </w:rPr>
            </w:pPr>
            <w:r w:rsidRPr="00686C1D">
              <w:rPr>
                <w:rFonts w:cs="Arial"/>
                <w:lang w:val="sk-SK"/>
              </w:rPr>
              <w:lastRenderedPageBreak/>
              <w:t>Preberací protokol pre Dielo alebo Sekcie nebude vydaný pred tým ako pre všetky časti Diela alebo pre všetky časti príslušnej Sekcie budú vydané samostatné Preberacie protokoly dokončených častí Diela v súlade s podčlánkom 10.2 (</w:t>
            </w:r>
            <w:r w:rsidRPr="00686C1D">
              <w:rPr>
                <w:rFonts w:cs="Arial"/>
                <w:i/>
                <w:lang w:val="sk-SK"/>
              </w:rPr>
              <w:t>Preberanie častí Diela)</w:t>
            </w:r>
            <w:r w:rsidRPr="00686C1D">
              <w:rPr>
                <w:rFonts w:cs="Arial"/>
                <w:lang w:val="sk-SK"/>
              </w:rPr>
              <w:t>. V prípade ak je Dielo samostatne prevádzkyschopné a bezpečné môže Stavebnotechnický dozor po písomnom schválení Objednávateľa vydať Preberací protokol pre Dielo aj bez splnenia podmienky uvedenej v predcházajúcej vete.“</w:t>
            </w:r>
          </w:p>
          <w:p w14:paraId="4CEF88DF" w14:textId="77777777" w:rsidR="00434E56" w:rsidRPr="00434723" w:rsidRDefault="00434E56" w:rsidP="00434E56">
            <w:pPr>
              <w:jc w:val="both"/>
              <w:rPr>
                <w:rFonts w:cs="Arial"/>
                <w:szCs w:val="22"/>
                <w:lang w:val="sk-SK"/>
              </w:rPr>
            </w:pPr>
          </w:p>
        </w:tc>
      </w:tr>
      <w:tr w:rsidR="00BE58EF" w:rsidRPr="00434723" w14:paraId="61B27FCB" w14:textId="77777777" w:rsidTr="009B6A56">
        <w:trPr>
          <w:trHeight w:val="510"/>
        </w:trPr>
        <w:tc>
          <w:tcPr>
            <w:tcW w:w="1418" w:type="dxa"/>
          </w:tcPr>
          <w:p w14:paraId="1325FAF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331AC2C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10.2</w:t>
            </w:r>
          </w:p>
        </w:tc>
        <w:tc>
          <w:tcPr>
            <w:tcW w:w="2410" w:type="dxa"/>
          </w:tcPr>
          <w:p w14:paraId="24AF4AB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Preberanie častí Diela</w:t>
            </w:r>
          </w:p>
        </w:tc>
        <w:tc>
          <w:tcPr>
            <w:tcW w:w="5811" w:type="dxa"/>
          </w:tcPr>
          <w:p w14:paraId="73D178E9" w14:textId="77777777" w:rsidR="00BE58EF" w:rsidRDefault="00BE58EF" w:rsidP="007008A6">
            <w:pPr>
              <w:pStyle w:val="NoIndent"/>
              <w:jc w:val="both"/>
              <w:rPr>
                <w:rFonts w:ascii="Arial" w:hAnsi="Arial" w:cs="Arial"/>
                <w:color w:val="auto"/>
                <w:szCs w:val="22"/>
                <w:lang w:val="sk-SK"/>
              </w:rPr>
            </w:pPr>
            <w:r w:rsidRPr="00434723">
              <w:rPr>
                <w:rFonts w:ascii="Arial" w:hAnsi="Arial" w:cs="Arial"/>
                <w:szCs w:val="22"/>
                <w:lang w:val="sk-SK"/>
              </w:rPr>
              <w:t>Zrušte všetky odseky, ktoré nasledujú po prvej vete a vložte nasledujúci text</w:t>
            </w:r>
            <w:r w:rsidRPr="00434723">
              <w:rPr>
                <w:rFonts w:ascii="Arial" w:hAnsi="Arial" w:cs="Arial"/>
                <w:color w:val="auto"/>
                <w:szCs w:val="22"/>
                <w:lang w:val="sk-SK"/>
              </w:rPr>
              <w:t>:</w:t>
            </w:r>
          </w:p>
          <w:p w14:paraId="46187236" w14:textId="77777777" w:rsidR="00A90D56" w:rsidRPr="00A90D56" w:rsidRDefault="00A90D56" w:rsidP="00A90D56">
            <w:pPr>
              <w:rPr>
                <w:lang w:val="sk-SK"/>
              </w:rPr>
            </w:pPr>
          </w:p>
          <w:p w14:paraId="32E26D4A" w14:textId="77777777" w:rsidR="00BE58EF" w:rsidRDefault="00BE58EF" w:rsidP="007008A6">
            <w:pPr>
              <w:jc w:val="both"/>
              <w:rPr>
                <w:rFonts w:cs="Arial"/>
                <w:szCs w:val="22"/>
                <w:lang w:val="sk-SK"/>
              </w:rPr>
            </w:pPr>
            <w:r w:rsidRPr="00434723">
              <w:rPr>
                <w:rFonts w:cs="Arial"/>
                <w:szCs w:val="22"/>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434723">
              <w:rPr>
                <w:rFonts w:cs="Arial"/>
                <w:i/>
                <w:szCs w:val="22"/>
                <w:lang w:val="sk-SK"/>
              </w:rPr>
              <w:t>Neúspešné Preberacie skúšky</w:t>
            </w:r>
            <w:r w:rsidRPr="00434723">
              <w:rPr>
                <w:rFonts w:cs="Arial"/>
                <w:szCs w:val="22"/>
                <w:lang w:val="sk-SK"/>
              </w:rPr>
              <w:t>, pri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33878A66" w14:textId="77777777" w:rsidR="00E465CC" w:rsidRPr="00434723" w:rsidRDefault="00E465CC" w:rsidP="007008A6">
            <w:pPr>
              <w:jc w:val="both"/>
              <w:rPr>
                <w:rFonts w:cs="Arial"/>
                <w:szCs w:val="22"/>
                <w:lang w:val="sk-SK"/>
              </w:rPr>
            </w:pPr>
          </w:p>
          <w:p w14:paraId="71D52EB6" w14:textId="77777777" w:rsidR="00BE58EF" w:rsidRDefault="00BE58EF" w:rsidP="007008A6">
            <w:pPr>
              <w:jc w:val="both"/>
              <w:rPr>
                <w:rFonts w:cs="Arial"/>
                <w:szCs w:val="22"/>
                <w:lang w:val="sk-SK"/>
              </w:rPr>
            </w:pPr>
            <w:r w:rsidRPr="00434723">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1A6DFD25" w14:textId="77777777" w:rsidR="00E465CC" w:rsidRPr="00434723" w:rsidRDefault="00E465CC" w:rsidP="007008A6">
            <w:pPr>
              <w:jc w:val="both"/>
              <w:rPr>
                <w:rFonts w:cs="Arial"/>
                <w:szCs w:val="22"/>
                <w:lang w:val="sk-SK"/>
              </w:rPr>
            </w:pPr>
          </w:p>
          <w:p w14:paraId="08954631" w14:textId="77777777" w:rsidR="00BE58EF" w:rsidRPr="007008A6" w:rsidRDefault="00BE58EF" w:rsidP="007008A6">
            <w:pPr>
              <w:jc w:val="both"/>
              <w:rPr>
                <w:rFonts w:cs="Arial"/>
                <w:i/>
                <w:iCs/>
                <w:szCs w:val="22"/>
                <w:lang w:val="sk-SK"/>
              </w:rPr>
            </w:pPr>
            <w:r w:rsidRPr="00434723">
              <w:rPr>
                <w:rFonts w:cs="Arial"/>
                <w:szCs w:val="22"/>
                <w:lang w:val="sk-SK"/>
              </w:rPr>
              <w:t>Komplexné požiadavky na kompletnú Dokumentáciu k preberaniu Diela sú uvedené v Technických špecifikáciách.</w:t>
            </w:r>
          </w:p>
        </w:tc>
      </w:tr>
      <w:tr w:rsidR="00BE58EF" w:rsidRPr="00434723" w14:paraId="09412B4C" w14:textId="77777777" w:rsidTr="009B6A56">
        <w:trPr>
          <w:trHeight w:val="6645"/>
        </w:trPr>
        <w:tc>
          <w:tcPr>
            <w:tcW w:w="1418" w:type="dxa"/>
          </w:tcPr>
          <w:p w14:paraId="17DD7F37" w14:textId="77777777" w:rsidR="00BE58EF" w:rsidRPr="00434723" w:rsidRDefault="00BE58EF" w:rsidP="007008A6">
            <w:pPr>
              <w:pStyle w:val="NoIndent"/>
              <w:rPr>
                <w:rFonts w:ascii="Arial" w:hAnsi="Arial" w:cs="Arial"/>
                <w:b/>
                <w:color w:val="auto"/>
                <w:szCs w:val="22"/>
                <w:lang w:val="sk-SK"/>
              </w:rPr>
            </w:pPr>
          </w:p>
        </w:tc>
        <w:tc>
          <w:tcPr>
            <w:tcW w:w="2410" w:type="dxa"/>
          </w:tcPr>
          <w:p w14:paraId="27662D1C" w14:textId="77777777" w:rsidR="00BE58EF" w:rsidRPr="00434723" w:rsidRDefault="00BE58EF" w:rsidP="007008A6">
            <w:pPr>
              <w:pStyle w:val="NoIndent"/>
              <w:rPr>
                <w:rFonts w:ascii="Arial" w:hAnsi="Arial" w:cs="Arial"/>
                <w:b/>
                <w:color w:val="auto"/>
                <w:szCs w:val="22"/>
                <w:lang w:val="sk-SK"/>
              </w:rPr>
            </w:pPr>
          </w:p>
        </w:tc>
        <w:tc>
          <w:tcPr>
            <w:tcW w:w="5811" w:type="dxa"/>
          </w:tcPr>
          <w:p w14:paraId="15DD53A1" w14:textId="77777777" w:rsidR="00BE58EF" w:rsidRDefault="00BE58EF" w:rsidP="007008A6">
            <w:pPr>
              <w:jc w:val="both"/>
              <w:rPr>
                <w:rFonts w:cs="Arial"/>
                <w:szCs w:val="22"/>
                <w:lang w:val="sk-SK"/>
              </w:rPr>
            </w:pPr>
            <w:r w:rsidRPr="00434723">
              <w:rPr>
                <w:rFonts w:cs="Arial"/>
                <w:szCs w:val="22"/>
                <w:lang w:val="sk-SK"/>
              </w:rPr>
              <w:t>Stavebnotechnický dozor po obdržaní žiadosti môže:</w:t>
            </w:r>
          </w:p>
          <w:p w14:paraId="66DE13C3" w14:textId="77777777" w:rsidR="00E465CC" w:rsidRPr="00434723" w:rsidRDefault="00E465CC" w:rsidP="007008A6">
            <w:pPr>
              <w:jc w:val="both"/>
              <w:rPr>
                <w:rFonts w:cs="Arial"/>
                <w:szCs w:val="22"/>
                <w:lang w:val="sk-SK"/>
              </w:rPr>
            </w:pPr>
          </w:p>
          <w:p w14:paraId="70A91C98" w14:textId="77777777" w:rsidR="00BE58EF" w:rsidRDefault="00BE58EF" w:rsidP="00E465CC">
            <w:pPr>
              <w:numPr>
                <w:ilvl w:val="0"/>
                <w:numId w:val="25"/>
              </w:numPr>
              <w:tabs>
                <w:tab w:val="clear" w:pos="420"/>
              </w:tabs>
              <w:ind w:left="744" w:hanging="709"/>
              <w:jc w:val="both"/>
              <w:rPr>
                <w:rFonts w:cs="Arial"/>
                <w:szCs w:val="22"/>
                <w:lang w:val="sk-SK"/>
              </w:rPr>
            </w:pPr>
            <w:r w:rsidRPr="00434723">
              <w:rPr>
                <w:rFonts w:cs="Arial"/>
                <w:szCs w:val="22"/>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22BADD9E" w14:textId="77777777" w:rsidR="00E465CC" w:rsidRPr="00434723" w:rsidRDefault="00E465CC" w:rsidP="00E465CC">
            <w:pPr>
              <w:ind w:left="744"/>
              <w:jc w:val="both"/>
              <w:rPr>
                <w:rFonts w:cs="Arial"/>
                <w:szCs w:val="22"/>
                <w:lang w:val="sk-SK"/>
              </w:rPr>
            </w:pPr>
          </w:p>
          <w:p w14:paraId="75D4CD89" w14:textId="77777777" w:rsidR="00BE58EF" w:rsidRDefault="00BE58EF" w:rsidP="00E465CC">
            <w:pPr>
              <w:numPr>
                <w:ilvl w:val="0"/>
                <w:numId w:val="25"/>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7FDE0A7C" w14:textId="77777777" w:rsidR="00E465CC" w:rsidRPr="00434723" w:rsidRDefault="00E465CC" w:rsidP="00E465CC">
            <w:pPr>
              <w:jc w:val="both"/>
              <w:rPr>
                <w:rFonts w:cs="Arial"/>
                <w:szCs w:val="22"/>
                <w:lang w:val="sk-SK"/>
              </w:rPr>
            </w:pPr>
          </w:p>
          <w:p w14:paraId="044531DC" w14:textId="77777777" w:rsidR="00BE58EF" w:rsidRPr="00434723" w:rsidRDefault="00BE58EF" w:rsidP="007008A6">
            <w:pPr>
              <w:jc w:val="both"/>
              <w:rPr>
                <w:rFonts w:cs="Arial"/>
                <w:szCs w:val="22"/>
                <w:vertAlign w:val="superscript"/>
                <w:lang w:val="sk-SK"/>
              </w:rPr>
            </w:pPr>
            <w:r w:rsidRPr="00434723">
              <w:rPr>
                <w:rFonts w:cs="Arial"/>
                <w:szCs w:val="22"/>
                <w:lang w:val="sk-SK"/>
              </w:rPr>
              <w:t>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434723">
              <w:rPr>
                <w:rFonts w:cs="Arial"/>
                <w:szCs w:val="22"/>
                <w:vertAlign w:val="superscript"/>
                <w:lang w:val="sk-SK"/>
              </w:rPr>
              <w:t xml:space="preserve">(1) </w:t>
            </w:r>
          </w:p>
          <w:p w14:paraId="6D966D4E" w14:textId="77777777" w:rsidR="00BE58EF" w:rsidRDefault="00BE58EF" w:rsidP="007008A6">
            <w:pPr>
              <w:jc w:val="both"/>
              <w:rPr>
                <w:rFonts w:cs="Arial"/>
                <w:i/>
                <w:iCs/>
                <w:sz w:val="18"/>
                <w:szCs w:val="22"/>
                <w:lang w:val="sk-SK"/>
              </w:rPr>
            </w:pPr>
            <w:r w:rsidRPr="00434723">
              <w:rPr>
                <w:rFonts w:cs="Arial"/>
                <w:szCs w:val="22"/>
                <w:vertAlign w:val="superscript"/>
                <w:lang w:val="sk-SK"/>
              </w:rPr>
              <w:t xml:space="preserve"> </w:t>
            </w:r>
            <w:r w:rsidRPr="00E465CC">
              <w:rPr>
                <w:rFonts w:cs="Arial"/>
                <w:i/>
                <w:iCs/>
                <w:sz w:val="18"/>
                <w:szCs w:val="22"/>
                <w:vertAlign w:val="superscript"/>
                <w:lang w:val="sk-SK"/>
              </w:rPr>
              <w:t xml:space="preserve">(1) </w:t>
            </w:r>
            <w:r w:rsidRPr="00E465CC">
              <w:rPr>
                <w:rFonts w:cs="Arial"/>
                <w:i/>
                <w:iCs/>
                <w:sz w:val="18"/>
                <w:szCs w:val="22"/>
                <w:lang w:val="sk-SK"/>
              </w:rPr>
              <w:t xml:space="preserve">V čase uzatvorenia tejto Zmluvy je týmto všeobecne záväzným právnym predpisom Vyhláška č. 83/2008 Z.z., ktorou sa vykonáva zákon o verejných prácach. </w:t>
            </w:r>
          </w:p>
          <w:p w14:paraId="3EEC45DE" w14:textId="77777777" w:rsidR="00E465CC" w:rsidRPr="00434723" w:rsidRDefault="00E465CC" w:rsidP="007008A6">
            <w:pPr>
              <w:jc w:val="both"/>
              <w:rPr>
                <w:rFonts w:cs="Arial"/>
                <w:szCs w:val="22"/>
                <w:lang w:val="sk-SK"/>
              </w:rPr>
            </w:pPr>
          </w:p>
        </w:tc>
      </w:tr>
      <w:tr w:rsidR="00BE58EF" w:rsidRPr="00434723" w14:paraId="652D32CD" w14:textId="77777777" w:rsidTr="009B6A56">
        <w:trPr>
          <w:trHeight w:val="2162"/>
        </w:trPr>
        <w:tc>
          <w:tcPr>
            <w:tcW w:w="1418" w:type="dxa"/>
          </w:tcPr>
          <w:p w14:paraId="2426A754" w14:textId="77777777" w:rsidR="00BE58EF" w:rsidRPr="00434723" w:rsidRDefault="00BE58EF" w:rsidP="007008A6">
            <w:pPr>
              <w:pStyle w:val="NoIndent"/>
              <w:rPr>
                <w:rFonts w:ascii="Arial" w:hAnsi="Arial" w:cs="Arial"/>
                <w:b/>
                <w:color w:val="auto"/>
                <w:szCs w:val="22"/>
                <w:lang w:val="sk-SK"/>
              </w:rPr>
            </w:pPr>
          </w:p>
        </w:tc>
        <w:tc>
          <w:tcPr>
            <w:tcW w:w="2410" w:type="dxa"/>
          </w:tcPr>
          <w:p w14:paraId="79EDF523" w14:textId="77777777" w:rsidR="00BE58EF" w:rsidRPr="00434723" w:rsidRDefault="00BE58EF" w:rsidP="007008A6">
            <w:pPr>
              <w:pStyle w:val="NoIndent"/>
              <w:rPr>
                <w:rFonts w:ascii="Arial" w:hAnsi="Arial" w:cs="Arial"/>
                <w:b/>
                <w:color w:val="auto"/>
                <w:szCs w:val="22"/>
                <w:lang w:val="sk-SK"/>
              </w:rPr>
            </w:pPr>
          </w:p>
        </w:tc>
        <w:tc>
          <w:tcPr>
            <w:tcW w:w="5811" w:type="dxa"/>
          </w:tcPr>
          <w:p w14:paraId="38E245B0" w14:textId="77777777" w:rsidR="00BE58EF" w:rsidRPr="007008A6" w:rsidRDefault="00BE58EF" w:rsidP="007008A6">
            <w:pPr>
              <w:pStyle w:val="Default"/>
              <w:ind w:right="8"/>
              <w:jc w:val="both"/>
              <w:rPr>
                <w:i/>
                <w:iCs/>
                <w:sz w:val="22"/>
                <w:szCs w:val="22"/>
                <w:vertAlign w:val="superscript"/>
              </w:rPr>
            </w:pPr>
            <w:r w:rsidRPr="00434723">
              <w:rPr>
                <w:sz w:val="22"/>
                <w:szCs w:val="22"/>
              </w:rPr>
              <w:t xml:space="preserve">V prípade,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434723">
              <w:rPr>
                <w:sz w:val="22"/>
                <w:szCs w:val="22"/>
                <w:vertAlign w:val="superscript"/>
              </w:rPr>
              <w:t>(2)</w:t>
            </w:r>
          </w:p>
          <w:p w14:paraId="5B984215" w14:textId="77777777" w:rsidR="00E465CC" w:rsidRDefault="00BE58EF" w:rsidP="007008A6">
            <w:pPr>
              <w:pStyle w:val="Default"/>
              <w:ind w:right="8"/>
              <w:jc w:val="both"/>
              <w:rPr>
                <w:sz w:val="22"/>
                <w:szCs w:val="22"/>
              </w:rPr>
            </w:pPr>
            <w:r w:rsidRPr="00434723">
              <w:rPr>
                <w:i/>
                <w:iCs/>
                <w:sz w:val="22"/>
                <w:szCs w:val="22"/>
                <w:vertAlign w:val="superscript"/>
              </w:rPr>
              <w:t>(</w:t>
            </w:r>
            <w:r w:rsidRPr="00E465CC">
              <w:rPr>
                <w:i/>
                <w:iCs/>
                <w:sz w:val="18"/>
                <w:szCs w:val="22"/>
                <w:vertAlign w:val="superscript"/>
              </w:rPr>
              <w:t xml:space="preserve">2) </w:t>
            </w:r>
            <w:r w:rsidRPr="00E465CC">
              <w:rPr>
                <w:i/>
                <w:iCs/>
                <w:sz w:val="18"/>
                <w:szCs w:val="22"/>
              </w:rPr>
              <w:t>Vzorové tlačivo Preberacieho protokolu o odovzdaní a prevzatí verejnej práce sa nachádza v Časti  7 Zväzku 2 Zmluvy.</w:t>
            </w:r>
          </w:p>
          <w:p w14:paraId="7B2C14F7" w14:textId="77777777" w:rsidR="00BE58EF" w:rsidRPr="00665716" w:rsidRDefault="00BE58EF" w:rsidP="00665716">
            <w:pPr>
              <w:rPr>
                <w:lang w:val="sk-SK" w:eastAsia="sk-SK"/>
              </w:rPr>
            </w:pPr>
          </w:p>
        </w:tc>
      </w:tr>
      <w:tr w:rsidR="00BE58EF" w:rsidRPr="00434723" w14:paraId="48878AB8" w14:textId="77777777" w:rsidTr="009B6A56">
        <w:trPr>
          <w:trHeight w:val="656"/>
        </w:trPr>
        <w:tc>
          <w:tcPr>
            <w:tcW w:w="1418" w:type="dxa"/>
          </w:tcPr>
          <w:p w14:paraId="1202D20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140B5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11.1</w:t>
            </w:r>
          </w:p>
        </w:tc>
        <w:tc>
          <w:tcPr>
            <w:tcW w:w="2410" w:type="dxa"/>
          </w:tcPr>
          <w:p w14:paraId="7A756BFA" w14:textId="77777777" w:rsidR="00BE58EF" w:rsidRPr="00434723" w:rsidRDefault="00BE58EF" w:rsidP="007008A6">
            <w:pPr>
              <w:pStyle w:val="NoIndent"/>
              <w:rPr>
                <w:rFonts w:ascii="Arial" w:hAnsi="Arial" w:cs="Arial"/>
                <w:b/>
                <w:color w:val="auto"/>
                <w:szCs w:val="22"/>
                <w:lang w:val="sk-SK"/>
              </w:rPr>
            </w:pPr>
            <w:bookmarkStart w:id="12" w:name="_Toc45681160"/>
            <w:bookmarkStart w:id="13" w:name="_Toc189638774"/>
            <w:r w:rsidRPr="00434723">
              <w:rPr>
                <w:rFonts w:ascii="Arial" w:hAnsi="Arial" w:cs="Arial"/>
                <w:b/>
                <w:szCs w:val="22"/>
                <w:lang w:val="sk-SK"/>
              </w:rPr>
              <w:t>Dohotovenie nedokončených prác a odstránenie vád</w:t>
            </w:r>
            <w:bookmarkEnd w:id="12"/>
            <w:bookmarkEnd w:id="13"/>
          </w:p>
        </w:tc>
        <w:tc>
          <w:tcPr>
            <w:tcW w:w="5811" w:type="dxa"/>
          </w:tcPr>
          <w:p w14:paraId="05BC43F8"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p>
          <w:p w14:paraId="2288352C" w14:textId="77777777" w:rsidR="00665716" w:rsidRPr="00665716" w:rsidRDefault="00665716" w:rsidP="00665716">
            <w:pPr>
              <w:rPr>
                <w:lang w:val="sk-SK"/>
              </w:rPr>
            </w:pPr>
          </w:p>
          <w:p w14:paraId="5E6C95AD"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06B6ECA3"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„Objednávateľ písomne oznámi vadu Diela alebo jeho časti Zhotoviteľovi a Stavebnotechnickému dozoru bez zbytočného odkladu po jej zistení</w:t>
            </w:r>
            <w:r w:rsidRPr="007008A6">
              <w:rPr>
                <w:rFonts w:ascii="Arial" w:hAnsi="Arial" w:cs="Arial"/>
                <w:szCs w:val="22"/>
                <w:lang w:val="sk-SK"/>
              </w:rPr>
              <w:t xml:space="preserve">. </w:t>
            </w:r>
          </w:p>
          <w:p w14:paraId="32A0D413" w14:textId="77777777" w:rsidR="00665716" w:rsidRPr="00665716" w:rsidRDefault="00665716" w:rsidP="00665716">
            <w:pPr>
              <w:rPr>
                <w:lang w:val="sk-SK"/>
              </w:rPr>
            </w:pPr>
          </w:p>
          <w:p w14:paraId="5EF4B2D8" w14:textId="77777777" w:rsidR="00BE58EF" w:rsidRDefault="00BE58EF" w:rsidP="007008A6">
            <w:pPr>
              <w:pStyle w:val="NoIndent"/>
              <w:jc w:val="both"/>
              <w:rPr>
                <w:rFonts w:ascii="Arial" w:hAnsi="Arial" w:cs="Arial"/>
                <w:color w:val="auto"/>
                <w:szCs w:val="22"/>
                <w:lang w:val="sk-SK"/>
              </w:rPr>
            </w:pPr>
            <w:r w:rsidRPr="00434723">
              <w:rPr>
                <w:rFonts w:ascii="Arial" w:hAnsi="Arial" w:cs="Arial"/>
                <w:szCs w:val="22"/>
                <w:lang w:val="sk-SK"/>
              </w:rPr>
              <w:t xml:space="preserve">V prípade, ak Stavebnotechnický dozor alebo Objednávateľ neurčí inú primeranú lehotu, lehota </w:t>
            </w:r>
            <w:r w:rsidRPr="00434723">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6C7DEF6B" w14:textId="77777777" w:rsidR="00FB7873" w:rsidRPr="00FB7873" w:rsidRDefault="00FB7873" w:rsidP="00FB7873">
            <w:pPr>
              <w:rPr>
                <w:lang w:val="sk-SK"/>
              </w:rPr>
            </w:pPr>
          </w:p>
          <w:p w14:paraId="3656CBBD" w14:textId="77777777" w:rsidR="00FB7873" w:rsidRDefault="00FB7873" w:rsidP="007008A6">
            <w:pPr>
              <w:pStyle w:val="Zkladntext"/>
              <w:jc w:val="both"/>
              <w:rPr>
                <w:lang w:val="sk-SK"/>
              </w:rPr>
            </w:pPr>
            <w:r w:rsidRPr="00686C1D">
              <w:rPr>
                <w:lang w:val="sk-SK"/>
              </w:rPr>
              <w:lastRenderedPageBreak/>
              <w:t>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w:t>
            </w:r>
          </w:p>
          <w:p w14:paraId="3AD2F2D8" w14:textId="77777777" w:rsidR="00FB7873" w:rsidRDefault="00FB7873" w:rsidP="007008A6">
            <w:pPr>
              <w:pStyle w:val="Zkladntext"/>
              <w:jc w:val="both"/>
              <w:rPr>
                <w:lang w:val="sk-SK"/>
              </w:rPr>
            </w:pPr>
          </w:p>
          <w:p w14:paraId="49BB127F" w14:textId="77777777" w:rsidR="00BE58EF" w:rsidRDefault="00BE58EF" w:rsidP="007008A6">
            <w:pPr>
              <w:pStyle w:val="Zkladntext"/>
              <w:jc w:val="both"/>
              <w:rPr>
                <w:rFonts w:cs="Arial"/>
                <w:szCs w:val="22"/>
              </w:rPr>
            </w:pPr>
            <w:r w:rsidRPr="00434723">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28C17DA9" w14:textId="77777777" w:rsidR="00FB7873" w:rsidRPr="00434723" w:rsidRDefault="00FB7873" w:rsidP="007008A6">
            <w:pPr>
              <w:pStyle w:val="Zkladntext"/>
              <w:jc w:val="both"/>
              <w:rPr>
                <w:rFonts w:cs="Arial"/>
                <w:szCs w:val="22"/>
              </w:rPr>
            </w:pPr>
          </w:p>
          <w:p w14:paraId="21FE88F9" w14:textId="77777777" w:rsidR="00BE58EF" w:rsidRPr="00434723" w:rsidRDefault="00BE58EF" w:rsidP="007008A6">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mená zástupcov Stavebnotechnického dozoru a oboch zmluvných Strán</w:t>
            </w:r>
            <w:r w:rsidR="00F42592" w:rsidRPr="00434723">
              <w:rPr>
                <w:rFonts w:cs="Arial"/>
                <w:szCs w:val="22"/>
              </w:rPr>
              <w:t>,</w:t>
            </w:r>
          </w:p>
          <w:p w14:paraId="3CD9845C" w14:textId="77777777" w:rsidR="00BE58EF" w:rsidRPr="00434723" w:rsidRDefault="00BE58EF" w:rsidP="007008A6">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číslo Zmluvy o Dielo</w:t>
            </w:r>
            <w:r w:rsidR="00F42592" w:rsidRPr="00434723">
              <w:rPr>
                <w:rFonts w:cs="Arial"/>
                <w:szCs w:val="22"/>
              </w:rPr>
              <w:t>,</w:t>
            </w:r>
          </w:p>
          <w:p w14:paraId="7FB79755"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uplatnenia a číslo oznámenia Objednávateľa,</w:t>
            </w:r>
          </w:p>
          <w:p w14:paraId="413596E2"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popis a rozsah vady a spôsob jej odstránenia,</w:t>
            </w:r>
          </w:p>
          <w:p w14:paraId="3FEA3172"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zahájenia a ukončenia odstránenia vady,</w:t>
            </w:r>
          </w:p>
          <w:p w14:paraId="1677B7FC"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celková doba trvania vady (doba od zistenia do odstránenia vady).</w:t>
            </w:r>
          </w:p>
          <w:p w14:paraId="09DA02A9" w14:textId="77777777" w:rsidR="00BE58EF" w:rsidRPr="00434723" w:rsidRDefault="00BE58EF" w:rsidP="007008A6">
            <w:pPr>
              <w:pStyle w:val="Zkladntext"/>
              <w:tabs>
                <w:tab w:val="left" w:pos="398"/>
              </w:tabs>
              <w:ind w:left="398" w:hanging="256"/>
              <w:jc w:val="both"/>
              <w:rPr>
                <w:rFonts w:cs="Arial"/>
                <w:szCs w:val="22"/>
              </w:rPr>
            </w:pPr>
          </w:p>
          <w:p w14:paraId="0BA4C525" w14:textId="77777777" w:rsidR="00BE58EF" w:rsidRPr="00434723" w:rsidRDefault="00BE58EF" w:rsidP="007008A6">
            <w:pPr>
              <w:jc w:val="both"/>
              <w:rPr>
                <w:rFonts w:cs="Arial"/>
                <w:szCs w:val="22"/>
                <w:lang w:val="sk-SK"/>
              </w:rPr>
            </w:pPr>
            <w:r w:rsidRPr="00434723">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4B2BD550" w14:textId="77777777" w:rsidR="00BE58EF" w:rsidRPr="00434723" w:rsidRDefault="00BE58EF" w:rsidP="007008A6">
            <w:pPr>
              <w:jc w:val="both"/>
              <w:rPr>
                <w:rFonts w:cs="Arial"/>
                <w:szCs w:val="22"/>
                <w:lang w:val="sk-SK"/>
              </w:rPr>
            </w:pPr>
          </w:p>
          <w:p w14:paraId="6BA332BB" w14:textId="77777777" w:rsidR="00BE58EF" w:rsidRDefault="00BE58EF" w:rsidP="007008A6">
            <w:pPr>
              <w:jc w:val="both"/>
              <w:rPr>
                <w:rFonts w:cs="Arial"/>
                <w:szCs w:val="22"/>
                <w:lang w:val="sk-SK"/>
              </w:rPr>
            </w:pPr>
            <w:r w:rsidRPr="00434723">
              <w:rPr>
                <w:rFonts w:cs="Arial"/>
                <w:szCs w:val="22"/>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6EDE1383" w14:textId="77777777" w:rsidR="00FB7873" w:rsidRPr="00434723" w:rsidRDefault="00FB7873" w:rsidP="007008A6">
            <w:pPr>
              <w:jc w:val="both"/>
              <w:rPr>
                <w:rFonts w:cs="Arial"/>
                <w:szCs w:val="22"/>
                <w:lang w:val="sk-SK"/>
              </w:rPr>
            </w:pPr>
          </w:p>
          <w:p w14:paraId="589F71DD" w14:textId="77777777" w:rsidR="00BE58EF" w:rsidRPr="00434723" w:rsidRDefault="00BE58EF" w:rsidP="007008A6">
            <w:pPr>
              <w:jc w:val="both"/>
              <w:rPr>
                <w:rFonts w:cs="Arial"/>
                <w:szCs w:val="22"/>
                <w:lang w:val="sk-SK"/>
              </w:rPr>
            </w:pPr>
            <w:r w:rsidRPr="00434723">
              <w:rPr>
                <w:rFonts w:cs="Arial"/>
                <w:szCs w:val="22"/>
                <w:lang w:val="sk-SK"/>
              </w:rPr>
              <w:t>V prípade, ak Zhotoviteľ neodsúhlasí vopred so Stavebnotechnickým dozorom a Objednávateľom spôsob odstránenia vady, vzniká Objednávateľovi nárok 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7E00D10" w14:textId="77777777" w:rsidR="00BE58EF" w:rsidRPr="00434723" w:rsidRDefault="00BE58EF" w:rsidP="007008A6">
            <w:pPr>
              <w:jc w:val="both"/>
              <w:rPr>
                <w:rFonts w:cs="Arial"/>
                <w:szCs w:val="22"/>
                <w:lang w:val="sk-SK"/>
              </w:rPr>
            </w:pPr>
          </w:p>
          <w:p w14:paraId="69622096" w14:textId="77777777" w:rsidR="00FB7873" w:rsidRDefault="00BE58EF" w:rsidP="007008A6">
            <w:pPr>
              <w:jc w:val="both"/>
              <w:rPr>
                <w:rFonts w:cs="Arial"/>
                <w:szCs w:val="22"/>
                <w:lang w:val="sk-SK"/>
              </w:rPr>
            </w:pPr>
            <w:r w:rsidRPr="00434723">
              <w:rPr>
                <w:rFonts w:cs="Arial"/>
                <w:szCs w:val="22"/>
                <w:lang w:val="sk-SK"/>
              </w:rPr>
              <w:t>Pri vadách Diela primerane platia ustanovenia § 560 a nasl. Obchodného zákonníka.“</w:t>
            </w:r>
          </w:p>
          <w:p w14:paraId="74890B68" w14:textId="77777777" w:rsidR="00BE58EF" w:rsidRPr="00FB7873" w:rsidRDefault="00BE58EF" w:rsidP="00AE1989">
            <w:pPr>
              <w:rPr>
                <w:rFonts w:cs="Arial"/>
                <w:szCs w:val="22"/>
                <w:lang w:val="sk-SK"/>
              </w:rPr>
            </w:pPr>
          </w:p>
        </w:tc>
      </w:tr>
      <w:tr w:rsidR="00BE58EF" w:rsidRPr="00434723" w14:paraId="42016F66" w14:textId="77777777" w:rsidTr="009B6A56">
        <w:trPr>
          <w:trHeight w:val="421"/>
        </w:trPr>
        <w:tc>
          <w:tcPr>
            <w:tcW w:w="1418" w:type="dxa"/>
          </w:tcPr>
          <w:p w14:paraId="12E18B1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1A1A77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w:t>
            </w:r>
          </w:p>
        </w:tc>
        <w:tc>
          <w:tcPr>
            <w:tcW w:w="2410" w:type="dxa"/>
          </w:tcPr>
          <w:p w14:paraId="61A1EC8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Neodstránenie vád</w:t>
            </w:r>
          </w:p>
        </w:tc>
        <w:tc>
          <w:tcPr>
            <w:tcW w:w="5811" w:type="dxa"/>
          </w:tcPr>
          <w:p w14:paraId="1BFBB35D"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V prvej vete tohto podčlánku nahraďte výraz „v primeranej lehote“ výrazom „v lehotách stanovených v podčlánku 11.1 (</w:t>
            </w:r>
            <w:r w:rsidRPr="00434723">
              <w:rPr>
                <w:rFonts w:ascii="Arial" w:hAnsi="Arial" w:cs="Arial"/>
                <w:bCs/>
                <w:i/>
                <w:color w:val="auto"/>
                <w:szCs w:val="22"/>
                <w:lang w:val="sk-SK"/>
              </w:rPr>
              <w:t>Dohotovenie nedokončených prác a odstránenie vád)</w:t>
            </w:r>
            <w:r w:rsidRPr="00434723">
              <w:rPr>
                <w:rFonts w:ascii="Arial" w:hAnsi="Arial" w:cs="Arial"/>
                <w:bCs/>
                <w:color w:val="auto"/>
                <w:szCs w:val="22"/>
                <w:lang w:val="sk-SK"/>
              </w:rPr>
              <w:t xml:space="preserve"> “. </w:t>
            </w:r>
          </w:p>
          <w:p w14:paraId="221CB2BB" w14:textId="77777777" w:rsidR="00BE58EF" w:rsidRPr="00434723" w:rsidRDefault="00BE58EF" w:rsidP="007008A6">
            <w:pPr>
              <w:rPr>
                <w:rFonts w:cs="Arial"/>
                <w:szCs w:val="22"/>
                <w:lang w:val="sk-SK"/>
              </w:rPr>
            </w:pPr>
          </w:p>
        </w:tc>
      </w:tr>
      <w:tr w:rsidR="00BE58EF" w:rsidRPr="00434723" w14:paraId="479416FB" w14:textId="77777777" w:rsidTr="009B6A56">
        <w:trPr>
          <w:trHeight w:val="1209"/>
        </w:trPr>
        <w:tc>
          <w:tcPr>
            <w:tcW w:w="1418" w:type="dxa"/>
          </w:tcPr>
          <w:p w14:paraId="4C1B702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53A94DD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11.9</w:t>
            </w:r>
          </w:p>
        </w:tc>
        <w:tc>
          <w:tcPr>
            <w:tcW w:w="2410" w:type="dxa"/>
          </w:tcPr>
          <w:p w14:paraId="211B551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Protokol o</w:t>
            </w:r>
          </w:p>
          <w:p w14:paraId="309C517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 vyhotovení Diela</w:t>
            </w:r>
          </w:p>
        </w:tc>
        <w:tc>
          <w:tcPr>
            <w:tcW w:w="5811" w:type="dxa"/>
          </w:tcPr>
          <w:p w14:paraId="77EDEA3D" w14:textId="77777777" w:rsidR="00BE58EF" w:rsidRPr="00434723" w:rsidRDefault="00BE58EF" w:rsidP="007008A6">
            <w:pPr>
              <w:jc w:val="both"/>
              <w:rPr>
                <w:rFonts w:cs="Arial"/>
                <w:szCs w:val="22"/>
                <w:lang w:val="sk-SK"/>
              </w:rPr>
            </w:pPr>
            <w:r w:rsidRPr="00434723">
              <w:rPr>
                <w:rFonts w:cs="Arial"/>
                <w:szCs w:val="22"/>
                <w:lang w:val="sk-SK"/>
              </w:rPr>
              <w:t xml:space="preserve">Na konci prvej vety druhého odseku doplňte: </w:t>
            </w:r>
          </w:p>
          <w:p w14:paraId="7D402636" w14:textId="77777777" w:rsidR="00BE58EF" w:rsidRPr="00434723" w:rsidRDefault="00BE58EF" w:rsidP="007008A6">
            <w:pPr>
              <w:jc w:val="both"/>
              <w:rPr>
                <w:rFonts w:cs="Arial"/>
                <w:szCs w:val="22"/>
                <w:lang w:val="sk-SK"/>
              </w:rPr>
            </w:pPr>
          </w:p>
          <w:p w14:paraId="2106CFCB" w14:textId="77777777" w:rsidR="00BE58EF" w:rsidRPr="00434723" w:rsidRDefault="00BE58EF" w:rsidP="007008A6">
            <w:pPr>
              <w:jc w:val="both"/>
              <w:rPr>
                <w:rFonts w:cs="Arial"/>
                <w:szCs w:val="22"/>
                <w:lang w:val="sk-SK"/>
              </w:rPr>
            </w:pPr>
            <w:r w:rsidRPr="00434723">
              <w:rPr>
                <w:rFonts w:cs="Arial"/>
                <w:szCs w:val="22"/>
                <w:lang w:val="sk-SK"/>
              </w:rPr>
              <w:t>„... a predloží Zábezpeku na záručné opravy podľa podčlánku 11.13. (</w:t>
            </w:r>
            <w:r w:rsidRPr="00434723">
              <w:rPr>
                <w:rFonts w:cs="Arial"/>
                <w:i/>
                <w:szCs w:val="22"/>
                <w:lang w:val="sk-SK"/>
              </w:rPr>
              <w:t>Zábezpeka na záručné opravy)</w:t>
            </w:r>
            <w:r w:rsidRPr="00434723">
              <w:rPr>
                <w:rFonts w:cs="Arial"/>
                <w:szCs w:val="22"/>
                <w:lang w:val="sk-SK"/>
              </w:rPr>
              <w:t>.“</w:t>
            </w:r>
          </w:p>
          <w:p w14:paraId="1D5E610F" w14:textId="77777777" w:rsidR="00BE58EF" w:rsidRPr="00434723" w:rsidRDefault="00BE58EF" w:rsidP="007008A6">
            <w:pPr>
              <w:rPr>
                <w:rFonts w:cs="Arial"/>
                <w:szCs w:val="22"/>
                <w:lang w:val="sk-SK"/>
              </w:rPr>
            </w:pPr>
          </w:p>
          <w:p w14:paraId="48BE4CC6" w14:textId="77777777" w:rsidR="00BE58EF" w:rsidRPr="00434723" w:rsidRDefault="00BE58EF" w:rsidP="007008A6">
            <w:pPr>
              <w:rPr>
                <w:rFonts w:cs="Arial"/>
                <w:szCs w:val="22"/>
                <w:lang w:val="sk-SK"/>
              </w:rPr>
            </w:pPr>
          </w:p>
        </w:tc>
      </w:tr>
      <w:tr w:rsidR="00BE58EF" w:rsidRPr="00434723" w14:paraId="1C33E88E" w14:textId="77777777" w:rsidTr="009B6A56">
        <w:trPr>
          <w:trHeight w:val="439"/>
        </w:trPr>
        <w:tc>
          <w:tcPr>
            <w:tcW w:w="1418" w:type="dxa"/>
          </w:tcPr>
          <w:p w14:paraId="174266D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w:t>
            </w:r>
          </w:p>
          <w:p w14:paraId="6970F14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11.12</w:t>
            </w:r>
          </w:p>
        </w:tc>
        <w:tc>
          <w:tcPr>
            <w:tcW w:w="2410" w:type="dxa"/>
          </w:tcPr>
          <w:p w14:paraId="2CE5AF40"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Odstraňovanie vád po vydaní Protokolu o vyhotovení Diela</w:t>
            </w:r>
          </w:p>
        </w:tc>
        <w:tc>
          <w:tcPr>
            <w:tcW w:w="5811" w:type="dxa"/>
          </w:tcPr>
          <w:p w14:paraId="0280FE66" w14:textId="77777777" w:rsidR="00BE58EF" w:rsidRDefault="00BE58EF" w:rsidP="007008A6">
            <w:pPr>
              <w:jc w:val="both"/>
              <w:rPr>
                <w:rFonts w:cs="Arial"/>
                <w:szCs w:val="22"/>
                <w:lang w:val="sk-SK"/>
              </w:rPr>
            </w:pPr>
            <w:r w:rsidRPr="00434723">
              <w:rPr>
                <w:rFonts w:cs="Arial"/>
                <w:szCs w:val="22"/>
                <w:lang w:val="sk-SK"/>
              </w:rPr>
              <w:t>Vložte nový podčlánok 11.12:</w:t>
            </w:r>
          </w:p>
          <w:p w14:paraId="29AC41DC" w14:textId="77777777" w:rsidR="00AE1989" w:rsidRPr="00434723" w:rsidRDefault="00AE1989" w:rsidP="007008A6">
            <w:pPr>
              <w:jc w:val="both"/>
              <w:rPr>
                <w:rFonts w:cs="Arial"/>
                <w:szCs w:val="22"/>
                <w:lang w:val="sk-SK"/>
              </w:rPr>
            </w:pPr>
          </w:p>
          <w:p w14:paraId="50674E3E" w14:textId="77777777" w:rsidR="00AE1989" w:rsidRDefault="00BE58EF" w:rsidP="007008A6">
            <w:pPr>
              <w:pStyle w:val="NoIndent"/>
              <w:jc w:val="both"/>
              <w:rPr>
                <w:rFonts w:ascii="Arial" w:hAnsi="Arial" w:cs="Arial"/>
                <w:szCs w:val="22"/>
                <w:lang w:val="sk-SK"/>
              </w:rPr>
            </w:pPr>
            <w:r w:rsidRPr="007008A6">
              <w:rPr>
                <w:rFonts w:ascii="Arial" w:hAnsi="Arial" w:cs="Arial"/>
                <w:szCs w:val="22"/>
                <w:lang w:val="sk-SK"/>
              </w:rPr>
              <w:t>„</w:t>
            </w:r>
            <w:r w:rsidRPr="00434723">
              <w:rPr>
                <w:rFonts w:ascii="Arial" w:hAnsi="Arial" w:cs="Arial"/>
                <w:szCs w:val="22"/>
                <w:lang w:val="sk-SK"/>
              </w:rPr>
              <w:t>Objednávateľ písomne oznámi vadu Diela alebo jeho časti Zhotoviteľovi bez zbytočného odkladu po jej zistení</w:t>
            </w:r>
            <w:r w:rsidRPr="007008A6">
              <w:rPr>
                <w:rFonts w:ascii="Arial" w:hAnsi="Arial" w:cs="Arial"/>
                <w:szCs w:val="22"/>
                <w:lang w:val="sk-SK"/>
              </w:rPr>
              <w:t>.</w:t>
            </w:r>
          </w:p>
          <w:p w14:paraId="26318FA5" w14:textId="77777777" w:rsidR="00BE58EF" w:rsidRPr="007008A6" w:rsidRDefault="00BE58EF" w:rsidP="007008A6">
            <w:pPr>
              <w:pStyle w:val="NoIndent"/>
              <w:jc w:val="both"/>
              <w:rPr>
                <w:rFonts w:ascii="Arial" w:hAnsi="Arial" w:cs="Arial"/>
                <w:szCs w:val="22"/>
                <w:lang w:val="sk-SK"/>
              </w:rPr>
            </w:pPr>
            <w:r w:rsidRPr="007008A6">
              <w:rPr>
                <w:rFonts w:ascii="Arial" w:hAnsi="Arial" w:cs="Arial"/>
                <w:szCs w:val="22"/>
                <w:lang w:val="sk-SK"/>
              </w:rPr>
              <w:t xml:space="preserve"> </w:t>
            </w:r>
          </w:p>
          <w:p w14:paraId="56606EB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C84C1D7" w14:textId="77777777" w:rsidR="00AE1989" w:rsidRPr="00AE1989" w:rsidRDefault="00AE1989" w:rsidP="00AE1989">
            <w:pPr>
              <w:rPr>
                <w:lang w:val="sk-SK"/>
              </w:rPr>
            </w:pPr>
          </w:p>
          <w:p w14:paraId="1C0D4101" w14:textId="77777777" w:rsidR="00BE58EF" w:rsidRDefault="00BE58EF" w:rsidP="007008A6">
            <w:pPr>
              <w:pStyle w:val="Zkladntext"/>
              <w:jc w:val="both"/>
              <w:rPr>
                <w:rFonts w:cs="Arial"/>
                <w:szCs w:val="22"/>
                <w:lang w:val="sk-SK"/>
              </w:rPr>
            </w:pPr>
            <w:r w:rsidRPr="00434723">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3838C6B" w14:textId="77777777" w:rsidR="00AE1989" w:rsidRPr="00434723" w:rsidRDefault="00AE1989" w:rsidP="007008A6">
            <w:pPr>
              <w:pStyle w:val="Zkladntext"/>
              <w:jc w:val="both"/>
              <w:rPr>
                <w:rFonts w:cs="Arial"/>
                <w:szCs w:val="22"/>
                <w:lang w:val="sk-SK"/>
              </w:rPr>
            </w:pPr>
          </w:p>
          <w:p w14:paraId="28AEC289" w14:textId="77777777" w:rsidR="00BE58EF" w:rsidRPr="00434723" w:rsidRDefault="00BE58EF" w:rsidP="007008A6">
            <w:pPr>
              <w:pStyle w:val="Zkladntext"/>
              <w:tabs>
                <w:tab w:val="left" w:pos="398"/>
              </w:tabs>
              <w:ind w:left="397" w:hanging="255"/>
              <w:jc w:val="both"/>
              <w:rPr>
                <w:rFonts w:cs="Arial"/>
                <w:szCs w:val="22"/>
                <w:lang w:val="sk-SK"/>
              </w:rPr>
            </w:pPr>
            <w:r w:rsidRPr="00434723">
              <w:rPr>
                <w:rFonts w:cs="Arial"/>
                <w:szCs w:val="22"/>
                <w:lang w:val="sk-SK"/>
              </w:rPr>
              <w:t xml:space="preserve">- </w:t>
            </w:r>
            <w:r w:rsidRPr="00434723">
              <w:rPr>
                <w:rFonts w:cs="Arial"/>
                <w:szCs w:val="22"/>
                <w:lang w:val="sk-SK"/>
              </w:rPr>
              <w:tab/>
              <w:t>mená zástupcov oboch zmluvných Strán,</w:t>
            </w:r>
          </w:p>
          <w:p w14:paraId="5369B731" w14:textId="77777777" w:rsidR="00BE58EF" w:rsidRPr="00434723" w:rsidRDefault="00BE58EF" w:rsidP="007008A6">
            <w:pPr>
              <w:pStyle w:val="Zkladntext"/>
              <w:tabs>
                <w:tab w:val="left" w:pos="398"/>
              </w:tabs>
              <w:ind w:left="397" w:hanging="255"/>
              <w:jc w:val="both"/>
              <w:rPr>
                <w:rFonts w:cs="Arial"/>
                <w:szCs w:val="22"/>
                <w:lang w:val="sk-SK"/>
              </w:rPr>
            </w:pPr>
            <w:r w:rsidRPr="00434723">
              <w:rPr>
                <w:rFonts w:cs="Arial"/>
                <w:szCs w:val="22"/>
                <w:lang w:val="sk-SK"/>
              </w:rPr>
              <w:t>-</w:t>
            </w:r>
            <w:r w:rsidRPr="00434723">
              <w:rPr>
                <w:rFonts w:cs="Arial"/>
                <w:szCs w:val="22"/>
                <w:lang w:val="sk-SK"/>
              </w:rPr>
              <w:tab/>
              <w:t>číslo Zmluvy o Dielo,</w:t>
            </w:r>
          </w:p>
          <w:p w14:paraId="19A5C033" w14:textId="77777777" w:rsidR="00BE58EF" w:rsidRPr="00434723" w:rsidRDefault="00BE58EF" w:rsidP="007008A6">
            <w:pPr>
              <w:pStyle w:val="Zkladntext"/>
              <w:tabs>
                <w:tab w:val="left" w:pos="398"/>
              </w:tabs>
              <w:ind w:left="398" w:hanging="256"/>
              <w:rPr>
                <w:rFonts w:cs="Arial"/>
                <w:szCs w:val="22"/>
                <w:lang w:val="sk-SK"/>
              </w:rPr>
            </w:pPr>
            <w:r w:rsidRPr="00434723">
              <w:rPr>
                <w:rFonts w:cs="Arial"/>
                <w:szCs w:val="22"/>
                <w:lang w:val="sk-SK"/>
              </w:rPr>
              <w:t xml:space="preserve">- </w:t>
            </w:r>
            <w:r w:rsidRPr="00434723">
              <w:rPr>
                <w:rFonts w:cs="Arial"/>
                <w:szCs w:val="22"/>
                <w:lang w:val="sk-SK"/>
              </w:rPr>
              <w:tab/>
              <w:t>dátum uplatnenia a číslo oznámenia Objednávateľa,</w:t>
            </w:r>
          </w:p>
          <w:p w14:paraId="06CB1F80"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popis a rozsah vady a spôsob jej odstránenia,</w:t>
            </w:r>
          </w:p>
          <w:p w14:paraId="3984231A"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dátum zahájenia a ukončenia odstránenia vady,</w:t>
            </w:r>
          </w:p>
          <w:p w14:paraId="1D437FBA"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celková doba trvania vady (doba od zistenia do odstránenia vady).</w:t>
            </w:r>
          </w:p>
          <w:p w14:paraId="4187CFE6" w14:textId="77777777" w:rsidR="00BE58EF" w:rsidRPr="00434723" w:rsidRDefault="00BE58EF" w:rsidP="007008A6">
            <w:pPr>
              <w:pStyle w:val="Zkladntext"/>
              <w:tabs>
                <w:tab w:val="left" w:pos="398"/>
              </w:tabs>
              <w:ind w:left="398" w:hanging="256"/>
              <w:jc w:val="both"/>
              <w:rPr>
                <w:rFonts w:cs="Arial"/>
                <w:szCs w:val="22"/>
                <w:lang w:val="sk-SK"/>
              </w:rPr>
            </w:pPr>
          </w:p>
          <w:p w14:paraId="123F6F6B" w14:textId="77777777" w:rsidR="00BE58EF" w:rsidRPr="00434723" w:rsidRDefault="00BE58EF" w:rsidP="007008A6">
            <w:pPr>
              <w:jc w:val="both"/>
              <w:rPr>
                <w:rFonts w:cs="Arial"/>
                <w:szCs w:val="22"/>
                <w:lang w:val="sk-SK"/>
              </w:rPr>
            </w:pPr>
            <w:r w:rsidRPr="00434723">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26A20C94" w14:textId="77777777" w:rsidR="00BE58EF" w:rsidRPr="00434723" w:rsidRDefault="00BE58EF" w:rsidP="007008A6">
            <w:pPr>
              <w:jc w:val="both"/>
              <w:rPr>
                <w:rFonts w:cs="Arial"/>
                <w:szCs w:val="22"/>
                <w:lang w:val="sk-SK"/>
              </w:rPr>
            </w:pPr>
          </w:p>
          <w:p w14:paraId="31C93FCA" w14:textId="77777777" w:rsidR="00D4461E" w:rsidRPr="00434723" w:rsidRDefault="00BE58EF" w:rsidP="007008A6">
            <w:pPr>
              <w:jc w:val="both"/>
              <w:rPr>
                <w:rFonts w:cs="Arial"/>
                <w:szCs w:val="22"/>
                <w:lang w:val="sk-SK"/>
              </w:rPr>
            </w:pPr>
            <w:r w:rsidRPr="00434723">
              <w:rPr>
                <w:rFonts w:cs="Arial"/>
                <w:szCs w:val="22"/>
                <w:lang w:val="sk-SK"/>
              </w:rPr>
              <w:t xml:space="preserve"> </w:t>
            </w:r>
            <w:r w:rsidR="00D4461E" w:rsidRPr="00434723">
              <w:rPr>
                <w:rFonts w:cs="Arial"/>
                <w:szCs w:val="22"/>
                <w:lang w:val="sk-SK"/>
              </w:rPr>
              <w:t xml:space="preserve">V prípade, ak Zhotoviteľ neodstráni vadu </w:t>
            </w:r>
            <w:r w:rsidR="00D4461E" w:rsidRPr="00434723">
              <w:rPr>
                <w:rFonts w:cs="Arial"/>
                <w:bCs/>
                <w:szCs w:val="22"/>
                <w:lang w:val="sk-SK"/>
              </w:rPr>
              <w:t xml:space="preserve">v lehote stanovenej Objednávateľom, alebo v lehote podľa tohto podčlánku </w:t>
            </w:r>
            <w:r w:rsidR="00D4461E" w:rsidRPr="00434723">
              <w:rPr>
                <w:rFonts w:cs="Arial"/>
                <w:szCs w:val="22"/>
                <w:lang w:val="sk-SK"/>
              </w:rPr>
              <w:t xml:space="preserve">vzniká Objednávateľovi nárok na zaplatenie zmluvnej pokuty vo výške </w:t>
            </w:r>
            <w:r w:rsidR="00835B18">
              <w:rPr>
                <w:rFonts w:cs="Arial"/>
                <w:szCs w:val="22"/>
                <w:lang w:val="sk-SK"/>
              </w:rPr>
              <w:t>500</w:t>
            </w:r>
            <w:r w:rsidR="00D4461E" w:rsidRPr="00434723">
              <w:rPr>
                <w:rFonts w:cs="Arial"/>
                <w:szCs w:val="22"/>
                <w:lang w:val="sk-SK"/>
              </w:rPr>
              <w:t xml:space="preserve">,- EUR (slovom: </w:t>
            </w:r>
            <w:r w:rsidR="00835B18">
              <w:rPr>
                <w:rFonts w:cs="Arial"/>
                <w:szCs w:val="22"/>
                <w:lang w:val="sk-SK"/>
              </w:rPr>
              <w:t>päťsto</w:t>
            </w:r>
            <w:r w:rsidR="00D4461E" w:rsidRPr="00434723">
              <w:rPr>
                <w:rFonts w:cs="Arial"/>
                <w:szCs w:val="22"/>
                <w:lang w:val="sk-SK"/>
              </w:rPr>
              <w:t xml:space="preserve"> eur) za každý deň omeškania s odstránením vady až do splnenia tejto povinnosti.</w:t>
            </w:r>
          </w:p>
          <w:p w14:paraId="10A100CD" w14:textId="77777777" w:rsidR="00BE58EF" w:rsidRPr="00434723" w:rsidRDefault="00BE58EF" w:rsidP="007008A6">
            <w:pPr>
              <w:jc w:val="both"/>
              <w:rPr>
                <w:rFonts w:cs="Arial"/>
                <w:szCs w:val="22"/>
                <w:lang w:val="sk-SK"/>
              </w:rPr>
            </w:pPr>
          </w:p>
          <w:p w14:paraId="0BA878D7" w14:textId="77777777" w:rsidR="00D4461E" w:rsidRPr="00434723" w:rsidRDefault="00D4461E" w:rsidP="007008A6">
            <w:pPr>
              <w:jc w:val="both"/>
              <w:rPr>
                <w:rFonts w:cs="Arial"/>
                <w:szCs w:val="22"/>
                <w:lang w:val="sk-SK"/>
              </w:rPr>
            </w:pPr>
            <w:r w:rsidRPr="00434723">
              <w:rPr>
                <w:rFonts w:cs="Arial"/>
                <w:szCs w:val="22"/>
                <w:lang w:val="sk-SK"/>
              </w:rPr>
              <w:t xml:space="preserve">V prípade, ak Zhotoviteľ neodsúhlasí vopred s Objednávateľom spôsob odstránenia vady, vzniká </w:t>
            </w:r>
            <w:r w:rsidRPr="00434723">
              <w:rPr>
                <w:rFonts w:cs="Arial"/>
                <w:szCs w:val="22"/>
                <w:lang w:val="sk-SK"/>
              </w:rPr>
              <w:lastRenderedPageBreak/>
              <w:t xml:space="preserve">Objednávateľovi nárok na zaplatenie zmluvnej pokuty vo výške </w:t>
            </w:r>
            <w:r w:rsidR="00835B18">
              <w:rPr>
                <w:rFonts w:cs="Arial"/>
                <w:szCs w:val="22"/>
                <w:lang w:val="sk-SK"/>
              </w:rPr>
              <w:t>1000</w:t>
            </w:r>
            <w:r w:rsidRPr="00434723">
              <w:rPr>
                <w:rFonts w:cs="Arial"/>
                <w:szCs w:val="22"/>
                <w:lang w:val="sk-SK"/>
              </w:rPr>
              <w:t xml:space="preserve">,- EUR (slovom: </w:t>
            </w:r>
            <w:r w:rsidR="00835B18">
              <w:rPr>
                <w:rFonts w:cs="Arial"/>
                <w:szCs w:val="22"/>
                <w:lang w:val="sk-SK"/>
              </w:rPr>
              <w:t>tisíc</w:t>
            </w:r>
            <w:r w:rsidRPr="00434723">
              <w:rPr>
                <w:rFonts w:cs="Arial"/>
                <w:szCs w:val="22"/>
                <w:lang w:val="sk-SK"/>
              </w:rPr>
              <w:t xml:space="preserve">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93084B4" w14:textId="77777777" w:rsidR="00D4461E" w:rsidRPr="00434723" w:rsidRDefault="00D4461E" w:rsidP="007008A6">
            <w:pPr>
              <w:jc w:val="both"/>
              <w:rPr>
                <w:rFonts w:cs="Arial"/>
                <w:szCs w:val="22"/>
                <w:lang w:val="sk-SK"/>
              </w:rPr>
            </w:pPr>
          </w:p>
          <w:p w14:paraId="355FDADD" w14:textId="77777777" w:rsidR="00D4461E" w:rsidRDefault="00D4461E" w:rsidP="007008A6">
            <w:pPr>
              <w:jc w:val="both"/>
              <w:rPr>
                <w:rFonts w:cs="Arial"/>
                <w:szCs w:val="22"/>
                <w:lang w:val="sk-SK"/>
              </w:rPr>
            </w:pPr>
            <w:r w:rsidRPr="00434723">
              <w:rPr>
                <w:rFonts w:cs="Arial"/>
                <w:szCs w:val="22"/>
                <w:lang w:val="sk-SK"/>
              </w:rPr>
              <w:t>Pri vadách Diela primerane platia ustanovenia § 560 a nasl. Obchodného zákonníka.“</w:t>
            </w:r>
          </w:p>
          <w:p w14:paraId="395C1239" w14:textId="77777777" w:rsidR="0082607D" w:rsidRPr="00434723" w:rsidRDefault="0082607D" w:rsidP="007008A6">
            <w:pPr>
              <w:jc w:val="both"/>
              <w:rPr>
                <w:rFonts w:cs="Arial"/>
                <w:szCs w:val="22"/>
                <w:lang w:val="sk-SK"/>
              </w:rPr>
            </w:pPr>
          </w:p>
        </w:tc>
      </w:tr>
      <w:tr w:rsidR="00BE58EF" w:rsidRPr="00434723" w14:paraId="33B0176E" w14:textId="77777777" w:rsidTr="009B6A56">
        <w:trPr>
          <w:trHeight w:val="8498"/>
        </w:trPr>
        <w:tc>
          <w:tcPr>
            <w:tcW w:w="1418" w:type="dxa"/>
          </w:tcPr>
          <w:p w14:paraId="0E6D4CE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22B1D8C"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11.13</w:t>
            </w:r>
          </w:p>
        </w:tc>
        <w:tc>
          <w:tcPr>
            <w:tcW w:w="2410" w:type="dxa"/>
          </w:tcPr>
          <w:p w14:paraId="1B19341E"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Zábezpeka  na záručné opravy</w:t>
            </w:r>
          </w:p>
        </w:tc>
        <w:tc>
          <w:tcPr>
            <w:tcW w:w="5811" w:type="dxa"/>
          </w:tcPr>
          <w:p w14:paraId="30F1157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Vložte nový podčlánok 11.13:</w:t>
            </w:r>
          </w:p>
          <w:p w14:paraId="2BD1B41A" w14:textId="77777777" w:rsidR="0082607D" w:rsidRPr="0082607D" w:rsidRDefault="0082607D" w:rsidP="0082607D">
            <w:pPr>
              <w:rPr>
                <w:lang w:val="sk-SK"/>
              </w:rPr>
            </w:pPr>
          </w:p>
          <w:p w14:paraId="26F70790" w14:textId="77777777" w:rsidR="00BE58EF" w:rsidRDefault="00BE58EF" w:rsidP="007008A6">
            <w:pPr>
              <w:ind w:firstLine="2"/>
              <w:jc w:val="both"/>
              <w:rPr>
                <w:rFonts w:cs="Arial"/>
                <w:szCs w:val="22"/>
                <w:lang w:val="sk-SK"/>
              </w:rPr>
            </w:pPr>
            <w:r w:rsidRPr="0043472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6DE9E90A" w14:textId="77777777" w:rsidR="0082607D" w:rsidRPr="00434723" w:rsidRDefault="0082607D" w:rsidP="007008A6">
            <w:pPr>
              <w:ind w:firstLine="2"/>
              <w:jc w:val="both"/>
              <w:rPr>
                <w:rFonts w:cs="Arial"/>
                <w:szCs w:val="22"/>
                <w:lang w:val="sk-SK"/>
              </w:rPr>
            </w:pPr>
          </w:p>
          <w:p w14:paraId="419E1AA5" w14:textId="77777777" w:rsidR="00BE58EF" w:rsidRDefault="00BE58EF" w:rsidP="007008A6">
            <w:pPr>
              <w:ind w:firstLine="2"/>
              <w:jc w:val="both"/>
              <w:rPr>
                <w:rFonts w:cs="Arial"/>
                <w:szCs w:val="22"/>
                <w:lang w:val="sk-SK"/>
              </w:rPr>
            </w:pPr>
            <w:r w:rsidRPr="00434723">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69710913" w14:textId="77777777" w:rsidR="0082607D" w:rsidRPr="00434723" w:rsidRDefault="0082607D" w:rsidP="007008A6">
            <w:pPr>
              <w:ind w:firstLine="2"/>
              <w:jc w:val="both"/>
              <w:rPr>
                <w:rFonts w:cs="Arial"/>
                <w:szCs w:val="22"/>
                <w:lang w:val="sk-SK"/>
              </w:rPr>
            </w:pPr>
          </w:p>
          <w:p w14:paraId="307615A4" w14:textId="77777777" w:rsidR="00BE58EF" w:rsidRPr="00434723" w:rsidRDefault="00BE58EF" w:rsidP="007008A6">
            <w:pPr>
              <w:ind w:firstLine="2"/>
              <w:jc w:val="both"/>
              <w:rPr>
                <w:rFonts w:cs="Arial"/>
                <w:szCs w:val="22"/>
                <w:lang w:val="sk-SK"/>
              </w:rPr>
            </w:pPr>
            <w:r w:rsidRPr="0043472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3D28F218" w14:textId="77777777" w:rsidR="0082607D" w:rsidRDefault="0082607D" w:rsidP="007008A6">
            <w:pPr>
              <w:jc w:val="both"/>
              <w:rPr>
                <w:rFonts w:cs="Arial"/>
                <w:szCs w:val="22"/>
                <w:lang w:val="pl-PL"/>
              </w:rPr>
            </w:pPr>
          </w:p>
          <w:p w14:paraId="66DC616D" w14:textId="77777777" w:rsidR="00BE58EF" w:rsidRPr="00434723" w:rsidRDefault="00BE58EF" w:rsidP="007008A6">
            <w:pPr>
              <w:jc w:val="both"/>
              <w:rPr>
                <w:rFonts w:cs="Arial"/>
                <w:szCs w:val="22"/>
                <w:lang w:val="pl-PL"/>
              </w:rPr>
            </w:pPr>
            <w:r w:rsidRPr="00434723">
              <w:rPr>
                <w:rFonts w:cs="Arial"/>
                <w:szCs w:val="22"/>
                <w:lang w:val="pl-PL"/>
              </w:rPr>
              <w:t>Zábezpeka zostane v plnej výške platná až do uplynutia poslednej Záručnej doby.</w:t>
            </w:r>
          </w:p>
          <w:p w14:paraId="2F928337" w14:textId="77777777" w:rsidR="00BE58EF" w:rsidRPr="00434723" w:rsidRDefault="00BE58EF" w:rsidP="007008A6">
            <w:pPr>
              <w:jc w:val="both"/>
              <w:rPr>
                <w:rFonts w:cs="Arial"/>
                <w:szCs w:val="22"/>
                <w:lang w:val="sk-SK"/>
              </w:rPr>
            </w:pPr>
          </w:p>
          <w:p w14:paraId="22C0AF0C" w14:textId="77777777" w:rsidR="00BE58EF" w:rsidRDefault="00BE58EF" w:rsidP="007008A6">
            <w:pPr>
              <w:jc w:val="both"/>
              <w:rPr>
                <w:rFonts w:cs="Arial"/>
                <w:szCs w:val="22"/>
                <w:lang w:val="sk-SK"/>
              </w:rPr>
            </w:pPr>
            <w:r w:rsidRPr="0043472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55081F92" w14:textId="77777777" w:rsidR="0082607D" w:rsidRPr="00434723" w:rsidRDefault="0082607D" w:rsidP="007008A6">
            <w:pPr>
              <w:jc w:val="both"/>
              <w:rPr>
                <w:rFonts w:cs="Arial"/>
                <w:szCs w:val="22"/>
                <w:lang w:val="sk-SK"/>
              </w:rPr>
            </w:pPr>
          </w:p>
        </w:tc>
      </w:tr>
      <w:tr w:rsidR="00BE58EF" w:rsidRPr="00434723" w14:paraId="2A624C63" w14:textId="77777777" w:rsidTr="009B6A56">
        <w:trPr>
          <w:trHeight w:val="954"/>
        </w:trPr>
        <w:tc>
          <w:tcPr>
            <w:tcW w:w="1418" w:type="dxa"/>
          </w:tcPr>
          <w:p w14:paraId="057FA650"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Podčlánok</w:t>
            </w:r>
          </w:p>
          <w:p w14:paraId="0D1C0C41"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11.14</w:t>
            </w:r>
          </w:p>
        </w:tc>
        <w:tc>
          <w:tcPr>
            <w:tcW w:w="2410" w:type="dxa"/>
          </w:tcPr>
          <w:p w14:paraId="080ECE24" w14:textId="77777777" w:rsidR="00BE58EF" w:rsidRPr="00434723" w:rsidRDefault="00BE58EF" w:rsidP="007008A6">
            <w:pPr>
              <w:pStyle w:val="NoIndent"/>
              <w:rPr>
                <w:rFonts w:ascii="Arial" w:hAnsi="Arial" w:cs="Arial"/>
                <w:b/>
                <w:szCs w:val="22"/>
              </w:rPr>
            </w:pPr>
            <w:r w:rsidRPr="00434723">
              <w:rPr>
                <w:rFonts w:ascii="Arial" w:hAnsi="Arial" w:cs="Arial"/>
                <w:b/>
                <w:szCs w:val="22"/>
              </w:rPr>
              <w:t>Ošetrovanie vegetácie</w:t>
            </w:r>
          </w:p>
        </w:tc>
        <w:tc>
          <w:tcPr>
            <w:tcW w:w="5811" w:type="dxa"/>
          </w:tcPr>
          <w:p w14:paraId="3B06FB38" w14:textId="77777777" w:rsidR="00BE58EF" w:rsidRPr="00434723" w:rsidRDefault="00BE58EF" w:rsidP="007008A6">
            <w:pPr>
              <w:jc w:val="both"/>
              <w:rPr>
                <w:rFonts w:cs="Arial"/>
                <w:szCs w:val="22"/>
                <w:lang w:val="sk-SK"/>
              </w:rPr>
            </w:pPr>
            <w:r w:rsidRPr="00434723">
              <w:rPr>
                <w:rFonts w:cs="Arial"/>
                <w:szCs w:val="22"/>
                <w:lang w:val="sk-SK"/>
              </w:rPr>
              <w:t>Vložte nový podčlánok 11.14:</w:t>
            </w:r>
          </w:p>
          <w:p w14:paraId="15E05968" w14:textId="77777777" w:rsidR="00BE58EF" w:rsidRPr="00434723" w:rsidRDefault="00BE58EF" w:rsidP="007008A6">
            <w:pPr>
              <w:jc w:val="both"/>
              <w:rPr>
                <w:rFonts w:cs="Arial"/>
                <w:szCs w:val="22"/>
                <w:lang w:val="sk-SK"/>
              </w:rPr>
            </w:pPr>
          </w:p>
          <w:p w14:paraId="5AD297E3" w14:textId="3DA58E28" w:rsidR="00BE58EF" w:rsidRPr="00434723" w:rsidRDefault="00BE58EF" w:rsidP="007008A6">
            <w:pPr>
              <w:jc w:val="both"/>
              <w:rPr>
                <w:rFonts w:cs="Arial"/>
                <w:szCs w:val="22"/>
                <w:lang w:val="sk-SK"/>
              </w:rPr>
            </w:pPr>
            <w:r w:rsidRPr="00434723">
              <w:rPr>
                <w:rFonts w:cs="Arial"/>
                <w:szCs w:val="22"/>
                <w:lang w:val="sk-SK"/>
              </w:rPr>
              <w:t xml:space="preserve">„Zhotoviteľ je povinný vykonávať </w:t>
            </w:r>
            <w:r w:rsidR="00F5123A">
              <w:rPr>
                <w:rFonts w:cs="Arial"/>
                <w:szCs w:val="22"/>
                <w:lang w:val="sk-SK"/>
              </w:rPr>
              <w:t>60</w:t>
            </w:r>
            <w:r w:rsidR="00F5123A" w:rsidRPr="00434723">
              <w:rPr>
                <w:rFonts w:cs="Arial"/>
                <w:szCs w:val="22"/>
                <w:lang w:val="sk-SK"/>
              </w:rPr>
              <w:t xml:space="preserve"> </w:t>
            </w:r>
            <w:r w:rsidRPr="00434723">
              <w:rPr>
                <w:rFonts w:cs="Arial"/>
                <w:szCs w:val="22"/>
                <w:lang w:val="sk-SK"/>
              </w:rPr>
              <w:t xml:space="preserve">mesiacov po podpísaní Preberacieho protokolu podľa podčlánku 10.2 </w:t>
            </w:r>
            <w:r w:rsidRPr="00434723">
              <w:rPr>
                <w:rFonts w:cs="Arial"/>
                <w:i/>
                <w:szCs w:val="22"/>
                <w:lang w:val="sk-SK"/>
              </w:rPr>
              <w:t>(Preberanie častí Diela)</w:t>
            </w:r>
            <w:r w:rsidRPr="00434723">
              <w:rPr>
                <w:rFonts w:cs="Arial"/>
                <w:szCs w:val="22"/>
                <w:lang w:val="sk-SK"/>
              </w:rPr>
              <w:t xml:space="preserve"> Ošetrovanie vegetácie na stavebnom objekte </w:t>
            </w:r>
            <w:r w:rsidR="00D92189">
              <w:rPr>
                <w:rFonts w:cs="Arial"/>
                <w:szCs w:val="22"/>
                <w:lang w:val="sk-SK"/>
              </w:rPr>
              <w:t>101-00, 031</w:t>
            </w:r>
            <w:r w:rsidR="0085575F">
              <w:rPr>
                <w:rFonts w:cs="Arial"/>
                <w:szCs w:val="22"/>
                <w:lang w:val="sk-SK"/>
              </w:rPr>
              <w:t>-00</w:t>
            </w:r>
            <w:r w:rsidR="00D92189">
              <w:rPr>
                <w:rFonts w:cs="Arial"/>
                <w:szCs w:val="22"/>
                <w:lang w:val="sk-SK"/>
              </w:rPr>
              <w:t>, 032</w:t>
            </w:r>
            <w:r w:rsidR="0085575F">
              <w:rPr>
                <w:rFonts w:cs="Arial"/>
                <w:szCs w:val="22"/>
                <w:lang w:val="sk-SK"/>
              </w:rPr>
              <w:t xml:space="preserve">-00, resp. </w:t>
            </w:r>
            <w:r w:rsidR="004D1E99">
              <w:rPr>
                <w:rFonts w:cs="Arial"/>
                <w:szCs w:val="22"/>
                <w:lang w:val="sk-SK"/>
              </w:rPr>
              <w:t>ďalších stavebných objektov</w:t>
            </w:r>
            <w:r w:rsidR="0085575F">
              <w:rPr>
                <w:rFonts w:cs="Arial"/>
                <w:szCs w:val="22"/>
                <w:lang w:val="sk-SK"/>
              </w:rPr>
              <w:t xml:space="preserve"> v súlade so Zäzkom 5 </w:t>
            </w:r>
            <w:r w:rsidRPr="00434723">
              <w:rPr>
                <w:rFonts w:cs="Arial"/>
                <w:szCs w:val="22"/>
                <w:lang w:val="sk-SK"/>
              </w:rPr>
              <w:t xml:space="preserve"> </w:t>
            </w:r>
            <w:r w:rsidR="00B95839" w:rsidRPr="00DF3387">
              <w:rPr>
                <w:rFonts w:cs="Arial"/>
                <w:color w:val="000000"/>
                <w:szCs w:val="22"/>
                <w:shd w:val="clear" w:color="auto" w:fill="EBEBEB"/>
              </w:rPr>
              <w:t xml:space="preserve">tak, aby sa zabezpečilo </w:t>
            </w:r>
            <w:r w:rsidR="00F24524">
              <w:rPr>
                <w:rFonts w:cs="Arial"/>
                <w:color w:val="000000"/>
                <w:szCs w:val="22"/>
                <w:shd w:val="clear" w:color="auto" w:fill="EBEBEB"/>
              </w:rPr>
              <w:t>je</w:t>
            </w:r>
            <w:r w:rsidR="00542291">
              <w:rPr>
                <w:rFonts w:cs="Arial"/>
                <w:color w:val="000000"/>
                <w:szCs w:val="22"/>
                <w:shd w:val="clear" w:color="auto" w:fill="EBEBEB"/>
              </w:rPr>
              <w:t>j</w:t>
            </w:r>
            <w:r w:rsidR="00B95839" w:rsidRPr="00DF3387">
              <w:rPr>
                <w:rFonts w:cs="Arial"/>
                <w:color w:val="000000"/>
                <w:szCs w:val="22"/>
                <w:shd w:val="clear" w:color="auto" w:fill="EBEBEB"/>
              </w:rPr>
              <w:t xml:space="preserve"> spoľahlivé </w:t>
            </w:r>
            <w:r w:rsidR="00542291">
              <w:rPr>
                <w:rFonts w:cs="Arial"/>
                <w:color w:val="000000"/>
                <w:szCs w:val="22"/>
                <w:shd w:val="clear" w:color="auto" w:fill="EBEBEB"/>
              </w:rPr>
              <w:t>ujatie a</w:t>
            </w:r>
            <w:r w:rsidR="00E775FF">
              <w:rPr>
                <w:rFonts w:cs="Arial"/>
                <w:color w:val="000000"/>
                <w:szCs w:val="22"/>
                <w:shd w:val="clear" w:color="auto" w:fill="EBEBEB"/>
              </w:rPr>
              <w:t xml:space="preserve"> vegetácia</w:t>
            </w:r>
            <w:r w:rsidR="00542291">
              <w:rPr>
                <w:rFonts w:cs="Arial"/>
                <w:color w:val="000000"/>
                <w:szCs w:val="22"/>
                <w:shd w:val="clear" w:color="auto" w:fill="EBEBEB"/>
              </w:rPr>
              <w:t xml:space="preserve"> plnila svoj </w:t>
            </w:r>
            <w:r w:rsidR="00542291">
              <w:rPr>
                <w:rFonts w:cs="Arial"/>
                <w:color w:val="000000"/>
                <w:szCs w:val="22"/>
                <w:shd w:val="clear" w:color="auto" w:fill="EBEBEB"/>
              </w:rPr>
              <w:lastRenderedPageBreak/>
              <w:t>účel</w:t>
            </w:r>
            <w:r w:rsidR="00B95839" w:rsidRPr="00DF3387">
              <w:rPr>
                <w:rFonts w:cs="Arial"/>
                <w:color w:val="000000"/>
                <w:szCs w:val="22"/>
                <w:shd w:val="clear" w:color="auto" w:fill="EBEBEB"/>
              </w:rPr>
              <w:t>. Predzáručnú prehliadku je potrebné vykonať včas</w:t>
            </w:r>
            <w:r w:rsidR="00542291">
              <w:rPr>
                <w:rFonts w:cs="Arial"/>
                <w:color w:val="000000"/>
                <w:szCs w:val="22"/>
                <w:shd w:val="clear" w:color="auto" w:fill="EBEBEB"/>
              </w:rPr>
              <w:t xml:space="preserve"> pred konečným prebratím diela,</w:t>
            </w:r>
            <w:r w:rsidR="00B95839" w:rsidRPr="00DF3387">
              <w:rPr>
                <w:rFonts w:cs="Arial"/>
                <w:color w:val="000000"/>
                <w:szCs w:val="22"/>
                <w:shd w:val="clear" w:color="auto" w:fill="EBEBEB"/>
              </w:rPr>
              <w:t xml:space="preserve"> v termíne plného rozvoja</w:t>
            </w:r>
            <w:r w:rsidR="006134C0" w:rsidRPr="00DF3387">
              <w:rPr>
                <w:rFonts w:cs="Arial"/>
                <w:color w:val="000000"/>
                <w:szCs w:val="22"/>
                <w:shd w:val="clear" w:color="auto" w:fill="EBEBEB"/>
              </w:rPr>
              <w:t xml:space="preserve"> vegetácie</w:t>
            </w:r>
            <w:r w:rsidR="00B95839" w:rsidRPr="00DF3387">
              <w:rPr>
                <w:rFonts w:cs="Arial"/>
                <w:color w:val="000000"/>
                <w:szCs w:val="22"/>
                <w:shd w:val="clear" w:color="auto" w:fill="EBEBEB"/>
              </w:rPr>
              <w:t>.</w:t>
            </w:r>
            <w:r w:rsidR="00B95839">
              <w:rPr>
                <w:rFonts w:ascii="Tahoma" w:hAnsi="Tahoma" w:cs="Tahoma"/>
                <w:color w:val="000000"/>
                <w:sz w:val="19"/>
                <w:szCs w:val="19"/>
                <w:shd w:val="clear" w:color="auto" w:fill="EBEBEB"/>
              </w:rPr>
              <w:t xml:space="preserve">  </w:t>
            </w:r>
          </w:p>
          <w:p w14:paraId="5C19C6A4" w14:textId="77777777" w:rsidR="00BE58EF" w:rsidRPr="00434723" w:rsidRDefault="00BE58EF" w:rsidP="007008A6">
            <w:pPr>
              <w:jc w:val="both"/>
              <w:rPr>
                <w:rFonts w:cs="Arial"/>
                <w:szCs w:val="22"/>
                <w:lang w:val="sk-SK"/>
              </w:rPr>
            </w:pPr>
          </w:p>
          <w:p w14:paraId="63E65FFC" w14:textId="77777777" w:rsidR="00BE58EF" w:rsidRPr="00434723" w:rsidRDefault="00BE58EF" w:rsidP="007008A6">
            <w:pPr>
              <w:jc w:val="both"/>
              <w:rPr>
                <w:rFonts w:cs="Arial"/>
                <w:szCs w:val="22"/>
                <w:lang w:val="sk-SK"/>
              </w:rPr>
            </w:pPr>
            <w:r w:rsidRPr="00434723">
              <w:rPr>
                <w:rFonts w:cs="Arial"/>
                <w:szCs w:val="22"/>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17FD41A8" w14:textId="77777777" w:rsidR="00BE58EF" w:rsidRPr="00434723" w:rsidRDefault="00BE58EF" w:rsidP="007008A6">
            <w:pPr>
              <w:jc w:val="both"/>
              <w:rPr>
                <w:rFonts w:cs="Arial"/>
                <w:szCs w:val="22"/>
                <w:lang w:val="sk-SK"/>
              </w:rPr>
            </w:pPr>
          </w:p>
          <w:p w14:paraId="69CC8E37" w14:textId="77777777" w:rsidR="00BE58EF" w:rsidRDefault="00BE58EF" w:rsidP="007008A6">
            <w:pPr>
              <w:jc w:val="both"/>
              <w:rPr>
                <w:rFonts w:cs="Arial"/>
                <w:szCs w:val="22"/>
                <w:lang w:val="sk-SK"/>
              </w:rPr>
            </w:pPr>
            <w:r w:rsidRPr="00434723">
              <w:rPr>
                <w:rFonts w:cs="Arial"/>
                <w:szCs w:val="22"/>
                <w:lang w:val="sk-SK"/>
              </w:rPr>
              <w:t xml:space="preserve">V prípade, ak si Zhotoviteľ nesplní povinnosť vykonávať Ošetrovanie vegetácie podľa Zmluvy, vzniká Objednávateľovi nárok na zaplatenie zmluvnej pokuty, a to vo výške 500,- EUR (slovom: päťsto </w:t>
            </w:r>
            <w:r w:rsidR="00F23298">
              <w:rPr>
                <w:rFonts w:cs="Arial"/>
                <w:szCs w:val="22"/>
                <w:lang w:val="sk-SK"/>
              </w:rPr>
              <w:t>eur</w:t>
            </w:r>
            <w:r w:rsidRPr="00434723">
              <w:rPr>
                <w:rFonts w:cs="Arial"/>
                <w:szCs w:val="22"/>
                <w:lang w:val="sk-SK"/>
              </w:rPr>
              <w:t>) za každé nesplnenie povinnosti.</w:t>
            </w:r>
          </w:p>
          <w:p w14:paraId="6778B90F" w14:textId="77777777" w:rsidR="00F23298" w:rsidRPr="00434723" w:rsidRDefault="00F23298" w:rsidP="007008A6">
            <w:pPr>
              <w:jc w:val="both"/>
              <w:rPr>
                <w:rFonts w:cs="Arial"/>
                <w:szCs w:val="22"/>
                <w:lang w:val="sk-SK"/>
              </w:rPr>
            </w:pPr>
          </w:p>
          <w:p w14:paraId="1D604F91" w14:textId="77777777" w:rsidR="00BE58EF" w:rsidRPr="00434723" w:rsidRDefault="00BE58EF" w:rsidP="007008A6">
            <w:pPr>
              <w:jc w:val="both"/>
              <w:rPr>
                <w:rFonts w:cs="Arial"/>
                <w:szCs w:val="22"/>
                <w:lang w:val="sk-SK"/>
              </w:rPr>
            </w:pP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2D91C5C" w14:textId="77777777" w:rsidR="00BE58EF" w:rsidRPr="00434723" w:rsidRDefault="00BE58EF" w:rsidP="007008A6">
            <w:pPr>
              <w:jc w:val="both"/>
              <w:rPr>
                <w:rFonts w:cs="Arial"/>
                <w:szCs w:val="22"/>
                <w:lang w:val="sk-SK"/>
              </w:rPr>
            </w:pPr>
          </w:p>
          <w:p w14:paraId="2E21AF1E" w14:textId="77777777" w:rsidR="00BE58EF" w:rsidRPr="00434723" w:rsidRDefault="00BE58EF" w:rsidP="007008A6">
            <w:pPr>
              <w:jc w:val="both"/>
              <w:rPr>
                <w:rFonts w:cs="Arial"/>
                <w:color w:val="000000"/>
                <w:szCs w:val="22"/>
                <w:lang w:val="sk-SK"/>
              </w:rPr>
            </w:pPr>
            <w:r w:rsidRPr="00434723">
              <w:rPr>
                <w:rFonts w:cs="Arial"/>
                <w:szCs w:val="22"/>
                <w:lang w:val="sk-SK"/>
              </w:rPr>
              <w:t>Ďalšie podrobnosti sú uvedené v Technických špecifikáciách, resp.</w:t>
            </w:r>
            <w:r w:rsidRPr="00434723">
              <w:rPr>
                <w:rFonts w:cs="Arial"/>
                <w:bCs/>
                <w:szCs w:val="22"/>
                <w:lang w:val="sk-SK"/>
              </w:rPr>
              <w:t> </w:t>
            </w:r>
            <w:r w:rsidR="00F42592" w:rsidRPr="00434723">
              <w:rPr>
                <w:rFonts w:cs="Arial"/>
                <w:bCs/>
                <w:szCs w:val="22"/>
                <w:lang w:val="sk-SK"/>
              </w:rPr>
              <w:t xml:space="preserve"> </w:t>
            </w:r>
            <w:r w:rsidRPr="00434723">
              <w:rPr>
                <w:rFonts w:cs="Arial"/>
                <w:bCs/>
                <w:szCs w:val="22"/>
                <w:lang w:val="sk-SK"/>
              </w:rPr>
              <w:t>v</w:t>
            </w:r>
            <w:r w:rsidR="00F42592" w:rsidRPr="00434723">
              <w:rPr>
                <w:rFonts w:cs="Arial"/>
                <w:bCs/>
                <w:szCs w:val="22"/>
                <w:lang w:val="sk-SK"/>
              </w:rPr>
              <w:t xml:space="preserve"> </w:t>
            </w:r>
            <w:r w:rsidRPr="00434723">
              <w:rPr>
                <w:rFonts w:cs="Arial"/>
                <w:bCs/>
                <w:szCs w:val="22"/>
                <w:lang w:val="sk-SK"/>
              </w:rPr>
              <w:t> Dokumentácii poskytnutej Objednávateľom.“</w:t>
            </w:r>
          </w:p>
          <w:p w14:paraId="5D47E67E" w14:textId="77777777" w:rsidR="00BE58EF" w:rsidRPr="00434723" w:rsidRDefault="00BE58EF" w:rsidP="007008A6">
            <w:pPr>
              <w:pStyle w:val="NoIndent"/>
              <w:jc w:val="both"/>
              <w:rPr>
                <w:rFonts w:ascii="Arial" w:hAnsi="Arial" w:cs="Arial"/>
                <w:bCs/>
                <w:color w:val="auto"/>
                <w:szCs w:val="22"/>
                <w:lang w:val="sk-SK"/>
              </w:rPr>
            </w:pPr>
          </w:p>
        </w:tc>
      </w:tr>
      <w:tr w:rsidR="00BE58EF" w:rsidRPr="00434723" w14:paraId="635DA832" w14:textId="77777777" w:rsidTr="009B6A56">
        <w:trPr>
          <w:trHeight w:val="954"/>
        </w:trPr>
        <w:tc>
          <w:tcPr>
            <w:tcW w:w="1418" w:type="dxa"/>
          </w:tcPr>
          <w:p w14:paraId="181938ED"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lastRenderedPageBreak/>
              <w:t>Podčlánok</w:t>
            </w:r>
          </w:p>
          <w:p w14:paraId="1AA9901A"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12.3</w:t>
            </w:r>
          </w:p>
          <w:p w14:paraId="7609EB2A" w14:textId="77777777" w:rsidR="00BE58EF" w:rsidRPr="00434723" w:rsidRDefault="00BE58EF" w:rsidP="007008A6">
            <w:pPr>
              <w:pStyle w:val="NoIndent"/>
              <w:jc w:val="both"/>
              <w:rPr>
                <w:rFonts w:ascii="Arial" w:hAnsi="Arial" w:cs="Arial"/>
                <w:b/>
                <w:color w:val="auto"/>
                <w:szCs w:val="22"/>
              </w:rPr>
            </w:pPr>
          </w:p>
          <w:p w14:paraId="758FB386" w14:textId="77777777" w:rsidR="00BE58EF" w:rsidRPr="00434723" w:rsidRDefault="00BE58EF" w:rsidP="007008A6">
            <w:pPr>
              <w:pStyle w:val="NoIndent"/>
              <w:jc w:val="both"/>
              <w:rPr>
                <w:rFonts w:ascii="Arial" w:hAnsi="Arial" w:cs="Arial"/>
                <w:b/>
                <w:color w:val="auto"/>
                <w:szCs w:val="22"/>
              </w:rPr>
            </w:pPr>
          </w:p>
          <w:p w14:paraId="24E712E5" w14:textId="77777777" w:rsidR="00BE58EF" w:rsidRPr="00434723" w:rsidRDefault="00BE58EF" w:rsidP="007008A6">
            <w:pPr>
              <w:pStyle w:val="NoIndent"/>
              <w:jc w:val="both"/>
              <w:rPr>
                <w:rFonts w:ascii="Arial" w:hAnsi="Arial" w:cs="Arial"/>
                <w:b/>
                <w:color w:val="auto"/>
                <w:szCs w:val="22"/>
              </w:rPr>
            </w:pPr>
          </w:p>
          <w:p w14:paraId="4FCC8E5E" w14:textId="77777777" w:rsidR="00BE58EF" w:rsidRPr="00434723" w:rsidRDefault="00BE58EF" w:rsidP="007008A6">
            <w:pPr>
              <w:pStyle w:val="NoIndent"/>
              <w:jc w:val="both"/>
              <w:rPr>
                <w:rFonts w:ascii="Arial" w:hAnsi="Arial" w:cs="Arial"/>
                <w:b/>
                <w:color w:val="auto"/>
                <w:szCs w:val="22"/>
              </w:rPr>
            </w:pPr>
          </w:p>
          <w:p w14:paraId="757E884F" w14:textId="77777777" w:rsidR="00BE58EF" w:rsidRPr="00434723" w:rsidRDefault="00BE58EF" w:rsidP="007008A6">
            <w:pPr>
              <w:pStyle w:val="NoIndent"/>
              <w:jc w:val="both"/>
              <w:rPr>
                <w:rFonts w:ascii="Arial" w:hAnsi="Arial" w:cs="Arial"/>
                <w:b/>
                <w:color w:val="auto"/>
                <w:szCs w:val="22"/>
              </w:rPr>
            </w:pPr>
          </w:p>
          <w:p w14:paraId="12402893" w14:textId="77777777" w:rsidR="00BE58EF" w:rsidRPr="00434723" w:rsidRDefault="00BE58EF" w:rsidP="007008A6">
            <w:pPr>
              <w:pStyle w:val="NoIndent"/>
              <w:jc w:val="both"/>
              <w:rPr>
                <w:rFonts w:ascii="Arial" w:hAnsi="Arial" w:cs="Arial"/>
                <w:b/>
                <w:color w:val="auto"/>
                <w:szCs w:val="22"/>
              </w:rPr>
            </w:pPr>
          </w:p>
          <w:p w14:paraId="42615C34" w14:textId="77777777" w:rsidR="00BE58EF" w:rsidRPr="00434723" w:rsidRDefault="00BE58EF" w:rsidP="007008A6">
            <w:pPr>
              <w:pStyle w:val="NoIndent"/>
              <w:jc w:val="both"/>
              <w:rPr>
                <w:rFonts w:ascii="Arial" w:hAnsi="Arial" w:cs="Arial"/>
                <w:b/>
                <w:color w:val="auto"/>
                <w:szCs w:val="22"/>
              </w:rPr>
            </w:pPr>
          </w:p>
          <w:p w14:paraId="2C1B17B3" w14:textId="77777777" w:rsidR="00BE58EF" w:rsidRPr="00434723" w:rsidRDefault="00BE58EF" w:rsidP="007008A6">
            <w:pPr>
              <w:pStyle w:val="NoIndent"/>
              <w:jc w:val="both"/>
              <w:rPr>
                <w:rFonts w:ascii="Arial" w:hAnsi="Arial" w:cs="Arial"/>
                <w:b/>
                <w:color w:val="auto"/>
                <w:szCs w:val="22"/>
              </w:rPr>
            </w:pPr>
          </w:p>
          <w:p w14:paraId="2668FB94" w14:textId="77777777" w:rsidR="00BE58EF" w:rsidRPr="00434723" w:rsidRDefault="00BE58EF" w:rsidP="007008A6">
            <w:pPr>
              <w:pStyle w:val="NoIndent"/>
              <w:jc w:val="both"/>
              <w:rPr>
                <w:rFonts w:ascii="Arial" w:hAnsi="Arial" w:cs="Arial"/>
                <w:b/>
                <w:color w:val="auto"/>
                <w:szCs w:val="22"/>
              </w:rPr>
            </w:pPr>
          </w:p>
          <w:p w14:paraId="24883688" w14:textId="77777777" w:rsidR="00BE58EF" w:rsidRPr="00434723" w:rsidRDefault="00BE58EF" w:rsidP="007008A6">
            <w:pPr>
              <w:pStyle w:val="NoIndent"/>
              <w:jc w:val="both"/>
              <w:rPr>
                <w:rFonts w:ascii="Arial" w:hAnsi="Arial" w:cs="Arial"/>
                <w:b/>
                <w:color w:val="auto"/>
                <w:szCs w:val="22"/>
              </w:rPr>
            </w:pPr>
          </w:p>
          <w:p w14:paraId="18A0CA1D" w14:textId="77777777" w:rsidR="00BE58EF" w:rsidRPr="00434723" w:rsidRDefault="00BE58EF" w:rsidP="007008A6">
            <w:pPr>
              <w:pStyle w:val="NoIndent"/>
              <w:jc w:val="both"/>
              <w:rPr>
                <w:rFonts w:ascii="Arial" w:hAnsi="Arial" w:cs="Arial"/>
                <w:b/>
                <w:color w:val="auto"/>
                <w:szCs w:val="22"/>
              </w:rPr>
            </w:pPr>
          </w:p>
          <w:p w14:paraId="6B7671AE" w14:textId="77777777" w:rsidR="00BE58EF" w:rsidRPr="00434723" w:rsidRDefault="00BE58EF" w:rsidP="007008A6">
            <w:pPr>
              <w:pStyle w:val="NoIndent"/>
              <w:jc w:val="both"/>
              <w:rPr>
                <w:rFonts w:ascii="Arial" w:hAnsi="Arial" w:cs="Arial"/>
                <w:b/>
                <w:color w:val="auto"/>
                <w:szCs w:val="22"/>
              </w:rPr>
            </w:pPr>
          </w:p>
          <w:p w14:paraId="39F4146D" w14:textId="77777777" w:rsidR="00BE58EF" w:rsidRPr="00434723" w:rsidRDefault="00BE58EF" w:rsidP="007008A6">
            <w:pPr>
              <w:pStyle w:val="NoIndent"/>
              <w:jc w:val="both"/>
              <w:rPr>
                <w:rFonts w:ascii="Arial" w:hAnsi="Arial" w:cs="Arial"/>
                <w:b/>
                <w:color w:val="auto"/>
                <w:szCs w:val="22"/>
              </w:rPr>
            </w:pPr>
          </w:p>
          <w:p w14:paraId="63C068F2" w14:textId="77777777" w:rsidR="00BE58EF" w:rsidRPr="00434723" w:rsidRDefault="00BE58EF" w:rsidP="007008A6">
            <w:pPr>
              <w:rPr>
                <w:rFonts w:cs="Arial"/>
                <w:szCs w:val="22"/>
              </w:rPr>
            </w:pPr>
          </w:p>
          <w:p w14:paraId="6786F376" w14:textId="77777777" w:rsidR="00BE58EF" w:rsidRPr="00434723" w:rsidRDefault="00BE58EF" w:rsidP="007008A6">
            <w:pPr>
              <w:rPr>
                <w:rFonts w:cs="Arial"/>
                <w:szCs w:val="22"/>
              </w:rPr>
            </w:pPr>
          </w:p>
          <w:p w14:paraId="3F36F71E" w14:textId="77777777" w:rsidR="00945569" w:rsidRDefault="00945569" w:rsidP="007008A6">
            <w:pPr>
              <w:pStyle w:val="NoIndent"/>
              <w:jc w:val="both"/>
              <w:rPr>
                <w:rFonts w:ascii="Arial" w:hAnsi="Arial" w:cs="Arial"/>
                <w:b/>
                <w:color w:val="auto"/>
                <w:szCs w:val="22"/>
              </w:rPr>
            </w:pPr>
          </w:p>
          <w:p w14:paraId="3AB32067" w14:textId="77777777" w:rsidR="00945569" w:rsidRDefault="00945569" w:rsidP="007008A6">
            <w:pPr>
              <w:pStyle w:val="NoIndent"/>
              <w:jc w:val="both"/>
              <w:rPr>
                <w:rFonts w:ascii="Arial" w:hAnsi="Arial" w:cs="Arial"/>
                <w:b/>
                <w:color w:val="auto"/>
                <w:szCs w:val="22"/>
              </w:rPr>
            </w:pPr>
          </w:p>
          <w:p w14:paraId="57578214" w14:textId="77777777" w:rsidR="001B10E5" w:rsidRDefault="001B10E5" w:rsidP="007008A6">
            <w:pPr>
              <w:pStyle w:val="NoIndent"/>
              <w:jc w:val="both"/>
              <w:rPr>
                <w:rFonts w:ascii="Arial" w:hAnsi="Arial" w:cs="Arial"/>
                <w:b/>
                <w:color w:val="auto"/>
                <w:szCs w:val="22"/>
              </w:rPr>
            </w:pPr>
          </w:p>
          <w:p w14:paraId="7D0285FC" w14:textId="77777777" w:rsidR="001B10E5" w:rsidRDefault="001B10E5" w:rsidP="007008A6">
            <w:pPr>
              <w:pStyle w:val="NoIndent"/>
              <w:jc w:val="both"/>
              <w:rPr>
                <w:rFonts w:ascii="Arial" w:hAnsi="Arial" w:cs="Arial"/>
                <w:b/>
                <w:color w:val="auto"/>
                <w:szCs w:val="22"/>
              </w:rPr>
            </w:pPr>
          </w:p>
          <w:p w14:paraId="6A87B653" w14:textId="77777777" w:rsidR="001B10E5" w:rsidRDefault="001B10E5" w:rsidP="007008A6">
            <w:pPr>
              <w:pStyle w:val="NoIndent"/>
              <w:jc w:val="both"/>
              <w:rPr>
                <w:rFonts w:ascii="Arial" w:hAnsi="Arial" w:cs="Arial"/>
                <w:b/>
                <w:color w:val="auto"/>
                <w:szCs w:val="22"/>
              </w:rPr>
            </w:pPr>
          </w:p>
          <w:p w14:paraId="410000AC" w14:textId="77777777" w:rsidR="001B10E5" w:rsidRDefault="001B10E5" w:rsidP="007008A6">
            <w:pPr>
              <w:pStyle w:val="NoIndent"/>
              <w:jc w:val="both"/>
              <w:rPr>
                <w:rFonts w:ascii="Arial" w:hAnsi="Arial" w:cs="Arial"/>
                <w:b/>
                <w:color w:val="auto"/>
                <w:szCs w:val="22"/>
              </w:rPr>
            </w:pPr>
          </w:p>
          <w:p w14:paraId="0D8DFF37" w14:textId="77777777" w:rsidR="001B10E5" w:rsidRDefault="001B10E5" w:rsidP="007008A6">
            <w:pPr>
              <w:pStyle w:val="NoIndent"/>
              <w:jc w:val="both"/>
              <w:rPr>
                <w:rFonts w:ascii="Arial" w:hAnsi="Arial" w:cs="Arial"/>
                <w:b/>
                <w:color w:val="auto"/>
                <w:szCs w:val="22"/>
              </w:rPr>
            </w:pPr>
          </w:p>
          <w:p w14:paraId="49156191" w14:textId="77777777" w:rsidR="001B10E5" w:rsidRDefault="001B10E5" w:rsidP="007008A6">
            <w:pPr>
              <w:pStyle w:val="NoIndent"/>
              <w:jc w:val="both"/>
              <w:rPr>
                <w:rFonts w:ascii="Arial" w:hAnsi="Arial" w:cs="Arial"/>
                <w:b/>
                <w:color w:val="auto"/>
                <w:szCs w:val="22"/>
              </w:rPr>
            </w:pPr>
          </w:p>
          <w:p w14:paraId="230C1E8E" w14:textId="77777777" w:rsidR="001B10E5" w:rsidRDefault="001B10E5" w:rsidP="007008A6">
            <w:pPr>
              <w:pStyle w:val="NoIndent"/>
              <w:jc w:val="both"/>
              <w:rPr>
                <w:rFonts w:ascii="Arial" w:hAnsi="Arial" w:cs="Arial"/>
                <w:b/>
                <w:color w:val="auto"/>
                <w:szCs w:val="22"/>
              </w:rPr>
            </w:pPr>
          </w:p>
          <w:p w14:paraId="4214B789" w14:textId="77777777" w:rsidR="001B10E5" w:rsidRDefault="001B10E5" w:rsidP="007008A6">
            <w:pPr>
              <w:pStyle w:val="NoIndent"/>
              <w:jc w:val="both"/>
              <w:rPr>
                <w:rFonts w:ascii="Arial" w:hAnsi="Arial" w:cs="Arial"/>
                <w:b/>
                <w:color w:val="auto"/>
                <w:szCs w:val="22"/>
              </w:rPr>
            </w:pPr>
          </w:p>
          <w:p w14:paraId="355564FE" w14:textId="77777777" w:rsidR="001B10E5" w:rsidRDefault="001B10E5" w:rsidP="007008A6">
            <w:pPr>
              <w:pStyle w:val="NoIndent"/>
              <w:jc w:val="both"/>
              <w:rPr>
                <w:rFonts w:ascii="Arial" w:hAnsi="Arial" w:cs="Arial"/>
                <w:b/>
                <w:color w:val="auto"/>
                <w:szCs w:val="22"/>
              </w:rPr>
            </w:pPr>
          </w:p>
          <w:p w14:paraId="327575AE" w14:textId="77777777" w:rsidR="001B10E5" w:rsidRDefault="001B10E5" w:rsidP="007008A6">
            <w:pPr>
              <w:pStyle w:val="NoIndent"/>
              <w:jc w:val="both"/>
              <w:rPr>
                <w:rFonts w:ascii="Arial" w:hAnsi="Arial" w:cs="Arial"/>
                <w:b/>
                <w:color w:val="auto"/>
                <w:szCs w:val="22"/>
              </w:rPr>
            </w:pPr>
          </w:p>
          <w:p w14:paraId="540DD1D6" w14:textId="77777777" w:rsidR="001B10E5" w:rsidRDefault="001B10E5" w:rsidP="007008A6">
            <w:pPr>
              <w:pStyle w:val="NoIndent"/>
              <w:jc w:val="both"/>
              <w:rPr>
                <w:rFonts w:ascii="Arial" w:hAnsi="Arial" w:cs="Arial"/>
                <w:b/>
                <w:color w:val="auto"/>
                <w:szCs w:val="22"/>
              </w:rPr>
            </w:pPr>
          </w:p>
          <w:p w14:paraId="37A92DE6" w14:textId="77777777" w:rsidR="001B10E5" w:rsidRDefault="001B10E5" w:rsidP="007008A6">
            <w:pPr>
              <w:pStyle w:val="NoIndent"/>
              <w:jc w:val="both"/>
              <w:rPr>
                <w:rFonts w:ascii="Arial" w:hAnsi="Arial" w:cs="Arial"/>
                <w:b/>
                <w:color w:val="auto"/>
                <w:szCs w:val="22"/>
              </w:rPr>
            </w:pPr>
          </w:p>
          <w:p w14:paraId="6F9C6DAE" w14:textId="77777777" w:rsidR="001B10E5" w:rsidRDefault="001B10E5" w:rsidP="007008A6">
            <w:pPr>
              <w:pStyle w:val="NoIndent"/>
              <w:jc w:val="both"/>
              <w:rPr>
                <w:rFonts w:ascii="Arial" w:hAnsi="Arial" w:cs="Arial"/>
                <w:b/>
                <w:color w:val="auto"/>
                <w:szCs w:val="22"/>
              </w:rPr>
            </w:pPr>
          </w:p>
          <w:p w14:paraId="023FF7DB" w14:textId="77777777" w:rsidR="001B10E5" w:rsidRDefault="001B10E5" w:rsidP="007008A6">
            <w:pPr>
              <w:pStyle w:val="NoIndent"/>
              <w:jc w:val="both"/>
              <w:rPr>
                <w:rFonts w:ascii="Arial" w:hAnsi="Arial" w:cs="Arial"/>
                <w:b/>
                <w:color w:val="auto"/>
                <w:szCs w:val="22"/>
              </w:rPr>
            </w:pPr>
          </w:p>
          <w:p w14:paraId="55ED0D11" w14:textId="77777777" w:rsidR="001B10E5" w:rsidRDefault="001B10E5" w:rsidP="007008A6">
            <w:pPr>
              <w:pStyle w:val="NoIndent"/>
              <w:jc w:val="both"/>
              <w:rPr>
                <w:rFonts w:ascii="Arial" w:hAnsi="Arial" w:cs="Arial"/>
                <w:b/>
                <w:color w:val="auto"/>
                <w:szCs w:val="22"/>
              </w:rPr>
            </w:pPr>
          </w:p>
          <w:p w14:paraId="252A80D1" w14:textId="77777777" w:rsidR="001B10E5" w:rsidRDefault="001B10E5" w:rsidP="007008A6">
            <w:pPr>
              <w:pStyle w:val="NoIndent"/>
              <w:jc w:val="both"/>
              <w:rPr>
                <w:rFonts w:ascii="Arial" w:hAnsi="Arial" w:cs="Arial"/>
                <w:b/>
                <w:color w:val="auto"/>
                <w:szCs w:val="22"/>
              </w:rPr>
            </w:pPr>
          </w:p>
          <w:p w14:paraId="383414ED" w14:textId="77777777" w:rsidR="001B10E5" w:rsidRDefault="001B10E5" w:rsidP="007008A6">
            <w:pPr>
              <w:pStyle w:val="NoIndent"/>
              <w:jc w:val="both"/>
              <w:rPr>
                <w:rFonts w:ascii="Arial" w:hAnsi="Arial" w:cs="Arial"/>
                <w:b/>
                <w:color w:val="auto"/>
                <w:szCs w:val="22"/>
              </w:rPr>
            </w:pPr>
          </w:p>
          <w:p w14:paraId="1E11AA52" w14:textId="77777777" w:rsidR="001B10E5" w:rsidRDefault="001B10E5" w:rsidP="007008A6">
            <w:pPr>
              <w:pStyle w:val="NoIndent"/>
              <w:jc w:val="both"/>
              <w:rPr>
                <w:rFonts w:ascii="Arial" w:hAnsi="Arial" w:cs="Arial"/>
                <w:b/>
                <w:color w:val="auto"/>
                <w:szCs w:val="22"/>
              </w:rPr>
            </w:pPr>
          </w:p>
          <w:p w14:paraId="058E3BE3" w14:textId="77777777" w:rsidR="001B10E5" w:rsidRDefault="001B10E5" w:rsidP="007008A6">
            <w:pPr>
              <w:pStyle w:val="NoIndent"/>
              <w:jc w:val="both"/>
              <w:rPr>
                <w:rFonts w:ascii="Arial" w:hAnsi="Arial" w:cs="Arial"/>
                <w:b/>
                <w:color w:val="auto"/>
                <w:szCs w:val="22"/>
              </w:rPr>
            </w:pPr>
          </w:p>
          <w:p w14:paraId="76FB56DE" w14:textId="77777777" w:rsidR="001B10E5" w:rsidRDefault="001B10E5" w:rsidP="007008A6">
            <w:pPr>
              <w:pStyle w:val="NoIndent"/>
              <w:jc w:val="both"/>
              <w:rPr>
                <w:rFonts w:ascii="Arial" w:hAnsi="Arial" w:cs="Arial"/>
                <w:b/>
                <w:color w:val="auto"/>
                <w:szCs w:val="22"/>
              </w:rPr>
            </w:pPr>
          </w:p>
          <w:p w14:paraId="031193A5" w14:textId="77777777" w:rsidR="001B10E5" w:rsidRDefault="001B10E5" w:rsidP="007008A6">
            <w:pPr>
              <w:pStyle w:val="NoIndent"/>
              <w:jc w:val="both"/>
              <w:rPr>
                <w:rFonts w:ascii="Arial" w:hAnsi="Arial" w:cs="Arial"/>
                <w:b/>
                <w:color w:val="auto"/>
                <w:szCs w:val="22"/>
              </w:rPr>
            </w:pPr>
          </w:p>
          <w:p w14:paraId="3FE93C10" w14:textId="77777777" w:rsidR="001B10E5" w:rsidRDefault="001B10E5" w:rsidP="007008A6">
            <w:pPr>
              <w:pStyle w:val="NoIndent"/>
              <w:jc w:val="both"/>
              <w:rPr>
                <w:rFonts w:ascii="Arial" w:hAnsi="Arial" w:cs="Arial"/>
                <w:b/>
                <w:color w:val="auto"/>
                <w:szCs w:val="22"/>
              </w:rPr>
            </w:pPr>
          </w:p>
          <w:p w14:paraId="6F0EABCF" w14:textId="77777777" w:rsidR="001B10E5" w:rsidRDefault="001B10E5" w:rsidP="007008A6">
            <w:pPr>
              <w:pStyle w:val="NoIndent"/>
              <w:jc w:val="both"/>
              <w:rPr>
                <w:rFonts w:ascii="Arial" w:hAnsi="Arial" w:cs="Arial"/>
                <w:b/>
                <w:color w:val="auto"/>
                <w:szCs w:val="22"/>
              </w:rPr>
            </w:pPr>
          </w:p>
          <w:p w14:paraId="13331141" w14:textId="77777777" w:rsidR="001B10E5" w:rsidRDefault="001B10E5" w:rsidP="007008A6">
            <w:pPr>
              <w:pStyle w:val="NoIndent"/>
              <w:jc w:val="both"/>
              <w:rPr>
                <w:rFonts w:ascii="Arial" w:hAnsi="Arial" w:cs="Arial"/>
                <w:b/>
                <w:color w:val="auto"/>
                <w:szCs w:val="22"/>
              </w:rPr>
            </w:pPr>
          </w:p>
          <w:p w14:paraId="0684866D" w14:textId="77777777" w:rsidR="001B10E5" w:rsidRDefault="001B10E5" w:rsidP="007008A6">
            <w:pPr>
              <w:pStyle w:val="NoIndent"/>
              <w:jc w:val="both"/>
              <w:rPr>
                <w:rFonts w:ascii="Arial" w:hAnsi="Arial" w:cs="Arial"/>
                <w:b/>
                <w:color w:val="auto"/>
                <w:szCs w:val="22"/>
              </w:rPr>
            </w:pPr>
          </w:p>
          <w:p w14:paraId="42827EBB" w14:textId="77777777" w:rsidR="001B10E5" w:rsidRDefault="001B10E5" w:rsidP="007008A6">
            <w:pPr>
              <w:pStyle w:val="NoIndent"/>
              <w:jc w:val="both"/>
              <w:rPr>
                <w:rFonts w:ascii="Arial" w:hAnsi="Arial" w:cs="Arial"/>
                <w:b/>
                <w:color w:val="auto"/>
                <w:szCs w:val="22"/>
              </w:rPr>
            </w:pPr>
          </w:p>
          <w:p w14:paraId="52CD3DC7" w14:textId="77777777" w:rsidR="001B10E5" w:rsidRDefault="001B10E5" w:rsidP="007008A6">
            <w:pPr>
              <w:pStyle w:val="NoIndent"/>
              <w:jc w:val="both"/>
              <w:rPr>
                <w:rFonts w:ascii="Arial" w:hAnsi="Arial" w:cs="Arial"/>
                <w:b/>
                <w:color w:val="auto"/>
                <w:szCs w:val="22"/>
              </w:rPr>
            </w:pPr>
          </w:p>
          <w:p w14:paraId="4AFB34FD" w14:textId="77777777" w:rsidR="001B10E5" w:rsidRDefault="001B10E5" w:rsidP="007008A6">
            <w:pPr>
              <w:pStyle w:val="NoIndent"/>
              <w:jc w:val="both"/>
              <w:rPr>
                <w:rFonts w:ascii="Arial" w:hAnsi="Arial" w:cs="Arial"/>
                <w:b/>
                <w:color w:val="auto"/>
                <w:szCs w:val="22"/>
              </w:rPr>
            </w:pPr>
          </w:p>
          <w:p w14:paraId="01AF3EF8" w14:textId="77777777" w:rsidR="001B10E5" w:rsidRDefault="001B10E5" w:rsidP="007008A6">
            <w:pPr>
              <w:pStyle w:val="NoIndent"/>
              <w:jc w:val="both"/>
              <w:rPr>
                <w:rFonts w:ascii="Arial" w:hAnsi="Arial" w:cs="Arial"/>
                <w:b/>
                <w:color w:val="auto"/>
                <w:szCs w:val="22"/>
              </w:rPr>
            </w:pPr>
          </w:p>
          <w:p w14:paraId="0929A29C" w14:textId="77777777" w:rsidR="001B10E5" w:rsidRDefault="001B10E5" w:rsidP="007008A6">
            <w:pPr>
              <w:pStyle w:val="NoIndent"/>
              <w:jc w:val="both"/>
              <w:rPr>
                <w:rFonts w:ascii="Arial" w:hAnsi="Arial" w:cs="Arial"/>
                <w:b/>
                <w:color w:val="auto"/>
                <w:szCs w:val="22"/>
              </w:rPr>
            </w:pPr>
          </w:p>
          <w:p w14:paraId="242093BC" w14:textId="77777777" w:rsidR="001B10E5" w:rsidRDefault="001B10E5" w:rsidP="007008A6">
            <w:pPr>
              <w:pStyle w:val="NoIndent"/>
              <w:jc w:val="both"/>
              <w:rPr>
                <w:rFonts w:ascii="Arial" w:hAnsi="Arial" w:cs="Arial"/>
                <w:b/>
                <w:color w:val="auto"/>
                <w:szCs w:val="22"/>
              </w:rPr>
            </w:pPr>
          </w:p>
          <w:p w14:paraId="26F0AB30" w14:textId="77777777" w:rsidR="001B10E5" w:rsidRDefault="001B10E5" w:rsidP="007008A6">
            <w:pPr>
              <w:pStyle w:val="NoIndent"/>
              <w:jc w:val="both"/>
              <w:rPr>
                <w:rFonts w:ascii="Arial" w:hAnsi="Arial" w:cs="Arial"/>
                <w:b/>
                <w:color w:val="auto"/>
                <w:szCs w:val="22"/>
              </w:rPr>
            </w:pPr>
          </w:p>
          <w:p w14:paraId="4F27F462" w14:textId="77777777" w:rsidR="001B10E5" w:rsidRDefault="001B10E5" w:rsidP="007008A6">
            <w:pPr>
              <w:pStyle w:val="NoIndent"/>
              <w:jc w:val="both"/>
              <w:rPr>
                <w:rFonts w:ascii="Arial" w:hAnsi="Arial" w:cs="Arial"/>
                <w:b/>
                <w:color w:val="auto"/>
                <w:szCs w:val="22"/>
              </w:rPr>
            </w:pPr>
          </w:p>
          <w:p w14:paraId="09CA5AD7" w14:textId="77777777" w:rsidR="001B10E5" w:rsidRDefault="001B10E5" w:rsidP="007008A6">
            <w:pPr>
              <w:pStyle w:val="NoIndent"/>
              <w:jc w:val="both"/>
              <w:rPr>
                <w:rFonts w:ascii="Arial" w:hAnsi="Arial" w:cs="Arial"/>
                <w:b/>
                <w:color w:val="auto"/>
                <w:szCs w:val="22"/>
              </w:rPr>
            </w:pPr>
          </w:p>
          <w:p w14:paraId="364F2307" w14:textId="77777777" w:rsidR="001B10E5" w:rsidRDefault="001B10E5" w:rsidP="007008A6">
            <w:pPr>
              <w:pStyle w:val="NoIndent"/>
              <w:jc w:val="both"/>
              <w:rPr>
                <w:rFonts w:ascii="Arial" w:hAnsi="Arial" w:cs="Arial"/>
                <w:b/>
                <w:color w:val="auto"/>
                <w:szCs w:val="22"/>
              </w:rPr>
            </w:pPr>
          </w:p>
          <w:p w14:paraId="78755832" w14:textId="77777777" w:rsidR="001B10E5" w:rsidRDefault="001B10E5" w:rsidP="007008A6">
            <w:pPr>
              <w:pStyle w:val="NoIndent"/>
              <w:jc w:val="both"/>
              <w:rPr>
                <w:rFonts w:ascii="Arial" w:hAnsi="Arial" w:cs="Arial"/>
                <w:b/>
                <w:color w:val="auto"/>
                <w:szCs w:val="22"/>
              </w:rPr>
            </w:pPr>
          </w:p>
          <w:p w14:paraId="2E64B159" w14:textId="77777777" w:rsidR="001B10E5" w:rsidRDefault="001B10E5" w:rsidP="007008A6">
            <w:pPr>
              <w:pStyle w:val="NoIndent"/>
              <w:jc w:val="both"/>
              <w:rPr>
                <w:rFonts w:ascii="Arial" w:hAnsi="Arial" w:cs="Arial"/>
                <w:b/>
                <w:color w:val="auto"/>
                <w:szCs w:val="22"/>
              </w:rPr>
            </w:pPr>
          </w:p>
          <w:p w14:paraId="416F52CE" w14:textId="77777777" w:rsidR="001B10E5" w:rsidRDefault="001B10E5" w:rsidP="007008A6">
            <w:pPr>
              <w:pStyle w:val="NoIndent"/>
              <w:jc w:val="both"/>
              <w:rPr>
                <w:rFonts w:ascii="Arial" w:hAnsi="Arial" w:cs="Arial"/>
                <w:b/>
                <w:color w:val="auto"/>
                <w:szCs w:val="22"/>
              </w:rPr>
            </w:pPr>
          </w:p>
          <w:p w14:paraId="0A610A09" w14:textId="77777777" w:rsidR="001B10E5" w:rsidRDefault="001B10E5" w:rsidP="007008A6">
            <w:pPr>
              <w:pStyle w:val="NoIndent"/>
              <w:jc w:val="both"/>
              <w:rPr>
                <w:rFonts w:ascii="Arial" w:hAnsi="Arial" w:cs="Arial"/>
                <w:b/>
                <w:color w:val="auto"/>
                <w:szCs w:val="22"/>
              </w:rPr>
            </w:pPr>
          </w:p>
          <w:p w14:paraId="04EED57B" w14:textId="4B7CB60E"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Podčlánok</w:t>
            </w:r>
          </w:p>
          <w:p w14:paraId="59807CC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rPr>
              <w:t>13.1</w:t>
            </w:r>
          </w:p>
        </w:tc>
        <w:tc>
          <w:tcPr>
            <w:tcW w:w="2410" w:type="dxa"/>
          </w:tcPr>
          <w:p w14:paraId="3140388F" w14:textId="77777777" w:rsidR="00BE58EF" w:rsidRPr="00434723" w:rsidRDefault="00BE58EF" w:rsidP="007008A6">
            <w:pPr>
              <w:pStyle w:val="NoIndent"/>
              <w:rPr>
                <w:rFonts w:ascii="Arial" w:hAnsi="Arial" w:cs="Arial"/>
                <w:b/>
                <w:szCs w:val="22"/>
              </w:rPr>
            </w:pPr>
            <w:r w:rsidRPr="00434723">
              <w:rPr>
                <w:rFonts w:ascii="Arial" w:hAnsi="Arial" w:cs="Arial"/>
                <w:b/>
                <w:szCs w:val="22"/>
              </w:rPr>
              <w:lastRenderedPageBreak/>
              <w:t>Oceňovanie</w:t>
            </w:r>
          </w:p>
          <w:p w14:paraId="07C6A45D" w14:textId="77777777" w:rsidR="00BE58EF" w:rsidRPr="00434723" w:rsidRDefault="00BE58EF" w:rsidP="007008A6">
            <w:pPr>
              <w:pStyle w:val="NoIndent"/>
              <w:rPr>
                <w:rFonts w:ascii="Arial" w:hAnsi="Arial" w:cs="Arial"/>
                <w:b/>
                <w:szCs w:val="22"/>
              </w:rPr>
            </w:pPr>
          </w:p>
          <w:p w14:paraId="6A9C322A" w14:textId="77777777" w:rsidR="00BE58EF" w:rsidRPr="00434723" w:rsidRDefault="00BE58EF" w:rsidP="007008A6">
            <w:pPr>
              <w:pStyle w:val="NoIndent"/>
              <w:rPr>
                <w:rFonts w:ascii="Arial" w:hAnsi="Arial" w:cs="Arial"/>
                <w:b/>
                <w:szCs w:val="22"/>
              </w:rPr>
            </w:pPr>
          </w:p>
          <w:p w14:paraId="053D5FCF" w14:textId="77777777" w:rsidR="00BE58EF" w:rsidRPr="00434723" w:rsidRDefault="00BE58EF" w:rsidP="007008A6">
            <w:pPr>
              <w:pStyle w:val="NoIndent"/>
              <w:rPr>
                <w:rFonts w:ascii="Arial" w:hAnsi="Arial" w:cs="Arial"/>
                <w:b/>
                <w:szCs w:val="22"/>
              </w:rPr>
            </w:pPr>
          </w:p>
          <w:p w14:paraId="1E9146EB" w14:textId="77777777" w:rsidR="00BE58EF" w:rsidRPr="00434723" w:rsidRDefault="00BE58EF" w:rsidP="007008A6">
            <w:pPr>
              <w:pStyle w:val="NoIndent"/>
              <w:rPr>
                <w:rFonts w:ascii="Arial" w:hAnsi="Arial" w:cs="Arial"/>
                <w:b/>
                <w:szCs w:val="22"/>
              </w:rPr>
            </w:pPr>
          </w:p>
          <w:p w14:paraId="465A5A1F" w14:textId="77777777" w:rsidR="00BE58EF" w:rsidRPr="00434723" w:rsidRDefault="00BE58EF" w:rsidP="007008A6">
            <w:pPr>
              <w:pStyle w:val="NoIndent"/>
              <w:rPr>
                <w:rFonts w:ascii="Arial" w:hAnsi="Arial" w:cs="Arial"/>
                <w:b/>
                <w:szCs w:val="22"/>
              </w:rPr>
            </w:pPr>
          </w:p>
          <w:p w14:paraId="13402C4F" w14:textId="77777777" w:rsidR="00BE58EF" w:rsidRPr="00434723" w:rsidRDefault="00BE58EF" w:rsidP="007008A6">
            <w:pPr>
              <w:pStyle w:val="NoIndent"/>
              <w:rPr>
                <w:rFonts w:ascii="Arial" w:hAnsi="Arial" w:cs="Arial"/>
                <w:b/>
                <w:szCs w:val="22"/>
              </w:rPr>
            </w:pPr>
          </w:p>
          <w:p w14:paraId="1FF08C65" w14:textId="77777777" w:rsidR="00BE58EF" w:rsidRPr="00434723" w:rsidRDefault="00BE58EF" w:rsidP="007008A6">
            <w:pPr>
              <w:pStyle w:val="NoIndent"/>
              <w:rPr>
                <w:rFonts w:ascii="Arial" w:hAnsi="Arial" w:cs="Arial"/>
                <w:b/>
                <w:szCs w:val="22"/>
              </w:rPr>
            </w:pPr>
          </w:p>
          <w:p w14:paraId="6A46D348" w14:textId="77777777" w:rsidR="00BE58EF" w:rsidRPr="00434723" w:rsidRDefault="00BE58EF" w:rsidP="007008A6">
            <w:pPr>
              <w:pStyle w:val="NoIndent"/>
              <w:rPr>
                <w:rFonts w:ascii="Arial" w:hAnsi="Arial" w:cs="Arial"/>
                <w:b/>
                <w:szCs w:val="22"/>
              </w:rPr>
            </w:pPr>
          </w:p>
          <w:p w14:paraId="3A247422" w14:textId="77777777" w:rsidR="00BE58EF" w:rsidRPr="00434723" w:rsidRDefault="00BE58EF" w:rsidP="007008A6">
            <w:pPr>
              <w:pStyle w:val="NoIndent"/>
              <w:rPr>
                <w:rFonts w:ascii="Arial" w:hAnsi="Arial" w:cs="Arial"/>
                <w:b/>
                <w:szCs w:val="22"/>
              </w:rPr>
            </w:pPr>
          </w:p>
          <w:p w14:paraId="23880350" w14:textId="77777777" w:rsidR="00BE58EF" w:rsidRPr="00434723" w:rsidRDefault="00BE58EF" w:rsidP="007008A6">
            <w:pPr>
              <w:pStyle w:val="NoIndent"/>
              <w:rPr>
                <w:rFonts w:ascii="Arial" w:hAnsi="Arial" w:cs="Arial"/>
                <w:b/>
                <w:szCs w:val="22"/>
              </w:rPr>
            </w:pPr>
          </w:p>
          <w:p w14:paraId="33F3C810" w14:textId="77777777" w:rsidR="00BE58EF" w:rsidRPr="00434723" w:rsidRDefault="00BE58EF" w:rsidP="007008A6">
            <w:pPr>
              <w:pStyle w:val="NoIndent"/>
              <w:rPr>
                <w:rFonts w:ascii="Arial" w:hAnsi="Arial" w:cs="Arial"/>
                <w:b/>
                <w:szCs w:val="22"/>
              </w:rPr>
            </w:pPr>
          </w:p>
          <w:p w14:paraId="2A4EE9E7" w14:textId="77777777" w:rsidR="00BE58EF" w:rsidRPr="00434723" w:rsidRDefault="00BE58EF" w:rsidP="007008A6">
            <w:pPr>
              <w:pStyle w:val="NoIndent"/>
              <w:rPr>
                <w:rFonts w:ascii="Arial" w:hAnsi="Arial" w:cs="Arial"/>
                <w:b/>
                <w:szCs w:val="22"/>
              </w:rPr>
            </w:pPr>
          </w:p>
          <w:p w14:paraId="306FFF76" w14:textId="77777777" w:rsidR="00BE58EF" w:rsidRPr="00434723" w:rsidRDefault="00BE58EF" w:rsidP="007008A6">
            <w:pPr>
              <w:pStyle w:val="NoIndent"/>
              <w:rPr>
                <w:rFonts w:ascii="Arial" w:hAnsi="Arial" w:cs="Arial"/>
                <w:b/>
                <w:szCs w:val="22"/>
              </w:rPr>
            </w:pPr>
          </w:p>
          <w:p w14:paraId="53A822B7" w14:textId="77777777" w:rsidR="00BE58EF" w:rsidRPr="00434723" w:rsidRDefault="00BE58EF" w:rsidP="007008A6">
            <w:pPr>
              <w:pStyle w:val="NoIndent"/>
              <w:rPr>
                <w:rFonts w:ascii="Arial" w:hAnsi="Arial" w:cs="Arial"/>
                <w:b/>
                <w:szCs w:val="22"/>
              </w:rPr>
            </w:pPr>
          </w:p>
          <w:p w14:paraId="74489FF1" w14:textId="77777777" w:rsidR="00BE58EF" w:rsidRPr="00434723" w:rsidRDefault="00BE58EF" w:rsidP="007008A6">
            <w:pPr>
              <w:pStyle w:val="NoIndent"/>
              <w:rPr>
                <w:rFonts w:ascii="Arial" w:hAnsi="Arial" w:cs="Arial"/>
                <w:b/>
                <w:szCs w:val="22"/>
              </w:rPr>
            </w:pPr>
          </w:p>
          <w:p w14:paraId="212CDC1C" w14:textId="77777777" w:rsidR="00BE58EF" w:rsidRPr="00434723" w:rsidRDefault="00BE58EF" w:rsidP="007008A6">
            <w:pPr>
              <w:pStyle w:val="NoIndent"/>
              <w:rPr>
                <w:rFonts w:ascii="Arial" w:hAnsi="Arial" w:cs="Arial"/>
                <w:b/>
                <w:szCs w:val="22"/>
              </w:rPr>
            </w:pPr>
          </w:p>
          <w:p w14:paraId="5104E5E1" w14:textId="77777777" w:rsidR="00BE58EF" w:rsidRDefault="00BE58EF" w:rsidP="007008A6">
            <w:pPr>
              <w:pStyle w:val="NoIndent"/>
              <w:rPr>
                <w:rFonts w:ascii="Arial" w:hAnsi="Arial" w:cs="Arial"/>
                <w:b/>
                <w:szCs w:val="22"/>
                <w:lang w:val="sk-SK"/>
              </w:rPr>
            </w:pPr>
          </w:p>
          <w:p w14:paraId="43F3BC0F" w14:textId="77777777" w:rsidR="00945569" w:rsidRDefault="00945569" w:rsidP="00945569">
            <w:pPr>
              <w:rPr>
                <w:lang w:val="sk-SK"/>
              </w:rPr>
            </w:pPr>
          </w:p>
          <w:p w14:paraId="5ED716BD" w14:textId="77777777" w:rsidR="001B10E5" w:rsidRDefault="001B10E5" w:rsidP="00945569">
            <w:pPr>
              <w:rPr>
                <w:b/>
                <w:lang w:val="sk-SK"/>
              </w:rPr>
            </w:pPr>
          </w:p>
          <w:p w14:paraId="0337DD4B" w14:textId="77777777" w:rsidR="001B10E5" w:rsidRDefault="001B10E5" w:rsidP="00945569">
            <w:pPr>
              <w:rPr>
                <w:b/>
                <w:lang w:val="sk-SK"/>
              </w:rPr>
            </w:pPr>
          </w:p>
          <w:p w14:paraId="331BA86F" w14:textId="77777777" w:rsidR="001B10E5" w:rsidRDefault="001B10E5" w:rsidP="00945569">
            <w:pPr>
              <w:rPr>
                <w:b/>
                <w:lang w:val="sk-SK"/>
              </w:rPr>
            </w:pPr>
          </w:p>
          <w:p w14:paraId="56CF8B83" w14:textId="77777777" w:rsidR="001B10E5" w:rsidRDefault="001B10E5" w:rsidP="00945569">
            <w:pPr>
              <w:rPr>
                <w:b/>
                <w:lang w:val="sk-SK"/>
              </w:rPr>
            </w:pPr>
          </w:p>
          <w:p w14:paraId="07F6FD2A" w14:textId="77777777" w:rsidR="001B10E5" w:rsidRDefault="001B10E5" w:rsidP="00945569">
            <w:pPr>
              <w:rPr>
                <w:b/>
                <w:lang w:val="sk-SK"/>
              </w:rPr>
            </w:pPr>
          </w:p>
          <w:p w14:paraId="7F5A1318" w14:textId="77777777" w:rsidR="001B10E5" w:rsidRDefault="001B10E5" w:rsidP="00945569">
            <w:pPr>
              <w:rPr>
                <w:b/>
                <w:lang w:val="sk-SK"/>
              </w:rPr>
            </w:pPr>
          </w:p>
          <w:p w14:paraId="320988C9" w14:textId="77777777" w:rsidR="001B10E5" w:rsidRDefault="001B10E5" w:rsidP="00945569">
            <w:pPr>
              <w:rPr>
                <w:b/>
                <w:lang w:val="sk-SK"/>
              </w:rPr>
            </w:pPr>
          </w:p>
          <w:p w14:paraId="7662A42F" w14:textId="77777777" w:rsidR="001B10E5" w:rsidRDefault="001B10E5" w:rsidP="00945569">
            <w:pPr>
              <w:rPr>
                <w:b/>
                <w:lang w:val="sk-SK"/>
              </w:rPr>
            </w:pPr>
          </w:p>
          <w:p w14:paraId="64A6E84A" w14:textId="77777777" w:rsidR="001B10E5" w:rsidRDefault="001B10E5" w:rsidP="00945569">
            <w:pPr>
              <w:rPr>
                <w:b/>
                <w:lang w:val="sk-SK"/>
              </w:rPr>
            </w:pPr>
          </w:p>
          <w:p w14:paraId="401F1D17" w14:textId="77777777" w:rsidR="001B10E5" w:rsidRDefault="001B10E5" w:rsidP="00945569">
            <w:pPr>
              <w:rPr>
                <w:b/>
                <w:lang w:val="sk-SK"/>
              </w:rPr>
            </w:pPr>
          </w:p>
          <w:p w14:paraId="1C67AFC5" w14:textId="77777777" w:rsidR="001B10E5" w:rsidRDefault="001B10E5" w:rsidP="00945569">
            <w:pPr>
              <w:rPr>
                <w:b/>
                <w:lang w:val="sk-SK"/>
              </w:rPr>
            </w:pPr>
          </w:p>
          <w:p w14:paraId="02931411" w14:textId="77777777" w:rsidR="001B10E5" w:rsidRDefault="001B10E5" w:rsidP="00945569">
            <w:pPr>
              <w:rPr>
                <w:b/>
                <w:lang w:val="sk-SK"/>
              </w:rPr>
            </w:pPr>
          </w:p>
          <w:p w14:paraId="5556803C" w14:textId="77777777" w:rsidR="001B10E5" w:rsidRDefault="001B10E5" w:rsidP="00945569">
            <w:pPr>
              <w:rPr>
                <w:b/>
                <w:lang w:val="sk-SK"/>
              </w:rPr>
            </w:pPr>
          </w:p>
          <w:p w14:paraId="541A07F2" w14:textId="77777777" w:rsidR="001B10E5" w:rsidRDefault="001B10E5" w:rsidP="00945569">
            <w:pPr>
              <w:rPr>
                <w:b/>
                <w:lang w:val="sk-SK"/>
              </w:rPr>
            </w:pPr>
          </w:p>
          <w:p w14:paraId="01E939F0" w14:textId="77777777" w:rsidR="001B10E5" w:rsidRDefault="001B10E5" w:rsidP="00945569">
            <w:pPr>
              <w:rPr>
                <w:b/>
                <w:lang w:val="sk-SK"/>
              </w:rPr>
            </w:pPr>
          </w:p>
          <w:p w14:paraId="51A78E81" w14:textId="77777777" w:rsidR="001B10E5" w:rsidRDefault="001B10E5" w:rsidP="00945569">
            <w:pPr>
              <w:rPr>
                <w:b/>
                <w:lang w:val="sk-SK"/>
              </w:rPr>
            </w:pPr>
          </w:p>
          <w:p w14:paraId="6AAC3F34" w14:textId="77777777" w:rsidR="001B10E5" w:rsidRDefault="001B10E5" w:rsidP="00945569">
            <w:pPr>
              <w:rPr>
                <w:b/>
                <w:lang w:val="sk-SK"/>
              </w:rPr>
            </w:pPr>
          </w:p>
          <w:p w14:paraId="51A198CE" w14:textId="77777777" w:rsidR="001B10E5" w:rsidRDefault="001B10E5" w:rsidP="00945569">
            <w:pPr>
              <w:rPr>
                <w:b/>
                <w:lang w:val="sk-SK"/>
              </w:rPr>
            </w:pPr>
          </w:p>
          <w:p w14:paraId="39B9486B" w14:textId="77777777" w:rsidR="001B10E5" w:rsidRDefault="001B10E5" w:rsidP="00945569">
            <w:pPr>
              <w:rPr>
                <w:b/>
                <w:lang w:val="sk-SK"/>
              </w:rPr>
            </w:pPr>
          </w:p>
          <w:p w14:paraId="743EB585" w14:textId="77777777" w:rsidR="001B10E5" w:rsidRDefault="001B10E5" w:rsidP="00945569">
            <w:pPr>
              <w:rPr>
                <w:b/>
                <w:lang w:val="sk-SK"/>
              </w:rPr>
            </w:pPr>
          </w:p>
          <w:p w14:paraId="2BED2097" w14:textId="77777777" w:rsidR="001B10E5" w:rsidRDefault="001B10E5" w:rsidP="00945569">
            <w:pPr>
              <w:rPr>
                <w:b/>
                <w:lang w:val="sk-SK"/>
              </w:rPr>
            </w:pPr>
          </w:p>
          <w:p w14:paraId="6B8B9C32" w14:textId="77777777" w:rsidR="001B10E5" w:rsidRDefault="001B10E5" w:rsidP="00945569">
            <w:pPr>
              <w:rPr>
                <w:b/>
                <w:lang w:val="sk-SK"/>
              </w:rPr>
            </w:pPr>
          </w:p>
          <w:p w14:paraId="68FBBE5D" w14:textId="77777777" w:rsidR="001B10E5" w:rsidRDefault="001B10E5" w:rsidP="00945569">
            <w:pPr>
              <w:rPr>
                <w:b/>
                <w:lang w:val="sk-SK"/>
              </w:rPr>
            </w:pPr>
          </w:p>
          <w:p w14:paraId="0160D299" w14:textId="77777777" w:rsidR="001B10E5" w:rsidRDefault="001B10E5" w:rsidP="00945569">
            <w:pPr>
              <w:rPr>
                <w:b/>
                <w:lang w:val="sk-SK"/>
              </w:rPr>
            </w:pPr>
          </w:p>
          <w:p w14:paraId="11E933AD" w14:textId="77777777" w:rsidR="001B10E5" w:rsidRDefault="001B10E5" w:rsidP="00945569">
            <w:pPr>
              <w:rPr>
                <w:b/>
                <w:lang w:val="sk-SK"/>
              </w:rPr>
            </w:pPr>
          </w:p>
          <w:p w14:paraId="2AF6D497" w14:textId="77777777" w:rsidR="001B10E5" w:rsidRDefault="001B10E5" w:rsidP="00945569">
            <w:pPr>
              <w:rPr>
                <w:b/>
                <w:lang w:val="sk-SK"/>
              </w:rPr>
            </w:pPr>
          </w:p>
          <w:p w14:paraId="2B6928F2" w14:textId="77777777" w:rsidR="001B10E5" w:rsidRDefault="001B10E5" w:rsidP="00945569">
            <w:pPr>
              <w:rPr>
                <w:b/>
                <w:lang w:val="sk-SK"/>
              </w:rPr>
            </w:pPr>
          </w:p>
          <w:p w14:paraId="2C93E83F" w14:textId="77777777" w:rsidR="001B10E5" w:rsidRDefault="001B10E5" w:rsidP="00945569">
            <w:pPr>
              <w:rPr>
                <w:b/>
                <w:lang w:val="sk-SK"/>
              </w:rPr>
            </w:pPr>
          </w:p>
          <w:p w14:paraId="1ADD704B" w14:textId="77777777" w:rsidR="001B10E5" w:rsidRDefault="001B10E5" w:rsidP="00945569">
            <w:pPr>
              <w:rPr>
                <w:b/>
                <w:lang w:val="sk-SK"/>
              </w:rPr>
            </w:pPr>
          </w:p>
          <w:p w14:paraId="1EF9A970" w14:textId="77777777" w:rsidR="001B10E5" w:rsidRDefault="001B10E5" w:rsidP="00945569">
            <w:pPr>
              <w:rPr>
                <w:b/>
                <w:lang w:val="sk-SK"/>
              </w:rPr>
            </w:pPr>
          </w:p>
          <w:p w14:paraId="63D9DCB0" w14:textId="77777777" w:rsidR="001B10E5" w:rsidRDefault="001B10E5" w:rsidP="00945569">
            <w:pPr>
              <w:rPr>
                <w:b/>
                <w:lang w:val="sk-SK"/>
              </w:rPr>
            </w:pPr>
          </w:p>
          <w:p w14:paraId="49175D47" w14:textId="77777777" w:rsidR="001B10E5" w:rsidRDefault="001B10E5" w:rsidP="00945569">
            <w:pPr>
              <w:rPr>
                <w:b/>
                <w:lang w:val="sk-SK"/>
              </w:rPr>
            </w:pPr>
          </w:p>
          <w:p w14:paraId="2E1CC9B6" w14:textId="77777777" w:rsidR="001B10E5" w:rsidRDefault="001B10E5" w:rsidP="00945569">
            <w:pPr>
              <w:rPr>
                <w:b/>
                <w:lang w:val="sk-SK"/>
              </w:rPr>
            </w:pPr>
          </w:p>
          <w:p w14:paraId="0FAE2926" w14:textId="77777777" w:rsidR="001B10E5" w:rsidRDefault="001B10E5" w:rsidP="00945569">
            <w:pPr>
              <w:rPr>
                <w:b/>
                <w:lang w:val="sk-SK"/>
              </w:rPr>
            </w:pPr>
          </w:p>
          <w:p w14:paraId="21C10CEA" w14:textId="77777777" w:rsidR="001B10E5" w:rsidRDefault="001B10E5" w:rsidP="00945569">
            <w:pPr>
              <w:rPr>
                <w:b/>
                <w:lang w:val="sk-SK"/>
              </w:rPr>
            </w:pPr>
          </w:p>
          <w:p w14:paraId="391644B9" w14:textId="77777777" w:rsidR="001B10E5" w:rsidRDefault="001B10E5" w:rsidP="00945569">
            <w:pPr>
              <w:rPr>
                <w:b/>
                <w:lang w:val="sk-SK"/>
              </w:rPr>
            </w:pPr>
          </w:p>
          <w:p w14:paraId="29F023D2" w14:textId="77777777" w:rsidR="001B10E5" w:rsidRDefault="001B10E5" w:rsidP="00945569">
            <w:pPr>
              <w:rPr>
                <w:b/>
                <w:lang w:val="sk-SK"/>
              </w:rPr>
            </w:pPr>
          </w:p>
          <w:p w14:paraId="753EDEA9" w14:textId="77777777" w:rsidR="001B10E5" w:rsidRDefault="001B10E5" w:rsidP="00945569">
            <w:pPr>
              <w:rPr>
                <w:b/>
                <w:lang w:val="sk-SK"/>
              </w:rPr>
            </w:pPr>
          </w:p>
          <w:p w14:paraId="2B563CFA" w14:textId="77777777" w:rsidR="001B10E5" w:rsidRDefault="001B10E5" w:rsidP="00945569">
            <w:pPr>
              <w:rPr>
                <w:b/>
                <w:lang w:val="sk-SK"/>
              </w:rPr>
            </w:pPr>
          </w:p>
          <w:p w14:paraId="788264B0" w14:textId="797F7FC9" w:rsidR="00945569" w:rsidRPr="00756B8A" w:rsidRDefault="00756B8A" w:rsidP="00945569">
            <w:pPr>
              <w:rPr>
                <w:b/>
                <w:lang w:val="sk-SK"/>
              </w:rPr>
            </w:pPr>
            <w:r w:rsidRPr="00756B8A">
              <w:rPr>
                <w:b/>
                <w:lang w:val="sk-SK"/>
              </w:rPr>
              <w:t>Právo na Zmenu</w:t>
            </w:r>
          </w:p>
        </w:tc>
        <w:tc>
          <w:tcPr>
            <w:tcW w:w="5811" w:type="dxa"/>
          </w:tcPr>
          <w:p w14:paraId="3D5D9A97" w14:textId="2ECB1710" w:rsidR="003C68E6" w:rsidRDefault="003C68E6" w:rsidP="007008A6">
            <w:pPr>
              <w:pStyle w:val="NoIndent"/>
              <w:jc w:val="both"/>
              <w:rPr>
                <w:rFonts w:ascii="Arial" w:hAnsi="Arial" w:cs="Arial"/>
                <w:bCs/>
                <w:szCs w:val="22"/>
                <w:lang w:val="sk-SK"/>
              </w:rPr>
            </w:pPr>
            <w:r w:rsidRPr="003C68E6">
              <w:rPr>
                <w:rFonts w:ascii="Arial" w:hAnsi="Arial" w:cs="Arial"/>
                <w:bCs/>
                <w:szCs w:val="22"/>
                <w:lang w:val="sk-SK"/>
              </w:rPr>
              <w:lastRenderedPageBreak/>
              <w:t xml:space="preserve"> V písm. a) na konci vety v bode (ii) za čiatkou doplňte spojku „a“  a na konci vety v bode (iii) odstráňte spojku „a“ a doplňte znak „;“. Zároveň odstráňte celý bod (iv) a celý text bodu (iv).</w:t>
            </w:r>
          </w:p>
          <w:p w14:paraId="404091BC" w14:textId="1CEA4B77" w:rsidR="001B10E5" w:rsidRDefault="001B10E5" w:rsidP="00C336C9">
            <w:pPr>
              <w:rPr>
                <w:lang w:val="sk-SK"/>
              </w:rPr>
            </w:pPr>
          </w:p>
          <w:p w14:paraId="635DCFCC" w14:textId="4F5F678D" w:rsidR="001B10E5" w:rsidRPr="001B10E5" w:rsidRDefault="001B10E5" w:rsidP="00C336C9">
            <w:pPr>
              <w:rPr>
                <w:lang w:val="sk-SK"/>
              </w:rPr>
            </w:pPr>
            <w:r>
              <w:t>Posledný</w:t>
            </w:r>
            <w:r w:rsidRPr="001B10E5">
              <w:t xml:space="preserve"> odsek vypustite.</w:t>
            </w:r>
          </w:p>
          <w:p w14:paraId="4B006700" w14:textId="77777777" w:rsidR="003C68E6" w:rsidRDefault="003C68E6" w:rsidP="007008A6">
            <w:pPr>
              <w:pStyle w:val="NoIndent"/>
              <w:jc w:val="both"/>
              <w:rPr>
                <w:rFonts w:ascii="Arial" w:hAnsi="Arial" w:cs="Arial"/>
                <w:bCs/>
                <w:szCs w:val="22"/>
                <w:lang w:val="sk-SK"/>
              </w:rPr>
            </w:pPr>
          </w:p>
          <w:p w14:paraId="697C442A" w14:textId="77777777" w:rsidR="00F05354" w:rsidRPr="00434723" w:rsidRDefault="00F05354" w:rsidP="007008A6">
            <w:pPr>
              <w:pStyle w:val="NoIndent"/>
              <w:jc w:val="both"/>
              <w:rPr>
                <w:rFonts w:ascii="Arial" w:hAnsi="Arial" w:cs="Arial"/>
                <w:bCs/>
                <w:color w:val="auto"/>
                <w:szCs w:val="22"/>
                <w:lang w:val="sk-SK"/>
              </w:rPr>
            </w:pPr>
            <w:r w:rsidRPr="003C68E6">
              <w:rPr>
                <w:rFonts w:ascii="Arial" w:hAnsi="Arial" w:cs="Arial"/>
                <w:bCs/>
                <w:color w:val="auto"/>
                <w:szCs w:val="22"/>
                <w:lang w:val="sk-SK"/>
              </w:rPr>
              <w:t>Na konci podčlánku vložte:</w:t>
            </w:r>
          </w:p>
          <w:p w14:paraId="5F4FDEF1" w14:textId="77777777" w:rsidR="00F05354" w:rsidRPr="007008A6" w:rsidRDefault="00F05354" w:rsidP="007008A6">
            <w:pPr>
              <w:pStyle w:val="NoIndent"/>
              <w:jc w:val="both"/>
              <w:rPr>
                <w:rFonts w:ascii="Arial" w:hAnsi="Arial" w:cs="Arial"/>
                <w:szCs w:val="22"/>
                <w:lang w:val="sk-SK"/>
              </w:rPr>
            </w:pPr>
          </w:p>
          <w:p w14:paraId="16289BAB" w14:textId="6D386048" w:rsidR="00BE58EF" w:rsidRPr="00434723" w:rsidRDefault="00BE58EF" w:rsidP="007008A6">
            <w:pPr>
              <w:pStyle w:val="Textkomentra"/>
              <w:jc w:val="both"/>
              <w:rPr>
                <w:rFonts w:cs="Arial"/>
                <w:sz w:val="22"/>
                <w:szCs w:val="22"/>
              </w:rPr>
            </w:pPr>
            <w:r w:rsidRPr="00434723">
              <w:rPr>
                <w:rFonts w:cs="Arial"/>
                <w:sz w:val="22"/>
                <w:szCs w:val="22"/>
                <w:lang w:val="sk-SK"/>
              </w:rPr>
              <w:t xml:space="preserve">Zhotoviteľ musí zohľadniť všetky požiadavky a povinnosti, či už výslovne uvedené </w:t>
            </w:r>
            <w:r w:rsidR="005A0EE5">
              <w:rPr>
                <w:rFonts w:cs="Arial"/>
                <w:sz w:val="22"/>
                <w:szCs w:val="22"/>
                <w:lang w:val="sk-SK"/>
              </w:rPr>
              <w:t>a</w:t>
            </w:r>
            <w:r w:rsidRPr="00434723">
              <w:rPr>
                <w:rFonts w:cs="Arial"/>
                <w:sz w:val="22"/>
                <w:szCs w:val="22"/>
                <w:lang w:val="sk-SK"/>
              </w:rPr>
              <w:t>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434723">
              <w:rPr>
                <w:rFonts w:cs="Arial"/>
                <w:sz w:val="22"/>
                <w:szCs w:val="22"/>
              </w:rPr>
              <w:t xml:space="preserve"> </w:t>
            </w:r>
          </w:p>
          <w:p w14:paraId="2EE8B9FA" w14:textId="77777777" w:rsidR="00BE58EF" w:rsidRPr="00434723" w:rsidRDefault="00BE58EF" w:rsidP="007008A6">
            <w:pPr>
              <w:pStyle w:val="Textkomentra"/>
              <w:jc w:val="both"/>
              <w:rPr>
                <w:rFonts w:cs="Arial"/>
                <w:sz w:val="22"/>
                <w:szCs w:val="22"/>
              </w:rPr>
            </w:pPr>
          </w:p>
          <w:p w14:paraId="313370E8" w14:textId="4317C8B6" w:rsidR="00BE58EF" w:rsidRDefault="00B06001" w:rsidP="007008A6">
            <w:pPr>
              <w:pStyle w:val="Textkomentra"/>
              <w:jc w:val="both"/>
              <w:rPr>
                <w:rFonts w:cs="Arial"/>
                <w:sz w:val="22"/>
                <w:szCs w:val="22"/>
              </w:rPr>
            </w:pPr>
            <w:r>
              <w:rPr>
                <w:rFonts w:cs="Arial"/>
                <w:sz w:val="22"/>
                <w:szCs w:val="22"/>
              </w:rPr>
              <w:t>Spôsob oceňovania Zmien v zmysle</w:t>
            </w:r>
            <w:r w:rsidR="00EA37E0">
              <w:rPr>
                <w:rFonts w:cs="Arial"/>
                <w:sz w:val="22"/>
                <w:szCs w:val="22"/>
              </w:rPr>
              <w:t xml:space="preserve"> čl.13 a podčl.20.1</w:t>
            </w:r>
            <w:r w:rsidR="00BE58EF" w:rsidRPr="00434723">
              <w:rPr>
                <w:rFonts w:cs="Arial"/>
                <w:sz w:val="22"/>
                <w:szCs w:val="22"/>
              </w:rPr>
              <w:t xml:space="preserve"> </w:t>
            </w:r>
            <w:r>
              <w:rPr>
                <w:rFonts w:cs="Arial"/>
                <w:sz w:val="22"/>
                <w:szCs w:val="22"/>
              </w:rPr>
              <w:t>bude v zmysle postupov uvedených vo</w:t>
            </w:r>
            <w:r w:rsidR="00BE58EF" w:rsidRPr="00434723">
              <w:rPr>
                <w:rFonts w:cs="Arial"/>
                <w:sz w:val="22"/>
                <w:szCs w:val="22"/>
              </w:rPr>
              <w:t xml:space="preserve"> </w:t>
            </w:r>
            <w:r w:rsidR="00EA37E0" w:rsidRPr="00434723">
              <w:rPr>
                <w:rFonts w:cs="Arial"/>
                <w:sz w:val="22"/>
                <w:szCs w:val="22"/>
              </w:rPr>
              <w:t>Zväzku 4</w:t>
            </w:r>
            <w:r w:rsidR="00EA37E0">
              <w:rPr>
                <w:rFonts w:cs="Arial"/>
                <w:sz w:val="22"/>
                <w:szCs w:val="22"/>
              </w:rPr>
              <w:t xml:space="preserve"> </w:t>
            </w:r>
            <w:r w:rsidR="00BE58EF" w:rsidRPr="00434723">
              <w:rPr>
                <w:rFonts w:cs="Arial"/>
                <w:sz w:val="22"/>
                <w:szCs w:val="22"/>
              </w:rPr>
              <w:t>časti 4.1 Preambula.</w:t>
            </w:r>
          </w:p>
          <w:p w14:paraId="6BCBAAC3" w14:textId="77777777" w:rsidR="001B10E5" w:rsidRPr="00434723" w:rsidRDefault="001B10E5" w:rsidP="007008A6">
            <w:pPr>
              <w:pStyle w:val="Textkomentra"/>
              <w:jc w:val="both"/>
              <w:rPr>
                <w:rFonts w:cs="Arial"/>
                <w:sz w:val="22"/>
                <w:szCs w:val="22"/>
              </w:rPr>
            </w:pPr>
          </w:p>
          <w:p w14:paraId="3CA2FCD0" w14:textId="01060018" w:rsidR="001B10E5" w:rsidRPr="001B10E5" w:rsidRDefault="001B10E5" w:rsidP="001B10E5">
            <w:pPr>
              <w:jc w:val="both"/>
              <w:rPr>
                <w:rFonts w:cs="Arial"/>
                <w:szCs w:val="22"/>
                <w:lang w:val="sk-SK"/>
              </w:rPr>
            </w:pPr>
            <w:r w:rsidRPr="001B10E5">
              <w:rPr>
                <w:rFonts w:cs="Arial"/>
                <w:szCs w:val="22"/>
                <w:lang w:val="sk-SK"/>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w:t>
            </w:r>
            <w:r w:rsidRPr="001B10E5">
              <w:rPr>
                <w:rFonts w:cs="Arial"/>
                <w:szCs w:val="22"/>
                <w:lang w:val="sk-SK"/>
              </w:rPr>
              <w:lastRenderedPageBreak/>
              <w:t xml:space="preserve">dočasnú jednotkovú cenu alebo sadzbu, z ktorej následne použije maximálne 70 % pre účely Priebežných platobných potvrdení, tak, aby nebola ohrozená plynulosť prác do doby odsúhlasenia novej jednotkovej ceny alebo sadzby, ktorá bude schválená v zmysle </w:t>
            </w:r>
            <w:r>
              <w:rPr>
                <w:rFonts w:cs="Arial"/>
                <w:szCs w:val="22"/>
                <w:lang w:val="sk-SK"/>
              </w:rPr>
              <w:t xml:space="preserve">podčlánku 12 a </w:t>
            </w:r>
            <w:r w:rsidRPr="001B10E5">
              <w:rPr>
                <w:rFonts w:cs="Arial"/>
                <w:szCs w:val="22"/>
                <w:lang w:val="sk-SK"/>
              </w:rPr>
              <w:t xml:space="preserve">Zv. 4, časť </w:t>
            </w:r>
            <w:r w:rsidR="000C6B2C">
              <w:rPr>
                <w:rFonts w:cs="Arial"/>
                <w:szCs w:val="22"/>
                <w:lang w:val="sk-SK"/>
              </w:rPr>
              <w:t xml:space="preserve">4.1 </w:t>
            </w:r>
            <w:r w:rsidRPr="001B10E5">
              <w:rPr>
                <w:rFonts w:cs="Arial"/>
                <w:szCs w:val="22"/>
                <w:lang w:val="sk-SK"/>
              </w:rPr>
              <w:t>Preambula. Zhotoviteľ je povinný najneskôr do 3 mesiacov od zrealizovania Zmeny predložiť všetky relevantné doklady a kalkulácie požadované vo Zv. 4, časť</w:t>
            </w:r>
            <w:r w:rsidR="000C6B2C">
              <w:rPr>
                <w:rFonts w:cs="Arial"/>
                <w:szCs w:val="22"/>
                <w:lang w:val="sk-SK"/>
              </w:rPr>
              <w:t xml:space="preserve"> 4.1</w:t>
            </w:r>
            <w:r w:rsidRPr="001B10E5">
              <w:rPr>
                <w:rFonts w:cs="Arial"/>
                <w:szCs w:val="22"/>
                <w:lang w:val="sk-SK"/>
              </w:rPr>
              <w:t xml:space="preserve">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D7F39E4" w14:textId="53C99586" w:rsidR="00BE58EF" w:rsidRDefault="001B10E5" w:rsidP="001B10E5">
            <w:pPr>
              <w:pStyle w:val="NoIndent"/>
              <w:jc w:val="both"/>
              <w:rPr>
                <w:rFonts w:ascii="Arial" w:hAnsi="Arial" w:cs="Arial"/>
                <w:bCs/>
                <w:color w:val="auto"/>
                <w:szCs w:val="22"/>
                <w:lang w:val="sk-SK"/>
              </w:rPr>
            </w:pPr>
            <w:r w:rsidRPr="001B10E5">
              <w:rPr>
                <w:rFonts w:ascii="Arial" w:hAnsi="Arial" w:cs="Arial"/>
                <w:color w:val="auto"/>
                <w:szCs w:val="22"/>
                <w:lang w:val="sk-SK"/>
              </w:rPr>
              <w:t xml:space="preserve">Pre vylúčenie akýchkoľvek pochybností platí, že rozhodnutie Stavenotechnického dozora o určení dočasných jednotkových cien nemá vyplyv na povinnosti Zhovotiteľa vykonávať práce podľa podčl. 3.1. </w:t>
            </w:r>
            <w:r w:rsidRPr="001B10E5">
              <w:rPr>
                <w:rFonts w:ascii="Arial" w:hAnsi="Arial" w:cs="Arial"/>
                <w:i/>
                <w:color w:val="auto"/>
                <w:szCs w:val="22"/>
                <w:lang w:val="sk-SK"/>
              </w:rPr>
              <w:t>(Povinnosti a právomoc Stavebnotechnického dozoru).</w:t>
            </w:r>
          </w:p>
          <w:p w14:paraId="224C55C2" w14:textId="77777777" w:rsidR="001B10E5" w:rsidRPr="001B10E5" w:rsidRDefault="001B10E5" w:rsidP="00C336C9">
            <w:pPr>
              <w:rPr>
                <w:lang w:val="sk-SK"/>
              </w:rPr>
            </w:pPr>
          </w:p>
          <w:p w14:paraId="7C4862D3" w14:textId="77777777" w:rsidR="00103564" w:rsidRDefault="00103564" w:rsidP="007008A6">
            <w:pPr>
              <w:pStyle w:val="NoIndent"/>
              <w:jc w:val="both"/>
              <w:rPr>
                <w:rFonts w:ascii="Arial" w:hAnsi="Arial" w:cs="Arial"/>
                <w:bCs/>
                <w:color w:val="auto"/>
                <w:szCs w:val="22"/>
                <w:lang w:val="sk-SK"/>
              </w:rPr>
            </w:pPr>
          </w:p>
          <w:p w14:paraId="34DCAFDA" w14:textId="12F280EB"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prvým odsekom vložte :</w:t>
            </w:r>
          </w:p>
          <w:p w14:paraId="115317BD" w14:textId="77777777" w:rsidR="00BE58EF" w:rsidRPr="00434723" w:rsidRDefault="00BE58EF" w:rsidP="007008A6">
            <w:pPr>
              <w:rPr>
                <w:rFonts w:cs="Arial"/>
                <w:szCs w:val="22"/>
                <w:lang w:val="sk-SK"/>
              </w:rPr>
            </w:pPr>
          </w:p>
          <w:p w14:paraId="3BC26376" w14:textId="77777777" w:rsidR="00BE58EF" w:rsidRPr="00434723" w:rsidRDefault="00BE58EF" w:rsidP="007008A6">
            <w:pPr>
              <w:jc w:val="both"/>
              <w:rPr>
                <w:rFonts w:cs="Arial"/>
                <w:szCs w:val="22"/>
                <w:lang w:val="sk-SK"/>
              </w:rPr>
            </w:pPr>
            <w:r w:rsidRPr="00434723">
              <w:rPr>
                <w:rFonts w:cs="Arial"/>
                <w:szCs w:val="22"/>
                <w:lang w:val="sk-SK"/>
              </w:rPr>
              <w:t>“Stavebnotechnický dozor je povinný obdržať k vydaniu pokynu ku Zmene písomný súhlas Objednávateľa. Pokiaľ pokyn ku Zmene nebol písomne odsúhlasený Objednávateľom, Zhotoviteľ Zmenu nemôže vykonať.“</w:t>
            </w:r>
          </w:p>
          <w:p w14:paraId="2B6E6961" w14:textId="77777777" w:rsidR="009C14A7" w:rsidRPr="00434723" w:rsidRDefault="009C14A7" w:rsidP="007008A6">
            <w:pPr>
              <w:jc w:val="both"/>
              <w:rPr>
                <w:rFonts w:cs="Arial"/>
                <w:szCs w:val="22"/>
              </w:rPr>
            </w:pPr>
          </w:p>
          <w:p w14:paraId="1CD1B0A9" w14:textId="77777777" w:rsidR="009C14A7" w:rsidRPr="00434723" w:rsidRDefault="009C14A7" w:rsidP="007008A6">
            <w:pPr>
              <w:jc w:val="both"/>
              <w:rPr>
                <w:rFonts w:cs="Arial"/>
                <w:szCs w:val="22"/>
              </w:rPr>
            </w:pPr>
          </w:p>
          <w:p w14:paraId="3372F932" w14:textId="77777777" w:rsidR="009C14A7" w:rsidRPr="00434723" w:rsidRDefault="009C14A7" w:rsidP="007008A6">
            <w:pPr>
              <w:jc w:val="both"/>
              <w:rPr>
                <w:rFonts w:cs="Arial"/>
                <w:szCs w:val="22"/>
                <w:lang w:val="sk-SK"/>
              </w:rPr>
            </w:pPr>
            <w:r w:rsidRPr="00434723">
              <w:rPr>
                <w:rFonts w:cs="Arial"/>
                <w:szCs w:val="22"/>
                <w:lang w:val="sk-SK"/>
              </w:rPr>
              <w:t>Na koniec Podčlánku vložte:</w:t>
            </w:r>
          </w:p>
          <w:p w14:paraId="5CCEB6AC" w14:textId="77777777" w:rsidR="009C14A7" w:rsidRPr="00434723" w:rsidRDefault="009C14A7" w:rsidP="007008A6">
            <w:pPr>
              <w:jc w:val="both"/>
              <w:rPr>
                <w:rFonts w:cs="Arial"/>
                <w:szCs w:val="22"/>
                <w:lang w:val="sk-SK"/>
              </w:rPr>
            </w:pPr>
          </w:p>
          <w:p w14:paraId="0142D794" w14:textId="77777777" w:rsidR="00BE58EF" w:rsidRPr="00434723" w:rsidRDefault="009C14A7" w:rsidP="007008A6">
            <w:pPr>
              <w:jc w:val="both"/>
              <w:rPr>
                <w:rFonts w:cs="Arial"/>
                <w:szCs w:val="22"/>
                <w:lang w:val="sk-SK"/>
              </w:rPr>
            </w:pPr>
            <w:r w:rsidRPr="00434723">
              <w:rPr>
                <w:rFonts w:cs="Arial"/>
                <w:szCs w:val="22"/>
                <w:lang w:val="sk-SK"/>
              </w:rPr>
              <w:t>„Zmluvné strany sú povinné postupovať v súlade s platným znením Zákona o verejnom obstarávaní a postupovať v prípade Zmien v súlade s týmto zákonom. Zhotoviteľ sa zaväzuje poskytnúť všetku nevyhnutnú súčinnosť za účelom naplnenia požiadaviek Zákona o verejnom obstarávaní.“</w:t>
            </w:r>
          </w:p>
          <w:p w14:paraId="7C54FC3D" w14:textId="77777777" w:rsidR="00BE58EF" w:rsidRPr="00434723" w:rsidRDefault="00BE58EF" w:rsidP="007008A6">
            <w:pPr>
              <w:jc w:val="both"/>
              <w:rPr>
                <w:rFonts w:cs="Arial"/>
                <w:bCs/>
                <w:szCs w:val="22"/>
                <w:lang w:val="sk-SK"/>
              </w:rPr>
            </w:pPr>
          </w:p>
        </w:tc>
      </w:tr>
      <w:tr w:rsidR="00BE58EF" w:rsidRPr="00434723" w14:paraId="4E0C78FF" w14:textId="77777777" w:rsidTr="009B6A56">
        <w:trPr>
          <w:trHeight w:val="954"/>
        </w:trPr>
        <w:tc>
          <w:tcPr>
            <w:tcW w:w="1418" w:type="dxa"/>
          </w:tcPr>
          <w:p w14:paraId="1B0A6B1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9BB44E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13.2</w:t>
            </w:r>
          </w:p>
        </w:tc>
        <w:tc>
          <w:tcPr>
            <w:tcW w:w="2410" w:type="dxa"/>
          </w:tcPr>
          <w:p w14:paraId="204EE27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Zlepšovací návrh</w:t>
            </w:r>
          </w:p>
        </w:tc>
        <w:tc>
          <w:tcPr>
            <w:tcW w:w="5811" w:type="dxa"/>
          </w:tcPr>
          <w:p w14:paraId="0D5341B5"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Tento podčlánok sa neuplatňuje.</w:t>
            </w:r>
          </w:p>
        </w:tc>
      </w:tr>
      <w:tr w:rsidR="00BE58EF" w:rsidRPr="00434723" w14:paraId="2195CC8F" w14:textId="77777777" w:rsidTr="009B6A56">
        <w:trPr>
          <w:trHeight w:val="670"/>
        </w:trPr>
        <w:tc>
          <w:tcPr>
            <w:tcW w:w="1418" w:type="dxa"/>
          </w:tcPr>
          <w:p w14:paraId="4F8AA9F9" w14:textId="77777777" w:rsidR="00BE58EF" w:rsidRPr="00434723" w:rsidRDefault="00BE58EF" w:rsidP="007008A6">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5A79F69" w14:textId="77777777" w:rsidR="00BE58EF" w:rsidRPr="00434723" w:rsidRDefault="00BE58EF" w:rsidP="007008A6">
            <w:pPr>
              <w:rPr>
                <w:rFonts w:cs="Arial"/>
                <w:b/>
                <w:szCs w:val="22"/>
              </w:rPr>
            </w:pPr>
            <w:r w:rsidRPr="00434723">
              <w:rPr>
                <w:rFonts w:cs="Arial"/>
                <w:b/>
                <w:szCs w:val="22"/>
              </w:rPr>
              <w:t>13.3</w:t>
            </w:r>
          </w:p>
        </w:tc>
        <w:tc>
          <w:tcPr>
            <w:tcW w:w="2410" w:type="dxa"/>
          </w:tcPr>
          <w:p w14:paraId="5A9B2C7A" w14:textId="77777777" w:rsidR="00BE58EF" w:rsidRPr="00434723" w:rsidRDefault="00BE58EF" w:rsidP="007008A6">
            <w:pPr>
              <w:rPr>
                <w:rFonts w:cs="Arial"/>
                <w:b/>
                <w:szCs w:val="22"/>
                <w:lang w:val="sk-SK"/>
              </w:rPr>
            </w:pPr>
            <w:r w:rsidRPr="00434723">
              <w:rPr>
                <w:rFonts w:cs="Arial"/>
                <w:b/>
                <w:szCs w:val="22"/>
                <w:lang w:val="sk-SK"/>
              </w:rPr>
              <w:t>Postup pri Zmenách</w:t>
            </w:r>
          </w:p>
        </w:tc>
        <w:tc>
          <w:tcPr>
            <w:tcW w:w="5811" w:type="dxa"/>
          </w:tcPr>
          <w:p w14:paraId="0E061A0B"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 xml:space="preserve">V prvej vete prvého odseku tohto podčlánku za slovom „v písomnej forme“ vložte text „a v elektronickej forme </w:t>
            </w:r>
            <w:r w:rsidRPr="00434723">
              <w:rPr>
                <w:rFonts w:ascii="Arial" w:hAnsi="Arial" w:cs="Arial"/>
                <w:color w:val="auto"/>
                <w:szCs w:val="22"/>
                <w:lang w:val="sk-SK"/>
              </w:rPr>
              <w:t xml:space="preserve">na CD/DVD nosiči v zmysle dátového predpisu NDS </w:t>
            </w:r>
            <w:r w:rsidRPr="00434723">
              <w:rPr>
                <w:rFonts w:ascii="Arial" w:hAnsi="Arial" w:cs="Arial"/>
                <w:color w:val="auto"/>
                <w:szCs w:val="22"/>
                <w:lang w:val="sk-SK"/>
              </w:rPr>
              <w:lastRenderedPageBreak/>
              <w:t xml:space="preserve">uvedeného na stránke </w:t>
            </w:r>
            <w:hyperlink r:id="rId14" w:history="1">
              <w:r w:rsidRPr="00434723">
                <w:rPr>
                  <w:rStyle w:val="Hypertextovprepojenie"/>
                  <w:rFonts w:ascii="Arial" w:hAnsi="Arial" w:cs="Arial"/>
                  <w:color w:val="auto"/>
                  <w:szCs w:val="22"/>
                  <w:lang w:val="sk-SK"/>
                </w:rPr>
                <w:t>www.ndsas.sk</w:t>
              </w:r>
            </w:hyperlink>
            <w:r w:rsidRPr="00434723">
              <w:rPr>
                <w:rFonts w:ascii="Arial" w:hAnsi="Arial" w:cs="Arial"/>
                <w:color w:val="auto"/>
                <w:szCs w:val="22"/>
                <w:lang w:val="sk-SK"/>
              </w:rPr>
              <w:t xml:space="preserve"> a  vo forme podľa požiadaviek Objednávateľa a Stavebnotechnického dozoru.</w:t>
            </w:r>
            <w:r w:rsidRPr="00434723">
              <w:rPr>
                <w:rFonts w:ascii="Arial" w:hAnsi="Arial" w:cs="Arial"/>
                <w:szCs w:val="22"/>
                <w:lang w:val="sk-SK"/>
              </w:rPr>
              <w:t>“</w:t>
            </w:r>
          </w:p>
          <w:p w14:paraId="1B21C3AF" w14:textId="77777777" w:rsidR="00CC2B41" w:rsidRPr="00CC2B41" w:rsidRDefault="00CC2B41" w:rsidP="00CC2B41">
            <w:pPr>
              <w:rPr>
                <w:lang w:val="sk-SK"/>
              </w:rPr>
            </w:pPr>
          </w:p>
          <w:p w14:paraId="795CC013" w14:textId="77777777" w:rsidR="00BE58EF" w:rsidRPr="00434723" w:rsidRDefault="00BE58EF" w:rsidP="007008A6">
            <w:pPr>
              <w:pStyle w:val="NoIndent"/>
              <w:jc w:val="both"/>
              <w:rPr>
                <w:rFonts w:ascii="Arial" w:hAnsi="Arial" w:cs="Arial"/>
                <w:szCs w:val="22"/>
                <w:lang w:val="pl-PL"/>
              </w:rPr>
            </w:pPr>
            <w:r w:rsidRPr="00434723">
              <w:rPr>
                <w:rFonts w:ascii="Arial" w:hAnsi="Arial" w:cs="Arial"/>
                <w:szCs w:val="22"/>
                <w:lang w:val="pl-PL"/>
              </w:rPr>
              <w:t>Za prvú vetu druhého odseku vložte:</w:t>
            </w:r>
          </w:p>
          <w:p w14:paraId="76419F3F" w14:textId="77777777" w:rsidR="00BE58EF" w:rsidRPr="00434723" w:rsidRDefault="00BE58EF" w:rsidP="007008A6">
            <w:pPr>
              <w:rPr>
                <w:rFonts w:cs="Arial"/>
                <w:szCs w:val="22"/>
                <w:lang w:val="pl-PL"/>
              </w:rPr>
            </w:pPr>
          </w:p>
          <w:p w14:paraId="4E8727F3" w14:textId="732EA495" w:rsidR="00BE58EF" w:rsidRPr="00434723" w:rsidRDefault="00BE58EF" w:rsidP="007008A6">
            <w:pPr>
              <w:jc w:val="both"/>
              <w:rPr>
                <w:rFonts w:cs="Arial"/>
                <w:szCs w:val="22"/>
                <w:lang w:val="pl-PL"/>
              </w:rPr>
            </w:pPr>
            <w:r w:rsidRPr="00434723">
              <w:rPr>
                <w:rFonts w:cs="Arial"/>
                <w:szCs w:val="22"/>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r w:rsidR="00053658" w:rsidRPr="00053658">
              <w:rPr>
                <w:rFonts w:cs="Arial"/>
                <w:szCs w:val="22"/>
                <w:lang w:val="pl-PL"/>
              </w:rPr>
              <w:t>“</w:t>
            </w:r>
          </w:p>
          <w:p w14:paraId="32147D0E" w14:textId="77777777" w:rsidR="00BE58EF" w:rsidRPr="00434723" w:rsidRDefault="00BE58EF" w:rsidP="007008A6">
            <w:pPr>
              <w:jc w:val="both"/>
              <w:rPr>
                <w:rFonts w:cs="Arial"/>
                <w:szCs w:val="22"/>
                <w:lang w:val="pl-PL"/>
              </w:rPr>
            </w:pPr>
          </w:p>
          <w:p w14:paraId="570E4B84" w14:textId="77777777" w:rsidR="00BE58EF" w:rsidRPr="00434723" w:rsidRDefault="00BE58EF" w:rsidP="007008A6">
            <w:pPr>
              <w:rPr>
                <w:rFonts w:cs="Arial"/>
                <w:szCs w:val="22"/>
              </w:rPr>
            </w:pPr>
            <w:r w:rsidRPr="00434723">
              <w:rPr>
                <w:rFonts w:cs="Arial"/>
                <w:szCs w:val="22"/>
              </w:rPr>
              <w:t>Na koniec tohto podčlánku vložte nasledovný text:</w:t>
            </w:r>
          </w:p>
          <w:p w14:paraId="5A73E117" w14:textId="77777777" w:rsidR="00BE58EF" w:rsidRPr="00434723" w:rsidRDefault="00BE58EF" w:rsidP="007008A6">
            <w:pPr>
              <w:rPr>
                <w:rFonts w:cs="Arial"/>
                <w:szCs w:val="22"/>
              </w:rPr>
            </w:pPr>
          </w:p>
          <w:p w14:paraId="2A8F1CE7" w14:textId="77777777" w:rsidR="00BE58EF" w:rsidRPr="00434723" w:rsidRDefault="00BE58EF" w:rsidP="007008A6">
            <w:pPr>
              <w:jc w:val="both"/>
              <w:rPr>
                <w:rFonts w:cs="Arial"/>
                <w:szCs w:val="22"/>
              </w:rPr>
            </w:pPr>
            <w:r w:rsidRPr="00434723">
              <w:rPr>
                <w:rFonts w:cs="Arial"/>
                <w:szCs w:val="22"/>
              </w:rPr>
              <w:t>„V prípade, ak navrhovaná Zmena má vplyv na Harmonogram prác podľa podčlánku 8.3 (</w:t>
            </w:r>
            <w:r w:rsidRPr="00434723">
              <w:rPr>
                <w:rFonts w:cs="Arial"/>
                <w:i/>
                <w:szCs w:val="22"/>
              </w:rPr>
              <w:t>Harmonogram prác</w:t>
            </w:r>
            <w:r w:rsidRPr="00434723">
              <w:rPr>
                <w:rFonts w:cs="Arial"/>
                <w:szCs w:val="22"/>
              </w:rPr>
              <w:t>), vydaním pokynu na Zmenu Stavebným dozorom bude účinná zmena Harmonogramu prác a takto revidovaný Harmonogram prác je pre plnenie Zhotoviteľa podľa Zmluvy záväzný.</w:t>
            </w:r>
          </w:p>
          <w:p w14:paraId="4F5492D3" w14:textId="77777777" w:rsidR="00BE58EF" w:rsidRPr="00434723" w:rsidRDefault="00BE58EF" w:rsidP="007008A6">
            <w:pPr>
              <w:jc w:val="both"/>
              <w:rPr>
                <w:rFonts w:cs="Arial"/>
                <w:szCs w:val="22"/>
              </w:rPr>
            </w:pPr>
          </w:p>
          <w:p w14:paraId="7A91785F" w14:textId="6D061E0B" w:rsidR="00BE58EF" w:rsidRPr="007008A6" w:rsidRDefault="00BE58EF" w:rsidP="007008A6">
            <w:pPr>
              <w:jc w:val="both"/>
              <w:rPr>
                <w:rFonts w:cs="Arial"/>
                <w:szCs w:val="22"/>
                <w:lang w:val="pl-PL"/>
              </w:rPr>
            </w:pPr>
            <w:r w:rsidRPr="00434723">
              <w:rPr>
                <w:rFonts w:cs="Arial"/>
                <w:szCs w:val="22"/>
              </w:rPr>
              <w:t xml:space="preserve"> V prípade, ak Zhotoviteľovi vzniká v dôsledku Zmeny a v súlade s ostatnými ustanoveniami Zmluvy nárok na Platby, uvedený nárok Zhotoviteľa na Platby vzniká najskôr schválením Zmeny Stavebným dozorom, alebo vydaním pokynu na Zmenu Stavebným dozorom</w:t>
            </w:r>
            <w:r w:rsidR="0076659C">
              <w:rPr>
                <w:rFonts w:cs="Arial"/>
                <w:szCs w:val="22"/>
              </w:rPr>
              <w:t xml:space="preserve"> </w:t>
            </w:r>
            <w:r w:rsidR="0076659C" w:rsidRPr="0076659C">
              <w:rPr>
                <w:rFonts w:cs="Arial"/>
                <w:szCs w:val="22"/>
                <w:lang w:val="sk-SK"/>
              </w:rPr>
              <w:t>a za podmienky predchádzajúceho vydania a zverejnenia v Centrálnom registri zmlúv</w:t>
            </w:r>
            <w:r w:rsidRPr="00434723">
              <w:rPr>
                <w:rFonts w:cs="Arial"/>
                <w:szCs w:val="22"/>
              </w:rPr>
              <w:t>.</w:t>
            </w:r>
          </w:p>
          <w:p w14:paraId="39C3DEE8" w14:textId="77777777" w:rsidR="00BE58EF" w:rsidRPr="00434723" w:rsidRDefault="00BE58EF" w:rsidP="007008A6">
            <w:pPr>
              <w:jc w:val="both"/>
              <w:rPr>
                <w:rFonts w:cs="Arial"/>
                <w:szCs w:val="22"/>
                <w:lang w:val="sk-SK"/>
              </w:rPr>
            </w:pPr>
          </w:p>
          <w:p w14:paraId="2A4B30A4" w14:textId="77777777" w:rsidR="00BC53EF" w:rsidRPr="00434723" w:rsidRDefault="00BC53EF" w:rsidP="00053658">
            <w:pPr>
              <w:ind w:left="35"/>
              <w:jc w:val="both"/>
              <w:rPr>
                <w:rFonts w:cs="Arial"/>
                <w:szCs w:val="22"/>
                <w:lang w:val="sk-SK"/>
              </w:rPr>
            </w:pPr>
          </w:p>
        </w:tc>
      </w:tr>
      <w:tr w:rsidR="00732895" w:rsidRPr="00434723" w14:paraId="4E89463A" w14:textId="77777777" w:rsidTr="009B6A56">
        <w:trPr>
          <w:trHeight w:val="879"/>
        </w:trPr>
        <w:tc>
          <w:tcPr>
            <w:tcW w:w="1418" w:type="dxa"/>
          </w:tcPr>
          <w:p w14:paraId="0AD560A5"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6E9537D" w14:textId="77777777" w:rsidR="00732895" w:rsidRPr="00434723" w:rsidRDefault="00732895" w:rsidP="00732895">
            <w:pPr>
              <w:rPr>
                <w:rFonts w:cs="Arial"/>
                <w:b/>
                <w:szCs w:val="22"/>
              </w:rPr>
            </w:pPr>
            <w:r w:rsidRPr="00434723">
              <w:rPr>
                <w:rFonts w:cs="Arial"/>
                <w:b/>
                <w:szCs w:val="22"/>
              </w:rPr>
              <w:t xml:space="preserve">13.8 </w:t>
            </w:r>
          </w:p>
        </w:tc>
        <w:tc>
          <w:tcPr>
            <w:tcW w:w="2410" w:type="dxa"/>
          </w:tcPr>
          <w:p w14:paraId="3034A912" w14:textId="77777777" w:rsidR="00732895" w:rsidRPr="00434723" w:rsidRDefault="00732895" w:rsidP="00732895">
            <w:pPr>
              <w:rPr>
                <w:rFonts w:cs="Arial"/>
                <w:b/>
                <w:szCs w:val="22"/>
                <w:lang w:val="sk-SK"/>
              </w:rPr>
            </w:pPr>
            <w:r w:rsidRPr="00434723">
              <w:rPr>
                <w:rFonts w:cs="Arial"/>
                <w:b/>
                <w:szCs w:val="22"/>
                <w:lang w:val="sk-SK"/>
              </w:rPr>
              <w:t>Úpravy v dôsledku zmien Nákladov</w:t>
            </w:r>
          </w:p>
          <w:p w14:paraId="6F46D607" w14:textId="77777777" w:rsidR="00732895" w:rsidRPr="00434723" w:rsidRDefault="00732895" w:rsidP="00732895">
            <w:pPr>
              <w:rPr>
                <w:rFonts w:cs="Arial"/>
                <w:b/>
                <w:szCs w:val="22"/>
              </w:rPr>
            </w:pPr>
          </w:p>
        </w:tc>
        <w:tc>
          <w:tcPr>
            <w:tcW w:w="5811" w:type="dxa"/>
          </w:tcPr>
          <w:p w14:paraId="00973F95" w14:textId="77777777" w:rsidR="00732895" w:rsidRPr="00742FB8" w:rsidRDefault="00732895" w:rsidP="00732895">
            <w:pPr>
              <w:shd w:val="clear" w:color="auto" w:fill="FFFFFF"/>
              <w:jc w:val="both"/>
              <w:rPr>
                <w:rFonts w:cs="Arial"/>
                <w:szCs w:val="22"/>
              </w:rPr>
            </w:pPr>
            <w:r w:rsidRPr="00742FB8">
              <w:rPr>
                <w:rFonts w:cs="Arial"/>
                <w:szCs w:val="22"/>
              </w:rPr>
              <w:t>Zrušte pôvodný text podčlánku a nahraďte ho nasledovným textom:</w:t>
            </w:r>
          </w:p>
          <w:p w14:paraId="456ED660" w14:textId="77777777" w:rsidR="00732895" w:rsidRPr="00742FB8" w:rsidRDefault="00732895" w:rsidP="00732895">
            <w:pPr>
              <w:shd w:val="clear" w:color="auto" w:fill="FFFFFF"/>
              <w:jc w:val="both"/>
              <w:rPr>
                <w:rFonts w:cs="Arial"/>
                <w:szCs w:val="22"/>
              </w:rPr>
            </w:pPr>
          </w:p>
          <w:p w14:paraId="4822F0E6" w14:textId="77777777" w:rsidR="00732895" w:rsidRPr="00742FB8" w:rsidRDefault="00732895" w:rsidP="00732895">
            <w:pPr>
              <w:shd w:val="clear" w:color="auto" w:fill="FFFFFF"/>
              <w:jc w:val="both"/>
              <w:rPr>
                <w:rFonts w:cs="Arial"/>
                <w:spacing w:val="-1"/>
                <w:szCs w:val="22"/>
              </w:rPr>
            </w:pPr>
            <w:r>
              <w:rPr>
                <w:rFonts w:cs="Arial"/>
                <w:szCs w:val="22"/>
              </w:rPr>
              <w:t>„</w:t>
            </w:r>
            <w:r w:rsidRPr="00742FB8">
              <w:rPr>
                <w:rFonts w:cs="Arial"/>
                <w:szCs w:val="22"/>
              </w:rPr>
              <w:t xml:space="preserve">V tomto podčlánku "Tabuľka údajov o úpravách" znamená doplnenú tabuľku </w:t>
            </w:r>
            <w:r w:rsidRPr="00742FB8">
              <w:rPr>
                <w:rFonts w:cs="Arial"/>
                <w:spacing w:val="-1"/>
                <w:szCs w:val="22"/>
              </w:rPr>
              <w:t xml:space="preserve">údajov o úpravách obsiahnutú v Prílohe k ponuke. </w:t>
            </w:r>
          </w:p>
          <w:p w14:paraId="7F808C8E" w14:textId="77777777" w:rsidR="00732895" w:rsidRPr="00742FB8" w:rsidRDefault="00732895" w:rsidP="00732895">
            <w:pPr>
              <w:shd w:val="clear" w:color="auto" w:fill="FFFFFF"/>
              <w:jc w:val="both"/>
              <w:rPr>
                <w:rFonts w:cs="Arial"/>
                <w:szCs w:val="22"/>
              </w:rPr>
            </w:pPr>
          </w:p>
          <w:p w14:paraId="019D1E19" w14:textId="57697066" w:rsidR="00732895" w:rsidRPr="00742FB8" w:rsidRDefault="00732895" w:rsidP="00732895">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podčlánku (v zmysle Metodického pokynu Ministerstva dopravy a výstavby SR č. 19/2022).</w:t>
            </w:r>
            <w:r w:rsidR="001251B8">
              <w:rPr>
                <w:rFonts w:cs="Arial"/>
                <w:spacing w:val="-1"/>
                <w:szCs w:val="22"/>
              </w:rPr>
              <w:t xml:space="preserve"> </w:t>
            </w:r>
            <w:r w:rsidR="001251B8" w:rsidRPr="00EC28AF">
              <w:rPr>
                <w:rFonts w:cs="Arial"/>
                <w:szCs w:val="22"/>
              </w:rPr>
              <w:t>Všetky Všeobecné položky (označené pod kódom položky 45.00.</w:t>
            </w:r>
            <w:r w:rsidR="001251B8">
              <w:rPr>
                <w:rFonts w:cs="Arial"/>
                <w:szCs w:val="22"/>
              </w:rPr>
              <w:t>00) sa vo fakturácii neupravujú</w:t>
            </w:r>
            <w:r w:rsidR="001251B8" w:rsidRPr="00434723">
              <w:rPr>
                <w:rFonts w:cs="Arial"/>
                <w:spacing w:val="-1"/>
                <w:szCs w:val="22"/>
              </w:rPr>
              <w:t>.</w:t>
            </w:r>
            <w:r>
              <w:rPr>
                <w:rFonts w:cs="Arial"/>
                <w:spacing w:val="-1"/>
                <w:szCs w:val="22"/>
              </w:rPr>
              <w:t xml:space="preserve"> </w:t>
            </w:r>
          </w:p>
          <w:p w14:paraId="039857F6" w14:textId="77777777" w:rsidR="00732895" w:rsidRPr="005B0752" w:rsidRDefault="00732895" w:rsidP="00732895">
            <w:pPr>
              <w:jc w:val="both"/>
              <w:rPr>
                <w:rFonts w:cs="Arial"/>
                <w:szCs w:val="22"/>
              </w:rPr>
            </w:pPr>
          </w:p>
          <w:p w14:paraId="067338A9" w14:textId="77777777" w:rsidR="00732895" w:rsidRPr="00566FC4" w:rsidRDefault="00732895" w:rsidP="00732895">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0D516487" w14:textId="77777777" w:rsidR="00732895" w:rsidRPr="0074407A" w:rsidRDefault="00732895" w:rsidP="00732895">
            <w:pPr>
              <w:shd w:val="clear" w:color="auto" w:fill="FFFFFF"/>
              <w:jc w:val="both"/>
              <w:rPr>
                <w:rFonts w:cs="Arial"/>
                <w:szCs w:val="22"/>
              </w:rPr>
            </w:pPr>
          </w:p>
          <w:p w14:paraId="068A3AEE" w14:textId="77777777" w:rsidR="00732895" w:rsidRPr="00BB44F9" w:rsidRDefault="00732895" w:rsidP="00732895">
            <w:pPr>
              <w:ind w:left="1418" w:hanging="1418"/>
              <w:jc w:val="center"/>
              <w:rPr>
                <w:rFonts w:cs="Arial"/>
                <w:b/>
                <w:szCs w:val="22"/>
                <w:lang w:eastAsia="sk-SK"/>
              </w:rPr>
            </w:pPr>
            <w:r w:rsidRPr="000A1C4B">
              <w:rPr>
                <w:rFonts w:cs="Arial"/>
                <w:b/>
                <w:szCs w:val="22"/>
                <w:lang w:eastAsia="sk-SK"/>
              </w:rPr>
              <w:lastRenderedPageBreak/>
              <w:t>P</w:t>
            </w:r>
            <w:r w:rsidRPr="00D91C1B">
              <w:rPr>
                <w:rFonts w:cs="Arial"/>
                <w:b/>
                <w:szCs w:val="22"/>
                <w:vertAlign w:val="subscript"/>
                <w:lang w:eastAsia="sk-SK"/>
              </w:rPr>
              <w:t>t</w:t>
            </w:r>
            <w:r w:rsidRPr="00D91C1B">
              <w:rPr>
                <w:rFonts w:cs="Arial"/>
                <w:b/>
                <w:szCs w:val="22"/>
                <w:lang w:eastAsia="sk-SK"/>
              </w:rPr>
              <w:t xml:space="preserve"> = </w:t>
            </w:r>
            <w:r w:rsidRPr="00723969">
              <w:rPr>
                <w:rFonts w:cs="Arial"/>
                <w:b/>
                <w:szCs w:val="22"/>
                <w:lang w:eastAsia="sk-SK"/>
              </w:rPr>
              <w:t>0,1 + 0,2 (HICP</w:t>
            </w:r>
            <w:r w:rsidRPr="001A0DDF">
              <w:rPr>
                <w:rFonts w:cs="Arial"/>
                <w:b/>
                <w:szCs w:val="22"/>
                <w:vertAlign w:val="subscript"/>
                <w:lang w:eastAsia="sk-SK"/>
              </w:rPr>
              <w:t>t</w:t>
            </w:r>
            <w:r w:rsidRPr="00C96E7C">
              <w:rPr>
                <w:rFonts w:cs="Arial"/>
                <w:b/>
                <w:szCs w:val="22"/>
                <w:lang w:eastAsia="sk-SK"/>
              </w:rPr>
              <w:t>/HICP</w:t>
            </w:r>
            <w:r w:rsidRPr="00485C05">
              <w:rPr>
                <w:rFonts w:cs="Arial"/>
                <w:b/>
                <w:szCs w:val="22"/>
                <w:vertAlign w:val="subscript"/>
                <w:lang w:eastAsia="sk-SK"/>
              </w:rPr>
              <w:t>to</w:t>
            </w:r>
            <w:r w:rsidRPr="00DF409D">
              <w:rPr>
                <w:rFonts w:cs="Arial"/>
                <w:b/>
                <w:szCs w:val="22"/>
                <w:lang w:eastAsia="sk-SK"/>
              </w:rPr>
              <w:t>) + 0,08 (D</w:t>
            </w:r>
            <w:r w:rsidRPr="00DF409D">
              <w:rPr>
                <w:rFonts w:cs="Arial"/>
                <w:b/>
                <w:szCs w:val="22"/>
                <w:vertAlign w:val="subscript"/>
                <w:lang w:eastAsia="sk-SK"/>
              </w:rPr>
              <w:t>t</w:t>
            </w:r>
            <w:r w:rsidRPr="00DF409D">
              <w:rPr>
                <w:rFonts w:cs="Arial"/>
                <w:b/>
                <w:szCs w:val="22"/>
                <w:lang w:eastAsia="sk-SK"/>
              </w:rPr>
              <w:t>/D</w:t>
            </w:r>
            <w:r w:rsidRPr="00DF409D">
              <w:rPr>
                <w:rFonts w:cs="Arial"/>
                <w:b/>
                <w:szCs w:val="22"/>
                <w:vertAlign w:val="subscript"/>
                <w:lang w:eastAsia="sk-SK"/>
              </w:rPr>
              <w:t>to</w:t>
            </w:r>
            <w:r w:rsidRPr="00896806">
              <w:rPr>
                <w:rFonts w:cs="Arial"/>
                <w:b/>
                <w:szCs w:val="22"/>
                <w:lang w:eastAsia="sk-SK"/>
              </w:rPr>
              <w:t>) + 0,62 (CMI</w:t>
            </w:r>
            <w:r w:rsidRPr="00DB07C1">
              <w:rPr>
                <w:rFonts w:cs="Arial"/>
                <w:b/>
                <w:szCs w:val="22"/>
                <w:vertAlign w:val="subscript"/>
                <w:lang w:eastAsia="sk-SK"/>
              </w:rPr>
              <w:t>t</w:t>
            </w:r>
            <w:r w:rsidRPr="00DB07C1">
              <w:rPr>
                <w:rFonts w:cs="Arial"/>
                <w:b/>
                <w:szCs w:val="22"/>
                <w:lang w:eastAsia="sk-SK"/>
              </w:rPr>
              <w:t>/CMI</w:t>
            </w:r>
            <w:r w:rsidRPr="00BB44F9">
              <w:rPr>
                <w:rFonts w:cs="Arial"/>
                <w:b/>
                <w:szCs w:val="22"/>
                <w:vertAlign w:val="subscript"/>
                <w:lang w:eastAsia="sk-SK"/>
              </w:rPr>
              <w:t>to</w:t>
            </w:r>
            <w:r w:rsidRPr="00BB44F9">
              <w:rPr>
                <w:rFonts w:cs="Arial"/>
                <w:b/>
                <w:szCs w:val="22"/>
                <w:lang w:eastAsia="sk-SK"/>
              </w:rPr>
              <w:t>)</w:t>
            </w:r>
          </w:p>
          <w:p w14:paraId="00038119" w14:textId="77777777" w:rsidR="00732895" w:rsidRPr="00D611CD" w:rsidRDefault="00732895" w:rsidP="00732895">
            <w:pPr>
              <w:ind w:left="1418" w:hanging="1418"/>
              <w:jc w:val="center"/>
              <w:rPr>
                <w:rFonts w:cs="Arial"/>
                <w:b/>
                <w:szCs w:val="22"/>
                <w:lang w:eastAsia="sk-SK"/>
              </w:rPr>
            </w:pPr>
          </w:p>
          <w:p w14:paraId="217C5E3F"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P</w:t>
            </w:r>
            <w:r w:rsidRPr="00D611CD">
              <w:rPr>
                <w:rFonts w:cs="Arial"/>
                <w:szCs w:val="22"/>
                <w:vertAlign w:val="subscript"/>
                <w:lang w:eastAsia="sk-SK"/>
              </w:rPr>
              <w:t xml:space="preserve">t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3B385946" w14:textId="77777777" w:rsidR="00732895" w:rsidRPr="00D611CD" w:rsidRDefault="00732895" w:rsidP="00732895">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7BC5B78B"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6B1F413C"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291690D0"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inedxácii a reprezentuje zmenu osobných nákladov, resp. nákladov na pracovnú silu </w:t>
            </w:r>
          </w:p>
          <w:p w14:paraId="61BE3255" w14:textId="77777777" w:rsidR="00732895" w:rsidRPr="00FB322C" w:rsidRDefault="00732895" w:rsidP="00732895">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589DDE9D" w14:textId="77777777" w:rsidR="00732895" w:rsidRPr="00742FB8" w:rsidRDefault="00732895" w:rsidP="00732895">
            <w:pPr>
              <w:autoSpaceDE w:val="0"/>
              <w:autoSpaceDN w:val="0"/>
              <w:adjustRightInd w:val="0"/>
              <w:ind w:left="1418" w:hanging="1418"/>
              <w:jc w:val="both"/>
              <w:rPr>
                <w:rFonts w:cs="Arial"/>
                <w:szCs w:val="22"/>
                <w:lang w:eastAsia="sk-SK"/>
              </w:rPr>
            </w:pPr>
            <w:r w:rsidRPr="00FB322C">
              <w:rPr>
                <w:rFonts w:cs="Arial"/>
                <w:szCs w:val="22"/>
                <w:lang w:eastAsia="sk-SK"/>
              </w:rPr>
              <w:t>HICP</w:t>
            </w:r>
            <w:r w:rsidRPr="00A86531">
              <w:rPr>
                <w:rFonts w:cs="Arial"/>
                <w:szCs w:val="22"/>
                <w:vertAlign w:val="subscript"/>
                <w:lang w:eastAsia="sk-SK"/>
              </w:rPr>
              <w:t>t</w:t>
            </w:r>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3B7210EA" w14:textId="77777777" w:rsidR="00732895" w:rsidRPr="00E64C36" w:rsidRDefault="00732895" w:rsidP="00732895">
            <w:pPr>
              <w:autoSpaceDE w:val="0"/>
              <w:autoSpaceDN w:val="0"/>
              <w:adjustRightInd w:val="0"/>
              <w:ind w:left="1418" w:hanging="1418"/>
              <w:jc w:val="both"/>
              <w:rPr>
                <w:rFonts w:cs="Arial"/>
                <w:szCs w:val="22"/>
                <w:highlight w:val="yellow"/>
                <w:lang w:eastAsia="sk-SK"/>
              </w:rPr>
            </w:pPr>
            <w:r w:rsidRPr="00742FB8">
              <w:rPr>
                <w:rFonts w:cs="Arial"/>
                <w:szCs w:val="22"/>
                <w:lang w:eastAsia="sk-SK"/>
              </w:rPr>
              <w:t>HICP</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21FFBFB8" w14:textId="77777777" w:rsidR="00732895" w:rsidRPr="0074407A" w:rsidRDefault="00732895" w:rsidP="00732895">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B6AC018" w14:textId="77777777" w:rsidR="00732895" w:rsidRPr="00FB322C" w:rsidRDefault="00732895" w:rsidP="00732895">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w:t>
            </w:r>
            <w:r w:rsidRPr="0074407A">
              <w:rPr>
                <w:rFonts w:cs="Arial"/>
                <w:szCs w:val="22"/>
                <w:lang w:eastAsia="sk-SK"/>
              </w:rPr>
              <w:lastRenderedPageBreak/>
              <w:t xml:space="preserve">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79585925" w14:textId="77777777" w:rsidR="00732895" w:rsidRPr="00742FB8" w:rsidRDefault="00732895" w:rsidP="00732895">
            <w:pPr>
              <w:autoSpaceDE w:val="0"/>
              <w:autoSpaceDN w:val="0"/>
              <w:adjustRightInd w:val="0"/>
              <w:ind w:left="1418" w:hanging="1418"/>
              <w:jc w:val="both"/>
              <w:rPr>
                <w:rFonts w:cs="Arial"/>
                <w:szCs w:val="22"/>
                <w:highlight w:val="yellow"/>
                <w:lang w:eastAsia="sk-SK"/>
              </w:rPr>
            </w:pPr>
            <w:r w:rsidRPr="00A86531">
              <w:rPr>
                <w:rFonts w:cs="Arial"/>
                <w:szCs w:val="22"/>
                <w:lang w:eastAsia="sk-SK"/>
              </w:rPr>
              <w:t>D</w:t>
            </w:r>
            <w:r w:rsidRPr="00F07B96">
              <w:rPr>
                <w:rFonts w:cs="Arial"/>
                <w:szCs w:val="22"/>
                <w:vertAlign w:val="subscript"/>
                <w:lang w:eastAsia="sk-SK"/>
              </w:rPr>
              <w:t>t</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4D60C72B" w14:textId="77777777" w:rsidR="00732895" w:rsidRPr="00E64C36" w:rsidRDefault="00732895" w:rsidP="00732895">
            <w:pPr>
              <w:autoSpaceDE w:val="0"/>
              <w:autoSpaceDN w:val="0"/>
              <w:adjustRightInd w:val="0"/>
              <w:ind w:left="1418" w:hanging="1418"/>
              <w:jc w:val="both"/>
              <w:rPr>
                <w:rFonts w:cs="Arial"/>
                <w:szCs w:val="22"/>
                <w:highlight w:val="yellow"/>
                <w:lang w:eastAsia="sk-SK"/>
              </w:rPr>
            </w:pPr>
            <w:r w:rsidRPr="00742FB8">
              <w:rPr>
                <w:rFonts w:cs="Arial"/>
                <w:szCs w:val="22"/>
                <w:lang w:eastAsia="sk-SK"/>
              </w:rPr>
              <w:t>D</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14C597A9" w14:textId="77777777" w:rsidR="00732895" w:rsidRPr="0074407A" w:rsidRDefault="00732895" w:rsidP="00732895">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7B57FC77" w14:textId="77777777" w:rsidR="00732895" w:rsidRPr="00FB322C" w:rsidRDefault="00732895" w:rsidP="00732895">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 a materiálov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(Price indices of cons</w:t>
            </w:r>
            <w:r w:rsidRPr="00485C05">
              <w:rPr>
                <w:rFonts w:cs="Arial"/>
                <w:szCs w:val="22"/>
                <w:lang w:eastAsia="sk-SK"/>
              </w:rPr>
              <w:t xml:space="preserve">tructions works and materials)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797D6BC5" w14:textId="77777777" w:rsidR="00732895" w:rsidRPr="00742FB8" w:rsidRDefault="00732895" w:rsidP="00732895">
            <w:pPr>
              <w:autoSpaceDE w:val="0"/>
              <w:autoSpaceDN w:val="0"/>
              <w:adjustRightInd w:val="0"/>
              <w:ind w:left="1418" w:hanging="1418"/>
              <w:jc w:val="both"/>
              <w:rPr>
                <w:rFonts w:cs="Arial"/>
                <w:szCs w:val="22"/>
                <w:lang w:eastAsia="sk-SK"/>
              </w:rPr>
            </w:pPr>
            <w:r w:rsidRPr="00FB322C">
              <w:rPr>
                <w:rFonts w:cs="Arial"/>
                <w:szCs w:val="22"/>
                <w:lang w:eastAsia="sk-SK"/>
              </w:rPr>
              <w:t>CMI</w:t>
            </w:r>
            <w:r w:rsidRPr="00A86531">
              <w:rPr>
                <w:rFonts w:cs="Arial"/>
                <w:szCs w:val="22"/>
                <w:vertAlign w:val="subscript"/>
                <w:lang w:eastAsia="sk-SK"/>
              </w:rPr>
              <w:t>t</w:t>
            </w:r>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5B9C5F39" w14:textId="77777777" w:rsidR="00732895" w:rsidRPr="00D91C1B" w:rsidRDefault="00732895" w:rsidP="00732895">
            <w:pPr>
              <w:autoSpaceDE w:val="0"/>
              <w:autoSpaceDN w:val="0"/>
              <w:adjustRightInd w:val="0"/>
              <w:ind w:left="1418" w:hanging="1418"/>
              <w:jc w:val="both"/>
              <w:rPr>
                <w:rFonts w:cs="Arial"/>
                <w:szCs w:val="22"/>
                <w:lang w:eastAsia="sk-SK"/>
              </w:rPr>
            </w:pPr>
            <w:r w:rsidRPr="00742FB8">
              <w:rPr>
                <w:rFonts w:cs="Arial"/>
                <w:szCs w:val="22"/>
                <w:lang w:eastAsia="sk-SK"/>
              </w:rPr>
              <w:t>CMI</w:t>
            </w:r>
            <w:r w:rsidRPr="00742FB8">
              <w:rPr>
                <w:rFonts w:cs="Arial"/>
                <w:szCs w:val="22"/>
                <w:vertAlign w:val="subscript"/>
                <w:lang w:eastAsia="sk-SK"/>
              </w:rPr>
              <w:t>to</w:t>
            </w:r>
            <w:r w:rsidRPr="005B0752">
              <w:rPr>
                <w:rFonts w:cs="Arial"/>
                <w:szCs w:val="22"/>
                <w:lang w:eastAsia="sk-SK"/>
              </w:rPr>
              <w:t xml:space="preserve">  –</w:t>
            </w:r>
            <w:r w:rsidRPr="005B0752">
              <w:rPr>
                <w:rFonts w:cs="Arial"/>
                <w:szCs w:val="22"/>
                <w:lang w:eastAsia="sk-SK"/>
              </w:rPr>
              <w:tab/>
              <w:t>hodnota ukazovateľa Indexy cien stavebných prác a materiálov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18FDF4E3" w14:textId="77777777" w:rsidR="00732895" w:rsidRPr="00D91C1B" w:rsidRDefault="00732895" w:rsidP="00732895">
            <w:pPr>
              <w:autoSpaceDE w:val="0"/>
              <w:autoSpaceDN w:val="0"/>
              <w:adjustRightInd w:val="0"/>
              <w:jc w:val="both"/>
              <w:rPr>
                <w:rFonts w:cs="Arial"/>
                <w:szCs w:val="22"/>
                <w:lang w:eastAsia="sk-SK"/>
              </w:rPr>
            </w:pPr>
          </w:p>
          <w:p w14:paraId="61A86082" w14:textId="77777777" w:rsidR="00732895" w:rsidRPr="00723969" w:rsidRDefault="00732895" w:rsidP="00732895">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138B5656" w14:textId="77777777" w:rsidR="00732895" w:rsidRPr="001A0DDF" w:rsidRDefault="00732895" w:rsidP="00732895">
            <w:pPr>
              <w:shd w:val="clear" w:color="auto" w:fill="FFFFFF"/>
              <w:ind w:right="38"/>
              <w:jc w:val="both"/>
              <w:rPr>
                <w:rFonts w:cs="Arial"/>
                <w:szCs w:val="22"/>
              </w:rPr>
            </w:pPr>
          </w:p>
          <w:p w14:paraId="637BE56D" w14:textId="0B5DA10D" w:rsidR="00732895" w:rsidRPr="00485C05" w:rsidRDefault="00732895" w:rsidP="00732895">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008463D8" w:rsidRPr="008463D8">
              <w:rPr>
                <w:rFonts w:cs="Arial"/>
                <w:szCs w:val="22"/>
              </w:rPr>
              <w:t>verejného obstarávania, ktorého výsledkom je uzatvorenie tejto Zmluvy</w:t>
            </w:r>
            <w:r w:rsidRPr="00485C05">
              <w:rPr>
                <w:rFonts w:cs="Arial"/>
                <w:szCs w:val="22"/>
              </w:rPr>
              <w:t>.</w:t>
            </w:r>
          </w:p>
          <w:p w14:paraId="231D6BAE" w14:textId="77777777" w:rsidR="00732895" w:rsidRPr="00DF409D" w:rsidRDefault="00732895" w:rsidP="00732895">
            <w:pPr>
              <w:shd w:val="clear" w:color="auto" w:fill="FFFFFF"/>
              <w:ind w:right="38"/>
              <w:jc w:val="both"/>
              <w:rPr>
                <w:rFonts w:cs="Arial"/>
                <w:szCs w:val="22"/>
              </w:rPr>
            </w:pPr>
          </w:p>
          <w:p w14:paraId="3AB8A6F6" w14:textId="77777777" w:rsidR="00732895" w:rsidRPr="00DF409D" w:rsidRDefault="00732895" w:rsidP="00732895">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58EA0069" w14:textId="77777777" w:rsidR="00732895" w:rsidRPr="00DF409D" w:rsidRDefault="00732895" w:rsidP="00732895">
            <w:pPr>
              <w:shd w:val="clear" w:color="auto" w:fill="FFFFFF"/>
              <w:ind w:right="38"/>
              <w:jc w:val="both"/>
              <w:rPr>
                <w:rFonts w:cs="Arial"/>
                <w:szCs w:val="22"/>
              </w:rPr>
            </w:pPr>
          </w:p>
          <w:p w14:paraId="241E9C34" w14:textId="492B9906" w:rsidR="00732895" w:rsidRPr="00896806" w:rsidRDefault="00732895" w:rsidP="00732895">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008463D8" w:rsidRPr="006C2974">
              <w:rPr>
                <w:rFonts w:cs="Arial"/>
                <w:szCs w:val="22"/>
              </w:rPr>
              <w:t xml:space="preserve">verejného </w:t>
            </w:r>
            <w:r w:rsidR="008463D8" w:rsidRPr="006C2974">
              <w:rPr>
                <w:rFonts w:cs="Arial"/>
                <w:szCs w:val="22"/>
              </w:rPr>
              <w:lastRenderedPageBreak/>
              <w:t xml:space="preserve">obstarávania, ktorého výsledkom je uzatvorenie </w:t>
            </w:r>
            <w:r w:rsidR="008463D8">
              <w:rPr>
                <w:rFonts w:cs="Arial"/>
                <w:szCs w:val="22"/>
              </w:rPr>
              <w:t>tejto Zmluvy</w:t>
            </w:r>
            <w:r w:rsidRPr="00896806">
              <w:rPr>
                <w:rFonts w:cs="Arial"/>
                <w:szCs w:val="22"/>
              </w:rPr>
              <w:t>;</w:t>
            </w:r>
          </w:p>
          <w:p w14:paraId="455B4B7C" w14:textId="77777777" w:rsidR="00732895" w:rsidRPr="00DB07C1" w:rsidRDefault="00732895" w:rsidP="00732895">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5A6BB0A8" w14:textId="77777777" w:rsidR="00732895" w:rsidRPr="00BB44F9" w:rsidRDefault="00732895" w:rsidP="00732895">
            <w:pPr>
              <w:shd w:val="clear" w:color="auto" w:fill="FFFFFF"/>
              <w:ind w:right="38"/>
              <w:jc w:val="both"/>
              <w:rPr>
                <w:rFonts w:cs="Arial"/>
                <w:szCs w:val="22"/>
              </w:rPr>
            </w:pPr>
          </w:p>
          <w:p w14:paraId="70650A59" w14:textId="77777777" w:rsidR="00732895" w:rsidRPr="00D611CD" w:rsidRDefault="00732895" w:rsidP="00732895">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F4AF90E" w14:textId="77777777" w:rsidR="00732895" w:rsidRPr="00D611CD" w:rsidRDefault="00732895" w:rsidP="00732895">
            <w:pPr>
              <w:shd w:val="clear" w:color="auto" w:fill="FFFFFF"/>
              <w:ind w:right="38"/>
              <w:jc w:val="both"/>
              <w:rPr>
                <w:rFonts w:cs="Arial"/>
                <w:szCs w:val="22"/>
              </w:rPr>
            </w:pPr>
          </w:p>
          <w:p w14:paraId="2A4190B0" w14:textId="77777777" w:rsidR="00732895" w:rsidRPr="00D611CD" w:rsidRDefault="00732895" w:rsidP="00732895">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0587A7E" w14:textId="77777777" w:rsidR="00732895" w:rsidRPr="00D611CD" w:rsidRDefault="00732895" w:rsidP="00732895">
            <w:pPr>
              <w:shd w:val="clear" w:color="auto" w:fill="FFFFFF"/>
              <w:ind w:right="38"/>
              <w:jc w:val="both"/>
              <w:rPr>
                <w:rFonts w:cs="Arial"/>
                <w:szCs w:val="22"/>
              </w:rPr>
            </w:pPr>
          </w:p>
          <w:p w14:paraId="4D600359" w14:textId="77777777" w:rsidR="00732895" w:rsidRPr="00D611CD" w:rsidRDefault="00732895" w:rsidP="00732895">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76D436C" w14:textId="77777777" w:rsidR="00732895" w:rsidRPr="00D611CD" w:rsidRDefault="00732895" w:rsidP="00732895">
            <w:pPr>
              <w:shd w:val="clear" w:color="auto" w:fill="FFFFFF"/>
              <w:ind w:right="38"/>
              <w:jc w:val="both"/>
              <w:rPr>
                <w:rFonts w:cs="Arial"/>
                <w:szCs w:val="22"/>
              </w:rPr>
            </w:pPr>
          </w:p>
          <w:p w14:paraId="35C07B20" w14:textId="77777777" w:rsidR="00732895" w:rsidRDefault="00732895" w:rsidP="00732895">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34403BE3" w14:textId="77777777" w:rsidR="00732895" w:rsidRPr="00D611CD" w:rsidRDefault="00732895" w:rsidP="00732895">
            <w:pPr>
              <w:shd w:val="clear" w:color="auto" w:fill="FFFFFF"/>
              <w:ind w:right="38"/>
              <w:jc w:val="both"/>
              <w:rPr>
                <w:rFonts w:cs="Arial"/>
                <w:szCs w:val="22"/>
              </w:rPr>
            </w:pPr>
          </w:p>
          <w:p w14:paraId="1F465553" w14:textId="06AF275E" w:rsidR="00732895" w:rsidRDefault="00732895" w:rsidP="00732895">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08860723" w14:textId="480CC353" w:rsidR="00732895" w:rsidRDefault="00732895" w:rsidP="00732895">
            <w:pPr>
              <w:shd w:val="clear" w:color="auto" w:fill="FFFFFF"/>
              <w:ind w:right="38"/>
              <w:jc w:val="both"/>
              <w:rPr>
                <w:rFonts w:cs="Arial"/>
                <w:szCs w:val="22"/>
              </w:rPr>
            </w:pPr>
          </w:p>
          <w:p w14:paraId="2CAE2F9B" w14:textId="77777777" w:rsidR="00732895" w:rsidRPr="00FE4170" w:rsidRDefault="00732895" w:rsidP="00732895">
            <w:pPr>
              <w:shd w:val="clear" w:color="auto" w:fill="FFFFFF"/>
              <w:ind w:right="38"/>
              <w:jc w:val="both"/>
              <w:rPr>
                <w:rFonts w:cs="Arial"/>
                <w:szCs w:val="22"/>
              </w:rPr>
            </w:pPr>
          </w:p>
          <w:p w14:paraId="4C32A8F9" w14:textId="77777777" w:rsidR="00732895" w:rsidRPr="00434723" w:rsidRDefault="00732895" w:rsidP="00732895">
            <w:pPr>
              <w:shd w:val="clear" w:color="auto" w:fill="FFFFFF"/>
              <w:ind w:right="58"/>
              <w:jc w:val="both"/>
              <w:rPr>
                <w:rFonts w:cs="Arial"/>
                <w:szCs w:val="22"/>
                <w:lang w:val="sk-SK"/>
              </w:rPr>
            </w:pPr>
          </w:p>
        </w:tc>
      </w:tr>
      <w:tr w:rsidR="00732895" w:rsidRPr="00434723" w14:paraId="7BC5948A" w14:textId="77777777" w:rsidTr="009B6A56">
        <w:tc>
          <w:tcPr>
            <w:tcW w:w="1418" w:type="dxa"/>
          </w:tcPr>
          <w:p w14:paraId="0357FCE2"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18D2D76"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14.3</w:t>
            </w:r>
          </w:p>
        </w:tc>
        <w:tc>
          <w:tcPr>
            <w:tcW w:w="2410" w:type="dxa"/>
          </w:tcPr>
          <w:p w14:paraId="0015ED06"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Žiadosť o Priebežné platobné potvrdenie</w:t>
            </w:r>
          </w:p>
        </w:tc>
        <w:tc>
          <w:tcPr>
            <w:tcW w:w="5811" w:type="dxa"/>
          </w:tcPr>
          <w:p w14:paraId="6432BAE5" w14:textId="77777777" w:rsidR="00732895" w:rsidRDefault="00732895" w:rsidP="00732895">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0938DA7B" w14:textId="77777777" w:rsidR="00732895" w:rsidRPr="00742FB8" w:rsidRDefault="00732895" w:rsidP="00732895">
            <w:pPr>
              <w:jc w:val="both"/>
              <w:rPr>
                <w:rFonts w:cs="Arial"/>
                <w:bCs/>
                <w:szCs w:val="22"/>
              </w:rPr>
            </w:pPr>
          </w:p>
          <w:p w14:paraId="65226863" w14:textId="77777777" w:rsidR="00732895" w:rsidRDefault="00732895" w:rsidP="00732895">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740B97A5" w14:textId="77777777" w:rsidR="00732895" w:rsidRPr="00434723" w:rsidRDefault="00732895" w:rsidP="00732895">
            <w:pPr>
              <w:jc w:val="both"/>
              <w:rPr>
                <w:rFonts w:cs="Arial"/>
                <w:szCs w:val="22"/>
                <w:lang w:val="sk-SK"/>
              </w:rPr>
            </w:pPr>
          </w:p>
        </w:tc>
      </w:tr>
      <w:tr w:rsidR="00732895" w:rsidRPr="00434723" w14:paraId="17B50453" w14:textId="77777777" w:rsidTr="009B6A56">
        <w:tc>
          <w:tcPr>
            <w:tcW w:w="1418" w:type="dxa"/>
          </w:tcPr>
          <w:p w14:paraId="65E07F39"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07D88B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14.5 </w:t>
            </w:r>
          </w:p>
        </w:tc>
        <w:tc>
          <w:tcPr>
            <w:tcW w:w="2410" w:type="dxa"/>
          </w:tcPr>
          <w:p w14:paraId="1AF3D57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Technologické zariadenie a Materiály určené pre Dielo</w:t>
            </w:r>
          </w:p>
        </w:tc>
        <w:tc>
          <w:tcPr>
            <w:tcW w:w="5811" w:type="dxa"/>
          </w:tcPr>
          <w:p w14:paraId="1750F433" w14:textId="77777777" w:rsidR="00732895" w:rsidRPr="00434723" w:rsidRDefault="00732895" w:rsidP="00732895">
            <w:pPr>
              <w:pStyle w:val="NoIndent"/>
              <w:jc w:val="both"/>
              <w:rPr>
                <w:rFonts w:ascii="Arial" w:hAnsi="Arial" w:cs="Arial"/>
                <w:szCs w:val="22"/>
                <w:lang w:val="sk-SK"/>
              </w:rPr>
            </w:pPr>
            <w:r w:rsidRPr="00434723">
              <w:rPr>
                <w:rFonts w:ascii="Arial" w:hAnsi="Arial" w:cs="Arial"/>
                <w:szCs w:val="22"/>
                <w:lang w:val="sk-SK"/>
              </w:rPr>
              <w:t>Tento podčlánok sa neuplatňuje.</w:t>
            </w:r>
          </w:p>
        </w:tc>
      </w:tr>
      <w:tr w:rsidR="00732895" w:rsidRPr="00434723" w14:paraId="55A68A2D" w14:textId="77777777" w:rsidTr="009B6A56">
        <w:tc>
          <w:tcPr>
            <w:tcW w:w="1418" w:type="dxa"/>
          </w:tcPr>
          <w:p w14:paraId="167395AF"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B421085"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14.6</w:t>
            </w:r>
          </w:p>
        </w:tc>
        <w:tc>
          <w:tcPr>
            <w:tcW w:w="2410" w:type="dxa"/>
          </w:tcPr>
          <w:p w14:paraId="6080B620"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Vydanie Priebežných platobných potvrdení</w:t>
            </w:r>
          </w:p>
        </w:tc>
        <w:tc>
          <w:tcPr>
            <w:tcW w:w="5811" w:type="dxa"/>
          </w:tcPr>
          <w:p w14:paraId="44D7D48C" w14:textId="77777777" w:rsidR="00732895" w:rsidRDefault="00732895" w:rsidP="00732895">
            <w:pPr>
              <w:pStyle w:val="Zkladntext3"/>
              <w:rPr>
                <w:rFonts w:cs="Arial"/>
                <w:szCs w:val="22"/>
              </w:rPr>
            </w:pPr>
            <w:r>
              <w:t xml:space="preserve"> </w:t>
            </w:r>
            <w:r>
              <w:rPr>
                <w:rFonts w:cs="Arial"/>
                <w:szCs w:val="22"/>
              </w:rPr>
              <w:t>Druhú vetu tohto podčlánku nahraďte nasledovným znením:</w:t>
            </w:r>
          </w:p>
          <w:p w14:paraId="2701E06B" w14:textId="77777777" w:rsidR="00732895" w:rsidRDefault="00732895" w:rsidP="00732895">
            <w:pPr>
              <w:pStyle w:val="Zkladntext3"/>
              <w:rPr>
                <w:rFonts w:cs="Arial"/>
                <w:szCs w:val="22"/>
              </w:rPr>
            </w:pPr>
          </w:p>
          <w:p w14:paraId="0E0B2F62" w14:textId="77777777" w:rsidR="00732895" w:rsidRDefault="00732895" w:rsidP="00732895">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5E257327" w14:textId="77777777" w:rsidR="00732895" w:rsidRDefault="00732895" w:rsidP="00732895">
            <w:pPr>
              <w:pStyle w:val="Zkladntext3"/>
              <w:rPr>
                <w:rFonts w:cs="Arial"/>
                <w:szCs w:val="22"/>
                <w:lang w:val="sk-SK"/>
              </w:rPr>
            </w:pPr>
          </w:p>
          <w:p w14:paraId="5DBF93FB" w14:textId="77777777" w:rsidR="00732895" w:rsidRPr="00434723" w:rsidRDefault="00732895" w:rsidP="00732895">
            <w:pPr>
              <w:pStyle w:val="Zkladntext3"/>
              <w:rPr>
                <w:rFonts w:cs="Arial"/>
                <w:szCs w:val="22"/>
                <w:lang w:val="sk-SK"/>
              </w:rPr>
            </w:pPr>
          </w:p>
          <w:p w14:paraId="199CE4D8" w14:textId="77777777" w:rsidR="00732895" w:rsidRDefault="00732895" w:rsidP="00732895">
            <w:pPr>
              <w:pStyle w:val="Zkladntext3"/>
              <w:rPr>
                <w:rFonts w:cs="Arial"/>
                <w:szCs w:val="22"/>
                <w:lang w:val="sk-SK"/>
              </w:rPr>
            </w:pPr>
            <w:r w:rsidRPr="00434723">
              <w:rPr>
                <w:rFonts w:cs="Arial"/>
                <w:szCs w:val="22"/>
                <w:lang w:val="sk-SK"/>
              </w:rPr>
              <w:t>Tretia veta tohto podčlánku znie:</w:t>
            </w:r>
          </w:p>
          <w:p w14:paraId="3303F216" w14:textId="77777777" w:rsidR="00732895" w:rsidRPr="00434723" w:rsidRDefault="00732895" w:rsidP="00732895">
            <w:pPr>
              <w:pStyle w:val="Zkladntext3"/>
              <w:rPr>
                <w:rFonts w:cs="Arial"/>
                <w:szCs w:val="22"/>
                <w:lang w:val="sk-SK"/>
              </w:rPr>
            </w:pPr>
          </w:p>
          <w:p w14:paraId="396AF1A3" w14:textId="77777777" w:rsidR="00732895" w:rsidRPr="00434723" w:rsidRDefault="00732895" w:rsidP="00732895">
            <w:pPr>
              <w:pStyle w:val="Zkladntext3"/>
              <w:rPr>
                <w:rFonts w:cs="Arial"/>
                <w:szCs w:val="22"/>
                <w:lang w:val="sk-SK"/>
              </w:rPr>
            </w:pPr>
            <w:r w:rsidRPr="00434723">
              <w:rPr>
                <w:rFonts w:cs="Arial"/>
                <w:szCs w:val="22"/>
                <w:lang w:val="sk-SK"/>
              </w:rPr>
              <w:t>„V Priebežnom platobnom potvrdení bude uvedená čiastka, ktorú Stavebnotechnický dozor spravodlivo rozhodne ako splatnú a deň dodania.“</w:t>
            </w:r>
          </w:p>
          <w:p w14:paraId="56C4C42B" w14:textId="77777777" w:rsidR="00732895" w:rsidRPr="00434723" w:rsidRDefault="00732895" w:rsidP="00732895">
            <w:pPr>
              <w:pStyle w:val="Zkladntext3"/>
              <w:rPr>
                <w:rFonts w:cs="Arial"/>
                <w:szCs w:val="22"/>
                <w:lang w:val="sk-SK"/>
              </w:rPr>
            </w:pPr>
          </w:p>
        </w:tc>
      </w:tr>
      <w:tr w:rsidR="00732895" w:rsidRPr="00434723" w14:paraId="4058757B" w14:textId="77777777" w:rsidTr="009B6A56">
        <w:trPr>
          <w:trHeight w:val="3628"/>
        </w:trPr>
        <w:tc>
          <w:tcPr>
            <w:tcW w:w="1418" w:type="dxa"/>
          </w:tcPr>
          <w:p w14:paraId="710FB10B"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207E4E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14.7 </w:t>
            </w:r>
          </w:p>
        </w:tc>
        <w:tc>
          <w:tcPr>
            <w:tcW w:w="2410" w:type="dxa"/>
          </w:tcPr>
          <w:p w14:paraId="03E4B5E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w:t>
            </w:r>
          </w:p>
        </w:tc>
        <w:tc>
          <w:tcPr>
            <w:tcW w:w="5811" w:type="dxa"/>
          </w:tcPr>
          <w:p w14:paraId="782325CD"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V podčlánku sa ruší text bodu b) a nahrádza sa  nasledujúcim textom:</w:t>
            </w:r>
          </w:p>
          <w:p w14:paraId="776E13DC" w14:textId="77777777" w:rsidR="00732895" w:rsidRPr="00CB08B1" w:rsidRDefault="00732895" w:rsidP="00732895">
            <w:pPr>
              <w:rPr>
                <w:lang w:val="sk-SK"/>
              </w:rPr>
            </w:pPr>
          </w:p>
          <w:p w14:paraId="54FCCD4A"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434723">
              <w:rPr>
                <w:rFonts w:ascii="Arial" w:hAnsi="Arial" w:cs="Arial"/>
                <w:i/>
                <w:szCs w:val="22"/>
                <w:lang w:val="sk-SK"/>
              </w:rPr>
              <w:t>Vydanie Priebežných platobných potvrdení)</w:t>
            </w:r>
            <w:r w:rsidRPr="00434723">
              <w:rPr>
                <w:rFonts w:ascii="Arial" w:hAnsi="Arial" w:cs="Arial"/>
                <w:szCs w:val="22"/>
                <w:lang w:val="sk-SK"/>
              </w:rPr>
              <w:t>. Deň dodania uvedený na faktúre predstavuje posledný deň obdobia, za ktoré je faktúra vyhotovená.</w:t>
            </w:r>
          </w:p>
          <w:p w14:paraId="015C7F28" w14:textId="77777777" w:rsidR="00732895" w:rsidRPr="00CB08B1" w:rsidRDefault="00732895" w:rsidP="00732895">
            <w:pPr>
              <w:rPr>
                <w:lang w:val="sk-SK"/>
              </w:rPr>
            </w:pPr>
          </w:p>
          <w:p w14:paraId="5486CAE4" w14:textId="77777777" w:rsidR="00732895" w:rsidRPr="00434723" w:rsidRDefault="00732895" w:rsidP="00732895">
            <w:pPr>
              <w:pStyle w:val="NoIndent"/>
              <w:jc w:val="both"/>
              <w:rPr>
                <w:rFonts w:ascii="Arial" w:hAnsi="Arial" w:cs="Arial"/>
                <w:szCs w:val="22"/>
                <w:lang w:val="sk-SK"/>
              </w:rPr>
            </w:pPr>
            <w:r w:rsidRPr="00434723">
              <w:rPr>
                <w:rFonts w:ascii="Arial" w:hAnsi="Arial" w:cs="Arial"/>
                <w:szCs w:val="22"/>
                <w:lang w:val="sk-SK"/>
              </w:rPr>
              <w:t>Splatnosť faktúry je 60 kalendárnych dní odo dňa jej</w:t>
            </w:r>
          </w:p>
          <w:p w14:paraId="522270DC"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doporučeného doručenia do sídla Objednávateľa.“ </w:t>
            </w:r>
          </w:p>
          <w:p w14:paraId="0E5079AC" w14:textId="77777777" w:rsidR="00732895" w:rsidRPr="00CB08B1" w:rsidRDefault="00732895" w:rsidP="00732895">
            <w:pPr>
              <w:rPr>
                <w:lang w:val="sk-SK"/>
              </w:rPr>
            </w:pPr>
          </w:p>
        </w:tc>
      </w:tr>
      <w:tr w:rsidR="00732895" w:rsidRPr="00434723" w14:paraId="0DF31028" w14:textId="77777777" w:rsidTr="009B6A56">
        <w:trPr>
          <w:trHeight w:val="3600"/>
        </w:trPr>
        <w:tc>
          <w:tcPr>
            <w:tcW w:w="1418" w:type="dxa"/>
          </w:tcPr>
          <w:p w14:paraId="1C9FB9CA" w14:textId="77777777" w:rsidR="00732895" w:rsidRPr="00434723" w:rsidRDefault="00732895" w:rsidP="00732895">
            <w:pPr>
              <w:pStyle w:val="NoIndent"/>
              <w:rPr>
                <w:rFonts w:ascii="Arial" w:hAnsi="Arial" w:cs="Arial"/>
                <w:b/>
                <w:szCs w:val="22"/>
                <w:lang w:val="sk-SK"/>
              </w:rPr>
            </w:pPr>
          </w:p>
        </w:tc>
        <w:tc>
          <w:tcPr>
            <w:tcW w:w="2410" w:type="dxa"/>
          </w:tcPr>
          <w:p w14:paraId="36A74683" w14:textId="77777777" w:rsidR="00732895" w:rsidRPr="00434723" w:rsidRDefault="00732895" w:rsidP="00732895">
            <w:pPr>
              <w:pStyle w:val="NoIndent"/>
              <w:rPr>
                <w:rFonts w:ascii="Arial" w:hAnsi="Arial" w:cs="Arial"/>
                <w:b/>
                <w:szCs w:val="22"/>
                <w:lang w:val="sk-SK"/>
              </w:rPr>
            </w:pPr>
          </w:p>
        </w:tc>
        <w:tc>
          <w:tcPr>
            <w:tcW w:w="5811" w:type="dxa"/>
          </w:tcPr>
          <w:p w14:paraId="4A48D80C"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 V podčlánku sa na konci bodu c) dopĺňa za slová “toto Platobné potvrdenie“ nasledujúci text:</w:t>
            </w:r>
          </w:p>
          <w:p w14:paraId="679510A2" w14:textId="77777777" w:rsidR="00732895" w:rsidRPr="00CB08B1" w:rsidRDefault="00732895" w:rsidP="00732895">
            <w:pPr>
              <w:rPr>
                <w:lang w:val="sk-SK"/>
              </w:rPr>
            </w:pPr>
          </w:p>
          <w:p w14:paraId="5CAC139B"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434723">
              <w:rPr>
                <w:rFonts w:ascii="Arial" w:hAnsi="Arial" w:cs="Arial"/>
                <w:i/>
                <w:szCs w:val="22"/>
                <w:lang w:val="sk-SK"/>
              </w:rPr>
              <w:t>Vydanie Záverečného platobného potvrdenia)</w:t>
            </w:r>
            <w:r w:rsidRPr="00434723">
              <w:rPr>
                <w:rFonts w:ascii="Arial" w:hAnsi="Arial" w:cs="Arial"/>
                <w:szCs w:val="22"/>
                <w:lang w:val="sk-SK"/>
              </w:rPr>
              <w:t>.</w:t>
            </w:r>
          </w:p>
          <w:p w14:paraId="50790BB5" w14:textId="77777777" w:rsidR="00732895" w:rsidRPr="00CB08B1" w:rsidRDefault="00732895" w:rsidP="00732895">
            <w:pPr>
              <w:rPr>
                <w:lang w:val="sk-SK"/>
              </w:rPr>
            </w:pPr>
          </w:p>
          <w:p w14:paraId="4EC2F5E5"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p w14:paraId="2860358C" w14:textId="77777777" w:rsidR="00732895" w:rsidRPr="00CB08B1" w:rsidRDefault="00732895" w:rsidP="00732895">
            <w:pPr>
              <w:rPr>
                <w:lang w:val="sk-SK"/>
              </w:rPr>
            </w:pPr>
          </w:p>
        </w:tc>
      </w:tr>
      <w:tr w:rsidR="00732895" w:rsidRPr="00434723" w14:paraId="2BE68D51" w14:textId="77777777" w:rsidTr="009B6A56">
        <w:trPr>
          <w:trHeight w:val="964"/>
        </w:trPr>
        <w:tc>
          <w:tcPr>
            <w:tcW w:w="1418" w:type="dxa"/>
          </w:tcPr>
          <w:p w14:paraId="40BF8F45" w14:textId="77777777" w:rsidR="00732895" w:rsidRPr="00434723" w:rsidRDefault="00732895" w:rsidP="00732895">
            <w:pPr>
              <w:pStyle w:val="NoIndent"/>
              <w:rPr>
                <w:rFonts w:ascii="Arial" w:hAnsi="Arial" w:cs="Arial"/>
                <w:b/>
                <w:szCs w:val="22"/>
                <w:lang w:val="sk-SK"/>
              </w:rPr>
            </w:pPr>
          </w:p>
        </w:tc>
        <w:tc>
          <w:tcPr>
            <w:tcW w:w="2410" w:type="dxa"/>
          </w:tcPr>
          <w:p w14:paraId="0FE82183" w14:textId="77777777" w:rsidR="00732895" w:rsidRPr="00434723" w:rsidRDefault="00732895" w:rsidP="00732895">
            <w:pPr>
              <w:pStyle w:val="NoIndent"/>
              <w:rPr>
                <w:rFonts w:ascii="Arial" w:hAnsi="Arial" w:cs="Arial"/>
                <w:b/>
                <w:szCs w:val="22"/>
                <w:lang w:val="sk-SK"/>
              </w:rPr>
            </w:pPr>
          </w:p>
        </w:tc>
        <w:tc>
          <w:tcPr>
            <w:tcW w:w="5811" w:type="dxa"/>
          </w:tcPr>
          <w:p w14:paraId="575A5117"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Za bodom c) doplňte nasledujúci text:</w:t>
            </w:r>
          </w:p>
          <w:p w14:paraId="3EE5C987" w14:textId="77777777" w:rsidR="00732895" w:rsidRPr="00CB08B1" w:rsidRDefault="00732895" w:rsidP="00732895">
            <w:pPr>
              <w:rPr>
                <w:lang w:val="sk-SK"/>
              </w:rPr>
            </w:pPr>
          </w:p>
          <w:p w14:paraId="107128A5" w14:textId="77777777" w:rsidR="00732895" w:rsidRDefault="00732895" w:rsidP="00732895">
            <w:pPr>
              <w:pStyle w:val="NoIndent"/>
              <w:jc w:val="both"/>
              <w:rPr>
                <w:rFonts w:ascii="Arial" w:hAnsi="Arial" w:cs="Arial"/>
                <w:color w:val="auto"/>
                <w:szCs w:val="22"/>
                <w:lang w:val="sk-SK"/>
              </w:rPr>
            </w:pPr>
            <w:r w:rsidRPr="00434723">
              <w:rPr>
                <w:rFonts w:ascii="Arial" w:hAnsi="Arial" w:cs="Arial"/>
                <w:szCs w:val="22"/>
                <w:lang w:val="sk-SK"/>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R2/2007 podľa číselníka stavieb u Objednávateľa, číslo objektu</w:t>
            </w:r>
            <w:r w:rsidRPr="00434723">
              <w:rPr>
                <w:rFonts w:ascii="Arial" w:hAnsi="Arial" w:cs="Arial"/>
                <w:color w:val="auto"/>
                <w:szCs w:val="22"/>
                <w:lang w:val="sk-SK"/>
              </w:rPr>
              <w:t xml:space="preserve">. </w:t>
            </w:r>
          </w:p>
          <w:p w14:paraId="60310B4B" w14:textId="77777777" w:rsidR="00732895" w:rsidRPr="00CB08B1" w:rsidRDefault="00732895" w:rsidP="00732895">
            <w:pPr>
              <w:rPr>
                <w:lang w:val="sk-SK"/>
              </w:rPr>
            </w:pPr>
          </w:p>
          <w:p w14:paraId="548B35C7" w14:textId="77777777" w:rsidR="00732895" w:rsidRPr="007008A6" w:rsidRDefault="00732895" w:rsidP="00732895">
            <w:pPr>
              <w:pStyle w:val="NoIndent"/>
              <w:jc w:val="both"/>
              <w:rPr>
                <w:rFonts w:ascii="Arial" w:hAnsi="Arial" w:cs="Arial"/>
                <w:szCs w:val="22"/>
                <w:lang w:val="sk-SK"/>
              </w:rPr>
            </w:pPr>
            <w:r w:rsidRPr="00434723">
              <w:rPr>
                <w:rFonts w:ascii="Arial" w:hAnsi="Arial" w:cs="Arial"/>
                <w:szCs w:val="22"/>
              </w:rPr>
              <w:t>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na adresu sídla Objednávateľa.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B9B04F5" w14:textId="77777777" w:rsidR="00732895" w:rsidRPr="00434723" w:rsidRDefault="00732895" w:rsidP="00732895">
            <w:pPr>
              <w:rPr>
                <w:rFonts w:cs="Arial"/>
                <w:szCs w:val="22"/>
                <w:lang w:val="sk-SK"/>
              </w:rPr>
            </w:pPr>
          </w:p>
          <w:p w14:paraId="051A19E7" w14:textId="77777777" w:rsidR="00732895" w:rsidRDefault="00732895" w:rsidP="00732895">
            <w:pPr>
              <w:pStyle w:val="NoIndent"/>
              <w:ind w:left="-18"/>
              <w:jc w:val="both"/>
              <w:rPr>
                <w:rFonts w:ascii="Arial" w:hAnsi="Arial" w:cs="Arial"/>
                <w:szCs w:val="22"/>
                <w:lang w:val="sk-SK"/>
              </w:rPr>
            </w:pPr>
            <w:r w:rsidRPr="00434723">
              <w:rPr>
                <w:rFonts w:ascii="Arial" w:hAnsi="Arial" w:cs="Arial"/>
                <w:szCs w:val="22"/>
                <w:lang w:val="sk-SK"/>
              </w:rPr>
              <w:t xml:space="preserve">Zhotoviteľ je povinný predkladať faktúry vrátane Stavebnotechnickým dozorom potvrdeného  Priebežného </w:t>
            </w:r>
            <w:r w:rsidRPr="00434723">
              <w:rPr>
                <w:rFonts w:ascii="Arial" w:hAnsi="Arial" w:cs="Arial"/>
                <w:szCs w:val="22"/>
                <w:lang w:val="sk-SK"/>
              </w:rPr>
              <w:lastRenderedPageBreak/>
              <w:t xml:space="preserve">platobného potvrdenia, Stavebnotechnickým dozorom potvrdených súpisov prác v papierovej forme 6 krát a v elektronickej forme na CD/DVD nosiči v zmysle dátového predpisu NDS uvedeného na stránke </w:t>
            </w:r>
            <w:hyperlink r:id="rId18" w:history="1">
              <w:r w:rsidRPr="00434723">
                <w:rPr>
                  <w:rStyle w:val="Hypertextovprepojenie"/>
                  <w:rFonts w:ascii="Arial" w:hAnsi="Arial" w:cs="Arial"/>
                  <w:szCs w:val="22"/>
                  <w:lang w:val="sk-SK"/>
                </w:rPr>
                <w:t>www.ndsas.sk</w:t>
              </w:r>
            </w:hyperlink>
            <w:r w:rsidRPr="00434723">
              <w:rPr>
                <w:rFonts w:ascii="Arial" w:hAnsi="Arial" w:cs="Arial"/>
                <w:szCs w:val="22"/>
                <w:lang w:val="sk-SK"/>
              </w:rPr>
              <w:t>.</w:t>
            </w:r>
          </w:p>
          <w:p w14:paraId="55605FCD" w14:textId="77777777" w:rsidR="00732895" w:rsidRDefault="00732895" w:rsidP="00732895">
            <w:pPr>
              <w:rPr>
                <w:lang w:val="sk-SK"/>
              </w:rPr>
            </w:pPr>
          </w:p>
          <w:p w14:paraId="6D480DBE" w14:textId="77777777" w:rsidR="00732895" w:rsidRPr="00E938E3" w:rsidRDefault="00732895" w:rsidP="00732895">
            <w:pPr>
              <w:jc w:val="both"/>
              <w:rPr>
                <w:lang w:val="sk-SK"/>
              </w:rPr>
            </w:pPr>
            <w:r w:rsidRPr="00686C1D">
              <w:rPr>
                <w:rFonts w:cs="Arial"/>
                <w:szCs w:val="22"/>
                <w:lang w:val="sk-SK"/>
              </w:rPr>
              <w:t>Zhotoviteľ je povinný k faktúre doložiť porovnanie Fakturačného harmonogramu a skutočného kumulatívneho fakturačného plnenia Zhotoviteľa k poslednému dňu mesiaca, na ktorý sa platba vzťahuje.</w:t>
            </w:r>
          </w:p>
          <w:p w14:paraId="00441CCD" w14:textId="77777777" w:rsidR="00732895" w:rsidRPr="00434723" w:rsidRDefault="00732895" w:rsidP="00732895">
            <w:pPr>
              <w:rPr>
                <w:rFonts w:cs="Arial"/>
                <w:szCs w:val="22"/>
                <w:lang w:val="sk-SK"/>
              </w:rPr>
            </w:pPr>
          </w:p>
          <w:p w14:paraId="501191CE" w14:textId="77777777" w:rsidR="00732895" w:rsidRPr="00434723" w:rsidRDefault="00732895" w:rsidP="00732895">
            <w:pPr>
              <w:jc w:val="both"/>
              <w:rPr>
                <w:rFonts w:cs="Arial"/>
                <w:szCs w:val="22"/>
                <w:lang w:val="sk-SK"/>
              </w:rPr>
            </w:pPr>
            <w:r w:rsidRPr="00434723">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7FE8FFB" w14:textId="0C4A7B15" w:rsidR="00732895" w:rsidRPr="00434723" w:rsidRDefault="00732895" w:rsidP="00C336C9">
            <w:pPr>
              <w:rPr>
                <w:rFonts w:cs="Arial"/>
                <w:szCs w:val="22"/>
                <w:lang w:val="sk-SK"/>
              </w:rPr>
            </w:pPr>
          </w:p>
        </w:tc>
      </w:tr>
      <w:tr w:rsidR="00732895" w:rsidRPr="00434723" w14:paraId="41D2DA7E" w14:textId="77777777" w:rsidTr="009B6A56">
        <w:trPr>
          <w:trHeight w:val="3586"/>
        </w:trPr>
        <w:tc>
          <w:tcPr>
            <w:tcW w:w="1418" w:type="dxa"/>
          </w:tcPr>
          <w:p w14:paraId="46C81CF0" w14:textId="77777777" w:rsidR="00732895" w:rsidRPr="00434723" w:rsidRDefault="00732895" w:rsidP="00732895">
            <w:pPr>
              <w:pStyle w:val="NoIndent"/>
              <w:rPr>
                <w:rFonts w:ascii="Arial" w:hAnsi="Arial" w:cs="Arial"/>
                <w:b/>
                <w:szCs w:val="22"/>
                <w:lang w:val="sk-SK"/>
              </w:rPr>
            </w:pPr>
          </w:p>
        </w:tc>
        <w:tc>
          <w:tcPr>
            <w:tcW w:w="2410" w:type="dxa"/>
          </w:tcPr>
          <w:p w14:paraId="060B0C17" w14:textId="77777777" w:rsidR="00732895" w:rsidRPr="00434723" w:rsidRDefault="00732895" w:rsidP="00732895">
            <w:pPr>
              <w:pStyle w:val="NoIndent"/>
              <w:rPr>
                <w:rFonts w:ascii="Arial" w:hAnsi="Arial" w:cs="Arial"/>
                <w:b/>
                <w:szCs w:val="22"/>
                <w:lang w:val="sk-SK"/>
              </w:rPr>
            </w:pPr>
          </w:p>
        </w:tc>
        <w:tc>
          <w:tcPr>
            <w:tcW w:w="5811" w:type="dxa"/>
          </w:tcPr>
          <w:p w14:paraId="70DB8D38"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Na koniec podčlánku doplňte nasledujúci text:</w:t>
            </w:r>
          </w:p>
          <w:p w14:paraId="31C58665" w14:textId="77777777" w:rsidR="00732895" w:rsidRPr="00F3726D" w:rsidRDefault="00732895" w:rsidP="00732895">
            <w:pPr>
              <w:rPr>
                <w:lang w:val="sk-SK"/>
              </w:rPr>
            </w:pPr>
          </w:p>
          <w:p w14:paraId="01C19DA6"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„Zmena bankového účtu pre účely vykonávania platieb môže byť vykonaná podľa článku 1.3 (</w:t>
            </w:r>
            <w:r w:rsidRPr="00434723">
              <w:rPr>
                <w:rFonts w:ascii="Arial" w:hAnsi="Arial" w:cs="Arial"/>
                <w:i/>
                <w:szCs w:val="22"/>
                <w:lang w:val="sk-SK"/>
              </w:rPr>
              <w:t>Komunikácia)</w:t>
            </w:r>
            <w:r w:rsidRPr="00434723">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7BC98B52" w14:textId="77777777" w:rsidR="00732895" w:rsidRPr="00F3726D" w:rsidRDefault="00732895" w:rsidP="00732895">
            <w:pPr>
              <w:rPr>
                <w:lang w:val="sk-SK"/>
              </w:rPr>
            </w:pPr>
          </w:p>
          <w:p w14:paraId="7DF2B476"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Na účely tejto Zmluvy sa za deň zaplatenia považuje deň odpísania dlžnej sumy z účtu Objednávateľa.“</w:t>
            </w:r>
          </w:p>
          <w:p w14:paraId="63020462" w14:textId="77777777" w:rsidR="00732895" w:rsidRDefault="00732895" w:rsidP="00732895">
            <w:pPr>
              <w:rPr>
                <w:rFonts w:cs="Arial"/>
                <w:iCs/>
              </w:rPr>
            </w:pPr>
          </w:p>
          <w:p w14:paraId="5F6F04A2" w14:textId="77777777" w:rsidR="00732895" w:rsidRPr="0074407A" w:rsidRDefault="00732895" w:rsidP="00732895">
            <w:pPr>
              <w:rPr>
                <w:rFonts w:cs="Arial"/>
                <w:iCs/>
              </w:rPr>
            </w:pPr>
            <w:r w:rsidRPr="0074407A">
              <w:rPr>
                <w:rFonts w:cs="Arial"/>
                <w:iCs/>
              </w:rPr>
              <w:t>Dopĺňa sa bod „</w:t>
            </w:r>
            <w:r>
              <w:rPr>
                <w:rFonts w:cs="Arial"/>
                <w:iCs/>
              </w:rPr>
              <w:t>d</w:t>
            </w:r>
            <w:r w:rsidRPr="0074407A">
              <w:rPr>
                <w:rFonts w:cs="Arial"/>
                <w:iCs/>
              </w:rPr>
              <w:t xml:space="preserve">) </w:t>
            </w:r>
          </w:p>
          <w:p w14:paraId="41119D4F" w14:textId="77777777" w:rsidR="00732895" w:rsidRDefault="00732895" w:rsidP="00732895">
            <w:pPr>
              <w:jc w:val="both"/>
              <w:rPr>
                <w:rFonts w:cs="Arial"/>
                <w:iCs/>
              </w:rPr>
            </w:pPr>
          </w:p>
          <w:p w14:paraId="5BCCAD19" w14:textId="77777777" w:rsidR="00732895" w:rsidRPr="00D91C1B" w:rsidRDefault="00732895" w:rsidP="00732895">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56198A46" w14:textId="77777777" w:rsidR="00732895" w:rsidRPr="00D91C1B" w:rsidRDefault="00732895" w:rsidP="00732895">
            <w:pPr>
              <w:jc w:val="both"/>
              <w:rPr>
                <w:rFonts w:cs="Arial"/>
                <w:iCs/>
              </w:rPr>
            </w:pPr>
          </w:p>
          <w:p w14:paraId="2CDA7260" w14:textId="20608C9A" w:rsidR="00732895" w:rsidRDefault="00732895" w:rsidP="0073289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5362A9A3" w14:textId="77777777" w:rsidR="00732895" w:rsidRPr="001A0DDF" w:rsidRDefault="00732895" w:rsidP="00732895">
            <w:pPr>
              <w:jc w:val="both"/>
              <w:rPr>
                <w:rFonts w:cs="Arial"/>
                <w:iCs/>
                <w:sz w:val="24"/>
                <w:szCs w:val="24"/>
              </w:rPr>
            </w:pPr>
          </w:p>
          <w:p w14:paraId="0B12A71D" w14:textId="6379742E" w:rsidR="00732895" w:rsidRDefault="00732895" w:rsidP="0073289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456AF488" w14:textId="48001D7B" w:rsidR="002E39DB" w:rsidRPr="00A972CF" w:rsidRDefault="002E39DB" w:rsidP="00732895">
            <w:pPr>
              <w:jc w:val="both"/>
              <w:rPr>
                <w:rFonts w:cs="Arial"/>
                <w:iCs/>
              </w:rPr>
            </w:pPr>
          </w:p>
          <w:p w14:paraId="65A1AF4B" w14:textId="161B0523" w:rsidR="00732895" w:rsidRPr="00FB4AD4" w:rsidRDefault="002E39DB" w:rsidP="00C336C9">
            <w:pPr>
              <w:jc w:val="both"/>
              <w:rPr>
                <w:lang w:val="sk-SK"/>
              </w:rPr>
            </w:pPr>
            <w:r w:rsidRPr="00434723">
              <w:rPr>
                <w:rFonts w:cs="Arial"/>
                <w:szCs w:val="22"/>
                <w:lang w:val="sk-SK"/>
              </w:rPr>
              <w:t>Ďalšie požadované podrobnosti sú uvedené v Cenovej časti</w:t>
            </w:r>
            <w:r w:rsidRPr="007008A6">
              <w:rPr>
                <w:rFonts w:cs="Arial"/>
                <w:szCs w:val="22"/>
                <w:lang w:val="sk-SK"/>
              </w:rPr>
              <w:t>.</w:t>
            </w:r>
          </w:p>
          <w:p w14:paraId="06CEAD16" w14:textId="77777777" w:rsidR="00732895" w:rsidRPr="00434723" w:rsidRDefault="00732895" w:rsidP="00732895">
            <w:pPr>
              <w:jc w:val="both"/>
              <w:rPr>
                <w:rFonts w:cs="Arial"/>
                <w:szCs w:val="22"/>
                <w:lang w:val="sk-SK"/>
              </w:rPr>
            </w:pPr>
          </w:p>
        </w:tc>
      </w:tr>
      <w:tr w:rsidR="00732895" w:rsidRPr="00434723" w14:paraId="1F15DD79" w14:textId="77777777" w:rsidTr="009B6A56">
        <w:trPr>
          <w:trHeight w:val="543"/>
        </w:trPr>
        <w:tc>
          <w:tcPr>
            <w:tcW w:w="1418" w:type="dxa"/>
          </w:tcPr>
          <w:p w14:paraId="5114E1C6"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szCs w:val="22"/>
                <w:lang w:val="sk-SK"/>
              </w:rPr>
            </w:pPr>
            <w:r w:rsidRPr="00434723">
              <w:rPr>
                <w:rFonts w:ascii="Arial" w:hAnsi="Arial" w:cs="Arial"/>
                <w:b/>
                <w:szCs w:val="22"/>
                <w:lang w:val="sk-SK"/>
              </w:rPr>
              <w:t xml:space="preserve">Podčlánok </w:t>
            </w:r>
          </w:p>
          <w:p w14:paraId="29264624"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14.9</w:t>
            </w:r>
          </w:p>
        </w:tc>
        <w:tc>
          <w:tcPr>
            <w:tcW w:w="2410" w:type="dxa"/>
          </w:tcPr>
          <w:p w14:paraId="3C5DAB6B"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Platba Zádržného</w:t>
            </w:r>
          </w:p>
        </w:tc>
        <w:tc>
          <w:tcPr>
            <w:tcW w:w="5811" w:type="dxa"/>
          </w:tcPr>
          <w:p w14:paraId="708607A0" w14:textId="77777777" w:rsidR="00732895" w:rsidRPr="004F140F" w:rsidRDefault="00732895" w:rsidP="00732895">
            <w:pPr>
              <w:pStyle w:val="Zkladntext3"/>
              <w:spacing w:before="120"/>
              <w:rPr>
                <w:rFonts w:cs="Arial"/>
                <w:szCs w:val="22"/>
                <w:lang w:val="sk-SK"/>
              </w:rPr>
            </w:pPr>
            <w:r w:rsidRPr="004F140F">
              <w:rPr>
                <w:rFonts w:cs="Arial"/>
                <w:szCs w:val="22"/>
                <w:lang w:val="sk-SK"/>
              </w:rPr>
              <w:t>Pôvodné znenie podčlánku sa neuplatňuje a nahrádza sa nasledovným znením:</w:t>
            </w:r>
          </w:p>
          <w:p w14:paraId="60DF8A92" w14:textId="77777777" w:rsidR="00732895" w:rsidRPr="004F140F" w:rsidRDefault="00732895" w:rsidP="00732895">
            <w:pPr>
              <w:rPr>
                <w:rFonts w:cs="Arial"/>
                <w:szCs w:val="22"/>
                <w:lang w:val="sk-SK"/>
              </w:rPr>
            </w:pPr>
          </w:p>
          <w:p w14:paraId="7AD3F035" w14:textId="77777777" w:rsidR="00732895" w:rsidRDefault="00732895" w:rsidP="00732895">
            <w:pPr>
              <w:jc w:val="both"/>
              <w:rPr>
                <w:rFonts w:cs="Arial"/>
                <w:szCs w:val="22"/>
                <w:lang w:val="sk-SK"/>
              </w:rPr>
            </w:pPr>
            <w:r w:rsidRPr="004F140F">
              <w:rPr>
                <w:rFonts w:cs="Arial"/>
                <w:szCs w:val="22"/>
                <w:lang w:val="sk-SK"/>
              </w:rPr>
              <w:t xml:space="preserve">„Po vydaní Preberacieho protokolu pre Dielo a keď dielo splnilo všetky špecifikované skúšky (vrátane Skúšok po prebratí, ak nejaké sú), Stavebný dozor potvrdí k vyplateniu Zhotoviteľovi prvú polovicu zádržného. </w:t>
            </w:r>
          </w:p>
          <w:p w14:paraId="2FB3140C" w14:textId="77777777" w:rsidR="00732895" w:rsidRPr="004F140F" w:rsidRDefault="00732895" w:rsidP="00732895">
            <w:pPr>
              <w:jc w:val="both"/>
              <w:rPr>
                <w:rFonts w:cs="Arial"/>
                <w:szCs w:val="22"/>
                <w:lang w:val="sk-SK"/>
              </w:rPr>
            </w:pPr>
          </w:p>
          <w:p w14:paraId="0414CE54" w14:textId="77777777" w:rsidR="00732895" w:rsidRPr="004F140F" w:rsidRDefault="00732895" w:rsidP="00732895">
            <w:pPr>
              <w:pStyle w:val="NoIndent"/>
              <w:jc w:val="both"/>
              <w:rPr>
                <w:rFonts w:ascii="Arial" w:hAnsi="Arial" w:cs="Arial"/>
                <w:bCs/>
                <w:color w:val="auto"/>
                <w:szCs w:val="22"/>
                <w:lang w:val="sk-SK"/>
              </w:rPr>
            </w:pPr>
            <w:r w:rsidRPr="004F140F">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2D3C284F" w14:textId="77777777" w:rsidR="00732895" w:rsidRPr="004F140F" w:rsidRDefault="00732895" w:rsidP="00732895">
            <w:pPr>
              <w:rPr>
                <w:rFonts w:cs="Arial"/>
                <w:szCs w:val="22"/>
                <w:lang w:val="sk-SK"/>
              </w:rPr>
            </w:pPr>
          </w:p>
          <w:p w14:paraId="77E33696" w14:textId="77777777" w:rsidR="00732895" w:rsidRPr="004F140F" w:rsidRDefault="00732895" w:rsidP="00732895">
            <w:pPr>
              <w:pStyle w:val="Odsekzoznamu"/>
              <w:spacing w:after="0" w:line="240" w:lineRule="auto"/>
              <w:ind w:left="0"/>
              <w:contextualSpacing w:val="0"/>
              <w:jc w:val="both"/>
              <w:rPr>
                <w:rFonts w:ascii="Arial" w:hAnsi="Arial" w:cs="Arial"/>
                <w:bCs/>
              </w:rPr>
            </w:pPr>
            <w:r w:rsidRPr="004F140F">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62B21B2A" w14:textId="77777777" w:rsidR="00732895" w:rsidRPr="004F140F" w:rsidRDefault="00732895" w:rsidP="00732895">
            <w:pPr>
              <w:pStyle w:val="Odsekzoznamu"/>
              <w:spacing w:after="0" w:line="240" w:lineRule="auto"/>
              <w:ind w:left="0"/>
              <w:contextualSpacing w:val="0"/>
              <w:jc w:val="both"/>
              <w:rPr>
                <w:rFonts w:ascii="Arial" w:hAnsi="Arial" w:cs="Arial"/>
                <w:bCs/>
              </w:rPr>
            </w:pPr>
          </w:p>
          <w:p w14:paraId="65C91211" w14:textId="77777777" w:rsidR="00732895" w:rsidRPr="004F140F" w:rsidRDefault="00732895" w:rsidP="00732895">
            <w:pPr>
              <w:tabs>
                <w:tab w:val="left" w:pos="-2"/>
              </w:tabs>
              <w:ind w:left="-2" w:right="141" w:firstLine="2"/>
              <w:jc w:val="both"/>
              <w:rPr>
                <w:rFonts w:cs="Arial"/>
                <w:bCs/>
                <w:szCs w:val="22"/>
                <w:lang w:val="sk-SK"/>
              </w:rPr>
            </w:pPr>
            <w:r w:rsidRPr="004F140F">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4F140F">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DC70105" w14:textId="77777777" w:rsidR="00732895" w:rsidRPr="004F140F" w:rsidRDefault="00732895" w:rsidP="00732895">
            <w:pPr>
              <w:tabs>
                <w:tab w:val="left" w:pos="-2"/>
              </w:tabs>
              <w:ind w:left="-2" w:right="141" w:firstLine="2"/>
              <w:jc w:val="both"/>
              <w:rPr>
                <w:rFonts w:cs="Arial"/>
                <w:bCs/>
                <w:szCs w:val="22"/>
                <w:lang w:val="sk-SK"/>
              </w:rPr>
            </w:pPr>
          </w:p>
          <w:p w14:paraId="067F1DC6" w14:textId="77777777" w:rsidR="00732895" w:rsidRPr="004F140F" w:rsidRDefault="00732895" w:rsidP="00732895">
            <w:pPr>
              <w:jc w:val="both"/>
              <w:rPr>
                <w:rFonts w:cs="Arial"/>
                <w:snapToGrid w:val="0"/>
                <w:szCs w:val="22"/>
                <w:lang w:val="sk-SK"/>
              </w:rPr>
            </w:pPr>
            <w:r w:rsidRPr="004F140F">
              <w:rPr>
                <w:rFonts w:cs="Arial"/>
                <w:bCs/>
                <w:szCs w:val="22"/>
                <w:lang w:val="sk-SK"/>
              </w:rPr>
              <w:t>Zhotoviteľ zabezpečí, aby Zábezpeka na zadržané platby bola platná až do dátumu vydania Protokolu o vyhotovení Diela</w:t>
            </w:r>
            <w:r>
              <w:rPr>
                <w:rFonts w:cs="Arial"/>
                <w:bCs/>
                <w:szCs w:val="22"/>
                <w:lang w:val="sk-SK"/>
              </w:rPr>
              <w:t>.</w:t>
            </w:r>
          </w:p>
          <w:p w14:paraId="55A5D945" w14:textId="77777777" w:rsidR="00732895" w:rsidRPr="004F140F" w:rsidRDefault="00732895" w:rsidP="00732895">
            <w:pPr>
              <w:jc w:val="both"/>
              <w:rPr>
                <w:rFonts w:cs="Arial"/>
                <w:snapToGrid w:val="0"/>
                <w:szCs w:val="22"/>
                <w:lang w:val="sk-SK"/>
              </w:rPr>
            </w:pPr>
          </w:p>
          <w:p w14:paraId="568D0993" w14:textId="77777777" w:rsidR="00732895" w:rsidRPr="004F140F" w:rsidRDefault="00732895" w:rsidP="00732895">
            <w:pPr>
              <w:rPr>
                <w:rFonts w:cs="Arial"/>
                <w:szCs w:val="22"/>
                <w:lang w:val="sk-SK"/>
              </w:rPr>
            </w:pPr>
          </w:p>
          <w:p w14:paraId="7BB5409D" w14:textId="77777777" w:rsidR="00732895" w:rsidRPr="004F140F" w:rsidRDefault="00732895" w:rsidP="00732895">
            <w:pPr>
              <w:jc w:val="both"/>
              <w:rPr>
                <w:rFonts w:cs="Arial"/>
                <w:bCs/>
                <w:szCs w:val="22"/>
                <w:lang w:val="pl-PL"/>
              </w:rPr>
            </w:pPr>
            <w:r w:rsidRPr="004F140F">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lang w:val="sk-SK"/>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lang w:val="sk-SK"/>
              </w:rPr>
              <w:t xml:space="preserve">čiastky Zábezpeky </w:t>
            </w:r>
            <w:r w:rsidRPr="004F140F">
              <w:rPr>
                <w:rFonts w:cs="Arial"/>
                <w:szCs w:val="22"/>
                <w:lang w:val="sk-SK"/>
              </w:rPr>
              <w:lastRenderedPageBreak/>
              <w:t>na zadržané platby.</w:t>
            </w:r>
            <w:r w:rsidRPr="004F140F">
              <w:rPr>
                <w:rFonts w:cs="Arial"/>
                <w:bCs/>
                <w:szCs w:val="22"/>
                <w:lang w:val="sk-SK"/>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737CBCAB" w14:textId="77777777" w:rsidR="00732895" w:rsidRPr="004F140F" w:rsidRDefault="00732895" w:rsidP="00732895">
            <w:pPr>
              <w:jc w:val="both"/>
              <w:rPr>
                <w:rFonts w:cs="Arial"/>
                <w:bCs/>
                <w:szCs w:val="22"/>
                <w:lang w:val="sk-SK"/>
              </w:rPr>
            </w:pPr>
          </w:p>
          <w:p w14:paraId="135EF338" w14:textId="77777777" w:rsidR="00732895" w:rsidRDefault="00732895" w:rsidP="00732895">
            <w:pPr>
              <w:jc w:val="both"/>
              <w:rPr>
                <w:rFonts w:cs="Arial"/>
                <w:bCs/>
                <w:i/>
                <w:szCs w:val="22"/>
                <w:lang w:val="sk-SK"/>
              </w:rPr>
            </w:pPr>
            <w:r w:rsidRPr="004F140F">
              <w:rPr>
                <w:rFonts w:cs="Arial"/>
                <w:bCs/>
                <w:szCs w:val="22"/>
                <w:lang w:val="sk-SK"/>
              </w:rPr>
              <w:t xml:space="preserve">Pre vylúčenie pochybností sa zmluvné Strany dohodli, že na uplatnenie práva Objednávateľa zo Zábezpeky na zadržané platby sa nevyžaduje postup podľa podčlánku 2.5 </w:t>
            </w:r>
            <w:r w:rsidRPr="004F140F">
              <w:rPr>
                <w:rFonts w:cs="Arial"/>
                <w:bCs/>
                <w:i/>
                <w:szCs w:val="22"/>
                <w:lang w:val="sk-SK"/>
              </w:rPr>
              <w:t>( Nároky Objednávateľa).</w:t>
            </w:r>
          </w:p>
          <w:p w14:paraId="3CA57200" w14:textId="77777777" w:rsidR="00732895" w:rsidRDefault="00732895" w:rsidP="00732895">
            <w:pPr>
              <w:jc w:val="both"/>
              <w:rPr>
                <w:rFonts w:cs="Arial"/>
                <w:bCs/>
                <w:i/>
                <w:szCs w:val="22"/>
                <w:lang w:val="sk-SK"/>
              </w:rPr>
            </w:pPr>
          </w:p>
          <w:p w14:paraId="32134EDB" w14:textId="77777777" w:rsidR="00732895" w:rsidRPr="004F140F" w:rsidRDefault="00732895" w:rsidP="00732895">
            <w:pPr>
              <w:jc w:val="both"/>
              <w:rPr>
                <w:rFonts w:cs="Arial"/>
                <w:bCs/>
                <w:i/>
                <w:szCs w:val="22"/>
                <w:lang w:val="sk-SK"/>
              </w:rPr>
            </w:pPr>
            <w:r w:rsidRPr="004F140F">
              <w:rPr>
                <w:rFonts w:cs="Arial"/>
                <w:snapToGrid w:val="0"/>
                <w:szCs w:val="22"/>
                <w:lang w:val="sk-SK"/>
              </w:rPr>
              <w:t>Objednávateľ vráti Zábezpeku na zadržané platby Zhotoviteľovi do 21 dní od obdržania originálu Protokolu o vyhotovení Diela od Stavebného dozora</w:t>
            </w:r>
            <w:r>
              <w:rPr>
                <w:rFonts w:cs="Arial"/>
                <w:snapToGrid w:val="0"/>
                <w:szCs w:val="22"/>
                <w:lang w:val="sk-SK"/>
              </w:rPr>
              <w:t>.“</w:t>
            </w:r>
          </w:p>
          <w:p w14:paraId="29C4EDC5" w14:textId="77777777" w:rsidR="00732895" w:rsidRPr="004F140F" w:rsidRDefault="00732895" w:rsidP="00732895">
            <w:pPr>
              <w:rPr>
                <w:rFonts w:cs="Arial"/>
                <w:szCs w:val="22"/>
                <w:lang w:val="sk-SK"/>
              </w:rPr>
            </w:pPr>
          </w:p>
          <w:p w14:paraId="02E2599D" w14:textId="77777777" w:rsidR="00732895" w:rsidRPr="00DF3387" w:rsidRDefault="00732895" w:rsidP="00732895">
            <w:pPr>
              <w:pStyle w:val="NoIndent"/>
              <w:jc w:val="both"/>
              <w:rPr>
                <w:rFonts w:ascii="Arial" w:hAnsi="Arial" w:cs="Arial"/>
                <w:color w:val="auto"/>
                <w:szCs w:val="22"/>
                <w:lang w:val="sk-SK"/>
              </w:rPr>
            </w:pPr>
          </w:p>
          <w:p w14:paraId="4094949B" w14:textId="77777777" w:rsidR="00732895" w:rsidRPr="004F140F" w:rsidRDefault="00732895" w:rsidP="00732895">
            <w:pPr>
              <w:pStyle w:val="Zkladntext3"/>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p>
        </w:tc>
      </w:tr>
      <w:tr w:rsidR="00732895" w:rsidRPr="00434723" w14:paraId="7B2F8E19" w14:textId="77777777" w:rsidTr="009B6A56">
        <w:trPr>
          <w:trHeight w:val="1038"/>
        </w:trPr>
        <w:tc>
          <w:tcPr>
            <w:tcW w:w="1418" w:type="dxa"/>
          </w:tcPr>
          <w:p w14:paraId="24DE294D"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9E3273E" w14:textId="77777777" w:rsidR="00732895" w:rsidRPr="00434723" w:rsidRDefault="00732895" w:rsidP="00732895">
            <w:pPr>
              <w:rPr>
                <w:rFonts w:cs="Arial"/>
                <w:b/>
                <w:szCs w:val="22"/>
              </w:rPr>
            </w:pPr>
            <w:r w:rsidRPr="00434723">
              <w:rPr>
                <w:rFonts w:cs="Arial"/>
                <w:b/>
                <w:szCs w:val="22"/>
              </w:rPr>
              <w:t xml:space="preserve">14.10 </w:t>
            </w:r>
          </w:p>
        </w:tc>
        <w:tc>
          <w:tcPr>
            <w:tcW w:w="2410" w:type="dxa"/>
          </w:tcPr>
          <w:p w14:paraId="1A655F2D" w14:textId="77777777" w:rsidR="00732895" w:rsidRPr="00434723" w:rsidRDefault="00732895" w:rsidP="00732895">
            <w:pPr>
              <w:rPr>
                <w:rFonts w:cs="Arial"/>
                <w:b/>
                <w:szCs w:val="22"/>
              </w:rPr>
            </w:pPr>
            <w:r w:rsidRPr="00434723">
              <w:rPr>
                <w:rFonts w:cs="Arial"/>
                <w:b/>
                <w:szCs w:val="22"/>
              </w:rPr>
              <w:t>Prehlásenie o dokončení Diela</w:t>
            </w:r>
          </w:p>
        </w:tc>
        <w:tc>
          <w:tcPr>
            <w:tcW w:w="5811" w:type="dxa"/>
          </w:tcPr>
          <w:p w14:paraId="3E00F952" w14:textId="77777777" w:rsidR="00732895" w:rsidRPr="00434723" w:rsidRDefault="00732895" w:rsidP="00732895">
            <w:pPr>
              <w:pStyle w:val="Zkladntext3"/>
              <w:rPr>
                <w:rFonts w:cs="Arial"/>
                <w:szCs w:val="22"/>
                <w:lang w:val="sk-SK"/>
              </w:rPr>
            </w:pPr>
            <w:r w:rsidRPr="00434723">
              <w:rPr>
                <w:rFonts w:cs="Arial"/>
                <w:szCs w:val="22"/>
                <w:lang w:val="sk-SK"/>
              </w:rPr>
              <w:t>V druhom riadku tohto podčlánku vymažte slová „6 kópií“ a nahraďte:</w:t>
            </w:r>
          </w:p>
          <w:p w14:paraId="46698C91" w14:textId="77777777" w:rsidR="00732895" w:rsidRPr="00434723" w:rsidRDefault="00732895" w:rsidP="00732895">
            <w:pPr>
              <w:pStyle w:val="Zkladntext3"/>
              <w:rPr>
                <w:rFonts w:cs="Arial"/>
                <w:szCs w:val="22"/>
                <w:lang w:val="sk-SK"/>
              </w:rPr>
            </w:pPr>
          </w:p>
          <w:p w14:paraId="5A425EFB" w14:textId="77777777" w:rsidR="00732895" w:rsidRPr="00434723" w:rsidRDefault="00732895" w:rsidP="00732895">
            <w:pPr>
              <w:jc w:val="both"/>
              <w:rPr>
                <w:rFonts w:cs="Arial"/>
                <w:szCs w:val="22"/>
              </w:rPr>
            </w:pPr>
            <w:r w:rsidRPr="00434723">
              <w:rPr>
                <w:rFonts w:cs="Arial"/>
                <w:szCs w:val="22"/>
              </w:rPr>
              <w:t>„6</w:t>
            </w:r>
            <w:r w:rsidRPr="00434723">
              <w:rPr>
                <w:rFonts w:cs="Arial"/>
                <w:bCs/>
                <w:szCs w:val="22"/>
              </w:rPr>
              <w:t xml:space="preserve"> </w:t>
            </w:r>
            <w:r w:rsidRPr="00434723">
              <w:rPr>
                <w:rFonts w:cs="Arial"/>
                <w:szCs w:val="22"/>
                <w:lang w:val="sk-SK"/>
              </w:rPr>
              <w:t>originálov</w:t>
            </w:r>
            <w:r w:rsidRPr="00434723">
              <w:rPr>
                <w:rFonts w:cs="Arial"/>
                <w:szCs w:val="22"/>
              </w:rPr>
              <w:t>“</w:t>
            </w:r>
          </w:p>
          <w:p w14:paraId="3F42A7E3" w14:textId="77777777" w:rsidR="00732895" w:rsidRPr="00434723" w:rsidRDefault="00732895" w:rsidP="00732895">
            <w:pPr>
              <w:jc w:val="both"/>
              <w:rPr>
                <w:rFonts w:cs="Arial"/>
                <w:szCs w:val="22"/>
              </w:rPr>
            </w:pPr>
          </w:p>
        </w:tc>
      </w:tr>
      <w:tr w:rsidR="00732895" w:rsidRPr="00434723" w14:paraId="3E4AE1D9" w14:textId="77777777" w:rsidTr="009B6A56">
        <w:trPr>
          <w:trHeight w:val="1305"/>
        </w:trPr>
        <w:tc>
          <w:tcPr>
            <w:tcW w:w="1418" w:type="dxa"/>
          </w:tcPr>
          <w:p w14:paraId="6A6B3EBB"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F526A45" w14:textId="77777777" w:rsidR="00732895" w:rsidRPr="00434723" w:rsidRDefault="00732895" w:rsidP="00732895">
            <w:pPr>
              <w:rPr>
                <w:rFonts w:cs="Arial"/>
                <w:b/>
                <w:szCs w:val="22"/>
              </w:rPr>
            </w:pPr>
            <w:r w:rsidRPr="00434723">
              <w:rPr>
                <w:rFonts w:cs="Arial"/>
                <w:b/>
                <w:szCs w:val="22"/>
              </w:rPr>
              <w:t xml:space="preserve">14.11 </w:t>
            </w:r>
          </w:p>
        </w:tc>
        <w:tc>
          <w:tcPr>
            <w:tcW w:w="2410" w:type="dxa"/>
          </w:tcPr>
          <w:p w14:paraId="07C3A6D9" w14:textId="77777777" w:rsidR="00732895" w:rsidRPr="00434723" w:rsidRDefault="00732895" w:rsidP="00732895">
            <w:pPr>
              <w:rPr>
                <w:rFonts w:cs="Arial"/>
                <w:b/>
                <w:szCs w:val="22"/>
                <w:lang w:val="sk-SK"/>
              </w:rPr>
            </w:pPr>
            <w:r w:rsidRPr="00434723">
              <w:rPr>
                <w:rFonts w:cs="Arial"/>
                <w:b/>
                <w:szCs w:val="22"/>
                <w:lang w:val="sk-SK"/>
              </w:rPr>
              <w:t>Žiadosť o Záverečné platobné potvrdenie</w:t>
            </w:r>
          </w:p>
        </w:tc>
        <w:tc>
          <w:tcPr>
            <w:tcW w:w="5811" w:type="dxa"/>
          </w:tcPr>
          <w:p w14:paraId="77E474C5" w14:textId="77777777" w:rsidR="00732895" w:rsidRPr="00434723" w:rsidRDefault="00732895" w:rsidP="00732895">
            <w:pPr>
              <w:pStyle w:val="Zkladntext3"/>
              <w:rPr>
                <w:rFonts w:cs="Arial"/>
                <w:szCs w:val="22"/>
                <w:lang w:val="sk-SK"/>
              </w:rPr>
            </w:pPr>
            <w:r w:rsidRPr="00434723">
              <w:rPr>
                <w:rFonts w:cs="Arial"/>
                <w:szCs w:val="22"/>
                <w:lang w:val="sk-SK"/>
              </w:rPr>
              <w:t>V druhom riadku tohto podčlánku vymažte slová „6 kópií “a nahraďte:</w:t>
            </w:r>
          </w:p>
          <w:p w14:paraId="1260B4A3" w14:textId="77777777" w:rsidR="00732895" w:rsidRPr="00434723" w:rsidRDefault="00732895" w:rsidP="00732895">
            <w:pPr>
              <w:pStyle w:val="Zkladntext3"/>
              <w:rPr>
                <w:rFonts w:cs="Arial"/>
                <w:szCs w:val="22"/>
                <w:lang w:val="sk-SK"/>
              </w:rPr>
            </w:pPr>
          </w:p>
          <w:p w14:paraId="22FE897D" w14:textId="77777777" w:rsidR="00732895" w:rsidRPr="00434723" w:rsidRDefault="00732895" w:rsidP="00732895">
            <w:pPr>
              <w:jc w:val="both"/>
              <w:rPr>
                <w:rFonts w:cs="Arial"/>
                <w:szCs w:val="22"/>
                <w:lang w:val="sk-SK"/>
              </w:rPr>
            </w:pPr>
            <w:r w:rsidRPr="00434723">
              <w:rPr>
                <w:rFonts w:cs="Arial"/>
                <w:szCs w:val="22"/>
              </w:rPr>
              <w:t>„6</w:t>
            </w:r>
            <w:r w:rsidRPr="00434723">
              <w:rPr>
                <w:rFonts w:cs="Arial"/>
                <w:bCs/>
                <w:szCs w:val="22"/>
              </w:rPr>
              <w:t xml:space="preserve"> </w:t>
            </w:r>
            <w:r w:rsidRPr="00434723">
              <w:rPr>
                <w:rFonts w:cs="Arial"/>
                <w:szCs w:val="22"/>
                <w:lang w:val="sk-SK"/>
              </w:rPr>
              <w:t>originálov“</w:t>
            </w:r>
          </w:p>
          <w:p w14:paraId="19ED43B3" w14:textId="77777777" w:rsidR="00732895" w:rsidRPr="00434723" w:rsidRDefault="00732895" w:rsidP="00732895">
            <w:pPr>
              <w:jc w:val="both"/>
              <w:rPr>
                <w:rFonts w:cs="Arial"/>
                <w:szCs w:val="22"/>
              </w:rPr>
            </w:pPr>
          </w:p>
        </w:tc>
      </w:tr>
      <w:tr w:rsidR="00732895" w:rsidRPr="00434723" w14:paraId="57D402CD" w14:textId="77777777" w:rsidTr="009B6A56">
        <w:trPr>
          <w:trHeight w:val="318"/>
        </w:trPr>
        <w:tc>
          <w:tcPr>
            <w:tcW w:w="1418" w:type="dxa"/>
          </w:tcPr>
          <w:p w14:paraId="59C72808" w14:textId="77777777" w:rsidR="00732895" w:rsidRPr="00434723" w:rsidRDefault="00732895" w:rsidP="00732895">
            <w:pPr>
              <w:rPr>
                <w:rFonts w:cs="Arial"/>
                <w:b/>
                <w:szCs w:val="22"/>
                <w:lang w:val="sk-SK"/>
              </w:rPr>
            </w:pPr>
            <w:r w:rsidRPr="00434723">
              <w:rPr>
                <w:rFonts w:cs="Arial"/>
                <w:b/>
                <w:szCs w:val="22"/>
                <w:lang w:val="sk-SK"/>
              </w:rPr>
              <w:t>Podčlánok 14.15</w:t>
            </w:r>
          </w:p>
        </w:tc>
        <w:tc>
          <w:tcPr>
            <w:tcW w:w="2410" w:type="dxa"/>
          </w:tcPr>
          <w:p w14:paraId="4857B1D1" w14:textId="77777777" w:rsidR="00732895" w:rsidRPr="00434723" w:rsidRDefault="00732895" w:rsidP="00732895">
            <w:pPr>
              <w:rPr>
                <w:rFonts w:cs="Arial"/>
                <w:b/>
                <w:szCs w:val="22"/>
                <w:lang w:val="sk-SK"/>
              </w:rPr>
            </w:pPr>
            <w:r w:rsidRPr="00434723">
              <w:rPr>
                <w:rFonts w:cs="Arial"/>
                <w:b/>
                <w:szCs w:val="22"/>
                <w:lang w:val="sk-SK"/>
              </w:rPr>
              <w:t>Meny platieb</w:t>
            </w:r>
          </w:p>
        </w:tc>
        <w:tc>
          <w:tcPr>
            <w:tcW w:w="5811" w:type="dxa"/>
          </w:tcPr>
          <w:p w14:paraId="674D82E1" w14:textId="77777777" w:rsidR="00732895" w:rsidRPr="00434723" w:rsidRDefault="00732895" w:rsidP="00732895">
            <w:pPr>
              <w:pStyle w:val="NoIndent"/>
              <w:jc w:val="both"/>
              <w:rPr>
                <w:rFonts w:ascii="Arial" w:hAnsi="Arial" w:cs="Arial"/>
                <w:szCs w:val="22"/>
              </w:rPr>
            </w:pPr>
            <w:r w:rsidRPr="00434723">
              <w:rPr>
                <w:rFonts w:ascii="Arial" w:hAnsi="Arial" w:cs="Arial"/>
                <w:szCs w:val="22"/>
              </w:rPr>
              <w:t>Vypustite bod (b) a nahraďte ho nasledovným textom:</w:t>
            </w:r>
          </w:p>
          <w:p w14:paraId="23A2D76B" w14:textId="77777777" w:rsidR="00732895" w:rsidRPr="00434723" w:rsidRDefault="00732895" w:rsidP="00732895">
            <w:pPr>
              <w:rPr>
                <w:rFonts w:cs="Arial"/>
                <w:szCs w:val="22"/>
              </w:rPr>
            </w:pPr>
          </w:p>
          <w:p w14:paraId="00F5EC6B" w14:textId="77777777" w:rsidR="00732895" w:rsidRDefault="00732895" w:rsidP="00732895">
            <w:pPr>
              <w:jc w:val="both"/>
              <w:rPr>
                <w:rFonts w:cs="Arial"/>
                <w:szCs w:val="22"/>
              </w:rPr>
            </w:pPr>
            <w:r w:rsidRPr="00434723">
              <w:rPr>
                <w:rFonts w:cs="Arial"/>
                <w:szCs w:val="22"/>
              </w:rPr>
              <w:t>(b) platby škôd/zmluvných pokút určených v Prílohe k ponuke budú vykonané v menách a podieloch určených v </w:t>
            </w:r>
            <w:r>
              <w:rPr>
                <w:rFonts w:cs="Arial"/>
                <w:szCs w:val="22"/>
              </w:rPr>
              <w:t>P</w:t>
            </w:r>
            <w:r w:rsidRPr="00434723">
              <w:rPr>
                <w:rFonts w:cs="Arial"/>
                <w:szCs w:val="22"/>
              </w:rPr>
              <w:t>rílohe k ponuke;</w:t>
            </w:r>
          </w:p>
          <w:p w14:paraId="392EEA01" w14:textId="56AB33FA" w:rsidR="00103564" w:rsidRPr="00434723" w:rsidRDefault="00103564" w:rsidP="00732895">
            <w:pPr>
              <w:jc w:val="both"/>
              <w:rPr>
                <w:rFonts w:cs="Arial"/>
                <w:szCs w:val="22"/>
                <w:lang w:val="sk-SK"/>
              </w:rPr>
            </w:pPr>
          </w:p>
        </w:tc>
      </w:tr>
      <w:tr w:rsidR="00732895" w:rsidRPr="00434723" w14:paraId="4B6CF6A1" w14:textId="77777777" w:rsidTr="009B6A56">
        <w:trPr>
          <w:trHeight w:val="380"/>
        </w:trPr>
        <w:tc>
          <w:tcPr>
            <w:tcW w:w="1418" w:type="dxa"/>
          </w:tcPr>
          <w:p w14:paraId="7B7C558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BE9FAD3" w14:textId="77777777" w:rsidR="00732895" w:rsidRPr="00434723" w:rsidRDefault="00732895" w:rsidP="00732895">
            <w:pPr>
              <w:rPr>
                <w:rFonts w:cs="Arial"/>
                <w:b/>
                <w:szCs w:val="22"/>
                <w:lang w:val="sk-SK"/>
              </w:rPr>
            </w:pPr>
            <w:r w:rsidRPr="00434723">
              <w:rPr>
                <w:rFonts w:cs="Arial"/>
                <w:b/>
                <w:szCs w:val="22"/>
                <w:lang w:val="sk-SK"/>
              </w:rPr>
              <w:t>15.1</w:t>
            </w:r>
          </w:p>
        </w:tc>
        <w:tc>
          <w:tcPr>
            <w:tcW w:w="2410" w:type="dxa"/>
          </w:tcPr>
          <w:p w14:paraId="0A486851" w14:textId="77777777" w:rsidR="00732895" w:rsidRPr="00434723" w:rsidRDefault="00732895" w:rsidP="00732895">
            <w:pPr>
              <w:rPr>
                <w:rFonts w:cs="Arial"/>
                <w:b/>
                <w:szCs w:val="22"/>
              </w:rPr>
            </w:pPr>
            <w:r w:rsidRPr="00434723">
              <w:rPr>
                <w:rFonts w:cs="Arial"/>
                <w:b/>
                <w:szCs w:val="22"/>
                <w:lang w:val="sk-SK"/>
              </w:rPr>
              <w:t>Výzva k náprave</w:t>
            </w:r>
          </w:p>
        </w:tc>
        <w:tc>
          <w:tcPr>
            <w:tcW w:w="5811" w:type="dxa"/>
          </w:tcPr>
          <w:p w14:paraId="16D6A20D" w14:textId="77777777" w:rsidR="00732895" w:rsidRPr="00434723" w:rsidRDefault="00732895" w:rsidP="00732895">
            <w:pPr>
              <w:jc w:val="both"/>
              <w:rPr>
                <w:rFonts w:cs="Arial"/>
                <w:szCs w:val="22"/>
                <w:lang w:val="sk-SK"/>
              </w:rPr>
            </w:pPr>
            <w:r w:rsidRPr="00434723">
              <w:rPr>
                <w:rFonts w:cs="Arial"/>
                <w:szCs w:val="22"/>
                <w:lang w:val="sk-SK"/>
              </w:rPr>
              <w:t xml:space="preserve">Na koniec podčlánku vložte: </w:t>
            </w:r>
          </w:p>
          <w:p w14:paraId="43139029" w14:textId="77777777" w:rsidR="00732895" w:rsidRPr="00434723" w:rsidRDefault="00732895" w:rsidP="00732895">
            <w:pPr>
              <w:jc w:val="both"/>
              <w:rPr>
                <w:rFonts w:cs="Arial"/>
                <w:szCs w:val="22"/>
                <w:lang w:val="sk-SK"/>
              </w:rPr>
            </w:pPr>
            <w:r w:rsidRPr="00434723">
              <w:rPr>
                <w:rFonts w:cs="Arial"/>
                <w:szCs w:val="22"/>
                <w:lang w:val="sk-SK"/>
              </w:rPr>
              <w:t>„Oznámenie bude podľa predchádzajúcej vety riadne odôvodnené.“</w:t>
            </w:r>
          </w:p>
          <w:p w14:paraId="608E3AA7" w14:textId="77777777" w:rsidR="00732895" w:rsidRPr="00434723" w:rsidRDefault="00732895" w:rsidP="00732895">
            <w:pPr>
              <w:jc w:val="both"/>
              <w:rPr>
                <w:rFonts w:cs="Arial"/>
                <w:szCs w:val="22"/>
                <w:lang w:val="sk-SK"/>
              </w:rPr>
            </w:pPr>
          </w:p>
        </w:tc>
      </w:tr>
      <w:tr w:rsidR="00732895" w:rsidRPr="00434723" w14:paraId="306D9426" w14:textId="77777777" w:rsidTr="009B6A56">
        <w:trPr>
          <w:trHeight w:val="595"/>
        </w:trPr>
        <w:tc>
          <w:tcPr>
            <w:tcW w:w="1418" w:type="dxa"/>
          </w:tcPr>
          <w:p w14:paraId="2E3E4FC9"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787AEEF"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15.2 </w:t>
            </w:r>
          </w:p>
        </w:tc>
        <w:tc>
          <w:tcPr>
            <w:tcW w:w="2410" w:type="dxa"/>
          </w:tcPr>
          <w:p w14:paraId="1B4EC34B"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Odstúpenie od Zmluvy zo strany Objednávateľa</w:t>
            </w:r>
          </w:p>
        </w:tc>
        <w:tc>
          <w:tcPr>
            <w:tcW w:w="5811" w:type="dxa"/>
          </w:tcPr>
          <w:p w14:paraId="37A6DE20" w14:textId="77777777" w:rsidR="00732895" w:rsidRDefault="00732895" w:rsidP="00732895">
            <w:pPr>
              <w:jc w:val="both"/>
              <w:rPr>
                <w:rFonts w:cs="Arial"/>
                <w:szCs w:val="22"/>
                <w:lang w:val="sk-SK"/>
              </w:rPr>
            </w:pPr>
            <w:r w:rsidRPr="00434723">
              <w:rPr>
                <w:rFonts w:cs="Arial"/>
                <w:szCs w:val="22"/>
                <w:lang w:val="sk-SK"/>
              </w:rPr>
              <w:t xml:space="preserve">V prvom odseku v písmene e) </w:t>
            </w:r>
            <w:r w:rsidRPr="00434723">
              <w:rPr>
                <w:rFonts w:cs="Arial"/>
                <w:szCs w:val="22"/>
              </w:rPr>
              <w:t xml:space="preserve">za slová „dôjde u neho“ </w:t>
            </w:r>
            <w:r w:rsidRPr="00434723">
              <w:rPr>
                <w:rFonts w:cs="Arial"/>
                <w:szCs w:val="22"/>
                <w:lang w:val="sk-SK"/>
              </w:rPr>
              <w:t xml:space="preserve">vložte text: </w:t>
            </w:r>
          </w:p>
          <w:p w14:paraId="17A44F37" w14:textId="77777777" w:rsidR="00732895" w:rsidRPr="00434723" w:rsidRDefault="00732895" w:rsidP="00732895">
            <w:pPr>
              <w:jc w:val="both"/>
              <w:rPr>
                <w:rFonts w:cs="Arial"/>
                <w:szCs w:val="22"/>
                <w:lang w:val="sk-SK"/>
              </w:rPr>
            </w:pPr>
          </w:p>
          <w:p w14:paraId="157F9F70" w14:textId="77777777" w:rsidR="00732895" w:rsidRDefault="00732895" w:rsidP="00732895">
            <w:pPr>
              <w:jc w:val="both"/>
              <w:rPr>
                <w:rFonts w:cs="Arial"/>
                <w:szCs w:val="22"/>
                <w:lang w:val="sk-SK"/>
              </w:rPr>
            </w:pPr>
            <w:r w:rsidRPr="00434723">
              <w:rPr>
                <w:rFonts w:cs="Arial"/>
                <w:szCs w:val="22"/>
                <w:lang w:val="sk-SK"/>
              </w:rPr>
              <w:t xml:space="preserve">„alebo </w:t>
            </w:r>
            <w:r w:rsidRPr="00434723">
              <w:rPr>
                <w:rFonts w:cs="Arial"/>
                <w:szCs w:val="22"/>
              </w:rPr>
              <w:t>v prípade združenia u ktoréhokoľvek člena</w:t>
            </w:r>
            <w:r w:rsidRPr="00434723">
              <w:rPr>
                <w:rFonts w:cs="Arial"/>
                <w:szCs w:val="22"/>
                <w:lang w:val="sk-SK"/>
              </w:rPr>
              <w:t xml:space="preserve"> združenia“. </w:t>
            </w:r>
          </w:p>
          <w:p w14:paraId="5C1456D7" w14:textId="77777777" w:rsidR="00732895" w:rsidRPr="00434723" w:rsidRDefault="00732895" w:rsidP="00732895">
            <w:pPr>
              <w:jc w:val="both"/>
              <w:rPr>
                <w:rFonts w:cs="Arial"/>
                <w:szCs w:val="22"/>
                <w:lang w:val="sk-SK"/>
              </w:rPr>
            </w:pPr>
          </w:p>
          <w:p w14:paraId="13545711" w14:textId="77777777" w:rsidR="00732895" w:rsidRDefault="00732895" w:rsidP="00732895">
            <w:pPr>
              <w:jc w:val="both"/>
              <w:rPr>
                <w:rFonts w:cs="Arial"/>
                <w:szCs w:val="22"/>
              </w:rPr>
            </w:pPr>
            <w:r w:rsidRPr="00434723">
              <w:rPr>
                <w:rFonts w:cs="Arial"/>
                <w:szCs w:val="22"/>
              </w:rPr>
              <w:t xml:space="preserve">Následne pokračuje text v pôvodnom znení.  </w:t>
            </w:r>
          </w:p>
          <w:p w14:paraId="259CDC4D" w14:textId="77777777" w:rsidR="00732895" w:rsidRPr="00434723" w:rsidRDefault="00732895" w:rsidP="00732895">
            <w:pPr>
              <w:jc w:val="both"/>
              <w:rPr>
                <w:rFonts w:cs="Arial"/>
                <w:szCs w:val="22"/>
              </w:rPr>
            </w:pPr>
          </w:p>
          <w:p w14:paraId="0DBC477F" w14:textId="77777777" w:rsidR="00732895" w:rsidRDefault="00732895" w:rsidP="00732895">
            <w:pPr>
              <w:jc w:val="both"/>
              <w:rPr>
                <w:rFonts w:cs="Arial"/>
                <w:szCs w:val="22"/>
                <w:lang w:val="sk-SK"/>
              </w:rPr>
            </w:pPr>
            <w:r w:rsidRPr="00434723">
              <w:rPr>
                <w:rFonts w:cs="Arial"/>
                <w:szCs w:val="22"/>
                <w:lang w:val="sk-SK"/>
              </w:rPr>
              <w:t>V prvom odseku sa dopĺňajú písmená g) až n) ktoré znejú:</w:t>
            </w:r>
          </w:p>
          <w:p w14:paraId="0B0F9E98" w14:textId="77777777" w:rsidR="00732895" w:rsidRPr="00434723" w:rsidRDefault="00732895" w:rsidP="00732895">
            <w:pPr>
              <w:jc w:val="both"/>
              <w:rPr>
                <w:rFonts w:cs="Arial"/>
                <w:szCs w:val="22"/>
                <w:lang w:val="sk-SK"/>
              </w:rPr>
            </w:pPr>
          </w:p>
          <w:p w14:paraId="7143DD52" w14:textId="77777777" w:rsidR="00732895" w:rsidRDefault="00732895" w:rsidP="00732895">
            <w:pPr>
              <w:jc w:val="both"/>
              <w:rPr>
                <w:rFonts w:cs="Arial"/>
                <w:szCs w:val="22"/>
                <w:lang w:val="sk-SK"/>
              </w:rPr>
            </w:pPr>
            <w:r w:rsidRPr="00434723">
              <w:rPr>
                <w:rFonts w:cs="Arial"/>
                <w:szCs w:val="22"/>
                <w:lang w:val="sk-SK"/>
              </w:rPr>
              <w:t>g) ak Zhotoviteľ nevykonal všetky potrebné opatrenia na zabránenie vzniku Konfliktu záujmu,</w:t>
            </w:r>
          </w:p>
          <w:p w14:paraId="538E8428" w14:textId="77777777" w:rsidR="00732895" w:rsidRPr="00434723" w:rsidRDefault="00732895" w:rsidP="00732895">
            <w:pPr>
              <w:jc w:val="both"/>
              <w:rPr>
                <w:rFonts w:cs="Arial"/>
                <w:szCs w:val="22"/>
                <w:lang w:val="sk-SK"/>
              </w:rPr>
            </w:pPr>
          </w:p>
          <w:p w14:paraId="1D70C5A1" w14:textId="77777777" w:rsidR="00732895" w:rsidRDefault="00732895" w:rsidP="00732895">
            <w:pPr>
              <w:jc w:val="both"/>
              <w:rPr>
                <w:rFonts w:cs="Arial"/>
                <w:szCs w:val="22"/>
                <w:lang w:val="sk-SK"/>
              </w:rPr>
            </w:pPr>
            <w:r w:rsidRPr="00434723">
              <w:rPr>
                <w:rFonts w:cs="Arial"/>
                <w:szCs w:val="22"/>
                <w:lang w:val="sk-SK"/>
              </w:rPr>
              <w:t xml:space="preserve">h) ak sa preukáže, že Zhotoviteľ v rámci verejného obstarávania, ktorého výsledkom je uzatvorenie tejto </w:t>
            </w:r>
            <w:r w:rsidRPr="00434723">
              <w:rPr>
                <w:rFonts w:cs="Arial"/>
                <w:szCs w:val="22"/>
                <w:lang w:val="sk-SK"/>
              </w:rPr>
              <w:lastRenderedPageBreak/>
              <w:t>Zmluvy predložil nepravdivé doklady alebo uviedol nepravdivé, neúplné alebo skreslené údaje,</w:t>
            </w:r>
          </w:p>
          <w:p w14:paraId="0A5A75D4" w14:textId="77777777" w:rsidR="00732895" w:rsidRPr="00434723" w:rsidRDefault="00732895" w:rsidP="00732895">
            <w:pPr>
              <w:jc w:val="both"/>
              <w:rPr>
                <w:rFonts w:cs="Arial"/>
                <w:szCs w:val="22"/>
                <w:lang w:val="sk-SK"/>
              </w:rPr>
            </w:pPr>
          </w:p>
          <w:p w14:paraId="4B66EC4E" w14:textId="77777777" w:rsidR="00732895" w:rsidRDefault="00732895" w:rsidP="00732895">
            <w:pPr>
              <w:jc w:val="both"/>
              <w:rPr>
                <w:rFonts w:cs="Arial"/>
                <w:szCs w:val="22"/>
                <w:lang w:val="sk-SK"/>
              </w:rPr>
            </w:pPr>
            <w:r w:rsidRPr="00434723">
              <w:rPr>
                <w:rFonts w:cs="Arial"/>
                <w:szCs w:val="22"/>
                <w:lang w:val="sk-SK"/>
              </w:rPr>
              <w:t>i)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odmietne vystaviť Zhotoviteľovi Bankovú platobnú záruku podľa podčlánku 4.4a (</w:t>
            </w:r>
            <w:r w:rsidRPr="00434723">
              <w:rPr>
                <w:rFonts w:cs="Arial"/>
                <w:i/>
                <w:szCs w:val="22"/>
                <w:lang w:val="sk-SK"/>
              </w:rPr>
              <w:t>Banková platobná záruka</w:t>
            </w:r>
            <w:r w:rsidRPr="00434723">
              <w:rPr>
                <w:rFonts w:cs="Arial"/>
                <w:szCs w:val="22"/>
                <w:lang w:val="sk-SK"/>
              </w:rPr>
              <w:t xml:space="preserve">) </w:t>
            </w:r>
          </w:p>
          <w:p w14:paraId="46843F35" w14:textId="77777777" w:rsidR="00732895" w:rsidRPr="00434723" w:rsidRDefault="00732895" w:rsidP="00732895">
            <w:pPr>
              <w:jc w:val="both"/>
              <w:rPr>
                <w:rFonts w:cs="Arial"/>
                <w:szCs w:val="22"/>
                <w:lang w:val="sk-SK"/>
              </w:rPr>
            </w:pPr>
          </w:p>
          <w:p w14:paraId="5A79AA0C" w14:textId="77777777" w:rsidR="00732895" w:rsidRDefault="00732895" w:rsidP="00732895">
            <w:pPr>
              <w:jc w:val="both"/>
              <w:rPr>
                <w:rFonts w:cs="Arial"/>
                <w:szCs w:val="22"/>
                <w:lang w:val="sk-SK"/>
              </w:rPr>
            </w:pPr>
            <w:r w:rsidRPr="00434723">
              <w:rPr>
                <w:rFonts w:cs="Arial"/>
                <w:szCs w:val="22"/>
                <w:lang w:val="sk-SK"/>
              </w:rPr>
              <w:t>j)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poskytla plnenie z Bankovej platobnej záruky v celkovej výške vyššej ako 25 % z celkovej sumy finančných záväzkov Zhotoviteľa zabezpečených prostredníctvom Bankovej platobnej záruky podľa podčlánku 4.4a (</w:t>
            </w:r>
            <w:r w:rsidRPr="00434723">
              <w:rPr>
                <w:rFonts w:cs="Arial"/>
                <w:i/>
                <w:szCs w:val="22"/>
                <w:lang w:val="sk-SK"/>
              </w:rPr>
              <w:t>Banková platobná záruka</w:t>
            </w:r>
            <w:r w:rsidRPr="00434723">
              <w:rPr>
                <w:rFonts w:cs="Arial"/>
                <w:szCs w:val="22"/>
                <w:lang w:val="sk-SK"/>
              </w:rPr>
              <w:t>)</w:t>
            </w:r>
          </w:p>
          <w:p w14:paraId="087D6761" w14:textId="77777777" w:rsidR="00732895" w:rsidRPr="00434723" w:rsidRDefault="00732895" w:rsidP="00732895">
            <w:pPr>
              <w:jc w:val="both"/>
              <w:rPr>
                <w:rFonts w:cs="Arial"/>
                <w:szCs w:val="22"/>
                <w:lang w:val="sk-SK"/>
              </w:rPr>
            </w:pPr>
          </w:p>
          <w:p w14:paraId="4DF39F9F" w14:textId="77777777" w:rsidR="00732895" w:rsidRDefault="00732895" w:rsidP="00732895">
            <w:pPr>
              <w:jc w:val="both"/>
              <w:rPr>
                <w:rFonts w:cs="Arial"/>
                <w:szCs w:val="22"/>
                <w:lang w:val="sk-SK"/>
              </w:rPr>
            </w:pPr>
            <w:r w:rsidRPr="00434723">
              <w:rPr>
                <w:rFonts w:cs="Arial"/>
                <w:szCs w:val="22"/>
                <w:lang w:val="sk-SK"/>
              </w:rPr>
              <w:t>k) ak na miesto Zhotoviteľa vstúpi iná osoba následkom právneho nástupníctva</w:t>
            </w:r>
          </w:p>
          <w:p w14:paraId="163F771F" w14:textId="77777777" w:rsidR="00732895" w:rsidRPr="00434723" w:rsidRDefault="00732895" w:rsidP="00732895">
            <w:pPr>
              <w:jc w:val="both"/>
              <w:rPr>
                <w:rFonts w:cs="Arial"/>
                <w:szCs w:val="22"/>
                <w:lang w:val="sk-SK"/>
              </w:rPr>
            </w:pPr>
          </w:p>
          <w:p w14:paraId="1BC9AA5E" w14:textId="77777777" w:rsidR="00732895" w:rsidRDefault="00732895" w:rsidP="00732895">
            <w:pPr>
              <w:jc w:val="both"/>
              <w:rPr>
                <w:rFonts w:cs="Arial"/>
                <w:szCs w:val="22"/>
                <w:lang w:val="sk-SK"/>
              </w:rPr>
            </w:pPr>
            <w:r w:rsidRPr="00434723">
              <w:rPr>
                <w:rFonts w:cs="Arial"/>
                <w:szCs w:val="22"/>
                <w:lang w:val="sk-SK"/>
              </w:rPr>
              <w:t>l) poruší ďalšie povinnosti uvedené v Zmluve, pri ktorých je výslovne uvedené, že sa jedná o podstatné porušenie Zmluvy</w:t>
            </w:r>
          </w:p>
          <w:p w14:paraId="2299A447" w14:textId="77777777" w:rsidR="00732895" w:rsidRPr="00434723" w:rsidRDefault="00732895" w:rsidP="00732895">
            <w:pPr>
              <w:jc w:val="both"/>
              <w:rPr>
                <w:rFonts w:cs="Arial"/>
                <w:szCs w:val="22"/>
                <w:lang w:val="sk-SK"/>
              </w:rPr>
            </w:pPr>
          </w:p>
          <w:p w14:paraId="7B40003F" w14:textId="77777777" w:rsidR="00732895" w:rsidRDefault="00732895" w:rsidP="00732895">
            <w:pPr>
              <w:jc w:val="both"/>
              <w:rPr>
                <w:rFonts w:cs="Arial"/>
                <w:szCs w:val="22"/>
                <w:lang w:val="sk-SK"/>
              </w:rPr>
            </w:pPr>
            <w:r w:rsidRPr="00434723">
              <w:rPr>
                <w:rFonts w:cs="Arial"/>
                <w:szCs w:val="22"/>
                <w:lang w:val="sk-SK"/>
              </w:rPr>
              <w:t>m) Objednávateľ je oprávnený odstúpiť od Zmluvy aj v prípadoch uvedených v Zákone o verejnom obstarávaní.</w:t>
            </w:r>
            <w:bookmarkStart w:id="14" w:name="f_6034398"/>
            <w:bookmarkStart w:id="15" w:name="f_6034399"/>
            <w:bookmarkStart w:id="16" w:name="f_6034400"/>
            <w:bookmarkStart w:id="17" w:name="f_6034401"/>
            <w:bookmarkStart w:id="18" w:name="f_6034402"/>
            <w:bookmarkStart w:id="19" w:name="f_6034403"/>
            <w:bookmarkStart w:id="20" w:name="f_6034404"/>
            <w:bookmarkEnd w:id="14"/>
            <w:bookmarkEnd w:id="15"/>
            <w:bookmarkEnd w:id="16"/>
            <w:bookmarkEnd w:id="17"/>
            <w:bookmarkEnd w:id="18"/>
            <w:bookmarkEnd w:id="19"/>
            <w:bookmarkEnd w:id="20"/>
          </w:p>
          <w:p w14:paraId="61566386" w14:textId="77777777" w:rsidR="00732895" w:rsidRPr="00434723" w:rsidRDefault="00732895" w:rsidP="00732895">
            <w:pPr>
              <w:jc w:val="both"/>
              <w:rPr>
                <w:rFonts w:cs="Arial"/>
                <w:szCs w:val="22"/>
                <w:lang w:val="sk-SK"/>
              </w:rPr>
            </w:pPr>
          </w:p>
          <w:p w14:paraId="4A350896" w14:textId="77777777" w:rsidR="00732895" w:rsidRPr="00434723" w:rsidRDefault="00732895" w:rsidP="00732895">
            <w:pPr>
              <w:jc w:val="both"/>
              <w:rPr>
                <w:rFonts w:cs="Arial"/>
                <w:szCs w:val="22"/>
                <w:lang w:val="sk-SK"/>
              </w:rPr>
            </w:pPr>
            <w:r w:rsidRPr="00434723">
              <w:rPr>
                <w:rFonts w:cs="Arial"/>
                <w:szCs w:val="22"/>
                <w:lang w:val="sk-SK"/>
              </w:rPr>
              <w:t xml:space="preserve">n) 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434723">
              <w:rPr>
                <w:rFonts w:cs="Arial"/>
                <w:bCs/>
                <w:szCs w:val="22"/>
                <w:lang w:val="sk-SK"/>
              </w:rPr>
              <w:t>po celú dobu trvania Zmluvy</w:t>
            </w:r>
            <w:r w:rsidRPr="00434723">
              <w:rPr>
                <w:rFonts w:cs="Arial"/>
                <w:szCs w:val="22"/>
                <w:lang w:val="sk-SK"/>
              </w:rPr>
              <w:t>, ak sa na neho táto povinnosť vzťahuje, v súlade s podčlánkom 4.1</w:t>
            </w:r>
          </w:p>
          <w:p w14:paraId="6F973476" w14:textId="77777777" w:rsidR="00732895" w:rsidRDefault="00732895" w:rsidP="00732895">
            <w:pPr>
              <w:jc w:val="both"/>
              <w:rPr>
                <w:rFonts w:cs="Arial"/>
                <w:szCs w:val="22"/>
                <w:lang w:val="sk-SK"/>
              </w:rPr>
            </w:pPr>
            <w:r w:rsidRPr="00434723">
              <w:rPr>
                <w:rFonts w:cs="Arial"/>
                <w:szCs w:val="22"/>
                <w:lang w:val="sk-SK"/>
              </w:rPr>
              <w:t>Pôvodné znenie druhého odseku sa vypúšťa a nahrádza nasledovným znením:</w:t>
            </w:r>
          </w:p>
          <w:p w14:paraId="16C48822" w14:textId="77777777" w:rsidR="00732895" w:rsidRPr="00434723" w:rsidRDefault="00732895" w:rsidP="00732895">
            <w:pPr>
              <w:jc w:val="both"/>
              <w:rPr>
                <w:rFonts w:cs="Arial"/>
                <w:szCs w:val="22"/>
                <w:lang w:val="sk-SK"/>
              </w:rPr>
            </w:pPr>
          </w:p>
          <w:p w14:paraId="0CA73E2C" w14:textId="77777777" w:rsidR="00732895" w:rsidRDefault="00732895" w:rsidP="00732895">
            <w:pPr>
              <w:jc w:val="both"/>
              <w:rPr>
                <w:rFonts w:cs="Arial"/>
                <w:szCs w:val="22"/>
                <w:lang w:val="sk-SK"/>
              </w:rPr>
            </w:pPr>
            <w:r w:rsidRPr="00434723">
              <w:rPr>
                <w:rFonts w:cs="Arial"/>
                <w:szCs w:val="22"/>
                <w:lang w:val="sk-SK"/>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w:t>
            </w:r>
            <w:r w:rsidRPr="00434723">
              <w:rPr>
                <w:rFonts w:cs="Arial"/>
                <w:szCs w:val="22"/>
                <w:lang w:val="sk-SK"/>
              </w:rPr>
              <w:lastRenderedPageBreak/>
              <w:t>predchádzajúcej vety je 14 dní. Odstúpenie od Zmluvy sa spravuje ustanoveniami § 344 a nasl. Obchodného zákonníka, musí mať písomnú formu a musí byť doručené Zhotoviteľovi. Odstúpenie od Zmluvy je účinné dňom jeho doručenia Zhotoviteľovi.“</w:t>
            </w:r>
          </w:p>
          <w:p w14:paraId="0708CBD8" w14:textId="77777777" w:rsidR="00732895" w:rsidRPr="00434723" w:rsidRDefault="00732895" w:rsidP="00732895">
            <w:pPr>
              <w:jc w:val="both"/>
              <w:rPr>
                <w:rFonts w:cs="Arial"/>
                <w:szCs w:val="22"/>
                <w:lang w:val="sk-SK"/>
              </w:rPr>
            </w:pPr>
          </w:p>
          <w:p w14:paraId="7780D73C" w14:textId="77777777" w:rsidR="00732895" w:rsidRDefault="00732895" w:rsidP="00732895">
            <w:pPr>
              <w:jc w:val="both"/>
              <w:rPr>
                <w:rFonts w:cs="Arial"/>
                <w:szCs w:val="22"/>
                <w:lang w:val="sk-SK"/>
              </w:rPr>
            </w:pPr>
            <w:r w:rsidRPr="00434723">
              <w:rPr>
                <w:rFonts w:cs="Arial"/>
                <w:szCs w:val="22"/>
                <w:lang w:val="sk-SK"/>
              </w:rPr>
              <w:t>Za druhým odsekom vložte nasledovný text:</w:t>
            </w:r>
          </w:p>
          <w:p w14:paraId="24CE1AB9" w14:textId="77777777" w:rsidR="00732895" w:rsidRPr="00434723" w:rsidRDefault="00732895" w:rsidP="00732895">
            <w:pPr>
              <w:jc w:val="both"/>
              <w:rPr>
                <w:rFonts w:cs="Arial"/>
                <w:szCs w:val="22"/>
                <w:lang w:val="sk-SK"/>
              </w:rPr>
            </w:pPr>
          </w:p>
          <w:p w14:paraId="11E403DA" w14:textId="3F110BED" w:rsidR="00732895" w:rsidRPr="00434723" w:rsidRDefault="00732895" w:rsidP="00732895">
            <w:pPr>
              <w:jc w:val="both"/>
              <w:rPr>
                <w:rFonts w:cs="Arial"/>
                <w:szCs w:val="22"/>
                <w:lang w:val="sk-SK"/>
              </w:rPr>
            </w:pPr>
            <w:r>
              <w:rPr>
                <w:rFonts w:cs="Arial"/>
                <w:szCs w:val="22"/>
                <w:lang w:val="sk-SK"/>
              </w:rPr>
              <w:t>„</w:t>
            </w:r>
            <w:r w:rsidRPr="00434723">
              <w:rPr>
                <w:rFonts w:cs="Arial"/>
                <w:szCs w:val="22"/>
                <w:lang w:val="sk-SK"/>
              </w:rPr>
              <w:t>Objednávateľ je oprávnený odstúpiť od zmluvy aj v prípade ak pre projekt „</w:t>
            </w:r>
            <w:r w:rsidR="008843F3">
              <w:rPr>
                <w:rFonts w:cs="Arial"/>
                <w:szCs w:val="22"/>
                <w:lang w:val="sk-SK"/>
              </w:rPr>
              <w:t xml:space="preserve">Diaľnica </w:t>
            </w:r>
            <w:r>
              <w:rPr>
                <w:rFonts w:cs="Arial"/>
                <w:szCs w:val="22"/>
                <w:lang w:val="sk-SK"/>
              </w:rPr>
              <w:t>D3 Kysucké Nové Mesto - Osčadnica</w:t>
            </w:r>
            <w:r w:rsidRPr="00434723">
              <w:rPr>
                <w:rFonts w:cs="Arial"/>
                <w:szCs w:val="22"/>
                <w:lang w:val="sk-SK"/>
              </w:rPr>
              <w:t xml:space="preserve">" nebude potvrdené financovanie do dvoch mesiacov odo dňa účinnosti zmluvy zo strany </w:t>
            </w:r>
            <w:r>
              <w:rPr>
                <w:rFonts w:cs="Arial"/>
                <w:szCs w:val="22"/>
                <w:lang w:val="sk-SK"/>
              </w:rPr>
              <w:t>Ministerstva dopravy Slovenskej republiky</w:t>
            </w:r>
            <w:r w:rsidRPr="00434723">
              <w:rPr>
                <w:rFonts w:cs="Arial"/>
                <w:szCs w:val="22"/>
                <w:lang w:val="sk-SK"/>
              </w:rPr>
              <w:t>. Odstúpenie od Zmluvy je účinné dňom jeho doručenia Zhotoviteľovi.</w:t>
            </w:r>
            <w:r>
              <w:rPr>
                <w:rFonts w:cs="Arial"/>
                <w:szCs w:val="22"/>
                <w:lang w:val="sk-SK"/>
              </w:rPr>
              <w:t>“</w:t>
            </w:r>
          </w:p>
          <w:p w14:paraId="73747119" w14:textId="77777777" w:rsidR="00732895" w:rsidRPr="00434723" w:rsidRDefault="00732895" w:rsidP="00732895">
            <w:pPr>
              <w:jc w:val="both"/>
              <w:rPr>
                <w:rFonts w:cs="Arial"/>
                <w:szCs w:val="22"/>
                <w:lang w:val="sk-SK"/>
              </w:rPr>
            </w:pPr>
          </w:p>
          <w:p w14:paraId="5523C10B" w14:textId="77777777" w:rsidR="00732895" w:rsidRDefault="00732895" w:rsidP="00732895">
            <w:pPr>
              <w:jc w:val="both"/>
              <w:rPr>
                <w:rFonts w:cs="Arial"/>
                <w:szCs w:val="22"/>
                <w:lang w:val="sk-SK"/>
              </w:rPr>
            </w:pPr>
            <w:r w:rsidRPr="00434723">
              <w:rPr>
                <w:rFonts w:cs="Arial"/>
                <w:szCs w:val="22"/>
                <w:lang w:val="sk-SK"/>
              </w:rPr>
              <w:t>V štvrtom odseku v druhej vete vymažte slovo „výpovede“ a nahraďte:</w:t>
            </w:r>
          </w:p>
          <w:p w14:paraId="57B1B1AA" w14:textId="77777777" w:rsidR="00732895" w:rsidRPr="00434723" w:rsidRDefault="00732895" w:rsidP="00732895">
            <w:pPr>
              <w:jc w:val="both"/>
              <w:rPr>
                <w:rFonts w:cs="Arial"/>
                <w:szCs w:val="22"/>
                <w:lang w:val="sk-SK"/>
              </w:rPr>
            </w:pPr>
          </w:p>
          <w:p w14:paraId="56F9AB76" w14:textId="77777777" w:rsidR="00732895" w:rsidRPr="00434723" w:rsidRDefault="00732895" w:rsidP="00732895">
            <w:pPr>
              <w:jc w:val="both"/>
              <w:rPr>
                <w:rFonts w:cs="Arial"/>
                <w:szCs w:val="22"/>
                <w:lang w:val="sk-SK"/>
              </w:rPr>
            </w:pPr>
            <w:r w:rsidRPr="00434723">
              <w:rPr>
                <w:rFonts w:cs="Arial"/>
                <w:szCs w:val="22"/>
                <w:lang w:val="sk-SK"/>
              </w:rPr>
              <w:t>„o odstúpení"</w:t>
            </w:r>
          </w:p>
          <w:p w14:paraId="4333AC80" w14:textId="77777777" w:rsidR="00732895" w:rsidRPr="00434723" w:rsidRDefault="00732895" w:rsidP="00732895">
            <w:pPr>
              <w:jc w:val="both"/>
              <w:rPr>
                <w:rFonts w:cs="Arial"/>
                <w:szCs w:val="22"/>
                <w:lang w:val="pl-PL"/>
              </w:rPr>
            </w:pPr>
          </w:p>
        </w:tc>
      </w:tr>
      <w:tr w:rsidR="00732895" w:rsidRPr="00434723" w14:paraId="69590554" w14:textId="77777777" w:rsidTr="009B6A56">
        <w:trPr>
          <w:trHeight w:val="1181"/>
        </w:trPr>
        <w:tc>
          <w:tcPr>
            <w:tcW w:w="1418" w:type="dxa"/>
          </w:tcPr>
          <w:p w14:paraId="76D953FD"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0A77F71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15.3 </w:t>
            </w:r>
          </w:p>
        </w:tc>
        <w:tc>
          <w:tcPr>
            <w:tcW w:w="2410" w:type="dxa"/>
          </w:tcPr>
          <w:p w14:paraId="374FE415"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Ocenenie k dátumu odstúpenia </w:t>
            </w:r>
          </w:p>
        </w:tc>
        <w:tc>
          <w:tcPr>
            <w:tcW w:w="5811" w:type="dxa"/>
          </w:tcPr>
          <w:p w14:paraId="0EEDDD96" w14:textId="77777777" w:rsidR="00732895" w:rsidRPr="00434723" w:rsidRDefault="00732895" w:rsidP="00732895">
            <w:pPr>
              <w:jc w:val="both"/>
              <w:rPr>
                <w:rFonts w:cs="Arial"/>
                <w:szCs w:val="22"/>
                <w:lang w:val="sk-SK"/>
              </w:rPr>
            </w:pPr>
            <w:r w:rsidRPr="00434723">
              <w:rPr>
                <w:rFonts w:cs="Arial"/>
                <w:szCs w:val="22"/>
                <w:lang w:val="sk-SK"/>
              </w:rPr>
              <w:t>Vymažte slovo „platnosť” a nahraďte:</w:t>
            </w:r>
          </w:p>
          <w:p w14:paraId="565A82CE" w14:textId="77777777" w:rsidR="00732895" w:rsidRPr="00434723" w:rsidRDefault="00732895" w:rsidP="00732895">
            <w:pPr>
              <w:jc w:val="both"/>
              <w:rPr>
                <w:rFonts w:cs="Arial"/>
                <w:szCs w:val="22"/>
                <w:lang w:val="pl-PL"/>
              </w:rPr>
            </w:pPr>
            <w:r w:rsidRPr="00434723">
              <w:rPr>
                <w:rFonts w:cs="Arial"/>
                <w:szCs w:val="22"/>
                <w:lang w:val="sk-SK"/>
              </w:rPr>
              <w:t xml:space="preserve">„účinnosť“ </w:t>
            </w:r>
          </w:p>
        </w:tc>
      </w:tr>
      <w:tr w:rsidR="00732895" w:rsidRPr="00434723" w14:paraId="61BF3199" w14:textId="77777777" w:rsidTr="009B6A56">
        <w:trPr>
          <w:trHeight w:val="1181"/>
        </w:trPr>
        <w:tc>
          <w:tcPr>
            <w:tcW w:w="1418" w:type="dxa"/>
          </w:tcPr>
          <w:p w14:paraId="172E6852"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A64CE7B"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15.4 </w:t>
            </w:r>
          </w:p>
        </w:tc>
        <w:tc>
          <w:tcPr>
            <w:tcW w:w="2410" w:type="dxa"/>
          </w:tcPr>
          <w:p w14:paraId="3852237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po odstúpení </w:t>
            </w:r>
          </w:p>
        </w:tc>
        <w:tc>
          <w:tcPr>
            <w:tcW w:w="5811" w:type="dxa"/>
          </w:tcPr>
          <w:p w14:paraId="422783D1" w14:textId="77777777" w:rsidR="00732895" w:rsidRPr="00434723" w:rsidRDefault="00732895" w:rsidP="00732895">
            <w:pPr>
              <w:jc w:val="both"/>
              <w:rPr>
                <w:rFonts w:cs="Arial"/>
                <w:szCs w:val="22"/>
                <w:lang w:val="sk-SK"/>
              </w:rPr>
            </w:pPr>
            <w:r w:rsidRPr="00434723">
              <w:rPr>
                <w:rFonts w:cs="Arial"/>
                <w:szCs w:val="22"/>
                <w:lang w:val="sk-SK"/>
              </w:rPr>
              <w:t>Vymažte slovo „platnosť” a nahraďte:</w:t>
            </w:r>
          </w:p>
          <w:p w14:paraId="00F8BEDF" w14:textId="77777777" w:rsidR="00732895" w:rsidRPr="00434723" w:rsidRDefault="00732895" w:rsidP="00732895">
            <w:pPr>
              <w:jc w:val="both"/>
              <w:rPr>
                <w:rFonts w:cs="Arial"/>
                <w:szCs w:val="22"/>
              </w:rPr>
            </w:pPr>
            <w:r w:rsidRPr="00434723">
              <w:rPr>
                <w:rFonts w:cs="Arial"/>
                <w:szCs w:val="22"/>
                <w:lang w:val="sk-SK"/>
              </w:rPr>
              <w:t xml:space="preserve">„účinnosť“ </w:t>
            </w:r>
          </w:p>
        </w:tc>
      </w:tr>
      <w:tr w:rsidR="00732895" w:rsidRPr="00434723" w14:paraId="52C2D68B" w14:textId="77777777" w:rsidTr="009B6A56">
        <w:trPr>
          <w:trHeight w:val="2037"/>
        </w:trPr>
        <w:tc>
          <w:tcPr>
            <w:tcW w:w="1418" w:type="dxa"/>
          </w:tcPr>
          <w:p w14:paraId="7EDEAA73"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3F3DEA59"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15.5 </w:t>
            </w:r>
          </w:p>
        </w:tc>
        <w:tc>
          <w:tcPr>
            <w:tcW w:w="2410" w:type="dxa"/>
          </w:tcPr>
          <w:p w14:paraId="455439D0"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Oprávnenie Objednávateľa vypovedať Zmluvu  </w:t>
            </w:r>
          </w:p>
        </w:tc>
        <w:tc>
          <w:tcPr>
            <w:tcW w:w="5811" w:type="dxa"/>
          </w:tcPr>
          <w:p w14:paraId="4B3AC677" w14:textId="77777777" w:rsidR="00732895" w:rsidRPr="00434723" w:rsidRDefault="00732895" w:rsidP="00732895">
            <w:pPr>
              <w:jc w:val="both"/>
              <w:rPr>
                <w:rFonts w:cs="Arial"/>
                <w:szCs w:val="22"/>
                <w:lang w:val="sk-SK"/>
              </w:rPr>
            </w:pPr>
            <w:r w:rsidRPr="00434723">
              <w:rPr>
                <w:rFonts w:cs="Arial"/>
                <w:szCs w:val="22"/>
                <w:lang w:val="sk-SK"/>
              </w:rPr>
              <w:t xml:space="preserve">Pôvodný názov podčlánku „Oprávnenie Objednávateľa odstúpiť od Zmluvy“ sa nahrádza názvom: „Oprávnenie Objednávateľa vypovedať Zmluvu.“ </w:t>
            </w:r>
          </w:p>
          <w:p w14:paraId="28DC9E45" w14:textId="77777777" w:rsidR="00732895" w:rsidRPr="00434723" w:rsidRDefault="00732895" w:rsidP="00732895">
            <w:pPr>
              <w:jc w:val="both"/>
              <w:rPr>
                <w:rFonts w:cs="Arial"/>
                <w:szCs w:val="22"/>
                <w:lang w:val="sk-SK"/>
              </w:rPr>
            </w:pPr>
          </w:p>
          <w:p w14:paraId="32B08B25" w14:textId="77777777" w:rsidR="00732895" w:rsidRDefault="00732895" w:rsidP="00732895">
            <w:pPr>
              <w:jc w:val="both"/>
              <w:rPr>
                <w:rFonts w:cs="Arial"/>
                <w:szCs w:val="22"/>
                <w:lang w:val="sk-SK"/>
              </w:rPr>
            </w:pPr>
            <w:r w:rsidRPr="00434723">
              <w:rPr>
                <w:rFonts w:cs="Arial"/>
                <w:szCs w:val="22"/>
                <w:lang w:val="sk-SK"/>
              </w:rPr>
              <w:t xml:space="preserve">Pôvodný text podčlánku sa ruší a nahrádza nasledovným textom: </w:t>
            </w:r>
          </w:p>
          <w:p w14:paraId="39D6C842" w14:textId="77777777" w:rsidR="00732895" w:rsidRDefault="00732895" w:rsidP="00732895">
            <w:pPr>
              <w:jc w:val="both"/>
              <w:rPr>
                <w:rFonts w:cs="Arial"/>
                <w:szCs w:val="22"/>
                <w:lang w:val="sk-SK"/>
              </w:rPr>
            </w:pPr>
          </w:p>
          <w:p w14:paraId="7FCD6031" w14:textId="77777777" w:rsidR="00732895" w:rsidRDefault="00732895" w:rsidP="00732895">
            <w:pPr>
              <w:jc w:val="both"/>
              <w:rPr>
                <w:rFonts w:cs="Arial"/>
                <w:szCs w:val="22"/>
                <w:lang w:val="sk-SK"/>
              </w:rPr>
            </w:pPr>
            <w:r w:rsidRPr="00434723">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p w14:paraId="04F03E4D" w14:textId="77777777" w:rsidR="00732895" w:rsidRDefault="00732895" w:rsidP="00732895">
            <w:pPr>
              <w:jc w:val="both"/>
              <w:rPr>
                <w:rFonts w:cs="Arial"/>
                <w:szCs w:val="22"/>
                <w:lang w:val="sk-SK"/>
              </w:rPr>
            </w:pPr>
          </w:p>
          <w:p w14:paraId="0F92C540" w14:textId="77777777" w:rsidR="00732895" w:rsidRDefault="00732895" w:rsidP="00732895">
            <w:pPr>
              <w:jc w:val="both"/>
              <w:rPr>
                <w:rFonts w:cs="Arial"/>
                <w:szCs w:val="22"/>
                <w:lang w:val="sk-SK"/>
              </w:rPr>
            </w:pPr>
            <w:r w:rsidRPr="00434723">
              <w:rPr>
                <w:rFonts w:cs="Arial"/>
                <w:szCs w:val="22"/>
                <w:lang w:val="sk-SK"/>
              </w:rPr>
              <w:t>Po uplynutí výpovednej lehoty bude Zhotoviteľ povinný postupovať podľa podčlánku 16.3 (</w:t>
            </w:r>
            <w:r w:rsidRPr="00434723">
              <w:rPr>
                <w:rFonts w:cs="Arial"/>
                <w:i/>
                <w:szCs w:val="22"/>
                <w:lang w:val="sk-SK"/>
              </w:rPr>
              <w:t>Ukončenie prác a odstránenie Zariadenia Zhotoviteľa</w:t>
            </w:r>
            <w:r w:rsidRPr="00434723">
              <w:rPr>
                <w:rFonts w:cs="Arial"/>
                <w:szCs w:val="22"/>
                <w:lang w:val="sk-SK"/>
              </w:rPr>
              <w:t>) a bude mu zaplatené v súlade s podčlánkom 19.6 (</w:t>
            </w:r>
            <w:r w:rsidRPr="00434723">
              <w:rPr>
                <w:rFonts w:cs="Arial"/>
                <w:i/>
                <w:szCs w:val="22"/>
                <w:lang w:val="sk-SK"/>
              </w:rPr>
              <w:t>Dobrovoľné odstúpenie od Zmluvy, platba a uvoľnenie</w:t>
            </w:r>
            <w:r w:rsidRPr="00434723">
              <w:rPr>
                <w:rFonts w:cs="Arial"/>
                <w:szCs w:val="22"/>
                <w:lang w:val="sk-SK"/>
              </w:rPr>
              <w:t>).“</w:t>
            </w:r>
          </w:p>
          <w:p w14:paraId="0CA5E159" w14:textId="77777777" w:rsidR="00732895" w:rsidRPr="009F7FD8" w:rsidRDefault="00732895" w:rsidP="00732895">
            <w:pPr>
              <w:jc w:val="both"/>
              <w:rPr>
                <w:rFonts w:cs="Arial"/>
                <w:szCs w:val="22"/>
                <w:lang w:val="sk-SK"/>
              </w:rPr>
            </w:pPr>
          </w:p>
        </w:tc>
      </w:tr>
      <w:tr w:rsidR="00732895" w:rsidRPr="00434723" w14:paraId="75839165" w14:textId="77777777" w:rsidTr="009B6A56">
        <w:trPr>
          <w:trHeight w:val="2649"/>
        </w:trPr>
        <w:tc>
          <w:tcPr>
            <w:tcW w:w="1418" w:type="dxa"/>
          </w:tcPr>
          <w:p w14:paraId="17AD69B7"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2BD557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16.2 </w:t>
            </w:r>
          </w:p>
        </w:tc>
        <w:tc>
          <w:tcPr>
            <w:tcW w:w="2410" w:type="dxa"/>
          </w:tcPr>
          <w:p w14:paraId="6483A039"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Prerušenie prác a odstúpenie od Zmluvy zo strany Zhotoviteľa </w:t>
            </w:r>
          </w:p>
        </w:tc>
        <w:tc>
          <w:tcPr>
            <w:tcW w:w="5811" w:type="dxa"/>
          </w:tcPr>
          <w:p w14:paraId="28A69256" w14:textId="77777777" w:rsidR="00732895" w:rsidRPr="00434723" w:rsidRDefault="00732895" w:rsidP="00732895">
            <w:pPr>
              <w:jc w:val="both"/>
              <w:rPr>
                <w:rFonts w:cs="Arial"/>
                <w:szCs w:val="22"/>
                <w:lang w:val="sk-SK"/>
              </w:rPr>
            </w:pPr>
            <w:r w:rsidRPr="00434723">
              <w:rPr>
                <w:rFonts w:cs="Arial"/>
                <w:szCs w:val="22"/>
                <w:lang w:val="sk-SK"/>
              </w:rPr>
              <w:t xml:space="preserve">Pôvodný názov podčlánku „Odstúpenie od Zmluvy zo strany Zhotoviteľa“ sa nahrádza názvom: „Prerušenie prác a odstúpenie od Zmluvy zo strany Zhotoviteľa“. </w:t>
            </w:r>
          </w:p>
          <w:p w14:paraId="1948A8BD" w14:textId="77777777" w:rsidR="00732895" w:rsidRDefault="00732895" w:rsidP="00732895">
            <w:pPr>
              <w:jc w:val="both"/>
              <w:rPr>
                <w:rFonts w:cs="Arial"/>
                <w:szCs w:val="22"/>
                <w:lang w:val="sk-SK"/>
              </w:rPr>
            </w:pPr>
          </w:p>
          <w:p w14:paraId="137E16AE" w14:textId="77777777" w:rsidR="00732895" w:rsidRDefault="00732895" w:rsidP="00732895">
            <w:pPr>
              <w:jc w:val="both"/>
              <w:rPr>
                <w:rFonts w:cs="Arial"/>
                <w:szCs w:val="22"/>
                <w:lang w:val="sk-SK"/>
              </w:rPr>
            </w:pPr>
            <w:r w:rsidRPr="00434723">
              <w:rPr>
                <w:rFonts w:cs="Arial"/>
                <w:szCs w:val="22"/>
                <w:lang w:val="sk-SK"/>
              </w:rPr>
              <w:t>Druhý odsek znie:</w:t>
            </w:r>
          </w:p>
          <w:p w14:paraId="6738D7A4" w14:textId="77777777" w:rsidR="00732895" w:rsidRPr="00434723" w:rsidRDefault="00732895" w:rsidP="00732895">
            <w:pPr>
              <w:jc w:val="both"/>
              <w:rPr>
                <w:rFonts w:cs="Arial"/>
                <w:szCs w:val="22"/>
                <w:lang w:val="sk-SK"/>
              </w:rPr>
            </w:pPr>
          </w:p>
          <w:p w14:paraId="0AB5A4E5" w14:textId="77777777" w:rsidR="00732895" w:rsidRPr="00434723" w:rsidRDefault="00732895" w:rsidP="00732895">
            <w:pPr>
              <w:jc w:val="both"/>
              <w:rPr>
                <w:rFonts w:cs="Arial"/>
                <w:szCs w:val="22"/>
                <w:lang w:val="sk-SK"/>
              </w:rPr>
            </w:pPr>
            <w:r w:rsidRPr="00434723">
              <w:rPr>
                <w:rFonts w:cs="Arial"/>
                <w:szCs w:val="22"/>
                <w:lang w:val="sk-SK"/>
              </w:rPr>
              <w:t>„Odstúpenie podľa písm. a) až e) nadobudne účinnosť 14 dní po doručení Objednávateľovi. Odstúpenie podľa písm. f) až  g) nadobudne účinnosť dňom jeho doručenia Objednávateľovi.”</w:t>
            </w:r>
          </w:p>
        </w:tc>
      </w:tr>
      <w:tr w:rsidR="00732895" w:rsidRPr="00434723" w14:paraId="66F2BDBB" w14:textId="77777777" w:rsidTr="009B6A56">
        <w:trPr>
          <w:trHeight w:val="453"/>
        </w:trPr>
        <w:tc>
          <w:tcPr>
            <w:tcW w:w="1418" w:type="dxa"/>
          </w:tcPr>
          <w:p w14:paraId="536DD65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37C48AD1"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16.3 </w:t>
            </w:r>
          </w:p>
        </w:tc>
        <w:tc>
          <w:tcPr>
            <w:tcW w:w="2410" w:type="dxa"/>
          </w:tcPr>
          <w:p w14:paraId="0A0E4B25"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Ukončenie prác a odstránenie Zariadení Zhotoviteľa </w:t>
            </w:r>
          </w:p>
        </w:tc>
        <w:tc>
          <w:tcPr>
            <w:tcW w:w="5811" w:type="dxa"/>
          </w:tcPr>
          <w:p w14:paraId="61658E66" w14:textId="77777777" w:rsidR="00732895" w:rsidRDefault="00732895" w:rsidP="00732895">
            <w:pPr>
              <w:jc w:val="both"/>
              <w:rPr>
                <w:rFonts w:cs="Arial"/>
                <w:szCs w:val="22"/>
                <w:lang w:val="sk-SK"/>
              </w:rPr>
            </w:pPr>
            <w:r w:rsidRPr="00434723">
              <w:rPr>
                <w:rFonts w:cs="Arial"/>
                <w:szCs w:val="22"/>
                <w:lang w:val="sk-SK"/>
              </w:rPr>
              <w:t xml:space="preserve">Prvá veta znie: </w:t>
            </w:r>
          </w:p>
          <w:p w14:paraId="1014D598" w14:textId="77777777" w:rsidR="00732895" w:rsidRPr="00434723" w:rsidRDefault="00732895" w:rsidP="00732895">
            <w:pPr>
              <w:jc w:val="both"/>
              <w:rPr>
                <w:rFonts w:cs="Arial"/>
                <w:szCs w:val="22"/>
                <w:lang w:val="sk-SK"/>
              </w:rPr>
            </w:pPr>
          </w:p>
          <w:p w14:paraId="0A52E956" w14:textId="77777777" w:rsidR="00732895" w:rsidRDefault="00732895" w:rsidP="00732895">
            <w:pPr>
              <w:jc w:val="both"/>
              <w:rPr>
                <w:rFonts w:cs="Arial"/>
                <w:szCs w:val="22"/>
                <w:lang w:val="sk-SK"/>
              </w:rPr>
            </w:pPr>
            <w:r w:rsidRPr="00434723">
              <w:rPr>
                <w:rFonts w:cs="Arial"/>
                <w:szCs w:val="22"/>
                <w:lang w:val="sk-SK"/>
              </w:rPr>
              <w:t>„Potom čo výpoveď podľa podčlánku 15.5 (</w:t>
            </w:r>
            <w:r w:rsidRPr="00434723">
              <w:rPr>
                <w:rFonts w:cs="Arial"/>
                <w:i/>
                <w:szCs w:val="22"/>
                <w:lang w:val="sk-SK"/>
              </w:rPr>
              <w:t>Oprávnenie Objednávateľa vypovedať Zmluvu)</w:t>
            </w:r>
            <w:r w:rsidRPr="00434723">
              <w:rPr>
                <w:rFonts w:cs="Arial"/>
                <w:szCs w:val="22"/>
                <w:lang w:val="sk-SK"/>
              </w:rPr>
              <w:t xml:space="preserve">, oznámenie o odstúpení podľa podčlánku 16.2 </w:t>
            </w:r>
            <w:r w:rsidRPr="00434723">
              <w:rPr>
                <w:rFonts w:cs="Arial"/>
                <w:i/>
                <w:szCs w:val="22"/>
                <w:lang w:val="sk-SK"/>
              </w:rPr>
              <w:t>(Prerušenie prác a odstúpenie od Zmluvy zo strany Zhotoviteľa)</w:t>
            </w:r>
            <w:r w:rsidRPr="00434723">
              <w:rPr>
                <w:rFonts w:cs="Arial"/>
                <w:szCs w:val="22"/>
                <w:lang w:val="sk-SK"/>
              </w:rPr>
              <w:t xml:space="preserve">, podčlánku 19.6 </w:t>
            </w:r>
            <w:r w:rsidRPr="00434723">
              <w:rPr>
                <w:rFonts w:cs="Arial"/>
                <w:i/>
                <w:szCs w:val="22"/>
                <w:lang w:val="sk-SK"/>
              </w:rPr>
              <w:t>(Dobrovoľné odstúpenie od Zmluvy, platba a uvoľnenie)</w:t>
            </w:r>
            <w:r w:rsidRPr="00434723">
              <w:rPr>
                <w:rFonts w:cs="Arial"/>
                <w:szCs w:val="22"/>
                <w:lang w:val="sk-SK"/>
              </w:rPr>
              <w:t xml:space="preserve"> nadobudne účinnosť, Zhotoviteľ urýchlene:“</w:t>
            </w:r>
          </w:p>
          <w:p w14:paraId="29CE35CD" w14:textId="77777777" w:rsidR="00732895" w:rsidRPr="00434723" w:rsidRDefault="00732895" w:rsidP="00732895">
            <w:pPr>
              <w:jc w:val="both"/>
              <w:rPr>
                <w:rFonts w:cs="Arial"/>
                <w:szCs w:val="22"/>
                <w:lang w:val="sk-SK"/>
              </w:rPr>
            </w:pPr>
          </w:p>
        </w:tc>
      </w:tr>
      <w:tr w:rsidR="00732895" w:rsidRPr="00434723" w14:paraId="29EA579E" w14:textId="77777777" w:rsidTr="009B6A56">
        <w:trPr>
          <w:trHeight w:val="856"/>
        </w:trPr>
        <w:tc>
          <w:tcPr>
            <w:tcW w:w="1418" w:type="dxa"/>
          </w:tcPr>
          <w:p w14:paraId="09659AFC"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9F7662E"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16.4 </w:t>
            </w:r>
          </w:p>
        </w:tc>
        <w:tc>
          <w:tcPr>
            <w:tcW w:w="2410" w:type="dxa"/>
          </w:tcPr>
          <w:p w14:paraId="4317A1C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pri odstúpení </w:t>
            </w:r>
          </w:p>
          <w:p w14:paraId="7CA5B8BC" w14:textId="77777777" w:rsidR="00732895" w:rsidRPr="00434723" w:rsidRDefault="00732895" w:rsidP="00732895">
            <w:pPr>
              <w:pStyle w:val="NoIndent"/>
              <w:rPr>
                <w:rFonts w:ascii="Arial" w:hAnsi="Arial" w:cs="Arial"/>
                <w:b/>
                <w:szCs w:val="22"/>
                <w:lang w:val="sk-SK"/>
              </w:rPr>
            </w:pPr>
          </w:p>
        </w:tc>
        <w:tc>
          <w:tcPr>
            <w:tcW w:w="5811" w:type="dxa"/>
          </w:tcPr>
          <w:p w14:paraId="7CAD1102" w14:textId="77777777" w:rsidR="00732895" w:rsidRPr="00434723" w:rsidRDefault="00732895" w:rsidP="00732895">
            <w:pPr>
              <w:jc w:val="both"/>
              <w:rPr>
                <w:rFonts w:cs="Arial"/>
                <w:szCs w:val="22"/>
                <w:lang w:val="sk-SK"/>
              </w:rPr>
            </w:pPr>
            <w:r w:rsidRPr="00434723">
              <w:rPr>
                <w:rFonts w:cs="Arial"/>
                <w:szCs w:val="22"/>
                <w:lang w:val="sk-SK"/>
              </w:rPr>
              <w:t>Vymažte slovo „platnosť” a nahraďte :</w:t>
            </w:r>
          </w:p>
          <w:p w14:paraId="16727EBA" w14:textId="77777777" w:rsidR="00732895" w:rsidRPr="00434723" w:rsidRDefault="00732895" w:rsidP="00732895">
            <w:pPr>
              <w:pStyle w:val="Zkladntext3"/>
              <w:rPr>
                <w:rFonts w:cs="Arial"/>
                <w:szCs w:val="22"/>
              </w:rPr>
            </w:pPr>
            <w:r w:rsidRPr="00434723">
              <w:rPr>
                <w:rFonts w:cs="Arial"/>
                <w:szCs w:val="22"/>
                <w:lang w:val="sk-SK"/>
              </w:rPr>
              <w:t>„účinnosť“</w:t>
            </w:r>
            <w:r w:rsidRPr="00434723">
              <w:rPr>
                <w:rFonts w:cs="Arial"/>
                <w:szCs w:val="22"/>
              </w:rPr>
              <w:t xml:space="preserve"> </w:t>
            </w:r>
          </w:p>
          <w:p w14:paraId="417468EE" w14:textId="77777777" w:rsidR="00732895" w:rsidRPr="00434723" w:rsidRDefault="00732895" w:rsidP="00732895">
            <w:pPr>
              <w:pStyle w:val="Zkladntext3"/>
              <w:rPr>
                <w:rFonts w:cs="Arial"/>
                <w:szCs w:val="22"/>
                <w:lang w:val="sk-SK"/>
              </w:rPr>
            </w:pPr>
          </w:p>
        </w:tc>
      </w:tr>
      <w:tr w:rsidR="00732895" w:rsidRPr="00434723" w14:paraId="72CC04B6" w14:textId="77777777" w:rsidTr="009B6A56">
        <w:trPr>
          <w:trHeight w:val="514"/>
        </w:trPr>
        <w:tc>
          <w:tcPr>
            <w:tcW w:w="1418" w:type="dxa"/>
          </w:tcPr>
          <w:p w14:paraId="1E30041E"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 17.1</w:t>
            </w:r>
          </w:p>
        </w:tc>
        <w:tc>
          <w:tcPr>
            <w:tcW w:w="2410" w:type="dxa"/>
          </w:tcPr>
          <w:p w14:paraId="331AC3D2"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Náhrada škody</w:t>
            </w:r>
          </w:p>
        </w:tc>
        <w:tc>
          <w:tcPr>
            <w:tcW w:w="5811" w:type="dxa"/>
          </w:tcPr>
          <w:p w14:paraId="24D72FB9" w14:textId="77777777" w:rsidR="00732895" w:rsidRPr="00434723" w:rsidRDefault="00732895" w:rsidP="00732895">
            <w:pPr>
              <w:pStyle w:val="NoIndent"/>
              <w:jc w:val="both"/>
              <w:rPr>
                <w:rFonts w:ascii="Arial" w:hAnsi="Arial" w:cs="Arial"/>
                <w:szCs w:val="22"/>
                <w:lang w:val="sk-SK" w:eastAsia="sk-SK"/>
              </w:rPr>
            </w:pPr>
            <w:r w:rsidRPr="00434723">
              <w:rPr>
                <w:rFonts w:ascii="Arial" w:hAnsi="Arial" w:cs="Arial"/>
                <w:szCs w:val="22"/>
                <w:lang w:val="sk-SK" w:eastAsia="sk-SK"/>
              </w:rPr>
              <w:t>Vypustite text:</w:t>
            </w:r>
          </w:p>
          <w:p w14:paraId="6E4E9D47" w14:textId="77777777" w:rsidR="00732895" w:rsidRPr="00434723" w:rsidRDefault="00732895" w:rsidP="00732895">
            <w:pPr>
              <w:ind w:left="60"/>
              <w:rPr>
                <w:rFonts w:cs="Arial"/>
                <w:szCs w:val="22"/>
                <w:lang w:val="sk-SK" w:eastAsia="sk-SK"/>
              </w:rPr>
            </w:pPr>
          </w:p>
          <w:p w14:paraId="58F49B29" w14:textId="77777777" w:rsidR="00732895" w:rsidRPr="00434723" w:rsidRDefault="00732895" w:rsidP="00732895">
            <w:pPr>
              <w:ind w:left="744" w:hanging="709"/>
              <w:jc w:val="both"/>
              <w:rPr>
                <w:rFonts w:cs="Arial"/>
                <w:szCs w:val="22"/>
                <w:lang w:val="sk-SK" w:eastAsia="sk-SK"/>
              </w:rPr>
            </w:pPr>
            <w:r w:rsidRPr="00434723">
              <w:rPr>
                <w:rFonts w:cs="Arial"/>
                <w:szCs w:val="22"/>
                <w:lang w:val="sk-SK" w:eastAsia="sk-SK"/>
              </w:rPr>
              <w:t xml:space="preserve">„b) </w:t>
            </w:r>
            <w:r>
              <w:rPr>
                <w:rFonts w:cs="Arial"/>
                <w:szCs w:val="22"/>
                <w:lang w:val="sk-SK" w:eastAsia="sk-SK"/>
              </w:rPr>
              <w:t xml:space="preserve">    </w:t>
            </w:r>
            <w:r w:rsidRPr="00434723">
              <w:rPr>
                <w:rFonts w:cs="Arial"/>
                <w:szCs w:val="22"/>
                <w:lang w:val="sk-SK" w:eastAsia="sk-SK"/>
              </w:rPr>
              <w:t>poškodením alebo stratou akéhokoľvek majetku, nehnuteľného alebo osobného (iného než je Dielo) v rozsahu v akom také poškodenie alebo strata:“</w:t>
            </w:r>
          </w:p>
          <w:p w14:paraId="3AF1632A" w14:textId="77777777" w:rsidR="00732895" w:rsidRPr="00434723" w:rsidRDefault="00732895" w:rsidP="00732895">
            <w:pPr>
              <w:rPr>
                <w:rFonts w:cs="Arial"/>
                <w:szCs w:val="22"/>
                <w:lang w:val="sk-SK" w:eastAsia="sk-SK"/>
              </w:rPr>
            </w:pPr>
          </w:p>
          <w:p w14:paraId="597611FB" w14:textId="77777777" w:rsidR="00732895" w:rsidRPr="00434723" w:rsidRDefault="00732895" w:rsidP="00732895">
            <w:pPr>
              <w:pStyle w:val="NoIndent"/>
              <w:jc w:val="both"/>
              <w:rPr>
                <w:rFonts w:ascii="Arial" w:hAnsi="Arial" w:cs="Arial"/>
                <w:color w:val="auto"/>
                <w:szCs w:val="22"/>
                <w:lang w:val="sk-SK"/>
              </w:rPr>
            </w:pPr>
            <w:r w:rsidRPr="00434723">
              <w:rPr>
                <w:rFonts w:ascii="Arial" w:hAnsi="Arial" w:cs="Arial"/>
                <w:szCs w:val="22"/>
                <w:lang w:val="sk-SK" w:eastAsia="sk-SK"/>
              </w:rPr>
              <w:t>a nahraďte ho</w:t>
            </w:r>
            <w:r w:rsidRPr="00434723">
              <w:rPr>
                <w:rFonts w:ascii="Arial" w:hAnsi="Arial" w:cs="Arial"/>
                <w:color w:val="auto"/>
                <w:szCs w:val="22"/>
                <w:lang w:val="sk-SK"/>
              </w:rPr>
              <w:t xml:space="preserve"> nasledovným textom:</w:t>
            </w:r>
          </w:p>
          <w:p w14:paraId="219CAE37" w14:textId="77777777" w:rsidR="00732895" w:rsidRPr="00434723" w:rsidRDefault="00732895" w:rsidP="00732895">
            <w:pPr>
              <w:jc w:val="both"/>
              <w:rPr>
                <w:rFonts w:cs="Arial"/>
                <w:szCs w:val="22"/>
                <w:lang w:val="sk-SK"/>
              </w:rPr>
            </w:pPr>
          </w:p>
          <w:p w14:paraId="630B91B4" w14:textId="77777777" w:rsidR="00732895" w:rsidRDefault="00732895" w:rsidP="00732895">
            <w:pPr>
              <w:ind w:left="60"/>
              <w:jc w:val="both"/>
              <w:rPr>
                <w:rFonts w:cs="Arial"/>
                <w:szCs w:val="22"/>
                <w:lang w:val="sk-SK"/>
              </w:rPr>
            </w:pPr>
            <w:r w:rsidRPr="00434723">
              <w:rPr>
                <w:rFonts w:cs="Arial"/>
                <w:szCs w:val="22"/>
                <w:lang w:val="sk-SK"/>
              </w:rPr>
              <w:t xml:space="preserve">„b) akoukoľvek škodou v rozsahu v akej táto škoda:“ </w:t>
            </w:r>
          </w:p>
          <w:p w14:paraId="12D43A44" w14:textId="560A4525" w:rsidR="00732895" w:rsidRPr="00434723" w:rsidRDefault="00732895" w:rsidP="00732895">
            <w:pPr>
              <w:ind w:left="60"/>
              <w:jc w:val="both"/>
              <w:rPr>
                <w:rFonts w:cs="Arial"/>
                <w:szCs w:val="22"/>
                <w:lang w:val="sk-SK"/>
              </w:rPr>
            </w:pPr>
          </w:p>
        </w:tc>
      </w:tr>
      <w:tr w:rsidR="00732895" w:rsidRPr="00434723" w14:paraId="0874EE80" w14:textId="77777777" w:rsidTr="009B6A56">
        <w:trPr>
          <w:trHeight w:val="856"/>
        </w:trPr>
        <w:tc>
          <w:tcPr>
            <w:tcW w:w="1418" w:type="dxa"/>
          </w:tcPr>
          <w:p w14:paraId="17DDBB4C"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 17.5</w:t>
            </w:r>
          </w:p>
        </w:tc>
        <w:tc>
          <w:tcPr>
            <w:tcW w:w="2410" w:type="dxa"/>
          </w:tcPr>
          <w:p w14:paraId="30670BC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Práva priemyselného vlastníctva a práva súvisiace s právom priemyselného vlastníctva</w:t>
            </w:r>
          </w:p>
          <w:p w14:paraId="7C3BC1D5" w14:textId="77777777" w:rsidR="00732895" w:rsidRPr="00434723" w:rsidRDefault="00732895" w:rsidP="00732895">
            <w:pPr>
              <w:rPr>
                <w:rFonts w:cs="Arial"/>
                <w:szCs w:val="22"/>
                <w:lang w:val="sk-SK"/>
              </w:rPr>
            </w:pPr>
          </w:p>
          <w:p w14:paraId="1B8801D7" w14:textId="77777777" w:rsidR="00732895" w:rsidRPr="00434723" w:rsidRDefault="00732895" w:rsidP="00732895">
            <w:pPr>
              <w:pStyle w:val="NoIndent"/>
              <w:rPr>
                <w:rFonts w:ascii="Arial" w:hAnsi="Arial" w:cs="Arial"/>
                <w:b/>
                <w:szCs w:val="22"/>
                <w:lang w:val="sk-SK"/>
              </w:rPr>
            </w:pPr>
            <w:r w:rsidRPr="007008A6">
              <w:rPr>
                <w:rFonts w:ascii="Arial" w:hAnsi="Arial" w:cs="Arial"/>
                <w:szCs w:val="22"/>
                <w:lang w:val="sk-SK"/>
              </w:rPr>
              <w:t xml:space="preserve"> </w:t>
            </w:r>
          </w:p>
        </w:tc>
        <w:tc>
          <w:tcPr>
            <w:tcW w:w="5811" w:type="dxa"/>
          </w:tcPr>
          <w:p w14:paraId="4BBB5984" w14:textId="77777777" w:rsidR="00732895" w:rsidRPr="00434723" w:rsidRDefault="00732895" w:rsidP="00732895">
            <w:pPr>
              <w:pStyle w:val="Default"/>
              <w:jc w:val="both"/>
              <w:rPr>
                <w:sz w:val="22"/>
                <w:szCs w:val="22"/>
              </w:rPr>
            </w:pPr>
            <w:r w:rsidRPr="00434723">
              <w:rPr>
                <w:sz w:val="22"/>
                <w:szCs w:val="22"/>
              </w:rPr>
              <w:t>Pôvodný názov podčlánku „Duševné a priemyselné vlastnícke práva“ nahraďte názvom:</w:t>
            </w:r>
            <w:r w:rsidRPr="007008A6">
              <w:rPr>
                <w:sz w:val="22"/>
                <w:szCs w:val="22"/>
              </w:rPr>
              <w:t xml:space="preserve"> </w:t>
            </w:r>
            <w:r w:rsidRPr="00434723">
              <w:rPr>
                <w:sz w:val="22"/>
                <w:szCs w:val="22"/>
              </w:rPr>
              <w:t>„Práva priemyselného vlastníctva a práva súvisiace s právom priemyselného vlastníctva“</w:t>
            </w:r>
          </w:p>
          <w:p w14:paraId="6D65F092" w14:textId="77777777" w:rsidR="00732895" w:rsidRPr="00434723" w:rsidRDefault="00732895" w:rsidP="00732895">
            <w:pPr>
              <w:pStyle w:val="Default"/>
              <w:jc w:val="both"/>
              <w:rPr>
                <w:color w:val="FF0000"/>
                <w:sz w:val="22"/>
                <w:szCs w:val="22"/>
              </w:rPr>
            </w:pPr>
            <w:r w:rsidRPr="00434723">
              <w:rPr>
                <w:color w:val="FF0000"/>
                <w:sz w:val="22"/>
                <w:szCs w:val="22"/>
              </w:rPr>
              <w:t xml:space="preserve"> </w:t>
            </w:r>
          </w:p>
          <w:p w14:paraId="7ACB0626" w14:textId="77777777" w:rsidR="00732895" w:rsidRPr="00434723" w:rsidRDefault="00732895" w:rsidP="00732895">
            <w:pPr>
              <w:pStyle w:val="Default"/>
              <w:jc w:val="both"/>
              <w:rPr>
                <w:color w:val="auto"/>
                <w:sz w:val="22"/>
                <w:szCs w:val="22"/>
              </w:rPr>
            </w:pPr>
            <w:r w:rsidRPr="00434723">
              <w:rPr>
                <w:color w:val="auto"/>
                <w:sz w:val="22"/>
                <w:szCs w:val="22"/>
              </w:rPr>
              <w:t>Prvý odsek vypustite a nahraďte ho nasledovným textom:</w:t>
            </w:r>
          </w:p>
          <w:p w14:paraId="59B7DC69" w14:textId="77777777" w:rsidR="00732895" w:rsidRPr="00434723" w:rsidRDefault="00732895" w:rsidP="00732895">
            <w:pPr>
              <w:pStyle w:val="Default"/>
              <w:jc w:val="both"/>
              <w:rPr>
                <w:color w:val="auto"/>
                <w:sz w:val="22"/>
                <w:szCs w:val="22"/>
              </w:rPr>
            </w:pPr>
          </w:p>
          <w:p w14:paraId="7D8F84AD" w14:textId="77777777" w:rsidR="00732895" w:rsidRPr="00434723" w:rsidRDefault="00732895" w:rsidP="00732895">
            <w:pPr>
              <w:pStyle w:val="Default"/>
              <w:jc w:val="both"/>
              <w:rPr>
                <w:color w:val="auto"/>
                <w:sz w:val="22"/>
                <w:szCs w:val="22"/>
              </w:rPr>
            </w:pPr>
            <w:r w:rsidRPr="00434723">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05E1ED91" w14:textId="77777777" w:rsidR="00732895" w:rsidRPr="00434723" w:rsidRDefault="00732895" w:rsidP="00732895">
            <w:pPr>
              <w:pStyle w:val="Default"/>
              <w:jc w:val="both"/>
              <w:rPr>
                <w:color w:val="auto"/>
                <w:sz w:val="22"/>
                <w:szCs w:val="22"/>
              </w:rPr>
            </w:pPr>
          </w:p>
          <w:p w14:paraId="47638BF2" w14:textId="77777777" w:rsidR="00732895" w:rsidRPr="00434723" w:rsidRDefault="00732895" w:rsidP="00732895">
            <w:pPr>
              <w:pStyle w:val="Default"/>
              <w:jc w:val="both"/>
              <w:rPr>
                <w:color w:val="auto"/>
                <w:sz w:val="22"/>
                <w:szCs w:val="22"/>
              </w:rPr>
            </w:pPr>
            <w:r w:rsidRPr="00434723">
              <w:rPr>
                <w:color w:val="auto"/>
                <w:sz w:val="22"/>
                <w:szCs w:val="22"/>
              </w:rPr>
              <w:t>Druhý odsek vypustite.</w:t>
            </w:r>
          </w:p>
          <w:p w14:paraId="50FCAC90" w14:textId="77777777" w:rsidR="00732895" w:rsidRPr="00434723" w:rsidRDefault="00732895" w:rsidP="00732895">
            <w:pPr>
              <w:jc w:val="both"/>
              <w:rPr>
                <w:rFonts w:cs="Arial"/>
                <w:szCs w:val="22"/>
                <w:lang w:val="sk-SK"/>
              </w:rPr>
            </w:pPr>
          </w:p>
        </w:tc>
      </w:tr>
      <w:tr w:rsidR="00732895" w:rsidRPr="00434723" w14:paraId="34F905C4" w14:textId="77777777" w:rsidTr="009B6A56">
        <w:trPr>
          <w:trHeight w:val="856"/>
        </w:trPr>
        <w:tc>
          <w:tcPr>
            <w:tcW w:w="1418" w:type="dxa"/>
          </w:tcPr>
          <w:p w14:paraId="08EE6458"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Podčlánok 17.5a</w:t>
            </w:r>
          </w:p>
        </w:tc>
        <w:tc>
          <w:tcPr>
            <w:tcW w:w="2410" w:type="dxa"/>
          </w:tcPr>
          <w:p w14:paraId="3C8C2E2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Autorské práva</w:t>
            </w:r>
          </w:p>
        </w:tc>
        <w:tc>
          <w:tcPr>
            <w:tcW w:w="5811" w:type="dxa"/>
          </w:tcPr>
          <w:p w14:paraId="68D3721F" w14:textId="77777777" w:rsidR="00732895" w:rsidRPr="00434723" w:rsidRDefault="00732895" w:rsidP="0073289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r w:rsidRPr="00434723">
              <w:rPr>
                <w:rFonts w:cs="Arial"/>
                <w:szCs w:val="22"/>
                <w:lang w:val="sk-SK"/>
              </w:rPr>
              <w:t>Vložte nový podčlánok  17.5a:</w:t>
            </w:r>
          </w:p>
          <w:p w14:paraId="12CDF4F1" w14:textId="77777777" w:rsidR="00732895" w:rsidRPr="007008A6" w:rsidRDefault="00732895" w:rsidP="00732895">
            <w:pPr>
              <w:pStyle w:val="NoIndent"/>
              <w:jc w:val="both"/>
              <w:rPr>
                <w:rFonts w:ascii="Arial" w:hAnsi="Arial" w:cs="Arial"/>
                <w:szCs w:val="22"/>
                <w:lang w:val="sk-SK"/>
              </w:rPr>
            </w:pPr>
          </w:p>
          <w:p w14:paraId="023A87B0" w14:textId="77777777" w:rsidR="00732895" w:rsidRPr="00434723" w:rsidRDefault="00732895" w:rsidP="00732895">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szCs w:val="22"/>
                <w:lang w:val="sk-SK"/>
              </w:rPr>
              <w:t>Zhotoviteľ udeľuje Objednávateľovi bezodplatne, dňom podpísania Preberacieho protokolu pre časť Diela podľa podčlánku 10.2 (</w:t>
            </w:r>
            <w:r w:rsidRPr="00434723">
              <w:rPr>
                <w:rFonts w:ascii="Arial" w:hAnsi="Arial" w:cs="Arial"/>
                <w:i/>
                <w:szCs w:val="22"/>
                <w:lang w:val="sk-SK"/>
              </w:rPr>
              <w:t>Preberanie častí Diela</w:t>
            </w:r>
            <w:r w:rsidRPr="00434723">
              <w:rPr>
                <w:rFonts w:ascii="Arial" w:hAnsi="Arial" w:cs="Arial"/>
                <w:szCs w:val="22"/>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w:t>
            </w:r>
            <w:r w:rsidRPr="00434723">
              <w:rPr>
                <w:rFonts w:ascii="Arial" w:hAnsi="Arial" w:cs="Arial"/>
                <w:bCs/>
                <w:color w:val="auto"/>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1A741F04" w14:textId="77777777" w:rsidR="00732895" w:rsidRPr="00434723" w:rsidRDefault="00732895" w:rsidP="00732895">
            <w:pPr>
              <w:pStyle w:val="Zarkazkladnhotextu2"/>
              <w:tabs>
                <w:tab w:val="left" w:pos="0"/>
              </w:tabs>
              <w:ind w:left="0" w:firstLine="0"/>
              <w:rPr>
                <w:rFonts w:cs="Arial"/>
                <w:szCs w:val="22"/>
                <w:lang w:val="sk-SK"/>
              </w:rPr>
            </w:pPr>
          </w:p>
          <w:p w14:paraId="73D69925" w14:textId="77777777" w:rsidR="00732895" w:rsidRPr="00434723" w:rsidRDefault="00732895" w:rsidP="00732895">
            <w:pPr>
              <w:pStyle w:val="Zarkazkladnhotextu2"/>
              <w:tabs>
                <w:tab w:val="left" w:pos="0"/>
              </w:tabs>
              <w:ind w:left="0" w:firstLine="0"/>
              <w:rPr>
                <w:rFonts w:cs="Arial"/>
                <w:szCs w:val="22"/>
                <w:lang w:val="sk-SK"/>
              </w:rPr>
            </w:pPr>
            <w:r w:rsidRPr="00434723">
              <w:rPr>
                <w:rFonts w:cs="Arial"/>
                <w:szCs w:val="22"/>
                <w:lang w:val="sk-SK"/>
              </w:rPr>
              <w:t>Zhotoviteľ udeľuje Objednávateľovi bezodplatne, dňom podpísania Preberacieho protokolu pre časť Diela podľa podčlánku 10.2 (</w:t>
            </w:r>
            <w:r w:rsidRPr="00434723">
              <w:rPr>
                <w:rFonts w:cs="Arial"/>
                <w:i/>
                <w:szCs w:val="22"/>
                <w:lang w:val="sk-SK"/>
              </w:rPr>
              <w:t>Preberanie častí Diela</w:t>
            </w:r>
            <w:r w:rsidRPr="00434723">
              <w:rPr>
                <w:rFonts w:cs="Arial"/>
                <w:szCs w:val="22"/>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w:t>
            </w:r>
            <w:r w:rsidRPr="00434723">
              <w:rPr>
                <w:rFonts w:cs="Arial"/>
                <w:szCs w:val="22"/>
                <w:lang w:val="sk-SK"/>
              </w:rPr>
              <w:lastRenderedPageBreak/>
              <w:t xml:space="preserve">republiky a udelená na účely dokončenia, prevádzky, údržby, úprav a opráv Diela vrátane jeho použitia za účelom realizácie obdobného autorského diela. </w:t>
            </w:r>
          </w:p>
          <w:p w14:paraId="0ABE163B" w14:textId="77777777" w:rsidR="00732895" w:rsidRPr="00434723" w:rsidRDefault="00732895" w:rsidP="00732895">
            <w:pPr>
              <w:pStyle w:val="Zarkazkladnhotextu2"/>
              <w:tabs>
                <w:tab w:val="left" w:pos="0"/>
              </w:tabs>
              <w:ind w:left="0" w:firstLine="0"/>
              <w:rPr>
                <w:rFonts w:cs="Arial"/>
                <w:szCs w:val="22"/>
                <w:lang w:val="sk-SK"/>
              </w:rPr>
            </w:pPr>
          </w:p>
          <w:p w14:paraId="39679D97" w14:textId="5C9344CD" w:rsidR="00732895" w:rsidRPr="00434723" w:rsidRDefault="00732895" w:rsidP="00732895">
            <w:pPr>
              <w:pStyle w:val="Zkladntext"/>
              <w:keepLines w:val="0"/>
              <w:tabs>
                <w:tab w:val="clear" w:pos="9214"/>
              </w:tabs>
              <w:suppressAutoHyphens/>
              <w:jc w:val="both"/>
              <w:rPr>
                <w:rFonts w:cs="Arial"/>
                <w:szCs w:val="22"/>
              </w:rPr>
            </w:pPr>
            <w:r w:rsidRPr="00434723">
              <w:rPr>
                <w:rFonts w:cs="Arial"/>
                <w:szCs w:val="22"/>
              </w:rPr>
              <w:t xml:space="preserve">Zhotoviteľ vyhlasuje, že je nositeľom všetkých autorských práv k autorským dielam podľa tohto podčlánku v rozsahu, v akom udelil Objednávateľovi licencie/sublicencie podľa tohto podčlánku. Zhotoviteľ zároveň udeľuje dňom prevzatia </w:t>
            </w:r>
            <w:r w:rsidRPr="00434723">
              <w:rPr>
                <w:rFonts w:cs="Arial"/>
                <w:szCs w:val="22"/>
                <w:lang w:val="sk-SK"/>
              </w:rPr>
              <w:t xml:space="preserve">autorského </w:t>
            </w:r>
            <w:r w:rsidRPr="00434723">
              <w:rPr>
                <w:rFonts w:cs="Arial"/>
                <w:szCs w:val="22"/>
              </w:rPr>
              <w:t xml:space="preserve">diela </w:t>
            </w:r>
            <w:r w:rsidRPr="00434723">
              <w:rPr>
                <w:rFonts w:cs="Arial"/>
                <w:szCs w:val="22"/>
                <w:lang w:val="sk-SK"/>
              </w:rPr>
              <w:t>podľa tohto podčlánku (podpisom Preberacieho protokolu pre časť Diela) súhlas</w:t>
            </w:r>
            <w:r w:rsidRPr="00434723">
              <w:rPr>
                <w:rFonts w:cs="Arial"/>
                <w:szCs w:val="22"/>
              </w:rPr>
              <w:t xml:space="preserve"> </w:t>
            </w:r>
            <w:r w:rsidRPr="00434723">
              <w:rPr>
                <w:rFonts w:cs="Arial"/>
                <w:szCs w:val="22"/>
                <w:lang w:val="sk-SK"/>
              </w:rPr>
              <w:t>O</w:t>
            </w:r>
            <w:r w:rsidRPr="00434723">
              <w:rPr>
                <w:rFonts w:cs="Arial"/>
                <w:szCs w:val="22"/>
              </w:rPr>
              <w:t>bjednávateľovi na postúpenie licencie</w:t>
            </w:r>
            <w:r w:rsidRPr="00434723">
              <w:rPr>
                <w:rFonts w:cs="Arial"/>
                <w:szCs w:val="22"/>
                <w:lang w:val="sk-SK"/>
              </w:rPr>
              <w:t>/sublicencie</w:t>
            </w:r>
            <w:r w:rsidRPr="00434723">
              <w:rPr>
                <w:rFonts w:cs="Arial"/>
                <w:szCs w:val="22"/>
              </w:rPr>
              <w:t xml:space="preserve"> </w:t>
            </w:r>
            <w:r w:rsidRPr="00434723">
              <w:rPr>
                <w:rFonts w:cs="Arial"/>
                <w:szCs w:val="22"/>
                <w:lang w:val="sk-SK"/>
              </w:rPr>
              <w:t xml:space="preserve">na tretiu osobu </w:t>
            </w:r>
            <w:r w:rsidRPr="00434723">
              <w:rPr>
                <w:rFonts w:cs="Arial"/>
                <w:szCs w:val="22"/>
              </w:rPr>
              <w:t xml:space="preserve">a súhlas, aby </w:t>
            </w:r>
            <w:r w:rsidRPr="00434723">
              <w:rPr>
                <w:rFonts w:cs="Arial"/>
                <w:szCs w:val="22"/>
                <w:lang w:val="sk-SK"/>
              </w:rPr>
              <w:t>O</w:t>
            </w:r>
            <w:r w:rsidRPr="00434723">
              <w:rPr>
                <w:rFonts w:cs="Arial"/>
                <w:szCs w:val="22"/>
              </w:rPr>
              <w:t>bjednávateľ udelil tretej osobe súhlas na použite</w:t>
            </w:r>
            <w:r w:rsidRPr="00434723">
              <w:rPr>
                <w:rFonts w:cs="Arial"/>
                <w:szCs w:val="22"/>
                <w:lang w:val="sk-SK"/>
              </w:rPr>
              <w:t xml:space="preserve"> autorského diela podľa tohto podčlánku</w:t>
            </w:r>
            <w:r w:rsidRPr="00434723">
              <w:rPr>
                <w:rFonts w:cs="Arial"/>
                <w:szCs w:val="22"/>
              </w:rPr>
              <w:t xml:space="preserve"> (sublicenciu) v rozsahu udelenej licencie</w:t>
            </w:r>
            <w:r w:rsidRPr="00434723">
              <w:rPr>
                <w:rFonts w:cs="Arial"/>
                <w:szCs w:val="22"/>
                <w:lang w:val="sk-SK"/>
              </w:rPr>
              <w:t>/sublicencie</w:t>
            </w:r>
            <w:r w:rsidRPr="00434723">
              <w:rPr>
                <w:rFonts w:cs="Arial"/>
                <w:szCs w:val="22"/>
              </w:rPr>
              <w:t>.</w:t>
            </w:r>
            <w:r w:rsidRPr="00434723">
              <w:rPr>
                <w:rFonts w:cs="Arial"/>
                <w:szCs w:val="22"/>
                <w:lang w:val="sk-SK"/>
              </w:rPr>
              <w:t xml:space="preserve"> </w:t>
            </w:r>
            <w:r w:rsidRPr="00434723">
              <w:rPr>
                <w:rFonts w:cs="Arial"/>
                <w:szCs w:val="22"/>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w:t>
            </w:r>
            <w:r>
              <w:rPr>
                <w:rFonts w:cs="Arial"/>
                <w:szCs w:val="22"/>
              </w:rPr>
              <w:t xml:space="preserve"> </w:t>
            </w:r>
            <w:r w:rsidRPr="00EB3920">
              <w:rPr>
                <w:rFonts w:cs="Arial"/>
                <w:szCs w:val="22"/>
                <w:lang w:val="sk-SK"/>
              </w:rPr>
              <w:t xml:space="preserve">V prípade, ak Zhotoviteľ ku dňu podpísania Preberacieho protokolu pre časť Diela podľa podčlánku 10.2 (Preberanie časti Diela) nesplní svoju povinnosť </w:t>
            </w:r>
            <w:r w:rsidRPr="00EB3920">
              <w:rPr>
                <w:rFonts w:cs="Arial"/>
                <w:szCs w:val="22"/>
                <w:lang w:val="sk-SK"/>
              </w:rPr>
              <w:lastRenderedPageBreak/>
              <w:t xml:space="preserve">poskytnúť dostatočné a úplné licenčné/sublicenčné práva Objednávateľovi podľa tohto podčlánku, vzniká Objednávateľovi nárok voči Zhotoviteľovi na zaplatenie zmluvnej pokuty vo výške 500,- EUR (slovom päťsto eur) za každý deň omeškania so splnením uvedenej povinnosti Zhotoviteľa. </w:t>
            </w:r>
            <w:r w:rsidRPr="00EB3920">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Pr="00434723">
              <w:rPr>
                <w:rFonts w:cs="Arial"/>
                <w:szCs w:val="22"/>
              </w:rPr>
              <w:t xml:space="preserve">    </w:t>
            </w:r>
          </w:p>
          <w:p w14:paraId="5715809F" w14:textId="77777777" w:rsidR="00732895" w:rsidRPr="00434723" w:rsidRDefault="00732895" w:rsidP="00732895">
            <w:pPr>
              <w:pStyle w:val="Zarkazkladnhotextu2"/>
              <w:tabs>
                <w:tab w:val="left" w:pos="0"/>
              </w:tabs>
              <w:ind w:left="0" w:firstLine="0"/>
              <w:rPr>
                <w:rFonts w:cs="Arial"/>
                <w:szCs w:val="22"/>
                <w:lang w:val="sk-SK"/>
              </w:rPr>
            </w:pPr>
          </w:p>
          <w:p w14:paraId="6EF43AA3" w14:textId="77777777" w:rsidR="00732895" w:rsidRPr="00434723" w:rsidRDefault="00732895" w:rsidP="00732895">
            <w:pPr>
              <w:pStyle w:val="Zkladntext"/>
              <w:jc w:val="both"/>
              <w:rPr>
                <w:rFonts w:cs="Arial"/>
                <w:szCs w:val="22"/>
              </w:rPr>
            </w:pPr>
            <w:r w:rsidRPr="00434723">
              <w:rPr>
                <w:rFonts w:cs="Arial"/>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2A7A681E" w14:textId="77777777" w:rsidR="00732895" w:rsidRPr="00434723" w:rsidRDefault="00732895" w:rsidP="00732895">
            <w:pPr>
              <w:pStyle w:val="Default"/>
              <w:jc w:val="both"/>
              <w:rPr>
                <w:sz w:val="22"/>
                <w:szCs w:val="22"/>
              </w:rPr>
            </w:pPr>
          </w:p>
        </w:tc>
      </w:tr>
      <w:tr w:rsidR="00732895" w:rsidRPr="00434723" w14:paraId="1D80F144" w14:textId="77777777" w:rsidTr="009B6A56">
        <w:trPr>
          <w:trHeight w:val="1399"/>
        </w:trPr>
        <w:tc>
          <w:tcPr>
            <w:tcW w:w="1418" w:type="dxa"/>
          </w:tcPr>
          <w:p w14:paraId="505EF2E3"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598E1A1"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18.1 </w:t>
            </w:r>
          </w:p>
        </w:tc>
        <w:tc>
          <w:tcPr>
            <w:tcW w:w="2410" w:type="dxa"/>
          </w:tcPr>
          <w:p w14:paraId="3514BE4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Všeobecné požiadavky na poistenie</w:t>
            </w:r>
          </w:p>
        </w:tc>
        <w:tc>
          <w:tcPr>
            <w:tcW w:w="5811" w:type="dxa"/>
          </w:tcPr>
          <w:p w14:paraId="77D53728" w14:textId="77777777" w:rsidR="00732895" w:rsidRPr="00434723" w:rsidRDefault="00732895" w:rsidP="00732895">
            <w:pPr>
              <w:pStyle w:val="Zkladntext3"/>
              <w:rPr>
                <w:rFonts w:cs="Arial"/>
                <w:szCs w:val="22"/>
                <w:lang w:val="sk-SK"/>
              </w:rPr>
            </w:pPr>
            <w:r w:rsidRPr="00434723">
              <w:rPr>
                <w:rFonts w:cs="Arial"/>
                <w:szCs w:val="22"/>
                <w:lang w:val="sk-SK"/>
              </w:rPr>
              <w:t>V šiestom odseku odstráňte text v zátvorke „počítaných od Dátumu začatia prác“ a nahraďte textom:</w:t>
            </w:r>
          </w:p>
          <w:p w14:paraId="49B1F9A9" w14:textId="77777777" w:rsidR="00732895" w:rsidRPr="00434723" w:rsidRDefault="00732895" w:rsidP="00732895">
            <w:pPr>
              <w:pStyle w:val="Zkladntext3"/>
              <w:rPr>
                <w:rFonts w:cs="Arial"/>
                <w:szCs w:val="22"/>
                <w:lang w:val="sk-SK"/>
              </w:rPr>
            </w:pPr>
            <w:r w:rsidRPr="00434723">
              <w:rPr>
                <w:rFonts w:cs="Arial"/>
                <w:szCs w:val="22"/>
                <w:lang w:val="sk-SK"/>
              </w:rPr>
              <w:t>„počítaných od dátumu nadobudnutia účinnosti Zmluvy.“</w:t>
            </w:r>
          </w:p>
          <w:p w14:paraId="4BC3933F" w14:textId="77777777" w:rsidR="00732895" w:rsidRPr="00434723" w:rsidRDefault="00732895" w:rsidP="00732895">
            <w:pPr>
              <w:pStyle w:val="Zkladntext3"/>
              <w:rPr>
                <w:rFonts w:cs="Arial"/>
                <w:szCs w:val="22"/>
                <w:lang w:val="sk-SK"/>
              </w:rPr>
            </w:pPr>
          </w:p>
          <w:p w14:paraId="28F4C356" w14:textId="77777777" w:rsidR="00732895" w:rsidRPr="00434723" w:rsidRDefault="00732895" w:rsidP="00732895">
            <w:pPr>
              <w:pStyle w:val="Zkladntext3"/>
              <w:rPr>
                <w:rFonts w:cs="Arial"/>
                <w:szCs w:val="22"/>
                <w:lang w:val="sk-SK"/>
              </w:rPr>
            </w:pPr>
            <w:r w:rsidRPr="00434723">
              <w:rPr>
                <w:rFonts w:cs="Arial"/>
                <w:szCs w:val="22"/>
                <w:lang w:val="sk-SK"/>
              </w:rPr>
              <w:t>Za deviaty odsek vložte:</w:t>
            </w:r>
          </w:p>
          <w:p w14:paraId="50F67FDA" w14:textId="77777777" w:rsidR="00732895" w:rsidRPr="00434723" w:rsidRDefault="00732895" w:rsidP="00732895">
            <w:pPr>
              <w:pStyle w:val="Zkladntext3"/>
              <w:rPr>
                <w:rFonts w:cs="Arial"/>
                <w:szCs w:val="22"/>
                <w:lang w:val="sk-SK"/>
              </w:rPr>
            </w:pPr>
          </w:p>
          <w:p w14:paraId="1B939E39" w14:textId="77777777" w:rsidR="00732895" w:rsidRPr="007008A6" w:rsidRDefault="00732895" w:rsidP="00732895">
            <w:pPr>
              <w:jc w:val="both"/>
              <w:rPr>
                <w:rFonts w:cs="Arial"/>
                <w:iCs/>
                <w:szCs w:val="22"/>
                <w:lang w:val="sk-SK"/>
              </w:rPr>
            </w:pPr>
            <w:r w:rsidRPr="00434723">
              <w:rPr>
                <w:rFonts w:cs="Arial"/>
                <w:iCs/>
                <w:szCs w:val="22"/>
              </w:rPr>
              <w:t xml:space="preserve">„Príslušná Poisťujúca Strana predloží druhej Strane </w:t>
            </w:r>
            <w:r w:rsidRPr="00434723">
              <w:rPr>
                <w:rFonts w:cs="Arial"/>
                <w:iCs/>
                <w:szCs w:val="22"/>
                <w:lang w:val="sk-SK"/>
              </w:rPr>
              <w:t>a  Stavebnému</w:t>
            </w:r>
            <w:r w:rsidRPr="00434723">
              <w:rPr>
                <w:rFonts w:cs="Arial"/>
                <w:iCs/>
                <w:szCs w:val="22"/>
              </w:rPr>
              <w:t xml:space="preserve"> dozorovi po ukončení kalendárneho roka potvrdenie o škodovom priebehu Poistenia Diela a Zariadenia Zhotoviteľa za predchádzajúci kalendárny rok, respektíve kedykoľvek na požiadanie druhej Strany, prípadne Stavebného dozora.“</w:t>
            </w:r>
          </w:p>
          <w:p w14:paraId="0929A3E3" w14:textId="77777777" w:rsidR="00732895" w:rsidRPr="00434723" w:rsidRDefault="00732895" w:rsidP="00732895">
            <w:pPr>
              <w:pStyle w:val="Zkladntext3"/>
              <w:rPr>
                <w:rFonts w:cs="Arial"/>
                <w:szCs w:val="22"/>
                <w:lang w:val="sk-SK"/>
              </w:rPr>
            </w:pPr>
          </w:p>
        </w:tc>
      </w:tr>
      <w:tr w:rsidR="00732895" w:rsidRPr="00434723" w14:paraId="37A616CB" w14:textId="77777777" w:rsidTr="009B6A56">
        <w:trPr>
          <w:trHeight w:val="750"/>
        </w:trPr>
        <w:tc>
          <w:tcPr>
            <w:tcW w:w="1418" w:type="dxa"/>
          </w:tcPr>
          <w:p w14:paraId="76B4813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w:t>
            </w:r>
          </w:p>
          <w:p w14:paraId="05CDE7B6" w14:textId="77777777" w:rsidR="00732895" w:rsidRPr="00434723" w:rsidRDefault="00732895" w:rsidP="00732895">
            <w:pPr>
              <w:rPr>
                <w:rFonts w:cs="Arial"/>
                <w:b/>
                <w:szCs w:val="22"/>
                <w:lang w:val="sk-SK"/>
              </w:rPr>
            </w:pPr>
            <w:r w:rsidRPr="00434723">
              <w:rPr>
                <w:rFonts w:cs="Arial"/>
                <w:b/>
                <w:szCs w:val="22"/>
                <w:lang w:val="sk-SK"/>
              </w:rPr>
              <w:t>19.1</w:t>
            </w:r>
          </w:p>
        </w:tc>
        <w:tc>
          <w:tcPr>
            <w:tcW w:w="2410" w:type="dxa"/>
          </w:tcPr>
          <w:p w14:paraId="473EE49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Definícia Vyššej moci</w:t>
            </w:r>
          </w:p>
        </w:tc>
        <w:tc>
          <w:tcPr>
            <w:tcW w:w="5811" w:type="dxa"/>
          </w:tcPr>
          <w:p w14:paraId="52D46CE4" w14:textId="77777777" w:rsidR="00732895" w:rsidRPr="00434723" w:rsidRDefault="00732895" w:rsidP="00732895">
            <w:pPr>
              <w:pStyle w:val="Zkladntext3"/>
              <w:rPr>
                <w:rFonts w:cs="Arial"/>
                <w:szCs w:val="22"/>
                <w:lang w:val="sk-SK"/>
              </w:rPr>
            </w:pPr>
            <w:r w:rsidRPr="00434723">
              <w:rPr>
                <w:rFonts w:cs="Arial"/>
                <w:szCs w:val="22"/>
                <w:lang w:val="sk-SK"/>
              </w:rPr>
              <w:t>V druhom odseku doplňte :</w:t>
            </w:r>
          </w:p>
          <w:p w14:paraId="3A624038" w14:textId="77777777" w:rsidR="00732895" w:rsidRPr="00434723" w:rsidRDefault="00732895" w:rsidP="00732895">
            <w:pPr>
              <w:jc w:val="both"/>
              <w:rPr>
                <w:rFonts w:cs="Arial"/>
                <w:szCs w:val="22"/>
                <w:lang w:val="sk-SK"/>
              </w:rPr>
            </w:pPr>
            <w:r w:rsidRPr="00434723">
              <w:rPr>
                <w:rFonts w:cs="Arial"/>
                <w:szCs w:val="22"/>
                <w:lang w:val="sk-SK"/>
              </w:rPr>
              <w:t>„(vi) nedostupnosť zdrojov financovania na strane Objednávateľa.“</w:t>
            </w:r>
          </w:p>
          <w:p w14:paraId="66467291" w14:textId="77777777" w:rsidR="00732895" w:rsidRPr="00434723" w:rsidRDefault="00732895" w:rsidP="00732895">
            <w:pPr>
              <w:jc w:val="both"/>
              <w:rPr>
                <w:rFonts w:cs="Arial"/>
                <w:szCs w:val="22"/>
                <w:lang w:val="sk-SK"/>
              </w:rPr>
            </w:pPr>
          </w:p>
        </w:tc>
      </w:tr>
      <w:tr w:rsidR="00732895" w:rsidRPr="00434723" w14:paraId="120C4ED9" w14:textId="77777777" w:rsidTr="009B6A56">
        <w:tc>
          <w:tcPr>
            <w:tcW w:w="1418" w:type="dxa"/>
          </w:tcPr>
          <w:p w14:paraId="79C535B8"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DAADB1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19.6 </w:t>
            </w:r>
          </w:p>
        </w:tc>
        <w:tc>
          <w:tcPr>
            <w:tcW w:w="2410" w:type="dxa"/>
          </w:tcPr>
          <w:p w14:paraId="3EA3D5F3"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Dobrovoľné odstúpenie od Zmluvy, platba a uvoľnenie </w:t>
            </w:r>
          </w:p>
        </w:tc>
        <w:tc>
          <w:tcPr>
            <w:tcW w:w="5811" w:type="dxa"/>
          </w:tcPr>
          <w:p w14:paraId="2E53A7E4" w14:textId="77777777" w:rsidR="00732895" w:rsidRPr="00434723" w:rsidRDefault="00732895" w:rsidP="00732895">
            <w:pPr>
              <w:jc w:val="both"/>
              <w:rPr>
                <w:rFonts w:cs="Arial"/>
                <w:szCs w:val="22"/>
                <w:lang w:val="sk-SK"/>
              </w:rPr>
            </w:pPr>
            <w:r w:rsidRPr="00434723">
              <w:rPr>
                <w:rFonts w:cs="Arial"/>
                <w:szCs w:val="22"/>
                <w:lang w:val="sk-SK"/>
              </w:rPr>
              <w:t>Druhú vetu prvého odseku nahraďte nasledovným textom:</w:t>
            </w:r>
          </w:p>
          <w:p w14:paraId="5A5C9CC9" w14:textId="77777777" w:rsidR="00732895" w:rsidRPr="00434723" w:rsidRDefault="00732895" w:rsidP="00732895">
            <w:pPr>
              <w:jc w:val="both"/>
              <w:rPr>
                <w:rFonts w:cs="Arial"/>
                <w:szCs w:val="22"/>
                <w:lang w:val="sk-SK"/>
              </w:rPr>
            </w:pPr>
          </w:p>
          <w:p w14:paraId="2DF7A562" w14:textId="77777777" w:rsidR="00732895" w:rsidRPr="00434723" w:rsidRDefault="00732895" w:rsidP="00732895">
            <w:pPr>
              <w:ind w:firstLine="2"/>
              <w:jc w:val="both"/>
              <w:rPr>
                <w:rFonts w:cs="Arial"/>
                <w:szCs w:val="22"/>
                <w:lang w:val="sk-SK"/>
              </w:rPr>
            </w:pPr>
            <w:r w:rsidRPr="00434723">
              <w:rPr>
                <w:rFonts w:cs="Arial"/>
                <w:szCs w:val="22"/>
                <w:lang w:val="sk-SK"/>
              </w:rPr>
              <w:t>„V tomto prípade odstúpenie nadobudne platnosť a účinnosť dňom jeho doručenia a Zhotoviteľ bude postupovať v súlade s podčlánkom 16.3 (</w:t>
            </w:r>
            <w:r w:rsidRPr="00434723">
              <w:rPr>
                <w:rFonts w:cs="Arial"/>
                <w:i/>
                <w:szCs w:val="22"/>
                <w:lang w:val="sk-SK"/>
              </w:rPr>
              <w:t>Ukončenie prác a odstránenie Zariadení Zhotoviteľa)</w:t>
            </w:r>
            <w:r w:rsidRPr="00434723">
              <w:rPr>
                <w:rFonts w:cs="Arial"/>
                <w:szCs w:val="22"/>
                <w:lang w:val="sk-SK"/>
              </w:rPr>
              <w:t>.“</w:t>
            </w:r>
          </w:p>
          <w:p w14:paraId="10907CB1" w14:textId="77777777" w:rsidR="00732895" w:rsidRPr="00434723" w:rsidRDefault="00732895" w:rsidP="00732895">
            <w:pPr>
              <w:jc w:val="both"/>
              <w:rPr>
                <w:rFonts w:cs="Arial"/>
                <w:color w:val="000000"/>
                <w:szCs w:val="22"/>
                <w:lang w:val="sk-SK"/>
              </w:rPr>
            </w:pPr>
          </w:p>
        </w:tc>
      </w:tr>
      <w:tr w:rsidR="00732895" w:rsidRPr="00434723" w14:paraId="78A5E3F5" w14:textId="77777777" w:rsidTr="009B6A56">
        <w:trPr>
          <w:trHeight w:val="595"/>
        </w:trPr>
        <w:tc>
          <w:tcPr>
            <w:tcW w:w="1418" w:type="dxa"/>
          </w:tcPr>
          <w:p w14:paraId="7D39855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2BC4DE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20.2 </w:t>
            </w:r>
          </w:p>
        </w:tc>
        <w:tc>
          <w:tcPr>
            <w:tcW w:w="2410" w:type="dxa"/>
          </w:tcPr>
          <w:p w14:paraId="2D04F92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Menovanie Komisie na riešenie sporov </w:t>
            </w:r>
          </w:p>
        </w:tc>
        <w:tc>
          <w:tcPr>
            <w:tcW w:w="5811" w:type="dxa"/>
          </w:tcPr>
          <w:p w14:paraId="32D7E28E" w14:textId="77777777" w:rsidR="00732895" w:rsidRDefault="00732895" w:rsidP="00732895">
            <w:pPr>
              <w:jc w:val="both"/>
              <w:rPr>
                <w:rFonts w:cs="Arial"/>
                <w:szCs w:val="22"/>
                <w:lang w:val="sk-SK"/>
              </w:rPr>
            </w:pPr>
            <w:r w:rsidRPr="00434723">
              <w:rPr>
                <w:rFonts w:cs="Arial"/>
                <w:szCs w:val="22"/>
                <w:lang w:val="sk-SK"/>
              </w:rPr>
              <w:t>Podčlánok sa ruší a nahrádza nasledujúcim textom:</w:t>
            </w:r>
          </w:p>
          <w:p w14:paraId="1F1B25B3" w14:textId="77777777" w:rsidR="00732895" w:rsidRPr="00434723" w:rsidRDefault="00732895" w:rsidP="00732895">
            <w:pPr>
              <w:jc w:val="both"/>
              <w:rPr>
                <w:rFonts w:cs="Arial"/>
                <w:szCs w:val="22"/>
                <w:lang w:val="sk-SK"/>
              </w:rPr>
            </w:pPr>
          </w:p>
          <w:p w14:paraId="6F81FBC5" w14:textId="77777777" w:rsidR="00732895" w:rsidRDefault="00732895" w:rsidP="00732895">
            <w:pPr>
              <w:jc w:val="both"/>
              <w:rPr>
                <w:rFonts w:cs="Arial"/>
                <w:szCs w:val="22"/>
                <w:lang w:val="pl-PL"/>
              </w:rPr>
            </w:pPr>
            <w:r w:rsidRPr="00434723">
              <w:rPr>
                <w:rFonts w:cs="Arial"/>
                <w:szCs w:val="22"/>
                <w:lang w:val="pl-PL"/>
              </w:rPr>
              <w:t>„Spory bude posudzovať Komisia na riešenie sporov (ďalej KRS) v súlade s podčlánkom 20.4 (</w:t>
            </w:r>
            <w:r w:rsidRPr="00434723">
              <w:rPr>
                <w:rFonts w:cs="Arial"/>
                <w:i/>
                <w:szCs w:val="22"/>
                <w:lang w:val="pl-PL"/>
              </w:rPr>
              <w:t>Dosiahnutie rozhodnutia Komisie na riešenie sporov)</w:t>
            </w:r>
            <w:r w:rsidRPr="00434723">
              <w:rPr>
                <w:rFonts w:cs="Arial"/>
                <w:szCs w:val="22"/>
                <w:lang w:val="pl-PL"/>
              </w:rPr>
              <w:t xml:space="preserve">. Strany spoločne </w:t>
            </w:r>
            <w:r w:rsidRPr="00434723">
              <w:rPr>
                <w:rFonts w:cs="Arial"/>
                <w:szCs w:val="22"/>
                <w:lang w:val="pl-PL"/>
              </w:rPr>
              <w:lastRenderedPageBreak/>
              <w:t>vymenujú KRS k dátumu 60 dní potom, čo jedna Strana vydá oznámenie druhej Strane o jej úmysle predložiť spor KRS v súlade s podčlánkom 20.4 (</w:t>
            </w:r>
            <w:r w:rsidRPr="00434723">
              <w:rPr>
                <w:rFonts w:cs="Arial"/>
                <w:i/>
                <w:szCs w:val="22"/>
                <w:lang w:val="pl-PL"/>
              </w:rPr>
              <w:t>Dosiahnutie rozhodnutia Komisie na riešenie sporov)</w:t>
            </w:r>
            <w:r w:rsidRPr="00434723">
              <w:rPr>
                <w:rFonts w:cs="Arial"/>
                <w:szCs w:val="22"/>
                <w:lang w:val="pl-PL"/>
              </w:rPr>
              <w:t>.</w:t>
            </w:r>
          </w:p>
          <w:p w14:paraId="68A4BA29" w14:textId="77777777" w:rsidR="00732895" w:rsidRPr="00434723" w:rsidRDefault="00732895" w:rsidP="00732895">
            <w:pPr>
              <w:jc w:val="both"/>
              <w:rPr>
                <w:rFonts w:cs="Arial"/>
                <w:szCs w:val="22"/>
                <w:lang w:val="pl-PL"/>
              </w:rPr>
            </w:pPr>
          </w:p>
          <w:p w14:paraId="1286B201" w14:textId="77777777" w:rsidR="00732895" w:rsidRDefault="00732895" w:rsidP="00732895">
            <w:pPr>
              <w:jc w:val="both"/>
              <w:rPr>
                <w:rFonts w:cs="Arial"/>
                <w:szCs w:val="22"/>
                <w:lang w:val="pl-PL"/>
              </w:rPr>
            </w:pPr>
            <w:r w:rsidRPr="00434723">
              <w:rPr>
                <w:rFonts w:cs="Arial"/>
                <w:szCs w:val="22"/>
                <w:lang w:val="pl-PL"/>
              </w:rPr>
              <w:t>KRS bude pozostávať, tak ako je to uvedené v Prílohe k ponuke, buď z jednej alebo troch vhodne kvalifikovaných osôb („členov“). Ak počet nie je tak uvedený a Strany sa nedohodnú inak, KRS bude pozostávať z troch osôb.</w:t>
            </w:r>
          </w:p>
          <w:p w14:paraId="5467948C" w14:textId="77777777" w:rsidR="00732895" w:rsidRPr="00434723" w:rsidRDefault="00732895" w:rsidP="00732895">
            <w:pPr>
              <w:jc w:val="both"/>
              <w:rPr>
                <w:rFonts w:cs="Arial"/>
                <w:szCs w:val="22"/>
                <w:lang w:val="pl-PL"/>
              </w:rPr>
            </w:pPr>
          </w:p>
          <w:p w14:paraId="24BAA3F1" w14:textId="77777777" w:rsidR="00732895" w:rsidRDefault="00732895" w:rsidP="00732895">
            <w:pPr>
              <w:jc w:val="both"/>
              <w:rPr>
                <w:rFonts w:cs="Arial"/>
                <w:szCs w:val="22"/>
                <w:lang w:val="pl-PL"/>
              </w:rPr>
            </w:pPr>
            <w:r w:rsidRPr="00434723">
              <w:rPr>
                <w:rFonts w:cs="Arial"/>
                <w:szCs w:val="22"/>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2730094D" w14:textId="77777777" w:rsidR="00732895" w:rsidRPr="00434723" w:rsidRDefault="00732895" w:rsidP="00732895">
            <w:pPr>
              <w:jc w:val="both"/>
              <w:rPr>
                <w:rFonts w:cs="Arial"/>
                <w:szCs w:val="22"/>
                <w:lang w:val="pl-PL"/>
              </w:rPr>
            </w:pPr>
          </w:p>
          <w:p w14:paraId="78E1A403" w14:textId="77777777" w:rsidR="00732895" w:rsidRDefault="00732895" w:rsidP="00732895">
            <w:pPr>
              <w:jc w:val="both"/>
              <w:rPr>
                <w:rFonts w:cs="Arial"/>
                <w:szCs w:val="22"/>
                <w:lang w:val="pl-PL"/>
              </w:rPr>
            </w:pPr>
            <w:r w:rsidRPr="00434723">
              <w:rPr>
                <w:rFonts w:cs="Arial"/>
                <w:szCs w:val="22"/>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035E0D84" w14:textId="77777777" w:rsidR="00732895" w:rsidRPr="00434723" w:rsidRDefault="00732895" w:rsidP="00732895">
            <w:pPr>
              <w:jc w:val="both"/>
              <w:rPr>
                <w:rFonts w:cs="Arial"/>
                <w:szCs w:val="22"/>
                <w:lang w:val="pl-PL"/>
              </w:rPr>
            </w:pPr>
          </w:p>
          <w:p w14:paraId="4A392F55" w14:textId="77777777" w:rsidR="00732895" w:rsidRDefault="00732895" w:rsidP="00732895">
            <w:pPr>
              <w:jc w:val="both"/>
              <w:rPr>
                <w:rFonts w:cs="Arial"/>
                <w:szCs w:val="22"/>
                <w:lang w:val="pl-PL"/>
              </w:rPr>
            </w:pPr>
            <w:r w:rsidRPr="00434723">
              <w:rPr>
                <w:rFonts w:cs="Arial"/>
                <w:szCs w:val="22"/>
                <w:lang w:val="pl-PL"/>
              </w:rPr>
              <w:t>Podmienky odmeny buď jediného člena alebo každého z troch členov, budú vzájomne odsúhlasené Stranami pri odsúhlasení podmienok menovania. Každá Strana bude zodpovedná za zaplatenie polovice tejto odmeny.</w:t>
            </w:r>
          </w:p>
          <w:p w14:paraId="0ED9BA6E" w14:textId="77777777" w:rsidR="00732895" w:rsidRPr="00434723" w:rsidRDefault="00732895" w:rsidP="00732895">
            <w:pPr>
              <w:jc w:val="both"/>
              <w:rPr>
                <w:rFonts w:cs="Arial"/>
                <w:szCs w:val="22"/>
                <w:lang w:val="pl-PL"/>
              </w:rPr>
            </w:pPr>
          </w:p>
          <w:p w14:paraId="51D1CCAD" w14:textId="77777777" w:rsidR="00732895" w:rsidRPr="00434723" w:rsidRDefault="00732895" w:rsidP="00732895">
            <w:pPr>
              <w:jc w:val="both"/>
              <w:rPr>
                <w:rFonts w:cs="Arial"/>
                <w:szCs w:val="22"/>
                <w:lang w:val="pl-PL"/>
              </w:rPr>
            </w:pPr>
            <w:r w:rsidRPr="00434723">
              <w:rPr>
                <w:rFonts w:cs="Arial"/>
                <w:szCs w:val="22"/>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732895" w:rsidRPr="00434723" w14:paraId="5133995C" w14:textId="77777777" w:rsidTr="009B6A56">
        <w:trPr>
          <w:trHeight w:val="1287"/>
        </w:trPr>
        <w:tc>
          <w:tcPr>
            <w:tcW w:w="1418" w:type="dxa"/>
          </w:tcPr>
          <w:p w14:paraId="0F27296A" w14:textId="77777777" w:rsidR="00732895" w:rsidRPr="00434723" w:rsidRDefault="00732895" w:rsidP="00732895">
            <w:pPr>
              <w:pStyle w:val="NoIndent"/>
              <w:jc w:val="both"/>
              <w:rPr>
                <w:rFonts w:ascii="Arial" w:hAnsi="Arial" w:cs="Arial"/>
                <w:b/>
                <w:szCs w:val="22"/>
                <w:lang w:val="sk-SK"/>
              </w:rPr>
            </w:pPr>
          </w:p>
        </w:tc>
        <w:tc>
          <w:tcPr>
            <w:tcW w:w="2410" w:type="dxa"/>
          </w:tcPr>
          <w:p w14:paraId="6C6C8146" w14:textId="77777777" w:rsidR="00732895" w:rsidRPr="00434723" w:rsidRDefault="00732895" w:rsidP="00732895">
            <w:pPr>
              <w:pStyle w:val="NoIndent"/>
              <w:rPr>
                <w:rFonts w:ascii="Arial" w:hAnsi="Arial" w:cs="Arial"/>
                <w:b/>
                <w:szCs w:val="22"/>
                <w:lang w:val="sk-SK"/>
              </w:rPr>
            </w:pPr>
          </w:p>
        </w:tc>
        <w:tc>
          <w:tcPr>
            <w:tcW w:w="5811" w:type="dxa"/>
          </w:tcPr>
          <w:p w14:paraId="19A85C5C" w14:textId="77777777" w:rsidR="00732895" w:rsidRDefault="00732895" w:rsidP="00732895">
            <w:pPr>
              <w:jc w:val="both"/>
              <w:rPr>
                <w:rFonts w:cs="Arial"/>
                <w:szCs w:val="22"/>
                <w:lang w:val="sk-SK"/>
              </w:rPr>
            </w:pPr>
          </w:p>
          <w:p w14:paraId="6AEBE7B2" w14:textId="2129372A" w:rsidR="00732895" w:rsidRDefault="00732895" w:rsidP="00732895">
            <w:pPr>
              <w:jc w:val="both"/>
              <w:rPr>
                <w:rFonts w:cs="Arial"/>
                <w:szCs w:val="22"/>
                <w:lang w:val="sk-SK"/>
              </w:rPr>
            </w:pPr>
            <w:r w:rsidRPr="00434723">
              <w:rPr>
                <w:rFonts w:cs="Arial"/>
                <w:szCs w:val="22"/>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434723">
              <w:rPr>
                <w:rFonts w:cs="Arial"/>
                <w:i/>
                <w:szCs w:val="22"/>
                <w:lang w:val="sk-SK"/>
              </w:rPr>
              <w:t xml:space="preserve">Dosiahnutie rozhodnutia Komisie na riešenie sporov, </w:t>
            </w:r>
            <w:r w:rsidRPr="00434723">
              <w:rPr>
                <w:rFonts w:cs="Arial"/>
                <w:szCs w:val="22"/>
                <w:lang w:val="sk-SK"/>
              </w:rPr>
              <w:t xml:space="preserve">pokiaľ neboli KRS do toho času predložené ďalšie spory podľa podčlánku 20.4 </w:t>
            </w:r>
            <w:r w:rsidRPr="00434723">
              <w:rPr>
                <w:rFonts w:cs="Arial"/>
                <w:i/>
                <w:szCs w:val="22"/>
                <w:lang w:val="sk-SK"/>
              </w:rPr>
              <w:t>Dosiahnutie rozhodnutia Komisie na riešenie sporov</w:t>
            </w:r>
            <w:r w:rsidRPr="00434723">
              <w:rPr>
                <w:rFonts w:cs="Arial"/>
                <w:szCs w:val="22"/>
                <w:lang w:val="sk-SK"/>
              </w:rPr>
              <w:t>, v tomto prípade bude príslušný dátum vtedy, keď KRS vydá rozhodnutia aj o týchto sporoch.“</w:t>
            </w:r>
          </w:p>
          <w:p w14:paraId="22027738" w14:textId="07CCAB19" w:rsidR="00732895" w:rsidRDefault="00732895" w:rsidP="00732895">
            <w:pPr>
              <w:jc w:val="both"/>
              <w:rPr>
                <w:rFonts w:cs="Arial"/>
                <w:szCs w:val="22"/>
                <w:lang w:val="sk-SK"/>
              </w:rPr>
            </w:pPr>
          </w:p>
          <w:p w14:paraId="51CC83B2" w14:textId="77777777" w:rsidR="00732895" w:rsidRPr="00434723" w:rsidRDefault="00732895" w:rsidP="00732895">
            <w:pPr>
              <w:jc w:val="both"/>
              <w:rPr>
                <w:rFonts w:cs="Arial"/>
                <w:szCs w:val="22"/>
                <w:lang w:val="sk-SK"/>
              </w:rPr>
            </w:pPr>
          </w:p>
          <w:p w14:paraId="7724934B" w14:textId="77777777" w:rsidR="00732895" w:rsidRPr="00434723" w:rsidRDefault="00732895" w:rsidP="00732895">
            <w:pPr>
              <w:jc w:val="both"/>
              <w:rPr>
                <w:rFonts w:cs="Arial"/>
                <w:szCs w:val="22"/>
                <w:lang w:val="sk-SK"/>
              </w:rPr>
            </w:pPr>
          </w:p>
        </w:tc>
      </w:tr>
      <w:tr w:rsidR="00732895" w:rsidRPr="00434723" w14:paraId="405689EE" w14:textId="77777777" w:rsidTr="009B6A56">
        <w:trPr>
          <w:trHeight w:val="1287"/>
        </w:trPr>
        <w:tc>
          <w:tcPr>
            <w:tcW w:w="1418" w:type="dxa"/>
          </w:tcPr>
          <w:p w14:paraId="4823E54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7E43A38" w14:textId="241EA83C" w:rsidR="00732895" w:rsidRPr="00434723" w:rsidRDefault="00732895" w:rsidP="00732895">
            <w:pPr>
              <w:pStyle w:val="NoIndent"/>
              <w:jc w:val="both"/>
              <w:rPr>
                <w:rFonts w:ascii="Arial" w:hAnsi="Arial" w:cs="Arial"/>
                <w:b/>
                <w:szCs w:val="22"/>
                <w:lang w:val="sk-SK"/>
              </w:rPr>
            </w:pPr>
            <w:r w:rsidRPr="00434723">
              <w:rPr>
                <w:rFonts w:ascii="Arial" w:hAnsi="Arial" w:cs="Arial"/>
                <w:b/>
                <w:color w:val="auto"/>
                <w:szCs w:val="22"/>
                <w:lang w:val="sk-SK"/>
              </w:rPr>
              <w:t>20.4</w:t>
            </w:r>
          </w:p>
        </w:tc>
        <w:tc>
          <w:tcPr>
            <w:tcW w:w="2410" w:type="dxa"/>
          </w:tcPr>
          <w:p w14:paraId="399A55BA" w14:textId="0443B6F9"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Dosiahnutie rozhodnutia Komisie na riešenie sporov</w:t>
            </w:r>
          </w:p>
        </w:tc>
        <w:tc>
          <w:tcPr>
            <w:tcW w:w="5811" w:type="dxa"/>
          </w:tcPr>
          <w:p w14:paraId="34CF0EAD" w14:textId="77777777" w:rsidR="00732895" w:rsidRDefault="00732895" w:rsidP="00732895">
            <w:pPr>
              <w:jc w:val="both"/>
              <w:rPr>
                <w:rFonts w:cs="Arial"/>
                <w:szCs w:val="22"/>
                <w:lang w:val="sk-SK"/>
              </w:rPr>
            </w:pPr>
            <w:r w:rsidRPr="00434723">
              <w:rPr>
                <w:rFonts w:cs="Arial"/>
                <w:szCs w:val="22"/>
                <w:lang w:val="sk-SK"/>
              </w:rPr>
              <w:t>Pôvodné znenie štvrtého odseku sa vypúšťa a nahrádza nasledovným znením:</w:t>
            </w:r>
          </w:p>
          <w:p w14:paraId="0672E0BD" w14:textId="77777777" w:rsidR="00732895" w:rsidRPr="00434723" w:rsidRDefault="00732895" w:rsidP="00732895">
            <w:pPr>
              <w:jc w:val="both"/>
              <w:rPr>
                <w:rFonts w:cs="Arial"/>
                <w:szCs w:val="22"/>
                <w:lang w:val="sk-SK"/>
              </w:rPr>
            </w:pPr>
          </w:p>
          <w:p w14:paraId="002456A1" w14:textId="77777777" w:rsidR="00732895" w:rsidRPr="00434723" w:rsidRDefault="00732895" w:rsidP="00732895">
            <w:pPr>
              <w:jc w:val="both"/>
              <w:rPr>
                <w:rFonts w:cs="Arial"/>
                <w:szCs w:val="22"/>
                <w:lang w:val="sk-SK"/>
              </w:rPr>
            </w:pPr>
            <w:r w:rsidRPr="00434723">
              <w:rPr>
                <w:rFonts w:cs="Arial"/>
                <w:szCs w:val="22"/>
                <w:lang w:val="sk-SK"/>
              </w:rPr>
              <w:t>„KRS je povinná vydať rozhodnutie v lehote uvedenej v Dohode o riešení sporov (Časť 7 Zmluva o Dielo - Vzorové tlačovo Dohody o riešení sporov). Rozhodnutie bude záväzné pre obidve Strany, ktoré budú bezodkladne v tom zmysle postupovať pokiaľ a dokiaľ spor nebude mimosúdne urovnaný alebo s konečnou platnosťou nerozhodne príslušný súd Slovenskej republiky.“</w:t>
            </w:r>
          </w:p>
          <w:p w14:paraId="0D1C1929" w14:textId="77777777" w:rsidR="00732895" w:rsidRDefault="00732895" w:rsidP="00732895">
            <w:pPr>
              <w:jc w:val="both"/>
              <w:rPr>
                <w:rFonts w:cs="Arial"/>
                <w:szCs w:val="22"/>
                <w:lang w:val="sk-SK"/>
              </w:rPr>
            </w:pPr>
            <w:r w:rsidRPr="00434723">
              <w:rPr>
                <w:rFonts w:cs="Arial"/>
                <w:szCs w:val="22"/>
                <w:lang w:val="sk-SK"/>
              </w:rPr>
              <w:t>Pôvodné znenie druhej vety piateho odseku sa vypúšťa a nahrádza sa následovným znením:</w:t>
            </w:r>
          </w:p>
          <w:p w14:paraId="09FDF5FE" w14:textId="77777777" w:rsidR="00732895" w:rsidRPr="00434723" w:rsidRDefault="00732895" w:rsidP="00732895">
            <w:pPr>
              <w:jc w:val="both"/>
              <w:rPr>
                <w:rFonts w:cs="Arial"/>
                <w:szCs w:val="22"/>
                <w:lang w:val="sk-SK"/>
              </w:rPr>
            </w:pPr>
          </w:p>
          <w:p w14:paraId="6ED2C6AF" w14:textId="77777777" w:rsidR="00732895" w:rsidRPr="00434723" w:rsidRDefault="00732895" w:rsidP="00732895">
            <w:pPr>
              <w:jc w:val="both"/>
              <w:rPr>
                <w:rFonts w:cs="Arial"/>
                <w:szCs w:val="22"/>
                <w:lang w:val="sk-SK"/>
              </w:rPr>
            </w:pPr>
            <w:r w:rsidRPr="00434723">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0A0015F2" w14:textId="77777777" w:rsidR="00732895" w:rsidRPr="00434723" w:rsidRDefault="00732895" w:rsidP="00732895">
            <w:pPr>
              <w:jc w:val="both"/>
              <w:rPr>
                <w:rFonts w:cs="Arial"/>
                <w:szCs w:val="22"/>
                <w:lang w:val="sk-SK"/>
              </w:rPr>
            </w:pPr>
          </w:p>
        </w:tc>
      </w:tr>
      <w:tr w:rsidR="00732895" w:rsidRPr="00434723" w14:paraId="79402B72" w14:textId="77777777" w:rsidTr="009B6A56">
        <w:tc>
          <w:tcPr>
            <w:tcW w:w="1418" w:type="dxa"/>
          </w:tcPr>
          <w:p w14:paraId="52F63EF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4BDA327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20.6 </w:t>
            </w:r>
          </w:p>
        </w:tc>
        <w:tc>
          <w:tcPr>
            <w:tcW w:w="2410" w:type="dxa"/>
          </w:tcPr>
          <w:p w14:paraId="0CCFDE6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Arbitrážne konanie </w:t>
            </w:r>
          </w:p>
        </w:tc>
        <w:tc>
          <w:tcPr>
            <w:tcW w:w="5811" w:type="dxa"/>
          </w:tcPr>
          <w:p w14:paraId="1D949620" w14:textId="77777777" w:rsidR="00732895" w:rsidRPr="00434723" w:rsidRDefault="00732895" w:rsidP="00732895">
            <w:pPr>
              <w:jc w:val="both"/>
              <w:rPr>
                <w:rFonts w:cs="Arial"/>
                <w:szCs w:val="22"/>
                <w:lang w:val="sk-SK"/>
              </w:rPr>
            </w:pPr>
            <w:r w:rsidRPr="00434723">
              <w:rPr>
                <w:rFonts w:cs="Arial"/>
                <w:szCs w:val="22"/>
                <w:lang w:val="sk-SK"/>
              </w:rPr>
              <w:t>Pôvodný text podčlánku sa ruší a nahrádza nasledovným textom:</w:t>
            </w:r>
          </w:p>
          <w:p w14:paraId="685008A3" w14:textId="77777777" w:rsidR="00732895" w:rsidRPr="00434723" w:rsidRDefault="00732895" w:rsidP="00732895">
            <w:pPr>
              <w:jc w:val="both"/>
              <w:rPr>
                <w:rFonts w:cs="Arial"/>
                <w:szCs w:val="22"/>
                <w:lang w:val="sk-SK"/>
              </w:rPr>
            </w:pPr>
          </w:p>
          <w:p w14:paraId="61684C33" w14:textId="77777777" w:rsidR="00732895" w:rsidRPr="00434723" w:rsidRDefault="00732895" w:rsidP="00732895">
            <w:pPr>
              <w:jc w:val="both"/>
              <w:rPr>
                <w:rFonts w:cs="Arial"/>
                <w:color w:val="000000"/>
                <w:szCs w:val="22"/>
                <w:lang w:val="sk-SK"/>
              </w:rPr>
            </w:pPr>
            <w:r w:rsidRPr="00434723">
              <w:rPr>
                <w:rFonts w:cs="Arial"/>
                <w:szCs w:val="22"/>
                <w:lang w:val="sk-SK"/>
              </w:rPr>
              <w:t>„Pokiaľ spor nebude mimosúdne urovnaný, s konečnou platnosťou ho vyrieši príslušný súd Slovenskej republiky.”</w:t>
            </w:r>
          </w:p>
        </w:tc>
      </w:tr>
    </w:tbl>
    <w:p w14:paraId="2DCFBC56" w14:textId="77777777" w:rsidR="00BE58EF" w:rsidRPr="00434723" w:rsidRDefault="00BE58EF" w:rsidP="007008A6">
      <w:pPr>
        <w:rPr>
          <w:rFonts w:cs="Arial"/>
          <w:szCs w:val="22"/>
          <w:lang w:val="sk-SK"/>
        </w:rPr>
      </w:pPr>
      <w:r w:rsidRPr="00434723">
        <w:rPr>
          <w:rFonts w:cs="Arial"/>
          <w:szCs w:val="22"/>
          <w:lang w:val="sk-SK"/>
        </w:rPr>
        <w:br w:type="page"/>
      </w:r>
    </w:p>
    <w:p w14:paraId="1578F5E7" w14:textId="77777777" w:rsidR="00B24009" w:rsidRPr="007008A6" w:rsidRDefault="00B24009" w:rsidP="007008A6">
      <w:pPr>
        <w:jc w:val="center"/>
        <w:rPr>
          <w:rFonts w:cs="Arial"/>
          <w:szCs w:val="22"/>
          <w:lang w:val="sk-SK"/>
        </w:rPr>
        <w:sectPr w:rsidR="00B24009" w:rsidRPr="007008A6" w:rsidSect="00BE58EF">
          <w:footerReference w:type="default" r:id="rId19"/>
          <w:pgSz w:w="11906" w:h="16838" w:code="9"/>
          <w:pgMar w:top="1418" w:right="1134" w:bottom="1418" w:left="1418" w:header="680" w:footer="680" w:gutter="0"/>
          <w:pgNumType w:start="1"/>
          <w:cols w:space="708"/>
          <w:titlePg/>
        </w:sectPr>
      </w:pPr>
    </w:p>
    <w:p w14:paraId="5C7E5D68" w14:textId="77777777" w:rsidR="00FB001E" w:rsidRPr="007008A6" w:rsidRDefault="00FB001E" w:rsidP="007008A6">
      <w:pPr>
        <w:jc w:val="center"/>
        <w:rPr>
          <w:rFonts w:cs="Arial"/>
          <w:szCs w:val="22"/>
          <w:lang w:val="sk-SK"/>
        </w:rPr>
      </w:pPr>
    </w:p>
    <w:p w14:paraId="76D24B59" w14:textId="77777777" w:rsidR="00FB001E" w:rsidRPr="007008A6" w:rsidRDefault="00FB001E" w:rsidP="007008A6">
      <w:pPr>
        <w:jc w:val="center"/>
        <w:rPr>
          <w:rFonts w:cs="Arial"/>
          <w:szCs w:val="22"/>
          <w:lang w:val="sk-SK"/>
        </w:rPr>
      </w:pPr>
    </w:p>
    <w:p w14:paraId="7CA19D19" w14:textId="77777777" w:rsidR="00FB001E" w:rsidRPr="007008A6" w:rsidRDefault="00FB001E" w:rsidP="007008A6">
      <w:pPr>
        <w:jc w:val="center"/>
        <w:rPr>
          <w:rFonts w:cs="Arial"/>
          <w:szCs w:val="22"/>
          <w:lang w:val="sk-SK"/>
        </w:rPr>
      </w:pPr>
    </w:p>
    <w:p w14:paraId="5F14CD61" w14:textId="77777777" w:rsidR="00FB001E" w:rsidRPr="007008A6" w:rsidRDefault="00FB001E" w:rsidP="007008A6">
      <w:pPr>
        <w:jc w:val="center"/>
        <w:rPr>
          <w:rFonts w:cs="Arial"/>
          <w:szCs w:val="22"/>
          <w:lang w:val="sk-SK"/>
        </w:rPr>
      </w:pPr>
    </w:p>
    <w:p w14:paraId="3C17E179" w14:textId="77777777" w:rsidR="00FB001E" w:rsidRPr="007008A6" w:rsidRDefault="00FB001E" w:rsidP="007008A6">
      <w:pPr>
        <w:jc w:val="center"/>
        <w:rPr>
          <w:rFonts w:cs="Arial"/>
          <w:szCs w:val="22"/>
          <w:lang w:val="sk-SK"/>
        </w:rPr>
      </w:pPr>
    </w:p>
    <w:p w14:paraId="7B31B39F" w14:textId="77777777" w:rsidR="00FB001E" w:rsidRPr="007008A6" w:rsidRDefault="00FB001E" w:rsidP="007008A6">
      <w:pPr>
        <w:jc w:val="center"/>
        <w:rPr>
          <w:rFonts w:cs="Arial"/>
          <w:szCs w:val="22"/>
          <w:lang w:val="sk-SK"/>
        </w:rPr>
      </w:pPr>
    </w:p>
    <w:p w14:paraId="3CC4E4B5" w14:textId="77777777" w:rsidR="00FB001E" w:rsidRPr="007008A6" w:rsidRDefault="00FB001E" w:rsidP="007008A6">
      <w:pPr>
        <w:jc w:val="center"/>
        <w:rPr>
          <w:rFonts w:cs="Arial"/>
          <w:szCs w:val="22"/>
          <w:lang w:val="sk-SK"/>
        </w:rPr>
      </w:pPr>
    </w:p>
    <w:p w14:paraId="6886B6AA" w14:textId="77777777" w:rsidR="00FB001E" w:rsidRPr="007008A6" w:rsidRDefault="00FB001E" w:rsidP="007008A6">
      <w:pPr>
        <w:jc w:val="center"/>
        <w:rPr>
          <w:rFonts w:cs="Arial"/>
          <w:szCs w:val="22"/>
          <w:lang w:val="sk-SK"/>
        </w:rPr>
      </w:pPr>
    </w:p>
    <w:p w14:paraId="131A7978" w14:textId="77777777" w:rsidR="00FB001E" w:rsidRPr="007008A6" w:rsidRDefault="00FB001E" w:rsidP="007008A6">
      <w:pPr>
        <w:jc w:val="center"/>
        <w:rPr>
          <w:rFonts w:cs="Arial"/>
          <w:szCs w:val="22"/>
          <w:lang w:val="sk-SK"/>
        </w:rPr>
      </w:pPr>
    </w:p>
    <w:p w14:paraId="79B29EAC" w14:textId="77777777" w:rsidR="003644F1" w:rsidRDefault="003644F1" w:rsidP="007008A6">
      <w:pPr>
        <w:jc w:val="center"/>
        <w:rPr>
          <w:rFonts w:cs="Arial"/>
          <w:b/>
          <w:caps/>
          <w:sz w:val="32"/>
          <w:szCs w:val="22"/>
          <w:lang w:val="sk-SK"/>
        </w:rPr>
      </w:pPr>
    </w:p>
    <w:p w14:paraId="547E2185" w14:textId="77777777" w:rsidR="003644F1" w:rsidRDefault="003644F1" w:rsidP="007008A6">
      <w:pPr>
        <w:jc w:val="center"/>
        <w:rPr>
          <w:rFonts w:cs="Arial"/>
          <w:b/>
          <w:caps/>
          <w:sz w:val="32"/>
          <w:szCs w:val="22"/>
          <w:lang w:val="sk-SK"/>
        </w:rPr>
      </w:pPr>
    </w:p>
    <w:p w14:paraId="05D8E108" w14:textId="77777777" w:rsidR="003644F1" w:rsidRDefault="003644F1" w:rsidP="007008A6">
      <w:pPr>
        <w:jc w:val="center"/>
        <w:rPr>
          <w:rFonts w:cs="Arial"/>
          <w:b/>
          <w:caps/>
          <w:sz w:val="32"/>
          <w:szCs w:val="22"/>
          <w:lang w:val="sk-SK"/>
        </w:rPr>
      </w:pPr>
    </w:p>
    <w:p w14:paraId="6C3DB117" w14:textId="77777777" w:rsidR="003644F1" w:rsidRDefault="003644F1" w:rsidP="007008A6">
      <w:pPr>
        <w:jc w:val="center"/>
        <w:rPr>
          <w:rFonts w:cs="Arial"/>
          <w:b/>
          <w:caps/>
          <w:sz w:val="32"/>
          <w:szCs w:val="22"/>
          <w:lang w:val="sk-SK"/>
        </w:rPr>
      </w:pPr>
    </w:p>
    <w:p w14:paraId="15BFC09C" w14:textId="77777777" w:rsidR="003644F1" w:rsidRDefault="003644F1" w:rsidP="007008A6">
      <w:pPr>
        <w:jc w:val="center"/>
        <w:rPr>
          <w:rFonts w:cs="Arial"/>
          <w:b/>
          <w:caps/>
          <w:sz w:val="32"/>
          <w:szCs w:val="22"/>
          <w:lang w:val="sk-SK"/>
        </w:rPr>
      </w:pPr>
    </w:p>
    <w:p w14:paraId="784CE0E2" w14:textId="77777777" w:rsidR="003644F1" w:rsidRDefault="003644F1" w:rsidP="007008A6">
      <w:pPr>
        <w:jc w:val="center"/>
        <w:rPr>
          <w:rFonts w:cs="Arial"/>
          <w:b/>
          <w:caps/>
          <w:sz w:val="32"/>
          <w:szCs w:val="22"/>
          <w:lang w:val="sk-SK"/>
        </w:rPr>
      </w:pPr>
    </w:p>
    <w:p w14:paraId="385C317E" w14:textId="77777777" w:rsidR="003644F1" w:rsidRDefault="003644F1" w:rsidP="007008A6">
      <w:pPr>
        <w:jc w:val="center"/>
        <w:rPr>
          <w:rFonts w:cs="Arial"/>
          <w:b/>
          <w:caps/>
          <w:sz w:val="32"/>
          <w:szCs w:val="22"/>
          <w:lang w:val="sk-SK"/>
        </w:rPr>
      </w:pPr>
    </w:p>
    <w:p w14:paraId="43E37E1F" w14:textId="77777777" w:rsidR="00BE58EF" w:rsidRPr="003644F1" w:rsidRDefault="00BE58EF" w:rsidP="007008A6">
      <w:pPr>
        <w:jc w:val="center"/>
        <w:rPr>
          <w:rFonts w:cs="Arial"/>
          <w:b/>
          <w:sz w:val="32"/>
          <w:szCs w:val="22"/>
          <w:lang w:val="sk-SK"/>
        </w:rPr>
      </w:pPr>
      <w:r w:rsidRPr="003644F1">
        <w:rPr>
          <w:rFonts w:cs="Arial"/>
          <w:b/>
          <w:caps/>
          <w:sz w:val="32"/>
          <w:szCs w:val="22"/>
          <w:lang w:val="sk-SK"/>
        </w:rPr>
        <w:t>časť</w:t>
      </w:r>
      <w:r w:rsidRPr="003644F1">
        <w:rPr>
          <w:rFonts w:cs="Arial"/>
          <w:b/>
          <w:sz w:val="32"/>
          <w:szCs w:val="22"/>
          <w:lang w:val="sk-SK"/>
        </w:rPr>
        <w:t xml:space="preserve"> 3</w:t>
      </w:r>
    </w:p>
    <w:p w14:paraId="096A52D1" w14:textId="77777777" w:rsidR="00BE58EF" w:rsidRPr="003644F1" w:rsidRDefault="00BE58EF" w:rsidP="007008A6">
      <w:pPr>
        <w:jc w:val="center"/>
        <w:rPr>
          <w:rFonts w:cs="Arial"/>
          <w:b/>
          <w:sz w:val="32"/>
          <w:szCs w:val="22"/>
          <w:lang w:val="sk-SK"/>
        </w:rPr>
      </w:pPr>
    </w:p>
    <w:p w14:paraId="4EF7D073" w14:textId="77777777" w:rsidR="00BE58EF" w:rsidRPr="003644F1" w:rsidRDefault="00BE58EF" w:rsidP="007008A6">
      <w:pPr>
        <w:pStyle w:val="Volume"/>
        <w:pageBreakBefore w:val="0"/>
        <w:widowControl/>
        <w:spacing w:before="0" w:line="240" w:lineRule="auto"/>
        <w:rPr>
          <w:rFonts w:cs="Arial"/>
          <w:sz w:val="32"/>
          <w:szCs w:val="22"/>
          <w:lang w:val="sk-SK"/>
        </w:rPr>
      </w:pPr>
      <w:r w:rsidRPr="003644F1">
        <w:rPr>
          <w:rFonts w:cs="Arial"/>
          <w:sz w:val="32"/>
          <w:szCs w:val="22"/>
          <w:lang w:val="sk-SK"/>
        </w:rPr>
        <w:t>ZMLUVA O DIELO</w:t>
      </w:r>
    </w:p>
    <w:p w14:paraId="1404B248" w14:textId="77777777" w:rsidR="00BE58EF" w:rsidRPr="003644F1" w:rsidRDefault="00BE58EF" w:rsidP="007008A6">
      <w:pPr>
        <w:pStyle w:val="Section"/>
        <w:spacing w:line="240" w:lineRule="auto"/>
        <w:rPr>
          <w:rFonts w:cs="Arial"/>
          <w:szCs w:val="22"/>
          <w:lang w:val="sk-SK"/>
        </w:rPr>
      </w:pPr>
    </w:p>
    <w:p w14:paraId="13383A38" w14:textId="77777777" w:rsidR="00BE58EF" w:rsidRPr="003644F1" w:rsidRDefault="00BE58EF" w:rsidP="007008A6">
      <w:pPr>
        <w:jc w:val="center"/>
        <w:rPr>
          <w:rFonts w:cs="Arial"/>
          <w:b/>
          <w:caps/>
          <w:sz w:val="32"/>
          <w:szCs w:val="22"/>
          <w:lang w:val="sk-SK"/>
        </w:rPr>
      </w:pPr>
      <w:r w:rsidRPr="003644F1">
        <w:rPr>
          <w:rFonts w:cs="Arial"/>
          <w:b/>
          <w:caps/>
          <w:sz w:val="32"/>
          <w:szCs w:val="22"/>
          <w:lang w:val="sk-SK"/>
        </w:rPr>
        <w:t>PrílohA k ponuke</w:t>
      </w:r>
    </w:p>
    <w:p w14:paraId="6F1E2373" w14:textId="77777777" w:rsidR="00BE58EF" w:rsidRPr="007008A6" w:rsidRDefault="00BE58EF" w:rsidP="007008A6">
      <w:pPr>
        <w:jc w:val="center"/>
        <w:rPr>
          <w:rFonts w:cs="Arial"/>
          <w:szCs w:val="22"/>
          <w:lang w:val="sk-SK"/>
        </w:rPr>
      </w:pPr>
    </w:p>
    <w:p w14:paraId="7242D9F3" w14:textId="77777777" w:rsidR="00BE58EF" w:rsidRPr="007008A6" w:rsidRDefault="00BE58EF" w:rsidP="007008A6">
      <w:pPr>
        <w:pStyle w:val="NormlnsWWW"/>
        <w:spacing w:before="0" w:beforeAutospacing="0" w:after="0" w:afterAutospacing="0"/>
        <w:jc w:val="center"/>
        <w:rPr>
          <w:rFonts w:ascii="Arial" w:hAnsi="Arial" w:cs="Arial"/>
          <w:b/>
          <w:bCs/>
          <w:sz w:val="22"/>
          <w:szCs w:val="22"/>
          <w:lang w:val="sk-SK"/>
        </w:rPr>
      </w:pPr>
      <w:r w:rsidRPr="007008A6">
        <w:rPr>
          <w:rFonts w:ascii="Arial" w:hAnsi="Arial" w:cs="Arial"/>
          <w:sz w:val="22"/>
          <w:szCs w:val="22"/>
          <w:lang w:val="sk-SK"/>
        </w:rPr>
        <w:br w:type="page"/>
      </w:r>
    </w:p>
    <w:p w14:paraId="09B04421"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lastRenderedPageBreak/>
        <w:t>prílohA k ponuke</w:t>
      </w:r>
    </w:p>
    <w:p w14:paraId="4A325B69" w14:textId="77777777" w:rsidR="00BE58EF" w:rsidRPr="003644F1" w:rsidRDefault="00BE58EF" w:rsidP="007008A6">
      <w:pPr>
        <w:pStyle w:val="Zkladntext"/>
        <w:jc w:val="center"/>
        <w:rPr>
          <w:rFonts w:cs="Arial"/>
          <w:sz w:val="28"/>
          <w:szCs w:val="22"/>
          <w:lang w:val="sk-SK"/>
        </w:rPr>
      </w:pPr>
    </w:p>
    <w:p w14:paraId="08E9B88B"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 xml:space="preserve">pre zmluvu o dielo </w:t>
      </w:r>
    </w:p>
    <w:p w14:paraId="09596778"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na uskutočnenie stavebných prác</w:t>
      </w:r>
    </w:p>
    <w:p w14:paraId="45E31832" w14:textId="77777777" w:rsidR="00BE58EF" w:rsidRPr="00434723" w:rsidRDefault="00BE58EF" w:rsidP="007008A6">
      <w:pPr>
        <w:pStyle w:val="Zkladntext"/>
        <w:rPr>
          <w:rFonts w:cs="Arial"/>
          <w:szCs w:val="22"/>
        </w:rPr>
      </w:pPr>
    </w:p>
    <w:p w14:paraId="34241972" w14:textId="277497D8" w:rsidR="00BE58EF" w:rsidRPr="00434723" w:rsidRDefault="00BE58EF" w:rsidP="007008A6">
      <w:pPr>
        <w:rPr>
          <w:rFonts w:cs="Arial"/>
          <w:szCs w:val="22"/>
          <w:lang w:val="sk-SK"/>
        </w:rPr>
      </w:pPr>
      <w:r w:rsidRPr="00434723">
        <w:rPr>
          <w:rFonts w:cs="Arial"/>
          <w:b/>
          <w:bCs/>
          <w:szCs w:val="22"/>
          <w:lang w:val="sk-SK"/>
        </w:rPr>
        <w:t>Názov diela:</w:t>
      </w:r>
      <w:r w:rsidRPr="00434723">
        <w:rPr>
          <w:rFonts w:cs="Arial"/>
          <w:szCs w:val="22"/>
          <w:lang w:val="sk-SK"/>
        </w:rPr>
        <w:t xml:space="preserve"> </w:t>
      </w:r>
      <w:r w:rsidR="00272C35" w:rsidRPr="00434723">
        <w:rPr>
          <w:rFonts w:cs="Arial"/>
          <w:szCs w:val="22"/>
          <w:lang w:val="sk-SK"/>
        </w:rPr>
        <w:t>Dielo „</w:t>
      </w:r>
      <w:r w:rsidR="008843F3">
        <w:rPr>
          <w:rFonts w:cs="Arial"/>
          <w:szCs w:val="22"/>
          <w:lang w:val="sk-SK"/>
        </w:rPr>
        <w:t xml:space="preserve">Diaľnica </w:t>
      </w:r>
      <w:r w:rsidR="000B3449">
        <w:rPr>
          <w:rFonts w:cs="Arial"/>
          <w:szCs w:val="22"/>
          <w:lang w:val="sk-SK"/>
        </w:rPr>
        <w:t>D3 Kysucké Nové Mesto - O</w:t>
      </w:r>
      <w:r w:rsidR="00D33BC9">
        <w:rPr>
          <w:rFonts w:cs="Arial"/>
          <w:szCs w:val="22"/>
          <w:lang w:val="sk-SK"/>
        </w:rPr>
        <w:t>š</w:t>
      </w:r>
      <w:r w:rsidR="000B3449">
        <w:rPr>
          <w:rFonts w:cs="Arial"/>
          <w:szCs w:val="22"/>
          <w:lang w:val="sk-SK"/>
        </w:rPr>
        <w:t>čadnica</w:t>
      </w:r>
      <w:r w:rsidR="00272C35" w:rsidRPr="00434723">
        <w:rPr>
          <w:rFonts w:cs="Arial"/>
          <w:szCs w:val="22"/>
          <w:lang w:val="sk-SK"/>
        </w:rPr>
        <w:t>"</w:t>
      </w:r>
    </w:p>
    <w:p w14:paraId="67F0F7BD" w14:textId="77777777" w:rsidR="00272C35" w:rsidRPr="007008A6" w:rsidRDefault="00272C35" w:rsidP="007008A6">
      <w:pPr>
        <w:rPr>
          <w:rFonts w:cs="Arial"/>
          <w:bCs/>
          <w:i/>
          <w:szCs w:val="22"/>
        </w:rPr>
      </w:pPr>
    </w:p>
    <w:p w14:paraId="225CF8E2" w14:textId="77777777" w:rsidR="00BE58EF" w:rsidRPr="003644F1" w:rsidRDefault="00BE58EF" w:rsidP="007008A6">
      <w:pPr>
        <w:pStyle w:val="Zkladntext"/>
        <w:rPr>
          <w:rFonts w:cs="Arial"/>
          <w:bCs/>
          <w:i/>
          <w:sz w:val="18"/>
          <w:szCs w:val="22"/>
        </w:rPr>
      </w:pPr>
      <w:r w:rsidRPr="003644F1">
        <w:rPr>
          <w:rFonts w:cs="Arial"/>
          <w:bCs/>
          <w:i/>
          <w:sz w:val="18"/>
          <w:szCs w:val="22"/>
        </w:rPr>
        <w:t>(Poznámka: Od uchádzačov sa požaduje, aby vyplnili prázdne kolónky  v tejto Prílohe k ponuke na Zmluvu o Dielo.)</w:t>
      </w:r>
    </w:p>
    <w:p w14:paraId="63C4CD2B" w14:textId="77777777" w:rsidR="00BE58EF" w:rsidRPr="007008A6" w:rsidRDefault="00BE58EF" w:rsidP="007008A6">
      <w:pPr>
        <w:pStyle w:val="Zkladntext"/>
        <w:rPr>
          <w:rFonts w:cs="Arial"/>
          <w:bCs/>
          <w:i/>
          <w:szCs w:val="22"/>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434723" w14:paraId="534BC794" w14:textId="77777777" w:rsidTr="00BE58EF">
        <w:tc>
          <w:tcPr>
            <w:tcW w:w="3544" w:type="dxa"/>
            <w:tcBorders>
              <w:top w:val="single" w:sz="4" w:space="0" w:color="auto"/>
              <w:left w:val="single" w:sz="4" w:space="0" w:color="auto"/>
              <w:bottom w:val="single" w:sz="4" w:space="0" w:color="auto"/>
              <w:right w:val="single" w:sz="4" w:space="0" w:color="auto"/>
            </w:tcBorders>
          </w:tcPr>
          <w:p w14:paraId="0FFFC703" w14:textId="77777777" w:rsidR="00BE58EF" w:rsidRPr="00434723" w:rsidRDefault="00BE58EF" w:rsidP="007008A6">
            <w:pPr>
              <w:jc w:val="center"/>
              <w:rPr>
                <w:rFonts w:cs="Arial"/>
                <w:b/>
                <w:szCs w:val="22"/>
                <w:lang w:val="sk-SK"/>
              </w:rPr>
            </w:pPr>
            <w:r w:rsidRPr="00434723">
              <w:rPr>
                <w:rFonts w:cs="Arial"/>
                <w:b/>
                <w:szCs w:val="22"/>
                <w:lang w:val="sk-SK"/>
              </w:rPr>
              <w:t>Položka</w:t>
            </w:r>
          </w:p>
          <w:p w14:paraId="62827024" w14:textId="77777777" w:rsidR="00BE58EF" w:rsidRPr="00434723" w:rsidRDefault="00BE58EF" w:rsidP="007008A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114FBCE" w14:textId="77777777" w:rsidR="00BE58EF" w:rsidRPr="007008A6" w:rsidRDefault="00BE58EF" w:rsidP="007008A6">
            <w:pPr>
              <w:jc w:val="center"/>
              <w:rPr>
                <w:rFonts w:cs="Arial"/>
                <w:b/>
                <w:szCs w:val="22"/>
                <w:lang w:val="sk-SK"/>
              </w:rPr>
            </w:pPr>
            <w:r w:rsidRPr="007008A6">
              <w:rPr>
                <w:rFonts w:cs="Arial"/>
                <w:b/>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5D0CE8CC" w14:textId="77777777" w:rsidR="00BE58EF" w:rsidRPr="00434723" w:rsidRDefault="00BE58EF" w:rsidP="007008A6">
            <w:pPr>
              <w:jc w:val="center"/>
              <w:rPr>
                <w:rFonts w:cs="Arial"/>
                <w:b/>
                <w:szCs w:val="22"/>
                <w:lang w:val="sk-SK"/>
              </w:rPr>
            </w:pPr>
            <w:r w:rsidRPr="00434723">
              <w:rPr>
                <w:rFonts w:cs="Arial"/>
                <w:b/>
                <w:szCs w:val="22"/>
                <w:lang w:val="sk-SK"/>
              </w:rPr>
              <w:t>Údaj</w:t>
            </w:r>
          </w:p>
        </w:tc>
      </w:tr>
      <w:tr w:rsidR="00BE58EF" w:rsidRPr="00434723" w14:paraId="2D703A33" w14:textId="77777777" w:rsidTr="00BE58EF">
        <w:tc>
          <w:tcPr>
            <w:tcW w:w="3544" w:type="dxa"/>
            <w:tcBorders>
              <w:top w:val="single" w:sz="4" w:space="0" w:color="auto"/>
              <w:left w:val="single" w:sz="4" w:space="0" w:color="auto"/>
              <w:bottom w:val="single" w:sz="4" w:space="0" w:color="auto"/>
              <w:right w:val="single" w:sz="4" w:space="0" w:color="auto"/>
            </w:tcBorders>
          </w:tcPr>
          <w:p w14:paraId="1D346111" w14:textId="77777777" w:rsidR="00BE58EF" w:rsidRPr="00434723" w:rsidRDefault="00BE58EF" w:rsidP="007008A6">
            <w:pPr>
              <w:rPr>
                <w:rFonts w:cs="Arial"/>
                <w:szCs w:val="22"/>
                <w:lang w:val="sk-SK"/>
              </w:rPr>
            </w:pPr>
            <w:r w:rsidRPr="0043472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7D7C9D04" w14:textId="77777777" w:rsidR="00BE58EF" w:rsidRPr="00434723" w:rsidRDefault="00BE58EF" w:rsidP="007008A6">
            <w:pPr>
              <w:rPr>
                <w:rFonts w:cs="Arial"/>
                <w:szCs w:val="22"/>
                <w:lang w:val="sk-SK"/>
              </w:rPr>
            </w:pPr>
            <w:r w:rsidRPr="0043472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30A0AC79" w14:textId="77777777" w:rsidR="00BE58EF" w:rsidRPr="00434723" w:rsidRDefault="00BE58EF" w:rsidP="007008A6">
            <w:pPr>
              <w:rPr>
                <w:rFonts w:cs="Arial"/>
                <w:szCs w:val="22"/>
                <w:lang w:val="sk-SK"/>
              </w:rPr>
            </w:pPr>
            <w:r w:rsidRPr="00434723">
              <w:rPr>
                <w:rFonts w:cs="Arial"/>
                <w:szCs w:val="22"/>
                <w:lang w:val="sk-SK"/>
              </w:rPr>
              <w:t>Národná diaľničná spoločnosť, a.s.</w:t>
            </w:r>
          </w:p>
          <w:p w14:paraId="1F0567EA" w14:textId="77777777" w:rsidR="00BE58EF" w:rsidRPr="00434723" w:rsidRDefault="00BE58EF" w:rsidP="007008A6">
            <w:pPr>
              <w:rPr>
                <w:rFonts w:cs="Arial"/>
                <w:szCs w:val="22"/>
                <w:lang w:val="sk-SK"/>
              </w:rPr>
            </w:pPr>
            <w:r w:rsidRPr="00434723">
              <w:rPr>
                <w:rFonts w:cs="Arial"/>
                <w:szCs w:val="22"/>
                <w:lang w:val="sk-SK"/>
              </w:rPr>
              <w:t>Dúbravská cesta 14, 841 04 Bratislava</w:t>
            </w:r>
          </w:p>
        </w:tc>
      </w:tr>
      <w:tr w:rsidR="00BE58EF" w:rsidRPr="00434723" w14:paraId="047E5A6D" w14:textId="77777777" w:rsidTr="00BE58EF">
        <w:tc>
          <w:tcPr>
            <w:tcW w:w="3544" w:type="dxa"/>
            <w:tcBorders>
              <w:top w:val="single" w:sz="4" w:space="0" w:color="auto"/>
              <w:left w:val="single" w:sz="4" w:space="0" w:color="auto"/>
              <w:bottom w:val="single" w:sz="4" w:space="0" w:color="auto"/>
              <w:right w:val="single" w:sz="4" w:space="0" w:color="auto"/>
            </w:tcBorders>
          </w:tcPr>
          <w:p w14:paraId="4575873A" w14:textId="77777777" w:rsidR="00BE58EF" w:rsidRPr="00434723" w:rsidRDefault="00BE58EF" w:rsidP="007008A6">
            <w:pPr>
              <w:rPr>
                <w:rFonts w:cs="Arial"/>
                <w:szCs w:val="22"/>
                <w:lang w:val="sk-SK"/>
              </w:rPr>
            </w:pPr>
            <w:r w:rsidRPr="0043472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8D18799" w14:textId="77777777" w:rsidR="00BE58EF" w:rsidRPr="00434723" w:rsidRDefault="00BE58EF" w:rsidP="007008A6">
            <w:pPr>
              <w:rPr>
                <w:rFonts w:cs="Arial"/>
                <w:szCs w:val="22"/>
                <w:lang w:val="sk-SK"/>
              </w:rPr>
            </w:pPr>
            <w:r w:rsidRPr="0043472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294BD605" w14:textId="77777777" w:rsidR="00BE58EF" w:rsidRPr="00434723" w:rsidRDefault="00BE58EF" w:rsidP="007008A6">
            <w:pPr>
              <w:rPr>
                <w:rFonts w:cs="Arial"/>
                <w:i/>
                <w:szCs w:val="22"/>
                <w:lang w:val="sk-SK"/>
              </w:rPr>
            </w:pPr>
          </w:p>
          <w:p w14:paraId="5D5E44B2" w14:textId="77777777" w:rsidR="00BE58EF" w:rsidRPr="00434723" w:rsidRDefault="00BE58EF" w:rsidP="007008A6">
            <w:pPr>
              <w:rPr>
                <w:rFonts w:cs="Arial"/>
                <w:i/>
                <w:szCs w:val="22"/>
                <w:lang w:val="sk-SK"/>
              </w:rPr>
            </w:pPr>
          </w:p>
        </w:tc>
      </w:tr>
      <w:tr w:rsidR="00BE58EF" w:rsidRPr="00434723" w14:paraId="264E9A77" w14:textId="77777777" w:rsidTr="00BE58EF">
        <w:tc>
          <w:tcPr>
            <w:tcW w:w="3544" w:type="dxa"/>
            <w:tcBorders>
              <w:top w:val="single" w:sz="4" w:space="0" w:color="auto"/>
              <w:left w:val="single" w:sz="4" w:space="0" w:color="auto"/>
              <w:bottom w:val="single" w:sz="4" w:space="0" w:color="auto"/>
              <w:right w:val="single" w:sz="4" w:space="0" w:color="auto"/>
            </w:tcBorders>
          </w:tcPr>
          <w:p w14:paraId="7E5FC170" w14:textId="77777777" w:rsidR="00BE58EF" w:rsidRPr="00434723" w:rsidRDefault="00BE58EF" w:rsidP="007008A6">
            <w:pPr>
              <w:rPr>
                <w:rFonts w:cs="Arial"/>
                <w:szCs w:val="22"/>
                <w:lang w:val="sk-SK"/>
              </w:rPr>
            </w:pPr>
            <w:r w:rsidRPr="00434723">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3A8CEE95" w14:textId="77777777" w:rsidR="00BE58EF" w:rsidRPr="00434723" w:rsidRDefault="00BE58EF" w:rsidP="007008A6">
            <w:pPr>
              <w:rPr>
                <w:rFonts w:cs="Arial"/>
                <w:szCs w:val="22"/>
                <w:lang w:val="sk-SK"/>
              </w:rPr>
            </w:pPr>
            <w:r w:rsidRPr="0043472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4BA99E93" w14:textId="77777777" w:rsidR="00BE58EF" w:rsidRPr="00434723" w:rsidRDefault="00BE58EF" w:rsidP="007008A6">
            <w:pPr>
              <w:rPr>
                <w:rFonts w:cs="Arial"/>
                <w:szCs w:val="22"/>
                <w:lang w:val="sk-SK"/>
              </w:rPr>
            </w:pPr>
            <w:r w:rsidRPr="00434723">
              <w:rPr>
                <w:rFonts w:cs="Arial"/>
                <w:szCs w:val="22"/>
                <w:lang w:val="sk-SK"/>
              </w:rPr>
              <w:t>Bude oznámený</w:t>
            </w:r>
            <w:r w:rsidRPr="00434723">
              <w:rPr>
                <w:rStyle w:val="Odkaznapoznmkupodiarou"/>
                <w:rFonts w:cs="Arial"/>
                <w:szCs w:val="22"/>
                <w:lang w:val="sk-SK"/>
              </w:rPr>
              <w:footnoteReference w:id="4"/>
            </w:r>
          </w:p>
          <w:p w14:paraId="45353C14" w14:textId="77777777" w:rsidR="00BE58EF" w:rsidRPr="00434723" w:rsidRDefault="00BE58EF" w:rsidP="007008A6">
            <w:pPr>
              <w:rPr>
                <w:rFonts w:cs="Arial"/>
                <w:szCs w:val="22"/>
                <w:lang w:val="sk-SK"/>
              </w:rPr>
            </w:pPr>
          </w:p>
        </w:tc>
      </w:tr>
      <w:tr w:rsidR="00BE58EF" w:rsidRPr="00434723" w14:paraId="000B864A" w14:textId="77777777" w:rsidTr="00BE58EF">
        <w:tc>
          <w:tcPr>
            <w:tcW w:w="3544" w:type="dxa"/>
            <w:tcBorders>
              <w:top w:val="single" w:sz="4" w:space="0" w:color="auto"/>
              <w:left w:val="single" w:sz="4" w:space="0" w:color="auto"/>
              <w:bottom w:val="single" w:sz="4" w:space="0" w:color="auto"/>
              <w:right w:val="single" w:sz="4" w:space="0" w:color="auto"/>
            </w:tcBorders>
          </w:tcPr>
          <w:p w14:paraId="3088A0D9" w14:textId="77777777" w:rsidR="00BE58EF" w:rsidRPr="00434723" w:rsidRDefault="00BE58EF" w:rsidP="007008A6">
            <w:pPr>
              <w:rPr>
                <w:rFonts w:cs="Arial"/>
                <w:b/>
                <w:szCs w:val="22"/>
                <w:lang w:val="sk-SK"/>
              </w:rPr>
            </w:pPr>
            <w:r w:rsidRPr="00434723">
              <w:rPr>
                <w:rFonts w:cs="Arial"/>
                <w:b/>
                <w:szCs w:val="22"/>
                <w:lang w:val="sk-SK"/>
              </w:rPr>
              <w:t>Lehota výstavby</w:t>
            </w:r>
          </w:p>
          <w:p w14:paraId="048F619A" w14:textId="77777777" w:rsidR="00BE58EF" w:rsidRPr="00434723" w:rsidRDefault="00BE58EF" w:rsidP="007008A6">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0BA01057" w14:textId="77777777" w:rsidR="00BE58EF" w:rsidRPr="00434723" w:rsidRDefault="00BE58EF" w:rsidP="007008A6">
            <w:pPr>
              <w:jc w:val="center"/>
              <w:rPr>
                <w:rFonts w:cs="Arial"/>
                <w:szCs w:val="22"/>
                <w:lang w:val="sk-SK"/>
              </w:rPr>
            </w:pPr>
            <w:r w:rsidRPr="00434723">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169F8059" w14:textId="1A88C84C" w:rsidR="00BE58EF" w:rsidRPr="00434723" w:rsidRDefault="00BE58EF" w:rsidP="007C034B">
            <w:pPr>
              <w:rPr>
                <w:rFonts w:cs="Arial"/>
                <w:szCs w:val="22"/>
                <w:lang w:val="sk-SK"/>
              </w:rPr>
            </w:pPr>
            <w:r w:rsidRPr="00434723">
              <w:rPr>
                <w:rFonts w:cs="Arial"/>
                <w:szCs w:val="22"/>
                <w:lang w:val="sk-SK"/>
              </w:rPr>
              <w:t>trvanie:</w:t>
            </w:r>
            <w:r w:rsidRPr="00434723">
              <w:rPr>
                <w:rFonts w:cs="Arial"/>
                <w:caps/>
                <w:szCs w:val="22"/>
                <w:lang w:val="sk-SK"/>
              </w:rPr>
              <w:t xml:space="preserve"> </w:t>
            </w:r>
            <w:r w:rsidR="007C034B">
              <w:rPr>
                <w:rFonts w:cs="Arial"/>
                <w:b/>
                <w:caps/>
                <w:szCs w:val="22"/>
                <w:lang w:val="sk-SK"/>
              </w:rPr>
              <w:t>1280</w:t>
            </w:r>
            <w:r w:rsidR="007C034B" w:rsidRPr="00434723">
              <w:rPr>
                <w:rFonts w:cs="Arial"/>
                <w:b/>
                <w:caps/>
                <w:szCs w:val="22"/>
                <w:lang w:val="sk-SK"/>
              </w:rPr>
              <w:t xml:space="preserve"> </w:t>
            </w:r>
            <w:r w:rsidRPr="00434723">
              <w:rPr>
                <w:rFonts w:cs="Arial"/>
                <w:b/>
                <w:caps/>
                <w:szCs w:val="22"/>
                <w:lang w:val="sk-SK"/>
              </w:rPr>
              <w:t>KALENDÁRNYCH DNÍ</w:t>
            </w:r>
            <w:r w:rsidRPr="00434723">
              <w:rPr>
                <w:rFonts w:cs="Arial"/>
                <w:szCs w:val="22"/>
                <w:lang w:val="sk-SK"/>
              </w:rPr>
              <w:t xml:space="preserve"> – od Dátumu začatia prác (podčlánok 8.1) </w:t>
            </w:r>
          </w:p>
        </w:tc>
      </w:tr>
      <w:tr w:rsidR="00BE58EF" w:rsidRPr="00434723" w14:paraId="2215B7D1" w14:textId="77777777" w:rsidTr="00BE58EF">
        <w:tc>
          <w:tcPr>
            <w:tcW w:w="3544" w:type="dxa"/>
            <w:tcBorders>
              <w:top w:val="single" w:sz="4" w:space="0" w:color="auto"/>
              <w:left w:val="single" w:sz="4" w:space="0" w:color="auto"/>
              <w:bottom w:val="single" w:sz="4" w:space="0" w:color="auto"/>
              <w:right w:val="single" w:sz="4" w:space="0" w:color="auto"/>
            </w:tcBorders>
          </w:tcPr>
          <w:p w14:paraId="552B81F3" w14:textId="77777777" w:rsidR="00BE58EF" w:rsidRPr="00434723" w:rsidRDefault="00BE58EF" w:rsidP="007008A6">
            <w:pPr>
              <w:rPr>
                <w:rFonts w:cs="Arial"/>
                <w:b/>
                <w:szCs w:val="22"/>
                <w:lang w:val="sk-SK"/>
              </w:rPr>
            </w:pPr>
            <w:r w:rsidRPr="00434723">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125228C" w14:textId="77777777" w:rsidR="00BE58EF" w:rsidRPr="00434723" w:rsidRDefault="00BE58EF" w:rsidP="007008A6">
            <w:pPr>
              <w:jc w:val="center"/>
              <w:rPr>
                <w:rFonts w:cs="Arial"/>
                <w:szCs w:val="22"/>
                <w:lang w:val="sk-SK"/>
              </w:rPr>
            </w:pPr>
            <w:r w:rsidRPr="00434723">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08AAF8C1" w14:textId="77777777" w:rsidR="00BE58EF" w:rsidRPr="00434723" w:rsidRDefault="00BE58EF" w:rsidP="007008A6">
            <w:pPr>
              <w:rPr>
                <w:rFonts w:cs="Arial"/>
                <w:b/>
                <w:i/>
                <w:iCs/>
                <w:szCs w:val="22"/>
                <w:lang w:val="sk-SK"/>
              </w:rPr>
            </w:pPr>
            <w:r w:rsidRPr="00434723">
              <w:rPr>
                <w:rFonts w:cs="Arial"/>
                <w:szCs w:val="22"/>
                <w:lang w:val="sk-SK"/>
              </w:rPr>
              <w:t>trvanie:</w:t>
            </w:r>
            <w:r w:rsidRPr="00434723">
              <w:rPr>
                <w:rFonts w:cs="Arial"/>
                <w:caps/>
                <w:szCs w:val="22"/>
                <w:lang w:val="sk-SK"/>
              </w:rPr>
              <w:t xml:space="preserve"> </w:t>
            </w:r>
            <w:r w:rsidRPr="00434723">
              <w:rPr>
                <w:rFonts w:cs="Arial"/>
                <w:b/>
                <w:bCs/>
                <w:szCs w:val="22"/>
                <w:lang w:val="sk-SK"/>
              </w:rPr>
              <w:t>365 kalendárnych dní</w:t>
            </w:r>
            <w:r w:rsidRPr="00434723">
              <w:rPr>
                <w:rFonts w:cs="Arial"/>
                <w:szCs w:val="22"/>
                <w:lang w:val="sk-SK"/>
              </w:rPr>
              <w:t xml:space="preserve"> od dátumu vydania Preberacieho protokolu pre Dielo (podčlánok 10.1) až po vydanie Protokolu o vyhotovení Diela (podčlánok 11.9)</w:t>
            </w:r>
          </w:p>
        </w:tc>
      </w:tr>
      <w:tr w:rsidR="00BE58EF" w:rsidRPr="00434723" w14:paraId="37D81C2D" w14:textId="77777777" w:rsidTr="00BE58EF">
        <w:tc>
          <w:tcPr>
            <w:tcW w:w="3544" w:type="dxa"/>
            <w:tcBorders>
              <w:top w:val="single" w:sz="4" w:space="0" w:color="auto"/>
              <w:left w:val="single" w:sz="4" w:space="0" w:color="auto"/>
              <w:bottom w:val="single" w:sz="4" w:space="0" w:color="auto"/>
              <w:right w:val="single" w:sz="4" w:space="0" w:color="auto"/>
            </w:tcBorders>
          </w:tcPr>
          <w:p w14:paraId="363998A4" w14:textId="77777777" w:rsidR="00BE58EF" w:rsidRPr="00434723" w:rsidRDefault="00BE58EF" w:rsidP="007008A6">
            <w:pPr>
              <w:rPr>
                <w:rFonts w:cs="Arial"/>
                <w:b/>
                <w:szCs w:val="22"/>
                <w:lang w:val="sk-SK"/>
              </w:rPr>
            </w:pPr>
            <w:r w:rsidRPr="00434723">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5AA1A740" w14:textId="77777777" w:rsidR="00BE58EF" w:rsidRPr="00434723" w:rsidRDefault="00BE58EF" w:rsidP="007008A6">
            <w:pPr>
              <w:jc w:val="center"/>
              <w:rPr>
                <w:rFonts w:cs="Arial"/>
                <w:szCs w:val="22"/>
                <w:lang w:val="sk-SK"/>
              </w:rPr>
            </w:pPr>
            <w:r w:rsidRPr="00434723">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3E36207" w14:textId="56D03965" w:rsidR="00BE58EF" w:rsidRPr="00434723" w:rsidRDefault="005817CA" w:rsidP="007008A6">
            <w:pPr>
              <w:rPr>
                <w:rFonts w:cs="Arial"/>
                <w:bCs/>
                <w:iCs/>
                <w:szCs w:val="22"/>
                <w:lang w:val="sk-SK"/>
              </w:rPr>
            </w:pPr>
            <w:r w:rsidRPr="005817CA">
              <w:rPr>
                <w:rFonts w:cs="Arial"/>
                <w:szCs w:val="22"/>
              </w:rPr>
              <w:t>Záručná doba pre Stavebnú časť a Technologické zariadenie začína plynúť podpísaním Prebecieho protokolu podľa podčl. 10.2 (</w:t>
            </w:r>
            <w:r w:rsidRPr="005817CA">
              <w:rPr>
                <w:rFonts w:cs="Arial"/>
                <w:i/>
                <w:szCs w:val="22"/>
              </w:rPr>
              <w:t>Preberanie časti Diela</w:t>
            </w:r>
            <w:r w:rsidRPr="005817CA">
              <w:rPr>
                <w:rFonts w:cs="Arial"/>
                <w:szCs w:val="22"/>
              </w:rPr>
              <w:t>) a končí uplynutím 60 mesiacov po podpísaní Preberacieho protokolu podľa podčl. 10.1 (</w:t>
            </w:r>
            <w:r w:rsidRPr="005817CA">
              <w:rPr>
                <w:rFonts w:cs="Arial"/>
                <w:i/>
                <w:szCs w:val="22"/>
              </w:rPr>
              <w:t xml:space="preserve">Preberanie Diela a Sekcií). </w:t>
            </w:r>
          </w:p>
          <w:p w14:paraId="353470CC" w14:textId="77777777" w:rsidR="00045ADE" w:rsidRPr="00434723" w:rsidRDefault="00045ADE" w:rsidP="007008A6">
            <w:pPr>
              <w:rPr>
                <w:rFonts w:cs="Arial"/>
                <w:szCs w:val="22"/>
                <w:lang w:val="sk-SK"/>
              </w:rPr>
            </w:pPr>
          </w:p>
        </w:tc>
      </w:tr>
      <w:tr w:rsidR="00BE58EF" w:rsidRPr="00434723" w14:paraId="51207383" w14:textId="77777777" w:rsidTr="00BE58EF">
        <w:tc>
          <w:tcPr>
            <w:tcW w:w="3544" w:type="dxa"/>
            <w:tcBorders>
              <w:top w:val="single" w:sz="4" w:space="0" w:color="auto"/>
              <w:left w:val="single" w:sz="4" w:space="0" w:color="auto"/>
              <w:bottom w:val="single" w:sz="4" w:space="0" w:color="auto"/>
              <w:right w:val="single" w:sz="4" w:space="0" w:color="auto"/>
            </w:tcBorders>
          </w:tcPr>
          <w:p w14:paraId="78BDAA8F" w14:textId="77777777" w:rsidR="00BE58EF" w:rsidRPr="00434723" w:rsidRDefault="00BE58EF" w:rsidP="007008A6">
            <w:pPr>
              <w:rPr>
                <w:rFonts w:cs="Arial"/>
                <w:szCs w:val="22"/>
                <w:lang w:val="sk-SK"/>
              </w:rPr>
            </w:pPr>
            <w:r w:rsidRPr="00434723">
              <w:rPr>
                <w:rFonts w:cs="Arial"/>
                <w:szCs w:val="22"/>
                <w:lang w:val="sk-SK"/>
              </w:rPr>
              <w:t>Elektronické prenosové systémy</w:t>
            </w:r>
          </w:p>
          <w:p w14:paraId="1F452357"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A698FF5" w14:textId="77777777" w:rsidR="00BE58EF" w:rsidRPr="00434723" w:rsidRDefault="00BE58EF" w:rsidP="007008A6">
            <w:pPr>
              <w:jc w:val="center"/>
              <w:rPr>
                <w:rFonts w:cs="Arial"/>
                <w:szCs w:val="22"/>
                <w:lang w:val="sk-SK"/>
              </w:rPr>
            </w:pPr>
            <w:r w:rsidRPr="0043472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7EC46B30" w14:textId="77777777" w:rsidR="00BE58EF" w:rsidRPr="00434723" w:rsidRDefault="00BE58EF" w:rsidP="007008A6">
            <w:pPr>
              <w:rPr>
                <w:rFonts w:cs="Arial"/>
                <w:szCs w:val="22"/>
                <w:lang w:val="sk-SK"/>
              </w:rPr>
            </w:pPr>
            <w:r w:rsidRPr="00434723">
              <w:rPr>
                <w:rFonts w:cs="Arial"/>
                <w:szCs w:val="22"/>
                <w:lang w:val="sk-SK"/>
              </w:rPr>
              <w:t>Nebudú sa používať pre oficiálnu</w:t>
            </w:r>
          </w:p>
          <w:p w14:paraId="505111B0" w14:textId="77777777" w:rsidR="00BE58EF" w:rsidRPr="00434723" w:rsidRDefault="00BE58EF" w:rsidP="007008A6">
            <w:pPr>
              <w:rPr>
                <w:rFonts w:cs="Arial"/>
                <w:szCs w:val="22"/>
                <w:lang w:val="sk-SK"/>
              </w:rPr>
            </w:pPr>
            <w:r w:rsidRPr="00434723">
              <w:rPr>
                <w:rFonts w:cs="Arial"/>
                <w:szCs w:val="22"/>
                <w:lang w:val="sk-SK"/>
              </w:rPr>
              <w:t>komunikáciu</w:t>
            </w:r>
          </w:p>
        </w:tc>
      </w:tr>
      <w:tr w:rsidR="00BE58EF" w:rsidRPr="00434723" w14:paraId="39FFAD68" w14:textId="77777777" w:rsidTr="00BE58EF">
        <w:tc>
          <w:tcPr>
            <w:tcW w:w="3544" w:type="dxa"/>
            <w:tcBorders>
              <w:top w:val="single" w:sz="4" w:space="0" w:color="auto"/>
              <w:left w:val="single" w:sz="4" w:space="0" w:color="auto"/>
              <w:bottom w:val="single" w:sz="4" w:space="0" w:color="auto"/>
              <w:right w:val="single" w:sz="4" w:space="0" w:color="auto"/>
            </w:tcBorders>
          </w:tcPr>
          <w:p w14:paraId="64FC5BFA" w14:textId="77777777" w:rsidR="00BE58EF" w:rsidRPr="00434723" w:rsidRDefault="00BE58EF" w:rsidP="007008A6">
            <w:pPr>
              <w:rPr>
                <w:rFonts w:cs="Arial"/>
                <w:szCs w:val="22"/>
                <w:lang w:val="sk-SK"/>
              </w:rPr>
            </w:pPr>
            <w:r w:rsidRPr="00434723">
              <w:rPr>
                <w:rFonts w:cs="Arial"/>
                <w:szCs w:val="22"/>
                <w:lang w:val="sk-SK"/>
              </w:rPr>
              <w:t>Použité právne predpisy</w:t>
            </w:r>
          </w:p>
          <w:p w14:paraId="40617B88"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6CCF7F4"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30514CE5" w14:textId="77777777" w:rsidR="00BE58EF" w:rsidRPr="00434723" w:rsidRDefault="00BE58EF" w:rsidP="007008A6">
            <w:pPr>
              <w:rPr>
                <w:rFonts w:cs="Arial"/>
                <w:szCs w:val="22"/>
                <w:lang w:val="sk-SK"/>
              </w:rPr>
            </w:pPr>
            <w:r w:rsidRPr="00434723">
              <w:rPr>
                <w:rFonts w:cs="Arial"/>
                <w:szCs w:val="22"/>
                <w:lang w:val="sk-SK"/>
              </w:rPr>
              <w:t>Právne predpisy Slovenskej republiky</w:t>
            </w:r>
          </w:p>
        </w:tc>
      </w:tr>
      <w:tr w:rsidR="00BE58EF" w:rsidRPr="00434723" w14:paraId="7C23B568" w14:textId="77777777" w:rsidTr="00BE58EF">
        <w:tc>
          <w:tcPr>
            <w:tcW w:w="3544" w:type="dxa"/>
            <w:tcBorders>
              <w:top w:val="single" w:sz="4" w:space="0" w:color="auto"/>
              <w:left w:val="single" w:sz="4" w:space="0" w:color="auto"/>
              <w:bottom w:val="single" w:sz="4" w:space="0" w:color="auto"/>
              <w:right w:val="single" w:sz="4" w:space="0" w:color="auto"/>
            </w:tcBorders>
          </w:tcPr>
          <w:p w14:paraId="20AC3BCF" w14:textId="77777777" w:rsidR="00BE58EF" w:rsidRPr="00434723" w:rsidRDefault="00BE58EF" w:rsidP="007008A6">
            <w:pPr>
              <w:rPr>
                <w:rFonts w:cs="Arial"/>
                <w:szCs w:val="22"/>
                <w:lang w:val="sk-SK"/>
              </w:rPr>
            </w:pPr>
            <w:r w:rsidRPr="00434723">
              <w:rPr>
                <w:rFonts w:cs="Arial"/>
                <w:szCs w:val="22"/>
                <w:lang w:val="sk-SK"/>
              </w:rPr>
              <w:t>Rozhodujúci jazyk</w:t>
            </w:r>
          </w:p>
          <w:p w14:paraId="0A7F438D"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F4F3969"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2D5A4C09" w14:textId="77777777" w:rsidR="00BE58EF" w:rsidRPr="00434723" w:rsidRDefault="00BE58EF" w:rsidP="007008A6">
            <w:pPr>
              <w:rPr>
                <w:rFonts w:cs="Arial"/>
                <w:szCs w:val="22"/>
                <w:lang w:val="sk-SK"/>
              </w:rPr>
            </w:pPr>
            <w:r w:rsidRPr="00434723">
              <w:rPr>
                <w:rFonts w:cs="Arial"/>
                <w:szCs w:val="22"/>
                <w:lang w:val="sk-SK"/>
              </w:rPr>
              <w:t>Slovenský s výnimkou Všeobecných zmluvných podmienok, pri ktorých je rozhodujúci jazyk anglický</w:t>
            </w:r>
          </w:p>
        </w:tc>
      </w:tr>
      <w:tr w:rsidR="00BE58EF" w:rsidRPr="00434723" w14:paraId="7BA52967" w14:textId="77777777" w:rsidTr="00BE58EF">
        <w:tc>
          <w:tcPr>
            <w:tcW w:w="3544" w:type="dxa"/>
            <w:tcBorders>
              <w:top w:val="single" w:sz="4" w:space="0" w:color="auto"/>
              <w:left w:val="single" w:sz="4" w:space="0" w:color="auto"/>
              <w:bottom w:val="single" w:sz="4" w:space="0" w:color="auto"/>
              <w:right w:val="single" w:sz="4" w:space="0" w:color="auto"/>
            </w:tcBorders>
          </w:tcPr>
          <w:p w14:paraId="00F34335" w14:textId="77777777" w:rsidR="00BE58EF" w:rsidRPr="00434723" w:rsidRDefault="00BE58EF" w:rsidP="007008A6">
            <w:pPr>
              <w:rPr>
                <w:rFonts w:cs="Arial"/>
                <w:szCs w:val="22"/>
                <w:lang w:val="sk-SK"/>
              </w:rPr>
            </w:pPr>
            <w:r w:rsidRPr="00434723">
              <w:rPr>
                <w:rFonts w:cs="Arial"/>
                <w:szCs w:val="22"/>
                <w:lang w:val="sk-SK"/>
              </w:rPr>
              <w:t>Jazyk pre komunikáciu</w:t>
            </w:r>
          </w:p>
          <w:p w14:paraId="0F65F570"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5859178"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02A8E63" w14:textId="77777777" w:rsidR="00BE58EF" w:rsidRPr="00434723" w:rsidRDefault="00BE58EF" w:rsidP="007008A6">
            <w:pPr>
              <w:rPr>
                <w:rFonts w:cs="Arial"/>
                <w:szCs w:val="22"/>
                <w:lang w:val="sk-SK"/>
              </w:rPr>
            </w:pPr>
            <w:r w:rsidRPr="00434723">
              <w:rPr>
                <w:rFonts w:cs="Arial"/>
                <w:szCs w:val="22"/>
                <w:lang w:val="sk-SK"/>
              </w:rPr>
              <w:t>Slovenský</w:t>
            </w:r>
          </w:p>
        </w:tc>
      </w:tr>
      <w:tr w:rsidR="00A82D8D" w:rsidRPr="00434723" w14:paraId="550F29ED" w14:textId="77777777" w:rsidTr="00A82D8D">
        <w:tc>
          <w:tcPr>
            <w:tcW w:w="3544" w:type="dxa"/>
            <w:tcBorders>
              <w:top w:val="single" w:sz="4" w:space="0" w:color="auto"/>
              <w:left w:val="single" w:sz="4" w:space="0" w:color="auto"/>
              <w:bottom w:val="single" w:sz="4" w:space="0" w:color="auto"/>
              <w:right w:val="single" w:sz="4" w:space="0" w:color="auto"/>
            </w:tcBorders>
          </w:tcPr>
          <w:p w14:paraId="0A325287" w14:textId="77777777" w:rsidR="00A82D8D" w:rsidRPr="00434723" w:rsidRDefault="00A82D8D" w:rsidP="007008A6">
            <w:pPr>
              <w:rPr>
                <w:rFonts w:cs="Arial"/>
                <w:szCs w:val="22"/>
                <w:lang w:val="sk-SK"/>
              </w:rPr>
            </w:pPr>
            <w:r w:rsidRPr="0043472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4794BB84" w14:textId="77777777" w:rsidR="00A82D8D" w:rsidRPr="00434723" w:rsidRDefault="00A82D8D" w:rsidP="007008A6">
            <w:pPr>
              <w:jc w:val="center"/>
              <w:rPr>
                <w:rFonts w:cs="Arial"/>
                <w:szCs w:val="22"/>
                <w:lang w:val="sk-SK"/>
              </w:rPr>
            </w:pPr>
            <w:r w:rsidRPr="0043472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2FEA92D1" w14:textId="77777777" w:rsidR="00A82D8D" w:rsidRPr="00434723" w:rsidRDefault="00A82D8D" w:rsidP="007008A6">
            <w:pPr>
              <w:rPr>
                <w:rFonts w:cs="Arial"/>
                <w:szCs w:val="22"/>
                <w:lang w:val="sk-SK"/>
              </w:rPr>
            </w:pPr>
            <w:r w:rsidRPr="00434723">
              <w:rPr>
                <w:rFonts w:cs="Arial"/>
                <w:szCs w:val="22"/>
                <w:lang w:val="sk-SK"/>
              </w:rPr>
              <w:t>10 % z Akceptovanej zmluvnej hodnoty Diela bez DPH</w:t>
            </w:r>
            <w:r w:rsidR="003644F1">
              <w:rPr>
                <w:rFonts w:cs="Arial"/>
                <w:szCs w:val="22"/>
                <w:lang w:val="sk-SK"/>
              </w:rPr>
              <w:t xml:space="preserve"> </w:t>
            </w:r>
            <w:r w:rsidRPr="00434723">
              <w:rPr>
                <w:rFonts w:cs="Arial"/>
                <w:szCs w:val="22"/>
                <w:lang w:val="sk-SK"/>
              </w:rPr>
              <w:t xml:space="preserve">zaokrúhlená nadol na celé stovky </w:t>
            </w:r>
            <w:r w:rsidR="003644F1">
              <w:rPr>
                <w:rFonts w:cs="Arial"/>
                <w:szCs w:val="22"/>
                <w:lang w:val="sk-SK"/>
              </w:rPr>
              <w:t>eur</w:t>
            </w:r>
            <w:r w:rsidRPr="00434723">
              <w:rPr>
                <w:rFonts w:cs="Arial"/>
                <w:szCs w:val="22"/>
                <w:lang w:val="sk-SK"/>
              </w:rPr>
              <w:t>.</w:t>
            </w:r>
          </w:p>
        </w:tc>
      </w:tr>
      <w:tr w:rsidR="00A82D8D" w:rsidRPr="00434723" w14:paraId="139C236A" w14:textId="77777777" w:rsidTr="00A82D8D">
        <w:tc>
          <w:tcPr>
            <w:tcW w:w="3544" w:type="dxa"/>
            <w:tcBorders>
              <w:top w:val="single" w:sz="4" w:space="0" w:color="auto"/>
              <w:left w:val="single" w:sz="4" w:space="0" w:color="auto"/>
              <w:bottom w:val="single" w:sz="4" w:space="0" w:color="auto"/>
              <w:right w:val="single" w:sz="4" w:space="0" w:color="auto"/>
            </w:tcBorders>
          </w:tcPr>
          <w:p w14:paraId="41C8464F" w14:textId="77777777" w:rsidR="00A82D8D" w:rsidRPr="00434723" w:rsidRDefault="00A82D8D" w:rsidP="007008A6">
            <w:pPr>
              <w:rPr>
                <w:rFonts w:cs="Arial"/>
                <w:szCs w:val="22"/>
                <w:lang w:val="sk-SK"/>
              </w:rPr>
            </w:pPr>
            <w:r w:rsidRPr="00434723">
              <w:rPr>
                <w:rFonts w:cs="Arial"/>
                <w:szCs w:val="22"/>
                <w:lang w:val="sk-SK"/>
              </w:rPr>
              <w:t xml:space="preserve">Čiastka Bankovej platobnej záruky (na splnenie finančných záväzkov Zhotoviteľa voči  </w:t>
            </w:r>
            <w:r w:rsidRPr="00434723">
              <w:rPr>
                <w:rFonts w:cs="Arial"/>
                <w:szCs w:val="22"/>
                <w:lang w:val="sk-SK"/>
              </w:rPr>
              <w:lastRenderedPageBreak/>
              <w:t xml:space="preserve">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3B3E1D0A" w14:textId="77777777" w:rsidR="00A82D8D" w:rsidRPr="00434723" w:rsidRDefault="00A82D8D" w:rsidP="007008A6">
            <w:pPr>
              <w:jc w:val="center"/>
              <w:rPr>
                <w:rFonts w:cs="Arial"/>
                <w:szCs w:val="22"/>
                <w:lang w:val="sk-SK"/>
              </w:rPr>
            </w:pPr>
            <w:r w:rsidRPr="00434723">
              <w:rPr>
                <w:rFonts w:cs="Arial"/>
                <w:szCs w:val="22"/>
                <w:lang w:val="sk-SK"/>
              </w:rPr>
              <w:lastRenderedPageBreak/>
              <w:t>4.4a</w:t>
            </w:r>
          </w:p>
        </w:tc>
        <w:tc>
          <w:tcPr>
            <w:tcW w:w="4489" w:type="dxa"/>
            <w:tcBorders>
              <w:top w:val="single" w:sz="4" w:space="0" w:color="auto"/>
              <w:left w:val="single" w:sz="4" w:space="0" w:color="auto"/>
              <w:bottom w:val="single" w:sz="4" w:space="0" w:color="auto"/>
              <w:right w:val="single" w:sz="4" w:space="0" w:color="auto"/>
            </w:tcBorders>
          </w:tcPr>
          <w:p w14:paraId="58ECE864" w14:textId="333E22D8" w:rsidR="00A82D8D" w:rsidRPr="00434723" w:rsidRDefault="006E5598" w:rsidP="007008A6">
            <w:pPr>
              <w:rPr>
                <w:rFonts w:cs="Arial"/>
                <w:szCs w:val="22"/>
                <w:lang w:val="sk-SK"/>
              </w:rPr>
            </w:pPr>
            <w:r>
              <w:rPr>
                <w:rFonts w:cs="Arial"/>
                <w:szCs w:val="22"/>
                <w:lang w:val="sk-SK"/>
              </w:rPr>
              <w:t>1</w:t>
            </w:r>
            <w:r w:rsidR="00A82D8D" w:rsidRPr="00434723">
              <w:rPr>
                <w:rFonts w:cs="Arial"/>
                <w:szCs w:val="22"/>
                <w:lang w:val="sk-SK"/>
              </w:rPr>
              <w:t xml:space="preserve">0% z ceny plnenia Podzhotoviteľa, Dodávateľa Zhotoviteľa  </w:t>
            </w:r>
          </w:p>
        </w:tc>
      </w:tr>
      <w:tr w:rsidR="009D182A" w:rsidRPr="00434723" w14:paraId="25C720C9" w14:textId="77777777" w:rsidTr="00A82D8D">
        <w:tc>
          <w:tcPr>
            <w:tcW w:w="3544" w:type="dxa"/>
            <w:tcBorders>
              <w:top w:val="single" w:sz="4" w:space="0" w:color="auto"/>
              <w:left w:val="single" w:sz="4" w:space="0" w:color="auto"/>
              <w:bottom w:val="single" w:sz="4" w:space="0" w:color="auto"/>
              <w:right w:val="single" w:sz="4" w:space="0" w:color="auto"/>
            </w:tcBorders>
          </w:tcPr>
          <w:p w14:paraId="6807603D" w14:textId="77777777" w:rsidR="009D182A" w:rsidRPr="00434723" w:rsidRDefault="009D182A" w:rsidP="007008A6">
            <w:pPr>
              <w:rPr>
                <w:rFonts w:cs="Arial"/>
                <w:szCs w:val="22"/>
                <w:lang w:val="sk-SK"/>
              </w:rPr>
            </w:pPr>
            <w:r w:rsidRPr="00434723">
              <w:rPr>
                <w:rFonts w:cs="Arial"/>
                <w:szCs w:val="22"/>
                <w:lang w:val="pl-PL"/>
              </w:rPr>
              <w:t>Lehota na oznámenie chyby, omylu alebo inej vady v Dokumentácii Objednávateľa</w:t>
            </w:r>
          </w:p>
        </w:tc>
        <w:tc>
          <w:tcPr>
            <w:tcW w:w="1701" w:type="dxa"/>
            <w:tcBorders>
              <w:top w:val="single" w:sz="4" w:space="0" w:color="auto"/>
              <w:left w:val="single" w:sz="4" w:space="0" w:color="auto"/>
              <w:bottom w:val="single" w:sz="4" w:space="0" w:color="auto"/>
              <w:right w:val="single" w:sz="4" w:space="0" w:color="auto"/>
            </w:tcBorders>
          </w:tcPr>
          <w:p w14:paraId="7E03EFFA" w14:textId="77777777" w:rsidR="009D182A" w:rsidRPr="00434723" w:rsidRDefault="009D182A" w:rsidP="007008A6">
            <w:pPr>
              <w:jc w:val="center"/>
              <w:rPr>
                <w:rFonts w:cs="Arial"/>
                <w:szCs w:val="22"/>
                <w:lang w:val="sk-SK"/>
              </w:rPr>
            </w:pPr>
            <w:r w:rsidRPr="00434723">
              <w:rPr>
                <w:rFonts w:cs="Arial"/>
                <w:szCs w:val="22"/>
                <w:lang w:val="sk-SK"/>
              </w:rPr>
              <w:t>4.28</w:t>
            </w:r>
          </w:p>
        </w:tc>
        <w:tc>
          <w:tcPr>
            <w:tcW w:w="4489" w:type="dxa"/>
            <w:tcBorders>
              <w:top w:val="single" w:sz="4" w:space="0" w:color="auto"/>
              <w:left w:val="single" w:sz="4" w:space="0" w:color="auto"/>
              <w:bottom w:val="single" w:sz="4" w:space="0" w:color="auto"/>
              <w:right w:val="single" w:sz="4" w:space="0" w:color="auto"/>
            </w:tcBorders>
          </w:tcPr>
          <w:p w14:paraId="781A58A1" w14:textId="0C78C3E2" w:rsidR="009D182A" w:rsidRPr="00434723" w:rsidRDefault="007520C1" w:rsidP="007008A6">
            <w:pPr>
              <w:rPr>
                <w:rFonts w:cs="Arial"/>
                <w:szCs w:val="22"/>
                <w:lang w:val="sk-SK"/>
              </w:rPr>
            </w:pPr>
            <w:r>
              <w:rPr>
                <w:rFonts w:cs="Arial"/>
                <w:szCs w:val="22"/>
                <w:lang w:val="pl-PL"/>
              </w:rPr>
              <w:t>42</w:t>
            </w:r>
            <w:r w:rsidR="009D182A" w:rsidRPr="00434723">
              <w:rPr>
                <w:rFonts w:cs="Arial"/>
                <w:szCs w:val="22"/>
                <w:lang w:val="pl-PL"/>
              </w:rPr>
              <w:t xml:space="preserve"> dní od Dátumu začatia prác</w:t>
            </w:r>
          </w:p>
        </w:tc>
      </w:tr>
      <w:tr w:rsidR="009D182A" w:rsidRPr="00434723" w14:paraId="57E2DE22" w14:textId="77777777" w:rsidTr="00A82D8D">
        <w:tc>
          <w:tcPr>
            <w:tcW w:w="3544" w:type="dxa"/>
            <w:tcBorders>
              <w:top w:val="single" w:sz="4" w:space="0" w:color="auto"/>
              <w:left w:val="single" w:sz="4" w:space="0" w:color="auto"/>
              <w:bottom w:val="single" w:sz="4" w:space="0" w:color="auto"/>
              <w:right w:val="single" w:sz="4" w:space="0" w:color="auto"/>
            </w:tcBorders>
          </w:tcPr>
          <w:p w14:paraId="63418214" w14:textId="77777777" w:rsidR="009D182A" w:rsidRPr="00434723" w:rsidRDefault="009D182A" w:rsidP="007008A6">
            <w:pPr>
              <w:rPr>
                <w:rFonts w:cs="Arial"/>
                <w:szCs w:val="22"/>
                <w:lang w:val="sk-SK"/>
              </w:rPr>
            </w:pPr>
            <w:r w:rsidRPr="00434723">
              <w:rPr>
                <w:rFonts w:cs="Arial"/>
                <w:szCs w:val="22"/>
                <w:lang w:val="sk-SK"/>
              </w:rPr>
              <w:t xml:space="preserve">Odškodnenie za oneskorenie </w:t>
            </w:r>
          </w:p>
          <w:p w14:paraId="632828E8" w14:textId="77777777" w:rsidR="009D182A" w:rsidRPr="00434723" w:rsidRDefault="009D182A" w:rsidP="007008A6">
            <w:pPr>
              <w:rPr>
                <w:rFonts w:cs="Arial"/>
                <w:szCs w:val="22"/>
                <w:lang w:val="pl-PL"/>
              </w:rPr>
            </w:pPr>
            <w:r w:rsidRPr="00434723">
              <w:rPr>
                <w:rFonts w:cs="Arial"/>
                <w:szCs w:val="22"/>
                <w:lang w:val="sk-SK"/>
              </w:rPr>
              <w:t>(Nesplnenie podčlánku 8.2 Lehoty výstavby)</w:t>
            </w:r>
          </w:p>
        </w:tc>
        <w:tc>
          <w:tcPr>
            <w:tcW w:w="1701" w:type="dxa"/>
            <w:tcBorders>
              <w:top w:val="single" w:sz="4" w:space="0" w:color="auto"/>
              <w:left w:val="single" w:sz="4" w:space="0" w:color="auto"/>
              <w:bottom w:val="single" w:sz="4" w:space="0" w:color="auto"/>
              <w:right w:val="single" w:sz="4" w:space="0" w:color="auto"/>
            </w:tcBorders>
          </w:tcPr>
          <w:p w14:paraId="16B63ED9"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6895DA41" w14:textId="0FFF7864" w:rsidR="009D182A" w:rsidRPr="00434723" w:rsidRDefault="006E5598" w:rsidP="00641B36">
            <w:pPr>
              <w:rPr>
                <w:rFonts w:cs="Arial"/>
                <w:szCs w:val="22"/>
                <w:lang w:val="pl-PL"/>
              </w:rPr>
            </w:pPr>
            <w:r>
              <w:rPr>
                <w:rFonts w:cs="Arial"/>
                <w:szCs w:val="22"/>
                <w:lang w:val="sk-SK"/>
              </w:rPr>
              <w:t>0,</w:t>
            </w:r>
            <w:r w:rsidR="007520C1">
              <w:rPr>
                <w:rFonts w:cs="Arial"/>
                <w:szCs w:val="22"/>
                <w:lang w:val="sk-SK"/>
              </w:rPr>
              <w:t>1</w:t>
            </w:r>
            <w:r w:rsidR="00143764" w:rsidRPr="00434723">
              <w:rPr>
                <w:rFonts w:cs="Arial"/>
                <w:szCs w:val="22"/>
                <w:lang w:val="sk-SK"/>
              </w:rPr>
              <w:t xml:space="preserve">% </w:t>
            </w:r>
            <w:r w:rsidR="009D182A" w:rsidRPr="00434723">
              <w:rPr>
                <w:rFonts w:cs="Arial"/>
                <w:szCs w:val="22"/>
                <w:lang w:val="sk-SK"/>
              </w:rPr>
              <w:t>z  Akceptovanej zmluvnej hodnoty</w:t>
            </w:r>
            <w:r w:rsidR="009D182A" w:rsidRPr="00434723" w:rsidDel="00D72CEF">
              <w:rPr>
                <w:rFonts w:cs="Arial"/>
                <w:szCs w:val="22"/>
                <w:lang w:val="sk-SK"/>
              </w:rPr>
              <w:t xml:space="preserve"> </w:t>
            </w:r>
            <w:r w:rsidR="009D182A" w:rsidRPr="00434723">
              <w:rPr>
                <w:rFonts w:cs="Arial"/>
                <w:szCs w:val="22"/>
                <w:lang w:val="sk-SK"/>
              </w:rPr>
              <w:t xml:space="preserve"> bez DPH za každý deň oneskorenia v menách a čiastkach, v akých je splatná Zmluvná cena</w:t>
            </w:r>
          </w:p>
        </w:tc>
      </w:tr>
      <w:tr w:rsidR="009D182A" w:rsidRPr="00434723" w14:paraId="3559C793" w14:textId="77777777" w:rsidTr="00A82D8D">
        <w:tc>
          <w:tcPr>
            <w:tcW w:w="3544" w:type="dxa"/>
            <w:tcBorders>
              <w:top w:val="single" w:sz="4" w:space="0" w:color="auto"/>
              <w:left w:val="single" w:sz="4" w:space="0" w:color="auto"/>
              <w:bottom w:val="single" w:sz="4" w:space="0" w:color="auto"/>
              <w:right w:val="single" w:sz="4" w:space="0" w:color="auto"/>
            </w:tcBorders>
          </w:tcPr>
          <w:p w14:paraId="3570951F"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3B1586C7" w14:textId="77777777" w:rsidR="009D182A" w:rsidRPr="00434723" w:rsidRDefault="009D182A" w:rsidP="007008A6">
            <w:pPr>
              <w:rPr>
                <w:rFonts w:cs="Arial"/>
                <w:szCs w:val="22"/>
                <w:lang w:val="pl-PL"/>
              </w:rPr>
            </w:pPr>
            <w:r w:rsidRPr="00434723">
              <w:rPr>
                <w:rFonts w:cs="Arial"/>
                <w:szCs w:val="22"/>
                <w:lang w:val="sk-SK"/>
              </w:rPr>
              <w:t>(Nesplnenie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43E042D4"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0D70A43F" w14:textId="77777777" w:rsidR="009D182A" w:rsidRPr="00434723" w:rsidRDefault="009D182A" w:rsidP="007008A6">
            <w:pPr>
              <w:rPr>
                <w:rFonts w:cs="Arial"/>
                <w:szCs w:val="22"/>
                <w:lang w:val="pl-PL"/>
              </w:rPr>
            </w:pPr>
            <w:r w:rsidRPr="00434723">
              <w:rPr>
                <w:rFonts w:cs="Arial"/>
                <w:szCs w:val="22"/>
                <w:lang w:val="sk-SK"/>
              </w:rPr>
              <w:t>Suma odškodnenia je uvedená v podčlánku 8.7 Odškodnenie za oneskorenie Osobitných zmluvných podmienok</w:t>
            </w:r>
          </w:p>
        </w:tc>
      </w:tr>
      <w:tr w:rsidR="009D182A" w:rsidRPr="00434723" w14:paraId="4526F8C2" w14:textId="77777777" w:rsidTr="00A82D8D">
        <w:tc>
          <w:tcPr>
            <w:tcW w:w="3544" w:type="dxa"/>
            <w:tcBorders>
              <w:top w:val="single" w:sz="4" w:space="0" w:color="auto"/>
              <w:left w:val="single" w:sz="4" w:space="0" w:color="auto"/>
              <w:bottom w:val="single" w:sz="4" w:space="0" w:color="auto"/>
              <w:right w:val="single" w:sz="4" w:space="0" w:color="auto"/>
            </w:tcBorders>
          </w:tcPr>
          <w:p w14:paraId="504A1F34"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469BEEB3" w14:textId="77777777" w:rsidR="009D182A" w:rsidRPr="00434723" w:rsidRDefault="009D182A" w:rsidP="007008A6">
            <w:pPr>
              <w:pStyle w:val="Zarkazkladnhotextu"/>
              <w:ind w:left="426" w:hanging="426"/>
              <w:rPr>
                <w:rFonts w:cs="Arial"/>
                <w:szCs w:val="22"/>
                <w:lang w:val="sk-SK"/>
              </w:rPr>
            </w:pPr>
            <w:r w:rsidRPr="00434723">
              <w:rPr>
                <w:rFonts w:cs="Arial"/>
                <w:szCs w:val="22"/>
                <w:lang w:val="sk-SK"/>
              </w:rPr>
              <w:t xml:space="preserve">(Nesplnenie lehoty ukončenia </w:t>
            </w:r>
          </w:p>
          <w:p w14:paraId="67211693"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Míľniku)</w:t>
            </w:r>
          </w:p>
        </w:tc>
        <w:tc>
          <w:tcPr>
            <w:tcW w:w="1701" w:type="dxa"/>
            <w:tcBorders>
              <w:top w:val="single" w:sz="4" w:space="0" w:color="auto"/>
              <w:left w:val="single" w:sz="4" w:space="0" w:color="auto"/>
              <w:bottom w:val="single" w:sz="4" w:space="0" w:color="auto"/>
              <w:right w:val="single" w:sz="4" w:space="0" w:color="auto"/>
            </w:tcBorders>
          </w:tcPr>
          <w:p w14:paraId="7B6C0587"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A1CFD1B" w14:textId="7824B6F0" w:rsidR="009D182A" w:rsidRPr="00434723" w:rsidRDefault="00166FE4" w:rsidP="007008A6">
            <w:pPr>
              <w:rPr>
                <w:rFonts w:cs="Arial"/>
                <w:szCs w:val="22"/>
                <w:lang w:val="sk-SK"/>
              </w:rPr>
            </w:pPr>
            <w:r>
              <w:rPr>
                <w:rFonts w:cs="Arial"/>
                <w:szCs w:val="22"/>
                <w:lang w:val="sk-SK"/>
              </w:rPr>
              <w:t>0,</w:t>
            </w:r>
            <w:r w:rsidR="007520C1">
              <w:rPr>
                <w:rFonts w:cs="Arial"/>
                <w:szCs w:val="22"/>
                <w:lang w:val="sk-SK"/>
              </w:rPr>
              <w:t>0</w:t>
            </w:r>
            <w:r w:rsidR="00143764" w:rsidRPr="00434723">
              <w:rPr>
                <w:rFonts w:cs="Arial"/>
                <w:szCs w:val="22"/>
                <w:lang w:val="sk-SK"/>
              </w:rPr>
              <w:t xml:space="preserve">1% </w:t>
            </w:r>
            <w:r w:rsidR="009D182A" w:rsidRPr="00434723">
              <w:rPr>
                <w:rFonts w:cs="Arial"/>
                <w:szCs w:val="22"/>
                <w:lang w:val="sk-SK"/>
              </w:rPr>
              <w:t>z Akceptovanej zmluvnej hodnoty bez DPH za každý deň oneskorenia</w:t>
            </w:r>
          </w:p>
        </w:tc>
      </w:tr>
      <w:tr w:rsidR="009D182A" w:rsidRPr="00434723" w14:paraId="77715DC4" w14:textId="77777777" w:rsidTr="00A82D8D">
        <w:tc>
          <w:tcPr>
            <w:tcW w:w="3544" w:type="dxa"/>
            <w:tcBorders>
              <w:top w:val="single" w:sz="4" w:space="0" w:color="auto"/>
              <w:left w:val="single" w:sz="4" w:space="0" w:color="auto"/>
              <w:bottom w:val="single" w:sz="4" w:space="0" w:color="auto"/>
              <w:right w:val="single" w:sz="4" w:space="0" w:color="auto"/>
            </w:tcBorders>
          </w:tcPr>
          <w:p w14:paraId="0321FF60"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4A4EB1A2"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výstavby</w:t>
            </w:r>
          </w:p>
        </w:tc>
        <w:tc>
          <w:tcPr>
            <w:tcW w:w="1701" w:type="dxa"/>
            <w:tcBorders>
              <w:top w:val="single" w:sz="4" w:space="0" w:color="auto"/>
              <w:left w:val="single" w:sz="4" w:space="0" w:color="auto"/>
              <w:bottom w:val="single" w:sz="4" w:space="0" w:color="auto"/>
              <w:right w:val="single" w:sz="4" w:space="0" w:color="auto"/>
            </w:tcBorders>
          </w:tcPr>
          <w:p w14:paraId="480170B1"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7A4D02CD" w14:textId="77777777" w:rsidR="009D182A" w:rsidRPr="00434723" w:rsidRDefault="006F571E" w:rsidP="007008A6">
            <w:pPr>
              <w:rPr>
                <w:rFonts w:cs="Arial"/>
                <w:szCs w:val="22"/>
                <w:lang w:val="sk-SK"/>
              </w:rPr>
            </w:pPr>
            <w:r>
              <w:rPr>
                <w:rFonts w:cs="Arial"/>
                <w:szCs w:val="22"/>
                <w:lang w:val="sk-SK"/>
              </w:rPr>
              <w:t>5</w:t>
            </w:r>
            <w:r w:rsidR="00143764" w:rsidRPr="00434723">
              <w:rPr>
                <w:rFonts w:cs="Arial"/>
                <w:szCs w:val="22"/>
                <w:lang w:val="sk-SK"/>
              </w:rPr>
              <w:t xml:space="preserve">0 % </w:t>
            </w:r>
            <w:r w:rsidR="00435210" w:rsidRPr="00434723">
              <w:rPr>
                <w:rFonts w:cs="Arial"/>
                <w:szCs w:val="22"/>
                <w:lang w:val="sk-SK"/>
              </w:rPr>
              <w:t xml:space="preserve"> z konečnej Zmluvnej ceny bez DPH</w:t>
            </w:r>
          </w:p>
        </w:tc>
      </w:tr>
      <w:tr w:rsidR="009D182A" w:rsidRPr="00434723" w14:paraId="3C099079" w14:textId="77777777" w:rsidTr="00A82D8D">
        <w:tc>
          <w:tcPr>
            <w:tcW w:w="3544" w:type="dxa"/>
            <w:tcBorders>
              <w:top w:val="single" w:sz="4" w:space="0" w:color="auto"/>
              <w:left w:val="single" w:sz="4" w:space="0" w:color="auto"/>
              <w:bottom w:val="single" w:sz="4" w:space="0" w:color="auto"/>
              <w:right w:val="single" w:sz="4" w:space="0" w:color="auto"/>
            </w:tcBorders>
          </w:tcPr>
          <w:p w14:paraId="53272C9A"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20E6E84A"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ukončenia Míľnika 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556A1847"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62323AE0" w14:textId="77777777" w:rsidR="009D182A" w:rsidRPr="00434723" w:rsidRDefault="00D178CB" w:rsidP="007008A6">
            <w:pPr>
              <w:rPr>
                <w:rFonts w:cs="Arial"/>
                <w:szCs w:val="22"/>
                <w:lang w:val="sk-SK"/>
              </w:rPr>
            </w:pPr>
            <w:r>
              <w:rPr>
                <w:rFonts w:cs="Arial"/>
                <w:szCs w:val="22"/>
                <w:lang w:val="sk-SK"/>
              </w:rPr>
              <w:t>Neuplatňuje sa</w:t>
            </w:r>
          </w:p>
        </w:tc>
      </w:tr>
      <w:tr w:rsidR="00435210" w:rsidRPr="00434723" w14:paraId="074CDF70" w14:textId="77777777" w:rsidTr="00A82D8D">
        <w:tc>
          <w:tcPr>
            <w:tcW w:w="3544" w:type="dxa"/>
            <w:tcBorders>
              <w:top w:val="single" w:sz="4" w:space="0" w:color="auto"/>
              <w:left w:val="single" w:sz="4" w:space="0" w:color="auto"/>
              <w:bottom w:val="single" w:sz="4" w:space="0" w:color="auto"/>
              <w:right w:val="single" w:sz="4" w:space="0" w:color="auto"/>
            </w:tcBorders>
          </w:tcPr>
          <w:p w14:paraId="55F8376A"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Percento pre úpravu cien provizórnych položiek</w:t>
            </w:r>
          </w:p>
        </w:tc>
        <w:tc>
          <w:tcPr>
            <w:tcW w:w="1701" w:type="dxa"/>
            <w:tcBorders>
              <w:top w:val="single" w:sz="4" w:space="0" w:color="auto"/>
              <w:left w:val="single" w:sz="4" w:space="0" w:color="auto"/>
              <w:bottom w:val="single" w:sz="4" w:space="0" w:color="auto"/>
              <w:right w:val="single" w:sz="4" w:space="0" w:color="auto"/>
            </w:tcBorders>
          </w:tcPr>
          <w:p w14:paraId="2E72C5F6" w14:textId="77777777" w:rsidR="00435210" w:rsidRPr="00434723" w:rsidRDefault="00435210" w:rsidP="007008A6">
            <w:pPr>
              <w:jc w:val="center"/>
              <w:rPr>
                <w:rFonts w:cs="Arial"/>
                <w:bCs/>
                <w:iCs/>
                <w:szCs w:val="22"/>
                <w:lang w:val="sk-SK"/>
              </w:rPr>
            </w:pPr>
            <w:r w:rsidRPr="00434723">
              <w:rPr>
                <w:rFonts w:cs="Arial"/>
                <w:bCs/>
                <w:iCs/>
                <w:szCs w:val="22"/>
                <w:lang w:val="sk-SK"/>
              </w:rPr>
              <w:t>13.5(b)</w:t>
            </w:r>
          </w:p>
        </w:tc>
        <w:tc>
          <w:tcPr>
            <w:tcW w:w="4489" w:type="dxa"/>
            <w:tcBorders>
              <w:top w:val="single" w:sz="4" w:space="0" w:color="auto"/>
              <w:left w:val="single" w:sz="4" w:space="0" w:color="auto"/>
              <w:bottom w:val="single" w:sz="4" w:space="0" w:color="auto"/>
              <w:right w:val="single" w:sz="4" w:space="0" w:color="auto"/>
            </w:tcBorders>
          </w:tcPr>
          <w:p w14:paraId="042129CA"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580A9E0E" w14:textId="77777777" w:rsidTr="00A82D8D">
        <w:tc>
          <w:tcPr>
            <w:tcW w:w="3544" w:type="dxa"/>
            <w:tcBorders>
              <w:top w:val="single" w:sz="4" w:space="0" w:color="auto"/>
              <w:left w:val="single" w:sz="4" w:space="0" w:color="auto"/>
              <w:bottom w:val="single" w:sz="4" w:space="0" w:color="auto"/>
              <w:right w:val="single" w:sz="4" w:space="0" w:color="auto"/>
            </w:tcBorders>
          </w:tcPr>
          <w:p w14:paraId="2B246FE1"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Úpravy v dôsledku zmien Nákladov</w:t>
            </w:r>
          </w:p>
        </w:tc>
        <w:tc>
          <w:tcPr>
            <w:tcW w:w="1701" w:type="dxa"/>
            <w:tcBorders>
              <w:top w:val="single" w:sz="4" w:space="0" w:color="auto"/>
              <w:left w:val="single" w:sz="4" w:space="0" w:color="auto"/>
              <w:bottom w:val="single" w:sz="4" w:space="0" w:color="auto"/>
              <w:right w:val="single" w:sz="4" w:space="0" w:color="auto"/>
            </w:tcBorders>
          </w:tcPr>
          <w:p w14:paraId="2FE4DA50" w14:textId="77777777" w:rsidR="00435210" w:rsidRPr="00434723" w:rsidRDefault="00435210" w:rsidP="007008A6">
            <w:pPr>
              <w:jc w:val="center"/>
              <w:rPr>
                <w:rFonts w:cs="Arial"/>
                <w:bCs/>
                <w:iCs/>
                <w:szCs w:val="22"/>
                <w:lang w:val="sk-SK"/>
              </w:rPr>
            </w:pPr>
            <w:r w:rsidRPr="00434723">
              <w:rPr>
                <w:rFonts w:cs="Arial"/>
                <w:szCs w:val="22"/>
                <w:lang w:val="sk-SK"/>
              </w:rPr>
              <w:t>13.8</w:t>
            </w:r>
          </w:p>
        </w:tc>
        <w:tc>
          <w:tcPr>
            <w:tcW w:w="4489" w:type="dxa"/>
            <w:tcBorders>
              <w:top w:val="single" w:sz="4" w:space="0" w:color="auto"/>
              <w:left w:val="single" w:sz="4" w:space="0" w:color="auto"/>
              <w:bottom w:val="single" w:sz="4" w:space="0" w:color="auto"/>
              <w:right w:val="single" w:sz="4" w:space="0" w:color="auto"/>
            </w:tcBorders>
          </w:tcPr>
          <w:p w14:paraId="79980527" w14:textId="77777777" w:rsidR="00435210" w:rsidRPr="00434723" w:rsidRDefault="00435210" w:rsidP="007008A6">
            <w:pPr>
              <w:rPr>
                <w:rFonts w:cs="Arial"/>
                <w:szCs w:val="22"/>
                <w:lang w:val="sk-SK"/>
              </w:rPr>
            </w:pPr>
            <w:r w:rsidRPr="00434723">
              <w:rPr>
                <w:rFonts w:cs="Arial"/>
                <w:szCs w:val="22"/>
                <w:lang w:val="sk-SK"/>
              </w:rPr>
              <w:t>Uplatňuje sa</w:t>
            </w:r>
          </w:p>
        </w:tc>
      </w:tr>
      <w:tr w:rsidR="00435210" w:rsidRPr="00434723" w14:paraId="25AEC58B" w14:textId="77777777" w:rsidTr="00A82D8D">
        <w:tc>
          <w:tcPr>
            <w:tcW w:w="3544" w:type="dxa"/>
            <w:tcBorders>
              <w:top w:val="single" w:sz="4" w:space="0" w:color="auto"/>
              <w:left w:val="single" w:sz="4" w:space="0" w:color="auto"/>
              <w:bottom w:val="single" w:sz="4" w:space="0" w:color="auto"/>
              <w:right w:val="single" w:sz="4" w:space="0" w:color="auto"/>
            </w:tcBorders>
          </w:tcPr>
          <w:p w14:paraId="2A5E66B7"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Celková zálohová platba, počet a časovanie splátok</w:t>
            </w:r>
          </w:p>
        </w:tc>
        <w:tc>
          <w:tcPr>
            <w:tcW w:w="1701" w:type="dxa"/>
            <w:tcBorders>
              <w:top w:val="single" w:sz="4" w:space="0" w:color="auto"/>
              <w:left w:val="single" w:sz="4" w:space="0" w:color="auto"/>
              <w:bottom w:val="single" w:sz="4" w:space="0" w:color="auto"/>
              <w:right w:val="single" w:sz="4" w:space="0" w:color="auto"/>
            </w:tcBorders>
          </w:tcPr>
          <w:p w14:paraId="029735FA" w14:textId="77777777" w:rsidR="00435210" w:rsidRPr="00434723" w:rsidRDefault="00435210" w:rsidP="007008A6">
            <w:pPr>
              <w:jc w:val="center"/>
              <w:rPr>
                <w:rFonts w:cs="Arial"/>
                <w:bCs/>
                <w:iCs/>
                <w:szCs w:val="22"/>
                <w:lang w:val="sk-SK"/>
              </w:rPr>
            </w:pPr>
            <w:r w:rsidRPr="00434723">
              <w:rPr>
                <w:rFonts w:cs="Arial"/>
                <w:szCs w:val="22"/>
                <w:lang w:val="sk-SK"/>
              </w:rPr>
              <w:t>14.2</w:t>
            </w:r>
          </w:p>
        </w:tc>
        <w:tc>
          <w:tcPr>
            <w:tcW w:w="4489" w:type="dxa"/>
            <w:tcBorders>
              <w:top w:val="single" w:sz="4" w:space="0" w:color="auto"/>
              <w:left w:val="single" w:sz="4" w:space="0" w:color="auto"/>
              <w:bottom w:val="single" w:sz="4" w:space="0" w:color="auto"/>
              <w:right w:val="single" w:sz="4" w:space="0" w:color="auto"/>
            </w:tcBorders>
          </w:tcPr>
          <w:p w14:paraId="7DFE73D6"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47B36426" w14:textId="77777777" w:rsidTr="00A82D8D">
        <w:tc>
          <w:tcPr>
            <w:tcW w:w="3544" w:type="dxa"/>
            <w:tcBorders>
              <w:top w:val="single" w:sz="4" w:space="0" w:color="auto"/>
              <w:left w:val="single" w:sz="4" w:space="0" w:color="auto"/>
              <w:bottom w:val="single" w:sz="4" w:space="0" w:color="auto"/>
              <w:right w:val="single" w:sz="4" w:space="0" w:color="auto"/>
            </w:tcBorders>
          </w:tcPr>
          <w:p w14:paraId="3CDD2629" w14:textId="77777777" w:rsidR="00435210" w:rsidRPr="00434723" w:rsidRDefault="00435210" w:rsidP="007008A6">
            <w:pPr>
              <w:rPr>
                <w:rFonts w:cs="Arial"/>
                <w:szCs w:val="22"/>
                <w:lang w:val="sk-SK"/>
              </w:rPr>
            </w:pPr>
            <w:r w:rsidRPr="00434723">
              <w:rPr>
                <w:rFonts w:cs="Arial"/>
                <w:szCs w:val="22"/>
                <w:lang w:val="sk-SK"/>
              </w:rPr>
              <w:t>Percento zadržaných platieb</w:t>
            </w:r>
          </w:p>
        </w:tc>
        <w:tc>
          <w:tcPr>
            <w:tcW w:w="1701" w:type="dxa"/>
            <w:tcBorders>
              <w:top w:val="single" w:sz="4" w:space="0" w:color="auto"/>
              <w:left w:val="single" w:sz="4" w:space="0" w:color="auto"/>
              <w:bottom w:val="single" w:sz="4" w:space="0" w:color="auto"/>
              <w:right w:val="single" w:sz="4" w:space="0" w:color="auto"/>
            </w:tcBorders>
          </w:tcPr>
          <w:p w14:paraId="0B0DC35F"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2A0CCA23" w14:textId="77777777" w:rsidR="00435210" w:rsidRPr="00434723" w:rsidRDefault="00435210" w:rsidP="007008A6">
            <w:pPr>
              <w:rPr>
                <w:rFonts w:cs="Arial"/>
                <w:szCs w:val="22"/>
                <w:lang w:val="sk-SK"/>
              </w:rPr>
            </w:pPr>
            <w:r w:rsidRPr="00434723">
              <w:rPr>
                <w:rFonts w:cs="Arial"/>
                <w:szCs w:val="22"/>
                <w:lang w:val="sk-SK"/>
              </w:rPr>
              <w:t>5%</w:t>
            </w:r>
          </w:p>
        </w:tc>
      </w:tr>
      <w:tr w:rsidR="00435210" w:rsidRPr="00434723" w14:paraId="0B0EF34D" w14:textId="77777777" w:rsidTr="00A82D8D">
        <w:tc>
          <w:tcPr>
            <w:tcW w:w="3544" w:type="dxa"/>
            <w:tcBorders>
              <w:top w:val="single" w:sz="4" w:space="0" w:color="auto"/>
              <w:left w:val="single" w:sz="4" w:space="0" w:color="auto"/>
              <w:bottom w:val="single" w:sz="4" w:space="0" w:color="auto"/>
              <w:right w:val="single" w:sz="4" w:space="0" w:color="auto"/>
            </w:tcBorders>
          </w:tcPr>
          <w:p w14:paraId="4815F1ED"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Limit zadržaných platieb</w:t>
            </w:r>
          </w:p>
        </w:tc>
        <w:tc>
          <w:tcPr>
            <w:tcW w:w="1701" w:type="dxa"/>
            <w:tcBorders>
              <w:top w:val="single" w:sz="4" w:space="0" w:color="auto"/>
              <w:left w:val="single" w:sz="4" w:space="0" w:color="auto"/>
              <w:bottom w:val="single" w:sz="4" w:space="0" w:color="auto"/>
              <w:right w:val="single" w:sz="4" w:space="0" w:color="auto"/>
            </w:tcBorders>
          </w:tcPr>
          <w:p w14:paraId="0CEEEF10"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4555E3BF"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2C67A9DE" w14:textId="77777777" w:rsidTr="00A82D8D">
        <w:tc>
          <w:tcPr>
            <w:tcW w:w="3544" w:type="dxa"/>
            <w:tcBorders>
              <w:top w:val="single" w:sz="4" w:space="0" w:color="auto"/>
              <w:left w:val="single" w:sz="4" w:space="0" w:color="auto"/>
              <w:bottom w:val="single" w:sz="4" w:space="0" w:color="auto"/>
              <w:right w:val="single" w:sz="4" w:space="0" w:color="auto"/>
            </w:tcBorders>
          </w:tcPr>
          <w:p w14:paraId="57988D70"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Čiastka za Technologické zariadenia a Materiály dopravované na Stavenisko</w:t>
            </w:r>
          </w:p>
        </w:tc>
        <w:tc>
          <w:tcPr>
            <w:tcW w:w="1701" w:type="dxa"/>
            <w:tcBorders>
              <w:top w:val="single" w:sz="4" w:space="0" w:color="auto"/>
              <w:left w:val="single" w:sz="4" w:space="0" w:color="auto"/>
              <w:bottom w:val="single" w:sz="4" w:space="0" w:color="auto"/>
              <w:right w:val="single" w:sz="4" w:space="0" w:color="auto"/>
            </w:tcBorders>
          </w:tcPr>
          <w:p w14:paraId="1276F1EF" w14:textId="77777777" w:rsidR="00435210" w:rsidRPr="00434723" w:rsidRDefault="00435210" w:rsidP="007008A6">
            <w:pPr>
              <w:jc w:val="center"/>
              <w:rPr>
                <w:rFonts w:cs="Arial"/>
                <w:szCs w:val="22"/>
                <w:lang w:val="sk-SK"/>
              </w:rPr>
            </w:pPr>
            <w:r w:rsidRPr="00434723">
              <w:rPr>
                <w:rFonts w:cs="Arial"/>
                <w:szCs w:val="22"/>
                <w:lang w:val="sk-SK"/>
              </w:rPr>
              <w:t>14.5(b)</w:t>
            </w:r>
          </w:p>
          <w:p w14:paraId="782C150B" w14:textId="77777777" w:rsidR="00435210" w:rsidRPr="00434723" w:rsidRDefault="00435210" w:rsidP="007008A6">
            <w:pPr>
              <w:jc w:val="center"/>
              <w:rPr>
                <w:rFonts w:cs="Arial"/>
                <w:szCs w:val="22"/>
                <w:lang w:val="sk-SK"/>
              </w:rPr>
            </w:pPr>
          </w:p>
        </w:tc>
        <w:tc>
          <w:tcPr>
            <w:tcW w:w="4489" w:type="dxa"/>
            <w:tcBorders>
              <w:top w:val="single" w:sz="4" w:space="0" w:color="auto"/>
              <w:left w:val="single" w:sz="4" w:space="0" w:color="auto"/>
              <w:bottom w:val="single" w:sz="4" w:space="0" w:color="auto"/>
              <w:right w:val="single" w:sz="4" w:space="0" w:color="auto"/>
            </w:tcBorders>
          </w:tcPr>
          <w:p w14:paraId="4E30422D"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193DD07E" w14:textId="77777777" w:rsidTr="00A82D8D">
        <w:tc>
          <w:tcPr>
            <w:tcW w:w="3544" w:type="dxa"/>
            <w:tcBorders>
              <w:top w:val="single" w:sz="4" w:space="0" w:color="auto"/>
              <w:left w:val="single" w:sz="4" w:space="0" w:color="auto"/>
              <w:bottom w:val="single" w:sz="4" w:space="0" w:color="auto"/>
              <w:right w:val="single" w:sz="4" w:space="0" w:color="auto"/>
            </w:tcBorders>
          </w:tcPr>
          <w:p w14:paraId="1FEC643F"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Čiastka za Technologické zariadenia a Materiály dodané na Stavenisko</w:t>
            </w:r>
          </w:p>
        </w:tc>
        <w:tc>
          <w:tcPr>
            <w:tcW w:w="1701" w:type="dxa"/>
            <w:tcBorders>
              <w:top w:val="single" w:sz="4" w:space="0" w:color="auto"/>
              <w:left w:val="single" w:sz="4" w:space="0" w:color="auto"/>
              <w:bottom w:val="single" w:sz="4" w:space="0" w:color="auto"/>
              <w:right w:val="single" w:sz="4" w:space="0" w:color="auto"/>
            </w:tcBorders>
          </w:tcPr>
          <w:p w14:paraId="4ACE7A03" w14:textId="77777777" w:rsidR="00435210" w:rsidRPr="00434723" w:rsidRDefault="00435210" w:rsidP="007008A6">
            <w:pPr>
              <w:jc w:val="center"/>
              <w:rPr>
                <w:rFonts w:cs="Arial"/>
                <w:szCs w:val="22"/>
                <w:lang w:val="sk-SK"/>
              </w:rPr>
            </w:pPr>
            <w:r w:rsidRPr="00434723">
              <w:rPr>
                <w:rFonts w:cs="Arial"/>
                <w:szCs w:val="22"/>
                <w:lang w:val="sk-SK"/>
              </w:rPr>
              <w:t>14.5(c)</w:t>
            </w:r>
          </w:p>
        </w:tc>
        <w:tc>
          <w:tcPr>
            <w:tcW w:w="4489" w:type="dxa"/>
            <w:tcBorders>
              <w:top w:val="single" w:sz="4" w:space="0" w:color="auto"/>
              <w:left w:val="single" w:sz="4" w:space="0" w:color="auto"/>
              <w:bottom w:val="single" w:sz="4" w:space="0" w:color="auto"/>
              <w:right w:val="single" w:sz="4" w:space="0" w:color="auto"/>
            </w:tcBorders>
          </w:tcPr>
          <w:p w14:paraId="6E2B969C"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7733ECAB" w14:textId="77777777" w:rsidTr="00A82D8D">
        <w:tc>
          <w:tcPr>
            <w:tcW w:w="3544" w:type="dxa"/>
            <w:tcBorders>
              <w:top w:val="single" w:sz="4" w:space="0" w:color="auto"/>
              <w:left w:val="single" w:sz="4" w:space="0" w:color="auto"/>
              <w:bottom w:val="single" w:sz="4" w:space="0" w:color="auto"/>
              <w:right w:val="single" w:sz="4" w:space="0" w:color="auto"/>
            </w:tcBorders>
          </w:tcPr>
          <w:p w14:paraId="737421F3"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Mena/meny platieb</w:t>
            </w:r>
          </w:p>
        </w:tc>
        <w:tc>
          <w:tcPr>
            <w:tcW w:w="1701" w:type="dxa"/>
            <w:tcBorders>
              <w:top w:val="single" w:sz="4" w:space="0" w:color="auto"/>
              <w:left w:val="single" w:sz="4" w:space="0" w:color="auto"/>
              <w:bottom w:val="single" w:sz="4" w:space="0" w:color="auto"/>
              <w:right w:val="single" w:sz="4" w:space="0" w:color="auto"/>
            </w:tcBorders>
          </w:tcPr>
          <w:p w14:paraId="49475F9D" w14:textId="77777777" w:rsidR="00435210" w:rsidRPr="00434723" w:rsidRDefault="00435210" w:rsidP="007008A6">
            <w:pPr>
              <w:jc w:val="center"/>
              <w:rPr>
                <w:rFonts w:cs="Arial"/>
                <w:szCs w:val="22"/>
                <w:lang w:val="sk-SK"/>
              </w:rPr>
            </w:pPr>
            <w:r w:rsidRPr="00434723">
              <w:rPr>
                <w:rFonts w:cs="Arial"/>
                <w:szCs w:val="22"/>
                <w:lang w:val="sk-SK"/>
              </w:rPr>
              <w:t>14.15</w:t>
            </w:r>
          </w:p>
        </w:tc>
        <w:tc>
          <w:tcPr>
            <w:tcW w:w="4489" w:type="dxa"/>
            <w:tcBorders>
              <w:top w:val="single" w:sz="4" w:space="0" w:color="auto"/>
              <w:left w:val="single" w:sz="4" w:space="0" w:color="auto"/>
              <w:bottom w:val="single" w:sz="4" w:space="0" w:color="auto"/>
              <w:right w:val="single" w:sz="4" w:space="0" w:color="auto"/>
            </w:tcBorders>
          </w:tcPr>
          <w:p w14:paraId="522BD915" w14:textId="77777777" w:rsidR="00435210" w:rsidRPr="00434723" w:rsidRDefault="00435210" w:rsidP="007008A6">
            <w:pPr>
              <w:rPr>
                <w:rFonts w:cs="Arial"/>
                <w:szCs w:val="22"/>
                <w:lang w:val="sk-SK"/>
              </w:rPr>
            </w:pPr>
            <w:r w:rsidRPr="00434723">
              <w:rPr>
                <w:rFonts w:cs="Arial"/>
                <w:szCs w:val="22"/>
                <w:lang w:val="sk-SK"/>
              </w:rPr>
              <w:t>EUR</w:t>
            </w:r>
          </w:p>
        </w:tc>
      </w:tr>
    </w:tbl>
    <w:p w14:paraId="1E0B477F" w14:textId="77777777" w:rsidR="00BE58EF" w:rsidRPr="00434723" w:rsidRDefault="00BE58EF" w:rsidP="007008A6">
      <w:pPr>
        <w:pStyle w:val="Zkladntext"/>
        <w:rPr>
          <w:rFonts w:cs="Arial"/>
          <w:bCs/>
          <w:szCs w:val="22"/>
          <w:lang w:val="sk-SK"/>
        </w:rPr>
      </w:pPr>
    </w:p>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434723" w14:paraId="70F98AD6" w14:textId="77777777" w:rsidTr="00BE37D8">
        <w:tc>
          <w:tcPr>
            <w:tcW w:w="3339" w:type="dxa"/>
          </w:tcPr>
          <w:p w14:paraId="31C291DA" w14:textId="77777777" w:rsidR="00BE58EF" w:rsidRPr="00434723" w:rsidRDefault="00BE58EF" w:rsidP="007008A6">
            <w:pPr>
              <w:rPr>
                <w:rFonts w:cs="Arial"/>
                <w:szCs w:val="22"/>
                <w:lang w:val="sk-SK"/>
              </w:rPr>
            </w:pPr>
            <w:r w:rsidRPr="00434723">
              <w:rPr>
                <w:rFonts w:cs="Arial"/>
                <w:szCs w:val="22"/>
                <w:lang w:val="sk-SK"/>
              </w:rPr>
              <w:lastRenderedPageBreak/>
              <w:t>Lehoty na predloženie poistenia:</w:t>
            </w:r>
          </w:p>
          <w:p w14:paraId="10623350" w14:textId="77777777" w:rsidR="00BE58EF" w:rsidRPr="00434723" w:rsidRDefault="00BE58EF" w:rsidP="007008A6">
            <w:pPr>
              <w:rPr>
                <w:rFonts w:cs="Arial"/>
                <w:szCs w:val="22"/>
                <w:lang w:val="sk-SK"/>
              </w:rPr>
            </w:pPr>
            <w:r w:rsidRPr="00434723">
              <w:rPr>
                <w:rFonts w:cs="Arial"/>
                <w:szCs w:val="22"/>
                <w:lang w:val="sk-SK"/>
              </w:rPr>
              <w:t>a) dôkazy o poistení</w:t>
            </w:r>
          </w:p>
          <w:p w14:paraId="225732BF" w14:textId="77777777" w:rsidR="00BE58EF" w:rsidRPr="00434723" w:rsidRDefault="00BE58EF" w:rsidP="007008A6">
            <w:pPr>
              <w:rPr>
                <w:rFonts w:cs="Arial"/>
                <w:szCs w:val="22"/>
                <w:lang w:val="sk-SK"/>
              </w:rPr>
            </w:pPr>
            <w:r w:rsidRPr="00434723">
              <w:rPr>
                <w:rFonts w:cs="Arial"/>
                <w:szCs w:val="22"/>
                <w:lang w:val="sk-SK"/>
              </w:rPr>
              <w:t>b) príslušné poistné zmluvy</w:t>
            </w:r>
          </w:p>
        </w:tc>
        <w:tc>
          <w:tcPr>
            <w:tcW w:w="1430" w:type="dxa"/>
          </w:tcPr>
          <w:p w14:paraId="06428316" w14:textId="77777777" w:rsidR="00BE58EF" w:rsidRPr="00434723" w:rsidRDefault="00BE58EF" w:rsidP="007008A6">
            <w:pPr>
              <w:jc w:val="center"/>
              <w:rPr>
                <w:rFonts w:cs="Arial"/>
                <w:szCs w:val="22"/>
                <w:lang w:val="sk-SK"/>
              </w:rPr>
            </w:pPr>
            <w:r w:rsidRPr="00434723">
              <w:rPr>
                <w:rFonts w:cs="Arial"/>
                <w:szCs w:val="22"/>
                <w:lang w:val="sk-SK"/>
              </w:rPr>
              <w:t>18.1</w:t>
            </w:r>
          </w:p>
        </w:tc>
        <w:tc>
          <w:tcPr>
            <w:tcW w:w="4514" w:type="dxa"/>
          </w:tcPr>
          <w:p w14:paraId="40AB9139" w14:textId="77777777" w:rsidR="00BE58EF" w:rsidRPr="00434723" w:rsidRDefault="00BE58EF" w:rsidP="007008A6">
            <w:pPr>
              <w:rPr>
                <w:rFonts w:cs="Arial"/>
                <w:szCs w:val="22"/>
                <w:lang w:val="sk-SK"/>
              </w:rPr>
            </w:pPr>
          </w:p>
          <w:p w14:paraId="10EF1452" w14:textId="77777777" w:rsidR="00FF09E3" w:rsidRDefault="00FF09E3" w:rsidP="007008A6">
            <w:pPr>
              <w:rPr>
                <w:rFonts w:cs="Arial"/>
                <w:szCs w:val="22"/>
                <w:lang w:val="sk-SK"/>
              </w:rPr>
            </w:pPr>
          </w:p>
          <w:p w14:paraId="3EEB54BF" w14:textId="77777777" w:rsidR="00BE58EF" w:rsidRPr="00434723" w:rsidRDefault="00BE58EF" w:rsidP="007008A6">
            <w:pPr>
              <w:rPr>
                <w:rFonts w:cs="Arial"/>
                <w:szCs w:val="22"/>
                <w:lang w:val="sk-SK"/>
              </w:rPr>
            </w:pPr>
            <w:r w:rsidRPr="00434723">
              <w:rPr>
                <w:rFonts w:cs="Arial"/>
                <w:szCs w:val="22"/>
                <w:lang w:val="sk-SK"/>
              </w:rPr>
              <w:t>a) 7 dní</w:t>
            </w:r>
          </w:p>
          <w:p w14:paraId="651EFDC0" w14:textId="77777777" w:rsidR="00BE58EF" w:rsidRPr="00434723" w:rsidRDefault="00BE58EF" w:rsidP="007008A6">
            <w:pPr>
              <w:rPr>
                <w:rFonts w:cs="Arial"/>
                <w:szCs w:val="22"/>
                <w:lang w:val="sk-SK"/>
              </w:rPr>
            </w:pPr>
            <w:r w:rsidRPr="00434723">
              <w:rPr>
                <w:rFonts w:cs="Arial"/>
                <w:szCs w:val="22"/>
                <w:lang w:val="sk-SK"/>
              </w:rPr>
              <w:t>b) 14 dní</w:t>
            </w:r>
          </w:p>
        </w:tc>
      </w:tr>
      <w:tr w:rsidR="00BE58EF" w:rsidRPr="00434723" w14:paraId="0F3AD00C" w14:textId="77777777" w:rsidTr="00BE37D8">
        <w:tc>
          <w:tcPr>
            <w:tcW w:w="3339" w:type="dxa"/>
          </w:tcPr>
          <w:p w14:paraId="305016A6" w14:textId="77777777" w:rsidR="00BE58EF" w:rsidRPr="00434723" w:rsidRDefault="00BE58EF" w:rsidP="007008A6">
            <w:pPr>
              <w:rPr>
                <w:rFonts w:cs="Arial"/>
                <w:szCs w:val="22"/>
                <w:lang w:val="sk-SK"/>
              </w:rPr>
            </w:pPr>
            <w:r w:rsidRPr="00434723">
              <w:rPr>
                <w:rFonts w:cs="Arial"/>
                <w:szCs w:val="22"/>
                <w:lang w:val="sk-SK"/>
              </w:rPr>
              <w:t>Maximálna čiastka odpočítateľných položiek na poistenie rizík Objednávateľa</w:t>
            </w:r>
          </w:p>
        </w:tc>
        <w:tc>
          <w:tcPr>
            <w:tcW w:w="1430" w:type="dxa"/>
          </w:tcPr>
          <w:p w14:paraId="0B81AF28" w14:textId="77777777" w:rsidR="00BE58EF" w:rsidRPr="00434723" w:rsidRDefault="00BE58EF" w:rsidP="007008A6">
            <w:pPr>
              <w:jc w:val="center"/>
              <w:rPr>
                <w:rFonts w:cs="Arial"/>
                <w:szCs w:val="22"/>
                <w:lang w:val="sk-SK"/>
              </w:rPr>
            </w:pPr>
            <w:r w:rsidRPr="00434723">
              <w:rPr>
                <w:rFonts w:cs="Arial"/>
                <w:szCs w:val="22"/>
                <w:lang w:val="sk-SK"/>
              </w:rPr>
              <w:t>18.2(d)</w:t>
            </w:r>
          </w:p>
        </w:tc>
        <w:tc>
          <w:tcPr>
            <w:tcW w:w="4514" w:type="dxa"/>
          </w:tcPr>
          <w:p w14:paraId="092944A3" w14:textId="77777777" w:rsidR="00BE58EF" w:rsidRPr="00434723" w:rsidRDefault="00BE58EF" w:rsidP="007008A6">
            <w:pPr>
              <w:rPr>
                <w:rFonts w:cs="Arial"/>
                <w:szCs w:val="22"/>
                <w:lang w:val="sk-SK"/>
              </w:rPr>
            </w:pPr>
            <w:r w:rsidRPr="00434723">
              <w:rPr>
                <w:rFonts w:cs="Arial"/>
                <w:szCs w:val="22"/>
                <w:lang w:val="sk-SK"/>
              </w:rPr>
              <w:t>Neuplatňuje sa</w:t>
            </w:r>
          </w:p>
        </w:tc>
      </w:tr>
      <w:tr w:rsidR="00BE58EF" w:rsidRPr="00434723" w14:paraId="269B0153" w14:textId="77777777" w:rsidTr="00BE37D8">
        <w:trPr>
          <w:trHeight w:val="597"/>
        </w:trPr>
        <w:tc>
          <w:tcPr>
            <w:tcW w:w="3339" w:type="dxa"/>
          </w:tcPr>
          <w:p w14:paraId="5E4C23FD" w14:textId="77777777" w:rsidR="00BE58EF" w:rsidRPr="00434723" w:rsidRDefault="00BE58EF" w:rsidP="007008A6">
            <w:pPr>
              <w:rPr>
                <w:rFonts w:cs="Arial"/>
                <w:szCs w:val="22"/>
                <w:lang w:val="sk-SK"/>
              </w:rPr>
            </w:pPr>
            <w:r w:rsidRPr="00434723">
              <w:rPr>
                <w:rFonts w:cs="Arial"/>
                <w:szCs w:val="22"/>
                <w:lang w:val="sk-SK"/>
              </w:rPr>
              <w:t>Najnižšia čiastka poistenia tretej strany</w:t>
            </w:r>
          </w:p>
        </w:tc>
        <w:tc>
          <w:tcPr>
            <w:tcW w:w="1430" w:type="dxa"/>
          </w:tcPr>
          <w:p w14:paraId="2A0D93A1" w14:textId="77777777" w:rsidR="00BE58EF" w:rsidRPr="00434723" w:rsidRDefault="00BE58EF" w:rsidP="007008A6">
            <w:pPr>
              <w:jc w:val="center"/>
              <w:rPr>
                <w:rFonts w:cs="Arial"/>
                <w:szCs w:val="22"/>
                <w:lang w:val="sk-SK"/>
              </w:rPr>
            </w:pPr>
            <w:r w:rsidRPr="00434723">
              <w:rPr>
                <w:rFonts w:cs="Arial"/>
                <w:szCs w:val="22"/>
                <w:lang w:val="sk-SK"/>
              </w:rPr>
              <w:t>18.3</w:t>
            </w:r>
          </w:p>
        </w:tc>
        <w:tc>
          <w:tcPr>
            <w:tcW w:w="4514" w:type="dxa"/>
          </w:tcPr>
          <w:p w14:paraId="65E53E7C" w14:textId="650F08DC" w:rsidR="00BE58EF" w:rsidRPr="00434723" w:rsidRDefault="0074360D" w:rsidP="007008A6">
            <w:pPr>
              <w:rPr>
                <w:rFonts w:cs="Arial"/>
                <w:szCs w:val="22"/>
                <w:lang w:val="sk-SK"/>
              </w:rPr>
            </w:pPr>
            <w:r>
              <w:rPr>
                <w:rFonts w:cs="Arial"/>
                <w:bCs/>
                <w:caps/>
                <w:szCs w:val="22"/>
                <w:lang w:val="sk-SK"/>
              </w:rPr>
              <w:t>3</w:t>
            </w:r>
            <w:r w:rsidR="004E2566" w:rsidRPr="00434723">
              <w:rPr>
                <w:rFonts w:cs="Arial"/>
                <w:bCs/>
                <w:caps/>
                <w:szCs w:val="22"/>
                <w:lang w:val="sk-SK"/>
              </w:rPr>
              <w:t>00 000,00</w:t>
            </w:r>
            <w:r w:rsidR="00BE58EF" w:rsidRPr="00434723">
              <w:rPr>
                <w:rFonts w:cs="Arial"/>
                <w:bCs/>
                <w:caps/>
                <w:szCs w:val="22"/>
                <w:lang w:val="sk-SK"/>
              </w:rPr>
              <w:t xml:space="preserve"> </w:t>
            </w:r>
            <w:r w:rsidR="00BE58EF" w:rsidRPr="00434723">
              <w:rPr>
                <w:rFonts w:cs="Arial"/>
                <w:bCs/>
                <w:szCs w:val="22"/>
                <w:lang w:val="sk-SK"/>
              </w:rPr>
              <w:t>EUR bez DPH</w:t>
            </w:r>
            <w:r w:rsidR="00BE58EF" w:rsidRPr="00434723">
              <w:rPr>
                <w:rFonts w:cs="Arial"/>
                <w:bCs/>
                <w:caps/>
                <w:szCs w:val="22"/>
                <w:lang w:val="sk-SK"/>
              </w:rPr>
              <w:t xml:space="preserve"> </w:t>
            </w:r>
            <w:r w:rsidR="00BE58EF" w:rsidRPr="00434723">
              <w:rPr>
                <w:rFonts w:cs="Arial"/>
                <w:bCs/>
                <w:szCs w:val="22"/>
                <w:lang w:val="sk-SK"/>
              </w:rPr>
              <w:t>na jednu poistnú udalosť</w:t>
            </w:r>
          </w:p>
        </w:tc>
      </w:tr>
      <w:tr w:rsidR="00BE58EF" w:rsidRPr="00434723" w14:paraId="1F893847" w14:textId="77777777" w:rsidTr="00BE37D8">
        <w:tc>
          <w:tcPr>
            <w:tcW w:w="3339" w:type="dxa"/>
          </w:tcPr>
          <w:p w14:paraId="238EA4AC" w14:textId="77777777" w:rsidR="00BE58EF" w:rsidRPr="00434723" w:rsidRDefault="00BE58EF" w:rsidP="007008A6">
            <w:pPr>
              <w:rPr>
                <w:rFonts w:cs="Arial"/>
                <w:szCs w:val="22"/>
                <w:lang w:val="sk-SK"/>
              </w:rPr>
            </w:pPr>
            <w:r w:rsidRPr="00434723">
              <w:rPr>
                <w:rFonts w:cs="Arial"/>
                <w:szCs w:val="22"/>
                <w:lang w:val="sk-SK"/>
              </w:rPr>
              <w:t>Termín dokedy musí byť vymenovaná komisia na riešenie sporov (KRS)</w:t>
            </w:r>
          </w:p>
        </w:tc>
        <w:tc>
          <w:tcPr>
            <w:tcW w:w="1430" w:type="dxa"/>
          </w:tcPr>
          <w:p w14:paraId="325013F5"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451A5DB1" w14:textId="77777777" w:rsidR="00BE58EF" w:rsidRPr="00434723" w:rsidRDefault="00BE58EF" w:rsidP="007008A6">
            <w:pPr>
              <w:rPr>
                <w:rFonts w:cs="Arial"/>
                <w:szCs w:val="22"/>
                <w:lang w:val="sk-SK"/>
              </w:rPr>
            </w:pPr>
            <w:r w:rsidRPr="00434723">
              <w:rPr>
                <w:rFonts w:cs="Arial"/>
                <w:szCs w:val="22"/>
                <w:lang w:val="sk-SK"/>
              </w:rPr>
              <w:t xml:space="preserve">do 60 dní od dátumu, kedy jedna zo zmluvných Strán upozorní druhú na jej úmysel obrátiť sa so sporom na KRS </w:t>
            </w:r>
          </w:p>
        </w:tc>
      </w:tr>
      <w:tr w:rsidR="00BE58EF" w:rsidRPr="00434723" w14:paraId="72FCB052" w14:textId="77777777" w:rsidTr="00BE37D8">
        <w:tc>
          <w:tcPr>
            <w:tcW w:w="3339" w:type="dxa"/>
          </w:tcPr>
          <w:p w14:paraId="6E40C1A0" w14:textId="77777777" w:rsidR="00BE58EF" w:rsidRPr="00434723" w:rsidRDefault="00BE58EF" w:rsidP="007008A6">
            <w:pPr>
              <w:rPr>
                <w:rFonts w:cs="Arial"/>
                <w:szCs w:val="22"/>
                <w:lang w:val="sk-SK"/>
              </w:rPr>
            </w:pPr>
            <w:r w:rsidRPr="00434723">
              <w:rPr>
                <w:rFonts w:cs="Arial"/>
                <w:szCs w:val="22"/>
                <w:lang w:val="sk-SK"/>
              </w:rPr>
              <w:t>KRS bude pozostávať</w:t>
            </w:r>
          </w:p>
        </w:tc>
        <w:tc>
          <w:tcPr>
            <w:tcW w:w="1430" w:type="dxa"/>
          </w:tcPr>
          <w:p w14:paraId="4550FC0E"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4EE27256" w14:textId="77777777" w:rsidR="00BE58EF" w:rsidRPr="00434723" w:rsidRDefault="00BE58EF" w:rsidP="007008A6">
            <w:pPr>
              <w:rPr>
                <w:rFonts w:cs="Arial"/>
                <w:szCs w:val="22"/>
                <w:lang w:val="sk-SK"/>
              </w:rPr>
            </w:pPr>
            <w:r w:rsidRPr="00434723">
              <w:rPr>
                <w:rFonts w:cs="Arial"/>
                <w:szCs w:val="22"/>
                <w:lang w:val="sk-SK"/>
              </w:rPr>
              <w:t>3 členovia</w:t>
            </w:r>
          </w:p>
          <w:p w14:paraId="6049317F" w14:textId="77777777" w:rsidR="00BE58EF" w:rsidRPr="00434723" w:rsidRDefault="00BE58EF" w:rsidP="007008A6">
            <w:pPr>
              <w:rPr>
                <w:rFonts w:cs="Arial"/>
                <w:szCs w:val="22"/>
                <w:lang w:val="sk-SK"/>
              </w:rPr>
            </w:pPr>
          </w:p>
        </w:tc>
      </w:tr>
      <w:tr w:rsidR="00BE58EF" w:rsidRPr="00434723" w14:paraId="6E94E370" w14:textId="77777777" w:rsidTr="00BE37D8">
        <w:tc>
          <w:tcPr>
            <w:tcW w:w="3339" w:type="dxa"/>
          </w:tcPr>
          <w:p w14:paraId="63053C2A" w14:textId="77777777" w:rsidR="00BE58EF" w:rsidRPr="00434723" w:rsidRDefault="00BE58EF" w:rsidP="007008A6">
            <w:pPr>
              <w:rPr>
                <w:rFonts w:cs="Arial"/>
                <w:szCs w:val="22"/>
                <w:lang w:val="sk-SK"/>
              </w:rPr>
            </w:pPr>
            <w:r w:rsidRPr="00434723">
              <w:rPr>
                <w:rFonts w:cs="Arial"/>
                <w:szCs w:val="22"/>
                <w:lang w:val="sk-SK"/>
              </w:rPr>
              <w:t>Menovanie člena KRS (ak sa strany nedohodnú) vykoná:</w:t>
            </w:r>
          </w:p>
        </w:tc>
        <w:tc>
          <w:tcPr>
            <w:tcW w:w="1430" w:type="dxa"/>
          </w:tcPr>
          <w:p w14:paraId="5AE1F332" w14:textId="77777777" w:rsidR="00BE58EF" w:rsidRPr="00434723" w:rsidRDefault="00BE58EF" w:rsidP="007008A6">
            <w:pPr>
              <w:jc w:val="center"/>
              <w:rPr>
                <w:rFonts w:cs="Arial"/>
                <w:szCs w:val="22"/>
                <w:lang w:val="sk-SK"/>
              </w:rPr>
            </w:pPr>
            <w:r w:rsidRPr="00434723">
              <w:rPr>
                <w:rFonts w:cs="Arial"/>
                <w:szCs w:val="22"/>
                <w:lang w:val="sk-SK"/>
              </w:rPr>
              <w:t>20.3</w:t>
            </w:r>
          </w:p>
        </w:tc>
        <w:tc>
          <w:tcPr>
            <w:tcW w:w="4514" w:type="dxa"/>
          </w:tcPr>
          <w:p w14:paraId="293B9A22" w14:textId="77777777" w:rsidR="00BE58EF" w:rsidRPr="00434723" w:rsidRDefault="00BE58EF" w:rsidP="007008A6">
            <w:pPr>
              <w:rPr>
                <w:rFonts w:cs="Arial"/>
                <w:szCs w:val="22"/>
                <w:lang w:val="sk-SK"/>
              </w:rPr>
            </w:pPr>
            <w:r w:rsidRPr="00434723">
              <w:rPr>
                <w:rFonts w:cs="Arial"/>
                <w:szCs w:val="22"/>
                <w:lang w:val="sk-SK"/>
              </w:rPr>
              <w:t>predseda Slovenskej komory stavebných inžinierov (SKSI) alebo predseda Slovenskej advokátskej komory (SAK) v závislosti od predmetu sporu</w:t>
            </w:r>
            <w:r w:rsidRPr="00434723">
              <w:rPr>
                <w:rStyle w:val="Odkaznapoznmkupodiarou"/>
                <w:rFonts w:cs="Arial"/>
                <w:szCs w:val="22"/>
                <w:lang w:val="sk-SK"/>
              </w:rPr>
              <w:footnoteReference w:id="5"/>
            </w:r>
            <w:r w:rsidRPr="00434723">
              <w:rPr>
                <w:rFonts w:cs="Arial"/>
                <w:szCs w:val="22"/>
                <w:lang w:val="sk-SK"/>
              </w:rPr>
              <w:t xml:space="preserve"> </w:t>
            </w:r>
          </w:p>
        </w:tc>
      </w:tr>
    </w:tbl>
    <w:p w14:paraId="60E63EC4" w14:textId="77777777" w:rsidR="003A1D0B" w:rsidRDefault="003A1D0B" w:rsidP="00F265A3">
      <w:pPr>
        <w:rPr>
          <w:rFonts w:cs="Arial"/>
          <w:szCs w:val="22"/>
          <w:lang w:val="sk-SK"/>
        </w:rPr>
      </w:pPr>
    </w:p>
    <w:p w14:paraId="7C02C170" w14:textId="77777777" w:rsidR="003A1D0B" w:rsidRDefault="003A1D0B">
      <w:pPr>
        <w:spacing w:after="160" w:line="259" w:lineRule="auto"/>
        <w:rPr>
          <w:rFonts w:cs="Arial"/>
          <w:szCs w:val="22"/>
          <w:lang w:val="sk-SK"/>
        </w:rPr>
      </w:pPr>
      <w:r>
        <w:rPr>
          <w:rFonts w:cs="Arial"/>
          <w:szCs w:val="22"/>
          <w:lang w:val="sk-SK"/>
        </w:rPr>
        <w:br w:type="page"/>
      </w:r>
    </w:p>
    <w:p w14:paraId="4409E829" w14:textId="77777777" w:rsidR="00346689" w:rsidRDefault="00346689" w:rsidP="00346689">
      <w:pPr>
        <w:pStyle w:val="Nadpis3"/>
        <w:numPr>
          <w:ilvl w:val="0"/>
          <w:numId w:val="0"/>
        </w:numPr>
        <w:spacing w:before="0" w:after="0"/>
        <w:jc w:val="center"/>
        <w:rPr>
          <w:rFonts w:cs="Arial"/>
          <w:szCs w:val="22"/>
          <w:lang w:val="sk-SK"/>
        </w:rPr>
      </w:pPr>
    </w:p>
    <w:p w14:paraId="4B1C550B" w14:textId="77777777" w:rsidR="00346689" w:rsidRDefault="00346689" w:rsidP="00346689">
      <w:pPr>
        <w:pStyle w:val="Nadpis3"/>
        <w:numPr>
          <w:ilvl w:val="0"/>
          <w:numId w:val="0"/>
        </w:numPr>
        <w:spacing w:before="0" w:after="0"/>
        <w:jc w:val="center"/>
        <w:rPr>
          <w:rFonts w:cs="Arial"/>
          <w:szCs w:val="22"/>
          <w:lang w:val="sk-SK"/>
        </w:rPr>
      </w:pPr>
    </w:p>
    <w:p w14:paraId="18F77345" w14:textId="77777777" w:rsidR="00346689" w:rsidRDefault="00346689" w:rsidP="00346689">
      <w:pPr>
        <w:pStyle w:val="Nadpis3"/>
        <w:numPr>
          <w:ilvl w:val="0"/>
          <w:numId w:val="0"/>
        </w:numPr>
        <w:spacing w:before="0" w:after="0"/>
        <w:jc w:val="center"/>
        <w:rPr>
          <w:rFonts w:cs="Arial"/>
          <w:szCs w:val="22"/>
          <w:lang w:val="sk-SK"/>
        </w:rPr>
      </w:pPr>
    </w:p>
    <w:p w14:paraId="680DE399" w14:textId="77777777" w:rsidR="00346689" w:rsidRDefault="00346689" w:rsidP="00346689">
      <w:pPr>
        <w:pStyle w:val="Nadpis3"/>
        <w:numPr>
          <w:ilvl w:val="0"/>
          <w:numId w:val="0"/>
        </w:numPr>
        <w:spacing w:before="0" w:after="0"/>
        <w:jc w:val="center"/>
        <w:rPr>
          <w:rFonts w:cs="Arial"/>
          <w:szCs w:val="22"/>
          <w:lang w:val="sk-SK"/>
        </w:rPr>
      </w:pPr>
    </w:p>
    <w:p w14:paraId="77E153FF" w14:textId="77777777" w:rsidR="00346689" w:rsidRDefault="00346689" w:rsidP="00346689">
      <w:pPr>
        <w:pStyle w:val="Nadpis3"/>
        <w:numPr>
          <w:ilvl w:val="0"/>
          <w:numId w:val="0"/>
        </w:numPr>
        <w:spacing w:before="0" w:after="0"/>
        <w:jc w:val="center"/>
        <w:rPr>
          <w:rFonts w:cs="Arial"/>
          <w:szCs w:val="22"/>
          <w:lang w:val="sk-SK"/>
        </w:rPr>
      </w:pPr>
    </w:p>
    <w:p w14:paraId="1A6061AA" w14:textId="77777777" w:rsidR="00346689" w:rsidRDefault="00346689" w:rsidP="00346689">
      <w:pPr>
        <w:pStyle w:val="Nadpis3"/>
        <w:numPr>
          <w:ilvl w:val="0"/>
          <w:numId w:val="0"/>
        </w:numPr>
        <w:spacing w:before="0" w:after="0"/>
        <w:jc w:val="center"/>
        <w:rPr>
          <w:rFonts w:cs="Arial"/>
          <w:szCs w:val="22"/>
          <w:lang w:val="sk-SK"/>
        </w:rPr>
      </w:pPr>
    </w:p>
    <w:p w14:paraId="7E8F6C54" w14:textId="77777777" w:rsidR="00346689" w:rsidRDefault="00346689" w:rsidP="00346689">
      <w:pPr>
        <w:pStyle w:val="Nadpis3"/>
        <w:numPr>
          <w:ilvl w:val="0"/>
          <w:numId w:val="0"/>
        </w:numPr>
        <w:spacing w:before="0" w:after="0"/>
        <w:jc w:val="center"/>
        <w:rPr>
          <w:rFonts w:cs="Arial"/>
          <w:szCs w:val="22"/>
          <w:lang w:val="sk-SK"/>
        </w:rPr>
      </w:pPr>
    </w:p>
    <w:p w14:paraId="5F3BCDD9" w14:textId="77777777" w:rsidR="00346689" w:rsidRDefault="00346689" w:rsidP="00346689">
      <w:pPr>
        <w:pStyle w:val="Nadpis3"/>
        <w:numPr>
          <w:ilvl w:val="0"/>
          <w:numId w:val="0"/>
        </w:numPr>
        <w:spacing w:before="0" w:after="0"/>
        <w:jc w:val="center"/>
        <w:rPr>
          <w:rFonts w:cs="Arial"/>
          <w:szCs w:val="22"/>
          <w:lang w:val="sk-SK"/>
        </w:rPr>
      </w:pPr>
    </w:p>
    <w:p w14:paraId="1454D713" w14:textId="77777777" w:rsidR="00346689" w:rsidRDefault="00346689" w:rsidP="00346689">
      <w:pPr>
        <w:pStyle w:val="Nadpis3"/>
        <w:numPr>
          <w:ilvl w:val="0"/>
          <w:numId w:val="0"/>
        </w:numPr>
        <w:spacing w:before="0" w:after="0"/>
        <w:jc w:val="center"/>
        <w:rPr>
          <w:rFonts w:cs="Arial"/>
          <w:szCs w:val="22"/>
          <w:lang w:val="sk-SK"/>
        </w:rPr>
      </w:pPr>
    </w:p>
    <w:p w14:paraId="15CBB432" w14:textId="77777777" w:rsidR="00346689" w:rsidRDefault="00346689" w:rsidP="00346689">
      <w:pPr>
        <w:pStyle w:val="Nadpis3"/>
        <w:numPr>
          <w:ilvl w:val="0"/>
          <w:numId w:val="0"/>
        </w:numPr>
        <w:spacing w:before="0" w:after="0"/>
        <w:jc w:val="center"/>
        <w:rPr>
          <w:rFonts w:cs="Arial"/>
          <w:szCs w:val="22"/>
          <w:lang w:val="sk-SK"/>
        </w:rPr>
      </w:pPr>
    </w:p>
    <w:p w14:paraId="42CC8FCC" w14:textId="77777777" w:rsidR="00346689" w:rsidRDefault="00346689" w:rsidP="00346689">
      <w:pPr>
        <w:pStyle w:val="Nadpis3"/>
        <w:numPr>
          <w:ilvl w:val="0"/>
          <w:numId w:val="0"/>
        </w:numPr>
        <w:spacing w:before="0" w:after="0"/>
        <w:jc w:val="center"/>
        <w:rPr>
          <w:rFonts w:cs="Arial"/>
          <w:szCs w:val="22"/>
          <w:lang w:val="sk-SK"/>
        </w:rPr>
      </w:pPr>
    </w:p>
    <w:p w14:paraId="3CB55057" w14:textId="77777777" w:rsidR="00346689" w:rsidRDefault="00346689" w:rsidP="00346689">
      <w:pPr>
        <w:pStyle w:val="Nadpis3"/>
        <w:numPr>
          <w:ilvl w:val="0"/>
          <w:numId w:val="0"/>
        </w:numPr>
        <w:spacing w:before="0" w:after="0"/>
        <w:jc w:val="center"/>
        <w:rPr>
          <w:rFonts w:cs="Arial"/>
          <w:szCs w:val="22"/>
          <w:lang w:val="sk-SK"/>
        </w:rPr>
      </w:pPr>
    </w:p>
    <w:p w14:paraId="12D7DB2C" w14:textId="77777777" w:rsidR="00346689" w:rsidRDefault="00346689" w:rsidP="00346689">
      <w:pPr>
        <w:pStyle w:val="Nadpis3"/>
        <w:numPr>
          <w:ilvl w:val="0"/>
          <w:numId w:val="0"/>
        </w:numPr>
        <w:spacing w:before="0" w:after="0"/>
        <w:jc w:val="center"/>
        <w:rPr>
          <w:rFonts w:cs="Arial"/>
          <w:szCs w:val="22"/>
          <w:lang w:val="sk-SK"/>
        </w:rPr>
      </w:pPr>
    </w:p>
    <w:p w14:paraId="7DFFD7FC" w14:textId="77777777" w:rsidR="00346689" w:rsidRDefault="00346689" w:rsidP="00346689">
      <w:pPr>
        <w:pStyle w:val="Nadpis3"/>
        <w:numPr>
          <w:ilvl w:val="0"/>
          <w:numId w:val="0"/>
        </w:numPr>
        <w:spacing w:before="0" w:after="0"/>
        <w:jc w:val="center"/>
        <w:rPr>
          <w:rFonts w:cs="Arial"/>
          <w:szCs w:val="22"/>
          <w:lang w:val="sk-SK"/>
        </w:rPr>
      </w:pPr>
    </w:p>
    <w:p w14:paraId="5B0DD6CE" w14:textId="77777777" w:rsidR="00346689" w:rsidRDefault="00346689" w:rsidP="00346689">
      <w:pPr>
        <w:pStyle w:val="Nadpis3"/>
        <w:numPr>
          <w:ilvl w:val="0"/>
          <w:numId w:val="0"/>
        </w:numPr>
        <w:spacing w:before="0" w:after="0"/>
        <w:jc w:val="center"/>
        <w:rPr>
          <w:rFonts w:cs="Arial"/>
          <w:szCs w:val="22"/>
          <w:lang w:val="sk-SK"/>
        </w:rPr>
      </w:pPr>
    </w:p>
    <w:p w14:paraId="3CF68B35" w14:textId="77777777" w:rsidR="00346689" w:rsidRDefault="00346689" w:rsidP="00346689">
      <w:pPr>
        <w:pStyle w:val="Nadpis3"/>
        <w:numPr>
          <w:ilvl w:val="0"/>
          <w:numId w:val="0"/>
        </w:numPr>
        <w:spacing w:before="0" w:after="0"/>
        <w:jc w:val="center"/>
        <w:rPr>
          <w:rFonts w:cs="Arial"/>
          <w:szCs w:val="22"/>
          <w:lang w:val="sk-SK"/>
        </w:rPr>
      </w:pPr>
    </w:p>
    <w:p w14:paraId="59473915" w14:textId="77777777" w:rsidR="00346689" w:rsidRDefault="00346689" w:rsidP="00346689">
      <w:pPr>
        <w:pStyle w:val="Nadpis3"/>
        <w:numPr>
          <w:ilvl w:val="0"/>
          <w:numId w:val="0"/>
        </w:numPr>
        <w:spacing w:before="0" w:after="0"/>
        <w:jc w:val="center"/>
        <w:rPr>
          <w:rFonts w:cs="Arial"/>
          <w:szCs w:val="22"/>
          <w:lang w:val="sk-SK"/>
        </w:rPr>
      </w:pPr>
    </w:p>
    <w:p w14:paraId="1C65C9C0" w14:textId="77777777" w:rsidR="00346689" w:rsidRDefault="00346689" w:rsidP="00346689">
      <w:pPr>
        <w:pStyle w:val="Nadpis3"/>
        <w:numPr>
          <w:ilvl w:val="0"/>
          <w:numId w:val="0"/>
        </w:numPr>
        <w:spacing w:before="0" w:after="0"/>
        <w:jc w:val="center"/>
        <w:rPr>
          <w:rFonts w:cs="Arial"/>
          <w:szCs w:val="22"/>
          <w:lang w:val="sk-SK"/>
        </w:rPr>
      </w:pPr>
    </w:p>
    <w:p w14:paraId="07F98C8A" w14:textId="77777777" w:rsidR="00346689" w:rsidRDefault="00346689" w:rsidP="00346689">
      <w:pPr>
        <w:pStyle w:val="Nadpis3"/>
        <w:numPr>
          <w:ilvl w:val="0"/>
          <w:numId w:val="0"/>
        </w:numPr>
        <w:spacing w:before="0" w:after="0"/>
        <w:jc w:val="center"/>
        <w:rPr>
          <w:rFonts w:cs="Arial"/>
          <w:szCs w:val="22"/>
          <w:lang w:val="sk-SK"/>
        </w:rPr>
      </w:pPr>
    </w:p>
    <w:p w14:paraId="0B91500B" w14:textId="77777777" w:rsidR="00346689" w:rsidRDefault="00346689" w:rsidP="00346689">
      <w:pPr>
        <w:pStyle w:val="Nadpis3"/>
        <w:numPr>
          <w:ilvl w:val="0"/>
          <w:numId w:val="0"/>
        </w:numPr>
        <w:spacing w:before="0" w:after="0"/>
        <w:jc w:val="center"/>
        <w:rPr>
          <w:rFonts w:cs="Arial"/>
          <w:szCs w:val="22"/>
          <w:lang w:val="sk-SK"/>
        </w:rPr>
      </w:pPr>
    </w:p>
    <w:p w14:paraId="60B87B87" w14:textId="77777777" w:rsidR="00346689" w:rsidRPr="00346689" w:rsidRDefault="00346689" w:rsidP="00346689">
      <w:pPr>
        <w:pStyle w:val="Nadpis3"/>
        <w:numPr>
          <w:ilvl w:val="0"/>
          <w:numId w:val="0"/>
        </w:numPr>
        <w:spacing w:before="0" w:after="0"/>
        <w:jc w:val="center"/>
        <w:rPr>
          <w:rFonts w:cs="Arial"/>
          <w:b/>
          <w:caps/>
          <w:sz w:val="32"/>
          <w:szCs w:val="22"/>
        </w:rPr>
      </w:pPr>
      <w:r w:rsidRPr="00346689">
        <w:rPr>
          <w:rFonts w:cs="Arial"/>
          <w:b/>
          <w:caps/>
          <w:sz w:val="32"/>
          <w:szCs w:val="22"/>
        </w:rPr>
        <w:t>prílohA k ponuke</w:t>
      </w:r>
    </w:p>
    <w:p w14:paraId="2067D977" w14:textId="77777777" w:rsidR="00346689" w:rsidRPr="00346689" w:rsidRDefault="00346689" w:rsidP="00346689">
      <w:pPr>
        <w:tabs>
          <w:tab w:val="right" w:leader="underscore" w:pos="9072"/>
        </w:tabs>
        <w:jc w:val="center"/>
        <w:rPr>
          <w:rFonts w:cs="Arial"/>
          <w:sz w:val="32"/>
          <w:szCs w:val="22"/>
        </w:rPr>
      </w:pPr>
    </w:p>
    <w:p w14:paraId="4B0E6187" w14:textId="77777777" w:rsidR="00346689" w:rsidRPr="00346689" w:rsidRDefault="00346689" w:rsidP="00346689">
      <w:pPr>
        <w:jc w:val="center"/>
        <w:rPr>
          <w:rFonts w:cs="Arial"/>
          <w:b/>
          <w:sz w:val="32"/>
          <w:szCs w:val="22"/>
        </w:rPr>
      </w:pPr>
      <w:r w:rsidRPr="00346689">
        <w:rPr>
          <w:rFonts w:cs="Arial"/>
          <w:b/>
          <w:sz w:val="32"/>
          <w:szCs w:val="22"/>
        </w:rPr>
        <w:t>TABUĽKA ÚDAJOV O ÚPRAVACH (podčlánok 13.8)</w:t>
      </w:r>
    </w:p>
    <w:p w14:paraId="01C053D6" w14:textId="77777777" w:rsidR="00346689" w:rsidRPr="007008A6" w:rsidRDefault="00346689" w:rsidP="00346689">
      <w:pPr>
        <w:jc w:val="center"/>
        <w:rPr>
          <w:rFonts w:cs="Arial"/>
          <w:szCs w:val="22"/>
        </w:rPr>
      </w:pPr>
    </w:p>
    <w:p w14:paraId="4A5CD969" w14:textId="77777777" w:rsidR="00346689" w:rsidRDefault="00346689" w:rsidP="00346689">
      <w:pPr>
        <w:pStyle w:val="Zkladntext"/>
        <w:jc w:val="center"/>
        <w:rPr>
          <w:rFonts w:cs="Arial"/>
          <w:bCs/>
          <w:i/>
          <w:szCs w:val="22"/>
          <w:lang w:val="sk-SK"/>
        </w:rPr>
      </w:pPr>
    </w:p>
    <w:p w14:paraId="670D727A" w14:textId="77777777" w:rsidR="00346689" w:rsidRDefault="00346689" w:rsidP="00346689">
      <w:pPr>
        <w:pStyle w:val="Zkladntext"/>
        <w:jc w:val="center"/>
        <w:rPr>
          <w:rFonts w:cs="Arial"/>
          <w:bCs/>
          <w:i/>
          <w:szCs w:val="22"/>
          <w:lang w:val="sk-SK"/>
        </w:rPr>
      </w:pPr>
    </w:p>
    <w:p w14:paraId="09EDA14B" w14:textId="77777777" w:rsidR="00346689" w:rsidRDefault="00346689" w:rsidP="00346689">
      <w:pPr>
        <w:pStyle w:val="Zkladntext"/>
        <w:jc w:val="center"/>
        <w:rPr>
          <w:rFonts w:cs="Arial"/>
          <w:bCs/>
          <w:i/>
          <w:szCs w:val="22"/>
          <w:lang w:val="sk-SK"/>
        </w:rPr>
      </w:pPr>
    </w:p>
    <w:p w14:paraId="7C516E18" w14:textId="77777777" w:rsidR="00346689" w:rsidRDefault="00346689" w:rsidP="00346689">
      <w:pPr>
        <w:pStyle w:val="Zkladntext"/>
        <w:jc w:val="center"/>
        <w:rPr>
          <w:rFonts w:cs="Arial"/>
          <w:bCs/>
          <w:i/>
          <w:szCs w:val="22"/>
          <w:lang w:val="sk-SK"/>
        </w:rPr>
      </w:pPr>
    </w:p>
    <w:p w14:paraId="5AF9833B" w14:textId="77777777" w:rsidR="00346689" w:rsidRDefault="00346689" w:rsidP="00346689">
      <w:pPr>
        <w:pStyle w:val="Zkladntext"/>
        <w:jc w:val="center"/>
        <w:rPr>
          <w:rFonts w:cs="Arial"/>
          <w:bCs/>
          <w:i/>
          <w:szCs w:val="22"/>
          <w:lang w:val="sk-SK"/>
        </w:rPr>
      </w:pPr>
    </w:p>
    <w:p w14:paraId="312C59A8" w14:textId="77777777" w:rsidR="00346689" w:rsidRDefault="00346689" w:rsidP="00346689">
      <w:pPr>
        <w:pStyle w:val="Zkladntext"/>
        <w:jc w:val="center"/>
        <w:rPr>
          <w:rFonts w:cs="Arial"/>
          <w:bCs/>
          <w:i/>
          <w:szCs w:val="22"/>
          <w:lang w:val="sk-SK"/>
        </w:rPr>
      </w:pPr>
    </w:p>
    <w:p w14:paraId="0D78591A" w14:textId="77777777" w:rsidR="00346689" w:rsidRDefault="00346689" w:rsidP="00346689">
      <w:pPr>
        <w:pStyle w:val="Zkladntext"/>
        <w:jc w:val="center"/>
        <w:rPr>
          <w:rFonts w:cs="Arial"/>
          <w:bCs/>
          <w:i/>
          <w:szCs w:val="22"/>
          <w:lang w:val="sk-SK"/>
        </w:rPr>
      </w:pPr>
    </w:p>
    <w:p w14:paraId="5CFEF078" w14:textId="77777777" w:rsidR="00346689" w:rsidRDefault="00346689" w:rsidP="00346689">
      <w:pPr>
        <w:pStyle w:val="Zkladntext"/>
        <w:jc w:val="center"/>
        <w:rPr>
          <w:rFonts w:cs="Arial"/>
          <w:bCs/>
          <w:i/>
          <w:szCs w:val="22"/>
          <w:lang w:val="sk-SK"/>
        </w:rPr>
      </w:pPr>
    </w:p>
    <w:p w14:paraId="3B5C0402" w14:textId="77777777" w:rsidR="00346689" w:rsidRDefault="00346689" w:rsidP="00346689">
      <w:pPr>
        <w:pStyle w:val="Zkladntext"/>
        <w:jc w:val="center"/>
        <w:rPr>
          <w:rFonts w:cs="Arial"/>
          <w:bCs/>
          <w:i/>
          <w:szCs w:val="22"/>
          <w:lang w:val="sk-SK"/>
        </w:rPr>
      </w:pPr>
    </w:p>
    <w:p w14:paraId="5412A774" w14:textId="77777777" w:rsidR="00346689" w:rsidRDefault="00346689" w:rsidP="00346689">
      <w:pPr>
        <w:pStyle w:val="Zkladntext"/>
        <w:jc w:val="center"/>
        <w:rPr>
          <w:rFonts w:cs="Arial"/>
          <w:bCs/>
          <w:i/>
          <w:szCs w:val="22"/>
          <w:lang w:val="sk-SK"/>
        </w:rPr>
      </w:pPr>
    </w:p>
    <w:p w14:paraId="6AAEE81A" w14:textId="77777777" w:rsidR="00346689" w:rsidRDefault="00346689" w:rsidP="00346689">
      <w:pPr>
        <w:pStyle w:val="Zkladntext"/>
        <w:jc w:val="center"/>
        <w:rPr>
          <w:rFonts w:cs="Arial"/>
          <w:bCs/>
          <w:i/>
          <w:szCs w:val="22"/>
          <w:lang w:val="sk-SK"/>
        </w:rPr>
      </w:pPr>
    </w:p>
    <w:p w14:paraId="530B1AEA" w14:textId="77777777" w:rsidR="00346689" w:rsidRDefault="00346689" w:rsidP="00346689">
      <w:pPr>
        <w:pStyle w:val="Zkladntext"/>
        <w:jc w:val="center"/>
        <w:rPr>
          <w:rFonts w:cs="Arial"/>
          <w:bCs/>
          <w:i/>
          <w:szCs w:val="22"/>
          <w:lang w:val="sk-SK"/>
        </w:rPr>
      </w:pPr>
    </w:p>
    <w:p w14:paraId="6C146B4E" w14:textId="77777777" w:rsidR="00346689" w:rsidRDefault="00346689" w:rsidP="00346689">
      <w:pPr>
        <w:pStyle w:val="Zkladntext"/>
        <w:jc w:val="center"/>
        <w:rPr>
          <w:rFonts w:cs="Arial"/>
          <w:bCs/>
          <w:i/>
          <w:szCs w:val="22"/>
          <w:lang w:val="sk-SK"/>
        </w:rPr>
      </w:pPr>
    </w:p>
    <w:p w14:paraId="6665898B" w14:textId="77777777" w:rsidR="00346689" w:rsidRDefault="00346689" w:rsidP="00346689">
      <w:pPr>
        <w:pStyle w:val="Zkladntext"/>
        <w:jc w:val="center"/>
        <w:rPr>
          <w:rFonts w:cs="Arial"/>
          <w:bCs/>
          <w:i/>
          <w:szCs w:val="22"/>
          <w:lang w:val="sk-SK"/>
        </w:rPr>
      </w:pPr>
    </w:p>
    <w:p w14:paraId="605A7D39" w14:textId="77777777" w:rsidR="00346689" w:rsidRDefault="00346689" w:rsidP="00346689">
      <w:pPr>
        <w:pStyle w:val="Zkladntext"/>
        <w:jc w:val="center"/>
        <w:rPr>
          <w:rFonts w:cs="Arial"/>
          <w:bCs/>
          <w:i/>
          <w:szCs w:val="22"/>
          <w:lang w:val="sk-SK"/>
        </w:rPr>
      </w:pPr>
    </w:p>
    <w:p w14:paraId="0A82EAD9" w14:textId="77777777" w:rsidR="00346689" w:rsidRDefault="00346689" w:rsidP="00346689">
      <w:pPr>
        <w:pStyle w:val="Zkladntext"/>
        <w:jc w:val="center"/>
        <w:rPr>
          <w:rFonts w:cs="Arial"/>
          <w:bCs/>
          <w:i/>
          <w:szCs w:val="22"/>
          <w:lang w:val="sk-SK"/>
        </w:rPr>
      </w:pPr>
    </w:p>
    <w:p w14:paraId="5B7832F7" w14:textId="77777777" w:rsidR="00346689" w:rsidRDefault="00346689" w:rsidP="00346689">
      <w:pPr>
        <w:pStyle w:val="Zkladntext"/>
        <w:jc w:val="center"/>
        <w:rPr>
          <w:rFonts w:cs="Arial"/>
          <w:bCs/>
          <w:i/>
          <w:szCs w:val="22"/>
          <w:lang w:val="sk-SK"/>
        </w:rPr>
      </w:pPr>
    </w:p>
    <w:p w14:paraId="2D48070C" w14:textId="77777777" w:rsidR="00346689" w:rsidRDefault="00346689" w:rsidP="00346689">
      <w:pPr>
        <w:pStyle w:val="Zkladntext"/>
        <w:jc w:val="center"/>
        <w:rPr>
          <w:rFonts w:cs="Arial"/>
          <w:bCs/>
          <w:i/>
          <w:szCs w:val="22"/>
          <w:lang w:val="sk-SK"/>
        </w:rPr>
      </w:pPr>
    </w:p>
    <w:p w14:paraId="3F431E9E" w14:textId="77777777" w:rsidR="00346689" w:rsidRDefault="00346689" w:rsidP="00346689">
      <w:pPr>
        <w:pStyle w:val="Zkladntext"/>
        <w:jc w:val="center"/>
        <w:rPr>
          <w:rFonts w:cs="Arial"/>
          <w:bCs/>
          <w:i/>
          <w:szCs w:val="22"/>
          <w:lang w:val="sk-SK"/>
        </w:rPr>
      </w:pPr>
    </w:p>
    <w:p w14:paraId="0CFA6347" w14:textId="77777777" w:rsidR="00346689" w:rsidRDefault="00346689" w:rsidP="00346689">
      <w:pPr>
        <w:pStyle w:val="Zkladntext"/>
        <w:jc w:val="center"/>
        <w:rPr>
          <w:rFonts w:cs="Arial"/>
          <w:bCs/>
          <w:i/>
          <w:szCs w:val="22"/>
          <w:lang w:val="sk-SK"/>
        </w:rPr>
      </w:pPr>
    </w:p>
    <w:p w14:paraId="7CBF4007" w14:textId="77777777" w:rsidR="00346689" w:rsidRDefault="00346689" w:rsidP="00346689">
      <w:pPr>
        <w:pStyle w:val="Zkladntext"/>
        <w:jc w:val="center"/>
        <w:rPr>
          <w:rFonts w:cs="Arial"/>
          <w:bCs/>
          <w:i/>
          <w:szCs w:val="22"/>
          <w:lang w:val="sk-SK"/>
        </w:rPr>
      </w:pPr>
    </w:p>
    <w:p w14:paraId="5008574F" w14:textId="77777777" w:rsidR="00346689" w:rsidRDefault="00346689" w:rsidP="00346689">
      <w:pPr>
        <w:pStyle w:val="Zkladntext"/>
        <w:jc w:val="center"/>
        <w:rPr>
          <w:rFonts w:cs="Arial"/>
          <w:bCs/>
          <w:i/>
          <w:szCs w:val="22"/>
          <w:lang w:val="sk-SK"/>
        </w:rPr>
      </w:pPr>
    </w:p>
    <w:p w14:paraId="6B0A5AD2" w14:textId="77777777" w:rsidR="00346689" w:rsidRDefault="00346689" w:rsidP="00346689">
      <w:pPr>
        <w:pStyle w:val="Zkladntext"/>
        <w:jc w:val="center"/>
        <w:rPr>
          <w:rFonts w:cs="Arial"/>
          <w:bCs/>
          <w:i/>
          <w:szCs w:val="22"/>
          <w:lang w:val="sk-SK"/>
        </w:rPr>
      </w:pPr>
    </w:p>
    <w:p w14:paraId="074B246D" w14:textId="77777777" w:rsidR="00346689" w:rsidRDefault="00346689" w:rsidP="00346689">
      <w:pPr>
        <w:pStyle w:val="Zkladntext"/>
        <w:jc w:val="center"/>
        <w:rPr>
          <w:rFonts w:cs="Arial"/>
          <w:bCs/>
          <w:i/>
          <w:szCs w:val="22"/>
          <w:lang w:val="sk-SK"/>
        </w:rPr>
      </w:pPr>
    </w:p>
    <w:p w14:paraId="68C12012" w14:textId="77777777" w:rsidR="00346689" w:rsidRDefault="00346689" w:rsidP="00346689">
      <w:pPr>
        <w:pStyle w:val="Zkladntext"/>
        <w:jc w:val="center"/>
        <w:rPr>
          <w:rFonts w:cs="Arial"/>
          <w:bCs/>
          <w:i/>
          <w:szCs w:val="22"/>
          <w:lang w:val="sk-SK"/>
        </w:rPr>
      </w:pPr>
    </w:p>
    <w:p w14:paraId="53F82E66" w14:textId="77777777" w:rsidR="00346689" w:rsidRDefault="00346689" w:rsidP="00346689">
      <w:pPr>
        <w:pStyle w:val="Zkladntext"/>
        <w:jc w:val="center"/>
        <w:rPr>
          <w:rFonts w:cs="Arial"/>
          <w:bCs/>
          <w:i/>
          <w:szCs w:val="22"/>
          <w:lang w:val="sk-SK"/>
        </w:rPr>
      </w:pPr>
    </w:p>
    <w:p w14:paraId="7318F36A" w14:textId="77777777" w:rsidR="00346689" w:rsidRPr="007008A6" w:rsidRDefault="00346689" w:rsidP="00346689">
      <w:pPr>
        <w:pStyle w:val="Zkladntext"/>
        <w:rPr>
          <w:rFonts w:cs="Arial"/>
          <w:bCs/>
          <w:i/>
          <w:szCs w:val="22"/>
          <w:lang w:val="sk-SK"/>
        </w:rPr>
      </w:pPr>
      <w:r w:rsidRPr="007008A6">
        <w:rPr>
          <w:rFonts w:cs="Arial"/>
          <w:bCs/>
          <w:i/>
          <w:szCs w:val="22"/>
          <w:lang w:val="sk-SK"/>
        </w:rPr>
        <w:t>(Poznámka: Od uchádzačov sa požaduje, aby vyplnili prázdne kolónky v tejto Prílohe k ponuke na Zmluvu o Dielo)</w:t>
      </w:r>
    </w:p>
    <w:p w14:paraId="28AD83E4" w14:textId="77777777" w:rsidR="00F265A3" w:rsidRDefault="00F265A3" w:rsidP="00F265A3">
      <w:pPr>
        <w:spacing w:after="120" w:line="23" w:lineRule="atLeast"/>
        <w:jc w:val="center"/>
        <w:rPr>
          <w:rFonts w:cs="Arial"/>
          <w:b/>
          <w:spacing w:val="-4"/>
          <w:szCs w:val="24"/>
        </w:rPr>
      </w:pPr>
      <w:r w:rsidRPr="006C2974">
        <w:rPr>
          <w:rFonts w:cs="Arial"/>
          <w:b/>
          <w:spacing w:val="-4"/>
          <w:szCs w:val="24"/>
        </w:rPr>
        <w:lastRenderedPageBreak/>
        <w:t>Tabuľka údajov o úpravách ceny v dôsledku zmien nákladov slúži ako vzor pre vyhľadanie   zdrojov pre výpočet indexov</w:t>
      </w:r>
    </w:p>
    <w:p w14:paraId="23A991C7" w14:textId="77777777" w:rsidR="00F265A3" w:rsidRPr="006C2974" w:rsidRDefault="00F265A3" w:rsidP="00F265A3">
      <w:pPr>
        <w:spacing w:after="120" w:line="23" w:lineRule="atLeast"/>
        <w:jc w:val="center"/>
        <w:rPr>
          <w:rFonts w:cs="Arial"/>
          <w:b/>
          <w:spacing w:val="-4"/>
          <w:szCs w:val="24"/>
        </w:rPr>
      </w:pP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F265A3" w:rsidRPr="006C2974" w14:paraId="2302178F" w14:textId="77777777" w:rsidTr="00F37A61">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B4A51DD" w14:textId="77777777" w:rsidR="00F265A3" w:rsidRPr="006C2974" w:rsidRDefault="00F265A3" w:rsidP="00F37A61">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D336B92" w14:textId="77777777" w:rsidR="00F265A3" w:rsidRPr="006C2974" w:rsidRDefault="00F265A3" w:rsidP="00F37A61">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8B2832D" w14:textId="77777777" w:rsidR="00F265A3" w:rsidRPr="006C2974" w:rsidRDefault="00F265A3" w:rsidP="00F37A61">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635F2598" w14:textId="77777777" w:rsidR="00F265A3" w:rsidRPr="006C2974" w:rsidRDefault="00F265A3" w:rsidP="00F37A61">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43226AA" w14:textId="77777777" w:rsidR="00F265A3" w:rsidRPr="006C2974" w:rsidRDefault="00F265A3" w:rsidP="00F37A61">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F265A3" w:rsidRPr="006C2974" w14:paraId="64C6A242" w14:textId="77777777" w:rsidTr="00F37A61">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24E8D96" w14:textId="77777777" w:rsidR="00F265A3" w:rsidRPr="006C2974" w:rsidRDefault="00F265A3" w:rsidP="00F37A61">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A9A75A8" w14:textId="77777777" w:rsidR="00F265A3" w:rsidRPr="006C2974" w:rsidRDefault="00F265A3" w:rsidP="00F37A61">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2A0706B" w14:textId="77777777" w:rsidR="00F265A3" w:rsidRPr="006C2974" w:rsidRDefault="00F265A3" w:rsidP="00F37A61">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70059029" w14:textId="77777777" w:rsidR="00F265A3" w:rsidRPr="006C2974" w:rsidRDefault="00F265A3" w:rsidP="00F37A61">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20786630" w14:textId="77777777" w:rsidR="00F265A3" w:rsidRPr="006C2974" w:rsidRDefault="00F265A3" w:rsidP="00F37A61">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45F50B7D" w14:textId="77777777" w:rsidR="00F265A3" w:rsidRPr="006C2974" w:rsidRDefault="00F265A3" w:rsidP="00F37A61">
            <w:pPr>
              <w:keepLines/>
              <w:tabs>
                <w:tab w:val="right" w:pos="9214"/>
              </w:tabs>
              <w:spacing w:after="120" w:line="23" w:lineRule="atLeast"/>
              <w:ind w:left="992" w:hanging="872"/>
              <w:rPr>
                <w:rFonts w:cs="Arial"/>
                <w:b/>
                <w:bCs/>
                <w:sz w:val="18"/>
              </w:rPr>
            </w:pPr>
            <w:r w:rsidRPr="006C2974">
              <w:rPr>
                <w:rFonts w:cs="Arial"/>
                <w:b/>
                <w:bCs/>
                <w:sz w:val="18"/>
              </w:rPr>
              <w:t>Dátum</w:t>
            </w:r>
          </w:p>
        </w:tc>
      </w:tr>
      <w:tr w:rsidR="00F265A3" w:rsidRPr="006C2974" w14:paraId="1DB9B77B" w14:textId="77777777" w:rsidTr="00F37A61">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334BB4BD"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7A618CAD" w14:textId="77777777" w:rsidR="00F265A3" w:rsidRPr="006C2974" w:rsidRDefault="00F265A3" w:rsidP="00F37A61">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B5EB6C5" w14:textId="77777777" w:rsidR="00F265A3" w:rsidRPr="006C2974" w:rsidRDefault="00F265A3" w:rsidP="00F37A61">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4B966906"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6447F3A1" w14:textId="77777777" w:rsidR="00F265A3" w:rsidRPr="006C2974" w:rsidRDefault="00F265A3" w:rsidP="00F37A61">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375A4945" w14:textId="77777777" w:rsidR="00F265A3" w:rsidRPr="006C2974" w:rsidRDefault="00F265A3" w:rsidP="00F37A61">
            <w:pPr>
              <w:keepLines/>
              <w:tabs>
                <w:tab w:val="right" w:pos="9214"/>
              </w:tabs>
              <w:spacing w:after="120" w:line="23" w:lineRule="atLeast"/>
              <w:ind w:left="-21"/>
              <w:jc w:val="center"/>
              <w:rPr>
                <w:rFonts w:cs="Arial"/>
                <w:b/>
                <w:bCs/>
                <w:sz w:val="18"/>
              </w:rPr>
            </w:pPr>
            <w:r w:rsidRPr="006C2974">
              <w:rPr>
                <w:rFonts w:cs="Arial"/>
                <w:b/>
                <w:bCs/>
                <w:sz w:val="18"/>
              </w:rPr>
              <w:t>-</w:t>
            </w:r>
          </w:p>
        </w:tc>
      </w:tr>
      <w:tr w:rsidR="00F265A3" w:rsidRPr="006C2974" w14:paraId="5DE29B97" w14:textId="77777777" w:rsidTr="00F37A61">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8C0B43C" w14:textId="77777777" w:rsidR="00F265A3" w:rsidRPr="006C2974" w:rsidRDefault="00F265A3" w:rsidP="00F37A61">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13CF57BD"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4659D8B"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9599399"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C800D9B" w14:textId="77777777" w:rsidR="00F265A3" w:rsidRPr="006C2974" w:rsidRDefault="00F265A3" w:rsidP="00F37A61">
            <w:pPr>
              <w:keepLines/>
              <w:tabs>
                <w:tab w:val="right" w:pos="9214"/>
              </w:tabs>
              <w:spacing w:after="120" w:line="23" w:lineRule="atLeast"/>
              <w:ind w:left="992"/>
              <w:jc w:val="center"/>
              <w:rPr>
                <w:rFonts w:cs="Arial"/>
                <w:sz w:val="16"/>
              </w:rPr>
            </w:pPr>
          </w:p>
          <w:p w14:paraId="7796AF8C" w14:textId="77777777" w:rsidR="00F265A3" w:rsidRPr="006C2974" w:rsidRDefault="00F265A3" w:rsidP="00F37A61">
            <w:pPr>
              <w:keepLines/>
              <w:tabs>
                <w:tab w:val="right" w:pos="9214"/>
              </w:tabs>
              <w:spacing w:after="120" w:line="23" w:lineRule="atLeast"/>
              <w:ind w:left="992"/>
              <w:jc w:val="center"/>
              <w:rPr>
                <w:rFonts w:cs="Arial"/>
                <w:sz w:val="16"/>
              </w:rPr>
            </w:pPr>
          </w:p>
          <w:p w14:paraId="6AD98F8F" w14:textId="77777777" w:rsidR="00F265A3" w:rsidRPr="006C2974" w:rsidRDefault="00F265A3" w:rsidP="00F37A61">
            <w:pPr>
              <w:keepLines/>
              <w:tabs>
                <w:tab w:val="right" w:pos="9214"/>
              </w:tabs>
              <w:spacing w:after="120" w:line="23" w:lineRule="atLeast"/>
              <w:ind w:left="157"/>
              <w:jc w:val="center"/>
              <w:rPr>
                <w:rFonts w:cs="Arial"/>
                <w:sz w:val="16"/>
              </w:rPr>
            </w:pPr>
          </w:p>
          <w:p w14:paraId="37654AF9" w14:textId="77777777" w:rsidR="00F265A3" w:rsidRPr="006C2974" w:rsidRDefault="00F265A3" w:rsidP="00F37A61">
            <w:pPr>
              <w:keepLines/>
              <w:tabs>
                <w:tab w:val="right" w:pos="9214"/>
              </w:tabs>
              <w:spacing w:after="120" w:line="23" w:lineRule="atLeast"/>
              <w:ind w:left="157"/>
              <w:rPr>
                <w:rFonts w:cs="Arial"/>
                <w:b/>
                <w:sz w:val="16"/>
              </w:rPr>
            </w:pPr>
            <w:r w:rsidRPr="006C2974">
              <w:rPr>
                <w:rFonts w:cs="Arial"/>
                <w:sz w:val="16"/>
              </w:rPr>
              <w:t>(</w:t>
            </w:r>
            <w:r>
              <w:rPr>
                <w:rFonts w:cs="Arial"/>
                <w:sz w:val="16"/>
              </w:rPr>
              <w:t>143,24+143,65+143,73</w:t>
            </w:r>
            <w:r w:rsidRPr="00574F4A">
              <w:rPr>
                <w:rFonts w:cs="Arial"/>
                <w:sz w:val="16"/>
              </w:rPr>
              <w:t xml:space="preserve">)/3  =  </w:t>
            </w:r>
            <w:r w:rsidRPr="00934417">
              <w:rPr>
                <w:rFonts w:cs="Arial"/>
                <w:b/>
                <w:sz w:val="16"/>
              </w:rPr>
              <w:t>143,540</w:t>
            </w:r>
          </w:p>
          <w:p w14:paraId="43FA0D32" w14:textId="77777777" w:rsidR="00F265A3" w:rsidRPr="006C2974" w:rsidRDefault="00F265A3" w:rsidP="00F37A61">
            <w:pPr>
              <w:keepLines/>
              <w:tabs>
                <w:tab w:val="right" w:pos="9214"/>
              </w:tabs>
              <w:spacing w:after="120" w:line="23" w:lineRule="atLeast"/>
              <w:ind w:left="157"/>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AD90FBA" w14:textId="77777777" w:rsidR="00F265A3" w:rsidRDefault="00F265A3" w:rsidP="00F37A61">
            <w:pPr>
              <w:keepLines/>
              <w:tabs>
                <w:tab w:val="right" w:pos="9214"/>
              </w:tabs>
              <w:spacing w:after="120" w:line="23" w:lineRule="atLeast"/>
              <w:rPr>
                <w:rFonts w:cs="Arial"/>
                <w:sz w:val="16"/>
              </w:rPr>
            </w:pPr>
          </w:p>
          <w:p w14:paraId="243D473C" w14:textId="77777777" w:rsidR="00F265A3" w:rsidRPr="006C2974" w:rsidRDefault="00F265A3" w:rsidP="00F37A61">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2024</w:t>
            </w:r>
          </w:p>
        </w:tc>
      </w:tr>
      <w:tr w:rsidR="00F265A3" w:rsidRPr="006C2974" w14:paraId="085B33F2" w14:textId="77777777" w:rsidTr="00F37A61">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977E50B"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79AB421"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FD4DBA"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49B9615"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0FD9A8B4"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29CBA5"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A765301" w14:textId="77777777" w:rsidR="00F265A3" w:rsidRPr="006C2974" w:rsidRDefault="00F265A3" w:rsidP="00F37A61">
            <w:pPr>
              <w:spacing w:after="120" w:line="23" w:lineRule="atLeast"/>
              <w:rPr>
                <w:rFonts w:cs="Arial"/>
                <w:sz w:val="16"/>
              </w:rPr>
            </w:pPr>
          </w:p>
        </w:tc>
      </w:tr>
      <w:tr w:rsidR="00F265A3" w:rsidRPr="006C2974" w14:paraId="70EC45AC" w14:textId="77777777" w:rsidTr="00F37A61">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DE47194"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FE60A1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1EE217"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6D440E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0"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C9DE3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65FB696" w14:textId="77777777" w:rsidR="00F265A3" w:rsidRPr="006C2974" w:rsidRDefault="00F265A3" w:rsidP="00F37A61">
            <w:pPr>
              <w:spacing w:after="120" w:line="23" w:lineRule="atLeast"/>
              <w:rPr>
                <w:rFonts w:cs="Arial"/>
                <w:sz w:val="16"/>
              </w:rPr>
            </w:pPr>
          </w:p>
        </w:tc>
      </w:tr>
      <w:tr w:rsidR="00F265A3" w:rsidRPr="006C2974" w14:paraId="2C6BB906" w14:textId="77777777" w:rsidTr="00F37A61">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339C5A1"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A5F8BED"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E87E627"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E9544F4"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4F8315D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2EA953A" w14:textId="77777777" w:rsidR="00F265A3" w:rsidRPr="006C2974" w:rsidRDefault="00F265A3" w:rsidP="00F37A61">
            <w:pPr>
              <w:spacing w:after="120" w:line="23" w:lineRule="atLeast"/>
              <w:rPr>
                <w:rFonts w:cs="Arial"/>
                <w:sz w:val="16"/>
              </w:rPr>
            </w:pPr>
          </w:p>
        </w:tc>
      </w:tr>
      <w:tr w:rsidR="00F265A3" w:rsidRPr="006C2974" w14:paraId="3381303D" w14:textId="77777777" w:rsidTr="00F37A61">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BA5E4D6"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6648AE6C"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D58466B"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0E9240E7"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BD0A314" w14:textId="77777777" w:rsidR="00F265A3" w:rsidRDefault="00F265A3" w:rsidP="00F37A61">
            <w:pPr>
              <w:keepLines/>
              <w:tabs>
                <w:tab w:val="right" w:pos="9214"/>
              </w:tabs>
              <w:spacing w:after="120" w:line="23" w:lineRule="atLeast"/>
              <w:jc w:val="center"/>
              <w:rPr>
                <w:rFonts w:cs="Arial"/>
                <w:b/>
                <w:sz w:val="16"/>
              </w:rPr>
            </w:pPr>
          </w:p>
          <w:p w14:paraId="2E0D02D8" w14:textId="77777777" w:rsidR="00F265A3" w:rsidRPr="006C2974" w:rsidRDefault="00F265A3" w:rsidP="00F37A61">
            <w:pPr>
              <w:keepLines/>
              <w:tabs>
                <w:tab w:val="right" w:pos="9214"/>
              </w:tabs>
              <w:spacing w:after="120" w:line="23" w:lineRule="atLeast"/>
              <w:jc w:val="center"/>
              <w:rPr>
                <w:rFonts w:cs="Arial"/>
                <w:sz w:val="16"/>
              </w:rPr>
            </w:pPr>
            <w:r w:rsidRPr="00574F4A">
              <w:rPr>
                <w:rFonts w:cs="Arial"/>
                <w:sz w:val="16"/>
              </w:rPr>
              <w:t>(</w:t>
            </w:r>
            <w:r>
              <w:rPr>
                <w:rFonts w:cs="Arial"/>
                <w:sz w:val="16"/>
              </w:rPr>
              <w:t>1,520+1,467+1,409</w:t>
            </w:r>
            <w:r w:rsidRPr="00574F4A">
              <w:rPr>
                <w:rFonts w:cs="Arial"/>
                <w:sz w:val="16"/>
              </w:rPr>
              <w:t xml:space="preserve">)/3  =  </w:t>
            </w:r>
            <w:r w:rsidRPr="00934417">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432E45F" w14:textId="77777777" w:rsidR="00F265A3" w:rsidRDefault="00F265A3" w:rsidP="00F37A61">
            <w:pPr>
              <w:keepLines/>
              <w:tabs>
                <w:tab w:val="right" w:pos="9214"/>
              </w:tabs>
              <w:spacing w:after="120" w:line="23" w:lineRule="atLeast"/>
              <w:rPr>
                <w:rFonts w:cs="Arial"/>
                <w:sz w:val="16"/>
              </w:rPr>
            </w:pPr>
          </w:p>
          <w:p w14:paraId="6F6FEA6C" w14:textId="77777777" w:rsidR="00F265A3" w:rsidRPr="006C2974" w:rsidRDefault="00F265A3" w:rsidP="00F37A61">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2024</w:t>
            </w:r>
          </w:p>
        </w:tc>
      </w:tr>
      <w:tr w:rsidR="00F265A3" w:rsidRPr="006C2974" w14:paraId="4DB33F7F"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46980"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5F04F6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F241995"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6F6552D"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32E767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847CC4" w14:textId="77777777" w:rsidR="00F265A3" w:rsidRPr="006C2974" w:rsidRDefault="00F265A3" w:rsidP="00F37A61">
            <w:pPr>
              <w:spacing w:after="120" w:line="23" w:lineRule="atLeast"/>
              <w:rPr>
                <w:rFonts w:cs="Arial"/>
                <w:sz w:val="16"/>
              </w:rPr>
            </w:pPr>
          </w:p>
        </w:tc>
      </w:tr>
      <w:tr w:rsidR="00F265A3" w:rsidRPr="006C2974" w14:paraId="288EF73D"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097D23C"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69459B"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09FFDE2"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4DBB83E"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380701"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717B2A" w14:textId="77777777" w:rsidR="00F265A3" w:rsidRPr="006C2974" w:rsidRDefault="00F265A3" w:rsidP="00F37A61">
            <w:pPr>
              <w:spacing w:after="120" w:line="23" w:lineRule="atLeast"/>
              <w:rPr>
                <w:rFonts w:cs="Arial"/>
                <w:sz w:val="16"/>
              </w:rPr>
            </w:pPr>
          </w:p>
        </w:tc>
      </w:tr>
      <w:tr w:rsidR="00F265A3" w:rsidRPr="006C2974" w14:paraId="5253178B"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AFB81A"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3368839"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E14D730"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090162B"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AF3F44"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1B1721" w14:textId="77777777" w:rsidR="00F265A3" w:rsidRPr="006C2974" w:rsidRDefault="00F265A3" w:rsidP="00F37A61">
            <w:pPr>
              <w:spacing w:after="120" w:line="23" w:lineRule="atLeast"/>
              <w:rPr>
                <w:rFonts w:cs="Arial"/>
                <w:sz w:val="16"/>
              </w:rPr>
            </w:pPr>
          </w:p>
        </w:tc>
      </w:tr>
      <w:tr w:rsidR="00F265A3" w:rsidRPr="006C2974" w14:paraId="6B8E8689" w14:textId="77777777" w:rsidTr="00F37A61">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58BAFF12"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18D82BA2"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80EB461"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272AAE8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2B75465C" w14:textId="77777777" w:rsidR="00F265A3" w:rsidRPr="006C2974" w:rsidRDefault="00F265A3" w:rsidP="00F37A61">
            <w:pPr>
              <w:keepLines/>
              <w:tabs>
                <w:tab w:val="right" w:pos="9214"/>
              </w:tabs>
              <w:spacing w:after="120" w:line="23" w:lineRule="atLeast"/>
              <w:ind w:left="992"/>
              <w:jc w:val="center"/>
              <w:rPr>
                <w:rFonts w:cs="Arial"/>
                <w:sz w:val="16"/>
              </w:rPr>
            </w:pPr>
          </w:p>
          <w:p w14:paraId="4D18F370" w14:textId="77777777" w:rsidR="00F265A3" w:rsidRPr="006C2974" w:rsidRDefault="00F265A3" w:rsidP="00F37A61">
            <w:pPr>
              <w:keepLines/>
              <w:tabs>
                <w:tab w:val="right" w:pos="9214"/>
              </w:tabs>
              <w:spacing w:after="120" w:line="23" w:lineRule="atLeast"/>
              <w:ind w:left="992"/>
              <w:jc w:val="center"/>
              <w:rPr>
                <w:rFonts w:cs="Arial"/>
                <w:sz w:val="16"/>
              </w:rPr>
            </w:pPr>
          </w:p>
          <w:p w14:paraId="513FFC7C" w14:textId="77777777" w:rsidR="00F265A3" w:rsidRPr="006C2974" w:rsidRDefault="00F265A3" w:rsidP="00F37A61">
            <w:pPr>
              <w:keepLines/>
              <w:tabs>
                <w:tab w:val="right" w:pos="9214"/>
              </w:tabs>
              <w:spacing w:after="120" w:line="23" w:lineRule="atLeast"/>
              <w:ind w:left="992" w:hanging="977"/>
              <w:jc w:val="center"/>
              <w:rPr>
                <w:rFonts w:cs="Arial"/>
                <w:b/>
                <w:sz w:val="16"/>
              </w:rPr>
            </w:pPr>
          </w:p>
          <w:p w14:paraId="1EC5F0FF" w14:textId="77777777" w:rsidR="00F265A3" w:rsidRPr="006C2974" w:rsidRDefault="00F265A3" w:rsidP="00F37A61">
            <w:pPr>
              <w:keepLines/>
              <w:tabs>
                <w:tab w:val="right" w:pos="9214"/>
              </w:tabs>
              <w:spacing w:after="120" w:line="23" w:lineRule="atLeast"/>
              <w:ind w:left="992" w:hanging="977"/>
              <w:jc w:val="center"/>
              <w:rPr>
                <w:rFonts w:cs="Arial"/>
                <w:b/>
                <w:sz w:val="16"/>
              </w:rPr>
            </w:pPr>
            <w:r w:rsidRPr="00367B2E">
              <w:rPr>
                <w:rFonts w:cs="Arial"/>
                <w:b/>
                <w:sz w:val="16"/>
              </w:rPr>
              <w:t>12</w:t>
            </w:r>
            <w:r>
              <w:rPr>
                <w:rFonts w:cs="Arial"/>
                <w:b/>
                <w:sz w:val="16"/>
              </w:rPr>
              <w:t>7,2</w:t>
            </w:r>
            <w:r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ABB3936" w14:textId="77777777" w:rsidR="00F265A3" w:rsidRPr="006C2974" w:rsidRDefault="00F265A3" w:rsidP="00F37A61">
            <w:pPr>
              <w:keepLines/>
              <w:tabs>
                <w:tab w:val="right" w:pos="9214"/>
              </w:tabs>
              <w:spacing w:after="120" w:line="23" w:lineRule="atLeast"/>
              <w:rPr>
                <w:rFonts w:cs="Arial"/>
                <w:sz w:val="16"/>
              </w:rPr>
            </w:pPr>
            <w:r>
              <w:rPr>
                <w:rFonts w:cs="Arial"/>
                <w:sz w:val="16"/>
              </w:rPr>
              <w:t>3</w:t>
            </w:r>
            <w:r w:rsidRPr="006C2974">
              <w:rPr>
                <w:rFonts w:cs="Arial"/>
                <w:sz w:val="16"/>
              </w:rPr>
              <w:t>.Q.2024</w:t>
            </w:r>
          </w:p>
        </w:tc>
      </w:tr>
      <w:tr w:rsidR="00F265A3" w:rsidRPr="006C2974" w14:paraId="416C2EC3" w14:textId="77777777" w:rsidTr="00F37A61">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5CC1F44"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2D86A51"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736D83"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E3CE406"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Pr>
                <w:rFonts w:cs="Arial"/>
                <w:sz w:val="16"/>
                <w:lang w:eastAsia="sk-SK"/>
              </w:rPr>
              <w:t xml:space="preserve"> </w:t>
            </w:r>
            <w:r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104A52E"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4197DF" w14:textId="77777777" w:rsidR="00F265A3" w:rsidRPr="006C2974" w:rsidRDefault="00F265A3" w:rsidP="00F37A61">
            <w:pPr>
              <w:spacing w:after="120" w:line="23" w:lineRule="atLeast"/>
              <w:rPr>
                <w:rFonts w:cs="Arial"/>
                <w:sz w:val="18"/>
              </w:rPr>
            </w:pPr>
          </w:p>
        </w:tc>
      </w:tr>
      <w:tr w:rsidR="00F265A3" w:rsidRPr="006C2974" w14:paraId="25CA7ED1" w14:textId="77777777" w:rsidTr="00F37A61">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E4AC647"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45A59105"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B95723"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050D04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7520EE1"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211893B" w14:textId="77777777" w:rsidR="00F265A3" w:rsidRPr="006C2974" w:rsidRDefault="00F265A3" w:rsidP="00F37A61">
            <w:pPr>
              <w:spacing w:after="120" w:line="23" w:lineRule="atLeast"/>
              <w:rPr>
                <w:rFonts w:cs="Arial"/>
                <w:sz w:val="18"/>
              </w:rPr>
            </w:pPr>
          </w:p>
        </w:tc>
      </w:tr>
      <w:tr w:rsidR="00F265A3" w:rsidRPr="006C2974" w14:paraId="2F1B3C8A" w14:textId="77777777" w:rsidTr="00F37A61">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46FDE6E"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2B51F3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97C5BF9"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2E1401D"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6657E82"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B34999" w14:textId="77777777" w:rsidR="00F265A3" w:rsidRPr="006C2974" w:rsidRDefault="00F265A3" w:rsidP="00F37A61">
            <w:pPr>
              <w:spacing w:after="120" w:line="23" w:lineRule="atLeast"/>
              <w:rPr>
                <w:rFonts w:cs="Arial"/>
                <w:sz w:val="18"/>
              </w:rPr>
            </w:pPr>
          </w:p>
        </w:tc>
      </w:tr>
      <w:tr w:rsidR="00F265A3" w:rsidRPr="006C2974" w14:paraId="6E799CD2" w14:textId="77777777" w:rsidTr="00F37A61">
        <w:trPr>
          <w:gridAfter w:val="2"/>
          <w:wAfter w:w="1002" w:type="pct"/>
          <w:trHeight w:val="246"/>
        </w:trPr>
        <w:tc>
          <w:tcPr>
            <w:tcW w:w="616" w:type="pct"/>
            <w:gridSpan w:val="2"/>
            <w:tcBorders>
              <w:top w:val="single" w:sz="4" w:space="0" w:color="auto"/>
              <w:left w:val="nil"/>
              <w:bottom w:val="nil"/>
              <w:right w:val="nil"/>
            </w:tcBorders>
            <w:noWrap/>
            <w:hideMark/>
          </w:tcPr>
          <w:p w14:paraId="42EE3853" w14:textId="77777777" w:rsidR="00F265A3" w:rsidRPr="006C2974" w:rsidRDefault="00F265A3" w:rsidP="00F37A61">
            <w:pPr>
              <w:spacing w:after="120" w:line="23" w:lineRule="atLeast"/>
              <w:rPr>
                <w:rFonts w:cs="Arial"/>
                <w:sz w:val="18"/>
                <w:lang w:eastAsia="sk-SK"/>
              </w:rPr>
            </w:pPr>
          </w:p>
        </w:tc>
        <w:tc>
          <w:tcPr>
            <w:tcW w:w="597" w:type="pct"/>
            <w:tcBorders>
              <w:top w:val="single" w:sz="4" w:space="0" w:color="auto"/>
              <w:left w:val="nil"/>
              <w:bottom w:val="nil"/>
              <w:right w:val="nil"/>
            </w:tcBorders>
          </w:tcPr>
          <w:p w14:paraId="47F398DA" w14:textId="77777777" w:rsidR="00F265A3" w:rsidRPr="006C2974" w:rsidRDefault="00F265A3" w:rsidP="00F37A61">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673BAEB9" w14:textId="77777777" w:rsidR="00F265A3" w:rsidRPr="006C2974" w:rsidRDefault="00F265A3" w:rsidP="00F37A61">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7AACCA4" w14:textId="77777777" w:rsidR="00F265A3" w:rsidRPr="006C2974" w:rsidRDefault="00F265A3" w:rsidP="00F37A61">
            <w:pPr>
              <w:spacing w:after="120" w:line="23" w:lineRule="atLeast"/>
              <w:rPr>
                <w:rFonts w:cs="Arial"/>
                <w:sz w:val="18"/>
                <w:lang w:eastAsia="sk-SK"/>
              </w:rPr>
            </w:pPr>
          </w:p>
        </w:tc>
      </w:tr>
      <w:tr w:rsidR="00F265A3" w:rsidRPr="009A1DA3" w14:paraId="660C875A" w14:textId="77777777" w:rsidTr="00F37A61">
        <w:trPr>
          <w:gridBefore w:val="1"/>
          <w:gridAfter w:val="1"/>
          <w:wBefore w:w="127" w:type="pct"/>
          <w:wAfter w:w="563" w:type="pct"/>
          <w:trHeight w:val="2607"/>
        </w:trPr>
        <w:tc>
          <w:tcPr>
            <w:tcW w:w="489" w:type="pct"/>
            <w:tcBorders>
              <w:top w:val="nil"/>
              <w:left w:val="nil"/>
              <w:bottom w:val="nil"/>
              <w:right w:val="nil"/>
            </w:tcBorders>
          </w:tcPr>
          <w:p w14:paraId="4A821E32" w14:textId="77777777" w:rsidR="00F265A3" w:rsidRPr="006C2974" w:rsidRDefault="00F265A3" w:rsidP="00F37A61">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7CCD5261"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Dátum: ..................................................</w:t>
            </w:r>
          </w:p>
          <w:p w14:paraId="6BDE5ADB" w14:textId="77777777" w:rsidR="00F265A3" w:rsidRPr="000C523D" w:rsidRDefault="00F265A3" w:rsidP="00F37A61">
            <w:pPr>
              <w:keepLines/>
              <w:tabs>
                <w:tab w:val="right" w:pos="9214"/>
              </w:tabs>
              <w:spacing w:after="120" w:line="23" w:lineRule="atLeast"/>
              <w:jc w:val="both"/>
              <w:rPr>
                <w:rFonts w:cs="Arial"/>
                <w:sz w:val="18"/>
              </w:rPr>
            </w:pPr>
          </w:p>
          <w:p w14:paraId="4C507B12"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Podpis: ..........................................................</w:t>
            </w:r>
          </w:p>
          <w:p w14:paraId="468E3097" w14:textId="77777777" w:rsidR="00F265A3" w:rsidRPr="000C523D" w:rsidRDefault="00F265A3" w:rsidP="00F37A61">
            <w:pPr>
              <w:keepLines/>
              <w:tabs>
                <w:tab w:val="right" w:pos="9214"/>
              </w:tabs>
              <w:spacing w:after="120" w:line="23" w:lineRule="atLeast"/>
              <w:jc w:val="both"/>
              <w:rPr>
                <w:rFonts w:cs="Arial"/>
                <w:sz w:val="18"/>
              </w:rPr>
            </w:pPr>
          </w:p>
          <w:p w14:paraId="57EADC88"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81B38C7"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775E0F4B" w14:textId="77777777" w:rsidR="00F265A3" w:rsidRPr="000C523D" w:rsidRDefault="00F265A3" w:rsidP="00F37A61">
            <w:pPr>
              <w:keepLines/>
              <w:tabs>
                <w:tab w:val="right" w:pos="9214"/>
              </w:tabs>
              <w:spacing w:after="120" w:line="23" w:lineRule="atLeast"/>
              <w:jc w:val="both"/>
              <w:rPr>
                <w:rFonts w:cs="Arial"/>
                <w:sz w:val="18"/>
              </w:rPr>
            </w:pPr>
          </w:p>
          <w:p w14:paraId="6E7DAAC0" w14:textId="77777777" w:rsidR="00F265A3" w:rsidRPr="006C2974" w:rsidRDefault="00F265A3" w:rsidP="00F37A61">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43CA0D1A" w14:textId="77777777" w:rsidR="004B2539" w:rsidRDefault="004B2539" w:rsidP="004B2539"/>
    <w:p w14:paraId="71E26228" w14:textId="77777777" w:rsidR="0061484A" w:rsidRPr="00434723" w:rsidRDefault="0061484A" w:rsidP="007008A6">
      <w:pPr>
        <w:rPr>
          <w:rFonts w:cs="Arial"/>
          <w:szCs w:val="22"/>
          <w:lang w:val="sk-SK"/>
        </w:rPr>
      </w:pPr>
    </w:p>
    <w:p w14:paraId="14DC9750" w14:textId="77777777" w:rsidR="0061484A" w:rsidRPr="00434723" w:rsidRDefault="0061484A" w:rsidP="007008A6">
      <w:pPr>
        <w:rPr>
          <w:rFonts w:cs="Arial"/>
          <w:szCs w:val="22"/>
          <w:lang w:val="sk-SK"/>
        </w:rPr>
      </w:pPr>
    </w:p>
    <w:p w14:paraId="6DA5986C" w14:textId="77777777" w:rsidR="0061484A" w:rsidRPr="00434723" w:rsidRDefault="0061484A" w:rsidP="007008A6">
      <w:pPr>
        <w:rPr>
          <w:rFonts w:cs="Arial"/>
          <w:szCs w:val="22"/>
          <w:lang w:val="sk-SK"/>
        </w:rPr>
      </w:pPr>
    </w:p>
    <w:p w14:paraId="04D56891" w14:textId="77777777" w:rsidR="0061484A" w:rsidRPr="00434723" w:rsidRDefault="0061484A" w:rsidP="007008A6">
      <w:pPr>
        <w:rPr>
          <w:rFonts w:cs="Arial"/>
          <w:szCs w:val="22"/>
          <w:lang w:val="sk-SK"/>
        </w:rPr>
      </w:pPr>
    </w:p>
    <w:p w14:paraId="0A192393" w14:textId="77777777" w:rsidR="0061484A" w:rsidRPr="00434723" w:rsidRDefault="0061484A" w:rsidP="007008A6">
      <w:pPr>
        <w:rPr>
          <w:rFonts w:cs="Arial"/>
          <w:szCs w:val="22"/>
          <w:lang w:val="sk-SK"/>
        </w:rPr>
      </w:pPr>
    </w:p>
    <w:p w14:paraId="017667EB" w14:textId="77777777" w:rsidR="0061484A" w:rsidRPr="00434723" w:rsidRDefault="0061484A" w:rsidP="007008A6">
      <w:pPr>
        <w:rPr>
          <w:rFonts w:cs="Arial"/>
          <w:szCs w:val="22"/>
          <w:lang w:val="sk-SK"/>
        </w:rPr>
      </w:pPr>
    </w:p>
    <w:p w14:paraId="367D479D" w14:textId="77777777" w:rsidR="0061484A" w:rsidRPr="00434723" w:rsidRDefault="0061484A" w:rsidP="007008A6">
      <w:pPr>
        <w:rPr>
          <w:rFonts w:cs="Arial"/>
          <w:szCs w:val="22"/>
          <w:lang w:val="sk-SK"/>
        </w:rPr>
      </w:pPr>
    </w:p>
    <w:p w14:paraId="7F311013" w14:textId="77777777" w:rsidR="0061484A" w:rsidRPr="00434723" w:rsidRDefault="0061484A" w:rsidP="007008A6">
      <w:pPr>
        <w:rPr>
          <w:rFonts w:cs="Arial"/>
          <w:szCs w:val="22"/>
          <w:lang w:val="sk-SK"/>
        </w:rPr>
      </w:pPr>
    </w:p>
    <w:p w14:paraId="18429D7E" w14:textId="77777777" w:rsidR="0061484A" w:rsidRPr="00434723" w:rsidRDefault="0061484A" w:rsidP="007008A6">
      <w:pPr>
        <w:tabs>
          <w:tab w:val="left" w:pos="2506"/>
        </w:tabs>
        <w:rPr>
          <w:rFonts w:cs="Arial"/>
          <w:szCs w:val="22"/>
          <w:lang w:val="sk-SK"/>
        </w:rPr>
      </w:pPr>
    </w:p>
    <w:p w14:paraId="4EA0B686" w14:textId="77777777" w:rsidR="0061484A" w:rsidRPr="00434723" w:rsidRDefault="0061484A" w:rsidP="007008A6">
      <w:pPr>
        <w:tabs>
          <w:tab w:val="left" w:pos="2506"/>
        </w:tabs>
        <w:rPr>
          <w:rFonts w:cs="Arial"/>
          <w:szCs w:val="22"/>
          <w:lang w:val="sk-SK"/>
        </w:rPr>
      </w:pPr>
    </w:p>
    <w:p w14:paraId="06872506" w14:textId="77777777" w:rsidR="00BE58EF" w:rsidRPr="007008A6" w:rsidRDefault="0061484A" w:rsidP="007008A6">
      <w:pPr>
        <w:jc w:val="center"/>
        <w:rPr>
          <w:rFonts w:cs="Arial"/>
          <w:szCs w:val="22"/>
          <w:lang w:val="sk-SK"/>
        </w:rPr>
      </w:pPr>
      <w:r w:rsidRPr="00434723">
        <w:rPr>
          <w:rFonts w:cs="Arial"/>
          <w:szCs w:val="22"/>
          <w:lang w:val="sk-SK"/>
        </w:rPr>
        <w:tab/>
      </w:r>
    </w:p>
    <w:p w14:paraId="09A411B4" w14:textId="77777777" w:rsidR="00BE58EF" w:rsidRPr="007008A6" w:rsidRDefault="00BE58EF" w:rsidP="007008A6">
      <w:pPr>
        <w:jc w:val="center"/>
        <w:rPr>
          <w:rFonts w:cs="Arial"/>
          <w:szCs w:val="22"/>
          <w:lang w:val="sk-SK"/>
        </w:rPr>
      </w:pPr>
    </w:p>
    <w:p w14:paraId="7647D48B" w14:textId="77777777" w:rsidR="00FD194B" w:rsidRDefault="00FD194B" w:rsidP="007008A6">
      <w:pPr>
        <w:jc w:val="center"/>
        <w:rPr>
          <w:rFonts w:cs="Arial"/>
          <w:b/>
          <w:caps/>
          <w:szCs w:val="22"/>
          <w:lang w:val="sk-SK"/>
        </w:rPr>
      </w:pPr>
    </w:p>
    <w:p w14:paraId="3CB1D481" w14:textId="77777777" w:rsidR="00FD194B" w:rsidRDefault="00FD194B" w:rsidP="007008A6">
      <w:pPr>
        <w:jc w:val="center"/>
        <w:rPr>
          <w:rFonts w:cs="Arial"/>
          <w:b/>
          <w:caps/>
          <w:szCs w:val="22"/>
          <w:lang w:val="sk-SK"/>
        </w:rPr>
      </w:pPr>
    </w:p>
    <w:p w14:paraId="0D322405" w14:textId="77777777" w:rsidR="00FD194B" w:rsidRDefault="00FD194B" w:rsidP="007008A6">
      <w:pPr>
        <w:jc w:val="center"/>
        <w:rPr>
          <w:rFonts w:cs="Arial"/>
          <w:b/>
          <w:caps/>
          <w:szCs w:val="22"/>
          <w:lang w:val="sk-SK"/>
        </w:rPr>
      </w:pPr>
    </w:p>
    <w:p w14:paraId="579C8E69" w14:textId="77777777" w:rsidR="00FD194B" w:rsidRDefault="00FD194B" w:rsidP="007008A6">
      <w:pPr>
        <w:jc w:val="center"/>
        <w:rPr>
          <w:rFonts w:cs="Arial"/>
          <w:b/>
          <w:caps/>
          <w:szCs w:val="22"/>
          <w:lang w:val="sk-SK"/>
        </w:rPr>
      </w:pPr>
    </w:p>
    <w:p w14:paraId="2C102DA2" w14:textId="77777777" w:rsidR="00FD194B" w:rsidRDefault="00FD194B" w:rsidP="007008A6">
      <w:pPr>
        <w:jc w:val="center"/>
        <w:rPr>
          <w:rFonts w:cs="Arial"/>
          <w:b/>
          <w:caps/>
          <w:szCs w:val="22"/>
          <w:lang w:val="sk-SK"/>
        </w:rPr>
      </w:pPr>
    </w:p>
    <w:p w14:paraId="03B37161" w14:textId="77777777" w:rsidR="00FD194B" w:rsidRDefault="00FD194B" w:rsidP="007008A6">
      <w:pPr>
        <w:jc w:val="center"/>
        <w:rPr>
          <w:rFonts w:cs="Arial"/>
          <w:b/>
          <w:caps/>
          <w:szCs w:val="22"/>
          <w:lang w:val="sk-SK"/>
        </w:rPr>
      </w:pPr>
    </w:p>
    <w:p w14:paraId="16113B55" w14:textId="77777777" w:rsidR="00FD194B" w:rsidRDefault="00FD194B" w:rsidP="007008A6">
      <w:pPr>
        <w:jc w:val="center"/>
        <w:rPr>
          <w:rFonts w:cs="Arial"/>
          <w:b/>
          <w:caps/>
          <w:szCs w:val="22"/>
          <w:lang w:val="sk-SK"/>
        </w:rPr>
      </w:pPr>
    </w:p>
    <w:p w14:paraId="2E1DDBFC" w14:textId="77777777" w:rsidR="00FD194B" w:rsidRDefault="00FD194B" w:rsidP="007008A6">
      <w:pPr>
        <w:jc w:val="center"/>
        <w:rPr>
          <w:rFonts w:cs="Arial"/>
          <w:b/>
          <w:caps/>
          <w:szCs w:val="22"/>
          <w:lang w:val="sk-SK"/>
        </w:rPr>
      </w:pPr>
    </w:p>
    <w:p w14:paraId="4A8D1D8D" w14:textId="77777777" w:rsidR="00FD194B" w:rsidRDefault="00FD194B" w:rsidP="007008A6">
      <w:pPr>
        <w:jc w:val="center"/>
        <w:rPr>
          <w:rFonts w:cs="Arial"/>
          <w:b/>
          <w:caps/>
          <w:szCs w:val="22"/>
          <w:lang w:val="sk-SK"/>
        </w:rPr>
      </w:pPr>
    </w:p>
    <w:p w14:paraId="22B37D3F" w14:textId="77777777" w:rsidR="00FD194B" w:rsidRDefault="00FD194B" w:rsidP="007008A6">
      <w:pPr>
        <w:jc w:val="center"/>
        <w:rPr>
          <w:rFonts w:cs="Arial"/>
          <w:b/>
          <w:caps/>
          <w:szCs w:val="22"/>
          <w:lang w:val="sk-SK"/>
        </w:rPr>
      </w:pPr>
    </w:p>
    <w:p w14:paraId="5AD89740" w14:textId="77777777" w:rsidR="00FD194B" w:rsidRDefault="00FD194B" w:rsidP="007008A6">
      <w:pPr>
        <w:jc w:val="center"/>
        <w:rPr>
          <w:rFonts w:cs="Arial"/>
          <w:b/>
          <w:caps/>
          <w:szCs w:val="22"/>
          <w:lang w:val="sk-SK"/>
        </w:rPr>
      </w:pPr>
    </w:p>
    <w:p w14:paraId="422F6963" w14:textId="77777777" w:rsidR="00FD194B" w:rsidRDefault="00FD194B" w:rsidP="007008A6">
      <w:pPr>
        <w:jc w:val="center"/>
        <w:rPr>
          <w:rFonts w:cs="Arial"/>
          <w:b/>
          <w:caps/>
          <w:szCs w:val="22"/>
          <w:lang w:val="sk-SK"/>
        </w:rPr>
      </w:pPr>
    </w:p>
    <w:p w14:paraId="2FEACD76" w14:textId="77777777" w:rsidR="00FD194B" w:rsidRDefault="00FD194B" w:rsidP="007008A6">
      <w:pPr>
        <w:jc w:val="center"/>
        <w:rPr>
          <w:rFonts w:cs="Arial"/>
          <w:b/>
          <w:caps/>
          <w:szCs w:val="22"/>
          <w:lang w:val="sk-SK"/>
        </w:rPr>
      </w:pPr>
    </w:p>
    <w:p w14:paraId="5DD9012E" w14:textId="77777777" w:rsidR="00FD194B" w:rsidRDefault="00FD194B" w:rsidP="007008A6">
      <w:pPr>
        <w:jc w:val="center"/>
        <w:rPr>
          <w:rFonts w:cs="Arial"/>
          <w:b/>
          <w:caps/>
          <w:szCs w:val="22"/>
          <w:lang w:val="sk-SK"/>
        </w:rPr>
      </w:pPr>
    </w:p>
    <w:p w14:paraId="690F2F54" w14:textId="77777777" w:rsidR="00FD194B" w:rsidRDefault="00FD194B" w:rsidP="007008A6">
      <w:pPr>
        <w:jc w:val="center"/>
        <w:rPr>
          <w:rFonts w:cs="Arial"/>
          <w:b/>
          <w:caps/>
          <w:szCs w:val="22"/>
          <w:lang w:val="sk-SK"/>
        </w:rPr>
      </w:pPr>
    </w:p>
    <w:p w14:paraId="06979FC2"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4</w:t>
      </w:r>
    </w:p>
    <w:p w14:paraId="01D87AB8"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Zmluva o Dielo</w:t>
      </w:r>
    </w:p>
    <w:p w14:paraId="68E8A2E2"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3FBDA13B"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 xml:space="preserve">na vykonanie prác </w:t>
      </w:r>
    </w:p>
    <w:p w14:paraId="68DF18D7" w14:textId="77777777" w:rsidR="00BE58EF" w:rsidRPr="007008A6" w:rsidRDefault="00BE58EF" w:rsidP="007008A6">
      <w:pPr>
        <w:pStyle w:val="Zkladntext"/>
        <w:jc w:val="center"/>
        <w:rPr>
          <w:rFonts w:cs="Arial"/>
          <w:b/>
          <w:caps/>
          <w:szCs w:val="22"/>
        </w:rPr>
      </w:pPr>
      <w:r w:rsidRPr="00434723">
        <w:rPr>
          <w:rFonts w:cs="Arial"/>
          <w:szCs w:val="22"/>
          <w:lang w:val="sk-SK"/>
        </w:rPr>
        <w:br w:type="page"/>
      </w:r>
      <w:bookmarkStart w:id="21" w:name="_Toc93628858"/>
      <w:bookmarkStart w:id="22" w:name="_Toc93629354"/>
      <w:bookmarkStart w:id="23" w:name="_Toc93651842"/>
      <w:r w:rsidRPr="007008A6">
        <w:rPr>
          <w:rFonts w:cs="Arial"/>
          <w:b/>
          <w:caps/>
          <w:szCs w:val="22"/>
        </w:rPr>
        <w:lastRenderedPageBreak/>
        <w:t>Vzorové tlačivo zábezpeky na vykonanie prác</w:t>
      </w:r>
      <w:bookmarkEnd w:id="21"/>
      <w:bookmarkEnd w:id="22"/>
      <w:bookmarkEnd w:id="23"/>
    </w:p>
    <w:p w14:paraId="51C8EA17" w14:textId="77777777" w:rsidR="00BE58EF" w:rsidRPr="00434723" w:rsidRDefault="00BE58EF" w:rsidP="007008A6">
      <w:pPr>
        <w:pStyle w:val="Nadpis3"/>
        <w:numPr>
          <w:ilvl w:val="0"/>
          <w:numId w:val="0"/>
        </w:numPr>
        <w:spacing w:before="0" w:after="0"/>
        <w:jc w:val="center"/>
        <w:rPr>
          <w:rFonts w:cs="Arial"/>
          <w:szCs w:val="22"/>
          <w:lang w:val="sk-SK"/>
        </w:rPr>
      </w:pPr>
    </w:p>
    <w:p w14:paraId="23C9431B"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 xml:space="preserve">Referenčné číslo zverejnenia v Úradnom vestníku EÚ/Vestníku ÚVO:        </w:t>
      </w:r>
      <w:r w:rsidR="007A6A7A" w:rsidRPr="00434723">
        <w:rPr>
          <w:rFonts w:cs="Arial"/>
          <w:b/>
          <w:bCs/>
          <w:szCs w:val="22"/>
          <w:lang w:val="sk-SK"/>
        </w:rPr>
        <w:t xml:space="preserve">           /</w:t>
      </w:r>
      <w:r w:rsidRPr="00434723">
        <w:rPr>
          <w:rFonts w:cs="Arial"/>
          <w:b/>
          <w:bCs/>
          <w:szCs w:val="22"/>
          <w:lang w:val="sk-SK"/>
        </w:rPr>
        <w:t xml:space="preserve">            </w:t>
      </w:r>
    </w:p>
    <w:p w14:paraId="7B2038F9" w14:textId="77777777" w:rsidR="00BE58EF" w:rsidRPr="00434723" w:rsidRDefault="00BE58EF" w:rsidP="007008A6">
      <w:pPr>
        <w:tabs>
          <w:tab w:val="right" w:leader="underscore" w:pos="9072"/>
        </w:tabs>
        <w:rPr>
          <w:rFonts w:cs="Arial"/>
          <w:spacing w:val="-2"/>
          <w:szCs w:val="22"/>
          <w:lang w:val="sk-SK"/>
        </w:rPr>
      </w:pPr>
    </w:p>
    <w:p w14:paraId="1E36A451" w14:textId="77777777" w:rsidR="00BE58EF" w:rsidRPr="00434723" w:rsidRDefault="00BE58EF" w:rsidP="007008A6">
      <w:pPr>
        <w:jc w:val="both"/>
        <w:rPr>
          <w:rFonts w:cs="Arial"/>
          <w:szCs w:val="22"/>
          <w:lang w:val="sk-SK"/>
        </w:rPr>
      </w:pPr>
    </w:p>
    <w:p w14:paraId="314A74A5"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1069A0C8"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3F49CD08" w14:textId="77777777" w:rsidR="00BE58EF" w:rsidRPr="00434723" w:rsidRDefault="00BE58EF" w:rsidP="007008A6">
      <w:pPr>
        <w:ind w:left="2160" w:hanging="2160"/>
        <w:rPr>
          <w:rFonts w:cs="Arial"/>
          <w:bCs/>
          <w:szCs w:val="22"/>
          <w:lang w:val="sk-SK"/>
        </w:rPr>
      </w:pPr>
    </w:p>
    <w:p w14:paraId="0D4B847A"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2525E442" w14:textId="77777777" w:rsidR="00BE58EF" w:rsidRPr="00434723" w:rsidRDefault="00BE58EF" w:rsidP="007008A6">
      <w:pPr>
        <w:ind w:left="2160" w:hanging="2160"/>
        <w:rPr>
          <w:rFonts w:cs="Arial"/>
          <w:bCs/>
          <w:szCs w:val="22"/>
          <w:lang w:val="sk-SK"/>
        </w:rPr>
      </w:pPr>
    </w:p>
    <w:p w14:paraId="39B28AB3"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ktorá si vyžaduje, aby získal Zábezpeku na vykonanie prác.</w:t>
      </w:r>
    </w:p>
    <w:p w14:paraId="117FBCE3" w14:textId="77777777" w:rsidR="00BE58EF" w:rsidRPr="00434723" w:rsidRDefault="00BE58EF" w:rsidP="007008A6">
      <w:pPr>
        <w:jc w:val="both"/>
        <w:rPr>
          <w:rFonts w:cs="Arial"/>
          <w:b/>
          <w:bCs/>
          <w:szCs w:val="22"/>
          <w:lang w:val="sk-SK"/>
        </w:rPr>
      </w:pPr>
    </w:p>
    <w:p w14:paraId="6C7E0B5B"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prvú písomnú žiadosť spolu s vaším písomným prehlásením, že: </w:t>
      </w:r>
    </w:p>
    <w:p w14:paraId="3A86996C" w14:textId="77777777" w:rsidR="00BE58EF" w:rsidRPr="00434723" w:rsidRDefault="00BE58EF" w:rsidP="007008A6">
      <w:pPr>
        <w:jc w:val="both"/>
        <w:rPr>
          <w:rFonts w:cs="Arial"/>
          <w:szCs w:val="22"/>
          <w:lang w:val="sk-SK"/>
        </w:rPr>
      </w:pPr>
    </w:p>
    <w:p w14:paraId="58B88559"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Príkazca porušuje svoje záväzky vyplývajúce mu zo Zmluvy alebo všeobecne záväzných právnych predpisov,</w:t>
      </w:r>
    </w:p>
    <w:p w14:paraId="39E07B41"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v akom ohľade Príkazca porušuje Zmluvu alebo všeobecne záväzné právne predpisy.</w:t>
      </w:r>
    </w:p>
    <w:p w14:paraId="73E530DF"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A90C70F"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5F316197" w14:textId="77777777" w:rsidR="00BE58EF" w:rsidRPr="00434723" w:rsidRDefault="00BE58EF" w:rsidP="007008A6">
      <w:pPr>
        <w:jc w:val="both"/>
        <w:rPr>
          <w:rFonts w:cs="Arial"/>
          <w:szCs w:val="22"/>
          <w:lang w:val="sk-SK"/>
        </w:rPr>
      </w:pPr>
    </w:p>
    <w:p w14:paraId="0479C137" w14:textId="77777777" w:rsidR="00BE58EF" w:rsidRPr="00434723" w:rsidRDefault="00BE58EF" w:rsidP="007008A6">
      <w:pPr>
        <w:jc w:val="both"/>
        <w:rPr>
          <w:rFonts w:cs="Arial"/>
          <w:szCs w:val="22"/>
          <w:lang w:val="sk-SK"/>
        </w:rPr>
      </w:pPr>
      <w:r w:rsidRPr="00434723">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4DF608E9"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C0B9BE"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66A2ABD3" w14:textId="77777777" w:rsidR="00BE58EF" w:rsidRPr="00434723" w:rsidRDefault="00BE58EF" w:rsidP="007008A6">
      <w:pPr>
        <w:jc w:val="both"/>
        <w:rPr>
          <w:rFonts w:cs="Arial"/>
          <w:szCs w:val="22"/>
          <w:lang w:val="sk-SK"/>
        </w:rPr>
      </w:pPr>
    </w:p>
    <w:p w14:paraId="09A6BCF6" w14:textId="77777777" w:rsidR="00BE58EF" w:rsidRPr="00434723" w:rsidRDefault="00BE58EF" w:rsidP="007008A6">
      <w:pPr>
        <w:jc w:val="both"/>
        <w:rPr>
          <w:rFonts w:cs="Arial"/>
          <w:szCs w:val="22"/>
          <w:lang w:val="sk-SK"/>
        </w:rPr>
      </w:pPr>
    </w:p>
    <w:p w14:paraId="5CABCDC8" w14:textId="77777777" w:rsidR="00BE58EF" w:rsidRPr="00434723" w:rsidRDefault="00BE58EF" w:rsidP="007008A6">
      <w:pPr>
        <w:jc w:val="both"/>
        <w:rPr>
          <w:rFonts w:cs="Arial"/>
          <w:szCs w:val="22"/>
          <w:lang w:val="sk-SK"/>
        </w:rPr>
      </w:pPr>
    </w:p>
    <w:p w14:paraId="46025623"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62AF4671" w14:textId="77777777" w:rsidR="00BE58EF" w:rsidRPr="00434723" w:rsidRDefault="00BE58EF" w:rsidP="007008A6">
      <w:pPr>
        <w:jc w:val="both"/>
        <w:rPr>
          <w:rFonts w:cs="Arial"/>
          <w:szCs w:val="22"/>
          <w:lang w:val="sk-SK"/>
        </w:rPr>
      </w:pPr>
    </w:p>
    <w:p w14:paraId="792E530F"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013569E1" w14:textId="77777777" w:rsidR="00BE58EF" w:rsidRPr="00434723" w:rsidRDefault="00BE58EF" w:rsidP="007008A6">
      <w:pPr>
        <w:jc w:val="both"/>
        <w:rPr>
          <w:rFonts w:cs="Arial"/>
          <w:szCs w:val="22"/>
          <w:lang w:val="sk-SK"/>
        </w:rPr>
      </w:pPr>
    </w:p>
    <w:p w14:paraId="792B80ED" w14:textId="77777777" w:rsidR="00BE58EF" w:rsidRPr="00434723" w:rsidRDefault="00BE58EF" w:rsidP="007008A6">
      <w:pPr>
        <w:tabs>
          <w:tab w:val="right" w:leader="underscore" w:pos="9072"/>
        </w:tabs>
        <w:rPr>
          <w:rFonts w:cs="Arial"/>
          <w:b/>
          <w:iCs/>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14FDFA0A"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3"/>
          <w:pgSz w:w="11906" w:h="16838" w:code="9"/>
          <w:pgMar w:top="1418" w:right="1134" w:bottom="1418" w:left="1418" w:header="680" w:footer="680" w:gutter="0"/>
          <w:pgNumType w:start="1"/>
          <w:cols w:space="708"/>
          <w:titlePg/>
        </w:sectPr>
      </w:pPr>
      <w:r w:rsidRPr="007008A6">
        <w:rPr>
          <w:rFonts w:cs="Arial"/>
          <w:szCs w:val="22"/>
          <w:lang w:val="sk-SK"/>
        </w:rPr>
        <w:t xml:space="preserve">                                                                                                                                                          </w:t>
      </w:r>
    </w:p>
    <w:p w14:paraId="6E6E0CE6" w14:textId="77777777" w:rsidR="00BE58EF" w:rsidRPr="007008A6" w:rsidRDefault="00BE58EF" w:rsidP="007008A6">
      <w:pPr>
        <w:jc w:val="center"/>
        <w:rPr>
          <w:rFonts w:cs="Arial"/>
          <w:b/>
          <w:caps/>
          <w:szCs w:val="22"/>
          <w:lang w:val="sk-SK"/>
        </w:rPr>
      </w:pPr>
    </w:p>
    <w:p w14:paraId="0EF1C766" w14:textId="77777777" w:rsidR="00BE58EF" w:rsidRPr="007008A6" w:rsidRDefault="00BE58EF" w:rsidP="007008A6">
      <w:pPr>
        <w:jc w:val="center"/>
        <w:rPr>
          <w:rFonts w:cs="Arial"/>
          <w:b/>
          <w:caps/>
          <w:szCs w:val="22"/>
          <w:lang w:val="sk-SK"/>
        </w:rPr>
      </w:pPr>
    </w:p>
    <w:p w14:paraId="6C7B40A2" w14:textId="77777777" w:rsidR="00BE58EF" w:rsidRPr="007008A6" w:rsidRDefault="00BE58EF" w:rsidP="007008A6">
      <w:pPr>
        <w:jc w:val="center"/>
        <w:rPr>
          <w:rFonts w:cs="Arial"/>
          <w:b/>
          <w:caps/>
          <w:szCs w:val="22"/>
          <w:lang w:val="sk-SK"/>
        </w:rPr>
      </w:pPr>
    </w:p>
    <w:p w14:paraId="4F6B89FA" w14:textId="77777777" w:rsidR="00BE58EF" w:rsidRPr="007008A6" w:rsidRDefault="00BE58EF" w:rsidP="007008A6">
      <w:pPr>
        <w:jc w:val="center"/>
        <w:rPr>
          <w:rFonts w:cs="Arial"/>
          <w:b/>
          <w:caps/>
          <w:szCs w:val="22"/>
          <w:lang w:val="sk-SK"/>
        </w:rPr>
      </w:pPr>
    </w:p>
    <w:p w14:paraId="6B9910DD" w14:textId="77777777" w:rsidR="00BE58EF" w:rsidRPr="007008A6" w:rsidRDefault="00BE58EF" w:rsidP="007008A6">
      <w:pPr>
        <w:jc w:val="center"/>
        <w:rPr>
          <w:rFonts w:cs="Arial"/>
          <w:b/>
          <w:caps/>
          <w:szCs w:val="22"/>
          <w:lang w:val="sk-SK"/>
        </w:rPr>
      </w:pPr>
    </w:p>
    <w:p w14:paraId="6A28CE57" w14:textId="77777777" w:rsidR="00BE58EF" w:rsidRPr="007008A6" w:rsidRDefault="00BE58EF" w:rsidP="007008A6">
      <w:pPr>
        <w:jc w:val="center"/>
        <w:rPr>
          <w:rFonts w:cs="Arial"/>
          <w:b/>
          <w:caps/>
          <w:szCs w:val="22"/>
          <w:lang w:val="sk-SK"/>
        </w:rPr>
      </w:pPr>
    </w:p>
    <w:p w14:paraId="3A80DAB7" w14:textId="77777777" w:rsidR="00BE58EF" w:rsidRPr="007008A6" w:rsidRDefault="00BE58EF" w:rsidP="007008A6">
      <w:pPr>
        <w:jc w:val="center"/>
        <w:rPr>
          <w:rFonts w:cs="Arial"/>
          <w:b/>
          <w:caps/>
          <w:szCs w:val="22"/>
          <w:lang w:val="sk-SK"/>
        </w:rPr>
      </w:pPr>
    </w:p>
    <w:p w14:paraId="7C5362A9" w14:textId="77777777" w:rsidR="00BE58EF" w:rsidRPr="007008A6" w:rsidRDefault="00BE58EF" w:rsidP="007008A6">
      <w:pPr>
        <w:jc w:val="center"/>
        <w:rPr>
          <w:rFonts w:cs="Arial"/>
          <w:b/>
          <w:caps/>
          <w:szCs w:val="22"/>
          <w:lang w:val="sk-SK"/>
        </w:rPr>
      </w:pPr>
    </w:p>
    <w:p w14:paraId="25FCF8D7" w14:textId="77777777" w:rsidR="00BE58EF" w:rsidRPr="007008A6" w:rsidRDefault="00BE58EF" w:rsidP="007008A6">
      <w:pPr>
        <w:jc w:val="center"/>
        <w:rPr>
          <w:rFonts w:cs="Arial"/>
          <w:b/>
          <w:caps/>
          <w:szCs w:val="22"/>
          <w:lang w:val="sk-SK"/>
        </w:rPr>
      </w:pPr>
    </w:p>
    <w:p w14:paraId="74E304ED" w14:textId="77777777" w:rsidR="00BE58EF" w:rsidRPr="007008A6" w:rsidRDefault="00BE58EF" w:rsidP="007008A6">
      <w:pPr>
        <w:jc w:val="center"/>
        <w:rPr>
          <w:rFonts w:cs="Arial"/>
          <w:b/>
          <w:caps/>
          <w:szCs w:val="22"/>
          <w:lang w:val="sk-SK"/>
        </w:rPr>
      </w:pPr>
    </w:p>
    <w:p w14:paraId="4440FA79" w14:textId="77777777" w:rsidR="00FD194B" w:rsidRDefault="00FD194B" w:rsidP="007008A6">
      <w:pPr>
        <w:jc w:val="center"/>
        <w:rPr>
          <w:rFonts w:cs="Arial"/>
          <w:b/>
          <w:caps/>
          <w:szCs w:val="22"/>
          <w:lang w:val="sk-SK"/>
        </w:rPr>
      </w:pPr>
    </w:p>
    <w:p w14:paraId="0BD5CFE6" w14:textId="77777777" w:rsidR="00FD194B" w:rsidRDefault="00FD194B" w:rsidP="007008A6">
      <w:pPr>
        <w:jc w:val="center"/>
        <w:rPr>
          <w:rFonts w:cs="Arial"/>
          <w:b/>
          <w:caps/>
          <w:szCs w:val="22"/>
          <w:lang w:val="sk-SK"/>
        </w:rPr>
      </w:pPr>
    </w:p>
    <w:p w14:paraId="24955929" w14:textId="77777777" w:rsidR="00FD194B" w:rsidRDefault="00FD194B" w:rsidP="007008A6">
      <w:pPr>
        <w:jc w:val="center"/>
        <w:rPr>
          <w:rFonts w:cs="Arial"/>
          <w:b/>
          <w:caps/>
          <w:szCs w:val="22"/>
          <w:lang w:val="sk-SK"/>
        </w:rPr>
      </w:pPr>
    </w:p>
    <w:p w14:paraId="108A52FD" w14:textId="77777777" w:rsidR="00FD194B" w:rsidRDefault="00FD194B" w:rsidP="007008A6">
      <w:pPr>
        <w:jc w:val="center"/>
        <w:rPr>
          <w:rFonts w:cs="Arial"/>
          <w:b/>
          <w:caps/>
          <w:szCs w:val="22"/>
          <w:lang w:val="sk-SK"/>
        </w:rPr>
      </w:pPr>
    </w:p>
    <w:p w14:paraId="259E6644" w14:textId="77777777" w:rsidR="00FD194B" w:rsidRDefault="00FD194B" w:rsidP="007008A6">
      <w:pPr>
        <w:jc w:val="center"/>
        <w:rPr>
          <w:rFonts w:cs="Arial"/>
          <w:b/>
          <w:caps/>
          <w:szCs w:val="22"/>
          <w:lang w:val="sk-SK"/>
        </w:rPr>
      </w:pPr>
    </w:p>
    <w:p w14:paraId="48C5F494"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5</w:t>
      </w:r>
    </w:p>
    <w:p w14:paraId="6D449C3E" w14:textId="77777777" w:rsidR="00BE58EF" w:rsidRPr="00FD194B" w:rsidRDefault="00BE58EF" w:rsidP="007008A6">
      <w:pPr>
        <w:jc w:val="center"/>
        <w:rPr>
          <w:rFonts w:cs="Arial"/>
          <w:b/>
          <w:sz w:val="32"/>
          <w:szCs w:val="22"/>
          <w:lang w:val="sk-SK"/>
        </w:rPr>
      </w:pPr>
    </w:p>
    <w:p w14:paraId="7C2AE57D"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14B2ED11"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na zadržané platby</w:t>
      </w:r>
    </w:p>
    <w:p w14:paraId="2F3D5402" w14:textId="77777777" w:rsidR="00BE58EF" w:rsidRPr="007008A6" w:rsidRDefault="00BE58EF" w:rsidP="007008A6">
      <w:pPr>
        <w:jc w:val="center"/>
        <w:rPr>
          <w:rFonts w:cs="Arial"/>
          <w:szCs w:val="22"/>
          <w:lang w:val="sk-SK"/>
        </w:rPr>
      </w:pPr>
    </w:p>
    <w:p w14:paraId="5ECC985B" w14:textId="77777777" w:rsidR="00BE58EF" w:rsidRPr="007008A6" w:rsidRDefault="00B24009" w:rsidP="007008A6">
      <w:pPr>
        <w:tabs>
          <w:tab w:val="left" w:pos="1665"/>
        </w:tabs>
        <w:rPr>
          <w:rFonts w:cs="Arial"/>
          <w:szCs w:val="22"/>
          <w:lang w:val="sk-SK"/>
        </w:rPr>
      </w:pPr>
      <w:r w:rsidRPr="007008A6">
        <w:rPr>
          <w:rFonts w:cs="Arial"/>
          <w:szCs w:val="22"/>
          <w:lang w:val="sk-SK"/>
        </w:rPr>
        <w:tab/>
      </w:r>
    </w:p>
    <w:p w14:paraId="69FDCDC6" w14:textId="77777777" w:rsidR="00BE58EF" w:rsidRPr="007008A6" w:rsidRDefault="00BE58EF" w:rsidP="007008A6">
      <w:pPr>
        <w:jc w:val="center"/>
        <w:rPr>
          <w:rFonts w:cs="Arial"/>
          <w:szCs w:val="22"/>
          <w:lang w:val="sk-SK"/>
        </w:rPr>
      </w:pPr>
    </w:p>
    <w:p w14:paraId="48CC024A" w14:textId="77777777" w:rsidR="00BE58EF" w:rsidRPr="007008A6" w:rsidRDefault="00BE58EF" w:rsidP="007008A6">
      <w:pPr>
        <w:jc w:val="center"/>
        <w:rPr>
          <w:rFonts w:cs="Arial"/>
          <w:szCs w:val="22"/>
          <w:lang w:val="sk-SK"/>
        </w:rPr>
        <w:sectPr w:rsidR="00BE58EF" w:rsidRPr="007008A6" w:rsidSect="00BE58EF">
          <w:footerReference w:type="first" r:id="rId24"/>
          <w:pgSz w:w="11906" w:h="16838" w:code="9"/>
          <w:pgMar w:top="1418" w:right="1134" w:bottom="1418" w:left="1418" w:header="680" w:footer="680" w:gutter="0"/>
          <w:pgNumType w:start="2"/>
          <w:cols w:space="708"/>
          <w:titlePg/>
        </w:sectPr>
      </w:pPr>
    </w:p>
    <w:p w14:paraId="5580B729" w14:textId="77777777" w:rsidR="00BE58EF" w:rsidRPr="00434723" w:rsidRDefault="00BE58EF" w:rsidP="007008A6">
      <w:pPr>
        <w:pStyle w:val="Zkladntext"/>
        <w:keepLines w:val="0"/>
        <w:tabs>
          <w:tab w:val="clear" w:pos="9214"/>
        </w:tabs>
        <w:jc w:val="center"/>
        <w:rPr>
          <w:rFonts w:cs="Arial"/>
          <w:b/>
          <w:bCs/>
          <w:szCs w:val="22"/>
          <w:lang w:val="sk-SK"/>
        </w:rPr>
      </w:pPr>
      <w:r w:rsidRPr="007008A6">
        <w:rPr>
          <w:rFonts w:cs="Arial"/>
          <w:b/>
          <w:caps/>
          <w:szCs w:val="22"/>
        </w:rPr>
        <w:lastRenderedPageBreak/>
        <w:t>Vzorové tlačivo zábezpeky na ZADRžANÉ PLATBY</w:t>
      </w:r>
    </w:p>
    <w:p w14:paraId="45FF7769" w14:textId="77777777" w:rsidR="00BE58EF" w:rsidRPr="00434723" w:rsidRDefault="00BE58EF" w:rsidP="007008A6">
      <w:pPr>
        <w:pStyle w:val="Zkladntext"/>
        <w:keepLines w:val="0"/>
        <w:tabs>
          <w:tab w:val="clear" w:pos="9214"/>
        </w:tabs>
        <w:rPr>
          <w:rFonts w:cs="Arial"/>
          <w:b/>
          <w:bCs/>
          <w:szCs w:val="22"/>
          <w:lang w:val="sk-SK"/>
        </w:rPr>
      </w:pPr>
    </w:p>
    <w:p w14:paraId="7494D6FA"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0D081AE0" w14:textId="77777777" w:rsidR="00BE58EF" w:rsidRPr="00434723" w:rsidRDefault="00BE58EF" w:rsidP="007008A6">
      <w:pPr>
        <w:tabs>
          <w:tab w:val="right" w:leader="underscore" w:pos="9072"/>
        </w:tabs>
        <w:rPr>
          <w:rFonts w:cs="Arial"/>
          <w:spacing w:val="-2"/>
          <w:szCs w:val="22"/>
          <w:lang w:val="sk-SK"/>
        </w:rPr>
      </w:pPr>
    </w:p>
    <w:p w14:paraId="0AFBC624"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77ED007B"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5A3871BB" w14:textId="77777777" w:rsidR="00BE58EF" w:rsidRPr="00434723" w:rsidRDefault="00BE58EF" w:rsidP="007008A6">
      <w:pPr>
        <w:ind w:left="2160" w:hanging="2160"/>
        <w:rPr>
          <w:rFonts w:cs="Arial"/>
          <w:bCs/>
          <w:szCs w:val="22"/>
          <w:lang w:val="sk-SK"/>
        </w:rPr>
      </w:pPr>
    </w:p>
    <w:p w14:paraId="4270074C"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5ED4CBD2" w14:textId="77777777" w:rsidR="00BE58EF" w:rsidRPr="00434723" w:rsidRDefault="00BE58EF" w:rsidP="007008A6">
      <w:pPr>
        <w:jc w:val="both"/>
        <w:rPr>
          <w:rFonts w:cs="Arial"/>
          <w:szCs w:val="22"/>
          <w:lang w:val="sk-SK"/>
        </w:rPr>
      </w:pPr>
    </w:p>
    <w:p w14:paraId="249C0FA2"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a žiada predčasnú úhradu [časti] zadržaných platieb, na ktoré Zmluva požaduje, aby získal záruku.</w:t>
      </w:r>
    </w:p>
    <w:p w14:paraId="12107340" w14:textId="77777777" w:rsidR="00BE58EF" w:rsidRPr="00434723" w:rsidRDefault="00BE58EF" w:rsidP="007008A6">
      <w:pPr>
        <w:jc w:val="both"/>
        <w:rPr>
          <w:rFonts w:cs="Arial"/>
          <w:szCs w:val="22"/>
          <w:lang w:val="sk-SK"/>
        </w:rPr>
      </w:pPr>
    </w:p>
    <w:p w14:paraId="1C2216F9" w14:textId="77777777" w:rsidR="00BE58EF" w:rsidRPr="00434723" w:rsidRDefault="00BE58EF" w:rsidP="007008A6">
      <w:pPr>
        <w:jc w:val="both"/>
        <w:rPr>
          <w:rFonts w:cs="Arial"/>
          <w:szCs w:val="22"/>
          <w:lang w:val="sk-SK"/>
        </w:rPr>
      </w:pPr>
      <w:r w:rsidRPr="00434723">
        <w:rPr>
          <w:rFonts w:cs="Arial"/>
          <w:szCs w:val="22"/>
          <w:lang w:val="sk-SK"/>
        </w:rPr>
        <w:t xml:space="preserve">Na žiadosť príkazcu, my </w:t>
      </w:r>
      <w:r w:rsidRPr="00434723">
        <w:rPr>
          <w:rFonts w:cs="Arial"/>
          <w:bCs/>
          <w:szCs w:val="22"/>
          <w:lang w:val="sk-SK"/>
        </w:rPr>
        <w:t>(</w:t>
      </w:r>
      <w:r w:rsidRPr="00434723">
        <w:rPr>
          <w:rFonts w:cs="Arial"/>
          <w:szCs w:val="22"/>
          <w:lang w:val="sk-SK"/>
        </w:rPr>
        <w:t>názov a adresa banky</w:t>
      </w:r>
      <w:r w:rsidRPr="00434723">
        <w:rPr>
          <w:rFonts w:cs="Arial"/>
          <w:bCs/>
          <w:szCs w:val="22"/>
          <w:lang w:val="sk-SK"/>
        </w:rPr>
        <w:t>)</w:t>
      </w:r>
      <w:r w:rsidR="007A6A7A" w:rsidRPr="00434723">
        <w:rPr>
          <w:rFonts w:cs="Arial"/>
          <w:bCs/>
          <w:szCs w:val="22"/>
          <w:lang w:val="sk-SK"/>
        </w:rPr>
        <w:t xml:space="preserve"> </w:t>
      </w:r>
      <w:r w:rsidRPr="00434723">
        <w:rPr>
          <w:rFonts w:cs="Arial"/>
          <w:bCs/>
          <w:szCs w:val="22"/>
          <w:lang w:val="sk-SK"/>
        </w:rPr>
        <w:t>.........................., sa týmto</w:t>
      </w:r>
      <w:r w:rsidRPr="00434723">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písomnú žiadosť spolu s vaším písomným prehlásením, že: </w:t>
      </w:r>
    </w:p>
    <w:p w14:paraId="62D81530" w14:textId="77777777" w:rsidR="00BE58EF" w:rsidRPr="00434723" w:rsidRDefault="00BE58EF" w:rsidP="007008A6">
      <w:pPr>
        <w:jc w:val="both"/>
        <w:rPr>
          <w:rFonts w:cs="Arial"/>
          <w:szCs w:val="22"/>
          <w:lang w:val="sk-SK"/>
        </w:rPr>
      </w:pPr>
      <w:r w:rsidRPr="00434723">
        <w:rPr>
          <w:rFonts w:cs="Arial"/>
          <w:szCs w:val="22"/>
          <w:lang w:val="sk-SK"/>
        </w:rPr>
        <w:t xml:space="preserve"> </w:t>
      </w:r>
    </w:p>
    <w:p w14:paraId="16B1BE43" w14:textId="77777777" w:rsidR="00BE58EF" w:rsidRPr="00434723" w:rsidRDefault="00BE58EF" w:rsidP="007008A6">
      <w:pPr>
        <w:numPr>
          <w:ilvl w:val="0"/>
          <w:numId w:val="37"/>
        </w:numPr>
        <w:jc w:val="both"/>
        <w:rPr>
          <w:rFonts w:cs="Arial"/>
          <w:szCs w:val="22"/>
          <w:lang w:val="sk-SK"/>
        </w:rPr>
      </w:pPr>
      <w:r w:rsidRPr="00434723">
        <w:rPr>
          <w:rFonts w:cs="Arial"/>
          <w:szCs w:val="22"/>
          <w:lang w:val="sk-SK"/>
        </w:rPr>
        <w:t xml:space="preserve">Príkazca nesplnil svoj záväzok odstrániť vadu, za ktorú je podľa Zmluvy zodpovedný a </w:t>
      </w:r>
    </w:p>
    <w:p w14:paraId="3BDCD26D" w14:textId="77777777" w:rsidR="00BE58EF" w:rsidRPr="00434723" w:rsidRDefault="00BE58EF" w:rsidP="007008A6">
      <w:pPr>
        <w:numPr>
          <w:ilvl w:val="0"/>
          <w:numId w:val="37"/>
        </w:numPr>
        <w:jc w:val="both"/>
        <w:rPr>
          <w:rFonts w:cs="Arial"/>
          <w:szCs w:val="22"/>
          <w:lang w:val="sk-SK"/>
        </w:rPr>
      </w:pPr>
      <w:r w:rsidRPr="00434723">
        <w:rPr>
          <w:rFonts w:cs="Arial"/>
          <w:szCs w:val="22"/>
          <w:lang w:val="sk-SK"/>
        </w:rPr>
        <w:t>povahu takejto vady</w:t>
      </w:r>
    </w:p>
    <w:p w14:paraId="21818162" w14:textId="77777777" w:rsidR="00BE58EF" w:rsidRPr="00434723" w:rsidRDefault="00BE58EF" w:rsidP="007008A6">
      <w:pPr>
        <w:jc w:val="both"/>
        <w:rPr>
          <w:rFonts w:cs="Arial"/>
          <w:szCs w:val="22"/>
          <w:lang w:val="sk-SK"/>
        </w:rPr>
      </w:pPr>
    </w:p>
    <w:p w14:paraId="004D41A8" w14:textId="77777777" w:rsidR="00BE58EF" w:rsidRPr="00434723" w:rsidRDefault="00BE58EF" w:rsidP="007008A6">
      <w:pPr>
        <w:jc w:val="both"/>
        <w:rPr>
          <w:rFonts w:cs="Arial"/>
          <w:szCs w:val="22"/>
          <w:lang w:val="sk-SK"/>
        </w:rPr>
      </w:pPr>
      <w:r w:rsidRPr="0043472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2EDC6E39" w14:textId="77777777" w:rsidR="00BE58EF" w:rsidRPr="00434723" w:rsidRDefault="00BE58EF" w:rsidP="007008A6">
      <w:pPr>
        <w:jc w:val="both"/>
        <w:rPr>
          <w:rFonts w:cs="Arial"/>
          <w:szCs w:val="22"/>
          <w:lang w:val="sk-SK"/>
        </w:rPr>
      </w:pPr>
    </w:p>
    <w:p w14:paraId="597D5048" w14:textId="77777777" w:rsidR="00BE58EF" w:rsidRPr="00434723" w:rsidRDefault="00BE58EF" w:rsidP="007008A6">
      <w:pPr>
        <w:jc w:val="both"/>
        <w:rPr>
          <w:rFonts w:cs="Arial"/>
          <w:szCs w:val="22"/>
          <w:lang w:val="sk-SK"/>
        </w:rPr>
      </w:pPr>
      <w:r w:rsidRPr="0043472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sidRPr="00434723">
        <w:rPr>
          <w:rFonts w:cs="Arial"/>
          <w:szCs w:val="22"/>
          <w:lang w:val="sk-SK"/>
        </w:rPr>
        <w:t>„</w:t>
      </w:r>
      <w:r w:rsidRPr="00434723">
        <w:rPr>
          <w:rFonts w:cs="Arial"/>
          <w:szCs w:val="22"/>
          <w:lang w:val="sk-SK"/>
        </w:rPr>
        <w:t>termín vypršania“), kedy táto zábezpeka vyprší a musí nám byť vrátená.</w:t>
      </w:r>
    </w:p>
    <w:p w14:paraId="377DBEA3"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E073CF1" w14:textId="77777777" w:rsidR="00BE58EF" w:rsidRPr="00434723" w:rsidRDefault="00BE58EF" w:rsidP="007008A6">
      <w:pPr>
        <w:jc w:val="both"/>
        <w:rPr>
          <w:rFonts w:cs="Arial"/>
          <w:szCs w:val="22"/>
          <w:lang w:val="sk-SK"/>
        </w:rPr>
      </w:pPr>
      <w:r w:rsidRPr="00434723">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26B9DF91" w14:textId="77777777" w:rsidR="00BE58EF" w:rsidRPr="00434723" w:rsidRDefault="00BE58EF" w:rsidP="007008A6">
      <w:pPr>
        <w:jc w:val="both"/>
        <w:rPr>
          <w:rFonts w:cs="Arial"/>
          <w:szCs w:val="22"/>
          <w:lang w:val="sk-SK"/>
        </w:rPr>
      </w:pPr>
    </w:p>
    <w:p w14:paraId="43C27473" w14:textId="77777777" w:rsidR="00BE58EF" w:rsidRPr="00434723" w:rsidRDefault="00BE58EF" w:rsidP="007008A6">
      <w:pPr>
        <w:jc w:val="both"/>
        <w:rPr>
          <w:rFonts w:cs="Arial"/>
          <w:szCs w:val="22"/>
          <w:lang w:val="sk-SK"/>
        </w:rPr>
      </w:pPr>
      <w:r w:rsidRPr="00434723">
        <w:rPr>
          <w:rFonts w:cs="Arial"/>
          <w:szCs w:val="22"/>
          <w:lang w:val="sk-SK"/>
        </w:rPr>
        <w:t xml:space="preserve">Táto zábezpeka sa musí riadiť právnymi predpismi Slovenskej republiky a pokiaľ nie je vyššie uvedené inak, musí podliehať Jednotným pravidlám pre záruky na požiadanie, vydaným pod číslom </w:t>
      </w:r>
      <w:r w:rsidR="00622EDD">
        <w:rPr>
          <w:rFonts w:cs="Arial"/>
          <w:szCs w:val="22"/>
          <w:lang w:val="sk-SK"/>
        </w:rPr>
        <w:t>7</w:t>
      </w:r>
      <w:r w:rsidRPr="00434723">
        <w:rPr>
          <w:rFonts w:cs="Arial"/>
          <w:szCs w:val="22"/>
          <w:lang w:val="sk-SK"/>
        </w:rPr>
        <w:t xml:space="preserve">58 Medzinárodnou obchodnou komorou. </w:t>
      </w:r>
    </w:p>
    <w:p w14:paraId="15FA3127" w14:textId="77777777" w:rsidR="00BE58EF" w:rsidRPr="00434723" w:rsidRDefault="00BE58EF" w:rsidP="007008A6">
      <w:pPr>
        <w:jc w:val="both"/>
        <w:rPr>
          <w:rFonts w:cs="Arial"/>
          <w:szCs w:val="22"/>
          <w:lang w:val="sk-SK"/>
        </w:rPr>
      </w:pPr>
    </w:p>
    <w:p w14:paraId="3A3C62AF"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39A2B249" w14:textId="77777777" w:rsidR="00BE58EF" w:rsidRPr="00434723" w:rsidRDefault="00BE58EF" w:rsidP="007008A6">
      <w:pPr>
        <w:jc w:val="both"/>
        <w:rPr>
          <w:rFonts w:cs="Arial"/>
          <w:szCs w:val="22"/>
          <w:lang w:val="sk-SK"/>
        </w:rPr>
      </w:pPr>
    </w:p>
    <w:p w14:paraId="319E64C6"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248CD9FF" w14:textId="77777777" w:rsidR="00BE58EF" w:rsidRPr="00434723" w:rsidRDefault="00BE58EF" w:rsidP="007008A6">
      <w:pPr>
        <w:jc w:val="both"/>
        <w:rPr>
          <w:rFonts w:cs="Arial"/>
          <w:szCs w:val="22"/>
          <w:lang w:val="sk-SK"/>
        </w:rPr>
      </w:pPr>
    </w:p>
    <w:p w14:paraId="4A93CBDA"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23003739"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5"/>
          <w:footerReference w:type="first" r:id="rId26"/>
          <w:pgSz w:w="11906" w:h="16838" w:code="9"/>
          <w:pgMar w:top="1418" w:right="1134" w:bottom="1418" w:left="1418" w:header="680" w:footer="680" w:gutter="0"/>
          <w:pgNumType w:start="2"/>
          <w:cols w:space="708"/>
          <w:titlePg/>
        </w:sectPr>
      </w:pPr>
    </w:p>
    <w:p w14:paraId="5A53550E" w14:textId="77777777" w:rsidR="00BE58EF" w:rsidRPr="007008A6" w:rsidRDefault="00BE58EF" w:rsidP="007008A6">
      <w:pPr>
        <w:jc w:val="center"/>
        <w:rPr>
          <w:rFonts w:cs="Arial"/>
          <w:szCs w:val="22"/>
          <w:lang w:val="sk-SK"/>
        </w:rPr>
      </w:pPr>
    </w:p>
    <w:p w14:paraId="49F2E1A3" w14:textId="77777777" w:rsidR="00BE58EF" w:rsidRPr="007008A6" w:rsidRDefault="00BE58EF" w:rsidP="007008A6">
      <w:pPr>
        <w:jc w:val="center"/>
        <w:rPr>
          <w:rFonts w:cs="Arial"/>
          <w:szCs w:val="22"/>
          <w:lang w:val="sk-SK"/>
        </w:rPr>
      </w:pPr>
    </w:p>
    <w:p w14:paraId="05C7051B" w14:textId="77777777" w:rsidR="00BE58EF" w:rsidRPr="007008A6" w:rsidRDefault="00BE58EF" w:rsidP="007008A6">
      <w:pPr>
        <w:tabs>
          <w:tab w:val="right" w:leader="underscore" w:pos="9072"/>
        </w:tabs>
        <w:jc w:val="center"/>
        <w:rPr>
          <w:rFonts w:cs="Arial"/>
          <w:szCs w:val="22"/>
          <w:lang w:val="sk-SK"/>
        </w:rPr>
      </w:pPr>
    </w:p>
    <w:p w14:paraId="3F1B9CF3" w14:textId="77777777" w:rsidR="00BE58EF" w:rsidRPr="007008A6" w:rsidRDefault="00BE58EF" w:rsidP="007008A6">
      <w:pPr>
        <w:jc w:val="center"/>
        <w:rPr>
          <w:rFonts w:cs="Arial"/>
          <w:szCs w:val="22"/>
          <w:lang w:val="sk-SK"/>
        </w:rPr>
      </w:pPr>
    </w:p>
    <w:p w14:paraId="2160DC56" w14:textId="77777777" w:rsidR="00BE58EF" w:rsidRPr="007008A6" w:rsidRDefault="00BE58EF" w:rsidP="007008A6">
      <w:pPr>
        <w:jc w:val="center"/>
        <w:rPr>
          <w:rFonts w:cs="Arial"/>
          <w:szCs w:val="22"/>
          <w:lang w:val="sk-SK"/>
        </w:rPr>
      </w:pPr>
    </w:p>
    <w:p w14:paraId="1BF1A2B7" w14:textId="77777777" w:rsidR="00BE58EF" w:rsidRPr="007008A6" w:rsidRDefault="00BE58EF" w:rsidP="007008A6">
      <w:pPr>
        <w:jc w:val="center"/>
        <w:rPr>
          <w:rFonts w:cs="Arial"/>
          <w:szCs w:val="22"/>
          <w:lang w:val="sk-SK"/>
        </w:rPr>
      </w:pPr>
    </w:p>
    <w:p w14:paraId="1FFC074C" w14:textId="77777777" w:rsidR="00BE58EF" w:rsidRPr="007008A6" w:rsidRDefault="00BE58EF" w:rsidP="007008A6">
      <w:pPr>
        <w:jc w:val="center"/>
        <w:rPr>
          <w:rFonts w:cs="Arial"/>
          <w:szCs w:val="22"/>
          <w:lang w:val="sk-SK"/>
        </w:rPr>
      </w:pPr>
    </w:p>
    <w:p w14:paraId="22B0A6A8" w14:textId="77777777" w:rsidR="00BE58EF" w:rsidRPr="007008A6" w:rsidRDefault="00BE58EF" w:rsidP="007008A6">
      <w:pPr>
        <w:jc w:val="center"/>
        <w:rPr>
          <w:rFonts w:cs="Arial"/>
          <w:szCs w:val="22"/>
          <w:lang w:val="sk-SK"/>
        </w:rPr>
      </w:pPr>
    </w:p>
    <w:p w14:paraId="6DF64FC6" w14:textId="77777777" w:rsidR="00BE58EF" w:rsidRPr="007008A6" w:rsidRDefault="00BE58EF" w:rsidP="007008A6">
      <w:pPr>
        <w:jc w:val="center"/>
        <w:rPr>
          <w:rFonts w:cs="Arial"/>
          <w:szCs w:val="22"/>
          <w:lang w:val="sk-SK"/>
        </w:rPr>
      </w:pPr>
    </w:p>
    <w:p w14:paraId="1D5F497B" w14:textId="77777777" w:rsidR="00BE58EF" w:rsidRPr="007008A6" w:rsidRDefault="00BE58EF" w:rsidP="007008A6">
      <w:pPr>
        <w:jc w:val="center"/>
        <w:rPr>
          <w:rFonts w:cs="Arial"/>
          <w:szCs w:val="22"/>
          <w:lang w:val="sk-SK"/>
        </w:rPr>
      </w:pPr>
    </w:p>
    <w:p w14:paraId="6B92B28C" w14:textId="77777777" w:rsidR="00BE58EF" w:rsidRPr="007008A6" w:rsidRDefault="00BE58EF" w:rsidP="007008A6">
      <w:pPr>
        <w:jc w:val="center"/>
        <w:rPr>
          <w:rFonts w:cs="Arial"/>
          <w:szCs w:val="22"/>
          <w:lang w:val="sk-SK"/>
        </w:rPr>
      </w:pPr>
    </w:p>
    <w:p w14:paraId="75D88DE8" w14:textId="77777777" w:rsidR="00BE58EF" w:rsidRPr="007008A6" w:rsidRDefault="00BE58EF" w:rsidP="007008A6">
      <w:pPr>
        <w:jc w:val="center"/>
        <w:rPr>
          <w:rFonts w:cs="Arial"/>
          <w:szCs w:val="22"/>
          <w:lang w:val="sk-SK"/>
        </w:rPr>
      </w:pPr>
    </w:p>
    <w:p w14:paraId="0FC8F099" w14:textId="77777777" w:rsidR="00622EDD" w:rsidRDefault="00622EDD" w:rsidP="007008A6">
      <w:pPr>
        <w:jc w:val="center"/>
        <w:rPr>
          <w:rFonts w:cs="Arial"/>
          <w:b/>
          <w:caps/>
          <w:szCs w:val="22"/>
          <w:lang w:val="sk-SK"/>
        </w:rPr>
      </w:pPr>
    </w:p>
    <w:p w14:paraId="2AC2E60A" w14:textId="77777777" w:rsidR="00622EDD" w:rsidRDefault="00622EDD" w:rsidP="007008A6">
      <w:pPr>
        <w:jc w:val="center"/>
        <w:rPr>
          <w:rFonts w:cs="Arial"/>
          <w:b/>
          <w:caps/>
          <w:szCs w:val="22"/>
          <w:lang w:val="sk-SK"/>
        </w:rPr>
      </w:pPr>
    </w:p>
    <w:p w14:paraId="11FFD9EA" w14:textId="77777777" w:rsidR="00622EDD" w:rsidRDefault="00622EDD" w:rsidP="007008A6">
      <w:pPr>
        <w:jc w:val="center"/>
        <w:rPr>
          <w:rFonts w:cs="Arial"/>
          <w:b/>
          <w:caps/>
          <w:szCs w:val="22"/>
          <w:lang w:val="sk-SK"/>
        </w:rPr>
      </w:pPr>
    </w:p>
    <w:p w14:paraId="1F57960A" w14:textId="77777777" w:rsidR="00622EDD" w:rsidRDefault="00622EDD" w:rsidP="007008A6">
      <w:pPr>
        <w:jc w:val="center"/>
        <w:rPr>
          <w:rFonts w:cs="Arial"/>
          <w:b/>
          <w:caps/>
          <w:szCs w:val="22"/>
          <w:lang w:val="sk-SK"/>
        </w:rPr>
      </w:pPr>
    </w:p>
    <w:p w14:paraId="7E23C1AA" w14:textId="77777777" w:rsidR="00622EDD" w:rsidRDefault="00622EDD" w:rsidP="007008A6">
      <w:pPr>
        <w:jc w:val="center"/>
        <w:rPr>
          <w:rFonts w:cs="Arial"/>
          <w:b/>
          <w:caps/>
          <w:szCs w:val="22"/>
          <w:lang w:val="sk-SK"/>
        </w:rPr>
      </w:pPr>
    </w:p>
    <w:p w14:paraId="3CC99443"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6</w:t>
      </w:r>
    </w:p>
    <w:p w14:paraId="1C49B1C6"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5235ADD4"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 zábezpeky</w:t>
      </w:r>
    </w:p>
    <w:p w14:paraId="705A80FE"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na záručné opravy</w:t>
      </w:r>
    </w:p>
    <w:p w14:paraId="5B138E74" w14:textId="77777777" w:rsidR="00BE58EF" w:rsidRPr="007008A6" w:rsidRDefault="00BE58EF" w:rsidP="007008A6">
      <w:pPr>
        <w:jc w:val="center"/>
        <w:rPr>
          <w:rFonts w:cs="Arial"/>
          <w:szCs w:val="22"/>
          <w:lang w:val="sk-SK"/>
        </w:rPr>
      </w:pPr>
    </w:p>
    <w:p w14:paraId="184CCD7D" w14:textId="77777777" w:rsidR="00BE58EF" w:rsidRPr="007008A6" w:rsidRDefault="00BE58EF" w:rsidP="007008A6">
      <w:pPr>
        <w:jc w:val="center"/>
        <w:rPr>
          <w:rFonts w:cs="Arial"/>
          <w:szCs w:val="22"/>
          <w:lang w:val="sk-SK"/>
        </w:rPr>
      </w:pPr>
    </w:p>
    <w:p w14:paraId="5573E39D" w14:textId="77777777" w:rsidR="00BE58EF" w:rsidRPr="007008A6" w:rsidRDefault="00BE58EF" w:rsidP="007008A6">
      <w:pPr>
        <w:jc w:val="center"/>
        <w:rPr>
          <w:rFonts w:cs="Arial"/>
          <w:szCs w:val="22"/>
          <w:lang w:val="sk-SK"/>
        </w:rPr>
      </w:pPr>
    </w:p>
    <w:p w14:paraId="59EFE882" w14:textId="77777777" w:rsidR="00BE58EF" w:rsidRPr="007008A6" w:rsidRDefault="00BE58EF" w:rsidP="007008A6">
      <w:pPr>
        <w:jc w:val="center"/>
        <w:rPr>
          <w:rFonts w:cs="Arial"/>
          <w:szCs w:val="22"/>
          <w:lang w:val="sk-SK"/>
        </w:rPr>
        <w:sectPr w:rsidR="00BE58EF" w:rsidRPr="007008A6" w:rsidSect="00BE58EF">
          <w:footerReference w:type="first" r:id="rId27"/>
          <w:pgSz w:w="11906" w:h="16838" w:code="9"/>
          <w:pgMar w:top="1418" w:right="1134" w:bottom="1418" w:left="1418" w:header="680" w:footer="680" w:gutter="0"/>
          <w:pgNumType w:start="2"/>
          <w:cols w:space="708"/>
          <w:titlePg/>
        </w:sectPr>
      </w:pPr>
    </w:p>
    <w:p w14:paraId="63B7A156" w14:textId="77777777" w:rsidR="00BE58EF" w:rsidRPr="00434723" w:rsidRDefault="00BE58EF" w:rsidP="007008A6">
      <w:pPr>
        <w:pStyle w:val="Nadpis3"/>
        <w:numPr>
          <w:ilvl w:val="0"/>
          <w:numId w:val="0"/>
        </w:numPr>
        <w:spacing w:before="0" w:after="0"/>
        <w:jc w:val="center"/>
        <w:rPr>
          <w:rFonts w:cs="Arial"/>
          <w:b/>
          <w:caps/>
          <w:szCs w:val="22"/>
          <w:lang w:val="sk-SK"/>
        </w:rPr>
      </w:pPr>
      <w:r w:rsidRPr="00434723">
        <w:rPr>
          <w:rFonts w:cs="Arial"/>
          <w:b/>
          <w:caps/>
          <w:szCs w:val="22"/>
          <w:lang w:val="sk-SK"/>
        </w:rPr>
        <w:lastRenderedPageBreak/>
        <w:t>Vzorové tlačivo zábezpeky na záručné opravy</w:t>
      </w:r>
    </w:p>
    <w:p w14:paraId="16B53F7B"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4250FFFD"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3879707E"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25DD549D" w14:textId="77777777" w:rsidR="00BE58EF" w:rsidRPr="00434723" w:rsidRDefault="00BE58EF" w:rsidP="007008A6">
      <w:pPr>
        <w:tabs>
          <w:tab w:val="right" w:leader="underscore" w:pos="9072"/>
        </w:tabs>
        <w:rPr>
          <w:rFonts w:cs="Arial"/>
          <w:spacing w:val="-2"/>
          <w:szCs w:val="22"/>
          <w:lang w:val="sk-SK"/>
        </w:rPr>
      </w:pPr>
    </w:p>
    <w:p w14:paraId="3703BF69"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25D2F7B6"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2975CF6B" w14:textId="77777777" w:rsidR="00BE58EF" w:rsidRPr="00434723" w:rsidRDefault="00BE58EF" w:rsidP="007008A6">
      <w:pPr>
        <w:ind w:left="2160" w:hanging="2160"/>
        <w:rPr>
          <w:rFonts w:cs="Arial"/>
          <w:bCs/>
          <w:szCs w:val="22"/>
          <w:lang w:val="sk-SK"/>
        </w:rPr>
      </w:pPr>
    </w:p>
    <w:p w14:paraId="27A30E98"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573A513" w14:textId="77777777" w:rsidR="00BE58EF" w:rsidRPr="00434723" w:rsidRDefault="00BE58EF" w:rsidP="007008A6">
      <w:pPr>
        <w:ind w:left="2160" w:hanging="2160"/>
        <w:rPr>
          <w:rFonts w:cs="Arial"/>
          <w:bCs/>
          <w:szCs w:val="22"/>
          <w:lang w:val="sk-SK"/>
        </w:rPr>
      </w:pPr>
    </w:p>
    <w:p w14:paraId="3090AB29" w14:textId="77777777" w:rsidR="00BE58EF" w:rsidRPr="00434723" w:rsidRDefault="00BE58EF" w:rsidP="007008A6">
      <w:pPr>
        <w:jc w:val="both"/>
        <w:rPr>
          <w:rFonts w:cs="Arial"/>
          <w:szCs w:val="22"/>
          <w:lang w:val="sk-SK"/>
        </w:rPr>
      </w:pPr>
      <w:r w:rsidRPr="00434723">
        <w:rPr>
          <w:rFonts w:cs="Arial"/>
          <w:szCs w:val="22"/>
          <w:lang w:val="sk-SK"/>
        </w:rPr>
        <w:t>Boli sme informovaní, že ……………….. (ďalej nazývaný</w:t>
      </w:r>
      <w:r w:rsidR="007A6A7A" w:rsidRPr="00434723">
        <w:rPr>
          <w:rFonts w:cs="Arial"/>
          <w:szCs w:val="22"/>
          <w:lang w:val="sk-SK"/>
        </w:rPr>
        <w:t xml:space="preserve"> „</w:t>
      </w:r>
      <w:r w:rsidRPr="00434723">
        <w:rPr>
          <w:rFonts w:cs="Arial"/>
          <w:szCs w:val="22"/>
          <w:lang w:val="sk-SK"/>
        </w:rPr>
        <w:t>Príkazca“) je Vašim Zhotoviteľom v rámci tejto Zmluvy, ktorá si vyžaduje, aby získal Zábezpeku na záručné opravy.</w:t>
      </w:r>
    </w:p>
    <w:p w14:paraId="390314E5" w14:textId="77777777" w:rsidR="00BE58EF" w:rsidRPr="00434723" w:rsidRDefault="00BE58EF" w:rsidP="007008A6">
      <w:pPr>
        <w:jc w:val="both"/>
        <w:rPr>
          <w:rFonts w:cs="Arial"/>
          <w:b/>
          <w:bCs/>
          <w:szCs w:val="22"/>
          <w:lang w:val="sk-SK"/>
        </w:rPr>
      </w:pPr>
    </w:p>
    <w:p w14:paraId="4645563B"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w:t>
      </w:r>
      <w:r w:rsidR="007A6A7A" w:rsidRPr="00434723">
        <w:rPr>
          <w:rFonts w:cs="Arial"/>
          <w:szCs w:val="22"/>
          <w:lang w:val="sk-SK"/>
        </w:rPr>
        <w:t>...</w:t>
      </w:r>
      <w:r w:rsidRPr="00434723">
        <w:rPr>
          <w:rFonts w:cs="Arial"/>
          <w:szCs w:val="22"/>
          <w:lang w:val="sk-SK"/>
        </w:rPr>
        <w:t xml:space="preserve">.....) po tom, čo od vás obdržíme písomnú žiadosť spolu s vaším písomným prehlásením, že: </w:t>
      </w:r>
    </w:p>
    <w:p w14:paraId="6D09E262" w14:textId="77777777" w:rsidR="00BE58EF" w:rsidRPr="00434723" w:rsidRDefault="00BE58EF" w:rsidP="007008A6">
      <w:pPr>
        <w:jc w:val="both"/>
        <w:rPr>
          <w:rFonts w:cs="Arial"/>
          <w:szCs w:val="22"/>
          <w:lang w:val="sk-SK"/>
        </w:rPr>
      </w:pPr>
    </w:p>
    <w:p w14:paraId="2F3EB859"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Príkazca porušuje svoje záväzky v zmysle Zmluvy alebo všeobecne záväzných právnych predpisov a</w:t>
      </w:r>
    </w:p>
    <w:p w14:paraId="1432F3CB"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neodstránil zistené vady Diela v dohodnutom termíne.</w:t>
      </w:r>
    </w:p>
    <w:p w14:paraId="01BF74D6" w14:textId="77777777" w:rsidR="00BE58EF" w:rsidRPr="00434723" w:rsidRDefault="00BE58EF" w:rsidP="007008A6">
      <w:pPr>
        <w:jc w:val="both"/>
        <w:rPr>
          <w:rFonts w:cs="Arial"/>
          <w:szCs w:val="22"/>
          <w:lang w:val="sk-SK"/>
        </w:rPr>
      </w:pPr>
    </w:p>
    <w:p w14:paraId="28F1F129"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sidRPr="00434723">
        <w:rPr>
          <w:rFonts w:cs="Arial"/>
          <w:spacing w:val="0"/>
          <w:szCs w:val="22"/>
          <w:lang w:val="sk-SK"/>
        </w:rPr>
        <w:t>„</w:t>
      </w:r>
      <w:r w:rsidRPr="00434723">
        <w:rPr>
          <w:rFonts w:cs="Arial"/>
          <w:spacing w:val="0"/>
          <w:szCs w:val="22"/>
          <w:lang w:val="sk-SK"/>
        </w:rPr>
        <w:t>termín uplynutia“), kedy táto Zábezpeka uplynie a musí nám byť vrátená.</w:t>
      </w:r>
    </w:p>
    <w:p w14:paraId="64BD8D4F" w14:textId="77777777" w:rsidR="00BE58EF" w:rsidRPr="00434723" w:rsidRDefault="00BE58EF" w:rsidP="007008A6">
      <w:pPr>
        <w:jc w:val="both"/>
        <w:rPr>
          <w:rFonts w:cs="Arial"/>
          <w:szCs w:val="22"/>
          <w:lang w:val="sk-SK"/>
        </w:rPr>
      </w:pPr>
    </w:p>
    <w:p w14:paraId="56E2F141" w14:textId="77777777" w:rsidR="00BE58EF" w:rsidRPr="00434723" w:rsidRDefault="00BE58EF" w:rsidP="007008A6">
      <w:pPr>
        <w:jc w:val="both"/>
        <w:rPr>
          <w:rFonts w:cs="Arial"/>
          <w:szCs w:val="22"/>
          <w:lang w:val="sk-SK"/>
        </w:rPr>
      </w:pPr>
      <w:r w:rsidRPr="00434723">
        <w:rPr>
          <w:rFonts w:cs="Arial"/>
          <w:szCs w:val="22"/>
          <w:lang w:val="sk-SK"/>
        </w:rPr>
        <w:t>Každým čerpaním zo Zábezpeky na záručné opravy sa výška Zábezpeky automaticky zníži o Vám vyplatenú sumu.</w:t>
      </w:r>
    </w:p>
    <w:p w14:paraId="5B4E377C" w14:textId="77777777" w:rsidR="00BE58EF" w:rsidRPr="00434723" w:rsidRDefault="00BE58EF" w:rsidP="007008A6">
      <w:pPr>
        <w:jc w:val="both"/>
        <w:rPr>
          <w:rFonts w:cs="Arial"/>
          <w:szCs w:val="22"/>
          <w:lang w:val="sk-SK"/>
        </w:rPr>
      </w:pPr>
    </w:p>
    <w:p w14:paraId="62B366F6"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781E02F"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6C82255E" w14:textId="77777777" w:rsidR="00BE58EF" w:rsidRPr="00434723" w:rsidRDefault="00BE58EF" w:rsidP="007008A6">
      <w:pPr>
        <w:jc w:val="both"/>
        <w:rPr>
          <w:rFonts w:cs="Arial"/>
          <w:szCs w:val="22"/>
          <w:lang w:val="sk-SK"/>
        </w:rPr>
      </w:pPr>
    </w:p>
    <w:p w14:paraId="57E06D20" w14:textId="77777777" w:rsidR="00BE58EF" w:rsidRPr="00434723" w:rsidRDefault="00BE58EF" w:rsidP="007008A6">
      <w:pPr>
        <w:jc w:val="both"/>
        <w:rPr>
          <w:rFonts w:cs="Arial"/>
          <w:szCs w:val="22"/>
          <w:lang w:val="sk-SK"/>
        </w:rPr>
      </w:pPr>
    </w:p>
    <w:p w14:paraId="57C746B4" w14:textId="77777777" w:rsidR="00BE58EF" w:rsidRPr="00434723" w:rsidRDefault="00BE58EF" w:rsidP="007008A6">
      <w:pPr>
        <w:jc w:val="both"/>
        <w:rPr>
          <w:rFonts w:cs="Arial"/>
          <w:szCs w:val="22"/>
          <w:lang w:val="sk-SK"/>
        </w:rPr>
      </w:pPr>
    </w:p>
    <w:p w14:paraId="12F05EAE"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2A6CF348" w14:textId="77777777" w:rsidR="00BE58EF" w:rsidRPr="00434723" w:rsidRDefault="00BE58EF" w:rsidP="007008A6">
      <w:pPr>
        <w:jc w:val="both"/>
        <w:rPr>
          <w:rFonts w:cs="Arial"/>
          <w:szCs w:val="22"/>
          <w:lang w:val="sk-SK"/>
        </w:rPr>
      </w:pPr>
    </w:p>
    <w:p w14:paraId="30BDE23B"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7F9CB970" w14:textId="77777777" w:rsidR="00BE58EF" w:rsidRPr="00434723" w:rsidRDefault="00BE58EF" w:rsidP="007008A6">
      <w:pPr>
        <w:jc w:val="both"/>
        <w:rPr>
          <w:rFonts w:cs="Arial"/>
          <w:szCs w:val="22"/>
          <w:lang w:val="sk-SK"/>
        </w:rPr>
      </w:pPr>
    </w:p>
    <w:p w14:paraId="3A82ECE2"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4BC662DB"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8"/>
          <w:footerReference w:type="first" r:id="rId29"/>
          <w:pgSz w:w="11906" w:h="16838" w:code="9"/>
          <w:pgMar w:top="1418" w:right="1134" w:bottom="1418" w:left="1418" w:header="680" w:footer="680" w:gutter="0"/>
          <w:pgNumType w:start="2"/>
          <w:cols w:space="708"/>
          <w:titlePg/>
        </w:sectPr>
      </w:pPr>
    </w:p>
    <w:p w14:paraId="14CB53B6" w14:textId="77777777" w:rsidR="00BE58EF" w:rsidRPr="007008A6" w:rsidRDefault="00BE58EF" w:rsidP="007008A6">
      <w:pPr>
        <w:tabs>
          <w:tab w:val="right" w:leader="underscore" w:pos="9072"/>
        </w:tabs>
        <w:jc w:val="center"/>
        <w:rPr>
          <w:rFonts w:cs="Arial"/>
          <w:szCs w:val="22"/>
          <w:lang w:val="sk-SK"/>
        </w:rPr>
      </w:pPr>
    </w:p>
    <w:p w14:paraId="57573306" w14:textId="77777777" w:rsidR="00BE58EF" w:rsidRPr="007008A6" w:rsidRDefault="00BE58EF" w:rsidP="007008A6">
      <w:pPr>
        <w:jc w:val="center"/>
        <w:rPr>
          <w:rFonts w:cs="Arial"/>
          <w:szCs w:val="22"/>
          <w:lang w:val="sk-SK"/>
        </w:rPr>
      </w:pPr>
    </w:p>
    <w:p w14:paraId="474D5914" w14:textId="77777777" w:rsidR="00BE58EF" w:rsidRPr="007008A6" w:rsidRDefault="00BE58EF" w:rsidP="007008A6">
      <w:pPr>
        <w:jc w:val="center"/>
        <w:rPr>
          <w:rFonts w:cs="Arial"/>
          <w:szCs w:val="22"/>
          <w:lang w:val="sk-SK"/>
        </w:rPr>
      </w:pPr>
    </w:p>
    <w:p w14:paraId="7D5F1D51" w14:textId="77777777" w:rsidR="00BE58EF" w:rsidRPr="007008A6" w:rsidRDefault="00BE58EF" w:rsidP="007008A6">
      <w:pPr>
        <w:jc w:val="center"/>
        <w:rPr>
          <w:rFonts w:cs="Arial"/>
          <w:szCs w:val="22"/>
          <w:lang w:val="sk-SK"/>
        </w:rPr>
      </w:pPr>
    </w:p>
    <w:p w14:paraId="44F4B073" w14:textId="77777777" w:rsidR="00BE58EF" w:rsidRPr="007008A6" w:rsidRDefault="00BE58EF" w:rsidP="007008A6">
      <w:pPr>
        <w:jc w:val="center"/>
        <w:rPr>
          <w:rFonts w:cs="Arial"/>
          <w:szCs w:val="22"/>
          <w:lang w:val="sk-SK"/>
        </w:rPr>
      </w:pPr>
    </w:p>
    <w:p w14:paraId="7A2207B6" w14:textId="77777777" w:rsidR="00BE58EF" w:rsidRPr="007008A6" w:rsidRDefault="00BE58EF" w:rsidP="007008A6">
      <w:pPr>
        <w:jc w:val="center"/>
        <w:rPr>
          <w:rFonts w:cs="Arial"/>
          <w:szCs w:val="22"/>
          <w:lang w:val="sk-SK"/>
        </w:rPr>
      </w:pPr>
    </w:p>
    <w:p w14:paraId="068ECC74" w14:textId="77777777" w:rsidR="00BE58EF" w:rsidRPr="007008A6" w:rsidRDefault="00BE58EF" w:rsidP="007008A6">
      <w:pPr>
        <w:jc w:val="center"/>
        <w:rPr>
          <w:rFonts w:cs="Arial"/>
          <w:szCs w:val="22"/>
          <w:lang w:val="sk-SK"/>
        </w:rPr>
      </w:pPr>
    </w:p>
    <w:p w14:paraId="2F463105" w14:textId="77777777" w:rsidR="00BE58EF" w:rsidRPr="007008A6" w:rsidRDefault="00BE58EF" w:rsidP="007008A6">
      <w:pPr>
        <w:jc w:val="center"/>
        <w:rPr>
          <w:rFonts w:cs="Arial"/>
          <w:szCs w:val="22"/>
          <w:lang w:val="sk-SK"/>
        </w:rPr>
      </w:pPr>
    </w:p>
    <w:p w14:paraId="32D34D1B" w14:textId="77777777" w:rsidR="00BE58EF" w:rsidRPr="007008A6" w:rsidRDefault="00BE58EF" w:rsidP="007008A6">
      <w:pPr>
        <w:jc w:val="center"/>
        <w:rPr>
          <w:rFonts w:cs="Arial"/>
          <w:szCs w:val="22"/>
          <w:lang w:val="sk-SK"/>
        </w:rPr>
      </w:pPr>
    </w:p>
    <w:p w14:paraId="6F41D8CD" w14:textId="77777777" w:rsidR="00BE58EF" w:rsidRPr="007008A6" w:rsidRDefault="00BE58EF" w:rsidP="007008A6">
      <w:pPr>
        <w:jc w:val="center"/>
        <w:rPr>
          <w:rFonts w:cs="Arial"/>
          <w:szCs w:val="22"/>
          <w:lang w:val="sk-SK"/>
        </w:rPr>
      </w:pPr>
    </w:p>
    <w:p w14:paraId="4C272210" w14:textId="77777777" w:rsidR="00622EDD" w:rsidRDefault="00622EDD" w:rsidP="007008A6">
      <w:pPr>
        <w:jc w:val="center"/>
        <w:rPr>
          <w:rFonts w:cs="Arial"/>
          <w:b/>
          <w:caps/>
          <w:szCs w:val="22"/>
          <w:lang w:val="sk-SK"/>
        </w:rPr>
      </w:pPr>
    </w:p>
    <w:p w14:paraId="1452A7BE" w14:textId="77777777" w:rsidR="00622EDD" w:rsidRDefault="00622EDD" w:rsidP="007008A6">
      <w:pPr>
        <w:jc w:val="center"/>
        <w:rPr>
          <w:rFonts w:cs="Arial"/>
          <w:b/>
          <w:caps/>
          <w:szCs w:val="22"/>
          <w:lang w:val="sk-SK"/>
        </w:rPr>
      </w:pPr>
    </w:p>
    <w:p w14:paraId="41F9D507" w14:textId="77777777" w:rsidR="00622EDD" w:rsidRDefault="00622EDD" w:rsidP="007008A6">
      <w:pPr>
        <w:jc w:val="center"/>
        <w:rPr>
          <w:rFonts w:cs="Arial"/>
          <w:b/>
          <w:caps/>
          <w:szCs w:val="22"/>
          <w:lang w:val="sk-SK"/>
        </w:rPr>
      </w:pPr>
    </w:p>
    <w:p w14:paraId="286E3F71" w14:textId="77777777" w:rsidR="00622EDD" w:rsidRDefault="00622EDD" w:rsidP="007008A6">
      <w:pPr>
        <w:jc w:val="center"/>
        <w:rPr>
          <w:rFonts w:cs="Arial"/>
          <w:b/>
          <w:caps/>
          <w:szCs w:val="22"/>
          <w:lang w:val="sk-SK"/>
        </w:rPr>
      </w:pPr>
    </w:p>
    <w:p w14:paraId="288499FC" w14:textId="77777777" w:rsidR="00622EDD" w:rsidRDefault="00622EDD" w:rsidP="007008A6">
      <w:pPr>
        <w:jc w:val="center"/>
        <w:rPr>
          <w:rFonts w:cs="Arial"/>
          <w:b/>
          <w:caps/>
          <w:szCs w:val="22"/>
          <w:lang w:val="sk-SK"/>
        </w:rPr>
      </w:pPr>
    </w:p>
    <w:p w14:paraId="02141A6A" w14:textId="77777777" w:rsidR="00622EDD" w:rsidRDefault="00622EDD" w:rsidP="007008A6">
      <w:pPr>
        <w:jc w:val="center"/>
        <w:rPr>
          <w:rFonts w:cs="Arial"/>
          <w:b/>
          <w:caps/>
          <w:szCs w:val="22"/>
          <w:lang w:val="sk-SK"/>
        </w:rPr>
      </w:pPr>
    </w:p>
    <w:p w14:paraId="5845FB05" w14:textId="77777777" w:rsidR="00622EDD" w:rsidRDefault="00622EDD" w:rsidP="007008A6">
      <w:pPr>
        <w:jc w:val="center"/>
        <w:rPr>
          <w:rFonts w:cs="Arial"/>
          <w:b/>
          <w:caps/>
          <w:szCs w:val="22"/>
          <w:lang w:val="sk-SK"/>
        </w:rPr>
      </w:pPr>
    </w:p>
    <w:p w14:paraId="0FBBD699"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7</w:t>
      </w:r>
    </w:p>
    <w:p w14:paraId="342465A7"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735C88BD"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w:t>
      </w:r>
    </w:p>
    <w:p w14:paraId="3FF6A908"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DohodY o riešení sporov</w:t>
      </w:r>
    </w:p>
    <w:p w14:paraId="74BF60CF" w14:textId="77777777" w:rsidR="00BE58EF" w:rsidRPr="007008A6" w:rsidRDefault="00BE58EF" w:rsidP="007008A6">
      <w:pPr>
        <w:jc w:val="center"/>
        <w:rPr>
          <w:rFonts w:cs="Arial"/>
          <w:szCs w:val="22"/>
          <w:lang w:val="sk-SK"/>
        </w:rPr>
      </w:pPr>
    </w:p>
    <w:p w14:paraId="6CF1DB49" w14:textId="77777777" w:rsidR="00BE58EF" w:rsidRPr="00434723" w:rsidRDefault="00BE58EF" w:rsidP="007008A6">
      <w:pPr>
        <w:pStyle w:val="Zarkazkladnhotextu"/>
        <w:rPr>
          <w:rFonts w:cs="Arial"/>
          <w:szCs w:val="22"/>
          <w:lang w:val="sk-SK"/>
        </w:rPr>
      </w:pPr>
      <w:r w:rsidRPr="00434723">
        <w:rPr>
          <w:rFonts w:cs="Arial"/>
          <w:szCs w:val="22"/>
          <w:lang w:val="sk-SK"/>
        </w:rPr>
        <w:br w:type="page"/>
      </w:r>
      <w:r w:rsidRPr="007008A6" w:rsidDel="002D5033">
        <w:rPr>
          <w:rFonts w:cs="Arial"/>
          <w:szCs w:val="22"/>
          <w:lang w:val="sk-SK"/>
        </w:rPr>
        <w:lastRenderedPageBreak/>
        <w:t xml:space="preserve"> </w:t>
      </w:r>
      <w:bookmarkStart w:id="24" w:name="_Toc93651907"/>
      <w:bookmarkStart w:id="25" w:name="_Toc95030372"/>
      <w:r w:rsidRPr="007008A6" w:rsidDel="002D5033">
        <w:rPr>
          <w:rFonts w:cs="Arial"/>
          <w:szCs w:val="22"/>
          <w:lang w:val="de-DE"/>
        </w:rPr>
        <w:t xml:space="preserve"> </w:t>
      </w:r>
    </w:p>
    <w:p w14:paraId="1576638D"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DOHODA O RIEŠENÍ SPOROV</w:t>
      </w:r>
    </w:p>
    <w:p w14:paraId="79D5DE94"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č. ................</w:t>
      </w:r>
    </w:p>
    <w:p w14:paraId="1CC8C31D" w14:textId="77777777" w:rsidR="00BE58EF" w:rsidRPr="00434723" w:rsidRDefault="00BE58EF" w:rsidP="007008A6">
      <w:pPr>
        <w:jc w:val="center"/>
        <w:rPr>
          <w:rFonts w:cs="Arial"/>
          <w:szCs w:val="22"/>
          <w:lang w:val="sk-SK"/>
        </w:rPr>
      </w:pPr>
    </w:p>
    <w:p w14:paraId="5CF1E003" w14:textId="77777777" w:rsidR="00BE58EF" w:rsidRPr="00434723" w:rsidRDefault="00BE58EF" w:rsidP="007008A6">
      <w:pPr>
        <w:jc w:val="center"/>
        <w:rPr>
          <w:rFonts w:cs="Arial"/>
          <w:szCs w:val="22"/>
          <w:lang w:val="sk-SK"/>
        </w:rPr>
      </w:pPr>
      <w:r w:rsidRPr="00434723">
        <w:rPr>
          <w:rFonts w:cs="Arial"/>
          <w:szCs w:val="22"/>
          <w:lang w:val="sk-SK"/>
        </w:rPr>
        <w:t>(ďalej aj „Dohoda“)</w:t>
      </w:r>
    </w:p>
    <w:p w14:paraId="462BC0EF" w14:textId="77777777" w:rsidR="00BE58EF" w:rsidRPr="00434723" w:rsidRDefault="00BE58EF" w:rsidP="007008A6">
      <w:pPr>
        <w:rPr>
          <w:rFonts w:cs="Arial"/>
          <w:szCs w:val="22"/>
          <w:lang w:val="sk-SK" w:eastAsia="sk-SK"/>
        </w:rPr>
      </w:pPr>
    </w:p>
    <w:p w14:paraId="1795759B" w14:textId="77777777" w:rsidR="00BE58EF" w:rsidRPr="00434723" w:rsidRDefault="00BE58EF" w:rsidP="007008A6">
      <w:pPr>
        <w:rPr>
          <w:rFonts w:cs="Arial"/>
          <w:szCs w:val="22"/>
          <w:lang w:val="sk-SK" w:eastAsia="sk-SK"/>
        </w:rPr>
      </w:pPr>
    </w:p>
    <w:p w14:paraId="5BCD7A8C" w14:textId="77777777" w:rsidR="00BE58EF" w:rsidRPr="00434723" w:rsidRDefault="00BE58EF" w:rsidP="007008A6">
      <w:pPr>
        <w:tabs>
          <w:tab w:val="left" w:pos="3544"/>
        </w:tabs>
        <w:ind w:left="3544" w:hanging="3544"/>
        <w:jc w:val="both"/>
        <w:rPr>
          <w:rFonts w:cs="Arial"/>
          <w:szCs w:val="22"/>
          <w:lang w:val="sk-SK"/>
        </w:rPr>
      </w:pPr>
      <w:r w:rsidRPr="00434723">
        <w:rPr>
          <w:rFonts w:cs="Arial"/>
          <w:b/>
          <w:szCs w:val="22"/>
          <w:lang w:val="sk-SK"/>
        </w:rPr>
        <w:t>STAVBA:</w:t>
      </w:r>
      <w:r w:rsidRPr="00434723">
        <w:rPr>
          <w:rFonts w:cs="Arial"/>
          <w:szCs w:val="22"/>
          <w:lang w:val="sk-SK"/>
        </w:rPr>
        <w:t xml:space="preserve"> </w:t>
      </w:r>
      <w:r w:rsidRPr="00434723">
        <w:rPr>
          <w:rFonts w:cs="Arial"/>
          <w:szCs w:val="22"/>
          <w:lang w:val="sk-SK"/>
        </w:rPr>
        <w:tab/>
      </w:r>
    </w:p>
    <w:p w14:paraId="74E33262" w14:textId="77777777" w:rsidR="00BE58EF" w:rsidRPr="00434723" w:rsidRDefault="00BE58EF" w:rsidP="007008A6">
      <w:pPr>
        <w:tabs>
          <w:tab w:val="left" w:pos="3544"/>
          <w:tab w:val="left" w:pos="5812"/>
        </w:tabs>
        <w:jc w:val="both"/>
        <w:rPr>
          <w:rFonts w:cs="Arial"/>
          <w:szCs w:val="22"/>
          <w:lang w:val="sk-SK"/>
        </w:rPr>
      </w:pPr>
    </w:p>
    <w:p w14:paraId="4B10DE86" w14:textId="77777777" w:rsidR="00BE58EF" w:rsidRPr="00434723" w:rsidRDefault="00BE58EF" w:rsidP="007008A6">
      <w:pPr>
        <w:tabs>
          <w:tab w:val="left" w:pos="3544"/>
          <w:tab w:val="left" w:pos="5812"/>
        </w:tabs>
        <w:jc w:val="both"/>
        <w:rPr>
          <w:rFonts w:cs="Arial"/>
          <w:i/>
          <w:szCs w:val="22"/>
          <w:lang w:val="sk-SK"/>
        </w:rPr>
      </w:pPr>
      <w:r w:rsidRPr="00434723">
        <w:rPr>
          <w:rFonts w:cs="Arial"/>
          <w:szCs w:val="22"/>
          <w:lang w:val="sk-SK"/>
        </w:rPr>
        <w:t>Zmluva o Dielo:</w:t>
      </w:r>
      <w:r w:rsidRPr="00434723">
        <w:rPr>
          <w:rFonts w:cs="Arial"/>
          <w:szCs w:val="22"/>
          <w:lang w:val="sk-SK"/>
        </w:rPr>
        <w:tab/>
        <w:t xml:space="preserve">č. Objednávateľa: </w:t>
      </w:r>
    </w:p>
    <w:p w14:paraId="61359D82" w14:textId="77777777" w:rsidR="00BE58EF" w:rsidRPr="00434723" w:rsidRDefault="00BE58EF" w:rsidP="007008A6">
      <w:pPr>
        <w:tabs>
          <w:tab w:val="left" w:pos="3544"/>
          <w:tab w:val="left" w:pos="5812"/>
        </w:tabs>
        <w:jc w:val="both"/>
        <w:rPr>
          <w:rFonts w:cs="Arial"/>
          <w:szCs w:val="22"/>
          <w:lang w:val="sk-SK"/>
        </w:rPr>
      </w:pPr>
      <w:r w:rsidRPr="00434723">
        <w:rPr>
          <w:rFonts w:cs="Arial"/>
          <w:i/>
          <w:szCs w:val="22"/>
          <w:lang w:val="sk-SK"/>
        </w:rPr>
        <w:tab/>
      </w:r>
      <w:r w:rsidRPr="00434723">
        <w:rPr>
          <w:rFonts w:cs="Arial"/>
          <w:i/>
          <w:szCs w:val="22"/>
          <w:lang w:val="sk-SK"/>
        </w:rPr>
        <w:tab/>
      </w:r>
    </w:p>
    <w:p w14:paraId="60E87478" w14:textId="77777777" w:rsidR="00BE58EF" w:rsidRPr="00434723" w:rsidRDefault="00BE58EF" w:rsidP="007008A6">
      <w:pPr>
        <w:tabs>
          <w:tab w:val="left" w:pos="3544"/>
          <w:tab w:val="left" w:pos="5812"/>
        </w:tabs>
        <w:jc w:val="both"/>
        <w:rPr>
          <w:rFonts w:cs="Arial"/>
          <w:szCs w:val="22"/>
          <w:lang w:val="sk-SK"/>
        </w:rPr>
      </w:pPr>
      <w:r w:rsidRPr="00434723">
        <w:rPr>
          <w:rFonts w:cs="Arial"/>
          <w:szCs w:val="22"/>
          <w:lang w:val="sk-SK"/>
        </w:rPr>
        <w:tab/>
        <w:t xml:space="preserve">č. Zhotoviteľa: </w:t>
      </w:r>
    </w:p>
    <w:p w14:paraId="50C8FD2E" w14:textId="77777777" w:rsidR="00BE58EF" w:rsidRPr="007008A6" w:rsidRDefault="00BE58EF" w:rsidP="007008A6">
      <w:pPr>
        <w:tabs>
          <w:tab w:val="left" w:pos="3544"/>
        </w:tabs>
        <w:jc w:val="both"/>
        <w:rPr>
          <w:rFonts w:cs="Arial"/>
          <w:szCs w:val="22"/>
          <w:lang w:val="sk-SK"/>
        </w:rPr>
      </w:pPr>
    </w:p>
    <w:p w14:paraId="49A5A288" w14:textId="77777777" w:rsidR="00BE58EF" w:rsidRPr="00434723" w:rsidRDefault="00BE58EF" w:rsidP="007008A6">
      <w:pPr>
        <w:widowControl w:val="0"/>
        <w:tabs>
          <w:tab w:val="left" w:pos="567"/>
        </w:tabs>
        <w:autoSpaceDE w:val="0"/>
        <w:autoSpaceDN w:val="0"/>
        <w:adjustRightInd w:val="0"/>
        <w:ind w:left="2410" w:hanging="2410"/>
        <w:rPr>
          <w:rFonts w:cs="Arial"/>
          <w:b/>
          <w:szCs w:val="22"/>
          <w:lang w:val="sk-SK"/>
        </w:rPr>
      </w:pPr>
      <w:r w:rsidRPr="00434723">
        <w:rPr>
          <w:rFonts w:cs="Arial"/>
          <w:b/>
          <w:szCs w:val="22"/>
          <w:lang w:val="sk-SK"/>
        </w:rPr>
        <w:t>STRANY DOHODY:</w:t>
      </w:r>
    </w:p>
    <w:p w14:paraId="7259068E" w14:textId="77777777" w:rsidR="00BE58EF" w:rsidRPr="00434723" w:rsidRDefault="00BE58EF" w:rsidP="007008A6">
      <w:pPr>
        <w:widowControl w:val="0"/>
        <w:tabs>
          <w:tab w:val="left" w:pos="567"/>
        </w:tabs>
        <w:autoSpaceDE w:val="0"/>
        <w:autoSpaceDN w:val="0"/>
        <w:adjustRightInd w:val="0"/>
        <w:rPr>
          <w:rFonts w:cs="Arial"/>
          <w:b/>
          <w:szCs w:val="22"/>
          <w:lang w:val="sk-SK"/>
        </w:rPr>
      </w:pPr>
    </w:p>
    <w:p w14:paraId="5C5D7CE8" w14:textId="77777777" w:rsidR="00BE58EF" w:rsidRPr="00434723" w:rsidRDefault="00BE58EF" w:rsidP="007008A6">
      <w:pPr>
        <w:widowControl w:val="0"/>
        <w:tabs>
          <w:tab w:val="left" w:pos="567"/>
        </w:tabs>
        <w:autoSpaceDE w:val="0"/>
        <w:autoSpaceDN w:val="0"/>
        <w:adjustRightInd w:val="0"/>
        <w:ind w:left="2410" w:hanging="2410"/>
        <w:rPr>
          <w:rFonts w:cs="Arial"/>
          <w:b/>
          <w:szCs w:val="22"/>
          <w:highlight w:val="yellow"/>
          <w:lang w:val="sk-SK"/>
        </w:rPr>
      </w:pPr>
      <w:r w:rsidRPr="00434723">
        <w:rPr>
          <w:rFonts w:cs="Arial"/>
          <w:b/>
          <w:szCs w:val="22"/>
          <w:lang w:val="sk-SK"/>
        </w:rPr>
        <w:t>Objednávateľ:</w:t>
      </w:r>
      <w:r w:rsidRPr="00434723">
        <w:rPr>
          <w:rFonts w:cs="Arial"/>
          <w:b/>
          <w:szCs w:val="22"/>
          <w:lang w:val="sk-SK"/>
        </w:rPr>
        <w:tab/>
      </w:r>
      <w:r w:rsidRPr="00434723">
        <w:rPr>
          <w:rFonts w:cs="Arial"/>
          <w:b/>
          <w:szCs w:val="22"/>
          <w:lang w:val="sk-SK"/>
        </w:rPr>
        <w:tab/>
      </w:r>
      <w:r w:rsidRPr="00434723">
        <w:rPr>
          <w:rFonts w:cs="Arial"/>
          <w:b/>
          <w:szCs w:val="22"/>
          <w:lang w:val="sk-SK"/>
        </w:rPr>
        <w:tab/>
        <w:t>Národná diaľničná spoločnosť, a.s.</w:t>
      </w:r>
    </w:p>
    <w:p w14:paraId="098DABEC" w14:textId="77777777" w:rsidR="00BE58EF" w:rsidRPr="00434723" w:rsidRDefault="00BE58EF" w:rsidP="007008A6">
      <w:pPr>
        <w:tabs>
          <w:tab w:val="left" w:pos="3544"/>
        </w:tabs>
        <w:jc w:val="both"/>
        <w:rPr>
          <w:rFonts w:cs="Arial"/>
          <w:szCs w:val="22"/>
          <w:lang w:val="sk-SK"/>
        </w:rPr>
      </w:pPr>
      <w:r w:rsidRPr="00434723">
        <w:rPr>
          <w:rFonts w:cs="Arial"/>
          <w:bCs/>
          <w:szCs w:val="22"/>
          <w:lang w:val="sk-SK"/>
        </w:rPr>
        <w:t xml:space="preserve">Sídlo: </w:t>
      </w:r>
      <w:r w:rsidRPr="00434723">
        <w:rPr>
          <w:rFonts w:cs="Arial"/>
          <w:szCs w:val="22"/>
          <w:lang w:val="sk-SK"/>
        </w:rPr>
        <w:tab/>
        <w:t>Dúbravská cesta 14, 841 04  Bratislava</w:t>
      </w:r>
    </w:p>
    <w:p w14:paraId="1B0935D5" w14:textId="77777777" w:rsidR="00BE58EF" w:rsidRPr="00434723" w:rsidRDefault="00BE58EF" w:rsidP="007008A6">
      <w:pPr>
        <w:tabs>
          <w:tab w:val="left" w:pos="3544"/>
        </w:tabs>
        <w:ind w:left="3544" w:hanging="3544"/>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Metského </w:t>
      </w:r>
      <w:r w:rsidRPr="00434723">
        <w:rPr>
          <w:rFonts w:cs="Arial"/>
          <w:szCs w:val="22"/>
          <w:lang w:val="sk-SK"/>
        </w:rPr>
        <w:t>súdu Bratislava I</w:t>
      </w:r>
      <w:r w:rsidR="009271F3" w:rsidRPr="00434723">
        <w:rPr>
          <w:rFonts w:cs="Arial"/>
          <w:szCs w:val="22"/>
          <w:lang w:val="sk-SK"/>
        </w:rPr>
        <w:t>II</w:t>
      </w:r>
      <w:r w:rsidRPr="00434723">
        <w:rPr>
          <w:rFonts w:cs="Arial"/>
          <w:szCs w:val="22"/>
          <w:lang w:val="sk-SK"/>
        </w:rPr>
        <w:t>, Oddiel: Sa, Vložka č. 3518/B</w:t>
      </w:r>
    </w:p>
    <w:p w14:paraId="4B62EF97" w14:textId="77777777" w:rsidR="007A6A7A" w:rsidRPr="00434723" w:rsidRDefault="007A6A7A" w:rsidP="007008A6">
      <w:pPr>
        <w:tabs>
          <w:tab w:val="left" w:pos="3544"/>
        </w:tabs>
        <w:jc w:val="both"/>
        <w:rPr>
          <w:rFonts w:cs="Arial"/>
          <w:szCs w:val="22"/>
          <w:lang w:val="sk-SK"/>
        </w:rPr>
      </w:pPr>
      <w:r w:rsidRPr="00434723">
        <w:rPr>
          <w:rFonts w:cs="Arial"/>
          <w:szCs w:val="22"/>
          <w:lang w:val="sk-SK"/>
        </w:rPr>
        <w:t>Štatutárny orgán:</w:t>
      </w:r>
      <w:r w:rsidRPr="00434723">
        <w:rPr>
          <w:rFonts w:cs="Arial"/>
          <w:szCs w:val="22"/>
          <w:lang w:val="sk-SK"/>
        </w:rPr>
        <w:tab/>
      </w:r>
    </w:p>
    <w:p w14:paraId="2D8E4B13"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46E2DBDD" w14:textId="77777777" w:rsidR="00BE58EF" w:rsidRPr="00434723" w:rsidRDefault="00BE58EF" w:rsidP="007008A6">
      <w:pPr>
        <w:pStyle w:val="Pta"/>
        <w:tabs>
          <w:tab w:val="left" w:pos="3544"/>
        </w:tabs>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08197D76" w14:textId="77777777" w:rsidR="00BE58EF" w:rsidRPr="00434723" w:rsidRDefault="00BE58EF" w:rsidP="007008A6">
      <w:pPr>
        <w:tabs>
          <w:tab w:val="left" w:pos="3544"/>
        </w:tabs>
        <w:jc w:val="both"/>
        <w:rPr>
          <w:rFonts w:cs="Arial"/>
          <w:szCs w:val="22"/>
          <w:lang w:val="sk-SK"/>
        </w:rPr>
      </w:pPr>
      <w:r w:rsidRPr="00434723">
        <w:rPr>
          <w:rFonts w:cs="Arial"/>
          <w:szCs w:val="22"/>
          <w:lang w:val="sk-SK"/>
        </w:rPr>
        <w:t>IČ DPH:</w:t>
      </w:r>
      <w:r w:rsidRPr="00434723">
        <w:rPr>
          <w:rFonts w:cs="Arial"/>
          <w:szCs w:val="22"/>
          <w:lang w:val="sk-SK"/>
        </w:rPr>
        <w:tab/>
        <w:t>SK 2021937775</w:t>
      </w:r>
    </w:p>
    <w:p w14:paraId="54EED8FB"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Číslo účtu:  </w:t>
      </w:r>
      <w:r w:rsidRPr="00434723">
        <w:rPr>
          <w:rFonts w:cs="Arial"/>
          <w:szCs w:val="22"/>
          <w:lang w:val="sk-SK"/>
        </w:rPr>
        <w:tab/>
      </w:r>
    </w:p>
    <w:p w14:paraId="6A06E91A"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26297512" w14:textId="77777777" w:rsidR="00BE58EF" w:rsidRPr="00434723" w:rsidRDefault="00BE58EF" w:rsidP="007008A6">
      <w:pPr>
        <w:ind w:firstLine="708"/>
        <w:jc w:val="both"/>
        <w:rPr>
          <w:rFonts w:cs="Arial"/>
          <w:b/>
          <w:szCs w:val="22"/>
          <w:lang w:val="sk-SK"/>
        </w:rPr>
      </w:pPr>
    </w:p>
    <w:p w14:paraId="1F7CF93A" w14:textId="77777777" w:rsidR="00BE58EF" w:rsidRPr="00434723" w:rsidRDefault="00BE58EF" w:rsidP="007008A6">
      <w:pPr>
        <w:widowControl w:val="0"/>
        <w:tabs>
          <w:tab w:val="left" w:pos="567"/>
        </w:tabs>
        <w:autoSpaceDE w:val="0"/>
        <w:autoSpaceDN w:val="0"/>
        <w:adjustRightInd w:val="0"/>
        <w:rPr>
          <w:rFonts w:cs="Arial"/>
          <w:szCs w:val="22"/>
          <w:lang w:val="sk-SK"/>
        </w:rPr>
      </w:pPr>
      <w:r w:rsidRPr="00434723">
        <w:rPr>
          <w:rFonts w:cs="Arial"/>
          <w:szCs w:val="22"/>
          <w:lang w:val="sk-SK"/>
        </w:rPr>
        <w:t xml:space="preserve"> </w:t>
      </w:r>
    </w:p>
    <w:p w14:paraId="1871D6B4" w14:textId="77777777" w:rsidR="00BE58EF" w:rsidRPr="00434723" w:rsidRDefault="00BE58EF" w:rsidP="007008A6">
      <w:pPr>
        <w:tabs>
          <w:tab w:val="num" w:pos="426"/>
        </w:tabs>
        <w:jc w:val="both"/>
        <w:rPr>
          <w:rFonts w:cs="Arial"/>
          <w:szCs w:val="22"/>
          <w:lang w:val="sk-SK"/>
        </w:rPr>
      </w:pPr>
      <w:r w:rsidRPr="00434723">
        <w:rPr>
          <w:rFonts w:cs="Arial"/>
          <w:b/>
          <w:szCs w:val="22"/>
          <w:lang w:val="sk-SK"/>
        </w:rPr>
        <w:t>Zhotoviteľ:</w:t>
      </w:r>
      <w:r w:rsidRPr="00434723">
        <w:rPr>
          <w:rFonts w:cs="Arial"/>
          <w:szCs w:val="22"/>
          <w:lang w:val="sk-SK"/>
        </w:rPr>
        <w:tab/>
      </w:r>
    </w:p>
    <w:p w14:paraId="62466672" w14:textId="77777777" w:rsidR="00492CC7" w:rsidRPr="00434723" w:rsidRDefault="00492CC7" w:rsidP="007008A6">
      <w:pPr>
        <w:tabs>
          <w:tab w:val="num" w:pos="426"/>
        </w:tabs>
        <w:jc w:val="both"/>
        <w:rPr>
          <w:rFonts w:cs="Arial"/>
          <w:bCs/>
          <w:szCs w:val="22"/>
          <w:lang w:val="sk-SK"/>
        </w:rPr>
      </w:pPr>
      <w:r w:rsidRPr="00434723">
        <w:rPr>
          <w:rFonts w:cs="Arial"/>
          <w:bCs/>
          <w:szCs w:val="22"/>
          <w:lang w:val="sk-SK"/>
        </w:rPr>
        <w:t>Sídlo:</w:t>
      </w:r>
    </w:p>
    <w:p w14:paraId="41D4FFF3" w14:textId="77777777" w:rsidR="00492CC7" w:rsidRPr="00434723" w:rsidRDefault="00492CC7" w:rsidP="007008A6">
      <w:pPr>
        <w:tabs>
          <w:tab w:val="num" w:pos="426"/>
        </w:tabs>
        <w:jc w:val="both"/>
        <w:rPr>
          <w:rFonts w:cs="Arial"/>
          <w:szCs w:val="22"/>
          <w:lang w:val="sk-SK"/>
        </w:rPr>
      </w:pPr>
      <w:r w:rsidRPr="00434723">
        <w:rPr>
          <w:rFonts w:cs="Arial"/>
          <w:szCs w:val="22"/>
          <w:lang w:val="sk-SK"/>
        </w:rPr>
        <w:t>Právna forma:</w:t>
      </w:r>
    </w:p>
    <w:p w14:paraId="236BF3A2" w14:textId="77777777" w:rsidR="00BE58EF" w:rsidRPr="00434723" w:rsidRDefault="00BE58EF" w:rsidP="007008A6">
      <w:pPr>
        <w:tabs>
          <w:tab w:val="num" w:pos="426"/>
        </w:tabs>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7F6E45F8"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IČO:</w:t>
      </w:r>
    </w:p>
    <w:p w14:paraId="447F3D2B"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DIČ:</w:t>
      </w:r>
      <w:r w:rsidR="00BE58EF" w:rsidRPr="00434723">
        <w:rPr>
          <w:rFonts w:cs="Arial"/>
          <w:szCs w:val="22"/>
          <w:lang w:val="sk-SK"/>
        </w:rPr>
        <w:tab/>
      </w:r>
      <w:r w:rsidR="00BE58EF" w:rsidRPr="00434723">
        <w:rPr>
          <w:rFonts w:cs="Arial"/>
          <w:szCs w:val="22"/>
          <w:lang w:val="sk-SK"/>
        </w:rPr>
        <w:tab/>
      </w:r>
    </w:p>
    <w:p w14:paraId="605A810C"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 DPH:</w:t>
      </w:r>
    </w:p>
    <w:p w14:paraId="0B158ED1" w14:textId="77777777" w:rsidR="00492CC7" w:rsidRPr="00434723" w:rsidRDefault="00492CC7" w:rsidP="007008A6">
      <w:pPr>
        <w:tabs>
          <w:tab w:val="left" w:pos="2160"/>
          <w:tab w:val="left" w:pos="3544"/>
        </w:tabs>
        <w:rPr>
          <w:rFonts w:cs="Arial"/>
          <w:szCs w:val="22"/>
          <w:lang w:val="sk-SK"/>
        </w:rPr>
      </w:pPr>
      <w:r w:rsidRPr="00434723">
        <w:rPr>
          <w:rFonts w:cs="Arial"/>
          <w:szCs w:val="22"/>
          <w:lang w:val="sk-SK"/>
        </w:rPr>
        <w:t>Bankové spojenie:</w:t>
      </w:r>
      <w:r w:rsidRPr="00434723">
        <w:rPr>
          <w:rFonts w:cs="Arial"/>
          <w:szCs w:val="22"/>
          <w:lang w:val="sk-SK"/>
        </w:rPr>
        <w:tab/>
      </w:r>
      <w:r w:rsidRPr="00434723">
        <w:rPr>
          <w:rFonts w:cs="Arial"/>
          <w:szCs w:val="22"/>
          <w:lang w:val="sk-SK"/>
        </w:rPr>
        <w:tab/>
      </w:r>
    </w:p>
    <w:p w14:paraId="55149927"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Číslo účtu:</w:t>
      </w:r>
      <w:r w:rsidR="00BE58EF" w:rsidRPr="00434723">
        <w:rPr>
          <w:rFonts w:cs="Arial"/>
          <w:szCs w:val="22"/>
          <w:lang w:val="sk-SK"/>
        </w:rPr>
        <w:tab/>
      </w:r>
      <w:r w:rsidR="00BE58EF" w:rsidRPr="00434723">
        <w:rPr>
          <w:rFonts w:cs="Arial"/>
          <w:szCs w:val="22"/>
          <w:lang w:val="sk-SK"/>
        </w:rPr>
        <w:tab/>
      </w:r>
    </w:p>
    <w:p w14:paraId="124453F9"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„Zhotoviteľ“</w:t>
      </w:r>
      <w:r w:rsidRPr="00434723">
        <w:rPr>
          <w:rFonts w:cs="Arial"/>
          <w:szCs w:val="22"/>
          <w:lang w:val="sk-SK"/>
        </w:rPr>
        <w:t>)</w:t>
      </w:r>
    </w:p>
    <w:p w14:paraId="62563306" w14:textId="77777777" w:rsidR="00BE58EF" w:rsidRPr="00434723" w:rsidRDefault="00BE58EF" w:rsidP="007008A6">
      <w:pPr>
        <w:ind w:firstLine="708"/>
        <w:jc w:val="both"/>
        <w:rPr>
          <w:rFonts w:cs="Arial"/>
          <w:szCs w:val="22"/>
          <w:lang w:val="sk-SK"/>
        </w:rPr>
      </w:pPr>
    </w:p>
    <w:p w14:paraId="1FF05688" w14:textId="77777777" w:rsidR="00BE58EF" w:rsidRPr="00434723" w:rsidRDefault="00BE58EF" w:rsidP="007008A6">
      <w:pPr>
        <w:jc w:val="both"/>
        <w:rPr>
          <w:rFonts w:cs="Arial"/>
          <w:b/>
          <w:szCs w:val="22"/>
          <w:lang w:val="sk-SK"/>
        </w:rPr>
      </w:pPr>
      <w:r w:rsidRPr="00434723">
        <w:rPr>
          <w:rFonts w:cs="Arial"/>
          <w:szCs w:val="22"/>
          <w:lang w:val="sk-SK"/>
        </w:rPr>
        <w:t>(ďalej spolu aj „Strany“)</w:t>
      </w:r>
    </w:p>
    <w:p w14:paraId="623461B7" w14:textId="77777777" w:rsidR="00BE58EF" w:rsidRPr="00434723" w:rsidRDefault="00BE58EF" w:rsidP="007008A6">
      <w:pPr>
        <w:pStyle w:val="Zarkazkladnhotextu"/>
        <w:rPr>
          <w:rFonts w:cs="Arial"/>
          <w:b/>
          <w:szCs w:val="22"/>
          <w:lang w:val="sk-SK"/>
        </w:rPr>
      </w:pPr>
    </w:p>
    <w:p w14:paraId="0E95A02C" w14:textId="77777777" w:rsidR="00BE58EF" w:rsidRPr="00434723" w:rsidRDefault="00BE58EF" w:rsidP="007008A6">
      <w:pPr>
        <w:pStyle w:val="Zarkazkladnhotextu"/>
        <w:ind w:left="0"/>
        <w:rPr>
          <w:rFonts w:cs="Arial"/>
          <w:szCs w:val="22"/>
          <w:lang w:val="sk-SK"/>
        </w:rPr>
      </w:pPr>
      <w:r w:rsidRPr="00434723">
        <w:rPr>
          <w:rFonts w:cs="Arial"/>
          <w:b/>
          <w:szCs w:val="22"/>
          <w:lang w:val="sk-SK"/>
        </w:rPr>
        <w:t>Člen KRS</w:t>
      </w:r>
      <w:r w:rsidRPr="00434723">
        <w:rPr>
          <w:rFonts w:cs="Arial"/>
          <w:szCs w:val="22"/>
          <w:lang w:val="sk-SK"/>
        </w:rPr>
        <w:t xml:space="preserve">:     </w:t>
      </w:r>
    </w:p>
    <w:p w14:paraId="1D2E60AC" w14:textId="77777777" w:rsidR="00BE58EF" w:rsidRPr="00434723" w:rsidRDefault="00BE58EF" w:rsidP="007008A6">
      <w:pPr>
        <w:pStyle w:val="Zarkazkladnhotextu"/>
        <w:rPr>
          <w:rFonts w:cs="Arial"/>
          <w:szCs w:val="22"/>
          <w:lang w:val="sk-SK"/>
        </w:rPr>
      </w:pPr>
    </w:p>
    <w:p w14:paraId="173F722A" w14:textId="77777777" w:rsidR="00BE58EF" w:rsidRPr="00434723" w:rsidRDefault="00BE58EF" w:rsidP="007008A6">
      <w:pPr>
        <w:pStyle w:val="Zarkazkladnhotextu"/>
        <w:ind w:left="0"/>
        <w:rPr>
          <w:rFonts w:cs="Arial"/>
          <w:szCs w:val="22"/>
          <w:lang w:val="sk-SK"/>
        </w:rPr>
      </w:pPr>
      <w:r w:rsidRPr="00434723">
        <w:rPr>
          <w:rFonts w:cs="Arial"/>
          <w:szCs w:val="22"/>
          <w:lang w:val="sk-SK"/>
        </w:rPr>
        <w:t>meno a priezvisko:</w:t>
      </w:r>
      <w:r w:rsidRPr="00434723">
        <w:rPr>
          <w:rFonts w:cs="Arial"/>
          <w:b/>
          <w:szCs w:val="22"/>
          <w:lang w:val="sk-SK"/>
        </w:rPr>
        <w:tab/>
      </w:r>
      <w:r w:rsidRPr="00434723">
        <w:rPr>
          <w:rFonts w:cs="Arial"/>
          <w:szCs w:val="22"/>
          <w:lang w:val="sk-SK"/>
        </w:rPr>
        <w:t xml:space="preserve">  </w:t>
      </w:r>
    </w:p>
    <w:p w14:paraId="780B7A44"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6B5E67B4" w14:textId="77777777" w:rsidR="00BE58EF" w:rsidRPr="00434723" w:rsidRDefault="00BE58EF" w:rsidP="007008A6">
      <w:pPr>
        <w:rPr>
          <w:rFonts w:cs="Arial"/>
          <w:szCs w:val="22"/>
          <w:lang w:val="sk-SK"/>
        </w:rPr>
      </w:pPr>
      <w:r w:rsidRPr="00434723">
        <w:rPr>
          <w:rFonts w:cs="Arial"/>
          <w:szCs w:val="22"/>
          <w:lang w:val="sk-SK"/>
        </w:rPr>
        <w:t xml:space="preserve">fakturačné a platobné údaje Člena:   </w:t>
      </w:r>
    </w:p>
    <w:p w14:paraId="1FBD5EE7"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3EEE76CB"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5D503065" w14:textId="77777777" w:rsidR="00BE58EF" w:rsidRPr="00434723" w:rsidRDefault="00BE58EF" w:rsidP="007008A6">
      <w:pPr>
        <w:keepNext/>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685D8D0C" w14:textId="77777777" w:rsidR="00BE58EF" w:rsidRPr="00434723" w:rsidRDefault="00BE58EF" w:rsidP="007008A6">
      <w:pPr>
        <w:ind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67F8F6F3" w14:textId="77777777" w:rsidR="00BE58EF" w:rsidRPr="00434723" w:rsidRDefault="00BE58EF" w:rsidP="007008A6">
      <w:pPr>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5526B034" w14:textId="77777777" w:rsidR="00BE58EF" w:rsidRPr="00434723" w:rsidRDefault="00BE58EF" w:rsidP="007008A6">
      <w:pPr>
        <w:keepNext/>
        <w:outlineLvl w:val="0"/>
        <w:rPr>
          <w:rFonts w:cs="Arial"/>
          <w:szCs w:val="22"/>
          <w:lang w:val="sk-SK"/>
        </w:rPr>
      </w:pPr>
      <w:r w:rsidRPr="00434723">
        <w:rPr>
          <w:rFonts w:cs="Arial"/>
          <w:szCs w:val="22"/>
          <w:lang w:val="sk-SK"/>
        </w:rPr>
        <w:t xml:space="preserve">         </w:t>
      </w:r>
      <w:r w:rsidRPr="00434723">
        <w:rPr>
          <w:rFonts w:cs="Arial"/>
          <w:szCs w:val="22"/>
          <w:lang w:val="sk-SK"/>
        </w:rPr>
        <w:tab/>
      </w:r>
    </w:p>
    <w:p w14:paraId="48429242" w14:textId="77777777" w:rsidR="00BE58EF" w:rsidRPr="00434723" w:rsidRDefault="00BE58EF" w:rsidP="007008A6">
      <w:pPr>
        <w:jc w:val="both"/>
        <w:rPr>
          <w:rFonts w:cs="Arial"/>
          <w:szCs w:val="22"/>
          <w:lang w:val="sk-SK"/>
        </w:rPr>
      </w:pPr>
      <w:r w:rsidRPr="00434723">
        <w:rPr>
          <w:rFonts w:cs="Arial"/>
          <w:szCs w:val="22"/>
          <w:lang w:val="sk-SK"/>
        </w:rPr>
        <w:t xml:space="preserve">Objednávateľ a Zhotoviteľ uzavreli dňa ...................... Zmluvu o Dielo, č. Objednávateľa ............................., č. Zhotoviteľa ............................, ktorá vrátane jej príloh upravuje práva </w:t>
      </w:r>
      <w:r w:rsidRPr="00434723">
        <w:rPr>
          <w:rFonts w:cs="Arial"/>
          <w:szCs w:val="22"/>
          <w:lang w:val="sk-SK"/>
        </w:rPr>
        <w:lastRenderedPageBreak/>
        <w:t xml:space="preserve">a povinnosti Strán v súvislosti s realizáciou Diela: „.......................................“ (ďalej len </w:t>
      </w:r>
      <w:r w:rsidRPr="00434723">
        <w:rPr>
          <w:rFonts w:cs="Arial"/>
          <w:b/>
          <w:szCs w:val="22"/>
          <w:lang w:val="sk-SK"/>
        </w:rPr>
        <w:t>„Zmluva“</w:t>
      </w:r>
      <w:r w:rsidRPr="00434723">
        <w:rPr>
          <w:rFonts w:cs="Arial"/>
          <w:szCs w:val="22"/>
          <w:lang w:val="sk-SK"/>
        </w:rPr>
        <w:t>).</w:t>
      </w:r>
    </w:p>
    <w:p w14:paraId="3CF1BFE0" w14:textId="77777777" w:rsidR="00BE58EF" w:rsidRPr="00434723" w:rsidRDefault="00BE58EF" w:rsidP="007008A6">
      <w:pPr>
        <w:jc w:val="both"/>
        <w:rPr>
          <w:rFonts w:cs="Arial"/>
          <w:szCs w:val="22"/>
          <w:lang w:val="sk-SK"/>
        </w:rPr>
      </w:pPr>
    </w:p>
    <w:p w14:paraId="215ABC4F" w14:textId="77777777" w:rsidR="00BE58EF" w:rsidRPr="00434723" w:rsidRDefault="00BE58EF" w:rsidP="007008A6">
      <w:pPr>
        <w:jc w:val="both"/>
        <w:rPr>
          <w:rFonts w:cs="Arial"/>
          <w:szCs w:val="22"/>
          <w:lang w:val="sk-SK"/>
        </w:rPr>
      </w:pPr>
      <w:r w:rsidRPr="00434723">
        <w:rPr>
          <w:rFonts w:cs="Arial"/>
          <w:szCs w:val="22"/>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sidRPr="00434723">
        <w:rPr>
          <w:rFonts w:cs="Arial"/>
          <w:b/>
          <w:szCs w:val="22"/>
          <w:lang w:val="sk-SK"/>
        </w:rPr>
        <w:t xml:space="preserve"> </w:t>
      </w:r>
      <w:r w:rsidRPr="00434723">
        <w:rPr>
          <w:rFonts w:cs="Arial"/>
          <w:szCs w:val="22"/>
          <w:lang w:val="sk-SK"/>
        </w:rPr>
        <w:t>Dohodu o riešení sporov.</w:t>
      </w:r>
    </w:p>
    <w:p w14:paraId="30F6E490" w14:textId="77777777" w:rsidR="00BE58EF" w:rsidRPr="00434723" w:rsidRDefault="00BE58EF" w:rsidP="007008A6">
      <w:pPr>
        <w:jc w:val="both"/>
        <w:rPr>
          <w:rFonts w:cs="Arial"/>
          <w:szCs w:val="22"/>
          <w:lang w:val="sk-SK"/>
        </w:rPr>
      </w:pPr>
    </w:p>
    <w:p w14:paraId="0AAB3531" w14:textId="77777777" w:rsidR="00BE58EF" w:rsidRPr="00434723" w:rsidRDefault="00BE58EF" w:rsidP="007008A6">
      <w:pPr>
        <w:jc w:val="center"/>
        <w:rPr>
          <w:rFonts w:cs="Arial"/>
          <w:b/>
          <w:szCs w:val="22"/>
          <w:lang w:val="sk-SK"/>
        </w:rPr>
      </w:pPr>
      <w:r w:rsidRPr="00434723">
        <w:rPr>
          <w:rFonts w:cs="Arial"/>
          <w:b/>
          <w:szCs w:val="22"/>
          <w:lang w:val="sk-SK"/>
        </w:rPr>
        <w:t xml:space="preserve">Čl. I. </w:t>
      </w:r>
    </w:p>
    <w:p w14:paraId="65245A36" w14:textId="77777777" w:rsidR="00BE58EF" w:rsidRPr="00434723" w:rsidRDefault="00BE58EF" w:rsidP="007008A6">
      <w:pPr>
        <w:jc w:val="center"/>
        <w:rPr>
          <w:rFonts w:cs="Arial"/>
          <w:b/>
          <w:szCs w:val="22"/>
          <w:lang w:val="sk-SK"/>
        </w:rPr>
      </w:pPr>
      <w:r w:rsidRPr="00434723">
        <w:rPr>
          <w:rFonts w:cs="Arial"/>
          <w:b/>
          <w:szCs w:val="22"/>
          <w:lang w:val="sk-SK"/>
        </w:rPr>
        <w:t>Úvodné ustanovenia</w:t>
      </w:r>
    </w:p>
    <w:p w14:paraId="3EA5B969" w14:textId="77777777" w:rsidR="00BE58EF" w:rsidRPr="00434723" w:rsidRDefault="00BE58EF" w:rsidP="007008A6">
      <w:pPr>
        <w:jc w:val="both"/>
        <w:rPr>
          <w:rFonts w:cs="Arial"/>
          <w:b/>
          <w:szCs w:val="22"/>
          <w:lang w:val="sk-SK"/>
        </w:rPr>
      </w:pPr>
    </w:p>
    <w:p w14:paraId="76C6CB48" w14:textId="77777777" w:rsidR="00BE58EF" w:rsidRPr="00434723" w:rsidRDefault="00BE58EF" w:rsidP="007008A6">
      <w:pPr>
        <w:numPr>
          <w:ilvl w:val="0"/>
          <w:numId w:val="30"/>
        </w:numPr>
        <w:ind w:hanging="720"/>
        <w:jc w:val="both"/>
        <w:rPr>
          <w:rFonts w:cs="Arial"/>
          <w:szCs w:val="22"/>
          <w:lang w:val="sk-SK"/>
        </w:rPr>
      </w:pPr>
      <w:r w:rsidRPr="00434723">
        <w:rPr>
          <w:rFonts w:cs="Arial"/>
          <w:szCs w:val="22"/>
          <w:lang w:val="sk-SK"/>
        </w:rPr>
        <w:t>Práva a povinnosti Strán a Členov sú upravené :</w:t>
      </w:r>
    </w:p>
    <w:p w14:paraId="437176B4"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tomto dokumente, ktorý sa označuje ako Dohoda o riešení sporov vrátane prílohy č. 1 Postup pri rozhodovaní,</w:t>
      </w:r>
    </w:p>
    <w:p w14:paraId="72E3A071"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Osobitné zmluvné podmienky, ktorý je súčasťou Zmluvy,</w:t>
      </w:r>
    </w:p>
    <w:p w14:paraId="218F1314"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Všeobecné podmienky Dohody o riešení sporov,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08DB9BD8"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Procesné pravidlá,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6BF65C12" w14:textId="77777777" w:rsidR="00BE58EF" w:rsidRPr="00434723" w:rsidRDefault="00BE58EF" w:rsidP="007008A6">
      <w:pPr>
        <w:ind w:left="1440"/>
        <w:jc w:val="both"/>
        <w:rPr>
          <w:rFonts w:cs="Arial"/>
          <w:szCs w:val="22"/>
          <w:lang w:val="sk-SK"/>
        </w:rPr>
      </w:pPr>
    </w:p>
    <w:p w14:paraId="65371DFD" w14:textId="77777777" w:rsidR="00BE58EF" w:rsidRPr="00434723" w:rsidRDefault="00BE58EF" w:rsidP="007008A6">
      <w:pPr>
        <w:ind w:left="567" w:hanging="567"/>
        <w:jc w:val="both"/>
        <w:rPr>
          <w:rFonts w:cs="Arial"/>
          <w:szCs w:val="22"/>
          <w:lang w:val="sk-SK"/>
        </w:rPr>
      </w:pPr>
      <w:r w:rsidRPr="00434723">
        <w:rPr>
          <w:rFonts w:cs="Arial"/>
          <w:b/>
          <w:szCs w:val="22"/>
          <w:lang w:val="sk-SK"/>
        </w:rPr>
        <w:t>2.</w:t>
      </w:r>
      <w:r w:rsidRPr="00434723">
        <w:rPr>
          <w:rFonts w:cs="Arial"/>
          <w:b/>
          <w:szCs w:val="22"/>
          <w:lang w:val="sk-SK"/>
        </w:rPr>
        <w:tab/>
      </w:r>
      <w:r w:rsidRPr="00434723">
        <w:rPr>
          <w:rFonts w:cs="Arial"/>
          <w:szCs w:val="22"/>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0E867211" w14:textId="77777777" w:rsidR="00BE58EF" w:rsidRPr="00434723" w:rsidRDefault="00BE58EF" w:rsidP="007008A6">
      <w:pPr>
        <w:ind w:left="567" w:hanging="567"/>
        <w:jc w:val="both"/>
        <w:rPr>
          <w:rFonts w:cs="Arial"/>
          <w:szCs w:val="22"/>
          <w:lang w:val="sk-SK"/>
        </w:rPr>
      </w:pPr>
    </w:p>
    <w:p w14:paraId="56D2B304" w14:textId="77777777" w:rsidR="00BE58EF" w:rsidRPr="00434723" w:rsidRDefault="00BE58EF" w:rsidP="007008A6">
      <w:pPr>
        <w:ind w:left="567" w:hanging="567"/>
        <w:jc w:val="both"/>
        <w:rPr>
          <w:rFonts w:cs="Arial"/>
          <w:szCs w:val="22"/>
          <w:lang w:val="sk-SK"/>
        </w:rPr>
      </w:pPr>
      <w:r w:rsidRPr="00434723">
        <w:rPr>
          <w:rFonts w:cs="Arial"/>
          <w:b/>
          <w:szCs w:val="22"/>
          <w:lang w:val="sk-SK"/>
        </w:rPr>
        <w:t>3.</w:t>
      </w:r>
      <w:r w:rsidRPr="00434723">
        <w:rPr>
          <w:rFonts w:cs="Arial"/>
          <w:szCs w:val="22"/>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6C2A8D2C" w14:textId="77777777" w:rsidR="00BE58EF" w:rsidRPr="00434723" w:rsidRDefault="00BE58EF" w:rsidP="007008A6">
      <w:pPr>
        <w:ind w:left="567" w:hanging="567"/>
        <w:jc w:val="both"/>
        <w:rPr>
          <w:rFonts w:cs="Arial"/>
          <w:szCs w:val="22"/>
          <w:lang w:val="sk-SK"/>
        </w:rPr>
      </w:pPr>
    </w:p>
    <w:bookmarkEnd w:id="24"/>
    <w:bookmarkEnd w:id="25"/>
    <w:p w14:paraId="3776C054" w14:textId="77777777" w:rsidR="00BE58EF" w:rsidRPr="00434723" w:rsidRDefault="00BE58EF" w:rsidP="007008A6">
      <w:pPr>
        <w:ind w:left="567" w:hanging="567"/>
        <w:jc w:val="center"/>
        <w:rPr>
          <w:rFonts w:cs="Arial"/>
          <w:b/>
          <w:szCs w:val="22"/>
          <w:lang w:val="sk-SK"/>
        </w:rPr>
      </w:pPr>
      <w:r w:rsidRPr="00434723">
        <w:rPr>
          <w:rFonts w:cs="Arial"/>
          <w:b/>
          <w:szCs w:val="22"/>
          <w:lang w:val="sk-SK"/>
        </w:rPr>
        <w:t xml:space="preserve">Čl. II. </w:t>
      </w:r>
    </w:p>
    <w:p w14:paraId="61BD2D5B" w14:textId="77777777" w:rsidR="00BE58EF" w:rsidRPr="00434723" w:rsidRDefault="00BE58EF" w:rsidP="007008A6">
      <w:pPr>
        <w:ind w:left="567" w:hanging="567"/>
        <w:jc w:val="center"/>
        <w:rPr>
          <w:rFonts w:cs="Arial"/>
          <w:b/>
          <w:szCs w:val="22"/>
          <w:lang w:val="sk-SK"/>
        </w:rPr>
      </w:pPr>
      <w:r w:rsidRPr="00434723">
        <w:rPr>
          <w:rFonts w:cs="Arial"/>
          <w:b/>
          <w:szCs w:val="22"/>
          <w:lang w:val="sk-SK"/>
        </w:rPr>
        <w:t>Zmeny a úpravy Všeobecných podmienok Dohody o riešení sporov</w:t>
      </w:r>
    </w:p>
    <w:p w14:paraId="3181E9E8" w14:textId="77777777" w:rsidR="00BE58EF" w:rsidRPr="00434723" w:rsidRDefault="00BE58EF" w:rsidP="007008A6">
      <w:pPr>
        <w:ind w:left="567" w:hanging="567"/>
        <w:rPr>
          <w:rFonts w:cs="Arial"/>
          <w:szCs w:val="22"/>
          <w:lang w:val="sk-SK"/>
        </w:rPr>
      </w:pPr>
    </w:p>
    <w:p w14:paraId="5FF727B2"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Bod 2 Všeobecné ustanovenia sa ruší v celom rozsahu.</w:t>
      </w:r>
    </w:p>
    <w:p w14:paraId="27BABD45" w14:textId="77777777" w:rsidR="00BE58EF" w:rsidRPr="00434723" w:rsidRDefault="00BE58EF" w:rsidP="007008A6">
      <w:pPr>
        <w:ind w:left="567"/>
        <w:rPr>
          <w:rFonts w:cs="Arial"/>
          <w:b/>
          <w:szCs w:val="22"/>
          <w:lang w:val="sk-SK"/>
        </w:rPr>
      </w:pPr>
    </w:p>
    <w:p w14:paraId="41FBBF3B"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V bode 4. Všeobecné povinnosti sa ruší písmeno (k).</w:t>
      </w:r>
    </w:p>
    <w:p w14:paraId="71E418FE" w14:textId="77777777" w:rsidR="00BE58EF" w:rsidRPr="00434723" w:rsidRDefault="00BE58EF" w:rsidP="007008A6">
      <w:pPr>
        <w:rPr>
          <w:rFonts w:cs="Arial"/>
          <w:b/>
          <w:szCs w:val="22"/>
          <w:lang w:val="sk-SK"/>
        </w:rPr>
      </w:pPr>
    </w:p>
    <w:p w14:paraId="569FAAF4" w14:textId="77777777" w:rsidR="00BE58EF" w:rsidRPr="00434723" w:rsidRDefault="00BE58EF" w:rsidP="007008A6">
      <w:pPr>
        <w:numPr>
          <w:ilvl w:val="0"/>
          <w:numId w:val="31"/>
        </w:numPr>
        <w:ind w:left="567" w:hanging="567"/>
        <w:jc w:val="both"/>
        <w:rPr>
          <w:rFonts w:cs="Arial"/>
          <w:b/>
          <w:szCs w:val="22"/>
          <w:lang w:val="sk-SK"/>
        </w:rPr>
      </w:pPr>
      <w:r w:rsidRPr="00434723">
        <w:rPr>
          <w:rFonts w:cs="Arial"/>
          <w:szCs w:val="22"/>
          <w:lang w:val="sk-SK"/>
        </w:rPr>
        <w:t xml:space="preserve">V bode 5. Všeobecné povinnosti Objednávateľa a Zhotoviteľa sa ruší posledný odstavec. </w:t>
      </w:r>
    </w:p>
    <w:p w14:paraId="466E3505" w14:textId="77777777" w:rsidR="00BE58EF" w:rsidRPr="00434723" w:rsidRDefault="00BE58EF" w:rsidP="007008A6">
      <w:pPr>
        <w:ind w:left="567"/>
        <w:rPr>
          <w:rFonts w:cs="Arial"/>
          <w:b/>
          <w:szCs w:val="22"/>
          <w:lang w:val="sk-SK"/>
        </w:rPr>
      </w:pPr>
    </w:p>
    <w:p w14:paraId="0CF4ED9E"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Bod 6. Platba sa ruší v celom rozsahu a nahrádza sa nasledovným textom :</w:t>
      </w:r>
    </w:p>
    <w:p w14:paraId="2B4C6FFC" w14:textId="77777777" w:rsidR="00BE58EF" w:rsidRPr="00434723" w:rsidRDefault="00BE58EF" w:rsidP="007008A6">
      <w:pPr>
        <w:jc w:val="both"/>
        <w:rPr>
          <w:rFonts w:cs="Arial"/>
          <w:szCs w:val="22"/>
          <w:lang w:val="sk-SK"/>
        </w:rPr>
      </w:pPr>
    </w:p>
    <w:p w14:paraId="2E70E91F" w14:textId="77777777" w:rsidR="00BE58EF" w:rsidRPr="00434723" w:rsidRDefault="00BE58EF" w:rsidP="007008A6">
      <w:pPr>
        <w:pStyle w:val="Odsekzoznamu"/>
        <w:spacing w:after="0" w:line="240" w:lineRule="auto"/>
        <w:jc w:val="both"/>
        <w:rPr>
          <w:rFonts w:ascii="Arial" w:hAnsi="Arial" w:cs="Arial"/>
          <w:lang w:val="sk-SK"/>
        </w:rPr>
      </w:pPr>
      <w:r w:rsidRPr="00434723">
        <w:rPr>
          <w:rFonts w:ascii="Arial" w:hAnsi="Arial" w:cs="Arial"/>
        </w:rPr>
        <w:t xml:space="preserve">Člen bude platený paušálnou odmenou, pričom nárok na úhradu paušálnej </w:t>
      </w:r>
      <w:r w:rsidRPr="00434723">
        <w:rPr>
          <w:rFonts w:ascii="Arial" w:hAnsi="Arial" w:cs="Arial"/>
          <w:lang w:val="sk-SK"/>
        </w:rPr>
        <w:t xml:space="preserve">odmeny  vzniká </w:t>
      </w:r>
      <w:r w:rsidRPr="00434723">
        <w:rPr>
          <w:rFonts w:ascii="Arial" w:hAnsi="Arial" w:cs="Arial"/>
        </w:rPr>
        <w:t>Členovi až po doručení Rozhodnutia KRS obidvom Stranám. Mena platby je EUR.</w:t>
      </w:r>
    </w:p>
    <w:p w14:paraId="3CAC042F" w14:textId="77777777" w:rsidR="00BE58EF" w:rsidRPr="00434723" w:rsidRDefault="00BE58EF" w:rsidP="007008A6">
      <w:pPr>
        <w:pStyle w:val="Odsekzoznamu"/>
        <w:spacing w:after="0" w:line="240" w:lineRule="auto"/>
        <w:jc w:val="both"/>
        <w:rPr>
          <w:rFonts w:ascii="Arial" w:hAnsi="Arial" w:cs="Arial"/>
        </w:rPr>
      </w:pPr>
    </w:p>
    <w:p w14:paraId="2E294236"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7FDDE1DD"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lastRenderedPageBreak/>
        <w:t>Paušálna odmena Člena KRS  je vo výške .....................</w:t>
      </w:r>
      <w:r w:rsidRPr="00434723">
        <w:rPr>
          <w:rFonts w:ascii="Arial" w:hAnsi="Arial" w:cs="Arial"/>
          <w:b/>
        </w:rPr>
        <w:t xml:space="preserve">,- Eur </w:t>
      </w:r>
      <w:r w:rsidRPr="00434723">
        <w:rPr>
          <w:rFonts w:ascii="Arial" w:hAnsi="Arial" w:cs="Arial"/>
        </w:rPr>
        <w:t xml:space="preserve">(slovom: ............... eur)  </w:t>
      </w:r>
    </w:p>
    <w:p w14:paraId="7E2EC9BA" w14:textId="77777777" w:rsidR="00BE58EF" w:rsidRPr="00434723" w:rsidRDefault="00BE58EF" w:rsidP="007008A6">
      <w:pPr>
        <w:pStyle w:val="Odsekzoznamu"/>
        <w:spacing w:after="0" w:line="240" w:lineRule="auto"/>
        <w:jc w:val="both"/>
        <w:rPr>
          <w:rFonts w:ascii="Arial" w:hAnsi="Arial" w:cs="Arial"/>
        </w:rPr>
      </w:pPr>
    </w:p>
    <w:p w14:paraId="63FDDAE1"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sidRPr="00434723">
        <w:rPr>
          <w:rFonts w:ascii="Arial" w:hAnsi="Arial" w:cs="Arial"/>
          <w:i/>
        </w:rPr>
        <w:t xml:space="preserve"> </w:t>
      </w:r>
      <w:r w:rsidRPr="00434723">
        <w:rPr>
          <w:rFonts w:ascii="Arial" w:hAnsi="Arial" w:cs="Arial"/>
        </w:rPr>
        <w:t xml:space="preserve">úhradu zálohy. </w:t>
      </w:r>
    </w:p>
    <w:p w14:paraId="1CC2E2C0" w14:textId="77777777" w:rsidR="00BE58EF" w:rsidRPr="00434723" w:rsidRDefault="00BE58EF" w:rsidP="007008A6">
      <w:pPr>
        <w:pStyle w:val="Odsekzoznamu"/>
        <w:spacing w:after="0" w:line="240" w:lineRule="auto"/>
        <w:jc w:val="both"/>
        <w:rPr>
          <w:rFonts w:ascii="Arial" w:hAnsi="Arial" w:cs="Arial"/>
        </w:rPr>
      </w:pPr>
    </w:p>
    <w:p w14:paraId="7B81A0A2"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36FC7298" w14:textId="77777777" w:rsidR="00BE58EF" w:rsidRPr="00434723" w:rsidRDefault="00BE58EF" w:rsidP="007008A6">
      <w:pPr>
        <w:pStyle w:val="Odsekzoznamu"/>
        <w:spacing w:after="0" w:line="240" w:lineRule="auto"/>
        <w:jc w:val="both"/>
        <w:rPr>
          <w:rFonts w:ascii="Arial" w:hAnsi="Arial" w:cs="Arial"/>
        </w:rPr>
      </w:pPr>
    </w:p>
    <w:p w14:paraId="0DC501E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59E75FE6" w14:textId="77777777" w:rsidR="00BE58EF" w:rsidRPr="00434723" w:rsidRDefault="00BE58EF" w:rsidP="007008A6">
      <w:pPr>
        <w:pStyle w:val="Odsekzoznamu"/>
        <w:spacing w:after="0" w:line="240" w:lineRule="auto"/>
        <w:jc w:val="both"/>
        <w:rPr>
          <w:rFonts w:ascii="Arial" w:hAnsi="Arial" w:cs="Arial"/>
        </w:rPr>
      </w:pPr>
    </w:p>
    <w:p w14:paraId="1C56D7FE"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Ak Člen neobdrží platbu zálohy, potom môže </w:t>
      </w:r>
    </w:p>
    <w:p w14:paraId="4AA8F228"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(i) </w:t>
      </w:r>
      <w:r w:rsidR="00492CC7" w:rsidRPr="00434723">
        <w:rPr>
          <w:rFonts w:ascii="Arial" w:hAnsi="Arial" w:cs="Arial"/>
        </w:rPr>
        <w:t xml:space="preserve">  </w:t>
      </w:r>
      <w:r w:rsidRPr="00434723">
        <w:rPr>
          <w:rFonts w:ascii="Arial" w:hAnsi="Arial" w:cs="Arial"/>
        </w:rPr>
        <w:t xml:space="preserve">prerušiť jeho/jej služby (bez oznámenia) až kým neobdrží platbu a/alebo </w:t>
      </w:r>
    </w:p>
    <w:p w14:paraId="4E5EBBED" w14:textId="77777777" w:rsidR="00BE58EF" w:rsidRDefault="00BE58EF" w:rsidP="007008A6">
      <w:pPr>
        <w:pStyle w:val="Odsekzoznamu"/>
        <w:spacing w:after="0" w:line="240" w:lineRule="auto"/>
        <w:jc w:val="both"/>
        <w:rPr>
          <w:rFonts w:ascii="Arial" w:hAnsi="Arial" w:cs="Arial"/>
        </w:rPr>
      </w:pPr>
      <w:r w:rsidRPr="00434723">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235C534F" w14:textId="77777777" w:rsidR="00D025C6" w:rsidRPr="00434723" w:rsidRDefault="00D025C6" w:rsidP="007008A6">
      <w:pPr>
        <w:pStyle w:val="Odsekzoznamu"/>
        <w:spacing w:after="0" w:line="240" w:lineRule="auto"/>
        <w:jc w:val="both"/>
        <w:rPr>
          <w:rFonts w:ascii="Arial" w:hAnsi="Arial" w:cs="Arial"/>
        </w:rPr>
      </w:pPr>
    </w:p>
    <w:p w14:paraId="27F4B9DE" w14:textId="77777777" w:rsidR="00BE58EF" w:rsidRPr="00434723" w:rsidRDefault="00BE58EF" w:rsidP="007008A6">
      <w:pPr>
        <w:numPr>
          <w:ilvl w:val="0"/>
          <w:numId w:val="31"/>
        </w:numPr>
        <w:ind w:left="567" w:hanging="567"/>
        <w:jc w:val="both"/>
        <w:rPr>
          <w:rFonts w:cs="Arial"/>
          <w:i/>
          <w:iCs/>
          <w:szCs w:val="22"/>
          <w:lang w:val="sk-SK"/>
        </w:rPr>
      </w:pPr>
      <w:r w:rsidRPr="00434723">
        <w:rPr>
          <w:rFonts w:cs="Arial"/>
          <w:szCs w:val="22"/>
          <w:lang w:val="sk-SK"/>
        </w:rPr>
        <w:t>Bod 7. Ukončenie sa ruší v celom rozsahu.</w:t>
      </w:r>
    </w:p>
    <w:p w14:paraId="728B4E04" w14:textId="77777777" w:rsidR="00BE58EF" w:rsidRPr="00434723" w:rsidRDefault="00BE58EF" w:rsidP="007008A6">
      <w:pPr>
        <w:ind w:left="567"/>
        <w:jc w:val="both"/>
        <w:rPr>
          <w:rFonts w:cs="Arial"/>
          <w:i/>
          <w:iCs/>
          <w:szCs w:val="22"/>
          <w:lang w:val="sk-SK"/>
        </w:rPr>
      </w:pPr>
    </w:p>
    <w:p w14:paraId="653CDD85" w14:textId="77777777" w:rsidR="00BE58EF" w:rsidRPr="00434723" w:rsidRDefault="00BE58EF" w:rsidP="007008A6">
      <w:pPr>
        <w:numPr>
          <w:ilvl w:val="0"/>
          <w:numId w:val="31"/>
        </w:numPr>
        <w:ind w:left="567" w:hanging="567"/>
        <w:jc w:val="both"/>
        <w:rPr>
          <w:rFonts w:cs="Arial"/>
          <w:i/>
          <w:iCs/>
          <w:szCs w:val="22"/>
          <w:lang w:val="sk-SK"/>
        </w:rPr>
      </w:pPr>
      <w:r w:rsidRPr="00434723">
        <w:rPr>
          <w:rFonts w:cs="Arial"/>
          <w:szCs w:val="22"/>
          <w:lang w:val="sk-SK"/>
        </w:rPr>
        <w:t xml:space="preserve">Bod 9. Spory </w:t>
      </w:r>
      <w:r w:rsidRPr="00434723">
        <w:rPr>
          <w:rFonts w:cs="Arial"/>
          <w:iCs/>
          <w:szCs w:val="22"/>
          <w:lang w:val="sk-SK"/>
        </w:rPr>
        <w:t xml:space="preserve">sa </w:t>
      </w:r>
      <w:r w:rsidRPr="00434723">
        <w:rPr>
          <w:rFonts w:cs="Arial"/>
          <w:szCs w:val="22"/>
          <w:lang w:val="sk-SK"/>
        </w:rPr>
        <w:t>ruší v celom rozsahu</w:t>
      </w:r>
      <w:r w:rsidRPr="00434723">
        <w:rPr>
          <w:rFonts w:cs="Arial"/>
          <w:iCs/>
          <w:szCs w:val="22"/>
          <w:lang w:val="sk-SK"/>
        </w:rPr>
        <w:t>.</w:t>
      </w:r>
    </w:p>
    <w:p w14:paraId="6B0B3113" w14:textId="77777777" w:rsidR="00BE58EF" w:rsidRPr="00434723" w:rsidRDefault="00BE58EF" w:rsidP="007008A6">
      <w:pPr>
        <w:ind w:left="720"/>
        <w:jc w:val="both"/>
        <w:rPr>
          <w:rFonts w:cs="Arial"/>
          <w:szCs w:val="22"/>
          <w:lang w:val="sk-SK"/>
        </w:rPr>
      </w:pPr>
    </w:p>
    <w:p w14:paraId="2766861D" w14:textId="77777777" w:rsidR="00BE58EF" w:rsidRPr="00434723" w:rsidRDefault="00BE58EF" w:rsidP="007008A6">
      <w:pPr>
        <w:jc w:val="center"/>
        <w:rPr>
          <w:rFonts w:cs="Arial"/>
          <w:b/>
          <w:szCs w:val="22"/>
          <w:lang w:val="sk-SK"/>
        </w:rPr>
      </w:pPr>
      <w:r w:rsidRPr="00434723">
        <w:rPr>
          <w:rFonts w:cs="Arial"/>
          <w:b/>
          <w:szCs w:val="22"/>
          <w:lang w:val="sk-SK"/>
        </w:rPr>
        <w:t>Čl. III.</w:t>
      </w:r>
    </w:p>
    <w:p w14:paraId="2333C2B4" w14:textId="77777777" w:rsidR="00BE58EF" w:rsidRPr="00434723" w:rsidRDefault="00BE58EF" w:rsidP="007008A6">
      <w:pPr>
        <w:jc w:val="center"/>
        <w:rPr>
          <w:rFonts w:cs="Arial"/>
          <w:b/>
          <w:szCs w:val="22"/>
          <w:lang w:val="sk-SK"/>
        </w:rPr>
      </w:pPr>
      <w:r w:rsidRPr="00434723">
        <w:rPr>
          <w:rFonts w:cs="Arial"/>
          <w:b/>
          <w:szCs w:val="22"/>
          <w:lang w:val="sk-SK"/>
        </w:rPr>
        <w:t>Zmeny a úpravy Procesných pravidiel</w:t>
      </w:r>
    </w:p>
    <w:p w14:paraId="13C147C3" w14:textId="77777777" w:rsidR="00BE58EF" w:rsidRPr="00434723" w:rsidRDefault="00BE58EF" w:rsidP="007008A6">
      <w:pPr>
        <w:jc w:val="both"/>
        <w:rPr>
          <w:rFonts w:cs="Arial"/>
          <w:szCs w:val="22"/>
          <w:lang w:val="sk-SK"/>
        </w:rPr>
      </w:pPr>
    </w:p>
    <w:p w14:paraId="78EACB8B"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1 sa ruší v celom rozsahu.</w:t>
      </w:r>
    </w:p>
    <w:p w14:paraId="628F8D2E" w14:textId="77777777" w:rsidR="00BE58EF" w:rsidRPr="00434723" w:rsidRDefault="00BE58EF" w:rsidP="007008A6">
      <w:pPr>
        <w:ind w:left="567"/>
        <w:jc w:val="both"/>
        <w:rPr>
          <w:rFonts w:cs="Arial"/>
          <w:b/>
          <w:szCs w:val="22"/>
          <w:lang w:val="sk-SK"/>
        </w:rPr>
      </w:pPr>
    </w:p>
    <w:p w14:paraId="3827F6F4"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2 sa ruší v celom rozsahu</w:t>
      </w:r>
    </w:p>
    <w:p w14:paraId="7039AEED" w14:textId="77777777" w:rsidR="00BE58EF" w:rsidRPr="00434723" w:rsidRDefault="00BE58EF" w:rsidP="007008A6">
      <w:pPr>
        <w:jc w:val="both"/>
        <w:rPr>
          <w:rFonts w:cs="Arial"/>
          <w:b/>
          <w:szCs w:val="22"/>
          <w:lang w:val="sk-SK"/>
        </w:rPr>
      </w:pPr>
    </w:p>
    <w:p w14:paraId="6FF8B474"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3 sa ruší v celom rozsahu</w:t>
      </w:r>
    </w:p>
    <w:p w14:paraId="332FB7CF" w14:textId="77777777" w:rsidR="00BE58EF" w:rsidRPr="00434723" w:rsidRDefault="00BE58EF" w:rsidP="007008A6">
      <w:pPr>
        <w:ind w:left="567"/>
        <w:jc w:val="both"/>
        <w:rPr>
          <w:rFonts w:cs="Arial"/>
          <w:b/>
          <w:szCs w:val="22"/>
          <w:lang w:val="sk-SK"/>
        </w:rPr>
      </w:pPr>
    </w:p>
    <w:p w14:paraId="48AB48CE"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8 sa ruší v celom rozsahu a nahrádza sa nasledovným textom :</w:t>
      </w:r>
    </w:p>
    <w:p w14:paraId="6E14E10C" w14:textId="77777777" w:rsidR="00BE58EF" w:rsidRPr="00434723" w:rsidRDefault="00BE58EF" w:rsidP="007008A6">
      <w:pPr>
        <w:ind w:left="567"/>
        <w:jc w:val="both"/>
        <w:rPr>
          <w:rFonts w:cs="Arial"/>
          <w:szCs w:val="22"/>
          <w:lang w:val="sk-SK"/>
        </w:rPr>
      </w:pPr>
    </w:p>
    <w:p w14:paraId="320A7DE0" w14:textId="77777777" w:rsidR="00BE58EF" w:rsidRPr="00434723" w:rsidRDefault="00BE58EF" w:rsidP="007008A6">
      <w:pPr>
        <w:ind w:left="567"/>
        <w:jc w:val="both"/>
        <w:rPr>
          <w:rFonts w:cs="Arial"/>
          <w:szCs w:val="22"/>
          <w:lang w:val="sk-SK"/>
        </w:rPr>
      </w:pPr>
      <w:r w:rsidRPr="00434723">
        <w:rPr>
          <w:rFonts w:cs="Arial"/>
          <w:szCs w:val="22"/>
          <w:lang w:val="sk-SK"/>
        </w:rPr>
        <w:t>Objednávateľ a Zhotoviteľ  splnomocňujú KRS aby, okrem iného :</w:t>
      </w:r>
    </w:p>
    <w:p w14:paraId="578BBF3C" w14:textId="77777777" w:rsidR="00BE58EF" w:rsidRPr="00434723" w:rsidRDefault="00BE58EF" w:rsidP="007008A6">
      <w:pPr>
        <w:ind w:left="567"/>
        <w:jc w:val="both"/>
        <w:rPr>
          <w:rFonts w:cs="Arial"/>
          <w:szCs w:val="22"/>
          <w:lang w:val="sk-SK"/>
        </w:rPr>
      </w:pPr>
    </w:p>
    <w:p w14:paraId="273437DE"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stanovila postup, ktorý sa použije pri rozhodovaní o spore,</w:t>
      </w:r>
    </w:p>
    <w:p w14:paraId="194FF5AD"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viedla akékoľvek rokovania tak, ako to považuje za vhodné, pričom nie je viazaná žiadnymi pravidlami alebo postupmi, okrem tých, ktoré sú obsiahnuté v Zmluve, v tejto Dohode a v Postupe pri rozhodovaní,</w:t>
      </w:r>
    </w:p>
    <w:p w14:paraId="2B909FE7"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prevzala iniciatívu pri overovaní faktov a záležitostí potrebných pre rozhodnutie v spore,</w:t>
      </w:r>
    </w:p>
    <w:p w14:paraId="66532148"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využívala vlastné odborné znalosti, ak ich má a</w:t>
      </w:r>
    </w:p>
    <w:p w14:paraId="1E30A21F"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skontrolovala a preverila akékoľvek potvrdenie, uznesenie, rozhodnutie, pokyn, názor alebo ocenenie Stavebného dozora, týkajúce sa sporu.</w:t>
      </w:r>
    </w:p>
    <w:p w14:paraId="4AC8465E" w14:textId="77777777" w:rsidR="00BE58EF" w:rsidRPr="00434723" w:rsidRDefault="00BE58EF" w:rsidP="007008A6">
      <w:pPr>
        <w:ind w:left="567"/>
        <w:jc w:val="both"/>
        <w:rPr>
          <w:rFonts w:cs="Arial"/>
          <w:b/>
          <w:szCs w:val="22"/>
          <w:lang w:val="sk-SK"/>
        </w:rPr>
      </w:pPr>
      <w:r w:rsidRPr="00434723">
        <w:rPr>
          <w:rFonts w:cs="Arial"/>
          <w:szCs w:val="22"/>
          <w:lang w:val="sk-SK"/>
        </w:rPr>
        <w:t xml:space="preserve">  </w:t>
      </w:r>
    </w:p>
    <w:p w14:paraId="00406C74" w14:textId="77777777" w:rsidR="00BE58EF" w:rsidRPr="00434723" w:rsidRDefault="00BE58EF" w:rsidP="007008A6">
      <w:pPr>
        <w:ind w:left="567" w:hanging="567"/>
        <w:jc w:val="both"/>
        <w:rPr>
          <w:rFonts w:cs="Arial"/>
          <w:szCs w:val="22"/>
          <w:lang w:val="sk-SK"/>
        </w:rPr>
      </w:pPr>
      <w:r w:rsidRPr="00434723">
        <w:rPr>
          <w:rFonts w:cs="Arial"/>
          <w:szCs w:val="22"/>
          <w:lang w:val="sk-SK"/>
        </w:rPr>
        <w:lastRenderedPageBreak/>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428D4B9F" w14:textId="77777777" w:rsidR="00BE58EF" w:rsidRPr="00434723" w:rsidRDefault="00BE58EF" w:rsidP="007008A6">
      <w:pPr>
        <w:ind w:left="567" w:hanging="567"/>
        <w:jc w:val="both"/>
        <w:rPr>
          <w:rFonts w:cs="Arial"/>
          <w:szCs w:val="22"/>
          <w:lang w:val="sk-SK"/>
        </w:rPr>
      </w:pPr>
    </w:p>
    <w:p w14:paraId="419AF66B" w14:textId="77777777" w:rsidR="00BE58EF" w:rsidRPr="00434723" w:rsidRDefault="00BE58EF" w:rsidP="007008A6">
      <w:pPr>
        <w:ind w:left="567" w:hanging="567"/>
        <w:jc w:val="center"/>
        <w:rPr>
          <w:rFonts w:cs="Arial"/>
          <w:b/>
          <w:szCs w:val="22"/>
          <w:lang w:val="sk-SK"/>
        </w:rPr>
      </w:pPr>
      <w:r w:rsidRPr="00434723">
        <w:rPr>
          <w:rFonts w:cs="Arial"/>
          <w:b/>
          <w:szCs w:val="22"/>
          <w:lang w:val="sk-SK"/>
        </w:rPr>
        <w:t>Čl. IV.</w:t>
      </w:r>
    </w:p>
    <w:p w14:paraId="70EC3F0F" w14:textId="77777777" w:rsidR="00BE58EF" w:rsidRPr="00434723" w:rsidRDefault="00BE58EF" w:rsidP="007008A6">
      <w:pPr>
        <w:jc w:val="center"/>
        <w:rPr>
          <w:rFonts w:cs="Arial"/>
          <w:b/>
          <w:szCs w:val="22"/>
          <w:lang w:val="sk-SK"/>
        </w:rPr>
      </w:pPr>
      <w:r w:rsidRPr="00434723">
        <w:rPr>
          <w:rFonts w:cs="Arial"/>
          <w:b/>
          <w:szCs w:val="22"/>
          <w:lang w:val="sk-SK"/>
        </w:rPr>
        <w:t xml:space="preserve">Niektoré povinnosti Člena pri rozhodovaní </w:t>
      </w:r>
    </w:p>
    <w:p w14:paraId="323C1AA3" w14:textId="77777777" w:rsidR="00BE58EF" w:rsidRPr="00434723" w:rsidRDefault="00BE58EF" w:rsidP="007008A6">
      <w:pPr>
        <w:ind w:left="567"/>
        <w:jc w:val="both"/>
        <w:rPr>
          <w:rFonts w:cs="Arial"/>
          <w:b/>
          <w:szCs w:val="22"/>
          <w:lang w:val="sk-SK"/>
        </w:rPr>
      </w:pPr>
    </w:p>
    <w:p w14:paraId="46D6A02D"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postupovať odborne; v prípade potreby je povinný vyžiadať si vyjadrenia Strán, prípadne po dohode Strán obstarať iné odborné podklady pre rozhodnutie.</w:t>
      </w:r>
    </w:p>
    <w:p w14:paraId="32CBCAB2" w14:textId="77777777" w:rsidR="00BE58EF" w:rsidRPr="00434723" w:rsidRDefault="00BE58EF" w:rsidP="007008A6">
      <w:pPr>
        <w:ind w:left="567"/>
        <w:jc w:val="both"/>
        <w:rPr>
          <w:rFonts w:cs="Arial"/>
          <w:szCs w:val="22"/>
          <w:lang w:val="sk-SK"/>
        </w:rPr>
      </w:pPr>
    </w:p>
    <w:p w14:paraId="4F2BDB2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6083C58E" w14:textId="77777777" w:rsidR="00BE58EF" w:rsidRPr="00434723" w:rsidRDefault="00BE58EF" w:rsidP="007008A6">
      <w:pPr>
        <w:ind w:left="567"/>
        <w:jc w:val="both"/>
        <w:rPr>
          <w:rFonts w:cs="Arial"/>
          <w:szCs w:val="22"/>
          <w:lang w:val="sk-SK"/>
        </w:rPr>
      </w:pPr>
    </w:p>
    <w:p w14:paraId="3A3EB69F"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12F0CA08" w14:textId="77777777" w:rsidR="00BE58EF" w:rsidRPr="00434723" w:rsidRDefault="00BE58EF" w:rsidP="007008A6">
      <w:pPr>
        <w:ind w:left="567"/>
        <w:jc w:val="both"/>
        <w:rPr>
          <w:rFonts w:cs="Arial"/>
          <w:szCs w:val="22"/>
          <w:lang w:val="sk-SK"/>
        </w:rPr>
      </w:pPr>
    </w:p>
    <w:p w14:paraId="3A834755"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Pokiaľ aj Strany v rámci svojej argumentácie odkazujú na ustanovenia Zmluvy a/alebo všeobecne záväzných právnych predpisov, takáto právna kvalifikácia nie je pre KRS záväzná.</w:t>
      </w:r>
    </w:p>
    <w:p w14:paraId="59546B15" w14:textId="77777777" w:rsidR="00BE58EF" w:rsidRPr="00434723" w:rsidRDefault="00BE58EF" w:rsidP="007008A6">
      <w:pPr>
        <w:ind w:left="567"/>
        <w:jc w:val="both"/>
        <w:rPr>
          <w:rFonts w:cs="Arial"/>
          <w:szCs w:val="22"/>
          <w:lang w:val="sk-SK"/>
        </w:rPr>
      </w:pPr>
    </w:p>
    <w:p w14:paraId="169CF15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1DE3D2AE" w14:textId="77777777" w:rsidR="00BE58EF" w:rsidRPr="00434723" w:rsidRDefault="00BE58EF" w:rsidP="007008A6">
      <w:pPr>
        <w:ind w:left="567"/>
        <w:jc w:val="both"/>
        <w:rPr>
          <w:rFonts w:cs="Arial"/>
          <w:szCs w:val="22"/>
          <w:lang w:val="sk-SK"/>
        </w:rPr>
      </w:pPr>
    </w:p>
    <w:p w14:paraId="48160D8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zachovať dôvernosť všetkých informácii, o ktorých sa v súvislosti s výkonom činnosti podľa tejto Dohody dozvie.</w:t>
      </w:r>
    </w:p>
    <w:p w14:paraId="1112470B" w14:textId="77777777" w:rsidR="00BE58EF" w:rsidRPr="00434723" w:rsidRDefault="00BE58EF" w:rsidP="007008A6">
      <w:pPr>
        <w:ind w:left="567"/>
        <w:jc w:val="both"/>
        <w:rPr>
          <w:rFonts w:cs="Arial"/>
          <w:szCs w:val="22"/>
          <w:lang w:val="sk-SK"/>
        </w:rPr>
      </w:pPr>
    </w:p>
    <w:p w14:paraId="053C37A8" w14:textId="77777777" w:rsidR="00BE58EF" w:rsidRPr="00434723" w:rsidRDefault="00BE58EF" w:rsidP="007008A6">
      <w:pPr>
        <w:jc w:val="center"/>
        <w:rPr>
          <w:rFonts w:cs="Arial"/>
          <w:b/>
          <w:szCs w:val="22"/>
          <w:lang w:val="sk-SK"/>
        </w:rPr>
      </w:pPr>
      <w:r w:rsidRPr="00434723">
        <w:rPr>
          <w:rFonts w:cs="Arial"/>
          <w:b/>
          <w:szCs w:val="22"/>
          <w:lang w:val="sk-SK"/>
        </w:rPr>
        <w:t>Čl. V.</w:t>
      </w:r>
    </w:p>
    <w:p w14:paraId="722FE685" w14:textId="77777777" w:rsidR="00BE58EF" w:rsidRPr="00434723" w:rsidRDefault="00BE58EF" w:rsidP="007008A6">
      <w:pPr>
        <w:jc w:val="center"/>
        <w:rPr>
          <w:rFonts w:cs="Arial"/>
          <w:b/>
          <w:szCs w:val="22"/>
          <w:lang w:val="sk-SK"/>
        </w:rPr>
      </w:pPr>
      <w:r w:rsidRPr="00434723">
        <w:rPr>
          <w:rFonts w:cs="Arial"/>
          <w:b/>
          <w:szCs w:val="22"/>
          <w:lang w:val="sk-SK"/>
        </w:rPr>
        <w:t>Záverečné ustanovenia</w:t>
      </w:r>
    </w:p>
    <w:p w14:paraId="32AB68E3" w14:textId="77777777" w:rsidR="00BE58EF" w:rsidRPr="00434723" w:rsidRDefault="00BE58EF" w:rsidP="007008A6">
      <w:pPr>
        <w:ind w:left="567"/>
        <w:jc w:val="both"/>
        <w:rPr>
          <w:rFonts w:cs="Arial"/>
          <w:color w:val="000000"/>
          <w:szCs w:val="22"/>
          <w:lang w:val="sk-SK"/>
        </w:rPr>
      </w:pPr>
    </w:p>
    <w:p w14:paraId="74E3ADF2"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V súvislosti s konaním Člena sa Objednávateľ a  Zhotoviteľ spoločne a nerozdielne zaväzujú platiť Členovi za jeho služby Platby v súlade s touto Dohodou.</w:t>
      </w:r>
    </w:p>
    <w:p w14:paraId="5D9502D1" w14:textId="77777777" w:rsidR="00BE58EF" w:rsidRPr="00434723" w:rsidRDefault="00BE58EF" w:rsidP="007008A6">
      <w:pPr>
        <w:ind w:left="567"/>
        <w:jc w:val="both"/>
        <w:rPr>
          <w:rFonts w:cs="Arial"/>
          <w:szCs w:val="22"/>
          <w:lang w:val="sk-SK"/>
        </w:rPr>
      </w:pPr>
    </w:p>
    <w:p w14:paraId="3899E6F7"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 xml:space="preserve">Rozhodnutie KRS o nárokoch bude predstavovať tam, kde to prichádza do úvahy revidovanie príslušných rozhodnutí/stanovísk alebo postojov Stavebného dozoru. </w:t>
      </w:r>
    </w:p>
    <w:p w14:paraId="033E5FCF" w14:textId="77777777" w:rsidR="00BE58EF" w:rsidRPr="00434723" w:rsidRDefault="00BE58EF" w:rsidP="007008A6">
      <w:pPr>
        <w:ind w:left="567"/>
        <w:jc w:val="both"/>
        <w:rPr>
          <w:rFonts w:cs="Arial"/>
          <w:szCs w:val="22"/>
          <w:lang w:val="sk-SK"/>
        </w:rPr>
      </w:pPr>
    </w:p>
    <w:p w14:paraId="0AEE4605"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Meniť alebo dopĺňať ustanovenia tejto Dohody je možné len písomne, formou očíslovaných dodatkov, so súhlasom všetkých strán Dohody.</w:t>
      </w:r>
    </w:p>
    <w:p w14:paraId="7200DBAC" w14:textId="77777777" w:rsidR="00BE58EF" w:rsidRPr="00434723" w:rsidRDefault="00BE58EF" w:rsidP="007008A6">
      <w:pPr>
        <w:ind w:left="567"/>
        <w:jc w:val="both"/>
        <w:rPr>
          <w:rFonts w:cs="Arial"/>
          <w:szCs w:val="22"/>
          <w:lang w:val="sk-SK"/>
        </w:rPr>
      </w:pPr>
    </w:p>
    <w:p w14:paraId="25F84C9D"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Dohoda je vyhotovená v troch rovnopisoch. Po podpise všetkými stranami Dohody, každej strane bude vydaný jeden rovnopis.</w:t>
      </w:r>
    </w:p>
    <w:p w14:paraId="419FE665" w14:textId="77777777" w:rsidR="00BE58EF" w:rsidRPr="00434723" w:rsidRDefault="00BE58EF" w:rsidP="007008A6">
      <w:pPr>
        <w:ind w:left="567"/>
        <w:jc w:val="both"/>
        <w:rPr>
          <w:rFonts w:cs="Arial"/>
          <w:szCs w:val="22"/>
          <w:lang w:val="sk-SK"/>
        </w:rPr>
      </w:pPr>
    </w:p>
    <w:p w14:paraId="2E5695D9" w14:textId="77777777" w:rsidR="00BE58EF" w:rsidRPr="00434723" w:rsidRDefault="00BE58EF" w:rsidP="007008A6">
      <w:pPr>
        <w:numPr>
          <w:ilvl w:val="0"/>
          <w:numId w:val="34"/>
        </w:numPr>
        <w:ind w:left="567" w:hanging="567"/>
        <w:jc w:val="both"/>
        <w:rPr>
          <w:rFonts w:cs="Arial"/>
          <w:i/>
          <w:iCs/>
          <w:szCs w:val="22"/>
          <w:lang w:val="sk-SK"/>
        </w:rPr>
      </w:pPr>
      <w:r w:rsidRPr="00434723">
        <w:rPr>
          <w:rFonts w:cs="Arial"/>
          <w:szCs w:val="22"/>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4ABF618D" w14:textId="77777777" w:rsidR="00BE58EF" w:rsidRPr="00434723" w:rsidRDefault="00BE58EF" w:rsidP="007008A6">
      <w:pPr>
        <w:ind w:left="567"/>
        <w:jc w:val="both"/>
        <w:rPr>
          <w:rFonts w:cs="Arial"/>
          <w:i/>
          <w:iCs/>
          <w:szCs w:val="22"/>
          <w:lang w:val="sk-SK"/>
        </w:rPr>
      </w:pPr>
    </w:p>
    <w:p w14:paraId="2B0E2F26"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lastRenderedPageBreak/>
        <w:t xml:space="preserve">Táto Dohoda nadobúda platnosť dňom jej podpísania všetkými stranami dohody a účinnosť deň nasledujúci po dni jej zverejnenia v </w:t>
      </w:r>
      <w:r w:rsidRPr="00434723">
        <w:rPr>
          <w:rFonts w:cs="Arial"/>
          <w:color w:val="2A2A2A"/>
          <w:szCs w:val="22"/>
          <w:lang w:val="sk-SK"/>
        </w:rPr>
        <w:t>príslušnom registri (</w:t>
      </w:r>
      <w:r w:rsidRPr="00434723">
        <w:rPr>
          <w:rFonts w:cs="Arial"/>
          <w:szCs w:val="22"/>
          <w:lang w:val="sk-SK"/>
        </w:rPr>
        <w:t>Centrálny register zmlúv</w:t>
      </w:r>
      <w:r w:rsidRPr="00434723">
        <w:rPr>
          <w:rFonts w:cs="Arial"/>
          <w:color w:val="2A2A2A"/>
          <w:szCs w:val="22"/>
          <w:lang w:val="sk-SK"/>
        </w:rPr>
        <w:t xml:space="preserve">) </w:t>
      </w:r>
      <w:r w:rsidRPr="00434723">
        <w:rPr>
          <w:rFonts w:cs="Arial"/>
          <w:szCs w:val="22"/>
          <w:lang w:val="sk-SK"/>
        </w:rPr>
        <w:t>v súlade so zákonom č.546/2010 Z.z., ktorým sa dopĺňa zákon č. 40/1964 Zb. Občiansky zákonník v znení neskorších predpisov a ktorým sa menia a dopĺňajú niektoré zákony. </w:t>
      </w:r>
    </w:p>
    <w:p w14:paraId="5A337EDF" w14:textId="77777777" w:rsidR="00BE58EF" w:rsidRPr="00434723" w:rsidRDefault="00BE58EF" w:rsidP="007008A6">
      <w:pPr>
        <w:ind w:left="567"/>
        <w:jc w:val="both"/>
        <w:rPr>
          <w:rFonts w:cs="Arial"/>
          <w:szCs w:val="22"/>
          <w:lang w:val="sk-SK"/>
        </w:rPr>
      </w:pPr>
    </w:p>
    <w:p w14:paraId="04972874"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Neoddeliteľnou súčasťou tejto Dohody sú :</w:t>
      </w:r>
    </w:p>
    <w:p w14:paraId="35F78BC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1 – Postup pri rozhodovaní </w:t>
      </w:r>
    </w:p>
    <w:p w14:paraId="74BA66D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2 – Zoznam nárokov Zhotoviteľa </w:t>
      </w:r>
    </w:p>
    <w:p w14:paraId="2E0881F4" w14:textId="77777777" w:rsidR="00BE58EF" w:rsidRPr="00434723" w:rsidRDefault="00BE58EF" w:rsidP="007008A6">
      <w:pPr>
        <w:tabs>
          <w:tab w:val="left" w:pos="2520"/>
          <w:tab w:val="left" w:pos="3060"/>
        </w:tabs>
        <w:ind w:left="550" w:hanging="550"/>
        <w:jc w:val="both"/>
        <w:rPr>
          <w:rFonts w:cs="Arial"/>
          <w:szCs w:val="22"/>
          <w:lang w:val="sk-SK"/>
        </w:rPr>
      </w:pPr>
    </w:p>
    <w:p w14:paraId="176E2F81" w14:textId="77777777" w:rsidR="00BE58EF" w:rsidRPr="00434723" w:rsidRDefault="00BE58EF" w:rsidP="007008A6">
      <w:pPr>
        <w:tabs>
          <w:tab w:val="left" w:pos="2520"/>
          <w:tab w:val="left" w:pos="3060"/>
        </w:tabs>
        <w:ind w:left="550" w:hanging="550"/>
        <w:jc w:val="both"/>
        <w:rPr>
          <w:rFonts w:cs="Arial"/>
          <w:szCs w:val="22"/>
          <w:lang w:val="sk-SK"/>
        </w:rPr>
      </w:pPr>
    </w:p>
    <w:p w14:paraId="792134BD" w14:textId="77777777" w:rsidR="00BE58EF" w:rsidRPr="00434723" w:rsidRDefault="00BE58EF" w:rsidP="007008A6">
      <w:pPr>
        <w:tabs>
          <w:tab w:val="left" w:pos="2520"/>
          <w:tab w:val="left" w:pos="3060"/>
        </w:tabs>
        <w:ind w:left="550" w:hanging="550"/>
        <w:jc w:val="both"/>
        <w:rPr>
          <w:rFonts w:cs="Arial"/>
          <w:szCs w:val="22"/>
          <w:lang w:val="sk-SK"/>
        </w:rPr>
      </w:pPr>
    </w:p>
    <w:p w14:paraId="09F11E71" w14:textId="77777777" w:rsidR="00BE58EF" w:rsidRPr="00434723" w:rsidRDefault="00BE58EF" w:rsidP="007008A6">
      <w:pPr>
        <w:tabs>
          <w:tab w:val="left" w:pos="2520"/>
          <w:tab w:val="left" w:pos="3060"/>
        </w:tabs>
        <w:ind w:left="550" w:hanging="550"/>
        <w:jc w:val="both"/>
        <w:rPr>
          <w:rFonts w:cs="Arial"/>
          <w:szCs w:val="22"/>
          <w:lang w:val="sk-SK"/>
        </w:rPr>
      </w:pPr>
    </w:p>
    <w:p w14:paraId="02297832"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7505CBC1" w14:textId="77777777" w:rsidTr="00BE58EF">
        <w:tc>
          <w:tcPr>
            <w:tcW w:w="3070" w:type="dxa"/>
            <w:hideMark/>
          </w:tcPr>
          <w:p w14:paraId="0BF4D0E9"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49FF3DB5"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5FEF2907"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5B914650" w14:textId="77777777" w:rsidTr="00BE58EF">
        <w:tc>
          <w:tcPr>
            <w:tcW w:w="3070" w:type="dxa"/>
            <w:hideMark/>
          </w:tcPr>
          <w:p w14:paraId="7A669FA0"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4E06A859"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70753579"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41463D42" w14:textId="77777777" w:rsidTr="00BE58EF">
        <w:tc>
          <w:tcPr>
            <w:tcW w:w="3070" w:type="dxa"/>
            <w:hideMark/>
          </w:tcPr>
          <w:p w14:paraId="6F433F81"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01E82CE8" w14:textId="77777777" w:rsidR="00BE58EF" w:rsidRPr="00434723" w:rsidRDefault="00BE58EF" w:rsidP="007008A6">
            <w:pPr>
              <w:rPr>
                <w:rFonts w:cs="Arial"/>
                <w:b/>
                <w:i/>
                <w:szCs w:val="22"/>
                <w:lang w:val="sk-SK"/>
              </w:rPr>
            </w:pPr>
          </w:p>
        </w:tc>
        <w:tc>
          <w:tcPr>
            <w:tcW w:w="3070" w:type="dxa"/>
          </w:tcPr>
          <w:p w14:paraId="430F6944" w14:textId="77777777" w:rsidR="00BE58EF" w:rsidRPr="00434723" w:rsidRDefault="00BE58EF" w:rsidP="007008A6">
            <w:pPr>
              <w:rPr>
                <w:rFonts w:cs="Arial"/>
                <w:szCs w:val="22"/>
                <w:lang w:val="sk-SK"/>
              </w:rPr>
            </w:pPr>
          </w:p>
        </w:tc>
      </w:tr>
      <w:tr w:rsidR="00BE58EF" w:rsidRPr="00434723" w14:paraId="18202F1B" w14:textId="77777777" w:rsidTr="00BE58EF">
        <w:tc>
          <w:tcPr>
            <w:tcW w:w="3070" w:type="dxa"/>
          </w:tcPr>
          <w:p w14:paraId="3EA8D881" w14:textId="77777777" w:rsidR="00BE58EF" w:rsidRPr="00434723" w:rsidRDefault="00BE58EF" w:rsidP="007008A6">
            <w:pPr>
              <w:rPr>
                <w:rFonts w:cs="Arial"/>
                <w:szCs w:val="22"/>
                <w:lang w:val="sk-SK"/>
              </w:rPr>
            </w:pPr>
          </w:p>
        </w:tc>
        <w:tc>
          <w:tcPr>
            <w:tcW w:w="3084" w:type="dxa"/>
          </w:tcPr>
          <w:p w14:paraId="6E86AA4C" w14:textId="77777777" w:rsidR="00BE58EF" w:rsidRPr="00434723" w:rsidRDefault="00BE58EF" w:rsidP="007008A6">
            <w:pPr>
              <w:rPr>
                <w:rFonts w:cs="Arial"/>
                <w:szCs w:val="22"/>
                <w:lang w:val="sk-SK"/>
              </w:rPr>
            </w:pPr>
          </w:p>
        </w:tc>
        <w:tc>
          <w:tcPr>
            <w:tcW w:w="3070" w:type="dxa"/>
          </w:tcPr>
          <w:p w14:paraId="3F4012DB" w14:textId="77777777" w:rsidR="00BE58EF" w:rsidRPr="00434723" w:rsidRDefault="00BE58EF" w:rsidP="007008A6">
            <w:pPr>
              <w:rPr>
                <w:rFonts w:cs="Arial"/>
                <w:szCs w:val="22"/>
                <w:lang w:val="sk-SK"/>
              </w:rPr>
            </w:pPr>
          </w:p>
        </w:tc>
      </w:tr>
      <w:tr w:rsidR="00BE58EF" w:rsidRPr="00434723" w14:paraId="0B1545FB" w14:textId="77777777" w:rsidTr="00BE58EF">
        <w:tc>
          <w:tcPr>
            <w:tcW w:w="3070" w:type="dxa"/>
          </w:tcPr>
          <w:p w14:paraId="25BBE698" w14:textId="77777777" w:rsidR="00BE58EF" w:rsidRPr="00434723" w:rsidRDefault="00BE58EF" w:rsidP="007008A6">
            <w:pPr>
              <w:rPr>
                <w:rFonts w:cs="Arial"/>
                <w:szCs w:val="22"/>
                <w:lang w:val="sk-SK"/>
              </w:rPr>
            </w:pPr>
          </w:p>
        </w:tc>
        <w:tc>
          <w:tcPr>
            <w:tcW w:w="3084" w:type="dxa"/>
          </w:tcPr>
          <w:p w14:paraId="348A0925" w14:textId="77777777" w:rsidR="00BE58EF" w:rsidRPr="00434723" w:rsidRDefault="00BE58EF" w:rsidP="007008A6">
            <w:pPr>
              <w:rPr>
                <w:rFonts w:cs="Arial"/>
                <w:szCs w:val="22"/>
                <w:lang w:val="sk-SK"/>
              </w:rPr>
            </w:pPr>
          </w:p>
        </w:tc>
        <w:tc>
          <w:tcPr>
            <w:tcW w:w="3070" w:type="dxa"/>
          </w:tcPr>
          <w:p w14:paraId="2E8DA590" w14:textId="77777777" w:rsidR="00BE58EF" w:rsidRPr="00434723" w:rsidRDefault="00BE58EF" w:rsidP="007008A6">
            <w:pPr>
              <w:rPr>
                <w:rFonts w:cs="Arial"/>
                <w:szCs w:val="22"/>
                <w:lang w:val="sk-SK"/>
              </w:rPr>
            </w:pPr>
          </w:p>
        </w:tc>
      </w:tr>
      <w:tr w:rsidR="00BE58EF" w:rsidRPr="00434723" w14:paraId="3355028E" w14:textId="77777777" w:rsidTr="00BE58EF">
        <w:tc>
          <w:tcPr>
            <w:tcW w:w="3070" w:type="dxa"/>
            <w:hideMark/>
          </w:tcPr>
          <w:p w14:paraId="4A2A584B"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58A123B"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2CEA4B3C"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4265E7E2" w14:textId="77777777" w:rsidTr="00BE58EF">
        <w:tc>
          <w:tcPr>
            <w:tcW w:w="3070" w:type="dxa"/>
          </w:tcPr>
          <w:p w14:paraId="5F4FDF8B" w14:textId="77777777" w:rsidR="00BE58EF" w:rsidRPr="007008A6" w:rsidRDefault="00BE58EF" w:rsidP="007008A6">
            <w:pPr>
              <w:rPr>
                <w:rFonts w:cs="Arial"/>
                <w:szCs w:val="22"/>
                <w:lang w:val="sk-SK"/>
              </w:rPr>
            </w:pPr>
          </w:p>
        </w:tc>
        <w:tc>
          <w:tcPr>
            <w:tcW w:w="3084" w:type="dxa"/>
          </w:tcPr>
          <w:p w14:paraId="163FCF29" w14:textId="77777777" w:rsidR="00BE58EF" w:rsidRPr="007008A6" w:rsidRDefault="00BE58EF" w:rsidP="007008A6">
            <w:pPr>
              <w:rPr>
                <w:rFonts w:cs="Arial"/>
                <w:szCs w:val="22"/>
                <w:lang w:val="sk-SK"/>
              </w:rPr>
            </w:pPr>
          </w:p>
        </w:tc>
        <w:tc>
          <w:tcPr>
            <w:tcW w:w="3070" w:type="dxa"/>
          </w:tcPr>
          <w:p w14:paraId="28FB0E72" w14:textId="77777777" w:rsidR="00BE58EF" w:rsidRPr="00434723" w:rsidRDefault="00BE58EF" w:rsidP="007008A6">
            <w:pPr>
              <w:rPr>
                <w:rFonts w:cs="Arial"/>
                <w:szCs w:val="22"/>
                <w:lang w:val="sk-SK"/>
              </w:rPr>
            </w:pPr>
          </w:p>
        </w:tc>
      </w:tr>
      <w:tr w:rsidR="00BE58EF" w:rsidRPr="00434723" w14:paraId="78421ADA" w14:textId="77777777" w:rsidTr="00BE58EF">
        <w:tc>
          <w:tcPr>
            <w:tcW w:w="3070" w:type="dxa"/>
          </w:tcPr>
          <w:p w14:paraId="5A7D92FB" w14:textId="77777777" w:rsidR="00BE58EF" w:rsidRPr="00434723" w:rsidRDefault="00BE58EF" w:rsidP="007008A6">
            <w:pPr>
              <w:rPr>
                <w:rFonts w:cs="Arial"/>
                <w:szCs w:val="22"/>
                <w:lang w:val="sk-SK"/>
              </w:rPr>
            </w:pPr>
          </w:p>
          <w:p w14:paraId="1E7C84C5" w14:textId="77777777" w:rsidR="00BE58EF" w:rsidRPr="00434723" w:rsidRDefault="00BE58EF" w:rsidP="007008A6">
            <w:pPr>
              <w:rPr>
                <w:rFonts w:cs="Arial"/>
                <w:szCs w:val="22"/>
                <w:lang w:val="sk-SK"/>
              </w:rPr>
            </w:pPr>
          </w:p>
        </w:tc>
        <w:tc>
          <w:tcPr>
            <w:tcW w:w="3084" w:type="dxa"/>
          </w:tcPr>
          <w:p w14:paraId="29FE4E63" w14:textId="77777777" w:rsidR="00BE58EF" w:rsidRPr="00434723" w:rsidRDefault="00BE58EF" w:rsidP="007008A6">
            <w:pPr>
              <w:rPr>
                <w:rFonts w:cs="Arial"/>
                <w:szCs w:val="22"/>
                <w:lang w:val="sk-SK"/>
              </w:rPr>
            </w:pPr>
          </w:p>
        </w:tc>
        <w:tc>
          <w:tcPr>
            <w:tcW w:w="3070" w:type="dxa"/>
          </w:tcPr>
          <w:p w14:paraId="1C11F71F" w14:textId="77777777" w:rsidR="00BE58EF" w:rsidRPr="00434723" w:rsidRDefault="00BE58EF" w:rsidP="007008A6">
            <w:pPr>
              <w:rPr>
                <w:rFonts w:cs="Arial"/>
                <w:szCs w:val="22"/>
                <w:highlight w:val="yellow"/>
                <w:lang w:val="sk-SK"/>
              </w:rPr>
            </w:pPr>
          </w:p>
        </w:tc>
      </w:tr>
      <w:tr w:rsidR="00BE58EF" w:rsidRPr="00434723" w14:paraId="564DCCF1" w14:textId="77777777" w:rsidTr="00BE58EF">
        <w:tc>
          <w:tcPr>
            <w:tcW w:w="3070" w:type="dxa"/>
          </w:tcPr>
          <w:p w14:paraId="1B0D1F0C" w14:textId="77777777" w:rsidR="00BE58EF" w:rsidRPr="00434723" w:rsidRDefault="00BE58EF" w:rsidP="007008A6">
            <w:pPr>
              <w:rPr>
                <w:rFonts w:cs="Arial"/>
                <w:szCs w:val="22"/>
                <w:lang w:val="sk-SK"/>
              </w:rPr>
            </w:pPr>
          </w:p>
        </w:tc>
        <w:tc>
          <w:tcPr>
            <w:tcW w:w="3084" w:type="dxa"/>
          </w:tcPr>
          <w:p w14:paraId="616CE0F4" w14:textId="77777777" w:rsidR="00BE58EF" w:rsidRPr="00434723" w:rsidRDefault="00BE58EF" w:rsidP="007008A6">
            <w:pPr>
              <w:rPr>
                <w:rFonts w:cs="Arial"/>
                <w:szCs w:val="22"/>
                <w:lang w:val="sk-SK"/>
              </w:rPr>
            </w:pPr>
          </w:p>
        </w:tc>
        <w:tc>
          <w:tcPr>
            <w:tcW w:w="3070" w:type="dxa"/>
          </w:tcPr>
          <w:p w14:paraId="28FEE96D" w14:textId="77777777" w:rsidR="00BE58EF" w:rsidRPr="00434723" w:rsidRDefault="00BE58EF" w:rsidP="007008A6">
            <w:pPr>
              <w:rPr>
                <w:rFonts w:cs="Arial"/>
                <w:szCs w:val="22"/>
                <w:highlight w:val="yellow"/>
                <w:lang w:val="sk-SK"/>
              </w:rPr>
            </w:pPr>
          </w:p>
        </w:tc>
      </w:tr>
      <w:tr w:rsidR="00BE58EF" w:rsidRPr="00434723" w14:paraId="1583C43E" w14:textId="77777777" w:rsidTr="00BE58EF">
        <w:tc>
          <w:tcPr>
            <w:tcW w:w="3070" w:type="dxa"/>
            <w:hideMark/>
          </w:tcPr>
          <w:p w14:paraId="01BC2B4C"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2AD5ABBF"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622A8D83" w14:textId="77777777" w:rsidR="00BE58EF" w:rsidRPr="00434723" w:rsidRDefault="00BE58EF" w:rsidP="007008A6">
            <w:pPr>
              <w:rPr>
                <w:rFonts w:cs="Arial"/>
                <w:szCs w:val="22"/>
                <w:highlight w:val="yellow"/>
                <w:lang w:val="sk-SK"/>
              </w:rPr>
            </w:pPr>
          </w:p>
        </w:tc>
      </w:tr>
      <w:tr w:rsidR="00BE58EF" w:rsidRPr="00434723" w14:paraId="39C4615C" w14:textId="77777777" w:rsidTr="00BE58EF">
        <w:tc>
          <w:tcPr>
            <w:tcW w:w="3070" w:type="dxa"/>
          </w:tcPr>
          <w:p w14:paraId="7B0C3657" w14:textId="77777777" w:rsidR="00BE58EF" w:rsidRPr="007008A6" w:rsidRDefault="00BE58EF" w:rsidP="007008A6">
            <w:pPr>
              <w:rPr>
                <w:rFonts w:cs="Arial"/>
                <w:szCs w:val="22"/>
                <w:lang w:val="sk-SK"/>
              </w:rPr>
            </w:pPr>
          </w:p>
        </w:tc>
        <w:tc>
          <w:tcPr>
            <w:tcW w:w="3084" w:type="dxa"/>
          </w:tcPr>
          <w:p w14:paraId="1E8DB42C" w14:textId="77777777" w:rsidR="00BE58EF" w:rsidRPr="007008A6" w:rsidRDefault="00BE58EF" w:rsidP="007008A6">
            <w:pPr>
              <w:rPr>
                <w:rFonts w:cs="Arial"/>
                <w:szCs w:val="22"/>
                <w:lang w:val="sk-SK"/>
              </w:rPr>
            </w:pPr>
          </w:p>
        </w:tc>
        <w:tc>
          <w:tcPr>
            <w:tcW w:w="3070" w:type="dxa"/>
          </w:tcPr>
          <w:p w14:paraId="3D45CC88" w14:textId="77777777" w:rsidR="00BE58EF" w:rsidRPr="00434723" w:rsidRDefault="00BE58EF" w:rsidP="007008A6">
            <w:pPr>
              <w:rPr>
                <w:rFonts w:cs="Arial"/>
                <w:szCs w:val="22"/>
                <w:highlight w:val="yellow"/>
                <w:lang w:val="sk-SK"/>
              </w:rPr>
            </w:pPr>
          </w:p>
        </w:tc>
      </w:tr>
    </w:tbl>
    <w:p w14:paraId="3DD7EC1A" w14:textId="77777777" w:rsidR="00BE58EF" w:rsidRPr="00434723" w:rsidRDefault="00BE58EF" w:rsidP="007008A6">
      <w:pPr>
        <w:pStyle w:val="Zarkazkladnhotextu"/>
        <w:rPr>
          <w:rFonts w:cs="Arial"/>
          <w:szCs w:val="22"/>
          <w:lang w:val="sk-SK"/>
        </w:rPr>
      </w:pPr>
    </w:p>
    <w:p w14:paraId="1F896795" w14:textId="77777777" w:rsidR="00BE58EF" w:rsidRPr="007008A6" w:rsidRDefault="00BE58EF" w:rsidP="007008A6">
      <w:pPr>
        <w:pStyle w:val="Nadpis1"/>
        <w:numPr>
          <w:ilvl w:val="0"/>
          <w:numId w:val="0"/>
        </w:numPr>
        <w:spacing w:before="0" w:after="0"/>
        <w:rPr>
          <w:rFonts w:cs="Arial"/>
          <w:sz w:val="22"/>
          <w:szCs w:val="22"/>
          <w:lang w:val="sk-SK"/>
        </w:rPr>
      </w:pPr>
    </w:p>
    <w:p w14:paraId="75577333" w14:textId="77777777" w:rsidR="00BE58EF" w:rsidRPr="00434723" w:rsidRDefault="00BE58EF" w:rsidP="007008A6">
      <w:pPr>
        <w:pStyle w:val="Zarkazkladnhotextu"/>
        <w:rPr>
          <w:rFonts w:cs="Arial"/>
          <w:szCs w:val="22"/>
          <w:lang w:val="sk-SK"/>
        </w:rPr>
      </w:pPr>
    </w:p>
    <w:p w14:paraId="36EB74F2" w14:textId="77777777" w:rsidR="00BE58EF" w:rsidRPr="00434723" w:rsidRDefault="00BE58EF" w:rsidP="007008A6">
      <w:pPr>
        <w:pStyle w:val="Zarkazkladnhotextu"/>
        <w:rPr>
          <w:rFonts w:cs="Arial"/>
          <w:szCs w:val="22"/>
          <w:lang w:val="sk-SK"/>
        </w:rPr>
      </w:pPr>
    </w:p>
    <w:p w14:paraId="01F246DA" w14:textId="77777777" w:rsidR="00BE58EF" w:rsidRPr="00434723" w:rsidRDefault="00BE58EF" w:rsidP="007008A6">
      <w:pPr>
        <w:pStyle w:val="Zarkazkladnhotextu"/>
        <w:rPr>
          <w:rFonts w:cs="Arial"/>
          <w:szCs w:val="22"/>
          <w:lang w:val="sk-SK"/>
        </w:rPr>
      </w:pPr>
    </w:p>
    <w:p w14:paraId="4694D1FE" w14:textId="77777777" w:rsidR="00BE58EF" w:rsidRPr="00434723" w:rsidRDefault="00BE58EF" w:rsidP="007008A6">
      <w:pPr>
        <w:pStyle w:val="Zarkazkladnhotextu"/>
        <w:rPr>
          <w:rFonts w:cs="Arial"/>
          <w:szCs w:val="22"/>
          <w:lang w:val="sk-SK"/>
        </w:rPr>
      </w:pPr>
    </w:p>
    <w:p w14:paraId="5648CAFA" w14:textId="77777777" w:rsidR="00BE58EF" w:rsidRPr="00434723" w:rsidRDefault="00BE58EF" w:rsidP="007008A6">
      <w:pPr>
        <w:pStyle w:val="Zarkazkladnhotextu"/>
        <w:rPr>
          <w:rFonts w:cs="Arial"/>
          <w:szCs w:val="22"/>
          <w:lang w:val="sk-SK"/>
        </w:rPr>
      </w:pPr>
    </w:p>
    <w:p w14:paraId="419FB129" w14:textId="77777777" w:rsidR="00BE58EF" w:rsidRPr="00434723" w:rsidRDefault="00BE58EF" w:rsidP="007008A6">
      <w:pPr>
        <w:pStyle w:val="Zarkazkladnhotextu"/>
        <w:rPr>
          <w:rFonts w:cs="Arial"/>
          <w:szCs w:val="22"/>
          <w:lang w:val="sk-SK"/>
        </w:rPr>
      </w:pPr>
    </w:p>
    <w:p w14:paraId="265C51A8" w14:textId="77777777" w:rsidR="00BE58EF" w:rsidRPr="00434723" w:rsidRDefault="00BE58EF" w:rsidP="007008A6">
      <w:pPr>
        <w:pStyle w:val="Zarkazkladnhotextu"/>
        <w:rPr>
          <w:rFonts w:cs="Arial"/>
          <w:szCs w:val="22"/>
          <w:lang w:val="sk-SK"/>
        </w:rPr>
      </w:pPr>
    </w:p>
    <w:p w14:paraId="3EB552C1" w14:textId="77777777" w:rsidR="00BE58EF" w:rsidRPr="00434723" w:rsidRDefault="00BE58EF" w:rsidP="007008A6">
      <w:pPr>
        <w:pStyle w:val="Zarkazkladnhotextu"/>
        <w:rPr>
          <w:rFonts w:cs="Arial"/>
          <w:szCs w:val="22"/>
          <w:lang w:val="sk-SK"/>
        </w:rPr>
      </w:pPr>
    </w:p>
    <w:p w14:paraId="4D347CD8" w14:textId="77777777" w:rsidR="00DD1693" w:rsidRPr="00434723" w:rsidRDefault="00DD1693" w:rsidP="007008A6">
      <w:pPr>
        <w:pStyle w:val="Zarkazkladnhotextu"/>
        <w:rPr>
          <w:rFonts w:cs="Arial"/>
          <w:szCs w:val="22"/>
          <w:lang w:val="sk-SK"/>
        </w:rPr>
      </w:pPr>
    </w:p>
    <w:p w14:paraId="71A6564A" w14:textId="77777777" w:rsidR="00DD1693" w:rsidRPr="00434723" w:rsidRDefault="00DD1693" w:rsidP="007008A6">
      <w:pPr>
        <w:pStyle w:val="Zarkazkladnhotextu"/>
        <w:rPr>
          <w:rFonts w:cs="Arial"/>
          <w:szCs w:val="22"/>
          <w:lang w:val="sk-SK"/>
        </w:rPr>
      </w:pPr>
    </w:p>
    <w:p w14:paraId="15493D56" w14:textId="77777777" w:rsidR="00DD1693" w:rsidRPr="00434723" w:rsidRDefault="00DD1693" w:rsidP="007008A6">
      <w:pPr>
        <w:pStyle w:val="Zarkazkladnhotextu"/>
        <w:rPr>
          <w:rFonts w:cs="Arial"/>
          <w:szCs w:val="22"/>
          <w:lang w:val="sk-SK"/>
        </w:rPr>
      </w:pPr>
    </w:p>
    <w:p w14:paraId="35C2C7D0" w14:textId="77777777" w:rsidR="00DD1693" w:rsidRPr="00434723" w:rsidRDefault="00DD1693" w:rsidP="007008A6">
      <w:pPr>
        <w:pStyle w:val="Zarkazkladnhotextu"/>
        <w:rPr>
          <w:rFonts w:cs="Arial"/>
          <w:szCs w:val="22"/>
          <w:lang w:val="sk-SK"/>
        </w:rPr>
      </w:pPr>
    </w:p>
    <w:p w14:paraId="0C78398D" w14:textId="77777777" w:rsidR="00DD1693" w:rsidRPr="00434723" w:rsidRDefault="00DD1693" w:rsidP="007008A6">
      <w:pPr>
        <w:pStyle w:val="Zarkazkladnhotextu"/>
        <w:rPr>
          <w:rFonts w:cs="Arial"/>
          <w:szCs w:val="22"/>
          <w:lang w:val="sk-SK"/>
        </w:rPr>
      </w:pPr>
    </w:p>
    <w:p w14:paraId="7B449888" w14:textId="77777777" w:rsidR="00DD1693" w:rsidRPr="00434723" w:rsidRDefault="00DD1693" w:rsidP="007008A6">
      <w:pPr>
        <w:pStyle w:val="Zarkazkladnhotextu"/>
        <w:rPr>
          <w:rFonts w:cs="Arial"/>
          <w:szCs w:val="22"/>
          <w:lang w:val="sk-SK"/>
        </w:rPr>
      </w:pPr>
    </w:p>
    <w:p w14:paraId="119C9019" w14:textId="77777777" w:rsidR="00DD1693" w:rsidRPr="00434723" w:rsidRDefault="00DD1693" w:rsidP="007008A6">
      <w:pPr>
        <w:pStyle w:val="Zarkazkladnhotextu"/>
        <w:rPr>
          <w:rFonts w:cs="Arial"/>
          <w:szCs w:val="22"/>
          <w:lang w:val="sk-SK"/>
        </w:rPr>
      </w:pPr>
    </w:p>
    <w:p w14:paraId="3E50B7C5" w14:textId="77777777" w:rsidR="00BE58EF" w:rsidRPr="00434723" w:rsidRDefault="00BE58EF" w:rsidP="007008A6">
      <w:pPr>
        <w:pStyle w:val="Zarkazkladnhotextu"/>
        <w:rPr>
          <w:rFonts w:cs="Arial"/>
          <w:szCs w:val="22"/>
          <w:lang w:val="sk-SK"/>
        </w:rPr>
      </w:pPr>
    </w:p>
    <w:p w14:paraId="39A6CC3F" w14:textId="77777777" w:rsidR="00BE58EF" w:rsidRPr="00434723" w:rsidRDefault="00BE58EF" w:rsidP="007008A6">
      <w:pPr>
        <w:pStyle w:val="Zarkazkladnhotextu"/>
        <w:rPr>
          <w:rFonts w:cs="Arial"/>
          <w:szCs w:val="22"/>
          <w:lang w:val="sk-SK"/>
        </w:rPr>
      </w:pPr>
    </w:p>
    <w:p w14:paraId="4EF651E5" w14:textId="77777777" w:rsidR="008037D3" w:rsidRPr="00434723" w:rsidRDefault="008037D3" w:rsidP="007008A6">
      <w:pPr>
        <w:pStyle w:val="Zarkazkladnhotextu"/>
        <w:rPr>
          <w:rFonts w:cs="Arial"/>
          <w:szCs w:val="22"/>
          <w:lang w:val="sk-SK"/>
        </w:rPr>
      </w:pPr>
    </w:p>
    <w:p w14:paraId="5AB0A332" w14:textId="77777777" w:rsidR="008037D3" w:rsidRPr="00434723" w:rsidRDefault="008037D3" w:rsidP="007008A6">
      <w:pPr>
        <w:pStyle w:val="Zarkazkladnhotextu"/>
        <w:rPr>
          <w:rFonts w:cs="Arial"/>
          <w:szCs w:val="22"/>
          <w:lang w:val="sk-SK"/>
        </w:rPr>
      </w:pPr>
    </w:p>
    <w:p w14:paraId="4571894F" w14:textId="77777777" w:rsidR="008037D3" w:rsidRPr="00434723" w:rsidRDefault="008037D3" w:rsidP="007008A6">
      <w:pPr>
        <w:pStyle w:val="Zarkazkladnhotextu"/>
        <w:rPr>
          <w:rFonts w:cs="Arial"/>
          <w:szCs w:val="22"/>
          <w:lang w:val="sk-SK"/>
        </w:rPr>
      </w:pPr>
    </w:p>
    <w:p w14:paraId="2FAD74DD" w14:textId="77777777" w:rsidR="001F7E05" w:rsidRDefault="001F7E05">
      <w:pPr>
        <w:spacing w:after="160" w:line="259" w:lineRule="auto"/>
        <w:rPr>
          <w:rFonts w:cs="Arial"/>
          <w:szCs w:val="22"/>
          <w:lang w:val="sk-SK"/>
        </w:rPr>
      </w:pPr>
      <w:r>
        <w:rPr>
          <w:rFonts w:cs="Arial"/>
          <w:szCs w:val="22"/>
          <w:lang w:val="sk-SK"/>
        </w:rPr>
        <w:br w:type="page"/>
      </w:r>
    </w:p>
    <w:p w14:paraId="2C6921F8" w14:textId="77777777" w:rsidR="00BE58EF" w:rsidRPr="00434723" w:rsidRDefault="00BE58EF" w:rsidP="007008A6">
      <w:pPr>
        <w:jc w:val="right"/>
        <w:rPr>
          <w:rFonts w:cs="Arial"/>
          <w:szCs w:val="22"/>
          <w:lang w:val="sk-SK"/>
        </w:rPr>
      </w:pPr>
      <w:r w:rsidRPr="00434723">
        <w:rPr>
          <w:rFonts w:cs="Arial"/>
          <w:szCs w:val="22"/>
          <w:lang w:val="sk-SK"/>
        </w:rPr>
        <w:lastRenderedPageBreak/>
        <w:t xml:space="preserve">Príloha č. 1 – Postup pri rozhodovaní </w:t>
      </w:r>
    </w:p>
    <w:p w14:paraId="5848FF35" w14:textId="77777777" w:rsidR="008037D3" w:rsidRPr="007008A6" w:rsidRDefault="008037D3" w:rsidP="007008A6">
      <w:pPr>
        <w:jc w:val="right"/>
        <w:rPr>
          <w:rFonts w:cs="Arial"/>
          <w:b/>
          <w:szCs w:val="22"/>
          <w:lang w:val="sk-SK"/>
        </w:rPr>
      </w:pPr>
    </w:p>
    <w:p w14:paraId="03738579" w14:textId="77777777" w:rsidR="00492CC7" w:rsidRPr="007008A6" w:rsidRDefault="00492CC7" w:rsidP="007008A6">
      <w:pPr>
        <w:jc w:val="right"/>
        <w:rPr>
          <w:rFonts w:cs="Arial"/>
          <w:b/>
          <w:szCs w:val="22"/>
          <w:lang w:val="sk-SK"/>
        </w:rPr>
      </w:pPr>
    </w:p>
    <w:p w14:paraId="01D4380C" w14:textId="77777777" w:rsidR="00BE58EF" w:rsidRPr="007008A6" w:rsidRDefault="00BE58EF" w:rsidP="007008A6">
      <w:pPr>
        <w:jc w:val="center"/>
        <w:rPr>
          <w:rFonts w:cs="Arial"/>
          <w:b/>
          <w:szCs w:val="22"/>
          <w:lang w:val="sk-SK"/>
        </w:rPr>
      </w:pPr>
      <w:r w:rsidRPr="007008A6">
        <w:rPr>
          <w:rFonts w:cs="Arial"/>
          <w:b/>
          <w:szCs w:val="22"/>
          <w:lang w:val="sk-SK"/>
        </w:rPr>
        <w:t>POSTUP PRI ROZHODOVANÍ</w:t>
      </w:r>
    </w:p>
    <w:p w14:paraId="4576C39B" w14:textId="77777777" w:rsidR="00BE58EF" w:rsidRPr="00434723" w:rsidRDefault="00BE58EF" w:rsidP="007008A6">
      <w:pPr>
        <w:jc w:val="center"/>
        <w:rPr>
          <w:rFonts w:cs="Arial"/>
          <w:szCs w:val="22"/>
          <w:lang w:val="sk-SK"/>
        </w:rPr>
      </w:pPr>
      <w:r w:rsidRPr="00434723">
        <w:rPr>
          <w:rFonts w:cs="Arial"/>
          <w:szCs w:val="22"/>
          <w:lang w:val="sk-SK"/>
        </w:rPr>
        <w:t>(ďalej aj „Postup“)</w:t>
      </w:r>
    </w:p>
    <w:p w14:paraId="783AE155" w14:textId="77777777" w:rsidR="00BE58EF" w:rsidRPr="007008A6" w:rsidRDefault="00BE58EF" w:rsidP="007008A6">
      <w:pPr>
        <w:rPr>
          <w:rFonts w:cs="Arial"/>
          <w:b/>
          <w:szCs w:val="22"/>
          <w:lang w:val="sk-SK"/>
        </w:rPr>
      </w:pPr>
    </w:p>
    <w:p w14:paraId="05E36A6D" w14:textId="77777777" w:rsidR="00BE58EF" w:rsidRPr="00434723" w:rsidRDefault="00BE58EF" w:rsidP="007008A6">
      <w:pPr>
        <w:tabs>
          <w:tab w:val="left" w:pos="284"/>
        </w:tabs>
        <w:ind w:left="284" w:hanging="284"/>
        <w:rPr>
          <w:rFonts w:cs="Arial"/>
          <w:b/>
          <w:szCs w:val="22"/>
          <w:lang w:val="sk-SK"/>
        </w:rPr>
      </w:pPr>
      <w:r w:rsidRPr="00434723">
        <w:rPr>
          <w:rFonts w:cs="Arial"/>
          <w:b/>
          <w:szCs w:val="22"/>
          <w:lang w:val="sk-SK"/>
        </w:rPr>
        <w:t>1   VŠEOBECNÉ USTANOVENIA</w:t>
      </w:r>
    </w:p>
    <w:p w14:paraId="0076847C" w14:textId="77777777" w:rsidR="00BE58EF" w:rsidRPr="00434723" w:rsidRDefault="00BE58EF" w:rsidP="007008A6">
      <w:pPr>
        <w:ind w:left="284"/>
        <w:jc w:val="both"/>
        <w:rPr>
          <w:rFonts w:cs="Arial"/>
          <w:szCs w:val="22"/>
          <w:lang w:val="sk-SK"/>
        </w:rPr>
      </w:pPr>
    </w:p>
    <w:p w14:paraId="5DC534F4" w14:textId="77777777" w:rsidR="00BE58EF" w:rsidRPr="00434723" w:rsidRDefault="00BE58EF" w:rsidP="007008A6">
      <w:pPr>
        <w:ind w:left="851" w:hanging="567"/>
        <w:rPr>
          <w:rFonts w:cs="Arial"/>
          <w:b/>
          <w:szCs w:val="22"/>
          <w:lang w:val="sk-SK"/>
        </w:rPr>
      </w:pPr>
      <w:r w:rsidRPr="00434723">
        <w:rPr>
          <w:rFonts w:cs="Arial"/>
          <w:b/>
          <w:szCs w:val="22"/>
          <w:lang w:val="sk-SK"/>
        </w:rPr>
        <w:t xml:space="preserve">1.1 </w:t>
      </w:r>
      <w:r w:rsidR="00492CC7" w:rsidRPr="00434723">
        <w:rPr>
          <w:rFonts w:cs="Arial"/>
          <w:b/>
          <w:szCs w:val="22"/>
          <w:lang w:val="sk-SK"/>
        </w:rPr>
        <w:tab/>
        <w:t>Komunikácia pri riešení sporu</w:t>
      </w:r>
    </w:p>
    <w:p w14:paraId="718D5F69" w14:textId="77777777" w:rsidR="00BE58EF" w:rsidRPr="00434723" w:rsidRDefault="00BE58EF" w:rsidP="007008A6">
      <w:pPr>
        <w:rPr>
          <w:rFonts w:cs="Arial"/>
          <w:b/>
          <w:szCs w:val="22"/>
          <w:lang w:val="sk-SK"/>
        </w:rPr>
      </w:pPr>
    </w:p>
    <w:p w14:paraId="57924497" w14:textId="77777777" w:rsidR="00BE58EF" w:rsidRPr="00434723" w:rsidRDefault="00BE58EF" w:rsidP="007008A6">
      <w:pPr>
        <w:ind w:left="284"/>
        <w:rPr>
          <w:rFonts w:cs="Arial"/>
          <w:b/>
          <w:szCs w:val="22"/>
          <w:lang w:val="sk-SK"/>
        </w:rPr>
      </w:pPr>
      <w:r w:rsidRPr="00434723">
        <w:rPr>
          <w:rFonts w:cs="Arial"/>
          <w:b/>
          <w:szCs w:val="22"/>
          <w:lang w:val="sk-SK"/>
        </w:rPr>
        <w:t>Kontaktné informácie:</w:t>
      </w:r>
    </w:p>
    <w:p w14:paraId="215E4207" w14:textId="77777777" w:rsidR="00BE58EF" w:rsidRPr="00434723" w:rsidRDefault="00BE58EF" w:rsidP="007008A6">
      <w:pPr>
        <w:ind w:left="284"/>
        <w:rPr>
          <w:rFonts w:cs="Arial"/>
          <w:b/>
          <w:szCs w:val="22"/>
          <w:lang w:val="sk-SK"/>
        </w:rPr>
      </w:pPr>
    </w:p>
    <w:p w14:paraId="3817D2F8" w14:textId="77777777" w:rsidR="00BE58EF" w:rsidRPr="00434723" w:rsidRDefault="00BE58EF" w:rsidP="007008A6">
      <w:pPr>
        <w:tabs>
          <w:tab w:val="left" w:pos="3544"/>
        </w:tabs>
        <w:ind w:left="284"/>
        <w:rPr>
          <w:rFonts w:cs="Arial"/>
          <w:b/>
          <w:szCs w:val="22"/>
          <w:lang w:val="sk-SK"/>
        </w:rPr>
      </w:pPr>
      <w:r w:rsidRPr="00434723">
        <w:rPr>
          <w:rFonts w:cs="Arial"/>
          <w:b/>
          <w:szCs w:val="22"/>
          <w:lang w:val="sk-SK"/>
        </w:rPr>
        <w:t xml:space="preserve">Objednávateľ :  </w:t>
      </w:r>
      <w:r w:rsidRPr="00434723">
        <w:rPr>
          <w:rFonts w:cs="Arial"/>
          <w:b/>
          <w:szCs w:val="22"/>
          <w:lang w:val="sk-SK"/>
        </w:rPr>
        <w:tab/>
        <w:t>Národná diaľničná spoločnosť, a.s.</w:t>
      </w:r>
    </w:p>
    <w:p w14:paraId="0505586D" w14:textId="77777777" w:rsidR="00BE58EF" w:rsidRPr="00434723" w:rsidRDefault="00BE58EF" w:rsidP="007008A6">
      <w:pPr>
        <w:tabs>
          <w:tab w:val="left" w:pos="3544"/>
        </w:tabs>
        <w:ind w:left="284"/>
        <w:jc w:val="both"/>
        <w:rPr>
          <w:rFonts w:cs="Arial"/>
          <w:szCs w:val="22"/>
          <w:lang w:val="sk-SK"/>
        </w:rPr>
      </w:pPr>
      <w:r w:rsidRPr="00434723">
        <w:rPr>
          <w:rFonts w:cs="Arial"/>
          <w:bCs/>
          <w:szCs w:val="22"/>
          <w:lang w:val="sk-SK"/>
        </w:rPr>
        <w:t xml:space="preserve">Sídlo: </w:t>
      </w:r>
      <w:r w:rsidRPr="00434723">
        <w:rPr>
          <w:rFonts w:cs="Arial"/>
          <w:bCs/>
          <w:szCs w:val="22"/>
          <w:lang w:val="sk-SK"/>
        </w:rPr>
        <w:tab/>
      </w:r>
      <w:r w:rsidRPr="00434723">
        <w:rPr>
          <w:rFonts w:cs="Arial"/>
          <w:szCs w:val="22"/>
          <w:lang w:val="sk-SK"/>
        </w:rPr>
        <w:t>Dúbravská cesta 14, 841 04 Bratislava</w:t>
      </w:r>
    </w:p>
    <w:p w14:paraId="391E0964" w14:textId="77777777" w:rsidR="00BE58EF" w:rsidRPr="00434723" w:rsidRDefault="00BE58EF" w:rsidP="007008A6">
      <w:pPr>
        <w:tabs>
          <w:tab w:val="left" w:pos="3544"/>
        </w:tabs>
        <w:ind w:left="3544" w:hanging="3260"/>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Mestského </w:t>
      </w:r>
      <w:r w:rsidRPr="00434723">
        <w:rPr>
          <w:rFonts w:cs="Arial"/>
          <w:szCs w:val="22"/>
          <w:lang w:val="sk-SK"/>
        </w:rPr>
        <w:t xml:space="preserve">súdu Bratislava </w:t>
      </w:r>
      <w:r w:rsidR="009271F3" w:rsidRPr="00434723">
        <w:rPr>
          <w:rFonts w:cs="Arial"/>
          <w:szCs w:val="22"/>
          <w:lang w:val="sk-SK"/>
        </w:rPr>
        <w:t>II</w:t>
      </w:r>
      <w:r w:rsidRPr="00434723">
        <w:rPr>
          <w:rFonts w:cs="Arial"/>
          <w:szCs w:val="22"/>
          <w:lang w:val="sk-SK"/>
        </w:rPr>
        <w:t>I, Oddiel: Sa, Vložka č. 3518/B</w:t>
      </w:r>
    </w:p>
    <w:p w14:paraId="505B1938"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51E355A8" w14:textId="77777777" w:rsidR="00BE58EF" w:rsidRPr="00434723" w:rsidRDefault="00BE58EF" w:rsidP="007008A6">
      <w:pPr>
        <w:pStyle w:val="Pta"/>
        <w:tabs>
          <w:tab w:val="left" w:pos="3544"/>
        </w:tabs>
        <w:ind w:left="284"/>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1959DF7B"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IČ DPH:</w:t>
      </w:r>
      <w:r w:rsidRPr="00434723">
        <w:rPr>
          <w:rFonts w:cs="Arial"/>
          <w:szCs w:val="22"/>
          <w:lang w:val="sk-SK"/>
        </w:rPr>
        <w:tab/>
        <w:t>SK2021937775</w:t>
      </w:r>
    </w:p>
    <w:p w14:paraId="27DF362B" w14:textId="77777777" w:rsidR="00BE58EF" w:rsidRPr="00434723" w:rsidRDefault="00BE58EF" w:rsidP="00DF3387">
      <w:pPr>
        <w:tabs>
          <w:tab w:val="left" w:pos="3544"/>
        </w:tabs>
        <w:ind w:left="3544" w:hanging="3260"/>
        <w:jc w:val="both"/>
        <w:rPr>
          <w:rFonts w:cs="Arial"/>
          <w:szCs w:val="22"/>
          <w:lang w:val="sk-SK"/>
        </w:rPr>
      </w:pPr>
      <w:r w:rsidRPr="00434723">
        <w:rPr>
          <w:rFonts w:cs="Arial"/>
          <w:szCs w:val="22"/>
          <w:lang w:val="sk-SK"/>
        </w:rPr>
        <w:t>Štatutárny orgán:</w:t>
      </w:r>
      <w:r w:rsidRPr="00434723">
        <w:rPr>
          <w:rFonts w:cs="Arial"/>
          <w:szCs w:val="22"/>
          <w:lang w:val="sk-SK"/>
        </w:rPr>
        <w:tab/>
      </w:r>
    </w:p>
    <w:p w14:paraId="392DEA36" w14:textId="77777777" w:rsidR="00BE58EF" w:rsidRPr="00434723" w:rsidRDefault="00BE58EF" w:rsidP="007008A6">
      <w:pPr>
        <w:tabs>
          <w:tab w:val="left" w:pos="4253"/>
        </w:tabs>
        <w:ind w:left="284"/>
        <w:rPr>
          <w:rFonts w:cs="Arial"/>
          <w:szCs w:val="22"/>
          <w:lang w:val="sk-SK"/>
        </w:rPr>
      </w:pPr>
      <w:r w:rsidRPr="00434723">
        <w:rPr>
          <w:rFonts w:cs="Arial"/>
          <w:szCs w:val="22"/>
          <w:lang w:val="sk-SK"/>
        </w:rPr>
        <w:t xml:space="preserve">Kontaktné osoby: </w:t>
      </w:r>
      <w:r w:rsidRPr="00434723">
        <w:rPr>
          <w:rFonts w:cs="Arial"/>
          <w:szCs w:val="22"/>
          <w:lang w:val="sk-SK"/>
        </w:rPr>
        <w:tab/>
      </w:r>
      <w:r w:rsidRPr="00434723">
        <w:rPr>
          <w:rFonts w:cs="Arial"/>
          <w:szCs w:val="22"/>
          <w:lang w:val="sk-SK"/>
        </w:rPr>
        <w:tab/>
      </w:r>
      <w:r w:rsidRPr="00434723">
        <w:rPr>
          <w:rFonts w:cs="Arial"/>
          <w:szCs w:val="22"/>
          <w:lang w:val="sk-SK"/>
        </w:rPr>
        <w:tab/>
      </w:r>
    </w:p>
    <w:p w14:paraId="317EE43F" w14:textId="77777777" w:rsidR="00BE58EF" w:rsidRPr="00434723" w:rsidRDefault="00BE58EF" w:rsidP="007008A6">
      <w:pPr>
        <w:tabs>
          <w:tab w:val="left" w:pos="4253"/>
        </w:tabs>
        <w:ind w:left="284"/>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6C071B6D" w14:textId="77777777" w:rsidR="00BE58EF" w:rsidRPr="00434723" w:rsidRDefault="00BE58EF" w:rsidP="007008A6">
      <w:pPr>
        <w:tabs>
          <w:tab w:val="num" w:pos="426"/>
        </w:tabs>
        <w:ind w:left="284"/>
        <w:jc w:val="both"/>
        <w:rPr>
          <w:rFonts w:cs="Arial"/>
          <w:b/>
          <w:szCs w:val="22"/>
          <w:lang w:val="sk-SK"/>
        </w:rPr>
      </w:pPr>
    </w:p>
    <w:p w14:paraId="67B41CEE" w14:textId="77777777" w:rsidR="00BE58EF" w:rsidRPr="00434723" w:rsidRDefault="00BE58EF" w:rsidP="007008A6">
      <w:pPr>
        <w:tabs>
          <w:tab w:val="num" w:pos="284"/>
        </w:tabs>
        <w:ind w:left="284"/>
        <w:jc w:val="both"/>
        <w:rPr>
          <w:rFonts w:cs="Arial"/>
          <w:szCs w:val="22"/>
          <w:lang w:val="sk-SK"/>
        </w:rPr>
      </w:pPr>
      <w:r w:rsidRPr="00434723">
        <w:rPr>
          <w:rFonts w:cs="Arial"/>
          <w:b/>
          <w:szCs w:val="22"/>
          <w:lang w:val="sk-SK"/>
        </w:rPr>
        <w:t>Zhotoviteľ:</w:t>
      </w:r>
      <w:r w:rsidRPr="00434723">
        <w:rPr>
          <w:rFonts w:cs="Arial"/>
          <w:szCs w:val="22"/>
          <w:lang w:val="sk-SK"/>
        </w:rPr>
        <w:tab/>
      </w:r>
      <w:r w:rsidRPr="00434723">
        <w:rPr>
          <w:rFonts w:cs="Arial"/>
          <w:szCs w:val="22"/>
          <w:lang w:val="sk-SK"/>
        </w:rPr>
        <w:tab/>
      </w:r>
      <w:r w:rsidRPr="00434723">
        <w:rPr>
          <w:rFonts w:cs="Arial"/>
          <w:szCs w:val="22"/>
          <w:lang w:val="sk-SK"/>
        </w:rPr>
        <w:tab/>
      </w:r>
    </w:p>
    <w:p w14:paraId="03C6CBE1" w14:textId="77777777" w:rsidR="00492CC7" w:rsidRPr="00434723" w:rsidRDefault="00492CC7" w:rsidP="007008A6">
      <w:pPr>
        <w:tabs>
          <w:tab w:val="num" w:pos="284"/>
        </w:tabs>
        <w:ind w:left="284"/>
        <w:jc w:val="both"/>
        <w:rPr>
          <w:rFonts w:cs="Arial"/>
          <w:bCs/>
          <w:szCs w:val="22"/>
          <w:lang w:val="sk-SK"/>
        </w:rPr>
      </w:pPr>
      <w:r w:rsidRPr="00434723">
        <w:rPr>
          <w:rFonts w:cs="Arial"/>
          <w:bCs/>
          <w:szCs w:val="22"/>
          <w:lang w:val="sk-SK"/>
        </w:rPr>
        <w:t>Sídlo:</w:t>
      </w:r>
    </w:p>
    <w:p w14:paraId="7C881C0D" w14:textId="77777777" w:rsidR="00492CC7" w:rsidRPr="00434723" w:rsidRDefault="00492CC7" w:rsidP="007008A6">
      <w:pPr>
        <w:tabs>
          <w:tab w:val="num" w:pos="284"/>
        </w:tabs>
        <w:ind w:left="284"/>
        <w:jc w:val="both"/>
        <w:rPr>
          <w:rFonts w:cs="Arial"/>
          <w:szCs w:val="22"/>
          <w:lang w:val="sk-SK"/>
        </w:rPr>
      </w:pPr>
      <w:r w:rsidRPr="00434723">
        <w:rPr>
          <w:rFonts w:cs="Arial"/>
          <w:szCs w:val="22"/>
          <w:lang w:val="sk-SK"/>
        </w:rPr>
        <w:t>Právna forma:</w:t>
      </w:r>
    </w:p>
    <w:p w14:paraId="0CA90A19" w14:textId="77777777" w:rsidR="00BE58EF" w:rsidRPr="00434723" w:rsidRDefault="00BE58EF" w:rsidP="007008A6">
      <w:pPr>
        <w:tabs>
          <w:tab w:val="num" w:pos="284"/>
        </w:tabs>
        <w:ind w:left="284"/>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4BF51FCC"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 xml:space="preserve">Bankové spojenie: </w:t>
      </w:r>
      <w:r w:rsidRPr="00434723">
        <w:rPr>
          <w:rFonts w:cs="Arial"/>
          <w:szCs w:val="22"/>
          <w:lang w:val="sk-SK"/>
        </w:rPr>
        <w:tab/>
      </w:r>
    </w:p>
    <w:p w14:paraId="15D1B03A"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Číslo účtu:</w:t>
      </w:r>
      <w:r w:rsidRPr="00434723">
        <w:rPr>
          <w:rFonts w:cs="Arial"/>
          <w:szCs w:val="22"/>
          <w:lang w:val="sk-SK"/>
        </w:rPr>
        <w:tab/>
      </w:r>
      <w:r w:rsidRPr="00434723">
        <w:rPr>
          <w:rFonts w:cs="Arial"/>
          <w:szCs w:val="22"/>
          <w:lang w:val="sk-SK"/>
        </w:rPr>
        <w:tab/>
      </w:r>
    </w:p>
    <w:p w14:paraId="28624FC1" w14:textId="77777777" w:rsidR="00492CC7" w:rsidRPr="00434723" w:rsidRDefault="00BE58EF" w:rsidP="007008A6">
      <w:pPr>
        <w:tabs>
          <w:tab w:val="left" w:pos="3544"/>
          <w:tab w:val="left" w:pos="4253"/>
        </w:tabs>
        <w:ind w:left="284"/>
        <w:rPr>
          <w:rFonts w:cs="Arial"/>
          <w:szCs w:val="22"/>
          <w:lang w:val="sk-SK"/>
        </w:rPr>
      </w:pPr>
      <w:r w:rsidRPr="00434723">
        <w:rPr>
          <w:rFonts w:cs="Arial"/>
          <w:szCs w:val="22"/>
          <w:lang w:val="sk-SK"/>
        </w:rPr>
        <w:t>IČO:</w:t>
      </w:r>
    </w:p>
    <w:p w14:paraId="5E9A58CE" w14:textId="77777777" w:rsidR="00BE58EF" w:rsidRPr="00434723" w:rsidRDefault="00492CC7" w:rsidP="007008A6">
      <w:pPr>
        <w:tabs>
          <w:tab w:val="left" w:pos="3544"/>
          <w:tab w:val="left" w:pos="4253"/>
        </w:tabs>
        <w:ind w:left="284"/>
        <w:rPr>
          <w:rFonts w:cs="Arial"/>
          <w:szCs w:val="22"/>
          <w:lang w:val="sk-SK"/>
        </w:rPr>
      </w:pPr>
      <w:r w:rsidRPr="00434723">
        <w:rPr>
          <w:rFonts w:cs="Arial"/>
          <w:szCs w:val="22"/>
          <w:lang w:val="sk-SK"/>
        </w:rPr>
        <w:t>DIČ:</w:t>
      </w:r>
      <w:r w:rsidR="00BE58EF" w:rsidRPr="00434723">
        <w:rPr>
          <w:rFonts w:cs="Arial"/>
          <w:szCs w:val="22"/>
          <w:lang w:val="sk-SK"/>
        </w:rPr>
        <w:tab/>
      </w:r>
    </w:p>
    <w:p w14:paraId="624DD1CB" w14:textId="77777777" w:rsidR="00BE58EF" w:rsidRPr="00434723" w:rsidRDefault="00BE58EF" w:rsidP="007008A6">
      <w:pPr>
        <w:ind w:left="284"/>
        <w:rPr>
          <w:rFonts w:cs="Arial"/>
          <w:szCs w:val="22"/>
          <w:lang w:val="sk-SK"/>
        </w:rPr>
      </w:pPr>
      <w:r w:rsidRPr="00434723">
        <w:rPr>
          <w:rFonts w:cs="Arial"/>
          <w:szCs w:val="22"/>
          <w:lang w:val="sk-SK"/>
        </w:rPr>
        <w:t>IČ DPH:</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5E76355B" w14:textId="77777777" w:rsidR="00BE58EF" w:rsidRPr="00434723" w:rsidRDefault="00BE58EF" w:rsidP="007008A6">
      <w:pPr>
        <w:jc w:val="both"/>
        <w:rPr>
          <w:rFonts w:cs="Arial"/>
          <w:b/>
          <w:szCs w:val="22"/>
          <w:lang w:val="sk-SK"/>
        </w:rPr>
      </w:pPr>
      <w:r w:rsidRPr="00434723">
        <w:rPr>
          <w:rFonts w:cs="Arial"/>
          <w:szCs w:val="22"/>
          <w:lang w:val="sk-SK"/>
        </w:rPr>
        <w:t xml:space="preserve">    (ďalej len</w:t>
      </w:r>
      <w:r w:rsidRPr="00434723">
        <w:rPr>
          <w:rFonts w:cs="Arial"/>
          <w:b/>
          <w:szCs w:val="22"/>
          <w:lang w:val="sk-SK"/>
        </w:rPr>
        <w:t xml:space="preserve"> „Zhotoviteľ“</w:t>
      </w:r>
      <w:r w:rsidRPr="00434723">
        <w:rPr>
          <w:rFonts w:cs="Arial"/>
          <w:szCs w:val="22"/>
          <w:lang w:val="sk-SK"/>
        </w:rPr>
        <w:t>)</w:t>
      </w:r>
    </w:p>
    <w:p w14:paraId="77E9D160" w14:textId="77777777" w:rsidR="00BE58EF" w:rsidRPr="00434723" w:rsidRDefault="00BE58EF" w:rsidP="007008A6">
      <w:pPr>
        <w:rPr>
          <w:rFonts w:cs="Arial"/>
          <w:szCs w:val="22"/>
          <w:lang w:val="sk-SK"/>
        </w:rPr>
      </w:pPr>
      <w:r w:rsidRPr="00434723">
        <w:rPr>
          <w:rFonts w:cs="Arial"/>
          <w:szCs w:val="22"/>
          <w:lang w:val="sk-SK"/>
        </w:rPr>
        <w:t xml:space="preserve">    (ďalej len „</w:t>
      </w:r>
      <w:r w:rsidRPr="00434723">
        <w:rPr>
          <w:rFonts w:cs="Arial"/>
          <w:b/>
          <w:szCs w:val="22"/>
          <w:lang w:val="sk-SK"/>
        </w:rPr>
        <w:t>Strany</w:t>
      </w:r>
      <w:r w:rsidRPr="00434723">
        <w:rPr>
          <w:rFonts w:cs="Arial"/>
          <w:szCs w:val="22"/>
          <w:lang w:val="sk-SK"/>
        </w:rPr>
        <w:t>“)</w:t>
      </w:r>
    </w:p>
    <w:p w14:paraId="6012509A" w14:textId="77777777" w:rsidR="00BE58EF" w:rsidRPr="00434723" w:rsidRDefault="00BE58EF" w:rsidP="007008A6">
      <w:pPr>
        <w:rPr>
          <w:rFonts w:cs="Arial"/>
          <w:b/>
          <w:szCs w:val="22"/>
          <w:lang w:val="sk-SK"/>
        </w:rPr>
      </w:pPr>
    </w:p>
    <w:p w14:paraId="39AB002F" w14:textId="77777777" w:rsidR="00BE58EF" w:rsidRPr="00434723" w:rsidRDefault="00BE58EF" w:rsidP="007008A6">
      <w:pPr>
        <w:pStyle w:val="Zarkazkladnhotextu"/>
        <w:ind w:left="1560" w:hanging="1276"/>
        <w:rPr>
          <w:rFonts w:cs="Arial"/>
          <w:b/>
          <w:szCs w:val="22"/>
          <w:lang w:val="sk-SK"/>
        </w:rPr>
      </w:pPr>
      <w:r w:rsidRPr="007008A6">
        <w:rPr>
          <w:rFonts w:cs="Arial"/>
          <w:b/>
          <w:szCs w:val="22"/>
          <w:lang w:val="sk-SK"/>
        </w:rPr>
        <w:t>Člen KRS :</w:t>
      </w:r>
      <w:r w:rsidRPr="00434723">
        <w:rPr>
          <w:rFonts w:cs="Arial"/>
          <w:b/>
          <w:szCs w:val="22"/>
          <w:lang w:val="sk-SK"/>
        </w:rPr>
        <w:tab/>
      </w:r>
    </w:p>
    <w:p w14:paraId="7032D58D" w14:textId="77777777" w:rsidR="00BE58EF" w:rsidRPr="00434723" w:rsidRDefault="00BE58EF" w:rsidP="007008A6">
      <w:pPr>
        <w:pStyle w:val="Zarkazkladnhotextu"/>
        <w:ind w:left="1560" w:hanging="1276"/>
        <w:rPr>
          <w:rFonts w:cs="Arial"/>
          <w:b/>
          <w:szCs w:val="22"/>
          <w:lang w:val="sk-SK"/>
        </w:rPr>
      </w:pPr>
    </w:p>
    <w:p w14:paraId="69377130" w14:textId="77777777" w:rsidR="00BE58EF" w:rsidRPr="00434723" w:rsidRDefault="00BE58EF" w:rsidP="007008A6">
      <w:pPr>
        <w:pStyle w:val="Zarkazkladnhotextu"/>
        <w:ind w:left="284"/>
        <w:rPr>
          <w:rFonts w:cs="Arial"/>
          <w:szCs w:val="22"/>
          <w:lang w:val="sk-SK"/>
        </w:rPr>
      </w:pPr>
      <w:r w:rsidRPr="00434723">
        <w:rPr>
          <w:rFonts w:cs="Arial"/>
          <w:szCs w:val="22"/>
          <w:lang w:val="sk-SK"/>
        </w:rPr>
        <w:t>meno a priezvisko:</w:t>
      </w:r>
      <w:r w:rsidRPr="00434723">
        <w:rPr>
          <w:rFonts w:cs="Arial"/>
          <w:szCs w:val="22"/>
          <w:lang w:val="sk-SK"/>
        </w:rPr>
        <w:tab/>
        <w:t xml:space="preserve">  </w:t>
      </w:r>
    </w:p>
    <w:p w14:paraId="0EFE3F18"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4AC72A79" w14:textId="77777777" w:rsidR="00BE58EF" w:rsidRPr="00434723" w:rsidRDefault="00BE58EF" w:rsidP="007008A6">
      <w:pPr>
        <w:ind w:left="284"/>
        <w:rPr>
          <w:rFonts w:cs="Arial"/>
          <w:szCs w:val="22"/>
          <w:lang w:val="sk-SK"/>
        </w:rPr>
      </w:pPr>
      <w:r w:rsidRPr="00434723">
        <w:rPr>
          <w:rFonts w:cs="Arial"/>
          <w:szCs w:val="22"/>
          <w:lang w:val="sk-SK"/>
        </w:rPr>
        <w:t xml:space="preserve">fakturačné a platobné údaje Člena:   </w:t>
      </w:r>
    </w:p>
    <w:p w14:paraId="55B54AFC" w14:textId="77777777" w:rsidR="00BE58EF" w:rsidRPr="00434723" w:rsidRDefault="00BE58EF" w:rsidP="007008A6">
      <w:pPr>
        <w:tabs>
          <w:tab w:val="left" w:pos="1560"/>
        </w:tabs>
        <w:ind w:left="284"/>
        <w:rPr>
          <w:rFonts w:cs="Arial"/>
          <w:szCs w:val="22"/>
          <w:lang w:val="sk-SK"/>
        </w:rPr>
      </w:pPr>
    </w:p>
    <w:p w14:paraId="270A7606"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575E7ACD"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5E99F445" w14:textId="77777777" w:rsidR="00BE58EF" w:rsidRPr="00434723" w:rsidRDefault="00BE58EF" w:rsidP="007008A6">
      <w:pPr>
        <w:keepNext/>
        <w:ind w:left="284"/>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533CE730" w14:textId="77777777" w:rsidR="00BE58EF" w:rsidRPr="00434723" w:rsidRDefault="00BE58EF" w:rsidP="007008A6">
      <w:pPr>
        <w:ind w:left="284"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627DFA65" w14:textId="77777777" w:rsidR="00BE58EF" w:rsidRPr="00434723" w:rsidRDefault="00BE58EF" w:rsidP="007008A6">
      <w:pPr>
        <w:ind w:firstLine="708"/>
        <w:jc w:val="both"/>
        <w:rPr>
          <w:rFonts w:cs="Arial"/>
          <w:szCs w:val="22"/>
          <w:lang w:val="sk-SK"/>
        </w:rPr>
      </w:pPr>
    </w:p>
    <w:p w14:paraId="15FBEC5B" w14:textId="77777777" w:rsidR="00BE58EF" w:rsidRPr="00434723" w:rsidRDefault="00BE58EF" w:rsidP="007008A6">
      <w:pPr>
        <w:ind w:left="284"/>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7CA7159A" w14:textId="77777777" w:rsidR="00BE58EF" w:rsidRPr="00434723" w:rsidRDefault="00BE58EF" w:rsidP="007008A6">
      <w:pPr>
        <w:ind w:firstLine="708"/>
        <w:rPr>
          <w:rFonts w:cs="Arial"/>
          <w:b/>
          <w:szCs w:val="22"/>
          <w:lang w:val="sk-SK"/>
        </w:rPr>
      </w:pPr>
      <w:r w:rsidRPr="00434723">
        <w:rPr>
          <w:rFonts w:cs="Arial"/>
          <w:b/>
          <w:szCs w:val="22"/>
          <w:lang w:val="sk-SK"/>
        </w:rPr>
        <w:tab/>
      </w:r>
    </w:p>
    <w:p w14:paraId="30F4BE24" w14:textId="77777777" w:rsidR="00B032F0" w:rsidRPr="00434723" w:rsidRDefault="00B032F0" w:rsidP="007008A6">
      <w:pPr>
        <w:ind w:firstLine="708"/>
        <w:rPr>
          <w:rFonts w:cs="Arial"/>
          <w:b/>
          <w:szCs w:val="22"/>
          <w:lang w:val="sk-SK"/>
        </w:rPr>
      </w:pPr>
    </w:p>
    <w:p w14:paraId="382F3508" w14:textId="77777777" w:rsidR="00B032F0" w:rsidRPr="00434723" w:rsidRDefault="00B032F0" w:rsidP="007008A6">
      <w:pPr>
        <w:ind w:firstLine="708"/>
        <w:rPr>
          <w:rFonts w:cs="Arial"/>
          <w:szCs w:val="22"/>
          <w:lang w:val="sk-SK"/>
        </w:rPr>
      </w:pPr>
    </w:p>
    <w:p w14:paraId="06125877"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1.2   </w:t>
      </w:r>
      <w:r w:rsidR="00492CC7" w:rsidRPr="00434723">
        <w:rPr>
          <w:rFonts w:cs="Arial"/>
          <w:b/>
          <w:szCs w:val="22"/>
          <w:lang w:val="sk-SK"/>
        </w:rPr>
        <w:tab/>
      </w:r>
      <w:r w:rsidRPr="00434723">
        <w:rPr>
          <w:rFonts w:cs="Arial"/>
          <w:b/>
          <w:szCs w:val="22"/>
          <w:lang w:val="sk-SK"/>
        </w:rPr>
        <w:t>Forma komunikácie</w:t>
      </w:r>
    </w:p>
    <w:p w14:paraId="08D87792" w14:textId="77777777" w:rsidR="00BE58EF" w:rsidRPr="00434723" w:rsidRDefault="00BE58EF" w:rsidP="007008A6">
      <w:pPr>
        <w:ind w:left="851"/>
        <w:jc w:val="both"/>
        <w:rPr>
          <w:rFonts w:cs="Arial"/>
          <w:szCs w:val="22"/>
          <w:lang w:val="sk-SK"/>
        </w:rPr>
      </w:pPr>
      <w:r w:rsidRPr="00434723">
        <w:rPr>
          <w:rFonts w:cs="Arial"/>
          <w:szCs w:val="22"/>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736FC133" w14:textId="77777777" w:rsidR="00BE58EF" w:rsidRPr="00434723" w:rsidRDefault="00BE58EF" w:rsidP="007008A6">
      <w:pPr>
        <w:ind w:left="284" w:hanging="567"/>
        <w:jc w:val="both"/>
        <w:rPr>
          <w:rFonts w:cs="Arial"/>
          <w:szCs w:val="22"/>
          <w:lang w:val="sk-SK"/>
        </w:rPr>
      </w:pPr>
    </w:p>
    <w:p w14:paraId="2153C554"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1.3 </w:t>
      </w:r>
      <w:r w:rsidRPr="00434723">
        <w:rPr>
          <w:rFonts w:cs="Arial"/>
          <w:b/>
          <w:szCs w:val="22"/>
          <w:lang w:val="sk-SK"/>
        </w:rPr>
        <w:tab/>
        <w:t>Záznamy z rokovaní</w:t>
      </w:r>
    </w:p>
    <w:p w14:paraId="25C5EE7A" w14:textId="77777777" w:rsidR="00BE58EF" w:rsidRPr="00434723" w:rsidRDefault="00BE58EF" w:rsidP="007008A6">
      <w:pPr>
        <w:ind w:left="851"/>
        <w:jc w:val="both"/>
        <w:rPr>
          <w:rFonts w:cs="Arial"/>
          <w:szCs w:val="22"/>
          <w:lang w:val="sk-SK"/>
        </w:rPr>
      </w:pPr>
      <w:r w:rsidRPr="00434723">
        <w:rPr>
          <w:rFonts w:cs="Arial"/>
          <w:szCs w:val="22"/>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355A7252" w14:textId="77777777" w:rsidR="00BE58EF" w:rsidRPr="00434723" w:rsidRDefault="00BE58EF" w:rsidP="007008A6">
      <w:pPr>
        <w:ind w:left="567" w:hanging="567"/>
        <w:jc w:val="both"/>
        <w:rPr>
          <w:rFonts w:cs="Arial"/>
          <w:szCs w:val="22"/>
          <w:lang w:val="sk-SK"/>
        </w:rPr>
      </w:pPr>
    </w:p>
    <w:p w14:paraId="69E08FE0" w14:textId="77777777" w:rsidR="00BE58EF" w:rsidRPr="00434723" w:rsidRDefault="00BE58EF" w:rsidP="007008A6">
      <w:pPr>
        <w:ind w:left="851" w:hanging="567"/>
        <w:jc w:val="both"/>
        <w:rPr>
          <w:rFonts w:cs="Arial"/>
          <w:b/>
          <w:szCs w:val="22"/>
          <w:lang w:val="sk-SK"/>
        </w:rPr>
      </w:pPr>
      <w:r w:rsidRPr="00434723">
        <w:rPr>
          <w:rFonts w:cs="Arial"/>
          <w:b/>
          <w:szCs w:val="22"/>
          <w:lang w:val="sk-SK"/>
        </w:rPr>
        <w:t>1.4</w:t>
      </w:r>
      <w:r w:rsidRPr="00434723">
        <w:rPr>
          <w:rFonts w:cs="Arial"/>
          <w:b/>
          <w:szCs w:val="22"/>
          <w:lang w:val="sk-SK"/>
        </w:rPr>
        <w:tab/>
        <w:t>Stanoviská Strán k sporom</w:t>
      </w:r>
    </w:p>
    <w:p w14:paraId="66FC6747" w14:textId="77777777" w:rsidR="00BE58EF" w:rsidRPr="00434723" w:rsidRDefault="00BE58EF" w:rsidP="007008A6">
      <w:pPr>
        <w:ind w:left="851"/>
        <w:jc w:val="both"/>
        <w:rPr>
          <w:rFonts w:cs="Arial"/>
          <w:szCs w:val="22"/>
          <w:lang w:val="sk-SK"/>
        </w:rPr>
      </w:pPr>
      <w:r w:rsidRPr="00434723">
        <w:rPr>
          <w:rFonts w:cs="Arial"/>
          <w:szCs w:val="22"/>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7C130600" w14:textId="77777777" w:rsidR="00BE58EF" w:rsidRPr="00434723" w:rsidRDefault="00BE58EF" w:rsidP="007008A6">
      <w:pPr>
        <w:jc w:val="both"/>
        <w:rPr>
          <w:rFonts w:cs="Arial"/>
          <w:szCs w:val="22"/>
          <w:lang w:val="sk-SK"/>
        </w:rPr>
      </w:pPr>
    </w:p>
    <w:p w14:paraId="00DA2DD5"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lang w:val="sk-SK"/>
        </w:rPr>
      </w:pPr>
      <w:r w:rsidRPr="00434723">
        <w:rPr>
          <w:rFonts w:ascii="Arial" w:hAnsi="Arial" w:cs="Arial"/>
          <w:b/>
        </w:rPr>
        <w:t>PROCESNÝ POSTUP</w:t>
      </w:r>
    </w:p>
    <w:p w14:paraId="4D1CF35C" w14:textId="77777777" w:rsidR="00BE58EF" w:rsidRPr="00434723" w:rsidRDefault="00BE58EF" w:rsidP="007008A6">
      <w:pPr>
        <w:jc w:val="both"/>
        <w:rPr>
          <w:rFonts w:cs="Arial"/>
          <w:szCs w:val="22"/>
          <w:lang w:val="sk-SK"/>
        </w:rPr>
      </w:pPr>
    </w:p>
    <w:p w14:paraId="6AB0E5FD"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2.1 </w:t>
      </w:r>
      <w:r w:rsidRPr="00434723">
        <w:rPr>
          <w:rFonts w:cs="Arial"/>
          <w:b/>
          <w:szCs w:val="22"/>
          <w:lang w:val="sk-SK"/>
        </w:rPr>
        <w:tab/>
        <w:t>Dokumentácia sporov</w:t>
      </w:r>
    </w:p>
    <w:p w14:paraId="1F7410D9" w14:textId="77777777" w:rsidR="00BE58EF" w:rsidRPr="00434723" w:rsidRDefault="00BE58EF" w:rsidP="007008A6">
      <w:pPr>
        <w:ind w:left="709" w:hanging="709"/>
        <w:jc w:val="both"/>
        <w:rPr>
          <w:rFonts w:cs="Arial"/>
          <w:b/>
          <w:szCs w:val="22"/>
          <w:lang w:val="sk-SK"/>
        </w:rPr>
      </w:pPr>
    </w:p>
    <w:p w14:paraId="42B72AED" w14:textId="77777777" w:rsidR="00BE58EF" w:rsidRPr="00434723" w:rsidRDefault="00BE58EF" w:rsidP="007008A6">
      <w:pPr>
        <w:ind w:left="851"/>
        <w:jc w:val="both"/>
        <w:rPr>
          <w:rFonts w:cs="Arial"/>
          <w:b/>
          <w:szCs w:val="22"/>
          <w:lang w:val="sk-SK"/>
        </w:rPr>
      </w:pPr>
      <w:r w:rsidRPr="00434723">
        <w:rPr>
          <w:rFonts w:cs="Arial"/>
          <w:szCs w:val="22"/>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sidRPr="00434723">
        <w:rPr>
          <w:rFonts w:cs="Arial"/>
          <w:b/>
          <w:szCs w:val="22"/>
          <w:lang w:val="sk-SK"/>
        </w:rPr>
        <w:t>:</w:t>
      </w:r>
    </w:p>
    <w:p w14:paraId="07F694A0" w14:textId="77777777" w:rsidR="00BE58EF" w:rsidRPr="00434723" w:rsidRDefault="00BE58EF" w:rsidP="007008A6">
      <w:pPr>
        <w:ind w:left="851"/>
        <w:jc w:val="both"/>
        <w:rPr>
          <w:rFonts w:cs="Arial"/>
          <w:b/>
          <w:szCs w:val="22"/>
          <w:lang w:val="sk-SK"/>
        </w:rPr>
      </w:pPr>
    </w:p>
    <w:p w14:paraId="19B07F64" w14:textId="77777777" w:rsidR="00BE58EF" w:rsidRPr="00434723" w:rsidRDefault="00492CC7" w:rsidP="007008A6">
      <w:pPr>
        <w:ind w:left="851"/>
        <w:jc w:val="both"/>
        <w:rPr>
          <w:rFonts w:cs="Arial"/>
          <w:szCs w:val="22"/>
          <w:lang w:val="sk-SK"/>
        </w:rPr>
      </w:pPr>
      <w:r w:rsidRPr="00434723">
        <w:rPr>
          <w:rFonts w:cs="Arial"/>
          <w:b/>
          <w:szCs w:val="22"/>
          <w:lang w:val="sk-SK"/>
        </w:rPr>
        <w:t>„</w:t>
      </w:r>
      <w:r w:rsidR="00BE58EF" w:rsidRPr="00434723">
        <w:rPr>
          <w:rFonts w:cs="Arial"/>
          <w:b/>
          <w:szCs w:val="22"/>
          <w:lang w:val="sk-SK"/>
        </w:rPr>
        <w:t xml:space="preserve">Nárok č. X – (názov – popis)“ </w:t>
      </w:r>
      <w:r w:rsidR="00BE58EF" w:rsidRPr="007008A6">
        <w:rPr>
          <w:rFonts w:cs="Arial"/>
          <w:i/>
          <w:szCs w:val="22"/>
          <w:lang w:val="sk-SK"/>
        </w:rPr>
        <w:t>(X je poradie nároku, predloženého KRS na rozhodnutie sporu)</w:t>
      </w:r>
      <w:r w:rsidR="00BE58EF" w:rsidRPr="00434723">
        <w:rPr>
          <w:rFonts w:cs="Arial"/>
          <w:szCs w:val="22"/>
          <w:lang w:val="sk-SK"/>
        </w:rPr>
        <w:t xml:space="preserve">. Strany a KRS uvádzajú, že nároky budú označované a rozhodované v súlade s ich špecifikáciou, ktorá tvorí prílohu č. 2 uzavretej Dohody o riešení sporov. </w:t>
      </w:r>
    </w:p>
    <w:p w14:paraId="2313DAD3" w14:textId="77777777" w:rsidR="00BE58EF" w:rsidRPr="00434723" w:rsidRDefault="00BE58EF" w:rsidP="007008A6">
      <w:pPr>
        <w:ind w:left="851"/>
        <w:jc w:val="both"/>
        <w:rPr>
          <w:rFonts w:cs="Arial"/>
          <w:szCs w:val="22"/>
          <w:lang w:val="sk-SK"/>
        </w:rPr>
      </w:pPr>
      <w:r w:rsidRPr="00434723">
        <w:rPr>
          <w:rFonts w:cs="Arial"/>
          <w:szCs w:val="22"/>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4BBE8CAB" w14:textId="77777777" w:rsidR="00BE58EF" w:rsidRPr="00434723" w:rsidRDefault="00BE58EF" w:rsidP="007008A6">
      <w:pPr>
        <w:ind w:left="1134" w:hanging="567"/>
        <w:jc w:val="both"/>
        <w:rPr>
          <w:rFonts w:cs="Arial"/>
          <w:b/>
          <w:szCs w:val="22"/>
          <w:lang w:val="sk-SK"/>
        </w:rPr>
      </w:pPr>
    </w:p>
    <w:p w14:paraId="682768EA"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2.1.1  Predloženie nároku Zhotoviteľa a jeho zdôvodnenie (Predloženie nároku)</w:t>
      </w:r>
    </w:p>
    <w:p w14:paraId="4AF0CF52" w14:textId="77777777" w:rsidR="00BE58EF" w:rsidRPr="00434723" w:rsidRDefault="00BE58EF" w:rsidP="007008A6">
      <w:pPr>
        <w:tabs>
          <w:tab w:val="left" w:pos="1843"/>
        </w:tabs>
        <w:ind w:left="1134"/>
        <w:jc w:val="both"/>
        <w:rPr>
          <w:rFonts w:cs="Arial"/>
          <w:szCs w:val="22"/>
          <w:lang w:val="sk-SK"/>
        </w:rPr>
      </w:pPr>
      <w:r w:rsidRPr="00434723">
        <w:rPr>
          <w:rFonts w:cs="Arial"/>
          <w:szCs w:val="22"/>
          <w:lang w:val="sk-SK"/>
        </w:rPr>
        <w:t xml:space="preserve"> </w:t>
      </w:r>
    </w:p>
    <w:p w14:paraId="134E4F5D" w14:textId="77777777" w:rsidR="00BE58EF" w:rsidRPr="00434723" w:rsidRDefault="00BE58EF" w:rsidP="007008A6">
      <w:pPr>
        <w:ind w:left="851"/>
        <w:jc w:val="both"/>
        <w:rPr>
          <w:rFonts w:cs="Arial"/>
          <w:b/>
          <w:szCs w:val="22"/>
          <w:lang w:val="sk-SK"/>
        </w:rPr>
      </w:pPr>
      <w:r w:rsidRPr="00434723">
        <w:rPr>
          <w:rFonts w:cs="Arial"/>
          <w:b/>
          <w:szCs w:val="22"/>
          <w:lang w:val="sk-SK"/>
        </w:rPr>
        <w:t xml:space="preserve">Zhotoviteľ: </w:t>
      </w:r>
    </w:p>
    <w:p w14:paraId="3E475CB5" w14:textId="77777777" w:rsidR="00BE58EF" w:rsidRPr="00434723" w:rsidRDefault="00BE58EF" w:rsidP="007008A6">
      <w:pPr>
        <w:ind w:left="851"/>
        <w:jc w:val="both"/>
        <w:rPr>
          <w:rFonts w:cs="Arial"/>
          <w:color w:val="000000"/>
          <w:szCs w:val="22"/>
          <w:lang w:val="sk-SK"/>
        </w:rPr>
      </w:pPr>
      <w:r w:rsidRPr="00434723">
        <w:rPr>
          <w:rFonts w:cs="Arial"/>
          <w:szCs w:val="22"/>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sidRPr="00434723">
        <w:rPr>
          <w:rFonts w:cs="Arial"/>
          <w:color w:val="000000"/>
          <w:szCs w:val="22"/>
          <w:lang w:val="sk-SK"/>
        </w:rPr>
        <w:t xml:space="preserve"> a výšku nároku a predloží podporné dokumenty</w:t>
      </w:r>
      <w:r w:rsidRPr="00434723">
        <w:rPr>
          <w:rFonts w:cs="Arial"/>
          <w:szCs w:val="22"/>
          <w:lang w:val="sk-SK"/>
        </w:rPr>
        <w:t xml:space="preserve">. </w:t>
      </w:r>
      <w:r w:rsidRPr="00434723">
        <w:rPr>
          <w:rFonts w:cs="Arial"/>
          <w:color w:val="000000"/>
          <w:szCs w:val="22"/>
          <w:lang w:val="sk-SK"/>
        </w:rPr>
        <w:t xml:space="preserve">Zhotoviteľ je povinný nárok právne kvalifikovať. </w:t>
      </w:r>
      <w:r w:rsidRPr="00434723">
        <w:rPr>
          <w:rFonts w:cs="Arial"/>
          <w:szCs w:val="22"/>
          <w:lang w:val="sk-SK"/>
        </w:rPr>
        <w:t>Zhotoviteľ zároveň pripojí podporné podrobnosti, ktoré predstavujú najmä písomné dokumenty predložené Stavebnému dozoru a/alebo Objednávateľovi, správy, rozbory alebo iné dokumenty. Zhotoviteľ</w:t>
      </w:r>
      <w:r w:rsidRPr="00434723">
        <w:rPr>
          <w:rFonts w:cs="Arial"/>
          <w:color w:val="92D050"/>
          <w:szCs w:val="22"/>
          <w:lang w:val="sk-SK"/>
        </w:rPr>
        <w:t xml:space="preserve"> </w:t>
      </w:r>
      <w:r w:rsidRPr="00434723">
        <w:rPr>
          <w:rFonts w:cs="Arial"/>
          <w:szCs w:val="22"/>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52BC4EE4" w14:textId="77777777" w:rsidR="00BE58EF" w:rsidRPr="00434723" w:rsidRDefault="00BE58EF" w:rsidP="007008A6">
      <w:pPr>
        <w:ind w:left="709"/>
        <w:jc w:val="both"/>
        <w:rPr>
          <w:rFonts w:cs="Arial"/>
          <w:szCs w:val="22"/>
          <w:lang w:val="sk-SK"/>
        </w:rPr>
      </w:pPr>
    </w:p>
    <w:p w14:paraId="1D2B5114" w14:textId="77777777" w:rsidR="00995076" w:rsidRDefault="00995076">
      <w:pPr>
        <w:spacing w:after="160" w:line="259" w:lineRule="auto"/>
        <w:rPr>
          <w:rFonts w:cs="Arial"/>
          <w:b/>
          <w:szCs w:val="22"/>
          <w:lang w:val="sk-SK"/>
        </w:rPr>
      </w:pPr>
      <w:r>
        <w:rPr>
          <w:rFonts w:cs="Arial"/>
          <w:b/>
          <w:szCs w:val="22"/>
          <w:lang w:val="sk-SK"/>
        </w:rPr>
        <w:br w:type="page"/>
      </w:r>
    </w:p>
    <w:p w14:paraId="21D23459" w14:textId="77777777" w:rsidR="00BE58EF" w:rsidRPr="00434723" w:rsidRDefault="00BE58EF" w:rsidP="007008A6">
      <w:pPr>
        <w:tabs>
          <w:tab w:val="left" w:pos="851"/>
        </w:tabs>
        <w:ind w:left="851"/>
        <w:jc w:val="both"/>
        <w:rPr>
          <w:rFonts w:cs="Arial"/>
          <w:b/>
          <w:szCs w:val="22"/>
          <w:lang w:val="sk-SK"/>
        </w:rPr>
      </w:pPr>
      <w:r w:rsidRPr="00434723">
        <w:rPr>
          <w:rFonts w:cs="Arial"/>
          <w:b/>
          <w:szCs w:val="22"/>
          <w:lang w:val="sk-SK"/>
        </w:rPr>
        <w:lastRenderedPageBreak/>
        <w:t>2.1.2</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Stanovisko Objednávateľa k Predloženému nároku (Stanovisko Objednávateľa)</w:t>
      </w:r>
    </w:p>
    <w:p w14:paraId="182F0A22" w14:textId="77777777" w:rsidR="00BE58EF" w:rsidRPr="00434723" w:rsidRDefault="00BE58EF" w:rsidP="007008A6">
      <w:pPr>
        <w:tabs>
          <w:tab w:val="left" w:pos="851"/>
          <w:tab w:val="left" w:pos="1843"/>
        </w:tabs>
        <w:ind w:left="851"/>
        <w:jc w:val="both"/>
        <w:rPr>
          <w:rFonts w:cs="Arial"/>
          <w:b/>
          <w:szCs w:val="22"/>
          <w:lang w:val="sk-SK"/>
        </w:rPr>
      </w:pPr>
    </w:p>
    <w:p w14:paraId="5FA47EFC"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b/>
          <w:szCs w:val="22"/>
          <w:lang w:val="sk-SK"/>
        </w:rPr>
        <w:t xml:space="preserve">Objednávateľ: </w:t>
      </w:r>
    </w:p>
    <w:p w14:paraId="44A87212"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szCs w:val="22"/>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0D2D054B" w14:textId="77777777" w:rsidR="00BE58EF" w:rsidRPr="00434723" w:rsidRDefault="00BE58EF" w:rsidP="007008A6">
      <w:pPr>
        <w:ind w:left="1134"/>
        <w:jc w:val="both"/>
        <w:rPr>
          <w:rFonts w:cs="Arial"/>
          <w:szCs w:val="22"/>
          <w:lang w:val="sk-SK"/>
        </w:rPr>
      </w:pPr>
    </w:p>
    <w:p w14:paraId="1330BF2D" w14:textId="77777777" w:rsidR="00BE58EF" w:rsidRPr="00434723" w:rsidRDefault="00BE58EF" w:rsidP="007008A6">
      <w:pPr>
        <w:tabs>
          <w:tab w:val="left" w:pos="1418"/>
        </w:tabs>
        <w:ind w:left="1418" w:hanging="567"/>
        <w:jc w:val="both"/>
        <w:rPr>
          <w:rFonts w:cs="Arial"/>
          <w:b/>
          <w:szCs w:val="22"/>
          <w:lang w:val="sk-SK"/>
        </w:rPr>
      </w:pPr>
      <w:r w:rsidRPr="00434723">
        <w:rPr>
          <w:rFonts w:cs="Arial"/>
          <w:b/>
          <w:szCs w:val="22"/>
          <w:lang w:val="sk-SK"/>
        </w:rPr>
        <w:t xml:space="preserve">2.1.3 </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 xml:space="preserve">Vyjadrenie Zhotoviteľa k Stanovisku Objednávateľa podľa bodu 2.1.2 </w:t>
      </w:r>
      <w:r w:rsidR="006D2206" w:rsidRPr="00434723">
        <w:rPr>
          <w:rFonts w:cs="Arial"/>
          <w:b/>
          <w:szCs w:val="22"/>
          <w:lang w:val="sk-SK"/>
        </w:rPr>
        <w:t xml:space="preserve"> </w:t>
      </w:r>
      <w:r w:rsidRPr="00434723">
        <w:rPr>
          <w:rFonts w:cs="Arial"/>
          <w:b/>
          <w:szCs w:val="22"/>
          <w:lang w:val="sk-SK"/>
        </w:rPr>
        <w:t>(Vyjadrenie Zhotoviteľa)</w:t>
      </w:r>
    </w:p>
    <w:p w14:paraId="5022EC46" w14:textId="77777777" w:rsidR="00BE58EF" w:rsidRPr="00434723" w:rsidRDefault="00BE58EF" w:rsidP="007008A6">
      <w:pPr>
        <w:ind w:left="1134" w:hanging="567"/>
        <w:jc w:val="both"/>
        <w:rPr>
          <w:rFonts w:cs="Arial"/>
          <w:b/>
          <w:szCs w:val="22"/>
          <w:lang w:val="sk-SK"/>
        </w:rPr>
      </w:pPr>
    </w:p>
    <w:p w14:paraId="66CF2BD8" w14:textId="77777777" w:rsidR="00BE58EF" w:rsidRPr="00434723" w:rsidRDefault="00BE58EF" w:rsidP="007008A6">
      <w:pPr>
        <w:ind w:left="851"/>
        <w:jc w:val="both"/>
        <w:rPr>
          <w:rFonts w:cs="Arial"/>
          <w:szCs w:val="22"/>
          <w:lang w:val="sk-SK"/>
        </w:rPr>
      </w:pPr>
      <w:r w:rsidRPr="00434723">
        <w:rPr>
          <w:rFonts w:cs="Arial"/>
          <w:b/>
          <w:szCs w:val="22"/>
          <w:lang w:val="sk-SK"/>
        </w:rPr>
        <w:t>Zhotoviteľ:</w:t>
      </w:r>
      <w:r w:rsidRPr="00434723">
        <w:rPr>
          <w:rFonts w:cs="Arial"/>
          <w:szCs w:val="22"/>
          <w:lang w:val="sk-SK"/>
        </w:rPr>
        <w:t xml:space="preserve"> </w:t>
      </w:r>
    </w:p>
    <w:p w14:paraId="34D1E552"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73574B2F" w14:textId="77777777" w:rsidR="00BE58EF" w:rsidRPr="00434723" w:rsidRDefault="00BE58EF" w:rsidP="007008A6">
      <w:pPr>
        <w:ind w:left="1134" w:hanging="567"/>
        <w:jc w:val="both"/>
        <w:rPr>
          <w:rFonts w:cs="Arial"/>
          <w:szCs w:val="22"/>
          <w:lang w:val="sk-SK"/>
        </w:rPr>
      </w:pPr>
    </w:p>
    <w:p w14:paraId="76EC4674" w14:textId="77777777" w:rsidR="00BE58EF" w:rsidRPr="00434723" w:rsidRDefault="00BE58EF" w:rsidP="007008A6">
      <w:pPr>
        <w:ind w:left="1418" w:hanging="567"/>
        <w:jc w:val="both"/>
        <w:rPr>
          <w:rFonts w:cs="Arial"/>
          <w:b/>
          <w:szCs w:val="22"/>
          <w:lang w:val="sk-SK"/>
        </w:rPr>
      </w:pPr>
      <w:r w:rsidRPr="00434723">
        <w:rPr>
          <w:rFonts w:cs="Arial"/>
          <w:b/>
          <w:szCs w:val="22"/>
          <w:lang w:val="sk-SK"/>
        </w:rPr>
        <w:t>2.1.4</w:t>
      </w:r>
      <w:r w:rsidR="006D2206" w:rsidRPr="00434723">
        <w:rPr>
          <w:rFonts w:cs="Arial"/>
          <w:b/>
          <w:szCs w:val="22"/>
          <w:lang w:val="sk-SK"/>
        </w:rPr>
        <w:tab/>
        <w:t xml:space="preserve"> </w:t>
      </w:r>
      <w:r w:rsidRPr="00434723">
        <w:rPr>
          <w:rFonts w:cs="Arial"/>
          <w:b/>
          <w:szCs w:val="22"/>
          <w:lang w:val="sk-SK"/>
        </w:rPr>
        <w:t xml:space="preserve">Vyjadrenie Objednávateľa k Vyjadreniu Zhotoviteľa k Stanovisku </w:t>
      </w:r>
      <w:r w:rsidR="006D2206" w:rsidRPr="00434723">
        <w:rPr>
          <w:rFonts w:cs="Arial"/>
          <w:b/>
          <w:szCs w:val="22"/>
          <w:lang w:val="sk-SK"/>
        </w:rPr>
        <w:t xml:space="preserve"> </w:t>
      </w:r>
      <w:r w:rsidRPr="00434723">
        <w:rPr>
          <w:rFonts w:cs="Arial"/>
          <w:b/>
          <w:szCs w:val="22"/>
          <w:lang w:val="sk-SK"/>
        </w:rPr>
        <w:t>Objednávateľa (Vyjadrenie Objednávateľa)</w:t>
      </w:r>
    </w:p>
    <w:p w14:paraId="6157BE0F" w14:textId="77777777" w:rsidR="00BE58EF" w:rsidRPr="00434723" w:rsidRDefault="00BE58EF" w:rsidP="007008A6">
      <w:pPr>
        <w:ind w:left="1134"/>
        <w:jc w:val="both"/>
        <w:rPr>
          <w:rFonts w:cs="Arial"/>
          <w:b/>
          <w:szCs w:val="22"/>
          <w:lang w:val="sk-SK"/>
        </w:rPr>
      </w:pPr>
    </w:p>
    <w:p w14:paraId="7E233144"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 xml:space="preserve">Objednávateľ: </w:t>
      </w:r>
    </w:p>
    <w:p w14:paraId="27260C85"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79BB05E2" w14:textId="77777777" w:rsidR="00BE58EF" w:rsidRPr="00434723" w:rsidRDefault="00BE58EF" w:rsidP="007008A6">
      <w:pPr>
        <w:ind w:left="1134"/>
        <w:jc w:val="both"/>
        <w:rPr>
          <w:rFonts w:cs="Arial"/>
          <w:szCs w:val="22"/>
          <w:lang w:val="sk-SK"/>
        </w:rPr>
      </w:pPr>
    </w:p>
    <w:p w14:paraId="16DD9874" w14:textId="77777777" w:rsidR="00BE58EF" w:rsidRPr="00434723" w:rsidRDefault="00BE58EF" w:rsidP="007008A6">
      <w:pPr>
        <w:ind w:left="851" w:hanging="567"/>
        <w:jc w:val="both"/>
        <w:rPr>
          <w:rFonts w:cs="Arial"/>
          <w:szCs w:val="22"/>
          <w:lang w:val="sk-SK"/>
        </w:rPr>
      </w:pPr>
      <w:r w:rsidRPr="00434723">
        <w:rPr>
          <w:rFonts w:cs="Arial"/>
          <w:b/>
          <w:szCs w:val="22"/>
          <w:lang w:val="sk-SK"/>
        </w:rPr>
        <w:t>2.2</w:t>
      </w:r>
      <w:r w:rsidRPr="00434723">
        <w:rPr>
          <w:rFonts w:cs="Arial"/>
          <w:szCs w:val="22"/>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4E2E5C9A" w14:textId="77777777" w:rsidR="00BE58EF" w:rsidRPr="00434723" w:rsidRDefault="00BE58EF" w:rsidP="007008A6">
      <w:pPr>
        <w:ind w:left="1134" w:hanging="567"/>
        <w:jc w:val="both"/>
        <w:rPr>
          <w:rFonts w:cs="Arial"/>
          <w:szCs w:val="22"/>
          <w:lang w:val="sk-SK"/>
        </w:rPr>
      </w:pPr>
    </w:p>
    <w:p w14:paraId="63A35E34" w14:textId="77777777" w:rsidR="00BE58EF" w:rsidRPr="00434723" w:rsidRDefault="00BE58EF" w:rsidP="007008A6">
      <w:pPr>
        <w:ind w:left="851" w:hanging="567"/>
        <w:jc w:val="both"/>
        <w:rPr>
          <w:rFonts w:cs="Arial"/>
          <w:b/>
          <w:szCs w:val="22"/>
          <w:lang w:val="sk-SK"/>
        </w:rPr>
      </w:pPr>
      <w:r w:rsidRPr="00434723">
        <w:rPr>
          <w:rFonts w:cs="Arial"/>
          <w:b/>
          <w:szCs w:val="22"/>
          <w:lang w:val="sk-SK"/>
        </w:rPr>
        <w:t>2.3</w:t>
      </w:r>
      <w:r w:rsidRPr="00434723">
        <w:rPr>
          <w:rFonts w:cs="Arial"/>
          <w:b/>
          <w:szCs w:val="22"/>
          <w:lang w:val="sk-SK"/>
        </w:rPr>
        <w:tab/>
      </w:r>
      <w:r w:rsidRPr="00434723">
        <w:rPr>
          <w:rFonts w:cs="Arial"/>
          <w:szCs w:val="22"/>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0D61DE11" w14:textId="77777777" w:rsidR="00BE58EF" w:rsidRPr="00434723" w:rsidRDefault="00BE58EF" w:rsidP="007008A6">
      <w:pPr>
        <w:ind w:left="1134" w:hanging="567"/>
        <w:jc w:val="both"/>
        <w:rPr>
          <w:rFonts w:cs="Arial"/>
          <w:szCs w:val="22"/>
          <w:lang w:val="sk-SK"/>
        </w:rPr>
      </w:pPr>
    </w:p>
    <w:p w14:paraId="7E90D83C" w14:textId="77777777" w:rsidR="00B032F0" w:rsidRPr="00434723" w:rsidRDefault="00B032F0" w:rsidP="007008A6">
      <w:pPr>
        <w:ind w:left="1134" w:hanging="567"/>
        <w:jc w:val="both"/>
        <w:rPr>
          <w:rFonts w:cs="Arial"/>
          <w:szCs w:val="22"/>
          <w:lang w:val="sk-SK"/>
        </w:rPr>
      </w:pPr>
    </w:p>
    <w:p w14:paraId="15C4807E"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lang w:val="sk-SK"/>
        </w:rPr>
      </w:pPr>
      <w:r w:rsidRPr="00434723">
        <w:rPr>
          <w:rFonts w:ascii="Arial" w:hAnsi="Arial" w:cs="Arial"/>
          <w:b/>
        </w:rPr>
        <w:lastRenderedPageBreak/>
        <w:t xml:space="preserve">NÁROK </w:t>
      </w:r>
    </w:p>
    <w:p w14:paraId="2E821DA4" w14:textId="77777777" w:rsidR="00BE58EF" w:rsidRPr="00434723" w:rsidRDefault="00BE58EF" w:rsidP="007008A6">
      <w:pPr>
        <w:pStyle w:val="Odsekzoznamu"/>
        <w:spacing w:after="0" w:line="240" w:lineRule="auto"/>
        <w:ind w:left="0"/>
        <w:jc w:val="both"/>
        <w:rPr>
          <w:rFonts w:ascii="Arial" w:hAnsi="Arial" w:cs="Arial"/>
          <w:b/>
        </w:rPr>
      </w:pPr>
    </w:p>
    <w:p w14:paraId="50B7FB70"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je oprávnená rozhodovať len o podanom nároku, tak ako bol Zhotoviteľom vymedzený a vyčíslený v Prílohe č. 2 k Dohode o riešení sporov a v podaniach podľa bodov 2.1.1 a 2.1.3 tohto Postupu.</w:t>
      </w:r>
    </w:p>
    <w:p w14:paraId="3D35CFE1" w14:textId="77777777" w:rsidR="00BE58EF" w:rsidRPr="00434723" w:rsidRDefault="00BE58EF" w:rsidP="007008A6">
      <w:pPr>
        <w:pStyle w:val="Odsekzoznamu"/>
        <w:spacing w:after="0" w:line="240" w:lineRule="auto"/>
        <w:ind w:left="709"/>
        <w:jc w:val="both"/>
        <w:rPr>
          <w:rFonts w:ascii="Arial" w:hAnsi="Arial" w:cs="Arial"/>
        </w:rPr>
      </w:pPr>
    </w:p>
    <w:p w14:paraId="5474BC8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Zhotoviteľ môže počas konania so súhlasom Objednávateľa a KRS zmeniť nárok. Zmenený nárok je Zhotoviteľ povinný doručiť KRS a Objednávateľovi. </w:t>
      </w:r>
    </w:p>
    <w:p w14:paraId="1D72A147" w14:textId="77777777" w:rsidR="00BE58EF" w:rsidRPr="00434723" w:rsidRDefault="00BE58EF" w:rsidP="007008A6">
      <w:pPr>
        <w:pStyle w:val="Odsekzoznamu"/>
        <w:spacing w:after="0" w:line="240" w:lineRule="auto"/>
        <w:rPr>
          <w:rFonts w:ascii="Arial" w:hAnsi="Arial" w:cs="Arial"/>
        </w:rPr>
      </w:pPr>
    </w:p>
    <w:p w14:paraId="51A1E6C6"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Zmena nároku však nebude možná v prípade, ak by výsledky doterajšieho konania nemohli byť podkladom pre konanie o zmenenom nároku. </w:t>
      </w:r>
    </w:p>
    <w:p w14:paraId="4B1F2CCB" w14:textId="77777777" w:rsidR="00BE58EF" w:rsidRPr="00434723" w:rsidRDefault="00BE58EF" w:rsidP="007008A6">
      <w:pPr>
        <w:pStyle w:val="Odsekzoznamu"/>
        <w:spacing w:after="0" w:line="240" w:lineRule="auto"/>
        <w:ind w:left="709"/>
        <w:jc w:val="both"/>
        <w:rPr>
          <w:rFonts w:ascii="Arial" w:hAnsi="Arial" w:cs="Arial"/>
        </w:rPr>
      </w:pPr>
    </w:p>
    <w:p w14:paraId="0606530C"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BACAB08" w14:textId="77777777" w:rsidR="00BE58EF" w:rsidRPr="00434723" w:rsidRDefault="00BE58EF" w:rsidP="007008A6">
      <w:pPr>
        <w:pStyle w:val="Odsekzoznamu"/>
        <w:spacing w:after="0" w:line="240" w:lineRule="auto"/>
        <w:rPr>
          <w:rFonts w:ascii="Arial" w:hAnsi="Arial" w:cs="Arial"/>
        </w:rPr>
      </w:pPr>
    </w:p>
    <w:p w14:paraId="6A2A2A2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Akékoľvek zmeny v nárokoch je možné urobiť len na základe písomných,  očíslovaných dodatkov k Dohode o riešení sporov, so súhlasom všetkých strán Dohody.  </w:t>
      </w:r>
    </w:p>
    <w:p w14:paraId="6EA0B2C6" w14:textId="77777777" w:rsidR="00BE58EF" w:rsidRPr="00434723" w:rsidRDefault="00BE58EF" w:rsidP="007008A6">
      <w:pPr>
        <w:pStyle w:val="Odsekzoznamu"/>
        <w:spacing w:after="0" w:line="240" w:lineRule="auto"/>
        <w:ind w:left="709"/>
        <w:jc w:val="both"/>
        <w:rPr>
          <w:rFonts w:ascii="Arial" w:hAnsi="Arial" w:cs="Arial"/>
        </w:rPr>
      </w:pPr>
    </w:p>
    <w:p w14:paraId="25F73923"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rPr>
      </w:pPr>
      <w:r w:rsidRPr="00434723">
        <w:rPr>
          <w:rFonts w:ascii="Arial" w:hAnsi="Arial" w:cs="Arial"/>
          <w:b/>
        </w:rPr>
        <w:t xml:space="preserve">POJEDNÁVANIA </w:t>
      </w:r>
    </w:p>
    <w:p w14:paraId="1857BA13" w14:textId="77777777" w:rsidR="00BE58EF" w:rsidRPr="00434723" w:rsidRDefault="00BE58EF" w:rsidP="007008A6">
      <w:pPr>
        <w:ind w:left="426" w:hanging="426"/>
        <w:jc w:val="both"/>
        <w:rPr>
          <w:rFonts w:cs="Arial"/>
          <w:b/>
          <w:szCs w:val="22"/>
          <w:lang w:val="sk-SK"/>
        </w:rPr>
      </w:pPr>
    </w:p>
    <w:p w14:paraId="788A33E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V prípade potreby môže KRS, za účelom objasnenia prípadu, zvolať pojednávanie na vhodnom mieste a v čase určenom KRS v písomnej pozvánke. </w:t>
      </w:r>
    </w:p>
    <w:p w14:paraId="68F53BCB" w14:textId="77777777" w:rsidR="00BE58EF" w:rsidRPr="00434723" w:rsidRDefault="00BE58EF" w:rsidP="007008A6">
      <w:pPr>
        <w:pStyle w:val="Odsekzoznamu"/>
        <w:spacing w:after="0" w:line="240" w:lineRule="auto"/>
        <w:ind w:left="1134"/>
        <w:jc w:val="both"/>
        <w:rPr>
          <w:rFonts w:ascii="Arial" w:hAnsi="Arial" w:cs="Arial"/>
        </w:rPr>
      </w:pPr>
    </w:p>
    <w:p w14:paraId="2303BAB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611F658F" w14:textId="77777777" w:rsidR="00BE58EF" w:rsidRPr="00434723" w:rsidRDefault="00BE58EF" w:rsidP="007008A6">
      <w:pPr>
        <w:pStyle w:val="Odsekzoznamu"/>
        <w:spacing w:after="0" w:line="240" w:lineRule="auto"/>
        <w:ind w:left="851" w:hanging="567"/>
        <w:rPr>
          <w:rFonts w:ascii="Arial" w:hAnsi="Arial" w:cs="Arial"/>
        </w:rPr>
      </w:pPr>
    </w:p>
    <w:p w14:paraId="0C87FFA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môže pred pojednávaním pripraviť zoznam otázok, na ktoré bude požadovať objasnenie alebo vyjadrenie Zhotoviteľa a/alebo Objednávateľa a zaslať tieto otázky vopred Stranám.</w:t>
      </w:r>
    </w:p>
    <w:p w14:paraId="5868A328" w14:textId="77777777" w:rsidR="00BE58EF" w:rsidRPr="00434723" w:rsidRDefault="00BE58EF" w:rsidP="007008A6">
      <w:pPr>
        <w:pStyle w:val="Odsekzoznamu"/>
        <w:spacing w:after="0" w:line="240" w:lineRule="auto"/>
        <w:ind w:left="851" w:hanging="567"/>
        <w:rPr>
          <w:rFonts w:ascii="Arial" w:hAnsi="Arial" w:cs="Arial"/>
        </w:rPr>
      </w:pPr>
    </w:p>
    <w:p w14:paraId="4148136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Pokiaľ nebude vopred vzájomne dohodnuté inak, všetky pojednávania vedené KRS sa uskutočnia iba za účasti oprávnených osôb s poverením na účasť od Strán.</w:t>
      </w:r>
    </w:p>
    <w:p w14:paraId="051DBA34" w14:textId="77777777" w:rsidR="00BE58EF" w:rsidRPr="00434723" w:rsidRDefault="00BE58EF" w:rsidP="007008A6">
      <w:pPr>
        <w:pStyle w:val="Odsekzoznamu"/>
        <w:spacing w:after="0" w:line="240" w:lineRule="auto"/>
        <w:ind w:left="851" w:hanging="567"/>
        <w:jc w:val="both"/>
        <w:rPr>
          <w:rFonts w:ascii="Arial" w:hAnsi="Arial" w:cs="Arial"/>
        </w:rPr>
      </w:pPr>
    </w:p>
    <w:p w14:paraId="607D178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39FDAB68" w14:textId="77777777" w:rsidR="00BE58EF" w:rsidRPr="00434723" w:rsidRDefault="00BE58EF" w:rsidP="007008A6">
      <w:pPr>
        <w:pStyle w:val="Odsekzoznamu"/>
        <w:spacing w:after="0" w:line="240" w:lineRule="auto"/>
        <w:ind w:left="851" w:hanging="567"/>
        <w:jc w:val="both"/>
        <w:rPr>
          <w:rFonts w:ascii="Arial" w:hAnsi="Arial" w:cs="Arial"/>
        </w:rPr>
      </w:pPr>
    </w:p>
    <w:p w14:paraId="53A5822E"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Miestom konania pojednávania je Bratislava.</w:t>
      </w:r>
    </w:p>
    <w:p w14:paraId="0F8010E8" w14:textId="77777777" w:rsidR="00BE58EF" w:rsidRPr="00434723" w:rsidRDefault="00BE58EF" w:rsidP="007008A6">
      <w:pPr>
        <w:pStyle w:val="Odsekzoznamu"/>
        <w:spacing w:after="0" w:line="240" w:lineRule="auto"/>
        <w:ind w:left="851" w:hanging="567"/>
        <w:rPr>
          <w:rFonts w:ascii="Arial" w:hAnsi="Arial" w:cs="Arial"/>
        </w:rPr>
      </w:pPr>
    </w:p>
    <w:p w14:paraId="3F1540DD"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Rokovacím jazykom je slovenčina. </w:t>
      </w:r>
    </w:p>
    <w:p w14:paraId="2D663B0C" w14:textId="77777777" w:rsidR="00BE58EF" w:rsidRPr="00434723" w:rsidRDefault="00BE58EF" w:rsidP="007008A6">
      <w:pPr>
        <w:pStyle w:val="Odsekzoznamu"/>
        <w:spacing w:after="0" w:line="240" w:lineRule="auto"/>
        <w:ind w:left="851" w:hanging="567"/>
        <w:rPr>
          <w:rFonts w:ascii="Arial" w:hAnsi="Arial" w:cs="Arial"/>
        </w:rPr>
      </w:pPr>
    </w:p>
    <w:p w14:paraId="45F4104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Ak sa Strany dohodnú, KRS zabezpečí zvukový záznam zo stretnutia, ktorého kópiu odovzdá každej Strane bez zbytočného odkladu.  </w:t>
      </w:r>
    </w:p>
    <w:p w14:paraId="3F205FBC" w14:textId="77777777" w:rsidR="00B032F0" w:rsidRPr="00434723" w:rsidRDefault="00B032F0" w:rsidP="007008A6">
      <w:pPr>
        <w:jc w:val="both"/>
        <w:rPr>
          <w:rFonts w:cs="Arial"/>
          <w:szCs w:val="22"/>
          <w:lang w:val="sk-SK"/>
        </w:rPr>
      </w:pPr>
    </w:p>
    <w:p w14:paraId="58058C22" w14:textId="77777777" w:rsidR="00BE58EF" w:rsidRPr="00434723" w:rsidRDefault="00BE58EF" w:rsidP="007008A6">
      <w:pPr>
        <w:numPr>
          <w:ilvl w:val="0"/>
          <w:numId w:val="35"/>
        </w:numPr>
        <w:tabs>
          <w:tab w:val="left" w:pos="284"/>
        </w:tabs>
        <w:ind w:left="284" w:hanging="284"/>
        <w:jc w:val="both"/>
        <w:rPr>
          <w:rFonts w:cs="Arial"/>
          <w:b/>
          <w:szCs w:val="22"/>
          <w:lang w:val="sk-SK"/>
        </w:rPr>
      </w:pPr>
      <w:r w:rsidRPr="00434723">
        <w:rPr>
          <w:rFonts w:cs="Arial"/>
          <w:b/>
          <w:szCs w:val="22"/>
          <w:lang w:val="sk-SK"/>
        </w:rPr>
        <w:t>NÁVŠTEVA STAVENISKA</w:t>
      </w:r>
    </w:p>
    <w:p w14:paraId="67DDD036" w14:textId="77777777" w:rsidR="00BE58EF" w:rsidRPr="00434723" w:rsidRDefault="00BE58EF" w:rsidP="007008A6">
      <w:pPr>
        <w:jc w:val="both"/>
        <w:rPr>
          <w:rFonts w:cs="Arial"/>
          <w:b/>
          <w:szCs w:val="22"/>
          <w:lang w:val="sk-SK"/>
        </w:rPr>
      </w:pPr>
    </w:p>
    <w:p w14:paraId="43899BFB" w14:textId="77777777" w:rsidR="00BE58EF" w:rsidRPr="00434723" w:rsidRDefault="00BE58EF" w:rsidP="007008A6">
      <w:pPr>
        <w:numPr>
          <w:ilvl w:val="1"/>
          <w:numId w:val="35"/>
        </w:numPr>
        <w:ind w:left="851" w:hanging="567"/>
        <w:jc w:val="both"/>
        <w:rPr>
          <w:rFonts w:cs="Arial"/>
          <w:color w:val="000000"/>
          <w:szCs w:val="22"/>
          <w:lang w:val="sk-SK"/>
        </w:rPr>
      </w:pPr>
      <w:r w:rsidRPr="00434723">
        <w:rPr>
          <w:rFonts w:cs="Arial"/>
          <w:color w:val="000000"/>
          <w:szCs w:val="22"/>
          <w:lang w:val="sk-SK"/>
        </w:rPr>
        <w:t>Návštevy Staveniska sa budú vykonávať podľa potreby, ak to bude potrebné pre rozhodnutie o príslušnom nároku. Objednávateľ, Zhotoviteľ a Stavebný dozor sú povinní zúčastniť sa návštev Staveniska.</w:t>
      </w:r>
    </w:p>
    <w:p w14:paraId="1131C966" w14:textId="77777777" w:rsidR="00B10396" w:rsidRDefault="00B10396">
      <w:pPr>
        <w:spacing w:after="160" w:line="259" w:lineRule="auto"/>
        <w:rPr>
          <w:rFonts w:cs="Arial"/>
          <w:b/>
          <w:szCs w:val="22"/>
          <w:lang w:val="sk-SK"/>
        </w:rPr>
      </w:pPr>
      <w:r>
        <w:rPr>
          <w:rFonts w:cs="Arial"/>
          <w:b/>
          <w:szCs w:val="22"/>
          <w:lang w:val="sk-SK"/>
        </w:rPr>
        <w:br w:type="page"/>
      </w:r>
    </w:p>
    <w:p w14:paraId="3E080008" w14:textId="77777777" w:rsidR="00BE58EF" w:rsidRPr="00434723" w:rsidRDefault="00BE58EF" w:rsidP="007008A6">
      <w:pPr>
        <w:ind w:left="1070"/>
        <w:jc w:val="both"/>
        <w:rPr>
          <w:rFonts w:cs="Arial"/>
          <w:b/>
          <w:szCs w:val="22"/>
          <w:lang w:val="sk-SK"/>
        </w:rPr>
      </w:pPr>
    </w:p>
    <w:p w14:paraId="53F612AA" w14:textId="77777777" w:rsidR="00BE58EF" w:rsidRPr="00434723" w:rsidRDefault="00BE58EF" w:rsidP="007008A6">
      <w:pPr>
        <w:numPr>
          <w:ilvl w:val="0"/>
          <w:numId w:val="35"/>
        </w:numPr>
        <w:ind w:left="284" w:hanging="295"/>
        <w:jc w:val="both"/>
        <w:rPr>
          <w:rFonts w:cs="Arial"/>
          <w:b/>
          <w:szCs w:val="22"/>
          <w:lang w:val="sk-SK"/>
        </w:rPr>
      </w:pPr>
      <w:r w:rsidRPr="00434723">
        <w:rPr>
          <w:rFonts w:cs="Arial"/>
          <w:b/>
          <w:szCs w:val="22"/>
          <w:lang w:val="sk-SK"/>
        </w:rPr>
        <w:t xml:space="preserve">SVEDECTVO </w:t>
      </w:r>
    </w:p>
    <w:p w14:paraId="2236E2D8" w14:textId="77777777" w:rsidR="00BE58EF" w:rsidRPr="00434723" w:rsidRDefault="00BE58EF" w:rsidP="007008A6">
      <w:pPr>
        <w:jc w:val="both"/>
        <w:rPr>
          <w:rFonts w:cs="Arial"/>
          <w:szCs w:val="22"/>
          <w:lang w:val="sk-SK"/>
        </w:rPr>
      </w:pPr>
    </w:p>
    <w:p w14:paraId="2EA93F34"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V prípade potreby KRS môže požiadať o predvolanie a vypočutie svedka. </w:t>
      </w:r>
    </w:p>
    <w:p w14:paraId="2DEA735A" w14:textId="77777777" w:rsidR="00BE58EF" w:rsidRPr="00434723" w:rsidRDefault="00BE58EF" w:rsidP="007008A6">
      <w:pPr>
        <w:pStyle w:val="Odsekzoznamu"/>
        <w:spacing w:after="0" w:line="240" w:lineRule="auto"/>
        <w:ind w:left="851" w:hanging="567"/>
        <w:jc w:val="both"/>
        <w:rPr>
          <w:rFonts w:ascii="Arial" w:hAnsi="Arial" w:cs="Arial"/>
        </w:rPr>
      </w:pPr>
    </w:p>
    <w:p w14:paraId="165805C9"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49E2AB70" w14:textId="77777777" w:rsidR="00BE58EF" w:rsidRPr="00434723" w:rsidRDefault="00BE58EF" w:rsidP="007008A6">
      <w:pPr>
        <w:ind w:left="851" w:hanging="567"/>
        <w:jc w:val="both"/>
        <w:rPr>
          <w:rFonts w:cs="Arial"/>
          <w:szCs w:val="22"/>
          <w:lang w:val="sk-SK"/>
        </w:rPr>
      </w:pPr>
    </w:p>
    <w:p w14:paraId="17D7C31A"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Vypočúvanie svedka bude vedené KRS vždy len v prítomnosti Strán, avšak každý vypočutý svedok, môže pod dohľadom KRS, byť vypočúvaný aj Stranami.</w:t>
      </w:r>
    </w:p>
    <w:p w14:paraId="4B648700" w14:textId="77777777" w:rsidR="00BE58EF" w:rsidRPr="00434723" w:rsidRDefault="00BE58EF" w:rsidP="007008A6">
      <w:pPr>
        <w:ind w:left="851" w:hanging="567"/>
        <w:jc w:val="both"/>
        <w:rPr>
          <w:rFonts w:cs="Arial"/>
          <w:szCs w:val="22"/>
          <w:lang w:val="sk-SK"/>
        </w:rPr>
      </w:pPr>
    </w:p>
    <w:p w14:paraId="6A9BDA92"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KRS má právo určiť spôsob predloženia svedeckých materiálov.</w:t>
      </w:r>
    </w:p>
    <w:p w14:paraId="781D0F7E" w14:textId="77777777" w:rsidR="00BE58EF" w:rsidRPr="00434723" w:rsidRDefault="00BE58EF" w:rsidP="007008A6">
      <w:pPr>
        <w:ind w:left="851" w:hanging="567"/>
        <w:jc w:val="both"/>
        <w:rPr>
          <w:rFonts w:cs="Arial"/>
          <w:szCs w:val="22"/>
          <w:lang w:val="sk-SK"/>
        </w:rPr>
      </w:pPr>
    </w:p>
    <w:p w14:paraId="0DE849AA"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KRS má právo rozhodnúť o povolení, zamietnutí alebo obmedzení svedectva.</w:t>
      </w:r>
    </w:p>
    <w:p w14:paraId="235EC006" w14:textId="77777777" w:rsidR="00BE58EF" w:rsidRPr="00434723" w:rsidRDefault="00BE58EF" w:rsidP="007008A6">
      <w:pPr>
        <w:ind w:left="851" w:hanging="567"/>
        <w:jc w:val="both"/>
        <w:rPr>
          <w:rFonts w:cs="Arial"/>
          <w:szCs w:val="22"/>
          <w:lang w:val="sk-SK"/>
        </w:rPr>
      </w:pPr>
    </w:p>
    <w:p w14:paraId="04F961AD"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6E24E5DD" w14:textId="77777777" w:rsidR="00BE58EF" w:rsidRPr="00434723" w:rsidRDefault="00BE58EF" w:rsidP="007008A6">
      <w:pPr>
        <w:ind w:firstLine="708"/>
        <w:rPr>
          <w:rFonts w:cs="Arial"/>
          <w:szCs w:val="22"/>
          <w:lang w:val="sk-SK"/>
        </w:rPr>
      </w:pPr>
    </w:p>
    <w:p w14:paraId="18933C15" w14:textId="77777777" w:rsidR="00BE58EF" w:rsidRPr="00434723" w:rsidRDefault="00BE58EF" w:rsidP="007008A6">
      <w:pPr>
        <w:numPr>
          <w:ilvl w:val="0"/>
          <w:numId w:val="35"/>
        </w:numPr>
        <w:ind w:left="284" w:hanging="284"/>
        <w:jc w:val="both"/>
        <w:rPr>
          <w:rFonts w:cs="Arial"/>
          <w:b/>
          <w:szCs w:val="22"/>
          <w:lang w:val="sk-SK"/>
        </w:rPr>
      </w:pPr>
      <w:r w:rsidRPr="00434723">
        <w:rPr>
          <w:rFonts w:cs="Arial"/>
          <w:b/>
          <w:szCs w:val="22"/>
          <w:lang w:val="sk-SK"/>
        </w:rPr>
        <w:t>SKONČENIE DOKAZOVANIA</w:t>
      </w:r>
    </w:p>
    <w:p w14:paraId="6374C193" w14:textId="77777777" w:rsidR="00BE58EF" w:rsidRPr="00434723" w:rsidRDefault="00BE58EF" w:rsidP="007008A6">
      <w:pPr>
        <w:jc w:val="both"/>
        <w:rPr>
          <w:rFonts w:cs="Arial"/>
          <w:b/>
          <w:szCs w:val="22"/>
          <w:lang w:val="sk-SK"/>
        </w:rPr>
      </w:pPr>
    </w:p>
    <w:p w14:paraId="11331D57" w14:textId="77777777" w:rsidR="00BE58EF" w:rsidRPr="00434723" w:rsidRDefault="00BE58EF" w:rsidP="007008A6">
      <w:pPr>
        <w:numPr>
          <w:ilvl w:val="1"/>
          <w:numId w:val="35"/>
        </w:numPr>
        <w:ind w:left="851" w:hanging="567"/>
        <w:jc w:val="both"/>
        <w:rPr>
          <w:rFonts w:cs="Arial"/>
          <w:szCs w:val="22"/>
          <w:lang w:val="sk-SK"/>
        </w:rPr>
      </w:pPr>
      <w:r w:rsidRPr="00434723">
        <w:rPr>
          <w:rFonts w:cs="Arial"/>
          <w:szCs w:val="22"/>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70F94C86" w14:textId="77777777" w:rsidR="00BE58EF" w:rsidRPr="00434723" w:rsidRDefault="00BE58EF" w:rsidP="007008A6">
      <w:pPr>
        <w:ind w:left="851" w:hanging="567"/>
        <w:jc w:val="both"/>
        <w:rPr>
          <w:rFonts w:cs="Arial"/>
          <w:szCs w:val="22"/>
          <w:lang w:val="sk-SK"/>
        </w:rPr>
      </w:pPr>
    </w:p>
    <w:p w14:paraId="26F99A2E" w14:textId="77777777" w:rsidR="00BE58EF" w:rsidRPr="00434723" w:rsidRDefault="00BE58EF" w:rsidP="007008A6">
      <w:pPr>
        <w:numPr>
          <w:ilvl w:val="1"/>
          <w:numId w:val="35"/>
        </w:numPr>
        <w:ind w:left="851" w:hanging="567"/>
        <w:jc w:val="both"/>
        <w:rPr>
          <w:rFonts w:cs="Arial"/>
          <w:szCs w:val="22"/>
          <w:lang w:val="sk-SK"/>
        </w:rPr>
      </w:pPr>
      <w:r w:rsidRPr="00434723">
        <w:rPr>
          <w:rFonts w:cs="Arial"/>
          <w:szCs w:val="22"/>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509CA6F5" w14:textId="77777777" w:rsidR="00BE58EF" w:rsidRPr="00434723" w:rsidRDefault="00BE58EF" w:rsidP="007008A6">
      <w:pPr>
        <w:ind w:left="567"/>
        <w:jc w:val="both"/>
        <w:rPr>
          <w:rFonts w:cs="Arial"/>
          <w:b/>
          <w:szCs w:val="22"/>
          <w:lang w:val="sk-SK"/>
        </w:rPr>
      </w:pPr>
    </w:p>
    <w:p w14:paraId="24BDF373" w14:textId="77777777" w:rsidR="00BE58EF" w:rsidRPr="00434723" w:rsidRDefault="00BE58EF" w:rsidP="007008A6">
      <w:pPr>
        <w:numPr>
          <w:ilvl w:val="0"/>
          <w:numId w:val="35"/>
        </w:numPr>
        <w:ind w:left="284" w:hanging="284"/>
        <w:jc w:val="both"/>
        <w:rPr>
          <w:rFonts w:cs="Arial"/>
          <w:b/>
          <w:szCs w:val="22"/>
          <w:lang w:val="sk-SK"/>
        </w:rPr>
      </w:pPr>
      <w:r w:rsidRPr="00434723">
        <w:rPr>
          <w:rFonts w:cs="Arial"/>
          <w:b/>
          <w:szCs w:val="22"/>
          <w:lang w:val="sk-SK"/>
        </w:rPr>
        <w:t>ROZHODNUTIE</w:t>
      </w:r>
    </w:p>
    <w:p w14:paraId="26315294" w14:textId="77777777" w:rsidR="00BE58EF" w:rsidRPr="00434723" w:rsidRDefault="00BE58EF" w:rsidP="007008A6">
      <w:pPr>
        <w:ind w:left="851" w:hanging="567"/>
        <w:rPr>
          <w:rFonts w:cs="Arial"/>
          <w:szCs w:val="22"/>
          <w:lang w:val="sk-SK"/>
        </w:rPr>
      </w:pPr>
    </w:p>
    <w:p w14:paraId="4D39BC66"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3AFD7D95" w14:textId="77777777" w:rsidR="00BE58EF" w:rsidRPr="00434723" w:rsidRDefault="00BE58EF" w:rsidP="007008A6">
      <w:pPr>
        <w:ind w:left="851" w:hanging="567"/>
        <w:jc w:val="both"/>
        <w:rPr>
          <w:rFonts w:cs="Arial"/>
          <w:szCs w:val="22"/>
          <w:lang w:val="sk-SK"/>
        </w:rPr>
      </w:pPr>
    </w:p>
    <w:p w14:paraId="29C77F84"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6573C23E" w14:textId="77777777" w:rsidR="00BE58EF" w:rsidRPr="00434723" w:rsidRDefault="00BE58EF" w:rsidP="007008A6">
      <w:pPr>
        <w:pStyle w:val="Odsekzoznamu"/>
        <w:spacing w:after="0" w:line="240" w:lineRule="auto"/>
        <w:ind w:left="851" w:hanging="567"/>
        <w:jc w:val="both"/>
        <w:rPr>
          <w:rFonts w:ascii="Arial" w:hAnsi="Arial" w:cs="Arial"/>
        </w:rPr>
      </w:pPr>
    </w:p>
    <w:p w14:paraId="24EFB5D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Pred vydaním Rozhodnutia sa predpokladá splnenie všetkých podmienok Dohody o riešení sporu.</w:t>
      </w:r>
    </w:p>
    <w:p w14:paraId="1B1EDEFB" w14:textId="77777777" w:rsidR="00BE58EF" w:rsidRPr="00434723" w:rsidRDefault="00BE58EF" w:rsidP="007008A6">
      <w:pPr>
        <w:pStyle w:val="Odsekzoznamu"/>
        <w:spacing w:after="0" w:line="240" w:lineRule="auto"/>
        <w:ind w:left="567"/>
        <w:jc w:val="both"/>
        <w:rPr>
          <w:rFonts w:ascii="Arial" w:hAnsi="Arial" w:cs="Arial"/>
        </w:rPr>
      </w:pPr>
    </w:p>
    <w:p w14:paraId="0A5D04AD" w14:textId="77777777" w:rsidR="00B032F0" w:rsidRPr="00434723" w:rsidRDefault="00B032F0" w:rsidP="007008A6">
      <w:pPr>
        <w:pStyle w:val="Odsekzoznamu"/>
        <w:spacing w:after="0" w:line="240" w:lineRule="auto"/>
        <w:ind w:left="567"/>
        <w:jc w:val="both"/>
        <w:rPr>
          <w:rFonts w:ascii="Arial" w:hAnsi="Arial" w:cs="Arial"/>
        </w:rPr>
      </w:pPr>
    </w:p>
    <w:p w14:paraId="2D890AE2" w14:textId="77777777" w:rsidR="00B032F0" w:rsidRPr="00434723" w:rsidRDefault="00B032F0" w:rsidP="007008A6">
      <w:pPr>
        <w:pStyle w:val="Odsekzoznamu"/>
        <w:spacing w:after="0" w:line="240" w:lineRule="auto"/>
        <w:ind w:left="567"/>
        <w:jc w:val="both"/>
        <w:rPr>
          <w:rFonts w:ascii="Arial" w:hAnsi="Arial" w:cs="Arial"/>
        </w:rPr>
      </w:pPr>
    </w:p>
    <w:p w14:paraId="7D73561E" w14:textId="77777777" w:rsidR="00B032F0" w:rsidRPr="00434723" w:rsidRDefault="00B032F0" w:rsidP="007008A6">
      <w:pPr>
        <w:pStyle w:val="Odsekzoznamu"/>
        <w:spacing w:after="0" w:line="240" w:lineRule="auto"/>
        <w:ind w:left="567"/>
        <w:jc w:val="both"/>
        <w:rPr>
          <w:rFonts w:ascii="Arial" w:hAnsi="Arial" w:cs="Arial"/>
        </w:rPr>
      </w:pPr>
    </w:p>
    <w:p w14:paraId="4CBBAAD1" w14:textId="77777777" w:rsidR="00BE58EF" w:rsidRPr="00434723" w:rsidRDefault="00BE58EF" w:rsidP="007008A6">
      <w:pPr>
        <w:numPr>
          <w:ilvl w:val="0"/>
          <w:numId w:val="35"/>
        </w:numPr>
        <w:ind w:left="284" w:hanging="284"/>
        <w:jc w:val="both"/>
        <w:rPr>
          <w:rFonts w:cs="Arial"/>
          <w:szCs w:val="22"/>
          <w:lang w:val="sk-SK"/>
        </w:rPr>
      </w:pPr>
      <w:r w:rsidRPr="00434723">
        <w:rPr>
          <w:rFonts w:cs="Arial"/>
          <w:b/>
          <w:szCs w:val="22"/>
          <w:lang w:val="sk-SK"/>
        </w:rPr>
        <w:lastRenderedPageBreak/>
        <w:t>VŠEOBECNÉ</w:t>
      </w:r>
      <w:r w:rsidRPr="00434723">
        <w:rPr>
          <w:rFonts w:cs="Arial"/>
          <w:szCs w:val="22"/>
          <w:lang w:val="sk-SK"/>
        </w:rPr>
        <w:t xml:space="preserve"> </w:t>
      </w:r>
      <w:r w:rsidRPr="00434723">
        <w:rPr>
          <w:rFonts w:cs="Arial"/>
          <w:b/>
          <w:szCs w:val="22"/>
          <w:lang w:val="sk-SK"/>
        </w:rPr>
        <w:t>PRAVIDLÁ</w:t>
      </w:r>
    </w:p>
    <w:p w14:paraId="5694FFBF" w14:textId="77777777" w:rsidR="00BE58EF" w:rsidRPr="00434723" w:rsidRDefault="00BE58EF" w:rsidP="007008A6">
      <w:pPr>
        <w:ind w:left="-11"/>
        <w:jc w:val="both"/>
        <w:rPr>
          <w:rFonts w:cs="Arial"/>
          <w:szCs w:val="22"/>
          <w:lang w:val="sk-SK"/>
        </w:rPr>
      </w:pPr>
    </w:p>
    <w:p w14:paraId="2D242AD7"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5F8C3586" w14:textId="77777777" w:rsidR="00BE58EF" w:rsidRPr="00434723" w:rsidRDefault="00BE58EF" w:rsidP="007008A6">
      <w:pPr>
        <w:pStyle w:val="Odsekzoznamu"/>
        <w:spacing w:after="0" w:line="240" w:lineRule="auto"/>
        <w:ind w:left="851" w:hanging="567"/>
        <w:jc w:val="both"/>
        <w:rPr>
          <w:rFonts w:ascii="Arial" w:hAnsi="Arial" w:cs="Arial"/>
        </w:rPr>
      </w:pPr>
    </w:p>
    <w:p w14:paraId="20EE3118"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je v konaní povinná postupovať v súčinnosti so Stranami a je povinná s odbornou starostlivosťou a svedomite posúdiť každý predmet konania.</w:t>
      </w:r>
    </w:p>
    <w:p w14:paraId="6CDE3045" w14:textId="77777777" w:rsidR="00BE58EF" w:rsidRPr="00434723" w:rsidRDefault="00BE58EF" w:rsidP="007008A6">
      <w:pPr>
        <w:pStyle w:val="Odsekzoznamu"/>
        <w:spacing w:after="0" w:line="240" w:lineRule="auto"/>
        <w:ind w:left="851" w:hanging="567"/>
        <w:jc w:val="both"/>
        <w:rPr>
          <w:rFonts w:ascii="Arial" w:hAnsi="Arial" w:cs="Arial"/>
        </w:rPr>
      </w:pPr>
    </w:p>
    <w:p w14:paraId="22EEBD0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Strana sa môže dať v konaní (alebo v rámci jeho časti) zastúpiť, a to osobou, ktorú splnomocní, alebo ak ide o zamestnanca Strany, ktorú poverí.</w:t>
      </w:r>
    </w:p>
    <w:p w14:paraId="3BD5A59B" w14:textId="77777777" w:rsidR="00BE58EF" w:rsidRPr="00434723" w:rsidRDefault="00BE58EF" w:rsidP="007008A6">
      <w:pPr>
        <w:pStyle w:val="Odsekzoznamu"/>
        <w:spacing w:after="0" w:line="240" w:lineRule="auto"/>
        <w:ind w:left="0"/>
        <w:jc w:val="both"/>
        <w:rPr>
          <w:rFonts w:ascii="Arial" w:hAnsi="Arial" w:cs="Arial"/>
        </w:rPr>
      </w:pPr>
    </w:p>
    <w:p w14:paraId="0E3F07C6" w14:textId="77777777" w:rsidR="00BE58EF" w:rsidRPr="00434723" w:rsidRDefault="00BE58EF" w:rsidP="007008A6">
      <w:pPr>
        <w:pStyle w:val="Odsekzoznamu"/>
        <w:spacing w:after="0" w:line="240" w:lineRule="auto"/>
        <w:ind w:left="0"/>
        <w:jc w:val="both"/>
        <w:rPr>
          <w:rFonts w:ascii="Arial" w:hAnsi="Arial" w:cs="Arial"/>
        </w:rPr>
      </w:pPr>
    </w:p>
    <w:p w14:paraId="2319EFF4" w14:textId="77777777" w:rsidR="00BE58EF" w:rsidRPr="00434723" w:rsidRDefault="00BE58EF" w:rsidP="007008A6">
      <w:pPr>
        <w:pStyle w:val="Odsekzoznamu"/>
        <w:spacing w:after="0" w:line="240" w:lineRule="auto"/>
        <w:ind w:left="0"/>
        <w:jc w:val="both"/>
        <w:rPr>
          <w:rFonts w:ascii="Arial" w:hAnsi="Arial" w:cs="Arial"/>
        </w:rPr>
      </w:pPr>
    </w:p>
    <w:p w14:paraId="35171FE2"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0CBDAE5E" w14:textId="77777777" w:rsidTr="00BE58EF">
        <w:tc>
          <w:tcPr>
            <w:tcW w:w="3070" w:type="dxa"/>
            <w:hideMark/>
          </w:tcPr>
          <w:p w14:paraId="532EFC70"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4C973EA3"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614AC6E8"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1AF4A4A4" w14:textId="77777777" w:rsidTr="00BE58EF">
        <w:tc>
          <w:tcPr>
            <w:tcW w:w="3070" w:type="dxa"/>
            <w:hideMark/>
          </w:tcPr>
          <w:p w14:paraId="63D6F7D4"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48EE7C3F"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00215CE0"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09E6B08A" w14:textId="77777777" w:rsidTr="00BE58EF">
        <w:tc>
          <w:tcPr>
            <w:tcW w:w="3070" w:type="dxa"/>
            <w:hideMark/>
          </w:tcPr>
          <w:p w14:paraId="365CE1F3"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2454FC3F" w14:textId="77777777" w:rsidR="00BE58EF" w:rsidRPr="00434723" w:rsidRDefault="00BE58EF" w:rsidP="007008A6">
            <w:pPr>
              <w:rPr>
                <w:rFonts w:cs="Arial"/>
                <w:b/>
                <w:i/>
                <w:szCs w:val="22"/>
                <w:lang w:val="sk-SK"/>
              </w:rPr>
            </w:pPr>
          </w:p>
        </w:tc>
        <w:tc>
          <w:tcPr>
            <w:tcW w:w="3070" w:type="dxa"/>
          </w:tcPr>
          <w:p w14:paraId="6B5DD5F9" w14:textId="77777777" w:rsidR="00BE58EF" w:rsidRPr="00434723" w:rsidRDefault="00BE58EF" w:rsidP="007008A6">
            <w:pPr>
              <w:rPr>
                <w:rFonts w:cs="Arial"/>
                <w:szCs w:val="22"/>
                <w:lang w:val="sk-SK"/>
              </w:rPr>
            </w:pPr>
          </w:p>
        </w:tc>
      </w:tr>
      <w:tr w:rsidR="00BE58EF" w:rsidRPr="00434723" w14:paraId="055F79E1" w14:textId="77777777" w:rsidTr="00BE58EF">
        <w:tc>
          <w:tcPr>
            <w:tcW w:w="3070" w:type="dxa"/>
          </w:tcPr>
          <w:p w14:paraId="720F5401" w14:textId="77777777" w:rsidR="00BE58EF" w:rsidRPr="00434723" w:rsidRDefault="00BE58EF" w:rsidP="007008A6">
            <w:pPr>
              <w:rPr>
                <w:rFonts w:cs="Arial"/>
                <w:szCs w:val="22"/>
                <w:lang w:val="sk-SK"/>
              </w:rPr>
            </w:pPr>
          </w:p>
        </w:tc>
        <w:tc>
          <w:tcPr>
            <w:tcW w:w="3084" w:type="dxa"/>
          </w:tcPr>
          <w:p w14:paraId="51169B34" w14:textId="77777777" w:rsidR="00BE58EF" w:rsidRPr="00434723" w:rsidRDefault="00BE58EF" w:rsidP="007008A6">
            <w:pPr>
              <w:rPr>
                <w:rFonts w:cs="Arial"/>
                <w:szCs w:val="22"/>
                <w:lang w:val="sk-SK"/>
              </w:rPr>
            </w:pPr>
          </w:p>
        </w:tc>
        <w:tc>
          <w:tcPr>
            <w:tcW w:w="3070" w:type="dxa"/>
          </w:tcPr>
          <w:p w14:paraId="6B4D0902" w14:textId="77777777" w:rsidR="00BE58EF" w:rsidRPr="00434723" w:rsidRDefault="00BE58EF" w:rsidP="007008A6">
            <w:pPr>
              <w:rPr>
                <w:rFonts w:cs="Arial"/>
                <w:szCs w:val="22"/>
                <w:lang w:val="sk-SK"/>
              </w:rPr>
            </w:pPr>
          </w:p>
        </w:tc>
      </w:tr>
      <w:tr w:rsidR="00BE58EF" w:rsidRPr="00434723" w14:paraId="32BBC6F6" w14:textId="77777777" w:rsidTr="00BE58EF">
        <w:tc>
          <w:tcPr>
            <w:tcW w:w="3070" w:type="dxa"/>
          </w:tcPr>
          <w:p w14:paraId="3AD372CC" w14:textId="77777777" w:rsidR="00BE58EF" w:rsidRPr="00434723" w:rsidRDefault="00BE58EF" w:rsidP="007008A6">
            <w:pPr>
              <w:rPr>
                <w:rFonts w:cs="Arial"/>
                <w:szCs w:val="22"/>
                <w:lang w:val="sk-SK"/>
              </w:rPr>
            </w:pPr>
          </w:p>
        </w:tc>
        <w:tc>
          <w:tcPr>
            <w:tcW w:w="3084" w:type="dxa"/>
          </w:tcPr>
          <w:p w14:paraId="5CE7CF94" w14:textId="77777777" w:rsidR="00BE58EF" w:rsidRPr="00434723" w:rsidRDefault="00BE58EF" w:rsidP="007008A6">
            <w:pPr>
              <w:rPr>
                <w:rFonts w:cs="Arial"/>
                <w:szCs w:val="22"/>
                <w:lang w:val="sk-SK"/>
              </w:rPr>
            </w:pPr>
          </w:p>
        </w:tc>
        <w:tc>
          <w:tcPr>
            <w:tcW w:w="3070" w:type="dxa"/>
          </w:tcPr>
          <w:p w14:paraId="441347F1" w14:textId="77777777" w:rsidR="00BE58EF" w:rsidRPr="00434723" w:rsidRDefault="00BE58EF" w:rsidP="007008A6">
            <w:pPr>
              <w:rPr>
                <w:rFonts w:cs="Arial"/>
                <w:szCs w:val="22"/>
                <w:lang w:val="sk-SK"/>
              </w:rPr>
            </w:pPr>
          </w:p>
        </w:tc>
      </w:tr>
      <w:tr w:rsidR="00BE58EF" w:rsidRPr="00434723" w14:paraId="09A78FDA" w14:textId="77777777" w:rsidTr="00BE58EF">
        <w:tc>
          <w:tcPr>
            <w:tcW w:w="3070" w:type="dxa"/>
            <w:hideMark/>
          </w:tcPr>
          <w:p w14:paraId="68CCA01C"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0D273CB9"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355143EC"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4110E6B9" w14:textId="77777777" w:rsidTr="00BE58EF">
        <w:tc>
          <w:tcPr>
            <w:tcW w:w="3070" w:type="dxa"/>
          </w:tcPr>
          <w:p w14:paraId="7C464CDF" w14:textId="77777777" w:rsidR="00BE58EF" w:rsidRPr="007008A6" w:rsidRDefault="00BE58EF" w:rsidP="007008A6">
            <w:pPr>
              <w:rPr>
                <w:rFonts w:cs="Arial"/>
                <w:szCs w:val="22"/>
                <w:lang w:val="sk-SK"/>
              </w:rPr>
            </w:pPr>
          </w:p>
        </w:tc>
        <w:tc>
          <w:tcPr>
            <w:tcW w:w="3084" w:type="dxa"/>
          </w:tcPr>
          <w:p w14:paraId="30000D6F" w14:textId="77777777" w:rsidR="00BE58EF" w:rsidRPr="007008A6" w:rsidRDefault="00BE58EF" w:rsidP="007008A6">
            <w:pPr>
              <w:rPr>
                <w:rFonts w:cs="Arial"/>
                <w:szCs w:val="22"/>
                <w:lang w:val="sk-SK"/>
              </w:rPr>
            </w:pPr>
          </w:p>
        </w:tc>
        <w:tc>
          <w:tcPr>
            <w:tcW w:w="3070" w:type="dxa"/>
          </w:tcPr>
          <w:p w14:paraId="0D103012" w14:textId="77777777" w:rsidR="00BE58EF" w:rsidRPr="00434723" w:rsidRDefault="00BE58EF" w:rsidP="007008A6">
            <w:pPr>
              <w:rPr>
                <w:rFonts w:cs="Arial"/>
                <w:szCs w:val="22"/>
                <w:lang w:val="sk-SK"/>
              </w:rPr>
            </w:pPr>
          </w:p>
        </w:tc>
      </w:tr>
      <w:tr w:rsidR="00BE58EF" w:rsidRPr="00434723" w14:paraId="02E94ED9" w14:textId="77777777" w:rsidTr="00BE58EF">
        <w:tc>
          <w:tcPr>
            <w:tcW w:w="3070" w:type="dxa"/>
          </w:tcPr>
          <w:p w14:paraId="40702C49" w14:textId="77777777" w:rsidR="00BE58EF" w:rsidRPr="00434723" w:rsidRDefault="00BE58EF" w:rsidP="007008A6">
            <w:pPr>
              <w:rPr>
                <w:rFonts w:cs="Arial"/>
                <w:szCs w:val="22"/>
                <w:lang w:val="sk-SK"/>
              </w:rPr>
            </w:pPr>
          </w:p>
          <w:p w14:paraId="2A5FC7A2" w14:textId="77777777" w:rsidR="00BE58EF" w:rsidRPr="00434723" w:rsidRDefault="00BE58EF" w:rsidP="007008A6">
            <w:pPr>
              <w:rPr>
                <w:rFonts w:cs="Arial"/>
                <w:szCs w:val="22"/>
                <w:lang w:val="sk-SK"/>
              </w:rPr>
            </w:pPr>
          </w:p>
        </w:tc>
        <w:tc>
          <w:tcPr>
            <w:tcW w:w="3084" w:type="dxa"/>
          </w:tcPr>
          <w:p w14:paraId="377A66E5" w14:textId="77777777" w:rsidR="00BE58EF" w:rsidRPr="00434723" w:rsidRDefault="00BE58EF" w:rsidP="007008A6">
            <w:pPr>
              <w:rPr>
                <w:rFonts w:cs="Arial"/>
                <w:szCs w:val="22"/>
                <w:lang w:val="sk-SK"/>
              </w:rPr>
            </w:pPr>
          </w:p>
        </w:tc>
        <w:tc>
          <w:tcPr>
            <w:tcW w:w="3070" w:type="dxa"/>
          </w:tcPr>
          <w:p w14:paraId="6DCA3F3F" w14:textId="77777777" w:rsidR="00BE58EF" w:rsidRPr="00434723" w:rsidRDefault="00BE58EF" w:rsidP="007008A6">
            <w:pPr>
              <w:rPr>
                <w:rFonts w:cs="Arial"/>
                <w:szCs w:val="22"/>
                <w:highlight w:val="yellow"/>
                <w:lang w:val="sk-SK"/>
              </w:rPr>
            </w:pPr>
          </w:p>
        </w:tc>
      </w:tr>
      <w:tr w:rsidR="00BE58EF" w:rsidRPr="00434723" w14:paraId="4ECB1B4B" w14:textId="77777777" w:rsidTr="00BE58EF">
        <w:tc>
          <w:tcPr>
            <w:tcW w:w="3070" w:type="dxa"/>
          </w:tcPr>
          <w:p w14:paraId="4B829128" w14:textId="77777777" w:rsidR="00BE58EF" w:rsidRPr="00434723" w:rsidRDefault="00BE58EF" w:rsidP="007008A6">
            <w:pPr>
              <w:rPr>
                <w:rFonts w:cs="Arial"/>
                <w:szCs w:val="22"/>
                <w:lang w:val="sk-SK"/>
              </w:rPr>
            </w:pPr>
          </w:p>
        </w:tc>
        <w:tc>
          <w:tcPr>
            <w:tcW w:w="3084" w:type="dxa"/>
          </w:tcPr>
          <w:p w14:paraId="6B077975" w14:textId="77777777" w:rsidR="00BE58EF" w:rsidRPr="00434723" w:rsidRDefault="00BE58EF" w:rsidP="007008A6">
            <w:pPr>
              <w:rPr>
                <w:rFonts w:cs="Arial"/>
                <w:szCs w:val="22"/>
                <w:lang w:val="sk-SK"/>
              </w:rPr>
            </w:pPr>
          </w:p>
        </w:tc>
        <w:tc>
          <w:tcPr>
            <w:tcW w:w="3070" w:type="dxa"/>
          </w:tcPr>
          <w:p w14:paraId="18CB6AC1" w14:textId="77777777" w:rsidR="00BE58EF" w:rsidRPr="00434723" w:rsidRDefault="00BE58EF" w:rsidP="007008A6">
            <w:pPr>
              <w:rPr>
                <w:rFonts w:cs="Arial"/>
                <w:szCs w:val="22"/>
                <w:highlight w:val="yellow"/>
                <w:lang w:val="sk-SK"/>
              </w:rPr>
            </w:pPr>
          </w:p>
        </w:tc>
      </w:tr>
      <w:tr w:rsidR="00BE58EF" w:rsidRPr="00434723" w14:paraId="2847D0FB" w14:textId="77777777" w:rsidTr="00BE58EF">
        <w:tc>
          <w:tcPr>
            <w:tcW w:w="3070" w:type="dxa"/>
            <w:hideMark/>
          </w:tcPr>
          <w:p w14:paraId="60E2FA64"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7EACA89D"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0CD8A84" w14:textId="77777777" w:rsidR="00BE58EF" w:rsidRPr="00434723" w:rsidRDefault="00BE58EF" w:rsidP="007008A6">
            <w:pPr>
              <w:rPr>
                <w:rFonts w:cs="Arial"/>
                <w:szCs w:val="22"/>
                <w:highlight w:val="yellow"/>
                <w:lang w:val="sk-SK"/>
              </w:rPr>
            </w:pPr>
          </w:p>
        </w:tc>
      </w:tr>
      <w:tr w:rsidR="00BE58EF" w:rsidRPr="00434723" w14:paraId="5825E55F" w14:textId="77777777" w:rsidTr="00BE58EF">
        <w:tc>
          <w:tcPr>
            <w:tcW w:w="3070" w:type="dxa"/>
          </w:tcPr>
          <w:p w14:paraId="6628FDA8" w14:textId="77777777" w:rsidR="00BE58EF" w:rsidRPr="007008A6" w:rsidRDefault="00BE58EF" w:rsidP="007008A6">
            <w:pPr>
              <w:rPr>
                <w:rFonts w:cs="Arial"/>
                <w:szCs w:val="22"/>
                <w:lang w:val="sk-SK"/>
              </w:rPr>
            </w:pPr>
          </w:p>
        </w:tc>
        <w:tc>
          <w:tcPr>
            <w:tcW w:w="3084" w:type="dxa"/>
          </w:tcPr>
          <w:p w14:paraId="4D97F304" w14:textId="77777777" w:rsidR="00BE58EF" w:rsidRPr="007008A6" w:rsidRDefault="00BE58EF" w:rsidP="007008A6">
            <w:pPr>
              <w:rPr>
                <w:rFonts w:cs="Arial"/>
                <w:szCs w:val="22"/>
                <w:lang w:val="sk-SK"/>
              </w:rPr>
            </w:pPr>
          </w:p>
        </w:tc>
        <w:tc>
          <w:tcPr>
            <w:tcW w:w="3070" w:type="dxa"/>
          </w:tcPr>
          <w:p w14:paraId="5952CA40" w14:textId="77777777" w:rsidR="00BE58EF" w:rsidRPr="00434723" w:rsidRDefault="00BE58EF" w:rsidP="007008A6">
            <w:pPr>
              <w:rPr>
                <w:rFonts w:cs="Arial"/>
                <w:szCs w:val="22"/>
                <w:highlight w:val="yellow"/>
                <w:lang w:val="sk-SK"/>
              </w:rPr>
            </w:pPr>
          </w:p>
        </w:tc>
      </w:tr>
    </w:tbl>
    <w:p w14:paraId="40DD4B79" w14:textId="77777777" w:rsidR="00BE58EF" w:rsidRPr="00434723" w:rsidRDefault="00BE58EF" w:rsidP="007008A6">
      <w:pPr>
        <w:rPr>
          <w:rFonts w:cs="Arial"/>
          <w:szCs w:val="22"/>
          <w:lang w:val="sk-SK"/>
        </w:rPr>
      </w:pPr>
    </w:p>
    <w:p w14:paraId="04A53242"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30"/>
          <w:footerReference w:type="first" r:id="rId31"/>
          <w:pgSz w:w="11906" w:h="16838" w:code="9"/>
          <w:pgMar w:top="1418" w:right="1134" w:bottom="1418" w:left="1418" w:header="680" w:footer="680" w:gutter="0"/>
          <w:pgNumType w:start="1"/>
          <w:cols w:space="708"/>
          <w:titlePg/>
        </w:sectPr>
      </w:pPr>
    </w:p>
    <w:p w14:paraId="5085C486" w14:textId="77777777" w:rsidR="00BE58EF" w:rsidRPr="007008A6" w:rsidRDefault="00BE58EF" w:rsidP="007008A6">
      <w:pPr>
        <w:tabs>
          <w:tab w:val="right" w:leader="underscore" w:pos="9072"/>
        </w:tabs>
        <w:jc w:val="center"/>
        <w:rPr>
          <w:rFonts w:cs="Arial"/>
          <w:szCs w:val="22"/>
          <w:lang w:val="sk-SK"/>
        </w:rPr>
      </w:pPr>
    </w:p>
    <w:p w14:paraId="36D12B83" w14:textId="77777777" w:rsidR="00BE58EF" w:rsidRPr="00434723" w:rsidRDefault="00BE58EF" w:rsidP="007008A6">
      <w:pPr>
        <w:pStyle w:val="Zkladntext"/>
        <w:rPr>
          <w:rFonts w:cs="Arial"/>
          <w:szCs w:val="22"/>
          <w:lang w:val="sk-SK"/>
        </w:rPr>
      </w:pPr>
    </w:p>
    <w:p w14:paraId="117F0A79" w14:textId="77777777" w:rsidR="00BE58EF" w:rsidRPr="00434723" w:rsidRDefault="00BE58EF" w:rsidP="007008A6">
      <w:pPr>
        <w:pStyle w:val="Zkladntext"/>
        <w:rPr>
          <w:rFonts w:cs="Arial"/>
          <w:szCs w:val="22"/>
          <w:lang w:val="sk-SK"/>
        </w:rPr>
      </w:pPr>
    </w:p>
    <w:p w14:paraId="51C17B2E" w14:textId="77777777" w:rsidR="00BE58EF" w:rsidRPr="00434723" w:rsidRDefault="00BE58EF" w:rsidP="007008A6">
      <w:pPr>
        <w:pStyle w:val="Zkladntext"/>
        <w:rPr>
          <w:rFonts w:cs="Arial"/>
          <w:szCs w:val="22"/>
          <w:lang w:val="sk-SK"/>
        </w:rPr>
      </w:pPr>
    </w:p>
    <w:p w14:paraId="069F6889" w14:textId="77777777" w:rsidR="00BE58EF" w:rsidRPr="00434723" w:rsidRDefault="00BE58EF" w:rsidP="007008A6">
      <w:pPr>
        <w:pStyle w:val="Zkladntext"/>
        <w:rPr>
          <w:rFonts w:cs="Arial"/>
          <w:szCs w:val="22"/>
          <w:lang w:val="sk-SK"/>
        </w:rPr>
      </w:pPr>
    </w:p>
    <w:p w14:paraId="2C79F490" w14:textId="77777777" w:rsidR="00BE58EF" w:rsidRPr="00434723" w:rsidRDefault="00BE58EF" w:rsidP="007008A6">
      <w:pPr>
        <w:pStyle w:val="Zkladntext"/>
        <w:rPr>
          <w:rFonts w:cs="Arial"/>
          <w:szCs w:val="22"/>
          <w:lang w:val="sk-SK"/>
        </w:rPr>
      </w:pPr>
    </w:p>
    <w:p w14:paraId="5DA7F2E8" w14:textId="77777777" w:rsidR="00BE58EF" w:rsidRPr="00434723" w:rsidRDefault="00BE58EF" w:rsidP="007008A6">
      <w:pPr>
        <w:pStyle w:val="Zkladntext"/>
        <w:rPr>
          <w:rFonts w:cs="Arial"/>
          <w:szCs w:val="22"/>
          <w:lang w:val="sk-SK"/>
        </w:rPr>
      </w:pPr>
    </w:p>
    <w:p w14:paraId="0F1E89C6" w14:textId="77777777" w:rsidR="00BE58EF" w:rsidRPr="00434723" w:rsidRDefault="00BE58EF" w:rsidP="007008A6">
      <w:pPr>
        <w:pStyle w:val="Zkladntext"/>
        <w:rPr>
          <w:rFonts w:cs="Arial"/>
          <w:szCs w:val="22"/>
          <w:lang w:val="sk-SK"/>
        </w:rPr>
      </w:pPr>
    </w:p>
    <w:p w14:paraId="21981C17" w14:textId="77777777" w:rsidR="00BE58EF" w:rsidRPr="00434723" w:rsidRDefault="00BE58EF" w:rsidP="007008A6">
      <w:pPr>
        <w:pStyle w:val="Zkladntext"/>
        <w:rPr>
          <w:rFonts w:cs="Arial"/>
          <w:szCs w:val="22"/>
          <w:lang w:val="sk-SK"/>
        </w:rPr>
      </w:pPr>
    </w:p>
    <w:p w14:paraId="637A69CE" w14:textId="77777777" w:rsidR="00BE58EF" w:rsidRPr="00434723" w:rsidRDefault="00BE58EF" w:rsidP="007008A6">
      <w:pPr>
        <w:pStyle w:val="Zkladntext"/>
        <w:rPr>
          <w:rFonts w:cs="Arial"/>
          <w:szCs w:val="22"/>
          <w:lang w:val="sk-SK"/>
        </w:rPr>
      </w:pPr>
    </w:p>
    <w:p w14:paraId="6A3A00AA" w14:textId="77777777" w:rsidR="00BE58EF" w:rsidRPr="007008A6" w:rsidRDefault="00BE58EF" w:rsidP="007008A6">
      <w:pPr>
        <w:jc w:val="center"/>
        <w:rPr>
          <w:rFonts w:cs="Arial"/>
          <w:szCs w:val="22"/>
          <w:lang w:val="sk-SK"/>
        </w:rPr>
      </w:pPr>
    </w:p>
    <w:p w14:paraId="4E386B20" w14:textId="77777777" w:rsidR="007F7799" w:rsidRDefault="007F7799" w:rsidP="007008A6">
      <w:pPr>
        <w:jc w:val="center"/>
        <w:rPr>
          <w:rFonts w:cs="Arial"/>
          <w:b/>
          <w:caps/>
          <w:szCs w:val="22"/>
          <w:lang w:val="sk-SK"/>
        </w:rPr>
      </w:pPr>
    </w:p>
    <w:p w14:paraId="65727DA5" w14:textId="77777777" w:rsidR="007F7799" w:rsidRDefault="007F7799" w:rsidP="007008A6">
      <w:pPr>
        <w:jc w:val="center"/>
        <w:rPr>
          <w:rFonts w:cs="Arial"/>
          <w:b/>
          <w:caps/>
          <w:szCs w:val="22"/>
          <w:lang w:val="sk-SK"/>
        </w:rPr>
      </w:pPr>
    </w:p>
    <w:p w14:paraId="744B06AB" w14:textId="77777777" w:rsidR="007F7799" w:rsidRDefault="007F7799" w:rsidP="007008A6">
      <w:pPr>
        <w:jc w:val="center"/>
        <w:rPr>
          <w:rFonts w:cs="Arial"/>
          <w:b/>
          <w:caps/>
          <w:szCs w:val="22"/>
          <w:lang w:val="sk-SK"/>
        </w:rPr>
      </w:pPr>
    </w:p>
    <w:p w14:paraId="7D4BC541" w14:textId="77777777" w:rsidR="007F7799" w:rsidRDefault="007F7799" w:rsidP="007008A6">
      <w:pPr>
        <w:jc w:val="center"/>
        <w:rPr>
          <w:rFonts w:cs="Arial"/>
          <w:b/>
          <w:caps/>
          <w:szCs w:val="22"/>
          <w:lang w:val="sk-SK"/>
        </w:rPr>
      </w:pPr>
    </w:p>
    <w:p w14:paraId="5EDB479F" w14:textId="77777777" w:rsidR="007F7799" w:rsidRDefault="007F7799" w:rsidP="007008A6">
      <w:pPr>
        <w:jc w:val="center"/>
        <w:rPr>
          <w:rFonts w:cs="Arial"/>
          <w:b/>
          <w:caps/>
          <w:szCs w:val="22"/>
          <w:lang w:val="sk-SK"/>
        </w:rPr>
      </w:pPr>
    </w:p>
    <w:p w14:paraId="1D578617" w14:textId="77777777" w:rsidR="007F7799" w:rsidRDefault="007F7799" w:rsidP="007008A6">
      <w:pPr>
        <w:jc w:val="center"/>
        <w:rPr>
          <w:rFonts w:cs="Arial"/>
          <w:b/>
          <w:caps/>
          <w:szCs w:val="22"/>
          <w:lang w:val="sk-SK"/>
        </w:rPr>
      </w:pPr>
    </w:p>
    <w:p w14:paraId="41BFE657" w14:textId="77777777" w:rsidR="007F7799" w:rsidRDefault="007F7799" w:rsidP="007008A6">
      <w:pPr>
        <w:jc w:val="center"/>
        <w:rPr>
          <w:rFonts w:cs="Arial"/>
          <w:b/>
          <w:caps/>
          <w:szCs w:val="22"/>
          <w:lang w:val="sk-SK"/>
        </w:rPr>
      </w:pPr>
    </w:p>
    <w:p w14:paraId="79F4641B" w14:textId="77777777" w:rsidR="007F7799" w:rsidRPr="007F7799" w:rsidRDefault="007F7799" w:rsidP="007008A6">
      <w:pPr>
        <w:jc w:val="center"/>
        <w:rPr>
          <w:rFonts w:cs="Arial"/>
          <w:b/>
          <w:caps/>
          <w:sz w:val="32"/>
          <w:szCs w:val="22"/>
          <w:lang w:val="sk-SK"/>
        </w:rPr>
      </w:pPr>
    </w:p>
    <w:p w14:paraId="2FB14B1B" w14:textId="77777777" w:rsidR="00BE58EF" w:rsidRPr="007F7799" w:rsidRDefault="00BE58EF" w:rsidP="007008A6">
      <w:pPr>
        <w:jc w:val="center"/>
        <w:rPr>
          <w:rFonts w:cs="Arial"/>
          <w:b/>
          <w:sz w:val="32"/>
          <w:szCs w:val="22"/>
          <w:lang w:val="sk-SK"/>
        </w:rPr>
      </w:pPr>
      <w:r w:rsidRPr="007F7799">
        <w:rPr>
          <w:rFonts w:cs="Arial"/>
          <w:b/>
          <w:caps/>
          <w:sz w:val="32"/>
          <w:szCs w:val="22"/>
          <w:lang w:val="sk-SK"/>
        </w:rPr>
        <w:t>časť</w:t>
      </w:r>
      <w:r w:rsidR="009176E7" w:rsidRPr="007F7799">
        <w:rPr>
          <w:rFonts w:cs="Arial"/>
          <w:b/>
          <w:sz w:val="32"/>
          <w:szCs w:val="22"/>
          <w:lang w:val="sk-SK"/>
        </w:rPr>
        <w:t xml:space="preserve"> 8</w:t>
      </w:r>
    </w:p>
    <w:p w14:paraId="3F9B28D8" w14:textId="77777777" w:rsidR="00BE58EF" w:rsidRPr="007F7799" w:rsidRDefault="00BE58EF" w:rsidP="007F7799">
      <w:pPr>
        <w:pStyle w:val="Volume"/>
        <w:pageBreakBefore w:val="0"/>
        <w:widowControl/>
        <w:spacing w:before="0" w:line="240" w:lineRule="auto"/>
      </w:pPr>
      <w:r w:rsidRPr="007F7799">
        <w:rPr>
          <w:rFonts w:cs="Arial"/>
          <w:sz w:val="32"/>
          <w:szCs w:val="22"/>
          <w:lang w:val="sk-SK"/>
        </w:rPr>
        <w:t>ZMLUVA O DIELO</w:t>
      </w:r>
    </w:p>
    <w:p w14:paraId="3E7ABEBC"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preberacieho protokolu</w:t>
      </w:r>
    </w:p>
    <w:p w14:paraId="05F40B17" w14:textId="77777777" w:rsidR="00BE58EF" w:rsidRPr="00434723" w:rsidRDefault="00BE58EF" w:rsidP="007008A6">
      <w:pPr>
        <w:pStyle w:val="Zkladntext"/>
        <w:rPr>
          <w:rFonts w:cs="Arial"/>
          <w:szCs w:val="22"/>
        </w:rPr>
      </w:pPr>
      <w:r w:rsidRPr="00434723">
        <w:rPr>
          <w:rFonts w:cs="Arial"/>
          <w:szCs w:val="22"/>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7F7799" w14:paraId="61EEFF20" w14:textId="77777777" w:rsidTr="00BE58EF">
        <w:tc>
          <w:tcPr>
            <w:tcW w:w="2842" w:type="dxa"/>
            <w:gridSpan w:val="2"/>
            <w:vAlign w:val="center"/>
          </w:tcPr>
          <w:p w14:paraId="7E5A2E32" w14:textId="77777777" w:rsidR="00BE58EF" w:rsidRPr="007F7799" w:rsidRDefault="00BE58EF" w:rsidP="007008A6">
            <w:pPr>
              <w:rPr>
                <w:rFonts w:cs="Arial"/>
                <w:sz w:val="18"/>
                <w:szCs w:val="22"/>
                <w:lang w:val="sk-SK"/>
              </w:rPr>
            </w:pPr>
            <w:r w:rsidRPr="007F7799">
              <w:rPr>
                <w:rFonts w:cs="Arial"/>
                <w:b/>
                <w:sz w:val="18"/>
                <w:szCs w:val="22"/>
                <w:lang w:val="sk-SK"/>
              </w:rPr>
              <w:lastRenderedPageBreak/>
              <w:t>Stavebník (Objednávateľ):</w:t>
            </w:r>
            <w:r w:rsidRPr="007F7799">
              <w:rPr>
                <w:rFonts w:cs="Arial"/>
                <w:sz w:val="18"/>
                <w:szCs w:val="22"/>
                <w:lang w:val="sk-SK"/>
              </w:rPr>
              <w:t xml:space="preserve"> </w:t>
            </w:r>
          </w:p>
          <w:p w14:paraId="64AB20E2" w14:textId="77777777" w:rsidR="00BE58EF" w:rsidRPr="007F7799" w:rsidRDefault="00BE58EF" w:rsidP="007008A6">
            <w:pPr>
              <w:rPr>
                <w:rFonts w:cs="Arial"/>
                <w:sz w:val="18"/>
                <w:szCs w:val="22"/>
                <w:lang w:val="sk-SK"/>
              </w:rPr>
            </w:pPr>
            <w:r w:rsidRPr="007F7799">
              <w:rPr>
                <w:rFonts w:cs="Arial"/>
                <w:sz w:val="18"/>
                <w:szCs w:val="22"/>
                <w:lang w:val="sk-SK"/>
              </w:rPr>
              <w:t>Národná diaľničná spoločnosť, a.s.</w:t>
            </w:r>
          </w:p>
          <w:p w14:paraId="14196D86" w14:textId="77777777" w:rsidR="00BE58EF" w:rsidRPr="007F7799" w:rsidRDefault="00BE58EF" w:rsidP="007008A6">
            <w:pPr>
              <w:rPr>
                <w:rFonts w:cs="Arial"/>
                <w:sz w:val="18"/>
                <w:szCs w:val="22"/>
                <w:lang w:val="sk-SK"/>
              </w:rPr>
            </w:pPr>
            <w:r w:rsidRPr="007F7799">
              <w:rPr>
                <w:rFonts w:cs="Arial"/>
                <w:sz w:val="18"/>
                <w:szCs w:val="22"/>
                <w:lang w:val="sk-SK"/>
              </w:rPr>
              <w:t>Dúbravská cesta 14, 841 04 Bratislava</w:t>
            </w:r>
          </w:p>
          <w:p w14:paraId="2E8B64FA" w14:textId="77777777" w:rsidR="00BE58EF" w:rsidRPr="007F7799" w:rsidRDefault="00BE58EF" w:rsidP="007008A6">
            <w:pPr>
              <w:rPr>
                <w:rFonts w:cs="Arial"/>
                <w:sz w:val="18"/>
                <w:szCs w:val="22"/>
                <w:lang w:val="sk-SK"/>
              </w:rPr>
            </w:pPr>
          </w:p>
          <w:p w14:paraId="34ADA69C" w14:textId="77777777" w:rsidR="00BE58EF" w:rsidRPr="007F7799" w:rsidRDefault="00BE58EF" w:rsidP="007008A6">
            <w:pPr>
              <w:rPr>
                <w:rFonts w:cs="Arial"/>
                <w:sz w:val="18"/>
                <w:szCs w:val="22"/>
                <w:lang w:val="sk-SK"/>
              </w:rPr>
            </w:pPr>
            <w:r w:rsidRPr="007F7799">
              <w:rPr>
                <w:rFonts w:cs="Arial"/>
                <w:sz w:val="18"/>
                <w:szCs w:val="22"/>
                <w:lang w:val="sk-SK"/>
              </w:rPr>
              <w:t>Odtlačok pečiatky:</w:t>
            </w:r>
          </w:p>
          <w:p w14:paraId="04DD75B5" w14:textId="77777777" w:rsidR="00BE58EF" w:rsidRPr="007F7799" w:rsidRDefault="00BE58EF" w:rsidP="007008A6">
            <w:pPr>
              <w:rPr>
                <w:rFonts w:cs="Arial"/>
                <w:sz w:val="18"/>
                <w:szCs w:val="22"/>
                <w:lang w:val="sk-SK"/>
              </w:rPr>
            </w:pPr>
          </w:p>
        </w:tc>
        <w:tc>
          <w:tcPr>
            <w:tcW w:w="5234" w:type="dxa"/>
            <w:gridSpan w:val="5"/>
            <w:vAlign w:val="center"/>
          </w:tcPr>
          <w:p w14:paraId="3EF95BB9" w14:textId="77777777" w:rsidR="00BE58EF" w:rsidRPr="007F7799" w:rsidRDefault="00BE58EF" w:rsidP="007008A6">
            <w:pPr>
              <w:jc w:val="center"/>
              <w:rPr>
                <w:rFonts w:cs="Arial"/>
                <w:b/>
                <w:sz w:val="18"/>
                <w:szCs w:val="22"/>
                <w:lang w:val="sk-SK"/>
              </w:rPr>
            </w:pPr>
            <w:r w:rsidRPr="007F7799">
              <w:rPr>
                <w:rFonts w:cs="Arial"/>
                <w:b/>
                <w:sz w:val="18"/>
                <w:szCs w:val="22"/>
                <w:lang w:val="sk-SK"/>
              </w:rPr>
              <w:t>PREBERACÍ PROTOKOL</w:t>
            </w:r>
          </w:p>
          <w:p w14:paraId="7F40A02B" w14:textId="77777777" w:rsidR="00BE58EF" w:rsidRPr="007F7799" w:rsidRDefault="00BE58EF" w:rsidP="007008A6">
            <w:pPr>
              <w:jc w:val="center"/>
              <w:rPr>
                <w:rFonts w:cs="Arial"/>
                <w:b/>
                <w:sz w:val="18"/>
                <w:szCs w:val="22"/>
                <w:lang w:val="sk-SK"/>
              </w:rPr>
            </w:pPr>
            <w:r w:rsidRPr="007F7799">
              <w:rPr>
                <w:rFonts w:cs="Arial"/>
                <w:b/>
                <w:sz w:val="18"/>
                <w:szCs w:val="22"/>
                <w:lang w:val="sk-SK"/>
              </w:rPr>
              <w:t xml:space="preserve">O ODOVZDANÍ A PREVZATÍ VEREJNEJ PRÁCE (Diela) </w:t>
            </w:r>
          </w:p>
          <w:p w14:paraId="6D4D9B43" w14:textId="77777777" w:rsidR="00BE58EF" w:rsidRPr="007F7799" w:rsidRDefault="00BE58EF" w:rsidP="007008A6">
            <w:pPr>
              <w:jc w:val="center"/>
              <w:rPr>
                <w:rFonts w:cs="Arial"/>
                <w:b/>
                <w:sz w:val="18"/>
                <w:szCs w:val="22"/>
                <w:lang w:val="sk-SK"/>
              </w:rPr>
            </w:pPr>
            <w:r w:rsidRPr="007F7799">
              <w:rPr>
                <w:rFonts w:cs="Arial"/>
                <w:b/>
                <w:sz w:val="18"/>
                <w:szCs w:val="22"/>
                <w:lang w:val="sk-SK"/>
              </w:rPr>
              <w:t>v súlade s čl. 10.1 ZoD</w:t>
            </w:r>
          </w:p>
          <w:p w14:paraId="554A4D1A" w14:textId="77777777" w:rsidR="00BE58EF" w:rsidRPr="007F7799" w:rsidRDefault="00BE58EF" w:rsidP="007008A6">
            <w:pPr>
              <w:jc w:val="center"/>
              <w:rPr>
                <w:rFonts w:cs="Arial"/>
                <w:b/>
                <w:sz w:val="18"/>
                <w:szCs w:val="22"/>
                <w:lang w:val="sk-SK"/>
              </w:rPr>
            </w:pPr>
          </w:p>
          <w:p w14:paraId="1E7CD0B7" w14:textId="77777777" w:rsidR="00BE58EF" w:rsidRPr="007F7799" w:rsidRDefault="00BE58EF" w:rsidP="007008A6">
            <w:pPr>
              <w:jc w:val="center"/>
              <w:rPr>
                <w:rFonts w:cs="Arial"/>
                <w:b/>
                <w:sz w:val="18"/>
                <w:szCs w:val="22"/>
                <w:lang w:val="sk-SK"/>
              </w:rPr>
            </w:pPr>
            <w:r w:rsidRPr="007F7799">
              <w:rPr>
                <w:rFonts w:cs="Arial"/>
                <w:b/>
                <w:sz w:val="18"/>
                <w:szCs w:val="22"/>
                <w:lang w:val="sk-SK"/>
              </w:rPr>
              <w:t>(alebo dokončenej časti Diela v súlade s čl. 10.2 ZoD)</w:t>
            </w:r>
          </w:p>
        </w:tc>
        <w:tc>
          <w:tcPr>
            <w:tcW w:w="1564" w:type="dxa"/>
            <w:vAlign w:val="center"/>
          </w:tcPr>
          <w:p w14:paraId="355FB008" w14:textId="77777777" w:rsidR="00BE58EF" w:rsidRPr="007F7799" w:rsidRDefault="00BE58EF" w:rsidP="007008A6">
            <w:pPr>
              <w:jc w:val="center"/>
              <w:rPr>
                <w:rFonts w:cs="Arial"/>
                <w:sz w:val="18"/>
                <w:szCs w:val="22"/>
                <w:lang w:val="sk-SK"/>
              </w:rPr>
            </w:pPr>
            <w:r w:rsidRPr="007F7799">
              <w:rPr>
                <w:rFonts w:cs="Arial"/>
                <w:b/>
                <w:sz w:val="18"/>
                <w:szCs w:val="22"/>
                <w:lang w:val="sk-SK"/>
              </w:rPr>
              <w:t>Číslo zápisu:</w:t>
            </w:r>
          </w:p>
          <w:p w14:paraId="32F0FB8C" w14:textId="77777777" w:rsidR="00BE58EF" w:rsidRPr="007F7799" w:rsidRDefault="00BE58EF" w:rsidP="007008A6">
            <w:pPr>
              <w:jc w:val="center"/>
              <w:rPr>
                <w:rFonts w:cs="Arial"/>
                <w:sz w:val="18"/>
                <w:szCs w:val="22"/>
                <w:lang w:val="sk-SK"/>
              </w:rPr>
            </w:pPr>
          </w:p>
        </w:tc>
      </w:tr>
      <w:tr w:rsidR="00BE58EF" w:rsidRPr="007F7799" w14:paraId="42800753" w14:textId="77777777" w:rsidTr="00BE58EF">
        <w:trPr>
          <w:cantSplit/>
          <w:trHeight w:val="310"/>
        </w:trPr>
        <w:tc>
          <w:tcPr>
            <w:tcW w:w="2268" w:type="dxa"/>
            <w:vMerge w:val="restart"/>
            <w:tcBorders>
              <w:right w:val="single" w:sz="4" w:space="0" w:color="auto"/>
            </w:tcBorders>
            <w:vAlign w:val="center"/>
          </w:tcPr>
          <w:p w14:paraId="28BE6397" w14:textId="77777777" w:rsidR="00BE58EF" w:rsidRPr="007F7799" w:rsidRDefault="00BE58EF" w:rsidP="007008A6">
            <w:pPr>
              <w:rPr>
                <w:rFonts w:cs="Arial"/>
                <w:sz w:val="18"/>
                <w:szCs w:val="22"/>
                <w:lang w:val="sk-SK"/>
              </w:rPr>
            </w:pPr>
            <w:r w:rsidRPr="007F7799">
              <w:rPr>
                <w:rFonts w:cs="Arial"/>
                <w:b/>
                <w:sz w:val="18"/>
                <w:szCs w:val="22"/>
                <w:lang w:val="sk-SK"/>
              </w:rPr>
              <w:t>Dátum začatia preberacieho konania:</w:t>
            </w:r>
          </w:p>
          <w:p w14:paraId="2AFF6017" w14:textId="77777777" w:rsidR="00BE58EF" w:rsidRPr="007F7799" w:rsidRDefault="00BE58EF" w:rsidP="007008A6">
            <w:pPr>
              <w:rPr>
                <w:rFonts w:cs="Arial"/>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21609BB" w14:textId="77777777" w:rsidR="00BE58EF" w:rsidRPr="007F7799" w:rsidRDefault="00BE58EF" w:rsidP="007008A6">
            <w:pPr>
              <w:rPr>
                <w:rFonts w:cs="Arial"/>
                <w:i/>
                <w:sz w:val="18"/>
                <w:szCs w:val="22"/>
                <w:lang w:val="sk-SK"/>
              </w:rPr>
            </w:pPr>
            <w:r w:rsidRPr="007F7799">
              <w:rPr>
                <w:rFonts w:cs="Arial"/>
                <w:b/>
                <w:sz w:val="18"/>
                <w:szCs w:val="22"/>
                <w:lang w:val="sk-SK"/>
              </w:rPr>
              <w:t>Názov verejnej práce (Diela):</w:t>
            </w:r>
          </w:p>
        </w:tc>
      </w:tr>
      <w:tr w:rsidR="00BE58EF" w:rsidRPr="007F7799" w14:paraId="467383C8" w14:textId="77777777" w:rsidTr="00BE58EF">
        <w:trPr>
          <w:cantSplit/>
          <w:trHeight w:val="310"/>
        </w:trPr>
        <w:tc>
          <w:tcPr>
            <w:tcW w:w="2268" w:type="dxa"/>
            <w:vMerge/>
            <w:tcBorders>
              <w:right w:val="single" w:sz="4" w:space="0" w:color="auto"/>
            </w:tcBorders>
            <w:vAlign w:val="center"/>
          </w:tcPr>
          <w:p w14:paraId="44A5E46D" w14:textId="77777777" w:rsidR="00BE58EF" w:rsidRPr="007F7799" w:rsidRDefault="00BE58EF" w:rsidP="007008A6">
            <w:pPr>
              <w:rPr>
                <w:rFonts w:cs="Arial"/>
                <w:b/>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B390B4E" w14:textId="77777777" w:rsidR="00BE58EF" w:rsidRPr="007F7799" w:rsidRDefault="00BE58EF" w:rsidP="007008A6">
            <w:pPr>
              <w:rPr>
                <w:rFonts w:cs="Arial"/>
                <w:b/>
                <w:sz w:val="18"/>
                <w:szCs w:val="22"/>
                <w:lang w:val="sk-SK"/>
              </w:rPr>
            </w:pPr>
            <w:r w:rsidRPr="007F7799">
              <w:rPr>
                <w:rFonts w:cs="Arial"/>
                <w:b/>
                <w:sz w:val="18"/>
                <w:szCs w:val="22"/>
                <w:lang w:val="sk-SK"/>
              </w:rPr>
              <w:t>Názov dokončenej časti verejnej práce ( časti Diela):</w:t>
            </w:r>
          </w:p>
        </w:tc>
      </w:tr>
      <w:tr w:rsidR="00BE58EF" w:rsidRPr="007F7799" w14:paraId="2896B214" w14:textId="77777777" w:rsidTr="00BE58EF">
        <w:trPr>
          <w:trHeight w:val="461"/>
        </w:trPr>
        <w:tc>
          <w:tcPr>
            <w:tcW w:w="9640" w:type="dxa"/>
            <w:gridSpan w:val="8"/>
            <w:vAlign w:val="center"/>
          </w:tcPr>
          <w:p w14:paraId="58935E54" w14:textId="77777777" w:rsidR="00BE58EF" w:rsidRPr="007F7799" w:rsidRDefault="00BE58EF" w:rsidP="007008A6">
            <w:pPr>
              <w:rPr>
                <w:rFonts w:cs="Arial"/>
                <w:b/>
                <w:sz w:val="18"/>
                <w:szCs w:val="22"/>
                <w:lang w:val="sk-SK"/>
              </w:rPr>
            </w:pPr>
            <w:r w:rsidRPr="007F7799">
              <w:rPr>
                <w:rFonts w:cs="Arial"/>
                <w:b/>
                <w:sz w:val="18"/>
                <w:szCs w:val="22"/>
                <w:lang w:val="sk-SK"/>
              </w:rPr>
              <w:t xml:space="preserve">Účel a technický opis verejnej práce (Diela alebo časti Diela): </w:t>
            </w:r>
          </w:p>
        </w:tc>
      </w:tr>
      <w:tr w:rsidR="00BE58EF" w:rsidRPr="007F7799" w14:paraId="37BBD4DF" w14:textId="77777777" w:rsidTr="00BE58EF">
        <w:trPr>
          <w:cantSplit/>
          <w:trHeight w:val="521"/>
        </w:trPr>
        <w:tc>
          <w:tcPr>
            <w:tcW w:w="9640" w:type="dxa"/>
            <w:gridSpan w:val="8"/>
            <w:vAlign w:val="center"/>
          </w:tcPr>
          <w:p w14:paraId="383A82E1" w14:textId="77777777" w:rsidR="00BE58EF" w:rsidRPr="007F7799" w:rsidRDefault="00BE58EF" w:rsidP="007008A6">
            <w:pPr>
              <w:rPr>
                <w:rFonts w:cs="Arial"/>
                <w:b/>
                <w:sz w:val="18"/>
                <w:szCs w:val="22"/>
                <w:lang w:val="sk-SK"/>
              </w:rPr>
            </w:pPr>
            <w:r w:rsidRPr="007F7799">
              <w:rPr>
                <w:rFonts w:cs="Arial"/>
                <w:b/>
                <w:sz w:val="18"/>
                <w:szCs w:val="22"/>
                <w:lang w:val="sk-SK"/>
              </w:rPr>
              <w:t>Finančné prostriedky na verejnú prácu a podiel spolufinancovania z verejných zdrojov:</w:t>
            </w:r>
          </w:p>
        </w:tc>
      </w:tr>
      <w:tr w:rsidR="00BE58EF" w:rsidRPr="007F7799" w14:paraId="77D6AEA1" w14:textId="77777777" w:rsidTr="00BE58EF">
        <w:trPr>
          <w:cantSplit/>
        </w:trPr>
        <w:tc>
          <w:tcPr>
            <w:tcW w:w="9640" w:type="dxa"/>
            <w:gridSpan w:val="8"/>
            <w:vAlign w:val="center"/>
          </w:tcPr>
          <w:p w14:paraId="3BE22E67" w14:textId="77777777" w:rsidR="00BE58EF" w:rsidRPr="007F7799" w:rsidRDefault="00BE58EF" w:rsidP="007008A6">
            <w:pPr>
              <w:rPr>
                <w:rFonts w:cs="Arial"/>
                <w:b/>
                <w:sz w:val="18"/>
                <w:szCs w:val="22"/>
                <w:lang w:val="sk-SK"/>
              </w:rPr>
            </w:pPr>
            <w:r w:rsidRPr="007F7799">
              <w:rPr>
                <w:rFonts w:cs="Arial"/>
                <w:b/>
                <w:sz w:val="18"/>
                <w:szCs w:val="22"/>
                <w:lang w:val="sk-SK"/>
              </w:rPr>
              <w:t>Kapacity získané výstavbou:</w:t>
            </w:r>
          </w:p>
          <w:p w14:paraId="6F1AF284" w14:textId="77777777" w:rsidR="00BE58EF" w:rsidRPr="007F7799" w:rsidRDefault="00BE58EF" w:rsidP="007008A6">
            <w:pPr>
              <w:rPr>
                <w:rFonts w:cs="Arial"/>
                <w:b/>
                <w:sz w:val="18"/>
                <w:szCs w:val="22"/>
                <w:lang w:val="sk-SK"/>
              </w:rPr>
            </w:pPr>
            <w:r w:rsidRPr="007F7799">
              <w:rPr>
                <w:rFonts w:cs="Arial"/>
                <w:b/>
                <w:sz w:val="18"/>
                <w:szCs w:val="22"/>
                <w:lang w:val="sk-SK"/>
              </w:rPr>
              <w:t xml:space="preserve">  </w:t>
            </w:r>
          </w:p>
        </w:tc>
      </w:tr>
      <w:tr w:rsidR="00BE58EF" w:rsidRPr="007F7799" w14:paraId="2808CFE8" w14:textId="77777777" w:rsidTr="00BE58EF">
        <w:trPr>
          <w:cantSplit/>
          <w:trHeight w:val="515"/>
        </w:trPr>
        <w:tc>
          <w:tcPr>
            <w:tcW w:w="4960" w:type="dxa"/>
            <w:gridSpan w:val="4"/>
            <w:vAlign w:val="center"/>
          </w:tcPr>
          <w:p w14:paraId="01F66049" w14:textId="77777777" w:rsidR="00BE58EF" w:rsidRPr="007F7799" w:rsidRDefault="00BE58EF" w:rsidP="007008A6">
            <w:pPr>
              <w:rPr>
                <w:rFonts w:cs="Arial"/>
                <w:b/>
                <w:sz w:val="18"/>
                <w:szCs w:val="22"/>
                <w:lang w:val="sk-SK"/>
              </w:rPr>
            </w:pPr>
            <w:r w:rsidRPr="007F7799">
              <w:rPr>
                <w:rFonts w:cs="Arial"/>
                <w:b/>
                <w:sz w:val="18"/>
                <w:szCs w:val="22"/>
                <w:lang w:val="sk-SK"/>
              </w:rPr>
              <w:t xml:space="preserve">Zodpovedný stavbyvedúci: </w:t>
            </w:r>
          </w:p>
          <w:p w14:paraId="63D8857E" w14:textId="77777777" w:rsidR="00BE58EF" w:rsidRPr="007F7799" w:rsidRDefault="00BE58EF" w:rsidP="007008A6">
            <w:pPr>
              <w:rPr>
                <w:rFonts w:cs="Arial"/>
                <w:b/>
                <w:sz w:val="18"/>
                <w:szCs w:val="22"/>
                <w:lang w:val="sk-SK"/>
              </w:rPr>
            </w:pPr>
          </w:p>
        </w:tc>
        <w:tc>
          <w:tcPr>
            <w:tcW w:w="4680" w:type="dxa"/>
            <w:gridSpan w:val="4"/>
            <w:vAlign w:val="center"/>
          </w:tcPr>
          <w:p w14:paraId="04861CBA" w14:textId="77777777" w:rsidR="00BE58EF" w:rsidRPr="007F7799" w:rsidRDefault="00BE58EF" w:rsidP="007008A6">
            <w:pPr>
              <w:rPr>
                <w:rFonts w:cs="Arial"/>
                <w:sz w:val="18"/>
                <w:szCs w:val="22"/>
                <w:lang w:val="sk-SK"/>
              </w:rPr>
            </w:pPr>
            <w:r w:rsidRPr="007F7799">
              <w:rPr>
                <w:rFonts w:cs="Arial"/>
                <w:b/>
                <w:sz w:val="18"/>
                <w:szCs w:val="22"/>
                <w:lang w:val="sk-SK"/>
              </w:rPr>
              <w:t>Zhotoviteľ:</w:t>
            </w:r>
            <w:r w:rsidRPr="007F7799">
              <w:rPr>
                <w:rFonts w:cs="Arial"/>
                <w:sz w:val="18"/>
                <w:szCs w:val="22"/>
                <w:lang w:val="sk-SK"/>
              </w:rPr>
              <w:t xml:space="preserve"> </w:t>
            </w:r>
          </w:p>
        </w:tc>
      </w:tr>
      <w:tr w:rsidR="00BE58EF" w:rsidRPr="007F7799" w14:paraId="3E5A24B7" w14:textId="77777777" w:rsidTr="00BE58EF">
        <w:tc>
          <w:tcPr>
            <w:tcW w:w="4960" w:type="dxa"/>
            <w:gridSpan w:val="4"/>
            <w:vAlign w:val="center"/>
          </w:tcPr>
          <w:p w14:paraId="751CC3EE" w14:textId="77777777" w:rsidR="00BE58EF" w:rsidRPr="007F7799" w:rsidRDefault="00BE58EF" w:rsidP="007008A6">
            <w:pPr>
              <w:rPr>
                <w:rFonts w:cs="Arial"/>
                <w:sz w:val="18"/>
                <w:szCs w:val="22"/>
                <w:lang w:val="sk-SK"/>
              </w:rPr>
            </w:pPr>
            <w:r w:rsidRPr="007F7799">
              <w:rPr>
                <w:rFonts w:cs="Arial"/>
                <w:b/>
                <w:sz w:val="18"/>
                <w:szCs w:val="22"/>
                <w:lang w:val="sk-SK"/>
              </w:rPr>
              <w:t xml:space="preserve">Projektant </w:t>
            </w:r>
            <w:r w:rsidRPr="007F7799">
              <w:rPr>
                <w:rFonts w:cs="Arial"/>
                <w:sz w:val="18"/>
                <w:szCs w:val="22"/>
                <w:lang w:val="sk-SK"/>
              </w:rPr>
              <w:t xml:space="preserve">(spracovateľ </w:t>
            </w:r>
            <w:r w:rsidRPr="007F7799">
              <w:rPr>
                <w:rFonts w:cs="Arial"/>
                <w:b/>
                <w:sz w:val="18"/>
                <w:szCs w:val="22"/>
                <w:lang w:val="sk-SK"/>
              </w:rPr>
              <w:t xml:space="preserve"> </w:t>
            </w:r>
            <w:r w:rsidRPr="007F7799">
              <w:rPr>
                <w:rFonts w:cs="Arial"/>
                <w:sz w:val="18"/>
                <w:szCs w:val="22"/>
                <w:lang w:val="sk-SK"/>
              </w:rPr>
              <w:t>projektovej dokumentácie</w:t>
            </w:r>
            <w:r w:rsidRPr="007F7799">
              <w:rPr>
                <w:rFonts w:cs="Arial"/>
                <w:b/>
                <w:sz w:val="18"/>
                <w:szCs w:val="22"/>
                <w:lang w:val="sk-SK"/>
              </w:rPr>
              <w:t xml:space="preserve"> </w:t>
            </w:r>
            <w:r w:rsidRPr="007F7799">
              <w:rPr>
                <w:rFonts w:cs="Arial"/>
                <w:sz w:val="18"/>
                <w:szCs w:val="22"/>
                <w:lang w:val="sk-SK"/>
              </w:rPr>
              <w:t>)</w:t>
            </w:r>
            <w:r w:rsidRPr="007F7799">
              <w:rPr>
                <w:rFonts w:cs="Arial"/>
                <w:b/>
                <w:sz w:val="18"/>
                <w:szCs w:val="22"/>
                <w:lang w:val="sk-SK"/>
              </w:rPr>
              <w:t>:</w:t>
            </w:r>
          </w:p>
          <w:p w14:paraId="6B957AB1" w14:textId="77777777" w:rsidR="00BE58EF" w:rsidRPr="007F7799" w:rsidRDefault="00BE58EF" w:rsidP="007008A6">
            <w:pPr>
              <w:rPr>
                <w:rFonts w:cs="Arial"/>
                <w:sz w:val="18"/>
                <w:szCs w:val="22"/>
                <w:lang w:val="sk-SK"/>
              </w:rPr>
            </w:pPr>
          </w:p>
        </w:tc>
        <w:tc>
          <w:tcPr>
            <w:tcW w:w="4680" w:type="dxa"/>
            <w:gridSpan w:val="4"/>
            <w:vAlign w:val="center"/>
          </w:tcPr>
          <w:p w14:paraId="6090D49B" w14:textId="77777777" w:rsidR="00BE58EF" w:rsidRPr="007F7799" w:rsidRDefault="00BE58EF" w:rsidP="007008A6">
            <w:pPr>
              <w:rPr>
                <w:rFonts w:cs="Arial"/>
                <w:b/>
                <w:sz w:val="18"/>
                <w:szCs w:val="22"/>
                <w:lang w:val="sk-SK"/>
              </w:rPr>
            </w:pPr>
            <w:r w:rsidRPr="007F7799">
              <w:rPr>
                <w:rFonts w:cs="Arial"/>
                <w:b/>
                <w:sz w:val="18"/>
                <w:szCs w:val="22"/>
                <w:lang w:val="sk-SK"/>
              </w:rPr>
              <w:t xml:space="preserve">Projektanti ucelených častí </w:t>
            </w:r>
            <w:r w:rsidRPr="007F7799">
              <w:rPr>
                <w:rFonts w:cs="Arial"/>
                <w:sz w:val="18"/>
                <w:szCs w:val="22"/>
                <w:lang w:val="sk-SK"/>
              </w:rPr>
              <w:t>(spracovateľ projektovej dokumentácie ucelených častí)</w:t>
            </w:r>
            <w:r w:rsidRPr="007F7799">
              <w:rPr>
                <w:rFonts w:cs="Arial"/>
                <w:b/>
                <w:sz w:val="18"/>
                <w:szCs w:val="22"/>
                <w:lang w:val="sk-SK"/>
              </w:rPr>
              <w:t xml:space="preserve">: </w:t>
            </w:r>
          </w:p>
          <w:p w14:paraId="2F392556" w14:textId="77777777" w:rsidR="00BE58EF" w:rsidRPr="007F7799" w:rsidRDefault="00BE58EF" w:rsidP="007008A6">
            <w:pPr>
              <w:pStyle w:val="Hlavika"/>
              <w:rPr>
                <w:rFonts w:cs="Arial"/>
                <w:sz w:val="18"/>
                <w:szCs w:val="22"/>
                <w:lang w:val="sk-SK"/>
              </w:rPr>
            </w:pPr>
          </w:p>
        </w:tc>
      </w:tr>
      <w:tr w:rsidR="00BE58EF" w:rsidRPr="007F7799" w14:paraId="5CFC60AA" w14:textId="77777777" w:rsidTr="00BE58EF">
        <w:tc>
          <w:tcPr>
            <w:tcW w:w="9640" w:type="dxa"/>
            <w:gridSpan w:val="8"/>
            <w:vAlign w:val="center"/>
          </w:tcPr>
          <w:p w14:paraId="233F5D78" w14:textId="77777777" w:rsidR="00BE58EF" w:rsidRPr="007F7799" w:rsidRDefault="00BE58EF" w:rsidP="007008A6">
            <w:pPr>
              <w:rPr>
                <w:rFonts w:cs="Arial"/>
                <w:b/>
                <w:sz w:val="18"/>
                <w:szCs w:val="22"/>
                <w:lang w:val="sk-SK"/>
              </w:rPr>
            </w:pPr>
            <w:r w:rsidRPr="007F7799">
              <w:rPr>
                <w:rFonts w:cs="Arial"/>
                <w:b/>
                <w:sz w:val="18"/>
                <w:szCs w:val="22"/>
                <w:lang w:val="sk-SK"/>
              </w:rPr>
              <w:t>Stavebnotechnický dozor (ak bol stavebníkom ustanovený):</w:t>
            </w:r>
          </w:p>
          <w:p w14:paraId="50F18807" w14:textId="77777777" w:rsidR="00BE58EF" w:rsidRPr="007F7799" w:rsidRDefault="00BE58EF" w:rsidP="007008A6">
            <w:pPr>
              <w:rPr>
                <w:rFonts w:cs="Arial"/>
                <w:sz w:val="18"/>
                <w:szCs w:val="22"/>
                <w:lang w:val="sk-SK"/>
              </w:rPr>
            </w:pPr>
          </w:p>
        </w:tc>
      </w:tr>
      <w:tr w:rsidR="00BE58EF" w:rsidRPr="007F7799" w14:paraId="1BD9C4FE" w14:textId="77777777" w:rsidTr="00BE58EF">
        <w:tc>
          <w:tcPr>
            <w:tcW w:w="9640" w:type="dxa"/>
            <w:gridSpan w:val="8"/>
            <w:vAlign w:val="center"/>
          </w:tcPr>
          <w:p w14:paraId="591537B7"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Stavebné povolenie číslo:</w:t>
            </w:r>
            <w:r w:rsidRPr="007F7799">
              <w:rPr>
                <w:rFonts w:cs="Arial"/>
                <w:sz w:val="18"/>
                <w:szCs w:val="22"/>
                <w:lang w:val="sk-SK"/>
              </w:rPr>
              <w:t xml:space="preserve">                                                      </w:t>
            </w:r>
            <w:r w:rsidRPr="007F7799">
              <w:rPr>
                <w:rFonts w:cs="Arial"/>
                <w:b/>
                <w:sz w:val="18"/>
                <w:szCs w:val="22"/>
                <w:lang w:val="sk-SK"/>
              </w:rPr>
              <w:t>zo dňa:</w:t>
            </w:r>
            <w:r w:rsidRPr="007F7799">
              <w:rPr>
                <w:rFonts w:cs="Arial"/>
                <w:sz w:val="18"/>
                <w:szCs w:val="22"/>
                <w:lang w:val="sk-SK"/>
              </w:rPr>
              <w:t xml:space="preserve">                    </w:t>
            </w:r>
            <w:r w:rsidRPr="007F7799">
              <w:rPr>
                <w:rFonts w:cs="Arial"/>
                <w:b/>
                <w:sz w:val="18"/>
                <w:szCs w:val="22"/>
                <w:lang w:val="sk-SK"/>
              </w:rPr>
              <w:t xml:space="preserve">vydal:  </w:t>
            </w:r>
          </w:p>
          <w:p w14:paraId="1E075F25" w14:textId="77777777" w:rsidR="00BE58EF" w:rsidRPr="007F7799" w:rsidRDefault="00BE58EF" w:rsidP="007008A6">
            <w:pPr>
              <w:tabs>
                <w:tab w:val="left" w:pos="4931"/>
                <w:tab w:val="left" w:pos="6551"/>
              </w:tabs>
              <w:rPr>
                <w:rFonts w:cs="Arial"/>
                <w:sz w:val="18"/>
                <w:szCs w:val="22"/>
                <w:lang w:val="sk-SK"/>
              </w:rPr>
            </w:pPr>
          </w:p>
        </w:tc>
      </w:tr>
      <w:tr w:rsidR="00BE58EF" w:rsidRPr="007F7799" w14:paraId="60D77580" w14:textId="77777777" w:rsidTr="00BE58EF">
        <w:trPr>
          <w:cantSplit/>
        </w:trPr>
        <w:tc>
          <w:tcPr>
            <w:tcW w:w="9640" w:type="dxa"/>
            <w:gridSpan w:val="8"/>
            <w:vAlign w:val="center"/>
          </w:tcPr>
          <w:p w14:paraId="0C6700BE"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Zmena stavebného povolenia číslo:</w:t>
            </w:r>
            <w:r w:rsidRPr="007F7799">
              <w:rPr>
                <w:rFonts w:cs="Arial"/>
                <w:b/>
                <w:sz w:val="18"/>
                <w:szCs w:val="22"/>
                <w:lang w:val="sk-SK"/>
              </w:rPr>
              <w:tab/>
              <w:t>zo dňa:</w:t>
            </w:r>
            <w:r w:rsidRPr="007F7799">
              <w:rPr>
                <w:rFonts w:cs="Arial"/>
                <w:b/>
                <w:sz w:val="18"/>
                <w:szCs w:val="22"/>
                <w:lang w:val="sk-SK"/>
              </w:rPr>
              <w:tab/>
              <w:t>vydal:</w:t>
            </w:r>
          </w:p>
          <w:p w14:paraId="669442E7"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0B0FAE88" w14:textId="77777777" w:rsidTr="00BE58EF">
        <w:trPr>
          <w:cantSplit/>
        </w:trPr>
        <w:tc>
          <w:tcPr>
            <w:tcW w:w="9640" w:type="dxa"/>
            <w:gridSpan w:val="8"/>
            <w:vAlign w:val="center"/>
          </w:tcPr>
          <w:p w14:paraId="44C3AAAF"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 xml:space="preserve">Protokol o štátnej expertíze </w:t>
            </w:r>
            <w:r w:rsidRPr="007F7799">
              <w:rPr>
                <w:rFonts w:cs="Arial"/>
                <w:b/>
                <w:sz w:val="18"/>
                <w:szCs w:val="22"/>
                <w:lang w:val="sk-SK"/>
              </w:rPr>
              <w:tab/>
              <w:t>zo dňa:</w:t>
            </w:r>
            <w:r w:rsidRPr="007F7799">
              <w:rPr>
                <w:rFonts w:cs="Arial"/>
                <w:b/>
                <w:sz w:val="18"/>
                <w:szCs w:val="22"/>
                <w:lang w:val="sk-SK"/>
              </w:rPr>
              <w:tab/>
              <w:t>číslo:</w:t>
            </w:r>
          </w:p>
          <w:p w14:paraId="2177C6BB"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69224BE9" w14:textId="77777777" w:rsidTr="00BE58EF">
        <w:trPr>
          <w:cantSplit/>
        </w:trPr>
        <w:tc>
          <w:tcPr>
            <w:tcW w:w="9640" w:type="dxa"/>
            <w:gridSpan w:val="8"/>
            <w:vAlign w:val="center"/>
          </w:tcPr>
          <w:p w14:paraId="73A74C87" w14:textId="77777777" w:rsidR="00BE58EF" w:rsidRPr="007F7799" w:rsidRDefault="00BE58EF" w:rsidP="007008A6">
            <w:pPr>
              <w:rPr>
                <w:rFonts w:cs="Arial"/>
                <w:b/>
                <w:sz w:val="18"/>
                <w:szCs w:val="22"/>
                <w:lang w:val="sk-SK"/>
              </w:rPr>
            </w:pPr>
            <w:r w:rsidRPr="007F7799">
              <w:rPr>
                <w:rFonts w:cs="Arial"/>
                <w:b/>
                <w:sz w:val="18"/>
                <w:szCs w:val="22"/>
                <w:lang w:val="sk-SK"/>
              </w:rPr>
              <w:t xml:space="preserve">Zmluva o Dielo podľa Obchodného zákonníka zo dňa..........................,číslo......:                                          </w:t>
            </w:r>
          </w:p>
          <w:p w14:paraId="742FCEED" w14:textId="77777777" w:rsidR="00BE58EF" w:rsidRPr="007F7799" w:rsidRDefault="00BE58EF" w:rsidP="007008A6">
            <w:pPr>
              <w:rPr>
                <w:rFonts w:cs="Arial"/>
                <w:sz w:val="18"/>
                <w:szCs w:val="22"/>
                <w:lang w:val="sk-SK"/>
              </w:rPr>
            </w:pPr>
            <w:r w:rsidRPr="007F7799">
              <w:rPr>
                <w:rFonts w:cs="Arial"/>
                <w:b/>
                <w:sz w:val="18"/>
                <w:szCs w:val="22"/>
                <w:lang w:val="sk-SK"/>
              </w:rPr>
              <w:t xml:space="preserve">                                                                                                                     vrátane.....................................dodatkov  </w:t>
            </w:r>
          </w:p>
        </w:tc>
      </w:tr>
      <w:tr w:rsidR="00BE58EF" w:rsidRPr="007F7799" w14:paraId="3E754783" w14:textId="77777777" w:rsidTr="00BE58EF">
        <w:tc>
          <w:tcPr>
            <w:tcW w:w="3306" w:type="dxa"/>
            <w:gridSpan w:val="3"/>
            <w:tcBorders>
              <w:bottom w:val="nil"/>
            </w:tcBorders>
            <w:vAlign w:val="center"/>
          </w:tcPr>
          <w:p w14:paraId="63C7268C" w14:textId="77777777" w:rsidR="00BE58EF" w:rsidRPr="007F7799" w:rsidRDefault="00BE58EF" w:rsidP="007008A6">
            <w:pPr>
              <w:rPr>
                <w:rFonts w:cs="Arial"/>
                <w:b/>
                <w:sz w:val="18"/>
                <w:szCs w:val="22"/>
                <w:lang w:val="sk-SK"/>
              </w:rPr>
            </w:pPr>
            <w:r w:rsidRPr="007F7799">
              <w:rPr>
                <w:rFonts w:cs="Arial"/>
                <w:b/>
                <w:sz w:val="18"/>
                <w:szCs w:val="22"/>
                <w:lang w:val="sk-SK"/>
              </w:rPr>
              <w:t>Dátum začatia prác podľa čl. 8.1 Zmluvy:</w:t>
            </w:r>
          </w:p>
          <w:p w14:paraId="6A1EC131" w14:textId="77777777" w:rsidR="00BE58EF" w:rsidRPr="007F7799" w:rsidRDefault="00BE58EF" w:rsidP="007008A6">
            <w:pPr>
              <w:rPr>
                <w:rFonts w:cs="Arial"/>
                <w:sz w:val="18"/>
                <w:szCs w:val="22"/>
                <w:lang w:val="sk-SK"/>
              </w:rPr>
            </w:pPr>
          </w:p>
        </w:tc>
        <w:tc>
          <w:tcPr>
            <w:tcW w:w="3070" w:type="dxa"/>
            <w:gridSpan w:val="2"/>
            <w:tcBorders>
              <w:bottom w:val="nil"/>
            </w:tcBorders>
            <w:vAlign w:val="center"/>
          </w:tcPr>
          <w:p w14:paraId="38E66A10" w14:textId="77777777" w:rsidR="00BE58EF" w:rsidRPr="007F7799" w:rsidRDefault="00BE58EF" w:rsidP="007008A6">
            <w:pPr>
              <w:rPr>
                <w:rFonts w:cs="Arial"/>
                <w:b/>
                <w:sz w:val="18"/>
                <w:szCs w:val="22"/>
                <w:lang w:val="sk-SK"/>
              </w:rPr>
            </w:pPr>
            <w:r w:rsidRPr="007F7799">
              <w:rPr>
                <w:rFonts w:cs="Arial"/>
                <w:b/>
                <w:sz w:val="18"/>
                <w:szCs w:val="22"/>
                <w:lang w:val="sk-SK"/>
              </w:rPr>
              <w:t>Dátum skutočného začatia prác:</w:t>
            </w:r>
          </w:p>
          <w:p w14:paraId="7A7FCBEA" w14:textId="77777777" w:rsidR="00BE58EF" w:rsidRPr="007F7799" w:rsidRDefault="00BE58EF" w:rsidP="007008A6">
            <w:pPr>
              <w:rPr>
                <w:rFonts w:cs="Arial"/>
                <w:b/>
                <w:sz w:val="18"/>
                <w:szCs w:val="22"/>
                <w:lang w:val="sk-SK"/>
              </w:rPr>
            </w:pPr>
          </w:p>
        </w:tc>
        <w:tc>
          <w:tcPr>
            <w:tcW w:w="3264" w:type="dxa"/>
            <w:gridSpan w:val="3"/>
            <w:tcBorders>
              <w:bottom w:val="nil"/>
            </w:tcBorders>
            <w:vAlign w:val="center"/>
          </w:tcPr>
          <w:p w14:paraId="13BEC3A0" w14:textId="77777777" w:rsidR="00BE58EF" w:rsidRPr="007F7799" w:rsidRDefault="00BE58EF" w:rsidP="007008A6">
            <w:pPr>
              <w:rPr>
                <w:rFonts w:cs="Arial"/>
                <w:b/>
                <w:sz w:val="18"/>
                <w:szCs w:val="22"/>
                <w:lang w:val="sk-SK"/>
              </w:rPr>
            </w:pPr>
            <w:r w:rsidRPr="007F7799">
              <w:rPr>
                <w:rFonts w:cs="Arial"/>
                <w:b/>
                <w:sz w:val="18"/>
                <w:szCs w:val="22"/>
                <w:lang w:val="sk-SK"/>
              </w:rPr>
              <w:t>Dátum dokončenia prác podľa Zmluvy:</w:t>
            </w:r>
          </w:p>
          <w:p w14:paraId="18638F18" w14:textId="77777777" w:rsidR="00BE58EF" w:rsidRPr="007F7799" w:rsidRDefault="00BE58EF" w:rsidP="007008A6">
            <w:pPr>
              <w:rPr>
                <w:rFonts w:cs="Arial"/>
                <w:sz w:val="18"/>
                <w:szCs w:val="22"/>
                <w:lang w:val="sk-SK"/>
              </w:rPr>
            </w:pPr>
          </w:p>
        </w:tc>
      </w:tr>
      <w:tr w:rsidR="00BE58EF" w:rsidRPr="007F7799" w14:paraId="04234E16" w14:textId="77777777" w:rsidTr="00BE58EF">
        <w:tc>
          <w:tcPr>
            <w:tcW w:w="9640" w:type="dxa"/>
            <w:gridSpan w:val="8"/>
            <w:tcBorders>
              <w:bottom w:val="nil"/>
            </w:tcBorders>
            <w:vAlign w:val="center"/>
          </w:tcPr>
          <w:p w14:paraId="3445447B" w14:textId="77777777" w:rsidR="00BE58EF" w:rsidRPr="007F7799" w:rsidRDefault="00BE58EF" w:rsidP="007008A6">
            <w:pPr>
              <w:rPr>
                <w:rFonts w:cs="Arial"/>
                <w:sz w:val="18"/>
                <w:szCs w:val="22"/>
                <w:lang w:val="sk-SK"/>
              </w:rPr>
            </w:pPr>
            <w:r w:rsidRPr="007F7799">
              <w:rPr>
                <w:rFonts w:cs="Arial"/>
                <w:b/>
                <w:sz w:val="18"/>
                <w:szCs w:val="22"/>
                <w:lang w:val="sk-SK"/>
              </w:rPr>
              <w:t>Dôvody nedodržania lehôt začatia a dokončenia Diela alebo časti Diela:</w:t>
            </w:r>
          </w:p>
          <w:p w14:paraId="6060FEFE" w14:textId="77777777" w:rsidR="00BE58EF" w:rsidRPr="007F7799" w:rsidRDefault="00BE58EF" w:rsidP="007008A6">
            <w:pPr>
              <w:pStyle w:val="Hlavika"/>
              <w:rPr>
                <w:rFonts w:cs="Arial"/>
                <w:sz w:val="18"/>
                <w:szCs w:val="22"/>
                <w:lang w:val="sk-SK"/>
              </w:rPr>
            </w:pPr>
          </w:p>
        </w:tc>
      </w:tr>
      <w:tr w:rsidR="00BE58EF" w:rsidRPr="007F7799" w14:paraId="13982547"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977667A" w14:textId="77777777" w:rsidR="00BE58EF" w:rsidRPr="007F7799" w:rsidRDefault="00BE58EF" w:rsidP="007008A6">
            <w:pPr>
              <w:rPr>
                <w:rFonts w:cs="Arial"/>
                <w:b/>
                <w:sz w:val="18"/>
                <w:szCs w:val="22"/>
                <w:lang w:val="sk-SK"/>
              </w:rPr>
            </w:pPr>
            <w:r w:rsidRPr="007F7799">
              <w:rPr>
                <w:rFonts w:cs="Arial"/>
                <w:b/>
                <w:sz w:val="18"/>
                <w:szCs w:val="22"/>
                <w:lang w:val="sk-SK"/>
              </w:rPr>
              <w:t>Odchýlky od dokumentácie overenej stavebným úradom a ich dôvody:</w:t>
            </w:r>
          </w:p>
          <w:p w14:paraId="54A330E8" w14:textId="77777777" w:rsidR="00BE58EF" w:rsidRPr="007F7799" w:rsidRDefault="00BE58EF" w:rsidP="007008A6">
            <w:pPr>
              <w:rPr>
                <w:rFonts w:cs="Arial"/>
                <w:b/>
                <w:sz w:val="18"/>
                <w:szCs w:val="22"/>
                <w:lang w:val="sk-SK"/>
              </w:rPr>
            </w:pPr>
          </w:p>
        </w:tc>
      </w:tr>
      <w:tr w:rsidR="00BE58EF" w:rsidRPr="007F7799" w14:paraId="15D788DD"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EDAC4F9" w14:textId="77777777" w:rsidR="00BE58EF" w:rsidRPr="007F7799" w:rsidRDefault="00BE58EF" w:rsidP="007008A6">
            <w:pPr>
              <w:rPr>
                <w:rFonts w:cs="Arial"/>
                <w:b/>
                <w:sz w:val="18"/>
                <w:szCs w:val="22"/>
                <w:lang w:val="sk-SK"/>
              </w:rPr>
            </w:pPr>
            <w:r w:rsidRPr="007F7799">
              <w:rPr>
                <w:rFonts w:cs="Arial"/>
                <w:b/>
                <w:sz w:val="18"/>
                <w:szCs w:val="22"/>
                <w:lang w:val="sk-SK"/>
              </w:rPr>
              <w:t>Uplatnený systém zmluvných a technických podmienok pri realizácií verejnej práce:</w:t>
            </w:r>
          </w:p>
          <w:p w14:paraId="39C3566E" w14:textId="77777777" w:rsidR="00BE58EF" w:rsidRPr="007F7799" w:rsidRDefault="00BE58EF" w:rsidP="007008A6">
            <w:pPr>
              <w:rPr>
                <w:rFonts w:cs="Arial"/>
                <w:b/>
                <w:sz w:val="18"/>
                <w:szCs w:val="22"/>
                <w:lang w:val="sk-SK"/>
              </w:rPr>
            </w:pPr>
          </w:p>
        </w:tc>
      </w:tr>
      <w:tr w:rsidR="00BE58EF" w:rsidRPr="007F7799" w14:paraId="3B4C8900"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8AA4408" w14:textId="77777777" w:rsidR="00BE58EF" w:rsidRPr="007F7799" w:rsidRDefault="00BE58EF" w:rsidP="007008A6">
            <w:pPr>
              <w:rPr>
                <w:rFonts w:cs="Arial"/>
                <w:b/>
                <w:sz w:val="18"/>
                <w:szCs w:val="22"/>
                <w:lang w:val="sk-SK"/>
              </w:rPr>
            </w:pPr>
            <w:r w:rsidRPr="007F7799">
              <w:rPr>
                <w:rFonts w:cs="Arial"/>
                <w:b/>
                <w:sz w:val="18"/>
                <w:szCs w:val="22"/>
                <w:lang w:val="sk-SK"/>
              </w:rPr>
              <w:t>Podmienky skúšobnej prevádzky stavby (verejnej práce):</w:t>
            </w:r>
          </w:p>
          <w:p w14:paraId="07008DCC" w14:textId="77777777" w:rsidR="00BE58EF" w:rsidRPr="007F7799" w:rsidRDefault="00BE58EF" w:rsidP="007008A6">
            <w:pPr>
              <w:rPr>
                <w:rFonts w:cs="Arial"/>
                <w:b/>
                <w:sz w:val="18"/>
                <w:szCs w:val="22"/>
                <w:lang w:val="sk-SK"/>
              </w:rPr>
            </w:pPr>
          </w:p>
        </w:tc>
      </w:tr>
      <w:tr w:rsidR="00BE58EF" w:rsidRPr="007F7799" w14:paraId="69A270B7"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230A031" w14:textId="77777777" w:rsidR="00BE58EF" w:rsidRPr="007F7799" w:rsidRDefault="00BE58EF" w:rsidP="007008A6">
            <w:pPr>
              <w:rPr>
                <w:rFonts w:cs="Arial"/>
                <w:b/>
                <w:sz w:val="18"/>
                <w:szCs w:val="22"/>
                <w:lang w:val="sk-SK"/>
              </w:rPr>
            </w:pPr>
            <w:r w:rsidRPr="007F7799">
              <w:rPr>
                <w:rFonts w:cs="Arial"/>
                <w:b/>
                <w:sz w:val="18"/>
                <w:szCs w:val="22"/>
                <w:lang w:val="sk-SK"/>
              </w:rPr>
              <w:t xml:space="preserve">Zhodnotenie kvality preberanej verejnej práce ( Diela alebo dokončenej časti Diela) stavebníkom (preberajúcim) </w:t>
            </w:r>
          </w:p>
          <w:p w14:paraId="1E7E2D74" w14:textId="77777777" w:rsidR="00BE58EF" w:rsidRPr="007F7799" w:rsidRDefault="00BE58EF" w:rsidP="007008A6">
            <w:pPr>
              <w:rPr>
                <w:rFonts w:cs="Arial"/>
                <w:b/>
                <w:sz w:val="18"/>
                <w:szCs w:val="22"/>
                <w:lang w:val="sk-SK"/>
              </w:rPr>
            </w:pPr>
          </w:p>
        </w:tc>
      </w:tr>
      <w:tr w:rsidR="00BE58EF" w:rsidRPr="007F7799" w14:paraId="7BC896CB"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17CB0874" w14:textId="77777777" w:rsidR="00BE58EF" w:rsidRPr="007F7799" w:rsidRDefault="00BE58EF" w:rsidP="007008A6">
            <w:pPr>
              <w:rPr>
                <w:rFonts w:cs="Arial"/>
                <w:b/>
                <w:sz w:val="18"/>
                <w:szCs w:val="22"/>
                <w:lang w:val="sk-SK"/>
              </w:rPr>
            </w:pPr>
            <w:r w:rsidRPr="007F7799">
              <w:rPr>
                <w:rFonts w:cs="Arial"/>
                <w:b/>
                <w:sz w:val="18"/>
                <w:szCs w:val="22"/>
                <w:lang w:val="sk-SK"/>
              </w:rPr>
              <w:t>Súpis vád a nedorobkov zrejmých pri odovzdaní a prevzatí Diela alebo dokončenej časti Diela:</w:t>
            </w:r>
          </w:p>
          <w:p w14:paraId="63101A2A" w14:textId="77777777" w:rsidR="00BE58EF" w:rsidRPr="007F7799" w:rsidRDefault="00BE58EF" w:rsidP="007008A6">
            <w:pPr>
              <w:rPr>
                <w:rFonts w:cs="Arial"/>
                <w:sz w:val="18"/>
                <w:szCs w:val="22"/>
                <w:lang w:val="sk-SK"/>
              </w:rPr>
            </w:pPr>
          </w:p>
        </w:tc>
      </w:tr>
      <w:tr w:rsidR="00BE58EF" w:rsidRPr="007F7799" w14:paraId="1F933605"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94DEC45" w14:textId="77777777" w:rsidR="00BE58EF" w:rsidRPr="007F7799" w:rsidRDefault="00BE58EF" w:rsidP="007008A6">
            <w:pPr>
              <w:rPr>
                <w:rFonts w:cs="Arial"/>
                <w:b/>
                <w:sz w:val="18"/>
                <w:szCs w:val="22"/>
                <w:lang w:val="sk-SK"/>
              </w:rPr>
            </w:pPr>
            <w:r w:rsidRPr="007F7799">
              <w:rPr>
                <w:rFonts w:cs="Arial"/>
                <w:b/>
                <w:sz w:val="18"/>
                <w:szCs w:val="22"/>
                <w:lang w:val="sk-SK"/>
              </w:rPr>
              <w:t>Dohoda o opatreniach a lehotách na odstránenie vád a nedorobkov na Diele alebo na časti Diela:</w:t>
            </w:r>
          </w:p>
          <w:p w14:paraId="1D6DFD18" w14:textId="77777777" w:rsidR="00BE58EF" w:rsidRPr="007F7799" w:rsidRDefault="00BE58EF" w:rsidP="007008A6">
            <w:pPr>
              <w:rPr>
                <w:rFonts w:cs="Arial"/>
                <w:sz w:val="18"/>
                <w:szCs w:val="22"/>
                <w:lang w:val="sk-SK"/>
              </w:rPr>
            </w:pPr>
          </w:p>
        </w:tc>
      </w:tr>
      <w:tr w:rsidR="00BE58EF" w:rsidRPr="007F7799" w14:paraId="4A19C7CF"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6D8C2F69" w14:textId="77777777" w:rsidR="00BE58EF" w:rsidRPr="007F7799" w:rsidRDefault="00BE58EF" w:rsidP="007008A6">
            <w:pPr>
              <w:rPr>
                <w:rFonts w:cs="Arial"/>
                <w:b/>
                <w:sz w:val="18"/>
                <w:szCs w:val="22"/>
                <w:lang w:val="sk-SK"/>
              </w:rPr>
            </w:pPr>
            <w:r w:rsidRPr="007F7799">
              <w:rPr>
                <w:rFonts w:cs="Arial"/>
                <w:b/>
                <w:sz w:val="18"/>
                <w:szCs w:val="22"/>
                <w:lang w:val="sk-SK"/>
              </w:rPr>
              <w:t>Zadržaná suma z dohodnutej ceny Diela alebo časti Diela do odstránenia všetkých vád a nedorobkov a preukázania splnenia kvalitatívnych parametrov (v € a %):</w:t>
            </w:r>
          </w:p>
          <w:p w14:paraId="3603C7EE" w14:textId="77777777" w:rsidR="00BE58EF" w:rsidRPr="007F7799" w:rsidRDefault="00BE58EF" w:rsidP="007008A6">
            <w:pPr>
              <w:rPr>
                <w:rFonts w:cs="Arial"/>
                <w:sz w:val="18"/>
                <w:szCs w:val="22"/>
                <w:lang w:val="sk-SK"/>
              </w:rPr>
            </w:pPr>
          </w:p>
        </w:tc>
      </w:tr>
      <w:tr w:rsidR="00BE58EF" w:rsidRPr="007F7799" w14:paraId="214A1BD4"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A131B93" w14:textId="77777777" w:rsidR="00BE58EF" w:rsidRPr="007F7799" w:rsidRDefault="00BE58EF" w:rsidP="007008A6">
            <w:pPr>
              <w:rPr>
                <w:rFonts w:cs="Arial"/>
                <w:b/>
                <w:sz w:val="18"/>
                <w:szCs w:val="22"/>
                <w:lang w:val="sk-SK"/>
              </w:rPr>
            </w:pPr>
            <w:r w:rsidRPr="007F7799">
              <w:rPr>
                <w:rFonts w:cs="Arial"/>
                <w:b/>
                <w:sz w:val="18"/>
                <w:szCs w:val="22"/>
                <w:lang w:val="sk-SK"/>
              </w:rPr>
              <w:t>Dohoda o zabezpečení prístupu Zhotoviteľa do objektu s cieľom odstrániť vady a nedorobky:</w:t>
            </w:r>
          </w:p>
          <w:p w14:paraId="2A15CC44" w14:textId="77777777" w:rsidR="00BE58EF" w:rsidRPr="007F7799" w:rsidRDefault="00BE58EF" w:rsidP="007008A6">
            <w:pPr>
              <w:rPr>
                <w:rFonts w:cs="Arial"/>
                <w:b/>
                <w:sz w:val="18"/>
                <w:szCs w:val="22"/>
                <w:lang w:val="sk-SK"/>
              </w:rPr>
            </w:pPr>
          </w:p>
        </w:tc>
      </w:tr>
      <w:tr w:rsidR="00BE58EF" w:rsidRPr="007F7799" w14:paraId="5BACC751" w14:textId="77777777" w:rsidTr="00BE58EF">
        <w:tc>
          <w:tcPr>
            <w:tcW w:w="9640" w:type="dxa"/>
            <w:gridSpan w:val="8"/>
            <w:tcBorders>
              <w:top w:val="nil"/>
            </w:tcBorders>
            <w:vAlign w:val="center"/>
          </w:tcPr>
          <w:p w14:paraId="331A66AA" w14:textId="77777777" w:rsidR="00BE58EF" w:rsidRPr="007F7799" w:rsidRDefault="00BE58EF" w:rsidP="007008A6">
            <w:pPr>
              <w:rPr>
                <w:rFonts w:cs="Arial"/>
                <w:b/>
                <w:sz w:val="18"/>
                <w:szCs w:val="22"/>
                <w:lang w:val="sk-SK"/>
              </w:rPr>
            </w:pPr>
            <w:r w:rsidRPr="007F7799">
              <w:rPr>
                <w:rFonts w:cs="Arial"/>
                <w:b/>
                <w:sz w:val="18"/>
                <w:szCs w:val="22"/>
                <w:lang w:val="sk-SK"/>
              </w:rPr>
              <w:t>Dohodnutý termín vypratania staveniska po ukončení realizácie Diela alebo časti Diela:</w:t>
            </w:r>
          </w:p>
          <w:p w14:paraId="16E148A6" w14:textId="77777777" w:rsidR="00BE58EF" w:rsidRPr="007F7799" w:rsidRDefault="00BE58EF" w:rsidP="007008A6">
            <w:pPr>
              <w:rPr>
                <w:rFonts w:cs="Arial"/>
                <w:sz w:val="18"/>
                <w:szCs w:val="22"/>
                <w:lang w:val="sk-SK"/>
              </w:rPr>
            </w:pPr>
          </w:p>
        </w:tc>
      </w:tr>
      <w:tr w:rsidR="00BE58EF" w:rsidRPr="007F7799" w14:paraId="11A8A3CF" w14:textId="77777777" w:rsidTr="00BE58EF">
        <w:tc>
          <w:tcPr>
            <w:tcW w:w="9640" w:type="dxa"/>
            <w:gridSpan w:val="8"/>
            <w:vAlign w:val="center"/>
          </w:tcPr>
          <w:p w14:paraId="0E67656A" w14:textId="77777777" w:rsidR="00BE58EF" w:rsidRPr="007F7799" w:rsidRDefault="00BE58EF" w:rsidP="007008A6">
            <w:pPr>
              <w:rPr>
                <w:rFonts w:cs="Arial"/>
                <w:b/>
                <w:sz w:val="18"/>
                <w:szCs w:val="22"/>
                <w:lang w:val="sk-SK"/>
              </w:rPr>
            </w:pPr>
            <w:r w:rsidRPr="007F7799">
              <w:rPr>
                <w:rFonts w:cs="Arial"/>
                <w:b/>
                <w:sz w:val="18"/>
                <w:szCs w:val="22"/>
                <w:lang w:val="sk-SK"/>
              </w:rPr>
              <w:t>Ďalšie dohodnuté podmienky</w:t>
            </w:r>
          </w:p>
          <w:p w14:paraId="2FAA5812" w14:textId="77777777" w:rsidR="00BE58EF" w:rsidRPr="007F7799" w:rsidRDefault="00BE58EF" w:rsidP="007008A6">
            <w:pPr>
              <w:rPr>
                <w:rFonts w:cs="Arial"/>
                <w:b/>
                <w:sz w:val="18"/>
                <w:szCs w:val="22"/>
                <w:lang w:val="sk-SK"/>
              </w:rPr>
            </w:pPr>
          </w:p>
          <w:p w14:paraId="350165BC" w14:textId="77777777" w:rsidR="00BE58EF" w:rsidRPr="007F7799" w:rsidRDefault="00BE58EF" w:rsidP="007008A6">
            <w:pPr>
              <w:rPr>
                <w:rFonts w:cs="Arial"/>
                <w:sz w:val="18"/>
                <w:szCs w:val="22"/>
                <w:lang w:val="sk-SK"/>
              </w:rPr>
            </w:pPr>
          </w:p>
        </w:tc>
      </w:tr>
      <w:tr w:rsidR="00BE58EF" w:rsidRPr="007F7799" w14:paraId="54EB86BE" w14:textId="77777777" w:rsidTr="00BE58EF">
        <w:tc>
          <w:tcPr>
            <w:tcW w:w="9640" w:type="dxa"/>
            <w:gridSpan w:val="8"/>
            <w:vAlign w:val="center"/>
          </w:tcPr>
          <w:p w14:paraId="0DA0ECC2" w14:textId="77777777" w:rsidR="00BE58EF" w:rsidRPr="007F7799" w:rsidRDefault="00BE58EF" w:rsidP="007008A6">
            <w:pPr>
              <w:rPr>
                <w:rFonts w:cs="Arial"/>
                <w:b/>
                <w:sz w:val="18"/>
                <w:szCs w:val="22"/>
                <w:lang w:val="sk-SK"/>
              </w:rPr>
            </w:pPr>
            <w:r w:rsidRPr="007F7799">
              <w:rPr>
                <w:rFonts w:cs="Arial"/>
                <w:b/>
                <w:sz w:val="18"/>
                <w:szCs w:val="22"/>
                <w:lang w:val="sk-SK"/>
              </w:rPr>
              <w:t>Údaje o prevzatí dokumentácie skutočného realizovania/vyhotovenia  Diela alebo časti Diela (DSRS):</w:t>
            </w:r>
          </w:p>
          <w:p w14:paraId="71A7768F" w14:textId="77777777" w:rsidR="00BE58EF" w:rsidRPr="007F7799" w:rsidRDefault="00BE58EF" w:rsidP="007008A6">
            <w:pPr>
              <w:rPr>
                <w:rFonts w:cs="Arial"/>
                <w:b/>
                <w:sz w:val="18"/>
                <w:szCs w:val="22"/>
                <w:lang w:val="sk-SK"/>
              </w:rPr>
            </w:pPr>
          </w:p>
          <w:p w14:paraId="407C52F8" w14:textId="77777777" w:rsidR="00BE58EF" w:rsidRPr="007F7799" w:rsidRDefault="00BE58EF" w:rsidP="007008A6">
            <w:pPr>
              <w:rPr>
                <w:rFonts w:cs="Arial"/>
                <w:b/>
                <w:strike/>
                <w:sz w:val="18"/>
                <w:szCs w:val="22"/>
                <w:lang w:val="sk-SK"/>
              </w:rPr>
            </w:pPr>
            <w:r w:rsidRPr="007F7799">
              <w:rPr>
                <w:rFonts w:cs="Arial"/>
                <w:b/>
                <w:sz w:val="18"/>
                <w:szCs w:val="22"/>
                <w:lang w:val="sk-SK"/>
              </w:rPr>
              <w:lastRenderedPageBreak/>
              <w:t>- odovzdaná Objednávateľovi:</w:t>
            </w:r>
          </w:p>
          <w:p w14:paraId="7C87DA38" w14:textId="77777777" w:rsidR="00BE58EF" w:rsidRPr="007F7799" w:rsidRDefault="00BE58EF" w:rsidP="007008A6">
            <w:pPr>
              <w:rPr>
                <w:rFonts w:cs="Arial"/>
                <w:b/>
                <w:sz w:val="18"/>
                <w:szCs w:val="22"/>
                <w:lang w:val="sk-SK"/>
              </w:rPr>
            </w:pPr>
            <w:r w:rsidRPr="007F7799">
              <w:rPr>
                <w:rFonts w:cs="Arial"/>
                <w:b/>
                <w:sz w:val="18"/>
                <w:szCs w:val="22"/>
                <w:lang w:val="sk-SK"/>
              </w:rPr>
              <w:t>- odovzdaná užívateľovi:</w:t>
            </w:r>
          </w:p>
          <w:p w14:paraId="02CB864A" w14:textId="77777777" w:rsidR="00BE58EF" w:rsidRPr="007F7799" w:rsidRDefault="00BE58EF" w:rsidP="007008A6">
            <w:pPr>
              <w:rPr>
                <w:rFonts w:cs="Arial"/>
                <w:sz w:val="18"/>
                <w:szCs w:val="22"/>
                <w:lang w:val="sk-SK"/>
              </w:rPr>
            </w:pPr>
          </w:p>
        </w:tc>
      </w:tr>
      <w:tr w:rsidR="00BE58EF" w:rsidRPr="007F7799" w14:paraId="7551149F" w14:textId="77777777" w:rsidTr="00BE58EF">
        <w:tc>
          <w:tcPr>
            <w:tcW w:w="9640" w:type="dxa"/>
            <w:gridSpan w:val="8"/>
            <w:vAlign w:val="center"/>
          </w:tcPr>
          <w:p w14:paraId="6A9D1A43" w14:textId="77777777" w:rsidR="00BE58EF" w:rsidRPr="007F7799" w:rsidRDefault="00BE58EF" w:rsidP="007008A6">
            <w:pPr>
              <w:rPr>
                <w:rFonts w:cs="Arial"/>
                <w:b/>
                <w:sz w:val="18"/>
                <w:szCs w:val="22"/>
                <w:lang w:val="sk-SK"/>
              </w:rPr>
            </w:pPr>
            <w:r w:rsidRPr="007F7799">
              <w:rPr>
                <w:rFonts w:cs="Arial"/>
                <w:b/>
                <w:sz w:val="18"/>
                <w:szCs w:val="22"/>
                <w:lang w:val="sk-SK"/>
              </w:rPr>
              <w:lastRenderedPageBreak/>
              <w:t>Údaje o archivovaní dokumentácie:</w:t>
            </w:r>
          </w:p>
          <w:p w14:paraId="28057B1F" w14:textId="77777777" w:rsidR="00BE58EF" w:rsidRPr="007F7799" w:rsidRDefault="00BE58EF" w:rsidP="007008A6">
            <w:pPr>
              <w:rPr>
                <w:rFonts w:cs="Arial"/>
                <w:sz w:val="18"/>
                <w:szCs w:val="22"/>
                <w:lang w:val="sk-SK"/>
              </w:rPr>
            </w:pPr>
          </w:p>
        </w:tc>
      </w:tr>
      <w:tr w:rsidR="00BE58EF" w:rsidRPr="007F7799" w14:paraId="1FA97703" w14:textId="77777777" w:rsidTr="00BE58EF">
        <w:trPr>
          <w:trHeight w:val="327"/>
        </w:trPr>
        <w:tc>
          <w:tcPr>
            <w:tcW w:w="9640" w:type="dxa"/>
            <w:gridSpan w:val="8"/>
            <w:vAlign w:val="center"/>
          </w:tcPr>
          <w:p w14:paraId="42911917" w14:textId="77777777" w:rsidR="00BE58EF" w:rsidRPr="007F7799" w:rsidRDefault="00BE58EF" w:rsidP="007008A6">
            <w:pPr>
              <w:tabs>
                <w:tab w:val="left" w:pos="5831"/>
              </w:tabs>
              <w:rPr>
                <w:rFonts w:cs="Arial"/>
                <w:b/>
                <w:sz w:val="18"/>
                <w:szCs w:val="22"/>
                <w:lang w:val="sk-SK"/>
              </w:rPr>
            </w:pPr>
          </w:p>
          <w:p w14:paraId="537C4E9D"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Odovzdané doklady v priebehu uskutočňovania verejnej práce:</w:t>
            </w:r>
          </w:p>
          <w:p w14:paraId="62E0ACE8" w14:textId="77777777" w:rsidR="00BE58EF" w:rsidRPr="007F7799" w:rsidRDefault="00BE58EF" w:rsidP="007008A6">
            <w:pPr>
              <w:tabs>
                <w:tab w:val="left" w:pos="5831"/>
              </w:tabs>
              <w:rPr>
                <w:rFonts w:cs="Arial"/>
                <w:b/>
                <w:sz w:val="18"/>
                <w:szCs w:val="22"/>
                <w:lang w:val="sk-SK"/>
              </w:rPr>
            </w:pPr>
          </w:p>
          <w:p w14:paraId="6056323F"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a) záznam o preberaní dokončených častí, technologických etáp stavby a subdodávok</w:t>
            </w:r>
          </w:p>
          <w:p w14:paraId="65D27F4A"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b) doklady o kvalite výrobkov a materiálov používaných na stavbe (certifikáty, vyhlásenia zhody a pod.)</w:t>
            </w:r>
          </w:p>
          <w:p w14:paraId="576A230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c) kontrolný a skúšobný plán verejnej práce a záznamy z jeho plnenia</w:t>
            </w:r>
          </w:p>
          <w:p w14:paraId="1DCDD780"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d) záznamy o vykonaných kontrolách a doklady o odstránení zistených nedorobkov</w:t>
            </w:r>
          </w:p>
          <w:p w14:paraId="7CD0FFD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e) plán užívania verejnej práce</w:t>
            </w:r>
          </w:p>
          <w:p w14:paraId="78F30F93" w14:textId="77777777" w:rsidR="00BE58EF" w:rsidRPr="007F7799" w:rsidRDefault="00BE58EF" w:rsidP="007008A6">
            <w:pPr>
              <w:tabs>
                <w:tab w:val="left" w:pos="5831"/>
              </w:tabs>
              <w:rPr>
                <w:rFonts w:cs="Arial"/>
                <w:b/>
                <w:sz w:val="18"/>
                <w:szCs w:val="22"/>
                <w:lang w:val="sk-SK"/>
              </w:rPr>
            </w:pPr>
            <w:r w:rsidRPr="007F7799">
              <w:rPr>
                <w:rFonts w:cs="Arial"/>
                <w:sz w:val="18"/>
                <w:szCs w:val="22"/>
                <w:lang w:val="sk-SK"/>
              </w:rPr>
              <w:t>f) iné doklady a dokumenty</w:t>
            </w:r>
          </w:p>
        </w:tc>
      </w:tr>
      <w:tr w:rsidR="00BE58EF" w:rsidRPr="007F7799" w14:paraId="7DFE18C8"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3476443"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podľa Zmluvy o Dielo a jej dodatkov:                                              €</w:t>
            </w:r>
          </w:p>
          <w:p w14:paraId="24DE44B2" w14:textId="77777777" w:rsidR="00BE58EF" w:rsidRPr="007F7799" w:rsidRDefault="00BE58EF" w:rsidP="007008A6">
            <w:pPr>
              <w:tabs>
                <w:tab w:val="left" w:pos="5831"/>
              </w:tabs>
              <w:rPr>
                <w:rFonts w:cs="Arial"/>
                <w:b/>
                <w:sz w:val="18"/>
                <w:szCs w:val="22"/>
                <w:lang w:val="sk-SK"/>
              </w:rPr>
            </w:pPr>
          </w:p>
        </w:tc>
      </w:tr>
      <w:tr w:rsidR="00BE58EF" w:rsidRPr="007F7799" w14:paraId="62072CDF"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809B2BC"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Zľava z ceny a jej dôvody:                                                                         € </w:t>
            </w:r>
          </w:p>
          <w:p w14:paraId="471A965C"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 </w:t>
            </w:r>
          </w:p>
        </w:tc>
      </w:tr>
      <w:tr w:rsidR="00BE58EF" w:rsidRPr="007F7799" w14:paraId="5FBAC956"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5164F7"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 odpočítaní zľavy:                                                                         €</w:t>
            </w:r>
          </w:p>
          <w:p w14:paraId="759B3E87" w14:textId="77777777" w:rsidR="00BE58EF" w:rsidRPr="007F7799" w:rsidRDefault="00BE58EF" w:rsidP="007008A6">
            <w:pPr>
              <w:tabs>
                <w:tab w:val="left" w:pos="5831"/>
              </w:tabs>
              <w:rPr>
                <w:rFonts w:cs="Arial"/>
                <w:b/>
                <w:sz w:val="18"/>
                <w:szCs w:val="22"/>
                <w:lang w:val="sk-SK"/>
              </w:rPr>
            </w:pPr>
          </w:p>
        </w:tc>
      </w:tr>
      <w:tr w:rsidR="00BE58EF" w:rsidRPr="007F7799" w14:paraId="2931799F"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BCAD1AB"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Zvýšenie alebo zníženie ceny Diela. Dôvod zvýšenia, príp. zníženia ceny Diela s uvedením vývoja ceny Diela:</w:t>
            </w:r>
          </w:p>
          <w:p w14:paraId="4EDA5666" w14:textId="77777777" w:rsidR="00BE58EF" w:rsidRPr="007F7799" w:rsidRDefault="00BE58EF" w:rsidP="007008A6">
            <w:pPr>
              <w:tabs>
                <w:tab w:val="left" w:pos="5831"/>
              </w:tabs>
              <w:rPr>
                <w:rFonts w:cs="Arial"/>
                <w:b/>
                <w:sz w:val="18"/>
                <w:szCs w:val="22"/>
                <w:lang w:val="sk-SK"/>
              </w:rPr>
            </w:pPr>
          </w:p>
        </w:tc>
      </w:tr>
      <w:tr w:rsidR="00BE58EF" w:rsidRPr="007F7799" w14:paraId="17B31423" w14:textId="77777777" w:rsidTr="00BE58EF">
        <w:tc>
          <w:tcPr>
            <w:tcW w:w="3306" w:type="dxa"/>
            <w:gridSpan w:val="3"/>
          </w:tcPr>
          <w:p w14:paraId="6A13982F" w14:textId="77777777" w:rsidR="00BE58EF" w:rsidRPr="007F7799" w:rsidRDefault="00BE58EF" w:rsidP="007008A6">
            <w:pPr>
              <w:rPr>
                <w:rFonts w:cs="Arial"/>
                <w:b/>
                <w:sz w:val="18"/>
                <w:szCs w:val="22"/>
                <w:lang w:val="sk-SK"/>
              </w:rPr>
            </w:pPr>
            <w:r w:rsidRPr="007F7799">
              <w:rPr>
                <w:rFonts w:cs="Arial"/>
                <w:b/>
                <w:sz w:val="18"/>
                <w:szCs w:val="22"/>
                <w:lang w:val="sk-SK"/>
              </w:rPr>
              <w:t>Odškodnenie za omeškanie a  iné sankcie v € podľa Zmluvy o Dielo , resp. podľa Obchodného zákonníka:</w:t>
            </w:r>
          </w:p>
          <w:p w14:paraId="0CC23199" w14:textId="77777777" w:rsidR="00BE58EF" w:rsidRPr="007F7799" w:rsidRDefault="00BE58EF" w:rsidP="007008A6">
            <w:pPr>
              <w:rPr>
                <w:rFonts w:cs="Arial"/>
                <w:b/>
                <w:sz w:val="18"/>
                <w:szCs w:val="22"/>
                <w:lang w:val="sk-SK"/>
              </w:rPr>
            </w:pPr>
          </w:p>
        </w:tc>
        <w:tc>
          <w:tcPr>
            <w:tcW w:w="3306" w:type="dxa"/>
            <w:gridSpan w:val="3"/>
          </w:tcPr>
          <w:p w14:paraId="10F56AFD" w14:textId="77777777" w:rsidR="00BE58EF" w:rsidRPr="007F7799" w:rsidRDefault="00BE58EF" w:rsidP="007008A6">
            <w:pPr>
              <w:rPr>
                <w:rFonts w:cs="Arial"/>
                <w:sz w:val="18"/>
                <w:szCs w:val="22"/>
                <w:lang w:val="sk-SK"/>
              </w:rPr>
            </w:pPr>
            <w:r w:rsidRPr="007F7799">
              <w:rPr>
                <w:rFonts w:cs="Arial"/>
                <w:b/>
                <w:sz w:val="18"/>
                <w:szCs w:val="22"/>
                <w:lang w:val="sk-SK"/>
              </w:rPr>
              <w:t xml:space="preserve">Ku dňu začatia preberania boli vystavené splátkové listy na sumu v € spolu: </w:t>
            </w:r>
          </w:p>
        </w:tc>
        <w:tc>
          <w:tcPr>
            <w:tcW w:w="3028" w:type="dxa"/>
            <w:gridSpan w:val="2"/>
          </w:tcPr>
          <w:p w14:paraId="32162C6D" w14:textId="77777777" w:rsidR="00BE58EF" w:rsidRPr="007F7799" w:rsidRDefault="00BE58EF" w:rsidP="007008A6">
            <w:pPr>
              <w:rPr>
                <w:rFonts w:cs="Arial"/>
                <w:b/>
                <w:sz w:val="18"/>
                <w:szCs w:val="22"/>
                <w:lang w:val="sk-SK"/>
              </w:rPr>
            </w:pPr>
            <w:r w:rsidRPr="007F7799">
              <w:rPr>
                <w:rFonts w:cs="Arial"/>
                <w:b/>
                <w:sz w:val="18"/>
                <w:szCs w:val="22"/>
                <w:lang w:val="sk-SK"/>
              </w:rPr>
              <w:t>Termín predloženia konečnej faktúry / Záverečného platobného potvrdenia:</w:t>
            </w:r>
          </w:p>
        </w:tc>
      </w:tr>
      <w:tr w:rsidR="00BE58EF" w:rsidRPr="007F7799" w14:paraId="523725BA" w14:textId="77777777" w:rsidTr="00BE58EF">
        <w:tc>
          <w:tcPr>
            <w:tcW w:w="9640" w:type="dxa"/>
            <w:gridSpan w:val="8"/>
            <w:vAlign w:val="center"/>
          </w:tcPr>
          <w:p w14:paraId="4C184194" w14:textId="77777777" w:rsidR="00BE58EF" w:rsidRPr="007F7799" w:rsidRDefault="00BE58EF" w:rsidP="007008A6">
            <w:pPr>
              <w:rPr>
                <w:rFonts w:cs="Arial"/>
                <w:b/>
                <w:sz w:val="18"/>
                <w:szCs w:val="22"/>
                <w:lang w:val="sk-SK"/>
              </w:rPr>
            </w:pPr>
            <w:r w:rsidRPr="007F7799">
              <w:rPr>
                <w:rFonts w:cs="Arial"/>
                <w:b/>
                <w:sz w:val="18"/>
                <w:szCs w:val="22"/>
                <w:lang w:val="sk-SK"/>
              </w:rPr>
              <w:t xml:space="preserve">Záručná lehota (konečný dátum): </w:t>
            </w:r>
          </w:p>
          <w:p w14:paraId="5998B3D0" w14:textId="77777777" w:rsidR="00BE58EF" w:rsidRPr="007F7799" w:rsidRDefault="00BE58EF" w:rsidP="007008A6">
            <w:pPr>
              <w:rPr>
                <w:rFonts w:cs="Arial"/>
                <w:sz w:val="18"/>
                <w:szCs w:val="22"/>
                <w:lang w:val="sk-SK"/>
              </w:rPr>
            </w:pPr>
          </w:p>
        </w:tc>
      </w:tr>
    </w:tbl>
    <w:p w14:paraId="28AF3161" w14:textId="77777777" w:rsidR="00BE58EF" w:rsidRPr="007008A6" w:rsidRDefault="00BE58EF" w:rsidP="007008A6">
      <w:pPr>
        <w:rPr>
          <w:rFonts w:cs="Arial"/>
          <w:b/>
          <w:szCs w:val="22"/>
          <w:lang w:val="sk-SK"/>
        </w:rPr>
        <w:sectPr w:rsidR="00BE58EF" w:rsidRPr="007008A6" w:rsidSect="00BE58EF">
          <w:headerReference w:type="default" r:id="rId32"/>
          <w:footerReference w:type="default" r:id="rId33"/>
          <w:headerReference w:type="first" r:id="rId34"/>
          <w:footerReference w:type="first" r:id="rId35"/>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7F7799" w14:paraId="0DFF3A83" w14:textId="77777777" w:rsidTr="00BE58EF">
        <w:tc>
          <w:tcPr>
            <w:tcW w:w="9640" w:type="dxa"/>
            <w:gridSpan w:val="4"/>
            <w:vAlign w:val="center"/>
          </w:tcPr>
          <w:p w14:paraId="640623CA" w14:textId="77777777" w:rsidR="00BE58EF" w:rsidRPr="007F7799" w:rsidRDefault="00BE58EF" w:rsidP="007008A6">
            <w:pPr>
              <w:rPr>
                <w:rFonts w:cs="Arial"/>
                <w:b/>
                <w:sz w:val="18"/>
                <w:szCs w:val="22"/>
                <w:lang w:val="sk-SK"/>
              </w:rPr>
            </w:pPr>
            <w:r w:rsidRPr="007F7799">
              <w:rPr>
                <w:rFonts w:cs="Arial"/>
                <w:b/>
                <w:sz w:val="18"/>
                <w:szCs w:val="22"/>
                <w:lang w:val="sk-SK"/>
              </w:rPr>
              <w:t>Súpis príloh, ktoré tvoria nedeliteľnú súčasť tohto protokolu:</w:t>
            </w:r>
          </w:p>
          <w:p w14:paraId="5A97D625" w14:textId="77777777" w:rsidR="00BE58EF" w:rsidRPr="007F7799" w:rsidRDefault="00BE58EF" w:rsidP="007008A6">
            <w:pPr>
              <w:rPr>
                <w:rFonts w:cs="Arial"/>
                <w:sz w:val="18"/>
                <w:szCs w:val="22"/>
                <w:lang w:val="sk-SK"/>
              </w:rPr>
            </w:pPr>
          </w:p>
        </w:tc>
      </w:tr>
      <w:tr w:rsidR="00BE58EF" w:rsidRPr="007F7799" w14:paraId="627A4ADD" w14:textId="77777777" w:rsidTr="00BE58EF">
        <w:tc>
          <w:tcPr>
            <w:tcW w:w="9640" w:type="dxa"/>
            <w:gridSpan w:val="4"/>
            <w:vAlign w:val="center"/>
          </w:tcPr>
          <w:p w14:paraId="13746ABD" w14:textId="77777777" w:rsidR="00BE58EF" w:rsidRPr="007F7799" w:rsidRDefault="00BE58EF" w:rsidP="007008A6">
            <w:pPr>
              <w:rPr>
                <w:rFonts w:cs="Arial"/>
                <w:sz w:val="18"/>
                <w:szCs w:val="22"/>
                <w:lang w:val="sk-SK"/>
              </w:rPr>
            </w:pPr>
            <w:r w:rsidRPr="007F7799">
              <w:rPr>
                <w:rFonts w:cs="Arial"/>
                <w:b/>
                <w:sz w:val="18"/>
                <w:szCs w:val="22"/>
                <w:lang w:val="sk-SK"/>
              </w:rPr>
              <w:t xml:space="preserve">Dátum ukončenia preberacieho konania: </w:t>
            </w:r>
          </w:p>
          <w:p w14:paraId="742FA282" w14:textId="77777777" w:rsidR="00BE58EF" w:rsidRPr="007F7799" w:rsidRDefault="00BE58EF" w:rsidP="007008A6">
            <w:pPr>
              <w:rPr>
                <w:rFonts w:cs="Arial"/>
                <w:sz w:val="18"/>
                <w:szCs w:val="22"/>
                <w:lang w:val="sk-SK"/>
              </w:rPr>
            </w:pPr>
          </w:p>
        </w:tc>
      </w:tr>
      <w:tr w:rsidR="00BE58EF" w:rsidRPr="007F7799" w14:paraId="1F434367" w14:textId="77777777" w:rsidTr="00BE58EF">
        <w:trPr>
          <w:cantSplit/>
        </w:trPr>
        <w:tc>
          <w:tcPr>
            <w:tcW w:w="9640" w:type="dxa"/>
            <w:gridSpan w:val="4"/>
            <w:vAlign w:val="center"/>
          </w:tcPr>
          <w:p w14:paraId="0896E105" w14:textId="77777777" w:rsidR="00BE58EF" w:rsidRPr="007F7799" w:rsidRDefault="00BE58EF" w:rsidP="007008A6">
            <w:pPr>
              <w:rPr>
                <w:rFonts w:cs="Arial"/>
                <w:b/>
                <w:sz w:val="18"/>
                <w:szCs w:val="22"/>
                <w:lang w:val="sk-SK"/>
              </w:rPr>
            </w:pPr>
            <w:r w:rsidRPr="007F7799">
              <w:rPr>
                <w:rFonts w:cs="Arial"/>
                <w:b/>
                <w:sz w:val="18"/>
                <w:szCs w:val="22"/>
                <w:lang w:val="sk-SK"/>
              </w:rPr>
              <w:t>Zástupcovia Zhotoviteľa odovzdávajú a zástupcovia stavebníka (Objednávateľa) preberajú Dielo alebo časť Diela podľa Zmluvy o Dielo a príslušných ustanovení Obchodného zákonníka.</w:t>
            </w:r>
          </w:p>
        </w:tc>
      </w:tr>
      <w:tr w:rsidR="00BE58EF" w:rsidRPr="007F7799" w14:paraId="21DD6395" w14:textId="77777777" w:rsidTr="00BE58EF">
        <w:tc>
          <w:tcPr>
            <w:tcW w:w="2441" w:type="dxa"/>
            <w:vAlign w:val="center"/>
          </w:tcPr>
          <w:p w14:paraId="727D7DF0" w14:textId="77777777" w:rsidR="00BE58EF" w:rsidRPr="007F7799" w:rsidRDefault="00BE58EF" w:rsidP="007008A6">
            <w:pPr>
              <w:rPr>
                <w:rFonts w:cs="Arial"/>
                <w:sz w:val="18"/>
                <w:szCs w:val="22"/>
                <w:lang w:val="sk-SK"/>
              </w:rPr>
            </w:pPr>
          </w:p>
        </w:tc>
        <w:tc>
          <w:tcPr>
            <w:tcW w:w="2519" w:type="dxa"/>
            <w:vAlign w:val="center"/>
          </w:tcPr>
          <w:p w14:paraId="535550E1" w14:textId="77777777" w:rsidR="00BE58EF" w:rsidRPr="007F7799" w:rsidRDefault="00BE58EF" w:rsidP="007008A6">
            <w:pPr>
              <w:rPr>
                <w:rFonts w:cs="Arial"/>
                <w:sz w:val="18"/>
                <w:szCs w:val="22"/>
                <w:lang w:val="sk-SK"/>
              </w:rPr>
            </w:pPr>
            <w:r w:rsidRPr="007F7799">
              <w:rPr>
                <w:rFonts w:cs="Arial"/>
                <w:sz w:val="18"/>
                <w:szCs w:val="22"/>
                <w:lang w:val="sk-SK"/>
              </w:rPr>
              <w:t>Meno a priezvisko, funkcia</w:t>
            </w:r>
          </w:p>
        </w:tc>
        <w:tc>
          <w:tcPr>
            <w:tcW w:w="2979" w:type="dxa"/>
            <w:vAlign w:val="center"/>
          </w:tcPr>
          <w:p w14:paraId="0B0CA8C6" w14:textId="77777777" w:rsidR="00BE58EF" w:rsidRPr="007F7799" w:rsidRDefault="00BE58EF" w:rsidP="007008A6">
            <w:pPr>
              <w:rPr>
                <w:rFonts w:cs="Arial"/>
                <w:sz w:val="18"/>
                <w:szCs w:val="22"/>
                <w:lang w:val="sk-SK"/>
              </w:rPr>
            </w:pPr>
            <w:r w:rsidRPr="007F7799">
              <w:rPr>
                <w:rFonts w:cs="Arial"/>
                <w:sz w:val="18"/>
                <w:szCs w:val="22"/>
                <w:lang w:val="sk-SK"/>
              </w:rPr>
              <w:t>Obchodné meno</w:t>
            </w:r>
          </w:p>
        </w:tc>
        <w:tc>
          <w:tcPr>
            <w:tcW w:w="1701" w:type="dxa"/>
            <w:vAlign w:val="center"/>
          </w:tcPr>
          <w:p w14:paraId="7FB37005" w14:textId="77777777" w:rsidR="00BE58EF" w:rsidRPr="007F7799" w:rsidRDefault="00BE58EF" w:rsidP="007008A6">
            <w:pPr>
              <w:rPr>
                <w:rFonts w:cs="Arial"/>
                <w:sz w:val="18"/>
                <w:szCs w:val="22"/>
                <w:lang w:val="sk-SK"/>
              </w:rPr>
            </w:pPr>
            <w:r w:rsidRPr="007F7799">
              <w:rPr>
                <w:rFonts w:cs="Arial"/>
                <w:sz w:val="18"/>
                <w:szCs w:val="22"/>
                <w:lang w:val="sk-SK"/>
              </w:rPr>
              <w:t>Podpis a odtlačok pečiatky</w:t>
            </w:r>
          </w:p>
        </w:tc>
      </w:tr>
      <w:tr w:rsidR="00BE58EF" w:rsidRPr="007F7799" w14:paraId="2973D2F9" w14:textId="77777777" w:rsidTr="00BE58EF">
        <w:tc>
          <w:tcPr>
            <w:tcW w:w="2441" w:type="dxa"/>
            <w:vAlign w:val="center"/>
          </w:tcPr>
          <w:p w14:paraId="45421708" w14:textId="77777777" w:rsidR="00BE58EF" w:rsidRPr="007F7799" w:rsidRDefault="00BE58EF" w:rsidP="007008A6">
            <w:pPr>
              <w:rPr>
                <w:rFonts w:cs="Arial"/>
                <w:sz w:val="18"/>
                <w:szCs w:val="22"/>
                <w:lang w:val="sk-SK"/>
              </w:rPr>
            </w:pPr>
          </w:p>
          <w:p w14:paraId="137A67D3" w14:textId="77777777" w:rsidR="00BE58EF" w:rsidRPr="007F7799" w:rsidRDefault="00BE58EF" w:rsidP="007008A6">
            <w:pPr>
              <w:rPr>
                <w:rFonts w:cs="Arial"/>
                <w:sz w:val="18"/>
                <w:szCs w:val="22"/>
                <w:lang w:val="sk-SK"/>
              </w:rPr>
            </w:pPr>
            <w:r w:rsidRPr="007F7799">
              <w:rPr>
                <w:rFonts w:cs="Arial"/>
                <w:sz w:val="18"/>
                <w:szCs w:val="22"/>
                <w:lang w:val="sk-SK"/>
              </w:rPr>
              <w:t>Zástupcovia Zhotoviteľa</w:t>
            </w:r>
          </w:p>
          <w:p w14:paraId="59EDBBEE" w14:textId="77777777" w:rsidR="00BE58EF" w:rsidRPr="007F7799" w:rsidRDefault="00BE58EF" w:rsidP="007008A6">
            <w:pPr>
              <w:rPr>
                <w:rFonts w:cs="Arial"/>
                <w:sz w:val="18"/>
                <w:szCs w:val="22"/>
                <w:lang w:val="sk-SK"/>
              </w:rPr>
            </w:pPr>
          </w:p>
          <w:p w14:paraId="104F6EBC"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w:t>
            </w:r>
          </w:p>
          <w:p w14:paraId="5257CA88" w14:textId="77777777" w:rsidR="00BE58EF" w:rsidRPr="007F7799" w:rsidRDefault="00BE58EF" w:rsidP="007008A6">
            <w:pPr>
              <w:rPr>
                <w:rFonts w:cs="Arial"/>
                <w:sz w:val="18"/>
                <w:szCs w:val="22"/>
                <w:lang w:val="sk-SK"/>
              </w:rPr>
            </w:pPr>
            <w:r w:rsidRPr="007F7799">
              <w:rPr>
                <w:rFonts w:cs="Arial"/>
                <w:sz w:val="18"/>
                <w:szCs w:val="22"/>
                <w:lang w:val="sk-SK"/>
              </w:rPr>
              <w:t>Stavebníka/Objednávateľa</w:t>
            </w:r>
          </w:p>
          <w:p w14:paraId="0D01B201" w14:textId="77777777" w:rsidR="00BE58EF" w:rsidRPr="007F7799" w:rsidRDefault="00BE58EF" w:rsidP="007008A6">
            <w:pPr>
              <w:rPr>
                <w:rFonts w:cs="Arial"/>
                <w:sz w:val="18"/>
                <w:szCs w:val="22"/>
                <w:lang w:val="sk-SK"/>
              </w:rPr>
            </w:pPr>
          </w:p>
          <w:p w14:paraId="151687BD" w14:textId="77777777" w:rsidR="00BE58EF" w:rsidRPr="007F7799" w:rsidRDefault="00BE58EF" w:rsidP="007008A6">
            <w:pPr>
              <w:rPr>
                <w:rFonts w:cs="Arial"/>
                <w:sz w:val="18"/>
                <w:szCs w:val="22"/>
                <w:lang w:val="sk-SK"/>
              </w:rPr>
            </w:pPr>
            <w:r w:rsidRPr="007F7799">
              <w:rPr>
                <w:rFonts w:cs="Arial"/>
                <w:sz w:val="18"/>
                <w:szCs w:val="22"/>
                <w:lang w:val="sk-SK"/>
              </w:rPr>
              <w:t>Zástupcovia</w:t>
            </w:r>
          </w:p>
          <w:p w14:paraId="1C621A0E" w14:textId="77777777" w:rsidR="00BE58EF" w:rsidRPr="007F7799" w:rsidRDefault="00BE58EF" w:rsidP="007008A6">
            <w:pPr>
              <w:rPr>
                <w:rFonts w:cs="Arial"/>
                <w:sz w:val="18"/>
                <w:szCs w:val="22"/>
                <w:lang w:val="sk-SK"/>
              </w:rPr>
            </w:pPr>
            <w:r w:rsidRPr="007F7799">
              <w:rPr>
                <w:rFonts w:cs="Arial"/>
                <w:sz w:val="18"/>
                <w:szCs w:val="22"/>
                <w:lang w:val="sk-SK"/>
              </w:rPr>
              <w:t>Stavebnotechnického dozoru</w:t>
            </w:r>
          </w:p>
          <w:p w14:paraId="7A8E4DFE" w14:textId="77777777" w:rsidR="00BE58EF" w:rsidRPr="007F7799" w:rsidRDefault="00BE58EF" w:rsidP="007008A6">
            <w:pPr>
              <w:rPr>
                <w:rFonts w:cs="Arial"/>
                <w:sz w:val="18"/>
                <w:szCs w:val="22"/>
                <w:lang w:val="sk-SK"/>
              </w:rPr>
            </w:pPr>
          </w:p>
          <w:p w14:paraId="40531158" w14:textId="77777777" w:rsidR="00BE58EF" w:rsidRPr="007F7799" w:rsidRDefault="00BE58EF" w:rsidP="007008A6">
            <w:pPr>
              <w:rPr>
                <w:rFonts w:cs="Arial"/>
                <w:sz w:val="18"/>
                <w:szCs w:val="22"/>
                <w:lang w:val="sk-SK"/>
              </w:rPr>
            </w:pPr>
          </w:p>
          <w:p w14:paraId="4DCD316A"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budúceho </w:t>
            </w:r>
          </w:p>
          <w:p w14:paraId="53ED7E2E" w14:textId="77777777" w:rsidR="00BE58EF" w:rsidRPr="007F7799" w:rsidRDefault="00BE58EF" w:rsidP="007008A6">
            <w:pPr>
              <w:rPr>
                <w:rFonts w:cs="Arial"/>
                <w:sz w:val="18"/>
                <w:szCs w:val="22"/>
                <w:lang w:val="sk-SK"/>
              </w:rPr>
            </w:pPr>
            <w:r w:rsidRPr="007F7799">
              <w:rPr>
                <w:rFonts w:cs="Arial"/>
                <w:sz w:val="18"/>
                <w:szCs w:val="22"/>
                <w:lang w:val="sk-SK"/>
              </w:rPr>
              <w:t>užívateľa</w:t>
            </w:r>
          </w:p>
          <w:p w14:paraId="590EA046" w14:textId="77777777" w:rsidR="00BE58EF" w:rsidRPr="007F7799" w:rsidRDefault="00BE58EF" w:rsidP="007008A6">
            <w:pPr>
              <w:rPr>
                <w:rFonts w:cs="Arial"/>
                <w:sz w:val="18"/>
                <w:szCs w:val="22"/>
                <w:lang w:val="sk-SK"/>
              </w:rPr>
            </w:pPr>
          </w:p>
          <w:p w14:paraId="2127770C" w14:textId="77777777" w:rsidR="00BE58EF" w:rsidRPr="007F7799" w:rsidRDefault="00BE58EF" w:rsidP="007008A6">
            <w:pPr>
              <w:rPr>
                <w:rFonts w:cs="Arial"/>
                <w:sz w:val="18"/>
                <w:szCs w:val="22"/>
                <w:lang w:val="sk-SK"/>
              </w:rPr>
            </w:pPr>
          </w:p>
          <w:p w14:paraId="020EC421" w14:textId="77777777" w:rsidR="00BE58EF" w:rsidRPr="007F7799" w:rsidRDefault="00BE58EF" w:rsidP="007008A6">
            <w:pPr>
              <w:rPr>
                <w:rFonts w:cs="Arial"/>
                <w:sz w:val="18"/>
                <w:szCs w:val="22"/>
                <w:lang w:val="sk-SK"/>
              </w:rPr>
            </w:pPr>
            <w:r w:rsidRPr="007F7799">
              <w:rPr>
                <w:rFonts w:cs="Arial"/>
                <w:sz w:val="18"/>
                <w:szCs w:val="22"/>
                <w:lang w:val="sk-SK"/>
              </w:rPr>
              <w:t xml:space="preserve">Ostatní prizvaní účastníci </w:t>
            </w:r>
          </w:p>
          <w:p w14:paraId="0B86E562" w14:textId="77777777" w:rsidR="00BE58EF" w:rsidRPr="007F7799" w:rsidRDefault="00BE58EF" w:rsidP="007008A6">
            <w:pPr>
              <w:rPr>
                <w:rFonts w:cs="Arial"/>
                <w:sz w:val="18"/>
                <w:szCs w:val="22"/>
                <w:lang w:val="sk-SK"/>
              </w:rPr>
            </w:pPr>
          </w:p>
          <w:p w14:paraId="511A8757" w14:textId="77777777" w:rsidR="00BE58EF" w:rsidRPr="007F7799" w:rsidRDefault="00BE58EF" w:rsidP="007008A6">
            <w:pPr>
              <w:rPr>
                <w:rFonts w:cs="Arial"/>
                <w:sz w:val="18"/>
                <w:szCs w:val="22"/>
                <w:lang w:val="sk-SK"/>
              </w:rPr>
            </w:pPr>
          </w:p>
        </w:tc>
        <w:tc>
          <w:tcPr>
            <w:tcW w:w="2519" w:type="dxa"/>
            <w:vAlign w:val="center"/>
          </w:tcPr>
          <w:p w14:paraId="01C701EC" w14:textId="77777777" w:rsidR="00BE58EF" w:rsidRPr="007F7799" w:rsidRDefault="00BE58EF" w:rsidP="007008A6">
            <w:pPr>
              <w:rPr>
                <w:rFonts w:cs="Arial"/>
                <w:sz w:val="18"/>
                <w:szCs w:val="22"/>
                <w:lang w:val="sk-SK"/>
              </w:rPr>
            </w:pPr>
          </w:p>
          <w:p w14:paraId="4AA15F73" w14:textId="77777777" w:rsidR="00BE58EF" w:rsidRPr="007F7799" w:rsidRDefault="00BE58EF" w:rsidP="007008A6">
            <w:pPr>
              <w:rPr>
                <w:rFonts w:cs="Arial"/>
                <w:sz w:val="18"/>
                <w:szCs w:val="22"/>
                <w:lang w:val="sk-SK"/>
              </w:rPr>
            </w:pPr>
          </w:p>
        </w:tc>
        <w:tc>
          <w:tcPr>
            <w:tcW w:w="2979" w:type="dxa"/>
            <w:vAlign w:val="center"/>
          </w:tcPr>
          <w:p w14:paraId="2BD798C5" w14:textId="77777777" w:rsidR="00BE58EF" w:rsidRPr="007F7799" w:rsidRDefault="00BE58EF" w:rsidP="007008A6">
            <w:pPr>
              <w:rPr>
                <w:rFonts w:cs="Arial"/>
                <w:sz w:val="18"/>
                <w:szCs w:val="22"/>
                <w:lang w:val="sk-SK"/>
              </w:rPr>
            </w:pPr>
          </w:p>
        </w:tc>
        <w:tc>
          <w:tcPr>
            <w:tcW w:w="1701" w:type="dxa"/>
            <w:vAlign w:val="center"/>
          </w:tcPr>
          <w:p w14:paraId="090C8DD1" w14:textId="77777777" w:rsidR="00BE58EF" w:rsidRPr="007F7799" w:rsidRDefault="00BE58EF" w:rsidP="007008A6">
            <w:pPr>
              <w:rPr>
                <w:rFonts w:cs="Arial"/>
                <w:sz w:val="18"/>
                <w:szCs w:val="22"/>
                <w:lang w:val="sk-SK"/>
              </w:rPr>
            </w:pPr>
          </w:p>
          <w:p w14:paraId="41A95302" w14:textId="77777777" w:rsidR="00BE58EF" w:rsidRPr="007F7799" w:rsidRDefault="00BE58EF" w:rsidP="007008A6">
            <w:pPr>
              <w:rPr>
                <w:rFonts w:cs="Arial"/>
                <w:sz w:val="18"/>
                <w:szCs w:val="22"/>
                <w:lang w:val="sk-SK"/>
              </w:rPr>
            </w:pPr>
          </w:p>
          <w:p w14:paraId="17E24387" w14:textId="77777777" w:rsidR="00BE58EF" w:rsidRPr="007F7799" w:rsidRDefault="00BE58EF" w:rsidP="007008A6">
            <w:pPr>
              <w:rPr>
                <w:rFonts w:cs="Arial"/>
                <w:sz w:val="18"/>
                <w:szCs w:val="22"/>
                <w:lang w:val="sk-SK"/>
              </w:rPr>
            </w:pPr>
          </w:p>
          <w:p w14:paraId="5E4556AD" w14:textId="77777777" w:rsidR="00BE58EF" w:rsidRPr="007F7799" w:rsidRDefault="00BE58EF" w:rsidP="007008A6">
            <w:pPr>
              <w:rPr>
                <w:rFonts w:cs="Arial"/>
                <w:sz w:val="18"/>
                <w:szCs w:val="22"/>
                <w:lang w:val="sk-SK"/>
              </w:rPr>
            </w:pPr>
          </w:p>
          <w:p w14:paraId="251B1360" w14:textId="77777777" w:rsidR="00BE58EF" w:rsidRPr="007F7799" w:rsidRDefault="00BE58EF" w:rsidP="007008A6">
            <w:pPr>
              <w:rPr>
                <w:rFonts w:cs="Arial"/>
                <w:sz w:val="18"/>
                <w:szCs w:val="22"/>
                <w:lang w:val="sk-SK"/>
              </w:rPr>
            </w:pPr>
          </w:p>
          <w:p w14:paraId="1AC30C44" w14:textId="77777777" w:rsidR="00BE58EF" w:rsidRPr="007F7799" w:rsidRDefault="00BE58EF" w:rsidP="007008A6">
            <w:pPr>
              <w:rPr>
                <w:rFonts w:cs="Arial"/>
                <w:sz w:val="18"/>
                <w:szCs w:val="22"/>
                <w:lang w:val="sk-SK"/>
              </w:rPr>
            </w:pPr>
          </w:p>
          <w:p w14:paraId="47BA3DA2" w14:textId="77777777" w:rsidR="00BE58EF" w:rsidRPr="007F7799" w:rsidRDefault="00BE58EF" w:rsidP="007008A6">
            <w:pPr>
              <w:rPr>
                <w:rFonts w:cs="Arial"/>
                <w:sz w:val="18"/>
                <w:szCs w:val="22"/>
                <w:lang w:val="sk-SK"/>
              </w:rPr>
            </w:pPr>
          </w:p>
          <w:p w14:paraId="4EDB3AC7" w14:textId="77777777" w:rsidR="00BE58EF" w:rsidRPr="007F7799" w:rsidRDefault="00BE58EF" w:rsidP="007008A6">
            <w:pPr>
              <w:rPr>
                <w:rFonts w:cs="Arial"/>
                <w:sz w:val="18"/>
                <w:szCs w:val="22"/>
                <w:lang w:val="sk-SK"/>
              </w:rPr>
            </w:pPr>
          </w:p>
          <w:p w14:paraId="4B6AD6B5" w14:textId="77777777" w:rsidR="00BE58EF" w:rsidRPr="007F7799" w:rsidRDefault="00BE58EF" w:rsidP="007008A6">
            <w:pPr>
              <w:rPr>
                <w:rFonts w:cs="Arial"/>
                <w:sz w:val="18"/>
                <w:szCs w:val="22"/>
                <w:lang w:val="sk-SK"/>
              </w:rPr>
            </w:pPr>
          </w:p>
          <w:p w14:paraId="5CBBC59A" w14:textId="77777777" w:rsidR="00BE58EF" w:rsidRPr="007F7799" w:rsidRDefault="00BE58EF" w:rsidP="007008A6">
            <w:pPr>
              <w:rPr>
                <w:rFonts w:cs="Arial"/>
                <w:sz w:val="18"/>
                <w:szCs w:val="22"/>
                <w:lang w:val="sk-SK"/>
              </w:rPr>
            </w:pPr>
          </w:p>
          <w:p w14:paraId="2A989BB5" w14:textId="77777777" w:rsidR="00BE58EF" w:rsidRPr="007F7799" w:rsidRDefault="00BE58EF" w:rsidP="007008A6">
            <w:pPr>
              <w:rPr>
                <w:rFonts w:cs="Arial"/>
                <w:sz w:val="18"/>
                <w:szCs w:val="22"/>
                <w:lang w:val="sk-SK"/>
              </w:rPr>
            </w:pPr>
          </w:p>
          <w:p w14:paraId="3B9A44C6" w14:textId="77777777" w:rsidR="00BE58EF" w:rsidRPr="007F7799" w:rsidRDefault="00BE58EF" w:rsidP="007008A6">
            <w:pPr>
              <w:rPr>
                <w:rFonts w:cs="Arial"/>
                <w:sz w:val="18"/>
                <w:szCs w:val="22"/>
                <w:lang w:val="sk-SK"/>
              </w:rPr>
            </w:pPr>
          </w:p>
          <w:p w14:paraId="284D277D" w14:textId="77777777" w:rsidR="00BE58EF" w:rsidRPr="007F7799" w:rsidRDefault="00BE58EF" w:rsidP="007008A6">
            <w:pPr>
              <w:rPr>
                <w:rFonts w:cs="Arial"/>
                <w:sz w:val="18"/>
                <w:szCs w:val="22"/>
                <w:lang w:val="sk-SK"/>
              </w:rPr>
            </w:pPr>
          </w:p>
          <w:p w14:paraId="32F0ABCB" w14:textId="77777777" w:rsidR="00BE58EF" w:rsidRPr="007F7799" w:rsidRDefault="00BE58EF" w:rsidP="007008A6">
            <w:pPr>
              <w:rPr>
                <w:rFonts w:cs="Arial"/>
                <w:sz w:val="18"/>
                <w:szCs w:val="22"/>
                <w:lang w:val="sk-SK"/>
              </w:rPr>
            </w:pPr>
          </w:p>
          <w:p w14:paraId="55FB6C3A" w14:textId="77777777" w:rsidR="00BE58EF" w:rsidRPr="007F7799" w:rsidRDefault="00BE58EF" w:rsidP="007008A6">
            <w:pPr>
              <w:rPr>
                <w:rFonts w:cs="Arial"/>
                <w:sz w:val="18"/>
                <w:szCs w:val="22"/>
                <w:lang w:val="sk-SK"/>
              </w:rPr>
            </w:pPr>
          </w:p>
        </w:tc>
      </w:tr>
      <w:tr w:rsidR="00BE58EF" w:rsidRPr="007F7799" w14:paraId="61A8E454" w14:textId="77777777" w:rsidTr="00BE58EF">
        <w:trPr>
          <w:cantSplit/>
        </w:trPr>
        <w:tc>
          <w:tcPr>
            <w:tcW w:w="9640" w:type="dxa"/>
            <w:gridSpan w:val="4"/>
            <w:vAlign w:val="center"/>
          </w:tcPr>
          <w:p w14:paraId="5B71757E" w14:textId="77777777" w:rsidR="00BE58EF" w:rsidRPr="007F7799" w:rsidRDefault="00BE58EF" w:rsidP="007008A6">
            <w:pPr>
              <w:rPr>
                <w:rFonts w:cs="Arial"/>
                <w:sz w:val="18"/>
                <w:szCs w:val="22"/>
                <w:lang w:val="sk-SK"/>
              </w:rPr>
            </w:pPr>
          </w:p>
          <w:p w14:paraId="2AB55737" w14:textId="77777777" w:rsidR="00BE58EF" w:rsidRPr="007F7799" w:rsidRDefault="00BE58EF" w:rsidP="007008A6">
            <w:pPr>
              <w:rPr>
                <w:rFonts w:cs="Arial"/>
                <w:sz w:val="18"/>
                <w:szCs w:val="22"/>
                <w:lang w:val="sk-SK"/>
              </w:rPr>
            </w:pPr>
            <w:r w:rsidRPr="007F7799">
              <w:rPr>
                <w:rFonts w:cs="Arial"/>
                <w:sz w:val="18"/>
                <w:szCs w:val="22"/>
                <w:lang w:val="sk-SK"/>
              </w:rPr>
              <w:t>Rozdeľovník</w:t>
            </w:r>
          </w:p>
          <w:p w14:paraId="09DF96CD" w14:textId="77777777" w:rsidR="00BE58EF" w:rsidRPr="007F7799" w:rsidRDefault="00BE58EF" w:rsidP="007008A6">
            <w:pPr>
              <w:rPr>
                <w:rFonts w:cs="Arial"/>
                <w:sz w:val="18"/>
                <w:szCs w:val="22"/>
                <w:lang w:val="sk-SK"/>
              </w:rPr>
            </w:pPr>
          </w:p>
        </w:tc>
      </w:tr>
      <w:tr w:rsidR="00BE58EF" w:rsidRPr="007F7799" w14:paraId="752D2623" w14:textId="77777777" w:rsidTr="00BE58EF">
        <w:trPr>
          <w:cantSplit/>
          <w:trHeight w:val="715"/>
        </w:trPr>
        <w:tc>
          <w:tcPr>
            <w:tcW w:w="9640" w:type="dxa"/>
            <w:gridSpan w:val="4"/>
            <w:vAlign w:val="center"/>
          </w:tcPr>
          <w:p w14:paraId="274C4AA7" w14:textId="77777777" w:rsidR="00BE58EF" w:rsidRPr="007F7799" w:rsidRDefault="00BE58EF" w:rsidP="007008A6">
            <w:pPr>
              <w:rPr>
                <w:rFonts w:cs="Arial"/>
                <w:b/>
                <w:sz w:val="18"/>
                <w:szCs w:val="22"/>
                <w:lang w:val="sk-SK"/>
              </w:rPr>
            </w:pPr>
            <w:r w:rsidRPr="007F7799">
              <w:rPr>
                <w:rFonts w:cs="Arial"/>
                <w:b/>
                <w:sz w:val="18"/>
                <w:szCs w:val="22"/>
                <w:lang w:val="sk-SK"/>
              </w:rPr>
              <w:t>Vyjadrenia účastníkov:</w:t>
            </w:r>
          </w:p>
          <w:p w14:paraId="34D89DDE" w14:textId="77777777" w:rsidR="00BE58EF" w:rsidRPr="007F7799" w:rsidRDefault="00BE58EF" w:rsidP="007008A6">
            <w:pPr>
              <w:rPr>
                <w:rFonts w:cs="Arial"/>
                <w:sz w:val="18"/>
                <w:szCs w:val="22"/>
                <w:lang w:val="sk-SK"/>
              </w:rPr>
            </w:pPr>
          </w:p>
        </w:tc>
      </w:tr>
    </w:tbl>
    <w:p w14:paraId="601CFA69" w14:textId="77777777" w:rsidR="00BE58EF" w:rsidRPr="007008A6" w:rsidRDefault="00BE58EF" w:rsidP="007008A6">
      <w:pPr>
        <w:jc w:val="center"/>
        <w:rPr>
          <w:rFonts w:cs="Arial"/>
          <w:szCs w:val="22"/>
          <w:lang w:val="sk-SK"/>
        </w:rPr>
      </w:pPr>
    </w:p>
    <w:p w14:paraId="52BF64FC" w14:textId="77777777" w:rsidR="00BE58EF" w:rsidRPr="007008A6" w:rsidRDefault="00BE58EF" w:rsidP="007008A6">
      <w:pPr>
        <w:jc w:val="center"/>
        <w:rPr>
          <w:rFonts w:cs="Arial"/>
          <w:szCs w:val="22"/>
          <w:lang w:val="sk-SK"/>
        </w:rPr>
      </w:pPr>
    </w:p>
    <w:p w14:paraId="13920565" w14:textId="77777777" w:rsidR="00BE58EF" w:rsidRPr="007008A6" w:rsidRDefault="00BE58EF" w:rsidP="007008A6">
      <w:pPr>
        <w:jc w:val="center"/>
        <w:rPr>
          <w:rFonts w:cs="Arial"/>
          <w:szCs w:val="22"/>
          <w:lang w:val="sk-SK"/>
        </w:rPr>
      </w:pPr>
    </w:p>
    <w:p w14:paraId="63E5B21B" w14:textId="77777777" w:rsidR="00BE58EF" w:rsidRPr="007008A6" w:rsidRDefault="00BE58EF" w:rsidP="007008A6">
      <w:pPr>
        <w:jc w:val="center"/>
        <w:rPr>
          <w:rFonts w:cs="Arial"/>
          <w:szCs w:val="22"/>
          <w:lang w:val="sk-SK"/>
        </w:rPr>
      </w:pPr>
    </w:p>
    <w:p w14:paraId="7DEE9B68" w14:textId="77777777" w:rsidR="00BE58EF" w:rsidRPr="007008A6" w:rsidRDefault="00BE58EF" w:rsidP="007008A6">
      <w:pPr>
        <w:jc w:val="center"/>
        <w:rPr>
          <w:rFonts w:cs="Arial"/>
          <w:szCs w:val="22"/>
          <w:lang w:val="sk-SK"/>
        </w:rPr>
      </w:pPr>
    </w:p>
    <w:p w14:paraId="45CCF0AC" w14:textId="77777777" w:rsidR="00BE58EF" w:rsidRPr="007008A6" w:rsidRDefault="00BE58EF" w:rsidP="007008A6">
      <w:pPr>
        <w:jc w:val="center"/>
        <w:rPr>
          <w:rFonts w:cs="Arial"/>
          <w:szCs w:val="22"/>
          <w:lang w:val="sk-SK"/>
        </w:rPr>
      </w:pPr>
    </w:p>
    <w:p w14:paraId="6239D51E" w14:textId="77777777" w:rsidR="00BE58EF" w:rsidRPr="007008A6" w:rsidRDefault="00BE58EF" w:rsidP="007008A6">
      <w:pPr>
        <w:jc w:val="center"/>
        <w:rPr>
          <w:rFonts w:cs="Arial"/>
          <w:szCs w:val="22"/>
          <w:lang w:val="sk-SK"/>
        </w:rPr>
      </w:pPr>
    </w:p>
    <w:p w14:paraId="5FB1C98C" w14:textId="77777777" w:rsidR="00BE58EF" w:rsidRPr="007008A6" w:rsidRDefault="00BE58EF" w:rsidP="007008A6">
      <w:pPr>
        <w:jc w:val="center"/>
        <w:rPr>
          <w:rFonts w:cs="Arial"/>
          <w:szCs w:val="22"/>
          <w:lang w:val="sk-SK"/>
        </w:rPr>
      </w:pPr>
    </w:p>
    <w:p w14:paraId="428DDE0B" w14:textId="77777777" w:rsidR="00BE58EF" w:rsidRPr="007008A6" w:rsidRDefault="00BE58EF" w:rsidP="007008A6">
      <w:pPr>
        <w:jc w:val="center"/>
        <w:rPr>
          <w:rFonts w:cs="Arial"/>
          <w:szCs w:val="22"/>
          <w:lang w:val="sk-SK"/>
        </w:rPr>
      </w:pPr>
    </w:p>
    <w:p w14:paraId="578C3232" w14:textId="77777777" w:rsidR="00BE58EF" w:rsidRPr="007008A6" w:rsidRDefault="00BE58EF" w:rsidP="007008A6">
      <w:pPr>
        <w:jc w:val="center"/>
        <w:rPr>
          <w:rFonts w:cs="Arial"/>
          <w:szCs w:val="22"/>
          <w:lang w:val="sk-SK"/>
        </w:rPr>
      </w:pPr>
    </w:p>
    <w:p w14:paraId="386E9F13" w14:textId="77777777" w:rsidR="00BE58EF" w:rsidRPr="007008A6" w:rsidRDefault="00BE58EF" w:rsidP="007008A6">
      <w:pPr>
        <w:jc w:val="center"/>
        <w:rPr>
          <w:rFonts w:cs="Arial"/>
          <w:szCs w:val="22"/>
          <w:lang w:val="sk-SK"/>
        </w:rPr>
      </w:pPr>
    </w:p>
    <w:p w14:paraId="06D97FDC" w14:textId="77777777" w:rsidR="00BE58EF" w:rsidRPr="007008A6" w:rsidRDefault="00BE58EF" w:rsidP="007008A6">
      <w:pPr>
        <w:jc w:val="center"/>
        <w:rPr>
          <w:rFonts w:cs="Arial"/>
          <w:szCs w:val="22"/>
          <w:lang w:val="sk-SK"/>
        </w:rPr>
      </w:pPr>
    </w:p>
    <w:p w14:paraId="610ADA3C" w14:textId="77777777" w:rsidR="00BE58EF" w:rsidRPr="007008A6" w:rsidRDefault="00BE58EF" w:rsidP="007008A6">
      <w:pPr>
        <w:jc w:val="center"/>
        <w:rPr>
          <w:rFonts w:cs="Arial"/>
          <w:szCs w:val="22"/>
          <w:lang w:val="sk-SK"/>
        </w:rPr>
      </w:pPr>
    </w:p>
    <w:p w14:paraId="78631C4A" w14:textId="77777777" w:rsidR="00BE58EF" w:rsidRPr="007008A6" w:rsidRDefault="00BE58EF" w:rsidP="007008A6">
      <w:pPr>
        <w:jc w:val="center"/>
        <w:rPr>
          <w:rFonts w:cs="Arial"/>
          <w:szCs w:val="22"/>
          <w:lang w:val="sk-SK"/>
        </w:rPr>
      </w:pPr>
    </w:p>
    <w:p w14:paraId="0D4143B0" w14:textId="77777777" w:rsidR="00BE58EF" w:rsidRPr="007008A6" w:rsidRDefault="00BE58EF" w:rsidP="007008A6">
      <w:pPr>
        <w:jc w:val="center"/>
        <w:rPr>
          <w:rFonts w:cs="Arial"/>
          <w:szCs w:val="22"/>
          <w:lang w:val="sk-SK"/>
        </w:rPr>
      </w:pPr>
    </w:p>
    <w:p w14:paraId="1BCE73B5" w14:textId="77777777" w:rsidR="00BE58EF" w:rsidRPr="007008A6" w:rsidRDefault="00BE58EF" w:rsidP="007008A6">
      <w:pPr>
        <w:jc w:val="center"/>
        <w:rPr>
          <w:rFonts w:cs="Arial"/>
          <w:szCs w:val="22"/>
          <w:lang w:val="sk-SK"/>
        </w:rPr>
      </w:pPr>
    </w:p>
    <w:p w14:paraId="5A39A624" w14:textId="77777777" w:rsidR="00BE58EF" w:rsidRPr="007008A6" w:rsidRDefault="00BE58EF" w:rsidP="007008A6">
      <w:pPr>
        <w:jc w:val="center"/>
        <w:rPr>
          <w:rFonts w:cs="Arial"/>
          <w:szCs w:val="22"/>
          <w:lang w:val="sk-SK"/>
        </w:rPr>
      </w:pPr>
    </w:p>
    <w:p w14:paraId="70A7A68A" w14:textId="77777777" w:rsidR="00BE58EF" w:rsidRPr="007008A6" w:rsidRDefault="00BE58EF" w:rsidP="007008A6">
      <w:pPr>
        <w:jc w:val="center"/>
        <w:rPr>
          <w:rFonts w:cs="Arial"/>
          <w:szCs w:val="22"/>
          <w:lang w:val="sk-SK"/>
        </w:rPr>
      </w:pPr>
    </w:p>
    <w:p w14:paraId="6AACF8D0" w14:textId="77777777" w:rsidR="00BE58EF" w:rsidRPr="007008A6" w:rsidRDefault="00BE58EF" w:rsidP="007008A6">
      <w:pPr>
        <w:jc w:val="center"/>
        <w:rPr>
          <w:rFonts w:cs="Arial"/>
          <w:szCs w:val="22"/>
          <w:lang w:val="sk-SK"/>
        </w:rPr>
      </w:pPr>
    </w:p>
    <w:p w14:paraId="08D226FF" w14:textId="77777777" w:rsidR="00BE58EF" w:rsidRPr="007008A6" w:rsidRDefault="00BE58EF" w:rsidP="007008A6">
      <w:pPr>
        <w:jc w:val="center"/>
        <w:rPr>
          <w:rFonts w:cs="Arial"/>
          <w:szCs w:val="22"/>
          <w:lang w:val="sk-SK"/>
        </w:rPr>
      </w:pPr>
    </w:p>
    <w:p w14:paraId="012EB98A" w14:textId="77777777" w:rsidR="00BE58EF" w:rsidRPr="007008A6" w:rsidRDefault="00BE58EF" w:rsidP="007008A6">
      <w:pPr>
        <w:jc w:val="center"/>
        <w:rPr>
          <w:rFonts w:cs="Arial"/>
          <w:szCs w:val="22"/>
          <w:lang w:val="sk-SK"/>
        </w:rPr>
      </w:pPr>
    </w:p>
    <w:p w14:paraId="78909FBF" w14:textId="77777777" w:rsidR="00BE58EF" w:rsidRPr="007F7799" w:rsidRDefault="00BE58EF" w:rsidP="007008A6">
      <w:pPr>
        <w:jc w:val="center"/>
        <w:rPr>
          <w:rFonts w:cs="Arial"/>
          <w:sz w:val="32"/>
          <w:szCs w:val="22"/>
          <w:lang w:val="sk-SK"/>
        </w:rPr>
      </w:pPr>
    </w:p>
    <w:p w14:paraId="5F4D6091" w14:textId="77777777" w:rsidR="00BE58EF" w:rsidRPr="007F7799" w:rsidRDefault="009176E7" w:rsidP="007008A6">
      <w:pPr>
        <w:jc w:val="center"/>
        <w:rPr>
          <w:rFonts w:cs="Arial"/>
          <w:b/>
          <w:caps/>
          <w:sz w:val="32"/>
          <w:szCs w:val="22"/>
          <w:lang w:val="sk-SK"/>
        </w:rPr>
      </w:pPr>
      <w:r w:rsidRPr="007F7799">
        <w:rPr>
          <w:rFonts w:cs="Arial"/>
          <w:b/>
          <w:caps/>
          <w:sz w:val="32"/>
          <w:szCs w:val="22"/>
          <w:lang w:val="sk-SK"/>
        </w:rPr>
        <w:t>časť 9</w:t>
      </w:r>
    </w:p>
    <w:p w14:paraId="367E7B8F"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Zmluva o dielo</w:t>
      </w:r>
    </w:p>
    <w:p w14:paraId="2D56F178"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zápisnice o odovzdaní a prevzatí staveniska</w:t>
      </w:r>
    </w:p>
    <w:p w14:paraId="7B7A5E3C" w14:textId="77777777" w:rsidR="00BE58EF" w:rsidRPr="007F7799" w:rsidRDefault="00BE58EF" w:rsidP="007008A6">
      <w:pPr>
        <w:jc w:val="center"/>
        <w:rPr>
          <w:rFonts w:cs="Arial"/>
          <w:sz w:val="32"/>
          <w:szCs w:val="22"/>
          <w:lang w:val="sk-SK"/>
        </w:rPr>
      </w:pPr>
    </w:p>
    <w:p w14:paraId="207E153E" w14:textId="77777777" w:rsidR="00BE58EF" w:rsidRPr="00434723" w:rsidRDefault="00BE58EF" w:rsidP="007008A6">
      <w:pPr>
        <w:pStyle w:val="Zkladntext"/>
        <w:jc w:val="right"/>
        <w:rPr>
          <w:rFonts w:cs="Arial"/>
          <w:b/>
          <w:caps/>
          <w:color w:val="000000"/>
          <w:szCs w:val="22"/>
          <w:lang w:val="sk-SK" w:eastAsia="sk-SK"/>
        </w:rPr>
        <w:sectPr w:rsidR="00BE58EF" w:rsidRPr="00434723" w:rsidSect="00BE58EF">
          <w:headerReference w:type="default" r:id="rId36"/>
          <w:footerReference w:type="default" r:id="rId37"/>
          <w:type w:val="continuous"/>
          <w:pgSz w:w="11906" w:h="16838" w:code="9"/>
          <w:pgMar w:top="1418" w:right="1134" w:bottom="1418" w:left="1418" w:header="680" w:footer="680" w:gutter="0"/>
          <w:pgNumType w:start="1"/>
          <w:cols w:space="708"/>
          <w:titlePg/>
        </w:sectPr>
      </w:pPr>
    </w:p>
    <w:p w14:paraId="20019F4D" w14:textId="77777777" w:rsidR="00BE58EF" w:rsidRPr="00434723" w:rsidRDefault="00BE58EF" w:rsidP="007008A6">
      <w:pPr>
        <w:pStyle w:val="Zkladntext"/>
        <w:jc w:val="right"/>
        <w:rPr>
          <w:rFonts w:cs="Arial"/>
          <w:b/>
          <w:caps/>
          <w:color w:val="000000"/>
          <w:szCs w:val="22"/>
          <w:lang w:val="sk-SK" w:eastAsia="sk-SK"/>
        </w:rPr>
      </w:pPr>
    </w:p>
    <w:p w14:paraId="79491427" w14:textId="77777777" w:rsidR="00BE58EF" w:rsidRPr="007F7799" w:rsidRDefault="00BE58EF" w:rsidP="007008A6">
      <w:pPr>
        <w:jc w:val="center"/>
        <w:rPr>
          <w:rFonts w:cs="Arial"/>
          <w:b/>
          <w:bCs/>
          <w:sz w:val="20"/>
          <w:szCs w:val="22"/>
          <w:lang w:val="sk-SK"/>
        </w:rPr>
      </w:pPr>
      <w:r w:rsidRPr="007F7799">
        <w:rPr>
          <w:rFonts w:cs="Arial"/>
          <w:b/>
          <w:bCs/>
          <w:sz w:val="20"/>
          <w:szCs w:val="22"/>
          <w:lang w:val="sk-SK"/>
        </w:rPr>
        <w:t xml:space="preserve">ZÁPISNICA Č. </w:t>
      </w:r>
    </w:p>
    <w:p w14:paraId="03970B71" w14:textId="77777777" w:rsidR="00BE58EF" w:rsidRPr="007F7799" w:rsidRDefault="00BE58EF" w:rsidP="007008A6">
      <w:pPr>
        <w:rPr>
          <w:rFonts w:cs="Arial"/>
          <w:sz w:val="20"/>
          <w:szCs w:val="22"/>
          <w:lang w:val="sk-SK"/>
        </w:rPr>
      </w:pPr>
      <w:r w:rsidRPr="007F7799">
        <w:rPr>
          <w:rFonts w:cs="Arial"/>
          <w:sz w:val="20"/>
          <w:szCs w:val="22"/>
          <w:lang w:val="sk-SK"/>
        </w:rPr>
        <w:t>o odovzdaní a prevzatí staveniska časti Diela (stavebného objektu č. / prevádzkového súboru č.):</w:t>
      </w:r>
      <w:r w:rsidRPr="007F7799">
        <w:rPr>
          <w:rFonts w:cs="Arial"/>
          <w:sz w:val="20"/>
          <w:szCs w:val="22"/>
          <w:lang w:val="sk-SK"/>
        </w:rPr>
        <w:tab/>
        <w:t>..................</w:t>
      </w:r>
    </w:p>
    <w:p w14:paraId="549E977C" w14:textId="77777777" w:rsidR="00BE58EF" w:rsidRPr="007F7799" w:rsidRDefault="00BE58EF" w:rsidP="007008A6">
      <w:pPr>
        <w:rPr>
          <w:rFonts w:cs="Arial"/>
          <w:sz w:val="20"/>
          <w:szCs w:val="22"/>
          <w:lang w:val="sk-SK"/>
        </w:rPr>
      </w:pPr>
      <w:r w:rsidRPr="007F7799">
        <w:rPr>
          <w:rFonts w:cs="Arial"/>
          <w:sz w:val="20"/>
          <w:szCs w:val="22"/>
          <w:lang w:val="sk-SK"/>
        </w:rPr>
        <w:t>konané dňa:</w:t>
      </w:r>
      <w:r w:rsidRPr="007F7799">
        <w:rPr>
          <w:rFonts w:cs="Arial"/>
          <w:sz w:val="20"/>
          <w:szCs w:val="22"/>
          <w:lang w:val="sk-SK"/>
        </w:rPr>
        <w:tab/>
        <w:t>..................</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v ..........................</w:t>
      </w:r>
    </w:p>
    <w:p w14:paraId="63265B0B" w14:textId="77777777" w:rsidR="00BE58EF" w:rsidRPr="007F7799" w:rsidRDefault="00870EEC" w:rsidP="007008A6">
      <w:pPr>
        <w:rPr>
          <w:rFonts w:cs="Arial"/>
          <w:sz w:val="20"/>
          <w:szCs w:val="22"/>
          <w:lang w:val="sk-SK"/>
        </w:rPr>
      </w:pPr>
      <w:r w:rsidRPr="007F7799">
        <w:rPr>
          <w:rFonts w:cs="Arial"/>
          <w:noProof/>
          <w:sz w:val="20"/>
          <w:szCs w:val="22"/>
          <w:lang w:val="sk-SK" w:eastAsia="sk-SK"/>
        </w:rPr>
        <mc:AlternateContent>
          <mc:Choice Requires="wps">
            <w:drawing>
              <wp:anchor distT="0" distB="0" distL="114300" distR="114300" simplePos="0" relativeHeight="251659264" behindDoc="0" locked="0" layoutInCell="0" allowOverlap="1" wp14:anchorId="6C290085" wp14:editId="7C05E141">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61A0CA"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17F9D85"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1. ZÁKLADNÉ ÚDAJE STAVBY:</w:t>
      </w:r>
    </w:p>
    <w:p w14:paraId="27CAE011" w14:textId="77777777" w:rsidR="00BE58EF" w:rsidRPr="007F7799" w:rsidRDefault="00BE58EF" w:rsidP="007008A6">
      <w:pPr>
        <w:rPr>
          <w:rFonts w:cs="Arial"/>
          <w:sz w:val="20"/>
          <w:szCs w:val="22"/>
          <w:lang w:val="sk-SK"/>
        </w:rPr>
      </w:pPr>
    </w:p>
    <w:p w14:paraId="2D02C378"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 xml:space="preserve">Názov stavby: </w:t>
      </w:r>
    </w:p>
    <w:p w14:paraId="5E119D85"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Objednávateľ:  </w:t>
      </w:r>
    </w:p>
    <w:p w14:paraId="64D4E9BB"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Stavebnotechnický dozor:</w:t>
      </w:r>
    </w:p>
    <w:p w14:paraId="571792C8"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Projektant:</w:t>
      </w:r>
    </w:p>
    <w:p w14:paraId="3E66F96B"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Zhotoviteľ: </w:t>
      </w:r>
    </w:p>
    <w:p w14:paraId="0F7B53E4"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Realizujúci závod: </w:t>
      </w:r>
    </w:p>
    <w:p w14:paraId="094E1963"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Stavebné povolenie:                                                        </w:t>
      </w:r>
      <w:r w:rsidR="007F7799" w:rsidRPr="007F7799">
        <w:rPr>
          <w:rFonts w:cs="Arial"/>
          <w:sz w:val="20"/>
          <w:szCs w:val="22"/>
          <w:lang w:val="sk-SK"/>
        </w:rPr>
        <w:t xml:space="preserve">    </w:t>
      </w:r>
      <w:r w:rsidRPr="007F7799">
        <w:rPr>
          <w:rFonts w:cs="Arial"/>
          <w:sz w:val="20"/>
          <w:szCs w:val="22"/>
          <w:lang w:val="sk-SK"/>
        </w:rPr>
        <w:t xml:space="preserve">zo dňa: </w:t>
      </w:r>
    </w:p>
    <w:p w14:paraId="1430B05A"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Súhlas: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zo dňa:</w:t>
      </w:r>
    </w:p>
    <w:p w14:paraId="2AEA27D1"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Rozhodnutie o odňatí poľnohospodárskej pôdy:</w:t>
      </w:r>
      <w:r w:rsidRPr="007F7799">
        <w:rPr>
          <w:rFonts w:cs="Arial"/>
          <w:sz w:val="20"/>
          <w:szCs w:val="22"/>
          <w:lang w:val="sk-SK"/>
        </w:rPr>
        <w:tab/>
      </w:r>
      <w:r w:rsidRPr="007F7799">
        <w:rPr>
          <w:rFonts w:cs="Arial"/>
          <w:sz w:val="20"/>
          <w:szCs w:val="22"/>
          <w:lang w:val="sk-SK"/>
        </w:rPr>
        <w:tab/>
        <w:t xml:space="preserve">zo dňa: </w:t>
      </w:r>
    </w:p>
    <w:p w14:paraId="74063C76" w14:textId="77777777" w:rsidR="00BE58EF" w:rsidRPr="007F7799" w:rsidRDefault="00BE58EF" w:rsidP="007008A6">
      <w:pPr>
        <w:tabs>
          <w:tab w:val="left" w:pos="709"/>
        </w:tabs>
        <w:rPr>
          <w:rFonts w:cs="Arial"/>
          <w:sz w:val="20"/>
          <w:szCs w:val="22"/>
          <w:lang w:val="sk-SK"/>
        </w:rPr>
      </w:pPr>
    </w:p>
    <w:p w14:paraId="2E4A7C4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2. NAVRHOVANÁ ZMLUVNÁ CENA ČASTI DIELA (STAVEBNÉHO OBJEKTU / PREVÁDZKOVÉHO SÚBORU):</w:t>
      </w:r>
    </w:p>
    <w:p w14:paraId="7A8E3137" w14:textId="77777777" w:rsidR="00BE58EF" w:rsidRPr="007F7799" w:rsidRDefault="00BE58EF" w:rsidP="007008A6">
      <w:pPr>
        <w:tabs>
          <w:tab w:val="left" w:pos="709"/>
        </w:tabs>
        <w:rPr>
          <w:rFonts w:cs="Arial"/>
          <w:b/>
          <w:sz w:val="20"/>
          <w:szCs w:val="22"/>
          <w:u w:val="single"/>
          <w:lang w:val="sk-SK"/>
        </w:rPr>
      </w:pPr>
    </w:p>
    <w:p w14:paraId="3C02F621" w14:textId="77777777" w:rsidR="00BE58EF" w:rsidRPr="007F7799" w:rsidRDefault="00BE58EF" w:rsidP="007008A6">
      <w:pPr>
        <w:tabs>
          <w:tab w:val="left" w:pos="709"/>
        </w:tabs>
        <w:jc w:val="center"/>
        <w:rPr>
          <w:rFonts w:cs="Arial"/>
          <w:b/>
          <w:sz w:val="20"/>
          <w:szCs w:val="22"/>
          <w:u w:val="single"/>
          <w:lang w:val="sk-SK"/>
        </w:rPr>
      </w:pPr>
    </w:p>
    <w:p w14:paraId="58A9203C"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3. LEHOTA VÝSTAVBY:</w:t>
      </w:r>
    </w:p>
    <w:p w14:paraId="6B468C3D" w14:textId="77777777" w:rsidR="00BE58EF" w:rsidRPr="007F7799" w:rsidRDefault="00BE58EF" w:rsidP="007008A6">
      <w:pPr>
        <w:tabs>
          <w:tab w:val="left" w:pos="709"/>
        </w:tabs>
        <w:rPr>
          <w:rFonts w:cs="Arial"/>
          <w:b/>
          <w:sz w:val="20"/>
          <w:szCs w:val="22"/>
          <w:u w:val="single"/>
          <w:lang w:val="sk-SK"/>
        </w:rPr>
      </w:pPr>
    </w:p>
    <w:p w14:paraId="0C7EF653"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začatie:</w:t>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t xml:space="preserve">ukončenie: </w:t>
      </w:r>
    </w:p>
    <w:p w14:paraId="7DBC92DC" w14:textId="77777777" w:rsidR="00BE58EF" w:rsidRPr="007F7799" w:rsidRDefault="00BE58EF" w:rsidP="007008A6">
      <w:pPr>
        <w:tabs>
          <w:tab w:val="left" w:pos="709"/>
        </w:tabs>
        <w:rPr>
          <w:rFonts w:cs="Arial"/>
          <w:b/>
          <w:sz w:val="20"/>
          <w:szCs w:val="22"/>
          <w:lang w:val="sk-SK"/>
        </w:rPr>
      </w:pPr>
    </w:p>
    <w:p w14:paraId="465AF16A"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4. MAJETKOPRÁVNE VYSPORIADANIE:</w:t>
      </w:r>
    </w:p>
    <w:p w14:paraId="29EC5423" w14:textId="77777777" w:rsidR="00BE58EF" w:rsidRPr="007F7799" w:rsidRDefault="00BE58EF" w:rsidP="007008A6">
      <w:pPr>
        <w:tabs>
          <w:tab w:val="left" w:pos="709"/>
        </w:tabs>
        <w:rPr>
          <w:rFonts w:cs="Arial"/>
          <w:sz w:val="20"/>
          <w:szCs w:val="22"/>
          <w:lang w:val="sk-SK"/>
        </w:rPr>
      </w:pPr>
    </w:p>
    <w:p w14:paraId="6A649A61"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5. ÚDAJE O STAVENISKU A POŽIADAVKY:</w:t>
      </w:r>
    </w:p>
    <w:p w14:paraId="30836902" w14:textId="77777777" w:rsidR="00BE58EF" w:rsidRPr="007F7799" w:rsidRDefault="00BE58EF" w:rsidP="007008A6">
      <w:pPr>
        <w:tabs>
          <w:tab w:val="left" w:pos="709"/>
        </w:tabs>
        <w:rPr>
          <w:rFonts w:cs="Arial"/>
          <w:b/>
          <w:sz w:val="20"/>
          <w:szCs w:val="22"/>
          <w:lang w:val="sk-SK"/>
        </w:rPr>
      </w:pPr>
    </w:p>
    <w:p w14:paraId="3C604F8A"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6. PRÍSTUP NA STAVENISKO A ZARIADENIE STAVENISKA:</w:t>
      </w:r>
    </w:p>
    <w:p w14:paraId="55D8247E" w14:textId="77777777" w:rsidR="00BE58EF" w:rsidRPr="007F7799" w:rsidRDefault="00BE58EF" w:rsidP="007008A6">
      <w:pPr>
        <w:tabs>
          <w:tab w:val="left" w:pos="709"/>
        </w:tabs>
        <w:rPr>
          <w:rFonts w:cs="Arial"/>
          <w:sz w:val="20"/>
          <w:szCs w:val="22"/>
          <w:lang w:val="sk-SK"/>
        </w:rPr>
      </w:pPr>
    </w:p>
    <w:p w14:paraId="5FFCDAED"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7. ÚDAJE O PODZEMNÝCH A NADZEMNÝCH INŽINIERSKYCH</w:t>
      </w:r>
      <w:r w:rsidRPr="007F7799">
        <w:rPr>
          <w:rFonts w:cs="Arial"/>
          <w:b/>
          <w:sz w:val="20"/>
          <w:szCs w:val="22"/>
          <w:lang w:val="sk-SK"/>
        </w:rPr>
        <w:t xml:space="preserve"> </w:t>
      </w:r>
      <w:r w:rsidRPr="007F7799">
        <w:rPr>
          <w:rFonts w:cs="Arial"/>
          <w:b/>
          <w:sz w:val="20"/>
          <w:szCs w:val="22"/>
          <w:u w:val="single"/>
          <w:lang w:val="sk-SK"/>
        </w:rPr>
        <w:t>SIEŤACH A INÝCH PREKÁŽKACH:</w:t>
      </w:r>
    </w:p>
    <w:p w14:paraId="0267982F" w14:textId="77777777" w:rsidR="00BE58EF" w:rsidRPr="007F7799" w:rsidRDefault="00BE58EF" w:rsidP="007008A6">
      <w:pPr>
        <w:tabs>
          <w:tab w:val="left" w:pos="709"/>
        </w:tabs>
        <w:rPr>
          <w:rFonts w:cs="Arial"/>
          <w:sz w:val="20"/>
          <w:szCs w:val="22"/>
          <w:lang w:val="sk-SK"/>
        </w:rPr>
      </w:pPr>
    </w:p>
    <w:p w14:paraId="5B45EDA2"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8. VYTÝČENIE ZÁKLADNÝCH BODOV STAVEBNÉHO OBJEKTU A OBVODU STAVENISKA:</w:t>
      </w:r>
    </w:p>
    <w:p w14:paraId="24BA404A" w14:textId="77777777" w:rsidR="00BE58EF" w:rsidRPr="007F7799" w:rsidRDefault="00BE58EF" w:rsidP="007008A6">
      <w:pPr>
        <w:tabs>
          <w:tab w:val="left" w:pos="709"/>
        </w:tabs>
        <w:rPr>
          <w:rFonts w:cs="Arial"/>
          <w:sz w:val="20"/>
          <w:szCs w:val="22"/>
          <w:lang w:val="sk-SK"/>
        </w:rPr>
      </w:pPr>
    </w:p>
    <w:p w14:paraId="18411899"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9. PRIPOMIENKY ÚČASTNÍKOV ROKOVANIA:</w:t>
      </w:r>
    </w:p>
    <w:p w14:paraId="14596486" w14:textId="77777777" w:rsidR="00BE58EF" w:rsidRPr="007F7799" w:rsidRDefault="00BE58EF" w:rsidP="007008A6">
      <w:pPr>
        <w:tabs>
          <w:tab w:val="left" w:pos="709"/>
        </w:tabs>
        <w:rPr>
          <w:rFonts w:cs="Arial"/>
          <w:b/>
          <w:sz w:val="20"/>
          <w:szCs w:val="22"/>
          <w:u w:val="single"/>
          <w:lang w:val="sk-SK"/>
        </w:rPr>
      </w:pPr>
    </w:p>
    <w:p w14:paraId="44723256"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10. ZÁVEREČNÉ VYHLÁSENIE:</w:t>
      </w:r>
    </w:p>
    <w:p w14:paraId="6C01D5EC" w14:textId="77777777" w:rsidR="00BE58EF" w:rsidRPr="007F7799" w:rsidRDefault="00BE58EF" w:rsidP="007008A6">
      <w:pPr>
        <w:tabs>
          <w:tab w:val="left" w:pos="709"/>
        </w:tabs>
        <w:jc w:val="both"/>
        <w:rPr>
          <w:rFonts w:cs="Arial"/>
          <w:b/>
          <w:sz w:val="20"/>
          <w:szCs w:val="22"/>
          <w:lang w:val="sk-SK"/>
        </w:rPr>
      </w:pPr>
      <w:r w:rsidRPr="007F7799">
        <w:rPr>
          <w:rFonts w:cs="Arial"/>
          <w:b/>
          <w:sz w:val="20"/>
          <w:szCs w:val="22"/>
          <w:lang w:val="sk-SK"/>
        </w:rPr>
        <w:t>Zhotoviteľ prehlasuje, že stavenisko preberá, že sú mu známe podmienky jeho užívania a je si vedomý všetkých dôsledkov vyplývajúcich z nedodržania hraníc staveniska.</w:t>
      </w:r>
      <w:r w:rsidRPr="007F7799">
        <w:rPr>
          <w:rFonts w:cs="Arial"/>
          <w:b/>
          <w:sz w:val="20"/>
          <w:szCs w:val="22"/>
          <w:u w:val="single"/>
          <w:lang w:val="sk-SK"/>
        </w:rPr>
        <w:t xml:space="preserve"> </w:t>
      </w:r>
    </w:p>
    <w:p w14:paraId="1D789FEB" w14:textId="77777777" w:rsidR="00BE58EF" w:rsidRPr="007F7799" w:rsidRDefault="00BE58EF" w:rsidP="007008A6">
      <w:pPr>
        <w:tabs>
          <w:tab w:val="left" w:pos="709"/>
        </w:tabs>
        <w:rPr>
          <w:rFonts w:cs="Arial"/>
          <w:b/>
          <w:sz w:val="20"/>
          <w:szCs w:val="22"/>
          <w:u w:val="single"/>
          <w:lang w:val="sk-SK"/>
        </w:rPr>
      </w:pPr>
    </w:p>
    <w:p w14:paraId="379BC47A"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 xml:space="preserve">dňa: </w:t>
      </w:r>
    </w:p>
    <w:p w14:paraId="6DCD4872" w14:textId="77777777" w:rsidR="00BE58EF" w:rsidRPr="007F7799" w:rsidRDefault="00BE58EF" w:rsidP="007008A6">
      <w:pPr>
        <w:tabs>
          <w:tab w:val="left" w:pos="709"/>
        </w:tabs>
        <w:rPr>
          <w:rFonts w:cs="Arial"/>
          <w:sz w:val="20"/>
          <w:szCs w:val="22"/>
          <w:lang w:val="sk-SK"/>
        </w:rPr>
      </w:pPr>
    </w:p>
    <w:p w14:paraId="77612C3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Poverení pracovníci k odovzdaniu staveniska:</w:t>
      </w:r>
    </w:p>
    <w:p w14:paraId="65EAC626" w14:textId="77777777" w:rsidR="00BE58EF" w:rsidRPr="007F7799" w:rsidRDefault="00BE58EF" w:rsidP="007008A6">
      <w:pPr>
        <w:tabs>
          <w:tab w:val="left" w:pos="709"/>
        </w:tabs>
        <w:rPr>
          <w:rFonts w:cs="Arial"/>
          <w:b/>
          <w:sz w:val="20"/>
          <w:szCs w:val="22"/>
          <w:u w:val="single"/>
          <w:lang w:val="sk-SK"/>
        </w:rPr>
      </w:pPr>
    </w:p>
    <w:p w14:paraId="7AC07D3D"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b/>
          <w:sz w:val="20"/>
          <w:szCs w:val="22"/>
          <w:u w:val="single"/>
          <w:lang w:val="sk-SK"/>
        </w:rPr>
        <w:t>Meno a priezvisko</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 xml:space="preserve">                      </w:t>
      </w:r>
      <w:r w:rsidRPr="007F7799">
        <w:rPr>
          <w:rFonts w:cs="Arial"/>
          <w:b/>
          <w:sz w:val="20"/>
          <w:szCs w:val="22"/>
          <w:u w:val="single"/>
          <w:lang w:val="sk-SK"/>
        </w:rPr>
        <w:t>Podpis</w:t>
      </w:r>
      <w:r w:rsidRPr="007F7799">
        <w:rPr>
          <w:rFonts w:cs="Arial"/>
          <w:sz w:val="20"/>
          <w:szCs w:val="22"/>
          <w:lang w:val="sk-SK"/>
        </w:rPr>
        <w:tab/>
      </w:r>
    </w:p>
    <w:p w14:paraId="45917A68" w14:textId="77777777" w:rsidR="00BE58EF" w:rsidRPr="007F7799" w:rsidRDefault="00BE58EF" w:rsidP="007008A6">
      <w:pPr>
        <w:tabs>
          <w:tab w:val="left" w:pos="709"/>
        </w:tabs>
        <w:rPr>
          <w:rFonts w:cs="Arial"/>
          <w:b/>
          <w:sz w:val="20"/>
          <w:szCs w:val="22"/>
          <w:u w:val="single"/>
          <w:lang w:val="sk-SK"/>
        </w:rPr>
      </w:pPr>
    </w:p>
    <w:p w14:paraId="7911BB53"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Objednávateľa:</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384C4D4C"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Národná diaľničná spoločnosť, 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623E370C" w14:textId="77777777" w:rsidR="00BE58EF" w:rsidRPr="007F7799" w:rsidRDefault="00BE58EF" w:rsidP="007008A6">
      <w:pPr>
        <w:tabs>
          <w:tab w:val="left" w:pos="709"/>
        </w:tabs>
        <w:rPr>
          <w:rFonts w:cs="Arial"/>
          <w:sz w:val="20"/>
          <w:szCs w:val="22"/>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07D2AA6B" w14:textId="77777777" w:rsidR="00BE58EF" w:rsidRPr="007F7799" w:rsidRDefault="00BE58EF" w:rsidP="007008A6">
      <w:pPr>
        <w:tabs>
          <w:tab w:val="left" w:pos="709"/>
        </w:tabs>
        <w:rPr>
          <w:rFonts w:cs="Arial"/>
          <w:b/>
          <w:sz w:val="20"/>
          <w:szCs w:val="22"/>
          <w:u w:val="single"/>
          <w:lang w:val="sk-SK"/>
        </w:rPr>
      </w:pPr>
    </w:p>
    <w:p w14:paraId="37E0834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Stavebnotechnický dozor:</w:t>
      </w:r>
    </w:p>
    <w:p w14:paraId="3B19A578" w14:textId="77777777" w:rsidR="00BE58EF" w:rsidRPr="007F7799" w:rsidRDefault="00BE58EF" w:rsidP="007008A6">
      <w:pPr>
        <w:tabs>
          <w:tab w:val="left" w:pos="709"/>
        </w:tabs>
        <w:rPr>
          <w:rFonts w:cs="Arial"/>
          <w:sz w:val="20"/>
          <w:szCs w:val="22"/>
          <w:lang w:val="sk-SK"/>
        </w:rPr>
      </w:pPr>
    </w:p>
    <w:p w14:paraId="61EDC289" w14:textId="77777777" w:rsidR="00BE58EF" w:rsidRPr="007F7799" w:rsidRDefault="00BE58EF" w:rsidP="007008A6">
      <w:pPr>
        <w:tabs>
          <w:tab w:val="left" w:pos="709"/>
        </w:tabs>
        <w:rPr>
          <w:rFonts w:cs="Arial"/>
          <w:b/>
          <w:sz w:val="20"/>
          <w:szCs w:val="22"/>
          <w:u w:val="single"/>
          <w:lang w:val="sk-SK"/>
        </w:rPr>
      </w:pPr>
    </w:p>
    <w:p w14:paraId="794CE8B8" w14:textId="77777777" w:rsidR="00BE58EF" w:rsidRPr="007F7799" w:rsidRDefault="00BE58EF" w:rsidP="007008A6">
      <w:pPr>
        <w:tabs>
          <w:tab w:val="left" w:pos="709"/>
        </w:tabs>
        <w:rPr>
          <w:rFonts w:cs="Arial"/>
          <w:sz w:val="20"/>
          <w:szCs w:val="22"/>
          <w:lang w:val="sk-SK"/>
        </w:rPr>
      </w:pPr>
      <w:r w:rsidRPr="007F7799">
        <w:rPr>
          <w:rFonts w:cs="Arial"/>
          <w:b/>
          <w:sz w:val="20"/>
          <w:szCs w:val="22"/>
          <w:u w:val="single"/>
          <w:lang w:val="sk-SK"/>
        </w:rPr>
        <w:t>za Zhotoviteľa:</w:t>
      </w:r>
    </w:p>
    <w:p w14:paraId="1688CAB7" w14:textId="77777777" w:rsidR="00307E88" w:rsidRPr="007F7799" w:rsidRDefault="00307E88" w:rsidP="007008A6">
      <w:pPr>
        <w:rPr>
          <w:rFonts w:cs="Arial"/>
          <w:sz w:val="20"/>
          <w:szCs w:val="22"/>
        </w:rPr>
      </w:pPr>
    </w:p>
    <w:sectPr w:rsidR="00307E88" w:rsidRPr="007F7799" w:rsidSect="00BE58EF">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9E853" w14:textId="77777777" w:rsidR="00294393" w:rsidRDefault="00294393" w:rsidP="00BE58EF">
      <w:r>
        <w:separator/>
      </w:r>
    </w:p>
  </w:endnote>
  <w:endnote w:type="continuationSeparator" w:id="0">
    <w:p w14:paraId="627EF57C" w14:textId="77777777" w:rsidR="00294393" w:rsidRDefault="00294393" w:rsidP="00BE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E225E" w14:textId="726E363A"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DF597C">
      <w:rPr>
        <w:rStyle w:val="slostrany"/>
        <w:b w:val="0"/>
        <w:noProof/>
        <w:sz w:val="18"/>
      </w:rPr>
      <w:t>2</w:t>
    </w:r>
    <w:r>
      <w:rPr>
        <w:rStyle w:val="slostrany"/>
        <w:b w:val="0"/>
        <w:sz w:val="18"/>
      </w:rPr>
      <w:fldChar w:fldCharType="end"/>
    </w:r>
  </w:p>
  <w:p w14:paraId="13591A56" w14:textId="77777777" w:rsidR="00C336C9" w:rsidRPr="00FA618C"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0854A" w14:textId="1EC986F2"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DF597C">
      <w:rPr>
        <w:rStyle w:val="slostrany"/>
        <w:b w:val="0"/>
        <w:noProof/>
        <w:sz w:val="18"/>
        <w:lang w:val="sk-SK"/>
      </w:rPr>
      <w:t>12</w:t>
    </w:r>
    <w:r>
      <w:rPr>
        <w:rStyle w:val="slostrany"/>
        <w:b w:val="0"/>
        <w:sz w:val="18"/>
      </w:rPr>
      <w:fldChar w:fldCharType="end"/>
    </w:r>
  </w:p>
  <w:p w14:paraId="02864639" w14:textId="77777777"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B8D91" w14:textId="77777777" w:rsidR="00C336C9" w:rsidRDefault="00C336C9">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ECDFC" w14:textId="5EE43985"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DF597C">
      <w:rPr>
        <w:rStyle w:val="slostrany"/>
        <w:b w:val="0"/>
        <w:noProof/>
        <w:sz w:val="18"/>
        <w:lang w:val="sk-SK"/>
      </w:rPr>
      <w:t>3</w:t>
    </w:r>
    <w:r>
      <w:rPr>
        <w:rStyle w:val="slostrany"/>
        <w:b w:val="0"/>
        <w:sz w:val="18"/>
      </w:rPr>
      <w:fldChar w:fldCharType="end"/>
    </w:r>
  </w:p>
  <w:p w14:paraId="3320FAD0" w14:textId="77777777" w:rsidR="00C336C9" w:rsidRDefault="00C336C9" w:rsidP="00BE58E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Preberacieho Protokolu</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3D2BB" w14:textId="77777777" w:rsidR="00C336C9" w:rsidRDefault="00C336C9" w:rsidP="00BE58EF">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F2EED" w14:textId="77777777" w:rsidR="00C336C9" w:rsidRPr="00CB3163" w:rsidRDefault="00C336C9"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83459" w14:textId="77777777" w:rsidR="00C336C9" w:rsidRPr="00CC11FF" w:rsidRDefault="00C336C9" w:rsidP="00BE58EF">
    <w:pPr>
      <w:pStyle w:val="Pta"/>
      <w:rPr>
        <w:sz w:val="18"/>
        <w:szCs w:val="18"/>
      </w:rPr>
    </w:pPr>
    <w:r w:rsidRPr="00CC11FF">
      <w:rPr>
        <w:sz w:val="18"/>
        <w:szCs w:val="18"/>
      </w:rPr>
      <w:t>Zväzok 2</w:t>
    </w:r>
  </w:p>
  <w:p w14:paraId="3FDD0ABB" w14:textId="77777777" w:rsidR="00C336C9" w:rsidRPr="00CC11FF" w:rsidRDefault="00C336C9" w:rsidP="00BE58EF">
    <w:pPr>
      <w:pStyle w:val="Pta"/>
      <w:rPr>
        <w:sz w:val="18"/>
        <w:szCs w:val="18"/>
      </w:rPr>
    </w:pPr>
    <w:r w:rsidRPr="00CC11FF">
      <w:rPr>
        <w:sz w:val="18"/>
        <w:szCs w:val="18"/>
      </w:rPr>
      <w:t>Vzorové tlačivo zápisnice o odovzdaní a prevzatí staveniska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FBD06" w14:textId="3563EFE8"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F597C">
      <w:rPr>
        <w:noProof/>
        <w:snapToGrid w:val="0"/>
        <w:sz w:val="18"/>
        <w:lang w:val="fr-FR"/>
      </w:rPr>
      <w:t>39</w:t>
    </w:r>
    <w:r>
      <w:rPr>
        <w:snapToGrid w:val="0"/>
        <w:sz w:val="18"/>
      </w:rPr>
      <w:fldChar w:fldCharType="end"/>
    </w:r>
  </w:p>
  <w:p w14:paraId="42936100" w14:textId="77777777" w:rsidR="00C336C9" w:rsidRDefault="00C336C9">
    <w:pPr>
      <w:pStyle w:val="Zkladntext"/>
      <w:pBdr>
        <w:top w:val="single" w:sz="4" w:space="1" w:color="auto"/>
      </w:pBdr>
      <w:tabs>
        <w:tab w:val="clear" w:pos="9214"/>
        <w:tab w:val="right" w:pos="9072"/>
      </w:tabs>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77080" w14:textId="7912E19A"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F597C">
      <w:rPr>
        <w:noProof/>
        <w:snapToGrid w:val="0"/>
        <w:sz w:val="18"/>
        <w:lang w:val="fr-FR"/>
      </w:rPr>
      <w:t>3</w:t>
    </w:r>
    <w:r>
      <w:rPr>
        <w:snapToGrid w:val="0"/>
        <w:sz w:val="18"/>
      </w:rPr>
      <w:fldChar w:fldCharType="end"/>
    </w:r>
  </w:p>
  <w:p w14:paraId="3753AB01" w14:textId="77777777" w:rsidR="00C336C9" w:rsidRDefault="00C336C9">
    <w:pPr>
      <w:pStyle w:val="Zkladntext"/>
      <w:pBdr>
        <w:top w:val="single" w:sz="4" w:space="1" w:color="auto"/>
      </w:pBdr>
      <w:tabs>
        <w:tab w:val="clear" w:pos="9214"/>
        <w:tab w:val="right" w:pos="9072"/>
      </w:tabs>
    </w:pPr>
    <w:r>
      <w:rPr>
        <w:snapToGrid w:val="0"/>
        <w:sz w:val="18"/>
      </w:rPr>
      <w:t>Vzorové tlačivo zábezpeky na vykonanie prác</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BE3A5" w14:textId="77777777" w:rsidR="00C336C9" w:rsidRDefault="00C336C9">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0F0B" w14:textId="77777777" w:rsidR="00C336C9" w:rsidRDefault="00C336C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1C44FC34" w14:textId="77777777" w:rsidR="00C336C9" w:rsidRDefault="00C336C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AE93B" w14:textId="17A4E0D1"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F597C">
      <w:rPr>
        <w:noProof/>
        <w:snapToGrid w:val="0"/>
        <w:sz w:val="18"/>
        <w:lang w:val="fr-FR"/>
      </w:rPr>
      <w:t>2</w:t>
    </w:r>
    <w:r>
      <w:rPr>
        <w:snapToGrid w:val="0"/>
        <w:sz w:val="18"/>
      </w:rPr>
      <w:fldChar w:fldCharType="end"/>
    </w:r>
  </w:p>
  <w:p w14:paraId="0BE25321" w14:textId="77777777" w:rsidR="00C336C9" w:rsidRDefault="00C336C9">
    <w:pPr>
      <w:pStyle w:val="Zkladntext"/>
      <w:pBdr>
        <w:top w:val="single" w:sz="4" w:space="1" w:color="auto"/>
      </w:pBdr>
      <w:tabs>
        <w:tab w:val="clear" w:pos="9214"/>
        <w:tab w:val="right" w:pos="9072"/>
      </w:tabs>
      <w:rPr>
        <w:sz w:val="18"/>
      </w:rPr>
    </w:pPr>
    <w:r>
      <w:rPr>
        <w:snapToGrid w:val="0"/>
        <w:sz w:val="18"/>
      </w:rPr>
      <w:t>Vzorové tlačivo zábezpeky na zadržané platby</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986D" w14:textId="77777777" w:rsidR="00C336C9" w:rsidRDefault="00C336C9">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F9259" w14:textId="77777777" w:rsidR="00C336C9" w:rsidRDefault="00C336C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1E0E41BE" w14:textId="77777777" w:rsidR="00C336C9" w:rsidRDefault="00C336C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E7C61" w14:textId="6FA88FB0"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F597C">
      <w:rPr>
        <w:noProof/>
        <w:snapToGrid w:val="0"/>
        <w:sz w:val="18"/>
        <w:lang w:val="fr-FR"/>
      </w:rPr>
      <w:t>2</w:t>
    </w:r>
    <w:r>
      <w:rPr>
        <w:snapToGrid w:val="0"/>
        <w:sz w:val="18"/>
      </w:rPr>
      <w:fldChar w:fldCharType="end"/>
    </w:r>
  </w:p>
  <w:p w14:paraId="594662F0" w14:textId="77777777" w:rsidR="00C336C9" w:rsidRDefault="00C336C9">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C35" w14:textId="77777777" w:rsidR="00294393" w:rsidRDefault="00294393" w:rsidP="00BE58EF">
      <w:r>
        <w:separator/>
      </w:r>
    </w:p>
  </w:footnote>
  <w:footnote w:type="continuationSeparator" w:id="0">
    <w:p w14:paraId="4F28384F" w14:textId="77777777" w:rsidR="00294393" w:rsidRDefault="00294393" w:rsidP="00BE58EF">
      <w:r>
        <w:continuationSeparator/>
      </w:r>
    </w:p>
  </w:footnote>
  <w:footnote w:id="1">
    <w:p w14:paraId="5DF586E9" w14:textId="77777777" w:rsidR="00C336C9" w:rsidRDefault="00C336C9" w:rsidP="00A8497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p w14:paraId="2F457A21" w14:textId="77777777" w:rsidR="00C336C9" w:rsidRPr="00E90DA0" w:rsidRDefault="00C336C9" w:rsidP="00A84977">
      <w:pPr>
        <w:pStyle w:val="Textpoznmkypodiarou"/>
        <w:rPr>
          <w:rFonts w:ascii="Arial" w:hAnsi="Arial" w:cs="Arial"/>
          <w:sz w:val="16"/>
          <w:szCs w:val="16"/>
          <w:lang w:val="sk-SK"/>
        </w:rPr>
      </w:pPr>
    </w:p>
  </w:footnote>
  <w:footnote w:id="2">
    <w:p w14:paraId="176B0388" w14:textId="77777777" w:rsidR="00C336C9" w:rsidRPr="00FE6C98" w:rsidRDefault="00C336C9" w:rsidP="00224081">
      <w:pPr>
        <w:pStyle w:val="Textpoznmkypodiarou"/>
        <w:numPr>
          <w:ilvl w:val="0"/>
          <w:numId w:val="36"/>
        </w:numPr>
        <w:jc w:val="both"/>
        <w:rPr>
          <w:rFonts w:ascii="Arial" w:hAnsi="Arial" w:cs="Arial"/>
          <w:sz w:val="16"/>
          <w:szCs w:val="16"/>
          <w:lang w:val="sk-SK"/>
        </w:rPr>
      </w:pPr>
      <w:r w:rsidRPr="0050062E">
        <w:rPr>
          <w:rStyle w:val="Odkaznapoznmkupodiarou"/>
          <w:rFonts w:ascii="Arial" w:hAnsi="Arial" w:cs="Arial"/>
          <w:sz w:val="18"/>
          <w:szCs w:val="18"/>
        </w:rPr>
        <w:footnoteRef/>
      </w: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r w:rsidRPr="00224081">
        <w:rPr>
          <w:rFonts w:ascii="Arial" w:hAnsi="Arial" w:cs="Arial"/>
          <w:sz w:val="16"/>
          <w:szCs w:val="16"/>
          <w:lang w:val="sk-SK"/>
        </w:rPr>
        <w:t xml:space="preserve"> </w:t>
      </w:r>
      <w:r w:rsidRPr="00FE6C98">
        <w:rPr>
          <w:rFonts w:ascii="Arial" w:hAnsi="Arial" w:cs="Arial"/>
          <w:sz w:val="16"/>
          <w:szCs w:val="16"/>
          <w:lang w:val="sk-SK"/>
        </w:rPr>
        <w:t xml:space="preserve">Zmluva o združení sa prikladá v písomnom vyhotovení k Zmluve. </w:t>
      </w:r>
    </w:p>
    <w:p w14:paraId="7F732D14" w14:textId="77777777" w:rsidR="00C336C9" w:rsidRDefault="00C336C9" w:rsidP="00427BB0">
      <w:pPr>
        <w:pStyle w:val="Textpoznmkypodiarou"/>
        <w:numPr>
          <w:ilvl w:val="0"/>
          <w:numId w:val="36"/>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 xml:space="preserve">, </w:t>
      </w:r>
      <w:r w:rsidRPr="00FE6C98">
        <w:rPr>
          <w:rFonts w:ascii="Arial" w:hAnsi="Arial" w:cs="Arial"/>
          <w:sz w:val="16"/>
          <w:szCs w:val="16"/>
          <w:lang w:val="sk-SK"/>
        </w:rPr>
        <w:t>okrem dokladov ktoré sa predkladajú podľa bodu 9 Zmluvných dojednaní).</w:t>
      </w:r>
      <w:r w:rsidRPr="00EE0CB0">
        <w:rPr>
          <w:rFonts w:ascii="Arial" w:hAnsi="Arial" w:cs="Arial"/>
          <w:sz w:val="16"/>
          <w:szCs w:val="16"/>
          <w:lang w:val="sk-SK"/>
        </w:rPr>
        <w:t>)</w:t>
      </w:r>
      <w:r>
        <w:rPr>
          <w:rFonts w:ascii="Arial" w:hAnsi="Arial" w:cs="Arial"/>
          <w:sz w:val="16"/>
          <w:szCs w:val="16"/>
          <w:lang w:val="sk-SK"/>
        </w:rPr>
        <w:t>.</w:t>
      </w:r>
      <w:r w:rsidRPr="00EE0CB0">
        <w:rPr>
          <w:rFonts w:ascii="Arial" w:hAnsi="Arial" w:cs="Arial"/>
          <w:sz w:val="16"/>
          <w:szCs w:val="16"/>
          <w:lang w:val="sk-SK"/>
        </w:rPr>
        <w:t xml:space="preserve"> </w:t>
      </w:r>
    </w:p>
    <w:p w14:paraId="00954CB5" w14:textId="77777777" w:rsidR="00C336C9" w:rsidRPr="0053388E" w:rsidRDefault="00C336C9" w:rsidP="00224081">
      <w:pPr>
        <w:pStyle w:val="Textpoznmkypodiarou"/>
        <w:ind w:left="720"/>
        <w:jc w:val="both"/>
        <w:rPr>
          <w:rFonts w:ascii="Arial" w:hAnsi="Arial" w:cs="Arial"/>
          <w:sz w:val="16"/>
          <w:szCs w:val="16"/>
          <w:lang w:val="sk-SK"/>
        </w:rPr>
      </w:pPr>
    </w:p>
    <w:p w14:paraId="7AAC79B7" w14:textId="77777777" w:rsidR="00C336C9" w:rsidRPr="003D5221" w:rsidRDefault="00C336C9" w:rsidP="00224081">
      <w:pPr>
        <w:pStyle w:val="Textpoznmkypodiarou"/>
        <w:ind w:left="720"/>
        <w:jc w:val="both"/>
        <w:rPr>
          <w:rFonts w:ascii="Arial" w:hAnsi="Arial" w:cs="Arial"/>
          <w:sz w:val="16"/>
          <w:szCs w:val="16"/>
          <w:lang w:val="sk-SK"/>
        </w:rPr>
      </w:pPr>
    </w:p>
  </w:footnote>
  <w:footnote w:id="3">
    <w:p w14:paraId="45C66A00" w14:textId="77777777" w:rsidR="00C336C9" w:rsidRPr="001C57F9" w:rsidRDefault="00C336C9"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bookmarkStart w:id="0" w:name="_Hlk161836044"/>
      <w:r w:rsidRPr="00AD2622">
        <w:rPr>
          <w:rFonts w:ascii="Arial" w:hAnsi="Arial" w:cs="Arial"/>
          <w:sz w:val="16"/>
          <w:szCs w:val="16"/>
          <w:lang w:val="sk-SK"/>
        </w:rPr>
        <w:t>V súlade s podčl. 4.1 Zmluvných podmienok</w:t>
      </w:r>
      <w:r>
        <w:rPr>
          <w:rFonts w:ascii="Arial" w:hAnsi="Arial" w:cs="Arial"/>
          <w:sz w:val="16"/>
          <w:szCs w:val="16"/>
          <w:lang w:val="sk-SK"/>
        </w:rPr>
        <w:t>,</w:t>
      </w:r>
      <w:r w:rsidRPr="00AD2622">
        <w:rPr>
          <w:rFonts w:ascii="Arial" w:hAnsi="Arial" w:cs="Arial"/>
          <w:sz w:val="16"/>
          <w:szCs w:val="16"/>
          <w:lang w:val="sk-SK"/>
        </w:rPr>
        <w:t xml:space="preserve"> </w:t>
      </w:r>
      <w:r>
        <w:rPr>
          <w:rFonts w:ascii="Arial" w:hAnsi="Arial" w:cs="Arial"/>
          <w:sz w:val="16"/>
          <w:szCs w:val="16"/>
          <w:lang w:val="sk-SK"/>
        </w:rPr>
        <w:t xml:space="preserve">Zhotoviteľ je povinný vypracovať </w:t>
      </w:r>
      <w:r w:rsidRPr="006346CA">
        <w:rPr>
          <w:rFonts w:ascii="Arial" w:hAnsi="Arial" w:cs="Arial"/>
          <w:sz w:val="16"/>
          <w:szCs w:val="16"/>
          <w:lang w:val="sk-SK"/>
        </w:rPr>
        <w:t>Environmentálny plán</w:t>
      </w:r>
      <w:r>
        <w:rPr>
          <w:rFonts w:ascii="Arial" w:hAnsi="Arial" w:cs="Arial"/>
          <w:sz w:val="16"/>
          <w:szCs w:val="16"/>
          <w:lang w:val="sk-SK"/>
        </w:rPr>
        <w:t xml:space="preserve"> výstavby</w:t>
      </w:r>
      <w:r w:rsidRPr="006346CA">
        <w:rPr>
          <w:rFonts w:ascii="Arial" w:hAnsi="Arial" w:cs="Arial"/>
          <w:sz w:val="16"/>
          <w:szCs w:val="16"/>
          <w:lang w:val="sk-SK"/>
        </w:rPr>
        <w:t xml:space="preserve"> </w:t>
      </w:r>
      <w:r w:rsidRPr="00FA6935">
        <w:rPr>
          <w:rFonts w:ascii="Arial" w:hAnsi="Arial" w:cs="Arial"/>
          <w:sz w:val="16"/>
          <w:szCs w:val="16"/>
          <w:lang w:val="sk-SK"/>
        </w:rPr>
        <w:t>a predlož</w:t>
      </w:r>
      <w:r>
        <w:rPr>
          <w:rFonts w:ascii="Arial" w:hAnsi="Arial" w:cs="Arial"/>
          <w:sz w:val="16"/>
          <w:szCs w:val="16"/>
          <w:lang w:val="sk-SK"/>
        </w:rPr>
        <w:t>iť ho</w:t>
      </w:r>
      <w:r w:rsidRPr="00FA6935">
        <w:rPr>
          <w:rFonts w:ascii="Arial" w:hAnsi="Arial" w:cs="Arial"/>
          <w:sz w:val="16"/>
          <w:szCs w:val="16"/>
          <w:lang w:val="sk-SK"/>
        </w:rPr>
        <w:t xml:space="preserve"> Objednávateľovi na schválenie </w:t>
      </w:r>
      <w:r w:rsidRPr="006346CA">
        <w:rPr>
          <w:rFonts w:ascii="Arial" w:hAnsi="Arial" w:cs="Arial"/>
          <w:sz w:val="16"/>
          <w:szCs w:val="16"/>
          <w:lang w:val="sk-SK"/>
        </w:rPr>
        <w:t xml:space="preserve"> do 28 dní od Dátumu začatia prác</w:t>
      </w:r>
      <w:r>
        <w:rPr>
          <w:rFonts w:ascii="Arial" w:hAnsi="Arial" w:cs="Arial"/>
          <w:sz w:val="16"/>
          <w:szCs w:val="16"/>
          <w:lang w:val="sk-SK"/>
        </w:rPr>
        <w:t>, ktorý Objednávateľ</w:t>
      </w:r>
      <w:r w:rsidRPr="006346CA">
        <w:rPr>
          <w:rFonts w:ascii="Arial" w:hAnsi="Arial" w:cs="Arial"/>
          <w:sz w:val="16"/>
          <w:szCs w:val="16"/>
          <w:lang w:val="sk-SK"/>
        </w:rPr>
        <w:t xml:space="preserve"> oznám</w:t>
      </w:r>
      <w:r>
        <w:rPr>
          <w:rFonts w:ascii="Arial" w:hAnsi="Arial" w:cs="Arial"/>
          <w:sz w:val="16"/>
          <w:szCs w:val="16"/>
          <w:lang w:val="sk-SK"/>
        </w:rPr>
        <w:t>i</w:t>
      </w:r>
      <w:r w:rsidRPr="006346CA">
        <w:rPr>
          <w:rFonts w:ascii="Arial" w:hAnsi="Arial" w:cs="Arial"/>
          <w:sz w:val="16"/>
          <w:szCs w:val="16"/>
          <w:lang w:val="sk-SK"/>
        </w:rPr>
        <w:t xml:space="preserve"> v zmysle podčlánku 8.1</w:t>
      </w:r>
      <w:r>
        <w:rPr>
          <w:rFonts w:ascii="Arial" w:hAnsi="Arial" w:cs="Arial"/>
          <w:sz w:val="16"/>
          <w:szCs w:val="16"/>
          <w:lang w:val="sk-SK"/>
        </w:rPr>
        <w:t xml:space="preserve"> Zmluvných podmienok. </w:t>
      </w:r>
      <w:bookmarkEnd w:id="0"/>
    </w:p>
  </w:footnote>
  <w:footnote w:id="4">
    <w:p w14:paraId="67DD656E" w14:textId="77777777" w:rsidR="00C336C9" w:rsidRPr="005A47D2" w:rsidRDefault="00C336C9"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389083A" w14:textId="77777777" w:rsidR="00C336C9" w:rsidRPr="009435A3" w:rsidRDefault="00C336C9" w:rsidP="00BE58EF">
      <w:pPr>
        <w:pStyle w:val="Textpoznmkypodiarou"/>
        <w:rPr>
          <w:lang w:val="sk-SK"/>
        </w:rPr>
      </w:pPr>
    </w:p>
  </w:footnote>
  <w:footnote w:id="5">
    <w:p w14:paraId="2B0D55B0" w14:textId="77777777" w:rsidR="00C336C9" w:rsidRPr="00BD4DD2" w:rsidRDefault="00C336C9"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C336C9" w:rsidRPr="008E6887" w14:paraId="6CAC70FB" w14:textId="77777777" w:rsidTr="00BE58EF">
      <w:trPr>
        <w:cantSplit/>
        <w:trHeight w:val="847"/>
      </w:trPr>
      <w:tc>
        <w:tcPr>
          <w:tcW w:w="9341" w:type="dxa"/>
        </w:tcPr>
        <w:p w14:paraId="35BC0D5B" w14:textId="6EC9FB3A" w:rsidR="00C336C9" w:rsidRPr="008E6887" w:rsidRDefault="00C336C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Kysucké Nové Mesto - Oščadnica                      </w:t>
          </w:r>
          <w:r w:rsidRPr="008E6887">
            <w:rPr>
              <w:rFonts w:cs="Arial"/>
              <w:b w:val="0"/>
              <w:snapToGrid/>
              <w:sz w:val="18"/>
              <w:szCs w:val="18"/>
            </w:rPr>
            <w:t>Ná</w:t>
          </w:r>
          <w:r>
            <w:rPr>
              <w:rFonts w:cs="Arial"/>
              <w:b w:val="0"/>
              <w:snapToGrid/>
              <w:sz w:val="18"/>
              <w:szCs w:val="18"/>
            </w:rPr>
            <w:t>rodná diaľničná spoločnosť, a.s.</w:t>
          </w:r>
        </w:p>
        <w:p w14:paraId="0A5932E7" w14:textId="09C00147" w:rsidR="00C336C9" w:rsidRPr="008E6887" w:rsidRDefault="00C336C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nad</w:t>
          </w:r>
          <w:r w:rsidRPr="008E6887">
            <w:rPr>
              <w:rFonts w:cs="Arial"/>
              <w:b w:val="0"/>
              <w:sz w:val="18"/>
              <w:szCs w:val="18"/>
            </w:rPr>
            <w:t xml:space="preserve">limitnej zákazky – Práce „červený FIDIC“        </w:t>
          </w:r>
          <w:r>
            <w:rPr>
              <w:rFonts w:cs="Arial"/>
              <w:b w:val="0"/>
              <w:sz w:val="18"/>
              <w:szCs w:val="18"/>
            </w:rPr>
            <w:t xml:space="preserve">                        </w:t>
          </w:r>
          <w:r w:rsidRPr="008E6887">
            <w:rPr>
              <w:rFonts w:cs="Arial"/>
              <w:b w:val="0"/>
              <w:sz w:val="18"/>
              <w:szCs w:val="18"/>
            </w:rPr>
            <w:t>Dúbravská cesta 14, 841 04 Bratislava</w:t>
          </w:r>
        </w:p>
        <w:p w14:paraId="1B028F67" w14:textId="77777777" w:rsidR="00C336C9" w:rsidRPr="008E6887" w:rsidRDefault="00C336C9" w:rsidP="00BE58EF">
          <w:pPr>
            <w:pStyle w:val="Hlavika"/>
            <w:tabs>
              <w:tab w:val="right" w:pos="9356"/>
            </w:tabs>
            <w:rPr>
              <w:rFonts w:cs="Arial"/>
              <w:szCs w:val="16"/>
            </w:rPr>
          </w:pPr>
          <w:r w:rsidRPr="008E6887">
            <w:rPr>
              <w:rFonts w:cs="Arial"/>
              <w:szCs w:val="16"/>
            </w:rPr>
            <w:tab/>
          </w:r>
          <w:r w:rsidRPr="008E6887">
            <w:rPr>
              <w:rFonts w:cs="Arial"/>
              <w:szCs w:val="16"/>
            </w:rPr>
            <w:tab/>
          </w:r>
        </w:p>
        <w:p w14:paraId="4C4420D5" w14:textId="77777777" w:rsidR="00C336C9" w:rsidRPr="008E6887" w:rsidRDefault="00C336C9">
          <w:pPr>
            <w:tabs>
              <w:tab w:val="left" w:pos="5055"/>
            </w:tabs>
            <w:rPr>
              <w:rFonts w:cs="Arial"/>
              <w:bCs/>
              <w:sz w:val="16"/>
              <w:szCs w:val="16"/>
              <w:lang w:val="sk-SK" w:eastAsia="cs-CZ"/>
            </w:rPr>
          </w:pPr>
          <w:r w:rsidRPr="008E6887">
            <w:rPr>
              <w:rFonts w:cs="Arial"/>
              <w:bCs/>
              <w:sz w:val="16"/>
              <w:szCs w:val="16"/>
              <w:lang w:val="sk-SK" w:eastAsia="cs-CZ"/>
            </w:rPr>
            <w:tab/>
          </w:r>
        </w:p>
      </w:tc>
    </w:tr>
  </w:tbl>
  <w:p w14:paraId="2E7732B6" w14:textId="77777777" w:rsidR="00C336C9" w:rsidRDefault="00C336C9"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C336C9" w14:paraId="206250C5" w14:textId="77777777" w:rsidTr="00BE58EF">
      <w:trPr>
        <w:cantSplit/>
        <w:trHeight w:val="282"/>
      </w:trPr>
      <w:tc>
        <w:tcPr>
          <w:tcW w:w="9446" w:type="dxa"/>
        </w:tcPr>
        <w:p w14:paraId="2063668F" w14:textId="77777777" w:rsidR="00C336C9" w:rsidRDefault="00C336C9" w:rsidP="00BE58EF">
          <w:pPr>
            <w:tabs>
              <w:tab w:val="right" w:pos="9140"/>
            </w:tabs>
            <w:rPr>
              <w:rFonts w:cs="Arial"/>
              <w:bCs/>
              <w:sz w:val="18"/>
              <w:lang w:val="sk-SK" w:eastAsia="cs-CZ"/>
            </w:rPr>
          </w:pPr>
        </w:p>
      </w:tc>
    </w:tr>
    <w:tr w:rsidR="00C336C9" w14:paraId="73A853CC" w14:textId="77777777" w:rsidTr="00BE58EF">
      <w:trPr>
        <w:cantSplit/>
        <w:trHeight w:val="36"/>
      </w:trPr>
      <w:tc>
        <w:tcPr>
          <w:tcW w:w="9446" w:type="dxa"/>
        </w:tcPr>
        <w:p w14:paraId="76C160B7" w14:textId="77777777" w:rsidR="00C336C9" w:rsidRDefault="00C336C9" w:rsidP="00BE58EF">
          <w:pPr>
            <w:pStyle w:val="H6"/>
            <w:tabs>
              <w:tab w:val="right" w:pos="9140"/>
            </w:tabs>
            <w:spacing w:before="0" w:after="0"/>
            <w:rPr>
              <w:rFonts w:cs="Arial"/>
              <w:b w:val="0"/>
              <w:bCs/>
              <w:snapToGrid/>
              <w:sz w:val="18"/>
            </w:rPr>
          </w:pPr>
        </w:p>
      </w:tc>
    </w:tr>
  </w:tbl>
  <w:p w14:paraId="1BA3BB1D" w14:textId="77777777" w:rsidR="00C336C9" w:rsidRDefault="00C336C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C336C9" w:rsidRPr="008E6887" w14:paraId="1B48214A" w14:textId="77777777" w:rsidTr="00BE58EF">
      <w:trPr>
        <w:cantSplit/>
        <w:trHeight w:val="847"/>
      </w:trPr>
      <w:tc>
        <w:tcPr>
          <w:tcW w:w="9341" w:type="dxa"/>
        </w:tcPr>
        <w:p w14:paraId="3126583F" w14:textId="59EDD0EB" w:rsidR="00C336C9" w:rsidRPr="008E6887" w:rsidRDefault="00C336C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D3 Kysucké Nové Mesto - Oščadnica                                                          </w:t>
          </w:r>
          <w:r w:rsidRPr="008E6887">
            <w:rPr>
              <w:rFonts w:cs="Arial"/>
              <w:b w:val="0"/>
              <w:snapToGrid/>
              <w:sz w:val="18"/>
              <w:szCs w:val="18"/>
            </w:rPr>
            <w:t>Ná</w:t>
          </w:r>
          <w:r>
            <w:rPr>
              <w:rFonts w:cs="Arial"/>
              <w:b w:val="0"/>
              <w:snapToGrid/>
              <w:sz w:val="18"/>
              <w:szCs w:val="18"/>
            </w:rPr>
            <w:t>rodná diaľničná spoločnosť, a.s.</w:t>
          </w:r>
        </w:p>
        <w:p w14:paraId="271433F7" w14:textId="7E2271B9" w:rsidR="00C336C9" w:rsidRPr="008E6887" w:rsidRDefault="00C336C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4D1A64B8" w14:textId="77777777" w:rsidR="00C336C9" w:rsidRPr="008E6887" w:rsidRDefault="00C336C9" w:rsidP="00BE58EF">
          <w:pPr>
            <w:pStyle w:val="Hlavika"/>
            <w:tabs>
              <w:tab w:val="right" w:pos="9356"/>
            </w:tabs>
            <w:rPr>
              <w:rFonts w:cs="Arial"/>
              <w:szCs w:val="16"/>
            </w:rPr>
          </w:pPr>
          <w:r w:rsidRPr="008E6887">
            <w:rPr>
              <w:rFonts w:cs="Arial"/>
              <w:szCs w:val="16"/>
            </w:rPr>
            <w:tab/>
          </w:r>
          <w:r w:rsidRPr="008E6887">
            <w:rPr>
              <w:rFonts w:cs="Arial"/>
              <w:szCs w:val="16"/>
            </w:rPr>
            <w:tab/>
          </w:r>
        </w:p>
        <w:p w14:paraId="0896C675" w14:textId="77777777" w:rsidR="00C336C9" w:rsidRPr="008E6887" w:rsidRDefault="00C336C9">
          <w:pPr>
            <w:tabs>
              <w:tab w:val="left" w:pos="5055"/>
            </w:tabs>
            <w:rPr>
              <w:rFonts w:cs="Arial"/>
              <w:bCs/>
              <w:sz w:val="16"/>
              <w:szCs w:val="16"/>
              <w:lang w:val="sk-SK" w:eastAsia="cs-CZ"/>
            </w:rPr>
          </w:pPr>
          <w:r w:rsidRPr="008E6887">
            <w:rPr>
              <w:rFonts w:cs="Arial"/>
              <w:bCs/>
              <w:sz w:val="16"/>
              <w:szCs w:val="16"/>
              <w:lang w:val="sk-SK" w:eastAsia="cs-CZ"/>
            </w:rPr>
            <w:tab/>
          </w:r>
        </w:p>
      </w:tc>
    </w:tr>
  </w:tbl>
  <w:p w14:paraId="3931E2DC" w14:textId="77777777" w:rsidR="00C336C9" w:rsidRDefault="00C336C9" w:rsidP="00BE58EF">
    <w:pPr>
      <w:pStyle w:val="Hlavika"/>
      <w:rPr>
        <w:sz w:val="18"/>
        <w:lang w:val="sk-SK"/>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AFFD8" w14:textId="77777777" w:rsidR="00C336C9" w:rsidRDefault="00C336C9">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96F3A" w14:textId="494E61E5" w:rsidR="00C336C9" w:rsidRPr="008E6887" w:rsidRDefault="00C336C9" w:rsidP="00CC11FF">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–D3 Kysucké Nové Mesto - Oščadnica                                                    </w:t>
    </w:r>
    <w:r w:rsidRPr="008E6887">
      <w:rPr>
        <w:rFonts w:cs="Arial"/>
        <w:b w:val="0"/>
        <w:snapToGrid/>
        <w:sz w:val="18"/>
        <w:szCs w:val="18"/>
      </w:rPr>
      <w:t>Ná</w:t>
    </w:r>
    <w:r>
      <w:rPr>
        <w:rFonts w:cs="Arial"/>
        <w:b w:val="0"/>
        <w:snapToGrid/>
        <w:sz w:val="18"/>
        <w:szCs w:val="18"/>
      </w:rPr>
      <w:t>rodná diaľničná spoločnosť, a.s.</w:t>
    </w:r>
  </w:p>
  <w:p w14:paraId="678CBC90" w14:textId="5F0E6974" w:rsidR="00C336C9" w:rsidRPr="008E6887" w:rsidRDefault="00C336C9" w:rsidP="00CC11FF">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1D2ADEDE" w14:textId="77777777" w:rsidR="00C336C9" w:rsidRDefault="00C336C9"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1F93870"/>
    <w:multiLevelType w:val="hybridMultilevel"/>
    <w:tmpl w:val="BA60906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0"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2" w15:restartNumberingAfterBreak="0">
    <w:nsid w:val="1E2E1257"/>
    <w:multiLevelType w:val="hybridMultilevel"/>
    <w:tmpl w:val="EA5095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4" w15:restartNumberingAfterBreak="0">
    <w:nsid w:val="256D110E"/>
    <w:multiLevelType w:val="hybridMultilevel"/>
    <w:tmpl w:val="723E4918"/>
    <w:lvl w:ilvl="0" w:tplc="BE12409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6"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230B34"/>
    <w:multiLevelType w:val="hybridMultilevel"/>
    <w:tmpl w:val="A008BC28"/>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9"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0"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2"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094DCD"/>
    <w:multiLevelType w:val="hybridMultilevel"/>
    <w:tmpl w:val="F5F41574"/>
    <w:lvl w:ilvl="0" w:tplc="CA303000">
      <w:start w:val="1"/>
      <w:numFmt w:val="lowerLetter"/>
      <w:lvlText w:val="%1)"/>
      <w:lvlJc w:val="left"/>
      <w:pPr>
        <w:ind w:left="755" w:hanging="72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30"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4"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5" w15:restartNumberingAfterBreak="0">
    <w:nsid w:val="6CC05E76"/>
    <w:multiLevelType w:val="multilevel"/>
    <w:tmpl w:val="8FC85314"/>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7"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8"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
  </w:num>
  <w:num w:numId="2">
    <w:abstractNumId w:val="40"/>
  </w:num>
  <w:num w:numId="3">
    <w:abstractNumId w:val="4"/>
  </w:num>
  <w:num w:numId="4">
    <w:abstractNumId w:val="3"/>
  </w:num>
  <w:num w:numId="5">
    <w:abstractNumId w:val="1"/>
  </w:num>
  <w:num w:numId="6">
    <w:abstractNumId w:val="0"/>
    <w:lvlOverride w:ilvl="0">
      <w:startOverride w:val="1"/>
    </w:lvlOverride>
  </w:num>
  <w:num w:numId="7">
    <w:abstractNumId w:val="21"/>
  </w:num>
  <w:num w:numId="8">
    <w:abstractNumId w:val="11"/>
  </w:num>
  <w:num w:numId="9">
    <w:abstractNumId w:val="35"/>
  </w:num>
  <w:num w:numId="10">
    <w:abstractNumId w:val="19"/>
  </w:num>
  <w:num w:numId="11">
    <w:abstractNumId w:val="9"/>
  </w:num>
  <w:num w:numId="12">
    <w:abstractNumId w:val="10"/>
  </w:num>
  <w:num w:numId="13">
    <w:abstractNumId w:val="13"/>
  </w:num>
  <w:num w:numId="14">
    <w:abstractNumId w:val="22"/>
  </w:num>
  <w:num w:numId="15">
    <w:abstractNumId w:val="25"/>
  </w:num>
  <w:num w:numId="16">
    <w:abstractNumId w:val="26"/>
  </w:num>
  <w:num w:numId="17">
    <w:abstractNumId w:val="17"/>
  </w:num>
  <w:num w:numId="18">
    <w:abstractNumId w:val="37"/>
  </w:num>
  <w:num w:numId="19">
    <w:abstractNumId w:val="36"/>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3"/>
  </w:num>
  <w:num w:numId="24">
    <w:abstractNumId w:val="28"/>
  </w:num>
  <w:num w:numId="25">
    <w:abstractNumId w:val="24"/>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0"/>
  </w:num>
  <w:num w:numId="29">
    <w:abstractNumId w:val="14"/>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1"/>
  </w:num>
  <w:num w:numId="38">
    <w:abstractNumId w:val="1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7"/>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cko Matúš">
    <w15:presenceInfo w15:providerId="AD" w15:userId="S-1-5-21-2632814639-3980634626-3591563423-873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EF"/>
    <w:rsid w:val="00000794"/>
    <w:rsid w:val="00003D2F"/>
    <w:rsid w:val="00011A1D"/>
    <w:rsid w:val="00011C7E"/>
    <w:rsid w:val="000173F3"/>
    <w:rsid w:val="00017E9E"/>
    <w:rsid w:val="00023E81"/>
    <w:rsid w:val="0002454E"/>
    <w:rsid w:val="000259F9"/>
    <w:rsid w:val="00025AA0"/>
    <w:rsid w:val="00031C54"/>
    <w:rsid w:val="00036C9A"/>
    <w:rsid w:val="000420A9"/>
    <w:rsid w:val="00044F17"/>
    <w:rsid w:val="00045ADE"/>
    <w:rsid w:val="00053658"/>
    <w:rsid w:val="0006277B"/>
    <w:rsid w:val="00064FCF"/>
    <w:rsid w:val="00065D35"/>
    <w:rsid w:val="00066C91"/>
    <w:rsid w:val="0007533F"/>
    <w:rsid w:val="0007768B"/>
    <w:rsid w:val="00080330"/>
    <w:rsid w:val="00092CFF"/>
    <w:rsid w:val="00095821"/>
    <w:rsid w:val="000962F6"/>
    <w:rsid w:val="000A1819"/>
    <w:rsid w:val="000A2FDD"/>
    <w:rsid w:val="000A3450"/>
    <w:rsid w:val="000A68FD"/>
    <w:rsid w:val="000B3449"/>
    <w:rsid w:val="000B7A24"/>
    <w:rsid w:val="000C6B2C"/>
    <w:rsid w:val="000D2328"/>
    <w:rsid w:val="000D2C58"/>
    <w:rsid w:val="000D6F6F"/>
    <w:rsid w:val="000E61C2"/>
    <w:rsid w:val="000F288B"/>
    <w:rsid w:val="000F73D4"/>
    <w:rsid w:val="00103564"/>
    <w:rsid w:val="001052A0"/>
    <w:rsid w:val="00105FD1"/>
    <w:rsid w:val="0011799A"/>
    <w:rsid w:val="001251B8"/>
    <w:rsid w:val="0012616A"/>
    <w:rsid w:val="00135B1B"/>
    <w:rsid w:val="001411DF"/>
    <w:rsid w:val="00142CF3"/>
    <w:rsid w:val="00143764"/>
    <w:rsid w:val="00145F02"/>
    <w:rsid w:val="00153320"/>
    <w:rsid w:val="0015637F"/>
    <w:rsid w:val="00163946"/>
    <w:rsid w:val="0016396C"/>
    <w:rsid w:val="0016440B"/>
    <w:rsid w:val="00164B41"/>
    <w:rsid w:val="00166FE4"/>
    <w:rsid w:val="00167C59"/>
    <w:rsid w:val="00173B17"/>
    <w:rsid w:val="00175C8D"/>
    <w:rsid w:val="0017706A"/>
    <w:rsid w:val="001837B6"/>
    <w:rsid w:val="001954BA"/>
    <w:rsid w:val="001A171E"/>
    <w:rsid w:val="001A1BE2"/>
    <w:rsid w:val="001A71B5"/>
    <w:rsid w:val="001B10E5"/>
    <w:rsid w:val="001B26B5"/>
    <w:rsid w:val="001B3E7D"/>
    <w:rsid w:val="001B5D14"/>
    <w:rsid w:val="001C2AD7"/>
    <w:rsid w:val="001C3725"/>
    <w:rsid w:val="001C57F9"/>
    <w:rsid w:val="001C76CD"/>
    <w:rsid w:val="001D073C"/>
    <w:rsid w:val="001D5146"/>
    <w:rsid w:val="001D68B1"/>
    <w:rsid w:val="001E6958"/>
    <w:rsid w:val="001F01DD"/>
    <w:rsid w:val="001F1493"/>
    <w:rsid w:val="001F7E05"/>
    <w:rsid w:val="00210A4E"/>
    <w:rsid w:val="00212A3F"/>
    <w:rsid w:val="00214EA3"/>
    <w:rsid w:val="002214FC"/>
    <w:rsid w:val="0022154F"/>
    <w:rsid w:val="00224081"/>
    <w:rsid w:val="00226863"/>
    <w:rsid w:val="002276EA"/>
    <w:rsid w:val="00231DAA"/>
    <w:rsid w:val="0023753C"/>
    <w:rsid w:val="00240DEF"/>
    <w:rsid w:val="0025064B"/>
    <w:rsid w:val="00253D0D"/>
    <w:rsid w:val="00260092"/>
    <w:rsid w:val="00263EC7"/>
    <w:rsid w:val="00270F4F"/>
    <w:rsid w:val="00271394"/>
    <w:rsid w:val="00272C35"/>
    <w:rsid w:val="0027630C"/>
    <w:rsid w:val="00276415"/>
    <w:rsid w:val="00276E47"/>
    <w:rsid w:val="002817F7"/>
    <w:rsid w:val="00285FC0"/>
    <w:rsid w:val="002910F4"/>
    <w:rsid w:val="00293987"/>
    <w:rsid w:val="00294393"/>
    <w:rsid w:val="002A6E20"/>
    <w:rsid w:val="002A7C40"/>
    <w:rsid w:val="002B0230"/>
    <w:rsid w:val="002B2FA5"/>
    <w:rsid w:val="002B5289"/>
    <w:rsid w:val="002B531E"/>
    <w:rsid w:val="002B56E8"/>
    <w:rsid w:val="002C192B"/>
    <w:rsid w:val="002C2E51"/>
    <w:rsid w:val="002C6495"/>
    <w:rsid w:val="002C7CC2"/>
    <w:rsid w:val="002D4362"/>
    <w:rsid w:val="002D4534"/>
    <w:rsid w:val="002D6766"/>
    <w:rsid w:val="002E110F"/>
    <w:rsid w:val="002E1B10"/>
    <w:rsid w:val="002E39AD"/>
    <w:rsid w:val="002E39DB"/>
    <w:rsid w:val="002E4784"/>
    <w:rsid w:val="002E4CDF"/>
    <w:rsid w:val="002E4D29"/>
    <w:rsid w:val="002E5D81"/>
    <w:rsid w:val="002F086F"/>
    <w:rsid w:val="002F1250"/>
    <w:rsid w:val="002F139C"/>
    <w:rsid w:val="002F1AE9"/>
    <w:rsid w:val="00302836"/>
    <w:rsid w:val="00305228"/>
    <w:rsid w:val="00306205"/>
    <w:rsid w:val="00307E88"/>
    <w:rsid w:val="00321E66"/>
    <w:rsid w:val="00325A8A"/>
    <w:rsid w:val="00327305"/>
    <w:rsid w:val="00330DF4"/>
    <w:rsid w:val="00333D65"/>
    <w:rsid w:val="0033534F"/>
    <w:rsid w:val="003363A3"/>
    <w:rsid w:val="0033690B"/>
    <w:rsid w:val="00346689"/>
    <w:rsid w:val="00346D18"/>
    <w:rsid w:val="00351076"/>
    <w:rsid w:val="00351260"/>
    <w:rsid w:val="00354F9A"/>
    <w:rsid w:val="00361A93"/>
    <w:rsid w:val="00363274"/>
    <w:rsid w:val="003644F1"/>
    <w:rsid w:val="0036780B"/>
    <w:rsid w:val="00367941"/>
    <w:rsid w:val="00372EAA"/>
    <w:rsid w:val="003759A0"/>
    <w:rsid w:val="0037651C"/>
    <w:rsid w:val="00377E68"/>
    <w:rsid w:val="003806AB"/>
    <w:rsid w:val="00382FA9"/>
    <w:rsid w:val="00383CA5"/>
    <w:rsid w:val="00386175"/>
    <w:rsid w:val="00395C05"/>
    <w:rsid w:val="003A1D0B"/>
    <w:rsid w:val="003A26C2"/>
    <w:rsid w:val="003A2BF6"/>
    <w:rsid w:val="003B0226"/>
    <w:rsid w:val="003C0F9E"/>
    <w:rsid w:val="003C68E6"/>
    <w:rsid w:val="003D3C38"/>
    <w:rsid w:val="003D5221"/>
    <w:rsid w:val="003D5C7C"/>
    <w:rsid w:val="003D627C"/>
    <w:rsid w:val="003E4C5E"/>
    <w:rsid w:val="003F0D5C"/>
    <w:rsid w:val="003F1C55"/>
    <w:rsid w:val="003F52F9"/>
    <w:rsid w:val="00400C8D"/>
    <w:rsid w:val="004026A5"/>
    <w:rsid w:val="00402BB6"/>
    <w:rsid w:val="004100FA"/>
    <w:rsid w:val="00412D34"/>
    <w:rsid w:val="004247E4"/>
    <w:rsid w:val="00427678"/>
    <w:rsid w:val="00427BB0"/>
    <w:rsid w:val="004311C0"/>
    <w:rsid w:val="00434723"/>
    <w:rsid w:val="00434E56"/>
    <w:rsid w:val="00435210"/>
    <w:rsid w:val="004401CB"/>
    <w:rsid w:val="00442137"/>
    <w:rsid w:val="00442AE6"/>
    <w:rsid w:val="00443FD1"/>
    <w:rsid w:val="00444C96"/>
    <w:rsid w:val="00446C1E"/>
    <w:rsid w:val="00451DB8"/>
    <w:rsid w:val="00451E59"/>
    <w:rsid w:val="0045389E"/>
    <w:rsid w:val="00455C51"/>
    <w:rsid w:val="00455DD2"/>
    <w:rsid w:val="00472AF8"/>
    <w:rsid w:val="00476FB0"/>
    <w:rsid w:val="00477F49"/>
    <w:rsid w:val="00485C3D"/>
    <w:rsid w:val="00492CC7"/>
    <w:rsid w:val="004A0BC1"/>
    <w:rsid w:val="004A2800"/>
    <w:rsid w:val="004A33FD"/>
    <w:rsid w:val="004A681A"/>
    <w:rsid w:val="004A73E6"/>
    <w:rsid w:val="004A7D36"/>
    <w:rsid w:val="004B03A7"/>
    <w:rsid w:val="004B0EB8"/>
    <w:rsid w:val="004B2539"/>
    <w:rsid w:val="004B38B3"/>
    <w:rsid w:val="004B3F38"/>
    <w:rsid w:val="004B405F"/>
    <w:rsid w:val="004B4763"/>
    <w:rsid w:val="004C0250"/>
    <w:rsid w:val="004C0D58"/>
    <w:rsid w:val="004C6322"/>
    <w:rsid w:val="004C7AA6"/>
    <w:rsid w:val="004D0CEB"/>
    <w:rsid w:val="004D1231"/>
    <w:rsid w:val="004D1928"/>
    <w:rsid w:val="004D1E99"/>
    <w:rsid w:val="004D76ED"/>
    <w:rsid w:val="004E0372"/>
    <w:rsid w:val="004E2566"/>
    <w:rsid w:val="004F06B5"/>
    <w:rsid w:val="004F140F"/>
    <w:rsid w:val="004F1EE5"/>
    <w:rsid w:val="004F2239"/>
    <w:rsid w:val="004F3ED8"/>
    <w:rsid w:val="004F4340"/>
    <w:rsid w:val="0050062E"/>
    <w:rsid w:val="005119E0"/>
    <w:rsid w:val="005157AB"/>
    <w:rsid w:val="0052565A"/>
    <w:rsid w:val="005320B1"/>
    <w:rsid w:val="00542291"/>
    <w:rsid w:val="0056046F"/>
    <w:rsid w:val="00561B1A"/>
    <w:rsid w:val="0056365D"/>
    <w:rsid w:val="00565354"/>
    <w:rsid w:val="0056753A"/>
    <w:rsid w:val="00570DE9"/>
    <w:rsid w:val="00576AAA"/>
    <w:rsid w:val="00577904"/>
    <w:rsid w:val="005817CA"/>
    <w:rsid w:val="005861D1"/>
    <w:rsid w:val="0059112A"/>
    <w:rsid w:val="0059763D"/>
    <w:rsid w:val="005A0951"/>
    <w:rsid w:val="005A0EE5"/>
    <w:rsid w:val="005A5C16"/>
    <w:rsid w:val="005B0244"/>
    <w:rsid w:val="005B029F"/>
    <w:rsid w:val="005B30E9"/>
    <w:rsid w:val="005B3B33"/>
    <w:rsid w:val="005B5068"/>
    <w:rsid w:val="005B7015"/>
    <w:rsid w:val="005C0F1D"/>
    <w:rsid w:val="005C2BA5"/>
    <w:rsid w:val="005C73AA"/>
    <w:rsid w:val="005D0209"/>
    <w:rsid w:val="005D0805"/>
    <w:rsid w:val="005D0C4D"/>
    <w:rsid w:val="005D40D3"/>
    <w:rsid w:val="005E6AC3"/>
    <w:rsid w:val="005F2F8E"/>
    <w:rsid w:val="005F36B7"/>
    <w:rsid w:val="005F584B"/>
    <w:rsid w:val="00605F0C"/>
    <w:rsid w:val="006134C0"/>
    <w:rsid w:val="0061484A"/>
    <w:rsid w:val="00616226"/>
    <w:rsid w:val="0061785A"/>
    <w:rsid w:val="00622EDD"/>
    <w:rsid w:val="00624E85"/>
    <w:rsid w:val="00627D16"/>
    <w:rsid w:val="006346CA"/>
    <w:rsid w:val="00635667"/>
    <w:rsid w:val="00640026"/>
    <w:rsid w:val="00641B36"/>
    <w:rsid w:val="00644921"/>
    <w:rsid w:val="00644BF6"/>
    <w:rsid w:val="00646127"/>
    <w:rsid w:val="00646B0A"/>
    <w:rsid w:val="0065473A"/>
    <w:rsid w:val="006554E7"/>
    <w:rsid w:val="00665716"/>
    <w:rsid w:val="00671C40"/>
    <w:rsid w:val="00672C95"/>
    <w:rsid w:val="00673473"/>
    <w:rsid w:val="00676D17"/>
    <w:rsid w:val="00691FB4"/>
    <w:rsid w:val="0069307D"/>
    <w:rsid w:val="0069547B"/>
    <w:rsid w:val="006A317B"/>
    <w:rsid w:val="006B11AE"/>
    <w:rsid w:val="006B7B68"/>
    <w:rsid w:val="006C1A2B"/>
    <w:rsid w:val="006C5161"/>
    <w:rsid w:val="006C7041"/>
    <w:rsid w:val="006C733E"/>
    <w:rsid w:val="006D2206"/>
    <w:rsid w:val="006D3628"/>
    <w:rsid w:val="006D6C5B"/>
    <w:rsid w:val="006E5598"/>
    <w:rsid w:val="006F571E"/>
    <w:rsid w:val="006F7CB1"/>
    <w:rsid w:val="007008A6"/>
    <w:rsid w:val="00706C49"/>
    <w:rsid w:val="007163DD"/>
    <w:rsid w:val="00727759"/>
    <w:rsid w:val="007302BC"/>
    <w:rsid w:val="00732895"/>
    <w:rsid w:val="00735B57"/>
    <w:rsid w:val="007367A3"/>
    <w:rsid w:val="00736E86"/>
    <w:rsid w:val="0074360D"/>
    <w:rsid w:val="00745933"/>
    <w:rsid w:val="00751011"/>
    <w:rsid w:val="007520C1"/>
    <w:rsid w:val="00756B8A"/>
    <w:rsid w:val="0075738D"/>
    <w:rsid w:val="00761237"/>
    <w:rsid w:val="007613A0"/>
    <w:rsid w:val="0076169E"/>
    <w:rsid w:val="00761853"/>
    <w:rsid w:val="0076659C"/>
    <w:rsid w:val="00767864"/>
    <w:rsid w:val="00772DD7"/>
    <w:rsid w:val="00780F0A"/>
    <w:rsid w:val="00785275"/>
    <w:rsid w:val="00792327"/>
    <w:rsid w:val="00797447"/>
    <w:rsid w:val="00797A98"/>
    <w:rsid w:val="007A1C62"/>
    <w:rsid w:val="007A3132"/>
    <w:rsid w:val="007A4F07"/>
    <w:rsid w:val="007A5566"/>
    <w:rsid w:val="007A6A7A"/>
    <w:rsid w:val="007B07A3"/>
    <w:rsid w:val="007C01C6"/>
    <w:rsid w:val="007C034B"/>
    <w:rsid w:val="007C0D16"/>
    <w:rsid w:val="007D0DF7"/>
    <w:rsid w:val="007D1E46"/>
    <w:rsid w:val="007D3144"/>
    <w:rsid w:val="007D3ECB"/>
    <w:rsid w:val="007E0B77"/>
    <w:rsid w:val="007E1937"/>
    <w:rsid w:val="007E5E38"/>
    <w:rsid w:val="007E74C7"/>
    <w:rsid w:val="007F3056"/>
    <w:rsid w:val="007F7799"/>
    <w:rsid w:val="008037D3"/>
    <w:rsid w:val="00806222"/>
    <w:rsid w:val="00815D78"/>
    <w:rsid w:val="00816F0E"/>
    <w:rsid w:val="0082157A"/>
    <w:rsid w:val="0082607D"/>
    <w:rsid w:val="00826571"/>
    <w:rsid w:val="00835677"/>
    <w:rsid w:val="00835B18"/>
    <w:rsid w:val="00836B19"/>
    <w:rsid w:val="008417FE"/>
    <w:rsid w:val="0084586F"/>
    <w:rsid w:val="00845F19"/>
    <w:rsid w:val="008463D8"/>
    <w:rsid w:val="008508DC"/>
    <w:rsid w:val="00850C47"/>
    <w:rsid w:val="0085575F"/>
    <w:rsid w:val="00863582"/>
    <w:rsid w:val="0086568C"/>
    <w:rsid w:val="00865AB4"/>
    <w:rsid w:val="00867C5D"/>
    <w:rsid w:val="00870EEC"/>
    <w:rsid w:val="00871290"/>
    <w:rsid w:val="008723EF"/>
    <w:rsid w:val="00874AF2"/>
    <w:rsid w:val="00876BA6"/>
    <w:rsid w:val="0088104A"/>
    <w:rsid w:val="008843F3"/>
    <w:rsid w:val="00885DFF"/>
    <w:rsid w:val="00886C9D"/>
    <w:rsid w:val="00887FE0"/>
    <w:rsid w:val="00892B16"/>
    <w:rsid w:val="00894072"/>
    <w:rsid w:val="008946AD"/>
    <w:rsid w:val="008978F8"/>
    <w:rsid w:val="008A0CC5"/>
    <w:rsid w:val="008A71DE"/>
    <w:rsid w:val="008B1FF5"/>
    <w:rsid w:val="008C580F"/>
    <w:rsid w:val="008D41ED"/>
    <w:rsid w:val="008D61D8"/>
    <w:rsid w:val="008D7DA5"/>
    <w:rsid w:val="008E3062"/>
    <w:rsid w:val="008E6887"/>
    <w:rsid w:val="008F27E0"/>
    <w:rsid w:val="008F3C1C"/>
    <w:rsid w:val="00903C80"/>
    <w:rsid w:val="00907CB8"/>
    <w:rsid w:val="00907D4A"/>
    <w:rsid w:val="00910EDB"/>
    <w:rsid w:val="00912DCF"/>
    <w:rsid w:val="00912EC9"/>
    <w:rsid w:val="0091483E"/>
    <w:rsid w:val="009176E7"/>
    <w:rsid w:val="00922587"/>
    <w:rsid w:val="00926172"/>
    <w:rsid w:val="009271F3"/>
    <w:rsid w:val="00930717"/>
    <w:rsid w:val="009307A6"/>
    <w:rsid w:val="0094069C"/>
    <w:rsid w:val="00942796"/>
    <w:rsid w:val="00945569"/>
    <w:rsid w:val="009531B4"/>
    <w:rsid w:val="00960B22"/>
    <w:rsid w:val="00961462"/>
    <w:rsid w:val="0096443A"/>
    <w:rsid w:val="00964E10"/>
    <w:rsid w:val="00970CE4"/>
    <w:rsid w:val="00972675"/>
    <w:rsid w:val="00972976"/>
    <w:rsid w:val="009733F1"/>
    <w:rsid w:val="0097585C"/>
    <w:rsid w:val="009776DD"/>
    <w:rsid w:val="00984936"/>
    <w:rsid w:val="009862BE"/>
    <w:rsid w:val="009870C2"/>
    <w:rsid w:val="00994784"/>
    <w:rsid w:val="00995076"/>
    <w:rsid w:val="0099539B"/>
    <w:rsid w:val="009961AA"/>
    <w:rsid w:val="00996690"/>
    <w:rsid w:val="009A1901"/>
    <w:rsid w:val="009A2EC3"/>
    <w:rsid w:val="009A39A4"/>
    <w:rsid w:val="009A4DC5"/>
    <w:rsid w:val="009A66CB"/>
    <w:rsid w:val="009A6CD3"/>
    <w:rsid w:val="009A7143"/>
    <w:rsid w:val="009B226B"/>
    <w:rsid w:val="009B2FC3"/>
    <w:rsid w:val="009B6A56"/>
    <w:rsid w:val="009C14A7"/>
    <w:rsid w:val="009C6C07"/>
    <w:rsid w:val="009C7645"/>
    <w:rsid w:val="009D182A"/>
    <w:rsid w:val="009D23FD"/>
    <w:rsid w:val="009D3C31"/>
    <w:rsid w:val="009D4299"/>
    <w:rsid w:val="009F56FC"/>
    <w:rsid w:val="009F7FD8"/>
    <w:rsid w:val="00A0682E"/>
    <w:rsid w:val="00A06C6A"/>
    <w:rsid w:val="00A14C31"/>
    <w:rsid w:val="00A157D0"/>
    <w:rsid w:val="00A17B9B"/>
    <w:rsid w:val="00A20698"/>
    <w:rsid w:val="00A25398"/>
    <w:rsid w:val="00A3429B"/>
    <w:rsid w:val="00A352DD"/>
    <w:rsid w:val="00A4314B"/>
    <w:rsid w:val="00A5254A"/>
    <w:rsid w:val="00A5577C"/>
    <w:rsid w:val="00A62384"/>
    <w:rsid w:val="00A62CC9"/>
    <w:rsid w:val="00A63BC0"/>
    <w:rsid w:val="00A64E09"/>
    <w:rsid w:val="00A65340"/>
    <w:rsid w:val="00A6659A"/>
    <w:rsid w:val="00A67339"/>
    <w:rsid w:val="00A70391"/>
    <w:rsid w:val="00A733A3"/>
    <w:rsid w:val="00A76716"/>
    <w:rsid w:val="00A800A8"/>
    <w:rsid w:val="00A82331"/>
    <w:rsid w:val="00A82D8D"/>
    <w:rsid w:val="00A84977"/>
    <w:rsid w:val="00A86E73"/>
    <w:rsid w:val="00A90D56"/>
    <w:rsid w:val="00A94E32"/>
    <w:rsid w:val="00AA149F"/>
    <w:rsid w:val="00AB7CB0"/>
    <w:rsid w:val="00AC1515"/>
    <w:rsid w:val="00AC3098"/>
    <w:rsid w:val="00AC53D4"/>
    <w:rsid w:val="00AC724C"/>
    <w:rsid w:val="00AD2622"/>
    <w:rsid w:val="00AD45AA"/>
    <w:rsid w:val="00AD4F68"/>
    <w:rsid w:val="00AE1989"/>
    <w:rsid w:val="00AE2761"/>
    <w:rsid w:val="00AF0167"/>
    <w:rsid w:val="00AF2AF1"/>
    <w:rsid w:val="00AF5579"/>
    <w:rsid w:val="00AF643E"/>
    <w:rsid w:val="00B032F0"/>
    <w:rsid w:val="00B052AE"/>
    <w:rsid w:val="00B06001"/>
    <w:rsid w:val="00B10396"/>
    <w:rsid w:val="00B10903"/>
    <w:rsid w:val="00B15E31"/>
    <w:rsid w:val="00B16105"/>
    <w:rsid w:val="00B24009"/>
    <w:rsid w:val="00B24862"/>
    <w:rsid w:val="00B2534C"/>
    <w:rsid w:val="00B25BB5"/>
    <w:rsid w:val="00B35841"/>
    <w:rsid w:val="00B360E4"/>
    <w:rsid w:val="00B427EC"/>
    <w:rsid w:val="00B43D64"/>
    <w:rsid w:val="00B5076E"/>
    <w:rsid w:val="00B552E8"/>
    <w:rsid w:val="00B5622E"/>
    <w:rsid w:val="00B608CC"/>
    <w:rsid w:val="00B65006"/>
    <w:rsid w:val="00B7217B"/>
    <w:rsid w:val="00B74BBE"/>
    <w:rsid w:val="00B7631E"/>
    <w:rsid w:val="00B80BC7"/>
    <w:rsid w:val="00B8116A"/>
    <w:rsid w:val="00B817C3"/>
    <w:rsid w:val="00B8294F"/>
    <w:rsid w:val="00B82B7D"/>
    <w:rsid w:val="00B86A98"/>
    <w:rsid w:val="00B917B0"/>
    <w:rsid w:val="00B93EFB"/>
    <w:rsid w:val="00B94C6A"/>
    <w:rsid w:val="00B95839"/>
    <w:rsid w:val="00BA2C55"/>
    <w:rsid w:val="00BA690D"/>
    <w:rsid w:val="00BA75C8"/>
    <w:rsid w:val="00BB3148"/>
    <w:rsid w:val="00BB36CA"/>
    <w:rsid w:val="00BB37F5"/>
    <w:rsid w:val="00BC0ED9"/>
    <w:rsid w:val="00BC53EF"/>
    <w:rsid w:val="00BD444C"/>
    <w:rsid w:val="00BE37D8"/>
    <w:rsid w:val="00BE58EF"/>
    <w:rsid w:val="00BE7F70"/>
    <w:rsid w:val="00BF277B"/>
    <w:rsid w:val="00BF6BC5"/>
    <w:rsid w:val="00BF73DA"/>
    <w:rsid w:val="00C0003F"/>
    <w:rsid w:val="00C02DB3"/>
    <w:rsid w:val="00C05E74"/>
    <w:rsid w:val="00C25B19"/>
    <w:rsid w:val="00C3303D"/>
    <w:rsid w:val="00C336C9"/>
    <w:rsid w:val="00C40113"/>
    <w:rsid w:val="00C40209"/>
    <w:rsid w:val="00C40346"/>
    <w:rsid w:val="00C41F2B"/>
    <w:rsid w:val="00C45246"/>
    <w:rsid w:val="00C47124"/>
    <w:rsid w:val="00C55AE7"/>
    <w:rsid w:val="00C63F3B"/>
    <w:rsid w:val="00C664B1"/>
    <w:rsid w:val="00C66C8A"/>
    <w:rsid w:val="00C85F80"/>
    <w:rsid w:val="00C962DE"/>
    <w:rsid w:val="00C97423"/>
    <w:rsid w:val="00CA1E6C"/>
    <w:rsid w:val="00CA2A08"/>
    <w:rsid w:val="00CA332D"/>
    <w:rsid w:val="00CA40C7"/>
    <w:rsid w:val="00CB06F5"/>
    <w:rsid w:val="00CB08B1"/>
    <w:rsid w:val="00CB7A7B"/>
    <w:rsid w:val="00CC11FF"/>
    <w:rsid w:val="00CC1560"/>
    <w:rsid w:val="00CC17D5"/>
    <w:rsid w:val="00CC26C3"/>
    <w:rsid w:val="00CC2B41"/>
    <w:rsid w:val="00CC52ED"/>
    <w:rsid w:val="00CD0B85"/>
    <w:rsid w:val="00CD1EC8"/>
    <w:rsid w:val="00CD2904"/>
    <w:rsid w:val="00CD500B"/>
    <w:rsid w:val="00CD558C"/>
    <w:rsid w:val="00CD78AB"/>
    <w:rsid w:val="00CE0E93"/>
    <w:rsid w:val="00CF239C"/>
    <w:rsid w:val="00D025C6"/>
    <w:rsid w:val="00D033F1"/>
    <w:rsid w:val="00D045DE"/>
    <w:rsid w:val="00D067EA"/>
    <w:rsid w:val="00D110B0"/>
    <w:rsid w:val="00D14727"/>
    <w:rsid w:val="00D15738"/>
    <w:rsid w:val="00D178CB"/>
    <w:rsid w:val="00D17955"/>
    <w:rsid w:val="00D2349D"/>
    <w:rsid w:val="00D2467B"/>
    <w:rsid w:val="00D250F3"/>
    <w:rsid w:val="00D3065A"/>
    <w:rsid w:val="00D33BC9"/>
    <w:rsid w:val="00D36389"/>
    <w:rsid w:val="00D40A6A"/>
    <w:rsid w:val="00D40AD0"/>
    <w:rsid w:val="00D42979"/>
    <w:rsid w:val="00D4461E"/>
    <w:rsid w:val="00D44D11"/>
    <w:rsid w:val="00D47AE4"/>
    <w:rsid w:val="00D47F46"/>
    <w:rsid w:val="00D504A4"/>
    <w:rsid w:val="00D5095B"/>
    <w:rsid w:val="00D51049"/>
    <w:rsid w:val="00D5493E"/>
    <w:rsid w:val="00D64D00"/>
    <w:rsid w:val="00D670A2"/>
    <w:rsid w:val="00D71779"/>
    <w:rsid w:val="00D73550"/>
    <w:rsid w:val="00D74DD7"/>
    <w:rsid w:val="00D76986"/>
    <w:rsid w:val="00D77881"/>
    <w:rsid w:val="00D8689F"/>
    <w:rsid w:val="00D91332"/>
    <w:rsid w:val="00D92189"/>
    <w:rsid w:val="00D967B0"/>
    <w:rsid w:val="00DA2293"/>
    <w:rsid w:val="00DA29D7"/>
    <w:rsid w:val="00DA534D"/>
    <w:rsid w:val="00DB0722"/>
    <w:rsid w:val="00DB1D8C"/>
    <w:rsid w:val="00DB21B0"/>
    <w:rsid w:val="00DB3799"/>
    <w:rsid w:val="00DB4329"/>
    <w:rsid w:val="00DB5963"/>
    <w:rsid w:val="00DB7BB2"/>
    <w:rsid w:val="00DC4FF3"/>
    <w:rsid w:val="00DC7AE3"/>
    <w:rsid w:val="00DD003D"/>
    <w:rsid w:val="00DD096D"/>
    <w:rsid w:val="00DD1693"/>
    <w:rsid w:val="00DD389A"/>
    <w:rsid w:val="00DD49CF"/>
    <w:rsid w:val="00DE0857"/>
    <w:rsid w:val="00DE5991"/>
    <w:rsid w:val="00DF08BB"/>
    <w:rsid w:val="00DF2B3F"/>
    <w:rsid w:val="00DF3387"/>
    <w:rsid w:val="00DF597C"/>
    <w:rsid w:val="00E00F15"/>
    <w:rsid w:val="00E07847"/>
    <w:rsid w:val="00E13652"/>
    <w:rsid w:val="00E178B6"/>
    <w:rsid w:val="00E235A7"/>
    <w:rsid w:val="00E23F37"/>
    <w:rsid w:val="00E24142"/>
    <w:rsid w:val="00E273A5"/>
    <w:rsid w:val="00E30CD3"/>
    <w:rsid w:val="00E33AEB"/>
    <w:rsid w:val="00E35BB3"/>
    <w:rsid w:val="00E4050F"/>
    <w:rsid w:val="00E4240B"/>
    <w:rsid w:val="00E44FEC"/>
    <w:rsid w:val="00E4643C"/>
    <w:rsid w:val="00E465CC"/>
    <w:rsid w:val="00E47476"/>
    <w:rsid w:val="00E51C38"/>
    <w:rsid w:val="00E54749"/>
    <w:rsid w:val="00E55EA3"/>
    <w:rsid w:val="00E578CC"/>
    <w:rsid w:val="00E617DD"/>
    <w:rsid w:val="00E677B4"/>
    <w:rsid w:val="00E67CB7"/>
    <w:rsid w:val="00E76893"/>
    <w:rsid w:val="00E775FF"/>
    <w:rsid w:val="00E87879"/>
    <w:rsid w:val="00E938E3"/>
    <w:rsid w:val="00E945BA"/>
    <w:rsid w:val="00E95F91"/>
    <w:rsid w:val="00E97EE8"/>
    <w:rsid w:val="00EA2D60"/>
    <w:rsid w:val="00EA37E0"/>
    <w:rsid w:val="00EA4617"/>
    <w:rsid w:val="00EB3920"/>
    <w:rsid w:val="00EB5207"/>
    <w:rsid w:val="00EC0030"/>
    <w:rsid w:val="00EC03FF"/>
    <w:rsid w:val="00EC0B62"/>
    <w:rsid w:val="00EC2869"/>
    <w:rsid w:val="00EC4A62"/>
    <w:rsid w:val="00EC5817"/>
    <w:rsid w:val="00ED0D19"/>
    <w:rsid w:val="00ED63E9"/>
    <w:rsid w:val="00ED70AF"/>
    <w:rsid w:val="00EE0D8D"/>
    <w:rsid w:val="00EE2075"/>
    <w:rsid w:val="00EE5060"/>
    <w:rsid w:val="00EF22E1"/>
    <w:rsid w:val="00EF2AD6"/>
    <w:rsid w:val="00EF4150"/>
    <w:rsid w:val="00EF68F9"/>
    <w:rsid w:val="00F016CD"/>
    <w:rsid w:val="00F05354"/>
    <w:rsid w:val="00F06850"/>
    <w:rsid w:val="00F06E8E"/>
    <w:rsid w:val="00F0752C"/>
    <w:rsid w:val="00F23298"/>
    <w:rsid w:val="00F24524"/>
    <w:rsid w:val="00F265A3"/>
    <w:rsid w:val="00F26638"/>
    <w:rsid w:val="00F26EA2"/>
    <w:rsid w:val="00F3053C"/>
    <w:rsid w:val="00F357E7"/>
    <w:rsid w:val="00F36336"/>
    <w:rsid w:val="00F36943"/>
    <w:rsid w:val="00F3726D"/>
    <w:rsid w:val="00F400F6"/>
    <w:rsid w:val="00F40ECC"/>
    <w:rsid w:val="00F410EF"/>
    <w:rsid w:val="00F4235D"/>
    <w:rsid w:val="00F42592"/>
    <w:rsid w:val="00F44F2B"/>
    <w:rsid w:val="00F4501A"/>
    <w:rsid w:val="00F4616B"/>
    <w:rsid w:val="00F46456"/>
    <w:rsid w:val="00F5123A"/>
    <w:rsid w:val="00F5539F"/>
    <w:rsid w:val="00F57BB3"/>
    <w:rsid w:val="00F613F4"/>
    <w:rsid w:val="00F63B0B"/>
    <w:rsid w:val="00F6400E"/>
    <w:rsid w:val="00F6493A"/>
    <w:rsid w:val="00F65ACB"/>
    <w:rsid w:val="00F67D55"/>
    <w:rsid w:val="00F7719F"/>
    <w:rsid w:val="00F773C0"/>
    <w:rsid w:val="00F82385"/>
    <w:rsid w:val="00F908CD"/>
    <w:rsid w:val="00F90949"/>
    <w:rsid w:val="00F92976"/>
    <w:rsid w:val="00F92ACF"/>
    <w:rsid w:val="00F93B4F"/>
    <w:rsid w:val="00F96096"/>
    <w:rsid w:val="00FA0B20"/>
    <w:rsid w:val="00FA3730"/>
    <w:rsid w:val="00FA6935"/>
    <w:rsid w:val="00FB001E"/>
    <w:rsid w:val="00FB4556"/>
    <w:rsid w:val="00FB4AD4"/>
    <w:rsid w:val="00FB7873"/>
    <w:rsid w:val="00FC015B"/>
    <w:rsid w:val="00FC0E11"/>
    <w:rsid w:val="00FD185E"/>
    <w:rsid w:val="00FD194B"/>
    <w:rsid w:val="00FD1FEE"/>
    <w:rsid w:val="00FD5EFA"/>
    <w:rsid w:val="00FE0EB7"/>
    <w:rsid w:val="00FE1C7C"/>
    <w:rsid w:val="00FE5D6C"/>
    <w:rsid w:val="00FE692E"/>
    <w:rsid w:val="00FE76C5"/>
    <w:rsid w:val="00FF09E3"/>
    <w:rsid w:val="00FF19A2"/>
    <w:rsid w:val="00FF276C"/>
    <w:rsid w:val="00FF7D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DD5B5"/>
  <w15:docId w15:val="{4A6B9B7B-29CD-4DD0-B1E4-CFAB766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rsid w:val="00BE58EF"/>
    <w:rPr>
      <w:vertAlign w:val="superscript"/>
    </w:rPr>
  </w:style>
  <w:style w:type="paragraph" w:styleId="Textpoznmkypodiarou">
    <w:name w:val="footnote text"/>
    <w:basedOn w:val="Normlny"/>
    <w:link w:val="TextpoznmkypodiarouChar"/>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rsid w:val="00BE58EF"/>
    <w:rPr>
      <w:sz w:val="16"/>
      <w:szCs w:val="16"/>
    </w:rPr>
  </w:style>
  <w:style w:type="paragraph" w:styleId="Textkomentra">
    <w:name w:val="annotation text"/>
    <w:basedOn w:val="Normlny"/>
    <w:link w:val="TextkomentraChar1"/>
    <w:semiHidden/>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7E74C7"/>
  </w:style>
  <w:style w:type="paragraph" w:styleId="Bezriadkovania">
    <w:name w:val="No Spacing"/>
    <w:uiPriority w:val="1"/>
    <w:qFormat/>
    <w:rsid w:val="00C02DB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774177543">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hyperlink" Target="http://slovak.statistics.sk/" TargetMode="Externa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3.xml"/><Relationship Id="rId37" Type="http://schemas.openxmlformats.org/officeDocument/2006/relationships/footer" Target="footer14.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statistics.sk" TargetMode="External"/><Relationship Id="rId23" Type="http://schemas.openxmlformats.org/officeDocument/2006/relationships/footer" Target="footer3.xml"/><Relationship Id="rId28" Type="http://schemas.openxmlformats.org/officeDocument/2006/relationships/footer" Target="footer8.xm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06954-C115-41DA-8E8E-F70D25BA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116</Pages>
  <Words>33582</Words>
  <Characters>191424</Characters>
  <Application>Microsoft Office Word</Application>
  <DocSecurity>0</DocSecurity>
  <Lines>1595</Lines>
  <Paragraphs>449</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224557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Bocko Matúš</dc:creator>
  <cp:keywords/>
  <dc:description/>
  <cp:lastModifiedBy>Bocko Matúš</cp:lastModifiedBy>
  <cp:revision>2</cp:revision>
  <dcterms:created xsi:type="dcterms:W3CDTF">2025-01-22T07:21:00Z</dcterms:created>
  <dcterms:modified xsi:type="dcterms:W3CDTF">2025-01-22T07:21:00Z</dcterms:modified>
</cp:coreProperties>
</file>