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9F575" w14:textId="77777777" w:rsidR="005F4353" w:rsidRDefault="005F4353" w:rsidP="005F4353">
      <w:pPr>
        <w:pStyle w:val="Default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353">
        <w:rPr>
          <w:rFonts w:ascii="Times New Roman" w:hAnsi="Times New Roman" w:cs="Times New Roman"/>
          <w:sz w:val="20"/>
          <w:szCs w:val="20"/>
        </w:rPr>
        <w:t xml:space="preserve">Załącznik nr 1 do umowy </w:t>
      </w:r>
    </w:p>
    <w:p w14:paraId="000A558F" w14:textId="77777777" w:rsidR="005F4353" w:rsidRPr="005F4353" w:rsidRDefault="005F4353" w:rsidP="005F4353">
      <w:pPr>
        <w:pStyle w:val="Default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F4353">
        <w:rPr>
          <w:rFonts w:ascii="Times New Roman" w:hAnsi="Times New Roman" w:cs="Times New Roman"/>
          <w:sz w:val="20"/>
          <w:szCs w:val="20"/>
        </w:rPr>
        <w:t xml:space="preserve">z dnia ……….. 2024 r. </w:t>
      </w:r>
    </w:p>
    <w:p w14:paraId="27811070" w14:textId="77777777" w:rsid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D606917" w14:textId="77777777" w:rsid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6AC54A6" w14:textId="77777777" w:rsidR="005F4353" w:rsidRPr="005F4353" w:rsidRDefault="005F4353" w:rsidP="005F4353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>HARMONOGRAM RZECZOWO-CZASOWY</w:t>
      </w:r>
    </w:p>
    <w:p w14:paraId="6C382E1B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I. Zestawienie materiałów wejściowych przewidzianych do pozyskania przez Wykonawcę. </w:t>
      </w:r>
    </w:p>
    <w:p w14:paraId="424DBECA" w14:textId="020DB784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5F4353">
        <w:rPr>
          <w:rFonts w:ascii="Times New Roman" w:hAnsi="Times New Roman" w:cs="Times New Roman"/>
          <w:color w:val="auto"/>
        </w:rPr>
        <w:t xml:space="preserve">Zamawiający przekaże Wykonawcy wszystkie niezbędne materiały umożliwiające wykonanie projektu planu ogólnego </w:t>
      </w:r>
      <w:r w:rsidR="002E00D6">
        <w:rPr>
          <w:rFonts w:ascii="Times New Roman" w:hAnsi="Times New Roman" w:cs="Times New Roman"/>
          <w:color w:val="auto"/>
        </w:rPr>
        <w:t xml:space="preserve">miasta i </w:t>
      </w:r>
      <w:r w:rsidRPr="005F4353">
        <w:rPr>
          <w:rFonts w:ascii="Times New Roman" w:hAnsi="Times New Roman" w:cs="Times New Roman"/>
          <w:color w:val="auto"/>
        </w:rPr>
        <w:t xml:space="preserve">gminy </w:t>
      </w:r>
      <w:r w:rsidR="002E00D6">
        <w:rPr>
          <w:rFonts w:ascii="Times New Roman" w:hAnsi="Times New Roman" w:cs="Times New Roman"/>
          <w:color w:val="auto"/>
        </w:rPr>
        <w:t>Górzno</w:t>
      </w:r>
      <w:r w:rsidRPr="005F4353">
        <w:rPr>
          <w:rFonts w:ascii="Times New Roman" w:hAnsi="Times New Roman" w:cs="Times New Roman"/>
          <w:color w:val="auto"/>
        </w:rPr>
        <w:t xml:space="preserve">. </w:t>
      </w:r>
    </w:p>
    <w:p w14:paraId="3B9D2453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II. Etap I. Opracowanie </w:t>
      </w:r>
      <w:proofErr w:type="spellStart"/>
      <w:r w:rsidRPr="005F4353">
        <w:rPr>
          <w:rFonts w:ascii="Times New Roman" w:hAnsi="Times New Roman" w:cs="Times New Roman"/>
          <w:b/>
          <w:bCs/>
          <w:color w:val="auto"/>
        </w:rPr>
        <w:t>ekofizjograficzne</w:t>
      </w:r>
      <w:proofErr w:type="spellEnd"/>
      <w:r w:rsidRPr="005F4353">
        <w:rPr>
          <w:rFonts w:ascii="Times New Roman" w:hAnsi="Times New Roman" w:cs="Times New Roman"/>
          <w:b/>
          <w:bCs/>
          <w:color w:val="auto"/>
        </w:rPr>
        <w:t xml:space="preserve">, pierwsze konsultacje społeczne oraz zawiadomienia. </w:t>
      </w:r>
    </w:p>
    <w:p w14:paraId="16874EEF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5F4353">
        <w:rPr>
          <w:rFonts w:ascii="Times New Roman" w:hAnsi="Times New Roman" w:cs="Times New Roman"/>
          <w:color w:val="auto"/>
        </w:rPr>
        <w:t xml:space="preserve">Wykonawca zobowiązuje się do: </w:t>
      </w:r>
    </w:p>
    <w:p w14:paraId="5FEBE4F0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1)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nie dłuższym niż </w:t>
      </w:r>
      <w:r w:rsidRPr="007253DE">
        <w:rPr>
          <w:rFonts w:ascii="Times New Roman" w:hAnsi="Times New Roman" w:cs="Times New Roman"/>
          <w:b/>
          <w:bCs/>
          <w:color w:val="auto"/>
        </w:rPr>
        <w:t>3 miesiące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F4353">
        <w:rPr>
          <w:rFonts w:ascii="Times New Roman" w:hAnsi="Times New Roman" w:cs="Times New Roman"/>
          <w:color w:val="auto"/>
        </w:rPr>
        <w:t xml:space="preserve">od dnia zawarcia umowy: </w:t>
      </w:r>
    </w:p>
    <w:p w14:paraId="77BABB47" w14:textId="085262CF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5F4353">
        <w:rPr>
          <w:rFonts w:ascii="Times New Roman" w:hAnsi="Times New Roman" w:cs="Times New Roman"/>
          <w:color w:val="auto"/>
        </w:rPr>
        <w:t xml:space="preserve">opracowania </w:t>
      </w:r>
      <w:proofErr w:type="spellStart"/>
      <w:r w:rsidRPr="005F4353">
        <w:rPr>
          <w:rFonts w:ascii="Times New Roman" w:hAnsi="Times New Roman" w:cs="Times New Roman"/>
          <w:color w:val="auto"/>
        </w:rPr>
        <w:t>ekofizjograficznego</w:t>
      </w:r>
      <w:proofErr w:type="spellEnd"/>
      <w:r w:rsidRPr="005F4353">
        <w:rPr>
          <w:rFonts w:ascii="Times New Roman" w:hAnsi="Times New Roman" w:cs="Times New Roman"/>
          <w:color w:val="auto"/>
        </w:rPr>
        <w:t xml:space="preserve"> </w:t>
      </w:r>
      <w:r w:rsidR="002E00D6">
        <w:rPr>
          <w:rFonts w:ascii="Times New Roman" w:hAnsi="Times New Roman" w:cs="Times New Roman"/>
          <w:color w:val="auto"/>
        </w:rPr>
        <w:t xml:space="preserve">miasta i </w:t>
      </w:r>
      <w:r w:rsidRPr="005F4353">
        <w:rPr>
          <w:rFonts w:ascii="Times New Roman" w:hAnsi="Times New Roman" w:cs="Times New Roman"/>
          <w:color w:val="auto"/>
        </w:rPr>
        <w:t xml:space="preserve">gminy </w:t>
      </w:r>
      <w:r w:rsidR="002E00D6">
        <w:rPr>
          <w:rFonts w:ascii="Times New Roman" w:hAnsi="Times New Roman" w:cs="Times New Roman"/>
          <w:color w:val="auto"/>
        </w:rPr>
        <w:t>Górzno</w:t>
      </w:r>
      <w:r w:rsidRPr="005F4353">
        <w:rPr>
          <w:rFonts w:ascii="Times New Roman" w:hAnsi="Times New Roman" w:cs="Times New Roman"/>
          <w:color w:val="auto"/>
        </w:rPr>
        <w:t xml:space="preserve">, </w:t>
      </w:r>
    </w:p>
    <w:p w14:paraId="51AF88CE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07B3C">
        <w:rPr>
          <w:rFonts w:ascii="Times New Roman" w:hAnsi="Times New Roman" w:cs="Times New Roman"/>
          <w:color w:val="auto"/>
        </w:rPr>
        <w:t xml:space="preserve"> przygotowania</w:t>
      </w:r>
      <w:r w:rsidRPr="005F4353">
        <w:rPr>
          <w:rFonts w:ascii="Times New Roman" w:hAnsi="Times New Roman" w:cs="Times New Roman"/>
          <w:color w:val="auto"/>
        </w:rPr>
        <w:t xml:space="preserve"> konsultacji społecznych związanych z przystąpieniem do opracowania planu ogólnego gminy, </w:t>
      </w:r>
    </w:p>
    <w:p w14:paraId="562023F9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07B3C">
        <w:rPr>
          <w:rFonts w:ascii="Times New Roman" w:hAnsi="Times New Roman" w:cs="Times New Roman"/>
          <w:color w:val="auto"/>
        </w:rPr>
        <w:t xml:space="preserve"> przygotowania</w:t>
      </w:r>
      <w:r w:rsidRPr="005F4353">
        <w:rPr>
          <w:rFonts w:ascii="Times New Roman" w:hAnsi="Times New Roman" w:cs="Times New Roman"/>
          <w:color w:val="auto"/>
        </w:rPr>
        <w:t xml:space="preserve"> projektów pism związanych z zawiadomieniem właściwych instytucji i organów o przystąpieniu do sporządzenia planu ogólnego wraz z rozdzielnikiem, </w:t>
      </w:r>
    </w:p>
    <w:p w14:paraId="2A10D8D5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określenia zapotrzebowania na nową zabudowę mieszkaniową w gminie, </w:t>
      </w:r>
    </w:p>
    <w:p w14:paraId="635B20E5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407B3C">
        <w:rPr>
          <w:rFonts w:ascii="Times New Roman" w:hAnsi="Times New Roman" w:cs="Times New Roman"/>
          <w:color w:val="auto"/>
        </w:rPr>
        <w:t xml:space="preserve"> opracowania analizy</w:t>
      </w:r>
      <w:r w:rsidRPr="005F4353">
        <w:rPr>
          <w:rFonts w:ascii="Times New Roman" w:hAnsi="Times New Roman" w:cs="Times New Roman"/>
          <w:color w:val="auto"/>
        </w:rPr>
        <w:t xml:space="preserve"> wniosków zgłoszonych po ogłoszeniu o przystąpieniu do sporządzenia planu ogólnego. </w:t>
      </w:r>
    </w:p>
    <w:p w14:paraId="3A09CFE7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III. Etap II. Opracowanie projektu planu ogólnego. </w:t>
      </w:r>
    </w:p>
    <w:p w14:paraId="25799B2D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5F4353">
        <w:rPr>
          <w:rFonts w:ascii="Times New Roman" w:hAnsi="Times New Roman" w:cs="Times New Roman"/>
          <w:color w:val="auto"/>
        </w:rPr>
        <w:t xml:space="preserve">Wykonawca zobowiązuje się do przekazania Zamawiającemu: </w:t>
      </w:r>
    </w:p>
    <w:p w14:paraId="4542C10C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1)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nie dłuższym niż </w:t>
      </w:r>
      <w:r w:rsidR="007253DE" w:rsidRPr="007253DE">
        <w:rPr>
          <w:rFonts w:ascii="Times New Roman" w:hAnsi="Times New Roman" w:cs="Times New Roman"/>
          <w:b/>
          <w:bCs/>
          <w:color w:val="auto"/>
        </w:rPr>
        <w:t>9</w:t>
      </w:r>
      <w:r w:rsidRPr="007253DE">
        <w:rPr>
          <w:rFonts w:ascii="Times New Roman" w:hAnsi="Times New Roman" w:cs="Times New Roman"/>
          <w:b/>
          <w:bCs/>
          <w:color w:val="auto"/>
        </w:rPr>
        <w:t xml:space="preserve"> miesięcy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F4353">
        <w:rPr>
          <w:rFonts w:ascii="Times New Roman" w:hAnsi="Times New Roman" w:cs="Times New Roman"/>
          <w:color w:val="auto"/>
        </w:rPr>
        <w:t xml:space="preserve">od dnia zawarcia umowy: </w:t>
      </w:r>
    </w:p>
    <w:p w14:paraId="2CF4CFF0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koncepcji planu ogólnego wraz z uzasadnieniem, do uzyskania akceptacji przez Zamawiającego w wersji elektronicznej, </w:t>
      </w:r>
    </w:p>
    <w:p w14:paraId="46D9F737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2)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nie dłuższym niż 30 dni </w:t>
      </w:r>
      <w:r w:rsidRPr="005F4353">
        <w:rPr>
          <w:rFonts w:ascii="Times New Roman" w:hAnsi="Times New Roman" w:cs="Times New Roman"/>
          <w:color w:val="auto"/>
        </w:rPr>
        <w:t xml:space="preserve">od otrzymania od Zamawiającego akceptacji planu ogólnego: </w:t>
      </w:r>
    </w:p>
    <w:p w14:paraId="32EDC855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projekt planu ogólnego wraz z uzasadnieniem i prognozą oddziaływania na środowisko, o ile jest wymagana, przygotowany do procedury opiniowania i uzgadniania – w wersji elektronicznej, </w:t>
      </w:r>
    </w:p>
    <w:p w14:paraId="672B2611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projekty wystąpień o uzgodnienia i opinie do projektu planu ogólnego wraz z rozdzielnikiem do przekazania drogą elektroniczną. </w:t>
      </w:r>
    </w:p>
    <w:p w14:paraId="7D60350F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3)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nie dłuższym niż 30 dni </w:t>
      </w:r>
      <w:r w:rsidRPr="005F4353">
        <w:rPr>
          <w:rFonts w:ascii="Times New Roman" w:hAnsi="Times New Roman" w:cs="Times New Roman"/>
          <w:color w:val="auto"/>
        </w:rPr>
        <w:t xml:space="preserve">od otrzymania od Zamawiającego ostatniego uzgodnienia lub opinii projektu planu ogólnego: </w:t>
      </w:r>
    </w:p>
    <w:p w14:paraId="6EE08D50" w14:textId="77777777" w:rsidR="005F4353" w:rsidRPr="005F4353" w:rsidRDefault="005F4353" w:rsidP="005F4353">
      <w:pPr>
        <w:pStyle w:val="Default"/>
        <w:spacing w:after="49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ewentualną korektę projektu planu ogólnego w wyniku procedury opiniowania i uzgadniania, </w:t>
      </w:r>
    </w:p>
    <w:p w14:paraId="379A227C" w14:textId="77777777" w:rsidR="005F4353" w:rsidRPr="005F4353" w:rsidRDefault="005F4353" w:rsidP="005F4353">
      <w:pPr>
        <w:pStyle w:val="Default"/>
        <w:spacing w:after="49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przekazanie projektu planu ogólnego (uchwała + załączniki) wraz z uzasadnieniem, prognozą oddziaływania na środowisko, o ile jest wymagana, i wykazem wniosków, o których mowa w art. 8k ust. 1 ustawy o planowaniu i zagospodarowaniu przestrzennym, </w:t>
      </w:r>
    </w:p>
    <w:p w14:paraId="2F29C298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wzór obwieszczenia i ogłoszenia prasowego zawiadamiających o konsultacjach społecznych. </w:t>
      </w:r>
    </w:p>
    <w:p w14:paraId="701B08FF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4) Zakończeniem etapu jest projekt planu ogólnego, wraz z niezbędnymi dokumentami, do przeprowadzenia konsultacji społecznych. </w:t>
      </w:r>
    </w:p>
    <w:p w14:paraId="58351F4A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t xml:space="preserve">IV. Etap III. Konsultacje społeczne, uchwalenie planu ogólnego, ogłoszenie w Dzienniku Urzędowym Województwa </w:t>
      </w:r>
      <w:r>
        <w:rPr>
          <w:rFonts w:ascii="Times New Roman" w:hAnsi="Times New Roman" w:cs="Times New Roman"/>
          <w:b/>
          <w:bCs/>
          <w:color w:val="auto"/>
        </w:rPr>
        <w:t>Kujawsko-Pomorskiego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. </w:t>
      </w:r>
    </w:p>
    <w:p w14:paraId="08FE2F14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b/>
          <w:bCs/>
          <w:color w:val="auto"/>
        </w:rPr>
        <w:lastRenderedPageBreak/>
        <w:t xml:space="preserve">1. </w:t>
      </w:r>
      <w:r w:rsidRPr="005F4353">
        <w:rPr>
          <w:rFonts w:ascii="Times New Roman" w:hAnsi="Times New Roman" w:cs="Times New Roman"/>
          <w:color w:val="auto"/>
        </w:rPr>
        <w:t xml:space="preserve">Wykonawca zobowiązuje się do: </w:t>
      </w:r>
    </w:p>
    <w:p w14:paraId="1A60D9E6" w14:textId="77777777" w:rsidR="005F4353" w:rsidRPr="005F4353" w:rsidRDefault="005F4353" w:rsidP="005F4353">
      <w:pPr>
        <w:pStyle w:val="Default"/>
        <w:spacing w:after="34"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1)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aktywnego udziału </w:t>
      </w:r>
      <w:r w:rsidRPr="005F4353">
        <w:rPr>
          <w:rFonts w:ascii="Times New Roman" w:hAnsi="Times New Roman" w:cs="Times New Roman"/>
          <w:color w:val="auto"/>
        </w:rPr>
        <w:t xml:space="preserve">w konsultacjach społecznych dotyczących projektu planu ogólnego gminy, </w:t>
      </w:r>
    </w:p>
    <w:p w14:paraId="109418E9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2)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30 dni </w:t>
      </w:r>
      <w:r w:rsidRPr="005F4353">
        <w:rPr>
          <w:rFonts w:ascii="Times New Roman" w:hAnsi="Times New Roman" w:cs="Times New Roman"/>
          <w:color w:val="auto"/>
        </w:rPr>
        <w:t xml:space="preserve">od dnia przekazania przez Zamawiającego uwag złożonych do projektu planu ogólnego w trakcie przeprowadzonych konsultacji społecznych: </w:t>
      </w:r>
    </w:p>
    <w:p w14:paraId="1C8C59A5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sposób rozpatrzenia uwag wraz z uzasadnieniem, </w:t>
      </w:r>
    </w:p>
    <w:p w14:paraId="4F57CEDB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projekt planu ogólnego zawierający zmiany, jeśli to konieczne, wynikające z rozpatrzenia uwag, </w:t>
      </w:r>
    </w:p>
    <w:p w14:paraId="76A77F12" w14:textId="77777777" w:rsidR="005F4353" w:rsidRPr="005F4353" w:rsidRDefault="005F4353" w:rsidP="005F4353">
      <w:pPr>
        <w:pStyle w:val="Default"/>
        <w:spacing w:after="46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projekt wystąpienia o ponowne uzgodnienia projektu planu ogólnego wraz z rozdzielnikiem, jeśli będzie wymagane, </w:t>
      </w:r>
    </w:p>
    <w:p w14:paraId="12C2DBBD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353">
        <w:rPr>
          <w:rFonts w:ascii="Times New Roman" w:hAnsi="Times New Roman" w:cs="Times New Roman"/>
          <w:color w:val="auto"/>
        </w:rPr>
        <w:t xml:space="preserve"> w przypadku braku konieczności dokonania ponownych uzgodnień, Wykonawca przedkłada projekt planu ogólnego wraz z uzasadnieniem, prognozą oddziaływania na środowisko, o ile jest wymagana, i raportem podsumowującym przebieg konsultacji społecznych wraz z załącznikami. </w:t>
      </w:r>
    </w:p>
    <w:p w14:paraId="5874A16C" w14:textId="77777777" w:rsidR="005F4353" w:rsidRPr="005F4353" w:rsidRDefault="005F4353" w:rsidP="005F4353">
      <w:pPr>
        <w:pStyle w:val="Default"/>
        <w:spacing w:after="34"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3) W razie konieczności dokonania ponownych uzgodnień Wykonawca zobowiązuje się wykonać projekt planu ogólnego wraz z załącznikami w ramach niniejszej umowy, w terminach uzgodnionych pisemnie z Zamawiającym. </w:t>
      </w:r>
    </w:p>
    <w:p w14:paraId="0D619C2E" w14:textId="3535128F" w:rsidR="005F4353" w:rsidRPr="005F4353" w:rsidRDefault="005F4353" w:rsidP="005F4353">
      <w:pPr>
        <w:pStyle w:val="Default"/>
        <w:spacing w:after="34"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4) Przygotowania projektu planu ogólnego </w:t>
      </w:r>
      <w:r w:rsidR="002E00D6">
        <w:rPr>
          <w:rFonts w:ascii="Times New Roman" w:hAnsi="Times New Roman" w:cs="Times New Roman"/>
          <w:color w:val="auto"/>
        </w:rPr>
        <w:t xml:space="preserve">miasta i gminy Górzno </w:t>
      </w:r>
      <w:r w:rsidRPr="005F4353">
        <w:rPr>
          <w:rFonts w:ascii="Times New Roman" w:hAnsi="Times New Roman" w:cs="Times New Roman"/>
          <w:color w:val="auto"/>
        </w:rPr>
        <w:t>do uchwalenia przez Radę</w:t>
      </w:r>
      <w:r w:rsidR="002E00D6">
        <w:rPr>
          <w:rFonts w:ascii="Times New Roman" w:hAnsi="Times New Roman" w:cs="Times New Roman"/>
          <w:color w:val="auto"/>
        </w:rPr>
        <w:t xml:space="preserve"> Miejską w Górznie</w:t>
      </w:r>
      <w:r w:rsidRPr="005F4353">
        <w:rPr>
          <w:rFonts w:ascii="Times New Roman" w:hAnsi="Times New Roman" w:cs="Times New Roman"/>
          <w:color w:val="auto"/>
        </w:rPr>
        <w:t xml:space="preserve">. </w:t>
      </w:r>
    </w:p>
    <w:p w14:paraId="74B1526C" w14:textId="70D5FBC6" w:rsidR="005F4353" w:rsidRPr="005F4353" w:rsidRDefault="005F4353" w:rsidP="005F4353">
      <w:pPr>
        <w:pStyle w:val="Default"/>
        <w:spacing w:after="34"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5)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W terminie 3 dni </w:t>
      </w:r>
      <w:r w:rsidRPr="005F4353">
        <w:rPr>
          <w:rFonts w:ascii="Times New Roman" w:hAnsi="Times New Roman" w:cs="Times New Roman"/>
          <w:color w:val="auto"/>
        </w:rPr>
        <w:t>od dnia uchwalenia planu ogólnego Wykonawca przekaże uchwałę wraz z załącznikami oraz dokumentacją formalno-prawną do</w:t>
      </w:r>
      <w:r w:rsidR="002E00D6">
        <w:rPr>
          <w:rFonts w:ascii="Times New Roman" w:hAnsi="Times New Roman" w:cs="Times New Roman"/>
          <w:color w:val="auto"/>
        </w:rPr>
        <w:t xml:space="preserve"> </w:t>
      </w:r>
      <w:r w:rsidRPr="005F4353">
        <w:rPr>
          <w:rFonts w:ascii="Times New Roman" w:hAnsi="Times New Roman" w:cs="Times New Roman"/>
          <w:color w:val="auto"/>
        </w:rPr>
        <w:t xml:space="preserve">przekazania Wojewodzie i przygotowaną do publikacji w Dzienniku Urzędowym </w:t>
      </w:r>
    </w:p>
    <w:p w14:paraId="51B3DE89" w14:textId="77777777" w:rsid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6) </w:t>
      </w:r>
      <w:r w:rsidRPr="005F4353">
        <w:rPr>
          <w:rFonts w:ascii="Times New Roman" w:hAnsi="Times New Roman" w:cs="Times New Roman"/>
          <w:b/>
          <w:bCs/>
          <w:color w:val="auto"/>
        </w:rPr>
        <w:t xml:space="preserve">Zakończeniem etapu </w:t>
      </w:r>
      <w:r w:rsidRPr="005F4353">
        <w:rPr>
          <w:rFonts w:ascii="Times New Roman" w:hAnsi="Times New Roman" w:cs="Times New Roman"/>
          <w:color w:val="auto"/>
        </w:rPr>
        <w:t xml:space="preserve">jest opublikowanie uchwały w Dzienniku Urzędowym Województwa </w:t>
      </w:r>
      <w:r>
        <w:rPr>
          <w:rFonts w:ascii="Times New Roman" w:hAnsi="Times New Roman" w:cs="Times New Roman"/>
          <w:color w:val="auto"/>
        </w:rPr>
        <w:t>Kujawsko-Pomorskiego</w:t>
      </w:r>
      <w:r w:rsidRPr="005F4353">
        <w:rPr>
          <w:rFonts w:ascii="Times New Roman" w:hAnsi="Times New Roman" w:cs="Times New Roman"/>
          <w:color w:val="auto"/>
        </w:rPr>
        <w:t xml:space="preserve">. </w:t>
      </w:r>
    </w:p>
    <w:p w14:paraId="7C6D1DC9" w14:textId="77777777" w:rsid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11C9711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0DC2225" w14:textId="77777777" w:rsidR="005F4353" w:rsidRPr="005F4353" w:rsidRDefault="005F4353" w:rsidP="005F435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816BD68" w14:textId="77777777" w:rsidR="005F4353" w:rsidRDefault="005F4353" w:rsidP="005F435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F4353">
        <w:rPr>
          <w:rFonts w:ascii="Times New Roman" w:hAnsi="Times New Roman" w:cs="Times New Roman"/>
          <w:color w:val="auto"/>
        </w:rPr>
        <w:t xml:space="preserve">ZAMAWIAJĄCY: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5F4353">
        <w:rPr>
          <w:rFonts w:ascii="Times New Roman" w:hAnsi="Times New Roman" w:cs="Times New Roman"/>
          <w:color w:val="auto"/>
        </w:rPr>
        <w:t xml:space="preserve">WYKONAWCA: </w:t>
      </w:r>
    </w:p>
    <w:p w14:paraId="7B6D2D86" w14:textId="77777777" w:rsidR="005F4353" w:rsidRDefault="005F4353" w:rsidP="005F435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78595B" w14:textId="77777777" w:rsidR="005F4353" w:rsidRPr="005F4353" w:rsidRDefault="005F4353" w:rsidP="005F435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208AC48" w14:textId="77777777" w:rsidR="00541CC1" w:rsidRPr="005F4353" w:rsidRDefault="005F4353" w:rsidP="005F4353">
      <w:pPr>
        <w:spacing w:line="276" w:lineRule="auto"/>
        <w:rPr>
          <w:rFonts w:cs="Times New Roman"/>
          <w:szCs w:val="24"/>
        </w:rPr>
      </w:pPr>
      <w:r w:rsidRPr="005F4353">
        <w:rPr>
          <w:rFonts w:cs="Times New Roman"/>
          <w:szCs w:val="24"/>
        </w:rPr>
        <w:t xml:space="preserve">………………………….………….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5F4353">
        <w:rPr>
          <w:rFonts w:cs="Times New Roman"/>
          <w:szCs w:val="24"/>
        </w:rPr>
        <w:t>………………………………………</w:t>
      </w:r>
    </w:p>
    <w:sectPr w:rsidR="00541CC1" w:rsidRPr="005F4353" w:rsidSect="0054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53"/>
    <w:rsid w:val="000B5340"/>
    <w:rsid w:val="002E00D6"/>
    <w:rsid w:val="00407B3C"/>
    <w:rsid w:val="00541CC1"/>
    <w:rsid w:val="005F4353"/>
    <w:rsid w:val="007253DE"/>
    <w:rsid w:val="009A58DD"/>
    <w:rsid w:val="00B41216"/>
    <w:rsid w:val="00B53B73"/>
    <w:rsid w:val="00CA7D76"/>
    <w:rsid w:val="00DC6BBF"/>
    <w:rsid w:val="00F4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BF4E"/>
  <w15:docId w15:val="{E0C8C816-8EBD-4199-BA25-DF67A27F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6BBF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3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KASIAB</dc:creator>
  <cp:keywords/>
  <dc:description/>
  <cp:lastModifiedBy>Bartosz Żebrowski</cp:lastModifiedBy>
  <cp:revision>3</cp:revision>
  <dcterms:created xsi:type="dcterms:W3CDTF">2024-09-17T13:09:00Z</dcterms:created>
  <dcterms:modified xsi:type="dcterms:W3CDTF">2024-09-26T13:29:00Z</dcterms:modified>
</cp:coreProperties>
</file>