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76544AEA" w:rsidR="00EA50D4" w:rsidRPr="0063313C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9D78E0" w:rsidRPr="009D78E0">
              <w:rPr>
                <w:rFonts w:asciiTheme="minorHAnsi" w:hAnsiTheme="minorHAnsi" w:cstheme="minorHAnsi"/>
                <w:b/>
                <w:bCs/>
              </w:rPr>
              <w:t>Poskytovanie podpory a servisu k SW (GIS) pre zobrazenie hrobových miest, predaj hrobových miest, inventarizáciu hrobových miest a jednoduchú orientáciu návštevníkov na cintorínoch mesta Bratislavy</w:t>
            </w:r>
            <w:r w:rsidR="00E74722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2268"/>
      </w:tblGrid>
      <w:tr w:rsidR="0041002C" w:rsidRPr="003F2215" w14:paraId="581187DD" w14:textId="77777777" w:rsidTr="002B7B04">
        <w:tc>
          <w:tcPr>
            <w:tcW w:w="2977" w:type="dxa"/>
            <w:vAlign w:val="center"/>
          </w:tcPr>
          <w:p w14:paraId="05A167BA" w14:textId="15963DAE" w:rsidR="0041002C" w:rsidRPr="00610BA0" w:rsidRDefault="0041002C" w:rsidP="0041002C">
            <w:pPr>
              <w:rPr>
                <w:lang w:val="sk-SK"/>
              </w:rPr>
            </w:pPr>
            <w:r w:rsidRPr="00610B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k-SK"/>
              </w:rPr>
              <w:t>1</w:t>
            </w:r>
          </w:p>
        </w:tc>
        <w:tc>
          <w:tcPr>
            <w:tcW w:w="1701" w:type="dxa"/>
            <w:vAlign w:val="center"/>
          </w:tcPr>
          <w:p w14:paraId="1C150EFB" w14:textId="3FC8E786" w:rsidR="0041002C" w:rsidRPr="00610BA0" w:rsidRDefault="0041002C" w:rsidP="0041002C">
            <w:pPr>
              <w:rPr>
                <w:lang w:val="sk-SK"/>
              </w:rPr>
            </w:pPr>
            <w:r w:rsidRPr="00610B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k-SK"/>
              </w:rPr>
              <w:t>2</w:t>
            </w:r>
          </w:p>
        </w:tc>
        <w:tc>
          <w:tcPr>
            <w:tcW w:w="2126" w:type="dxa"/>
            <w:vAlign w:val="center"/>
          </w:tcPr>
          <w:p w14:paraId="6EEC86CD" w14:textId="1966C9B6" w:rsidR="0041002C" w:rsidRPr="00610BA0" w:rsidRDefault="0041002C" w:rsidP="0041002C">
            <w:pPr>
              <w:rPr>
                <w:lang w:val="sk-SK"/>
              </w:rPr>
            </w:pPr>
            <w:r w:rsidRPr="00610B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k-SK"/>
              </w:rPr>
              <w:t>3</w:t>
            </w:r>
          </w:p>
        </w:tc>
        <w:tc>
          <w:tcPr>
            <w:tcW w:w="2268" w:type="dxa"/>
            <w:vAlign w:val="center"/>
          </w:tcPr>
          <w:p w14:paraId="02FC5B97" w14:textId="00639695" w:rsidR="0041002C" w:rsidRPr="00610BA0" w:rsidRDefault="0041002C" w:rsidP="0041002C">
            <w:pPr>
              <w:jc w:val="center"/>
              <w:rPr>
                <w:lang w:val="sk-SK"/>
              </w:rPr>
            </w:pPr>
            <w:r w:rsidRPr="00610B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k-SK"/>
              </w:rPr>
              <w:t>4</w:t>
            </w:r>
          </w:p>
        </w:tc>
      </w:tr>
      <w:tr w:rsidR="0041002C" w:rsidRPr="003F2215" w14:paraId="5C9DB4E9" w14:textId="77777777" w:rsidTr="002B7B04">
        <w:tc>
          <w:tcPr>
            <w:tcW w:w="2977" w:type="dxa"/>
          </w:tcPr>
          <w:p w14:paraId="43000595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Položka - činnosť</w:t>
            </w:r>
          </w:p>
        </w:tc>
        <w:tc>
          <w:tcPr>
            <w:tcW w:w="1701" w:type="dxa"/>
          </w:tcPr>
          <w:p w14:paraId="72E30BDA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Jednotka</w:t>
            </w:r>
          </w:p>
        </w:tc>
        <w:tc>
          <w:tcPr>
            <w:tcW w:w="2126" w:type="dxa"/>
          </w:tcPr>
          <w:p w14:paraId="0B4AAB86" w14:textId="37960A80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Predpokladaný maximáln</w:t>
            </w:r>
            <w:r w:rsidR="00610BA0" w:rsidRPr="00610BA0">
              <w:rPr>
                <w:lang w:val="sk-SK"/>
              </w:rPr>
              <w:t xml:space="preserve">y </w:t>
            </w:r>
            <w:r w:rsidRPr="00610BA0">
              <w:rPr>
                <w:lang w:val="sk-SK"/>
              </w:rPr>
              <w:t xml:space="preserve">počet </w:t>
            </w:r>
            <w:proofErr w:type="spellStart"/>
            <w:r w:rsidRPr="00610BA0">
              <w:rPr>
                <w:lang w:val="sk-SK"/>
              </w:rPr>
              <w:t>človekohodín</w:t>
            </w:r>
            <w:proofErr w:type="spellEnd"/>
            <w:r w:rsidRPr="00610BA0">
              <w:rPr>
                <w:lang w:val="sk-SK"/>
              </w:rPr>
              <w:t xml:space="preserve"> za 1 rok</w:t>
            </w:r>
          </w:p>
        </w:tc>
        <w:tc>
          <w:tcPr>
            <w:tcW w:w="2268" w:type="dxa"/>
          </w:tcPr>
          <w:p w14:paraId="0F94BA9C" w14:textId="77777777" w:rsidR="0041002C" w:rsidRPr="00610BA0" w:rsidRDefault="0041002C" w:rsidP="00BA77E1">
            <w:pPr>
              <w:jc w:val="center"/>
              <w:rPr>
                <w:lang w:val="sk-SK"/>
              </w:rPr>
            </w:pPr>
            <w:r w:rsidRPr="00610BA0">
              <w:rPr>
                <w:lang w:val="sk-SK"/>
              </w:rPr>
              <w:t>Cena</w:t>
            </w:r>
            <w:r w:rsidR="00610BA0" w:rsidRPr="00610BA0">
              <w:rPr>
                <w:lang w:val="sk-SK"/>
              </w:rPr>
              <w:t xml:space="preserve"> celkom v </w:t>
            </w:r>
            <w:r w:rsidRPr="00610BA0">
              <w:rPr>
                <w:lang w:val="sk-SK"/>
              </w:rPr>
              <w:t xml:space="preserve"> EUR bez DPH</w:t>
            </w:r>
          </w:p>
          <w:p w14:paraId="4AA2FAF0" w14:textId="6B29649A" w:rsidR="00610BA0" w:rsidRPr="00610BA0" w:rsidRDefault="00610BA0" w:rsidP="00BA77E1">
            <w:pPr>
              <w:jc w:val="center"/>
              <w:rPr>
                <w:lang w:val="sk-SK"/>
              </w:rPr>
            </w:pPr>
          </w:p>
        </w:tc>
      </w:tr>
      <w:tr w:rsidR="0041002C" w:rsidRPr="003F2215" w14:paraId="5F92DBDD" w14:textId="77777777" w:rsidTr="002B7B04">
        <w:tc>
          <w:tcPr>
            <w:tcW w:w="2977" w:type="dxa"/>
          </w:tcPr>
          <w:p w14:paraId="293237C5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Bežný a pravidelný servis a bežné požiadavky</w:t>
            </w:r>
          </w:p>
        </w:tc>
        <w:tc>
          <w:tcPr>
            <w:tcW w:w="1701" w:type="dxa"/>
          </w:tcPr>
          <w:p w14:paraId="06925457" w14:textId="77777777" w:rsidR="0041002C" w:rsidRPr="00610BA0" w:rsidRDefault="0041002C" w:rsidP="00BA77E1">
            <w:pPr>
              <w:rPr>
                <w:lang w:val="sk-SK"/>
              </w:rPr>
            </w:pPr>
            <w:proofErr w:type="spellStart"/>
            <w:r w:rsidRPr="00610BA0">
              <w:rPr>
                <w:lang w:val="sk-SK"/>
              </w:rPr>
              <w:t>človekohodina</w:t>
            </w:r>
            <w:proofErr w:type="spellEnd"/>
          </w:p>
        </w:tc>
        <w:tc>
          <w:tcPr>
            <w:tcW w:w="2126" w:type="dxa"/>
          </w:tcPr>
          <w:p w14:paraId="36BA43EE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100</w:t>
            </w:r>
          </w:p>
        </w:tc>
        <w:tc>
          <w:tcPr>
            <w:tcW w:w="2268" w:type="dxa"/>
          </w:tcPr>
          <w:p w14:paraId="22CCCF63" w14:textId="77777777" w:rsidR="0041002C" w:rsidRPr="00610BA0" w:rsidRDefault="0041002C" w:rsidP="00BA77E1">
            <w:pPr>
              <w:rPr>
                <w:lang w:val="sk-SK"/>
              </w:rPr>
            </w:pPr>
          </w:p>
        </w:tc>
      </w:tr>
      <w:tr w:rsidR="0041002C" w:rsidRPr="003F2215" w14:paraId="7EA70C70" w14:textId="77777777" w:rsidTr="002B7B04">
        <w:tc>
          <w:tcPr>
            <w:tcW w:w="2977" w:type="dxa"/>
          </w:tcPr>
          <w:p w14:paraId="20098FE5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Prioritný servis (prioritné požiadavky a prioritné incidenty)</w:t>
            </w:r>
          </w:p>
        </w:tc>
        <w:tc>
          <w:tcPr>
            <w:tcW w:w="1701" w:type="dxa"/>
          </w:tcPr>
          <w:p w14:paraId="29E1F92B" w14:textId="77777777" w:rsidR="0041002C" w:rsidRPr="00610BA0" w:rsidRDefault="0041002C" w:rsidP="00BA77E1">
            <w:pPr>
              <w:rPr>
                <w:lang w:val="sk-SK"/>
              </w:rPr>
            </w:pPr>
            <w:proofErr w:type="spellStart"/>
            <w:r w:rsidRPr="00610BA0">
              <w:rPr>
                <w:lang w:val="sk-SK"/>
              </w:rPr>
              <w:t>človekohodina</w:t>
            </w:r>
            <w:proofErr w:type="spellEnd"/>
          </w:p>
        </w:tc>
        <w:tc>
          <w:tcPr>
            <w:tcW w:w="2126" w:type="dxa"/>
          </w:tcPr>
          <w:p w14:paraId="5D20AA34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100</w:t>
            </w:r>
          </w:p>
        </w:tc>
        <w:tc>
          <w:tcPr>
            <w:tcW w:w="2268" w:type="dxa"/>
          </w:tcPr>
          <w:p w14:paraId="492E86F3" w14:textId="77777777" w:rsidR="0041002C" w:rsidRPr="00610BA0" w:rsidRDefault="0041002C" w:rsidP="00BA77E1">
            <w:pPr>
              <w:rPr>
                <w:lang w:val="sk-SK"/>
              </w:rPr>
            </w:pPr>
          </w:p>
        </w:tc>
      </w:tr>
      <w:tr w:rsidR="0041002C" w:rsidRPr="003F2215" w14:paraId="38E271D3" w14:textId="77777777" w:rsidTr="002B7B04">
        <w:tc>
          <w:tcPr>
            <w:tcW w:w="2977" w:type="dxa"/>
          </w:tcPr>
          <w:p w14:paraId="69952B08" w14:textId="77777777" w:rsidR="0041002C" w:rsidRPr="00610BA0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Drobné úpravy funkčnosti</w:t>
            </w:r>
          </w:p>
        </w:tc>
        <w:tc>
          <w:tcPr>
            <w:tcW w:w="1701" w:type="dxa"/>
          </w:tcPr>
          <w:p w14:paraId="1AA0C5F9" w14:textId="77777777" w:rsidR="0041002C" w:rsidRPr="00610BA0" w:rsidRDefault="0041002C" w:rsidP="00BA77E1">
            <w:pPr>
              <w:rPr>
                <w:lang w:val="sk-SK"/>
              </w:rPr>
            </w:pPr>
            <w:proofErr w:type="spellStart"/>
            <w:r w:rsidRPr="00610BA0">
              <w:rPr>
                <w:lang w:val="sk-SK"/>
              </w:rPr>
              <w:t>človekohodina</w:t>
            </w:r>
            <w:proofErr w:type="spellEnd"/>
          </w:p>
        </w:tc>
        <w:tc>
          <w:tcPr>
            <w:tcW w:w="2126" w:type="dxa"/>
          </w:tcPr>
          <w:p w14:paraId="4261B440" w14:textId="77777777" w:rsidR="0041002C" w:rsidRDefault="0041002C" w:rsidP="00BA77E1">
            <w:pPr>
              <w:rPr>
                <w:lang w:val="sk-SK"/>
              </w:rPr>
            </w:pPr>
            <w:r w:rsidRPr="00610BA0">
              <w:rPr>
                <w:lang w:val="sk-SK"/>
              </w:rPr>
              <w:t>30</w:t>
            </w:r>
          </w:p>
          <w:p w14:paraId="24D7A2CC" w14:textId="77777777" w:rsidR="00DC567D" w:rsidRPr="00610BA0" w:rsidRDefault="00DC567D" w:rsidP="00BA77E1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F8D2E91" w14:textId="77777777" w:rsidR="0041002C" w:rsidRPr="00610BA0" w:rsidRDefault="0041002C" w:rsidP="00BA77E1">
            <w:pPr>
              <w:rPr>
                <w:lang w:val="sk-SK"/>
              </w:rPr>
            </w:pPr>
          </w:p>
        </w:tc>
      </w:tr>
      <w:tr w:rsidR="00610BA0" w:rsidRPr="003F2215" w14:paraId="4AF4C9F7" w14:textId="77777777" w:rsidTr="002B7B04">
        <w:tc>
          <w:tcPr>
            <w:tcW w:w="6804" w:type="dxa"/>
            <w:gridSpan w:val="3"/>
          </w:tcPr>
          <w:p w14:paraId="70AACB85" w14:textId="10A6D440" w:rsidR="00610BA0" w:rsidRPr="005D7AAB" w:rsidRDefault="009D78E0" w:rsidP="00BA77E1">
            <w:pPr>
              <w:rPr>
                <w:lang w:val="sk-SK"/>
              </w:rPr>
            </w:pPr>
            <w:r w:rsidRPr="005D7AAB">
              <w:rPr>
                <w:rFonts w:asciiTheme="minorHAnsi" w:hAnsiTheme="minorHAnsi" w:cstheme="minorHAnsi"/>
                <w:b/>
                <w:bCs/>
                <w:lang w:val="sk-SK"/>
              </w:rPr>
              <w:t>Poskytovanie podpory a servisu k SW (GIS) pre zobrazenie hrobových miest</w:t>
            </w:r>
            <w:r w:rsidRPr="005D7AAB">
              <w:rPr>
                <w:rFonts w:ascii="Arial" w:hAnsi="Arial" w:cs="Arial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5D7AAB" w:rsidRPr="005D7AAB">
              <w:rPr>
                <w:rFonts w:ascii="Arial" w:hAnsi="Arial" w:cs="Arial"/>
                <w:i/>
                <w:iCs/>
                <w:sz w:val="20"/>
                <w:szCs w:val="20"/>
                <w:lang w:val="sk-SK"/>
              </w:rPr>
              <w:t>.....</w:t>
            </w:r>
            <w:r w:rsidR="00610BA0" w:rsidRPr="005D7AAB">
              <w:rPr>
                <w:rFonts w:ascii="Arial" w:hAnsi="Arial" w:cs="Arial"/>
                <w:i/>
                <w:iCs/>
                <w:sz w:val="20"/>
                <w:szCs w:val="20"/>
                <w:lang w:val="sk-SK"/>
              </w:rPr>
              <w:t>–</w:t>
            </w:r>
            <w:r w:rsidR="00610BA0" w:rsidRPr="005D7AAB">
              <w:rPr>
                <w:rFonts w:cstheme="minorHAnsi"/>
                <w:b/>
                <w:bCs/>
                <w:i/>
                <w:iCs/>
                <w:lang w:val="sk-SK"/>
              </w:rPr>
              <w:t xml:space="preserve"> CELKOM  </w:t>
            </w:r>
            <w:r w:rsidR="00610BA0" w:rsidRPr="005D7AAB">
              <w:rPr>
                <w:rFonts w:ascii="Arial" w:hAnsi="Arial" w:cs="Arial"/>
                <w:sz w:val="20"/>
                <w:szCs w:val="20"/>
                <w:lang w:val="sk-SK"/>
              </w:rPr>
              <w:t>(vrátane všetkých súvisiacich nákladov)</w:t>
            </w:r>
            <w:r w:rsidR="00DC567D">
              <w:rPr>
                <w:rFonts w:ascii="Arial" w:hAnsi="Arial" w:cs="Arial"/>
                <w:sz w:val="20"/>
                <w:szCs w:val="20"/>
                <w:lang w:val="sk-SK"/>
              </w:rPr>
              <w:t xml:space="preserve">  </w:t>
            </w:r>
            <w:r w:rsidR="00DC567D" w:rsidRPr="00610BA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sk-SK"/>
              </w:rPr>
              <w:t>Kritérium hodnotenia</w:t>
            </w:r>
          </w:p>
        </w:tc>
        <w:tc>
          <w:tcPr>
            <w:tcW w:w="2268" w:type="dxa"/>
          </w:tcPr>
          <w:p w14:paraId="634EAD24" w14:textId="77777777" w:rsidR="00610BA0" w:rsidRPr="005D7AAB" w:rsidRDefault="00610BA0" w:rsidP="00BA77E1">
            <w:pPr>
              <w:rPr>
                <w:lang w:val="sk-SK"/>
              </w:rPr>
            </w:pPr>
          </w:p>
        </w:tc>
      </w:tr>
    </w:tbl>
    <w:p w14:paraId="76FFC786" w14:textId="77777777" w:rsidR="0041002C" w:rsidRDefault="0041002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4D835927" w14:textId="77777777" w:rsidR="0041002C" w:rsidRDefault="0041002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495E9B94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B2B94" w14:textId="77777777" w:rsidR="00E1587C" w:rsidRDefault="00E1587C">
      <w:r>
        <w:separator/>
      </w:r>
    </w:p>
  </w:endnote>
  <w:endnote w:type="continuationSeparator" w:id="0">
    <w:p w14:paraId="1EDFA2D6" w14:textId="77777777" w:rsidR="00E1587C" w:rsidRDefault="00E1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D915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E3EE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B5E5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A0A71" w14:textId="77777777" w:rsidR="00E1587C" w:rsidRDefault="00E1587C">
      <w:r>
        <w:separator/>
      </w:r>
    </w:p>
  </w:footnote>
  <w:footnote w:type="continuationSeparator" w:id="0">
    <w:p w14:paraId="060B986D" w14:textId="77777777" w:rsidR="00E1587C" w:rsidRDefault="00E1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DC360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3EF60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3ECA"/>
    <w:rsid w:val="00014AA9"/>
    <w:rsid w:val="00016C54"/>
    <w:rsid w:val="00045A9D"/>
    <w:rsid w:val="00046C55"/>
    <w:rsid w:val="000572A1"/>
    <w:rsid w:val="00060EC9"/>
    <w:rsid w:val="00076E7B"/>
    <w:rsid w:val="0009309A"/>
    <w:rsid w:val="000B19A0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0B50"/>
    <w:rsid w:val="00273B3E"/>
    <w:rsid w:val="00276177"/>
    <w:rsid w:val="002A025A"/>
    <w:rsid w:val="002B1CFA"/>
    <w:rsid w:val="002B7B04"/>
    <w:rsid w:val="002F2215"/>
    <w:rsid w:val="0033022E"/>
    <w:rsid w:val="00347328"/>
    <w:rsid w:val="0036509A"/>
    <w:rsid w:val="00375684"/>
    <w:rsid w:val="0039283F"/>
    <w:rsid w:val="003A1D4B"/>
    <w:rsid w:val="003C530A"/>
    <w:rsid w:val="003D269C"/>
    <w:rsid w:val="003E5DF7"/>
    <w:rsid w:val="0041002C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5D7AAB"/>
    <w:rsid w:val="00600AB7"/>
    <w:rsid w:val="00610BA0"/>
    <w:rsid w:val="0063313C"/>
    <w:rsid w:val="00637114"/>
    <w:rsid w:val="006410D7"/>
    <w:rsid w:val="006546F8"/>
    <w:rsid w:val="006564ED"/>
    <w:rsid w:val="006637B9"/>
    <w:rsid w:val="00672C4E"/>
    <w:rsid w:val="0069364E"/>
    <w:rsid w:val="006D65BA"/>
    <w:rsid w:val="006D68A8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2BF9"/>
    <w:rsid w:val="009B7702"/>
    <w:rsid w:val="009D271A"/>
    <w:rsid w:val="009D4B77"/>
    <w:rsid w:val="009D78E0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00808"/>
    <w:rsid w:val="00B555C5"/>
    <w:rsid w:val="00B87EB5"/>
    <w:rsid w:val="00BA5571"/>
    <w:rsid w:val="00BA59E1"/>
    <w:rsid w:val="00BB42A6"/>
    <w:rsid w:val="00BD4A4B"/>
    <w:rsid w:val="00BF3822"/>
    <w:rsid w:val="00C128C6"/>
    <w:rsid w:val="00C1437B"/>
    <w:rsid w:val="00C6603F"/>
    <w:rsid w:val="00C7531E"/>
    <w:rsid w:val="00CB6B0C"/>
    <w:rsid w:val="00CC3762"/>
    <w:rsid w:val="00CD000A"/>
    <w:rsid w:val="00D652C6"/>
    <w:rsid w:val="00D77686"/>
    <w:rsid w:val="00D84939"/>
    <w:rsid w:val="00D964C2"/>
    <w:rsid w:val="00DA18A5"/>
    <w:rsid w:val="00DA6128"/>
    <w:rsid w:val="00DC567D"/>
    <w:rsid w:val="00DC7138"/>
    <w:rsid w:val="00E044AF"/>
    <w:rsid w:val="00E1587C"/>
    <w:rsid w:val="00E376E5"/>
    <w:rsid w:val="00E74722"/>
    <w:rsid w:val="00E74B4D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1B1B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1002C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9</cp:revision>
  <cp:lastPrinted>2020-03-05T12:38:00Z</cp:lastPrinted>
  <dcterms:created xsi:type="dcterms:W3CDTF">2024-12-06T08:27:00Z</dcterms:created>
  <dcterms:modified xsi:type="dcterms:W3CDTF">2024-12-06T08:58:00Z</dcterms:modified>
</cp:coreProperties>
</file>