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BE682E" w14:textId="77777777" w:rsidR="00D72E4C" w:rsidRPr="002B1699" w:rsidRDefault="00D72E4C" w:rsidP="00D72E4C">
      <w:pPr>
        <w:widowControl w:val="0"/>
        <w:spacing w:after="0" w:line="240" w:lineRule="atLeast"/>
        <w:jc w:val="center"/>
        <w:outlineLvl w:val="0"/>
        <w:rPr>
          <w:rFonts w:ascii="Times New Roman" w:eastAsia="Times New Roman" w:hAnsi="Times New Roman" w:cs="Times New Roman"/>
          <w:bCs/>
          <w:color w:val="000000"/>
          <w:sz w:val="40"/>
          <w:szCs w:val="40"/>
          <w:lang w:eastAsia="sk-SK"/>
        </w:rPr>
      </w:pPr>
      <w:r w:rsidRPr="002B1699">
        <w:rPr>
          <w:rFonts w:ascii="Times New Roman" w:eastAsia="Times New Roman" w:hAnsi="Times New Roman" w:cs="Times New Roman"/>
          <w:bCs/>
          <w:color w:val="000000"/>
          <w:sz w:val="40"/>
          <w:szCs w:val="40"/>
          <w:lang w:eastAsia="sk-SK"/>
        </w:rPr>
        <w:t>Národné centrum zdravotníckych informácií</w:t>
      </w:r>
    </w:p>
    <w:p w14:paraId="7FAF6700" w14:textId="77777777" w:rsidR="00D72E4C" w:rsidRPr="002B1699" w:rsidRDefault="00D72E4C" w:rsidP="00D72E4C">
      <w:pPr>
        <w:widowControl w:val="0"/>
        <w:spacing w:after="0" w:line="240" w:lineRule="atLeast"/>
        <w:jc w:val="center"/>
        <w:outlineLvl w:val="0"/>
        <w:rPr>
          <w:rFonts w:ascii="Times New Roman" w:eastAsia="Times New Roman" w:hAnsi="Times New Roman" w:cs="Times New Roman"/>
          <w:bCs/>
          <w:color w:val="000000"/>
          <w:sz w:val="40"/>
          <w:szCs w:val="40"/>
          <w:lang w:eastAsia="sk-SK"/>
        </w:rPr>
      </w:pPr>
      <w:r w:rsidRPr="002B1699">
        <w:rPr>
          <w:rFonts w:ascii="Times New Roman" w:eastAsia="Times New Roman" w:hAnsi="Times New Roman" w:cs="Times New Roman"/>
          <w:bCs/>
          <w:color w:val="000000"/>
          <w:sz w:val="40"/>
          <w:szCs w:val="40"/>
          <w:lang w:eastAsia="sk-SK"/>
        </w:rPr>
        <w:t>Lazaretská 2423/26</w:t>
      </w:r>
    </w:p>
    <w:p w14:paraId="070F7758" w14:textId="77777777" w:rsidR="00D72E4C" w:rsidRPr="002B1699" w:rsidRDefault="00D72E4C" w:rsidP="00D72E4C">
      <w:pPr>
        <w:widowControl w:val="0"/>
        <w:spacing w:after="0" w:line="240" w:lineRule="atLeast"/>
        <w:jc w:val="center"/>
        <w:outlineLvl w:val="0"/>
        <w:rPr>
          <w:rFonts w:ascii="Times New Roman" w:eastAsia="Times New Roman" w:hAnsi="Times New Roman" w:cs="Times New Roman"/>
          <w:bCs/>
          <w:color w:val="000000"/>
          <w:sz w:val="40"/>
          <w:szCs w:val="40"/>
          <w:lang w:eastAsia="sk-SK"/>
        </w:rPr>
      </w:pPr>
      <w:r w:rsidRPr="002B1699">
        <w:rPr>
          <w:rFonts w:ascii="Times New Roman" w:eastAsia="Times New Roman" w:hAnsi="Times New Roman" w:cs="Times New Roman"/>
          <w:bCs/>
          <w:color w:val="000000"/>
          <w:sz w:val="40"/>
          <w:szCs w:val="40"/>
          <w:lang w:eastAsia="sk-SK"/>
        </w:rPr>
        <w:t>811 09 Bratislava</w:t>
      </w:r>
    </w:p>
    <w:p w14:paraId="776226AF" w14:textId="77777777" w:rsidR="00D72E4C" w:rsidRPr="002B1699" w:rsidRDefault="00D72E4C" w:rsidP="00D72E4C">
      <w:pPr>
        <w:widowControl w:val="0"/>
        <w:spacing w:after="0" w:line="240" w:lineRule="auto"/>
        <w:rPr>
          <w:rFonts w:ascii="Times New Roman" w:eastAsia="Times New Roman" w:hAnsi="Times New Roman" w:cs="Times New Roman"/>
          <w:color w:val="000000"/>
          <w:sz w:val="24"/>
          <w:szCs w:val="24"/>
          <w:lang w:eastAsia="sk-SK"/>
        </w:rPr>
      </w:pPr>
    </w:p>
    <w:p w14:paraId="0B72FEDD" w14:textId="77777777" w:rsidR="00D72E4C" w:rsidRPr="002B1699" w:rsidRDefault="00D72E4C" w:rsidP="00D72E4C">
      <w:pPr>
        <w:widowControl w:val="0"/>
        <w:spacing w:after="0" w:line="240" w:lineRule="auto"/>
        <w:rPr>
          <w:rFonts w:ascii="Times New Roman" w:eastAsia="Times New Roman" w:hAnsi="Times New Roman" w:cs="Times New Roman"/>
          <w:color w:val="000000"/>
          <w:sz w:val="24"/>
          <w:szCs w:val="24"/>
          <w:lang w:eastAsia="sk-SK"/>
        </w:rPr>
      </w:pPr>
    </w:p>
    <w:p w14:paraId="55A81E5B" w14:textId="77777777" w:rsidR="00D72E4C" w:rsidRPr="002B1699" w:rsidRDefault="00D72E4C" w:rsidP="00D72E4C">
      <w:pPr>
        <w:widowControl w:val="0"/>
        <w:spacing w:after="0" w:line="240" w:lineRule="auto"/>
        <w:rPr>
          <w:rFonts w:ascii="Times New Roman" w:eastAsia="Times New Roman" w:hAnsi="Times New Roman" w:cs="Times New Roman"/>
          <w:color w:val="000000"/>
          <w:sz w:val="24"/>
          <w:szCs w:val="24"/>
          <w:lang w:eastAsia="sk-SK"/>
        </w:rPr>
      </w:pPr>
    </w:p>
    <w:p w14:paraId="2DA15A22" w14:textId="77777777" w:rsidR="009438A4" w:rsidRPr="00DE2671" w:rsidRDefault="009438A4" w:rsidP="009438A4">
      <w:pPr>
        <w:jc w:val="center"/>
        <w:rPr>
          <w:rFonts w:ascii="Times New Roman" w:cs="Times New Roman"/>
          <w:sz w:val="32"/>
          <w:szCs w:val="32"/>
        </w:rPr>
      </w:pPr>
      <w:r w:rsidRPr="00DE2671">
        <w:rPr>
          <w:rFonts w:ascii="Calibri" w:hAnsi="Calibri"/>
          <w:b/>
          <w:sz w:val="32"/>
          <w:szCs w:val="32"/>
        </w:rPr>
        <w:t>Poskytovanie podporných služieb pre zabezpečenie prevádzky informačného systému JRUZ</w:t>
      </w:r>
    </w:p>
    <w:p w14:paraId="220B925C" w14:textId="77777777" w:rsidR="009438A4" w:rsidRPr="00E3164D" w:rsidRDefault="009438A4" w:rsidP="009438A4">
      <w:pPr>
        <w:spacing w:line="280" w:lineRule="exact"/>
        <w:jc w:val="center"/>
        <w:rPr>
          <w:rStyle w:val="Zkladntext3"/>
          <w:rFonts w:ascii="Times New Roman" w:hAnsi="Times New Roman" w:cs="Times New Roman"/>
          <w:b w:val="0"/>
          <w:bCs/>
        </w:rPr>
      </w:pPr>
    </w:p>
    <w:p w14:paraId="30FA9C41" w14:textId="77777777" w:rsidR="00D72E4C" w:rsidRPr="002B1699" w:rsidRDefault="00D72E4C" w:rsidP="00D72E4C">
      <w:pPr>
        <w:widowControl w:val="0"/>
        <w:spacing w:after="0" w:line="240" w:lineRule="auto"/>
        <w:rPr>
          <w:rFonts w:ascii="Times New Roman" w:eastAsia="Times New Roman" w:hAnsi="Times New Roman" w:cs="Times New Roman"/>
          <w:color w:val="000000"/>
          <w:sz w:val="40"/>
          <w:szCs w:val="40"/>
          <w:lang w:eastAsia="sk-SK"/>
        </w:rPr>
      </w:pPr>
    </w:p>
    <w:p w14:paraId="1949325F" w14:textId="77777777" w:rsidR="00D72E4C" w:rsidRPr="002B1699" w:rsidRDefault="00D72E4C" w:rsidP="00D72E4C">
      <w:pPr>
        <w:widowControl w:val="0"/>
        <w:spacing w:after="0" w:line="240" w:lineRule="auto"/>
        <w:rPr>
          <w:rFonts w:ascii="Times New Roman" w:eastAsia="Times New Roman" w:hAnsi="Times New Roman" w:cs="Times New Roman"/>
          <w:color w:val="000000"/>
          <w:sz w:val="40"/>
          <w:szCs w:val="40"/>
          <w:lang w:eastAsia="sk-SK"/>
        </w:rPr>
      </w:pPr>
    </w:p>
    <w:p w14:paraId="281E284D" w14:textId="77777777" w:rsidR="00D72E4C" w:rsidRPr="002B1699" w:rsidRDefault="00D72E4C" w:rsidP="00D72E4C">
      <w:pPr>
        <w:widowControl w:val="0"/>
        <w:spacing w:after="0" w:line="280" w:lineRule="exact"/>
        <w:jc w:val="center"/>
        <w:rPr>
          <w:rFonts w:ascii="Times New Roman" w:eastAsia="Times New Roman" w:hAnsi="Times New Roman" w:cs="Times New Roman"/>
          <w:bCs/>
          <w:color w:val="000000"/>
          <w:sz w:val="21"/>
          <w:szCs w:val="24"/>
          <w:lang w:eastAsia="sk-SK"/>
        </w:rPr>
      </w:pPr>
    </w:p>
    <w:p w14:paraId="27FCD7E2" w14:textId="77777777" w:rsidR="00D72E4C" w:rsidRPr="002B1699" w:rsidRDefault="00D72E4C" w:rsidP="00D72E4C">
      <w:pPr>
        <w:widowControl w:val="0"/>
        <w:spacing w:after="0" w:line="240" w:lineRule="auto"/>
        <w:jc w:val="center"/>
        <w:rPr>
          <w:rFonts w:ascii="Times New Roman" w:eastAsia="Times New Roman" w:hAnsi="Times New Roman" w:cs="Times New Roman"/>
          <w:b/>
          <w:bCs/>
          <w:color w:val="000000"/>
          <w:sz w:val="32"/>
          <w:szCs w:val="32"/>
          <w:lang w:eastAsia="sk-SK"/>
        </w:rPr>
      </w:pPr>
      <w:r w:rsidRPr="002B1699">
        <w:rPr>
          <w:rFonts w:ascii="Times New Roman" w:eastAsia="Times New Roman" w:hAnsi="Times New Roman" w:cs="Times New Roman"/>
          <w:b/>
          <w:bCs/>
          <w:color w:val="000000"/>
          <w:sz w:val="32"/>
          <w:szCs w:val="32"/>
          <w:lang w:eastAsia="sk-SK"/>
        </w:rPr>
        <w:t>Reverzná verejná súťaž</w:t>
      </w:r>
    </w:p>
    <w:p w14:paraId="29F2BEA3" w14:textId="77777777" w:rsidR="00D72E4C" w:rsidRPr="002B1699" w:rsidRDefault="00D72E4C" w:rsidP="00D72E4C">
      <w:pPr>
        <w:widowControl w:val="0"/>
        <w:spacing w:after="0" w:line="240" w:lineRule="auto"/>
        <w:jc w:val="center"/>
        <w:rPr>
          <w:rFonts w:ascii="Times New Roman" w:eastAsia="Times New Roman" w:hAnsi="Times New Roman" w:cs="Times New Roman"/>
          <w:b/>
          <w:bCs/>
          <w:color w:val="000000"/>
          <w:sz w:val="32"/>
          <w:szCs w:val="32"/>
          <w:lang w:eastAsia="sk-SK"/>
        </w:rPr>
      </w:pPr>
      <w:r w:rsidRPr="002B1699">
        <w:rPr>
          <w:rFonts w:ascii="Times New Roman" w:eastAsia="Times New Roman" w:hAnsi="Times New Roman" w:cs="Times New Roman"/>
          <w:b/>
          <w:bCs/>
          <w:color w:val="000000"/>
          <w:sz w:val="32"/>
          <w:szCs w:val="32"/>
          <w:lang w:eastAsia="sk-SK"/>
        </w:rPr>
        <w:t>(jednoobálková)</w:t>
      </w:r>
    </w:p>
    <w:p w14:paraId="60883C45" w14:textId="77777777" w:rsidR="00D72E4C" w:rsidRPr="002B1699" w:rsidRDefault="00D72E4C" w:rsidP="00D72E4C">
      <w:pPr>
        <w:widowControl w:val="0"/>
        <w:spacing w:after="0" w:line="240" w:lineRule="auto"/>
        <w:jc w:val="center"/>
        <w:rPr>
          <w:rFonts w:ascii="Times New Roman" w:eastAsia="Times New Roman" w:hAnsi="Times New Roman" w:cs="Times New Roman"/>
          <w:b/>
          <w:bCs/>
          <w:color w:val="000000"/>
          <w:sz w:val="40"/>
          <w:szCs w:val="40"/>
          <w:lang w:eastAsia="sk-SK"/>
        </w:rPr>
      </w:pPr>
    </w:p>
    <w:p w14:paraId="657D00BA" w14:textId="77777777" w:rsidR="00D72E4C" w:rsidRPr="002B1699" w:rsidRDefault="00D72E4C" w:rsidP="00D72E4C">
      <w:pPr>
        <w:widowControl w:val="0"/>
        <w:spacing w:after="0" w:line="240" w:lineRule="auto"/>
        <w:jc w:val="center"/>
        <w:rPr>
          <w:rFonts w:ascii="Times New Roman" w:eastAsia="Times New Roman" w:hAnsi="Times New Roman" w:cs="Times New Roman"/>
          <w:b/>
          <w:bCs/>
          <w:color w:val="000000"/>
          <w:sz w:val="40"/>
          <w:szCs w:val="40"/>
          <w:lang w:eastAsia="sk-SK"/>
        </w:rPr>
      </w:pPr>
      <w:r w:rsidRPr="002B1699">
        <w:rPr>
          <w:rFonts w:ascii="Times New Roman" w:eastAsia="Times New Roman" w:hAnsi="Times New Roman" w:cs="Times New Roman"/>
          <w:b/>
          <w:bCs/>
          <w:color w:val="000000"/>
          <w:sz w:val="40"/>
          <w:szCs w:val="40"/>
          <w:lang w:eastAsia="sk-SK"/>
        </w:rPr>
        <w:t xml:space="preserve">NADLIMITNÁ  ZÁKAZKA </w:t>
      </w:r>
    </w:p>
    <w:p w14:paraId="0791BB5C" w14:textId="77777777" w:rsidR="00D72E4C" w:rsidRPr="002B1699" w:rsidRDefault="00D72E4C" w:rsidP="00D72E4C">
      <w:pPr>
        <w:widowControl w:val="0"/>
        <w:spacing w:after="0" w:line="240" w:lineRule="auto"/>
        <w:jc w:val="center"/>
        <w:rPr>
          <w:rFonts w:ascii="Times New Roman" w:eastAsia="Times New Roman" w:hAnsi="Times New Roman" w:cs="Times New Roman"/>
          <w:b/>
          <w:bCs/>
          <w:color w:val="000000"/>
          <w:sz w:val="40"/>
          <w:szCs w:val="40"/>
          <w:lang w:eastAsia="sk-SK"/>
        </w:rPr>
      </w:pPr>
      <w:r w:rsidRPr="002B1699">
        <w:rPr>
          <w:rFonts w:ascii="Times New Roman" w:eastAsia="Times New Roman" w:hAnsi="Times New Roman" w:cs="Times New Roman"/>
          <w:b/>
          <w:bCs/>
          <w:color w:val="000000"/>
          <w:sz w:val="40"/>
          <w:szCs w:val="40"/>
          <w:lang w:eastAsia="sk-SK"/>
        </w:rPr>
        <w:t>(</w:t>
      </w:r>
      <w:r w:rsidR="009438A4">
        <w:rPr>
          <w:rFonts w:ascii="Times New Roman" w:eastAsia="Times New Roman" w:hAnsi="Times New Roman" w:cs="Times New Roman"/>
          <w:b/>
          <w:bCs/>
          <w:color w:val="000000"/>
          <w:sz w:val="40"/>
          <w:szCs w:val="40"/>
          <w:lang w:eastAsia="sk-SK"/>
        </w:rPr>
        <w:t>Služby</w:t>
      </w:r>
      <w:r w:rsidRPr="002B1699">
        <w:rPr>
          <w:rFonts w:ascii="Times New Roman" w:eastAsia="Times New Roman" w:hAnsi="Times New Roman" w:cs="Times New Roman"/>
          <w:b/>
          <w:bCs/>
          <w:color w:val="000000"/>
          <w:sz w:val="40"/>
          <w:szCs w:val="40"/>
          <w:lang w:eastAsia="sk-SK"/>
        </w:rPr>
        <w:t>)</w:t>
      </w:r>
    </w:p>
    <w:p w14:paraId="7CCD7F73" w14:textId="77777777" w:rsidR="00D72E4C" w:rsidRPr="002B1699" w:rsidRDefault="00D72E4C" w:rsidP="00D72E4C">
      <w:pPr>
        <w:widowControl w:val="0"/>
        <w:spacing w:after="0" w:line="240" w:lineRule="auto"/>
        <w:rPr>
          <w:rFonts w:ascii="Times New Roman" w:eastAsia="Times New Roman" w:hAnsi="Times New Roman" w:cs="Times New Roman"/>
          <w:color w:val="000000"/>
          <w:sz w:val="24"/>
          <w:szCs w:val="24"/>
          <w:lang w:eastAsia="sk-SK"/>
        </w:rPr>
      </w:pPr>
    </w:p>
    <w:p w14:paraId="729F6678" w14:textId="77777777" w:rsidR="00D72E4C" w:rsidRPr="002B1699" w:rsidRDefault="00D72E4C" w:rsidP="00D72E4C">
      <w:pPr>
        <w:widowControl w:val="0"/>
        <w:spacing w:after="0" w:line="240" w:lineRule="auto"/>
        <w:rPr>
          <w:rFonts w:ascii="Times New Roman" w:eastAsia="Times New Roman" w:hAnsi="Times New Roman" w:cs="Times New Roman"/>
          <w:color w:val="000000"/>
          <w:sz w:val="24"/>
          <w:szCs w:val="24"/>
          <w:lang w:eastAsia="sk-SK"/>
        </w:rPr>
      </w:pPr>
    </w:p>
    <w:p w14:paraId="682B07FF" w14:textId="77777777" w:rsidR="00D72E4C" w:rsidRPr="002B1699" w:rsidRDefault="00D72E4C" w:rsidP="00D72E4C">
      <w:pPr>
        <w:widowControl w:val="0"/>
        <w:spacing w:after="0" w:line="240" w:lineRule="auto"/>
        <w:rPr>
          <w:rFonts w:ascii="Times New Roman" w:eastAsia="Times New Roman" w:hAnsi="Times New Roman" w:cs="Times New Roman"/>
          <w:color w:val="000000"/>
          <w:sz w:val="24"/>
          <w:szCs w:val="24"/>
          <w:lang w:eastAsia="sk-SK"/>
        </w:rPr>
      </w:pPr>
    </w:p>
    <w:p w14:paraId="55DEABF5" w14:textId="77777777" w:rsidR="00D72E4C" w:rsidRPr="002B1699" w:rsidRDefault="00D72E4C" w:rsidP="00D72E4C">
      <w:pPr>
        <w:widowControl w:val="0"/>
        <w:spacing w:after="0" w:line="240" w:lineRule="auto"/>
        <w:rPr>
          <w:rFonts w:ascii="Times New Roman" w:eastAsia="Times New Roman" w:hAnsi="Times New Roman" w:cs="Times New Roman"/>
          <w:color w:val="000000"/>
          <w:sz w:val="24"/>
          <w:szCs w:val="24"/>
          <w:lang w:eastAsia="sk-SK"/>
        </w:rPr>
      </w:pPr>
    </w:p>
    <w:p w14:paraId="5A77CC8A" w14:textId="77777777" w:rsidR="00D72E4C" w:rsidRPr="002B1699" w:rsidRDefault="00D72E4C" w:rsidP="00D72E4C">
      <w:pPr>
        <w:jc w:val="center"/>
        <w:rPr>
          <w:rFonts w:ascii="Times New Roman" w:eastAsia="Times New Roman" w:hAnsi="Times New Roman" w:cs="Times New Roman"/>
          <w:color w:val="000000"/>
          <w:sz w:val="32"/>
          <w:szCs w:val="24"/>
          <w:shd w:val="clear" w:color="auto" w:fill="FFFFFF"/>
          <w:lang w:eastAsia="sk-SK"/>
        </w:rPr>
      </w:pPr>
      <w:r w:rsidRPr="002B1699">
        <w:rPr>
          <w:rFonts w:ascii="Times New Roman" w:eastAsia="Times New Roman" w:hAnsi="Times New Roman" w:cs="Times New Roman"/>
          <w:color w:val="000000"/>
          <w:sz w:val="32"/>
          <w:szCs w:val="24"/>
          <w:shd w:val="clear" w:color="auto" w:fill="FFFFFF"/>
          <w:lang w:eastAsia="sk-SK"/>
        </w:rPr>
        <w:t>SÚŤAŽNÉ PODKLADY</w:t>
      </w:r>
    </w:p>
    <w:p w14:paraId="40EEB19C" w14:textId="77777777" w:rsidR="00D72E4C" w:rsidRPr="002B1699" w:rsidRDefault="00D72E4C" w:rsidP="00D72E4C">
      <w:pPr>
        <w:rPr>
          <w:rFonts w:ascii="Times New Roman" w:hAnsi="Times New Roman" w:cs="Times New Roman"/>
        </w:rPr>
      </w:pPr>
    </w:p>
    <w:p w14:paraId="20208198" w14:textId="77777777" w:rsidR="00D72E4C" w:rsidRPr="002B1699" w:rsidRDefault="00D72E4C" w:rsidP="00D72E4C">
      <w:pPr>
        <w:rPr>
          <w:rFonts w:ascii="Times New Roman" w:hAnsi="Times New Roman" w:cs="Times New Roman"/>
        </w:rPr>
      </w:pPr>
    </w:p>
    <w:p w14:paraId="1A18687B" w14:textId="77777777" w:rsidR="00D72E4C" w:rsidRPr="002B1699" w:rsidRDefault="00D72E4C" w:rsidP="00D72E4C">
      <w:pPr>
        <w:rPr>
          <w:rFonts w:ascii="Times New Roman" w:hAnsi="Times New Roman" w:cs="Times New Roman"/>
        </w:rPr>
      </w:pPr>
    </w:p>
    <w:p w14:paraId="356CFC5E" w14:textId="77777777" w:rsidR="00D72E4C" w:rsidRPr="002B1699" w:rsidRDefault="00D72E4C" w:rsidP="00D72E4C">
      <w:pPr>
        <w:rPr>
          <w:rFonts w:ascii="Times New Roman" w:hAnsi="Times New Roman" w:cs="Times New Roman"/>
        </w:rPr>
      </w:pPr>
    </w:p>
    <w:p w14:paraId="311A7924" w14:textId="77777777" w:rsidR="00D72E4C" w:rsidRPr="002B1699" w:rsidRDefault="00D72E4C" w:rsidP="00D72E4C">
      <w:pPr>
        <w:jc w:val="center"/>
        <w:rPr>
          <w:rStyle w:val="Zhlavie1"/>
          <w:bCs w:val="0"/>
          <w:color w:val="000000"/>
        </w:rPr>
      </w:pPr>
      <w:r w:rsidRPr="002B1699">
        <w:rPr>
          <w:rStyle w:val="Zhlavie1"/>
          <w:bCs w:val="0"/>
          <w:color w:val="000000"/>
        </w:rPr>
        <w:t>B.1. OPIS PREDMETU ZÁKAZKY</w:t>
      </w:r>
    </w:p>
    <w:p w14:paraId="5FA62F7F" w14:textId="77777777" w:rsidR="00D72E4C" w:rsidRPr="002B1699" w:rsidRDefault="00D72E4C" w:rsidP="00D72E4C">
      <w:pPr>
        <w:rPr>
          <w:rStyle w:val="Zhlavie1"/>
          <w:bCs w:val="0"/>
          <w:color w:val="000000"/>
        </w:rPr>
      </w:pPr>
      <w:r w:rsidRPr="002B1699">
        <w:rPr>
          <w:rStyle w:val="Zhlavie1"/>
          <w:bCs w:val="0"/>
          <w:color w:val="000000"/>
        </w:rPr>
        <w:br w:type="page"/>
      </w:r>
    </w:p>
    <w:p w14:paraId="0578F7AD" w14:textId="77777777" w:rsidR="00D72E4C" w:rsidRPr="002B1699" w:rsidRDefault="00D72E4C" w:rsidP="00D72E4C">
      <w:pPr>
        <w:rPr>
          <w:rStyle w:val="Zkladntext4"/>
          <w:color w:val="000000"/>
        </w:rPr>
      </w:pPr>
      <w:r w:rsidRPr="002B1699">
        <w:rPr>
          <w:rStyle w:val="Zkladntext4"/>
          <w:color w:val="000000"/>
        </w:rPr>
        <w:lastRenderedPageBreak/>
        <w:t xml:space="preserve">B.1 OPIS PREDMETU ZÁKAZKY </w:t>
      </w:r>
    </w:p>
    <w:p w14:paraId="0CC267D7" w14:textId="77777777" w:rsidR="009438A4" w:rsidRDefault="009438A4" w:rsidP="009438A4">
      <w:pPr>
        <w:spacing w:line="276" w:lineRule="auto"/>
        <w:rPr>
          <w:rFonts w:ascii="Calibri" w:hAnsi="Calibri" w:cs="Calibri"/>
        </w:rPr>
      </w:pPr>
      <w:r>
        <w:rPr>
          <w:rFonts w:ascii="Calibri" w:hAnsi="Calibri" w:cs="Calibri"/>
          <w:b/>
          <w:u w:val="single"/>
        </w:rPr>
        <w:t>Predmetom zákazky je</w:t>
      </w:r>
      <w:r w:rsidRPr="00B552DB">
        <w:rPr>
          <w:rFonts w:ascii="Calibri" w:hAnsi="Calibri" w:cs="Calibri"/>
        </w:rPr>
        <w:t xml:space="preserve"> zabezpečenie prevádzky Informačného systému </w:t>
      </w:r>
      <w:r>
        <w:rPr>
          <w:rFonts w:ascii="Calibri" w:hAnsi="Calibri" w:cs="Calibri"/>
          <w:b/>
        </w:rPr>
        <w:t xml:space="preserve">JRUZ </w:t>
      </w:r>
      <w:r w:rsidRPr="00B552DB">
        <w:rPr>
          <w:rFonts w:ascii="Calibri" w:hAnsi="Calibri" w:cs="Calibri"/>
        </w:rPr>
        <w:t xml:space="preserve">(ďalej len „IS“) na základe dohodnutých cieľových úrovni podporných služieb </w:t>
      </w:r>
      <w:r>
        <w:rPr>
          <w:rFonts w:ascii="Calibri" w:hAnsi="Calibri" w:cs="Calibri"/>
        </w:rPr>
        <w:t>(</w:t>
      </w:r>
      <w:r w:rsidRPr="00257E66">
        <w:rPr>
          <w:rFonts w:ascii="Calibri" w:hAnsi="Calibri"/>
        </w:rPr>
        <w:t xml:space="preserve">ServiceLevelTarget </w:t>
      </w:r>
      <w:r>
        <w:rPr>
          <w:rFonts w:ascii="Calibri" w:hAnsi="Calibri"/>
        </w:rPr>
        <w:t xml:space="preserve">– </w:t>
      </w:r>
      <w:r w:rsidRPr="00B552DB">
        <w:rPr>
          <w:rFonts w:ascii="Calibri" w:hAnsi="Calibri" w:cs="Calibri"/>
        </w:rPr>
        <w:t>SLT</w:t>
      </w:r>
      <w:r>
        <w:rPr>
          <w:rFonts w:ascii="Calibri" w:hAnsi="Calibri" w:cs="Calibri"/>
        </w:rPr>
        <w:t>)</w:t>
      </w:r>
      <w:bookmarkStart w:id="0" w:name="_GoBack"/>
      <w:bookmarkEnd w:id="0"/>
    </w:p>
    <w:p w14:paraId="676C2ECD" w14:textId="3A30B252" w:rsidR="00291FA0" w:rsidRDefault="00C8688A" w:rsidP="00291FA0">
      <w:pPr>
        <w:spacing w:line="276" w:lineRule="auto"/>
        <w:rPr>
          <w:rFonts w:ascii="Times New Roman" w:cs="Times New Roman"/>
        </w:rPr>
      </w:pPr>
      <w:r>
        <w:rPr>
          <w:rFonts w:ascii="Times New Roman" w:cs="Times New Roman"/>
        </w:rPr>
        <w:t xml:space="preserve">       </w:t>
      </w:r>
    </w:p>
    <w:p w14:paraId="3C4C4FF4" w14:textId="77777777" w:rsidR="00291FA0" w:rsidRPr="00A619E7" w:rsidRDefault="00291FA0" w:rsidP="00291FA0">
      <w:pPr>
        <w:spacing w:line="276" w:lineRule="auto"/>
        <w:rPr>
          <w:rFonts w:ascii="Times New Roman" w:cs="Times New Roman"/>
          <w:u w:val="single"/>
        </w:rPr>
      </w:pPr>
      <w:r>
        <w:rPr>
          <w:rFonts w:ascii="Times New Roman" w:cs="Times New Roman"/>
        </w:rPr>
        <w:t xml:space="preserve">            </w:t>
      </w:r>
      <w:r w:rsidRPr="00A619E7">
        <w:rPr>
          <w:rFonts w:ascii="Times New Roman" w:cs="Times New Roman"/>
        </w:rPr>
        <w:t xml:space="preserve"> </w:t>
      </w:r>
      <w:r>
        <w:rPr>
          <w:rFonts w:ascii="Times New Roman" w:cs="Times New Roman"/>
          <w:u w:val="single"/>
        </w:rPr>
        <w:t>Podporn</w:t>
      </w:r>
      <w:r>
        <w:rPr>
          <w:rFonts w:ascii="Times New Roman" w:cs="Times New Roman"/>
          <w:u w:val="single"/>
        </w:rPr>
        <w:t>é</w:t>
      </w:r>
      <w:r>
        <w:rPr>
          <w:rFonts w:ascii="Times New Roman" w:cs="Times New Roman"/>
          <w:u w:val="single"/>
        </w:rPr>
        <w:t xml:space="preserve"> slu</w:t>
      </w:r>
      <w:r>
        <w:rPr>
          <w:rFonts w:ascii="Times New Roman" w:cs="Times New Roman"/>
          <w:u w:val="single"/>
        </w:rPr>
        <w:t>ž</w:t>
      </w:r>
      <w:r>
        <w:rPr>
          <w:rFonts w:ascii="Times New Roman" w:cs="Times New Roman"/>
          <w:u w:val="single"/>
        </w:rPr>
        <w:t>by zahrnut</w:t>
      </w:r>
      <w:r>
        <w:rPr>
          <w:rFonts w:ascii="Times New Roman" w:cs="Times New Roman"/>
          <w:u w:val="single"/>
        </w:rPr>
        <w:t>é</w:t>
      </w:r>
      <w:r w:rsidRPr="00A619E7">
        <w:rPr>
          <w:rFonts w:ascii="Times New Roman" w:cs="Times New Roman"/>
          <w:u w:val="single"/>
        </w:rPr>
        <w:t xml:space="preserve"> do mesa</w:t>
      </w:r>
      <w:r w:rsidRPr="00A619E7">
        <w:rPr>
          <w:rFonts w:ascii="Times New Roman" w:cs="Times New Roman"/>
          <w:u w:val="single"/>
        </w:rPr>
        <w:t>č</w:t>
      </w:r>
      <w:r w:rsidRPr="00A619E7">
        <w:rPr>
          <w:rFonts w:ascii="Times New Roman" w:cs="Times New Roman"/>
          <w:u w:val="single"/>
        </w:rPr>
        <w:t>n</w:t>
      </w:r>
      <w:r w:rsidRPr="00A619E7">
        <w:rPr>
          <w:rFonts w:ascii="Times New Roman" w:cs="Times New Roman"/>
          <w:u w:val="single"/>
        </w:rPr>
        <w:t>é</w:t>
      </w:r>
      <w:r w:rsidRPr="00A619E7">
        <w:rPr>
          <w:rFonts w:ascii="Times New Roman" w:cs="Times New Roman"/>
          <w:u w:val="single"/>
        </w:rPr>
        <w:t>ho pau</w:t>
      </w:r>
      <w:r w:rsidRPr="00A619E7">
        <w:rPr>
          <w:rFonts w:ascii="Times New Roman" w:cs="Times New Roman"/>
          <w:u w:val="single"/>
        </w:rPr>
        <w:t>šá</w:t>
      </w:r>
      <w:r w:rsidRPr="00A619E7">
        <w:rPr>
          <w:rFonts w:ascii="Times New Roman" w:cs="Times New Roman"/>
          <w:u w:val="single"/>
        </w:rPr>
        <w:t xml:space="preserve">lu: </w:t>
      </w:r>
    </w:p>
    <w:p w14:paraId="56A4298B" w14:textId="77777777" w:rsidR="00291FA0" w:rsidRPr="00A619E7" w:rsidRDefault="00291FA0" w:rsidP="00291FA0">
      <w:pPr>
        <w:spacing w:line="276" w:lineRule="auto"/>
        <w:ind w:left="851" w:hanging="142"/>
        <w:rPr>
          <w:rFonts w:ascii="Times New Roman" w:cs="Times New Roman"/>
          <w:u w:val="single"/>
        </w:rPr>
      </w:pPr>
      <w:r w:rsidRPr="00A619E7">
        <w:rPr>
          <w:rFonts w:ascii="Times New Roman" w:cs="Times New Roman"/>
        </w:rPr>
        <w:t>1. Servisn</w:t>
      </w:r>
      <w:r w:rsidRPr="00A619E7">
        <w:rPr>
          <w:rFonts w:ascii="Times New Roman" w:cs="Times New Roman"/>
        </w:rPr>
        <w:t>á</w:t>
      </w:r>
      <w:r w:rsidRPr="00A619E7">
        <w:rPr>
          <w:rFonts w:ascii="Times New Roman" w:cs="Times New Roman"/>
        </w:rPr>
        <w:t xml:space="preserve"> podpora </w:t>
      </w:r>
      <w:r w:rsidRPr="00A619E7">
        <w:rPr>
          <w:rFonts w:ascii="Times New Roman" w:cs="Times New Roman"/>
        </w:rPr>
        <w:t>–</w:t>
      </w:r>
      <w:r w:rsidRPr="00A619E7">
        <w:rPr>
          <w:rFonts w:ascii="Times New Roman" w:cs="Times New Roman"/>
        </w:rPr>
        <w:t xml:space="preserve"> Spr</w:t>
      </w:r>
      <w:r w:rsidRPr="00A619E7">
        <w:rPr>
          <w:rFonts w:ascii="Times New Roman" w:cs="Times New Roman"/>
        </w:rPr>
        <w:t>á</w:t>
      </w:r>
      <w:r w:rsidRPr="00A619E7">
        <w:rPr>
          <w:rFonts w:ascii="Times New Roman" w:cs="Times New Roman"/>
        </w:rPr>
        <w:t>va Incidentov/Probl</w:t>
      </w:r>
      <w:r w:rsidRPr="00A619E7">
        <w:rPr>
          <w:rFonts w:ascii="Times New Roman" w:cs="Times New Roman"/>
        </w:rPr>
        <w:t>é</w:t>
      </w:r>
      <w:r w:rsidRPr="00A619E7">
        <w:rPr>
          <w:rFonts w:ascii="Times New Roman" w:cs="Times New Roman"/>
        </w:rPr>
        <w:t>mov</w:t>
      </w:r>
    </w:p>
    <w:p w14:paraId="72DA9488" w14:textId="77777777" w:rsidR="00291FA0" w:rsidRPr="00A619E7" w:rsidRDefault="00291FA0" w:rsidP="00291FA0">
      <w:pPr>
        <w:spacing w:line="276" w:lineRule="auto"/>
        <w:ind w:left="851" w:hanging="142"/>
        <w:rPr>
          <w:rFonts w:ascii="Times New Roman" w:cs="Times New Roman"/>
        </w:rPr>
      </w:pPr>
      <w:r w:rsidRPr="00A619E7">
        <w:rPr>
          <w:rFonts w:ascii="Times New Roman" w:cs="Times New Roman"/>
        </w:rPr>
        <w:t>2. Upgrade/Update vypl</w:t>
      </w:r>
      <w:r w:rsidRPr="00A619E7">
        <w:rPr>
          <w:rFonts w:ascii="Times New Roman" w:cs="Times New Roman"/>
        </w:rPr>
        <w:t>ý</w:t>
      </w:r>
      <w:r w:rsidRPr="00A619E7">
        <w:rPr>
          <w:rFonts w:ascii="Times New Roman" w:cs="Times New Roman"/>
        </w:rPr>
        <w:t>vaj</w:t>
      </w:r>
      <w:r w:rsidRPr="00A619E7">
        <w:rPr>
          <w:rFonts w:ascii="Times New Roman" w:cs="Times New Roman"/>
        </w:rPr>
        <w:t>ú</w:t>
      </w:r>
      <w:r w:rsidRPr="00A619E7">
        <w:rPr>
          <w:rFonts w:ascii="Times New Roman" w:cs="Times New Roman"/>
        </w:rPr>
        <w:t>ci zo servisnej podpory</w:t>
      </w:r>
    </w:p>
    <w:p w14:paraId="468119D8" w14:textId="77777777" w:rsidR="00291FA0" w:rsidRPr="00A619E7" w:rsidRDefault="00291FA0" w:rsidP="00291FA0">
      <w:pPr>
        <w:spacing w:line="276" w:lineRule="auto"/>
        <w:ind w:left="851" w:hanging="142"/>
        <w:rPr>
          <w:rFonts w:ascii="Times New Roman" w:cs="Times New Roman"/>
        </w:rPr>
      </w:pPr>
      <w:r w:rsidRPr="00A619E7">
        <w:rPr>
          <w:rFonts w:ascii="Times New Roman" w:cs="Times New Roman"/>
        </w:rPr>
        <w:t>3. Prev</w:t>
      </w:r>
      <w:r w:rsidRPr="00A619E7">
        <w:rPr>
          <w:rFonts w:ascii="Times New Roman" w:cs="Times New Roman"/>
        </w:rPr>
        <w:t>á</w:t>
      </w:r>
      <w:r w:rsidRPr="00A619E7">
        <w:rPr>
          <w:rFonts w:ascii="Times New Roman" w:cs="Times New Roman"/>
        </w:rPr>
        <w:t>dzkov</w:t>
      </w:r>
      <w:r w:rsidRPr="00A619E7">
        <w:rPr>
          <w:rFonts w:ascii="Times New Roman" w:cs="Times New Roman"/>
        </w:rPr>
        <w:t>á</w:t>
      </w:r>
      <w:r w:rsidRPr="00A619E7">
        <w:rPr>
          <w:rFonts w:ascii="Times New Roman" w:cs="Times New Roman"/>
        </w:rPr>
        <w:t xml:space="preserve"> podpora </w:t>
      </w:r>
      <w:r w:rsidRPr="00A619E7">
        <w:rPr>
          <w:rFonts w:ascii="Times New Roman" w:cs="Times New Roman"/>
        </w:rPr>
        <w:t>–</w:t>
      </w:r>
      <w:r w:rsidRPr="00A619E7">
        <w:rPr>
          <w:rFonts w:ascii="Times New Roman" w:cs="Times New Roman"/>
        </w:rPr>
        <w:t xml:space="preserve"> Konzult</w:t>
      </w:r>
      <w:r w:rsidRPr="00A619E7">
        <w:rPr>
          <w:rFonts w:ascii="Times New Roman" w:cs="Times New Roman"/>
        </w:rPr>
        <w:t>á</w:t>
      </w:r>
      <w:r w:rsidRPr="00A619E7">
        <w:rPr>
          <w:rFonts w:ascii="Times New Roman" w:cs="Times New Roman"/>
        </w:rPr>
        <w:t>cia</w:t>
      </w:r>
    </w:p>
    <w:p w14:paraId="61C957CC" w14:textId="77777777" w:rsidR="00291FA0" w:rsidRPr="00A619E7" w:rsidRDefault="00291FA0" w:rsidP="00291FA0">
      <w:pPr>
        <w:spacing w:line="276" w:lineRule="auto"/>
        <w:ind w:left="851" w:hanging="142"/>
        <w:rPr>
          <w:rFonts w:ascii="Times New Roman" w:cs="Times New Roman"/>
          <w:u w:val="single"/>
        </w:rPr>
      </w:pPr>
      <w:r w:rsidRPr="00A619E7">
        <w:rPr>
          <w:rFonts w:ascii="Times New Roman" w:cs="Times New Roman"/>
        </w:rPr>
        <w:t>4. Prev</w:t>
      </w:r>
      <w:r w:rsidRPr="00A619E7">
        <w:rPr>
          <w:rFonts w:ascii="Times New Roman" w:cs="Times New Roman"/>
        </w:rPr>
        <w:t>á</w:t>
      </w:r>
      <w:r w:rsidRPr="00A619E7">
        <w:rPr>
          <w:rFonts w:ascii="Times New Roman" w:cs="Times New Roman"/>
        </w:rPr>
        <w:t>dzkov</w:t>
      </w:r>
      <w:r w:rsidRPr="00A619E7">
        <w:rPr>
          <w:rFonts w:ascii="Times New Roman" w:cs="Times New Roman"/>
        </w:rPr>
        <w:t>á</w:t>
      </w:r>
      <w:r w:rsidRPr="00A619E7">
        <w:rPr>
          <w:rFonts w:ascii="Times New Roman" w:cs="Times New Roman"/>
        </w:rPr>
        <w:t xml:space="preserve"> podpora </w:t>
      </w:r>
      <w:r w:rsidRPr="00A619E7">
        <w:rPr>
          <w:rFonts w:ascii="Times New Roman" w:cs="Times New Roman"/>
        </w:rPr>
        <w:t>–</w:t>
      </w:r>
      <w:r w:rsidRPr="00A619E7">
        <w:rPr>
          <w:rFonts w:ascii="Times New Roman" w:cs="Times New Roman"/>
        </w:rPr>
        <w:t xml:space="preserve"> Administr</w:t>
      </w:r>
      <w:r w:rsidRPr="00A619E7">
        <w:rPr>
          <w:rFonts w:ascii="Times New Roman" w:cs="Times New Roman"/>
        </w:rPr>
        <w:t>á</w:t>
      </w:r>
      <w:r w:rsidRPr="00A619E7">
        <w:rPr>
          <w:rFonts w:ascii="Times New Roman" w:cs="Times New Roman"/>
        </w:rPr>
        <w:t>cia</w:t>
      </w:r>
    </w:p>
    <w:p w14:paraId="043A0F45" w14:textId="77777777" w:rsidR="00291FA0" w:rsidRPr="00A619E7" w:rsidRDefault="00291FA0" w:rsidP="00291FA0">
      <w:pPr>
        <w:spacing w:line="276" w:lineRule="auto"/>
        <w:ind w:left="851" w:hanging="142"/>
        <w:rPr>
          <w:rFonts w:ascii="Times New Roman" w:cs="Times New Roman"/>
          <w:u w:val="single"/>
        </w:rPr>
      </w:pPr>
      <w:r w:rsidRPr="00A619E7">
        <w:rPr>
          <w:rFonts w:ascii="Times New Roman" w:cs="Times New Roman"/>
        </w:rPr>
        <w:t>5. Reporting / Hodnotenie</w:t>
      </w:r>
    </w:p>
    <w:p w14:paraId="3D5A5288" w14:textId="77777777" w:rsidR="00291FA0" w:rsidRPr="00A619E7" w:rsidRDefault="00291FA0" w:rsidP="00291FA0">
      <w:pPr>
        <w:spacing w:line="276" w:lineRule="auto"/>
        <w:jc w:val="both"/>
        <w:rPr>
          <w:rFonts w:ascii="Times New Roman" w:cs="Times New Roman"/>
          <w:u w:val="single"/>
        </w:rPr>
      </w:pPr>
      <w:r w:rsidRPr="00A619E7">
        <w:rPr>
          <w:rFonts w:ascii="Times New Roman" w:cs="Times New Roman"/>
        </w:rPr>
        <w:t xml:space="preserve">             </w:t>
      </w:r>
      <w:r>
        <w:rPr>
          <w:rFonts w:ascii="Times New Roman" w:cs="Times New Roman"/>
          <w:u w:val="single"/>
        </w:rPr>
        <w:t>Podporn</w:t>
      </w:r>
      <w:r>
        <w:rPr>
          <w:rFonts w:ascii="Times New Roman" w:cs="Times New Roman"/>
          <w:u w:val="single"/>
        </w:rPr>
        <w:t>é</w:t>
      </w:r>
      <w:r>
        <w:rPr>
          <w:rFonts w:ascii="Times New Roman" w:cs="Times New Roman"/>
          <w:u w:val="single"/>
        </w:rPr>
        <w:t xml:space="preserve"> slu</w:t>
      </w:r>
      <w:r>
        <w:rPr>
          <w:rFonts w:ascii="Times New Roman" w:cs="Times New Roman"/>
          <w:u w:val="single"/>
        </w:rPr>
        <w:t>ž</w:t>
      </w:r>
      <w:r>
        <w:rPr>
          <w:rFonts w:ascii="Times New Roman" w:cs="Times New Roman"/>
          <w:u w:val="single"/>
        </w:rPr>
        <w:t xml:space="preserve">by </w:t>
      </w:r>
      <w:r w:rsidRPr="00A619E7">
        <w:rPr>
          <w:rFonts w:ascii="Times New Roman" w:cs="Times New Roman"/>
          <w:u w:val="single"/>
        </w:rPr>
        <w:t>nezahrnut</w:t>
      </w:r>
      <w:r w:rsidRPr="00A619E7">
        <w:rPr>
          <w:rFonts w:ascii="Times New Roman" w:cs="Times New Roman"/>
          <w:u w:val="single"/>
        </w:rPr>
        <w:t>é</w:t>
      </w:r>
      <w:r w:rsidRPr="00A619E7">
        <w:rPr>
          <w:rFonts w:ascii="Times New Roman" w:cs="Times New Roman"/>
          <w:u w:val="single"/>
        </w:rPr>
        <w:t xml:space="preserve"> do mesa</w:t>
      </w:r>
      <w:r w:rsidRPr="00A619E7">
        <w:rPr>
          <w:rFonts w:ascii="Times New Roman" w:cs="Times New Roman"/>
          <w:u w:val="single"/>
        </w:rPr>
        <w:t>č</w:t>
      </w:r>
      <w:r w:rsidRPr="00A619E7">
        <w:rPr>
          <w:rFonts w:ascii="Times New Roman" w:cs="Times New Roman"/>
          <w:u w:val="single"/>
        </w:rPr>
        <w:t>n</w:t>
      </w:r>
      <w:r w:rsidRPr="00A619E7">
        <w:rPr>
          <w:rFonts w:ascii="Times New Roman" w:cs="Times New Roman"/>
          <w:u w:val="single"/>
        </w:rPr>
        <w:t>é</w:t>
      </w:r>
      <w:r w:rsidRPr="00A619E7">
        <w:rPr>
          <w:rFonts w:ascii="Times New Roman" w:cs="Times New Roman"/>
          <w:u w:val="single"/>
        </w:rPr>
        <w:t>ho pau</w:t>
      </w:r>
      <w:r w:rsidRPr="00A619E7">
        <w:rPr>
          <w:rFonts w:ascii="Times New Roman" w:cs="Times New Roman"/>
          <w:u w:val="single"/>
        </w:rPr>
        <w:t>šá</w:t>
      </w:r>
      <w:r w:rsidRPr="00A619E7">
        <w:rPr>
          <w:rFonts w:ascii="Times New Roman" w:cs="Times New Roman"/>
          <w:u w:val="single"/>
        </w:rPr>
        <w:t>lu</w:t>
      </w:r>
    </w:p>
    <w:p w14:paraId="4D1CFCDA" w14:textId="77777777" w:rsidR="00291FA0" w:rsidRPr="00A619E7" w:rsidRDefault="00291FA0" w:rsidP="00291FA0">
      <w:pPr>
        <w:rPr>
          <w:rFonts w:ascii="Times New Roman" w:cs="Times New Roman"/>
        </w:rPr>
      </w:pPr>
      <w:r w:rsidRPr="00A619E7">
        <w:rPr>
          <w:rFonts w:ascii="Times New Roman" w:cs="Times New Roman"/>
        </w:rPr>
        <w:t xml:space="preserve">            </w:t>
      </w:r>
      <w:r>
        <w:rPr>
          <w:rFonts w:ascii="Times New Roman" w:cs="Times New Roman"/>
        </w:rPr>
        <w:t>1</w:t>
      </w:r>
      <w:r w:rsidRPr="00A619E7">
        <w:rPr>
          <w:rFonts w:ascii="Times New Roman" w:cs="Times New Roman"/>
        </w:rPr>
        <w:t>. Prev</w:t>
      </w:r>
      <w:r w:rsidRPr="00A619E7">
        <w:rPr>
          <w:rFonts w:ascii="Times New Roman" w:cs="Times New Roman"/>
        </w:rPr>
        <w:t>á</w:t>
      </w:r>
      <w:r w:rsidRPr="00A619E7">
        <w:rPr>
          <w:rFonts w:ascii="Times New Roman" w:cs="Times New Roman"/>
        </w:rPr>
        <w:t>dzkov</w:t>
      </w:r>
      <w:r w:rsidRPr="00A619E7">
        <w:rPr>
          <w:rFonts w:ascii="Times New Roman" w:cs="Times New Roman"/>
        </w:rPr>
        <w:t>á</w:t>
      </w:r>
      <w:r w:rsidRPr="00A619E7">
        <w:rPr>
          <w:rFonts w:ascii="Times New Roman" w:cs="Times New Roman"/>
        </w:rPr>
        <w:t xml:space="preserve"> podpora </w:t>
      </w:r>
      <w:r w:rsidRPr="00A619E7">
        <w:rPr>
          <w:rFonts w:ascii="Times New Roman" w:cs="Times New Roman"/>
        </w:rPr>
        <w:t>–</w:t>
      </w:r>
      <w:r w:rsidRPr="00A619E7">
        <w:rPr>
          <w:rFonts w:ascii="Times New Roman" w:cs="Times New Roman"/>
        </w:rPr>
        <w:t xml:space="preserve"> </w:t>
      </w:r>
      <w:r w:rsidRPr="00A619E7">
        <w:rPr>
          <w:rFonts w:ascii="Times New Roman" w:cs="Times New Roman"/>
        </w:rPr>
        <w:t>Š</w:t>
      </w:r>
      <w:r w:rsidRPr="00A619E7">
        <w:rPr>
          <w:rFonts w:ascii="Times New Roman" w:cs="Times New Roman"/>
        </w:rPr>
        <w:t>kolenie</w:t>
      </w:r>
    </w:p>
    <w:p w14:paraId="6C1D220A" w14:textId="77777777" w:rsidR="00291FA0" w:rsidRPr="00A619E7" w:rsidRDefault="00291FA0" w:rsidP="00291FA0">
      <w:pPr>
        <w:rPr>
          <w:rFonts w:ascii="Times New Roman" w:cs="Times New Roman"/>
        </w:rPr>
      </w:pPr>
      <w:r w:rsidRPr="00A619E7">
        <w:rPr>
          <w:rFonts w:ascii="Times New Roman" w:cs="Times New Roman"/>
        </w:rPr>
        <w:t xml:space="preserve">         </w:t>
      </w:r>
      <w:r>
        <w:rPr>
          <w:rFonts w:ascii="Times New Roman" w:cs="Times New Roman"/>
        </w:rPr>
        <w:t xml:space="preserve">   </w:t>
      </w:r>
      <w:r w:rsidRPr="00A619E7">
        <w:rPr>
          <w:rFonts w:ascii="Times New Roman" w:cs="Times New Roman"/>
        </w:rPr>
        <w:t>2. Zmenov</w:t>
      </w:r>
      <w:r w:rsidRPr="00A619E7">
        <w:rPr>
          <w:rFonts w:ascii="Times New Roman" w:cs="Times New Roman"/>
        </w:rPr>
        <w:t>á</w:t>
      </w:r>
      <w:r w:rsidRPr="00A619E7">
        <w:rPr>
          <w:rFonts w:ascii="Times New Roman" w:cs="Times New Roman"/>
        </w:rPr>
        <w:t xml:space="preserve"> podpora </w:t>
      </w:r>
      <w:r w:rsidRPr="00A619E7">
        <w:rPr>
          <w:rFonts w:ascii="Times New Roman" w:cs="Times New Roman"/>
        </w:rPr>
        <w:t>–</w:t>
      </w:r>
      <w:r w:rsidRPr="00A619E7">
        <w:rPr>
          <w:rFonts w:ascii="Times New Roman" w:cs="Times New Roman"/>
        </w:rPr>
        <w:t xml:space="preserve"> Spr</w:t>
      </w:r>
      <w:r w:rsidRPr="00A619E7">
        <w:rPr>
          <w:rFonts w:ascii="Times New Roman" w:cs="Times New Roman"/>
        </w:rPr>
        <w:t>á</w:t>
      </w:r>
      <w:r w:rsidRPr="00A619E7">
        <w:rPr>
          <w:rFonts w:ascii="Times New Roman" w:cs="Times New Roman"/>
        </w:rPr>
        <w:t>va zmien, Upgrade / Update</w:t>
      </w:r>
    </w:p>
    <w:p w14:paraId="34AFDA96" w14:textId="77777777" w:rsidR="00291FA0" w:rsidRPr="00A619E7" w:rsidRDefault="00291FA0" w:rsidP="00291FA0">
      <w:pPr>
        <w:spacing w:line="276" w:lineRule="auto"/>
        <w:ind w:left="709" w:hanging="567"/>
        <w:rPr>
          <w:rFonts w:ascii="Times New Roman" w:cs="Times New Roman"/>
        </w:rPr>
      </w:pPr>
      <w:r>
        <w:rPr>
          <w:rFonts w:ascii="Times New Roman" w:cs="Times New Roman"/>
        </w:rPr>
        <w:t xml:space="preserve">       </w:t>
      </w:r>
      <w:r w:rsidRPr="00A619E7">
        <w:rPr>
          <w:rFonts w:ascii="Times New Roman" w:cs="Times New Roman"/>
        </w:rPr>
        <w:t xml:space="preserve">   3. Prev</w:t>
      </w:r>
      <w:r w:rsidRPr="00A619E7">
        <w:rPr>
          <w:rFonts w:ascii="Times New Roman" w:cs="Times New Roman"/>
        </w:rPr>
        <w:t>á</w:t>
      </w:r>
      <w:r w:rsidRPr="00A619E7">
        <w:rPr>
          <w:rFonts w:ascii="Times New Roman" w:cs="Times New Roman"/>
        </w:rPr>
        <w:t>dzkov</w:t>
      </w:r>
      <w:r w:rsidRPr="00A619E7">
        <w:rPr>
          <w:rFonts w:ascii="Times New Roman" w:cs="Times New Roman"/>
        </w:rPr>
        <w:t>á</w:t>
      </w:r>
      <w:r w:rsidRPr="00A619E7">
        <w:rPr>
          <w:rFonts w:ascii="Times New Roman" w:cs="Times New Roman"/>
        </w:rPr>
        <w:t xml:space="preserve"> podpora - Profylaktika</w:t>
      </w:r>
    </w:p>
    <w:p w14:paraId="4B408B76" w14:textId="7935CDC6" w:rsidR="00291FA0" w:rsidRPr="00291FA0" w:rsidRDefault="00291FA0" w:rsidP="00C8688A">
      <w:pPr>
        <w:spacing w:line="276" w:lineRule="auto"/>
        <w:rPr>
          <w:rFonts w:ascii="Times New Roman" w:hAnsi="Times New Roman" w:cs="Times New Roman"/>
          <w:b/>
          <w:sz w:val="24"/>
          <w:szCs w:val="24"/>
        </w:rPr>
      </w:pPr>
      <w:r>
        <w:rPr>
          <w:rFonts w:ascii="Calibri" w:hAnsi="Calibri" w:cs="Calibri"/>
        </w:rPr>
        <w:t xml:space="preserve"> </w:t>
      </w:r>
      <w:r w:rsidRPr="00291FA0">
        <w:rPr>
          <w:rFonts w:ascii="Times New Roman" w:hAnsi="Times New Roman" w:cs="Times New Roman"/>
          <w:b/>
          <w:sz w:val="24"/>
          <w:szCs w:val="24"/>
        </w:rPr>
        <w:t>Obsah</w:t>
      </w:r>
    </w:p>
    <w:p w14:paraId="0632F846" w14:textId="77777777" w:rsidR="00291FA0" w:rsidRPr="00291FA0" w:rsidRDefault="00291FA0" w:rsidP="00291FA0">
      <w:pPr>
        <w:jc w:val="both"/>
        <w:rPr>
          <w:rFonts w:ascii="Times New Roman" w:hAnsi="Times New Roman" w:cs="Times New Roman"/>
          <w:b/>
          <w:sz w:val="24"/>
          <w:szCs w:val="24"/>
        </w:rPr>
      </w:pPr>
    </w:p>
    <w:p w14:paraId="6C6B5711" w14:textId="77777777" w:rsidR="00291FA0" w:rsidRPr="00291FA0" w:rsidRDefault="00291FA0" w:rsidP="00291FA0">
      <w:pPr>
        <w:pStyle w:val="Obsah1"/>
        <w:rPr>
          <w:rFonts w:eastAsiaTheme="minorEastAsia"/>
          <w:lang w:eastAsia="sk-SK"/>
        </w:rPr>
      </w:pPr>
      <w:r w:rsidRPr="00291FA0">
        <w:rPr>
          <w:snapToGrid w:val="0"/>
          <w:w w:val="0"/>
        </w:rPr>
        <w:fldChar w:fldCharType="begin"/>
      </w:r>
      <w:r w:rsidRPr="00291FA0">
        <w:instrText xml:space="preserve"> TOC \o "1-3" \h \z \u </w:instrText>
      </w:r>
      <w:r w:rsidRPr="00291FA0">
        <w:rPr>
          <w:snapToGrid w:val="0"/>
          <w:w w:val="0"/>
        </w:rPr>
        <w:fldChar w:fldCharType="separate"/>
      </w:r>
      <w:hyperlink w:anchor="_Toc30154109" w:history="1">
        <w:r w:rsidRPr="00291FA0">
          <w:rPr>
            <w:rStyle w:val="Hypertextovprepojenie"/>
            <w:rFonts w:ascii="Times New Roman" w:hAnsi="Times New Roman" w:cs="Times New Roman"/>
            <w:b/>
            <w:sz w:val="24"/>
            <w:szCs w:val="24"/>
          </w:rPr>
          <w:t>1.</w:t>
        </w:r>
        <w:r w:rsidRPr="00291FA0">
          <w:rPr>
            <w:rFonts w:eastAsiaTheme="minorEastAsia"/>
            <w:lang w:eastAsia="sk-SK"/>
          </w:rPr>
          <w:tab/>
        </w:r>
        <w:r w:rsidRPr="00291FA0">
          <w:rPr>
            <w:rStyle w:val="Hypertextovprepojenie"/>
            <w:rFonts w:ascii="Times New Roman" w:hAnsi="Times New Roman" w:cs="Times New Roman"/>
            <w:b/>
            <w:sz w:val="24"/>
            <w:szCs w:val="24"/>
          </w:rPr>
          <w:t>DEFINÍCIA ZÁKLADNÝCH POJMOV</w:t>
        </w:r>
        <w:r w:rsidRPr="00291FA0">
          <w:rPr>
            <w:webHidden/>
          </w:rPr>
          <w:tab/>
        </w:r>
        <w:r w:rsidRPr="00291FA0">
          <w:rPr>
            <w:webHidden/>
          </w:rPr>
          <w:fldChar w:fldCharType="begin"/>
        </w:r>
        <w:r w:rsidRPr="00291FA0">
          <w:rPr>
            <w:webHidden/>
          </w:rPr>
          <w:instrText xml:space="preserve"> PAGEREF _Toc30154109 \h </w:instrText>
        </w:r>
        <w:r w:rsidRPr="00291FA0">
          <w:rPr>
            <w:webHidden/>
          </w:rPr>
        </w:r>
        <w:r w:rsidRPr="00291FA0">
          <w:rPr>
            <w:webHidden/>
          </w:rPr>
          <w:fldChar w:fldCharType="separate"/>
        </w:r>
        <w:r w:rsidR="00C8688A">
          <w:rPr>
            <w:noProof/>
            <w:webHidden/>
          </w:rPr>
          <w:t>3</w:t>
        </w:r>
        <w:r w:rsidRPr="00291FA0">
          <w:rPr>
            <w:webHidden/>
          </w:rPr>
          <w:fldChar w:fldCharType="end"/>
        </w:r>
      </w:hyperlink>
    </w:p>
    <w:p w14:paraId="6CF80582" w14:textId="77777777" w:rsidR="00291FA0" w:rsidRPr="00291FA0" w:rsidRDefault="00687423" w:rsidP="00291FA0">
      <w:pPr>
        <w:pStyle w:val="Obsah1"/>
        <w:rPr>
          <w:rFonts w:eastAsiaTheme="minorEastAsia"/>
          <w:lang w:eastAsia="sk-SK"/>
        </w:rPr>
      </w:pPr>
      <w:hyperlink w:anchor="_Toc30154110" w:history="1">
        <w:r w:rsidR="00291FA0" w:rsidRPr="00291FA0">
          <w:rPr>
            <w:rStyle w:val="Hypertextovprepojenie"/>
            <w:rFonts w:ascii="Times New Roman" w:hAnsi="Times New Roman" w:cs="Times New Roman"/>
            <w:b/>
            <w:sz w:val="24"/>
            <w:szCs w:val="24"/>
          </w:rPr>
          <w:t>2.</w:t>
        </w:r>
        <w:r w:rsidR="00291FA0" w:rsidRPr="00291FA0">
          <w:rPr>
            <w:rFonts w:eastAsiaTheme="minorEastAsia"/>
            <w:lang w:eastAsia="sk-SK"/>
          </w:rPr>
          <w:tab/>
        </w:r>
        <w:r w:rsidR="00291FA0" w:rsidRPr="00291FA0">
          <w:rPr>
            <w:rStyle w:val="Hypertextovprepojenie"/>
            <w:rFonts w:ascii="Times New Roman" w:hAnsi="Times New Roman" w:cs="Times New Roman"/>
            <w:b/>
            <w:sz w:val="24"/>
            <w:szCs w:val="24"/>
          </w:rPr>
          <w:t>GARANTI ZMLUVY</w:t>
        </w:r>
        <w:r w:rsidR="00291FA0" w:rsidRPr="00291FA0">
          <w:rPr>
            <w:webHidden/>
          </w:rPr>
          <w:tab/>
        </w:r>
        <w:r w:rsidR="00291FA0" w:rsidRPr="00291FA0">
          <w:rPr>
            <w:webHidden/>
          </w:rPr>
          <w:fldChar w:fldCharType="begin"/>
        </w:r>
        <w:r w:rsidR="00291FA0" w:rsidRPr="00291FA0">
          <w:rPr>
            <w:webHidden/>
          </w:rPr>
          <w:instrText xml:space="preserve"> PAGEREF _Toc30154110 \h </w:instrText>
        </w:r>
        <w:r w:rsidR="00291FA0" w:rsidRPr="00291FA0">
          <w:rPr>
            <w:webHidden/>
          </w:rPr>
        </w:r>
        <w:r w:rsidR="00291FA0" w:rsidRPr="00291FA0">
          <w:rPr>
            <w:webHidden/>
          </w:rPr>
          <w:fldChar w:fldCharType="separate"/>
        </w:r>
        <w:r w:rsidR="00C8688A">
          <w:rPr>
            <w:noProof/>
            <w:webHidden/>
          </w:rPr>
          <w:t>5</w:t>
        </w:r>
        <w:r w:rsidR="00291FA0" w:rsidRPr="00291FA0">
          <w:rPr>
            <w:webHidden/>
          </w:rPr>
          <w:fldChar w:fldCharType="end"/>
        </w:r>
      </w:hyperlink>
    </w:p>
    <w:p w14:paraId="01F84072" w14:textId="326627AA" w:rsidR="00291FA0" w:rsidRPr="00291FA0" w:rsidRDefault="00687423" w:rsidP="00291FA0">
      <w:pPr>
        <w:pStyle w:val="Obsah1"/>
        <w:rPr>
          <w:rFonts w:eastAsiaTheme="minorEastAsia"/>
          <w:lang w:eastAsia="sk-SK"/>
        </w:rPr>
      </w:pPr>
      <w:hyperlink w:anchor="_Toc30154111" w:history="1">
        <w:r w:rsidR="00291FA0" w:rsidRPr="00291FA0">
          <w:rPr>
            <w:rStyle w:val="Hypertextovprepojenie"/>
            <w:rFonts w:ascii="Times New Roman" w:hAnsi="Times New Roman" w:cs="Times New Roman"/>
            <w:b/>
            <w:sz w:val="24"/>
            <w:szCs w:val="24"/>
          </w:rPr>
          <w:t>3.</w:t>
        </w:r>
        <w:r w:rsidR="00291FA0" w:rsidRPr="00291FA0">
          <w:rPr>
            <w:rFonts w:eastAsiaTheme="minorEastAsia"/>
            <w:lang w:eastAsia="sk-SK"/>
          </w:rPr>
          <w:tab/>
        </w:r>
        <w:r w:rsidR="00291FA0" w:rsidRPr="00291FA0">
          <w:rPr>
            <w:rStyle w:val="Hypertextovprepojenie"/>
            <w:rFonts w:ascii="Times New Roman" w:hAnsi="Times New Roman" w:cs="Times New Roman"/>
            <w:b/>
            <w:sz w:val="24"/>
            <w:szCs w:val="24"/>
          </w:rPr>
          <w:t xml:space="preserve">POPIS ARCHITEKTÚRY, KONFIGURÁCIE A KĽÚČOVÝCH  </w:t>
        </w:r>
        <w:r w:rsidR="00291FA0">
          <w:rPr>
            <w:rStyle w:val="Hypertextovprepojenie"/>
            <w:rFonts w:ascii="Times New Roman" w:hAnsi="Times New Roman" w:cs="Times New Roman"/>
            <w:b/>
            <w:sz w:val="24"/>
            <w:szCs w:val="24"/>
          </w:rPr>
          <w:t xml:space="preserve">   </w:t>
        </w:r>
        <w:r w:rsidR="00291FA0" w:rsidRPr="00291FA0">
          <w:rPr>
            <w:rStyle w:val="Hypertextovprepojenie"/>
            <w:rFonts w:ascii="Times New Roman" w:hAnsi="Times New Roman" w:cs="Times New Roman"/>
            <w:b/>
            <w:sz w:val="24"/>
            <w:szCs w:val="24"/>
          </w:rPr>
          <w:t xml:space="preserve">PARAMETROV  INFORMAČNÝCH </w:t>
        </w:r>
        <w:r w:rsidR="00291FA0" w:rsidRPr="00291FA0">
          <w:rPr>
            <w:rStyle w:val="Hypertextovprepojenie"/>
            <w:rFonts w:ascii="Times New Roman" w:hAnsi="Times New Roman" w:cs="Times New Roman"/>
            <w:b/>
            <w:sz w:val="24"/>
            <w:szCs w:val="24"/>
          </w:rPr>
          <w:br/>
          <w:t>A KOMUNIKAČNÝCH TECHNOLÓGIÍ  (IKT) PRE PREVÁDZKU  IS</w:t>
        </w:r>
        <w:r w:rsidR="00291FA0" w:rsidRPr="00291FA0">
          <w:rPr>
            <w:webHidden/>
          </w:rPr>
          <w:tab/>
        </w:r>
        <w:r w:rsidR="00291FA0" w:rsidRPr="00291FA0">
          <w:rPr>
            <w:webHidden/>
          </w:rPr>
          <w:fldChar w:fldCharType="begin"/>
        </w:r>
        <w:r w:rsidR="00291FA0" w:rsidRPr="00291FA0">
          <w:rPr>
            <w:webHidden/>
          </w:rPr>
          <w:instrText xml:space="preserve"> PAGEREF _Toc30154111 \h </w:instrText>
        </w:r>
        <w:r w:rsidR="00291FA0" w:rsidRPr="00291FA0">
          <w:rPr>
            <w:webHidden/>
          </w:rPr>
        </w:r>
        <w:r w:rsidR="00291FA0" w:rsidRPr="00291FA0">
          <w:rPr>
            <w:webHidden/>
          </w:rPr>
          <w:fldChar w:fldCharType="separate"/>
        </w:r>
        <w:r w:rsidR="00C8688A">
          <w:rPr>
            <w:noProof/>
            <w:webHidden/>
          </w:rPr>
          <w:t>6</w:t>
        </w:r>
        <w:r w:rsidR="00291FA0" w:rsidRPr="00291FA0">
          <w:rPr>
            <w:webHidden/>
          </w:rPr>
          <w:fldChar w:fldCharType="end"/>
        </w:r>
      </w:hyperlink>
    </w:p>
    <w:p w14:paraId="2BCCFE67" w14:textId="77777777" w:rsidR="00291FA0" w:rsidRPr="00291FA0" w:rsidRDefault="00687423" w:rsidP="00291FA0">
      <w:pPr>
        <w:pStyle w:val="Obsah1"/>
        <w:rPr>
          <w:rFonts w:eastAsiaTheme="minorEastAsia"/>
          <w:lang w:eastAsia="sk-SK"/>
        </w:rPr>
      </w:pPr>
      <w:hyperlink w:anchor="_Toc30154112" w:history="1">
        <w:r w:rsidR="00291FA0" w:rsidRPr="00291FA0">
          <w:rPr>
            <w:rStyle w:val="Hypertextovprepojenie"/>
            <w:rFonts w:ascii="Times New Roman" w:hAnsi="Times New Roman" w:cs="Times New Roman"/>
            <w:b/>
            <w:sz w:val="24"/>
            <w:szCs w:val="24"/>
          </w:rPr>
          <w:t>4.</w:t>
        </w:r>
        <w:r w:rsidR="00291FA0" w:rsidRPr="00291FA0">
          <w:rPr>
            <w:rFonts w:eastAsiaTheme="minorEastAsia"/>
            <w:lang w:eastAsia="sk-SK"/>
          </w:rPr>
          <w:tab/>
        </w:r>
        <w:r w:rsidR="00291FA0" w:rsidRPr="00291FA0">
          <w:rPr>
            <w:rStyle w:val="Hypertextovprepojenie"/>
            <w:rFonts w:ascii="Times New Roman" w:hAnsi="Times New Roman" w:cs="Times New Roman"/>
            <w:b/>
            <w:sz w:val="24"/>
            <w:szCs w:val="24"/>
          </w:rPr>
          <w:t>PODPORNÉ SLUŽBY - KLASIFIKÁCIA</w:t>
        </w:r>
        <w:r w:rsidR="00291FA0" w:rsidRPr="00291FA0">
          <w:rPr>
            <w:webHidden/>
          </w:rPr>
          <w:tab/>
        </w:r>
        <w:r w:rsidR="00291FA0" w:rsidRPr="00291FA0">
          <w:rPr>
            <w:webHidden/>
          </w:rPr>
          <w:fldChar w:fldCharType="begin"/>
        </w:r>
        <w:r w:rsidR="00291FA0" w:rsidRPr="00291FA0">
          <w:rPr>
            <w:webHidden/>
          </w:rPr>
          <w:instrText xml:space="preserve"> PAGEREF _Toc30154112 \h </w:instrText>
        </w:r>
        <w:r w:rsidR="00291FA0" w:rsidRPr="00291FA0">
          <w:rPr>
            <w:webHidden/>
          </w:rPr>
        </w:r>
        <w:r w:rsidR="00291FA0" w:rsidRPr="00291FA0">
          <w:rPr>
            <w:webHidden/>
          </w:rPr>
          <w:fldChar w:fldCharType="separate"/>
        </w:r>
        <w:r w:rsidR="00C8688A">
          <w:rPr>
            <w:noProof/>
            <w:webHidden/>
          </w:rPr>
          <w:t>8</w:t>
        </w:r>
        <w:r w:rsidR="00291FA0" w:rsidRPr="00291FA0">
          <w:rPr>
            <w:webHidden/>
          </w:rPr>
          <w:fldChar w:fldCharType="end"/>
        </w:r>
      </w:hyperlink>
    </w:p>
    <w:p w14:paraId="7248769B" w14:textId="77777777" w:rsidR="00291FA0" w:rsidRPr="00291FA0" w:rsidRDefault="00687423" w:rsidP="00291FA0">
      <w:pPr>
        <w:pStyle w:val="Obsah1"/>
        <w:rPr>
          <w:rFonts w:eastAsiaTheme="minorEastAsia"/>
          <w:lang w:eastAsia="sk-SK"/>
        </w:rPr>
      </w:pPr>
      <w:hyperlink w:anchor="_Toc30154114" w:history="1">
        <w:r w:rsidR="00291FA0" w:rsidRPr="00291FA0">
          <w:rPr>
            <w:rStyle w:val="Hypertextovprepojenie"/>
            <w:rFonts w:ascii="Times New Roman" w:hAnsi="Times New Roman" w:cs="Times New Roman"/>
            <w:b/>
            <w:sz w:val="24"/>
            <w:szCs w:val="24"/>
          </w:rPr>
          <w:t>5.</w:t>
        </w:r>
        <w:r w:rsidR="00291FA0" w:rsidRPr="00291FA0">
          <w:rPr>
            <w:rFonts w:eastAsiaTheme="minorEastAsia"/>
            <w:lang w:eastAsia="sk-SK"/>
          </w:rPr>
          <w:tab/>
        </w:r>
        <w:r w:rsidR="00291FA0" w:rsidRPr="00291FA0">
          <w:rPr>
            <w:rStyle w:val="Hypertextovprepojenie"/>
            <w:rFonts w:ascii="Times New Roman" w:hAnsi="Times New Roman" w:cs="Times New Roman"/>
            <w:b/>
            <w:sz w:val="24"/>
            <w:szCs w:val="24"/>
          </w:rPr>
          <w:t xml:space="preserve">KONTAKTNÉ CENTRUM POSKYTOVATEĽA, SPÔSOB REALIZÁCIE VÝKONU PLNENIA </w:t>
        </w:r>
        <w:r w:rsidR="00291FA0" w:rsidRPr="00291FA0">
          <w:rPr>
            <w:rStyle w:val="Hypertextovprepojenie"/>
            <w:rFonts w:ascii="Times New Roman" w:hAnsi="Times New Roman" w:cs="Times New Roman"/>
            <w:b/>
            <w:sz w:val="24"/>
            <w:szCs w:val="24"/>
          </w:rPr>
          <w:br/>
          <w:t xml:space="preserve">PODPORNÝCH SLUŽIEB POSKYTOVATEĽOM A MIESTA PLNENIA </w:t>
        </w:r>
        <w:r w:rsidR="00291FA0" w:rsidRPr="00291FA0">
          <w:rPr>
            <w:rStyle w:val="Hypertextovprepojenie"/>
            <w:rFonts w:ascii="Times New Roman" w:hAnsi="Times New Roman" w:cs="Times New Roman"/>
            <w:b/>
            <w:sz w:val="24"/>
            <w:szCs w:val="24"/>
          </w:rPr>
          <w:br/>
          <w:t>U OBJEDNÁVATEĽA</w:t>
        </w:r>
        <w:r w:rsidR="00291FA0" w:rsidRPr="00291FA0">
          <w:rPr>
            <w:webHidden/>
          </w:rPr>
          <w:tab/>
        </w:r>
        <w:r w:rsidR="00291FA0" w:rsidRPr="00291FA0">
          <w:rPr>
            <w:webHidden/>
          </w:rPr>
          <w:fldChar w:fldCharType="begin"/>
        </w:r>
        <w:r w:rsidR="00291FA0" w:rsidRPr="00291FA0">
          <w:rPr>
            <w:webHidden/>
          </w:rPr>
          <w:instrText xml:space="preserve"> PAGEREF _Toc30154114 \h </w:instrText>
        </w:r>
        <w:r w:rsidR="00291FA0" w:rsidRPr="00291FA0">
          <w:rPr>
            <w:webHidden/>
          </w:rPr>
        </w:r>
        <w:r w:rsidR="00291FA0" w:rsidRPr="00291FA0">
          <w:rPr>
            <w:webHidden/>
          </w:rPr>
          <w:fldChar w:fldCharType="separate"/>
        </w:r>
        <w:r w:rsidR="00C8688A">
          <w:rPr>
            <w:noProof/>
            <w:webHidden/>
          </w:rPr>
          <w:t>9</w:t>
        </w:r>
        <w:r w:rsidR="00291FA0" w:rsidRPr="00291FA0">
          <w:rPr>
            <w:webHidden/>
          </w:rPr>
          <w:fldChar w:fldCharType="end"/>
        </w:r>
      </w:hyperlink>
    </w:p>
    <w:p w14:paraId="60FB0A33" w14:textId="77777777" w:rsidR="00291FA0" w:rsidRPr="00291FA0" w:rsidRDefault="00687423" w:rsidP="00291FA0">
      <w:pPr>
        <w:pStyle w:val="Obsah1"/>
        <w:rPr>
          <w:rFonts w:eastAsiaTheme="minorEastAsia"/>
          <w:lang w:eastAsia="sk-SK"/>
        </w:rPr>
      </w:pPr>
      <w:hyperlink w:anchor="_Toc30154115" w:history="1">
        <w:r w:rsidR="00291FA0" w:rsidRPr="00291FA0">
          <w:rPr>
            <w:rStyle w:val="Hypertextovprepojenie"/>
            <w:rFonts w:ascii="Times New Roman" w:hAnsi="Times New Roman" w:cs="Times New Roman"/>
            <w:b/>
            <w:sz w:val="24"/>
            <w:szCs w:val="24"/>
          </w:rPr>
          <w:t>6.</w:t>
        </w:r>
        <w:r w:rsidR="00291FA0" w:rsidRPr="00291FA0">
          <w:rPr>
            <w:rFonts w:eastAsiaTheme="minorEastAsia"/>
            <w:lang w:eastAsia="sk-SK"/>
          </w:rPr>
          <w:tab/>
        </w:r>
        <w:r w:rsidR="00291FA0" w:rsidRPr="00291FA0">
          <w:rPr>
            <w:rStyle w:val="Hypertextovprepojenie"/>
            <w:rFonts w:ascii="Times New Roman" w:hAnsi="Times New Roman" w:cs="Times New Roman"/>
            <w:b/>
            <w:sz w:val="24"/>
            <w:szCs w:val="24"/>
          </w:rPr>
          <w:t>PODPORNÉ SLUŽBY – DEFINÍCIA</w:t>
        </w:r>
        <w:r w:rsidR="00291FA0" w:rsidRPr="00291FA0">
          <w:rPr>
            <w:webHidden/>
          </w:rPr>
          <w:tab/>
        </w:r>
        <w:r w:rsidR="00291FA0" w:rsidRPr="00291FA0">
          <w:rPr>
            <w:webHidden/>
          </w:rPr>
          <w:fldChar w:fldCharType="begin"/>
        </w:r>
        <w:r w:rsidR="00291FA0" w:rsidRPr="00291FA0">
          <w:rPr>
            <w:webHidden/>
          </w:rPr>
          <w:instrText xml:space="preserve"> PAGEREF _Toc30154115 \h </w:instrText>
        </w:r>
        <w:r w:rsidR="00291FA0" w:rsidRPr="00291FA0">
          <w:rPr>
            <w:webHidden/>
          </w:rPr>
        </w:r>
        <w:r w:rsidR="00291FA0" w:rsidRPr="00291FA0">
          <w:rPr>
            <w:webHidden/>
          </w:rPr>
          <w:fldChar w:fldCharType="separate"/>
        </w:r>
        <w:r w:rsidR="00C8688A">
          <w:rPr>
            <w:noProof/>
            <w:webHidden/>
          </w:rPr>
          <w:t>10</w:t>
        </w:r>
        <w:r w:rsidR="00291FA0" w:rsidRPr="00291FA0">
          <w:rPr>
            <w:webHidden/>
          </w:rPr>
          <w:fldChar w:fldCharType="end"/>
        </w:r>
      </w:hyperlink>
    </w:p>
    <w:p w14:paraId="19C323F7" w14:textId="77777777" w:rsidR="00291FA0" w:rsidRPr="00291FA0" w:rsidRDefault="00687423" w:rsidP="00291FA0">
      <w:pPr>
        <w:pStyle w:val="Obsah2"/>
        <w:tabs>
          <w:tab w:val="right" w:leader="dot" w:pos="9486"/>
        </w:tabs>
        <w:spacing w:after="60"/>
        <w:jc w:val="both"/>
        <w:rPr>
          <w:rFonts w:ascii="Times New Roman" w:eastAsiaTheme="minorEastAsia" w:hAnsi="Times New Roman" w:cs="Times New Roman"/>
          <w:b/>
          <w:noProof/>
          <w:sz w:val="24"/>
          <w:szCs w:val="24"/>
          <w:lang w:eastAsia="sk-SK"/>
        </w:rPr>
      </w:pPr>
      <w:hyperlink w:anchor="_Toc30154116" w:history="1">
        <w:r w:rsidR="00291FA0" w:rsidRPr="00291FA0">
          <w:rPr>
            <w:rStyle w:val="Hypertextovprepojenie"/>
            <w:rFonts w:ascii="Times New Roman" w:hAnsi="Times New Roman" w:cs="Times New Roman"/>
            <w:b/>
            <w:noProof/>
            <w:sz w:val="24"/>
            <w:szCs w:val="24"/>
          </w:rPr>
          <w:t>6.1       Služba Servisná podpora - Správa Incidentov / Problémov</w:t>
        </w:r>
        <w:r w:rsidR="00291FA0" w:rsidRPr="00291FA0">
          <w:rPr>
            <w:rFonts w:ascii="Times New Roman" w:hAnsi="Times New Roman" w:cs="Times New Roman"/>
            <w:b/>
            <w:noProof/>
            <w:webHidden/>
            <w:sz w:val="24"/>
            <w:szCs w:val="24"/>
          </w:rPr>
          <w:tab/>
        </w:r>
        <w:r w:rsidR="00291FA0" w:rsidRPr="00291FA0">
          <w:rPr>
            <w:rFonts w:ascii="Times New Roman" w:hAnsi="Times New Roman" w:cs="Times New Roman"/>
            <w:b/>
            <w:noProof/>
            <w:webHidden/>
            <w:sz w:val="24"/>
            <w:szCs w:val="24"/>
          </w:rPr>
          <w:fldChar w:fldCharType="begin"/>
        </w:r>
        <w:r w:rsidR="00291FA0" w:rsidRPr="00291FA0">
          <w:rPr>
            <w:rFonts w:ascii="Times New Roman" w:hAnsi="Times New Roman" w:cs="Times New Roman"/>
            <w:b/>
            <w:noProof/>
            <w:webHidden/>
            <w:sz w:val="24"/>
            <w:szCs w:val="24"/>
          </w:rPr>
          <w:instrText xml:space="preserve"> PAGEREF _Toc30154116 \h </w:instrText>
        </w:r>
        <w:r w:rsidR="00291FA0" w:rsidRPr="00291FA0">
          <w:rPr>
            <w:rFonts w:ascii="Times New Roman" w:hAnsi="Times New Roman" w:cs="Times New Roman"/>
            <w:b/>
            <w:noProof/>
            <w:webHidden/>
            <w:sz w:val="24"/>
            <w:szCs w:val="24"/>
          </w:rPr>
        </w:r>
        <w:r w:rsidR="00291FA0" w:rsidRPr="00291FA0">
          <w:rPr>
            <w:rFonts w:ascii="Times New Roman" w:hAnsi="Times New Roman" w:cs="Times New Roman"/>
            <w:b/>
            <w:noProof/>
            <w:webHidden/>
            <w:sz w:val="24"/>
            <w:szCs w:val="24"/>
          </w:rPr>
          <w:fldChar w:fldCharType="separate"/>
        </w:r>
        <w:r w:rsidR="00C8688A">
          <w:rPr>
            <w:rFonts w:ascii="Times New Roman" w:hAnsi="Times New Roman" w:cs="Times New Roman"/>
            <w:b/>
            <w:noProof/>
            <w:webHidden/>
            <w:sz w:val="24"/>
            <w:szCs w:val="24"/>
          </w:rPr>
          <w:t>10</w:t>
        </w:r>
        <w:r w:rsidR="00291FA0" w:rsidRPr="00291FA0">
          <w:rPr>
            <w:rFonts w:ascii="Times New Roman" w:hAnsi="Times New Roman" w:cs="Times New Roman"/>
            <w:b/>
            <w:noProof/>
            <w:webHidden/>
            <w:sz w:val="24"/>
            <w:szCs w:val="24"/>
          </w:rPr>
          <w:fldChar w:fldCharType="end"/>
        </w:r>
      </w:hyperlink>
    </w:p>
    <w:p w14:paraId="6E47819C" w14:textId="77777777" w:rsidR="00291FA0" w:rsidRPr="00291FA0" w:rsidRDefault="00687423" w:rsidP="00291FA0">
      <w:pPr>
        <w:pStyle w:val="Obsah2"/>
        <w:tabs>
          <w:tab w:val="left" w:pos="880"/>
          <w:tab w:val="right" w:leader="dot" w:pos="9486"/>
        </w:tabs>
        <w:spacing w:after="60"/>
        <w:jc w:val="both"/>
        <w:rPr>
          <w:rFonts w:ascii="Times New Roman" w:eastAsiaTheme="minorEastAsia" w:hAnsi="Times New Roman" w:cs="Times New Roman"/>
          <w:b/>
          <w:noProof/>
          <w:sz w:val="24"/>
          <w:szCs w:val="24"/>
          <w:lang w:eastAsia="sk-SK"/>
        </w:rPr>
      </w:pPr>
      <w:hyperlink w:anchor="_Toc30154117" w:history="1">
        <w:r w:rsidR="00291FA0" w:rsidRPr="00291FA0">
          <w:rPr>
            <w:rStyle w:val="Hypertextovprepojenie"/>
            <w:rFonts w:ascii="Times New Roman" w:hAnsi="Times New Roman" w:cs="Times New Roman"/>
            <w:b/>
            <w:noProof/>
            <w:sz w:val="24"/>
            <w:szCs w:val="24"/>
          </w:rPr>
          <w:t>6.2</w:t>
        </w:r>
        <w:r w:rsidR="00291FA0" w:rsidRPr="00291FA0">
          <w:rPr>
            <w:rFonts w:ascii="Times New Roman" w:eastAsiaTheme="minorEastAsia" w:hAnsi="Times New Roman" w:cs="Times New Roman"/>
            <w:b/>
            <w:noProof/>
            <w:sz w:val="24"/>
            <w:szCs w:val="24"/>
            <w:lang w:eastAsia="sk-SK"/>
          </w:rPr>
          <w:tab/>
        </w:r>
        <w:r w:rsidR="00291FA0" w:rsidRPr="00291FA0">
          <w:rPr>
            <w:rStyle w:val="Hypertextovprepojenie"/>
            <w:rFonts w:ascii="Times New Roman" w:hAnsi="Times New Roman" w:cs="Times New Roman"/>
            <w:b/>
            <w:noProof/>
            <w:sz w:val="24"/>
            <w:szCs w:val="24"/>
          </w:rPr>
          <w:t>Služba Prevádzková podpora – Konzultácia, Administrácia, Školenie</w:t>
        </w:r>
        <w:r w:rsidR="00291FA0" w:rsidRPr="00291FA0">
          <w:rPr>
            <w:rFonts w:ascii="Times New Roman" w:hAnsi="Times New Roman" w:cs="Times New Roman"/>
            <w:b/>
            <w:noProof/>
            <w:webHidden/>
            <w:sz w:val="24"/>
            <w:szCs w:val="24"/>
          </w:rPr>
          <w:tab/>
        </w:r>
        <w:r w:rsidR="00291FA0" w:rsidRPr="00291FA0">
          <w:rPr>
            <w:rFonts w:ascii="Times New Roman" w:hAnsi="Times New Roman" w:cs="Times New Roman"/>
            <w:b/>
            <w:noProof/>
            <w:webHidden/>
            <w:sz w:val="24"/>
            <w:szCs w:val="24"/>
          </w:rPr>
          <w:fldChar w:fldCharType="begin"/>
        </w:r>
        <w:r w:rsidR="00291FA0" w:rsidRPr="00291FA0">
          <w:rPr>
            <w:rFonts w:ascii="Times New Roman" w:hAnsi="Times New Roman" w:cs="Times New Roman"/>
            <w:b/>
            <w:noProof/>
            <w:webHidden/>
            <w:sz w:val="24"/>
            <w:szCs w:val="24"/>
          </w:rPr>
          <w:instrText xml:space="preserve"> PAGEREF _Toc30154117 \h </w:instrText>
        </w:r>
        <w:r w:rsidR="00291FA0" w:rsidRPr="00291FA0">
          <w:rPr>
            <w:rFonts w:ascii="Times New Roman" w:hAnsi="Times New Roman" w:cs="Times New Roman"/>
            <w:b/>
            <w:noProof/>
            <w:webHidden/>
            <w:sz w:val="24"/>
            <w:szCs w:val="24"/>
          </w:rPr>
        </w:r>
        <w:r w:rsidR="00291FA0" w:rsidRPr="00291FA0">
          <w:rPr>
            <w:rFonts w:ascii="Times New Roman" w:hAnsi="Times New Roman" w:cs="Times New Roman"/>
            <w:b/>
            <w:noProof/>
            <w:webHidden/>
            <w:sz w:val="24"/>
            <w:szCs w:val="24"/>
          </w:rPr>
          <w:fldChar w:fldCharType="separate"/>
        </w:r>
        <w:r w:rsidR="00C8688A">
          <w:rPr>
            <w:rFonts w:ascii="Times New Roman" w:hAnsi="Times New Roman" w:cs="Times New Roman"/>
            <w:b/>
            <w:noProof/>
            <w:webHidden/>
            <w:sz w:val="24"/>
            <w:szCs w:val="24"/>
          </w:rPr>
          <w:t>15</w:t>
        </w:r>
        <w:r w:rsidR="00291FA0" w:rsidRPr="00291FA0">
          <w:rPr>
            <w:rFonts w:ascii="Times New Roman" w:hAnsi="Times New Roman" w:cs="Times New Roman"/>
            <w:b/>
            <w:noProof/>
            <w:webHidden/>
            <w:sz w:val="24"/>
            <w:szCs w:val="24"/>
          </w:rPr>
          <w:fldChar w:fldCharType="end"/>
        </w:r>
      </w:hyperlink>
    </w:p>
    <w:p w14:paraId="4844376E" w14:textId="77777777" w:rsidR="00291FA0" w:rsidRPr="00291FA0" w:rsidRDefault="00687423" w:rsidP="00291FA0">
      <w:pPr>
        <w:pStyle w:val="Obsah2"/>
        <w:tabs>
          <w:tab w:val="left" w:pos="880"/>
          <w:tab w:val="right" w:leader="dot" w:pos="9486"/>
        </w:tabs>
        <w:spacing w:after="60"/>
        <w:jc w:val="both"/>
        <w:rPr>
          <w:rFonts w:ascii="Times New Roman" w:eastAsiaTheme="minorEastAsia" w:hAnsi="Times New Roman" w:cs="Times New Roman"/>
          <w:b/>
          <w:noProof/>
          <w:sz w:val="24"/>
          <w:szCs w:val="24"/>
          <w:lang w:eastAsia="sk-SK"/>
        </w:rPr>
      </w:pPr>
      <w:hyperlink w:anchor="_Toc30154118" w:history="1">
        <w:r w:rsidR="00291FA0" w:rsidRPr="00291FA0">
          <w:rPr>
            <w:rStyle w:val="Hypertextovprepojenie"/>
            <w:rFonts w:ascii="Times New Roman" w:hAnsi="Times New Roman" w:cs="Times New Roman"/>
            <w:b/>
            <w:noProof/>
            <w:sz w:val="24"/>
            <w:szCs w:val="24"/>
          </w:rPr>
          <w:t>6.3</w:t>
        </w:r>
        <w:r w:rsidR="00291FA0" w:rsidRPr="00291FA0">
          <w:rPr>
            <w:rFonts w:ascii="Times New Roman" w:eastAsiaTheme="minorEastAsia" w:hAnsi="Times New Roman" w:cs="Times New Roman"/>
            <w:b/>
            <w:noProof/>
            <w:sz w:val="24"/>
            <w:szCs w:val="24"/>
            <w:lang w:eastAsia="sk-SK"/>
          </w:rPr>
          <w:tab/>
        </w:r>
        <w:r w:rsidR="00291FA0" w:rsidRPr="00291FA0">
          <w:rPr>
            <w:rStyle w:val="Hypertextovprepojenie"/>
            <w:rFonts w:ascii="Times New Roman" w:hAnsi="Times New Roman" w:cs="Times New Roman"/>
            <w:b/>
            <w:noProof/>
            <w:sz w:val="24"/>
            <w:szCs w:val="24"/>
          </w:rPr>
          <w:t>Služba Zmenová podpora - Správa Zmien, Upgrade / Update</w:t>
        </w:r>
        <w:r w:rsidR="00291FA0" w:rsidRPr="00291FA0">
          <w:rPr>
            <w:rFonts w:ascii="Times New Roman" w:hAnsi="Times New Roman" w:cs="Times New Roman"/>
            <w:b/>
            <w:noProof/>
            <w:webHidden/>
            <w:sz w:val="24"/>
            <w:szCs w:val="24"/>
          </w:rPr>
          <w:tab/>
        </w:r>
        <w:r w:rsidR="00291FA0" w:rsidRPr="00291FA0">
          <w:rPr>
            <w:rFonts w:ascii="Times New Roman" w:hAnsi="Times New Roman" w:cs="Times New Roman"/>
            <w:b/>
            <w:noProof/>
            <w:webHidden/>
            <w:sz w:val="24"/>
            <w:szCs w:val="24"/>
          </w:rPr>
          <w:fldChar w:fldCharType="begin"/>
        </w:r>
        <w:r w:rsidR="00291FA0" w:rsidRPr="00291FA0">
          <w:rPr>
            <w:rFonts w:ascii="Times New Roman" w:hAnsi="Times New Roman" w:cs="Times New Roman"/>
            <w:b/>
            <w:noProof/>
            <w:webHidden/>
            <w:sz w:val="24"/>
            <w:szCs w:val="24"/>
          </w:rPr>
          <w:instrText xml:space="preserve"> PAGEREF _Toc30154118 \h </w:instrText>
        </w:r>
        <w:r w:rsidR="00291FA0" w:rsidRPr="00291FA0">
          <w:rPr>
            <w:rFonts w:ascii="Times New Roman" w:hAnsi="Times New Roman" w:cs="Times New Roman"/>
            <w:b/>
            <w:noProof/>
            <w:webHidden/>
            <w:sz w:val="24"/>
            <w:szCs w:val="24"/>
          </w:rPr>
        </w:r>
        <w:r w:rsidR="00291FA0" w:rsidRPr="00291FA0">
          <w:rPr>
            <w:rFonts w:ascii="Times New Roman" w:hAnsi="Times New Roman" w:cs="Times New Roman"/>
            <w:b/>
            <w:noProof/>
            <w:webHidden/>
            <w:sz w:val="24"/>
            <w:szCs w:val="24"/>
          </w:rPr>
          <w:fldChar w:fldCharType="separate"/>
        </w:r>
        <w:r w:rsidR="00C8688A">
          <w:rPr>
            <w:rFonts w:ascii="Times New Roman" w:hAnsi="Times New Roman" w:cs="Times New Roman"/>
            <w:b/>
            <w:noProof/>
            <w:webHidden/>
            <w:sz w:val="24"/>
            <w:szCs w:val="24"/>
          </w:rPr>
          <w:t>18</w:t>
        </w:r>
        <w:r w:rsidR="00291FA0" w:rsidRPr="00291FA0">
          <w:rPr>
            <w:rFonts w:ascii="Times New Roman" w:hAnsi="Times New Roman" w:cs="Times New Roman"/>
            <w:b/>
            <w:noProof/>
            <w:webHidden/>
            <w:sz w:val="24"/>
            <w:szCs w:val="24"/>
          </w:rPr>
          <w:fldChar w:fldCharType="end"/>
        </w:r>
      </w:hyperlink>
    </w:p>
    <w:p w14:paraId="7C0F573E" w14:textId="77777777" w:rsidR="00291FA0" w:rsidRPr="00291FA0" w:rsidRDefault="00687423" w:rsidP="00291FA0">
      <w:pPr>
        <w:pStyle w:val="Obsah2"/>
        <w:tabs>
          <w:tab w:val="left" w:pos="880"/>
          <w:tab w:val="right" w:leader="dot" w:pos="9486"/>
        </w:tabs>
        <w:spacing w:after="60"/>
        <w:jc w:val="both"/>
        <w:rPr>
          <w:rFonts w:ascii="Times New Roman" w:eastAsiaTheme="minorEastAsia" w:hAnsi="Times New Roman" w:cs="Times New Roman"/>
          <w:b/>
          <w:noProof/>
          <w:sz w:val="24"/>
          <w:szCs w:val="24"/>
          <w:lang w:eastAsia="sk-SK"/>
        </w:rPr>
      </w:pPr>
      <w:hyperlink w:anchor="_Toc30154119" w:history="1">
        <w:r w:rsidR="00291FA0" w:rsidRPr="00291FA0">
          <w:rPr>
            <w:rStyle w:val="Hypertextovprepojenie"/>
            <w:rFonts w:ascii="Times New Roman" w:hAnsi="Times New Roman" w:cs="Times New Roman"/>
            <w:b/>
            <w:noProof/>
            <w:sz w:val="24"/>
            <w:szCs w:val="24"/>
          </w:rPr>
          <w:t>6.4</w:t>
        </w:r>
        <w:r w:rsidR="00291FA0" w:rsidRPr="00291FA0">
          <w:rPr>
            <w:rFonts w:ascii="Times New Roman" w:eastAsiaTheme="minorEastAsia" w:hAnsi="Times New Roman" w:cs="Times New Roman"/>
            <w:b/>
            <w:noProof/>
            <w:sz w:val="24"/>
            <w:szCs w:val="24"/>
            <w:lang w:eastAsia="sk-SK"/>
          </w:rPr>
          <w:tab/>
        </w:r>
        <w:r w:rsidR="00291FA0" w:rsidRPr="00291FA0">
          <w:rPr>
            <w:rStyle w:val="Hypertextovprepojenie"/>
            <w:rFonts w:ascii="Times New Roman" w:hAnsi="Times New Roman" w:cs="Times New Roman"/>
            <w:b/>
            <w:noProof/>
            <w:sz w:val="24"/>
            <w:szCs w:val="24"/>
          </w:rPr>
          <w:t>Služba Prevádzková podpora - PROFYLAKTIKA</w:t>
        </w:r>
        <w:r w:rsidR="00291FA0" w:rsidRPr="00291FA0">
          <w:rPr>
            <w:rFonts w:ascii="Times New Roman" w:hAnsi="Times New Roman" w:cs="Times New Roman"/>
            <w:b/>
            <w:noProof/>
            <w:webHidden/>
            <w:sz w:val="24"/>
            <w:szCs w:val="24"/>
          </w:rPr>
          <w:tab/>
        </w:r>
        <w:r w:rsidR="00291FA0" w:rsidRPr="00291FA0">
          <w:rPr>
            <w:rFonts w:ascii="Times New Roman" w:hAnsi="Times New Roman" w:cs="Times New Roman"/>
            <w:b/>
            <w:noProof/>
            <w:webHidden/>
            <w:sz w:val="24"/>
            <w:szCs w:val="24"/>
          </w:rPr>
          <w:fldChar w:fldCharType="begin"/>
        </w:r>
        <w:r w:rsidR="00291FA0" w:rsidRPr="00291FA0">
          <w:rPr>
            <w:rFonts w:ascii="Times New Roman" w:hAnsi="Times New Roman" w:cs="Times New Roman"/>
            <w:b/>
            <w:noProof/>
            <w:webHidden/>
            <w:sz w:val="24"/>
            <w:szCs w:val="24"/>
          </w:rPr>
          <w:instrText xml:space="preserve"> PAGEREF _Toc30154119 \h </w:instrText>
        </w:r>
        <w:r w:rsidR="00291FA0" w:rsidRPr="00291FA0">
          <w:rPr>
            <w:rFonts w:ascii="Times New Roman" w:hAnsi="Times New Roman" w:cs="Times New Roman"/>
            <w:b/>
            <w:noProof/>
            <w:webHidden/>
            <w:sz w:val="24"/>
            <w:szCs w:val="24"/>
          </w:rPr>
        </w:r>
        <w:r w:rsidR="00291FA0" w:rsidRPr="00291FA0">
          <w:rPr>
            <w:rFonts w:ascii="Times New Roman" w:hAnsi="Times New Roman" w:cs="Times New Roman"/>
            <w:b/>
            <w:noProof/>
            <w:webHidden/>
            <w:sz w:val="24"/>
            <w:szCs w:val="24"/>
          </w:rPr>
          <w:fldChar w:fldCharType="separate"/>
        </w:r>
        <w:r w:rsidR="00C8688A">
          <w:rPr>
            <w:rFonts w:ascii="Times New Roman" w:hAnsi="Times New Roman" w:cs="Times New Roman"/>
            <w:b/>
            <w:noProof/>
            <w:webHidden/>
            <w:sz w:val="24"/>
            <w:szCs w:val="24"/>
          </w:rPr>
          <w:t>23</w:t>
        </w:r>
        <w:r w:rsidR="00291FA0" w:rsidRPr="00291FA0">
          <w:rPr>
            <w:rFonts w:ascii="Times New Roman" w:hAnsi="Times New Roman" w:cs="Times New Roman"/>
            <w:b/>
            <w:noProof/>
            <w:webHidden/>
            <w:sz w:val="24"/>
            <w:szCs w:val="24"/>
          </w:rPr>
          <w:fldChar w:fldCharType="end"/>
        </w:r>
      </w:hyperlink>
    </w:p>
    <w:p w14:paraId="7392CF05" w14:textId="77777777" w:rsidR="00291FA0" w:rsidRPr="00291FA0" w:rsidRDefault="00687423" w:rsidP="00291FA0">
      <w:pPr>
        <w:pStyle w:val="Obsah2"/>
        <w:tabs>
          <w:tab w:val="right" w:leader="dot" w:pos="9486"/>
        </w:tabs>
        <w:spacing w:after="60"/>
        <w:jc w:val="both"/>
        <w:rPr>
          <w:rFonts w:ascii="Times New Roman" w:eastAsiaTheme="minorEastAsia" w:hAnsi="Times New Roman" w:cs="Times New Roman"/>
          <w:b/>
          <w:noProof/>
          <w:sz w:val="24"/>
          <w:szCs w:val="24"/>
          <w:lang w:eastAsia="sk-SK"/>
        </w:rPr>
      </w:pPr>
      <w:hyperlink w:anchor="_Toc30154120" w:history="1">
        <w:r w:rsidR="00291FA0" w:rsidRPr="00291FA0">
          <w:rPr>
            <w:rStyle w:val="Hypertextovprepojenie"/>
            <w:rFonts w:ascii="Times New Roman" w:hAnsi="Times New Roman" w:cs="Times New Roman"/>
            <w:b/>
            <w:noProof/>
            <w:sz w:val="24"/>
            <w:szCs w:val="24"/>
          </w:rPr>
          <w:t>6.5       Služba Reporting/Hodnotenie</w:t>
        </w:r>
        <w:r w:rsidR="00291FA0" w:rsidRPr="00291FA0">
          <w:rPr>
            <w:rFonts w:ascii="Times New Roman" w:hAnsi="Times New Roman" w:cs="Times New Roman"/>
            <w:b/>
            <w:noProof/>
            <w:webHidden/>
            <w:sz w:val="24"/>
            <w:szCs w:val="24"/>
          </w:rPr>
          <w:tab/>
        </w:r>
        <w:r w:rsidR="00291FA0" w:rsidRPr="00291FA0">
          <w:rPr>
            <w:rFonts w:ascii="Times New Roman" w:hAnsi="Times New Roman" w:cs="Times New Roman"/>
            <w:b/>
            <w:noProof/>
            <w:webHidden/>
            <w:sz w:val="24"/>
            <w:szCs w:val="24"/>
          </w:rPr>
          <w:fldChar w:fldCharType="begin"/>
        </w:r>
        <w:r w:rsidR="00291FA0" w:rsidRPr="00291FA0">
          <w:rPr>
            <w:rFonts w:ascii="Times New Roman" w:hAnsi="Times New Roman" w:cs="Times New Roman"/>
            <w:b/>
            <w:noProof/>
            <w:webHidden/>
            <w:sz w:val="24"/>
            <w:szCs w:val="24"/>
          </w:rPr>
          <w:instrText xml:space="preserve"> PAGEREF _Toc30154120 \h </w:instrText>
        </w:r>
        <w:r w:rsidR="00291FA0" w:rsidRPr="00291FA0">
          <w:rPr>
            <w:rFonts w:ascii="Times New Roman" w:hAnsi="Times New Roman" w:cs="Times New Roman"/>
            <w:b/>
            <w:noProof/>
            <w:webHidden/>
            <w:sz w:val="24"/>
            <w:szCs w:val="24"/>
          </w:rPr>
        </w:r>
        <w:r w:rsidR="00291FA0" w:rsidRPr="00291FA0">
          <w:rPr>
            <w:rFonts w:ascii="Times New Roman" w:hAnsi="Times New Roman" w:cs="Times New Roman"/>
            <w:b/>
            <w:noProof/>
            <w:webHidden/>
            <w:sz w:val="24"/>
            <w:szCs w:val="24"/>
          </w:rPr>
          <w:fldChar w:fldCharType="separate"/>
        </w:r>
        <w:r w:rsidR="00C8688A">
          <w:rPr>
            <w:rFonts w:ascii="Times New Roman" w:hAnsi="Times New Roman" w:cs="Times New Roman"/>
            <w:b/>
            <w:noProof/>
            <w:webHidden/>
            <w:sz w:val="24"/>
            <w:szCs w:val="24"/>
          </w:rPr>
          <w:t>24</w:t>
        </w:r>
        <w:r w:rsidR="00291FA0" w:rsidRPr="00291FA0">
          <w:rPr>
            <w:rFonts w:ascii="Times New Roman" w:hAnsi="Times New Roman" w:cs="Times New Roman"/>
            <w:b/>
            <w:noProof/>
            <w:webHidden/>
            <w:sz w:val="24"/>
            <w:szCs w:val="24"/>
          </w:rPr>
          <w:fldChar w:fldCharType="end"/>
        </w:r>
      </w:hyperlink>
    </w:p>
    <w:p w14:paraId="621CE96D" w14:textId="77777777" w:rsidR="00291FA0" w:rsidRPr="00291FA0" w:rsidRDefault="00687423" w:rsidP="00291FA0">
      <w:pPr>
        <w:pStyle w:val="Obsah1"/>
        <w:rPr>
          <w:rFonts w:eastAsiaTheme="minorEastAsia"/>
          <w:lang w:eastAsia="sk-SK"/>
        </w:rPr>
      </w:pPr>
      <w:hyperlink w:anchor="_Toc30154121" w:history="1">
        <w:r w:rsidR="00291FA0" w:rsidRPr="00291FA0">
          <w:rPr>
            <w:rStyle w:val="Hypertextovprepojenie"/>
            <w:rFonts w:ascii="Times New Roman" w:hAnsi="Times New Roman" w:cs="Times New Roman"/>
            <w:b/>
            <w:sz w:val="24"/>
            <w:szCs w:val="24"/>
          </w:rPr>
          <w:t>7.</w:t>
        </w:r>
        <w:r w:rsidR="00291FA0" w:rsidRPr="00291FA0">
          <w:rPr>
            <w:rFonts w:eastAsiaTheme="minorEastAsia"/>
            <w:lang w:eastAsia="sk-SK"/>
          </w:rPr>
          <w:tab/>
        </w:r>
        <w:r w:rsidR="00291FA0" w:rsidRPr="00291FA0">
          <w:rPr>
            <w:rStyle w:val="Hypertextovprepojenie"/>
            <w:rFonts w:ascii="Times New Roman" w:hAnsi="Times New Roman" w:cs="Times New Roman"/>
            <w:b/>
            <w:sz w:val="24"/>
            <w:szCs w:val="24"/>
          </w:rPr>
          <w:t>FORMULÁRE</w:t>
        </w:r>
        <w:r w:rsidR="00291FA0" w:rsidRPr="00291FA0">
          <w:rPr>
            <w:webHidden/>
          </w:rPr>
          <w:tab/>
        </w:r>
        <w:r w:rsidR="00291FA0" w:rsidRPr="00291FA0">
          <w:rPr>
            <w:webHidden/>
          </w:rPr>
          <w:fldChar w:fldCharType="begin"/>
        </w:r>
        <w:r w:rsidR="00291FA0" w:rsidRPr="00291FA0">
          <w:rPr>
            <w:webHidden/>
          </w:rPr>
          <w:instrText xml:space="preserve"> PAGEREF _Toc30154121 \h </w:instrText>
        </w:r>
        <w:r w:rsidR="00291FA0" w:rsidRPr="00291FA0">
          <w:rPr>
            <w:webHidden/>
          </w:rPr>
        </w:r>
        <w:r w:rsidR="00291FA0" w:rsidRPr="00291FA0">
          <w:rPr>
            <w:webHidden/>
          </w:rPr>
          <w:fldChar w:fldCharType="separate"/>
        </w:r>
        <w:r w:rsidR="00C8688A">
          <w:rPr>
            <w:noProof/>
            <w:webHidden/>
          </w:rPr>
          <w:t>27</w:t>
        </w:r>
        <w:r w:rsidR="00291FA0" w:rsidRPr="00291FA0">
          <w:rPr>
            <w:webHidden/>
          </w:rPr>
          <w:fldChar w:fldCharType="end"/>
        </w:r>
      </w:hyperlink>
    </w:p>
    <w:p w14:paraId="2FD732A3" w14:textId="268EB111" w:rsidR="00291FA0" w:rsidRPr="00C8688A" w:rsidRDefault="00291FA0" w:rsidP="00C8688A">
      <w:pPr>
        <w:spacing w:after="60"/>
        <w:jc w:val="both"/>
        <w:rPr>
          <w:rFonts w:ascii="Times New Roman" w:hAnsi="Times New Roman" w:cs="Times New Roman"/>
          <w:b/>
          <w:bCs/>
          <w:sz w:val="24"/>
          <w:szCs w:val="24"/>
        </w:rPr>
      </w:pPr>
      <w:r w:rsidRPr="00291FA0">
        <w:rPr>
          <w:rFonts w:ascii="Times New Roman" w:hAnsi="Times New Roman" w:cs="Times New Roman"/>
          <w:b/>
          <w:bCs/>
          <w:sz w:val="24"/>
          <w:szCs w:val="24"/>
        </w:rPr>
        <w:fldChar w:fldCharType="end"/>
      </w:r>
    </w:p>
    <w:p w14:paraId="6DBE59C0" w14:textId="77777777" w:rsidR="00291FA0" w:rsidRPr="00A83E1A" w:rsidRDefault="00291FA0" w:rsidP="00291FA0">
      <w:pPr>
        <w:pStyle w:val="Nadpis1"/>
        <w:numPr>
          <w:ilvl w:val="0"/>
          <w:numId w:val="2"/>
        </w:numPr>
        <w:tabs>
          <w:tab w:val="left" w:pos="284"/>
        </w:tabs>
        <w:spacing w:before="0" w:after="120" w:line="240" w:lineRule="auto"/>
        <w:ind w:left="0" w:firstLine="0"/>
        <w:jc w:val="both"/>
      </w:pPr>
      <w:bookmarkStart w:id="1" w:name="_Toc30154108"/>
      <w:bookmarkStart w:id="2" w:name="_Toc30154109"/>
      <w:bookmarkEnd w:id="1"/>
      <w:r w:rsidRPr="00A83E1A">
        <w:lastRenderedPageBreak/>
        <w:t>DEFINÍCIA ZÁKLADNÝCH POJMOV</w:t>
      </w:r>
      <w:bookmarkEnd w:id="2"/>
    </w:p>
    <w:p w14:paraId="3A85FFFB" w14:textId="77777777" w:rsidR="00291FA0" w:rsidRPr="00044D1D" w:rsidRDefault="00291FA0" w:rsidP="00291FA0">
      <w:pPr>
        <w:spacing w:line="276" w:lineRule="auto"/>
        <w:rPr>
          <w:rFonts w:ascii="Calibri" w:hAnsi="Calibri" w:cs="Calibri"/>
        </w:rPr>
      </w:pPr>
    </w:p>
    <w:p w14:paraId="41BA02F2" w14:textId="77777777" w:rsidR="00291FA0" w:rsidRPr="00044D1D" w:rsidRDefault="00291FA0" w:rsidP="00291FA0">
      <w:pPr>
        <w:spacing w:after="60" w:line="276" w:lineRule="auto"/>
        <w:rPr>
          <w:rFonts w:ascii="Calibri" w:hAnsi="Calibri" w:cs="Calibri"/>
          <w:b/>
          <w:u w:val="single"/>
        </w:rPr>
      </w:pPr>
      <w:r w:rsidRPr="00364275">
        <w:rPr>
          <w:b/>
          <w:bCs/>
          <w:szCs w:val="20"/>
          <w:u w:val="single"/>
        </w:rPr>
        <w:t>Človekodeň (ČD)</w:t>
      </w:r>
      <w:r w:rsidRPr="00634C47">
        <w:rPr>
          <w:b/>
          <w:bCs/>
          <w:szCs w:val="20"/>
        </w:rPr>
        <w:t xml:space="preserve"> </w:t>
      </w:r>
      <w:r w:rsidRPr="005D55E6">
        <w:rPr>
          <w:szCs w:val="20"/>
        </w:rPr>
        <w:t>je časová jednotka pre vyjadrenie prácnosti realizovanej jedným človekom v rozsahu osem člov</w:t>
      </w:r>
      <w:r w:rsidRPr="00044D1D">
        <w:rPr>
          <w:szCs w:val="20"/>
        </w:rPr>
        <w:t>ekohodín.</w:t>
      </w:r>
    </w:p>
    <w:p w14:paraId="180FD1B0" w14:textId="77777777" w:rsidR="00291FA0" w:rsidRPr="00A83E1A" w:rsidRDefault="00291FA0" w:rsidP="00291FA0">
      <w:pPr>
        <w:spacing w:after="60" w:line="276" w:lineRule="auto"/>
        <w:rPr>
          <w:rFonts w:ascii="Calibri" w:hAnsi="Calibri" w:cs="Calibri"/>
        </w:rPr>
      </w:pPr>
      <w:r w:rsidRPr="00A83E1A">
        <w:rPr>
          <w:rFonts w:ascii="Calibri" w:hAnsi="Calibri" w:cs="Calibri"/>
          <w:b/>
          <w:u w:val="single"/>
        </w:rPr>
        <w:t>Človekohodina (Čhod)</w:t>
      </w:r>
      <w:r w:rsidRPr="00A83E1A">
        <w:rPr>
          <w:rFonts w:ascii="Calibri" w:hAnsi="Calibri" w:cs="Calibri"/>
        </w:rPr>
        <w:t xml:space="preserve"> je základná časová jednotka pre vykazovanie prácnosti vykonanej pri poskytnutej podpornej službe, vyjadruje prácnosť realizovanú jedným človekom v rozsahu jednej hodiny. </w:t>
      </w:r>
    </w:p>
    <w:p w14:paraId="31EC0343" w14:textId="77777777" w:rsidR="00291FA0" w:rsidRPr="00044D1D" w:rsidRDefault="00291FA0" w:rsidP="00291FA0">
      <w:pPr>
        <w:spacing w:after="60" w:line="276" w:lineRule="auto"/>
        <w:rPr>
          <w:rFonts w:ascii="Calibri" w:hAnsi="Calibri" w:cs="Calibri"/>
          <w:spacing w:val="-1"/>
        </w:rPr>
      </w:pPr>
      <w:r w:rsidRPr="00044D1D">
        <w:rPr>
          <w:rFonts w:ascii="Calibri" w:hAnsi="Calibri" w:cs="Calibri"/>
          <w:b/>
          <w:bCs/>
          <w:spacing w:val="-1"/>
          <w:u w:val="single"/>
        </w:rPr>
        <w:t>Defekt</w:t>
      </w:r>
      <w:r w:rsidRPr="00044D1D">
        <w:rPr>
          <w:rFonts w:ascii="Calibri" w:hAnsi="Calibri" w:cs="Calibri"/>
          <w:b/>
          <w:bCs/>
          <w:spacing w:val="-1"/>
        </w:rPr>
        <w:t xml:space="preserve"> </w:t>
      </w:r>
      <w:r w:rsidRPr="00044D1D">
        <w:rPr>
          <w:rFonts w:ascii="Calibri" w:hAnsi="Calibri" w:cs="Calibri"/>
          <w:spacing w:val="-1"/>
        </w:rPr>
        <w:t xml:space="preserve">je správanie IS nezodpovedajúce aktuálnej funkčnej špecifikácii schválenej </w:t>
      </w:r>
      <w:r w:rsidRPr="00044D1D">
        <w:rPr>
          <w:rFonts w:ascii="Calibri" w:hAnsi="Calibri" w:cs="Calibri"/>
        </w:rPr>
        <w:t xml:space="preserve">zmluvnými stranami s negatívnymi dopadmi na funkčnosť IS, alebo jeho častí, </w:t>
      </w:r>
      <w:r w:rsidRPr="00044D1D">
        <w:rPr>
          <w:rFonts w:ascii="Calibri" w:hAnsi="Calibri" w:cs="Calibri"/>
          <w:spacing w:val="-1"/>
        </w:rPr>
        <w:t>identifikovaný počas akceptačných testov / pred nasadením do produkčného prostredia. Defekt výhradne súvisi s riadením zmenovej požiadavky.</w:t>
      </w:r>
    </w:p>
    <w:p w14:paraId="4645EF44" w14:textId="77777777" w:rsidR="00291FA0" w:rsidRPr="00044D1D" w:rsidRDefault="00291FA0" w:rsidP="00291FA0">
      <w:pPr>
        <w:spacing w:after="60" w:line="276" w:lineRule="auto"/>
        <w:rPr>
          <w:rFonts w:ascii="Calibri" w:hAnsi="Calibri" w:cs="Calibri"/>
        </w:rPr>
      </w:pPr>
      <w:r w:rsidRPr="00044D1D">
        <w:rPr>
          <w:rFonts w:ascii="Calibri" w:hAnsi="Calibri" w:cs="Calibri"/>
          <w:b/>
          <w:u w:val="single"/>
        </w:rPr>
        <w:t>Doba vyriešenia</w:t>
      </w:r>
      <w:r w:rsidRPr="00044D1D">
        <w:rPr>
          <w:rFonts w:ascii="Calibri" w:hAnsi="Calibri" w:cs="Calibri"/>
        </w:rPr>
        <w:t xml:space="preserve"> znamená najneskorší čas (hraničný termín), dokedy Poskytovateľ musí vyriešiť Incident, t. j. čas, kedy bolo uplatnené konečné riešenie. Čas je počítaný od času nahlásenia Incidentu kontaktnou osobou zo strany Objednávateľa (prostredníctvom dohodnutých komunikačných kanálov, nie však telefonického) do času, kedy Poskytovateľ poskytne konečné riešenie Incidentu a informáciu o jeho vyriešení. </w:t>
      </w:r>
    </w:p>
    <w:p w14:paraId="03F8D9F3" w14:textId="77777777" w:rsidR="00291FA0" w:rsidRPr="00044D1D" w:rsidRDefault="00291FA0" w:rsidP="00291FA0">
      <w:pPr>
        <w:spacing w:after="60" w:line="276" w:lineRule="auto"/>
        <w:rPr>
          <w:rFonts w:ascii="Calibri" w:hAnsi="Calibri" w:cs="Calibri"/>
        </w:rPr>
      </w:pPr>
      <w:r w:rsidRPr="00044D1D">
        <w:rPr>
          <w:rFonts w:ascii="Calibri" w:hAnsi="Calibri" w:cs="Calibri"/>
          <w:b/>
          <w:u w:val="single"/>
        </w:rPr>
        <w:t>Doba odozvy</w:t>
      </w:r>
      <w:r w:rsidRPr="00044D1D">
        <w:rPr>
          <w:rFonts w:ascii="Calibri" w:hAnsi="Calibri" w:cs="Calibri"/>
        </w:rPr>
        <w:t xml:space="preserve"> je čas medzi nahlásením požiadavky Objednávateľom Poskytovateľovi a odoslanou prvotnou informáciou od Poskytovateľa.</w:t>
      </w:r>
    </w:p>
    <w:p w14:paraId="7CCDF55F" w14:textId="77777777" w:rsidR="00291FA0" w:rsidRPr="00044D1D" w:rsidRDefault="00291FA0" w:rsidP="00291FA0">
      <w:pPr>
        <w:spacing w:after="60" w:line="276" w:lineRule="auto"/>
        <w:rPr>
          <w:rFonts w:ascii="Calibri" w:hAnsi="Calibri" w:cs="Calibri"/>
        </w:rPr>
      </w:pPr>
      <w:r w:rsidRPr="00044D1D">
        <w:rPr>
          <w:rFonts w:ascii="Calibri" w:hAnsi="Calibri" w:cs="Calibri"/>
          <w:b/>
          <w:u w:val="single"/>
        </w:rPr>
        <w:t>Dostupnosť (D</w:t>
      </w:r>
      <w:r w:rsidRPr="00044D1D">
        <w:rPr>
          <w:rFonts w:ascii="Calibri" w:hAnsi="Calibri" w:cs="Calibri"/>
          <w:b/>
          <w:u w:val="single"/>
          <w:vertAlign w:val="subscript"/>
        </w:rPr>
        <w:t>IS</w:t>
      </w:r>
      <w:r w:rsidRPr="00044D1D">
        <w:rPr>
          <w:rFonts w:ascii="Calibri" w:hAnsi="Calibri" w:cs="Calibri"/>
          <w:b/>
          <w:u w:val="single"/>
        </w:rPr>
        <w:t>)</w:t>
      </w:r>
      <w:r w:rsidRPr="00044D1D">
        <w:rPr>
          <w:rFonts w:ascii="Calibri" w:hAnsi="Calibri" w:cs="Calibri"/>
        </w:rPr>
        <w:t xml:space="preserve"> je schopnosť IS vykonávať dohodnutú funkčnosť. Je určená spoľahlivosťou, udržovateľnosťou, výkonnosťou, kvalitou a bezpečnosťou. Dostupnosť sa počíta percentuálne. Výpočet je závislý od dohodnutého prevádzkového času služby a od času výpadkov – nedostupnosti IS.  </w:t>
      </w:r>
    </w:p>
    <w:p w14:paraId="044B4343" w14:textId="77777777" w:rsidR="00291FA0" w:rsidRPr="00634C47" w:rsidRDefault="00291FA0" w:rsidP="00291FA0">
      <w:pPr>
        <w:spacing w:after="60" w:line="276" w:lineRule="auto"/>
        <w:rPr>
          <w:rFonts w:ascii="Calibri" w:hAnsi="Calibri" w:cs="Calibri"/>
        </w:rPr>
      </w:pPr>
      <w:r w:rsidRPr="00044D1D">
        <w:rPr>
          <w:rFonts w:ascii="Calibri" w:hAnsi="Calibri" w:cs="Calibri"/>
          <w:b/>
          <w:u w:val="single"/>
        </w:rPr>
        <w:t>Fix</w:t>
      </w:r>
      <w:r w:rsidRPr="00044D1D">
        <w:rPr>
          <w:rFonts w:ascii="Calibri" w:hAnsi="Calibri" w:cs="Calibri"/>
        </w:rPr>
        <w:t xml:space="preserve"> je  konečné riešenie Incidentu podľa obojstranne dohodnutého plánu nasadenia.</w:t>
      </w:r>
    </w:p>
    <w:p w14:paraId="56601DA8" w14:textId="77777777" w:rsidR="00291FA0" w:rsidRPr="00D8448E" w:rsidRDefault="00291FA0" w:rsidP="00291FA0">
      <w:pPr>
        <w:spacing w:after="60" w:line="276" w:lineRule="auto"/>
        <w:rPr>
          <w:rFonts w:ascii="Calibri" w:hAnsi="Calibri" w:cs="Calibri"/>
        </w:rPr>
      </w:pPr>
      <w:r w:rsidRPr="00044D1D">
        <w:rPr>
          <w:rFonts w:ascii="Calibri" w:hAnsi="Calibri" w:cs="Calibri"/>
          <w:b/>
          <w:u w:val="single"/>
        </w:rPr>
        <w:t>Garant Zmluvy Objednávateľa</w:t>
      </w:r>
      <w:r w:rsidRPr="00044D1D">
        <w:rPr>
          <w:rFonts w:ascii="Calibri" w:hAnsi="Calibri" w:cs="Calibri"/>
          <w:b/>
        </w:rPr>
        <w:t xml:space="preserve"> </w:t>
      </w:r>
      <w:r w:rsidRPr="00D8448E">
        <w:rPr>
          <w:rFonts w:ascii="Calibri" w:hAnsi="Calibri" w:cs="Calibri"/>
        </w:rPr>
        <w:t xml:space="preserve">je rola oprávnená dohliadať na plnenie zmluvne dohodnutých povinností a zabezpečovať riadenie eskalácií (úroveň 2) na strane Objednávateľa. V prípade dohodnutých a akceptovaných zmien ju za Objednávateľa schvaľuje svojim podpisom. </w:t>
      </w:r>
    </w:p>
    <w:p w14:paraId="405E9856" w14:textId="77777777" w:rsidR="00291FA0" w:rsidRPr="00A83E1A" w:rsidRDefault="00291FA0" w:rsidP="00291FA0">
      <w:pPr>
        <w:spacing w:after="60" w:line="276" w:lineRule="auto"/>
        <w:rPr>
          <w:rFonts w:ascii="Calibri" w:hAnsi="Calibri" w:cs="Calibri"/>
        </w:rPr>
      </w:pPr>
      <w:r w:rsidRPr="00A83E1A">
        <w:rPr>
          <w:rFonts w:ascii="Calibri" w:hAnsi="Calibri" w:cs="Calibri"/>
          <w:b/>
          <w:u w:val="single"/>
        </w:rPr>
        <w:t>Garant Zmluvy Poskytovateľa</w:t>
      </w:r>
      <w:r w:rsidRPr="00A83E1A">
        <w:rPr>
          <w:rFonts w:ascii="Calibri" w:hAnsi="Calibri" w:cs="Calibri"/>
        </w:rPr>
        <w:t xml:space="preserve"> je rola oprávnená dohliadať na plnenie zmluvne dohodnutých povinností a zabezpečovať riadenie eskalácií (úroveň 2) na strane Poskytovateľa. V prípade dohodnutých a akceptovaných zmien ju za Poskytovateľa schvaľuje svojim podpisom. </w:t>
      </w:r>
    </w:p>
    <w:p w14:paraId="08070113" w14:textId="77777777" w:rsidR="00291FA0" w:rsidRPr="005D55E6" w:rsidRDefault="00291FA0" w:rsidP="00291FA0">
      <w:pPr>
        <w:spacing w:after="60" w:line="276" w:lineRule="auto"/>
        <w:rPr>
          <w:rFonts w:ascii="Calibri" w:hAnsi="Calibri" w:cs="Calibri"/>
        </w:rPr>
      </w:pPr>
      <w:r w:rsidRPr="00044D1D">
        <w:rPr>
          <w:rFonts w:ascii="Calibri" w:hAnsi="Calibri" w:cs="Calibri"/>
          <w:b/>
          <w:u w:val="single"/>
        </w:rPr>
        <w:t>HotFix</w:t>
      </w:r>
      <w:r w:rsidRPr="00044D1D">
        <w:rPr>
          <w:rFonts w:ascii="Calibri" w:hAnsi="Calibri" w:cs="Calibri"/>
        </w:rPr>
        <w:t xml:space="preserve"> je urýchlene nasadená dočasná oprava Incidentu</w:t>
      </w:r>
      <w:r w:rsidRPr="00634C47">
        <w:rPr>
          <w:rFonts w:ascii="Calibri" w:hAnsi="Calibri" w:cs="Calibri"/>
        </w:rPr>
        <w:t xml:space="preserve">. HotFix sa nepovažuje za konečné riešenie Incidentu. </w:t>
      </w:r>
      <w:r w:rsidRPr="005D55E6">
        <w:rPr>
          <w:rFonts w:ascii="Calibri" w:hAnsi="Calibri" w:cs="Calibri"/>
        </w:rPr>
        <w:t xml:space="preserve"> </w:t>
      </w:r>
    </w:p>
    <w:p w14:paraId="0FC0E39D" w14:textId="77777777" w:rsidR="00291FA0" w:rsidRPr="00D8448E" w:rsidRDefault="00291FA0" w:rsidP="00291FA0">
      <w:pPr>
        <w:spacing w:after="60" w:line="276" w:lineRule="auto"/>
        <w:rPr>
          <w:rFonts w:ascii="Calibri" w:hAnsi="Calibri" w:cs="Calibri"/>
        </w:rPr>
      </w:pPr>
      <w:r w:rsidRPr="00EB1E93">
        <w:rPr>
          <w:rFonts w:ascii="Calibri" w:hAnsi="Calibri" w:cs="Calibri"/>
          <w:b/>
          <w:u w:val="single"/>
        </w:rPr>
        <w:t>Incident</w:t>
      </w:r>
      <w:r w:rsidRPr="00EB1E93">
        <w:rPr>
          <w:rFonts w:ascii="Calibri" w:hAnsi="Calibri" w:cs="Calibri"/>
        </w:rPr>
        <w:t xml:space="preserve"> predstavuje každú udalosť, ktorá nie je súčasťou štandardnej prevádzky IS a ktorá je príčinou prerušenia alebo zníženia kvality IS.</w:t>
      </w:r>
      <w:r w:rsidRPr="00044D1D">
        <w:rPr>
          <w:rFonts w:ascii="Calibri" w:hAnsi="Calibri" w:cs="Calibri"/>
        </w:rPr>
        <w:t xml:space="preserve"> Hlásenie incidentu musí obsahovať: popis identifikovanej chyby/nefunkčnosti dotknutého komponentu IS</w:t>
      </w:r>
      <w:r w:rsidRPr="00D8448E">
        <w:rPr>
          <w:rFonts w:ascii="Calibri" w:hAnsi="Calibri" w:cs="Calibri"/>
        </w:rPr>
        <w:t>, resp. APV.</w:t>
      </w:r>
    </w:p>
    <w:p w14:paraId="75E8A9DE" w14:textId="77777777" w:rsidR="00291FA0" w:rsidRPr="005D55E6" w:rsidRDefault="00291FA0" w:rsidP="00291FA0">
      <w:pPr>
        <w:spacing w:after="60" w:line="276" w:lineRule="auto"/>
        <w:rPr>
          <w:rFonts w:ascii="Calibri" w:hAnsi="Calibri" w:cs="Calibri"/>
        </w:rPr>
      </w:pPr>
      <w:r w:rsidRPr="00A83E1A">
        <w:rPr>
          <w:rFonts w:ascii="Calibri" w:hAnsi="Calibri" w:cs="Calibri"/>
          <w:b/>
          <w:u w:val="single"/>
        </w:rPr>
        <w:t>Informačný systém (IS alebo IS JRUZ)</w:t>
      </w:r>
      <w:r w:rsidRPr="001C5DEC">
        <w:rPr>
          <w:rFonts w:ascii="Calibri" w:hAnsi="Calibri" w:cs="Calibri"/>
        </w:rPr>
        <w:t xml:space="preserve"> je riešenie</w:t>
      </w:r>
      <w:r w:rsidRPr="001C5DEC">
        <w:rPr>
          <w:rFonts w:ascii="Calibri" w:hAnsi="Calibri" w:cs="Calibri"/>
          <w:b/>
        </w:rPr>
        <w:t xml:space="preserve"> </w:t>
      </w:r>
      <w:r w:rsidRPr="00CB2FAE">
        <w:rPr>
          <w:rFonts w:ascii="Calibri" w:hAnsi="Calibri" w:cs="Calibri"/>
        </w:rPr>
        <w:t>aplikačného</w:t>
      </w:r>
      <w:r w:rsidRPr="005F0B68">
        <w:rPr>
          <w:rFonts w:ascii="Calibri" w:hAnsi="Calibri" w:cs="Calibri"/>
        </w:rPr>
        <w:t xml:space="preserve"> programové</w:t>
      </w:r>
      <w:r w:rsidRPr="00044D1D">
        <w:rPr>
          <w:rFonts w:ascii="Calibri" w:hAnsi="Calibri" w:cs="Calibri"/>
        </w:rPr>
        <w:t>ho vybavenia, t. j. aplikačné moduly Jednotnej referenčnej údajovej základne (JRÚZ). Popis architektúry riešenia sa nachádza v </w:t>
      </w:r>
      <w:hyperlink w:anchor="_POPIS_ARCHITEKTÚRY_," w:history="1">
        <w:r w:rsidRPr="005D55E6">
          <w:rPr>
            <w:rFonts w:ascii="Calibri" w:hAnsi="Calibri" w:cs="Calibri"/>
          </w:rPr>
          <w:t>kapitole 3</w:t>
        </w:r>
      </w:hyperlink>
      <w:r w:rsidRPr="00634C47">
        <w:rPr>
          <w:rFonts w:ascii="Calibri" w:hAnsi="Calibri" w:cs="Calibri"/>
        </w:rPr>
        <w:t>.</w:t>
      </w:r>
    </w:p>
    <w:p w14:paraId="79C98D73" w14:textId="77777777" w:rsidR="00291FA0" w:rsidRPr="00044D1D" w:rsidRDefault="00291FA0" w:rsidP="00291FA0">
      <w:pPr>
        <w:spacing w:after="60" w:line="276" w:lineRule="auto"/>
        <w:rPr>
          <w:rFonts w:ascii="Calibri" w:hAnsi="Calibri" w:cs="Calibri"/>
        </w:rPr>
      </w:pPr>
      <w:r w:rsidRPr="00EB1E93">
        <w:rPr>
          <w:rFonts w:ascii="Calibri" w:hAnsi="Calibri" w:cs="Calibri"/>
          <w:b/>
          <w:u w:val="single"/>
        </w:rPr>
        <w:t>IS CSM</w:t>
      </w:r>
      <w:r>
        <w:rPr>
          <w:rFonts w:ascii="Calibri" w:hAnsi="Calibri" w:cs="Calibri"/>
          <w:b/>
          <w:u w:val="single"/>
        </w:rPr>
        <w:t xml:space="preserve"> (IS CSM Objednávateľa)</w:t>
      </w:r>
      <w:r w:rsidRPr="00EB1E93">
        <w:rPr>
          <w:rFonts w:ascii="Calibri" w:hAnsi="Calibri" w:cs="Calibri"/>
          <w:b/>
        </w:rPr>
        <w:t xml:space="preserve"> </w:t>
      </w:r>
      <w:r w:rsidRPr="00EB1E93">
        <w:rPr>
          <w:rFonts w:ascii="Calibri" w:hAnsi="Calibri" w:cs="Calibri"/>
        </w:rPr>
        <w:t>je aplikácia - softvér /SW/ Objednávateľa (tiketovací systém)</w:t>
      </w:r>
      <w:r w:rsidRPr="00044D1D">
        <w:rPr>
          <w:rFonts w:ascii="Calibri" w:hAnsi="Calibri" w:cs="Calibri"/>
        </w:rPr>
        <w:t xml:space="preserve">, ktorý </w:t>
      </w:r>
      <w:r w:rsidRPr="00D8448E">
        <w:rPr>
          <w:rFonts w:ascii="Calibri" w:hAnsi="Calibri" w:cs="Calibri"/>
        </w:rPr>
        <w:t>Objednávateľ a Poskytovateľ používajú pre účely komunikácie pri plnení tejto Zmluvy</w:t>
      </w:r>
      <w:r w:rsidRPr="00A83E1A">
        <w:t xml:space="preserve"> a </w:t>
      </w:r>
      <w:r w:rsidRPr="00CB2FAE">
        <w:t>prostredníctvom ktorého zabezpečujú evidenciu a informácie o požiadavkách a</w:t>
      </w:r>
      <w:r w:rsidRPr="00044D1D">
        <w:t> Incidentoch/Problémoch.</w:t>
      </w:r>
    </w:p>
    <w:p w14:paraId="444472E2" w14:textId="77777777" w:rsidR="00291FA0" w:rsidRPr="00044D1D" w:rsidRDefault="00291FA0" w:rsidP="00291FA0">
      <w:pPr>
        <w:spacing w:after="60" w:line="276" w:lineRule="auto"/>
        <w:rPr>
          <w:rFonts w:ascii="Calibri" w:hAnsi="Calibri" w:cs="Calibri"/>
        </w:rPr>
      </w:pPr>
      <w:r w:rsidRPr="00044D1D">
        <w:rPr>
          <w:rFonts w:ascii="Calibri" w:hAnsi="Calibri" w:cs="Calibri"/>
          <w:b/>
          <w:u w:val="single"/>
        </w:rPr>
        <w:lastRenderedPageBreak/>
        <w:t>Konečné riešenie</w:t>
      </w:r>
      <w:r w:rsidRPr="00044D1D">
        <w:rPr>
          <w:rFonts w:ascii="Calibri" w:hAnsi="Calibri" w:cs="Calibri"/>
        </w:rPr>
        <w:t xml:space="preserve"> znamená dosiahnutie úplnej funkčnosti IS ako pred výpadkom (prevádzka IS bola plne obnovená).</w:t>
      </w:r>
    </w:p>
    <w:p w14:paraId="10F8168E" w14:textId="77777777" w:rsidR="00291FA0" w:rsidRPr="00044D1D" w:rsidRDefault="00291FA0" w:rsidP="00291FA0">
      <w:pPr>
        <w:spacing w:after="60" w:line="276" w:lineRule="auto"/>
        <w:rPr>
          <w:rFonts w:ascii="Calibri" w:hAnsi="Calibri" w:cs="Calibri"/>
        </w:rPr>
      </w:pPr>
      <w:r w:rsidRPr="00044D1D">
        <w:rPr>
          <w:rFonts w:ascii="Calibri" w:hAnsi="Calibri" w:cs="Calibri"/>
          <w:b/>
          <w:u w:val="single"/>
        </w:rPr>
        <w:t>Náhradné / dočasné riešenie</w:t>
      </w:r>
      <w:r w:rsidRPr="00044D1D">
        <w:rPr>
          <w:rFonts w:ascii="Calibri" w:hAnsi="Calibri" w:cs="Calibri"/>
        </w:rPr>
        <w:t xml:space="preserve"> zmenšuje, alebo eliminuje sa ním dopad Incidentu, pre ktorý je úplné vyriešenie nedostupné. Znamená dosiahnutie dočasného režimu funkčnosti IS, t. j. nedostupnosť alebo chybná funkčnosť kritických funkcionalít IS nevyhnutných na jeho používanie, je minimalizovaná alebo odstránená použitím iných technologických a metodických postupov, technických prostriedkov. Prevádzka produkčného prostredia IS je obmedzená s dopadom na dostupnosť a  kvalitu činnosti Objednávateľa, avšak udalosť podstatne nebráni výkonu činnosti Objednávateľa. Incident nemá negatívny vplyv na konzistenciu dát a výsledky ich spracovania v produkčnom prostredí</w:t>
      </w:r>
    </w:p>
    <w:p w14:paraId="1885FFE2" w14:textId="77777777" w:rsidR="00291FA0" w:rsidRPr="00044D1D" w:rsidRDefault="00291FA0" w:rsidP="00291FA0">
      <w:pPr>
        <w:spacing w:after="60" w:line="276" w:lineRule="auto"/>
        <w:rPr>
          <w:rFonts w:ascii="Calibri" w:hAnsi="Calibri" w:cs="Calibri"/>
        </w:rPr>
      </w:pPr>
      <w:r w:rsidRPr="00044D1D">
        <w:rPr>
          <w:rFonts w:ascii="Calibri" w:hAnsi="Calibri" w:cs="Calibri"/>
          <w:b/>
          <w:bCs/>
          <w:color w:val="000000"/>
          <w:u w:val="single"/>
        </w:rPr>
        <w:t>Požiadavka na zmenu (PZ)</w:t>
      </w:r>
      <w:r w:rsidRPr="00044D1D">
        <w:rPr>
          <w:rFonts w:ascii="Calibri" w:hAnsi="Calibri" w:cs="Calibri"/>
          <w:b/>
          <w:bCs/>
          <w:color w:val="000000"/>
        </w:rPr>
        <w:t xml:space="preserve"> </w:t>
      </w:r>
      <w:r w:rsidRPr="00044D1D">
        <w:rPr>
          <w:rFonts w:ascii="Calibri" w:hAnsi="Calibri" w:cs="Calibri"/>
        </w:rPr>
        <w:t>je žiadosť Objednávateľa o zmenu existujúcich alebo doplnenie nových funkcionalít IS podporujúcich poskytovanie produktov, služieb alebo pracovných postupov, pričom základom pre realizáciu zmeny je pôvodný zdrojový kód, dátový model alebo analytické dokumenty, resp. existujúce hardvérové vybavenie, dizajnové dokumenty a iné časti riešenia dodané na základe predchádzajúcich zmlúv..</w:t>
      </w:r>
    </w:p>
    <w:p w14:paraId="67B640B7" w14:textId="77777777" w:rsidR="00291FA0" w:rsidRPr="00044D1D" w:rsidRDefault="00291FA0" w:rsidP="00291FA0">
      <w:pPr>
        <w:spacing w:after="60" w:line="276" w:lineRule="auto"/>
        <w:rPr>
          <w:rFonts w:ascii="Calibri" w:hAnsi="Calibri" w:cs="Calibri"/>
        </w:rPr>
      </w:pPr>
      <w:r w:rsidRPr="00044D1D">
        <w:rPr>
          <w:rFonts w:ascii="Calibri" w:hAnsi="Calibri" w:cs="Calibri"/>
          <w:b/>
          <w:u w:val="single"/>
        </w:rPr>
        <w:t>Prevádzkový čas služby</w:t>
      </w:r>
      <w:r w:rsidRPr="00044D1D">
        <w:rPr>
          <w:rFonts w:ascii="Calibri" w:hAnsi="Calibri" w:cs="Calibri"/>
        </w:rPr>
        <w:t xml:space="preserve"> je dohodnutá doba, kedy je dostupná špecifická podporná služba (podpora poskytovaná Poskytovateľom) Objednávateľovi. Všetky dohodnuté časové termíny plynú iba počas tejto doby. </w:t>
      </w:r>
    </w:p>
    <w:p w14:paraId="55DD8E7C" w14:textId="77777777" w:rsidR="00291FA0" w:rsidRPr="00044D1D" w:rsidRDefault="00291FA0" w:rsidP="00291FA0">
      <w:pPr>
        <w:spacing w:after="60" w:line="276" w:lineRule="auto"/>
        <w:rPr>
          <w:rFonts w:ascii="Calibri" w:hAnsi="Calibri" w:cs="Calibri"/>
          <w:strike/>
          <w:color w:val="FF0000"/>
        </w:rPr>
      </w:pPr>
      <w:r w:rsidRPr="00044D1D">
        <w:rPr>
          <w:rFonts w:ascii="Calibri" w:hAnsi="Calibri" w:cs="Calibri"/>
          <w:b/>
          <w:u w:val="single"/>
        </w:rPr>
        <w:t>Prevádzková dokumentácia</w:t>
      </w:r>
      <w:r w:rsidRPr="00044D1D">
        <w:rPr>
          <w:rFonts w:ascii="Calibri" w:hAnsi="Calibri" w:cs="Calibri"/>
        </w:rPr>
        <w:t xml:space="preserve"> – súbor dokumentov popisujúcich používanie všetkých funkcionalít informačného systému. </w:t>
      </w:r>
    </w:p>
    <w:p w14:paraId="2FB01B5E" w14:textId="77777777" w:rsidR="00291FA0" w:rsidRPr="00044D1D" w:rsidRDefault="00291FA0" w:rsidP="00291FA0">
      <w:pPr>
        <w:spacing w:after="60" w:line="276" w:lineRule="auto"/>
        <w:rPr>
          <w:rFonts w:ascii="Calibri" w:hAnsi="Calibri" w:cs="Calibri"/>
        </w:rPr>
      </w:pPr>
      <w:r w:rsidRPr="00044D1D">
        <w:rPr>
          <w:rFonts w:ascii="Calibri" w:hAnsi="Calibri" w:cs="Calibri"/>
          <w:b/>
          <w:u w:val="single"/>
        </w:rPr>
        <w:t>Prevádzkový garant Zmluvy Objednávateľa</w:t>
      </w:r>
      <w:r w:rsidRPr="00044D1D">
        <w:rPr>
          <w:rFonts w:ascii="Calibri" w:hAnsi="Calibri" w:cs="Calibri"/>
        </w:rPr>
        <w:t xml:space="preserve"> je rola oprávnená navrhovať zmeny na strane Objednávateľa, na základe požiadaviek vyvolaných aktuálnymi prevádzkovými požiadavkami, resp. na základe priebežného vyhodnocovania kvality poskytovaných služieb a zodpovedná za nahlasovanie zmien a priebežnú aktualizáciu údajov v tejto prílohe za stranu Objednávateľa. Zabezpečuje riadenie eskalácií (úroveň 1).</w:t>
      </w:r>
    </w:p>
    <w:p w14:paraId="1216A358" w14:textId="77777777" w:rsidR="00291FA0" w:rsidRPr="00044D1D" w:rsidRDefault="00291FA0" w:rsidP="00291FA0">
      <w:pPr>
        <w:spacing w:after="60" w:line="276" w:lineRule="auto"/>
        <w:rPr>
          <w:rFonts w:ascii="Calibri" w:hAnsi="Calibri" w:cs="Calibri"/>
        </w:rPr>
      </w:pPr>
      <w:r w:rsidRPr="00044D1D">
        <w:rPr>
          <w:rFonts w:ascii="Calibri" w:hAnsi="Calibri" w:cs="Calibri"/>
          <w:b/>
          <w:u w:val="single"/>
        </w:rPr>
        <w:t>Prevádzkový garant Zmluvy Poskytovateľa</w:t>
      </w:r>
      <w:r w:rsidRPr="00044D1D">
        <w:rPr>
          <w:rFonts w:ascii="Calibri" w:hAnsi="Calibri" w:cs="Calibri"/>
        </w:rPr>
        <w:t xml:space="preserve"> je rola oprávnená navrhovať zmeny na strane Poskytovateľa, na základe požiadaviek vyvolaných aktuálnymi prevádzkovými požiadavkami, resp. na základe priebežného vyhodnocovania kvality poskytovaných podporných služieb a zodpovedná za nahlasovanie zmien a priebežnú aktualizáciu údajov tejto prílohe za stranu Poskytovateľa. Zabezpečuje riadenie eskalácií (úroveň 1).</w:t>
      </w:r>
    </w:p>
    <w:p w14:paraId="0985114F" w14:textId="77777777" w:rsidR="00291FA0" w:rsidRPr="00044D1D" w:rsidRDefault="00291FA0" w:rsidP="00291FA0">
      <w:pPr>
        <w:spacing w:after="60" w:line="276" w:lineRule="auto"/>
        <w:rPr>
          <w:rFonts w:cs="Calibri"/>
        </w:rPr>
      </w:pPr>
      <w:r w:rsidRPr="00044D1D">
        <w:rPr>
          <w:rFonts w:ascii="Calibri" w:hAnsi="Calibri" w:cs="Calibri"/>
          <w:b/>
          <w:u w:val="single"/>
        </w:rPr>
        <w:t>Priorita</w:t>
      </w:r>
      <w:r w:rsidRPr="00044D1D">
        <w:rPr>
          <w:rFonts w:ascii="Calibri" w:hAnsi="Calibri" w:cs="Calibri"/>
        </w:rPr>
        <w:t xml:space="preserve"> je klasifikácia používaná k identifikovaniu relatívnej dôležitosti Incidentu. Priorita je založená </w:t>
      </w:r>
      <w:r w:rsidRPr="00044D1D">
        <w:rPr>
          <w:rFonts w:cs="Calibri"/>
        </w:rPr>
        <w:t xml:space="preserve">na dopade a naliehavosti a identifikuje cieľový čas obnovenia prevádzky IS. </w:t>
      </w:r>
    </w:p>
    <w:p w14:paraId="50F5A8DD" w14:textId="77777777" w:rsidR="00291FA0" w:rsidRPr="00044D1D" w:rsidRDefault="00291FA0" w:rsidP="00291FA0">
      <w:pPr>
        <w:pStyle w:val="Default"/>
        <w:spacing w:after="60"/>
        <w:jc w:val="both"/>
        <w:rPr>
          <w:rFonts w:asciiTheme="minorHAnsi" w:eastAsia="Calibri" w:hAnsiTheme="minorHAnsi" w:cs="Times New Roman"/>
          <w:sz w:val="22"/>
          <w:szCs w:val="22"/>
        </w:rPr>
      </w:pPr>
      <w:r w:rsidRPr="00044D1D">
        <w:rPr>
          <w:rFonts w:asciiTheme="minorHAnsi" w:hAnsiTheme="minorHAnsi"/>
          <w:b/>
          <w:sz w:val="22"/>
          <w:u w:val="single"/>
        </w:rPr>
        <w:t>Priorita „NÍZKA (C)“</w:t>
      </w:r>
      <w:r w:rsidRPr="00044D1D">
        <w:rPr>
          <w:rFonts w:asciiTheme="minorHAnsi" w:hAnsiTheme="minorHAnsi"/>
          <w:sz w:val="22"/>
          <w:u w:val="single"/>
        </w:rPr>
        <w:t xml:space="preserve">, resp. bežná vada, </w:t>
      </w:r>
      <w:r w:rsidRPr="00044D1D">
        <w:rPr>
          <w:rFonts w:asciiTheme="minorHAnsi" w:eastAsia="Calibri" w:hAnsiTheme="minorHAnsi"/>
          <w:color w:val="auto"/>
          <w:sz w:val="22"/>
          <w:szCs w:val="22"/>
          <w:lang w:eastAsia="en-US"/>
        </w:rPr>
        <w:t>bežná porucha aplikácie ktorá neobmedzuje zabezpečenie prevádzky IS alebo jeho častí a nemá dôsledky na využívanie a prevádzku IS. F</w:t>
      </w:r>
      <w:r w:rsidRPr="00044D1D">
        <w:rPr>
          <w:rFonts w:asciiTheme="minorHAnsi" w:hAnsiTheme="minorHAnsi"/>
          <w:bCs/>
          <w:sz w:val="22"/>
        </w:rPr>
        <w:t xml:space="preserve">unkčnosť IS je degradovaná. Dostupnosť IS je obmedzená, alebo menej spoľahlivá, bez predpokladaných dopadov na činnosť Objednávateľa. Prevádzka IS, vzhľadom na udalosť môže byť komplikovaná, alebo IS nie je možné plne funkčne používať, avšak prevádzku je možné zabezpečiť náhradným spôsobom. </w:t>
      </w:r>
    </w:p>
    <w:p w14:paraId="7B5C03B8" w14:textId="77777777" w:rsidR="00291FA0" w:rsidRPr="00044D1D" w:rsidRDefault="00291FA0" w:rsidP="00291FA0">
      <w:pPr>
        <w:pStyle w:val="Default"/>
        <w:spacing w:after="60"/>
        <w:jc w:val="both"/>
        <w:rPr>
          <w:rFonts w:asciiTheme="minorHAnsi" w:eastAsia="Calibri" w:hAnsiTheme="minorHAnsi" w:cs="Times New Roman"/>
          <w:sz w:val="22"/>
          <w:szCs w:val="22"/>
        </w:rPr>
      </w:pPr>
      <w:r w:rsidRPr="00044D1D">
        <w:rPr>
          <w:rFonts w:asciiTheme="minorHAnsi" w:hAnsiTheme="minorHAnsi"/>
          <w:b/>
          <w:sz w:val="22"/>
          <w:u w:val="single"/>
        </w:rPr>
        <w:t>Priorita „STREDNÁ (B)“</w:t>
      </w:r>
      <w:r w:rsidRPr="00044D1D">
        <w:rPr>
          <w:rFonts w:asciiTheme="minorHAnsi" w:hAnsiTheme="minorHAnsi"/>
          <w:sz w:val="22"/>
          <w:u w:val="single"/>
        </w:rPr>
        <w:t>, resp. vážna vada,</w:t>
      </w:r>
      <w:r w:rsidRPr="00044D1D">
        <w:rPr>
          <w:rFonts w:asciiTheme="minorHAnsi" w:hAnsiTheme="minorHAnsi"/>
          <w:sz w:val="22"/>
          <w:szCs w:val="22"/>
        </w:rPr>
        <w:t xml:space="preserve"> porucha aplikácie ktorá neohrozuje základné činnosti aplikácie, spôsobuje však problémy s využívaním a prevádzkovaním softvéru, alebo jeho komponentov. Umožňuje prevádzku bez dôsledkov na konzistenciu dát a</w:t>
      </w:r>
      <w:r w:rsidRPr="00044D1D">
        <w:rPr>
          <w:rFonts w:asciiTheme="minorHAnsi" w:hAnsiTheme="minorHAnsi"/>
          <w:sz w:val="22"/>
        </w:rPr>
        <w:t> </w:t>
      </w:r>
      <w:r w:rsidRPr="00044D1D">
        <w:rPr>
          <w:rFonts w:asciiTheme="minorHAnsi" w:hAnsiTheme="minorHAnsi"/>
          <w:sz w:val="22"/>
          <w:szCs w:val="22"/>
        </w:rPr>
        <w:t>výsledky</w:t>
      </w:r>
      <w:r w:rsidRPr="00044D1D">
        <w:rPr>
          <w:rFonts w:asciiTheme="minorHAnsi" w:hAnsiTheme="minorHAnsi"/>
          <w:sz w:val="22"/>
        </w:rPr>
        <w:t xml:space="preserve"> </w:t>
      </w:r>
      <w:r w:rsidRPr="00044D1D">
        <w:rPr>
          <w:rFonts w:asciiTheme="minorHAnsi" w:eastAsia="Calibri" w:hAnsiTheme="minorHAnsi" w:cs="Times New Roman"/>
          <w:sz w:val="22"/>
          <w:szCs w:val="22"/>
        </w:rPr>
        <w:t>spracovania. Je možné ju dočasne vyriešiť organizačným opatrením prevádzkovateľa, resp. iným technologickým postupom. U</w:t>
      </w:r>
      <w:r w:rsidRPr="00044D1D">
        <w:rPr>
          <w:rFonts w:asciiTheme="minorHAnsi" w:hAnsiTheme="minorHAnsi"/>
          <w:bCs/>
          <w:sz w:val="22"/>
        </w:rPr>
        <w:t xml:space="preserve">dalosť spôsobuje nedostupnosť, alebo chybnú funkčnosť, produkčného prostredia IS popísanú v dodanej prevádzkovej dokumentácii, pričom funkcionalita produkčného prostredia IS je použiteľná iným technologickým, príp. metodickým postupom. Prevádzka produkčného prostredia IS je obmedzená s dopadom na dostupnosť a  kvalitu činnosti Objednávateľa, avšak udalosť podstatne </w:t>
      </w:r>
      <w:r w:rsidRPr="00044D1D">
        <w:rPr>
          <w:rFonts w:asciiTheme="minorHAnsi" w:hAnsiTheme="minorHAnsi"/>
          <w:bCs/>
          <w:sz w:val="22"/>
        </w:rPr>
        <w:lastRenderedPageBreak/>
        <w:t xml:space="preserve">nebráni výkonu činnosti Objednávateľa. Udalosť nemá negatívny vplyv na konzistenciu dát a výsledky ich spracovania v produkčnom prostredí. </w:t>
      </w:r>
    </w:p>
    <w:p w14:paraId="14079718" w14:textId="77777777" w:rsidR="00291FA0" w:rsidRPr="00634C47" w:rsidRDefault="00291FA0" w:rsidP="00291FA0">
      <w:pPr>
        <w:spacing w:after="60" w:line="276" w:lineRule="auto"/>
        <w:rPr>
          <w:rFonts w:cs="Calibri"/>
        </w:rPr>
      </w:pPr>
      <w:r w:rsidRPr="00044D1D">
        <w:rPr>
          <w:rFonts w:cs="Calibri"/>
          <w:b/>
          <w:u w:val="single"/>
        </w:rPr>
        <w:t>Priorita „URGENTNÁ (A)“</w:t>
      </w:r>
      <w:r w:rsidRPr="00044D1D">
        <w:rPr>
          <w:rFonts w:cs="Calibri"/>
          <w:u w:val="single"/>
        </w:rPr>
        <w:t>, resp. kritická vada / havária,</w:t>
      </w:r>
      <w:r w:rsidRPr="00044D1D">
        <w:rPr>
          <w:rFonts w:cs="Calibri"/>
        </w:rPr>
        <w:t xml:space="preserve"> znamená, že incident spôsobuje nedostupnosť, alebo chybnú funkčnosť IS, vrátane kritických funkcionalít produkčného prostredia IS nevyhnutných na jeho používanie, pričom chybná, alebo nedostupná, funkcionalita má významné negatívne dopady na činnosť Objednávateľa . Funkčnosť produkčného prostredia IS nie je Objednávateľ schopný zabezpečiť náhradným spôsobom svojpomocne a to ani technologicky, ani organizačným opatrením. </w:t>
      </w:r>
      <w:r w:rsidRPr="00044D1D">
        <w:rPr>
          <w:rFonts w:cs="Calibri"/>
          <w:bCs/>
        </w:rPr>
        <w:t xml:space="preserve">Udalosť môže mať negatívny vplyv na konzistenciu dát a výsledky ich spracovania v produkčnom prostredí. </w:t>
      </w:r>
    </w:p>
    <w:p w14:paraId="023C20E8" w14:textId="77777777" w:rsidR="00291FA0" w:rsidRPr="00EB1E93" w:rsidRDefault="00291FA0" w:rsidP="00291FA0">
      <w:pPr>
        <w:spacing w:after="60" w:line="276" w:lineRule="auto"/>
        <w:rPr>
          <w:rFonts w:ascii="Calibri" w:hAnsi="Calibri" w:cs="Calibri"/>
        </w:rPr>
      </w:pPr>
      <w:r w:rsidRPr="00EB1E93">
        <w:rPr>
          <w:rFonts w:ascii="Calibri" w:hAnsi="Calibri" w:cs="Calibri"/>
          <w:b/>
          <w:u w:val="single"/>
        </w:rPr>
        <w:t>Problém</w:t>
      </w:r>
      <w:r w:rsidRPr="00EB1E93">
        <w:rPr>
          <w:rFonts w:ascii="Calibri" w:hAnsi="Calibri" w:cs="Calibri"/>
        </w:rPr>
        <w:t xml:space="preserve"> je príčina jedného alebo viacerých Incidentov. Príčina zvyčajne nie je známa v tom čase, keď sa tvorí záznam o Probléme.</w:t>
      </w:r>
    </w:p>
    <w:p w14:paraId="57C705B3" w14:textId="77777777" w:rsidR="00291FA0" w:rsidRPr="00634C47" w:rsidRDefault="00291FA0" w:rsidP="00291FA0">
      <w:pPr>
        <w:spacing w:after="60" w:line="276" w:lineRule="auto"/>
        <w:rPr>
          <w:rFonts w:ascii="Calibri" w:hAnsi="Calibri" w:cs="Calibri"/>
          <w:color w:val="000000"/>
        </w:rPr>
      </w:pPr>
      <w:r w:rsidRPr="00EB1E93">
        <w:rPr>
          <w:rFonts w:ascii="Calibri" w:hAnsi="Calibri" w:cs="Calibri"/>
          <w:b/>
          <w:bCs/>
          <w:color w:val="000000"/>
          <w:spacing w:val="-1"/>
          <w:u w:val="single"/>
        </w:rPr>
        <w:t>Release</w:t>
      </w:r>
      <w:r w:rsidRPr="00EB1E93">
        <w:rPr>
          <w:rFonts w:ascii="Calibri" w:hAnsi="Calibri" w:cs="Calibri"/>
          <w:b/>
          <w:bCs/>
          <w:color w:val="000000"/>
          <w:spacing w:val="-1"/>
        </w:rPr>
        <w:t xml:space="preserve"> </w:t>
      </w:r>
      <w:r w:rsidRPr="00EB1E93">
        <w:rPr>
          <w:rFonts w:ascii="Calibri" w:hAnsi="Calibri" w:cs="Calibri"/>
          <w:color w:val="000000"/>
          <w:spacing w:val="-1"/>
        </w:rPr>
        <w:t xml:space="preserve">je riadené spracovanie balíka Zmenových požiadaviek, Fixov, HotFixov, optimalizácií </w:t>
      </w:r>
      <w:r w:rsidRPr="00EB1E93">
        <w:rPr>
          <w:rFonts w:ascii="Calibri" w:hAnsi="Calibri" w:cs="Calibri"/>
          <w:color w:val="000000"/>
        </w:rPr>
        <w:t xml:space="preserve">a pod. </w:t>
      </w:r>
    </w:p>
    <w:p w14:paraId="09327E52" w14:textId="77777777" w:rsidR="00291FA0" w:rsidRPr="00EB1E93" w:rsidRDefault="00291FA0" w:rsidP="00291FA0">
      <w:pPr>
        <w:spacing w:after="60" w:line="276" w:lineRule="auto"/>
        <w:rPr>
          <w:rFonts w:ascii="Calibri" w:hAnsi="Calibri" w:cs="Calibri"/>
          <w:b/>
          <w:bCs/>
          <w:color w:val="000000"/>
          <w:u w:val="single"/>
        </w:rPr>
      </w:pPr>
      <w:r w:rsidRPr="00EB1E93">
        <w:rPr>
          <w:rFonts w:ascii="Calibri" w:hAnsi="Calibri" w:cs="Calibri"/>
          <w:b/>
          <w:bCs/>
          <w:color w:val="000000"/>
          <w:u w:val="single"/>
        </w:rPr>
        <w:t>Testy:</w:t>
      </w:r>
    </w:p>
    <w:p w14:paraId="7124D58B" w14:textId="77777777" w:rsidR="00291FA0" w:rsidRPr="00044D1D" w:rsidRDefault="00291FA0" w:rsidP="00291FA0">
      <w:pPr>
        <w:spacing w:after="60" w:line="276" w:lineRule="auto"/>
        <w:ind w:firstLine="708"/>
        <w:rPr>
          <w:rFonts w:ascii="Calibri" w:hAnsi="Calibri" w:cs="Calibri"/>
          <w:color w:val="000000"/>
        </w:rPr>
      </w:pPr>
      <w:r w:rsidRPr="00EB1E93">
        <w:rPr>
          <w:rFonts w:ascii="Calibri" w:hAnsi="Calibri" w:cs="Calibri"/>
          <w:b/>
          <w:bCs/>
          <w:color w:val="000000"/>
          <w:spacing w:val="-1"/>
          <w:u w:val="single"/>
        </w:rPr>
        <w:t>Funkčný test (FT)</w:t>
      </w:r>
      <w:r w:rsidRPr="00EB1E93">
        <w:rPr>
          <w:rFonts w:ascii="Calibri" w:hAnsi="Calibri" w:cs="Calibri"/>
          <w:b/>
          <w:bCs/>
          <w:color w:val="000000"/>
          <w:spacing w:val="-1"/>
        </w:rPr>
        <w:t xml:space="preserve"> </w:t>
      </w:r>
      <w:r w:rsidRPr="00EB1E93">
        <w:rPr>
          <w:rFonts w:ascii="Calibri" w:hAnsi="Calibri" w:cs="Calibri"/>
          <w:color w:val="000000"/>
          <w:spacing w:val="-1"/>
        </w:rPr>
        <w:t xml:space="preserve">je regresný test pôvodných kritických funkcionalít a test novej alebo zmenenej </w:t>
      </w:r>
      <w:r w:rsidRPr="00044D1D">
        <w:rPr>
          <w:rFonts w:ascii="Calibri" w:hAnsi="Calibri" w:cs="Calibri"/>
          <w:color w:val="000000"/>
        </w:rPr>
        <w:t>funkcionality, ktorý Objednávateľ realizuje podľa vopred vzájomne odsúhlasených testovacích scenárov a testovacích prípadov dodaných Poskytovateľom.</w:t>
      </w:r>
    </w:p>
    <w:p w14:paraId="2D2139D2" w14:textId="77777777" w:rsidR="00291FA0" w:rsidRPr="00044D1D" w:rsidRDefault="00291FA0" w:rsidP="00291FA0">
      <w:pPr>
        <w:spacing w:after="60" w:line="276" w:lineRule="auto"/>
        <w:ind w:firstLine="708"/>
        <w:rPr>
          <w:rFonts w:ascii="Calibri" w:hAnsi="Calibri" w:cs="Calibri"/>
          <w:b/>
          <w:bCs/>
          <w:u w:val="single"/>
        </w:rPr>
      </w:pPr>
      <w:r w:rsidRPr="00A83E1A">
        <w:rPr>
          <w:rFonts w:ascii="Calibri" w:hAnsi="Calibri" w:cs="Calibri"/>
          <w:b/>
          <w:bCs/>
          <w:u w:val="single"/>
        </w:rPr>
        <w:t xml:space="preserve">Generálny test </w:t>
      </w:r>
      <w:r w:rsidRPr="00A83E1A">
        <w:rPr>
          <w:rFonts w:ascii="Calibri" w:hAnsi="Calibri" w:cs="Calibri"/>
          <w:b/>
          <w:u w:val="single"/>
        </w:rPr>
        <w:t>(GT)</w:t>
      </w:r>
      <w:r w:rsidRPr="00A83E1A">
        <w:rPr>
          <w:rFonts w:ascii="Calibri" w:hAnsi="Calibri" w:cs="Calibri"/>
        </w:rPr>
        <w:t xml:space="preserve"> je regresný test Objednávateľa v minimálnom rozsahu kritických služieb alebo úplnej funkcionality IS. Výsledkom GT </w:t>
      </w:r>
      <w:r w:rsidRPr="00044D1D">
        <w:rPr>
          <w:rFonts w:ascii="Calibri" w:hAnsi="Calibri" w:cs="Calibri"/>
          <w:spacing w:val="-2"/>
        </w:rPr>
        <w:t xml:space="preserve">je </w:t>
      </w:r>
      <w:r w:rsidRPr="00044D1D">
        <w:rPr>
          <w:rFonts w:ascii="Calibri" w:hAnsi="Calibri" w:cs="Calibri"/>
        </w:rPr>
        <w:t xml:space="preserve"> potvrdenie komplexnej funkcionality IS.</w:t>
      </w:r>
    </w:p>
    <w:p w14:paraId="6EB3FEBC" w14:textId="77777777" w:rsidR="00291FA0" w:rsidRPr="00044D1D" w:rsidRDefault="00291FA0" w:rsidP="00291FA0">
      <w:pPr>
        <w:spacing w:after="60" w:line="276" w:lineRule="auto"/>
        <w:ind w:firstLine="708"/>
        <w:rPr>
          <w:rFonts w:ascii="Calibri" w:hAnsi="Calibri" w:cs="Calibri"/>
        </w:rPr>
      </w:pPr>
      <w:r w:rsidRPr="00044D1D">
        <w:rPr>
          <w:rFonts w:ascii="Calibri" w:hAnsi="Calibri" w:cs="Calibri"/>
          <w:b/>
          <w:u w:val="single"/>
        </w:rPr>
        <w:t>Integračný test  (IT)</w:t>
      </w:r>
      <w:r w:rsidRPr="00044D1D">
        <w:rPr>
          <w:rFonts w:ascii="Calibri" w:hAnsi="Calibri" w:cs="Calibri"/>
        </w:rPr>
        <w:t xml:space="preserve"> je E2E test, výsledkom testu je potvrdenie správnosti výstupov procesu pre rôzne varianty vstupov.</w:t>
      </w:r>
    </w:p>
    <w:p w14:paraId="0A405D26" w14:textId="77777777" w:rsidR="00291FA0" w:rsidRPr="00044D1D" w:rsidRDefault="00291FA0" w:rsidP="00291FA0">
      <w:pPr>
        <w:spacing w:after="60" w:line="276" w:lineRule="auto"/>
        <w:ind w:firstLine="708"/>
        <w:rPr>
          <w:rFonts w:ascii="Calibri" w:hAnsi="Calibri" w:cs="Calibri"/>
        </w:rPr>
      </w:pPr>
      <w:r w:rsidRPr="00044D1D">
        <w:rPr>
          <w:rFonts w:ascii="Calibri" w:hAnsi="Calibri" w:cs="Calibri"/>
          <w:b/>
          <w:u w:val="single"/>
        </w:rPr>
        <w:t>Záťažový test (ZT)</w:t>
      </w:r>
      <w:r w:rsidRPr="00044D1D">
        <w:rPr>
          <w:rFonts w:ascii="Calibri" w:hAnsi="Calibri" w:cs="Calibri"/>
        </w:rPr>
        <w:t xml:space="preserve"> je test zameraný na záťaž IS, rozhraní a správania pre klienta prípadne ich kombinácie simulovaním produkčných podmienok v modelovom prostredí, ktoré sa podmienkami približuje produkčnému prostrediu a podľa potreby pri využití generátorov záťaže.</w:t>
      </w:r>
    </w:p>
    <w:p w14:paraId="62422F2E" w14:textId="77777777" w:rsidR="00291FA0" w:rsidRPr="001C5DEC" w:rsidRDefault="00291FA0" w:rsidP="00291FA0">
      <w:pPr>
        <w:spacing w:line="276" w:lineRule="auto"/>
        <w:ind w:firstLine="708"/>
        <w:rPr>
          <w:rFonts w:ascii="Calibri" w:hAnsi="Calibri" w:cs="Calibri"/>
          <w:color w:val="000000"/>
        </w:rPr>
      </w:pPr>
      <w:r w:rsidRPr="00044D1D">
        <w:rPr>
          <w:rFonts w:ascii="Calibri" w:hAnsi="Calibri" w:cs="Calibri"/>
          <w:b/>
          <w:bCs/>
          <w:color w:val="000000"/>
          <w:u w:val="single"/>
        </w:rPr>
        <w:t xml:space="preserve">Akceptačný test </w:t>
      </w:r>
      <w:r w:rsidRPr="00044D1D">
        <w:rPr>
          <w:rFonts w:ascii="Calibri" w:hAnsi="Calibri" w:cs="Calibri"/>
          <w:b/>
          <w:color w:val="000000"/>
          <w:u w:val="single"/>
        </w:rPr>
        <w:t>(AT)</w:t>
      </w:r>
      <w:r w:rsidRPr="00044D1D">
        <w:rPr>
          <w:rFonts w:ascii="Calibri" w:hAnsi="Calibri" w:cs="Calibri"/>
          <w:color w:val="000000"/>
        </w:rPr>
        <w:t xml:space="preserve"> je test, ktorým Objednávateľ testuje funkcionality realizovanej zmeny Poskytovateľom v IS. Výsledkom AT </w:t>
      </w:r>
      <w:r w:rsidRPr="00044D1D">
        <w:rPr>
          <w:rFonts w:ascii="Calibri" w:hAnsi="Calibri" w:cs="Calibri"/>
          <w:color w:val="000000"/>
          <w:spacing w:val="-2"/>
        </w:rPr>
        <w:t xml:space="preserve">je akceptácia / odmietnutie verzie, ktorá vznikla realizáciou služieb Požiadavka </w:t>
      </w:r>
      <w:r w:rsidRPr="001C5DEC">
        <w:rPr>
          <w:rFonts w:ascii="Calibri" w:hAnsi="Calibri" w:cs="Calibri"/>
          <w:color w:val="000000"/>
          <w:spacing w:val="-2"/>
        </w:rPr>
        <w:t xml:space="preserve">na zmenu / </w:t>
      </w:r>
      <w:r w:rsidRPr="001C5DEC">
        <w:rPr>
          <w:rFonts w:ascii="Calibri" w:hAnsi="Calibri" w:cs="Calibri"/>
          <w:color w:val="000000"/>
        </w:rPr>
        <w:t>Upgrade / Update.</w:t>
      </w:r>
    </w:p>
    <w:p w14:paraId="2018D047" w14:textId="77777777" w:rsidR="00291FA0" w:rsidRPr="00044D1D" w:rsidRDefault="00291FA0" w:rsidP="00291FA0">
      <w:pPr>
        <w:spacing w:line="276" w:lineRule="auto"/>
        <w:rPr>
          <w:rFonts w:ascii="Calibri" w:hAnsi="Calibri" w:cs="Calibri"/>
          <w:color w:val="000000"/>
        </w:rPr>
      </w:pPr>
    </w:p>
    <w:p w14:paraId="72FB0217" w14:textId="77777777" w:rsidR="00291FA0" w:rsidRPr="00044D1D" w:rsidRDefault="00291FA0" w:rsidP="00291FA0">
      <w:pPr>
        <w:spacing w:line="276" w:lineRule="auto"/>
        <w:rPr>
          <w:rFonts w:ascii="Calibri" w:hAnsi="Calibri" w:cs="Calibri"/>
          <w:color w:val="000000"/>
        </w:rPr>
      </w:pPr>
    </w:p>
    <w:p w14:paraId="228C2571" w14:textId="77777777" w:rsidR="00291FA0" w:rsidRPr="00044D1D" w:rsidRDefault="00291FA0" w:rsidP="00291FA0">
      <w:pPr>
        <w:pStyle w:val="Nadpis1"/>
        <w:numPr>
          <w:ilvl w:val="0"/>
          <w:numId w:val="2"/>
        </w:numPr>
        <w:tabs>
          <w:tab w:val="left" w:pos="284"/>
        </w:tabs>
        <w:spacing w:before="0" w:after="120" w:line="240" w:lineRule="auto"/>
        <w:ind w:left="0" w:firstLine="0"/>
        <w:jc w:val="both"/>
      </w:pPr>
      <w:bookmarkStart w:id="3" w:name="_Toc30154110"/>
      <w:r w:rsidRPr="00044D1D">
        <w:t>GARANTI ZMLUVY</w:t>
      </w:r>
      <w:bookmarkEnd w:id="3"/>
    </w:p>
    <w:p w14:paraId="758527E7" w14:textId="77777777" w:rsidR="00291FA0" w:rsidRPr="00364275" w:rsidRDefault="00291FA0" w:rsidP="00291FA0">
      <w:pPr>
        <w:pStyle w:val="Popis"/>
        <w:rPr>
          <w:noProof w:val="0"/>
        </w:rPr>
      </w:pPr>
      <w:r w:rsidRPr="00364275">
        <w:rPr>
          <w:noProof w:val="0"/>
        </w:rPr>
        <w:t xml:space="preserve">Garant Zmluvy Objednávateľa                                                                                                               </w:t>
      </w:r>
    </w:p>
    <w:p w14:paraId="1058D08B" w14:textId="77777777" w:rsidR="00291FA0" w:rsidRPr="00364275" w:rsidRDefault="00291FA0" w:rsidP="00291FA0">
      <w:pPr>
        <w:pStyle w:val="Popis"/>
        <w:rPr>
          <w:noProof w:val="0"/>
        </w:rPr>
      </w:pPr>
      <w:r w:rsidRPr="00364275">
        <w:rPr>
          <w:noProof w:val="0"/>
        </w:rPr>
        <w:t xml:space="preserve">Tabuľka </w:t>
      </w:r>
      <w:r w:rsidRPr="00364275">
        <w:rPr>
          <w:noProof w:val="0"/>
        </w:rPr>
        <w:fldChar w:fldCharType="begin"/>
      </w:r>
      <w:r w:rsidRPr="00364275">
        <w:rPr>
          <w:noProof w:val="0"/>
        </w:rPr>
        <w:instrText xml:space="preserve"> SEQ Tabuľka \* ARABIC </w:instrText>
      </w:r>
      <w:r w:rsidRPr="00364275">
        <w:rPr>
          <w:noProof w:val="0"/>
        </w:rPr>
        <w:fldChar w:fldCharType="separate"/>
      </w:r>
      <w:r w:rsidR="00C8688A">
        <w:t>1</w:t>
      </w:r>
      <w:r w:rsidRPr="00364275">
        <w:rPr>
          <w:noProof w:val="0"/>
        </w:rPr>
        <w:fldChar w:fldCharType="end"/>
      </w:r>
      <w:r w:rsidRPr="00364275">
        <w:rPr>
          <w:noProof w:val="0"/>
        </w:rPr>
        <w:t xml:space="preserve">                                                                                                        </w:t>
      </w:r>
    </w:p>
    <w:tbl>
      <w:tblPr>
        <w:tblW w:w="9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6"/>
        <w:gridCol w:w="6826"/>
      </w:tblGrid>
      <w:tr w:rsidR="00291FA0" w:rsidRPr="00044D1D" w14:paraId="60A6390F" w14:textId="77777777" w:rsidTr="00C8688A">
        <w:trPr>
          <w:trHeight w:val="567"/>
          <w:jc w:val="center"/>
        </w:trPr>
        <w:tc>
          <w:tcPr>
            <w:tcW w:w="2476" w:type="dxa"/>
            <w:shd w:val="clear" w:color="auto" w:fill="E0E0E0"/>
            <w:vAlign w:val="center"/>
          </w:tcPr>
          <w:p w14:paraId="3A450F48" w14:textId="77777777" w:rsidR="00291FA0" w:rsidRPr="00044D1D" w:rsidRDefault="00291FA0" w:rsidP="00C8688A">
            <w:pPr>
              <w:pStyle w:val="TableData"/>
              <w:spacing w:line="276" w:lineRule="auto"/>
              <w:ind w:left="0"/>
              <w:rPr>
                <w:rFonts w:ascii="Calibri" w:hAnsi="Calibri" w:cs="Calibri"/>
                <w:sz w:val="22"/>
                <w:szCs w:val="22"/>
              </w:rPr>
            </w:pPr>
            <w:r w:rsidRPr="00044D1D">
              <w:rPr>
                <w:rFonts w:ascii="Calibri" w:hAnsi="Calibri" w:cs="Calibri"/>
                <w:sz w:val="22"/>
                <w:szCs w:val="22"/>
              </w:rPr>
              <w:t>Meno a Priezvisko</w:t>
            </w:r>
          </w:p>
        </w:tc>
        <w:tc>
          <w:tcPr>
            <w:tcW w:w="6826" w:type="dxa"/>
            <w:shd w:val="clear" w:color="auto" w:fill="E0E0E0"/>
            <w:vAlign w:val="center"/>
          </w:tcPr>
          <w:p w14:paraId="06680C22" w14:textId="77777777" w:rsidR="00291FA0" w:rsidRPr="00044D1D" w:rsidRDefault="00291FA0" w:rsidP="00C8688A">
            <w:pPr>
              <w:pStyle w:val="TableData"/>
              <w:spacing w:line="276" w:lineRule="auto"/>
              <w:ind w:left="16"/>
              <w:rPr>
                <w:rFonts w:ascii="Calibri" w:hAnsi="Calibri" w:cs="Calibri"/>
                <w:sz w:val="22"/>
                <w:szCs w:val="22"/>
              </w:rPr>
            </w:pPr>
            <w:r w:rsidRPr="00044D1D">
              <w:rPr>
                <w:rFonts w:ascii="Calibri" w:hAnsi="Calibri" w:cs="Calibri"/>
                <w:sz w:val="22"/>
                <w:szCs w:val="22"/>
              </w:rPr>
              <w:t>Zaradenie</w:t>
            </w:r>
          </w:p>
        </w:tc>
      </w:tr>
      <w:tr w:rsidR="00291FA0" w:rsidRPr="00044D1D" w14:paraId="42D5B161" w14:textId="77777777" w:rsidTr="00C8688A">
        <w:trPr>
          <w:trHeight w:val="567"/>
          <w:jc w:val="center"/>
        </w:trPr>
        <w:tc>
          <w:tcPr>
            <w:tcW w:w="2476" w:type="dxa"/>
            <w:vAlign w:val="center"/>
          </w:tcPr>
          <w:p w14:paraId="63E7E3F1" w14:textId="77777777" w:rsidR="00291FA0" w:rsidRPr="00044D1D" w:rsidRDefault="00291FA0" w:rsidP="00C8688A">
            <w:pPr>
              <w:pStyle w:val="Default"/>
              <w:jc w:val="both"/>
              <w:rPr>
                <w:sz w:val="22"/>
              </w:rPr>
            </w:pPr>
          </w:p>
        </w:tc>
        <w:tc>
          <w:tcPr>
            <w:tcW w:w="6826" w:type="dxa"/>
            <w:vAlign w:val="center"/>
          </w:tcPr>
          <w:p w14:paraId="5220792E" w14:textId="77777777" w:rsidR="00291FA0" w:rsidRPr="00EF58AD" w:rsidRDefault="00291FA0" w:rsidP="00C8688A">
            <w:pPr>
              <w:pStyle w:val="Default"/>
              <w:jc w:val="center"/>
              <w:rPr>
                <w:sz w:val="22"/>
              </w:rPr>
            </w:pPr>
          </w:p>
        </w:tc>
      </w:tr>
    </w:tbl>
    <w:p w14:paraId="1B029DA6" w14:textId="77777777" w:rsidR="00291FA0" w:rsidRPr="00044D1D" w:rsidRDefault="00291FA0" w:rsidP="00291FA0">
      <w:pPr>
        <w:spacing w:line="276" w:lineRule="auto"/>
        <w:ind w:left="277"/>
        <w:rPr>
          <w:rFonts w:ascii="Calibri" w:hAnsi="Calibri" w:cs="Calibri"/>
        </w:rPr>
      </w:pPr>
    </w:p>
    <w:p w14:paraId="4E66A0C0" w14:textId="77777777" w:rsidR="00291FA0" w:rsidRPr="00364275" w:rsidRDefault="00291FA0" w:rsidP="00291FA0">
      <w:pPr>
        <w:pStyle w:val="Popis"/>
        <w:rPr>
          <w:noProof w:val="0"/>
        </w:rPr>
      </w:pPr>
      <w:r w:rsidRPr="00364275">
        <w:rPr>
          <w:noProof w:val="0"/>
        </w:rPr>
        <w:t xml:space="preserve">Garant Zmluvy Poskytovateľa                                                                                                                </w:t>
      </w:r>
    </w:p>
    <w:p w14:paraId="5231CF79" w14:textId="77777777" w:rsidR="00291FA0" w:rsidRPr="00364275" w:rsidRDefault="00291FA0" w:rsidP="00291FA0">
      <w:pPr>
        <w:pStyle w:val="Popis"/>
        <w:rPr>
          <w:noProof w:val="0"/>
        </w:rPr>
      </w:pPr>
      <w:r w:rsidRPr="00364275">
        <w:rPr>
          <w:noProof w:val="0"/>
        </w:rPr>
        <w:t xml:space="preserve">Tabuľka </w:t>
      </w:r>
      <w:r w:rsidRPr="00364275">
        <w:rPr>
          <w:noProof w:val="0"/>
        </w:rPr>
        <w:fldChar w:fldCharType="begin"/>
      </w:r>
      <w:r w:rsidRPr="00364275">
        <w:rPr>
          <w:noProof w:val="0"/>
        </w:rPr>
        <w:instrText xml:space="preserve"> SEQ Tabuľka \* ARABIC </w:instrText>
      </w:r>
      <w:r w:rsidRPr="00364275">
        <w:rPr>
          <w:noProof w:val="0"/>
        </w:rPr>
        <w:fldChar w:fldCharType="separate"/>
      </w:r>
      <w:r w:rsidR="00C8688A">
        <w:t>2</w:t>
      </w:r>
      <w:r w:rsidRPr="00364275">
        <w:rPr>
          <w:noProof w:val="0"/>
        </w:rPr>
        <w:fldChar w:fldCharType="end"/>
      </w:r>
      <w:r w:rsidRPr="00364275">
        <w:rPr>
          <w:noProof w:val="0"/>
        </w:rPr>
        <w:t xml:space="preserve">                                                                                                                                    </w:t>
      </w:r>
    </w:p>
    <w:tbl>
      <w:tblPr>
        <w:tblW w:w="9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9"/>
        <w:gridCol w:w="6833"/>
      </w:tblGrid>
      <w:tr w:rsidR="00291FA0" w:rsidRPr="00044D1D" w14:paraId="077B5C8A" w14:textId="77777777" w:rsidTr="00C8688A">
        <w:trPr>
          <w:trHeight w:val="567"/>
          <w:jc w:val="center"/>
        </w:trPr>
        <w:tc>
          <w:tcPr>
            <w:tcW w:w="2479" w:type="dxa"/>
            <w:shd w:val="clear" w:color="auto" w:fill="E0E0E0"/>
            <w:vAlign w:val="center"/>
          </w:tcPr>
          <w:p w14:paraId="5BF13A1C" w14:textId="77777777" w:rsidR="00291FA0" w:rsidRPr="00044D1D" w:rsidRDefault="00291FA0" w:rsidP="00C8688A">
            <w:pPr>
              <w:pStyle w:val="TableData"/>
              <w:spacing w:line="276" w:lineRule="auto"/>
              <w:ind w:left="0"/>
              <w:rPr>
                <w:rFonts w:ascii="Calibri" w:hAnsi="Calibri" w:cs="Calibri"/>
                <w:sz w:val="22"/>
                <w:szCs w:val="22"/>
              </w:rPr>
            </w:pPr>
            <w:r w:rsidRPr="00044D1D">
              <w:rPr>
                <w:rFonts w:ascii="Calibri" w:hAnsi="Calibri" w:cs="Calibri"/>
                <w:sz w:val="22"/>
                <w:szCs w:val="22"/>
              </w:rPr>
              <w:t>Meno a Priezvisko</w:t>
            </w:r>
          </w:p>
        </w:tc>
        <w:tc>
          <w:tcPr>
            <w:tcW w:w="6833" w:type="dxa"/>
            <w:shd w:val="clear" w:color="auto" w:fill="E0E0E0"/>
            <w:vAlign w:val="center"/>
          </w:tcPr>
          <w:p w14:paraId="504F2641" w14:textId="77777777" w:rsidR="00291FA0" w:rsidRPr="00044D1D" w:rsidRDefault="00291FA0" w:rsidP="00C8688A">
            <w:pPr>
              <w:pStyle w:val="TableData"/>
              <w:spacing w:line="276" w:lineRule="auto"/>
              <w:ind w:left="0"/>
              <w:rPr>
                <w:rFonts w:ascii="Calibri" w:hAnsi="Calibri" w:cs="Calibri"/>
                <w:sz w:val="22"/>
                <w:szCs w:val="22"/>
              </w:rPr>
            </w:pPr>
            <w:r w:rsidRPr="00044D1D">
              <w:rPr>
                <w:rFonts w:ascii="Calibri" w:hAnsi="Calibri" w:cs="Calibri"/>
                <w:sz w:val="22"/>
                <w:szCs w:val="22"/>
              </w:rPr>
              <w:t>Zaradenie</w:t>
            </w:r>
          </w:p>
        </w:tc>
      </w:tr>
      <w:tr w:rsidR="00291FA0" w:rsidRPr="00044D1D" w14:paraId="68FB8EBC" w14:textId="77777777" w:rsidTr="00C8688A">
        <w:trPr>
          <w:trHeight w:val="567"/>
          <w:jc w:val="center"/>
        </w:trPr>
        <w:tc>
          <w:tcPr>
            <w:tcW w:w="2479" w:type="dxa"/>
            <w:vAlign w:val="center"/>
          </w:tcPr>
          <w:p w14:paraId="2299D434" w14:textId="77777777" w:rsidR="00291FA0" w:rsidRPr="00044D1D" w:rsidRDefault="00291FA0" w:rsidP="00C8688A">
            <w:pPr>
              <w:spacing w:before="40" w:after="40" w:line="276" w:lineRule="auto"/>
              <w:rPr>
                <w:rStyle w:val="slostrany"/>
                <w:rFonts w:ascii="Calibri" w:hAnsi="Calibri" w:cs="Calibri"/>
              </w:rPr>
            </w:pPr>
          </w:p>
        </w:tc>
        <w:tc>
          <w:tcPr>
            <w:tcW w:w="6833" w:type="dxa"/>
            <w:vAlign w:val="center"/>
          </w:tcPr>
          <w:p w14:paraId="026E9FF8" w14:textId="77777777" w:rsidR="00291FA0" w:rsidRPr="00044D1D" w:rsidRDefault="00291FA0" w:rsidP="00C8688A">
            <w:pPr>
              <w:spacing w:before="40" w:after="40" w:line="276" w:lineRule="auto"/>
              <w:jc w:val="center"/>
              <w:rPr>
                <w:rStyle w:val="slostrany"/>
                <w:rFonts w:ascii="Calibri" w:hAnsi="Calibri" w:cs="Calibri"/>
              </w:rPr>
            </w:pPr>
          </w:p>
        </w:tc>
      </w:tr>
    </w:tbl>
    <w:p w14:paraId="159FB17F" w14:textId="77777777" w:rsidR="00291FA0" w:rsidRPr="00044D1D" w:rsidRDefault="00291FA0" w:rsidP="00291FA0">
      <w:pPr>
        <w:spacing w:line="276" w:lineRule="auto"/>
        <w:ind w:left="277"/>
        <w:rPr>
          <w:rFonts w:ascii="Calibri" w:hAnsi="Calibri" w:cs="Calibri"/>
          <w:spacing w:val="-7"/>
        </w:rPr>
      </w:pPr>
    </w:p>
    <w:p w14:paraId="2A690E89" w14:textId="77777777" w:rsidR="00291FA0" w:rsidRPr="00364275" w:rsidRDefault="00291FA0" w:rsidP="00291FA0">
      <w:pPr>
        <w:pStyle w:val="Popis"/>
        <w:rPr>
          <w:noProof w:val="0"/>
        </w:rPr>
      </w:pPr>
      <w:r w:rsidRPr="00364275">
        <w:rPr>
          <w:noProof w:val="0"/>
        </w:rPr>
        <w:t xml:space="preserve"> Prevádzkový garant Zmluvy Objednávateľa                                                                                       </w:t>
      </w:r>
    </w:p>
    <w:p w14:paraId="1B5F567E" w14:textId="77777777" w:rsidR="00291FA0" w:rsidRPr="00364275" w:rsidRDefault="00291FA0" w:rsidP="00291FA0">
      <w:pPr>
        <w:pStyle w:val="Popis"/>
        <w:rPr>
          <w:noProof w:val="0"/>
        </w:rPr>
      </w:pPr>
      <w:r w:rsidRPr="00364275">
        <w:rPr>
          <w:noProof w:val="0"/>
        </w:rPr>
        <w:t xml:space="preserve">Tabuľka </w:t>
      </w:r>
      <w:r w:rsidRPr="00364275">
        <w:rPr>
          <w:noProof w:val="0"/>
        </w:rPr>
        <w:fldChar w:fldCharType="begin"/>
      </w:r>
      <w:r w:rsidRPr="00364275">
        <w:rPr>
          <w:noProof w:val="0"/>
        </w:rPr>
        <w:instrText xml:space="preserve"> SEQ Tabuľka \* ARABIC </w:instrText>
      </w:r>
      <w:r w:rsidRPr="00364275">
        <w:rPr>
          <w:noProof w:val="0"/>
        </w:rPr>
        <w:fldChar w:fldCharType="separate"/>
      </w:r>
      <w:r w:rsidR="00C8688A">
        <w:t>3</w:t>
      </w:r>
      <w:r w:rsidRPr="00364275">
        <w:rPr>
          <w:noProof w:val="0"/>
        </w:rPr>
        <w:fldChar w:fldCharType="end"/>
      </w:r>
      <w:r w:rsidRPr="00364275">
        <w:rPr>
          <w:noProof w:val="0"/>
        </w:rPr>
        <w:t xml:space="preserve">                                                                               </w:t>
      </w:r>
    </w:p>
    <w:tbl>
      <w:tblPr>
        <w:tblW w:w="9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6"/>
        <w:gridCol w:w="2228"/>
        <w:gridCol w:w="2074"/>
        <w:gridCol w:w="2523"/>
      </w:tblGrid>
      <w:tr w:rsidR="00291FA0" w:rsidRPr="00044D1D" w14:paraId="380CBBC8" w14:textId="77777777" w:rsidTr="00C8688A">
        <w:trPr>
          <w:trHeight w:val="567"/>
          <w:jc w:val="center"/>
        </w:trPr>
        <w:tc>
          <w:tcPr>
            <w:tcW w:w="2476" w:type="dxa"/>
            <w:shd w:val="clear" w:color="auto" w:fill="E0E0E0"/>
            <w:vAlign w:val="center"/>
          </w:tcPr>
          <w:p w14:paraId="3385E682" w14:textId="77777777" w:rsidR="00291FA0" w:rsidRPr="00044D1D" w:rsidRDefault="00291FA0" w:rsidP="00C8688A">
            <w:pPr>
              <w:pStyle w:val="TableData"/>
              <w:spacing w:line="276" w:lineRule="auto"/>
              <w:ind w:left="0"/>
              <w:rPr>
                <w:rFonts w:ascii="Calibri" w:hAnsi="Calibri" w:cs="Calibri"/>
                <w:sz w:val="22"/>
                <w:szCs w:val="22"/>
              </w:rPr>
            </w:pPr>
            <w:r w:rsidRPr="00044D1D">
              <w:rPr>
                <w:rFonts w:ascii="Calibri" w:hAnsi="Calibri" w:cs="Calibri"/>
                <w:sz w:val="22"/>
                <w:szCs w:val="22"/>
              </w:rPr>
              <w:t>Meno a Priezvisko</w:t>
            </w:r>
          </w:p>
        </w:tc>
        <w:tc>
          <w:tcPr>
            <w:tcW w:w="2228" w:type="dxa"/>
            <w:shd w:val="clear" w:color="auto" w:fill="E0E0E0"/>
            <w:vAlign w:val="center"/>
          </w:tcPr>
          <w:p w14:paraId="32E8CEB0" w14:textId="77777777" w:rsidR="00291FA0" w:rsidRPr="00044D1D" w:rsidRDefault="00291FA0" w:rsidP="00C8688A">
            <w:pPr>
              <w:pStyle w:val="TableData"/>
              <w:spacing w:line="276" w:lineRule="auto"/>
              <w:ind w:left="16"/>
              <w:rPr>
                <w:rFonts w:ascii="Calibri" w:hAnsi="Calibri" w:cs="Calibri"/>
                <w:sz w:val="22"/>
                <w:szCs w:val="22"/>
              </w:rPr>
            </w:pPr>
            <w:r w:rsidRPr="00044D1D">
              <w:rPr>
                <w:rFonts w:ascii="Calibri" w:hAnsi="Calibri" w:cs="Calibri"/>
                <w:sz w:val="22"/>
                <w:szCs w:val="22"/>
              </w:rPr>
              <w:t>Zaradenie</w:t>
            </w:r>
          </w:p>
        </w:tc>
        <w:tc>
          <w:tcPr>
            <w:tcW w:w="2074" w:type="dxa"/>
            <w:shd w:val="clear" w:color="auto" w:fill="E0E0E0"/>
            <w:vAlign w:val="center"/>
          </w:tcPr>
          <w:p w14:paraId="284DF807" w14:textId="77777777" w:rsidR="00291FA0" w:rsidRPr="00044D1D" w:rsidRDefault="00291FA0" w:rsidP="00C8688A">
            <w:pPr>
              <w:pStyle w:val="TableData"/>
              <w:spacing w:line="276" w:lineRule="auto"/>
              <w:ind w:left="0"/>
              <w:rPr>
                <w:rFonts w:ascii="Calibri" w:hAnsi="Calibri" w:cs="Calibri"/>
                <w:sz w:val="22"/>
                <w:szCs w:val="22"/>
              </w:rPr>
            </w:pPr>
            <w:r w:rsidRPr="00044D1D">
              <w:rPr>
                <w:rFonts w:ascii="Calibri" w:hAnsi="Calibri" w:cs="Calibri"/>
                <w:sz w:val="22"/>
                <w:szCs w:val="22"/>
              </w:rPr>
              <w:t>Telefón</w:t>
            </w:r>
          </w:p>
        </w:tc>
        <w:tc>
          <w:tcPr>
            <w:tcW w:w="2523" w:type="dxa"/>
            <w:shd w:val="clear" w:color="auto" w:fill="E0E0E0"/>
            <w:vAlign w:val="center"/>
          </w:tcPr>
          <w:p w14:paraId="5230DFF6" w14:textId="77777777" w:rsidR="00291FA0" w:rsidRPr="00044D1D" w:rsidRDefault="00291FA0" w:rsidP="00C8688A">
            <w:pPr>
              <w:pStyle w:val="TableData"/>
              <w:spacing w:line="276" w:lineRule="auto"/>
              <w:ind w:left="0"/>
              <w:rPr>
                <w:rFonts w:ascii="Calibri" w:hAnsi="Calibri" w:cs="Calibri"/>
                <w:sz w:val="22"/>
                <w:szCs w:val="22"/>
              </w:rPr>
            </w:pPr>
            <w:r w:rsidRPr="00044D1D">
              <w:rPr>
                <w:rFonts w:ascii="Calibri" w:hAnsi="Calibri" w:cs="Calibri"/>
                <w:sz w:val="22"/>
                <w:szCs w:val="22"/>
              </w:rPr>
              <w:t>E-mailová adresa</w:t>
            </w:r>
          </w:p>
        </w:tc>
      </w:tr>
      <w:tr w:rsidR="00291FA0" w:rsidRPr="00044D1D" w14:paraId="184A46B5" w14:textId="77777777" w:rsidTr="00C8688A">
        <w:trPr>
          <w:trHeight w:val="637"/>
          <w:jc w:val="center"/>
        </w:trPr>
        <w:tc>
          <w:tcPr>
            <w:tcW w:w="2476" w:type="dxa"/>
            <w:vAlign w:val="center"/>
          </w:tcPr>
          <w:p w14:paraId="5B8CB235" w14:textId="77777777" w:rsidR="00291FA0" w:rsidRPr="00044D1D" w:rsidRDefault="00291FA0" w:rsidP="00C8688A">
            <w:pPr>
              <w:spacing w:line="276" w:lineRule="auto"/>
              <w:rPr>
                <w:rStyle w:val="slostrany"/>
                <w:rFonts w:ascii="Calibri" w:hAnsi="Calibri" w:cs="Calibri"/>
              </w:rPr>
            </w:pPr>
          </w:p>
        </w:tc>
        <w:tc>
          <w:tcPr>
            <w:tcW w:w="2228" w:type="dxa"/>
            <w:vAlign w:val="center"/>
          </w:tcPr>
          <w:p w14:paraId="3F9D9131" w14:textId="77777777" w:rsidR="00291FA0" w:rsidRPr="00044D1D" w:rsidRDefault="00291FA0" w:rsidP="00C8688A">
            <w:pPr>
              <w:spacing w:before="40" w:after="40"/>
              <w:jc w:val="center"/>
              <w:rPr>
                <w:rStyle w:val="slostrany"/>
                <w:rFonts w:ascii="Calibri" w:hAnsi="Calibri" w:cs="Calibri"/>
              </w:rPr>
            </w:pPr>
          </w:p>
        </w:tc>
        <w:tc>
          <w:tcPr>
            <w:tcW w:w="2074" w:type="dxa"/>
            <w:vAlign w:val="center"/>
          </w:tcPr>
          <w:tbl>
            <w:tblPr>
              <w:tblW w:w="6941" w:type="dxa"/>
              <w:tblLayout w:type="fixed"/>
              <w:tblCellMar>
                <w:top w:w="15" w:type="dxa"/>
                <w:left w:w="15" w:type="dxa"/>
                <w:bottom w:w="15" w:type="dxa"/>
                <w:right w:w="15" w:type="dxa"/>
              </w:tblCellMar>
              <w:tblLook w:val="00A0" w:firstRow="1" w:lastRow="0" w:firstColumn="1" w:lastColumn="0" w:noHBand="0" w:noVBand="0"/>
            </w:tblPr>
            <w:tblGrid>
              <w:gridCol w:w="2002"/>
              <w:gridCol w:w="935"/>
              <w:gridCol w:w="2002"/>
              <w:gridCol w:w="2002"/>
            </w:tblGrid>
            <w:tr w:rsidR="00291FA0" w:rsidRPr="00044D1D" w14:paraId="203AFE24" w14:textId="77777777" w:rsidTr="00C8688A">
              <w:trPr>
                <w:trHeight w:val="477"/>
              </w:trPr>
              <w:tc>
                <w:tcPr>
                  <w:tcW w:w="2002" w:type="dxa"/>
                  <w:shd w:val="clear" w:color="auto" w:fill="FFFFFF"/>
                  <w:vAlign w:val="center"/>
                </w:tcPr>
                <w:p w14:paraId="1AD7DAE5" w14:textId="77777777" w:rsidR="00291FA0" w:rsidRPr="00044D1D" w:rsidRDefault="00291FA0" w:rsidP="00C8688A">
                  <w:pPr>
                    <w:spacing w:line="276" w:lineRule="auto"/>
                    <w:jc w:val="center"/>
                    <w:rPr>
                      <w:rStyle w:val="slostrany"/>
                      <w:rFonts w:ascii="Calibri" w:hAnsi="Calibri" w:cs="Calibri"/>
                    </w:rPr>
                  </w:pPr>
                </w:p>
              </w:tc>
              <w:tc>
                <w:tcPr>
                  <w:tcW w:w="935" w:type="dxa"/>
                  <w:shd w:val="clear" w:color="auto" w:fill="FFFFFF"/>
                </w:tcPr>
                <w:p w14:paraId="65F551B7" w14:textId="77777777" w:rsidR="00291FA0" w:rsidRPr="00044D1D" w:rsidRDefault="00291FA0" w:rsidP="00C8688A">
                  <w:pPr>
                    <w:jc w:val="center"/>
                    <w:rPr>
                      <w:rStyle w:val="slostrany"/>
                      <w:rFonts w:ascii="Calibri" w:hAnsi="Calibri" w:cs="Calibri"/>
                    </w:rPr>
                  </w:pPr>
                  <w:r w:rsidRPr="00044D1D">
                    <w:rPr>
                      <w:rStyle w:val="slostrany"/>
                      <w:rFonts w:ascii="Calibri" w:hAnsi="Calibri" w:cs="Calibri"/>
                    </w:rPr>
                    <w:t>287</w:t>
                  </w:r>
                </w:p>
              </w:tc>
              <w:tc>
                <w:tcPr>
                  <w:tcW w:w="2002" w:type="dxa"/>
                  <w:shd w:val="clear" w:color="auto" w:fill="FFFFFF"/>
                </w:tcPr>
                <w:p w14:paraId="0F4CC11C" w14:textId="77777777" w:rsidR="00291FA0" w:rsidRPr="00044D1D" w:rsidRDefault="00291FA0" w:rsidP="00C8688A">
                  <w:pPr>
                    <w:jc w:val="center"/>
                    <w:rPr>
                      <w:rStyle w:val="slostrany"/>
                      <w:rFonts w:ascii="Calibri" w:hAnsi="Calibri" w:cs="Calibri"/>
                    </w:rPr>
                  </w:pPr>
                  <w:r w:rsidRPr="00044D1D">
                    <w:rPr>
                      <w:rStyle w:val="slostrany"/>
                      <w:rFonts w:ascii="Calibri" w:hAnsi="Calibri" w:cs="Calibri"/>
                    </w:rPr>
                    <w:t>0903 560 186</w:t>
                  </w:r>
                </w:p>
              </w:tc>
              <w:tc>
                <w:tcPr>
                  <w:tcW w:w="2002" w:type="dxa"/>
                  <w:shd w:val="clear" w:color="auto" w:fill="FFFFFF"/>
                </w:tcPr>
                <w:p w14:paraId="0E990AAB" w14:textId="77777777" w:rsidR="00291FA0" w:rsidRPr="00044D1D" w:rsidRDefault="00291FA0" w:rsidP="00C8688A">
                  <w:pPr>
                    <w:jc w:val="center"/>
                    <w:rPr>
                      <w:rStyle w:val="slostrany"/>
                      <w:rFonts w:ascii="Calibri" w:hAnsi="Calibri" w:cs="Calibri"/>
                    </w:rPr>
                  </w:pPr>
                </w:p>
              </w:tc>
            </w:tr>
          </w:tbl>
          <w:p w14:paraId="12347184" w14:textId="77777777" w:rsidR="00291FA0" w:rsidRPr="00044D1D" w:rsidRDefault="00291FA0" w:rsidP="00C8688A">
            <w:pPr>
              <w:spacing w:before="40" w:after="40"/>
              <w:jc w:val="center"/>
              <w:rPr>
                <w:rStyle w:val="slostrany"/>
                <w:rFonts w:ascii="Calibri" w:hAnsi="Calibri" w:cs="Calibri"/>
              </w:rPr>
            </w:pPr>
          </w:p>
        </w:tc>
        <w:tc>
          <w:tcPr>
            <w:tcW w:w="2523" w:type="dxa"/>
            <w:vAlign w:val="center"/>
          </w:tcPr>
          <w:p w14:paraId="00F37E8B" w14:textId="77777777" w:rsidR="00291FA0" w:rsidRPr="00044D1D" w:rsidRDefault="00291FA0" w:rsidP="00C8688A">
            <w:pPr>
              <w:spacing w:line="276" w:lineRule="auto"/>
              <w:jc w:val="center"/>
              <w:rPr>
                <w:rStyle w:val="slostrany"/>
                <w:rFonts w:ascii="Calibri" w:hAnsi="Calibri" w:cs="Calibri"/>
              </w:rPr>
            </w:pPr>
          </w:p>
        </w:tc>
      </w:tr>
    </w:tbl>
    <w:p w14:paraId="748747AC" w14:textId="77777777" w:rsidR="00291FA0" w:rsidRPr="00044D1D" w:rsidRDefault="00291FA0" w:rsidP="00291FA0">
      <w:pPr>
        <w:spacing w:line="276" w:lineRule="auto"/>
        <w:ind w:left="277"/>
        <w:rPr>
          <w:rFonts w:ascii="Calibri" w:hAnsi="Calibri" w:cs="Calibri"/>
          <w:szCs w:val="20"/>
        </w:rPr>
      </w:pPr>
    </w:p>
    <w:p w14:paraId="04D5867D" w14:textId="77777777" w:rsidR="00291FA0" w:rsidRPr="00364275" w:rsidRDefault="00291FA0" w:rsidP="00291FA0">
      <w:pPr>
        <w:pStyle w:val="Popis"/>
        <w:rPr>
          <w:noProof w:val="0"/>
        </w:rPr>
      </w:pPr>
      <w:r w:rsidRPr="00364275">
        <w:rPr>
          <w:noProof w:val="0"/>
        </w:rPr>
        <w:t xml:space="preserve"> Prevádzkový garant Zmluvy Poskytovateľa                                                                                        </w:t>
      </w:r>
    </w:p>
    <w:p w14:paraId="0E9521FC" w14:textId="77777777" w:rsidR="00291FA0" w:rsidRPr="00364275" w:rsidRDefault="00291FA0" w:rsidP="00291FA0">
      <w:pPr>
        <w:pStyle w:val="Popis"/>
        <w:rPr>
          <w:noProof w:val="0"/>
        </w:rPr>
      </w:pPr>
      <w:r w:rsidRPr="00364275">
        <w:rPr>
          <w:noProof w:val="0"/>
        </w:rPr>
        <w:t xml:space="preserve">Tabuľka </w:t>
      </w:r>
      <w:r w:rsidRPr="00364275">
        <w:rPr>
          <w:noProof w:val="0"/>
        </w:rPr>
        <w:fldChar w:fldCharType="begin"/>
      </w:r>
      <w:r w:rsidRPr="00364275">
        <w:rPr>
          <w:noProof w:val="0"/>
        </w:rPr>
        <w:instrText xml:space="preserve"> SEQ Tabuľka \* ARABIC </w:instrText>
      </w:r>
      <w:r w:rsidRPr="00364275">
        <w:rPr>
          <w:noProof w:val="0"/>
        </w:rPr>
        <w:fldChar w:fldCharType="separate"/>
      </w:r>
      <w:r w:rsidR="00C8688A">
        <w:t>4</w:t>
      </w:r>
      <w:r w:rsidRPr="00364275">
        <w:rPr>
          <w:noProof w:val="0"/>
        </w:rPr>
        <w:fldChar w:fldCharType="end"/>
      </w:r>
      <w:r w:rsidRPr="00364275">
        <w:rPr>
          <w:noProof w:val="0"/>
        </w:rPr>
        <w:t xml:space="preserve">                                                                                   </w:t>
      </w:r>
    </w:p>
    <w:tbl>
      <w:tblPr>
        <w:tblW w:w="9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2"/>
        <w:gridCol w:w="2223"/>
        <w:gridCol w:w="2073"/>
        <w:gridCol w:w="2513"/>
      </w:tblGrid>
      <w:tr w:rsidR="00291FA0" w:rsidRPr="00044D1D" w14:paraId="5F122CDE" w14:textId="77777777" w:rsidTr="00C8688A">
        <w:trPr>
          <w:trHeight w:val="567"/>
          <w:jc w:val="center"/>
        </w:trPr>
        <w:tc>
          <w:tcPr>
            <w:tcW w:w="2472" w:type="dxa"/>
            <w:shd w:val="clear" w:color="auto" w:fill="E0E0E0"/>
            <w:vAlign w:val="center"/>
          </w:tcPr>
          <w:p w14:paraId="0A457959" w14:textId="77777777" w:rsidR="00291FA0" w:rsidRPr="00044D1D" w:rsidRDefault="00291FA0" w:rsidP="00C8688A">
            <w:pPr>
              <w:pStyle w:val="TableData"/>
              <w:spacing w:line="276" w:lineRule="auto"/>
              <w:ind w:left="0"/>
              <w:rPr>
                <w:rFonts w:ascii="Calibri" w:hAnsi="Calibri" w:cs="Calibri"/>
                <w:sz w:val="22"/>
                <w:szCs w:val="22"/>
              </w:rPr>
            </w:pPr>
            <w:r w:rsidRPr="00044D1D">
              <w:rPr>
                <w:rFonts w:ascii="Calibri" w:hAnsi="Calibri" w:cs="Calibri"/>
                <w:sz w:val="22"/>
                <w:szCs w:val="22"/>
              </w:rPr>
              <w:t>Meno a Priezvisko</w:t>
            </w:r>
          </w:p>
        </w:tc>
        <w:tc>
          <w:tcPr>
            <w:tcW w:w="2223" w:type="dxa"/>
            <w:shd w:val="clear" w:color="auto" w:fill="E0E0E0"/>
            <w:vAlign w:val="center"/>
          </w:tcPr>
          <w:p w14:paraId="264CF2AC" w14:textId="77777777" w:rsidR="00291FA0" w:rsidRPr="00044D1D" w:rsidRDefault="00291FA0" w:rsidP="00C8688A">
            <w:pPr>
              <w:pStyle w:val="TableData"/>
              <w:spacing w:line="276" w:lineRule="auto"/>
              <w:ind w:left="0"/>
              <w:rPr>
                <w:rFonts w:ascii="Calibri" w:hAnsi="Calibri" w:cs="Calibri"/>
                <w:sz w:val="22"/>
                <w:szCs w:val="22"/>
              </w:rPr>
            </w:pPr>
            <w:r w:rsidRPr="00044D1D">
              <w:rPr>
                <w:rFonts w:ascii="Calibri" w:hAnsi="Calibri" w:cs="Calibri"/>
                <w:sz w:val="22"/>
                <w:szCs w:val="22"/>
              </w:rPr>
              <w:t>Zaradenie</w:t>
            </w:r>
          </w:p>
        </w:tc>
        <w:tc>
          <w:tcPr>
            <w:tcW w:w="2073" w:type="dxa"/>
            <w:shd w:val="clear" w:color="auto" w:fill="E0E0E0"/>
            <w:vAlign w:val="center"/>
          </w:tcPr>
          <w:p w14:paraId="710671D2" w14:textId="77777777" w:rsidR="00291FA0" w:rsidRPr="00044D1D" w:rsidRDefault="00291FA0" w:rsidP="00C8688A">
            <w:pPr>
              <w:pStyle w:val="TableData"/>
              <w:spacing w:line="276" w:lineRule="auto"/>
              <w:ind w:left="0"/>
              <w:rPr>
                <w:rFonts w:ascii="Calibri" w:hAnsi="Calibri" w:cs="Calibri"/>
                <w:sz w:val="22"/>
                <w:szCs w:val="22"/>
              </w:rPr>
            </w:pPr>
            <w:r w:rsidRPr="00044D1D">
              <w:rPr>
                <w:rFonts w:ascii="Calibri" w:hAnsi="Calibri" w:cs="Calibri"/>
                <w:sz w:val="22"/>
                <w:szCs w:val="22"/>
              </w:rPr>
              <w:t>Telefón</w:t>
            </w:r>
          </w:p>
        </w:tc>
        <w:tc>
          <w:tcPr>
            <w:tcW w:w="2513" w:type="dxa"/>
            <w:shd w:val="clear" w:color="auto" w:fill="E0E0E0"/>
            <w:vAlign w:val="center"/>
          </w:tcPr>
          <w:p w14:paraId="1F496E1E" w14:textId="77777777" w:rsidR="00291FA0" w:rsidRPr="00044D1D" w:rsidRDefault="00291FA0" w:rsidP="00C8688A">
            <w:pPr>
              <w:pStyle w:val="TableData"/>
              <w:spacing w:line="276" w:lineRule="auto"/>
              <w:ind w:left="0"/>
              <w:rPr>
                <w:rFonts w:ascii="Calibri" w:hAnsi="Calibri" w:cs="Calibri"/>
                <w:sz w:val="22"/>
                <w:szCs w:val="22"/>
              </w:rPr>
            </w:pPr>
            <w:r w:rsidRPr="00044D1D">
              <w:rPr>
                <w:rFonts w:ascii="Calibri" w:hAnsi="Calibri" w:cs="Calibri"/>
                <w:sz w:val="22"/>
                <w:szCs w:val="22"/>
              </w:rPr>
              <w:t>E-mailová adresa</w:t>
            </w:r>
          </w:p>
        </w:tc>
      </w:tr>
      <w:tr w:rsidR="00291FA0" w:rsidRPr="00044D1D" w14:paraId="00098458" w14:textId="77777777" w:rsidTr="00C8688A">
        <w:trPr>
          <w:trHeight w:val="567"/>
          <w:jc w:val="center"/>
        </w:trPr>
        <w:tc>
          <w:tcPr>
            <w:tcW w:w="2472" w:type="dxa"/>
            <w:vAlign w:val="center"/>
          </w:tcPr>
          <w:p w14:paraId="575034C9" w14:textId="77777777" w:rsidR="00291FA0" w:rsidRPr="00044D1D" w:rsidRDefault="00291FA0" w:rsidP="00C8688A">
            <w:pPr>
              <w:spacing w:before="40" w:after="40" w:line="276" w:lineRule="auto"/>
              <w:rPr>
                <w:rStyle w:val="slostrany"/>
                <w:rFonts w:ascii="Calibri" w:hAnsi="Calibri" w:cs="Calibri"/>
              </w:rPr>
            </w:pPr>
          </w:p>
        </w:tc>
        <w:tc>
          <w:tcPr>
            <w:tcW w:w="2223" w:type="dxa"/>
            <w:vAlign w:val="center"/>
          </w:tcPr>
          <w:p w14:paraId="3B05F1B0" w14:textId="77777777" w:rsidR="00291FA0" w:rsidRPr="00044D1D" w:rsidRDefault="00291FA0" w:rsidP="00C8688A">
            <w:pPr>
              <w:spacing w:before="40" w:after="40" w:line="276" w:lineRule="auto"/>
              <w:jc w:val="center"/>
              <w:rPr>
                <w:rStyle w:val="slostrany"/>
                <w:rFonts w:ascii="Calibri" w:hAnsi="Calibri" w:cs="Calibri"/>
              </w:rPr>
            </w:pPr>
          </w:p>
        </w:tc>
        <w:tc>
          <w:tcPr>
            <w:tcW w:w="2073" w:type="dxa"/>
            <w:vAlign w:val="center"/>
          </w:tcPr>
          <w:p w14:paraId="6E15D1A3" w14:textId="77777777" w:rsidR="00291FA0" w:rsidRPr="00044D1D" w:rsidRDefault="00291FA0" w:rsidP="00C8688A">
            <w:pPr>
              <w:spacing w:before="40" w:after="40" w:line="276" w:lineRule="auto"/>
              <w:rPr>
                <w:rStyle w:val="slostrany"/>
                <w:rFonts w:ascii="Calibri" w:hAnsi="Calibri" w:cs="Calibri"/>
              </w:rPr>
            </w:pPr>
          </w:p>
        </w:tc>
        <w:tc>
          <w:tcPr>
            <w:tcW w:w="2513" w:type="dxa"/>
            <w:vAlign w:val="center"/>
          </w:tcPr>
          <w:p w14:paraId="56185F36" w14:textId="77777777" w:rsidR="00291FA0" w:rsidRPr="00044D1D" w:rsidRDefault="00291FA0" w:rsidP="00C8688A">
            <w:pPr>
              <w:spacing w:before="40" w:after="40" w:line="276" w:lineRule="auto"/>
              <w:rPr>
                <w:rStyle w:val="slostrany"/>
                <w:rFonts w:ascii="Calibri" w:hAnsi="Calibri" w:cs="Calibri"/>
              </w:rPr>
            </w:pPr>
          </w:p>
        </w:tc>
      </w:tr>
    </w:tbl>
    <w:p w14:paraId="0826E2C3" w14:textId="77777777" w:rsidR="00291FA0" w:rsidRPr="00044D1D" w:rsidRDefault="00291FA0" w:rsidP="00291FA0">
      <w:pPr>
        <w:spacing w:line="276" w:lineRule="auto"/>
        <w:rPr>
          <w:rFonts w:ascii="Calibri" w:hAnsi="Calibri" w:cs="Calibri"/>
        </w:rPr>
      </w:pPr>
    </w:p>
    <w:p w14:paraId="56D60E8F" w14:textId="77777777" w:rsidR="00291FA0" w:rsidRPr="00044D1D" w:rsidRDefault="00291FA0" w:rsidP="00291FA0">
      <w:pPr>
        <w:rPr>
          <w:rFonts w:ascii="Calibri" w:eastAsia="Times New Roman" w:hAnsi="Calibri" w:cs="Calibri"/>
          <w:b/>
          <w:bCs/>
          <w:caps/>
          <w:sz w:val="28"/>
          <w:szCs w:val="28"/>
        </w:rPr>
      </w:pPr>
    </w:p>
    <w:p w14:paraId="6CF96286" w14:textId="77777777" w:rsidR="00291FA0" w:rsidRPr="00044D1D" w:rsidRDefault="00291FA0" w:rsidP="00291FA0">
      <w:pPr>
        <w:pStyle w:val="Nadpis1"/>
        <w:numPr>
          <w:ilvl w:val="0"/>
          <w:numId w:val="2"/>
        </w:numPr>
        <w:tabs>
          <w:tab w:val="left" w:pos="284"/>
        </w:tabs>
        <w:spacing w:before="0" w:after="120" w:line="240" w:lineRule="auto"/>
        <w:ind w:left="0" w:firstLine="0"/>
        <w:jc w:val="both"/>
      </w:pPr>
      <w:bookmarkStart w:id="4" w:name="_Toc30154111"/>
      <w:r w:rsidRPr="00044D1D">
        <w:t>POPIS ARCHITEKTÚRY, KONFIGURÁCIE A KĽÚČOVÝCH  PARAMETROV  INFORMAČNÝCH A KOMUNIKAČNÝCH TECHNOLÓGIÍ  (IKT) PRE PREVÁDZKU  IS</w:t>
      </w:r>
      <w:bookmarkEnd w:id="4"/>
    </w:p>
    <w:p w14:paraId="3645AFDB" w14:textId="77777777" w:rsidR="00291FA0" w:rsidRPr="00044D1D" w:rsidRDefault="00291FA0" w:rsidP="00291FA0">
      <w:pPr>
        <w:spacing w:line="276" w:lineRule="auto"/>
        <w:rPr>
          <w:rFonts w:cs="Calibri"/>
        </w:rPr>
      </w:pPr>
      <w:r w:rsidRPr="00044D1D">
        <w:rPr>
          <w:rFonts w:ascii="Calibri" w:hAnsi="Calibri" w:cs="Calibri"/>
        </w:rPr>
        <w:t xml:space="preserve">Popis architektúry, konfigurácie a kľúčových  parametrov infraštruktúry IKT pre zabezpečenie prevádzky IS je definovaný v  dokumentácií k IS, ktorá sa nachádza u Objednávateľa a je v prípade potreby dostupná aj Poskytovateľovi. Dokumentácia  musí byť  v prípade vykonaných, zrealizovaných </w:t>
      </w:r>
      <w:r w:rsidRPr="00044D1D">
        <w:rPr>
          <w:rFonts w:cs="Calibri"/>
        </w:rPr>
        <w:t>prevádzkových zmien aktualizovaná, ako zo strany  Objednávateľa tak aj zo strany Poskytovateľa.</w:t>
      </w:r>
    </w:p>
    <w:p w14:paraId="2A784418" w14:textId="77777777" w:rsidR="00291FA0" w:rsidRPr="00044D1D" w:rsidRDefault="00291FA0" w:rsidP="00291FA0">
      <w:pPr>
        <w:spacing w:line="276" w:lineRule="auto"/>
        <w:rPr>
          <w:rFonts w:cs="Calibri"/>
        </w:rPr>
      </w:pPr>
    </w:p>
    <w:p w14:paraId="62D916E5" w14:textId="77777777" w:rsidR="00291FA0" w:rsidRPr="00044D1D" w:rsidRDefault="00291FA0" w:rsidP="00291FA0">
      <w:pPr>
        <w:spacing w:line="276" w:lineRule="auto"/>
        <w:rPr>
          <w:rFonts w:ascii="Calibri" w:hAnsi="Calibri" w:cs="Calibri"/>
        </w:rPr>
      </w:pPr>
      <w:r w:rsidRPr="00044D1D">
        <w:rPr>
          <w:rFonts w:ascii="Calibri" w:hAnsi="Calibri" w:cs="Calibri"/>
        </w:rPr>
        <w:t>IS JRUZ pozostáva z niekoľkých základných stavebných komponentov, ktoré sú vzájomne prepojené. Technologickú platformu tvoria produkty Microsoft, ktoré sú nosnou časťou JRUZ. Na najnižšej úrovni sa nachádza databázový systém prevažne pre entity JRUZ  a zdieľaný súborový systém pre fyzické ukladanie exportných dávok referenčných registrov. Nad touto vrstvou sa nachádza aplikačná vrstva, ktorá zabezpečuje prístup k uloženému obsahu bez ohľadu na typ entít. Poskytuje bezpečnú platformu pre prístup k obsahu. Takisto zabezpečuje  kontrolu a auditovanie prístupu k uloženému obsahu. Paralelne s aplikačnou vrstvou existuje ETL vrstva, ktorá zabezpečuje dve funkcionality: slúži na replikáciu údajov z exportných dávok do repliky registra a tiež ako mechanizmus spájania údajov. Tak isto zabezpečuje kontrolu a auditovanie prístupu k uloženému obsahu. Pre vstup do systému slúži systémové rozhranie, ktoré je publikované v externom ESB. Riešenie je zároveň integrované na centrálne elektronické služby NZIS ezdravie.</w:t>
      </w:r>
    </w:p>
    <w:p w14:paraId="3D5048A7" w14:textId="77777777" w:rsidR="00291FA0" w:rsidRPr="00044D1D" w:rsidRDefault="00291FA0" w:rsidP="00291FA0">
      <w:pPr>
        <w:spacing w:line="240" w:lineRule="auto"/>
        <w:rPr>
          <w:rFonts w:eastAsia="Times New Roman" w:cs="Calibri"/>
          <w:lang w:eastAsia="sk-SK"/>
        </w:rPr>
      </w:pPr>
    </w:p>
    <w:p w14:paraId="4BFFF301" w14:textId="77777777" w:rsidR="00291FA0" w:rsidRPr="00044D1D" w:rsidRDefault="00291FA0" w:rsidP="00291FA0">
      <w:pPr>
        <w:spacing w:line="240" w:lineRule="auto"/>
        <w:rPr>
          <w:rFonts w:ascii="Calibri" w:eastAsia="Times New Roman" w:hAnsi="Calibri" w:cs="Calibri"/>
          <w:lang w:eastAsia="sk-SK"/>
        </w:rPr>
      </w:pPr>
      <w:r w:rsidRPr="00044D1D">
        <w:rPr>
          <w:rFonts w:eastAsia="Times New Roman" w:cs="Calibri"/>
          <w:lang w:eastAsia="sk-SK"/>
        </w:rPr>
        <w:t>Predmetom podpory</w:t>
      </w:r>
      <w:r w:rsidRPr="00044D1D">
        <w:rPr>
          <w:rFonts w:ascii="Calibri" w:eastAsia="Times New Roman" w:hAnsi="Calibri" w:cs="Calibri"/>
          <w:lang w:eastAsia="sk-SK"/>
        </w:rPr>
        <w:t xml:space="preserve"> sú všetky aplikačné moduly a pomocné nástroje, ktoré tvoria IS JRUZ.</w:t>
      </w:r>
    </w:p>
    <w:p w14:paraId="351A3A04" w14:textId="77777777" w:rsidR="00291FA0" w:rsidRPr="00364275" w:rsidRDefault="00291FA0" w:rsidP="00291FA0">
      <w:pPr>
        <w:pStyle w:val="Popis"/>
        <w:rPr>
          <w:noProof w:val="0"/>
        </w:rPr>
      </w:pPr>
      <w:r w:rsidRPr="00364275">
        <w:rPr>
          <w:noProof w:val="0"/>
        </w:rPr>
        <w:lastRenderedPageBreak/>
        <w:t>Bloková schéma JRUZ</w:t>
      </w:r>
    </w:p>
    <w:p w14:paraId="4A307E53" w14:textId="77777777" w:rsidR="00291FA0" w:rsidRPr="00364275" w:rsidRDefault="00291FA0" w:rsidP="00291FA0">
      <w:pPr>
        <w:pStyle w:val="Popis"/>
        <w:rPr>
          <w:caps/>
          <w:noProof w:val="0"/>
        </w:rPr>
      </w:pPr>
      <w:r w:rsidRPr="00EF58AD">
        <w:rPr>
          <w:lang w:eastAsia="sk-SK"/>
        </w:rPr>
        <w:drawing>
          <wp:inline distT="0" distB="0" distL="0" distR="0" wp14:anchorId="54D1815E" wp14:editId="045CE891">
            <wp:extent cx="6323163" cy="8443954"/>
            <wp:effectExtent l="0" t="0" r="190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29190" cy="8452003"/>
                    </a:xfrm>
                    <a:prstGeom prst="rect">
                      <a:avLst/>
                    </a:prstGeom>
                    <a:noFill/>
                    <a:ln>
                      <a:noFill/>
                    </a:ln>
                  </pic:spPr>
                </pic:pic>
              </a:graphicData>
            </a:graphic>
          </wp:inline>
        </w:drawing>
      </w:r>
      <w:r w:rsidRPr="00364275">
        <w:rPr>
          <w:noProof w:val="0"/>
        </w:rPr>
        <w:t xml:space="preserve"> </w:t>
      </w:r>
      <w:r w:rsidRPr="00364275">
        <w:rPr>
          <w:noProof w:val="0"/>
        </w:rPr>
        <w:br w:type="page"/>
      </w:r>
    </w:p>
    <w:p w14:paraId="416B0BF2" w14:textId="77777777" w:rsidR="00291FA0" w:rsidRPr="00044D1D" w:rsidRDefault="00291FA0" w:rsidP="00291FA0">
      <w:pPr>
        <w:pStyle w:val="Nadpis1"/>
        <w:numPr>
          <w:ilvl w:val="0"/>
          <w:numId w:val="2"/>
        </w:numPr>
        <w:tabs>
          <w:tab w:val="left" w:pos="284"/>
        </w:tabs>
        <w:spacing w:before="0" w:after="120" w:line="240" w:lineRule="auto"/>
        <w:ind w:left="0" w:firstLine="0"/>
        <w:jc w:val="both"/>
      </w:pPr>
      <w:bookmarkStart w:id="5" w:name="_Toc30154112"/>
      <w:r w:rsidRPr="00044D1D">
        <w:lastRenderedPageBreak/>
        <w:t>PODPORNÉ SLUŽBY - KLASIFIKÁCIA</w:t>
      </w:r>
      <w:bookmarkEnd w:id="5"/>
    </w:p>
    <w:p w14:paraId="42B61BEE" w14:textId="77777777" w:rsidR="00291FA0" w:rsidRPr="00364275" w:rsidRDefault="00291FA0" w:rsidP="00291FA0">
      <w:pPr>
        <w:pStyle w:val="Popis"/>
        <w:rPr>
          <w:noProof w:val="0"/>
        </w:rPr>
      </w:pPr>
    </w:p>
    <w:p w14:paraId="5F5A4B35" w14:textId="77777777" w:rsidR="00291FA0" w:rsidRPr="00364275" w:rsidRDefault="00291FA0" w:rsidP="00291FA0">
      <w:pPr>
        <w:pStyle w:val="Popis"/>
        <w:rPr>
          <w:noProof w:val="0"/>
        </w:rPr>
      </w:pPr>
      <w:r w:rsidRPr="00364275">
        <w:rPr>
          <w:noProof w:val="0"/>
        </w:rPr>
        <w:t xml:space="preserve">Klasifikácia Služieb                                                                                                                                   </w:t>
      </w:r>
    </w:p>
    <w:p w14:paraId="2604109D" w14:textId="77777777" w:rsidR="00291FA0" w:rsidRPr="00364275" w:rsidRDefault="00291FA0" w:rsidP="00291FA0">
      <w:pPr>
        <w:pStyle w:val="Popis"/>
        <w:rPr>
          <w:noProof w:val="0"/>
        </w:rPr>
      </w:pPr>
      <w:r w:rsidRPr="00364275">
        <w:rPr>
          <w:noProof w:val="0"/>
        </w:rPr>
        <w:t xml:space="preserve">Tabuľka </w:t>
      </w:r>
      <w:r w:rsidRPr="00364275">
        <w:rPr>
          <w:noProof w:val="0"/>
        </w:rPr>
        <w:fldChar w:fldCharType="begin"/>
      </w:r>
      <w:r w:rsidRPr="00364275">
        <w:rPr>
          <w:noProof w:val="0"/>
        </w:rPr>
        <w:instrText xml:space="preserve"> SEQ Tabuľka \* ARABIC </w:instrText>
      </w:r>
      <w:r w:rsidRPr="00364275">
        <w:rPr>
          <w:noProof w:val="0"/>
        </w:rPr>
        <w:fldChar w:fldCharType="separate"/>
      </w:r>
      <w:r w:rsidR="00C8688A">
        <w:t>5</w:t>
      </w:r>
      <w:r w:rsidRPr="00364275">
        <w:rPr>
          <w:noProof w:val="0"/>
        </w:rPr>
        <w:fldChar w:fldCharType="end"/>
      </w:r>
      <w:r w:rsidRPr="00364275">
        <w:rPr>
          <w:noProof w:val="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2"/>
        <w:gridCol w:w="3390"/>
        <w:gridCol w:w="4934"/>
      </w:tblGrid>
      <w:tr w:rsidR="00291FA0" w:rsidRPr="00044D1D" w14:paraId="19596566" w14:textId="77777777" w:rsidTr="00C8688A">
        <w:trPr>
          <w:trHeight w:val="567"/>
          <w:jc w:val="center"/>
        </w:trPr>
        <w:tc>
          <w:tcPr>
            <w:tcW w:w="384" w:type="pct"/>
            <w:shd w:val="clear" w:color="auto" w:fill="BFBFBF"/>
            <w:vAlign w:val="center"/>
          </w:tcPr>
          <w:p w14:paraId="04FE2125" w14:textId="77777777" w:rsidR="00291FA0" w:rsidRPr="00044D1D" w:rsidRDefault="00291FA0" w:rsidP="00C8688A">
            <w:pPr>
              <w:spacing w:before="40" w:after="40" w:line="276" w:lineRule="auto"/>
              <w:ind w:right="-102"/>
              <w:jc w:val="center"/>
              <w:rPr>
                <w:rFonts w:ascii="Calibri" w:hAnsi="Calibri" w:cs="Calibri"/>
                <w:b/>
              </w:rPr>
            </w:pPr>
            <w:r w:rsidRPr="00044D1D">
              <w:rPr>
                <w:rFonts w:ascii="Calibri" w:hAnsi="Calibri" w:cs="Calibri"/>
                <w:b/>
              </w:rPr>
              <w:t>P. č.</w:t>
            </w:r>
          </w:p>
        </w:tc>
        <w:tc>
          <w:tcPr>
            <w:tcW w:w="1880" w:type="pct"/>
            <w:shd w:val="clear" w:color="auto" w:fill="BFBFBF"/>
            <w:vAlign w:val="center"/>
          </w:tcPr>
          <w:p w14:paraId="244A2E35" w14:textId="77777777" w:rsidR="00291FA0" w:rsidRPr="00044D1D" w:rsidRDefault="00291FA0" w:rsidP="00C8688A">
            <w:pPr>
              <w:spacing w:before="40" w:after="40" w:line="276" w:lineRule="auto"/>
              <w:jc w:val="center"/>
              <w:rPr>
                <w:rFonts w:ascii="Calibri" w:hAnsi="Calibri" w:cs="Calibri"/>
                <w:b/>
              </w:rPr>
            </w:pPr>
            <w:r w:rsidRPr="00044D1D">
              <w:rPr>
                <w:rFonts w:ascii="Calibri" w:hAnsi="Calibri" w:cs="Calibri"/>
                <w:b/>
              </w:rPr>
              <w:t>Názov podpornej služby</w:t>
            </w:r>
          </w:p>
        </w:tc>
        <w:tc>
          <w:tcPr>
            <w:tcW w:w="2736" w:type="pct"/>
            <w:shd w:val="clear" w:color="auto" w:fill="BFBFBF"/>
            <w:vAlign w:val="center"/>
          </w:tcPr>
          <w:p w14:paraId="4CDB6FB6" w14:textId="77777777" w:rsidR="00291FA0" w:rsidRPr="00634C47" w:rsidRDefault="00687423" w:rsidP="00C8688A">
            <w:pPr>
              <w:spacing w:before="40" w:after="40" w:line="276" w:lineRule="auto"/>
              <w:jc w:val="center"/>
              <w:rPr>
                <w:rFonts w:ascii="Calibri" w:hAnsi="Calibri" w:cs="Calibri"/>
                <w:b/>
              </w:rPr>
            </w:pPr>
            <w:hyperlink r:id="rId9" w:history="1">
              <w:r w:rsidR="00291FA0" w:rsidRPr="00634C47">
                <w:rPr>
                  <w:rFonts w:ascii="Calibri" w:hAnsi="Calibri" w:cs="Calibri"/>
                  <w:b/>
                </w:rPr>
                <w:t>Forma odmeny</w:t>
              </w:r>
            </w:hyperlink>
          </w:p>
        </w:tc>
      </w:tr>
      <w:tr w:rsidR="00291FA0" w:rsidRPr="00044D1D" w14:paraId="2CCFFFC2" w14:textId="77777777" w:rsidTr="00C8688A">
        <w:trPr>
          <w:trHeight w:val="567"/>
          <w:jc w:val="center"/>
        </w:trPr>
        <w:tc>
          <w:tcPr>
            <w:tcW w:w="384" w:type="pct"/>
            <w:vMerge w:val="restart"/>
            <w:vAlign w:val="center"/>
          </w:tcPr>
          <w:p w14:paraId="1593AA16" w14:textId="77777777" w:rsidR="00291FA0" w:rsidRPr="00364275" w:rsidRDefault="00291FA0" w:rsidP="00C8688A">
            <w:pPr>
              <w:spacing w:before="20" w:after="20" w:line="276" w:lineRule="auto"/>
              <w:jc w:val="center"/>
              <w:rPr>
                <w:rFonts w:ascii="Calibri" w:hAnsi="Calibri" w:cs="Calibri"/>
                <w:b/>
              </w:rPr>
            </w:pPr>
            <w:r w:rsidRPr="00364275">
              <w:rPr>
                <w:rFonts w:ascii="Calibri" w:hAnsi="Calibri" w:cs="Calibri"/>
                <w:b/>
              </w:rPr>
              <w:t>1.</w:t>
            </w:r>
          </w:p>
        </w:tc>
        <w:tc>
          <w:tcPr>
            <w:tcW w:w="1880" w:type="pct"/>
            <w:vAlign w:val="center"/>
          </w:tcPr>
          <w:p w14:paraId="5CF0D207" w14:textId="77777777" w:rsidR="00291FA0" w:rsidRPr="00364275" w:rsidRDefault="00291FA0" w:rsidP="00C8688A">
            <w:pPr>
              <w:spacing w:before="20" w:after="20" w:line="276" w:lineRule="auto"/>
              <w:rPr>
                <w:rFonts w:ascii="Calibri" w:hAnsi="Calibri" w:cs="Calibri"/>
                <w:b/>
              </w:rPr>
            </w:pPr>
            <w:r w:rsidRPr="00364275">
              <w:rPr>
                <w:rFonts w:ascii="Calibri" w:hAnsi="Calibri" w:cs="Calibri"/>
                <w:b/>
              </w:rPr>
              <w:t>Servisná podpora –</w:t>
            </w:r>
          </w:p>
          <w:p w14:paraId="1DB62DB0" w14:textId="77777777" w:rsidR="00291FA0" w:rsidRPr="00CB2FAE" w:rsidRDefault="00291FA0" w:rsidP="00C8688A">
            <w:pPr>
              <w:spacing w:before="20" w:after="20" w:line="276" w:lineRule="auto"/>
              <w:rPr>
                <w:rFonts w:ascii="Calibri" w:hAnsi="Calibri" w:cs="Calibri"/>
              </w:rPr>
            </w:pPr>
            <w:r w:rsidRPr="00364275">
              <w:rPr>
                <w:rFonts w:ascii="Calibri" w:hAnsi="Calibri" w:cs="Calibri"/>
                <w:b/>
              </w:rPr>
              <w:t xml:space="preserve">Správa Incidentov / Problémov </w:t>
            </w:r>
          </w:p>
        </w:tc>
        <w:tc>
          <w:tcPr>
            <w:tcW w:w="2736" w:type="pct"/>
            <w:vAlign w:val="center"/>
          </w:tcPr>
          <w:p w14:paraId="710375ED" w14:textId="77777777" w:rsidR="00291FA0" w:rsidRPr="00CB2FAE" w:rsidRDefault="00291FA0" w:rsidP="00C8688A">
            <w:pPr>
              <w:spacing w:before="20" w:after="20" w:line="276" w:lineRule="auto"/>
              <w:rPr>
                <w:rFonts w:ascii="Calibri" w:hAnsi="Calibri" w:cs="Calibri"/>
              </w:rPr>
            </w:pPr>
            <w:r w:rsidRPr="00CB2FAE">
              <w:rPr>
                <w:rFonts w:ascii="Calibri" w:hAnsi="Calibri" w:cs="Calibri"/>
              </w:rPr>
              <w:t>v rámci Mesačnej paušálnej odmeny</w:t>
            </w:r>
          </w:p>
        </w:tc>
      </w:tr>
      <w:tr w:rsidR="00291FA0" w:rsidRPr="00044D1D" w14:paraId="0938AC76" w14:textId="77777777" w:rsidTr="00C8688A">
        <w:trPr>
          <w:trHeight w:val="567"/>
          <w:jc w:val="center"/>
        </w:trPr>
        <w:tc>
          <w:tcPr>
            <w:tcW w:w="384" w:type="pct"/>
            <w:vMerge/>
            <w:vAlign w:val="center"/>
          </w:tcPr>
          <w:p w14:paraId="4293764A" w14:textId="77777777" w:rsidR="00291FA0" w:rsidRPr="00364275" w:rsidRDefault="00291FA0" w:rsidP="00C8688A">
            <w:pPr>
              <w:spacing w:before="20" w:after="20" w:line="276" w:lineRule="auto"/>
              <w:jc w:val="center"/>
              <w:rPr>
                <w:rFonts w:ascii="Calibri" w:hAnsi="Calibri" w:cs="Calibri"/>
                <w:b/>
              </w:rPr>
            </w:pPr>
          </w:p>
        </w:tc>
        <w:tc>
          <w:tcPr>
            <w:tcW w:w="1880" w:type="pct"/>
            <w:vAlign w:val="center"/>
          </w:tcPr>
          <w:p w14:paraId="2E2DD34B" w14:textId="77777777" w:rsidR="00291FA0" w:rsidRPr="00044D1D" w:rsidRDefault="00291FA0" w:rsidP="00C8688A">
            <w:pPr>
              <w:spacing w:before="20" w:after="20" w:line="276" w:lineRule="auto"/>
              <w:rPr>
                <w:rFonts w:ascii="Calibri" w:hAnsi="Calibri" w:cs="Calibri"/>
              </w:rPr>
            </w:pPr>
            <w:r w:rsidRPr="002E6318">
              <w:rPr>
                <w:rFonts w:ascii="Calibri" w:hAnsi="Calibri"/>
              </w:rPr>
              <w:t>Upgrade / Update vyplývajúci zo servisnej podpory</w:t>
            </w:r>
          </w:p>
        </w:tc>
        <w:tc>
          <w:tcPr>
            <w:tcW w:w="2736" w:type="pct"/>
            <w:vAlign w:val="center"/>
          </w:tcPr>
          <w:p w14:paraId="2F0FB8FE" w14:textId="77777777" w:rsidR="00291FA0" w:rsidRPr="00044D1D" w:rsidRDefault="00291FA0" w:rsidP="00C8688A">
            <w:pPr>
              <w:spacing w:before="20" w:after="20" w:line="276" w:lineRule="auto"/>
              <w:rPr>
                <w:rFonts w:ascii="Calibri" w:hAnsi="Calibri" w:cs="Calibri"/>
              </w:rPr>
            </w:pPr>
            <w:r w:rsidRPr="002E6318">
              <w:rPr>
                <w:rFonts w:ascii="Calibri" w:hAnsi="Calibri" w:cs="Calibri"/>
              </w:rPr>
              <w:t>v rámci Mesačnej paušálnej odmeny</w:t>
            </w:r>
          </w:p>
        </w:tc>
      </w:tr>
      <w:tr w:rsidR="00291FA0" w:rsidRPr="00044D1D" w14:paraId="0C5151BD" w14:textId="77777777" w:rsidTr="00C8688A">
        <w:trPr>
          <w:trHeight w:val="567"/>
          <w:jc w:val="center"/>
        </w:trPr>
        <w:tc>
          <w:tcPr>
            <w:tcW w:w="384" w:type="pct"/>
            <w:vMerge w:val="restart"/>
            <w:vAlign w:val="center"/>
          </w:tcPr>
          <w:p w14:paraId="5E3CE995" w14:textId="77777777" w:rsidR="00291FA0" w:rsidRPr="00364275" w:rsidRDefault="00291FA0" w:rsidP="00C8688A">
            <w:pPr>
              <w:spacing w:before="20" w:after="20" w:line="276" w:lineRule="auto"/>
              <w:jc w:val="center"/>
              <w:rPr>
                <w:rFonts w:ascii="Calibri" w:hAnsi="Calibri" w:cs="Calibri"/>
                <w:b/>
              </w:rPr>
            </w:pPr>
            <w:r w:rsidRPr="00364275">
              <w:rPr>
                <w:rFonts w:ascii="Calibri" w:hAnsi="Calibri" w:cs="Calibri"/>
                <w:b/>
              </w:rPr>
              <w:t>2.</w:t>
            </w:r>
          </w:p>
        </w:tc>
        <w:tc>
          <w:tcPr>
            <w:tcW w:w="1880" w:type="pct"/>
            <w:vAlign w:val="center"/>
          </w:tcPr>
          <w:p w14:paraId="61D9D43D" w14:textId="77777777" w:rsidR="00291FA0" w:rsidRPr="00364275" w:rsidRDefault="00291FA0" w:rsidP="00C8688A">
            <w:pPr>
              <w:spacing w:before="20" w:after="20" w:line="276" w:lineRule="auto"/>
              <w:rPr>
                <w:rFonts w:ascii="Calibri" w:hAnsi="Calibri" w:cs="Calibri"/>
                <w:b/>
              </w:rPr>
            </w:pPr>
            <w:r w:rsidRPr="00364275">
              <w:rPr>
                <w:rFonts w:ascii="Calibri" w:hAnsi="Calibri" w:cs="Calibri"/>
                <w:b/>
              </w:rPr>
              <w:t>Prevádzková podpora – Konzultácia, Administrácia, Školenie</w:t>
            </w:r>
          </w:p>
        </w:tc>
        <w:tc>
          <w:tcPr>
            <w:tcW w:w="2736" w:type="pct"/>
            <w:vAlign w:val="center"/>
          </w:tcPr>
          <w:p w14:paraId="7CB02390" w14:textId="77777777" w:rsidR="00291FA0" w:rsidRPr="00364275" w:rsidRDefault="00291FA0" w:rsidP="00C8688A">
            <w:pPr>
              <w:spacing w:before="20" w:after="20" w:line="276" w:lineRule="auto"/>
              <w:rPr>
                <w:rFonts w:ascii="Calibri" w:hAnsi="Calibri" w:cs="Calibri"/>
                <w:i/>
              </w:rPr>
            </w:pPr>
          </w:p>
        </w:tc>
      </w:tr>
      <w:tr w:rsidR="00291FA0" w:rsidRPr="00044D1D" w14:paraId="2353857F" w14:textId="77777777" w:rsidTr="00C8688A">
        <w:trPr>
          <w:trHeight w:val="567"/>
          <w:jc w:val="center"/>
        </w:trPr>
        <w:tc>
          <w:tcPr>
            <w:tcW w:w="384" w:type="pct"/>
            <w:vMerge/>
            <w:vAlign w:val="center"/>
          </w:tcPr>
          <w:p w14:paraId="26B96E0B" w14:textId="77777777" w:rsidR="00291FA0" w:rsidRPr="00364275" w:rsidRDefault="00291FA0" w:rsidP="00C8688A">
            <w:pPr>
              <w:spacing w:before="20" w:after="20" w:line="276" w:lineRule="auto"/>
              <w:jc w:val="center"/>
              <w:rPr>
                <w:rFonts w:ascii="Calibri" w:hAnsi="Calibri" w:cs="Calibri"/>
                <w:b/>
              </w:rPr>
            </w:pPr>
          </w:p>
        </w:tc>
        <w:tc>
          <w:tcPr>
            <w:tcW w:w="1880" w:type="pct"/>
            <w:vAlign w:val="center"/>
          </w:tcPr>
          <w:p w14:paraId="32BF602F" w14:textId="77777777" w:rsidR="00291FA0" w:rsidRPr="00A83E1A" w:rsidRDefault="00291FA0" w:rsidP="00C8688A">
            <w:pPr>
              <w:spacing w:before="20" w:after="20" w:line="276" w:lineRule="auto"/>
              <w:rPr>
                <w:rFonts w:ascii="Calibri" w:hAnsi="Calibri" w:cs="Calibri"/>
              </w:rPr>
            </w:pPr>
            <w:r>
              <w:rPr>
                <w:rFonts w:ascii="Calibri" w:hAnsi="Calibri" w:cs="Calibri"/>
              </w:rPr>
              <w:t>kategória služby „Konzultácia“</w:t>
            </w:r>
          </w:p>
        </w:tc>
        <w:tc>
          <w:tcPr>
            <w:tcW w:w="2736" w:type="pct"/>
            <w:vAlign w:val="center"/>
          </w:tcPr>
          <w:p w14:paraId="72D9A9C9" w14:textId="77777777" w:rsidR="00291FA0" w:rsidRPr="00A83E1A" w:rsidRDefault="00291FA0" w:rsidP="00C8688A">
            <w:pPr>
              <w:spacing w:before="20" w:after="20" w:line="276" w:lineRule="auto"/>
            </w:pPr>
            <w:r w:rsidRPr="002E6318">
              <w:rPr>
                <w:rFonts w:ascii="Calibri" w:hAnsi="Calibri" w:cs="Calibri"/>
              </w:rPr>
              <w:t>v rámci Mesačnej paušálnej odmeny</w:t>
            </w:r>
          </w:p>
        </w:tc>
      </w:tr>
      <w:tr w:rsidR="00291FA0" w:rsidRPr="00044D1D" w14:paraId="7E047D81" w14:textId="77777777" w:rsidTr="00C8688A">
        <w:trPr>
          <w:trHeight w:val="567"/>
          <w:jc w:val="center"/>
        </w:trPr>
        <w:tc>
          <w:tcPr>
            <w:tcW w:w="384" w:type="pct"/>
            <w:vMerge/>
            <w:vAlign w:val="center"/>
          </w:tcPr>
          <w:p w14:paraId="56352E2E" w14:textId="77777777" w:rsidR="00291FA0" w:rsidRPr="00364275" w:rsidRDefault="00291FA0" w:rsidP="00C8688A">
            <w:pPr>
              <w:spacing w:before="20" w:after="20" w:line="276" w:lineRule="auto"/>
              <w:jc w:val="center"/>
              <w:rPr>
                <w:rFonts w:ascii="Calibri" w:hAnsi="Calibri" w:cs="Calibri"/>
                <w:b/>
              </w:rPr>
            </w:pPr>
          </w:p>
        </w:tc>
        <w:tc>
          <w:tcPr>
            <w:tcW w:w="1880" w:type="pct"/>
            <w:vAlign w:val="center"/>
          </w:tcPr>
          <w:p w14:paraId="51397AC5" w14:textId="77777777" w:rsidR="00291FA0" w:rsidRPr="00A83E1A" w:rsidRDefault="00291FA0" w:rsidP="00C8688A">
            <w:pPr>
              <w:spacing w:before="20" w:after="20" w:line="276" w:lineRule="auto"/>
              <w:rPr>
                <w:rFonts w:ascii="Calibri" w:hAnsi="Calibri" w:cs="Calibri"/>
              </w:rPr>
            </w:pPr>
            <w:r w:rsidRPr="00650AF6">
              <w:rPr>
                <w:rFonts w:ascii="Calibri" w:hAnsi="Calibri" w:cs="Calibri"/>
              </w:rPr>
              <w:t>kategória služby „Administrácia“</w:t>
            </w:r>
          </w:p>
        </w:tc>
        <w:tc>
          <w:tcPr>
            <w:tcW w:w="2736" w:type="pct"/>
            <w:vAlign w:val="center"/>
          </w:tcPr>
          <w:p w14:paraId="2527AC2A" w14:textId="77777777" w:rsidR="00291FA0" w:rsidRPr="00A83E1A" w:rsidRDefault="00291FA0" w:rsidP="00C8688A">
            <w:pPr>
              <w:spacing w:before="20" w:after="20" w:line="276" w:lineRule="auto"/>
            </w:pPr>
            <w:r w:rsidRPr="002E6318">
              <w:rPr>
                <w:rFonts w:ascii="Calibri" w:hAnsi="Calibri" w:cs="Calibri"/>
              </w:rPr>
              <w:t>v rámci Mesačnej paušálnej odmeny</w:t>
            </w:r>
          </w:p>
        </w:tc>
      </w:tr>
      <w:tr w:rsidR="00291FA0" w:rsidRPr="00044D1D" w14:paraId="0863B0BB" w14:textId="77777777" w:rsidTr="00C8688A">
        <w:trPr>
          <w:trHeight w:val="567"/>
          <w:jc w:val="center"/>
        </w:trPr>
        <w:tc>
          <w:tcPr>
            <w:tcW w:w="384" w:type="pct"/>
            <w:vMerge/>
            <w:vAlign w:val="center"/>
          </w:tcPr>
          <w:p w14:paraId="0D4FAB30" w14:textId="77777777" w:rsidR="00291FA0" w:rsidRPr="00364275" w:rsidRDefault="00291FA0" w:rsidP="00C8688A">
            <w:pPr>
              <w:spacing w:before="20" w:after="20" w:line="276" w:lineRule="auto"/>
              <w:jc w:val="center"/>
              <w:rPr>
                <w:rFonts w:ascii="Calibri" w:hAnsi="Calibri" w:cs="Calibri"/>
                <w:b/>
              </w:rPr>
            </w:pPr>
          </w:p>
        </w:tc>
        <w:tc>
          <w:tcPr>
            <w:tcW w:w="1880" w:type="pct"/>
            <w:vAlign w:val="center"/>
          </w:tcPr>
          <w:p w14:paraId="44670483" w14:textId="77777777" w:rsidR="00291FA0" w:rsidRPr="00A83E1A" w:rsidRDefault="00291FA0" w:rsidP="00C8688A">
            <w:pPr>
              <w:spacing w:before="20" w:after="20" w:line="276" w:lineRule="auto"/>
              <w:rPr>
                <w:rFonts w:ascii="Calibri" w:hAnsi="Calibri" w:cs="Calibri"/>
              </w:rPr>
            </w:pPr>
            <w:r w:rsidRPr="00650AF6">
              <w:rPr>
                <w:rFonts w:ascii="Calibri" w:hAnsi="Calibri" w:cs="Calibri"/>
              </w:rPr>
              <w:t>kategória služby „Školenie“</w:t>
            </w:r>
          </w:p>
        </w:tc>
        <w:tc>
          <w:tcPr>
            <w:tcW w:w="2736" w:type="pct"/>
            <w:vAlign w:val="center"/>
          </w:tcPr>
          <w:p w14:paraId="3F24F8A5" w14:textId="77777777" w:rsidR="00291FA0" w:rsidRPr="00A83E1A" w:rsidRDefault="00291FA0" w:rsidP="00C8688A">
            <w:pPr>
              <w:spacing w:before="20" w:after="20" w:line="276" w:lineRule="auto"/>
            </w:pPr>
            <w:r w:rsidRPr="002E6318">
              <w:t>podľa sadzieb uvedených v Prílohe č. 2, Tabuľka 2</w:t>
            </w:r>
          </w:p>
        </w:tc>
      </w:tr>
      <w:tr w:rsidR="00291FA0" w:rsidRPr="00044D1D" w14:paraId="5A21A178" w14:textId="77777777" w:rsidTr="00C8688A">
        <w:trPr>
          <w:trHeight w:val="1540"/>
          <w:jc w:val="center"/>
        </w:trPr>
        <w:tc>
          <w:tcPr>
            <w:tcW w:w="384" w:type="pct"/>
            <w:vAlign w:val="center"/>
          </w:tcPr>
          <w:p w14:paraId="737FA0CA" w14:textId="77777777" w:rsidR="00291FA0" w:rsidRPr="00364275" w:rsidRDefault="00291FA0" w:rsidP="00C8688A">
            <w:pPr>
              <w:spacing w:before="20" w:after="20" w:line="276" w:lineRule="auto"/>
              <w:jc w:val="center"/>
              <w:rPr>
                <w:rFonts w:ascii="Calibri" w:hAnsi="Calibri" w:cs="Calibri"/>
                <w:b/>
              </w:rPr>
            </w:pPr>
            <w:r w:rsidRPr="00364275">
              <w:rPr>
                <w:rFonts w:ascii="Calibri" w:hAnsi="Calibri" w:cs="Calibri"/>
                <w:b/>
              </w:rPr>
              <w:t>3.</w:t>
            </w:r>
          </w:p>
        </w:tc>
        <w:tc>
          <w:tcPr>
            <w:tcW w:w="1880" w:type="pct"/>
            <w:vAlign w:val="center"/>
          </w:tcPr>
          <w:p w14:paraId="024861B1" w14:textId="77777777" w:rsidR="00291FA0" w:rsidRPr="00CB2FAE" w:rsidRDefault="00291FA0" w:rsidP="00C8688A">
            <w:pPr>
              <w:spacing w:before="20" w:after="20" w:line="276" w:lineRule="auto"/>
              <w:rPr>
                <w:rFonts w:ascii="Calibri" w:hAnsi="Calibri" w:cs="Calibri"/>
              </w:rPr>
            </w:pPr>
          </w:p>
          <w:p w14:paraId="2DD883F7" w14:textId="77777777" w:rsidR="00291FA0" w:rsidRPr="00364275" w:rsidRDefault="00291FA0" w:rsidP="00C8688A">
            <w:pPr>
              <w:spacing w:before="20" w:after="20" w:line="276" w:lineRule="auto"/>
              <w:rPr>
                <w:rFonts w:ascii="Calibri" w:hAnsi="Calibri" w:cs="Calibri"/>
                <w:b/>
              </w:rPr>
            </w:pPr>
            <w:r w:rsidRPr="00364275">
              <w:rPr>
                <w:rFonts w:ascii="Calibri" w:hAnsi="Calibri" w:cs="Calibri"/>
                <w:b/>
              </w:rPr>
              <w:t>Zmenová podpora – Správa zmien, Upgrade / Update</w:t>
            </w:r>
          </w:p>
          <w:p w14:paraId="664B6B34" w14:textId="77777777" w:rsidR="00291FA0" w:rsidRPr="00044D1D" w:rsidRDefault="00291FA0" w:rsidP="00C8688A">
            <w:pPr>
              <w:spacing w:before="20" w:after="20" w:line="276" w:lineRule="auto"/>
              <w:rPr>
                <w:rFonts w:ascii="Calibri" w:hAnsi="Calibri" w:cs="Calibri"/>
              </w:rPr>
            </w:pPr>
          </w:p>
        </w:tc>
        <w:tc>
          <w:tcPr>
            <w:tcW w:w="2736" w:type="pct"/>
            <w:vAlign w:val="center"/>
          </w:tcPr>
          <w:p w14:paraId="765C9DE0" w14:textId="77777777" w:rsidR="00291FA0" w:rsidRPr="00044D1D" w:rsidRDefault="00291FA0" w:rsidP="00C8688A">
            <w:pPr>
              <w:spacing w:before="20" w:after="20" w:line="276" w:lineRule="auto"/>
              <w:rPr>
                <w:rFonts w:ascii="Calibri" w:hAnsi="Calibri" w:cs="Calibri"/>
              </w:rPr>
            </w:pPr>
            <w:r w:rsidRPr="00044D1D">
              <w:t>podľa sadzieb uvedených v Prílohe č. 2, Tabuľka 2</w:t>
            </w:r>
          </w:p>
        </w:tc>
      </w:tr>
      <w:tr w:rsidR="00291FA0" w:rsidRPr="00044D1D" w14:paraId="1C8EC3AE" w14:textId="77777777" w:rsidTr="00C8688A">
        <w:trPr>
          <w:trHeight w:val="567"/>
          <w:jc w:val="center"/>
        </w:trPr>
        <w:tc>
          <w:tcPr>
            <w:tcW w:w="384" w:type="pct"/>
            <w:vAlign w:val="center"/>
          </w:tcPr>
          <w:p w14:paraId="573C659D" w14:textId="77777777" w:rsidR="00291FA0" w:rsidRPr="00364275" w:rsidRDefault="00291FA0" w:rsidP="00C8688A">
            <w:pPr>
              <w:spacing w:before="20" w:after="20" w:line="276" w:lineRule="auto"/>
              <w:jc w:val="center"/>
              <w:rPr>
                <w:rFonts w:ascii="Calibri" w:hAnsi="Calibri" w:cs="Calibri"/>
                <w:b/>
              </w:rPr>
            </w:pPr>
            <w:r w:rsidRPr="00364275">
              <w:rPr>
                <w:rFonts w:ascii="Calibri" w:hAnsi="Calibri" w:cs="Calibri"/>
                <w:b/>
              </w:rPr>
              <w:t>4.</w:t>
            </w:r>
          </w:p>
        </w:tc>
        <w:tc>
          <w:tcPr>
            <w:tcW w:w="1880" w:type="pct"/>
            <w:vAlign w:val="center"/>
          </w:tcPr>
          <w:p w14:paraId="43131CE4" w14:textId="77777777" w:rsidR="00291FA0" w:rsidRPr="00364275" w:rsidRDefault="00291FA0" w:rsidP="00C8688A">
            <w:pPr>
              <w:spacing w:before="20" w:after="20" w:line="276" w:lineRule="auto"/>
              <w:rPr>
                <w:rFonts w:ascii="Calibri" w:hAnsi="Calibri" w:cs="Calibri"/>
                <w:b/>
              </w:rPr>
            </w:pPr>
            <w:r w:rsidRPr="00364275">
              <w:rPr>
                <w:rFonts w:ascii="Calibri" w:hAnsi="Calibri" w:cs="Calibri"/>
                <w:b/>
              </w:rPr>
              <w:t>Prevádzková podpora - Profylaktika</w:t>
            </w:r>
          </w:p>
        </w:tc>
        <w:tc>
          <w:tcPr>
            <w:tcW w:w="2736" w:type="pct"/>
            <w:vAlign w:val="center"/>
          </w:tcPr>
          <w:p w14:paraId="4F481D09" w14:textId="77777777" w:rsidR="00291FA0" w:rsidRPr="00044D1D" w:rsidRDefault="00291FA0" w:rsidP="00C8688A">
            <w:pPr>
              <w:spacing w:before="20" w:after="20" w:line="276" w:lineRule="auto"/>
              <w:rPr>
                <w:rFonts w:ascii="Calibri" w:hAnsi="Calibri" w:cs="Calibri"/>
              </w:rPr>
            </w:pPr>
            <w:r w:rsidRPr="00044D1D">
              <w:t>podľa sadzieb uvedených v Prílohe č. 2, Tabuľka 2</w:t>
            </w:r>
          </w:p>
        </w:tc>
      </w:tr>
      <w:tr w:rsidR="00291FA0" w:rsidRPr="00044D1D" w14:paraId="2D801DD4" w14:textId="77777777" w:rsidTr="00C8688A">
        <w:trPr>
          <w:trHeight w:val="567"/>
          <w:jc w:val="center"/>
        </w:trPr>
        <w:tc>
          <w:tcPr>
            <w:tcW w:w="384" w:type="pct"/>
            <w:vAlign w:val="center"/>
          </w:tcPr>
          <w:p w14:paraId="2BF5A2C9" w14:textId="77777777" w:rsidR="00291FA0" w:rsidRPr="00364275" w:rsidRDefault="00291FA0" w:rsidP="00C8688A">
            <w:pPr>
              <w:spacing w:before="20" w:after="20" w:line="276" w:lineRule="auto"/>
              <w:jc w:val="center"/>
              <w:rPr>
                <w:rFonts w:ascii="Calibri" w:hAnsi="Calibri" w:cs="Calibri"/>
                <w:b/>
              </w:rPr>
            </w:pPr>
            <w:r w:rsidRPr="00364275">
              <w:rPr>
                <w:rFonts w:ascii="Calibri" w:hAnsi="Calibri" w:cs="Calibri"/>
                <w:b/>
              </w:rPr>
              <w:t>5.</w:t>
            </w:r>
          </w:p>
        </w:tc>
        <w:tc>
          <w:tcPr>
            <w:tcW w:w="1880" w:type="pct"/>
            <w:vAlign w:val="center"/>
          </w:tcPr>
          <w:p w14:paraId="0972B1D2" w14:textId="77777777" w:rsidR="00291FA0" w:rsidRPr="00364275" w:rsidRDefault="00291FA0" w:rsidP="00C8688A">
            <w:pPr>
              <w:spacing w:before="20" w:after="20" w:line="276" w:lineRule="auto"/>
              <w:rPr>
                <w:rFonts w:ascii="Calibri" w:hAnsi="Calibri" w:cs="Calibri"/>
                <w:b/>
              </w:rPr>
            </w:pPr>
            <w:r w:rsidRPr="00364275">
              <w:rPr>
                <w:rFonts w:ascii="Calibri" w:hAnsi="Calibri" w:cs="Calibri"/>
                <w:b/>
              </w:rPr>
              <w:t>Reporting a hodnotenie</w:t>
            </w:r>
          </w:p>
        </w:tc>
        <w:tc>
          <w:tcPr>
            <w:tcW w:w="2736" w:type="pct"/>
            <w:vAlign w:val="center"/>
          </w:tcPr>
          <w:p w14:paraId="101C6CA1" w14:textId="77777777" w:rsidR="00291FA0" w:rsidRPr="00044D1D" w:rsidRDefault="00291FA0" w:rsidP="00C8688A">
            <w:pPr>
              <w:spacing w:before="20" w:after="20" w:line="276" w:lineRule="auto"/>
              <w:rPr>
                <w:rFonts w:ascii="Calibri" w:hAnsi="Calibri" w:cs="Calibri"/>
              </w:rPr>
            </w:pPr>
            <w:r w:rsidRPr="00044D1D">
              <w:rPr>
                <w:rFonts w:ascii="Calibri" w:hAnsi="Calibri" w:cs="Calibri"/>
              </w:rPr>
              <w:t xml:space="preserve">v  rámci Mesačnej paušálnej odmeny </w:t>
            </w:r>
          </w:p>
        </w:tc>
      </w:tr>
    </w:tbl>
    <w:p w14:paraId="2705107B" w14:textId="77777777" w:rsidR="00291FA0" w:rsidRPr="00044D1D" w:rsidRDefault="00291FA0" w:rsidP="00291FA0">
      <w:pPr>
        <w:spacing w:line="276" w:lineRule="auto"/>
        <w:rPr>
          <w:rFonts w:ascii="Calibri" w:hAnsi="Calibri" w:cs="Calibri"/>
        </w:rPr>
      </w:pPr>
    </w:p>
    <w:p w14:paraId="0855F695" w14:textId="77777777" w:rsidR="00291FA0" w:rsidRPr="00044D1D" w:rsidRDefault="00291FA0" w:rsidP="00291FA0">
      <w:pPr>
        <w:spacing w:line="276" w:lineRule="auto"/>
        <w:rPr>
          <w:rFonts w:ascii="Calibri" w:hAnsi="Calibri" w:cs="Calibri"/>
        </w:rPr>
      </w:pPr>
    </w:p>
    <w:p w14:paraId="64E178EF" w14:textId="77777777" w:rsidR="00291FA0" w:rsidRPr="00044D1D" w:rsidRDefault="00291FA0" w:rsidP="00291FA0">
      <w:pPr>
        <w:spacing w:line="276" w:lineRule="auto"/>
        <w:rPr>
          <w:rFonts w:ascii="Calibri" w:hAnsi="Calibri" w:cs="Calibri"/>
          <w:color w:val="FF0000"/>
        </w:rPr>
      </w:pPr>
    </w:p>
    <w:p w14:paraId="38E95B9D" w14:textId="77777777" w:rsidR="00291FA0" w:rsidRPr="00044D1D" w:rsidRDefault="00291FA0" w:rsidP="00291FA0">
      <w:pPr>
        <w:pStyle w:val="Nadpis1"/>
        <w:numPr>
          <w:ilvl w:val="0"/>
          <w:numId w:val="2"/>
        </w:numPr>
        <w:tabs>
          <w:tab w:val="left" w:pos="284"/>
        </w:tabs>
        <w:spacing w:before="0" w:after="120" w:line="240" w:lineRule="auto"/>
        <w:ind w:left="0" w:firstLine="0"/>
        <w:jc w:val="both"/>
      </w:pPr>
      <w:r w:rsidRPr="00044D1D">
        <w:rPr>
          <w:color w:val="FF0000"/>
          <w:sz w:val="22"/>
        </w:rPr>
        <w:br w:type="page"/>
      </w:r>
      <w:bookmarkStart w:id="6" w:name="_Toc30154113"/>
      <w:bookmarkStart w:id="7" w:name="_Toc30154114"/>
      <w:bookmarkEnd w:id="6"/>
      <w:r w:rsidRPr="00044D1D">
        <w:lastRenderedPageBreak/>
        <w:t>KONTAKTNÉ CENTRUM POSKYTOVATEĽA, SPÔSOB REALIZÁCIE VÝKONU PLNENIA PODPORNÝCH SLUŽIEB POSKYTOVATEĽOM A MIESTA PLNENIA U OBJEDNÁVATEĽA</w:t>
      </w:r>
      <w:bookmarkEnd w:id="7"/>
    </w:p>
    <w:p w14:paraId="6B6C7A5D" w14:textId="77777777" w:rsidR="00291FA0" w:rsidRPr="00044D1D" w:rsidRDefault="00291FA0" w:rsidP="00291FA0">
      <w:pPr>
        <w:pStyle w:val="TableHeader"/>
        <w:tabs>
          <w:tab w:val="left" w:pos="284"/>
        </w:tabs>
        <w:spacing w:line="276" w:lineRule="auto"/>
        <w:ind w:left="851"/>
        <w:rPr>
          <w:rFonts w:ascii="Calibri" w:hAnsi="Calibri" w:cs="Calibri"/>
        </w:rPr>
      </w:pPr>
      <w:r w:rsidRPr="00044D1D">
        <w:rPr>
          <w:rFonts w:ascii="Calibri" w:hAnsi="Calibri" w:cs="Calibri"/>
          <w:b w:val="0"/>
          <w:sz w:val="22"/>
        </w:rPr>
        <w:t xml:space="preserve">   </w:t>
      </w:r>
    </w:p>
    <w:p w14:paraId="3B9F23F1" w14:textId="77777777" w:rsidR="00291FA0" w:rsidRPr="00044D1D" w:rsidRDefault="00291FA0" w:rsidP="00B833AA">
      <w:pPr>
        <w:pStyle w:val="TableHeader"/>
        <w:numPr>
          <w:ilvl w:val="1"/>
          <w:numId w:val="9"/>
        </w:numPr>
        <w:tabs>
          <w:tab w:val="left" w:pos="284"/>
        </w:tabs>
        <w:spacing w:line="276" w:lineRule="auto"/>
        <w:ind w:left="851" w:hanging="709"/>
        <w:jc w:val="left"/>
        <w:rPr>
          <w:rFonts w:ascii="Calibri" w:hAnsi="Calibri" w:cs="Calibri"/>
          <w:b w:val="0"/>
          <w:sz w:val="24"/>
          <w:szCs w:val="24"/>
        </w:rPr>
      </w:pPr>
      <w:r w:rsidRPr="00044D1D">
        <w:rPr>
          <w:rFonts w:ascii="Calibri" w:hAnsi="Calibri" w:cs="Calibri"/>
          <w:b w:val="0"/>
          <w:sz w:val="22"/>
        </w:rPr>
        <w:t xml:space="preserve"> </w:t>
      </w:r>
      <w:r w:rsidRPr="00044D1D">
        <w:rPr>
          <w:rFonts w:ascii="Calibri" w:hAnsi="Calibri" w:cs="Calibri"/>
          <w:b w:val="0"/>
          <w:sz w:val="24"/>
          <w:szCs w:val="24"/>
        </w:rPr>
        <w:t xml:space="preserve">Kontaktné centrum Poskytovateľa </w:t>
      </w:r>
    </w:p>
    <w:p w14:paraId="6332AC97" w14:textId="77777777" w:rsidR="00291FA0" w:rsidRPr="00364275" w:rsidRDefault="00291FA0" w:rsidP="00291FA0">
      <w:pPr>
        <w:pStyle w:val="Popis"/>
        <w:rPr>
          <w:noProof w:val="0"/>
        </w:rPr>
      </w:pPr>
      <w:r w:rsidRPr="00364275">
        <w:rPr>
          <w:noProof w:val="0"/>
        </w:rPr>
        <w:t xml:space="preserve">Poskytovateľ - Kontaktné údaje Kontaktného centra                                                                        </w:t>
      </w:r>
    </w:p>
    <w:p w14:paraId="2A14071B" w14:textId="77777777" w:rsidR="00291FA0" w:rsidRPr="00364275" w:rsidRDefault="00291FA0" w:rsidP="00291FA0">
      <w:pPr>
        <w:pStyle w:val="Popis"/>
        <w:rPr>
          <w:noProof w:val="0"/>
        </w:rPr>
      </w:pPr>
      <w:r w:rsidRPr="00364275">
        <w:rPr>
          <w:noProof w:val="0"/>
        </w:rPr>
        <w:t xml:space="preserve">Tabuľka </w:t>
      </w:r>
      <w:r w:rsidRPr="00364275">
        <w:rPr>
          <w:noProof w:val="0"/>
        </w:rPr>
        <w:fldChar w:fldCharType="begin"/>
      </w:r>
      <w:r w:rsidRPr="00364275">
        <w:rPr>
          <w:noProof w:val="0"/>
        </w:rPr>
        <w:instrText xml:space="preserve"> SEQ Tabuľka \* ARABIC </w:instrText>
      </w:r>
      <w:r w:rsidRPr="00364275">
        <w:rPr>
          <w:noProof w:val="0"/>
        </w:rPr>
        <w:fldChar w:fldCharType="separate"/>
      </w:r>
      <w:r w:rsidR="00C8688A">
        <w:t>6</w:t>
      </w:r>
      <w:r w:rsidRPr="00364275">
        <w:rPr>
          <w:noProof w:val="0"/>
        </w:rPr>
        <w:fldChar w:fldCharType="end"/>
      </w:r>
    </w:p>
    <w:tbl>
      <w:tblPr>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5"/>
        <w:gridCol w:w="6341"/>
      </w:tblGrid>
      <w:tr w:rsidR="00291FA0" w:rsidRPr="00044D1D" w14:paraId="7BAD3EAF" w14:textId="77777777" w:rsidTr="00C8688A">
        <w:trPr>
          <w:jc w:val="center"/>
        </w:trPr>
        <w:tc>
          <w:tcPr>
            <w:tcW w:w="5000" w:type="pct"/>
            <w:gridSpan w:val="2"/>
            <w:shd w:val="clear" w:color="auto" w:fill="E0E0E0"/>
          </w:tcPr>
          <w:p w14:paraId="5D616003" w14:textId="77777777" w:rsidR="00291FA0" w:rsidRPr="00044D1D" w:rsidRDefault="00291FA0" w:rsidP="00C8688A">
            <w:pPr>
              <w:pStyle w:val="TableData"/>
              <w:spacing w:line="276" w:lineRule="auto"/>
              <w:ind w:left="0"/>
              <w:rPr>
                <w:rFonts w:ascii="Calibri" w:hAnsi="Calibri" w:cs="Calibri"/>
                <w:sz w:val="22"/>
                <w:szCs w:val="22"/>
              </w:rPr>
            </w:pPr>
            <w:r w:rsidRPr="00044D1D">
              <w:rPr>
                <w:rFonts w:ascii="Calibri" w:hAnsi="Calibri" w:cs="Calibri"/>
                <w:sz w:val="22"/>
                <w:szCs w:val="22"/>
              </w:rPr>
              <w:t>Prevádzkový čas</w:t>
            </w:r>
          </w:p>
        </w:tc>
      </w:tr>
      <w:tr w:rsidR="00291FA0" w:rsidRPr="00044D1D" w14:paraId="497C2C2D" w14:textId="77777777" w:rsidTr="00C8688A">
        <w:trPr>
          <w:trHeight w:val="567"/>
          <w:jc w:val="center"/>
        </w:trPr>
        <w:tc>
          <w:tcPr>
            <w:tcW w:w="5000" w:type="pct"/>
            <w:gridSpan w:val="2"/>
            <w:vAlign w:val="center"/>
          </w:tcPr>
          <w:p w14:paraId="404AB97C" w14:textId="77777777" w:rsidR="00291FA0" w:rsidRPr="00364275" w:rsidRDefault="00291FA0" w:rsidP="00C8688A">
            <w:pPr>
              <w:jc w:val="center"/>
              <w:rPr>
                <w:rFonts w:ascii="Calibri" w:hAnsi="Calibri" w:cs="Calibri"/>
                <w:b/>
                <w:szCs w:val="20"/>
              </w:rPr>
            </w:pPr>
            <w:r w:rsidRPr="00364275">
              <w:rPr>
                <w:rFonts w:ascii="Calibri" w:hAnsi="Calibri" w:cs="Calibri"/>
                <w:b/>
                <w:szCs w:val="20"/>
              </w:rPr>
              <w:t>Non-stop 00:00 - 24:00 pre nahlasovanie a riešenie Incidentov/Problémov</w:t>
            </w:r>
          </w:p>
          <w:p w14:paraId="0DBA91E8" w14:textId="77777777" w:rsidR="00291FA0" w:rsidRPr="00044D1D" w:rsidRDefault="00291FA0" w:rsidP="00C8688A">
            <w:pPr>
              <w:jc w:val="center"/>
              <w:rPr>
                <w:rFonts w:ascii="Calibri" w:hAnsi="Calibri" w:cs="Calibri"/>
                <w:b/>
              </w:rPr>
            </w:pPr>
            <w:r w:rsidRPr="00634C47">
              <w:rPr>
                <w:rFonts w:ascii="Calibri" w:hAnsi="Calibri" w:cs="Calibri"/>
                <w:b/>
                <w:szCs w:val="20"/>
              </w:rPr>
              <w:t>Pracovné dni 08:00 - 17:00 pre ostatné služby</w:t>
            </w:r>
          </w:p>
        </w:tc>
      </w:tr>
      <w:tr w:rsidR="00291FA0" w:rsidRPr="00044D1D" w14:paraId="6CBA8776" w14:textId="77777777" w:rsidTr="00C8688A">
        <w:trPr>
          <w:jc w:val="center"/>
        </w:trPr>
        <w:tc>
          <w:tcPr>
            <w:tcW w:w="1456" w:type="pct"/>
            <w:shd w:val="clear" w:color="auto" w:fill="E0E0E0"/>
          </w:tcPr>
          <w:p w14:paraId="3BB78B59" w14:textId="77777777" w:rsidR="00291FA0" w:rsidRPr="00044D1D" w:rsidRDefault="00291FA0" w:rsidP="00C8688A">
            <w:pPr>
              <w:pStyle w:val="TableData"/>
              <w:spacing w:after="0" w:line="276" w:lineRule="auto"/>
              <w:ind w:left="0"/>
              <w:rPr>
                <w:rFonts w:ascii="Calibri" w:hAnsi="Calibri" w:cs="Calibri"/>
                <w:sz w:val="22"/>
                <w:szCs w:val="22"/>
              </w:rPr>
            </w:pPr>
            <w:r w:rsidRPr="00044D1D">
              <w:rPr>
                <w:rFonts w:ascii="Calibri" w:hAnsi="Calibri" w:cs="Calibri"/>
                <w:sz w:val="22"/>
                <w:szCs w:val="22"/>
              </w:rPr>
              <w:t>Nahlasovací kanál</w:t>
            </w:r>
          </w:p>
        </w:tc>
        <w:tc>
          <w:tcPr>
            <w:tcW w:w="3544" w:type="pct"/>
            <w:shd w:val="clear" w:color="auto" w:fill="E0E0E0"/>
          </w:tcPr>
          <w:p w14:paraId="0B699660" w14:textId="77777777" w:rsidR="00291FA0" w:rsidRPr="00044D1D" w:rsidRDefault="00291FA0" w:rsidP="00C8688A">
            <w:pPr>
              <w:pStyle w:val="TableData"/>
              <w:spacing w:line="276" w:lineRule="auto"/>
              <w:ind w:left="0"/>
              <w:rPr>
                <w:rFonts w:ascii="Calibri" w:hAnsi="Calibri" w:cs="Calibri"/>
                <w:sz w:val="22"/>
                <w:szCs w:val="22"/>
              </w:rPr>
            </w:pPr>
            <w:r w:rsidRPr="00044D1D">
              <w:rPr>
                <w:rFonts w:ascii="Calibri" w:hAnsi="Calibri" w:cs="Calibri"/>
                <w:sz w:val="22"/>
                <w:szCs w:val="22"/>
              </w:rPr>
              <w:t>Kontaktné údaje</w:t>
            </w:r>
          </w:p>
        </w:tc>
      </w:tr>
      <w:tr w:rsidR="00291FA0" w:rsidRPr="00044D1D" w14:paraId="00A64E3A" w14:textId="77777777" w:rsidTr="00C8688A">
        <w:trPr>
          <w:trHeight w:val="567"/>
          <w:jc w:val="center"/>
        </w:trPr>
        <w:tc>
          <w:tcPr>
            <w:tcW w:w="1456" w:type="pct"/>
            <w:vAlign w:val="center"/>
          </w:tcPr>
          <w:p w14:paraId="4AEBA89C" w14:textId="77777777" w:rsidR="00291FA0" w:rsidRPr="00044D1D" w:rsidRDefault="00291FA0" w:rsidP="00C8688A">
            <w:pPr>
              <w:pStyle w:val="TableData"/>
              <w:spacing w:after="0" w:line="276" w:lineRule="auto"/>
              <w:ind w:left="0"/>
              <w:jc w:val="both"/>
              <w:rPr>
                <w:rFonts w:ascii="Calibri" w:hAnsi="Calibri" w:cs="Calibri"/>
                <w:sz w:val="22"/>
                <w:szCs w:val="22"/>
              </w:rPr>
            </w:pPr>
            <w:r w:rsidRPr="00044D1D">
              <w:rPr>
                <w:rFonts w:ascii="Calibri" w:hAnsi="Calibri" w:cs="Calibri"/>
                <w:sz w:val="22"/>
                <w:szCs w:val="22"/>
              </w:rPr>
              <w:t>IS CSM*</w:t>
            </w:r>
          </w:p>
        </w:tc>
        <w:tc>
          <w:tcPr>
            <w:tcW w:w="3544" w:type="pct"/>
            <w:vAlign w:val="center"/>
          </w:tcPr>
          <w:p w14:paraId="4DB0547E" w14:textId="77777777" w:rsidR="00291FA0" w:rsidRPr="00634C47" w:rsidRDefault="00291FA0" w:rsidP="00C8688A">
            <w:pPr>
              <w:pStyle w:val="TableData"/>
              <w:spacing w:line="276" w:lineRule="auto"/>
              <w:ind w:left="0"/>
            </w:pPr>
            <w:r w:rsidRPr="00044D1D">
              <w:t>tiketovací systém Objednávateľa</w:t>
            </w:r>
          </w:p>
        </w:tc>
      </w:tr>
      <w:tr w:rsidR="00291FA0" w:rsidRPr="00044D1D" w14:paraId="08A744B6" w14:textId="77777777" w:rsidTr="00C8688A">
        <w:trPr>
          <w:trHeight w:val="567"/>
          <w:jc w:val="center"/>
        </w:trPr>
        <w:tc>
          <w:tcPr>
            <w:tcW w:w="1456" w:type="pct"/>
            <w:vAlign w:val="center"/>
          </w:tcPr>
          <w:p w14:paraId="0713C27E" w14:textId="77777777" w:rsidR="00291FA0" w:rsidRPr="00044D1D" w:rsidRDefault="00291FA0" w:rsidP="00C8688A">
            <w:pPr>
              <w:pStyle w:val="TableData"/>
              <w:spacing w:after="0" w:line="276" w:lineRule="auto"/>
              <w:ind w:left="0"/>
              <w:jc w:val="both"/>
              <w:rPr>
                <w:rFonts w:ascii="Calibri" w:hAnsi="Calibri" w:cs="Calibri"/>
                <w:sz w:val="22"/>
                <w:szCs w:val="22"/>
              </w:rPr>
            </w:pPr>
            <w:r w:rsidRPr="00044D1D">
              <w:rPr>
                <w:rFonts w:ascii="Calibri" w:hAnsi="Calibri" w:cs="Calibri"/>
                <w:sz w:val="22"/>
                <w:szCs w:val="22"/>
              </w:rPr>
              <w:t>e-mail</w:t>
            </w:r>
          </w:p>
        </w:tc>
        <w:tc>
          <w:tcPr>
            <w:tcW w:w="3544" w:type="pct"/>
            <w:vAlign w:val="center"/>
          </w:tcPr>
          <w:p w14:paraId="1C1910D4" w14:textId="77777777" w:rsidR="00291FA0" w:rsidRPr="00634C47" w:rsidRDefault="00291FA0" w:rsidP="00C8688A">
            <w:pPr>
              <w:pStyle w:val="TableData"/>
              <w:spacing w:line="276" w:lineRule="auto"/>
              <w:ind w:left="0"/>
              <w:rPr>
                <w:rFonts w:ascii="Calibri" w:hAnsi="Calibri" w:cs="Calibri"/>
                <w:b/>
                <w:sz w:val="22"/>
                <w:szCs w:val="22"/>
              </w:rPr>
            </w:pPr>
          </w:p>
        </w:tc>
      </w:tr>
      <w:tr w:rsidR="00291FA0" w:rsidRPr="00044D1D" w14:paraId="736043D2" w14:textId="77777777" w:rsidTr="00C8688A">
        <w:trPr>
          <w:trHeight w:val="567"/>
          <w:jc w:val="center"/>
        </w:trPr>
        <w:tc>
          <w:tcPr>
            <w:tcW w:w="1456" w:type="pct"/>
            <w:vAlign w:val="center"/>
          </w:tcPr>
          <w:p w14:paraId="1403B1FB" w14:textId="77777777" w:rsidR="00291FA0" w:rsidRPr="00044D1D" w:rsidRDefault="00291FA0" w:rsidP="00C8688A">
            <w:pPr>
              <w:pStyle w:val="TableData"/>
              <w:spacing w:after="0" w:line="276" w:lineRule="auto"/>
              <w:ind w:left="0"/>
              <w:jc w:val="both"/>
              <w:rPr>
                <w:rFonts w:ascii="Calibri" w:hAnsi="Calibri" w:cs="Calibri"/>
                <w:sz w:val="22"/>
                <w:szCs w:val="22"/>
              </w:rPr>
            </w:pPr>
            <w:r w:rsidRPr="00044D1D">
              <w:rPr>
                <w:rFonts w:ascii="Calibri" w:hAnsi="Calibri" w:cs="Calibri"/>
                <w:sz w:val="22"/>
                <w:szCs w:val="22"/>
              </w:rPr>
              <w:t>Telefón</w:t>
            </w:r>
          </w:p>
        </w:tc>
        <w:tc>
          <w:tcPr>
            <w:tcW w:w="3544" w:type="pct"/>
            <w:vAlign w:val="center"/>
          </w:tcPr>
          <w:p w14:paraId="6CCF9A53" w14:textId="77777777" w:rsidR="00291FA0" w:rsidRPr="00044D1D" w:rsidRDefault="00291FA0" w:rsidP="00C8688A">
            <w:pPr>
              <w:pStyle w:val="TableData"/>
              <w:spacing w:line="276" w:lineRule="auto"/>
              <w:ind w:left="0"/>
              <w:rPr>
                <w:rFonts w:ascii="Calibri" w:hAnsi="Calibri" w:cs="Calibri"/>
                <w:b/>
                <w:sz w:val="22"/>
                <w:szCs w:val="22"/>
              </w:rPr>
            </w:pPr>
          </w:p>
        </w:tc>
      </w:tr>
    </w:tbl>
    <w:p w14:paraId="4F16B378" w14:textId="77777777" w:rsidR="00291FA0" w:rsidRPr="00044D1D" w:rsidRDefault="00291FA0" w:rsidP="00291FA0">
      <w:pPr>
        <w:spacing w:line="276" w:lineRule="auto"/>
        <w:ind w:firstLine="708"/>
        <w:rPr>
          <w:rFonts w:ascii="Calibri" w:hAnsi="Calibri" w:cs="Calibri"/>
        </w:rPr>
      </w:pPr>
      <w:r w:rsidRPr="00044D1D">
        <w:rPr>
          <w:rFonts w:ascii="Calibri" w:hAnsi="Calibri" w:cs="Calibri"/>
        </w:rPr>
        <w:t>* Poskytovateľ je povinný sa integrovať na tiketovací systém Objednávateľa (IBM service desk).</w:t>
      </w:r>
    </w:p>
    <w:p w14:paraId="34EFD6E4" w14:textId="77777777" w:rsidR="00291FA0" w:rsidRPr="00044D1D" w:rsidRDefault="00291FA0" w:rsidP="00B833AA">
      <w:pPr>
        <w:pStyle w:val="TableHeader"/>
        <w:numPr>
          <w:ilvl w:val="1"/>
          <w:numId w:val="9"/>
        </w:numPr>
        <w:tabs>
          <w:tab w:val="left" w:pos="284"/>
        </w:tabs>
        <w:spacing w:line="276" w:lineRule="auto"/>
        <w:ind w:left="851" w:hanging="709"/>
        <w:jc w:val="left"/>
        <w:rPr>
          <w:rFonts w:ascii="Calibri" w:hAnsi="Calibri" w:cs="Calibri"/>
          <w:b w:val="0"/>
          <w:sz w:val="24"/>
          <w:szCs w:val="24"/>
        </w:rPr>
      </w:pPr>
      <w:r w:rsidRPr="00044D1D">
        <w:rPr>
          <w:rFonts w:ascii="Calibri" w:hAnsi="Calibri" w:cs="Calibri"/>
          <w:b w:val="0"/>
          <w:sz w:val="22"/>
        </w:rPr>
        <w:t xml:space="preserve">   </w:t>
      </w:r>
      <w:r w:rsidRPr="00044D1D">
        <w:rPr>
          <w:rFonts w:ascii="Calibri" w:hAnsi="Calibri" w:cs="Calibri"/>
          <w:b w:val="0"/>
          <w:sz w:val="24"/>
          <w:szCs w:val="24"/>
        </w:rPr>
        <w:t xml:space="preserve"> Spôsob realizácie výkonu plnenia Podporných služieb Poskytovateľom</w:t>
      </w:r>
    </w:p>
    <w:p w14:paraId="7013A990" w14:textId="77777777" w:rsidR="00291FA0" w:rsidRPr="00F30D1D" w:rsidRDefault="00291FA0" w:rsidP="00B833AA">
      <w:pPr>
        <w:pStyle w:val="TableHeader"/>
        <w:numPr>
          <w:ilvl w:val="2"/>
          <w:numId w:val="9"/>
        </w:numPr>
        <w:spacing w:line="276" w:lineRule="auto"/>
        <w:jc w:val="both"/>
        <w:rPr>
          <w:rFonts w:ascii="Calibri" w:hAnsi="Calibri" w:cs="Calibri"/>
          <w:b w:val="0"/>
          <w:sz w:val="22"/>
        </w:rPr>
      </w:pPr>
      <w:r w:rsidRPr="00F30D1D">
        <w:rPr>
          <w:rFonts w:ascii="Calibri" w:hAnsi="Calibri" w:cs="Calibri"/>
          <w:b w:val="0"/>
          <w:sz w:val="22"/>
        </w:rPr>
        <w:t>Vzdialeným prístupom na miesto plnenia, pričom túto formu poskytnutia podporných služieb je Objednávateľ povinný Poskytovateľovi umožniť vždy ako preferovanú. Vzdialený prístup do IS Objednávateľa bude Poskytovateľovi umožnený v súlade s platnými internými predpismi Objednávateľa a za predpokladu, že vzdialený prístup nenaruší prevádzku ostatných IS Objednávateľa. Vzdialený prístup bude riadený zo strany Objednávateľa, časovo obmedzený a vykonávané aktivity budú logované pre účely auditu.</w:t>
      </w:r>
    </w:p>
    <w:p w14:paraId="3D5CF71E" w14:textId="77777777" w:rsidR="00291FA0" w:rsidRPr="00F30D1D" w:rsidRDefault="00291FA0" w:rsidP="00B833AA">
      <w:pPr>
        <w:pStyle w:val="TableHeader"/>
        <w:numPr>
          <w:ilvl w:val="2"/>
          <w:numId w:val="10"/>
        </w:numPr>
        <w:spacing w:line="276" w:lineRule="auto"/>
        <w:jc w:val="both"/>
        <w:rPr>
          <w:rFonts w:ascii="Calibri" w:hAnsi="Calibri" w:cs="Calibri"/>
          <w:b w:val="0"/>
          <w:sz w:val="22"/>
        </w:rPr>
      </w:pPr>
      <w:r w:rsidRPr="00F30D1D">
        <w:rPr>
          <w:rFonts w:ascii="Calibri" w:hAnsi="Calibri" w:cs="Calibri"/>
          <w:b w:val="0"/>
          <w:sz w:val="22"/>
        </w:rPr>
        <w:t>V prípade, ak nemôže byť služba realizovaná vzdialeným prístupom, bude poskytnutá na pracovisku Objednávateľa uvedenom v Tabuľke 7. Čas, ktorý Poskytovateľ reálne spotreboval na cestu na pracovisko Objednávateľa sa do plynutia dohodnutých časových lehôt podporných služieb nezapočítava, t. j. tieto sú o tento čas predlžené.</w:t>
      </w:r>
    </w:p>
    <w:p w14:paraId="328112D7" w14:textId="77777777" w:rsidR="00291FA0" w:rsidRPr="00044D1D" w:rsidRDefault="00291FA0" w:rsidP="00B833AA">
      <w:pPr>
        <w:pStyle w:val="TableHeader"/>
        <w:numPr>
          <w:ilvl w:val="1"/>
          <w:numId w:val="9"/>
        </w:numPr>
        <w:tabs>
          <w:tab w:val="left" w:pos="284"/>
        </w:tabs>
        <w:spacing w:line="276" w:lineRule="auto"/>
        <w:ind w:left="851" w:hanging="709"/>
        <w:jc w:val="left"/>
        <w:rPr>
          <w:rFonts w:ascii="Calibri" w:hAnsi="Calibri" w:cs="Calibri"/>
          <w:b w:val="0"/>
          <w:sz w:val="24"/>
          <w:szCs w:val="24"/>
        </w:rPr>
      </w:pPr>
      <w:r w:rsidRPr="00EB1E93">
        <w:rPr>
          <w:rFonts w:ascii="Calibri" w:hAnsi="Calibri" w:cs="Calibri"/>
          <w:b w:val="0"/>
          <w:sz w:val="22"/>
        </w:rPr>
        <w:t xml:space="preserve">  </w:t>
      </w:r>
      <w:r w:rsidRPr="00EB1E93">
        <w:rPr>
          <w:rFonts w:ascii="Calibri" w:hAnsi="Calibri" w:cs="Calibri"/>
          <w:b w:val="0"/>
          <w:sz w:val="24"/>
          <w:szCs w:val="24"/>
        </w:rPr>
        <w:t>Miesta plnenia</w:t>
      </w:r>
      <w:r w:rsidRPr="00044D1D">
        <w:rPr>
          <w:rFonts w:ascii="Calibri" w:hAnsi="Calibri" w:cs="Calibri"/>
          <w:b w:val="0"/>
          <w:sz w:val="24"/>
          <w:szCs w:val="24"/>
        </w:rPr>
        <w:t xml:space="preserve"> výkonu Podporných služieb u Objednávateľa</w:t>
      </w:r>
    </w:p>
    <w:p w14:paraId="1CBC8CE3" w14:textId="77777777" w:rsidR="00291FA0" w:rsidRPr="00364275" w:rsidRDefault="00291FA0" w:rsidP="00291FA0">
      <w:pPr>
        <w:pStyle w:val="Popis"/>
        <w:rPr>
          <w:noProof w:val="0"/>
        </w:rPr>
      </w:pPr>
      <w:r w:rsidRPr="00364275">
        <w:rPr>
          <w:noProof w:val="0"/>
        </w:rPr>
        <w:t xml:space="preserve">Objednávateľ - Miesta plnenia výkonu podporných služieb                                                            Tabuľka </w:t>
      </w:r>
      <w:r w:rsidRPr="00364275">
        <w:rPr>
          <w:noProof w:val="0"/>
        </w:rPr>
        <w:fldChar w:fldCharType="begin"/>
      </w:r>
      <w:r w:rsidRPr="00364275">
        <w:rPr>
          <w:noProof w:val="0"/>
        </w:rPr>
        <w:instrText xml:space="preserve"> SEQ Tabuľka \* ARABIC </w:instrText>
      </w:r>
      <w:r w:rsidRPr="00364275">
        <w:rPr>
          <w:noProof w:val="0"/>
        </w:rPr>
        <w:fldChar w:fldCharType="separate"/>
      </w:r>
      <w:r w:rsidR="00C8688A">
        <w:t>7</w:t>
      </w:r>
      <w:r w:rsidRPr="00364275">
        <w:rPr>
          <w:noProof w:val="0"/>
        </w:rPr>
        <w:fldChar w:fldCharType="end"/>
      </w:r>
    </w:p>
    <w:tbl>
      <w:tblPr>
        <w:tblW w:w="9238" w:type="dxa"/>
        <w:jc w:val="center"/>
        <w:tblLayout w:type="fixed"/>
        <w:tblLook w:val="0000" w:firstRow="0" w:lastRow="0" w:firstColumn="0" w:lastColumn="0" w:noHBand="0" w:noVBand="0"/>
      </w:tblPr>
      <w:tblGrid>
        <w:gridCol w:w="4619"/>
        <w:gridCol w:w="4619"/>
      </w:tblGrid>
      <w:tr w:rsidR="00291FA0" w:rsidRPr="00044D1D" w14:paraId="235183DC" w14:textId="77777777" w:rsidTr="00C8688A">
        <w:trPr>
          <w:trHeight w:val="440"/>
          <w:jc w:val="center"/>
        </w:trPr>
        <w:tc>
          <w:tcPr>
            <w:tcW w:w="9238" w:type="dxa"/>
            <w:gridSpan w:val="2"/>
            <w:tcBorders>
              <w:top w:val="single" w:sz="4" w:space="0" w:color="auto"/>
              <w:left w:val="single" w:sz="4" w:space="0" w:color="auto"/>
              <w:bottom w:val="single" w:sz="4" w:space="0" w:color="auto"/>
              <w:right w:val="single" w:sz="4" w:space="0" w:color="auto"/>
            </w:tcBorders>
            <w:shd w:val="clear" w:color="auto" w:fill="BFBFBF"/>
            <w:noWrap/>
          </w:tcPr>
          <w:p w14:paraId="08759E96" w14:textId="77777777" w:rsidR="00291FA0" w:rsidRPr="00044D1D" w:rsidRDefault="00291FA0" w:rsidP="00C8688A">
            <w:pPr>
              <w:spacing w:before="40" w:after="40" w:line="276" w:lineRule="auto"/>
              <w:rPr>
                <w:rFonts w:ascii="Calibri" w:hAnsi="Calibri" w:cs="Calibri"/>
                <w:b/>
              </w:rPr>
            </w:pPr>
            <w:r w:rsidRPr="00044D1D">
              <w:rPr>
                <w:rFonts w:ascii="Calibri" w:hAnsi="Calibri" w:cs="Calibri"/>
                <w:b/>
              </w:rPr>
              <w:t>Miesto</w:t>
            </w:r>
          </w:p>
        </w:tc>
      </w:tr>
      <w:tr w:rsidR="00291FA0" w:rsidRPr="00044D1D" w14:paraId="726203E8" w14:textId="77777777" w:rsidTr="00C8688A">
        <w:trPr>
          <w:trHeight w:hRule="exact" w:val="1122"/>
          <w:jc w:val="center"/>
        </w:trPr>
        <w:tc>
          <w:tcPr>
            <w:tcW w:w="4619" w:type="dxa"/>
            <w:tcBorders>
              <w:top w:val="single" w:sz="4" w:space="0" w:color="auto"/>
              <w:left w:val="single" w:sz="6" w:space="0" w:color="auto"/>
              <w:bottom w:val="single" w:sz="4" w:space="0" w:color="auto"/>
              <w:right w:val="single" w:sz="4" w:space="0" w:color="auto"/>
            </w:tcBorders>
            <w:noWrap/>
          </w:tcPr>
          <w:p w14:paraId="093C5E93" w14:textId="77777777" w:rsidR="00291FA0" w:rsidRPr="00044D1D" w:rsidRDefault="00291FA0" w:rsidP="00C8688A">
            <w:pPr>
              <w:pStyle w:val="tlArial10ptVavo"/>
            </w:pPr>
            <w:r w:rsidRPr="00044D1D">
              <w:t>Primárna lokalita centrálnych serverov IS a lokalita prevádzky IS</w:t>
            </w:r>
          </w:p>
          <w:p w14:paraId="6C04E419" w14:textId="77777777" w:rsidR="00291FA0" w:rsidRPr="00044D1D" w:rsidRDefault="00291FA0" w:rsidP="00C8688A">
            <w:pPr>
              <w:pStyle w:val="tlArial10ptVavo"/>
            </w:pPr>
            <w:r w:rsidRPr="00044D1D">
              <w:tab/>
            </w:r>
          </w:p>
        </w:tc>
        <w:tc>
          <w:tcPr>
            <w:tcW w:w="4619" w:type="dxa"/>
            <w:tcBorders>
              <w:top w:val="single" w:sz="4" w:space="0" w:color="auto"/>
              <w:left w:val="single" w:sz="4" w:space="0" w:color="auto"/>
              <w:bottom w:val="single" w:sz="4" w:space="0" w:color="auto"/>
              <w:right w:val="single" w:sz="4" w:space="0" w:color="auto"/>
            </w:tcBorders>
          </w:tcPr>
          <w:p w14:paraId="12AF83DA" w14:textId="77777777" w:rsidR="00291FA0" w:rsidRPr="00044D1D" w:rsidRDefault="00291FA0" w:rsidP="00C8688A">
            <w:pPr>
              <w:pStyle w:val="tlArial10ptVavo"/>
            </w:pPr>
            <w:r w:rsidRPr="00044D1D">
              <w:t>Lazaretská 26, Bratislava</w:t>
            </w:r>
          </w:p>
        </w:tc>
      </w:tr>
    </w:tbl>
    <w:p w14:paraId="353CC096" w14:textId="77777777" w:rsidR="00291FA0" w:rsidRPr="00044D1D" w:rsidRDefault="00291FA0" w:rsidP="00291FA0">
      <w:pPr>
        <w:rPr>
          <w:rFonts w:ascii="Calibri" w:eastAsia="Times New Roman" w:hAnsi="Calibri" w:cs="Calibri"/>
          <w:b/>
          <w:bCs/>
          <w:caps/>
          <w:sz w:val="28"/>
          <w:szCs w:val="28"/>
        </w:rPr>
      </w:pPr>
      <w:r w:rsidRPr="00044D1D">
        <w:br w:type="page"/>
      </w:r>
    </w:p>
    <w:p w14:paraId="76B50425" w14:textId="77777777" w:rsidR="00291FA0" w:rsidRPr="00044D1D" w:rsidRDefault="00291FA0" w:rsidP="00291FA0">
      <w:pPr>
        <w:pStyle w:val="Nadpis1"/>
        <w:numPr>
          <w:ilvl w:val="0"/>
          <w:numId w:val="2"/>
        </w:numPr>
        <w:tabs>
          <w:tab w:val="left" w:pos="284"/>
        </w:tabs>
        <w:spacing w:before="0" w:after="120" w:line="240" w:lineRule="auto"/>
        <w:ind w:left="0" w:firstLine="0"/>
        <w:jc w:val="both"/>
      </w:pPr>
      <w:bookmarkStart w:id="8" w:name="_Toc30154115"/>
      <w:r w:rsidRPr="00044D1D">
        <w:lastRenderedPageBreak/>
        <w:t>PODPORNÉ SLUŽBY – DEFINÍCIA</w:t>
      </w:r>
      <w:bookmarkEnd w:id="8"/>
    </w:p>
    <w:p w14:paraId="196CEE7D" w14:textId="77777777" w:rsidR="00291FA0" w:rsidRPr="00044D1D" w:rsidRDefault="00291FA0" w:rsidP="00291FA0">
      <w:pPr>
        <w:spacing w:line="276" w:lineRule="auto"/>
        <w:rPr>
          <w:rFonts w:ascii="Calibri" w:hAnsi="Calibri" w:cs="Calibri"/>
        </w:rPr>
      </w:pPr>
    </w:p>
    <w:p w14:paraId="0305EC62" w14:textId="77777777" w:rsidR="00291FA0" w:rsidRPr="00364275" w:rsidRDefault="00291FA0" w:rsidP="00291FA0">
      <w:pPr>
        <w:pStyle w:val="Nadpis2"/>
      </w:pPr>
      <w:bookmarkStart w:id="9" w:name="_Toc30154116"/>
      <w:r w:rsidRPr="00EF58AD">
        <w:t>6.1 Služba Servisná podpora - Správa Incidentov / Problémov</w:t>
      </w:r>
      <w:bookmarkEnd w:id="9"/>
    </w:p>
    <w:p w14:paraId="154A1D35" w14:textId="77777777" w:rsidR="00291FA0" w:rsidRPr="005D55E6" w:rsidRDefault="00291FA0" w:rsidP="00291FA0">
      <w:pPr>
        <w:spacing w:line="276" w:lineRule="auto"/>
        <w:rPr>
          <w:rFonts w:ascii="Calibri" w:hAnsi="Calibri" w:cs="Calibri"/>
        </w:rPr>
      </w:pPr>
      <w:r w:rsidRPr="00044D1D">
        <w:rPr>
          <w:rFonts w:ascii="Calibri" w:hAnsi="Calibri" w:cs="Calibri"/>
        </w:rPr>
        <w:t>Prostredníctvom tejto služby zabezpečuje Poskytovateľ Objednávateľovi Proces riadenia a riešenie Objednávateľom označených Incidentov, (kategória služby „Incident“) a Problémov (kategória služby „Problém“), ktoré majú, resp. môžu mať, vplyv na dostupnosť a kvalitu prevádzky IS.</w:t>
      </w:r>
      <w:r>
        <w:rPr>
          <w:rFonts w:ascii="Calibri" w:hAnsi="Calibri" w:cs="Calibri"/>
        </w:rPr>
        <w:t xml:space="preserve"> Výstup</w:t>
      </w:r>
      <w:r w:rsidRPr="002E6318">
        <w:rPr>
          <w:rFonts w:ascii="Calibri" w:hAnsi="Calibri" w:cs="Calibri"/>
        </w:rPr>
        <w:t xml:space="preserve"> tejto služby musí byť v čase dodania</w:t>
      </w:r>
      <w:r>
        <w:rPr>
          <w:rFonts w:ascii="Calibri" w:hAnsi="Calibri" w:cs="Calibri"/>
        </w:rPr>
        <w:t xml:space="preserve"> kompatibilný s najnovšími verziami aplikačného vybavenia, na ktorom je prevádzkovaný IS JRUZ (operačný systém, databázový server,  frameworks a pod.).</w:t>
      </w:r>
    </w:p>
    <w:p w14:paraId="574F372C" w14:textId="77777777" w:rsidR="00291FA0" w:rsidRPr="00EB1E93" w:rsidRDefault="00291FA0" w:rsidP="00291FA0">
      <w:pPr>
        <w:pStyle w:val="TableHeader"/>
        <w:tabs>
          <w:tab w:val="left" w:pos="284"/>
        </w:tabs>
        <w:spacing w:line="276" w:lineRule="auto"/>
        <w:ind w:left="0"/>
        <w:jc w:val="both"/>
        <w:rPr>
          <w:rFonts w:ascii="Calibri" w:hAnsi="Calibri" w:cs="Calibri"/>
          <w:b w:val="0"/>
          <w:sz w:val="22"/>
          <w:u w:val="single"/>
        </w:rPr>
      </w:pPr>
      <w:r w:rsidRPr="00EB1E93">
        <w:rPr>
          <w:rFonts w:ascii="Calibri" w:hAnsi="Calibri" w:cs="Calibri"/>
          <w:b w:val="0"/>
          <w:sz w:val="22"/>
          <w:u w:val="single"/>
        </w:rPr>
        <w:t>Spôsob nahlasovania:</w:t>
      </w:r>
    </w:p>
    <w:p w14:paraId="15047751" w14:textId="77777777" w:rsidR="00291FA0" w:rsidRPr="00044D1D" w:rsidRDefault="00291FA0" w:rsidP="00291FA0">
      <w:pPr>
        <w:pStyle w:val="TableHeader"/>
        <w:numPr>
          <w:ilvl w:val="0"/>
          <w:numId w:val="3"/>
        </w:numPr>
        <w:spacing w:line="276" w:lineRule="auto"/>
        <w:jc w:val="both"/>
        <w:rPr>
          <w:rFonts w:ascii="Calibri" w:hAnsi="Calibri" w:cs="Calibri"/>
          <w:b w:val="0"/>
          <w:sz w:val="22"/>
        </w:rPr>
      </w:pPr>
      <w:r w:rsidRPr="00EB1E93">
        <w:rPr>
          <w:rFonts w:ascii="Calibri" w:hAnsi="Calibri" w:cs="Calibri"/>
          <w:b w:val="0"/>
          <w:sz w:val="22"/>
        </w:rPr>
        <w:t>IS CSM</w:t>
      </w:r>
      <w:r w:rsidRPr="00044D1D">
        <w:rPr>
          <w:rFonts w:ascii="Calibri" w:hAnsi="Calibri" w:cs="Calibri"/>
          <w:b w:val="0"/>
          <w:sz w:val="22"/>
        </w:rPr>
        <w:t xml:space="preserve"> Objednávateľa. Aplikácia IS CSM je prioritný spôsob nahlasovania</w:t>
      </w:r>
      <w:r w:rsidRPr="00D8448E">
        <w:rPr>
          <w:rFonts w:ascii="Calibri" w:hAnsi="Calibri" w:cs="Calibri"/>
          <w:b w:val="0"/>
          <w:sz w:val="22"/>
        </w:rPr>
        <w:t xml:space="preserve">; </w:t>
      </w:r>
      <w:r w:rsidRPr="00A83E1A">
        <w:rPr>
          <w:rFonts w:ascii="Calibri" w:hAnsi="Calibri" w:cs="Calibri"/>
          <w:b w:val="0"/>
          <w:sz w:val="22"/>
        </w:rPr>
        <w:t>ak aplikácia IS CSM nie je dostupná</w:t>
      </w:r>
      <w:r w:rsidRPr="00044D1D">
        <w:rPr>
          <w:rFonts w:ascii="Calibri" w:hAnsi="Calibri" w:cs="Calibri"/>
          <w:b w:val="0"/>
          <w:sz w:val="22"/>
        </w:rPr>
        <w:t xml:space="preserve"> alebo ak nedošlo integrácii Poskytovateľa na IS CSM, nahlasovanie  sa vykonáva elektronickou poštou alebo telefonicky,</w:t>
      </w:r>
    </w:p>
    <w:p w14:paraId="67621A37" w14:textId="77777777" w:rsidR="00291FA0" w:rsidRPr="005D55E6" w:rsidRDefault="00291FA0" w:rsidP="00291FA0">
      <w:pPr>
        <w:pStyle w:val="TableHeader"/>
        <w:numPr>
          <w:ilvl w:val="0"/>
          <w:numId w:val="3"/>
        </w:numPr>
        <w:spacing w:line="276" w:lineRule="auto"/>
        <w:jc w:val="both"/>
        <w:rPr>
          <w:rFonts w:ascii="Calibri" w:hAnsi="Calibri" w:cs="Calibri"/>
          <w:b w:val="0"/>
          <w:sz w:val="22"/>
        </w:rPr>
      </w:pPr>
      <w:r w:rsidRPr="00044D1D">
        <w:rPr>
          <w:rFonts w:ascii="Calibri" w:hAnsi="Calibri" w:cs="Calibri"/>
          <w:b w:val="0"/>
          <w:sz w:val="22"/>
        </w:rPr>
        <w:t>Elektronickou poštou /e-mail/; možné použiť formulár “Hlásenie Incidentu“, resp. “Hlásenie Problému“</w:t>
      </w:r>
      <w:r w:rsidRPr="00634C47">
        <w:rPr>
          <w:rFonts w:ascii="Calibri" w:hAnsi="Calibri" w:cs="Calibri"/>
          <w:b w:val="0"/>
          <w:sz w:val="22"/>
        </w:rPr>
        <w:t>,</w:t>
      </w:r>
    </w:p>
    <w:p w14:paraId="3994AE3C" w14:textId="77777777" w:rsidR="00291FA0" w:rsidRPr="00044D1D" w:rsidRDefault="00291FA0" w:rsidP="00291FA0">
      <w:pPr>
        <w:pStyle w:val="TableHeader"/>
        <w:numPr>
          <w:ilvl w:val="0"/>
          <w:numId w:val="3"/>
        </w:numPr>
        <w:spacing w:line="276" w:lineRule="auto"/>
        <w:jc w:val="both"/>
        <w:rPr>
          <w:rFonts w:ascii="Calibri" w:hAnsi="Calibri" w:cs="Calibri"/>
          <w:b w:val="0"/>
          <w:bCs/>
          <w:sz w:val="22"/>
        </w:rPr>
      </w:pPr>
      <w:r w:rsidRPr="005D55E6">
        <w:rPr>
          <w:rFonts w:ascii="Calibri" w:hAnsi="Calibri" w:cs="Calibri"/>
          <w:b w:val="0"/>
          <w:sz w:val="22"/>
        </w:rPr>
        <w:t xml:space="preserve">Telefonicky </w:t>
      </w:r>
      <w:r w:rsidRPr="00634C47">
        <w:rPr>
          <w:rFonts w:ascii="Calibri" w:hAnsi="Calibri" w:cs="Calibri"/>
          <w:b w:val="0"/>
          <w:sz w:val="22"/>
        </w:rPr>
        <w:t>–</w:t>
      </w:r>
      <w:r w:rsidRPr="005D55E6">
        <w:rPr>
          <w:rFonts w:ascii="Calibri" w:hAnsi="Calibri" w:cs="Calibri"/>
          <w:b w:val="0"/>
          <w:sz w:val="22"/>
        </w:rPr>
        <w:t xml:space="preserve"> nahlásenie Incidentu s prioritou „Urgentná (A)“ musí byť</w:t>
      </w:r>
      <w:r w:rsidRPr="00EB1E93">
        <w:rPr>
          <w:rFonts w:ascii="Calibri" w:hAnsi="Calibri" w:cs="Calibri"/>
          <w:b w:val="0"/>
          <w:sz w:val="22"/>
        </w:rPr>
        <w:t xml:space="preserve"> </w:t>
      </w:r>
      <w:r w:rsidRPr="00044D1D">
        <w:rPr>
          <w:rFonts w:ascii="Calibri" w:hAnsi="Calibri" w:cs="Calibri"/>
          <w:b w:val="0"/>
          <w:sz w:val="22"/>
        </w:rPr>
        <w:t xml:space="preserve">Objednávateľom prednostne realizované využitím telefonického kontaktu s následným nahlásením </w:t>
      </w:r>
      <w:r w:rsidRPr="00A83E1A">
        <w:rPr>
          <w:rFonts w:ascii="Calibri" w:hAnsi="Calibri" w:cs="Calibri"/>
          <w:b w:val="0"/>
          <w:sz w:val="22"/>
        </w:rPr>
        <w:t>do IS CSM alebo e</w:t>
      </w:r>
      <w:r w:rsidRPr="001C5DEC">
        <w:rPr>
          <w:rFonts w:ascii="Calibri" w:hAnsi="Calibri" w:cs="Calibri"/>
          <w:b w:val="0"/>
          <w:sz w:val="22"/>
        </w:rPr>
        <w:t>lektronickou poštou</w:t>
      </w:r>
      <w:r w:rsidRPr="00CB2FAE">
        <w:rPr>
          <w:rFonts w:ascii="Calibri" w:hAnsi="Calibri" w:cs="Calibri"/>
          <w:b w:val="0"/>
          <w:sz w:val="22"/>
        </w:rPr>
        <w:t xml:space="preserve">.  IS CSM je preferovaná varianta, </w:t>
      </w:r>
      <w:r w:rsidRPr="00044D1D">
        <w:rPr>
          <w:rFonts w:ascii="Calibri" w:hAnsi="Calibri" w:cs="Calibri"/>
          <w:b w:val="0"/>
          <w:sz w:val="22"/>
        </w:rPr>
        <w:t xml:space="preserve">elektronickou poštou sa následné nahlásenie vykonáva iba v prípade, že nie je možné nahlásenie do IS CSM (nedostupnosť, nedošlo k integrácii Poskytovateľa). </w:t>
      </w:r>
    </w:p>
    <w:p w14:paraId="17ED101C" w14:textId="77777777" w:rsidR="00291FA0" w:rsidRPr="00044D1D" w:rsidRDefault="00291FA0" w:rsidP="00291FA0">
      <w:pPr>
        <w:spacing w:line="276" w:lineRule="auto"/>
        <w:rPr>
          <w:rFonts w:ascii="Calibri" w:hAnsi="Calibri" w:cs="Calibri"/>
        </w:rPr>
      </w:pPr>
      <w:r w:rsidRPr="00044D1D">
        <w:rPr>
          <w:rFonts w:ascii="Calibri" w:hAnsi="Calibri" w:cs="Calibri"/>
        </w:rPr>
        <w:t>Čas trvania Incidentu sa počíta od nahlásenia Incidentu prostredníctvom IS CSM nástroji Objednávateľa alebo elektronickou poštou (e-mailom).</w:t>
      </w:r>
    </w:p>
    <w:p w14:paraId="7C8FD39E" w14:textId="77777777" w:rsidR="00291FA0" w:rsidRPr="00044D1D" w:rsidRDefault="00291FA0" w:rsidP="00291FA0">
      <w:pPr>
        <w:spacing w:line="276" w:lineRule="auto"/>
        <w:rPr>
          <w:rFonts w:ascii="Calibri" w:hAnsi="Calibri" w:cs="Calibri"/>
          <w:b/>
          <w:u w:val="single"/>
        </w:rPr>
      </w:pPr>
    </w:p>
    <w:p w14:paraId="34B63F3F" w14:textId="77777777" w:rsidR="00291FA0" w:rsidRPr="00044D1D" w:rsidRDefault="00291FA0" w:rsidP="00291FA0">
      <w:pPr>
        <w:spacing w:line="276" w:lineRule="auto"/>
        <w:rPr>
          <w:rFonts w:ascii="Calibri" w:hAnsi="Calibri" w:cs="Calibri"/>
        </w:rPr>
      </w:pPr>
      <w:r w:rsidRPr="00044D1D">
        <w:rPr>
          <w:rFonts w:ascii="Calibri" w:hAnsi="Calibri" w:cs="Calibri"/>
          <w:b/>
          <w:u w:val="single"/>
        </w:rPr>
        <w:t>Základné činností poskytované v rámci služby</w:t>
      </w:r>
      <w:r w:rsidRPr="00044D1D">
        <w:rPr>
          <w:rFonts w:ascii="Calibri" w:hAnsi="Calibri" w:cs="Calibri"/>
        </w:rPr>
        <w:t>:</w:t>
      </w:r>
    </w:p>
    <w:p w14:paraId="4EA52EA0" w14:textId="77777777" w:rsidR="00291FA0" w:rsidRPr="00364275" w:rsidRDefault="00291FA0" w:rsidP="00291FA0">
      <w:pPr>
        <w:pStyle w:val="TableHeader"/>
        <w:numPr>
          <w:ilvl w:val="2"/>
          <w:numId w:val="7"/>
        </w:numPr>
        <w:tabs>
          <w:tab w:val="left" w:pos="709"/>
        </w:tabs>
        <w:spacing w:line="276" w:lineRule="auto"/>
        <w:ind w:hanging="1224"/>
        <w:jc w:val="left"/>
        <w:rPr>
          <w:rFonts w:ascii="Calibri" w:hAnsi="Calibri" w:cs="Calibri"/>
          <w:sz w:val="22"/>
        </w:rPr>
      </w:pPr>
      <w:r w:rsidRPr="00364275">
        <w:rPr>
          <w:rFonts w:ascii="Calibri" w:hAnsi="Calibri" w:cs="Calibri"/>
          <w:sz w:val="22"/>
        </w:rPr>
        <w:lastRenderedPageBreak/>
        <w:t>Klasifikácia – výstupom je:</w:t>
      </w:r>
    </w:p>
    <w:p w14:paraId="31FA88B1" w14:textId="77777777" w:rsidR="00291FA0" w:rsidRPr="00634C47" w:rsidRDefault="00291FA0" w:rsidP="00291FA0">
      <w:pPr>
        <w:pStyle w:val="TableHeader"/>
        <w:numPr>
          <w:ilvl w:val="0"/>
          <w:numId w:val="6"/>
        </w:numPr>
        <w:spacing w:line="276" w:lineRule="auto"/>
        <w:ind w:left="709" w:hanging="709"/>
        <w:jc w:val="left"/>
        <w:rPr>
          <w:rFonts w:ascii="Calibri" w:hAnsi="Calibri" w:cs="Calibri"/>
          <w:b w:val="0"/>
          <w:sz w:val="22"/>
        </w:rPr>
      </w:pPr>
      <w:r w:rsidRPr="00634C47">
        <w:rPr>
          <w:rFonts w:ascii="Calibri" w:hAnsi="Calibri" w:cs="Calibri"/>
          <w:b w:val="0"/>
          <w:sz w:val="22"/>
        </w:rPr>
        <w:t xml:space="preserve">odsúhlasenie klasifikácie podpornej služby, resp. </w:t>
      </w:r>
    </w:p>
    <w:p w14:paraId="735ABC99" w14:textId="77777777" w:rsidR="00291FA0" w:rsidRPr="00634C47" w:rsidRDefault="00291FA0" w:rsidP="00291FA0">
      <w:pPr>
        <w:pStyle w:val="TableHeader"/>
        <w:numPr>
          <w:ilvl w:val="0"/>
          <w:numId w:val="6"/>
        </w:numPr>
        <w:spacing w:line="276" w:lineRule="auto"/>
        <w:ind w:left="709" w:hanging="709"/>
        <w:jc w:val="left"/>
        <w:rPr>
          <w:rFonts w:ascii="Calibri" w:hAnsi="Calibri" w:cs="Calibri"/>
          <w:b w:val="0"/>
          <w:sz w:val="22"/>
        </w:rPr>
      </w:pPr>
      <w:r>
        <w:rPr>
          <w:rFonts w:ascii="Calibri" w:hAnsi="Calibri" w:cs="Calibri"/>
          <w:b w:val="0"/>
          <w:sz w:val="22"/>
        </w:rPr>
        <w:t xml:space="preserve">odôvodnený </w:t>
      </w:r>
      <w:r w:rsidRPr="00634C47">
        <w:rPr>
          <w:rFonts w:ascii="Calibri" w:hAnsi="Calibri" w:cs="Calibri"/>
          <w:b w:val="0"/>
          <w:sz w:val="22"/>
        </w:rPr>
        <w:t>návrh na preklasifikovanie podpornej služby,</w:t>
      </w:r>
    </w:p>
    <w:p w14:paraId="7B0232AA" w14:textId="77777777" w:rsidR="00291FA0" w:rsidRPr="00EB1E93" w:rsidRDefault="00291FA0" w:rsidP="00291FA0">
      <w:pPr>
        <w:pStyle w:val="TableHeader"/>
        <w:numPr>
          <w:ilvl w:val="0"/>
          <w:numId w:val="6"/>
        </w:numPr>
        <w:spacing w:line="276" w:lineRule="auto"/>
        <w:ind w:left="709" w:hanging="709"/>
        <w:jc w:val="left"/>
        <w:rPr>
          <w:rFonts w:ascii="Calibri" w:hAnsi="Calibri" w:cs="Calibri"/>
          <w:b w:val="0"/>
          <w:sz w:val="22"/>
        </w:rPr>
      </w:pPr>
      <w:r w:rsidRPr="00EB1E93">
        <w:rPr>
          <w:rFonts w:ascii="Calibri" w:hAnsi="Calibri" w:cs="Calibri"/>
          <w:b w:val="0"/>
          <w:sz w:val="22"/>
        </w:rPr>
        <w:t xml:space="preserve">odsúhlasenie kategórie, resp. </w:t>
      </w:r>
    </w:p>
    <w:p w14:paraId="1E5E91FB" w14:textId="77777777" w:rsidR="00291FA0" w:rsidRPr="00044D1D" w:rsidRDefault="00291FA0" w:rsidP="00291FA0">
      <w:pPr>
        <w:pStyle w:val="TableHeader"/>
        <w:numPr>
          <w:ilvl w:val="0"/>
          <w:numId w:val="6"/>
        </w:numPr>
        <w:spacing w:line="276" w:lineRule="auto"/>
        <w:ind w:left="709" w:hanging="709"/>
        <w:jc w:val="left"/>
        <w:rPr>
          <w:rFonts w:ascii="Calibri" w:hAnsi="Calibri" w:cs="Calibri"/>
          <w:b w:val="0"/>
          <w:sz w:val="22"/>
        </w:rPr>
      </w:pPr>
      <w:r w:rsidRPr="00EB1E93">
        <w:rPr>
          <w:rFonts w:ascii="Calibri" w:hAnsi="Calibri" w:cs="Calibri"/>
          <w:b w:val="0"/>
          <w:sz w:val="22"/>
        </w:rPr>
        <w:t>návrh na pre</w:t>
      </w:r>
      <w:r w:rsidRPr="00044D1D">
        <w:rPr>
          <w:rFonts w:ascii="Calibri" w:hAnsi="Calibri" w:cs="Calibri"/>
          <w:b w:val="0"/>
          <w:sz w:val="22"/>
        </w:rPr>
        <w:t>klasifikovanie kategórie,</w:t>
      </w:r>
    </w:p>
    <w:p w14:paraId="2D130527" w14:textId="77777777" w:rsidR="00291FA0" w:rsidRPr="00044D1D" w:rsidRDefault="00291FA0" w:rsidP="00291FA0">
      <w:pPr>
        <w:pStyle w:val="TableHeader"/>
        <w:numPr>
          <w:ilvl w:val="0"/>
          <w:numId w:val="6"/>
        </w:numPr>
        <w:spacing w:line="276" w:lineRule="auto"/>
        <w:ind w:left="709" w:hanging="709"/>
        <w:jc w:val="left"/>
        <w:rPr>
          <w:rFonts w:ascii="Calibri" w:hAnsi="Calibri" w:cs="Calibri"/>
          <w:b w:val="0"/>
          <w:sz w:val="22"/>
        </w:rPr>
      </w:pPr>
      <w:r w:rsidRPr="00044D1D">
        <w:rPr>
          <w:rFonts w:ascii="Calibri" w:hAnsi="Calibri" w:cs="Calibri"/>
          <w:b w:val="0"/>
          <w:sz w:val="22"/>
        </w:rPr>
        <w:t xml:space="preserve">odsúhlasenie Priority, resp. </w:t>
      </w:r>
    </w:p>
    <w:p w14:paraId="4DB98122" w14:textId="77777777" w:rsidR="00291FA0" w:rsidRPr="00A83E1A" w:rsidRDefault="00291FA0" w:rsidP="00291FA0">
      <w:pPr>
        <w:pStyle w:val="TableHeader"/>
        <w:numPr>
          <w:ilvl w:val="0"/>
          <w:numId w:val="6"/>
        </w:numPr>
        <w:spacing w:line="276" w:lineRule="auto"/>
        <w:ind w:left="709" w:hanging="709"/>
        <w:jc w:val="left"/>
        <w:rPr>
          <w:rFonts w:ascii="Calibri" w:hAnsi="Calibri" w:cs="Calibri"/>
          <w:b w:val="0"/>
          <w:sz w:val="22"/>
        </w:rPr>
      </w:pPr>
      <w:r w:rsidRPr="00A83E1A">
        <w:rPr>
          <w:rFonts w:ascii="Calibri" w:hAnsi="Calibri" w:cs="Calibri"/>
          <w:b w:val="0"/>
          <w:sz w:val="22"/>
        </w:rPr>
        <w:t>návrh na preklasifikovanie Priority.</w:t>
      </w:r>
    </w:p>
    <w:p w14:paraId="609BD8A1" w14:textId="77777777" w:rsidR="00291FA0" w:rsidRPr="00364275" w:rsidRDefault="00291FA0" w:rsidP="00291FA0">
      <w:pPr>
        <w:pStyle w:val="TableHeader"/>
        <w:numPr>
          <w:ilvl w:val="2"/>
          <w:numId w:val="7"/>
        </w:numPr>
        <w:spacing w:line="276" w:lineRule="auto"/>
        <w:ind w:left="709" w:hanging="709"/>
        <w:jc w:val="left"/>
        <w:rPr>
          <w:rFonts w:ascii="Calibri" w:hAnsi="Calibri" w:cs="Calibri"/>
          <w:sz w:val="22"/>
        </w:rPr>
      </w:pPr>
      <w:r w:rsidRPr="00364275">
        <w:rPr>
          <w:rFonts w:ascii="Calibri" w:hAnsi="Calibri" w:cs="Calibri"/>
          <w:sz w:val="22"/>
        </w:rPr>
        <w:t>Analýza – preskúmanie a diagnostika – výstupom je:</w:t>
      </w:r>
    </w:p>
    <w:p w14:paraId="55D28C2D" w14:textId="77777777" w:rsidR="00291FA0" w:rsidRPr="00634C47" w:rsidRDefault="00291FA0" w:rsidP="00291FA0">
      <w:pPr>
        <w:pStyle w:val="TableHeader"/>
        <w:numPr>
          <w:ilvl w:val="0"/>
          <w:numId w:val="6"/>
        </w:numPr>
        <w:spacing w:line="276" w:lineRule="auto"/>
        <w:ind w:left="709" w:hanging="709"/>
        <w:jc w:val="left"/>
        <w:rPr>
          <w:rFonts w:ascii="Calibri" w:hAnsi="Calibri" w:cs="Calibri"/>
          <w:b w:val="0"/>
          <w:sz w:val="22"/>
        </w:rPr>
      </w:pPr>
      <w:r w:rsidRPr="00634C47">
        <w:rPr>
          <w:rFonts w:ascii="Calibri" w:hAnsi="Calibri" w:cs="Calibri"/>
          <w:b w:val="0"/>
          <w:sz w:val="22"/>
        </w:rPr>
        <w:t>návrh náhradného („Stredná (B)“, Nízka (C))  a konečného („Urgentná (A), Stredná (B), Nízka (C)“)  riešenia s analýzou dopadov (kvalifikovaný odhad termínov),</w:t>
      </w:r>
    </w:p>
    <w:p w14:paraId="09588593" w14:textId="77777777" w:rsidR="00291FA0" w:rsidRPr="00EB1E93" w:rsidRDefault="00291FA0" w:rsidP="00291FA0">
      <w:pPr>
        <w:pStyle w:val="TableHeader"/>
        <w:numPr>
          <w:ilvl w:val="0"/>
          <w:numId w:val="6"/>
        </w:numPr>
        <w:spacing w:line="276" w:lineRule="auto"/>
        <w:ind w:left="709" w:hanging="709"/>
        <w:jc w:val="left"/>
        <w:rPr>
          <w:rFonts w:ascii="Calibri" w:hAnsi="Calibri" w:cs="Calibri"/>
          <w:b w:val="0"/>
          <w:sz w:val="22"/>
        </w:rPr>
      </w:pPr>
      <w:r w:rsidRPr="00EB1E93">
        <w:rPr>
          <w:rFonts w:ascii="Calibri" w:hAnsi="Calibri" w:cs="Calibri"/>
          <w:b w:val="0"/>
          <w:sz w:val="22"/>
        </w:rPr>
        <w:t>kvalifikovaný odhad termínu jeho dodania vrátane dodania úspešných výsledkov testov, SR a potrebnej dokumentácie, alebo</w:t>
      </w:r>
    </w:p>
    <w:p w14:paraId="2409091C" w14:textId="77777777" w:rsidR="00291FA0" w:rsidRPr="00EB1E93" w:rsidRDefault="00291FA0" w:rsidP="00291FA0">
      <w:pPr>
        <w:pStyle w:val="TableHeader"/>
        <w:numPr>
          <w:ilvl w:val="0"/>
          <w:numId w:val="6"/>
        </w:numPr>
        <w:spacing w:line="276" w:lineRule="auto"/>
        <w:ind w:left="709" w:hanging="709"/>
        <w:jc w:val="left"/>
        <w:rPr>
          <w:rFonts w:ascii="Calibri" w:hAnsi="Calibri" w:cs="Calibri"/>
          <w:b w:val="0"/>
          <w:sz w:val="22"/>
        </w:rPr>
      </w:pPr>
      <w:r w:rsidRPr="00EB1E93">
        <w:rPr>
          <w:rFonts w:ascii="Calibri" w:hAnsi="Calibri" w:cs="Calibri"/>
          <w:b w:val="0"/>
          <w:sz w:val="22"/>
        </w:rPr>
        <w:t>potreba zásahu – prístupu Poskytovateľa do IS,</w:t>
      </w:r>
    </w:p>
    <w:p w14:paraId="09AF2D33" w14:textId="77777777" w:rsidR="00291FA0" w:rsidRPr="00044D1D" w:rsidRDefault="00291FA0" w:rsidP="00291FA0">
      <w:pPr>
        <w:pStyle w:val="TableHeader"/>
        <w:numPr>
          <w:ilvl w:val="0"/>
          <w:numId w:val="6"/>
        </w:numPr>
        <w:spacing w:line="276" w:lineRule="auto"/>
        <w:ind w:left="709" w:hanging="709"/>
        <w:jc w:val="left"/>
        <w:rPr>
          <w:rFonts w:ascii="Calibri" w:hAnsi="Calibri" w:cs="Calibri"/>
          <w:b w:val="0"/>
          <w:sz w:val="22"/>
        </w:rPr>
      </w:pPr>
      <w:r w:rsidRPr="00044D1D">
        <w:rPr>
          <w:rFonts w:ascii="Calibri" w:hAnsi="Calibri" w:cs="Calibri"/>
          <w:b w:val="0"/>
          <w:sz w:val="22"/>
        </w:rPr>
        <w:t>rozsah požadovanej súčinnosti Objednávateľa.</w:t>
      </w:r>
    </w:p>
    <w:p w14:paraId="2065AF95" w14:textId="77777777" w:rsidR="00291FA0" w:rsidRPr="00044D1D" w:rsidRDefault="00291FA0" w:rsidP="00291FA0">
      <w:pPr>
        <w:spacing w:line="276" w:lineRule="auto"/>
        <w:rPr>
          <w:rFonts w:ascii="Calibri" w:hAnsi="Calibri" w:cs="Calibri"/>
        </w:rPr>
      </w:pPr>
      <w:r w:rsidRPr="00044D1D">
        <w:rPr>
          <w:rFonts w:ascii="Calibri" w:hAnsi="Calibri" w:cs="Calibri"/>
        </w:rPr>
        <w:t>Činnosti 6.1.1 a 6.1.2</w:t>
      </w:r>
      <w:r w:rsidRPr="00D8448E">
        <w:rPr>
          <w:rFonts w:ascii="Calibri" w:hAnsi="Calibri" w:cs="Calibri"/>
        </w:rPr>
        <w:t xml:space="preserve"> musí vykonať Poskytovateľ a výstupy poskytnúť Objednávateľovi prostredníctvom </w:t>
      </w:r>
      <w:r w:rsidRPr="00A83E1A">
        <w:rPr>
          <w:rFonts w:ascii="Calibri" w:hAnsi="Calibri" w:cs="Calibri"/>
        </w:rPr>
        <w:t>IS CSM Objednávateľa</w:t>
      </w:r>
      <w:r w:rsidRPr="00044D1D">
        <w:rPr>
          <w:rFonts w:ascii="Calibri" w:hAnsi="Calibri" w:cs="Calibri"/>
        </w:rPr>
        <w:t>, v dohodnutom čase Doby odozvy (Tabuľka 9, resp. Tabuľka 10).</w:t>
      </w:r>
    </w:p>
    <w:p w14:paraId="780DA77D" w14:textId="77777777" w:rsidR="00291FA0" w:rsidRPr="00364275" w:rsidRDefault="00291FA0" w:rsidP="00291FA0">
      <w:pPr>
        <w:pStyle w:val="TableHeader"/>
        <w:numPr>
          <w:ilvl w:val="2"/>
          <w:numId w:val="7"/>
        </w:numPr>
        <w:spacing w:line="276" w:lineRule="auto"/>
        <w:ind w:left="0" w:firstLine="0"/>
        <w:jc w:val="left"/>
        <w:rPr>
          <w:rFonts w:ascii="Calibri" w:hAnsi="Calibri" w:cs="Calibri"/>
          <w:sz w:val="22"/>
        </w:rPr>
      </w:pPr>
      <w:r w:rsidRPr="00364275">
        <w:rPr>
          <w:rFonts w:ascii="Calibri" w:hAnsi="Calibri" w:cs="Calibri"/>
          <w:sz w:val="22"/>
        </w:rPr>
        <w:t>Vyriešenie Incidentu,  resp. dočasná obnova prevádzky IS – výstupom je</w:t>
      </w:r>
    </w:p>
    <w:p w14:paraId="3EDF67BD" w14:textId="77777777" w:rsidR="00291FA0" w:rsidRPr="00634C47" w:rsidRDefault="00291FA0" w:rsidP="00291FA0">
      <w:pPr>
        <w:pStyle w:val="TableHeader"/>
        <w:numPr>
          <w:ilvl w:val="0"/>
          <w:numId w:val="6"/>
        </w:numPr>
        <w:spacing w:line="276" w:lineRule="auto"/>
        <w:ind w:left="709" w:hanging="709"/>
        <w:jc w:val="left"/>
        <w:rPr>
          <w:rFonts w:ascii="Calibri" w:hAnsi="Calibri" w:cs="Calibri"/>
          <w:b w:val="0"/>
          <w:sz w:val="22"/>
        </w:rPr>
      </w:pPr>
      <w:r w:rsidRPr="00634C47">
        <w:rPr>
          <w:rFonts w:ascii="Calibri" w:hAnsi="Calibri" w:cs="Calibri"/>
          <w:b w:val="0"/>
          <w:sz w:val="22"/>
        </w:rPr>
        <w:t>Vyriešenie Incidentu, resp. náhradné riešenie,</w:t>
      </w:r>
    </w:p>
    <w:p w14:paraId="1B9B84EB" w14:textId="77777777" w:rsidR="00291FA0" w:rsidRPr="00EB1E93" w:rsidRDefault="00291FA0" w:rsidP="00291FA0">
      <w:pPr>
        <w:pStyle w:val="TableHeader"/>
        <w:numPr>
          <w:ilvl w:val="0"/>
          <w:numId w:val="6"/>
        </w:numPr>
        <w:spacing w:line="276" w:lineRule="auto"/>
        <w:ind w:left="709" w:hanging="709"/>
        <w:jc w:val="left"/>
        <w:rPr>
          <w:rFonts w:ascii="Calibri" w:hAnsi="Calibri" w:cs="Calibri"/>
          <w:b w:val="0"/>
          <w:sz w:val="22"/>
        </w:rPr>
      </w:pPr>
      <w:r w:rsidRPr="00EB1E93">
        <w:rPr>
          <w:rFonts w:ascii="Calibri" w:hAnsi="Calibri" w:cs="Calibri"/>
          <w:b w:val="0"/>
          <w:sz w:val="22"/>
        </w:rPr>
        <w:t>obnova, resp. dočasná obnova prevádzky,</w:t>
      </w:r>
    </w:p>
    <w:p w14:paraId="3846FB3F" w14:textId="77777777" w:rsidR="00291FA0" w:rsidRPr="00044D1D" w:rsidRDefault="00291FA0" w:rsidP="00291FA0">
      <w:pPr>
        <w:pStyle w:val="TableHeader"/>
        <w:numPr>
          <w:ilvl w:val="0"/>
          <w:numId w:val="6"/>
        </w:numPr>
        <w:spacing w:line="276" w:lineRule="auto"/>
        <w:ind w:left="709" w:hanging="709"/>
        <w:jc w:val="left"/>
        <w:rPr>
          <w:rFonts w:ascii="Calibri" w:hAnsi="Calibri" w:cs="Calibri"/>
          <w:b w:val="0"/>
          <w:sz w:val="22"/>
        </w:rPr>
      </w:pPr>
      <w:r w:rsidRPr="00EB1E93">
        <w:rPr>
          <w:rFonts w:ascii="Calibri" w:hAnsi="Calibri" w:cs="Calibri"/>
          <w:b w:val="0"/>
          <w:sz w:val="22"/>
        </w:rPr>
        <w:t>Funkčný test</w:t>
      </w:r>
      <w:r w:rsidRPr="00044D1D">
        <w:rPr>
          <w:rFonts w:ascii="Calibri" w:hAnsi="Calibri" w:cs="Calibri"/>
          <w:b w:val="0"/>
          <w:sz w:val="22"/>
        </w:rPr>
        <w:t>,</w:t>
      </w:r>
    </w:p>
    <w:p w14:paraId="16216B7E" w14:textId="77777777" w:rsidR="00291FA0" w:rsidRPr="00CB2FAE" w:rsidRDefault="00291FA0" w:rsidP="00291FA0">
      <w:pPr>
        <w:pStyle w:val="TableHeader"/>
        <w:numPr>
          <w:ilvl w:val="0"/>
          <w:numId w:val="6"/>
        </w:numPr>
        <w:spacing w:line="276" w:lineRule="auto"/>
        <w:ind w:left="709" w:hanging="709"/>
        <w:jc w:val="left"/>
        <w:rPr>
          <w:rFonts w:ascii="Calibri" w:hAnsi="Calibri" w:cs="Calibri"/>
          <w:b w:val="0"/>
          <w:sz w:val="22"/>
        </w:rPr>
      </w:pPr>
      <w:r w:rsidRPr="00A83E1A">
        <w:rPr>
          <w:rFonts w:ascii="Calibri" w:hAnsi="Calibri" w:cs="Calibri"/>
          <w:b w:val="0"/>
          <w:sz w:val="22"/>
        </w:rPr>
        <w:t>Dodanie Fix , HotFix..</w:t>
      </w:r>
      <w:r w:rsidRPr="00CB2FAE">
        <w:rPr>
          <w:rFonts w:ascii="Calibri" w:hAnsi="Calibri" w:cs="Calibri"/>
          <w:b w:val="0"/>
          <w:sz w:val="22"/>
        </w:rPr>
        <w:t xml:space="preserve"> </w:t>
      </w:r>
    </w:p>
    <w:p w14:paraId="1B257ED1" w14:textId="77777777" w:rsidR="00291FA0" w:rsidRDefault="00291FA0" w:rsidP="00291FA0">
      <w:pPr>
        <w:pStyle w:val="TableHeader"/>
        <w:numPr>
          <w:ilvl w:val="0"/>
          <w:numId w:val="6"/>
        </w:numPr>
        <w:spacing w:line="276" w:lineRule="auto"/>
        <w:ind w:left="709" w:hanging="709"/>
        <w:jc w:val="left"/>
        <w:rPr>
          <w:rFonts w:ascii="Calibri" w:hAnsi="Calibri" w:cs="Calibri"/>
          <w:b w:val="0"/>
          <w:sz w:val="22"/>
        </w:rPr>
      </w:pPr>
      <w:r w:rsidRPr="00CB2FAE">
        <w:rPr>
          <w:rFonts w:ascii="Calibri" w:hAnsi="Calibri" w:cs="Calibri"/>
          <w:b w:val="0"/>
          <w:sz w:val="22"/>
        </w:rPr>
        <w:t>Podpora pri nasadení Fix/HotFix do IS</w:t>
      </w:r>
    </w:p>
    <w:p w14:paraId="087EDAB1" w14:textId="77777777" w:rsidR="00291FA0" w:rsidRPr="00CB2FAE" w:rsidRDefault="00291FA0" w:rsidP="00291FA0">
      <w:pPr>
        <w:pStyle w:val="TableHeader"/>
        <w:spacing w:line="276" w:lineRule="auto"/>
        <w:ind w:left="0"/>
        <w:jc w:val="left"/>
        <w:rPr>
          <w:rFonts w:ascii="Calibri" w:hAnsi="Calibri" w:cs="Calibri"/>
          <w:b w:val="0"/>
          <w:sz w:val="22"/>
        </w:rPr>
      </w:pPr>
      <w:r w:rsidRPr="00CB2FAE">
        <w:rPr>
          <w:rFonts w:ascii="Calibri" w:hAnsi="Calibri" w:cs="Calibri"/>
          <w:b w:val="0"/>
          <w:sz w:val="22"/>
        </w:rPr>
        <w:t>Dodanie a nasade</w:t>
      </w:r>
      <w:r w:rsidRPr="005F0B68">
        <w:rPr>
          <w:rFonts w:ascii="Calibri" w:hAnsi="Calibri" w:cs="Calibri"/>
          <w:b w:val="0"/>
          <w:sz w:val="22"/>
        </w:rPr>
        <w:t>nie Fix/HotFix nesmie mať dopad na zmenu verzie IS JRUZ</w:t>
      </w:r>
      <w:r w:rsidRPr="00364275">
        <w:rPr>
          <w:rFonts w:ascii="Calibri" w:hAnsi="Calibri" w:cs="Calibri"/>
          <w:b w:val="0"/>
          <w:sz w:val="22"/>
        </w:rPr>
        <w:t>.</w:t>
      </w:r>
    </w:p>
    <w:p w14:paraId="059865B6" w14:textId="77777777" w:rsidR="00291FA0" w:rsidRPr="00EB1E93" w:rsidRDefault="00291FA0" w:rsidP="00291FA0">
      <w:pPr>
        <w:pStyle w:val="TableHeader"/>
        <w:spacing w:line="276" w:lineRule="auto"/>
        <w:ind w:left="0"/>
        <w:jc w:val="left"/>
        <w:rPr>
          <w:rFonts w:ascii="Calibri" w:hAnsi="Calibri" w:cs="Calibri"/>
          <w:b w:val="0"/>
          <w:sz w:val="22"/>
        </w:rPr>
      </w:pPr>
    </w:p>
    <w:p w14:paraId="4282AD71" w14:textId="77777777" w:rsidR="00291FA0" w:rsidRPr="00364275" w:rsidRDefault="00291FA0" w:rsidP="00291FA0">
      <w:pPr>
        <w:pStyle w:val="TableHeader"/>
        <w:numPr>
          <w:ilvl w:val="2"/>
          <w:numId w:val="7"/>
        </w:numPr>
        <w:spacing w:line="276" w:lineRule="auto"/>
        <w:ind w:left="0" w:firstLine="0"/>
        <w:jc w:val="left"/>
        <w:rPr>
          <w:rFonts w:ascii="Calibri" w:hAnsi="Calibri" w:cs="Calibri"/>
          <w:sz w:val="22"/>
        </w:rPr>
      </w:pPr>
      <w:r w:rsidRPr="00364275">
        <w:rPr>
          <w:rFonts w:ascii="Calibri" w:hAnsi="Calibri" w:cs="Calibri"/>
          <w:sz w:val="22"/>
        </w:rPr>
        <w:t>Uzavretie – výstupom je:</w:t>
      </w:r>
    </w:p>
    <w:p w14:paraId="2A4495FA" w14:textId="77777777" w:rsidR="00291FA0" w:rsidRPr="00634C47" w:rsidRDefault="00291FA0" w:rsidP="00291FA0">
      <w:pPr>
        <w:pStyle w:val="TableHeader"/>
        <w:numPr>
          <w:ilvl w:val="0"/>
          <w:numId w:val="6"/>
        </w:numPr>
        <w:spacing w:line="276" w:lineRule="auto"/>
        <w:ind w:left="709" w:hanging="709"/>
        <w:jc w:val="left"/>
        <w:rPr>
          <w:rFonts w:ascii="Calibri" w:hAnsi="Calibri" w:cs="Calibri"/>
          <w:b w:val="0"/>
          <w:sz w:val="22"/>
        </w:rPr>
      </w:pPr>
      <w:r w:rsidRPr="00634C47">
        <w:rPr>
          <w:rFonts w:ascii="Calibri" w:hAnsi="Calibri" w:cs="Calibri"/>
          <w:b w:val="0"/>
          <w:sz w:val="22"/>
        </w:rPr>
        <w:t>akceptácia Objednávateľa,</w:t>
      </w:r>
    </w:p>
    <w:p w14:paraId="243A6E11" w14:textId="77777777" w:rsidR="00291FA0" w:rsidRPr="00EB1E93" w:rsidRDefault="00291FA0" w:rsidP="00291FA0">
      <w:pPr>
        <w:pStyle w:val="TableHeader"/>
        <w:numPr>
          <w:ilvl w:val="0"/>
          <w:numId w:val="6"/>
        </w:numPr>
        <w:spacing w:line="276" w:lineRule="auto"/>
        <w:ind w:left="709" w:hanging="709"/>
        <w:jc w:val="left"/>
        <w:rPr>
          <w:rFonts w:ascii="Calibri" w:hAnsi="Calibri" w:cs="Calibri"/>
          <w:b w:val="0"/>
          <w:sz w:val="22"/>
        </w:rPr>
      </w:pPr>
      <w:r w:rsidRPr="00EB1E93">
        <w:rPr>
          <w:rFonts w:ascii="Calibri" w:hAnsi="Calibri" w:cs="Calibri"/>
          <w:b w:val="0"/>
          <w:sz w:val="22"/>
        </w:rPr>
        <w:t>zápis o ukončení v IS CSM Objednávateľa,</w:t>
      </w:r>
    </w:p>
    <w:p w14:paraId="709D3845" w14:textId="77777777" w:rsidR="00291FA0" w:rsidRPr="00EB1E93" w:rsidRDefault="00291FA0" w:rsidP="00291FA0">
      <w:pPr>
        <w:spacing w:line="276" w:lineRule="auto"/>
        <w:rPr>
          <w:rFonts w:ascii="Calibri" w:hAnsi="Calibri" w:cs="Calibri"/>
          <w:b/>
        </w:rPr>
      </w:pPr>
    </w:p>
    <w:p w14:paraId="5A84B4D0" w14:textId="77777777" w:rsidR="00291FA0" w:rsidRPr="00044D1D" w:rsidRDefault="00291FA0" w:rsidP="00291FA0">
      <w:pPr>
        <w:spacing w:line="276" w:lineRule="auto"/>
        <w:rPr>
          <w:rFonts w:ascii="Calibri" w:hAnsi="Calibri" w:cs="Calibri"/>
        </w:rPr>
      </w:pPr>
      <w:r w:rsidRPr="00044D1D">
        <w:rPr>
          <w:rFonts w:ascii="Calibri" w:hAnsi="Calibri" w:cs="Calibri"/>
        </w:rPr>
        <w:t>V prípade, že pri vykonávaní Funkčného testu</w:t>
      </w:r>
      <w:r w:rsidRPr="00D8448E">
        <w:rPr>
          <w:rFonts w:ascii="Calibri" w:hAnsi="Calibri" w:cs="Calibri"/>
        </w:rPr>
        <w:t xml:space="preserve"> a SR – akceptácií konečného vyriešenia Incidentu  Objednávateľ zistí, že Incident stále trvá, t</w:t>
      </w:r>
      <w:r w:rsidRPr="00A83E1A">
        <w:rPr>
          <w:rFonts w:ascii="Calibri" w:hAnsi="Calibri" w:cs="Calibri"/>
        </w:rPr>
        <w:t>ak táto Požiadavka na službu zo strany Objednávateľa bude klasifikovaná ako nevyriešená. Čas nahlásenia Požiadavky na službu ostáva pôvodný a všetky časové termíny sa </w:t>
      </w:r>
      <w:r w:rsidRPr="001C5DEC">
        <w:rPr>
          <w:rFonts w:ascii="Calibri" w:hAnsi="Calibri" w:cs="Calibri"/>
        </w:rPr>
        <w:t>pri</w:t>
      </w:r>
      <w:r w:rsidRPr="00CB2FAE">
        <w:rPr>
          <w:rFonts w:ascii="Calibri" w:hAnsi="Calibri" w:cs="Calibri"/>
        </w:rPr>
        <w:t>počítajú k času od doručenia Oznámenia Objednávateľ</w:t>
      </w:r>
      <w:r w:rsidRPr="00044D1D">
        <w:rPr>
          <w:rFonts w:ascii="Calibri" w:hAnsi="Calibri" w:cs="Calibri"/>
        </w:rPr>
        <w:t xml:space="preserve">a o trvaní Incidentu. </w:t>
      </w:r>
    </w:p>
    <w:p w14:paraId="3019723F" w14:textId="77777777" w:rsidR="00291FA0" w:rsidRDefault="00291FA0" w:rsidP="00291FA0">
      <w:pPr>
        <w:pStyle w:val="TableHeader"/>
        <w:tabs>
          <w:tab w:val="left" w:pos="709"/>
        </w:tabs>
        <w:spacing w:line="276" w:lineRule="auto"/>
        <w:ind w:left="0"/>
        <w:jc w:val="left"/>
        <w:rPr>
          <w:rFonts w:ascii="Calibri" w:hAnsi="Calibri" w:cs="Calibri"/>
          <w:sz w:val="22"/>
        </w:rPr>
      </w:pPr>
    </w:p>
    <w:p w14:paraId="5B4096D4" w14:textId="77777777" w:rsidR="00291FA0" w:rsidRPr="00364275" w:rsidRDefault="00291FA0" w:rsidP="00291FA0">
      <w:pPr>
        <w:pStyle w:val="TableHeader"/>
        <w:numPr>
          <w:ilvl w:val="2"/>
          <w:numId w:val="7"/>
        </w:numPr>
        <w:tabs>
          <w:tab w:val="left" w:pos="709"/>
        </w:tabs>
        <w:spacing w:line="276" w:lineRule="auto"/>
        <w:ind w:hanging="1224"/>
        <w:jc w:val="left"/>
        <w:rPr>
          <w:rFonts w:ascii="Calibri" w:hAnsi="Calibri" w:cs="Calibri"/>
          <w:sz w:val="22"/>
        </w:rPr>
      </w:pPr>
      <w:r w:rsidRPr="00364275">
        <w:rPr>
          <w:rFonts w:ascii="Calibri" w:hAnsi="Calibri" w:cs="Calibri"/>
          <w:sz w:val="22"/>
        </w:rPr>
        <w:t>Školenie, zmenové príručky a dokumentácia</w:t>
      </w:r>
    </w:p>
    <w:p w14:paraId="57E728D8" w14:textId="77777777" w:rsidR="00291FA0" w:rsidRPr="00634C47" w:rsidRDefault="00291FA0" w:rsidP="00291FA0">
      <w:pPr>
        <w:tabs>
          <w:tab w:val="left" w:pos="709"/>
        </w:tabs>
        <w:spacing w:line="276" w:lineRule="auto"/>
        <w:rPr>
          <w:rFonts w:ascii="Calibri" w:hAnsi="Calibri" w:cs="Calibri"/>
          <w:b/>
        </w:rPr>
      </w:pPr>
    </w:p>
    <w:p w14:paraId="5A16BA89" w14:textId="77777777" w:rsidR="00291FA0" w:rsidRPr="005D55E6" w:rsidRDefault="00291FA0" w:rsidP="00291FA0">
      <w:pPr>
        <w:spacing w:line="276" w:lineRule="auto"/>
        <w:rPr>
          <w:rFonts w:ascii="Calibri" w:hAnsi="Calibri" w:cs="Calibri"/>
          <w:bCs/>
        </w:rPr>
      </w:pPr>
      <w:r w:rsidRPr="00634C47">
        <w:rPr>
          <w:rFonts w:ascii="Calibri" w:hAnsi="Calibri" w:cs="Calibri"/>
        </w:rPr>
        <w:t xml:space="preserve">V prípade mimoriadnej opodstatnenej potreby priamo súvisiacej s riešením konkrétneho Incidentu Poskytovateľ zabezpečí vyškolenie oprávnených  zamestnancov Objednávateľa  na nové funkcionality v rámci vyriešenia Incidentu v adekvátnom časovom termíne. V </w:t>
      </w:r>
      <w:r w:rsidRPr="005D55E6">
        <w:rPr>
          <w:rFonts w:ascii="Calibri" w:hAnsi="Calibri" w:cs="Calibri"/>
          <w:bCs/>
        </w:rPr>
        <w:t> tomto prípade sa odmena za školenie neposkytuje, je súčasťou dodávky riešenia Incidentu.</w:t>
      </w:r>
    </w:p>
    <w:p w14:paraId="34FF1255" w14:textId="77777777" w:rsidR="00291FA0" w:rsidRPr="00EB1E93" w:rsidRDefault="00291FA0" w:rsidP="00291FA0">
      <w:pPr>
        <w:spacing w:line="276" w:lineRule="auto"/>
        <w:rPr>
          <w:rFonts w:ascii="Calibri" w:hAnsi="Calibri" w:cs="Calibri"/>
        </w:rPr>
      </w:pPr>
      <w:r w:rsidRPr="00060B96">
        <w:rPr>
          <w:rFonts w:ascii="Calibri" w:hAnsi="Calibri" w:cs="Calibri"/>
        </w:rPr>
        <w:t xml:space="preserve">Ak pri realizácií Incidentu alebo problému dôjde ku modifikácií postupov správy, inštalácie alebo používania akejkoľvek časti funkcionality IS, poskytovateľ spolu s dodaním nových modulov je povinný zabezpečiť pri odovzdávaní riešenia aj dodanie </w:t>
      </w:r>
      <w:r>
        <w:rPr>
          <w:rFonts w:ascii="Calibri" w:hAnsi="Calibri" w:cs="Calibri"/>
        </w:rPr>
        <w:t xml:space="preserve">všetkej </w:t>
      </w:r>
      <w:r w:rsidRPr="00060B96">
        <w:rPr>
          <w:rFonts w:ascii="Calibri" w:hAnsi="Calibri" w:cs="Calibri"/>
        </w:rPr>
        <w:t xml:space="preserve">aktualizovanej </w:t>
      </w:r>
      <w:r>
        <w:rPr>
          <w:rFonts w:ascii="Calibri" w:hAnsi="Calibri" w:cs="Calibri"/>
        </w:rPr>
        <w:t>dokumentácie, ktorú riešenie incidentu ovplyvnilo a to hlavne Administrátorskú príručku, Užívateľskú príručku a komentované verzie konfiguračných súborov jednotlivých komponentov IS JRUZ a všetkých pomocných nástrojov</w:t>
      </w:r>
      <w:r w:rsidRPr="00060B96">
        <w:rPr>
          <w:rFonts w:ascii="Calibri" w:hAnsi="Calibri" w:cs="Calibri"/>
        </w:rPr>
        <w:t xml:space="preserve"> so zaznamenaním vykonaných zmien. Rovnako je povinný poskytovateľ </w:t>
      </w:r>
      <w:r>
        <w:rPr>
          <w:rFonts w:ascii="Calibri" w:hAnsi="Calibri" w:cs="Calibri"/>
        </w:rPr>
        <w:t>udržiavať aktuálnu a poskytnúť O</w:t>
      </w:r>
      <w:r w:rsidRPr="00060B96">
        <w:rPr>
          <w:rFonts w:ascii="Calibri" w:hAnsi="Calibri" w:cs="Calibri"/>
        </w:rPr>
        <w:t>bjednávateľovi komplexnú dokumentáciu (vrátane zdrojových kódov, detailných dizajnov, dátového modelu a inej dokumentácie, ktor</w:t>
      </w:r>
      <w:r>
        <w:rPr>
          <w:rFonts w:ascii="Calibri" w:hAnsi="Calibri" w:cs="Calibri"/>
        </w:rPr>
        <w:t>á</w:t>
      </w:r>
      <w:r w:rsidRPr="00060B96">
        <w:rPr>
          <w:rFonts w:ascii="Calibri" w:hAnsi="Calibri" w:cs="Calibri"/>
        </w:rPr>
        <w:t xml:space="preserve"> je neodmysliteľnou súčasťou IS)</w:t>
      </w:r>
      <w:r>
        <w:rPr>
          <w:rFonts w:ascii="Calibri" w:hAnsi="Calibri" w:cs="Calibri"/>
        </w:rPr>
        <w:t>.</w:t>
      </w:r>
    </w:p>
    <w:p w14:paraId="386F0452" w14:textId="77777777" w:rsidR="00291FA0" w:rsidRPr="00EB1E93" w:rsidRDefault="00291FA0" w:rsidP="00291FA0">
      <w:pPr>
        <w:spacing w:line="276" w:lineRule="auto"/>
        <w:rPr>
          <w:rFonts w:ascii="Calibri" w:hAnsi="Calibri" w:cs="Calibri"/>
        </w:rPr>
      </w:pPr>
    </w:p>
    <w:p w14:paraId="16059588" w14:textId="77777777" w:rsidR="00291FA0" w:rsidRDefault="00291FA0" w:rsidP="00291FA0">
      <w:pPr>
        <w:pStyle w:val="TableHeader"/>
        <w:numPr>
          <w:ilvl w:val="2"/>
          <w:numId w:val="7"/>
        </w:numPr>
        <w:tabs>
          <w:tab w:val="left" w:pos="709"/>
        </w:tabs>
        <w:spacing w:line="276" w:lineRule="auto"/>
        <w:ind w:hanging="1224"/>
        <w:jc w:val="left"/>
        <w:rPr>
          <w:rFonts w:ascii="Calibri" w:hAnsi="Calibri" w:cs="Calibri"/>
          <w:sz w:val="22"/>
        </w:rPr>
      </w:pPr>
      <w:r>
        <w:rPr>
          <w:rFonts w:ascii="Calibri" w:hAnsi="Calibri" w:cs="Calibri"/>
          <w:sz w:val="22"/>
        </w:rPr>
        <w:t>Upgrade / Update (dodanie nového Release)</w:t>
      </w:r>
    </w:p>
    <w:p w14:paraId="6F4650C7" w14:textId="77777777" w:rsidR="00291FA0" w:rsidRDefault="00291FA0" w:rsidP="00291FA0">
      <w:pPr>
        <w:pStyle w:val="TableHeader"/>
        <w:spacing w:line="276" w:lineRule="auto"/>
        <w:ind w:left="0"/>
        <w:jc w:val="both"/>
        <w:rPr>
          <w:rFonts w:ascii="Calibri" w:hAnsi="Calibri" w:cs="Calibri"/>
          <w:b w:val="0"/>
          <w:sz w:val="22"/>
        </w:rPr>
      </w:pPr>
      <w:r w:rsidRPr="002E6318">
        <w:rPr>
          <w:rFonts w:ascii="Calibri" w:hAnsi="Calibri" w:cs="Calibri"/>
          <w:b w:val="0"/>
          <w:sz w:val="22"/>
        </w:rPr>
        <w:t>V prípade, že od posledného Upgrade</w:t>
      </w:r>
      <w:r>
        <w:rPr>
          <w:rFonts w:ascii="Calibri" w:hAnsi="Calibri" w:cs="Calibri"/>
          <w:b w:val="0"/>
          <w:sz w:val="22"/>
        </w:rPr>
        <w:t xml:space="preserve"> / Update</w:t>
      </w:r>
      <w:r w:rsidRPr="002E6318">
        <w:rPr>
          <w:rFonts w:ascii="Calibri" w:hAnsi="Calibri" w:cs="Calibri"/>
          <w:b w:val="0"/>
          <w:sz w:val="22"/>
        </w:rPr>
        <w:t xml:space="preserve"> bolo dodané také množstvo Fixov a Hotfixov, že Objednávateľ vyhodnotí túto skutočnosť ako vysoko náročnú na udržiavanie jednotlivých prostredí IS JRUZ, má právo požiadať Poskytovateľa o vytvorenie nového Release (Upgrade</w:t>
      </w:r>
      <w:r>
        <w:rPr>
          <w:rFonts w:ascii="Calibri" w:hAnsi="Calibri" w:cs="Calibri"/>
          <w:b w:val="0"/>
          <w:sz w:val="22"/>
        </w:rPr>
        <w:t>)</w:t>
      </w:r>
      <w:r w:rsidRPr="002E6318">
        <w:rPr>
          <w:rFonts w:ascii="Calibri" w:hAnsi="Calibri" w:cs="Calibri"/>
          <w:b w:val="0"/>
          <w:sz w:val="22"/>
        </w:rPr>
        <w:t xml:space="preserve"> so zapracovanými Fixami, Hotfixami a zmenami vyplývajúcimi zo Zmenovej podpory, ktoré boli k dátumu vyžiadania akceptované Objednávateľom. Poskytovateľ je povinný zabezpečiť pri odovzdávaní riešenia aj dodanie komplexnej dokumentácie vrátane zdrojových kódov, detailných dizajnov, dátového modelu a inej dokumentácie, ktorá je neodmysliteľnou súčasťou IS JRUZ (Administrátorskú príručku, Užívateľskú príručku, komentované verzie konfiguračných súborov jednotlivých komponentov IS JRUZ a všetkých pomocných nástrojov...)</w:t>
      </w:r>
      <w:r>
        <w:rPr>
          <w:rFonts w:ascii="Calibri" w:hAnsi="Calibri" w:cs="Calibri"/>
          <w:b w:val="0"/>
          <w:sz w:val="22"/>
        </w:rPr>
        <w:t>.</w:t>
      </w:r>
    </w:p>
    <w:p w14:paraId="7795E258" w14:textId="77777777" w:rsidR="00291FA0" w:rsidRPr="002E6318" w:rsidRDefault="00291FA0" w:rsidP="00291FA0">
      <w:pPr>
        <w:pStyle w:val="TableHeader"/>
        <w:spacing w:line="276" w:lineRule="auto"/>
        <w:ind w:left="0"/>
        <w:jc w:val="both"/>
        <w:rPr>
          <w:rFonts w:ascii="Calibri" w:hAnsi="Calibri" w:cs="Calibri"/>
          <w:b w:val="0"/>
          <w:sz w:val="22"/>
          <w:u w:val="single"/>
        </w:rPr>
      </w:pPr>
      <w:r w:rsidRPr="002E6318">
        <w:rPr>
          <w:rFonts w:ascii="Calibri" w:hAnsi="Calibri" w:cs="Calibri"/>
          <w:b w:val="0"/>
          <w:sz w:val="22"/>
          <w:u w:val="single"/>
        </w:rPr>
        <w:t>Ustanovenia bod</w:t>
      </w:r>
      <w:r>
        <w:rPr>
          <w:rFonts w:ascii="Calibri" w:hAnsi="Calibri" w:cs="Calibri"/>
          <w:b w:val="0"/>
          <w:sz w:val="22"/>
          <w:u w:val="single"/>
        </w:rPr>
        <w:t>ov 6.3.9 a</w:t>
      </w:r>
      <w:r w:rsidRPr="002E6318">
        <w:rPr>
          <w:rFonts w:ascii="Calibri" w:hAnsi="Calibri" w:cs="Calibri"/>
          <w:b w:val="0"/>
          <w:sz w:val="22"/>
          <w:u w:val="single"/>
        </w:rPr>
        <w:t xml:space="preserve">  6.3.10 platia rovnako. </w:t>
      </w:r>
    </w:p>
    <w:p w14:paraId="4C193424" w14:textId="77777777" w:rsidR="00291FA0" w:rsidRPr="00EB1E93" w:rsidRDefault="00291FA0" w:rsidP="00291FA0">
      <w:pPr>
        <w:spacing w:line="276" w:lineRule="auto"/>
        <w:rPr>
          <w:rFonts w:ascii="Calibri" w:hAnsi="Calibri" w:cs="Calibri"/>
          <w:bCs/>
        </w:rPr>
      </w:pPr>
    </w:p>
    <w:p w14:paraId="7DF231C0" w14:textId="77777777" w:rsidR="00291FA0" w:rsidRPr="00364275" w:rsidRDefault="00291FA0" w:rsidP="00291FA0">
      <w:pPr>
        <w:pStyle w:val="TableHeader"/>
        <w:numPr>
          <w:ilvl w:val="2"/>
          <w:numId w:val="7"/>
        </w:numPr>
        <w:tabs>
          <w:tab w:val="left" w:pos="709"/>
        </w:tabs>
        <w:spacing w:line="276" w:lineRule="auto"/>
        <w:ind w:hanging="1224"/>
        <w:jc w:val="left"/>
        <w:rPr>
          <w:rFonts w:ascii="Calibri" w:hAnsi="Calibri" w:cs="Calibri"/>
          <w:sz w:val="22"/>
        </w:rPr>
      </w:pPr>
      <w:r w:rsidRPr="00364275">
        <w:rPr>
          <w:rFonts w:ascii="Calibri" w:hAnsi="Calibri" w:cs="Calibri"/>
          <w:sz w:val="22"/>
        </w:rPr>
        <w:t xml:space="preserve">Súčinnosť Objednávateľa  </w:t>
      </w:r>
    </w:p>
    <w:p w14:paraId="4F6B8970" w14:textId="77777777" w:rsidR="00291FA0" w:rsidRPr="005D55E6" w:rsidRDefault="00291FA0" w:rsidP="00291FA0">
      <w:pPr>
        <w:spacing w:line="276" w:lineRule="auto"/>
        <w:rPr>
          <w:rFonts w:ascii="Calibri" w:hAnsi="Calibri" w:cs="Calibri"/>
        </w:rPr>
      </w:pPr>
      <w:r w:rsidRPr="00634C47">
        <w:rPr>
          <w:rFonts w:ascii="Calibri" w:hAnsi="Calibri" w:cs="Calibri"/>
        </w:rPr>
        <w:t xml:space="preserve">Objednávateľ poskytne Poskytovateľovi na účely plnenia tejto Zmluvy potrebnú a Poskytovateľom primerane a účelne požadovanú súčinnosť ktorá bude určená podľa bodu 6.1.2 po vzájomnom odsúhlasení. </w:t>
      </w:r>
    </w:p>
    <w:p w14:paraId="6B845CBC" w14:textId="77777777" w:rsidR="00291FA0" w:rsidRPr="00364275" w:rsidRDefault="00291FA0" w:rsidP="00291FA0">
      <w:pPr>
        <w:pStyle w:val="TableHeader"/>
        <w:numPr>
          <w:ilvl w:val="2"/>
          <w:numId w:val="7"/>
        </w:numPr>
        <w:tabs>
          <w:tab w:val="left" w:pos="709"/>
        </w:tabs>
        <w:spacing w:line="276" w:lineRule="auto"/>
        <w:ind w:hanging="1224"/>
        <w:jc w:val="left"/>
        <w:rPr>
          <w:rFonts w:ascii="Calibri" w:hAnsi="Calibri" w:cs="Calibri"/>
          <w:sz w:val="22"/>
        </w:rPr>
      </w:pPr>
      <w:r w:rsidRPr="00364275">
        <w:rPr>
          <w:rFonts w:ascii="Calibri" w:hAnsi="Calibri" w:cs="Calibri"/>
          <w:bCs/>
          <w:sz w:val="22"/>
        </w:rPr>
        <w:t>Eskalačný proces</w:t>
      </w:r>
    </w:p>
    <w:p w14:paraId="4FE68A56" w14:textId="77777777" w:rsidR="00291FA0" w:rsidRPr="00634C47" w:rsidRDefault="00291FA0" w:rsidP="00291FA0">
      <w:pPr>
        <w:spacing w:line="276" w:lineRule="auto"/>
        <w:rPr>
          <w:rFonts w:ascii="Calibri" w:hAnsi="Calibri" w:cs="Calibri"/>
        </w:rPr>
      </w:pPr>
      <w:r w:rsidRPr="00634C47">
        <w:rPr>
          <w:rFonts w:ascii="Calibri" w:hAnsi="Calibri" w:cs="Calibri"/>
        </w:rPr>
        <w:t xml:space="preserve">Ak sa zmluvné strany nedohodnú na rovnakej klasifikácií služby, resp. kategorizácií služby, resp. rovnakej kategorizácii priority, bude sa postupovať v jej riešení podľa nahlásenej požiadavky na túto službu, resp. vyššej priority a táto skutočnosť bude eskalovaná na vyššie rozhodovacie úrovne zmluvných strán, ktoré na základe poskytnutých podkladov zabezpečia prijatie obojstranne </w:t>
      </w:r>
      <w:r w:rsidRPr="00634C47">
        <w:rPr>
          <w:rFonts w:ascii="Calibri" w:hAnsi="Calibri" w:cs="Calibri"/>
        </w:rPr>
        <w:lastRenderedPageBreak/>
        <w:t>prijateľného rozhodnutia o klasifikácii požiadavky na službu, resp. kategorizácie služby, resp. kategorizácii priority.</w:t>
      </w:r>
    </w:p>
    <w:p w14:paraId="5A55F0C3" w14:textId="77777777" w:rsidR="00291FA0" w:rsidRPr="00364275" w:rsidRDefault="00291FA0" w:rsidP="00291FA0">
      <w:pPr>
        <w:pStyle w:val="TableHeader"/>
        <w:numPr>
          <w:ilvl w:val="2"/>
          <w:numId w:val="7"/>
        </w:numPr>
        <w:tabs>
          <w:tab w:val="left" w:pos="709"/>
        </w:tabs>
        <w:spacing w:line="276" w:lineRule="auto"/>
        <w:ind w:hanging="1224"/>
        <w:jc w:val="left"/>
        <w:rPr>
          <w:rFonts w:ascii="Calibri" w:hAnsi="Calibri" w:cs="Calibri"/>
          <w:sz w:val="22"/>
        </w:rPr>
      </w:pPr>
      <w:r w:rsidRPr="00364275">
        <w:rPr>
          <w:rFonts w:ascii="Calibri" w:hAnsi="Calibri" w:cs="Calibri"/>
          <w:bCs/>
          <w:sz w:val="22"/>
        </w:rPr>
        <w:t>Oprávnené osoby, Cieľové úrovne služby</w:t>
      </w:r>
    </w:p>
    <w:p w14:paraId="2E025BC8" w14:textId="77777777" w:rsidR="00291FA0" w:rsidRPr="00364275" w:rsidRDefault="00291FA0" w:rsidP="00291FA0">
      <w:pPr>
        <w:pStyle w:val="Popis"/>
        <w:rPr>
          <w:noProof w:val="0"/>
        </w:rPr>
      </w:pPr>
      <w:r w:rsidRPr="00364275">
        <w:rPr>
          <w:noProof w:val="0"/>
        </w:rPr>
        <w:t xml:space="preserve">Poskytovateľ – Oprávnené osoby pre službu Správa Incidentov / Problémov                               </w:t>
      </w:r>
    </w:p>
    <w:p w14:paraId="2B87D38F" w14:textId="77777777" w:rsidR="00291FA0" w:rsidRPr="00364275" w:rsidRDefault="00291FA0" w:rsidP="00291FA0">
      <w:pPr>
        <w:pStyle w:val="Popis"/>
        <w:rPr>
          <w:noProof w:val="0"/>
        </w:rPr>
      </w:pPr>
      <w:r w:rsidRPr="00364275">
        <w:rPr>
          <w:noProof w:val="0"/>
        </w:rPr>
        <w:t xml:space="preserve">Tabuľka </w:t>
      </w:r>
      <w:r w:rsidRPr="00364275">
        <w:rPr>
          <w:noProof w:val="0"/>
        </w:rPr>
        <w:fldChar w:fldCharType="begin"/>
      </w:r>
      <w:r w:rsidRPr="00364275">
        <w:rPr>
          <w:noProof w:val="0"/>
        </w:rPr>
        <w:instrText xml:space="preserve"> SEQ Tabuľka \* ARABIC </w:instrText>
      </w:r>
      <w:r w:rsidRPr="00364275">
        <w:rPr>
          <w:noProof w:val="0"/>
        </w:rPr>
        <w:fldChar w:fldCharType="separate"/>
      </w:r>
      <w:r w:rsidR="00C8688A">
        <w:t>8</w:t>
      </w:r>
      <w:r w:rsidRPr="00364275">
        <w:rPr>
          <w:noProof w:val="0"/>
        </w:rPr>
        <w:fldChar w:fldCharType="end"/>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9"/>
        <w:gridCol w:w="2301"/>
        <w:gridCol w:w="3756"/>
      </w:tblGrid>
      <w:tr w:rsidR="00291FA0" w:rsidRPr="00044D1D" w14:paraId="5C8105E6" w14:textId="77777777" w:rsidTr="00C8688A">
        <w:trPr>
          <w:trHeight w:val="490"/>
          <w:jc w:val="center"/>
        </w:trPr>
        <w:tc>
          <w:tcPr>
            <w:tcW w:w="1641" w:type="pct"/>
            <w:shd w:val="clear" w:color="auto" w:fill="E0E0E0"/>
          </w:tcPr>
          <w:p w14:paraId="14CBEEDE" w14:textId="77777777" w:rsidR="00291FA0" w:rsidRPr="00044D1D" w:rsidRDefault="00291FA0" w:rsidP="00C8688A">
            <w:pPr>
              <w:pStyle w:val="TableData"/>
              <w:spacing w:after="0" w:line="276" w:lineRule="auto"/>
              <w:ind w:left="0"/>
              <w:rPr>
                <w:rFonts w:ascii="Calibri" w:hAnsi="Calibri" w:cs="Calibri"/>
                <w:sz w:val="22"/>
                <w:szCs w:val="22"/>
              </w:rPr>
            </w:pPr>
            <w:r w:rsidRPr="00044D1D">
              <w:rPr>
                <w:rFonts w:ascii="Calibri" w:hAnsi="Calibri" w:cs="Calibri"/>
                <w:sz w:val="22"/>
                <w:szCs w:val="22"/>
              </w:rPr>
              <w:t>Meno a Priezvisko</w:t>
            </w:r>
          </w:p>
        </w:tc>
        <w:tc>
          <w:tcPr>
            <w:tcW w:w="1276" w:type="pct"/>
            <w:shd w:val="clear" w:color="auto" w:fill="E0E0E0"/>
          </w:tcPr>
          <w:p w14:paraId="6E976CEC" w14:textId="77777777" w:rsidR="00291FA0" w:rsidRPr="00044D1D" w:rsidRDefault="00291FA0" w:rsidP="00C8688A">
            <w:pPr>
              <w:pStyle w:val="TableData"/>
              <w:spacing w:line="276" w:lineRule="auto"/>
              <w:ind w:left="0"/>
              <w:rPr>
                <w:rFonts w:ascii="Calibri" w:hAnsi="Calibri" w:cs="Calibri"/>
                <w:sz w:val="22"/>
                <w:szCs w:val="22"/>
              </w:rPr>
            </w:pPr>
            <w:r w:rsidRPr="00044D1D">
              <w:rPr>
                <w:rFonts w:ascii="Calibri" w:hAnsi="Calibri" w:cs="Calibri"/>
                <w:sz w:val="22"/>
                <w:szCs w:val="22"/>
              </w:rPr>
              <w:t>Telefón</w:t>
            </w:r>
          </w:p>
        </w:tc>
        <w:tc>
          <w:tcPr>
            <w:tcW w:w="2084" w:type="pct"/>
            <w:shd w:val="clear" w:color="auto" w:fill="E0E0E0"/>
          </w:tcPr>
          <w:p w14:paraId="423A955E" w14:textId="77777777" w:rsidR="00291FA0" w:rsidRPr="00044D1D" w:rsidRDefault="00291FA0" w:rsidP="00C8688A">
            <w:pPr>
              <w:pStyle w:val="TableData"/>
              <w:spacing w:line="276" w:lineRule="auto"/>
              <w:ind w:left="0"/>
              <w:rPr>
                <w:rFonts w:ascii="Calibri" w:hAnsi="Calibri" w:cs="Calibri"/>
                <w:sz w:val="22"/>
                <w:szCs w:val="22"/>
              </w:rPr>
            </w:pPr>
            <w:r w:rsidRPr="00044D1D">
              <w:rPr>
                <w:rFonts w:ascii="Calibri" w:hAnsi="Calibri" w:cs="Calibri"/>
                <w:sz w:val="22"/>
                <w:szCs w:val="22"/>
              </w:rPr>
              <w:t>E-mailová adresa</w:t>
            </w:r>
          </w:p>
        </w:tc>
      </w:tr>
      <w:tr w:rsidR="00291FA0" w:rsidRPr="00044D1D" w14:paraId="14AC75A4" w14:textId="77777777" w:rsidTr="00C8688A">
        <w:trPr>
          <w:trHeight w:val="464"/>
          <w:jc w:val="center"/>
        </w:trPr>
        <w:tc>
          <w:tcPr>
            <w:tcW w:w="1641" w:type="pct"/>
            <w:vAlign w:val="center"/>
          </w:tcPr>
          <w:p w14:paraId="5CCC1EB9" w14:textId="77777777" w:rsidR="00291FA0" w:rsidRPr="00044D1D" w:rsidRDefault="00291FA0" w:rsidP="00C8688A">
            <w:pPr>
              <w:spacing w:line="276" w:lineRule="auto"/>
              <w:rPr>
                <w:rFonts w:ascii="Calibri" w:hAnsi="Calibri" w:cs="Calibri"/>
              </w:rPr>
            </w:pPr>
          </w:p>
        </w:tc>
        <w:tc>
          <w:tcPr>
            <w:tcW w:w="1276" w:type="pct"/>
            <w:vAlign w:val="center"/>
          </w:tcPr>
          <w:p w14:paraId="1DC374B4" w14:textId="77777777" w:rsidR="00291FA0" w:rsidRPr="00044D1D" w:rsidRDefault="00291FA0" w:rsidP="00C8688A">
            <w:pPr>
              <w:spacing w:line="276" w:lineRule="auto"/>
              <w:ind w:left="-56"/>
              <w:rPr>
                <w:rFonts w:ascii="Calibri" w:hAnsi="Calibri" w:cs="Calibri"/>
              </w:rPr>
            </w:pPr>
          </w:p>
        </w:tc>
        <w:tc>
          <w:tcPr>
            <w:tcW w:w="2084" w:type="pct"/>
            <w:vAlign w:val="center"/>
          </w:tcPr>
          <w:p w14:paraId="6E60DA88" w14:textId="77777777" w:rsidR="00291FA0" w:rsidRPr="00634C47" w:rsidRDefault="00291FA0" w:rsidP="00C8688A">
            <w:pPr>
              <w:spacing w:line="276" w:lineRule="auto"/>
              <w:rPr>
                <w:rFonts w:ascii="Calibri" w:hAnsi="Calibri" w:cs="Calibri"/>
              </w:rPr>
            </w:pPr>
          </w:p>
        </w:tc>
      </w:tr>
      <w:tr w:rsidR="00291FA0" w:rsidRPr="00044D1D" w14:paraId="7A1861A9" w14:textId="77777777" w:rsidTr="00C8688A">
        <w:trPr>
          <w:trHeight w:val="300"/>
          <w:jc w:val="center"/>
        </w:trPr>
        <w:tc>
          <w:tcPr>
            <w:tcW w:w="1641" w:type="pct"/>
            <w:vAlign w:val="center"/>
          </w:tcPr>
          <w:p w14:paraId="3729CD26" w14:textId="77777777" w:rsidR="00291FA0" w:rsidRPr="00044D1D" w:rsidRDefault="00291FA0" w:rsidP="00C8688A">
            <w:pPr>
              <w:spacing w:line="276" w:lineRule="auto"/>
              <w:rPr>
                <w:rFonts w:ascii="Calibri" w:hAnsi="Calibri" w:cs="Calibri"/>
              </w:rPr>
            </w:pPr>
          </w:p>
        </w:tc>
        <w:tc>
          <w:tcPr>
            <w:tcW w:w="1276" w:type="pct"/>
            <w:vAlign w:val="center"/>
          </w:tcPr>
          <w:p w14:paraId="59B009F6" w14:textId="77777777" w:rsidR="00291FA0" w:rsidRPr="00044D1D" w:rsidRDefault="00291FA0" w:rsidP="00C8688A">
            <w:pPr>
              <w:spacing w:line="276" w:lineRule="auto"/>
              <w:ind w:left="-56"/>
              <w:rPr>
                <w:rFonts w:ascii="Calibri" w:hAnsi="Calibri" w:cs="Calibri"/>
              </w:rPr>
            </w:pPr>
          </w:p>
        </w:tc>
        <w:tc>
          <w:tcPr>
            <w:tcW w:w="2084" w:type="pct"/>
            <w:vAlign w:val="center"/>
          </w:tcPr>
          <w:p w14:paraId="517B166E" w14:textId="77777777" w:rsidR="00291FA0" w:rsidRPr="00634C47" w:rsidRDefault="00291FA0" w:rsidP="00C8688A">
            <w:pPr>
              <w:spacing w:line="276" w:lineRule="auto"/>
              <w:rPr>
                <w:rFonts w:ascii="Calibri" w:hAnsi="Calibri" w:cs="Calibri"/>
              </w:rPr>
            </w:pPr>
          </w:p>
        </w:tc>
      </w:tr>
    </w:tbl>
    <w:p w14:paraId="14677939" w14:textId="77777777" w:rsidR="00291FA0" w:rsidRPr="00044D1D" w:rsidRDefault="00291FA0" w:rsidP="00291FA0">
      <w:pPr>
        <w:rPr>
          <w:rFonts w:ascii="Calibri" w:hAnsi="Calibri" w:cs="Calibri"/>
        </w:rPr>
      </w:pPr>
    </w:p>
    <w:p w14:paraId="60A237AD" w14:textId="77777777" w:rsidR="00291FA0" w:rsidRPr="00364275" w:rsidRDefault="00291FA0" w:rsidP="00291FA0">
      <w:pPr>
        <w:pStyle w:val="Popis"/>
        <w:rPr>
          <w:noProof w:val="0"/>
        </w:rPr>
      </w:pPr>
      <w:r w:rsidRPr="00364275">
        <w:rPr>
          <w:noProof w:val="0"/>
        </w:rPr>
        <w:t xml:space="preserve">Poskytovateľ – Prevádzkový čas a Cieľové úrovne služby Správa Incidentov                                </w:t>
      </w:r>
    </w:p>
    <w:p w14:paraId="4A3EDBFC" w14:textId="77777777" w:rsidR="00291FA0" w:rsidRPr="00364275" w:rsidRDefault="00291FA0" w:rsidP="00291FA0">
      <w:pPr>
        <w:pStyle w:val="Popis"/>
        <w:rPr>
          <w:noProof w:val="0"/>
        </w:rPr>
      </w:pPr>
      <w:r w:rsidRPr="00364275">
        <w:rPr>
          <w:noProof w:val="0"/>
        </w:rPr>
        <w:t xml:space="preserve">Tabuľka </w:t>
      </w:r>
      <w:r w:rsidRPr="00364275">
        <w:rPr>
          <w:noProof w:val="0"/>
        </w:rPr>
        <w:fldChar w:fldCharType="begin"/>
      </w:r>
      <w:r w:rsidRPr="00364275">
        <w:rPr>
          <w:noProof w:val="0"/>
        </w:rPr>
        <w:instrText xml:space="preserve"> SEQ Tabuľka \* ARABIC </w:instrText>
      </w:r>
      <w:r w:rsidRPr="00364275">
        <w:rPr>
          <w:noProof w:val="0"/>
        </w:rPr>
        <w:fldChar w:fldCharType="separate"/>
      </w:r>
      <w:r w:rsidR="00C8688A">
        <w:t>9</w:t>
      </w:r>
      <w:r w:rsidRPr="00364275">
        <w:rPr>
          <w:noProof w:val="0"/>
        </w:rPr>
        <w:fldChar w:fldCharType="end"/>
      </w:r>
    </w:p>
    <w:tbl>
      <w:tblPr>
        <w:tblpPr w:leftFromText="141" w:rightFromText="141" w:vertAnchor="text" w:horzAnchor="margin" w:tblpY="717"/>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36"/>
        <w:gridCol w:w="1062"/>
        <w:gridCol w:w="1969"/>
      </w:tblGrid>
      <w:tr w:rsidR="00291FA0" w:rsidRPr="00044D1D" w14:paraId="1AF4BFB0" w14:textId="77777777" w:rsidTr="00C8688A">
        <w:trPr>
          <w:trHeight w:val="552"/>
          <w:tblHeader/>
        </w:trPr>
        <w:tc>
          <w:tcPr>
            <w:tcW w:w="5000" w:type="pct"/>
            <w:gridSpan w:val="3"/>
            <w:tcBorders>
              <w:top w:val="single" w:sz="6" w:space="0" w:color="auto"/>
              <w:left w:val="single" w:sz="6" w:space="0" w:color="auto"/>
              <w:right w:val="single" w:sz="8" w:space="0" w:color="auto"/>
            </w:tcBorders>
            <w:shd w:val="clear" w:color="auto" w:fill="E0E0E0"/>
            <w:vAlign w:val="center"/>
          </w:tcPr>
          <w:p w14:paraId="688A4137" w14:textId="77777777" w:rsidR="00291FA0" w:rsidRPr="00044D1D" w:rsidRDefault="00291FA0" w:rsidP="00C8688A">
            <w:pPr>
              <w:jc w:val="center"/>
              <w:rPr>
                <w:rFonts w:ascii="Calibri" w:hAnsi="Calibri" w:cs="Calibri"/>
                <w:b/>
                <w:sz w:val="18"/>
                <w:szCs w:val="20"/>
              </w:rPr>
            </w:pPr>
            <w:r w:rsidRPr="00044D1D">
              <w:rPr>
                <w:rFonts w:ascii="Calibri" w:hAnsi="Calibri" w:cs="Calibri"/>
                <w:b/>
              </w:rPr>
              <w:t>Prevádzkový čas služby</w:t>
            </w:r>
          </w:p>
        </w:tc>
      </w:tr>
      <w:tr w:rsidR="00291FA0" w:rsidRPr="00044D1D" w14:paraId="0B3668A7" w14:textId="77777777" w:rsidTr="00C8688A">
        <w:trPr>
          <w:trHeight w:val="473"/>
          <w:tblHeader/>
        </w:trPr>
        <w:tc>
          <w:tcPr>
            <w:tcW w:w="5000" w:type="pct"/>
            <w:gridSpan w:val="3"/>
            <w:tcBorders>
              <w:top w:val="single" w:sz="6" w:space="0" w:color="auto"/>
              <w:left w:val="single" w:sz="6" w:space="0" w:color="auto"/>
              <w:right w:val="single" w:sz="8" w:space="0" w:color="auto"/>
            </w:tcBorders>
            <w:shd w:val="clear" w:color="auto" w:fill="auto"/>
            <w:vAlign w:val="center"/>
          </w:tcPr>
          <w:p w14:paraId="3A6A7B36" w14:textId="77777777" w:rsidR="00291FA0" w:rsidRPr="00364275" w:rsidRDefault="00291FA0" w:rsidP="00C8688A">
            <w:pPr>
              <w:jc w:val="center"/>
              <w:rPr>
                <w:rFonts w:ascii="Calibri" w:hAnsi="Calibri" w:cs="Calibri"/>
                <w:b/>
              </w:rPr>
            </w:pPr>
            <w:r w:rsidRPr="00044D1D">
              <w:rPr>
                <w:rFonts w:ascii="Calibri" w:hAnsi="Calibri" w:cs="Calibri"/>
                <w:b/>
              </w:rPr>
              <w:t xml:space="preserve">Non-stop 00:00 - 24:00 pre prioritu </w:t>
            </w:r>
            <w:r w:rsidRPr="00364275">
              <w:rPr>
                <w:rFonts w:ascii="Calibri" w:hAnsi="Calibri" w:cs="Calibri"/>
                <w:b/>
              </w:rPr>
              <w:t xml:space="preserve"> Urgentná (A)</w:t>
            </w:r>
          </w:p>
          <w:p w14:paraId="220589E8" w14:textId="77777777" w:rsidR="00291FA0" w:rsidRPr="00364275" w:rsidRDefault="00291FA0" w:rsidP="00C8688A">
            <w:pPr>
              <w:jc w:val="center"/>
              <w:rPr>
                <w:rFonts w:ascii="Calibri" w:hAnsi="Calibri" w:cs="Calibri"/>
                <w:b/>
              </w:rPr>
            </w:pPr>
            <w:r w:rsidRPr="00364275">
              <w:rPr>
                <w:rFonts w:ascii="Calibri" w:hAnsi="Calibri" w:cs="Calibri"/>
                <w:b/>
              </w:rPr>
              <w:t>Pracovné dni 08:00 - 17:00 pre priority Stredná (B) a Nízka (C)</w:t>
            </w:r>
          </w:p>
          <w:p w14:paraId="4988411A" w14:textId="77777777" w:rsidR="00291FA0" w:rsidRPr="00634C47" w:rsidRDefault="00291FA0" w:rsidP="00C8688A">
            <w:pPr>
              <w:jc w:val="center"/>
              <w:rPr>
                <w:rFonts w:ascii="Calibri" w:hAnsi="Calibri" w:cs="Calibri"/>
                <w:b/>
                <w:sz w:val="18"/>
                <w:szCs w:val="20"/>
              </w:rPr>
            </w:pPr>
          </w:p>
        </w:tc>
      </w:tr>
      <w:tr w:rsidR="00291FA0" w:rsidRPr="00044D1D" w14:paraId="207E2727" w14:textId="77777777" w:rsidTr="00C8688A">
        <w:trPr>
          <w:trHeight w:val="359"/>
          <w:tblHeader/>
        </w:trPr>
        <w:tc>
          <w:tcPr>
            <w:tcW w:w="5000" w:type="pct"/>
            <w:gridSpan w:val="3"/>
            <w:tcBorders>
              <w:top w:val="single" w:sz="6" w:space="0" w:color="auto"/>
              <w:left w:val="single" w:sz="6" w:space="0" w:color="auto"/>
              <w:right w:val="single" w:sz="8" w:space="0" w:color="auto"/>
            </w:tcBorders>
            <w:shd w:val="clear" w:color="auto" w:fill="E0E0E0"/>
            <w:vAlign w:val="center"/>
          </w:tcPr>
          <w:p w14:paraId="415978DA" w14:textId="77777777" w:rsidR="00291FA0" w:rsidRPr="00044D1D" w:rsidRDefault="00291FA0" w:rsidP="00C8688A">
            <w:pPr>
              <w:jc w:val="center"/>
              <w:rPr>
                <w:rFonts w:ascii="Calibri" w:hAnsi="Calibri" w:cs="Calibri"/>
                <w:b/>
                <w:sz w:val="18"/>
                <w:szCs w:val="20"/>
              </w:rPr>
            </w:pPr>
            <w:r w:rsidRPr="00044D1D">
              <w:rPr>
                <w:rFonts w:ascii="Calibri" w:hAnsi="Calibri" w:cs="Calibri"/>
                <w:b/>
              </w:rPr>
              <w:t>Cieľové úrovne služby</w:t>
            </w:r>
          </w:p>
        </w:tc>
      </w:tr>
      <w:tr w:rsidR="00291FA0" w:rsidRPr="00044D1D" w14:paraId="616A34EF" w14:textId="77777777" w:rsidTr="00C8688A">
        <w:trPr>
          <w:trHeight w:val="779"/>
          <w:tblHeader/>
        </w:trPr>
        <w:tc>
          <w:tcPr>
            <w:tcW w:w="3310" w:type="pct"/>
            <w:tcBorders>
              <w:top w:val="single" w:sz="6" w:space="0" w:color="auto"/>
              <w:left w:val="single" w:sz="6" w:space="0" w:color="auto"/>
              <w:right w:val="single" w:sz="6" w:space="0" w:color="auto"/>
            </w:tcBorders>
            <w:shd w:val="clear" w:color="auto" w:fill="E0E0E0"/>
            <w:vAlign w:val="center"/>
          </w:tcPr>
          <w:p w14:paraId="22B0C27C" w14:textId="77777777" w:rsidR="00291FA0" w:rsidRPr="00044D1D" w:rsidRDefault="00291FA0" w:rsidP="00C8688A">
            <w:pPr>
              <w:jc w:val="center"/>
              <w:rPr>
                <w:rFonts w:ascii="Calibri" w:hAnsi="Calibri" w:cs="Calibri"/>
                <w:sz w:val="18"/>
                <w:szCs w:val="20"/>
              </w:rPr>
            </w:pPr>
            <w:r w:rsidRPr="00044D1D">
              <w:rPr>
                <w:rFonts w:ascii="Calibri" w:hAnsi="Calibri" w:cs="Calibri"/>
                <w:b/>
                <w:sz w:val="18"/>
                <w:szCs w:val="20"/>
              </w:rPr>
              <w:t>Priorita</w:t>
            </w:r>
          </w:p>
        </w:tc>
        <w:tc>
          <w:tcPr>
            <w:tcW w:w="592" w:type="pct"/>
            <w:tcBorders>
              <w:top w:val="single" w:sz="6" w:space="0" w:color="auto"/>
              <w:left w:val="single" w:sz="6" w:space="0" w:color="auto"/>
              <w:right w:val="single" w:sz="6" w:space="0" w:color="auto"/>
            </w:tcBorders>
            <w:shd w:val="clear" w:color="auto" w:fill="E0E0E0"/>
            <w:vAlign w:val="center"/>
          </w:tcPr>
          <w:p w14:paraId="7221D52D" w14:textId="77777777" w:rsidR="00291FA0" w:rsidRPr="00044D1D" w:rsidRDefault="00291FA0" w:rsidP="00C8688A">
            <w:pPr>
              <w:jc w:val="center"/>
              <w:rPr>
                <w:rFonts w:ascii="Calibri" w:hAnsi="Calibri" w:cs="Calibri"/>
                <w:sz w:val="18"/>
                <w:szCs w:val="20"/>
              </w:rPr>
            </w:pPr>
            <w:r w:rsidRPr="00044D1D">
              <w:rPr>
                <w:rFonts w:ascii="Calibri" w:hAnsi="Calibri" w:cs="Calibri"/>
                <w:b/>
                <w:sz w:val="18"/>
                <w:szCs w:val="20"/>
              </w:rPr>
              <w:t>Doba odozvy</w:t>
            </w:r>
          </w:p>
        </w:tc>
        <w:tc>
          <w:tcPr>
            <w:tcW w:w="1098" w:type="pct"/>
            <w:tcBorders>
              <w:top w:val="single" w:sz="6" w:space="0" w:color="auto"/>
              <w:left w:val="single" w:sz="4" w:space="0" w:color="auto"/>
              <w:right w:val="single" w:sz="8" w:space="0" w:color="auto"/>
            </w:tcBorders>
            <w:shd w:val="clear" w:color="auto" w:fill="E0E0E0"/>
            <w:vAlign w:val="center"/>
          </w:tcPr>
          <w:p w14:paraId="16FC2027" w14:textId="77777777" w:rsidR="00291FA0" w:rsidRPr="00044D1D" w:rsidRDefault="00291FA0" w:rsidP="00C8688A">
            <w:pPr>
              <w:jc w:val="center"/>
              <w:rPr>
                <w:rFonts w:ascii="Calibri" w:hAnsi="Calibri" w:cs="Calibri"/>
                <w:sz w:val="18"/>
                <w:szCs w:val="20"/>
              </w:rPr>
            </w:pPr>
            <w:r w:rsidRPr="00044D1D">
              <w:rPr>
                <w:rFonts w:ascii="Calibri" w:hAnsi="Calibri" w:cs="Calibri"/>
                <w:b/>
                <w:sz w:val="18"/>
                <w:szCs w:val="20"/>
              </w:rPr>
              <w:t xml:space="preserve">Doba vyriešenia </w:t>
            </w:r>
          </w:p>
        </w:tc>
      </w:tr>
      <w:tr w:rsidR="00291FA0" w:rsidRPr="00044D1D" w14:paraId="5499A529" w14:textId="77777777" w:rsidTr="00C8688A">
        <w:trPr>
          <w:trHeight w:hRule="exact" w:val="962"/>
        </w:trPr>
        <w:tc>
          <w:tcPr>
            <w:tcW w:w="3310" w:type="pct"/>
            <w:tcBorders>
              <w:top w:val="single" w:sz="6" w:space="0" w:color="auto"/>
              <w:left w:val="single" w:sz="6" w:space="0" w:color="auto"/>
              <w:bottom w:val="single" w:sz="6" w:space="0" w:color="auto"/>
              <w:right w:val="single" w:sz="6" w:space="0" w:color="auto"/>
            </w:tcBorders>
            <w:vAlign w:val="center"/>
          </w:tcPr>
          <w:p w14:paraId="427D9A94" w14:textId="77777777" w:rsidR="00291FA0" w:rsidRPr="00044D1D" w:rsidRDefault="00291FA0" w:rsidP="00C8688A">
            <w:pPr>
              <w:jc w:val="center"/>
              <w:rPr>
                <w:rFonts w:ascii="Calibri" w:hAnsi="Calibri" w:cs="Calibri"/>
              </w:rPr>
            </w:pPr>
            <w:r w:rsidRPr="00044D1D">
              <w:rPr>
                <w:rFonts w:ascii="Calibri" w:hAnsi="Calibri" w:cs="Calibri"/>
              </w:rPr>
              <w:t xml:space="preserve">Urgentná (A) </w:t>
            </w:r>
          </w:p>
        </w:tc>
        <w:tc>
          <w:tcPr>
            <w:tcW w:w="592" w:type="pct"/>
            <w:tcBorders>
              <w:top w:val="single" w:sz="6" w:space="0" w:color="auto"/>
              <w:left w:val="single" w:sz="6" w:space="0" w:color="auto"/>
              <w:bottom w:val="single" w:sz="6" w:space="0" w:color="auto"/>
              <w:right w:val="single" w:sz="6" w:space="0" w:color="auto"/>
            </w:tcBorders>
            <w:vAlign w:val="center"/>
          </w:tcPr>
          <w:p w14:paraId="679FECDD" w14:textId="77777777" w:rsidR="00291FA0" w:rsidRPr="00044D1D" w:rsidRDefault="00291FA0" w:rsidP="00C8688A">
            <w:pPr>
              <w:jc w:val="center"/>
              <w:rPr>
                <w:rFonts w:ascii="Calibri" w:hAnsi="Calibri" w:cs="Calibri"/>
              </w:rPr>
            </w:pPr>
            <w:r w:rsidRPr="00044D1D">
              <w:rPr>
                <w:rFonts w:ascii="Calibri" w:hAnsi="Calibri" w:cs="Calibri"/>
              </w:rPr>
              <w:t>1 hod</w:t>
            </w:r>
          </w:p>
        </w:tc>
        <w:tc>
          <w:tcPr>
            <w:tcW w:w="1098" w:type="pct"/>
            <w:tcBorders>
              <w:top w:val="single" w:sz="6" w:space="0" w:color="auto"/>
              <w:left w:val="single" w:sz="4" w:space="0" w:color="auto"/>
              <w:bottom w:val="single" w:sz="6" w:space="0" w:color="auto"/>
            </w:tcBorders>
            <w:vAlign w:val="center"/>
          </w:tcPr>
          <w:p w14:paraId="7D4ED6F6" w14:textId="77777777" w:rsidR="00291FA0" w:rsidRPr="00044D1D" w:rsidRDefault="00291FA0" w:rsidP="00C8688A">
            <w:pPr>
              <w:jc w:val="center"/>
              <w:rPr>
                <w:rFonts w:ascii="Calibri" w:hAnsi="Calibri" w:cs="Calibri"/>
              </w:rPr>
            </w:pPr>
            <w:r w:rsidRPr="00044D1D">
              <w:rPr>
                <w:rFonts w:ascii="Calibri" w:hAnsi="Calibri" w:cs="Calibri"/>
              </w:rPr>
              <w:t>24 hod</w:t>
            </w:r>
          </w:p>
        </w:tc>
      </w:tr>
      <w:tr w:rsidR="00291FA0" w:rsidRPr="00044D1D" w14:paraId="3E4C0E54" w14:textId="77777777" w:rsidTr="00C8688A">
        <w:trPr>
          <w:trHeight w:hRule="exact" w:val="722"/>
        </w:trPr>
        <w:tc>
          <w:tcPr>
            <w:tcW w:w="3310" w:type="pct"/>
            <w:tcBorders>
              <w:top w:val="single" w:sz="6" w:space="0" w:color="auto"/>
              <w:left w:val="single" w:sz="6" w:space="0" w:color="auto"/>
              <w:bottom w:val="single" w:sz="6" w:space="0" w:color="auto"/>
              <w:right w:val="single" w:sz="6" w:space="0" w:color="auto"/>
            </w:tcBorders>
            <w:vAlign w:val="center"/>
          </w:tcPr>
          <w:p w14:paraId="2561F13C" w14:textId="77777777" w:rsidR="00291FA0" w:rsidRPr="00044D1D" w:rsidRDefault="00291FA0" w:rsidP="00C8688A">
            <w:pPr>
              <w:jc w:val="center"/>
              <w:rPr>
                <w:rFonts w:ascii="Calibri" w:hAnsi="Calibri" w:cs="Calibri"/>
              </w:rPr>
            </w:pPr>
            <w:r w:rsidRPr="00044D1D">
              <w:rPr>
                <w:rFonts w:ascii="Calibri" w:hAnsi="Calibri" w:cs="Calibri"/>
              </w:rPr>
              <w:t>Stredná (B)</w:t>
            </w:r>
          </w:p>
        </w:tc>
        <w:tc>
          <w:tcPr>
            <w:tcW w:w="592" w:type="pct"/>
            <w:tcBorders>
              <w:top w:val="single" w:sz="6" w:space="0" w:color="auto"/>
              <w:left w:val="single" w:sz="6" w:space="0" w:color="auto"/>
              <w:bottom w:val="single" w:sz="6" w:space="0" w:color="auto"/>
              <w:right w:val="single" w:sz="6" w:space="0" w:color="auto"/>
            </w:tcBorders>
            <w:vAlign w:val="center"/>
          </w:tcPr>
          <w:p w14:paraId="39704E62" w14:textId="77777777" w:rsidR="00291FA0" w:rsidRPr="00044D1D" w:rsidRDefault="00291FA0" w:rsidP="00C8688A">
            <w:pPr>
              <w:jc w:val="center"/>
              <w:rPr>
                <w:rFonts w:ascii="Calibri" w:hAnsi="Calibri" w:cs="Calibri"/>
              </w:rPr>
            </w:pPr>
            <w:r w:rsidRPr="00044D1D">
              <w:rPr>
                <w:rFonts w:ascii="Calibri" w:hAnsi="Calibri" w:cs="Calibri"/>
              </w:rPr>
              <w:t>4 hod</w:t>
            </w:r>
          </w:p>
        </w:tc>
        <w:tc>
          <w:tcPr>
            <w:tcW w:w="1098" w:type="pct"/>
            <w:tcBorders>
              <w:top w:val="single" w:sz="6" w:space="0" w:color="auto"/>
              <w:left w:val="single" w:sz="4" w:space="0" w:color="auto"/>
              <w:bottom w:val="single" w:sz="6" w:space="0" w:color="auto"/>
            </w:tcBorders>
            <w:vAlign w:val="center"/>
          </w:tcPr>
          <w:p w14:paraId="247BD94C" w14:textId="77777777" w:rsidR="00291FA0" w:rsidRPr="00044D1D" w:rsidRDefault="00291FA0" w:rsidP="00C8688A">
            <w:pPr>
              <w:jc w:val="center"/>
              <w:rPr>
                <w:rFonts w:ascii="Calibri" w:hAnsi="Calibri" w:cs="Calibri"/>
              </w:rPr>
            </w:pPr>
            <w:r w:rsidRPr="00044D1D">
              <w:rPr>
                <w:rFonts w:ascii="Calibri" w:hAnsi="Calibri" w:cs="Calibri"/>
              </w:rPr>
              <w:t xml:space="preserve">90 hod </w:t>
            </w:r>
          </w:p>
        </w:tc>
      </w:tr>
      <w:tr w:rsidR="00291FA0" w:rsidRPr="00044D1D" w14:paraId="7B2D5E49" w14:textId="77777777" w:rsidTr="00C8688A">
        <w:trPr>
          <w:trHeight w:hRule="exact" w:val="722"/>
        </w:trPr>
        <w:tc>
          <w:tcPr>
            <w:tcW w:w="3310" w:type="pct"/>
            <w:tcBorders>
              <w:top w:val="single" w:sz="6" w:space="0" w:color="auto"/>
              <w:left w:val="single" w:sz="6" w:space="0" w:color="auto"/>
              <w:bottom w:val="single" w:sz="6" w:space="0" w:color="auto"/>
              <w:right w:val="single" w:sz="6" w:space="0" w:color="auto"/>
            </w:tcBorders>
            <w:vAlign w:val="center"/>
          </w:tcPr>
          <w:p w14:paraId="06CE7E91" w14:textId="77777777" w:rsidR="00291FA0" w:rsidRPr="00044D1D" w:rsidRDefault="00291FA0" w:rsidP="00C8688A">
            <w:pPr>
              <w:jc w:val="center"/>
              <w:rPr>
                <w:rFonts w:ascii="Calibri" w:hAnsi="Calibri" w:cs="Calibri"/>
              </w:rPr>
            </w:pPr>
            <w:r w:rsidRPr="00044D1D">
              <w:rPr>
                <w:rFonts w:ascii="Calibri" w:hAnsi="Calibri" w:cs="Calibri"/>
              </w:rPr>
              <w:t>Nízka (C)</w:t>
            </w:r>
          </w:p>
        </w:tc>
        <w:tc>
          <w:tcPr>
            <w:tcW w:w="592" w:type="pct"/>
            <w:tcBorders>
              <w:top w:val="single" w:sz="6" w:space="0" w:color="auto"/>
              <w:left w:val="single" w:sz="6" w:space="0" w:color="auto"/>
              <w:bottom w:val="single" w:sz="6" w:space="0" w:color="auto"/>
              <w:right w:val="single" w:sz="6" w:space="0" w:color="auto"/>
            </w:tcBorders>
            <w:vAlign w:val="center"/>
          </w:tcPr>
          <w:p w14:paraId="3ADA302E" w14:textId="77777777" w:rsidR="00291FA0" w:rsidRPr="00044D1D" w:rsidRDefault="00291FA0" w:rsidP="00C8688A">
            <w:pPr>
              <w:jc w:val="center"/>
              <w:rPr>
                <w:rFonts w:ascii="Calibri" w:hAnsi="Calibri" w:cs="Calibri"/>
              </w:rPr>
            </w:pPr>
            <w:r w:rsidRPr="00044D1D">
              <w:rPr>
                <w:rFonts w:ascii="Calibri" w:hAnsi="Calibri" w:cs="Calibri"/>
              </w:rPr>
              <w:t>9 hod</w:t>
            </w:r>
          </w:p>
        </w:tc>
        <w:tc>
          <w:tcPr>
            <w:tcW w:w="1098" w:type="pct"/>
            <w:tcBorders>
              <w:top w:val="single" w:sz="6" w:space="0" w:color="auto"/>
              <w:left w:val="single" w:sz="4" w:space="0" w:color="auto"/>
              <w:bottom w:val="single" w:sz="6" w:space="0" w:color="auto"/>
            </w:tcBorders>
            <w:shd w:val="clear" w:color="auto" w:fill="FFFFFF" w:themeFill="background1"/>
            <w:vAlign w:val="center"/>
          </w:tcPr>
          <w:p w14:paraId="5F7734B1" w14:textId="77777777" w:rsidR="00291FA0" w:rsidRPr="00044D1D" w:rsidRDefault="00291FA0" w:rsidP="00C8688A">
            <w:pPr>
              <w:jc w:val="center"/>
              <w:rPr>
                <w:rFonts w:ascii="Calibri" w:hAnsi="Calibri" w:cs="Calibri"/>
              </w:rPr>
            </w:pPr>
            <w:r w:rsidRPr="00044D1D">
              <w:rPr>
                <w:rFonts w:ascii="Calibri" w:hAnsi="Calibri" w:cs="Calibri"/>
              </w:rPr>
              <w:t>135 hod</w:t>
            </w:r>
          </w:p>
        </w:tc>
      </w:tr>
    </w:tbl>
    <w:p w14:paraId="16871D9E" w14:textId="77777777" w:rsidR="00291FA0" w:rsidRPr="00EF58AD" w:rsidRDefault="00291FA0" w:rsidP="00291FA0"/>
    <w:p w14:paraId="5887FD0E" w14:textId="77777777" w:rsidR="00291FA0" w:rsidRPr="00364275" w:rsidRDefault="00291FA0" w:rsidP="00291FA0"/>
    <w:p w14:paraId="7403E6F0" w14:textId="77777777" w:rsidR="00291FA0" w:rsidRPr="00364275" w:rsidRDefault="00291FA0" w:rsidP="00291FA0"/>
    <w:p w14:paraId="54BF71C2" w14:textId="77777777" w:rsidR="00291FA0" w:rsidRPr="00044D1D" w:rsidRDefault="00291FA0" w:rsidP="00291FA0">
      <w:pPr>
        <w:spacing w:line="276" w:lineRule="auto"/>
        <w:rPr>
          <w:rFonts w:ascii="Calibri" w:hAnsi="Calibri" w:cs="Calibri"/>
        </w:rPr>
      </w:pPr>
      <w:r w:rsidRPr="00044D1D">
        <w:rPr>
          <w:rFonts w:ascii="Calibri" w:hAnsi="Calibri" w:cs="Calibri"/>
        </w:rPr>
        <w:t>Časy sú počítané v rámci Prevádzkového času služby.</w:t>
      </w:r>
    </w:p>
    <w:p w14:paraId="4F7C00F5" w14:textId="77777777" w:rsidR="00291FA0" w:rsidRPr="00044D1D" w:rsidRDefault="00291FA0" w:rsidP="00291FA0">
      <w:pPr>
        <w:spacing w:line="276" w:lineRule="auto"/>
        <w:rPr>
          <w:rFonts w:ascii="Calibri" w:hAnsi="Calibri" w:cs="Calibri"/>
          <w:b/>
        </w:rPr>
      </w:pPr>
    </w:p>
    <w:p w14:paraId="633D9CE8" w14:textId="77777777" w:rsidR="00291FA0" w:rsidRPr="00044D1D" w:rsidRDefault="00291FA0" w:rsidP="00291FA0">
      <w:pPr>
        <w:spacing w:line="276" w:lineRule="auto"/>
        <w:rPr>
          <w:rFonts w:ascii="Calibri" w:hAnsi="Calibri" w:cs="Calibri"/>
        </w:rPr>
      </w:pPr>
      <w:r w:rsidRPr="00044D1D">
        <w:rPr>
          <w:rFonts w:ascii="Calibri" w:hAnsi="Calibri" w:cs="Calibri"/>
          <w:b/>
        </w:rPr>
        <w:t>D</w:t>
      </w:r>
      <w:r w:rsidRPr="00044D1D">
        <w:rPr>
          <w:rFonts w:ascii="Calibri" w:hAnsi="Calibri" w:cs="Calibri"/>
          <w:b/>
          <w:vertAlign w:val="subscript"/>
        </w:rPr>
        <w:t xml:space="preserve">IS </w:t>
      </w:r>
      <w:r w:rsidRPr="00044D1D">
        <w:rPr>
          <w:rFonts w:ascii="Calibri" w:hAnsi="Calibri" w:cs="Calibri"/>
        </w:rPr>
        <w:t>môže byť automatizovane sledovaná a vyhodnocovaná v IS CSM Objednávateľa, ako možná súčasť implementovaných procesov Incident manažmentu a Servis level manažmentu.</w:t>
      </w:r>
    </w:p>
    <w:p w14:paraId="4DB94B52" w14:textId="77777777" w:rsidR="00291FA0" w:rsidRPr="00044D1D" w:rsidRDefault="00291FA0" w:rsidP="00291FA0">
      <w:pPr>
        <w:spacing w:line="276" w:lineRule="auto"/>
        <w:rPr>
          <w:rFonts w:ascii="Calibri" w:hAnsi="Calibri" w:cs="Calibri"/>
        </w:rPr>
      </w:pPr>
      <w:r w:rsidRPr="00044D1D">
        <w:rPr>
          <w:rFonts w:ascii="Calibri" w:eastAsia="Times New Roman" w:hAnsi="Calibri" w:cs="Calibri"/>
          <w:i/>
          <w:iCs/>
          <w:color w:val="000000"/>
        </w:rPr>
        <w:t>T</w:t>
      </w:r>
      <w:r w:rsidRPr="00044D1D">
        <w:rPr>
          <w:rFonts w:ascii="Calibri" w:eastAsia="Times New Roman" w:hAnsi="Calibri" w:cs="Calibri"/>
          <w:i/>
          <w:iCs/>
          <w:color w:val="000000"/>
          <w:position w:val="-6"/>
          <w:vertAlign w:val="subscript"/>
        </w:rPr>
        <w:t>dostupnosť</w:t>
      </w:r>
      <w:r w:rsidRPr="00044D1D">
        <w:rPr>
          <w:rFonts w:ascii="Calibri" w:eastAsia="Times New Roman" w:hAnsi="Calibri" w:cs="Calibri"/>
          <w:i/>
          <w:iCs/>
          <w:color w:val="000000"/>
          <w:position w:val="-6"/>
          <w:vertAlign w:val="subscript"/>
        </w:rPr>
        <w:tab/>
      </w:r>
      <w:r w:rsidRPr="00044D1D">
        <w:rPr>
          <w:rFonts w:ascii="Calibri" w:hAnsi="Calibri" w:cs="Calibri"/>
        </w:rPr>
        <w:t xml:space="preserve">je prevádzkový čas služby v danom mesiaci. </w:t>
      </w:r>
    </w:p>
    <w:p w14:paraId="588B56DD" w14:textId="77777777" w:rsidR="00291FA0" w:rsidRPr="00044D1D" w:rsidRDefault="00291FA0" w:rsidP="00291FA0">
      <w:pPr>
        <w:rPr>
          <w:rFonts w:ascii="Calibri" w:hAnsi="Calibri" w:cs="Calibri"/>
        </w:rPr>
      </w:pPr>
      <w:r w:rsidRPr="00044D1D">
        <w:rPr>
          <w:rFonts w:ascii="Calibri" w:hAnsi="Calibri" w:cs="Calibri"/>
          <w:i/>
          <w:iCs/>
          <w:color w:val="000000"/>
        </w:rPr>
        <w:lastRenderedPageBreak/>
        <w:t>T</w:t>
      </w:r>
      <w:r w:rsidRPr="00044D1D">
        <w:rPr>
          <w:rFonts w:ascii="Calibri" w:hAnsi="Calibri" w:cs="Calibri"/>
          <w:i/>
          <w:iCs/>
          <w:color w:val="000000"/>
          <w:vertAlign w:val="subscript"/>
        </w:rPr>
        <w:t>nedostupnosť</w:t>
      </w:r>
      <w:r w:rsidRPr="00044D1D">
        <w:rPr>
          <w:rFonts w:ascii="Calibri" w:hAnsi="Calibri" w:cs="Calibri"/>
          <w:i/>
          <w:iCs/>
          <w:color w:val="000000"/>
          <w:vertAlign w:val="subscript"/>
        </w:rPr>
        <w:tab/>
      </w:r>
      <w:r w:rsidRPr="00044D1D">
        <w:rPr>
          <w:rFonts w:ascii="Calibri" w:hAnsi="Calibri" w:cs="Calibri"/>
        </w:rPr>
        <w:t>je v procese Incident manažmentu Objednávateľa reprezentovaná neočakávanou a vopred neschválenou odstávkou IS, ktorú zaznamená oprávnený zamestnanec Objednávateľa v IS CSM v predmetnom evidovanom Incidente zadaním príznaku, že konfiguračná položka – IS je nedostupný a následným zadaním Dátumu a času Začiatku neočakávanej a vopred neschválenej odstávky (dátum a čas nahlásenia Incidentu) a následným zadaním Dátumu a času Konca neočakávanej a vopred neschválenej odstávky (dátum a čas vyriešenia Incidentu, resp. spustenia náhradného riešenia).</w:t>
      </w:r>
    </w:p>
    <w:p w14:paraId="74904076" w14:textId="77777777" w:rsidR="00291FA0" w:rsidRPr="00044D1D" w:rsidRDefault="00291FA0" w:rsidP="00291FA0">
      <w:pPr>
        <w:rPr>
          <w:rFonts w:ascii="Calibri" w:hAnsi="Calibri" w:cs="Calibri"/>
        </w:rPr>
      </w:pPr>
      <w:r w:rsidRPr="00044D1D">
        <w:rPr>
          <w:rFonts w:ascii="Calibri" w:hAnsi="Calibri" w:cs="Calibri"/>
          <w:i/>
          <w:iCs/>
          <w:color w:val="000000"/>
        </w:rPr>
        <w:t>T</w:t>
      </w:r>
      <w:r w:rsidRPr="00044D1D">
        <w:rPr>
          <w:rFonts w:ascii="Calibri" w:hAnsi="Calibri" w:cs="Calibri"/>
          <w:i/>
          <w:iCs/>
          <w:color w:val="000000"/>
          <w:vertAlign w:val="subscript"/>
        </w:rPr>
        <w:t xml:space="preserve">nedostupnosť     </w:t>
      </w:r>
      <w:r w:rsidRPr="00044D1D">
        <w:rPr>
          <w:rFonts w:ascii="Calibri" w:hAnsi="Calibri" w:cs="Calibri"/>
        </w:rPr>
        <w:t xml:space="preserve">Dátum a čas Koniec odstávky  </w:t>
      </w:r>
      <w:r w:rsidRPr="00044D1D">
        <w:rPr>
          <w:rFonts w:ascii="Calibri" w:hAnsi="Calibri" w:cs="Calibri"/>
          <w:b/>
          <w:sz w:val="24"/>
          <w:szCs w:val="24"/>
        </w:rPr>
        <w:t xml:space="preserve">- </w:t>
      </w:r>
      <w:r w:rsidRPr="00044D1D">
        <w:rPr>
          <w:rFonts w:ascii="Calibri" w:hAnsi="Calibri" w:cs="Calibri"/>
        </w:rPr>
        <w:t xml:space="preserve"> Dátum a čas Začiatok neočakávanej a vopred neschválenej odstávky.</w:t>
      </w:r>
    </w:p>
    <w:p w14:paraId="5D05E973" w14:textId="77777777" w:rsidR="00291FA0" w:rsidRPr="00044D1D" w:rsidRDefault="00291FA0" w:rsidP="00291FA0">
      <w:pPr>
        <w:rPr>
          <w:rFonts w:ascii="Calibri" w:hAnsi="Calibri" w:cs="Calibri"/>
        </w:rPr>
      </w:pPr>
      <w:r w:rsidRPr="00044D1D">
        <w:rPr>
          <w:rFonts w:ascii="Calibri" w:hAnsi="Calibri" w:cs="Calibri"/>
        </w:rPr>
        <w:t>∑</w:t>
      </w:r>
      <w:r w:rsidRPr="00044D1D">
        <w:rPr>
          <w:rFonts w:ascii="Calibri" w:hAnsi="Calibri" w:cs="Calibri"/>
          <w:i/>
          <w:iCs/>
          <w:color w:val="000000"/>
        </w:rPr>
        <w:t>T</w:t>
      </w:r>
      <w:r w:rsidRPr="00044D1D">
        <w:rPr>
          <w:rFonts w:ascii="Calibri" w:hAnsi="Calibri" w:cs="Calibri"/>
          <w:i/>
          <w:iCs/>
          <w:color w:val="000000"/>
          <w:vertAlign w:val="subscript"/>
        </w:rPr>
        <w:t xml:space="preserve">nedostupnosť  </w:t>
      </w:r>
      <w:r w:rsidRPr="00044D1D">
        <w:rPr>
          <w:rFonts w:ascii="Calibri" w:hAnsi="Calibri" w:cs="Calibri"/>
        </w:rPr>
        <w:t>je sumár časov neočakávaných a vopred neschválených odstávok, počas ktorých IS nie je dostupný Objednávateľovi z dôvodu Incidentu IS s prioritou „Urgentná (A)“.</w:t>
      </w:r>
    </w:p>
    <w:p w14:paraId="46D9C0E9" w14:textId="77777777" w:rsidR="00291FA0" w:rsidRPr="00044D1D" w:rsidRDefault="00291FA0" w:rsidP="00291FA0">
      <w:pPr>
        <w:rPr>
          <w:rFonts w:ascii="Calibri" w:hAnsi="Calibri" w:cs="Calibri"/>
        </w:rPr>
      </w:pPr>
      <w:r w:rsidRPr="00044D1D">
        <w:rPr>
          <w:rFonts w:ascii="Calibri" w:hAnsi="Calibri" w:cs="Calibri"/>
        </w:rPr>
        <w:t>V prípade poruchy technickej a systémovej infraštruktúry na strane Objednávateľa sa čas  poskytovania služby – trvanie odstávky IS pozastavuje až do doby odstránenia poruchy tejto infraštruktúry, pričom Poskytovateľ nie je v omeškaní. Tento stav sa ukončuje odstránením poruchy na strane Objednávateľa  a následným informovaním Poskytovateľa o tejto skutočnosti.</w:t>
      </w:r>
    </w:p>
    <w:p w14:paraId="2ACA8635" w14:textId="77777777" w:rsidR="00291FA0" w:rsidRPr="00634C47" w:rsidRDefault="00291FA0" w:rsidP="00291FA0">
      <w:pPr>
        <w:spacing w:line="276" w:lineRule="auto"/>
        <w:rPr>
          <w:rFonts w:ascii="Calibri" w:hAnsi="Calibri" w:cs="Calibri"/>
        </w:rPr>
      </w:pPr>
    </w:p>
    <w:p w14:paraId="368B77BF" w14:textId="77777777" w:rsidR="00291FA0" w:rsidRPr="00634C47" w:rsidRDefault="00291FA0" w:rsidP="00291FA0">
      <w:pPr>
        <w:spacing w:line="276" w:lineRule="auto"/>
        <w:rPr>
          <w:rFonts w:ascii="Calibri" w:hAnsi="Calibri" w:cs="Calibri"/>
        </w:rPr>
      </w:pPr>
      <w:r w:rsidRPr="00634C47">
        <w:rPr>
          <w:rFonts w:ascii="Calibri" w:hAnsi="Calibri" w:cs="Calibri"/>
        </w:rPr>
        <w:t xml:space="preserve">Stanovená dostupnosť pre IS je  </w:t>
      </w:r>
      <w:r w:rsidRPr="005D55E6">
        <w:rPr>
          <w:rFonts w:ascii="Calibri" w:hAnsi="Calibri" w:cs="Calibri"/>
          <w:b/>
        </w:rPr>
        <w:t>D</w:t>
      </w:r>
      <w:r w:rsidRPr="005D55E6">
        <w:rPr>
          <w:rFonts w:ascii="Calibri" w:hAnsi="Calibri" w:cs="Calibri"/>
          <w:b/>
          <w:vertAlign w:val="subscript"/>
        </w:rPr>
        <w:t xml:space="preserve">IS = </w:t>
      </w:r>
      <w:r w:rsidRPr="00A33CED">
        <w:rPr>
          <w:rFonts w:ascii="Calibri" w:hAnsi="Calibri" w:cs="Calibri"/>
        </w:rPr>
        <w:t>98% pre rok, t.j. kumulatívna doba výpadku je maximálne 175,2</w:t>
      </w:r>
      <w:r w:rsidRPr="00EB1E93">
        <w:rPr>
          <w:rFonts w:ascii="Calibri" w:hAnsi="Calibri" w:cs="Calibri"/>
        </w:rPr>
        <w:t xml:space="preserve"> hodín za kalendárny rok, max. však 14,6 hodín mesačne. Do tejto doby sa nezahrňujú  prípadné plánované odstávky pre údržbu systému, resp. odstávky IS spôsobené tretími stranami (NASES, MVSR, ŠÚKL, eZdravie, ....).</w:t>
      </w:r>
    </w:p>
    <w:p w14:paraId="1F7DA1B9" w14:textId="77777777" w:rsidR="00291FA0" w:rsidRPr="00EB1E93" w:rsidRDefault="00291FA0" w:rsidP="00291FA0">
      <w:pPr>
        <w:spacing w:line="276" w:lineRule="auto"/>
        <w:rPr>
          <w:rFonts w:ascii="Calibri" w:hAnsi="Calibri" w:cs="Calibri"/>
        </w:rPr>
      </w:pPr>
    </w:p>
    <w:p w14:paraId="31B1E6B0" w14:textId="77777777" w:rsidR="00291FA0" w:rsidRPr="00364275" w:rsidRDefault="00291FA0" w:rsidP="00291FA0">
      <w:pPr>
        <w:pStyle w:val="Popis"/>
        <w:rPr>
          <w:noProof w:val="0"/>
        </w:rPr>
      </w:pPr>
      <w:r w:rsidRPr="00364275">
        <w:rPr>
          <w:noProof w:val="0"/>
        </w:rPr>
        <w:t xml:space="preserve">Poskytovateľ - Prevádzkový čas a Cieľové úrovne služby Správa Problémov                             </w:t>
      </w:r>
    </w:p>
    <w:p w14:paraId="10EBB56C" w14:textId="77777777" w:rsidR="00291FA0" w:rsidRPr="00364275" w:rsidRDefault="00291FA0" w:rsidP="00291FA0">
      <w:pPr>
        <w:pStyle w:val="Popis"/>
        <w:rPr>
          <w:noProof w:val="0"/>
        </w:rPr>
      </w:pPr>
      <w:r w:rsidRPr="00364275">
        <w:rPr>
          <w:noProof w:val="0"/>
        </w:rPr>
        <w:t xml:space="preserve">Tabuľka </w:t>
      </w:r>
      <w:r w:rsidRPr="00364275">
        <w:rPr>
          <w:noProof w:val="0"/>
        </w:rPr>
        <w:fldChar w:fldCharType="begin"/>
      </w:r>
      <w:r w:rsidRPr="00364275">
        <w:rPr>
          <w:noProof w:val="0"/>
        </w:rPr>
        <w:instrText xml:space="preserve"> SEQ Tabuľka \* ARABIC </w:instrText>
      </w:r>
      <w:r w:rsidRPr="00364275">
        <w:rPr>
          <w:noProof w:val="0"/>
        </w:rPr>
        <w:fldChar w:fldCharType="separate"/>
      </w:r>
      <w:r w:rsidR="00C8688A">
        <w:t>10</w:t>
      </w:r>
      <w:r w:rsidRPr="00364275">
        <w:rPr>
          <w:noProof w:val="0"/>
        </w:rPr>
        <w:fldChar w:fldCharType="end"/>
      </w:r>
    </w:p>
    <w:tbl>
      <w:tblPr>
        <w:tblW w:w="49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1561"/>
        <w:gridCol w:w="5825"/>
      </w:tblGrid>
      <w:tr w:rsidR="00291FA0" w:rsidRPr="00044D1D" w14:paraId="1887FBE9" w14:textId="77777777" w:rsidTr="00C8688A">
        <w:trPr>
          <w:trHeight w:val="567"/>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3D9BAEA6" w14:textId="77777777" w:rsidR="00291FA0" w:rsidRPr="00044D1D" w:rsidRDefault="00291FA0" w:rsidP="00C8688A">
            <w:pPr>
              <w:spacing w:before="40" w:after="40" w:line="276" w:lineRule="auto"/>
              <w:jc w:val="center"/>
              <w:rPr>
                <w:rFonts w:ascii="Calibri" w:hAnsi="Calibri" w:cs="Calibri"/>
                <w:b/>
              </w:rPr>
            </w:pPr>
            <w:r w:rsidRPr="00044D1D">
              <w:rPr>
                <w:rFonts w:ascii="Calibri" w:hAnsi="Calibri" w:cs="Calibri"/>
                <w:b/>
              </w:rPr>
              <w:t>Prevádzkový čas služby</w:t>
            </w:r>
          </w:p>
        </w:tc>
      </w:tr>
      <w:tr w:rsidR="00291FA0" w:rsidRPr="00044D1D" w14:paraId="34BE0428" w14:textId="77777777" w:rsidTr="00C8688A">
        <w:trPr>
          <w:trHeight w:val="567"/>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D7D8CF" w14:textId="77777777" w:rsidR="00291FA0" w:rsidRPr="00044D1D" w:rsidRDefault="00291FA0" w:rsidP="00C8688A">
            <w:pPr>
              <w:spacing w:before="40" w:after="40" w:line="276" w:lineRule="auto"/>
              <w:jc w:val="center"/>
              <w:rPr>
                <w:rFonts w:ascii="Calibri" w:hAnsi="Calibri" w:cs="Calibri"/>
                <w:b/>
                <w:szCs w:val="20"/>
              </w:rPr>
            </w:pPr>
            <w:r w:rsidRPr="00044D1D">
              <w:rPr>
                <w:rFonts w:ascii="Calibri" w:hAnsi="Calibri" w:cs="Calibri"/>
                <w:b/>
                <w:szCs w:val="20"/>
              </w:rPr>
              <w:t>Pracovné dni</w:t>
            </w:r>
          </w:p>
          <w:p w14:paraId="7AA55BC1" w14:textId="77777777" w:rsidR="00291FA0" w:rsidRPr="00044D1D" w:rsidRDefault="00291FA0" w:rsidP="00C8688A">
            <w:pPr>
              <w:spacing w:before="40" w:after="40" w:line="276" w:lineRule="auto"/>
              <w:jc w:val="center"/>
              <w:rPr>
                <w:rFonts w:ascii="Calibri" w:hAnsi="Calibri" w:cs="Calibri"/>
                <w:b/>
              </w:rPr>
            </w:pPr>
            <w:r w:rsidRPr="00044D1D">
              <w:rPr>
                <w:rFonts w:ascii="Calibri" w:hAnsi="Calibri" w:cs="Calibri"/>
                <w:b/>
                <w:szCs w:val="20"/>
              </w:rPr>
              <w:t>08:00 – 17:00</w:t>
            </w:r>
          </w:p>
        </w:tc>
      </w:tr>
      <w:tr w:rsidR="00291FA0" w:rsidRPr="00044D1D" w14:paraId="6C705B70" w14:textId="77777777" w:rsidTr="00C8688A">
        <w:trPr>
          <w:trHeight w:val="306"/>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78B254E9" w14:textId="77777777" w:rsidR="00291FA0" w:rsidRPr="00044D1D" w:rsidRDefault="00291FA0" w:rsidP="00C8688A">
            <w:pPr>
              <w:spacing w:before="40" w:after="40" w:line="276" w:lineRule="auto"/>
              <w:jc w:val="center"/>
              <w:rPr>
                <w:rFonts w:ascii="Calibri" w:hAnsi="Calibri" w:cs="Calibri"/>
                <w:b/>
              </w:rPr>
            </w:pPr>
            <w:r w:rsidRPr="00044D1D">
              <w:rPr>
                <w:rFonts w:ascii="Calibri" w:hAnsi="Calibri" w:cs="Calibri"/>
                <w:b/>
              </w:rPr>
              <w:t>Cieľové úrovne služby</w:t>
            </w:r>
          </w:p>
        </w:tc>
      </w:tr>
      <w:tr w:rsidR="00291FA0" w:rsidRPr="00044D1D" w14:paraId="3DE4A22E" w14:textId="77777777" w:rsidTr="00C8688A">
        <w:tblPrEx>
          <w:tblLook w:val="0000" w:firstRow="0" w:lastRow="0" w:firstColumn="0" w:lastColumn="0" w:noHBand="0" w:noVBand="0"/>
        </w:tblPrEx>
        <w:trPr>
          <w:trHeight w:val="779"/>
          <w:tblHeader/>
          <w:jc w:val="center"/>
        </w:trPr>
        <w:tc>
          <w:tcPr>
            <w:tcW w:w="851" w:type="pct"/>
            <w:tcBorders>
              <w:top w:val="single" w:sz="6" w:space="0" w:color="auto"/>
              <w:left w:val="single" w:sz="6" w:space="0" w:color="auto"/>
              <w:right w:val="single" w:sz="6" w:space="0" w:color="auto"/>
            </w:tcBorders>
            <w:shd w:val="clear" w:color="auto" w:fill="E0E0E0"/>
            <w:vAlign w:val="center"/>
          </w:tcPr>
          <w:p w14:paraId="2D70CE00" w14:textId="77777777" w:rsidR="00291FA0" w:rsidRPr="00044D1D" w:rsidRDefault="00291FA0" w:rsidP="00C8688A">
            <w:pPr>
              <w:jc w:val="center"/>
              <w:rPr>
                <w:rFonts w:ascii="Calibri" w:hAnsi="Calibri" w:cs="Calibri"/>
              </w:rPr>
            </w:pPr>
            <w:r w:rsidRPr="00044D1D">
              <w:rPr>
                <w:rFonts w:ascii="Calibri" w:hAnsi="Calibri" w:cs="Calibri"/>
                <w:b/>
              </w:rPr>
              <w:t>Priorita</w:t>
            </w:r>
          </w:p>
        </w:tc>
        <w:tc>
          <w:tcPr>
            <w:tcW w:w="877" w:type="pct"/>
            <w:tcBorders>
              <w:top w:val="single" w:sz="6" w:space="0" w:color="auto"/>
              <w:left w:val="single" w:sz="6" w:space="0" w:color="auto"/>
              <w:right w:val="single" w:sz="6" w:space="0" w:color="auto"/>
            </w:tcBorders>
            <w:shd w:val="clear" w:color="auto" w:fill="E0E0E0"/>
            <w:vAlign w:val="center"/>
          </w:tcPr>
          <w:p w14:paraId="5B9BA8A5" w14:textId="77777777" w:rsidR="00291FA0" w:rsidRPr="00044D1D" w:rsidRDefault="00291FA0" w:rsidP="00C8688A">
            <w:pPr>
              <w:jc w:val="center"/>
              <w:rPr>
                <w:rFonts w:ascii="Calibri" w:hAnsi="Calibri" w:cs="Calibri"/>
              </w:rPr>
            </w:pPr>
            <w:r w:rsidRPr="00044D1D">
              <w:rPr>
                <w:rFonts w:ascii="Calibri" w:hAnsi="Calibri" w:cs="Calibri"/>
                <w:b/>
              </w:rPr>
              <w:t>Doba odozvy</w:t>
            </w:r>
          </w:p>
        </w:tc>
        <w:tc>
          <w:tcPr>
            <w:tcW w:w="3272" w:type="pct"/>
            <w:tcBorders>
              <w:top w:val="single" w:sz="6" w:space="0" w:color="auto"/>
              <w:left w:val="single" w:sz="6" w:space="0" w:color="auto"/>
              <w:right w:val="single" w:sz="8" w:space="0" w:color="auto"/>
            </w:tcBorders>
            <w:shd w:val="clear" w:color="auto" w:fill="E0E0E0"/>
            <w:vAlign w:val="center"/>
          </w:tcPr>
          <w:p w14:paraId="7DA1A930" w14:textId="77777777" w:rsidR="00291FA0" w:rsidRPr="00044D1D" w:rsidRDefault="00291FA0" w:rsidP="00C8688A">
            <w:pPr>
              <w:jc w:val="center"/>
              <w:rPr>
                <w:rFonts w:ascii="Calibri" w:hAnsi="Calibri" w:cs="Calibri"/>
              </w:rPr>
            </w:pPr>
            <w:r w:rsidRPr="00044D1D">
              <w:rPr>
                <w:rFonts w:ascii="Calibri" w:hAnsi="Calibri" w:cs="Calibri"/>
                <w:b/>
              </w:rPr>
              <w:t xml:space="preserve">Doba vyriešenia </w:t>
            </w:r>
          </w:p>
        </w:tc>
      </w:tr>
      <w:tr w:rsidR="00291FA0" w:rsidRPr="00044D1D" w14:paraId="271D259E" w14:textId="77777777" w:rsidTr="00C8688A">
        <w:tblPrEx>
          <w:tblLook w:val="0000" w:firstRow="0" w:lastRow="0" w:firstColumn="0" w:lastColumn="0" w:noHBand="0" w:noVBand="0"/>
        </w:tblPrEx>
        <w:trPr>
          <w:trHeight w:hRule="exact" w:val="962"/>
          <w:jc w:val="center"/>
        </w:trPr>
        <w:tc>
          <w:tcPr>
            <w:tcW w:w="851" w:type="pct"/>
            <w:tcBorders>
              <w:top w:val="single" w:sz="6" w:space="0" w:color="auto"/>
              <w:left w:val="single" w:sz="6" w:space="0" w:color="auto"/>
              <w:bottom w:val="single" w:sz="6" w:space="0" w:color="auto"/>
              <w:right w:val="single" w:sz="6" w:space="0" w:color="auto"/>
            </w:tcBorders>
            <w:vAlign w:val="center"/>
          </w:tcPr>
          <w:p w14:paraId="072E8F6A" w14:textId="77777777" w:rsidR="00291FA0" w:rsidRPr="00044D1D" w:rsidRDefault="00291FA0" w:rsidP="00C8688A">
            <w:pPr>
              <w:jc w:val="center"/>
              <w:rPr>
                <w:rFonts w:ascii="Calibri" w:hAnsi="Calibri" w:cs="Calibri"/>
              </w:rPr>
            </w:pPr>
            <w:r w:rsidRPr="00044D1D">
              <w:rPr>
                <w:rFonts w:ascii="Calibri" w:hAnsi="Calibri" w:cs="Calibri"/>
              </w:rPr>
              <w:t>Urgentná (A)</w:t>
            </w:r>
          </w:p>
        </w:tc>
        <w:tc>
          <w:tcPr>
            <w:tcW w:w="87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407AAD" w14:textId="77777777" w:rsidR="00291FA0" w:rsidRPr="00044D1D" w:rsidRDefault="00291FA0" w:rsidP="00C8688A">
            <w:pPr>
              <w:jc w:val="center"/>
              <w:rPr>
                <w:rFonts w:ascii="Calibri" w:hAnsi="Calibri" w:cs="Calibri"/>
              </w:rPr>
            </w:pPr>
            <w:r w:rsidRPr="00044D1D">
              <w:rPr>
                <w:rFonts w:ascii="Calibri" w:hAnsi="Calibri" w:cs="Calibri"/>
              </w:rPr>
              <w:t>9 hod</w:t>
            </w:r>
          </w:p>
        </w:tc>
        <w:tc>
          <w:tcPr>
            <w:tcW w:w="3272" w:type="pct"/>
            <w:tcBorders>
              <w:top w:val="single" w:sz="6" w:space="0" w:color="auto"/>
              <w:left w:val="single" w:sz="6" w:space="0" w:color="auto"/>
              <w:bottom w:val="single" w:sz="6" w:space="0" w:color="auto"/>
            </w:tcBorders>
            <w:shd w:val="clear" w:color="auto" w:fill="FFFFFF" w:themeFill="background1"/>
            <w:vAlign w:val="center"/>
          </w:tcPr>
          <w:p w14:paraId="64AEF5EB" w14:textId="77777777" w:rsidR="00291FA0" w:rsidRPr="00044D1D" w:rsidRDefault="00291FA0" w:rsidP="00C8688A">
            <w:pPr>
              <w:jc w:val="center"/>
              <w:rPr>
                <w:rFonts w:ascii="Calibri" w:hAnsi="Calibri" w:cs="Calibri"/>
              </w:rPr>
            </w:pPr>
            <w:r w:rsidRPr="00044D1D">
              <w:rPr>
                <w:rFonts w:ascii="Calibri" w:hAnsi="Calibri" w:cs="Calibri"/>
              </w:rPr>
              <w:t>45 hod</w:t>
            </w:r>
          </w:p>
        </w:tc>
      </w:tr>
      <w:tr w:rsidR="00291FA0" w:rsidRPr="00044D1D" w14:paraId="67DDCB5A" w14:textId="77777777" w:rsidTr="00C8688A">
        <w:tblPrEx>
          <w:tblLook w:val="0000" w:firstRow="0" w:lastRow="0" w:firstColumn="0" w:lastColumn="0" w:noHBand="0" w:noVBand="0"/>
        </w:tblPrEx>
        <w:trPr>
          <w:trHeight w:hRule="exact" w:val="553"/>
          <w:jc w:val="center"/>
        </w:trPr>
        <w:tc>
          <w:tcPr>
            <w:tcW w:w="851" w:type="pct"/>
            <w:tcBorders>
              <w:top w:val="single" w:sz="6" w:space="0" w:color="auto"/>
              <w:left w:val="single" w:sz="6" w:space="0" w:color="auto"/>
              <w:bottom w:val="single" w:sz="6" w:space="0" w:color="auto"/>
              <w:right w:val="single" w:sz="6" w:space="0" w:color="auto"/>
            </w:tcBorders>
            <w:vAlign w:val="center"/>
          </w:tcPr>
          <w:p w14:paraId="2438F1CC" w14:textId="77777777" w:rsidR="00291FA0" w:rsidRPr="00044D1D" w:rsidRDefault="00291FA0" w:rsidP="00C8688A">
            <w:pPr>
              <w:jc w:val="center"/>
              <w:rPr>
                <w:rFonts w:ascii="Calibri" w:hAnsi="Calibri" w:cs="Calibri"/>
              </w:rPr>
            </w:pPr>
            <w:r w:rsidRPr="00044D1D">
              <w:rPr>
                <w:rFonts w:ascii="Calibri" w:hAnsi="Calibri" w:cs="Calibri"/>
              </w:rPr>
              <w:t>Stredná (B)</w:t>
            </w:r>
          </w:p>
        </w:tc>
        <w:tc>
          <w:tcPr>
            <w:tcW w:w="87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7A0D8F4" w14:textId="77777777" w:rsidR="00291FA0" w:rsidRPr="00044D1D" w:rsidRDefault="00291FA0" w:rsidP="00C8688A">
            <w:pPr>
              <w:jc w:val="center"/>
              <w:rPr>
                <w:rFonts w:ascii="Calibri" w:hAnsi="Calibri" w:cs="Calibri"/>
              </w:rPr>
            </w:pPr>
            <w:r w:rsidRPr="00044D1D">
              <w:rPr>
                <w:rFonts w:ascii="Calibri" w:hAnsi="Calibri" w:cs="Calibri"/>
              </w:rPr>
              <w:t>18 hod</w:t>
            </w:r>
          </w:p>
        </w:tc>
        <w:tc>
          <w:tcPr>
            <w:tcW w:w="3272" w:type="pct"/>
            <w:tcBorders>
              <w:top w:val="single" w:sz="6" w:space="0" w:color="auto"/>
              <w:left w:val="single" w:sz="6" w:space="0" w:color="auto"/>
              <w:bottom w:val="single" w:sz="6" w:space="0" w:color="auto"/>
            </w:tcBorders>
            <w:shd w:val="clear" w:color="auto" w:fill="FFFFFF" w:themeFill="background1"/>
            <w:vAlign w:val="center"/>
          </w:tcPr>
          <w:p w14:paraId="30AFEB2C" w14:textId="77777777" w:rsidR="00291FA0" w:rsidRPr="00044D1D" w:rsidRDefault="00291FA0" w:rsidP="00C8688A">
            <w:pPr>
              <w:jc w:val="center"/>
              <w:rPr>
                <w:rFonts w:ascii="Calibri" w:hAnsi="Calibri" w:cs="Calibri"/>
              </w:rPr>
            </w:pPr>
            <w:r w:rsidRPr="00044D1D">
              <w:rPr>
                <w:rFonts w:ascii="Calibri" w:hAnsi="Calibri" w:cs="Calibri"/>
              </w:rPr>
              <w:t xml:space="preserve">90 hod </w:t>
            </w:r>
          </w:p>
        </w:tc>
      </w:tr>
      <w:tr w:rsidR="00291FA0" w:rsidRPr="00044D1D" w14:paraId="4852282D" w14:textId="77777777" w:rsidTr="00C8688A">
        <w:tblPrEx>
          <w:tblLook w:val="0000" w:firstRow="0" w:lastRow="0" w:firstColumn="0" w:lastColumn="0" w:noHBand="0" w:noVBand="0"/>
        </w:tblPrEx>
        <w:trPr>
          <w:trHeight w:hRule="exact" w:val="1050"/>
          <w:jc w:val="center"/>
        </w:trPr>
        <w:tc>
          <w:tcPr>
            <w:tcW w:w="851" w:type="pct"/>
            <w:tcBorders>
              <w:top w:val="single" w:sz="6" w:space="0" w:color="auto"/>
              <w:left w:val="single" w:sz="6" w:space="0" w:color="auto"/>
              <w:bottom w:val="single" w:sz="6" w:space="0" w:color="auto"/>
              <w:right w:val="single" w:sz="6" w:space="0" w:color="auto"/>
            </w:tcBorders>
            <w:vAlign w:val="center"/>
          </w:tcPr>
          <w:p w14:paraId="42CF29C4" w14:textId="77777777" w:rsidR="00291FA0" w:rsidRPr="00044D1D" w:rsidRDefault="00291FA0" w:rsidP="00C8688A">
            <w:pPr>
              <w:jc w:val="center"/>
              <w:rPr>
                <w:rFonts w:ascii="Calibri" w:hAnsi="Calibri" w:cs="Calibri"/>
              </w:rPr>
            </w:pPr>
            <w:r w:rsidRPr="00044D1D">
              <w:rPr>
                <w:rFonts w:ascii="Calibri" w:hAnsi="Calibri" w:cs="Calibri"/>
              </w:rPr>
              <w:t>Nízka (C)</w:t>
            </w:r>
          </w:p>
        </w:tc>
        <w:tc>
          <w:tcPr>
            <w:tcW w:w="87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821787" w14:textId="77777777" w:rsidR="00291FA0" w:rsidRPr="00044D1D" w:rsidRDefault="00291FA0" w:rsidP="00C8688A">
            <w:pPr>
              <w:jc w:val="center"/>
              <w:rPr>
                <w:rFonts w:ascii="Calibri" w:hAnsi="Calibri" w:cs="Calibri"/>
              </w:rPr>
            </w:pPr>
            <w:r w:rsidRPr="00044D1D">
              <w:rPr>
                <w:rFonts w:ascii="Calibri" w:hAnsi="Calibri" w:cs="Calibri"/>
              </w:rPr>
              <w:t>45 hod</w:t>
            </w:r>
          </w:p>
        </w:tc>
        <w:tc>
          <w:tcPr>
            <w:tcW w:w="3272" w:type="pct"/>
            <w:tcBorders>
              <w:top w:val="single" w:sz="6" w:space="0" w:color="auto"/>
              <w:left w:val="single" w:sz="6" w:space="0" w:color="auto"/>
              <w:bottom w:val="single" w:sz="6" w:space="0" w:color="auto"/>
            </w:tcBorders>
            <w:shd w:val="clear" w:color="auto" w:fill="FFFFFF" w:themeFill="background1"/>
            <w:vAlign w:val="center"/>
          </w:tcPr>
          <w:p w14:paraId="39CD48EC" w14:textId="77777777" w:rsidR="00291FA0" w:rsidRPr="00044D1D" w:rsidRDefault="00291FA0" w:rsidP="00C8688A">
            <w:pPr>
              <w:spacing w:line="276" w:lineRule="auto"/>
              <w:jc w:val="center"/>
              <w:rPr>
                <w:rFonts w:ascii="Calibri" w:hAnsi="Calibri" w:cs="Calibri"/>
              </w:rPr>
            </w:pPr>
            <w:r w:rsidRPr="00044D1D">
              <w:rPr>
                <w:rFonts w:ascii="Calibri" w:hAnsi="Calibri" w:cs="Calibri"/>
              </w:rPr>
              <w:t xml:space="preserve">135 hod </w:t>
            </w:r>
          </w:p>
          <w:p w14:paraId="13734607" w14:textId="77777777" w:rsidR="00291FA0" w:rsidRPr="00634C47" w:rsidRDefault="00291FA0" w:rsidP="00C8688A">
            <w:pPr>
              <w:spacing w:line="276" w:lineRule="auto"/>
              <w:jc w:val="center"/>
              <w:rPr>
                <w:rFonts w:ascii="Calibri" w:hAnsi="Calibri" w:cs="Calibri"/>
              </w:rPr>
            </w:pPr>
            <w:r w:rsidRPr="00044D1D">
              <w:rPr>
                <w:rFonts w:ascii="Calibri" w:hAnsi="Calibri" w:cs="Calibri"/>
              </w:rPr>
              <w:t xml:space="preserve">Vyriešený a Dodaný v rámci </w:t>
            </w:r>
            <w:r>
              <w:rPr>
                <w:rFonts w:ascii="Calibri" w:hAnsi="Calibri" w:cs="Calibri"/>
              </w:rPr>
              <w:t>dohodnutých</w:t>
            </w:r>
            <w:r w:rsidRPr="00A83E1A">
              <w:rPr>
                <w:rFonts w:ascii="Calibri" w:hAnsi="Calibri" w:cs="Calibri"/>
              </w:rPr>
              <w:t xml:space="preserve"> Releaso</w:t>
            </w:r>
            <w:r>
              <w:rPr>
                <w:rFonts w:ascii="Calibri" w:hAnsi="Calibri" w:cs="Calibri"/>
              </w:rPr>
              <w:t>v</w:t>
            </w:r>
          </w:p>
        </w:tc>
      </w:tr>
    </w:tbl>
    <w:p w14:paraId="12DC1194" w14:textId="77777777" w:rsidR="00291FA0" w:rsidRPr="00044D1D" w:rsidRDefault="00291FA0" w:rsidP="00291FA0">
      <w:pPr>
        <w:spacing w:line="276" w:lineRule="auto"/>
        <w:rPr>
          <w:rFonts w:ascii="Calibri" w:hAnsi="Calibri" w:cs="Calibri"/>
        </w:rPr>
      </w:pPr>
      <w:r w:rsidRPr="00044D1D">
        <w:rPr>
          <w:rFonts w:ascii="Calibri" w:hAnsi="Calibri" w:cs="Calibri"/>
        </w:rPr>
        <w:t>Časy sú počítané v rámci Prevádzkového času služby.</w:t>
      </w:r>
    </w:p>
    <w:p w14:paraId="1F9B1C55" w14:textId="77777777" w:rsidR="00291FA0" w:rsidRPr="00044D1D" w:rsidRDefault="00291FA0" w:rsidP="00291FA0">
      <w:pPr>
        <w:spacing w:line="276" w:lineRule="auto"/>
        <w:rPr>
          <w:rFonts w:ascii="Calibri" w:hAnsi="Calibri" w:cs="Calibri"/>
        </w:rPr>
      </w:pPr>
    </w:p>
    <w:p w14:paraId="1C9A99E2" w14:textId="77777777" w:rsidR="00291FA0" w:rsidRPr="00044D1D" w:rsidRDefault="00291FA0" w:rsidP="00291FA0">
      <w:pPr>
        <w:spacing w:line="276" w:lineRule="auto"/>
        <w:rPr>
          <w:rFonts w:asciiTheme="majorHAnsi" w:hAnsiTheme="majorHAnsi" w:cs="Calibri"/>
        </w:rPr>
      </w:pPr>
      <w:r w:rsidRPr="00044D1D">
        <w:rPr>
          <w:rFonts w:asciiTheme="majorHAnsi" w:hAnsiTheme="majorHAnsi" w:cs="Calibri"/>
        </w:rPr>
        <w:lastRenderedPageBreak/>
        <w:t>Orientačná definícia kritickosti</w:t>
      </w:r>
    </w:p>
    <w:tbl>
      <w:tblPr>
        <w:tblW w:w="4848" w:type="pct"/>
        <w:jc w:val="center"/>
        <w:tblLayout w:type="fixed"/>
        <w:tblCellMar>
          <w:left w:w="40" w:type="dxa"/>
          <w:right w:w="40" w:type="dxa"/>
        </w:tblCellMar>
        <w:tblLook w:val="0000" w:firstRow="0" w:lastRow="0" w:firstColumn="0" w:lastColumn="0" w:noHBand="0" w:noVBand="0"/>
      </w:tblPr>
      <w:tblGrid>
        <w:gridCol w:w="1295"/>
        <w:gridCol w:w="7441"/>
      </w:tblGrid>
      <w:tr w:rsidR="00291FA0" w:rsidRPr="00044D1D" w14:paraId="65840AAF" w14:textId="77777777" w:rsidTr="00C8688A">
        <w:trPr>
          <w:trHeight w:hRule="exact" w:val="724"/>
          <w:jc w:val="center"/>
        </w:trPr>
        <w:tc>
          <w:tcPr>
            <w:tcW w:w="741" w:type="pct"/>
            <w:tcBorders>
              <w:top w:val="single" w:sz="6" w:space="0" w:color="auto"/>
              <w:left w:val="single" w:sz="6" w:space="0" w:color="auto"/>
              <w:bottom w:val="single" w:sz="6" w:space="0" w:color="auto"/>
              <w:right w:val="single" w:sz="6" w:space="0" w:color="auto"/>
            </w:tcBorders>
            <w:shd w:val="clear" w:color="auto" w:fill="D9D9D9"/>
          </w:tcPr>
          <w:p w14:paraId="720E44FF" w14:textId="77777777" w:rsidR="00291FA0" w:rsidRPr="00044D1D" w:rsidRDefault="00291FA0" w:rsidP="00C8688A">
            <w:pPr>
              <w:pStyle w:val="TableHeader"/>
              <w:spacing w:after="0" w:line="276" w:lineRule="auto"/>
              <w:ind w:left="0"/>
              <w:rPr>
                <w:rFonts w:asciiTheme="majorHAnsi" w:hAnsiTheme="majorHAnsi" w:cs="Calibri"/>
                <w:sz w:val="22"/>
                <w:szCs w:val="22"/>
              </w:rPr>
            </w:pPr>
            <w:r w:rsidRPr="00044D1D">
              <w:rPr>
                <w:rFonts w:asciiTheme="majorHAnsi" w:hAnsiTheme="majorHAnsi" w:cs="Calibri"/>
                <w:sz w:val="22"/>
                <w:szCs w:val="22"/>
              </w:rPr>
              <w:t>Kategória</w:t>
            </w:r>
          </w:p>
        </w:tc>
        <w:tc>
          <w:tcPr>
            <w:tcW w:w="4259" w:type="pct"/>
            <w:tcBorders>
              <w:top w:val="single" w:sz="6" w:space="0" w:color="auto"/>
              <w:left w:val="single" w:sz="6" w:space="0" w:color="auto"/>
              <w:bottom w:val="single" w:sz="6" w:space="0" w:color="auto"/>
              <w:right w:val="single" w:sz="6" w:space="0" w:color="auto"/>
            </w:tcBorders>
            <w:shd w:val="clear" w:color="auto" w:fill="D9D9D9"/>
          </w:tcPr>
          <w:p w14:paraId="2879D8EF" w14:textId="77777777" w:rsidR="00291FA0" w:rsidRPr="00044D1D" w:rsidRDefault="00291FA0" w:rsidP="00C8688A">
            <w:pPr>
              <w:pStyle w:val="TableHeader"/>
              <w:spacing w:after="0" w:line="276" w:lineRule="auto"/>
              <w:ind w:left="0"/>
              <w:rPr>
                <w:rFonts w:asciiTheme="majorHAnsi" w:hAnsiTheme="majorHAnsi" w:cs="Calibri"/>
                <w:sz w:val="22"/>
                <w:szCs w:val="22"/>
              </w:rPr>
            </w:pPr>
            <w:r w:rsidRPr="00044D1D">
              <w:rPr>
                <w:rFonts w:asciiTheme="majorHAnsi" w:hAnsiTheme="majorHAnsi" w:cs="Calibri"/>
                <w:sz w:val="22"/>
                <w:szCs w:val="22"/>
              </w:rPr>
              <w:t>Popis</w:t>
            </w:r>
          </w:p>
        </w:tc>
      </w:tr>
      <w:tr w:rsidR="00291FA0" w:rsidRPr="00044D1D" w14:paraId="77907808" w14:textId="77777777" w:rsidTr="00C8688A">
        <w:trPr>
          <w:trHeight w:hRule="exact" w:val="943"/>
          <w:jc w:val="center"/>
        </w:trPr>
        <w:tc>
          <w:tcPr>
            <w:tcW w:w="741" w:type="pct"/>
            <w:tcBorders>
              <w:top w:val="single" w:sz="6" w:space="0" w:color="auto"/>
              <w:left w:val="single" w:sz="6" w:space="0" w:color="auto"/>
              <w:bottom w:val="single" w:sz="6" w:space="0" w:color="auto"/>
              <w:right w:val="single" w:sz="6" w:space="0" w:color="auto"/>
            </w:tcBorders>
            <w:shd w:val="clear" w:color="auto" w:fill="auto"/>
            <w:vAlign w:val="center"/>
          </w:tcPr>
          <w:p w14:paraId="159ACED1" w14:textId="77777777" w:rsidR="00291FA0" w:rsidRPr="00044D1D" w:rsidRDefault="00291FA0" w:rsidP="00C8688A">
            <w:pPr>
              <w:shd w:val="clear" w:color="auto" w:fill="FFFFFF"/>
              <w:spacing w:line="276" w:lineRule="auto"/>
              <w:ind w:left="178"/>
              <w:rPr>
                <w:rFonts w:asciiTheme="majorHAnsi" w:hAnsiTheme="majorHAnsi" w:cs="Calibri"/>
                <w:b/>
              </w:rPr>
            </w:pPr>
            <w:r w:rsidRPr="00044D1D">
              <w:rPr>
                <w:rFonts w:asciiTheme="majorHAnsi" w:hAnsiTheme="majorHAnsi" w:cs="Calibri"/>
                <w:b/>
              </w:rPr>
              <w:t>Urgentná</w:t>
            </w:r>
          </w:p>
        </w:tc>
        <w:tc>
          <w:tcPr>
            <w:tcW w:w="4259" w:type="pct"/>
            <w:tcBorders>
              <w:top w:val="single" w:sz="6" w:space="0" w:color="auto"/>
              <w:left w:val="single" w:sz="6" w:space="0" w:color="auto"/>
              <w:bottom w:val="single" w:sz="6" w:space="0" w:color="auto"/>
              <w:right w:val="single" w:sz="6" w:space="0" w:color="auto"/>
            </w:tcBorders>
            <w:shd w:val="clear" w:color="auto" w:fill="FFFFFF"/>
            <w:vAlign w:val="center"/>
          </w:tcPr>
          <w:p w14:paraId="6EFCE956" w14:textId="77777777" w:rsidR="00291FA0" w:rsidRPr="00044D1D" w:rsidRDefault="00291FA0" w:rsidP="00C8688A">
            <w:pPr>
              <w:shd w:val="clear" w:color="auto" w:fill="FFFFFF"/>
              <w:spacing w:line="276" w:lineRule="auto"/>
              <w:ind w:left="183" w:right="347" w:firstLine="5"/>
              <w:rPr>
                <w:rFonts w:asciiTheme="majorHAnsi" w:hAnsiTheme="majorHAnsi" w:cs="Calibri"/>
              </w:rPr>
            </w:pPr>
            <w:r w:rsidRPr="00044D1D">
              <w:rPr>
                <w:rFonts w:asciiTheme="majorHAnsi" w:hAnsiTheme="majorHAnsi" w:cs="Calibri"/>
                <w:spacing w:val="-1"/>
              </w:rPr>
              <w:t xml:space="preserve">Kritický defekt s dopadom na základné funkcionality </w:t>
            </w:r>
            <w:r w:rsidRPr="00044D1D">
              <w:rPr>
                <w:rFonts w:asciiTheme="majorHAnsi" w:hAnsiTheme="majorHAnsi" w:cs="Calibri"/>
              </w:rPr>
              <w:t xml:space="preserve">systému, ktorý by v prípade výskytu v produkčnom </w:t>
            </w:r>
            <w:r w:rsidRPr="00044D1D">
              <w:rPr>
                <w:rFonts w:asciiTheme="majorHAnsi" w:hAnsiTheme="majorHAnsi" w:cs="Calibri"/>
                <w:spacing w:val="-2"/>
              </w:rPr>
              <w:t>prostredí znemožnil prevádzku IS a obsluhu klientov</w:t>
            </w:r>
          </w:p>
        </w:tc>
      </w:tr>
      <w:tr w:rsidR="00291FA0" w:rsidRPr="00044D1D" w14:paraId="1249395F" w14:textId="77777777" w:rsidTr="00C8688A">
        <w:trPr>
          <w:trHeight w:hRule="exact" w:val="1411"/>
          <w:jc w:val="center"/>
        </w:trPr>
        <w:tc>
          <w:tcPr>
            <w:tcW w:w="741" w:type="pct"/>
            <w:tcBorders>
              <w:top w:val="single" w:sz="6" w:space="0" w:color="auto"/>
              <w:left w:val="single" w:sz="6" w:space="0" w:color="auto"/>
              <w:bottom w:val="single" w:sz="6" w:space="0" w:color="auto"/>
              <w:right w:val="single" w:sz="6" w:space="0" w:color="auto"/>
            </w:tcBorders>
            <w:shd w:val="clear" w:color="auto" w:fill="FFFFFF"/>
            <w:vAlign w:val="center"/>
          </w:tcPr>
          <w:p w14:paraId="7C59CB68" w14:textId="77777777" w:rsidR="00291FA0" w:rsidRPr="00044D1D" w:rsidRDefault="00291FA0" w:rsidP="00C8688A">
            <w:pPr>
              <w:shd w:val="clear" w:color="auto" w:fill="FFFFFF"/>
              <w:spacing w:line="276" w:lineRule="auto"/>
              <w:ind w:left="183"/>
              <w:rPr>
                <w:rFonts w:asciiTheme="majorHAnsi" w:hAnsiTheme="majorHAnsi" w:cs="Calibri"/>
                <w:b/>
              </w:rPr>
            </w:pPr>
            <w:r w:rsidRPr="00044D1D">
              <w:rPr>
                <w:rFonts w:asciiTheme="majorHAnsi" w:hAnsiTheme="majorHAnsi" w:cs="Calibri"/>
                <w:b/>
              </w:rPr>
              <w:t>Stredná</w:t>
            </w:r>
          </w:p>
        </w:tc>
        <w:tc>
          <w:tcPr>
            <w:tcW w:w="4259" w:type="pct"/>
            <w:tcBorders>
              <w:top w:val="single" w:sz="6" w:space="0" w:color="auto"/>
              <w:left w:val="single" w:sz="6" w:space="0" w:color="auto"/>
              <w:bottom w:val="single" w:sz="6" w:space="0" w:color="auto"/>
              <w:right w:val="single" w:sz="6" w:space="0" w:color="auto"/>
            </w:tcBorders>
            <w:shd w:val="clear" w:color="auto" w:fill="FFFFFF"/>
            <w:vAlign w:val="center"/>
          </w:tcPr>
          <w:p w14:paraId="1BDD4267" w14:textId="77777777" w:rsidR="00291FA0" w:rsidRPr="00044D1D" w:rsidRDefault="00291FA0" w:rsidP="00C8688A">
            <w:pPr>
              <w:shd w:val="clear" w:color="auto" w:fill="FFFFFF"/>
              <w:spacing w:line="276" w:lineRule="auto"/>
              <w:ind w:left="178"/>
              <w:rPr>
                <w:rFonts w:asciiTheme="majorHAnsi" w:hAnsiTheme="majorHAnsi" w:cs="Calibri"/>
              </w:rPr>
            </w:pPr>
            <w:r w:rsidRPr="00044D1D">
              <w:rPr>
                <w:rFonts w:asciiTheme="majorHAnsi" w:hAnsiTheme="majorHAnsi" w:cs="Calibri"/>
                <w:spacing w:val="-1"/>
              </w:rPr>
              <w:t xml:space="preserve">Vážny defekt s dopadom na funkcionalitu aspoň jedného </w:t>
            </w:r>
            <w:r w:rsidRPr="00044D1D">
              <w:rPr>
                <w:rFonts w:asciiTheme="majorHAnsi" w:hAnsiTheme="majorHAnsi" w:cs="Calibri"/>
              </w:rPr>
              <w:t xml:space="preserve">modulu IS, ktorý by v prípade výskytu v produkčnom </w:t>
            </w:r>
            <w:r w:rsidRPr="00044D1D">
              <w:rPr>
                <w:rFonts w:asciiTheme="majorHAnsi" w:hAnsiTheme="majorHAnsi" w:cs="Calibri"/>
                <w:spacing w:val="-1"/>
              </w:rPr>
              <w:t xml:space="preserve">prostredí znemožnil/ podstatným spôsobom obmedzil </w:t>
            </w:r>
            <w:r w:rsidRPr="00044D1D">
              <w:rPr>
                <w:rFonts w:asciiTheme="majorHAnsi" w:hAnsiTheme="majorHAnsi" w:cs="Calibri"/>
              </w:rPr>
              <w:t>poskytovanie služieb klientom.</w:t>
            </w:r>
          </w:p>
        </w:tc>
      </w:tr>
      <w:tr w:rsidR="00291FA0" w:rsidRPr="00044D1D" w14:paraId="4233C120" w14:textId="77777777" w:rsidTr="00C8688A">
        <w:trPr>
          <w:trHeight w:hRule="exact" w:val="708"/>
          <w:jc w:val="center"/>
        </w:trPr>
        <w:tc>
          <w:tcPr>
            <w:tcW w:w="741" w:type="pct"/>
            <w:tcBorders>
              <w:top w:val="single" w:sz="6" w:space="0" w:color="auto"/>
              <w:left w:val="single" w:sz="6" w:space="0" w:color="auto"/>
              <w:bottom w:val="single" w:sz="6" w:space="0" w:color="auto"/>
              <w:right w:val="single" w:sz="6" w:space="0" w:color="auto"/>
            </w:tcBorders>
            <w:shd w:val="clear" w:color="auto" w:fill="FFFFFF"/>
            <w:vAlign w:val="center"/>
          </w:tcPr>
          <w:p w14:paraId="1E2A9DB9" w14:textId="77777777" w:rsidR="00291FA0" w:rsidRPr="00044D1D" w:rsidRDefault="00291FA0" w:rsidP="00C8688A">
            <w:pPr>
              <w:shd w:val="clear" w:color="auto" w:fill="FFFFFF"/>
              <w:spacing w:line="276" w:lineRule="auto"/>
              <w:ind w:left="183"/>
              <w:rPr>
                <w:rFonts w:asciiTheme="majorHAnsi" w:hAnsiTheme="majorHAnsi" w:cs="Calibri"/>
                <w:b/>
              </w:rPr>
            </w:pPr>
            <w:r w:rsidRPr="00044D1D">
              <w:rPr>
                <w:rFonts w:asciiTheme="majorHAnsi" w:hAnsiTheme="majorHAnsi" w:cs="Calibri"/>
                <w:b/>
              </w:rPr>
              <w:t>Nízka</w:t>
            </w:r>
          </w:p>
        </w:tc>
        <w:tc>
          <w:tcPr>
            <w:tcW w:w="4259" w:type="pct"/>
            <w:tcBorders>
              <w:top w:val="single" w:sz="6" w:space="0" w:color="auto"/>
              <w:left w:val="single" w:sz="6" w:space="0" w:color="auto"/>
              <w:bottom w:val="single" w:sz="6" w:space="0" w:color="auto"/>
              <w:right w:val="single" w:sz="6" w:space="0" w:color="auto"/>
            </w:tcBorders>
            <w:shd w:val="clear" w:color="auto" w:fill="FFFFFF"/>
            <w:vAlign w:val="center"/>
          </w:tcPr>
          <w:p w14:paraId="63F17C20" w14:textId="77777777" w:rsidR="00291FA0" w:rsidRPr="00044D1D" w:rsidRDefault="00291FA0" w:rsidP="00C8688A">
            <w:pPr>
              <w:shd w:val="clear" w:color="auto" w:fill="FFFFFF"/>
              <w:spacing w:line="276" w:lineRule="auto"/>
              <w:ind w:left="193" w:right="236"/>
              <w:rPr>
                <w:rFonts w:asciiTheme="majorHAnsi" w:hAnsiTheme="majorHAnsi" w:cs="Calibri"/>
              </w:rPr>
            </w:pPr>
            <w:r w:rsidRPr="00044D1D">
              <w:rPr>
                <w:rFonts w:asciiTheme="majorHAnsi" w:hAnsiTheme="majorHAnsi" w:cs="Calibri"/>
                <w:spacing w:val="-1"/>
              </w:rPr>
              <w:t>Defekt s nepodstatným dopadom na obsluhu klientov</w:t>
            </w:r>
          </w:p>
        </w:tc>
      </w:tr>
    </w:tbl>
    <w:p w14:paraId="5684B8DF" w14:textId="77777777" w:rsidR="00291FA0" w:rsidRPr="00044D1D" w:rsidRDefault="00291FA0" w:rsidP="00291FA0">
      <w:pPr>
        <w:spacing w:line="276" w:lineRule="auto"/>
        <w:rPr>
          <w:rFonts w:asciiTheme="majorHAnsi" w:hAnsiTheme="majorHAnsi" w:cs="Calibri"/>
        </w:rPr>
      </w:pPr>
    </w:p>
    <w:p w14:paraId="3CB53175" w14:textId="77777777" w:rsidR="00291FA0" w:rsidRPr="00044D1D" w:rsidRDefault="00291FA0" w:rsidP="00291FA0">
      <w:pPr>
        <w:spacing w:line="276" w:lineRule="auto"/>
        <w:rPr>
          <w:rFonts w:ascii="Calibri" w:hAnsi="Calibri" w:cs="Calibri"/>
        </w:rPr>
      </w:pPr>
    </w:p>
    <w:p w14:paraId="0E37254E" w14:textId="77777777" w:rsidR="00291FA0" w:rsidRPr="00044D1D" w:rsidRDefault="00291FA0" w:rsidP="00291FA0">
      <w:pPr>
        <w:spacing w:line="276" w:lineRule="auto"/>
        <w:rPr>
          <w:rFonts w:ascii="Calibri" w:hAnsi="Calibri" w:cs="Calibri"/>
        </w:rPr>
      </w:pPr>
    </w:p>
    <w:p w14:paraId="749EE5F8" w14:textId="77777777" w:rsidR="00291FA0" w:rsidRPr="00364275" w:rsidRDefault="00291FA0" w:rsidP="00291FA0">
      <w:pPr>
        <w:pStyle w:val="Popis"/>
        <w:rPr>
          <w:noProof w:val="0"/>
        </w:rPr>
      </w:pPr>
      <w:r w:rsidRPr="00364275">
        <w:rPr>
          <w:noProof w:val="0"/>
        </w:rPr>
        <w:t xml:space="preserve">Objednávateľ - Oprávnení zamestnanci pre službu Správa Incidentov / Problémov                  </w:t>
      </w:r>
    </w:p>
    <w:p w14:paraId="0EE9439F" w14:textId="77777777" w:rsidR="00291FA0" w:rsidRPr="00364275" w:rsidRDefault="00291FA0" w:rsidP="00291FA0">
      <w:pPr>
        <w:pStyle w:val="Popis"/>
        <w:rPr>
          <w:noProof w:val="0"/>
        </w:rPr>
      </w:pPr>
      <w:r w:rsidRPr="00364275">
        <w:rPr>
          <w:noProof w:val="0"/>
        </w:rPr>
        <w:t xml:space="preserve">Tabuľka </w:t>
      </w:r>
      <w:r w:rsidRPr="00364275">
        <w:rPr>
          <w:noProof w:val="0"/>
        </w:rPr>
        <w:fldChar w:fldCharType="begin"/>
      </w:r>
      <w:r w:rsidRPr="00364275">
        <w:rPr>
          <w:noProof w:val="0"/>
        </w:rPr>
        <w:instrText xml:space="preserve"> SEQ Tabuľka \* ARABIC </w:instrText>
      </w:r>
      <w:r w:rsidRPr="00364275">
        <w:rPr>
          <w:noProof w:val="0"/>
        </w:rPr>
        <w:fldChar w:fldCharType="separate"/>
      </w:r>
      <w:r w:rsidR="00C8688A">
        <w:t>11</w:t>
      </w:r>
      <w:r w:rsidRPr="00364275">
        <w:rPr>
          <w:noProof w:val="0"/>
        </w:rPr>
        <w:fldChar w:fldCharType="end"/>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5"/>
        <w:gridCol w:w="2304"/>
        <w:gridCol w:w="3762"/>
      </w:tblGrid>
      <w:tr w:rsidR="00291FA0" w:rsidRPr="00044D1D" w14:paraId="34D5E359" w14:textId="77777777" w:rsidTr="00C8688A">
        <w:trPr>
          <w:trHeight w:val="490"/>
          <w:jc w:val="center"/>
        </w:trPr>
        <w:tc>
          <w:tcPr>
            <w:tcW w:w="1585" w:type="pct"/>
            <w:shd w:val="clear" w:color="auto" w:fill="E0E0E0"/>
          </w:tcPr>
          <w:p w14:paraId="25D3ED3A" w14:textId="77777777" w:rsidR="00291FA0" w:rsidRPr="00044D1D" w:rsidRDefault="00291FA0" w:rsidP="00C8688A">
            <w:pPr>
              <w:pStyle w:val="TableData"/>
              <w:spacing w:after="0" w:line="276" w:lineRule="auto"/>
              <w:ind w:left="0"/>
              <w:rPr>
                <w:rFonts w:ascii="Calibri" w:hAnsi="Calibri" w:cs="Calibri"/>
                <w:sz w:val="22"/>
                <w:szCs w:val="22"/>
              </w:rPr>
            </w:pPr>
            <w:r w:rsidRPr="00044D1D">
              <w:rPr>
                <w:rFonts w:ascii="Calibri" w:hAnsi="Calibri" w:cs="Calibri"/>
                <w:sz w:val="22"/>
                <w:szCs w:val="22"/>
              </w:rPr>
              <w:t>Meno a Priezvisko</w:t>
            </w:r>
          </w:p>
        </w:tc>
        <w:tc>
          <w:tcPr>
            <w:tcW w:w="1297" w:type="pct"/>
            <w:shd w:val="clear" w:color="auto" w:fill="E0E0E0"/>
          </w:tcPr>
          <w:p w14:paraId="4E4081F7" w14:textId="77777777" w:rsidR="00291FA0" w:rsidRPr="00044D1D" w:rsidRDefault="00291FA0" w:rsidP="00C8688A">
            <w:pPr>
              <w:pStyle w:val="TableData"/>
              <w:spacing w:line="276" w:lineRule="auto"/>
              <w:ind w:left="0"/>
              <w:rPr>
                <w:rFonts w:ascii="Calibri" w:hAnsi="Calibri" w:cs="Calibri"/>
                <w:sz w:val="22"/>
                <w:szCs w:val="22"/>
              </w:rPr>
            </w:pPr>
            <w:r w:rsidRPr="00044D1D">
              <w:rPr>
                <w:rFonts w:ascii="Calibri" w:hAnsi="Calibri" w:cs="Calibri"/>
                <w:sz w:val="22"/>
                <w:szCs w:val="22"/>
              </w:rPr>
              <w:t>Telefón</w:t>
            </w:r>
          </w:p>
        </w:tc>
        <w:tc>
          <w:tcPr>
            <w:tcW w:w="2118" w:type="pct"/>
            <w:shd w:val="clear" w:color="auto" w:fill="E0E0E0"/>
          </w:tcPr>
          <w:p w14:paraId="1BC6CDE7" w14:textId="77777777" w:rsidR="00291FA0" w:rsidRPr="00044D1D" w:rsidRDefault="00291FA0" w:rsidP="00C8688A">
            <w:pPr>
              <w:pStyle w:val="TableData"/>
              <w:spacing w:line="276" w:lineRule="auto"/>
              <w:ind w:left="0"/>
              <w:rPr>
                <w:rFonts w:ascii="Calibri" w:hAnsi="Calibri" w:cs="Calibri"/>
                <w:sz w:val="22"/>
                <w:szCs w:val="22"/>
              </w:rPr>
            </w:pPr>
            <w:r w:rsidRPr="00044D1D">
              <w:rPr>
                <w:rFonts w:ascii="Calibri" w:hAnsi="Calibri" w:cs="Calibri"/>
                <w:sz w:val="22"/>
                <w:szCs w:val="22"/>
              </w:rPr>
              <w:t>E-mailová adresa</w:t>
            </w:r>
          </w:p>
        </w:tc>
      </w:tr>
      <w:tr w:rsidR="00291FA0" w:rsidRPr="00044D1D" w14:paraId="5DA55407" w14:textId="77777777" w:rsidTr="00C8688A">
        <w:trPr>
          <w:trHeight w:val="464"/>
          <w:jc w:val="center"/>
        </w:trPr>
        <w:tc>
          <w:tcPr>
            <w:tcW w:w="1585" w:type="pct"/>
            <w:vAlign w:val="center"/>
          </w:tcPr>
          <w:p w14:paraId="0C7F8B4D" w14:textId="77777777" w:rsidR="00291FA0" w:rsidRPr="00044D1D" w:rsidRDefault="00291FA0" w:rsidP="00C8688A">
            <w:pPr>
              <w:spacing w:line="276" w:lineRule="auto"/>
              <w:rPr>
                <w:rFonts w:ascii="Calibri" w:hAnsi="Calibri" w:cs="Calibri"/>
              </w:rPr>
            </w:pPr>
          </w:p>
        </w:tc>
        <w:tc>
          <w:tcPr>
            <w:tcW w:w="1297" w:type="pct"/>
            <w:vAlign w:val="center"/>
          </w:tcPr>
          <w:p w14:paraId="140FC4C5" w14:textId="77777777" w:rsidR="00291FA0" w:rsidRPr="00044D1D" w:rsidRDefault="00291FA0" w:rsidP="00C8688A">
            <w:pPr>
              <w:spacing w:line="276" w:lineRule="auto"/>
              <w:ind w:left="-56"/>
              <w:jc w:val="center"/>
              <w:rPr>
                <w:rFonts w:ascii="Calibri" w:hAnsi="Calibri" w:cs="Calibri"/>
              </w:rPr>
            </w:pPr>
          </w:p>
        </w:tc>
        <w:tc>
          <w:tcPr>
            <w:tcW w:w="2118" w:type="pct"/>
            <w:vAlign w:val="center"/>
          </w:tcPr>
          <w:p w14:paraId="3BFC6B18" w14:textId="77777777" w:rsidR="00291FA0" w:rsidRPr="00044D1D" w:rsidRDefault="00291FA0" w:rsidP="00C8688A">
            <w:pPr>
              <w:spacing w:line="276" w:lineRule="auto"/>
              <w:rPr>
                <w:rFonts w:ascii="Calibri" w:hAnsi="Calibri" w:cs="Calibri"/>
              </w:rPr>
            </w:pPr>
          </w:p>
        </w:tc>
      </w:tr>
      <w:tr w:rsidR="00291FA0" w:rsidRPr="00044D1D" w14:paraId="5438309F" w14:textId="77777777" w:rsidTr="00C8688A">
        <w:trPr>
          <w:trHeight w:val="464"/>
          <w:jc w:val="center"/>
        </w:trPr>
        <w:tc>
          <w:tcPr>
            <w:tcW w:w="1585" w:type="pct"/>
            <w:vAlign w:val="center"/>
          </w:tcPr>
          <w:p w14:paraId="2A95885B" w14:textId="77777777" w:rsidR="00291FA0" w:rsidRPr="00044D1D" w:rsidRDefault="00291FA0" w:rsidP="00C8688A">
            <w:pPr>
              <w:spacing w:line="276" w:lineRule="auto"/>
              <w:rPr>
                <w:rFonts w:ascii="Calibri" w:hAnsi="Calibri" w:cs="Calibri"/>
              </w:rPr>
            </w:pPr>
          </w:p>
        </w:tc>
        <w:tc>
          <w:tcPr>
            <w:tcW w:w="1297" w:type="pct"/>
            <w:vAlign w:val="center"/>
          </w:tcPr>
          <w:p w14:paraId="459CCF8B" w14:textId="77777777" w:rsidR="00291FA0" w:rsidRPr="00044D1D" w:rsidRDefault="00291FA0" w:rsidP="00C8688A">
            <w:pPr>
              <w:spacing w:line="276" w:lineRule="auto"/>
              <w:ind w:left="-56"/>
              <w:jc w:val="center"/>
              <w:rPr>
                <w:rFonts w:ascii="Calibri" w:hAnsi="Calibri" w:cs="Tahoma"/>
              </w:rPr>
            </w:pPr>
          </w:p>
        </w:tc>
        <w:tc>
          <w:tcPr>
            <w:tcW w:w="2118" w:type="pct"/>
            <w:vAlign w:val="center"/>
          </w:tcPr>
          <w:p w14:paraId="2BD2E216" w14:textId="77777777" w:rsidR="00291FA0" w:rsidRPr="00044D1D" w:rsidRDefault="00291FA0" w:rsidP="00C8688A">
            <w:pPr>
              <w:spacing w:line="276" w:lineRule="auto"/>
              <w:rPr>
                <w:rFonts w:ascii="Calibri" w:hAnsi="Calibri" w:cs="Tahoma"/>
              </w:rPr>
            </w:pPr>
          </w:p>
        </w:tc>
      </w:tr>
    </w:tbl>
    <w:p w14:paraId="0AAE1A4F" w14:textId="77777777" w:rsidR="00291FA0" w:rsidRPr="00044D1D" w:rsidRDefault="00291FA0" w:rsidP="00291FA0">
      <w:pPr>
        <w:rPr>
          <w:rFonts w:ascii="Calibri" w:hAnsi="Calibri" w:cs="Calibri"/>
        </w:rPr>
      </w:pPr>
    </w:p>
    <w:p w14:paraId="5433F44E" w14:textId="77777777" w:rsidR="00291FA0" w:rsidRPr="00044D1D" w:rsidRDefault="00291FA0" w:rsidP="00291FA0">
      <w:pPr>
        <w:spacing w:line="276" w:lineRule="auto"/>
        <w:rPr>
          <w:rFonts w:ascii="Calibri" w:hAnsi="Calibri" w:cs="Calibri"/>
        </w:rPr>
      </w:pPr>
    </w:p>
    <w:p w14:paraId="68304999" w14:textId="77777777" w:rsidR="00291FA0" w:rsidRPr="00044D1D" w:rsidRDefault="00291FA0" w:rsidP="00291FA0">
      <w:pPr>
        <w:spacing w:line="276" w:lineRule="auto"/>
        <w:rPr>
          <w:rFonts w:ascii="Calibri" w:hAnsi="Calibri" w:cs="Calibri"/>
        </w:rPr>
      </w:pPr>
      <w:r w:rsidRPr="00044D1D">
        <w:rPr>
          <w:rFonts w:ascii="Calibri" w:hAnsi="Calibri" w:cs="Calibri"/>
        </w:rPr>
        <w:t>Záznamy o vykonaných činnostiach tejto služby dodáva Poskytovateľ Objednávateľovi prostredníctvom služby Reporting / Hodnotenie s vykazovaním skutočnej prácnosti Poskytovateľa pri každej poskytnutej službe.</w:t>
      </w:r>
    </w:p>
    <w:p w14:paraId="1F8456B0" w14:textId="77777777" w:rsidR="00291FA0" w:rsidRPr="00044D1D" w:rsidRDefault="00291FA0" w:rsidP="00291FA0">
      <w:pPr>
        <w:spacing w:line="276" w:lineRule="auto"/>
        <w:rPr>
          <w:rFonts w:ascii="Calibri" w:hAnsi="Calibri" w:cs="Calibri"/>
        </w:rPr>
      </w:pPr>
    </w:p>
    <w:p w14:paraId="32FE6B31" w14:textId="77777777" w:rsidR="00291FA0" w:rsidRPr="00044D1D" w:rsidRDefault="00291FA0" w:rsidP="00291FA0">
      <w:pPr>
        <w:spacing w:line="276" w:lineRule="auto"/>
        <w:rPr>
          <w:rFonts w:ascii="Calibri" w:hAnsi="Calibri" w:cs="Calibri"/>
        </w:rPr>
      </w:pPr>
    </w:p>
    <w:p w14:paraId="6562F4B1" w14:textId="77777777" w:rsidR="00291FA0" w:rsidRPr="00364275" w:rsidRDefault="00291FA0" w:rsidP="00291FA0">
      <w:pPr>
        <w:pStyle w:val="Nadpis2"/>
      </w:pPr>
      <w:bookmarkStart w:id="10" w:name="_Toc30154117"/>
      <w:r w:rsidRPr="00EF58AD">
        <w:t>6.2</w:t>
      </w:r>
      <w:r w:rsidRPr="00EF58AD">
        <w:tab/>
      </w:r>
      <w:r w:rsidRPr="00364275">
        <w:t>Služba Prevádzková podpora – Konzultácia, Administrácia, Školenie</w:t>
      </w:r>
      <w:bookmarkEnd w:id="10"/>
    </w:p>
    <w:p w14:paraId="2052057E" w14:textId="77777777" w:rsidR="00291FA0" w:rsidRPr="00044D1D" w:rsidRDefault="00291FA0" w:rsidP="00291FA0">
      <w:pPr>
        <w:spacing w:line="276" w:lineRule="auto"/>
        <w:rPr>
          <w:rFonts w:ascii="Calibri" w:hAnsi="Calibri" w:cs="Calibri"/>
        </w:rPr>
      </w:pPr>
      <w:r w:rsidRPr="00044D1D">
        <w:rPr>
          <w:rFonts w:ascii="Calibri" w:hAnsi="Calibri" w:cs="Calibri"/>
        </w:rPr>
        <w:t xml:space="preserve">Prostredníctvom tejto služby zabezpečuje Poskytovateľ požiadavky (objednávky) Objednávateľa na: </w:t>
      </w:r>
    </w:p>
    <w:p w14:paraId="05A9686D" w14:textId="77777777" w:rsidR="00291FA0" w:rsidRPr="00364275" w:rsidRDefault="00291FA0" w:rsidP="00B833AA">
      <w:pPr>
        <w:pStyle w:val="TableHeader"/>
        <w:numPr>
          <w:ilvl w:val="0"/>
          <w:numId w:val="13"/>
        </w:numPr>
        <w:spacing w:line="276" w:lineRule="auto"/>
        <w:ind w:left="0" w:firstLine="0"/>
        <w:jc w:val="both"/>
        <w:rPr>
          <w:rFonts w:ascii="Calibri" w:hAnsi="Calibri" w:cs="Calibri"/>
          <w:sz w:val="22"/>
        </w:rPr>
      </w:pPr>
      <w:r w:rsidRPr="00364275">
        <w:rPr>
          <w:rFonts w:ascii="Calibri" w:hAnsi="Calibri" w:cs="Calibri"/>
          <w:sz w:val="22"/>
        </w:rPr>
        <w:lastRenderedPageBreak/>
        <w:t>Konzultačná  podpora (kategória služby „Konzultácia“)</w:t>
      </w:r>
    </w:p>
    <w:p w14:paraId="4F17D32C" w14:textId="77777777" w:rsidR="00291FA0" w:rsidRDefault="00291FA0" w:rsidP="00291FA0">
      <w:pPr>
        <w:pStyle w:val="TableHeader"/>
        <w:spacing w:line="276" w:lineRule="auto"/>
        <w:ind w:left="0"/>
        <w:jc w:val="both"/>
        <w:rPr>
          <w:rFonts w:ascii="Calibri" w:hAnsi="Calibri" w:cs="Calibri"/>
          <w:b w:val="0"/>
          <w:sz w:val="22"/>
        </w:rPr>
      </w:pPr>
      <w:r w:rsidRPr="00634C47">
        <w:rPr>
          <w:rFonts w:ascii="Calibri" w:hAnsi="Calibri" w:cs="Calibri"/>
          <w:b w:val="0"/>
          <w:sz w:val="22"/>
        </w:rPr>
        <w:t>P</w:t>
      </w:r>
      <w:r w:rsidRPr="005D55E6">
        <w:rPr>
          <w:rFonts w:ascii="Calibri" w:hAnsi="Calibri" w:cs="Calibri"/>
          <w:b w:val="0"/>
          <w:sz w:val="22"/>
        </w:rPr>
        <w:t>oskytovanie konzultácií pre objasňovanie, upresňovanie a vysvetľovanie otázok súvisiacich s problematikou funkcionality,  administrácie a prevádzky IS.</w:t>
      </w:r>
    </w:p>
    <w:p w14:paraId="600D13F4" w14:textId="77777777" w:rsidR="00291FA0" w:rsidRPr="005D55E6" w:rsidRDefault="00291FA0" w:rsidP="00291FA0">
      <w:pPr>
        <w:pStyle w:val="TableHeader"/>
        <w:spacing w:line="276" w:lineRule="auto"/>
        <w:ind w:left="0"/>
        <w:jc w:val="both"/>
        <w:rPr>
          <w:rFonts w:ascii="Calibri" w:hAnsi="Calibri" w:cs="Calibri"/>
          <w:b w:val="0"/>
          <w:sz w:val="22"/>
        </w:rPr>
      </w:pPr>
    </w:p>
    <w:p w14:paraId="70C350BA" w14:textId="77777777" w:rsidR="00291FA0" w:rsidRPr="00364275" w:rsidRDefault="00291FA0" w:rsidP="00B833AA">
      <w:pPr>
        <w:pStyle w:val="TableHeader"/>
        <w:numPr>
          <w:ilvl w:val="0"/>
          <w:numId w:val="13"/>
        </w:numPr>
        <w:spacing w:line="276" w:lineRule="auto"/>
        <w:ind w:left="0" w:firstLine="0"/>
        <w:jc w:val="both"/>
        <w:rPr>
          <w:rFonts w:ascii="Calibri" w:hAnsi="Calibri" w:cs="Calibri"/>
          <w:sz w:val="22"/>
        </w:rPr>
      </w:pPr>
      <w:r w:rsidRPr="00364275">
        <w:rPr>
          <w:rFonts w:ascii="Calibri" w:hAnsi="Calibri" w:cs="Calibri"/>
          <w:sz w:val="22"/>
        </w:rPr>
        <w:t>Administrácia IS (kategória služby „Administrácia“)</w:t>
      </w:r>
    </w:p>
    <w:p w14:paraId="0FFCEEA7" w14:textId="77777777" w:rsidR="00291FA0" w:rsidRPr="00EB1E93" w:rsidRDefault="00291FA0" w:rsidP="00291FA0">
      <w:pPr>
        <w:pStyle w:val="TableHeader"/>
        <w:numPr>
          <w:ilvl w:val="0"/>
          <w:numId w:val="3"/>
        </w:numPr>
        <w:spacing w:line="276" w:lineRule="auto"/>
        <w:jc w:val="both"/>
        <w:rPr>
          <w:rFonts w:ascii="Calibri" w:hAnsi="Calibri" w:cs="Calibri"/>
          <w:b w:val="0"/>
          <w:sz w:val="22"/>
        </w:rPr>
      </w:pPr>
      <w:r w:rsidRPr="00634C47">
        <w:rPr>
          <w:rFonts w:ascii="Calibri" w:hAnsi="Calibri"/>
          <w:b w:val="0"/>
          <w:sz w:val="22"/>
        </w:rPr>
        <w:t>podpora pre oprávnených zamestnancov Objednávateľa (požiadavky na zabezpečenie používateľsky nedostupných funkcionalít a ostatných požiadaviek),</w:t>
      </w:r>
    </w:p>
    <w:p w14:paraId="755C328A" w14:textId="77777777" w:rsidR="00291FA0" w:rsidRPr="00EB1E93" w:rsidRDefault="00291FA0" w:rsidP="00291FA0">
      <w:pPr>
        <w:pStyle w:val="TableHeader"/>
        <w:numPr>
          <w:ilvl w:val="0"/>
          <w:numId w:val="3"/>
        </w:numPr>
        <w:spacing w:line="276" w:lineRule="auto"/>
        <w:jc w:val="both"/>
        <w:rPr>
          <w:rFonts w:ascii="Calibri" w:hAnsi="Calibri"/>
          <w:b w:val="0"/>
          <w:sz w:val="22"/>
        </w:rPr>
      </w:pPr>
      <w:r w:rsidRPr="00EB1E93">
        <w:rPr>
          <w:rFonts w:ascii="Calibri" w:hAnsi="Calibri"/>
          <w:b w:val="0"/>
          <w:sz w:val="22"/>
        </w:rPr>
        <w:t>správa systému – používateľský systém, správa číselníkov, zoznam popisiek, správa navigácie, správa emailových šablón,</w:t>
      </w:r>
    </w:p>
    <w:p w14:paraId="6D0BC8F9" w14:textId="77777777" w:rsidR="00291FA0" w:rsidRDefault="00291FA0" w:rsidP="00291FA0">
      <w:pPr>
        <w:pStyle w:val="TableHeader"/>
        <w:numPr>
          <w:ilvl w:val="0"/>
          <w:numId w:val="3"/>
        </w:numPr>
        <w:spacing w:line="276" w:lineRule="auto"/>
        <w:jc w:val="both"/>
        <w:rPr>
          <w:rFonts w:ascii="Calibri" w:hAnsi="Calibri"/>
          <w:b w:val="0"/>
          <w:sz w:val="22"/>
        </w:rPr>
      </w:pPr>
      <w:r w:rsidRPr="00044D1D">
        <w:rPr>
          <w:rFonts w:ascii="Calibri" w:hAnsi="Calibri"/>
          <w:b w:val="0"/>
          <w:sz w:val="22"/>
        </w:rPr>
        <w:t>oprava chýb spôsobených zamestnancami Objednávateľa.</w:t>
      </w:r>
    </w:p>
    <w:p w14:paraId="7829E793" w14:textId="77777777" w:rsidR="00291FA0" w:rsidRPr="00044D1D" w:rsidRDefault="00291FA0" w:rsidP="00291FA0">
      <w:pPr>
        <w:pStyle w:val="TableHeader"/>
        <w:spacing w:line="276" w:lineRule="auto"/>
        <w:ind w:left="0"/>
        <w:jc w:val="both"/>
        <w:rPr>
          <w:rFonts w:ascii="Calibri" w:hAnsi="Calibri"/>
          <w:b w:val="0"/>
          <w:sz w:val="22"/>
        </w:rPr>
      </w:pPr>
    </w:p>
    <w:p w14:paraId="7AA5DAA0" w14:textId="77777777" w:rsidR="00291FA0" w:rsidRPr="00364275" w:rsidRDefault="00291FA0" w:rsidP="00B833AA">
      <w:pPr>
        <w:pStyle w:val="TableHeader"/>
        <w:numPr>
          <w:ilvl w:val="0"/>
          <w:numId w:val="13"/>
        </w:numPr>
        <w:spacing w:line="276" w:lineRule="auto"/>
        <w:ind w:left="0" w:firstLine="0"/>
        <w:jc w:val="both"/>
        <w:rPr>
          <w:rFonts w:ascii="Calibri" w:hAnsi="Calibri" w:cs="Calibri"/>
          <w:sz w:val="22"/>
        </w:rPr>
      </w:pPr>
      <w:r w:rsidRPr="00364275">
        <w:rPr>
          <w:rFonts w:ascii="Calibri" w:hAnsi="Calibri" w:cs="Calibri"/>
          <w:sz w:val="22"/>
        </w:rPr>
        <w:t>Školenie (kategória služby „Školenie“)</w:t>
      </w:r>
    </w:p>
    <w:p w14:paraId="47C11F71" w14:textId="77777777" w:rsidR="00291FA0" w:rsidRPr="00EB1E93" w:rsidRDefault="00291FA0" w:rsidP="00291FA0">
      <w:pPr>
        <w:pStyle w:val="TableHeader"/>
        <w:spacing w:line="276" w:lineRule="auto"/>
        <w:ind w:left="0"/>
        <w:jc w:val="both"/>
        <w:rPr>
          <w:rFonts w:ascii="Calibri" w:hAnsi="Calibri" w:cs="Calibri"/>
          <w:b w:val="0"/>
          <w:sz w:val="22"/>
        </w:rPr>
      </w:pPr>
      <w:r w:rsidRPr="00634C47">
        <w:rPr>
          <w:rFonts w:ascii="Calibri" w:hAnsi="Calibri" w:cs="Calibri"/>
          <w:b w:val="0"/>
          <w:bCs/>
          <w:sz w:val="22"/>
        </w:rPr>
        <w:t>P</w:t>
      </w:r>
      <w:r w:rsidRPr="005D55E6">
        <w:rPr>
          <w:rFonts w:ascii="Calibri" w:hAnsi="Calibri" w:cs="Calibri"/>
          <w:b w:val="0"/>
          <w:bCs/>
          <w:sz w:val="22"/>
        </w:rPr>
        <w:t xml:space="preserve">ožiadavka na vyškolenie ďalších zamestnancov Objednávateľa na prevádzkové postupy IS v rozsahu školenia  podľa potreby Objednávateľa </w:t>
      </w:r>
      <w:r w:rsidRPr="00EB1E93">
        <w:rPr>
          <w:rFonts w:ascii="Calibri" w:hAnsi="Calibri" w:cs="Calibri"/>
          <w:b w:val="0"/>
          <w:sz w:val="22"/>
        </w:rPr>
        <w:t xml:space="preserve">na základe objednávky Objednávateľa, odmena za školenie bude fakturovaná Poskytovateľom  podľa   sadzieb uvedených v Prílohe č. 2, Tabuľka 2. </w:t>
      </w:r>
    </w:p>
    <w:p w14:paraId="56DFFA81" w14:textId="77777777" w:rsidR="00291FA0" w:rsidRPr="00EB1E93" w:rsidRDefault="00291FA0" w:rsidP="00291FA0">
      <w:pPr>
        <w:pStyle w:val="TableHeader"/>
        <w:tabs>
          <w:tab w:val="left" w:pos="284"/>
        </w:tabs>
        <w:spacing w:line="276" w:lineRule="auto"/>
        <w:ind w:left="0"/>
        <w:jc w:val="both"/>
        <w:rPr>
          <w:rFonts w:ascii="Calibri" w:hAnsi="Calibri" w:cs="Calibri"/>
          <w:b w:val="0"/>
          <w:sz w:val="22"/>
          <w:u w:val="single"/>
        </w:rPr>
      </w:pPr>
      <w:r w:rsidRPr="00EB1E93">
        <w:rPr>
          <w:rFonts w:ascii="Calibri" w:hAnsi="Calibri" w:cs="Calibri"/>
          <w:b w:val="0"/>
          <w:sz w:val="22"/>
          <w:u w:val="single"/>
        </w:rPr>
        <w:t>Spôsob nahlasovania:</w:t>
      </w:r>
    </w:p>
    <w:p w14:paraId="699A1980" w14:textId="77777777" w:rsidR="00291FA0" w:rsidRPr="00044D1D" w:rsidRDefault="00291FA0" w:rsidP="00291FA0">
      <w:pPr>
        <w:pStyle w:val="TableHeader"/>
        <w:numPr>
          <w:ilvl w:val="0"/>
          <w:numId w:val="3"/>
        </w:numPr>
        <w:spacing w:line="276" w:lineRule="auto"/>
        <w:jc w:val="both"/>
        <w:rPr>
          <w:rFonts w:ascii="Calibri" w:hAnsi="Calibri" w:cs="Calibri"/>
          <w:b w:val="0"/>
          <w:sz w:val="22"/>
        </w:rPr>
      </w:pPr>
      <w:r w:rsidRPr="00044D1D">
        <w:rPr>
          <w:rFonts w:ascii="Calibri" w:hAnsi="Calibri" w:cs="Calibri"/>
          <w:b w:val="0"/>
          <w:sz w:val="22"/>
        </w:rPr>
        <w:t>Telefonicky,</w:t>
      </w:r>
    </w:p>
    <w:p w14:paraId="57D14041" w14:textId="77777777" w:rsidR="00291FA0" w:rsidRPr="00044D1D" w:rsidRDefault="00291FA0" w:rsidP="00291FA0">
      <w:pPr>
        <w:pStyle w:val="TableHeader"/>
        <w:numPr>
          <w:ilvl w:val="0"/>
          <w:numId w:val="3"/>
        </w:numPr>
        <w:spacing w:line="276" w:lineRule="auto"/>
        <w:jc w:val="both"/>
        <w:rPr>
          <w:rFonts w:ascii="Calibri" w:hAnsi="Calibri" w:cs="Calibri"/>
          <w:b w:val="0"/>
          <w:sz w:val="22"/>
        </w:rPr>
      </w:pPr>
      <w:r w:rsidRPr="00044D1D">
        <w:rPr>
          <w:rFonts w:ascii="Calibri" w:hAnsi="Calibri" w:cs="Calibri"/>
          <w:b w:val="0"/>
          <w:sz w:val="22"/>
        </w:rPr>
        <w:t xml:space="preserve">Elektronickou poštou </w:t>
      </w:r>
      <w:r w:rsidRPr="00D8448E">
        <w:rPr>
          <w:rFonts w:ascii="Calibri" w:hAnsi="Calibri" w:cs="Calibri"/>
          <w:b w:val="0"/>
          <w:sz w:val="22"/>
        </w:rPr>
        <w:t>/e-mail/</w:t>
      </w:r>
      <w:r w:rsidRPr="00A83E1A">
        <w:rPr>
          <w:rFonts w:ascii="Calibri" w:hAnsi="Calibri" w:cs="Calibri"/>
          <w:b w:val="0"/>
          <w:sz w:val="22"/>
        </w:rPr>
        <w:t>, možnosť použiť formulár</w:t>
      </w:r>
      <w:r w:rsidRPr="00044D1D">
        <w:rPr>
          <w:rFonts w:ascii="Calibri" w:hAnsi="Calibri" w:cs="Calibri"/>
          <w:b w:val="0"/>
          <w:sz w:val="22"/>
        </w:rPr>
        <w:t xml:space="preserve"> Prevádzková podpora (Kategória služby Konzultácia, Administrácia, Školenie)“.</w:t>
      </w:r>
    </w:p>
    <w:p w14:paraId="119AE804" w14:textId="77777777" w:rsidR="00291FA0" w:rsidRPr="00044D1D" w:rsidRDefault="00291FA0" w:rsidP="00291FA0">
      <w:pPr>
        <w:pStyle w:val="TableHeader"/>
        <w:spacing w:line="276" w:lineRule="auto"/>
        <w:ind w:left="360"/>
        <w:jc w:val="both"/>
        <w:rPr>
          <w:rFonts w:ascii="Calibri" w:hAnsi="Calibri" w:cs="Calibri"/>
          <w:b w:val="0"/>
          <w:sz w:val="22"/>
        </w:rPr>
      </w:pPr>
    </w:p>
    <w:p w14:paraId="7EC3923A" w14:textId="77777777" w:rsidR="00291FA0" w:rsidRPr="00364275" w:rsidRDefault="00291FA0" w:rsidP="00291FA0">
      <w:pPr>
        <w:pStyle w:val="Popis"/>
        <w:rPr>
          <w:noProof w:val="0"/>
        </w:rPr>
      </w:pPr>
      <w:r w:rsidRPr="00364275">
        <w:rPr>
          <w:noProof w:val="0"/>
        </w:rPr>
        <w:t xml:space="preserve">Poskytovateľ -  Oprávnené osoby pre službu Prevádzková podpora - Konzultácia, Administrácia, Školenie                                                                                                                                                   </w:t>
      </w:r>
    </w:p>
    <w:p w14:paraId="2FCDC4CA" w14:textId="77777777" w:rsidR="00291FA0" w:rsidRPr="00364275" w:rsidRDefault="00291FA0" w:rsidP="00291FA0">
      <w:pPr>
        <w:pStyle w:val="Popis"/>
        <w:rPr>
          <w:noProof w:val="0"/>
        </w:rPr>
      </w:pPr>
      <w:r w:rsidRPr="00364275">
        <w:rPr>
          <w:noProof w:val="0"/>
        </w:rPr>
        <w:t xml:space="preserve">Tabuľka </w:t>
      </w:r>
      <w:r w:rsidRPr="00364275">
        <w:rPr>
          <w:noProof w:val="0"/>
        </w:rPr>
        <w:fldChar w:fldCharType="begin"/>
      </w:r>
      <w:r w:rsidRPr="00364275">
        <w:rPr>
          <w:noProof w:val="0"/>
        </w:rPr>
        <w:instrText xml:space="preserve"> SEQ Tabuľka \* ARABIC </w:instrText>
      </w:r>
      <w:r w:rsidRPr="00364275">
        <w:rPr>
          <w:noProof w:val="0"/>
        </w:rPr>
        <w:fldChar w:fldCharType="separate"/>
      </w:r>
      <w:r w:rsidR="00C8688A">
        <w:t>12</w:t>
      </w:r>
      <w:r w:rsidRPr="00364275">
        <w:rPr>
          <w:noProof w:val="0"/>
        </w:rPr>
        <w:fldChar w:fldCharType="end"/>
      </w:r>
      <w:r w:rsidRPr="00364275">
        <w:rPr>
          <w:noProof w:val="0"/>
        </w:rPr>
        <w:t>2</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5"/>
        <w:gridCol w:w="2304"/>
        <w:gridCol w:w="3762"/>
      </w:tblGrid>
      <w:tr w:rsidR="00291FA0" w:rsidRPr="00044D1D" w14:paraId="59C6D51D" w14:textId="77777777" w:rsidTr="00C8688A">
        <w:trPr>
          <w:trHeight w:val="567"/>
          <w:jc w:val="center"/>
        </w:trPr>
        <w:tc>
          <w:tcPr>
            <w:tcW w:w="1585" w:type="pct"/>
            <w:shd w:val="clear" w:color="auto" w:fill="E0E0E0"/>
          </w:tcPr>
          <w:p w14:paraId="04034DD5" w14:textId="77777777" w:rsidR="00291FA0" w:rsidRPr="00044D1D" w:rsidRDefault="00291FA0" w:rsidP="00C8688A">
            <w:pPr>
              <w:pStyle w:val="TableData"/>
              <w:spacing w:after="0" w:line="276" w:lineRule="auto"/>
              <w:ind w:left="0"/>
              <w:rPr>
                <w:rFonts w:ascii="Calibri" w:hAnsi="Calibri" w:cs="Calibri"/>
                <w:sz w:val="22"/>
                <w:szCs w:val="22"/>
              </w:rPr>
            </w:pPr>
            <w:r w:rsidRPr="00044D1D">
              <w:rPr>
                <w:rFonts w:ascii="Calibri" w:hAnsi="Calibri" w:cs="Calibri"/>
                <w:sz w:val="22"/>
                <w:szCs w:val="22"/>
              </w:rPr>
              <w:t>Meno a Priezvisko</w:t>
            </w:r>
          </w:p>
        </w:tc>
        <w:tc>
          <w:tcPr>
            <w:tcW w:w="1297" w:type="pct"/>
            <w:shd w:val="clear" w:color="auto" w:fill="E0E0E0"/>
          </w:tcPr>
          <w:p w14:paraId="0DCD8CB2" w14:textId="77777777" w:rsidR="00291FA0" w:rsidRPr="00044D1D" w:rsidRDefault="00291FA0" w:rsidP="00C8688A">
            <w:pPr>
              <w:pStyle w:val="TableData"/>
              <w:spacing w:line="276" w:lineRule="auto"/>
              <w:ind w:left="0"/>
              <w:rPr>
                <w:rFonts w:ascii="Calibri" w:hAnsi="Calibri" w:cs="Calibri"/>
                <w:sz w:val="22"/>
                <w:szCs w:val="22"/>
              </w:rPr>
            </w:pPr>
            <w:r w:rsidRPr="00044D1D">
              <w:rPr>
                <w:rFonts w:ascii="Calibri" w:hAnsi="Calibri" w:cs="Calibri"/>
                <w:sz w:val="22"/>
                <w:szCs w:val="22"/>
              </w:rPr>
              <w:t>Telefón</w:t>
            </w:r>
          </w:p>
        </w:tc>
        <w:tc>
          <w:tcPr>
            <w:tcW w:w="2118" w:type="pct"/>
            <w:shd w:val="clear" w:color="auto" w:fill="E0E0E0"/>
          </w:tcPr>
          <w:p w14:paraId="219B3181" w14:textId="77777777" w:rsidR="00291FA0" w:rsidRPr="00044D1D" w:rsidRDefault="00291FA0" w:rsidP="00C8688A">
            <w:pPr>
              <w:pStyle w:val="TableData"/>
              <w:spacing w:line="276" w:lineRule="auto"/>
              <w:ind w:left="0"/>
              <w:rPr>
                <w:rFonts w:ascii="Calibri" w:hAnsi="Calibri" w:cs="Calibri"/>
                <w:sz w:val="22"/>
                <w:szCs w:val="22"/>
              </w:rPr>
            </w:pPr>
            <w:r w:rsidRPr="00044D1D">
              <w:rPr>
                <w:rFonts w:ascii="Calibri" w:hAnsi="Calibri" w:cs="Calibri"/>
                <w:sz w:val="22"/>
                <w:szCs w:val="22"/>
              </w:rPr>
              <w:t>E-mailová adresa</w:t>
            </w:r>
          </w:p>
        </w:tc>
      </w:tr>
      <w:tr w:rsidR="00291FA0" w:rsidRPr="00044D1D" w14:paraId="55FBF59E" w14:textId="77777777" w:rsidTr="00C8688A">
        <w:trPr>
          <w:trHeight w:val="567"/>
          <w:jc w:val="center"/>
        </w:trPr>
        <w:tc>
          <w:tcPr>
            <w:tcW w:w="1585" w:type="pct"/>
            <w:vAlign w:val="center"/>
          </w:tcPr>
          <w:p w14:paraId="3BEA9CAA" w14:textId="77777777" w:rsidR="00291FA0" w:rsidRPr="00044D1D" w:rsidRDefault="00291FA0" w:rsidP="00C8688A">
            <w:pPr>
              <w:spacing w:line="276" w:lineRule="auto"/>
              <w:rPr>
                <w:rFonts w:ascii="Calibri" w:hAnsi="Calibri" w:cs="Calibri"/>
              </w:rPr>
            </w:pPr>
          </w:p>
        </w:tc>
        <w:tc>
          <w:tcPr>
            <w:tcW w:w="1297" w:type="pct"/>
            <w:vAlign w:val="center"/>
          </w:tcPr>
          <w:p w14:paraId="32890B83" w14:textId="77777777" w:rsidR="00291FA0" w:rsidRPr="00044D1D" w:rsidRDefault="00291FA0" w:rsidP="00C8688A">
            <w:pPr>
              <w:spacing w:line="276" w:lineRule="auto"/>
              <w:ind w:left="-56"/>
              <w:jc w:val="center"/>
              <w:rPr>
                <w:rFonts w:ascii="Calibri" w:hAnsi="Calibri" w:cs="Calibri"/>
              </w:rPr>
            </w:pPr>
          </w:p>
        </w:tc>
        <w:tc>
          <w:tcPr>
            <w:tcW w:w="2118" w:type="pct"/>
            <w:vAlign w:val="center"/>
          </w:tcPr>
          <w:p w14:paraId="4E8B6DB1" w14:textId="77777777" w:rsidR="00291FA0" w:rsidRPr="00044D1D" w:rsidRDefault="00291FA0" w:rsidP="00C8688A">
            <w:pPr>
              <w:spacing w:line="276" w:lineRule="auto"/>
              <w:rPr>
                <w:rFonts w:ascii="Calibri" w:hAnsi="Calibri" w:cs="Calibri"/>
              </w:rPr>
            </w:pPr>
          </w:p>
        </w:tc>
      </w:tr>
      <w:tr w:rsidR="00291FA0" w:rsidRPr="00044D1D" w14:paraId="1340A6C0" w14:textId="77777777" w:rsidTr="00C8688A">
        <w:trPr>
          <w:trHeight w:val="567"/>
          <w:jc w:val="center"/>
        </w:trPr>
        <w:tc>
          <w:tcPr>
            <w:tcW w:w="1585" w:type="pct"/>
            <w:vAlign w:val="center"/>
          </w:tcPr>
          <w:p w14:paraId="3E0A91D4" w14:textId="77777777" w:rsidR="00291FA0" w:rsidRPr="00044D1D" w:rsidRDefault="00291FA0" w:rsidP="00C8688A">
            <w:pPr>
              <w:spacing w:line="276" w:lineRule="auto"/>
              <w:rPr>
                <w:rFonts w:ascii="Calibri" w:hAnsi="Calibri" w:cs="Calibri"/>
              </w:rPr>
            </w:pPr>
          </w:p>
        </w:tc>
        <w:tc>
          <w:tcPr>
            <w:tcW w:w="1297" w:type="pct"/>
            <w:vAlign w:val="center"/>
          </w:tcPr>
          <w:p w14:paraId="36894D47" w14:textId="77777777" w:rsidR="00291FA0" w:rsidRPr="00044D1D" w:rsidRDefault="00291FA0" w:rsidP="00C8688A">
            <w:pPr>
              <w:spacing w:line="276" w:lineRule="auto"/>
              <w:ind w:left="-56"/>
              <w:jc w:val="center"/>
              <w:rPr>
                <w:rFonts w:ascii="Calibri" w:hAnsi="Calibri" w:cs="Calibri"/>
              </w:rPr>
            </w:pPr>
          </w:p>
        </w:tc>
        <w:tc>
          <w:tcPr>
            <w:tcW w:w="2118" w:type="pct"/>
            <w:vAlign w:val="center"/>
          </w:tcPr>
          <w:p w14:paraId="4C667FC6" w14:textId="77777777" w:rsidR="00291FA0" w:rsidRPr="00044D1D" w:rsidRDefault="00291FA0" w:rsidP="00C8688A">
            <w:pPr>
              <w:spacing w:line="276" w:lineRule="auto"/>
              <w:rPr>
                <w:rFonts w:ascii="Calibri" w:hAnsi="Calibri" w:cs="Calibri"/>
              </w:rPr>
            </w:pPr>
          </w:p>
        </w:tc>
      </w:tr>
    </w:tbl>
    <w:p w14:paraId="3249C2BB" w14:textId="77777777" w:rsidR="00291FA0" w:rsidRPr="00364275" w:rsidRDefault="00291FA0" w:rsidP="00291FA0">
      <w:pPr>
        <w:pStyle w:val="Popis"/>
        <w:rPr>
          <w:noProof w:val="0"/>
        </w:rPr>
      </w:pPr>
      <w:r w:rsidRPr="00364275">
        <w:rPr>
          <w:noProof w:val="0"/>
        </w:rPr>
        <w:t xml:space="preserve">              </w:t>
      </w:r>
    </w:p>
    <w:p w14:paraId="52C05580" w14:textId="77777777" w:rsidR="00291FA0" w:rsidRPr="00364275" w:rsidRDefault="00291FA0" w:rsidP="00291FA0">
      <w:pPr>
        <w:pStyle w:val="Popis"/>
        <w:rPr>
          <w:noProof w:val="0"/>
        </w:rPr>
      </w:pPr>
      <w:r w:rsidRPr="00364275">
        <w:rPr>
          <w:noProof w:val="0"/>
        </w:rPr>
        <w:t xml:space="preserve">Poskytovateľ - Prevádzkový čas a Cieľové úrovne služby Prevádzková podpora - Konzultácia, Administrácia, Školenie                                                                                                                        </w:t>
      </w:r>
    </w:p>
    <w:p w14:paraId="379CF9F9" w14:textId="77777777" w:rsidR="00291FA0" w:rsidRPr="00364275" w:rsidRDefault="00291FA0" w:rsidP="00291FA0">
      <w:pPr>
        <w:pStyle w:val="Popis"/>
        <w:rPr>
          <w:noProof w:val="0"/>
        </w:rPr>
      </w:pPr>
      <w:r w:rsidRPr="00364275">
        <w:rPr>
          <w:noProof w:val="0"/>
        </w:rPr>
        <w:t>Tabuľka 13</w:t>
      </w:r>
    </w:p>
    <w:tbl>
      <w:tblPr>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1"/>
        <w:gridCol w:w="3441"/>
        <w:gridCol w:w="3851"/>
      </w:tblGrid>
      <w:tr w:rsidR="00291FA0" w:rsidRPr="00044D1D" w14:paraId="4445D0E9" w14:textId="77777777" w:rsidTr="00C8688A">
        <w:trPr>
          <w:trHeight w:val="567"/>
          <w:jc w:val="center"/>
        </w:trPr>
        <w:tc>
          <w:tcPr>
            <w:tcW w:w="5000" w:type="pct"/>
            <w:gridSpan w:val="3"/>
            <w:tcBorders>
              <w:top w:val="single" w:sz="4" w:space="0" w:color="auto"/>
              <w:left w:val="single" w:sz="6" w:space="0" w:color="auto"/>
            </w:tcBorders>
            <w:shd w:val="clear" w:color="auto" w:fill="D9D9D9"/>
            <w:vAlign w:val="center"/>
          </w:tcPr>
          <w:p w14:paraId="1C2EA392" w14:textId="77777777" w:rsidR="00291FA0" w:rsidRPr="00044D1D" w:rsidRDefault="00291FA0" w:rsidP="00C8688A">
            <w:pPr>
              <w:spacing w:line="276" w:lineRule="auto"/>
              <w:jc w:val="center"/>
              <w:rPr>
                <w:rFonts w:ascii="Calibri" w:hAnsi="Calibri" w:cs="Calibri"/>
                <w:b/>
              </w:rPr>
            </w:pPr>
            <w:r w:rsidRPr="00044D1D">
              <w:rPr>
                <w:rFonts w:ascii="Calibri" w:hAnsi="Calibri" w:cs="Calibri"/>
                <w:b/>
              </w:rPr>
              <w:t>Prevádzkový čas služby</w:t>
            </w:r>
          </w:p>
        </w:tc>
      </w:tr>
      <w:tr w:rsidR="00291FA0" w:rsidRPr="00044D1D" w14:paraId="61EE2408" w14:textId="77777777" w:rsidTr="00C8688A">
        <w:trPr>
          <w:trHeight w:val="567"/>
          <w:jc w:val="center"/>
        </w:trPr>
        <w:tc>
          <w:tcPr>
            <w:tcW w:w="923" w:type="pct"/>
            <w:tcBorders>
              <w:top w:val="single" w:sz="4" w:space="0" w:color="auto"/>
              <w:left w:val="single" w:sz="6" w:space="0" w:color="auto"/>
              <w:right w:val="single" w:sz="4" w:space="0" w:color="auto"/>
            </w:tcBorders>
            <w:shd w:val="clear" w:color="auto" w:fill="auto"/>
            <w:vAlign w:val="center"/>
          </w:tcPr>
          <w:p w14:paraId="456C4F50" w14:textId="77777777" w:rsidR="00291FA0" w:rsidRPr="00044D1D" w:rsidRDefault="00291FA0" w:rsidP="00C8688A">
            <w:pPr>
              <w:spacing w:line="276" w:lineRule="auto"/>
              <w:rPr>
                <w:rFonts w:ascii="Calibri" w:hAnsi="Calibri" w:cs="Calibri"/>
              </w:rPr>
            </w:pPr>
            <w:r w:rsidRPr="00044D1D">
              <w:rPr>
                <w:rFonts w:ascii="Calibri" w:hAnsi="Calibri" w:cs="Calibri"/>
              </w:rPr>
              <w:t>Konzultácia</w:t>
            </w:r>
          </w:p>
        </w:tc>
        <w:tc>
          <w:tcPr>
            <w:tcW w:w="4077" w:type="pct"/>
            <w:gridSpan w:val="2"/>
            <w:tcBorders>
              <w:top w:val="single" w:sz="4" w:space="0" w:color="auto"/>
              <w:left w:val="single" w:sz="4" w:space="0" w:color="auto"/>
            </w:tcBorders>
            <w:shd w:val="clear" w:color="auto" w:fill="auto"/>
            <w:vAlign w:val="center"/>
          </w:tcPr>
          <w:p w14:paraId="672B93A4" w14:textId="77777777" w:rsidR="00291FA0" w:rsidRPr="00044D1D" w:rsidRDefault="00291FA0" w:rsidP="00C8688A">
            <w:pPr>
              <w:spacing w:line="276" w:lineRule="auto"/>
              <w:jc w:val="center"/>
              <w:rPr>
                <w:rFonts w:ascii="Calibri" w:hAnsi="Calibri" w:cs="Calibri"/>
              </w:rPr>
            </w:pPr>
            <w:r w:rsidRPr="00044D1D">
              <w:rPr>
                <w:rFonts w:ascii="Calibri" w:hAnsi="Calibri" w:cs="Calibri"/>
              </w:rPr>
              <w:t>Pracovné dni</w:t>
            </w:r>
          </w:p>
          <w:p w14:paraId="0DCBE3C8" w14:textId="77777777" w:rsidR="00291FA0" w:rsidRPr="00044D1D" w:rsidRDefault="00291FA0" w:rsidP="00C8688A">
            <w:pPr>
              <w:spacing w:line="276" w:lineRule="auto"/>
              <w:jc w:val="center"/>
              <w:rPr>
                <w:rFonts w:ascii="Calibri" w:hAnsi="Calibri" w:cs="Calibri"/>
              </w:rPr>
            </w:pPr>
            <w:r w:rsidRPr="00044D1D">
              <w:rPr>
                <w:rFonts w:ascii="Calibri" w:hAnsi="Calibri" w:cs="Calibri"/>
              </w:rPr>
              <w:t xml:space="preserve"> 08:00 - 17:00</w:t>
            </w:r>
          </w:p>
        </w:tc>
      </w:tr>
      <w:tr w:rsidR="00291FA0" w:rsidRPr="00044D1D" w14:paraId="58ABC3E2" w14:textId="77777777" w:rsidTr="00C8688A">
        <w:trPr>
          <w:trHeight w:val="567"/>
          <w:jc w:val="center"/>
        </w:trPr>
        <w:tc>
          <w:tcPr>
            <w:tcW w:w="923" w:type="pct"/>
            <w:tcBorders>
              <w:top w:val="single" w:sz="4" w:space="0" w:color="auto"/>
              <w:left w:val="single" w:sz="6" w:space="0" w:color="auto"/>
              <w:right w:val="single" w:sz="4" w:space="0" w:color="auto"/>
            </w:tcBorders>
            <w:shd w:val="clear" w:color="auto" w:fill="auto"/>
            <w:vAlign w:val="center"/>
          </w:tcPr>
          <w:p w14:paraId="07E91F7A" w14:textId="77777777" w:rsidR="00291FA0" w:rsidRPr="00044D1D" w:rsidRDefault="00291FA0" w:rsidP="00C8688A">
            <w:pPr>
              <w:spacing w:line="276" w:lineRule="auto"/>
              <w:rPr>
                <w:rFonts w:ascii="Calibri" w:hAnsi="Calibri" w:cs="Calibri"/>
              </w:rPr>
            </w:pPr>
            <w:r w:rsidRPr="00044D1D">
              <w:rPr>
                <w:rFonts w:ascii="Calibri" w:hAnsi="Calibri" w:cs="Calibri"/>
              </w:rPr>
              <w:lastRenderedPageBreak/>
              <w:t>Administrácia</w:t>
            </w:r>
          </w:p>
        </w:tc>
        <w:tc>
          <w:tcPr>
            <w:tcW w:w="4077" w:type="pct"/>
            <w:gridSpan w:val="2"/>
            <w:tcBorders>
              <w:top w:val="single" w:sz="4" w:space="0" w:color="auto"/>
              <w:left w:val="single" w:sz="4" w:space="0" w:color="auto"/>
            </w:tcBorders>
            <w:shd w:val="clear" w:color="auto" w:fill="auto"/>
            <w:vAlign w:val="center"/>
          </w:tcPr>
          <w:p w14:paraId="15693343" w14:textId="77777777" w:rsidR="00291FA0" w:rsidRPr="00044D1D" w:rsidRDefault="00291FA0" w:rsidP="00C8688A">
            <w:pPr>
              <w:spacing w:line="276" w:lineRule="auto"/>
              <w:jc w:val="center"/>
              <w:rPr>
                <w:rFonts w:ascii="Calibri" w:hAnsi="Calibri" w:cs="Calibri"/>
              </w:rPr>
            </w:pPr>
            <w:r w:rsidRPr="00044D1D">
              <w:rPr>
                <w:rFonts w:ascii="Calibri" w:hAnsi="Calibri" w:cs="Calibri"/>
              </w:rPr>
              <w:t>Pracovné dni</w:t>
            </w:r>
          </w:p>
          <w:p w14:paraId="7FE03DB2" w14:textId="77777777" w:rsidR="00291FA0" w:rsidRPr="00044D1D" w:rsidRDefault="00291FA0" w:rsidP="00C8688A">
            <w:pPr>
              <w:spacing w:line="276" w:lineRule="auto"/>
              <w:jc w:val="center"/>
              <w:rPr>
                <w:rFonts w:ascii="Calibri" w:hAnsi="Calibri" w:cs="Calibri"/>
              </w:rPr>
            </w:pPr>
            <w:r w:rsidRPr="00044D1D">
              <w:rPr>
                <w:rFonts w:ascii="Calibri" w:hAnsi="Calibri" w:cs="Calibri"/>
              </w:rPr>
              <w:t xml:space="preserve"> 08:00 - 17:00</w:t>
            </w:r>
          </w:p>
        </w:tc>
      </w:tr>
      <w:tr w:rsidR="00291FA0" w:rsidRPr="00044D1D" w14:paraId="6EECA295" w14:textId="77777777" w:rsidTr="00C8688A">
        <w:trPr>
          <w:trHeight w:val="567"/>
          <w:jc w:val="center"/>
        </w:trPr>
        <w:tc>
          <w:tcPr>
            <w:tcW w:w="923" w:type="pct"/>
            <w:tcBorders>
              <w:top w:val="single" w:sz="4" w:space="0" w:color="auto"/>
              <w:left w:val="single" w:sz="6" w:space="0" w:color="auto"/>
              <w:bottom w:val="single" w:sz="4" w:space="0" w:color="auto"/>
              <w:right w:val="single" w:sz="4" w:space="0" w:color="auto"/>
            </w:tcBorders>
            <w:shd w:val="clear" w:color="auto" w:fill="auto"/>
            <w:vAlign w:val="center"/>
          </w:tcPr>
          <w:p w14:paraId="5086966F" w14:textId="77777777" w:rsidR="00291FA0" w:rsidRPr="00044D1D" w:rsidRDefault="00291FA0" w:rsidP="00C8688A">
            <w:pPr>
              <w:spacing w:line="276" w:lineRule="auto"/>
              <w:rPr>
                <w:rFonts w:ascii="Calibri" w:hAnsi="Calibri" w:cs="Calibri"/>
              </w:rPr>
            </w:pPr>
            <w:r w:rsidRPr="00044D1D">
              <w:rPr>
                <w:rFonts w:ascii="Calibri" w:hAnsi="Calibri" w:cs="Calibri"/>
              </w:rPr>
              <w:t>Školenie</w:t>
            </w:r>
          </w:p>
        </w:tc>
        <w:tc>
          <w:tcPr>
            <w:tcW w:w="4077" w:type="pct"/>
            <w:gridSpan w:val="2"/>
            <w:tcBorders>
              <w:top w:val="single" w:sz="4" w:space="0" w:color="auto"/>
              <w:left w:val="single" w:sz="4" w:space="0" w:color="auto"/>
              <w:bottom w:val="single" w:sz="4" w:space="0" w:color="auto"/>
            </w:tcBorders>
            <w:shd w:val="clear" w:color="auto" w:fill="auto"/>
            <w:vAlign w:val="center"/>
          </w:tcPr>
          <w:p w14:paraId="5645F84A" w14:textId="77777777" w:rsidR="00291FA0" w:rsidRPr="00044D1D" w:rsidRDefault="00291FA0" w:rsidP="00C8688A">
            <w:pPr>
              <w:spacing w:line="276" w:lineRule="auto"/>
              <w:jc w:val="center"/>
              <w:rPr>
                <w:rFonts w:ascii="Calibri" w:hAnsi="Calibri" w:cs="Calibri"/>
              </w:rPr>
            </w:pPr>
            <w:r w:rsidRPr="00044D1D">
              <w:rPr>
                <w:rFonts w:ascii="Calibri" w:hAnsi="Calibri" w:cs="Calibri"/>
              </w:rPr>
              <w:t>Pracovné dni</w:t>
            </w:r>
          </w:p>
          <w:p w14:paraId="55531229" w14:textId="77777777" w:rsidR="00291FA0" w:rsidRPr="00044D1D" w:rsidRDefault="00291FA0" w:rsidP="00C8688A">
            <w:pPr>
              <w:spacing w:line="276" w:lineRule="auto"/>
              <w:jc w:val="center"/>
              <w:rPr>
                <w:rFonts w:ascii="Calibri" w:hAnsi="Calibri" w:cs="Calibri"/>
              </w:rPr>
            </w:pPr>
            <w:r w:rsidRPr="00044D1D">
              <w:rPr>
                <w:rFonts w:ascii="Calibri" w:hAnsi="Calibri" w:cs="Calibri"/>
              </w:rPr>
              <w:t>10:00 - 17:00</w:t>
            </w:r>
          </w:p>
        </w:tc>
      </w:tr>
      <w:tr w:rsidR="00291FA0" w:rsidRPr="00044D1D" w14:paraId="5BA768D6" w14:textId="77777777" w:rsidTr="00C8688A">
        <w:trPr>
          <w:trHeight w:val="567"/>
          <w:jc w:val="center"/>
        </w:trPr>
        <w:tc>
          <w:tcPr>
            <w:tcW w:w="5000" w:type="pct"/>
            <w:gridSpan w:val="3"/>
            <w:tcBorders>
              <w:top w:val="single" w:sz="4" w:space="0" w:color="auto"/>
              <w:left w:val="single" w:sz="6" w:space="0" w:color="auto"/>
              <w:bottom w:val="single" w:sz="4" w:space="0" w:color="auto"/>
            </w:tcBorders>
            <w:shd w:val="clear" w:color="auto" w:fill="D9D9D9"/>
            <w:vAlign w:val="center"/>
          </w:tcPr>
          <w:p w14:paraId="0726195B" w14:textId="77777777" w:rsidR="00291FA0" w:rsidRPr="00044D1D" w:rsidRDefault="00291FA0" w:rsidP="00C8688A">
            <w:pPr>
              <w:spacing w:line="276" w:lineRule="auto"/>
              <w:jc w:val="center"/>
              <w:rPr>
                <w:rFonts w:ascii="Calibri" w:hAnsi="Calibri" w:cs="Calibri"/>
                <w:b/>
              </w:rPr>
            </w:pPr>
            <w:r w:rsidRPr="00044D1D">
              <w:rPr>
                <w:rFonts w:ascii="Calibri" w:hAnsi="Calibri" w:cs="Calibri"/>
                <w:b/>
              </w:rPr>
              <w:t>Cieľové úrovne služby</w:t>
            </w:r>
          </w:p>
        </w:tc>
      </w:tr>
      <w:tr w:rsidR="00291FA0" w:rsidRPr="00044D1D" w14:paraId="61CDD336" w14:textId="77777777" w:rsidTr="00C8688A">
        <w:trPr>
          <w:trHeight w:val="567"/>
          <w:jc w:val="center"/>
        </w:trPr>
        <w:tc>
          <w:tcPr>
            <w:tcW w:w="923" w:type="pct"/>
            <w:tcBorders>
              <w:left w:val="single" w:sz="6" w:space="0" w:color="auto"/>
              <w:right w:val="single" w:sz="4" w:space="0" w:color="auto"/>
            </w:tcBorders>
            <w:shd w:val="clear" w:color="auto" w:fill="F2F2F2"/>
            <w:vAlign w:val="center"/>
          </w:tcPr>
          <w:p w14:paraId="406DBD19" w14:textId="77777777" w:rsidR="00291FA0" w:rsidRPr="00044D1D" w:rsidRDefault="00291FA0" w:rsidP="00C8688A">
            <w:pPr>
              <w:spacing w:line="276" w:lineRule="auto"/>
              <w:jc w:val="center"/>
              <w:rPr>
                <w:rFonts w:ascii="Calibri" w:hAnsi="Calibri" w:cs="Calibri"/>
              </w:rPr>
            </w:pPr>
            <w:r w:rsidRPr="00044D1D">
              <w:rPr>
                <w:rFonts w:ascii="Calibri" w:hAnsi="Calibri" w:cs="Calibri"/>
              </w:rPr>
              <w:t>Kategória služby</w:t>
            </w:r>
          </w:p>
          <w:p w14:paraId="4CFC3C60" w14:textId="77777777" w:rsidR="00291FA0" w:rsidRPr="00044D1D" w:rsidRDefault="00291FA0" w:rsidP="00C8688A">
            <w:pPr>
              <w:spacing w:line="276" w:lineRule="auto"/>
              <w:jc w:val="center"/>
              <w:rPr>
                <w:rFonts w:ascii="Calibri" w:hAnsi="Calibri" w:cs="Calibri"/>
                <w:b/>
              </w:rPr>
            </w:pPr>
          </w:p>
        </w:tc>
        <w:tc>
          <w:tcPr>
            <w:tcW w:w="1924" w:type="pct"/>
            <w:tcBorders>
              <w:left w:val="single" w:sz="4" w:space="0" w:color="auto"/>
              <w:bottom w:val="single" w:sz="4" w:space="0" w:color="auto"/>
              <w:right w:val="single" w:sz="4" w:space="0" w:color="auto"/>
            </w:tcBorders>
            <w:shd w:val="clear" w:color="auto" w:fill="F2F2F2"/>
            <w:vAlign w:val="center"/>
          </w:tcPr>
          <w:p w14:paraId="03A515FB" w14:textId="77777777" w:rsidR="00291FA0" w:rsidRPr="00044D1D" w:rsidRDefault="00291FA0" w:rsidP="00C8688A">
            <w:pPr>
              <w:spacing w:line="276" w:lineRule="auto"/>
              <w:jc w:val="center"/>
              <w:rPr>
                <w:rFonts w:ascii="Calibri" w:hAnsi="Calibri" w:cs="Calibri"/>
                <w:b/>
              </w:rPr>
            </w:pPr>
            <w:r w:rsidRPr="00044D1D">
              <w:rPr>
                <w:rFonts w:ascii="Calibri" w:hAnsi="Calibri" w:cs="Calibri"/>
                <w:b/>
              </w:rPr>
              <w:t>Doba odozvy</w:t>
            </w:r>
          </w:p>
        </w:tc>
        <w:tc>
          <w:tcPr>
            <w:tcW w:w="2153" w:type="pct"/>
            <w:tcBorders>
              <w:left w:val="single" w:sz="4" w:space="0" w:color="auto"/>
              <w:bottom w:val="single" w:sz="4" w:space="0" w:color="auto"/>
            </w:tcBorders>
            <w:shd w:val="clear" w:color="auto" w:fill="F2F2F2"/>
            <w:vAlign w:val="center"/>
          </w:tcPr>
          <w:p w14:paraId="6F48EF42" w14:textId="77777777" w:rsidR="00291FA0" w:rsidRPr="00044D1D" w:rsidRDefault="00291FA0" w:rsidP="00C8688A">
            <w:pPr>
              <w:spacing w:line="240" w:lineRule="auto"/>
              <w:jc w:val="center"/>
              <w:rPr>
                <w:rFonts w:ascii="Calibri" w:hAnsi="Calibri" w:cs="Calibri"/>
                <w:b/>
              </w:rPr>
            </w:pPr>
            <w:r w:rsidRPr="00044D1D">
              <w:rPr>
                <w:rFonts w:ascii="Calibri" w:hAnsi="Calibri" w:cs="Calibri"/>
                <w:b/>
              </w:rPr>
              <w:t>Doba vyriešenia</w:t>
            </w:r>
          </w:p>
          <w:p w14:paraId="5C0FB634" w14:textId="77777777" w:rsidR="00291FA0" w:rsidRPr="00044D1D" w:rsidRDefault="00291FA0" w:rsidP="00C8688A">
            <w:pPr>
              <w:spacing w:line="276" w:lineRule="auto"/>
              <w:jc w:val="center"/>
              <w:rPr>
                <w:rFonts w:ascii="Calibri" w:hAnsi="Calibri" w:cs="Calibri"/>
                <w:b/>
              </w:rPr>
            </w:pPr>
          </w:p>
        </w:tc>
      </w:tr>
      <w:tr w:rsidR="00291FA0" w:rsidRPr="00044D1D" w14:paraId="30E176D4" w14:textId="77777777" w:rsidTr="00C8688A">
        <w:trPr>
          <w:trHeight w:val="567"/>
          <w:jc w:val="center"/>
        </w:trPr>
        <w:tc>
          <w:tcPr>
            <w:tcW w:w="923" w:type="pct"/>
            <w:tcBorders>
              <w:left w:val="single" w:sz="6" w:space="0" w:color="auto"/>
              <w:right w:val="single" w:sz="4" w:space="0" w:color="auto"/>
            </w:tcBorders>
            <w:vAlign w:val="center"/>
          </w:tcPr>
          <w:p w14:paraId="302CB528" w14:textId="77777777" w:rsidR="00291FA0" w:rsidRPr="00044D1D" w:rsidRDefault="00291FA0" w:rsidP="00C8688A">
            <w:pPr>
              <w:spacing w:line="276" w:lineRule="auto"/>
              <w:rPr>
                <w:rFonts w:ascii="Calibri" w:hAnsi="Calibri" w:cs="Calibri"/>
              </w:rPr>
            </w:pPr>
            <w:r w:rsidRPr="00044D1D">
              <w:rPr>
                <w:rFonts w:ascii="Calibri" w:hAnsi="Calibri" w:cs="Calibri"/>
              </w:rPr>
              <w:t>Konzultácia</w:t>
            </w:r>
          </w:p>
        </w:tc>
        <w:tc>
          <w:tcPr>
            <w:tcW w:w="1924" w:type="pct"/>
            <w:tcBorders>
              <w:left w:val="single" w:sz="4" w:space="0" w:color="auto"/>
            </w:tcBorders>
            <w:vAlign w:val="center"/>
          </w:tcPr>
          <w:p w14:paraId="3E2E80A5" w14:textId="77777777" w:rsidR="00291FA0" w:rsidRPr="00044D1D" w:rsidRDefault="00291FA0" w:rsidP="00C8688A">
            <w:pPr>
              <w:spacing w:line="276" w:lineRule="auto"/>
              <w:jc w:val="center"/>
              <w:rPr>
                <w:rFonts w:ascii="Calibri" w:hAnsi="Calibri" w:cs="Calibri"/>
              </w:rPr>
            </w:pPr>
            <w:r w:rsidRPr="00044D1D">
              <w:rPr>
                <w:rFonts w:ascii="Calibri" w:hAnsi="Calibri" w:cs="Calibri"/>
              </w:rPr>
              <w:t>9 hod</w:t>
            </w:r>
          </w:p>
        </w:tc>
        <w:tc>
          <w:tcPr>
            <w:tcW w:w="2153" w:type="pct"/>
            <w:vMerge w:val="restart"/>
            <w:vAlign w:val="center"/>
          </w:tcPr>
          <w:p w14:paraId="190A0DDD" w14:textId="77777777" w:rsidR="00291FA0" w:rsidRPr="00044D1D" w:rsidRDefault="00291FA0" w:rsidP="00C8688A">
            <w:pPr>
              <w:spacing w:line="276" w:lineRule="auto"/>
              <w:jc w:val="center"/>
              <w:rPr>
                <w:rFonts w:ascii="Calibri" w:hAnsi="Calibri" w:cs="Calibri"/>
              </w:rPr>
            </w:pPr>
          </w:p>
          <w:tbl>
            <w:tblPr>
              <w:tblW w:w="0" w:type="auto"/>
              <w:tblBorders>
                <w:top w:val="nil"/>
                <w:left w:val="nil"/>
                <w:bottom w:val="nil"/>
                <w:right w:val="nil"/>
              </w:tblBorders>
              <w:tblLook w:val="0000" w:firstRow="0" w:lastRow="0" w:firstColumn="0" w:lastColumn="0" w:noHBand="0" w:noVBand="0"/>
            </w:tblPr>
            <w:tblGrid>
              <w:gridCol w:w="3635"/>
            </w:tblGrid>
            <w:tr w:rsidR="00291FA0" w:rsidRPr="00044D1D" w14:paraId="11D60F8C" w14:textId="77777777" w:rsidTr="00C8688A">
              <w:trPr>
                <w:trHeight w:val="507"/>
              </w:trPr>
              <w:tc>
                <w:tcPr>
                  <w:tcW w:w="0" w:type="auto"/>
                </w:tcPr>
                <w:p w14:paraId="31C29B8C" w14:textId="77777777" w:rsidR="00291FA0" w:rsidRPr="00044D1D" w:rsidRDefault="00291FA0" w:rsidP="00C8688A">
                  <w:pPr>
                    <w:spacing w:line="276" w:lineRule="auto"/>
                    <w:jc w:val="center"/>
                    <w:rPr>
                      <w:rFonts w:ascii="Calibri" w:hAnsi="Calibri" w:cs="Calibri"/>
                    </w:rPr>
                  </w:pPr>
                  <w:r w:rsidRPr="00044D1D">
                    <w:rPr>
                      <w:rFonts w:ascii="Calibri" w:hAnsi="Calibri" w:cs="Calibri"/>
                    </w:rPr>
                    <w:t xml:space="preserve">Čas bude stanovený individuálne podľa dohody oprávnených osôb (zamestnancov) uvedených v Tabuľke 12 a Tabuľke 14 </w:t>
                  </w:r>
                </w:p>
              </w:tc>
            </w:tr>
          </w:tbl>
          <w:p w14:paraId="5C1F1E7D" w14:textId="77777777" w:rsidR="00291FA0" w:rsidRPr="00044D1D" w:rsidRDefault="00291FA0" w:rsidP="00C8688A">
            <w:pPr>
              <w:autoSpaceDE w:val="0"/>
              <w:autoSpaceDN w:val="0"/>
              <w:adjustRightInd w:val="0"/>
              <w:spacing w:line="276" w:lineRule="auto"/>
              <w:rPr>
                <w:rFonts w:ascii="Calibri" w:hAnsi="Calibri" w:cs="Calibri"/>
              </w:rPr>
            </w:pPr>
          </w:p>
        </w:tc>
      </w:tr>
      <w:tr w:rsidR="00291FA0" w:rsidRPr="00044D1D" w14:paraId="41EF0B41" w14:textId="77777777" w:rsidTr="00C8688A">
        <w:trPr>
          <w:trHeight w:val="567"/>
          <w:jc w:val="center"/>
        </w:trPr>
        <w:tc>
          <w:tcPr>
            <w:tcW w:w="923" w:type="pct"/>
            <w:tcBorders>
              <w:left w:val="single" w:sz="6" w:space="0" w:color="auto"/>
              <w:right w:val="single" w:sz="4" w:space="0" w:color="auto"/>
            </w:tcBorders>
            <w:vAlign w:val="center"/>
          </w:tcPr>
          <w:p w14:paraId="54987F8D" w14:textId="77777777" w:rsidR="00291FA0" w:rsidRPr="00044D1D" w:rsidRDefault="00291FA0" w:rsidP="00C8688A">
            <w:pPr>
              <w:spacing w:line="276" w:lineRule="auto"/>
              <w:rPr>
                <w:rFonts w:ascii="Calibri" w:hAnsi="Calibri" w:cs="Calibri"/>
              </w:rPr>
            </w:pPr>
            <w:r w:rsidRPr="00044D1D">
              <w:rPr>
                <w:rFonts w:ascii="Calibri" w:hAnsi="Calibri" w:cs="Calibri"/>
              </w:rPr>
              <w:t>Administrácia</w:t>
            </w:r>
          </w:p>
        </w:tc>
        <w:tc>
          <w:tcPr>
            <w:tcW w:w="1924" w:type="pct"/>
            <w:tcBorders>
              <w:left w:val="single" w:sz="4" w:space="0" w:color="auto"/>
            </w:tcBorders>
            <w:vAlign w:val="center"/>
          </w:tcPr>
          <w:p w14:paraId="79622A92" w14:textId="77777777" w:rsidR="00291FA0" w:rsidRPr="00044D1D" w:rsidRDefault="00291FA0" w:rsidP="00C8688A">
            <w:pPr>
              <w:spacing w:line="276" w:lineRule="auto"/>
              <w:jc w:val="center"/>
              <w:rPr>
                <w:rFonts w:ascii="Calibri" w:hAnsi="Calibri" w:cs="Calibri"/>
              </w:rPr>
            </w:pPr>
            <w:r w:rsidRPr="00044D1D">
              <w:rPr>
                <w:rFonts w:ascii="Calibri" w:hAnsi="Calibri" w:cs="Calibri"/>
              </w:rPr>
              <w:t>9 hod</w:t>
            </w:r>
          </w:p>
        </w:tc>
        <w:tc>
          <w:tcPr>
            <w:tcW w:w="2153" w:type="pct"/>
            <w:vMerge/>
            <w:vAlign w:val="center"/>
          </w:tcPr>
          <w:p w14:paraId="460827E3" w14:textId="77777777" w:rsidR="00291FA0" w:rsidRPr="00044D1D" w:rsidRDefault="00291FA0" w:rsidP="00C8688A">
            <w:pPr>
              <w:autoSpaceDE w:val="0"/>
              <w:autoSpaceDN w:val="0"/>
              <w:adjustRightInd w:val="0"/>
              <w:spacing w:line="276" w:lineRule="auto"/>
              <w:rPr>
                <w:rFonts w:ascii="Calibri" w:hAnsi="Calibri" w:cs="Calibri"/>
              </w:rPr>
            </w:pPr>
          </w:p>
        </w:tc>
      </w:tr>
      <w:tr w:rsidR="00291FA0" w:rsidRPr="00044D1D" w14:paraId="6E4F28F8" w14:textId="77777777" w:rsidTr="00C8688A">
        <w:trPr>
          <w:trHeight w:val="567"/>
          <w:jc w:val="center"/>
        </w:trPr>
        <w:tc>
          <w:tcPr>
            <w:tcW w:w="923" w:type="pct"/>
            <w:tcBorders>
              <w:left w:val="single" w:sz="6" w:space="0" w:color="auto"/>
              <w:right w:val="single" w:sz="4" w:space="0" w:color="auto"/>
            </w:tcBorders>
            <w:vAlign w:val="center"/>
          </w:tcPr>
          <w:p w14:paraId="0A8F83A6" w14:textId="77777777" w:rsidR="00291FA0" w:rsidRPr="00044D1D" w:rsidRDefault="00291FA0" w:rsidP="00C8688A">
            <w:pPr>
              <w:spacing w:line="276" w:lineRule="auto"/>
              <w:rPr>
                <w:rFonts w:ascii="Calibri" w:hAnsi="Calibri" w:cs="Calibri"/>
              </w:rPr>
            </w:pPr>
            <w:r w:rsidRPr="00044D1D">
              <w:rPr>
                <w:rFonts w:ascii="Calibri" w:hAnsi="Calibri" w:cs="Calibri"/>
              </w:rPr>
              <w:t>Školenie</w:t>
            </w:r>
          </w:p>
        </w:tc>
        <w:tc>
          <w:tcPr>
            <w:tcW w:w="1924" w:type="pct"/>
            <w:tcBorders>
              <w:left w:val="single" w:sz="4" w:space="0" w:color="auto"/>
            </w:tcBorders>
            <w:vAlign w:val="center"/>
          </w:tcPr>
          <w:p w14:paraId="3EBA3246" w14:textId="77777777" w:rsidR="00291FA0" w:rsidRPr="00044D1D" w:rsidRDefault="00291FA0" w:rsidP="00C8688A">
            <w:pPr>
              <w:spacing w:line="276" w:lineRule="auto"/>
              <w:jc w:val="center"/>
              <w:rPr>
                <w:rFonts w:ascii="Calibri" w:hAnsi="Calibri" w:cs="Calibri"/>
              </w:rPr>
            </w:pPr>
            <w:r w:rsidRPr="00044D1D">
              <w:rPr>
                <w:rFonts w:ascii="Calibri" w:hAnsi="Calibri" w:cs="Calibri"/>
              </w:rPr>
              <w:t>27 hod</w:t>
            </w:r>
          </w:p>
        </w:tc>
        <w:tc>
          <w:tcPr>
            <w:tcW w:w="2153" w:type="pct"/>
            <w:vMerge/>
            <w:vAlign w:val="center"/>
          </w:tcPr>
          <w:p w14:paraId="08277F66" w14:textId="77777777" w:rsidR="00291FA0" w:rsidRPr="00044D1D" w:rsidRDefault="00291FA0" w:rsidP="00C8688A">
            <w:pPr>
              <w:spacing w:line="276" w:lineRule="auto"/>
              <w:jc w:val="center"/>
              <w:rPr>
                <w:rFonts w:ascii="Calibri" w:hAnsi="Calibri" w:cs="Calibri"/>
                <w:highlight w:val="green"/>
              </w:rPr>
            </w:pPr>
          </w:p>
        </w:tc>
      </w:tr>
    </w:tbl>
    <w:p w14:paraId="6DE3A5C8" w14:textId="77777777" w:rsidR="00291FA0" w:rsidRPr="00364275" w:rsidRDefault="00291FA0" w:rsidP="00291FA0">
      <w:pPr>
        <w:pStyle w:val="Popis"/>
        <w:rPr>
          <w:rFonts w:eastAsia="Calibri"/>
          <w:noProof w:val="0"/>
        </w:rPr>
      </w:pPr>
    </w:p>
    <w:p w14:paraId="515BD4E1" w14:textId="77777777" w:rsidR="00291FA0" w:rsidRPr="00364275" w:rsidRDefault="00291FA0" w:rsidP="00291FA0">
      <w:pPr>
        <w:pStyle w:val="Popis"/>
        <w:rPr>
          <w:noProof w:val="0"/>
        </w:rPr>
      </w:pPr>
      <w:r w:rsidRPr="00364275">
        <w:rPr>
          <w:noProof w:val="0"/>
        </w:rPr>
        <w:t xml:space="preserve">Objednávateľ – Oprávnení zamestnanci pre službu Prevádzková podpora - Konzultácia, Administrácia, Školenie                                                                                                                                                   </w:t>
      </w:r>
    </w:p>
    <w:p w14:paraId="4B0292E1" w14:textId="77777777" w:rsidR="00291FA0" w:rsidRPr="00364275" w:rsidRDefault="00291FA0" w:rsidP="00291FA0">
      <w:pPr>
        <w:pStyle w:val="Popis"/>
        <w:rPr>
          <w:noProof w:val="0"/>
        </w:rPr>
      </w:pPr>
      <w:r w:rsidRPr="00364275">
        <w:rPr>
          <w:noProof w:val="0"/>
        </w:rPr>
        <w:t>Tabuľka 14</w:t>
      </w:r>
    </w:p>
    <w:tbl>
      <w:tblPr>
        <w:tblW w:w="49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9"/>
        <w:gridCol w:w="2167"/>
        <w:gridCol w:w="3759"/>
      </w:tblGrid>
      <w:tr w:rsidR="00291FA0" w:rsidRPr="00044D1D" w14:paraId="5580AF3E" w14:textId="77777777" w:rsidTr="00C8688A">
        <w:trPr>
          <w:trHeight w:val="567"/>
          <w:jc w:val="center"/>
        </w:trPr>
        <w:tc>
          <w:tcPr>
            <w:tcW w:w="1661" w:type="pct"/>
            <w:shd w:val="clear" w:color="auto" w:fill="E0E0E0"/>
          </w:tcPr>
          <w:p w14:paraId="3CC9A518" w14:textId="77777777" w:rsidR="00291FA0" w:rsidRPr="00044D1D" w:rsidRDefault="00291FA0" w:rsidP="00C8688A">
            <w:pPr>
              <w:pStyle w:val="TableData"/>
              <w:spacing w:after="0" w:line="276" w:lineRule="auto"/>
              <w:ind w:left="0"/>
              <w:rPr>
                <w:rFonts w:ascii="Calibri" w:hAnsi="Calibri" w:cs="Calibri"/>
                <w:sz w:val="22"/>
                <w:szCs w:val="22"/>
              </w:rPr>
            </w:pPr>
            <w:r w:rsidRPr="00044D1D">
              <w:rPr>
                <w:rFonts w:ascii="Calibri" w:hAnsi="Calibri" w:cs="Calibri"/>
                <w:sz w:val="22"/>
                <w:szCs w:val="22"/>
              </w:rPr>
              <w:t>Meno a Priezvisko</w:t>
            </w:r>
          </w:p>
        </w:tc>
        <w:tc>
          <w:tcPr>
            <w:tcW w:w="1221" w:type="pct"/>
            <w:shd w:val="clear" w:color="auto" w:fill="E0E0E0"/>
          </w:tcPr>
          <w:p w14:paraId="1ECF5E04" w14:textId="77777777" w:rsidR="00291FA0" w:rsidRPr="00044D1D" w:rsidRDefault="00291FA0" w:rsidP="00C8688A">
            <w:pPr>
              <w:pStyle w:val="TableData"/>
              <w:spacing w:line="276" w:lineRule="auto"/>
              <w:ind w:left="0"/>
              <w:rPr>
                <w:rFonts w:ascii="Calibri" w:hAnsi="Calibri" w:cs="Calibri"/>
                <w:sz w:val="22"/>
                <w:szCs w:val="22"/>
              </w:rPr>
            </w:pPr>
            <w:r w:rsidRPr="00044D1D">
              <w:rPr>
                <w:rFonts w:ascii="Calibri" w:hAnsi="Calibri" w:cs="Calibri"/>
                <w:sz w:val="22"/>
                <w:szCs w:val="22"/>
              </w:rPr>
              <w:t>Telefón</w:t>
            </w:r>
          </w:p>
        </w:tc>
        <w:tc>
          <w:tcPr>
            <w:tcW w:w="2118" w:type="pct"/>
            <w:shd w:val="clear" w:color="auto" w:fill="E0E0E0"/>
          </w:tcPr>
          <w:p w14:paraId="14568032" w14:textId="77777777" w:rsidR="00291FA0" w:rsidRPr="00044D1D" w:rsidRDefault="00291FA0" w:rsidP="00C8688A">
            <w:pPr>
              <w:pStyle w:val="TableData"/>
              <w:spacing w:line="276" w:lineRule="auto"/>
              <w:ind w:left="0"/>
              <w:rPr>
                <w:rFonts w:ascii="Calibri" w:hAnsi="Calibri" w:cs="Calibri"/>
                <w:sz w:val="22"/>
                <w:szCs w:val="22"/>
              </w:rPr>
            </w:pPr>
            <w:r w:rsidRPr="00044D1D">
              <w:rPr>
                <w:rFonts w:ascii="Calibri" w:hAnsi="Calibri" w:cs="Calibri"/>
                <w:sz w:val="22"/>
                <w:szCs w:val="22"/>
              </w:rPr>
              <w:t>E-mailová adresa</w:t>
            </w:r>
          </w:p>
        </w:tc>
      </w:tr>
      <w:tr w:rsidR="00291FA0" w:rsidRPr="00044D1D" w14:paraId="484365C8" w14:textId="77777777" w:rsidTr="00C8688A">
        <w:trPr>
          <w:trHeight w:val="567"/>
          <w:jc w:val="center"/>
        </w:trPr>
        <w:tc>
          <w:tcPr>
            <w:tcW w:w="1661" w:type="pct"/>
            <w:vAlign w:val="center"/>
          </w:tcPr>
          <w:p w14:paraId="44CFB663" w14:textId="77777777" w:rsidR="00291FA0" w:rsidRPr="00044D1D" w:rsidRDefault="00291FA0" w:rsidP="00C8688A">
            <w:pPr>
              <w:spacing w:line="276" w:lineRule="auto"/>
              <w:rPr>
                <w:rFonts w:ascii="Calibri" w:hAnsi="Calibri" w:cs="Calibri"/>
              </w:rPr>
            </w:pPr>
          </w:p>
        </w:tc>
        <w:tc>
          <w:tcPr>
            <w:tcW w:w="1221" w:type="pct"/>
            <w:vAlign w:val="center"/>
          </w:tcPr>
          <w:p w14:paraId="6F94DE23" w14:textId="77777777" w:rsidR="00291FA0" w:rsidRPr="00044D1D" w:rsidRDefault="00291FA0" w:rsidP="00C8688A">
            <w:pPr>
              <w:spacing w:line="276" w:lineRule="auto"/>
              <w:ind w:left="-56"/>
              <w:jc w:val="center"/>
              <w:rPr>
                <w:rFonts w:ascii="Calibri" w:hAnsi="Calibri" w:cs="Calibri"/>
              </w:rPr>
            </w:pPr>
          </w:p>
        </w:tc>
        <w:tc>
          <w:tcPr>
            <w:tcW w:w="2118" w:type="pct"/>
            <w:vAlign w:val="center"/>
          </w:tcPr>
          <w:p w14:paraId="3D1ACD51" w14:textId="77777777" w:rsidR="00291FA0" w:rsidRPr="00044D1D" w:rsidRDefault="00291FA0" w:rsidP="00C8688A">
            <w:pPr>
              <w:spacing w:line="276" w:lineRule="auto"/>
              <w:rPr>
                <w:rFonts w:ascii="Calibri" w:hAnsi="Calibri" w:cs="Calibri"/>
              </w:rPr>
            </w:pPr>
          </w:p>
        </w:tc>
      </w:tr>
      <w:tr w:rsidR="00291FA0" w:rsidRPr="00044D1D" w14:paraId="5C442308" w14:textId="77777777" w:rsidTr="00C8688A">
        <w:trPr>
          <w:trHeight w:val="567"/>
          <w:jc w:val="center"/>
        </w:trPr>
        <w:tc>
          <w:tcPr>
            <w:tcW w:w="1661" w:type="pct"/>
            <w:vAlign w:val="center"/>
          </w:tcPr>
          <w:p w14:paraId="5CA47CD3" w14:textId="77777777" w:rsidR="00291FA0" w:rsidRPr="00044D1D" w:rsidRDefault="00291FA0" w:rsidP="00C8688A">
            <w:pPr>
              <w:spacing w:line="276" w:lineRule="auto"/>
              <w:rPr>
                <w:rFonts w:ascii="Calibri" w:hAnsi="Calibri" w:cs="Calibri"/>
              </w:rPr>
            </w:pPr>
          </w:p>
        </w:tc>
        <w:tc>
          <w:tcPr>
            <w:tcW w:w="1221" w:type="pct"/>
            <w:vAlign w:val="center"/>
          </w:tcPr>
          <w:p w14:paraId="2D559C52" w14:textId="77777777" w:rsidR="00291FA0" w:rsidRPr="00044D1D" w:rsidRDefault="00291FA0" w:rsidP="00C8688A">
            <w:pPr>
              <w:spacing w:line="276" w:lineRule="auto"/>
              <w:ind w:left="-56"/>
              <w:jc w:val="center"/>
              <w:rPr>
                <w:rFonts w:ascii="Calibri" w:hAnsi="Calibri" w:cs="Calibri"/>
              </w:rPr>
            </w:pPr>
          </w:p>
        </w:tc>
        <w:tc>
          <w:tcPr>
            <w:tcW w:w="2118" w:type="pct"/>
          </w:tcPr>
          <w:p w14:paraId="485ABE52" w14:textId="77777777" w:rsidR="00291FA0" w:rsidRPr="00044D1D" w:rsidRDefault="00291FA0" w:rsidP="00C8688A">
            <w:pPr>
              <w:spacing w:line="276" w:lineRule="auto"/>
              <w:rPr>
                <w:rFonts w:ascii="Calibri" w:hAnsi="Calibri" w:cs="Calibri"/>
              </w:rPr>
            </w:pPr>
          </w:p>
        </w:tc>
      </w:tr>
      <w:tr w:rsidR="00291FA0" w:rsidRPr="00044D1D" w14:paraId="361009AB" w14:textId="77777777" w:rsidTr="00C8688A">
        <w:trPr>
          <w:trHeight w:val="567"/>
          <w:jc w:val="center"/>
        </w:trPr>
        <w:tc>
          <w:tcPr>
            <w:tcW w:w="1661" w:type="pct"/>
            <w:vAlign w:val="center"/>
          </w:tcPr>
          <w:p w14:paraId="3D00E28B" w14:textId="77777777" w:rsidR="00291FA0" w:rsidRPr="00044D1D" w:rsidRDefault="00291FA0" w:rsidP="00C8688A">
            <w:pPr>
              <w:spacing w:line="276" w:lineRule="auto"/>
              <w:rPr>
                <w:rFonts w:ascii="Calibri" w:hAnsi="Calibri" w:cs="Calibri"/>
              </w:rPr>
            </w:pPr>
          </w:p>
        </w:tc>
        <w:tc>
          <w:tcPr>
            <w:tcW w:w="1221" w:type="pct"/>
            <w:vAlign w:val="center"/>
          </w:tcPr>
          <w:p w14:paraId="65FFB2E7" w14:textId="77777777" w:rsidR="00291FA0" w:rsidRPr="00044D1D" w:rsidRDefault="00291FA0" w:rsidP="00C8688A">
            <w:pPr>
              <w:spacing w:line="276" w:lineRule="auto"/>
              <w:ind w:left="-56"/>
              <w:jc w:val="center"/>
              <w:rPr>
                <w:rFonts w:ascii="Calibri" w:hAnsi="Calibri" w:cs="Calibri"/>
              </w:rPr>
            </w:pPr>
          </w:p>
        </w:tc>
        <w:tc>
          <w:tcPr>
            <w:tcW w:w="2118" w:type="pct"/>
            <w:vAlign w:val="center"/>
          </w:tcPr>
          <w:p w14:paraId="1D7F41E7" w14:textId="77777777" w:rsidR="00291FA0" w:rsidRPr="00044D1D" w:rsidRDefault="00291FA0" w:rsidP="00C8688A">
            <w:pPr>
              <w:spacing w:line="276" w:lineRule="auto"/>
              <w:rPr>
                <w:rFonts w:ascii="Calibri" w:hAnsi="Calibri" w:cs="Calibri"/>
              </w:rPr>
            </w:pPr>
          </w:p>
        </w:tc>
      </w:tr>
      <w:tr w:rsidR="00291FA0" w:rsidRPr="00044D1D" w14:paraId="1012CC79" w14:textId="77777777" w:rsidTr="00C8688A">
        <w:trPr>
          <w:trHeight w:val="567"/>
          <w:jc w:val="center"/>
        </w:trPr>
        <w:tc>
          <w:tcPr>
            <w:tcW w:w="1661" w:type="pct"/>
            <w:vAlign w:val="center"/>
          </w:tcPr>
          <w:p w14:paraId="204FBB4A" w14:textId="77777777" w:rsidR="00291FA0" w:rsidRPr="00044D1D" w:rsidRDefault="00291FA0" w:rsidP="00C8688A">
            <w:pPr>
              <w:spacing w:line="276" w:lineRule="auto"/>
              <w:rPr>
                <w:rFonts w:ascii="Calibri" w:hAnsi="Calibri" w:cs="Calibri"/>
              </w:rPr>
            </w:pPr>
          </w:p>
        </w:tc>
        <w:tc>
          <w:tcPr>
            <w:tcW w:w="1221" w:type="pct"/>
            <w:vAlign w:val="center"/>
          </w:tcPr>
          <w:p w14:paraId="2DD0DB61" w14:textId="77777777" w:rsidR="00291FA0" w:rsidRPr="00044D1D" w:rsidRDefault="00291FA0" w:rsidP="00C8688A">
            <w:pPr>
              <w:spacing w:line="276" w:lineRule="auto"/>
              <w:ind w:left="-56"/>
              <w:jc w:val="center"/>
              <w:rPr>
                <w:rFonts w:ascii="Calibri" w:hAnsi="Calibri" w:cs="Calibri"/>
              </w:rPr>
            </w:pPr>
          </w:p>
        </w:tc>
        <w:tc>
          <w:tcPr>
            <w:tcW w:w="2118" w:type="pct"/>
            <w:vAlign w:val="center"/>
          </w:tcPr>
          <w:p w14:paraId="407CD561" w14:textId="77777777" w:rsidR="00291FA0" w:rsidRPr="00044D1D" w:rsidRDefault="00291FA0" w:rsidP="00C8688A">
            <w:pPr>
              <w:spacing w:line="276" w:lineRule="auto"/>
              <w:rPr>
                <w:rFonts w:ascii="Calibri" w:hAnsi="Calibri" w:cs="Calibri"/>
              </w:rPr>
            </w:pPr>
          </w:p>
        </w:tc>
      </w:tr>
      <w:tr w:rsidR="00291FA0" w:rsidRPr="00044D1D" w14:paraId="1F68A85B" w14:textId="77777777" w:rsidTr="00C8688A">
        <w:trPr>
          <w:trHeight w:val="567"/>
          <w:jc w:val="center"/>
        </w:trPr>
        <w:tc>
          <w:tcPr>
            <w:tcW w:w="1661" w:type="pct"/>
            <w:vAlign w:val="center"/>
          </w:tcPr>
          <w:p w14:paraId="3C3AF674" w14:textId="77777777" w:rsidR="00291FA0" w:rsidRPr="00044D1D" w:rsidRDefault="00291FA0" w:rsidP="00C8688A">
            <w:pPr>
              <w:spacing w:line="276" w:lineRule="auto"/>
              <w:rPr>
                <w:rFonts w:ascii="Calibri" w:hAnsi="Calibri" w:cs="Calibri"/>
              </w:rPr>
            </w:pPr>
          </w:p>
        </w:tc>
        <w:tc>
          <w:tcPr>
            <w:tcW w:w="1221" w:type="pct"/>
            <w:vAlign w:val="center"/>
          </w:tcPr>
          <w:p w14:paraId="3D0D9855" w14:textId="77777777" w:rsidR="00291FA0" w:rsidRPr="00044D1D" w:rsidRDefault="00291FA0" w:rsidP="00C8688A">
            <w:pPr>
              <w:spacing w:line="276" w:lineRule="auto"/>
              <w:ind w:left="-56"/>
              <w:jc w:val="center"/>
              <w:rPr>
                <w:rFonts w:ascii="Calibri" w:hAnsi="Calibri" w:cs="Calibri"/>
              </w:rPr>
            </w:pPr>
          </w:p>
        </w:tc>
        <w:tc>
          <w:tcPr>
            <w:tcW w:w="2118" w:type="pct"/>
            <w:vAlign w:val="center"/>
          </w:tcPr>
          <w:p w14:paraId="4D99C6B3" w14:textId="77777777" w:rsidR="00291FA0" w:rsidRPr="00044D1D" w:rsidRDefault="00291FA0" w:rsidP="00C8688A">
            <w:pPr>
              <w:spacing w:line="276" w:lineRule="auto"/>
              <w:rPr>
                <w:rFonts w:ascii="Calibri" w:hAnsi="Calibri" w:cs="Calibri"/>
              </w:rPr>
            </w:pPr>
          </w:p>
        </w:tc>
      </w:tr>
    </w:tbl>
    <w:p w14:paraId="0D0F710C" w14:textId="77777777" w:rsidR="00291FA0" w:rsidRPr="00044D1D" w:rsidRDefault="00291FA0" w:rsidP="00291FA0">
      <w:pPr>
        <w:autoSpaceDE w:val="0"/>
        <w:autoSpaceDN w:val="0"/>
        <w:adjustRightInd w:val="0"/>
        <w:spacing w:line="276" w:lineRule="auto"/>
        <w:rPr>
          <w:rFonts w:ascii="Calibri" w:hAnsi="Calibri" w:cs="Calibri"/>
        </w:rPr>
      </w:pPr>
    </w:p>
    <w:p w14:paraId="24707F80" w14:textId="77777777" w:rsidR="00291FA0" w:rsidRPr="00044D1D" w:rsidRDefault="00291FA0" w:rsidP="00291FA0">
      <w:pPr>
        <w:autoSpaceDE w:val="0"/>
        <w:autoSpaceDN w:val="0"/>
        <w:adjustRightInd w:val="0"/>
        <w:spacing w:line="276" w:lineRule="auto"/>
        <w:rPr>
          <w:rFonts w:ascii="Calibri" w:hAnsi="Calibri" w:cs="Calibri"/>
        </w:rPr>
      </w:pPr>
    </w:p>
    <w:p w14:paraId="0AD81670" w14:textId="77777777" w:rsidR="00291FA0" w:rsidRPr="00044D1D" w:rsidRDefault="00291FA0" w:rsidP="00291FA0">
      <w:pPr>
        <w:spacing w:line="276" w:lineRule="auto"/>
        <w:rPr>
          <w:rFonts w:ascii="Calibri" w:hAnsi="Calibri" w:cs="Calibri"/>
        </w:rPr>
      </w:pPr>
      <w:r w:rsidRPr="00044D1D">
        <w:rPr>
          <w:rFonts w:ascii="Calibri" w:hAnsi="Calibri" w:cs="Calibri"/>
        </w:rPr>
        <w:t>Záznamy o vykonaných činnostiach tejto služby dodáva Poskytovateľ Objednávateľovi prostredníctvom služby Reporting /Hodnotenie s vykazovaním skutočnej prácnosti Poskytovateľa pri každej poskytnutej službe.</w:t>
      </w:r>
    </w:p>
    <w:p w14:paraId="1EE17E5D" w14:textId="77777777" w:rsidR="00291FA0" w:rsidRPr="00044D1D" w:rsidRDefault="00291FA0" w:rsidP="00291FA0">
      <w:pPr>
        <w:autoSpaceDE w:val="0"/>
        <w:autoSpaceDN w:val="0"/>
        <w:adjustRightInd w:val="0"/>
        <w:spacing w:line="276" w:lineRule="auto"/>
        <w:rPr>
          <w:rFonts w:ascii="Calibri" w:hAnsi="Calibri" w:cs="Calibri"/>
        </w:rPr>
      </w:pPr>
    </w:p>
    <w:p w14:paraId="4BB967B0" w14:textId="77777777" w:rsidR="00291FA0" w:rsidRPr="00364275" w:rsidRDefault="00291FA0" w:rsidP="00291FA0">
      <w:pPr>
        <w:pStyle w:val="Nadpis2"/>
      </w:pPr>
      <w:bookmarkStart w:id="11" w:name="_Toc30154118"/>
      <w:r w:rsidRPr="00364275">
        <w:lastRenderedPageBreak/>
        <w:t>6.3</w:t>
      </w:r>
      <w:r w:rsidRPr="00364275">
        <w:tab/>
        <w:t>Služba Zmenová podpora - Správa Zmien, Upgrade / Update</w:t>
      </w:r>
      <w:bookmarkEnd w:id="11"/>
    </w:p>
    <w:p w14:paraId="22CBA3BB" w14:textId="77777777" w:rsidR="00291FA0" w:rsidRPr="00364275" w:rsidRDefault="00291FA0" w:rsidP="00291FA0">
      <w:pPr>
        <w:spacing w:line="276" w:lineRule="auto"/>
        <w:rPr>
          <w:rFonts w:ascii="Calibri" w:hAnsi="Calibri" w:cs="Calibri"/>
        </w:rPr>
      </w:pPr>
      <w:r w:rsidRPr="00044D1D">
        <w:rPr>
          <w:rFonts w:ascii="Calibri" w:hAnsi="Calibri" w:cs="Calibri"/>
        </w:rPr>
        <w:t xml:space="preserve">Prostredníctvom tejto služby </w:t>
      </w:r>
      <w:r w:rsidRPr="00044D1D">
        <w:rPr>
          <w:rFonts w:ascii="Calibri" w:hAnsi="Calibri" w:cs="Calibri"/>
          <w:spacing w:val="-6"/>
        </w:rPr>
        <w:t xml:space="preserve">zabezpečuje Poskytovateľ na základe </w:t>
      </w:r>
      <w:r w:rsidRPr="00044D1D">
        <w:rPr>
          <w:rFonts w:ascii="Calibri" w:hAnsi="Calibri" w:cs="Calibri"/>
        </w:rPr>
        <w:t>požiadavky Objednávateľa</w:t>
      </w:r>
      <w:r w:rsidRPr="00044D1D">
        <w:rPr>
          <w:rFonts w:ascii="Calibri" w:hAnsi="Calibri" w:cs="Calibri"/>
          <w:spacing w:val="-6"/>
        </w:rPr>
        <w:t xml:space="preserve"> proces riešenia Požiadaviek na Zmenu v IS </w:t>
      </w:r>
      <w:r w:rsidRPr="00044D1D">
        <w:rPr>
          <w:rFonts w:ascii="Calibri" w:hAnsi="Calibri" w:cs="Calibri"/>
        </w:rPr>
        <w:t>(kategória služby</w:t>
      </w:r>
      <w:r w:rsidRPr="00364275">
        <w:rPr>
          <w:rFonts w:ascii="Calibri" w:hAnsi="Calibri" w:cs="Calibri"/>
        </w:rPr>
        <w:t xml:space="preserve"> „Zmena“). Výstup</w:t>
      </w:r>
      <w:r>
        <w:rPr>
          <w:rFonts w:ascii="Calibri" w:hAnsi="Calibri" w:cs="Calibri"/>
        </w:rPr>
        <w:t>y</w:t>
      </w:r>
      <w:r w:rsidRPr="00364275">
        <w:rPr>
          <w:rFonts w:ascii="Calibri" w:hAnsi="Calibri" w:cs="Calibri"/>
        </w:rPr>
        <w:t xml:space="preserve"> tejto služby </w:t>
      </w:r>
      <w:r>
        <w:rPr>
          <w:rFonts w:ascii="Calibri" w:hAnsi="Calibri" w:cs="Calibri"/>
        </w:rPr>
        <w:t>musia</w:t>
      </w:r>
      <w:r w:rsidRPr="00364275">
        <w:rPr>
          <w:rFonts w:ascii="Calibri" w:hAnsi="Calibri" w:cs="Calibri"/>
        </w:rPr>
        <w:t xml:space="preserve"> byť v čase dodania</w:t>
      </w:r>
      <w:r>
        <w:rPr>
          <w:rFonts w:ascii="Calibri" w:hAnsi="Calibri" w:cs="Calibri"/>
        </w:rPr>
        <w:t xml:space="preserve"> kompatibilné s najnovšími verziami aplikačného vybavenia, na ktorom je prevádzkovaný IS JRUZ (operačný systém, databázový server,  frameworks a pod.).</w:t>
      </w:r>
    </w:p>
    <w:p w14:paraId="7954F9C6" w14:textId="77777777" w:rsidR="00291FA0" w:rsidRPr="00634C47" w:rsidRDefault="00291FA0" w:rsidP="00291FA0">
      <w:pPr>
        <w:pStyle w:val="TableHeader"/>
        <w:tabs>
          <w:tab w:val="left" w:pos="284"/>
        </w:tabs>
        <w:spacing w:line="276" w:lineRule="auto"/>
        <w:ind w:left="0"/>
        <w:jc w:val="both"/>
        <w:rPr>
          <w:rFonts w:ascii="Calibri" w:hAnsi="Calibri" w:cs="Calibri"/>
          <w:b w:val="0"/>
          <w:sz w:val="22"/>
          <w:u w:val="single"/>
        </w:rPr>
      </w:pPr>
      <w:r w:rsidRPr="00634C47">
        <w:rPr>
          <w:rFonts w:ascii="Calibri" w:hAnsi="Calibri" w:cs="Calibri"/>
          <w:b w:val="0"/>
          <w:sz w:val="22"/>
          <w:u w:val="single"/>
        </w:rPr>
        <w:t>Spôsob nahlasovania:</w:t>
      </w:r>
    </w:p>
    <w:p w14:paraId="4BFF0DA6" w14:textId="77777777" w:rsidR="00291FA0" w:rsidRPr="00044D1D" w:rsidRDefault="00291FA0" w:rsidP="00291FA0">
      <w:pPr>
        <w:pStyle w:val="TableHeader"/>
        <w:numPr>
          <w:ilvl w:val="0"/>
          <w:numId w:val="3"/>
        </w:numPr>
        <w:spacing w:line="276" w:lineRule="auto"/>
        <w:jc w:val="both"/>
        <w:rPr>
          <w:rFonts w:ascii="Calibri" w:hAnsi="Calibri" w:cs="Calibri"/>
          <w:b w:val="0"/>
          <w:sz w:val="22"/>
        </w:rPr>
      </w:pPr>
      <w:r w:rsidRPr="00EB1E93">
        <w:rPr>
          <w:rFonts w:ascii="Calibri" w:hAnsi="Calibri" w:cs="Calibri"/>
          <w:b w:val="0"/>
          <w:sz w:val="22"/>
        </w:rPr>
        <w:t>IS CSM Objednávateľa. Aplikácia IS CSM je</w:t>
      </w:r>
      <w:r w:rsidRPr="00044D1D">
        <w:rPr>
          <w:rFonts w:ascii="Calibri" w:hAnsi="Calibri" w:cs="Calibri"/>
          <w:b w:val="0"/>
          <w:sz w:val="22"/>
        </w:rPr>
        <w:t xml:space="preserve"> prioritný spôsob nahlasovania; ak aplikácia IS CSM nie je dostupná</w:t>
      </w:r>
      <w:r w:rsidRPr="00A83E1A">
        <w:rPr>
          <w:rFonts w:ascii="Calibri" w:hAnsi="Calibri" w:cs="Calibri"/>
          <w:b w:val="0"/>
          <w:sz w:val="22"/>
        </w:rPr>
        <w:t xml:space="preserve"> alebo ak nedošlo integrácii Poskytovateľa na IS CSM, nahlasovanie  sa vykonáva elektronickou poštou</w:t>
      </w:r>
      <w:r w:rsidRPr="00044D1D">
        <w:rPr>
          <w:rFonts w:ascii="Calibri" w:hAnsi="Calibri" w:cs="Calibri"/>
          <w:b w:val="0"/>
          <w:sz w:val="22"/>
        </w:rPr>
        <w:t>,</w:t>
      </w:r>
    </w:p>
    <w:p w14:paraId="12BB88BA" w14:textId="77777777" w:rsidR="00291FA0" w:rsidRPr="00634C47" w:rsidRDefault="00291FA0" w:rsidP="00291FA0">
      <w:pPr>
        <w:pStyle w:val="TableHeader"/>
        <w:numPr>
          <w:ilvl w:val="0"/>
          <w:numId w:val="3"/>
        </w:numPr>
        <w:spacing w:line="276" w:lineRule="auto"/>
        <w:jc w:val="both"/>
        <w:rPr>
          <w:rFonts w:ascii="Calibri" w:hAnsi="Calibri" w:cs="Calibri"/>
          <w:b w:val="0"/>
          <w:sz w:val="22"/>
        </w:rPr>
      </w:pPr>
      <w:r w:rsidRPr="00044D1D">
        <w:rPr>
          <w:rFonts w:ascii="Calibri" w:hAnsi="Calibri" w:cs="Calibri"/>
          <w:b w:val="0"/>
          <w:sz w:val="22"/>
        </w:rPr>
        <w:t>Elektronickou poštou /e-mail/, možnosť použiť formulár “Požiadavka na zmenu“;</w:t>
      </w:r>
    </w:p>
    <w:p w14:paraId="3F78FEDE" w14:textId="77777777" w:rsidR="00291FA0" w:rsidRPr="00634C47" w:rsidRDefault="00291FA0" w:rsidP="00291FA0">
      <w:pPr>
        <w:pStyle w:val="TableHeader"/>
        <w:spacing w:line="276" w:lineRule="auto"/>
        <w:ind w:left="0"/>
        <w:jc w:val="left"/>
        <w:rPr>
          <w:rFonts w:ascii="Calibri" w:hAnsi="Calibri" w:cs="Calibri"/>
          <w:b w:val="0"/>
          <w:sz w:val="22"/>
        </w:rPr>
      </w:pPr>
    </w:p>
    <w:p w14:paraId="1FD66670" w14:textId="77777777" w:rsidR="00291FA0" w:rsidRPr="00364275" w:rsidRDefault="00291FA0" w:rsidP="00291FA0">
      <w:pPr>
        <w:pStyle w:val="TableHeader"/>
        <w:spacing w:line="276" w:lineRule="auto"/>
        <w:ind w:left="0"/>
        <w:jc w:val="both"/>
        <w:rPr>
          <w:rFonts w:ascii="Calibri" w:hAnsi="Calibri" w:cs="Calibri"/>
          <w:b w:val="0"/>
          <w:sz w:val="22"/>
        </w:rPr>
      </w:pPr>
      <w:r w:rsidRPr="00364275">
        <w:rPr>
          <w:rFonts w:ascii="Calibri" w:hAnsi="Calibri" w:cs="Calibri"/>
          <w:sz w:val="22"/>
        </w:rPr>
        <w:t xml:space="preserve">Zaznamenávania procesných činností, týkajúcich sa poskytovania služby bude realizované v aplikácii IS CSM Objednávateľa. </w:t>
      </w:r>
      <w:r w:rsidRPr="00364275">
        <w:rPr>
          <w:rFonts w:ascii="Calibri" w:hAnsi="Calibri" w:cs="Calibri"/>
          <w:b w:val="0"/>
          <w:sz w:val="22"/>
        </w:rPr>
        <w:t>Prevádzkoví Garanti zmluvy sa môžu dohodnúť na zaznamenaní jednotlivých krokov procesu, resp. celého procesu poskytnutia služby prostredníctvom formulárov uvedených v Tabuľke 27.</w:t>
      </w:r>
    </w:p>
    <w:p w14:paraId="7F249DB7" w14:textId="77777777" w:rsidR="00291FA0" w:rsidRPr="00A83E1A" w:rsidRDefault="00291FA0" w:rsidP="00291FA0">
      <w:pPr>
        <w:pStyle w:val="TableHeader"/>
        <w:spacing w:line="276" w:lineRule="auto"/>
        <w:ind w:left="0"/>
        <w:jc w:val="both"/>
        <w:rPr>
          <w:rFonts w:ascii="Calibri" w:hAnsi="Calibri" w:cs="Calibri"/>
          <w:sz w:val="22"/>
        </w:rPr>
      </w:pPr>
      <w:r w:rsidRPr="00044D1D">
        <w:rPr>
          <w:rFonts w:ascii="Calibri" w:hAnsi="Calibri" w:cs="Calibri"/>
          <w:b w:val="0"/>
          <w:sz w:val="22"/>
        </w:rPr>
        <w:t>Nižšie uvedený zoznam činností si vyhradzuje Objednávateľ upraviť podľa nastavených procesov, ktoré sú prispôsobované k efektívnemu riadeniu procesov podľa potrieb Objednávateľa.</w:t>
      </w:r>
      <w:r w:rsidRPr="00044D1D" w:rsidDel="00BF3355">
        <w:rPr>
          <w:rFonts w:ascii="Calibri" w:hAnsi="Calibri" w:cs="Calibri"/>
          <w:b w:val="0"/>
          <w:sz w:val="22"/>
        </w:rPr>
        <w:t xml:space="preserve"> </w:t>
      </w:r>
    </w:p>
    <w:p w14:paraId="3AC37D2D" w14:textId="77777777" w:rsidR="00291FA0" w:rsidRPr="00044D1D" w:rsidRDefault="00291FA0" w:rsidP="00291FA0">
      <w:pPr>
        <w:spacing w:line="276" w:lineRule="auto"/>
        <w:rPr>
          <w:rFonts w:ascii="Calibri" w:hAnsi="Calibri" w:cs="Calibri"/>
          <w:b/>
          <w:u w:val="single"/>
        </w:rPr>
      </w:pPr>
      <w:r w:rsidRPr="00044D1D">
        <w:rPr>
          <w:rFonts w:ascii="Calibri" w:hAnsi="Calibri" w:cs="Calibri"/>
          <w:b/>
          <w:u w:val="single"/>
        </w:rPr>
        <w:t>Zoznam činností:</w:t>
      </w:r>
    </w:p>
    <w:p w14:paraId="78A5FF63" w14:textId="77777777" w:rsidR="00291FA0" w:rsidRPr="00364275" w:rsidRDefault="00291FA0" w:rsidP="00291FA0">
      <w:pPr>
        <w:pStyle w:val="TableHeader"/>
        <w:numPr>
          <w:ilvl w:val="0"/>
          <w:numId w:val="8"/>
        </w:numPr>
        <w:spacing w:line="276" w:lineRule="auto"/>
        <w:ind w:left="567" w:hanging="567"/>
        <w:jc w:val="both"/>
        <w:rPr>
          <w:rFonts w:ascii="Calibri" w:hAnsi="Calibri" w:cs="Calibri"/>
          <w:sz w:val="22"/>
        </w:rPr>
      </w:pPr>
      <w:r w:rsidRPr="00364275">
        <w:rPr>
          <w:rFonts w:ascii="Calibri" w:hAnsi="Calibri" w:cs="Calibri"/>
          <w:bCs/>
          <w:sz w:val="22"/>
        </w:rPr>
        <w:t>Posúdenie špecifikácie a kategorizácie Požiadavky na zmenu</w:t>
      </w:r>
      <w:r w:rsidRPr="00364275">
        <w:rPr>
          <w:rFonts w:ascii="Calibri" w:hAnsi="Calibri" w:cs="Calibri"/>
          <w:sz w:val="22"/>
        </w:rPr>
        <w:t xml:space="preserve">  </w:t>
      </w:r>
    </w:p>
    <w:p w14:paraId="13436337" w14:textId="77777777" w:rsidR="00291FA0" w:rsidRPr="00634C47" w:rsidRDefault="00291FA0" w:rsidP="00291FA0">
      <w:pPr>
        <w:spacing w:line="276" w:lineRule="auto"/>
        <w:rPr>
          <w:rFonts w:ascii="Calibri" w:hAnsi="Calibri" w:cs="Calibri"/>
          <w:b/>
        </w:rPr>
      </w:pPr>
      <w:r w:rsidRPr="00634C47">
        <w:rPr>
          <w:rFonts w:ascii="Calibri" w:hAnsi="Calibri" w:cs="Calibri"/>
        </w:rPr>
        <w:t>Na špecifikáciu a kategorizáciu Požiadaviek na zmenu je používaný jednotný formulár “Požiadavka na zmenu“, resp. formulár súvisiaci s vykonávanými činnosťami, existujúcimi v rámci riadenia zmien používaný u Objednávateľa.</w:t>
      </w:r>
      <w:r w:rsidRPr="00634C47">
        <w:rPr>
          <w:rFonts w:ascii="Calibri" w:hAnsi="Calibri" w:cs="Calibri"/>
          <w:b/>
        </w:rPr>
        <w:t xml:space="preserve"> </w:t>
      </w:r>
    </w:p>
    <w:p w14:paraId="1B41FE56" w14:textId="77777777" w:rsidR="00291FA0" w:rsidRPr="00364275" w:rsidRDefault="00291FA0" w:rsidP="00291FA0">
      <w:pPr>
        <w:pStyle w:val="TableHeader"/>
        <w:numPr>
          <w:ilvl w:val="0"/>
          <w:numId w:val="8"/>
        </w:numPr>
        <w:tabs>
          <w:tab w:val="left" w:pos="567"/>
        </w:tabs>
        <w:spacing w:line="276" w:lineRule="auto"/>
        <w:ind w:hanging="1429"/>
        <w:jc w:val="both"/>
        <w:rPr>
          <w:rFonts w:ascii="Calibri" w:hAnsi="Calibri" w:cs="Calibri"/>
          <w:bCs/>
          <w:sz w:val="22"/>
        </w:rPr>
      </w:pPr>
      <w:r w:rsidRPr="00364275">
        <w:rPr>
          <w:rFonts w:ascii="Calibri" w:hAnsi="Calibri" w:cs="Calibri"/>
          <w:sz w:val="22"/>
        </w:rPr>
        <w:t xml:space="preserve">Vypracovanie Štúdie realizovateľnosti a Analýzy dopadov </w:t>
      </w:r>
    </w:p>
    <w:p w14:paraId="4DC6FC69" w14:textId="77777777" w:rsidR="00291FA0" w:rsidRPr="00044D1D" w:rsidRDefault="00291FA0" w:rsidP="00291FA0">
      <w:pPr>
        <w:spacing w:line="276" w:lineRule="auto"/>
        <w:rPr>
          <w:rFonts w:ascii="Calibri" w:hAnsi="Calibri" w:cs="Calibri"/>
          <w:b/>
          <w:bCs/>
        </w:rPr>
      </w:pPr>
      <w:r w:rsidRPr="00634C47">
        <w:rPr>
          <w:rFonts w:ascii="Calibri" w:hAnsi="Calibri" w:cs="Calibri"/>
          <w:bCs/>
        </w:rPr>
        <w:t>K jednotlivým Požiadavkám na zmenu vyjadruje Poskytovateľ svoje stanovisko doplnením formulára “Štúdia realizovateľnosti k zmene“ a “Analýza dopadov k zmene“ a jeho zaslaním príslušnej kontaktnej osobe Objednávateľa v dohodnutej dobe odozvy pre túto službu, resp. doplnením formulára súvisiaceho s vykonávanými</w:t>
      </w:r>
      <w:r w:rsidRPr="00EB1E93">
        <w:rPr>
          <w:rFonts w:ascii="Calibri" w:hAnsi="Calibri" w:cs="Calibri"/>
          <w:bCs/>
        </w:rPr>
        <w:t xml:space="preserve"> činnosťami, existujúcimi v rámci riadenia zmien používaného u Objednávateľa. Rozsah potrebnej prácnosti uvedie Poskytovateľ vo formulári “Štúdia realizovateľnosti k zmene“ v časti „</w:t>
      </w:r>
      <w:r w:rsidRPr="00EB1E93">
        <w:rPr>
          <w:rFonts w:ascii="Calibri" w:hAnsi="Calibri" w:cs="Calibri"/>
        </w:rPr>
        <w:t>Analýza požiadavky, spracovanie funkčnej špecifikácie, návrh riešenia“</w:t>
      </w:r>
      <w:r w:rsidRPr="00EB1E93">
        <w:rPr>
          <w:rFonts w:ascii="Calibri" w:hAnsi="Calibri" w:cs="Calibri"/>
          <w:bCs/>
        </w:rPr>
        <w:t xml:space="preserve">. V </w:t>
      </w:r>
      <w:r w:rsidRPr="00044D1D">
        <w:rPr>
          <w:rFonts w:ascii="Calibri" w:hAnsi="Calibri" w:cs="Calibri"/>
          <w:bCs/>
        </w:rPr>
        <w:t xml:space="preserve">Analýze dopadov budú uvedené, ktoré iné časti funkčnosti IS budú ovplyvnené v prípade, ak dôjde k predmetnej realizácii Zmeny. </w:t>
      </w:r>
    </w:p>
    <w:p w14:paraId="65CE39CF" w14:textId="77777777" w:rsidR="00291FA0" w:rsidRPr="00364275" w:rsidRDefault="00291FA0" w:rsidP="00291FA0">
      <w:pPr>
        <w:pStyle w:val="TableHeader"/>
        <w:numPr>
          <w:ilvl w:val="0"/>
          <w:numId w:val="8"/>
        </w:numPr>
        <w:tabs>
          <w:tab w:val="left" w:pos="567"/>
        </w:tabs>
        <w:spacing w:line="276" w:lineRule="auto"/>
        <w:ind w:hanging="1429"/>
        <w:jc w:val="both"/>
        <w:rPr>
          <w:rFonts w:ascii="Calibri" w:hAnsi="Calibri" w:cs="Calibri"/>
          <w:sz w:val="22"/>
        </w:rPr>
      </w:pPr>
      <w:r w:rsidRPr="00364275">
        <w:rPr>
          <w:rFonts w:ascii="Calibri" w:hAnsi="Calibri" w:cs="Calibri"/>
          <w:sz w:val="22"/>
        </w:rPr>
        <w:t xml:space="preserve">Vypracovanie cenovej ponuky </w:t>
      </w:r>
    </w:p>
    <w:p w14:paraId="338CA918" w14:textId="77777777" w:rsidR="00291FA0" w:rsidRPr="00EB1E93" w:rsidRDefault="00291FA0" w:rsidP="00291FA0">
      <w:pPr>
        <w:spacing w:line="276" w:lineRule="auto"/>
        <w:rPr>
          <w:rFonts w:ascii="Calibri" w:hAnsi="Calibri" w:cs="Calibri"/>
        </w:rPr>
      </w:pPr>
      <w:r w:rsidRPr="00634C47">
        <w:rPr>
          <w:rFonts w:ascii="Calibri" w:hAnsi="Calibri" w:cs="Calibri"/>
        </w:rPr>
        <w:t xml:space="preserve">Požiadavka na zmenu bude realizovaná na základe objednávky Objednávateľa za finančnú úhradu (odmenu za realizáciu predmetného riešenia),  Poskytovateľ Cenovú ponuku, resp. kalkuláciu zašle prostredníctvom nahlasovacieho kanálu prostredníctvom </w:t>
      </w:r>
      <w:r w:rsidRPr="00EB1E93">
        <w:rPr>
          <w:rFonts w:ascii="Calibri" w:hAnsi="Calibri" w:cs="Calibri"/>
        </w:rPr>
        <w:t>Formulára – „Cenová kalkulácia“.</w:t>
      </w:r>
    </w:p>
    <w:p w14:paraId="363FD0F7" w14:textId="77777777" w:rsidR="00291FA0" w:rsidRPr="00364275" w:rsidRDefault="00291FA0" w:rsidP="00291FA0">
      <w:pPr>
        <w:pStyle w:val="TableHeader"/>
        <w:numPr>
          <w:ilvl w:val="0"/>
          <w:numId w:val="8"/>
        </w:numPr>
        <w:tabs>
          <w:tab w:val="left" w:pos="567"/>
        </w:tabs>
        <w:spacing w:line="276" w:lineRule="auto"/>
        <w:ind w:hanging="1429"/>
        <w:jc w:val="both"/>
        <w:rPr>
          <w:rFonts w:ascii="Calibri" w:hAnsi="Calibri" w:cs="Calibri"/>
          <w:sz w:val="22"/>
        </w:rPr>
      </w:pPr>
      <w:r w:rsidRPr="00364275">
        <w:rPr>
          <w:rFonts w:ascii="Calibri" w:hAnsi="Calibri" w:cs="Calibri"/>
          <w:sz w:val="22"/>
        </w:rPr>
        <w:t xml:space="preserve">Realizácia Zmeny </w:t>
      </w:r>
    </w:p>
    <w:p w14:paraId="49406600" w14:textId="77777777" w:rsidR="00291FA0" w:rsidRPr="00EB1E93" w:rsidRDefault="00291FA0" w:rsidP="00291FA0">
      <w:pPr>
        <w:spacing w:line="276" w:lineRule="auto"/>
        <w:rPr>
          <w:rFonts w:ascii="Calibri" w:hAnsi="Calibri" w:cs="Calibri"/>
        </w:rPr>
      </w:pPr>
      <w:r w:rsidRPr="00634C47">
        <w:rPr>
          <w:rFonts w:ascii="Calibri" w:hAnsi="Calibri" w:cs="Calibri"/>
        </w:rPr>
        <w:t xml:space="preserve">K začatiu realizácie Požiadavky na zmenu dôjde až po zaslaní formulára „Dokument realizácie zmeny“, zo strany Objednávateľa určenými kontaktnými osobami Objednávateľa pre službu </w:t>
      </w:r>
      <w:r w:rsidRPr="00634C47">
        <w:rPr>
          <w:rFonts w:ascii="Calibri" w:hAnsi="Calibri" w:cs="Calibri"/>
        </w:rPr>
        <w:lastRenderedPageBreak/>
        <w:t xml:space="preserve">Zmenová podpora – Správa zmien na kontaktné centrum (kontaktné osoby) Poskytovateľa. V prípade, že navrhované riešenie Požiadavky na zmenu </w:t>
      </w:r>
      <w:r w:rsidRPr="00EB1E93">
        <w:rPr>
          <w:rFonts w:ascii="Calibri" w:hAnsi="Calibri" w:cs="Calibri"/>
        </w:rPr>
        <w:t>predpokladá finančnú úhradu, dôjde k realizácií až po prijatí objednávky od Objednávateľa. Ak sa Objednávateľ rozhodne Požiadavku na zmenu nerealizovať, oznámi to bez zbytočného odkladu Poskytovateľovi.</w:t>
      </w:r>
    </w:p>
    <w:p w14:paraId="4695F8C6" w14:textId="77777777" w:rsidR="00291FA0" w:rsidRPr="00364275" w:rsidRDefault="00291FA0" w:rsidP="00291FA0">
      <w:pPr>
        <w:pStyle w:val="TableHeader"/>
        <w:numPr>
          <w:ilvl w:val="0"/>
          <w:numId w:val="8"/>
        </w:numPr>
        <w:tabs>
          <w:tab w:val="left" w:pos="567"/>
        </w:tabs>
        <w:spacing w:line="276" w:lineRule="auto"/>
        <w:ind w:hanging="1429"/>
        <w:jc w:val="both"/>
        <w:rPr>
          <w:rFonts w:ascii="Calibri" w:hAnsi="Calibri" w:cs="Calibri"/>
          <w:sz w:val="22"/>
        </w:rPr>
      </w:pPr>
      <w:r w:rsidRPr="00364275">
        <w:rPr>
          <w:rFonts w:ascii="Calibri" w:hAnsi="Calibri" w:cs="Calibri"/>
          <w:sz w:val="22"/>
        </w:rPr>
        <w:t xml:space="preserve">Otestovanie Zmeny </w:t>
      </w:r>
    </w:p>
    <w:p w14:paraId="0275978E" w14:textId="77777777" w:rsidR="00291FA0" w:rsidRPr="00634C47" w:rsidRDefault="00291FA0" w:rsidP="00291FA0">
      <w:pPr>
        <w:spacing w:line="276" w:lineRule="auto"/>
        <w:rPr>
          <w:rFonts w:ascii="Calibri" w:hAnsi="Calibri" w:cs="Calibri"/>
        </w:rPr>
      </w:pPr>
      <w:r w:rsidRPr="00634C47">
        <w:rPr>
          <w:rFonts w:ascii="Calibri" w:hAnsi="Calibri" w:cs="Calibri"/>
        </w:rPr>
        <w:t>Poskytovateľ sa zaväzuje otestovať implementovanú Zmenu na vlastných vývojových prostriedkoch.</w:t>
      </w:r>
    </w:p>
    <w:p w14:paraId="7443CAF8" w14:textId="77777777" w:rsidR="00291FA0" w:rsidRPr="00364275" w:rsidRDefault="00291FA0" w:rsidP="00291FA0">
      <w:pPr>
        <w:pStyle w:val="TableHeader"/>
        <w:numPr>
          <w:ilvl w:val="0"/>
          <w:numId w:val="8"/>
        </w:numPr>
        <w:tabs>
          <w:tab w:val="left" w:pos="567"/>
        </w:tabs>
        <w:spacing w:line="276" w:lineRule="auto"/>
        <w:ind w:hanging="1429"/>
        <w:jc w:val="both"/>
        <w:rPr>
          <w:rFonts w:ascii="Calibri" w:hAnsi="Calibri" w:cs="Calibri"/>
          <w:sz w:val="22"/>
        </w:rPr>
      </w:pPr>
      <w:r>
        <w:rPr>
          <w:rFonts w:ascii="Calibri" w:hAnsi="Calibri" w:cs="Calibri"/>
          <w:sz w:val="22"/>
        </w:rPr>
        <w:t>Dodanie nového Release (Upgrade/Update)</w:t>
      </w:r>
      <w:r w:rsidRPr="00364275">
        <w:rPr>
          <w:rFonts w:ascii="Calibri" w:hAnsi="Calibri" w:cs="Calibri"/>
          <w:sz w:val="22"/>
        </w:rPr>
        <w:t xml:space="preserve"> </w:t>
      </w:r>
    </w:p>
    <w:p w14:paraId="67CE88A0" w14:textId="77777777" w:rsidR="00291FA0" w:rsidRDefault="00291FA0" w:rsidP="00291FA0">
      <w:pPr>
        <w:spacing w:line="276" w:lineRule="auto"/>
        <w:rPr>
          <w:rFonts w:ascii="Calibri" w:hAnsi="Calibri" w:cs="Calibri"/>
        </w:rPr>
      </w:pPr>
      <w:r>
        <w:rPr>
          <w:rFonts w:ascii="Calibri" w:hAnsi="Calibri" w:cs="Calibri"/>
        </w:rPr>
        <w:t>Poskytovateľ dodá objednávateľovi nový release (upgrade) so zapracovanou zmenovou požiadavkou za účelom otestovania novej zmenovej požiadavky ako aj ostatných funkcionalít IS JRUZ. Prípadné výhrady a identifikované problémy sa Poskytovateľ zaväzuje vyriešiť nad dodaným novým release formou fixov, hotfixov. Objednávateľ po otestovaní rozhodne, či nasadenie do produkcie bude vykonané dodaným novým release a aplikovaním prípadne dodaných fix, hotfix.. alebo požiada Poskytovateľa o prevydanie tohto nového releasu bez zdvihnutia jeho verzie.</w:t>
      </w:r>
    </w:p>
    <w:p w14:paraId="795C4EB1" w14:textId="77777777" w:rsidR="00291FA0" w:rsidRPr="00634C47" w:rsidRDefault="00291FA0" w:rsidP="00291FA0">
      <w:pPr>
        <w:spacing w:line="276" w:lineRule="auto"/>
        <w:rPr>
          <w:rFonts w:ascii="Calibri" w:hAnsi="Calibri" w:cs="Calibri"/>
        </w:rPr>
      </w:pPr>
    </w:p>
    <w:p w14:paraId="6543E412" w14:textId="77777777" w:rsidR="00291FA0" w:rsidRPr="00364275" w:rsidRDefault="00291FA0" w:rsidP="00291FA0">
      <w:pPr>
        <w:pStyle w:val="TableHeader"/>
        <w:numPr>
          <w:ilvl w:val="0"/>
          <w:numId w:val="8"/>
        </w:numPr>
        <w:tabs>
          <w:tab w:val="left" w:pos="567"/>
        </w:tabs>
        <w:spacing w:line="276" w:lineRule="auto"/>
        <w:ind w:hanging="1429"/>
        <w:jc w:val="both"/>
        <w:rPr>
          <w:rFonts w:ascii="Calibri" w:hAnsi="Calibri" w:cs="Calibri"/>
          <w:sz w:val="22"/>
        </w:rPr>
      </w:pPr>
      <w:r w:rsidRPr="00364275">
        <w:rPr>
          <w:rFonts w:ascii="Calibri" w:hAnsi="Calibri" w:cs="Calibri"/>
          <w:sz w:val="22"/>
        </w:rPr>
        <w:t>Záverečné akceptovanie</w:t>
      </w:r>
    </w:p>
    <w:p w14:paraId="78916578" w14:textId="77777777" w:rsidR="00291FA0" w:rsidRPr="00044D1D" w:rsidRDefault="00291FA0" w:rsidP="00291FA0">
      <w:pPr>
        <w:spacing w:line="276" w:lineRule="auto"/>
        <w:rPr>
          <w:rFonts w:ascii="Calibri" w:hAnsi="Calibri" w:cs="Calibri"/>
        </w:rPr>
      </w:pPr>
      <w:r w:rsidRPr="00634C47">
        <w:rPr>
          <w:rFonts w:ascii="Calibri" w:hAnsi="Calibri" w:cs="Calibri"/>
        </w:rPr>
        <w:t xml:space="preserve">Zapracovania – Nasadenie Požiadavky na zmenu bude Objednávateľom po vykonaní Akceptačného testu v produkčnom prostredí IS potvrdené prostredníctvom formulára „Akceptačný protokol k Zmene“. </w:t>
      </w:r>
      <w:r w:rsidRPr="00EB1E93">
        <w:rPr>
          <w:rFonts w:ascii="Calibri" w:hAnsi="Calibri" w:cs="Calibri"/>
        </w:rPr>
        <w:t>V prípade zistenia defektu, je povinný poskytovateľ ich odstrániť v dohodnutej dobe stanovenej časmi poskytovanej služby</w:t>
      </w:r>
      <w:r>
        <w:rPr>
          <w:rFonts w:ascii="Calibri" w:hAnsi="Calibri" w:cs="Calibri"/>
        </w:rPr>
        <w:t>.</w:t>
      </w:r>
    </w:p>
    <w:p w14:paraId="7CEEB21D" w14:textId="77777777" w:rsidR="00291FA0" w:rsidRPr="00364275" w:rsidRDefault="00291FA0" w:rsidP="00291FA0">
      <w:pPr>
        <w:pStyle w:val="TableHeader"/>
        <w:numPr>
          <w:ilvl w:val="0"/>
          <w:numId w:val="8"/>
        </w:numPr>
        <w:tabs>
          <w:tab w:val="left" w:pos="567"/>
        </w:tabs>
        <w:spacing w:line="276" w:lineRule="auto"/>
        <w:ind w:hanging="1429"/>
        <w:jc w:val="both"/>
        <w:rPr>
          <w:rFonts w:ascii="Calibri" w:hAnsi="Calibri" w:cs="Calibri"/>
          <w:sz w:val="22"/>
        </w:rPr>
      </w:pPr>
      <w:r w:rsidRPr="00364275">
        <w:rPr>
          <w:rFonts w:ascii="Calibri" w:hAnsi="Calibri" w:cs="Calibri"/>
          <w:sz w:val="22"/>
        </w:rPr>
        <w:t>Zmenové príručky a dokumentácia</w:t>
      </w:r>
    </w:p>
    <w:p w14:paraId="6C33F6BF" w14:textId="77777777" w:rsidR="00291FA0" w:rsidRDefault="00291FA0" w:rsidP="00291FA0">
      <w:pPr>
        <w:spacing w:line="276" w:lineRule="auto"/>
        <w:rPr>
          <w:rFonts w:ascii="Calibri" w:hAnsi="Calibri" w:cs="Calibri"/>
        </w:rPr>
      </w:pPr>
      <w:r w:rsidRPr="00B552DB">
        <w:rPr>
          <w:rFonts w:ascii="Calibri" w:hAnsi="Calibri" w:cs="Calibri"/>
        </w:rPr>
        <w:t xml:space="preserve">Ak pri realizácií Požiadavky na zmenu dôjde ku modifikácií postupov správy, inštalácie alebo používania akejkoľvek časti funkcionality IS, poskytovateľ spolu s dodaním nových modulov je povinný zabezpečiť pri odovzdávaní riešenia aj </w:t>
      </w:r>
      <w:r>
        <w:rPr>
          <w:rFonts w:ascii="Calibri" w:hAnsi="Calibri" w:cs="Calibri"/>
        </w:rPr>
        <w:t xml:space="preserve">dodanie </w:t>
      </w:r>
      <w:r w:rsidRPr="00E07AD4">
        <w:rPr>
          <w:rFonts w:ascii="Calibri" w:hAnsi="Calibri" w:cs="Calibri"/>
        </w:rPr>
        <w:t>komplexn</w:t>
      </w:r>
      <w:r>
        <w:rPr>
          <w:rFonts w:ascii="Calibri" w:hAnsi="Calibri" w:cs="Calibri"/>
        </w:rPr>
        <w:t>ej</w:t>
      </w:r>
      <w:r w:rsidRPr="00E07AD4">
        <w:rPr>
          <w:rFonts w:ascii="Calibri" w:hAnsi="Calibri" w:cs="Calibri"/>
        </w:rPr>
        <w:t xml:space="preserve"> dokumentáci</w:t>
      </w:r>
      <w:r>
        <w:rPr>
          <w:rFonts w:ascii="Calibri" w:hAnsi="Calibri" w:cs="Calibri"/>
        </w:rPr>
        <w:t xml:space="preserve">e </w:t>
      </w:r>
      <w:r w:rsidRPr="00E07AD4">
        <w:rPr>
          <w:rFonts w:ascii="Calibri" w:hAnsi="Calibri" w:cs="Calibri"/>
        </w:rPr>
        <w:t>vrátane zdrojových kódov, detailných dizajnov, dátového modelu a inej dokumentácie, ktor</w:t>
      </w:r>
      <w:r>
        <w:rPr>
          <w:rFonts w:ascii="Calibri" w:hAnsi="Calibri" w:cs="Calibri"/>
        </w:rPr>
        <w:t>á</w:t>
      </w:r>
      <w:r w:rsidRPr="00E07AD4">
        <w:rPr>
          <w:rFonts w:ascii="Calibri" w:hAnsi="Calibri" w:cs="Calibri"/>
        </w:rPr>
        <w:t xml:space="preserve"> je neodmysliteľnou súčasťou IS</w:t>
      </w:r>
      <w:r>
        <w:rPr>
          <w:rFonts w:ascii="Calibri" w:hAnsi="Calibri" w:cs="Calibri"/>
        </w:rPr>
        <w:t xml:space="preserve"> JRUZ (Administrátorskú príručku, Užívateľskú príručku, komentované verzie konfiguračných súborov jednotlivých komponentov IS JRUZ a všetkých pomocných nástrojov...).</w:t>
      </w:r>
      <w:r w:rsidRPr="00634C47">
        <w:rPr>
          <w:rFonts w:ascii="Calibri" w:hAnsi="Calibri" w:cs="Calibri"/>
        </w:rPr>
        <w:t xml:space="preserve"> Rovnako je povinný poskytovateľ udržiavať aktuálnu a poskytnúť objednávat</w:t>
      </w:r>
      <w:r w:rsidRPr="00EB1E93">
        <w:rPr>
          <w:rFonts w:ascii="Calibri" w:hAnsi="Calibri" w:cs="Calibri"/>
        </w:rPr>
        <w:t>eľovi komplexnú dokumentáciu (vrátane zdrojových kódov, detailných dizajnov, dátového modelu a inej dokumentácie, ktor</w:t>
      </w:r>
      <w:r>
        <w:rPr>
          <w:rFonts w:ascii="Calibri" w:hAnsi="Calibri" w:cs="Calibri"/>
        </w:rPr>
        <w:t>á</w:t>
      </w:r>
      <w:r w:rsidRPr="00EB1E93">
        <w:rPr>
          <w:rFonts w:ascii="Calibri" w:hAnsi="Calibri" w:cs="Calibri"/>
        </w:rPr>
        <w:t xml:space="preserve"> je neodmysliteľnou súčasťou IS)</w:t>
      </w:r>
      <w:r>
        <w:rPr>
          <w:rFonts w:ascii="Calibri" w:hAnsi="Calibri" w:cs="Calibri"/>
        </w:rPr>
        <w:t>.</w:t>
      </w:r>
    </w:p>
    <w:p w14:paraId="208DF31A" w14:textId="77777777" w:rsidR="00291FA0" w:rsidRPr="00EB1E93" w:rsidRDefault="00291FA0" w:rsidP="00291FA0">
      <w:pPr>
        <w:spacing w:line="276" w:lineRule="auto"/>
        <w:rPr>
          <w:rFonts w:ascii="Calibri" w:hAnsi="Calibri" w:cs="Calibri"/>
          <w:b/>
        </w:rPr>
      </w:pPr>
    </w:p>
    <w:p w14:paraId="00B3EDB6" w14:textId="77777777" w:rsidR="00291FA0" w:rsidRPr="00044D1D" w:rsidRDefault="00291FA0" w:rsidP="00291FA0">
      <w:pPr>
        <w:spacing w:line="276" w:lineRule="auto"/>
        <w:rPr>
          <w:rFonts w:ascii="Calibri" w:hAnsi="Calibri" w:cs="Calibri"/>
          <w:b/>
        </w:rPr>
      </w:pPr>
      <w:r w:rsidRPr="00044D1D">
        <w:rPr>
          <w:rFonts w:ascii="Calibri" w:hAnsi="Calibri" w:cs="Calibri"/>
          <w:b/>
        </w:rPr>
        <w:t>Školenie</w:t>
      </w:r>
    </w:p>
    <w:p w14:paraId="11B31A9D" w14:textId="77777777" w:rsidR="00291FA0" w:rsidRPr="00A83E1A" w:rsidRDefault="00291FA0" w:rsidP="00291FA0">
      <w:pPr>
        <w:spacing w:line="276" w:lineRule="auto"/>
        <w:rPr>
          <w:rFonts w:ascii="Calibri" w:hAnsi="Calibri" w:cs="Calibri"/>
        </w:rPr>
      </w:pPr>
      <w:r w:rsidRPr="00044D1D">
        <w:rPr>
          <w:rFonts w:ascii="Calibri" w:hAnsi="Calibri" w:cs="Calibri"/>
        </w:rPr>
        <w:t xml:space="preserve">V prípade potreby resp. rozsiahlejších zmien v IS zabezpečí Poskytovateľ v adekvátnom časovom termíne požadované školenia pre Objednávateľa. V </w:t>
      </w:r>
      <w:r w:rsidRPr="00A83E1A">
        <w:rPr>
          <w:rFonts w:ascii="Calibri" w:hAnsi="Calibri" w:cs="Calibri"/>
          <w:bCs/>
        </w:rPr>
        <w:t> tomto prípade sa odmena za školenie neposkytuje, je súčasťou dodávky Požiadavky na zmenu.</w:t>
      </w:r>
    </w:p>
    <w:p w14:paraId="1F10B50E" w14:textId="77777777" w:rsidR="00291FA0" w:rsidRPr="00364275" w:rsidRDefault="00291FA0" w:rsidP="00291FA0">
      <w:pPr>
        <w:pStyle w:val="TableHeader"/>
        <w:numPr>
          <w:ilvl w:val="0"/>
          <w:numId w:val="8"/>
        </w:numPr>
        <w:tabs>
          <w:tab w:val="left" w:pos="567"/>
        </w:tabs>
        <w:spacing w:line="276" w:lineRule="auto"/>
        <w:ind w:hanging="1429"/>
        <w:jc w:val="both"/>
        <w:rPr>
          <w:rFonts w:ascii="Calibri" w:hAnsi="Calibri" w:cs="Calibri"/>
          <w:sz w:val="22"/>
        </w:rPr>
      </w:pPr>
      <w:r w:rsidRPr="00364275">
        <w:rPr>
          <w:rFonts w:ascii="Calibri" w:hAnsi="Calibri" w:cs="Calibri"/>
          <w:sz w:val="22"/>
        </w:rPr>
        <w:t xml:space="preserve"> Upgrade / Update </w:t>
      </w:r>
    </w:p>
    <w:p w14:paraId="5EFEAC05" w14:textId="77777777" w:rsidR="00291FA0" w:rsidRPr="00634C47" w:rsidRDefault="00291FA0" w:rsidP="00291FA0">
      <w:pPr>
        <w:spacing w:line="276" w:lineRule="auto"/>
        <w:rPr>
          <w:rFonts w:ascii="Calibri" w:hAnsi="Calibri" w:cs="Calibri"/>
        </w:rPr>
      </w:pPr>
      <w:r w:rsidRPr="00634C47">
        <w:rPr>
          <w:rFonts w:ascii="Calibri" w:hAnsi="Calibri" w:cs="Calibri"/>
        </w:rPr>
        <w:t>Zoznam činnost</w:t>
      </w:r>
      <w:r>
        <w:rPr>
          <w:rFonts w:ascii="Calibri" w:hAnsi="Calibri" w:cs="Calibri"/>
        </w:rPr>
        <w:t>í</w:t>
      </w:r>
      <w:r w:rsidRPr="00634C47">
        <w:rPr>
          <w:rFonts w:ascii="Calibri" w:hAnsi="Calibri" w:cs="Calibri"/>
        </w:rPr>
        <w:t>:</w:t>
      </w:r>
    </w:p>
    <w:p w14:paraId="6B1A1A69" w14:textId="77777777" w:rsidR="00291FA0" w:rsidRPr="00EB1E93" w:rsidRDefault="00291FA0" w:rsidP="00B833AA">
      <w:pPr>
        <w:numPr>
          <w:ilvl w:val="0"/>
          <w:numId w:val="11"/>
        </w:numPr>
        <w:spacing w:after="0" w:line="276" w:lineRule="auto"/>
        <w:jc w:val="both"/>
        <w:rPr>
          <w:rFonts w:ascii="Calibri" w:hAnsi="Calibri" w:cs="Calibri"/>
        </w:rPr>
      </w:pPr>
      <w:r w:rsidRPr="00EB1E93">
        <w:rPr>
          <w:rFonts w:ascii="Calibri" w:hAnsi="Calibri" w:cs="Calibri"/>
        </w:rPr>
        <w:t>Spájanie (merge) vývojových vetiev, konfiguračný manažment,</w:t>
      </w:r>
    </w:p>
    <w:p w14:paraId="63742787" w14:textId="77777777" w:rsidR="00291FA0" w:rsidRPr="00EB1E93" w:rsidRDefault="00291FA0" w:rsidP="00B833AA">
      <w:pPr>
        <w:pStyle w:val="TableHeader"/>
        <w:numPr>
          <w:ilvl w:val="0"/>
          <w:numId w:val="11"/>
        </w:numPr>
        <w:spacing w:line="240" w:lineRule="auto"/>
        <w:jc w:val="both"/>
        <w:rPr>
          <w:rFonts w:ascii="Calibri" w:hAnsi="Calibri" w:cs="Calibri"/>
          <w:b w:val="0"/>
          <w:sz w:val="22"/>
        </w:rPr>
      </w:pPr>
      <w:r w:rsidRPr="00EB1E93">
        <w:rPr>
          <w:rFonts w:ascii="Calibri" w:hAnsi="Calibri" w:cs="Calibri"/>
          <w:b w:val="0"/>
          <w:sz w:val="22"/>
        </w:rPr>
        <w:lastRenderedPageBreak/>
        <w:t>Zostavenie (build) a nasadenie (deployment) pre testovacie inštancie v prostredí Poskytovateľa,</w:t>
      </w:r>
    </w:p>
    <w:p w14:paraId="7A1D49C5" w14:textId="77777777" w:rsidR="00291FA0" w:rsidRPr="00044D1D" w:rsidRDefault="00291FA0" w:rsidP="00B833AA">
      <w:pPr>
        <w:pStyle w:val="TableHeader"/>
        <w:numPr>
          <w:ilvl w:val="0"/>
          <w:numId w:val="11"/>
        </w:numPr>
        <w:spacing w:before="240" w:line="240" w:lineRule="auto"/>
        <w:jc w:val="both"/>
        <w:rPr>
          <w:rFonts w:ascii="Calibri" w:hAnsi="Calibri" w:cs="Calibri"/>
          <w:b w:val="0"/>
          <w:sz w:val="22"/>
        </w:rPr>
      </w:pPr>
      <w:r w:rsidRPr="00044D1D">
        <w:rPr>
          <w:rFonts w:ascii="Calibri" w:hAnsi="Calibri" w:cs="Calibri"/>
          <w:b w:val="0"/>
          <w:sz w:val="22"/>
        </w:rPr>
        <w:t>Príprava migračných skriptov,</w:t>
      </w:r>
    </w:p>
    <w:p w14:paraId="50A401B4" w14:textId="77777777" w:rsidR="00291FA0" w:rsidRPr="00044D1D" w:rsidRDefault="00291FA0" w:rsidP="00B833AA">
      <w:pPr>
        <w:pStyle w:val="TableHeader"/>
        <w:numPr>
          <w:ilvl w:val="0"/>
          <w:numId w:val="11"/>
        </w:numPr>
        <w:spacing w:before="240" w:line="240" w:lineRule="auto"/>
        <w:jc w:val="both"/>
        <w:rPr>
          <w:rStyle w:val="Nadpis2Char"/>
          <w:rFonts w:ascii="Calibri" w:hAnsi="Calibri" w:cs="Calibri"/>
          <w:b w:val="0"/>
          <w:sz w:val="22"/>
          <w:szCs w:val="22"/>
        </w:rPr>
      </w:pPr>
      <w:r w:rsidRPr="00044D1D">
        <w:rPr>
          <w:rFonts w:ascii="Calibri" w:hAnsi="Calibri" w:cs="Calibri"/>
          <w:b w:val="0"/>
          <w:sz w:val="22"/>
        </w:rPr>
        <w:t>Výkon kontinuálnej integrácie a údržba automatizovaných testov,</w:t>
      </w:r>
    </w:p>
    <w:p w14:paraId="3EE22909" w14:textId="77777777" w:rsidR="00291FA0" w:rsidRPr="00A83E1A" w:rsidRDefault="00291FA0" w:rsidP="00B833AA">
      <w:pPr>
        <w:pStyle w:val="TableHeader"/>
        <w:numPr>
          <w:ilvl w:val="0"/>
          <w:numId w:val="11"/>
        </w:numPr>
        <w:spacing w:before="240" w:line="240" w:lineRule="auto"/>
        <w:jc w:val="both"/>
        <w:rPr>
          <w:rStyle w:val="Nadpis2Char"/>
          <w:rFonts w:ascii="Calibri" w:hAnsi="Calibri" w:cs="Calibri"/>
          <w:b w:val="0"/>
          <w:sz w:val="22"/>
          <w:szCs w:val="22"/>
        </w:rPr>
      </w:pPr>
      <w:r w:rsidRPr="00A83E1A">
        <w:rPr>
          <w:rFonts w:ascii="Calibri" w:hAnsi="Calibri" w:cs="Calibri"/>
          <w:b w:val="0"/>
          <w:sz w:val="22"/>
        </w:rPr>
        <w:t>Výkon interných funkčných / integračných testov,</w:t>
      </w:r>
    </w:p>
    <w:p w14:paraId="054D2586" w14:textId="77777777" w:rsidR="00291FA0" w:rsidRPr="001C5DEC" w:rsidRDefault="00291FA0" w:rsidP="00B833AA">
      <w:pPr>
        <w:pStyle w:val="TableHeader"/>
        <w:numPr>
          <w:ilvl w:val="0"/>
          <w:numId w:val="11"/>
        </w:numPr>
        <w:spacing w:before="240" w:line="240" w:lineRule="auto"/>
        <w:jc w:val="both"/>
        <w:rPr>
          <w:rFonts w:ascii="Calibri" w:hAnsi="Calibri" w:cs="Calibri"/>
          <w:b w:val="0"/>
          <w:sz w:val="22"/>
        </w:rPr>
      </w:pPr>
      <w:r w:rsidRPr="001C5DEC">
        <w:rPr>
          <w:rFonts w:ascii="Calibri" w:hAnsi="Calibri" w:cs="Calibri"/>
          <w:b w:val="0"/>
          <w:sz w:val="22"/>
        </w:rPr>
        <w:t>Výkon interného regresného testu,</w:t>
      </w:r>
    </w:p>
    <w:p w14:paraId="7BA544B1" w14:textId="77777777" w:rsidR="00291FA0" w:rsidRPr="00CB2FAE" w:rsidRDefault="00291FA0" w:rsidP="00B833AA">
      <w:pPr>
        <w:pStyle w:val="TableHeader"/>
        <w:numPr>
          <w:ilvl w:val="0"/>
          <w:numId w:val="11"/>
        </w:numPr>
        <w:spacing w:before="240" w:line="240" w:lineRule="auto"/>
        <w:jc w:val="both"/>
        <w:rPr>
          <w:rFonts w:ascii="Calibri" w:hAnsi="Calibri" w:cs="Calibri"/>
          <w:b w:val="0"/>
          <w:sz w:val="22"/>
        </w:rPr>
      </w:pPr>
      <w:r w:rsidRPr="00CB2FAE">
        <w:rPr>
          <w:rFonts w:ascii="Calibri" w:hAnsi="Calibri" w:cs="Calibri"/>
          <w:b w:val="0"/>
          <w:sz w:val="22"/>
        </w:rPr>
        <w:t>Výkon záťažových poloautomatizovaných testov (podľa potreby),</w:t>
      </w:r>
    </w:p>
    <w:p w14:paraId="0E49314A" w14:textId="77777777" w:rsidR="00291FA0" w:rsidRPr="00A83E1A" w:rsidRDefault="00291FA0" w:rsidP="00B833AA">
      <w:pPr>
        <w:pStyle w:val="TableHeader"/>
        <w:numPr>
          <w:ilvl w:val="0"/>
          <w:numId w:val="11"/>
        </w:numPr>
        <w:spacing w:before="240" w:line="240" w:lineRule="auto"/>
        <w:jc w:val="both"/>
        <w:rPr>
          <w:rFonts w:ascii="Calibri" w:hAnsi="Calibri" w:cs="Calibri"/>
          <w:b w:val="0"/>
          <w:sz w:val="22"/>
        </w:rPr>
      </w:pPr>
      <w:r w:rsidRPr="00CB2FAE">
        <w:rPr>
          <w:rFonts w:ascii="Calibri" w:hAnsi="Calibri" w:cs="Calibri"/>
          <w:b w:val="0"/>
          <w:sz w:val="22"/>
        </w:rPr>
        <w:t xml:space="preserve">Zostavenie </w:t>
      </w:r>
      <w:r w:rsidRPr="001C5DEC">
        <w:rPr>
          <w:rFonts w:ascii="Calibri" w:hAnsi="Calibri" w:cs="Calibri"/>
          <w:b w:val="0"/>
          <w:sz w:val="22"/>
        </w:rPr>
        <w:t>(build</w:t>
      </w:r>
      <w:r w:rsidRPr="00A83E1A">
        <w:rPr>
          <w:rFonts w:ascii="Calibri" w:hAnsi="Calibri" w:cs="Calibri"/>
          <w:b w:val="0"/>
          <w:sz w:val="22"/>
        </w:rPr>
        <w:t xml:space="preserve">) a nasadenie (deployment) pre testovacie a prototypové inštancie v prostredí Objednávateľa; </w:t>
      </w:r>
    </w:p>
    <w:p w14:paraId="28F4A872" w14:textId="77777777" w:rsidR="00291FA0" w:rsidRPr="001C5DEC" w:rsidRDefault="00291FA0" w:rsidP="00B833AA">
      <w:pPr>
        <w:pStyle w:val="TableHeader"/>
        <w:numPr>
          <w:ilvl w:val="0"/>
          <w:numId w:val="11"/>
        </w:numPr>
        <w:spacing w:before="240" w:line="240" w:lineRule="auto"/>
        <w:jc w:val="both"/>
        <w:rPr>
          <w:rFonts w:ascii="Calibri" w:hAnsi="Calibri" w:cs="Calibri"/>
          <w:b w:val="0"/>
          <w:sz w:val="22"/>
        </w:rPr>
      </w:pPr>
      <w:r w:rsidRPr="001C5DEC">
        <w:rPr>
          <w:rFonts w:ascii="Calibri" w:hAnsi="Calibri" w:cs="Calibri"/>
          <w:b w:val="0"/>
          <w:sz w:val="22"/>
        </w:rPr>
        <w:t>Podpora pri výkone funkčného a Generálneho testu Objednávateľa (akceptačný test),</w:t>
      </w:r>
    </w:p>
    <w:p w14:paraId="4CEED89B" w14:textId="77777777" w:rsidR="00291FA0" w:rsidRPr="00CB2FAE" w:rsidRDefault="00291FA0" w:rsidP="00B833AA">
      <w:pPr>
        <w:pStyle w:val="TableHeader"/>
        <w:numPr>
          <w:ilvl w:val="0"/>
          <w:numId w:val="11"/>
        </w:numPr>
        <w:spacing w:before="240" w:line="240" w:lineRule="auto"/>
        <w:jc w:val="both"/>
        <w:rPr>
          <w:rStyle w:val="Nadpis2Char"/>
          <w:rFonts w:ascii="Calibri" w:hAnsi="Calibri" w:cs="Calibri"/>
          <w:b w:val="0"/>
          <w:sz w:val="22"/>
          <w:szCs w:val="22"/>
        </w:rPr>
      </w:pPr>
      <w:r w:rsidRPr="00CB2FAE">
        <w:rPr>
          <w:rFonts w:ascii="Calibri" w:hAnsi="Calibri" w:cs="Calibri"/>
          <w:b w:val="0"/>
          <w:sz w:val="22"/>
        </w:rPr>
        <w:t>Notifikácia o nasadení zmien v uvoľnenej verzii (Release Notes),</w:t>
      </w:r>
    </w:p>
    <w:p w14:paraId="01F89F2F" w14:textId="77777777" w:rsidR="00291FA0" w:rsidRPr="00044D1D" w:rsidRDefault="00291FA0" w:rsidP="00B833AA">
      <w:pPr>
        <w:pStyle w:val="TableHeader"/>
        <w:numPr>
          <w:ilvl w:val="0"/>
          <w:numId w:val="11"/>
        </w:numPr>
        <w:spacing w:before="240" w:line="240" w:lineRule="auto"/>
        <w:jc w:val="both"/>
        <w:rPr>
          <w:rFonts w:ascii="Calibri" w:hAnsi="Calibri" w:cs="Calibri"/>
          <w:b w:val="0"/>
          <w:sz w:val="22"/>
        </w:rPr>
      </w:pPr>
      <w:r w:rsidRPr="00044D1D">
        <w:rPr>
          <w:rFonts w:ascii="Calibri" w:hAnsi="Calibri" w:cs="Calibri"/>
          <w:b w:val="0"/>
          <w:sz w:val="22"/>
        </w:rPr>
        <w:t>Výkon dátovej migrácie (podľa potreby),</w:t>
      </w:r>
    </w:p>
    <w:p w14:paraId="39FF7EA1" w14:textId="77777777" w:rsidR="00291FA0" w:rsidRPr="00044D1D" w:rsidRDefault="00291FA0" w:rsidP="00B833AA">
      <w:pPr>
        <w:pStyle w:val="TableHeader"/>
        <w:numPr>
          <w:ilvl w:val="0"/>
          <w:numId w:val="11"/>
        </w:numPr>
        <w:spacing w:before="240" w:line="240" w:lineRule="auto"/>
        <w:jc w:val="both"/>
        <w:rPr>
          <w:rFonts w:ascii="Calibri" w:hAnsi="Calibri" w:cs="Calibri"/>
          <w:b w:val="0"/>
          <w:sz w:val="22"/>
        </w:rPr>
      </w:pPr>
      <w:r w:rsidRPr="00044D1D">
        <w:rPr>
          <w:rFonts w:ascii="Calibri" w:hAnsi="Calibri" w:cs="Calibri"/>
          <w:b w:val="0"/>
          <w:sz w:val="22"/>
        </w:rPr>
        <w:t>identifikácia dopadov na IT infraštruktúru:</w:t>
      </w:r>
    </w:p>
    <w:p w14:paraId="19A9B4F1" w14:textId="77777777" w:rsidR="00291FA0" w:rsidRPr="00044D1D" w:rsidRDefault="00291FA0" w:rsidP="00B833AA">
      <w:pPr>
        <w:pStyle w:val="TableHeader"/>
        <w:numPr>
          <w:ilvl w:val="0"/>
          <w:numId w:val="12"/>
        </w:numPr>
        <w:spacing w:before="100" w:beforeAutospacing="1" w:after="100" w:afterAutospacing="1" w:line="240" w:lineRule="auto"/>
        <w:jc w:val="both"/>
        <w:rPr>
          <w:rFonts w:ascii="Calibri" w:hAnsi="Calibri" w:cs="Calibri"/>
          <w:b w:val="0"/>
          <w:sz w:val="22"/>
        </w:rPr>
      </w:pPr>
      <w:r w:rsidRPr="00044D1D">
        <w:rPr>
          <w:rFonts w:ascii="Calibri" w:hAnsi="Calibri" w:cs="Calibri"/>
          <w:b w:val="0"/>
          <w:sz w:val="22"/>
        </w:rPr>
        <w:t>Veľkosť inštalačného balíčka</w:t>
      </w:r>
    </w:p>
    <w:p w14:paraId="1E8F52DA" w14:textId="77777777" w:rsidR="00291FA0" w:rsidRPr="00044D1D" w:rsidRDefault="00291FA0" w:rsidP="00B833AA">
      <w:pPr>
        <w:pStyle w:val="TableHeader"/>
        <w:numPr>
          <w:ilvl w:val="0"/>
          <w:numId w:val="12"/>
        </w:numPr>
        <w:spacing w:before="100" w:beforeAutospacing="1" w:after="100" w:afterAutospacing="1" w:line="240" w:lineRule="auto"/>
        <w:jc w:val="both"/>
        <w:rPr>
          <w:rFonts w:ascii="Calibri" w:hAnsi="Calibri" w:cs="Calibri"/>
          <w:b w:val="0"/>
          <w:sz w:val="22"/>
        </w:rPr>
      </w:pPr>
      <w:r w:rsidRPr="00044D1D">
        <w:rPr>
          <w:rFonts w:ascii="Calibri" w:hAnsi="Calibri" w:cs="Calibri"/>
          <w:b w:val="0"/>
          <w:sz w:val="22"/>
        </w:rPr>
        <w:t xml:space="preserve">Dopady na IT infraštruktúru: </w:t>
      </w:r>
    </w:p>
    <w:p w14:paraId="7B6A2BBD" w14:textId="77777777" w:rsidR="00291FA0" w:rsidRPr="00044D1D" w:rsidRDefault="00291FA0" w:rsidP="00291FA0">
      <w:pPr>
        <w:pStyle w:val="TableHeader"/>
        <w:spacing w:before="100" w:beforeAutospacing="1" w:after="100" w:afterAutospacing="1" w:line="240" w:lineRule="auto"/>
        <w:ind w:left="705"/>
        <w:jc w:val="both"/>
        <w:rPr>
          <w:rFonts w:ascii="Calibri" w:hAnsi="Calibri" w:cs="Calibri"/>
          <w:b w:val="0"/>
          <w:sz w:val="22"/>
        </w:rPr>
      </w:pPr>
      <w:r w:rsidRPr="00044D1D">
        <w:rPr>
          <w:rFonts w:ascii="Calibri" w:hAnsi="Calibri" w:cs="Calibri"/>
          <w:b w:val="0"/>
          <w:sz w:val="22"/>
        </w:rPr>
        <w:t>- Zmena na databázovej schéme (evolúcia / migrácia / bez zmeny)</w:t>
      </w:r>
      <w:r w:rsidRPr="00044D1D">
        <w:rPr>
          <w:rFonts w:ascii="Calibri" w:hAnsi="Calibri" w:cs="Calibri"/>
          <w:b w:val="0"/>
          <w:sz w:val="22"/>
        </w:rPr>
        <w:br/>
        <w:t>- Vplyv na integračné rozhrania (report o výsledku Integračných testov)</w:t>
      </w:r>
      <w:r w:rsidRPr="00044D1D">
        <w:rPr>
          <w:rFonts w:ascii="Calibri" w:hAnsi="Calibri" w:cs="Calibri"/>
          <w:b w:val="0"/>
          <w:sz w:val="22"/>
        </w:rPr>
        <w:br/>
        <w:t>- Objemy prenášaných dát (kvalifikovaný odhad – zvýšenie / zníženie)</w:t>
      </w:r>
      <w:r w:rsidRPr="00044D1D">
        <w:rPr>
          <w:rFonts w:ascii="Calibri" w:hAnsi="Calibri" w:cs="Calibri"/>
          <w:b w:val="0"/>
          <w:sz w:val="22"/>
        </w:rPr>
        <w:br/>
        <w:t>- Mobilná aplikácia (zmena / bez zmeny, číslo verzie klienta)</w:t>
      </w:r>
      <w:r w:rsidRPr="00044D1D">
        <w:rPr>
          <w:rFonts w:ascii="Calibri" w:hAnsi="Calibri" w:cs="Calibri"/>
          <w:b w:val="0"/>
          <w:sz w:val="22"/>
        </w:rPr>
        <w:br/>
        <w:t>[Stupnica pre vyhodnotenie celkového dopadu: Veľký, Stredný, Nízky, Zanedbateľný (do 1%), Žiadny],</w:t>
      </w:r>
    </w:p>
    <w:p w14:paraId="331CFADB" w14:textId="77777777" w:rsidR="00291FA0" w:rsidRPr="00044D1D" w:rsidRDefault="00291FA0" w:rsidP="00B833AA">
      <w:pPr>
        <w:pStyle w:val="TableHeader"/>
        <w:numPr>
          <w:ilvl w:val="0"/>
          <w:numId w:val="11"/>
        </w:numPr>
        <w:spacing w:before="100" w:beforeAutospacing="1" w:after="100" w:afterAutospacing="1" w:line="240" w:lineRule="auto"/>
        <w:jc w:val="both"/>
        <w:rPr>
          <w:rFonts w:ascii="Calibri" w:hAnsi="Calibri" w:cs="Calibri"/>
          <w:b w:val="0"/>
          <w:sz w:val="22"/>
        </w:rPr>
      </w:pPr>
      <w:r w:rsidRPr="00044D1D">
        <w:rPr>
          <w:rFonts w:ascii="Calibri" w:hAnsi="Calibri" w:cs="Calibri"/>
          <w:b w:val="0"/>
          <w:sz w:val="22"/>
        </w:rPr>
        <w:t>identifikácia a realizácia krokov na elimináciu prípadných dopadov celkový dopad „Veľký“.</w:t>
      </w:r>
    </w:p>
    <w:p w14:paraId="79D06D82" w14:textId="77777777" w:rsidR="00291FA0" w:rsidRDefault="00291FA0" w:rsidP="00291FA0">
      <w:pPr>
        <w:spacing w:line="276" w:lineRule="auto"/>
        <w:rPr>
          <w:rFonts w:ascii="Calibri" w:hAnsi="Calibri" w:cs="Calibri"/>
        </w:rPr>
      </w:pPr>
      <w:r w:rsidRPr="00044D1D">
        <w:rPr>
          <w:rFonts w:ascii="Calibri" w:hAnsi="Calibri" w:cs="Calibri"/>
        </w:rPr>
        <w:t>Upgrade / Update bude vykonávaný v čase dohodnutom Prevádzkovými garantmi Zmluvy.</w:t>
      </w:r>
    </w:p>
    <w:p w14:paraId="4C061F25" w14:textId="77777777" w:rsidR="00291FA0" w:rsidRDefault="00291FA0" w:rsidP="00291FA0">
      <w:pPr>
        <w:spacing w:line="276" w:lineRule="auto"/>
        <w:rPr>
          <w:rFonts w:ascii="Calibri" w:hAnsi="Calibri" w:cs="Calibri"/>
        </w:rPr>
      </w:pPr>
    </w:p>
    <w:p w14:paraId="21E59F4B" w14:textId="77777777" w:rsidR="00291FA0" w:rsidRPr="00A83E1A" w:rsidRDefault="00291FA0" w:rsidP="00291FA0">
      <w:pPr>
        <w:spacing w:line="276" w:lineRule="auto"/>
        <w:rPr>
          <w:rFonts w:ascii="Calibri" w:hAnsi="Calibri" w:cs="Calibri"/>
        </w:rPr>
      </w:pPr>
    </w:p>
    <w:p w14:paraId="011CB35A" w14:textId="77777777" w:rsidR="00291FA0" w:rsidRPr="002E6318" w:rsidRDefault="00291FA0" w:rsidP="00291FA0">
      <w:pPr>
        <w:pStyle w:val="TableHeader"/>
        <w:numPr>
          <w:ilvl w:val="0"/>
          <w:numId w:val="8"/>
        </w:numPr>
        <w:tabs>
          <w:tab w:val="left" w:pos="567"/>
        </w:tabs>
        <w:spacing w:line="276" w:lineRule="auto"/>
        <w:ind w:hanging="1429"/>
        <w:jc w:val="left"/>
        <w:rPr>
          <w:rFonts w:ascii="Calibri" w:hAnsi="Calibri" w:cs="Calibri"/>
          <w:sz w:val="22"/>
        </w:rPr>
      </w:pPr>
      <w:r w:rsidRPr="002E6318">
        <w:rPr>
          <w:rFonts w:ascii="Calibri" w:hAnsi="Calibri" w:cs="Calibri"/>
          <w:sz w:val="22"/>
        </w:rPr>
        <w:t>Release</w:t>
      </w:r>
    </w:p>
    <w:p w14:paraId="45193287" w14:textId="77777777" w:rsidR="00291FA0" w:rsidRPr="00B552DB" w:rsidRDefault="00291FA0" w:rsidP="00B833AA">
      <w:pPr>
        <w:numPr>
          <w:ilvl w:val="0"/>
          <w:numId w:val="14"/>
        </w:numPr>
        <w:tabs>
          <w:tab w:val="left" w:pos="851"/>
        </w:tabs>
        <w:spacing w:after="0" w:line="276" w:lineRule="auto"/>
        <w:ind w:hanging="1429"/>
        <w:rPr>
          <w:rFonts w:ascii="Calibri" w:hAnsi="Calibri" w:cs="Calibri"/>
          <w:b/>
        </w:rPr>
      </w:pPr>
      <w:r w:rsidRPr="00B552DB">
        <w:rPr>
          <w:rFonts w:ascii="Calibri" w:hAnsi="Calibri" w:cs="Calibri"/>
          <w:b/>
        </w:rPr>
        <w:t>Klasifikácia Release</w:t>
      </w:r>
    </w:p>
    <w:p w14:paraId="72B42CAC" w14:textId="77777777" w:rsidR="00291FA0" w:rsidRPr="00B552DB" w:rsidRDefault="00291FA0" w:rsidP="00291FA0">
      <w:pPr>
        <w:spacing w:line="276" w:lineRule="auto"/>
        <w:rPr>
          <w:rFonts w:ascii="Calibri" w:hAnsi="Calibri" w:cs="Calibri"/>
        </w:rPr>
      </w:pPr>
      <w:r w:rsidRPr="00B552DB">
        <w:rPr>
          <w:rFonts w:ascii="Calibri" w:hAnsi="Calibri" w:cs="Calibri"/>
        </w:rPr>
        <w:t>Typ Release je klasifikovaný podľa termínu rozsahu a zamerania takto:</w:t>
      </w:r>
    </w:p>
    <w:p w14:paraId="0522C0AB" w14:textId="77777777" w:rsidR="00291FA0" w:rsidRPr="0019361B" w:rsidRDefault="00291FA0" w:rsidP="00291FA0">
      <w:pPr>
        <w:pStyle w:val="TableHeader"/>
        <w:spacing w:line="276" w:lineRule="auto"/>
        <w:ind w:left="0"/>
        <w:jc w:val="left"/>
        <w:rPr>
          <w:rFonts w:ascii="Calibri" w:hAnsi="Calibri" w:cs="Calibri"/>
          <w:b w:val="0"/>
          <w:sz w:val="22"/>
        </w:rPr>
      </w:pPr>
      <w:r w:rsidRPr="0019361B">
        <w:rPr>
          <w:rFonts w:ascii="Calibri" w:hAnsi="Calibri" w:cs="Calibri"/>
          <w:b w:val="0"/>
          <w:sz w:val="22"/>
        </w:rPr>
        <w:t xml:space="preserve">a) </w:t>
      </w:r>
      <w:r>
        <w:rPr>
          <w:rFonts w:ascii="Calibri" w:hAnsi="Calibri" w:cs="Calibri"/>
          <w:b w:val="0"/>
          <w:sz w:val="22"/>
        </w:rPr>
        <w:t>Zmenový</w:t>
      </w:r>
    </w:p>
    <w:p w14:paraId="21460F1A" w14:textId="77777777" w:rsidR="00291FA0" w:rsidRPr="0019361B" w:rsidRDefault="00291FA0" w:rsidP="00291FA0">
      <w:pPr>
        <w:pStyle w:val="TableHeader"/>
        <w:spacing w:line="276" w:lineRule="auto"/>
        <w:ind w:left="0"/>
        <w:jc w:val="left"/>
        <w:rPr>
          <w:rFonts w:ascii="Calibri" w:hAnsi="Calibri" w:cs="Calibri"/>
          <w:b w:val="0"/>
          <w:sz w:val="22"/>
        </w:rPr>
      </w:pPr>
      <w:r>
        <w:rPr>
          <w:rFonts w:ascii="Calibri" w:hAnsi="Calibri" w:cs="Calibri"/>
          <w:b w:val="0"/>
          <w:sz w:val="22"/>
        </w:rPr>
        <w:t>b</w:t>
      </w:r>
      <w:r w:rsidRPr="0019361B">
        <w:rPr>
          <w:rFonts w:ascii="Calibri" w:hAnsi="Calibri" w:cs="Calibri"/>
          <w:b w:val="0"/>
          <w:sz w:val="22"/>
        </w:rPr>
        <w:t>) Opravný (predovšetkým Fixy</w:t>
      </w:r>
      <w:r>
        <w:rPr>
          <w:rFonts w:ascii="Calibri" w:hAnsi="Calibri" w:cs="Calibri"/>
          <w:b w:val="0"/>
          <w:sz w:val="22"/>
        </w:rPr>
        <w:t>, Hotfixy..)</w:t>
      </w:r>
    </w:p>
    <w:p w14:paraId="17BE2E04" w14:textId="77777777" w:rsidR="00291FA0" w:rsidRPr="00B552DB" w:rsidRDefault="00291FA0" w:rsidP="00291FA0">
      <w:pPr>
        <w:spacing w:line="276" w:lineRule="auto"/>
        <w:rPr>
          <w:rFonts w:ascii="Calibri" w:hAnsi="Calibri" w:cs="Calibri"/>
        </w:rPr>
      </w:pPr>
    </w:p>
    <w:p w14:paraId="75F8138F" w14:textId="77777777" w:rsidR="00291FA0" w:rsidRPr="00B552DB" w:rsidRDefault="00291FA0" w:rsidP="00B833AA">
      <w:pPr>
        <w:numPr>
          <w:ilvl w:val="0"/>
          <w:numId w:val="14"/>
        </w:numPr>
        <w:tabs>
          <w:tab w:val="left" w:pos="851"/>
        </w:tabs>
        <w:spacing w:after="0" w:line="276" w:lineRule="auto"/>
        <w:ind w:hanging="1429"/>
        <w:jc w:val="both"/>
        <w:rPr>
          <w:rFonts w:ascii="Calibri" w:hAnsi="Calibri" w:cs="Calibri"/>
          <w:b/>
        </w:rPr>
      </w:pPr>
      <w:r w:rsidRPr="00B552DB">
        <w:rPr>
          <w:rFonts w:ascii="Calibri" w:hAnsi="Calibri" w:cs="Calibri"/>
          <w:b/>
        </w:rPr>
        <w:t>Release pozostáva z nižšie uvedených etáp:</w:t>
      </w:r>
    </w:p>
    <w:p w14:paraId="4913596C" w14:textId="77777777" w:rsidR="00291FA0" w:rsidRPr="00B552DB" w:rsidRDefault="00291FA0" w:rsidP="00291FA0">
      <w:pPr>
        <w:autoSpaceDE w:val="0"/>
        <w:autoSpaceDN w:val="0"/>
        <w:adjustRightInd w:val="0"/>
        <w:spacing w:line="276" w:lineRule="auto"/>
        <w:rPr>
          <w:rFonts w:ascii="Calibri" w:hAnsi="Calibri" w:cs="Calibri"/>
          <w:lang w:eastAsia="cs-CZ"/>
        </w:rPr>
      </w:pPr>
      <w:r w:rsidRPr="00B552DB">
        <w:rPr>
          <w:rFonts w:ascii="Calibri" w:hAnsi="Calibri" w:cs="Calibri"/>
          <w:lang w:eastAsia="cs-CZ"/>
        </w:rPr>
        <w:t xml:space="preserve">a) </w:t>
      </w:r>
      <w:r>
        <w:rPr>
          <w:rFonts w:ascii="Calibri" w:hAnsi="Calibri" w:cs="Calibri"/>
          <w:lang w:eastAsia="cs-CZ"/>
        </w:rPr>
        <w:t>Realizácia</w:t>
      </w:r>
      <w:r w:rsidRPr="00B552DB">
        <w:rPr>
          <w:rFonts w:ascii="Calibri" w:hAnsi="Calibri" w:cs="Calibri"/>
          <w:lang w:eastAsia="cs-CZ"/>
        </w:rPr>
        <w:t xml:space="preserve"> zmenových požiadaviek na strane Objednávateľa</w:t>
      </w:r>
    </w:p>
    <w:p w14:paraId="065A6379" w14:textId="77777777" w:rsidR="00291FA0" w:rsidRPr="00B552DB" w:rsidRDefault="00291FA0" w:rsidP="00291FA0">
      <w:pPr>
        <w:autoSpaceDE w:val="0"/>
        <w:autoSpaceDN w:val="0"/>
        <w:adjustRightInd w:val="0"/>
        <w:spacing w:line="276" w:lineRule="auto"/>
        <w:rPr>
          <w:rFonts w:ascii="Calibri" w:hAnsi="Calibri" w:cs="Calibri"/>
          <w:lang w:eastAsia="cs-CZ"/>
        </w:rPr>
      </w:pPr>
      <w:r>
        <w:rPr>
          <w:rFonts w:ascii="Calibri" w:hAnsi="Calibri" w:cs="Calibri"/>
          <w:lang w:eastAsia="cs-CZ"/>
        </w:rPr>
        <w:lastRenderedPageBreak/>
        <w:t>b</w:t>
      </w:r>
      <w:r w:rsidRPr="00B552DB">
        <w:rPr>
          <w:rFonts w:ascii="Calibri" w:hAnsi="Calibri" w:cs="Calibri"/>
          <w:lang w:eastAsia="cs-CZ"/>
        </w:rPr>
        <w:t xml:space="preserve">) </w:t>
      </w:r>
      <w:r>
        <w:rPr>
          <w:rFonts w:ascii="Calibri" w:hAnsi="Calibri" w:cs="Calibri"/>
          <w:lang w:eastAsia="cs-CZ"/>
        </w:rPr>
        <w:t>Upgrade na základe dodaných Fixov, Hotfixov vyplývajúcich zo servisnej podpory, či Fixov a Hotfixov dodaných na základe výhrad a problémov v release nasadenom a testovanom na testovacom prostredí objednávateľa.</w:t>
      </w:r>
    </w:p>
    <w:p w14:paraId="54A6C743" w14:textId="77777777" w:rsidR="00291FA0" w:rsidRPr="00B552DB" w:rsidRDefault="00291FA0" w:rsidP="00B833AA">
      <w:pPr>
        <w:numPr>
          <w:ilvl w:val="0"/>
          <w:numId w:val="14"/>
        </w:numPr>
        <w:tabs>
          <w:tab w:val="left" w:pos="851"/>
        </w:tabs>
        <w:spacing w:after="0" w:line="276" w:lineRule="auto"/>
        <w:ind w:hanging="1429"/>
        <w:jc w:val="both"/>
        <w:rPr>
          <w:rFonts w:ascii="Calibri" w:hAnsi="Calibri" w:cs="Calibri"/>
          <w:b/>
          <w:bCs/>
          <w:lang w:eastAsia="cs-CZ"/>
        </w:rPr>
      </w:pPr>
      <w:r w:rsidRPr="00B552DB">
        <w:rPr>
          <w:rFonts w:ascii="Calibri" w:hAnsi="Calibri" w:cs="Calibri"/>
          <w:b/>
        </w:rPr>
        <w:t>Akceptácia Release</w:t>
      </w:r>
      <w:r w:rsidRPr="00B552DB">
        <w:rPr>
          <w:rFonts w:ascii="Calibri" w:hAnsi="Calibri" w:cs="Calibri"/>
          <w:b/>
          <w:bCs/>
          <w:lang w:eastAsia="cs-CZ"/>
        </w:rPr>
        <w:t xml:space="preserve"> </w:t>
      </w:r>
    </w:p>
    <w:p w14:paraId="1D3738EC" w14:textId="77777777" w:rsidR="00291FA0" w:rsidRPr="00B552DB" w:rsidRDefault="00291FA0" w:rsidP="00291FA0">
      <w:pPr>
        <w:autoSpaceDE w:val="0"/>
        <w:autoSpaceDN w:val="0"/>
        <w:adjustRightInd w:val="0"/>
        <w:spacing w:line="276" w:lineRule="auto"/>
        <w:rPr>
          <w:rFonts w:ascii="Calibri" w:hAnsi="Calibri" w:cs="Calibri"/>
          <w:lang w:eastAsia="cs-CZ"/>
        </w:rPr>
      </w:pPr>
      <w:r w:rsidRPr="00B552DB">
        <w:rPr>
          <w:rFonts w:ascii="Calibri" w:hAnsi="Calibri" w:cs="Calibri"/>
          <w:lang w:eastAsia="cs-CZ"/>
        </w:rPr>
        <w:t>Je postup odovzdávania a preberania zmien</w:t>
      </w:r>
      <w:r>
        <w:rPr>
          <w:rFonts w:ascii="Calibri" w:hAnsi="Calibri" w:cs="Calibri"/>
          <w:lang w:eastAsia="cs-CZ"/>
        </w:rPr>
        <w:t> </w:t>
      </w:r>
      <w:r w:rsidRPr="00B552DB">
        <w:rPr>
          <w:rFonts w:ascii="Calibri" w:hAnsi="Calibri" w:cs="Calibri"/>
          <w:lang w:eastAsia="cs-CZ"/>
        </w:rPr>
        <w:t>Fixov</w:t>
      </w:r>
      <w:r>
        <w:rPr>
          <w:rFonts w:ascii="Calibri" w:hAnsi="Calibri" w:cs="Calibri"/>
          <w:lang w:eastAsia="cs-CZ"/>
        </w:rPr>
        <w:t xml:space="preserve"> a Hotfixov</w:t>
      </w:r>
      <w:r w:rsidRPr="00B552DB">
        <w:rPr>
          <w:rFonts w:ascii="Calibri" w:hAnsi="Calibri" w:cs="Calibri"/>
          <w:lang w:eastAsia="cs-CZ"/>
        </w:rPr>
        <w:t>, realizovaný minimálne na základe Funkčného testu, a podľa potreby aj Akceptačného testu v testovacom prostredí Objednávateľa. Odporúčanie na realizáciu Generálneho testu môže iniciovať aj Poskytovateľ. Podmienky akceptácie: Objednávateľ akcept</w:t>
      </w:r>
      <w:r>
        <w:rPr>
          <w:rFonts w:ascii="Calibri" w:hAnsi="Calibri" w:cs="Calibri"/>
          <w:lang w:eastAsia="cs-CZ"/>
        </w:rPr>
        <w:t>uje</w:t>
      </w:r>
      <w:r w:rsidRPr="00B552DB">
        <w:rPr>
          <w:rFonts w:ascii="Calibri" w:hAnsi="Calibri" w:cs="Calibri"/>
          <w:lang w:eastAsia="cs-CZ"/>
        </w:rPr>
        <w:t xml:space="preserve"> Release, ak spĺňa požiadavky </w:t>
      </w:r>
      <w:r>
        <w:rPr>
          <w:rFonts w:ascii="Calibri" w:hAnsi="Calibri" w:cs="Calibri"/>
          <w:lang w:eastAsia="cs-CZ"/>
        </w:rPr>
        <w:t xml:space="preserve">vyplývajúce z </w:t>
      </w:r>
      <w:r w:rsidRPr="00B552DB">
        <w:rPr>
          <w:rFonts w:ascii="Calibri" w:hAnsi="Calibri" w:cs="Calibri"/>
          <w:lang w:eastAsia="cs-CZ"/>
        </w:rPr>
        <w:t>Požiadavky na zmenu</w:t>
      </w:r>
      <w:r>
        <w:rPr>
          <w:rFonts w:ascii="Calibri" w:hAnsi="Calibri" w:cs="Calibri"/>
          <w:lang w:eastAsia="cs-CZ"/>
        </w:rPr>
        <w:t>,</w:t>
      </w:r>
      <w:r w:rsidRPr="00B552DB">
        <w:rPr>
          <w:rFonts w:ascii="Calibri" w:hAnsi="Calibri" w:cs="Calibri"/>
          <w:lang w:eastAsia="cs-CZ"/>
        </w:rPr>
        <w:t xml:space="preserve"> </w:t>
      </w:r>
      <w:r>
        <w:rPr>
          <w:rFonts w:ascii="Calibri" w:hAnsi="Calibri" w:cs="Calibri"/>
          <w:lang w:eastAsia="cs-CZ"/>
        </w:rPr>
        <w:t>správnej implementácie dodaných Fixov, Hotfixov vyplývajúcich zo servisnej podpory, či Fixov a Hotfixov dodaných na základe výhrad a problémov v release nasadenom a testovanom na testovacom prostredí objednávateľa</w:t>
      </w:r>
      <w:r w:rsidRPr="00B552DB">
        <w:rPr>
          <w:rFonts w:ascii="Calibri" w:hAnsi="Calibri" w:cs="Calibri"/>
          <w:lang w:eastAsia="cs-CZ"/>
        </w:rPr>
        <w:t xml:space="preserve"> a zároveň počet nevyriešených defektov k termínu ukončenia Akceptačných testov </w:t>
      </w:r>
      <w:r>
        <w:rPr>
          <w:rFonts w:ascii="Calibri" w:hAnsi="Calibri" w:cs="Calibri"/>
          <w:lang w:eastAsia="cs-CZ"/>
        </w:rPr>
        <w:t>bude 0.</w:t>
      </w:r>
      <w:r w:rsidRPr="00B552DB" w:rsidDel="001073D9">
        <w:rPr>
          <w:rFonts w:ascii="Calibri" w:hAnsi="Calibri" w:cs="Calibri"/>
          <w:lang w:eastAsia="cs-CZ"/>
        </w:rPr>
        <w:t xml:space="preserve"> </w:t>
      </w:r>
    </w:p>
    <w:p w14:paraId="6A8F7891" w14:textId="77777777" w:rsidR="00291FA0" w:rsidRPr="00B552DB" w:rsidRDefault="00291FA0" w:rsidP="00291FA0">
      <w:pPr>
        <w:autoSpaceDE w:val="0"/>
        <w:autoSpaceDN w:val="0"/>
        <w:adjustRightInd w:val="0"/>
        <w:spacing w:line="276" w:lineRule="auto"/>
        <w:rPr>
          <w:rFonts w:ascii="Calibri" w:hAnsi="Calibri" w:cs="Calibri"/>
          <w:lang w:eastAsia="cs-CZ"/>
        </w:rPr>
      </w:pPr>
      <w:r w:rsidRPr="00B552DB">
        <w:rPr>
          <w:rFonts w:ascii="Calibri" w:hAnsi="Calibri" w:cs="Calibri"/>
          <w:lang w:eastAsia="cs-CZ"/>
        </w:rPr>
        <w:t>Realizácia požiadavky bude akceptovaná v prípade úspešného vykonania Akceptačného testu.</w:t>
      </w:r>
    </w:p>
    <w:p w14:paraId="1D1153C8" w14:textId="77777777" w:rsidR="00291FA0" w:rsidRDefault="00291FA0" w:rsidP="00291FA0">
      <w:pPr>
        <w:spacing w:line="276" w:lineRule="auto"/>
        <w:rPr>
          <w:rFonts w:ascii="Calibri" w:hAnsi="Calibri" w:cs="Calibri"/>
          <w:lang w:eastAsia="cs-CZ"/>
        </w:rPr>
      </w:pPr>
      <w:r w:rsidRPr="00B552DB">
        <w:rPr>
          <w:rFonts w:ascii="Calibri" w:hAnsi="Calibri" w:cs="Calibri"/>
          <w:lang w:eastAsia="cs-CZ"/>
        </w:rPr>
        <w:t>Poskytovateľ sa zaväzuje Objednávateľovi poskytnúť plnú súčinnosť počas Akceptácie.</w:t>
      </w:r>
    </w:p>
    <w:p w14:paraId="3CC7D1DC" w14:textId="77777777" w:rsidR="00291FA0" w:rsidRPr="00364275" w:rsidRDefault="00291FA0" w:rsidP="00291FA0">
      <w:pPr>
        <w:pStyle w:val="Popis"/>
        <w:rPr>
          <w:noProof w:val="0"/>
        </w:rPr>
      </w:pPr>
      <w:r w:rsidRPr="00364275">
        <w:rPr>
          <w:noProof w:val="0"/>
        </w:rPr>
        <w:t>Poskytovateľ - P</w:t>
      </w:r>
      <w:r w:rsidRPr="00364275">
        <w:rPr>
          <w:noProof w:val="0"/>
          <w:lang w:eastAsia="cs-CZ"/>
        </w:rPr>
        <w:t>očet nevyriešených defektov k termínu ukončenia Akceptačných testov</w:t>
      </w:r>
      <w:r w:rsidRPr="00364275">
        <w:rPr>
          <w:noProof w:val="0"/>
        </w:rPr>
        <w:t>.                                                                                                                                                                Tabuľka 15</w:t>
      </w:r>
    </w:p>
    <w:tbl>
      <w:tblPr>
        <w:tblW w:w="5000" w:type="pct"/>
        <w:jc w:val="center"/>
        <w:tblLayout w:type="fixed"/>
        <w:tblCellMar>
          <w:left w:w="40" w:type="dxa"/>
          <w:right w:w="40" w:type="dxa"/>
        </w:tblCellMar>
        <w:tblLook w:val="0000" w:firstRow="0" w:lastRow="0" w:firstColumn="0" w:lastColumn="0" w:noHBand="0" w:noVBand="0"/>
      </w:tblPr>
      <w:tblGrid>
        <w:gridCol w:w="1296"/>
        <w:gridCol w:w="6141"/>
        <w:gridCol w:w="1573"/>
      </w:tblGrid>
      <w:tr w:rsidR="00291FA0" w:rsidRPr="00044D1D" w14:paraId="59FC0E42" w14:textId="77777777" w:rsidTr="00C8688A">
        <w:trPr>
          <w:trHeight w:hRule="exact" w:val="724"/>
          <w:jc w:val="center"/>
        </w:trPr>
        <w:tc>
          <w:tcPr>
            <w:tcW w:w="719" w:type="pct"/>
            <w:tcBorders>
              <w:top w:val="single" w:sz="6" w:space="0" w:color="auto"/>
              <w:left w:val="single" w:sz="6" w:space="0" w:color="auto"/>
              <w:bottom w:val="single" w:sz="6" w:space="0" w:color="auto"/>
              <w:right w:val="single" w:sz="6" w:space="0" w:color="auto"/>
            </w:tcBorders>
            <w:shd w:val="clear" w:color="auto" w:fill="D9D9D9"/>
          </w:tcPr>
          <w:p w14:paraId="58CAB339" w14:textId="77777777" w:rsidR="00291FA0" w:rsidRPr="00044D1D" w:rsidRDefault="00291FA0" w:rsidP="00C8688A">
            <w:pPr>
              <w:pStyle w:val="TableData"/>
              <w:spacing w:after="0" w:line="276" w:lineRule="auto"/>
              <w:ind w:left="0"/>
              <w:rPr>
                <w:rFonts w:ascii="Calibri" w:hAnsi="Calibri" w:cs="Calibri"/>
                <w:sz w:val="22"/>
                <w:szCs w:val="22"/>
              </w:rPr>
            </w:pPr>
            <w:r w:rsidRPr="00044D1D">
              <w:rPr>
                <w:rFonts w:ascii="Calibri" w:hAnsi="Calibri" w:cs="Calibri"/>
                <w:sz w:val="22"/>
                <w:szCs w:val="22"/>
              </w:rPr>
              <w:t>Kategória</w:t>
            </w:r>
          </w:p>
        </w:tc>
        <w:tc>
          <w:tcPr>
            <w:tcW w:w="3408" w:type="pct"/>
            <w:tcBorders>
              <w:top w:val="single" w:sz="6" w:space="0" w:color="auto"/>
              <w:left w:val="single" w:sz="6" w:space="0" w:color="auto"/>
              <w:bottom w:val="single" w:sz="6" w:space="0" w:color="auto"/>
              <w:right w:val="single" w:sz="6" w:space="0" w:color="auto"/>
            </w:tcBorders>
            <w:shd w:val="clear" w:color="auto" w:fill="D9D9D9"/>
          </w:tcPr>
          <w:p w14:paraId="734A646D" w14:textId="77777777" w:rsidR="00291FA0" w:rsidRPr="00044D1D" w:rsidRDefault="00291FA0" w:rsidP="00C8688A">
            <w:pPr>
              <w:pStyle w:val="TableData"/>
              <w:spacing w:after="0" w:line="276" w:lineRule="auto"/>
              <w:ind w:left="0"/>
              <w:rPr>
                <w:rFonts w:ascii="Calibri" w:hAnsi="Calibri" w:cs="Calibri"/>
                <w:sz w:val="22"/>
                <w:szCs w:val="22"/>
              </w:rPr>
            </w:pPr>
            <w:r w:rsidRPr="00044D1D">
              <w:rPr>
                <w:rFonts w:ascii="Calibri" w:hAnsi="Calibri" w:cs="Calibri"/>
                <w:sz w:val="22"/>
                <w:szCs w:val="22"/>
              </w:rPr>
              <w:t>Popis</w:t>
            </w:r>
          </w:p>
        </w:tc>
        <w:tc>
          <w:tcPr>
            <w:tcW w:w="873" w:type="pct"/>
            <w:tcBorders>
              <w:top w:val="single" w:sz="6" w:space="0" w:color="auto"/>
              <w:left w:val="single" w:sz="6" w:space="0" w:color="auto"/>
              <w:bottom w:val="single" w:sz="6" w:space="0" w:color="auto"/>
              <w:right w:val="single" w:sz="6" w:space="0" w:color="auto"/>
            </w:tcBorders>
            <w:shd w:val="clear" w:color="auto" w:fill="D9D9D9"/>
          </w:tcPr>
          <w:p w14:paraId="07FB97D2" w14:textId="77777777" w:rsidR="00291FA0" w:rsidRPr="00044D1D" w:rsidRDefault="00291FA0" w:rsidP="00C8688A">
            <w:pPr>
              <w:pStyle w:val="TableData"/>
              <w:spacing w:after="0" w:line="276" w:lineRule="auto"/>
              <w:ind w:left="0"/>
              <w:rPr>
                <w:rFonts w:ascii="Calibri" w:hAnsi="Calibri" w:cs="Calibri"/>
                <w:sz w:val="22"/>
                <w:szCs w:val="22"/>
              </w:rPr>
            </w:pPr>
            <w:r w:rsidRPr="00044D1D">
              <w:rPr>
                <w:rFonts w:ascii="Calibri" w:hAnsi="Calibri" w:cs="Calibri"/>
                <w:sz w:val="22"/>
                <w:szCs w:val="22"/>
              </w:rPr>
              <w:t>Povolený počet Defektov</w:t>
            </w:r>
          </w:p>
        </w:tc>
      </w:tr>
      <w:tr w:rsidR="00291FA0" w:rsidRPr="00044D1D" w14:paraId="2F22D19E" w14:textId="77777777" w:rsidTr="00C8688A">
        <w:trPr>
          <w:trHeight w:hRule="exact" w:val="1351"/>
          <w:jc w:val="center"/>
        </w:trPr>
        <w:tc>
          <w:tcPr>
            <w:tcW w:w="719" w:type="pct"/>
            <w:tcBorders>
              <w:top w:val="single" w:sz="6" w:space="0" w:color="auto"/>
              <w:left w:val="single" w:sz="6" w:space="0" w:color="auto"/>
              <w:bottom w:val="single" w:sz="6" w:space="0" w:color="auto"/>
              <w:right w:val="single" w:sz="6" w:space="0" w:color="auto"/>
            </w:tcBorders>
            <w:shd w:val="clear" w:color="auto" w:fill="FFFFFF"/>
            <w:vAlign w:val="center"/>
          </w:tcPr>
          <w:p w14:paraId="35BBD1F1" w14:textId="77777777" w:rsidR="00291FA0" w:rsidRPr="00044D1D" w:rsidRDefault="00291FA0" w:rsidP="00C8688A">
            <w:pPr>
              <w:shd w:val="clear" w:color="auto" w:fill="FFFFFF"/>
              <w:spacing w:line="276" w:lineRule="auto"/>
              <w:ind w:left="178"/>
              <w:rPr>
                <w:rFonts w:ascii="Calibri" w:hAnsi="Calibri" w:cs="Calibri"/>
                <w:b/>
              </w:rPr>
            </w:pPr>
            <w:r w:rsidRPr="00044D1D">
              <w:rPr>
                <w:rFonts w:ascii="Calibri" w:hAnsi="Calibri" w:cs="Calibri"/>
                <w:b/>
              </w:rPr>
              <w:t>Urgentná</w:t>
            </w:r>
          </w:p>
        </w:tc>
        <w:tc>
          <w:tcPr>
            <w:tcW w:w="3408" w:type="pct"/>
            <w:tcBorders>
              <w:top w:val="single" w:sz="6" w:space="0" w:color="auto"/>
              <w:left w:val="single" w:sz="6" w:space="0" w:color="auto"/>
              <w:bottom w:val="single" w:sz="6" w:space="0" w:color="auto"/>
              <w:right w:val="single" w:sz="6" w:space="0" w:color="auto"/>
            </w:tcBorders>
            <w:shd w:val="clear" w:color="auto" w:fill="FFFFFF"/>
          </w:tcPr>
          <w:p w14:paraId="0171EDD6" w14:textId="77777777" w:rsidR="00291FA0" w:rsidRPr="00044D1D" w:rsidRDefault="00291FA0" w:rsidP="00C8688A">
            <w:pPr>
              <w:shd w:val="clear" w:color="auto" w:fill="FFFFFF"/>
              <w:spacing w:line="276" w:lineRule="auto"/>
              <w:ind w:left="183" w:right="347" w:firstLine="5"/>
              <w:rPr>
                <w:rFonts w:ascii="Calibri" w:hAnsi="Calibri" w:cs="Calibri"/>
              </w:rPr>
            </w:pPr>
            <w:r w:rsidRPr="00044D1D">
              <w:rPr>
                <w:rFonts w:ascii="Calibri" w:hAnsi="Calibri" w:cs="Calibri"/>
                <w:spacing w:val="-1"/>
              </w:rPr>
              <w:t xml:space="preserve">Kritický defekt s dopadom na základné funkcionality </w:t>
            </w:r>
            <w:r w:rsidRPr="00044D1D">
              <w:rPr>
                <w:rFonts w:ascii="Calibri" w:hAnsi="Calibri" w:cs="Calibri"/>
              </w:rPr>
              <w:t xml:space="preserve">systému, ktorý by v prípade výskytu v produkčnom </w:t>
            </w:r>
            <w:r w:rsidRPr="00044D1D">
              <w:rPr>
                <w:rFonts w:ascii="Calibri" w:hAnsi="Calibri" w:cs="Calibri"/>
                <w:spacing w:val="-2"/>
              </w:rPr>
              <w:t xml:space="preserve">prostredí znemožnil prevádzku IS a obsluhu klientov, </w:t>
            </w:r>
            <w:r w:rsidRPr="00044D1D">
              <w:rPr>
                <w:rFonts w:ascii="Calibri" w:hAnsi="Calibri" w:cs="Calibri"/>
                <w:spacing w:val="-1"/>
              </w:rPr>
              <w:t>resp. v testovacom prostredí zastaví postup testov.</w:t>
            </w:r>
          </w:p>
        </w:tc>
        <w:tc>
          <w:tcPr>
            <w:tcW w:w="873" w:type="pct"/>
            <w:tcBorders>
              <w:top w:val="single" w:sz="6" w:space="0" w:color="auto"/>
              <w:left w:val="single" w:sz="6" w:space="0" w:color="auto"/>
              <w:bottom w:val="single" w:sz="6" w:space="0" w:color="auto"/>
              <w:right w:val="single" w:sz="6" w:space="0" w:color="auto"/>
            </w:tcBorders>
            <w:shd w:val="clear" w:color="auto" w:fill="FFFFFF"/>
            <w:vAlign w:val="center"/>
          </w:tcPr>
          <w:p w14:paraId="0ABDD1B5" w14:textId="77777777" w:rsidR="00291FA0" w:rsidRPr="00044D1D" w:rsidRDefault="00291FA0" w:rsidP="00C8688A">
            <w:pPr>
              <w:shd w:val="clear" w:color="auto" w:fill="FFFFFF"/>
              <w:spacing w:line="276" w:lineRule="auto"/>
              <w:ind w:right="347"/>
              <w:rPr>
                <w:rFonts w:ascii="Calibri" w:hAnsi="Calibri" w:cs="Calibri"/>
              </w:rPr>
            </w:pPr>
            <w:r w:rsidRPr="00044D1D">
              <w:rPr>
                <w:rFonts w:ascii="Calibri" w:hAnsi="Calibri" w:cs="Calibri"/>
              </w:rPr>
              <w:t xml:space="preserve">              0</w:t>
            </w:r>
          </w:p>
        </w:tc>
      </w:tr>
      <w:tr w:rsidR="00291FA0" w:rsidRPr="00044D1D" w14:paraId="7FF1B087" w14:textId="77777777" w:rsidTr="00C8688A">
        <w:trPr>
          <w:trHeight w:hRule="exact" w:val="1839"/>
          <w:jc w:val="center"/>
        </w:trPr>
        <w:tc>
          <w:tcPr>
            <w:tcW w:w="719" w:type="pct"/>
            <w:tcBorders>
              <w:top w:val="single" w:sz="6" w:space="0" w:color="auto"/>
              <w:left w:val="single" w:sz="6" w:space="0" w:color="auto"/>
              <w:bottom w:val="single" w:sz="6" w:space="0" w:color="auto"/>
              <w:right w:val="single" w:sz="6" w:space="0" w:color="auto"/>
            </w:tcBorders>
            <w:shd w:val="clear" w:color="auto" w:fill="FFFFFF"/>
            <w:vAlign w:val="center"/>
          </w:tcPr>
          <w:p w14:paraId="65D0569A" w14:textId="77777777" w:rsidR="00291FA0" w:rsidRPr="00044D1D" w:rsidRDefault="00291FA0" w:rsidP="00C8688A">
            <w:pPr>
              <w:shd w:val="clear" w:color="auto" w:fill="FFFFFF"/>
              <w:spacing w:line="276" w:lineRule="auto"/>
              <w:ind w:left="183"/>
              <w:rPr>
                <w:rFonts w:ascii="Calibri" w:hAnsi="Calibri" w:cs="Calibri"/>
                <w:b/>
              </w:rPr>
            </w:pPr>
            <w:r w:rsidRPr="00044D1D">
              <w:rPr>
                <w:rFonts w:ascii="Calibri" w:hAnsi="Calibri" w:cs="Calibri"/>
                <w:b/>
              </w:rPr>
              <w:t>Stredná</w:t>
            </w:r>
          </w:p>
        </w:tc>
        <w:tc>
          <w:tcPr>
            <w:tcW w:w="3408" w:type="pct"/>
            <w:tcBorders>
              <w:top w:val="single" w:sz="6" w:space="0" w:color="auto"/>
              <w:left w:val="single" w:sz="6" w:space="0" w:color="auto"/>
              <w:bottom w:val="single" w:sz="6" w:space="0" w:color="auto"/>
              <w:right w:val="single" w:sz="6" w:space="0" w:color="auto"/>
            </w:tcBorders>
            <w:shd w:val="clear" w:color="auto" w:fill="FFFFFF"/>
          </w:tcPr>
          <w:p w14:paraId="04973CFC" w14:textId="77777777" w:rsidR="00291FA0" w:rsidRPr="00044D1D" w:rsidRDefault="00291FA0" w:rsidP="00C8688A">
            <w:pPr>
              <w:shd w:val="clear" w:color="auto" w:fill="FFFFFF"/>
              <w:spacing w:line="276" w:lineRule="auto"/>
              <w:ind w:left="178"/>
              <w:rPr>
                <w:rFonts w:ascii="Calibri" w:hAnsi="Calibri" w:cs="Calibri"/>
              </w:rPr>
            </w:pPr>
            <w:r w:rsidRPr="00044D1D">
              <w:rPr>
                <w:rFonts w:ascii="Calibri" w:hAnsi="Calibri" w:cs="Calibri"/>
                <w:spacing w:val="-1"/>
              </w:rPr>
              <w:t xml:space="preserve">Vážny defekt s dopadom na funkcionalitu aspoň jedného </w:t>
            </w:r>
            <w:r w:rsidRPr="00044D1D">
              <w:rPr>
                <w:rFonts w:ascii="Calibri" w:hAnsi="Calibri" w:cs="Calibri"/>
              </w:rPr>
              <w:t xml:space="preserve">modulu IS, ktorý by v prípade výskytu v produkčnom </w:t>
            </w:r>
            <w:r w:rsidRPr="00044D1D">
              <w:rPr>
                <w:rFonts w:ascii="Calibri" w:hAnsi="Calibri" w:cs="Calibri"/>
                <w:spacing w:val="-1"/>
              </w:rPr>
              <w:t xml:space="preserve">prostredí znemožnil/ podstatným spôsobom obmedzil </w:t>
            </w:r>
            <w:r w:rsidRPr="00044D1D">
              <w:rPr>
                <w:rFonts w:ascii="Calibri" w:hAnsi="Calibri" w:cs="Calibri"/>
              </w:rPr>
              <w:t>poskytovanie služieb klientom. Takýto defekt by v testovacom prostredí zastavil postup testov v chybnom module, bez dopadu na testy zvyšných modulov.</w:t>
            </w:r>
          </w:p>
        </w:tc>
        <w:tc>
          <w:tcPr>
            <w:tcW w:w="873" w:type="pct"/>
            <w:tcBorders>
              <w:top w:val="single" w:sz="6" w:space="0" w:color="auto"/>
              <w:left w:val="single" w:sz="6" w:space="0" w:color="auto"/>
              <w:bottom w:val="single" w:sz="6" w:space="0" w:color="auto"/>
              <w:right w:val="single" w:sz="6" w:space="0" w:color="auto"/>
            </w:tcBorders>
            <w:shd w:val="clear" w:color="auto" w:fill="FFFFFF"/>
            <w:vAlign w:val="center"/>
          </w:tcPr>
          <w:p w14:paraId="390B420D" w14:textId="77777777" w:rsidR="00291FA0" w:rsidRPr="00044D1D" w:rsidRDefault="00291FA0" w:rsidP="00C8688A">
            <w:pPr>
              <w:shd w:val="clear" w:color="auto" w:fill="FFFFFF"/>
              <w:spacing w:line="276" w:lineRule="auto"/>
              <w:rPr>
                <w:rFonts w:ascii="Calibri" w:hAnsi="Calibri" w:cs="Calibri"/>
              </w:rPr>
            </w:pPr>
            <w:r w:rsidRPr="00044D1D">
              <w:rPr>
                <w:rFonts w:ascii="Calibri" w:hAnsi="Calibri" w:cs="Calibri"/>
              </w:rPr>
              <w:t xml:space="preserve">              0</w:t>
            </w:r>
          </w:p>
        </w:tc>
      </w:tr>
      <w:tr w:rsidR="00291FA0" w:rsidRPr="00044D1D" w14:paraId="58E6E3A5" w14:textId="77777777" w:rsidTr="00C8688A">
        <w:trPr>
          <w:trHeight w:hRule="exact" w:val="708"/>
          <w:jc w:val="center"/>
        </w:trPr>
        <w:tc>
          <w:tcPr>
            <w:tcW w:w="719" w:type="pct"/>
            <w:tcBorders>
              <w:top w:val="single" w:sz="6" w:space="0" w:color="auto"/>
              <w:left w:val="single" w:sz="6" w:space="0" w:color="auto"/>
              <w:bottom w:val="single" w:sz="6" w:space="0" w:color="auto"/>
              <w:right w:val="single" w:sz="6" w:space="0" w:color="auto"/>
            </w:tcBorders>
            <w:shd w:val="clear" w:color="auto" w:fill="FFFFFF"/>
            <w:vAlign w:val="center"/>
          </w:tcPr>
          <w:p w14:paraId="760E3A01" w14:textId="77777777" w:rsidR="00291FA0" w:rsidRPr="00044D1D" w:rsidRDefault="00291FA0" w:rsidP="00C8688A">
            <w:pPr>
              <w:shd w:val="clear" w:color="auto" w:fill="FFFFFF"/>
              <w:spacing w:line="276" w:lineRule="auto"/>
              <w:ind w:left="183"/>
              <w:rPr>
                <w:rFonts w:ascii="Calibri" w:hAnsi="Calibri" w:cs="Calibri"/>
                <w:b/>
              </w:rPr>
            </w:pPr>
            <w:r w:rsidRPr="00044D1D">
              <w:rPr>
                <w:rFonts w:ascii="Calibri" w:hAnsi="Calibri" w:cs="Calibri"/>
                <w:b/>
              </w:rPr>
              <w:t>Nízka</w:t>
            </w:r>
          </w:p>
        </w:tc>
        <w:tc>
          <w:tcPr>
            <w:tcW w:w="3408" w:type="pct"/>
            <w:tcBorders>
              <w:top w:val="single" w:sz="6" w:space="0" w:color="auto"/>
              <w:left w:val="single" w:sz="6" w:space="0" w:color="auto"/>
              <w:bottom w:val="single" w:sz="6" w:space="0" w:color="auto"/>
              <w:right w:val="single" w:sz="6" w:space="0" w:color="auto"/>
            </w:tcBorders>
            <w:shd w:val="clear" w:color="auto" w:fill="FFFFFF"/>
          </w:tcPr>
          <w:p w14:paraId="1AD42815" w14:textId="77777777" w:rsidR="00291FA0" w:rsidRPr="00044D1D" w:rsidRDefault="00291FA0" w:rsidP="00C8688A">
            <w:pPr>
              <w:shd w:val="clear" w:color="auto" w:fill="FFFFFF"/>
              <w:spacing w:line="276" w:lineRule="auto"/>
              <w:ind w:left="193" w:right="236"/>
              <w:rPr>
                <w:rFonts w:ascii="Calibri" w:hAnsi="Calibri" w:cs="Calibri"/>
              </w:rPr>
            </w:pPr>
            <w:r w:rsidRPr="00044D1D">
              <w:rPr>
                <w:rFonts w:ascii="Calibri" w:hAnsi="Calibri" w:cs="Calibri"/>
                <w:spacing w:val="-1"/>
              </w:rPr>
              <w:t xml:space="preserve">Defekt s nepodstatným dopadom na obsluhu klientov, </w:t>
            </w:r>
            <w:r w:rsidRPr="00044D1D">
              <w:rPr>
                <w:rFonts w:ascii="Calibri" w:hAnsi="Calibri" w:cs="Calibri"/>
              </w:rPr>
              <w:t>resp. bez dopadu na postup testov v testovacom prostredí.</w:t>
            </w:r>
          </w:p>
        </w:tc>
        <w:tc>
          <w:tcPr>
            <w:tcW w:w="873" w:type="pct"/>
            <w:tcBorders>
              <w:top w:val="single" w:sz="6" w:space="0" w:color="auto"/>
              <w:left w:val="single" w:sz="6" w:space="0" w:color="auto"/>
              <w:bottom w:val="single" w:sz="6" w:space="0" w:color="auto"/>
              <w:right w:val="single" w:sz="6" w:space="0" w:color="auto"/>
            </w:tcBorders>
            <w:shd w:val="clear" w:color="auto" w:fill="FFFFFF"/>
            <w:vAlign w:val="center"/>
          </w:tcPr>
          <w:p w14:paraId="581280E0" w14:textId="77777777" w:rsidR="00291FA0" w:rsidRPr="00A83E1A" w:rsidRDefault="00291FA0" w:rsidP="00C8688A">
            <w:pPr>
              <w:shd w:val="clear" w:color="auto" w:fill="FFFFFF"/>
              <w:spacing w:line="276" w:lineRule="auto"/>
              <w:ind w:right="236"/>
              <w:rPr>
                <w:rFonts w:ascii="Calibri" w:hAnsi="Calibri" w:cs="Calibri"/>
              </w:rPr>
            </w:pPr>
            <w:r w:rsidRPr="00044D1D">
              <w:rPr>
                <w:rFonts w:ascii="Calibri" w:hAnsi="Calibri" w:cs="Calibri"/>
              </w:rPr>
              <w:t xml:space="preserve">              </w:t>
            </w:r>
            <w:r>
              <w:rPr>
                <w:rFonts w:ascii="Calibri" w:hAnsi="Calibri" w:cs="Calibri"/>
              </w:rPr>
              <w:t>0</w:t>
            </w:r>
          </w:p>
        </w:tc>
      </w:tr>
    </w:tbl>
    <w:p w14:paraId="2CB81BB7" w14:textId="77777777" w:rsidR="00291FA0" w:rsidRPr="00044D1D" w:rsidRDefault="00291FA0" w:rsidP="00291FA0">
      <w:pPr>
        <w:autoSpaceDE w:val="0"/>
        <w:autoSpaceDN w:val="0"/>
        <w:adjustRightInd w:val="0"/>
        <w:spacing w:line="276" w:lineRule="auto"/>
        <w:rPr>
          <w:rFonts w:ascii="Calibri" w:hAnsi="Calibri" w:cs="Calibri"/>
          <w:lang w:eastAsia="cs-CZ"/>
        </w:rPr>
      </w:pPr>
    </w:p>
    <w:p w14:paraId="2E0C0F1A" w14:textId="77777777" w:rsidR="00291FA0" w:rsidRPr="00044D1D" w:rsidRDefault="00291FA0" w:rsidP="00291FA0">
      <w:pPr>
        <w:autoSpaceDE w:val="0"/>
        <w:autoSpaceDN w:val="0"/>
        <w:adjustRightInd w:val="0"/>
        <w:spacing w:line="276" w:lineRule="auto"/>
        <w:rPr>
          <w:rFonts w:ascii="Calibri" w:hAnsi="Calibri" w:cs="Calibri"/>
          <w:lang w:eastAsia="cs-CZ"/>
        </w:rPr>
      </w:pPr>
      <w:r w:rsidRPr="00044D1D">
        <w:rPr>
          <w:rFonts w:ascii="Calibri" w:hAnsi="Calibri" w:cs="Calibri"/>
          <w:lang w:eastAsia="cs-CZ"/>
        </w:rPr>
        <w:t>Realizácia požiadavky bude akceptovaná v prípade úspešného vykonania Akceptačného testu.</w:t>
      </w:r>
    </w:p>
    <w:p w14:paraId="1FAC2732" w14:textId="77777777" w:rsidR="00291FA0" w:rsidRPr="00044D1D" w:rsidRDefault="00291FA0" w:rsidP="00291FA0">
      <w:pPr>
        <w:spacing w:line="276" w:lineRule="auto"/>
        <w:rPr>
          <w:rFonts w:ascii="Calibri" w:hAnsi="Calibri" w:cs="Calibri"/>
          <w:lang w:eastAsia="cs-CZ"/>
        </w:rPr>
      </w:pPr>
      <w:r w:rsidRPr="00044D1D">
        <w:rPr>
          <w:rFonts w:ascii="Calibri" w:hAnsi="Calibri" w:cs="Calibri"/>
          <w:lang w:eastAsia="cs-CZ"/>
        </w:rPr>
        <w:t>Poskytovateľ sa zaväzuje Objednávateľovi poskytnúť plnú súčinnosť počas Akceptácie.</w:t>
      </w:r>
    </w:p>
    <w:p w14:paraId="2A687F55" w14:textId="77777777" w:rsidR="00291FA0" w:rsidRPr="00044D1D" w:rsidRDefault="00291FA0" w:rsidP="00291FA0">
      <w:pPr>
        <w:spacing w:line="276" w:lineRule="auto"/>
        <w:ind w:firstLine="708"/>
        <w:rPr>
          <w:rFonts w:ascii="Calibri" w:hAnsi="Calibri" w:cs="Calibri"/>
        </w:rPr>
      </w:pPr>
    </w:p>
    <w:p w14:paraId="05E9B560" w14:textId="77777777" w:rsidR="00291FA0" w:rsidRPr="00364275" w:rsidRDefault="00291FA0" w:rsidP="00291FA0">
      <w:pPr>
        <w:pStyle w:val="TableHeader"/>
        <w:numPr>
          <w:ilvl w:val="0"/>
          <w:numId w:val="8"/>
        </w:numPr>
        <w:tabs>
          <w:tab w:val="left" w:pos="567"/>
        </w:tabs>
        <w:spacing w:line="276" w:lineRule="auto"/>
        <w:ind w:hanging="1429"/>
        <w:jc w:val="left"/>
        <w:rPr>
          <w:rFonts w:ascii="Calibri" w:hAnsi="Calibri" w:cs="Calibri"/>
          <w:sz w:val="22"/>
        </w:rPr>
      </w:pPr>
      <w:r w:rsidRPr="00364275">
        <w:rPr>
          <w:rFonts w:ascii="Calibri" w:hAnsi="Calibri" w:cs="Calibri"/>
          <w:sz w:val="22"/>
        </w:rPr>
        <w:t>Eskalačný proces</w:t>
      </w:r>
    </w:p>
    <w:p w14:paraId="71DFE104" w14:textId="77777777" w:rsidR="00291FA0" w:rsidRPr="005D55E6" w:rsidRDefault="00291FA0" w:rsidP="00291FA0">
      <w:pPr>
        <w:spacing w:line="276" w:lineRule="auto"/>
        <w:rPr>
          <w:rFonts w:ascii="Calibri" w:hAnsi="Calibri" w:cs="Calibri"/>
          <w:bCs/>
        </w:rPr>
      </w:pPr>
      <w:r w:rsidRPr="00634C47">
        <w:rPr>
          <w:rFonts w:ascii="Calibri" w:hAnsi="Calibri" w:cs="Calibri"/>
        </w:rPr>
        <w:t xml:space="preserve">V prípade ak sa zmluvné strany nedohodnú v činnostiach zmenového procesu eskalujú to na </w:t>
      </w:r>
      <w:r w:rsidRPr="005D55E6">
        <w:rPr>
          <w:rFonts w:ascii="Calibri" w:hAnsi="Calibri" w:cs="Calibri"/>
          <w:bCs/>
        </w:rPr>
        <w:t xml:space="preserve"> Prevádzkových garantov Zmluvy.</w:t>
      </w:r>
    </w:p>
    <w:p w14:paraId="34C838AF" w14:textId="77777777" w:rsidR="00291FA0" w:rsidRPr="00EB1E93" w:rsidRDefault="00291FA0" w:rsidP="00291FA0">
      <w:pPr>
        <w:spacing w:line="276" w:lineRule="auto"/>
        <w:rPr>
          <w:rFonts w:ascii="Calibri" w:hAnsi="Calibri" w:cs="Calibri"/>
        </w:rPr>
      </w:pPr>
    </w:p>
    <w:p w14:paraId="00337083" w14:textId="77777777" w:rsidR="00291FA0" w:rsidRPr="001C5DEC" w:rsidRDefault="00291FA0" w:rsidP="00291FA0">
      <w:pPr>
        <w:spacing w:line="276" w:lineRule="auto"/>
        <w:rPr>
          <w:rFonts w:ascii="Calibri" w:hAnsi="Calibri" w:cs="Calibri"/>
        </w:rPr>
      </w:pPr>
      <w:r w:rsidRPr="00EB1E93">
        <w:rPr>
          <w:rFonts w:ascii="Calibri" w:hAnsi="Calibri" w:cs="Calibri"/>
        </w:rPr>
        <w:lastRenderedPageBreak/>
        <w:t xml:space="preserve">Poskytovateľ </w:t>
      </w:r>
      <w:r w:rsidRPr="00044D1D">
        <w:rPr>
          <w:rFonts w:ascii="Calibri" w:hAnsi="Calibri" w:cs="Calibri"/>
        </w:rPr>
        <w:t>–</w:t>
      </w:r>
      <w:r w:rsidRPr="00D8448E">
        <w:rPr>
          <w:rFonts w:ascii="Calibri" w:hAnsi="Calibri" w:cs="Calibri"/>
        </w:rPr>
        <w:t xml:space="preserve"> Oprávnené osoby pre službu Zmenová podpora – Správa zmien, Upgrade</w:t>
      </w:r>
      <w:r w:rsidRPr="00A83E1A">
        <w:rPr>
          <w:rFonts w:ascii="Calibri" w:hAnsi="Calibri" w:cs="Calibri"/>
        </w:rPr>
        <w:t xml:space="preserve"> / Update                                                             </w:t>
      </w:r>
      <w:r w:rsidRPr="001C5DEC">
        <w:rPr>
          <w:rFonts w:ascii="Calibri" w:hAnsi="Calibri" w:cs="Calibri"/>
        </w:rPr>
        <w:t xml:space="preserve">                                                        </w:t>
      </w:r>
    </w:p>
    <w:p w14:paraId="50700A63" w14:textId="77777777" w:rsidR="00291FA0" w:rsidRPr="00CB2FAE" w:rsidRDefault="00291FA0" w:rsidP="00291FA0">
      <w:pPr>
        <w:spacing w:line="276" w:lineRule="auto"/>
        <w:rPr>
          <w:rFonts w:ascii="Calibri" w:hAnsi="Calibri" w:cs="Calibri"/>
        </w:rPr>
      </w:pPr>
      <w:r w:rsidRPr="00CB2FAE">
        <w:rPr>
          <w:rFonts w:ascii="Calibri" w:hAnsi="Calibri" w:cs="Calibri"/>
        </w:rPr>
        <w:t xml:space="preserve">                                                                                                                                                                  </w:t>
      </w:r>
    </w:p>
    <w:p w14:paraId="754B45AA" w14:textId="77777777" w:rsidR="00291FA0" w:rsidRPr="00634C47" w:rsidRDefault="00291FA0" w:rsidP="00291FA0">
      <w:pPr>
        <w:spacing w:line="276" w:lineRule="auto"/>
        <w:rPr>
          <w:rFonts w:ascii="Calibri" w:hAnsi="Calibri" w:cs="Calibri"/>
        </w:rPr>
      </w:pPr>
      <w:r w:rsidRPr="00CB2FAE">
        <w:rPr>
          <w:rFonts w:ascii="Calibri" w:hAnsi="Calibri" w:cs="Calibri"/>
        </w:rPr>
        <w:t xml:space="preserve">Tabuľka </w:t>
      </w:r>
      <w:r w:rsidRPr="00634C47">
        <w:rPr>
          <w:rFonts w:ascii="Calibri" w:hAnsi="Calibri" w:cs="Calibri"/>
        </w:rPr>
        <w:t>16</w:t>
      </w:r>
    </w:p>
    <w:tbl>
      <w:tblPr>
        <w:tblW w:w="49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3"/>
        <w:gridCol w:w="2168"/>
        <w:gridCol w:w="3757"/>
      </w:tblGrid>
      <w:tr w:rsidR="00291FA0" w:rsidRPr="00044D1D" w14:paraId="68EFD707" w14:textId="77777777" w:rsidTr="00C8688A">
        <w:trPr>
          <w:trHeight w:val="567"/>
          <w:jc w:val="center"/>
        </w:trPr>
        <w:tc>
          <w:tcPr>
            <w:tcW w:w="1674" w:type="pct"/>
            <w:shd w:val="clear" w:color="auto" w:fill="E0E0E0"/>
          </w:tcPr>
          <w:p w14:paraId="63BC80D8" w14:textId="77777777" w:rsidR="00291FA0" w:rsidRPr="00044D1D" w:rsidRDefault="00291FA0" w:rsidP="00C8688A">
            <w:pPr>
              <w:pStyle w:val="TableData"/>
              <w:spacing w:after="0" w:line="276" w:lineRule="auto"/>
              <w:ind w:left="0"/>
              <w:rPr>
                <w:rFonts w:ascii="Calibri" w:hAnsi="Calibri" w:cs="Calibri"/>
                <w:sz w:val="22"/>
                <w:szCs w:val="22"/>
              </w:rPr>
            </w:pPr>
            <w:r w:rsidRPr="00EB1E93">
              <w:rPr>
                <w:rFonts w:ascii="Calibri" w:hAnsi="Calibri" w:cs="Calibri"/>
                <w:sz w:val="22"/>
                <w:szCs w:val="22"/>
              </w:rPr>
              <w:t>Meno a Priezvisko</w:t>
            </w:r>
          </w:p>
        </w:tc>
        <w:tc>
          <w:tcPr>
            <w:tcW w:w="1217" w:type="pct"/>
            <w:shd w:val="clear" w:color="auto" w:fill="E0E0E0"/>
          </w:tcPr>
          <w:p w14:paraId="51A7C27F" w14:textId="77777777" w:rsidR="00291FA0" w:rsidRPr="00D8448E" w:rsidRDefault="00291FA0" w:rsidP="00C8688A">
            <w:pPr>
              <w:pStyle w:val="TableData"/>
              <w:spacing w:line="276" w:lineRule="auto"/>
              <w:ind w:left="0"/>
              <w:rPr>
                <w:rFonts w:ascii="Calibri" w:hAnsi="Calibri" w:cs="Calibri"/>
                <w:sz w:val="22"/>
                <w:szCs w:val="22"/>
              </w:rPr>
            </w:pPr>
            <w:r w:rsidRPr="00D8448E">
              <w:rPr>
                <w:rFonts w:ascii="Calibri" w:hAnsi="Calibri" w:cs="Calibri"/>
                <w:sz w:val="22"/>
                <w:szCs w:val="22"/>
              </w:rPr>
              <w:t>Telefón</w:t>
            </w:r>
          </w:p>
        </w:tc>
        <w:tc>
          <w:tcPr>
            <w:tcW w:w="2109" w:type="pct"/>
            <w:shd w:val="clear" w:color="auto" w:fill="E0E0E0"/>
          </w:tcPr>
          <w:p w14:paraId="2BDD6EC9" w14:textId="77777777" w:rsidR="00291FA0" w:rsidRPr="00A83E1A" w:rsidRDefault="00291FA0" w:rsidP="00C8688A">
            <w:pPr>
              <w:pStyle w:val="TableData"/>
              <w:spacing w:line="276" w:lineRule="auto"/>
              <w:ind w:left="0"/>
              <w:rPr>
                <w:rFonts w:ascii="Calibri" w:hAnsi="Calibri" w:cs="Calibri"/>
                <w:sz w:val="22"/>
                <w:szCs w:val="22"/>
              </w:rPr>
            </w:pPr>
            <w:r w:rsidRPr="00A83E1A">
              <w:rPr>
                <w:rFonts w:ascii="Calibri" w:hAnsi="Calibri" w:cs="Calibri"/>
                <w:sz w:val="22"/>
                <w:szCs w:val="22"/>
              </w:rPr>
              <w:t>E-mailová adresa</w:t>
            </w:r>
          </w:p>
        </w:tc>
      </w:tr>
      <w:tr w:rsidR="00291FA0" w:rsidRPr="00044D1D" w14:paraId="03054CF8" w14:textId="77777777" w:rsidTr="00C8688A">
        <w:trPr>
          <w:trHeight w:val="567"/>
          <w:jc w:val="center"/>
        </w:trPr>
        <w:tc>
          <w:tcPr>
            <w:tcW w:w="1674" w:type="pct"/>
            <w:vAlign w:val="center"/>
          </w:tcPr>
          <w:p w14:paraId="541928B8" w14:textId="77777777" w:rsidR="00291FA0" w:rsidRPr="00044D1D" w:rsidRDefault="00291FA0" w:rsidP="00C8688A">
            <w:pPr>
              <w:spacing w:line="276" w:lineRule="auto"/>
              <w:rPr>
                <w:rFonts w:ascii="Calibri" w:hAnsi="Calibri" w:cs="Calibri"/>
              </w:rPr>
            </w:pPr>
          </w:p>
        </w:tc>
        <w:tc>
          <w:tcPr>
            <w:tcW w:w="1217" w:type="pct"/>
            <w:vAlign w:val="center"/>
          </w:tcPr>
          <w:p w14:paraId="643BFA60" w14:textId="77777777" w:rsidR="00291FA0" w:rsidRPr="00044D1D" w:rsidRDefault="00291FA0" w:rsidP="00C8688A">
            <w:pPr>
              <w:spacing w:line="276" w:lineRule="auto"/>
              <w:ind w:left="-56"/>
              <w:jc w:val="center"/>
              <w:rPr>
                <w:rFonts w:ascii="Calibri" w:hAnsi="Calibri" w:cs="Calibri"/>
              </w:rPr>
            </w:pPr>
          </w:p>
        </w:tc>
        <w:tc>
          <w:tcPr>
            <w:tcW w:w="2109" w:type="pct"/>
            <w:vAlign w:val="center"/>
          </w:tcPr>
          <w:p w14:paraId="6C01256A" w14:textId="77777777" w:rsidR="00291FA0" w:rsidRPr="00044D1D" w:rsidRDefault="00291FA0" w:rsidP="00C8688A">
            <w:pPr>
              <w:spacing w:line="276" w:lineRule="auto"/>
              <w:rPr>
                <w:rFonts w:ascii="Calibri" w:hAnsi="Calibri" w:cs="Calibri"/>
              </w:rPr>
            </w:pPr>
          </w:p>
        </w:tc>
      </w:tr>
      <w:tr w:rsidR="00291FA0" w:rsidRPr="00044D1D" w14:paraId="5051D172" w14:textId="77777777" w:rsidTr="00C8688A">
        <w:trPr>
          <w:trHeight w:val="567"/>
          <w:jc w:val="center"/>
        </w:trPr>
        <w:tc>
          <w:tcPr>
            <w:tcW w:w="1674" w:type="pct"/>
            <w:vAlign w:val="center"/>
          </w:tcPr>
          <w:p w14:paraId="7D668A80" w14:textId="77777777" w:rsidR="00291FA0" w:rsidRPr="00044D1D" w:rsidRDefault="00291FA0" w:rsidP="00C8688A">
            <w:pPr>
              <w:spacing w:line="276" w:lineRule="auto"/>
              <w:rPr>
                <w:rFonts w:ascii="Calibri" w:hAnsi="Calibri" w:cs="Calibri"/>
              </w:rPr>
            </w:pPr>
          </w:p>
        </w:tc>
        <w:tc>
          <w:tcPr>
            <w:tcW w:w="1217" w:type="pct"/>
            <w:vAlign w:val="center"/>
          </w:tcPr>
          <w:p w14:paraId="61DC4A7C" w14:textId="77777777" w:rsidR="00291FA0" w:rsidRPr="00044D1D" w:rsidRDefault="00291FA0" w:rsidP="00C8688A">
            <w:pPr>
              <w:spacing w:line="276" w:lineRule="auto"/>
              <w:jc w:val="center"/>
              <w:rPr>
                <w:rFonts w:ascii="Calibri" w:hAnsi="Calibri" w:cs="Calibri"/>
              </w:rPr>
            </w:pPr>
          </w:p>
        </w:tc>
        <w:tc>
          <w:tcPr>
            <w:tcW w:w="2109" w:type="pct"/>
            <w:vAlign w:val="center"/>
          </w:tcPr>
          <w:p w14:paraId="5B225CE0" w14:textId="77777777" w:rsidR="00291FA0" w:rsidRPr="00044D1D" w:rsidRDefault="00291FA0" w:rsidP="00C8688A">
            <w:pPr>
              <w:spacing w:line="276" w:lineRule="auto"/>
              <w:rPr>
                <w:rFonts w:ascii="Calibri" w:hAnsi="Calibri" w:cs="Calibri"/>
              </w:rPr>
            </w:pPr>
          </w:p>
        </w:tc>
      </w:tr>
    </w:tbl>
    <w:p w14:paraId="6DDCD49C" w14:textId="77777777" w:rsidR="00291FA0" w:rsidRPr="00044D1D" w:rsidRDefault="00291FA0" w:rsidP="00291FA0">
      <w:pPr>
        <w:spacing w:line="276" w:lineRule="auto"/>
        <w:rPr>
          <w:rFonts w:ascii="Calibri" w:hAnsi="Calibri" w:cs="Calibri"/>
        </w:rPr>
      </w:pPr>
    </w:p>
    <w:p w14:paraId="4BD5487A" w14:textId="77777777" w:rsidR="00291FA0" w:rsidRPr="00364275" w:rsidRDefault="00291FA0" w:rsidP="00291FA0">
      <w:pPr>
        <w:pStyle w:val="Popis"/>
        <w:rPr>
          <w:noProof w:val="0"/>
        </w:rPr>
      </w:pPr>
      <w:r w:rsidRPr="00364275">
        <w:rPr>
          <w:noProof w:val="0"/>
        </w:rPr>
        <w:t xml:space="preserve">Poskytovateľ – Prevádzkový čas a Cieľové úrovne služby Zmenová podpora – Správa zmien, Upgrade / Update                                                                                                                                   </w:t>
      </w:r>
    </w:p>
    <w:p w14:paraId="504A4810" w14:textId="77777777" w:rsidR="00291FA0" w:rsidRPr="00364275" w:rsidRDefault="00291FA0" w:rsidP="00291FA0">
      <w:pPr>
        <w:pStyle w:val="Popis"/>
        <w:rPr>
          <w:noProof w:val="0"/>
        </w:rPr>
      </w:pPr>
      <w:r w:rsidRPr="00364275">
        <w:rPr>
          <w:noProof w:val="0"/>
        </w:rPr>
        <w:t>Tabuľka 17</w:t>
      </w:r>
      <w:r w:rsidRPr="00364275">
        <w:rPr>
          <w:noProof w:val="0"/>
        </w:rPr>
        <w:fldChar w:fldCharType="begin"/>
      </w:r>
      <w:r w:rsidRPr="00364275">
        <w:rPr>
          <w:noProof w:val="0"/>
        </w:rPr>
        <w:instrText xml:space="preserve"> SEQ Tabuľka \* ARABIC </w:instrText>
      </w:r>
      <w:r w:rsidRPr="00364275">
        <w:rPr>
          <w:noProof w:val="0"/>
        </w:rPr>
        <w:fldChar w:fldCharType="separate"/>
      </w:r>
      <w:r w:rsidR="00C8688A">
        <w:t>13</w:t>
      </w:r>
      <w:r w:rsidRPr="00364275">
        <w:rPr>
          <w:noProof w:val="0"/>
        </w:rPr>
        <w:fldChar w:fldCharType="end"/>
      </w:r>
      <w:r w:rsidRPr="00364275">
        <w:rPr>
          <w:noProof w:val="0"/>
        </w:rPr>
        <w:t xml:space="preserve"> </w:t>
      </w:r>
    </w:p>
    <w:tbl>
      <w:tblPr>
        <w:tblW w:w="4931" w:type="pct"/>
        <w:jc w:val="center"/>
        <w:tblLayout w:type="fixed"/>
        <w:tblCellMar>
          <w:left w:w="0" w:type="dxa"/>
          <w:right w:w="0" w:type="dxa"/>
        </w:tblCellMar>
        <w:tblLook w:val="0000" w:firstRow="0" w:lastRow="0" w:firstColumn="0" w:lastColumn="0" w:noHBand="0" w:noVBand="0"/>
      </w:tblPr>
      <w:tblGrid>
        <w:gridCol w:w="1831"/>
        <w:gridCol w:w="3027"/>
        <w:gridCol w:w="4029"/>
      </w:tblGrid>
      <w:tr w:rsidR="00291FA0" w:rsidRPr="00044D1D" w14:paraId="4ACC7720" w14:textId="77777777" w:rsidTr="00C8688A">
        <w:trPr>
          <w:trHeight w:val="567"/>
          <w:jc w:val="center"/>
        </w:trPr>
        <w:tc>
          <w:tcPr>
            <w:tcW w:w="5000" w:type="pct"/>
            <w:gridSpan w:val="3"/>
            <w:tcBorders>
              <w:top w:val="single" w:sz="4" w:space="0" w:color="auto"/>
              <w:left w:val="single" w:sz="8" w:space="0" w:color="auto"/>
              <w:bottom w:val="single" w:sz="4" w:space="0" w:color="auto"/>
              <w:right w:val="single" w:sz="4" w:space="0" w:color="auto"/>
            </w:tcBorders>
            <w:shd w:val="clear" w:color="auto" w:fill="E0E0E0"/>
            <w:tcMar>
              <w:top w:w="0" w:type="dxa"/>
              <w:left w:w="108" w:type="dxa"/>
              <w:bottom w:w="0" w:type="dxa"/>
              <w:right w:w="108" w:type="dxa"/>
            </w:tcMar>
            <w:vAlign w:val="center"/>
          </w:tcPr>
          <w:p w14:paraId="4CBB5C30" w14:textId="77777777" w:rsidR="00291FA0" w:rsidRPr="00044D1D" w:rsidRDefault="00291FA0" w:rsidP="00C8688A">
            <w:pPr>
              <w:spacing w:line="276" w:lineRule="auto"/>
              <w:jc w:val="center"/>
              <w:rPr>
                <w:rFonts w:ascii="Calibri" w:hAnsi="Calibri" w:cs="Calibri"/>
                <w:b/>
              </w:rPr>
            </w:pPr>
            <w:r w:rsidRPr="00044D1D">
              <w:rPr>
                <w:rFonts w:ascii="Calibri" w:hAnsi="Calibri" w:cs="Calibri"/>
                <w:b/>
              </w:rPr>
              <w:t>Prevádzkový čas služby</w:t>
            </w:r>
          </w:p>
        </w:tc>
      </w:tr>
      <w:tr w:rsidR="00291FA0" w:rsidRPr="00044D1D" w14:paraId="1C5D91ED" w14:textId="77777777" w:rsidTr="00C8688A">
        <w:trPr>
          <w:trHeight w:val="567"/>
          <w:jc w:val="center"/>
        </w:trPr>
        <w:tc>
          <w:tcPr>
            <w:tcW w:w="1030" w:type="pct"/>
            <w:tcBorders>
              <w:top w:val="single" w:sz="4"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center"/>
          </w:tcPr>
          <w:p w14:paraId="2102F0BA" w14:textId="77777777" w:rsidR="00291FA0" w:rsidRPr="00044D1D" w:rsidRDefault="00291FA0" w:rsidP="00C8688A">
            <w:pPr>
              <w:spacing w:line="276" w:lineRule="auto"/>
              <w:jc w:val="center"/>
              <w:rPr>
                <w:rFonts w:ascii="Calibri" w:hAnsi="Calibri" w:cs="Calibri"/>
              </w:rPr>
            </w:pPr>
            <w:r w:rsidRPr="00044D1D">
              <w:rPr>
                <w:rFonts w:ascii="Calibri" w:hAnsi="Calibri" w:cs="Calibri"/>
              </w:rPr>
              <w:t>Zmena</w:t>
            </w:r>
          </w:p>
        </w:tc>
        <w:tc>
          <w:tcPr>
            <w:tcW w:w="3970" w:type="pct"/>
            <w:gridSpan w:val="2"/>
            <w:tcBorders>
              <w:top w:val="single" w:sz="4" w:space="0" w:color="auto"/>
              <w:left w:val="single" w:sz="4" w:space="0" w:color="auto"/>
              <w:bottom w:val="single" w:sz="8" w:space="0" w:color="auto"/>
              <w:right w:val="single" w:sz="4" w:space="0" w:color="auto"/>
            </w:tcBorders>
            <w:shd w:val="clear" w:color="auto" w:fill="auto"/>
            <w:vAlign w:val="center"/>
          </w:tcPr>
          <w:p w14:paraId="08D9CAD8" w14:textId="77777777" w:rsidR="00291FA0" w:rsidRPr="00044D1D" w:rsidRDefault="00291FA0" w:rsidP="00C8688A">
            <w:pPr>
              <w:spacing w:line="276" w:lineRule="auto"/>
              <w:jc w:val="center"/>
              <w:rPr>
                <w:rFonts w:ascii="Calibri" w:hAnsi="Calibri" w:cs="Calibri"/>
              </w:rPr>
            </w:pPr>
            <w:r w:rsidRPr="00044D1D">
              <w:rPr>
                <w:rFonts w:ascii="Calibri" w:hAnsi="Calibri" w:cs="Calibri"/>
              </w:rPr>
              <w:t xml:space="preserve">Pracovné dni  </w:t>
            </w:r>
          </w:p>
          <w:p w14:paraId="26476795" w14:textId="77777777" w:rsidR="00291FA0" w:rsidRPr="00044D1D" w:rsidRDefault="00291FA0" w:rsidP="00C8688A">
            <w:pPr>
              <w:spacing w:line="276" w:lineRule="auto"/>
              <w:jc w:val="center"/>
              <w:rPr>
                <w:rFonts w:ascii="Calibri" w:hAnsi="Calibri" w:cs="Calibri"/>
              </w:rPr>
            </w:pPr>
            <w:r w:rsidRPr="00044D1D">
              <w:rPr>
                <w:rFonts w:ascii="Calibri" w:hAnsi="Calibri" w:cs="Calibri"/>
              </w:rPr>
              <w:t xml:space="preserve"> 08:00 – 17:00</w:t>
            </w:r>
          </w:p>
        </w:tc>
      </w:tr>
      <w:tr w:rsidR="00291FA0" w:rsidRPr="00044D1D" w14:paraId="01E58563" w14:textId="77777777" w:rsidTr="00C8688A">
        <w:trPr>
          <w:trHeight w:val="567"/>
          <w:jc w:val="center"/>
        </w:trPr>
        <w:tc>
          <w:tcPr>
            <w:tcW w:w="1030" w:type="pct"/>
            <w:tcBorders>
              <w:top w:val="single" w:sz="4"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center"/>
          </w:tcPr>
          <w:p w14:paraId="4CB3FFEC" w14:textId="77777777" w:rsidR="00291FA0" w:rsidRPr="00044D1D" w:rsidRDefault="00291FA0" w:rsidP="00C8688A">
            <w:pPr>
              <w:spacing w:line="276" w:lineRule="auto"/>
              <w:jc w:val="center"/>
              <w:rPr>
                <w:rFonts w:ascii="Calibri" w:hAnsi="Calibri" w:cs="Calibri"/>
              </w:rPr>
            </w:pPr>
            <w:r w:rsidRPr="00044D1D">
              <w:rPr>
                <w:rFonts w:ascii="Calibri" w:hAnsi="Calibri" w:cs="Calibri"/>
              </w:rPr>
              <w:t>Upgrade/Update</w:t>
            </w:r>
          </w:p>
        </w:tc>
        <w:tc>
          <w:tcPr>
            <w:tcW w:w="3970" w:type="pct"/>
            <w:gridSpan w:val="2"/>
            <w:tcBorders>
              <w:top w:val="single" w:sz="4" w:space="0" w:color="auto"/>
              <w:left w:val="single" w:sz="4" w:space="0" w:color="auto"/>
              <w:bottom w:val="single" w:sz="8" w:space="0" w:color="auto"/>
              <w:right w:val="single" w:sz="4" w:space="0" w:color="auto"/>
            </w:tcBorders>
            <w:shd w:val="clear" w:color="auto" w:fill="auto"/>
            <w:vAlign w:val="center"/>
          </w:tcPr>
          <w:p w14:paraId="306DDDDF" w14:textId="77777777" w:rsidR="00291FA0" w:rsidRPr="00044D1D" w:rsidRDefault="00291FA0" w:rsidP="00C8688A">
            <w:pPr>
              <w:spacing w:line="276" w:lineRule="auto"/>
              <w:jc w:val="center"/>
              <w:rPr>
                <w:rFonts w:ascii="Calibri" w:hAnsi="Calibri" w:cs="Calibri"/>
              </w:rPr>
            </w:pPr>
            <w:r w:rsidRPr="00044D1D">
              <w:rPr>
                <w:rFonts w:ascii="Calibri" w:hAnsi="Calibri" w:cs="Calibri"/>
              </w:rPr>
              <w:t xml:space="preserve">Dohoda </w:t>
            </w:r>
          </w:p>
        </w:tc>
      </w:tr>
      <w:tr w:rsidR="00291FA0" w:rsidRPr="00044D1D" w14:paraId="375C2165" w14:textId="77777777" w:rsidTr="00C8688A">
        <w:trPr>
          <w:trHeight w:val="567"/>
          <w:jc w:val="center"/>
        </w:trPr>
        <w:tc>
          <w:tcPr>
            <w:tcW w:w="5000" w:type="pct"/>
            <w:gridSpan w:val="3"/>
            <w:tcBorders>
              <w:top w:val="single" w:sz="8" w:space="0" w:color="auto"/>
              <w:left w:val="single" w:sz="8"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5D3AE47B" w14:textId="77777777" w:rsidR="00291FA0" w:rsidRPr="00044D1D" w:rsidRDefault="00291FA0" w:rsidP="00C8688A">
            <w:pPr>
              <w:spacing w:line="276" w:lineRule="auto"/>
              <w:jc w:val="center"/>
              <w:rPr>
                <w:rFonts w:ascii="Calibri" w:hAnsi="Calibri" w:cs="Calibri"/>
                <w:b/>
              </w:rPr>
            </w:pPr>
            <w:r w:rsidRPr="00044D1D">
              <w:rPr>
                <w:rFonts w:ascii="Calibri" w:hAnsi="Calibri" w:cs="Calibri"/>
                <w:b/>
              </w:rPr>
              <w:t>Cieľové úrovne služby</w:t>
            </w:r>
          </w:p>
        </w:tc>
      </w:tr>
      <w:tr w:rsidR="00291FA0" w:rsidRPr="00044D1D" w14:paraId="691C5F54" w14:textId="77777777" w:rsidTr="00C8688A">
        <w:trPr>
          <w:trHeight w:val="567"/>
          <w:jc w:val="center"/>
        </w:trPr>
        <w:tc>
          <w:tcPr>
            <w:tcW w:w="1030" w:type="pct"/>
            <w:tcBorders>
              <w:top w:val="single" w:sz="4" w:space="0" w:color="auto"/>
              <w:left w:val="single" w:sz="8" w:space="0" w:color="auto"/>
              <w:bottom w:val="single" w:sz="8" w:space="0" w:color="auto"/>
              <w:right w:val="single" w:sz="4" w:space="0" w:color="auto"/>
            </w:tcBorders>
            <w:shd w:val="clear" w:color="auto" w:fill="F2F2F2"/>
            <w:tcMar>
              <w:top w:w="0" w:type="dxa"/>
              <w:left w:w="108" w:type="dxa"/>
              <w:bottom w:w="0" w:type="dxa"/>
              <w:right w:w="108" w:type="dxa"/>
            </w:tcMar>
          </w:tcPr>
          <w:p w14:paraId="647A00F2" w14:textId="77777777" w:rsidR="00291FA0" w:rsidRPr="00044D1D" w:rsidRDefault="00291FA0" w:rsidP="00C8688A">
            <w:pPr>
              <w:spacing w:line="276" w:lineRule="auto"/>
              <w:rPr>
                <w:rFonts w:ascii="Calibri" w:hAnsi="Calibri" w:cs="Calibri"/>
                <w:b/>
                <w:bCs/>
              </w:rPr>
            </w:pPr>
            <w:r w:rsidRPr="00044D1D">
              <w:rPr>
                <w:rFonts w:ascii="Calibri" w:hAnsi="Calibri" w:cs="Calibri"/>
                <w:b/>
                <w:bCs/>
              </w:rPr>
              <w:t>Priorita</w:t>
            </w:r>
          </w:p>
        </w:tc>
        <w:tc>
          <w:tcPr>
            <w:tcW w:w="1703" w:type="pct"/>
            <w:tcBorders>
              <w:top w:val="single" w:sz="4" w:space="0" w:color="auto"/>
              <w:left w:val="single" w:sz="4" w:space="0" w:color="auto"/>
              <w:bottom w:val="single" w:sz="8" w:space="0" w:color="auto"/>
              <w:right w:val="single" w:sz="8" w:space="0" w:color="auto"/>
            </w:tcBorders>
            <w:shd w:val="clear" w:color="auto" w:fill="F2F2F2"/>
            <w:tcMar>
              <w:top w:w="0" w:type="dxa"/>
              <w:left w:w="108" w:type="dxa"/>
              <w:bottom w:w="0" w:type="dxa"/>
              <w:right w:w="108" w:type="dxa"/>
            </w:tcMar>
          </w:tcPr>
          <w:p w14:paraId="37833B47" w14:textId="77777777" w:rsidR="00291FA0" w:rsidRPr="00044D1D" w:rsidRDefault="00291FA0" w:rsidP="00C8688A">
            <w:pPr>
              <w:spacing w:line="276" w:lineRule="auto"/>
              <w:rPr>
                <w:rFonts w:ascii="Calibri" w:hAnsi="Calibri" w:cs="Calibri"/>
                <w:b/>
                <w:bCs/>
              </w:rPr>
            </w:pPr>
            <w:r w:rsidRPr="00044D1D">
              <w:rPr>
                <w:rFonts w:ascii="Calibri" w:hAnsi="Calibri" w:cs="Calibri"/>
                <w:b/>
                <w:bCs/>
              </w:rPr>
              <w:t>Doba odozvy</w:t>
            </w:r>
          </w:p>
        </w:tc>
        <w:tc>
          <w:tcPr>
            <w:tcW w:w="2267" w:type="pct"/>
            <w:tcBorders>
              <w:top w:val="single" w:sz="4" w:space="0" w:color="auto"/>
              <w:bottom w:val="single" w:sz="8" w:space="0" w:color="auto"/>
              <w:right w:val="single" w:sz="8" w:space="0" w:color="auto"/>
            </w:tcBorders>
            <w:shd w:val="clear" w:color="auto" w:fill="F2F2F2"/>
          </w:tcPr>
          <w:p w14:paraId="4085D3D5" w14:textId="77777777" w:rsidR="00291FA0" w:rsidRPr="00044D1D" w:rsidRDefault="00291FA0" w:rsidP="00C8688A">
            <w:pPr>
              <w:spacing w:line="276" w:lineRule="auto"/>
              <w:jc w:val="center"/>
              <w:rPr>
                <w:rFonts w:ascii="Calibri" w:hAnsi="Calibri" w:cs="Calibri"/>
                <w:b/>
                <w:bCs/>
              </w:rPr>
            </w:pPr>
            <w:r w:rsidRPr="00044D1D">
              <w:rPr>
                <w:rFonts w:ascii="Calibri" w:hAnsi="Calibri" w:cs="Calibri"/>
                <w:b/>
                <w:bCs/>
              </w:rPr>
              <w:t xml:space="preserve">Doba vyriešenia </w:t>
            </w:r>
          </w:p>
        </w:tc>
      </w:tr>
      <w:tr w:rsidR="00291FA0" w:rsidRPr="00044D1D" w14:paraId="4DE67D54" w14:textId="77777777" w:rsidTr="00C8688A">
        <w:trPr>
          <w:trHeight w:val="567"/>
          <w:jc w:val="center"/>
        </w:trPr>
        <w:tc>
          <w:tcPr>
            <w:tcW w:w="1030" w:type="pct"/>
            <w:tcBorders>
              <w:left w:val="single" w:sz="8" w:space="0" w:color="auto"/>
              <w:bottom w:val="single" w:sz="8" w:space="0" w:color="auto"/>
              <w:right w:val="single" w:sz="4" w:space="0" w:color="auto"/>
            </w:tcBorders>
            <w:tcMar>
              <w:top w:w="0" w:type="dxa"/>
              <w:left w:w="108" w:type="dxa"/>
              <w:bottom w:w="0" w:type="dxa"/>
              <w:right w:w="108" w:type="dxa"/>
            </w:tcMar>
            <w:vAlign w:val="center"/>
          </w:tcPr>
          <w:p w14:paraId="00820844" w14:textId="77777777" w:rsidR="00291FA0" w:rsidRPr="00044D1D" w:rsidRDefault="00291FA0" w:rsidP="00C8688A">
            <w:pPr>
              <w:spacing w:line="276" w:lineRule="auto"/>
              <w:rPr>
                <w:rFonts w:ascii="Calibri" w:hAnsi="Calibri" w:cs="Calibri"/>
              </w:rPr>
            </w:pPr>
            <w:r w:rsidRPr="00044D1D">
              <w:rPr>
                <w:rFonts w:ascii="Calibri" w:hAnsi="Calibri" w:cs="Calibri"/>
              </w:rPr>
              <w:t>Urgentná Zmena</w:t>
            </w:r>
          </w:p>
        </w:tc>
        <w:tc>
          <w:tcPr>
            <w:tcW w:w="1703" w:type="pct"/>
            <w:tcBorders>
              <w:left w:val="single" w:sz="4" w:space="0" w:color="auto"/>
              <w:bottom w:val="single" w:sz="8" w:space="0" w:color="auto"/>
              <w:right w:val="single" w:sz="8" w:space="0" w:color="auto"/>
            </w:tcBorders>
            <w:tcMar>
              <w:top w:w="0" w:type="dxa"/>
              <w:left w:w="108" w:type="dxa"/>
              <w:bottom w:w="0" w:type="dxa"/>
              <w:right w:w="108" w:type="dxa"/>
            </w:tcMar>
            <w:vAlign w:val="center"/>
          </w:tcPr>
          <w:p w14:paraId="1783B7A7" w14:textId="77777777" w:rsidR="00291FA0" w:rsidRPr="00044D1D" w:rsidRDefault="00291FA0" w:rsidP="00C8688A">
            <w:pPr>
              <w:spacing w:line="276" w:lineRule="auto"/>
              <w:jc w:val="center"/>
              <w:rPr>
                <w:rFonts w:ascii="Calibri" w:hAnsi="Calibri" w:cs="Calibri"/>
              </w:rPr>
            </w:pPr>
            <w:r w:rsidRPr="00044D1D">
              <w:rPr>
                <w:rFonts w:ascii="Calibri" w:hAnsi="Calibri" w:cs="Calibri"/>
              </w:rPr>
              <w:t>9 hod</w:t>
            </w:r>
          </w:p>
        </w:tc>
        <w:tc>
          <w:tcPr>
            <w:tcW w:w="2267" w:type="pct"/>
            <w:vMerge w:val="restart"/>
            <w:tcBorders>
              <w:right w:val="single" w:sz="8" w:space="0" w:color="auto"/>
            </w:tcBorders>
            <w:vAlign w:val="center"/>
          </w:tcPr>
          <w:p w14:paraId="332935D2" w14:textId="77777777" w:rsidR="00291FA0" w:rsidRPr="00044D1D" w:rsidRDefault="00291FA0" w:rsidP="00C8688A">
            <w:pPr>
              <w:spacing w:line="276" w:lineRule="auto"/>
              <w:jc w:val="center"/>
              <w:rPr>
                <w:rFonts w:ascii="Calibri" w:hAnsi="Calibri" w:cs="Calibri"/>
              </w:rPr>
            </w:pPr>
          </w:p>
          <w:p w14:paraId="4F028873" w14:textId="77777777" w:rsidR="00291FA0" w:rsidRPr="00044D1D" w:rsidRDefault="00291FA0" w:rsidP="00C8688A">
            <w:pPr>
              <w:spacing w:line="276" w:lineRule="auto"/>
              <w:jc w:val="center"/>
              <w:rPr>
                <w:rFonts w:ascii="Calibri" w:hAnsi="Calibri" w:cs="Calibri"/>
              </w:rPr>
            </w:pPr>
            <w:r w:rsidRPr="00044D1D">
              <w:rPr>
                <w:rFonts w:ascii="Calibri" w:hAnsi="Calibri" w:cs="Calibri"/>
              </w:rPr>
              <w:t>Dohoda; v prípade zmien z dôvodu legislatívy je potrebné dodržať termín stanovený objednávateľom</w:t>
            </w:r>
          </w:p>
          <w:p w14:paraId="2F398D17" w14:textId="77777777" w:rsidR="00291FA0" w:rsidRPr="00044D1D" w:rsidRDefault="00291FA0" w:rsidP="00C8688A">
            <w:pPr>
              <w:spacing w:line="276" w:lineRule="auto"/>
              <w:jc w:val="center"/>
              <w:rPr>
                <w:rFonts w:ascii="Calibri" w:hAnsi="Calibri" w:cs="Calibri"/>
              </w:rPr>
            </w:pPr>
          </w:p>
        </w:tc>
      </w:tr>
      <w:tr w:rsidR="00291FA0" w:rsidRPr="00044D1D" w14:paraId="3065D4C6" w14:textId="77777777" w:rsidTr="00C8688A">
        <w:trPr>
          <w:trHeight w:val="567"/>
          <w:jc w:val="center"/>
        </w:trPr>
        <w:tc>
          <w:tcPr>
            <w:tcW w:w="1030" w:type="pct"/>
            <w:tcBorders>
              <w:left w:val="single" w:sz="8" w:space="0" w:color="auto"/>
              <w:bottom w:val="single" w:sz="8" w:space="0" w:color="auto"/>
              <w:right w:val="single" w:sz="4" w:space="0" w:color="auto"/>
            </w:tcBorders>
            <w:tcMar>
              <w:top w:w="0" w:type="dxa"/>
              <w:left w:w="108" w:type="dxa"/>
              <w:bottom w:w="0" w:type="dxa"/>
              <w:right w:w="108" w:type="dxa"/>
            </w:tcMar>
            <w:vAlign w:val="center"/>
          </w:tcPr>
          <w:p w14:paraId="1E62CE6B" w14:textId="77777777" w:rsidR="00291FA0" w:rsidRPr="00044D1D" w:rsidRDefault="00291FA0" w:rsidP="00C8688A">
            <w:pPr>
              <w:spacing w:line="276" w:lineRule="auto"/>
              <w:rPr>
                <w:rFonts w:ascii="Calibri" w:hAnsi="Calibri" w:cs="Calibri"/>
              </w:rPr>
            </w:pPr>
            <w:r w:rsidRPr="00044D1D">
              <w:rPr>
                <w:rFonts w:ascii="Calibri" w:hAnsi="Calibri" w:cs="Calibri"/>
              </w:rPr>
              <w:t>Zmena</w:t>
            </w:r>
          </w:p>
        </w:tc>
        <w:tc>
          <w:tcPr>
            <w:tcW w:w="1703" w:type="pct"/>
            <w:tcBorders>
              <w:left w:val="single" w:sz="4" w:space="0" w:color="auto"/>
              <w:bottom w:val="single" w:sz="8" w:space="0" w:color="auto"/>
              <w:right w:val="single" w:sz="8" w:space="0" w:color="auto"/>
            </w:tcBorders>
            <w:tcMar>
              <w:top w:w="0" w:type="dxa"/>
              <w:left w:w="108" w:type="dxa"/>
              <w:bottom w:w="0" w:type="dxa"/>
              <w:right w:w="108" w:type="dxa"/>
            </w:tcMar>
            <w:vAlign w:val="center"/>
          </w:tcPr>
          <w:p w14:paraId="4F959C9D" w14:textId="77777777" w:rsidR="00291FA0" w:rsidRPr="00044D1D" w:rsidRDefault="00291FA0" w:rsidP="00C8688A">
            <w:pPr>
              <w:spacing w:line="276" w:lineRule="auto"/>
              <w:jc w:val="center"/>
              <w:rPr>
                <w:rFonts w:ascii="Calibri" w:hAnsi="Calibri" w:cs="Calibri"/>
              </w:rPr>
            </w:pPr>
            <w:r w:rsidRPr="00044D1D">
              <w:rPr>
                <w:rFonts w:ascii="Calibri" w:hAnsi="Calibri" w:cs="Calibri"/>
              </w:rPr>
              <w:t>27 hod</w:t>
            </w:r>
          </w:p>
        </w:tc>
        <w:tc>
          <w:tcPr>
            <w:tcW w:w="2267" w:type="pct"/>
            <w:vMerge/>
            <w:tcBorders>
              <w:bottom w:val="single" w:sz="8" w:space="0" w:color="auto"/>
              <w:right w:val="single" w:sz="8" w:space="0" w:color="auto"/>
            </w:tcBorders>
            <w:vAlign w:val="center"/>
          </w:tcPr>
          <w:p w14:paraId="39A60049" w14:textId="77777777" w:rsidR="00291FA0" w:rsidRPr="00044D1D" w:rsidRDefault="00291FA0" w:rsidP="00C8688A">
            <w:pPr>
              <w:spacing w:line="276" w:lineRule="auto"/>
              <w:jc w:val="center"/>
              <w:rPr>
                <w:rFonts w:ascii="Calibri" w:hAnsi="Calibri" w:cs="Calibri"/>
              </w:rPr>
            </w:pPr>
          </w:p>
        </w:tc>
      </w:tr>
    </w:tbl>
    <w:p w14:paraId="4DA08B1E" w14:textId="77777777" w:rsidR="00291FA0" w:rsidRPr="00044D1D" w:rsidRDefault="00291FA0" w:rsidP="00291FA0">
      <w:pPr>
        <w:spacing w:line="276" w:lineRule="auto"/>
        <w:rPr>
          <w:rFonts w:ascii="Calibri" w:hAnsi="Calibri" w:cs="Calibri"/>
        </w:rPr>
      </w:pPr>
      <w:r w:rsidRPr="00044D1D">
        <w:rPr>
          <w:rFonts w:ascii="Calibri" w:hAnsi="Calibri" w:cs="Calibri"/>
        </w:rPr>
        <w:t>Časy sú počítané v rámci Prevádzkového času služby</w:t>
      </w:r>
    </w:p>
    <w:p w14:paraId="2305D9EA" w14:textId="77777777" w:rsidR="00291FA0" w:rsidRPr="00044D1D" w:rsidRDefault="00291FA0" w:rsidP="00291FA0">
      <w:pPr>
        <w:spacing w:line="276" w:lineRule="auto"/>
        <w:rPr>
          <w:rFonts w:ascii="Calibri" w:hAnsi="Calibri" w:cs="Calibri"/>
        </w:rPr>
      </w:pPr>
    </w:p>
    <w:p w14:paraId="32859B95" w14:textId="77777777" w:rsidR="00291FA0" w:rsidRPr="00364275" w:rsidRDefault="00291FA0" w:rsidP="00291FA0">
      <w:pPr>
        <w:pStyle w:val="Popis"/>
        <w:rPr>
          <w:noProof w:val="0"/>
        </w:rPr>
      </w:pPr>
      <w:r w:rsidRPr="00364275">
        <w:rPr>
          <w:noProof w:val="0"/>
        </w:rPr>
        <w:t xml:space="preserve">Objednávateľ - Oprávnení zamestnanci pre službu Zmenová podpora - Správa zmien, Upgrade/Update                                                                                                                                   </w:t>
      </w:r>
    </w:p>
    <w:p w14:paraId="4AAE7819" w14:textId="77777777" w:rsidR="00291FA0" w:rsidRPr="00364275" w:rsidRDefault="00291FA0" w:rsidP="00291FA0">
      <w:pPr>
        <w:pStyle w:val="Popis"/>
        <w:rPr>
          <w:noProof w:val="0"/>
        </w:rPr>
      </w:pPr>
      <w:r w:rsidRPr="00364275">
        <w:rPr>
          <w:noProof w:val="0"/>
        </w:rPr>
        <w:t>Tabuľka 18</w:t>
      </w:r>
    </w:p>
    <w:tbl>
      <w:tblPr>
        <w:tblW w:w="49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3"/>
        <w:gridCol w:w="2168"/>
        <w:gridCol w:w="3757"/>
      </w:tblGrid>
      <w:tr w:rsidR="00291FA0" w:rsidRPr="00044D1D" w14:paraId="79396E2E" w14:textId="77777777" w:rsidTr="00C8688A">
        <w:trPr>
          <w:trHeight w:val="567"/>
          <w:jc w:val="center"/>
        </w:trPr>
        <w:tc>
          <w:tcPr>
            <w:tcW w:w="1674" w:type="pct"/>
            <w:shd w:val="clear" w:color="auto" w:fill="E0E0E0"/>
          </w:tcPr>
          <w:p w14:paraId="2242302D" w14:textId="77777777" w:rsidR="00291FA0" w:rsidRPr="00044D1D" w:rsidRDefault="00291FA0" w:rsidP="00C8688A">
            <w:pPr>
              <w:pStyle w:val="TableData"/>
              <w:spacing w:after="0" w:line="276" w:lineRule="auto"/>
              <w:ind w:left="0"/>
              <w:rPr>
                <w:rFonts w:ascii="Calibri" w:hAnsi="Calibri" w:cs="Calibri"/>
                <w:sz w:val="22"/>
                <w:szCs w:val="22"/>
              </w:rPr>
            </w:pPr>
            <w:r w:rsidRPr="00044D1D">
              <w:rPr>
                <w:rFonts w:ascii="Calibri" w:hAnsi="Calibri" w:cs="Calibri"/>
                <w:sz w:val="22"/>
                <w:szCs w:val="22"/>
              </w:rPr>
              <w:t>Meno a Priezvisko</w:t>
            </w:r>
          </w:p>
        </w:tc>
        <w:tc>
          <w:tcPr>
            <w:tcW w:w="1217" w:type="pct"/>
            <w:shd w:val="clear" w:color="auto" w:fill="E0E0E0"/>
          </w:tcPr>
          <w:p w14:paraId="603EE0B3" w14:textId="77777777" w:rsidR="00291FA0" w:rsidRPr="00044D1D" w:rsidRDefault="00291FA0" w:rsidP="00C8688A">
            <w:pPr>
              <w:pStyle w:val="TableData"/>
              <w:spacing w:line="276" w:lineRule="auto"/>
              <w:ind w:left="0"/>
              <w:rPr>
                <w:rFonts w:ascii="Calibri" w:hAnsi="Calibri" w:cs="Calibri"/>
                <w:sz w:val="22"/>
                <w:szCs w:val="22"/>
              </w:rPr>
            </w:pPr>
            <w:r w:rsidRPr="00044D1D">
              <w:rPr>
                <w:rFonts w:ascii="Calibri" w:hAnsi="Calibri" w:cs="Calibri"/>
                <w:sz w:val="22"/>
                <w:szCs w:val="22"/>
              </w:rPr>
              <w:t>Telefón</w:t>
            </w:r>
          </w:p>
        </w:tc>
        <w:tc>
          <w:tcPr>
            <w:tcW w:w="2109" w:type="pct"/>
            <w:shd w:val="clear" w:color="auto" w:fill="E0E0E0"/>
          </w:tcPr>
          <w:p w14:paraId="673F0F43" w14:textId="77777777" w:rsidR="00291FA0" w:rsidRPr="00044D1D" w:rsidRDefault="00291FA0" w:rsidP="00C8688A">
            <w:pPr>
              <w:pStyle w:val="TableData"/>
              <w:spacing w:line="276" w:lineRule="auto"/>
              <w:ind w:left="0"/>
              <w:rPr>
                <w:rFonts w:ascii="Calibri" w:hAnsi="Calibri" w:cs="Calibri"/>
                <w:sz w:val="22"/>
                <w:szCs w:val="22"/>
              </w:rPr>
            </w:pPr>
            <w:r w:rsidRPr="00044D1D">
              <w:rPr>
                <w:rFonts w:ascii="Calibri" w:hAnsi="Calibri" w:cs="Calibri"/>
                <w:sz w:val="22"/>
                <w:szCs w:val="22"/>
              </w:rPr>
              <w:t>E-mailová adresa</w:t>
            </w:r>
          </w:p>
        </w:tc>
      </w:tr>
      <w:tr w:rsidR="00291FA0" w:rsidRPr="00044D1D" w14:paraId="5820AD6C" w14:textId="77777777" w:rsidTr="00C8688A">
        <w:trPr>
          <w:trHeight w:val="567"/>
          <w:jc w:val="center"/>
        </w:trPr>
        <w:tc>
          <w:tcPr>
            <w:tcW w:w="1674" w:type="pct"/>
            <w:vAlign w:val="center"/>
          </w:tcPr>
          <w:p w14:paraId="2B44C9AE" w14:textId="77777777" w:rsidR="00291FA0" w:rsidRPr="00044D1D" w:rsidRDefault="00291FA0" w:rsidP="00C8688A">
            <w:pPr>
              <w:spacing w:line="276" w:lineRule="auto"/>
              <w:rPr>
                <w:rFonts w:ascii="Calibri" w:hAnsi="Calibri" w:cs="Calibri"/>
              </w:rPr>
            </w:pPr>
          </w:p>
        </w:tc>
        <w:tc>
          <w:tcPr>
            <w:tcW w:w="1217" w:type="pct"/>
            <w:vAlign w:val="center"/>
          </w:tcPr>
          <w:p w14:paraId="08F9F281" w14:textId="77777777" w:rsidR="00291FA0" w:rsidRPr="00044D1D" w:rsidRDefault="00291FA0" w:rsidP="00C8688A">
            <w:pPr>
              <w:spacing w:line="276" w:lineRule="auto"/>
              <w:ind w:left="-56"/>
              <w:jc w:val="center"/>
              <w:rPr>
                <w:rFonts w:ascii="Calibri" w:hAnsi="Calibri" w:cs="Calibri"/>
              </w:rPr>
            </w:pPr>
          </w:p>
        </w:tc>
        <w:tc>
          <w:tcPr>
            <w:tcW w:w="2109" w:type="pct"/>
            <w:vAlign w:val="center"/>
          </w:tcPr>
          <w:p w14:paraId="77D8ED9E" w14:textId="77777777" w:rsidR="00291FA0" w:rsidRPr="00044D1D" w:rsidRDefault="00291FA0" w:rsidP="00C8688A">
            <w:pPr>
              <w:spacing w:line="276" w:lineRule="auto"/>
              <w:rPr>
                <w:rFonts w:ascii="Calibri" w:hAnsi="Calibri" w:cs="Calibri"/>
              </w:rPr>
            </w:pPr>
          </w:p>
        </w:tc>
      </w:tr>
      <w:tr w:rsidR="00291FA0" w:rsidRPr="00044D1D" w14:paraId="2375CC63" w14:textId="77777777" w:rsidTr="00C8688A">
        <w:trPr>
          <w:trHeight w:val="567"/>
          <w:jc w:val="center"/>
        </w:trPr>
        <w:tc>
          <w:tcPr>
            <w:tcW w:w="1674" w:type="pct"/>
            <w:vAlign w:val="center"/>
          </w:tcPr>
          <w:p w14:paraId="78A9FF24" w14:textId="77777777" w:rsidR="00291FA0" w:rsidRPr="00044D1D" w:rsidRDefault="00291FA0" w:rsidP="00C8688A">
            <w:pPr>
              <w:spacing w:line="276" w:lineRule="auto"/>
              <w:rPr>
                <w:rFonts w:ascii="Calibri" w:hAnsi="Calibri" w:cs="Calibri"/>
              </w:rPr>
            </w:pPr>
          </w:p>
        </w:tc>
        <w:tc>
          <w:tcPr>
            <w:tcW w:w="1217" w:type="pct"/>
            <w:vAlign w:val="center"/>
          </w:tcPr>
          <w:p w14:paraId="2CAE1266" w14:textId="77777777" w:rsidR="00291FA0" w:rsidRPr="00044D1D" w:rsidRDefault="00291FA0" w:rsidP="00C8688A">
            <w:pPr>
              <w:spacing w:line="276" w:lineRule="auto"/>
              <w:jc w:val="center"/>
              <w:rPr>
                <w:rFonts w:ascii="Calibri" w:hAnsi="Calibri" w:cs="Calibri"/>
              </w:rPr>
            </w:pPr>
          </w:p>
        </w:tc>
        <w:tc>
          <w:tcPr>
            <w:tcW w:w="2109" w:type="pct"/>
            <w:vAlign w:val="center"/>
          </w:tcPr>
          <w:p w14:paraId="2D049285" w14:textId="77777777" w:rsidR="00291FA0" w:rsidRPr="00044D1D" w:rsidRDefault="00291FA0" w:rsidP="00C8688A">
            <w:pPr>
              <w:spacing w:line="276" w:lineRule="auto"/>
              <w:rPr>
                <w:rFonts w:ascii="Calibri" w:hAnsi="Calibri" w:cs="Calibri"/>
              </w:rPr>
            </w:pPr>
          </w:p>
        </w:tc>
      </w:tr>
    </w:tbl>
    <w:p w14:paraId="792EC428" w14:textId="77777777" w:rsidR="00291FA0" w:rsidRPr="00364275" w:rsidRDefault="00291FA0" w:rsidP="00291FA0">
      <w:pPr>
        <w:pStyle w:val="Popis"/>
        <w:rPr>
          <w:noProof w:val="0"/>
        </w:rPr>
      </w:pPr>
      <w:r w:rsidRPr="00364275">
        <w:rPr>
          <w:noProof w:val="0"/>
        </w:rPr>
        <w:lastRenderedPageBreak/>
        <w:t xml:space="preserve">                                                                                                                    </w:t>
      </w:r>
    </w:p>
    <w:p w14:paraId="12283CB4" w14:textId="77777777" w:rsidR="00291FA0" w:rsidRPr="00044D1D" w:rsidRDefault="00291FA0" w:rsidP="00291FA0">
      <w:pPr>
        <w:spacing w:line="276" w:lineRule="auto"/>
        <w:rPr>
          <w:rFonts w:ascii="Calibri" w:hAnsi="Calibri" w:cs="Calibri"/>
        </w:rPr>
      </w:pPr>
      <w:r w:rsidRPr="00044D1D">
        <w:rPr>
          <w:rFonts w:ascii="Calibri" w:hAnsi="Calibri" w:cs="Calibri"/>
        </w:rPr>
        <w:t>Odmena za Služby zmenovej podpory bude fakturovaná Poskytovateľom podľa sadzieb uvedených v Prílohe č. 2, Tabuľka 2.</w:t>
      </w:r>
    </w:p>
    <w:p w14:paraId="2CAD76C5" w14:textId="77777777" w:rsidR="00291FA0" w:rsidRPr="00044D1D" w:rsidRDefault="00291FA0" w:rsidP="00291FA0">
      <w:pPr>
        <w:spacing w:line="276" w:lineRule="auto"/>
        <w:rPr>
          <w:rFonts w:ascii="Calibri" w:hAnsi="Calibri" w:cs="Calibri"/>
        </w:rPr>
      </w:pPr>
    </w:p>
    <w:p w14:paraId="15B231F2" w14:textId="77777777" w:rsidR="00291FA0" w:rsidRPr="00044D1D" w:rsidRDefault="00291FA0" w:rsidP="00291FA0">
      <w:pPr>
        <w:spacing w:line="276" w:lineRule="auto"/>
        <w:rPr>
          <w:rFonts w:ascii="Calibri" w:hAnsi="Calibri" w:cs="Calibri"/>
        </w:rPr>
      </w:pPr>
      <w:r w:rsidRPr="00044D1D">
        <w:rPr>
          <w:rFonts w:ascii="Calibri" w:hAnsi="Calibri" w:cs="Calibri"/>
        </w:rPr>
        <w:t>V prípade, ak Objednávateľ zruší realizáciu Požiadavky na zmenu na základe objednávky, zaväzuje sa uhradiť Poskytovateľovi cenu úmernú do vtedy vynaloženej prácnosti a rozsahu plnení, ako aj nahradiť náklady, ktoré musel Poskytovateľ vynaložiť v dôsledku zrušenia zmenového konania Objednávateľom.</w:t>
      </w:r>
    </w:p>
    <w:p w14:paraId="7032C43D" w14:textId="77777777" w:rsidR="00291FA0" w:rsidRPr="00044D1D" w:rsidRDefault="00291FA0" w:rsidP="00291FA0">
      <w:pPr>
        <w:spacing w:line="276" w:lineRule="auto"/>
        <w:rPr>
          <w:rFonts w:ascii="Calibri" w:hAnsi="Calibri" w:cs="Calibri"/>
        </w:rPr>
      </w:pPr>
    </w:p>
    <w:p w14:paraId="669F4242" w14:textId="77777777" w:rsidR="00291FA0" w:rsidRPr="00044D1D" w:rsidRDefault="00291FA0" w:rsidP="00291FA0">
      <w:pPr>
        <w:spacing w:line="276" w:lineRule="auto"/>
        <w:rPr>
          <w:rFonts w:ascii="Calibri" w:hAnsi="Calibri" w:cs="Calibri"/>
        </w:rPr>
      </w:pPr>
      <w:r w:rsidRPr="00044D1D">
        <w:rPr>
          <w:rFonts w:ascii="Calibri" w:hAnsi="Calibri" w:cs="Calibri"/>
        </w:rPr>
        <w:t xml:space="preserve">Záznamy o vykonaných činnostiach tejto služby dodáva Poskytovateľ Objednávateľovi prostredníctvom služby Reporting / Hodnotenie s vykazovaním skutočnej prácnosti Poskytovateľa pri každej poskytnutej službe.  </w:t>
      </w:r>
    </w:p>
    <w:p w14:paraId="06BDBF9D" w14:textId="77777777" w:rsidR="00291FA0" w:rsidRPr="00044D1D" w:rsidRDefault="00291FA0" w:rsidP="00291FA0">
      <w:pPr>
        <w:spacing w:line="276" w:lineRule="auto"/>
        <w:rPr>
          <w:rFonts w:ascii="Calibri" w:hAnsi="Calibri" w:cs="Calibri"/>
        </w:rPr>
      </w:pPr>
    </w:p>
    <w:p w14:paraId="386C9126" w14:textId="77777777" w:rsidR="00291FA0" w:rsidRPr="00364275" w:rsidRDefault="00291FA0" w:rsidP="00291FA0">
      <w:pPr>
        <w:pStyle w:val="Nadpis2"/>
      </w:pPr>
      <w:bookmarkStart w:id="12" w:name="_Toc30154119"/>
      <w:r w:rsidRPr="00EF58AD">
        <w:t>6.4</w:t>
      </w:r>
      <w:r w:rsidRPr="00EF58AD">
        <w:tab/>
      </w:r>
      <w:r w:rsidRPr="00364275">
        <w:t>Služba Prevádzková podpora - PROFYLAKTIKA</w:t>
      </w:r>
      <w:bookmarkEnd w:id="12"/>
    </w:p>
    <w:p w14:paraId="3809319A" w14:textId="77777777" w:rsidR="00291FA0" w:rsidRPr="00044D1D" w:rsidRDefault="00291FA0" w:rsidP="00291FA0">
      <w:pPr>
        <w:spacing w:line="276" w:lineRule="auto"/>
        <w:rPr>
          <w:rFonts w:ascii="Calibri" w:hAnsi="Calibri" w:cs="Calibri"/>
        </w:rPr>
      </w:pPr>
      <w:r w:rsidRPr="00044D1D">
        <w:rPr>
          <w:rFonts w:ascii="Calibri" w:hAnsi="Calibri" w:cs="Calibri"/>
        </w:rPr>
        <w:t>Prostredníctvom tejto služby zabezpečuje Poskytovateľ činnosti uvedené v Tabuľke 19.</w:t>
      </w:r>
    </w:p>
    <w:p w14:paraId="53C0AFC5" w14:textId="77777777" w:rsidR="00291FA0" w:rsidRPr="00364275" w:rsidRDefault="00291FA0" w:rsidP="00291FA0">
      <w:pPr>
        <w:pStyle w:val="Popis"/>
        <w:rPr>
          <w:noProof w:val="0"/>
        </w:rPr>
      </w:pPr>
      <w:r w:rsidRPr="00364275">
        <w:rPr>
          <w:noProof w:val="0"/>
        </w:rPr>
        <w:t xml:space="preserve">Poskytovateľ - Zoznam činností pre službu Prevádzková podpora – Profylaktika                     </w:t>
      </w:r>
    </w:p>
    <w:p w14:paraId="2223F5B4" w14:textId="77777777" w:rsidR="00291FA0" w:rsidRPr="00364275" w:rsidRDefault="00291FA0" w:rsidP="00291FA0">
      <w:pPr>
        <w:pStyle w:val="Popis"/>
        <w:rPr>
          <w:noProof w:val="0"/>
        </w:rPr>
      </w:pPr>
      <w:r w:rsidRPr="00364275">
        <w:rPr>
          <w:noProof w:val="0"/>
        </w:rPr>
        <w:t>Tabuľka 19</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8"/>
        <w:gridCol w:w="2443"/>
      </w:tblGrid>
      <w:tr w:rsidR="00291FA0" w:rsidRPr="00044D1D" w14:paraId="5318008D" w14:textId="77777777" w:rsidTr="00C8688A">
        <w:trPr>
          <w:trHeight w:val="751"/>
        </w:trPr>
        <w:tc>
          <w:tcPr>
            <w:tcW w:w="3629" w:type="pct"/>
            <w:tcBorders>
              <w:right w:val="single" w:sz="6" w:space="0" w:color="auto"/>
            </w:tcBorders>
            <w:shd w:val="clear" w:color="auto" w:fill="D9D9D9"/>
          </w:tcPr>
          <w:p w14:paraId="5895CBC3" w14:textId="77777777" w:rsidR="00291FA0" w:rsidRPr="00044D1D" w:rsidRDefault="00291FA0" w:rsidP="00C8688A">
            <w:pPr>
              <w:pStyle w:val="TableData"/>
              <w:ind w:left="0"/>
              <w:rPr>
                <w:rFonts w:ascii="Calibri" w:hAnsi="Calibri" w:cs="Tahoma"/>
                <w:sz w:val="22"/>
                <w:szCs w:val="22"/>
              </w:rPr>
            </w:pPr>
            <w:r w:rsidRPr="00044D1D">
              <w:rPr>
                <w:rFonts w:ascii="Calibri" w:hAnsi="Calibri" w:cs="Tahoma"/>
                <w:sz w:val="22"/>
                <w:szCs w:val="22"/>
              </w:rPr>
              <w:t>Činnosť</w:t>
            </w:r>
          </w:p>
        </w:tc>
        <w:tc>
          <w:tcPr>
            <w:tcW w:w="1371" w:type="pct"/>
            <w:tcBorders>
              <w:left w:val="single" w:sz="6" w:space="0" w:color="auto"/>
            </w:tcBorders>
            <w:shd w:val="clear" w:color="auto" w:fill="D9D9D9"/>
          </w:tcPr>
          <w:p w14:paraId="05B6DBB9" w14:textId="77777777" w:rsidR="00291FA0" w:rsidRPr="00044D1D" w:rsidRDefault="00291FA0" w:rsidP="00C8688A">
            <w:pPr>
              <w:pStyle w:val="TableData"/>
              <w:ind w:left="0"/>
              <w:rPr>
                <w:rFonts w:ascii="Calibri" w:hAnsi="Calibri" w:cs="Tahoma"/>
                <w:sz w:val="22"/>
                <w:szCs w:val="22"/>
              </w:rPr>
            </w:pPr>
            <w:r w:rsidRPr="00044D1D">
              <w:rPr>
                <w:rFonts w:ascii="Calibri" w:hAnsi="Calibri" w:cs="Tahoma"/>
                <w:sz w:val="22"/>
                <w:szCs w:val="22"/>
              </w:rPr>
              <w:t>Periodicita reportovania činnosti</w:t>
            </w:r>
          </w:p>
        </w:tc>
      </w:tr>
      <w:tr w:rsidR="00291FA0" w:rsidRPr="00044D1D" w14:paraId="2DE33B33" w14:textId="77777777" w:rsidTr="00C8688A">
        <w:trPr>
          <w:trHeight w:val="567"/>
        </w:trPr>
        <w:tc>
          <w:tcPr>
            <w:tcW w:w="3629" w:type="pct"/>
            <w:tcBorders>
              <w:right w:val="single" w:sz="6" w:space="0" w:color="auto"/>
            </w:tcBorders>
          </w:tcPr>
          <w:p w14:paraId="5ADA11D7" w14:textId="77777777" w:rsidR="00291FA0" w:rsidRPr="00044D1D" w:rsidRDefault="00291FA0" w:rsidP="00C8688A">
            <w:pPr>
              <w:shd w:val="clear" w:color="auto" w:fill="FFFFFF"/>
              <w:spacing w:line="230" w:lineRule="exact"/>
              <w:ind w:left="10" w:right="230" w:firstLine="5"/>
              <w:rPr>
                <w:rFonts w:ascii="Calibri" w:hAnsi="Calibri"/>
              </w:rPr>
            </w:pPr>
            <w:r w:rsidRPr="00044D1D">
              <w:rPr>
                <w:rFonts w:ascii="Calibri" w:hAnsi="Calibri"/>
                <w:color w:val="000000"/>
                <w:spacing w:val="-3"/>
              </w:rPr>
              <w:t>Sledovanie logov jednotlivých komponentov. Identifikácia abnormálneho správania. Monitorovanie plánovaných / schedulovaných jobov. Sledovanie výkonových parametrov, identifkácia problémov.</w:t>
            </w:r>
          </w:p>
        </w:tc>
        <w:tc>
          <w:tcPr>
            <w:tcW w:w="1371" w:type="pct"/>
            <w:tcBorders>
              <w:left w:val="single" w:sz="6" w:space="0" w:color="auto"/>
            </w:tcBorders>
          </w:tcPr>
          <w:p w14:paraId="7AEB3F2A" w14:textId="77777777" w:rsidR="00291FA0" w:rsidRPr="00364275" w:rsidRDefault="00291FA0" w:rsidP="00C8688A">
            <w:pPr>
              <w:shd w:val="clear" w:color="auto" w:fill="FFFFFF"/>
              <w:rPr>
                <w:rFonts w:ascii="Calibri" w:hAnsi="Calibri"/>
              </w:rPr>
            </w:pPr>
            <w:r w:rsidRPr="00044D1D">
              <w:rPr>
                <w:rFonts w:ascii="Calibri" w:hAnsi="Calibri"/>
                <w:color w:val="000000"/>
              </w:rPr>
              <w:t>na vyžiadanie</w:t>
            </w:r>
          </w:p>
        </w:tc>
      </w:tr>
    </w:tbl>
    <w:p w14:paraId="0162E0A2" w14:textId="77777777" w:rsidR="00291FA0" w:rsidRPr="00044D1D" w:rsidRDefault="00291FA0" w:rsidP="00291FA0">
      <w:pPr>
        <w:pStyle w:val="TableHeader"/>
        <w:tabs>
          <w:tab w:val="left" w:pos="284"/>
        </w:tabs>
        <w:spacing w:line="276" w:lineRule="auto"/>
        <w:ind w:left="0"/>
        <w:jc w:val="left"/>
        <w:rPr>
          <w:rFonts w:ascii="Calibri" w:hAnsi="Calibri" w:cs="Calibri"/>
          <w:b w:val="0"/>
          <w:sz w:val="22"/>
          <w:u w:val="single"/>
        </w:rPr>
      </w:pPr>
      <w:r w:rsidRPr="00044D1D">
        <w:rPr>
          <w:rFonts w:ascii="Calibri" w:hAnsi="Calibri" w:cs="Calibri"/>
          <w:b w:val="0"/>
          <w:sz w:val="22"/>
          <w:u w:val="single"/>
        </w:rPr>
        <w:t>Spôsob nahlasovania:</w:t>
      </w:r>
    </w:p>
    <w:p w14:paraId="495056CE" w14:textId="77777777" w:rsidR="00291FA0" w:rsidRPr="00044D1D" w:rsidRDefault="00291FA0" w:rsidP="00291FA0">
      <w:pPr>
        <w:pStyle w:val="TableHeader"/>
        <w:numPr>
          <w:ilvl w:val="0"/>
          <w:numId w:val="3"/>
        </w:numPr>
        <w:spacing w:line="276" w:lineRule="auto"/>
        <w:jc w:val="both"/>
        <w:rPr>
          <w:rFonts w:ascii="Calibri" w:hAnsi="Calibri" w:cs="Calibri"/>
          <w:b w:val="0"/>
          <w:sz w:val="22"/>
        </w:rPr>
      </w:pPr>
      <w:r w:rsidRPr="00044D1D">
        <w:rPr>
          <w:rFonts w:ascii="Calibri" w:hAnsi="Calibri" w:cs="Calibri"/>
          <w:b w:val="0"/>
          <w:sz w:val="22"/>
        </w:rPr>
        <w:t>IS CSM Objednávateľa. Aplikácia IS CSM je prioritný spôsob nahlasovania; ak aplikácia IS CSM nie je dostupná alebo ak nedošlo integrácii Poskytovateľa na IS CSM, nahlasovanie  sa vykonáva elektronickou poštou.</w:t>
      </w:r>
    </w:p>
    <w:p w14:paraId="2A1F0045" w14:textId="77777777" w:rsidR="00291FA0" w:rsidRPr="00634C47" w:rsidRDefault="00291FA0" w:rsidP="00291FA0">
      <w:pPr>
        <w:pStyle w:val="TableHeader"/>
        <w:numPr>
          <w:ilvl w:val="0"/>
          <w:numId w:val="3"/>
        </w:numPr>
        <w:spacing w:line="276" w:lineRule="auto"/>
        <w:jc w:val="both"/>
        <w:rPr>
          <w:rFonts w:ascii="Calibri" w:hAnsi="Calibri" w:cs="Calibri"/>
          <w:b w:val="0"/>
          <w:sz w:val="22"/>
        </w:rPr>
      </w:pPr>
      <w:r w:rsidRPr="00044D1D">
        <w:rPr>
          <w:rFonts w:ascii="Calibri" w:hAnsi="Calibri" w:cs="Calibri"/>
          <w:b w:val="0"/>
          <w:sz w:val="22"/>
        </w:rPr>
        <w:t>Elektronickou poštou /e-mail/, možnosť použiť formulár „Prevádzková podpora“ (Kategória služby Profylaktika)</w:t>
      </w:r>
      <w:r w:rsidRPr="00634C47">
        <w:rPr>
          <w:rFonts w:ascii="Calibri" w:hAnsi="Calibri" w:cs="Calibri"/>
          <w:b w:val="0"/>
          <w:sz w:val="22"/>
        </w:rPr>
        <w:t>.</w:t>
      </w:r>
    </w:p>
    <w:p w14:paraId="025A176F" w14:textId="77777777" w:rsidR="00291FA0" w:rsidRPr="00634C47" w:rsidRDefault="00291FA0" w:rsidP="00291FA0">
      <w:pPr>
        <w:pStyle w:val="TableHeader"/>
        <w:ind w:left="0"/>
        <w:jc w:val="both"/>
      </w:pPr>
    </w:p>
    <w:p w14:paraId="5541B1EC" w14:textId="77777777" w:rsidR="00291FA0" w:rsidRPr="00364275" w:rsidRDefault="00291FA0" w:rsidP="00291FA0">
      <w:pPr>
        <w:pStyle w:val="Popis"/>
        <w:rPr>
          <w:noProof w:val="0"/>
        </w:rPr>
      </w:pPr>
      <w:r w:rsidRPr="00364275">
        <w:rPr>
          <w:noProof w:val="0"/>
        </w:rPr>
        <w:t xml:space="preserve">Poskytovateľ - Oprávnené osoby pre službu Prevádzková podpora - Profylaktika                    </w:t>
      </w:r>
    </w:p>
    <w:p w14:paraId="54539835" w14:textId="77777777" w:rsidR="00291FA0" w:rsidRPr="00364275" w:rsidRDefault="00291FA0" w:rsidP="00291FA0">
      <w:pPr>
        <w:pStyle w:val="Popis"/>
        <w:rPr>
          <w:noProof w:val="0"/>
        </w:rPr>
      </w:pPr>
      <w:r w:rsidRPr="00364275">
        <w:rPr>
          <w:noProof w:val="0"/>
        </w:rPr>
        <w:t>Tabuľka 20</w:t>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2471"/>
        <w:gridCol w:w="3456"/>
      </w:tblGrid>
      <w:tr w:rsidR="00291FA0" w:rsidRPr="00044D1D" w14:paraId="73DB48A2" w14:textId="77777777" w:rsidTr="00C8688A">
        <w:trPr>
          <w:trHeight w:val="583"/>
          <w:jc w:val="center"/>
        </w:trPr>
        <w:tc>
          <w:tcPr>
            <w:tcW w:w="1635" w:type="pct"/>
            <w:shd w:val="clear" w:color="auto" w:fill="E0E0E0"/>
          </w:tcPr>
          <w:p w14:paraId="26030232" w14:textId="77777777" w:rsidR="00291FA0" w:rsidRPr="00044D1D" w:rsidRDefault="00291FA0" w:rsidP="00C8688A">
            <w:pPr>
              <w:pStyle w:val="TableData"/>
              <w:spacing w:line="276" w:lineRule="auto"/>
              <w:ind w:left="0"/>
              <w:rPr>
                <w:rFonts w:ascii="Calibri" w:hAnsi="Calibri" w:cs="Calibri"/>
                <w:sz w:val="22"/>
                <w:szCs w:val="22"/>
              </w:rPr>
            </w:pPr>
            <w:r w:rsidRPr="00044D1D">
              <w:rPr>
                <w:rFonts w:ascii="Calibri" w:hAnsi="Calibri" w:cs="Calibri"/>
                <w:sz w:val="22"/>
                <w:szCs w:val="22"/>
              </w:rPr>
              <w:t>Meno a Priezvisko</w:t>
            </w:r>
          </w:p>
        </w:tc>
        <w:tc>
          <w:tcPr>
            <w:tcW w:w="1403" w:type="pct"/>
            <w:shd w:val="clear" w:color="auto" w:fill="E0E0E0"/>
          </w:tcPr>
          <w:p w14:paraId="5C7802F1" w14:textId="77777777" w:rsidR="00291FA0" w:rsidRPr="00044D1D" w:rsidRDefault="00291FA0" w:rsidP="00C8688A">
            <w:pPr>
              <w:pStyle w:val="TableData"/>
              <w:spacing w:line="276" w:lineRule="auto"/>
              <w:ind w:left="0"/>
              <w:rPr>
                <w:rFonts w:ascii="Calibri" w:hAnsi="Calibri" w:cs="Calibri"/>
                <w:sz w:val="22"/>
                <w:szCs w:val="22"/>
              </w:rPr>
            </w:pPr>
            <w:r w:rsidRPr="00044D1D">
              <w:rPr>
                <w:rFonts w:ascii="Calibri" w:hAnsi="Calibri" w:cs="Calibri"/>
                <w:sz w:val="22"/>
                <w:szCs w:val="22"/>
              </w:rPr>
              <w:t>Telefón</w:t>
            </w:r>
          </w:p>
        </w:tc>
        <w:tc>
          <w:tcPr>
            <w:tcW w:w="1962" w:type="pct"/>
            <w:shd w:val="clear" w:color="auto" w:fill="E0E0E0"/>
          </w:tcPr>
          <w:p w14:paraId="0315BC09" w14:textId="77777777" w:rsidR="00291FA0" w:rsidRPr="00044D1D" w:rsidRDefault="00291FA0" w:rsidP="00C8688A">
            <w:pPr>
              <w:pStyle w:val="TableData"/>
              <w:spacing w:line="276" w:lineRule="auto"/>
              <w:ind w:left="0"/>
              <w:rPr>
                <w:rFonts w:ascii="Calibri" w:hAnsi="Calibri" w:cs="Calibri"/>
                <w:sz w:val="22"/>
                <w:szCs w:val="22"/>
              </w:rPr>
            </w:pPr>
            <w:r w:rsidRPr="00044D1D">
              <w:rPr>
                <w:rFonts w:ascii="Calibri" w:hAnsi="Calibri" w:cs="Calibri"/>
                <w:sz w:val="22"/>
                <w:szCs w:val="22"/>
              </w:rPr>
              <w:t>E-mailová adresa</w:t>
            </w:r>
          </w:p>
        </w:tc>
      </w:tr>
      <w:tr w:rsidR="00291FA0" w:rsidRPr="00044D1D" w14:paraId="03D8B7BC" w14:textId="77777777" w:rsidTr="00C8688A">
        <w:trPr>
          <w:trHeight w:val="552"/>
          <w:jc w:val="center"/>
        </w:trPr>
        <w:tc>
          <w:tcPr>
            <w:tcW w:w="1635" w:type="pct"/>
            <w:vAlign w:val="center"/>
          </w:tcPr>
          <w:p w14:paraId="3E7E64DE" w14:textId="77777777" w:rsidR="00291FA0" w:rsidRPr="00044D1D" w:rsidRDefault="00291FA0" w:rsidP="00C8688A">
            <w:pPr>
              <w:spacing w:line="276" w:lineRule="auto"/>
              <w:rPr>
                <w:rFonts w:ascii="Calibri" w:hAnsi="Calibri" w:cs="Calibri"/>
              </w:rPr>
            </w:pPr>
          </w:p>
        </w:tc>
        <w:tc>
          <w:tcPr>
            <w:tcW w:w="1403" w:type="pct"/>
            <w:vAlign w:val="center"/>
          </w:tcPr>
          <w:p w14:paraId="11F0665A" w14:textId="77777777" w:rsidR="00291FA0" w:rsidRPr="00044D1D" w:rsidRDefault="00291FA0" w:rsidP="00C8688A">
            <w:pPr>
              <w:spacing w:line="276" w:lineRule="auto"/>
              <w:ind w:left="-56"/>
              <w:jc w:val="center"/>
              <w:rPr>
                <w:rFonts w:ascii="Calibri" w:hAnsi="Calibri" w:cs="Calibri"/>
              </w:rPr>
            </w:pPr>
          </w:p>
        </w:tc>
        <w:tc>
          <w:tcPr>
            <w:tcW w:w="1962" w:type="pct"/>
            <w:vAlign w:val="center"/>
          </w:tcPr>
          <w:p w14:paraId="4E934C08" w14:textId="77777777" w:rsidR="00291FA0" w:rsidRPr="00044D1D" w:rsidRDefault="00291FA0" w:rsidP="00C8688A">
            <w:pPr>
              <w:spacing w:line="276" w:lineRule="auto"/>
              <w:rPr>
                <w:rFonts w:ascii="Calibri" w:hAnsi="Calibri" w:cs="Calibri"/>
              </w:rPr>
            </w:pPr>
          </w:p>
        </w:tc>
      </w:tr>
    </w:tbl>
    <w:p w14:paraId="2C0D5F32" w14:textId="77777777" w:rsidR="00291FA0" w:rsidRPr="00044D1D" w:rsidRDefault="00291FA0" w:rsidP="00291FA0">
      <w:pPr>
        <w:tabs>
          <w:tab w:val="left" w:pos="1549"/>
        </w:tabs>
        <w:spacing w:line="276" w:lineRule="auto"/>
        <w:rPr>
          <w:rFonts w:ascii="Calibri" w:hAnsi="Calibri" w:cs="Calibri"/>
        </w:rPr>
      </w:pPr>
    </w:p>
    <w:p w14:paraId="1809C7F9" w14:textId="77777777" w:rsidR="00291FA0" w:rsidRPr="00044D1D" w:rsidRDefault="00291FA0" w:rsidP="00291FA0">
      <w:pPr>
        <w:spacing w:line="276" w:lineRule="auto"/>
        <w:rPr>
          <w:rFonts w:ascii="Calibri" w:hAnsi="Calibri" w:cs="Calibri"/>
        </w:rPr>
      </w:pPr>
      <w:r w:rsidRPr="00044D1D">
        <w:rPr>
          <w:rFonts w:ascii="Calibri" w:hAnsi="Calibri" w:cs="Calibri"/>
        </w:rPr>
        <w:lastRenderedPageBreak/>
        <w:t xml:space="preserve"> Poskytovateľ - Prevádzkový čas služby Prevádzková podpora - Profylaktika                                </w:t>
      </w:r>
    </w:p>
    <w:p w14:paraId="4A4967E2" w14:textId="77777777" w:rsidR="00291FA0" w:rsidRPr="00364275" w:rsidRDefault="00291FA0" w:rsidP="00291FA0">
      <w:pPr>
        <w:spacing w:line="276" w:lineRule="auto"/>
        <w:rPr>
          <w:rFonts w:ascii="Calibri" w:hAnsi="Calibri" w:cs="Calibri"/>
        </w:rPr>
      </w:pPr>
      <w:r w:rsidRPr="00044D1D">
        <w:rPr>
          <w:rFonts w:ascii="Calibri" w:hAnsi="Calibri" w:cs="Calibri"/>
        </w:rPr>
        <w:t xml:space="preserve">Tabuľka </w:t>
      </w:r>
      <w:r w:rsidRPr="00634C47">
        <w:rPr>
          <w:rFonts w:ascii="Calibri" w:hAnsi="Calibri" w:cs="Calibri"/>
        </w:rPr>
        <w:t>21</w:t>
      </w:r>
    </w:p>
    <w:tbl>
      <w:tblPr>
        <w:tblW w:w="48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31"/>
      </w:tblGrid>
      <w:tr w:rsidR="00291FA0" w:rsidRPr="00044D1D" w14:paraId="4992B71E" w14:textId="77777777" w:rsidTr="00C8688A">
        <w:trPr>
          <w:trHeight w:val="567"/>
          <w:jc w:val="center"/>
        </w:trPr>
        <w:tc>
          <w:tcPr>
            <w:tcW w:w="5000" w:type="pct"/>
            <w:shd w:val="clear" w:color="auto" w:fill="E0E0E0"/>
            <w:vAlign w:val="center"/>
          </w:tcPr>
          <w:p w14:paraId="7D232D6D" w14:textId="77777777" w:rsidR="00291FA0" w:rsidRPr="00044D1D" w:rsidRDefault="00291FA0" w:rsidP="00C8688A">
            <w:pPr>
              <w:spacing w:line="240" w:lineRule="auto"/>
              <w:jc w:val="center"/>
              <w:rPr>
                <w:rFonts w:ascii="Calibri" w:hAnsi="Calibri" w:cs="Calibri"/>
                <w:b/>
              </w:rPr>
            </w:pPr>
            <w:r w:rsidRPr="00044D1D">
              <w:rPr>
                <w:rFonts w:ascii="Calibri" w:hAnsi="Calibri" w:cs="Calibri"/>
                <w:b/>
              </w:rPr>
              <w:t>Pracovné dni</w:t>
            </w:r>
          </w:p>
        </w:tc>
      </w:tr>
      <w:tr w:rsidR="00291FA0" w:rsidRPr="00044D1D" w14:paraId="218DCE70" w14:textId="77777777" w:rsidTr="00C8688A">
        <w:trPr>
          <w:trHeight w:val="567"/>
          <w:jc w:val="center"/>
        </w:trPr>
        <w:tc>
          <w:tcPr>
            <w:tcW w:w="5000" w:type="pct"/>
            <w:vAlign w:val="center"/>
          </w:tcPr>
          <w:p w14:paraId="1C87D1F1" w14:textId="77777777" w:rsidR="00291FA0" w:rsidRPr="00044D1D" w:rsidRDefault="00291FA0" w:rsidP="00C8688A">
            <w:pPr>
              <w:spacing w:line="240" w:lineRule="auto"/>
              <w:jc w:val="center"/>
              <w:rPr>
                <w:rFonts w:ascii="Calibri" w:hAnsi="Calibri" w:cs="Calibri"/>
              </w:rPr>
            </w:pPr>
            <w:r w:rsidRPr="00044D1D">
              <w:rPr>
                <w:rFonts w:ascii="Calibri" w:hAnsi="Calibri" w:cs="Calibri"/>
              </w:rPr>
              <w:t>08:00 – 17:00</w:t>
            </w:r>
          </w:p>
        </w:tc>
      </w:tr>
    </w:tbl>
    <w:p w14:paraId="583567E4" w14:textId="77777777" w:rsidR="00291FA0" w:rsidRPr="00044D1D" w:rsidRDefault="00291FA0" w:rsidP="00291FA0">
      <w:pPr>
        <w:spacing w:line="276" w:lineRule="auto"/>
        <w:rPr>
          <w:rFonts w:ascii="Calibri" w:hAnsi="Calibri" w:cs="Calibri"/>
        </w:rPr>
      </w:pPr>
    </w:p>
    <w:p w14:paraId="13DF816E" w14:textId="77777777" w:rsidR="00291FA0" w:rsidRPr="00364275" w:rsidRDefault="00291FA0" w:rsidP="00291FA0">
      <w:pPr>
        <w:pStyle w:val="Popis"/>
        <w:rPr>
          <w:noProof w:val="0"/>
        </w:rPr>
      </w:pPr>
      <w:r w:rsidRPr="00364275">
        <w:rPr>
          <w:noProof w:val="0"/>
        </w:rPr>
        <w:t xml:space="preserve">Objednávateľ - Oprávnení zamestnanci pre službu Prevádzková podpora – Profylaktika       </w:t>
      </w:r>
    </w:p>
    <w:p w14:paraId="00750626" w14:textId="77777777" w:rsidR="00291FA0" w:rsidRPr="00364275" w:rsidRDefault="00291FA0" w:rsidP="00291FA0">
      <w:pPr>
        <w:pStyle w:val="Popis"/>
        <w:rPr>
          <w:noProof w:val="0"/>
        </w:rPr>
      </w:pPr>
      <w:r w:rsidRPr="00364275">
        <w:rPr>
          <w:noProof w:val="0"/>
        </w:rPr>
        <w:t>Tabuľka 22</w:t>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2471"/>
        <w:gridCol w:w="3456"/>
      </w:tblGrid>
      <w:tr w:rsidR="00291FA0" w:rsidRPr="00044D1D" w14:paraId="32D71740" w14:textId="77777777" w:rsidTr="00C8688A">
        <w:trPr>
          <w:trHeight w:val="583"/>
          <w:jc w:val="center"/>
        </w:trPr>
        <w:tc>
          <w:tcPr>
            <w:tcW w:w="1635" w:type="pct"/>
            <w:shd w:val="clear" w:color="auto" w:fill="E0E0E0"/>
          </w:tcPr>
          <w:p w14:paraId="2479813A" w14:textId="77777777" w:rsidR="00291FA0" w:rsidRPr="00044D1D" w:rsidRDefault="00291FA0" w:rsidP="00C8688A">
            <w:pPr>
              <w:pStyle w:val="TableData"/>
              <w:spacing w:line="276" w:lineRule="auto"/>
              <w:ind w:left="0"/>
              <w:rPr>
                <w:rFonts w:ascii="Calibri" w:hAnsi="Calibri" w:cs="Calibri"/>
                <w:sz w:val="22"/>
                <w:szCs w:val="22"/>
              </w:rPr>
            </w:pPr>
            <w:r w:rsidRPr="00044D1D">
              <w:rPr>
                <w:rFonts w:ascii="Calibri" w:hAnsi="Calibri" w:cs="Calibri"/>
                <w:sz w:val="22"/>
                <w:szCs w:val="22"/>
              </w:rPr>
              <w:t>Meno a Priezvisko</w:t>
            </w:r>
          </w:p>
        </w:tc>
        <w:tc>
          <w:tcPr>
            <w:tcW w:w="1403" w:type="pct"/>
            <w:shd w:val="clear" w:color="auto" w:fill="E0E0E0"/>
          </w:tcPr>
          <w:p w14:paraId="645F41FF" w14:textId="77777777" w:rsidR="00291FA0" w:rsidRPr="00044D1D" w:rsidRDefault="00291FA0" w:rsidP="00C8688A">
            <w:pPr>
              <w:pStyle w:val="TableData"/>
              <w:spacing w:line="276" w:lineRule="auto"/>
              <w:ind w:left="0"/>
              <w:rPr>
                <w:rFonts w:ascii="Calibri" w:hAnsi="Calibri" w:cs="Calibri"/>
                <w:sz w:val="22"/>
                <w:szCs w:val="22"/>
              </w:rPr>
            </w:pPr>
            <w:r w:rsidRPr="00044D1D">
              <w:rPr>
                <w:rFonts w:ascii="Calibri" w:hAnsi="Calibri" w:cs="Calibri"/>
                <w:sz w:val="22"/>
                <w:szCs w:val="22"/>
              </w:rPr>
              <w:t>Telefón</w:t>
            </w:r>
          </w:p>
        </w:tc>
        <w:tc>
          <w:tcPr>
            <w:tcW w:w="1962" w:type="pct"/>
            <w:shd w:val="clear" w:color="auto" w:fill="E0E0E0"/>
          </w:tcPr>
          <w:p w14:paraId="3573B442" w14:textId="77777777" w:rsidR="00291FA0" w:rsidRPr="00044D1D" w:rsidRDefault="00291FA0" w:rsidP="00C8688A">
            <w:pPr>
              <w:pStyle w:val="TableData"/>
              <w:spacing w:line="276" w:lineRule="auto"/>
              <w:ind w:left="0"/>
              <w:rPr>
                <w:rFonts w:ascii="Calibri" w:hAnsi="Calibri" w:cs="Calibri"/>
                <w:sz w:val="22"/>
                <w:szCs w:val="22"/>
              </w:rPr>
            </w:pPr>
            <w:r w:rsidRPr="00044D1D">
              <w:rPr>
                <w:rFonts w:ascii="Calibri" w:hAnsi="Calibri" w:cs="Calibri"/>
                <w:sz w:val="22"/>
                <w:szCs w:val="22"/>
              </w:rPr>
              <w:t>E-mailová adresa</w:t>
            </w:r>
          </w:p>
        </w:tc>
      </w:tr>
      <w:tr w:rsidR="00291FA0" w:rsidRPr="00044D1D" w14:paraId="449B6DCD" w14:textId="77777777" w:rsidTr="00C8688A">
        <w:trPr>
          <w:trHeight w:val="552"/>
          <w:jc w:val="center"/>
        </w:trPr>
        <w:tc>
          <w:tcPr>
            <w:tcW w:w="1635" w:type="pct"/>
            <w:vAlign w:val="center"/>
          </w:tcPr>
          <w:p w14:paraId="00A3D2D6" w14:textId="77777777" w:rsidR="00291FA0" w:rsidRPr="00044D1D" w:rsidRDefault="00291FA0" w:rsidP="00C8688A">
            <w:pPr>
              <w:spacing w:line="276" w:lineRule="auto"/>
              <w:rPr>
                <w:rFonts w:ascii="Calibri" w:hAnsi="Calibri" w:cs="Calibri"/>
              </w:rPr>
            </w:pPr>
          </w:p>
        </w:tc>
        <w:tc>
          <w:tcPr>
            <w:tcW w:w="1403" w:type="pct"/>
            <w:vAlign w:val="center"/>
          </w:tcPr>
          <w:p w14:paraId="27DC1464" w14:textId="77777777" w:rsidR="00291FA0" w:rsidRPr="00044D1D" w:rsidRDefault="00291FA0" w:rsidP="00C8688A">
            <w:pPr>
              <w:spacing w:line="276" w:lineRule="auto"/>
              <w:ind w:left="-56"/>
              <w:jc w:val="center"/>
              <w:rPr>
                <w:rFonts w:ascii="Calibri" w:hAnsi="Calibri" w:cs="Calibri"/>
              </w:rPr>
            </w:pPr>
          </w:p>
        </w:tc>
        <w:tc>
          <w:tcPr>
            <w:tcW w:w="1962" w:type="pct"/>
            <w:vAlign w:val="center"/>
          </w:tcPr>
          <w:p w14:paraId="41070018" w14:textId="77777777" w:rsidR="00291FA0" w:rsidRPr="00044D1D" w:rsidRDefault="00291FA0" w:rsidP="00C8688A">
            <w:pPr>
              <w:spacing w:line="276" w:lineRule="auto"/>
              <w:rPr>
                <w:rFonts w:ascii="Calibri" w:hAnsi="Calibri" w:cs="Calibri"/>
              </w:rPr>
            </w:pPr>
          </w:p>
        </w:tc>
      </w:tr>
      <w:tr w:rsidR="00291FA0" w:rsidRPr="00044D1D" w14:paraId="4928CA69" w14:textId="77777777" w:rsidTr="00C8688A">
        <w:trPr>
          <w:trHeight w:val="552"/>
          <w:jc w:val="center"/>
        </w:trPr>
        <w:tc>
          <w:tcPr>
            <w:tcW w:w="1635" w:type="pct"/>
            <w:vAlign w:val="center"/>
          </w:tcPr>
          <w:p w14:paraId="19D021CC" w14:textId="77777777" w:rsidR="00291FA0" w:rsidRPr="00044D1D" w:rsidRDefault="00291FA0" w:rsidP="00C8688A">
            <w:pPr>
              <w:spacing w:line="276" w:lineRule="auto"/>
              <w:rPr>
                <w:rFonts w:ascii="Calibri" w:hAnsi="Calibri" w:cs="Calibri"/>
              </w:rPr>
            </w:pPr>
          </w:p>
        </w:tc>
        <w:tc>
          <w:tcPr>
            <w:tcW w:w="1403" w:type="pct"/>
            <w:vAlign w:val="center"/>
          </w:tcPr>
          <w:p w14:paraId="60AD5E28" w14:textId="77777777" w:rsidR="00291FA0" w:rsidRPr="00044D1D" w:rsidRDefault="00291FA0" w:rsidP="00C8688A">
            <w:pPr>
              <w:spacing w:line="276" w:lineRule="auto"/>
              <w:ind w:left="-56"/>
              <w:jc w:val="center"/>
              <w:rPr>
                <w:rFonts w:ascii="Calibri" w:hAnsi="Calibri" w:cs="Calibri"/>
              </w:rPr>
            </w:pPr>
          </w:p>
        </w:tc>
        <w:tc>
          <w:tcPr>
            <w:tcW w:w="1962" w:type="pct"/>
            <w:vAlign w:val="center"/>
          </w:tcPr>
          <w:p w14:paraId="76021692" w14:textId="77777777" w:rsidR="00291FA0" w:rsidRPr="00044D1D" w:rsidRDefault="00291FA0" w:rsidP="00C8688A">
            <w:pPr>
              <w:spacing w:line="276" w:lineRule="auto"/>
              <w:rPr>
                <w:rFonts w:ascii="Calibri" w:hAnsi="Calibri" w:cs="Calibri"/>
              </w:rPr>
            </w:pPr>
          </w:p>
        </w:tc>
      </w:tr>
    </w:tbl>
    <w:p w14:paraId="3CEA0339" w14:textId="77777777" w:rsidR="00291FA0" w:rsidRPr="00364275" w:rsidRDefault="00291FA0" w:rsidP="00291FA0">
      <w:pPr>
        <w:pStyle w:val="Popis"/>
        <w:rPr>
          <w:noProof w:val="0"/>
        </w:rPr>
      </w:pPr>
    </w:p>
    <w:p w14:paraId="788A7CD1" w14:textId="77777777" w:rsidR="00291FA0" w:rsidRPr="00044D1D" w:rsidRDefault="00291FA0" w:rsidP="00291FA0">
      <w:pPr>
        <w:rPr>
          <w:rFonts w:ascii="Calibri" w:hAnsi="Calibri" w:cs="Calibri"/>
        </w:rPr>
      </w:pPr>
    </w:p>
    <w:p w14:paraId="73E35954" w14:textId="77777777" w:rsidR="00291FA0" w:rsidRPr="00044D1D" w:rsidRDefault="00291FA0" w:rsidP="00291FA0">
      <w:pPr>
        <w:spacing w:line="276" w:lineRule="auto"/>
        <w:rPr>
          <w:rFonts w:ascii="Calibri" w:hAnsi="Calibri" w:cs="Calibri"/>
        </w:rPr>
      </w:pPr>
      <w:r w:rsidRPr="00044D1D">
        <w:rPr>
          <w:rFonts w:ascii="Calibri" w:hAnsi="Calibri" w:cs="Calibri"/>
        </w:rPr>
        <w:t>Záznamy o vykonaných činnostiach tejto služby dodáva Poskytovateľ Objednávateľovi prostredníctvom služby Reporting / Hodnotenie s vykazovaním skutočnej prácnosti Poskytovateľa pri každej poskytnutej službe.</w:t>
      </w:r>
    </w:p>
    <w:p w14:paraId="73E6F202" w14:textId="77777777" w:rsidR="00291FA0" w:rsidRPr="00044D1D" w:rsidRDefault="00291FA0" w:rsidP="00291FA0">
      <w:pPr>
        <w:spacing w:line="276" w:lineRule="auto"/>
        <w:ind w:firstLine="708"/>
        <w:rPr>
          <w:rFonts w:ascii="Calibri" w:hAnsi="Calibri" w:cs="Calibri"/>
        </w:rPr>
      </w:pPr>
    </w:p>
    <w:p w14:paraId="7DDF38B9" w14:textId="77777777" w:rsidR="00291FA0" w:rsidRPr="00364275" w:rsidRDefault="00291FA0" w:rsidP="00291FA0">
      <w:pPr>
        <w:pStyle w:val="Nadpis2"/>
      </w:pPr>
      <w:bookmarkStart w:id="13" w:name="_Toc30154120"/>
      <w:r w:rsidRPr="00EF58AD">
        <w:t>6.5 S</w:t>
      </w:r>
      <w:r w:rsidRPr="00364275">
        <w:t>lužba Reporting/Hodnotenie</w:t>
      </w:r>
      <w:bookmarkEnd w:id="13"/>
    </w:p>
    <w:p w14:paraId="7790171A" w14:textId="77777777" w:rsidR="00291FA0" w:rsidRPr="00044D1D" w:rsidRDefault="00291FA0" w:rsidP="00291FA0">
      <w:pPr>
        <w:tabs>
          <w:tab w:val="left" w:pos="709"/>
        </w:tabs>
        <w:spacing w:line="276" w:lineRule="auto"/>
        <w:rPr>
          <w:rFonts w:ascii="Calibri" w:hAnsi="Calibri" w:cs="Calibri"/>
        </w:rPr>
      </w:pPr>
      <w:r w:rsidRPr="00044D1D">
        <w:rPr>
          <w:rFonts w:ascii="Calibri" w:hAnsi="Calibri" w:cs="Calibri"/>
        </w:rPr>
        <w:t>Prostredníctvom tejto služby zabezpečuje Poskytovateľ emailové zasielanie štatistických hlásení Objednávateľovi o vykonaných podporných službách vždy k 5. dňu v mesiaci, v rozsahu a formáte uvedenými v Prílohe č. 4.  Poskytovateľ zasiela hlásenia v elektronickej podobe (.pptx, .xlsx), ak sa nedohodnú Zmluvné strany inak</w:t>
      </w:r>
    </w:p>
    <w:p w14:paraId="6DD3310F" w14:textId="77777777" w:rsidR="00291FA0" w:rsidRPr="00EB1E93" w:rsidRDefault="00291FA0" w:rsidP="00291FA0">
      <w:pPr>
        <w:spacing w:line="276" w:lineRule="auto"/>
        <w:rPr>
          <w:rFonts w:ascii="Calibri" w:hAnsi="Calibri" w:cs="Calibri"/>
          <w:b/>
          <w:u w:val="single"/>
        </w:rPr>
      </w:pPr>
    </w:p>
    <w:p w14:paraId="5A0E0CF3" w14:textId="77777777" w:rsidR="00291FA0" w:rsidRPr="00EB1E93" w:rsidRDefault="00291FA0" w:rsidP="00291FA0">
      <w:pPr>
        <w:spacing w:line="276" w:lineRule="auto"/>
        <w:rPr>
          <w:rFonts w:ascii="Calibri" w:hAnsi="Calibri" w:cs="Calibri"/>
          <w:b/>
          <w:u w:val="single"/>
        </w:rPr>
      </w:pPr>
      <w:r w:rsidRPr="00EB1E93">
        <w:rPr>
          <w:rFonts w:ascii="Calibri" w:hAnsi="Calibri" w:cs="Calibri"/>
          <w:b/>
          <w:u w:val="single"/>
        </w:rPr>
        <w:t>Zoznam činností:</w:t>
      </w:r>
    </w:p>
    <w:p w14:paraId="6813B3E5" w14:textId="77777777" w:rsidR="00291FA0" w:rsidRPr="00044D1D" w:rsidRDefault="00291FA0" w:rsidP="00B833AA">
      <w:pPr>
        <w:pStyle w:val="TableHeader"/>
        <w:numPr>
          <w:ilvl w:val="0"/>
          <w:numId w:val="15"/>
        </w:numPr>
        <w:spacing w:line="276" w:lineRule="auto"/>
        <w:ind w:left="567" w:hanging="567"/>
        <w:jc w:val="left"/>
        <w:rPr>
          <w:rFonts w:ascii="Calibri" w:hAnsi="Calibri" w:cs="Calibri"/>
          <w:b w:val="0"/>
          <w:sz w:val="22"/>
        </w:rPr>
      </w:pPr>
      <w:r w:rsidRPr="00044D1D">
        <w:rPr>
          <w:rFonts w:ascii="Calibri" w:hAnsi="Calibri" w:cs="Calibri"/>
          <w:b w:val="0"/>
          <w:sz w:val="22"/>
        </w:rPr>
        <w:t>Tvorba a naplnenie dát reportu</w:t>
      </w:r>
    </w:p>
    <w:p w14:paraId="56E94E6D" w14:textId="77777777" w:rsidR="00291FA0" w:rsidRPr="00D8448E" w:rsidRDefault="00291FA0" w:rsidP="00B833AA">
      <w:pPr>
        <w:pStyle w:val="TableHeader"/>
        <w:numPr>
          <w:ilvl w:val="0"/>
          <w:numId w:val="15"/>
        </w:numPr>
        <w:spacing w:line="276" w:lineRule="auto"/>
        <w:ind w:left="567" w:hanging="567"/>
        <w:jc w:val="left"/>
        <w:rPr>
          <w:rFonts w:ascii="Calibri" w:hAnsi="Calibri" w:cs="Calibri"/>
          <w:b w:val="0"/>
          <w:sz w:val="22"/>
        </w:rPr>
      </w:pPr>
      <w:r w:rsidRPr="00D8448E">
        <w:rPr>
          <w:rFonts w:ascii="Calibri" w:hAnsi="Calibri" w:cs="Calibri"/>
          <w:b w:val="0"/>
          <w:sz w:val="22"/>
        </w:rPr>
        <w:t>Odsúhlasenie reportovaných údajov so zodpovednými pracovníkmi Objednávateľa</w:t>
      </w:r>
    </w:p>
    <w:p w14:paraId="4F729D90" w14:textId="77777777" w:rsidR="00291FA0" w:rsidRPr="00A83E1A" w:rsidRDefault="00291FA0" w:rsidP="00B833AA">
      <w:pPr>
        <w:pStyle w:val="TableHeader"/>
        <w:numPr>
          <w:ilvl w:val="0"/>
          <w:numId w:val="15"/>
        </w:numPr>
        <w:spacing w:line="276" w:lineRule="auto"/>
        <w:ind w:left="567" w:hanging="567"/>
        <w:jc w:val="left"/>
        <w:rPr>
          <w:rFonts w:ascii="Calibri" w:hAnsi="Calibri" w:cs="Calibri"/>
          <w:b w:val="0"/>
          <w:sz w:val="22"/>
        </w:rPr>
      </w:pPr>
      <w:r w:rsidRPr="00A83E1A">
        <w:rPr>
          <w:rFonts w:ascii="Calibri" w:hAnsi="Calibri" w:cs="Calibri"/>
          <w:b w:val="0"/>
          <w:sz w:val="22"/>
        </w:rPr>
        <w:t>Posudzovanie úrovne poskytovaných služieb</w:t>
      </w:r>
    </w:p>
    <w:p w14:paraId="7B1381B7" w14:textId="77777777" w:rsidR="00291FA0" w:rsidRPr="001C5DEC" w:rsidRDefault="00291FA0" w:rsidP="00B833AA">
      <w:pPr>
        <w:pStyle w:val="TableHeader"/>
        <w:numPr>
          <w:ilvl w:val="0"/>
          <w:numId w:val="15"/>
        </w:numPr>
        <w:spacing w:line="276" w:lineRule="auto"/>
        <w:ind w:left="567" w:hanging="567"/>
        <w:jc w:val="left"/>
        <w:rPr>
          <w:rFonts w:ascii="Calibri" w:hAnsi="Calibri" w:cs="Calibri"/>
          <w:b w:val="0"/>
          <w:sz w:val="22"/>
        </w:rPr>
      </w:pPr>
      <w:r w:rsidRPr="001C5DEC">
        <w:rPr>
          <w:rFonts w:ascii="Calibri" w:hAnsi="Calibri" w:cs="Calibri"/>
          <w:b w:val="0"/>
          <w:sz w:val="22"/>
        </w:rPr>
        <w:t>Hodnotenie úrovne poskytovaných služieb</w:t>
      </w:r>
    </w:p>
    <w:p w14:paraId="3664329B" w14:textId="77777777" w:rsidR="00291FA0" w:rsidRPr="00364275" w:rsidRDefault="00291FA0" w:rsidP="00291FA0">
      <w:pPr>
        <w:pStyle w:val="Popis"/>
        <w:rPr>
          <w:noProof w:val="0"/>
        </w:rPr>
      </w:pPr>
    </w:p>
    <w:p w14:paraId="3CF63827" w14:textId="77777777" w:rsidR="00291FA0" w:rsidRPr="00364275" w:rsidRDefault="00291FA0" w:rsidP="00291FA0">
      <w:pPr>
        <w:pStyle w:val="Popis"/>
        <w:rPr>
          <w:noProof w:val="0"/>
        </w:rPr>
      </w:pPr>
      <w:r w:rsidRPr="00364275">
        <w:rPr>
          <w:noProof w:val="0"/>
        </w:rPr>
        <w:t xml:space="preserve">Poskytovateľ - Oprávnené osoby pre službu Reporting                                                                  </w:t>
      </w:r>
    </w:p>
    <w:p w14:paraId="4CD513D2" w14:textId="77777777" w:rsidR="00291FA0" w:rsidRPr="00364275" w:rsidRDefault="00291FA0" w:rsidP="00291FA0">
      <w:pPr>
        <w:pStyle w:val="Popis"/>
        <w:rPr>
          <w:noProof w:val="0"/>
        </w:rPr>
      </w:pPr>
      <w:r w:rsidRPr="00364275">
        <w:rPr>
          <w:noProof w:val="0"/>
        </w:rPr>
        <w:t>Tabuľka 23</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2268"/>
        <w:gridCol w:w="3827"/>
      </w:tblGrid>
      <w:tr w:rsidR="00291FA0" w:rsidRPr="00044D1D" w14:paraId="66D67DAB" w14:textId="77777777" w:rsidTr="00C8688A">
        <w:trPr>
          <w:trHeight w:val="567"/>
          <w:jc w:val="center"/>
        </w:trPr>
        <w:tc>
          <w:tcPr>
            <w:tcW w:w="3085" w:type="dxa"/>
            <w:shd w:val="clear" w:color="auto" w:fill="E0E0E0"/>
          </w:tcPr>
          <w:p w14:paraId="25664F75" w14:textId="77777777" w:rsidR="00291FA0" w:rsidRPr="00044D1D" w:rsidRDefault="00291FA0" w:rsidP="00C8688A">
            <w:pPr>
              <w:pStyle w:val="TableData"/>
              <w:tabs>
                <w:tab w:val="left" w:pos="469"/>
                <w:tab w:val="center" w:pos="908"/>
              </w:tabs>
              <w:spacing w:line="276" w:lineRule="auto"/>
              <w:ind w:left="0"/>
              <w:rPr>
                <w:rFonts w:ascii="Calibri" w:hAnsi="Calibri" w:cs="Calibri"/>
                <w:sz w:val="22"/>
                <w:szCs w:val="22"/>
              </w:rPr>
            </w:pPr>
            <w:r w:rsidRPr="00044D1D">
              <w:rPr>
                <w:rFonts w:ascii="Calibri" w:hAnsi="Calibri" w:cs="Calibri"/>
                <w:sz w:val="22"/>
                <w:szCs w:val="22"/>
              </w:rPr>
              <w:t>Meno a Priezvisko</w:t>
            </w:r>
          </w:p>
        </w:tc>
        <w:tc>
          <w:tcPr>
            <w:tcW w:w="2268" w:type="dxa"/>
            <w:shd w:val="clear" w:color="auto" w:fill="E0E0E0"/>
          </w:tcPr>
          <w:p w14:paraId="6103121F" w14:textId="77777777" w:rsidR="00291FA0" w:rsidRPr="00044D1D" w:rsidRDefault="00291FA0" w:rsidP="00C8688A">
            <w:pPr>
              <w:pStyle w:val="TableData"/>
              <w:spacing w:line="276" w:lineRule="auto"/>
              <w:ind w:left="0"/>
              <w:rPr>
                <w:rFonts w:ascii="Calibri" w:hAnsi="Calibri" w:cs="Calibri"/>
                <w:sz w:val="22"/>
                <w:szCs w:val="22"/>
              </w:rPr>
            </w:pPr>
            <w:r w:rsidRPr="00044D1D">
              <w:rPr>
                <w:rFonts w:ascii="Calibri" w:hAnsi="Calibri" w:cs="Calibri"/>
                <w:sz w:val="22"/>
                <w:szCs w:val="22"/>
              </w:rPr>
              <w:t>Telefón</w:t>
            </w:r>
          </w:p>
        </w:tc>
        <w:tc>
          <w:tcPr>
            <w:tcW w:w="3827" w:type="dxa"/>
            <w:shd w:val="clear" w:color="auto" w:fill="E0E0E0"/>
          </w:tcPr>
          <w:p w14:paraId="4DDB0833" w14:textId="77777777" w:rsidR="00291FA0" w:rsidRPr="00044D1D" w:rsidRDefault="00291FA0" w:rsidP="00C8688A">
            <w:pPr>
              <w:pStyle w:val="TableData"/>
              <w:spacing w:line="276" w:lineRule="auto"/>
              <w:ind w:left="0"/>
              <w:rPr>
                <w:rFonts w:ascii="Calibri" w:hAnsi="Calibri" w:cs="Calibri"/>
                <w:sz w:val="22"/>
                <w:szCs w:val="22"/>
              </w:rPr>
            </w:pPr>
            <w:r w:rsidRPr="00044D1D">
              <w:rPr>
                <w:rFonts w:ascii="Calibri" w:hAnsi="Calibri" w:cs="Calibri"/>
                <w:sz w:val="22"/>
                <w:szCs w:val="22"/>
              </w:rPr>
              <w:t>E-mailová adresa</w:t>
            </w:r>
          </w:p>
        </w:tc>
      </w:tr>
      <w:tr w:rsidR="00291FA0" w:rsidRPr="00044D1D" w14:paraId="30B35733" w14:textId="77777777" w:rsidTr="00C8688A">
        <w:trPr>
          <w:trHeight w:val="567"/>
          <w:jc w:val="center"/>
        </w:trPr>
        <w:tc>
          <w:tcPr>
            <w:tcW w:w="3085" w:type="dxa"/>
          </w:tcPr>
          <w:p w14:paraId="4D9FED99" w14:textId="77777777" w:rsidR="00291FA0" w:rsidRPr="00044D1D" w:rsidRDefault="00291FA0" w:rsidP="00C8688A">
            <w:pPr>
              <w:spacing w:line="276" w:lineRule="auto"/>
              <w:rPr>
                <w:rFonts w:ascii="Calibri" w:hAnsi="Calibri" w:cs="Calibri"/>
              </w:rPr>
            </w:pPr>
          </w:p>
        </w:tc>
        <w:tc>
          <w:tcPr>
            <w:tcW w:w="2268" w:type="dxa"/>
          </w:tcPr>
          <w:p w14:paraId="0B6AF6AE" w14:textId="77777777" w:rsidR="00291FA0" w:rsidRPr="00044D1D" w:rsidRDefault="00291FA0" w:rsidP="00C8688A">
            <w:pPr>
              <w:spacing w:line="276" w:lineRule="auto"/>
              <w:jc w:val="center"/>
              <w:rPr>
                <w:rFonts w:ascii="Calibri" w:hAnsi="Calibri" w:cs="Calibri"/>
              </w:rPr>
            </w:pPr>
          </w:p>
        </w:tc>
        <w:tc>
          <w:tcPr>
            <w:tcW w:w="3827" w:type="dxa"/>
          </w:tcPr>
          <w:p w14:paraId="21861A80" w14:textId="77777777" w:rsidR="00291FA0" w:rsidRPr="00044D1D" w:rsidRDefault="00291FA0" w:rsidP="00C8688A">
            <w:pPr>
              <w:spacing w:line="276" w:lineRule="auto"/>
              <w:rPr>
                <w:rFonts w:ascii="Calibri" w:hAnsi="Calibri" w:cs="Calibri"/>
              </w:rPr>
            </w:pPr>
          </w:p>
        </w:tc>
      </w:tr>
    </w:tbl>
    <w:p w14:paraId="6B2509EE" w14:textId="77777777" w:rsidR="00291FA0" w:rsidRPr="00364275" w:rsidRDefault="00291FA0" w:rsidP="00291FA0">
      <w:pPr>
        <w:pStyle w:val="Popis"/>
        <w:rPr>
          <w:noProof w:val="0"/>
        </w:rPr>
      </w:pPr>
    </w:p>
    <w:p w14:paraId="06FAD777" w14:textId="77777777" w:rsidR="00291FA0" w:rsidRPr="00364275" w:rsidRDefault="00291FA0" w:rsidP="00291FA0">
      <w:pPr>
        <w:pStyle w:val="Popis"/>
        <w:rPr>
          <w:noProof w:val="0"/>
        </w:rPr>
      </w:pPr>
      <w:r w:rsidRPr="00364275">
        <w:rPr>
          <w:noProof w:val="0"/>
        </w:rPr>
        <w:t xml:space="preserve">Objednávateľ - Oprávnení zamestnanci pre službu Reporting                                                      </w:t>
      </w:r>
    </w:p>
    <w:p w14:paraId="6028A833" w14:textId="77777777" w:rsidR="00291FA0" w:rsidRPr="00364275" w:rsidRDefault="00291FA0" w:rsidP="00291FA0">
      <w:pPr>
        <w:pStyle w:val="Popis"/>
        <w:rPr>
          <w:noProof w:val="0"/>
        </w:rPr>
      </w:pPr>
      <w:r w:rsidRPr="00364275">
        <w:rPr>
          <w:noProof w:val="0"/>
        </w:rPr>
        <w:t>Tabuľka 24</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2268"/>
        <w:gridCol w:w="3827"/>
      </w:tblGrid>
      <w:tr w:rsidR="00291FA0" w:rsidRPr="00044D1D" w14:paraId="5232429B" w14:textId="77777777" w:rsidTr="00C8688A">
        <w:trPr>
          <w:trHeight w:val="567"/>
          <w:jc w:val="center"/>
        </w:trPr>
        <w:tc>
          <w:tcPr>
            <w:tcW w:w="3085" w:type="dxa"/>
            <w:shd w:val="clear" w:color="auto" w:fill="E0E0E0"/>
          </w:tcPr>
          <w:p w14:paraId="12C9A0AB" w14:textId="77777777" w:rsidR="00291FA0" w:rsidRPr="00044D1D" w:rsidRDefault="00291FA0" w:rsidP="00C8688A">
            <w:pPr>
              <w:pStyle w:val="TableData"/>
              <w:spacing w:line="276" w:lineRule="auto"/>
              <w:ind w:left="0"/>
              <w:rPr>
                <w:rFonts w:ascii="Calibri" w:hAnsi="Calibri" w:cs="Calibri"/>
                <w:sz w:val="22"/>
                <w:szCs w:val="22"/>
              </w:rPr>
            </w:pPr>
            <w:r w:rsidRPr="00044D1D">
              <w:rPr>
                <w:rFonts w:ascii="Calibri" w:hAnsi="Calibri" w:cs="Calibri"/>
                <w:sz w:val="22"/>
                <w:szCs w:val="22"/>
              </w:rPr>
              <w:t>Meno a Priezvisko</w:t>
            </w:r>
          </w:p>
        </w:tc>
        <w:tc>
          <w:tcPr>
            <w:tcW w:w="2268" w:type="dxa"/>
            <w:shd w:val="clear" w:color="auto" w:fill="E0E0E0"/>
          </w:tcPr>
          <w:p w14:paraId="5C25886D" w14:textId="77777777" w:rsidR="00291FA0" w:rsidRPr="00044D1D" w:rsidRDefault="00291FA0" w:rsidP="00C8688A">
            <w:pPr>
              <w:pStyle w:val="TableData"/>
              <w:spacing w:line="276" w:lineRule="auto"/>
              <w:ind w:left="0"/>
              <w:rPr>
                <w:rFonts w:ascii="Calibri" w:hAnsi="Calibri" w:cs="Calibri"/>
                <w:sz w:val="22"/>
                <w:szCs w:val="22"/>
              </w:rPr>
            </w:pPr>
            <w:r w:rsidRPr="00044D1D">
              <w:rPr>
                <w:rFonts w:ascii="Calibri" w:hAnsi="Calibri" w:cs="Calibri"/>
                <w:sz w:val="22"/>
                <w:szCs w:val="22"/>
              </w:rPr>
              <w:t>Telefón</w:t>
            </w:r>
          </w:p>
        </w:tc>
        <w:tc>
          <w:tcPr>
            <w:tcW w:w="3827" w:type="dxa"/>
            <w:shd w:val="clear" w:color="auto" w:fill="E0E0E0"/>
          </w:tcPr>
          <w:p w14:paraId="26EFA24E" w14:textId="77777777" w:rsidR="00291FA0" w:rsidRPr="00044D1D" w:rsidRDefault="00291FA0" w:rsidP="00C8688A">
            <w:pPr>
              <w:pStyle w:val="TableData"/>
              <w:spacing w:line="276" w:lineRule="auto"/>
              <w:ind w:left="0"/>
              <w:rPr>
                <w:rFonts w:ascii="Calibri" w:hAnsi="Calibri" w:cs="Calibri"/>
                <w:sz w:val="22"/>
                <w:szCs w:val="22"/>
              </w:rPr>
            </w:pPr>
            <w:r w:rsidRPr="00044D1D">
              <w:rPr>
                <w:rFonts w:ascii="Calibri" w:hAnsi="Calibri" w:cs="Calibri"/>
                <w:sz w:val="22"/>
                <w:szCs w:val="22"/>
              </w:rPr>
              <w:t>E-mailová adresa</w:t>
            </w:r>
          </w:p>
        </w:tc>
      </w:tr>
      <w:tr w:rsidR="00291FA0" w:rsidRPr="00044D1D" w14:paraId="3C702CFF" w14:textId="77777777" w:rsidTr="00C8688A">
        <w:trPr>
          <w:trHeight w:val="567"/>
          <w:jc w:val="center"/>
        </w:trPr>
        <w:tc>
          <w:tcPr>
            <w:tcW w:w="3085" w:type="dxa"/>
            <w:vAlign w:val="center"/>
          </w:tcPr>
          <w:p w14:paraId="6D321DF4" w14:textId="77777777" w:rsidR="00291FA0" w:rsidRPr="00044D1D" w:rsidRDefault="00291FA0" w:rsidP="00C8688A">
            <w:pPr>
              <w:spacing w:line="276" w:lineRule="auto"/>
              <w:rPr>
                <w:rFonts w:ascii="Calibri" w:hAnsi="Calibri" w:cs="Calibri"/>
              </w:rPr>
            </w:pPr>
          </w:p>
        </w:tc>
        <w:tc>
          <w:tcPr>
            <w:tcW w:w="2268" w:type="dxa"/>
            <w:vAlign w:val="center"/>
          </w:tcPr>
          <w:p w14:paraId="36B41E31" w14:textId="77777777" w:rsidR="00291FA0" w:rsidRPr="00044D1D" w:rsidRDefault="00291FA0" w:rsidP="00C8688A">
            <w:pPr>
              <w:spacing w:line="276" w:lineRule="auto"/>
              <w:ind w:left="-56"/>
              <w:jc w:val="center"/>
              <w:rPr>
                <w:rFonts w:ascii="Calibri" w:hAnsi="Calibri" w:cs="Calibri"/>
              </w:rPr>
            </w:pPr>
          </w:p>
        </w:tc>
        <w:tc>
          <w:tcPr>
            <w:tcW w:w="3827" w:type="dxa"/>
            <w:vAlign w:val="center"/>
          </w:tcPr>
          <w:p w14:paraId="36F6FDB7" w14:textId="77777777" w:rsidR="00291FA0" w:rsidRPr="00044D1D" w:rsidRDefault="00291FA0" w:rsidP="00C8688A">
            <w:pPr>
              <w:spacing w:line="276" w:lineRule="auto"/>
              <w:rPr>
                <w:rFonts w:ascii="Calibri" w:hAnsi="Calibri" w:cs="Calibri"/>
              </w:rPr>
            </w:pPr>
          </w:p>
        </w:tc>
      </w:tr>
      <w:tr w:rsidR="00291FA0" w:rsidRPr="00044D1D" w14:paraId="10BADA35" w14:textId="77777777" w:rsidTr="00C8688A">
        <w:trPr>
          <w:trHeight w:val="567"/>
          <w:jc w:val="center"/>
        </w:trPr>
        <w:tc>
          <w:tcPr>
            <w:tcW w:w="3085" w:type="dxa"/>
            <w:vAlign w:val="center"/>
          </w:tcPr>
          <w:p w14:paraId="367B1279" w14:textId="77777777" w:rsidR="00291FA0" w:rsidRPr="00044D1D" w:rsidRDefault="00291FA0" w:rsidP="00C8688A">
            <w:pPr>
              <w:spacing w:line="276" w:lineRule="auto"/>
              <w:rPr>
                <w:rFonts w:ascii="Calibri" w:hAnsi="Calibri" w:cs="Calibri"/>
              </w:rPr>
            </w:pPr>
          </w:p>
        </w:tc>
        <w:tc>
          <w:tcPr>
            <w:tcW w:w="2268" w:type="dxa"/>
            <w:vAlign w:val="center"/>
          </w:tcPr>
          <w:p w14:paraId="2A806BA6" w14:textId="77777777" w:rsidR="00291FA0" w:rsidRPr="00044D1D" w:rsidRDefault="00291FA0" w:rsidP="00C8688A">
            <w:pPr>
              <w:spacing w:line="276" w:lineRule="auto"/>
              <w:jc w:val="center"/>
              <w:rPr>
                <w:rFonts w:ascii="Calibri" w:hAnsi="Calibri" w:cs="Calibri"/>
              </w:rPr>
            </w:pPr>
          </w:p>
        </w:tc>
        <w:tc>
          <w:tcPr>
            <w:tcW w:w="3827" w:type="dxa"/>
            <w:vAlign w:val="center"/>
          </w:tcPr>
          <w:p w14:paraId="1BAE81EB" w14:textId="77777777" w:rsidR="00291FA0" w:rsidRPr="00044D1D" w:rsidRDefault="00291FA0" w:rsidP="00C8688A">
            <w:pPr>
              <w:spacing w:line="276" w:lineRule="auto"/>
              <w:rPr>
                <w:rFonts w:ascii="Calibri" w:hAnsi="Calibri" w:cs="Calibri"/>
              </w:rPr>
            </w:pPr>
          </w:p>
        </w:tc>
      </w:tr>
    </w:tbl>
    <w:p w14:paraId="6B51E1D1" w14:textId="77777777" w:rsidR="00291FA0" w:rsidRPr="00044D1D" w:rsidRDefault="00291FA0" w:rsidP="00291FA0">
      <w:pPr>
        <w:spacing w:line="276" w:lineRule="auto"/>
        <w:rPr>
          <w:rFonts w:ascii="Calibri" w:hAnsi="Calibri" w:cs="Calibri"/>
        </w:rPr>
      </w:pPr>
    </w:p>
    <w:p w14:paraId="3F510277" w14:textId="77777777" w:rsidR="00291FA0" w:rsidRPr="00044D1D" w:rsidRDefault="00291FA0" w:rsidP="00291FA0">
      <w:pPr>
        <w:rPr>
          <w:rFonts w:ascii="Calibri" w:hAnsi="Calibri" w:cs="Calibri"/>
        </w:rPr>
      </w:pPr>
      <w:r w:rsidRPr="00044D1D">
        <w:rPr>
          <w:rFonts w:ascii="Calibri" w:hAnsi="Calibri" w:cs="Calibri"/>
        </w:rPr>
        <w:t>Hodnotiace stretnutia podpory prevádzky IS sa budú vykonávať raz mesačne. Osoby povinné a oprávnené vykonávať hodnotenie úrovne služieb sú uvedené v tabuľkách 25, 26.</w:t>
      </w:r>
    </w:p>
    <w:p w14:paraId="21D86CAB" w14:textId="77777777" w:rsidR="00291FA0" w:rsidRPr="00044D1D" w:rsidRDefault="00291FA0" w:rsidP="00291FA0">
      <w:pPr>
        <w:spacing w:line="276" w:lineRule="auto"/>
        <w:rPr>
          <w:rFonts w:ascii="Calibri" w:hAnsi="Calibri" w:cs="Calibri"/>
        </w:rPr>
      </w:pPr>
      <w:r w:rsidRPr="00044D1D">
        <w:rPr>
          <w:rFonts w:ascii="Calibri" w:hAnsi="Calibri" w:cs="Calibri"/>
        </w:rPr>
        <w:t>Cieľom hodnotiacich stretnutí je:</w:t>
      </w:r>
    </w:p>
    <w:p w14:paraId="06CDA302" w14:textId="77777777" w:rsidR="00291FA0" w:rsidRPr="00044D1D" w:rsidRDefault="00291FA0" w:rsidP="00B833AA">
      <w:pPr>
        <w:pStyle w:val="TableHeader"/>
        <w:numPr>
          <w:ilvl w:val="0"/>
          <w:numId w:val="16"/>
        </w:numPr>
        <w:spacing w:line="276" w:lineRule="auto"/>
        <w:ind w:left="567" w:hanging="567"/>
        <w:jc w:val="left"/>
        <w:rPr>
          <w:rFonts w:ascii="Calibri" w:hAnsi="Calibri" w:cs="Calibri"/>
          <w:b w:val="0"/>
          <w:sz w:val="22"/>
        </w:rPr>
      </w:pPr>
      <w:r w:rsidRPr="00044D1D">
        <w:rPr>
          <w:rFonts w:ascii="Calibri" w:hAnsi="Calibri" w:cs="Calibri"/>
          <w:b w:val="0"/>
          <w:sz w:val="22"/>
        </w:rPr>
        <w:t>Posúdenie dodržiavania dohodnutej úrovne a parametrov služieb</w:t>
      </w:r>
    </w:p>
    <w:p w14:paraId="19F330C3" w14:textId="77777777" w:rsidR="00291FA0" w:rsidRPr="00044D1D" w:rsidRDefault="00291FA0" w:rsidP="00B833AA">
      <w:pPr>
        <w:pStyle w:val="TableHeader"/>
        <w:numPr>
          <w:ilvl w:val="0"/>
          <w:numId w:val="16"/>
        </w:numPr>
        <w:spacing w:line="276" w:lineRule="auto"/>
        <w:ind w:left="567" w:hanging="567"/>
        <w:jc w:val="left"/>
        <w:rPr>
          <w:rFonts w:ascii="Calibri" w:hAnsi="Calibri" w:cs="Calibri"/>
          <w:b w:val="0"/>
          <w:sz w:val="22"/>
        </w:rPr>
      </w:pPr>
      <w:r w:rsidRPr="00044D1D">
        <w:rPr>
          <w:rFonts w:ascii="Calibri" w:hAnsi="Calibri" w:cs="Calibri"/>
          <w:b w:val="0"/>
          <w:sz w:val="22"/>
        </w:rPr>
        <w:t>analýza Incidentov priority Urgentná (A), ak došlo počas hodnoteného obdobia k neočakávanej a vopred neschválenej nedostupnosti IS</w:t>
      </w:r>
    </w:p>
    <w:p w14:paraId="21A262B0" w14:textId="77777777" w:rsidR="00291FA0" w:rsidRPr="00044D1D" w:rsidRDefault="00291FA0" w:rsidP="00B833AA">
      <w:pPr>
        <w:pStyle w:val="TableHeader"/>
        <w:numPr>
          <w:ilvl w:val="0"/>
          <w:numId w:val="16"/>
        </w:numPr>
        <w:spacing w:line="276" w:lineRule="auto"/>
        <w:ind w:left="567" w:hanging="567"/>
        <w:jc w:val="left"/>
        <w:rPr>
          <w:rFonts w:ascii="Calibri" w:hAnsi="Calibri" w:cs="Calibri"/>
          <w:b w:val="0"/>
          <w:sz w:val="22"/>
        </w:rPr>
      </w:pPr>
      <w:r w:rsidRPr="00044D1D">
        <w:rPr>
          <w:rFonts w:ascii="Calibri" w:hAnsi="Calibri" w:cs="Calibri"/>
          <w:b w:val="0"/>
          <w:sz w:val="22"/>
        </w:rPr>
        <w:t>optimalizácia  úrovne a parametrov služieb</w:t>
      </w:r>
    </w:p>
    <w:p w14:paraId="6DB0B61A" w14:textId="77777777" w:rsidR="00291FA0" w:rsidRPr="00044D1D" w:rsidRDefault="00291FA0" w:rsidP="00B833AA">
      <w:pPr>
        <w:pStyle w:val="TableHeader"/>
        <w:numPr>
          <w:ilvl w:val="0"/>
          <w:numId w:val="16"/>
        </w:numPr>
        <w:spacing w:line="276" w:lineRule="auto"/>
        <w:ind w:left="567" w:hanging="567"/>
        <w:jc w:val="left"/>
        <w:rPr>
          <w:rFonts w:ascii="Calibri" w:hAnsi="Calibri" w:cs="Calibri"/>
          <w:sz w:val="22"/>
        </w:rPr>
      </w:pPr>
      <w:r w:rsidRPr="00044D1D">
        <w:rPr>
          <w:rFonts w:ascii="Calibri" w:hAnsi="Calibri" w:cs="Calibri"/>
          <w:b w:val="0"/>
          <w:sz w:val="22"/>
        </w:rPr>
        <w:t>posúdenie a schválenie Požiadavky na zmenu úrovne a parametrov služieb</w:t>
      </w:r>
    </w:p>
    <w:p w14:paraId="2F46FE2E" w14:textId="77777777" w:rsidR="00291FA0" w:rsidRPr="00044D1D" w:rsidRDefault="00291FA0" w:rsidP="00B833AA">
      <w:pPr>
        <w:pStyle w:val="TableHeader"/>
        <w:numPr>
          <w:ilvl w:val="0"/>
          <w:numId w:val="16"/>
        </w:numPr>
        <w:spacing w:line="276" w:lineRule="auto"/>
        <w:ind w:left="567" w:hanging="567"/>
        <w:jc w:val="left"/>
        <w:rPr>
          <w:rFonts w:ascii="Calibri" w:hAnsi="Calibri" w:cs="Calibri"/>
          <w:b w:val="0"/>
          <w:sz w:val="22"/>
        </w:rPr>
      </w:pPr>
      <w:r w:rsidRPr="00044D1D">
        <w:rPr>
          <w:rFonts w:ascii="Calibri" w:hAnsi="Calibri" w:cs="Calibri"/>
          <w:b w:val="0"/>
          <w:sz w:val="22"/>
        </w:rPr>
        <w:t xml:space="preserve">posúdenie a schválenie požiadavky na novú službu – definovanie jej úrovne a parametrov </w:t>
      </w:r>
    </w:p>
    <w:p w14:paraId="5191F291" w14:textId="77777777" w:rsidR="00291FA0" w:rsidRPr="00044D1D" w:rsidRDefault="00291FA0" w:rsidP="00B833AA">
      <w:pPr>
        <w:pStyle w:val="TableHeader"/>
        <w:numPr>
          <w:ilvl w:val="0"/>
          <w:numId w:val="16"/>
        </w:numPr>
        <w:spacing w:line="276" w:lineRule="auto"/>
        <w:ind w:left="567" w:hanging="567"/>
        <w:jc w:val="left"/>
        <w:rPr>
          <w:rFonts w:ascii="Calibri" w:hAnsi="Calibri" w:cs="Calibri"/>
          <w:b w:val="0"/>
          <w:sz w:val="22"/>
        </w:rPr>
      </w:pPr>
      <w:r w:rsidRPr="00044D1D">
        <w:rPr>
          <w:rFonts w:ascii="Calibri" w:hAnsi="Calibri" w:cs="Calibri"/>
          <w:b w:val="0"/>
          <w:sz w:val="22"/>
        </w:rPr>
        <w:t>rozhodnutie o nevyhnutných a potrebných krokoch</w:t>
      </w:r>
    </w:p>
    <w:p w14:paraId="671385EE" w14:textId="77777777" w:rsidR="00291FA0" w:rsidRPr="00044D1D" w:rsidRDefault="00291FA0" w:rsidP="00291FA0">
      <w:pPr>
        <w:pStyle w:val="TableHeader"/>
        <w:spacing w:line="276" w:lineRule="auto"/>
        <w:ind w:left="0"/>
        <w:jc w:val="left"/>
        <w:rPr>
          <w:rFonts w:ascii="Calibri" w:hAnsi="Calibri" w:cs="Calibri"/>
          <w:b w:val="0"/>
          <w:sz w:val="22"/>
        </w:rPr>
      </w:pPr>
    </w:p>
    <w:p w14:paraId="7305F2D2" w14:textId="77777777" w:rsidR="00291FA0" w:rsidRPr="00364275" w:rsidRDefault="00291FA0" w:rsidP="00291FA0">
      <w:pPr>
        <w:pStyle w:val="Popis"/>
        <w:rPr>
          <w:noProof w:val="0"/>
        </w:rPr>
      </w:pPr>
      <w:r w:rsidRPr="00364275">
        <w:rPr>
          <w:noProof w:val="0"/>
        </w:rPr>
        <w:t>Poskytovateľ - Oprávnené osoby pre službu Hodnotenie</w:t>
      </w:r>
    </w:p>
    <w:p w14:paraId="464149B1" w14:textId="77777777" w:rsidR="00291FA0" w:rsidRPr="00364275" w:rsidRDefault="00291FA0" w:rsidP="00291FA0">
      <w:pPr>
        <w:pStyle w:val="Popis"/>
        <w:rPr>
          <w:noProof w:val="0"/>
        </w:rPr>
      </w:pPr>
      <w:r w:rsidRPr="00364275">
        <w:rPr>
          <w:noProof w:val="0"/>
        </w:rPr>
        <w:t>Tabuľka 25</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2268"/>
        <w:gridCol w:w="3827"/>
      </w:tblGrid>
      <w:tr w:rsidR="00291FA0" w:rsidRPr="00044D1D" w14:paraId="171FF26E" w14:textId="77777777" w:rsidTr="00C8688A">
        <w:trPr>
          <w:trHeight w:val="567"/>
          <w:jc w:val="center"/>
        </w:trPr>
        <w:tc>
          <w:tcPr>
            <w:tcW w:w="3085" w:type="dxa"/>
            <w:shd w:val="clear" w:color="auto" w:fill="E0E0E0"/>
          </w:tcPr>
          <w:p w14:paraId="51B4D840" w14:textId="77777777" w:rsidR="00291FA0" w:rsidRPr="00044D1D" w:rsidRDefault="00291FA0" w:rsidP="00C8688A">
            <w:pPr>
              <w:pStyle w:val="TableData"/>
              <w:tabs>
                <w:tab w:val="left" w:pos="469"/>
                <w:tab w:val="center" w:pos="908"/>
              </w:tabs>
              <w:spacing w:line="276" w:lineRule="auto"/>
              <w:ind w:left="0"/>
              <w:rPr>
                <w:rFonts w:ascii="Calibri" w:hAnsi="Calibri" w:cs="Calibri"/>
                <w:sz w:val="22"/>
                <w:szCs w:val="22"/>
              </w:rPr>
            </w:pPr>
            <w:r w:rsidRPr="00044D1D">
              <w:rPr>
                <w:rFonts w:ascii="Calibri" w:hAnsi="Calibri" w:cs="Calibri"/>
                <w:sz w:val="22"/>
                <w:szCs w:val="22"/>
              </w:rPr>
              <w:t>Meno a Priezvisko</w:t>
            </w:r>
          </w:p>
        </w:tc>
        <w:tc>
          <w:tcPr>
            <w:tcW w:w="2268" w:type="dxa"/>
            <w:shd w:val="clear" w:color="auto" w:fill="E0E0E0"/>
          </w:tcPr>
          <w:p w14:paraId="21D8FDFF" w14:textId="77777777" w:rsidR="00291FA0" w:rsidRPr="00044D1D" w:rsidRDefault="00291FA0" w:rsidP="00C8688A">
            <w:pPr>
              <w:pStyle w:val="TableData"/>
              <w:spacing w:line="276" w:lineRule="auto"/>
              <w:ind w:left="0"/>
              <w:rPr>
                <w:rFonts w:ascii="Calibri" w:hAnsi="Calibri" w:cs="Calibri"/>
                <w:sz w:val="22"/>
                <w:szCs w:val="22"/>
              </w:rPr>
            </w:pPr>
            <w:r w:rsidRPr="00044D1D">
              <w:rPr>
                <w:rFonts w:ascii="Calibri" w:hAnsi="Calibri" w:cs="Calibri"/>
                <w:sz w:val="22"/>
                <w:szCs w:val="22"/>
              </w:rPr>
              <w:t>Telefón</w:t>
            </w:r>
          </w:p>
        </w:tc>
        <w:tc>
          <w:tcPr>
            <w:tcW w:w="3827" w:type="dxa"/>
            <w:shd w:val="clear" w:color="auto" w:fill="E0E0E0"/>
          </w:tcPr>
          <w:p w14:paraId="1C94E4F3" w14:textId="77777777" w:rsidR="00291FA0" w:rsidRPr="00044D1D" w:rsidRDefault="00291FA0" w:rsidP="00C8688A">
            <w:pPr>
              <w:pStyle w:val="TableData"/>
              <w:spacing w:line="276" w:lineRule="auto"/>
              <w:ind w:left="0"/>
              <w:rPr>
                <w:rFonts w:ascii="Calibri" w:hAnsi="Calibri" w:cs="Calibri"/>
                <w:sz w:val="22"/>
                <w:szCs w:val="22"/>
              </w:rPr>
            </w:pPr>
            <w:r w:rsidRPr="00044D1D">
              <w:rPr>
                <w:rFonts w:ascii="Calibri" w:hAnsi="Calibri" w:cs="Calibri"/>
                <w:sz w:val="22"/>
                <w:szCs w:val="22"/>
              </w:rPr>
              <w:t>E-mailová adresa</w:t>
            </w:r>
          </w:p>
        </w:tc>
      </w:tr>
      <w:tr w:rsidR="00291FA0" w:rsidRPr="00044D1D" w14:paraId="47F4E696" w14:textId="77777777" w:rsidTr="00C8688A">
        <w:trPr>
          <w:trHeight w:val="567"/>
          <w:jc w:val="center"/>
        </w:trPr>
        <w:tc>
          <w:tcPr>
            <w:tcW w:w="3085" w:type="dxa"/>
          </w:tcPr>
          <w:p w14:paraId="3FA4299F" w14:textId="77777777" w:rsidR="00291FA0" w:rsidRPr="00044D1D" w:rsidRDefault="00291FA0" w:rsidP="00C8688A">
            <w:pPr>
              <w:spacing w:line="276" w:lineRule="auto"/>
              <w:rPr>
                <w:rFonts w:ascii="Calibri" w:hAnsi="Calibri" w:cs="Tahoma"/>
              </w:rPr>
            </w:pPr>
          </w:p>
        </w:tc>
        <w:tc>
          <w:tcPr>
            <w:tcW w:w="2268" w:type="dxa"/>
          </w:tcPr>
          <w:p w14:paraId="17DD936D" w14:textId="77777777" w:rsidR="00291FA0" w:rsidRPr="00044D1D" w:rsidRDefault="00291FA0" w:rsidP="00C8688A">
            <w:pPr>
              <w:spacing w:line="276" w:lineRule="auto"/>
              <w:jc w:val="center"/>
              <w:rPr>
                <w:rFonts w:ascii="Calibri" w:hAnsi="Calibri" w:cs="Tahoma"/>
              </w:rPr>
            </w:pPr>
          </w:p>
        </w:tc>
        <w:tc>
          <w:tcPr>
            <w:tcW w:w="3827" w:type="dxa"/>
          </w:tcPr>
          <w:p w14:paraId="2A6D8E32" w14:textId="77777777" w:rsidR="00291FA0" w:rsidRPr="00044D1D" w:rsidRDefault="00291FA0" w:rsidP="00C8688A">
            <w:pPr>
              <w:spacing w:line="276" w:lineRule="auto"/>
              <w:rPr>
                <w:rFonts w:ascii="Calibri" w:hAnsi="Calibri" w:cs="Tahoma"/>
              </w:rPr>
            </w:pPr>
          </w:p>
        </w:tc>
      </w:tr>
    </w:tbl>
    <w:p w14:paraId="193EDAD7" w14:textId="77777777" w:rsidR="00291FA0" w:rsidRPr="00044D1D" w:rsidRDefault="00291FA0" w:rsidP="00291FA0">
      <w:pPr>
        <w:spacing w:line="276" w:lineRule="auto"/>
        <w:rPr>
          <w:rFonts w:ascii="Calibri" w:hAnsi="Calibri" w:cs="Calibri"/>
        </w:rPr>
      </w:pPr>
    </w:p>
    <w:p w14:paraId="1B5E357C" w14:textId="77777777" w:rsidR="00291FA0" w:rsidRPr="00364275" w:rsidRDefault="00291FA0" w:rsidP="00291FA0">
      <w:pPr>
        <w:pStyle w:val="Popis"/>
        <w:rPr>
          <w:noProof w:val="0"/>
        </w:rPr>
      </w:pPr>
      <w:r w:rsidRPr="00364275">
        <w:rPr>
          <w:noProof w:val="0"/>
        </w:rPr>
        <w:t xml:space="preserve">Objednávateľ - Oprávnení zamestnanci pre službu Hodnotenie                                                   </w:t>
      </w:r>
    </w:p>
    <w:p w14:paraId="0836A58D" w14:textId="77777777" w:rsidR="00291FA0" w:rsidRPr="00364275" w:rsidRDefault="00291FA0" w:rsidP="00291FA0">
      <w:pPr>
        <w:pStyle w:val="Popis"/>
        <w:rPr>
          <w:noProof w:val="0"/>
        </w:rPr>
      </w:pPr>
      <w:r w:rsidRPr="00364275">
        <w:rPr>
          <w:noProof w:val="0"/>
        </w:rPr>
        <w:t>Tabuľka 26</w:t>
      </w: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2201"/>
        <w:gridCol w:w="3714"/>
      </w:tblGrid>
      <w:tr w:rsidR="00291FA0" w:rsidRPr="00044D1D" w14:paraId="78EA2319" w14:textId="77777777" w:rsidTr="00C8688A">
        <w:trPr>
          <w:trHeight w:val="567"/>
          <w:jc w:val="center"/>
        </w:trPr>
        <w:tc>
          <w:tcPr>
            <w:tcW w:w="1681" w:type="pct"/>
            <w:shd w:val="clear" w:color="auto" w:fill="E0E0E0"/>
          </w:tcPr>
          <w:p w14:paraId="3379BAFC" w14:textId="77777777" w:rsidR="00291FA0" w:rsidRPr="00044D1D" w:rsidRDefault="00291FA0" w:rsidP="00C8688A">
            <w:pPr>
              <w:pStyle w:val="TableData"/>
              <w:spacing w:after="0" w:line="276" w:lineRule="auto"/>
              <w:ind w:left="0"/>
              <w:rPr>
                <w:rFonts w:ascii="Calibri" w:hAnsi="Calibri" w:cs="Calibri"/>
                <w:sz w:val="22"/>
                <w:szCs w:val="22"/>
              </w:rPr>
            </w:pPr>
            <w:r w:rsidRPr="00044D1D">
              <w:rPr>
                <w:rFonts w:ascii="Calibri" w:hAnsi="Calibri" w:cs="Calibri"/>
                <w:sz w:val="22"/>
                <w:szCs w:val="22"/>
              </w:rPr>
              <w:t>Meno a Priezvisko</w:t>
            </w:r>
          </w:p>
        </w:tc>
        <w:tc>
          <w:tcPr>
            <w:tcW w:w="1235" w:type="pct"/>
            <w:shd w:val="clear" w:color="auto" w:fill="E0E0E0"/>
          </w:tcPr>
          <w:p w14:paraId="60072831" w14:textId="77777777" w:rsidR="00291FA0" w:rsidRPr="00044D1D" w:rsidRDefault="00291FA0" w:rsidP="00C8688A">
            <w:pPr>
              <w:pStyle w:val="TableData"/>
              <w:spacing w:after="0" w:line="276" w:lineRule="auto"/>
              <w:ind w:left="0"/>
              <w:rPr>
                <w:rFonts w:ascii="Calibri" w:hAnsi="Calibri" w:cs="Calibri"/>
                <w:sz w:val="22"/>
                <w:szCs w:val="22"/>
              </w:rPr>
            </w:pPr>
            <w:r w:rsidRPr="00044D1D">
              <w:rPr>
                <w:rFonts w:ascii="Calibri" w:hAnsi="Calibri" w:cs="Calibri"/>
                <w:sz w:val="22"/>
                <w:szCs w:val="22"/>
              </w:rPr>
              <w:t>Telefón</w:t>
            </w:r>
          </w:p>
        </w:tc>
        <w:tc>
          <w:tcPr>
            <w:tcW w:w="2084" w:type="pct"/>
            <w:shd w:val="clear" w:color="auto" w:fill="E0E0E0"/>
          </w:tcPr>
          <w:p w14:paraId="0D9DC70E" w14:textId="77777777" w:rsidR="00291FA0" w:rsidRPr="00044D1D" w:rsidRDefault="00291FA0" w:rsidP="00C8688A">
            <w:pPr>
              <w:pStyle w:val="TableData"/>
              <w:spacing w:after="0" w:line="276" w:lineRule="auto"/>
              <w:ind w:left="0"/>
              <w:rPr>
                <w:rFonts w:ascii="Calibri" w:hAnsi="Calibri" w:cs="Calibri"/>
                <w:sz w:val="22"/>
                <w:szCs w:val="22"/>
              </w:rPr>
            </w:pPr>
            <w:r w:rsidRPr="00044D1D">
              <w:rPr>
                <w:rFonts w:ascii="Calibri" w:hAnsi="Calibri" w:cs="Calibri"/>
                <w:sz w:val="22"/>
                <w:szCs w:val="22"/>
              </w:rPr>
              <w:t>E-mailová adresa</w:t>
            </w:r>
          </w:p>
        </w:tc>
      </w:tr>
      <w:tr w:rsidR="00291FA0" w:rsidRPr="00044D1D" w14:paraId="3DAE0A16" w14:textId="77777777" w:rsidTr="00C8688A">
        <w:trPr>
          <w:trHeight w:val="567"/>
          <w:jc w:val="center"/>
        </w:trPr>
        <w:tc>
          <w:tcPr>
            <w:tcW w:w="1681" w:type="pct"/>
            <w:vAlign w:val="center"/>
          </w:tcPr>
          <w:p w14:paraId="49516D11" w14:textId="77777777" w:rsidR="00291FA0" w:rsidRPr="00044D1D" w:rsidRDefault="00291FA0" w:rsidP="00C8688A">
            <w:pPr>
              <w:spacing w:before="40" w:after="40" w:line="276" w:lineRule="auto"/>
              <w:rPr>
                <w:rStyle w:val="slostrany"/>
                <w:rFonts w:ascii="Calibri" w:hAnsi="Calibri" w:cs="Calibri"/>
              </w:rPr>
            </w:pPr>
          </w:p>
        </w:tc>
        <w:tc>
          <w:tcPr>
            <w:tcW w:w="1235" w:type="pct"/>
            <w:vAlign w:val="center"/>
          </w:tcPr>
          <w:p w14:paraId="53D21019" w14:textId="77777777" w:rsidR="00291FA0" w:rsidRPr="00044D1D" w:rsidRDefault="00291FA0" w:rsidP="00C8688A">
            <w:pPr>
              <w:spacing w:line="276" w:lineRule="auto"/>
              <w:jc w:val="center"/>
              <w:rPr>
                <w:rStyle w:val="slostrany"/>
                <w:rFonts w:ascii="Calibri" w:hAnsi="Calibri" w:cs="Calibri"/>
              </w:rPr>
            </w:pPr>
          </w:p>
        </w:tc>
        <w:tc>
          <w:tcPr>
            <w:tcW w:w="2084" w:type="pct"/>
            <w:vAlign w:val="center"/>
          </w:tcPr>
          <w:p w14:paraId="3CC070A4" w14:textId="77777777" w:rsidR="00291FA0" w:rsidRPr="00044D1D" w:rsidRDefault="00291FA0" w:rsidP="00C8688A">
            <w:pPr>
              <w:spacing w:before="40" w:after="40" w:line="276" w:lineRule="auto"/>
              <w:rPr>
                <w:rStyle w:val="slostrany"/>
                <w:rFonts w:ascii="Calibri" w:hAnsi="Calibri" w:cs="Calibri"/>
              </w:rPr>
            </w:pPr>
          </w:p>
        </w:tc>
      </w:tr>
      <w:tr w:rsidR="00291FA0" w:rsidRPr="00044D1D" w14:paraId="461752DA" w14:textId="77777777" w:rsidTr="00C8688A">
        <w:trPr>
          <w:trHeight w:val="567"/>
          <w:jc w:val="center"/>
        </w:trPr>
        <w:tc>
          <w:tcPr>
            <w:tcW w:w="1681" w:type="pct"/>
            <w:vAlign w:val="center"/>
          </w:tcPr>
          <w:p w14:paraId="58C5C4E8" w14:textId="77777777" w:rsidR="00291FA0" w:rsidRPr="00044D1D" w:rsidRDefault="00291FA0" w:rsidP="00C8688A">
            <w:pPr>
              <w:spacing w:before="40" w:after="40" w:line="276" w:lineRule="auto"/>
              <w:rPr>
                <w:rFonts w:ascii="Calibri" w:hAnsi="Calibri" w:cs="Tahoma"/>
              </w:rPr>
            </w:pPr>
          </w:p>
        </w:tc>
        <w:tc>
          <w:tcPr>
            <w:tcW w:w="1235" w:type="pct"/>
            <w:vAlign w:val="center"/>
          </w:tcPr>
          <w:p w14:paraId="361FED18" w14:textId="77777777" w:rsidR="00291FA0" w:rsidRPr="00044D1D" w:rsidRDefault="00291FA0" w:rsidP="00C8688A">
            <w:pPr>
              <w:spacing w:line="276" w:lineRule="auto"/>
              <w:jc w:val="center"/>
              <w:rPr>
                <w:rFonts w:ascii="Calibri" w:hAnsi="Calibri" w:cs="Tahoma"/>
              </w:rPr>
            </w:pPr>
          </w:p>
        </w:tc>
        <w:tc>
          <w:tcPr>
            <w:tcW w:w="2084" w:type="pct"/>
            <w:vAlign w:val="center"/>
          </w:tcPr>
          <w:p w14:paraId="01D79261" w14:textId="77777777" w:rsidR="00291FA0" w:rsidRPr="00044D1D" w:rsidRDefault="00291FA0" w:rsidP="00C8688A">
            <w:pPr>
              <w:spacing w:before="40" w:after="40" w:line="276" w:lineRule="auto"/>
              <w:rPr>
                <w:rStyle w:val="slostrany"/>
                <w:rFonts w:ascii="Calibri" w:hAnsi="Calibri" w:cs="Calibri"/>
              </w:rPr>
            </w:pPr>
          </w:p>
        </w:tc>
      </w:tr>
    </w:tbl>
    <w:p w14:paraId="07D25735" w14:textId="77777777" w:rsidR="00291FA0" w:rsidRPr="00044D1D" w:rsidRDefault="00291FA0" w:rsidP="00291FA0"/>
    <w:p w14:paraId="2B6846D9" w14:textId="77777777" w:rsidR="00291FA0" w:rsidRPr="00044D1D" w:rsidRDefault="00291FA0" w:rsidP="00291FA0"/>
    <w:p w14:paraId="5A72CE51" w14:textId="77777777" w:rsidR="00291FA0" w:rsidRPr="00044D1D" w:rsidRDefault="00291FA0" w:rsidP="00291FA0"/>
    <w:p w14:paraId="0161F151" w14:textId="77777777" w:rsidR="00291FA0" w:rsidRPr="00044D1D" w:rsidRDefault="00291FA0" w:rsidP="00291FA0"/>
    <w:p w14:paraId="25735584" w14:textId="77777777" w:rsidR="00291FA0" w:rsidRPr="00044D1D" w:rsidRDefault="00291FA0" w:rsidP="00291FA0">
      <w:r w:rsidRPr="00044D1D">
        <w:br w:type="page"/>
      </w:r>
    </w:p>
    <w:p w14:paraId="54A47F6C" w14:textId="77777777" w:rsidR="00291FA0" w:rsidRPr="00044D1D" w:rsidRDefault="00291FA0" w:rsidP="00291FA0">
      <w:pPr>
        <w:pStyle w:val="Nadpis1"/>
        <w:numPr>
          <w:ilvl w:val="0"/>
          <w:numId w:val="2"/>
        </w:numPr>
        <w:tabs>
          <w:tab w:val="left" w:pos="284"/>
        </w:tabs>
        <w:spacing w:before="0" w:after="120" w:line="240" w:lineRule="auto"/>
        <w:ind w:left="0" w:firstLine="0"/>
        <w:jc w:val="both"/>
      </w:pPr>
      <w:bookmarkStart w:id="14" w:name="_Toc30154121"/>
      <w:r w:rsidRPr="00044D1D">
        <w:lastRenderedPageBreak/>
        <w:t>FORMULÁRE</w:t>
      </w:r>
      <w:bookmarkEnd w:id="14"/>
    </w:p>
    <w:p w14:paraId="45B928BD" w14:textId="77777777" w:rsidR="00291FA0" w:rsidRPr="00044D1D" w:rsidRDefault="00291FA0" w:rsidP="00291FA0">
      <w:pPr>
        <w:spacing w:line="276" w:lineRule="auto"/>
        <w:rPr>
          <w:rFonts w:ascii="Calibri" w:hAnsi="Calibri" w:cs="Calibri"/>
        </w:rPr>
      </w:pPr>
      <w:r w:rsidRPr="00044D1D">
        <w:rPr>
          <w:rFonts w:ascii="Calibri" w:hAnsi="Calibri" w:cs="Calibri"/>
        </w:rPr>
        <w:t xml:space="preserve">Formuláre pre dohodnuté služby podporného kontraktu sú uvedené v Tabuľke 27 a konkrétne definované v Prílohe č. 3. </w:t>
      </w:r>
    </w:p>
    <w:p w14:paraId="6B5CBC5D" w14:textId="77777777" w:rsidR="00291FA0" w:rsidRPr="00364275" w:rsidRDefault="00291FA0" w:rsidP="00291FA0">
      <w:pPr>
        <w:pStyle w:val="Popis"/>
        <w:rPr>
          <w:noProof w:val="0"/>
        </w:rPr>
      </w:pPr>
      <w:r w:rsidRPr="00364275">
        <w:rPr>
          <w:noProof w:val="0"/>
        </w:rPr>
        <w:t xml:space="preserve">Formuláre                                                                                                                                                </w:t>
      </w:r>
    </w:p>
    <w:p w14:paraId="5FB33697" w14:textId="77777777" w:rsidR="00291FA0" w:rsidRPr="00364275" w:rsidRDefault="00291FA0" w:rsidP="00291FA0">
      <w:pPr>
        <w:pStyle w:val="Popis"/>
        <w:rPr>
          <w:noProof w:val="0"/>
        </w:rPr>
      </w:pPr>
      <w:r w:rsidRPr="00364275">
        <w:rPr>
          <w:noProof w:val="0"/>
        </w:rPr>
        <w:t>Tabuľka 27</w:t>
      </w: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00"/>
        <w:gridCol w:w="6911"/>
      </w:tblGrid>
      <w:tr w:rsidR="00291FA0" w:rsidRPr="00044D1D" w14:paraId="09E1EAFD" w14:textId="77777777" w:rsidTr="00C8688A">
        <w:trPr>
          <w:trHeight w:val="567"/>
          <w:jc w:val="center"/>
        </w:trPr>
        <w:tc>
          <w:tcPr>
            <w:tcW w:w="1122" w:type="pct"/>
            <w:shd w:val="clear" w:color="auto" w:fill="BFBFBF"/>
            <w:vAlign w:val="center"/>
          </w:tcPr>
          <w:p w14:paraId="794233F7" w14:textId="77777777" w:rsidR="00291FA0" w:rsidRPr="00044D1D" w:rsidRDefault="00291FA0" w:rsidP="00C8688A">
            <w:pPr>
              <w:spacing w:before="40" w:after="40" w:line="276" w:lineRule="auto"/>
              <w:jc w:val="center"/>
              <w:rPr>
                <w:rFonts w:ascii="Calibri" w:hAnsi="Calibri" w:cs="Calibri"/>
                <w:b/>
                <w:lang w:eastAsia="sk-SK"/>
              </w:rPr>
            </w:pPr>
            <w:r w:rsidRPr="00044D1D">
              <w:rPr>
                <w:rFonts w:ascii="Calibri" w:hAnsi="Calibri" w:cs="Calibri"/>
                <w:b/>
                <w:lang w:eastAsia="sk-SK"/>
              </w:rPr>
              <w:t>Por. č.</w:t>
            </w:r>
          </w:p>
        </w:tc>
        <w:tc>
          <w:tcPr>
            <w:tcW w:w="3878" w:type="pct"/>
            <w:shd w:val="clear" w:color="auto" w:fill="BFBFBF"/>
            <w:vAlign w:val="center"/>
          </w:tcPr>
          <w:p w14:paraId="7BD08742" w14:textId="77777777" w:rsidR="00291FA0" w:rsidRPr="00044D1D" w:rsidRDefault="00291FA0" w:rsidP="00C8688A">
            <w:pPr>
              <w:spacing w:before="40" w:after="40" w:line="276" w:lineRule="auto"/>
              <w:jc w:val="center"/>
              <w:rPr>
                <w:rFonts w:ascii="Calibri" w:hAnsi="Calibri" w:cs="Calibri"/>
                <w:b/>
                <w:lang w:eastAsia="sk-SK"/>
              </w:rPr>
            </w:pPr>
            <w:r w:rsidRPr="00044D1D">
              <w:rPr>
                <w:rFonts w:ascii="Calibri" w:hAnsi="Calibri" w:cs="Calibri"/>
                <w:b/>
                <w:lang w:eastAsia="sk-SK"/>
              </w:rPr>
              <w:t>Názov Formulára</w:t>
            </w:r>
          </w:p>
        </w:tc>
      </w:tr>
      <w:tr w:rsidR="00291FA0" w:rsidRPr="00044D1D" w14:paraId="0AF1B60A" w14:textId="77777777" w:rsidTr="00C8688A">
        <w:trPr>
          <w:trHeight w:val="567"/>
          <w:jc w:val="center"/>
        </w:trPr>
        <w:tc>
          <w:tcPr>
            <w:tcW w:w="1122" w:type="pct"/>
            <w:vAlign w:val="center"/>
          </w:tcPr>
          <w:p w14:paraId="3B0090B3" w14:textId="77777777" w:rsidR="00291FA0" w:rsidRPr="00044D1D" w:rsidRDefault="00291FA0" w:rsidP="00C8688A">
            <w:pPr>
              <w:spacing w:before="40" w:after="40" w:line="276" w:lineRule="auto"/>
              <w:jc w:val="center"/>
              <w:rPr>
                <w:rFonts w:ascii="Calibri" w:hAnsi="Calibri" w:cs="Calibri"/>
                <w:lang w:eastAsia="sk-SK"/>
              </w:rPr>
            </w:pPr>
            <w:r w:rsidRPr="00044D1D">
              <w:rPr>
                <w:rFonts w:ascii="Calibri" w:hAnsi="Calibri" w:cs="Calibri"/>
                <w:lang w:eastAsia="sk-SK"/>
              </w:rPr>
              <w:t>1.</w:t>
            </w:r>
          </w:p>
        </w:tc>
        <w:tc>
          <w:tcPr>
            <w:tcW w:w="3878" w:type="pct"/>
            <w:vAlign w:val="center"/>
          </w:tcPr>
          <w:p w14:paraId="1FBC03FD" w14:textId="77777777" w:rsidR="00291FA0" w:rsidRPr="00044D1D" w:rsidRDefault="00291FA0" w:rsidP="00C8688A">
            <w:pPr>
              <w:spacing w:before="40" w:after="40" w:line="276" w:lineRule="auto"/>
              <w:rPr>
                <w:rFonts w:ascii="Calibri" w:hAnsi="Calibri" w:cs="Calibri"/>
                <w:lang w:eastAsia="sk-SK"/>
              </w:rPr>
            </w:pPr>
            <w:r w:rsidRPr="00044D1D">
              <w:rPr>
                <w:rFonts w:ascii="Calibri" w:hAnsi="Calibri" w:cs="Calibri"/>
                <w:lang w:eastAsia="sk-SK"/>
              </w:rPr>
              <w:t>Formulár Hlásenie Incidentu</w:t>
            </w:r>
          </w:p>
        </w:tc>
      </w:tr>
      <w:tr w:rsidR="00291FA0" w:rsidRPr="00044D1D" w14:paraId="7BFAFE11" w14:textId="77777777" w:rsidTr="00C8688A">
        <w:trPr>
          <w:trHeight w:val="567"/>
          <w:jc w:val="center"/>
        </w:trPr>
        <w:tc>
          <w:tcPr>
            <w:tcW w:w="1122" w:type="pct"/>
            <w:vAlign w:val="center"/>
          </w:tcPr>
          <w:p w14:paraId="75E148CA" w14:textId="77777777" w:rsidR="00291FA0" w:rsidRPr="00044D1D" w:rsidRDefault="00291FA0" w:rsidP="00C8688A">
            <w:pPr>
              <w:spacing w:before="40" w:after="40" w:line="276" w:lineRule="auto"/>
              <w:jc w:val="center"/>
              <w:rPr>
                <w:rFonts w:ascii="Calibri" w:hAnsi="Calibri" w:cs="Calibri"/>
                <w:lang w:eastAsia="sk-SK"/>
              </w:rPr>
            </w:pPr>
            <w:r w:rsidRPr="00044D1D">
              <w:rPr>
                <w:rFonts w:ascii="Calibri" w:hAnsi="Calibri" w:cs="Calibri"/>
                <w:lang w:eastAsia="sk-SK"/>
              </w:rPr>
              <w:t>2.</w:t>
            </w:r>
          </w:p>
        </w:tc>
        <w:tc>
          <w:tcPr>
            <w:tcW w:w="3878" w:type="pct"/>
            <w:vAlign w:val="center"/>
          </w:tcPr>
          <w:p w14:paraId="5EB25F33" w14:textId="77777777" w:rsidR="00291FA0" w:rsidRPr="00044D1D" w:rsidRDefault="00291FA0" w:rsidP="00C8688A">
            <w:pPr>
              <w:spacing w:before="40" w:after="40" w:line="276" w:lineRule="auto"/>
              <w:rPr>
                <w:rFonts w:ascii="Calibri" w:hAnsi="Calibri" w:cs="Calibri"/>
                <w:lang w:eastAsia="sk-SK"/>
              </w:rPr>
            </w:pPr>
            <w:r w:rsidRPr="00044D1D">
              <w:rPr>
                <w:rFonts w:ascii="Calibri" w:hAnsi="Calibri" w:cs="Calibri"/>
                <w:lang w:eastAsia="sk-SK"/>
              </w:rPr>
              <w:t>Formulár Hlásenie problému</w:t>
            </w:r>
          </w:p>
        </w:tc>
      </w:tr>
      <w:tr w:rsidR="00291FA0" w:rsidRPr="00044D1D" w14:paraId="5287A941" w14:textId="77777777" w:rsidTr="00C8688A">
        <w:trPr>
          <w:trHeight w:val="567"/>
          <w:jc w:val="center"/>
        </w:trPr>
        <w:tc>
          <w:tcPr>
            <w:tcW w:w="1122" w:type="pct"/>
            <w:vAlign w:val="center"/>
          </w:tcPr>
          <w:p w14:paraId="66F1CA82" w14:textId="77777777" w:rsidR="00291FA0" w:rsidRPr="00044D1D" w:rsidRDefault="00291FA0" w:rsidP="00C8688A">
            <w:pPr>
              <w:spacing w:before="40" w:after="40" w:line="276" w:lineRule="auto"/>
              <w:jc w:val="center"/>
              <w:rPr>
                <w:rFonts w:ascii="Calibri" w:hAnsi="Calibri" w:cs="Calibri"/>
                <w:lang w:eastAsia="sk-SK"/>
              </w:rPr>
            </w:pPr>
            <w:r w:rsidRPr="00044D1D">
              <w:rPr>
                <w:rFonts w:ascii="Calibri" w:hAnsi="Calibri" w:cs="Calibri"/>
                <w:lang w:eastAsia="sk-SK"/>
              </w:rPr>
              <w:t>3.</w:t>
            </w:r>
          </w:p>
        </w:tc>
        <w:tc>
          <w:tcPr>
            <w:tcW w:w="3878" w:type="pct"/>
            <w:vAlign w:val="center"/>
          </w:tcPr>
          <w:p w14:paraId="64F2D2A3" w14:textId="77777777" w:rsidR="00291FA0" w:rsidRPr="00044D1D" w:rsidRDefault="00291FA0" w:rsidP="00C8688A">
            <w:pPr>
              <w:spacing w:before="40" w:after="40" w:line="276" w:lineRule="auto"/>
              <w:rPr>
                <w:rFonts w:ascii="Calibri" w:hAnsi="Calibri" w:cs="Calibri"/>
                <w:lang w:eastAsia="sk-SK"/>
              </w:rPr>
            </w:pPr>
            <w:r w:rsidRPr="00044D1D">
              <w:rPr>
                <w:rFonts w:ascii="Calibri" w:hAnsi="Calibri" w:cs="Calibri"/>
                <w:lang w:eastAsia="sk-SK"/>
              </w:rPr>
              <w:t>Formulár Hlásenia defektu</w:t>
            </w:r>
          </w:p>
        </w:tc>
      </w:tr>
      <w:tr w:rsidR="00291FA0" w:rsidRPr="00044D1D" w14:paraId="3BF9325E" w14:textId="77777777" w:rsidTr="00C8688A">
        <w:trPr>
          <w:trHeight w:val="567"/>
          <w:jc w:val="center"/>
        </w:trPr>
        <w:tc>
          <w:tcPr>
            <w:tcW w:w="1122" w:type="pct"/>
            <w:vAlign w:val="center"/>
          </w:tcPr>
          <w:p w14:paraId="39750DFC" w14:textId="77777777" w:rsidR="00291FA0" w:rsidRPr="00044D1D" w:rsidRDefault="00291FA0" w:rsidP="00C8688A">
            <w:pPr>
              <w:spacing w:before="40" w:after="40" w:line="276" w:lineRule="auto"/>
              <w:jc w:val="center"/>
              <w:rPr>
                <w:rFonts w:ascii="Calibri" w:hAnsi="Calibri" w:cs="Calibri"/>
                <w:lang w:eastAsia="sk-SK"/>
              </w:rPr>
            </w:pPr>
            <w:r w:rsidRPr="00044D1D">
              <w:rPr>
                <w:rFonts w:ascii="Calibri" w:hAnsi="Calibri" w:cs="Calibri"/>
                <w:lang w:eastAsia="sk-SK"/>
              </w:rPr>
              <w:t>4.</w:t>
            </w:r>
          </w:p>
        </w:tc>
        <w:tc>
          <w:tcPr>
            <w:tcW w:w="3878" w:type="pct"/>
            <w:vAlign w:val="center"/>
          </w:tcPr>
          <w:p w14:paraId="5AA6618D" w14:textId="77777777" w:rsidR="00291FA0" w:rsidRPr="00044D1D" w:rsidRDefault="00291FA0" w:rsidP="00C8688A">
            <w:pPr>
              <w:spacing w:before="40" w:after="40" w:line="276" w:lineRule="auto"/>
              <w:rPr>
                <w:rFonts w:ascii="Calibri" w:hAnsi="Calibri" w:cs="Calibri"/>
                <w:lang w:eastAsia="sk-SK"/>
              </w:rPr>
            </w:pPr>
            <w:r w:rsidRPr="00044D1D">
              <w:rPr>
                <w:rFonts w:ascii="Calibri" w:hAnsi="Calibri" w:cs="Calibri"/>
                <w:lang w:eastAsia="sk-SK"/>
              </w:rPr>
              <w:t>Formulár Požiadavka na zmenu</w:t>
            </w:r>
          </w:p>
        </w:tc>
      </w:tr>
      <w:tr w:rsidR="00291FA0" w:rsidRPr="00044D1D" w14:paraId="30600481" w14:textId="77777777" w:rsidTr="00C8688A">
        <w:trPr>
          <w:trHeight w:val="567"/>
          <w:jc w:val="center"/>
        </w:trPr>
        <w:tc>
          <w:tcPr>
            <w:tcW w:w="1122" w:type="pct"/>
            <w:vAlign w:val="center"/>
          </w:tcPr>
          <w:p w14:paraId="620E1950" w14:textId="77777777" w:rsidR="00291FA0" w:rsidRPr="00044D1D" w:rsidRDefault="00291FA0" w:rsidP="00C8688A">
            <w:pPr>
              <w:spacing w:before="40" w:after="40" w:line="276" w:lineRule="auto"/>
              <w:jc w:val="center"/>
              <w:rPr>
                <w:rFonts w:ascii="Calibri" w:hAnsi="Calibri" w:cs="Calibri"/>
                <w:lang w:eastAsia="sk-SK"/>
              </w:rPr>
            </w:pPr>
            <w:r w:rsidRPr="00044D1D">
              <w:rPr>
                <w:rFonts w:ascii="Calibri" w:hAnsi="Calibri" w:cs="Calibri"/>
                <w:lang w:eastAsia="sk-SK"/>
              </w:rPr>
              <w:t>5.</w:t>
            </w:r>
          </w:p>
        </w:tc>
        <w:tc>
          <w:tcPr>
            <w:tcW w:w="3878" w:type="pct"/>
            <w:vAlign w:val="center"/>
          </w:tcPr>
          <w:p w14:paraId="51EDF1BF" w14:textId="77777777" w:rsidR="00291FA0" w:rsidRPr="00044D1D" w:rsidRDefault="00291FA0" w:rsidP="00C8688A">
            <w:pPr>
              <w:spacing w:before="40" w:after="40" w:line="276" w:lineRule="auto"/>
              <w:rPr>
                <w:rFonts w:ascii="Calibri" w:hAnsi="Calibri" w:cs="Calibri"/>
                <w:lang w:eastAsia="sk-SK"/>
              </w:rPr>
            </w:pPr>
            <w:r w:rsidRPr="00044D1D">
              <w:rPr>
                <w:rFonts w:ascii="Calibri" w:hAnsi="Calibri" w:cs="Calibri"/>
                <w:lang w:eastAsia="sk-SK"/>
              </w:rPr>
              <w:t>Formulár Štúdia realizovateľnosti</w:t>
            </w:r>
          </w:p>
        </w:tc>
      </w:tr>
      <w:tr w:rsidR="00291FA0" w:rsidRPr="00044D1D" w14:paraId="5ADD7638" w14:textId="77777777" w:rsidTr="00C8688A">
        <w:trPr>
          <w:trHeight w:val="567"/>
          <w:jc w:val="center"/>
        </w:trPr>
        <w:tc>
          <w:tcPr>
            <w:tcW w:w="1122" w:type="pct"/>
            <w:vAlign w:val="center"/>
          </w:tcPr>
          <w:p w14:paraId="6E9993B7" w14:textId="77777777" w:rsidR="00291FA0" w:rsidRPr="00044D1D" w:rsidRDefault="00291FA0" w:rsidP="00C8688A">
            <w:pPr>
              <w:spacing w:before="40" w:after="40" w:line="276" w:lineRule="auto"/>
              <w:jc w:val="center"/>
              <w:rPr>
                <w:rFonts w:ascii="Calibri" w:hAnsi="Calibri" w:cs="Calibri"/>
                <w:lang w:eastAsia="sk-SK"/>
              </w:rPr>
            </w:pPr>
            <w:r w:rsidRPr="00044D1D">
              <w:rPr>
                <w:rFonts w:ascii="Calibri" w:hAnsi="Calibri" w:cs="Calibri"/>
                <w:lang w:eastAsia="sk-SK"/>
              </w:rPr>
              <w:t>6.</w:t>
            </w:r>
          </w:p>
        </w:tc>
        <w:tc>
          <w:tcPr>
            <w:tcW w:w="3878" w:type="pct"/>
            <w:vAlign w:val="center"/>
          </w:tcPr>
          <w:p w14:paraId="14C4BEEE" w14:textId="77777777" w:rsidR="00291FA0" w:rsidRPr="00044D1D" w:rsidRDefault="00291FA0" w:rsidP="00C8688A">
            <w:pPr>
              <w:spacing w:before="40" w:after="40" w:line="276" w:lineRule="auto"/>
              <w:rPr>
                <w:rFonts w:ascii="Calibri" w:hAnsi="Calibri" w:cs="Calibri"/>
                <w:lang w:eastAsia="sk-SK"/>
              </w:rPr>
            </w:pPr>
            <w:r w:rsidRPr="00044D1D">
              <w:rPr>
                <w:rFonts w:ascii="Calibri" w:hAnsi="Calibri" w:cs="Calibri"/>
                <w:lang w:eastAsia="sk-SK"/>
              </w:rPr>
              <w:t>Formulár Cenová kalkulácia</w:t>
            </w:r>
          </w:p>
        </w:tc>
      </w:tr>
      <w:tr w:rsidR="00291FA0" w:rsidRPr="00044D1D" w14:paraId="562020D6" w14:textId="77777777" w:rsidTr="00C8688A">
        <w:trPr>
          <w:trHeight w:val="567"/>
          <w:jc w:val="center"/>
        </w:trPr>
        <w:tc>
          <w:tcPr>
            <w:tcW w:w="1122" w:type="pct"/>
            <w:vAlign w:val="center"/>
          </w:tcPr>
          <w:p w14:paraId="7D0D204D" w14:textId="77777777" w:rsidR="00291FA0" w:rsidRPr="00044D1D" w:rsidRDefault="00291FA0" w:rsidP="00C8688A">
            <w:pPr>
              <w:spacing w:before="40" w:after="40" w:line="276" w:lineRule="auto"/>
              <w:jc w:val="center"/>
              <w:rPr>
                <w:rFonts w:ascii="Calibri" w:hAnsi="Calibri" w:cs="Calibri"/>
                <w:lang w:eastAsia="sk-SK"/>
              </w:rPr>
            </w:pPr>
            <w:r w:rsidRPr="00044D1D">
              <w:rPr>
                <w:rFonts w:ascii="Calibri" w:hAnsi="Calibri" w:cs="Calibri"/>
                <w:lang w:eastAsia="sk-SK"/>
              </w:rPr>
              <w:t>7.</w:t>
            </w:r>
          </w:p>
        </w:tc>
        <w:tc>
          <w:tcPr>
            <w:tcW w:w="3878" w:type="pct"/>
            <w:vAlign w:val="center"/>
          </w:tcPr>
          <w:p w14:paraId="7B9D21A1" w14:textId="77777777" w:rsidR="00291FA0" w:rsidRPr="00044D1D" w:rsidRDefault="00291FA0" w:rsidP="00C8688A">
            <w:pPr>
              <w:spacing w:before="40" w:after="40" w:line="276" w:lineRule="auto"/>
              <w:rPr>
                <w:rFonts w:ascii="Calibri" w:hAnsi="Calibri" w:cs="Calibri"/>
                <w:lang w:eastAsia="sk-SK"/>
              </w:rPr>
            </w:pPr>
            <w:r w:rsidRPr="00044D1D">
              <w:rPr>
                <w:rFonts w:ascii="Calibri" w:hAnsi="Calibri" w:cs="Calibri"/>
                <w:lang w:eastAsia="sk-SK"/>
              </w:rPr>
              <w:t>Formulár Analýza dopadov</w:t>
            </w:r>
          </w:p>
        </w:tc>
      </w:tr>
      <w:tr w:rsidR="00291FA0" w:rsidRPr="00044D1D" w14:paraId="59AEAA76" w14:textId="77777777" w:rsidTr="00C8688A">
        <w:trPr>
          <w:trHeight w:val="567"/>
          <w:jc w:val="center"/>
        </w:trPr>
        <w:tc>
          <w:tcPr>
            <w:tcW w:w="1122" w:type="pct"/>
            <w:vAlign w:val="center"/>
          </w:tcPr>
          <w:p w14:paraId="29989B9E" w14:textId="77777777" w:rsidR="00291FA0" w:rsidRPr="00044D1D" w:rsidRDefault="00291FA0" w:rsidP="00C8688A">
            <w:pPr>
              <w:spacing w:before="40" w:after="40" w:line="276" w:lineRule="auto"/>
              <w:jc w:val="center"/>
              <w:rPr>
                <w:rFonts w:ascii="Calibri" w:hAnsi="Calibri" w:cs="Calibri"/>
                <w:lang w:eastAsia="sk-SK"/>
              </w:rPr>
            </w:pPr>
            <w:r w:rsidRPr="00044D1D">
              <w:rPr>
                <w:rFonts w:ascii="Calibri" w:hAnsi="Calibri" w:cs="Calibri"/>
                <w:lang w:eastAsia="sk-SK"/>
              </w:rPr>
              <w:t>8.</w:t>
            </w:r>
          </w:p>
        </w:tc>
        <w:tc>
          <w:tcPr>
            <w:tcW w:w="3878" w:type="pct"/>
            <w:vAlign w:val="center"/>
          </w:tcPr>
          <w:p w14:paraId="5E96C920" w14:textId="77777777" w:rsidR="00291FA0" w:rsidRPr="00044D1D" w:rsidRDefault="00291FA0" w:rsidP="00C8688A">
            <w:pPr>
              <w:spacing w:before="40" w:after="40" w:line="276" w:lineRule="auto"/>
              <w:rPr>
                <w:rFonts w:ascii="Calibri" w:hAnsi="Calibri" w:cs="Calibri"/>
                <w:lang w:eastAsia="sk-SK"/>
              </w:rPr>
            </w:pPr>
            <w:r w:rsidRPr="00044D1D">
              <w:rPr>
                <w:rFonts w:ascii="Calibri" w:hAnsi="Calibri" w:cs="Calibri"/>
                <w:lang w:eastAsia="sk-SK"/>
              </w:rPr>
              <w:t>Formulár Dokument realizácie Zmeny</w:t>
            </w:r>
          </w:p>
        </w:tc>
      </w:tr>
      <w:tr w:rsidR="00291FA0" w:rsidRPr="00044D1D" w14:paraId="1FD887ED" w14:textId="77777777" w:rsidTr="00C8688A">
        <w:trPr>
          <w:trHeight w:val="567"/>
          <w:jc w:val="center"/>
        </w:trPr>
        <w:tc>
          <w:tcPr>
            <w:tcW w:w="1122" w:type="pct"/>
            <w:vAlign w:val="center"/>
          </w:tcPr>
          <w:p w14:paraId="1CCE68E8" w14:textId="77777777" w:rsidR="00291FA0" w:rsidRPr="00044D1D" w:rsidRDefault="00291FA0" w:rsidP="00C8688A">
            <w:pPr>
              <w:spacing w:before="40" w:after="40" w:line="276" w:lineRule="auto"/>
              <w:jc w:val="center"/>
              <w:rPr>
                <w:rFonts w:ascii="Calibri" w:hAnsi="Calibri" w:cs="Calibri"/>
                <w:lang w:eastAsia="sk-SK"/>
              </w:rPr>
            </w:pPr>
            <w:r w:rsidRPr="00044D1D">
              <w:rPr>
                <w:rFonts w:ascii="Calibri" w:hAnsi="Calibri" w:cs="Calibri"/>
                <w:lang w:eastAsia="sk-SK"/>
              </w:rPr>
              <w:t>9.</w:t>
            </w:r>
          </w:p>
        </w:tc>
        <w:tc>
          <w:tcPr>
            <w:tcW w:w="3878" w:type="pct"/>
            <w:vAlign w:val="center"/>
          </w:tcPr>
          <w:p w14:paraId="359B3F4F" w14:textId="77777777" w:rsidR="00291FA0" w:rsidRPr="00044D1D" w:rsidRDefault="00291FA0" w:rsidP="00C8688A">
            <w:pPr>
              <w:spacing w:before="40" w:after="40" w:line="276" w:lineRule="auto"/>
              <w:rPr>
                <w:rFonts w:ascii="Calibri" w:hAnsi="Calibri" w:cs="Calibri"/>
                <w:lang w:eastAsia="sk-SK"/>
              </w:rPr>
            </w:pPr>
            <w:r w:rsidRPr="00044D1D">
              <w:rPr>
                <w:rFonts w:ascii="Calibri" w:hAnsi="Calibri" w:cs="Calibri"/>
                <w:lang w:eastAsia="sk-SK"/>
              </w:rPr>
              <w:t>Formulár Akceptačný protokol Zmeny</w:t>
            </w:r>
          </w:p>
        </w:tc>
      </w:tr>
      <w:tr w:rsidR="00291FA0" w:rsidRPr="00044D1D" w14:paraId="3C355DDE" w14:textId="77777777" w:rsidTr="00C8688A">
        <w:trPr>
          <w:trHeight w:val="567"/>
          <w:jc w:val="center"/>
        </w:trPr>
        <w:tc>
          <w:tcPr>
            <w:tcW w:w="1122" w:type="pct"/>
            <w:vAlign w:val="center"/>
          </w:tcPr>
          <w:p w14:paraId="50E35AD9" w14:textId="77777777" w:rsidR="00291FA0" w:rsidRPr="00044D1D" w:rsidRDefault="00291FA0" w:rsidP="00C8688A">
            <w:pPr>
              <w:spacing w:before="40" w:after="40" w:line="276" w:lineRule="auto"/>
              <w:jc w:val="center"/>
              <w:rPr>
                <w:rFonts w:ascii="Calibri" w:hAnsi="Calibri" w:cs="Calibri"/>
                <w:lang w:eastAsia="sk-SK"/>
              </w:rPr>
            </w:pPr>
            <w:r w:rsidRPr="00044D1D">
              <w:rPr>
                <w:rFonts w:ascii="Calibri" w:hAnsi="Calibri" w:cs="Calibri"/>
                <w:lang w:eastAsia="sk-SK"/>
              </w:rPr>
              <w:t>10.</w:t>
            </w:r>
          </w:p>
        </w:tc>
        <w:tc>
          <w:tcPr>
            <w:tcW w:w="3878" w:type="pct"/>
            <w:vAlign w:val="center"/>
          </w:tcPr>
          <w:p w14:paraId="3D21292C" w14:textId="77777777" w:rsidR="00291FA0" w:rsidRPr="00044D1D" w:rsidRDefault="00291FA0" w:rsidP="00C8688A">
            <w:pPr>
              <w:spacing w:before="40" w:after="40" w:line="276" w:lineRule="auto"/>
              <w:rPr>
                <w:rFonts w:ascii="Calibri" w:hAnsi="Calibri" w:cs="Calibri"/>
                <w:lang w:eastAsia="sk-SK"/>
              </w:rPr>
            </w:pPr>
            <w:r w:rsidRPr="00044D1D">
              <w:rPr>
                <w:rFonts w:ascii="Calibri" w:hAnsi="Calibri" w:cs="Calibri"/>
                <w:lang w:eastAsia="sk-SK"/>
              </w:rPr>
              <w:t xml:space="preserve">Formulár Prevádzková podpora </w:t>
            </w:r>
          </w:p>
        </w:tc>
      </w:tr>
    </w:tbl>
    <w:p w14:paraId="665EE22A" w14:textId="77777777" w:rsidR="00291FA0" w:rsidRPr="00044D1D" w:rsidRDefault="00291FA0" w:rsidP="00291FA0">
      <w:pPr>
        <w:spacing w:line="276" w:lineRule="auto"/>
        <w:rPr>
          <w:rFonts w:ascii="Calibri" w:hAnsi="Calibri" w:cs="Calibri"/>
        </w:rPr>
      </w:pPr>
    </w:p>
    <w:p w14:paraId="61176143" w14:textId="77777777" w:rsidR="00291FA0" w:rsidRPr="00044D1D" w:rsidRDefault="00291FA0" w:rsidP="00291FA0">
      <w:pPr>
        <w:spacing w:line="276" w:lineRule="auto"/>
        <w:rPr>
          <w:rFonts w:ascii="Calibri" w:hAnsi="Calibri" w:cs="Calibri"/>
        </w:rPr>
      </w:pPr>
      <w:r w:rsidRPr="00044D1D">
        <w:rPr>
          <w:rFonts w:ascii="Calibri" w:hAnsi="Calibri" w:cs="Calibri"/>
        </w:rPr>
        <w:t>* Formuláre pre službu Reporting sú uvedené v Prílohe č.4.</w:t>
      </w:r>
    </w:p>
    <w:p w14:paraId="58FB38C8" w14:textId="77777777" w:rsidR="00291FA0" w:rsidRPr="00044D1D" w:rsidRDefault="00291FA0" w:rsidP="00291FA0"/>
    <w:p w14:paraId="38BE2AA5" w14:textId="77777777" w:rsidR="00291FA0" w:rsidRPr="00044D1D" w:rsidRDefault="00291FA0" w:rsidP="00291FA0"/>
    <w:p w14:paraId="7276DB8C" w14:textId="77777777" w:rsidR="00291FA0" w:rsidRPr="00044D1D" w:rsidRDefault="00291FA0" w:rsidP="00291FA0"/>
    <w:sectPr w:rsidR="00291FA0" w:rsidRPr="00044D1D" w:rsidSect="009438A4">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5FA4BE" w14:textId="77777777" w:rsidR="00687423" w:rsidRDefault="00687423" w:rsidP="008252AA">
      <w:pPr>
        <w:spacing w:after="0" w:line="240" w:lineRule="auto"/>
      </w:pPr>
      <w:r>
        <w:separator/>
      </w:r>
    </w:p>
  </w:endnote>
  <w:endnote w:type="continuationSeparator" w:id="0">
    <w:p w14:paraId="559EA35F" w14:textId="77777777" w:rsidR="00687423" w:rsidRDefault="00687423" w:rsidP="00825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43" w:usb2="00000009" w:usb3="00000000" w:csb0="000001FF" w:csb1="00000000"/>
  </w:font>
  <w:font w:name="Arial">
    <w:altName w:val="Arial"/>
    <w:panose1 w:val="020B0604020202020204"/>
    <w:charset w:val="EE"/>
    <w:family w:val="swiss"/>
    <w:pitch w:val="variable"/>
    <w:sig w:usb0="E0002AFF" w:usb1="C0007843" w:usb2="00000009" w:usb3="00000000" w:csb0="000001FF" w:csb1="00000000"/>
  </w:font>
  <w:font w:name="Courier New">
    <w:altName w:val="Courier New"/>
    <w:panose1 w:val="02070309020205020404"/>
    <w:charset w:val="EE"/>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ambria">
    <w:altName w:val="Palatino Linotype"/>
    <w:panose1 w:val="02040503050406030204"/>
    <w:charset w:val="EE"/>
    <w:family w:val="roman"/>
    <w:pitch w:val="variable"/>
    <w:sig w:usb0="E00002FF" w:usb1="400004FF" w:usb2="00000000" w:usb3="00000000" w:csb0="0000019F" w:csb1="00000000"/>
  </w:font>
  <w:font w:name="Microsoft Sans Serif">
    <w:panose1 w:val="020B0604020202020204"/>
    <w:charset w:val="EE"/>
    <w:family w:val="swiss"/>
    <w:pitch w:val="variable"/>
    <w:sig w:usb0="E1002AFF" w:usb1="C0000002" w:usb2="00000008" w:usb3="00000000" w:csb0="000101FF" w:csb1="00000000"/>
  </w:font>
  <w:font w:name="Segoe UI">
    <w:altName w:val="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DAF465" w14:textId="77777777" w:rsidR="00687423" w:rsidRDefault="00687423" w:rsidP="008252AA">
      <w:pPr>
        <w:spacing w:after="0" w:line="240" w:lineRule="auto"/>
      </w:pPr>
      <w:r>
        <w:separator/>
      </w:r>
    </w:p>
  </w:footnote>
  <w:footnote w:type="continuationSeparator" w:id="0">
    <w:p w14:paraId="6F90F7CE" w14:textId="77777777" w:rsidR="00687423" w:rsidRDefault="00687423" w:rsidP="008252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50CE7"/>
    <w:multiLevelType w:val="hybridMultilevel"/>
    <w:tmpl w:val="7AA0B112"/>
    <w:lvl w:ilvl="0" w:tplc="041B0001">
      <w:start w:val="1"/>
      <w:numFmt w:val="bullet"/>
      <w:lvlText w:val=""/>
      <w:lvlJc w:val="left"/>
      <w:pPr>
        <w:ind w:left="1495" w:hanging="360"/>
      </w:pPr>
      <w:rPr>
        <w:rFonts w:ascii="Symbol" w:hAnsi="Symbol" w:hint="default"/>
        <w:b/>
        <w:i w:val="0"/>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1" w15:restartNumberingAfterBreak="0">
    <w:nsid w:val="0A075186"/>
    <w:multiLevelType w:val="multilevel"/>
    <w:tmpl w:val="7098F570"/>
    <w:lvl w:ilvl="0">
      <w:start w:val="1"/>
      <w:numFmt w:val="decimal"/>
      <w:lvlText w:val="%1."/>
      <w:lvlJc w:val="left"/>
      <w:pPr>
        <w:ind w:left="928" w:hanging="360"/>
      </w:pPr>
      <w:rPr>
        <w:rFonts w:cs="Times New Roman" w:hint="default"/>
        <w:b/>
        <w:color w:val="auto"/>
      </w:rPr>
    </w:lvl>
    <w:lvl w:ilvl="1">
      <w:start w:val="4"/>
      <w:numFmt w:val="decimal"/>
      <w:isLgl/>
      <w:lvlText w:val="%1.%2"/>
      <w:lvlJc w:val="left"/>
      <w:pPr>
        <w:ind w:left="855" w:hanging="49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0EA51421"/>
    <w:multiLevelType w:val="multilevel"/>
    <w:tmpl w:val="EF02BB6C"/>
    <w:lvl w:ilvl="0">
      <w:start w:val="1"/>
      <w:numFmt w:val="decimal"/>
      <w:lvlText w:val="%1."/>
      <w:lvlJc w:val="left"/>
      <w:pPr>
        <w:ind w:left="360" w:hanging="360"/>
      </w:pPr>
      <w:rPr>
        <w:rFonts w:cs="Times New Roman" w:hint="default"/>
        <w:b/>
        <w:i w:val="0"/>
      </w:rPr>
    </w:lvl>
    <w:lvl w:ilvl="1">
      <w:start w:val="1"/>
      <w:numFmt w:val="decimal"/>
      <w:lvlText w:val="1.%2"/>
      <w:lvlJc w:val="left"/>
      <w:pPr>
        <w:ind w:left="716" w:hanging="432"/>
      </w:pPr>
      <w:rPr>
        <w:rFonts w:ascii="Arial" w:hAnsi="Arial" w:cs="Arial" w:hint="default"/>
        <w:b/>
      </w:rPr>
    </w:lvl>
    <w:lvl w:ilvl="2">
      <w:start w:val="1"/>
      <w:numFmt w:val="decimal"/>
      <w:lvlText w:val="6.1.%3"/>
      <w:lvlJc w:val="left"/>
      <w:pPr>
        <w:ind w:left="1224" w:hanging="504"/>
      </w:pPr>
      <w:rPr>
        <w:rFonts w:ascii="Arial" w:hAnsi="Arial" w:cs="Arial"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12450DEF"/>
    <w:multiLevelType w:val="hybridMultilevel"/>
    <w:tmpl w:val="3830E906"/>
    <w:lvl w:ilvl="0" w:tplc="B7F84444">
      <w:start w:val="1"/>
      <w:numFmt w:val="upperLetter"/>
      <w:lvlText w:val="%1."/>
      <w:lvlJc w:val="left"/>
      <w:pPr>
        <w:ind w:left="1065" w:hanging="360"/>
      </w:pPr>
      <w:rPr>
        <w:rFonts w:cs="Times New Roman" w:hint="default"/>
      </w:rPr>
    </w:lvl>
    <w:lvl w:ilvl="1" w:tplc="041B0019" w:tentative="1">
      <w:start w:val="1"/>
      <w:numFmt w:val="lowerLetter"/>
      <w:lvlText w:val="%2."/>
      <w:lvlJc w:val="left"/>
      <w:pPr>
        <w:ind w:left="1785" w:hanging="360"/>
      </w:pPr>
      <w:rPr>
        <w:rFonts w:cs="Times New Roman"/>
      </w:rPr>
    </w:lvl>
    <w:lvl w:ilvl="2" w:tplc="041B001B" w:tentative="1">
      <w:start w:val="1"/>
      <w:numFmt w:val="lowerRoman"/>
      <w:lvlText w:val="%3."/>
      <w:lvlJc w:val="right"/>
      <w:pPr>
        <w:ind w:left="2505" w:hanging="180"/>
      </w:pPr>
      <w:rPr>
        <w:rFonts w:cs="Times New Roman"/>
      </w:rPr>
    </w:lvl>
    <w:lvl w:ilvl="3" w:tplc="041B000F" w:tentative="1">
      <w:start w:val="1"/>
      <w:numFmt w:val="decimal"/>
      <w:lvlText w:val="%4."/>
      <w:lvlJc w:val="left"/>
      <w:pPr>
        <w:ind w:left="3225" w:hanging="360"/>
      </w:pPr>
      <w:rPr>
        <w:rFonts w:cs="Times New Roman"/>
      </w:rPr>
    </w:lvl>
    <w:lvl w:ilvl="4" w:tplc="041B0019" w:tentative="1">
      <w:start w:val="1"/>
      <w:numFmt w:val="lowerLetter"/>
      <w:lvlText w:val="%5."/>
      <w:lvlJc w:val="left"/>
      <w:pPr>
        <w:ind w:left="3945" w:hanging="360"/>
      </w:pPr>
      <w:rPr>
        <w:rFonts w:cs="Times New Roman"/>
      </w:rPr>
    </w:lvl>
    <w:lvl w:ilvl="5" w:tplc="041B001B" w:tentative="1">
      <w:start w:val="1"/>
      <w:numFmt w:val="lowerRoman"/>
      <w:lvlText w:val="%6."/>
      <w:lvlJc w:val="right"/>
      <w:pPr>
        <w:ind w:left="4665" w:hanging="180"/>
      </w:pPr>
      <w:rPr>
        <w:rFonts w:cs="Times New Roman"/>
      </w:rPr>
    </w:lvl>
    <w:lvl w:ilvl="6" w:tplc="041B000F" w:tentative="1">
      <w:start w:val="1"/>
      <w:numFmt w:val="decimal"/>
      <w:lvlText w:val="%7."/>
      <w:lvlJc w:val="left"/>
      <w:pPr>
        <w:ind w:left="5385" w:hanging="360"/>
      </w:pPr>
      <w:rPr>
        <w:rFonts w:cs="Times New Roman"/>
      </w:rPr>
    </w:lvl>
    <w:lvl w:ilvl="7" w:tplc="041B0019" w:tentative="1">
      <w:start w:val="1"/>
      <w:numFmt w:val="lowerLetter"/>
      <w:lvlText w:val="%8."/>
      <w:lvlJc w:val="left"/>
      <w:pPr>
        <w:ind w:left="6105" w:hanging="360"/>
      </w:pPr>
      <w:rPr>
        <w:rFonts w:cs="Times New Roman"/>
      </w:rPr>
    </w:lvl>
    <w:lvl w:ilvl="8" w:tplc="041B001B" w:tentative="1">
      <w:start w:val="1"/>
      <w:numFmt w:val="lowerRoman"/>
      <w:lvlText w:val="%9."/>
      <w:lvlJc w:val="right"/>
      <w:pPr>
        <w:ind w:left="6825" w:hanging="180"/>
      </w:pPr>
      <w:rPr>
        <w:rFonts w:cs="Times New Roman"/>
      </w:rPr>
    </w:lvl>
  </w:abstractNum>
  <w:abstractNum w:abstractNumId="4" w15:restartNumberingAfterBreak="0">
    <w:nsid w:val="3B7B1D2D"/>
    <w:multiLevelType w:val="multilevel"/>
    <w:tmpl w:val="19EA92B0"/>
    <w:lvl w:ilvl="0">
      <w:start w:val="1"/>
      <w:numFmt w:val="decimal"/>
      <w:lvlText w:val="6.3.11.%1"/>
      <w:lvlJc w:val="left"/>
      <w:pPr>
        <w:ind w:left="1429" w:hanging="360"/>
      </w:pPr>
      <w:rPr>
        <w:rFonts w:ascii="Arial" w:hAnsi="Arial" w:cs="Arial" w:hint="default"/>
        <w:b w:val="0"/>
        <w:bCs/>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 w15:restartNumberingAfterBreak="0">
    <w:nsid w:val="5D3C2178"/>
    <w:multiLevelType w:val="hybridMultilevel"/>
    <w:tmpl w:val="F468E638"/>
    <w:lvl w:ilvl="0" w:tplc="FFFFFFFF">
      <w:start w:val="1"/>
      <w:numFmt w:val="decimal"/>
      <w:lvlText w:val="6.3.%1"/>
      <w:lvlJc w:val="left"/>
      <w:pPr>
        <w:ind w:left="1429" w:hanging="360"/>
      </w:pPr>
      <w:rPr>
        <w:rFonts w:ascii="Arial" w:hAnsi="Arial" w:cs="Arial"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15:restartNumberingAfterBreak="0">
    <w:nsid w:val="62B0510E"/>
    <w:multiLevelType w:val="hybridMultilevel"/>
    <w:tmpl w:val="A5FAE6A8"/>
    <w:lvl w:ilvl="0" w:tplc="FFFFFFFF">
      <w:numFmt w:val="bullet"/>
      <w:lvlText w:val="-"/>
      <w:lvlJc w:val="left"/>
      <w:pPr>
        <w:ind w:left="360" w:hanging="360"/>
      </w:pPr>
      <w:rPr>
        <w:rFonts w:ascii="Times New Roman" w:eastAsia="Times New Roman" w:hAnsi="Times New Roman"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4A14339"/>
    <w:multiLevelType w:val="multilevel"/>
    <w:tmpl w:val="52FE67CC"/>
    <w:lvl w:ilvl="0">
      <w:start w:val="1"/>
      <w:numFmt w:val="decimal"/>
      <w:pStyle w:val="MLNadpislnku"/>
      <w:lvlText w:val="%1."/>
      <w:lvlJc w:val="left"/>
      <w:pPr>
        <w:tabs>
          <w:tab w:val="num" w:pos="878"/>
        </w:tabs>
        <w:ind w:left="737" w:hanging="737"/>
      </w:pPr>
      <w:rPr>
        <w:rFonts w:ascii="Times New Roman" w:hAnsi="Times New Roman" w:cs="Times New Roman" w:hint="default"/>
        <w:b/>
        <w:sz w:val="22"/>
        <w:szCs w:val="22"/>
      </w:rPr>
    </w:lvl>
    <w:lvl w:ilvl="1">
      <w:start w:val="1"/>
      <w:numFmt w:val="decimal"/>
      <w:pStyle w:val="MLOdsek"/>
      <w:lvlText w:val="%1.%2"/>
      <w:lvlJc w:val="left"/>
      <w:pPr>
        <w:tabs>
          <w:tab w:val="num" w:pos="1021"/>
        </w:tabs>
        <w:ind w:left="737" w:hanging="737"/>
      </w:pPr>
      <w:rPr>
        <w:rFonts w:ascii="Times New Roman" w:hAnsi="Times New Roman" w:cs="Times New Roman" w:hint="default"/>
        <w:b w:val="0"/>
        <w:sz w:val="22"/>
        <w:szCs w:val="22"/>
      </w:rPr>
    </w:lvl>
    <w:lvl w:ilvl="2">
      <w:start w:val="1"/>
      <w:numFmt w:val="lowerLetter"/>
      <w:lvlText w:val="%3)"/>
      <w:lvlJc w:val="left"/>
      <w:pPr>
        <w:tabs>
          <w:tab w:val="num" w:pos="1134"/>
        </w:tabs>
        <w:ind w:left="1134" w:hanging="397"/>
      </w:pPr>
      <w:rPr>
        <w:rFonts w:ascii="Times New Roman" w:hAnsi="Times New Roman" w:cs="Times New Roman"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8" w15:restartNumberingAfterBreak="0">
    <w:nsid w:val="68804DFB"/>
    <w:multiLevelType w:val="multilevel"/>
    <w:tmpl w:val="12ACAF20"/>
    <w:lvl w:ilvl="0">
      <w:start w:val="1"/>
      <w:numFmt w:val="decimal"/>
      <w:pStyle w:val="Numberedlist21"/>
      <w:lvlText w:val="%1."/>
      <w:lvlJc w:val="left"/>
      <w:pPr>
        <w:tabs>
          <w:tab w:val="num" w:pos="360"/>
        </w:tabs>
        <w:ind w:left="360" w:hanging="360"/>
      </w:pPr>
      <w:rPr>
        <w:rFonts w:cs="Times New Roman"/>
      </w:rPr>
    </w:lvl>
    <w:lvl w:ilvl="1">
      <w:start w:val="1"/>
      <w:numFmt w:val="decimal"/>
      <w:lvlText w:val="%1.%2."/>
      <w:lvlJc w:val="left"/>
      <w:pPr>
        <w:tabs>
          <w:tab w:val="num" w:pos="1080"/>
        </w:tabs>
        <w:ind w:left="720" w:hanging="360"/>
      </w:pPr>
      <w:rPr>
        <w:rFonts w:cs="Times New Roman"/>
      </w:rPr>
    </w:lvl>
    <w:lvl w:ilvl="2">
      <w:start w:val="1"/>
      <w:numFmt w:val="decimal"/>
      <w:pStyle w:val="Numberedlist23"/>
      <w:lvlText w:val="%1.%2.%3."/>
      <w:lvlJc w:val="left"/>
      <w:pPr>
        <w:tabs>
          <w:tab w:val="num" w:pos="1713"/>
        </w:tabs>
        <w:ind w:left="1353" w:hanging="360"/>
      </w:pPr>
      <w:rPr>
        <w:rFonts w:cs="Times New Roman"/>
      </w:rPr>
    </w:lvl>
    <w:lvl w:ilvl="3">
      <w:start w:val="1"/>
      <w:numFmt w:val="decimal"/>
      <w:pStyle w:val="Numberedlist24"/>
      <w:lvlText w:val="%1.%2.%3.%4."/>
      <w:lvlJc w:val="left"/>
      <w:pPr>
        <w:tabs>
          <w:tab w:val="num" w:pos="216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6B9A37EC"/>
    <w:multiLevelType w:val="hybridMultilevel"/>
    <w:tmpl w:val="ED1E4F9C"/>
    <w:lvl w:ilvl="0" w:tplc="FFFFFFFF">
      <w:start w:val="1"/>
      <w:numFmt w:val="bullet"/>
      <w:lvlText w:val=""/>
      <w:lvlJc w:val="left"/>
      <w:pPr>
        <w:ind w:left="1211"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FFFFFFFF">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0" w15:restartNumberingAfterBreak="0">
    <w:nsid w:val="6EFA3380"/>
    <w:multiLevelType w:val="hybridMultilevel"/>
    <w:tmpl w:val="A05A2A14"/>
    <w:lvl w:ilvl="0" w:tplc="041B0001">
      <w:start w:val="1"/>
      <w:numFmt w:val="decimal"/>
      <w:lvlText w:val="6.2.%1"/>
      <w:lvlJc w:val="left"/>
      <w:pPr>
        <w:ind w:left="1429" w:hanging="360"/>
      </w:pPr>
      <w:rPr>
        <w:rFonts w:ascii="Arial" w:hAnsi="Arial" w:cs="Arial" w:hint="default"/>
      </w:rPr>
    </w:lvl>
    <w:lvl w:ilvl="1" w:tplc="041B0003" w:tentative="1">
      <w:start w:val="1"/>
      <w:numFmt w:val="lowerLetter"/>
      <w:lvlText w:val="%2."/>
      <w:lvlJc w:val="left"/>
      <w:pPr>
        <w:ind w:left="1440" w:hanging="360"/>
      </w:pPr>
      <w:rPr>
        <w:rFonts w:cs="Times New Roman"/>
      </w:rPr>
    </w:lvl>
    <w:lvl w:ilvl="2" w:tplc="041B0005" w:tentative="1">
      <w:start w:val="1"/>
      <w:numFmt w:val="lowerRoman"/>
      <w:lvlText w:val="%3."/>
      <w:lvlJc w:val="right"/>
      <w:pPr>
        <w:ind w:left="2160" w:hanging="180"/>
      </w:pPr>
      <w:rPr>
        <w:rFonts w:cs="Times New Roman"/>
      </w:rPr>
    </w:lvl>
    <w:lvl w:ilvl="3" w:tplc="041B0001" w:tentative="1">
      <w:start w:val="1"/>
      <w:numFmt w:val="decimal"/>
      <w:lvlText w:val="%4."/>
      <w:lvlJc w:val="left"/>
      <w:pPr>
        <w:ind w:left="2880" w:hanging="360"/>
      </w:pPr>
      <w:rPr>
        <w:rFonts w:cs="Times New Roman"/>
      </w:rPr>
    </w:lvl>
    <w:lvl w:ilvl="4" w:tplc="041B0003" w:tentative="1">
      <w:start w:val="1"/>
      <w:numFmt w:val="lowerLetter"/>
      <w:lvlText w:val="%5."/>
      <w:lvlJc w:val="left"/>
      <w:pPr>
        <w:ind w:left="3600" w:hanging="360"/>
      </w:pPr>
      <w:rPr>
        <w:rFonts w:cs="Times New Roman"/>
      </w:rPr>
    </w:lvl>
    <w:lvl w:ilvl="5" w:tplc="041B0005" w:tentative="1">
      <w:start w:val="1"/>
      <w:numFmt w:val="lowerRoman"/>
      <w:lvlText w:val="%6."/>
      <w:lvlJc w:val="right"/>
      <w:pPr>
        <w:ind w:left="4320" w:hanging="180"/>
      </w:pPr>
      <w:rPr>
        <w:rFonts w:cs="Times New Roman"/>
      </w:rPr>
    </w:lvl>
    <w:lvl w:ilvl="6" w:tplc="041B0001" w:tentative="1">
      <w:start w:val="1"/>
      <w:numFmt w:val="decimal"/>
      <w:lvlText w:val="%7."/>
      <w:lvlJc w:val="left"/>
      <w:pPr>
        <w:ind w:left="5040" w:hanging="360"/>
      </w:pPr>
      <w:rPr>
        <w:rFonts w:cs="Times New Roman"/>
      </w:rPr>
    </w:lvl>
    <w:lvl w:ilvl="7" w:tplc="041B0003" w:tentative="1">
      <w:start w:val="1"/>
      <w:numFmt w:val="lowerLetter"/>
      <w:lvlText w:val="%8."/>
      <w:lvlJc w:val="left"/>
      <w:pPr>
        <w:ind w:left="5760" w:hanging="360"/>
      </w:pPr>
      <w:rPr>
        <w:rFonts w:cs="Times New Roman"/>
      </w:rPr>
    </w:lvl>
    <w:lvl w:ilvl="8" w:tplc="041B0005" w:tentative="1">
      <w:start w:val="1"/>
      <w:numFmt w:val="lowerRoman"/>
      <w:lvlText w:val="%9."/>
      <w:lvlJc w:val="right"/>
      <w:pPr>
        <w:ind w:left="6480" w:hanging="180"/>
      </w:pPr>
      <w:rPr>
        <w:rFonts w:cs="Times New Roman"/>
      </w:rPr>
    </w:lvl>
  </w:abstractNum>
  <w:abstractNum w:abstractNumId="11" w15:restartNumberingAfterBreak="0">
    <w:nsid w:val="6F5A1AE6"/>
    <w:multiLevelType w:val="hybridMultilevel"/>
    <w:tmpl w:val="5E8C84EC"/>
    <w:lvl w:ilvl="0" w:tplc="FFFFFFFF">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73304CDE"/>
    <w:multiLevelType w:val="multilevel"/>
    <w:tmpl w:val="09381716"/>
    <w:lvl w:ilvl="0">
      <w:start w:val="1"/>
      <w:numFmt w:val="decimal"/>
      <w:pStyle w:val="Nadpis1rimskymi"/>
      <w:lvlText w:val="6.%1"/>
      <w:lvlJc w:val="left"/>
      <w:pPr>
        <w:ind w:left="1495" w:hanging="360"/>
      </w:pPr>
      <w:rPr>
        <w:rFonts w:ascii="Arial" w:hAnsi="Arial" w:cs="Arial" w:hint="default"/>
        <w:b/>
        <w:bCs w:val="0"/>
        <w:i w:val="0"/>
        <w:iCs w:val="0"/>
        <w:caps w:val="0"/>
        <w:smallCaps w:val="0"/>
        <w:strike w:val="0"/>
        <w:dstrike w:val="0"/>
        <w:snapToGrid w:val="0"/>
        <w:vanish w:val="0"/>
        <w:color w:val="000000"/>
        <w:spacing w:val="0"/>
        <w:w w:val="0"/>
        <w:kern w:val="0"/>
        <w:position w:val="0"/>
        <w:sz w:val="24"/>
        <w:szCs w:val="24"/>
        <w:u w:val="none"/>
        <w:vertAlign w:val="baseline"/>
      </w:rPr>
    </w:lvl>
    <w:lvl w:ilvl="1">
      <w:start w:val="1"/>
      <w:numFmt w:val="decimal"/>
      <w:isLgl/>
      <w:lvlText w:val="%1.%2"/>
      <w:lvlJc w:val="left"/>
      <w:pPr>
        <w:ind w:left="1495" w:hanging="360"/>
      </w:pPr>
      <w:rPr>
        <w:rFonts w:cs="Times New Roman" w:hint="default"/>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855" w:hanging="720"/>
      </w:pPr>
      <w:rPr>
        <w:rFonts w:cs="Times New Roman" w:hint="default"/>
      </w:rPr>
    </w:lvl>
    <w:lvl w:ilvl="4">
      <w:start w:val="1"/>
      <w:numFmt w:val="decimal"/>
      <w:isLgl/>
      <w:lvlText w:val="%1.%2.%3.%4.%5"/>
      <w:lvlJc w:val="left"/>
      <w:pPr>
        <w:ind w:left="2215" w:hanging="1080"/>
      </w:pPr>
      <w:rPr>
        <w:rFonts w:cs="Times New Roman" w:hint="default"/>
      </w:rPr>
    </w:lvl>
    <w:lvl w:ilvl="5">
      <w:start w:val="1"/>
      <w:numFmt w:val="decimal"/>
      <w:isLgl/>
      <w:lvlText w:val="%1.%2.%3.%4.%5.%6"/>
      <w:lvlJc w:val="left"/>
      <w:pPr>
        <w:ind w:left="2215" w:hanging="1080"/>
      </w:pPr>
      <w:rPr>
        <w:rFonts w:cs="Times New Roman" w:hint="default"/>
      </w:rPr>
    </w:lvl>
    <w:lvl w:ilvl="6">
      <w:start w:val="1"/>
      <w:numFmt w:val="decimal"/>
      <w:isLgl/>
      <w:lvlText w:val="%1.%2.%3.%4.%5.%6.%7"/>
      <w:lvlJc w:val="left"/>
      <w:pPr>
        <w:ind w:left="2575" w:hanging="1440"/>
      </w:pPr>
      <w:rPr>
        <w:rFonts w:cs="Times New Roman" w:hint="default"/>
      </w:rPr>
    </w:lvl>
    <w:lvl w:ilvl="7">
      <w:start w:val="1"/>
      <w:numFmt w:val="decimal"/>
      <w:isLgl/>
      <w:lvlText w:val="%1.%2.%3.%4.%5.%6.%7.%8"/>
      <w:lvlJc w:val="left"/>
      <w:pPr>
        <w:ind w:left="2575" w:hanging="1440"/>
      </w:pPr>
      <w:rPr>
        <w:rFonts w:cs="Times New Roman" w:hint="default"/>
      </w:rPr>
    </w:lvl>
    <w:lvl w:ilvl="8">
      <w:start w:val="1"/>
      <w:numFmt w:val="decimal"/>
      <w:isLgl/>
      <w:lvlText w:val="%1.%2.%3.%4.%5.%6.%7.%8.%9"/>
      <w:lvlJc w:val="left"/>
      <w:pPr>
        <w:ind w:left="2935" w:hanging="1800"/>
      </w:pPr>
      <w:rPr>
        <w:rFonts w:cs="Times New Roman" w:hint="default"/>
      </w:rPr>
    </w:lvl>
  </w:abstractNum>
  <w:abstractNum w:abstractNumId="13" w15:restartNumberingAfterBreak="0">
    <w:nsid w:val="7D8C2757"/>
    <w:multiLevelType w:val="hybridMultilevel"/>
    <w:tmpl w:val="E8C20FE0"/>
    <w:lvl w:ilvl="0" w:tplc="041B0001">
      <w:start w:val="1"/>
      <w:numFmt w:val="bullet"/>
      <w:lvlText w:val=""/>
      <w:lvlJc w:val="left"/>
      <w:pPr>
        <w:ind w:left="1495" w:hanging="360"/>
      </w:pPr>
      <w:rPr>
        <w:rFonts w:ascii="Symbol" w:hAnsi="Symbol" w:hint="default"/>
        <w:b/>
        <w:i w:val="0"/>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num w:numId="1">
    <w:abstractNumId w:val="7"/>
  </w:num>
  <w:num w:numId="2">
    <w:abstractNumId w:val="1"/>
  </w:num>
  <w:num w:numId="3">
    <w:abstractNumId w:val="6"/>
  </w:num>
  <w:num w:numId="4">
    <w:abstractNumId w:val="8"/>
  </w:num>
  <w:num w:numId="5">
    <w:abstractNumId w:val="12"/>
  </w:num>
  <w:num w:numId="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 w:numId="9">
    <w:abstractNumId w:val="1"/>
    <w:lvlOverride w:ilvl="0">
      <w:startOverride w:val="4"/>
    </w:lvlOverride>
    <w:lvlOverride w:ilvl="1">
      <w:startOverride w:val="1"/>
    </w:lvlOverride>
  </w:num>
  <w:num w:numId="10">
    <w:abstractNumId w:val="1"/>
    <w:lvlOverride w:ilvl="0">
      <w:startOverride w:val="4"/>
    </w:lvlOverride>
    <w:lvlOverride w:ilvl="1">
      <w:startOverride w:val="3"/>
    </w:lvlOverride>
    <w:lvlOverride w:ilvl="2">
      <w:startOverride w:val="2"/>
    </w:lvlOverride>
  </w:num>
  <w:num w:numId="11">
    <w:abstractNumId w:val="11"/>
  </w:num>
  <w:num w:numId="12">
    <w:abstractNumId w:val="3"/>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0"/>
  </w:num>
  <w:num w:numId="1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71E"/>
    <w:rsid w:val="00021DBF"/>
    <w:rsid w:val="00025CE7"/>
    <w:rsid w:val="00046FE8"/>
    <w:rsid w:val="00053B3C"/>
    <w:rsid w:val="000705F2"/>
    <w:rsid w:val="00083004"/>
    <w:rsid w:val="000906DD"/>
    <w:rsid w:val="00097E05"/>
    <w:rsid w:val="000B216C"/>
    <w:rsid w:val="000E68B6"/>
    <w:rsid w:val="000E6E70"/>
    <w:rsid w:val="00101AFF"/>
    <w:rsid w:val="00111676"/>
    <w:rsid w:val="00112DA8"/>
    <w:rsid w:val="001546F6"/>
    <w:rsid w:val="00160B62"/>
    <w:rsid w:val="00185E30"/>
    <w:rsid w:val="00187CDE"/>
    <w:rsid w:val="001B77D1"/>
    <w:rsid w:val="001C4258"/>
    <w:rsid w:val="001C6DE9"/>
    <w:rsid w:val="001E378C"/>
    <w:rsid w:val="001F03EA"/>
    <w:rsid w:val="00226086"/>
    <w:rsid w:val="002322DB"/>
    <w:rsid w:val="002502C6"/>
    <w:rsid w:val="00264710"/>
    <w:rsid w:val="0026657E"/>
    <w:rsid w:val="00276ED9"/>
    <w:rsid w:val="00291FA0"/>
    <w:rsid w:val="00293354"/>
    <w:rsid w:val="002A0103"/>
    <w:rsid w:val="002A2438"/>
    <w:rsid w:val="002A4CCE"/>
    <w:rsid w:val="002B1699"/>
    <w:rsid w:val="002C591F"/>
    <w:rsid w:val="002E0CA5"/>
    <w:rsid w:val="002F1DE0"/>
    <w:rsid w:val="002F6721"/>
    <w:rsid w:val="0032299B"/>
    <w:rsid w:val="0032418D"/>
    <w:rsid w:val="00346D98"/>
    <w:rsid w:val="0035297C"/>
    <w:rsid w:val="003665FB"/>
    <w:rsid w:val="00371DEE"/>
    <w:rsid w:val="00384111"/>
    <w:rsid w:val="003868E8"/>
    <w:rsid w:val="00391B2F"/>
    <w:rsid w:val="0039378C"/>
    <w:rsid w:val="003A6481"/>
    <w:rsid w:val="003B7EFB"/>
    <w:rsid w:val="003C0CA9"/>
    <w:rsid w:val="003C2F16"/>
    <w:rsid w:val="003D5477"/>
    <w:rsid w:val="003E57DE"/>
    <w:rsid w:val="00401F27"/>
    <w:rsid w:val="00417467"/>
    <w:rsid w:val="0041779F"/>
    <w:rsid w:val="00432EE3"/>
    <w:rsid w:val="00467ED7"/>
    <w:rsid w:val="0047432F"/>
    <w:rsid w:val="00476B0E"/>
    <w:rsid w:val="00481EFB"/>
    <w:rsid w:val="00482826"/>
    <w:rsid w:val="004879E1"/>
    <w:rsid w:val="00491529"/>
    <w:rsid w:val="004B0A4A"/>
    <w:rsid w:val="004B23A1"/>
    <w:rsid w:val="004E6535"/>
    <w:rsid w:val="005053C1"/>
    <w:rsid w:val="0053780D"/>
    <w:rsid w:val="00537AC6"/>
    <w:rsid w:val="00543134"/>
    <w:rsid w:val="00544E10"/>
    <w:rsid w:val="00591873"/>
    <w:rsid w:val="00593570"/>
    <w:rsid w:val="00593637"/>
    <w:rsid w:val="005B2590"/>
    <w:rsid w:val="005B2B98"/>
    <w:rsid w:val="005C1295"/>
    <w:rsid w:val="005D2623"/>
    <w:rsid w:val="005D3F31"/>
    <w:rsid w:val="00607953"/>
    <w:rsid w:val="00610C77"/>
    <w:rsid w:val="00615792"/>
    <w:rsid w:val="006161DA"/>
    <w:rsid w:val="006347C4"/>
    <w:rsid w:val="006447FD"/>
    <w:rsid w:val="00644BAF"/>
    <w:rsid w:val="0064725F"/>
    <w:rsid w:val="0066187C"/>
    <w:rsid w:val="0067105C"/>
    <w:rsid w:val="00676CF4"/>
    <w:rsid w:val="00687423"/>
    <w:rsid w:val="006A2DD6"/>
    <w:rsid w:val="006D20CD"/>
    <w:rsid w:val="00701D2D"/>
    <w:rsid w:val="0072581F"/>
    <w:rsid w:val="0074148D"/>
    <w:rsid w:val="007430A7"/>
    <w:rsid w:val="007579F5"/>
    <w:rsid w:val="00765C68"/>
    <w:rsid w:val="007A740B"/>
    <w:rsid w:val="007B332E"/>
    <w:rsid w:val="007C5879"/>
    <w:rsid w:val="007D0C02"/>
    <w:rsid w:val="007D0FB9"/>
    <w:rsid w:val="007E54F4"/>
    <w:rsid w:val="0080508A"/>
    <w:rsid w:val="00821B29"/>
    <w:rsid w:val="008252AA"/>
    <w:rsid w:val="0083222C"/>
    <w:rsid w:val="0085379F"/>
    <w:rsid w:val="00864347"/>
    <w:rsid w:val="008765B7"/>
    <w:rsid w:val="00881707"/>
    <w:rsid w:val="00893173"/>
    <w:rsid w:val="0089480C"/>
    <w:rsid w:val="008A13A5"/>
    <w:rsid w:val="008C6DD6"/>
    <w:rsid w:val="008D30F1"/>
    <w:rsid w:val="008E5702"/>
    <w:rsid w:val="009012E0"/>
    <w:rsid w:val="00925DB5"/>
    <w:rsid w:val="00930716"/>
    <w:rsid w:val="009322DF"/>
    <w:rsid w:val="009438A4"/>
    <w:rsid w:val="00946C6C"/>
    <w:rsid w:val="00964A0E"/>
    <w:rsid w:val="0098009F"/>
    <w:rsid w:val="00990A3E"/>
    <w:rsid w:val="009937FE"/>
    <w:rsid w:val="009D0651"/>
    <w:rsid w:val="009E3D88"/>
    <w:rsid w:val="009E5027"/>
    <w:rsid w:val="009E7B6A"/>
    <w:rsid w:val="00A10739"/>
    <w:rsid w:val="00A1318A"/>
    <w:rsid w:val="00A1526D"/>
    <w:rsid w:val="00A35CC6"/>
    <w:rsid w:val="00A37B9A"/>
    <w:rsid w:val="00A535AF"/>
    <w:rsid w:val="00A63159"/>
    <w:rsid w:val="00A65562"/>
    <w:rsid w:val="00A65715"/>
    <w:rsid w:val="00A67914"/>
    <w:rsid w:val="00A7136A"/>
    <w:rsid w:val="00A80044"/>
    <w:rsid w:val="00A868AE"/>
    <w:rsid w:val="00A979DA"/>
    <w:rsid w:val="00AA3E9E"/>
    <w:rsid w:val="00AA6EC6"/>
    <w:rsid w:val="00AC4FD6"/>
    <w:rsid w:val="00AD4FDA"/>
    <w:rsid w:val="00B0060F"/>
    <w:rsid w:val="00B11681"/>
    <w:rsid w:val="00B13CC8"/>
    <w:rsid w:val="00B21A2D"/>
    <w:rsid w:val="00B346C6"/>
    <w:rsid w:val="00B45CB9"/>
    <w:rsid w:val="00B466D2"/>
    <w:rsid w:val="00B526EF"/>
    <w:rsid w:val="00B65210"/>
    <w:rsid w:val="00B7404E"/>
    <w:rsid w:val="00B833AA"/>
    <w:rsid w:val="00BB08A1"/>
    <w:rsid w:val="00BC39AC"/>
    <w:rsid w:val="00BE7321"/>
    <w:rsid w:val="00C00E57"/>
    <w:rsid w:val="00C176DC"/>
    <w:rsid w:val="00C2071E"/>
    <w:rsid w:val="00C21FA8"/>
    <w:rsid w:val="00C440E7"/>
    <w:rsid w:val="00C44D61"/>
    <w:rsid w:val="00C8476A"/>
    <w:rsid w:val="00C8688A"/>
    <w:rsid w:val="00C9159B"/>
    <w:rsid w:val="00CC233E"/>
    <w:rsid w:val="00CD4595"/>
    <w:rsid w:val="00D00375"/>
    <w:rsid w:val="00D0587E"/>
    <w:rsid w:val="00D10B76"/>
    <w:rsid w:val="00D11ABE"/>
    <w:rsid w:val="00D1562F"/>
    <w:rsid w:val="00D17885"/>
    <w:rsid w:val="00D21A26"/>
    <w:rsid w:val="00D24B29"/>
    <w:rsid w:val="00D30C33"/>
    <w:rsid w:val="00D56FB3"/>
    <w:rsid w:val="00D72E4C"/>
    <w:rsid w:val="00D7661C"/>
    <w:rsid w:val="00D80862"/>
    <w:rsid w:val="00D96D87"/>
    <w:rsid w:val="00DD4AB9"/>
    <w:rsid w:val="00E2443C"/>
    <w:rsid w:val="00E54584"/>
    <w:rsid w:val="00E607BD"/>
    <w:rsid w:val="00E80326"/>
    <w:rsid w:val="00EA74D9"/>
    <w:rsid w:val="00ED31B1"/>
    <w:rsid w:val="00F10252"/>
    <w:rsid w:val="00F11796"/>
    <w:rsid w:val="00F15683"/>
    <w:rsid w:val="00F2134E"/>
    <w:rsid w:val="00F23431"/>
    <w:rsid w:val="00F24496"/>
    <w:rsid w:val="00F75C52"/>
    <w:rsid w:val="00F8167A"/>
    <w:rsid w:val="00F842A3"/>
    <w:rsid w:val="00F9506A"/>
    <w:rsid w:val="00FB13D9"/>
    <w:rsid w:val="00FB3C81"/>
    <w:rsid w:val="00FC222A"/>
    <w:rsid w:val="00FC2D11"/>
    <w:rsid w:val="00FD2272"/>
    <w:rsid w:val="00FD7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40C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2071E"/>
    <w:rPr>
      <w:lang w:val="sk-SK"/>
    </w:rPr>
  </w:style>
  <w:style w:type="paragraph" w:styleId="Nadpis1">
    <w:name w:val="heading 1"/>
    <w:aliases w:val="h1,Level 1 Topic Heading,H1,Kapitel,app heading 1,app heading 11,app heading 12,app heading 111,app heading 13,1,1 ghost,g,ghost,1 h3,Capitolo,II+,I,H11,H12,H13,H14,H15,H16,H17,H18,H111,H121,H131,H141,H151,H161,H171,H19,H112,H122"/>
    <w:basedOn w:val="Normlny"/>
    <w:next w:val="Normlny"/>
    <w:link w:val="Nadpis1Char"/>
    <w:uiPriority w:val="99"/>
    <w:qFormat/>
    <w:rsid w:val="009012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unhideWhenUsed/>
    <w:qFormat/>
    <w:rsid w:val="008765B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9"/>
    <w:unhideWhenUsed/>
    <w:qFormat/>
    <w:rsid w:val="009438A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9438A4"/>
    <w:pPr>
      <w:keepNext/>
      <w:keepLines/>
      <w:spacing w:before="200" w:after="0" w:line="360" w:lineRule="auto"/>
      <w:jc w:val="both"/>
      <w:outlineLvl w:val="3"/>
    </w:pPr>
    <w:rPr>
      <w:rFonts w:ascii="Cambria" w:eastAsia="Times New Roman" w:hAnsi="Cambria" w:cs="Times New Roman"/>
      <w:b/>
      <w:bCs/>
      <w:i/>
      <w:iCs/>
      <w:color w:val="4F81BD"/>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hlavie4">
    <w:name w:val="Záhlavie #4_"/>
    <w:link w:val="Zhlavie41"/>
    <w:uiPriority w:val="99"/>
    <w:locked/>
    <w:rsid w:val="00C2071E"/>
    <w:rPr>
      <w:rFonts w:ascii="Times New Roman" w:hAnsi="Times New Roman"/>
      <w:b/>
      <w:shd w:val="clear" w:color="auto" w:fill="FFFFFF"/>
    </w:rPr>
  </w:style>
  <w:style w:type="character" w:customStyle="1" w:styleId="Zkladntext2Tun2">
    <w:name w:val="Základný text (2) + Tučné2"/>
    <w:uiPriority w:val="99"/>
    <w:rsid w:val="00C2071E"/>
    <w:rPr>
      <w:rFonts w:ascii="Times New Roman" w:hAnsi="Times New Roman"/>
      <w:b/>
      <w:u w:val="none"/>
    </w:rPr>
  </w:style>
  <w:style w:type="paragraph" w:customStyle="1" w:styleId="Zhlavie41">
    <w:name w:val="Záhlavie #41"/>
    <w:basedOn w:val="Normlny"/>
    <w:link w:val="Zhlavie4"/>
    <w:uiPriority w:val="99"/>
    <w:rsid w:val="00C2071E"/>
    <w:pPr>
      <w:widowControl w:val="0"/>
      <w:shd w:val="clear" w:color="auto" w:fill="FFFFFF"/>
      <w:spacing w:before="180" w:after="0" w:line="240" w:lineRule="atLeast"/>
      <w:ind w:hanging="840"/>
      <w:jc w:val="both"/>
      <w:outlineLvl w:val="3"/>
    </w:pPr>
    <w:rPr>
      <w:rFonts w:ascii="Times New Roman" w:hAnsi="Times New Roman"/>
      <w:b/>
      <w:lang w:val="en-US"/>
    </w:rPr>
  </w:style>
  <w:style w:type="table" w:styleId="Mriekatabuky">
    <w:name w:val="Table Grid"/>
    <w:basedOn w:val="Normlnatabuka"/>
    <w:uiPriority w:val="99"/>
    <w:rsid w:val="00C20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Tun">
    <w:name w:val="Základný text (2) + Tučné"/>
    <w:basedOn w:val="Predvolenpsmoodseku"/>
    <w:uiPriority w:val="99"/>
    <w:rsid w:val="0032299B"/>
    <w:rPr>
      <w:rFonts w:ascii="Microsoft Sans Serif" w:hAnsi="Microsoft Sans Serif" w:cs="Microsoft Sans Serif"/>
      <w:b/>
      <w:bCs/>
      <w:sz w:val="9"/>
      <w:szCs w:val="9"/>
      <w:shd w:val="clear" w:color="auto" w:fill="FFFFFF"/>
    </w:rPr>
  </w:style>
  <w:style w:type="character" w:customStyle="1" w:styleId="Zkladntext2">
    <w:name w:val="Základný text (2)_"/>
    <w:basedOn w:val="Predvolenpsmoodseku"/>
    <w:link w:val="Zkladntext20"/>
    <w:uiPriority w:val="99"/>
    <w:rsid w:val="00864347"/>
    <w:rPr>
      <w:rFonts w:ascii="Microsoft Sans Serif" w:hAnsi="Microsoft Sans Serif" w:cs="Microsoft Sans Serif"/>
      <w:sz w:val="9"/>
      <w:szCs w:val="9"/>
      <w:shd w:val="clear" w:color="auto" w:fill="FFFFFF"/>
    </w:rPr>
  </w:style>
  <w:style w:type="paragraph" w:customStyle="1" w:styleId="Zkladntext20">
    <w:name w:val="Základný text (2)"/>
    <w:basedOn w:val="Normlny"/>
    <w:link w:val="Zkladntext2"/>
    <w:uiPriority w:val="99"/>
    <w:rsid w:val="00864347"/>
    <w:pPr>
      <w:widowControl w:val="0"/>
      <w:shd w:val="clear" w:color="auto" w:fill="FFFFFF"/>
      <w:spacing w:after="0" w:line="240" w:lineRule="atLeast"/>
    </w:pPr>
    <w:rPr>
      <w:rFonts w:ascii="Microsoft Sans Serif" w:hAnsi="Microsoft Sans Serif" w:cs="Microsoft Sans Serif"/>
      <w:sz w:val="9"/>
      <w:szCs w:val="9"/>
      <w:lang w:val="en-US"/>
    </w:rPr>
  </w:style>
  <w:style w:type="paragraph" w:styleId="Odsekzoznamu">
    <w:name w:val="List Paragraph"/>
    <w:aliases w:val="body,Odsek zoznamu2,ODRAZKY PRVA UROVEN"/>
    <w:basedOn w:val="Normlny"/>
    <w:link w:val="OdsekzoznamuChar"/>
    <w:uiPriority w:val="99"/>
    <w:qFormat/>
    <w:rsid w:val="00A65715"/>
    <w:pPr>
      <w:ind w:left="720"/>
      <w:contextualSpacing/>
    </w:pPr>
  </w:style>
  <w:style w:type="paragraph" w:styleId="Hlavika">
    <w:name w:val="header"/>
    <w:basedOn w:val="Normlny"/>
    <w:link w:val="HlavikaChar"/>
    <w:uiPriority w:val="99"/>
    <w:unhideWhenUsed/>
    <w:rsid w:val="008252A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252AA"/>
    <w:rPr>
      <w:lang w:val="sk-SK"/>
    </w:rPr>
  </w:style>
  <w:style w:type="paragraph" w:styleId="Pta">
    <w:name w:val="footer"/>
    <w:basedOn w:val="Normlny"/>
    <w:link w:val="PtaChar"/>
    <w:uiPriority w:val="99"/>
    <w:unhideWhenUsed/>
    <w:rsid w:val="008252AA"/>
    <w:pPr>
      <w:tabs>
        <w:tab w:val="center" w:pos="4536"/>
        <w:tab w:val="right" w:pos="9072"/>
      </w:tabs>
      <w:spacing w:after="0" w:line="240" w:lineRule="auto"/>
    </w:pPr>
  </w:style>
  <w:style w:type="character" w:customStyle="1" w:styleId="PtaChar">
    <w:name w:val="Päta Char"/>
    <w:basedOn w:val="Predvolenpsmoodseku"/>
    <w:link w:val="Pta"/>
    <w:uiPriority w:val="99"/>
    <w:rsid w:val="008252AA"/>
    <w:rPr>
      <w:lang w:val="sk-SK"/>
    </w:rPr>
  </w:style>
  <w:style w:type="character" w:customStyle="1" w:styleId="Nadpis2Char">
    <w:name w:val="Nadpis 2 Char"/>
    <w:basedOn w:val="Predvolenpsmoodseku"/>
    <w:link w:val="Nadpis2"/>
    <w:uiPriority w:val="99"/>
    <w:rsid w:val="008765B7"/>
    <w:rPr>
      <w:rFonts w:asciiTheme="majorHAnsi" w:eastAsiaTheme="majorEastAsia" w:hAnsiTheme="majorHAnsi" w:cstheme="majorBidi"/>
      <w:color w:val="2E74B5" w:themeColor="accent1" w:themeShade="BF"/>
      <w:sz w:val="26"/>
      <w:szCs w:val="26"/>
      <w:lang w:val="sk-SK"/>
    </w:rPr>
  </w:style>
  <w:style w:type="character" w:customStyle="1" w:styleId="OdsekzoznamuChar">
    <w:name w:val="Odsek zoznamu Char"/>
    <w:aliases w:val="body Char,Odsek zoznamu2 Char,ODRAZKY PRVA UROVEN Char"/>
    <w:link w:val="Odsekzoznamu"/>
    <w:qFormat/>
    <w:locked/>
    <w:rsid w:val="008765B7"/>
    <w:rPr>
      <w:lang w:val="sk-SK"/>
    </w:rPr>
  </w:style>
  <w:style w:type="character" w:customStyle="1" w:styleId="Nadpis1Char">
    <w:name w:val="Nadpis 1 Char"/>
    <w:aliases w:val="h1 Char1,Level 1 Topic Heading Char1,H1 Char1,Kapitel Char1,app heading 1 Char1,app heading 11 Char1,app heading 12 Char1,app heading 111 Char1,app heading 13 Char1,1 Char1,1 ghost Char1,g Char1,ghost Char1,1 h3 Char1,Capitolo Char1"/>
    <w:basedOn w:val="Predvolenpsmoodseku"/>
    <w:link w:val="Nadpis1"/>
    <w:uiPriority w:val="99"/>
    <w:rsid w:val="009012E0"/>
    <w:rPr>
      <w:rFonts w:asciiTheme="majorHAnsi" w:eastAsiaTheme="majorEastAsia" w:hAnsiTheme="majorHAnsi" w:cstheme="majorBidi"/>
      <w:color w:val="2E74B5" w:themeColor="accent1" w:themeShade="BF"/>
      <w:sz w:val="32"/>
      <w:szCs w:val="32"/>
      <w:lang w:val="sk-SK"/>
    </w:rPr>
  </w:style>
  <w:style w:type="paragraph" w:styleId="Hlavikaobsahu">
    <w:name w:val="TOC Heading"/>
    <w:basedOn w:val="Nadpis1"/>
    <w:next w:val="Normlny"/>
    <w:uiPriority w:val="39"/>
    <w:unhideWhenUsed/>
    <w:qFormat/>
    <w:rsid w:val="009012E0"/>
    <w:pPr>
      <w:outlineLvl w:val="9"/>
    </w:pPr>
    <w:rPr>
      <w:lang w:eastAsia="sk-SK"/>
    </w:rPr>
  </w:style>
  <w:style w:type="paragraph" w:styleId="Obsah1">
    <w:name w:val="toc 1"/>
    <w:basedOn w:val="Normlny"/>
    <w:next w:val="Normlny"/>
    <w:autoRedefine/>
    <w:uiPriority w:val="39"/>
    <w:unhideWhenUsed/>
    <w:rsid w:val="00291FA0"/>
    <w:pPr>
      <w:spacing w:after="100"/>
      <w:ind w:left="709" w:hanging="851"/>
      <w:jc w:val="both"/>
    </w:pPr>
  </w:style>
  <w:style w:type="character" w:styleId="Hypertextovprepojenie">
    <w:name w:val="Hyperlink"/>
    <w:basedOn w:val="Predvolenpsmoodseku"/>
    <w:uiPriority w:val="99"/>
    <w:unhideWhenUsed/>
    <w:rsid w:val="009012E0"/>
    <w:rPr>
      <w:color w:val="0563C1" w:themeColor="hyperlink"/>
      <w:u w:val="single"/>
    </w:rPr>
  </w:style>
  <w:style w:type="paragraph" w:styleId="Obsah2">
    <w:name w:val="toc 2"/>
    <w:basedOn w:val="Normlny"/>
    <w:next w:val="Normlny"/>
    <w:autoRedefine/>
    <w:uiPriority w:val="39"/>
    <w:unhideWhenUsed/>
    <w:rsid w:val="009012E0"/>
    <w:pPr>
      <w:tabs>
        <w:tab w:val="left" w:pos="1100"/>
        <w:tab w:val="right" w:leader="dot" w:pos="9062"/>
      </w:tabs>
      <w:spacing w:after="100"/>
      <w:ind w:left="220"/>
    </w:pPr>
  </w:style>
  <w:style w:type="character" w:styleId="Odkaznakomentr">
    <w:name w:val="annotation reference"/>
    <w:basedOn w:val="Predvolenpsmoodseku"/>
    <w:uiPriority w:val="99"/>
    <w:unhideWhenUsed/>
    <w:rsid w:val="009012E0"/>
    <w:rPr>
      <w:sz w:val="16"/>
      <w:szCs w:val="16"/>
    </w:rPr>
  </w:style>
  <w:style w:type="paragraph" w:styleId="Textkomentra">
    <w:name w:val="annotation text"/>
    <w:basedOn w:val="Normlny"/>
    <w:link w:val="TextkomentraChar"/>
    <w:uiPriority w:val="99"/>
    <w:unhideWhenUsed/>
    <w:rsid w:val="009012E0"/>
    <w:pPr>
      <w:spacing w:line="240" w:lineRule="auto"/>
    </w:pPr>
    <w:rPr>
      <w:sz w:val="20"/>
      <w:szCs w:val="20"/>
    </w:rPr>
  </w:style>
  <w:style w:type="character" w:customStyle="1" w:styleId="TextkomentraChar">
    <w:name w:val="Text komentára Char"/>
    <w:basedOn w:val="Predvolenpsmoodseku"/>
    <w:link w:val="Textkomentra"/>
    <w:uiPriority w:val="99"/>
    <w:rsid w:val="009012E0"/>
    <w:rPr>
      <w:sz w:val="20"/>
      <w:szCs w:val="20"/>
      <w:lang w:val="sk-SK"/>
    </w:rPr>
  </w:style>
  <w:style w:type="paragraph" w:styleId="Textbubliny">
    <w:name w:val="Balloon Text"/>
    <w:basedOn w:val="Normlny"/>
    <w:link w:val="TextbublinyChar"/>
    <w:uiPriority w:val="99"/>
    <w:semiHidden/>
    <w:unhideWhenUsed/>
    <w:rsid w:val="009012E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012E0"/>
    <w:rPr>
      <w:rFonts w:ascii="Segoe UI" w:hAnsi="Segoe UI" w:cs="Segoe UI"/>
      <w:sz w:val="18"/>
      <w:szCs w:val="18"/>
      <w:lang w:val="sk-SK"/>
    </w:rPr>
  </w:style>
  <w:style w:type="paragraph" w:customStyle="1" w:styleId="Zkladntext21">
    <w:name w:val="Základný text (2)1"/>
    <w:basedOn w:val="Normlny"/>
    <w:uiPriority w:val="99"/>
    <w:rsid w:val="009012E0"/>
    <w:pPr>
      <w:widowControl w:val="0"/>
      <w:shd w:val="clear" w:color="auto" w:fill="FFFFFF"/>
      <w:spacing w:after="0" w:line="274" w:lineRule="exact"/>
      <w:ind w:hanging="1000"/>
      <w:jc w:val="both"/>
    </w:pPr>
    <w:rPr>
      <w:rFonts w:ascii="Times New Roman" w:hAnsi="Times New Roman"/>
    </w:rPr>
  </w:style>
  <w:style w:type="paragraph" w:styleId="Predmetkomentra">
    <w:name w:val="annotation subject"/>
    <w:basedOn w:val="Textkomentra"/>
    <w:next w:val="Textkomentra"/>
    <w:link w:val="PredmetkomentraChar"/>
    <w:uiPriority w:val="99"/>
    <w:semiHidden/>
    <w:unhideWhenUsed/>
    <w:rsid w:val="009012E0"/>
    <w:rPr>
      <w:b/>
      <w:bCs/>
    </w:rPr>
  </w:style>
  <w:style w:type="character" w:customStyle="1" w:styleId="PredmetkomentraChar">
    <w:name w:val="Predmet komentára Char"/>
    <w:basedOn w:val="TextkomentraChar"/>
    <w:link w:val="Predmetkomentra"/>
    <w:uiPriority w:val="99"/>
    <w:semiHidden/>
    <w:rsid w:val="009012E0"/>
    <w:rPr>
      <w:b/>
      <w:bCs/>
      <w:sz w:val="20"/>
      <w:szCs w:val="20"/>
      <w:lang w:val="sk-SK"/>
    </w:rPr>
  </w:style>
  <w:style w:type="paragraph" w:styleId="Revzia">
    <w:name w:val="Revision"/>
    <w:hidden/>
    <w:uiPriority w:val="99"/>
    <w:semiHidden/>
    <w:rsid w:val="009012E0"/>
    <w:pPr>
      <w:spacing w:after="0" w:line="240" w:lineRule="auto"/>
    </w:pPr>
    <w:rPr>
      <w:lang w:val="sk-SK"/>
    </w:rPr>
  </w:style>
  <w:style w:type="character" w:styleId="PouitHypertextovPrepojenie">
    <w:name w:val="FollowedHyperlink"/>
    <w:basedOn w:val="Predvolenpsmoodseku"/>
    <w:uiPriority w:val="99"/>
    <w:semiHidden/>
    <w:unhideWhenUsed/>
    <w:rsid w:val="009012E0"/>
    <w:rPr>
      <w:color w:val="954F72" w:themeColor="followedHyperlink"/>
      <w:u w:val="single"/>
    </w:rPr>
  </w:style>
  <w:style w:type="paragraph" w:styleId="Normlnywebov">
    <w:name w:val="Normal (Web)"/>
    <w:basedOn w:val="Normlny"/>
    <w:uiPriority w:val="99"/>
    <w:unhideWhenUsed/>
    <w:rsid w:val="009012E0"/>
    <w:pPr>
      <w:spacing w:before="100" w:beforeAutospacing="1" w:after="100" w:afterAutospacing="1" w:line="240" w:lineRule="auto"/>
    </w:pPr>
    <w:rPr>
      <w:rFonts w:ascii="Times New Roman" w:hAnsi="Times New Roman" w:cs="Times New Roman"/>
      <w:sz w:val="24"/>
      <w:szCs w:val="24"/>
      <w:lang w:val="en-US"/>
    </w:rPr>
  </w:style>
  <w:style w:type="paragraph" w:styleId="Bezriadkovania">
    <w:name w:val="No Spacing"/>
    <w:uiPriority w:val="99"/>
    <w:qFormat/>
    <w:rsid w:val="009012E0"/>
    <w:pPr>
      <w:spacing w:after="0" w:line="240" w:lineRule="auto"/>
    </w:pPr>
    <w:rPr>
      <w:lang w:val="sk-SK"/>
    </w:rPr>
  </w:style>
  <w:style w:type="paragraph" w:customStyle="1" w:styleId="MLNadpislnku">
    <w:name w:val="ML Nadpis článku"/>
    <w:basedOn w:val="Normlny"/>
    <w:qFormat/>
    <w:rsid w:val="00F15683"/>
    <w:pPr>
      <w:keepNext/>
      <w:numPr>
        <w:numId w:val="1"/>
      </w:numPr>
      <w:spacing w:before="480" w:after="120" w:line="280" w:lineRule="exact"/>
      <w:outlineLvl w:val="0"/>
    </w:pPr>
    <w:rPr>
      <w:rFonts w:cstheme="minorHAnsi"/>
      <w:b/>
    </w:rPr>
  </w:style>
  <w:style w:type="paragraph" w:customStyle="1" w:styleId="MLOdsek">
    <w:name w:val="ML Odsek"/>
    <w:basedOn w:val="Normlny"/>
    <w:qFormat/>
    <w:rsid w:val="00F15683"/>
    <w:pPr>
      <w:numPr>
        <w:ilvl w:val="1"/>
        <w:numId w:val="1"/>
      </w:numPr>
      <w:spacing w:after="120" w:line="280" w:lineRule="atLeast"/>
      <w:jc w:val="both"/>
    </w:pPr>
    <w:rPr>
      <w:rFonts w:eastAsia="Times New Roman" w:cstheme="minorHAnsi"/>
      <w:lang w:eastAsia="cs-CZ"/>
    </w:rPr>
  </w:style>
  <w:style w:type="character" w:customStyle="1" w:styleId="Zkladntext4">
    <w:name w:val="Základný text (4)_"/>
    <w:basedOn w:val="Predvolenpsmoodseku"/>
    <w:link w:val="Zkladntext40"/>
    <w:uiPriority w:val="99"/>
    <w:rsid w:val="00D72E4C"/>
    <w:rPr>
      <w:rFonts w:ascii="Times New Roman" w:hAnsi="Times New Roman" w:cs="Times New Roman"/>
      <w:b/>
      <w:bCs/>
      <w:shd w:val="clear" w:color="auto" w:fill="FFFFFF"/>
    </w:rPr>
  </w:style>
  <w:style w:type="paragraph" w:customStyle="1" w:styleId="Zkladntext40">
    <w:name w:val="Základný text (4)"/>
    <w:basedOn w:val="Normlny"/>
    <w:link w:val="Zkladntext4"/>
    <w:uiPriority w:val="99"/>
    <w:rsid w:val="00D72E4C"/>
    <w:pPr>
      <w:widowControl w:val="0"/>
      <w:shd w:val="clear" w:color="auto" w:fill="FFFFFF"/>
      <w:spacing w:after="0" w:line="317" w:lineRule="exact"/>
      <w:jc w:val="center"/>
    </w:pPr>
    <w:rPr>
      <w:rFonts w:ascii="Times New Roman" w:hAnsi="Times New Roman" w:cs="Times New Roman"/>
      <w:b/>
      <w:bCs/>
      <w:lang w:val="en-US"/>
    </w:rPr>
  </w:style>
  <w:style w:type="character" w:customStyle="1" w:styleId="Zhlavie1">
    <w:name w:val="Záhlavie #1_"/>
    <w:basedOn w:val="Predvolenpsmoodseku"/>
    <w:link w:val="Zhlavie10"/>
    <w:uiPriority w:val="99"/>
    <w:rsid w:val="00D72E4C"/>
    <w:rPr>
      <w:rFonts w:ascii="Times New Roman" w:hAnsi="Times New Roman" w:cs="Times New Roman"/>
      <w:b/>
      <w:bCs/>
      <w:sz w:val="40"/>
      <w:szCs w:val="40"/>
      <w:shd w:val="clear" w:color="auto" w:fill="FFFFFF"/>
    </w:rPr>
  </w:style>
  <w:style w:type="paragraph" w:customStyle="1" w:styleId="Zhlavie10">
    <w:name w:val="Záhlavie #1"/>
    <w:basedOn w:val="Normlny"/>
    <w:link w:val="Zhlavie1"/>
    <w:uiPriority w:val="99"/>
    <w:rsid w:val="00D72E4C"/>
    <w:pPr>
      <w:widowControl w:val="0"/>
      <w:shd w:val="clear" w:color="auto" w:fill="FFFFFF"/>
      <w:spacing w:before="2100" w:after="1440" w:line="461" w:lineRule="exact"/>
      <w:jc w:val="center"/>
      <w:outlineLvl w:val="0"/>
    </w:pPr>
    <w:rPr>
      <w:rFonts w:ascii="Times New Roman" w:hAnsi="Times New Roman" w:cs="Times New Roman"/>
      <w:b/>
      <w:bCs/>
      <w:sz w:val="40"/>
      <w:szCs w:val="40"/>
      <w:lang w:val="en-US"/>
    </w:rPr>
  </w:style>
  <w:style w:type="character" w:customStyle="1" w:styleId="Nadpis3Char">
    <w:name w:val="Nadpis 3 Char"/>
    <w:basedOn w:val="Predvolenpsmoodseku"/>
    <w:link w:val="Nadpis3"/>
    <w:uiPriority w:val="99"/>
    <w:rsid w:val="009438A4"/>
    <w:rPr>
      <w:rFonts w:asciiTheme="majorHAnsi" w:eastAsiaTheme="majorEastAsia" w:hAnsiTheme="majorHAnsi" w:cstheme="majorBidi"/>
      <w:color w:val="1F4D78" w:themeColor="accent1" w:themeShade="7F"/>
      <w:sz w:val="24"/>
      <w:szCs w:val="24"/>
      <w:lang w:val="sk-SK"/>
    </w:rPr>
  </w:style>
  <w:style w:type="character" w:customStyle="1" w:styleId="Nadpis4Char">
    <w:name w:val="Nadpis 4 Char"/>
    <w:basedOn w:val="Predvolenpsmoodseku"/>
    <w:link w:val="Nadpis4"/>
    <w:uiPriority w:val="99"/>
    <w:rsid w:val="009438A4"/>
    <w:rPr>
      <w:rFonts w:ascii="Cambria" w:eastAsia="Times New Roman" w:hAnsi="Cambria" w:cs="Times New Roman"/>
      <w:b/>
      <w:bCs/>
      <w:i/>
      <w:iCs/>
      <w:color w:val="4F81BD"/>
      <w:sz w:val="20"/>
      <w:lang w:val="sk-SK"/>
    </w:rPr>
  </w:style>
  <w:style w:type="character" w:customStyle="1" w:styleId="Heading1Char">
    <w:name w:val="Heading 1 Char"/>
    <w:aliases w:val="h1 Char,Level 1 Topic Heading Char,H1 Char,Kapitel Char,app heading 1 Char,app heading 11 Char,app heading 12 Char,app heading 111 Char,app heading 13 Char,1 Char,1 ghost Char,g Char,ghost Char,1 h3 Char,Capitolo Char,II+ Char,I Char"/>
    <w:basedOn w:val="Predvolenpsmoodseku"/>
    <w:uiPriority w:val="99"/>
    <w:rsid w:val="009438A4"/>
    <w:rPr>
      <w:rFonts w:asciiTheme="majorHAnsi" w:eastAsiaTheme="majorEastAsia" w:hAnsiTheme="majorHAnsi" w:cstheme="majorBidi"/>
      <w:color w:val="2E74B5" w:themeColor="accent1" w:themeShade="BF"/>
      <w:sz w:val="32"/>
      <w:szCs w:val="32"/>
    </w:rPr>
  </w:style>
  <w:style w:type="paragraph" w:customStyle="1" w:styleId="tlArial10ptVavo">
    <w:name w:val="Štýl Arial 10 pt Vľavo"/>
    <w:basedOn w:val="Normlny"/>
    <w:autoRedefine/>
    <w:uiPriority w:val="99"/>
    <w:rsid w:val="009438A4"/>
    <w:pPr>
      <w:spacing w:after="0" w:line="240" w:lineRule="auto"/>
    </w:pPr>
    <w:rPr>
      <w:rFonts w:ascii="Arial" w:eastAsia="Times New Roman" w:hAnsi="Arial" w:cs="Arial"/>
      <w:b/>
      <w:sz w:val="20"/>
      <w:szCs w:val="20"/>
      <w:lang w:eastAsia="sk-SK"/>
    </w:rPr>
  </w:style>
  <w:style w:type="paragraph" w:styleId="Popis">
    <w:name w:val="caption"/>
    <w:basedOn w:val="Normlny"/>
    <w:next w:val="Normlny"/>
    <w:link w:val="PopisChar"/>
    <w:autoRedefine/>
    <w:uiPriority w:val="99"/>
    <w:qFormat/>
    <w:rsid w:val="009438A4"/>
    <w:pPr>
      <w:keepNext/>
      <w:autoSpaceDE w:val="0"/>
      <w:autoSpaceDN w:val="0"/>
      <w:adjustRightInd w:val="0"/>
      <w:spacing w:before="60" w:after="60" w:line="276" w:lineRule="auto"/>
    </w:pPr>
    <w:rPr>
      <w:rFonts w:ascii="Calibri" w:eastAsia="Times New Roman" w:hAnsi="Calibri" w:cs="Calibri"/>
      <w:bCs/>
      <w:noProof/>
    </w:rPr>
  </w:style>
  <w:style w:type="paragraph" w:customStyle="1" w:styleId="Nadpis1rimskymi">
    <w:name w:val="Nadpis 1 rimskymi"/>
    <w:basedOn w:val="Nadpis1"/>
    <w:autoRedefine/>
    <w:uiPriority w:val="99"/>
    <w:rsid w:val="009438A4"/>
    <w:pPr>
      <w:numPr>
        <w:numId w:val="5"/>
      </w:numPr>
      <w:tabs>
        <w:tab w:val="left" w:pos="284"/>
        <w:tab w:val="left" w:pos="567"/>
      </w:tabs>
      <w:spacing w:before="0" w:after="120" w:line="276" w:lineRule="auto"/>
      <w:ind w:left="709" w:hanging="709"/>
      <w:jc w:val="both"/>
    </w:pPr>
    <w:rPr>
      <w:rFonts w:ascii="Arial" w:eastAsia="Times New Roman" w:hAnsi="Arial" w:cs="Arial"/>
      <w:b/>
      <w:bCs/>
      <w:caps/>
      <w:color w:val="auto"/>
      <w:sz w:val="24"/>
      <w:szCs w:val="24"/>
    </w:rPr>
  </w:style>
  <w:style w:type="character" w:styleId="Siln">
    <w:name w:val="Strong"/>
    <w:uiPriority w:val="99"/>
    <w:qFormat/>
    <w:rsid w:val="009438A4"/>
    <w:rPr>
      <w:rFonts w:ascii="Arial" w:hAnsi="Arial" w:cs="Times New Roman"/>
      <w:b/>
      <w:bCs/>
      <w:sz w:val="20"/>
    </w:rPr>
  </w:style>
  <w:style w:type="paragraph" w:customStyle="1" w:styleId="TableHeader">
    <w:name w:val="Table Header"/>
    <w:basedOn w:val="Normlny"/>
    <w:uiPriority w:val="99"/>
    <w:rsid w:val="009438A4"/>
    <w:pPr>
      <w:keepNext/>
      <w:autoSpaceDE w:val="0"/>
      <w:autoSpaceDN w:val="0"/>
      <w:adjustRightInd w:val="0"/>
      <w:spacing w:before="120" w:after="120" w:line="360" w:lineRule="auto"/>
      <w:ind w:left="708"/>
      <w:jc w:val="center"/>
    </w:pPr>
    <w:rPr>
      <w:rFonts w:ascii="Arial" w:eastAsia="Times New Roman" w:hAnsi="Arial" w:cs="Arial"/>
      <w:b/>
      <w:sz w:val="20"/>
      <w:szCs w:val="20"/>
    </w:rPr>
  </w:style>
  <w:style w:type="paragraph" w:customStyle="1" w:styleId="TableData">
    <w:name w:val="Table Data"/>
    <w:basedOn w:val="Normlny"/>
    <w:uiPriority w:val="99"/>
    <w:rsid w:val="009438A4"/>
    <w:pPr>
      <w:autoSpaceDE w:val="0"/>
      <w:autoSpaceDN w:val="0"/>
      <w:adjustRightInd w:val="0"/>
      <w:spacing w:before="40" w:after="40" w:line="360" w:lineRule="auto"/>
      <w:ind w:left="708"/>
    </w:pPr>
    <w:rPr>
      <w:rFonts w:ascii="Arial" w:eastAsia="Times New Roman" w:hAnsi="Arial" w:cs="Arial"/>
      <w:sz w:val="20"/>
      <w:szCs w:val="20"/>
    </w:rPr>
  </w:style>
  <w:style w:type="paragraph" w:customStyle="1" w:styleId="tandardnvod">
    <w:name w:val="Štandardný úvod"/>
    <w:basedOn w:val="Normlny"/>
    <w:autoRedefine/>
    <w:uiPriority w:val="99"/>
    <w:rsid w:val="009438A4"/>
    <w:pPr>
      <w:keepNext/>
      <w:autoSpaceDE w:val="0"/>
      <w:autoSpaceDN w:val="0"/>
      <w:adjustRightInd w:val="0"/>
      <w:spacing w:before="120" w:after="0" w:line="360" w:lineRule="auto"/>
      <w:jc w:val="both"/>
    </w:pPr>
    <w:rPr>
      <w:rFonts w:ascii="Arial" w:eastAsia="Times New Roman" w:hAnsi="Arial" w:cs="Arial"/>
      <w:kern w:val="28"/>
      <w:sz w:val="20"/>
      <w:szCs w:val="20"/>
    </w:rPr>
  </w:style>
  <w:style w:type="paragraph" w:customStyle="1" w:styleId="DohTab">
    <w:name w:val="DohTab"/>
    <w:basedOn w:val="Normlny"/>
    <w:autoRedefine/>
    <w:uiPriority w:val="99"/>
    <w:rsid w:val="009438A4"/>
    <w:pPr>
      <w:keepLines/>
      <w:tabs>
        <w:tab w:val="num" w:pos="890"/>
      </w:tabs>
      <w:autoSpaceDE w:val="0"/>
      <w:autoSpaceDN w:val="0"/>
      <w:adjustRightInd w:val="0"/>
      <w:spacing w:before="60" w:after="60" w:line="360" w:lineRule="auto"/>
      <w:ind w:left="1560" w:hanging="1560"/>
      <w:contextualSpacing/>
    </w:pPr>
    <w:rPr>
      <w:rFonts w:ascii="Arial" w:eastAsia="Times New Roman" w:hAnsi="Arial" w:cs="Arial"/>
      <w:b/>
      <w:sz w:val="20"/>
      <w:szCs w:val="20"/>
      <w:lang w:eastAsia="sk-SK"/>
    </w:rPr>
  </w:style>
  <w:style w:type="paragraph" w:customStyle="1" w:styleId="Paragraph">
    <w:name w:val="Paragraph"/>
    <w:basedOn w:val="Normlny"/>
    <w:link w:val="ParagraphChar1"/>
    <w:uiPriority w:val="99"/>
    <w:rsid w:val="009438A4"/>
    <w:pPr>
      <w:spacing w:before="120" w:after="120" w:line="240" w:lineRule="auto"/>
      <w:ind w:left="701" w:firstLine="576"/>
    </w:pPr>
    <w:rPr>
      <w:rFonts w:ascii="Tahoma" w:eastAsia="Times New Roman" w:hAnsi="Tahoma" w:cs="Tahoma"/>
      <w:sz w:val="20"/>
      <w:szCs w:val="20"/>
    </w:rPr>
  </w:style>
  <w:style w:type="character" w:customStyle="1" w:styleId="ParagraphChar1">
    <w:name w:val="Paragraph Char1"/>
    <w:link w:val="Paragraph"/>
    <w:uiPriority w:val="99"/>
    <w:locked/>
    <w:rsid w:val="009438A4"/>
    <w:rPr>
      <w:rFonts w:ascii="Tahoma" w:eastAsia="Times New Roman" w:hAnsi="Tahoma" w:cs="Tahoma"/>
      <w:sz w:val="20"/>
      <w:szCs w:val="20"/>
      <w:lang w:val="sk-SK"/>
    </w:rPr>
  </w:style>
  <w:style w:type="paragraph" w:customStyle="1" w:styleId="Numberedlist21">
    <w:name w:val="Numbered list 2.1"/>
    <w:basedOn w:val="Nadpis1"/>
    <w:next w:val="Normlny"/>
    <w:uiPriority w:val="99"/>
    <w:rsid w:val="009438A4"/>
    <w:pPr>
      <w:keepLines w:val="0"/>
      <w:numPr>
        <w:numId w:val="4"/>
      </w:numPr>
      <w:tabs>
        <w:tab w:val="left" w:pos="284"/>
        <w:tab w:val="left" w:pos="720"/>
      </w:tabs>
      <w:spacing w:after="60" w:line="240" w:lineRule="auto"/>
      <w:jc w:val="both"/>
    </w:pPr>
    <w:rPr>
      <w:rFonts w:ascii="Calibri" w:eastAsia="Times New Roman" w:hAnsi="Calibri" w:cs="Calibri"/>
      <w:b/>
      <w:caps/>
      <w:color w:val="auto"/>
      <w:kern w:val="28"/>
      <w:sz w:val="28"/>
      <w:szCs w:val="20"/>
      <w:lang w:val="en-GB"/>
    </w:rPr>
  </w:style>
  <w:style w:type="paragraph" w:customStyle="1" w:styleId="Numberedlist22">
    <w:name w:val="Numbered list 2.2"/>
    <w:basedOn w:val="Nadpis2"/>
    <w:next w:val="Normlny"/>
    <w:uiPriority w:val="99"/>
    <w:rsid w:val="009438A4"/>
    <w:pPr>
      <w:numPr>
        <w:ilvl w:val="1"/>
      </w:numPr>
      <w:tabs>
        <w:tab w:val="num" w:pos="360"/>
        <w:tab w:val="left" w:pos="720"/>
      </w:tabs>
      <w:spacing w:before="200"/>
      <w:ind w:left="360" w:hanging="576"/>
      <w:jc w:val="both"/>
    </w:pPr>
    <w:rPr>
      <w:rFonts w:ascii="Arial" w:eastAsia="Calibri" w:hAnsi="Arial" w:cs="Arial"/>
      <w:b/>
      <w:color w:val="auto"/>
      <w:kern w:val="28"/>
      <w:sz w:val="36"/>
      <w:szCs w:val="20"/>
      <w:u w:val="single"/>
      <w:lang w:val="en-GB"/>
    </w:rPr>
  </w:style>
  <w:style w:type="paragraph" w:customStyle="1" w:styleId="Numberedlist23">
    <w:name w:val="Numbered list 2.3"/>
    <w:basedOn w:val="Nadpis3"/>
    <w:next w:val="Normlny"/>
    <w:uiPriority w:val="99"/>
    <w:rsid w:val="009438A4"/>
    <w:pPr>
      <w:keepLines w:val="0"/>
      <w:numPr>
        <w:ilvl w:val="2"/>
        <w:numId w:val="4"/>
      </w:numPr>
      <w:tabs>
        <w:tab w:val="left" w:pos="1080"/>
      </w:tabs>
      <w:spacing w:before="240" w:after="60" w:line="240" w:lineRule="auto"/>
    </w:pPr>
    <w:rPr>
      <w:rFonts w:ascii="Arial" w:eastAsia="Times New Roman" w:hAnsi="Arial" w:cs="Times New Roman"/>
      <w:b/>
      <w:color w:val="auto"/>
      <w:sz w:val="22"/>
      <w:szCs w:val="20"/>
      <w:lang w:val="en-GB"/>
    </w:rPr>
  </w:style>
  <w:style w:type="paragraph" w:customStyle="1" w:styleId="Numberedlist24">
    <w:name w:val="Numbered list 2.4"/>
    <w:basedOn w:val="Nadpis4"/>
    <w:next w:val="Normlny"/>
    <w:uiPriority w:val="99"/>
    <w:rsid w:val="009438A4"/>
    <w:pPr>
      <w:keepLines w:val="0"/>
      <w:numPr>
        <w:ilvl w:val="3"/>
        <w:numId w:val="4"/>
      </w:numPr>
      <w:tabs>
        <w:tab w:val="left" w:pos="1080"/>
        <w:tab w:val="left" w:pos="1440"/>
        <w:tab w:val="left" w:pos="1800"/>
      </w:tabs>
      <w:spacing w:before="240" w:after="60" w:line="240" w:lineRule="auto"/>
      <w:jc w:val="left"/>
    </w:pPr>
    <w:rPr>
      <w:rFonts w:ascii="Arial" w:hAnsi="Arial" w:cs="Arial"/>
      <w:bCs w:val="0"/>
      <w:i w:val="0"/>
      <w:iCs w:val="0"/>
      <w:color w:val="auto"/>
      <w:szCs w:val="20"/>
      <w:lang w:val="en-GB"/>
    </w:rPr>
  </w:style>
  <w:style w:type="character" w:customStyle="1" w:styleId="PopisChar">
    <w:name w:val="Popis Char"/>
    <w:link w:val="Popis"/>
    <w:uiPriority w:val="99"/>
    <w:locked/>
    <w:rsid w:val="009438A4"/>
    <w:rPr>
      <w:rFonts w:ascii="Calibri" w:eastAsia="Times New Roman" w:hAnsi="Calibri" w:cs="Calibri"/>
      <w:bCs/>
      <w:noProof/>
      <w:lang w:val="sk-SK"/>
    </w:rPr>
  </w:style>
  <w:style w:type="paragraph" w:customStyle="1" w:styleId="Odsekzoznamu1">
    <w:name w:val="Odsek zoznamu1"/>
    <w:basedOn w:val="Normlny"/>
    <w:uiPriority w:val="99"/>
    <w:rsid w:val="009438A4"/>
    <w:pPr>
      <w:spacing w:after="120" w:line="240" w:lineRule="auto"/>
      <w:ind w:left="567"/>
      <w:jc w:val="both"/>
    </w:pPr>
    <w:rPr>
      <w:rFonts w:ascii="Arial" w:eastAsia="Times New Roman" w:hAnsi="Arial" w:cs="Times New Roman"/>
      <w:sz w:val="20"/>
      <w:szCs w:val="20"/>
    </w:rPr>
  </w:style>
  <w:style w:type="paragraph" w:customStyle="1" w:styleId="Table">
    <w:name w:val="Table"/>
    <w:basedOn w:val="Normlny"/>
    <w:uiPriority w:val="99"/>
    <w:rsid w:val="009438A4"/>
    <w:pPr>
      <w:spacing w:before="40" w:after="40" w:line="240" w:lineRule="auto"/>
    </w:pPr>
    <w:rPr>
      <w:rFonts w:ascii="Arial" w:eastAsia="Times New Roman" w:hAnsi="Arial" w:cs="Times New Roman"/>
      <w:sz w:val="20"/>
      <w:szCs w:val="20"/>
    </w:rPr>
  </w:style>
  <w:style w:type="paragraph" w:customStyle="1" w:styleId="TableSmHeadingRight">
    <w:name w:val="Table_Sm_Heading_Right"/>
    <w:basedOn w:val="Normlny"/>
    <w:uiPriority w:val="99"/>
    <w:rsid w:val="009438A4"/>
    <w:pPr>
      <w:keepNext/>
      <w:keepLines/>
      <w:spacing w:before="60" w:after="40" w:line="240" w:lineRule="auto"/>
      <w:jc w:val="right"/>
    </w:pPr>
    <w:rPr>
      <w:rFonts w:ascii="Arial" w:eastAsia="Times New Roman" w:hAnsi="Arial" w:cs="Times New Roman"/>
      <w:b/>
      <w:sz w:val="16"/>
      <w:szCs w:val="20"/>
    </w:rPr>
  </w:style>
  <w:style w:type="paragraph" w:customStyle="1" w:styleId="TableMedium">
    <w:name w:val="Table_Medium"/>
    <w:basedOn w:val="Table"/>
    <w:uiPriority w:val="99"/>
    <w:rsid w:val="009438A4"/>
    <w:rPr>
      <w:sz w:val="18"/>
    </w:rPr>
  </w:style>
  <w:style w:type="paragraph" w:styleId="Normlnysozarkami">
    <w:name w:val="Normal Indent"/>
    <w:aliases w:val="Char"/>
    <w:basedOn w:val="Normlny"/>
    <w:link w:val="NormlnysozarkamiChar"/>
    <w:uiPriority w:val="99"/>
    <w:rsid w:val="009438A4"/>
    <w:pPr>
      <w:spacing w:before="60" w:after="60" w:line="240" w:lineRule="auto"/>
      <w:ind w:left="851"/>
      <w:jc w:val="both"/>
    </w:pPr>
    <w:rPr>
      <w:rFonts w:ascii="Times New Roman" w:eastAsia="Calibri" w:hAnsi="Times New Roman" w:cs="Times New Roman"/>
      <w:sz w:val="20"/>
      <w:szCs w:val="20"/>
      <w:lang w:eastAsia="sk-SK"/>
    </w:rPr>
  </w:style>
  <w:style w:type="character" w:customStyle="1" w:styleId="NormlnysozarkamiChar">
    <w:name w:val="Normálny so zarážkami Char"/>
    <w:aliases w:val="Char Char"/>
    <w:link w:val="Normlnysozarkami"/>
    <w:uiPriority w:val="99"/>
    <w:locked/>
    <w:rsid w:val="009438A4"/>
    <w:rPr>
      <w:rFonts w:ascii="Times New Roman" w:eastAsia="Calibri" w:hAnsi="Times New Roman" w:cs="Times New Roman"/>
      <w:sz w:val="20"/>
      <w:szCs w:val="20"/>
      <w:lang w:val="sk-SK" w:eastAsia="sk-SK"/>
    </w:rPr>
  </w:style>
  <w:style w:type="paragraph" w:customStyle="1" w:styleId="Zmluva-Normal">
    <w:name w:val="Zmluva - Normal"/>
    <w:basedOn w:val="Normlny"/>
    <w:link w:val="Zmluva-NormalChar"/>
    <w:autoRedefine/>
    <w:uiPriority w:val="99"/>
    <w:rsid w:val="009438A4"/>
    <w:pPr>
      <w:tabs>
        <w:tab w:val="left" w:pos="426"/>
      </w:tabs>
      <w:spacing w:before="120" w:after="0" w:line="240" w:lineRule="auto"/>
      <w:ind w:firstLine="709"/>
    </w:pPr>
    <w:rPr>
      <w:rFonts w:ascii="Tahoma" w:eastAsia="Calibri" w:hAnsi="Tahoma" w:cs="Tahoma"/>
      <w:sz w:val="20"/>
      <w:szCs w:val="20"/>
      <w:lang w:eastAsia="sk-SK"/>
    </w:rPr>
  </w:style>
  <w:style w:type="character" w:customStyle="1" w:styleId="Zmluva-NormalChar">
    <w:name w:val="Zmluva - Normal Char"/>
    <w:link w:val="Zmluva-Normal"/>
    <w:uiPriority w:val="99"/>
    <w:locked/>
    <w:rsid w:val="009438A4"/>
    <w:rPr>
      <w:rFonts w:ascii="Tahoma" w:eastAsia="Calibri" w:hAnsi="Tahoma" w:cs="Tahoma"/>
      <w:sz w:val="20"/>
      <w:szCs w:val="20"/>
      <w:lang w:val="sk-SK" w:eastAsia="sk-SK"/>
    </w:rPr>
  </w:style>
  <w:style w:type="character" w:styleId="slostrany">
    <w:name w:val="page number"/>
    <w:uiPriority w:val="99"/>
    <w:rsid w:val="009438A4"/>
    <w:rPr>
      <w:rFonts w:cs="Times New Roman"/>
    </w:rPr>
  </w:style>
  <w:style w:type="paragraph" w:styleId="Nzov">
    <w:name w:val="Title"/>
    <w:basedOn w:val="Normlny"/>
    <w:link w:val="NzovChar"/>
    <w:uiPriority w:val="99"/>
    <w:qFormat/>
    <w:rsid w:val="009438A4"/>
    <w:pPr>
      <w:spacing w:after="0" w:line="240" w:lineRule="auto"/>
      <w:jc w:val="center"/>
    </w:pPr>
    <w:rPr>
      <w:rFonts w:ascii="Times New Roman" w:eastAsia="Times New Roman" w:hAnsi="Times New Roman" w:cs="Times New Roman"/>
      <w:b/>
      <w:sz w:val="32"/>
      <w:szCs w:val="20"/>
      <w:lang w:eastAsia="sk-SK"/>
    </w:rPr>
  </w:style>
  <w:style w:type="character" w:customStyle="1" w:styleId="NzovChar">
    <w:name w:val="Názov Char"/>
    <w:basedOn w:val="Predvolenpsmoodseku"/>
    <w:link w:val="Nzov"/>
    <w:uiPriority w:val="99"/>
    <w:rsid w:val="009438A4"/>
    <w:rPr>
      <w:rFonts w:ascii="Times New Roman" w:eastAsia="Times New Roman" w:hAnsi="Times New Roman" w:cs="Times New Roman"/>
      <w:b/>
      <w:sz w:val="32"/>
      <w:szCs w:val="20"/>
      <w:lang w:val="sk-SK" w:eastAsia="sk-SK"/>
    </w:rPr>
  </w:style>
  <w:style w:type="character" w:customStyle="1" w:styleId="ra">
    <w:name w:val="ra"/>
    <w:uiPriority w:val="99"/>
    <w:rsid w:val="009438A4"/>
    <w:rPr>
      <w:rFonts w:cs="Times New Roman"/>
    </w:rPr>
  </w:style>
  <w:style w:type="paragraph" w:customStyle="1" w:styleId="Default">
    <w:name w:val="Default"/>
    <w:rsid w:val="009438A4"/>
    <w:pPr>
      <w:autoSpaceDE w:val="0"/>
      <w:autoSpaceDN w:val="0"/>
      <w:adjustRightInd w:val="0"/>
      <w:spacing w:after="0" w:line="240" w:lineRule="auto"/>
    </w:pPr>
    <w:rPr>
      <w:rFonts w:ascii="Calibri" w:eastAsia="Times New Roman" w:hAnsi="Calibri" w:cs="Calibri"/>
      <w:color w:val="000000"/>
      <w:sz w:val="24"/>
      <w:szCs w:val="24"/>
      <w:lang w:val="sk-SK" w:eastAsia="sk-SK"/>
    </w:rPr>
  </w:style>
  <w:style w:type="character" w:customStyle="1" w:styleId="posta-value">
    <w:name w:val="posta-value"/>
    <w:uiPriority w:val="99"/>
    <w:rsid w:val="009438A4"/>
  </w:style>
  <w:style w:type="character" w:customStyle="1" w:styleId="posta-value1">
    <w:name w:val="posta-value1"/>
    <w:uiPriority w:val="99"/>
    <w:rsid w:val="009438A4"/>
    <w:rPr>
      <w:rFonts w:ascii="Tahoma" w:hAnsi="Tahoma" w:cs="Tahoma"/>
      <w:color w:val="000000"/>
      <w:sz w:val="16"/>
      <w:szCs w:val="16"/>
    </w:rPr>
  </w:style>
  <w:style w:type="character" w:customStyle="1" w:styleId="zip">
    <w:name w:val="zip"/>
    <w:uiPriority w:val="99"/>
    <w:rsid w:val="009438A4"/>
  </w:style>
  <w:style w:type="character" w:customStyle="1" w:styleId="Zkladntext3">
    <w:name w:val="Základný text (3)_"/>
    <w:link w:val="Zkladntext31"/>
    <w:uiPriority w:val="99"/>
    <w:locked/>
    <w:rsid w:val="009438A4"/>
    <w:rPr>
      <w:rFonts w:ascii="Arial Narrow" w:hAnsi="Arial Narrow"/>
      <w:b/>
      <w:sz w:val="21"/>
      <w:shd w:val="clear" w:color="auto" w:fill="FFFFFF"/>
    </w:rPr>
  </w:style>
  <w:style w:type="paragraph" w:customStyle="1" w:styleId="Zkladntext31">
    <w:name w:val="Základný text (3)1"/>
    <w:basedOn w:val="Normlny"/>
    <w:link w:val="Zkladntext3"/>
    <w:uiPriority w:val="99"/>
    <w:rsid w:val="009438A4"/>
    <w:pPr>
      <w:widowControl w:val="0"/>
      <w:shd w:val="clear" w:color="auto" w:fill="FFFFFF"/>
      <w:spacing w:after="0" w:line="240" w:lineRule="atLeast"/>
    </w:pPr>
    <w:rPr>
      <w:rFonts w:ascii="Arial Narrow" w:hAnsi="Arial Narrow"/>
      <w:b/>
      <w:sz w:val="21"/>
      <w:lang w:val="en-US"/>
    </w:rPr>
  </w:style>
  <w:style w:type="paragraph" w:styleId="Obsah3">
    <w:name w:val="toc 3"/>
    <w:basedOn w:val="Normlny"/>
    <w:next w:val="Normlny"/>
    <w:autoRedefine/>
    <w:uiPriority w:val="39"/>
    <w:unhideWhenUsed/>
    <w:rsid w:val="00476B0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04089">
      <w:bodyDiv w:val="1"/>
      <w:marLeft w:val="0"/>
      <w:marRight w:val="0"/>
      <w:marTop w:val="0"/>
      <w:marBottom w:val="0"/>
      <w:divBdr>
        <w:top w:val="none" w:sz="0" w:space="0" w:color="auto"/>
        <w:left w:val="none" w:sz="0" w:space="0" w:color="auto"/>
        <w:bottom w:val="none" w:sz="0" w:space="0" w:color="auto"/>
        <w:right w:val="none" w:sz="0" w:space="0" w:color="auto"/>
      </w:divBdr>
    </w:div>
    <w:div w:id="123932012">
      <w:bodyDiv w:val="1"/>
      <w:marLeft w:val="0"/>
      <w:marRight w:val="0"/>
      <w:marTop w:val="0"/>
      <w:marBottom w:val="0"/>
      <w:divBdr>
        <w:top w:val="none" w:sz="0" w:space="0" w:color="auto"/>
        <w:left w:val="none" w:sz="0" w:space="0" w:color="auto"/>
        <w:bottom w:val="none" w:sz="0" w:space="0" w:color="auto"/>
        <w:right w:val="none" w:sz="0" w:space="0" w:color="auto"/>
      </w:divBdr>
    </w:div>
    <w:div w:id="190339144">
      <w:bodyDiv w:val="1"/>
      <w:marLeft w:val="0"/>
      <w:marRight w:val="0"/>
      <w:marTop w:val="0"/>
      <w:marBottom w:val="0"/>
      <w:divBdr>
        <w:top w:val="none" w:sz="0" w:space="0" w:color="auto"/>
        <w:left w:val="none" w:sz="0" w:space="0" w:color="auto"/>
        <w:bottom w:val="none" w:sz="0" w:space="0" w:color="auto"/>
        <w:right w:val="none" w:sz="0" w:space="0" w:color="auto"/>
      </w:divBdr>
    </w:div>
    <w:div w:id="230309325">
      <w:bodyDiv w:val="1"/>
      <w:marLeft w:val="0"/>
      <w:marRight w:val="0"/>
      <w:marTop w:val="0"/>
      <w:marBottom w:val="0"/>
      <w:divBdr>
        <w:top w:val="none" w:sz="0" w:space="0" w:color="auto"/>
        <w:left w:val="none" w:sz="0" w:space="0" w:color="auto"/>
        <w:bottom w:val="none" w:sz="0" w:space="0" w:color="auto"/>
        <w:right w:val="none" w:sz="0" w:space="0" w:color="auto"/>
      </w:divBdr>
    </w:div>
    <w:div w:id="264923635">
      <w:bodyDiv w:val="1"/>
      <w:marLeft w:val="0"/>
      <w:marRight w:val="0"/>
      <w:marTop w:val="0"/>
      <w:marBottom w:val="0"/>
      <w:divBdr>
        <w:top w:val="none" w:sz="0" w:space="0" w:color="auto"/>
        <w:left w:val="none" w:sz="0" w:space="0" w:color="auto"/>
        <w:bottom w:val="none" w:sz="0" w:space="0" w:color="auto"/>
        <w:right w:val="none" w:sz="0" w:space="0" w:color="auto"/>
      </w:divBdr>
    </w:div>
    <w:div w:id="365257139">
      <w:bodyDiv w:val="1"/>
      <w:marLeft w:val="0"/>
      <w:marRight w:val="0"/>
      <w:marTop w:val="0"/>
      <w:marBottom w:val="0"/>
      <w:divBdr>
        <w:top w:val="none" w:sz="0" w:space="0" w:color="auto"/>
        <w:left w:val="none" w:sz="0" w:space="0" w:color="auto"/>
        <w:bottom w:val="none" w:sz="0" w:space="0" w:color="auto"/>
        <w:right w:val="none" w:sz="0" w:space="0" w:color="auto"/>
      </w:divBdr>
    </w:div>
    <w:div w:id="407113474">
      <w:bodyDiv w:val="1"/>
      <w:marLeft w:val="0"/>
      <w:marRight w:val="0"/>
      <w:marTop w:val="0"/>
      <w:marBottom w:val="0"/>
      <w:divBdr>
        <w:top w:val="none" w:sz="0" w:space="0" w:color="auto"/>
        <w:left w:val="none" w:sz="0" w:space="0" w:color="auto"/>
        <w:bottom w:val="none" w:sz="0" w:space="0" w:color="auto"/>
        <w:right w:val="none" w:sz="0" w:space="0" w:color="auto"/>
      </w:divBdr>
    </w:div>
    <w:div w:id="512305214">
      <w:bodyDiv w:val="1"/>
      <w:marLeft w:val="0"/>
      <w:marRight w:val="0"/>
      <w:marTop w:val="0"/>
      <w:marBottom w:val="0"/>
      <w:divBdr>
        <w:top w:val="none" w:sz="0" w:space="0" w:color="auto"/>
        <w:left w:val="none" w:sz="0" w:space="0" w:color="auto"/>
        <w:bottom w:val="none" w:sz="0" w:space="0" w:color="auto"/>
        <w:right w:val="none" w:sz="0" w:space="0" w:color="auto"/>
      </w:divBdr>
    </w:div>
    <w:div w:id="531260778">
      <w:bodyDiv w:val="1"/>
      <w:marLeft w:val="0"/>
      <w:marRight w:val="0"/>
      <w:marTop w:val="0"/>
      <w:marBottom w:val="0"/>
      <w:divBdr>
        <w:top w:val="none" w:sz="0" w:space="0" w:color="auto"/>
        <w:left w:val="none" w:sz="0" w:space="0" w:color="auto"/>
        <w:bottom w:val="none" w:sz="0" w:space="0" w:color="auto"/>
        <w:right w:val="none" w:sz="0" w:space="0" w:color="auto"/>
      </w:divBdr>
    </w:div>
    <w:div w:id="623847154">
      <w:bodyDiv w:val="1"/>
      <w:marLeft w:val="0"/>
      <w:marRight w:val="0"/>
      <w:marTop w:val="0"/>
      <w:marBottom w:val="0"/>
      <w:divBdr>
        <w:top w:val="none" w:sz="0" w:space="0" w:color="auto"/>
        <w:left w:val="none" w:sz="0" w:space="0" w:color="auto"/>
        <w:bottom w:val="none" w:sz="0" w:space="0" w:color="auto"/>
        <w:right w:val="none" w:sz="0" w:space="0" w:color="auto"/>
      </w:divBdr>
    </w:div>
    <w:div w:id="645889331">
      <w:bodyDiv w:val="1"/>
      <w:marLeft w:val="0"/>
      <w:marRight w:val="0"/>
      <w:marTop w:val="0"/>
      <w:marBottom w:val="0"/>
      <w:divBdr>
        <w:top w:val="none" w:sz="0" w:space="0" w:color="auto"/>
        <w:left w:val="none" w:sz="0" w:space="0" w:color="auto"/>
        <w:bottom w:val="none" w:sz="0" w:space="0" w:color="auto"/>
        <w:right w:val="none" w:sz="0" w:space="0" w:color="auto"/>
      </w:divBdr>
    </w:div>
    <w:div w:id="830297369">
      <w:bodyDiv w:val="1"/>
      <w:marLeft w:val="0"/>
      <w:marRight w:val="0"/>
      <w:marTop w:val="0"/>
      <w:marBottom w:val="0"/>
      <w:divBdr>
        <w:top w:val="none" w:sz="0" w:space="0" w:color="auto"/>
        <w:left w:val="none" w:sz="0" w:space="0" w:color="auto"/>
        <w:bottom w:val="none" w:sz="0" w:space="0" w:color="auto"/>
        <w:right w:val="none" w:sz="0" w:space="0" w:color="auto"/>
      </w:divBdr>
    </w:div>
    <w:div w:id="850067811">
      <w:bodyDiv w:val="1"/>
      <w:marLeft w:val="0"/>
      <w:marRight w:val="0"/>
      <w:marTop w:val="0"/>
      <w:marBottom w:val="0"/>
      <w:divBdr>
        <w:top w:val="none" w:sz="0" w:space="0" w:color="auto"/>
        <w:left w:val="none" w:sz="0" w:space="0" w:color="auto"/>
        <w:bottom w:val="none" w:sz="0" w:space="0" w:color="auto"/>
        <w:right w:val="none" w:sz="0" w:space="0" w:color="auto"/>
      </w:divBdr>
    </w:div>
    <w:div w:id="868369967">
      <w:bodyDiv w:val="1"/>
      <w:marLeft w:val="0"/>
      <w:marRight w:val="0"/>
      <w:marTop w:val="0"/>
      <w:marBottom w:val="0"/>
      <w:divBdr>
        <w:top w:val="none" w:sz="0" w:space="0" w:color="auto"/>
        <w:left w:val="none" w:sz="0" w:space="0" w:color="auto"/>
        <w:bottom w:val="none" w:sz="0" w:space="0" w:color="auto"/>
        <w:right w:val="none" w:sz="0" w:space="0" w:color="auto"/>
      </w:divBdr>
    </w:div>
    <w:div w:id="1024209993">
      <w:bodyDiv w:val="1"/>
      <w:marLeft w:val="0"/>
      <w:marRight w:val="0"/>
      <w:marTop w:val="0"/>
      <w:marBottom w:val="0"/>
      <w:divBdr>
        <w:top w:val="none" w:sz="0" w:space="0" w:color="auto"/>
        <w:left w:val="none" w:sz="0" w:space="0" w:color="auto"/>
        <w:bottom w:val="none" w:sz="0" w:space="0" w:color="auto"/>
        <w:right w:val="none" w:sz="0" w:space="0" w:color="auto"/>
      </w:divBdr>
    </w:div>
    <w:div w:id="1176648218">
      <w:bodyDiv w:val="1"/>
      <w:marLeft w:val="0"/>
      <w:marRight w:val="0"/>
      <w:marTop w:val="0"/>
      <w:marBottom w:val="0"/>
      <w:divBdr>
        <w:top w:val="none" w:sz="0" w:space="0" w:color="auto"/>
        <w:left w:val="none" w:sz="0" w:space="0" w:color="auto"/>
        <w:bottom w:val="none" w:sz="0" w:space="0" w:color="auto"/>
        <w:right w:val="none" w:sz="0" w:space="0" w:color="auto"/>
      </w:divBdr>
    </w:div>
    <w:div w:id="1208373838">
      <w:bodyDiv w:val="1"/>
      <w:marLeft w:val="0"/>
      <w:marRight w:val="0"/>
      <w:marTop w:val="0"/>
      <w:marBottom w:val="0"/>
      <w:divBdr>
        <w:top w:val="none" w:sz="0" w:space="0" w:color="auto"/>
        <w:left w:val="none" w:sz="0" w:space="0" w:color="auto"/>
        <w:bottom w:val="none" w:sz="0" w:space="0" w:color="auto"/>
        <w:right w:val="none" w:sz="0" w:space="0" w:color="auto"/>
      </w:divBdr>
    </w:div>
    <w:div w:id="1521968611">
      <w:bodyDiv w:val="1"/>
      <w:marLeft w:val="0"/>
      <w:marRight w:val="0"/>
      <w:marTop w:val="0"/>
      <w:marBottom w:val="0"/>
      <w:divBdr>
        <w:top w:val="none" w:sz="0" w:space="0" w:color="auto"/>
        <w:left w:val="none" w:sz="0" w:space="0" w:color="auto"/>
        <w:bottom w:val="none" w:sz="0" w:space="0" w:color="auto"/>
        <w:right w:val="none" w:sz="0" w:space="0" w:color="auto"/>
      </w:divBdr>
    </w:div>
    <w:div w:id="1553268857">
      <w:bodyDiv w:val="1"/>
      <w:marLeft w:val="0"/>
      <w:marRight w:val="0"/>
      <w:marTop w:val="0"/>
      <w:marBottom w:val="0"/>
      <w:divBdr>
        <w:top w:val="none" w:sz="0" w:space="0" w:color="auto"/>
        <w:left w:val="none" w:sz="0" w:space="0" w:color="auto"/>
        <w:bottom w:val="none" w:sz="0" w:space="0" w:color="auto"/>
        <w:right w:val="none" w:sz="0" w:space="0" w:color="auto"/>
      </w:divBdr>
    </w:div>
    <w:div w:id="1600604995">
      <w:bodyDiv w:val="1"/>
      <w:marLeft w:val="0"/>
      <w:marRight w:val="0"/>
      <w:marTop w:val="0"/>
      <w:marBottom w:val="0"/>
      <w:divBdr>
        <w:top w:val="none" w:sz="0" w:space="0" w:color="auto"/>
        <w:left w:val="none" w:sz="0" w:space="0" w:color="auto"/>
        <w:bottom w:val="none" w:sz="0" w:space="0" w:color="auto"/>
        <w:right w:val="none" w:sz="0" w:space="0" w:color="auto"/>
      </w:divBdr>
    </w:div>
    <w:div w:id="1743328326">
      <w:bodyDiv w:val="1"/>
      <w:marLeft w:val="0"/>
      <w:marRight w:val="0"/>
      <w:marTop w:val="0"/>
      <w:marBottom w:val="0"/>
      <w:divBdr>
        <w:top w:val="none" w:sz="0" w:space="0" w:color="auto"/>
        <w:left w:val="none" w:sz="0" w:space="0" w:color="auto"/>
        <w:bottom w:val="none" w:sz="0" w:space="0" w:color="auto"/>
        <w:right w:val="none" w:sz="0" w:space="0" w:color="auto"/>
      </w:divBdr>
    </w:div>
    <w:div w:id="1871870601">
      <w:bodyDiv w:val="1"/>
      <w:marLeft w:val="0"/>
      <w:marRight w:val="0"/>
      <w:marTop w:val="0"/>
      <w:marBottom w:val="0"/>
      <w:divBdr>
        <w:top w:val="none" w:sz="0" w:space="0" w:color="auto"/>
        <w:left w:val="none" w:sz="0" w:space="0" w:color="auto"/>
        <w:bottom w:val="none" w:sz="0" w:space="0" w:color="auto"/>
        <w:right w:val="none" w:sz="0" w:space="0" w:color="auto"/>
      </w:divBdr>
    </w:div>
    <w:div w:id="202744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zahoransky.jan\AppData\Local\Microsoft\Windows\Temporary%20Internet%20Files\Content.Outlook\B8FDZXDI\Zmluva_UC_Priloha_2_AIS_Nazov_AIS_Cenna_DPS_a_cenn&#237;k_RP.docx"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67881-E16C-4A4D-BE64-B430B33D5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6701</Words>
  <Characters>38201</Characters>
  <Application>Microsoft Office Word</Application>
  <DocSecurity>0</DocSecurity>
  <Lines>318</Lines>
  <Paragraphs>89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44813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2020-02-14T09:49:00Z</dcterms:created>
  <dcterms:modified xsi:type="dcterms:W3CDTF">2020-02-14T09:49:00Z</dcterms:modified>
</cp:coreProperties>
</file>