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Pr="00CD0F3C" w:rsidRDefault="00B159BF">
      <w:pPr>
        <w:pStyle w:val="Standard"/>
        <w:rPr>
          <w:rFonts w:ascii="Arial" w:hAnsi="Arial" w:cs="Arial"/>
          <w:b/>
          <w:i/>
        </w:rPr>
      </w:pPr>
    </w:p>
    <w:p w14:paraId="36E7A1FF" w14:textId="3B7EFA02" w:rsidR="00B159BF" w:rsidRPr="00CD0F3C" w:rsidRDefault="0038765F" w:rsidP="002C7A94">
      <w:pPr>
        <w:pStyle w:val="Nagwek1"/>
        <w:rPr>
          <w:rFonts w:ascii="Arial" w:hAnsi="Arial" w:cs="Arial"/>
          <w:color w:val="auto"/>
          <w:sz w:val="24"/>
          <w:szCs w:val="24"/>
        </w:rPr>
      </w:pPr>
      <w:r w:rsidRPr="00CD0F3C">
        <w:rPr>
          <w:rFonts w:ascii="Arial" w:hAnsi="Arial" w:cs="Arial"/>
          <w:color w:val="auto"/>
          <w:sz w:val="24"/>
          <w:szCs w:val="24"/>
        </w:rPr>
        <w:t xml:space="preserve">Nr postępowania: </w:t>
      </w:r>
      <w:r w:rsidR="001D0CC7" w:rsidRPr="00CD0F3C">
        <w:rPr>
          <w:rFonts w:ascii="Arial" w:hAnsi="Arial" w:cs="Arial"/>
          <w:color w:val="auto"/>
          <w:sz w:val="24"/>
          <w:szCs w:val="24"/>
        </w:rPr>
        <w:t>IG</w:t>
      </w:r>
      <w:r w:rsidRPr="00CD0F3C">
        <w:rPr>
          <w:rFonts w:ascii="Arial" w:hAnsi="Arial" w:cs="Arial"/>
          <w:color w:val="auto"/>
          <w:sz w:val="24"/>
          <w:szCs w:val="24"/>
        </w:rPr>
        <w:t>.271.</w:t>
      </w:r>
      <w:r w:rsidR="001D0CC7" w:rsidRPr="00CD0F3C">
        <w:rPr>
          <w:rFonts w:ascii="Arial" w:hAnsi="Arial" w:cs="Arial"/>
          <w:color w:val="auto"/>
          <w:sz w:val="24"/>
          <w:szCs w:val="24"/>
        </w:rPr>
        <w:t>1</w:t>
      </w:r>
      <w:r w:rsidR="00495A20">
        <w:rPr>
          <w:rFonts w:ascii="Arial" w:hAnsi="Arial" w:cs="Arial"/>
          <w:color w:val="auto"/>
          <w:sz w:val="24"/>
          <w:szCs w:val="24"/>
        </w:rPr>
        <w:t>3</w:t>
      </w:r>
      <w:r w:rsidR="001232B5" w:rsidRPr="00CD0F3C">
        <w:rPr>
          <w:rFonts w:ascii="Arial" w:hAnsi="Arial" w:cs="Arial"/>
          <w:color w:val="auto"/>
          <w:sz w:val="24"/>
          <w:szCs w:val="24"/>
        </w:rPr>
        <w:t>.202</w:t>
      </w:r>
      <w:r w:rsidR="002163CB" w:rsidRPr="00CD0F3C">
        <w:rPr>
          <w:rFonts w:ascii="Arial" w:hAnsi="Arial" w:cs="Arial"/>
          <w:color w:val="auto"/>
          <w:sz w:val="24"/>
          <w:szCs w:val="24"/>
        </w:rPr>
        <w:t>4</w:t>
      </w:r>
    </w:p>
    <w:p w14:paraId="4D563809" w14:textId="77777777" w:rsidR="00B159BF" w:rsidRPr="00CD0F3C" w:rsidRDefault="00B159BF">
      <w:pPr>
        <w:pStyle w:val="Standard"/>
        <w:rPr>
          <w:rFonts w:ascii="Arial" w:hAnsi="Arial" w:cs="Arial"/>
          <w:b/>
          <w:i/>
        </w:rPr>
      </w:pPr>
    </w:p>
    <w:p w14:paraId="7FB09200" w14:textId="1A8AF8DB" w:rsidR="00B159BF" w:rsidRPr="00CD0F3C" w:rsidRDefault="0038765F">
      <w:pPr>
        <w:pStyle w:val="Standard"/>
        <w:jc w:val="center"/>
        <w:rPr>
          <w:rFonts w:ascii="Arial" w:hAnsi="Arial" w:cs="Arial"/>
        </w:rPr>
      </w:pPr>
      <w:r w:rsidRPr="00CD0F3C">
        <w:rPr>
          <w:rFonts w:ascii="Arial" w:hAnsi="Arial" w:cs="Arial"/>
          <w:b/>
          <w:i/>
          <w:sz w:val="28"/>
          <w:szCs w:val="28"/>
        </w:rPr>
        <w:t>Miasta i Gminy Górzno</w:t>
      </w:r>
    </w:p>
    <w:p w14:paraId="56FBE9AE" w14:textId="33371E1A" w:rsidR="004F32B5" w:rsidRPr="00CD0F3C" w:rsidRDefault="004F32B5">
      <w:pPr>
        <w:pStyle w:val="Standard"/>
        <w:jc w:val="center"/>
        <w:rPr>
          <w:rFonts w:ascii="Arial" w:hAnsi="Arial" w:cs="Arial"/>
          <w:b/>
          <w:i/>
          <w:sz w:val="28"/>
          <w:szCs w:val="28"/>
        </w:rPr>
      </w:pPr>
      <w:r w:rsidRPr="00CD0F3C">
        <w:rPr>
          <w:rFonts w:ascii="Arial" w:hAnsi="Arial" w:cs="Arial"/>
          <w:b/>
          <w:i/>
          <w:sz w:val="28"/>
          <w:szCs w:val="28"/>
        </w:rPr>
        <w:t>ul. Rynek 1</w:t>
      </w:r>
    </w:p>
    <w:p w14:paraId="7BA27943" w14:textId="77777777" w:rsidR="004F32B5" w:rsidRPr="00CD0F3C" w:rsidRDefault="0038765F">
      <w:pPr>
        <w:pStyle w:val="Standard"/>
        <w:jc w:val="center"/>
        <w:rPr>
          <w:rFonts w:ascii="Arial" w:hAnsi="Arial" w:cs="Arial"/>
          <w:b/>
          <w:i/>
          <w:sz w:val="28"/>
          <w:szCs w:val="28"/>
        </w:rPr>
      </w:pPr>
      <w:r w:rsidRPr="00CD0F3C">
        <w:rPr>
          <w:rFonts w:ascii="Arial" w:hAnsi="Arial" w:cs="Arial"/>
          <w:b/>
          <w:i/>
          <w:sz w:val="28"/>
          <w:szCs w:val="28"/>
        </w:rPr>
        <w:t xml:space="preserve">87-320 </w:t>
      </w:r>
      <w:r w:rsidR="004F32B5" w:rsidRPr="00CD0F3C">
        <w:rPr>
          <w:rFonts w:ascii="Arial" w:hAnsi="Arial" w:cs="Arial"/>
          <w:b/>
          <w:i/>
          <w:sz w:val="28"/>
          <w:szCs w:val="28"/>
        </w:rPr>
        <w:t>Górzno</w:t>
      </w:r>
    </w:p>
    <w:p w14:paraId="65577FF2" w14:textId="4C1924B8" w:rsidR="00B159BF" w:rsidRPr="00CD0F3C" w:rsidRDefault="0038765F">
      <w:pPr>
        <w:pStyle w:val="Standard"/>
        <w:jc w:val="center"/>
        <w:rPr>
          <w:rFonts w:ascii="Arial" w:hAnsi="Arial" w:cs="Arial"/>
        </w:rPr>
      </w:pPr>
      <w:r w:rsidRPr="00CD0F3C">
        <w:rPr>
          <w:rFonts w:ascii="Arial" w:hAnsi="Arial" w:cs="Arial"/>
          <w:b/>
          <w:i/>
          <w:sz w:val="28"/>
          <w:szCs w:val="28"/>
        </w:rPr>
        <w:t>Powiat brodnicki</w:t>
      </w:r>
    </w:p>
    <w:p w14:paraId="68D4658A" w14:textId="77777777" w:rsidR="00B159BF" w:rsidRPr="00CD0F3C" w:rsidRDefault="0038765F">
      <w:pPr>
        <w:pStyle w:val="Standard"/>
        <w:jc w:val="center"/>
        <w:rPr>
          <w:rFonts w:ascii="Arial" w:hAnsi="Arial" w:cs="Arial"/>
        </w:rPr>
      </w:pPr>
      <w:r w:rsidRPr="00CD0F3C">
        <w:rPr>
          <w:rFonts w:ascii="Arial" w:hAnsi="Arial" w:cs="Arial"/>
          <w:b/>
          <w:i/>
          <w:sz w:val="28"/>
          <w:szCs w:val="28"/>
        </w:rPr>
        <w:t>woj. kujawsko-pomorskie</w:t>
      </w:r>
    </w:p>
    <w:p w14:paraId="37485E49" w14:textId="77777777" w:rsidR="00B159BF" w:rsidRPr="00CD0F3C" w:rsidRDefault="00B159BF">
      <w:pPr>
        <w:pStyle w:val="Standard"/>
        <w:jc w:val="center"/>
        <w:rPr>
          <w:rFonts w:ascii="Arial" w:hAnsi="Arial" w:cs="Arial"/>
          <w:b/>
          <w:i/>
          <w:sz w:val="28"/>
          <w:szCs w:val="28"/>
        </w:rPr>
      </w:pPr>
    </w:p>
    <w:p w14:paraId="6E55F9B9"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CD0F3C">
        <w:rPr>
          <w:rFonts w:ascii="Arial" w:hAnsi="Arial" w:cs="Arial"/>
          <w:b/>
          <w:sz w:val="28"/>
          <w:szCs w:val="28"/>
        </w:rPr>
        <w:t>SPECYFIKACJA</w:t>
      </w:r>
    </w:p>
    <w:p w14:paraId="735A1AED"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CD0F3C">
        <w:rPr>
          <w:rFonts w:ascii="Arial" w:hAnsi="Arial" w:cs="Arial"/>
          <w:b/>
          <w:sz w:val="28"/>
          <w:szCs w:val="28"/>
        </w:rPr>
        <w:t xml:space="preserve"> WARUNKÓW ZAMÓWIENIA</w:t>
      </w:r>
    </w:p>
    <w:p w14:paraId="62C7E584" w14:textId="77777777" w:rsidR="00B159BF" w:rsidRPr="00CD0F3C" w:rsidRDefault="00B159BF">
      <w:pPr>
        <w:pStyle w:val="Standard"/>
        <w:rPr>
          <w:rFonts w:ascii="Arial" w:hAnsi="Arial" w:cs="Arial"/>
          <w:b/>
          <w:sz w:val="28"/>
          <w:szCs w:val="28"/>
        </w:rPr>
      </w:pPr>
    </w:p>
    <w:p w14:paraId="29BCD6B1" w14:textId="77777777" w:rsidR="00B159BF" w:rsidRPr="00CD0F3C" w:rsidRDefault="00B159BF">
      <w:pPr>
        <w:pStyle w:val="Default"/>
        <w:rPr>
          <w:rFonts w:ascii="Arial" w:hAnsi="Arial" w:cs="Arial"/>
          <w:sz w:val="28"/>
          <w:szCs w:val="28"/>
        </w:rPr>
      </w:pPr>
    </w:p>
    <w:p w14:paraId="4C8500B1" w14:textId="1D90FB36" w:rsidR="00B159BF" w:rsidRPr="00CD0F3C" w:rsidRDefault="0038765F">
      <w:pPr>
        <w:pStyle w:val="Standard"/>
        <w:spacing w:line="276" w:lineRule="auto"/>
        <w:jc w:val="center"/>
        <w:rPr>
          <w:rFonts w:ascii="Arial" w:hAnsi="Arial" w:cs="Arial"/>
          <w:sz w:val="26"/>
          <w:szCs w:val="26"/>
        </w:rPr>
      </w:pPr>
      <w:r w:rsidRPr="00CD0F3C">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CD0F3C">
        <w:rPr>
          <w:rFonts w:ascii="Arial" w:hAnsi="Arial" w:cs="Arial"/>
          <w:sz w:val="26"/>
          <w:szCs w:val="26"/>
        </w:rPr>
        <w:t>202</w:t>
      </w:r>
      <w:r w:rsidR="001D0CC7" w:rsidRPr="00CD0F3C">
        <w:rPr>
          <w:rFonts w:ascii="Arial" w:hAnsi="Arial" w:cs="Arial"/>
          <w:sz w:val="26"/>
          <w:szCs w:val="26"/>
        </w:rPr>
        <w:t>4</w:t>
      </w:r>
      <w:r w:rsidRPr="00CD0F3C">
        <w:rPr>
          <w:rFonts w:ascii="Arial" w:hAnsi="Arial" w:cs="Arial"/>
          <w:sz w:val="26"/>
          <w:szCs w:val="26"/>
        </w:rPr>
        <w:t xml:space="preserve"> r., poz. </w:t>
      </w:r>
      <w:r w:rsidR="001D0CC7" w:rsidRPr="00CD0F3C">
        <w:rPr>
          <w:rFonts w:ascii="Arial" w:hAnsi="Arial" w:cs="Arial"/>
          <w:sz w:val="26"/>
          <w:szCs w:val="26"/>
        </w:rPr>
        <w:t>1320</w:t>
      </w:r>
      <w:r w:rsidRPr="00CD0F3C">
        <w:rPr>
          <w:rFonts w:ascii="Arial" w:hAnsi="Arial" w:cs="Arial"/>
          <w:sz w:val="26"/>
          <w:szCs w:val="26"/>
        </w:rPr>
        <w:t>)</w:t>
      </w:r>
    </w:p>
    <w:p w14:paraId="25786F94" w14:textId="77777777" w:rsidR="00B159BF" w:rsidRPr="00CD0F3C" w:rsidRDefault="00B159BF">
      <w:pPr>
        <w:pStyle w:val="Standard"/>
        <w:spacing w:line="276" w:lineRule="auto"/>
        <w:ind w:right="-283"/>
        <w:jc w:val="center"/>
        <w:rPr>
          <w:rFonts w:ascii="Arial" w:hAnsi="Arial" w:cs="Arial"/>
          <w:b/>
          <w:bCs/>
          <w:sz w:val="26"/>
          <w:szCs w:val="26"/>
        </w:rPr>
      </w:pPr>
    </w:p>
    <w:p w14:paraId="33E2C513" w14:textId="2044D12A" w:rsidR="008730C4" w:rsidRPr="00CD0F3C" w:rsidRDefault="003A4C6A">
      <w:pPr>
        <w:pStyle w:val="Standard"/>
        <w:spacing w:line="276" w:lineRule="auto"/>
        <w:ind w:right="-283"/>
        <w:jc w:val="center"/>
        <w:rPr>
          <w:rFonts w:ascii="Arial" w:hAnsi="Arial" w:cs="Arial"/>
          <w:b/>
          <w:bCs/>
          <w:sz w:val="26"/>
          <w:szCs w:val="26"/>
        </w:rPr>
      </w:pPr>
      <w:r w:rsidRPr="00CD0F3C">
        <w:rPr>
          <w:rFonts w:ascii="Arial" w:hAnsi="Arial" w:cs="Arial"/>
          <w:b/>
          <w:bCs/>
          <w:sz w:val="26"/>
          <w:szCs w:val="26"/>
        </w:rPr>
        <w:t>Opracowanie projektu planu ogólnego dla Miasta i Gminy Górzno</w:t>
      </w:r>
      <w:r w:rsidR="00767637" w:rsidRPr="00CD0F3C">
        <w:rPr>
          <w:rFonts w:ascii="Arial" w:hAnsi="Arial" w:cs="Arial"/>
          <w:b/>
          <w:bCs/>
          <w:sz w:val="26"/>
          <w:szCs w:val="26"/>
        </w:rPr>
        <w:t>.</w:t>
      </w:r>
    </w:p>
    <w:p w14:paraId="246F8A2A" w14:textId="77777777" w:rsidR="00E062B8" w:rsidRPr="00CD0F3C" w:rsidRDefault="00E062B8">
      <w:pPr>
        <w:pStyle w:val="Standard"/>
        <w:spacing w:line="276" w:lineRule="auto"/>
        <w:ind w:right="-283"/>
        <w:jc w:val="center"/>
        <w:rPr>
          <w:rFonts w:ascii="Arial" w:hAnsi="Arial" w:cs="Arial"/>
          <w:b/>
          <w:bCs/>
          <w:sz w:val="26"/>
          <w:szCs w:val="26"/>
        </w:rPr>
      </w:pPr>
    </w:p>
    <w:p w14:paraId="31B7C613" w14:textId="11708D67" w:rsidR="00B159BF" w:rsidRPr="00CD0F3C"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Pr="00CD0F3C"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CD0F3C" w:rsidRDefault="0038765F">
      <w:pPr>
        <w:pStyle w:val="Standard"/>
        <w:jc w:val="right"/>
        <w:rPr>
          <w:rFonts w:ascii="Arial" w:hAnsi="Arial" w:cs="Arial"/>
        </w:rPr>
      </w:pPr>
      <w:r w:rsidRPr="00CD0F3C">
        <w:rPr>
          <w:rFonts w:ascii="Arial" w:hAnsi="Arial" w:cs="Arial"/>
          <w:b/>
        </w:rPr>
        <w:t>Specyfikację zatwierdził:</w:t>
      </w:r>
    </w:p>
    <w:p w14:paraId="50184B94" w14:textId="77777777" w:rsidR="00B159BF" w:rsidRPr="00CD0F3C" w:rsidRDefault="00B159BF">
      <w:pPr>
        <w:pStyle w:val="Standard"/>
        <w:jc w:val="right"/>
        <w:rPr>
          <w:rFonts w:ascii="Arial" w:hAnsi="Arial" w:cs="Arial"/>
          <w:b/>
        </w:rPr>
      </w:pPr>
    </w:p>
    <w:p w14:paraId="4F185285" w14:textId="77777777" w:rsidR="00B159BF" w:rsidRPr="00CD0F3C" w:rsidRDefault="0038765F">
      <w:pPr>
        <w:pStyle w:val="Standard"/>
        <w:jc w:val="right"/>
        <w:rPr>
          <w:rFonts w:ascii="Arial" w:hAnsi="Arial" w:cs="Arial"/>
        </w:rPr>
      </w:pPr>
      <w:r w:rsidRPr="00CD0F3C">
        <w:rPr>
          <w:rFonts w:ascii="Arial" w:hAnsi="Arial" w:cs="Arial"/>
          <w:b/>
        </w:rPr>
        <w:t>BURMISTRZ MIASTA I GMINY GÓRZNO</w:t>
      </w:r>
    </w:p>
    <w:p w14:paraId="7322856A" w14:textId="57C30A63" w:rsidR="00B159BF" w:rsidRPr="00CD0F3C" w:rsidRDefault="001D0CC7">
      <w:pPr>
        <w:pStyle w:val="Standard"/>
        <w:jc w:val="right"/>
        <w:rPr>
          <w:rFonts w:ascii="Arial" w:hAnsi="Arial" w:cs="Arial"/>
        </w:rPr>
      </w:pPr>
      <w:r w:rsidRPr="00CD0F3C">
        <w:rPr>
          <w:rFonts w:ascii="Arial" w:hAnsi="Arial" w:cs="Arial"/>
        </w:rPr>
        <w:t>Jacek Ruciński</w:t>
      </w:r>
    </w:p>
    <w:p w14:paraId="0E653031" w14:textId="77777777" w:rsidR="00B159BF" w:rsidRPr="00CD0F3C" w:rsidRDefault="00B159BF">
      <w:pPr>
        <w:pStyle w:val="Standard"/>
        <w:jc w:val="right"/>
        <w:rPr>
          <w:rFonts w:ascii="Arial" w:hAnsi="Arial" w:cs="Arial"/>
          <w:b/>
        </w:rPr>
      </w:pPr>
    </w:p>
    <w:p w14:paraId="49F19CAB" w14:textId="77777777" w:rsidR="00E062B8" w:rsidRPr="00CD0F3C" w:rsidRDefault="00E062B8">
      <w:pPr>
        <w:pStyle w:val="Standard"/>
        <w:jc w:val="right"/>
        <w:rPr>
          <w:rFonts w:ascii="Arial" w:hAnsi="Arial" w:cs="Arial"/>
          <w:b/>
        </w:rPr>
      </w:pPr>
    </w:p>
    <w:p w14:paraId="7EFBB750" w14:textId="77777777" w:rsidR="00E062B8" w:rsidRPr="00CD0F3C" w:rsidRDefault="00E062B8">
      <w:pPr>
        <w:pStyle w:val="Standard"/>
        <w:jc w:val="right"/>
        <w:rPr>
          <w:rFonts w:ascii="Arial" w:hAnsi="Arial" w:cs="Arial"/>
          <w:b/>
        </w:rPr>
      </w:pPr>
    </w:p>
    <w:p w14:paraId="3D53C4FB" w14:textId="77777777" w:rsidR="00E062B8" w:rsidRPr="00CD0F3C" w:rsidRDefault="00E062B8">
      <w:pPr>
        <w:pStyle w:val="Standard"/>
        <w:jc w:val="right"/>
        <w:rPr>
          <w:rFonts w:ascii="Arial" w:hAnsi="Arial" w:cs="Arial"/>
          <w:b/>
        </w:rPr>
      </w:pPr>
    </w:p>
    <w:p w14:paraId="3677207B" w14:textId="77777777" w:rsidR="00E062B8" w:rsidRPr="00CD0F3C" w:rsidRDefault="00E062B8">
      <w:pPr>
        <w:pStyle w:val="Standard"/>
        <w:jc w:val="right"/>
        <w:rPr>
          <w:rFonts w:ascii="Arial" w:hAnsi="Arial" w:cs="Arial"/>
          <w:b/>
        </w:rPr>
      </w:pPr>
    </w:p>
    <w:p w14:paraId="2CE975CC" w14:textId="77777777" w:rsidR="00E062B8" w:rsidRPr="00CD0F3C" w:rsidRDefault="00E062B8">
      <w:pPr>
        <w:pStyle w:val="Standard"/>
        <w:jc w:val="right"/>
        <w:rPr>
          <w:rFonts w:ascii="Arial" w:hAnsi="Arial" w:cs="Arial"/>
          <w:b/>
        </w:rPr>
      </w:pPr>
    </w:p>
    <w:p w14:paraId="5419E85F" w14:textId="77777777" w:rsidR="00E062B8" w:rsidRPr="00CD0F3C" w:rsidRDefault="00E062B8">
      <w:pPr>
        <w:pStyle w:val="Standard"/>
        <w:jc w:val="right"/>
        <w:rPr>
          <w:rFonts w:ascii="Arial" w:hAnsi="Arial" w:cs="Arial"/>
          <w:b/>
        </w:rPr>
      </w:pPr>
    </w:p>
    <w:p w14:paraId="3D74EA98" w14:textId="77777777" w:rsidR="00E062B8" w:rsidRPr="00CD0F3C" w:rsidRDefault="00E062B8">
      <w:pPr>
        <w:pStyle w:val="Standard"/>
        <w:jc w:val="right"/>
        <w:rPr>
          <w:rFonts w:ascii="Arial" w:hAnsi="Arial" w:cs="Arial"/>
          <w:b/>
        </w:rPr>
      </w:pPr>
    </w:p>
    <w:p w14:paraId="6A20A050" w14:textId="77777777" w:rsidR="00E062B8" w:rsidRPr="00CD0F3C" w:rsidRDefault="00E062B8">
      <w:pPr>
        <w:pStyle w:val="Standard"/>
        <w:jc w:val="right"/>
        <w:rPr>
          <w:rFonts w:ascii="Arial" w:hAnsi="Arial" w:cs="Arial"/>
          <w:b/>
        </w:rPr>
      </w:pPr>
    </w:p>
    <w:p w14:paraId="71291A60" w14:textId="77777777" w:rsidR="00E062B8" w:rsidRPr="00CD0F3C" w:rsidRDefault="00E062B8">
      <w:pPr>
        <w:pStyle w:val="Standard"/>
        <w:jc w:val="right"/>
        <w:rPr>
          <w:rFonts w:ascii="Arial" w:hAnsi="Arial" w:cs="Arial"/>
          <w:b/>
        </w:rPr>
      </w:pPr>
    </w:p>
    <w:p w14:paraId="1901A206" w14:textId="77777777" w:rsidR="00E062B8" w:rsidRPr="00CD0F3C" w:rsidRDefault="00E062B8">
      <w:pPr>
        <w:pStyle w:val="Standard"/>
        <w:jc w:val="right"/>
        <w:rPr>
          <w:rFonts w:ascii="Arial" w:hAnsi="Arial" w:cs="Arial"/>
          <w:b/>
        </w:rPr>
      </w:pPr>
    </w:p>
    <w:p w14:paraId="2B2FC8DD" w14:textId="77777777" w:rsidR="00E062B8" w:rsidRPr="00CD0F3C" w:rsidRDefault="00E062B8">
      <w:pPr>
        <w:pStyle w:val="Standard"/>
        <w:jc w:val="right"/>
        <w:rPr>
          <w:rFonts w:ascii="Arial" w:hAnsi="Arial" w:cs="Arial"/>
          <w:b/>
        </w:rPr>
      </w:pPr>
    </w:p>
    <w:p w14:paraId="34F47AF8" w14:textId="77777777" w:rsidR="00E062B8" w:rsidRPr="00CD0F3C" w:rsidRDefault="00E062B8">
      <w:pPr>
        <w:pStyle w:val="Standard"/>
        <w:jc w:val="right"/>
        <w:rPr>
          <w:rFonts w:ascii="Arial" w:hAnsi="Arial" w:cs="Arial"/>
          <w:b/>
        </w:rPr>
      </w:pPr>
    </w:p>
    <w:p w14:paraId="0123FFE1" w14:textId="77777777" w:rsidR="00E062B8" w:rsidRPr="00CD0F3C" w:rsidRDefault="00E062B8">
      <w:pPr>
        <w:pStyle w:val="Standard"/>
        <w:jc w:val="right"/>
        <w:rPr>
          <w:rFonts w:ascii="Arial" w:hAnsi="Arial" w:cs="Arial"/>
          <w:b/>
        </w:rPr>
      </w:pPr>
    </w:p>
    <w:p w14:paraId="183D66F3" w14:textId="77777777" w:rsidR="00E062B8" w:rsidRPr="00CD0F3C" w:rsidRDefault="00E062B8">
      <w:pPr>
        <w:pStyle w:val="Standard"/>
        <w:jc w:val="right"/>
        <w:rPr>
          <w:rFonts w:ascii="Arial" w:hAnsi="Arial" w:cs="Arial"/>
          <w:b/>
        </w:rPr>
      </w:pPr>
    </w:p>
    <w:p w14:paraId="3EE624DC" w14:textId="77777777" w:rsidR="00E062B8" w:rsidRPr="00CD0F3C" w:rsidRDefault="00E062B8">
      <w:pPr>
        <w:pStyle w:val="Standard"/>
        <w:jc w:val="right"/>
        <w:rPr>
          <w:rFonts w:ascii="Arial" w:hAnsi="Arial" w:cs="Arial"/>
          <w:b/>
        </w:rPr>
      </w:pPr>
    </w:p>
    <w:p w14:paraId="5AF684DE" w14:textId="1DA43416" w:rsidR="00B159BF" w:rsidRPr="00CD0F3C" w:rsidRDefault="0038765F">
      <w:pPr>
        <w:pStyle w:val="Standard"/>
        <w:jc w:val="center"/>
        <w:rPr>
          <w:rFonts w:ascii="Arial" w:hAnsi="Arial" w:cs="Arial"/>
        </w:rPr>
      </w:pPr>
      <w:r w:rsidRPr="00CD0F3C">
        <w:rPr>
          <w:rFonts w:ascii="Arial" w:hAnsi="Arial" w:cs="Arial"/>
          <w:b/>
          <w:sz w:val="20"/>
          <w:szCs w:val="20"/>
        </w:rPr>
        <w:t xml:space="preserve">Górzno, dnia </w:t>
      </w:r>
      <w:r w:rsidR="009679C4">
        <w:rPr>
          <w:rFonts w:ascii="Arial" w:hAnsi="Arial" w:cs="Arial"/>
          <w:b/>
          <w:sz w:val="20"/>
          <w:szCs w:val="20"/>
        </w:rPr>
        <w:t>26</w:t>
      </w:r>
      <w:r w:rsidRPr="00CD0F3C">
        <w:rPr>
          <w:rFonts w:ascii="Arial" w:hAnsi="Arial" w:cs="Arial"/>
          <w:b/>
          <w:sz w:val="20"/>
          <w:szCs w:val="20"/>
        </w:rPr>
        <w:t>.</w:t>
      </w:r>
      <w:r w:rsidR="001D0CC7" w:rsidRPr="00CD0F3C">
        <w:rPr>
          <w:rFonts w:ascii="Arial" w:hAnsi="Arial" w:cs="Arial"/>
          <w:b/>
          <w:sz w:val="20"/>
          <w:szCs w:val="20"/>
        </w:rPr>
        <w:t>11</w:t>
      </w:r>
      <w:r w:rsidRPr="00CD0F3C">
        <w:rPr>
          <w:rFonts w:ascii="Arial" w:hAnsi="Arial" w:cs="Arial"/>
          <w:b/>
          <w:sz w:val="20"/>
          <w:szCs w:val="20"/>
        </w:rPr>
        <w:t>.202</w:t>
      </w:r>
      <w:r w:rsidR="002163CB" w:rsidRPr="00CD0F3C">
        <w:rPr>
          <w:rFonts w:ascii="Arial" w:hAnsi="Arial" w:cs="Arial"/>
          <w:b/>
          <w:sz w:val="20"/>
          <w:szCs w:val="20"/>
        </w:rPr>
        <w:t>4</w:t>
      </w:r>
      <w:r w:rsidRPr="00CD0F3C">
        <w:rPr>
          <w:rFonts w:ascii="Arial" w:hAnsi="Arial" w:cs="Arial"/>
          <w:b/>
          <w:sz w:val="20"/>
          <w:szCs w:val="20"/>
        </w:rPr>
        <w:t xml:space="preserve"> r.</w:t>
      </w:r>
    </w:p>
    <w:p w14:paraId="436B6806" w14:textId="0A829536" w:rsidR="0023480E" w:rsidRPr="00CD0F3C" w:rsidRDefault="0023480E">
      <w:pPr>
        <w:pStyle w:val="Standard"/>
        <w:jc w:val="center"/>
        <w:rPr>
          <w:rFonts w:ascii="Arial" w:hAnsi="Arial" w:cs="Arial"/>
          <w:b/>
        </w:rPr>
      </w:pPr>
    </w:p>
    <w:p w14:paraId="4EA2E2BA" w14:textId="77777777" w:rsidR="0023480E" w:rsidRPr="00CD0F3C" w:rsidRDefault="0023480E">
      <w:pPr>
        <w:pStyle w:val="Standard"/>
        <w:jc w:val="center"/>
        <w:rPr>
          <w:rFonts w:ascii="Arial" w:hAnsi="Arial" w:cs="Arial"/>
          <w:b/>
        </w:rPr>
      </w:pPr>
    </w:p>
    <w:p w14:paraId="0BD8D1C3" w14:textId="77777777" w:rsidR="000A775C" w:rsidRPr="00CD0F3C" w:rsidRDefault="000A775C">
      <w:pPr>
        <w:pStyle w:val="Standard"/>
        <w:jc w:val="center"/>
        <w:rPr>
          <w:rFonts w:ascii="Arial" w:hAnsi="Arial" w:cs="Arial"/>
          <w:b/>
        </w:rPr>
      </w:pPr>
    </w:p>
    <w:p w14:paraId="1A77ADC3"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CD0F3C">
        <w:rPr>
          <w:rFonts w:ascii="Arial" w:hAnsi="Arial" w:cs="Arial"/>
          <w:b/>
        </w:rPr>
        <w:lastRenderedPageBreak/>
        <w:t>I. INFORMACJE OGÓLNE</w:t>
      </w:r>
    </w:p>
    <w:p w14:paraId="7C51D5F2" w14:textId="1FEDAA36" w:rsidR="00B159BF" w:rsidRPr="00CD0F3C" w:rsidRDefault="0038765F">
      <w:pPr>
        <w:pStyle w:val="Standard"/>
        <w:rPr>
          <w:rFonts w:ascii="Arial" w:hAnsi="Arial" w:cs="Arial"/>
        </w:rPr>
      </w:pPr>
      <w:r w:rsidRPr="00CD0F3C">
        <w:rPr>
          <w:rFonts w:ascii="Arial" w:hAnsi="Arial" w:cs="Arial"/>
          <w:b/>
        </w:rPr>
        <w:t>Nazwa Zamawiającego:</w:t>
      </w:r>
      <w:r w:rsidR="00FF652A" w:rsidRPr="00CD0F3C">
        <w:rPr>
          <w:rFonts w:ascii="Arial" w:hAnsi="Arial" w:cs="Arial"/>
        </w:rPr>
        <w:tab/>
      </w:r>
      <w:r w:rsidRPr="00CD0F3C">
        <w:rPr>
          <w:rFonts w:ascii="Arial" w:hAnsi="Arial" w:cs="Arial"/>
        </w:rPr>
        <w:t>Miasto i Gmina Górzno</w:t>
      </w:r>
    </w:p>
    <w:p w14:paraId="6A89A963" w14:textId="4418268C" w:rsidR="00B159BF" w:rsidRPr="00CD0F3C" w:rsidRDefault="0038765F">
      <w:pPr>
        <w:pStyle w:val="Standard"/>
        <w:rPr>
          <w:rFonts w:ascii="Arial" w:hAnsi="Arial" w:cs="Arial"/>
        </w:rPr>
      </w:pPr>
      <w:r w:rsidRPr="00CD0F3C">
        <w:rPr>
          <w:rFonts w:ascii="Arial" w:hAnsi="Arial" w:cs="Arial"/>
          <w:b/>
        </w:rPr>
        <w:t>Regon:</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871118419</w:t>
      </w:r>
    </w:p>
    <w:p w14:paraId="3E341A33" w14:textId="30FE9AEA" w:rsidR="00B159BF" w:rsidRPr="00CD0F3C" w:rsidRDefault="0038765F">
      <w:pPr>
        <w:pStyle w:val="Standard"/>
        <w:rPr>
          <w:rFonts w:ascii="Arial" w:hAnsi="Arial" w:cs="Arial"/>
        </w:rPr>
      </w:pPr>
      <w:r w:rsidRPr="00CD0F3C">
        <w:rPr>
          <w:rFonts w:ascii="Arial" w:hAnsi="Arial" w:cs="Arial"/>
          <w:b/>
        </w:rPr>
        <w:t>NIP:</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874-168-36-11</w:t>
      </w:r>
    </w:p>
    <w:p w14:paraId="6FDDEB32" w14:textId="41AAEB88" w:rsidR="00B159BF" w:rsidRPr="00CD0F3C" w:rsidRDefault="0038765F">
      <w:pPr>
        <w:pStyle w:val="Standard"/>
        <w:rPr>
          <w:rFonts w:ascii="Arial" w:hAnsi="Arial" w:cs="Arial"/>
        </w:rPr>
      </w:pPr>
      <w:r w:rsidRPr="00CD0F3C">
        <w:rPr>
          <w:rFonts w:ascii="Arial" w:hAnsi="Arial" w:cs="Arial"/>
          <w:b/>
        </w:rPr>
        <w:t>Miejscowość</w:t>
      </w:r>
      <w:r w:rsidR="00FF652A" w:rsidRPr="00CD0F3C">
        <w:rPr>
          <w:rFonts w:ascii="Arial" w:hAnsi="Arial" w:cs="Arial"/>
          <w:b/>
        </w:rPr>
        <w:t>:</w:t>
      </w:r>
      <w:r w:rsidR="00FF652A" w:rsidRPr="00CD0F3C">
        <w:rPr>
          <w:rFonts w:ascii="Arial" w:hAnsi="Arial" w:cs="Arial"/>
          <w:b/>
        </w:rPr>
        <w:tab/>
      </w:r>
      <w:r w:rsidR="00FF652A" w:rsidRPr="00CD0F3C">
        <w:rPr>
          <w:rFonts w:ascii="Arial" w:hAnsi="Arial" w:cs="Arial"/>
          <w:b/>
        </w:rPr>
        <w:tab/>
      </w:r>
      <w:r w:rsidRPr="00CD0F3C">
        <w:rPr>
          <w:rFonts w:ascii="Arial" w:hAnsi="Arial" w:cs="Arial"/>
        </w:rPr>
        <w:t>87-320 Górzno</w:t>
      </w:r>
    </w:p>
    <w:p w14:paraId="2F94C0BF" w14:textId="4DCD5B67" w:rsidR="00B159BF" w:rsidRPr="00CD0F3C" w:rsidRDefault="0038765F">
      <w:pPr>
        <w:pStyle w:val="Standard"/>
        <w:rPr>
          <w:rFonts w:ascii="Arial" w:hAnsi="Arial" w:cs="Arial"/>
        </w:rPr>
      </w:pPr>
      <w:r w:rsidRPr="00CD0F3C">
        <w:rPr>
          <w:rFonts w:ascii="Arial" w:hAnsi="Arial" w:cs="Arial"/>
          <w:b/>
        </w:rPr>
        <w:t>Powiat:</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brodnicki</w:t>
      </w:r>
    </w:p>
    <w:p w14:paraId="78B3224B" w14:textId="3F9473EC" w:rsidR="00B159BF" w:rsidRPr="00CD0F3C" w:rsidRDefault="0038765F">
      <w:pPr>
        <w:pStyle w:val="Standard"/>
        <w:rPr>
          <w:rFonts w:ascii="Arial" w:hAnsi="Arial" w:cs="Arial"/>
        </w:rPr>
      </w:pPr>
      <w:r w:rsidRPr="00CD0F3C">
        <w:rPr>
          <w:rFonts w:ascii="Arial" w:hAnsi="Arial" w:cs="Arial"/>
          <w:b/>
        </w:rPr>
        <w:t>Województwo</w:t>
      </w:r>
      <w:r w:rsidR="00FF652A" w:rsidRPr="00CD0F3C">
        <w:rPr>
          <w:rFonts w:ascii="Arial" w:hAnsi="Arial" w:cs="Arial"/>
          <w:b/>
        </w:rPr>
        <w:t>:</w:t>
      </w:r>
      <w:r w:rsidR="00FF652A" w:rsidRPr="00CD0F3C">
        <w:rPr>
          <w:rFonts w:ascii="Arial" w:hAnsi="Arial" w:cs="Arial"/>
          <w:b/>
        </w:rPr>
        <w:tab/>
      </w:r>
      <w:r w:rsidR="00FF652A" w:rsidRPr="00CD0F3C">
        <w:rPr>
          <w:rFonts w:ascii="Arial" w:hAnsi="Arial" w:cs="Arial"/>
          <w:b/>
        </w:rPr>
        <w:tab/>
      </w:r>
      <w:r w:rsidRPr="00CD0F3C">
        <w:rPr>
          <w:rFonts w:ascii="Arial" w:hAnsi="Arial" w:cs="Arial"/>
        </w:rPr>
        <w:t>kujawsko – pomorskie</w:t>
      </w:r>
    </w:p>
    <w:p w14:paraId="0B379F52" w14:textId="52BF2780" w:rsidR="00B159BF" w:rsidRPr="00CD0F3C" w:rsidRDefault="0038765F">
      <w:pPr>
        <w:pStyle w:val="Standard"/>
        <w:rPr>
          <w:rFonts w:ascii="Arial" w:hAnsi="Arial" w:cs="Arial"/>
        </w:rPr>
      </w:pPr>
      <w:r w:rsidRPr="00CD0F3C">
        <w:rPr>
          <w:rFonts w:ascii="Arial" w:hAnsi="Arial" w:cs="Arial"/>
          <w:b/>
        </w:rPr>
        <w:t>Strona internetowa</w:t>
      </w:r>
      <w:r w:rsidR="00FF652A" w:rsidRPr="00CD0F3C">
        <w:rPr>
          <w:rFonts w:ascii="Arial" w:hAnsi="Arial" w:cs="Arial"/>
          <w:b/>
        </w:rPr>
        <w:t xml:space="preserve">: </w:t>
      </w:r>
      <w:r w:rsidR="00FF652A" w:rsidRPr="00CD0F3C">
        <w:rPr>
          <w:rFonts w:ascii="Arial" w:hAnsi="Arial" w:cs="Arial"/>
          <w:b/>
        </w:rPr>
        <w:tab/>
      </w:r>
      <w:hyperlink r:id="rId8" w:history="1">
        <w:r w:rsidR="00FF652A" w:rsidRPr="00CD0F3C">
          <w:rPr>
            <w:rStyle w:val="Hipercze"/>
            <w:rFonts w:ascii="Arial" w:hAnsi="Arial" w:cs="Arial"/>
            <w:b/>
          </w:rPr>
          <w:t>www.gorzno.pl</w:t>
        </w:r>
      </w:hyperlink>
      <w:r w:rsidRPr="00CD0F3C">
        <w:rPr>
          <w:rFonts w:ascii="Arial" w:hAnsi="Arial" w:cs="Arial"/>
          <w:b/>
        </w:rPr>
        <w:t xml:space="preserve">; </w:t>
      </w:r>
      <w:r w:rsidRPr="00CD0F3C">
        <w:rPr>
          <w:rFonts w:ascii="Arial" w:hAnsi="Arial" w:cs="Arial"/>
        </w:rPr>
        <w:t>https://mst-gorzno.rbip.mojregion.info/</w:t>
      </w:r>
    </w:p>
    <w:p w14:paraId="6FE7BADE" w14:textId="58EE582C" w:rsidR="00B159BF" w:rsidRPr="00CD0F3C" w:rsidRDefault="0038765F">
      <w:pPr>
        <w:pStyle w:val="Standard"/>
        <w:rPr>
          <w:rFonts w:ascii="Arial" w:hAnsi="Arial" w:cs="Arial"/>
        </w:rPr>
      </w:pPr>
      <w:r w:rsidRPr="00CD0F3C">
        <w:rPr>
          <w:rFonts w:ascii="Arial" w:hAnsi="Arial" w:cs="Arial"/>
          <w:b/>
        </w:rPr>
        <w:t>Email:</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urzad@gorzno.pl</w:t>
      </w:r>
    </w:p>
    <w:p w14:paraId="0EAAEE4A" w14:textId="53B8D6B2" w:rsidR="00B159BF" w:rsidRPr="00CD0F3C" w:rsidRDefault="0038765F">
      <w:pPr>
        <w:pStyle w:val="Standard"/>
        <w:rPr>
          <w:rFonts w:ascii="Arial" w:hAnsi="Arial" w:cs="Arial"/>
        </w:rPr>
      </w:pPr>
      <w:r w:rsidRPr="00CD0F3C">
        <w:rPr>
          <w:rFonts w:ascii="Arial" w:hAnsi="Arial" w:cs="Arial"/>
          <w:b/>
        </w:rPr>
        <w:t xml:space="preserve">Godziny urzędowania:    </w:t>
      </w:r>
      <w:r w:rsidRPr="00CD0F3C">
        <w:rPr>
          <w:rFonts w:ascii="Arial" w:hAnsi="Arial" w:cs="Arial"/>
        </w:rPr>
        <w:t>poniedziałek, środa, czwartek, piątek w godzinach 7:30 – 15:30 wtorek w godzinach 8:00 – 16:00</w:t>
      </w:r>
    </w:p>
    <w:p w14:paraId="4E844E12" w14:textId="0516158C" w:rsidR="00B159BF" w:rsidRPr="00CD0F3C" w:rsidRDefault="0038765F">
      <w:pPr>
        <w:pStyle w:val="Standard"/>
        <w:rPr>
          <w:rFonts w:ascii="Arial" w:hAnsi="Arial" w:cs="Arial"/>
        </w:rPr>
      </w:pPr>
      <w:r w:rsidRPr="00CD0F3C">
        <w:rPr>
          <w:rFonts w:ascii="Arial" w:hAnsi="Arial" w:cs="Arial"/>
          <w:b/>
        </w:rPr>
        <w:t>Telefon:</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b/>
        </w:rPr>
        <w:t>56 644 83 51, FAX 56 644 83 63</w:t>
      </w:r>
    </w:p>
    <w:p w14:paraId="4428B31A"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243E1DEE" w:rsidR="00B159BF" w:rsidRPr="00CD0F3C" w:rsidRDefault="0038765F" w:rsidP="00F54DE8">
      <w:pPr>
        <w:pStyle w:val="Standard"/>
        <w:spacing w:line="360" w:lineRule="auto"/>
        <w:rPr>
          <w:rFonts w:ascii="Arial" w:hAnsi="Arial" w:cs="Arial"/>
          <w:sz w:val="22"/>
          <w:szCs w:val="22"/>
        </w:rPr>
      </w:pPr>
      <w:r w:rsidRPr="00CD0F3C">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r w:rsidR="003A4C6A" w:rsidRPr="00CD0F3C">
        <w:rPr>
          <w:rFonts w:ascii="Arial" w:hAnsi="Arial" w:cs="Arial"/>
        </w:rPr>
        <w:t>https://josephine.proebiz.com/pl/tender/61551/summary</w:t>
      </w:r>
      <w:r w:rsidR="00831280" w:rsidRPr="00CD0F3C">
        <w:rPr>
          <w:rFonts w:ascii="Arial" w:hAnsi="Arial" w:cs="Arial"/>
        </w:rPr>
        <w:t xml:space="preserve"> </w:t>
      </w:r>
      <w:r w:rsidR="004F32B5" w:rsidRPr="00CD0F3C">
        <w:rPr>
          <w:rFonts w:ascii="Arial" w:hAnsi="Arial" w:cs="Arial"/>
          <w:sz w:val="22"/>
          <w:szCs w:val="22"/>
        </w:rPr>
        <w:t xml:space="preserve"> </w:t>
      </w:r>
      <w:r w:rsidR="00E010D9" w:rsidRPr="00CD0F3C">
        <w:rPr>
          <w:rFonts w:ascii="Arial" w:hAnsi="Arial" w:cs="Arial"/>
          <w:sz w:val="22"/>
          <w:szCs w:val="22"/>
        </w:rPr>
        <w:t>platform</w:t>
      </w:r>
      <w:r w:rsidR="003A4C6A" w:rsidRPr="00CD0F3C">
        <w:rPr>
          <w:rFonts w:ascii="Arial" w:hAnsi="Arial" w:cs="Arial"/>
          <w:sz w:val="22"/>
          <w:szCs w:val="22"/>
        </w:rPr>
        <w:t>y</w:t>
      </w:r>
      <w:r w:rsidR="004F32B5" w:rsidRPr="00CD0F3C">
        <w:rPr>
          <w:rFonts w:ascii="Arial" w:hAnsi="Arial" w:cs="Arial"/>
          <w:sz w:val="22"/>
          <w:szCs w:val="22"/>
        </w:rPr>
        <w:t xml:space="preserve"> zakupowej </w:t>
      </w:r>
      <w:proofErr w:type="spellStart"/>
      <w:r w:rsidR="003A4C6A" w:rsidRPr="00CD0F3C">
        <w:rPr>
          <w:rFonts w:ascii="Arial" w:hAnsi="Arial" w:cs="Arial"/>
          <w:sz w:val="22"/>
          <w:szCs w:val="22"/>
        </w:rPr>
        <w:t>Josephine</w:t>
      </w:r>
      <w:proofErr w:type="spellEnd"/>
      <w:r w:rsidR="003A4C6A" w:rsidRPr="00CD0F3C">
        <w:rPr>
          <w:rFonts w:ascii="Arial" w:hAnsi="Arial" w:cs="Arial"/>
          <w:sz w:val="22"/>
          <w:szCs w:val="22"/>
        </w:rPr>
        <w:t xml:space="preserve">: </w:t>
      </w:r>
      <w:r w:rsidR="00E010D9" w:rsidRPr="00CD0F3C">
        <w:rPr>
          <w:rFonts w:ascii="Arial" w:hAnsi="Arial" w:cs="Arial"/>
          <w:sz w:val="22"/>
          <w:szCs w:val="22"/>
        </w:rPr>
        <w:t>https://josephine.proebiz.com/pl/</w:t>
      </w:r>
    </w:p>
    <w:p w14:paraId="06ABD256" w14:textId="77777777" w:rsidR="00B159BF" w:rsidRPr="00CD0F3C" w:rsidRDefault="00B159BF" w:rsidP="00F54DE8">
      <w:pPr>
        <w:pStyle w:val="Standard"/>
        <w:spacing w:line="360" w:lineRule="auto"/>
        <w:rPr>
          <w:rFonts w:ascii="Arial" w:hAnsi="Arial" w:cs="Arial"/>
          <w:bCs/>
          <w:sz w:val="22"/>
          <w:szCs w:val="22"/>
        </w:rPr>
      </w:pPr>
    </w:p>
    <w:p w14:paraId="08B0EE0F"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III. TRYB UDZIELENIE ZAMÓWIENIA</w:t>
      </w:r>
    </w:p>
    <w:p w14:paraId="06A96D80" w14:textId="12ED3036"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CD0F3C">
        <w:rPr>
          <w:rFonts w:ascii="Arial" w:hAnsi="Arial" w:cs="Arial"/>
          <w:sz w:val="22"/>
          <w:szCs w:val="22"/>
        </w:rPr>
        <w:t>202</w:t>
      </w:r>
      <w:r w:rsidR="003A4C6A" w:rsidRPr="00CD0F3C">
        <w:rPr>
          <w:rFonts w:ascii="Arial" w:hAnsi="Arial" w:cs="Arial"/>
          <w:sz w:val="22"/>
          <w:szCs w:val="22"/>
        </w:rPr>
        <w:t>4</w:t>
      </w:r>
      <w:r w:rsidRPr="00CD0F3C">
        <w:rPr>
          <w:rFonts w:ascii="Arial" w:hAnsi="Arial" w:cs="Arial"/>
          <w:sz w:val="22"/>
          <w:szCs w:val="22"/>
        </w:rPr>
        <w:t xml:space="preserve"> r., poz. </w:t>
      </w:r>
      <w:r w:rsidR="003A4C6A" w:rsidRPr="00CD0F3C">
        <w:rPr>
          <w:rFonts w:ascii="Arial" w:hAnsi="Arial" w:cs="Arial"/>
          <w:sz w:val="22"/>
          <w:szCs w:val="22"/>
        </w:rPr>
        <w:t>1320</w:t>
      </w:r>
      <w:r w:rsidRPr="00CD0F3C">
        <w:rPr>
          <w:rFonts w:ascii="Arial" w:hAnsi="Arial" w:cs="Arial"/>
          <w:sz w:val="22"/>
          <w:szCs w:val="22"/>
        </w:rPr>
        <w:t>), zwanej dalej PZP.</w:t>
      </w:r>
    </w:p>
    <w:p w14:paraId="2CDA75E2"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2. Zamawiający nie przewiduje wyboru oferty z możliwością prowadzenia negocjacji.</w:t>
      </w:r>
    </w:p>
    <w:p w14:paraId="53E92349"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4. Wartość zamówienia nie przekracza równowartości kwoty określonej w art. 3 ustawy PZP.</w:t>
      </w:r>
    </w:p>
    <w:p w14:paraId="1A4DA4B3" w14:textId="77777777" w:rsidR="00B159BF" w:rsidRPr="00CD0F3C" w:rsidRDefault="0038765F">
      <w:pPr>
        <w:pStyle w:val="Default"/>
        <w:spacing w:line="360" w:lineRule="auto"/>
        <w:jc w:val="both"/>
        <w:rPr>
          <w:rFonts w:ascii="Arial" w:hAnsi="Arial" w:cs="Arial"/>
          <w:sz w:val="22"/>
          <w:szCs w:val="22"/>
        </w:rPr>
      </w:pPr>
      <w:r w:rsidRPr="00CD0F3C">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CD0F3C" w:rsidRDefault="00B159BF">
      <w:pPr>
        <w:pStyle w:val="Default"/>
        <w:spacing w:line="360" w:lineRule="auto"/>
        <w:jc w:val="both"/>
        <w:rPr>
          <w:rFonts w:ascii="Arial" w:hAnsi="Arial" w:cs="Arial"/>
          <w:sz w:val="22"/>
          <w:szCs w:val="22"/>
        </w:rPr>
      </w:pPr>
    </w:p>
    <w:p w14:paraId="2AB1A0D0" w14:textId="77777777" w:rsidR="00B159BF" w:rsidRPr="00CD0F3C" w:rsidRDefault="0038765F">
      <w:pPr>
        <w:pStyle w:val="Default"/>
        <w:tabs>
          <w:tab w:val="left" w:pos="2640"/>
        </w:tabs>
        <w:jc w:val="both"/>
        <w:rPr>
          <w:rFonts w:ascii="Arial" w:hAnsi="Arial" w:cs="Arial"/>
          <w:sz w:val="22"/>
          <w:szCs w:val="22"/>
        </w:rPr>
      </w:pPr>
      <w:r w:rsidRPr="00CD0F3C">
        <w:rPr>
          <w:rFonts w:ascii="Arial" w:hAnsi="Arial" w:cs="Arial"/>
          <w:sz w:val="22"/>
          <w:szCs w:val="22"/>
        </w:rPr>
        <w:tab/>
      </w:r>
    </w:p>
    <w:p w14:paraId="7B732027" w14:textId="77777777" w:rsidR="00B159BF" w:rsidRPr="00CD0F3C"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IV. OPIS PRZEDMIOTU ZAMÓWIENIA</w:t>
      </w:r>
    </w:p>
    <w:p w14:paraId="0AA57B25" w14:textId="77777777" w:rsidR="00B159BF" w:rsidRPr="00CD0F3C" w:rsidRDefault="0038765F">
      <w:pPr>
        <w:pStyle w:val="Standard"/>
        <w:spacing w:line="360" w:lineRule="auto"/>
        <w:rPr>
          <w:rFonts w:ascii="Arial" w:hAnsi="Arial" w:cs="Arial"/>
          <w:sz w:val="22"/>
          <w:szCs w:val="22"/>
        </w:rPr>
      </w:pPr>
      <w:r w:rsidRPr="00CD0F3C">
        <w:rPr>
          <w:rFonts w:ascii="Arial" w:hAnsi="Arial" w:cs="Arial"/>
          <w:b/>
          <w:sz w:val="22"/>
          <w:szCs w:val="22"/>
        </w:rPr>
        <w:t>1. Opis przedmiotu zamówienia:</w:t>
      </w:r>
    </w:p>
    <w:p w14:paraId="75C044B7" w14:textId="49E93FEC"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Przedmiotem umowy jest opracowanie projektu planu ogólnego dla Miasta i Gminy Górzno zgodnie z uchwałą Nr IV/23/2024 Rady Miejskiej w Górznie z dnia 28-06-2024 w sprawie przystąpienia do sporządzenia planu ogólnego miasta i gminy Górzno </w:t>
      </w:r>
    </w:p>
    <w:p w14:paraId="3020B489" w14:textId="176FD4B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 Przedmiotowa uchwała stanowi załącznik do SWZ.</w:t>
      </w:r>
    </w:p>
    <w:p w14:paraId="24BA692A" w14:textId="6050ECC1"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3. Opracowanie i projekt należy sporządzić zgodnie z zasadami współczesnej wiedzy urbanistycznej i obowiązującymi przepisami prawa, w tym w szczególności z:</w:t>
      </w:r>
    </w:p>
    <w:p w14:paraId="1461BE65" w14:textId="6D8EA56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lastRenderedPageBreak/>
        <w:t>1) ustawą z dnia 27 marca 2003r. o planowaniu i zagospodarowaniu przestrzennym (Dz. U. z 202</w:t>
      </w:r>
      <w:r w:rsidR="00032C06" w:rsidRPr="00CD0F3C">
        <w:rPr>
          <w:rFonts w:ascii="Arial" w:eastAsia="SimSun" w:hAnsi="Arial" w:cs="Arial"/>
          <w:sz w:val="22"/>
          <w:szCs w:val="22"/>
          <w:lang w:eastAsia="en-US"/>
        </w:rPr>
        <w:t xml:space="preserve">4 </w:t>
      </w:r>
      <w:r w:rsidRPr="00CD0F3C">
        <w:rPr>
          <w:rFonts w:ascii="Arial" w:eastAsia="SimSun" w:hAnsi="Arial" w:cs="Arial"/>
          <w:sz w:val="22"/>
          <w:szCs w:val="22"/>
          <w:lang w:eastAsia="en-US"/>
        </w:rPr>
        <w:t xml:space="preserve">r., poz. </w:t>
      </w:r>
      <w:r w:rsidR="00032C06" w:rsidRPr="00CD0F3C">
        <w:rPr>
          <w:rFonts w:ascii="Arial" w:eastAsia="SimSun" w:hAnsi="Arial" w:cs="Arial"/>
          <w:sz w:val="22"/>
          <w:szCs w:val="22"/>
          <w:lang w:eastAsia="en-US"/>
        </w:rPr>
        <w:t>1130</w:t>
      </w:r>
      <w:r w:rsidRPr="00CD0F3C">
        <w:rPr>
          <w:rFonts w:ascii="Arial" w:eastAsia="SimSun" w:hAnsi="Arial" w:cs="Arial"/>
          <w:sz w:val="22"/>
          <w:szCs w:val="22"/>
          <w:lang w:eastAsia="en-US"/>
        </w:rPr>
        <w:t xml:space="preserve"> ze zm.);</w:t>
      </w:r>
    </w:p>
    <w:p w14:paraId="65A624E5" w14:textId="2A9AD05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 rozporządzeniem Ministra Rozwoju i Technologii z dnia 8 grudnia 2023r. w sprawie projektu planu ogólnego gminy, dokumentowania prac planistycznych w zakresie tego planu oraz wydawania z niego wypisów i wyrysów (Dz. U z 2023r., poz. 2758);</w:t>
      </w:r>
    </w:p>
    <w:p w14:paraId="07C62D62" w14:textId="5CF5A8E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3) ustawą z dnia 3 października 2008r. o udostępnieniu informacji o środowisku i jego ochronie, udziale społeczeństwa w ochronie środowiska oraz ocenach oddziaływania na środowisko (Dz. U. z 2023r., poz. 2029 ze zm.);</w:t>
      </w:r>
    </w:p>
    <w:p w14:paraId="58C7AC57"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ustawą z dnia 27 kwietnia 2001r. Prawo ochrony środowiska (Dz. U. z 2024r., poz. 54);</w:t>
      </w:r>
    </w:p>
    <w:p w14:paraId="7F2B7818"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5) ustawą z dnia 8 marca 1990r. o samorządzie gminnym (Dz. U. z 2023r., poz. 40 ze zm.);</w:t>
      </w:r>
    </w:p>
    <w:p w14:paraId="5CE5BD7C" w14:textId="29B5B709"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6) uwzględnieniem uwag zgłaszanych przez Zamawiającego w trakcie realizacji umowy i aktualnego orzecznictwa sądowego dotyczącego zagospodarowania przestrzennego;</w:t>
      </w:r>
    </w:p>
    <w:p w14:paraId="52CF560A" w14:textId="615642EC"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7) innymi przepisami wynikającymi z odpowiednich aktów prawnych, mających odniesienie do przedmiotu umowy, m. in. dotyczącymi ochrony środowiska, ochronny zabytków, prawa wodnego, ochrony gruntów rolnych i leśnych, dróg, itp.</w:t>
      </w:r>
    </w:p>
    <w:p w14:paraId="7724A46E"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Przedmiot umowy stanowią w szczególności następujące czynności:</w:t>
      </w:r>
    </w:p>
    <w:p w14:paraId="7F8ACBE9" w14:textId="27B023A9"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Sporządzenie projektu planu ogólnego miasta i gminy </w:t>
      </w:r>
      <w:r w:rsidR="00C307B3" w:rsidRPr="00CD0F3C">
        <w:rPr>
          <w:rFonts w:ascii="Arial" w:eastAsia="SimSun" w:hAnsi="Arial" w:cs="Arial"/>
          <w:sz w:val="22"/>
          <w:szCs w:val="22"/>
          <w:lang w:eastAsia="en-US"/>
        </w:rPr>
        <w:t xml:space="preserve">Górzno </w:t>
      </w:r>
      <w:r w:rsidRPr="00CD0F3C">
        <w:rPr>
          <w:rFonts w:ascii="Arial" w:eastAsia="SimSun" w:hAnsi="Arial" w:cs="Arial"/>
          <w:sz w:val="22"/>
          <w:szCs w:val="22"/>
          <w:lang w:eastAsia="en-US"/>
        </w:rPr>
        <w:t xml:space="preserve"> zgodnie z przepisami ustawy z dnia 27 marca 2003r. o planowaniu i zagospodarowaniu przestrzennym, a w szczególności z przepisami art. 13a – k i 13m, a także przepisami wykonawczymi do tej ustawy w tym:</w:t>
      </w:r>
    </w:p>
    <w:p w14:paraId="0ABD9C37"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 dokonanie oceny istniejącego stanu zagospodarowania,</w:t>
      </w:r>
    </w:p>
    <w:p w14:paraId="3018D572" w14:textId="607FC87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2) przygotowanie merytoryczne dokumentów </w:t>
      </w:r>
      <w:proofErr w:type="spellStart"/>
      <w:r w:rsidRPr="00CD0F3C">
        <w:rPr>
          <w:rFonts w:ascii="Arial" w:eastAsia="SimSun" w:hAnsi="Arial" w:cs="Arial"/>
          <w:sz w:val="22"/>
          <w:szCs w:val="22"/>
          <w:lang w:eastAsia="en-US"/>
        </w:rPr>
        <w:t>formalno</w:t>
      </w:r>
      <w:proofErr w:type="spellEnd"/>
      <w:r w:rsidRPr="00CD0F3C">
        <w:rPr>
          <w:rFonts w:ascii="Arial" w:eastAsia="SimSun" w:hAnsi="Arial" w:cs="Arial"/>
          <w:sz w:val="22"/>
          <w:szCs w:val="22"/>
          <w:lang w:eastAsia="en-US"/>
        </w:rPr>
        <w:t xml:space="preserve"> – prawnych (wymaganych ustawowo pism, zawiadomień, ogłoszeń i </w:t>
      </w:r>
      <w:proofErr w:type="spellStart"/>
      <w:r w:rsidRPr="00CD0F3C">
        <w:rPr>
          <w:rFonts w:ascii="Arial" w:eastAsia="SimSun" w:hAnsi="Arial" w:cs="Arial"/>
          <w:sz w:val="22"/>
          <w:szCs w:val="22"/>
          <w:lang w:eastAsia="en-US"/>
        </w:rPr>
        <w:t>obwieszczeń</w:t>
      </w:r>
      <w:proofErr w:type="spellEnd"/>
      <w:r w:rsidRPr="00CD0F3C">
        <w:rPr>
          <w:rFonts w:ascii="Arial" w:eastAsia="SimSun" w:hAnsi="Arial" w:cs="Arial"/>
          <w:sz w:val="22"/>
          <w:szCs w:val="22"/>
          <w:lang w:eastAsia="en-US"/>
        </w:rPr>
        <w:t>: o przystąpieniu do konsultacji społecznych nad projektem planu i innych niezbędnych w ramach przedmiotu zamówienia, komunikatów dotyczących opracowania projektu planu, zestawień opinii i uzgodnień oraz do współpracy przy prowadzeniu procedury oraz dokumentacji prac planistycznych),</w:t>
      </w:r>
    </w:p>
    <w:p w14:paraId="6AE5C2A3" w14:textId="48613E0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3) przygotowanie materiałów i pism w celu uzyskania opinii i uzgodnień, w tym gminnej komisji </w:t>
      </w:r>
      <w:proofErr w:type="spellStart"/>
      <w:r w:rsidRPr="00CD0F3C">
        <w:rPr>
          <w:rFonts w:ascii="Arial" w:eastAsia="SimSun" w:hAnsi="Arial" w:cs="Arial"/>
          <w:sz w:val="22"/>
          <w:szCs w:val="22"/>
          <w:lang w:eastAsia="en-US"/>
        </w:rPr>
        <w:t>urbanistyczno</w:t>
      </w:r>
      <w:proofErr w:type="spellEnd"/>
      <w:r w:rsidRPr="00CD0F3C">
        <w:rPr>
          <w:rFonts w:ascii="Arial" w:eastAsia="SimSun" w:hAnsi="Arial" w:cs="Arial"/>
          <w:sz w:val="22"/>
          <w:szCs w:val="22"/>
          <w:lang w:eastAsia="en-US"/>
        </w:rPr>
        <w:t xml:space="preserve"> – architektonicznej,</w:t>
      </w:r>
    </w:p>
    <w:p w14:paraId="0C0B4716" w14:textId="6E02D78F"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udział w spotkaniach, naradach w przypadku zajścia okoliczności uzasadniających udzielenie wyjaśnień lub zgłoszenia potrzeby takich wyjaśnień, w szczególności przy uzgadnianiu i opiniowaniu projektu planu ogólnego z jednostkami wskazanymi w przepisach prawa,</w:t>
      </w:r>
    </w:p>
    <w:p w14:paraId="0F6A8227" w14:textId="70666262"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5) wprowadzanie ewentualnych zmian wynikających z uzgodnień, powtórzenie procedury w niezbędnym zakresie, jeśli będzie to konieczne,</w:t>
      </w:r>
    </w:p>
    <w:p w14:paraId="040FB90F"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6) analiza i opracowanie wykazu uzyskanych uzgodnień i opinii,</w:t>
      </w:r>
    </w:p>
    <w:p w14:paraId="470E4B8F" w14:textId="4ED06B7D"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7) udział „fizyczny” w spotkaniach otwartych, panelach eksperckich lub warsztatach, spotkaniach plenerowych, spacerach studyjnych, dyżurach projektanta, przeprowadzaniu </w:t>
      </w:r>
      <w:r w:rsidRPr="00CD0F3C">
        <w:rPr>
          <w:rFonts w:ascii="Arial" w:eastAsia="SimSun" w:hAnsi="Arial" w:cs="Arial"/>
          <w:sz w:val="22"/>
          <w:szCs w:val="22"/>
          <w:lang w:eastAsia="en-US"/>
        </w:rPr>
        <w:lastRenderedPageBreak/>
        <w:t xml:space="preserve">wywiadów, przygotowania ankiet i </w:t>
      </w:r>
      <w:proofErr w:type="spellStart"/>
      <w:r w:rsidRPr="00CD0F3C">
        <w:rPr>
          <w:rFonts w:ascii="Arial" w:eastAsia="SimSun" w:hAnsi="Arial" w:cs="Arial"/>
          <w:sz w:val="22"/>
          <w:szCs w:val="22"/>
          <w:lang w:eastAsia="en-US"/>
        </w:rPr>
        <w:t>geoankiet</w:t>
      </w:r>
      <w:proofErr w:type="spellEnd"/>
      <w:r w:rsidRPr="00CD0F3C">
        <w:rPr>
          <w:rFonts w:ascii="Arial" w:eastAsia="SimSun" w:hAnsi="Arial" w:cs="Arial"/>
          <w:sz w:val="22"/>
          <w:szCs w:val="22"/>
          <w:lang w:eastAsia="en-US"/>
        </w:rPr>
        <w:t>, zbieraniu uwag, prowadzeniu punktu konsultacyjnego (sposób, miejsce i termin ustalony z Zamawiającym), związanych z rozwiązaniami przyjętymi w projekcie planu w ramach prowadzonych konsultacji społecznych, w tym składania wyjaśnień osobom zainteresowanym (pisemnych lub ustnych),</w:t>
      </w:r>
    </w:p>
    <w:p w14:paraId="238A906C" w14:textId="695DE87B"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8) przygotowanie (w porozumieniu z Zamawiającym) dokumentów, pism, ankiet, </w:t>
      </w:r>
      <w:proofErr w:type="spellStart"/>
      <w:r w:rsidRPr="00CD0F3C">
        <w:rPr>
          <w:rFonts w:ascii="Arial" w:eastAsia="SimSun" w:hAnsi="Arial" w:cs="Arial"/>
          <w:sz w:val="22"/>
          <w:szCs w:val="22"/>
          <w:lang w:eastAsia="en-US"/>
        </w:rPr>
        <w:t>geoankiet</w:t>
      </w:r>
      <w:proofErr w:type="spellEnd"/>
      <w:r w:rsidRPr="00CD0F3C">
        <w:rPr>
          <w:rFonts w:ascii="Arial" w:eastAsia="SimSun" w:hAnsi="Arial" w:cs="Arial"/>
          <w:sz w:val="22"/>
          <w:szCs w:val="22"/>
          <w:lang w:eastAsia="en-US"/>
        </w:rPr>
        <w:t xml:space="preserve">, ogłoszeń, </w:t>
      </w:r>
      <w:proofErr w:type="spellStart"/>
      <w:r w:rsidRPr="00CD0F3C">
        <w:rPr>
          <w:rFonts w:ascii="Arial" w:eastAsia="SimSun" w:hAnsi="Arial" w:cs="Arial"/>
          <w:sz w:val="22"/>
          <w:szCs w:val="22"/>
          <w:lang w:eastAsia="en-US"/>
        </w:rPr>
        <w:t>obwieszczeń</w:t>
      </w:r>
      <w:proofErr w:type="spellEnd"/>
      <w:r w:rsidRPr="00CD0F3C">
        <w:rPr>
          <w:rFonts w:ascii="Arial" w:eastAsia="SimSun" w:hAnsi="Arial" w:cs="Arial"/>
          <w:sz w:val="22"/>
          <w:szCs w:val="22"/>
          <w:lang w:eastAsia="en-US"/>
        </w:rPr>
        <w:t>, zawiadomień i innych w procedurze sporządzenia planu, określonej w art. 13i ust. 3 wyżej wymienionej ustawy, w tym w konsultacjach społecznych, o których mowa w art. 8i – 8k ustawy,</w:t>
      </w:r>
    </w:p>
    <w:p w14:paraId="5FB46C8A" w14:textId="1CBED42D"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9) sporządzenie raportu podsumowującego przebieg konsultacji społecznych, zawierający w szczególności wykaz zgłoszonych uwag wraz z propozycją ich rozpatrywania i uzasadnieniem oraz protokołów z czynności przeprowadzonych w ramach konsultacji,</w:t>
      </w:r>
    </w:p>
    <w:p w14:paraId="05647715" w14:textId="567D08B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10) analiza uwag wniesionych do projektu planu ogólnego wraz z propozycją ich rozpatrzenia przez</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Burmistrza wraz z uzasadnieniem,</w:t>
      </w:r>
    </w:p>
    <w:p w14:paraId="22B1018D" w14:textId="66E4A76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11) prezentacja projektu planu i uczestnictwo w konsultacjach społecznych na temat rozwiązań przyjętych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w projekcie, podczas posiedzeń gminnej komisji </w:t>
      </w:r>
      <w:proofErr w:type="spellStart"/>
      <w:r w:rsidRPr="00CD0F3C">
        <w:rPr>
          <w:rFonts w:ascii="Arial" w:eastAsia="SimSun" w:hAnsi="Arial" w:cs="Arial"/>
          <w:sz w:val="22"/>
          <w:szCs w:val="22"/>
          <w:lang w:eastAsia="en-US"/>
        </w:rPr>
        <w:t>urbanistyczno</w:t>
      </w:r>
      <w:proofErr w:type="spellEnd"/>
      <w:r w:rsidRPr="00CD0F3C">
        <w:rPr>
          <w:rFonts w:ascii="Arial" w:eastAsia="SimSun" w:hAnsi="Arial" w:cs="Arial"/>
          <w:sz w:val="22"/>
          <w:szCs w:val="22"/>
          <w:lang w:eastAsia="en-US"/>
        </w:rPr>
        <w:t xml:space="preserve"> – architektonicznej oraz uczestnictwo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w spotkaniach z udziałem radnych (komisjach rady gminy oraz sesjach),</w:t>
      </w:r>
    </w:p>
    <w:p w14:paraId="261EEC03" w14:textId="20D27DFA"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12) sporządzenie uzasadnienia planu zgodnie z art. 13h ustawy o planowaniu i</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zagospodarowaniu</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przestrzennym,</w:t>
      </w:r>
    </w:p>
    <w:p w14:paraId="09D08C03" w14:textId="1932A70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13) przeprowadzenie strategicznej oceny oddziaływania na środowisko, w tym sporządzenie prognozy</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oddziaływania na środowisko projektu planu, zgodnie z przepisami ustawy z dnia 3 października 2008r.</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 udostępnianiu informacji o środowisku i jego ochronie, udziale społeczeństwa w ochronie środowiska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oraz o ocenach oddziaływania na środowisko,</w:t>
      </w:r>
    </w:p>
    <w:p w14:paraId="0381BC86" w14:textId="1139CC50"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14) sporządzenie opracowania </w:t>
      </w:r>
      <w:proofErr w:type="spellStart"/>
      <w:r w:rsidRPr="00CD0F3C">
        <w:rPr>
          <w:rFonts w:ascii="Arial" w:eastAsia="SimSun" w:hAnsi="Arial" w:cs="Arial"/>
          <w:sz w:val="22"/>
          <w:szCs w:val="22"/>
          <w:lang w:eastAsia="en-US"/>
        </w:rPr>
        <w:t>ekofizjograficznego</w:t>
      </w:r>
      <w:proofErr w:type="spellEnd"/>
      <w:r w:rsidRPr="00CD0F3C">
        <w:rPr>
          <w:rFonts w:ascii="Arial" w:eastAsia="SimSun" w:hAnsi="Arial" w:cs="Arial"/>
          <w:sz w:val="22"/>
          <w:szCs w:val="22"/>
          <w:lang w:eastAsia="en-US"/>
        </w:rPr>
        <w:t xml:space="preserve"> na potrzeby opracowania planu ogólnego miasta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i gminy </w:t>
      </w:r>
      <w:r w:rsidR="00C307B3" w:rsidRPr="00CD0F3C">
        <w:rPr>
          <w:rFonts w:ascii="Arial" w:eastAsia="SimSun" w:hAnsi="Arial" w:cs="Arial"/>
          <w:sz w:val="22"/>
          <w:szCs w:val="22"/>
          <w:lang w:eastAsia="en-US"/>
        </w:rPr>
        <w:t>Górzno</w:t>
      </w:r>
      <w:r w:rsidRPr="00CD0F3C">
        <w:rPr>
          <w:rFonts w:ascii="Arial" w:eastAsia="SimSun" w:hAnsi="Arial" w:cs="Arial"/>
          <w:sz w:val="22"/>
          <w:szCs w:val="22"/>
          <w:lang w:eastAsia="en-US"/>
        </w:rPr>
        <w:t>, zgodnie z przepisami zawartymi w art. 72 ust. 5 ustawy z dnia 27</w:t>
      </w:r>
    </w:p>
    <w:p w14:paraId="232A0D6A"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kwietnia 2001r. Prawo ochrony środowiska, w brzmieniu obowiązującym od 24 września 2023r.,</w:t>
      </w:r>
    </w:p>
    <w:p w14:paraId="0FD6AE20" w14:textId="0519861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15) opracowanie danych przestrzennych do planu ogólnego zgodnie z art. 67a ustawy o planowaniu</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i zagospodarowaniu przestrzennym,</w:t>
      </w:r>
    </w:p>
    <w:p w14:paraId="483F2425" w14:textId="1CB06C1B"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16) przygotowanie toku </w:t>
      </w:r>
      <w:proofErr w:type="spellStart"/>
      <w:r w:rsidRPr="00CD0F3C">
        <w:rPr>
          <w:rFonts w:ascii="Arial" w:eastAsia="SimSun" w:hAnsi="Arial" w:cs="Arial"/>
          <w:sz w:val="22"/>
          <w:szCs w:val="22"/>
          <w:lang w:eastAsia="en-US"/>
        </w:rPr>
        <w:t>formalno</w:t>
      </w:r>
      <w:proofErr w:type="spellEnd"/>
      <w:r w:rsidRPr="00CD0F3C">
        <w:rPr>
          <w:rFonts w:ascii="Arial" w:eastAsia="SimSun" w:hAnsi="Arial" w:cs="Arial"/>
          <w:sz w:val="22"/>
          <w:szCs w:val="22"/>
          <w:lang w:eastAsia="en-US"/>
        </w:rPr>
        <w:t xml:space="preserve"> – prawnego prac planistycznych w zakresie wymaganym przez</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Wojewodę w celu oceny zgodności z przepisami prawa,</w:t>
      </w:r>
    </w:p>
    <w:p w14:paraId="395A7875"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17) przygotowanie uchwały do publikacji w Dzienniku Urzędowym,</w:t>
      </w:r>
    </w:p>
    <w:p w14:paraId="5119619B" w14:textId="46C2317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18) ponowne opracowanie niezbędnych dokumentów i ponowienie niezbędnych czynności w ramach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niniejszej umowy – w przypadku ponowienia procedury,</w:t>
      </w:r>
    </w:p>
    <w:p w14:paraId="1E14096C" w14:textId="69008B9E"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19) Wykonawca w ramach zaoferowanej ceny ofertowej zobowiązany jest na żądanie Zamawiającego do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udziału w spotkaniach dotyczących przedmiotu zamówienia </w:t>
      </w:r>
      <w:r w:rsidRPr="00CD0F3C">
        <w:rPr>
          <w:rFonts w:ascii="Arial" w:eastAsia="SimSun" w:hAnsi="Arial" w:cs="Arial"/>
          <w:sz w:val="22"/>
          <w:szCs w:val="22"/>
          <w:lang w:eastAsia="en-US"/>
        </w:rPr>
        <w:lastRenderedPageBreak/>
        <w:t>organizowanych na terenie Gminy,</w:t>
      </w:r>
    </w:p>
    <w:p w14:paraId="60B71E93" w14:textId="7522ADC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20) informowanie Zamawiającego o stopniu zaawansowania prac oraz proponowanych rozwiązaniach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(Zamawiający zastrzega sobie prawo do oceny, korekty i akceptacji proponowanych rozwiązań w</w:t>
      </w:r>
    </w:p>
    <w:p w14:paraId="6C1CEA28"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trakcie realizacji umowy),</w:t>
      </w:r>
    </w:p>
    <w:p w14:paraId="4DDD6A9B" w14:textId="2403E61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21) przygotowanie pisemnego uzasadnienia i podsumowania do przyjętego dokumentu zgodnie z art. 42</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ust. 2 i 55 ust. 3 ustawy z dnia 3 października 2008r. o udostępnianiu informacji o środowisku i jego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ochronie, udziale społeczeństwa w ochronie środowiska oraz o ocenach oddziaływania na środowisko,</w:t>
      </w:r>
    </w:p>
    <w:p w14:paraId="00CA524B" w14:textId="3B4426BE"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22) opracowanie innych dokumentów wynikających z przepisów prawa niezbędnych do sporządzenia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i uchwalenia planu ogólnego miasta i gminy </w:t>
      </w:r>
      <w:r w:rsidR="00C307B3" w:rsidRPr="00CD0F3C">
        <w:rPr>
          <w:rFonts w:ascii="Arial" w:eastAsia="SimSun" w:hAnsi="Arial" w:cs="Arial"/>
          <w:sz w:val="22"/>
          <w:szCs w:val="22"/>
          <w:lang w:eastAsia="en-US"/>
        </w:rPr>
        <w:t>Górzno</w:t>
      </w:r>
      <w:r w:rsidRPr="00CD0F3C">
        <w:rPr>
          <w:rFonts w:ascii="Arial" w:eastAsia="SimSun" w:hAnsi="Arial" w:cs="Arial"/>
          <w:sz w:val="22"/>
          <w:szCs w:val="22"/>
          <w:lang w:eastAsia="en-US"/>
        </w:rPr>
        <w:t>,</w:t>
      </w:r>
    </w:p>
    <w:p w14:paraId="52C9DB4A" w14:textId="760B114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23) wprowadzenie do uchwały zatwierdzającej plan zmian wynikających z rozstrzygnięć nadzorczych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wojewody, ustosunkowanie się do tych rozstrzygnięć (ewentualnie powtórzenie procedury w </w:t>
      </w:r>
      <w:proofErr w:type="spellStart"/>
      <w:r w:rsidRPr="00CD0F3C">
        <w:rPr>
          <w:rFonts w:ascii="Arial" w:eastAsia="SimSun" w:hAnsi="Arial" w:cs="Arial"/>
          <w:sz w:val="22"/>
          <w:szCs w:val="22"/>
          <w:lang w:eastAsia="en-US"/>
        </w:rPr>
        <w:t>zakresiewymaganym</w:t>
      </w:r>
      <w:proofErr w:type="spellEnd"/>
      <w:r w:rsidRPr="00CD0F3C">
        <w:rPr>
          <w:rFonts w:ascii="Arial" w:eastAsia="SimSun" w:hAnsi="Arial" w:cs="Arial"/>
          <w:sz w:val="22"/>
          <w:szCs w:val="22"/>
          <w:lang w:eastAsia="en-US"/>
        </w:rPr>
        <w:t xml:space="preserve"> przez wojewodę),</w:t>
      </w:r>
    </w:p>
    <w:p w14:paraId="15536828" w14:textId="24EE906F" w:rsidR="00B159BF" w:rsidRPr="00CD0F3C" w:rsidRDefault="003A4C6A" w:rsidP="003A4C6A">
      <w:pPr>
        <w:pStyle w:val="Standard"/>
        <w:spacing w:line="360" w:lineRule="auto"/>
        <w:rPr>
          <w:rFonts w:ascii="Arial" w:hAnsi="Arial" w:cs="Arial"/>
          <w:sz w:val="22"/>
          <w:szCs w:val="22"/>
        </w:rPr>
      </w:pPr>
      <w:r w:rsidRPr="00CD0F3C">
        <w:rPr>
          <w:rFonts w:ascii="Arial" w:eastAsia="SimSun" w:hAnsi="Arial" w:cs="Arial"/>
          <w:sz w:val="22"/>
          <w:szCs w:val="22"/>
          <w:lang w:eastAsia="en-US"/>
        </w:rPr>
        <w:t>24) ustosunkowanie się do skarg wniesionych do WSA i NSA.</w:t>
      </w:r>
    </w:p>
    <w:p w14:paraId="3BCF7B3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
          <w:bCs/>
          <w:sz w:val="22"/>
          <w:szCs w:val="22"/>
          <w:lang w:eastAsia="ar-SA"/>
        </w:rPr>
        <w:t>2.Rozwiązania równoważne</w:t>
      </w:r>
    </w:p>
    <w:p w14:paraId="0FC98F70" w14:textId="58941C48" w:rsidR="00B159BF" w:rsidRPr="00CD0F3C" w:rsidRDefault="00C307B3" w:rsidP="00F57CC9">
      <w:pPr>
        <w:pStyle w:val="Standard"/>
        <w:spacing w:line="360" w:lineRule="auto"/>
        <w:jc w:val="both"/>
        <w:rPr>
          <w:rFonts w:ascii="Arial" w:hAnsi="Arial" w:cs="Arial"/>
          <w:sz w:val="22"/>
          <w:szCs w:val="22"/>
        </w:rPr>
      </w:pPr>
      <w:r w:rsidRPr="00CD0F3C">
        <w:rPr>
          <w:rFonts w:ascii="Arial" w:eastAsia="Calibri" w:hAnsi="Arial" w:cs="Arial"/>
          <w:sz w:val="22"/>
          <w:szCs w:val="22"/>
        </w:rPr>
        <w:t>Zamawiający nie dopuszcza rozwiązań równoważnych.</w:t>
      </w:r>
    </w:p>
    <w:p w14:paraId="75C6BA6F" w14:textId="48F2D1CE"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 xml:space="preserve">3. Zamawiający </w:t>
      </w:r>
      <w:r w:rsidR="00CB3A05" w:rsidRPr="00CD0F3C">
        <w:rPr>
          <w:rFonts w:ascii="Arial" w:hAnsi="Arial" w:cs="Arial"/>
          <w:b/>
          <w:bCs/>
          <w:sz w:val="22"/>
          <w:szCs w:val="22"/>
        </w:rPr>
        <w:t xml:space="preserve">nie </w:t>
      </w:r>
      <w:r w:rsidRPr="00CD0F3C">
        <w:rPr>
          <w:rFonts w:ascii="Arial" w:hAnsi="Arial" w:cs="Arial"/>
          <w:b/>
          <w:bCs/>
          <w:sz w:val="22"/>
          <w:szCs w:val="22"/>
        </w:rPr>
        <w:t>dopuszcza składania ofert częściowych.</w:t>
      </w:r>
    </w:p>
    <w:p w14:paraId="504DFC2B"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4. Zamówienia o których mowa w art. 214 ust. 1 pkt. 7</w:t>
      </w:r>
    </w:p>
    <w:p w14:paraId="5ACFEF5C"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 xml:space="preserve">Zamawiający nie przewiduje zamówień na podstawie art. 214 ust. 1 pkt. 7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761E9248"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5. Oferty wariantowe</w:t>
      </w:r>
    </w:p>
    <w:p w14:paraId="0DDEC9A6"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dopuszcza możliwości składania ofert wariantowych.</w:t>
      </w:r>
    </w:p>
    <w:p w14:paraId="36EA9197"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6. Katalogi elektroniczne</w:t>
      </w:r>
    </w:p>
    <w:p w14:paraId="5FE00EBE"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wymaga  i nie dopuszcza złożenia ofert w postaci katalogów elektronicznych.</w:t>
      </w:r>
    </w:p>
    <w:p w14:paraId="31A27467"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7. Aukcja elektroniczna</w:t>
      </w:r>
    </w:p>
    <w:p w14:paraId="4058640B"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przewiduje prowadzenia aukcji elektronicznej.</w:t>
      </w:r>
    </w:p>
    <w:p w14:paraId="1A02BE8F"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8. Umowa ramowa</w:t>
      </w:r>
    </w:p>
    <w:p w14:paraId="76552F24"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przewiduje  zawarcia umowy ramowej</w:t>
      </w:r>
    </w:p>
    <w:p w14:paraId="3CFE64F3" w14:textId="67038E47" w:rsidR="00B159BF" w:rsidRPr="00CD0F3C" w:rsidRDefault="00B54CBD">
      <w:pPr>
        <w:pStyle w:val="Textbody"/>
        <w:jc w:val="both"/>
        <w:rPr>
          <w:rFonts w:ascii="Arial" w:hAnsi="Arial" w:cs="Arial"/>
          <w:b/>
          <w:sz w:val="22"/>
          <w:szCs w:val="22"/>
          <w:lang w:val="pl-PL"/>
        </w:rPr>
      </w:pPr>
      <w:r w:rsidRPr="00CD0F3C">
        <w:rPr>
          <w:rFonts w:ascii="Arial" w:hAnsi="Arial" w:cs="Arial"/>
          <w:b/>
          <w:sz w:val="22"/>
          <w:szCs w:val="22"/>
          <w:lang w:val="pl-PL"/>
        </w:rPr>
        <w:t>9</w:t>
      </w:r>
      <w:r w:rsidR="0038765F" w:rsidRPr="00CD0F3C">
        <w:rPr>
          <w:rFonts w:ascii="Arial" w:hAnsi="Arial" w:cs="Arial"/>
          <w:b/>
          <w:sz w:val="22"/>
          <w:szCs w:val="22"/>
          <w:lang w:val="pl-PL"/>
        </w:rPr>
        <w:t>. Wspólny słownik zamówień CPV:</w:t>
      </w:r>
    </w:p>
    <w:p w14:paraId="3449A89B" w14:textId="657CDBC0" w:rsidR="00CB3A05" w:rsidRPr="00CD0F3C" w:rsidRDefault="00CB3A05">
      <w:pPr>
        <w:pStyle w:val="Textbody"/>
        <w:jc w:val="both"/>
        <w:rPr>
          <w:rFonts w:ascii="Arial" w:hAnsi="Arial" w:cs="Arial"/>
          <w:b/>
          <w:sz w:val="22"/>
          <w:szCs w:val="22"/>
          <w:lang w:val="pl-PL"/>
        </w:rPr>
      </w:pPr>
      <w:r w:rsidRPr="00CD0F3C">
        <w:rPr>
          <w:rFonts w:ascii="Arial" w:hAnsi="Arial" w:cs="Arial"/>
          <w:b/>
          <w:sz w:val="22"/>
          <w:szCs w:val="22"/>
          <w:lang w:val="pl-PL"/>
        </w:rPr>
        <w:t>71410000-5 - Usługi planowania przestrzennego</w:t>
      </w:r>
    </w:p>
    <w:p w14:paraId="1CD6C476" w14:textId="19F97B18" w:rsidR="00745211" w:rsidRPr="00CD0F3C" w:rsidRDefault="00CD6272" w:rsidP="009232F7">
      <w:pPr>
        <w:pStyle w:val="Textbody"/>
        <w:jc w:val="both"/>
        <w:rPr>
          <w:rFonts w:ascii="Arial" w:hAnsi="Arial" w:cs="Arial"/>
          <w:bCs/>
          <w:sz w:val="22"/>
          <w:szCs w:val="22"/>
          <w:lang w:val="pl-PL"/>
        </w:rPr>
      </w:pPr>
      <w:r w:rsidRPr="00CD0F3C">
        <w:rPr>
          <w:rFonts w:ascii="Arial" w:hAnsi="Arial" w:cs="Arial"/>
          <w:b/>
          <w:sz w:val="22"/>
          <w:szCs w:val="22"/>
          <w:lang w:val="pl-PL"/>
        </w:rPr>
        <w:t xml:space="preserve">10.  </w:t>
      </w:r>
      <w:r w:rsidR="00CB3A05" w:rsidRPr="00CD0F3C">
        <w:rPr>
          <w:rFonts w:ascii="Arial" w:hAnsi="Arial" w:cs="Arial"/>
          <w:b/>
          <w:sz w:val="22"/>
          <w:szCs w:val="22"/>
          <w:lang w:val="pl-PL"/>
        </w:rPr>
        <w:t xml:space="preserve">Miasto i Gmina Górzno planuje wnioskować o refundację w ramach naboru: </w:t>
      </w:r>
      <w:r w:rsidR="00CB3A05" w:rsidRPr="00CD0F3C">
        <w:rPr>
          <w:rFonts w:ascii="Arial" w:hAnsi="Arial" w:cs="Arial"/>
          <w:bCs/>
          <w:sz w:val="22"/>
          <w:szCs w:val="22"/>
          <w:lang w:val="pl-PL"/>
        </w:rPr>
        <w:t>A1.3.1 na działania w zakresie wdrożenia reformy planowania i zagospodarowania przestrzennego w gminie poprzez przygotowanie i uchwalenie planu ogólnego gminy, gminnego programu rewitalizacji oraz miejscowego planu zagospodarowania przestrzennego</w:t>
      </w:r>
      <w:r w:rsidR="009232F7" w:rsidRPr="00CD0F3C">
        <w:rPr>
          <w:rFonts w:ascii="Arial" w:hAnsi="Arial" w:cs="Arial"/>
          <w:bCs/>
          <w:sz w:val="22"/>
          <w:szCs w:val="22"/>
          <w:lang w:val="pl-PL"/>
        </w:rPr>
        <w:t xml:space="preserve"> z Krajowego Plan Odbudowy i Zwiększania Odporności w Inwestycji A1.3.1.</w:t>
      </w:r>
    </w:p>
    <w:p w14:paraId="42D1C34A" w14:textId="0010BE54" w:rsidR="009549D6" w:rsidRPr="00CD0F3C"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 TERMIN WYKONANIA ZAMÓWIENIA</w:t>
      </w:r>
    </w:p>
    <w:p w14:paraId="6041BB1A" w14:textId="7F0D16A4" w:rsidR="00916138" w:rsidRPr="00CD0F3C" w:rsidRDefault="002A73F8" w:rsidP="009B5B63">
      <w:pPr>
        <w:pStyle w:val="Textbody"/>
        <w:spacing w:after="0" w:line="360" w:lineRule="auto"/>
        <w:jc w:val="both"/>
        <w:rPr>
          <w:rFonts w:ascii="Arial" w:hAnsi="Arial" w:cs="Arial"/>
          <w:bCs/>
          <w:color w:val="000000"/>
          <w:sz w:val="22"/>
          <w:szCs w:val="22"/>
          <w:lang w:val="pl-PL"/>
        </w:rPr>
      </w:pPr>
      <w:r w:rsidRPr="00CD0F3C">
        <w:rPr>
          <w:rFonts w:ascii="Arial" w:hAnsi="Arial" w:cs="Arial"/>
          <w:bCs/>
          <w:color w:val="000000"/>
          <w:sz w:val="22"/>
          <w:szCs w:val="22"/>
          <w:lang w:val="pl-PL"/>
        </w:rPr>
        <w:t xml:space="preserve">Wykonawca zobowiązany </w:t>
      </w:r>
      <w:r w:rsidR="00690C1B" w:rsidRPr="00CD0F3C">
        <w:rPr>
          <w:rFonts w:ascii="Arial" w:hAnsi="Arial" w:cs="Arial"/>
          <w:bCs/>
          <w:color w:val="000000"/>
          <w:sz w:val="22"/>
          <w:szCs w:val="22"/>
          <w:lang w:val="pl-PL"/>
        </w:rPr>
        <w:t xml:space="preserve">jest zrealizować przedmiot zamówienia w terminie </w:t>
      </w:r>
      <w:r w:rsidR="007C6238" w:rsidRPr="00CD0F3C">
        <w:rPr>
          <w:rFonts w:ascii="Arial" w:hAnsi="Arial" w:cs="Arial"/>
          <w:bCs/>
          <w:color w:val="000000"/>
          <w:sz w:val="22"/>
          <w:szCs w:val="22"/>
          <w:lang w:val="pl-PL"/>
        </w:rPr>
        <w:t xml:space="preserve">do </w:t>
      </w:r>
      <w:r w:rsidR="009232F7" w:rsidRPr="00CD0F3C">
        <w:rPr>
          <w:rFonts w:ascii="Arial" w:hAnsi="Arial" w:cs="Arial"/>
          <w:bCs/>
          <w:color w:val="000000"/>
          <w:sz w:val="22"/>
          <w:szCs w:val="22"/>
          <w:lang w:val="pl-PL"/>
        </w:rPr>
        <w:t>12</w:t>
      </w:r>
      <w:r w:rsidR="00690C1B" w:rsidRPr="00CD0F3C">
        <w:rPr>
          <w:rFonts w:ascii="Arial" w:hAnsi="Arial" w:cs="Arial"/>
          <w:bCs/>
          <w:color w:val="000000"/>
          <w:sz w:val="22"/>
          <w:szCs w:val="22"/>
          <w:lang w:val="pl-PL"/>
        </w:rPr>
        <w:t xml:space="preserve"> </w:t>
      </w:r>
      <w:r w:rsidR="009232F7" w:rsidRPr="00CD0F3C">
        <w:rPr>
          <w:rFonts w:ascii="Arial" w:hAnsi="Arial" w:cs="Arial"/>
          <w:bCs/>
          <w:color w:val="000000"/>
          <w:sz w:val="22"/>
          <w:szCs w:val="22"/>
          <w:lang w:val="pl-PL"/>
        </w:rPr>
        <w:t>miesięcy</w:t>
      </w:r>
      <w:r w:rsidR="00FB4D99" w:rsidRPr="00CD0F3C">
        <w:rPr>
          <w:rFonts w:ascii="Arial" w:hAnsi="Arial" w:cs="Arial"/>
          <w:bCs/>
          <w:color w:val="000000"/>
          <w:sz w:val="22"/>
          <w:szCs w:val="22"/>
          <w:lang w:val="pl-PL"/>
        </w:rPr>
        <w:t xml:space="preserve"> lub krótszy</w:t>
      </w:r>
      <w:r w:rsidR="009232F7" w:rsidRPr="00CD0F3C">
        <w:rPr>
          <w:rFonts w:ascii="Arial" w:hAnsi="Arial" w:cs="Arial"/>
          <w:bCs/>
          <w:color w:val="000000"/>
          <w:sz w:val="22"/>
          <w:szCs w:val="22"/>
          <w:lang w:val="pl-PL"/>
        </w:rPr>
        <w:t>m</w:t>
      </w:r>
      <w:r w:rsidR="00FB4D99" w:rsidRPr="00CD0F3C">
        <w:rPr>
          <w:rFonts w:ascii="Arial" w:hAnsi="Arial" w:cs="Arial"/>
          <w:bCs/>
          <w:color w:val="000000"/>
          <w:sz w:val="22"/>
          <w:szCs w:val="22"/>
          <w:lang w:val="pl-PL"/>
        </w:rPr>
        <w:t xml:space="preserve"> określony</w:t>
      </w:r>
      <w:r w:rsidR="009232F7" w:rsidRPr="00CD0F3C">
        <w:rPr>
          <w:rFonts w:ascii="Arial" w:hAnsi="Arial" w:cs="Arial"/>
          <w:bCs/>
          <w:color w:val="000000"/>
          <w:sz w:val="22"/>
          <w:szCs w:val="22"/>
          <w:lang w:val="pl-PL"/>
        </w:rPr>
        <w:t>m</w:t>
      </w:r>
      <w:r w:rsidR="00FB4D99" w:rsidRPr="00CD0F3C">
        <w:rPr>
          <w:rFonts w:ascii="Arial" w:hAnsi="Arial" w:cs="Arial"/>
          <w:bCs/>
          <w:color w:val="000000"/>
          <w:sz w:val="22"/>
          <w:szCs w:val="22"/>
          <w:lang w:val="pl-PL"/>
        </w:rPr>
        <w:t xml:space="preserve"> w ofercie. </w:t>
      </w:r>
    </w:p>
    <w:p w14:paraId="3FC3911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lastRenderedPageBreak/>
        <w:t>VI. PROJEKTOWANE POSTANOWIENIA UMOWY W SPRAWIE ZAMÓWIENIA PUBLICZNEGO, KTÓRE ZOSTANĄ WPROWADZONE DO TRESCI UMOWY</w:t>
      </w:r>
    </w:p>
    <w:p w14:paraId="78FF3194" w14:textId="44BA38CC" w:rsidR="00B159BF" w:rsidRPr="00CD0F3C" w:rsidRDefault="0038765F" w:rsidP="00F93E3F">
      <w:pPr>
        <w:pStyle w:val="Textbody"/>
        <w:spacing w:line="360" w:lineRule="auto"/>
        <w:jc w:val="both"/>
        <w:rPr>
          <w:rFonts w:ascii="Arial" w:hAnsi="Arial" w:cs="Arial"/>
          <w:sz w:val="22"/>
          <w:szCs w:val="22"/>
        </w:rPr>
      </w:pPr>
      <w:r w:rsidRPr="00CD0F3C">
        <w:rPr>
          <w:rFonts w:ascii="Arial" w:hAnsi="Arial" w:cs="Arial"/>
          <w:bCs/>
          <w:color w:val="000000"/>
          <w:sz w:val="22"/>
          <w:szCs w:val="22"/>
          <w:lang w:val="pl-PL"/>
        </w:rPr>
        <w:t xml:space="preserve">Projektowane postanowienia umowy w sprawie zamówienia publicznego, określone zostały w załączniku nr </w:t>
      </w:r>
      <w:r w:rsidR="00F842A8" w:rsidRPr="00CD0F3C">
        <w:rPr>
          <w:rFonts w:ascii="Arial" w:hAnsi="Arial" w:cs="Arial"/>
          <w:bCs/>
          <w:color w:val="000000"/>
          <w:sz w:val="22"/>
          <w:szCs w:val="22"/>
          <w:lang w:val="pl-PL"/>
        </w:rPr>
        <w:t xml:space="preserve">4 </w:t>
      </w:r>
      <w:r w:rsidRPr="00CD0F3C">
        <w:rPr>
          <w:rFonts w:ascii="Arial" w:hAnsi="Arial" w:cs="Arial"/>
          <w:bCs/>
          <w:color w:val="000000"/>
          <w:sz w:val="22"/>
          <w:szCs w:val="22"/>
          <w:lang w:val="pl-PL"/>
        </w:rPr>
        <w:t>do SWZ</w:t>
      </w:r>
      <w:r w:rsidR="00313FEF" w:rsidRPr="00CD0F3C">
        <w:rPr>
          <w:rFonts w:ascii="Arial" w:hAnsi="Arial" w:cs="Arial"/>
          <w:bCs/>
          <w:color w:val="000000"/>
          <w:sz w:val="22"/>
          <w:szCs w:val="22"/>
          <w:lang w:val="pl-PL"/>
        </w:rPr>
        <w:t>.</w:t>
      </w:r>
      <w:r w:rsidR="008316A7" w:rsidRPr="00CD0F3C">
        <w:rPr>
          <w:rFonts w:ascii="Arial" w:hAnsi="Arial" w:cs="Arial"/>
          <w:sz w:val="22"/>
          <w:szCs w:val="22"/>
        </w:rPr>
        <w:t xml:space="preserve"> </w:t>
      </w:r>
    </w:p>
    <w:p w14:paraId="711E00F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CD0F3C" w:rsidRDefault="0038765F">
      <w:pPr>
        <w:pStyle w:val="Standard"/>
        <w:spacing w:after="5" w:line="360" w:lineRule="auto"/>
        <w:ind w:right="12"/>
        <w:jc w:val="both"/>
        <w:rPr>
          <w:rFonts w:ascii="Arial" w:hAnsi="Arial" w:cs="Arial"/>
          <w:sz w:val="22"/>
          <w:szCs w:val="22"/>
        </w:rPr>
      </w:pPr>
      <w:bookmarkStart w:id="0" w:name="_Hlk65587131"/>
      <w:r w:rsidRPr="00CD0F3C">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CD0F3C">
        <w:rPr>
          <w:rFonts w:ascii="Arial" w:hAnsi="Arial" w:cs="Arial"/>
          <w:sz w:val="22"/>
          <w:szCs w:val="22"/>
        </w:rPr>
        <w:t>tj</w:t>
      </w:r>
      <w:proofErr w:type="spellEnd"/>
      <w:r w:rsidRPr="00CD0F3C">
        <w:rPr>
          <w:rFonts w:ascii="Arial" w:hAnsi="Arial" w:cs="Arial"/>
          <w:sz w:val="22"/>
          <w:szCs w:val="22"/>
        </w:rPr>
        <w:t>: poprzez</w:t>
      </w:r>
      <w:r w:rsidRPr="00CD0F3C">
        <w:rPr>
          <w:rFonts w:ascii="Arial" w:hAnsi="Arial" w:cs="Arial"/>
          <w:b/>
          <w:sz w:val="22"/>
          <w:szCs w:val="22"/>
        </w:rPr>
        <w:t xml:space="preserve"> </w:t>
      </w:r>
      <w:r w:rsidRPr="00CD0F3C">
        <w:rPr>
          <w:rFonts w:ascii="Arial" w:hAnsi="Arial" w:cs="Arial"/>
          <w:sz w:val="22"/>
          <w:szCs w:val="22"/>
        </w:rPr>
        <w:t xml:space="preserve">Platformę zakupową pod adresem: </w:t>
      </w:r>
      <w:r w:rsidRPr="00CD0F3C">
        <w:rPr>
          <w:rFonts w:ascii="Arial" w:hAnsi="Arial" w:cs="Arial"/>
          <w:color w:val="0000FF"/>
          <w:sz w:val="22"/>
          <w:szCs w:val="22"/>
          <w:u w:val="single" w:color="000000"/>
        </w:rPr>
        <w:t>https://josephine.proebiz.com/pl/</w:t>
      </w:r>
      <w:r w:rsidRPr="00CD0F3C">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4. Niezwłocznie po otwarciu złożonych ofert, Zamawiający zamieści na Platformie zakupowej informacje dotyczące:</w:t>
      </w:r>
    </w:p>
    <w:p w14:paraId="50DD7CAF"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CD0F3C" w:rsidRDefault="00B0296F" w:rsidP="00B0296F">
      <w:pPr>
        <w:pStyle w:val="Standard"/>
        <w:spacing w:line="360" w:lineRule="auto"/>
        <w:ind w:right="12"/>
        <w:rPr>
          <w:rFonts w:ascii="Arial" w:hAnsi="Arial" w:cs="Arial"/>
          <w:sz w:val="22"/>
          <w:szCs w:val="22"/>
        </w:rPr>
      </w:pPr>
      <w:r w:rsidRPr="00CD0F3C">
        <w:rPr>
          <w:rFonts w:ascii="Arial" w:hAnsi="Arial" w:cs="Arial"/>
          <w:sz w:val="22"/>
          <w:szCs w:val="22"/>
        </w:rPr>
        <w:t>2) </w:t>
      </w:r>
      <w:r w:rsidR="0038765F" w:rsidRPr="00CD0F3C">
        <w:rPr>
          <w:rFonts w:ascii="Arial" w:hAnsi="Arial" w:cs="Arial"/>
          <w:sz w:val="22"/>
          <w:szCs w:val="22"/>
        </w:rPr>
        <w:t>cenach zawartych w ofertach;</w:t>
      </w:r>
    </w:p>
    <w:p w14:paraId="4E3958A9" w14:textId="47F1447C" w:rsidR="00B159BF" w:rsidRPr="00CD0F3C" w:rsidRDefault="00B0296F" w:rsidP="00B0296F">
      <w:pPr>
        <w:pStyle w:val="Standard"/>
        <w:spacing w:line="360" w:lineRule="auto"/>
        <w:ind w:right="12"/>
        <w:rPr>
          <w:rFonts w:ascii="Arial" w:hAnsi="Arial" w:cs="Arial"/>
          <w:sz w:val="22"/>
          <w:szCs w:val="22"/>
        </w:rPr>
      </w:pPr>
      <w:r w:rsidRPr="00CD0F3C">
        <w:rPr>
          <w:rFonts w:ascii="Arial" w:hAnsi="Arial" w:cs="Arial"/>
          <w:sz w:val="22"/>
          <w:szCs w:val="22"/>
        </w:rPr>
        <w:t>3) </w:t>
      </w:r>
      <w:r w:rsidR="0038765F" w:rsidRPr="00CD0F3C">
        <w:rPr>
          <w:rFonts w:ascii="Arial" w:hAnsi="Arial" w:cs="Arial"/>
          <w:sz w:val="22"/>
          <w:szCs w:val="22"/>
        </w:rPr>
        <w:t xml:space="preserve">okres </w:t>
      </w:r>
      <w:r w:rsidR="007C6238" w:rsidRPr="00CD0F3C">
        <w:rPr>
          <w:rFonts w:ascii="Arial" w:hAnsi="Arial" w:cs="Arial"/>
          <w:sz w:val="22"/>
          <w:szCs w:val="22"/>
        </w:rPr>
        <w:t xml:space="preserve">dostaw </w:t>
      </w:r>
      <w:r w:rsidR="0038765F" w:rsidRPr="00CD0F3C">
        <w:rPr>
          <w:rFonts w:ascii="Arial" w:hAnsi="Arial" w:cs="Arial"/>
          <w:sz w:val="22"/>
          <w:szCs w:val="22"/>
        </w:rPr>
        <w:t>zawarty w ofertach.</w:t>
      </w:r>
    </w:p>
    <w:p w14:paraId="090B174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CD0F3C" w:rsidRDefault="0038765F">
      <w:pPr>
        <w:pStyle w:val="Standard"/>
        <w:spacing w:after="1" w:line="360" w:lineRule="auto"/>
        <w:ind w:right="12"/>
        <w:jc w:val="both"/>
        <w:rPr>
          <w:rFonts w:ascii="Arial" w:hAnsi="Arial" w:cs="Arial"/>
          <w:sz w:val="22"/>
          <w:szCs w:val="22"/>
        </w:rPr>
      </w:pPr>
      <w:r w:rsidRPr="00CD0F3C">
        <w:rPr>
          <w:rFonts w:ascii="Arial" w:hAnsi="Arial" w:cs="Arial"/>
          <w:b/>
          <w:sz w:val="22"/>
          <w:szCs w:val="22"/>
        </w:rPr>
        <w:t>6. Przyjmuje się, że dokument wysłany przy użyciu Platformy zakupowej został doręczony Wykonawcy w sposób umożliwiający zapoznanie się z jego treścią</w:t>
      </w:r>
      <w:bookmarkEnd w:id="0"/>
      <w:r w:rsidRPr="00CD0F3C">
        <w:rPr>
          <w:rFonts w:ascii="Arial" w:hAnsi="Arial" w:cs="Arial"/>
          <w:b/>
          <w:sz w:val="22"/>
          <w:szCs w:val="22"/>
        </w:rPr>
        <w:t>.</w:t>
      </w:r>
    </w:p>
    <w:p w14:paraId="7EAD2551"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CD0F3C">
        <w:rPr>
          <w:rFonts w:ascii="Arial" w:hAnsi="Arial" w:cs="Arial"/>
          <w:color w:val="0000FF"/>
          <w:sz w:val="22"/>
          <w:szCs w:val="22"/>
          <w:u w:val="single" w:color="000000"/>
        </w:rPr>
        <w:t xml:space="preserve">https://josephine.proebiz.com/pl/ </w:t>
      </w:r>
      <w:r w:rsidRPr="00CD0F3C">
        <w:rPr>
          <w:rFonts w:ascii="Arial" w:hAnsi="Arial" w:cs="Arial"/>
          <w:sz w:val="22"/>
          <w:szCs w:val="22"/>
        </w:rPr>
        <w:t xml:space="preserve">, znajdującymi się w prawym górnym rogu strony, oznaczonymi symbolem w postaci książki (Skrócona instrukcja dla </w:t>
      </w:r>
      <w:r w:rsidRPr="00CD0F3C">
        <w:rPr>
          <w:rFonts w:ascii="Arial" w:hAnsi="Arial" w:cs="Arial"/>
          <w:sz w:val="22"/>
          <w:szCs w:val="22"/>
        </w:rPr>
        <w:lastRenderedPageBreak/>
        <w:t>Wykonawcy).</w:t>
      </w:r>
    </w:p>
    <w:p w14:paraId="130C5E34"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 Wymagania techniczne związane z korzystaniem z Platformy przetargowej – wskazane są na stronie internetowej Platformy zakupowej - pod adresem: </w:t>
      </w:r>
      <w:r w:rsidRPr="00CD0F3C">
        <w:rPr>
          <w:rFonts w:ascii="Arial" w:hAnsi="Arial" w:cs="Arial"/>
          <w:color w:val="0000FF"/>
          <w:sz w:val="22"/>
          <w:szCs w:val="22"/>
          <w:u w:val="single" w:color="000000"/>
        </w:rPr>
        <w:t>https://josephine.proebiz.com/pl/</w:t>
      </w:r>
      <w:r w:rsidRPr="00CD0F3C">
        <w:rPr>
          <w:rFonts w:ascii="Arial" w:hAnsi="Arial" w:cs="Arial"/>
          <w:sz w:val="22"/>
          <w:szCs w:val="22"/>
        </w:rPr>
        <w:t xml:space="preserve"> znajdującymi się w prawym górnym rogu strony, oznaczonymi symbolem w postaci książki, w zakładce inne.</w:t>
      </w:r>
    </w:p>
    <w:p w14:paraId="3F8CBC09" w14:textId="67F840D3" w:rsidR="00B159BF" w:rsidRPr="00CD0F3C" w:rsidRDefault="0038765F" w:rsidP="00463686">
      <w:pPr>
        <w:pStyle w:val="Standard"/>
        <w:spacing w:after="1" w:line="360" w:lineRule="auto"/>
        <w:ind w:right="12"/>
        <w:jc w:val="both"/>
        <w:rPr>
          <w:rFonts w:ascii="Arial" w:hAnsi="Arial" w:cs="Arial"/>
          <w:sz w:val="22"/>
          <w:szCs w:val="22"/>
        </w:rPr>
      </w:pPr>
      <w:r w:rsidRPr="00CD0F3C">
        <w:rPr>
          <w:rFonts w:ascii="Arial" w:hAnsi="Arial" w:cs="Arial"/>
          <w:sz w:val="22"/>
          <w:szCs w:val="22"/>
        </w:rPr>
        <w:t xml:space="preserve"> 4.Wsparcia technicznego w zakresie działania Platformy zakupowej udziela jej dostawca, tj. PROEBIZ </w:t>
      </w:r>
      <w:proofErr w:type="spellStart"/>
      <w:r w:rsidRPr="00CD0F3C">
        <w:rPr>
          <w:rFonts w:ascii="Arial" w:hAnsi="Arial" w:cs="Arial"/>
          <w:sz w:val="22"/>
          <w:szCs w:val="22"/>
        </w:rPr>
        <w:t>s.r.o</w:t>
      </w:r>
      <w:proofErr w:type="spellEnd"/>
      <w:r w:rsidRPr="00CD0F3C">
        <w:rPr>
          <w:rFonts w:ascii="Arial" w:hAnsi="Arial" w:cs="Arial"/>
          <w:sz w:val="22"/>
          <w:szCs w:val="22"/>
        </w:rPr>
        <w:t xml:space="preserve">., </w:t>
      </w:r>
      <w:proofErr w:type="spellStart"/>
      <w:r w:rsidRPr="00CD0F3C">
        <w:rPr>
          <w:rFonts w:ascii="Arial" w:hAnsi="Arial" w:cs="Arial"/>
          <w:sz w:val="22"/>
          <w:szCs w:val="22"/>
        </w:rPr>
        <w:t>Masarykovo</w:t>
      </w:r>
      <w:proofErr w:type="spellEnd"/>
      <w:r w:rsidRPr="00CD0F3C">
        <w:rPr>
          <w:rFonts w:ascii="Arial" w:hAnsi="Arial" w:cs="Arial"/>
          <w:sz w:val="22"/>
          <w:szCs w:val="22"/>
        </w:rPr>
        <w:t xml:space="preserve"> </w:t>
      </w:r>
      <w:proofErr w:type="spellStart"/>
      <w:r w:rsidRPr="00CD0F3C">
        <w:rPr>
          <w:rFonts w:ascii="Arial" w:hAnsi="Arial" w:cs="Arial"/>
          <w:sz w:val="22"/>
          <w:szCs w:val="22"/>
        </w:rPr>
        <w:t>náměstí</w:t>
      </w:r>
      <w:proofErr w:type="spellEnd"/>
      <w:r w:rsidRPr="00CD0F3C">
        <w:rPr>
          <w:rFonts w:ascii="Arial" w:hAnsi="Arial" w:cs="Arial"/>
          <w:sz w:val="22"/>
          <w:szCs w:val="22"/>
        </w:rPr>
        <w:t xml:space="preserve"> 52/33, CZ - 702 00 </w:t>
      </w:r>
      <w:proofErr w:type="spellStart"/>
      <w:r w:rsidRPr="00CD0F3C">
        <w:rPr>
          <w:rFonts w:ascii="Arial" w:hAnsi="Arial" w:cs="Arial"/>
          <w:sz w:val="22"/>
          <w:szCs w:val="22"/>
        </w:rPr>
        <w:t>Ostrava</w:t>
      </w:r>
      <w:proofErr w:type="spellEnd"/>
      <w:r w:rsidRPr="00CD0F3C">
        <w:rPr>
          <w:rFonts w:ascii="Arial" w:hAnsi="Arial" w:cs="Arial"/>
          <w:sz w:val="22"/>
          <w:szCs w:val="22"/>
        </w:rPr>
        <w:t xml:space="preserve"> - </w:t>
      </w:r>
      <w:proofErr w:type="spellStart"/>
      <w:r w:rsidRPr="00CD0F3C">
        <w:rPr>
          <w:rFonts w:ascii="Arial" w:hAnsi="Arial" w:cs="Arial"/>
          <w:sz w:val="22"/>
          <w:szCs w:val="22"/>
        </w:rPr>
        <w:t>Moravská</w:t>
      </w:r>
      <w:proofErr w:type="spellEnd"/>
      <w:r w:rsidRPr="00CD0F3C">
        <w:rPr>
          <w:rFonts w:ascii="Arial" w:hAnsi="Arial" w:cs="Arial"/>
          <w:sz w:val="22"/>
          <w:szCs w:val="22"/>
        </w:rPr>
        <w:t xml:space="preserve"> </w:t>
      </w:r>
      <w:proofErr w:type="spellStart"/>
      <w:r w:rsidRPr="00CD0F3C">
        <w:rPr>
          <w:rFonts w:ascii="Arial" w:hAnsi="Arial" w:cs="Arial"/>
          <w:sz w:val="22"/>
          <w:szCs w:val="22"/>
        </w:rPr>
        <w:t>Ostrava</w:t>
      </w:r>
      <w:proofErr w:type="spellEnd"/>
      <w:r w:rsidRPr="00CD0F3C">
        <w:rPr>
          <w:rFonts w:ascii="Arial" w:hAnsi="Arial" w:cs="Arial"/>
          <w:sz w:val="22"/>
          <w:szCs w:val="22"/>
        </w:rPr>
        <w:t xml:space="preserve">, C.9176, nr tel. +48 222 139 900, e-mail: </w:t>
      </w:r>
      <w:r w:rsidRPr="00CD0F3C">
        <w:rPr>
          <w:rFonts w:ascii="Arial" w:hAnsi="Arial" w:cs="Arial"/>
          <w:sz w:val="22"/>
          <w:szCs w:val="22"/>
          <w:u w:val="single" w:color="000000"/>
        </w:rPr>
        <w:t>houston@proebiz.com</w:t>
      </w:r>
      <w:r w:rsidRPr="00CD0F3C">
        <w:rPr>
          <w:rFonts w:ascii="Arial" w:hAnsi="Arial" w:cs="Arial"/>
          <w:sz w:val="22"/>
          <w:szCs w:val="22"/>
        </w:rPr>
        <w:t xml:space="preserve"> od poniedziałku do piątku (dni robocze) w godz. 8.00 – 16.00.  </w:t>
      </w:r>
    </w:p>
    <w:p w14:paraId="15168781"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D0F3C">
        <w:rPr>
          <w:rFonts w:ascii="Arial" w:hAnsi="Arial" w:cs="Arial"/>
          <w:sz w:val="22"/>
          <w:szCs w:val="22"/>
        </w:rPr>
        <w:t>t.j</w:t>
      </w:r>
      <w:proofErr w:type="spellEnd"/>
      <w:r w:rsidRPr="00CD0F3C">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CD0F3C">
        <w:rPr>
          <w:rFonts w:ascii="Arial" w:hAnsi="Arial" w:cs="Arial"/>
          <w:sz w:val="22"/>
          <w:szCs w:val="22"/>
        </w:rPr>
        <w:t>rar</w:t>
      </w:r>
      <w:proofErr w:type="spellEnd"/>
    </w:p>
    <w:p w14:paraId="5862ADDB"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w:t>
      </w:r>
      <w:r w:rsidRPr="00CD0F3C">
        <w:rPr>
          <w:rFonts w:ascii="Arial" w:hAnsi="Arial" w:cs="Arial"/>
          <w:sz w:val="22"/>
          <w:szCs w:val="22"/>
        </w:rPr>
        <w:lastRenderedPageBreak/>
        <w:t xml:space="preserve">środków komunikacji elektronicznej, wskazanych przez Zamawiającego w niniejszej SWZ.  </w:t>
      </w:r>
    </w:p>
    <w:p w14:paraId="5CB491E2" w14:textId="34C8E515"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CD0F3C">
        <w:rPr>
          <w:rFonts w:ascii="Arial" w:hAnsi="Arial" w:cs="Arial"/>
          <w:sz w:val="22"/>
          <w:szCs w:val="22"/>
        </w:rPr>
        <w:t>2</w:t>
      </w:r>
      <w:r w:rsidRPr="00CD0F3C">
        <w:rPr>
          <w:rFonts w:ascii="Arial" w:hAnsi="Arial" w:cs="Arial"/>
          <w:sz w:val="22"/>
          <w:szCs w:val="22"/>
        </w:rPr>
        <w:t xml:space="preserve"> r. poz. </w:t>
      </w:r>
      <w:r w:rsidR="009C0697" w:rsidRPr="00CD0F3C">
        <w:rPr>
          <w:rFonts w:ascii="Arial" w:hAnsi="Arial" w:cs="Arial"/>
          <w:sz w:val="22"/>
          <w:szCs w:val="22"/>
        </w:rPr>
        <w:t>1233</w:t>
      </w:r>
      <w:r w:rsidRPr="00CD0F3C">
        <w:rPr>
          <w:rFonts w:ascii="Arial" w:hAnsi="Arial" w:cs="Arial"/>
          <w:sz w:val="22"/>
          <w:szCs w:val="22"/>
        </w:rPr>
        <w:t>), Wykonawca, w celu utrzymania w poufności tych informacji, przekazuje je w wydzielonym i odpowiednio oznaczonym pliku.</w:t>
      </w:r>
    </w:p>
    <w:p w14:paraId="164D7773" w14:textId="3816CE5C"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10.</w:t>
      </w:r>
      <w:r w:rsidR="008171AB" w:rsidRPr="00CD0F3C">
        <w:rPr>
          <w:rFonts w:ascii="Arial" w:hAnsi="Arial" w:cs="Arial"/>
          <w:sz w:val="22"/>
          <w:szCs w:val="22"/>
        </w:rPr>
        <w:t> </w:t>
      </w:r>
      <w:r w:rsidRPr="00CD0F3C">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11.</w:t>
      </w:r>
      <w:r w:rsidR="00A0191E" w:rsidRPr="00CD0F3C">
        <w:rPr>
          <w:rFonts w:ascii="Arial" w:hAnsi="Arial" w:cs="Arial"/>
          <w:sz w:val="22"/>
          <w:szCs w:val="22"/>
        </w:rPr>
        <w:t> </w:t>
      </w:r>
      <w:r w:rsidRPr="00CD0F3C">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CD0F3C" w:rsidRDefault="0038765F">
      <w:pPr>
        <w:pStyle w:val="Akapitzlist"/>
        <w:spacing w:after="5" w:line="360" w:lineRule="auto"/>
        <w:ind w:left="0" w:right="12"/>
        <w:jc w:val="both"/>
        <w:rPr>
          <w:rFonts w:ascii="Arial" w:hAnsi="Arial" w:cs="Arial"/>
          <w:sz w:val="22"/>
          <w:szCs w:val="22"/>
        </w:rPr>
      </w:pPr>
      <w:r w:rsidRPr="00CD0F3C">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2) przedmiotowych środków dowodowych – odpowiednio Wykonawca lub Wykonawca wspólnie ubiegający się o udzielenie zamówienia;</w:t>
      </w:r>
    </w:p>
    <w:p w14:paraId="79A019EE"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11.3. Poświadczenia zgodności cyfrowego odwzorowania z dokumentem w postaci </w:t>
      </w:r>
      <w:r w:rsidRPr="00CD0F3C">
        <w:rPr>
          <w:rFonts w:ascii="Arial" w:hAnsi="Arial" w:cs="Arial"/>
          <w:sz w:val="22"/>
          <w:szCs w:val="22"/>
        </w:rPr>
        <w:lastRenderedPageBreak/>
        <w:t>papierowej, o którym mowa w ust. 11.1. niniejszego rozdziału SWZ, może dokonać również notariusz.</w:t>
      </w:r>
    </w:p>
    <w:p w14:paraId="0A4D5BAC"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pełnomocnictwa – mocodawca.</w:t>
      </w:r>
    </w:p>
    <w:p w14:paraId="6A2E77DF"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14. Dokumenty elektroniczne w postępowaniu spełniają łącznie następujące wymagania:</w:t>
      </w:r>
    </w:p>
    <w:p w14:paraId="6AAA154A"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1) są utrwalone w sposób umożliwiający ich wielokrotne odczytanie, zapisanie i powielenie, a </w:t>
      </w:r>
      <w:r w:rsidRPr="00CD0F3C">
        <w:rPr>
          <w:rFonts w:ascii="Arial" w:hAnsi="Arial" w:cs="Arial"/>
          <w:sz w:val="22"/>
          <w:szCs w:val="22"/>
        </w:rPr>
        <w:lastRenderedPageBreak/>
        <w:t xml:space="preserve">także przekazanie przy użyciu środków komunikacji elektronicznej lub na informatycznym nośniku danych;  </w:t>
      </w:r>
    </w:p>
    <w:p w14:paraId="19FF971F"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CD0F3C" w:rsidRDefault="0038765F">
      <w:pPr>
        <w:pStyle w:val="Standard"/>
        <w:numPr>
          <w:ilvl w:val="0"/>
          <w:numId w:val="18"/>
        </w:numPr>
        <w:spacing w:after="5" w:line="360" w:lineRule="auto"/>
        <w:ind w:left="0" w:right="12" w:firstLine="0"/>
        <w:jc w:val="both"/>
        <w:rPr>
          <w:rFonts w:ascii="Arial" w:hAnsi="Arial" w:cs="Arial"/>
          <w:sz w:val="22"/>
          <w:szCs w:val="22"/>
        </w:rPr>
      </w:pPr>
      <w:r w:rsidRPr="00CD0F3C">
        <w:rPr>
          <w:rFonts w:ascii="Arial" w:hAnsi="Arial" w:cs="Arial"/>
          <w:sz w:val="22"/>
          <w:szCs w:val="22"/>
        </w:rPr>
        <w:t xml:space="preserve">umożliwiają prezentację treści w postaci papierowej, w szczególności za pomocą wydruku;  </w:t>
      </w:r>
    </w:p>
    <w:p w14:paraId="47E85441" w14:textId="77777777" w:rsidR="00B159BF" w:rsidRPr="00CD0F3C" w:rsidRDefault="0038765F">
      <w:pPr>
        <w:pStyle w:val="Standard"/>
        <w:numPr>
          <w:ilvl w:val="0"/>
          <w:numId w:val="6"/>
        </w:numPr>
        <w:spacing w:after="5" w:line="360" w:lineRule="auto"/>
        <w:ind w:left="0" w:right="12" w:firstLine="0"/>
        <w:jc w:val="both"/>
        <w:rPr>
          <w:rFonts w:ascii="Arial" w:hAnsi="Arial" w:cs="Arial"/>
          <w:sz w:val="22"/>
          <w:szCs w:val="22"/>
        </w:rPr>
      </w:pPr>
      <w:r w:rsidRPr="00CD0F3C">
        <w:rPr>
          <w:rFonts w:ascii="Arial" w:hAnsi="Arial" w:cs="Arial"/>
          <w:sz w:val="22"/>
          <w:szCs w:val="22"/>
        </w:rPr>
        <w:t>zawierają dane w układzie niepozostawiającym wątpliwości co do treści i kontekstu zapisanych informacji.</w:t>
      </w:r>
    </w:p>
    <w:p w14:paraId="36F52AE3"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CD0F3C" w:rsidRDefault="00B159BF">
      <w:pPr>
        <w:pStyle w:val="Standard"/>
        <w:spacing w:line="360" w:lineRule="auto"/>
        <w:jc w:val="both"/>
        <w:rPr>
          <w:rFonts w:ascii="Arial" w:hAnsi="Arial" w:cs="Arial"/>
          <w:sz w:val="22"/>
          <w:szCs w:val="22"/>
        </w:rPr>
      </w:pPr>
    </w:p>
    <w:p w14:paraId="1E6DEEB7"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IX. OPIS SPOSOBU UDZIELANIA WYJAŚNIEŃ DO SWZ</w:t>
      </w:r>
    </w:p>
    <w:p w14:paraId="7A6B925B" w14:textId="069A072F" w:rsidR="00B159BF" w:rsidRPr="00CD0F3C" w:rsidRDefault="00F54DE8" w:rsidP="00F54DE8">
      <w:pPr>
        <w:pStyle w:val="Standard"/>
        <w:spacing w:after="5" w:line="360" w:lineRule="auto"/>
        <w:ind w:right="12"/>
        <w:jc w:val="both"/>
        <w:rPr>
          <w:rFonts w:ascii="Arial" w:hAnsi="Arial" w:cs="Arial"/>
          <w:sz w:val="22"/>
          <w:szCs w:val="22"/>
        </w:rPr>
      </w:pPr>
      <w:r w:rsidRPr="00CD0F3C">
        <w:rPr>
          <w:rFonts w:ascii="Arial" w:hAnsi="Arial" w:cs="Arial"/>
          <w:sz w:val="22"/>
          <w:szCs w:val="22"/>
        </w:rPr>
        <w:t>1. </w:t>
      </w:r>
      <w:r w:rsidR="0038765F" w:rsidRPr="00CD0F3C">
        <w:rPr>
          <w:rFonts w:ascii="Arial" w:hAnsi="Arial" w:cs="Arial"/>
          <w:sz w:val="22"/>
          <w:szCs w:val="22"/>
        </w:rPr>
        <w:t>Treść SWZ wraz z załącznikami zamieszczona jest na Platformie zakupowej.</w:t>
      </w:r>
    </w:p>
    <w:p w14:paraId="0BDAAFE3" w14:textId="241FD7C2" w:rsidR="00B159BF" w:rsidRPr="00CD0F3C" w:rsidRDefault="00F54DE8" w:rsidP="00F54DE8">
      <w:pPr>
        <w:pStyle w:val="Standard"/>
        <w:spacing w:after="5" w:line="360" w:lineRule="auto"/>
        <w:ind w:right="12"/>
        <w:jc w:val="both"/>
        <w:rPr>
          <w:rFonts w:ascii="Arial" w:hAnsi="Arial" w:cs="Arial"/>
          <w:sz w:val="22"/>
          <w:szCs w:val="22"/>
        </w:rPr>
      </w:pPr>
      <w:r w:rsidRPr="00CD0F3C">
        <w:rPr>
          <w:rFonts w:ascii="Arial" w:hAnsi="Arial" w:cs="Arial"/>
          <w:sz w:val="22"/>
          <w:szCs w:val="22"/>
        </w:rPr>
        <w:t>2. </w:t>
      </w:r>
      <w:r w:rsidR="0038765F" w:rsidRPr="00CD0F3C">
        <w:rPr>
          <w:rFonts w:ascii="Arial" w:hAnsi="Arial" w:cs="Arial"/>
          <w:sz w:val="22"/>
          <w:szCs w:val="22"/>
        </w:rPr>
        <w:t>Wykonawca może zwrócić się do Zamawiającego z wnioskiem o wyjaśnienie treści SWZ.</w:t>
      </w:r>
    </w:p>
    <w:p w14:paraId="5F9A50A2" w14:textId="74A4E2E6"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w:t>
      </w:r>
      <w:r w:rsidR="00F54DE8" w:rsidRPr="00CD0F3C">
        <w:rPr>
          <w:rFonts w:ascii="Arial" w:hAnsi="Arial" w:cs="Arial"/>
          <w:sz w:val="22"/>
          <w:szCs w:val="22"/>
        </w:rPr>
        <w:t> </w:t>
      </w:r>
      <w:r w:rsidRPr="00CD0F3C">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65D5727D"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w:t>
      </w:r>
      <w:r w:rsidR="00F54DE8" w:rsidRPr="00CD0F3C">
        <w:rPr>
          <w:rFonts w:ascii="Arial" w:hAnsi="Arial" w:cs="Arial"/>
          <w:sz w:val="22"/>
          <w:szCs w:val="22"/>
        </w:rPr>
        <w:t> </w:t>
      </w:r>
      <w:r w:rsidRPr="00CD0F3C">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r w:rsidR="008316A7" w:rsidRPr="00CD0F3C">
        <w:rPr>
          <w:rFonts w:ascii="Arial" w:hAnsi="Arial" w:cs="Arial"/>
          <w:sz w:val="22"/>
          <w:szCs w:val="22"/>
        </w:rPr>
        <w:t>https://josephine.proebiz.com/pl/tender/61551/summary</w:t>
      </w:r>
    </w:p>
    <w:p w14:paraId="2B03C0CA" w14:textId="564AE17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w:t>
      </w:r>
      <w:r w:rsidR="00F54DE8" w:rsidRPr="00CD0F3C">
        <w:rPr>
          <w:rFonts w:ascii="Arial" w:hAnsi="Arial" w:cs="Arial"/>
          <w:sz w:val="22"/>
          <w:szCs w:val="22"/>
        </w:rPr>
        <w:t> </w:t>
      </w:r>
      <w:r w:rsidRPr="00CD0F3C">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364F3F31"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w:t>
      </w:r>
      <w:r w:rsidR="00F54DE8" w:rsidRPr="00CD0F3C">
        <w:rPr>
          <w:rFonts w:ascii="Arial" w:hAnsi="Arial" w:cs="Arial"/>
          <w:sz w:val="22"/>
          <w:szCs w:val="22"/>
        </w:rPr>
        <w:t> </w:t>
      </w:r>
      <w:r w:rsidRPr="00CD0F3C">
        <w:rPr>
          <w:rFonts w:ascii="Arial" w:hAnsi="Arial" w:cs="Arial"/>
          <w:sz w:val="22"/>
          <w:szCs w:val="22"/>
        </w:rPr>
        <w:t>Zamawiający oświadcza, iż nie zamierza zwoływać zebrania Wykonawców w celu wyjaśnienia treści SWZ.</w:t>
      </w:r>
    </w:p>
    <w:p w14:paraId="27D2647F" w14:textId="77777777" w:rsidR="00B159BF" w:rsidRPr="00CD0F3C" w:rsidRDefault="00B159BF">
      <w:pPr>
        <w:pStyle w:val="Standard"/>
        <w:spacing w:line="360" w:lineRule="auto"/>
        <w:rPr>
          <w:rFonts w:ascii="Arial" w:hAnsi="Arial" w:cs="Arial"/>
          <w:sz w:val="22"/>
          <w:szCs w:val="22"/>
        </w:rPr>
      </w:pPr>
    </w:p>
    <w:p w14:paraId="4D662F02"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 OPIS SPOSOBU PRZYGOTOWANIA OFERTY</w:t>
      </w:r>
    </w:p>
    <w:p w14:paraId="64263584" w14:textId="4F57B8A9"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CD0F3C">
        <w:rPr>
          <w:rFonts w:ascii="Arial" w:hAnsi="Arial" w:cs="Arial"/>
          <w:color w:val="FF0000"/>
          <w:sz w:val="22"/>
          <w:szCs w:val="22"/>
        </w:rPr>
        <w:t xml:space="preserve"> </w:t>
      </w:r>
    </w:p>
    <w:p w14:paraId="35AC76A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Do oferty należy dołączyć:</w:t>
      </w:r>
    </w:p>
    <w:p w14:paraId="344FB87C" w14:textId="68484E56"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3.1.</w:t>
      </w:r>
      <w:r w:rsidR="00E43576" w:rsidRPr="00CD0F3C">
        <w:rPr>
          <w:rFonts w:ascii="Arial" w:hAnsi="Arial" w:cs="Arial"/>
          <w:sz w:val="22"/>
          <w:szCs w:val="22"/>
        </w:rPr>
        <w:t> </w:t>
      </w:r>
      <w:r w:rsidRPr="00CD0F3C">
        <w:rPr>
          <w:rFonts w:ascii="Arial" w:hAnsi="Arial" w:cs="Arial"/>
          <w:sz w:val="22"/>
          <w:szCs w:val="22"/>
        </w:rPr>
        <w:t>Pełnomocnictwo upoważniające do złożenia oferty, o ile ofertę składa pełnomocnik.</w:t>
      </w:r>
    </w:p>
    <w:p w14:paraId="71653726" w14:textId="56C38074"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3.2.</w:t>
      </w:r>
      <w:r w:rsidR="00E43576" w:rsidRPr="00CD0F3C">
        <w:rPr>
          <w:rFonts w:ascii="Arial" w:hAnsi="Arial" w:cs="Arial"/>
          <w:sz w:val="22"/>
          <w:szCs w:val="22"/>
        </w:rPr>
        <w:t> </w:t>
      </w:r>
      <w:r w:rsidRPr="00CD0F3C">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w:t>
      </w:r>
      <w:r w:rsidRPr="00CD0F3C">
        <w:rPr>
          <w:rFonts w:ascii="Arial" w:hAnsi="Arial" w:cs="Arial"/>
          <w:sz w:val="22"/>
          <w:szCs w:val="22"/>
        </w:rPr>
        <w:lastRenderedPageBreak/>
        <w:t xml:space="preserve">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 Każdy Wykonawca może złożyć tylko jedną ofertę. Ofertę należy sporządzić zgodnie z wymaganiami SWZ.  </w:t>
      </w:r>
    </w:p>
    <w:p w14:paraId="2594752F"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CD0F3C" w:rsidRDefault="0038765F">
      <w:pPr>
        <w:pStyle w:val="Standard"/>
        <w:spacing w:before="120" w:line="360" w:lineRule="auto"/>
        <w:jc w:val="both"/>
        <w:rPr>
          <w:rFonts w:ascii="Arial" w:hAnsi="Arial" w:cs="Arial"/>
          <w:sz w:val="22"/>
          <w:szCs w:val="22"/>
        </w:rPr>
      </w:pPr>
      <w:r w:rsidRPr="00CD0F3C">
        <w:rPr>
          <w:rFonts w:ascii="Arial" w:hAnsi="Arial" w:cs="Arial"/>
          <w:sz w:val="22"/>
          <w:szCs w:val="22"/>
        </w:rPr>
        <w:t>7. Przed terminem składania ofert Wykonawca może zmienić lub wycofać ofertę. ZMIANA</w:t>
      </w:r>
      <w:r w:rsidRPr="00CD0F3C">
        <w:rPr>
          <w:rFonts w:ascii="Arial" w:hAnsi="Arial" w:cs="Arial"/>
          <w:sz w:val="22"/>
          <w:szCs w:val="22"/>
        </w:rPr>
        <w:br/>
        <w:t xml:space="preserve">i WYCOFANIE oferty jest dokonywane poprzez zalogowanie się Wykonawcy na stronę </w:t>
      </w:r>
      <w:hyperlink r:id="rId9" w:history="1">
        <w:r w:rsidRPr="00CD0F3C">
          <w:rPr>
            <w:rFonts w:ascii="Arial" w:hAnsi="Arial" w:cs="Arial"/>
            <w:sz w:val="22"/>
            <w:szCs w:val="22"/>
          </w:rPr>
          <w:t>https://josephine.proebiz.com/pl/</w:t>
        </w:r>
      </w:hyperlink>
      <w:r w:rsidRPr="00CD0F3C">
        <w:rPr>
          <w:rFonts w:ascii="Arial" w:hAnsi="Arial" w:cs="Arial"/>
          <w:sz w:val="22"/>
          <w:szCs w:val="22"/>
        </w:rPr>
        <w:t xml:space="preserve">, wejście na dane postępowanie i w zakładce „Oferta/ wnioski” przyciśnięcie przycisku „Usuń”.  </w:t>
      </w:r>
    </w:p>
    <w:p w14:paraId="6D94639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CD0F3C">
        <w:rPr>
          <w:rFonts w:ascii="Arial" w:hAnsi="Arial" w:cs="Arial"/>
          <w:sz w:val="22"/>
          <w:szCs w:val="22"/>
        </w:rPr>
        <w:t xml:space="preserve">2 </w:t>
      </w:r>
      <w:r w:rsidRPr="00CD0F3C">
        <w:rPr>
          <w:rFonts w:ascii="Arial" w:hAnsi="Arial" w:cs="Arial"/>
          <w:sz w:val="22"/>
          <w:szCs w:val="22"/>
        </w:rPr>
        <w:t xml:space="preserve">r. poz. </w:t>
      </w:r>
      <w:r w:rsidR="003D689E" w:rsidRPr="00CD0F3C">
        <w:rPr>
          <w:rFonts w:ascii="Arial" w:hAnsi="Arial" w:cs="Arial"/>
          <w:sz w:val="22"/>
          <w:szCs w:val="22"/>
        </w:rPr>
        <w:t>1233</w:t>
      </w:r>
      <w:r w:rsidRPr="00CD0F3C">
        <w:rPr>
          <w:rFonts w:ascii="Arial" w:hAnsi="Arial" w:cs="Arial"/>
          <w:sz w:val="22"/>
          <w:szCs w:val="22"/>
        </w:rPr>
        <w:t>) Zamawiający uzna zastrzeżenie tajemnicy za bezskuteczne,      o czym poinformuje Wykonawcę.</w:t>
      </w:r>
    </w:p>
    <w:p w14:paraId="0BE7FCA3"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lastRenderedPageBreak/>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8.3. Protokół postępowania wraz z załącznikami, w tym oferty wraz z załącznikami, udostępnia się na wniosek.</w:t>
      </w:r>
    </w:p>
    <w:p w14:paraId="1E6C3EC4"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XI. INFORMACJA NA TEMAT WSPÓLNEGO UBIEGANIA SIĘ WYKONAWCÓW                   O UDZIELENIE ZAMÓWIENIA</w:t>
      </w:r>
    </w:p>
    <w:p w14:paraId="39B0A6E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 Wykonawcy mogą wspólnie ubiegać się o udzielenie zamówienia.  </w:t>
      </w:r>
    </w:p>
    <w:p w14:paraId="4900445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CD0F3C">
        <w:rPr>
          <w:rFonts w:ascii="Arial" w:hAnsi="Arial" w:cs="Arial"/>
          <w:color w:val="FF0000"/>
          <w:sz w:val="22"/>
          <w:szCs w:val="22"/>
        </w:rPr>
        <w:t xml:space="preserve"> </w:t>
      </w:r>
    </w:p>
    <w:p w14:paraId="1DEBEE96"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CD0F3C" w:rsidRDefault="00B159BF">
      <w:pPr>
        <w:pStyle w:val="Standard"/>
        <w:spacing w:after="7" w:line="360" w:lineRule="auto"/>
        <w:jc w:val="both"/>
        <w:rPr>
          <w:rFonts w:ascii="Arial" w:hAnsi="Arial" w:cs="Arial"/>
          <w:sz w:val="22"/>
          <w:szCs w:val="22"/>
        </w:rPr>
      </w:pPr>
    </w:p>
    <w:p w14:paraId="725E2770"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sz w:val="22"/>
          <w:szCs w:val="22"/>
        </w:rPr>
        <w:t xml:space="preserve"> </w:t>
      </w:r>
      <w:r w:rsidRPr="00CD0F3C">
        <w:rPr>
          <w:rFonts w:ascii="Arial" w:hAnsi="Arial" w:cs="Arial"/>
          <w:b/>
          <w:bCs/>
          <w:sz w:val="22"/>
          <w:szCs w:val="22"/>
        </w:rPr>
        <w:t>XII. INFORMACJA NA TEMAT PODWYKONAWCÓW</w:t>
      </w:r>
    </w:p>
    <w:p w14:paraId="211BF40B"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1. Wykonawca może powierzyć wykonanie części zamówienia podwykonawcy.  </w:t>
      </w:r>
    </w:p>
    <w:p w14:paraId="486E0351" w14:textId="249D1286"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lastRenderedPageBreak/>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CD0F3C" w:rsidRDefault="008171AB" w:rsidP="008171AB">
      <w:pPr>
        <w:pStyle w:val="Standard"/>
        <w:spacing w:after="5" w:line="360" w:lineRule="auto"/>
        <w:ind w:right="285"/>
        <w:jc w:val="both"/>
        <w:rPr>
          <w:rFonts w:ascii="Arial" w:hAnsi="Arial" w:cs="Arial"/>
          <w:sz w:val="22"/>
          <w:szCs w:val="22"/>
        </w:rPr>
      </w:pPr>
      <w:r w:rsidRPr="00CD0F3C">
        <w:rPr>
          <w:rFonts w:ascii="Arial" w:hAnsi="Arial" w:cs="Arial"/>
          <w:sz w:val="22"/>
          <w:szCs w:val="22"/>
        </w:rPr>
        <w:t>5. </w:t>
      </w:r>
      <w:r w:rsidR="0038765F" w:rsidRPr="00CD0F3C">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CD0F3C" w:rsidRDefault="008171AB" w:rsidP="008171AB">
      <w:pPr>
        <w:pStyle w:val="Standard"/>
        <w:spacing w:after="5" w:line="360" w:lineRule="auto"/>
        <w:jc w:val="both"/>
        <w:rPr>
          <w:rFonts w:ascii="Arial" w:hAnsi="Arial" w:cs="Arial"/>
          <w:sz w:val="22"/>
          <w:szCs w:val="22"/>
        </w:rPr>
      </w:pPr>
      <w:r w:rsidRPr="00CD0F3C">
        <w:rPr>
          <w:rFonts w:ascii="Arial" w:hAnsi="Arial" w:cs="Arial"/>
          <w:sz w:val="22"/>
          <w:szCs w:val="22"/>
        </w:rPr>
        <w:t>6. </w:t>
      </w:r>
      <w:r w:rsidR="0038765F" w:rsidRPr="00CD0F3C">
        <w:rPr>
          <w:rFonts w:ascii="Arial" w:hAnsi="Arial" w:cs="Arial"/>
          <w:sz w:val="22"/>
          <w:szCs w:val="22"/>
        </w:rPr>
        <w:t xml:space="preserve">Wykonawca, w terminach co miesiąc od zawarcia umowy, zobowiązany jest do przedkładania </w:t>
      </w:r>
      <w:r w:rsidR="0038765F" w:rsidRPr="00CD0F3C">
        <w:rPr>
          <w:rFonts w:ascii="Arial" w:hAnsi="Arial" w:cs="Arial"/>
          <w:b/>
          <w:sz w:val="22"/>
          <w:szCs w:val="22"/>
        </w:rPr>
        <w:t>Oświadczenia</w:t>
      </w:r>
      <w:r w:rsidR="0038765F" w:rsidRPr="00CD0F3C">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CD0F3C" w:rsidRDefault="00B159BF">
      <w:pPr>
        <w:pStyle w:val="Standard"/>
        <w:spacing w:after="5" w:line="360" w:lineRule="auto"/>
        <w:ind w:right="285"/>
        <w:jc w:val="both"/>
        <w:rPr>
          <w:rFonts w:ascii="Arial" w:hAnsi="Arial" w:cs="Arial"/>
          <w:sz w:val="22"/>
          <w:szCs w:val="22"/>
        </w:rPr>
      </w:pPr>
    </w:p>
    <w:p w14:paraId="153F78E5"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1" w:name="_Hlk65707489"/>
      <w:r w:rsidRPr="00CD0F3C">
        <w:rPr>
          <w:rFonts w:ascii="Arial" w:hAnsi="Arial" w:cs="Arial"/>
          <w:b/>
          <w:bCs/>
          <w:sz w:val="22"/>
          <w:szCs w:val="22"/>
        </w:rPr>
        <w:t xml:space="preserve">XIII. INFORMACJA O WARUNKACH UDZIAŁU W POSTĘPOWANIU O UDZIELENIE </w:t>
      </w:r>
      <w:bookmarkEnd w:id="1"/>
      <w:r w:rsidRPr="00CD0F3C">
        <w:rPr>
          <w:rFonts w:ascii="Arial" w:hAnsi="Arial" w:cs="Arial"/>
          <w:b/>
          <w:bCs/>
          <w:sz w:val="22"/>
          <w:szCs w:val="22"/>
        </w:rPr>
        <w:t>ZAMÓWIENIA</w:t>
      </w:r>
    </w:p>
    <w:p w14:paraId="3F0D9FBD" w14:textId="77777777" w:rsidR="00B159BF" w:rsidRPr="00CD0F3C" w:rsidRDefault="0038765F" w:rsidP="005037AB">
      <w:pPr>
        <w:pStyle w:val="Standard"/>
        <w:tabs>
          <w:tab w:val="left" w:pos="966"/>
        </w:tabs>
        <w:spacing w:line="360" w:lineRule="auto"/>
        <w:jc w:val="both"/>
        <w:rPr>
          <w:rFonts w:ascii="Arial" w:hAnsi="Arial" w:cs="Arial"/>
          <w:sz w:val="22"/>
          <w:szCs w:val="22"/>
        </w:rPr>
      </w:pPr>
      <w:r w:rsidRPr="00CD0F3C">
        <w:rPr>
          <w:rFonts w:ascii="Arial" w:hAnsi="Arial" w:cs="Arial"/>
          <w:sz w:val="22"/>
          <w:szCs w:val="22"/>
        </w:rPr>
        <w:t xml:space="preserve">Na podstawie art. 112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zamawiający określa warunek/warunki udziału w postępowaniu </w:t>
      </w:r>
      <w:r w:rsidRPr="00CD0F3C">
        <w:rPr>
          <w:rFonts w:ascii="Arial" w:hAnsi="Arial" w:cs="Arial"/>
          <w:b/>
          <w:sz w:val="22"/>
          <w:szCs w:val="22"/>
        </w:rPr>
        <w:t>dotyczące:</w:t>
      </w:r>
    </w:p>
    <w:p w14:paraId="08B5F87F" w14:textId="77777777" w:rsidR="00B159BF" w:rsidRPr="00CD0F3C"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CD0F3C"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lastRenderedPageBreak/>
        <w:t xml:space="preserve"> uprawnień do prowadzenia określonej działalności gospodarczej lub zawodowej, o ile wynika to z odrębnych przepisów – zamawiający nie stawia szczegółowego warunku w tym zakresie;</w:t>
      </w:r>
    </w:p>
    <w:p w14:paraId="3604E8C4" w14:textId="77777777" w:rsidR="000C21A4" w:rsidRPr="00CD0F3C" w:rsidRDefault="0038765F" w:rsidP="000C21A4">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xml:space="preserve"> sytuacji ekonomicznej lub finansowej – </w:t>
      </w:r>
      <w:bookmarkStart w:id="2" w:name="_Hlk146630506"/>
      <w:r w:rsidRPr="00CD0F3C">
        <w:rPr>
          <w:rFonts w:ascii="Arial" w:hAnsi="Arial" w:cs="Arial"/>
          <w:sz w:val="22"/>
          <w:szCs w:val="22"/>
        </w:rPr>
        <w:t>zamawiający nie stawia szczegółowego warunku w tym zakresie</w:t>
      </w:r>
      <w:bookmarkEnd w:id="2"/>
      <w:r w:rsidRPr="00CD0F3C">
        <w:rPr>
          <w:rFonts w:ascii="Arial" w:hAnsi="Arial" w:cs="Arial"/>
          <w:sz w:val="22"/>
          <w:szCs w:val="22"/>
        </w:rPr>
        <w:t>;</w:t>
      </w:r>
    </w:p>
    <w:p w14:paraId="62F210B6" w14:textId="5C3A347B" w:rsidR="000C21A4" w:rsidRPr="00CD0F3C" w:rsidRDefault="0038765F" w:rsidP="000C21A4">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zdolności technicznej lub zawodowej:</w:t>
      </w:r>
      <w:r w:rsidR="00A136B7" w:rsidRPr="00CD0F3C">
        <w:rPr>
          <w:rFonts w:ascii="Arial" w:hAnsi="Arial" w:cs="Arial"/>
        </w:rPr>
        <w:t xml:space="preserve"> </w:t>
      </w:r>
      <w:r w:rsidR="000C21A4" w:rsidRPr="00CD0F3C">
        <w:rPr>
          <w:rFonts w:ascii="Arial" w:hAnsi="Arial" w:cs="Arial"/>
          <w:color w:val="00000A"/>
          <w:kern w:val="0"/>
          <w:sz w:val="22"/>
          <w:szCs w:val="22"/>
        </w:rPr>
        <w:t>Wykonawca spełni warunek, jeżeli wykaże, że:</w:t>
      </w:r>
    </w:p>
    <w:p w14:paraId="2C9AD760" w14:textId="0E78E844" w:rsidR="0029138F"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a)</w:t>
      </w:r>
      <w:r w:rsidR="0029138F" w:rsidRPr="00CD0F3C">
        <w:rPr>
          <w:rFonts w:ascii="Arial" w:hAnsi="Arial" w:cs="Arial"/>
          <w:color w:val="00000A"/>
          <w:kern w:val="0"/>
        </w:rPr>
        <w:t xml:space="preserve"> posiada doświadczenie polegające na wykonaniu (bądź jest w trakcie wykonywania) co najmniej:</w:t>
      </w:r>
    </w:p>
    <w:p w14:paraId="279787BB" w14:textId="7C160ABA" w:rsidR="0029138F" w:rsidRPr="00CD0F3C" w:rsidRDefault="0029138F"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-jednego studium uwarunkowań i kierunków zagospodarowania przestrzennego gminy - o powierzchni gminy minimum 100 km2 </w:t>
      </w:r>
      <w:r w:rsidR="00341E5D" w:rsidRPr="00341E5D">
        <w:rPr>
          <w:rFonts w:ascii="Arial" w:hAnsi="Arial" w:cs="Arial"/>
          <w:b/>
          <w:bCs/>
          <w:color w:val="00000A"/>
          <w:kern w:val="0"/>
        </w:rPr>
        <w:t>lub</w:t>
      </w:r>
    </w:p>
    <w:p w14:paraId="08D5AFE9" w14:textId="5ACA7FC1" w:rsidR="0029138F" w:rsidRPr="00CD0F3C" w:rsidRDefault="0029138F"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jednego miejscowego planu zagospodarowania przestrzennego</w:t>
      </w:r>
      <w:r w:rsidR="005A2E48">
        <w:rPr>
          <w:rFonts w:ascii="Arial" w:hAnsi="Arial" w:cs="Arial"/>
          <w:color w:val="00000A"/>
          <w:kern w:val="0"/>
        </w:rPr>
        <w:t xml:space="preserve"> lub zmian miejscowego planu zagospodarowania przestrzennego</w:t>
      </w:r>
      <w:r w:rsidRPr="00CD0F3C">
        <w:rPr>
          <w:rFonts w:ascii="Arial" w:hAnsi="Arial" w:cs="Arial"/>
          <w:color w:val="00000A"/>
          <w:kern w:val="0"/>
        </w:rPr>
        <w:t xml:space="preserve"> o powierzchni nie mniejszej niż 10 ha wykonanych nie wcześniej niż w okresie ostatnich 3 lat, a jeżeli okres prowadzenia działalności jest krótszy - w tym okresie;</w:t>
      </w:r>
      <w:r w:rsidRPr="00CD0F3C">
        <w:rPr>
          <w:rFonts w:ascii="Arial" w:hAnsi="Arial" w:cs="Arial"/>
        </w:rPr>
        <w:t xml:space="preserve"> </w:t>
      </w:r>
      <w:r w:rsidRPr="00CD0F3C">
        <w:rPr>
          <w:rFonts w:ascii="Arial" w:hAnsi="Arial" w:cs="Arial"/>
          <w:color w:val="00000A"/>
          <w:kern w:val="0"/>
        </w:rPr>
        <w:t>uchwalonego, opublikowanego we właściwym Dzienniku Urzędowym Województwa i obowiązującym (tj. dla którego w postępowaniu nadzorczym wojewoda nie stwierdził nieważności).</w:t>
      </w:r>
    </w:p>
    <w:p w14:paraId="5F040B30" w14:textId="13FA6A8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b) dysponuje lub będzie dysponował </w:t>
      </w:r>
      <w:r w:rsidRPr="00CD0F3C">
        <w:rPr>
          <w:rFonts w:ascii="Arial" w:hAnsi="Arial" w:cs="Arial"/>
          <w:b/>
          <w:bCs/>
          <w:color w:val="00000A"/>
          <w:kern w:val="0"/>
        </w:rPr>
        <w:t xml:space="preserve">co najmniej jedną osobą </w:t>
      </w:r>
      <w:r w:rsidRPr="00CD0F3C">
        <w:rPr>
          <w:rFonts w:ascii="Arial" w:hAnsi="Arial" w:cs="Arial"/>
          <w:color w:val="00000A"/>
          <w:kern w:val="0"/>
        </w:rPr>
        <w:t>zdolną do wykonania zamówienia – projektanta głównego, posiadającego:</w:t>
      </w:r>
    </w:p>
    <w:p w14:paraId="6B86C294" w14:textId="526905CD"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uprawnienia urbanistyczne lub architektoniczne, zgodnie z art. 5 ustawy z dnia 27 marca 2003r. o</w:t>
      </w:r>
      <w:r w:rsidR="0029138F" w:rsidRPr="00CD0F3C">
        <w:rPr>
          <w:rFonts w:ascii="Arial" w:hAnsi="Arial" w:cs="Arial"/>
          <w:color w:val="00000A"/>
          <w:kern w:val="0"/>
        </w:rPr>
        <w:t xml:space="preserve"> </w:t>
      </w:r>
      <w:r w:rsidRPr="00CD0F3C">
        <w:rPr>
          <w:rFonts w:ascii="Arial" w:hAnsi="Arial" w:cs="Arial"/>
          <w:color w:val="00000A"/>
          <w:kern w:val="0"/>
        </w:rPr>
        <w:t>planowaniu i zagospodarowaniu przestrzennym, która spełnia jeden z warunków:</w:t>
      </w:r>
    </w:p>
    <w:p w14:paraId="6346562E" w14:textId="65CD067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1) nabyła uprawnienia do projektowania w planowaniu przestrzennym na podstawie ustawy z dnia 12 lipca 1984r. o planowaniu przestrzennym (Dz. U. z 1989r., poz. 99, 178 i 192, Dz. U. z 1990r., poz. 198 i 505 oraz Dz. U. z 1993r., poz. 212);</w:t>
      </w:r>
    </w:p>
    <w:p w14:paraId="6AB4EDD2" w14:textId="533EB27B"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2) nabyła uprawnienia urbanistyczne na podstawie art. 51 ustawy z dnia 7 lipca 1994r. o zagospodarowaniu przestrzennym (Dz. U. z 1999r., poz. 139, z </w:t>
      </w:r>
      <w:proofErr w:type="spellStart"/>
      <w:r w:rsidRPr="00CD0F3C">
        <w:rPr>
          <w:rFonts w:ascii="Arial" w:hAnsi="Arial" w:cs="Arial"/>
          <w:color w:val="00000A"/>
          <w:kern w:val="0"/>
        </w:rPr>
        <w:t>późn</w:t>
      </w:r>
      <w:proofErr w:type="spellEnd"/>
      <w:r w:rsidRPr="00CD0F3C">
        <w:rPr>
          <w:rFonts w:ascii="Arial" w:hAnsi="Arial" w:cs="Arial"/>
          <w:color w:val="00000A"/>
          <w:kern w:val="0"/>
        </w:rPr>
        <w:t>. zm.);</w:t>
      </w:r>
    </w:p>
    <w:p w14:paraId="6B724584" w14:textId="188CDCE2"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3) posiada kwalifikacje do wykonywania zawodu urbanisty na terytorium Rzeczypospolitej Polskiej uzyskane na podstawie ustawy z dnia 15 grudnia 2000r. o samorządach zawodowych architektów, inżynierów budownictwa oraz urbanistów (Dz. U. z 2013r., poz. 932 i 1650);</w:t>
      </w:r>
    </w:p>
    <w:p w14:paraId="06D6568F" w14:textId="5097E5E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4) posiada dyplom ukończenia studiów wyższych w zakresie architektury, urbanistyki lub gospodarki przestrzennej;</w:t>
      </w:r>
    </w:p>
    <w:p w14:paraId="4B1CE232" w14:textId="54EBD580"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5) posiada dyplom ukończenia studiów wyższych w zakresie innym niż określony w pkt. 4 oraz ukończyła studia podyplomowe w zakresie planowania przestrzennego, urbanistyki lub gospodarki przestrzennej;</w:t>
      </w:r>
    </w:p>
    <w:p w14:paraId="09120D52" w14:textId="71976F1B"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6) jest obywatelem państw członkowskich Unii Europejskiej, Konfederacji Szwajcarskiej lub państwa członkowskiego Europejskiego Porozumienia o Wolnym Handlu (EFTA) – strony </w:t>
      </w:r>
      <w:r w:rsidRPr="00CD0F3C">
        <w:rPr>
          <w:rFonts w:ascii="Arial" w:hAnsi="Arial" w:cs="Arial"/>
          <w:color w:val="00000A"/>
          <w:kern w:val="0"/>
        </w:rPr>
        <w:lastRenderedPageBreak/>
        <w:t>umowy o Europejskim Obszarze Gospodarczym, która nabyła kwalifikacje zawodowe do projektowania zagospodarowania przestrzeni i zagospodarowania przestrzennego w skali lokalnej i regionalnej odpowiadające wymaganiom określonym w pkt. 4 lub 5.</w:t>
      </w:r>
    </w:p>
    <w:p w14:paraId="77D96720" w14:textId="5E710D55" w:rsidR="00A136B7" w:rsidRPr="00CD0F3C" w:rsidRDefault="000C21A4" w:rsidP="008764BF">
      <w:pPr>
        <w:widowControl/>
        <w:suppressAutoHyphens w:val="0"/>
        <w:autoSpaceDE w:val="0"/>
        <w:adjustRightInd w:val="0"/>
        <w:spacing w:after="0" w:line="360" w:lineRule="auto"/>
        <w:textAlignment w:val="auto"/>
        <w:rPr>
          <w:rFonts w:ascii="Arial" w:hAnsi="Arial" w:cs="Arial"/>
          <w:b/>
          <w:bCs/>
          <w:color w:val="00000A"/>
          <w:kern w:val="0"/>
        </w:rPr>
      </w:pPr>
      <w:r w:rsidRPr="00CD0F3C">
        <w:rPr>
          <w:rFonts w:ascii="Arial" w:hAnsi="Arial" w:cs="Arial"/>
          <w:color w:val="00000A"/>
          <w:kern w:val="0"/>
        </w:rPr>
        <w:t xml:space="preserve">– ORAZ doświadczenie (jako autor lub współautor) w zakresie opracowania / zmiany </w:t>
      </w:r>
      <w:r w:rsidRPr="00CD0F3C">
        <w:rPr>
          <w:rFonts w:ascii="Arial" w:hAnsi="Arial" w:cs="Arial"/>
          <w:b/>
          <w:bCs/>
          <w:color w:val="00000A"/>
          <w:kern w:val="0"/>
        </w:rPr>
        <w:t xml:space="preserve">minimum </w:t>
      </w:r>
      <w:r w:rsidR="0029138F" w:rsidRPr="00CD0F3C">
        <w:rPr>
          <w:rFonts w:ascii="Arial" w:hAnsi="Arial" w:cs="Arial"/>
          <w:b/>
          <w:bCs/>
          <w:color w:val="00000A"/>
          <w:kern w:val="0"/>
        </w:rPr>
        <w:t>jednego</w:t>
      </w:r>
      <w:r w:rsidRPr="00CD0F3C">
        <w:rPr>
          <w:rFonts w:ascii="Arial" w:hAnsi="Arial" w:cs="Arial"/>
          <w:b/>
          <w:bCs/>
          <w:color w:val="00000A"/>
          <w:kern w:val="0"/>
        </w:rPr>
        <w:t xml:space="preserve"> miejscow</w:t>
      </w:r>
      <w:r w:rsidR="0029138F" w:rsidRPr="00CD0F3C">
        <w:rPr>
          <w:rFonts w:ascii="Arial" w:hAnsi="Arial" w:cs="Arial"/>
          <w:b/>
          <w:bCs/>
          <w:color w:val="00000A"/>
          <w:kern w:val="0"/>
        </w:rPr>
        <w:t>ego</w:t>
      </w:r>
      <w:r w:rsidRPr="00CD0F3C">
        <w:rPr>
          <w:rFonts w:ascii="Arial" w:hAnsi="Arial" w:cs="Arial"/>
          <w:b/>
          <w:bCs/>
          <w:color w:val="00000A"/>
          <w:kern w:val="0"/>
        </w:rPr>
        <w:t xml:space="preserve"> plan</w:t>
      </w:r>
      <w:r w:rsidR="0029138F" w:rsidRPr="00CD0F3C">
        <w:rPr>
          <w:rFonts w:ascii="Arial" w:hAnsi="Arial" w:cs="Arial"/>
          <w:b/>
          <w:bCs/>
          <w:color w:val="00000A"/>
          <w:kern w:val="0"/>
        </w:rPr>
        <w:t>u</w:t>
      </w:r>
      <w:r w:rsidRPr="00CD0F3C">
        <w:rPr>
          <w:rFonts w:ascii="Arial" w:hAnsi="Arial" w:cs="Arial"/>
          <w:b/>
          <w:bCs/>
          <w:color w:val="00000A"/>
          <w:kern w:val="0"/>
        </w:rPr>
        <w:t xml:space="preserve"> zagospodarowania przestrzennego </w:t>
      </w:r>
      <w:r w:rsidRPr="00CD0F3C">
        <w:rPr>
          <w:rFonts w:ascii="Arial" w:hAnsi="Arial" w:cs="Arial"/>
          <w:color w:val="00000A"/>
          <w:kern w:val="0"/>
        </w:rPr>
        <w:t>uchwalon</w:t>
      </w:r>
      <w:r w:rsidR="0029138F" w:rsidRPr="00CD0F3C">
        <w:rPr>
          <w:rFonts w:ascii="Arial" w:hAnsi="Arial" w:cs="Arial"/>
          <w:color w:val="00000A"/>
          <w:kern w:val="0"/>
        </w:rPr>
        <w:t>ego</w:t>
      </w:r>
      <w:r w:rsidRPr="00CD0F3C">
        <w:rPr>
          <w:rFonts w:ascii="Arial" w:hAnsi="Arial" w:cs="Arial"/>
          <w:color w:val="00000A"/>
          <w:kern w:val="0"/>
        </w:rPr>
        <w:t>, opublikowan</w:t>
      </w:r>
      <w:r w:rsidR="0090286C">
        <w:rPr>
          <w:rFonts w:ascii="Arial" w:hAnsi="Arial" w:cs="Arial"/>
          <w:color w:val="00000A"/>
          <w:kern w:val="0"/>
        </w:rPr>
        <w:t>eg</w:t>
      </w:r>
      <w:r w:rsidR="0029138F" w:rsidRPr="00CD0F3C">
        <w:rPr>
          <w:rFonts w:ascii="Arial" w:hAnsi="Arial" w:cs="Arial"/>
          <w:color w:val="00000A"/>
          <w:kern w:val="0"/>
        </w:rPr>
        <w:t>o</w:t>
      </w:r>
      <w:r w:rsidRPr="00CD0F3C">
        <w:rPr>
          <w:rFonts w:ascii="Arial" w:hAnsi="Arial" w:cs="Arial"/>
          <w:color w:val="00000A"/>
          <w:kern w:val="0"/>
        </w:rPr>
        <w:t xml:space="preserve"> we właściwym</w:t>
      </w:r>
      <w:r w:rsidRPr="00CD0F3C">
        <w:rPr>
          <w:rFonts w:ascii="Arial" w:hAnsi="Arial" w:cs="Arial"/>
          <w:b/>
          <w:bCs/>
          <w:color w:val="00000A"/>
          <w:kern w:val="0"/>
        </w:rPr>
        <w:t xml:space="preserve"> </w:t>
      </w:r>
      <w:r w:rsidRPr="00CD0F3C">
        <w:rPr>
          <w:rFonts w:ascii="Arial" w:hAnsi="Arial" w:cs="Arial"/>
          <w:color w:val="00000A"/>
          <w:kern w:val="0"/>
        </w:rPr>
        <w:t xml:space="preserve">Dzienniku Urzędowym Województwa i obowiązujących (tj. dla którego w postępowaniu nadzorczym wojewoda nie stwierdził </w:t>
      </w:r>
      <w:r w:rsidRPr="00CD0F3C">
        <w:rPr>
          <w:rFonts w:ascii="Arial" w:hAnsi="Arial" w:cs="Arial"/>
          <w:b/>
          <w:bCs/>
          <w:color w:val="00000A"/>
          <w:kern w:val="0"/>
        </w:rPr>
        <w:t>nieważności).</w:t>
      </w:r>
      <w:r w:rsidR="00A136B7" w:rsidRPr="00CD0F3C">
        <w:rPr>
          <w:rFonts w:ascii="Arial" w:hAnsi="Arial" w:cs="Arial"/>
        </w:rPr>
        <w:t xml:space="preserve"> </w:t>
      </w:r>
    </w:p>
    <w:p w14:paraId="35AABF1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XIV. PODSTAWY WYKLUCZENIA Z POSTĘPOWANIA, WYKAZ PODMIOTOWYCH ŚRODKÓW DOWODOWYCH</w:t>
      </w:r>
    </w:p>
    <w:p w14:paraId="72710EEC"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76565776"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Z postępowania o udzielenie zamówienia wyklucza się wykonawcę:</w:t>
      </w:r>
    </w:p>
    <w:p w14:paraId="69664113"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 będącego osobą fizyczną, którego prawomocnie skazano za przestępstwo:</w:t>
      </w:r>
    </w:p>
    <w:p w14:paraId="12DB75C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b) handlu ludźmi, o którym mowa wart.189a Kodeksu karnego,</w:t>
      </w:r>
    </w:p>
    <w:p w14:paraId="16618F83"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c) o którym mowa wart.228–230a, art.250a Kodeksu karnego lub wart.46 lub art.48 ustawy z dnia 25czerwca 2010r. o sporcie,</w:t>
      </w:r>
    </w:p>
    <w:p w14:paraId="37CB615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e) o charakterze terrorystycznym, o którym mowa wart. 115§20 Kodeksu karnego, lub mające na celu popełnienie tego przestępstwa,</w:t>
      </w:r>
    </w:p>
    <w:p w14:paraId="7D05145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2) jeżeli urzędującego członka jego organu zarządzającego lub nadzorczego, wspólnika spółki w spółce jawnej lub partnerskiej albo komplementariusza w spółce komandytowej lub </w:t>
      </w:r>
      <w:r w:rsidRPr="00CD0F3C">
        <w:rPr>
          <w:rFonts w:ascii="Arial" w:hAnsi="Arial" w:cs="Arial"/>
          <w:sz w:val="22"/>
          <w:szCs w:val="22"/>
        </w:rPr>
        <w:lastRenderedPageBreak/>
        <w:t>komandytowo-akcyjnej lub prokurenta prawomocnie skazano za przestępstwo, o którym mowa wpkt1;</w:t>
      </w:r>
    </w:p>
    <w:p w14:paraId="3AA73FD9"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wobec którego prawomocnie orzeczono zakaz ubiegania się o zamówienia publiczne;</w:t>
      </w:r>
    </w:p>
    <w:p w14:paraId="3F85C85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CD0F3C"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CD0F3C">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 xml:space="preserve">- w art. 7 ust. 1 ustawy o szczególnych rozwiązaniach w </w:t>
      </w:r>
      <w:r w:rsidRPr="00CD0F3C">
        <w:rPr>
          <w:rFonts w:ascii="Arial" w:hAnsi="Arial" w:cs="Arial"/>
          <w:b/>
          <w:bCs/>
          <w:sz w:val="22"/>
          <w:szCs w:val="22"/>
          <w:lang w:val="pl-PL"/>
        </w:rPr>
        <w:t>zakresie przeciwdziałania wspierania agresji na Ukrainę oraz służących ochronie bezpieczeństwa narodowego</w:t>
      </w:r>
      <w:r w:rsidRPr="00CD0F3C">
        <w:rPr>
          <w:rFonts w:ascii="Arial" w:hAnsi="Arial" w:cs="Arial"/>
          <w:sz w:val="22"/>
          <w:szCs w:val="22"/>
          <w:lang w:val="pl-PL"/>
        </w:rPr>
        <w:t xml:space="preserve"> (Dz. U. z 202</w:t>
      </w:r>
      <w:r w:rsidR="00963ED3" w:rsidRPr="00CD0F3C">
        <w:rPr>
          <w:rFonts w:ascii="Arial" w:hAnsi="Arial" w:cs="Arial"/>
          <w:sz w:val="22"/>
          <w:szCs w:val="22"/>
          <w:lang w:val="pl-PL"/>
        </w:rPr>
        <w:t>3</w:t>
      </w:r>
      <w:r w:rsidRPr="00CD0F3C">
        <w:rPr>
          <w:rFonts w:ascii="Arial" w:hAnsi="Arial" w:cs="Arial"/>
          <w:sz w:val="22"/>
          <w:szCs w:val="22"/>
          <w:lang w:val="pl-PL"/>
        </w:rPr>
        <w:t xml:space="preserve"> poz. </w:t>
      </w:r>
      <w:r w:rsidR="00963ED3" w:rsidRPr="00CD0F3C">
        <w:rPr>
          <w:rFonts w:ascii="Arial" w:hAnsi="Arial" w:cs="Arial"/>
          <w:sz w:val="22"/>
          <w:szCs w:val="22"/>
          <w:lang w:val="pl-PL"/>
        </w:rPr>
        <w:t>129</w:t>
      </w:r>
      <w:r w:rsidRPr="00CD0F3C">
        <w:rPr>
          <w:rFonts w:ascii="Arial" w:hAnsi="Arial" w:cs="Arial"/>
          <w:sz w:val="22"/>
          <w:szCs w:val="22"/>
          <w:lang w:val="pl-PL"/>
        </w:rPr>
        <w:t>)tj.</w:t>
      </w:r>
    </w:p>
    <w:p w14:paraId="218B2211" w14:textId="77777777"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lastRenderedPageBreak/>
        <w:t xml:space="preserve">2) wykonawcę oraz uczestnika konkursu, którego beneficjentem rzeczywistym w rozumieniu ustawy z dnia 1 marca 2018 r. o przeciwdziałaniu praniu pieniędzy oraz finansowaniu terroryzmu (Dz. U. z 2022 r. poz. 593 </w:t>
      </w:r>
      <w:r w:rsidR="00963ED3" w:rsidRPr="00CD0F3C">
        <w:rPr>
          <w:rFonts w:ascii="Arial" w:hAnsi="Arial" w:cs="Arial"/>
          <w:sz w:val="22"/>
          <w:szCs w:val="22"/>
          <w:lang w:val="pl-PL"/>
        </w:rPr>
        <w:t xml:space="preserve">z </w:t>
      </w:r>
      <w:proofErr w:type="spellStart"/>
      <w:r w:rsidR="00963ED3" w:rsidRPr="00CD0F3C">
        <w:rPr>
          <w:rFonts w:ascii="Arial" w:hAnsi="Arial" w:cs="Arial"/>
          <w:sz w:val="22"/>
          <w:szCs w:val="22"/>
          <w:lang w:val="pl-PL"/>
        </w:rPr>
        <w:t>póżn</w:t>
      </w:r>
      <w:proofErr w:type="spellEnd"/>
      <w:r w:rsidR="00963ED3" w:rsidRPr="00CD0F3C">
        <w:rPr>
          <w:rFonts w:ascii="Arial" w:hAnsi="Arial" w:cs="Arial"/>
          <w:sz w:val="22"/>
          <w:szCs w:val="22"/>
          <w:lang w:val="pl-PL"/>
        </w:rPr>
        <w:t>. zm.</w:t>
      </w:r>
      <w:r w:rsidRPr="00CD0F3C">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CD0F3C" w:rsidRDefault="006829FD" w:rsidP="008764BF">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CD0F3C">
        <w:rPr>
          <w:rFonts w:ascii="Arial" w:hAnsi="Arial" w:cs="Arial"/>
          <w:sz w:val="22"/>
          <w:szCs w:val="22"/>
          <w:lang w:val="pl-PL"/>
        </w:rPr>
        <w:t xml:space="preserve"> z </w:t>
      </w:r>
      <w:proofErr w:type="spellStart"/>
      <w:r w:rsidR="00963ED3" w:rsidRPr="00CD0F3C">
        <w:rPr>
          <w:rFonts w:ascii="Arial" w:hAnsi="Arial" w:cs="Arial"/>
          <w:sz w:val="22"/>
          <w:szCs w:val="22"/>
          <w:lang w:val="pl-PL"/>
        </w:rPr>
        <w:t>póżń</w:t>
      </w:r>
      <w:proofErr w:type="spellEnd"/>
      <w:r w:rsidR="00963ED3" w:rsidRPr="00CD0F3C">
        <w:rPr>
          <w:rFonts w:ascii="Arial" w:hAnsi="Arial" w:cs="Arial"/>
          <w:sz w:val="22"/>
          <w:szCs w:val="22"/>
          <w:lang w:val="pl-PL"/>
        </w:rPr>
        <w:t>. Zm.</w:t>
      </w:r>
      <w:r w:rsidRPr="00CD0F3C">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CD0F3C" w:rsidRDefault="0038765F" w:rsidP="008764BF">
      <w:pPr>
        <w:pStyle w:val="Standard"/>
        <w:shd w:val="clear" w:color="auto" w:fill="FFFFFF"/>
        <w:spacing w:line="360" w:lineRule="auto"/>
        <w:jc w:val="both"/>
        <w:rPr>
          <w:rFonts w:ascii="Arial" w:hAnsi="Arial" w:cs="Arial"/>
          <w:sz w:val="22"/>
          <w:szCs w:val="22"/>
        </w:rPr>
      </w:pPr>
      <w:r w:rsidRPr="00CD0F3C">
        <w:rPr>
          <w:rFonts w:ascii="Arial" w:hAnsi="Arial" w:cs="Arial"/>
          <w:b/>
          <w:sz w:val="22"/>
          <w:szCs w:val="22"/>
        </w:rPr>
        <w:t>2. Podmiotowe środki dowodowe</w:t>
      </w:r>
    </w:p>
    <w:p w14:paraId="34DBF0FA" w14:textId="77777777" w:rsidR="00B159BF" w:rsidRPr="00CD0F3C" w:rsidRDefault="0038765F" w:rsidP="008764BF">
      <w:pPr>
        <w:pStyle w:val="Textbody"/>
        <w:spacing w:after="0" w:line="360" w:lineRule="auto"/>
        <w:ind w:right="20"/>
        <w:jc w:val="both"/>
        <w:rPr>
          <w:rFonts w:ascii="Arial" w:hAnsi="Arial" w:cs="Arial"/>
          <w:sz w:val="22"/>
          <w:szCs w:val="22"/>
          <w:lang w:val="pl-PL"/>
        </w:rPr>
      </w:pPr>
      <w:r w:rsidRPr="00CD0F3C">
        <w:rPr>
          <w:rFonts w:ascii="Arial" w:hAnsi="Arial" w:cs="Arial"/>
          <w:sz w:val="22"/>
          <w:szCs w:val="22"/>
          <w:lang w:val="pl-PL"/>
        </w:rPr>
        <w:t xml:space="preserve">Zgodnie z art. 274 ust. 1 ustawy </w:t>
      </w:r>
      <w:proofErr w:type="spellStart"/>
      <w:r w:rsidRPr="00CD0F3C">
        <w:rPr>
          <w:rFonts w:ascii="Arial" w:hAnsi="Arial" w:cs="Arial"/>
          <w:sz w:val="22"/>
          <w:szCs w:val="22"/>
          <w:lang w:val="pl-PL"/>
        </w:rPr>
        <w:t>Pzp</w:t>
      </w:r>
      <w:proofErr w:type="spellEnd"/>
      <w:r w:rsidRPr="00CD0F3C">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CD0F3C">
        <w:rPr>
          <w:rFonts w:ascii="Arial" w:hAnsi="Arial" w:cs="Arial"/>
          <w:sz w:val="22"/>
          <w:szCs w:val="22"/>
          <w:u w:val="single"/>
          <w:lang w:val="pl-PL"/>
        </w:rPr>
        <w:t>następujących podmiotowych środków dowodowych:</w:t>
      </w:r>
    </w:p>
    <w:p w14:paraId="654683E7" w14:textId="2002EE06" w:rsidR="00B159BF" w:rsidRPr="00CD0F3C" w:rsidRDefault="0038765F" w:rsidP="008764BF">
      <w:pPr>
        <w:pStyle w:val="Standard"/>
        <w:numPr>
          <w:ilvl w:val="0"/>
          <w:numId w:val="34"/>
        </w:numPr>
        <w:spacing w:line="360" w:lineRule="auto"/>
        <w:jc w:val="both"/>
        <w:rPr>
          <w:rFonts w:ascii="Arial" w:hAnsi="Arial" w:cs="Arial"/>
          <w:iCs/>
          <w:sz w:val="22"/>
          <w:szCs w:val="22"/>
        </w:rPr>
      </w:pPr>
      <w:r w:rsidRPr="00CD0F3C">
        <w:rPr>
          <w:rFonts w:ascii="Arial" w:hAnsi="Arial" w:cs="Arial"/>
          <w:iCs/>
          <w:color w:val="000000"/>
          <w:sz w:val="22"/>
          <w:szCs w:val="22"/>
        </w:rPr>
        <w:t>Oświadczenie Wykonawcy o aktualności informacji zawartych w oświadczeniu o którym mowa</w:t>
      </w:r>
      <w:r w:rsidR="00F10CF4" w:rsidRPr="00CD0F3C">
        <w:rPr>
          <w:rFonts w:ascii="Arial" w:hAnsi="Arial" w:cs="Arial"/>
          <w:iCs/>
          <w:color w:val="000000"/>
          <w:sz w:val="22"/>
          <w:szCs w:val="22"/>
        </w:rPr>
        <w:t xml:space="preserve"> </w:t>
      </w:r>
      <w:r w:rsidRPr="00CD0F3C">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CD0F3C">
        <w:rPr>
          <w:rFonts w:ascii="Arial" w:hAnsi="Arial" w:cs="Arial"/>
          <w:iCs/>
          <w:color w:val="000000"/>
          <w:sz w:val="22"/>
          <w:szCs w:val="22"/>
        </w:rPr>
        <w:t>Pzp</w:t>
      </w:r>
      <w:proofErr w:type="spellEnd"/>
      <w:r w:rsidRPr="00CD0F3C">
        <w:rPr>
          <w:rFonts w:ascii="Arial" w:hAnsi="Arial" w:cs="Arial"/>
          <w:iCs/>
          <w:color w:val="000000"/>
          <w:sz w:val="22"/>
          <w:szCs w:val="22"/>
        </w:rPr>
        <w:t xml:space="preserve"> </w:t>
      </w:r>
      <w:r w:rsidRPr="00CD0F3C">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3263C013" w14:textId="7237AF60" w:rsidR="000C21A4" w:rsidRPr="00CD0F3C" w:rsidRDefault="000C21A4" w:rsidP="008764BF">
      <w:pPr>
        <w:pStyle w:val="Standard"/>
        <w:numPr>
          <w:ilvl w:val="0"/>
          <w:numId w:val="34"/>
        </w:numPr>
        <w:spacing w:line="360" w:lineRule="auto"/>
        <w:jc w:val="both"/>
        <w:rPr>
          <w:rFonts w:ascii="Arial" w:hAnsi="Arial" w:cs="Arial"/>
          <w:iCs/>
          <w:sz w:val="22"/>
          <w:szCs w:val="22"/>
        </w:rPr>
      </w:pPr>
      <w:r w:rsidRPr="00CD0F3C">
        <w:rPr>
          <w:rFonts w:ascii="Arial" w:hAnsi="Arial" w:cs="Arial"/>
          <w:color w:val="00000A"/>
          <w:kern w:val="0"/>
          <w:sz w:val="22"/>
          <w:szCs w:val="22"/>
        </w:rPr>
        <w:t xml:space="preserve"> wykaz dostaw lub usług wykonanych, a w przypadku świadczeń powtarzających się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w:t>
      </w:r>
      <w:r w:rsidRPr="00CD0F3C">
        <w:rPr>
          <w:rFonts w:ascii="Arial" w:hAnsi="Arial" w:cs="Arial"/>
          <w:color w:val="00000A"/>
          <w:kern w:val="0"/>
          <w:sz w:val="22"/>
          <w:szCs w:val="22"/>
        </w:rPr>
        <w:lastRenderedPageBreak/>
        <w:t xml:space="preserve">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wypełniony </w:t>
      </w:r>
      <w:r w:rsidRPr="00CD0F3C">
        <w:rPr>
          <w:rFonts w:ascii="Arial" w:hAnsi="Arial" w:cs="Arial"/>
          <w:b/>
          <w:bCs/>
          <w:color w:val="00000A"/>
          <w:kern w:val="0"/>
          <w:sz w:val="22"/>
          <w:szCs w:val="22"/>
        </w:rPr>
        <w:t>załącznik nr 4 do SWZ</w:t>
      </w:r>
      <w:r w:rsidRPr="00CD0F3C">
        <w:rPr>
          <w:rFonts w:ascii="Arial" w:hAnsi="Arial" w:cs="Arial"/>
          <w:color w:val="00000A"/>
          <w:kern w:val="0"/>
          <w:sz w:val="22"/>
          <w:szCs w:val="22"/>
        </w:rPr>
        <w:t>. Wykaz należy złożyć w formie elektronicznej, w postaci elektronicznej opatrzonej podpisem kwalifikowanym lub podpisem zaufanym lub podpisem osobistym,</w:t>
      </w:r>
    </w:p>
    <w:p w14:paraId="30526D98" w14:textId="24C0FFEC" w:rsidR="0099296A" w:rsidRPr="00CD0F3C" w:rsidRDefault="000C21A4" w:rsidP="008764BF">
      <w:pPr>
        <w:pStyle w:val="Standard"/>
        <w:numPr>
          <w:ilvl w:val="0"/>
          <w:numId w:val="34"/>
        </w:numPr>
        <w:spacing w:line="360" w:lineRule="auto"/>
        <w:jc w:val="both"/>
        <w:rPr>
          <w:rFonts w:ascii="Arial" w:hAnsi="Arial" w:cs="Arial"/>
          <w:iCs/>
          <w:sz w:val="22"/>
          <w:szCs w:val="22"/>
        </w:rPr>
      </w:pPr>
      <w:r w:rsidRPr="00CD0F3C">
        <w:rPr>
          <w:rFonts w:ascii="Arial" w:hAnsi="Arial" w:cs="Arial"/>
          <w:color w:val="000000"/>
          <w:kern w:val="0"/>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oświadczenie Wykonawcy, zgodnie z warunkiem określonym przez Zamawiającego w pkt. </w:t>
      </w:r>
      <w:r w:rsidR="00E579A4" w:rsidRPr="00CD0F3C">
        <w:rPr>
          <w:rFonts w:ascii="Arial" w:hAnsi="Arial" w:cs="Arial"/>
          <w:color w:val="000000"/>
          <w:kern w:val="0"/>
          <w:sz w:val="22"/>
          <w:szCs w:val="22"/>
        </w:rPr>
        <w:t>2</w:t>
      </w:r>
      <w:r w:rsidRPr="00CD0F3C">
        <w:rPr>
          <w:rFonts w:ascii="Arial" w:hAnsi="Arial" w:cs="Arial"/>
          <w:color w:val="000000"/>
          <w:kern w:val="0"/>
          <w:sz w:val="22"/>
          <w:szCs w:val="22"/>
        </w:rPr>
        <w:t xml:space="preserve"> rozdz. X</w:t>
      </w:r>
      <w:r w:rsidR="00E579A4" w:rsidRPr="00CD0F3C">
        <w:rPr>
          <w:rFonts w:ascii="Arial" w:hAnsi="Arial" w:cs="Arial"/>
          <w:color w:val="000000"/>
          <w:kern w:val="0"/>
          <w:sz w:val="22"/>
          <w:szCs w:val="22"/>
        </w:rPr>
        <w:t>IV</w:t>
      </w:r>
      <w:r w:rsidRPr="00CD0F3C">
        <w:rPr>
          <w:rFonts w:ascii="Arial" w:hAnsi="Arial" w:cs="Arial"/>
          <w:color w:val="000000"/>
          <w:kern w:val="0"/>
          <w:sz w:val="22"/>
          <w:szCs w:val="22"/>
        </w:rPr>
        <w:t xml:space="preserve"> SWZ – </w:t>
      </w:r>
      <w:r w:rsidRPr="00CD0F3C">
        <w:rPr>
          <w:rFonts w:ascii="Arial" w:hAnsi="Arial" w:cs="Arial"/>
          <w:b/>
          <w:bCs/>
          <w:color w:val="000000"/>
          <w:kern w:val="0"/>
          <w:sz w:val="22"/>
          <w:szCs w:val="22"/>
        </w:rPr>
        <w:t>załącznik nr 5 do SWZ</w:t>
      </w:r>
      <w:r w:rsidRPr="00CD0F3C">
        <w:rPr>
          <w:rFonts w:ascii="Arial" w:hAnsi="Arial" w:cs="Arial"/>
          <w:color w:val="000000"/>
          <w:kern w:val="0"/>
          <w:sz w:val="22"/>
          <w:szCs w:val="22"/>
        </w:rPr>
        <w:t>. Wykaz należy złożyć w formie</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elektronicznej, w postaci elektronicznej opatrzonej podpisem kwalifikowanym lub podpisem zaufanym lub</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podpisem osobistym.</w:t>
      </w:r>
    </w:p>
    <w:p w14:paraId="011F7859" w14:textId="217EDAB4" w:rsidR="000C21A4" w:rsidRPr="00CD0F3C" w:rsidRDefault="000C21A4" w:rsidP="008764BF">
      <w:pPr>
        <w:pStyle w:val="Standard"/>
        <w:spacing w:line="360" w:lineRule="auto"/>
        <w:jc w:val="both"/>
        <w:rPr>
          <w:rFonts w:ascii="Arial" w:hAnsi="Arial" w:cs="Arial"/>
          <w:iCs/>
          <w:sz w:val="22"/>
          <w:szCs w:val="22"/>
        </w:rPr>
      </w:pPr>
      <w:r w:rsidRPr="00CD0F3C">
        <w:rPr>
          <w:rFonts w:ascii="Arial" w:hAnsi="Arial" w:cs="Arial"/>
          <w:color w:val="00000A"/>
          <w:kern w:val="0"/>
          <w:sz w:val="22"/>
          <w:szCs w:val="22"/>
        </w:rPr>
        <w:t>Zamawiający, na podstawie § 3 Rozporządzenia Ministra Transportu, Rozwoju, Pracy i Technologii z dnia 23</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grudnia 2020 r. w sprawie podmiotowych środków dowodowych oraz innych dokumentów lub oświadczeń,</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jakich może żądać zamawiający od wykonawcy, żąda od wykonawcy złożenia oświadczenia o aktualności</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 xml:space="preserve">informacji zawartych w zakresie podstaw wykluczenia z postępowania zawartych w oświadczeniu, </w:t>
      </w:r>
      <w:r w:rsidRPr="00CD0F3C">
        <w:rPr>
          <w:rFonts w:ascii="Arial" w:hAnsi="Arial" w:cs="Arial"/>
          <w:color w:val="000000"/>
          <w:kern w:val="0"/>
          <w:sz w:val="22"/>
          <w:szCs w:val="22"/>
        </w:rPr>
        <w:t>o którym</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 xml:space="preserve">mowa w pkt 2 SWZ. </w:t>
      </w:r>
      <w:r w:rsidRPr="00CD0F3C">
        <w:rPr>
          <w:rFonts w:ascii="Arial" w:hAnsi="Arial" w:cs="Arial"/>
          <w:color w:val="00000A"/>
          <w:kern w:val="0"/>
          <w:sz w:val="22"/>
          <w:szCs w:val="22"/>
        </w:rPr>
        <w:t>Wykonawca nie jest zobowiązany do złożenia podmiotowych środków dowodowych, które</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zamawiający posiada, jeżeli wykonawca wskaże te środki oraz potwierdzi ich prawidłowość i aktualność.</w:t>
      </w:r>
    </w:p>
    <w:p w14:paraId="2F58AB06"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Wykonawca składa podmiotowe środki dowodowe aktualne na dzień ich złożenia,</w:t>
      </w:r>
    </w:p>
    <w:p w14:paraId="48AC1A3B" w14:textId="6A77D101"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 Jeżeli Wykonawca nie złoży oświadczenia, o którym mowa w art. 125 ust. 1, podmiotowych środków</w:t>
      </w:r>
      <w:r w:rsidR="0099296A" w:rsidRPr="00CD0F3C">
        <w:rPr>
          <w:rFonts w:ascii="Arial" w:hAnsi="Arial" w:cs="Arial"/>
          <w:color w:val="00000A"/>
          <w:kern w:val="0"/>
        </w:rPr>
        <w:t xml:space="preserve"> </w:t>
      </w:r>
      <w:r w:rsidRPr="00CD0F3C">
        <w:rPr>
          <w:rFonts w:ascii="Arial" w:hAnsi="Arial" w:cs="Arial"/>
          <w:color w:val="00000A"/>
          <w:kern w:val="0"/>
        </w:rPr>
        <w:t>dowodowych, innych dokumentów lub oświadczeń składanych w postępowaniu lub są one niekompletne lub</w:t>
      </w:r>
      <w:r w:rsidR="0099296A" w:rsidRPr="00CD0F3C">
        <w:rPr>
          <w:rFonts w:ascii="Arial" w:hAnsi="Arial" w:cs="Arial"/>
          <w:color w:val="00000A"/>
          <w:kern w:val="0"/>
        </w:rPr>
        <w:t xml:space="preserve"> </w:t>
      </w:r>
      <w:r w:rsidRPr="00CD0F3C">
        <w:rPr>
          <w:rFonts w:ascii="Arial" w:hAnsi="Arial" w:cs="Arial"/>
          <w:color w:val="00000A"/>
          <w:kern w:val="0"/>
        </w:rPr>
        <w:t>zawierają błędy, Zamawiający wezwie Wykonawcę odpowiednio do ich złożenia, poprawienia lub uzupełnienia</w:t>
      </w:r>
      <w:r w:rsidR="0099296A" w:rsidRPr="00CD0F3C">
        <w:rPr>
          <w:rFonts w:ascii="Arial" w:hAnsi="Arial" w:cs="Arial"/>
          <w:color w:val="00000A"/>
          <w:kern w:val="0"/>
        </w:rPr>
        <w:t xml:space="preserve"> </w:t>
      </w:r>
      <w:r w:rsidRPr="00CD0F3C">
        <w:rPr>
          <w:rFonts w:ascii="Arial" w:hAnsi="Arial" w:cs="Arial"/>
          <w:color w:val="00000A"/>
          <w:kern w:val="0"/>
        </w:rPr>
        <w:t>w wyznaczonym terminie, chyba że:</w:t>
      </w:r>
    </w:p>
    <w:p w14:paraId="0D773735"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oferta Wykonawcy podlega odrzuceniu bez względu na jej złożenie, uzupełnienie lub poprawienie;</w:t>
      </w:r>
    </w:p>
    <w:p w14:paraId="318DA3B4"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zachodzą przesłanki unieważnienia postępowania.</w:t>
      </w:r>
    </w:p>
    <w:p w14:paraId="21CDF3C1" w14:textId="717D8FF3"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lastRenderedPageBreak/>
        <w:t>Wykonawcy, którzy maja siedzibę lub miejsce zamieszkania poza granicami Rzeczypospolitej Polskiej,</w:t>
      </w:r>
    </w:p>
    <w:p w14:paraId="750CF1E6"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składają:</w:t>
      </w:r>
    </w:p>
    <w:p w14:paraId="5DA5E790" w14:textId="54D63E6C"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a) w przypadku Wykonawcy w kraju, w którym wykonawca ma siedzibę lub miejsce zamieszkania, nie wydaje</w:t>
      </w:r>
      <w:r w:rsidR="0099296A" w:rsidRPr="00CD0F3C">
        <w:rPr>
          <w:rFonts w:ascii="Arial" w:hAnsi="Arial" w:cs="Arial"/>
          <w:color w:val="00000A"/>
          <w:kern w:val="0"/>
        </w:rPr>
        <w:t xml:space="preserve"> </w:t>
      </w:r>
      <w:r w:rsidRPr="00CD0F3C">
        <w:rPr>
          <w:rFonts w:ascii="Arial" w:hAnsi="Arial" w:cs="Arial"/>
          <w:color w:val="00000A"/>
          <w:kern w:val="0"/>
        </w:rPr>
        <w:t>się dokumentów, o których mowa w ust. 1, lub gdy dokumenty te nie odnoszą się do wszystkich przypadków, o</w:t>
      </w:r>
      <w:r w:rsidR="0099296A" w:rsidRPr="00CD0F3C">
        <w:rPr>
          <w:rFonts w:ascii="Arial" w:hAnsi="Arial" w:cs="Arial"/>
          <w:color w:val="00000A"/>
          <w:kern w:val="0"/>
        </w:rPr>
        <w:t xml:space="preserve"> </w:t>
      </w:r>
      <w:r w:rsidRPr="00CD0F3C">
        <w:rPr>
          <w:rFonts w:ascii="Arial" w:hAnsi="Arial" w:cs="Arial"/>
          <w:color w:val="00000A"/>
          <w:kern w:val="0"/>
        </w:rPr>
        <w:t>których mowa w art. 108 ust. 1 pkt 1, 2 i 4, art. 109 ust. 1 pkt 1, 2 lit. a i b oraz pkt 3 ustawy, zastępuje się je</w:t>
      </w:r>
      <w:r w:rsidR="0099296A" w:rsidRPr="00CD0F3C">
        <w:rPr>
          <w:rFonts w:ascii="Arial" w:hAnsi="Arial" w:cs="Arial"/>
          <w:color w:val="00000A"/>
          <w:kern w:val="0"/>
        </w:rPr>
        <w:t xml:space="preserve"> </w:t>
      </w:r>
      <w:r w:rsidRPr="00CD0F3C">
        <w:rPr>
          <w:rFonts w:ascii="Arial" w:hAnsi="Arial" w:cs="Arial"/>
          <w:color w:val="00000A"/>
          <w:kern w:val="0"/>
        </w:rPr>
        <w:t>odpowiednio w całości lub w części dokumentem zawierającym odpowiednio oświadczenie wykonawcy, ze</w:t>
      </w:r>
      <w:r w:rsidR="0099296A" w:rsidRPr="00CD0F3C">
        <w:rPr>
          <w:rFonts w:ascii="Arial" w:hAnsi="Arial" w:cs="Arial"/>
          <w:color w:val="00000A"/>
          <w:kern w:val="0"/>
        </w:rPr>
        <w:t xml:space="preserve"> </w:t>
      </w:r>
      <w:r w:rsidRPr="00CD0F3C">
        <w:rPr>
          <w:rFonts w:ascii="Arial" w:hAnsi="Arial" w:cs="Arial"/>
          <w:color w:val="00000A"/>
          <w:kern w:val="0"/>
        </w:rPr>
        <w:t>wskazaniem osoby albo osób uprawnionych do jego reprezentacji, lub oświadczenie osoby, której dokument</w:t>
      </w:r>
      <w:r w:rsidR="0099296A" w:rsidRPr="00CD0F3C">
        <w:rPr>
          <w:rFonts w:ascii="Arial" w:hAnsi="Arial" w:cs="Arial"/>
          <w:color w:val="00000A"/>
          <w:kern w:val="0"/>
        </w:rPr>
        <w:t xml:space="preserve"> </w:t>
      </w:r>
      <w:r w:rsidRPr="00CD0F3C">
        <w:rPr>
          <w:rFonts w:ascii="Arial" w:hAnsi="Arial" w:cs="Arial"/>
          <w:color w:val="00000A"/>
          <w:kern w:val="0"/>
        </w:rPr>
        <w:t>miał dotyczyć, złożone pod przysięgą, lub, jeżeli w kraju, w którym wykonawca ma siedzibę lub miejsce</w:t>
      </w:r>
      <w:r w:rsidR="0099296A" w:rsidRPr="00CD0F3C">
        <w:rPr>
          <w:rFonts w:ascii="Arial" w:hAnsi="Arial" w:cs="Arial"/>
          <w:color w:val="00000A"/>
          <w:kern w:val="0"/>
        </w:rPr>
        <w:t xml:space="preserve"> </w:t>
      </w:r>
      <w:r w:rsidRPr="00CD0F3C">
        <w:rPr>
          <w:rFonts w:ascii="Arial" w:hAnsi="Arial" w:cs="Arial"/>
          <w:color w:val="00000A"/>
          <w:kern w:val="0"/>
        </w:rPr>
        <w:t>zamieszkania nie ma przepisów o oświadczeniu pod przysięgą, złożone przed organem sądowym lub</w:t>
      </w:r>
      <w:r w:rsidR="0099296A" w:rsidRPr="00CD0F3C">
        <w:rPr>
          <w:rFonts w:ascii="Arial" w:hAnsi="Arial" w:cs="Arial"/>
          <w:color w:val="00000A"/>
          <w:kern w:val="0"/>
        </w:rPr>
        <w:t xml:space="preserve"> </w:t>
      </w:r>
      <w:r w:rsidRPr="00CD0F3C">
        <w:rPr>
          <w:rFonts w:ascii="Arial" w:hAnsi="Arial" w:cs="Arial"/>
          <w:color w:val="00000A"/>
          <w:kern w:val="0"/>
        </w:rPr>
        <w:t>administracyjnym, notariuszem, organem samorządu zawodowego lub gospodarczego, właściwym ze względu</w:t>
      </w:r>
      <w:r w:rsidR="0099296A" w:rsidRPr="00CD0F3C">
        <w:rPr>
          <w:rFonts w:ascii="Arial" w:hAnsi="Arial" w:cs="Arial"/>
          <w:color w:val="00000A"/>
          <w:kern w:val="0"/>
        </w:rPr>
        <w:t xml:space="preserve"> </w:t>
      </w:r>
      <w:r w:rsidRPr="00CD0F3C">
        <w:rPr>
          <w:rFonts w:ascii="Arial" w:hAnsi="Arial" w:cs="Arial"/>
          <w:color w:val="00000A"/>
          <w:kern w:val="0"/>
        </w:rPr>
        <w:t>na siedzibę lub miejsce zamieszkania wykonawcy.</w:t>
      </w:r>
    </w:p>
    <w:p w14:paraId="188EEA45" w14:textId="1BDB4D65"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b) do podmiotów udostępniających zasoby na zasadach określonych w art. 118 ustawy PZP oraz</w:t>
      </w:r>
      <w:r w:rsidR="0099296A" w:rsidRPr="00CD0F3C">
        <w:rPr>
          <w:rFonts w:ascii="Arial" w:hAnsi="Arial" w:cs="Arial"/>
          <w:color w:val="00000A"/>
          <w:kern w:val="0"/>
        </w:rPr>
        <w:t xml:space="preserve"> </w:t>
      </w:r>
      <w:r w:rsidRPr="00CD0F3C">
        <w:rPr>
          <w:rFonts w:ascii="Arial" w:hAnsi="Arial" w:cs="Arial"/>
          <w:color w:val="00000A"/>
          <w:kern w:val="0"/>
        </w:rPr>
        <w:t>podwykonawców niebędących podmiotami udostępniającymi zasoby na tych zasadach, mających siedzibę lub</w:t>
      </w:r>
      <w:r w:rsidR="0099296A" w:rsidRPr="00CD0F3C">
        <w:rPr>
          <w:rFonts w:ascii="Arial" w:hAnsi="Arial" w:cs="Arial"/>
          <w:color w:val="00000A"/>
          <w:kern w:val="0"/>
        </w:rPr>
        <w:t xml:space="preserve"> </w:t>
      </w:r>
      <w:r w:rsidRPr="00CD0F3C">
        <w:rPr>
          <w:rFonts w:ascii="Arial" w:hAnsi="Arial" w:cs="Arial"/>
          <w:color w:val="00000A"/>
          <w:kern w:val="0"/>
        </w:rPr>
        <w:t>miejsce zamieszkania poza terytorium Rzeczypospolitej Polskiej, przepisy Rozporządzenia Ministra Rozwoju,</w:t>
      </w:r>
      <w:r w:rsidR="0099296A" w:rsidRPr="00CD0F3C">
        <w:rPr>
          <w:rFonts w:ascii="Arial" w:hAnsi="Arial" w:cs="Arial"/>
          <w:color w:val="00000A"/>
          <w:kern w:val="0"/>
        </w:rPr>
        <w:t xml:space="preserve"> </w:t>
      </w:r>
      <w:r w:rsidRPr="00CD0F3C">
        <w:rPr>
          <w:rFonts w:ascii="Arial" w:hAnsi="Arial" w:cs="Arial"/>
          <w:color w:val="00000A"/>
          <w:kern w:val="0"/>
        </w:rPr>
        <w:t>Pracy i Technologii z dnia 23 grudnia 2020 r. stosuje się odpowiednio.</w:t>
      </w:r>
    </w:p>
    <w:p w14:paraId="1E9D2361" w14:textId="1670FE54" w:rsidR="006829FD" w:rsidRPr="00CD0F3C"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sidRPr="00CD0F3C">
        <w:rPr>
          <w:rFonts w:ascii="Arial" w:hAnsi="Arial" w:cs="Arial"/>
          <w:sz w:val="22"/>
          <w:szCs w:val="22"/>
        </w:rPr>
        <w:t>. (jeśli dotyczy).</w:t>
      </w:r>
    </w:p>
    <w:p w14:paraId="0ABC1B0C" w14:textId="77777777"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CD0F3C" w:rsidRDefault="0038765F">
      <w:pPr>
        <w:pStyle w:val="Standard"/>
        <w:spacing w:line="360" w:lineRule="auto"/>
        <w:ind w:right="287"/>
        <w:jc w:val="both"/>
        <w:rPr>
          <w:rFonts w:ascii="Arial" w:hAnsi="Arial" w:cs="Arial"/>
          <w:sz w:val="22"/>
          <w:szCs w:val="22"/>
        </w:rPr>
      </w:pPr>
      <w:r w:rsidRPr="00CD0F3C">
        <w:rPr>
          <w:rFonts w:ascii="Arial" w:hAnsi="Arial" w:cs="Arial"/>
          <w:sz w:val="22"/>
          <w:szCs w:val="22"/>
        </w:rPr>
        <w:t xml:space="preserve">3.1. Zobowiązanie podmiotu udostępniającego zasoby, o którym mowa w ust. 3 niniejszego rozdziału SWZ, potwierdza, że stosunek łączący Wykonawcę z podmiotami </w:t>
      </w:r>
      <w:r w:rsidRPr="00CD0F3C">
        <w:rPr>
          <w:rFonts w:ascii="Arial" w:hAnsi="Arial" w:cs="Arial"/>
          <w:sz w:val="22"/>
          <w:szCs w:val="22"/>
        </w:rPr>
        <w:lastRenderedPageBreak/>
        <w:t>udostępniającymi zasoby gwarantuje rzeczywisty dostęp do tych zasobów oraz określa w szczególności: -   zakres dostępnych Wykonawcy zasobów podmiotu udostępniającego zasoby;</w:t>
      </w:r>
    </w:p>
    <w:p w14:paraId="3ACF4F2F" w14:textId="267D851B" w:rsidR="00B159BF" w:rsidRPr="00CD0F3C" w:rsidRDefault="002F6AE9" w:rsidP="002F6AE9">
      <w:pPr>
        <w:pStyle w:val="Standard"/>
        <w:spacing w:after="5" w:line="360" w:lineRule="auto"/>
        <w:ind w:right="150"/>
        <w:jc w:val="both"/>
        <w:rPr>
          <w:rFonts w:ascii="Arial" w:hAnsi="Arial" w:cs="Arial"/>
          <w:sz w:val="22"/>
          <w:szCs w:val="22"/>
        </w:rPr>
      </w:pPr>
      <w:r w:rsidRPr="00CD0F3C">
        <w:rPr>
          <w:rFonts w:ascii="Arial" w:hAnsi="Arial" w:cs="Arial"/>
          <w:sz w:val="22"/>
          <w:szCs w:val="22"/>
        </w:rPr>
        <w:t>- </w:t>
      </w:r>
      <w:r w:rsidR="0038765F" w:rsidRPr="00CD0F3C">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CD0F3C" w:rsidRDefault="002F6AE9" w:rsidP="002F6AE9">
      <w:pPr>
        <w:pStyle w:val="Standard"/>
        <w:spacing w:after="5" w:line="360" w:lineRule="auto"/>
        <w:ind w:right="150"/>
        <w:jc w:val="both"/>
        <w:rPr>
          <w:rFonts w:ascii="Arial" w:hAnsi="Arial" w:cs="Arial"/>
          <w:sz w:val="22"/>
          <w:szCs w:val="22"/>
        </w:rPr>
      </w:pPr>
      <w:r w:rsidRPr="00CD0F3C">
        <w:rPr>
          <w:rFonts w:ascii="Arial" w:hAnsi="Arial" w:cs="Arial"/>
          <w:sz w:val="22"/>
          <w:szCs w:val="22"/>
        </w:rPr>
        <w:t>- </w:t>
      </w:r>
      <w:r w:rsidR="0038765F" w:rsidRPr="00CD0F3C">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4.</w:t>
      </w:r>
      <w:r w:rsidR="00442555" w:rsidRPr="00CD0F3C">
        <w:rPr>
          <w:rFonts w:ascii="Arial" w:hAnsi="Arial" w:cs="Arial"/>
          <w:sz w:val="22"/>
          <w:szCs w:val="22"/>
        </w:rPr>
        <w:t> </w:t>
      </w:r>
      <w:r w:rsidRPr="00CD0F3C">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CD0F3C" w:rsidRDefault="00B159BF">
      <w:pPr>
        <w:pStyle w:val="Standard"/>
        <w:spacing w:after="5"/>
        <w:ind w:right="286"/>
        <w:jc w:val="both"/>
        <w:rPr>
          <w:rFonts w:ascii="Arial" w:hAnsi="Arial" w:cs="Arial"/>
          <w:b/>
          <w:bCs/>
          <w:sz w:val="22"/>
          <w:szCs w:val="22"/>
        </w:rPr>
      </w:pPr>
    </w:p>
    <w:p w14:paraId="1510229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XVI. PROCEDURA SANACYJNA - SAMOOCZYSZCZENIE</w:t>
      </w:r>
    </w:p>
    <w:p w14:paraId="270B2238" w14:textId="77777777" w:rsidR="00B159BF" w:rsidRPr="00CD0F3C" w:rsidRDefault="0038765F">
      <w:pPr>
        <w:pStyle w:val="Standard"/>
        <w:spacing w:line="360" w:lineRule="auto"/>
        <w:ind w:right="12"/>
        <w:jc w:val="both"/>
        <w:rPr>
          <w:rFonts w:ascii="Arial" w:hAnsi="Arial" w:cs="Arial"/>
          <w:sz w:val="22"/>
          <w:szCs w:val="22"/>
        </w:rPr>
      </w:pPr>
      <w:r w:rsidRPr="00CD0F3C">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CD0F3C" w:rsidRDefault="0038765F">
      <w:pPr>
        <w:pStyle w:val="Standard"/>
        <w:spacing w:line="360" w:lineRule="auto"/>
        <w:ind w:left="-5"/>
        <w:jc w:val="both"/>
        <w:rPr>
          <w:rFonts w:ascii="Arial" w:hAnsi="Arial" w:cs="Arial"/>
          <w:sz w:val="22"/>
          <w:szCs w:val="22"/>
        </w:rPr>
      </w:pPr>
      <w:r w:rsidRPr="00CD0F3C">
        <w:rPr>
          <w:rFonts w:ascii="Arial" w:hAnsi="Arial" w:cs="Arial"/>
          <w:sz w:val="22"/>
          <w:szCs w:val="22"/>
        </w:rPr>
        <w:lastRenderedPageBreak/>
        <w:t>a) zerwał wszelkie powiązania z osobami lub podmiotami odpowiedzialnymi za nieprawidłowe       postępowanie Wykonawcy,</w:t>
      </w:r>
    </w:p>
    <w:p w14:paraId="3D42748B" w14:textId="77777777" w:rsidR="00B159BF" w:rsidRPr="00CD0F3C" w:rsidRDefault="0038765F">
      <w:pPr>
        <w:pStyle w:val="Standard"/>
        <w:spacing w:line="360" w:lineRule="auto"/>
        <w:ind w:left="-5"/>
        <w:jc w:val="both"/>
        <w:rPr>
          <w:rFonts w:ascii="Arial" w:hAnsi="Arial" w:cs="Arial"/>
          <w:sz w:val="22"/>
          <w:szCs w:val="22"/>
        </w:rPr>
      </w:pPr>
      <w:r w:rsidRPr="00CD0F3C">
        <w:rPr>
          <w:rFonts w:ascii="Arial" w:hAnsi="Arial" w:cs="Arial"/>
          <w:sz w:val="22"/>
          <w:szCs w:val="22"/>
        </w:rPr>
        <w:t>b)  zreorganizował personel,</w:t>
      </w:r>
    </w:p>
    <w:p w14:paraId="397DCDEA" w14:textId="77777777" w:rsidR="00B159BF" w:rsidRPr="00CD0F3C" w:rsidRDefault="0038765F">
      <w:pPr>
        <w:pStyle w:val="Standard"/>
        <w:numPr>
          <w:ilvl w:val="0"/>
          <w:numId w:val="23"/>
        </w:numPr>
        <w:spacing w:after="5" w:line="360" w:lineRule="auto"/>
        <w:ind w:left="0" w:right="12" w:hanging="278"/>
        <w:jc w:val="both"/>
        <w:rPr>
          <w:rFonts w:ascii="Arial" w:hAnsi="Arial" w:cs="Arial"/>
          <w:sz w:val="22"/>
          <w:szCs w:val="22"/>
        </w:rPr>
      </w:pPr>
      <w:r w:rsidRPr="00CD0F3C">
        <w:rPr>
          <w:rFonts w:ascii="Arial" w:hAnsi="Arial" w:cs="Arial"/>
          <w:sz w:val="22"/>
          <w:szCs w:val="22"/>
        </w:rPr>
        <w:t>wdrożył system sprawozdawczości i kontroli,</w:t>
      </w:r>
    </w:p>
    <w:p w14:paraId="2A51668C" w14:textId="77777777" w:rsidR="00B159BF" w:rsidRPr="00CD0F3C" w:rsidRDefault="0038765F">
      <w:pPr>
        <w:pStyle w:val="Standard"/>
        <w:numPr>
          <w:ilvl w:val="0"/>
          <w:numId w:val="10"/>
        </w:numPr>
        <w:spacing w:after="5" w:line="360" w:lineRule="auto"/>
        <w:ind w:left="0" w:right="12" w:hanging="278"/>
        <w:jc w:val="both"/>
        <w:rPr>
          <w:rFonts w:ascii="Arial" w:hAnsi="Arial" w:cs="Arial"/>
          <w:sz w:val="22"/>
          <w:szCs w:val="22"/>
        </w:rPr>
      </w:pPr>
      <w:r w:rsidRPr="00CD0F3C">
        <w:rPr>
          <w:rFonts w:ascii="Arial" w:hAnsi="Arial" w:cs="Arial"/>
          <w:sz w:val="22"/>
          <w:szCs w:val="22"/>
        </w:rPr>
        <w:t>utworzył struktury audytu wewnętrznego do monitorowania przestrzegania przepisów, wewnętrznych regulacji lub standardów,</w:t>
      </w:r>
    </w:p>
    <w:p w14:paraId="0FD7C8DA" w14:textId="77777777" w:rsidR="00B159BF" w:rsidRPr="00CD0F3C" w:rsidRDefault="0038765F">
      <w:pPr>
        <w:pStyle w:val="Standard"/>
        <w:numPr>
          <w:ilvl w:val="0"/>
          <w:numId w:val="10"/>
        </w:numPr>
        <w:spacing w:after="5" w:line="360" w:lineRule="auto"/>
        <w:ind w:left="0" w:right="12" w:hanging="278"/>
        <w:jc w:val="both"/>
        <w:rPr>
          <w:rFonts w:ascii="Arial" w:hAnsi="Arial" w:cs="Arial"/>
          <w:sz w:val="22"/>
          <w:szCs w:val="22"/>
        </w:rPr>
      </w:pPr>
      <w:r w:rsidRPr="00CD0F3C">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CD0F3C" w:rsidRDefault="0038765F">
      <w:pPr>
        <w:pStyle w:val="WW-Domy3flnie"/>
        <w:spacing w:after="0" w:line="360" w:lineRule="auto"/>
        <w:jc w:val="both"/>
        <w:rPr>
          <w:rFonts w:ascii="Arial" w:hAnsi="Arial" w:cs="Arial"/>
        </w:rPr>
      </w:pPr>
      <w:r w:rsidRPr="00CD0F3C">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CD0F3C" w:rsidRDefault="00B159BF">
      <w:pPr>
        <w:pStyle w:val="WW-Domy3flnie"/>
        <w:spacing w:after="0" w:line="360" w:lineRule="auto"/>
        <w:jc w:val="both"/>
        <w:rPr>
          <w:rFonts w:ascii="Arial" w:hAnsi="Arial" w:cs="Arial"/>
        </w:rPr>
      </w:pPr>
    </w:p>
    <w:p w14:paraId="1A316B25"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XVII. WADIUM</w:t>
      </w:r>
    </w:p>
    <w:p w14:paraId="5A25C323"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Wykonawca przystępujący do postępowania jest zobowiązany, przed upływem terminu składania ofert, wnieść wadium w kwocie: wartość zamówienia - 1 000,00 zł (słownie: jeden tysiąc złotych 00/100).</w:t>
      </w:r>
    </w:p>
    <w:p w14:paraId="75BC056E"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2) Wadium musi obejmować pełen okres związania ofertą.</w:t>
      </w:r>
    </w:p>
    <w:p w14:paraId="4929467F"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3) Wadium może być wniesione w jednej lub kilku formach wskazanych w art. 97 ust. 7 ustawy </w:t>
      </w:r>
      <w:proofErr w:type="spellStart"/>
      <w:r w:rsidRPr="00CD0F3C">
        <w:rPr>
          <w:rFonts w:ascii="Arial" w:hAnsi="Arial" w:cs="Arial"/>
          <w:sz w:val="22"/>
          <w:szCs w:val="22"/>
        </w:rPr>
        <w:t>Pzp</w:t>
      </w:r>
      <w:proofErr w:type="spellEnd"/>
      <w:r w:rsidRPr="00CD0F3C">
        <w:rPr>
          <w:rFonts w:ascii="Arial" w:hAnsi="Arial" w:cs="Arial"/>
          <w:sz w:val="22"/>
          <w:szCs w:val="22"/>
        </w:rPr>
        <w:t>. 4) Wadium wnoszone w pieniądzu należy wpłacić przelewem na rachunek bankowy w banku Bank Spółdzielczy Brodnica/Oddział Górzno, nr rachunku: 78 9484 1150 2213 1300 1007 0005. Wadium musi wpłynąć na wskazany rachunek bankowy zamawiającego najpóźniej przed upływem terminu składania ofert (decyduje data wpływu na rachunek bankowy zamawiającego).</w:t>
      </w:r>
    </w:p>
    <w:p w14:paraId="4F824197"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w:t>
      </w:r>
      <w:r w:rsidRPr="00CD0F3C">
        <w:rPr>
          <w:rFonts w:ascii="Arial" w:hAnsi="Arial" w:cs="Arial"/>
          <w:sz w:val="22"/>
          <w:szCs w:val="22"/>
        </w:rPr>
        <w:lastRenderedPageBreak/>
        <w:t xml:space="preserve">bezwarunkowo, na pierwsze pisemne żądanie zamawiającego, w sytuacjach określonych w art. 98 ust. 6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531B1452"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zamawiający odrzuci ofertę na podstawie art. 226 ust. 1 pkt 14)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0A151382" w14:textId="50E77F28" w:rsidR="00B159BF"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7) Zamawiający dokona zwrotu wadium na zasadach określonych w art. 98 ust. 1-5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8) Zamawiający zatrzymuje wadium wraz z odsetkami na podstawie art. 98 ust. 6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659A1CAB"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XVIII. SPOSÓB I TERMIN SKLADANIA OFERT</w:t>
      </w:r>
    </w:p>
    <w:p w14:paraId="644AC009" w14:textId="25CD9B70" w:rsidR="00B159BF" w:rsidRPr="00CD0F3C" w:rsidRDefault="0038765F" w:rsidP="000F7480">
      <w:pPr>
        <w:pStyle w:val="Standard"/>
        <w:spacing w:line="360" w:lineRule="auto"/>
        <w:ind w:left="-5" w:right="12"/>
        <w:jc w:val="both"/>
        <w:rPr>
          <w:rFonts w:ascii="Arial" w:hAnsi="Arial" w:cs="Arial"/>
          <w:sz w:val="22"/>
          <w:szCs w:val="22"/>
        </w:rPr>
      </w:pPr>
      <w:r w:rsidRPr="00CD0F3C">
        <w:rPr>
          <w:rFonts w:ascii="Arial" w:hAnsi="Arial" w:cs="Arial"/>
          <w:sz w:val="22"/>
          <w:szCs w:val="22"/>
        </w:rPr>
        <w:t>1.Ofertę należy złożyć za pośrednictwem Platformy zakupowej</w:t>
      </w:r>
      <w:r w:rsidR="000D6429" w:rsidRPr="00CD0F3C">
        <w:rPr>
          <w:rFonts w:ascii="Arial" w:hAnsi="Arial" w:cs="Arial"/>
          <w:sz w:val="22"/>
          <w:szCs w:val="22"/>
        </w:rPr>
        <w:t xml:space="preserve"> w terminie </w:t>
      </w:r>
      <w:r w:rsidRPr="00CD0F3C">
        <w:rPr>
          <w:rFonts w:ascii="Arial" w:hAnsi="Arial" w:cs="Arial"/>
          <w:sz w:val="22"/>
          <w:szCs w:val="22"/>
        </w:rPr>
        <w:t>nie później niż do dn</w:t>
      </w:r>
      <w:r w:rsidR="000D6429" w:rsidRPr="00CD0F3C">
        <w:rPr>
          <w:rFonts w:ascii="Arial" w:hAnsi="Arial" w:cs="Arial"/>
          <w:sz w:val="22"/>
          <w:szCs w:val="22"/>
        </w:rPr>
        <w:t>ia</w:t>
      </w:r>
      <w:r w:rsidRPr="00CD0F3C">
        <w:rPr>
          <w:rFonts w:ascii="Arial" w:hAnsi="Arial" w:cs="Arial"/>
          <w:sz w:val="22"/>
          <w:szCs w:val="22"/>
        </w:rPr>
        <w:t xml:space="preserve"> </w:t>
      </w:r>
      <w:r w:rsidR="00535D80">
        <w:rPr>
          <w:rFonts w:ascii="Arial" w:hAnsi="Arial" w:cs="Arial"/>
          <w:b/>
          <w:bCs/>
          <w:sz w:val="22"/>
          <w:szCs w:val="22"/>
        </w:rPr>
        <w:t>1</w:t>
      </w:r>
      <w:r w:rsidR="005623F5">
        <w:rPr>
          <w:rFonts w:ascii="Arial" w:hAnsi="Arial" w:cs="Arial"/>
          <w:b/>
          <w:bCs/>
          <w:sz w:val="22"/>
          <w:szCs w:val="22"/>
        </w:rPr>
        <w:t>2</w:t>
      </w:r>
      <w:r w:rsidR="00535D80">
        <w:rPr>
          <w:rFonts w:ascii="Arial" w:hAnsi="Arial" w:cs="Arial"/>
          <w:b/>
          <w:bCs/>
          <w:sz w:val="22"/>
          <w:szCs w:val="22"/>
        </w:rPr>
        <w:t>.12</w:t>
      </w:r>
      <w:r w:rsidR="0053291E" w:rsidRPr="00CD0F3C">
        <w:rPr>
          <w:rFonts w:ascii="Arial" w:hAnsi="Arial" w:cs="Arial"/>
          <w:b/>
          <w:bCs/>
          <w:sz w:val="22"/>
          <w:szCs w:val="22"/>
        </w:rPr>
        <w:t>.202</w:t>
      </w:r>
      <w:r w:rsidR="002163CB" w:rsidRPr="00CD0F3C">
        <w:rPr>
          <w:rFonts w:ascii="Arial" w:hAnsi="Arial" w:cs="Arial"/>
          <w:b/>
          <w:bCs/>
          <w:sz w:val="22"/>
          <w:szCs w:val="22"/>
        </w:rPr>
        <w:t>4</w:t>
      </w:r>
      <w:r w:rsidRPr="00CD0F3C">
        <w:rPr>
          <w:rFonts w:ascii="Arial" w:hAnsi="Arial" w:cs="Arial"/>
          <w:b/>
          <w:bCs/>
          <w:sz w:val="22"/>
          <w:szCs w:val="22"/>
        </w:rPr>
        <w:t xml:space="preserve"> r. do godziny </w:t>
      </w:r>
      <w:r w:rsidR="00FC144B" w:rsidRPr="00CD0F3C">
        <w:rPr>
          <w:rFonts w:ascii="Arial" w:hAnsi="Arial" w:cs="Arial"/>
          <w:b/>
          <w:bCs/>
          <w:sz w:val="22"/>
          <w:szCs w:val="22"/>
        </w:rPr>
        <w:t>9</w:t>
      </w:r>
      <w:r w:rsidRPr="00CD0F3C">
        <w:rPr>
          <w:rFonts w:ascii="Arial" w:hAnsi="Arial" w:cs="Arial"/>
          <w:b/>
          <w:bCs/>
          <w:sz w:val="22"/>
          <w:szCs w:val="22"/>
        </w:rPr>
        <w:t xml:space="preserve">:00 </w:t>
      </w:r>
      <w:r w:rsidRPr="00CD0F3C">
        <w:rPr>
          <w:rFonts w:ascii="Arial" w:hAnsi="Arial" w:cs="Arial"/>
          <w:sz w:val="22"/>
          <w:szCs w:val="22"/>
        </w:rPr>
        <w:t xml:space="preserve"> </w:t>
      </w:r>
    </w:p>
    <w:p w14:paraId="22B5F309" w14:textId="77777777" w:rsidR="00B159BF" w:rsidRPr="00CD0F3C" w:rsidRDefault="0038765F" w:rsidP="000F7480">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CD0F3C" w:rsidRDefault="0038765F" w:rsidP="000F7480">
      <w:pPr>
        <w:pStyle w:val="Default"/>
        <w:spacing w:line="360" w:lineRule="auto"/>
        <w:jc w:val="both"/>
        <w:rPr>
          <w:rFonts w:ascii="Arial" w:hAnsi="Arial" w:cs="Arial"/>
          <w:sz w:val="22"/>
          <w:szCs w:val="22"/>
        </w:rPr>
      </w:pPr>
      <w:r w:rsidRPr="00CD0F3C">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CD0F3C" w:rsidRDefault="00B159BF">
      <w:pPr>
        <w:pStyle w:val="Standard"/>
        <w:tabs>
          <w:tab w:val="left" w:pos="720"/>
        </w:tabs>
        <w:jc w:val="both"/>
        <w:rPr>
          <w:rFonts w:ascii="Arial" w:hAnsi="Arial" w:cs="Arial"/>
          <w:sz w:val="22"/>
          <w:szCs w:val="22"/>
        </w:rPr>
      </w:pPr>
    </w:p>
    <w:p w14:paraId="56708AF1"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XIX. TERMIN ZWIĄZANIA OFERTĄ</w:t>
      </w:r>
    </w:p>
    <w:p w14:paraId="368F3544" w14:textId="09A63829" w:rsidR="00B159BF" w:rsidRPr="00CD0F3C" w:rsidRDefault="0038765F">
      <w:pPr>
        <w:pStyle w:val="Standard"/>
        <w:spacing w:line="360" w:lineRule="auto"/>
        <w:ind w:left="-6" w:right="284"/>
        <w:jc w:val="both"/>
        <w:rPr>
          <w:rFonts w:ascii="Arial" w:hAnsi="Arial" w:cs="Arial"/>
          <w:b/>
          <w:sz w:val="22"/>
          <w:szCs w:val="22"/>
        </w:rPr>
      </w:pPr>
      <w:r w:rsidRPr="00CD0F3C">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5623F5">
        <w:rPr>
          <w:rFonts w:ascii="Arial" w:hAnsi="Arial" w:cs="Arial"/>
          <w:b/>
          <w:bCs/>
          <w:sz w:val="22"/>
          <w:szCs w:val="22"/>
        </w:rPr>
        <w:t>10</w:t>
      </w:r>
      <w:r w:rsidR="004F5BC1" w:rsidRPr="00CD0F3C">
        <w:rPr>
          <w:rFonts w:ascii="Arial" w:hAnsi="Arial" w:cs="Arial"/>
          <w:b/>
          <w:bCs/>
          <w:sz w:val="22"/>
          <w:szCs w:val="22"/>
        </w:rPr>
        <w:t>.</w:t>
      </w:r>
      <w:r w:rsidR="00535D80">
        <w:rPr>
          <w:rFonts w:ascii="Arial" w:hAnsi="Arial" w:cs="Arial"/>
          <w:b/>
          <w:bCs/>
          <w:sz w:val="22"/>
          <w:szCs w:val="22"/>
        </w:rPr>
        <w:t>01</w:t>
      </w:r>
      <w:r w:rsidR="004F5BC1" w:rsidRPr="00CD0F3C">
        <w:rPr>
          <w:rFonts w:ascii="Arial" w:hAnsi="Arial" w:cs="Arial"/>
          <w:b/>
          <w:bCs/>
          <w:sz w:val="22"/>
          <w:szCs w:val="22"/>
        </w:rPr>
        <w:t>.202</w:t>
      </w:r>
      <w:r w:rsidR="00535D80">
        <w:rPr>
          <w:rFonts w:ascii="Arial" w:hAnsi="Arial" w:cs="Arial"/>
          <w:b/>
          <w:bCs/>
          <w:sz w:val="22"/>
          <w:szCs w:val="22"/>
        </w:rPr>
        <w:t>5</w:t>
      </w:r>
    </w:p>
    <w:p w14:paraId="474DF39E" w14:textId="77777777" w:rsidR="00313EF5" w:rsidRPr="00CD0F3C" w:rsidRDefault="00313EF5">
      <w:pPr>
        <w:pStyle w:val="Standard"/>
        <w:spacing w:line="360" w:lineRule="auto"/>
        <w:ind w:left="-6" w:right="284"/>
        <w:jc w:val="both"/>
        <w:rPr>
          <w:rFonts w:ascii="Arial" w:hAnsi="Arial" w:cs="Arial"/>
          <w:sz w:val="22"/>
          <w:szCs w:val="22"/>
        </w:rPr>
      </w:pPr>
    </w:p>
    <w:p w14:paraId="2EFB32E4"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 TERMIN OTWARCIA OFERT, CZYNNOŚCI ZWIĄZANE Z OTWARCIEM OFERT</w:t>
      </w:r>
    </w:p>
    <w:p w14:paraId="75DC2FB7" w14:textId="52D18A8C" w:rsidR="00B159BF" w:rsidRPr="00CD0F3C" w:rsidRDefault="0038765F">
      <w:pPr>
        <w:pStyle w:val="Standard"/>
        <w:numPr>
          <w:ilvl w:val="0"/>
          <w:numId w:val="24"/>
        </w:numPr>
        <w:spacing w:after="5" w:line="360" w:lineRule="auto"/>
        <w:ind w:left="0" w:right="12" w:hanging="221"/>
        <w:jc w:val="both"/>
        <w:rPr>
          <w:rFonts w:ascii="Arial" w:hAnsi="Arial" w:cs="Arial"/>
          <w:sz w:val="22"/>
          <w:szCs w:val="22"/>
        </w:rPr>
      </w:pPr>
      <w:r w:rsidRPr="00CD0F3C">
        <w:rPr>
          <w:rFonts w:ascii="Arial" w:hAnsi="Arial" w:cs="Arial"/>
          <w:sz w:val="22"/>
          <w:szCs w:val="22"/>
        </w:rPr>
        <w:t xml:space="preserve">Otwarcie ofert nastąpi w </w:t>
      </w:r>
      <w:r w:rsidR="00F9033E" w:rsidRPr="00CD0F3C">
        <w:rPr>
          <w:rFonts w:ascii="Arial" w:hAnsi="Arial" w:cs="Arial"/>
          <w:sz w:val="22"/>
          <w:szCs w:val="22"/>
        </w:rPr>
        <w:t xml:space="preserve">dniu </w:t>
      </w:r>
      <w:r w:rsidRPr="00CD0F3C">
        <w:rPr>
          <w:rFonts w:ascii="Arial" w:hAnsi="Arial" w:cs="Arial"/>
          <w:b/>
          <w:sz w:val="22"/>
          <w:szCs w:val="22"/>
        </w:rPr>
        <w:t xml:space="preserve"> </w:t>
      </w:r>
      <w:r w:rsidR="00535D80">
        <w:rPr>
          <w:rFonts w:ascii="Arial" w:hAnsi="Arial" w:cs="Arial"/>
          <w:b/>
          <w:sz w:val="22"/>
          <w:szCs w:val="22"/>
        </w:rPr>
        <w:t>1</w:t>
      </w:r>
      <w:r w:rsidR="005623F5">
        <w:rPr>
          <w:rFonts w:ascii="Arial" w:hAnsi="Arial" w:cs="Arial"/>
          <w:b/>
          <w:sz w:val="22"/>
          <w:szCs w:val="22"/>
        </w:rPr>
        <w:t>2</w:t>
      </w:r>
      <w:r w:rsidR="004F5BC1" w:rsidRPr="00CD0F3C">
        <w:rPr>
          <w:rFonts w:ascii="Arial" w:hAnsi="Arial" w:cs="Arial"/>
          <w:b/>
          <w:sz w:val="22"/>
          <w:szCs w:val="22"/>
        </w:rPr>
        <w:t>.</w:t>
      </w:r>
      <w:r w:rsidR="003013DE" w:rsidRPr="00CD0F3C">
        <w:rPr>
          <w:rFonts w:ascii="Arial" w:hAnsi="Arial" w:cs="Arial"/>
          <w:b/>
          <w:sz w:val="22"/>
          <w:szCs w:val="22"/>
        </w:rPr>
        <w:t>1</w:t>
      </w:r>
      <w:r w:rsidR="00535D80">
        <w:rPr>
          <w:rFonts w:ascii="Arial" w:hAnsi="Arial" w:cs="Arial"/>
          <w:b/>
          <w:sz w:val="22"/>
          <w:szCs w:val="22"/>
        </w:rPr>
        <w:t>2</w:t>
      </w:r>
      <w:r w:rsidR="004F5BC1" w:rsidRPr="00CD0F3C">
        <w:rPr>
          <w:rFonts w:ascii="Arial" w:hAnsi="Arial" w:cs="Arial"/>
          <w:b/>
          <w:sz w:val="22"/>
          <w:szCs w:val="22"/>
        </w:rPr>
        <w:t>.202</w:t>
      </w:r>
      <w:r w:rsidR="002163CB" w:rsidRPr="00CD0F3C">
        <w:rPr>
          <w:rFonts w:ascii="Arial" w:hAnsi="Arial" w:cs="Arial"/>
          <w:b/>
          <w:sz w:val="22"/>
          <w:szCs w:val="22"/>
        </w:rPr>
        <w:t>4</w:t>
      </w:r>
      <w:r w:rsidRPr="00CD0F3C">
        <w:rPr>
          <w:rFonts w:ascii="Arial" w:hAnsi="Arial" w:cs="Arial"/>
          <w:b/>
          <w:sz w:val="22"/>
          <w:szCs w:val="22"/>
        </w:rPr>
        <w:t xml:space="preserve"> o godzinie </w:t>
      </w:r>
      <w:r w:rsidR="00812844" w:rsidRPr="00CD0F3C">
        <w:rPr>
          <w:rFonts w:ascii="Arial" w:hAnsi="Arial" w:cs="Arial"/>
          <w:b/>
          <w:sz w:val="22"/>
          <w:szCs w:val="22"/>
        </w:rPr>
        <w:t>11:00</w:t>
      </w:r>
      <w:r w:rsidRPr="00CD0F3C">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Otwarcie ofert jest niejawne.</w:t>
      </w:r>
    </w:p>
    <w:p w14:paraId="1E983A9B" w14:textId="7CA131FC"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Najpóźniej przed otwarciem ofert, Zamawiający udostępni na Platformie zakupowej informację</w:t>
      </w:r>
      <w:r w:rsidR="00483D30" w:rsidRPr="00CD0F3C">
        <w:rPr>
          <w:rFonts w:ascii="Arial" w:hAnsi="Arial" w:cs="Arial"/>
          <w:sz w:val="22"/>
          <w:szCs w:val="22"/>
        </w:rPr>
        <w:t xml:space="preserve"> </w:t>
      </w:r>
      <w:r w:rsidRPr="00CD0F3C">
        <w:rPr>
          <w:rFonts w:ascii="Arial" w:hAnsi="Arial" w:cs="Arial"/>
          <w:sz w:val="22"/>
          <w:szCs w:val="22"/>
        </w:rPr>
        <w:t>o kwocie, jaką zamierza przeznaczyć na sfinansowanie niniejszego zamówienia (kwota brutto, wraz</w:t>
      </w:r>
      <w:r w:rsidR="00483D30" w:rsidRPr="00CD0F3C">
        <w:rPr>
          <w:rFonts w:ascii="Arial" w:hAnsi="Arial" w:cs="Arial"/>
          <w:sz w:val="22"/>
          <w:szCs w:val="22"/>
        </w:rPr>
        <w:t xml:space="preserve"> </w:t>
      </w:r>
      <w:r w:rsidRPr="00CD0F3C">
        <w:rPr>
          <w:rFonts w:ascii="Arial" w:hAnsi="Arial" w:cs="Arial"/>
          <w:sz w:val="22"/>
          <w:szCs w:val="22"/>
        </w:rPr>
        <w:t xml:space="preserve">z podatkiem VAT).  </w:t>
      </w:r>
    </w:p>
    <w:p w14:paraId="510D1FC7" w14:textId="77777777"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Niezwłocznie po otwarciu ofert Zamawiający udostępni na Platformie zakupowej informacje o:</w:t>
      </w:r>
    </w:p>
    <w:p w14:paraId="7F88FC77"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cenach lub kosztach zawartych w ofertach okresie gwarancji zawartych w ofertach</w:t>
      </w:r>
      <w:r w:rsidRPr="00CD0F3C">
        <w:rPr>
          <w:rFonts w:ascii="Arial" w:hAnsi="Arial" w:cs="Arial"/>
          <w:b/>
          <w:bCs/>
          <w:sz w:val="22"/>
          <w:szCs w:val="22"/>
        </w:rPr>
        <w:t xml:space="preserve">. </w:t>
      </w:r>
      <w:r w:rsidRPr="00CD0F3C">
        <w:rPr>
          <w:rFonts w:ascii="Arial" w:hAnsi="Arial" w:cs="Arial"/>
          <w:sz w:val="22"/>
          <w:szCs w:val="22"/>
        </w:rPr>
        <w:t>Informacja zostanie opublikowana w sekcji „komunikaty”</w:t>
      </w:r>
    </w:p>
    <w:p w14:paraId="5238091B" w14:textId="77777777" w:rsidR="00B159BF" w:rsidRPr="00CD0F3C" w:rsidRDefault="00B159BF">
      <w:pPr>
        <w:pStyle w:val="Standard"/>
        <w:spacing w:line="276" w:lineRule="auto"/>
        <w:jc w:val="both"/>
        <w:rPr>
          <w:rFonts w:ascii="Arial" w:hAnsi="Arial" w:cs="Arial"/>
          <w:b/>
          <w:bCs/>
          <w:sz w:val="22"/>
          <w:szCs w:val="22"/>
        </w:rPr>
      </w:pPr>
    </w:p>
    <w:p w14:paraId="4AC23B5B"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XXI. OPIS SPOSOBU OBLICZENIA CENY</w:t>
      </w:r>
    </w:p>
    <w:p w14:paraId="186BF724" w14:textId="77777777" w:rsidR="00B159BF" w:rsidRPr="00CD0F3C" w:rsidRDefault="0038765F">
      <w:pPr>
        <w:pStyle w:val="WW-Domy3flnie"/>
        <w:spacing w:after="0" w:line="360" w:lineRule="auto"/>
        <w:jc w:val="both"/>
        <w:rPr>
          <w:rFonts w:ascii="Arial" w:hAnsi="Arial" w:cs="Arial"/>
        </w:rPr>
      </w:pPr>
      <w:r w:rsidRPr="00CD0F3C">
        <w:rPr>
          <w:rFonts w:ascii="Arial" w:hAnsi="Arial" w:cs="Arial"/>
        </w:rPr>
        <w:t xml:space="preserve">1. Cena oferty brutto jest ceną ryczałtową za wykonanie całego przedmiotu zamówienia </w:t>
      </w:r>
      <w:r w:rsidRPr="00CD0F3C">
        <w:rPr>
          <w:rFonts w:ascii="Arial" w:hAnsi="Arial" w:cs="Arial"/>
        </w:rPr>
        <w:lastRenderedPageBreak/>
        <w:t>uwzględniającą podatek VAT i musi obejmować wszystkie koszty i składniki związane z wykonaniem zamówienia oraz warunkami stawianymi przez Zamawiającego.</w:t>
      </w:r>
    </w:p>
    <w:p w14:paraId="00F4D4D5" w14:textId="77777777" w:rsidR="00B159BF" w:rsidRPr="00CD0F3C" w:rsidRDefault="0038765F">
      <w:pPr>
        <w:pStyle w:val="NormalnyWeb"/>
        <w:tabs>
          <w:tab w:val="left" w:pos="0"/>
        </w:tabs>
        <w:spacing w:before="0" w:after="0" w:line="360" w:lineRule="auto"/>
        <w:jc w:val="both"/>
        <w:rPr>
          <w:rFonts w:ascii="Arial" w:hAnsi="Arial" w:cs="Arial"/>
          <w:sz w:val="22"/>
          <w:szCs w:val="22"/>
        </w:rPr>
      </w:pPr>
      <w:r w:rsidRPr="00CD0F3C">
        <w:rPr>
          <w:rFonts w:ascii="Arial" w:hAnsi="Arial" w:cs="Arial"/>
          <w:sz w:val="22"/>
          <w:szCs w:val="22"/>
          <w:lang w:eastAsia="en-US"/>
        </w:rPr>
        <w:t xml:space="preserve">2.  Zgodnie z art. 225 ustawy </w:t>
      </w:r>
      <w:proofErr w:type="spellStart"/>
      <w:r w:rsidRPr="00CD0F3C">
        <w:rPr>
          <w:rFonts w:ascii="Arial" w:hAnsi="Arial" w:cs="Arial"/>
          <w:sz w:val="22"/>
          <w:szCs w:val="22"/>
          <w:lang w:eastAsia="en-US"/>
        </w:rPr>
        <w:t>Pzp</w:t>
      </w:r>
      <w:proofErr w:type="spellEnd"/>
      <w:r w:rsidRPr="00CD0F3C">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 poinformowania zamawiającego, że wybór jego oferty będzie prowadził do powstania u zamawiającego obowiązku podatkowego;</w:t>
      </w:r>
    </w:p>
    <w:p w14:paraId="45DD8582"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3) wskazania wartości towaru lub usługi objętego obowiązkiem podatkowym zamawiającego, bez kwoty podatku;</w:t>
      </w:r>
    </w:p>
    <w:p w14:paraId="6479411D"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wskazania stawki podatku od towarów i usług, która zgodnie z wiedzą wykonawcy, będzie miała zastosowanie.</w:t>
      </w:r>
    </w:p>
    <w:p w14:paraId="1AC3D226"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Informację w powyższym zakresie wykonawca składa w formularzu ofertowym stanowiącym </w:t>
      </w:r>
      <w:r w:rsidRPr="00CD0F3C">
        <w:rPr>
          <w:rFonts w:ascii="Arial" w:hAnsi="Arial" w:cs="Arial"/>
          <w:sz w:val="22"/>
          <w:szCs w:val="22"/>
          <w:u w:val="single"/>
        </w:rPr>
        <w:t>załącznik nr 1 do SWZ</w:t>
      </w:r>
      <w:r w:rsidRPr="00CD0F3C">
        <w:rPr>
          <w:rFonts w:ascii="Arial" w:hAnsi="Arial" w:cs="Arial"/>
          <w:sz w:val="22"/>
          <w:szCs w:val="22"/>
        </w:rPr>
        <w:t>. Brak złożenia ww. informacji będzie postrzegany jako brak powstania obowiązku podatkowego u zamawiającego.</w:t>
      </w:r>
    </w:p>
    <w:p w14:paraId="6561C2C3" w14:textId="77777777" w:rsidR="00B159BF" w:rsidRPr="00CD0F3C" w:rsidRDefault="00B159BF">
      <w:pPr>
        <w:pStyle w:val="Standard"/>
        <w:tabs>
          <w:tab w:val="left" w:pos="720"/>
        </w:tabs>
        <w:spacing w:line="360" w:lineRule="auto"/>
        <w:jc w:val="both"/>
        <w:rPr>
          <w:rFonts w:ascii="Arial" w:hAnsi="Arial" w:cs="Arial"/>
          <w:sz w:val="22"/>
          <w:szCs w:val="22"/>
        </w:rPr>
      </w:pPr>
    </w:p>
    <w:p w14:paraId="72798D3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XXII. INFORMACJE DOTYCZĄCE WALUT OBCYCH, W JAKICH MOGĄ BYĆ PROWADZONE ROZLICZENIA MIĘDZY ZAMAWIAJĄCYM A WYKONAWCĄ</w:t>
      </w:r>
    </w:p>
    <w:p w14:paraId="3C2ADFF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CD0F3C" w:rsidRDefault="00B159BF">
      <w:pPr>
        <w:pStyle w:val="Standard"/>
        <w:tabs>
          <w:tab w:val="left" w:pos="720"/>
        </w:tabs>
        <w:jc w:val="both"/>
        <w:rPr>
          <w:rFonts w:ascii="Arial" w:hAnsi="Arial" w:cs="Arial"/>
          <w:sz w:val="22"/>
          <w:szCs w:val="22"/>
        </w:rPr>
      </w:pPr>
    </w:p>
    <w:p w14:paraId="3AF7FC4A"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CD0F3C">
        <w:rPr>
          <w:rFonts w:ascii="Arial" w:hAnsi="Arial" w:cs="Arial"/>
          <w:b/>
          <w:bCs/>
          <w:sz w:val="22"/>
          <w:szCs w:val="22"/>
        </w:rPr>
        <w:t>XXIII. OPIS KRYTERIÓW OCENY OFERT</w:t>
      </w:r>
    </w:p>
    <w:p w14:paraId="5696783A" w14:textId="77777777" w:rsidR="00B159BF" w:rsidRPr="00CD0F3C"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CD0F3C" w:rsidRDefault="0038765F">
      <w:pPr>
        <w:pStyle w:val="Standard"/>
        <w:tabs>
          <w:tab w:val="left" w:pos="568"/>
        </w:tabs>
        <w:spacing w:line="276" w:lineRule="auto"/>
        <w:ind w:left="284" w:hanging="284"/>
        <w:jc w:val="both"/>
        <w:rPr>
          <w:rFonts w:ascii="Arial" w:hAnsi="Arial" w:cs="Arial"/>
          <w:sz w:val="22"/>
          <w:szCs w:val="22"/>
        </w:rPr>
      </w:pPr>
      <w:r w:rsidRPr="00CD0F3C">
        <w:rPr>
          <w:rFonts w:ascii="Arial" w:hAnsi="Arial" w:cs="Arial"/>
          <w:sz w:val="22"/>
          <w:szCs w:val="22"/>
        </w:rPr>
        <w:t xml:space="preserve">1. Przy wyborze oferty Zamawiający będzie się kierował </w:t>
      </w:r>
      <w:r w:rsidRPr="00CD0F3C">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CD0F3C" w14:paraId="510B99E3" w14:textId="77777777" w:rsidTr="00ED396C">
        <w:trPr>
          <w:trHeight w:val="504"/>
        </w:trPr>
        <w:tc>
          <w:tcPr>
            <w:tcW w:w="1198" w:type="dxa"/>
          </w:tcPr>
          <w:p w14:paraId="3E973DB0"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sz w:val="22"/>
                <w:szCs w:val="22"/>
              </w:rPr>
              <w:t>Lp.</w:t>
            </w:r>
          </w:p>
        </w:tc>
        <w:tc>
          <w:tcPr>
            <w:tcW w:w="4731" w:type="dxa"/>
          </w:tcPr>
          <w:p w14:paraId="4B26670C"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bCs/>
                <w:sz w:val="22"/>
                <w:szCs w:val="22"/>
              </w:rPr>
              <w:t>Nazwa kryterium</w:t>
            </w:r>
          </w:p>
        </w:tc>
        <w:tc>
          <w:tcPr>
            <w:tcW w:w="2968" w:type="dxa"/>
          </w:tcPr>
          <w:p w14:paraId="1B4C1699"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sz w:val="22"/>
                <w:szCs w:val="22"/>
              </w:rPr>
              <w:t xml:space="preserve">Waga kryterium </w:t>
            </w:r>
            <w:r w:rsidRPr="00CD0F3C">
              <w:rPr>
                <w:rFonts w:ascii="Arial" w:hAnsi="Arial" w:cs="Arial"/>
                <w:b/>
                <w:sz w:val="22"/>
                <w:szCs w:val="22"/>
              </w:rPr>
              <w:br/>
              <w:t>w ocenie ofert</w:t>
            </w:r>
          </w:p>
        </w:tc>
      </w:tr>
      <w:tr w:rsidR="00B159BF" w:rsidRPr="00CD0F3C" w14:paraId="7FD6267B" w14:textId="77777777" w:rsidTr="00ED396C">
        <w:trPr>
          <w:trHeight w:val="427"/>
        </w:trPr>
        <w:tc>
          <w:tcPr>
            <w:tcW w:w="1198" w:type="dxa"/>
          </w:tcPr>
          <w:p w14:paraId="451B7D0B"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sz w:val="22"/>
                <w:szCs w:val="22"/>
              </w:rPr>
              <w:t>1.</w:t>
            </w:r>
          </w:p>
        </w:tc>
        <w:tc>
          <w:tcPr>
            <w:tcW w:w="4731" w:type="dxa"/>
          </w:tcPr>
          <w:p w14:paraId="4A98F832" w14:textId="77777777" w:rsidR="00B159BF" w:rsidRPr="00CD0F3C" w:rsidRDefault="0038765F">
            <w:pPr>
              <w:pStyle w:val="Standard"/>
              <w:spacing w:line="360" w:lineRule="auto"/>
              <w:jc w:val="center"/>
              <w:rPr>
                <w:rFonts w:ascii="Arial" w:hAnsi="Arial" w:cs="Arial"/>
                <w:sz w:val="22"/>
                <w:szCs w:val="22"/>
              </w:rPr>
            </w:pPr>
            <w:r w:rsidRPr="00CD0F3C">
              <w:rPr>
                <w:rFonts w:ascii="Arial" w:hAnsi="Arial" w:cs="Arial"/>
                <w:sz w:val="22"/>
                <w:szCs w:val="22"/>
              </w:rPr>
              <w:t>Cena oferty</w:t>
            </w:r>
          </w:p>
        </w:tc>
        <w:tc>
          <w:tcPr>
            <w:tcW w:w="2968" w:type="dxa"/>
          </w:tcPr>
          <w:p w14:paraId="697670E6" w14:textId="519C041B" w:rsidR="00B159BF" w:rsidRPr="00CD0F3C" w:rsidRDefault="00571C30">
            <w:pPr>
              <w:pStyle w:val="Standard"/>
              <w:spacing w:line="276" w:lineRule="auto"/>
              <w:ind w:left="1080"/>
              <w:rPr>
                <w:rFonts w:ascii="Arial" w:hAnsi="Arial" w:cs="Arial"/>
                <w:sz w:val="22"/>
                <w:szCs w:val="22"/>
              </w:rPr>
            </w:pPr>
            <w:r w:rsidRPr="00CD0F3C">
              <w:rPr>
                <w:rFonts w:ascii="Arial" w:hAnsi="Arial" w:cs="Arial"/>
                <w:sz w:val="22"/>
                <w:szCs w:val="22"/>
              </w:rPr>
              <w:t>60</w:t>
            </w:r>
            <w:r w:rsidR="0038765F" w:rsidRPr="00CD0F3C">
              <w:rPr>
                <w:rFonts w:ascii="Arial" w:hAnsi="Arial" w:cs="Arial"/>
                <w:sz w:val="22"/>
                <w:szCs w:val="22"/>
              </w:rPr>
              <w:t xml:space="preserve"> %</w:t>
            </w:r>
          </w:p>
        </w:tc>
      </w:tr>
      <w:tr w:rsidR="00B159BF" w:rsidRPr="00CD0F3C" w14:paraId="2F01EEB3" w14:textId="77777777" w:rsidTr="00ED396C">
        <w:trPr>
          <w:trHeight w:val="427"/>
        </w:trPr>
        <w:tc>
          <w:tcPr>
            <w:tcW w:w="1198" w:type="dxa"/>
          </w:tcPr>
          <w:p w14:paraId="558F3159"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sz w:val="22"/>
                <w:szCs w:val="22"/>
              </w:rPr>
              <w:t>2.</w:t>
            </w:r>
          </w:p>
        </w:tc>
        <w:tc>
          <w:tcPr>
            <w:tcW w:w="4731" w:type="dxa"/>
          </w:tcPr>
          <w:p w14:paraId="7164F620" w14:textId="53459858" w:rsidR="00B159BF" w:rsidRPr="00CD0F3C" w:rsidRDefault="0053291E">
            <w:pPr>
              <w:pStyle w:val="Standard"/>
              <w:spacing w:line="360" w:lineRule="auto"/>
              <w:jc w:val="center"/>
              <w:rPr>
                <w:rFonts w:ascii="Arial" w:hAnsi="Arial" w:cs="Arial"/>
                <w:sz w:val="22"/>
                <w:szCs w:val="22"/>
              </w:rPr>
            </w:pPr>
            <w:r w:rsidRPr="00CD0F3C">
              <w:rPr>
                <w:rFonts w:ascii="Arial" w:hAnsi="Arial" w:cs="Arial"/>
                <w:sz w:val="22"/>
                <w:szCs w:val="22"/>
              </w:rPr>
              <w:t xml:space="preserve">Termin </w:t>
            </w:r>
            <w:r w:rsidR="00487FB7" w:rsidRPr="00CD0F3C">
              <w:rPr>
                <w:rFonts w:ascii="Arial" w:hAnsi="Arial" w:cs="Arial"/>
                <w:sz w:val="22"/>
                <w:szCs w:val="22"/>
              </w:rPr>
              <w:t>wykonania umowy</w:t>
            </w:r>
          </w:p>
        </w:tc>
        <w:tc>
          <w:tcPr>
            <w:tcW w:w="2968" w:type="dxa"/>
          </w:tcPr>
          <w:p w14:paraId="49431ED0" w14:textId="27713929" w:rsidR="00B159BF" w:rsidRPr="00CD0F3C" w:rsidRDefault="00571C30" w:rsidP="0053291E">
            <w:pPr>
              <w:pStyle w:val="Standard"/>
              <w:spacing w:line="276" w:lineRule="auto"/>
              <w:jc w:val="center"/>
              <w:rPr>
                <w:rFonts w:ascii="Arial" w:hAnsi="Arial" w:cs="Arial"/>
                <w:sz w:val="22"/>
                <w:szCs w:val="22"/>
              </w:rPr>
            </w:pPr>
            <w:r w:rsidRPr="00CD0F3C">
              <w:rPr>
                <w:rFonts w:ascii="Arial" w:hAnsi="Arial" w:cs="Arial"/>
                <w:sz w:val="22"/>
                <w:szCs w:val="22"/>
              </w:rPr>
              <w:t>4</w:t>
            </w:r>
            <w:r w:rsidR="0053291E" w:rsidRPr="00CD0F3C">
              <w:rPr>
                <w:rFonts w:ascii="Arial" w:hAnsi="Arial" w:cs="Arial"/>
                <w:sz w:val="22"/>
                <w:szCs w:val="22"/>
              </w:rPr>
              <w:t>0</w:t>
            </w:r>
            <w:r w:rsidR="0038765F" w:rsidRPr="00CD0F3C">
              <w:rPr>
                <w:rFonts w:ascii="Arial" w:hAnsi="Arial" w:cs="Arial"/>
                <w:sz w:val="22"/>
                <w:szCs w:val="22"/>
              </w:rPr>
              <w:t xml:space="preserve"> %</w:t>
            </w:r>
          </w:p>
        </w:tc>
      </w:tr>
    </w:tbl>
    <w:p w14:paraId="782F1A65" w14:textId="77777777" w:rsidR="00B159BF" w:rsidRPr="00CD0F3C" w:rsidRDefault="00B159BF">
      <w:pPr>
        <w:pStyle w:val="Standard"/>
        <w:tabs>
          <w:tab w:val="left" w:pos="5521"/>
        </w:tabs>
        <w:spacing w:line="276" w:lineRule="auto"/>
        <w:jc w:val="both"/>
        <w:rPr>
          <w:rFonts w:ascii="Arial" w:hAnsi="Arial" w:cs="Arial"/>
          <w:sz w:val="22"/>
          <w:szCs w:val="22"/>
        </w:rPr>
      </w:pPr>
    </w:p>
    <w:p w14:paraId="42149EEF" w14:textId="77777777" w:rsidR="00B159BF" w:rsidRPr="00CD0F3C" w:rsidRDefault="0038765F">
      <w:pPr>
        <w:pStyle w:val="Standard"/>
        <w:spacing w:line="276" w:lineRule="auto"/>
        <w:jc w:val="both"/>
        <w:rPr>
          <w:rFonts w:ascii="Arial" w:hAnsi="Arial" w:cs="Arial"/>
          <w:sz w:val="22"/>
          <w:szCs w:val="22"/>
        </w:rPr>
      </w:pPr>
      <w:r w:rsidRPr="00CD0F3C">
        <w:rPr>
          <w:rFonts w:ascii="Arial" w:hAnsi="Arial" w:cs="Arial"/>
          <w:sz w:val="22"/>
          <w:szCs w:val="22"/>
        </w:rPr>
        <w:t>2. Sposób oceny ofert:</w:t>
      </w:r>
    </w:p>
    <w:p w14:paraId="2C22159C" w14:textId="77777777" w:rsidR="00B159BF" w:rsidRPr="00CD0F3C" w:rsidRDefault="0038765F">
      <w:pPr>
        <w:pStyle w:val="Standard"/>
        <w:spacing w:line="276" w:lineRule="auto"/>
        <w:ind w:left="284"/>
        <w:jc w:val="both"/>
        <w:rPr>
          <w:rFonts w:ascii="Arial" w:hAnsi="Arial" w:cs="Arial"/>
          <w:sz w:val="22"/>
          <w:szCs w:val="22"/>
        </w:rPr>
      </w:pPr>
      <w:r w:rsidRPr="00CD0F3C">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CD0F3C" w:rsidRDefault="0038765F">
      <w:pPr>
        <w:pStyle w:val="Akapitzlist"/>
        <w:numPr>
          <w:ilvl w:val="1"/>
          <w:numId w:val="5"/>
        </w:numPr>
        <w:spacing w:line="276" w:lineRule="auto"/>
        <w:jc w:val="both"/>
        <w:rPr>
          <w:rFonts w:ascii="Arial" w:hAnsi="Arial" w:cs="Arial"/>
          <w:sz w:val="22"/>
          <w:szCs w:val="22"/>
        </w:rPr>
      </w:pPr>
      <w:r w:rsidRPr="00CD0F3C">
        <w:rPr>
          <w:rFonts w:ascii="Arial" w:hAnsi="Arial" w:cs="Arial"/>
          <w:sz w:val="22"/>
          <w:szCs w:val="22"/>
        </w:rPr>
        <w:t xml:space="preserve">Punkty za </w:t>
      </w:r>
      <w:r w:rsidRPr="00CD0F3C">
        <w:rPr>
          <w:rFonts w:ascii="Arial" w:hAnsi="Arial" w:cs="Arial"/>
          <w:b/>
          <w:sz w:val="22"/>
          <w:szCs w:val="22"/>
        </w:rPr>
        <w:t>kryterium „cena” (C)</w:t>
      </w:r>
      <w:r w:rsidRPr="00CD0F3C">
        <w:rPr>
          <w:rFonts w:ascii="Arial" w:hAnsi="Arial" w:cs="Arial"/>
          <w:sz w:val="22"/>
          <w:szCs w:val="22"/>
        </w:rPr>
        <w:t xml:space="preserve"> zostaną obliczone wg następującego wzoru:</w:t>
      </w:r>
    </w:p>
    <w:p w14:paraId="51DE7122" w14:textId="77777777" w:rsidR="00B159BF" w:rsidRPr="00CD0F3C" w:rsidRDefault="00B159BF">
      <w:pPr>
        <w:pStyle w:val="Standard"/>
        <w:spacing w:line="276" w:lineRule="auto"/>
        <w:jc w:val="both"/>
        <w:rPr>
          <w:rFonts w:ascii="Arial" w:hAnsi="Arial" w:cs="Arial"/>
          <w:sz w:val="22"/>
          <w:szCs w:val="22"/>
        </w:rPr>
      </w:pPr>
    </w:p>
    <w:p w14:paraId="5DA70C4D" w14:textId="77777777" w:rsidR="00B159BF" w:rsidRPr="00CD0F3C" w:rsidRDefault="0038765F">
      <w:pPr>
        <w:pStyle w:val="Standard"/>
        <w:spacing w:line="276" w:lineRule="auto"/>
        <w:ind w:firstLine="708"/>
        <w:jc w:val="both"/>
        <w:rPr>
          <w:rFonts w:ascii="Arial" w:hAnsi="Arial" w:cs="Arial"/>
          <w:sz w:val="22"/>
          <w:szCs w:val="22"/>
        </w:rPr>
      </w:pPr>
      <w:r w:rsidRPr="00CD0F3C">
        <w:rPr>
          <w:rFonts w:ascii="Arial" w:hAnsi="Arial" w:cs="Arial"/>
          <w:sz w:val="22"/>
          <w:szCs w:val="22"/>
        </w:rPr>
        <w:t>Cena brutto</w:t>
      </w:r>
    </w:p>
    <w:p w14:paraId="6C8FD5D7"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 xml:space="preserve">oferty najniższej </w:t>
      </w:r>
      <w:bookmarkStart w:id="3" w:name="_Hlk1420109"/>
      <w:r w:rsidRPr="00CD0F3C">
        <w:rPr>
          <w:rFonts w:ascii="Arial" w:hAnsi="Arial" w:cs="Arial"/>
          <w:sz w:val="22"/>
          <w:szCs w:val="22"/>
        </w:rPr>
        <w:t>niepodlegającej odrzuceniu</w:t>
      </w:r>
      <w:bookmarkEnd w:id="3"/>
    </w:p>
    <w:p w14:paraId="650B7A36" w14:textId="2BCB8EA5"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 xml:space="preserve">-----------------------------------------------  x100  x  </w:t>
      </w:r>
      <w:r w:rsidR="00571C30" w:rsidRPr="00CD0F3C">
        <w:rPr>
          <w:rFonts w:ascii="Arial" w:hAnsi="Arial" w:cs="Arial"/>
          <w:sz w:val="22"/>
          <w:szCs w:val="22"/>
        </w:rPr>
        <w:t>60</w:t>
      </w:r>
      <w:r w:rsidRPr="00CD0F3C">
        <w:rPr>
          <w:rFonts w:ascii="Arial" w:hAnsi="Arial" w:cs="Arial"/>
          <w:sz w:val="22"/>
          <w:szCs w:val="22"/>
        </w:rPr>
        <w:t xml:space="preserve"> %  (waga kryterium) = ilość punktów</w:t>
      </w:r>
    </w:p>
    <w:p w14:paraId="045C530C"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Cena brutto</w:t>
      </w:r>
    </w:p>
    <w:p w14:paraId="64EA9646"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oferty badanej niepodlegającej odrzuceniu</w:t>
      </w:r>
    </w:p>
    <w:p w14:paraId="1693EDFF" w14:textId="77777777" w:rsidR="00B159BF" w:rsidRPr="00CD0F3C" w:rsidRDefault="00B159BF">
      <w:pPr>
        <w:pStyle w:val="Standard"/>
        <w:spacing w:line="276" w:lineRule="auto"/>
        <w:ind w:left="709"/>
        <w:jc w:val="both"/>
        <w:rPr>
          <w:rFonts w:ascii="Arial" w:hAnsi="Arial" w:cs="Arial"/>
          <w:sz w:val="22"/>
          <w:szCs w:val="22"/>
        </w:rPr>
      </w:pPr>
    </w:p>
    <w:p w14:paraId="441E1F10" w14:textId="77777777" w:rsidR="00B159BF" w:rsidRPr="00CD0F3C" w:rsidRDefault="0038765F">
      <w:pPr>
        <w:pStyle w:val="Standard"/>
        <w:spacing w:line="276" w:lineRule="auto"/>
        <w:jc w:val="both"/>
        <w:rPr>
          <w:rFonts w:ascii="Arial" w:hAnsi="Arial" w:cs="Arial"/>
          <w:sz w:val="22"/>
          <w:szCs w:val="22"/>
        </w:rPr>
      </w:pPr>
      <w:r w:rsidRPr="00CD0F3C">
        <w:rPr>
          <w:rFonts w:ascii="Arial" w:hAnsi="Arial" w:cs="Arial"/>
          <w:sz w:val="22"/>
          <w:szCs w:val="22"/>
        </w:rPr>
        <w:t>Końcowy wynik powyższego działania zostanie zaokrąglony do 2 miejsc po przecinku.</w:t>
      </w:r>
    </w:p>
    <w:p w14:paraId="529A70F8" w14:textId="5F8C90D3" w:rsidR="00B159BF" w:rsidRPr="00CD0F3C" w:rsidRDefault="0038765F">
      <w:pPr>
        <w:pStyle w:val="Standard"/>
        <w:spacing w:line="360" w:lineRule="auto"/>
        <w:jc w:val="both"/>
        <w:rPr>
          <w:rFonts w:ascii="Arial" w:hAnsi="Arial" w:cs="Arial"/>
          <w:sz w:val="22"/>
          <w:szCs w:val="22"/>
        </w:rPr>
      </w:pPr>
      <w:r w:rsidRPr="00CD0F3C">
        <w:rPr>
          <w:rFonts w:ascii="Arial" w:hAnsi="Arial" w:cs="Arial"/>
          <w:bCs/>
          <w:color w:val="000000"/>
          <w:sz w:val="22"/>
          <w:szCs w:val="22"/>
        </w:rPr>
        <w:t>2.</w:t>
      </w:r>
      <w:r w:rsidR="00571C30" w:rsidRPr="00CD0F3C">
        <w:rPr>
          <w:rFonts w:ascii="Arial" w:hAnsi="Arial" w:cs="Arial"/>
          <w:bCs/>
          <w:color w:val="000000"/>
          <w:sz w:val="22"/>
          <w:szCs w:val="22"/>
        </w:rPr>
        <w:t>2</w:t>
      </w:r>
      <w:r w:rsidRPr="00CD0F3C">
        <w:rPr>
          <w:rFonts w:ascii="Arial" w:hAnsi="Arial" w:cs="Arial"/>
          <w:bCs/>
          <w:color w:val="000000"/>
          <w:sz w:val="22"/>
          <w:szCs w:val="22"/>
        </w:rPr>
        <w:t xml:space="preserve">. Punkty za kryterium </w:t>
      </w:r>
      <w:bookmarkStart w:id="4" w:name="_Hlk17960242"/>
      <w:r w:rsidRPr="00CD0F3C">
        <w:rPr>
          <w:rFonts w:ascii="Arial" w:hAnsi="Arial" w:cs="Arial"/>
          <w:bCs/>
          <w:color w:val="000000"/>
          <w:sz w:val="22"/>
          <w:szCs w:val="22"/>
        </w:rPr>
        <w:t>„</w:t>
      </w:r>
      <w:r w:rsidR="0053291E" w:rsidRPr="00CD0F3C">
        <w:rPr>
          <w:rFonts w:ascii="Arial" w:hAnsi="Arial" w:cs="Arial"/>
          <w:b/>
          <w:bCs/>
          <w:color w:val="000000"/>
          <w:sz w:val="22"/>
          <w:szCs w:val="22"/>
        </w:rPr>
        <w:t xml:space="preserve">termin </w:t>
      </w:r>
      <w:r w:rsidR="00487FB7" w:rsidRPr="00CD0F3C">
        <w:rPr>
          <w:rFonts w:ascii="Arial" w:hAnsi="Arial" w:cs="Arial"/>
          <w:b/>
          <w:bCs/>
          <w:color w:val="000000"/>
          <w:sz w:val="22"/>
          <w:szCs w:val="22"/>
        </w:rPr>
        <w:t xml:space="preserve">wykonania </w:t>
      </w:r>
      <w:r w:rsidRPr="00CD0F3C">
        <w:rPr>
          <w:rFonts w:ascii="Arial" w:hAnsi="Arial" w:cs="Arial"/>
          <w:b/>
          <w:bCs/>
          <w:color w:val="000000"/>
          <w:sz w:val="22"/>
          <w:szCs w:val="22"/>
        </w:rPr>
        <w:t>” (</w:t>
      </w:r>
      <w:bookmarkEnd w:id="4"/>
      <w:r w:rsidR="00487FB7" w:rsidRPr="00CD0F3C">
        <w:rPr>
          <w:rFonts w:ascii="Arial" w:hAnsi="Arial" w:cs="Arial"/>
          <w:b/>
          <w:bCs/>
          <w:color w:val="000000"/>
          <w:sz w:val="22"/>
          <w:szCs w:val="22"/>
        </w:rPr>
        <w:t>T</w:t>
      </w:r>
      <w:r w:rsidRPr="00CD0F3C">
        <w:rPr>
          <w:rFonts w:ascii="Arial" w:hAnsi="Arial" w:cs="Arial"/>
          <w:b/>
          <w:bCs/>
          <w:color w:val="000000"/>
          <w:sz w:val="22"/>
          <w:szCs w:val="22"/>
        </w:rPr>
        <w:t>)</w:t>
      </w:r>
      <w:r w:rsidRPr="00CD0F3C">
        <w:rPr>
          <w:rFonts w:ascii="Arial" w:hAnsi="Arial" w:cs="Arial"/>
          <w:bCs/>
          <w:color w:val="000000"/>
          <w:sz w:val="22"/>
          <w:szCs w:val="22"/>
        </w:rPr>
        <w:t xml:space="preserve"> zostaną przyznane przez Zamawiającego, w skali punktowej od 0 do </w:t>
      </w:r>
      <w:r w:rsidR="00571C30" w:rsidRPr="00CD0F3C">
        <w:rPr>
          <w:rFonts w:ascii="Arial" w:hAnsi="Arial" w:cs="Arial"/>
          <w:bCs/>
          <w:color w:val="000000"/>
          <w:sz w:val="22"/>
          <w:szCs w:val="22"/>
        </w:rPr>
        <w:t>4</w:t>
      </w:r>
      <w:r w:rsidRPr="00CD0F3C">
        <w:rPr>
          <w:rFonts w:ascii="Arial" w:hAnsi="Arial" w:cs="Arial"/>
          <w:bCs/>
          <w:color w:val="000000"/>
          <w:sz w:val="22"/>
          <w:szCs w:val="22"/>
        </w:rPr>
        <w:t xml:space="preserve">0. </w:t>
      </w:r>
      <w:r w:rsidR="001304DC" w:rsidRPr="00CD0F3C">
        <w:rPr>
          <w:rFonts w:ascii="Arial" w:hAnsi="Arial" w:cs="Arial"/>
          <w:bCs/>
          <w:color w:val="000000"/>
          <w:sz w:val="22"/>
          <w:szCs w:val="22"/>
        </w:rPr>
        <w:t>4</w:t>
      </w:r>
      <w:r w:rsidRPr="00CD0F3C">
        <w:rPr>
          <w:rFonts w:ascii="Arial" w:hAnsi="Arial" w:cs="Arial"/>
          <w:bCs/>
          <w:color w:val="000000"/>
          <w:sz w:val="22"/>
          <w:szCs w:val="22"/>
        </w:rPr>
        <w:t xml:space="preserve">0  punktów odpowiada </w:t>
      </w:r>
      <w:r w:rsidR="001304DC" w:rsidRPr="00CD0F3C">
        <w:rPr>
          <w:rFonts w:ascii="Arial" w:hAnsi="Arial" w:cs="Arial"/>
          <w:bCs/>
          <w:color w:val="000000"/>
          <w:sz w:val="22"/>
          <w:szCs w:val="22"/>
        </w:rPr>
        <w:t>4</w:t>
      </w:r>
      <w:r w:rsidRPr="00CD0F3C">
        <w:rPr>
          <w:rFonts w:ascii="Arial" w:hAnsi="Arial" w:cs="Arial"/>
          <w:bCs/>
          <w:color w:val="000000"/>
          <w:sz w:val="22"/>
          <w:szCs w:val="22"/>
        </w:rPr>
        <w:t>0% wadze tego kryterium (1 pkt =1% wagi).</w:t>
      </w:r>
    </w:p>
    <w:p w14:paraId="5849CECC" w14:textId="2248808D" w:rsidR="00B159BF" w:rsidRPr="00CD0F3C" w:rsidRDefault="0038765F">
      <w:pPr>
        <w:pStyle w:val="Standard"/>
        <w:spacing w:line="360" w:lineRule="auto"/>
        <w:jc w:val="both"/>
        <w:rPr>
          <w:rFonts w:ascii="Arial" w:hAnsi="Arial" w:cs="Arial"/>
          <w:sz w:val="22"/>
          <w:szCs w:val="22"/>
        </w:rPr>
      </w:pPr>
      <w:bookmarkStart w:id="5" w:name="_Hlk17960315"/>
      <w:r w:rsidRPr="00CD0F3C">
        <w:rPr>
          <w:rFonts w:ascii="Arial" w:hAnsi="Arial" w:cs="Arial"/>
          <w:bCs/>
          <w:color w:val="000000"/>
          <w:sz w:val="22"/>
          <w:szCs w:val="22"/>
        </w:rPr>
        <w:t>Wykonawca oferuje termin okres gwarancji:</w:t>
      </w:r>
    </w:p>
    <w:p w14:paraId="78CCFCA7" w14:textId="33681CC5" w:rsidR="00571C30" w:rsidRPr="00CD0F3C" w:rsidRDefault="00571C30">
      <w:pPr>
        <w:pStyle w:val="Standard"/>
        <w:spacing w:line="360" w:lineRule="auto"/>
        <w:jc w:val="both"/>
        <w:rPr>
          <w:rFonts w:ascii="Arial" w:hAnsi="Arial" w:cs="Arial"/>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12</w:t>
      </w:r>
      <w:r w:rsidRPr="00CD0F3C">
        <w:rPr>
          <w:rFonts w:ascii="Arial" w:hAnsi="Arial" w:cs="Arial"/>
          <w:b/>
          <w:color w:val="000000"/>
          <w:sz w:val="22"/>
          <w:szCs w:val="22"/>
        </w:rPr>
        <w:t xml:space="preserve"> </w:t>
      </w:r>
      <w:r w:rsidR="00487FB7" w:rsidRPr="00CD0F3C">
        <w:rPr>
          <w:rFonts w:ascii="Arial" w:hAnsi="Arial" w:cs="Arial"/>
          <w:b/>
          <w:color w:val="000000"/>
          <w:sz w:val="22"/>
          <w:szCs w:val="22"/>
        </w:rPr>
        <w:t>miesięcy</w:t>
      </w:r>
      <w:r w:rsidRPr="00CD0F3C">
        <w:rPr>
          <w:rFonts w:ascii="Arial" w:hAnsi="Arial" w:cs="Arial"/>
          <w:b/>
          <w:color w:val="000000"/>
          <w:sz w:val="22"/>
          <w:szCs w:val="22"/>
        </w:rPr>
        <w:t xml:space="preserve"> – 0 pkt</w:t>
      </w:r>
    </w:p>
    <w:p w14:paraId="228F5103" w14:textId="4F77D709" w:rsidR="00B159BF" w:rsidRPr="00CD0F3C" w:rsidRDefault="0038765F">
      <w:pPr>
        <w:pStyle w:val="Standard"/>
        <w:spacing w:line="360" w:lineRule="auto"/>
        <w:jc w:val="both"/>
        <w:rPr>
          <w:rFonts w:ascii="Arial" w:hAnsi="Arial" w:cs="Arial"/>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11</w:t>
      </w:r>
      <w:r w:rsidR="0053291E" w:rsidRPr="00CD0F3C">
        <w:rPr>
          <w:rFonts w:ascii="Arial" w:hAnsi="Arial" w:cs="Arial"/>
          <w:b/>
          <w:color w:val="000000"/>
          <w:sz w:val="22"/>
          <w:szCs w:val="22"/>
        </w:rPr>
        <w:t xml:space="preserve"> </w:t>
      </w:r>
      <w:r w:rsidR="00487FB7" w:rsidRPr="00CD0F3C">
        <w:rPr>
          <w:rFonts w:ascii="Arial" w:hAnsi="Arial" w:cs="Arial"/>
          <w:b/>
          <w:color w:val="000000"/>
          <w:sz w:val="22"/>
          <w:szCs w:val="22"/>
        </w:rPr>
        <w:t>miesięcy</w:t>
      </w:r>
      <w:r w:rsidRPr="00CD0F3C">
        <w:rPr>
          <w:rFonts w:ascii="Arial" w:hAnsi="Arial" w:cs="Arial"/>
          <w:b/>
          <w:color w:val="000000"/>
          <w:sz w:val="22"/>
          <w:szCs w:val="22"/>
        </w:rPr>
        <w:t xml:space="preserve"> – </w:t>
      </w:r>
      <w:r w:rsidR="00571C30" w:rsidRPr="00CD0F3C">
        <w:rPr>
          <w:rFonts w:ascii="Arial" w:hAnsi="Arial" w:cs="Arial"/>
          <w:b/>
          <w:color w:val="000000"/>
          <w:sz w:val="22"/>
          <w:szCs w:val="22"/>
        </w:rPr>
        <w:t>2</w:t>
      </w:r>
      <w:r w:rsidRPr="00CD0F3C">
        <w:rPr>
          <w:rFonts w:ascii="Arial" w:hAnsi="Arial" w:cs="Arial"/>
          <w:b/>
          <w:color w:val="000000"/>
          <w:sz w:val="22"/>
          <w:szCs w:val="22"/>
        </w:rPr>
        <w:t>0 pkt.</w:t>
      </w:r>
    </w:p>
    <w:p w14:paraId="6F239EF4" w14:textId="205CC67A" w:rsidR="00B159BF" w:rsidRPr="00CD0F3C" w:rsidRDefault="0038765F">
      <w:pPr>
        <w:pStyle w:val="Standard"/>
        <w:spacing w:line="360" w:lineRule="auto"/>
        <w:jc w:val="both"/>
        <w:rPr>
          <w:rFonts w:ascii="Arial" w:hAnsi="Arial" w:cs="Arial"/>
          <w:b/>
          <w:color w:val="000000"/>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 xml:space="preserve">10 miesięcy </w:t>
      </w:r>
      <w:r w:rsidR="0053291E" w:rsidRPr="00CD0F3C">
        <w:rPr>
          <w:rFonts w:ascii="Arial" w:hAnsi="Arial" w:cs="Arial"/>
          <w:b/>
          <w:color w:val="000000"/>
          <w:sz w:val="22"/>
          <w:szCs w:val="22"/>
        </w:rPr>
        <w:t xml:space="preserve"> </w:t>
      </w:r>
      <w:r w:rsidRPr="00CD0F3C">
        <w:rPr>
          <w:rFonts w:ascii="Arial" w:hAnsi="Arial" w:cs="Arial"/>
          <w:b/>
          <w:color w:val="000000"/>
          <w:sz w:val="22"/>
          <w:szCs w:val="22"/>
        </w:rPr>
        <w:t xml:space="preserve">– </w:t>
      </w:r>
      <w:r w:rsidR="00A91267" w:rsidRPr="00CD0F3C">
        <w:rPr>
          <w:rFonts w:ascii="Arial" w:hAnsi="Arial" w:cs="Arial"/>
          <w:b/>
          <w:color w:val="000000"/>
          <w:sz w:val="22"/>
          <w:szCs w:val="22"/>
        </w:rPr>
        <w:t>4</w:t>
      </w:r>
      <w:r w:rsidR="00571C30" w:rsidRPr="00CD0F3C">
        <w:rPr>
          <w:rFonts w:ascii="Arial" w:hAnsi="Arial" w:cs="Arial"/>
          <w:b/>
          <w:color w:val="000000"/>
          <w:sz w:val="22"/>
          <w:szCs w:val="22"/>
        </w:rPr>
        <w:t>0</w:t>
      </w:r>
      <w:r w:rsidRPr="00CD0F3C">
        <w:rPr>
          <w:rFonts w:ascii="Arial" w:hAnsi="Arial" w:cs="Arial"/>
          <w:b/>
          <w:color w:val="000000"/>
          <w:sz w:val="22"/>
          <w:szCs w:val="22"/>
        </w:rPr>
        <w:t xml:space="preserve"> pkt</w:t>
      </w:r>
    </w:p>
    <w:bookmarkEnd w:id="5"/>
    <w:p w14:paraId="2F00C3FF" w14:textId="0B57E1E9" w:rsidR="00B159BF" w:rsidRPr="00CD0F3C" w:rsidRDefault="0038765F">
      <w:pPr>
        <w:pStyle w:val="Standard"/>
        <w:spacing w:line="360" w:lineRule="auto"/>
        <w:ind w:firstLine="708"/>
        <w:jc w:val="both"/>
        <w:rPr>
          <w:rFonts w:ascii="Arial" w:hAnsi="Arial" w:cs="Arial"/>
          <w:sz w:val="22"/>
          <w:szCs w:val="22"/>
        </w:rPr>
      </w:pPr>
      <w:r w:rsidRPr="00CD0F3C">
        <w:rPr>
          <w:rFonts w:ascii="Arial" w:hAnsi="Arial" w:cs="Arial"/>
          <w:bCs/>
          <w:color w:val="000000"/>
          <w:sz w:val="22"/>
          <w:szCs w:val="22"/>
        </w:rPr>
        <w:t xml:space="preserve">Zaoferowany okres </w:t>
      </w:r>
      <w:r w:rsidR="0053291E" w:rsidRPr="00CD0F3C">
        <w:rPr>
          <w:rFonts w:ascii="Arial" w:hAnsi="Arial" w:cs="Arial"/>
          <w:bCs/>
          <w:color w:val="000000"/>
          <w:sz w:val="22"/>
          <w:szCs w:val="22"/>
        </w:rPr>
        <w:t xml:space="preserve">realizacji dostawy i montażu nie może być </w:t>
      </w:r>
      <w:r w:rsidR="00FB4D99" w:rsidRPr="00CD0F3C">
        <w:rPr>
          <w:rFonts w:ascii="Arial" w:hAnsi="Arial" w:cs="Arial"/>
          <w:bCs/>
          <w:color w:val="000000"/>
          <w:sz w:val="22"/>
          <w:szCs w:val="22"/>
        </w:rPr>
        <w:t>dłuższym</w:t>
      </w:r>
      <w:r w:rsidR="0053291E" w:rsidRPr="00CD0F3C">
        <w:rPr>
          <w:rFonts w:ascii="Arial" w:hAnsi="Arial" w:cs="Arial"/>
          <w:bCs/>
          <w:color w:val="000000"/>
          <w:sz w:val="22"/>
          <w:szCs w:val="22"/>
        </w:rPr>
        <w:t xml:space="preserve"> niż 8 tygodni.</w:t>
      </w:r>
    </w:p>
    <w:p w14:paraId="4B6BD2F2" w14:textId="54438BB9" w:rsidR="00B159BF" w:rsidRPr="00CD0F3C" w:rsidRDefault="0038765F">
      <w:pPr>
        <w:pStyle w:val="Standard"/>
        <w:spacing w:line="360" w:lineRule="auto"/>
        <w:ind w:firstLine="708"/>
        <w:jc w:val="both"/>
        <w:rPr>
          <w:rFonts w:ascii="Arial" w:hAnsi="Arial" w:cs="Arial"/>
          <w:sz w:val="22"/>
          <w:szCs w:val="22"/>
        </w:rPr>
      </w:pPr>
      <w:r w:rsidRPr="00CD0F3C">
        <w:rPr>
          <w:rFonts w:ascii="Arial" w:hAnsi="Arial" w:cs="Arial"/>
          <w:bCs/>
          <w:color w:val="000000"/>
          <w:sz w:val="22"/>
          <w:szCs w:val="22"/>
        </w:rPr>
        <w:t xml:space="preserve">W przypadku niepodania przez Wykonawcę okresu </w:t>
      </w:r>
      <w:r w:rsidR="00F0364A" w:rsidRPr="00CD0F3C">
        <w:rPr>
          <w:rFonts w:ascii="Arial" w:hAnsi="Arial" w:cs="Arial"/>
          <w:bCs/>
          <w:color w:val="000000"/>
          <w:sz w:val="22"/>
          <w:szCs w:val="22"/>
        </w:rPr>
        <w:t>dostawy</w:t>
      </w:r>
      <w:r w:rsidRPr="00CD0F3C">
        <w:rPr>
          <w:rFonts w:ascii="Arial" w:hAnsi="Arial" w:cs="Arial"/>
          <w:bCs/>
          <w:color w:val="000000"/>
          <w:sz w:val="22"/>
          <w:szCs w:val="22"/>
        </w:rPr>
        <w:t xml:space="preserve"> skutkować będzie odrzuceniem oferty na podstawie art. 226 ust. 1 pkt. 5 ustawy </w:t>
      </w:r>
      <w:proofErr w:type="spellStart"/>
      <w:r w:rsidRPr="00CD0F3C">
        <w:rPr>
          <w:rFonts w:ascii="Arial" w:hAnsi="Arial" w:cs="Arial"/>
          <w:bCs/>
          <w:color w:val="000000"/>
          <w:sz w:val="22"/>
          <w:szCs w:val="22"/>
        </w:rPr>
        <w:t>Pzp</w:t>
      </w:r>
      <w:proofErr w:type="spellEnd"/>
      <w:r w:rsidRPr="00CD0F3C">
        <w:rPr>
          <w:rFonts w:ascii="Arial" w:hAnsi="Arial" w:cs="Arial"/>
          <w:bCs/>
          <w:color w:val="000000"/>
          <w:sz w:val="22"/>
          <w:szCs w:val="22"/>
        </w:rPr>
        <w:t>.</w:t>
      </w:r>
    </w:p>
    <w:p w14:paraId="0288686E" w14:textId="2D5AF89C" w:rsidR="00B159BF" w:rsidRPr="00CD0F3C" w:rsidRDefault="0038765F">
      <w:pPr>
        <w:pStyle w:val="Standard"/>
        <w:spacing w:line="360" w:lineRule="auto"/>
        <w:rPr>
          <w:rFonts w:ascii="Arial" w:hAnsi="Arial" w:cs="Arial"/>
          <w:sz w:val="22"/>
          <w:szCs w:val="22"/>
        </w:rPr>
      </w:pPr>
      <w:r w:rsidRPr="00CD0F3C">
        <w:rPr>
          <w:rFonts w:ascii="Arial" w:hAnsi="Arial" w:cs="Arial"/>
          <w:bCs/>
          <w:color w:val="000000"/>
          <w:sz w:val="22"/>
          <w:szCs w:val="22"/>
        </w:rPr>
        <w:t>2.3. Punkty za wszystkie kryteria podlegają zsumowaniu tj. C+</w:t>
      </w:r>
      <w:r w:rsidR="0053291E" w:rsidRPr="00CD0F3C">
        <w:rPr>
          <w:rFonts w:ascii="Arial" w:hAnsi="Arial" w:cs="Arial"/>
          <w:bCs/>
          <w:color w:val="000000"/>
          <w:sz w:val="22"/>
          <w:szCs w:val="22"/>
        </w:rPr>
        <w:t>D</w:t>
      </w:r>
      <w:r w:rsidRPr="00CD0F3C">
        <w:rPr>
          <w:rFonts w:ascii="Arial" w:hAnsi="Arial" w:cs="Arial"/>
          <w:bCs/>
          <w:color w:val="000000"/>
          <w:sz w:val="22"/>
          <w:szCs w:val="22"/>
        </w:rPr>
        <w:t xml:space="preserve"> = Łączna liczba punktów</w:t>
      </w:r>
    </w:p>
    <w:p w14:paraId="461B079F"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CD0F3C" w:rsidRDefault="0038765F">
      <w:pPr>
        <w:pStyle w:val="Standard"/>
        <w:spacing w:after="5" w:line="360" w:lineRule="auto"/>
        <w:ind w:right="287"/>
        <w:jc w:val="both"/>
        <w:rPr>
          <w:rFonts w:ascii="Arial" w:hAnsi="Arial" w:cs="Arial"/>
          <w:sz w:val="22"/>
          <w:szCs w:val="22"/>
        </w:rPr>
      </w:pPr>
      <w:r w:rsidRPr="00CD0F3C">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lastRenderedPageBreak/>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CD0F3C">
        <w:rPr>
          <w:rFonts w:ascii="Arial" w:hAnsi="Arial" w:cs="Arial"/>
          <w:color w:val="FF0000"/>
          <w:sz w:val="22"/>
          <w:szCs w:val="22"/>
        </w:rPr>
        <w:t xml:space="preserve"> </w:t>
      </w:r>
    </w:p>
    <w:p w14:paraId="3C5E2D43"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CD0F3C" w:rsidRDefault="00B159BF">
      <w:pPr>
        <w:pStyle w:val="Standard"/>
        <w:spacing w:line="360" w:lineRule="auto"/>
        <w:jc w:val="both"/>
        <w:rPr>
          <w:rFonts w:ascii="Arial" w:hAnsi="Arial" w:cs="Arial"/>
          <w:sz w:val="22"/>
          <w:szCs w:val="22"/>
        </w:rPr>
      </w:pPr>
    </w:p>
    <w:p w14:paraId="57448C72"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CD0F3C"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CD0F3C">
        <w:rPr>
          <w:rFonts w:ascii="Arial" w:hAnsi="Arial" w:cs="Arial"/>
          <w:sz w:val="22"/>
          <w:szCs w:val="22"/>
        </w:rPr>
        <w:t>Zamawiający poinformuje wykonawcę, któremu zostanie udzielone zamówienie, o miejscu                           i terminie zawarcia umowy.</w:t>
      </w:r>
      <w:bookmarkStart w:id="6" w:name="_Toc42045493"/>
    </w:p>
    <w:p w14:paraId="79AFB904" w14:textId="77777777" w:rsidR="00B159BF" w:rsidRPr="00CD0F3C" w:rsidRDefault="0038765F">
      <w:pPr>
        <w:pStyle w:val="Standard"/>
        <w:numPr>
          <w:ilvl w:val="0"/>
          <w:numId w:val="12"/>
        </w:numPr>
        <w:spacing w:line="360" w:lineRule="auto"/>
        <w:ind w:left="0" w:right="-108" w:firstLine="0"/>
        <w:jc w:val="both"/>
        <w:rPr>
          <w:rFonts w:ascii="Arial" w:hAnsi="Arial" w:cs="Arial"/>
          <w:sz w:val="22"/>
          <w:szCs w:val="22"/>
        </w:rPr>
      </w:pPr>
      <w:r w:rsidRPr="00CD0F3C">
        <w:rPr>
          <w:rFonts w:ascii="Arial" w:hAnsi="Arial" w:cs="Arial"/>
          <w:sz w:val="22"/>
          <w:szCs w:val="22"/>
        </w:rPr>
        <w:t>Wykonawca przed zawarciem umowy:</w:t>
      </w:r>
    </w:p>
    <w:p w14:paraId="40CFDAFC" w14:textId="1479FD02" w:rsidR="00B159BF" w:rsidRPr="00CD0F3C" w:rsidRDefault="0038765F" w:rsidP="00F10CF4">
      <w:pPr>
        <w:pStyle w:val="Standard"/>
        <w:numPr>
          <w:ilvl w:val="1"/>
          <w:numId w:val="13"/>
        </w:numPr>
        <w:spacing w:line="360" w:lineRule="auto"/>
        <w:ind w:left="0" w:right="-108" w:firstLine="0"/>
        <w:jc w:val="both"/>
        <w:rPr>
          <w:rFonts w:ascii="Arial" w:hAnsi="Arial" w:cs="Arial"/>
          <w:sz w:val="22"/>
          <w:szCs w:val="22"/>
        </w:rPr>
      </w:pPr>
      <w:r w:rsidRPr="00CD0F3C">
        <w:rPr>
          <w:rFonts w:ascii="Arial" w:hAnsi="Arial" w:cs="Arial"/>
          <w:sz w:val="22"/>
          <w:szCs w:val="22"/>
        </w:rPr>
        <w:t xml:space="preserve">poda wszelkie informacje niezbędne do wypełnienia treści umowy na wezwanie </w:t>
      </w:r>
      <w:r w:rsidR="00B630C4" w:rsidRPr="00CD0F3C">
        <w:rPr>
          <w:rFonts w:ascii="Arial" w:hAnsi="Arial" w:cs="Arial"/>
          <w:sz w:val="22"/>
          <w:szCs w:val="22"/>
        </w:rPr>
        <w:t>Z</w:t>
      </w:r>
      <w:r w:rsidRPr="00CD0F3C">
        <w:rPr>
          <w:rFonts w:ascii="Arial" w:hAnsi="Arial" w:cs="Arial"/>
          <w:sz w:val="22"/>
          <w:szCs w:val="22"/>
        </w:rPr>
        <w:t>amawiającego,</w:t>
      </w:r>
      <w:r w:rsidR="00F10CF4" w:rsidRPr="00CD0F3C">
        <w:rPr>
          <w:rFonts w:ascii="Arial" w:hAnsi="Arial" w:cs="Arial"/>
          <w:sz w:val="22"/>
          <w:szCs w:val="22"/>
        </w:rPr>
        <w:t xml:space="preserve"> </w:t>
      </w:r>
      <w:r w:rsidRPr="00CD0F3C">
        <w:rPr>
          <w:rFonts w:ascii="Arial" w:hAnsi="Arial" w:cs="Arial"/>
          <w:sz w:val="22"/>
          <w:szCs w:val="22"/>
        </w:rPr>
        <w:t>wniesie zabezpieczenie należytego wykonania umowy, o ile było wymagane.</w:t>
      </w:r>
    </w:p>
    <w:p w14:paraId="7ED0E509" w14:textId="42E8034D"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00F10CF4" w:rsidRPr="00CD0F3C">
        <w:rPr>
          <w:rFonts w:ascii="Arial" w:hAnsi="Arial" w:cs="Arial"/>
          <w:sz w:val="22"/>
          <w:szCs w:val="22"/>
        </w:rPr>
        <w:t xml:space="preserve"> </w:t>
      </w:r>
      <w:r w:rsidRPr="00CD0F3C">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CD0F3C">
        <w:rPr>
          <w:rFonts w:ascii="Arial" w:hAnsi="Arial" w:cs="Arial"/>
          <w:sz w:val="22"/>
          <w:szCs w:val="22"/>
        </w:rPr>
        <w:t>Pzp</w:t>
      </w:r>
      <w:proofErr w:type="spellEnd"/>
      <w:r w:rsidRPr="00CD0F3C">
        <w:rPr>
          <w:rFonts w:ascii="Arial" w:hAnsi="Arial" w:cs="Arial"/>
          <w:sz w:val="22"/>
          <w:szCs w:val="22"/>
        </w:rPr>
        <w:t>, będzie skutkowało zatrzymaniem przez zamawiającego wadium wraz z odsetkami, o ile było wymagane.</w:t>
      </w:r>
    </w:p>
    <w:p w14:paraId="2EEF8C59" w14:textId="77777777" w:rsidR="00B159BF" w:rsidRPr="00CD0F3C" w:rsidRDefault="00B159BF">
      <w:pPr>
        <w:pStyle w:val="Standard"/>
        <w:jc w:val="both"/>
        <w:rPr>
          <w:rFonts w:ascii="Arial" w:hAnsi="Arial" w:cs="Arial"/>
          <w:color w:val="000000"/>
          <w:sz w:val="22"/>
          <w:szCs w:val="22"/>
        </w:rPr>
      </w:pPr>
    </w:p>
    <w:p w14:paraId="36E7FDF0"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XXV. WSKAZANIE OSÓB UPRAWNIONYCH DO KOMUNIKOWANIA SIĘ Z WYKONAWCAMI</w:t>
      </w:r>
    </w:p>
    <w:p w14:paraId="7D059E3A" w14:textId="77777777"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t>Do kontaktu z Wykonawcami Zamawiający wyznacza:</w:t>
      </w:r>
    </w:p>
    <w:p w14:paraId="57D85202" w14:textId="2134399F"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t>Agnieszkę Nadolską</w:t>
      </w:r>
      <w:r w:rsidR="00D87484" w:rsidRPr="00CD0F3C">
        <w:rPr>
          <w:rFonts w:ascii="Arial" w:hAnsi="Arial" w:cs="Arial"/>
          <w:sz w:val="22"/>
          <w:szCs w:val="22"/>
        </w:rPr>
        <w:t xml:space="preserve">, </w:t>
      </w:r>
      <w:r w:rsidR="00487FB7" w:rsidRPr="00CD0F3C">
        <w:rPr>
          <w:rFonts w:ascii="Arial" w:hAnsi="Arial" w:cs="Arial"/>
          <w:sz w:val="22"/>
          <w:szCs w:val="22"/>
        </w:rPr>
        <w:t>Jolantą Ślesińską</w:t>
      </w:r>
    </w:p>
    <w:p w14:paraId="20CEFA62" w14:textId="77777777" w:rsidR="00B159BF" w:rsidRPr="00CD0F3C" w:rsidRDefault="00B159BF">
      <w:pPr>
        <w:pStyle w:val="Standard"/>
        <w:jc w:val="both"/>
        <w:rPr>
          <w:rFonts w:ascii="Arial" w:hAnsi="Arial" w:cs="Arial"/>
          <w:color w:val="000000"/>
          <w:sz w:val="22"/>
          <w:szCs w:val="22"/>
        </w:rPr>
      </w:pPr>
    </w:p>
    <w:p w14:paraId="3F684B68"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XXVI. WYMAGANIA DOTYCZĄCE ZABEZPIECZENIA NALEŻYTEGO WYKONANIA UMOWY</w:t>
      </w:r>
    </w:p>
    <w:p w14:paraId="234054FF" w14:textId="77777777" w:rsidR="00A04736" w:rsidRDefault="00CF1A90" w:rsidP="00A04736">
      <w:pPr>
        <w:pStyle w:val="Standard"/>
        <w:spacing w:line="360" w:lineRule="auto"/>
        <w:jc w:val="both"/>
        <w:rPr>
          <w:rFonts w:ascii="Arial" w:hAnsi="Arial" w:cs="Arial"/>
          <w:color w:val="000000"/>
          <w:sz w:val="22"/>
          <w:szCs w:val="22"/>
        </w:rPr>
      </w:pPr>
      <w:r w:rsidRPr="00CD0F3C">
        <w:rPr>
          <w:rFonts w:ascii="Arial" w:hAnsi="Arial" w:cs="Arial"/>
          <w:color w:val="000000"/>
          <w:sz w:val="22"/>
          <w:szCs w:val="22"/>
        </w:rPr>
        <w:t>Wykonawca wniesie do dnia podpisania umowy zabezpieczenie należytego wykonania umowy w wysokości 5</w:t>
      </w:r>
      <w:r w:rsidR="008764BF">
        <w:rPr>
          <w:rFonts w:ascii="Arial" w:hAnsi="Arial" w:cs="Arial"/>
          <w:color w:val="000000"/>
          <w:sz w:val="22"/>
          <w:szCs w:val="22"/>
        </w:rPr>
        <w:t xml:space="preserve"> </w:t>
      </w:r>
      <w:r w:rsidRPr="00CD0F3C">
        <w:rPr>
          <w:rFonts w:ascii="Arial" w:hAnsi="Arial" w:cs="Arial"/>
          <w:color w:val="000000"/>
          <w:sz w:val="22"/>
          <w:szCs w:val="22"/>
        </w:rPr>
        <w:t>% kwoty wynagrodzenia brutto. Zabezpieczenie ustalonej kwoty zostanie zwrócona w ciągu 30 dni od dnia wykonania zamówienia i uznania przez Zamawiającego za należycie wykonanie.</w:t>
      </w:r>
      <w:r w:rsidR="00A04736">
        <w:rPr>
          <w:rFonts w:ascii="Arial" w:hAnsi="Arial" w:cs="Arial"/>
          <w:color w:val="000000"/>
          <w:sz w:val="22"/>
          <w:szCs w:val="22"/>
        </w:rPr>
        <w:t xml:space="preserve"> </w:t>
      </w:r>
    </w:p>
    <w:p w14:paraId="4E96A630" w14:textId="2F995020" w:rsidR="00A04736" w:rsidRPr="00A04736" w:rsidRDefault="00A04736" w:rsidP="00A04736">
      <w:pPr>
        <w:pStyle w:val="Standard"/>
        <w:spacing w:line="360" w:lineRule="auto"/>
        <w:jc w:val="both"/>
        <w:rPr>
          <w:rFonts w:ascii="Arial" w:hAnsi="Arial" w:cs="Arial"/>
          <w:color w:val="000000"/>
          <w:sz w:val="22"/>
          <w:szCs w:val="22"/>
        </w:rPr>
      </w:pPr>
      <w:r>
        <w:rPr>
          <w:rFonts w:ascii="Arial" w:hAnsi="Arial" w:cs="Arial"/>
          <w:color w:val="000000"/>
          <w:sz w:val="22"/>
          <w:szCs w:val="22"/>
        </w:rPr>
        <w:t>Zabezpieczenie</w:t>
      </w:r>
      <w:r w:rsidRPr="00A04736">
        <w:rPr>
          <w:rFonts w:ascii="Arial" w:hAnsi="Arial" w:cs="Arial"/>
          <w:color w:val="000000"/>
          <w:sz w:val="22"/>
          <w:szCs w:val="22"/>
        </w:rPr>
        <w:t xml:space="preserve"> może być wniesione </w:t>
      </w:r>
      <w:r>
        <w:rPr>
          <w:rFonts w:ascii="Arial" w:hAnsi="Arial" w:cs="Arial"/>
          <w:color w:val="000000"/>
          <w:sz w:val="22"/>
          <w:szCs w:val="22"/>
        </w:rPr>
        <w:t>w sposób:</w:t>
      </w:r>
      <w:r w:rsidRPr="00A04736">
        <w:rPr>
          <w:rFonts w:ascii="Arial" w:hAnsi="Arial" w:cs="Arial"/>
          <w:color w:val="000000"/>
          <w:sz w:val="22"/>
          <w:szCs w:val="22"/>
        </w:rPr>
        <w:t xml:space="preserve"> </w:t>
      </w:r>
      <w:r>
        <w:rPr>
          <w:rFonts w:ascii="Arial" w:hAnsi="Arial" w:cs="Arial"/>
          <w:color w:val="000000"/>
          <w:sz w:val="22"/>
          <w:szCs w:val="22"/>
        </w:rPr>
        <w:t>1)</w:t>
      </w:r>
      <w:r w:rsidRPr="00A04736">
        <w:rPr>
          <w:rFonts w:ascii="Arial" w:hAnsi="Arial" w:cs="Arial"/>
          <w:color w:val="000000"/>
          <w:sz w:val="22"/>
          <w:szCs w:val="22"/>
        </w:rPr>
        <w:t xml:space="preserve"> wnoszone w pieniądzu należy wpłacić </w:t>
      </w:r>
      <w:r w:rsidRPr="00A04736">
        <w:rPr>
          <w:rFonts w:ascii="Arial" w:hAnsi="Arial" w:cs="Arial"/>
          <w:color w:val="000000"/>
          <w:sz w:val="22"/>
          <w:szCs w:val="22"/>
        </w:rPr>
        <w:lastRenderedPageBreak/>
        <w:t xml:space="preserve">przelewem na rachunek bankowy w banku Bank Spółdzielczy Brodnica/Oddział Górzno, nr rachunku: 78 9484 1150 2213 1300 1007 0005. </w:t>
      </w:r>
    </w:p>
    <w:p w14:paraId="61B402A0" w14:textId="4F8948A4" w:rsidR="00A04736" w:rsidRPr="00A04736" w:rsidRDefault="00A04736" w:rsidP="00A04736">
      <w:pPr>
        <w:pStyle w:val="Standard"/>
        <w:numPr>
          <w:ilvl w:val="0"/>
          <w:numId w:val="37"/>
        </w:numPr>
        <w:spacing w:line="360" w:lineRule="auto"/>
        <w:jc w:val="both"/>
        <w:rPr>
          <w:rFonts w:ascii="Arial" w:hAnsi="Arial" w:cs="Arial"/>
          <w:color w:val="000000"/>
          <w:sz w:val="22"/>
          <w:szCs w:val="22"/>
        </w:rPr>
      </w:pPr>
      <w:r w:rsidRPr="00A04736">
        <w:rPr>
          <w:rFonts w:ascii="Arial" w:hAnsi="Arial" w:cs="Arial"/>
          <w:color w:val="000000"/>
          <w:sz w:val="22"/>
          <w:szCs w:val="22"/>
        </w:rPr>
        <w:t xml:space="preserve">wnoszone w poręczeniach lub gwarancjach należy </w:t>
      </w:r>
      <w:r>
        <w:rPr>
          <w:rFonts w:ascii="Arial" w:hAnsi="Arial" w:cs="Arial"/>
          <w:color w:val="000000"/>
          <w:sz w:val="22"/>
          <w:szCs w:val="22"/>
        </w:rPr>
        <w:t>dostarczyć</w:t>
      </w:r>
      <w:r w:rsidRPr="00A04736">
        <w:rPr>
          <w:rFonts w:ascii="Arial" w:hAnsi="Arial" w:cs="Arial"/>
          <w:color w:val="000000"/>
          <w:sz w:val="22"/>
          <w:szCs w:val="22"/>
        </w:rPr>
        <w:t xml:space="preserve">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A04736">
        <w:rPr>
          <w:rFonts w:ascii="Arial" w:hAnsi="Arial" w:cs="Arial"/>
          <w:color w:val="000000"/>
          <w:sz w:val="22"/>
          <w:szCs w:val="22"/>
        </w:rPr>
        <w:t>Pzp</w:t>
      </w:r>
      <w:proofErr w:type="spellEnd"/>
      <w:r w:rsidRPr="00A04736">
        <w:rPr>
          <w:rFonts w:ascii="Arial" w:hAnsi="Arial" w:cs="Arial"/>
          <w:color w:val="000000"/>
          <w:sz w:val="22"/>
          <w:szCs w:val="22"/>
        </w:rPr>
        <w:t>.</w:t>
      </w:r>
    </w:p>
    <w:p w14:paraId="02FF416B"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XXVII. POUCZENIE O ŚRODKACH OCHRONY PRAWNEJ</w:t>
      </w:r>
    </w:p>
    <w:p w14:paraId="157D63FD" w14:textId="77777777" w:rsidR="00B159BF" w:rsidRPr="00CD0F3C" w:rsidRDefault="00B159BF">
      <w:pPr>
        <w:pStyle w:val="Standard"/>
        <w:rPr>
          <w:rFonts w:ascii="Arial" w:hAnsi="Arial" w:cs="Arial"/>
          <w:color w:val="000000"/>
          <w:sz w:val="22"/>
          <w:szCs w:val="22"/>
        </w:rPr>
      </w:pPr>
    </w:p>
    <w:p w14:paraId="0671AAA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51AC3C3B" w14:textId="50F4FEEF"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CD0F3C">
        <w:rPr>
          <w:rFonts w:ascii="Arial" w:hAnsi="Arial" w:cs="Arial"/>
          <w:sz w:val="22"/>
          <w:szCs w:val="22"/>
        </w:rPr>
        <w:t>p.z.p</w:t>
      </w:r>
      <w:proofErr w:type="spellEnd"/>
      <w:r w:rsidRPr="00CD0F3C">
        <w:rPr>
          <w:rFonts w:ascii="Arial" w:hAnsi="Arial" w:cs="Arial"/>
          <w:sz w:val="22"/>
          <w:szCs w:val="22"/>
        </w:rPr>
        <w:t>. oraz Rzecznikowi Małych i Średnich Przedsiębiorców.</w:t>
      </w:r>
    </w:p>
    <w:p w14:paraId="578F776D"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3. Odwołanie przysługuje na:</w:t>
      </w:r>
    </w:p>
    <w:p w14:paraId="35E58231" w14:textId="3B78E882"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w:t>
      </w:r>
      <w:r w:rsidR="00E16F63" w:rsidRPr="00CD0F3C">
        <w:rPr>
          <w:rFonts w:ascii="Arial" w:hAnsi="Arial" w:cs="Arial"/>
          <w:sz w:val="22"/>
          <w:szCs w:val="22"/>
        </w:rPr>
        <w:t> </w:t>
      </w:r>
      <w:r w:rsidRPr="00CD0F3C">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w:t>
      </w:r>
      <w:r w:rsidR="00E16F63" w:rsidRPr="00CD0F3C">
        <w:rPr>
          <w:rFonts w:ascii="Arial" w:hAnsi="Arial" w:cs="Arial"/>
          <w:sz w:val="22"/>
          <w:szCs w:val="22"/>
        </w:rPr>
        <w:t> </w:t>
      </w:r>
      <w:r w:rsidRPr="00CD0F3C">
        <w:rPr>
          <w:rFonts w:ascii="Arial" w:hAnsi="Arial" w:cs="Arial"/>
          <w:sz w:val="22"/>
          <w:szCs w:val="22"/>
        </w:rPr>
        <w:t>zaniechanie czynności w postępowaniu o udzielenie zamówienia do której zamawiający był obowiązany na podstawie ustawy;</w:t>
      </w:r>
    </w:p>
    <w:p w14:paraId="2D4AEE2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t xml:space="preserve">5. </w:t>
      </w:r>
      <w:r w:rsidRPr="00CD0F3C">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t xml:space="preserve">6. </w:t>
      </w:r>
      <w:r w:rsidRPr="00CD0F3C">
        <w:rPr>
          <w:rFonts w:ascii="Arial" w:hAnsi="Arial" w:cs="Arial"/>
          <w:sz w:val="22"/>
          <w:szCs w:val="22"/>
        </w:rPr>
        <w:t>Odwołanie wnosi się w terminie:</w:t>
      </w:r>
    </w:p>
    <w:p w14:paraId="2BAA9809" w14:textId="4C06B560"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w:t>
      </w:r>
      <w:r w:rsidR="00E16F63" w:rsidRPr="00CD0F3C">
        <w:rPr>
          <w:rFonts w:ascii="Arial" w:hAnsi="Arial" w:cs="Arial"/>
          <w:sz w:val="22"/>
          <w:szCs w:val="22"/>
        </w:rPr>
        <w:t> </w:t>
      </w:r>
      <w:r w:rsidRPr="00CD0F3C">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lastRenderedPageBreak/>
        <w:t>2)</w:t>
      </w:r>
      <w:r w:rsidR="00E16F63" w:rsidRPr="00CD0F3C">
        <w:rPr>
          <w:rFonts w:ascii="Arial" w:hAnsi="Arial" w:cs="Arial"/>
          <w:sz w:val="22"/>
          <w:szCs w:val="22"/>
        </w:rPr>
        <w:t> </w:t>
      </w:r>
      <w:r w:rsidRPr="00CD0F3C">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t xml:space="preserve">7. </w:t>
      </w:r>
      <w:r w:rsidRPr="00CD0F3C">
        <w:rPr>
          <w:rFonts w:ascii="Arial" w:hAnsi="Arial" w:cs="Arial"/>
          <w:sz w:val="22"/>
          <w:szCs w:val="22"/>
        </w:rPr>
        <w:t>Odwołanie w przypadkach innych niż określone w pkt 5 i 6 wnosi się w terminie 5 dni od dnia,</w:t>
      </w:r>
      <w:r w:rsidR="00F81778" w:rsidRPr="00CD0F3C">
        <w:rPr>
          <w:rFonts w:ascii="Arial" w:hAnsi="Arial" w:cs="Arial"/>
          <w:sz w:val="22"/>
          <w:szCs w:val="22"/>
        </w:rPr>
        <w:t xml:space="preserve"> </w:t>
      </w:r>
      <w:r w:rsidRPr="00CD0F3C">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8. Na orzeczenie Izby oraz postanowienie Prezesa Izby, o którym mowa w art. 519 ust. 1 ustawy </w:t>
      </w:r>
      <w:proofErr w:type="spellStart"/>
      <w:r w:rsidRPr="00CD0F3C">
        <w:rPr>
          <w:rFonts w:ascii="Arial" w:hAnsi="Arial" w:cs="Arial"/>
          <w:sz w:val="22"/>
          <w:szCs w:val="22"/>
        </w:rPr>
        <w:t>p.z.p</w:t>
      </w:r>
      <w:proofErr w:type="spellEnd"/>
      <w:r w:rsidRPr="00CD0F3C">
        <w:rPr>
          <w:rFonts w:ascii="Arial" w:hAnsi="Arial" w:cs="Arial"/>
          <w:sz w:val="22"/>
          <w:szCs w:val="22"/>
        </w:rPr>
        <w:t>., stronom oraz uczestnikom postępowania odwoławczego przysługuje skarga do sądu.</w:t>
      </w:r>
    </w:p>
    <w:p w14:paraId="74520011" w14:textId="4BD6BFDF"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10. Skargę wnosi się do Sądu Okręgowego w Warszawie - sądu zamówień publicznych, zwanego dalej "sądem zamówień publicznych".</w:t>
      </w:r>
    </w:p>
    <w:p w14:paraId="1A1F7744"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CD0F3C">
        <w:rPr>
          <w:rFonts w:ascii="Arial" w:hAnsi="Arial" w:cs="Arial"/>
          <w:sz w:val="22"/>
          <w:szCs w:val="22"/>
        </w:rPr>
        <w:t>p.z.p</w:t>
      </w:r>
      <w:proofErr w:type="spellEnd"/>
      <w:r w:rsidRPr="00CD0F3C">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13. Szczegółowe zasady wnoszenia środków ochrony prawnej zawiera dział IX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1FAC37CC" w14:textId="23043A7E" w:rsidR="00BB21C1" w:rsidRPr="00CD0F3C" w:rsidRDefault="00BB21C1" w:rsidP="00BB21C1">
      <w:pPr>
        <w:tabs>
          <w:tab w:val="num" w:pos="0"/>
          <w:tab w:val="left" w:pos="284"/>
        </w:tabs>
        <w:jc w:val="both"/>
        <w:rPr>
          <w:rFonts w:ascii="Arial" w:hAnsi="Arial" w:cs="Arial"/>
        </w:rPr>
      </w:pPr>
      <w:r w:rsidRPr="00CD0F3C">
        <w:rPr>
          <w:rFonts w:ascii="Arial" w:hAnsi="Arial" w:cs="Arial"/>
        </w:rPr>
        <w:t>14</w:t>
      </w:r>
      <w:r w:rsidR="00F31075" w:rsidRPr="00CD0F3C">
        <w:rPr>
          <w:rFonts w:ascii="Arial" w:hAnsi="Arial" w:cs="Arial"/>
        </w:rPr>
        <w:t>.</w:t>
      </w:r>
      <w:r w:rsidRPr="00CD0F3C">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CD0F3C" w:rsidRDefault="00B159BF">
      <w:pPr>
        <w:pStyle w:val="Standard"/>
        <w:spacing w:line="360" w:lineRule="auto"/>
        <w:jc w:val="both"/>
        <w:rPr>
          <w:rFonts w:ascii="Arial" w:hAnsi="Arial" w:cs="Arial"/>
          <w:sz w:val="22"/>
          <w:szCs w:val="22"/>
        </w:rPr>
      </w:pPr>
    </w:p>
    <w:p w14:paraId="7E92C1D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CD0F3C">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CD0F3C" w:rsidRDefault="0038765F">
      <w:pPr>
        <w:pStyle w:val="Standard"/>
        <w:spacing w:after="150" w:line="360" w:lineRule="auto"/>
        <w:ind w:firstLine="567"/>
        <w:jc w:val="both"/>
        <w:rPr>
          <w:rFonts w:ascii="Arial" w:hAnsi="Arial" w:cs="Arial"/>
          <w:sz w:val="22"/>
          <w:szCs w:val="22"/>
        </w:rPr>
      </w:pPr>
      <w:bookmarkStart w:id="7" w:name="_Hlk38372937"/>
      <w:r w:rsidRPr="00CD0F3C">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CD0F3C">
        <w:rPr>
          <w:rFonts w:ascii="Arial" w:hAnsi="Arial" w:cs="Arial"/>
          <w:sz w:val="22"/>
          <w:szCs w:val="22"/>
        </w:rPr>
        <w:t>dalej „RODO”, informuję, że:</w:t>
      </w:r>
    </w:p>
    <w:p w14:paraId="6384EEF8" w14:textId="77777777" w:rsidR="00B159BF" w:rsidRPr="00CD0F3C" w:rsidRDefault="0038765F" w:rsidP="00A04736">
      <w:pPr>
        <w:pStyle w:val="Akapitzlist"/>
        <w:numPr>
          <w:ilvl w:val="0"/>
          <w:numId w:val="37"/>
        </w:numPr>
        <w:spacing w:after="150" w:line="360" w:lineRule="auto"/>
        <w:jc w:val="both"/>
        <w:rPr>
          <w:rFonts w:ascii="Arial" w:hAnsi="Arial" w:cs="Arial"/>
          <w:sz w:val="22"/>
          <w:szCs w:val="22"/>
        </w:rPr>
      </w:pPr>
      <w:r w:rsidRPr="00CD0F3C">
        <w:rPr>
          <w:rFonts w:ascii="Arial" w:hAnsi="Arial" w:cs="Arial"/>
          <w:sz w:val="22"/>
          <w:szCs w:val="22"/>
        </w:rPr>
        <w:t xml:space="preserve">administratorem Pani/Pana danych osobowych jest </w:t>
      </w:r>
      <w:r w:rsidRPr="00CD0F3C">
        <w:rPr>
          <w:rFonts w:ascii="Arial" w:hAnsi="Arial" w:cs="Arial"/>
          <w:i/>
          <w:sz w:val="22"/>
          <w:szCs w:val="22"/>
        </w:rPr>
        <w:t xml:space="preserve">Miasto i Gmina Górzno, REGON: 871118419, NIP: 874-168-36-11 ,87-320 Górzno, ul. Rynek 1 woj. kujawsko-pomorskie </w:t>
      </w:r>
      <w:r w:rsidRPr="00CD0F3C">
        <w:rPr>
          <w:rFonts w:ascii="Arial" w:hAnsi="Arial" w:cs="Arial"/>
          <w:i/>
          <w:sz w:val="22"/>
          <w:szCs w:val="22"/>
        </w:rPr>
        <w:lastRenderedPageBreak/>
        <w:t>tel. 56/ 644-83-51, fax: 56/ 644-83-63;</w:t>
      </w:r>
    </w:p>
    <w:p w14:paraId="7DD07B5A" w14:textId="08655C86" w:rsidR="00B159BF" w:rsidRPr="00CD0F3C" w:rsidRDefault="0038765F">
      <w:pPr>
        <w:pStyle w:val="Akapitzlist"/>
        <w:numPr>
          <w:ilvl w:val="0"/>
          <w:numId w:val="27"/>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inspektorem ochrony danych osobowych w </w:t>
      </w:r>
      <w:r w:rsidRPr="00CD0F3C">
        <w:rPr>
          <w:rFonts w:ascii="Arial" w:hAnsi="Arial" w:cs="Arial"/>
          <w:i/>
          <w:sz w:val="22"/>
          <w:szCs w:val="22"/>
        </w:rPr>
        <w:t>Mieście i Gminie Górzno</w:t>
      </w:r>
      <w:r w:rsidRPr="00CD0F3C">
        <w:rPr>
          <w:rFonts w:ascii="Arial" w:hAnsi="Arial" w:cs="Arial"/>
          <w:sz w:val="22"/>
          <w:szCs w:val="22"/>
        </w:rPr>
        <w:t xml:space="preserve"> jest Pan </w:t>
      </w:r>
      <w:r w:rsidR="00353D73" w:rsidRPr="00CD0F3C">
        <w:rPr>
          <w:rFonts w:ascii="Arial" w:hAnsi="Arial" w:cs="Arial"/>
          <w:sz w:val="22"/>
          <w:szCs w:val="22"/>
        </w:rPr>
        <w:t>Michał Zieliński</w:t>
      </w:r>
      <w:r w:rsidRPr="00CD0F3C">
        <w:rPr>
          <w:rFonts w:ascii="Arial" w:hAnsi="Arial" w:cs="Arial"/>
          <w:i/>
          <w:sz w:val="22"/>
          <w:szCs w:val="22"/>
        </w:rPr>
        <w:t xml:space="preserve">, </w:t>
      </w:r>
      <w:r w:rsidRPr="00CD0F3C">
        <w:rPr>
          <w:rFonts w:ascii="Arial" w:hAnsi="Arial" w:cs="Arial"/>
          <w:sz w:val="22"/>
          <w:szCs w:val="22"/>
        </w:rPr>
        <w:t>z którym ma Pan/Pani prawo skontaktować się pod adresem email:iod@gorzno.pl</w:t>
      </w:r>
      <w:r w:rsidRPr="00CD0F3C">
        <w:rPr>
          <w:rFonts w:ascii="Arial" w:hAnsi="Arial" w:cs="Arial"/>
          <w:i/>
          <w:sz w:val="22"/>
          <w:szCs w:val="22"/>
        </w:rPr>
        <w:t xml:space="preserve"> </w:t>
      </w:r>
      <w:r w:rsidRPr="00CD0F3C">
        <w:rPr>
          <w:rFonts w:ascii="Arial" w:hAnsi="Arial" w:cs="Arial"/>
          <w:sz w:val="22"/>
          <w:szCs w:val="22"/>
        </w:rPr>
        <w:t>;</w:t>
      </w:r>
    </w:p>
    <w:p w14:paraId="4219350A" w14:textId="285BB62D" w:rsidR="00B159BF" w:rsidRPr="00CD0F3C" w:rsidRDefault="0038765F" w:rsidP="00971F49">
      <w:pPr>
        <w:pStyle w:val="Akapitzlist"/>
        <w:numPr>
          <w:ilvl w:val="0"/>
          <w:numId w:val="2"/>
        </w:numPr>
        <w:spacing w:after="150" w:line="360" w:lineRule="auto"/>
        <w:jc w:val="both"/>
        <w:rPr>
          <w:rFonts w:ascii="Arial" w:hAnsi="Arial" w:cs="Arial"/>
          <w:b/>
          <w:iCs/>
          <w:sz w:val="22"/>
          <w:szCs w:val="22"/>
        </w:rPr>
      </w:pPr>
      <w:r w:rsidRPr="00CD0F3C">
        <w:rPr>
          <w:rFonts w:ascii="Arial" w:hAnsi="Arial" w:cs="Arial"/>
          <w:sz w:val="22"/>
          <w:szCs w:val="22"/>
        </w:rPr>
        <w:t>Pani/Pana dane osobowe przetwarzane będą na podstawie art. 6 ust. 1 lit. c</w:t>
      </w:r>
      <w:r w:rsidRPr="00CD0F3C">
        <w:rPr>
          <w:rFonts w:ascii="Arial" w:hAnsi="Arial" w:cs="Arial"/>
          <w:i/>
          <w:sz w:val="22"/>
          <w:szCs w:val="22"/>
        </w:rPr>
        <w:t xml:space="preserve"> </w:t>
      </w:r>
      <w:r w:rsidRPr="00CD0F3C">
        <w:rPr>
          <w:rFonts w:ascii="Arial" w:hAnsi="Arial" w:cs="Arial"/>
          <w:sz w:val="22"/>
          <w:szCs w:val="22"/>
        </w:rPr>
        <w:t>RODO w celu związanym z postępowaniem o udzielenie zamówienia publicznego pn</w:t>
      </w:r>
      <w:r w:rsidRPr="00CD0F3C">
        <w:rPr>
          <w:rFonts w:ascii="Arial" w:hAnsi="Arial" w:cs="Arial"/>
          <w:bCs/>
          <w:iCs/>
          <w:sz w:val="22"/>
          <w:szCs w:val="22"/>
        </w:rPr>
        <w:t>. „</w:t>
      </w:r>
      <w:r w:rsidR="00C46F74" w:rsidRPr="00CD0F3C">
        <w:rPr>
          <w:rFonts w:ascii="Arial" w:hAnsi="Arial" w:cs="Arial"/>
          <w:bCs/>
          <w:iCs/>
          <w:sz w:val="22"/>
          <w:szCs w:val="22"/>
        </w:rPr>
        <w:t>Opracowanie projektu planu ogólnego dla Miasta i Gminy Górzno</w:t>
      </w:r>
      <w:r w:rsidRPr="00CD0F3C">
        <w:rPr>
          <w:rFonts w:ascii="Arial" w:hAnsi="Arial" w:cs="Arial"/>
          <w:b/>
          <w:iCs/>
        </w:rPr>
        <w:t>”.</w:t>
      </w:r>
    </w:p>
    <w:p w14:paraId="5C149886" w14:textId="4CEE46A0"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CD0F3C">
        <w:rPr>
          <w:rFonts w:ascii="Arial" w:hAnsi="Arial" w:cs="Arial"/>
          <w:sz w:val="22"/>
          <w:szCs w:val="22"/>
        </w:rPr>
        <w:t>21</w:t>
      </w:r>
      <w:r w:rsidRPr="00CD0F3C">
        <w:rPr>
          <w:rFonts w:ascii="Arial" w:hAnsi="Arial" w:cs="Arial"/>
          <w:sz w:val="22"/>
          <w:szCs w:val="22"/>
        </w:rPr>
        <w:t xml:space="preserve"> r., poz. </w:t>
      </w:r>
      <w:r w:rsidR="00812844" w:rsidRPr="00CD0F3C">
        <w:rPr>
          <w:rFonts w:ascii="Arial" w:hAnsi="Arial" w:cs="Arial"/>
          <w:sz w:val="22"/>
          <w:szCs w:val="22"/>
        </w:rPr>
        <w:t>1710</w:t>
      </w:r>
      <w:r w:rsidRPr="00CD0F3C">
        <w:rPr>
          <w:rFonts w:ascii="Arial" w:hAnsi="Arial" w:cs="Arial"/>
          <w:sz w:val="22"/>
          <w:szCs w:val="22"/>
        </w:rPr>
        <w:t xml:space="preserve"> ze zm.) dalej „ustawa </w:t>
      </w:r>
      <w:proofErr w:type="spellStart"/>
      <w:r w:rsidRPr="00CD0F3C">
        <w:rPr>
          <w:rFonts w:ascii="Arial" w:hAnsi="Arial" w:cs="Arial"/>
          <w:sz w:val="22"/>
          <w:szCs w:val="22"/>
        </w:rPr>
        <w:t>Pzp</w:t>
      </w:r>
      <w:proofErr w:type="spellEnd"/>
      <w:r w:rsidRPr="00CD0F3C">
        <w:rPr>
          <w:rFonts w:ascii="Arial" w:hAnsi="Arial" w:cs="Arial"/>
          <w:sz w:val="22"/>
          <w:szCs w:val="22"/>
        </w:rPr>
        <w:t xml:space="preserve">”;  </w:t>
      </w:r>
    </w:p>
    <w:p w14:paraId="1D2C28FE"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Pani/Pana dane osobowe będą przechowywane, zgodnie z art. 78 ust. 1  ustawy </w:t>
      </w:r>
      <w:proofErr w:type="spellStart"/>
      <w:r w:rsidRPr="00CD0F3C">
        <w:rPr>
          <w:rFonts w:ascii="Arial" w:hAnsi="Arial" w:cs="Arial"/>
          <w:sz w:val="22"/>
          <w:szCs w:val="22"/>
        </w:rPr>
        <w:t>Pzp</w:t>
      </w:r>
      <w:proofErr w:type="spellEnd"/>
      <w:r w:rsidRPr="00CD0F3C">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CD0F3C">
        <w:rPr>
          <w:rFonts w:ascii="Arial" w:hAnsi="Arial" w:cs="Arial"/>
          <w:sz w:val="22"/>
          <w:szCs w:val="22"/>
        </w:rPr>
        <w:t>Pzp</w:t>
      </w:r>
      <w:proofErr w:type="spellEnd"/>
      <w:r w:rsidRPr="00CD0F3C">
        <w:rPr>
          <w:rFonts w:ascii="Arial" w:hAnsi="Arial" w:cs="Arial"/>
          <w:sz w:val="22"/>
          <w:szCs w:val="22"/>
        </w:rPr>
        <w:t>, związanym z udziałem</w:t>
      </w:r>
      <w:r w:rsidR="00D5529E" w:rsidRPr="00CD0F3C">
        <w:rPr>
          <w:rFonts w:ascii="Arial" w:hAnsi="Arial" w:cs="Arial"/>
          <w:sz w:val="22"/>
          <w:szCs w:val="22"/>
        </w:rPr>
        <w:t xml:space="preserve"> </w:t>
      </w:r>
      <w:r w:rsidRPr="00CD0F3C">
        <w:rPr>
          <w:rFonts w:ascii="Arial" w:hAnsi="Arial" w:cs="Arial"/>
          <w:sz w:val="22"/>
          <w:szCs w:val="22"/>
        </w:rPr>
        <w:t xml:space="preserve">w postępowaniu o udzielenie zamówienia publicznego; konsekwencje niepodania określonych danych wynikają z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w:t>
      </w:r>
    </w:p>
    <w:p w14:paraId="633DA2B1"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w odniesieniu do Pani/Pana danych osobowych decyzje nie będą podejmowane w sposób zautomatyzowany, stosowanie do art. 22 RODO;</w:t>
      </w:r>
    </w:p>
    <w:p w14:paraId="4E973AE3"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posiada Pani/Pan:</w:t>
      </w:r>
    </w:p>
    <w:p w14:paraId="1ABB0776" w14:textId="77777777" w:rsidR="00B159BF" w:rsidRPr="00CD0F3C" w:rsidRDefault="0038765F">
      <w:pPr>
        <w:pStyle w:val="Akapitzlist"/>
        <w:numPr>
          <w:ilvl w:val="0"/>
          <w:numId w:val="28"/>
        </w:numPr>
        <w:spacing w:after="150" w:line="360" w:lineRule="auto"/>
        <w:ind w:left="709" w:hanging="283"/>
        <w:jc w:val="both"/>
        <w:rPr>
          <w:rFonts w:ascii="Arial" w:hAnsi="Arial" w:cs="Arial"/>
          <w:sz w:val="22"/>
          <w:szCs w:val="22"/>
        </w:rPr>
      </w:pPr>
      <w:r w:rsidRPr="00CD0F3C">
        <w:rPr>
          <w:rFonts w:ascii="Arial" w:hAnsi="Arial" w:cs="Arial"/>
          <w:sz w:val="22"/>
          <w:szCs w:val="22"/>
        </w:rPr>
        <w:t>na podstawie art. 15 RODO prawo dostępu do danych osobowych Pani/Pana dotyczących;</w:t>
      </w:r>
    </w:p>
    <w:p w14:paraId="1419EA0D"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t>na podstawie art. 16 RODO prawo do sprostowania Pani/Pana danych osobowych;</w:t>
      </w:r>
    </w:p>
    <w:p w14:paraId="4134A055"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lastRenderedPageBreak/>
        <w:t>nie przysługuje Pani/Panu:</w:t>
      </w:r>
    </w:p>
    <w:p w14:paraId="6B58774E" w14:textId="77777777" w:rsidR="00B159BF" w:rsidRPr="00CD0F3C" w:rsidRDefault="0038765F">
      <w:pPr>
        <w:pStyle w:val="Akapitzlist"/>
        <w:numPr>
          <w:ilvl w:val="0"/>
          <w:numId w:val="29"/>
        </w:numPr>
        <w:spacing w:after="150" w:line="360" w:lineRule="auto"/>
        <w:ind w:left="709" w:hanging="283"/>
        <w:jc w:val="both"/>
        <w:rPr>
          <w:rFonts w:ascii="Arial" w:hAnsi="Arial" w:cs="Arial"/>
          <w:sz w:val="22"/>
          <w:szCs w:val="22"/>
        </w:rPr>
      </w:pPr>
      <w:r w:rsidRPr="00CD0F3C">
        <w:rPr>
          <w:rFonts w:ascii="Arial" w:hAnsi="Arial" w:cs="Arial"/>
          <w:sz w:val="22"/>
          <w:szCs w:val="22"/>
        </w:rPr>
        <w:t>w związku z art. 17 ust. 3 lit. b, d lub e RODO prawo do usunięcia danych osobowych;</w:t>
      </w:r>
    </w:p>
    <w:p w14:paraId="3BE5CF97" w14:textId="77777777" w:rsidR="00B159BF" w:rsidRPr="00CD0F3C" w:rsidRDefault="0038765F">
      <w:pPr>
        <w:pStyle w:val="Akapitzlist"/>
        <w:numPr>
          <w:ilvl w:val="0"/>
          <w:numId w:val="4"/>
        </w:numPr>
        <w:spacing w:after="150" w:line="360" w:lineRule="auto"/>
        <w:ind w:left="709" w:hanging="283"/>
        <w:jc w:val="both"/>
        <w:rPr>
          <w:rFonts w:ascii="Arial" w:hAnsi="Arial" w:cs="Arial"/>
          <w:sz w:val="22"/>
          <w:szCs w:val="22"/>
        </w:rPr>
      </w:pPr>
      <w:r w:rsidRPr="00CD0F3C">
        <w:rPr>
          <w:rFonts w:ascii="Arial" w:hAnsi="Arial" w:cs="Arial"/>
          <w:sz w:val="22"/>
          <w:szCs w:val="22"/>
        </w:rPr>
        <w:t>prawo do przenoszenia danych osobowych, o którym mowa w art. 20 RODO;</w:t>
      </w:r>
    </w:p>
    <w:p w14:paraId="7A59AF31" w14:textId="77777777" w:rsidR="00B159BF" w:rsidRPr="00CD0F3C" w:rsidRDefault="0038765F">
      <w:pPr>
        <w:pStyle w:val="Akapitzlist"/>
        <w:numPr>
          <w:ilvl w:val="0"/>
          <w:numId w:val="4"/>
        </w:numPr>
        <w:spacing w:after="150" w:line="360" w:lineRule="auto"/>
        <w:ind w:left="709" w:hanging="283"/>
        <w:jc w:val="both"/>
        <w:rPr>
          <w:rFonts w:ascii="Arial" w:hAnsi="Arial" w:cs="Arial"/>
          <w:sz w:val="22"/>
          <w:szCs w:val="22"/>
        </w:rPr>
      </w:pPr>
      <w:r w:rsidRPr="00CD0F3C">
        <w:rPr>
          <w:rFonts w:ascii="Arial" w:hAnsi="Arial" w:cs="Arial"/>
          <w:b/>
          <w:sz w:val="22"/>
          <w:szCs w:val="22"/>
        </w:rPr>
        <w:t>na podstawie art. 21 RODO prawo sprzeciwu, wobec przetwarzania danych osobowych, gdyż podstawą prawną przetwarzania Pani/Pana danych osobowych jest art. 6 ust. 1 lit. c RODO</w:t>
      </w:r>
      <w:r w:rsidRPr="00CD0F3C">
        <w:rPr>
          <w:rFonts w:ascii="Arial" w:hAnsi="Arial" w:cs="Arial"/>
          <w:sz w:val="22"/>
          <w:szCs w:val="22"/>
        </w:rPr>
        <w:t>.</w:t>
      </w:r>
    </w:p>
    <w:p w14:paraId="5DA2D4BF" w14:textId="77777777" w:rsidR="00B159BF" w:rsidRPr="00CD0F3C" w:rsidRDefault="0038765F">
      <w:pPr>
        <w:pStyle w:val="Standard"/>
        <w:spacing w:after="150" w:line="360" w:lineRule="auto"/>
        <w:jc w:val="both"/>
        <w:rPr>
          <w:rFonts w:ascii="Arial" w:hAnsi="Arial" w:cs="Arial"/>
          <w:sz w:val="22"/>
          <w:szCs w:val="22"/>
        </w:rPr>
      </w:pPr>
      <w:r w:rsidRPr="00CD0F3C">
        <w:rPr>
          <w:rFonts w:ascii="Arial" w:hAnsi="Arial" w:cs="Arial"/>
          <w:b/>
          <w:i/>
          <w:sz w:val="22"/>
          <w:szCs w:val="22"/>
        </w:rPr>
        <w:t>ZAŁĄCZNIKI</w:t>
      </w:r>
    </w:p>
    <w:p w14:paraId="4AC89D98" w14:textId="77777777" w:rsidR="00B159BF" w:rsidRPr="00CD0F3C" w:rsidRDefault="0038765F">
      <w:pPr>
        <w:pStyle w:val="Akapitzlist"/>
        <w:numPr>
          <w:ilvl w:val="0"/>
          <w:numId w:val="30"/>
        </w:numPr>
        <w:spacing w:after="150" w:line="360" w:lineRule="auto"/>
        <w:jc w:val="both"/>
        <w:rPr>
          <w:rFonts w:ascii="Arial" w:hAnsi="Arial" w:cs="Arial"/>
          <w:sz w:val="22"/>
          <w:szCs w:val="22"/>
        </w:rPr>
      </w:pPr>
      <w:r w:rsidRPr="00CD0F3C">
        <w:rPr>
          <w:rFonts w:ascii="Arial" w:hAnsi="Arial" w:cs="Arial"/>
          <w:b/>
          <w:i/>
          <w:sz w:val="22"/>
          <w:szCs w:val="22"/>
        </w:rPr>
        <w:t>Formularz ofertowy</w:t>
      </w:r>
    </w:p>
    <w:p w14:paraId="0D52B3E0" w14:textId="77777777"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Oświadczenia dotyczące spełnienia warunków w postępowaniu i niepodleganiu wykluczenia z postępowania</w:t>
      </w:r>
    </w:p>
    <w:p w14:paraId="38CB622E" w14:textId="77777777"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2E87E62E"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W</w:t>
      </w:r>
      <w:r w:rsidR="001A4F8E" w:rsidRPr="00CD0F3C">
        <w:rPr>
          <w:rFonts w:ascii="Arial" w:hAnsi="Arial" w:cs="Arial"/>
          <w:b/>
          <w:i/>
          <w:sz w:val="22"/>
          <w:szCs w:val="22"/>
        </w:rPr>
        <w:t>ykaz usług</w:t>
      </w:r>
    </w:p>
    <w:p w14:paraId="5AC191D5" w14:textId="434F91E5" w:rsidR="00B159BF" w:rsidRPr="00CD0F3C" w:rsidRDefault="001A4F8E">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Wykaz osób</w:t>
      </w:r>
    </w:p>
    <w:p w14:paraId="7CE5CEBD" w14:textId="59349208" w:rsidR="00B159BF" w:rsidRPr="00CD0F3C" w:rsidRDefault="001A4F8E" w:rsidP="00D87484">
      <w:pPr>
        <w:pStyle w:val="Akapitzlist"/>
        <w:numPr>
          <w:ilvl w:val="0"/>
          <w:numId w:val="35"/>
        </w:numPr>
        <w:spacing w:after="150" w:line="360" w:lineRule="auto"/>
        <w:jc w:val="both"/>
        <w:rPr>
          <w:rFonts w:ascii="Arial" w:hAnsi="Arial" w:cs="Arial"/>
        </w:rPr>
      </w:pPr>
      <w:r w:rsidRPr="00CD0F3C">
        <w:rPr>
          <w:rFonts w:ascii="Arial" w:hAnsi="Arial" w:cs="Arial"/>
          <w:b/>
          <w:i/>
        </w:rPr>
        <w:t>Zobowiązanie zasoby</w:t>
      </w:r>
    </w:p>
    <w:p w14:paraId="5A3A6C3B" w14:textId="1B66270A" w:rsidR="001515EA" w:rsidRPr="00CD0F3C" w:rsidRDefault="001A4F8E" w:rsidP="00D87484">
      <w:pPr>
        <w:pStyle w:val="Akapitzlist"/>
        <w:numPr>
          <w:ilvl w:val="0"/>
          <w:numId w:val="35"/>
        </w:numPr>
        <w:spacing w:after="150" w:line="360" w:lineRule="auto"/>
        <w:jc w:val="both"/>
        <w:rPr>
          <w:rFonts w:ascii="Arial" w:hAnsi="Arial" w:cs="Arial"/>
          <w:b/>
          <w:i/>
        </w:rPr>
      </w:pPr>
      <w:r w:rsidRPr="00CD0F3C">
        <w:rPr>
          <w:rFonts w:ascii="Arial" w:hAnsi="Arial" w:cs="Arial"/>
          <w:b/>
          <w:i/>
        </w:rPr>
        <w:t>Projekt umowy</w:t>
      </w:r>
    </w:p>
    <w:p w14:paraId="13019BE1" w14:textId="2CA8516A" w:rsidR="001A4F8E" w:rsidRPr="00CD0F3C" w:rsidRDefault="001A4F8E" w:rsidP="001A4F8E">
      <w:pPr>
        <w:pStyle w:val="Akapitzlist"/>
        <w:numPr>
          <w:ilvl w:val="1"/>
          <w:numId w:val="35"/>
        </w:numPr>
        <w:spacing w:after="150" w:line="360" w:lineRule="auto"/>
        <w:jc w:val="both"/>
        <w:rPr>
          <w:rFonts w:ascii="Arial" w:hAnsi="Arial" w:cs="Arial"/>
          <w:b/>
          <w:i/>
        </w:rPr>
      </w:pPr>
      <w:r w:rsidRPr="00CD0F3C">
        <w:rPr>
          <w:rFonts w:ascii="Arial" w:hAnsi="Arial" w:cs="Arial"/>
          <w:b/>
          <w:i/>
        </w:rPr>
        <w:t>Załącznik do umowy</w:t>
      </w:r>
    </w:p>
    <w:p w14:paraId="475BED38" w14:textId="0CD1BE86" w:rsidR="001A4F8E" w:rsidRPr="00CD0F3C" w:rsidRDefault="001A4F8E" w:rsidP="001A4F8E">
      <w:pPr>
        <w:spacing w:after="150" w:line="360" w:lineRule="auto"/>
        <w:ind w:left="360"/>
        <w:jc w:val="both"/>
        <w:rPr>
          <w:rFonts w:ascii="Arial" w:hAnsi="Arial" w:cs="Arial"/>
          <w:b/>
          <w:i/>
        </w:rPr>
      </w:pPr>
      <w:r w:rsidRPr="00CD0F3C">
        <w:rPr>
          <w:rFonts w:ascii="Arial" w:hAnsi="Arial" w:cs="Arial"/>
          <w:b/>
          <w:i/>
        </w:rPr>
        <w:t xml:space="preserve">8. Uchwała Rady </w:t>
      </w:r>
    </w:p>
    <w:p w14:paraId="5E8AF82A" w14:textId="77777777" w:rsidR="00D87484" w:rsidRPr="00CD0F3C" w:rsidRDefault="00D87484" w:rsidP="00D87484">
      <w:pPr>
        <w:pStyle w:val="Akapitzlist"/>
        <w:spacing w:after="150" w:line="360" w:lineRule="auto"/>
        <w:jc w:val="both"/>
        <w:rPr>
          <w:rFonts w:ascii="Arial" w:hAnsi="Arial" w:cs="Arial"/>
        </w:rPr>
      </w:pPr>
    </w:p>
    <w:p w14:paraId="2BA24B0B" w14:textId="2DAAA255" w:rsidR="00B159BF" w:rsidRPr="00CD0F3C" w:rsidRDefault="0038765F" w:rsidP="00C46F74">
      <w:pPr>
        <w:pStyle w:val="Standard"/>
        <w:spacing w:after="150" w:line="360" w:lineRule="auto"/>
        <w:jc w:val="both"/>
        <w:rPr>
          <w:rFonts w:ascii="Arial" w:hAnsi="Arial" w:cs="Arial"/>
          <w:sz w:val="16"/>
          <w:szCs w:val="16"/>
        </w:rPr>
      </w:pPr>
      <w:r w:rsidRPr="00CD0F3C">
        <w:rPr>
          <w:rFonts w:ascii="Arial" w:hAnsi="Arial" w:cs="Arial"/>
          <w:i/>
          <w:sz w:val="16"/>
          <w:szCs w:val="16"/>
        </w:rPr>
        <w:t>Sporządzi</w:t>
      </w:r>
      <w:r w:rsidR="00A91267" w:rsidRPr="00CD0F3C">
        <w:rPr>
          <w:rFonts w:ascii="Arial" w:hAnsi="Arial" w:cs="Arial"/>
          <w:i/>
          <w:sz w:val="16"/>
          <w:szCs w:val="16"/>
        </w:rPr>
        <w:t>ł</w:t>
      </w:r>
      <w:r w:rsidRPr="00CD0F3C">
        <w:rPr>
          <w:rFonts w:ascii="Arial" w:hAnsi="Arial" w:cs="Arial"/>
          <w:i/>
          <w:sz w:val="16"/>
          <w:szCs w:val="16"/>
        </w:rPr>
        <w:t>:</w:t>
      </w:r>
      <w:r w:rsidR="00C46F74" w:rsidRPr="00CD0F3C">
        <w:rPr>
          <w:rFonts w:ascii="Arial" w:hAnsi="Arial" w:cs="Arial"/>
          <w:sz w:val="16"/>
          <w:szCs w:val="16"/>
        </w:rPr>
        <w:t xml:space="preserve"> </w:t>
      </w:r>
      <w:r w:rsidRPr="00CD0F3C">
        <w:rPr>
          <w:rFonts w:ascii="Arial" w:hAnsi="Arial" w:cs="Arial"/>
          <w:i/>
          <w:sz w:val="16"/>
          <w:szCs w:val="16"/>
        </w:rPr>
        <w:t>Agnieszka Nadolska</w:t>
      </w:r>
    </w:p>
    <w:p w14:paraId="25804E04" w14:textId="61689EBB" w:rsidR="00D87484" w:rsidRPr="000A775C" w:rsidRDefault="00D87484" w:rsidP="00AD6FBA">
      <w:pPr>
        <w:pStyle w:val="Standard"/>
        <w:spacing w:before="120" w:after="120" w:line="360" w:lineRule="auto"/>
        <w:rPr>
          <w:rFonts w:ascii="Arial" w:hAnsi="Arial" w:cs="Arial"/>
          <w:sz w:val="22"/>
          <w:szCs w:val="22"/>
        </w:rPr>
      </w:pPr>
    </w:p>
    <w:sectPr w:rsidR="00D87484" w:rsidRPr="000A775C" w:rsidSect="00EE6E86">
      <w:headerReference w:type="default" r:id="rId10"/>
      <w:footerReference w:type="even" r:id="rId11"/>
      <w:footerReference w:type="default" r:id="rId12"/>
      <w:footerReference w:type="first" r:id="rId13"/>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0390" w14:textId="77777777" w:rsidR="00DC1467" w:rsidRDefault="00DC1467">
      <w:pPr>
        <w:spacing w:after="0" w:line="240" w:lineRule="auto"/>
      </w:pPr>
      <w:r>
        <w:separator/>
      </w:r>
    </w:p>
  </w:endnote>
  <w:endnote w:type="continuationSeparator" w:id="0">
    <w:p w14:paraId="71747240" w14:textId="77777777" w:rsidR="00DC1467" w:rsidRDefault="00DC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CC896" w14:textId="77777777" w:rsidR="00DC1467" w:rsidRDefault="00DC1467">
      <w:pPr>
        <w:spacing w:after="0" w:line="240" w:lineRule="auto"/>
      </w:pPr>
      <w:r>
        <w:rPr>
          <w:color w:val="000000"/>
        </w:rPr>
        <w:separator/>
      </w:r>
    </w:p>
  </w:footnote>
  <w:footnote w:type="continuationSeparator" w:id="0">
    <w:p w14:paraId="0F141044" w14:textId="77777777" w:rsidR="00DC1467" w:rsidRDefault="00DC1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98D60D0"/>
    <w:multiLevelType w:val="hybridMultilevel"/>
    <w:tmpl w:val="B288AF2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6"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8"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0"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5560E0"/>
    <w:multiLevelType w:val="multilevel"/>
    <w:tmpl w:val="8632B83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2"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6A6B5A54"/>
    <w:multiLevelType w:val="hybridMultilevel"/>
    <w:tmpl w:val="7108A70A"/>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6"/>
  </w:num>
  <w:num w:numId="2" w16cid:durableId="195851615">
    <w:abstractNumId w:val="11"/>
  </w:num>
  <w:num w:numId="3" w16cid:durableId="1239174138">
    <w:abstractNumId w:val="10"/>
  </w:num>
  <w:num w:numId="4" w16cid:durableId="251135054">
    <w:abstractNumId w:val="0"/>
  </w:num>
  <w:num w:numId="5" w16cid:durableId="400374978">
    <w:abstractNumId w:val="20"/>
  </w:num>
  <w:num w:numId="6" w16cid:durableId="699279959">
    <w:abstractNumId w:val="18"/>
  </w:num>
  <w:num w:numId="7" w16cid:durableId="1548640119">
    <w:abstractNumId w:val="9"/>
  </w:num>
  <w:num w:numId="8" w16cid:durableId="2066757146">
    <w:abstractNumId w:val="7"/>
  </w:num>
  <w:num w:numId="9" w16cid:durableId="733162457">
    <w:abstractNumId w:val="2"/>
  </w:num>
  <w:num w:numId="10" w16cid:durableId="1005982491">
    <w:abstractNumId w:val="21"/>
  </w:num>
  <w:num w:numId="11" w16cid:durableId="819545122">
    <w:abstractNumId w:val="5"/>
  </w:num>
  <w:num w:numId="12" w16cid:durableId="204949655">
    <w:abstractNumId w:val="22"/>
  </w:num>
  <w:num w:numId="13" w16cid:durableId="668948181">
    <w:abstractNumId w:val="16"/>
  </w:num>
  <w:num w:numId="14" w16cid:durableId="527648717">
    <w:abstractNumId w:val="8"/>
  </w:num>
  <w:num w:numId="15" w16cid:durableId="916672452">
    <w:abstractNumId w:val="12"/>
  </w:num>
  <w:num w:numId="16" w16cid:durableId="136799106">
    <w:abstractNumId w:val="17"/>
  </w:num>
  <w:num w:numId="17" w16cid:durableId="1945962756">
    <w:abstractNumId w:val="24"/>
  </w:num>
  <w:num w:numId="18" w16cid:durableId="1182209050">
    <w:abstractNumId w:val="18"/>
    <w:lvlOverride w:ilvl="0">
      <w:startOverride w:val="3"/>
    </w:lvlOverride>
  </w:num>
  <w:num w:numId="19" w16cid:durableId="1357846606">
    <w:abstractNumId w:val="9"/>
    <w:lvlOverride w:ilvl="0">
      <w:startOverride w:val="1"/>
    </w:lvlOverride>
  </w:num>
  <w:num w:numId="20" w16cid:durableId="69356559">
    <w:abstractNumId w:val="15"/>
  </w:num>
  <w:num w:numId="21" w16cid:durableId="1016082753">
    <w:abstractNumId w:val="7"/>
    <w:lvlOverride w:ilvl="0">
      <w:startOverride w:val="1"/>
    </w:lvlOverride>
  </w:num>
  <w:num w:numId="22" w16cid:durableId="61409845">
    <w:abstractNumId w:val="2"/>
  </w:num>
  <w:num w:numId="23" w16cid:durableId="1449356963">
    <w:abstractNumId w:val="21"/>
    <w:lvlOverride w:ilvl="0">
      <w:startOverride w:val="3"/>
    </w:lvlOverride>
  </w:num>
  <w:num w:numId="24" w16cid:durableId="1286541362">
    <w:abstractNumId w:val="5"/>
    <w:lvlOverride w:ilvl="0">
      <w:startOverride w:val="1"/>
    </w:lvlOverride>
  </w:num>
  <w:num w:numId="25" w16cid:durableId="2076126115">
    <w:abstractNumId w:val="22"/>
    <w:lvlOverride w:ilvl="0">
      <w:startOverride w:val="1"/>
    </w:lvlOverride>
  </w:num>
  <w:num w:numId="26" w16cid:durableId="2068992921">
    <w:abstractNumId w:val="6"/>
  </w:num>
  <w:num w:numId="27" w16cid:durableId="774599505">
    <w:abstractNumId w:val="11"/>
  </w:num>
  <w:num w:numId="28" w16cid:durableId="1440955293">
    <w:abstractNumId w:val="10"/>
  </w:num>
  <w:num w:numId="29" w16cid:durableId="1367293988">
    <w:abstractNumId w:val="0"/>
  </w:num>
  <w:num w:numId="30" w16cid:durableId="383873169">
    <w:abstractNumId w:val="17"/>
    <w:lvlOverride w:ilvl="0">
      <w:startOverride w:val="1"/>
    </w:lvlOverride>
  </w:num>
  <w:num w:numId="31" w16cid:durableId="289283327">
    <w:abstractNumId w:val="19"/>
  </w:num>
  <w:num w:numId="32" w16cid:durableId="145318078">
    <w:abstractNumId w:val="3"/>
  </w:num>
  <w:num w:numId="33" w16cid:durableId="1071854930">
    <w:abstractNumId w:val="1"/>
  </w:num>
  <w:num w:numId="34" w16cid:durableId="1611861977">
    <w:abstractNumId w:val="13"/>
  </w:num>
  <w:num w:numId="35" w16cid:durableId="1387217915">
    <w:abstractNumId w:val="14"/>
  </w:num>
  <w:num w:numId="36" w16cid:durableId="377097293">
    <w:abstractNumId w:val="23"/>
  </w:num>
  <w:num w:numId="37" w16cid:durableId="1572041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07170"/>
    <w:rsid w:val="000126FF"/>
    <w:rsid w:val="00012714"/>
    <w:rsid w:val="000166D3"/>
    <w:rsid w:val="00022107"/>
    <w:rsid w:val="00027A3A"/>
    <w:rsid w:val="00030FD8"/>
    <w:rsid w:val="00032C06"/>
    <w:rsid w:val="00033AD2"/>
    <w:rsid w:val="00054255"/>
    <w:rsid w:val="000563C9"/>
    <w:rsid w:val="0005795C"/>
    <w:rsid w:val="000609AC"/>
    <w:rsid w:val="000655A6"/>
    <w:rsid w:val="0006698B"/>
    <w:rsid w:val="00075CCF"/>
    <w:rsid w:val="00076826"/>
    <w:rsid w:val="000770B5"/>
    <w:rsid w:val="00087BB5"/>
    <w:rsid w:val="00091F90"/>
    <w:rsid w:val="000A46FE"/>
    <w:rsid w:val="000A6984"/>
    <w:rsid w:val="000A7402"/>
    <w:rsid w:val="000A775C"/>
    <w:rsid w:val="000B7349"/>
    <w:rsid w:val="000C21A4"/>
    <w:rsid w:val="000C2295"/>
    <w:rsid w:val="000C72B0"/>
    <w:rsid w:val="000D6429"/>
    <w:rsid w:val="000E3AD8"/>
    <w:rsid w:val="000E5AD9"/>
    <w:rsid w:val="000F7480"/>
    <w:rsid w:val="000F77B7"/>
    <w:rsid w:val="00107336"/>
    <w:rsid w:val="001100CD"/>
    <w:rsid w:val="001232B5"/>
    <w:rsid w:val="001304DC"/>
    <w:rsid w:val="00141617"/>
    <w:rsid w:val="001420D8"/>
    <w:rsid w:val="00144D40"/>
    <w:rsid w:val="001465F2"/>
    <w:rsid w:val="001503A3"/>
    <w:rsid w:val="001515EA"/>
    <w:rsid w:val="0017219A"/>
    <w:rsid w:val="00182A60"/>
    <w:rsid w:val="00193C44"/>
    <w:rsid w:val="0019491F"/>
    <w:rsid w:val="0019786F"/>
    <w:rsid w:val="001A0A95"/>
    <w:rsid w:val="001A1246"/>
    <w:rsid w:val="001A4F8E"/>
    <w:rsid w:val="001D0CC7"/>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49B7"/>
    <w:rsid w:val="0026663A"/>
    <w:rsid w:val="002719B1"/>
    <w:rsid w:val="00273699"/>
    <w:rsid w:val="0027764E"/>
    <w:rsid w:val="00280175"/>
    <w:rsid w:val="00281074"/>
    <w:rsid w:val="0029138F"/>
    <w:rsid w:val="002A56C2"/>
    <w:rsid w:val="002A73F8"/>
    <w:rsid w:val="002B5491"/>
    <w:rsid w:val="002B599E"/>
    <w:rsid w:val="002C18BF"/>
    <w:rsid w:val="002C4CBF"/>
    <w:rsid w:val="002C7A94"/>
    <w:rsid w:val="002D2E6E"/>
    <w:rsid w:val="002D559A"/>
    <w:rsid w:val="002D619E"/>
    <w:rsid w:val="002E08D8"/>
    <w:rsid w:val="002E481B"/>
    <w:rsid w:val="002F6AE9"/>
    <w:rsid w:val="003013DE"/>
    <w:rsid w:val="003047C1"/>
    <w:rsid w:val="00305D3D"/>
    <w:rsid w:val="00305F41"/>
    <w:rsid w:val="003104D5"/>
    <w:rsid w:val="00313EF5"/>
    <w:rsid w:val="00313FEF"/>
    <w:rsid w:val="0034044F"/>
    <w:rsid w:val="00340CA0"/>
    <w:rsid w:val="00341E5D"/>
    <w:rsid w:val="00353D73"/>
    <w:rsid w:val="00364770"/>
    <w:rsid w:val="003656E5"/>
    <w:rsid w:val="0038765F"/>
    <w:rsid w:val="003A4C6A"/>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87FB7"/>
    <w:rsid w:val="00495A20"/>
    <w:rsid w:val="004C1C4A"/>
    <w:rsid w:val="004C3C86"/>
    <w:rsid w:val="004C726D"/>
    <w:rsid w:val="004E08BC"/>
    <w:rsid w:val="004E5033"/>
    <w:rsid w:val="004F09C0"/>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35D80"/>
    <w:rsid w:val="00550CA5"/>
    <w:rsid w:val="005623F5"/>
    <w:rsid w:val="005636A8"/>
    <w:rsid w:val="0056779C"/>
    <w:rsid w:val="00567CDB"/>
    <w:rsid w:val="00571C30"/>
    <w:rsid w:val="005720B5"/>
    <w:rsid w:val="00574E07"/>
    <w:rsid w:val="00581572"/>
    <w:rsid w:val="00583BCE"/>
    <w:rsid w:val="00584363"/>
    <w:rsid w:val="005858FB"/>
    <w:rsid w:val="00592394"/>
    <w:rsid w:val="00593B62"/>
    <w:rsid w:val="00594358"/>
    <w:rsid w:val="00594966"/>
    <w:rsid w:val="005A2E48"/>
    <w:rsid w:val="005A54B9"/>
    <w:rsid w:val="005A7CC8"/>
    <w:rsid w:val="005B5E33"/>
    <w:rsid w:val="005C3CC2"/>
    <w:rsid w:val="005D2B7E"/>
    <w:rsid w:val="005D6630"/>
    <w:rsid w:val="00603C45"/>
    <w:rsid w:val="00606EFA"/>
    <w:rsid w:val="00611EAB"/>
    <w:rsid w:val="00612244"/>
    <w:rsid w:val="0062069C"/>
    <w:rsid w:val="00621DFB"/>
    <w:rsid w:val="00621E74"/>
    <w:rsid w:val="00624AE9"/>
    <w:rsid w:val="00644D77"/>
    <w:rsid w:val="0065778C"/>
    <w:rsid w:val="006651F3"/>
    <w:rsid w:val="00666D05"/>
    <w:rsid w:val="006829FD"/>
    <w:rsid w:val="00682F79"/>
    <w:rsid w:val="00682FFE"/>
    <w:rsid w:val="00690C1B"/>
    <w:rsid w:val="00694E53"/>
    <w:rsid w:val="00695B48"/>
    <w:rsid w:val="006B2B8D"/>
    <w:rsid w:val="006B2FAD"/>
    <w:rsid w:val="006B3B4C"/>
    <w:rsid w:val="006B3DA0"/>
    <w:rsid w:val="006C1E2B"/>
    <w:rsid w:val="006C7FC1"/>
    <w:rsid w:val="006D16FC"/>
    <w:rsid w:val="006E6B9E"/>
    <w:rsid w:val="0070298D"/>
    <w:rsid w:val="007150B5"/>
    <w:rsid w:val="00734BF2"/>
    <w:rsid w:val="00737268"/>
    <w:rsid w:val="00742DAA"/>
    <w:rsid w:val="0074366C"/>
    <w:rsid w:val="00745211"/>
    <w:rsid w:val="00754707"/>
    <w:rsid w:val="0075789A"/>
    <w:rsid w:val="00766F76"/>
    <w:rsid w:val="00767637"/>
    <w:rsid w:val="00775072"/>
    <w:rsid w:val="00781C65"/>
    <w:rsid w:val="00782F73"/>
    <w:rsid w:val="00793419"/>
    <w:rsid w:val="007B341F"/>
    <w:rsid w:val="007C6238"/>
    <w:rsid w:val="007D0FD1"/>
    <w:rsid w:val="007D3F1D"/>
    <w:rsid w:val="00800EC1"/>
    <w:rsid w:val="00804D4D"/>
    <w:rsid w:val="00812844"/>
    <w:rsid w:val="008171AB"/>
    <w:rsid w:val="00831280"/>
    <w:rsid w:val="008316A7"/>
    <w:rsid w:val="00847A56"/>
    <w:rsid w:val="008529EC"/>
    <w:rsid w:val="00854EB7"/>
    <w:rsid w:val="00860F59"/>
    <w:rsid w:val="008616B7"/>
    <w:rsid w:val="00864B5A"/>
    <w:rsid w:val="00872B80"/>
    <w:rsid w:val="008730C4"/>
    <w:rsid w:val="008764BF"/>
    <w:rsid w:val="00884C56"/>
    <w:rsid w:val="00891ACA"/>
    <w:rsid w:val="00891B94"/>
    <w:rsid w:val="008933F5"/>
    <w:rsid w:val="00895CA2"/>
    <w:rsid w:val="00895DA9"/>
    <w:rsid w:val="008A1621"/>
    <w:rsid w:val="008A612E"/>
    <w:rsid w:val="008B0049"/>
    <w:rsid w:val="008B5A44"/>
    <w:rsid w:val="008C57D8"/>
    <w:rsid w:val="008C5C37"/>
    <w:rsid w:val="008D5241"/>
    <w:rsid w:val="008E3AAB"/>
    <w:rsid w:val="008F3762"/>
    <w:rsid w:val="008F5645"/>
    <w:rsid w:val="008F6B00"/>
    <w:rsid w:val="0090286C"/>
    <w:rsid w:val="00911DD5"/>
    <w:rsid w:val="009125C8"/>
    <w:rsid w:val="00916138"/>
    <w:rsid w:val="009232F7"/>
    <w:rsid w:val="009328D0"/>
    <w:rsid w:val="00934322"/>
    <w:rsid w:val="00935D2D"/>
    <w:rsid w:val="00936FEB"/>
    <w:rsid w:val="009417E6"/>
    <w:rsid w:val="00951705"/>
    <w:rsid w:val="00952A38"/>
    <w:rsid w:val="009549D6"/>
    <w:rsid w:val="00962A46"/>
    <w:rsid w:val="00963ED3"/>
    <w:rsid w:val="009679C4"/>
    <w:rsid w:val="00971F49"/>
    <w:rsid w:val="00975CD5"/>
    <w:rsid w:val="00976B28"/>
    <w:rsid w:val="0099296A"/>
    <w:rsid w:val="009A3287"/>
    <w:rsid w:val="009A7F18"/>
    <w:rsid w:val="009B225D"/>
    <w:rsid w:val="009B5B63"/>
    <w:rsid w:val="009C0484"/>
    <w:rsid w:val="009C0697"/>
    <w:rsid w:val="009C6CC0"/>
    <w:rsid w:val="009D1446"/>
    <w:rsid w:val="009D21C9"/>
    <w:rsid w:val="009E3228"/>
    <w:rsid w:val="009E3368"/>
    <w:rsid w:val="009F6124"/>
    <w:rsid w:val="00A00035"/>
    <w:rsid w:val="00A0191E"/>
    <w:rsid w:val="00A04736"/>
    <w:rsid w:val="00A059F9"/>
    <w:rsid w:val="00A0703C"/>
    <w:rsid w:val="00A136B7"/>
    <w:rsid w:val="00A20B94"/>
    <w:rsid w:val="00A30AC5"/>
    <w:rsid w:val="00A33A99"/>
    <w:rsid w:val="00A535AE"/>
    <w:rsid w:val="00A7784D"/>
    <w:rsid w:val="00A83E06"/>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38F7"/>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798"/>
    <w:rsid w:val="00BF68BB"/>
    <w:rsid w:val="00C02DC7"/>
    <w:rsid w:val="00C053EA"/>
    <w:rsid w:val="00C05463"/>
    <w:rsid w:val="00C14CF0"/>
    <w:rsid w:val="00C307B3"/>
    <w:rsid w:val="00C31BE4"/>
    <w:rsid w:val="00C42EB7"/>
    <w:rsid w:val="00C46D3A"/>
    <w:rsid w:val="00C46F74"/>
    <w:rsid w:val="00C507FF"/>
    <w:rsid w:val="00C634C7"/>
    <w:rsid w:val="00C667E3"/>
    <w:rsid w:val="00C739E9"/>
    <w:rsid w:val="00C77374"/>
    <w:rsid w:val="00C90AD5"/>
    <w:rsid w:val="00C911A7"/>
    <w:rsid w:val="00CA26F1"/>
    <w:rsid w:val="00CA62D3"/>
    <w:rsid w:val="00CB0439"/>
    <w:rsid w:val="00CB2AF4"/>
    <w:rsid w:val="00CB3A05"/>
    <w:rsid w:val="00CB5899"/>
    <w:rsid w:val="00CC501F"/>
    <w:rsid w:val="00CD0F3C"/>
    <w:rsid w:val="00CD6272"/>
    <w:rsid w:val="00CF1A90"/>
    <w:rsid w:val="00CF5F5A"/>
    <w:rsid w:val="00D03656"/>
    <w:rsid w:val="00D07D5C"/>
    <w:rsid w:val="00D10DC2"/>
    <w:rsid w:val="00D11D72"/>
    <w:rsid w:val="00D42599"/>
    <w:rsid w:val="00D43413"/>
    <w:rsid w:val="00D52A9B"/>
    <w:rsid w:val="00D543ED"/>
    <w:rsid w:val="00D5529E"/>
    <w:rsid w:val="00D60721"/>
    <w:rsid w:val="00D63563"/>
    <w:rsid w:val="00D644C9"/>
    <w:rsid w:val="00D75DD4"/>
    <w:rsid w:val="00D80EEA"/>
    <w:rsid w:val="00D8388B"/>
    <w:rsid w:val="00D87484"/>
    <w:rsid w:val="00DA4238"/>
    <w:rsid w:val="00DC064B"/>
    <w:rsid w:val="00DC1467"/>
    <w:rsid w:val="00DC19A9"/>
    <w:rsid w:val="00DC5D40"/>
    <w:rsid w:val="00DC628C"/>
    <w:rsid w:val="00DD081E"/>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579A4"/>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80AFF"/>
    <w:rsid w:val="00F81778"/>
    <w:rsid w:val="00F842A8"/>
    <w:rsid w:val="00F9033E"/>
    <w:rsid w:val="00F93E3F"/>
    <w:rsid w:val="00FB4D99"/>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30</Pages>
  <Words>10252</Words>
  <Characters>61518</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36</cp:revision>
  <cp:lastPrinted>2024-11-05T08:07:00Z</cp:lastPrinted>
  <dcterms:created xsi:type="dcterms:W3CDTF">2024-01-12T06:59:00Z</dcterms:created>
  <dcterms:modified xsi:type="dcterms:W3CDTF">2024-11-27T13:45:00Z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