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7777C0" w:rsidRDefault="001277EE" w:rsidP="005A7949">
      <w:pPr>
        <w:jc w:val="center"/>
        <w:rPr>
          <w:rFonts w:ascii="Arial Narrow" w:hAnsi="Arial Narrow"/>
          <w:sz w:val="28"/>
          <w:szCs w:val="28"/>
        </w:rPr>
      </w:pPr>
    </w:p>
    <w:p w14:paraId="420152F9" w14:textId="7901655A" w:rsidR="002C3622" w:rsidRPr="007777C0" w:rsidRDefault="002C3622" w:rsidP="005A7949">
      <w:pPr>
        <w:jc w:val="center"/>
        <w:rPr>
          <w:rFonts w:ascii="Arial Narrow" w:hAnsi="Arial Narrow"/>
          <w:sz w:val="28"/>
          <w:szCs w:val="28"/>
        </w:rPr>
      </w:pPr>
      <w:r w:rsidRPr="007777C0">
        <w:rPr>
          <w:rFonts w:ascii="Arial Narrow" w:hAnsi="Arial Narrow"/>
          <w:sz w:val="28"/>
          <w:szCs w:val="28"/>
        </w:rPr>
        <w:t>„Návrh“</w:t>
      </w:r>
    </w:p>
    <w:p w14:paraId="47D8F066" w14:textId="3463C166" w:rsidR="00FC2417" w:rsidRPr="007777C0" w:rsidRDefault="006056F6" w:rsidP="00B14F67">
      <w:pPr>
        <w:jc w:val="center"/>
        <w:rPr>
          <w:rFonts w:ascii="Arial Narrow" w:hAnsi="Arial Narrow"/>
          <w:b/>
          <w:bCs/>
          <w:sz w:val="28"/>
          <w:szCs w:val="28"/>
        </w:rPr>
      </w:pPr>
      <w:r w:rsidRPr="007777C0">
        <w:rPr>
          <w:rFonts w:ascii="Arial Narrow" w:hAnsi="Arial Narrow"/>
          <w:b/>
          <w:bCs/>
          <w:sz w:val="28"/>
          <w:szCs w:val="28"/>
        </w:rPr>
        <w:t>KÚPNA ZMLUVA</w:t>
      </w:r>
    </w:p>
    <w:p w14:paraId="0D2B766E" w14:textId="42265413" w:rsidR="00D916F2" w:rsidRPr="007777C0" w:rsidRDefault="009B18E8" w:rsidP="00D916F2">
      <w:pPr>
        <w:tabs>
          <w:tab w:val="clear" w:pos="2160"/>
          <w:tab w:val="clear" w:pos="2880"/>
          <w:tab w:val="clear" w:pos="4500"/>
        </w:tabs>
        <w:jc w:val="center"/>
        <w:rPr>
          <w:rFonts w:ascii="Arial Narrow" w:hAnsi="Arial Narrow"/>
          <w:sz w:val="24"/>
          <w:szCs w:val="24"/>
          <w:lang w:eastAsia="sk-SK"/>
        </w:rPr>
      </w:pPr>
      <w:r w:rsidRPr="007777C0">
        <w:rPr>
          <w:rFonts w:ascii="Arial Narrow" w:hAnsi="Arial Narrow"/>
          <w:sz w:val="24"/>
          <w:szCs w:val="24"/>
          <w:lang w:eastAsia="sk-SK"/>
        </w:rPr>
        <w:t xml:space="preserve">Č.p.: </w:t>
      </w:r>
      <w:r w:rsidR="00FC4BBC" w:rsidRPr="007777C0">
        <w:rPr>
          <w:rFonts w:ascii="Arial Narrow" w:hAnsi="Arial Narrow"/>
          <w:sz w:val="24"/>
          <w:szCs w:val="24"/>
          <w:lang w:eastAsia="sk-SK"/>
        </w:rPr>
        <w:t>SVO-RVO</w:t>
      </w:r>
      <w:r w:rsidR="007777C0" w:rsidRPr="007777C0">
        <w:rPr>
          <w:rFonts w:ascii="Arial Narrow" w:hAnsi="Arial Narrow"/>
          <w:sz w:val="24"/>
          <w:szCs w:val="24"/>
          <w:lang w:eastAsia="sk-SK"/>
        </w:rPr>
        <w:t>1</w:t>
      </w:r>
      <w:r w:rsidR="00E33A69">
        <w:rPr>
          <w:rFonts w:ascii="Arial Narrow" w:hAnsi="Arial Narrow"/>
          <w:sz w:val="24"/>
          <w:szCs w:val="24"/>
          <w:lang w:eastAsia="sk-SK"/>
        </w:rPr>
        <w:t>-2025</w:t>
      </w:r>
      <w:r w:rsidR="00FC4BBC" w:rsidRPr="007777C0">
        <w:rPr>
          <w:rFonts w:ascii="Arial Narrow" w:hAnsi="Arial Narrow"/>
          <w:sz w:val="24"/>
          <w:szCs w:val="24"/>
          <w:lang w:eastAsia="sk-SK"/>
        </w:rPr>
        <w:t>/000</w:t>
      </w:r>
      <w:r w:rsidR="00E33A69">
        <w:rPr>
          <w:rFonts w:ascii="Arial Narrow" w:hAnsi="Arial Narrow"/>
          <w:sz w:val="24"/>
          <w:szCs w:val="24"/>
          <w:lang w:eastAsia="sk-SK"/>
        </w:rPr>
        <w:t>512</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02965F2B" w:rsidR="00EF7463" w:rsidRPr="00C677FE" w:rsidRDefault="00C677FE" w:rsidP="00DC6DDC">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DC6DDC">
              <w:rPr>
                <w:rFonts w:ascii="Arial Narrow" w:hAnsi="Arial Narrow"/>
                <w:sz w:val="22"/>
                <w:szCs w:val="22"/>
              </w:rPr>
              <w:t>vnútra</w:t>
            </w:r>
            <w:r w:rsidR="007777C0">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2182D76A" w:rsidR="00FC2417" w:rsidRDefault="00FC2417" w:rsidP="00B14F67">
      <w:pPr>
        <w:jc w:val="center"/>
        <w:rPr>
          <w:rFonts w:ascii="Arial Narrow" w:hAnsi="Arial Narrow"/>
          <w:sz w:val="22"/>
          <w:szCs w:val="22"/>
        </w:rPr>
      </w:pPr>
    </w:p>
    <w:p w14:paraId="338EB482" w14:textId="3F233577" w:rsidR="007777C0" w:rsidRDefault="007777C0"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ABA34DD" w:rsidR="00DE521C"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48AB9CE" w14:textId="77777777" w:rsidR="007777C0" w:rsidRDefault="007777C0" w:rsidP="007777C0">
      <w:pPr>
        <w:pStyle w:val="Odsekzoznamu"/>
        <w:tabs>
          <w:tab w:val="clear" w:pos="2160"/>
          <w:tab w:val="clear" w:pos="2880"/>
          <w:tab w:val="clear" w:pos="4500"/>
        </w:tabs>
        <w:ind w:left="567"/>
        <w:jc w:val="both"/>
        <w:rPr>
          <w:rFonts w:ascii="Arial Narrow" w:hAnsi="Arial Narrow"/>
          <w:sz w:val="22"/>
          <w:szCs w:val="22"/>
        </w:rPr>
      </w:pPr>
    </w:p>
    <w:p w14:paraId="0A76BDA0" w14:textId="426814D2" w:rsidR="003245F8" w:rsidRPr="00A43289" w:rsidRDefault="00DE521C" w:rsidP="007777C0">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7777C0">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7777C0">
        <w:rPr>
          <w:rFonts w:ascii="Arial Narrow" w:hAnsi="Arial Narrow"/>
          <w:sz w:val="22"/>
          <w:szCs w:val="22"/>
          <w:lang w:val="sk-SK"/>
        </w:rPr>
        <w:t>u</w:t>
      </w:r>
      <w:r w:rsidRPr="007777C0">
        <w:rPr>
          <w:rFonts w:ascii="Arial Narrow" w:hAnsi="Arial Narrow"/>
          <w:sz w:val="22"/>
          <w:szCs w:val="22"/>
        </w:rPr>
        <w:t xml:space="preserve"> </w:t>
      </w:r>
      <w:r w:rsidR="00707F2F" w:rsidRPr="007777C0">
        <w:rPr>
          <w:rFonts w:ascii="Arial Narrow" w:hAnsi="Arial Narrow"/>
          <w:sz w:val="22"/>
          <w:szCs w:val="22"/>
          <w:lang w:val="sk-SK"/>
        </w:rPr>
        <w:t>zákazku</w:t>
      </w:r>
      <w:r w:rsidRPr="007777C0">
        <w:rPr>
          <w:rFonts w:ascii="Arial Narrow" w:hAnsi="Arial Narrow"/>
          <w:sz w:val="22"/>
          <w:szCs w:val="22"/>
        </w:rPr>
        <w:t xml:space="preserve"> na predmet </w:t>
      </w:r>
      <w:bookmarkEnd w:id="0"/>
      <w:r w:rsidR="005D23BA" w:rsidRPr="007777C0">
        <w:rPr>
          <w:rFonts w:ascii="Arial Narrow" w:hAnsi="Arial Narrow"/>
          <w:b/>
          <w:bCs/>
          <w:sz w:val="22"/>
          <w:szCs w:val="22"/>
          <w:lang w:val="sk-SK"/>
        </w:rPr>
        <w:t>„</w:t>
      </w:r>
      <w:r w:rsidR="00A43289">
        <w:rPr>
          <w:rFonts w:ascii="Arial Narrow" w:hAnsi="Arial Narrow"/>
          <w:b/>
          <w:bCs/>
          <w:sz w:val="22"/>
          <w:lang w:val="sk-SK"/>
        </w:rPr>
        <w:t>Terénn</w:t>
      </w:r>
      <w:r w:rsidR="004B72E2">
        <w:rPr>
          <w:rFonts w:ascii="Arial Narrow" w:hAnsi="Arial Narrow"/>
          <w:b/>
          <w:bCs/>
          <w:sz w:val="22"/>
          <w:lang w:val="sk-SK"/>
        </w:rPr>
        <w:t>y úžitkový automobil</w:t>
      </w:r>
      <w:r w:rsidR="00535A3D">
        <w:rPr>
          <w:rFonts w:ascii="Arial Narrow" w:hAnsi="Arial Narrow"/>
          <w:b/>
          <w:bCs/>
          <w:sz w:val="22"/>
          <w:lang w:val="sk-SK"/>
        </w:rPr>
        <w:t xml:space="preserve"> </w:t>
      </w:r>
      <w:r w:rsidR="004B72E2">
        <w:rPr>
          <w:rFonts w:ascii="Arial Narrow" w:hAnsi="Arial Narrow"/>
          <w:b/>
          <w:bCs/>
          <w:sz w:val="22"/>
          <w:lang w:val="sk-SK"/>
        </w:rPr>
        <w:t>s vysokým podvozkom (N1G Pick-up), s pohonom 4x4, vybavený navijakom a ťažným zariadením</w:t>
      </w:r>
      <w:r w:rsidR="005D23BA" w:rsidRPr="007777C0">
        <w:rPr>
          <w:rFonts w:ascii="Arial Narrow" w:hAnsi="Arial Narrow"/>
          <w:b/>
          <w:bCs/>
          <w:i/>
          <w:iCs/>
          <w:sz w:val="22"/>
          <w:szCs w:val="22"/>
          <w:lang w:val="sk-SK"/>
        </w:rPr>
        <w:t>“</w:t>
      </w:r>
      <w:r w:rsidR="00503431" w:rsidRPr="007777C0">
        <w:rPr>
          <w:rFonts w:ascii="Arial Narrow" w:hAnsi="Arial Narrow"/>
          <w:i/>
          <w:iCs/>
          <w:sz w:val="22"/>
          <w:szCs w:val="22"/>
          <w:lang w:val="sk-SK"/>
        </w:rPr>
        <w:t xml:space="preserve"> (ID JOSEPHINE </w:t>
      </w:r>
      <w:r w:rsidR="00A43289">
        <w:rPr>
          <w:rFonts w:ascii="Arial Narrow" w:hAnsi="Arial Narrow"/>
          <w:i/>
          <w:iCs/>
          <w:sz w:val="22"/>
          <w:szCs w:val="22"/>
          <w:lang w:val="sk-SK"/>
        </w:rPr>
        <w:t>62664</w:t>
      </w:r>
      <w:r w:rsidR="00503431" w:rsidRPr="007777C0">
        <w:rPr>
          <w:rFonts w:ascii="Arial Narrow" w:hAnsi="Arial Narrow"/>
          <w:i/>
          <w:iCs/>
          <w:sz w:val="22"/>
          <w:szCs w:val="22"/>
          <w:lang w:val="sk-SK"/>
        </w:rPr>
        <w:t>)</w:t>
      </w:r>
      <w:r w:rsidR="00C677FE" w:rsidRPr="007777C0">
        <w:rPr>
          <w:rFonts w:ascii="Arial Narrow" w:hAnsi="Arial Narrow"/>
          <w:i/>
          <w:iCs/>
          <w:sz w:val="22"/>
          <w:szCs w:val="22"/>
          <w:lang w:val="sk-SK"/>
        </w:rPr>
        <w:t>.</w:t>
      </w:r>
    </w:p>
    <w:p w14:paraId="0C8E59D9" w14:textId="77777777" w:rsidR="00A43289" w:rsidRPr="00A43289" w:rsidRDefault="00A43289" w:rsidP="00A43289">
      <w:pPr>
        <w:pStyle w:val="Odsekzoznamu"/>
        <w:rPr>
          <w:rFonts w:ascii="Arial Narrow" w:hAnsi="Arial Narrow"/>
          <w:sz w:val="22"/>
          <w:szCs w:val="22"/>
        </w:rPr>
      </w:pPr>
    </w:p>
    <w:p w14:paraId="35572074" w14:textId="2564D82A" w:rsidR="00A43289" w:rsidRPr="007777C0" w:rsidRDefault="00A43289" w:rsidP="007777C0">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Predmet zmluvy je financovaný </w:t>
      </w:r>
      <w:r w:rsidRPr="00A43289">
        <w:rPr>
          <w:rFonts w:ascii="Arial Narrow" w:hAnsi="Arial Narrow"/>
          <w:sz w:val="22"/>
          <w:szCs w:val="22"/>
          <w:lang w:val="sk-SK"/>
        </w:rPr>
        <w:t xml:space="preserve">zo zdrojov </w:t>
      </w:r>
      <w:r w:rsidRPr="00A43289">
        <w:rPr>
          <w:rFonts w:ascii="Arial Narrow" w:hAnsi="Arial Narrow"/>
          <w:sz w:val="22"/>
          <w:lang w:val="sk-SK" w:eastAsia="sk-SK"/>
        </w:rPr>
        <w:t>Európskej únie z programu cezhraničnej spolupráce Intereg Maďarsko – Slovensko</w:t>
      </w:r>
      <w:r>
        <w:rPr>
          <w:rFonts w:ascii="Arial Narrow" w:hAnsi="Arial Narrow"/>
          <w:sz w:val="22"/>
          <w:lang w:val="sk-SK" w:eastAsia="sk-SK"/>
        </w:rPr>
        <w:t>,</w:t>
      </w:r>
      <w:r w:rsidRPr="00A43289">
        <w:rPr>
          <w:rFonts w:ascii="Arial Narrow" w:hAnsi="Arial Narrow"/>
          <w:sz w:val="22"/>
          <w:lang w:val="sk-SK" w:eastAsia="sk-SK"/>
        </w:rPr>
        <w:t xml:space="preserve"> v súvislosti s realizáciou projektu SAFEWATER- Development of joint intervention capacities -  HUSK/2302/1.2/022.</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bookmarkStart w:id="1" w:name="_GoBack"/>
      <w:bookmarkEnd w:id="1"/>
    </w:p>
    <w:p w14:paraId="3CC8D901" w14:textId="77777777" w:rsidR="003C36FD" w:rsidRPr="00533456" w:rsidRDefault="003C36FD" w:rsidP="00533456">
      <w:pPr>
        <w:rPr>
          <w:rFonts w:ascii="Arial Narrow" w:hAnsi="Arial Narrow"/>
          <w:color w:val="000000" w:themeColor="text1"/>
          <w:sz w:val="22"/>
          <w:szCs w:val="22"/>
        </w:rPr>
      </w:pPr>
    </w:p>
    <w:p w14:paraId="6F917576" w14:textId="32693956" w:rsidR="00A43289" w:rsidRPr="00A43289" w:rsidRDefault="00A43289"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37"/>
      <w:r w:rsidRPr="00A43289">
        <w:rPr>
          <w:rFonts w:ascii="Arial Narrow" w:hAnsi="Arial Narrow"/>
          <w:sz w:val="22"/>
          <w:szCs w:val="22"/>
          <w:lang w:val="sk-SK"/>
        </w:rPr>
        <w:t xml:space="preserve">Predávajúci </w:t>
      </w:r>
      <w:r w:rsidRPr="00A43289">
        <w:rPr>
          <w:rFonts w:ascii="Arial Narrow" w:hAnsi="Arial Narrow"/>
          <w:color w:val="000000" w:themeColor="text1"/>
          <w:sz w:val="22"/>
          <w:szCs w:val="22"/>
          <w:lang w:val="sk-SK"/>
        </w:rPr>
        <w:t>dodá</w:t>
      </w:r>
      <w:r w:rsidRPr="00A43289">
        <w:rPr>
          <w:rFonts w:ascii="Arial Narrow" w:hAnsi="Arial Narrow"/>
          <w:color w:val="000000" w:themeColor="text1"/>
          <w:sz w:val="22"/>
          <w:szCs w:val="22"/>
        </w:rPr>
        <w:t xml:space="preserve"> kupujúcemu </w:t>
      </w:r>
      <w:r w:rsidRPr="00A43289">
        <w:rPr>
          <w:rFonts w:ascii="Arial Narrow" w:hAnsi="Arial Narrow"/>
          <w:color w:val="000000" w:themeColor="text1"/>
          <w:sz w:val="22"/>
          <w:szCs w:val="22"/>
          <w:lang w:val="sk-SK"/>
        </w:rPr>
        <w:t xml:space="preserve">na schválenie </w:t>
      </w:r>
      <w:r w:rsidRPr="00A43289">
        <w:rPr>
          <w:rFonts w:ascii="Arial Narrow" w:hAnsi="Arial Narrow"/>
          <w:color w:val="000000" w:themeColor="text1"/>
          <w:sz w:val="22"/>
          <w:szCs w:val="22"/>
        </w:rPr>
        <w:t xml:space="preserve">v elektronickej forme </w:t>
      </w:r>
      <w:r w:rsidRPr="00A43289">
        <w:rPr>
          <w:rFonts w:ascii="Arial Narrow" w:hAnsi="Arial Narrow"/>
          <w:color w:val="000000" w:themeColor="text1"/>
          <w:sz w:val="22"/>
          <w:szCs w:val="22"/>
          <w:lang w:val="sk-SK"/>
        </w:rPr>
        <w:t xml:space="preserve">návrh </w:t>
      </w:r>
      <w:r w:rsidRPr="00A43289">
        <w:rPr>
          <w:rFonts w:ascii="Arial Narrow" w:hAnsi="Arial Narrow"/>
          <w:color w:val="000000" w:themeColor="text1"/>
          <w:sz w:val="22"/>
          <w:szCs w:val="22"/>
        </w:rPr>
        <w:t>montážneho predpisu označenia príslušnosti vozidla k </w:t>
      </w:r>
      <w:r w:rsidRPr="00A43289">
        <w:rPr>
          <w:rFonts w:ascii="Arial Narrow" w:hAnsi="Arial Narrow"/>
          <w:color w:val="000000" w:themeColor="text1"/>
          <w:sz w:val="22"/>
          <w:szCs w:val="22"/>
          <w:lang w:val="sk-SK"/>
        </w:rPr>
        <w:t>Hasičskému a záchrannému</w:t>
      </w:r>
      <w:r w:rsidRPr="00A43289">
        <w:rPr>
          <w:rFonts w:ascii="Arial Narrow" w:hAnsi="Arial Narrow"/>
          <w:color w:val="000000" w:themeColor="text1"/>
          <w:sz w:val="22"/>
          <w:szCs w:val="22"/>
        </w:rPr>
        <w:t xml:space="preserve"> zboru SR </w:t>
      </w:r>
      <w:r w:rsidRPr="00A43289">
        <w:rPr>
          <w:rFonts w:ascii="Arial Narrow" w:hAnsi="Arial Narrow"/>
          <w:color w:val="000000" w:themeColor="text1"/>
          <w:sz w:val="22"/>
          <w:szCs w:val="22"/>
          <w:lang w:val="sk-SK"/>
        </w:rPr>
        <w:t xml:space="preserve">(ďalej aj ako „dizajnmanuál“) </w:t>
      </w:r>
      <w:r w:rsidRPr="00A43289">
        <w:rPr>
          <w:rFonts w:ascii="Arial Narrow" w:hAnsi="Arial Narrow"/>
          <w:color w:val="000000" w:themeColor="text1"/>
          <w:sz w:val="22"/>
          <w:szCs w:val="22"/>
        </w:rPr>
        <w:t xml:space="preserve">s popisom použitých materiálov a zakótovaním umiestnenia jednotlivých častí pre </w:t>
      </w:r>
      <w:r w:rsidRPr="00A43289">
        <w:rPr>
          <w:rFonts w:ascii="Arial Narrow" w:hAnsi="Arial Narrow"/>
          <w:color w:val="000000" w:themeColor="text1"/>
          <w:sz w:val="22"/>
          <w:szCs w:val="22"/>
          <w:lang w:val="sk-SK"/>
        </w:rPr>
        <w:t>ponúkaný</w:t>
      </w:r>
      <w:r w:rsidRPr="00A43289">
        <w:rPr>
          <w:rFonts w:ascii="Arial Narrow" w:hAnsi="Arial Narrow"/>
          <w:color w:val="000000" w:themeColor="text1"/>
          <w:sz w:val="22"/>
          <w:szCs w:val="22"/>
        </w:rPr>
        <w:t xml:space="preserve"> typ vozidla v takom grafickom spracovaní, ako je už zavedené a vektorovú šablónu použiteľnú na rezanie jednotlivých dielov polepov (napr. DVD, USB a pod.)</w:t>
      </w:r>
      <w:r w:rsidRPr="00A43289">
        <w:rPr>
          <w:rFonts w:ascii="Arial Narrow" w:hAnsi="Arial Narrow"/>
          <w:color w:val="000000" w:themeColor="text1"/>
          <w:sz w:val="22"/>
          <w:szCs w:val="22"/>
          <w:lang w:val="sk-SK"/>
        </w:rPr>
        <w:t xml:space="preserve">, a to </w:t>
      </w:r>
      <w:r w:rsidRPr="00A43289">
        <w:rPr>
          <w:rFonts w:ascii="Arial Narrow" w:hAnsi="Arial Narrow"/>
          <w:color w:val="000000" w:themeColor="text1"/>
          <w:sz w:val="22"/>
          <w:szCs w:val="22"/>
        </w:rPr>
        <w:t>v termíne do 10 pracovných dní od uzavretia zmluvy</w:t>
      </w:r>
      <w:r w:rsidRPr="00A43289">
        <w:rPr>
          <w:rFonts w:ascii="Arial Narrow" w:hAnsi="Arial Narrow"/>
          <w:color w:val="000000" w:themeColor="text1"/>
          <w:sz w:val="22"/>
          <w:szCs w:val="22"/>
          <w:lang w:val="sk-SK"/>
        </w:rPr>
        <w:t>.</w:t>
      </w:r>
    </w:p>
    <w:p w14:paraId="09C95D2E" w14:textId="77777777" w:rsidR="00A43289" w:rsidRPr="00A43289" w:rsidRDefault="00A43289" w:rsidP="00A43289">
      <w:pPr>
        <w:pStyle w:val="Odsekzoznamu"/>
        <w:tabs>
          <w:tab w:val="clear" w:pos="2160"/>
          <w:tab w:val="clear" w:pos="2880"/>
          <w:tab w:val="clear" w:pos="4500"/>
        </w:tabs>
        <w:ind w:left="567"/>
        <w:jc w:val="both"/>
        <w:rPr>
          <w:rFonts w:ascii="Arial Narrow" w:hAnsi="Arial Narrow"/>
          <w:sz w:val="22"/>
          <w:szCs w:val="22"/>
        </w:rPr>
      </w:pPr>
    </w:p>
    <w:p w14:paraId="2AFF42D8" w14:textId="6D64355B" w:rsidR="00A43289" w:rsidRPr="00A43289" w:rsidRDefault="00A43289"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43289">
        <w:rPr>
          <w:rFonts w:ascii="Arial Narrow" w:hAnsi="Arial Narrow"/>
          <w:sz w:val="22"/>
          <w:szCs w:val="22"/>
          <w:lang w:val="sk-SK"/>
        </w:rPr>
        <w:t xml:space="preserve">Kupujúci </w:t>
      </w:r>
      <w:r w:rsidRPr="00A43289">
        <w:rPr>
          <w:rFonts w:ascii="Arial Narrow" w:hAnsi="Arial Narrow"/>
          <w:color w:val="000000" w:themeColor="text1"/>
          <w:sz w:val="22"/>
          <w:szCs w:val="22"/>
          <w:lang w:val="sk-SK"/>
        </w:rPr>
        <w:t>schváli alebo s pripomienkami zamietne dizajn</w:t>
      </w:r>
      <w:r>
        <w:rPr>
          <w:rFonts w:ascii="Arial Narrow" w:hAnsi="Arial Narrow"/>
          <w:color w:val="000000" w:themeColor="text1"/>
          <w:sz w:val="22"/>
          <w:szCs w:val="22"/>
          <w:lang w:val="sk-SK"/>
        </w:rPr>
        <w:t>-</w:t>
      </w:r>
      <w:r w:rsidRPr="00A43289">
        <w:rPr>
          <w:rFonts w:ascii="Arial Narrow" w:hAnsi="Arial Narrow"/>
          <w:color w:val="000000" w:themeColor="text1"/>
          <w:sz w:val="22"/>
          <w:szCs w:val="22"/>
          <w:lang w:val="sk-SK"/>
        </w:rPr>
        <w:t>manuál do 14 pracovných dní od jeho dodania</w:t>
      </w:r>
      <w:r>
        <w:rPr>
          <w:rFonts w:ascii="Arial Narrow" w:hAnsi="Arial Narrow"/>
          <w:color w:val="000000" w:themeColor="text1"/>
          <w:sz w:val="22"/>
          <w:szCs w:val="22"/>
          <w:lang w:val="sk-SK"/>
        </w:rPr>
        <w:t>.</w:t>
      </w:r>
    </w:p>
    <w:p w14:paraId="7B947280" w14:textId="77777777" w:rsidR="00A43289" w:rsidRPr="00A43289" w:rsidRDefault="00A43289" w:rsidP="00A43289">
      <w:pPr>
        <w:pStyle w:val="Odsekzoznamu"/>
        <w:rPr>
          <w:rFonts w:ascii="Arial Narrow" w:hAnsi="Arial Narrow"/>
          <w:sz w:val="22"/>
          <w:szCs w:val="22"/>
        </w:rPr>
      </w:pPr>
    </w:p>
    <w:p w14:paraId="385FD8CC" w14:textId="17BAE262" w:rsidR="00A43289" w:rsidRPr="00A43289" w:rsidRDefault="00A43289" w:rsidP="000D148F">
      <w:pPr>
        <w:pStyle w:val="Odsekzoznamu"/>
        <w:numPr>
          <w:ilvl w:val="1"/>
          <w:numId w:val="61"/>
        </w:numPr>
        <w:tabs>
          <w:tab w:val="clear" w:pos="1304"/>
          <w:tab w:val="clear" w:pos="2160"/>
          <w:tab w:val="clear" w:pos="2880"/>
          <w:tab w:val="clear" w:pos="4500"/>
          <w:tab w:val="num" w:pos="567"/>
        </w:tabs>
        <w:ind w:left="567" w:hanging="595"/>
        <w:jc w:val="both"/>
        <w:rPr>
          <w:rFonts w:ascii="Arial Narrow" w:hAnsi="Arial Narrow"/>
          <w:sz w:val="22"/>
          <w:szCs w:val="22"/>
        </w:rPr>
      </w:pPr>
      <w:r w:rsidRPr="00A43289">
        <w:rPr>
          <w:rFonts w:ascii="Arial Narrow" w:hAnsi="Arial Narrow"/>
          <w:sz w:val="22"/>
          <w:szCs w:val="22"/>
          <w:lang w:val="sk-SK"/>
        </w:rPr>
        <w:t xml:space="preserve">Predávajúci </w:t>
      </w:r>
      <w:r w:rsidR="000D148F" w:rsidRPr="000D148F">
        <w:rPr>
          <w:rFonts w:ascii="Arial Narrow" w:hAnsi="Arial Narrow"/>
          <w:color w:val="000000" w:themeColor="text1"/>
          <w:sz w:val="22"/>
          <w:szCs w:val="22"/>
        </w:rPr>
        <w:t xml:space="preserve"> vyhotoví prvomontáž technických zariadení na každý typ obstarávaného vozidla a prizve objednávateľa na schválenie montáže na ostatné vozidlá. Zároveň dodá návrh montážneho predpisu zvláštneho zvukového a svetelného výstražného zariadenia (celej zostavy podľa jednotlivých komponentov) do 30 dní odo dňa uzavretia zmluvy. Montážny predpis musí obsahovať podrobný popis demontáže a montáže čalúnenia a obkladov interiéru vozidla, montáž elektroniky výstražného zariadenia, blokovú schémou zapojenia, umiestnenie poistiek, fotografie držiakov a prípravkov, ak sú potrebné pre montáž, údržbu a pod.</w:t>
      </w:r>
      <w:r>
        <w:rPr>
          <w:rFonts w:ascii="Arial Narrow" w:hAnsi="Arial Narrow"/>
          <w:color w:val="000000" w:themeColor="text1"/>
          <w:sz w:val="22"/>
          <w:szCs w:val="22"/>
          <w:lang w:val="sk-SK"/>
        </w:rPr>
        <w:t>.</w:t>
      </w:r>
    </w:p>
    <w:p w14:paraId="4951C185" w14:textId="77777777" w:rsidR="00A43289" w:rsidRPr="00A43289" w:rsidRDefault="00A43289" w:rsidP="00A43289">
      <w:pPr>
        <w:pStyle w:val="Odsekzoznamu"/>
        <w:rPr>
          <w:rFonts w:ascii="Arial Narrow" w:hAnsi="Arial Narrow"/>
          <w:sz w:val="22"/>
          <w:szCs w:val="22"/>
        </w:rPr>
      </w:pPr>
    </w:p>
    <w:p w14:paraId="66F8ED36" w14:textId="50072177" w:rsidR="00A43289" w:rsidRPr="00A43289" w:rsidRDefault="000D148F" w:rsidP="000D148F">
      <w:pPr>
        <w:pStyle w:val="Odsekzoznamu"/>
        <w:numPr>
          <w:ilvl w:val="1"/>
          <w:numId w:val="61"/>
        </w:numPr>
        <w:tabs>
          <w:tab w:val="clear" w:pos="1304"/>
          <w:tab w:val="clear" w:pos="2160"/>
          <w:tab w:val="clear" w:pos="2880"/>
          <w:tab w:val="clear" w:pos="4500"/>
          <w:tab w:val="num" w:pos="567"/>
        </w:tabs>
        <w:ind w:left="567" w:hanging="567"/>
        <w:jc w:val="both"/>
        <w:rPr>
          <w:rFonts w:ascii="Arial Narrow" w:hAnsi="Arial Narrow"/>
          <w:sz w:val="22"/>
          <w:szCs w:val="22"/>
        </w:rPr>
      </w:pPr>
      <w:r w:rsidRPr="000D148F">
        <w:rPr>
          <w:rFonts w:ascii="Arial Narrow" w:hAnsi="Arial Narrow"/>
          <w:sz w:val="22"/>
          <w:szCs w:val="22"/>
          <w:lang w:val="sk-SK"/>
        </w:rPr>
        <w:t>Predávajúci spracuje a dodá schválený montážny predpis zvláštneho zvukového a svetelného výstražného zariadenia a predprípravy na montáž rádiostanice (celej zostavy podľa jednotlivých komponentov) na každý typ vozidla a v termíne do 10 dní po odovzdaní prvého vozidla odovzdá objednávateľovi</w:t>
      </w:r>
      <w:r w:rsidR="00A43289">
        <w:rPr>
          <w:rFonts w:ascii="Arial Narrow" w:hAnsi="Arial Narrow"/>
          <w:sz w:val="22"/>
          <w:szCs w:val="22"/>
          <w:lang w:val="sk-SK"/>
        </w:rPr>
        <w:t>.</w:t>
      </w:r>
    </w:p>
    <w:p w14:paraId="66DA7DD2" w14:textId="77777777" w:rsidR="00A43289" w:rsidRPr="00A43289" w:rsidRDefault="00A43289" w:rsidP="00A43289">
      <w:pPr>
        <w:pStyle w:val="Odsekzoznamu"/>
        <w:tabs>
          <w:tab w:val="clear" w:pos="2160"/>
          <w:tab w:val="clear" w:pos="2880"/>
          <w:tab w:val="clear" w:pos="4500"/>
        </w:tabs>
        <w:ind w:left="567"/>
        <w:jc w:val="both"/>
        <w:rPr>
          <w:rFonts w:ascii="Arial Narrow" w:hAnsi="Arial Narrow"/>
          <w:sz w:val="22"/>
          <w:szCs w:val="22"/>
        </w:rPr>
      </w:pPr>
    </w:p>
    <w:p w14:paraId="5E08EE49" w14:textId="4F2C0577"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2"/>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2162F108" w:rsidR="004A2A09" w:rsidRPr="00C677FE" w:rsidRDefault="004A2A09" w:rsidP="00A43289">
      <w:pPr>
        <w:pStyle w:val="Odsekzoznamu"/>
        <w:tabs>
          <w:tab w:val="clear" w:pos="2160"/>
          <w:tab w:val="clear" w:pos="2880"/>
          <w:tab w:val="clear" w:pos="4500"/>
        </w:tabs>
        <w:ind w:left="1418"/>
        <w:jc w:val="both"/>
        <w:rPr>
          <w:rFonts w:ascii="Arial Narrow" w:hAnsi="Arial Narrow"/>
          <w:sz w:val="22"/>
          <w:szCs w:val="22"/>
        </w:rPr>
      </w:pPr>
      <w:r w:rsidRPr="00C677FE">
        <w:rPr>
          <w:rFonts w:ascii="Arial Narrow" w:hAnsi="Arial Narrow"/>
          <w:sz w:val="22"/>
          <w:szCs w:val="22"/>
        </w:rPr>
        <w:t xml:space="preserve">komunikáciách v slovenskom jazyku vydané podľa zákona č. </w:t>
      </w:r>
      <w:r w:rsidR="00A43289">
        <w:rPr>
          <w:rFonts w:ascii="Arial Narrow" w:hAnsi="Arial Narrow"/>
          <w:sz w:val="22"/>
          <w:szCs w:val="22"/>
          <w:lang w:val="sk-SK"/>
        </w:rPr>
        <w:t xml:space="preserve">106/2018 Z. z. </w:t>
      </w:r>
      <w:r w:rsidR="00A43289" w:rsidRPr="00C677FE">
        <w:rPr>
          <w:rFonts w:ascii="Arial Narrow" w:hAnsi="Arial Narrow"/>
          <w:sz w:val="22"/>
          <w:szCs w:val="22"/>
        </w:rPr>
        <w:t xml:space="preserve">o </w:t>
      </w:r>
      <w:r w:rsidR="00A43289">
        <w:rPr>
          <w:rFonts w:ascii="Arial Narrow" w:hAnsi="Arial Narrow"/>
          <w:sz w:val="22"/>
          <w:szCs w:val="22"/>
        </w:rPr>
        <w:t>prevádzke vozidiel v cestnej premávke</w:t>
      </w:r>
      <w:r w:rsidR="00A43289" w:rsidRPr="00C677FE">
        <w:rPr>
          <w:rFonts w:ascii="Arial Narrow" w:hAnsi="Arial Narrow"/>
          <w:sz w:val="22"/>
          <w:szCs w:val="22"/>
        </w:rPr>
        <w:t xml:space="preserve"> a o zmene a doplnení niektorých zákonov v znení neskorších predpisov</w:t>
      </w:r>
      <w:r w:rsidRPr="00C677FE">
        <w:rPr>
          <w:rFonts w:ascii="Arial Narrow" w:hAnsi="Arial Narrow"/>
          <w:sz w:val="22"/>
          <w:szCs w:val="22"/>
        </w:rPr>
        <w:t>,</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128C1D9B" w:rsidR="004A2A09"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BF7C258" w14:textId="29BF3E31" w:rsidR="00A43289" w:rsidRPr="00A43289" w:rsidRDefault="00A43289" w:rsidP="00A43289">
      <w:pPr>
        <w:pStyle w:val="Odsekzoznamu"/>
        <w:numPr>
          <w:ilvl w:val="2"/>
          <w:numId w:val="61"/>
        </w:numPr>
        <w:tabs>
          <w:tab w:val="clear" w:pos="2160"/>
          <w:tab w:val="clear" w:pos="2880"/>
          <w:tab w:val="clear" w:pos="4500"/>
        </w:tabs>
        <w:jc w:val="both"/>
        <w:rPr>
          <w:rFonts w:ascii="Arial Narrow" w:hAnsi="Arial Narrow"/>
          <w:sz w:val="22"/>
          <w:szCs w:val="22"/>
        </w:rPr>
      </w:pPr>
      <w:r w:rsidRPr="00A43289">
        <w:rPr>
          <w:rFonts w:ascii="Arial Narrow" w:hAnsi="Arial Narrow"/>
          <w:sz w:val="22"/>
          <w:szCs w:val="22"/>
        </w:rPr>
        <w:t xml:space="preserve">certifikát/y o homologizácii v zmysle požiadaviek na zostavu 1 „Svetelné a zvukové výstražné zariadenie s určením pre </w:t>
      </w:r>
      <w:r w:rsidRPr="00A43289">
        <w:rPr>
          <w:rFonts w:ascii="Arial Narrow" w:hAnsi="Arial Narrow"/>
          <w:sz w:val="22"/>
          <w:szCs w:val="22"/>
          <w:lang w:val="sk-SK"/>
        </w:rPr>
        <w:t>Hasičský a záchranný zbor</w:t>
      </w:r>
      <w:r w:rsidRPr="00A43289">
        <w:rPr>
          <w:rFonts w:ascii="Arial Narrow" w:hAnsi="Arial Narrow"/>
          <w:sz w:val="22"/>
          <w:szCs w:val="22"/>
        </w:rPr>
        <w:t xml:space="preserve"> SR,</w:t>
      </w:r>
    </w:p>
    <w:p w14:paraId="1AE78E00" w14:textId="46A64BFF" w:rsidR="00A43289" w:rsidRPr="00A43289" w:rsidRDefault="00A43289" w:rsidP="00A43289">
      <w:pPr>
        <w:pStyle w:val="Odsekzoznamu"/>
        <w:numPr>
          <w:ilvl w:val="2"/>
          <w:numId w:val="61"/>
        </w:numPr>
        <w:tabs>
          <w:tab w:val="clear" w:pos="2160"/>
          <w:tab w:val="clear" w:pos="2880"/>
          <w:tab w:val="clear" w:pos="4500"/>
        </w:tabs>
        <w:jc w:val="both"/>
        <w:rPr>
          <w:rFonts w:ascii="Arial Narrow" w:hAnsi="Arial Narrow"/>
          <w:sz w:val="22"/>
          <w:szCs w:val="22"/>
        </w:rPr>
      </w:pPr>
      <w:r w:rsidRPr="00A43289">
        <w:rPr>
          <w:rFonts w:ascii="Arial Narrow" w:hAnsi="Arial Narrow"/>
          <w:sz w:val="22"/>
          <w:szCs w:val="22"/>
        </w:rPr>
        <w:lastRenderedPageBreak/>
        <w:t xml:space="preserve">montážny predpis zostavy 1 „Svetelné a zvukové výstražné zariadenie s určením pre </w:t>
      </w:r>
      <w:r w:rsidRPr="00A43289">
        <w:rPr>
          <w:rFonts w:ascii="Arial Narrow" w:hAnsi="Arial Narrow"/>
          <w:sz w:val="22"/>
          <w:szCs w:val="22"/>
          <w:lang w:val="sk-SK"/>
        </w:rPr>
        <w:t>Hasičský a záchranný zbor</w:t>
      </w:r>
      <w:r w:rsidRPr="00A43289">
        <w:rPr>
          <w:rFonts w:ascii="Arial Narrow" w:hAnsi="Arial Narrow"/>
          <w:sz w:val="22"/>
          <w:szCs w:val="22"/>
        </w:rPr>
        <w:t xml:space="preserve"> SR“ (celej zostavy podľa jednotlivých komponentov) do každého vozidla,</w:t>
      </w:r>
    </w:p>
    <w:p w14:paraId="403F5C5C" w14:textId="1A88E4EB" w:rsidR="00A43289" w:rsidRPr="00A43289" w:rsidRDefault="00A43289" w:rsidP="00A43289">
      <w:pPr>
        <w:pStyle w:val="Odsekzoznamu"/>
        <w:numPr>
          <w:ilvl w:val="2"/>
          <w:numId w:val="61"/>
        </w:numPr>
        <w:tabs>
          <w:tab w:val="clear" w:pos="2160"/>
          <w:tab w:val="clear" w:pos="2880"/>
          <w:tab w:val="clear" w:pos="4500"/>
        </w:tabs>
        <w:jc w:val="both"/>
        <w:rPr>
          <w:rFonts w:ascii="Arial Narrow" w:hAnsi="Arial Narrow"/>
          <w:sz w:val="22"/>
          <w:szCs w:val="22"/>
        </w:rPr>
      </w:pPr>
      <w:r w:rsidRPr="00A43289">
        <w:rPr>
          <w:rFonts w:ascii="Arial Narrow" w:hAnsi="Arial Narrow"/>
          <w:sz w:val="22"/>
          <w:szCs w:val="22"/>
        </w:rPr>
        <w:t xml:space="preserve">certifikát/y o homologizácii v zmysle požiadaviek na zostavu 2 „Svetelné a zvukové výstražné zariadenie pre skrytú montáž s určením pre </w:t>
      </w:r>
      <w:r w:rsidRPr="00A43289">
        <w:rPr>
          <w:rFonts w:ascii="Arial Narrow" w:hAnsi="Arial Narrow"/>
          <w:sz w:val="22"/>
          <w:szCs w:val="22"/>
          <w:lang w:val="sk-SK"/>
        </w:rPr>
        <w:t>Hasičský a záchranný zbor</w:t>
      </w:r>
      <w:r w:rsidRPr="00A43289">
        <w:rPr>
          <w:rFonts w:ascii="Arial Narrow" w:hAnsi="Arial Narrow"/>
          <w:sz w:val="22"/>
          <w:szCs w:val="22"/>
        </w:rPr>
        <w:t xml:space="preserve"> SR“,</w:t>
      </w:r>
    </w:p>
    <w:p w14:paraId="59C6FE67" w14:textId="0295C4B3" w:rsidR="00A43289" w:rsidRPr="00A43289" w:rsidRDefault="00A43289" w:rsidP="00A43289">
      <w:pPr>
        <w:pStyle w:val="Odsekzoznamu"/>
        <w:numPr>
          <w:ilvl w:val="2"/>
          <w:numId w:val="61"/>
        </w:numPr>
        <w:tabs>
          <w:tab w:val="clear" w:pos="2160"/>
          <w:tab w:val="clear" w:pos="2880"/>
          <w:tab w:val="clear" w:pos="4500"/>
        </w:tabs>
        <w:jc w:val="both"/>
        <w:rPr>
          <w:rFonts w:ascii="Arial Narrow" w:hAnsi="Arial Narrow"/>
          <w:sz w:val="22"/>
          <w:szCs w:val="22"/>
        </w:rPr>
      </w:pPr>
      <w:r w:rsidRPr="00A43289">
        <w:rPr>
          <w:rFonts w:ascii="Arial Narrow" w:hAnsi="Arial Narrow"/>
          <w:sz w:val="22"/>
          <w:szCs w:val="22"/>
        </w:rPr>
        <w:t xml:space="preserve">montážny predpis zostavy 2 „Svetelné a zvukové výstražné zariadenie pre skrytú montáž s určením pre </w:t>
      </w:r>
      <w:r w:rsidRPr="00A43289">
        <w:rPr>
          <w:rFonts w:ascii="Arial Narrow" w:hAnsi="Arial Narrow"/>
          <w:sz w:val="22"/>
          <w:szCs w:val="22"/>
          <w:lang w:val="sk-SK"/>
        </w:rPr>
        <w:t>Hasičský a záchranný zbor</w:t>
      </w:r>
      <w:r w:rsidRPr="00A43289">
        <w:rPr>
          <w:rFonts w:ascii="Arial Narrow" w:hAnsi="Arial Narrow"/>
          <w:sz w:val="22"/>
          <w:szCs w:val="22"/>
        </w:rPr>
        <w:t xml:space="preserve"> SR“ (celej zostavy podľa jednotlivých komponentov) do každého vozidla,</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7E36FE77"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DC6DDC">
        <w:rPr>
          <w:rFonts w:ascii="Arial Narrow" w:hAnsi="Arial Narrow"/>
          <w:sz w:val="22"/>
          <w:szCs w:val="22"/>
          <w:lang w:val="sk-SK"/>
        </w:rPr>
        <w:t>12 mesiacov odo dňa nadobudnutia účinnosti tejto zmluvy</w:t>
      </w:r>
      <w:r w:rsidRPr="00C677FE">
        <w:rPr>
          <w:rFonts w:ascii="Arial Narrow" w:hAnsi="Arial Narrow"/>
          <w:sz w:val="22"/>
          <w:szCs w:val="22"/>
        </w:rPr>
        <w:t>.</w:t>
      </w:r>
      <w:bookmarkEnd w:id="3"/>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7A9E5C81" w:rsidR="00FC2417" w:rsidRPr="00DA473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w:t>
      </w:r>
      <w:r w:rsidR="004B72E2" w:rsidRPr="00DA4730">
        <w:rPr>
          <w:rFonts w:ascii="Arial Narrow" w:hAnsi="Arial Narrow"/>
          <w:sz w:val="22"/>
          <w:szCs w:val="22"/>
        </w:rPr>
        <w:t>Krajské riaditeľstvo HaZZ, Dolnočermánska č. 64, 949 11 Nitra</w:t>
      </w:r>
      <w:r w:rsidR="004B764A" w:rsidRPr="00DA4730">
        <w:rPr>
          <w:rFonts w:ascii="Arial Narrow" w:hAnsi="Arial Narrow"/>
          <w:sz w:val="22"/>
          <w:szCs w:val="22"/>
          <w:lang w:val="sk-SK"/>
        </w:rPr>
        <w:t>.</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4"/>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7735D708" w:rsidR="000071BF" w:rsidRPr="00DC6DDC"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171B8436" w14:textId="77777777" w:rsidR="00DC6DDC" w:rsidRPr="00DC6DDC" w:rsidRDefault="00DC6DDC" w:rsidP="00DC6DDC">
      <w:pPr>
        <w:pStyle w:val="Odsekzoznamu"/>
        <w:rPr>
          <w:rFonts w:ascii="Arial Narrow" w:hAnsi="Arial Narrow"/>
          <w:sz w:val="22"/>
          <w:szCs w:val="22"/>
        </w:rPr>
      </w:pPr>
    </w:p>
    <w:p w14:paraId="678739CD" w14:textId="77777777" w:rsidR="00DC6DDC" w:rsidRPr="00C677FE" w:rsidRDefault="00DC6DDC" w:rsidP="00DC6DDC">
      <w:pPr>
        <w:pStyle w:val="Odsekzoznamu"/>
        <w:tabs>
          <w:tab w:val="clear" w:pos="2160"/>
          <w:tab w:val="clear" w:pos="2880"/>
          <w:tab w:val="clear" w:pos="4500"/>
        </w:tabs>
        <w:ind w:left="567"/>
        <w:jc w:val="both"/>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1C8240B" w:rsidR="000A0D11"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71BDAB30" w14:textId="77777777" w:rsidR="00D35191" w:rsidRPr="00D35191" w:rsidRDefault="00D35191" w:rsidP="00D35191">
      <w:pPr>
        <w:pStyle w:val="Odsekzoznamu"/>
        <w:rPr>
          <w:rFonts w:ascii="Arial Narrow" w:hAnsi="Arial Narrow"/>
          <w:sz w:val="22"/>
          <w:szCs w:val="22"/>
        </w:rPr>
      </w:pPr>
    </w:p>
    <w:p w14:paraId="261BA42C" w14:textId="3079BC25" w:rsidR="00D35191" w:rsidRPr="00C677FE" w:rsidRDefault="00D3519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V prípade </w:t>
      </w:r>
      <w:r w:rsidRPr="00D35191">
        <w:rPr>
          <w:rFonts w:ascii="Arial Narrow" w:hAnsi="Arial Narrow"/>
          <w:sz w:val="22"/>
          <w:szCs w:val="22"/>
        </w:rPr>
        <w:t xml:space="preserve">zmeny subdodávateľa je predávajúci povinný najneskôr do piatich (5) pracovných dní odo dňa zmeny subdodávateľa predložiť kupujúcemu informácie o novom subdodávateľovi v rozsahu údajov podľa bodu </w:t>
      </w:r>
      <w:r w:rsidRPr="00D35191">
        <w:rPr>
          <w:rFonts w:ascii="Arial Narrow" w:hAnsi="Arial Narrow"/>
          <w:sz w:val="22"/>
          <w:szCs w:val="22"/>
        </w:rPr>
        <w:fldChar w:fldCharType="begin"/>
      </w:r>
      <w:r w:rsidRPr="00D35191">
        <w:rPr>
          <w:rFonts w:ascii="Arial Narrow" w:hAnsi="Arial Narrow"/>
          <w:sz w:val="22"/>
          <w:szCs w:val="22"/>
        </w:rPr>
        <w:instrText xml:space="preserve"> REF _Ref71705342 \r \h  \* MERGEFORMAT </w:instrText>
      </w:r>
      <w:r w:rsidRPr="00D35191">
        <w:rPr>
          <w:rFonts w:ascii="Arial Narrow" w:hAnsi="Arial Narrow"/>
          <w:sz w:val="22"/>
          <w:szCs w:val="22"/>
        </w:rPr>
      </w:r>
      <w:r w:rsidRPr="00D35191">
        <w:rPr>
          <w:rFonts w:ascii="Arial Narrow" w:hAnsi="Arial Narrow"/>
          <w:sz w:val="22"/>
          <w:szCs w:val="22"/>
        </w:rPr>
        <w:fldChar w:fldCharType="separate"/>
      </w:r>
      <w:r w:rsidRPr="00D35191">
        <w:rPr>
          <w:rFonts w:ascii="Arial Narrow" w:hAnsi="Arial Narrow"/>
          <w:sz w:val="22"/>
          <w:szCs w:val="22"/>
        </w:rPr>
        <w:t>4.1</w:t>
      </w:r>
      <w:r w:rsidRPr="00D35191">
        <w:rPr>
          <w:rFonts w:ascii="Arial Narrow" w:hAnsi="Arial Narrow"/>
          <w:sz w:val="22"/>
          <w:szCs w:val="22"/>
        </w:rPr>
        <w:fldChar w:fldCharType="end"/>
      </w:r>
      <w:r w:rsidRPr="00D35191">
        <w:rPr>
          <w:rFonts w:ascii="Arial Narrow" w:hAnsi="Arial Narrow"/>
          <w:sz w:val="22"/>
          <w:szCs w:val="22"/>
          <w:lang w:val="sk-SK"/>
        </w:rPr>
        <w:t>7</w:t>
      </w:r>
      <w:r w:rsidRPr="00D35191">
        <w:rPr>
          <w:rFonts w:ascii="Arial Narrow" w:hAnsi="Arial Narrow"/>
          <w:sz w:val="22"/>
          <w:szCs w:val="22"/>
        </w:rPr>
        <w:t xml:space="preserve"> tohto článku a predmety subdodávo</w:t>
      </w:r>
      <w:r w:rsidRPr="00D35191">
        <w:rPr>
          <w:rFonts w:ascii="Arial Narrow" w:hAnsi="Arial Narrow"/>
          <w:sz w:val="22"/>
          <w:szCs w:val="22"/>
          <w:lang w:val="sk-SK"/>
        </w:rPr>
        <w:t>k.</w:t>
      </w:r>
      <w:r w:rsidRPr="00D35191">
        <w:rPr>
          <w:rFonts w:ascii="Arial Narrow" w:hAnsi="Arial Narrow"/>
          <w:sz w:val="22"/>
          <w:szCs w:val="22"/>
        </w:rPr>
        <w:t xml:space="preserve"> </w:t>
      </w:r>
      <w:r w:rsidRPr="00D35191">
        <w:rPr>
          <w:rFonts w:ascii="Arial Narrow" w:hAnsi="Arial Narrow"/>
          <w:sz w:val="22"/>
          <w:szCs w:val="22"/>
          <w:lang w:val="sk-SK"/>
        </w:rPr>
        <w:t xml:space="preserve">Nový navrhovaný subdodávateľ musí spĺňať podmienky </w:t>
      </w:r>
      <w:r w:rsidRPr="00D35191">
        <w:rPr>
          <w:rFonts w:ascii="Arial Narrow" w:hAnsi="Arial Narrow"/>
          <w:sz w:val="22"/>
          <w:szCs w:val="22"/>
          <w:lang w:val="sk-SK"/>
        </w:rPr>
        <w:lastRenderedPageBreak/>
        <w:t>účasti týkajúce sa osobného postavenia a nesmú u neho existovať dôvody na vylúčenie podľa § 40 ods. 6 písm. a) až g) a ods. 7 a 8 zákona o verejnom obstarávaní. Osobné postavenie preukazuje spôsobom a dokladmi podľa prílohy č. 4 súťažných podkladov k</w:t>
      </w:r>
      <w:r>
        <w:rPr>
          <w:rFonts w:ascii="Arial Narrow" w:hAnsi="Arial Narrow"/>
          <w:sz w:val="22"/>
          <w:szCs w:val="22"/>
          <w:lang w:val="sk-SK"/>
        </w:rPr>
        <w:t> </w:t>
      </w:r>
      <w:r w:rsidRPr="00D35191">
        <w:rPr>
          <w:rFonts w:ascii="Arial Narrow" w:hAnsi="Arial Narrow"/>
          <w:sz w:val="22"/>
          <w:szCs w:val="22"/>
          <w:lang w:val="sk-SK"/>
        </w:rPr>
        <w:t>DNS</w:t>
      </w:r>
    </w:p>
    <w:p w14:paraId="7944BB81" w14:textId="77777777" w:rsidR="00D35191" w:rsidRPr="00D35191" w:rsidRDefault="00D35191" w:rsidP="00BC4CAA">
      <w:pPr>
        <w:pStyle w:val="Odsekzoznamu"/>
        <w:tabs>
          <w:tab w:val="clear" w:pos="2160"/>
          <w:tab w:val="clear" w:pos="2880"/>
          <w:tab w:val="clear" w:pos="4500"/>
          <w:tab w:val="left" w:pos="567"/>
        </w:tabs>
        <w:ind w:left="567"/>
        <w:jc w:val="both"/>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6380F7D6" w:rsidR="006811F3"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144CFC">
        <w:rPr>
          <w:rFonts w:ascii="Arial Narrow" w:hAnsi="Arial Narrow"/>
          <w:sz w:val="22"/>
          <w:szCs w:val="22"/>
          <w:lang w:val="sk-SK"/>
        </w:rPr>
        <w:t>4.</w:t>
      </w:r>
      <w:r w:rsidR="00D35191">
        <w:rPr>
          <w:rFonts w:ascii="Arial Narrow" w:hAnsi="Arial Narrow"/>
          <w:sz w:val="22"/>
          <w:szCs w:val="22"/>
          <w:lang w:val="sk-SK"/>
        </w:rPr>
        <w:t>13</w:t>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w:t>
      </w:r>
      <w:r w:rsidR="004C014F" w:rsidRPr="00C677FE">
        <w:rPr>
          <w:rFonts w:ascii="Arial Narrow" w:hAnsi="Arial Narrow"/>
          <w:sz w:val="22"/>
          <w:szCs w:val="22"/>
        </w:rPr>
        <w:fldChar w:fldCharType="end"/>
      </w:r>
      <w:r w:rsidR="00D35191">
        <w:rPr>
          <w:rFonts w:ascii="Arial Narrow" w:hAnsi="Arial Narrow"/>
          <w:sz w:val="22"/>
          <w:szCs w:val="22"/>
          <w:lang w:val="sk-SK"/>
        </w:rPr>
        <w:t>6</w:t>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1660DAC" w14:textId="77777777" w:rsidR="00D35191" w:rsidRPr="00D35191" w:rsidRDefault="00D35191" w:rsidP="00D35191">
      <w:pPr>
        <w:pStyle w:val="Odsekzoznamu"/>
        <w:rPr>
          <w:rFonts w:ascii="Arial Narrow" w:hAnsi="Arial Narrow"/>
          <w:sz w:val="22"/>
          <w:szCs w:val="22"/>
        </w:rPr>
      </w:pPr>
    </w:p>
    <w:p w14:paraId="65B0AD3F" w14:textId="48060BED" w:rsidR="00D35191" w:rsidRPr="00D35191" w:rsidRDefault="00D35191"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Predávajúci v lehote </w:t>
      </w:r>
      <w:r w:rsidRPr="00D35191">
        <w:rPr>
          <w:rFonts w:ascii="Arial Narrow" w:hAnsi="Arial Narrow"/>
          <w:color w:val="000000" w:themeColor="text1"/>
          <w:sz w:val="22"/>
          <w:szCs w:val="22"/>
          <w:lang w:eastAsia="en-US"/>
        </w:rPr>
        <w:t xml:space="preserve">do 30 dní </w:t>
      </w:r>
      <w:r>
        <w:rPr>
          <w:rFonts w:ascii="Arial Narrow" w:hAnsi="Arial Narrow"/>
          <w:color w:val="000000" w:themeColor="text1"/>
          <w:sz w:val="22"/>
          <w:szCs w:val="22"/>
          <w:lang w:eastAsia="en-US"/>
        </w:rPr>
        <w:t>od dodania vykoná</w:t>
      </w:r>
      <w:r w:rsidRPr="00D35191">
        <w:rPr>
          <w:rFonts w:ascii="Arial Narrow" w:hAnsi="Arial Narrow"/>
          <w:color w:val="000000" w:themeColor="text1"/>
          <w:sz w:val="22"/>
          <w:szCs w:val="22"/>
          <w:lang w:eastAsia="en-US"/>
        </w:rPr>
        <w:t xml:space="preserve"> bezplatné preškolenie</w:t>
      </w:r>
      <w:r w:rsidR="000D148F">
        <w:rPr>
          <w:rFonts w:ascii="Arial Narrow" w:hAnsi="Arial Narrow"/>
          <w:color w:val="000000" w:themeColor="text1"/>
          <w:sz w:val="22"/>
          <w:szCs w:val="22"/>
          <w:lang w:val="sk-SK" w:eastAsia="en-US"/>
        </w:rPr>
        <w:t xml:space="preserve"> max.</w:t>
      </w:r>
      <w:r w:rsidRPr="00D35191">
        <w:rPr>
          <w:rFonts w:ascii="Arial Narrow" w:hAnsi="Arial Narrow"/>
          <w:color w:val="000000" w:themeColor="text1"/>
          <w:sz w:val="22"/>
          <w:szCs w:val="22"/>
          <w:lang w:eastAsia="en-US"/>
        </w:rPr>
        <w:t xml:space="preserve"> 2</w:t>
      </w:r>
      <w:r w:rsidR="000D148F">
        <w:rPr>
          <w:rFonts w:ascii="Arial Narrow" w:hAnsi="Arial Narrow"/>
          <w:color w:val="000000" w:themeColor="text1"/>
          <w:sz w:val="22"/>
          <w:szCs w:val="22"/>
          <w:lang w:val="sk-SK" w:eastAsia="en-US"/>
        </w:rPr>
        <w:t>0</w:t>
      </w:r>
      <w:r w:rsidRPr="00D35191">
        <w:rPr>
          <w:rFonts w:ascii="Arial Narrow" w:hAnsi="Arial Narrow"/>
          <w:color w:val="000000" w:themeColor="text1"/>
          <w:sz w:val="22"/>
          <w:szCs w:val="22"/>
          <w:lang w:eastAsia="en-US"/>
        </w:rPr>
        <w:t xml:space="preserve">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1E790B3D" w14:textId="7E339917" w:rsidR="007777C0" w:rsidRDefault="007777C0"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28804DA8" w:rsidR="00420BCA"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48A8B18D" w:rsidR="00717E25" w:rsidRDefault="00717E25" w:rsidP="00B14F67">
      <w:pPr>
        <w:pStyle w:val="CTL"/>
        <w:numPr>
          <w:ilvl w:val="0"/>
          <w:numId w:val="0"/>
        </w:numPr>
        <w:tabs>
          <w:tab w:val="left" w:pos="567"/>
        </w:tabs>
        <w:spacing w:after="0"/>
        <w:rPr>
          <w:rFonts w:ascii="Arial Narrow" w:hAnsi="Arial Narrow"/>
          <w:sz w:val="22"/>
          <w:szCs w:val="22"/>
        </w:rPr>
      </w:pPr>
    </w:p>
    <w:p w14:paraId="0AB052A1" w14:textId="77777777" w:rsidR="007777C0" w:rsidRPr="00C677FE" w:rsidRDefault="007777C0"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0D9AE422"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9D4F18" w:rsidRPr="00C677FE">
        <w:rPr>
          <w:rFonts w:ascii="Arial Narrow" w:hAnsi="Arial Narrow"/>
          <w:sz w:val="22"/>
          <w:szCs w:val="22"/>
        </w:rPr>
        <w:fldChar w:fldCharType="end"/>
      </w:r>
      <w:r w:rsidR="00D35191">
        <w:rPr>
          <w:rFonts w:ascii="Arial Narrow" w:hAnsi="Arial Narrow"/>
          <w:sz w:val="22"/>
          <w:szCs w:val="22"/>
          <w:lang w:val="sk-SK"/>
        </w:rPr>
        <w:t>10</w:t>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2934693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D35191">
        <w:rPr>
          <w:rFonts w:ascii="Arial Narrow" w:hAnsi="Arial Narrow"/>
          <w:sz w:val="22"/>
          <w:szCs w:val="22"/>
          <w:lang w:val="sk-SK"/>
        </w:rPr>
        <w:t>4.7</w:t>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D35191">
        <w:rPr>
          <w:rFonts w:ascii="Arial Narrow" w:hAnsi="Arial Narrow"/>
          <w:sz w:val="22"/>
          <w:szCs w:val="22"/>
          <w:lang w:val="sk-SK"/>
        </w:rPr>
        <w:t>4.5</w:t>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Odstúpenie od zmluvy sa uskutoční písomným oznámením odstupujúcej Zmluvnej strany adresovaným druhej Zmluvnej strane zároveň s uvedením dôvodu odstúpenia od zmluvy a je účinné okamihom jeho </w:t>
      </w:r>
      <w:r w:rsidRPr="00C677FE">
        <w:rPr>
          <w:rFonts w:ascii="Arial Narrow" w:hAnsi="Arial Narrow"/>
          <w:sz w:val="22"/>
          <w:szCs w:val="22"/>
        </w:rPr>
        <w:lastRenderedPageBreak/>
        <w:t>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698196A0"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D35191">
        <w:rPr>
          <w:rFonts w:ascii="Arial Narrow" w:hAnsi="Arial Narrow"/>
          <w:sz w:val="22"/>
          <w:szCs w:val="22"/>
          <w:lang w:val="sk-SK"/>
        </w:rPr>
        <w:t>4.15</w:t>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w:t>
      </w:r>
      <w:r w:rsidR="00E5485B" w:rsidRPr="00C677FE">
        <w:rPr>
          <w:rFonts w:ascii="Arial Narrow" w:hAnsi="Arial Narrow"/>
          <w:sz w:val="22"/>
          <w:szCs w:val="22"/>
        </w:rPr>
        <w:fldChar w:fldCharType="end"/>
      </w:r>
      <w:r w:rsidR="00D35191">
        <w:rPr>
          <w:rFonts w:ascii="Arial Narrow" w:hAnsi="Arial Narrow"/>
          <w:sz w:val="22"/>
          <w:szCs w:val="22"/>
          <w:lang w:val="sk-SK"/>
        </w:rPr>
        <w:t>3</w:t>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1DF52C0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w:t>
      </w:r>
      <w:r w:rsidR="00D35191">
        <w:rPr>
          <w:rFonts w:ascii="Arial Narrow" w:hAnsi="Arial Narrow"/>
          <w:sz w:val="22"/>
          <w:szCs w:val="22"/>
        </w:rPr>
        <w:t>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100EADEC"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39B0C809"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je vyhotovená </w:t>
      </w:r>
      <w:r w:rsidR="0074328F">
        <w:rPr>
          <w:rFonts w:ascii="Arial Narrow" w:hAnsi="Arial Narrow"/>
          <w:sz w:val="22"/>
          <w:szCs w:val="22"/>
          <w:lang w:val="sk-SK"/>
        </w:rPr>
        <w:t xml:space="preserve">v </w:t>
      </w:r>
      <w:r w:rsidR="00D35191">
        <w:rPr>
          <w:rFonts w:ascii="Arial Narrow" w:hAnsi="Arial Narrow"/>
          <w:sz w:val="22"/>
          <w:szCs w:val="22"/>
          <w:lang w:val="sk-SK"/>
        </w:rPr>
        <w:t>piatich</w:t>
      </w:r>
      <w:r w:rsidRPr="00C677FE">
        <w:rPr>
          <w:rFonts w:ascii="Arial Narrow" w:hAnsi="Arial Narrow"/>
          <w:sz w:val="22"/>
          <w:szCs w:val="22"/>
        </w:rPr>
        <w:t xml:space="preserve"> (</w:t>
      </w:r>
      <w:r w:rsidR="00D35191">
        <w:rPr>
          <w:rFonts w:ascii="Arial Narrow" w:hAnsi="Arial Narrow"/>
          <w:sz w:val="22"/>
          <w:szCs w:val="22"/>
          <w:lang w:val="sk-SK"/>
        </w:rPr>
        <w:t>5</w:t>
      </w:r>
      <w:r w:rsidRPr="00C677FE">
        <w:rPr>
          <w:rFonts w:ascii="Arial Narrow" w:hAnsi="Arial Narrow"/>
          <w:sz w:val="22"/>
          <w:szCs w:val="22"/>
        </w:rPr>
        <w:t>) rovnopisoch s platnosťou originálu, dva (2) rovn</w:t>
      </w:r>
      <w:r w:rsidR="0074328F">
        <w:rPr>
          <w:rFonts w:ascii="Arial Narrow" w:hAnsi="Arial Narrow"/>
          <w:sz w:val="22"/>
          <w:szCs w:val="22"/>
        </w:rPr>
        <w:t>opisy zostanú predávajúcemu a </w:t>
      </w:r>
      <w:r w:rsidR="00D35191">
        <w:rPr>
          <w:rFonts w:ascii="Arial Narrow" w:hAnsi="Arial Narrow"/>
          <w:sz w:val="22"/>
          <w:szCs w:val="22"/>
          <w:lang w:val="sk-SK"/>
        </w:rPr>
        <w:t>tri</w:t>
      </w:r>
      <w:r w:rsidRPr="00C677FE">
        <w:rPr>
          <w:rFonts w:ascii="Arial Narrow" w:hAnsi="Arial Narrow"/>
          <w:sz w:val="22"/>
          <w:szCs w:val="22"/>
        </w:rPr>
        <w:t xml:space="preserve"> (</w:t>
      </w:r>
      <w:r w:rsidR="00D35191">
        <w:rPr>
          <w:rFonts w:ascii="Arial Narrow" w:hAnsi="Arial Narrow"/>
          <w:sz w:val="22"/>
          <w:szCs w:val="22"/>
          <w:lang w:val="sk-SK"/>
        </w:rPr>
        <w:t>3</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3718C183" w:rsidR="00386FA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36391F1A" w14:textId="77777777" w:rsidR="00700763" w:rsidRPr="00700763" w:rsidRDefault="00700763" w:rsidP="00700763">
      <w:pPr>
        <w:pStyle w:val="Odsekzoznamu"/>
        <w:rPr>
          <w:rFonts w:ascii="Arial Narrow" w:hAnsi="Arial Narrow"/>
          <w:sz w:val="22"/>
          <w:szCs w:val="22"/>
        </w:rPr>
      </w:pP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98437" w14:textId="77777777" w:rsidR="00DA1B58" w:rsidRDefault="00DA1B58" w:rsidP="006E6235">
      <w:r>
        <w:separator/>
      </w:r>
    </w:p>
  </w:endnote>
  <w:endnote w:type="continuationSeparator" w:id="0">
    <w:p w14:paraId="32DCC998" w14:textId="77777777" w:rsidR="00DA1B58" w:rsidRDefault="00DA1B58"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46CEC8E3"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E33A69">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FE1CE" w14:textId="77777777" w:rsidR="00DA1B58" w:rsidRDefault="00DA1B58" w:rsidP="006E6235">
      <w:r>
        <w:separator/>
      </w:r>
    </w:p>
  </w:footnote>
  <w:footnote w:type="continuationSeparator" w:id="0">
    <w:p w14:paraId="42E68705" w14:textId="77777777" w:rsidR="00DA1B58" w:rsidRDefault="00DA1B58"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74B"/>
    <w:rsid w:val="00035ACC"/>
    <w:rsid w:val="000467CF"/>
    <w:rsid w:val="00056A03"/>
    <w:rsid w:val="00063137"/>
    <w:rsid w:val="00087877"/>
    <w:rsid w:val="000A0D11"/>
    <w:rsid w:val="000A644D"/>
    <w:rsid w:val="000B3AA8"/>
    <w:rsid w:val="000C76B1"/>
    <w:rsid w:val="000D148F"/>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4CFC"/>
    <w:rsid w:val="00145A20"/>
    <w:rsid w:val="00151068"/>
    <w:rsid w:val="00152627"/>
    <w:rsid w:val="00153E4C"/>
    <w:rsid w:val="00154C2E"/>
    <w:rsid w:val="00154C42"/>
    <w:rsid w:val="00157DC8"/>
    <w:rsid w:val="00160407"/>
    <w:rsid w:val="00170C3D"/>
    <w:rsid w:val="00187522"/>
    <w:rsid w:val="0019189C"/>
    <w:rsid w:val="001A1D1B"/>
    <w:rsid w:val="001A2F41"/>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766AA"/>
    <w:rsid w:val="00386FA2"/>
    <w:rsid w:val="003A4B5A"/>
    <w:rsid w:val="003B06AC"/>
    <w:rsid w:val="003B3DFB"/>
    <w:rsid w:val="003B42DD"/>
    <w:rsid w:val="003B5373"/>
    <w:rsid w:val="003C36FD"/>
    <w:rsid w:val="003C39BE"/>
    <w:rsid w:val="003C70DB"/>
    <w:rsid w:val="003D1B32"/>
    <w:rsid w:val="003D2F55"/>
    <w:rsid w:val="003D7909"/>
    <w:rsid w:val="003F6DF3"/>
    <w:rsid w:val="003F7841"/>
    <w:rsid w:val="004003BF"/>
    <w:rsid w:val="004051D1"/>
    <w:rsid w:val="004135CF"/>
    <w:rsid w:val="00420BCA"/>
    <w:rsid w:val="004250B4"/>
    <w:rsid w:val="00425A61"/>
    <w:rsid w:val="004314B0"/>
    <w:rsid w:val="0043329B"/>
    <w:rsid w:val="0043453C"/>
    <w:rsid w:val="00434FBA"/>
    <w:rsid w:val="00437AA6"/>
    <w:rsid w:val="00440497"/>
    <w:rsid w:val="00441CBB"/>
    <w:rsid w:val="004503A1"/>
    <w:rsid w:val="00456604"/>
    <w:rsid w:val="00463B1B"/>
    <w:rsid w:val="00464B29"/>
    <w:rsid w:val="004719DF"/>
    <w:rsid w:val="004738F4"/>
    <w:rsid w:val="0047416C"/>
    <w:rsid w:val="004763C7"/>
    <w:rsid w:val="004819EC"/>
    <w:rsid w:val="00485F33"/>
    <w:rsid w:val="00492F3C"/>
    <w:rsid w:val="0049378A"/>
    <w:rsid w:val="004938DB"/>
    <w:rsid w:val="004A1D3D"/>
    <w:rsid w:val="004A2A09"/>
    <w:rsid w:val="004B47FC"/>
    <w:rsid w:val="004B718D"/>
    <w:rsid w:val="004B72E2"/>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1987"/>
    <w:rsid w:val="00522313"/>
    <w:rsid w:val="00530902"/>
    <w:rsid w:val="00533456"/>
    <w:rsid w:val="00535A3D"/>
    <w:rsid w:val="0054359B"/>
    <w:rsid w:val="00543852"/>
    <w:rsid w:val="00545155"/>
    <w:rsid w:val="0055092D"/>
    <w:rsid w:val="00554089"/>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C0B"/>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175E"/>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6F7BEE"/>
    <w:rsid w:val="00700763"/>
    <w:rsid w:val="00701D18"/>
    <w:rsid w:val="00704F9D"/>
    <w:rsid w:val="00706452"/>
    <w:rsid w:val="00707F2F"/>
    <w:rsid w:val="00710907"/>
    <w:rsid w:val="00717E25"/>
    <w:rsid w:val="0072185A"/>
    <w:rsid w:val="007301F2"/>
    <w:rsid w:val="00731AA5"/>
    <w:rsid w:val="00732844"/>
    <w:rsid w:val="00734EA2"/>
    <w:rsid w:val="00737FAA"/>
    <w:rsid w:val="00741F98"/>
    <w:rsid w:val="0074328F"/>
    <w:rsid w:val="00757237"/>
    <w:rsid w:val="007625FF"/>
    <w:rsid w:val="00764378"/>
    <w:rsid w:val="0077096A"/>
    <w:rsid w:val="007777C0"/>
    <w:rsid w:val="00782C80"/>
    <w:rsid w:val="0078620C"/>
    <w:rsid w:val="007902C3"/>
    <w:rsid w:val="007A7764"/>
    <w:rsid w:val="007A78C0"/>
    <w:rsid w:val="007B256C"/>
    <w:rsid w:val="007B393B"/>
    <w:rsid w:val="007B453C"/>
    <w:rsid w:val="007B5CE9"/>
    <w:rsid w:val="007C7F2F"/>
    <w:rsid w:val="007D1958"/>
    <w:rsid w:val="007E2863"/>
    <w:rsid w:val="007F32BF"/>
    <w:rsid w:val="007F3C88"/>
    <w:rsid w:val="008001AE"/>
    <w:rsid w:val="00813854"/>
    <w:rsid w:val="00841D1D"/>
    <w:rsid w:val="008453DC"/>
    <w:rsid w:val="00850770"/>
    <w:rsid w:val="00866950"/>
    <w:rsid w:val="00871F1B"/>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3289"/>
    <w:rsid w:val="00A4509D"/>
    <w:rsid w:val="00A500AC"/>
    <w:rsid w:val="00A501F7"/>
    <w:rsid w:val="00A57AB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03C15"/>
    <w:rsid w:val="00D105EB"/>
    <w:rsid w:val="00D30A5E"/>
    <w:rsid w:val="00D35191"/>
    <w:rsid w:val="00D4434E"/>
    <w:rsid w:val="00D46C90"/>
    <w:rsid w:val="00D5473D"/>
    <w:rsid w:val="00D553A7"/>
    <w:rsid w:val="00D702D3"/>
    <w:rsid w:val="00D73D13"/>
    <w:rsid w:val="00D75041"/>
    <w:rsid w:val="00D774B0"/>
    <w:rsid w:val="00D83225"/>
    <w:rsid w:val="00D8561A"/>
    <w:rsid w:val="00D86919"/>
    <w:rsid w:val="00D916F2"/>
    <w:rsid w:val="00D922FB"/>
    <w:rsid w:val="00D9417F"/>
    <w:rsid w:val="00D95B87"/>
    <w:rsid w:val="00D976C0"/>
    <w:rsid w:val="00DA05EA"/>
    <w:rsid w:val="00DA1B58"/>
    <w:rsid w:val="00DA1F72"/>
    <w:rsid w:val="00DA336C"/>
    <w:rsid w:val="00DA4730"/>
    <w:rsid w:val="00DA506F"/>
    <w:rsid w:val="00DA7BC4"/>
    <w:rsid w:val="00DB27EC"/>
    <w:rsid w:val="00DB3033"/>
    <w:rsid w:val="00DB4DE5"/>
    <w:rsid w:val="00DB4E19"/>
    <w:rsid w:val="00DC6DDC"/>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3A69"/>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4BBC"/>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D080B-AEC7-4462-A827-34919B5A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11</Pages>
  <Words>3592</Words>
  <Characters>20479</Characters>
  <Application>Microsoft Office Word</Application>
  <DocSecurity>0</DocSecurity>
  <Lines>170</Lines>
  <Paragraphs>48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Sylvia Pavlíková</cp:lastModifiedBy>
  <cp:revision>178</cp:revision>
  <cp:lastPrinted>2020-09-23T13:30:00Z</cp:lastPrinted>
  <dcterms:created xsi:type="dcterms:W3CDTF">2020-10-26T09:25:00Z</dcterms:created>
  <dcterms:modified xsi:type="dcterms:W3CDTF">2025-01-07T08:39:00Z</dcterms:modified>
</cp:coreProperties>
</file>