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1EC5B2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D52E0D">
        <w:rPr>
          <w:rFonts w:ascii="Cambria" w:hAnsi="Cambria" w:cs="Arial"/>
          <w:bCs/>
          <w:sz w:val="22"/>
          <w:szCs w:val="22"/>
        </w:rPr>
        <w:t>enie Nadleśnictwa  Namysłów  w roku 2025</w:t>
      </w:r>
      <w:r w:rsidR="000C6E47">
        <w:rPr>
          <w:rFonts w:ascii="Cambria" w:hAnsi="Cambria" w:cs="Arial"/>
          <w:bCs/>
          <w:sz w:val="22"/>
          <w:szCs w:val="22"/>
        </w:rPr>
        <w:t xml:space="preserve"> – przetarg II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C812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147CC3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147CC3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79AD1" w14:textId="77777777" w:rsidR="009B56B8" w:rsidRDefault="009B56B8">
      <w:r>
        <w:separator/>
      </w:r>
    </w:p>
  </w:endnote>
  <w:endnote w:type="continuationSeparator" w:id="0">
    <w:p w14:paraId="056D49EA" w14:textId="77777777" w:rsidR="009B56B8" w:rsidRDefault="009B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C6E4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F7342" w14:textId="77777777" w:rsidR="009B56B8" w:rsidRDefault="009B56B8">
      <w:r>
        <w:separator/>
      </w:r>
    </w:p>
  </w:footnote>
  <w:footnote w:type="continuationSeparator" w:id="0">
    <w:p w14:paraId="30B056C4" w14:textId="77777777" w:rsidR="009B56B8" w:rsidRDefault="009B5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15BEE" w14:textId="0919F164" w:rsidR="00D52E0D" w:rsidRDefault="000C6E47">
    <w:pPr>
      <w:pStyle w:val="Nagwek"/>
    </w:pPr>
    <w:r>
      <w:t>Z.270.4</w:t>
    </w:r>
    <w:r w:rsidR="00D52E0D">
      <w:t>.2024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6E47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47CC3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B56B8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2E0D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5F0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0671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Piotr Oleszek</cp:lastModifiedBy>
  <cp:revision>4</cp:revision>
  <cp:lastPrinted>2017-05-23T10:32:00Z</cp:lastPrinted>
  <dcterms:created xsi:type="dcterms:W3CDTF">2024-11-11T15:35:00Z</dcterms:created>
  <dcterms:modified xsi:type="dcterms:W3CDTF">2024-12-17T09:46:00Z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