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051E" w14:textId="77777777" w:rsidR="008968AF" w:rsidRDefault="008968AF" w:rsidP="0059602C">
      <w:pPr>
        <w:jc w:val="center"/>
        <w:rPr>
          <w:rFonts w:asciiTheme="minorHAnsi" w:hAnsiTheme="minorHAnsi" w:cstheme="minorHAnsi"/>
          <w:b/>
        </w:rPr>
      </w:pPr>
    </w:p>
    <w:p w14:paraId="383A7363" w14:textId="5FB3AAEC" w:rsidR="0059602C" w:rsidRPr="00B97CDF" w:rsidRDefault="0059602C" w:rsidP="0059602C">
      <w:pPr>
        <w:jc w:val="center"/>
        <w:rPr>
          <w:rFonts w:asciiTheme="minorHAnsi" w:hAnsiTheme="minorHAnsi" w:cstheme="minorHAnsi"/>
          <w:b/>
        </w:rPr>
      </w:pPr>
      <w:r w:rsidRPr="00B97CDF">
        <w:rPr>
          <w:rFonts w:asciiTheme="minorHAnsi" w:hAnsiTheme="minorHAnsi" w:cstheme="minorHAnsi"/>
          <w:b/>
        </w:rPr>
        <w:t>Zápisnica z vyhodnotenia ponúk</w:t>
      </w:r>
    </w:p>
    <w:p w14:paraId="71A47729" w14:textId="6A48DC98" w:rsidR="00A403E5" w:rsidRPr="00B97CDF" w:rsidRDefault="0059602C" w:rsidP="0059602C">
      <w:pPr>
        <w:jc w:val="center"/>
        <w:rPr>
          <w:rFonts w:asciiTheme="minorHAnsi" w:hAnsiTheme="minorHAnsi" w:cstheme="minorHAnsi"/>
          <w:bCs/>
        </w:rPr>
      </w:pPr>
      <w:r w:rsidRPr="00B97CDF">
        <w:rPr>
          <w:rFonts w:asciiTheme="minorHAnsi" w:hAnsiTheme="minorHAnsi" w:cstheme="minorHAnsi"/>
          <w:bCs/>
        </w:rPr>
        <w:t xml:space="preserve">podľa § 53 ods. 8 zákona č. 343/2015 Z. z. o verejnom obstarávaní a o zmene a doplnení niektorých zákonov v znení </w:t>
      </w:r>
      <w:r w:rsidR="00AF1C81" w:rsidRPr="00B97CDF">
        <w:rPr>
          <w:rFonts w:asciiTheme="minorHAnsi" w:hAnsiTheme="minorHAnsi" w:cstheme="minorHAnsi"/>
          <w:bCs/>
        </w:rPr>
        <w:t>neskorších predpisov</w:t>
      </w:r>
      <w:r w:rsidRPr="00B97CDF">
        <w:rPr>
          <w:rFonts w:asciiTheme="minorHAnsi" w:hAnsiTheme="minorHAnsi" w:cstheme="minorHAnsi"/>
          <w:bCs/>
        </w:rPr>
        <w:t xml:space="preserve"> (ďalej len „ZVO</w:t>
      </w:r>
      <w:r w:rsidR="00E57048" w:rsidRPr="00B97CDF">
        <w:rPr>
          <w:rFonts w:asciiTheme="minorHAnsi" w:hAnsiTheme="minorHAnsi" w:cstheme="minorHAnsi"/>
          <w:bCs/>
        </w:rPr>
        <w:t>“</w:t>
      </w:r>
      <w:r w:rsidRPr="00B97CDF">
        <w:rPr>
          <w:rFonts w:asciiTheme="minorHAnsi" w:hAnsiTheme="minorHAnsi" w:cstheme="minorHAnsi"/>
          <w:bCs/>
        </w:rPr>
        <w:t>)</w:t>
      </w:r>
    </w:p>
    <w:p w14:paraId="28527268" w14:textId="37A997A1" w:rsidR="0059602C" w:rsidRPr="00B97CDF" w:rsidRDefault="0059602C" w:rsidP="00D93836">
      <w:pPr>
        <w:ind w:left="0" w:right="0" w:firstLine="0"/>
        <w:rPr>
          <w:rFonts w:asciiTheme="minorHAnsi" w:hAnsiTheme="minorHAnsi" w:cstheme="minorHAnsi"/>
          <w:b/>
          <w:iCs/>
        </w:rPr>
      </w:pPr>
      <w:bookmarkStart w:id="0" w:name="_Hlk68812643"/>
    </w:p>
    <w:p w14:paraId="59234867" w14:textId="3C7C3447" w:rsidR="003A3578" w:rsidRPr="00B97CDF" w:rsidRDefault="003A3578" w:rsidP="003A3578">
      <w:pPr>
        <w:ind w:left="2832" w:right="0" w:hanging="2832"/>
        <w:jc w:val="left"/>
        <w:rPr>
          <w:rFonts w:asciiTheme="minorHAnsi" w:hAnsiTheme="minorHAnsi" w:cstheme="minorHAnsi"/>
          <w:iCs/>
          <w:highlight w:val="yellow"/>
        </w:rPr>
      </w:pPr>
      <w:r w:rsidRPr="00B97CDF">
        <w:rPr>
          <w:rFonts w:asciiTheme="minorHAnsi" w:hAnsiTheme="minorHAnsi" w:cstheme="minorHAnsi"/>
          <w:b/>
          <w:iCs/>
        </w:rPr>
        <w:t>Verejný obstarávateľ:</w:t>
      </w:r>
      <w:r w:rsidRPr="00B97CDF">
        <w:rPr>
          <w:rFonts w:asciiTheme="minorHAnsi" w:hAnsiTheme="minorHAnsi" w:cstheme="minorHAnsi"/>
        </w:rPr>
        <w:tab/>
      </w:r>
      <w:r w:rsidR="00A34379" w:rsidRPr="00B97CDF">
        <w:rPr>
          <w:rFonts w:asciiTheme="minorHAnsi" w:hAnsiTheme="minorHAnsi" w:cstheme="minorHAnsi"/>
        </w:rPr>
        <w:t>Banskobystrický samosprávny kraj, Nám. SNP 23, 974 01 Banská Bystrica</w:t>
      </w:r>
    </w:p>
    <w:p w14:paraId="399D7EBF" w14:textId="4158F6B4" w:rsidR="003A3578" w:rsidRPr="00B97CDF" w:rsidRDefault="003A3578" w:rsidP="003A3578">
      <w:pPr>
        <w:pStyle w:val="Default"/>
        <w:ind w:left="2835" w:hanging="2835"/>
        <w:jc w:val="both"/>
        <w:rPr>
          <w:rFonts w:asciiTheme="minorHAnsi" w:eastAsia="Calibri" w:hAnsiTheme="minorHAnsi" w:cstheme="minorHAnsi"/>
          <w:bCs/>
          <w:sz w:val="22"/>
          <w:szCs w:val="22"/>
        </w:rPr>
      </w:pPr>
      <w:r w:rsidRPr="00B97CDF">
        <w:rPr>
          <w:rFonts w:asciiTheme="minorHAnsi" w:eastAsia="Calibri" w:hAnsiTheme="minorHAnsi" w:cstheme="minorHAnsi"/>
          <w:b/>
          <w:iCs/>
          <w:sz w:val="22"/>
          <w:szCs w:val="22"/>
        </w:rPr>
        <w:t>Predmet zákazky:</w:t>
      </w:r>
      <w:r w:rsidRPr="00B97CDF">
        <w:rPr>
          <w:rFonts w:asciiTheme="minorHAnsi" w:hAnsiTheme="minorHAnsi" w:cstheme="minorHAnsi"/>
          <w:sz w:val="22"/>
          <w:szCs w:val="22"/>
        </w:rPr>
        <w:tab/>
      </w:r>
      <w:r w:rsidR="0028401F" w:rsidRPr="00B97CDF">
        <w:rPr>
          <w:rFonts w:asciiTheme="minorHAnsi" w:eastAsia="Calibri" w:hAnsiTheme="minorHAnsi" w:cstheme="minorHAnsi"/>
          <w:b/>
          <w:sz w:val="22"/>
          <w:szCs w:val="22"/>
        </w:rPr>
        <w:t>Vybavenie cvičnej kuchyne a vybavenie školskej kuchyne gastro nábytkom a zariadením</w:t>
      </w:r>
    </w:p>
    <w:p w14:paraId="6A142B5E" w14:textId="790B30C2" w:rsidR="003A3578" w:rsidRPr="00B97CDF" w:rsidRDefault="003A3578" w:rsidP="003A3578">
      <w:pPr>
        <w:widowControl w:val="0"/>
        <w:ind w:left="2832" w:right="0" w:hanging="2832"/>
        <w:rPr>
          <w:rFonts w:asciiTheme="minorHAnsi" w:hAnsiTheme="minorHAnsi" w:cstheme="minorHAnsi"/>
          <w:iCs/>
        </w:rPr>
      </w:pPr>
      <w:r w:rsidRPr="00B97CDF">
        <w:rPr>
          <w:rFonts w:asciiTheme="minorHAnsi" w:hAnsiTheme="minorHAnsi" w:cstheme="minorHAnsi"/>
          <w:b/>
        </w:rPr>
        <w:t>Druh postupu:</w:t>
      </w:r>
      <w:r w:rsidRPr="00B97CDF">
        <w:rPr>
          <w:rFonts w:asciiTheme="minorHAnsi" w:hAnsiTheme="minorHAnsi" w:cstheme="minorHAnsi"/>
          <w:bCs/>
        </w:rPr>
        <w:t xml:space="preserve"> </w:t>
      </w:r>
      <w:r w:rsidRPr="00B97CDF">
        <w:rPr>
          <w:rFonts w:asciiTheme="minorHAnsi" w:hAnsiTheme="minorHAnsi" w:cstheme="minorHAnsi"/>
          <w:bCs/>
        </w:rPr>
        <w:tab/>
      </w:r>
      <w:r w:rsidR="00F66E74" w:rsidRPr="00B97CDF">
        <w:rPr>
          <w:rFonts w:asciiTheme="minorHAnsi" w:hAnsiTheme="minorHAnsi" w:cstheme="minorHAnsi"/>
          <w:bCs/>
        </w:rPr>
        <w:t>nadlimitná zákazka</w:t>
      </w:r>
      <w:r w:rsidR="00F66E74" w:rsidRPr="00B97CDF">
        <w:rPr>
          <w:rFonts w:asciiTheme="minorHAnsi" w:hAnsiTheme="minorHAnsi" w:cstheme="minorHAnsi"/>
        </w:rPr>
        <w:t xml:space="preserve"> </w:t>
      </w:r>
      <w:r w:rsidR="00F66E74" w:rsidRPr="00B97CDF">
        <w:rPr>
          <w:rFonts w:asciiTheme="minorHAnsi" w:hAnsiTheme="minorHAnsi" w:cstheme="minorHAnsi"/>
          <w:bCs/>
        </w:rPr>
        <w:t>zadávaná postupom verejnej súťaže podľa § 66 zákona č. 343/2015 Z. z. o verejnom obstarávaní a o zmene a doplnení niektorých zákonov v znení neskorších predpisov (ďalej len „ZVO“)</w:t>
      </w:r>
    </w:p>
    <w:p w14:paraId="22D0A804" w14:textId="526D05E1" w:rsidR="003A3578" w:rsidRPr="00B97CDF" w:rsidRDefault="003A3578" w:rsidP="003A3578">
      <w:pPr>
        <w:pStyle w:val="Default"/>
        <w:ind w:left="2835" w:hanging="2835"/>
        <w:jc w:val="both"/>
        <w:rPr>
          <w:rFonts w:asciiTheme="minorHAnsi" w:hAnsiTheme="minorHAnsi" w:cstheme="minorHAnsi"/>
          <w:sz w:val="22"/>
          <w:szCs w:val="22"/>
        </w:rPr>
      </w:pPr>
      <w:r w:rsidRPr="00B97CDF">
        <w:rPr>
          <w:rFonts w:asciiTheme="minorHAnsi" w:eastAsia="Calibri" w:hAnsiTheme="minorHAnsi" w:cstheme="minorHAnsi"/>
          <w:b/>
          <w:iCs/>
          <w:sz w:val="22"/>
          <w:szCs w:val="22"/>
        </w:rPr>
        <w:t>Vyhlásené:</w:t>
      </w:r>
      <w:r w:rsidRPr="00B97CDF">
        <w:rPr>
          <w:rFonts w:asciiTheme="minorHAnsi" w:hAnsiTheme="minorHAnsi" w:cstheme="minorHAnsi"/>
          <w:b/>
          <w:iCs/>
          <w:sz w:val="22"/>
          <w:szCs w:val="22"/>
        </w:rPr>
        <w:tab/>
      </w:r>
      <w:r w:rsidR="00A7646F" w:rsidRPr="00B97CDF">
        <w:rPr>
          <w:rFonts w:asciiTheme="minorHAnsi" w:eastAsia="Calibri" w:hAnsiTheme="minorHAnsi" w:cstheme="minorHAnsi"/>
          <w:bCs/>
          <w:sz w:val="22"/>
          <w:szCs w:val="22"/>
        </w:rPr>
        <w:t>vo Vestníku verejného obstarávania č. Vestník ÚVO č. Vestník č. 251/2024 - 20.12.2024, zn. 31513 - MST, Európsky vestník EÚ Vestník 780653-2024 zo dňa 19.12.2024</w:t>
      </w:r>
    </w:p>
    <w:p w14:paraId="39CA6663" w14:textId="311416BA" w:rsidR="003A3578" w:rsidRPr="00B97CDF" w:rsidRDefault="003A3578" w:rsidP="003A3578">
      <w:pPr>
        <w:pStyle w:val="Zarkazkladnhotextu"/>
        <w:ind w:left="2820" w:hanging="2820"/>
        <w:jc w:val="both"/>
        <w:rPr>
          <w:rFonts w:asciiTheme="minorHAnsi" w:hAnsiTheme="minorHAnsi" w:cstheme="minorHAnsi"/>
          <w:iCs/>
          <w:sz w:val="22"/>
          <w:szCs w:val="22"/>
        </w:rPr>
      </w:pPr>
      <w:r w:rsidRPr="00B97CDF">
        <w:rPr>
          <w:rFonts w:asciiTheme="minorHAnsi" w:eastAsia="Calibri" w:hAnsiTheme="minorHAnsi" w:cstheme="minorHAnsi"/>
          <w:b/>
          <w:iCs/>
          <w:noProof w:val="0"/>
          <w:color w:val="000000"/>
          <w:sz w:val="22"/>
          <w:szCs w:val="22"/>
        </w:rPr>
        <w:t>Predkladanie ponúk:</w:t>
      </w:r>
      <w:r w:rsidRPr="00B97CDF">
        <w:rPr>
          <w:rFonts w:asciiTheme="minorHAnsi" w:hAnsiTheme="minorHAnsi" w:cstheme="minorHAnsi"/>
          <w:b/>
          <w:sz w:val="22"/>
          <w:szCs w:val="22"/>
        </w:rPr>
        <w:tab/>
      </w:r>
      <w:r w:rsidR="00394CE0" w:rsidRPr="00B97CDF">
        <w:rPr>
          <w:rFonts w:asciiTheme="minorHAnsi" w:hAnsiTheme="minorHAnsi" w:cstheme="minorHAnsi"/>
          <w:sz w:val="22"/>
          <w:szCs w:val="22"/>
        </w:rPr>
        <w:t>04</w:t>
      </w:r>
      <w:r w:rsidR="00B9169A" w:rsidRPr="00B97CDF">
        <w:rPr>
          <w:rFonts w:asciiTheme="minorHAnsi" w:hAnsiTheme="minorHAnsi" w:cstheme="minorHAnsi"/>
          <w:sz w:val="22"/>
          <w:szCs w:val="22"/>
        </w:rPr>
        <w:t>.</w:t>
      </w:r>
      <w:r w:rsidR="00F93B07" w:rsidRPr="00B97CDF">
        <w:rPr>
          <w:rFonts w:asciiTheme="minorHAnsi" w:hAnsiTheme="minorHAnsi" w:cstheme="minorHAnsi"/>
          <w:sz w:val="22"/>
          <w:szCs w:val="22"/>
        </w:rPr>
        <w:t>0</w:t>
      </w:r>
      <w:r w:rsidR="00394CE0" w:rsidRPr="00B97CDF">
        <w:rPr>
          <w:rFonts w:asciiTheme="minorHAnsi" w:hAnsiTheme="minorHAnsi" w:cstheme="minorHAnsi"/>
          <w:sz w:val="22"/>
          <w:szCs w:val="22"/>
        </w:rPr>
        <w:t>3</w:t>
      </w:r>
      <w:r w:rsidR="00B9169A" w:rsidRPr="00B97CDF">
        <w:rPr>
          <w:rFonts w:asciiTheme="minorHAnsi" w:hAnsiTheme="minorHAnsi" w:cstheme="minorHAnsi"/>
          <w:sz w:val="22"/>
          <w:szCs w:val="22"/>
        </w:rPr>
        <w:t>.202</w:t>
      </w:r>
      <w:r w:rsidR="00F93B07" w:rsidRPr="00B97CDF">
        <w:rPr>
          <w:rFonts w:asciiTheme="minorHAnsi" w:hAnsiTheme="minorHAnsi" w:cstheme="minorHAnsi"/>
          <w:sz w:val="22"/>
          <w:szCs w:val="22"/>
        </w:rPr>
        <w:t>5</w:t>
      </w:r>
      <w:r w:rsidR="00B9169A" w:rsidRPr="00B97CDF">
        <w:rPr>
          <w:rFonts w:asciiTheme="minorHAnsi" w:hAnsiTheme="minorHAnsi" w:cstheme="minorHAnsi"/>
          <w:sz w:val="22"/>
          <w:szCs w:val="22"/>
        </w:rPr>
        <w:t xml:space="preserve"> </w:t>
      </w:r>
      <w:r w:rsidR="00523C21" w:rsidRPr="00B97CDF">
        <w:rPr>
          <w:rFonts w:asciiTheme="minorHAnsi" w:hAnsiTheme="minorHAnsi" w:cstheme="minorHAnsi"/>
          <w:sz w:val="22"/>
          <w:szCs w:val="22"/>
        </w:rPr>
        <w:t xml:space="preserve">do </w:t>
      </w:r>
      <w:r w:rsidR="00394CE0" w:rsidRPr="00B97CDF">
        <w:rPr>
          <w:rFonts w:asciiTheme="minorHAnsi" w:hAnsiTheme="minorHAnsi" w:cstheme="minorHAnsi"/>
          <w:sz w:val="22"/>
          <w:szCs w:val="22"/>
        </w:rPr>
        <w:t>10</w:t>
      </w:r>
      <w:r w:rsidR="00523C21" w:rsidRPr="00B97CDF">
        <w:rPr>
          <w:rFonts w:asciiTheme="minorHAnsi" w:hAnsiTheme="minorHAnsi" w:cstheme="minorHAnsi"/>
          <w:sz w:val="22"/>
          <w:szCs w:val="22"/>
        </w:rPr>
        <w:t>:00 hod., elektronicky prostredníctvom komunikačného rozhrania Josephine</w:t>
      </w:r>
    </w:p>
    <w:p w14:paraId="24C6C200" w14:textId="75CD2104" w:rsidR="003A3578" w:rsidRPr="00B97CDF" w:rsidRDefault="003A3578" w:rsidP="003A3578">
      <w:pPr>
        <w:ind w:left="2832" w:right="0" w:hanging="2832"/>
        <w:rPr>
          <w:rFonts w:asciiTheme="minorHAnsi" w:hAnsiTheme="minorHAnsi" w:cstheme="minorHAnsi"/>
          <w:bCs/>
        </w:rPr>
      </w:pPr>
      <w:r w:rsidRPr="00B97CDF">
        <w:rPr>
          <w:rFonts w:asciiTheme="minorHAnsi" w:hAnsiTheme="minorHAnsi" w:cstheme="minorHAnsi"/>
          <w:b/>
          <w:iCs/>
        </w:rPr>
        <w:t>Otváranie ponúk:</w:t>
      </w:r>
      <w:r w:rsidRPr="00B97CDF">
        <w:rPr>
          <w:rFonts w:asciiTheme="minorHAnsi" w:hAnsiTheme="minorHAnsi" w:cstheme="minorHAnsi"/>
          <w:b/>
        </w:rPr>
        <w:t xml:space="preserve">  </w:t>
      </w:r>
      <w:r w:rsidRPr="00B97CDF">
        <w:rPr>
          <w:rFonts w:asciiTheme="minorHAnsi" w:hAnsiTheme="minorHAnsi" w:cstheme="minorHAnsi"/>
          <w:b/>
        </w:rPr>
        <w:tab/>
      </w:r>
      <w:r w:rsidR="00394CE0" w:rsidRPr="00B97CDF">
        <w:rPr>
          <w:rFonts w:asciiTheme="minorHAnsi" w:hAnsiTheme="minorHAnsi" w:cstheme="minorHAnsi"/>
          <w:bCs/>
        </w:rPr>
        <w:t>04</w:t>
      </w:r>
      <w:r w:rsidR="00B9169A" w:rsidRPr="00B97CDF">
        <w:rPr>
          <w:rFonts w:asciiTheme="minorHAnsi" w:hAnsiTheme="minorHAnsi" w:cstheme="minorHAnsi"/>
        </w:rPr>
        <w:t>.</w:t>
      </w:r>
      <w:r w:rsidR="00AB2662" w:rsidRPr="00B97CDF">
        <w:rPr>
          <w:rFonts w:asciiTheme="minorHAnsi" w:hAnsiTheme="minorHAnsi" w:cstheme="minorHAnsi"/>
        </w:rPr>
        <w:t>0</w:t>
      </w:r>
      <w:r w:rsidR="00394CE0" w:rsidRPr="00B97CDF">
        <w:rPr>
          <w:rFonts w:asciiTheme="minorHAnsi" w:hAnsiTheme="minorHAnsi" w:cstheme="minorHAnsi"/>
        </w:rPr>
        <w:t>3</w:t>
      </w:r>
      <w:r w:rsidR="00B9169A" w:rsidRPr="00B97CDF">
        <w:rPr>
          <w:rFonts w:asciiTheme="minorHAnsi" w:hAnsiTheme="minorHAnsi" w:cstheme="minorHAnsi"/>
        </w:rPr>
        <w:t>.202</w:t>
      </w:r>
      <w:r w:rsidR="00AB2662" w:rsidRPr="00B97CDF">
        <w:rPr>
          <w:rFonts w:asciiTheme="minorHAnsi" w:hAnsiTheme="minorHAnsi" w:cstheme="minorHAnsi"/>
        </w:rPr>
        <w:t>5</w:t>
      </w:r>
      <w:r w:rsidR="00B9169A" w:rsidRPr="00B97CDF">
        <w:rPr>
          <w:rFonts w:asciiTheme="minorHAnsi" w:hAnsiTheme="minorHAnsi" w:cstheme="minorHAnsi"/>
        </w:rPr>
        <w:t xml:space="preserve"> </w:t>
      </w:r>
      <w:r w:rsidR="00523C21" w:rsidRPr="00B97CDF">
        <w:rPr>
          <w:rFonts w:asciiTheme="minorHAnsi" w:hAnsiTheme="minorHAnsi" w:cstheme="minorHAnsi"/>
        </w:rPr>
        <w:t>o 10:</w:t>
      </w:r>
      <w:r w:rsidR="00394CE0" w:rsidRPr="00B97CDF">
        <w:rPr>
          <w:rFonts w:asciiTheme="minorHAnsi" w:hAnsiTheme="minorHAnsi" w:cstheme="minorHAnsi"/>
        </w:rPr>
        <w:t>3</w:t>
      </w:r>
      <w:r w:rsidR="00523C21" w:rsidRPr="00B97CDF">
        <w:rPr>
          <w:rFonts w:asciiTheme="minorHAnsi" w:hAnsiTheme="minorHAnsi" w:cstheme="minorHAnsi"/>
        </w:rPr>
        <w:t xml:space="preserve">0 hod, miestom „on-line“ sprístupnenia ponúk bola webová adresa </w:t>
      </w:r>
      <w:hyperlink r:id="rId8" w:tgtFrame="_blank" w:tooltip="https://josephine.proebiz.com/" w:history="1">
        <w:r w:rsidR="00523C21" w:rsidRPr="00B97CDF">
          <w:rPr>
            <w:rStyle w:val="Hypertextovprepojenie"/>
            <w:rFonts w:asciiTheme="minorHAnsi" w:hAnsiTheme="minorHAnsi" w:cstheme="minorHAnsi"/>
            <w:color w:val="6888C9"/>
          </w:rPr>
          <w:t>https://josephine.proebiz.com/</w:t>
        </w:r>
      </w:hyperlink>
    </w:p>
    <w:p w14:paraId="7F2558D4" w14:textId="77777777" w:rsidR="007338E5" w:rsidRPr="00B97CDF" w:rsidRDefault="007338E5" w:rsidP="00FE3B47">
      <w:pPr>
        <w:spacing w:after="0" w:line="240" w:lineRule="auto"/>
        <w:ind w:right="0"/>
        <w:rPr>
          <w:rFonts w:asciiTheme="minorHAnsi" w:hAnsiTheme="minorHAnsi" w:cstheme="minorHAnsi"/>
        </w:rPr>
      </w:pPr>
    </w:p>
    <w:p w14:paraId="1ED540AC" w14:textId="662A6AC0" w:rsidR="0059602C" w:rsidRPr="00B97CDF" w:rsidRDefault="0059602C" w:rsidP="00D93836">
      <w:pPr>
        <w:tabs>
          <w:tab w:val="left" w:pos="2835"/>
          <w:tab w:val="left" w:pos="5387"/>
        </w:tabs>
        <w:ind w:right="0"/>
        <w:rPr>
          <w:rFonts w:asciiTheme="minorHAnsi" w:hAnsiTheme="minorHAnsi" w:cstheme="minorHAnsi"/>
          <w:b/>
        </w:rPr>
      </w:pPr>
      <w:r w:rsidRPr="00B97CDF">
        <w:rPr>
          <w:rFonts w:asciiTheme="minorHAnsi" w:hAnsiTheme="minorHAnsi" w:cstheme="minorHAnsi"/>
          <w:bCs/>
        </w:rPr>
        <w:t>Ponuky vyhodnocovala komisia v nasledovnom zložení:</w:t>
      </w:r>
      <w:r w:rsidR="00223A7E" w:rsidRPr="00B97CDF">
        <w:rPr>
          <w:rFonts w:asciiTheme="minorHAnsi" w:hAnsiTheme="minorHAnsi" w:cstheme="minorHAnsi"/>
          <w:b/>
        </w:rPr>
        <w:tab/>
      </w:r>
    </w:p>
    <w:bookmarkEnd w:id="0"/>
    <w:p w14:paraId="52950231" w14:textId="53ADF878" w:rsidR="00523C21" w:rsidRPr="00B97CDF" w:rsidRDefault="00523C21" w:rsidP="00523C21">
      <w:pPr>
        <w:rPr>
          <w:rFonts w:asciiTheme="minorHAnsi" w:hAnsiTheme="minorHAnsi" w:cstheme="minorHAnsi"/>
          <w:iCs/>
        </w:rPr>
      </w:pPr>
      <w:r w:rsidRPr="00B97CDF">
        <w:rPr>
          <w:rFonts w:asciiTheme="minorHAnsi" w:hAnsiTheme="minorHAnsi" w:cstheme="minorHAnsi"/>
          <w:b/>
        </w:rPr>
        <w:t xml:space="preserve">Ing. </w:t>
      </w:r>
      <w:r w:rsidR="00AD1271" w:rsidRPr="00B97CDF">
        <w:rPr>
          <w:rFonts w:asciiTheme="minorHAnsi" w:hAnsiTheme="minorHAnsi" w:cstheme="minorHAnsi"/>
          <w:b/>
          <w:bCs/>
          <w:iCs/>
        </w:rPr>
        <w:t>Martin Čill</w:t>
      </w:r>
      <w:r w:rsidR="000F0D6F">
        <w:rPr>
          <w:rFonts w:asciiTheme="minorHAnsi" w:hAnsiTheme="minorHAnsi" w:cstheme="minorHAnsi"/>
          <w:b/>
          <w:bCs/>
          <w:iCs/>
        </w:rPr>
        <w:t>i</w:t>
      </w:r>
      <w:r w:rsidR="00AD1271" w:rsidRPr="00B97CDF">
        <w:rPr>
          <w:rFonts w:asciiTheme="minorHAnsi" w:hAnsiTheme="minorHAnsi" w:cstheme="minorHAnsi"/>
          <w:b/>
          <w:bCs/>
          <w:iCs/>
        </w:rPr>
        <w:t>k</w:t>
      </w:r>
      <w:r w:rsidR="00AD1271" w:rsidRPr="00B97CDF">
        <w:rPr>
          <w:rFonts w:asciiTheme="minorHAnsi" w:hAnsiTheme="minorHAnsi" w:cstheme="minorHAnsi"/>
          <w:b/>
          <w:bCs/>
          <w:iCs/>
        </w:rPr>
        <w:tab/>
      </w:r>
      <w:r w:rsidRPr="00B97CDF">
        <w:rPr>
          <w:rFonts w:asciiTheme="minorHAnsi" w:hAnsiTheme="minorHAnsi" w:cstheme="minorHAnsi"/>
          <w:iCs/>
        </w:rPr>
        <w:tab/>
        <w:t>člen komisie s právom vyhodnocovať ponuky</w:t>
      </w:r>
    </w:p>
    <w:p w14:paraId="3981EC3D" w14:textId="1D207651" w:rsidR="00523C21" w:rsidRPr="00B97CDF" w:rsidRDefault="00AD1271" w:rsidP="00523C21">
      <w:pPr>
        <w:rPr>
          <w:rFonts w:asciiTheme="minorHAnsi" w:hAnsiTheme="minorHAnsi" w:cstheme="minorHAnsi"/>
          <w:iCs/>
        </w:rPr>
      </w:pPr>
      <w:r w:rsidRPr="00B97CDF">
        <w:rPr>
          <w:rFonts w:asciiTheme="minorHAnsi" w:eastAsia="Times New Roman" w:hAnsiTheme="minorHAnsi" w:cstheme="minorHAnsi"/>
          <w:b/>
          <w:lang w:eastAsia="cs-CZ"/>
        </w:rPr>
        <w:t>Mgr. Jana Vašičková</w:t>
      </w:r>
      <w:r w:rsidR="00B9169A" w:rsidRPr="00B97CDF">
        <w:rPr>
          <w:rFonts w:asciiTheme="minorHAnsi" w:eastAsia="Times New Roman" w:hAnsiTheme="minorHAnsi" w:cstheme="minorHAnsi"/>
          <w:b/>
          <w:lang w:eastAsia="cs-CZ"/>
        </w:rPr>
        <w:tab/>
      </w:r>
      <w:r w:rsidR="00523C21" w:rsidRPr="00B97CDF">
        <w:rPr>
          <w:rFonts w:asciiTheme="minorHAnsi" w:hAnsiTheme="minorHAnsi" w:cstheme="minorHAnsi"/>
          <w:iCs/>
        </w:rPr>
        <w:tab/>
        <w:t>člen komisie s právom vyhodnocovať ponuky</w:t>
      </w:r>
    </w:p>
    <w:p w14:paraId="4850C337" w14:textId="4BEDFEFA" w:rsidR="00523C21" w:rsidRPr="00B97CDF" w:rsidRDefault="002403E4" w:rsidP="00523C21">
      <w:pPr>
        <w:rPr>
          <w:rFonts w:asciiTheme="minorHAnsi" w:hAnsiTheme="minorHAnsi" w:cstheme="minorHAnsi"/>
          <w:iCs/>
        </w:rPr>
      </w:pPr>
      <w:r w:rsidRPr="00B97CDF">
        <w:rPr>
          <w:rFonts w:asciiTheme="minorHAnsi" w:eastAsia="Times New Roman" w:hAnsiTheme="minorHAnsi" w:cstheme="minorHAnsi"/>
          <w:b/>
          <w:bCs/>
          <w:lang w:eastAsia="cs-CZ"/>
        </w:rPr>
        <w:t>Pae</w:t>
      </w:r>
      <w:r w:rsidR="000F0D6F">
        <w:rPr>
          <w:rFonts w:asciiTheme="minorHAnsi" w:eastAsia="Times New Roman" w:hAnsiTheme="minorHAnsi" w:cstheme="minorHAnsi"/>
          <w:b/>
          <w:bCs/>
          <w:lang w:eastAsia="cs-CZ"/>
        </w:rPr>
        <w:t>d</w:t>
      </w:r>
      <w:r w:rsidRPr="00B97CDF">
        <w:rPr>
          <w:rFonts w:asciiTheme="minorHAnsi" w:eastAsia="Times New Roman" w:hAnsiTheme="minorHAnsi" w:cstheme="minorHAnsi"/>
          <w:b/>
          <w:bCs/>
          <w:lang w:eastAsia="cs-CZ"/>
        </w:rPr>
        <w:t>Dr. Danka Kubušová</w:t>
      </w:r>
      <w:r w:rsidR="00523C21" w:rsidRPr="00B97CDF">
        <w:rPr>
          <w:rFonts w:asciiTheme="minorHAnsi" w:hAnsiTheme="minorHAnsi" w:cstheme="minorHAnsi"/>
          <w:iCs/>
        </w:rPr>
        <w:tab/>
        <w:t>člen komisie s právom vyhodnocovať ponuky</w:t>
      </w:r>
    </w:p>
    <w:p w14:paraId="55540515" w14:textId="77777777" w:rsidR="004619D1" w:rsidRPr="00B97CDF" w:rsidRDefault="004619D1" w:rsidP="007F2DC0">
      <w:pPr>
        <w:pStyle w:val="Normlny1"/>
        <w:spacing w:after="0" w:line="240" w:lineRule="auto"/>
        <w:jc w:val="both"/>
        <w:textAlignment w:val="auto"/>
        <w:rPr>
          <w:rFonts w:asciiTheme="minorHAnsi" w:hAnsiTheme="minorHAnsi" w:cstheme="minorHAnsi"/>
        </w:rPr>
      </w:pPr>
    </w:p>
    <w:p w14:paraId="22683078" w14:textId="6DF68DE3" w:rsidR="003A3578" w:rsidRPr="00B97CDF" w:rsidRDefault="003A3578" w:rsidP="003A3578">
      <w:pPr>
        <w:rPr>
          <w:rFonts w:asciiTheme="minorHAnsi" w:hAnsiTheme="minorHAnsi" w:cstheme="minorHAnsi"/>
        </w:rPr>
      </w:pPr>
      <w:r w:rsidRPr="00B97CDF">
        <w:rPr>
          <w:rFonts w:asciiTheme="minorHAnsi" w:hAnsiTheme="minorHAnsi" w:cstheme="minorHAnsi"/>
        </w:rPr>
        <w:t>V lehote na predkladanie ponúk</w:t>
      </w:r>
      <w:r w:rsidR="000D6F6D" w:rsidRPr="00B97CDF">
        <w:rPr>
          <w:rFonts w:asciiTheme="minorHAnsi" w:hAnsiTheme="minorHAnsi" w:cstheme="minorHAnsi"/>
        </w:rPr>
        <w:t xml:space="preserve"> </w:t>
      </w:r>
      <w:r w:rsidRPr="00B97CDF">
        <w:rPr>
          <w:rFonts w:asciiTheme="minorHAnsi" w:hAnsiTheme="minorHAnsi" w:cstheme="minorHAnsi"/>
        </w:rPr>
        <w:t xml:space="preserve">boli predložené ponuky nasledovných uchádzačov: </w:t>
      </w:r>
    </w:p>
    <w:p w14:paraId="28601A82" w14:textId="1EB23E32" w:rsidR="003F0275" w:rsidRPr="00B97CDF" w:rsidRDefault="00356FB6" w:rsidP="003F0275">
      <w:pPr>
        <w:pStyle w:val="Odsekzoznamu"/>
        <w:numPr>
          <w:ilvl w:val="0"/>
          <w:numId w:val="25"/>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MD Professional</w:t>
      </w:r>
      <w:r w:rsidR="00DE4470" w:rsidRPr="00B97CDF">
        <w:rPr>
          <w:rFonts w:asciiTheme="minorHAnsi" w:hAnsiTheme="minorHAnsi" w:cstheme="minorHAnsi"/>
        </w:rPr>
        <w:t xml:space="preserve"> s.r.o., </w:t>
      </w:r>
      <w:r w:rsidR="00484034" w:rsidRPr="00B97CDF">
        <w:rPr>
          <w:rFonts w:asciiTheme="minorHAnsi" w:hAnsiTheme="minorHAnsi" w:cstheme="minorHAnsi"/>
        </w:rPr>
        <w:t>Dlhé hony 4991, 058 01 Poprad, IČO: 31691129</w:t>
      </w:r>
    </w:p>
    <w:p w14:paraId="71F5893E" w14:textId="0F96154C" w:rsidR="00B9169A" w:rsidRPr="00B97CDF" w:rsidRDefault="001D3A62" w:rsidP="003F0275">
      <w:pPr>
        <w:pStyle w:val="Odsekzoznamu"/>
        <w:numPr>
          <w:ilvl w:val="0"/>
          <w:numId w:val="25"/>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 xml:space="preserve">GASTRO VRÁBEĽ s.r.o., </w:t>
      </w:r>
      <w:proofErr w:type="spellStart"/>
      <w:r w:rsidRPr="00B97CDF">
        <w:rPr>
          <w:rFonts w:asciiTheme="minorHAnsi" w:hAnsiTheme="minorHAnsi" w:cstheme="minorHAnsi"/>
        </w:rPr>
        <w:t>M.R.Štefánika</w:t>
      </w:r>
      <w:proofErr w:type="spellEnd"/>
      <w:r w:rsidRPr="00B97CDF">
        <w:rPr>
          <w:rFonts w:asciiTheme="minorHAnsi" w:hAnsiTheme="minorHAnsi" w:cstheme="minorHAnsi"/>
        </w:rPr>
        <w:t xml:space="preserve"> 1832, </w:t>
      </w:r>
      <w:r w:rsidR="00B346C3" w:rsidRPr="00B97CDF">
        <w:rPr>
          <w:rFonts w:asciiTheme="minorHAnsi" w:hAnsiTheme="minorHAnsi" w:cstheme="minorHAnsi"/>
        </w:rPr>
        <w:t>026 01 Dolný Kubín</w:t>
      </w:r>
      <w:r w:rsidR="00B9169A" w:rsidRPr="00B97CDF">
        <w:rPr>
          <w:rFonts w:asciiTheme="minorHAnsi" w:hAnsiTheme="minorHAnsi" w:cstheme="minorHAnsi"/>
        </w:rPr>
        <w:t xml:space="preserve">, IČO: </w:t>
      </w:r>
      <w:r w:rsidR="00B346C3" w:rsidRPr="00B97CDF">
        <w:rPr>
          <w:rFonts w:asciiTheme="minorHAnsi" w:hAnsiTheme="minorHAnsi" w:cstheme="minorHAnsi"/>
        </w:rPr>
        <w:t>43897452</w:t>
      </w:r>
    </w:p>
    <w:p w14:paraId="657EC514" w14:textId="11F7FA70" w:rsidR="005577B6" w:rsidRPr="00B97CDF" w:rsidRDefault="00B346C3" w:rsidP="003F0275">
      <w:pPr>
        <w:pStyle w:val="Odsekzoznamu"/>
        <w:numPr>
          <w:ilvl w:val="0"/>
          <w:numId w:val="25"/>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 xml:space="preserve">LAWEX, spol. s.r.o., </w:t>
      </w:r>
      <w:r w:rsidR="00F01F02" w:rsidRPr="00B97CDF">
        <w:rPr>
          <w:rFonts w:asciiTheme="minorHAnsi" w:hAnsiTheme="minorHAnsi" w:cstheme="minorHAnsi"/>
        </w:rPr>
        <w:t>Sládkovičova 41, 974 05 Banská Bystrica,</w:t>
      </w:r>
      <w:r w:rsidR="005577B6" w:rsidRPr="00B97CDF">
        <w:rPr>
          <w:rFonts w:asciiTheme="minorHAnsi" w:hAnsiTheme="minorHAnsi" w:cstheme="minorHAnsi"/>
        </w:rPr>
        <w:t xml:space="preserve"> IČO:</w:t>
      </w:r>
      <w:r w:rsidR="00F12815" w:rsidRPr="00B97CDF">
        <w:rPr>
          <w:rFonts w:asciiTheme="minorHAnsi" w:hAnsiTheme="minorHAnsi" w:cstheme="minorHAnsi"/>
        </w:rPr>
        <w:t xml:space="preserve"> 36037800</w:t>
      </w:r>
    </w:p>
    <w:p w14:paraId="695E0D79" w14:textId="05783D60" w:rsidR="003D5D81" w:rsidRPr="00B97CDF" w:rsidRDefault="003D5D81" w:rsidP="003F0275">
      <w:pPr>
        <w:pStyle w:val="Odsekzoznamu"/>
        <w:numPr>
          <w:ilvl w:val="0"/>
          <w:numId w:val="25"/>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 xml:space="preserve">DC Sielnica, n. o., „r. s. p.“, </w:t>
      </w:r>
      <w:proofErr w:type="spellStart"/>
      <w:r w:rsidRPr="00B97CDF">
        <w:rPr>
          <w:rFonts w:asciiTheme="minorHAnsi" w:hAnsiTheme="minorHAnsi" w:cstheme="minorHAnsi"/>
        </w:rPr>
        <w:t>Lazovná</w:t>
      </w:r>
      <w:proofErr w:type="spellEnd"/>
      <w:r w:rsidRPr="00B97CDF">
        <w:rPr>
          <w:rFonts w:asciiTheme="minorHAnsi" w:hAnsiTheme="minorHAnsi" w:cstheme="minorHAnsi"/>
        </w:rPr>
        <w:t xml:space="preserve"> 1487/56 974 01 Banská </w:t>
      </w:r>
      <w:proofErr w:type="spellStart"/>
      <w:r w:rsidRPr="00B97CDF">
        <w:rPr>
          <w:rFonts w:asciiTheme="minorHAnsi" w:hAnsiTheme="minorHAnsi" w:cstheme="minorHAnsi"/>
        </w:rPr>
        <w:t>Bystica</w:t>
      </w:r>
      <w:proofErr w:type="spellEnd"/>
      <w:r w:rsidRPr="00B97CDF">
        <w:rPr>
          <w:rFonts w:asciiTheme="minorHAnsi" w:hAnsiTheme="minorHAnsi" w:cstheme="minorHAnsi"/>
        </w:rPr>
        <w:t xml:space="preserve">, IČO: </w:t>
      </w:r>
      <w:r w:rsidR="003F6EC7" w:rsidRPr="00B97CDF">
        <w:rPr>
          <w:rFonts w:asciiTheme="minorHAnsi" w:hAnsiTheme="minorHAnsi" w:cstheme="minorHAnsi"/>
        </w:rPr>
        <w:t>51261171</w:t>
      </w:r>
    </w:p>
    <w:p w14:paraId="2F836FD6" w14:textId="3E6C5731" w:rsidR="005577B6" w:rsidRPr="00B97CDF" w:rsidRDefault="003F6EC7" w:rsidP="003F0275">
      <w:pPr>
        <w:pStyle w:val="Odsekzoznamu"/>
        <w:numPr>
          <w:ilvl w:val="0"/>
          <w:numId w:val="25"/>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 xml:space="preserve">IGGY-TRADE s.r.o., </w:t>
      </w:r>
      <w:r w:rsidR="00EB7030" w:rsidRPr="00B97CDF">
        <w:rPr>
          <w:rFonts w:asciiTheme="minorHAnsi" w:hAnsiTheme="minorHAnsi" w:cstheme="minorHAnsi"/>
        </w:rPr>
        <w:t xml:space="preserve">Vodná 1126/19, 949 01 Nitra, </w:t>
      </w:r>
      <w:r w:rsidR="005577B6" w:rsidRPr="00B97CDF">
        <w:rPr>
          <w:rFonts w:asciiTheme="minorHAnsi" w:hAnsiTheme="minorHAnsi" w:cstheme="minorHAnsi"/>
        </w:rPr>
        <w:t xml:space="preserve">IČO: </w:t>
      </w:r>
      <w:r w:rsidR="00EB7030" w:rsidRPr="00B97CDF">
        <w:rPr>
          <w:rFonts w:asciiTheme="minorHAnsi" w:hAnsiTheme="minorHAnsi" w:cstheme="minorHAnsi"/>
        </w:rPr>
        <w:t>46729445</w:t>
      </w:r>
    </w:p>
    <w:p w14:paraId="64EA0341" w14:textId="77777777" w:rsidR="00E6717F" w:rsidRPr="00B97CDF" w:rsidRDefault="00E6717F" w:rsidP="006F6DEA">
      <w:pPr>
        <w:autoSpaceDE w:val="0"/>
        <w:autoSpaceDN w:val="0"/>
        <w:adjustRightInd w:val="0"/>
        <w:spacing w:after="0" w:line="240" w:lineRule="auto"/>
        <w:ind w:left="0" w:right="0" w:firstLine="0"/>
        <w:jc w:val="left"/>
        <w:rPr>
          <w:rFonts w:asciiTheme="minorHAnsi" w:hAnsiTheme="minorHAnsi" w:cstheme="minorHAnsi"/>
          <w:b/>
          <w:bCs/>
          <w:u w:val="single"/>
        </w:rPr>
      </w:pPr>
    </w:p>
    <w:p w14:paraId="0E15B55C" w14:textId="54FE91D6" w:rsidR="00E6717F" w:rsidRPr="00B97CDF" w:rsidRDefault="00E6717F" w:rsidP="00D93836">
      <w:pPr>
        <w:autoSpaceDE w:val="0"/>
        <w:autoSpaceDN w:val="0"/>
        <w:adjustRightInd w:val="0"/>
        <w:spacing w:after="0" w:line="240" w:lineRule="auto"/>
        <w:ind w:left="0" w:right="0" w:firstLine="0"/>
        <w:jc w:val="center"/>
        <w:rPr>
          <w:rFonts w:asciiTheme="minorHAnsi" w:eastAsiaTheme="minorEastAsia" w:hAnsiTheme="minorHAnsi" w:cstheme="minorHAnsi"/>
        </w:rPr>
      </w:pPr>
      <w:r w:rsidRPr="00B97CDF">
        <w:rPr>
          <w:rFonts w:asciiTheme="minorHAnsi" w:hAnsiTheme="minorHAnsi" w:cstheme="minorHAnsi"/>
          <w:b/>
          <w:bCs/>
          <w:u w:val="single"/>
        </w:rPr>
        <w:t>Vyhodnotenie ponúk z hľadiska splnenia kritéria.</w:t>
      </w:r>
    </w:p>
    <w:p w14:paraId="452DB4C1" w14:textId="77777777" w:rsidR="00D93836" w:rsidRPr="00B97CDF" w:rsidRDefault="00D93836" w:rsidP="00D93836">
      <w:pPr>
        <w:autoSpaceDE w:val="0"/>
        <w:autoSpaceDN w:val="0"/>
        <w:adjustRightInd w:val="0"/>
        <w:spacing w:after="0" w:line="240" w:lineRule="auto"/>
        <w:ind w:left="0" w:right="0" w:firstLine="0"/>
        <w:jc w:val="center"/>
        <w:rPr>
          <w:rFonts w:asciiTheme="minorHAnsi" w:eastAsiaTheme="minorEastAsia" w:hAnsiTheme="minorHAnsi" w:cstheme="minorHAnsi"/>
        </w:rPr>
      </w:pPr>
    </w:p>
    <w:p w14:paraId="36E0112A" w14:textId="633D3C8F" w:rsidR="0047415D" w:rsidRPr="00B97CDF" w:rsidRDefault="0059602C" w:rsidP="0003598D">
      <w:pPr>
        <w:spacing w:after="0"/>
        <w:ind w:right="0"/>
        <w:rPr>
          <w:rFonts w:asciiTheme="minorHAnsi" w:hAnsiTheme="minorHAnsi" w:cstheme="minorHAnsi"/>
        </w:rPr>
      </w:pPr>
      <w:bookmarkStart w:id="1" w:name="_Hlk68812683"/>
      <w:r w:rsidRPr="00B97CDF">
        <w:rPr>
          <w:rFonts w:asciiTheme="minorHAnsi" w:hAnsiTheme="minorHAnsi" w:cstheme="minorHAnsi"/>
        </w:rPr>
        <w:t>Verejný obstarávateľ v zmysle § 66 ods. 7</w:t>
      </w:r>
      <w:r w:rsidR="0047415D" w:rsidRPr="00B97CDF">
        <w:rPr>
          <w:rFonts w:asciiTheme="minorHAnsi" w:hAnsiTheme="minorHAnsi" w:cstheme="minorHAnsi"/>
        </w:rPr>
        <w:t>, druhá veta</w:t>
      </w:r>
      <w:r w:rsidRPr="00B97CDF">
        <w:rPr>
          <w:rFonts w:asciiTheme="minorHAnsi" w:hAnsiTheme="minorHAnsi" w:cstheme="minorHAnsi"/>
        </w:rPr>
        <w:t xml:space="preserve"> ZVO rozhodol, že vyhodnotenie </w:t>
      </w:r>
      <w:r w:rsidR="0047415D" w:rsidRPr="00B97CDF">
        <w:rPr>
          <w:rFonts w:asciiTheme="minorHAnsi" w:hAnsiTheme="minorHAnsi" w:cstheme="minorHAnsi"/>
        </w:rPr>
        <w:t xml:space="preserve">ponúk z hľadiska splnenia požiadaviek verejného obstarávateľa na predmet zákazky podľa </w:t>
      </w:r>
      <w:proofErr w:type="spellStart"/>
      <w:r w:rsidR="0047415D" w:rsidRPr="00B97CDF">
        <w:rPr>
          <w:rFonts w:asciiTheme="minorHAnsi" w:hAnsiTheme="minorHAnsi" w:cstheme="minorHAnsi"/>
        </w:rPr>
        <w:t>ust</w:t>
      </w:r>
      <w:proofErr w:type="spellEnd"/>
      <w:r w:rsidR="0047415D" w:rsidRPr="00B97CDF">
        <w:rPr>
          <w:rFonts w:asciiTheme="minorHAnsi" w:hAnsiTheme="minorHAnsi" w:cstheme="minorHAnsi"/>
        </w:rPr>
        <w:t xml:space="preserve">. § 53 ZVO sa uskutoční po vyhodnotení ponúk na základe kritérií na vyhodnotenie ponúk. </w:t>
      </w:r>
    </w:p>
    <w:p w14:paraId="7B3C6C65" w14:textId="77777777" w:rsidR="0047415D" w:rsidRPr="00B97CDF" w:rsidRDefault="0047415D" w:rsidP="0003598D">
      <w:pPr>
        <w:spacing w:after="0"/>
        <w:ind w:right="0"/>
        <w:rPr>
          <w:rFonts w:asciiTheme="minorHAnsi" w:hAnsiTheme="minorHAnsi" w:cstheme="minorHAnsi"/>
        </w:rPr>
      </w:pPr>
    </w:p>
    <w:p w14:paraId="4EB2EDDC" w14:textId="0AD66BA7" w:rsidR="007F2DC0" w:rsidRPr="00B97CDF" w:rsidRDefault="0059602C" w:rsidP="00F876DD">
      <w:pPr>
        <w:spacing w:after="0"/>
        <w:ind w:right="0"/>
        <w:rPr>
          <w:rFonts w:asciiTheme="minorHAnsi" w:hAnsiTheme="minorHAnsi" w:cstheme="minorHAnsi"/>
          <w:u w:val="single"/>
        </w:rPr>
      </w:pPr>
      <w:r w:rsidRPr="00B97CDF">
        <w:rPr>
          <w:rFonts w:asciiTheme="minorHAnsi" w:hAnsiTheme="minorHAnsi" w:cstheme="minorHAnsi"/>
        </w:rPr>
        <w:t>Na základe vyššie uvedeného</w:t>
      </w:r>
      <w:r w:rsidR="007F2DC0" w:rsidRPr="00B97CDF">
        <w:rPr>
          <w:rFonts w:asciiTheme="minorHAnsi" w:hAnsiTheme="minorHAnsi" w:cstheme="minorHAnsi"/>
        </w:rPr>
        <w:t xml:space="preserve"> komisia </w:t>
      </w:r>
      <w:r w:rsidR="00CC43E1" w:rsidRPr="00B97CDF">
        <w:rPr>
          <w:rFonts w:asciiTheme="minorHAnsi" w:hAnsiTheme="minorHAnsi" w:cstheme="minorHAnsi"/>
        </w:rPr>
        <w:t xml:space="preserve">po otvorení ponúk </w:t>
      </w:r>
      <w:r w:rsidR="007F2DC0" w:rsidRPr="00B97CDF">
        <w:rPr>
          <w:rFonts w:asciiTheme="minorHAnsi" w:hAnsiTheme="minorHAnsi" w:cstheme="minorHAnsi"/>
        </w:rPr>
        <w:t xml:space="preserve">pristúpila </w:t>
      </w:r>
      <w:r w:rsidR="00CC43E1" w:rsidRPr="00B97CDF">
        <w:rPr>
          <w:rFonts w:asciiTheme="minorHAnsi" w:hAnsiTheme="minorHAnsi" w:cstheme="minorHAnsi"/>
        </w:rPr>
        <w:t xml:space="preserve">k vyhodnoteniu </w:t>
      </w:r>
      <w:r w:rsidR="007F2DC0" w:rsidRPr="00B97CDF">
        <w:rPr>
          <w:rFonts w:asciiTheme="minorHAnsi" w:hAnsiTheme="minorHAnsi" w:cstheme="minorHAnsi"/>
        </w:rPr>
        <w:t>ponúk</w:t>
      </w:r>
      <w:r w:rsidR="00CC43E1" w:rsidRPr="00B97CDF">
        <w:rPr>
          <w:rFonts w:asciiTheme="minorHAnsi" w:hAnsiTheme="minorHAnsi" w:cstheme="minorHAnsi"/>
        </w:rPr>
        <w:t xml:space="preserve"> z hľadiska splnenia kritéria na vyhodnotenie ponúk</w:t>
      </w:r>
      <w:r w:rsidR="00C2575D" w:rsidRPr="00B97CDF">
        <w:rPr>
          <w:rFonts w:asciiTheme="minorHAnsi" w:hAnsiTheme="minorHAnsi" w:cstheme="minorHAnsi"/>
        </w:rPr>
        <w:t>, ktorým je v prípade tohto verejného obstarávania</w:t>
      </w:r>
      <w:r w:rsidR="00560176">
        <w:rPr>
          <w:rFonts w:asciiTheme="minorHAnsi" w:hAnsiTheme="minorHAnsi" w:cstheme="minorHAnsi"/>
        </w:rPr>
        <w:t xml:space="preserve"> najlepší pomer ceny a kvality</w:t>
      </w:r>
      <w:r w:rsidR="00C2575D" w:rsidRPr="00B97CDF">
        <w:rPr>
          <w:rFonts w:asciiTheme="minorHAnsi" w:hAnsiTheme="minorHAnsi" w:cstheme="minorHAnsi"/>
        </w:rPr>
        <w:t>. Úspešným uchádzačom sa stane uchádzač, ktorý vo svojej ponuke predloží najnižšiu celkovú cenu za predmet zákazky v EUR s</w:t>
      </w:r>
      <w:r w:rsidR="00DD1A12">
        <w:rPr>
          <w:rFonts w:asciiTheme="minorHAnsi" w:hAnsiTheme="minorHAnsi" w:cstheme="minorHAnsi"/>
        </w:rPr>
        <w:t> </w:t>
      </w:r>
      <w:r w:rsidR="00C2575D" w:rsidRPr="00B97CDF">
        <w:rPr>
          <w:rFonts w:asciiTheme="minorHAnsi" w:hAnsiTheme="minorHAnsi" w:cstheme="minorHAnsi"/>
        </w:rPr>
        <w:t>DPH</w:t>
      </w:r>
      <w:r w:rsidR="00DD1A12">
        <w:rPr>
          <w:rFonts w:asciiTheme="minorHAnsi" w:hAnsiTheme="minorHAnsi" w:cstheme="minorHAnsi"/>
        </w:rPr>
        <w:t xml:space="preserve"> (K1)</w:t>
      </w:r>
      <w:r w:rsidR="009C43B5">
        <w:rPr>
          <w:rFonts w:asciiTheme="minorHAnsi" w:hAnsiTheme="minorHAnsi" w:cstheme="minorHAnsi"/>
        </w:rPr>
        <w:t xml:space="preserve"> a</w:t>
      </w:r>
      <w:r w:rsidR="00FC2AA5">
        <w:rPr>
          <w:rFonts w:asciiTheme="minorHAnsi" w:hAnsiTheme="minorHAnsi" w:cstheme="minorHAnsi"/>
        </w:rPr>
        <w:t xml:space="preserve"> poskytne</w:t>
      </w:r>
      <w:r w:rsidR="009C43B5">
        <w:rPr>
          <w:rFonts w:asciiTheme="minorHAnsi" w:hAnsiTheme="minorHAnsi" w:cstheme="minorHAnsi"/>
        </w:rPr>
        <w:t> najdlhšiu predĺženú záruku</w:t>
      </w:r>
      <w:r w:rsidR="00DD1A12">
        <w:rPr>
          <w:rFonts w:asciiTheme="minorHAnsi" w:hAnsiTheme="minorHAnsi" w:cstheme="minorHAnsi"/>
        </w:rPr>
        <w:t xml:space="preserve"> (K2)</w:t>
      </w:r>
      <w:r w:rsidR="00C2575D" w:rsidRPr="00B97CDF">
        <w:rPr>
          <w:rFonts w:asciiTheme="minorHAnsi" w:hAnsiTheme="minorHAnsi" w:cstheme="minorHAnsi"/>
        </w:rPr>
        <w:t xml:space="preserve">. </w:t>
      </w:r>
      <w:bookmarkEnd w:id="1"/>
      <w:r w:rsidR="00F876DD" w:rsidRPr="00F876DD">
        <w:rPr>
          <w:rFonts w:asciiTheme="minorHAnsi" w:hAnsiTheme="minorHAnsi" w:cstheme="minorHAnsi"/>
        </w:rPr>
        <w:t>Poradie ostatných uchádzačov sa stanoví podľa stanoveného kritéria, t. j. na druhom mieste sa umiestni uchádzač s druhým najnižším počtom bodov za predmet zákazky v EUR s DPH (pre každú časť predmetu zákazky samostatne), na treťom mieste sa</w:t>
      </w:r>
      <w:r w:rsidR="001F1B28">
        <w:rPr>
          <w:rFonts w:asciiTheme="minorHAnsi" w:hAnsiTheme="minorHAnsi" w:cstheme="minorHAnsi"/>
        </w:rPr>
        <w:t xml:space="preserve"> </w:t>
      </w:r>
      <w:r w:rsidR="001F1B28" w:rsidRPr="001F1B28">
        <w:rPr>
          <w:rFonts w:asciiTheme="minorHAnsi" w:hAnsiTheme="minorHAnsi" w:cstheme="minorHAnsi"/>
        </w:rPr>
        <w:t>umiestni uchádzač s tretím najnižším počtom bodov za predmet zákazky v EUR s DPH (pre každú časť predmetu zákazky samostatne) atď.</w:t>
      </w:r>
    </w:p>
    <w:p w14:paraId="415C0210" w14:textId="2A2174AC" w:rsidR="007F2DC0" w:rsidRPr="00B97CDF" w:rsidRDefault="007F2DC0" w:rsidP="007F2DC0">
      <w:pPr>
        <w:spacing w:after="0"/>
        <w:ind w:left="0" w:right="0" w:firstLine="0"/>
        <w:rPr>
          <w:rFonts w:asciiTheme="minorHAnsi" w:hAnsiTheme="minorHAnsi" w:cstheme="minorHAnsi"/>
          <w:b/>
          <w:u w:val="single"/>
        </w:rPr>
      </w:pPr>
      <w:bookmarkStart w:id="2" w:name="_Hlk68812758"/>
      <w:r w:rsidRPr="00B97CDF">
        <w:rPr>
          <w:rFonts w:asciiTheme="minorHAnsi" w:hAnsiTheme="minorHAnsi" w:cstheme="minorHAnsi"/>
          <w:b/>
          <w:u w:val="single"/>
        </w:rPr>
        <w:lastRenderedPageBreak/>
        <w:t xml:space="preserve">Poradie uchádzačov </w:t>
      </w:r>
      <w:r w:rsidR="00C2575D" w:rsidRPr="00B97CDF">
        <w:rPr>
          <w:rFonts w:asciiTheme="minorHAnsi" w:hAnsiTheme="minorHAnsi" w:cstheme="minorHAnsi"/>
          <w:b/>
          <w:u w:val="single"/>
        </w:rPr>
        <w:t>z hľadiska</w:t>
      </w:r>
      <w:r w:rsidRPr="00B97CDF">
        <w:rPr>
          <w:rFonts w:asciiTheme="minorHAnsi" w:hAnsiTheme="minorHAnsi" w:cstheme="minorHAnsi"/>
          <w:b/>
          <w:u w:val="single"/>
        </w:rPr>
        <w:t xml:space="preserve"> kritéria</w:t>
      </w:r>
      <w:r w:rsidR="00E84CEA">
        <w:rPr>
          <w:rFonts w:asciiTheme="minorHAnsi" w:hAnsiTheme="minorHAnsi" w:cstheme="minorHAnsi"/>
          <w:b/>
          <w:u w:val="single"/>
        </w:rPr>
        <w:t xml:space="preserve"> (pomer ceny a kvality, 90:10)</w:t>
      </w:r>
      <w:r w:rsidRPr="00B97CDF">
        <w:rPr>
          <w:rFonts w:asciiTheme="minorHAnsi" w:hAnsiTheme="minorHAnsi" w:cstheme="minorHAnsi"/>
          <w:b/>
          <w:u w:val="single"/>
        </w:rPr>
        <w:t xml:space="preserve"> na vyhodnotenie ponúk: </w:t>
      </w:r>
    </w:p>
    <w:p w14:paraId="0CBBB7CF" w14:textId="77777777" w:rsidR="00A256F2" w:rsidRDefault="00A256F2" w:rsidP="007F2DC0">
      <w:pPr>
        <w:spacing w:after="0"/>
        <w:ind w:left="0" w:right="0" w:firstLine="0"/>
        <w:rPr>
          <w:rFonts w:asciiTheme="minorHAnsi" w:hAnsiTheme="minorHAnsi" w:cstheme="minorHAnsi"/>
          <w:b/>
          <w:u w:val="single"/>
        </w:rPr>
      </w:pPr>
    </w:p>
    <w:p w14:paraId="0EB5A44E" w14:textId="5A871EF6" w:rsidR="0085779C" w:rsidRPr="00B97CDF" w:rsidRDefault="0085779C" w:rsidP="007F2DC0">
      <w:pPr>
        <w:spacing w:after="0"/>
        <w:ind w:left="0" w:right="0" w:firstLine="0"/>
        <w:rPr>
          <w:rFonts w:asciiTheme="minorHAnsi" w:hAnsiTheme="minorHAnsi" w:cstheme="minorHAnsi"/>
          <w:b/>
          <w:u w:val="single"/>
        </w:rPr>
      </w:pPr>
      <w:r w:rsidRPr="00B97CDF">
        <w:rPr>
          <w:rFonts w:asciiTheme="minorHAnsi" w:hAnsiTheme="minorHAnsi" w:cstheme="minorHAnsi"/>
          <w:b/>
          <w:u w:val="single"/>
        </w:rPr>
        <w:t xml:space="preserve">1. časť Vybavenie školskej kuchyne </w:t>
      </w:r>
      <w:proofErr w:type="spellStart"/>
      <w:r w:rsidRPr="00B97CDF">
        <w:rPr>
          <w:rFonts w:asciiTheme="minorHAnsi" w:hAnsiTheme="minorHAnsi" w:cstheme="minorHAnsi"/>
          <w:b/>
          <w:u w:val="single"/>
        </w:rPr>
        <w:t>gastro</w:t>
      </w:r>
      <w:proofErr w:type="spellEnd"/>
      <w:r w:rsidRPr="00B97CDF">
        <w:rPr>
          <w:rFonts w:asciiTheme="minorHAnsi" w:hAnsiTheme="minorHAnsi" w:cstheme="minorHAnsi"/>
          <w:b/>
          <w:u w:val="single"/>
        </w:rPr>
        <w:t xml:space="preserve"> nábytkom a zariadením</w:t>
      </w:r>
    </w:p>
    <w:p w14:paraId="7EB3AB6A" w14:textId="77777777" w:rsidR="0085779C" w:rsidRPr="00B97CDF" w:rsidRDefault="0085779C" w:rsidP="007F2DC0">
      <w:pPr>
        <w:spacing w:after="0"/>
        <w:ind w:left="0" w:right="0" w:firstLine="0"/>
        <w:rPr>
          <w:rFonts w:asciiTheme="minorHAnsi" w:hAnsiTheme="minorHAnsi" w:cstheme="minorHAnsi"/>
          <w:b/>
          <w:u w:val="single"/>
        </w:rPr>
      </w:pPr>
    </w:p>
    <w:bookmarkEnd w:id="2"/>
    <w:p w14:paraId="669895C7" w14:textId="01A66F90" w:rsidR="0047415D" w:rsidRPr="00B97CDF" w:rsidRDefault="004F1E0B" w:rsidP="00CF2867">
      <w:pPr>
        <w:pStyle w:val="Odsekzoznamu"/>
        <w:numPr>
          <w:ilvl w:val="0"/>
          <w:numId w:val="41"/>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 xml:space="preserve">DC Sielnica, n. o., „r. s. p.“, </w:t>
      </w:r>
      <w:proofErr w:type="spellStart"/>
      <w:r w:rsidRPr="00B97CDF">
        <w:rPr>
          <w:rFonts w:asciiTheme="minorHAnsi" w:hAnsiTheme="minorHAnsi" w:cstheme="minorHAnsi"/>
        </w:rPr>
        <w:t>Lazovná</w:t>
      </w:r>
      <w:proofErr w:type="spellEnd"/>
      <w:r w:rsidRPr="00B97CDF">
        <w:rPr>
          <w:rFonts w:asciiTheme="minorHAnsi" w:hAnsiTheme="minorHAnsi" w:cstheme="minorHAnsi"/>
        </w:rPr>
        <w:t xml:space="preserve"> 1487/56 974 01 Banská Byst</w:t>
      </w:r>
      <w:r w:rsidR="00581199" w:rsidRPr="00B97CDF">
        <w:rPr>
          <w:rFonts w:asciiTheme="minorHAnsi" w:hAnsiTheme="minorHAnsi" w:cstheme="minorHAnsi"/>
        </w:rPr>
        <w:t>r</w:t>
      </w:r>
      <w:r w:rsidRPr="00B97CDF">
        <w:rPr>
          <w:rFonts w:asciiTheme="minorHAnsi" w:hAnsiTheme="minorHAnsi" w:cstheme="minorHAnsi"/>
        </w:rPr>
        <w:t>ica, IČO: 51261171</w:t>
      </w:r>
    </w:p>
    <w:p w14:paraId="04E4123B" w14:textId="4728B106" w:rsidR="00F96101" w:rsidRPr="00B97CDF" w:rsidRDefault="00F96101" w:rsidP="008E40A5">
      <w:pPr>
        <w:pStyle w:val="Odsekzoznamu"/>
        <w:ind w:firstLine="0"/>
        <w:rPr>
          <w:rFonts w:asciiTheme="minorHAnsi" w:hAnsiTheme="minorHAnsi" w:cstheme="minorHAnsi"/>
          <w:b/>
          <w:iCs/>
        </w:rPr>
      </w:pPr>
      <w:r w:rsidRPr="00B97CDF">
        <w:rPr>
          <w:rFonts w:asciiTheme="minorHAnsi" w:hAnsiTheme="minorHAnsi" w:cstheme="minorHAnsi"/>
          <w:b/>
          <w:iCs/>
        </w:rPr>
        <w:t xml:space="preserve">Návrh na plnenie kritériá: 65 011,80 </w:t>
      </w:r>
      <w:r w:rsidRPr="00B97CDF">
        <w:rPr>
          <w:rFonts w:asciiTheme="minorHAnsi" w:hAnsiTheme="minorHAnsi" w:cstheme="minorHAnsi"/>
          <w:b/>
        </w:rPr>
        <w:t>EUR s DPH a záruka: 48 mesiacov</w:t>
      </w:r>
      <w:r w:rsidR="00896B99" w:rsidRPr="00B97CDF">
        <w:rPr>
          <w:rFonts w:asciiTheme="minorHAnsi" w:hAnsiTheme="minorHAnsi" w:cstheme="minorHAnsi"/>
          <w:b/>
        </w:rPr>
        <w:t xml:space="preserve"> (100 b)</w:t>
      </w:r>
    </w:p>
    <w:p w14:paraId="6AC16A37" w14:textId="77777777" w:rsidR="004F1E0B" w:rsidRPr="00B97CDF" w:rsidRDefault="004F1E0B" w:rsidP="00CF2867">
      <w:pPr>
        <w:pStyle w:val="Odsekzoznamu"/>
        <w:numPr>
          <w:ilvl w:val="0"/>
          <w:numId w:val="41"/>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 xml:space="preserve">GASTRO VRÁBEĽ s.r.o., </w:t>
      </w:r>
      <w:proofErr w:type="spellStart"/>
      <w:r w:rsidRPr="00B97CDF">
        <w:rPr>
          <w:rFonts w:asciiTheme="minorHAnsi" w:hAnsiTheme="minorHAnsi" w:cstheme="minorHAnsi"/>
        </w:rPr>
        <w:t>M.R.Štefánika</w:t>
      </w:r>
      <w:proofErr w:type="spellEnd"/>
      <w:r w:rsidRPr="00B97CDF">
        <w:rPr>
          <w:rFonts w:asciiTheme="minorHAnsi" w:hAnsiTheme="minorHAnsi" w:cstheme="minorHAnsi"/>
        </w:rPr>
        <w:t xml:space="preserve"> 1832, 026 01 Dolný Kubín, IČO: 43897452</w:t>
      </w:r>
    </w:p>
    <w:p w14:paraId="67933EE4" w14:textId="7F1C0260" w:rsidR="00FB29F8" w:rsidRPr="00B97CDF" w:rsidRDefault="00FB29F8" w:rsidP="00FB29F8">
      <w:pPr>
        <w:pStyle w:val="Odsekzoznamu"/>
        <w:spacing w:after="0" w:line="240" w:lineRule="auto"/>
        <w:ind w:right="0" w:firstLine="0"/>
        <w:contextualSpacing w:val="0"/>
        <w:jc w:val="left"/>
        <w:rPr>
          <w:rFonts w:asciiTheme="minorHAnsi" w:hAnsiTheme="minorHAnsi" w:cstheme="minorHAnsi"/>
        </w:rPr>
      </w:pPr>
      <w:r w:rsidRPr="00B97CDF">
        <w:rPr>
          <w:rFonts w:asciiTheme="minorHAnsi" w:hAnsiTheme="minorHAnsi" w:cstheme="minorHAnsi"/>
          <w:b/>
          <w:iCs/>
        </w:rPr>
        <w:t xml:space="preserve">Návrh na plnenie kritériá: </w:t>
      </w:r>
      <w:r w:rsidR="00E52954" w:rsidRPr="00B97CDF">
        <w:rPr>
          <w:rFonts w:asciiTheme="minorHAnsi" w:hAnsiTheme="minorHAnsi" w:cstheme="minorHAnsi"/>
          <w:b/>
          <w:iCs/>
        </w:rPr>
        <w:t xml:space="preserve">79 888, 50 </w:t>
      </w:r>
      <w:r w:rsidRPr="00B97CDF">
        <w:rPr>
          <w:rFonts w:asciiTheme="minorHAnsi" w:hAnsiTheme="minorHAnsi" w:cstheme="minorHAnsi"/>
          <w:b/>
          <w:iCs/>
        </w:rPr>
        <w:t>EUR</w:t>
      </w:r>
      <w:r w:rsidRPr="00B97CDF">
        <w:rPr>
          <w:rFonts w:asciiTheme="minorHAnsi" w:hAnsiTheme="minorHAnsi" w:cstheme="minorHAnsi"/>
          <w:b/>
        </w:rPr>
        <w:t xml:space="preserve"> s</w:t>
      </w:r>
      <w:r w:rsidR="00E52954" w:rsidRPr="00B97CDF">
        <w:rPr>
          <w:rFonts w:asciiTheme="minorHAnsi" w:hAnsiTheme="minorHAnsi" w:cstheme="minorHAnsi"/>
          <w:b/>
        </w:rPr>
        <w:t> </w:t>
      </w:r>
      <w:r w:rsidRPr="00B97CDF">
        <w:rPr>
          <w:rFonts w:asciiTheme="minorHAnsi" w:hAnsiTheme="minorHAnsi" w:cstheme="minorHAnsi"/>
          <w:b/>
        </w:rPr>
        <w:t>DPH</w:t>
      </w:r>
      <w:r w:rsidR="00E52954" w:rsidRPr="00B97CDF">
        <w:rPr>
          <w:rFonts w:asciiTheme="minorHAnsi" w:hAnsiTheme="minorHAnsi" w:cstheme="minorHAnsi"/>
          <w:b/>
        </w:rPr>
        <w:t xml:space="preserve"> a záruka: 30 mesiacov</w:t>
      </w:r>
      <w:r w:rsidR="00896B99" w:rsidRPr="00B97CDF">
        <w:rPr>
          <w:rFonts w:asciiTheme="minorHAnsi" w:hAnsiTheme="minorHAnsi" w:cstheme="minorHAnsi"/>
          <w:b/>
        </w:rPr>
        <w:t xml:space="preserve"> (</w:t>
      </w:r>
      <w:r w:rsidR="00E50E43" w:rsidRPr="00B97CDF">
        <w:rPr>
          <w:rFonts w:asciiTheme="minorHAnsi" w:hAnsiTheme="minorHAnsi" w:cstheme="minorHAnsi"/>
          <w:b/>
        </w:rPr>
        <w:t>79,49 b)</w:t>
      </w:r>
    </w:p>
    <w:p w14:paraId="41BA1766" w14:textId="77777777" w:rsidR="00CF2867" w:rsidRPr="00B97CDF" w:rsidRDefault="00CF2867" w:rsidP="00CF2867">
      <w:pPr>
        <w:pStyle w:val="Odsekzoznamu"/>
        <w:numPr>
          <w:ilvl w:val="0"/>
          <w:numId w:val="41"/>
        </w:numPr>
        <w:spacing w:after="0" w:line="240" w:lineRule="auto"/>
        <w:ind w:right="0"/>
        <w:contextualSpacing w:val="0"/>
        <w:jc w:val="left"/>
        <w:rPr>
          <w:rFonts w:asciiTheme="minorHAnsi" w:hAnsiTheme="minorHAnsi" w:cstheme="minorHAnsi"/>
        </w:rPr>
      </w:pPr>
      <w:bookmarkStart w:id="3" w:name="_Hlk197954977"/>
      <w:r w:rsidRPr="00B97CDF">
        <w:rPr>
          <w:rFonts w:asciiTheme="minorHAnsi" w:hAnsiTheme="minorHAnsi" w:cstheme="minorHAnsi"/>
        </w:rPr>
        <w:t>LAWEX, spol. s.r.o., Sládkovičova 41, 974 05 Banská Bystrica, IČO: 36037800</w:t>
      </w:r>
      <w:bookmarkEnd w:id="3"/>
    </w:p>
    <w:p w14:paraId="3461DFF6" w14:textId="75216F3D" w:rsidR="0047415D" w:rsidRPr="00B97CDF" w:rsidRDefault="0047415D" w:rsidP="0047415D">
      <w:pPr>
        <w:pStyle w:val="Odsekzoznamu"/>
        <w:rPr>
          <w:rFonts w:asciiTheme="minorHAnsi" w:hAnsiTheme="minorHAnsi" w:cstheme="minorHAnsi"/>
          <w:b/>
          <w:iCs/>
        </w:rPr>
      </w:pPr>
      <w:r w:rsidRPr="00B97CDF">
        <w:rPr>
          <w:rFonts w:asciiTheme="minorHAnsi" w:hAnsiTheme="minorHAnsi" w:cstheme="minorHAnsi"/>
          <w:b/>
          <w:iCs/>
        </w:rPr>
        <w:t xml:space="preserve">Návrh na plnenie kritériá: </w:t>
      </w:r>
      <w:r w:rsidR="00481157" w:rsidRPr="00B97CDF">
        <w:rPr>
          <w:rFonts w:asciiTheme="minorHAnsi" w:hAnsiTheme="minorHAnsi" w:cstheme="minorHAnsi"/>
          <w:b/>
          <w:iCs/>
        </w:rPr>
        <w:t xml:space="preserve">87 627,66 </w:t>
      </w:r>
      <w:r w:rsidRPr="00B97CDF">
        <w:rPr>
          <w:rFonts w:asciiTheme="minorHAnsi" w:hAnsiTheme="minorHAnsi" w:cstheme="minorHAnsi"/>
          <w:b/>
        </w:rPr>
        <w:t>EUR s</w:t>
      </w:r>
      <w:r w:rsidR="00481157" w:rsidRPr="00B97CDF">
        <w:rPr>
          <w:rFonts w:asciiTheme="minorHAnsi" w:hAnsiTheme="minorHAnsi" w:cstheme="minorHAnsi"/>
          <w:b/>
        </w:rPr>
        <w:t> </w:t>
      </w:r>
      <w:r w:rsidRPr="00B97CDF">
        <w:rPr>
          <w:rFonts w:asciiTheme="minorHAnsi" w:hAnsiTheme="minorHAnsi" w:cstheme="minorHAnsi"/>
          <w:b/>
        </w:rPr>
        <w:t>DPH</w:t>
      </w:r>
      <w:r w:rsidR="00481157" w:rsidRPr="00B97CDF">
        <w:rPr>
          <w:rFonts w:asciiTheme="minorHAnsi" w:hAnsiTheme="minorHAnsi" w:cstheme="minorHAnsi"/>
          <w:b/>
        </w:rPr>
        <w:t xml:space="preserve"> a záruka: 48 mesiacov</w:t>
      </w:r>
      <w:r w:rsidR="00E50E43" w:rsidRPr="00B97CDF">
        <w:rPr>
          <w:rFonts w:asciiTheme="minorHAnsi" w:hAnsiTheme="minorHAnsi" w:cstheme="minorHAnsi"/>
          <w:b/>
        </w:rPr>
        <w:t xml:space="preserve"> (76,77 b)</w:t>
      </w:r>
    </w:p>
    <w:p w14:paraId="29D9B7BC" w14:textId="6987B7E4" w:rsidR="0047415D" w:rsidRPr="00B97CDF" w:rsidRDefault="00CF2867" w:rsidP="00CF2867">
      <w:pPr>
        <w:pStyle w:val="Odsekzoznamu"/>
        <w:numPr>
          <w:ilvl w:val="0"/>
          <w:numId w:val="41"/>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MD Professional s.r.o., Dlhé hony 4991, 058 01 Poprad, IČO: 31691129</w:t>
      </w:r>
    </w:p>
    <w:p w14:paraId="1B045A43" w14:textId="74B0D1BC" w:rsidR="00275A63" w:rsidRPr="00B97CDF" w:rsidRDefault="00275A63" w:rsidP="00275A63">
      <w:pPr>
        <w:pStyle w:val="Odsekzoznamu"/>
        <w:ind w:firstLine="0"/>
        <w:rPr>
          <w:rFonts w:asciiTheme="minorHAnsi" w:hAnsiTheme="minorHAnsi" w:cstheme="minorHAnsi"/>
          <w:b/>
          <w:iCs/>
        </w:rPr>
      </w:pPr>
      <w:r w:rsidRPr="00B97CDF">
        <w:rPr>
          <w:rFonts w:asciiTheme="minorHAnsi" w:hAnsiTheme="minorHAnsi" w:cstheme="minorHAnsi"/>
          <w:b/>
          <w:iCs/>
        </w:rPr>
        <w:t>Návrh na plnenie kritériá: 92 127,00 EUR</w:t>
      </w:r>
      <w:r w:rsidRPr="00B97CDF">
        <w:rPr>
          <w:rFonts w:asciiTheme="minorHAnsi" w:hAnsiTheme="minorHAnsi" w:cstheme="minorHAnsi"/>
          <w:b/>
        </w:rPr>
        <w:t xml:space="preserve"> s DPH a záruka: 48 mesiacov</w:t>
      </w:r>
      <w:r w:rsidR="00E50E43" w:rsidRPr="00B97CDF">
        <w:rPr>
          <w:rFonts w:asciiTheme="minorHAnsi" w:hAnsiTheme="minorHAnsi" w:cstheme="minorHAnsi"/>
          <w:b/>
        </w:rPr>
        <w:t xml:space="preserve"> (73,51 b)</w:t>
      </w:r>
    </w:p>
    <w:p w14:paraId="216A6168" w14:textId="77777777" w:rsidR="00CF2867" w:rsidRPr="00B97CDF" w:rsidRDefault="00CF2867" w:rsidP="00896B99">
      <w:pPr>
        <w:pStyle w:val="Odsekzoznamu"/>
        <w:numPr>
          <w:ilvl w:val="0"/>
          <w:numId w:val="41"/>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IGGY-TRADE s.r.o., Vodná 1126/19, 949 01 Nitra, IČO: 46729445</w:t>
      </w:r>
    </w:p>
    <w:p w14:paraId="49BFEFF2" w14:textId="00B192E8" w:rsidR="0047415D" w:rsidRDefault="0047415D" w:rsidP="0047415D">
      <w:pPr>
        <w:pStyle w:val="Odsekzoznamu"/>
        <w:rPr>
          <w:rFonts w:asciiTheme="minorHAnsi" w:hAnsiTheme="minorHAnsi" w:cstheme="minorHAnsi"/>
          <w:b/>
        </w:rPr>
      </w:pPr>
      <w:r w:rsidRPr="00B97CDF">
        <w:rPr>
          <w:rFonts w:asciiTheme="minorHAnsi" w:hAnsiTheme="minorHAnsi" w:cstheme="minorHAnsi"/>
          <w:b/>
          <w:iCs/>
        </w:rPr>
        <w:t xml:space="preserve">Návrh na plnenie kritériá: </w:t>
      </w:r>
      <w:r w:rsidR="00E20F94" w:rsidRPr="00B97CDF">
        <w:rPr>
          <w:rFonts w:asciiTheme="minorHAnsi" w:hAnsiTheme="minorHAnsi" w:cstheme="minorHAnsi"/>
          <w:b/>
          <w:iCs/>
        </w:rPr>
        <w:t xml:space="preserve">112 347,25 </w:t>
      </w:r>
      <w:r w:rsidRPr="00B97CDF">
        <w:rPr>
          <w:rFonts w:asciiTheme="minorHAnsi" w:hAnsiTheme="minorHAnsi" w:cstheme="minorHAnsi"/>
          <w:b/>
          <w:iCs/>
        </w:rPr>
        <w:t>EUR</w:t>
      </w:r>
      <w:r w:rsidRPr="00B97CDF">
        <w:rPr>
          <w:rFonts w:asciiTheme="minorHAnsi" w:hAnsiTheme="minorHAnsi" w:cstheme="minorHAnsi"/>
          <w:b/>
        </w:rPr>
        <w:t xml:space="preserve"> s</w:t>
      </w:r>
      <w:r w:rsidR="00E20F94" w:rsidRPr="00B97CDF">
        <w:rPr>
          <w:rFonts w:asciiTheme="minorHAnsi" w:hAnsiTheme="minorHAnsi" w:cstheme="minorHAnsi"/>
          <w:b/>
        </w:rPr>
        <w:t> </w:t>
      </w:r>
      <w:r w:rsidRPr="00B97CDF">
        <w:rPr>
          <w:rFonts w:asciiTheme="minorHAnsi" w:hAnsiTheme="minorHAnsi" w:cstheme="minorHAnsi"/>
          <w:b/>
        </w:rPr>
        <w:t>DPH</w:t>
      </w:r>
      <w:r w:rsidR="00E20F94" w:rsidRPr="00B97CDF">
        <w:rPr>
          <w:rFonts w:asciiTheme="minorHAnsi" w:hAnsiTheme="minorHAnsi" w:cstheme="minorHAnsi"/>
          <w:b/>
        </w:rPr>
        <w:t xml:space="preserve"> a záruka: 24 mesiacov</w:t>
      </w:r>
      <w:r w:rsidR="00E50E43" w:rsidRPr="00B97CDF">
        <w:rPr>
          <w:rFonts w:asciiTheme="minorHAnsi" w:hAnsiTheme="minorHAnsi" w:cstheme="minorHAnsi"/>
          <w:b/>
        </w:rPr>
        <w:t xml:space="preserve"> (52 b)</w:t>
      </w:r>
    </w:p>
    <w:p w14:paraId="6C169FF5" w14:textId="77777777" w:rsidR="00937FD6" w:rsidRDefault="00937FD6" w:rsidP="00937FD6">
      <w:pPr>
        <w:ind w:left="0" w:firstLine="0"/>
        <w:rPr>
          <w:rFonts w:asciiTheme="minorHAnsi" w:hAnsiTheme="minorHAnsi" w:cstheme="minorHAnsi"/>
          <w:b/>
        </w:rPr>
      </w:pPr>
    </w:p>
    <w:p w14:paraId="70C186B7" w14:textId="79FFD162" w:rsidR="00937FD6" w:rsidRPr="00A256F2" w:rsidRDefault="00937FD6" w:rsidP="00937FD6">
      <w:pPr>
        <w:ind w:left="0" w:firstLine="0"/>
        <w:rPr>
          <w:rFonts w:asciiTheme="minorHAnsi" w:hAnsiTheme="minorHAnsi" w:cstheme="minorHAnsi"/>
          <w:b/>
          <w:bCs/>
          <w:u w:val="single"/>
        </w:rPr>
      </w:pPr>
      <w:r w:rsidRPr="00A256F2">
        <w:rPr>
          <w:rFonts w:asciiTheme="minorHAnsi" w:hAnsiTheme="minorHAnsi" w:cstheme="minorHAnsi"/>
          <w:b/>
          <w:u w:val="single"/>
        </w:rPr>
        <w:t xml:space="preserve">2. časť </w:t>
      </w:r>
      <w:r w:rsidRPr="00A256F2">
        <w:rPr>
          <w:rFonts w:asciiTheme="minorHAnsi" w:hAnsiTheme="minorHAnsi" w:cstheme="minorHAnsi"/>
          <w:b/>
          <w:bCs/>
          <w:u w:val="single"/>
        </w:rPr>
        <w:t xml:space="preserve">Vybavenie cvičnej kuchyne </w:t>
      </w:r>
      <w:proofErr w:type="spellStart"/>
      <w:r w:rsidRPr="00A256F2">
        <w:rPr>
          <w:rFonts w:asciiTheme="minorHAnsi" w:hAnsiTheme="minorHAnsi" w:cstheme="minorHAnsi"/>
          <w:b/>
          <w:bCs/>
          <w:u w:val="single"/>
        </w:rPr>
        <w:t>gastro</w:t>
      </w:r>
      <w:proofErr w:type="spellEnd"/>
      <w:r w:rsidRPr="00A256F2">
        <w:rPr>
          <w:rFonts w:asciiTheme="minorHAnsi" w:hAnsiTheme="minorHAnsi" w:cstheme="minorHAnsi"/>
          <w:b/>
          <w:bCs/>
          <w:u w:val="single"/>
        </w:rPr>
        <w:t xml:space="preserve"> nábytkom a</w:t>
      </w:r>
      <w:r w:rsidR="005B7916" w:rsidRPr="00A256F2">
        <w:rPr>
          <w:rFonts w:asciiTheme="minorHAnsi" w:hAnsiTheme="minorHAnsi" w:cstheme="minorHAnsi"/>
          <w:b/>
          <w:bCs/>
          <w:u w:val="single"/>
        </w:rPr>
        <w:t> </w:t>
      </w:r>
      <w:r w:rsidRPr="00A256F2">
        <w:rPr>
          <w:rFonts w:asciiTheme="minorHAnsi" w:hAnsiTheme="minorHAnsi" w:cstheme="minorHAnsi"/>
          <w:b/>
          <w:bCs/>
          <w:u w:val="single"/>
        </w:rPr>
        <w:t>zariadením</w:t>
      </w:r>
    </w:p>
    <w:p w14:paraId="4DCD084C" w14:textId="77777777" w:rsidR="005B7916" w:rsidRDefault="005B7916" w:rsidP="00937FD6">
      <w:pPr>
        <w:ind w:left="0" w:firstLine="0"/>
        <w:rPr>
          <w:rFonts w:asciiTheme="minorHAnsi" w:hAnsiTheme="minorHAnsi" w:cstheme="minorHAnsi"/>
          <w:b/>
          <w:bCs/>
        </w:rPr>
      </w:pPr>
    </w:p>
    <w:p w14:paraId="55E2DE98" w14:textId="77777777" w:rsidR="005B7916" w:rsidRPr="00B97CDF" w:rsidRDefault="005B7916" w:rsidP="005B7916">
      <w:pPr>
        <w:pStyle w:val="Odsekzoznamu"/>
        <w:numPr>
          <w:ilvl w:val="0"/>
          <w:numId w:val="47"/>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 xml:space="preserve">DC Sielnica, n. o., „r. s. p.“, </w:t>
      </w:r>
      <w:proofErr w:type="spellStart"/>
      <w:r w:rsidRPr="00B97CDF">
        <w:rPr>
          <w:rFonts w:asciiTheme="minorHAnsi" w:hAnsiTheme="minorHAnsi" w:cstheme="minorHAnsi"/>
        </w:rPr>
        <w:t>Lazovná</w:t>
      </w:r>
      <w:proofErr w:type="spellEnd"/>
      <w:r w:rsidRPr="00B97CDF">
        <w:rPr>
          <w:rFonts w:asciiTheme="minorHAnsi" w:hAnsiTheme="minorHAnsi" w:cstheme="minorHAnsi"/>
        </w:rPr>
        <w:t xml:space="preserve"> 1487/56 974 01 Banská Bystrica, IČO: 51261171</w:t>
      </w:r>
    </w:p>
    <w:p w14:paraId="7B824DCC" w14:textId="34570AA5" w:rsidR="005B7916" w:rsidRPr="00B97CDF" w:rsidRDefault="005B7916" w:rsidP="005B7916">
      <w:pPr>
        <w:pStyle w:val="Odsekzoznamu"/>
        <w:ind w:firstLine="0"/>
        <w:rPr>
          <w:rFonts w:asciiTheme="minorHAnsi" w:hAnsiTheme="minorHAnsi" w:cstheme="minorHAnsi"/>
          <w:b/>
          <w:iCs/>
        </w:rPr>
      </w:pPr>
      <w:r w:rsidRPr="00B97CDF">
        <w:rPr>
          <w:rFonts w:asciiTheme="minorHAnsi" w:hAnsiTheme="minorHAnsi" w:cstheme="minorHAnsi"/>
          <w:b/>
          <w:iCs/>
        </w:rPr>
        <w:t xml:space="preserve">Návrh na plnenie kritériá: </w:t>
      </w:r>
      <w:r>
        <w:rPr>
          <w:rFonts w:asciiTheme="minorHAnsi" w:hAnsiTheme="minorHAnsi" w:cstheme="minorHAnsi"/>
          <w:b/>
          <w:iCs/>
        </w:rPr>
        <w:t>88 859,40</w:t>
      </w:r>
      <w:r w:rsidRPr="00B97CDF">
        <w:rPr>
          <w:rFonts w:asciiTheme="minorHAnsi" w:hAnsiTheme="minorHAnsi" w:cstheme="minorHAnsi"/>
          <w:b/>
          <w:iCs/>
        </w:rPr>
        <w:t xml:space="preserve"> </w:t>
      </w:r>
      <w:r w:rsidRPr="00B97CDF">
        <w:rPr>
          <w:rFonts w:asciiTheme="minorHAnsi" w:hAnsiTheme="minorHAnsi" w:cstheme="minorHAnsi"/>
          <w:b/>
        </w:rPr>
        <w:t>EUR s DPH a záruka: 48 mesiacov (100 b)</w:t>
      </w:r>
    </w:p>
    <w:p w14:paraId="50EF907B" w14:textId="77777777" w:rsidR="005B7916" w:rsidRPr="00B97CDF" w:rsidRDefault="005B7916" w:rsidP="005B7916">
      <w:pPr>
        <w:pStyle w:val="Odsekzoznamu"/>
        <w:numPr>
          <w:ilvl w:val="0"/>
          <w:numId w:val="47"/>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 xml:space="preserve">GASTRO VRÁBEĽ s.r.o., </w:t>
      </w:r>
      <w:proofErr w:type="spellStart"/>
      <w:r w:rsidRPr="00B97CDF">
        <w:rPr>
          <w:rFonts w:asciiTheme="minorHAnsi" w:hAnsiTheme="minorHAnsi" w:cstheme="minorHAnsi"/>
        </w:rPr>
        <w:t>M.R.Štefánika</w:t>
      </w:r>
      <w:proofErr w:type="spellEnd"/>
      <w:r w:rsidRPr="00B97CDF">
        <w:rPr>
          <w:rFonts w:asciiTheme="minorHAnsi" w:hAnsiTheme="minorHAnsi" w:cstheme="minorHAnsi"/>
        </w:rPr>
        <w:t xml:space="preserve"> 1832, 026 01 Dolný Kubín, IČO: 43897452</w:t>
      </w:r>
    </w:p>
    <w:p w14:paraId="1186A4D0" w14:textId="3E902128" w:rsidR="005B7916" w:rsidRPr="00B97CDF" w:rsidRDefault="005B7916" w:rsidP="005B7916">
      <w:pPr>
        <w:pStyle w:val="Odsekzoznamu"/>
        <w:spacing w:after="0" w:line="240" w:lineRule="auto"/>
        <w:ind w:right="0" w:firstLine="0"/>
        <w:contextualSpacing w:val="0"/>
        <w:jc w:val="left"/>
        <w:rPr>
          <w:rFonts w:asciiTheme="minorHAnsi" w:hAnsiTheme="minorHAnsi" w:cstheme="minorHAnsi"/>
        </w:rPr>
      </w:pPr>
      <w:r w:rsidRPr="00B97CDF">
        <w:rPr>
          <w:rFonts w:asciiTheme="minorHAnsi" w:hAnsiTheme="minorHAnsi" w:cstheme="minorHAnsi"/>
          <w:b/>
          <w:iCs/>
        </w:rPr>
        <w:t xml:space="preserve">Návrh na plnenie kritériá: </w:t>
      </w:r>
      <w:r>
        <w:rPr>
          <w:rFonts w:asciiTheme="minorHAnsi" w:hAnsiTheme="minorHAnsi" w:cstheme="minorHAnsi"/>
          <w:b/>
          <w:iCs/>
        </w:rPr>
        <w:t>95 521,80</w:t>
      </w:r>
      <w:r w:rsidRPr="00B97CDF">
        <w:rPr>
          <w:rFonts w:asciiTheme="minorHAnsi" w:hAnsiTheme="minorHAnsi" w:cstheme="minorHAnsi"/>
          <w:b/>
          <w:iCs/>
        </w:rPr>
        <w:t xml:space="preserve"> EUR</w:t>
      </w:r>
      <w:r w:rsidRPr="00B97CDF">
        <w:rPr>
          <w:rFonts w:asciiTheme="minorHAnsi" w:hAnsiTheme="minorHAnsi" w:cstheme="minorHAnsi"/>
          <w:b/>
        </w:rPr>
        <w:t xml:space="preserve"> s DPH a záruka: 30 mesiacov ( </w:t>
      </w:r>
      <w:r>
        <w:rPr>
          <w:rFonts w:asciiTheme="minorHAnsi" w:hAnsiTheme="minorHAnsi" w:cstheme="minorHAnsi"/>
          <w:b/>
        </w:rPr>
        <w:t xml:space="preserve">89,97 </w:t>
      </w:r>
      <w:r w:rsidRPr="00B97CDF">
        <w:rPr>
          <w:rFonts w:asciiTheme="minorHAnsi" w:hAnsiTheme="minorHAnsi" w:cstheme="minorHAnsi"/>
          <w:b/>
        </w:rPr>
        <w:t>b)</w:t>
      </w:r>
    </w:p>
    <w:p w14:paraId="756D8924" w14:textId="77777777" w:rsidR="005B7916" w:rsidRPr="00B97CDF" w:rsidRDefault="005B7916" w:rsidP="005B7916">
      <w:pPr>
        <w:pStyle w:val="Odsekzoznamu"/>
        <w:numPr>
          <w:ilvl w:val="0"/>
          <w:numId w:val="47"/>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LAWEX, spol. s.r.o., Sládkovičova 41, 974 05 Banská Bystrica, IČO: 36037800</w:t>
      </w:r>
    </w:p>
    <w:p w14:paraId="06331228" w14:textId="310C15D4" w:rsidR="005B7916" w:rsidRPr="00B97CDF" w:rsidRDefault="005B7916" w:rsidP="005B7916">
      <w:pPr>
        <w:pStyle w:val="Odsekzoznamu"/>
        <w:rPr>
          <w:rFonts w:asciiTheme="minorHAnsi" w:hAnsiTheme="minorHAnsi" w:cstheme="minorHAnsi"/>
          <w:b/>
          <w:iCs/>
        </w:rPr>
      </w:pPr>
      <w:r w:rsidRPr="00B97CDF">
        <w:rPr>
          <w:rFonts w:asciiTheme="minorHAnsi" w:hAnsiTheme="minorHAnsi" w:cstheme="minorHAnsi"/>
          <w:b/>
          <w:iCs/>
        </w:rPr>
        <w:t xml:space="preserve">Návrh na plnenie kritériá: </w:t>
      </w:r>
      <w:r>
        <w:rPr>
          <w:rFonts w:asciiTheme="minorHAnsi" w:hAnsiTheme="minorHAnsi" w:cstheme="minorHAnsi"/>
          <w:b/>
          <w:iCs/>
        </w:rPr>
        <w:t>115 278,06</w:t>
      </w:r>
      <w:r w:rsidRPr="00B97CDF">
        <w:rPr>
          <w:rFonts w:asciiTheme="minorHAnsi" w:hAnsiTheme="minorHAnsi" w:cstheme="minorHAnsi"/>
          <w:b/>
          <w:iCs/>
        </w:rPr>
        <w:t xml:space="preserve"> </w:t>
      </w:r>
      <w:r w:rsidRPr="00B97CDF">
        <w:rPr>
          <w:rFonts w:asciiTheme="minorHAnsi" w:hAnsiTheme="minorHAnsi" w:cstheme="minorHAnsi"/>
          <w:b/>
        </w:rPr>
        <w:t>EUR s DPH a záruka: 48 mesiacov (7</w:t>
      </w:r>
      <w:r>
        <w:rPr>
          <w:rFonts w:asciiTheme="minorHAnsi" w:hAnsiTheme="minorHAnsi" w:cstheme="minorHAnsi"/>
          <w:b/>
        </w:rPr>
        <w:t>9,37</w:t>
      </w:r>
      <w:r w:rsidRPr="00B97CDF">
        <w:rPr>
          <w:rFonts w:asciiTheme="minorHAnsi" w:hAnsiTheme="minorHAnsi" w:cstheme="minorHAnsi"/>
          <w:b/>
        </w:rPr>
        <w:t xml:space="preserve"> b)</w:t>
      </w:r>
    </w:p>
    <w:p w14:paraId="704C478B" w14:textId="77777777" w:rsidR="005B7916" w:rsidRPr="00B97CDF" w:rsidRDefault="005B7916" w:rsidP="005B7916">
      <w:pPr>
        <w:pStyle w:val="Odsekzoznamu"/>
        <w:numPr>
          <w:ilvl w:val="0"/>
          <w:numId w:val="47"/>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MD Professional s.r.o., Dlhé hony 4991, 058 01 Poprad, IČO: 31691129</w:t>
      </w:r>
    </w:p>
    <w:p w14:paraId="3961967C" w14:textId="7F6DCD4D" w:rsidR="005B7916" w:rsidRPr="00B97CDF" w:rsidRDefault="005B7916" w:rsidP="005B7916">
      <w:pPr>
        <w:pStyle w:val="Odsekzoznamu"/>
        <w:ind w:firstLine="0"/>
        <w:rPr>
          <w:rFonts w:asciiTheme="minorHAnsi" w:hAnsiTheme="minorHAnsi" w:cstheme="minorHAnsi"/>
          <w:b/>
          <w:iCs/>
        </w:rPr>
      </w:pPr>
      <w:r w:rsidRPr="00B97CDF">
        <w:rPr>
          <w:rFonts w:asciiTheme="minorHAnsi" w:hAnsiTheme="minorHAnsi" w:cstheme="minorHAnsi"/>
          <w:b/>
          <w:iCs/>
        </w:rPr>
        <w:t xml:space="preserve">Návrh na plnenie kritériá: </w:t>
      </w:r>
      <w:r>
        <w:rPr>
          <w:rFonts w:asciiTheme="minorHAnsi" w:hAnsiTheme="minorHAnsi" w:cstheme="minorHAnsi"/>
          <w:b/>
          <w:iCs/>
        </w:rPr>
        <w:t>122 385,00</w:t>
      </w:r>
      <w:r w:rsidRPr="00B97CDF">
        <w:rPr>
          <w:rFonts w:asciiTheme="minorHAnsi" w:hAnsiTheme="minorHAnsi" w:cstheme="minorHAnsi"/>
          <w:b/>
          <w:iCs/>
        </w:rPr>
        <w:t xml:space="preserve"> EUR</w:t>
      </w:r>
      <w:r w:rsidRPr="00B97CDF">
        <w:rPr>
          <w:rFonts w:asciiTheme="minorHAnsi" w:hAnsiTheme="minorHAnsi" w:cstheme="minorHAnsi"/>
          <w:b/>
        </w:rPr>
        <w:t xml:space="preserve"> s DPH a záruka: 48 mesiacov (7</w:t>
      </w:r>
      <w:r>
        <w:rPr>
          <w:rFonts w:asciiTheme="minorHAnsi" w:hAnsiTheme="minorHAnsi" w:cstheme="minorHAnsi"/>
          <w:b/>
        </w:rPr>
        <w:t>5,35</w:t>
      </w:r>
      <w:r w:rsidRPr="00B97CDF">
        <w:rPr>
          <w:rFonts w:asciiTheme="minorHAnsi" w:hAnsiTheme="minorHAnsi" w:cstheme="minorHAnsi"/>
          <w:b/>
        </w:rPr>
        <w:t xml:space="preserve"> b)</w:t>
      </w:r>
    </w:p>
    <w:p w14:paraId="6FD6D79B" w14:textId="77777777" w:rsidR="005B7916" w:rsidRPr="00B97CDF" w:rsidRDefault="005B7916" w:rsidP="005B7916">
      <w:pPr>
        <w:pStyle w:val="Odsekzoznamu"/>
        <w:numPr>
          <w:ilvl w:val="0"/>
          <w:numId w:val="47"/>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IGGY-TRADE s.r.o., Vodná 1126/19, 949 01 Nitra, IČO: 46729445</w:t>
      </w:r>
    </w:p>
    <w:p w14:paraId="201A36DE" w14:textId="1C88CB8E" w:rsidR="005B7916" w:rsidRDefault="005B7916" w:rsidP="005B7916">
      <w:pPr>
        <w:pStyle w:val="Odsekzoznamu"/>
        <w:rPr>
          <w:rFonts w:asciiTheme="minorHAnsi" w:hAnsiTheme="minorHAnsi" w:cstheme="minorHAnsi"/>
          <w:b/>
        </w:rPr>
      </w:pPr>
      <w:r w:rsidRPr="00B97CDF">
        <w:rPr>
          <w:rFonts w:asciiTheme="minorHAnsi" w:hAnsiTheme="minorHAnsi" w:cstheme="minorHAnsi"/>
          <w:b/>
          <w:iCs/>
        </w:rPr>
        <w:t xml:space="preserve">Návrh na plnenie kritériá: </w:t>
      </w:r>
      <w:r>
        <w:rPr>
          <w:rFonts w:asciiTheme="minorHAnsi" w:hAnsiTheme="minorHAnsi" w:cstheme="minorHAnsi"/>
          <w:b/>
          <w:iCs/>
        </w:rPr>
        <w:t>125 073,76</w:t>
      </w:r>
      <w:r w:rsidRPr="00B97CDF">
        <w:rPr>
          <w:rFonts w:asciiTheme="minorHAnsi" w:hAnsiTheme="minorHAnsi" w:cstheme="minorHAnsi"/>
          <w:b/>
          <w:iCs/>
        </w:rPr>
        <w:t xml:space="preserve"> EUR</w:t>
      </w:r>
      <w:r w:rsidRPr="00B97CDF">
        <w:rPr>
          <w:rFonts w:asciiTheme="minorHAnsi" w:hAnsiTheme="minorHAnsi" w:cstheme="minorHAnsi"/>
          <w:b/>
        </w:rPr>
        <w:t xml:space="preserve"> s DPH a záruka: 24 mesiacov (</w:t>
      </w:r>
      <w:r>
        <w:rPr>
          <w:rFonts w:asciiTheme="minorHAnsi" w:hAnsiTheme="minorHAnsi" w:cstheme="minorHAnsi"/>
          <w:b/>
        </w:rPr>
        <w:t>63,94</w:t>
      </w:r>
      <w:r w:rsidRPr="00B97CDF">
        <w:rPr>
          <w:rFonts w:asciiTheme="minorHAnsi" w:hAnsiTheme="minorHAnsi" w:cstheme="minorHAnsi"/>
          <w:b/>
        </w:rPr>
        <w:t xml:space="preserve"> b)</w:t>
      </w:r>
    </w:p>
    <w:p w14:paraId="3CC4E541" w14:textId="77777777" w:rsidR="005B7916" w:rsidRPr="00937FD6" w:rsidRDefault="005B7916" w:rsidP="00937FD6">
      <w:pPr>
        <w:ind w:left="0" w:firstLine="0"/>
        <w:rPr>
          <w:rFonts w:asciiTheme="minorHAnsi" w:hAnsiTheme="minorHAnsi" w:cstheme="minorHAnsi"/>
          <w:b/>
        </w:rPr>
      </w:pPr>
    </w:p>
    <w:p w14:paraId="5D794256" w14:textId="77777777" w:rsidR="0003598D" w:rsidRPr="00B97CDF" w:rsidRDefault="0003598D" w:rsidP="0003598D">
      <w:pPr>
        <w:spacing w:after="0"/>
        <w:ind w:right="0"/>
        <w:jc w:val="center"/>
        <w:rPr>
          <w:rFonts w:asciiTheme="minorHAnsi" w:hAnsiTheme="minorHAnsi" w:cstheme="minorHAnsi"/>
          <w:b/>
          <w:bCs/>
          <w:u w:val="single"/>
        </w:rPr>
      </w:pPr>
      <w:r w:rsidRPr="00B97CDF">
        <w:rPr>
          <w:rFonts w:asciiTheme="minorHAnsi" w:hAnsiTheme="minorHAnsi" w:cstheme="minorHAnsi"/>
          <w:b/>
          <w:bCs/>
          <w:u w:val="single"/>
        </w:rPr>
        <w:t>Vyhodnotenie ponúk z hľadiska splnenia požiadaviek verejného obstarávateľa na predmet zákazky.</w:t>
      </w:r>
    </w:p>
    <w:p w14:paraId="0FF2CBEA" w14:textId="77777777" w:rsidR="0003598D" w:rsidRPr="00B97CDF" w:rsidRDefault="0003598D" w:rsidP="0003598D">
      <w:pPr>
        <w:spacing w:after="0"/>
        <w:ind w:right="0"/>
        <w:jc w:val="center"/>
        <w:rPr>
          <w:rFonts w:asciiTheme="minorHAnsi" w:hAnsiTheme="minorHAnsi" w:cstheme="minorHAnsi"/>
          <w:u w:val="single"/>
        </w:rPr>
      </w:pPr>
    </w:p>
    <w:p w14:paraId="0B87D49B" w14:textId="37E7FAB3" w:rsidR="00E6717F" w:rsidRPr="00B97CDF" w:rsidRDefault="00E6717F" w:rsidP="0003598D">
      <w:pPr>
        <w:spacing w:after="0"/>
        <w:ind w:right="0"/>
        <w:rPr>
          <w:rFonts w:asciiTheme="minorHAnsi" w:eastAsiaTheme="minorEastAsia" w:hAnsiTheme="minorHAnsi" w:cstheme="minorHAnsi"/>
        </w:rPr>
      </w:pPr>
      <w:bookmarkStart w:id="4" w:name="_Hlk68813626"/>
      <w:r w:rsidRPr="00B97CDF">
        <w:rPr>
          <w:rFonts w:asciiTheme="minorHAnsi" w:eastAsiaTheme="minorEastAsia" w:hAnsiTheme="minorHAnsi" w:cstheme="minorHAnsi"/>
        </w:rPr>
        <w:t xml:space="preserve">Po vyhodnotení ponúk z hľadiska splnenia kritéria pristúpila komisia k vyhodnoteniu ponuky uchádzača, ktorý sa umiestnil na prvom mieste. </w:t>
      </w:r>
    </w:p>
    <w:p w14:paraId="6DB28654" w14:textId="066C099E" w:rsidR="00B96A65" w:rsidRPr="00B97CDF" w:rsidRDefault="00B96A65" w:rsidP="00B44C7B">
      <w:pPr>
        <w:pStyle w:val="Odsekzoznamu"/>
        <w:numPr>
          <w:ilvl w:val="0"/>
          <w:numId w:val="44"/>
        </w:numPr>
        <w:tabs>
          <w:tab w:val="left" w:pos="142"/>
        </w:tabs>
        <w:spacing w:after="0" w:line="240" w:lineRule="auto"/>
        <w:ind w:right="0"/>
        <w:contextualSpacing w:val="0"/>
        <w:jc w:val="left"/>
        <w:rPr>
          <w:rFonts w:asciiTheme="minorHAnsi" w:hAnsiTheme="minorHAnsi" w:cstheme="minorHAnsi"/>
          <w:b/>
          <w:bCs/>
        </w:rPr>
      </w:pPr>
      <w:r w:rsidRPr="00B97CDF">
        <w:rPr>
          <w:rFonts w:asciiTheme="minorHAnsi" w:hAnsiTheme="minorHAnsi" w:cstheme="minorHAnsi"/>
          <w:b/>
          <w:bCs/>
        </w:rPr>
        <w:t xml:space="preserve">DC Sielnica, n. o., „r. s. p.“, </w:t>
      </w:r>
      <w:proofErr w:type="spellStart"/>
      <w:r w:rsidRPr="00B97CDF">
        <w:rPr>
          <w:rFonts w:asciiTheme="minorHAnsi" w:hAnsiTheme="minorHAnsi" w:cstheme="minorHAnsi"/>
          <w:b/>
          <w:bCs/>
        </w:rPr>
        <w:t>Lazovná</w:t>
      </w:r>
      <w:proofErr w:type="spellEnd"/>
      <w:r w:rsidRPr="00B97CDF">
        <w:rPr>
          <w:rFonts w:asciiTheme="minorHAnsi" w:hAnsiTheme="minorHAnsi" w:cstheme="minorHAnsi"/>
          <w:b/>
          <w:bCs/>
        </w:rPr>
        <w:t xml:space="preserve"> 1487/56 974 01 Banská Bystrica, IČO: 51261171</w:t>
      </w:r>
    </w:p>
    <w:p w14:paraId="4E9A4FBC" w14:textId="79E18E7E" w:rsidR="00AE5B97" w:rsidRPr="00B97CDF" w:rsidRDefault="00AE5B97" w:rsidP="00B96A65">
      <w:pPr>
        <w:spacing w:after="0" w:line="240" w:lineRule="auto"/>
        <w:ind w:left="0" w:right="0" w:firstLine="0"/>
        <w:jc w:val="left"/>
        <w:rPr>
          <w:rFonts w:asciiTheme="minorHAnsi" w:eastAsia="Times New Roman" w:hAnsiTheme="minorHAnsi" w:cstheme="minorHAnsi"/>
          <w:b/>
          <w:bCs/>
          <w:color w:val="auto"/>
        </w:rPr>
      </w:pPr>
    </w:p>
    <w:bookmarkEnd w:id="4"/>
    <w:p w14:paraId="5778EA96" w14:textId="77777777" w:rsidR="002D128A" w:rsidRPr="00B97CDF" w:rsidRDefault="002D128A" w:rsidP="002D128A">
      <w:pPr>
        <w:spacing w:after="0"/>
        <w:ind w:right="0"/>
        <w:rPr>
          <w:rFonts w:asciiTheme="minorHAnsi" w:hAnsiTheme="minorHAnsi" w:cstheme="minorHAnsi"/>
        </w:rPr>
      </w:pPr>
      <w:r w:rsidRPr="00B97CDF">
        <w:rPr>
          <w:rFonts w:asciiTheme="minorHAnsi" w:hAnsiTheme="minorHAnsi" w:cstheme="minorHAnsi"/>
        </w:rPr>
        <w:t xml:space="preserve">Komisia preskúmala ponuku uchádzača a skonštatovala, že uchádzač vo svojej ponuke predložil nasledovné dokumenty: </w:t>
      </w:r>
    </w:p>
    <w:p w14:paraId="54CC5BBA" w14:textId="648BB205" w:rsidR="002D128A" w:rsidRPr="00B97CDF" w:rsidRDefault="002D128A" w:rsidP="002D128A">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Podpísaný návrh na plnenie kritéria</w:t>
      </w:r>
    </w:p>
    <w:p w14:paraId="5C39DEBD" w14:textId="27445FCC" w:rsidR="002D128A" w:rsidRPr="00B97CDF" w:rsidRDefault="002D128A" w:rsidP="00CB3F9D">
      <w:pPr>
        <w:ind w:left="709" w:right="-6" w:firstLine="0"/>
        <w:rPr>
          <w:rFonts w:asciiTheme="minorHAnsi" w:hAnsiTheme="minorHAnsi" w:cstheme="minorHAnsi"/>
          <w:b/>
          <w:bCs/>
        </w:rPr>
      </w:pPr>
      <w:r w:rsidRPr="00B97CDF">
        <w:rPr>
          <w:rFonts w:asciiTheme="minorHAnsi" w:hAnsiTheme="minorHAnsi" w:cstheme="minorHAnsi"/>
        </w:rPr>
        <w:t xml:space="preserve">Komisia skontrolovala návrh na plnenie </w:t>
      </w:r>
      <w:r w:rsidR="000C7150" w:rsidRPr="00B97CDF">
        <w:rPr>
          <w:rFonts w:asciiTheme="minorHAnsi" w:hAnsiTheme="minorHAnsi" w:cstheme="minorHAnsi"/>
        </w:rPr>
        <w:t xml:space="preserve">kritériá, ktorý je zhodný s el. vyplneným návrhom v systéme Josephine. </w:t>
      </w:r>
      <w:r w:rsidRPr="00B97CDF">
        <w:rPr>
          <w:rFonts w:asciiTheme="minorHAnsi" w:hAnsiTheme="minorHAnsi" w:cstheme="minorHAnsi"/>
          <w:b/>
          <w:bCs/>
        </w:rPr>
        <w:t>Ocenené výkazy výmer vo formáte vo formáte .</w:t>
      </w:r>
      <w:proofErr w:type="spellStart"/>
      <w:r w:rsidRPr="00B97CDF">
        <w:rPr>
          <w:rFonts w:asciiTheme="minorHAnsi" w:hAnsiTheme="minorHAnsi" w:cstheme="minorHAnsi"/>
          <w:b/>
          <w:bCs/>
        </w:rPr>
        <w:t>pdf</w:t>
      </w:r>
      <w:proofErr w:type="spellEnd"/>
      <w:r w:rsidRPr="00B97CDF">
        <w:rPr>
          <w:rFonts w:asciiTheme="minorHAnsi" w:hAnsiTheme="minorHAnsi" w:cstheme="minorHAnsi"/>
          <w:b/>
          <w:bCs/>
        </w:rPr>
        <w:t xml:space="preserve"> </w:t>
      </w:r>
    </w:p>
    <w:p w14:paraId="66EB2186" w14:textId="5438B07A" w:rsidR="002D128A" w:rsidRPr="00B97CDF" w:rsidRDefault="002D128A" w:rsidP="00E8740C">
      <w:pPr>
        <w:spacing w:after="0"/>
        <w:ind w:left="709" w:right="0" w:firstLine="0"/>
        <w:rPr>
          <w:rFonts w:asciiTheme="minorHAnsi" w:hAnsiTheme="minorHAnsi" w:cstheme="minorHAnsi"/>
        </w:rPr>
      </w:pPr>
      <w:r w:rsidRPr="00B97CDF">
        <w:rPr>
          <w:rFonts w:asciiTheme="minorHAnsi" w:hAnsiTheme="minorHAnsi" w:cstheme="minorHAnsi"/>
        </w:rPr>
        <w:t>Komisia prekontrolovala výkaz výmer predložen</w:t>
      </w:r>
      <w:r w:rsidR="00B82BE8" w:rsidRPr="00B97CDF">
        <w:rPr>
          <w:rFonts w:asciiTheme="minorHAnsi" w:hAnsiTheme="minorHAnsi" w:cstheme="minorHAnsi"/>
        </w:rPr>
        <w:t>ý</w:t>
      </w:r>
      <w:r w:rsidRPr="00B97CDF">
        <w:rPr>
          <w:rFonts w:asciiTheme="minorHAnsi" w:hAnsiTheme="minorHAnsi" w:cstheme="minorHAnsi"/>
        </w:rPr>
        <w:t xml:space="preserve"> uchádzačom a zistila, že sa zhoduj</w:t>
      </w:r>
      <w:r w:rsidR="00B82BE8" w:rsidRPr="00B97CDF">
        <w:rPr>
          <w:rFonts w:asciiTheme="minorHAnsi" w:hAnsiTheme="minorHAnsi" w:cstheme="minorHAnsi"/>
        </w:rPr>
        <w:t>e</w:t>
      </w:r>
      <w:r w:rsidRPr="00B97CDF">
        <w:rPr>
          <w:rFonts w:asciiTheme="minorHAnsi" w:hAnsiTheme="minorHAnsi" w:cstheme="minorHAnsi"/>
        </w:rPr>
        <w:t xml:space="preserve"> s výkaz</w:t>
      </w:r>
      <w:r w:rsidR="00B82BE8" w:rsidRPr="00B97CDF">
        <w:rPr>
          <w:rFonts w:asciiTheme="minorHAnsi" w:hAnsiTheme="minorHAnsi" w:cstheme="minorHAnsi"/>
        </w:rPr>
        <w:t>om</w:t>
      </w:r>
      <w:r w:rsidRPr="00B97CDF">
        <w:rPr>
          <w:rFonts w:asciiTheme="minorHAnsi" w:hAnsiTheme="minorHAnsi" w:cstheme="minorHAnsi"/>
        </w:rPr>
        <w:t xml:space="preserve"> výmer predloženým verejným obstarávateľom v súťažných podkladoch a je ocenený kompletne a v súlade s požiadavkami verejného obstarávateľa. </w:t>
      </w:r>
    </w:p>
    <w:p w14:paraId="20B2BEBF" w14:textId="14AF24F1" w:rsidR="00133271" w:rsidRPr="00B97CDF" w:rsidRDefault="005C3B67" w:rsidP="00133271">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Výpis zo Zoznamu hospodárskych subjektov</w:t>
      </w:r>
    </w:p>
    <w:p w14:paraId="27B2AD9A" w14:textId="076632AC" w:rsidR="003951FB" w:rsidRPr="00B97CDF" w:rsidRDefault="003951FB" w:rsidP="003951FB">
      <w:pPr>
        <w:pStyle w:val="Odsekzoznamu"/>
        <w:spacing w:after="0"/>
        <w:ind w:right="0" w:firstLine="0"/>
        <w:rPr>
          <w:rFonts w:asciiTheme="minorHAnsi" w:hAnsiTheme="minorHAnsi" w:cstheme="minorHAnsi"/>
        </w:rPr>
      </w:pPr>
      <w:r w:rsidRPr="00B97CDF">
        <w:rPr>
          <w:rFonts w:asciiTheme="minorHAnsi" w:hAnsiTheme="minorHAnsi" w:cstheme="minorHAnsi"/>
        </w:rPr>
        <w:t xml:space="preserve">Komisia skontrolovala </w:t>
      </w:r>
      <w:r w:rsidR="005C3B67" w:rsidRPr="00B97CDF">
        <w:rPr>
          <w:rFonts w:asciiTheme="minorHAnsi" w:hAnsiTheme="minorHAnsi" w:cstheme="minorHAnsi"/>
        </w:rPr>
        <w:t>na stránke ÚVO</w:t>
      </w:r>
      <w:r w:rsidR="003F11CA" w:rsidRPr="00B97CDF">
        <w:rPr>
          <w:rFonts w:asciiTheme="minorHAnsi" w:hAnsiTheme="minorHAnsi" w:cstheme="minorHAnsi"/>
        </w:rPr>
        <w:t xml:space="preserve"> zápis do Zoznamu hospodárskych subjektov, komisia skonštatovala, že uchádzač má platný zápis</w:t>
      </w:r>
      <w:r w:rsidR="00991887" w:rsidRPr="00B97CDF">
        <w:rPr>
          <w:rFonts w:asciiTheme="minorHAnsi" w:hAnsiTheme="minorHAnsi" w:cstheme="minorHAnsi"/>
        </w:rPr>
        <w:t xml:space="preserve"> na preukázanie §32 ZVO – osobné postavenie.</w:t>
      </w:r>
    </w:p>
    <w:p w14:paraId="4153E2FE" w14:textId="398543C3" w:rsidR="00991887" w:rsidRPr="00B97CDF" w:rsidRDefault="00991887" w:rsidP="00B573F3">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Vyplnenú Technickú špecifikáciu vo formáte .</w:t>
      </w:r>
      <w:proofErr w:type="spellStart"/>
      <w:r w:rsidRPr="00B97CDF">
        <w:rPr>
          <w:rFonts w:asciiTheme="minorHAnsi" w:hAnsiTheme="minorHAnsi" w:cstheme="minorHAnsi"/>
          <w:b/>
          <w:bCs/>
        </w:rPr>
        <w:t>pdf</w:t>
      </w:r>
      <w:proofErr w:type="spellEnd"/>
    </w:p>
    <w:p w14:paraId="0C8E9E89" w14:textId="77777777" w:rsidR="00B34FCC" w:rsidRPr="00B97CDF" w:rsidRDefault="00991887" w:rsidP="00B573F3">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 xml:space="preserve">Technické listy k položkám </w:t>
      </w:r>
      <w:r w:rsidR="00B34FCC" w:rsidRPr="00B97CDF">
        <w:rPr>
          <w:rFonts w:asciiTheme="minorHAnsi" w:hAnsiTheme="minorHAnsi" w:cstheme="minorHAnsi"/>
          <w:b/>
          <w:bCs/>
        </w:rPr>
        <w:t>špecifikácie</w:t>
      </w:r>
    </w:p>
    <w:p w14:paraId="4BAE8593" w14:textId="308E08FE" w:rsidR="00AF5BFC" w:rsidRPr="00B97CDF" w:rsidRDefault="00B34FCC" w:rsidP="00B573F3">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Čestné vyhláseni</w:t>
      </w:r>
      <w:r w:rsidR="00672A3E" w:rsidRPr="00B97CDF">
        <w:rPr>
          <w:rFonts w:asciiTheme="minorHAnsi" w:hAnsiTheme="minorHAnsi" w:cstheme="minorHAnsi"/>
          <w:b/>
          <w:bCs/>
        </w:rPr>
        <w:t>a v zmysle SP</w:t>
      </w:r>
      <w:r w:rsidR="00AF5BFC" w:rsidRPr="00B97CDF">
        <w:rPr>
          <w:rFonts w:asciiTheme="minorHAnsi" w:hAnsiTheme="minorHAnsi" w:cstheme="minorHAnsi"/>
          <w:b/>
          <w:bCs/>
        </w:rPr>
        <w:t xml:space="preserve"> </w:t>
      </w:r>
    </w:p>
    <w:p w14:paraId="7DD5ED6B" w14:textId="77777777" w:rsidR="009F062D" w:rsidRPr="00B97CDF" w:rsidRDefault="009F062D" w:rsidP="00E8740C">
      <w:pPr>
        <w:spacing w:after="0"/>
        <w:ind w:left="709" w:right="0" w:firstLine="0"/>
        <w:rPr>
          <w:rFonts w:asciiTheme="minorHAnsi" w:hAnsiTheme="minorHAnsi" w:cstheme="minorHAnsi"/>
        </w:rPr>
      </w:pPr>
    </w:p>
    <w:p w14:paraId="4517E7C5" w14:textId="62F576D8" w:rsidR="00D93836" w:rsidRPr="00B97CDF" w:rsidRDefault="00BF77A0" w:rsidP="00F76E2E">
      <w:pPr>
        <w:spacing w:after="0"/>
        <w:ind w:left="0" w:right="0" w:firstLine="0"/>
        <w:rPr>
          <w:rFonts w:asciiTheme="minorHAnsi" w:hAnsiTheme="minorHAnsi" w:cstheme="minorHAnsi"/>
        </w:rPr>
      </w:pPr>
      <w:r w:rsidRPr="00B97CDF">
        <w:rPr>
          <w:rFonts w:asciiTheme="minorHAnsi" w:hAnsiTheme="minorHAnsi" w:cstheme="minorHAnsi"/>
        </w:rPr>
        <w:lastRenderedPageBreak/>
        <w:t xml:space="preserve">Na základe predložených dokladov komisia skonštatovala, že súčasťou ponuky uchádzača nie sú doklady na preukázanie referencií stanovených v súťažných podkladoch a že uchádzač nemá </w:t>
      </w:r>
      <w:r w:rsidR="000C748B" w:rsidRPr="00B97CDF">
        <w:rPr>
          <w:rFonts w:asciiTheme="minorHAnsi" w:hAnsiTheme="minorHAnsi" w:cstheme="minorHAnsi"/>
        </w:rPr>
        <w:t xml:space="preserve">požadované referencie zapísané ani na stránke Úradu pre verejné obstarávanie v časti Evidencia referencií, z toho dôvodu komisia odporúča uchádzača pre nesplnenie </w:t>
      </w:r>
      <w:r w:rsidR="001E6F15" w:rsidRPr="00B97CDF">
        <w:rPr>
          <w:rFonts w:asciiTheme="minorHAnsi" w:hAnsiTheme="minorHAnsi" w:cstheme="minorHAnsi"/>
        </w:rPr>
        <w:t>podmienok technickej a odbornej spôsobilosti</w:t>
      </w:r>
      <w:r w:rsidR="00B573F3" w:rsidRPr="00B97CDF">
        <w:rPr>
          <w:rFonts w:asciiTheme="minorHAnsi" w:hAnsiTheme="minorHAnsi" w:cstheme="minorHAnsi"/>
        </w:rPr>
        <w:t>, teda v súlade s § 40 ods. 6 ZVO. písm. a) ZVO.</w:t>
      </w:r>
      <w:r w:rsidR="001E2A1F" w:rsidRPr="00B97CDF">
        <w:rPr>
          <w:rFonts w:asciiTheme="minorHAnsi" w:hAnsiTheme="minorHAnsi" w:cstheme="minorHAnsi"/>
        </w:rPr>
        <w:t xml:space="preserve"> Uvedené sa vzťahuje na ČASŤ 1 a ČASŤ 2 predmetu zákazky.</w:t>
      </w:r>
    </w:p>
    <w:p w14:paraId="442302BE" w14:textId="1DEF1207" w:rsidR="007E5FB7" w:rsidRPr="00B97CDF" w:rsidRDefault="003A0A9C" w:rsidP="00F76E2E">
      <w:pPr>
        <w:spacing w:after="0"/>
        <w:ind w:left="0" w:right="0" w:firstLine="0"/>
        <w:rPr>
          <w:rFonts w:asciiTheme="minorHAnsi" w:hAnsiTheme="minorHAnsi" w:cstheme="minorHAnsi"/>
          <w:b/>
          <w:bCs/>
          <w:u w:val="single"/>
        </w:rPr>
      </w:pPr>
      <w:r>
        <w:rPr>
          <w:rFonts w:asciiTheme="minorHAnsi" w:hAnsiTheme="minorHAnsi" w:cstheme="minorHAnsi"/>
          <w:b/>
          <w:bCs/>
          <w:u w:val="single"/>
        </w:rPr>
        <w:t>Uchádzač</w:t>
      </w:r>
      <w:r w:rsidR="007E5FB7" w:rsidRPr="00B97CDF">
        <w:rPr>
          <w:rFonts w:asciiTheme="minorHAnsi" w:hAnsiTheme="minorHAnsi" w:cstheme="minorHAnsi"/>
          <w:b/>
          <w:bCs/>
          <w:u w:val="single"/>
        </w:rPr>
        <w:t xml:space="preserve"> vylúčen</w:t>
      </w:r>
      <w:r>
        <w:rPr>
          <w:rFonts w:asciiTheme="minorHAnsi" w:hAnsiTheme="minorHAnsi" w:cstheme="minorHAnsi"/>
          <w:b/>
          <w:bCs/>
          <w:u w:val="single"/>
        </w:rPr>
        <w:t>ý</w:t>
      </w:r>
      <w:r w:rsidR="0024256A">
        <w:rPr>
          <w:rFonts w:asciiTheme="minorHAnsi" w:hAnsiTheme="minorHAnsi" w:cstheme="minorHAnsi"/>
          <w:b/>
          <w:bCs/>
          <w:u w:val="single"/>
        </w:rPr>
        <w:t xml:space="preserve"> -</w:t>
      </w:r>
      <w:r w:rsidR="007E5FB7" w:rsidRPr="00B97CDF">
        <w:rPr>
          <w:rFonts w:asciiTheme="minorHAnsi" w:hAnsiTheme="minorHAnsi" w:cstheme="minorHAnsi"/>
          <w:b/>
          <w:bCs/>
          <w:u w:val="single"/>
        </w:rPr>
        <w:t xml:space="preserve"> §40 ods. 6 písm. a) ZVO.</w:t>
      </w:r>
    </w:p>
    <w:p w14:paraId="034C7534" w14:textId="77777777" w:rsidR="00B573F3" w:rsidRPr="00B97CDF" w:rsidRDefault="00B573F3" w:rsidP="00F76E2E">
      <w:pPr>
        <w:spacing w:after="0"/>
        <w:ind w:left="0" w:right="0" w:firstLine="0"/>
        <w:rPr>
          <w:rFonts w:asciiTheme="minorHAnsi" w:hAnsiTheme="minorHAnsi" w:cstheme="minorHAnsi"/>
        </w:rPr>
      </w:pPr>
    </w:p>
    <w:p w14:paraId="38999AF7" w14:textId="2FFE4684" w:rsidR="00B573F3" w:rsidRPr="00B97CDF" w:rsidRDefault="00B573F3" w:rsidP="00B573F3">
      <w:pPr>
        <w:pStyle w:val="Odsekzoznamu"/>
        <w:numPr>
          <w:ilvl w:val="0"/>
          <w:numId w:val="44"/>
        </w:numPr>
        <w:spacing w:after="0" w:line="240" w:lineRule="auto"/>
        <w:ind w:right="0"/>
        <w:jc w:val="left"/>
        <w:rPr>
          <w:rFonts w:asciiTheme="minorHAnsi" w:hAnsiTheme="minorHAnsi" w:cstheme="minorHAnsi"/>
          <w:b/>
          <w:bCs/>
        </w:rPr>
      </w:pPr>
      <w:r w:rsidRPr="00B97CDF">
        <w:rPr>
          <w:rFonts w:asciiTheme="minorHAnsi" w:hAnsiTheme="minorHAnsi" w:cstheme="minorHAnsi"/>
          <w:b/>
          <w:bCs/>
        </w:rPr>
        <w:t xml:space="preserve">GASTRO VRÁBEĽ s.r.o., </w:t>
      </w:r>
      <w:proofErr w:type="spellStart"/>
      <w:r w:rsidRPr="00B97CDF">
        <w:rPr>
          <w:rFonts w:asciiTheme="minorHAnsi" w:hAnsiTheme="minorHAnsi" w:cstheme="minorHAnsi"/>
          <w:b/>
          <w:bCs/>
        </w:rPr>
        <w:t>M.R.Štefánika</w:t>
      </w:r>
      <w:proofErr w:type="spellEnd"/>
      <w:r w:rsidRPr="00B97CDF">
        <w:rPr>
          <w:rFonts w:asciiTheme="minorHAnsi" w:hAnsiTheme="minorHAnsi" w:cstheme="minorHAnsi"/>
          <w:b/>
          <w:bCs/>
        </w:rPr>
        <w:t xml:space="preserve"> 1832, 026 01 Dolný Kubín, IČO: 43897452</w:t>
      </w:r>
    </w:p>
    <w:p w14:paraId="141592C7" w14:textId="77777777" w:rsidR="00280EB4" w:rsidRPr="00B97CDF" w:rsidRDefault="00280EB4" w:rsidP="00280EB4">
      <w:pPr>
        <w:pStyle w:val="Odsekzoznamu"/>
        <w:spacing w:after="0" w:line="240" w:lineRule="auto"/>
        <w:ind w:left="0" w:right="0" w:firstLine="0"/>
        <w:jc w:val="left"/>
        <w:rPr>
          <w:rFonts w:asciiTheme="minorHAnsi" w:hAnsiTheme="minorHAnsi" w:cstheme="minorHAnsi"/>
          <w:b/>
          <w:bCs/>
        </w:rPr>
      </w:pPr>
    </w:p>
    <w:p w14:paraId="395FB7DC" w14:textId="77777777" w:rsidR="00280EB4" w:rsidRPr="00B97CDF" w:rsidRDefault="00280EB4" w:rsidP="00280EB4">
      <w:pPr>
        <w:spacing w:after="0"/>
        <w:ind w:right="0"/>
        <w:rPr>
          <w:rFonts w:asciiTheme="minorHAnsi" w:hAnsiTheme="minorHAnsi" w:cstheme="minorHAnsi"/>
        </w:rPr>
      </w:pPr>
      <w:r w:rsidRPr="00B97CDF">
        <w:rPr>
          <w:rFonts w:asciiTheme="minorHAnsi" w:hAnsiTheme="minorHAnsi" w:cstheme="minorHAnsi"/>
        </w:rPr>
        <w:t xml:space="preserve">Komisia preskúmala ponuku uchádzača a skonštatovala, že uchádzač vo svojej ponuke predložil nasledovné dokumenty: </w:t>
      </w:r>
    </w:p>
    <w:p w14:paraId="281D33BD" w14:textId="77777777" w:rsidR="00280EB4" w:rsidRPr="00B97CDF" w:rsidRDefault="00280EB4" w:rsidP="00280EB4">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Podpísaný návrh na plnenie kritéria</w:t>
      </w:r>
    </w:p>
    <w:p w14:paraId="035691B6" w14:textId="342012B0" w:rsidR="00280EB4" w:rsidRPr="00B97CDF" w:rsidRDefault="00280EB4" w:rsidP="00280EB4">
      <w:pPr>
        <w:ind w:left="709" w:right="-6" w:firstLine="0"/>
        <w:rPr>
          <w:rFonts w:asciiTheme="minorHAnsi" w:hAnsiTheme="minorHAnsi" w:cstheme="minorHAnsi"/>
          <w:b/>
          <w:bCs/>
        </w:rPr>
      </w:pPr>
      <w:r w:rsidRPr="00B97CDF">
        <w:rPr>
          <w:rFonts w:asciiTheme="minorHAnsi" w:hAnsiTheme="minorHAnsi" w:cstheme="minorHAnsi"/>
        </w:rPr>
        <w:t xml:space="preserve">Komisia skontrolovala návrh na plnenie kritériá, ktorý je zhodný s el. vyplneným návrhom v systéme Josephine. </w:t>
      </w:r>
      <w:r w:rsidR="007454AE">
        <w:rPr>
          <w:rFonts w:asciiTheme="minorHAnsi" w:hAnsiTheme="minorHAnsi" w:cstheme="minorHAnsi"/>
        </w:rPr>
        <w:t xml:space="preserve">Ocenenú prílohu Technická </w:t>
      </w:r>
      <w:proofErr w:type="spellStart"/>
      <w:r w:rsidR="007454AE">
        <w:rPr>
          <w:rFonts w:asciiTheme="minorHAnsi" w:hAnsiTheme="minorHAnsi" w:cstheme="minorHAnsi"/>
        </w:rPr>
        <w:t>špecifikácia</w:t>
      </w:r>
      <w:r w:rsidRPr="00B97CDF">
        <w:rPr>
          <w:rFonts w:asciiTheme="minorHAnsi" w:hAnsiTheme="minorHAnsi" w:cstheme="minorHAnsi"/>
          <w:b/>
          <w:bCs/>
        </w:rPr>
        <w:t>vo</w:t>
      </w:r>
      <w:proofErr w:type="spellEnd"/>
      <w:r w:rsidRPr="00B97CDF">
        <w:rPr>
          <w:rFonts w:asciiTheme="minorHAnsi" w:hAnsiTheme="minorHAnsi" w:cstheme="minorHAnsi"/>
          <w:b/>
          <w:bCs/>
        </w:rPr>
        <w:t xml:space="preserve"> formáte vo formáte .</w:t>
      </w:r>
      <w:proofErr w:type="spellStart"/>
      <w:r w:rsidRPr="00B97CDF">
        <w:rPr>
          <w:rFonts w:asciiTheme="minorHAnsi" w:hAnsiTheme="minorHAnsi" w:cstheme="minorHAnsi"/>
          <w:b/>
          <w:bCs/>
        </w:rPr>
        <w:t>pdf</w:t>
      </w:r>
      <w:proofErr w:type="spellEnd"/>
      <w:r w:rsidRPr="00B97CDF">
        <w:rPr>
          <w:rFonts w:asciiTheme="minorHAnsi" w:hAnsiTheme="minorHAnsi" w:cstheme="minorHAnsi"/>
          <w:b/>
          <w:bCs/>
        </w:rPr>
        <w:t xml:space="preserve"> </w:t>
      </w:r>
      <w:r w:rsidR="007A509B" w:rsidRPr="00B97CDF">
        <w:rPr>
          <w:rFonts w:asciiTheme="minorHAnsi" w:hAnsiTheme="minorHAnsi" w:cstheme="minorHAnsi"/>
          <w:b/>
          <w:bCs/>
        </w:rPr>
        <w:t>ako aj vo formáte .</w:t>
      </w:r>
      <w:proofErr w:type="spellStart"/>
      <w:r w:rsidR="007A509B" w:rsidRPr="00B97CDF">
        <w:rPr>
          <w:rFonts w:asciiTheme="minorHAnsi" w:hAnsiTheme="minorHAnsi" w:cstheme="minorHAnsi"/>
          <w:b/>
          <w:bCs/>
        </w:rPr>
        <w:t>xls</w:t>
      </w:r>
      <w:proofErr w:type="spellEnd"/>
    </w:p>
    <w:p w14:paraId="2B20A180" w14:textId="77777777" w:rsidR="00280EB4" w:rsidRPr="00B97CDF" w:rsidRDefault="00280EB4" w:rsidP="00280EB4">
      <w:pPr>
        <w:spacing w:after="0"/>
        <w:ind w:left="709" w:right="0" w:firstLine="0"/>
        <w:rPr>
          <w:rFonts w:asciiTheme="minorHAnsi" w:hAnsiTheme="minorHAnsi" w:cstheme="minorHAnsi"/>
        </w:rPr>
      </w:pPr>
      <w:r w:rsidRPr="00B97CDF">
        <w:rPr>
          <w:rFonts w:asciiTheme="minorHAnsi" w:hAnsiTheme="minorHAnsi" w:cstheme="minorHAnsi"/>
        </w:rPr>
        <w:t xml:space="preserve">Komisia prekontrolovala výkaz výmer predložený uchádzačom a zistila, že sa zhoduje s výkazom výmer predloženým verejným obstarávateľom v súťažných podkladoch a je ocenený kompletne a v súlade s požiadavkami verejného obstarávateľa. </w:t>
      </w:r>
    </w:p>
    <w:p w14:paraId="1DE06FB0" w14:textId="4E8AC99A" w:rsidR="00280EB4" w:rsidRPr="00B97CDF" w:rsidRDefault="00280EB4" w:rsidP="00280EB4">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Výpis zo Zoznamu hospodárskych subjektov</w:t>
      </w:r>
      <w:r w:rsidR="00233E58" w:rsidRPr="00B97CDF">
        <w:rPr>
          <w:rFonts w:asciiTheme="minorHAnsi" w:hAnsiTheme="minorHAnsi" w:cstheme="minorHAnsi"/>
          <w:b/>
          <w:bCs/>
        </w:rPr>
        <w:t xml:space="preserve"> resp. odkaz na stránku ÚVO</w:t>
      </w:r>
    </w:p>
    <w:p w14:paraId="462971A7" w14:textId="77777777" w:rsidR="00280EB4" w:rsidRPr="00B97CDF" w:rsidRDefault="00280EB4" w:rsidP="00280EB4">
      <w:pPr>
        <w:pStyle w:val="Odsekzoznamu"/>
        <w:spacing w:after="0"/>
        <w:ind w:right="0" w:firstLine="0"/>
        <w:rPr>
          <w:rFonts w:asciiTheme="minorHAnsi" w:hAnsiTheme="minorHAnsi" w:cstheme="minorHAnsi"/>
        </w:rPr>
      </w:pPr>
      <w:r w:rsidRPr="00B97CDF">
        <w:rPr>
          <w:rFonts w:asciiTheme="minorHAnsi" w:hAnsiTheme="minorHAnsi" w:cstheme="minorHAnsi"/>
        </w:rPr>
        <w:t>Komisia skontrolovala na stránke ÚVO zápis do Zoznamu hospodárskych subjektov, komisia skonštatovala, že uchádzač má platný zápis na preukázanie §32 ZVO – osobné postavenie.</w:t>
      </w:r>
    </w:p>
    <w:p w14:paraId="3EF9EEC8" w14:textId="4D78D0AB" w:rsidR="00280EB4" w:rsidRPr="00B97CDF" w:rsidRDefault="00280EB4" w:rsidP="00280EB4">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Vyplnenú Technickú špecifikáciu vo formáte .</w:t>
      </w:r>
      <w:proofErr w:type="spellStart"/>
      <w:r w:rsidRPr="00B97CDF">
        <w:rPr>
          <w:rFonts w:asciiTheme="minorHAnsi" w:hAnsiTheme="minorHAnsi" w:cstheme="minorHAnsi"/>
          <w:b/>
          <w:bCs/>
        </w:rPr>
        <w:t>pdf</w:t>
      </w:r>
      <w:proofErr w:type="spellEnd"/>
      <w:r w:rsidR="00233E58" w:rsidRPr="00B97CDF">
        <w:rPr>
          <w:rFonts w:asciiTheme="minorHAnsi" w:hAnsiTheme="minorHAnsi" w:cstheme="minorHAnsi"/>
          <w:b/>
          <w:bCs/>
        </w:rPr>
        <w:t xml:space="preserve"> a vo formáte .</w:t>
      </w:r>
      <w:proofErr w:type="spellStart"/>
      <w:r w:rsidR="00233E58" w:rsidRPr="00B97CDF">
        <w:rPr>
          <w:rFonts w:asciiTheme="minorHAnsi" w:hAnsiTheme="minorHAnsi" w:cstheme="minorHAnsi"/>
          <w:b/>
          <w:bCs/>
        </w:rPr>
        <w:t>xl</w:t>
      </w:r>
      <w:r w:rsidR="00C7400F" w:rsidRPr="00B97CDF">
        <w:rPr>
          <w:rFonts w:asciiTheme="minorHAnsi" w:hAnsiTheme="minorHAnsi" w:cstheme="minorHAnsi"/>
          <w:b/>
          <w:bCs/>
        </w:rPr>
        <w:t>sx</w:t>
      </w:r>
      <w:proofErr w:type="spellEnd"/>
    </w:p>
    <w:p w14:paraId="154A43B4" w14:textId="77777777" w:rsidR="00280EB4" w:rsidRPr="00B97CDF" w:rsidRDefault="00280EB4" w:rsidP="00280EB4">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Technické listy k položkám špecifikácie</w:t>
      </w:r>
    </w:p>
    <w:p w14:paraId="5D140A15" w14:textId="0750AA36" w:rsidR="00280EB4" w:rsidRPr="00B97CDF" w:rsidRDefault="00280EB4" w:rsidP="00280EB4">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 xml:space="preserve">Čestné vyhlásenia </w:t>
      </w:r>
      <w:r w:rsidR="00C7400F" w:rsidRPr="00B97CDF">
        <w:rPr>
          <w:rFonts w:asciiTheme="minorHAnsi" w:hAnsiTheme="minorHAnsi" w:cstheme="minorHAnsi"/>
          <w:b/>
          <w:bCs/>
        </w:rPr>
        <w:t>pre časť predmetu zákazky č. 1</w:t>
      </w:r>
      <w:r w:rsidR="007454AE">
        <w:rPr>
          <w:rFonts w:asciiTheme="minorHAnsi" w:hAnsiTheme="minorHAnsi" w:cstheme="minorHAnsi"/>
          <w:b/>
          <w:bCs/>
        </w:rPr>
        <w:t xml:space="preserve"> a č. 2</w:t>
      </w:r>
      <w:r w:rsidR="00C7400F" w:rsidRPr="00B97CDF">
        <w:rPr>
          <w:rFonts w:asciiTheme="minorHAnsi" w:hAnsiTheme="minorHAnsi" w:cstheme="minorHAnsi"/>
          <w:b/>
          <w:bCs/>
        </w:rPr>
        <w:t>, že pre túto časť neboli použité v ponuke žiadne ekvivalenty (nebolo požadované v SP)</w:t>
      </w:r>
    </w:p>
    <w:p w14:paraId="49F2E310" w14:textId="47EE74D6" w:rsidR="00C7400F" w:rsidRPr="00B97CDF" w:rsidRDefault="00764E4A" w:rsidP="00280EB4">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 xml:space="preserve">potvrdenie od oficiálneho </w:t>
      </w:r>
      <w:r w:rsidR="003F3B4C" w:rsidRPr="00B97CDF">
        <w:rPr>
          <w:rFonts w:asciiTheme="minorHAnsi" w:hAnsiTheme="minorHAnsi" w:cstheme="minorHAnsi"/>
          <w:b/>
          <w:bCs/>
        </w:rPr>
        <w:t>distribútora o autorizovanom partnerovi pre predaj, montáž</w:t>
      </w:r>
      <w:r w:rsidR="009D5A0F" w:rsidRPr="00B97CDF">
        <w:rPr>
          <w:rFonts w:asciiTheme="minorHAnsi" w:hAnsiTheme="minorHAnsi" w:cstheme="minorHAnsi"/>
          <w:b/>
          <w:bCs/>
        </w:rPr>
        <w:t xml:space="preserve"> a servis zariadení značiek výrobkov, ktoré predkladá v ponuke</w:t>
      </w:r>
    </w:p>
    <w:p w14:paraId="64D3C296" w14:textId="77777777" w:rsidR="00280EB4" w:rsidRPr="00B97CDF" w:rsidRDefault="00280EB4" w:rsidP="00280EB4">
      <w:pPr>
        <w:spacing w:after="0"/>
        <w:ind w:left="709" w:right="0" w:firstLine="0"/>
        <w:rPr>
          <w:rFonts w:asciiTheme="minorHAnsi" w:hAnsiTheme="minorHAnsi" w:cstheme="minorHAnsi"/>
        </w:rPr>
      </w:pPr>
    </w:p>
    <w:p w14:paraId="2ADCD11B" w14:textId="4D79B8D6" w:rsidR="00280EB4" w:rsidRPr="00B97CDF" w:rsidRDefault="00280EB4" w:rsidP="00280EB4">
      <w:pPr>
        <w:spacing w:after="0"/>
        <w:ind w:left="0" w:right="0" w:firstLine="0"/>
        <w:rPr>
          <w:rFonts w:asciiTheme="minorHAnsi" w:hAnsiTheme="minorHAnsi" w:cstheme="minorHAnsi"/>
        </w:rPr>
      </w:pPr>
      <w:r w:rsidRPr="00B97CDF">
        <w:rPr>
          <w:rFonts w:asciiTheme="minorHAnsi" w:hAnsiTheme="minorHAnsi" w:cstheme="minorHAnsi"/>
        </w:rPr>
        <w:t xml:space="preserve">Na základe predložených </w:t>
      </w:r>
      <w:r w:rsidR="00E20874" w:rsidRPr="00B97CDF">
        <w:rPr>
          <w:rFonts w:asciiTheme="minorHAnsi" w:hAnsiTheme="minorHAnsi" w:cstheme="minorHAnsi"/>
        </w:rPr>
        <w:t xml:space="preserve">technických listov ako aj overením </w:t>
      </w:r>
      <w:r w:rsidR="00E4543D" w:rsidRPr="00B97CDF">
        <w:rPr>
          <w:rFonts w:asciiTheme="minorHAnsi" w:hAnsiTheme="minorHAnsi" w:cstheme="minorHAnsi"/>
        </w:rPr>
        <w:t>z dostupných internetových zdrojov komisia zistila, že niektoré položky nespĺňajú stanovené min. a max. hodnoty parametro</w:t>
      </w:r>
      <w:r w:rsidR="008A0FF4">
        <w:rPr>
          <w:rFonts w:asciiTheme="minorHAnsi" w:hAnsiTheme="minorHAnsi" w:cstheme="minorHAnsi"/>
        </w:rPr>
        <w:t>v, alebo chýbajú požadované funkcie</w:t>
      </w:r>
      <w:r w:rsidR="005E3B91" w:rsidRPr="00B97CDF">
        <w:rPr>
          <w:rFonts w:asciiTheme="minorHAnsi" w:hAnsiTheme="minorHAnsi" w:cstheme="minorHAnsi"/>
        </w:rPr>
        <w:t>, pričom uchádzač pre časť predmetu zákazky č. 1</w:t>
      </w:r>
      <w:r w:rsidR="008A0FF4">
        <w:rPr>
          <w:rFonts w:asciiTheme="minorHAnsi" w:hAnsiTheme="minorHAnsi" w:cstheme="minorHAnsi"/>
        </w:rPr>
        <w:t xml:space="preserve"> a časť 2</w:t>
      </w:r>
      <w:r w:rsidR="005E3B91" w:rsidRPr="00B97CDF">
        <w:rPr>
          <w:rFonts w:asciiTheme="minorHAnsi" w:hAnsiTheme="minorHAnsi" w:cstheme="minorHAnsi"/>
        </w:rPr>
        <w:t xml:space="preserve"> predložil vyhlásenie o tom, že v rámci ponuky predmetnej časti neboli  použité ekvivalentné výrobky. </w:t>
      </w:r>
    </w:p>
    <w:p w14:paraId="22070038" w14:textId="2F83CD1A" w:rsidR="00931D8F" w:rsidRDefault="00931D8F" w:rsidP="00280EB4">
      <w:pPr>
        <w:spacing w:after="0"/>
        <w:ind w:left="0" w:right="0" w:firstLine="0"/>
        <w:rPr>
          <w:rFonts w:asciiTheme="minorHAnsi" w:hAnsiTheme="minorHAnsi" w:cstheme="minorHAnsi"/>
        </w:rPr>
      </w:pPr>
      <w:r w:rsidRPr="00B97CDF">
        <w:rPr>
          <w:rFonts w:asciiTheme="minorHAnsi" w:hAnsiTheme="minorHAnsi" w:cstheme="minorHAnsi"/>
        </w:rPr>
        <w:t>Položky, ktoré nespĺňajú parametre:</w:t>
      </w:r>
    </w:p>
    <w:p w14:paraId="10363F0A" w14:textId="77777777" w:rsidR="00C61721" w:rsidRDefault="00C61721" w:rsidP="00280EB4">
      <w:pPr>
        <w:spacing w:after="0"/>
        <w:ind w:left="0" w:right="0" w:firstLine="0"/>
        <w:rPr>
          <w:rFonts w:asciiTheme="minorHAnsi" w:hAnsiTheme="minorHAnsi" w:cstheme="minorHAnsi"/>
        </w:rPr>
      </w:pPr>
    </w:p>
    <w:p w14:paraId="4D6F6717" w14:textId="629743BC" w:rsidR="00C61721" w:rsidRPr="00C61721" w:rsidRDefault="00C61721" w:rsidP="00C61721">
      <w:pPr>
        <w:spacing w:after="0"/>
        <w:ind w:left="0" w:right="0" w:firstLine="0"/>
        <w:rPr>
          <w:rFonts w:asciiTheme="minorHAnsi" w:hAnsiTheme="minorHAnsi" w:cstheme="minorHAnsi"/>
          <w:b/>
          <w:bCs/>
        </w:rPr>
      </w:pPr>
      <w:r w:rsidRPr="00C61721">
        <w:rPr>
          <w:rFonts w:asciiTheme="minorHAnsi" w:hAnsiTheme="minorHAnsi" w:cstheme="minorHAnsi"/>
          <w:b/>
          <w:bCs/>
        </w:rPr>
        <w:t>ČASŤ 1 Vybavenie školskej kuchyne gastro nábytkom a zariadením</w:t>
      </w:r>
    </w:p>
    <w:p w14:paraId="79905A64" w14:textId="6E576870" w:rsidR="00931D8F" w:rsidRPr="00B97CDF" w:rsidRDefault="00931D8F" w:rsidP="00931D8F">
      <w:pPr>
        <w:spacing w:after="0"/>
        <w:ind w:left="0" w:right="0" w:firstLine="0"/>
        <w:rPr>
          <w:rFonts w:asciiTheme="minorHAnsi" w:hAnsiTheme="minorHAnsi" w:cstheme="minorHAnsi"/>
          <w:b/>
          <w:bCs/>
        </w:rPr>
      </w:pPr>
      <w:r w:rsidRPr="00B97CDF">
        <w:rPr>
          <w:rFonts w:asciiTheme="minorHAnsi" w:hAnsiTheme="minorHAnsi" w:cstheme="minorHAnsi"/>
          <w:b/>
          <w:bCs/>
        </w:rPr>
        <w:t xml:space="preserve">Položka 4 Konvektomat 6xGN1/1 elektrický/Ponúknutý </w:t>
      </w:r>
      <w:proofErr w:type="spellStart"/>
      <w:r w:rsidRPr="00B97CDF">
        <w:rPr>
          <w:rFonts w:asciiTheme="minorHAnsi" w:hAnsiTheme="minorHAnsi" w:cstheme="minorHAnsi"/>
          <w:b/>
          <w:bCs/>
        </w:rPr>
        <w:t>Redfox</w:t>
      </w:r>
      <w:proofErr w:type="spellEnd"/>
      <w:r w:rsidRPr="00B97CDF">
        <w:rPr>
          <w:rFonts w:asciiTheme="minorHAnsi" w:hAnsiTheme="minorHAnsi" w:cstheme="minorHAnsi"/>
          <w:b/>
          <w:bCs/>
        </w:rPr>
        <w:t xml:space="preserve"> / MSDBD - O611E</w:t>
      </w:r>
    </w:p>
    <w:p w14:paraId="0D657937" w14:textId="77777777" w:rsidR="00AD296E" w:rsidRPr="00B97CDF" w:rsidRDefault="00AD296E" w:rsidP="00931D8F">
      <w:pPr>
        <w:spacing w:after="0"/>
        <w:ind w:left="0" w:right="0" w:firstLine="0"/>
        <w:rPr>
          <w:rFonts w:asciiTheme="minorHAnsi" w:hAnsiTheme="minorHAnsi" w:cstheme="minorHAnsi"/>
          <w:b/>
          <w:bCs/>
        </w:rPr>
      </w:pPr>
    </w:p>
    <w:p w14:paraId="6704246B" w14:textId="77777777" w:rsidR="00AD296E" w:rsidRPr="00AD296E" w:rsidRDefault="00AD296E" w:rsidP="00AD296E">
      <w:pPr>
        <w:spacing w:after="0"/>
        <w:ind w:left="0" w:right="0" w:firstLine="0"/>
        <w:rPr>
          <w:rFonts w:asciiTheme="minorHAnsi" w:hAnsiTheme="minorHAnsi" w:cstheme="minorHAnsi"/>
        </w:rPr>
      </w:pPr>
      <w:r w:rsidRPr="00AD296E">
        <w:rPr>
          <w:rFonts w:asciiTheme="minorHAnsi" w:hAnsiTheme="minorHAnsi" w:cstheme="minorHAnsi"/>
        </w:rPr>
        <w:t xml:space="preserve">Požadovaný rozmer: Rozmer </w:t>
      </w:r>
      <w:proofErr w:type="spellStart"/>
      <w:r w:rsidRPr="00AD296E">
        <w:rPr>
          <w:rFonts w:asciiTheme="minorHAnsi" w:hAnsiTheme="minorHAnsi" w:cstheme="minorHAnsi"/>
        </w:rPr>
        <w:t>ŠxHxV</w:t>
      </w:r>
      <w:proofErr w:type="spellEnd"/>
      <w:r w:rsidRPr="00AD296E">
        <w:rPr>
          <w:rFonts w:asciiTheme="minorHAnsi" w:hAnsiTheme="minorHAnsi" w:cstheme="minorHAnsi"/>
        </w:rPr>
        <w:t xml:space="preserve"> mm min. 760x700x730 mm – max. 850x780x760 mm </w:t>
      </w:r>
    </w:p>
    <w:p w14:paraId="24F60459" w14:textId="77777777" w:rsidR="00AD296E" w:rsidRPr="00AD296E" w:rsidRDefault="00AD296E" w:rsidP="00AD296E">
      <w:pPr>
        <w:spacing w:after="0"/>
        <w:ind w:left="0" w:right="0" w:firstLine="0"/>
        <w:rPr>
          <w:rFonts w:asciiTheme="minorHAnsi" w:hAnsiTheme="minorHAnsi" w:cstheme="minorHAnsi"/>
        </w:rPr>
      </w:pPr>
      <w:r w:rsidRPr="00AD296E">
        <w:rPr>
          <w:rFonts w:asciiTheme="minorHAnsi" w:hAnsiTheme="minorHAnsi" w:cstheme="minorHAnsi"/>
        </w:rPr>
        <w:t xml:space="preserve">Ponúknutý rozmer: </w:t>
      </w:r>
      <w:r w:rsidRPr="00AD296E">
        <w:rPr>
          <w:rFonts w:asciiTheme="minorHAnsi" w:hAnsiTheme="minorHAnsi" w:cstheme="minorHAnsi"/>
          <w:b/>
          <w:bCs/>
        </w:rPr>
        <w:t xml:space="preserve">520x810x770 mm </w:t>
      </w:r>
    </w:p>
    <w:p w14:paraId="0D119E41" w14:textId="77777777" w:rsidR="00AD296E" w:rsidRPr="00AD296E" w:rsidRDefault="00AD296E" w:rsidP="00AD296E">
      <w:pPr>
        <w:spacing w:after="0"/>
        <w:ind w:left="0" w:right="0" w:firstLine="0"/>
        <w:rPr>
          <w:rFonts w:asciiTheme="minorHAnsi" w:hAnsiTheme="minorHAnsi" w:cstheme="minorHAnsi"/>
        </w:rPr>
      </w:pPr>
      <w:r w:rsidRPr="00AD296E">
        <w:rPr>
          <w:rFonts w:asciiTheme="minorHAnsi" w:hAnsiTheme="minorHAnsi" w:cstheme="minorHAnsi"/>
        </w:rPr>
        <w:t xml:space="preserve">Požadované funkcie: </w:t>
      </w:r>
      <w:proofErr w:type="spellStart"/>
      <w:r w:rsidRPr="00AD296E">
        <w:rPr>
          <w:rFonts w:asciiTheme="minorHAnsi" w:hAnsiTheme="minorHAnsi" w:cstheme="minorHAnsi"/>
        </w:rPr>
        <w:t>wifi</w:t>
      </w:r>
      <w:proofErr w:type="spellEnd"/>
      <w:r w:rsidRPr="00AD296E">
        <w:rPr>
          <w:rFonts w:asciiTheme="minorHAnsi" w:hAnsiTheme="minorHAnsi" w:cstheme="minorHAnsi"/>
        </w:rPr>
        <w:t xml:space="preserve"> pripojenie, dvojité sklenené dvere </w:t>
      </w:r>
    </w:p>
    <w:p w14:paraId="77F0E7DF" w14:textId="51B4CDD8" w:rsidR="00AD296E" w:rsidRPr="00AD296E" w:rsidRDefault="00AD296E" w:rsidP="00AD296E">
      <w:pPr>
        <w:spacing w:after="0"/>
        <w:ind w:left="0" w:right="0" w:firstLine="0"/>
        <w:rPr>
          <w:rFonts w:asciiTheme="minorHAnsi" w:hAnsiTheme="minorHAnsi" w:cstheme="minorHAnsi"/>
        </w:rPr>
      </w:pPr>
      <w:r w:rsidRPr="00AD296E">
        <w:rPr>
          <w:rFonts w:asciiTheme="minorHAnsi" w:hAnsiTheme="minorHAnsi" w:cstheme="minorHAnsi"/>
        </w:rPr>
        <w:t xml:space="preserve">Ponúknutý výrobok: v ponuke </w:t>
      </w:r>
      <w:r w:rsidR="008A0FF4">
        <w:rPr>
          <w:rFonts w:asciiTheme="minorHAnsi" w:hAnsiTheme="minorHAnsi" w:cstheme="minorHAnsi"/>
        </w:rPr>
        <w:t>uvedené</w:t>
      </w:r>
      <w:r w:rsidRPr="00AD296E">
        <w:rPr>
          <w:rFonts w:asciiTheme="minorHAnsi" w:hAnsiTheme="minorHAnsi" w:cstheme="minorHAnsi"/>
        </w:rPr>
        <w:t xml:space="preserve"> áno, avšak v technickom liste ani pri overení výrobku cez internetový prehliadač nie je nikde informácia o tom, že </w:t>
      </w:r>
      <w:proofErr w:type="spellStart"/>
      <w:r w:rsidRPr="00AD296E">
        <w:rPr>
          <w:rFonts w:asciiTheme="minorHAnsi" w:hAnsiTheme="minorHAnsi" w:cstheme="minorHAnsi"/>
        </w:rPr>
        <w:t>konvektomat</w:t>
      </w:r>
      <w:proofErr w:type="spellEnd"/>
      <w:r w:rsidRPr="00AD296E">
        <w:rPr>
          <w:rFonts w:asciiTheme="minorHAnsi" w:hAnsiTheme="minorHAnsi" w:cstheme="minorHAnsi"/>
        </w:rPr>
        <w:t xml:space="preserve"> má </w:t>
      </w:r>
      <w:proofErr w:type="spellStart"/>
      <w:r w:rsidRPr="00AD296E">
        <w:rPr>
          <w:rFonts w:asciiTheme="minorHAnsi" w:hAnsiTheme="minorHAnsi" w:cstheme="minorHAnsi"/>
        </w:rPr>
        <w:t>wifi</w:t>
      </w:r>
      <w:proofErr w:type="spellEnd"/>
      <w:r w:rsidRPr="00AD296E">
        <w:rPr>
          <w:rFonts w:asciiTheme="minorHAnsi" w:hAnsiTheme="minorHAnsi" w:cstheme="minorHAnsi"/>
        </w:rPr>
        <w:t xml:space="preserve"> pripojenie ani dvojité sklenené dvere </w:t>
      </w:r>
    </w:p>
    <w:p w14:paraId="46E22140" w14:textId="1B27614B" w:rsidR="00AD296E" w:rsidRPr="00B97CDF" w:rsidRDefault="00AD296E" w:rsidP="00AD296E">
      <w:pPr>
        <w:spacing w:after="0"/>
        <w:ind w:left="0" w:right="0" w:firstLine="0"/>
        <w:rPr>
          <w:rFonts w:asciiTheme="minorHAnsi" w:hAnsiTheme="minorHAnsi" w:cstheme="minorHAnsi"/>
        </w:rPr>
      </w:pPr>
      <w:r w:rsidRPr="00B97CDF">
        <w:rPr>
          <w:rFonts w:asciiTheme="minorHAnsi" w:hAnsiTheme="minorHAnsi" w:cstheme="minorHAnsi"/>
        </w:rPr>
        <w:t xml:space="preserve">Z technickej špecifikácie ponúkaného tovaru k predmetnej časti zákazky vyplýva, že ponúknutý tovar nespĺňa požiadavku stanovenú verejným obstarávateľom na predmet zákazky tým, že nespĺňa parameter: rozmery, čo je v rozpore s požiadavkami verejného obstarávateľa. Vo svojej ponuke </w:t>
      </w:r>
      <w:r w:rsidR="008A0FF4">
        <w:rPr>
          <w:rFonts w:asciiTheme="minorHAnsi" w:hAnsiTheme="minorHAnsi" w:cstheme="minorHAnsi"/>
        </w:rPr>
        <w:t>predložený</w:t>
      </w:r>
      <w:r w:rsidRPr="00B97CDF">
        <w:rPr>
          <w:rFonts w:asciiTheme="minorHAnsi" w:hAnsiTheme="minorHAnsi" w:cstheme="minorHAnsi"/>
        </w:rPr>
        <w:t xml:space="preserve"> dokument s názvom </w:t>
      </w:r>
      <w:r w:rsidRPr="00B97CDF">
        <w:rPr>
          <w:rFonts w:asciiTheme="minorHAnsi" w:hAnsiTheme="minorHAnsi" w:cstheme="minorHAnsi"/>
          <w:i/>
          <w:iCs/>
        </w:rPr>
        <w:t xml:space="preserve">Prehľad </w:t>
      </w:r>
      <w:proofErr w:type="spellStart"/>
      <w:r w:rsidRPr="00B97CDF">
        <w:rPr>
          <w:rFonts w:asciiTheme="minorHAnsi" w:hAnsiTheme="minorHAnsi" w:cstheme="minorHAnsi"/>
          <w:i/>
          <w:iCs/>
        </w:rPr>
        <w:t>ekvivalentých</w:t>
      </w:r>
      <w:proofErr w:type="spellEnd"/>
      <w:r w:rsidRPr="00B97CDF">
        <w:rPr>
          <w:rFonts w:asciiTheme="minorHAnsi" w:hAnsiTheme="minorHAnsi" w:cstheme="minorHAnsi"/>
          <w:i/>
          <w:iCs/>
        </w:rPr>
        <w:t xml:space="preserve"> materiálov, výrobkov a zariadení.pdf</w:t>
      </w:r>
      <w:r w:rsidRPr="00B97CDF">
        <w:rPr>
          <w:rFonts w:asciiTheme="minorHAnsi" w:hAnsiTheme="minorHAnsi" w:cstheme="minorHAnsi"/>
        </w:rPr>
        <w:t xml:space="preserve">, v ktorom </w:t>
      </w:r>
      <w:r w:rsidR="008A0FF4">
        <w:rPr>
          <w:rFonts w:asciiTheme="minorHAnsi" w:hAnsiTheme="minorHAnsi" w:cstheme="minorHAnsi"/>
        </w:rPr>
        <w:t>je uvedené</w:t>
      </w:r>
      <w:r w:rsidRPr="00B97CDF">
        <w:rPr>
          <w:rFonts w:asciiTheme="minorHAnsi" w:hAnsiTheme="minorHAnsi" w:cstheme="minorHAnsi"/>
        </w:rPr>
        <w:t xml:space="preserve"> „Vybavenie školskej kuchyne nábytkom a zariadením nie je žiadne ekvivalentné zariadenie ani výrobok.“ V odpovedi na žiadosť o vysvetlenie </w:t>
      </w:r>
      <w:r w:rsidR="008A0FF4">
        <w:rPr>
          <w:rFonts w:asciiTheme="minorHAnsi" w:hAnsiTheme="minorHAnsi" w:cstheme="minorHAnsi"/>
        </w:rPr>
        <w:t>uchádzač uviedol</w:t>
      </w:r>
      <w:r w:rsidRPr="00B97CDF">
        <w:rPr>
          <w:rFonts w:asciiTheme="minorHAnsi" w:hAnsiTheme="minorHAnsi" w:cstheme="minorHAnsi"/>
        </w:rPr>
        <w:t xml:space="preserve">, že výrobok musí verejný obstarávateľ považovať za ekvivalentný. Verejný obstarávateľ stanovil rozmedzie rozmerov vzhľadom k priestorovým možnostiam a tak, aby požiadavka </w:t>
      </w:r>
      <w:r w:rsidRPr="00B97CDF">
        <w:rPr>
          <w:rFonts w:asciiTheme="minorHAnsi" w:hAnsiTheme="minorHAnsi" w:cstheme="minorHAnsi"/>
        </w:rPr>
        <w:lastRenderedPageBreak/>
        <w:t xml:space="preserve">neodkazovala na jediného výrobcu. Požiadavka dvojitých sklenených dvier a </w:t>
      </w:r>
      <w:proofErr w:type="spellStart"/>
      <w:r w:rsidRPr="00B97CDF">
        <w:rPr>
          <w:rFonts w:asciiTheme="minorHAnsi" w:hAnsiTheme="minorHAnsi" w:cstheme="minorHAnsi"/>
        </w:rPr>
        <w:t>wifi</w:t>
      </w:r>
      <w:proofErr w:type="spellEnd"/>
      <w:r w:rsidRPr="00B97CDF">
        <w:rPr>
          <w:rFonts w:asciiTheme="minorHAnsi" w:hAnsiTheme="minorHAnsi" w:cstheme="minorHAnsi"/>
        </w:rPr>
        <w:t xml:space="preserve"> pripojenia má tiež opodstatnenie – z dôvodu úsporu energie a z dôvodu možnosti zberu dát, prenosu receptov, diaľkového ovládania atď. Verejný obstarávateľ na základe vyššie uvedeného konštatuje, že výrobok nie je možné považovať za ekvivalentný. Verejný obstarávateľ konštatuje, že akceptovaním iných ako stanovených rozmerov by došlo k porušeniu zákona o verejnom obstarávaní.</w:t>
      </w:r>
    </w:p>
    <w:p w14:paraId="69840CF2" w14:textId="77777777" w:rsidR="00F62CD6" w:rsidRPr="00B97CDF" w:rsidRDefault="00F62CD6" w:rsidP="00AD296E">
      <w:pPr>
        <w:spacing w:after="0"/>
        <w:ind w:left="0" w:right="0" w:firstLine="0"/>
        <w:rPr>
          <w:rFonts w:asciiTheme="minorHAnsi" w:hAnsiTheme="minorHAnsi" w:cstheme="minorHAnsi"/>
        </w:rPr>
      </w:pPr>
    </w:p>
    <w:p w14:paraId="50ADDEC7" w14:textId="77777777" w:rsidR="00F62CD6" w:rsidRPr="00F62CD6" w:rsidRDefault="00F62CD6" w:rsidP="00F62CD6">
      <w:pPr>
        <w:spacing w:after="0"/>
        <w:ind w:left="0" w:right="0" w:firstLine="0"/>
        <w:rPr>
          <w:rFonts w:asciiTheme="minorHAnsi" w:hAnsiTheme="minorHAnsi" w:cstheme="minorHAnsi"/>
        </w:rPr>
      </w:pPr>
      <w:r w:rsidRPr="00F62CD6">
        <w:rPr>
          <w:rFonts w:asciiTheme="minorHAnsi" w:hAnsiTheme="minorHAnsi" w:cstheme="minorHAnsi"/>
          <w:b/>
          <w:bCs/>
        </w:rPr>
        <w:t xml:space="preserve">Položka 7 Multifunkčná panvica 100 lit. </w:t>
      </w:r>
    </w:p>
    <w:p w14:paraId="39486AB6" w14:textId="77777777" w:rsidR="00F62CD6" w:rsidRPr="00F62CD6" w:rsidRDefault="00F62CD6" w:rsidP="00F62CD6">
      <w:pPr>
        <w:spacing w:after="0"/>
        <w:ind w:left="0" w:right="0" w:firstLine="0"/>
        <w:rPr>
          <w:rFonts w:asciiTheme="minorHAnsi" w:hAnsiTheme="minorHAnsi" w:cstheme="minorHAnsi"/>
        </w:rPr>
      </w:pPr>
      <w:r w:rsidRPr="00F62CD6">
        <w:rPr>
          <w:rFonts w:asciiTheme="minorHAnsi" w:hAnsiTheme="minorHAnsi" w:cstheme="minorHAnsi"/>
        </w:rPr>
        <w:t xml:space="preserve">Požadovaný rozmer v rozmedzí min. 1000x850x1050 – max. 1030x900x1100 mm </w:t>
      </w:r>
    </w:p>
    <w:p w14:paraId="2A32A09C" w14:textId="77777777" w:rsidR="00F62CD6" w:rsidRPr="00F62CD6" w:rsidRDefault="00F62CD6" w:rsidP="00F62CD6">
      <w:pPr>
        <w:spacing w:after="0"/>
        <w:ind w:left="0" w:right="0" w:firstLine="0"/>
        <w:rPr>
          <w:rFonts w:asciiTheme="minorHAnsi" w:hAnsiTheme="minorHAnsi" w:cstheme="minorHAnsi"/>
        </w:rPr>
      </w:pPr>
      <w:r w:rsidRPr="00F62CD6">
        <w:rPr>
          <w:rFonts w:asciiTheme="minorHAnsi" w:hAnsiTheme="minorHAnsi" w:cstheme="minorHAnsi"/>
        </w:rPr>
        <w:t xml:space="preserve">Ponúknutý výrobok: </w:t>
      </w:r>
      <w:r w:rsidRPr="00F62CD6">
        <w:rPr>
          <w:rFonts w:asciiTheme="minorHAnsi" w:hAnsiTheme="minorHAnsi" w:cstheme="minorHAnsi"/>
          <w:b/>
          <w:bCs/>
        </w:rPr>
        <w:t xml:space="preserve">1293 </w:t>
      </w:r>
      <w:r w:rsidRPr="00F62CD6">
        <w:rPr>
          <w:rFonts w:asciiTheme="minorHAnsi" w:hAnsiTheme="minorHAnsi" w:cstheme="minorHAnsi"/>
        </w:rPr>
        <w:t xml:space="preserve">x </w:t>
      </w:r>
      <w:r w:rsidRPr="00F62CD6">
        <w:rPr>
          <w:rFonts w:asciiTheme="minorHAnsi" w:hAnsiTheme="minorHAnsi" w:cstheme="minorHAnsi"/>
          <w:b/>
          <w:bCs/>
        </w:rPr>
        <w:t xml:space="preserve">850 </w:t>
      </w:r>
      <w:r w:rsidRPr="00F62CD6">
        <w:rPr>
          <w:rFonts w:asciiTheme="minorHAnsi" w:hAnsiTheme="minorHAnsi" w:cstheme="minorHAnsi"/>
        </w:rPr>
        <w:t xml:space="preserve">x 1050 mm </w:t>
      </w:r>
    </w:p>
    <w:p w14:paraId="73484800" w14:textId="77777777" w:rsidR="00F62CD6" w:rsidRPr="00F62CD6" w:rsidRDefault="00F62CD6" w:rsidP="00F62CD6">
      <w:pPr>
        <w:spacing w:after="0"/>
        <w:ind w:left="0" w:right="0" w:firstLine="0"/>
        <w:rPr>
          <w:rFonts w:asciiTheme="minorHAnsi" w:hAnsiTheme="minorHAnsi" w:cstheme="minorHAnsi"/>
        </w:rPr>
      </w:pPr>
      <w:r w:rsidRPr="00F62CD6">
        <w:rPr>
          <w:rFonts w:asciiTheme="minorHAnsi" w:hAnsiTheme="minorHAnsi" w:cstheme="minorHAnsi"/>
        </w:rPr>
        <w:t xml:space="preserve">Z technickej špecifikácie ponúkaného tovaru k predmetnej časti zákazky vyplýva, že ponúknutý tovar nespĺňa požiadavku stanovenú verejným obstarávateľom na predmet zákazky tým, že nespĺňa rozmery, čo je v rozpore z požiadavkami verejného obstarávateľa. Rozmedzie bolo stanovené vzhľadom na priestorové možnosti, pričom verejný obstarávateľ stanovil rozmedzie tak, aby požiadavky neodkazovali na jediného výrobcu. </w:t>
      </w:r>
    </w:p>
    <w:p w14:paraId="11F23A9B" w14:textId="2735300C" w:rsidR="00F62CD6" w:rsidRPr="00B97CDF" w:rsidRDefault="00F62CD6" w:rsidP="00F62CD6">
      <w:pPr>
        <w:spacing w:after="0"/>
        <w:ind w:left="0" w:right="0" w:firstLine="0"/>
        <w:rPr>
          <w:rFonts w:asciiTheme="minorHAnsi" w:hAnsiTheme="minorHAnsi" w:cstheme="minorHAnsi"/>
        </w:rPr>
      </w:pPr>
      <w:r w:rsidRPr="00B97CDF">
        <w:rPr>
          <w:rFonts w:asciiTheme="minorHAnsi" w:hAnsiTheme="minorHAnsi" w:cstheme="minorHAnsi"/>
        </w:rPr>
        <w:t>Verejný obstarávateľ konštatuje, že akceptovaním iných rozmerov by došlo k porušeniu zákona o verejnom obstarávaní.</w:t>
      </w:r>
    </w:p>
    <w:p w14:paraId="2FD2F2EA" w14:textId="2BFDE189" w:rsidR="00701237" w:rsidRPr="00B97CDF" w:rsidRDefault="00701237" w:rsidP="00F62CD6">
      <w:pPr>
        <w:spacing w:after="0"/>
        <w:ind w:left="0" w:right="0" w:firstLine="0"/>
        <w:rPr>
          <w:rFonts w:asciiTheme="minorHAnsi" w:hAnsiTheme="minorHAnsi" w:cstheme="minorHAnsi"/>
        </w:rPr>
      </w:pPr>
      <w:r w:rsidRPr="00B97CDF">
        <w:rPr>
          <w:rFonts w:asciiTheme="minorHAnsi" w:hAnsiTheme="minorHAnsi" w:cstheme="minorHAnsi"/>
        </w:rPr>
        <w:t xml:space="preserve">Verejný obstarávateľ odoslal uchádzačovi dňa </w:t>
      </w:r>
      <w:r w:rsidR="00715EEE" w:rsidRPr="00B97CDF">
        <w:rPr>
          <w:rFonts w:asciiTheme="minorHAnsi" w:hAnsiTheme="minorHAnsi" w:cstheme="minorHAnsi"/>
        </w:rPr>
        <w:t xml:space="preserve">11.04.2025 oznámenie o vylúčení </w:t>
      </w:r>
      <w:r w:rsidR="002C30DA" w:rsidRPr="00B97CDF">
        <w:rPr>
          <w:rFonts w:asciiTheme="minorHAnsi" w:hAnsiTheme="minorHAnsi" w:cstheme="minorHAnsi"/>
        </w:rPr>
        <w:t>k vyššie uvedeným položkám, pričom v rámci vyhodnotenia zahrnul do vylúčených položiek aj položku:</w:t>
      </w:r>
    </w:p>
    <w:p w14:paraId="6B90890F" w14:textId="5C372A23" w:rsidR="00701237" w:rsidRPr="00B97CDF" w:rsidRDefault="00701237" w:rsidP="00F62CD6">
      <w:pPr>
        <w:spacing w:after="0"/>
        <w:ind w:left="0" w:right="0" w:firstLine="0"/>
        <w:rPr>
          <w:rFonts w:asciiTheme="minorHAnsi" w:hAnsiTheme="minorHAnsi" w:cstheme="minorHAnsi"/>
          <w:color w:val="FF0000"/>
        </w:rPr>
      </w:pPr>
      <w:r w:rsidRPr="00B97CDF">
        <w:rPr>
          <w:rFonts w:asciiTheme="minorHAnsi" w:hAnsiTheme="minorHAnsi" w:cstheme="minorHAnsi"/>
          <w:color w:val="FF0000"/>
        </w:rPr>
        <w:t xml:space="preserve">Položka 6 Multifunkčný kotol/Ponúknutý JIPA JUMP 101 K Požadovaná </w:t>
      </w:r>
      <w:proofErr w:type="spellStart"/>
      <w:r w:rsidRPr="00B97CDF">
        <w:rPr>
          <w:rFonts w:asciiTheme="minorHAnsi" w:hAnsiTheme="minorHAnsi" w:cstheme="minorHAnsi"/>
          <w:color w:val="FF0000"/>
        </w:rPr>
        <w:t>nerez</w:t>
      </w:r>
      <w:proofErr w:type="spellEnd"/>
      <w:r w:rsidRPr="00B97CDF">
        <w:rPr>
          <w:rFonts w:asciiTheme="minorHAnsi" w:hAnsiTheme="minorHAnsi" w:cstheme="minorHAnsi"/>
          <w:color w:val="FF0000"/>
        </w:rPr>
        <w:t xml:space="preserve"> min. AISI 316 Ponúknutý výrobok </w:t>
      </w:r>
      <w:proofErr w:type="spellStart"/>
      <w:r w:rsidRPr="00B97CDF">
        <w:rPr>
          <w:rFonts w:asciiTheme="minorHAnsi" w:hAnsiTheme="minorHAnsi" w:cstheme="minorHAnsi"/>
          <w:color w:val="FF0000"/>
        </w:rPr>
        <w:t>nerez</w:t>
      </w:r>
      <w:proofErr w:type="spellEnd"/>
      <w:r w:rsidRPr="00B97CDF">
        <w:rPr>
          <w:rFonts w:asciiTheme="minorHAnsi" w:hAnsiTheme="minorHAnsi" w:cstheme="minorHAnsi"/>
          <w:color w:val="FF0000"/>
        </w:rPr>
        <w:t xml:space="preserve"> AISI 304 Z technickej špecifikácie ponúkaného tovaru k predmetnej časti zákazky vyplýva, že ponúknutý tovar nespĺňa požiadavku stanovenú verejným obstarávateľom na predmet zákazky tým, že ide o </w:t>
      </w:r>
      <w:proofErr w:type="spellStart"/>
      <w:r w:rsidRPr="00B97CDF">
        <w:rPr>
          <w:rFonts w:asciiTheme="minorHAnsi" w:hAnsiTheme="minorHAnsi" w:cstheme="minorHAnsi"/>
          <w:color w:val="FF0000"/>
        </w:rPr>
        <w:t>nerez</w:t>
      </w:r>
      <w:proofErr w:type="spellEnd"/>
      <w:r w:rsidRPr="00B97CDF">
        <w:rPr>
          <w:rFonts w:asciiTheme="minorHAnsi" w:hAnsiTheme="minorHAnsi" w:cstheme="minorHAnsi"/>
          <w:color w:val="FF0000"/>
        </w:rPr>
        <w:t xml:space="preserve"> AISI304 (menej odolný materiál). Verejný obstarávateľ konštatuje, že akceptovaním iného ako požadovaného </w:t>
      </w:r>
      <w:proofErr w:type="spellStart"/>
      <w:r w:rsidRPr="00B97CDF">
        <w:rPr>
          <w:rFonts w:asciiTheme="minorHAnsi" w:hAnsiTheme="minorHAnsi" w:cstheme="minorHAnsi"/>
          <w:color w:val="FF0000"/>
        </w:rPr>
        <w:t>nerezu</w:t>
      </w:r>
      <w:proofErr w:type="spellEnd"/>
      <w:r w:rsidRPr="00B97CDF">
        <w:rPr>
          <w:rFonts w:asciiTheme="minorHAnsi" w:hAnsiTheme="minorHAnsi" w:cstheme="minorHAnsi"/>
          <w:color w:val="FF0000"/>
        </w:rPr>
        <w:t xml:space="preserve"> by došlo k porušeniu zákona o verejnom obstarávaní.</w:t>
      </w:r>
    </w:p>
    <w:p w14:paraId="7191BE4E" w14:textId="49476A95" w:rsidR="002C30DA" w:rsidRPr="00B97CDF" w:rsidRDefault="002C30DA" w:rsidP="00F62CD6">
      <w:pPr>
        <w:spacing w:after="0"/>
        <w:ind w:left="0" w:right="0" w:firstLine="0"/>
        <w:rPr>
          <w:rFonts w:asciiTheme="minorHAnsi" w:hAnsiTheme="minorHAnsi" w:cstheme="minorHAnsi"/>
          <w:color w:val="auto"/>
        </w:rPr>
      </w:pPr>
      <w:r w:rsidRPr="00B97CDF">
        <w:rPr>
          <w:rFonts w:asciiTheme="minorHAnsi" w:hAnsiTheme="minorHAnsi" w:cstheme="minorHAnsi"/>
          <w:color w:val="auto"/>
        </w:rPr>
        <w:t xml:space="preserve">V rámci vyhodnocovania ponúk komisia dňa 25. 04. 2025 odoslala uchádzačovi opravené oznámenie o vylúčení, z ktorého </w:t>
      </w:r>
      <w:r w:rsidR="00B27BEA" w:rsidRPr="00B97CDF">
        <w:rPr>
          <w:rFonts w:asciiTheme="minorHAnsi" w:hAnsiTheme="minorHAnsi" w:cstheme="minorHAnsi"/>
          <w:color w:val="auto"/>
        </w:rPr>
        <w:t xml:space="preserve">položku 6 Multifunkčný kotol vyňala na základe ďalšieho vyhodnocovania. Komisia skonštatovala, že </w:t>
      </w:r>
      <w:r w:rsidR="00F53F33" w:rsidRPr="00B97CDF">
        <w:rPr>
          <w:rFonts w:asciiTheme="minorHAnsi" w:hAnsiTheme="minorHAnsi" w:cstheme="minorHAnsi"/>
          <w:color w:val="auto"/>
        </w:rPr>
        <w:t xml:space="preserve">verejný obstarávateľ požadoval </w:t>
      </w:r>
      <w:proofErr w:type="spellStart"/>
      <w:r w:rsidR="00F53F33" w:rsidRPr="00B97CDF">
        <w:rPr>
          <w:rFonts w:asciiTheme="minorHAnsi" w:hAnsiTheme="minorHAnsi" w:cstheme="minorHAnsi"/>
          <w:color w:val="auto"/>
        </w:rPr>
        <w:t>nerez</w:t>
      </w:r>
      <w:proofErr w:type="spellEnd"/>
      <w:r w:rsidR="00F53F33" w:rsidRPr="00B97CDF">
        <w:rPr>
          <w:rFonts w:asciiTheme="minorHAnsi" w:hAnsiTheme="minorHAnsi" w:cstheme="minorHAnsi"/>
          <w:color w:val="auto"/>
        </w:rPr>
        <w:t xml:space="preserve"> </w:t>
      </w:r>
      <w:r w:rsidR="00174DC6" w:rsidRPr="00B97CDF">
        <w:rPr>
          <w:rFonts w:asciiTheme="minorHAnsi" w:hAnsiTheme="minorHAnsi" w:cstheme="minorHAnsi"/>
          <w:color w:val="auto"/>
        </w:rPr>
        <w:t>AISI 316 pre kotol, čo položka spĺňa. Verejný obstarávateľ dňa 25.4.2025 odoslal uchádzačovi opravené oznámenie o vylúčení, kde táto položka nebola zahrnutá</w:t>
      </w:r>
      <w:r w:rsidR="004C5BEA" w:rsidRPr="00B97CDF">
        <w:rPr>
          <w:rFonts w:asciiTheme="minorHAnsi" w:hAnsiTheme="minorHAnsi" w:cstheme="minorHAnsi"/>
          <w:color w:val="auto"/>
        </w:rPr>
        <w:t>.</w:t>
      </w:r>
    </w:p>
    <w:p w14:paraId="3D1D7975" w14:textId="77777777" w:rsidR="004F71B2" w:rsidRPr="00B97CDF" w:rsidRDefault="004F71B2" w:rsidP="00F62CD6">
      <w:pPr>
        <w:spacing w:after="0"/>
        <w:ind w:left="0" w:right="0" w:firstLine="0"/>
        <w:rPr>
          <w:rFonts w:asciiTheme="minorHAnsi" w:hAnsiTheme="minorHAnsi" w:cstheme="minorHAnsi"/>
        </w:rPr>
      </w:pPr>
    </w:p>
    <w:p w14:paraId="398F1191" w14:textId="77777777" w:rsidR="00123F0E" w:rsidRPr="00B97CDF" w:rsidRDefault="00123F0E" w:rsidP="00123F0E">
      <w:pPr>
        <w:pStyle w:val="Default"/>
        <w:jc w:val="both"/>
        <w:rPr>
          <w:rFonts w:asciiTheme="minorHAnsi" w:hAnsiTheme="minorHAnsi" w:cstheme="minorHAnsi"/>
          <w:b/>
          <w:bCs/>
          <w:sz w:val="22"/>
          <w:szCs w:val="22"/>
        </w:rPr>
      </w:pPr>
      <w:r w:rsidRPr="00B97CDF">
        <w:rPr>
          <w:rFonts w:asciiTheme="minorHAnsi" w:hAnsiTheme="minorHAnsi" w:cstheme="minorHAnsi"/>
          <w:b/>
          <w:bCs/>
          <w:sz w:val="22"/>
          <w:szCs w:val="22"/>
        </w:rPr>
        <w:t>ČASŤ 2 Vybavenie cvičnej kuchyne gastro nábytkom a zariadením</w:t>
      </w:r>
    </w:p>
    <w:p w14:paraId="70C72373" w14:textId="77777777" w:rsidR="004F71B2" w:rsidRPr="00B97CDF" w:rsidRDefault="004F71B2" w:rsidP="004F71B2">
      <w:pPr>
        <w:pStyle w:val="Default"/>
        <w:jc w:val="both"/>
        <w:rPr>
          <w:rFonts w:asciiTheme="minorHAnsi" w:hAnsiTheme="minorHAnsi" w:cstheme="minorHAnsi"/>
          <w:b/>
          <w:bCs/>
          <w:sz w:val="22"/>
          <w:szCs w:val="22"/>
        </w:rPr>
      </w:pPr>
      <w:r w:rsidRPr="00B97CDF">
        <w:rPr>
          <w:rFonts w:asciiTheme="minorHAnsi" w:hAnsiTheme="minorHAnsi" w:cstheme="minorHAnsi"/>
          <w:b/>
          <w:bCs/>
          <w:sz w:val="22"/>
          <w:szCs w:val="22"/>
        </w:rPr>
        <w:t xml:space="preserve">Položka 42 Kontaktný gril/Ponúknutý tovar PM - 2015L </w:t>
      </w:r>
    </w:p>
    <w:p w14:paraId="22A7D802" w14:textId="77777777" w:rsidR="004F71B2" w:rsidRPr="00B97CDF" w:rsidRDefault="004F71B2" w:rsidP="004F71B2">
      <w:pPr>
        <w:pStyle w:val="Default"/>
        <w:jc w:val="both"/>
        <w:rPr>
          <w:rFonts w:asciiTheme="minorHAnsi" w:hAnsiTheme="minorHAnsi" w:cstheme="minorHAnsi"/>
          <w:sz w:val="22"/>
          <w:szCs w:val="22"/>
        </w:rPr>
      </w:pPr>
      <w:r w:rsidRPr="00B97CDF">
        <w:rPr>
          <w:rFonts w:asciiTheme="minorHAnsi" w:hAnsiTheme="minorHAnsi" w:cstheme="minorHAnsi"/>
          <w:sz w:val="22"/>
          <w:szCs w:val="22"/>
        </w:rPr>
        <w:t xml:space="preserve">Požadované rozmery: min. 330x230 mm – max. 340x310 mm horná vrúbkovaná, spodná hladká </w:t>
      </w:r>
    </w:p>
    <w:p w14:paraId="1C16877D" w14:textId="77777777" w:rsidR="004F71B2" w:rsidRPr="00B97CDF" w:rsidRDefault="004F71B2" w:rsidP="004F71B2">
      <w:pPr>
        <w:pStyle w:val="Default"/>
        <w:jc w:val="both"/>
        <w:rPr>
          <w:rFonts w:asciiTheme="minorHAnsi" w:hAnsiTheme="minorHAnsi" w:cstheme="minorHAnsi"/>
          <w:sz w:val="22"/>
          <w:szCs w:val="22"/>
        </w:rPr>
      </w:pPr>
      <w:r w:rsidRPr="00B97CDF">
        <w:rPr>
          <w:rFonts w:asciiTheme="minorHAnsi" w:hAnsiTheme="minorHAnsi" w:cstheme="minorHAnsi"/>
          <w:sz w:val="22"/>
          <w:szCs w:val="22"/>
        </w:rPr>
        <w:t xml:space="preserve">Ponúknuté rozmery: </w:t>
      </w:r>
      <w:r w:rsidRPr="00B97CDF">
        <w:rPr>
          <w:rFonts w:asciiTheme="minorHAnsi" w:hAnsiTheme="minorHAnsi" w:cstheme="minorHAnsi"/>
          <w:b/>
          <w:bCs/>
          <w:sz w:val="22"/>
          <w:szCs w:val="22"/>
        </w:rPr>
        <w:t>365</w:t>
      </w:r>
      <w:r w:rsidRPr="00B97CDF">
        <w:rPr>
          <w:rFonts w:asciiTheme="minorHAnsi" w:hAnsiTheme="minorHAnsi" w:cstheme="minorHAnsi"/>
          <w:sz w:val="22"/>
          <w:szCs w:val="22"/>
        </w:rPr>
        <w:t xml:space="preserve"> x 240 mm; horná vrúbkovaná, spodná hladká</w:t>
      </w:r>
    </w:p>
    <w:p w14:paraId="27589A2F" w14:textId="77777777" w:rsidR="004F71B2" w:rsidRPr="00B97CDF" w:rsidRDefault="004F71B2" w:rsidP="004F71B2">
      <w:pPr>
        <w:pStyle w:val="Default"/>
        <w:jc w:val="both"/>
        <w:rPr>
          <w:rFonts w:asciiTheme="minorHAnsi" w:hAnsiTheme="minorHAnsi" w:cstheme="minorHAnsi"/>
          <w:sz w:val="22"/>
          <w:szCs w:val="22"/>
        </w:rPr>
      </w:pPr>
    </w:p>
    <w:p w14:paraId="0D1FB367" w14:textId="77777777" w:rsidR="004F71B2" w:rsidRPr="00B97CDF" w:rsidRDefault="004F71B2" w:rsidP="004F71B2">
      <w:pPr>
        <w:pStyle w:val="Bezriadkovania"/>
        <w:jc w:val="both"/>
        <w:rPr>
          <w:rFonts w:asciiTheme="minorHAnsi" w:hAnsiTheme="minorHAnsi" w:cstheme="minorHAnsi"/>
          <w:sz w:val="22"/>
          <w:szCs w:val="22"/>
        </w:rPr>
      </w:pPr>
      <w:r w:rsidRPr="00B97CDF">
        <w:rPr>
          <w:rFonts w:asciiTheme="minorHAnsi" w:hAnsiTheme="minorHAnsi" w:cstheme="minorHAnsi"/>
          <w:sz w:val="22"/>
          <w:szCs w:val="22"/>
        </w:rPr>
        <w:t>Z technickej špecifikácie ponúkaného tovaru k predmetnej časti zákazky vyplýva, že ponúknutý tovar nespĺňa požiadavku stanovenú verejným obstarávateľom na predmet zákazky tým, že nespĺňa rozmery, čo je v rozpore z požiadavkami verejného obstarávateľa. Verejný obstarávateľ konštatuje, že akceptovaním iných ako stanovených rozmerov by došlo k porušeniu zákona o verejnom obstarávaní.</w:t>
      </w:r>
    </w:p>
    <w:p w14:paraId="14321DFC" w14:textId="77777777" w:rsidR="004F71B2" w:rsidRPr="00B97CDF" w:rsidRDefault="004F71B2" w:rsidP="004F71B2">
      <w:pPr>
        <w:pStyle w:val="Default"/>
        <w:jc w:val="both"/>
        <w:rPr>
          <w:rFonts w:asciiTheme="minorHAnsi" w:hAnsiTheme="minorHAnsi" w:cstheme="minorHAnsi"/>
          <w:sz w:val="22"/>
          <w:szCs w:val="22"/>
        </w:rPr>
      </w:pPr>
    </w:p>
    <w:p w14:paraId="61B4FC6D" w14:textId="77777777" w:rsidR="004F71B2" w:rsidRPr="00B97CDF" w:rsidRDefault="004F71B2" w:rsidP="004F71B2">
      <w:pPr>
        <w:pStyle w:val="Default"/>
        <w:jc w:val="both"/>
        <w:rPr>
          <w:rFonts w:asciiTheme="minorHAnsi" w:hAnsiTheme="minorHAnsi" w:cstheme="minorHAnsi"/>
          <w:b/>
          <w:bCs/>
          <w:sz w:val="22"/>
          <w:szCs w:val="22"/>
        </w:rPr>
      </w:pPr>
      <w:r w:rsidRPr="00B97CDF">
        <w:rPr>
          <w:rFonts w:asciiTheme="minorHAnsi" w:hAnsiTheme="minorHAnsi" w:cstheme="minorHAnsi"/>
          <w:b/>
          <w:bCs/>
          <w:sz w:val="22"/>
          <w:szCs w:val="22"/>
        </w:rPr>
        <w:t xml:space="preserve">Položka 63 Prenosné výčapné zariadenie pre dva nápoje/Ponúknutý výrobok </w:t>
      </w:r>
      <w:proofErr w:type="spellStart"/>
      <w:r w:rsidRPr="00B97CDF">
        <w:rPr>
          <w:rFonts w:asciiTheme="minorHAnsi" w:hAnsiTheme="minorHAnsi" w:cstheme="minorHAnsi"/>
          <w:b/>
          <w:bCs/>
          <w:sz w:val="22"/>
          <w:szCs w:val="22"/>
        </w:rPr>
        <w:t>Lindr</w:t>
      </w:r>
      <w:proofErr w:type="spellEnd"/>
      <w:r w:rsidRPr="00B97CDF">
        <w:rPr>
          <w:rFonts w:asciiTheme="minorHAnsi" w:hAnsiTheme="minorHAnsi" w:cstheme="minorHAnsi"/>
          <w:b/>
          <w:bCs/>
          <w:sz w:val="22"/>
          <w:szCs w:val="22"/>
        </w:rPr>
        <w:t xml:space="preserve"> Kontakt 40/K</w:t>
      </w:r>
    </w:p>
    <w:p w14:paraId="7744BE0E" w14:textId="77777777" w:rsidR="004F71B2" w:rsidRPr="00B97CDF" w:rsidRDefault="004F71B2" w:rsidP="004F71B2">
      <w:pPr>
        <w:pStyle w:val="Default"/>
        <w:jc w:val="both"/>
        <w:rPr>
          <w:rFonts w:asciiTheme="minorHAnsi" w:hAnsiTheme="minorHAnsi" w:cstheme="minorHAnsi"/>
          <w:sz w:val="22"/>
          <w:szCs w:val="22"/>
        </w:rPr>
      </w:pPr>
      <w:r w:rsidRPr="00B97CDF">
        <w:rPr>
          <w:rFonts w:asciiTheme="minorHAnsi" w:hAnsiTheme="minorHAnsi" w:cstheme="minorHAnsi"/>
          <w:sz w:val="22"/>
          <w:szCs w:val="22"/>
        </w:rPr>
        <w:t>Požadované rozmery: min. 250x250x480 mm – max. 790x680x750 mm</w:t>
      </w:r>
    </w:p>
    <w:p w14:paraId="233C24D6" w14:textId="77777777" w:rsidR="004F71B2" w:rsidRPr="00B97CDF" w:rsidRDefault="004F71B2" w:rsidP="004F71B2">
      <w:pPr>
        <w:pStyle w:val="Default"/>
        <w:jc w:val="both"/>
        <w:rPr>
          <w:rFonts w:asciiTheme="minorHAnsi" w:hAnsiTheme="minorHAnsi" w:cstheme="minorHAnsi"/>
          <w:sz w:val="22"/>
          <w:szCs w:val="22"/>
        </w:rPr>
      </w:pPr>
      <w:r w:rsidRPr="00B97CDF">
        <w:rPr>
          <w:rFonts w:asciiTheme="minorHAnsi" w:hAnsiTheme="minorHAnsi" w:cstheme="minorHAnsi"/>
          <w:sz w:val="22"/>
          <w:szCs w:val="22"/>
        </w:rPr>
        <w:t>Ponúknutý výrobok rozmery</w:t>
      </w:r>
      <w:r w:rsidRPr="00B97CDF">
        <w:rPr>
          <w:rFonts w:asciiTheme="minorHAnsi" w:hAnsiTheme="minorHAnsi" w:cstheme="minorHAnsi"/>
          <w:b/>
          <w:bCs/>
          <w:sz w:val="22"/>
          <w:szCs w:val="22"/>
        </w:rPr>
        <w:t>: 227 x 331 x 435</w:t>
      </w:r>
      <w:r w:rsidRPr="00B97CDF">
        <w:rPr>
          <w:rFonts w:asciiTheme="minorHAnsi" w:hAnsiTheme="minorHAnsi" w:cstheme="minorHAnsi"/>
          <w:sz w:val="22"/>
          <w:szCs w:val="22"/>
        </w:rPr>
        <w:t xml:space="preserve"> mm</w:t>
      </w:r>
    </w:p>
    <w:p w14:paraId="555DE20F" w14:textId="77777777" w:rsidR="004F71B2" w:rsidRPr="00B97CDF" w:rsidRDefault="004F71B2" w:rsidP="004F71B2">
      <w:pPr>
        <w:pStyle w:val="Default"/>
        <w:jc w:val="both"/>
        <w:rPr>
          <w:rFonts w:asciiTheme="minorHAnsi" w:hAnsiTheme="minorHAnsi" w:cstheme="minorHAnsi"/>
          <w:sz w:val="22"/>
          <w:szCs w:val="22"/>
        </w:rPr>
      </w:pPr>
    </w:p>
    <w:p w14:paraId="0DB63BC2" w14:textId="77777777" w:rsidR="004F71B2" w:rsidRPr="00B97CDF" w:rsidRDefault="004F71B2" w:rsidP="004F71B2">
      <w:pPr>
        <w:pStyle w:val="Default"/>
        <w:jc w:val="both"/>
        <w:rPr>
          <w:rFonts w:asciiTheme="minorHAnsi" w:hAnsiTheme="minorHAnsi" w:cstheme="minorHAnsi"/>
          <w:b/>
          <w:bCs/>
          <w:sz w:val="22"/>
          <w:szCs w:val="22"/>
        </w:rPr>
      </w:pPr>
      <w:r w:rsidRPr="00B97CDF">
        <w:rPr>
          <w:rFonts w:asciiTheme="minorHAnsi" w:hAnsiTheme="minorHAnsi" w:cstheme="minorHAnsi"/>
          <w:b/>
          <w:bCs/>
          <w:sz w:val="22"/>
          <w:szCs w:val="22"/>
        </w:rPr>
        <w:t>Položka 64 Vitrína stolová na zákusky/Ponúknutý výrobok CD 800</w:t>
      </w:r>
    </w:p>
    <w:p w14:paraId="231F40F1" w14:textId="77777777" w:rsidR="004F71B2" w:rsidRPr="00B97CDF" w:rsidRDefault="004F71B2" w:rsidP="004F71B2">
      <w:pPr>
        <w:pStyle w:val="Default"/>
        <w:jc w:val="both"/>
        <w:rPr>
          <w:rFonts w:asciiTheme="minorHAnsi" w:hAnsiTheme="minorHAnsi" w:cstheme="minorHAnsi"/>
          <w:sz w:val="22"/>
          <w:szCs w:val="22"/>
        </w:rPr>
      </w:pPr>
      <w:r w:rsidRPr="00B97CDF">
        <w:rPr>
          <w:rFonts w:asciiTheme="minorHAnsi" w:hAnsiTheme="minorHAnsi" w:cstheme="minorHAnsi"/>
          <w:sz w:val="22"/>
          <w:szCs w:val="22"/>
        </w:rPr>
        <w:t>Požadované rozmery: min. 780x650x700 mm – max. 790x680x720 mm</w:t>
      </w:r>
    </w:p>
    <w:p w14:paraId="010B31A0" w14:textId="77777777" w:rsidR="004F71B2" w:rsidRPr="00B97CDF" w:rsidRDefault="004F71B2" w:rsidP="004F71B2">
      <w:pPr>
        <w:pStyle w:val="Default"/>
        <w:jc w:val="both"/>
        <w:rPr>
          <w:rFonts w:asciiTheme="minorHAnsi" w:hAnsiTheme="minorHAnsi" w:cstheme="minorHAnsi"/>
          <w:sz w:val="22"/>
          <w:szCs w:val="22"/>
        </w:rPr>
      </w:pPr>
      <w:r w:rsidRPr="00B97CDF">
        <w:rPr>
          <w:rFonts w:asciiTheme="minorHAnsi" w:hAnsiTheme="minorHAnsi" w:cstheme="minorHAnsi"/>
          <w:sz w:val="22"/>
          <w:szCs w:val="22"/>
        </w:rPr>
        <w:t>Ponúknutý výrobok rozmery</w:t>
      </w:r>
      <w:r w:rsidRPr="00B97CDF">
        <w:rPr>
          <w:rFonts w:asciiTheme="minorHAnsi" w:hAnsiTheme="minorHAnsi" w:cstheme="minorHAnsi"/>
          <w:b/>
          <w:bCs/>
          <w:sz w:val="22"/>
          <w:szCs w:val="22"/>
        </w:rPr>
        <w:t xml:space="preserve">: </w:t>
      </w:r>
      <w:r w:rsidRPr="00B97CDF">
        <w:rPr>
          <w:rFonts w:asciiTheme="minorHAnsi" w:hAnsiTheme="minorHAnsi" w:cstheme="minorHAnsi"/>
          <w:sz w:val="22"/>
          <w:szCs w:val="22"/>
        </w:rPr>
        <w:t>785</w:t>
      </w:r>
      <w:r w:rsidRPr="00B97CDF">
        <w:rPr>
          <w:rFonts w:asciiTheme="minorHAnsi" w:hAnsiTheme="minorHAnsi" w:cstheme="minorHAnsi"/>
          <w:b/>
          <w:bCs/>
          <w:sz w:val="22"/>
          <w:szCs w:val="22"/>
        </w:rPr>
        <w:t xml:space="preserve"> </w:t>
      </w:r>
      <w:r w:rsidRPr="00B97CDF">
        <w:rPr>
          <w:rFonts w:asciiTheme="minorHAnsi" w:hAnsiTheme="minorHAnsi" w:cstheme="minorHAnsi"/>
          <w:sz w:val="22"/>
          <w:szCs w:val="22"/>
        </w:rPr>
        <w:t>x 675 x</w:t>
      </w:r>
      <w:r w:rsidRPr="00B97CDF">
        <w:rPr>
          <w:rFonts w:asciiTheme="minorHAnsi" w:hAnsiTheme="minorHAnsi" w:cstheme="minorHAnsi"/>
          <w:b/>
          <w:bCs/>
          <w:sz w:val="22"/>
          <w:szCs w:val="22"/>
        </w:rPr>
        <w:t xml:space="preserve"> 730 </w:t>
      </w:r>
      <w:r w:rsidRPr="00B97CDF">
        <w:rPr>
          <w:rFonts w:asciiTheme="minorHAnsi" w:hAnsiTheme="minorHAnsi" w:cstheme="minorHAnsi"/>
          <w:sz w:val="22"/>
          <w:szCs w:val="22"/>
        </w:rPr>
        <w:t>mm</w:t>
      </w:r>
    </w:p>
    <w:p w14:paraId="257B72F6" w14:textId="77777777" w:rsidR="004F71B2" w:rsidRPr="00B97CDF" w:rsidRDefault="004F71B2" w:rsidP="004F71B2">
      <w:pPr>
        <w:pStyle w:val="Default"/>
        <w:jc w:val="both"/>
        <w:rPr>
          <w:rFonts w:asciiTheme="minorHAnsi" w:hAnsiTheme="minorHAnsi" w:cstheme="minorHAnsi"/>
          <w:b/>
          <w:bCs/>
          <w:sz w:val="22"/>
          <w:szCs w:val="22"/>
        </w:rPr>
      </w:pPr>
    </w:p>
    <w:p w14:paraId="0BF604D0" w14:textId="77777777" w:rsidR="004F71B2" w:rsidRPr="00B97CDF" w:rsidRDefault="004F71B2" w:rsidP="004F71B2">
      <w:pPr>
        <w:pStyle w:val="Bezriadkovania"/>
        <w:jc w:val="both"/>
        <w:rPr>
          <w:rFonts w:asciiTheme="minorHAnsi" w:hAnsiTheme="minorHAnsi" w:cstheme="minorHAnsi"/>
          <w:sz w:val="22"/>
          <w:szCs w:val="22"/>
        </w:rPr>
      </w:pPr>
      <w:r w:rsidRPr="00B97CDF">
        <w:rPr>
          <w:rFonts w:asciiTheme="minorHAnsi" w:hAnsiTheme="minorHAnsi" w:cstheme="minorHAnsi"/>
          <w:sz w:val="22"/>
          <w:szCs w:val="22"/>
        </w:rPr>
        <w:t xml:space="preserve">Z technickej špecifikácie ponúkaného tovaru k predmetnej časti zákazky vyplýva, že ponúknutý tovar nespĺňa požiadavku stanovenú verejným obstarávateľom na predmet zákazky tým, že nespĺňa rozmery, čo je v rozpore z požiadavkami verejného obstarávateľa. Verejný obstarávateľ konštatuje, že akceptovaním iných </w:t>
      </w:r>
      <w:r w:rsidRPr="00B97CDF">
        <w:rPr>
          <w:rFonts w:asciiTheme="minorHAnsi" w:hAnsiTheme="minorHAnsi" w:cstheme="minorHAnsi"/>
          <w:sz w:val="22"/>
          <w:szCs w:val="22"/>
        </w:rPr>
        <w:lastRenderedPageBreak/>
        <w:t>ako stanovených rozmerov by došlo k porušeniu zákona o verejnom obstarávaní.</w:t>
      </w:r>
    </w:p>
    <w:p w14:paraId="7CB2C1F1" w14:textId="77777777" w:rsidR="004F71B2" w:rsidRPr="00B97CDF" w:rsidRDefault="004F71B2" w:rsidP="00F62CD6">
      <w:pPr>
        <w:spacing w:after="0"/>
        <w:ind w:left="0" w:right="0" w:firstLine="0"/>
        <w:rPr>
          <w:rFonts w:asciiTheme="minorHAnsi" w:hAnsiTheme="minorHAnsi" w:cstheme="minorHAnsi"/>
        </w:rPr>
      </w:pPr>
    </w:p>
    <w:p w14:paraId="64511432" w14:textId="3D587A46" w:rsidR="00426431" w:rsidRPr="00B97CDF" w:rsidRDefault="00426431" w:rsidP="00F62CD6">
      <w:pPr>
        <w:spacing w:after="0"/>
        <w:ind w:left="0" w:right="0" w:firstLine="0"/>
        <w:rPr>
          <w:rFonts w:asciiTheme="minorHAnsi" w:hAnsiTheme="minorHAnsi" w:cstheme="minorHAnsi"/>
        </w:rPr>
      </w:pPr>
      <w:r w:rsidRPr="00B97CDF">
        <w:rPr>
          <w:rFonts w:asciiTheme="minorHAnsi" w:hAnsiTheme="minorHAnsi" w:cstheme="minorHAnsi"/>
        </w:rPr>
        <w:t>Komisia skonštatovala, že akceptovaním predloženej ponuky nespĺňajúcej požiadavky verejného obstarávateľa na predmet zákazky by verejný obstarávateľ porušil ustanovenia zákona o verejnom obstarávaní, a to tým, že by nepostupoval v súlade s pravidlami uvedenými v súťažných podkladoch. Zároveň by došlo k porušeniu základných princípov verejného obstarávania uvedených v § 10 ods. 2 ZVO, predovšetkým princíp rovnakého zaobchádzania, nediskriminácie hospodárskych subjektov a v neposlednom rade aj princíp hospodárnosti a efektívnosti, čo súvisí s rizikom vzniku neoprávnených výdavkov.</w:t>
      </w:r>
    </w:p>
    <w:p w14:paraId="688109BE" w14:textId="77777777" w:rsidR="00280EB4" w:rsidRPr="00B97CDF" w:rsidRDefault="00280EB4" w:rsidP="00AD296E">
      <w:pPr>
        <w:pStyle w:val="Odsekzoznamu"/>
        <w:spacing w:after="0" w:line="240" w:lineRule="auto"/>
        <w:ind w:left="0" w:right="0" w:firstLine="0"/>
        <w:jc w:val="left"/>
        <w:rPr>
          <w:rFonts w:asciiTheme="minorHAnsi" w:hAnsiTheme="minorHAnsi" w:cstheme="minorHAnsi"/>
          <w:b/>
          <w:bCs/>
        </w:rPr>
      </w:pPr>
    </w:p>
    <w:p w14:paraId="65DF827F" w14:textId="7427D93E" w:rsidR="00524B69" w:rsidRPr="00B97CDF" w:rsidRDefault="007E5FB7" w:rsidP="00280EB4">
      <w:pPr>
        <w:pStyle w:val="Odsekzoznamu"/>
        <w:spacing w:after="0" w:line="240" w:lineRule="auto"/>
        <w:ind w:left="0" w:right="0" w:firstLine="0"/>
        <w:jc w:val="left"/>
        <w:rPr>
          <w:rFonts w:asciiTheme="minorHAnsi" w:hAnsiTheme="minorHAnsi" w:cstheme="minorHAnsi"/>
        </w:rPr>
      </w:pPr>
      <w:r w:rsidRPr="00B97CDF">
        <w:rPr>
          <w:rFonts w:asciiTheme="minorHAnsi" w:hAnsiTheme="minorHAnsi" w:cstheme="minorHAnsi"/>
          <w:b/>
          <w:bCs/>
          <w:u w:val="single"/>
        </w:rPr>
        <w:t>Ponuka vylúčená §</w:t>
      </w:r>
      <w:r w:rsidR="003156FF" w:rsidRPr="00B97CDF">
        <w:rPr>
          <w:rFonts w:asciiTheme="minorHAnsi" w:hAnsiTheme="minorHAnsi" w:cstheme="minorHAnsi"/>
          <w:b/>
          <w:bCs/>
          <w:u w:val="single"/>
        </w:rPr>
        <w:t xml:space="preserve"> 53 ods. 4 písm. b).</w:t>
      </w:r>
      <w:r w:rsidR="001E2A1F" w:rsidRPr="00B97CDF">
        <w:rPr>
          <w:rFonts w:asciiTheme="minorHAnsi" w:hAnsiTheme="minorHAnsi" w:cstheme="minorHAnsi"/>
          <w:b/>
          <w:bCs/>
          <w:u w:val="single"/>
        </w:rPr>
        <w:t xml:space="preserve"> </w:t>
      </w:r>
      <w:r w:rsidR="005C4298" w:rsidRPr="00B97CDF">
        <w:rPr>
          <w:rFonts w:asciiTheme="minorHAnsi" w:hAnsiTheme="minorHAnsi" w:cstheme="minorHAnsi"/>
          <w:b/>
          <w:bCs/>
          <w:u w:val="single"/>
        </w:rPr>
        <w:t>pre ČASŤ 1 a ČASŤ 2 predmetu zákazky.</w:t>
      </w:r>
    </w:p>
    <w:p w14:paraId="45F87D1C" w14:textId="3E932F43" w:rsidR="00524B69" w:rsidRPr="00B97CDF" w:rsidRDefault="00524B69" w:rsidP="00280EB4">
      <w:pPr>
        <w:pStyle w:val="Odsekzoznamu"/>
        <w:spacing w:after="0" w:line="240" w:lineRule="auto"/>
        <w:ind w:left="0" w:right="0" w:firstLine="0"/>
        <w:jc w:val="left"/>
        <w:rPr>
          <w:rFonts w:asciiTheme="minorHAnsi" w:hAnsiTheme="minorHAnsi" w:cstheme="minorHAnsi"/>
        </w:rPr>
      </w:pPr>
      <w:r w:rsidRPr="00B97CDF">
        <w:rPr>
          <w:rFonts w:asciiTheme="minorHAnsi" w:hAnsiTheme="minorHAnsi" w:cstheme="minorHAnsi"/>
        </w:rPr>
        <w:t>Komisia po vylúčení uchádzača</w:t>
      </w:r>
      <w:r w:rsidR="008C40D4" w:rsidRPr="00B97CDF">
        <w:rPr>
          <w:rFonts w:asciiTheme="minorHAnsi" w:hAnsiTheme="minorHAnsi" w:cstheme="minorHAnsi"/>
        </w:rPr>
        <w:t xml:space="preserve">, ktorý sa na základe K1 a K2 </w:t>
      </w:r>
      <w:r w:rsidR="00A96E88" w:rsidRPr="00B97CDF">
        <w:rPr>
          <w:rFonts w:asciiTheme="minorHAnsi" w:hAnsiTheme="minorHAnsi" w:cstheme="minorHAnsi"/>
        </w:rPr>
        <w:t>umiestnil na prvom a druhom mieste v poradí pristúpil k vyhodnoteniu uchádzača na treťom mieste:</w:t>
      </w:r>
    </w:p>
    <w:p w14:paraId="1A371FEF" w14:textId="77777777" w:rsidR="003156FF" w:rsidRPr="00B97CDF" w:rsidRDefault="003156FF" w:rsidP="00280EB4">
      <w:pPr>
        <w:pStyle w:val="Odsekzoznamu"/>
        <w:spacing w:after="0" w:line="240" w:lineRule="auto"/>
        <w:ind w:left="0" w:right="0" w:firstLine="0"/>
        <w:jc w:val="left"/>
        <w:rPr>
          <w:rFonts w:asciiTheme="minorHAnsi" w:hAnsiTheme="minorHAnsi" w:cstheme="minorHAnsi"/>
          <w:b/>
          <w:bCs/>
          <w:u w:val="single"/>
        </w:rPr>
      </w:pPr>
    </w:p>
    <w:p w14:paraId="175B0812" w14:textId="1A515489" w:rsidR="003156FF" w:rsidRPr="00B97CDF" w:rsidRDefault="003156FF" w:rsidP="003156FF">
      <w:pPr>
        <w:pStyle w:val="Odsekzoznamu"/>
        <w:numPr>
          <w:ilvl w:val="0"/>
          <w:numId w:val="44"/>
        </w:numPr>
        <w:spacing w:after="0" w:line="240" w:lineRule="auto"/>
        <w:ind w:right="0"/>
        <w:jc w:val="left"/>
        <w:rPr>
          <w:rFonts w:asciiTheme="minorHAnsi" w:hAnsiTheme="minorHAnsi" w:cstheme="minorHAnsi"/>
          <w:b/>
          <w:bCs/>
          <w:u w:val="single"/>
        </w:rPr>
      </w:pPr>
      <w:r w:rsidRPr="00B97CDF">
        <w:rPr>
          <w:rFonts w:asciiTheme="minorHAnsi" w:hAnsiTheme="minorHAnsi" w:cstheme="minorHAnsi"/>
          <w:b/>
          <w:bCs/>
        </w:rPr>
        <w:t>LAWEX, spol. s.r.o., Sládkovičova 41, 974 05 Banská Bystrica, IČO: 36037800</w:t>
      </w:r>
    </w:p>
    <w:p w14:paraId="76E2E180" w14:textId="77777777" w:rsidR="003156FF" w:rsidRPr="00B97CDF" w:rsidRDefault="003156FF" w:rsidP="003156FF">
      <w:pPr>
        <w:spacing w:after="0"/>
        <w:ind w:right="0"/>
        <w:rPr>
          <w:rFonts w:asciiTheme="minorHAnsi" w:hAnsiTheme="minorHAnsi" w:cstheme="minorHAnsi"/>
        </w:rPr>
      </w:pPr>
      <w:r w:rsidRPr="00B97CDF">
        <w:rPr>
          <w:rFonts w:asciiTheme="minorHAnsi" w:hAnsiTheme="minorHAnsi" w:cstheme="minorHAnsi"/>
        </w:rPr>
        <w:t xml:space="preserve">Komisia preskúmala ponuku uchádzača a skonštatovala, že uchádzač vo svojej ponuke predložil nasledovné dokumenty: </w:t>
      </w:r>
    </w:p>
    <w:p w14:paraId="78F1DA51" w14:textId="77777777" w:rsidR="003156FF" w:rsidRPr="00B97CDF" w:rsidRDefault="003156FF" w:rsidP="003156FF">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Podpísaný návrh na plnenie kritéria</w:t>
      </w:r>
    </w:p>
    <w:p w14:paraId="71514823" w14:textId="701A722D" w:rsidR="003156FF" w:rsidRPr="00B97CDF" w:rsidRDefault="003156FF" w:rsidP="003156FF">
      <w:pPr>
        <w:ind w:left="709" w:right="-6" w:firstLine="0"/>
        <w:rPr>
          <w:rFonts w:asciiTheme="minorHAnsi" w:hAnsiTheme="minorHAnsi" w:cstheme="minorHAnsi"/>
          <w:b/>
          <w:bCs/>
        </w:rPr>
      </w:pPr>
      <w:r w:rsidRPr="00B97CDF">
        <w:rPr>
          <w:rFonts w:asciiTheme="minorHAnsi" w:hAnsiTheme="minorHAnsi" w:cstheme="minorHAnsi"/>
        </w:rPr>
        <w:t xml:space="preserve">Komisia skontrolovala návrh na plnenie kritériá, ktorý je zhodný s el. vyplneným návrhom v systéme Josephine. </w:t>
      </w:r>
      <w:r w:rsidRPr="00B97CDF">
        <w:rPr>
          <w:rFonts w:asciiTheme="minorHAnsi" w:hAnsiTheme="minorHAnsi" w:cstheme="minorHAnsi"/>
          <w:b/>
          <w:bCs/>
        </w:rPr>
        <w:t>Ocenen</w:t>
      </w:r>
      <w:r w:rsidR="0037011E">
        <w:rPr>
          <w:rFonts w:asciiTheme="minorHAnsi" w:hAnsiTheme="minorHAnsi" w:cstheme="minorHAnsi"/>
          <w:b/>
          <w:bCs/>
        </w:rPr>
        <w:t>á príloha Technickej špecifikácie</w:t>
      </w:r>
      <w:r w:rsidRPr="00B97CDF">
        <w:rPr>
          <w:rFonts w:asciiTheme="minorHAnsi" w:hAnsiTheme="minorHAnsi" w:cstheme="minorHAnsi"/>
          <w:b/>
          <w:bCs/>
        </w:rPr>
        <w:t xml:space="preserve"> vo formáte vo formáte .</w:t>
      </w:r>
      <w:proofErr w:type="spellStart"/>
      <w:r w:rsidRPr="00B97CDF">
        <w:rPr>
          <w:rFonts w:asciiTheme="minorHAnsi" w:hAnsiTheme="minorHAnsi" w:cstheme="minorHAnsi"/>
          <w:b/>
          <w:bCs/>
        </w:rPr>
        <w:t>pdf</w:t>
      </w:r>
      <w:proofErr w:type="spellEnd"/>
      <w:r w:rsidRPr="00B97CDF">
        <w:rPr>
          <w:rFonts w:asciiTheme="minorHAnsi" w:hAnsiTheme="minorHAnsi" w:cstheme="minorHAnsi"/>
          <w:b/>
          <w:bCs/>
        </w:rPr>
        <w:t xml:space="preserve"> </w:t>
      </w:r>
    </w:p>
    <w:p w14:paraId="56496A83" w14:textId="77777777" w:rsidR="003156FF" w:rsidRPr="00B97CDF" w:rsidRDefault="003156FF" w:rsidP="003156FF">
      <w:pPr>
        <w:spacing w:after="0"/>
        <w:ind w:left="709" w:right="0" w:firstLine="0"/>
        <w:rPr>
          <w:rFonts w:asciiTheme="minorHAnsi" w:hAnsiTheme="minorHAnsi" w:cstheme="minorHAnsi"/>
        </w:rPr>
      </w:pPr>
      <w:r w:rsidRPr="00B97CDF">
        <w:rPr>
          <w:rFonts w:asciiTheme="minorHAnsi" w:hAnsiTheme="minorHAnsi" w:cstheme="minorHAnsi"/>
        </w:rPr>
        <w:t xml:space="preserve">Komisia prekontrolovala výkaz výmer predložený uchádzačom a zistila, že sa zhoduje s výkazom výmer predloženým verejným obstarávateľom v súťažných podkladoch a je ocenený kompletne a v súlade s požiadavkami verejného obstarávateľa. </w:t>
      </w:r>
    </w:p>
    <w:p w14:paraId="598810E9" w14:textId="77777777" w:rsidR="003156FF" w:rsidRPr="00B97CDF" w:rsidRDefault="003156FF" w:rsidP="003156FF">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Výpis zo Zoznamu hospodárskych subjektov</w:t>
      </w:r>
    </w:p>
    <w:p w14:paraId="53FD9502" w14:textId="77777777" w:rsidR="003156FF" w:rsidRPr="00B97CDF" w:rsidRDefault="003156FF" w:rsidP="003156FF">
      <w:pPr>
        <w:pStyle w:val="Odsekzoznamu"/>
        <w:spacing w:after="0"/>
        <w:ind w:right="0" w:firstLine="0"/>
        <w:rPr>
          <w:rFonts w:asciiTheme="minorHAnsi" w:hAnsiTheme="minorHAnsi" w:cstheme="minorHAnsi"/>
        </w:rPr>
      </w:pPr>
      <w:r w:rsidRPr="00B97CDF">
        <w:rPr>
          <w:rFonts w:asciiTheme="minorHAnsi" w:hAnsiTheme="minorHAnsi" w:cstheme="minorHAnsi"/>
        </w:rPr>
        <w:t>Komisia skontrolovala na stránke ÚVO zápis do Zoznamu hospodárskych subjektov, komisia skonštatovala, že uchádzač má platný zápis na preukázanie §32 ZVO – osobné postavenie.</w:t>
      </w:r>
    </w:p>
    <w:p w14:paraId="424A49D0" w14:textId="77777777" w:rsidR="003156FF" w:rsidRPr="00B97CDF" w:rsidRDefault="003156FF" w:rsidP="003156FF">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Vyplnenú Technickú špecifikáciu vo formáte .</w:t>
      </w:r>
      <w:proofErr w:type="spellStart"/>
      <w:r w:rsidRPr="00B97CDF">
        <w:rPr>
          <w:rFonts w:asciiTheme="minorHAnsi" w:hAnsiTheme="minorHAnsi" w:cstheme="minorHAnsi"/>
          <w:b/>
          <w:bCs/>
        </w:rPr>
        <w:t>pdf</w:t>
      </w:r>
      <w:proofErr w:type="spellEnd"/>
    </w:p>
    <w:p w14:paraId="36FE9378" w14:textId="0D128F6F" w:rsidR="003156FF" w:rsidRPr="00B97CDF" w:rsidRDefault="003156FF" w:rsidP="003156FF">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Technické listy k položkám špecifikácie</w:t>
      </w:r>
      <w:r w:rsidR="00B65974" w:rsidRPr="00B97CDF">
        <w:rPr>
          <w:rFonts w:asciiTheme="minorHAnsi" w:hAnsiTheme="minorHAnsi" w:cstheme="minorHAnsi"/>
          <w:b/>
          <w:bCs/>
        </w:rPr>
        <w:t xml:space="preserve"> vo formáte .</w:t>
      </w:r>
      <w:proofErr w:type="spellStart"/>
      <w:r w:rsidR="00B65974" w:rsidRPr="00B97CDF">
        <w:rPr>
          <w:rFonts w:asciiTheme="minorHAnsi" w:hAnsiTheme="minorHAnsi" w:cstheme="minorHAnsi"/>
          <w:b/>
          <w:bCs/>
        </w:rPr>
        <w:t>pdf</w:t>
      </w:r>
      <w:proofErr w:type="spellEnd"/>
    </w:p>
    <w:p w14:paraId="5F6C3371" w14:textId="77777777" w:rsidR="003156FF" w:rsidRPr="00B97CDF" w:rsidRDefault="003156FF" w:rsidP="003156FF">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 xml:space="preserve">Čestné vyhlásenia v zmysle SP </w:t>
      </w:r>
    </w:p>
    <w:p w14:paraId="54FE4F84" w14:textId="77777777" w:rsidR="003156FF" w:rsidRPr="00B97CDF" w:rsidRDefault="003156FF" w:rsidP="003156FF">
      <w:pPr>
        <w:spacing w:after="0"/>
        <w:ind w:left="709" w:right="0" w:firstLine="0"/>
        <w:rPr>
          <w:rFonts w:asciiTheme="minorHAnsi" w:hAnsiTheme="minorHAnsi" w:cstheme="minorHAnsi"/>
        </w:rPr>
      </w:pPr>
    </w:p>
    <w:p w14:paraId="581D90E3" w14:textId="04FFBA72" w:rsidR="00C555F4" w:rsidRPr="00B97CDF" w:rsidRDefault="003156FF" w:rsidP="003156FF">
      <w:pPr>
        <w:spacing w:after="0"/>
        <w:ind w:left="0" w:right="0" w:firstLine="0"/>
        <w:rPr>
          <w:rFonts w:asciiTheme="minorHAnsi" w:hAnsiTheme="minorHAnsi" w:cstheme="minorHAnsi"/>
        </w:rPr>
      </w:pPr>
      <w:r w:rsidRPr="00B97CDF">
        <w:rPr>
          <w:rFonts w:asciiTheme="minorHAnsi" w:hAnsiTheme="minorHAnsi" w:cstheme="minorHAnsi"/>
        </w:rPr>
        <w:t xml:space="preserve">Na základe predložených dokladov komisia skonštatovala, že </w:t>
      </w:r>
      <w:r w:rsidR="001A1CD5" w:rsidRPr="00B97CDF">
        <w:rPr>
          <w:rFonts w:asciiTheme="minorHAnsi" w:hAnsiTheme="minorHAnsi" w:cstheme="minorHAnsi"/>
        </w:rPr>
        <w:t xml:space="preserve">uchádzač nepredložil </w:t>
      </w:r>
      <w:r w:rsidR="00C555F4" w:rsidRPr="00B97CDF">
        <w:rPr>
          <w:rFonts w:asciiTheme="minorHAnsi" w:hAnsiTheme="minorHAnsi" w:cstheme="minorHAnsi"/>
        </w:rPr>
        <w:t>technickú špecifikáciu vo formáte excel súboru</w:t>
      </w:r>
      <w:r w:rsidR="00F36A73" w:rsidRPr="00B97CDF">
        <w:rPr>
          <w:rFonts w:asciiTheme="minorHAnsi" w:hAnsiTheme="minorHAnsi" w:cstheme="minorHAnsi"/>
        </w:rPr>
        <w:t>, čo verejný obstarávateľ požadoval v súťažných podkladoch</w:t>
      </w:r>
      <w:r w:rsidR="00C555F4" w:rsidRPr="00B97CDF">
        <w:rPr>
          <w:rFonts w:asciiTheme="minorHAnsi" w:hAnsiTheme="minorHAnsi" w:cstheme="minorHAnsi"/>
        </w:rPr>
        <w:t>.</w:t>
      </w:r>
      <w:r w:rsidR="00F36A73" w:rsidRPr="00B97CDF">
        <w:rPr>
          <w:rFonts w:asciiTheme="minorHAnsi" w:hAnsiTheme="minorHAnsi" w:cstheme="minorHAnsi"/>
        </w:rPr>
        <w:t xml:space="preserve"> </w:t>
      </w:r>
      <w:r w:rsidR="000607D6" w:rsidRPr="00B97CDF">
        <w:rPr>
          <w:rFonts w:asciiTheme="minorHAnsi" w:hAnsiTheme="minorHAnsi" w:cstheme="minorHAnsi"/>
        </w:rPr>
        <w:t>V </w:t>
      </w:r>
      <w:proofErr w:type="spellStart"/>
      <w:r w:rsidR="000607D6" w:rsidRPr="00B97CDF">
        <w:rPr>
          <w:rFonts w:asciiTheme="minorHAnsi" w:hAnsiTheme="minorHAnsi" w:cstheme="minorHAnsi"/>
        </w:rPr>
        <w:t>pdf</w:t>
      </w:r>
      <w:proofErr w:type="spellEnd"/>
      <w:r w:rsidR="000607D6" w:rsidRPr="00B97CDF">
        <w:rPr>
          <w:rFonts w:asciiTheme="minorHAnsi" w:hAnsiTheme="minorHAnsi" w:cstheme="minorHAnsi"/>
        </w:rPr>
        <w:t xml:space="preserve"> dokumente pri niektorých položkách chýbalo typové označenie.</w:t>
      </w:r>
    </w:p>
    <w:p w14:paraId="6443EF94" w14:textId="4EC89298" w:rsidR="00F36A73" w:rsidRPr="00B97CDF" w:rsidRDefault="00F36A73" w:rsidP="003156FF">
      <w:pPr>
        <w:spacing w:after="0"/>
        <w:ind w:left="0" w:right="0" w:firstLine="0"/>
        <w:rPr>
          <w:rFonts w:asciiTheme="minorHAnsi" w:hAnsiTheme="minorHAnsi" w:cstheme="minorHAnsi"/>
        </w:rPr>
      </w:pPr>
      <w:r w:rsidRPr="00B97CDF">
        <w:rPr>
          <w:rFonts w:asciiTheme="minorHAnsi" w:hAnsiTheme="minorHAnsi" w:cstheme="minorHAnsi"/>
        </w:rPr>
        <w:t>Dňa 17.03.2025 požiadal</w:t>
      </w:r>
      <w:r w:rsidR="0027619C" w:rsidRPr="00B97CDF">
        <w:rPr>
          <w:rFonts w:asciiTheme="minorHAnsi" w:hAnsiTheme="minorHAnsi" w:cstheme="minorHAnsi"/>
        </w:rPr>
        <w:t xml:space="preserve"> uchádzača prostredníctvom komunikačného rozhrania elektronického systému Josephine o vysvetlenie a doplnenie súboru</w:t>
      </w:r>
      <w:r w:rsidR="007663FE" w:rsidRPr="00B97CDF">
        <w:rPr>
          <w:rFonts w:asciiTheme="minorHAnsi" w:hAnsiTheme="minorHAnsi" w:cstheme="minorHAnsi"/>
        </w:rPr>
        <w:t xml:space="preserve"> v zmysle súťažných podkladov tak, aby bolo možné ponuku vyhodnotiť. Dňa 18.03.2025 uchádzač prostredníctvom komunikačného rozhrania systému Josephine doručil </w:t>
      </w:r>
      <w:r w:rsidR="00BF5041" w:rsidRPr="00B97CDF">
        <w:rPr>
          <w:rFonts w:asciiTheme="minorHAnsi" w:hAnsiTheme="minorHAnsi" w:cstheme="minorHAnsi"/>
        </w:rPr>
        <w:t>excel súbor pre časť 1 a časť 2 predmetu zákazky, v ktorom boli doplnené chýbajúce typové označenia.</w:t>
      </w:r>
    </w:p>
    <w:p w14:paraId="34BC131D" w14:textId="77777777" w:rsidR="00614D6D" w:rsidRPr="00B97CDF" w:rsidRDefault="00614D6D" w:rsidP="003156FF">
      <w:pPr>
        <w:spacing w:after="0"/>
        <w:ind w:left="0" w:right="0" w:firstLine="0"/>
        <w:rPr>
          <w:rFonts w:asciiTheme="minorHAnsi" w:hAnsiTheme="minorHAnsi" w:cstheme="minorHAnsi"/>
        </w:rPr>
      </w:pPr>
    </w:p>
    <w:p w14:paraId="6C7E0949" w14:textId="03F8C5F2" w:rsidR="00614D6D" w:rsidRPr="00B97CDF" w:rsidRDefault="00614D6D" w:rsidP="003156FF">
      <w:pPr>
        <w:spacing w:after="0"/>
        <w:ind w:left="0" w:right="0" w:firstLine="0"/>
        <w:rPr>
          <w:rFonts w:asciiTheme="minorHAnsi" w:hAnsiTheme="minorHAnsi" w:cstheme="minorHAnsi"/>
        </w:rPr>
      </w:pPr>
      <w:r w:rsidRPr="00B97CDF">
        <w:rPr>
          <w:rFonts w:asciiTheme="minorHAnsi" w:hAnsiTheme="minorHAnsi" w:cstheme="minorHAnsi"/>
        </w:rPr>
        <w:t>Komisia pri vyhodnotení splnenia minimálnych požiadaviek na časť 2 predmetu zákazky zistila, že niektoré položky nespĺňajú verejným obstarávateľom stanovené parametre. Nesplnenie požiadaviek na predmet sa týka parametrov nasledovných položiek:</w:t>
      </w:r>
    </w:p>
    <w:p w14:paraId="412087C4" w14:textId="77777777" w:rsidR="00667ED3" w:rsidRPr="00B97CDF" w:rsidRDefault="00667ED3" w:rsidP="003156FF">
      <w:pPr>
        <w:spacing w:after="0"/>
        <w:ind w:left="0" w:right="0" w:firstLine="0"/>
        <w:rPr>
          <w:rFonts w:asciiTheme="minorHAnsi" w:hAnsiTheme="minorHAnsi" w:cstheme="minorHAnsi"/>
        </w:rPr>
      </w:pPr>
    </w:p>
    <w:p w14:paraId="1748E966" w14:textId="77777777" w:rsidR="00667ED3" w:rsidRPr="00B97CDF" w:rsidRDefault="00667ED3" w:rsidP="00667ED3">
      <w:pPr>
        <w:pStyle w:val="Default"/>
        <w:jc w:val="both"/>
        <w:rPr>
          <w:rFonts w:asciiTheme="minorHAnsi" w:hAnsiTheme="minorHAnsi" w:cstheme="minorHAnsi"/>
          <w:b/>
          <w:bCs/>
          <w:sz w:val="22"/>
          <w:szCs w:val="22"/>
        </w:rPr>
      </w:pPr>
      <w:r w:rsidRPr="00B97CDF">
        <w:rPr>
          <w:rFonts w:asciiTheme="minorHAnsi" w:hAnsiTheme="minorHAnsi" w:cstheme="minorHAnsi"/>
          <w:b/>
          <w:bCs/>
          <w:sz w:val="22"/>
          <w:szCs w:val="22"/>
        </w:rPr>
        <w:t xml:space="preserve">Položka 50 </w:t>
      </w:r>
      <w:proofErr w:type="spellStart"/>
      <w:r w:rsidRPr="00B97CDF">
        <w:rPr>
          <w:rFonts w:asciiTheme="minorHAnsi" w:hAnsiTheme="minorHAnsi" w:cstheme="minorHAnsi"/>
          <w:b/>
          <w:bCs/>
          <w:sz w:val="22"/>
          <w:szCs w:val="22"/>
        </w:rPr>
        <w:t>Vákuovačka</w:t>
      </w:r>
      <w:proofErr w:type="spellEnd"/>
      <w:r w:rsidRPr="00B97CDF">
        <w:rPr>
          <w:rFonts w:asciiTheme="minorHAnsi" w:hAnsiTheme="minorHAnsi" w:cstheme="minorHAnsi"/>
          <w:b/>
          <w:bCs/>
          <w:sz w:val="22"/>
          <w:szCs w:val="22"/>
        </w:rPr>
        <w:t xml:space="preserve">/Ponúknutý výrobok HENKELMAN - JUMBO 30 </w:t>
      </w:r>
    </w:p>
    <w:p w14:paraId="632EA9C5" w14:textId="77777777" w:rsidR="00667ED3" w:rsidRPr="00B97CDF" w:rsidRDefault="00667ED3" w:rsidP="00667ED3">
      <w:pPr>
        <w:pStyle w:val="Default"/>
        <w:jc w:val="both"/>
        <w:rPr>
          <w:rFonts w:asciiTheme="minorHAnsi" w:hAnsiTheme="minorHAnsi" w:cstheme="minorHAnsi"/>
          <w:sz w:val="22"/>
          <w:szCs w:val="22"/>
        </w:rPr>
      </w:pPr>
      <w:r w:rsidRPr="00B97CDF">
        <w:rPr>
          <w:rFonts w:asciiTheme="minorHAnsi" w:hAnsiTheme="minorHAnsi" w:cstheme="minorHAnsi"/>
          <w:sz w:val="22"/>
          <w:szCs w:val="22"/>
        </w:rPr>
        <w:t>Požadované: minimálny výkon vákuovej pumpy 10m3/h</w:t>
      </w:r>
    </w:p>
    <w:p w14:paraId="1033E1DB" w14:textId="77777777" w:rsidR="00667ED3" w:rsidRPr="00B97CDF" w:rsidRDefault="00667ED3" w:rsidP="00667ED3">
      <w:pPr>
        <w:pStyle w:val="Default"/>
        <w:jc w:val="both"/>
        <w:rPr>
          <w:rFonts w:asciiTheme="minorHAnsi" w:hAnsiTheme="minorHAnsi" w:cstheme="minorHAnsi"/>
          <w:sz w:val="22"/>
          <w:szCs w:val="22"/>
        </w:rPr>
      </w:pPr>
      <w:r w:rsidRPr="00B97CDF">
        <w:rPr>
          <w:rFonts w:asciiTheme="minorHAnsi" w:hAnsiTheme="minorHAnsi" w:cstheme="minorHAnsi"/>
          <w:sz w:val="22"/>
          <w:szCs w:val="22"/>
        </w:rPr>
        <w:t>Ponúknuté: výkon 8m3/h</w:t>
      </w:r>
    </w:p>
    <w:p w14:paraId="316C48A1" w14:textId="77777777" w:rsidR="00667ED3" w:rsidRPr="00B97CDF" w:rsidRDefault="00667ED3" w:rsidP="00667ED3">
      <w:pPr>
        <w:pStyle w:val="Default"/>
        <w:jc w:val="both"/>
        <w:rPr>
          <w:rFonts w:asciiTheme="minorHAnsi" w:hAnsiTheme="minorHAnsi" w:cstheme="minorHAnsi"/>
          <w:sz w:val="22"/>
          <w:szCs w:val="22"/>
        </w:rPr>
      </w:pPr>
    </w:p>
    <w:p w14:paraId="222B1990" w14:textId="2902BE18" w:rsidR="00667ED3" w:rsidRPr="00B97CDF" w:rsidRDefault="00667ED3" w:rsidP="00667ED3">
      <w:pPr>
        <w:pStyle w:val="Bezriadkovania"/>
        <w:jc w:val="both"/>
        <w:rPr>
          <w:rFonts w:asciiTheme="minorHAnsi" w:hAnsiTheme="minorHAnsi" w:cstheme="minorHAnsi"/>
          <w:sz w:val="22"/>
          <w:szCs w:val="22"/>
        </w:rPr>
      </w:pPr>
      <w:r w:rsidRPr="00B97CDF">
        <w:rPr>
          <w:rFonts w:asciiTheme="minorHAnsi" w:hAnsiTheme="minorHAnsi" w:cstheme="minorHAnsi"/>
          <w:sz w:val="22"/>
          <w:szCs w:val="22"/>
        </w:rPr>
        <w:t xml:space="preserve">Z technickej špecifikácie ponúkaného tovaru k predmetnej časti zákazky vyplýva, že ponúknutý tovar nespĺňa požiadavku stanovenú verejným obstarávateľom na predmet zákazky tým, že nespĺňa minimálny požadovaný výkon 10m3/h, čo je v rozpore s požiadavkami verejného obstarávateľa. Verejný obstarávateľ konštatuje, že akceptovaním iného ako stanoveného minimálneho výkonu by došlo k porušeniu zákona o verejnom </w:t>
      </w:r>
      <w:r w:rsidRPr="00B97CDF">
        <w:rPr>
          <w:rFonts w:asciiTheme="minorHAnsi" w:hAnsiTheme="minorHAnsi" w:cstheme="minorHAnsi"/>
          <w:sz w:val="22"/>
          <w:szCs w:val="22"/>
        </w:rPr>
        <w:lastRenderedPageBreak/>
        <w:t xml:space="preserve">obstarávaní. Verejný obstarávateľ zároveň konštatuje, že v ponuke </w:t>
      </w:r>
      <w:r w:rsidR="007454AE">
        <w:rPr>
          <w:rFonts w:asciiTheme="minorHAnsi" w:hAnsiTheme="minorHAnsi" w:cstheme="minorHAnsi"/>
          <w:sz w:val="22"/>
          <w:szCs w:val="22"/>
        </w:rPr>
        <w:t>uchádzač</w:t>
      </w:r>
      <w:r w:rsidR="007454AE" w:rsidRPr="00B97CDF">
        <w:rPr>
          <w:rFonts w:asciiTheme="minorHAnsi" w:hAnsiTheme="minorHAnsi" w:cstheme="minorHAnsi"/>
          <w:sz w:val="22"/>
          <w:szCs w:val="22"/>
        </w:rPr>
        <w:t xml:space="preserve"> </w:t>
      </w:r>
      <w:r w:rsidRPr="00B97CDF">
        <w:rPr>
          <w:rFonts w:asciiTheme="minorHAnsi" w:hAnsiTheme="minorHAnsi" w:cstheme="minorHAnsi"/>
          <w:sz w:val="22"/>
          <w:szCs w:val="22"/>
        </w:rPr>
        <w:t>v zmysle súťažných podkladov nepredložil ani zoznam ekvivalentov, kde by ste výrobok ako ekvivalent uviedli.</w:t>
      </w:r>
    </w:p>
    <w:p w14:paraId="6A807151" w14:textId="77777777" w:rsidR="00667ED3" w:rsidRPr="00B97CDF" w:rsidRDefault="00667ED3" w:rsidP="00667ED3">
      <w:pPr>
        <w:pStyle w:val="Default"/>
        <w:jc w:val="both"/>
        <w:rPr>
          <w:rFonts w:asciiTheme="minorHAnsi" w:hAnsiTheme="minorHAnsi" w:cstheme="minorHAnsi"/>
          <w:sz w:val="22"/>
          <w:szCs w:val="22"/>
        </w:rPr>
      </w:pPr>
    </w:p>
    <w:p w14:paraId="5C881F9E" w14:textId="77777777" w:rsidR="00667ED3" w:rsidRPr="00B97CDF" w:rsidRDefault="00667ED3" w:rsidP="00667ED3">
      <w:pPr>
        <w:pStyle w:val="Default"/>
        <w:jc w:val="both"/>
        <w:rPr>
          <w:rFonts w:asciiTheme="minorHAnsi" w:hAnsiTheme="minorHAnsi" w:cstheme="minorHAnsi"/>
          <w:b/>
          <w:bCs/>
          <w:sz w:val="22"/>
          <w:szCs w:val="22"/>
        </w:rPr>
      </w:pPr>
      <w:r w:rsidRPr="00B97CDF">
        <w:rPr>
          <w:rFonts w:asciiTheme="minorHAnsi" w:hAnsiTheme="minorHAnsi" w:cstheme="minorHAnsi"/>
          <w:b/>
          <w:bCs/>
          <w:sz w:val="22"/>
          <w:szCs w:val="22"/>
        </w:rPr>
        <w:t xml:space="preserve">Položka 63 Prenosné výčapné zariadenie pre dva nápoje/Ponúknutý výrobok </w:t>
      </w:r>
      <w:proofErr w:type="spellStart"/>
      <w:r w:rsidRPr="00B97CDF">
        <w:rPr>
          <w:rFonts w:asciiTheme="minorHAnsi" w:hAnsiTheme="minorHAnsi" w:cstheme="minorHAnsi"/>
          <w:b/>
          <w:bCs/>
          <w:sz w:val="22"/>
          <w:szCs w:val="22"/>
        </w:rPr>
        <w:t>Lindr</w:t>
      </w:r>
      <w:proofErr w:type="spellEnd"/>
      <w:r w:rsidRPr="00B97CDF">
        <w:rPr>
          <w:rFonts w:asciiTheme="minorHAnsi" w:hAnsiTheme="minorHAnsi" w:cstheme="minorHAnsi"/>
          <w:b/>
          <w:bCs/>
          <w:sz w:val="22"/>
          <w:szCs w:val="22"/>
        </w:rPr>
        <w:t xml:space="preserve"> Kontakt 40/K</w:t>
      </w:r>
    </w:p>
    <w:p w14:paraId="6D31DF84" w14:textId="77777777" w:rsidR="00667ED3" w:rsidRPr="00B97CDF" w:rsidRDefault="00667ED3" w:rsidP="00667ED3">
      <w:pPr>
        <w:pStyle w:val="Default"/>
        <w:jc w:val="both"/>
        <w:rPr>
          <w:rFonts w:asciiTheme="minorHAnsi" w:hAnsiTheme="minorHAnsi" w:cstheme="minorHAnsi"/>
          <w:sz w:val="22"/>
          <w:szCs w:val="22"/>
        </w:rPr>
      </w:pPr>
      <w:r w:rsidRPr="00B97CDF">
        <w:rPr>
          <w:rFonts w:asciiTheme="minorHAnsi" w:hAnsiTheme="minorHAnsi" w:cstheme="minorHAnsi"/>
          <w:sz w:val="22"/>
          <w:szCs w:val="22"/>
        </w:rPr>
        <w:t>Požadované rozmery: min. 250x250x480 mm – max. 790x680x750 mm</w:t>
      </w:r>
    </w:p>
    <w:p w14:paraId="2D58B31B" w14:textId="77777777" w:rsidR="00667ED3" w:rsidRPr="00B97CDF" w:rsidRDefault="00667ED3" w:rsidP="00667ED3">
      <w:pPr>
        <w:pStyle w:val="Default"/>
        <w:jc w:val="both"/>
        <w:rPr>
          <w:rFonts w:asciiTheme="minorHAnsi" w:hAnsiTheme="minorHAnsi" w:cstheme="minorHAnsi"/>
          <w:sz w:val="22"/>
          <w:szCs w:val="22"/>
        </w:rPr>
      </w:pPr>
      <w:r w:rsidRPr="00B97CDF">
        <w:rPr>
          <w:rFonts w:asciiTheme="minorHAnsi" w:hAnsiTheme="minorHAnsi" w:cstheme="minorHAnsi"/>
          <w:sz w:val="22"/>
          <w:szCs w:val="22"/>
        </w:rPr>
        <w:t>Ponúknutý výrobok rozmery</w:t>
      </w:r>
      <w:r w:rsidRPr="00B97CDF">
        <w:rPr>
          <w:rFonts w:asciiTheme="minorHAnsi" w:hAnsiTheme="minorHAnsi" w:cstheme="minorHAnsi"/>
          <w:b/>
          <w:bCs/>
          <w:sz w:val="22"/>
          <w:szCs w:val="22"/>
        </w:rPr>
        <w:t>: 227 x 331 x 426</w:t>
      </w:r>
      <w:r w:rsidRPr="00B97CDF">
        <w:rPr>
          <w:rFonts w:asciiTheme="minorHAnsi" w:hAnsiTheme="minorHAnsi" w:cstheme="minorHAnsi"/>
          <w:sz w:val="22"/>
          <w:szCs w:val="22"/>
        </w:rPr>
        <w:t xml:space="preserve"> mm</w:t>
      </w:r>
    </w:p>
    <w:p w14:paraId="3EDBD8DE" w14:textId="77777777" w:rsidR="00667ED3" w:rsidRPr="00B97CDF" w:rsidRDefault="00667ED3" w:rsidP="00667ED3">
      <w:pPr>
        <w:pStyle w:val="Default"/>
        <w:jc w:val="both"/>
        <w:rPr>
          <w:rFonts w:asciiTheme="minorHAnsi" w:hAnsiTheme="minorHAnsi" w:cstheme="minorHAnsi"/>
          <w:sz w:val="22"/>
          <w:szCs w:val="22"/>
        </w:rPr>
      </w:pPr>
    </w:p>
    <w:p w14:paraId="131B901F" w14:textId="77777777" w:rsidR="00667ED3" w:rsidRPr="00B97CDF" w:rsidRDefault="00667ED3" w:rsidP="00667ED3">
      <w:pPr>
        <w:pStyle w:val="Default"/>
        <w:jc w:val="both"/>
        <w:rPr>
          <w:rFonts w:asciiTheme="minorHAnsi" w:hAnsiTheme="minorHAnsi" w:cstheme="minorHAnsi"/>
          <w:sz w:val="22"/>
          <w:szCs w:val="22"/>
        </w:rPr>
      </w:pPr>
      <w:r w:rsidRPr="00B97CDF">
        <w:rPr>
          <w:rFonts w:asciiTheme="minorHAnsi" w:hAnsiTheme="minorHAnsi" w:cstheme="minorHAnsi"/>
          <w:sz w:val="22"/>
          <w:szCs w:val="22"/>
        </w:rPr>
        <w:t>Z technickej špecifikácie ponúkaného tovaru k predmetnej časti zákazky vyplýva, že ponúknutý tovar nespĺňa požiadavku stanovenú verejným obstarávateľom na predmet zákazky tým, že nespĺňa rozmery, čo je v rozpore z požiadavkami verejného obstarávateľa. Verejný obstarávateľ konštatuje, že akceptovaním iných ako stanovených rozmerov by došlo k porušeniu zákona o verejnom obstarávaní.</w:t>
      </w:r>
    </w:p>
    <w:p w14:paraId="2374B614" w14:textId="77777777" w:rsidR="00667ED3" w:rsidRPr="00B97CDF" w:rsidRDefault="00667ED3" w:rsidP="00667ED3">
      <w:pPr>
        <w:pStyle w:val="Default"/>
        <w:jc w:val="both"/>
        <w:rPr>
          <w:rFonts w:asciiTheme="minorHAnsi" w:hAnsiTheme="minorHAnsi" w:cstheme="minorHAnsi"/>
          <w:sz w:val="22"/>
          <w:szCs w:val="22"/>
        </w:rPr>
      </w:pPr>
    </w:p>
    <w:p w14:paraId="4F79D550" w14:textId="77777777" w:rsidR="00667ED3" w:rsidRPr="00B97CDF" w:rsidRDefault="00667ED3" w:rsidP="00667ED3">
      <w:pPr>
        <w:pStyle w:val="Default"/>
        <w:jc w:val="both"/>
        <w:rPr>
          <w:rFonts w:asciiTheme="minorHAnsi" w:hAnsiTheme="minorHAnsi" w:cstheme="minorHAnsi"/>
          <w:b/>
          <w:bCs/>
          <w:sz w:val="22"/>
          <w:szCs w:val="22"/>
        </w:rPr>
      </w:pPr>
      <w:r w:rsidRPr="00B97CDF">
        <w:rPr>
          <w:rFonts w:asciiTheme="minorHAnsi" w:hAnsiTheme="minorHAnsi" w:cstheme="minorHAnsi"/>
          <w:b/>
          <w:bCs/>
          <w:sz w:val="22"/>
          <w:szCs w:val="22"/>
        </w:rPr>
        <w:t xml:space="preserve">Položka 75 Skriňa chladiaca sklad/Ponúknutý výrobok </w:t>
      </w:r>
      <w:proofErr w:type="spellStart"/>
      <w:r w:rsidRPr="00B97CDF">
        <w:rPr>
          <w:rFonts w:asciiTheme="minorHAnsi" w:hAnsiTheme="minorHAnsi" w:cstheme="minorHAnsi"/>
          <w:b/>
          <w:bCs/>
          <w:sz w:val="22"/>
          <w:szCs w:val="22"/>
        </w:rPr>
        <w:t>Tefcold</w:t>
      </w:r>
      <w:proofErr w:type="spellEnd"/>
      <w:r w:rsidRPr="00B97CDF">
        <w:rPr>
          <w:rFonts w:asciiTheme="minorHAnsi" w:hAnsiTheme="minorHAnsi" w:cstheme="minorHAnsi"/>
          <w:b/>
          <w:bCs/>
          <w:sz w:val="22"/>
          <w:szCs w:val="22"/>
        </w:rPr>
        <w:t xml:space="preserve"> - UR 600 W1</w:t>
      </w:r>
    </w:p>
    <w:p w14:paraId="0FF932CF" w14:textId="77777777" w:rsidR="00667ED3" w:rsidRPr="00B97CDF" w:rsidRDefault="00667ED3" w:rsidP="00667ED3">
      <w:pPr>
        <w:pStyle w:val="Default"/>
        <w:jc w:val="both"/>
        <w:rPr>
          <w:rFonts w:asciiTheme="minorHAnsi" w:hAnsiTheme="minorHAnsi" w:cstheme="minorHAnsi"/>
          <w:sz w:val="22"/>
          <w:szCs w:val="22"/>
        </w:rPr>
      </w:pPr>
      <w:r w:rsidRPr="00B97CDF">
        <w:rPr>
          <w:rFonts w:asciiTheme="minorHAnsi" w:hAnsiTheme="minorHAnsi" w:cstheme="minorHAnsi"/>
          <w:sz w:val="22"/>
          <w:szCs w:val="22"/>
        </w:rPr>
        <w:t xml:space="preserve">Požadovaný materiál plášťa: </w:t>
      </w:r>
      <w:proofErr w:type="spellStart"/>
      <w:r w:rsidRPr="00B97CDF">
        <w:rPr>
          <w:rFonts w:asciiTheme="minorHAnsi" w:hAnsiTheme="minorHAnsi" w:cstheme="minorHAnsi"/>
          <w:sz w:val="22"/>
          <w:szCs w:val="22"/>
        </w:rPr>
        <w:t>nerez</w:t>
      </w:r>
      <w:proofErr w:type="spellEnd"/>
    </w:p>
    <w:p w14:paraId="661EF362" w14:textId="77777777" w:rsidR="00667ED3" w:rsidRPr="00B97CDF" w:rsidRDefault="00667ED3" w:rsidP="00667ED3">
      <w:pPr>
        <w:pStyle w:val="Default"/>
        <w:jc w:val="both"/>
        <w:rPr>
          <w:rFonts w:asciiTheme="minorHAnsi" w:hAnsiTheme="minorHAnsi" w:cstheme="minorHAnsi"/>
          <w:sz w:val="22"/>
          <w:szCs w:val="22"/>
        </w:rPr>
      </w:pPr>
      <w:r w:rsidRPr="00B97CDF">
        <w:rPr>
          <w:rFonts w:asciiTheme="minorHAnsi" w:hAnsiTheme="minorHAnsi" w:cstheme="minorHAnsi"/>
          <w:sz w:val="22"/>
          <w:szCs w:val="22"/>
        </w:rPr>
        <w:t>Ponúknutý výrobok: prevedenie biela</w:t>
      </w:r>
    </w:p>
    <w:p w14:paraId="4C6BDBAE" w14:textId="77777777" w:rsidR="00667ED3" w:rsidRPr="00B97CDF" w:rsidRDefault="00667ED3" w:rsidP="00667ED3">
      <w:pPr>
        <w:pStyle w:val="Default"/>
        <w:jc w:val="both"/>
        <w:rPr>
          <w:rFonts w:asciiTheme="minorHAnsi" w:hAnsiTheme="minorHAnsi" w:cstheme="minorHAnsi"/>
          <w:b/>
          <w:bCs/>
          <w:sz w:val="22"/>
          <w:szCs w:val="22"/>
        </w:rPr>
      </w:pPr>
    </w:p>
    <w:p w14:paraId="60D77D52" w14:textId="5C49B98F" w:rsidR="00667ED3" w:rsidRPr="00B97CDF" w:rsidRDefault="00667ED3" w:rsidP="00667ED3">
      <w:pPr>
        <w:pStyle w:val="Bezriadkovania"/>
        <w:jc w:val="both"/>
        <w:rPr>
          <w:rFonts w:asciiTheme="minorHAnsi" w:hAnsiTheme="minorHAnsi" w:cstheme="minorHAnsi"/>
          <w:sz w:val="22"/>
          <w:szCs w:val="22"/>
        </w:rPr>
      </w:pPr>
      <w:r w:rsidRPr="00B97CDF">
        <w:rPr>
          <w:rFonts w:asciiTheme="minorHAnsi" w:hAnsiTheme="minorHAnsi" w:cstheme="minorHAnsi"/>
          <w:sz w:val="22"/>
          <w:szCs w:val="22"/>
        </w:rPr>
        <w:t xml:space="preserve">Z technickej špecifikácie ponúkaného tovaru k predmetnej časti zákazky vyplýva, že ponúknutý tovar nespĺňa požiadavku stanovenú verejným obstarávateľom na predmet zákazky tým, že nespĺňa požadovaný materiál plášťa - </w:t>
      </w:r>
      <w:proofErr w:type="spellStart"/>
      <w:r w:rsidRPr="00B97CDF">
        <w:rPr>
          <w:rFonts w:asciiTheme="minorHAnsi" w:hAnsiTheme="minorHAnsi" w:cstheme="minorHAnsi"/>
          <w:sz w:val="22"/>
          <w:szCs w:val="22"/>
        </w:rPr>
        <w:t>nerez</w:t>
      </w:r>
      <w:proofErr w:type="spellEnd"/>
      <w:r w:rsidRPr="00B97CDF">
        <w:rPr>
          <w:rFonts w:asciiTheme="minorHAnsi" w:hAnsiTheme="minorHAnsi" w:cstheme="minorHAnsi"/>
          <w:sz w:val="22"/>
          <w:szCs w:val="22"/>
        </w:rPr>
        <w:t xml:space="preserve">, čo je v rozpore z požiadavkami verejného obstarávateľa. Verejný obstarávateľ konštatuje, že akceptovaním iného ako stanoveného prevedenia by došlo k porušeniu zákona o verejnom obstarávaní. Verejný obstarávateľ konštatuje, že </w:t>
      </w:r>
      <w:r w:rsidR="007454AE">
        <w:rPr>
          <w:rFonts w:asciiTheme="minorHAnsi" w:hAnsiTheme="minorHAnsi" w:cstheme="minorHAnsi"/>
          <w:sz w:val="22"/>
          <w:szCs w:val="22"/>
        </w:rPr>
        <w:t xml:space="preserve">uchádzač </w:t>
      </w:r>
      <w:r w:rsidRPr="00B97CDF">
        <w:rPr>
          <w:rFonts w:asciiTheme="minorHAnsi" w:hAnsiTheme="minorHAnsi" w:cstheme="minorHAnsi"/>
          <w:sz w:val="22"/>
          <w:szCs w:val="22"/>
        </w:rPr>
        <w:t>v ponuke neuvied</w:t>
      </w:r>
      <w:r w:rsidR="007454AE">
        <w:rPr>
          <w:rFonts w:asciiTheme="minorHAnsi" w:hAnsiTheme="minorHAnsi" w:cstheme="minorHAnsi"/>
          <w:sz w:val="22"/>
          <w:szCs w:val="22"/>
        </w:rPr>
        <w:t>ol</w:t>
      </w:r>
      <w:r w:rsidRPr="00B97CDF">
        <w:rPr>
          <w:rFonts w:asciiTheme="minorHAnsi" w:hAnsiTheme="minorHAnsi" w:cstheme="minorHAnsi"/>
          <w:sz w:val="22"/>
          <w:szCs w:val="22"/>
        </w:rPr>
        <w:t xml:space="preserve"> túto položku ani ako ekvivalent.</w:t>
      </w:r>
    </w:p>
    <w:p w14:paraId="45EFAE32" w14:textId="77777777" w:rsidR="00667ED3" w:rsidRPr="00B97CDF" w:rsidRDefault="00667ED3" w:rsidP="00667ED3">
      <w:pPr>
        <w:pStyle w:val="Default"/>
        <w:jc w:val="both"/>
        <w:rPr>
          <w:rFonts w:asciiTheme="minorHAnsi" w:hAnsiTheme="minorHAnsi" w:cstheme="minorHAnsi"/>
          <w:b/>
          <w:bCs/>
          <w:sz w:val="22"/>
          <w:szCs w:val="22"/>
        </w:rPr>
      </w:pPr>
    </w:p>
    <w:p w14:paraId="16FA943A" w14:textId="77777777" w:rsidR="00667ED3" w:rsidRPr="00B97CDF" w:rsidRDefault="00667ED3" w:rsidP="00667ED3">
      <w:pPr>
        <w:pStyle w:val="Default"/>
        <w:jc w:val="both"/>
        <w:rPr>
          <w:rFonts w:asciiTheme="minorHAnsi" w:hAnsiTheme="minorHAnsi" w:cstheme="minorHAnsi"/>
          <w:sz w:val="22"/>
          <w:szCs w:val="22"/>
        </w:rPr>
      </w:pPr>
      <w:r w:rsidRPr="00B97CDF">
        <w:rPr>
          <w:rFonts w:asciiTheme="minorHAnsi" w:hAnsiTheme="minorHAnsi" w:cstheme="minorHAnsi"/>
          <w:b/>
          <w:bCs/>
          <w:sz w:val="22"/>
          <w:szCs w:val="22"/>
        </w:rPr>
        <w:t xml:space="preserve">Položka 77 Skriňa mraziaca sklad/Ponúknutý výrobok </w:t>
      </w:r>
      <w:proofErr w:type="spellStart"/>
      <w:r w:rsidRPr="00B97CDF">
        <w:rPr>
          <w:rFonts w:asciiTheme="minorHAnsi" w:hAnsiTheme="minorHAnsi" w:cstheme="minorHAnsi"/>
          <w:b/>
          <w:bCs/>
          <w:sz w:val="22"/>
          <w:szCs w:val="22"/>
        </w:rPr>
        <w:t>Tefcold</w:t>
      </w:r>
      <w:proofErr w:type="spellEnd"/>
      <w:r w:rsidRPr="00B97CDF">
        <w:rPr>
          <w:rFonts w:asciiTheme="minorHAnsi" w:hAnsiTheme="minorHAnsi" w:cstheme="minorHAnsi"/>
          <w:b/>
          <w:bCs/>
          <w:sz w:val="22"/>
          <w:szCs w:val="22"/>
        </w:rPr>
        <w:t xml:space="preserve"> - UF 600</w:t>
      </w:r>
    </w:p>
    <w:p w14:paraId="2615234E" w14:textId="77777777" w:rsidR="00667ED3" w:rsidRPr="00B97CDF" w:rsidRDefault="00667ED3" w:rsidP="00667ED3">
      <w:pPr>
        <w:pStyle w:val="Default"/>
        <w:jc w:val="both"/>
        <w:rPr>
          <w:rFonts w:asciiTheme="minorHAnsi" w:hAnsiTheme="minorHAnsi" w:cstheme="minorHAnsi"/>
          <w:sz w:val="22"/>
          <w:szCs w:val="22"/>
        </w:rPr>
      </w:pPr>
      <w:r w:rsidRPr="00B97CDF">
        <w:rPr>
          <w:rFonts w:asciiTheme="minorHAnsi" w:hAnsiTheme="minorHAnsi" w:cstheme="minorHAnsi"/>
          <w:sz w:val="22"/>
          <w:szCs w:val="22"/>
        </w:rPr>
        <w:t xml:space="preserve">Požadovaný materiál plášťa: </w:t>
      </w:r>
      <w:proofErr w:type="spellStart"/>
      <w:r w:rsidRPr="00B97CDF">
        <w:rPr>
          <w:rFonts w:asciiTheme="minorHAnsi" w:hAnsiTheme="minorHAnsi" w:cstheme="minorHAnsi"/>
          <w:sz w:val="22"/>
          <w:szCs w:val="22"/>
        </w:rPr>
        <w:t>nerez</w:t>
      </w:r>
      <w:proofErr w:type="spellEnd"/>
    </w:p>
    <w:p w14:paraId="13F81D96" w14:textId="77777777" w:rsidR="00667ED3" w:rsidRPr="00B97CDF" w:rsidRDefault="00667ED3" w:rsidP="00667ED3">
      <w:pPr>
        <w:pStyle w:val="Default"/>
        <w:jc w:val="both"/>
        <w:rPr>
          <w:rFonts w:asciiTheme="minorHAnsi" w:hAnsiTheme="minorHAnsi" w:cstheme="minorHAnsi"/>
          <w:sz w:val="22"/>
          <w:szCs w:val="22"/>
        </w:rPr>
      </w:pPr>
      <w:r w:rsidRPr="00B97CDF">
        <w:rPr>
          <w:rFonts w:asciiTheme="minorHAnsi" w:hAnsiTheme="minorHAnsi" w:cstheme="minorHAnsi"/>
          <w:sz w:val="22"/>
          <w:szCs w:val="22"/>
        </w:rPr>
        <w:t>Ponúknutý výrobok: prevedenie biela</w:t>
      </w:r>
    </w:p>
    <w:p w14:paraId="3093CA73" w14:textId="77777777" w:rsidR="00667ED3" w:rsidRPr="00B97CDF" w:rsidRDefault="00667ED3" w:rsidP="00667ED3">
      <w:pPr>
        <w:pStyle w:val="Default"/>
        <w:jc w:val="both"/>
        <w:rPr>
          <w:rFonts w:asciiTheme="minorHAnsi" w:hAnsiTheme="minorHAnsi" w:cstheme="minorHAnsi"/>
          <w:b/>
          <w:bCs/>
          <w:sz w:val="22"/>
          <w:szCs w:val="22"/>
        </w:rPr>
      </w:pPr>
    </w:p>
    <w:p w14:paraId="30CA7824" w14:textId="77777777" w:rsidR="00667ED3" w:rsidRPr="00B97CDF" w:rsidRDefault="00667ED3" w:rsidP="00667ED3">
      <w:pPr>
        <w:pStyle w:val="Bezriadkovania"/>
        <w:jc w:val="both"/>
        <w:rPr>
          <w:rFonts w:asciiTheme="minorHAnsi" w:hAnsiTheme="minorHAnsi" w:cstheme="minorHAnsi"/>
          <w:sz w:val="22"/>
          <w:szCs w:val="22"/>
        </w:rPr>
      </w:pPr>
      <w:r w:rsidRPr="00B97CDF">
        <w:rPr>
          <w:rFonts w:asciiTheme="minorHAnsi" w:hAnsiTheme="minorHAnsi" w:cstheme="minorHAnsi"/>
          <w:sz w:val="22"/>
          <w:szCs w:val="22"/>
        </w:rPr>
        <w:t xml:space="preserve">Z technickej špecifikácie ponúkaného tovaru k predmetnej časti zákazky vyplýva, že ponúknutý tovar nespĺňa požiadavku stanovenú verejným obstarávateľom na predmet zákazky tým, že nespĺňa požadovaný materiál plášťa - </w:t>
      </w:r>
      <w:proofErr w:type="spellStart"/>
      <w:r w:rsidRPr="00B97CDF">
        <w:rPr>
          <w:rFonts w:asciiTheme="minorHAnsi" w:hAnsiTheme="minorHAnsi" w:cstheme="minorHAnsi"/>
          <w:sz w:val="22"/>
          <w:szCs w:val="22"/>
        </w:rPr>
        <w:t>nerez</w:t>
      </w:r>
      <w:proofErr w:type="spellEnd"/>
      <w:r w:rsidRPr="00B97CDF">
        <w:rPr>
          <w:rFonts w:asciiTheme="minorHAnsi" w:hAnsiTheme="minorHAnsi" w:cstheme="minorHAnsi"/>
          <w:sz w:val="22"/>
          <w:szCs w:val="22"/>
        </w:rPr>
        <w:t>, čo je v rozpore z požiadavkami verejného obstarávateľa. Verejný obstarávateľ konštatuje, že akceptovaním iného ako stanoveného prevedenia by došlo k porušeniu zákona o verejnom obstarávaní. Verejný obstarávateľ konštatuje, že ste v ponuke neuviedli túto položku ani ako ekvivalent.</w:t>
      </w:r>
    </w:p>
    <w:p w14:paraId="626FD92A" w14:textId="77777777" w:rsidR="00667ED3" w:rsidRPr="00B97CDF" w:rsidRDefault="00667ED3" w:rsidP="00667ED3">
      <w:pPr>
        <w:pStyle w:val="Default"/>
        <w:jc w:val="both"/>
        <w:rPr>
          <w:rFonts w:asciiTheme="minorHAnsi" w:hAnsiTheme="minorHAnsi" w:cstheme="minorHAnsi"/>
          <w:b/>
          <w:bCs/>
          <w:sz w:val="22"/>
          <w:szCs w:val="22"/>
        </w:rPr>
      </w:pPr>
    </w:p>
    <w:p w14:paraId="77EB0329" w14:textId="77777777" w:rsidR="00667ED3" w:rsidRPr="00B97CDF" w:rsidRDefault="00667ED3" w:rsidP="00667ED3">
      <w:pPr>
        <w:autoSpaceDE w:val="0"/>
        <w:autoSpaceDN w:val="0"/>
        <w:adjustRightInd w:val="0"/>
        <w:rPr>
          <w:rFonts w:asciiTheme="minorHAnsi" w:eastAsiaTheme="minorHAnsi" w:hAnsiTheme="minorHAnsi" w:cstheme="minorHAnsi"/>
          <w:lang w:eastAsia="en-US"/>
        </w:rPr>
      </w:pPr>
      <w:r w:rsidRPr="00B97CDF">
        <w:rPr>
          <w:rFonts w:asciiTheme="minorHAnsi" w:eastAsiaTheme="minorHAnsi" w:hAnsiTheme="minorHAnsi" w:cstheme="minorHAnsi"/>
          <w:lang w:eastAsia="en-US"/>
        </w:rPr>
        <w:t>Akceptovaním predloženej ponuky nespĺňajúcej požiadavky verejného obstarávateľa na predmet zákazky by verejný obstarávateľ porušil ustanovenia zákona o verejnom obstarávaní, a to tým, že by nepostupoval v súlade s pravidlami uvedenými v súťažných podkladoch. Zároveň by došlo k porušeniu základných princípov verejného obstarávania uvedených v § 10 ods. 2 ZVO, predovšetkým princíp rovnakého zaobchádzania, nediskriminácie hospodárskych subjektov a v neposlednom rade aj princíp hospodárnosti a efektívnosti, čo súvisí s  rizikom vzniku neoprávnených výdavkov.</w:t>
      </w:r>
    </w:p>
    <w:p w14:paraId="0DE5331C" w14:textId="77777777" w:rsidR="00667ED3" w:rsidRPr="00B97CDF" w:rsidRDefault="00667ED3" w:rsidP="00667ED3">
      <w:pPr>
        <w:rPr>
          <w:rFonts w:asciiTheme="minorHAnsi" w:hAnsiTheme="minorHAnsi" w:cstheme="minorHAnsi"/>
        </w:rPr>
      </w:pPr>
    </w:p>
    <w:p w14:paraId="3F32DF89" w14:textId="43AEBC51" w:rsidR="003156FF" w:rsidRPr="00B97CDF" w:rsidRDefault="007E42C3" w:rsidP="005A5F48">
      <w:pPr>
        <w:pStyle w:val="Odsekzoznamu"/>
        <w:spacing w:after="0" w:line="240" w:lineRule="auto"/>
        <w:ind w:left="0" w:right="0" w:firstLine="0"/>
        <w:rPr>
          <w:rFonts w:asciiTheme="minorHAnsi" w:hAnsiTheme="minorHAnsi" w:cstheme="minorHAnsi"/>
          <w:b/>
          <w:bCs/>
        </w:rPr>
      </w:pPr>
      <w:r w:rsidRPr="00B97CDF">
        <w:rPr>
          <w:rFonts w:asciiTheme="minorHAnsi" w:hAnsiTheme="minorHAnsi" w:cstheme="minorHAnsi"/>
          <w:b/>
          <w:bCs/>
        </w:rPr>
        <w:t xml:space="preserve">V rámci ďalšieho vyhodnocovania ponuky uchádzača komisia verejného obstarávateľa skonštatovala, že </w:t>
      </w:r>
      <w:r w:rsidR="007E53C6" w:rsidRPr="00B97CDF">
        <w:rPr>
          <w:rFonts w:asciiTheme="minorHAnsi" w:hAnsiTheme="minorHAnsi" w:cstheme="minorHAnsi"/>
          <w:b/>
          <w:bCs/>
        </w:rPr>
        <w:t>dokumenty nahraté v ponuke pre časť 1 a časť 2 predmetu zákazky sú rovnaké</w:t>
      </w:r>
      <w:r w:rsidR="00A25FA3" w:rsidRPr="00B97CDF">
        <w:rPr>
          <w:rFonts w:asciiTheme="minorHAnsi" w:hAnsiTheme="minorHAnsi" w:cstheme="minorHAnsi"/>
          <w:b/>
          <w:bCs/>
        </w:rPr>
        <w:t xml:space="preserve"> ako dokumenty uchádzača DC Sielnica, n. o., „r. s. p.“, čo si komisia overila v údajoch dokumentov</w:t>
      </w:r>
      <w:r w:rsidR="00591147" w:rsidRPr="00B97CDF">
        <w:rPr>
          <w:rFonts w:asciiTheme="minorHAnsi" w:hAnsiTheme="minorHAnsi" w:cstheme="minorHAnsi"/>
          <w:b/>
          <w:bCs/>
        </w:rPr>
        <w:t xml:space="preserve"> a čo vyplýva aj z rovnakého zoradenia dokumentov v ponuke a s minimálnym zásahom do názvu dokumentu.</w:t>
      </w:r>
    </w:p>
    <w:p w14:paraId="12ADBC42" w14:textId="136093CB" w:rsidR="00591147" w:rsidRPr="00B97CDF" w:rsidRDefault="00591147" w:rsidP="005A5F48">
      <w:pPr>
        <w:pStyle w:val="Odsekzoznamu"/>
        <w:spacing w:after="0" w:line="240" w:lineRule="auto"/>
        <w:ind w:left="0" w:right="0" w:firstLine="0"/>
        <w:rPr>
          <w:rFonts w:asciiTheme="minorHAnsi" w:hAnsiTheme="minorHAnsi" w:cstheme="minorHAnsi"/>
          <w:b/>
          <w:bCs/>
        </w:rPr>
      </w:pPr>
      <w:r w:rsidRPr="00B97CDF">
        <w:rPr>
          <w:rFonts w:asciiTheme="minorHAnsi" w:hAnsiTheme="minorHAnsi" w:cstheme="minorHAnsi"/>
          <w:b/>
          <w:bCs/>
        </w:rPr>
        <w:t xml:space="preserve">Na základe týchto zistení verejný obstarávateľ dňa </w:t>
      </w:r>
      <w:r w:rsidR="0013538C" w:rsidRPr="00B97CDF">
        <w:rPr>
          <w:rFonts w:asciiTheme="minorHAnsi" w:hAnsiTheme="minorHAnsi" w:cstheme="minorHAnsi"/>
          <w:b/>
          <w:bCs/>
        </w:rPr>
        <w:t xml:space="preserve">29.04.2025 </w:t>
      </w:r>
      <w:r w:rsidR="005A5F48" w:rsidRPr="00B97CDF">
        <w:rPr>
          <w:rFonts w:asciiTheme="minorHAnsi" w:hAnsiTheme="minorHAnsi" w:cstheme="minorHAnsi"/>
          <w:b/>
          <w:bCs/>
        </w:rPr>
        <w:t xml:space="preserve">odoslal uchádzačovi vylúčenie z verejného </w:t>
      </w:r>
      <w:r w:rsidR="000F0D6F" w:rsidRPr="00B97CDF">
        <w:rPr>
          <w:rFonts w:asciiTheme="minorHAnsi" w:hAnsiTheme="minorHAnsi" w:cstheme="minorHAnsi"/>
          <w:b/>
          <w:bCs/>
        </w:rPr>
        <w:t>obstarávania</w:t>
      </w:r>
      <w:r w:rsidR="005A5F48" w:rsidRPr="00B97CDF">
        <w:rPr>
          <w:rFonts w:asciiTheme="minorHAnsi" w:hAnsiTheme="minorHAnsi" w:cstheme="minorHAnsi"/>
          <w:b/>
          <w:bCs/>
        </w:rPr>
        <w:t xml:space="preserve"> podľa § 40 ods. 8 písm. d) ZVO – podľa ktorého môže verejný obstarávateľ uchádzača kedykoľvek počas verejného obstarávania vylúčiť, ak 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p>
    <w:p w14:paraId="510B466D" w14:textId="77777777" w:rsidR="00B573F3" w:rsidRPr="00B97CDF" w:rsidRDefault="00B573F3" w:rsidP="00F76E2E">
      <w:pPr>
        <w:spacing w:after="0"/>
        <w:ind w:left="0" w:right="0" w:firstLine="0"/>
        <w:rPr>
          <w:rFonts w:asciiTheme="minorHAnsi" w:hAnsiTheme="minorHAnsi" w:cstheme="minorHAnsi"/>
        </w:rPr>
      </w:pPr>
    </w:p>
    <w:p w14:paraId="28D5D923" w14:textId="77777777" w:rsidR="00314CA8" w:rsidRPr="00B97CDF" w:rsidRDefault="00314CA8" w:rsidP="00314CA8">
      <w:pPr>
        <w:pStyle w:val="Odsekzoznamu"/>
        <w:numPr>
          <w:ilvl w:val="0"/>
          <w:numId w:val="44"/>
        </w:numPr>
        <w:spacing w:after="0" w:line="240" w:lineRule="auto"/>
        <w:ind w:right="0"/>
        <w:jc w:val="left"/>
        <w:rPr>
          <w:rFonts w:asciiTheme="minorHAnsi" w:hAnsiTheme="minorHAnsi" w:cstheme="minorHAnsi"/>
          <w:b/>
          <w:bCs/>
        </w:rPr>
      </w:pPr>
      <w:r w:rsidRPr="00B97CDF">
        <w:rPr>
          <w:rFonts w:asciiTheme="minorHAnsi" w:hAnsiTheme="minorHAnsi" w:cstheme="minorHAnsi"/>
          <w:b/>
          <w:bCs/>
        </w:rPr>
        <w:t>MD Professional s.r.o., Dlhé hony 4991, 058 01 Poprad, IČO: 31691129</w:t>
      </w:r>
    </w:p>
    <w:p w14:paraId="4E45E6DC" w14:textId="77777777" w:rsidR="00314CA8" w:rsidRPr="00B97CDF" w:rsidRDefault="00314CA8" w:rsidP="00314CA8">
      <w:pPr>
        <w:spacing w:after="0" w:line="240" w:lineRule="auto"/>
        <w:ind w:right="0"/>
        <w:jc w:val="left"/>
        <w:rPr>
          <w:rFonts w:asciiTheme="minorHAnsi" w:hAnsiTheme="minorHAnsi" w:cstheme="minorHAnsi"/>
          <w:b/>
          <w:bCs/>
        </w:rPr>
      </w:pPr>
    </w:p>
    <w:p w14:paraId="54B42D5A" w14:textId="77777777" w:rsidR="00314CA8" w:rsidRPr="00B97CDF" w:rsidRDefault="00314CA8" w:rsidP="00314CA8">
      <w:pPr>
        <w:spacing w:after="0"/>
        <w:ind w:right="0"/>
        <w:rPr>
          <w:rFonts w:asciiTheme="minorHAnsi" w:hAnsiTheme="minorHAnsi" w:cstheme="minorHAnsi"/>
        </w:rPr>
      </w:pPr>
      <w:r w:rsidRPr="00B97CDF">
        <w:rPr>
          <w:rFonts w:asciiTheme="minorHAnsi" w:hAnsiTheme="minorHAnsi" w:cstheme="minorHAnsi"/>
        </w:rPr>
        <w:t xml:space="preserve">Komisia preskúmala ponuku uchádzača a skonštatovala, že uchádzač vo svojej ponuke predložil nasledovné dokumenty: </w:t>
      </w:r>
    </w:p>
    <w:p w14:paraId="1F3CC08C" w14:textId="77777777" w:rsidR="00314CA8" w:rsidRPr="00B97CDF" w:rsidRDefault="00314CA8" w:rsidP="00314CA8">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Podpísaný návrh na plnenie kritéria</w:t>
      </w:r>
    </w:p>
    <w:p w14:paraId="78B36F15" w14:textId="77777777" w:rsidR="00314CA8" w:rsidRPr="00B97CDF" w:rsidRDefault="00314CA8" w:rsidP="00314CA8">
      <w:pPr>
        <w:ind w:left="709" w:right="-6" w:firstLine="0"/>
        <w:rPr>
          <w:rFonts w:asciiTheme="minorHAnsi" w:hAnsiTheme="minorHAnsi" w:cstheme="minorHAnsi"/>
          <w:b/>
          <w:bCs/>
        </w:rPr>
      </w:pPr>
      <w:r w:rsidRPr="00B97CDF">
        <w:rPr>
          <w:rFonts w:asciiTheme="minorHAnsi" w:hAnsiTheme="minorHAnsi" w:cstheme="minorHAnsi"/>
        </w:rPr>
        <w:t xml:space="preserve">Komisia skontrolovala návrh na plnenie kritériá, ktorý je zhodný s el. vyplneným návrhom v systéme Josephine. </w:t>
      </w:r>
      <w:r w:rsidRPr="00B97CDF">
        <w:rPr>
          <w:rFonts w:asciiTheme="minorHAnsi" w:hAnsiTheme="minorHAnsi" w:cstheme="minorHAnsi"/>
          <w:b/>
          <w:bCs/>
        </w:rPr>
        <w:t>Ocenené výkazy výmer vo formáte vo formáte .</w:t>
      </w:r>
      <w:proofErr w:type="spellStart"/>
      <w:r w:rsidRPr="00B97CDF">
        <w:rPr>
          <w:rFonts w:asciiTheme="minorHAnsi" w:hAnsiTheme="minorHAnsi" w:cstheme="minorHAnsi"/>
          <w:b/>
          <w:bCs/>
        </w:rPr>
        <w:t>pdf</w:t>
      </w:r>
      <w:proofErr w:type="spellEnd"/>
      <w:r w:rsidRPr="00B97CDF">
        <w:rPr>
          <w:rFonts w:asciiTheme="minorHAnsi" w:hAnsiTheme="minorHAnsi" w:cstheme="minorHAnsi"/>
          <w:b/>
          <w:bCs/>
        </w:rPr>
        <w:t xml:space="preserve"> ako aj vo formáte .</w:t>
      </w:r>
      <w:proofErr w:type="spellStart"/>
      <w:r w:rsidRPr="00B97CDF">
        <w:rPr>
          <w:rFonts w:asciiTheme="minorHAnsi" w:hAnsiTheme="minorHAnsi" w:cstheme="minorHAnsi"/>
          <w:b/>
          <w:bCs/>
        </w:rPr>
        <w:t>xls</w:t>
      </w:r>
      <w:proofErr w:type="spellEnd"/>
    </w:p>
    <w:p w14:paraId="16B969A0" w14:textId="77777777" w:rsidR="00314CA8" w:rsidRPr="00B97CDF" w:rsidRDefault="00314CA8" w:rsidP="00314CA8">
      <w:pPr>
        <w:spacing w:after="0"/>
        <w:ind w:left="709" w:right="0" w:firstLine="0"/>
        <w:rPr>
          <w:rFonts w:asciiTheme="minorHAnsi" w:hAnsiTheme="minorHAnsi" w:cstheme="minorHAnsi"/>
        </w:rPr>
      </w:pPr>
      <w:r w:rsidRPr="00B97CDF">
        <w:rPr>
          <w:rFonts w:asciiTheme="minorHAnsi" w:hAnsiTheme="minorHAnsi" w:cstheme="minorHAnsi"/>
        </w:rPr>
        <w:t xml:space="preserve">Komisia prekontrolovala výkaz výmer predložený uchádzačom a zistila, že sa zhoduje s výkazom výmer predloženým verejným obstarávateľom v súťažných podkladoch a je ocenený kompletne a v súlade s požiadavkami verejného obstarávateľa. </w:t>
      </w:r>
    </w:p>
    <w:p w14:paraId="6215CF4D" w14:textId="77777777" w:rsidR="00314CA8" w:rsidRPr="00B97CDF" w:rsidRDefault="00314CA8" w:rsidP="00314CA8">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Výpis zo Zoznamu hospodárskych subjektov resp. odkaz na stránku ÚVO</w:t>
      </w:r>
    </w:p>
    <w:p w14:paraId="79BEB54E" w14:textId="77777777" w:rsidR="00314CA8" w:rsidRPr="00B97CDF" w:rsidRDefault="00314CA8" w:rsidP="00314CA8">
      <w:pPr>
        <w:pStyle w:val="Odsekzoznamu"/>
        <w:spacing w:after="0"/>
        <w:ind w:right="0" w:firstLine="0"/>
        <w:rPr>
          <w:rFonts w:asciiTheme="minorHAnsi" w:hAnsiTheme="minorHAnsi" w:cstheme="minorHAnsi"/>
        </w:rPr>
      </w:pPr>
      <w:r w:rsidRPr="00B97CDF">
        <w:rPr>
          <w:rFonts w:asciiTheme="minorHAnsi" w:hAnsiTheme="minorHAnsi" w:cstheme="minorHAnsi"/>
        </w:rPr>
        <w:t>Komisia skontrolovala na stránke ÚVO zápis do Zoznamu hospodárskych subjektov, komisia skonštatovala, že uchádzač má platný zápis na preukázanie §32 ZVO – osobné postavenie.</w:t>
      </w:r>
    </w:p>
    <w:p w14:paraId="243E669A" w14:textId="77777777" w:rsidR="00314CA8" w:rsidRPr="00B97CDF" w:rsidRDefault="00314CA8" w:rsidP="00314CA8">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Vyplnenú Technickú špecifikáciu vo formáte .</w:t>
      </w:r>
      <w:proofErr w:type="spellStart"/>
      <w:r w:rsidRPr="00B97CDF">
        <w:rPr>
          <w:rFonts w:asciiTheme="minorHAnsi" w:hAnsiTheme="minorHAnsi" w:cstheme="minorHAnsi"/>
          <w:b/>
          <w:bCs/>
        </w:rPr>
        <w:t>pdf</w:t>
      </w:r>
      <w:proofErr w:type="spellEnd"/>
      <w:r w:rsidRPr="00B97CDF">
        <w:rPr>
          <w:rFonts w:asciiTheme="minorHAnsi" w:hAnsiTheme="minorHAnsi" w:cstheme="minorHAnsi"/>
          <w:b/>
          <w:bCs/>
        </w:rPr>
        <w:t xml:space="preserve"> a vo formáte .</w:t>
      </w:r>
      <w:proofErr w:type="spellStart"/>
      <w:r w:rsidRPr="00B97CDF">
        <w:rPr>
          <w:rFonts w:asciiTheme="minorHAnsi" w:hAnsiTheme="minorHAnsi" w:cstheme="minorHAnsi"/>
          <w:b/>
          <w:bCs/>
        </w:rPr>
        <w:t>xlsx</w:t>
      </w:r>
      <w:proofErr w:type="spellEnd"/>
    </w:p>
    <w:p w14:paraId="08F2DFC4" w14:textId="77777777" w:rsidR="00314CA8" w:rsidRPr="00B97CDF" w:rsidRDefault="00314CA8" w:rsidP="00314CA8">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Technické listy k položkám špecifikácie</w:t>
      </w:r>
    </w:p>
    <w:p w14:paraId="687F100F" w14:textId="77777777" w:rsidR="00314CA8" w:rsidRPr="00B97CDF" w:rsidRDefault="00314CA8" w:rsidP="00314CA8">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Čestné vyhlásenia pre časť predmetu zákazky č. 1, že pre túto časť neboli použité v ponuke žiadne ekvivalenty (nebolo požadované v SP)</w:t>
      </w:r>
    </w:p>
    <w:p w14:paraId="6D97EF94" w14:textId="0A449D79" w:rsidR="00314CA8" w:rsidRPr="00B97CDF" w:rsidRDefault="00314CA8" w:rsidP="00314CA8">
      <w:pPr>
        <w:pStyle w:val="Odsekzoznamu"/>
        <w:numPr>
          <w:ilvl w:val="0"/>
          <w:numId w:val="20"/>
        </w:numPr>
        <w:spacing w:after="0"/>
        <w:ind w:right="0"/>
        <w:rPr>
          <w:rFonts w:asciiTheme="minorHAnsi" w:hAnsiTheme="minorHAnsi" w:cstheme="minorHAnsi"/>
          <w:b/>
          <w:bCs/>
        </w:rPr>
      </w:pPr>
      <w:r w:rsidRPr="00B97CDF">
        <w:rPr>
          <w:rFonts w:asciiTheme="minorHAnsi" w:hAnsiTheme="minorHAnsi" w:cstheme="minorHAnsi"/>
          <w:b/>
          <w:bCs/>
        </w:rPr>
        <w:t>potvrdenie od oficiálneho distribútora o autorizovanom partnerovi pre predaj, montáž a servis zariadení značiek výrobkov, ktoré predkladá v</w:t>
      </w:r>
      <w:r w:rsidR="001715CC" w:rsidRPr="00B97CDF">
        <w:rPr>
          <w:rFonts w:asciiTheme="minorHAnsi" w:hAnsiTheme="minorHAnsi" w:cstheme="minorHAnsi"/>
          <w:b/>
          <w:bCs/>
        </w:rPr>
        <w:t> </w:t>
      </w:r>
      <w:r w:rsidRPr="00B97CDF">
        <w:rPr>
          <w:rFonts w:asciiTheme="minorHAnsi" w:hAnsiTheme="minorHAnsi" w:cstheme="minorHAnsi"/>
          <w:b/>
          <w:bCs/>
        </w:rPr>
        <w:t>ponuke</w:t>
      </w:r>
      <w:r w:rsidR="001715CC" w:rsidRPr="00B97CDF">
        <w:rPr>
          <w:rFonts w:asciiTheme="minorHAnsi" w:hAnsiTheme="minorHAnsi" w:cstheme="minorHAnsi"/>
          <w:b/>
          <w:bCs/>
        </w:rPr>
        <w:t>, pracovné zmluvy servisných technikov</w:t>
      </w:r>
    </w:p>
    <w:p w14:paraId="66F5D49E" w14:textId="77777777" w:rsidR="001715CC" w:rsidRPr="00B97CDF" w:rsidRDefault="001715CC" w:rsidP="001715CC">
      <w:pPr>
        <w:spacing w:after="0"/>
        <w:ind w:left="0" w:right="0" w:firstLine="0"/>
        <w:rPr>
          <w:rFonts w:asciiTheme="minorHAnsi" w:hAnsiTheme="minorHAnsi" w:cstheme="minorHAnsi"/>
          <w:b/>
          <w:bCs/>
        </w:rPr>
      </w:pPr>
    </w:p>
    <w:p w14:paraId="06E36E93" w14:textId="2E504950" w:rsidR="001715CC" w:rsidRPr="00B97CDF" w:rsidRDefault="001715CC" w:rsidP="001715CC">
      <w:pPr>
        <w:spacing w:after="0"/>
        <w:ind w:left="0" w:right="0" w:firstLine="0"/>
        <w:rPr>
          <w:rFonts w:asciiTheme="minorHAnsi" w:hAnsiTheme="minorHAnsi" w:cstheme="minorHAnsi"/>
        </w:rPr>
      </w:pPr>
      <w:r w:rsidRPr="00B97CDF">
        <w:rPr>
          <w:rFonts w:asciiTheme="minorHAnsi" w:hAnsiTheme="minorHAnsi" w:cstheme="minorHAnsi"/>
        </w:rPr>
        <w:t xml:space="preserve">Komisia verejného obstarávateľa skonštatovala, že </w:t>
      </w:r>
      <w:r w:rsidR="005E58DD" w:rsidRPr="00B97CDF">
        <w:rPr>
          <w:rFonts w:asciiTheme="minorHAnsi" w:hAnsiTheme="minorHAnsi" w:cstheme="minorHAnsi"/>
        </w:rPr>
        <w:t xml:space="preserve">z ponuky nie je možné overiť </w:t>
      </w:r>
      <w:r w:rsidR="009403B7" w:rsidRPr="00B97CDF">
        <w:rPr>
          <w:rFonts w:asciiTheme="minorHAnsi" w:hAnsiTheme="minorHAnsi" w:cstheme="minorHAnsi"/>
        </w:rPr>
        <w:t>pre časť 1 predmetu položku</w:t>
      </w:r>
      <w:r w:rsidR="00E05E81" w:rsidRPr="00B97CDF">
        <w:rPr>
          <w:rFonts w:asciiTheme="minorHAnsi" w:hAnsiTheme="minorHAnsi" w:cstheme="minorHAnsi"/>
        </w:rPr>
        <w:t xml:space="preserve"> 46 Digitálna váha – či je váha ciachovaná a pre časť 2 predmetu zákazky pri položkách </w:t>
      </w:r>
      <w:r w:rsidR="00E24D23" w:rsidRPr="00B97CDF">
        <w:rPr>
          <w:rFonts w:asciiTheme="minorHAnsi" w:hAnsiTheme="minorHAnsi" w:cstheme="minorHAnsi"/>
        </w:rPr>
        <w:t xml:space="preserve">Položka 47 Multifunkčný </w:t>
      </w:r>
      <w:proofErr w:type="spellStart"/>
      <w:r w:rsidR="00E24D23" w:rsidRPr="00B97CDF">
        <w:rPr>
          <w:rFonts w:asciiTheme="minorHAnsi" w:hAnsiTheme="minorHAnsi" w:cstheme="minorHAnsi"/>
        </w:rPr>
        <w:t>šoker</w:t>
      </w:r>
      <w:proofErr w:type="spellEnd"/>
      <w:r w:rsidR="00E24D23" w:rsidRPr="00B97CDF">
        <w:rPr>
          <w:rFonts w:asciiTheme="minorHAnsi" w:hAnsiTheme="minorHAnsi" w:cstheme="minorHAnsi"/>
        </w:rPr>
        <w:t xml:space="preserve">/Ponúknutý výrobok RM/2000.10 + </w:t>
      </w:r>
      <w:proofErr w:type="spellStart"/>
      <w:r w:rsidR="00E24D23" w:rsidRPr="00B97CDF">
        <w:rPr>
          <w:rFonts w:asciiTheme="minorHAnsi" w:hAnsiTheme="minorHAnsi" w:cstheme="minorHAnsi"/>
        </w:rPr>
        <w:t>wifi</w:t>
      </w:r>
      <w:proofErr w:type="spellEnd"/>
      <w:r w:rsidR="00E24D23" w:rsidRPr="00B97CDF">
        <w:rPr>
          <w:rFonts w:asciiTheme="minorHAnsi" w:hAnsiTheme="minorHAnsi" w:cstheme="minorHAnsi"/>
        </w:rPr>
        <w:t xml:space="preserve"> modem Požadovaná funkcia: pasterizácia Ponúknuté: z verejných zdrojov nie je zrejmé splnenie tejto funkcie. Verejný obstarávateľ požadoval funkciu pasterizácie, z dostupných verejných zdrojov verejný obstarávateľ nezistil či výrobok túto funkciu zahŕňa, Položka 69 Mlynček na kávu Požadovaná funkcia: </w:t>
      </w:r>
      <w:proofErr w:type="spellStart"/>
      <w:r w:rsidR="00E24D23" w:rsidRPr="00B97CDF">
        <w:rPr>
          <w:rFonts w:asciiTheme="minorHAnsi" w:hAnsiTheme="minorHAnsi" w:cstheme="minorHAnsi"/>
        </w:rPr>
        <w:t>Mikrometrické</w:t>
      </w:r>
      <w:proofErr w:type="spellEnd"/>
      <w:r w:rsidR="00E24D23" w:rsidRPr="00B97CDF">
        <w:rPr>
          <w:rFonts w:asciiTheme="minorHAnsi" w:hAnsiTheme="minorHAnsi" w:cstheme="minorHAnsi"/>
        </w:rPr>
        <w:t xml:space="preserve"> nastavenie hrubosti Ponúknuté: z produktového listu splnene nastavenia hrubosti nevyplýva Verejný obstarávateľ požadoval možnosť </w:t>
      </w:r>
      <w:proofErr w:type="spellStart"/>
      <w:r w:rsidR="00E24D23" w:rsidRPr="00B97CDF">
        <w:rPr>
          <w:rFonts w:asciiTheme="minorHAnsi" w:hAnsiTheme="minorHAnsi" w:cstheme="minorHAnsi"/>
        </w:rPr>
        <w:t>mikrometrického</w:t>
      </w:r>
      <w:proofErr w:type="spellEnd"/>
      <w:r w:rsidR="00E24D23" w:rsidRPr="00B97CDF">
        <w:rPr>
          <w:rFonts w:asciiTheme="minorHAnsi" w:hAnsiTheme="minorHAnsi" w:cstheme="minorHAnsi"/>
        </w:rPr>
        <w:t xml:space="preserve"> nastavenia hrubosti mletia, z dostupných verejných zdrojov verejný obstarávateľ nezistil či výrobok túto vlastnosť zahŕňa, žiadame o vysvetlenie.</w:t>
      </w:r>
    </w:p>
    <w:p w14:paraId="3CD07FA0" w14:textId="77777777" w:rsidR="00E24D23" w:rsidRPr="00B97CDF" w:rsidRDefault="00E24D23" w:rsidP="001715CC">
      <w:pPr>
        <w:spacing w:after="0"/>
        <w:ind w:left="0" w:right="0" w:firstLine="0"/>
        <w:rPr>
          <w:rFonts w:asciiTheme="minorHAnsi" w:hAnsiTheme="minorHAnsi" w:cstheme="minorHAnsi"/>
        </w:rPr>
      </w:pPr>
    </w:p>
    <w:p w14:paraId="5C7AFD7D" w14:textId="6E520404" w:rsidR="00E24D23" w:rsidRPr="00B97CDF" w:rsidRDefault="00F75A1F" w:rsidP="001715CC">
      <w:pPr>
        <w:spacing w:after="0"/>
        <w:ind w:left="0" w:right="0" w:firstLine="0"/>
        <w:rPr>
          <w:rFonts w:asciiTheme="minorHAnsi" w:hAnsiTheme="minorHAnsi" w:cstheme="minorHAnsi"/>
        </w:rPr>
      </w:pPr>
      <w:r w:rsidRPr="00B97CDF">
        <w:rPr>
          <w:rFonts w:asciiTheme="minorHAnsi" w:hAnsiTheme="minorHAnsi" w:cstheme="minorHAnsi"/>
        </w:rPr>
        <w:t>Verejný obstarávateľ dňa 05.05.2025 odoslal prostredníctvom komunikačného rozhrania systému Josephine žiadosť o vysvetlenie ponuky k vyššie identifikovaným</w:t>
      </w:r>
      <w:r w:rsidR="001A7861" w:rsidRPr="00B97CDF">
        <w:rPr>
          <w:rFonts w:asciiTheme="minorHAnsi" w:hAnsiTheme="minorHAnsi" w:cstheme="minorHAnsi"/>
        </w:rPr>
        <w:t xml:space="preserve"> položkám. Dňa 05.05.2025 doručil uchádzač vysvetlenie, v ktorom </w:t>
      </w:r>
      <w:r w:rsidR="002546BE" w:rsidRPr="00B97CDF">
        <w:rPr>
          <w:rFonts w:asciiTheme="minorHAnsi" w:hAnsiTheme="minorHAnsi" w:cstheme="minorHAnsi"/>
        </w:rPr>
        <w:t>potvrdil</w:t>
      </w:r>
      <w:r w:rsidR="005545B4" w:rsidRPr="00B97CDF">
        <w:rPr>
          <w:rFonts w:asciiTheme="minorHAnsi" w:hAnsiTheme="minorHAnsi" w:cstheme="minorHAnsi"/>
        </w:rPr>
        <w:t>, že</w:t>
      </w:r>
      <w:r w:rsidR="002546BE" w:rsidRPr="00B97CDF">
        <w:rPr>
          <w:rFonts w:asciiTheme="minorHAnsi" w:hAnsiTheme="minorHAnsi" w:cstheme="minorHAnsi"/>
        </w:rPr>
        <w:t xml:space="preserve"> ponúknuté</w:t>
      </w:r>
      <w:r w:rsidR="005545B4" w:rsidRPr="00B97CDF">
        <w:rPr>
          <w:rFonts w:asciiTheme="minorHAnsi" w:hAnsiTheme="minorHAnsi" w:cstheme="minorHAnsi"/>
        </w:rPr>
        <w:t xml:space="preserve"> </w:t>
      </w:r>
      <w:r w:rsidR="002546BE" w:rsidRPr="00B97CDF">
        <w:rPr>
          <w:rFonts w:asciiTheme="minorHAnsi" w:hAnsiTheme="minorHAnsi" w:cstheme="minorHAnsi"/>
        </w:rPr>
        <w:t>váhy sú v zmysle platnej legislatívy číslo 142 zákona zo 17.3.2000 riadne overené / ciachované.</w:t>
      </w:r>
    </w:p>
    <w:p w14:paraId="1814FB29" w14:textId="6E3BEA00" w:rsidR="002546BE" w:rsidRPr="00B97CDF" w:rsidRDefault="002A17EB" w:rsidP="001715CC">
      <w:pPr>
        <w:spacing w:after="0"/>
        <w:ind w:left="0" w:right="0" w:firstLine="0"/>
        <w:rPr>
          <w:rFonts w:asciiTheme="minorHAnsi" w:hAnsiTheme="minorHAnsi" w:cstheme="minorHAnsi"/>
        </w:rPr>
      </w:pPr>
      <w:r w:rsidRPr="00B97CDF">
        <w:rPr>
          <w:rFonts w:asciiTheme="minorHAnsi" w:hAnsiTheme="minorHAnsi" w:cstheme="minorHAnsi"/>
        </w:rPr>
        <w:t xml:space="preserve">K položke 47 Multifunkčný </w:t>
      </w:r>
      <w:proofErr w:type="spellStart"/>
      <w:r w:rsidRPr="00B97CDF">
        <w:rPr>
          <w:rFonts w:asciiTheme="minorHAnsi" w:hAnsiTheme="minorHAnsi" w:cstheme="minorHAnsi"/>
        </w:rPr>
        <w:t>šoker</w:t>
      </w:r>
      <w:proofErr w:type="spellEnd"/>
      <w:r w:rsidRPr="00B97CDF">
        <w:rPr>
          <w:rFonts w:asciiTheme="minorHAnsi" w:hAnsiTheme="minorHAnsi" w:cstheme="minorHAnsi"/>
        </w:rPr>
        <w:t xml:space="preserve"> </w:t>
      </w:r>
      <w:r w:rsidR="00346BE2" w:rsidRPr="00B97CDF">
        <w:rPr>
          <w:rFonts w:asciiTheme="minorHAnsi" w:hAnsiTheme="minorHAnsi" w:cstheme="minorHAnsi"/>
        </w:rPr>
        <w:t xml:space="preserve">uchádzač uviedol, že </w:t>
      </w:r>
      <w:proofErr w:type="spellStart"/>
      <w:r w:rsidR="00346BE2" w:rsidRPr="00B97CDF">
        <w:rPr>
          <w:rFonts w:asciiTheme="minorHAnsi" w:hAnsiTheme="minorHAnsi" w:cstheme="minorHAnsi"/>
        </w:rPr>
        <w:t>šoker</w:t>
      </w:r>
      <w:proofErr w:type="spellEnd"/>
      <w:r w:rsidR="00346BE2" w:rsidRPr="00B97CDF">
        <w:rPr>
          <w:rFonts w:asciiTheme="minorHAnsi" w:hAnsiTheme="minorHAnsi" w:cstheme="minorHAnsi"/>
        </w:rPr>
        <w:t xml:space="preserve"> umožňuje </w:t>
      </w:r>
      <w:r w:rsidR="00B87FB2" w:rsidRPr="00B97CDF">
        <w:rPr>
          <w:rFonts w:asciiTheme="minorHAnsi" w:hAnsiTheme="minorHAnsi" w:cstheme="minorHAnsi"/>
        </w:rPr>
        <w:t xml:space="preserve">dodatočne naprogramovať rôzne typy pasterizácie – teda rôzne nastavenia teplôt a času </w:t>
      </w:r>
      <w:r w:rsidR="003916DB" w:rsidRPr="00B97CDF">
        <w:rPr>
          <w:rFonts w:asciiTheme="minorHAnsi" w:hAnsiTheme="minorHAnsi" w:cstheme="minorHAnsi"/>
        </w:rPr>
        <w:t>pasterizácie a ponúknutý výrobok je zariadením s naprogramovaným cyklom pre pasterizáci</w:t>
      </w:r>
      <w:r w:rsidR="00643EF1" w:rsidRPr="00B97CDF">
        <w:rPr>
          <w:rFonts w:asciiTheme="minorHAnsi" w:hAnsiTheme="minorHAnsi" w:cstheme="minorHAnsi"/>
        </w:rPr>
        <w:t>u.</w:t>
      </w:r>
    </w:p>
    <w:p w14:paraId="39920E1F" w14:textId="35DC0969" w:rsidR="00643EF1" w:rsidRPr="00B97CDF" w:rsidRDefault="00643EF1" w:rsidP="001715CC">
      <w:pPr>
        <w:spacing w:after="0"/>
        <w:ind w:left="0" w:right="0" w:firstLine="0"/>
        <w:rPr>
          <w:rFonts w:asciiTheme="minorHAnsi" w:hAnsiTheme="minorHAnsi" w:cstheme="minorHAnsi"/>
        </w:rPr>
      </w:pPr>
      <w:r w:rsidRPr="00B97CDF">
        <w:rPr>
          <w:rFonts w:asciiTheme="minorHAnsi" w:hAnsiTheme="minorHAnsi" w:cstheme="minorHAnsi"/>
        </w:rPr>
        <w:t xml:space="preserve">K položke 69 Mlynček na kávu </w:t>
      </w:r>
      <w:r w:rsidR="00055049" w:rsidRPr="00B97CDF">
        <w:rPr>
          <w:rFonts w:asciiTheme="minorHAnsi" w:hAnsiTheme="minorHAnsi" w:cstheme="minorHAnsi"/>
        </w:rPr>
        <w:t>uchádzač uviedol, že z opisu mletia výrobku vyplýva, že ide o</w:t>
      </w:r>
      <w:r w:rsidR="001B6790" w:rsidRPr="00B97CDF">
        <w:rPr>
          <w:rFonts w:asciiTheme="minorHAnsi" w:hAnsiTheme="minorHAnsi" w:cstheme="minorHAnsi"/>
        </w:rPr>
        <w:t> </w:t>
      </w:r>
      <w:proofErr w:type="spellStart"/>
      <w:r w:rsidR="001B6790" w:rsidRPr="00B97CDF">
        <w:rPr>
          <w:rFonts w:asciiTheme="minorHAnsi" w:hAnsiTheme="minorHAnsi" w:cstheme="minorHAnsi"/>
        </w:rPr>
        <w:t>mikrometický</w:t>
      </w:r>
      <w:proofErr w:type="spellEnd"/>
      <w:r w:rsidR="001B6790" w:rsidRPr="00B97CDF">
        <w:rPr>
          <w:rFonts w:asciiTheme="minorHAnsi" w:hAnsiTheme="minorHAnsi" w:cstheme="minorHAnsi"/>
        </w:rPr>
        <w:t xml:space="preserve"> mlynče</w:t>
      </w:r>
      <w:r w:rsidR="00FF1E00" w:rsidRPr="00B97CDF">
        <w:rPr>
          <w:rFonts w:asciiTheme="minorHAnsi" w:hAnsiTheme="minorHAnsi" w:cstheme="minorHAnsi"/>
        </w:rPr>
        <w:t>k nakoľko mlynček disponuje plynulým mletím</w:t>
      </w:r>
      <w:r w:rsidR="00187B5B" w:rsidRPr="00B97CDF">
        <w:rPr>
          <w:rFonts w:asciiTheme="minorHAnsi" w:hAnsiTheme="minorHAnsi" w:cstheme="minorHAnsi"/>
        </w:rPr>
        <w:t xml:space="preserve"> (nie skokovým).</w:t>
      </w:r>
    </w:p>
    <w:p w14:paraId="2412F752" w14:textId="77777777" w:rsidR="003156FF" w:rsidRPr="00B97CDF" w:rsidRDefault="003156FF" w:rsidP="00F76E2E">
      <w:pPr>
        <w:spacing w:after="0"/>
        <w:ind w:left="0" w:right="0" w:firstLine="0"/>
        <w:rPr>
          <w:rFonts w:asciiTheme="minorHAnsi" w:hAnsiTheme="minorHAnsi" w:cstheme="minorHAnsi"/>
        </w:rPr>
      </w:pPr>
    </w:p>
    <w:p w14:paraId="4D8A1B79" w14:textId="2EB5BEA8" w:rsidR="004A6DCD" w:rsidRPr="00B97CDF" w:rsidRDefault="004A6DCD" w:rsidP="004A6DCD">
      <w:pPr>
        <w:spacing w:after="0"/>
        <w:ind w:right="0"/>
        <w:jc w:val="center"/>
        <w:rPr>
          <w:rFonts w:asciiTheme="minorHAnsi" w:hAnsiTheme="minorHAnsi" w:cstheme="minorHAnsi"/>
          <w:b/>
          <w:color w:val="auto"/>
          <w:u w:val="single"/>
        </w:rPr>
      </w:pPr>
      <w:r w:rsidRPr="00B97CDF">
        <w:rPr>
          <w:rFonts w:asciiTheme="minorHAnsi" w:hAnsiTheme="minorHAnsi" w:cstheme="minorHAnsi"/>
          <w:b/>
          <w:color w:val="auto"/>
          <w:u w:val="single"/>
        </w:rPr>
        <w:t>Záverečné stanovisko komisie.</w:t>
      </w:r>
    </w:p>
    <w:p w14:paraId="464CC8C6" w14:textId="77777777" w:rsidR="00031DF3" w:rsidRPr="00B97CDF" w:rsidRDefault="00031DF3" w:rsidP="00D47AB2">
      <w:pPr>
        <w:spacing w:after="0"/>
        <w:ind w:right="0"/>
        <w:rPr>
          <w:rFonts w:asciiTheme="minorHAnsi" w:hAnsiTheme="minorHAnsi" w:cstheme="minorHAnsi"/>
          <w:color w:val="auto"/>
        </w:rPr>
      </w:pPr>
    </w:p>
    <w:p w14:paraId="0ABF2947" w14:textId="6EA51DB5" w:rsidR="00E9692B" w:rsidRPr="00376DB5" w:rsidRDefault="00B770D1" w:rsidP="00376DB5">
      <w:pPr>
        <w:spacing w:after="0"/>
        <w:ind w:left="0" w:right="0" w:firstLine="0"/>
        <w:rPr>
          <w:rFonts w:asciiTheme="minorHAnsi" w:hAnsiTheme="minorHAnsi" w:cstheme="minorHAnsi"/>
        </w:rPr>
      </w:pPr>
      <w:r w:rsidRPr="00B97CDF">
        <w:rPr>
          <w:rFonts w:asciiTheme="minorHAnsi" w:hAnsiTheme="minorHAnsi" w:cstheme="minorHAnsi"/>
        </w:rPr>
        <w:t>Komisia konštatuje, že p</w:t>
      </w:r>
      <w:r w:rsidR="00E9692B" w:rsidRPr="00B97CDF">
        <w:rPr>
          <w:rFonts w:asciiTheme="minorHAnsi" w:hAnsiTheme="minorHAnsi" w:cstheme="minorHAnsi"/>
        </w:rPr>
        <w:t>onuka uchádzača</w:t>
      </w:r>
      <w:r w:rsidR="00B34DB9" w:rsidRPr="00B97CDF">
        <w:rPr>
          <w:rFonts w:asciiTheme="minorHAnsi" w:hAnsiTheme="minorHAnsi" w:cstheme="minorHAnsi"/>
        </w:rPr>
        <w:t xml:space="preserve"> </w:t>
      </w:r>
      <w:r w:rsidR="00187B5B" w:rsidRPr="00776000">
        <w:rPr>
          <w:rFonts w:asciiTheme="minorHAnsi" w:hAnsiTheme="minorHAnsi" w:cstheme="minorHAnsi"/>
          <w:b/>
          <w:bCs/>
        </w:rPr>
        <w:t>MD Professional s.r.o., Dlhé hony 4991, 058 01 Poprad, IČO: 31691129</w:t>
      </w:r>
      <w:r w:rsidR="00187B5B" w:rsidRPr="00376DB5">
        <w:rPr>
          <w:rFonts w:asciiTheme="minorHAnsi" w:hAnsiTheme="minorHAnsi" w:cstheme="minorHAnsi"/>
        </w:rPr>
        <w:t xml:space="preserve"> </w:t>
      </w:r>
      <w:r w:rsidR="00E9692B" w:rsidRPr="00B97CDF">
        <w:rPr>
          <w:rFonts w:asciiTheme="minorHAnsi" w:hAnsiTheme="minorHAnsi" w:cstheme="minorHAnsi"/>
        </w:rPr>
        <w:t>splnila podmienky stanovené verejným obstarávateľom na predmet zákazky</w:t>
      </w:r>
      <w:r w:rsidRPr="00B97CDF">
        <w:rPr>
          <w:rFonts w:asciiTheme="minorHAnsi" w:hAnsiTheme="minorHAnsi" w:cstheme="minorHAnsi"/>
        </w:rPr>
        <w:t xml:space="preserve"> a</w:t>
      </w:r>
      <w:r w:rsidR="00E9692B" w:rsidRPr="00B97CDF">
        <w:rPr>
          <w:rFonts w:asciiTheme="minorHAnsi" w:hAnsiTheme="minorHAnsi" w:cstheme="minorHAnsi"/>
        </w:rPr>
        <w:t xml:space="preserve"> uchádzač predložil ponuku v požadovanej forme. Ponuka uchádzača bola z hľadiska </w:t>
      </w:r>
      <w:r w:rsidR="00187B5B" w:rsidRPr="00B97CDF">
        <w:rPr>
          <w:rFonts w:asciiTheme="minorHAnsi" w:hAnsiTheme="minorHAnsi" w:cstheme="minorHAnsi"/>
        </w:rPr>
        <w:t>kritéria</w:t>
      </w:r>
      <w:r w:rsidR="00984C07">
        <w:rPr>
          <w:rFonts w:asciiTheme="minorHAnsi" w:hAnsiTheme="minorHAnsi" w:cstheme="minorHAnsi"/>
        </w:rPr>
        <w:t xml:space="preserve"> najlepší pomer ceny a kvality, teda</w:t>
      </w:r>
      <w:r w:rsidR="00187B5B" w:rsidRPr="00B97CDF">
        <w:rPr>
          <w:rFonts w:asciiTheme="minorHAnsi" w:hAnsiTheme="minorHAnsi" w:cstheme="minorHAnsi"/>
        </w:rPr>
        <w:t xml:space="preserve"> K1 (najnižšia cena) a K2 (predĺžená záruka)</w:t>
      </w:r>
      <w:r w:rsidR="00E9692B" w:rsidRPr="00B97CDF">
        <w:rPr>
          <w:rFonts w:asciiTheme="minorHAnsi" w:hAnsiTheme="minorHAnsi" w:cstheme="minorHAnsi"/>
        </w:rPr>
        <w:t xml:space="preserve"> vyhodnotená ako </w:t>
      </w:r>
      <w:r w:rsidR="00187B5B" w:rsidRPr="00B97CDF">
        <w:rPr>
          <w:rFonts w:asciiTheme="minorHAnsi" w:hAnsiTheme="minorHAnsi" w:cstheme="minorHAnsi"/>
        </w:rPr>
        <w:t>prvá</w:t>
      </w:r>
      <w:r w:rsidR="00E9692B" w:rsidRPr="00B97CDF">
        <w:rPr>
          <w:rFonts w:asciiTheme="minorHAnsi" w:hAnsiTheme="minorHAnsi" w:cstheme="minorHAnsi"/>
        </w:rPr>
        <w:t xml:space="preserve"> v poradí</w:t>
      </w:r>
      <w:r w:rsidR="007454AE">
        <w:rPr>
          <w:rFonts w:asciiTheme="minorHAnsi" w:hAnsiTheme="minorHAnsi" w:cstheme="minorHAnsi"/>
        </w:rPr>
        <w:t xml:space="preserve"> pre časť predmetu č. 1 a pre časť predmetu zákazky č.2</w:t>
      </w:r>
      <w:r w:rsidR="00346470" w:rsidRPr="00376DB5">
        <w:rPr>
          <w:rFonts w:asciiTheme="minorHAnsi" w:hAnsiTheme="minorHAnsi" w:cstheme="minorHAnsi"/>
        </w:rPr>
        <w:t>.</w:t>
      </w:r>
      <w:r w:rsidR="00EF3242" w:rsidRPr="00B97CDF">
        <w:rPr>
          <w:rFonts w:asciiTheme="minorHAnsi" w:hAnsiTheme="minorHAnsi" w:cstheme="minorHAnsi"/>
        </w:rPr>
        <w:t xml:space="preserve"> </w:t>
      </w:r>
    </w:p>
    <w:p w14:paraId="1292322F" w14:textId="32CD3EB5" w:rsidR="00570012" w:rsidRPr="00376DB5" w:rsidRDefault="00570012" w:rsidP="00376DB5">
      <w:pPr>
        <w:spacing w:after="0"/>
        <w:ind w:left="0" w:right="0" w:firstLine="0"/>
        <w:rPr>
          <w:rFonts w:asciiTheme="minorHAnsi" w:hAnsiTheme="minorHAnsi" w:cstheme="minorHAnsi"/>
        </w:rPr>
      </w:pPr>
    </w:p>
    <w:p w14:paraId="7FB00159" w14:textId="056DB7FF" w:rsidR="00F41ABB" w:rsidRPr="00376DB5" w:rsidRDefault="00F41ABB" w:rsidP="00376DB5">
      <w:pPr>
        <w:spacing w:after="0"/>
        <w:ind w:left="0" w:right="0" w:firstLine="0"/>
        <w:rPr>
          <w:rFonts w:asciiTheme="minorHAnsi" w:hAnsiTheme="minorHAnsi" w:cstheme="minorHAnsi"/>
        </w:rPr>
      </w:pPr>
      <w:r w:rsidRPr="00B97CDF">
        <w:rPr>
          <w:rFonts w:asciiTheme="minorHAnsi" w:hAnsiTheme="minorHAnsi" w:cstheme="minorHAnsi"/>
        </w:rPr>
        <w:lastRenderedPageBreak/>
        <w:t xml:space="preserve">Komisia konštatuje, že bol vylúčený uchádzač </w:t>
      </w:r>
      <w:r w:rsidR="00AA36A0" w:rsidRPr="00376DB5">
        <w:rPr>
          <w:rFonts w:asciiTheme="minorHAnsi" w:hAnsiTheme="minorHAnsi" w:cstheme="minorHAnsi"/>
          <w:b/>
          <w:bCs/>
        </w:rPr>
        <w:t xml:space="preserve">GASTRO VRÁBEĽ s.r.o., </w:t>
      </w:r>
      <w:proofErr w:type="spellStart"/>
      <w:r w:rsidR="00AA36A0" w:rsidRPr="00376DB5">
        <w:rPr>
          <w:rFonts w:asciiTheme="minorHAnsi" w:hAnsiTheme="minorHAnsi" w:cstheme="minorHAnsi"/>
          <w:b/>
          <w:bCs/>
        </w:rPr>
        <w:t>M.R.Štefánika</w:t>
      </w:r>
      <w:proofErr w:type="spellEnd"/>
      <w:r w:rsidR="00AA36A0" w:rsidRPr="00376DB5">
        <w:rPr>
          <w:rFonts w:asciiTheme="minorHAnsi" w:hAnsiTheme="minorHAnsi" w:cstheme="minorHAnsi"/>
          <w:b/>
          <w:bCs/>
        </w:rPr>
        <w:t xml:space="preserve"> 1832, 026 01 Dolný Kubín</w:t>
      </w:r>
      <w:r w:rsidR="00AA36A0" w:rsidRPr="00376DB5">
        <w:rPr>
          <w:rFonts w:asciiTheme="minorHAnsi" w:hAnsiTheme="minorHAnsi" w:cstheme="minorHAnsi"/>
        </w:rPr>
        <w:t>, IČO: 43897452</w:t>
      </w:r>
      <w:r w:rsidRPr="00B97CDF">
        <w:rPr>
          <w:rFonts w:asciiTheme="minorHAnsi" w:hAnsiTheme="minorHAnsi" w:cstheme="minorHAnsi"/>
        </w:rPr>
        <w:t xml:space="preserve">v zmysle § 53 ZVO </w:t>
      </w:r>
      <w:r w:rsidR="00AA36A0" w:rsidRPr="00B97CDF">
        <w:rPr>
          <w:rFonts w:asciiTheme="minorHAnsi" w:hAnsiTheme="minorHAnsi" w:cstheme="minorHAnsi"/>
        </w:rPr>
        <w:t xml:space="preserve">pre časť 1 a časť 2 predmetu zákazky. Pre časť 2 predmetu zákazky bol vylúčený uchádzač </w:t>
      </w:r>
      <w:r w:rsidR="00AA36A0" w:rsidRPr="00376DB5">
        <w:rPr>
          <w:rFonts w:asciiTheme="minorHAnsi" w:hAnsiTheme="minorHAnsi" w:cstheme="minorHAnsi"/>
          <w:b/>
          <w:bCs/>
        </w:rPr>
        <w:t>LAWEX, spol. s.r.o.</w:t>
      </w:r>
      <w:r w:rsidR="00AA36A0" w:rsidRPr="00376DB5">
        <w:rPr>
          <w:rFonts w:asciiTheme="minorHAnsi" w:hAnsiTheme="minorHAnsi" w:cstheme="minorHAnsi"/>
        </w:rPr>
        <w:t xml:space="preserve"> </w:t>
      </w:r>
      <w:r w:rsidR="00AA36A0" w:rsidRPr="00B97CDF">
        <w:rPr>
          <w:rFonts w:asciiTheme="minorHAnsi" w:hAnsiTheme="minorHAnsi" w:cstheme="minorHAnsi"/>
        </w:rPr>
        <w:t>D</w:t>
      </w:r>
      <w:r w:rsidRPr="00B97CDF">
        <w:rPr>
          <w:rFonts w:asciiTheme="minorHAnsi" w:hAnsiTheme="minorHAnsi" w:cstheme="minorHAnsi"/>
        </w:rPr>
        <w:t>ôvody vylúčenia mimoriadne nízkych ponúk</w:t>
      </w:r>
      <w:r w:rsidR="00AA36A0" w:rsidRPr="00B97CDF">
        <w:rPr>
          <w:rFonts w:asciiTheme="minorHAnsi" w:hAnsiTheme="minorHAnsi" w:cstheme="minorHAnsi"/>
        </w:rPr>
        <w:t xml:space="preserve"> nenastali</w:t>
      </w:r>
      <w:r w:rsidRPr="00B97CDF">
        <w:rPr>
          <w:rFonts w:asciiTheme="minorHAnsi" w:hAnsiTheme="minorHAnsi" w:cstheme="minorHAnsi"/>
        </w:rPr>
        <w:t>.</w:t>
      </w:r>
    </w:p>
    <w:p w14:paraId="5C666524" w14:textId="35B634FD" w:rsidR="008C51AD" w:rsidRPr="00376DB5" w:rsidRDefault="00AA36A0" w:rsidP="00376DB5">
      <w:pPr>
        <w:spacing w:after="0"/>
        <w:ind w:left="0" w:right="0" w:firstLine="0"/>
        <w:rPr>
          <w:rFonts w:asciiTheme="minorHAnsi" w:hAnsiTheme="minorHAnsi" w:cstheme="minorHAnsi"/>
        </w:rPr>
      </w:pPr>
      <w:r w:rsidRPr="00376DB5">
        <w:rPr>
          <w:rFonts w:asciiTheme="minorHAnsi" w:hAnsiTheme="minorHAnsi" w:cstheme="minorHAnsi"/>
        </w:rPr>
        <w:t xml:space="preserve"> </w:t>
      </w:r>
    </w:p>
    <w:p w14:paraId="06EB6B5E" w14:textId="2298D66A" w:rsidR="00D93836" w:rsidRPr="00376DB5" w:rsidRDefault="000D6F6D" w:rsidP="00376DB5">
      <w:pPr>
        <w:spacing w:after="0"/>
        <w:ind w:left="0" w:right="0" w:firstLine="0"/>
        <w:rPr>
          <w:rFonts w:asciiTheme="minorHAnsi" w:hAnsiTheme="minorHAnsi" w:cstheme="minorHAnsi"/>
        </w:rPr>
      </w:pPr>
      <w:r w:rsidRPr="00376DB5">
        <w:rPr>
          <w:rFonts w:asciiTheme="minorHAnsi" w:hAnsiTheme="minorHAnsi" w:cstheme="minorHAnsi"/>
        </w:rPr>
        <w:t>Proces</w:t>
      </w:r>
      <w:r w:rsidR="00D93836" w:rsidRPr="00376DB5">
        <w:rPr>
          <w:rFonts w:asciiTheme="minorHAnsi" w:hAnsiTheme="minorHAnsi" w:cstheme="minorHAnsi"/>
        </w:rPr>
        <w:t xml:space="preserve"> vyhodnoteni</w:t>
      </w:r>
      <w:r w:rsidRPr="00376DB5">
        <w:rPr>
          <w:rFonts w:asciiTheme="minorHAnsi" w:hAnsiTheme="minorHAnsi" w:cstheme="minorHAnsi"/>
        </w:rPr>
        <w:t>a</w:t>
      </w:r>
      <w:r w:rsidR="00D93836" w:rsidRPr="00376DB5">
        <w:rPr>
          <w:rFonts w:asciiTheme="minorHAnsi" w:hAnsiTheme="minorHAnsi" w:cstheme="minorHAnsi"/>
        </w:rPr>
        <w:t xml:space="preserve"> splnenia podmienok účasti uchádzača v zmysle § 40 ZVO</w:t>
      </w:r>
      <w:r w:rsidRPr="00376DB5">
        <w:rPr>
          <w:rFonts w:asciiTheme="minorHAnsi" w:hAnsiTheme="minorHAnsi" w:cstheme="minorHAnsi"/>
        </w:rPr>
        <w:t xml:space="preserve"> je z</w:t>
      </w:r>
      <w:r w:rsidR="00D93836" w:rsidRPr="00376DB5">
        <w:rPr>
          <w:rFonts w:asciiTheme="minorHAnsi" w:hAnsiTheme="minorHAnsi" w:cstheme="minorHAnsi"/>
        </w:rPr>
        <w:t>achyten</w:t>
      </w:r>
      <w:r w:rsidRPr="00376DB5">
        <w:rPr>
          <w:rFonts w:asciiTheme="minorHAnsi" w:hAnsiTheme="minorHAnsi" w:cstheme="minorHAnsi"/>
        </w:rPr>
        <w:t>ý</w:t>
      </w:r>
      <w:r w:rsidR="00D93836" w:rsidRPr="00376DB5">
        <w:rPr>
          <w:rFonts w:asciiTheme="minorHAnsi" w:hAnsiTheme="minorHAnsi" w:cstheme="minorHAnsi"/>
        </w:rPr>
        <w:t xml:space="preserve"> v príslušnej zápisnici.  </w:t>
      </w:r>
    </w:p>
    <w:p w14:paraId="7E1344BC" w14:textId="77777777" w:rsidR="00D93836" w:rsidRPr="00376DB5" w:rsidRDefault="00D93836" w:rsidP="00376DB5">
      <w:pPr>
        <w:spacing w:after="0"/>
        <w:ind w:left="0" w:right="0" w:firstLine="0"/>
        <w:rPr>
          <w:rFonts w:asciiTheme="minorHAnsi" w:hAnsiTheme="minorHAnsi" w:cstheme="minorHAnsi"/>
        </w:rPr>
      </w:pPr>
    </w:p>
    <w:p w14:paraId="0D9BE974" w14:textId="5D786DBC" w:rsidR="00E9692B" w:rsidRPr="00376DB5" w:rsidRDefault="00E9692B" w:rsidP="00376DB5">
      <w:pPr>
        <w:spacing w:after="0"/>
        <w:ind w:left="0" w:right="0" w:firstLine="0"/>
        <w:rPr>
          <w:rFonts w:asciiTheme="minorHAnsi" w:hAnsiTheme="minorHAnsi" w:cstheme="minorHAnsi"/>
        </w:rPr>
      </w:pPr>
      <w:r w:rsidRPr="00376DB5">
        <w:rPr>
          <w:rFonts w:asciiTheme="minorHAnsi" w:hAnsiTheme="minorHAnsi" w:cstheme="minorHAnsi"/>
        </w:rPr>
        <w:t xml:space="preserve">Komisia konštatuje, že žiaden člen komisie nemal výhrady proti priebehu vyhodnocovania ponúk. Členovia komisie vyhlasujú, že s obsahom zápisnice v plnej miere súhlasia. </w:t>
      </w:r>
    </w:p>
    <w:p w14:paraId="02435897" w14:textId="278B5206" w:rsidR="00DD4E74" w:rsidRPr="00376DB5" w:rsidRDefault="00DD4E74" w:rsidP="00376DB5">
      <w:pPr>
        <w:spacing w:after="0"/>
        <w:ind w:left="0" w:right="0" w:firstLine="0"/>
        <w:rPr>
          <w:rFonts w:asciiTheme="minorHAnsi" w:hAnsiTheme="minorHAnsi" w:cstheme="minorHAnsi"/>
        </w:rPr>
      </w:pPr>
    </w:p>
    <w:p w14:paraId="5140638A" w14:textId="7CD91FC2" w:rsidR="00AB4F1C" w:rsidRPr="002C357D" w:rsidRDefault="00DD4E74" w:rsidP="00AB4F1C">
      <w:pPr>
        <w:spacing w:after="0"/>
        <w:ind w:left="0" w:right="0" w:firstLine="0"/>
        <w:rPr>
          <w:rFonts w:asciiTheme="minorHAnsi" w:hAnsiTheme="minorHAnsi" w:cstheme="minorHAnsi"/>
        </w:rPr>
      </w:pPr>
      <w:r w:rsidRPr="00B97CDF">
        <w:rPr>
          <w:rFonts w:asciiTheme="minorHAnsi" w:hAnsiTheme="minorHAnsi" w:cstheme="minorHAnsi"/>
        </w:rPr>
        <w:t xml:space="preserve">Komisia konštatuje, že v  procese predmetného verejného obstarávania bol </w:t>
      </w:r>
      <w:r w:rsidR="00D47AB2" w:rsidRPr="00B97CDF">
        <w:rPr>
          <w:rFonts w:asciiTheme="minorHAnsi" w:hAnsiTheme="minorHAnsi" w:cstheme="minorHAnsi"/>
        </w:rPr>
        <w:t>identifikovaný</w:t>
      </w:r>
      <w:r w:rsidRPr="00B97CDF">
        <w:rPr>
          <w:rFonts w:asciiTheme="minorHAnsi" w:hAnsiTheme="minorHAnsi" w:cstheme="minorHAnsi"/>
        </w:rPr>
        <w:t xml:space="preserve"> </w:t>
      </w:r>
      <w:r w:rsidR="00515F29" w:rsidRPr="00B97CDF">
        <w:rPr>
          <w:rFonts w:asciiTheme="minorHAnsi" w:hAnsiTheme="minorHAnsi" w:cstheme="minorHAnsi"/>
        </w:rPr>
        <w:t xml:space="preserve">potenciálny </w:t>
      </w:r>
      <w:r w:rsidRPr="00B97CDF">
        <w:rPr>
          <w:rFonts w:asciiTheme="minorHAnsi" w:hAnsiTheme="minorHAnsi" w:cstheme="minorHAnsi"/>
        </w:rPr>
        <w:t>konflikt záujmov</w:t>
      </w:r>
      <w:r w:rsidR="00D47AB2" w:rsidRPr="00B97CDF">
        <w:rPr>
          <w:rFonts w:asciiTheme="minorHAnsi" w:hAnsiTheme="minorHAnsi" w:cstheme="minorHAnsi"/>
        </w:rPr>
        <w:t xml:space="preserve"> v</w:t>
      </w:r>
      <w:r w:rsidR="00A0072D" w:rsidRPr="00B97CDF">
        <w:rPr>
          <w:rFonts w:asciiTheme="minorHAnsi" w:hAnsiTheme="minorHAnsi" w:cstheme="minorHAnsi"/>
        </w:rPr>
        <w:t> </w:t>
      </w:r>
      <w:r w:rsidR="00D47AB2" w:rsidRPr="00B97CDF">
        <w:rPr>
          <w:rFonts w:asciiTheme="minorHAnsi" w:hAnsiTheme="minorHAnsi" w:cstheme="minorHAnsi"/>
        </w:rPr>
        <w:t>prípade</w:t>
      </w:r>
      <w:r w:rsidR="00A0072D" w:rsidRPr="00B97CDF">
        <w:rPr>
          <w:rFonts w:asciiTheme="minorHAnsi" w:hAnsiTheme="minorHAnsi" w:cstheme="minorHAnsi"/>
        </w:rPr>
        <w:t xml:space="preserve"> uchádzača </w:t>
      </w:r>
      <w:r w:rsidR="00A0072D" w:rsidRPr="00776000">
        <w:rPr>
          <w:rFonts w:asciiTheme="minorHAnsi" w:hAnsiTheme="minorHAnsi" w:cstheme="minorHAnsi"/>
          <w:b/>
          <w:bCs/>
        </w:rPr>
        <w:t>LAWEX, spol. s.r.o</w:t>
      </w:r>
      <w:r w:rsidR="00A0072D" w:rsidRPr="00376DB5">
        <w:rPr>
          <w:rFonts w:asciiTheme="minorHAnsi" w:hAnsiTheme="minorHAnsi" w:cstheme="minorHAnsi"/>
        </w:rPr>
        <w:t xml:space="preserve">., </w:t>
      </w:r>
      <w:r w:rsidR="00A0072D" w:rsidRPr="003777A2">
        <w:rPr>
          <w:rFonts w:asciiTheme="minorHAnsi" w:hAnsiTheme="minorHAnsi" w:cstheme="minorHAnsi"/>
          <w:b/>
          <w:bCs/>
        </w:rPr>
        <w:t>Sládkovičova 41, 974 05 Banská Bystrica, IČO: 3603780</w:t>
      </w:r>
      <w:r w:rsidR="00A0072D" w:rsidRPr="00376DB5">
        <w:rPr>
          <w:rFonts w:asciiTheme="minorHAnsi" w:hAnsiTheme="minorHAnsi" w:cstheme="minorHAnsi"/>
        </w:rPr>
        <w:t xml:space="preserve">0 </w:t>
      </w:r>
      <w:r w:rsidR="00A0072D" w:rsidRPr="00B97CDF">
        <w:rPr>
          <w:rFonts w:asciiTheme="minorHAnsi" w:hAnsiTheme="minorHAnsi" w:cstheme="minorHAnsi"/>
        </w:rPr>
        <w:t>vz</w:t>
      </w:r>
      <w:r w:rsidR="00515F29" w:rsidRPr="00B97CDF">
        <w:rPr>
          <w:rFonts w:asciiTheme="minorHAnsi" w:hAnsiTheme="minorHAnsi" w:cstheme="minorHAnsi"/>
        </w:rPr>
        <w:t>h</w:t>
      </w:r>
      <w:r w:rsidR="00A0072D" w:rsidRPr="00B97CDF">
        <w:rPr>
          <w:rFonts w:asciiTheme="minorHAnsi" w:hAnsiTheme="minorHAnsi" w:cstheme="minorHAnsi"/>
        </w:rPr>
        <w:t>ľadom k tomu, že uchádzač</w:t>
      </w:r>
      <w:r w:rsidR="000F0D6F">
        <w:rPr>
          <w:rFonts w:asciiTheme="minorHAnsi" w:hAnsiTheme="minorHAnsi" w:cstheme="minorHAnsi"/>
        </w:rPr>
        <w:t xml:space="preserve"> spolupracoval s projektantom</w:t>
      </w:r>
      <w:r w:rsidR="00A0072D" w:rsidRPr="00B97CDF">
        <w:rPr>
          <w:rFonts w:asciiTheme="minorHAnsi" w:hAnsiTheme="minorHAnsi" w:cstheme="minorHAnsi"/>
        </w:rPr>
        <w:t>, ktorý pripravoval projektovú dokumentáciu</w:t>
      </w:r>
      <w:r w:rsidR="002C357D" w:rsidRPr="00B97CDF">
        <w:rPr>
          <w:rFonts w:asciiTheme="minorHAnsi" w:hAnsiTheme="minorHAnsi" w:cstheme="minorHAnsi"/>
        </w:rPr>
        <w:t xml:space="preserve"> pre školu</w:t>
      </w:r>
      <w:r w:rsidR="000F0D6F">
        <w:rPr>
          <w:rFonts w:asciiTheme="minorHAnsi" w:hAnsiTheme="minorHAnsi" w:cstheme="minorHAnsi"/>
        </w:rPr>
        <w:t xml:space="preserve"> v rámci stavebných prác</w:t>
      </w:r>
      <w:r w:rsidR="00A0072D" w:rsidRPr="00B97CDF">
        <w:rPr>
          <w:rFonts w:asciiTheme="minorHAnsi" w:hAnsiTheme="minorHAnsi" w:cstheme="minorHAnsi"/>
        </w:rPr>
        <w:t>. Komisia verejného obstarávateľa skonštatovala, že</w:t>
      </w:r>
      <w:r w:rsidR="002C357D" w:rsidRPr="00B97CDF">
        <w:rPr>
          <w:rFonts w:asciiTheme="minorHAnsi" w:hAnsiTheme="minorHAnsi" w:cstheme="minorHAnsi"/>
        </w:rPr>
        <w:t xml:space="preserve"> táto skutočnosť nemala žiadny vplyv na priebeh ani výsledok verejného obstarávania. Dokumentácia bola vypracovaná pred začatím procesu verejného obstarávania</w:t>
      </w:r>
      <w:r w:rsidR="00277B56">
        <w:rPr>
          <w:rFonts w:asciiTheme="minorHAnsi" w:hAnsiTheme="minorHAnsi" w:cstheme="minorHAnsi"/>
        </w:rPr>
        <w:t xml:space="preserve"> </w:t>
      </w:r>
      <w:r w:rsidR="002C357D" w:rsidRPr="00B97CDF">
        <w:rPr>
          <w:rFonts w:asciiTheme="minorHAnsi" w:hAnsiTheme="minorHAnsi" w:cstheme="minorHAnsi"/>
        </w:rPr>
        <w:t>a neobsahovala žiadne údaje, ktoré by zvýhodňovali konkrétneho uchádzača.</w:t>
      </w:r>
      <w:r w:rsidR="00BA6E7F" w:rsidRPr="00B97CDF">
        <w:rPr>
          <w:rFonts w:asciiTheme="minorHAnsi" w:hAnsiTheme="minorHAnsi" w:cstheme="minorHAnsi"/>
        </w:rPr>
        <w:t xml:space="preserve"> </w:t>
      </w:r>
      <w:r w:rsidR="000F0D6F">
        <w:rPr>
          <w:rFonts w:asciiTheme="minorHAnsi" w:hAnsiTheme="minorHAnsi" w:cstheme="minorHAnsi"/>
        </w:rPr>
        <w:t>Opis predmetu zákazky a p</w:t>
      </w:r>
      <w:r w:rsidR="00BA6E7F" w:rsidRPr="00B97CDF">
        <w:rPr>
          <w:rFonts w:asciiTheme="minorHAnsi" w:hAnsiTheme="minorHAnsi" w:cstheme="minorHAnsi"/>
        </w:rPr>
        <w:t xml:space="preserve">arametre technickej špecifikácie verejný obstarávateľ </w:t>
      </w:r>
      <w:r w:rsidR="000F0D6F">
        <w:rPr>
          <w:rFonts w:asciiTheme="minorHAnsi" w:hAnsiTheme="minorHAnsi" w:cstheme="minorHAnsi"/>
        </w:rPr>
        <w:t>vyhotovil v súlade s dodržaním princípov nediskriminácie a rovnakého zaobchádzani</w:t>
      </w:r>
      <w:r w:rsidR="009274EF">
        <w:rPr>
          <w:rFonts w:asciiTheme="minorHAnsi" w:hAnsiTheme="minorHAnsi" w:cstheme="minorHAnsi"/>
        </w:rPr>
        <w:t>a</w:t>
      </w:r>
      <w:r w:rsidR="00C9240C" w:rsidRPr="00B97CDF">
        <w:rPr>
          <w:rFonts w:asciiTheme="minorHAnsi" w:hAnsiTheme="minorHAnsi" w:cstheme="minorHAnsi"/>
        </w:rPr>
        <w:t xml:space="preserve">. </w:t>
      </w:r>
      <w:r w:rsidR="002C357D" w:rsidRPr="002C357D">
        <w:rPr>
          <w:rFonts w:asciiTheme="minorHAnsi" w:hAnsiTheme="minorHAnsi" w:cstheme="minorHAnsi"/>
        </w:rPr>
        <w:t xml:space="preserve">Na základe vyššie uvedeného </w:t>
      </w:r>
      <w:r w:rsidR="00C9240C" w:rsidRPr="00B97CDF">
        <w:rPr>
          <w:rFonts w:asciiTheme="minorHAnsi" w:hAnsiTheme="minorHAnsi" w:cstheme="minorHAnsi"/>
        </w:rPr>
        <w:t>komisia vyhodnotila</w:t>
      </w:r>
      <w:r w:rsidR="002C357D" w:rsidRPr="002C357D">
        <w:rPr>
          <w:rFonts w:asciiTheme="minorHAnsi" w:hAnsiTheme="minorHAnsi" w:cstheme="minorHAnsi"/>
        </w:rPr>
        <w:t>, že nedošlo k narušeniu princípov transparentnosti, rovnakého zaobchádzania ani hospodárskej súťaže.</w:t>
      </w:r>
      <w:r w:rsidR="00AB4F1C">
        <w:rPr>
          <w:rFonts w:asciiTheme="minorHAnsi" w:hAnsiTheme="minorHAnsi" w:cstheme="minorHAnsi"/>
        </w:rPr>
        <w:t xml:space="preserve"> Súčasne bola ponuka LAWEX spol. s.r.o. vylúčená, čo znamená, že uvedené skutočnosti nemohli ani nemali vplyv na výsledok verejného obstarávania. </w:t>
      </w:r>
    </w:p>
    <w:p w14:paraId="4DEFD255" w14:textId="2E3798F9" w:rsidR="002C357D" w:rsidRPr="002C357D" w:rsidRDefault="002C357D" w:rsidP="00376DB5">
      <w:pPr>
        <w:spacing w:after="0"/>
        <w:ind w:left="0" w:right="0" w:firstLine="0"/>
        <w:rPr>
          <w:rFonts w:asciiTheme="minorHAnsi" w:hAnsiTheme="minorHAnsi" w:cstheme="minorHAnsi"/>
        </w:rPr>
      </w:pPr>
    </w:p>
    <w:p w14:paraId="3E38D625" w14:textId="0464E8E4" w:rsidR="00DD4E74" w:rsidRPr="00B97CDF" w:rsidRDefault="00DD4E74" w:rsidP="00A0072D">
      <w:pPr>
        <w:spacing w:after="0" w:line="240" w:lineRule="auto"/>
        <w:ind w:left="0" w:right="0" w:firstLine="0"/>
        <w:jc w:val="left"/>
        <w:rPr>
          <w:rFonts w:asciiTheme="minorHAnsi" w:hAnsiTheme="minorHAnsi" w:cstheme="minorHAnsi"/>
          <w:lang w:eastAsia="cs-CZ"/>
        </w:rPr>
      </w:pPr>
    </w:p>
    <w:p w14:paraId="3157B958" w14:textId="77777777" w:rsidR="00031DF3" w:rsidRPr="00B97CDF" w:rsidRDefault="00031DF3" w:rsidP="00E9692B">
      <w:pPr>
        <w:spacing w:after="0"/>
        <w:ind w:left="0" w:right="0" w:firstLine="0"/>
        <w:rPr>
          <w:rFonts w:asciiTheme="minorHAnsi" w:hAnsiTheme="minorHAnsi" w:cstheme="minorHAnsi"/>
          <w:color w:val="auto"/>
        </w:rPr>
      </w:pPr>
    </w:p>
    <w:p w14:paraId="5D3495D8" w14:textId="1BB3EC6B" w:rsidR="00E67551" w:rsidRPr="00B97CDF" w:rsidRDefault="00E67551" w:rsidP="00D47AB2">
      <w:pPr>
        <w:tabs>
          <w:tab w:val="left" w:pos="6899"/>
        </w:tabs>
        <w:spacing w:after="0"/>
        <w:ind w:left="0" w:firstLine="0"/>
        <w:rPr>
          <w:rFonts w:asciiTheme="minorHAnsi" w:hAnsiTheme="minorHAnsi" w:cstheme="minorHAnsi"/>
        </w:rPr>
      </w:pPr>
      <w:r w:rsidRPr="00B97CDF">
        <w:rPr>
          <w:rFonts w:asciiTheme="minorHAnsi" w:hAnsiTheme="minorHAnsi" w:cstheme="minorHAnsi"/>
        </w:rPr>
        <w:t xml:space="preserve">V Banskej Bystrici, dňa </w:t>
      </w:r>
      <w:r w:rsidR="00426431" w:rsidRPr="00B97CDF">
        <w:rPr>
          <w:rFonts w:asciiTheme="minorHAnsi" w:hAnsiTheme="minorHAnsi" w:cstheme="minorHAnsi"/>
        </w:rPr>
        <w:t>1</w:t>
      </w:r>
      <w:r w:rsidR="00D47AB2" w:rsidRPr="00B97CDF">
        <w:rPr>
          <w:rFonts w:asciiTheme="minorHAnsi" w:hAnsiTheme="minorHAnsi" w:cstheme="minorHAnsi"/>
        </w:rPr>
        <w:t>3</w:t>
      </w:r>
      <w:r w:rsidR="00942EBF" w:rsidRPr="00B97CDF">
        <w:rPr>
          <w:rFonts w:asciiTheme="minorHAnsi" w:hAnsiTheme="minorHAnsi" w:cstheme="minorHAnsi"/>
        </w:rPr>
        <w:t>.0</w:t>
      </w:r>
      <w:r w:rsidR="00426431" w:rsidRPr="00B97CDF">
        <w:rPr>
          <w:rFonts w:asciiTheme="minorHAnsi" w:hAnsiTheme="minorHAnsi" w:cstheme="minorHAnsi"/>
        </w:rPr>
        <w:t>5</w:t>
      </w:r>
      <w:r w:rsidR="00942EBF" w:rsidRPr="00B97CDF">
        <w:rPr>
          <w:rFonts w:asciiTheme="minorHAnsi" w:hAnsiTheme="minorHAnsi" w:cstheme="minorHAnsi"/>
        </w:rPr>
        <w:t>.2025</w:t>
      </w:r>
      <w:r w:rsidR="00D47AB2" w:rsidRPr="00B97CDF">
        <w:rPr>
          <w:rFonts w:asciiTheme="minorHAnsi" w:hAnsiTheme="minorHAnsi" w:cstheme="minorHAnsi"/>
        </w:rPr>
        <w:tab/>
      </w:r>
    </w:p>
    <w:p w14:paraId="456579E7" w14:textId="77777777" w:rsidR="00E67551" w:rsidRPr="00B97CDF" w:rsidRDefault="00E67551" w:rsidP="00E67551">
      <w:pPr>
        <w:spacing w:after="0"/>
        <w:rPr>
          <w:rFonts w:asciiTheme="minorHAnsi" w:hAnsiTheme="minorHAnsi" w:cstheme="minorHAnsi"/>
          <w:bCs/>
        </w:rPr>
      </w:pPr>
    </w:p>
    <w:p w14:paraId="0F66000A" w14:textId="77777777" w:rsidR="00DD4E74" w:rsidRPr="00B97CDF" w:rsidRDefault="00DD4E74" w:rsidP="00DD4E74">
      <w:pPr>
        <w:rPr>
          <w:rFonts w:asciiTheme="minorHAnsi" w:hAnsiTheme="minorHAnsi" w:cstheme="minorHAnsi"/>
          <w:bCs/>
        </w:rPr>
      </w:pPr>
      <w:r w:rsidRPr="00B97CDF">
        <w:rPr>
          <w:rFonts w:asciiTheme="minorHAnsi" w:hAnsiTheme="minorHAnsi" w:cstheme="minorHAnsi"/>
          <w:bCs/>
        </w:rPr>
        <w:t>Členovia komisie s právom vyhodnocovať ponuky:</w:t>
      </w:r>
    </w:p>
    <w:p w14:paraId="6D7A6BCF" w14:textId="5C77C764" w:rsidR="006D755C" w:rsidRPr="00B97CDF" w:rsidRDefault="006D755C" w:rsidP="006D755C">
      <w:pPr>
        <w:spacing w:after="0"/>
        <w:rPr>
          <w:rFonts w:asciiTheme="minorHAnsi" w:eastAsia="Times New Roman" w:hAnsiTheme="minorHAnsi" w:cstheme="minorHAnsi"/>
        </w:rPr>
      </w:pPr>
      <w:bookmarkStart w:id="5" w:name="_Hlk147906773"/>
      <w:r w:rsidRPr="00B97CDF">
        <w:rPr>
          <w:rFonts w:asciiTheme="minorHAnsi" w:eastAsia="Times New Roman" w:hAnsiTheme="minorHAnsi" w:cstheme="minorHAnsi"/>
        </w:rPr>
        <w:t xml:space="preserve">Ing. </w:t>
      </w:r>
      <w:r w:rsidR="00426431" w:rsidRPr="00B97CDF">
        <w:rPr>
          <w:rFonts w:asciiTheme="minorHAnsi" w:eastAsia="Times New Roman" w:hAnsiTheme="minorHAnsi" w:cstheme="minorHAnsi"/>
        </w:rPr>
        <w:t>Martin Čill</w:t>
      </w:r>
      <w:r w:rsidR="008F374D">
        <w:rPr>
          <w:rFonts w:asciiTheme="minorHAnsi" w:eastAsia="Times New Roman" w:hAnsiTheme="minorHAnsi" w:cstheme="minorHAnsi"/>
        </w:rPr>
        <w:t>i</w:t>
      </w:r>
      <w:r w:rsidR="00426431" w:rsidRPr="00B97CDF">
        <w:rPr>
          <w:rFonts w:asciiTheme="minorHAnsi" w:eastAsia="Times New Roman" w:hAnsiTheme="minorHAnsi" w:cstheme="minorHAnsi"/>
        </w:rPr>
        <w:t>k</w:t>
      </w:r>
      <w:r w:rsidR="00426431" w:rsidRPr="00B97CDF">
        <w:rPr>
          <w:rFonts w:asciiTheme="minorHAnsi" w:eastAsia="Times New Roman" w:hAnsiTheme="minorHAnsi" w:cstheme="minorHAnsi"/>
        </w:rPr>
        <w:tab/>
      </w:r>
      <w:r w:rsidRPr="00B97CDF">
        <w:rPr>
          <w:rFonts w:asciiTheme="minorHAnsi" w:eastAsia="Times New Roman" w:hAnsiTheme="minorHAnsi" w:cstheme="minorHAnsi"/>
        </w:rPr>
        <w:tab/>
        <w:t>(potvrdené elektronicky)</w:t>
      </w:r>
    </w:p>
    <w:p w14:paraId="0C86E2D5" w14:textId="6BEB04CD" w:rsidR="006D755C" w:rsidRPr="00B97CDF" w:rsidRDefault="00426431" w:rsidP="006D755C">
      <w:pPr>
        <w:spacing w:after="0"/>
        <w:rPr>
          <w:rFonts w:asciiTheme="minorHAnsi" w:eastAsia="Times New Roman" w:hAnsiTheme="minorHAnsi" w:cstheme="minorHAnsi"/>
        </w:rPr>
      </w:pPr>
      <w:r w:rsidRPr="00B97CDF">
        <w:rPr>
          <w:rFonts w:asciiTheme="minorHAnsi" w:eastAsia="Times New Roman" w:hAnsiTheme="minorHAnsi" w:cstheme="minorHAnsi"/>
        </w:rPr>
        <w:t>Mgr. Jana Vašičková</w:t>
      </w:r>
      <w:r w:rsidR="006D755C" w:rsidRPr="00B97CDF">
        <w:rPr>
          <w:rFonts w:asciiTheme="minorHAnsi" w:eastAsia="Times New Roman" w:hAnsiTheme="minorHAnsi" w:cstheme="minorHAnsi"/>
        </w:rPr>
        <w:tab/>
      </w:r>
      <w:r w:rsidR="006D755C" w:rsidRPr="00B97CDF">
        <w:rPr>
          <w:rFonts w:asciiTheme="minorHAnsi" w:eastAsia="Times New Roman" w:hAnsiTheme="minorHAnsi" w:cstheme="minorHAnsi"/>
        </w:rPr>
        <w:tab/>
        <w:t>(potvrdené elektronicky)</w:t>
      </w:r>
    </w:p>
    <w:p w14:paraId="2DB8B7F5" w14:textId="7A291F5E" w:rsidR="006D755C" w:rsidRPr="00B97CDF" w:rsidRDefault="00426431" w:rsidP="006D755C">
      <w:pPr>
        <w:spacing w:after="0"/>
        <w:rPr>
          <w:rFonts w:asciiTheme="minorHAnsi" w:eastAsia="Times New Roman" w:hAnsiTheme="minorHAnsi" w:cstheme="minorHAnsi"/>
        </w:rPr>
      </w:pPr>
      <w:r w:rsidRPr="00B97CDF">
        <w:rPr>
          <w:rFonts w:asciiTheme="minorHAnsi" w:eastAsia="Times New Roman" w:hAnsiTheme="minorHAnsi" w:cstheme="minorHAnsi"/>
        </w:rPr>
        <w:t>Pae</w:t>
      </w:r>
      <w:r w:rsidR="008F374D">
        <w:rPr>
          <w:rFonts w:asciiTheme="minorHAnsi" w:eastAsia="Times New Roman" w:hAnsiTheme="minorHAnsi" w:cstheme="minorHAnsi"/>
        </w:rPr>
        <w:t>d</w:t>
      </w:r>
      <w:r w:rsidRPr="00B97CDF">
        <w:rPr>
          <w:rFonts w:asciiTheme="minorHAnsi" w:eastAsia="Times New Roman" w:hAnsiTheme="minorHAnsi" w:cstheme="minorHAnsi"/>
        </w:rPr>
        <w:t>Dr. Dan</w:t>
      </w:r>
      <w:r w:rsidR="008F374D">
        <w:rPr>
          <w:rFonts w:asciiTheme="minorHAnsi" w:eastAsia="Times New Roman" w:hAnsiTheme="minorHAnsi" w:cstheme="minorHAnsi"/>
        </w:rPr>
        <w:t>k</w:t>
      </w:r>
      <w:r w:rsidRPr="00B97CDF">
        <w:rPr>
          <w:rFonts w:asciiTheme="minorHAnsi" w:eastAsia="Times New Roman" w:hAnsiTheme="minorHAnsi" w:cstheme="minorHAnsi"/>
        </w:rPr>
        <w:t>a Kubušová</w:t>
      </w:r>
      <w:r w:rsidR="006D755C" w:rsidRPr="00B97CDF">
        <w:rPr>
          <w:rFonts w:asciiTheme="minorHAnsi" w:eastAsia="Times New Roman" w:hAnsiTheme="minorHAnsi" w:cstheme="minorHAnsi"/>
        </w:rPr>
        <w:t xml:space="preserve"> </w:t>
      </w:r>
      <w:r w:rsidR="006D755C" w:rsidRPr="00B97CDF">
        <w:rPr>
          <w:rFonts w:asciiTheme="minorHAnsi" w:eastAsia="Times New Roman" w:hAnsiTheme="minorHAnsi" w:cstheme="minorHAnsi"/>
        </w:rPr>
        <w:tab/>
        <w:t>(potvrdené elektronicky)</w:t>
      </w:r>
    </w:p>
    <w:bookmarkEnd w:id="5"/>
    <w:p w14:paraId="0A6BC0C8" w14:textId="77777777" w:rsidR="005247B4" w:rsidRPr="00B97CDF" w:rsidRDefault="005247B4" w:rsidP="00E67551">
      <w:pPr>
        <w:spacing w:after="0"/>
        <w:rPr>
          <w:rFonts w:asciiTheme="minorHAnsi" w:eastAsia="Times New Roman" w:hAnsiTheme="minorHAnsi" w:cstheme="minorHAnsi"/>
        </w:rPr>
      </w:pPr>
    </w:p>
    <w:sectPr w:rsidR="005247B4" w:rsidRPr="00B97CDF" w:rsidSect="00656C51">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1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3E048" w14:textId="77777777" w:rsidR="00C77987" w:rsidRDefault="00C77987">
      <w:pPr>
        <w:spacing w:after="0" w:line="240" w:lineRule="auto"/>
      </w:pPr>
      <w:r>
        <w:separator/>
      </w:r>
    </w:p>
  </w:endnote>
  <w:endnote w:type="continuationSeparator" w:id="0">
    <w:p w14:paraId="09C3C639" w14:textId="77777777" w:rsidR="00C77987" w:rsidRDefault="00C7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CD39" w14:textId="77777777"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EC07B8">
      <w:fldChar w:fldCharType="begin"/>
    </w:r>
    <w:r>
      <w:instrText xml:space="preserve"> PAGE   \* MERGEFORMAT </w:instrText>
    </w:r>
    <w:r w:rsidR="00EC07B8">
      <w:fldChar w:fldCharType="separate"/>
    </w:r>
    <w:r>
      <w:rPr>
        <w:rFonts w:ascii="Times New Roman" w:eastAsia="Times New Roman" w:hAnsi="Times New Roman" w:cs="Times New Roman"/>
        <w:b/>
        <w:sz w:val="24"/>
      </w:rPr>
      <w:t>1</w:t>
    </w:r>
    <w:r w:rsidR="00EC07B8">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E5E6D">
      <w:rPr>
        <w:rFonts w:ascii="Times New Roman" w:eastAsia="Times New Roman" w:hAnsi="Times New Roman" w:cs="Times New Roman"/>
        <w:b/>
        <w:noProof/>
        <w:sz w:val="24"/>
      </w:rPr>
      <w:fldChar w:fldCharType="begin"/>
    </w:r>
    <w:r w:rsidR="006E5E6D">
      <w:rPr>
        <w:rFonts w:ascii="Times New Roman" w:eastAsia="Times New Roman" w:hAnsi="Times New Roman" w:cs="Times New Roman"/>
        <w:b/>
        <w:noProof/>
        <w:sz w:val="24"/>
      </w:rPr>
      <w:instrText xml:space="preserve"> NUMPAGES   \* MERGEFORMAT </w:instrText>
    </w:r>
    <w:r w:rsidR="006E5E6D">
      <w:rPr>
        <w:rFonts w:ascii="Times New Roman" w:eastAsia="Times New Roman" w:hAnsi="Times New Roman" w:cs="Times New Roman"/>
        <w:b/>
        <w:noProof/>
        <w:sz w:val="24"/>
      </w:rPr>
      <w:fldChar w:fldCharType="separate"/>
    </w:r>
    <w:r w:rsidR="008874BD">
      <w:rPr>
        <w:rFonts w:ascii="Times New Roman" w:eastAsia="Times New Roman" w:hAnsi="Times New Roman" w:cs="Times New Roman"/>
        <w:b/>
        <w:noProof/>
        <w:sz w:val="24"/>
      </w:rPr>
      <w:t>3</w:t>
    </w:r>
    <w:r w:rsidR="006E5E6D">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938C81E" w14:textId="77777777"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251C6" w14:textId="3534A6AB" w:rsidR="00593236" w:rsidRPr="00E6717F" w:rsidRDefault="00A644FB" w:rsidP="00E6717F">
    <w:pPr>
      <w:spacing w:after="0" w:line="259" w:lineRule="auto"/>
      <w:ind w:left="0" w:right="286" w:firstLine="0"/>
      <w:jc w:val="left"/>
      <w:rPr>
        <w:rFonts w:asciiTheme="minorHAnsi" w:hAnsiTheme="minorHAnsi"/>
        <w:sz w:val="18"/>
        <w:szCs w:val="18"/>
      </w:rPr>
    </w:pPr>
    <w:r w:rsidRPr="00656C51">
      <w:rPr>
        <w:rFonts w:asciiTheme="minorHAnsi" w:eastAsia="Times New Roman" w:hAnsiTheme="minorHAnsi" w:cs="Times New Roman"/>
        <w:sz w:val="18"/>
        <w:szCs w:val="18"/>
      </w:rPr>
      <w:t xml:space="preserve">Zápisnica z vyhodnotenia </w:t>
    </w:r>
    <w:r>
      <w:rPr>
        <w:rFonts w:asciiTheme="minorHAnsi" w:eastAsia="Times New Roman" w:hAnsiTheme="minorHAnsi" w:cs="Times New Roman"/>
        <w:sz w:val="18"/>
        <w:szCs w:val="18"/>
      </w:rPr>
      <w:t>ponúk</w:t>
    </w:r>
    <w:r>
      <w:rPr>
        <w:rFonts w:asciiTheme="minorHAnsi" w:eastAsia="Times New Roman" w:hAnsiTheme="minorHAnsi" w:cs="Times New Roman"/>
        <w:sz w:val="18"/>
        <w:szCs w:val="18"/>
      </w:rPr>
      <w:tab/>
    </w:r>
    <w:r>
      <w:rPr>
        <w:rFonts w:asciiTheme="minorHAnsi" w:eastAsia="Times New Roman" w:hAnsiTheme="minorHAnsi" w:cs="Times New Roman"/>
        <w:sz w:val="18"/>
        <w:szCs w:val="18"/>
      </w:rPr>
      <w:tab/>
    </w:r>
    <w:r>
      <w:rPr>
        <w:rFonts w:asciiTheme="minorHAnsi" w:eastAsia="Times New Roman" w:hAnsiTheme="minorHAnsi" w:cs="Times New Roman"/>
        <w:sz w:val="18"/>
        <w:szCs w:val="18"/>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D93836">
      <w:rPr>
        <w:rFonts w:ascii="Times New Roman" w:eastAsia="Times New Roman" w:hAnsi="Times New Roman" w:cs="Times New Roman"/>
        <w:sz w:val="24"/>
      </w:rPr>
      <w:t xml:space="preserve">           </w:t>
    </w:r>
    <w:r w:rsidR="00593236" w:rsidRPr="00A644FB">
      <w:rPr>
        <w:rFonts w:asciiTheme="minorHAnsi" w:eastAsia="Times New Roman" w:hAnsiTheme="minorHAnsi" w:cs="Times New Roman"/>
        <w:sz w:val="18"/>
        <w:szCs w:val="18"/>
      </w:rPr>
      <w:t xml:space="preserve">Strana </w:t>
    </w:r>
    <w:r w:rsidR="00EC07B8" w:rsidRPr="00A644FB">
      <w:rPr>
        <w:rFonts w:asciiTheme="minorHAnsi" w:hAnsiTheme="minorHAnsi"/>
        <w:sz w:val="18"/>
        <w:szCs w:val="18"/>
      </w:rPr>
      <w:fldChar w:fldCharType="begin"/>
    </w:r>
    <w:r w:rsidR="00593236" w:rsidRPr="00A644FB">
      <w:rPr>
        <w:rFonts w:asciiTheme="minorHAnsi" w:hAnsiTheme="minorHAnsi"/>
        <w:sz w:val="18"/>
        <w:szCs w:val="18"/>
      </w:rPr>
      <w:instrText xml:space="preserve"> PAGE   \* MERGEFORMAT </w:instrText>
    </w:r>
    <w:r w:rsidR="00EC07B8" w:rsidRPr="00A644FB">
      <w:rPr>
        <w:rFonts w:asciiTheme="minorHAnsi" w:hAnsiTheme="minorHAnsi"/>
        <w:sz w:val="18"/>
        <w:szCs w:val="18"/>
      </w:rPr>
      <w:fldChar w:fldCharType="separate"/>
    </w:r>
    <w:r w:rsidR="008874BD" w:rsidRPr="008874BD">
      <w:rPr>
        <w:rFonts w:asciiTheme="minorHAnsi" w:eastAsia="Times New Roman" w:hAnsiTheme="minorHAnsi" w:cs="Times New Roman"/>
        <w:b/>
        <w:noProof/>
        <w:sz w:val="18"/>
        <w:szCs w:val="18"/>
      </w:rPr>
      <w:t>3</w:t>
    </w:r>
    <w:r w:rsidR="00EC07B8" w:rsidRPr="00A644FB">
      <w:rPr>
        <w:rFonts w:asciiTheme="minorHAnsi" w:eastAsia="Times New Roman" w:hAnsiTheme="minorHAnsi" w:cs="Times New Roman"/>
        <w:b/>
        <w:sz w:val="18"/>
        <w:szCs w:val="18"/>
      </w:rPr>
      <w:fldChar w:fldCharType="end"/>
    </w:r>
    <w:r w:rsidR="00593236" w:rsidRPr="00A644FB">
      <w:rPr>
        <w:rFonts w:asciiTheme="minorHAnsi" w:eastAsia="Times New Roman" w:hAnsiTheme="minorHAnsi" w:cs="Times New Roman"/>
        <w:sz w:val="18"/>
        <w:szCs w:val="18"/>
      </w:rPr>
      <w:t xml:space="preserve"> z </w:t>
    </w:r>
    <w:r w:rsidR="000421F7" w:rsidRPr="00A644FB">
      <w:rPr>
        <w:rFonts w:asciiTheme="minorHAnsi" w:hAnsiTheme="minorHAnsi"/>
        <w:sz w:val="18"/>
        <w:szCs w:val="18"/>
      </w:rPr>
      <w:fldChar w:fldCharType="begin"/>
    </w:r>
    <w:r w:rsidR="000421F7" w:rsidRPr="00A644FB">
      <w:rPr>
        <w:rFonts w:asciiTheme="minorHAnsi" w:hAnsiTheme="minorHAnsi"/>
        <w:sz w:val="18"/>
        <w:szCs w:val="18"/>
      </w:rPr>
      <w:instrText xml:space="preserve"> NUMPAGES   \* MERGEFORMAT </w:instrText>
    </w:r>
    <w:r w:rsidR="000421F7" w:rsidRPr="00A644FB">
      <w:rPr>
        <w:rFonts w:asciiTheme="minorHAnsi" w:hAnsiTheme="minorHAnsi"/>
        <w:sz w:val="18"/>
        <w:szCs w:val="18"/>
      </w:rPr>
      <w:fldChar w:fldCharType="separate"/>
    </w:r>
    <w:r w:rsidR="008874BD" w:rsidRPr="008874BD">
      <w:rPr>
        <w:rFonts w:asciiTheme="minorHAnsi" w:eastAsia="Times New Roman" w:hAnsiTheme="minorHAnsi" w:cs="Times New Roman"/>
        <w:b/>
        <w:noProof/>
        <w:sz w:val="18"/>
        <w:szCs w:val="18"/>
      </w:rPr>
      <w:t>3</w:t>
    </w:r>
    <w:r w:rsidR="000421F7" w:rsidRPr="00A644FB">
      <w:rPr>
        <w:rFonts w:asciiTheme="minorHAnsi" w:eastAsia="Times New Roman" w:hAnsiTheme="minorHAnsi" w:cs="Times New Roman"/>
        <w:b/>
        <w:noProof/>
        <w:sz w:val="18"/>
        <w:szCs w:val="18"/>
      </w:rPr>
      <w:fldChar w:fldCharType="end"/>
    </w:r>
    <w:r w:rsidR="00593236" w:rsidRPr="00A644FB">
      <w:rPr>
        <w:rFonts w:asciiTheme="minorHAnsi" w:eastAsia="Times New Roman" w:hAnsiTheme="minorHAnsi" w:cs="Times New Roman"/>
        <w:sz w:val="18"/>
        <w:szCs w:val="18"/>
      </w:rPr>
      <w:t xml:space="preserve"> </w:t>
    </w:r>
    <w:r w:rsidR="00593236">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FBEA" w14:textId="77777777" w:rsidR="00593236" w:rsidRPr="00656C51" w:rsidRDefault="00A644FB" w:rsidP="00656C51">
    <w:pPr>
      <w:tabs>
        <w:tab w:val="left" w:pos="0"/>
        <w:tab w:val="right" w:pos="9353"/>
      </w:tabs>
      <w:spacing w:after="0" w:line="259" w:lineRule="auto"/>
      <w:ind w:left="0" w:right="286" w:firstLine="0"/>
      <w:jc w:val="left"/>
      <w:rPr>
        <w:rFonts w:asciiTheme="minorHAnsi" w:hAnsiTheme="minorHAnsi"/>
        <w:sz w:val="18"/>
        <w:szCs w:val="18"/>
      </w:rPr>
    </w:pPr>
    <w:r w:rsidRPr="00656C51">
      <w:rPr>
        <w:rFonts w:asciiTheme="minorHAnsi" w:eastAsia="Times New Roman" w:hAnsiTheme="minorHAnsi" w:cs="Times New Roman"/>
        <w:sz w:val="18"/>
        <w:szCs w:val="18"/>
      </w:rPr>
      <w:t xml:space="preserve">Zápisnica z vyhodnotenia </w:t>
    </w:r>
    <w:r>
      <w:rPr>
        <w:rFonts w:asciiTheme="minorHAnsi" w:eastAsia="Times New Roman" w:hAnsiTheme="minorHAnsi" w:cs="Times New Roman"/>
        <w:sz w:val="18"/>
        <w:szCs w:val="18"/>
      </w:rPr>
      <w:t>ponúk</w:t>
    </w:r>
    <w:r w:rsidR="00656C51" w:rsidRPr="00656C51">
      <w:rPr>
        <w:rFonts w:asciiTheme="minorHAnsi" w:eastAsia="Times New Roman" w:hAnsiTheme="minorHAnsi" w:cs="Times New Roman"/>
        <w:sz w:val="18"/>
        <w:szCs w:val="18"/>
      </w:rPr>
      <w:tab/>
    </w:r>
    <w:r w:rsidR="00593236" w:rsidRPr="00656C51">
      <w:rPr>
        <w:rFonts w:asciiTheme="minorHAnsi" w:eastAsia="Times New Roman" w:hAnsiTheme="minorHAnsi" w:cs="Times New Roman"/>
        <w:sz w:val="18"/>
        <w:szCs w:val="18"/>
      </w:rPr>
      <w:t xml:space="preserve">Strana </w:t>
    </w:r>
    <w:r w:rsidR="00EC07B8" w:rsidRPr="00656C51">
      <w:rPr>
        <w:rFonts w:asciiTheme="minorHAnsi" w:hAnsiTheme="minorHAnsi"/>
        <w:sz w:val="18"/>
        <w:szCs w:val="18"/>
      </w:rPr>
      <w:fldChar w:fldCharType="begin"/>
    </w:r>
    <w:r w:rsidR="00593236" w:rsidRPr="00656C51">
      <w:rPr>
        <w:rFonts w:asciiTheme="minorHAnsi" w:hAnsiTheme="minorHAnsi"/>
        <w:sz w:val="18"/>
        <w:szCs w:val="18"/>
      </w:rPr>
      <w:instrText xml:space="preserve"> PAGE   \* MERGEFORMAT </w:instrText>
    </w:r>
    <w:r w:rsidR="00EC07B8" w:rsidRPr="00656C51">
      <w:rPr>
        <w:rFonts w:asciiTheme="minorHAnsi" w:hAnsiTheme="minorHAnsi"/>
        <w:sz w:val="18"/>
        <w:szCs w:val="18"/>
      </w:rPr>
      <w:fldChar w:fldCharType="separate"/>
    </w:r>
    <w:r w:rsidR="008874BD" w:rsidRPr="008874BD">
      <w:rPr>
        <w:rFonts w:asciiTheme="minorHAnsi" w:eastAsia="Times New Roman" w:hAnsiTheme="minorHAnsi" w:cs="Times New Roman"/>
        <w:b/>
        <w:noProof/>
        <w:sz w:val="18"/>
        <w:szCs w:val="18"/>
      </w:rPr>
      <w:t>1</w:t>
    </w:r>
    <w:r w:rsidR="00EC07B8" w:rsidRPr="00656C51">
      <w:rPr>
        <w:rFonts w:asciiTheme="minorHAnsi" w:eastAsia="Times New Roman" w:hAnsiTheme="minorHAnsi" w:cs="Times New Roman"/>
        <w:b/>
        <w:sz w:val="18"/>
        <w:szCs w:val="18"/>
      </w:rPr>
      <w:fldChar w:fldCharType="end"/>
    </w:r>
    <w:r w:rsidR="00593236" w:rsidRPr="00656C51">
      <w:rPr>
        <w:rFonts w:asciiTheme="minorHAnsi" w:eastAsia="Times New Roman" w:hAnsiTheme="minorHAnsi" w:cs="Times New Roman"/>
        <w:sz w:val="18"/>
        <w:szCs w:val="18"/>
      </w:rPr>
      <w:t xml:space="preserve"> z </w:t>
    </w:r>
    <w:r w:rsidR="000421F7" w:rsidRPr="00656C51">
      <w:rPr>
        <w:rFonts w:asciiTheme="minorHAnsi" w:hAnsiTheme="minorHAnsi"/>
        <w:sz w:val="18"/>
        <w:szCs w:val="18"/>
      </w:rPr>
      <w:fldChar w:fldCharType="begin"/>
    </w:r>
    <w:r w:rsidR="000421F7" w:rsidRPr="00656C51">
      <w:rPr>
        <w:rFonts w:asciiTheme="minorHAnsi" w:hAnsiTheme="minorHAnsi"/>
        <w:sz w:val="18"/>
        <w:szCs w:val="18"/>
      </w:rPr>
      <w:instrText xml:space="preserve"> NUMPAGES   \* MERGEFORMAT </w:instrText>
    </w:r>
    <w:r w:rsidR="000421F7" w:rsidRPr="00656C51">
      <w:rPr>
        <w:rFonts w:asciiTheme="minorHAnsi" w:hAnsiTheme="minorHAnsi"/>
        <w:sz w:val="18"/>
        <w:szCs w:val="18"/>
      </w:rPr>
      <w:fldChar w:fldCharType="separate"/>
    </w:r>
    <w:r w:rsidR="008874BD" w:rsidRPr="008874BD">
      <w:rPr>
        <w:rFonts w:asciiTheme="minorHAnsi" w:eastAsia="Times New Roman" w:hAnsiTheme="minorHAnsi" w:cs="Times New Roman"/>
        <w:b/>
        <w:noProof/>
        <w:sz w:val="18"/>
        <w:szCs w:val="18"/>
      </w:rPr>
      <w:t>3</w:t>
    </w:r>
    <w:r w:rsidR="000421F7" w:rsidRPr="00656C51">
      <w:rPr>
        <w:rFonts w:asciiTheme="minorHAnsi" w:eastAsia="Times New Roman" w:hAnsiTheme="minorHAnsi" w:cs="Times New Roman"/>
        <w:b/>
        <w:noProof/>
        <w:sz w:val="18"/>
        <w:szCs w:val="18"/>
      </w:rPr>
      <w:fldChar w:fldCharType="end"/>
    </w:r>
    <w:r w:rsidR="00593236" w:rsidRPr="00656C51">
      <w:rPr>
        <w:rFonts w:asciiTheme="minorHAnsi" w:eastAsia="Times New Roman" w:hAnsiTheme="minorHAnsi" w:cs="Times New Roman"/>
        <w:sz w:val="18"/>
        <w:szCs w:val="18"/>
      </w:rPr>
      <w:t xml:space="preserve"> </w:t>
    </w:r>
  </w:p>
  <w:p w14:paraId="4EED0E9B" w14:textId="77777777"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E96AE" w14:textId="77777777" w:rsidR="00C77987" w:rsidRDefault="00C77987">
      <w:pPr>
        <w:spacing w:after="0" w:line="240" w:lineRule="auto"/>
      </w:pPr>
      <w:r>
        <w:separator/>
      </w:r>
    </w:p>
  </w:footnote>
  <w:footnote w:type="continuationSeparator" w:id="0">
    <w:p w14:paraId="526E37C2" w14:textId="77777777" w:rsidR="00C77987" w:rsidRDefault="00C7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7621" w14:textId="77777777" w:rsidR="00593236" w:rsidRDefault="00593236">
    <w:pPr>
      <w:spacing w:after="0" w:line="259" w:lineRule="auto"/>
      <w:ind w:left="0" w:right="506" w:firstLine="0"/>
      <w:jc w:val="right"/>
    </w:pPr>
    <w:r>
      <w:rPr>
        <w:noProof/>
      </w:rPr>
      <w:drawing>
        <wp:anchor distT="0" distB="0" distL="114300" distR="114300" simplePos="0" relativeHeight="251656704" behindDoc="0" locked="0" layoutInCell="1" allowOverlap="0" wp14:anchorId="28244680" wp14:editId="12B16662">
          <wp:simplePos x="0" y="0"/>
          <wp:positionH relativeFrom="page">
            <wp:posOffset>901790</wp:posOffset>
          </wp:positionH>
          <wp:positionV relativeFrom="page">
            <wp:posOffset>451058</wp:posOffset>
          </wp:positionV>
          <wp:extent cx="5747131" cy="782575"/>
          <wp:effectExtent l="0" t="0" r="0" b="0"/>
          <wp:wrapSquare wrapText="bothSides"/>
          <wp:docPr id="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1290" w14:textId="77777777" w:rsidR="00593236" w:rsidRDefault="00593236"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66A8" w14:textId="26AC2FD0" w:rsidR="00593236" w:rsidRDefault="007F0F78"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58752" behindDoc="0" locked="0" layoutInCell="1" allowOverlap="0" wp14:anchorId="3AB174D3" wp14:editId="51AE4C26">
              <wp:simplePos x="0" y="0"/>
              <wp:positionH relativeFrom="column">
                <wp:posOffset>537210</wp:posOffset>
              </wp:positionH>
              <wp:positionV relativeFrom="paragraph">
                <wp:posOffset>206375</wp:posOffset>
              </wp:positionV>
              <wp:extent cx="3400425" cy="542925"/>
              <wp:effectExtent l="0" t="0" r="0" b="0"/>
              <wp:wrapNone/>
              <wp:docPr id="15807283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5FBB21" w14:textId="77777777" w:rsidR="002804D3" w:rsidRDefault="00593236" w:rsidP="00AE612B">
                          <w:pPr>
                            <w:rPr>
                              <w:b/>
                              <w:spacing w:val="6"/>
                              <w:sz w:val="24"/>
                              <w:szCs w:val="24"/>
                            </w:rPr>
                          </w:pPr>
                          <w:r w:rsidRPr="00231DC0">
                            <w:rPr>
                              <w:b/>
                              <w:spacing w:val="6"/>
                              <w:sz w:val="24"/>
                              <w:szCs w:val="24"/>
                            </w:rPr>
                            <w:t>BANSKOBYSTRICKÝ</w:t>
                          </w:r>
                          <w:r>
                            <w:rPr>
                              <w:b/>
                              <w:spacing w:val="6"/>
                              <w:sz w:val="24"/>
                              <w:szCs w:val="24"/>
                            </w:rPr>
                            <w:t xml:space="preserve"> </w:t>
                          </w:r>
                        </w:p>
                        <w:p w14:paraId="479ABC7A" w14:textId="77777777" w:rsidR="00593236" w:rsidRDefault="00593236" w:rsidP="00AE612B">
                          <w:pPr>
                            <w:rPr>
                              <w:sz w:val="24"/>
                              <w:szCs w:val="24"/>
                            </w:rPr>
                          </w:pPr>
                          <w:r w:rsidRPr="00A27044">
                            <w:rPr>
                              <w:sz w:val="24"/>
                              <w:szCs w:val="24"/>
                            </w:rPr>
                            <w:t>SAMOSPRÁVNY KRAJ</w:t>
                          </w:r>
                        </w:p>
                        <w:p w14:paraId="163D65D8" w14:textId="77777777" w:rsidR="00593236" w:rsidRPr="00353691" w:rsidRDefault="00593236"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174D3" id="_x0000_t202" coordsize="21600,21600" o:spt="202" path="m,l,21600r21600,l21600,xe">
              <v:stroke joinstyle="miter"/>
              <v:path gradientshapeok="t" o:connecttype="rect"/>
            </v:shapetype>
            <v:shape id="Text Box 65" o:spid="_x0000_s1026" type="#_x0000_t202" style="position:absolute;left:0;text-align:left;margin-left:42.3pt;margin-top:16.25pt;width:267.7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" o:allowoverlap="f" filled="f" stroked="f">
              <v:textbox>
                <w:txbxContent>
                  <w:p w14:paraId="645FBB21" w14:textId="77777777" w:rsidR="002804D3" w:rsidRDefault="00593236" w:rsidP="00AE612B">
                    <w:pPr>
                      <w:rPr>
                        <w:b/>
                        <w:spacing w:val="6"/>
                        <w:sz w:val="24"/>
                        <w:szCs w:val="24"/>
                      </w:rPr>
                    </w:pPr>
                    <w:r w:rsidRPr="00231DC0">
                      <w:rPr>
                        <w:b/>
                        <w:spacing w:val="6"/>
                        <w:sz w:val="24"/>
                        <w:szCs w:val="24"/>
                      </w:rPr>
                      <w:t>BANSKOBYSTRICKÝ</w:t>
                    </w:r>
                    <w:r>
                      <w:rPr>
                        <w:b/>
                        <w:spacing w:val="6"/>
                        <w:sz w:val="24"/>
                        <w:szCs w:val="24"/>
                      </w:rPr>
                      <w:t xml:space="preserve"> </w:t>
                    </w:r>
                  </w:p>
                  <w:p w14:paraId="479ABC7A" w14:textId="77777777" w:rsidR="00593236" w:rsidRDefault="00593236" w:rsidP="00AE612B">
                    <w:pPr>
                      <w:rPr>
                        <w:sz w:val="24"/>
                        <w:szCs w:val="24"/>
                      </w:rPr>
                    </w:pPr>
                    <w:r w:rsidRPr="00A27044">
                      <w:rPr>
                        <w:sz w:val="24"/>
                        <w:szCs w:val="24"/>
                      </w:rPr>
                      <w:t>SAMOSPRÁVNY KRAJ</w:t>
                    </w:r>
                  </w:p>
                  <w:p w14:paraId="163D65D8" w14:textId="77777777" w:rsidR="00593236" w:rsidRPr="00353691" w:rsidRDefault="00593236" w:rsidP="00AE612B">
                    <w:pPr>
                      <w:pStyle w:val="Hlavika"/>
                      <w:tabs>
                        <w:tab w:val="clear" w:pos="4536"/>
                      </w:tabs>
                      <w:rPr>
                        <w:b/>
                        <w:sz w:val="24"/>
                        <w:szCs w:val="24"/>
                      </w:rPr>
                    </w:pPr>
                  </w:p>
                </w:txbxContent>
              </v:textbox>
            </v:shape>
          </w:pict>
        </mc:Fallback>
      </mc:AlternateContent>
    </w:r>
  </w:p>
  <w:p w14:paraId="33F81C5B" w14:textId="77777777" w:rsidR="0033524C" w:rsidRPr="00B90895" w:rsidRDefault="00593236" w:rsidP="0033524C">
    <w:pPr>
      <w:pStyle w:val="Hlavika"/>
      <w:tabs>
        <w:tab w:val="clear" w:pos="9072"/>
        <w:tab w:val="right" w:pos="9639"/>
      </w:tabs>
      <w:jc w:val="right"/>
      <w:rPr>
        <w:rFonts w:asciiTheme="minorHAnsi" w:hAnsiTheme="minorHAnsi" w:cstheme="minorHAnsi"/>
        <w:szCs w:val="24"/>
      </w:rPr>
    </w:pPr>
    <w:r>
      <w:rPr>
        <w:noProof/>
        <w:sz w:val="16"/>
        <w:szCs w:val="16"/>
        <w:lang w:eastAsia="sk-SK"/>
      </w:rPr>
      <w:drawing>
        <wp:anchor distT="0" distB="0" distL="114300" distR="114300" simplePos="0" relativeHeight="251657728" behindDoc="1" locked="0" layoutInCell="1" allowOverlap="0" wp14:anchorId="44DB9779" wp14:editId="775D4AD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 name="Obrázok 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Pr>
        <w:rFonts w:cs="Arial"/>
        <w:b/>
        <w:sz w:val="28"/>
      </w:rPr>
      <w:t xml:space="preserve">                     </w:t>
    </w:r>
    <w:r w:rsidRPr="00CD6DAA">
      <w:rPr>
        <w:rFonts w:cs="Arial"/>
        <w:b/>
        <w:sz w:val="28"/>
      </w:rPr>
      <w:t xml:space="preserve"> </w:t>
    </w:r>
    <w:r w:rsidR="0033524C" w:rsidRPr="00B90895">
      <w:rPr>
        <w:rFonts w:asciiTheme="minorHAnsi" w:hAnsiTheme="minorHAnsi" w:cstheme="minorHAnsi"/>
        <w:szCs w:val="24"/>
      </w:rPr>
      <w:t>Nám. SNP 23</w:t>
    </w:r>
  </w:p>
  <w:p w14:paraId="29B24894" w14:textId="5064A440" w:rsidR="00913B31" w:rsidRDefault="0033524C" w:rsidP="0033524C">
    <w:pPr>
      <w:pStyle w:val="Hlavika"/>
      <w:jc w:val="right"/>
      <w:rPr>
        <w:rFonts w:asciiTheme="minorHAnsi" w:hAnsiTheme="minorHAnsi" w:cstheme="minorHAnsi"/>
        <w:szCs w:val="24"/>
      </w:rPr>
    </w:pPr>
    <w:r w:rsidRPr="00B90895">
      <w:rPr>
        <w:rFonts w:asciiTheme="minorHAnsi" w:hAnsiTheme="minorHAnsi" w:cstheme="minorHAnsi"/>
        <w:b/>
        <w:szCs w:val="24"/>
      </w:rPr>
      <w:t xml:space="preserve">                                                                                                  </w:t>
    </w:r>
    <w:r w:rsidRPr="00B90895">
      <w:rPr>
        <w:rFonts w:asciiTheme="minorHAnsi" w:hAnsiTheme="minorHAnsi" w:cstheme="minorHAnsi"/>
        <w:b/>
        <w:szCs w:val="24"/>
      </w:rPr>
      <w:tab/>
    </w:r>
    <w:r w:rsidRPr="00B90895">
      <w:rPr>
        <w:rFonts w:asciiTheme="minorHAnsi" w:hAnsiTheme="minorHAnsi" w:cstheme="minorHAnsi"/>
        <w:szCs w:val="24"/>
      </w:rPr>
      <w:t>974 01 Banská Bystrica</w:t>
    </w:r>
  </w:p>
  <w:p w14:paraId="713A8809" w14:textId="77777777" w:rsidR="0033524C" w:rsidRPr="00FE3B47" w:rsidRDefault="0033524C" w:rsidP="0033524C">
    <w:pPr>
      <w:pStyle w:val="Hlavika"/>
      <w:jc w:val="right"/>
      <w:rPr>
        <w:rFonts w:ascii="Cambria" w:hAnsi="Cambria" w:cs="Calibri"/>
        <w:iCs/>
      </w:rPr>
    </w:pPr>
  </w:p>
  <w:p w14:paraId="3BF37709" w14:textId="1A535E28" w:rsidR="00593236" w:rsidRPr="00B82BE8" w:rsidRDefault="00593236" w:rsidP="00B82BE8">
    <w:pPr>
      <w:autoSpaceDE w:val="0"/>
      <w:autoSpaceDN w:val="0"/>
      <w:adjustRightInd w:val="0"/>
      <w:spacing w:line="276" w:lineRule="auto"/>
      <w:ind w:right="-142"/>
      <w:rPr>
        <w:rFonts w:ascii="Times New Roman" w:eastAsia="Times New Roman" w:hAnsi="Times New Roman" w:cs="Times New Roman"/>
        <w:sz w:val="24"/>
      </w:rPr>
    </w:pPr>
    <w:r>
      <w:rPr>
        <w:rFonts w:ascii="Arial" w:eastAsia="Arial" w:hAnsi="Arial" w:cs="Arial"/>
        <w:sz w:val="23"/>
      </w:rPr>
      <w:t xml:space="preserve"> </w:t>
    </w:r>
    <w:r>
      <w:rPr>
        <w:rFonts w:ascii="Times New Roman" w:eastAsia="Times New Roman" w:hAnsi="Times New Roman" w:cs="Times New Roman"/>
        <w:sz w:val="24"/>
      </w:rPr>
      <w:t xml:space="preserve"> </w:t>
    </w:r>
    <w:r w:rsidR="00FE3B47" w:rsidRPr="0063483C">
      <w:rPr>
        <w:rFonts w:eastAsiaTheme="minorHAnsi"/>
        <w:b/>
        <w:sz w:val="20"/>
        <w:szCs w:val="20"/>
        <w:lang w:eastAsia="en-US"/>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7F5B"/>
    <w:multiLevelType w:val="hybridMultilevel"/>
    <w:tmpl w:val="B232DA26"/>
    <w:lvl w:ilvl="0" w:tplc="87D42EF4">
      <w:start w:val="1"/>
      <w:numFmt w:val="decimal"/>
      <w:lvlText w:val="%1."/>
      <w:lvlJc w:val="left"/>
      <w:pPr>
        <w:ind w:left="720" w:hanging="360"/>
      </w:pPr>
      <w:rPr>
        <w:rFonts w:asciiTheme="minorHAnsi" w:eastAsia="Times New Roman" w:hAnsiTheme="minorHAnsi" w:cs="Times New Roman" w:hint="default"/>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hint="default"/>
      </w:rPr>
    </w:lvl>
    <w:lvl w:ilvl="1" w:tplc="041B0003">
      <w:start w:val="1"/>
      <w:numFmt w:val="bullet"/>
      <w:lvlText w:val="o"/>
      <w:lvlJc w:val="left"/>
      <w:pPr>
        <w:ind w:left="2007" w:hanging="360"/>
      </w:pPr>
      <w:rPr>
        <w:rFonts w:ascii="Courier New" w:hAnsi="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hint="default"/>
      </w:rPr>
    </w:lvl>
    <w:lvl w:ilvl="8" w:tplc="041B0005">
      <w:start w:val="1"/>
      <w:numFmt w:val="bullet"/>
      <w:lvlText w:val=""/>
      <w:lvlJc w:val="left"/>
      <w:pPr>
        <w:ind w:left="7047" w:hanging="360"/>
      </w:pPr>
      <w:rPr>
        <w:rFonts w:ascii="Wingdings" w:hAnsi="Wingdings" w:hint="default"/>
      </w:rPr>
    </w:lvl>
  </w:abstractNum>
  <w:abstractNum w:abstractNumId="2" w15:restartNumberingAfterBreak="0">
    <w:nsid w:val="120E56F7"/>
    <w:multiLevelType w:val="hybridMultilevel"/>
    <w:tmpl w:val="772AEC70"/>
    <w:lvl w:ilvl="0" w:tplc="8F88F85E">
      <w:start w:val="1"/>
      <w:numFmt w:val="decimal"/>
      <w:lvlText w:val="%1."/>
      <w:lvlJc w:val="left"/>
      <w:pPr>
        <w:ind w:left="340" w:firstLine="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D36985"/>
    <w:multiLevelType w:val="hybridMultilevel"/>
    <w:tmpl w:val="452CFF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316732"/>
    <w:multiLevelType w:val="hybridMultilevel"/>
    <w:tmpl w:val="C7301210"/>
    <w:lvl w:ilvl="0" w:tplc="2F2E544E">
      <w:start w:val="1"/>
      <w:numFmt w:val="decimal"/>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5C5739"/>
    <w:multiLevelType w:val="hybridMultilevel"/>
    <w:tmpl w:val="073A92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1E7DAA"/>
    <w:multiLevelType w:val="hybridMultilevel"/>
    <w:tmpl w:val="66A07888"/>
    <w:lvl w:ilvl="0" w:tplc="EBA4A7C4">
      <w:start w:val="2"/>
      <w:numFmt w:val="bullet"/>
      <w:lvlText w:val="-"/>
      <w:lvlJc w:val="left"/>
      <w:pPr>
        <w:ind w:left="720" w:hanging="360"/>
      </w:pPr>
      <w:rPr>
        <w:rFonts w:ascii="Cambria" w:eastAsia="Times New Roman" w:hAnsi="Cambria"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5A1AE5"/>
    <w:multiLevelType w:val="hybridMultilevel"/>
    <w:tmpl w:val="C9B6F078"/>
    <w:lvl w:ilvl="0" w:tplc="041B000F">
      <w:start w:val="1"/>
      <w:numFmt w:val="decimal"/>
      <w:lvlText w:val="%1."/>
      <w:lvlJc w:val="left"/>
      <w:pPr>
        <w:ind w:left="720" w:hanging="360"/>
      </w:pPr>
      <w:rPr>
        <w:rFonts w:eastAsia="Times New Roman" w:cs="Times New Roman" w:hint="default"/>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C10F49"/>
    <w:multiLevelType w:val="hybridMultilevel"/>
    <w:tmpl w:val="28D6F1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27744C"/>
    <w:multiLevelType w:val="hybridMultilevel"/>
    <w:tmpl w:val="A35CAB5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FFD58D8"/>
    <w:multiLevelType w:val="hybridMultilevel"/>
    <w:tmpl w:val="BD4207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AC7E32"/>
    <w:multiLevelType w:val="hybridMultilevel"/>
    <w:tmpl w:val="660A01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0F41F9"/>
    <w:multiLevelType w:val="hybridMultilevel"/>
    <w:tmpl w:val="4E2678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587B4B"/>
    <w:multiLevelType w:val="hybridMultilevel"/>
    <w:tmpl w:val="B232DA26"/>
    <w:lvl w:ilvl="0" w:tplc="87D42EF4">
      <w:start w:val="1"/>
      <w:numFmt w:val="decimal"/>
      <w:lvlText w:val="%1."/>
      <w:lvlJc w:val="left"/>
      <w:pPr>
        <w:ind w:left="720" w:hanging="360"/>
      </w:pPr>
      <w:rPr>
        <w:rFonts w:asciiTheme="minorHAnsi" w:eastAsia="Times New Roman" w:hAnsiTheme="minorHAnsi" w:cs="Times New Roman" w:hint="default"/>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8C3DAC"/>
    <w:multiLevelType w:val="hybridMultilevel"/>
    <w:tmpl w:val="2C947D2E"/>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C72B31"/>
    <w:multiLevelType w:val="hybridMultilevel"/>
    <w:tmpl w:val="76FE6986"/>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5B66641"/>
    <w:multiLevelType w:val="hybridMultilevel"/>
    <w:tmpl w:val="B262DC2E"/>
    <w:lvl w:ilvl="0" w:tplc="5C243AFA">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8A86CB2"/>
    <w:multiLevelType w:val="hybridMultilevel"/>
    <w:tmpl w:val="66C615CC"/>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8E33CB8"/>
    <w:multiLevelType w:val="hybridMultilevel"/>
    <w:tmpl w:val="073A92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B15123B"/>
    <w:multiLevelType w:val="hybridMultilevel"/>
    <w:tmpl w:val="660A01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B760E9C"/>
    <w:multiLevelType w:val="hybridMultilevel"/>
    <w:tmpl w:val="E7D434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DC05554"/>
    <w:multiLevelType w:val="hybridMultilevel"/>
    <w:tmpl w:val="66C615CC"/>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32C43EA9"/>
    <w:multiLevelType w:val="hybridMultilevel"/>
    <w:tmpl w:val="A35CAB5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3C5C5C87"/>
    <w:multiLevelType w:val="hybridMultilevel"/>
    <w:tmpl w:val="66C615CC"/>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3E895B55"/>
    <w:multiLevelType w:val="hybridMultilevel"/>
    <w:tmpl w:val="D6C4D2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2032040"/>
    <w:multiLevelType w:val="hybridMultilevel"/>
    <w:tmpl w:val="660A01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2690373"/>
    <w:multiLevelType w:val="hybridMultilevel"/>
    <w:tmpl w:val="2898B19C"/>
    <w:lvl w:ilvl="0" w:tplc="616CDCB2">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5407D0F"/>
    <w:multiLevelType w:val="hybridMultilevel"/>
    <w:tmpl w:val="BD420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607870"/>
    <w:multiLevelType w:val="hybridMultilevel"/>
    <w:tmpl w:val="C08676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A585A4D"/>
    <w:multiLevelType w:val="hybridMultilevel"/>
    <w:tmpl w:val="BD420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172E4C"/>
    <w:multiLevelType w:val="hybridMultilevel"/>
    <w:tmpl w:val="B232DA26"/>
    <w:lvl w:ilvl="0" w:tplc="87D42EF4">
      <w:start w:val="1"/>
      <w:numFmt w:val="decimal"/>
      <w:lvlText w:val="%1."/>
      <w:lvlJc w:val="left"/>
      <w:pPr>
        <w:ind w:left="720" w:hanging="360"/>
      </w:pPr>
      <w:rPr>
        <w:rFonts w:asciiTheme="minorHAnsi" w:eastAsia="Times New Roman" w:hAnsiTheme="minorHAnsi" w:cs="Times New Roman" w:hint="default"/>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E6259E"/>
    <w:multiLevelType w:val="hybridMultilevel"/>
    <w:tmpl w:val="8BEA02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3D648D"/>
    <w:multiLevelType w:val="hybridMultilevel"/>
    <w:tmpl w:val="660A01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57766B"/>
    <w:multiLevelType w:val="hybridMultilevel"/>
    <w:tmpl w:val="0352C60C"/>
    <w:lvl w:ilvl="0" w:tplc="6E90FBDE">
      <w:start w:val="2"/>
      <w:numFmt w:val="bullet"/>
      <w:lvlText w:val="-"/>
      <w:lvlJc w:val="left"/>
      <w:pPr>
        <w:ind w:left="720" w:hanging="360"/>
      </w:pPr>
      <w:rPr>
        <w:rFonts w:ascii="Cambria" w:eastAsiaTheme="minorHAnsi" w:hAnsi="Cambria" w:cs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646A72AD"/>
    <w:multiLevelType w:val="hybridMultilevel"/>
    <w:tmpl w:val="BD420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2E7802"/>
    <w:multiLevelType w:val="hybridMultilevel"/>
    <w:tmpl w:val="A35CAB5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69996FCD"/>
    <w:multiLevelType w:val="hybridMultilevel"/>
    <w:tmpl w:val="4E2678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A5A405B"/>
    <w:multiLevelType w:val="hybridMultilevel"/>
    <w:tmpl w:val="B232DA26"/>
    <w:lvl w:ilvl="0" w:tplc="87D42EF4">
      <w:start w:val="1"/>
      <w:numFmt w:val="decimal"/>
      <w:lvlText w:val="%1."/>
      <w:lvlJc w:val="left"/>
      <w:pPr>
        <w:ind w:left="720" w:hanging="360"/>
      </w:pPr>
      <w:rPr>
        <w:rFonts w:asciiTheme="minorHAnsi" w:eastAsia="Times New Roman" w:hAnsiTheme="minorHAnsi" w:cs="Times New Roman" w:hint="default"/>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0" w15:restartNumberingAfterBreak="0">
    <w:nsid w:val="6AE81973"/>
    <w:multiLevelType w:val="hybridMultilevel"/>
    <w:tmpl w:val="2C947D2E"/>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1B4ED5"/>
    <w:multiLevelType w:val="hybridMultilevel"/>
    <w:tmpl w:val="2C947D2E"/>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AD6F45"/>
    <w:multiLevelType w:val="hybridMultilevel"/>
    <w:tmpl w:val="0A4A27DA"/>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101F0B"/>
    <w:multiLevelType w:val="hybridMultilevel"/>
    <w:tmpl w:val="1046A01C"/>
    <w:lvl w:ilvl="0" w:tplc="F8D490E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856AE9"/>
    <w:multiLevelType w:val="hybridMultilevel"/>
    <w:tmpl w:val="BD420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FC69A8"/>
    <w:multiLevelType w:val="hybridMultilevel"/>
    <w:tmpl w:val="BD420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5427919">
    <w:abstractNumId w:val="6"/>
  </w:num>
  <w:num w:numId="2" w16cid:durableId="1273855346">
    <w:abstractNumId w:val="39"/>
  </w:num>
  <w:num w:numId="3" w16cid:durableId="411513824">
    <w:abstractNumId w:val="26"/>
  </w:num>
  <w:num w:numId="4" w16cid:durableId="576868695">
    <w:abstractNumId w:val="27"/>
  </w:num>
  <w:num w:numId="5" w16cid:durableId="1752660382">
    <w:abstractNumId w:val="34"/>
  </w:num>
  <w:num w:numId="6" w16cid:durableId="1778327073">
    <w:abstractNumId w:val="17"/>
  </w:num>
  <w:num w:numId="7" w16cid:durableId="2100783526">
    <w:abstractNumId w:val="22"/>
  </w:num>
  <w:num w:numId="8" w16cid:durableId="1769766312">
    <w:abstractNumId w:val="18"/>
  </w:num>
  <w:num w:numId="9" w16cid:durableId="2131588704">
    <w:abstractNumId w:val="24"/>
  </w:num>
  <w:num w:numId="10" w16cid:durableId="1895775059">
    <w:abstractNumId w:val="8"/>
  </w:num>
  <w:num w:numId="11" w16cid:durableId="1047686839">
    <w:abstractNumId w:val="16"/>
  </w:num>
  <w:num w:numId="12" w16cid:durableId="1133448020">
    <w:abstractNumId w:val="5"/>
  </w:num>
  <w:num w:numId="13" w16cid:durableId="1200775106">
    <w:abstractNumId w:val="13"/>
  </w:num>
  <w:num w:numId="14" w16cid:durableId="550310498">
    <w:abstractNumId w:val="21"/>
  </w:num>
  <w:num w:numId="15" w16cid:durableId="1828668636">
    <w:abstractNumId w:val="29"/>
  </w:num>
  <w:num w:numId="16" w16cid:durableId="1500734788">
    <w:abstractNumId w:val="19"/>
  </w:num>
  <w:num w:numId="17" w16cid:durableId="1485781592">
    <w:abstractNumId w:val="37"/>
  </w:num>
  <w:num w:numId="18" w16cid:durableId="717245855">
    <w:abstractNumId w:val="32"/>
  </w:num>
  <w:num w:numId="19" w16cid:durableId="588002463">
    <w:abstractNumId w:val="31"/>
  </w:num>
  <w:num w:numId="20" w16cid:durableId="154036731">
    <w:abstractNumId w:val="3"/>
  </w:num>
  <w:num w:numId="21" w16cid:durableId="1039234294">
    <w:abstractNumId w:val="9"/>
  </w:num>
  <w:num w:numId="22" w16cid:durableId="1106926394">
    <w:abstractNumId w:val="38"/>
  </w:num>
  <w:num w:numId="23" w16cid:durableId="856697871">
    <w:abstractNumId w:val="14"/>
  </w:num>
  <w:num w:numId="24" w16cid:durableId="986975644">
    <w:abstractNumId w:val="0"/>
  </w:num>
  <w:num w:numId="25" w16cid:durableId="15037906">
    <w:abstractNumId w:val="11"/>
  </w:num>
  <w:num w:numId="26" w16cid:durableId="1843741472">
    <w:abstractNumId w:val="1"/>
  </w:num>
  <w:num w:numId="27" w16cid:durableId="100028319">
    <w:abstractNumId w:val="7"/>
  </w:num>
  <w:num w:numId="28" w16cid:durableId="1024087805">
    <w:abstractNumId w:val="33"/>
  </w:num>
  <w:num w:numId="29" w16cid:durableId="563179963">
    <w:abstractNumId w:val="10"/>
  </w:num>
  <w:num w:numId="30" w16cid:durableId="1747531460">
    <w:abstractNumId w:val="12"/>
  </w:num>
  <w:num w:numId="31" w16cid:durableId="1190023615">
    <w:abstractNumId w:val="23"/>
  </w:num>
  <w:num w:numId="32" w16cid:durableId="1807115198">
    <w:abstractNumId w:val="42"/>
  </w:num>
  <w:num w:numId="33" w16cid:durableId="1100101351">
    <w:abstractNumId w:val="36"/>
  </w:num>
  <w:num w:numId="34" w16cid:durableId="1114251392">
    <w:abstractNumId w:val="43"/>
  </w:num>
  <w:num w:numId="35" w16cid:durableId="997539075">
    <w:abstractNumId w:val="20"/>
  </w:num>
  <w:num w:numId="36" w16cid:durableId="1380014884">
    <w:abstractNumId w:val="25"/>
  </w:num>
  <w:num w:numId="37" w16cid:durableId="1208682502">
    <w:abstractNumId w:val="15"/>
  </w:num>
  <w:num w:numId="38" w16cid:durableId="2084187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965693">
    <w:abstractNumId w:val="41"/>
  </w:num>
  <w:num w:numId="40" w16cid:durableId="2100439753">
    <w:abstractNumId w:val="40"/>
  </w:num>
  <w:num w:numId="41" w16cid:durableId="90778443">
    <w:abstractNumId w:val="28"/>
  </w:num>
  <w:num w:numId="42" w16cid:durableId="693111239">
    <w:abstractNumId w:val="44"/>
  </w:num>
  <w:num w:numId="43" w16cid:durableId="2027827987">
    <w:abstractNumId w:val="2"/>
  </w:num>
  <w:num w:numId="44" w16cid:durableId="1278559037">
    <w:abstractNumId w:val="4"/>
  </w:num>
  <w:num w:numId="45" w16cid:durableId="362023966">
    <w:abstractNumId w:val="35"/>
  </w:num>
  <w:num w:numId="46" w16cid:durableId="345715113">
    <w:abstractNumId w:val="45"/>
  </w:num>
  <w:num w:numId="47" w16cid:durableId="2085256980">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42C7"/>
    <w:rsid w:val="00006382"/>
    <w:rsid w:val="000134E5"/>
    <w:rsid w:val="00017192"/>
    <w:rsid w:val="00017305"/>
    <w:rsid w:val="000215BC"/>
    <w:rsid w:val="000226A1"/>
    <w:rsid w:val="00024D02"/>
    <w:rsid w:val="00031DF3"/>
    <w:rsid w:val="000343DF"/>
    <w:rsid w:val="000348E1"/>
    <w:rsid w:val="0003598D"/>
    <w:rsid w:val="00035E3D"/>
    <w:rsid w:val="00037D48"/>
    <w:rsid w:val="000421F7"/>
    <w:rsid w:val="00052580"/>
    <w:rsid w:val="00055049"/>
    <w:rsid w:val="000578AA"/>
    <w:rsid w:val="0006011E"/>
    <w:rsid w:val="000607D6"/>
    <w:rsid w:val="00060AF5"/>
    <w:rsid w:val="00061EF4"/>
    <w:rsid w:val="00063B1C"/>
    <w:rsid w:val="00065156"/>
    <w:rsid w:val="0006569A"/>
    <w:rsid w:val="000674E0"/>
    <w:rsid w:val="00072679"/>
    <w:rsid w:val="0007413D"/>
    <w:rsid w:val="00075B0B"/>
    <w:rsid w:val="00081330"/>
    <w:rsid w:val="00081A59"/>
    <w:rsid w:val="00083A23"/>
    <w:rsid w:val="00085B0E"/>
    <w:rsid w:val="000870D3"/>
    <w:rsid w:val="000877E9"/>
    <w:rsid w:val="00087FFD"/>
    <w:rsid w:val="0009783D"/>
    <w:rsid w:val="000A04F6"/>
    <w:rsid w:val="000A0F17"/>
    <w:rsid w:val="000A3391"/>
    <w:rsid w:val="000A36E6"/>
    <w:rsid w:val="000B0042"/>
    <w:rsid w:val="000B0505"/>
    <w:rsid w:val="000B1C5B"/>
    <w:rsid w:val="000B7E54"/>
    <w:rsid w:val="000C0A3E"/>
    <w:rsid w:val="000C0C24"/>
    <w:rsid w:val="000C7150"/>
    <w:rsid w:val="000C748B"/>
    <w:rsid w:val="000C78E6"/>
    <w:rsid w:val="000D0575"/>
    <w:rsid w:val="000D0729"/>
    <w:rsid w:val="000D12CE"/>
    <w:rsid w:val="000D6F6D"/>
    <w:rsid w:val="000D7B1C"/>
    <w:rsid w:val="000E1CDA"/>
    <w:rsid w:val="000F0D6F"/>
    <w:rsid w:val="000F1A30"/>
    <w:rsid w:val="00116F4D"/>
    <w:rsid w:val="001174C7"/>
    <w:rsid w:val="00122046"/>
    <w:rsid w:val="00122F71"/>
    <w:rsid w:val="00123F0E"/>
    <w:rsid w:val="001256D7"/>
    <w:rsid w:val="00132452"/>
    <w:rsid w:val="00132869"/>
    <w:rsid w:val="00133271"/>
    <w:rsid w:val="0013538C"/>
    <w:rsid w:val="0013652C"/>
    <w:rsid w:val="00137DA5"/>
    <w:rsid w:val="00145295"/>
    <w:rsid w:val="00147E56"/>
    <w:rsid w:val="00161FBD"/>
    <w:rsid w:val="0016264A"/>
    <w:rsid w:val="00167B56"/>
    <w:rsid w:val="001715CC"/>
    <w:rsid w:val="00174322"/>
    <w:rsid w:val="00174D15"/>
    <w:rsid w:val="00174DC6"/>
    <w:rsid w:val="001875BA"/>
    <w:rsid w:val="00187B5B"/>
    <w:rsid w:val="00191D83"/>
    <w:rsid w:val="00192347"/>
    <w:rsid w:val="001963D1"/>
    <w:rsid w:val="00196815"/>
    <w:rsid w:val="001A1ABE"/>
    <w:rsid w:val="001A1CD5"/>
    <w:rsid w:val="001A7861"/>
    <w:rsid w:val="001A7C08"/>
    <w:rsid w:val="001B0945"/>
    <w:rsid w:val="001B6790"/>
    <w:rsid w:val="001C2348"/>
    <w:rsid w:val="001C746F"/>
    <w:rsid w:val="001C7A8B"/>
    <w:rsid w:val="001D3A62"/>
    <w:rsid w:val="001D5535"/>
    <w:rsid w:val="001D58C2"/>
    <w:rsid w:val="001D6850"/>
    <w:rsid w:val="001E2223"/>
    <w:rsid w:val="001E2683"/>
    <w:rsid w:val="001E2A1F"/>
    <w:rsid w:val="001E2F20"/>
    <w:rsid w:val="001E428A"/>
    <w:rsid w:val="001E62CD"/>
    <w:rsid w:val="001E6F15"/>
    <w:rsid w:val="001F00E7"/>
    <w:rsid w:val="001F1B28"/>
    <w:rsid w:val="001F26F1"/>
    <w:rsid w:val="001F33F0"/>
    <w:rsid w:val="001F5205"/>
    <w:rsid w:val="001F72AB"/>
    <w:rsid w:val="001F7F6D"/>
    <w:rsid w:val="00214860"/>
    <w:rsid w:val="00214D1D"/>
    <w:rsid w:val="00216281"/>
    <w:rsid w:val="00216A83"/>
    <w:rsid w:val="00221481"/>
    <w:rsid w:val="0022226E"/>
    <w:rsid w:val="002238DC"/>
    <w:rsid w:val="00223A7E"/>
    <w:rsid w:val="002272D3"/>
    <w:rsid w:val="00233E58"/>
    <w:rsid w:val="00235B38"/>
    <w:rsid w:val="00236B78"/>
    <w:rsid w:val="002371DD"/>
    <w:rsid w:val="002403E4"/>
    <w:rsid w:val="002404AD"/>
    <w:rsid w:val="0024256A"/>
    <w:rsid w:val="00242E45"/>
    <w:rsid w:val="00244B6B"/>
    <w:rsid w:val="00251032"/>
    <w:rsid w:val="002534E3"/>
    <w:rsid w:val="002546BE"/>
    <w:rsid w:val="002553A5"/>
    <w:rsid w:val="00267C01"/>
    <w:rsid w:val="002729E0"/>
    <w:rsid w:val="00273C2D"/>
    <w:rsid w:val="002755B3"/>
    <w:rsid w:val="00275A63"/>
    <w:rsid w:val="0027619C"/>
    <w:rsid w:val="0027672E"/>
    <w:rsid w:val="00277B56"/>
    <w:rsid w:val="002804D3"/>
    <w:rsid w:val="00280EB4"/>
    <w:rsid w:val="0028158B"/>
    <w:rsid w:val="00282089"/>
    <w:rsid w:val="0028401F"/>
    <w:rsid w:val="002860DE"/>
    <w:rsid w:val="00295243"/>
    <w:rsid w:val="002A17EB"/>
    <w:rsid w:val="002A2129"/>
    <w:rsid w:val="002A2673"/>
    <w:rsid w:val="002A2E13"/>
    <w:rsid w:val="002A2F68"/>
    <w:rsid w:val="002A547D"/>
    <w:rsid w:val="002B068F"/>
    <w:rsid w:val="002B2F36"/>
    <w:rsid w:val="002B7E15"/>
    <w:rsid w:val="002C30DA"/>
    <w:rsid w:val="002C3544"/>
    <w:rsid w:val="002C357D"/>
    <w:rsid w:val="002C3602"/>
    <w:rsid w:val="002C5FFE"/>
    <w:rsid w:val="002C7F9C"/>
    <w:rsid w:val="002D0D6A"/>
    <w:rsid w:val="002D128A"/>
    <w:rsid w:val="002F02CF"/>
    <w:rsid w:val="002F0944"/>
    <w:rsid w:val="002F0A2F"/>
    <w:rsid w:val="002F53C2"/>
    <w:rsid w:val="002F6780"/>
    <w:rsid w:val="003015B0"/>
    <w:rsid w:val="00305DCF"/>
    <w:rsid w:val="003069C0"/>
    <w:rsid w:val="00311E25"/>
    <w:rsid w:val="00312881"/>
    <w:rsid w:val="00314CA8"/>
    <w:rsid w:val="003156FF"/>
    <w:rsid w:val="00320CD0"/>
    <w:rsid w:val="00321899"/>
    <w:rsid w:val="003248B5"/>
    <w:rsid w:val="00325BE0"/>
    <w:rsid w:val="00330376"/>
    <w:rsid w:val="00334BA8"/>
    <w:rsid w:val="0033524C"/>
    <w:rsid w:val="0034250C"/>
    <w:rsid w:val="00343347"/>
    <w:rsid w:val="00344F47"/>
    <w:rsid w:val="00345C1A"/>
    <w:rsid w:val="00346470"/>
    <w:rsid w:val="00346BE2"/>
    <w:rsid w:val="00346E9C"/>
    <w:rsid w:val="00347828"/>
    <w:rsid w:val="00353AAF"/>
    <w:rsid w:val="00356FB6"/>
    <w:rsid w:val="00357835"/>
    <w:rsid w:val="00362669"/>
    <w:rsid w:val="0037011E"/>
    <w:rsid w:val="00372D55"/>
    <w:rsid w:val="00373A02"/>
    <w:rsid w:val="00375C03"/>
    <w:rsid w:val="00375E39"/>
    <w:rsid w:val="00376DB5"/>
    <w:rsid w:val="003777A2"/>
    <w:rsid w:val="00385652"/>
    <w:rsid w:val="003861E4"/>
    <w:rsid w:val="003916DB"/>
    <w:rsid w:val="00393703"/>
    <w:rsid w:val="00394CE0"/>
    <w:rsid w:val="003951FB"/>
    <w:rsid w:val="003A0A9C"/>
    <w:rsid w:val="003A3578"/>
    <w:rsid w:val="003A3FD9"/>
    <w:rsid w:val="003A53E2"/>
    <w:rsid w:val="003B0F77"/>
    <w:rsid w:val="003B183D"/>
    <w:rsid w:val="003B2124"/>
    <w:rsid w:val="003B7D1E"/>
    <w:rsid w:val="003C7BA5"/>
    <w:rsid w:val="003D07C9"/>
    <w:rsid w:val="003D14B3"/>
    <w:rsid w:val="003D5D81"/>
    <w:rsid w:val="003D731E"/>
    <w:rsid w:val="003E2156"/>
    <w:rsid w:val="003E344C"/>
    <w:rsid w:val="003F0275"/>
    <w:rsid w:val="003F0829"/>
    <w:rsid w:val="003F11CA"/>
    <w:rsid w:val="003F3B4C"/>
    <w:rsid w:val="003F4480"/>
    <w:rsid w:val="003F6EC7"/>
    <w:rsid w:val="004076F9"/>
    <w:rsid w:val="00412CD0"/>
    <w:rsid w:val="004210DF"/>
    <w:rsid w:val="0042135E"/>
    <w:rsid w:val="004263E6"/>
    <w:rsid w:val="00426431"/>
    <w:rsid w:val="00436508"/>
    <w:rsid w:val="00441FA2"/>
    <w:rsid w:val="00443873"/>
    <w:rsid w:val="004461CB"/>
    <w:rsid w:val="004536AA"/>
    <w:rsid w:val="004619D1"/>
    <w:rsid w:val="00463EFB"/>
    <w:rsid w:val="00466720"/>
    <w:rsid w:val="004723EF"/>
    <w:rsid w:val="0047337D"/>
    <w:rsid w:val="0047415D"/>
    <w:rsid w:val="00474B43"/>
    <w:rsid w:val="0047620F"/>
    <w:rsid w:val="00481157"/>
    <w:rsid w:val="00484034"/>
    <w:rsid w:val="004846A6"/>
    <w:rsid w:val="00490D2B"/>
    <w:rsid w:val="004950ED"/>
    <w:rsid w:val="004958C8"/>
    <w:rsid w:val="004A103E"/>
    <w:rsid w:val="004A10C2"/>
    <w:rsid w:val="004A4DCD"/>
    <w:rsid w:val="004A6DCD"/>
    <w:rsid w:val="004B4DB1"/>
    <w:rsid w:val="004C1C0A"/>
    <w:rsid w:val="004C230A"/>
    <w:rsid w:val="004C25A6"/>
    <w:rsid w:val="004C322B"/>
    <w:rsid w:val="004C576C"/>
    <w:rsid w:val="004C5BEA"/>
    <w:rsid w:val="004D0AF4"/>
    <w:rsid w:val="004D0B43"/>
    <w:rsid w:val="004D193B"/>
    <w:rsid w:val="004D1ED1"/>
    <w:rsid w:val="004D2849"/>
    <w:rsid w:val="004D6826"/>
    <w:rsid w:val="004E070C"/>
    <w:rsid w:val="004E6620"/>
    <w:rsid w:val="004F07EE"/>
    <w:rsid w:val="004F0EC8"/>
    <w:rsid w:val="004F1E0B"/>
    <w:rsid w:val="004F71B2"/>
    <w:rsid w:val="004F7223"/>
    <w:rsid w:val="004F7CFB"/>
    <w:rsid w:val="0050019E"/>
    <w:rsid w:val="005032A3"/>
    <w:rsid w:val="00506C1B"/>
    <w:rsid w:val="0050706A"/>
    <w:rsid w:val="00507605"/>
    <w:rsid w:val="00507632"/>
    <w:rsid w:val="00515F29"/>
    <w:rsid w:val="00523C21"/>
    <w:rsid w:val="005247B4"/>
    <w:rsid w:val="00524B69"/>
    <w:rsid w:val="00531145"/>
    <w:rsid w:val="00532290"/>
    <w:rsid w:val="005407AB"/>
    <w:rsid w:val="0054562A"/>
    <w:rsid w:val="00551671"/>
    <w:rsid w:val="00553CF9"/>
    <w:rsid w:val="005545B4"/>
    <w:rsid w:val="00555EB9"/>
    <w:rsid w:val="00557468"/>
    <w:rsid w:val="005577B6"/>
    <w:rsid w:val="00560176"/>
    <w:rsid w:val="00570012"/>
    <w:rsid w:val="00570AD5"/>
    <w:rsid w:val="005711B4"/>
    <w:rsid w:val="00573E37"/>
    <w:rsid w:val="005755FE"/>
    <w:rsid w:val="00575D16"/>
    <w:rsid w:val="005807FF"/>
    <w:rsid w:val="00581199"/>
    <w:rsid w:val="005843C3"/>
    <w:rsid w:val="00584715"/>
    <w:rsid w:val="00584CEC"/>
    <w:rsid w:val="00587F1A"/>
    <w:rsid w:val="005907D0"/>
    <w:rsid w:val="00591147"/>
    <w:rsid w:val="00591CAA"/>
    <w:rsid w:val="00593236"/>
    <w:rsid w:val="005950ED"/>
    <w:rsid w:val="0059602C"/>
    <w:rsid w:val="005965B1"/>
    <w:rsid w:val="005A5F48"/>
    <w:rsid w:val="005A7347"/>
    <w:rsid w:val="005B29A6"/>
    <w:rsid w:val="005B2FD8"/>
    <w:rsid w:val="005B54E0"/>
    <w:rsid w:val="005B7916"/>
    <w:rsid w:val="005C1761"/>
    <w:rsid w:val="005C3B67"/>
    <w:rsid w:val="005C4298"/>
    <w:rsid w:val="005C472F"/>
    <w:rsid w:val="005C4B39"/>
    <w:rsid w:val="005D2AE0"/>
    <w:rsid w:val="005D4809"/>
    <w:rsid w:val="005D5916"/>
    <w:rsid w:val="005E3B91"/>
    <w:rsid w:val="005E58DD"/>
    <w:rsid w:val="005F30E3"/>
    <w:rsid w:val="005F67BD"/>
    <w:rsid w:val="005F7B91"/>
    <w:rsid w:val="0060213C"/>
    <w:rsid w:val="00602F4E"/>
    <w:rsid w:val="00607933"/>
    <w:rsid w:val="00610153"/>
    <w:rsid w:val="00610D89"/>
    <w:rsid w:val="00614D6D"/>
    <w:rsid w:val="00621B41"/>
    <w:rsid w:val="00624BBD"/>
    <w:rsid w:val="006256BD"/>
    <w:rsid w:val="00626658"/>
    <w:rsid w:val="00632D36"/>
    <w:rsid w:val="00633EC3"/>
    <w:rsid w:val="00636F04"/>
    <w:rsid w:val="00643EF1"/>
    <w:rsid w:val="006450EF"/>
    <w:rsid w:val="00646DA8"/>
    <w:rsid w:val="00656C51"/>
    <w:rsid w:val="006633BD"/>
    <w:rsid w:val="0066793D"/>
    <w:rsid w:val="00667ED3"/>
    <w:rsid w:val="0067264B"/>
    <w:rsid w:val="00672A3E"/>
    <w:rsid w:val="00673EBC"/>
    <w:rsid w:val="00676D99"/>
    <w:rsid w:val="00676FBE"/>
    <w:rsid w:val="006770EA"/>
    <w:rsid w:val="006801FC"/>
    <w:rsid w:val="006847F9"/>
    <w:rsid w:val="00685DD8"/>
    <w:rsid w:val="00686E46"/>
    <w:rsid w:val="00687185"/>
    <w:rsid w:val="00693E49"/>
    <w:rsid w:val="0069668A"/>
    <w:rsid w:val="006A15C9"/>
    <w:rsid w:val="006A1B6F"/>
    <w:rsid w:val="006A63F0"/>
    <w:rsid w:val="006B26BA"/>
    <w:rsid w:val="006B5C1C"/>
    <w:rsid w:val="006C3AB2"/>
    <w:rsid w:val="006C755F"/>
    <w:rsid w:val="006D35B2"/>
    <w:rsid w:val="006D755C"/>
    <w:rsid w:val="006E053D"/>
    <w:rsid w:val="006E094F"/>
    <w:rsid w:val="006E2009"/>
    <w:rsid w:val="006E5E6D"/>
    <w:rsid w:val="006F23F4"/>
    <w:rsid w:val="006F39D4"/>
    <w:rsid w:val="006F3FC7"/>
    <w:rsid w:val="006F6DEA"/>
    <w:rsid w:val="006F7461"/>
    <w:rsid w:val="00701237"/>
    <w:rsid w:val="00702798"/>
    <w:rsid w:val="00707518"/>
    <w:rsid w:val="00715EEE"/>
    <w:rsid w:val="00727F13"/>
    <w:rsid w:val="007338E5"/>
    <w:rsid w:val="0073502D"/>
    <w:rsid w:val="007452BF"/>
    <w:rsid w:val="007454AE"/>
    <w:rsid w:val="00745505"/>
    <w:rsid w:val="00752065"/>
    <w:rsid w:val="00753587"/>
    <w:rsid w:val="00764E4A"/>
    <w:rsid w:val="007663FE"/>
    <w:rsid w:val="007701CB"/>
    <w:rsid w:val="00776000"/>
    <w:rsid w:val="0077787A"/>
    <w:rsid w:val="00780FC2"/>
    <w:rsid w:val="0078237B"/>
    <w:rsid w:val="0078295D"/>
    <w:rsid w:val="0079340D"/>
    <w:rsid w:val="0079453F"/>
    <w:rsid w:val="007967B9"/>
    <w:rsid w:val="007A27BD"/>
    <w:rsid w:val="007A509B"/>
    <w:rsid w:val="007A6BB9"/>
    <w:rsid w:val="007A7170"/>
    <w:rsid w:val="007B25E1"/>
    <w:rsid w:val="007B5D1B"/>
    <w:rsid w:val="007C05E9"/>
    <w:rsid w:val="007C11CC"/>
    <w:rsid w:val="007D0663"/>
    <w:rsid w:val="007D2008"/>
    <w:rsid w:val="007D695B"/>
    <w:rsid w:val="007D6DF9"/>
    <w:rsid w:val="007E04C6"/>
    <w:rsid w:val="007E1994"/>
    <w:rsid w:val="007E42C3"/>
    <w:rsid w:val="007E517E"/>
    <w:rsid w:val="007E53C6"/>
    <w:rsid w:val="007E5FB7"/>
    <w:rsid w:val="007E60C4"/>
    <w:rsid w:val="007E6AD2"/>
    <w:rsid w:val="007F0F78"/>
    <w:rsid w:val="007F1645"/>
    <w:rsid w:val="007F2DC0"/>
    <w:rsid w:val="007F7A41"/>
    <w:rsid w:val="0080042F"/>
    <w:rsid w:val="008011C0"/>
    <w:rsid w:val="00801BE2"/>
    <w:rsid w:val="00805046"/>
    <w:rsid w:val="00806249"/>
    <w:rsid w:val="00806295"/>
    <w:rsid w:val="0080630D"/>
    <w:rsid w:val="00810B3C"/>
    <w:rsid w:val="008113BC"/>
    <w:rsid w:val="00814B2B"/>
    <w:rsid w:val="00816265"/>
    <w:rsid w:val="00817E63"/>
    <w:rsid w:val="00823477"/>
    <w:rsid w:val="008244A6"/>
    <w:rsid w:val="00824DFD"/>
    <w:rsid w:val="0083259C"/>
    <w:rsid w:val="00835684"/>
    <w:rsid w:val="00837022"/>
    <w:rsid w:val="00840CD5"/>
    <w:rsid w:val="00841411"/>
    <w:rsid w:val="008468D4"/>
    <w:rsid w:val="00851C71"/>
    <w:rsid w:val="008542CE"/>
    <w:rsid w:val="00854420"/>
    <w:rsid w:val="008554F4"/>
    <w:rsid w:val="0085779C"/>
    <w:rsid w:val="00860B96"/>
    <w:rsid w:val="008621A8"/>
    <w:rsid w:val="008623A3"/>
    <w:rsid w:val="00864228"/>
    <w:rsid w:val="00865C9A"/>
    <w:rsid w:val="00865D9B"/>
    <w:rsid w:val="008725D1"/>
    <w:rsid w:val="00872855"/>
    <w:rsid w:val="00873C4F"/>
    <w:rsid w:val="008746B4"/>
    <w:rsid w:val="00880FD4"/>
    <w:rsid w:val="00881EA9"/>
    <w:rsid w:val="008874BD"/>
    <w:rsid w:val="00887AAE"/>
    <w:rsid w:val="00891942"/>
    <w:rsid w:val="00891E95"/>
    <w:rsid w:val="008932A4"/>
    <w:rsid w:val="00894843"/>
    <w:rsid w:val="0089645F"/>
    <w:rsid w:val="008968AF"/>
    <w:rsid w:val="00896B99"/>
    <w:rsid w:val="008976A2"/>
    <w:rsid w:val="008A0FF4"/>
    <w:rsid w:val="008A119C"/>
    <w:rsid w:val="008A7B48"/>
    <w:rsid w:val="008B0E76"/>
    <w:rsid w:val="008B478F"/>
    <w:rsid w:val="008C0FFE"/>
    <w:rsid w:val="008C3F9A"/>
    <w:rsid w:val="008C40D4"/>
    <w:rsid w:val="008C51AD"/>
    <w:rsid w:val="008D0757"/>
    <w:rsid w:val="008D576F"/>
    <w:rsid w:val="008E40A5"/>
    <w:rsid w:val="008E5990"/>
    <w:rsid w:val="008E6BD0"/>
    <w:rsid w:val="008F0D5C"/>
    <w:rsid w:val="008F374D"/>
    <w:rsid w:val="008F6825"/>
    <w:rsid w:val="009030F6"/>
    <w:rsid w:val="00911751"/>
    <w:rsid w:val="00913B31"/>
    <w:rsid w:val="00915C13"/>
    <w:rsid w:val="00921856"/>
    <w:rsid w:val="009224DA"/>
    <w:rsid w:val="00925A0B"/>
    <w:rsid w:val="00925DB5"/>
    <w:rsid w:val="009274EF"/>
    <w:rsid w:val="00930D2C"/>
    <w:rsid w:val="00931416"/>
    <w:rsid w:val="00931D8F"/>
    <w:rsid w:val="00935AA6"/>
    <w:rsid w:val="00937FD6"/>
    <w:rsid w:val="009403B7"/>
    <w:rsid w:val="0094170D"/>
    <w:rsid w:val="009418FB"/>
    <w:rsid w:val="00942EBF"/>
    <w:rsid w:val="0094521D"/>
    <w:rsid w:val="00947F42"/>
    <w:rsid w:val="0095252D"/>
    <w:rsid w:val="00961524"/>
    <w:rsid w:val="00962181"/>
    <w:rsid w:val="00962E14"/>
    <w:rsid w:val="0096304B"/>
    <w:rsid w:val="009630BF"/>
    <w:rsid w:val="00966C57"/>
    <w:rsid w:val="00971DAA"/>
    <w:rsid w:val="00973D1A"/>
    <w:rsid w:val="00983399"/>
    <w:rsid w:val="00984C07"/>
    <w:rsid w:val="00987A03"/>
    <w:rsid w:val="00991230"/>
    <w:rsid w:val="00991887"/>
    <w:rsid w:val="009A0FEE"/>
    <w:rsid w:val="009A1C1D"/>
    <w:rsid w:val="009A3725"/>
    <w:rsid w:val="009A45D0"/>
    <w:rsid w:val="009B28A6"/>
    <w:rsid w:val="009B3B58"/>
    <w:rsid w:val="009B4CBF"/>
    <w:rsid w:val="009B514E"/>
    <w:rsid w:val="009C3AE3"/>
    <w:rsid w:val="009C4327"/>
    <w:rsid w:val="009C43B5"/>
    <w:rsid w:val="009D1BC8"/>
    <w:rsid w:val="009D270F"/>
    <w:rsid w:val="009D5A0F"/>
    <w:rsid w:val="009E061D"/>
    <w:rsid w:val="009E1852"/>
    <w:rsid w:val="009E1CC8"/>
    <w:rsid w:val="009E5689"/>
    <w:rsid w:val="009E5BE9"/>
    <w:rsid w:val="009F062D"/>
    <w:rsid w:val="009F4908"/>
    <w:rsid w:val="00A000D7"/>
    <w:rsid w:val="00A0072D"/>
    <w:rsid w:val="00A01C51"/>
    <w:rsid w:val="00A03FE0"/>
    <w:rsid w:val="00A06C69"/>
    <w:rsid w:val="00A215E7"/>
    <w:rsid w:val="00A225D2"/>
    <w:rsid w:val="00A2347C"/>
    <w:rsid w:val="00A256F2"/>
    <w:rsid w:val="00A25FA3"/>
    <w:rsid w:val="00A26139"/>
    <w:rsid w:val="00A26517"/>
    <w:rsid w:val="00A3056A"/>
    <w:rsid w:val="00A31E9D"/>
    <w:rsid w:val="00A34379"/>
    <w:rsid w:val="00A34B2F"/>
    <w:rsid w:val="00A379A5"/>
    <w:rsid w:val="00A403E5"/>
    <w:rsid w:val="00A44E8C"/>
    <w:rsid w:val="00A462C4"/>
    <w:rsid w:val="00A50059"/>
    <w:rsid w:val="00A50BE8"/>
    <w:rsid w:val="00A51268"/>
    <w:rsid w:val="00A53A41"/>
    <w:rsid w:val="00A56305"/>
    <w:rsid w:val="00A57E42"/>
    <w:rsid w:val="00A60F47"/>
    <w:rsid w:val="00A644FB"/>
    <w:rsid w:val="00A648FB"/>
    <w:rsid w:val="00A649C4"/>
    <w:rsid w:val="00A6538F"/>
    <w:rsid w:val="00A71CD0"/>
    <w:rsid w:val="00A72694"/>
    <w:rsid w:val="00A7481D"/>
    <w:rsid w:val="00A750A6"/>
    <w:rsid w:val="00A7646F"/>
    <w:rsid w:val="00A77F50"/>
    <w:rsid w:val="00A8088F"/>
    <w:rsid w:val="00A81951"/>
    <w:rsid w:val="00A84E18"/>
    <w:rsid w:val="00A91C78"/>
    <w:rsid w:val="00A95223"/>
    <w:rsid w:val="00A96E88"/>
    <w:rsid w:val="00A973E5"/>
    <w:rsid w:val="00AA277C"/>
    <w:rsid w:val="00AA2A10"/>
    <w:rsid w:val="00AA36A0"/>
    <w:rsid w:val="00AA7C2C"/>
    <w:rsid w:val="00AB2662"/>
    <w:rsid w:val="00AB43BA"/>
    <w:rsid w:val="00AB4F1C"/>
    <w:rsid w:val="00AB6CA5"/>
    <w:rsid w:val="00AC0BBE"/>
    <w:rsid w:val="00AC1E2A"/>
    <w:rsid w:val="00AC2060"/>
    <w:rsid w:val="00AC4D42"/>
    <w:rsid w:val="00AC5F54"/>
    <w:rsid w:val="00AD1271"/>
    <w:rsid w:val="00AD296E"/>
    <w:rsid w:val="00AD79F6"/>
    <w:rsid w:val="00AE22BF"/>
    <w:rsid w:val="00AE2D18"/>
    <w:rsid w:val="00AE386E"/>
    <w:rsid w:val="00AE3E57"/>
    <w:rsid w:val="00AE5B97"/>
    <w:rsid w:val="00AE612B"/>
    <w:rsid w:val="00AE7FF1"/>
    <w:rsid w:val="00AF0F82"/>
    <w:rsid w:val="00AF1C81"/>
    <w:rsid w:val="00AF5BFC"/>
    <w:rsid w:val="00B0052E"/>
    <w:rsid w:val="00B01F14"/>
    <w:rsid w:val="00B02DE3"/>
    <w:rsid w:val="00B04074"/>
    <w:rsid w:val="00B04A51"/>
    <w:rsid w:val="00B10291"/>
    <w:rsid w:val="00B116BB"/>
    <w:rsid w:val="00B117EF"/>
    <w:rsid w:val="00B136DC"/>
    <w:rsid w:val="00B13C38"/>
    <w:rsid w:val="00B24BF4"/>
    <w:rsid w:val="00B27BEA"/>
    <w:rsid w:val="00B332F5"/>
    <w:rsid w:val="00B346C3"/>
    <w:rsid w:val="00B34DB9"/>
    <w:rsid w:val="00B34FCC"/>
    <w:rsid w:val="00B353C8"/>
    <w:rsid w:val="00B377AA"/>
    <w:rsid w:val="00B40651"/>
    <w:rsid w:val="00B419FE"/>
    <w:rsid w:val="00B44C7B"/>
    <w:rsid w:val="00B46435"/>
    <w:rsid w:val="00B4708C"/>
    <w:rsid w:val="00B51B40"/>
    <w:rsid w:val="00B538AF"/>
    <w:rsid w:val="00B5398C"/>
    <w:rsid w:val="00B5439C"/>
    <w:rsid w:val="00B573F3"/>
    <w:rsid w:val="00B57C5D"/>
    <w:rsid w:val="00B64562"/>
    <w:rsid w:val="00B64BB9"/>
    <w:rsid w:val="00B65974"/>
    <w:rsid w:val="00B67366"/>
    <w:rsid w:val="00B72E4F"/>
    <w:rsid w:val="00B74BAD"/>
    <w:rsid w:val="00B770D1"/>
    <w:rsid w:val="00B82A8D"/>
    <w:rsid w:val="00B82BE8"/>
    <w:rsid w:val="00B8613F"/>
    <w:rsid w:val="00B87FB2"/>
    <w:rsid w:val="00B9169A"/>
    <w:rsid w:val="00B96A65"/>
    <w:rsid w:val="00B97CDF"/>
    <w:rsid w:val="00BA6E7F"/>
    <w:rsid w:val="00BB1372"/>
    <w:rsid w:val="00BB787A"/>
    <w:rsid w:val="00BC0BAD"/>
    <w:rsid w:val="00BC20B2"/>
    <w:rsid w:val="00BC21DB"/>
    <w:rsid w:val="00BC655F"/>
    <w:rsid w:val="00BC66C3"/>
    <w:rsid w:val="00BC748C"/>
    <w:rsid w:val="00BD0992"/>
    <w:rsid w:val="00BD2233"/>
    <w:rsid w:val="00BD44BF"/>
    <w:rsid w:val="00BD4F9E"/>
    <w:rsid w:val="00BE1690"/>
    <w:rsid w:val="00BE2D57"/>
    <w:rsid w:val="00BE34E4"/>
    <w:rsid w:val="00BE4E44"/>
    <w:rsid w:val="00BF0D2D"/>
    <w:rsid w:val="00BF2BDE"/>
    <w:rsid w:val="00BF4821"/>
    <w:rsid w:val="00BF5041"/>
    <w:rsid w:val="00BF7482"/>
    <w:rsid w:val="00BF77A0"/>
    <w:rsid w:val="00BF7ABF"/>
    <w:rsid w:val="00C030D4"/>
    <w:rsid w:val="00C044D1"/>
    <w:rsid w:val="00C056AF"/>
    <w:rsid w:val="00C058B3"/>
    <w:rsid w:val="00C25273"/>
    <w:rsid w:val="00C2575D"/>
    <w:rsid w:val="00C33C09"/>
    <w:rsid w:val="00C354E2"/>
    <w:rsid w:val="00C35501"/>
    <w:rsid w:val="00C42AC0"/>
    <w:rsid w:val="00C47819"/>
    <w:rsid w:val="00C528BC"/>
    <w:rsid w:val="00C555F4"/>
    <w:rsid w:val="00C56794"/>
    <w:rsid w:val="00C61721"/>
    <w:rsid w:val="00C63671"/>
    <w:rsid w:val="00C70563"/>
    <w:rsid w:val="00C70F47"/>
    <w:rsid w:val="00C7358B"/>
    <w:rsid w:val="00C7400F"/>
    <w:rsid w:val="00C75B7E"/>
    <w:rsid w:val="00C77987"/>
    <w:rsid w:val="00C84533"/>
    <w:rsid w:val="00C855F6"/>
    <w:rsid w:val="00C9149D"/>
    <w:rsid w:val="00C91C83"/>
    <w:rsid w:val="00C9240C"/>
    <w:rsid w:val="00C928DF"/>
    <w:rsid w:val="00C9313C"/>
    <w:rsid w:val="00C95F94"/>
    <w:rsid w:val="00C979C9"/>
    <w:rsid w:val="00CA2E91"/>
    <w:rsid w:val="00CA440D"/>
    <w:rsid w:val="00CA5F4E"/>
    <w:rsid w:val="00CB06A7"/>
    <w:rsid w:val="00CB18F7"/>
    <w:rsid w:val="00CB3F9D"/>
    <w:rsid w:val="00CB6444"/>
    <w:rsid w:val="00CB6F9E"/>
    <w:rsid w:val="00CC00C7"/>
    <w:rsid w:val="00CC223C"/>
    <w:rsid w:val="00CC43E1"/>
    <w:rsid w:val="00CC6A17"/>
    <w:rsid w:val="00CC7FE6"/>
    <w:rsid w:val="00CD0458"/>
    <w:rsid w:val="00CD089F"/>
    <w:rsid w:val="00CD2ED4"/>
    <w:rsid w:val="00CD46EA"/>
    <w:rsid w:val="00CD6A5F"/>
    <w:rsid w:val="00CD6B05"/>
    <w:rsid w:val="00CE06C7"/>
    <w:rsid w:val="00CE11F3"/>
    <w:rsid w:val="00CE268B"/>
    <w:rsid w:val="00CE271A"/>
    <w:rsid w:val="00CE79F0"/>
    <w:rsid w:val="00CF2867"/>
    <w:rsid w:val="00D00F43"/>
    <w:rsid w:val="00D032D0"/>
    <w:rsid w:val="00D04310"/>
    <w:rsid w:val="00D04B7D"/>
    <w:rsid w:val="00D05483"/>
    <w:rsid w:val="00D070B9"/>
    <w:rsid w:val="00D110D7"/>
    <w:rsid w:val="00D15BC3"/>
    <w:rsid w:val="00D25174"/>
    <w:rsid w:val="00D32F18"/>
    <w:rsid w:val="00D35661"/>
    <w:rsid w:val="00D35CE5"/>
    <w:rsid w:val="00D4329F"/>
    <w:rsid w:val="00D47AB2"/>
    <w:rsid w:val="00D52416"/>
    <w:rsid w:val="00D52821"/>
    <w:rsid w:val="00D60633"/>
    <w:rsid w:val="00D64D80"/>
    <w:rsid w:val="00D66219"/>
    <w:rsid w:val="00D758DF"/>
    <w:rsid w:val="00D76C9E"/>
    <w:rsid w:val="00D84BDC"/>
    <w:rsid w:val="00D8762C"/>
    <w:rsid w:val="00D93836"/>
    <w:rsid w:val="00D956C5"/>
    <w:rsid w:val="00D97048"/>
    <w:rsid w:val="00DA08AD"/>
    <w:rsid w:val="00DA292F"/>
    <w:rsid w:val="00DA4B0D"/>
    <w:rsid w:val="00DA57FE"/>
    <w:rsid w:val="00DA62D5"/>
    <w:rsid w:val="00DA6304"/>
    <w:rsid w:val="00DB151C"/>
    <w:rsid w:val="00DB1577"/>
    <w:rsid w:val="00DC45C4"/>
    <w:rsid w:val="00DC55C4"/>
    <w:rsid w:val="00DD17D9"/>
    <w:rsid w:val="00DD1A12"/>
    <w:rsid w:val="00DD1CC4"/>
    <w:rsid w:val="00DD1FCF"/>
    <w:rsid w:val="00DD30BD"/>
    <w:rsid w:val="00DD3FD0"/>
    <w:rsid w:val="00DD4E74"/>
    <w:rsid w:val="00DD59BB"/>
    <w:rsid w:val="00DD6B06"/>
    <w:rsid w:val="00DE27D5"/>
    <w:rsid w:val="00DE4470"/>
    <w:rsid w:val="00DE5DB3"/>
    <w:rsid w:val="00DE6FDD"/>
    <w:rsid w:val="00DF5D54"/>
    <w:rsid w:val="00DF7FE2"/>
    <w:rsid w:val="00E050CE"/>
    <w:rsid w:val="00E05E81"/>
    <w:rsid w:val="00E060C1"/>
    <w:rsid w:val="00E117AE"/>
    <w:rsid w:val="00E12FD5"/>
    <w:rsid w:val="00E178F2"/>
    <w:rsid w:val="00E20874"/>
    <w:rsid w:val="00E20F94"/>
    <w:rsid w:val="00E2313F"/>
    <w:rsid w:val="00E24D23"/>
    <w:rsid w:val="00E27D2D"/>
    <w:rsid w:val="00E343AC"/>
    <w:rsid w:val="00E369E6"/>
    <w:rsid w:val="00E37934"/>
    <w:rsid w:val="00E44770"/>
    <w:rsid w:val="00E4543D"/>
    <w:rsid w:val="00E45D27"/>
    <w:rsid w:val="00E5020A"/>
    <w:rsid w:val="00E504F7"/>
    <w:rsid w:val="00E50E43"/>
    <w:rsid w:val="00E52954"/>
    <w:rsid w:val="00E542F5"/>
    <w:rsid w:val="00E57048"/>
    <w:rsid w:val="00E64884"/>
    <w:rsid w:val="00E6717F"/>
    <w:rsid w:val="00E67551"/>
    <w:rsid w:val="00E6793D"/>
    <w:rsid w:val="00E70DF9"/>
    <w:rsid w:val="00E71324"/>
    <w:rsid w:val="00E716C6"/>
    <w:rsid w:val="00E71C4D"/>
    <w:rsid w:val="00E84B0A"/>
    <w:rsid w:val="00E84CEA"/>
    <w:rsid w:val="00E8740C"/>
    <w:rsid w:val="00E90E5A"/>
    <w:rsid w:val="00E924E2"/>
    <w:rsid w:val="00E934FC"/>
    <w:rsid w:val="00E9692B"/>
    <w:rsid w:val="00E96E4C"/>
    <w:rsid w:val="00E974F0"/>
    <w:rsid w:val="00EA7012"/>
    <w:rsid w:val="00EB3BF1"/>
    <w:rsid w:val="00EB4515"/>
    <w:rsid w:val="00EB7030"/>
    <w:rsid w:val="00EC07B8"/>
    <w:rsid w:val="00ED3E54"/>
    <w:rsid w:val="00EE0C50"/>
    <w:rsid w:val="00EE6B1E"/>
    <w:rsid w:val="00EE7705"/>
    <w:rsid w:val="00EF3242"/>
    <w:rsid w:val="00EF6409"/>
    <w:rsid w:val="00F01B88"/>
    <w:rsid w:val="00F01F02"/>
    <w:rsid w:val="00F04B48"/>
    <w:rsid w:val="00F07998"/>
    <w:rsid w:val="00F12815"/>
    <w:rsid w:val="00F12F14"/>
    <w:rsid w:val="00F26AA7"/>
    <w:rsid w:val="00F27AF6"/>
    <w:rsid w:val="00F27E93"/>
    <w:rsid w:val="00F30F69"/>
    <w:rsid w:val="00F36A73"/>
    <w:rsid w:val="00F40D2F"/>
    <w:rsid w:val="00F41ABB"/>
    <w:rsid w:val="00F431B8"/>
    <w:rsid w:val="00F50CD4"/>
    <w:rsid w:val="00F528DC"/>
    <w:rsid w:val="00F53F33"/>
    <w:rsid w:val="00F5693A"/>
    <w:rsid w:val="00F60D99"/>
    <w:rsid w:val="00F62B33"/>
    <w:rsid w:val="00F62CD6"/>
    <w:rsid w:val="00F66E74"/>
    <w:rsid w:val="00F75A1F"/>
    <w:rsid w:val="00F76E2E"/>
    <w:rsid w:val="00F806BF"/>
    <w:rsid w:val="00F876DD"/>
    <w:rsid w:val="00F87795"/>
    <w:rsid w:val="00F912A2"/>
    <w:rsid w:val="00F93B07"/>
    <w:rsid w:val="00F94D3D"/>
    <w:rsid w:val="00F95039"/>
    <w:rsid w:val="00F96101"/>
    <w:rsid w:val="00FA0447"/>
    <w:rsid w:val="00FA0758"/>
    <w:rsid w:val="00FA1ED6"/>
    <w:rsid w:val="00FA1F96"/>
    <w:rsid w:val="00FA695E"/>
    <w:rsid w:val="00FA7767"/>
    <w:rsid w:val="00FB021C"/>
    <w:rsid w:val="00FB1916"/>
    <w:rsid w:val="00FB19FF"/>
    <w:rsid w:val="00FB29F1"/>
    <w:rsid w:val="00FB29F8"/>
    <w:rsid w:val="00FB444E"/>
    <w:rsid w:val="00FB5832"/>
    <w:rsid w:val="00FC01C1"/>
    <w:rsid w:val="00FC2AA5"/>
    <w:rsid w:val="00FC31A0"/>
    <w:rsid w:val="00FD1566"/>
    <w:rsid w:val="00FD2C31"/>
    <w:rsid w:val="00FD3554"/>
    <w:rsid w:val="00FD4D48"/>
    <w:rsid w:val="00FD7948"/>
    <w:rsid w:val="00FE0C32"/>
    <w:rsid w:val="00FE3B47"/>
    <w:rsid w:val="00FE43BF"/>
    <w:rsid w:val="00FE5341"/>
    <w:rsid w:val="00FF1E00"/>
    <w:rsid w:val="00FF481D"/>
    <w:rsid w:val="00FF6979"/>
    <w:rsid w:val="00FF6C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05B36"/>
  <w15:docId w15:val="{C1A1AFF3-867A-4E6E-B0E7-70C33ED2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C07B8"/>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EC07B8"/>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EC07B8"/>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C979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EC07B8"/>
    <w:rPr>
      <w:rFonts w:ascii="Calibri" w:eastAsia="Calibri" w:hAnsi="Calibri" w:cs="Calibri"/>
      <w:b/>
      <w:color w:val="000000"/>
      <w:sz w:val="22"/>
    </w:rPr>
  </w:style>
  <w:style w:type="character" w:customStyle="1" w:styleId="Nadpis1Char">
    <w:name w:val="Nadpis 1 Char"/>
    <w:link w:val="Nadpis1"/>
    <w:uiPriority w:val="9"/>
    <w:rsid w:val="00EC07B8"/>
    <w:rPr>
      <w:rFonts w:ascii="Calibri" w:eastAsia="Calibri" w:hAnsi="Calibri" w:cs="Calibri"/>
      <w:b/>
      <w:color w:val="000000"/>
    </w:rPr>
  </w:style>
  <w:style w:type="paragraph" w:styleId="Obsah1">
    <w:name w:val="toc 1"/>
    <w:hidden/>
    <w:rsid w:val="00EC07B8"/>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sek 1.,Bullet Number,lp1,lp11,List Paragraph11,Bullet 1,Use Case List Paragraph,Nad,Odstavec cíl se seznamem,Odstavec_muj,cislovanie,Bullet List,FooterText,numbered,ZOZNAM"/>
    <w:basedOn w:val="Normlny"/>
    <w:link w:val="OdsekzoznamuChar"/>
    <w:uiPriority w:val="1"/>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uiPriority w:val="1"/>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Nadpis4Char">
    <w:name w:val="Nadpis 4 Char"/>
    <w:basedOn w:val="Predvolenpsmoodseku"/>
    <w:link w:val="Nadpis4"/>
    <w:uiPriority w:val="99"/>
    <w:semiHidden/>
    <w:rsid w:val="00C979C9"/>
    <w:rPr>
      <w:rFonts w:asciiTheme="majorHAnsi" w:eastAsiaTheme="majorEastAsia" w:hAnsiTheme="majorHAnsi" w:cstheme="majorBidi"/>
      <w:i/>
      <w:iCs/>
      <w:color w:val="2E74B5" w:themeColor="accent1" w:themeShade="BF"/>
    </w:rPr>
  </w:style>
  <w:style w:type="paragraph" w:customStyle="1" w:styleId="Style17">
    <w:name w:val="Style17"/>
    <w:basedOn w:val="Normlny"/>
    <w:uiPriority w:val="99"/>
    <w:rsid w:val="00D04B7D"/>
    <w:pPr>
      <w:autoSpaceDE w:val="0"/>
      <w:autoSpaceDN w:val="0"/>
      <w:spacing w:after="0" w:line="254" w:lineRule="exact"/>
      <w:ind w:left="0" w:right="0" w:hanging="336"/>
    </w:pPr>
    <w:rPr>
      <w:rFonts w:ascii="Times New Roman" w:eastAsia="Times New Roman" w:hAnsi="Times New Roman" w:cs="Times New Roman"/>
      <w:color w:val="auto"/>
      <w:sz w:val="24"/>
      <w:szCs w:val="24"/>
    </w:rPr>
  </w:style>
  <w:style w:type="character" w:customStyle="1" w:styleId="ra">
    <w:name w:val="ra"/>
    <w:basedOn w:val="Predvolenpsmoodseku"/>
    <w:rsid w:val="00FE3B47"/>
  </w:style>
  <w:style w:type="paragraph" w:styleId="Pta">
    <w:name w:val="footer"/>
    <w:basedOn w:val="Normlny"/>
    <w:link w:val="PtaChar"/>
    <w:rsid w:val="00F50CD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PtaChar">
    <w:name w:val="Päta Char"/>
    <w:basedOn w:val="Predvolenpsmoodseku"/>
    <w:link w:val="Pta"/>
    <w:rsid w:val="00F50CD4"/>
    <w:rPr>
      <w:rFonts w:ascii="Arial" w:eastAsia="Times New Roman" w:hAnsi="Arial" w:cs="Times New Roman"/>
      <w:sz w:val="20"/>
      <w:szCs w:val="20"/>
      <w:lang w:eastAsia="cs-CZ"/>
    </w:rPr>
  </w:style>
  <w:style w:type="paragraph" w:customStyle="1" w:styleId="Normlny1">
    <w:name w:val="Normálny1"/>
    <w:rsid w:val="00F50CD4"/>
    <w:pPr>
      <w:suppressAutoHyphens/>
      <w:autoSpaceDN w:val="0"/>
      <w:spacing w:after="200" w:line="276" w:lineRule="auto"/>
      <w:textAlignment w:val="baseline"/>
    </w:pPr>
    <w:rPr>
      <w:rFonts w:ascii="Calibri" w:eastAsia="Calibri" w:hAnsi="Calibri" w:cs="Times New Roman"/>
      <w:lang w:eastAsia="en-US"/>
    </w:rPr>
  </w:style>
  <w:style w:type="character" w:customStyle="1" w:styleId="Predvolenpsmoodseku1">
    <w:name w:val="Predvolené písmo odseku1"/>
    <w:rsid w:val="002534E3"/>
  </w:style>
  <w:style w:type="paragraph" w:styleId="PredformtovanHTML">
    <w:name w:val="HTML Preformatted"/>
    <w:basedOn w:val="Normlny"/>
    <w:link w:val="PredformtovanHTMLChar"/>
    <w:uiPriority w:val="99"/>
    <w:semiHidden/>
    <w:unhideWhenUsed/>
    <w:rsid w:val="000D6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PredformtovanHTMLChar">
    <w:name w:val="Predformátované HTML Char"/>
    <w:basedOn w:val="Predvolenpsmoodseku"/>
    <w:link w:val="PredformtovanHTML"/>
    <w:uiPriority w:val="99"/>
    <w:semiHidden/>
    <w:rsid w:val="000D6F6D"/>
    <w:rPr>
      <w:rFonts w:ascii="Courier New" w:eastAsia="Times New Roman" w:hAnsi="Courier New" w:cs="Courier New"/>
      <w:sz w:val="20"/>
      <w:szCs w:val="20"/>
    </w:rPr>
  </w:style>
  <w:style w:type="character" w:customStyle="1" w:styleId="FooterChar">
    <w:name w:val="Footer Char"/>
    <w:basedOn w:val="Predvolenpsmoodseku1"/>
    <w:rsid w:val="0033524C"/>
  </w:style>
  <w:style w:type="paragraph" w:styleId="Revzia">
    <w:name w:val="Revision"/>
    <w:hidden/>
    <w:uiPriority w:val="99"/>
    <w:semiHidden/>
    <w:rsid w:val="008A0FF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480462833">
      <w:bodyDiv w:val="1"/>
      <w:marLeft w:val="0"/>
      <w:marRight w:val="0"/>
      <w:marTop w:val="0"/>
      <w:marBottom w:val="0"/>
      <w:divBdr>
        <w:top w:val="none" w:sz="0" w:space="0" w:color="auto"/>
        <w:left w:val="none" w:sz="0" w:space="0" w:color="auto"/>
        <w:bottom w:val="none" w:sz="0" w:space="0" w:color="auto"/>
        <w:right w:val="none" w:sz="0" w:space="0" w:color="auto"/>
      </w:divBdr>
    </w:div>
    <w:div w:id="524487862">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26855114">
      <w:bodyDiv w:val="1"/>
      <w:marLeft w:val="0"/>
      <w:marRight w:val="0"/>
      <w:marTop w:val="0"/>
      <w:marBottom w:val="0"/>
      <w:divBdr>
        <w:top w:val="none" w:sz="0" w:space="0" w:color="auto"/>
        <w:left w:val="none" w:sz="0" w:space="0" w:color="auto"/>
        <w:bottom w:val="none" w:sz="0" w:space="0" w:color="auto"/>
        <w:right w:val="none" w:sz="0" w:space="0" w:color="auto"/>
      </w:divBdr>
    </w:div>
    <w:div w:id="641814696">
      <w:bodyDiv w:val="1"/>
      <w:marLeft w:val="0"/>
      <w:marRight w:val="0"/>
      <w:marTop w:val="0"/>
      <w:marBottom w:val="0"/>
      <w:divBdr>
        <w:top w:val="none" w:sz="0" w:space="0" w:color="auto"/>
        <w:left w:val="none" w:sz="0" w:space="0" w:color="auto"/>
        <w:bottom w:val="none" w:sz="0" w:space="0" w:color="auto"/>
        <w:right w:val="none" w:sz="0" w:space="0" w:color="auto"/>
      </w:divBdr>
    </w:div>
    <w:div w:id="642854564">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17794012">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587690031">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767263899">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7688">
      <w:bodyDiv w:val="1"/>
      <w:marLeft w:val="0"/>
      <w:marRight w:val="0"/>
      <w:marTop w:val="0"/>
      <w:marBottom w:val="0"/>
      <w:divBdr>
        <w:top w:val="none" w:sz="0" w:space="0" w:color="auto"/>
        <w:left w:val="none" w:sz="0" w:space="0" w:color="auto"/>
        <w:bottom w:val="none" w:sz="0" w:space="0" w:color="auto"/>
        <w:right w:val="none" w:sz="0" w:space="0" w:color="auto"/>
      </w:divBdr>
    </w:div>
    <w:div w:id="2088721350">
      <w:bodyDiv w:val="1"/>
      <w:marLeft w:val="0"/>
      <w:marRight w:val="0"/>
      <w:marTop w:val="0"/>
      <w:marBottom w:val="0"/>
      <w:divBdr>
        <w:top w:val="none" w:sz="0" w:space="0" w:color="auto"/>
        <w:left w:val="none" w:sz="0" w:space="0" w:color="auto"/>
        <w:bottom w:val="none" w:sz="0" w:space="0" w:color="auto"/>
        <w:right w:val="none" w:sz="0" w:space="0" w:color="auto"/>
      </w:divBdr>
    </w:div>
    <w:div w:id="2121021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FE874-6E5D-497C-848B-783BEAC2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3751</Words>
  <Characters>21382</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Vašičková Jana</cp:lastModifiedBy>
  <cp:revision>7</cp:revision>
  <cp:lastPrinted>2024-10-25T12:19:00Z</cp:lastPrinted>
  <dcterms:created xsi:type="dcterms:W3CDTF">2025-05-15T10:03:00Z</dcterms:created>
  <dcterms:modified xsi:type="dcterms:W3CDTF">2025-05-15T10:07:00Z</dcterms:modified>
</cp:coreProperties>
</file>