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01E" w:rsidRPr="00D61263" w:rsidRDefault="00BF301E" w:rsidP="00BF301E">
      <w:pPr>
        <w:ind w:left="2832" w:hanging="138"/>
        <w:rPr>
          <w:rFonts w:ascii="Times New Roman" w:hAnsi="Times New Roman" w:cs="Times New Roman"/>
          <w:sz w:val="40"/>
          <w:szCs w:val="40"/>
        </w:rPr>
      </w:pPr>
      <w:r w:rsidRPr="00D61263">
        <w:rPr>
          <w:rFonts w:ascii="Times New Roman" w:hAnsi="Times New Roman" w:cs="Times New Roman"/>
          <w:sz w:val="40"/>
          <w:szCs w:val="40"/>
        </w:rPr>
        <w:t xml:space="preserve">Opis predmetu zákazky </w:t>
      </w:r>
    </w:p>
    <w:p w:rsidR="00BF301E" w:rsidRPr="00D61263" w:rsidRDefault="00BF301E" w:rsidP="00BF301E">
      <w:pPr>
        <w:rPr>
          <w:rFonts w:ascii="Times New Roman" w:hAnsi="Times New Roman" w:cs="Times New Roman"/>
        </w:rPr>
      </w:pPr>
    </w:p>
    <w:p w:rsidR="00296BD6" w:rsidRPr="006178D7" w:rsidRDefault="00296BD6" w:rsidP="00A42898">
      <w:pPr>
        <w:pStyle w:val="Odsekzoznamu"/>
        <w:widowControl w:val="0"/>
        <w:numPr>
          <w:ilvl w:val="0"/>
          <w:numId w:val="2"/>
        </w:numPr>
        <w:autoSpaceDE w:val="0"/>
        <w:autoSpaceDN w:val="0"/>
        <w:adjustRightInd w:val="0"/>
        <w:spacing w:after="0" w:line="240" w:lineRule="auto"/>
        <w:ind w:left="567" w:hanging="567"/>
        <w:rPr>
          <w:rFonts w:ascii="Times New Roman" w:hAnsi="Times New Roman" w:cs="Times New Roman"/>
          <w:b/>
          <w:i/>
          <w:sz w:val="24"/>
          <w:szCs w:val="24"/>
        </w:rPr>
      </w:pPr>
      <w:r w:rsidRPr="00CA2D4D">
        <w:rPr>
          <w:rFonts w:ascii="Times New Roman" w:hAnsi="Times New Roman" w:cs="Times New Roman"/>
          <w:b/>
          <w:sz w:val="24"/>
          <w:szCs w:val="24"/>
        </w:rPr>
        <w:t>Názov zákazky:</w:t>
      </w:r>
      <w:r>
        <w:rPr>
          <w:rFonts w:ascii="Times New Roman" w:hAnsi="Times New Roman" w:cs="Times New Roman"/>
          <w:sz w:val="24"/>
          <w:szCs w:val="24"/>
        </w:rPr>
        <w:t xml:space="preserve"> </w:t>
      </w:r>
      <w:r w:rsidR="00CA2D4D" w:rsidRPr="006F3383">
        <w:rPr>
          <w:rFonts w:ascii="Arial Narrow" w:hAnsi="Arial Narrow"/>
          <w:b/>
        </w:rPr>
        <w:t xml:space="preserve">  </w:t>
      </w:r>
      <w:r w:rsidR="00CA2D4D" w:rsidRPr="00797FAE">
        <w:rPr>
          <w:rFonts w:ascii="Arial Narrow" w:hAnsi="Arial Narrow"/>
          <w:b/>
        </w:rPr>
        <w:t xml:space="preserve"> </w:t>
      </w:r>
      <w:r w:rsidR="00CA2D4D" w:rsidRPr="006178D7">
        <w:rPr>
          <w:rFonts w:ascii="Arial Narrow" w:eastAsia="Arial" w:hAnsi="Arial Narrow" w:cs="Calibri Light"/>
          <w:i/>
        </w:rPr>
        <w:t>Poháre a medaily do okresných, krajských kôl  a majstrovstiev Slovenskej republiky „Súťaže mladých záchranárov civilnej ochrany“ rok 2025</w:t>
      </w:r>
    </w:p>
    <w:p w:rsidR="00296BD6" w:rsidRPr="006178D7" w:rsidRDefault="00296BD6" w:rsidP="00296BD6">
      <w:pPr>
        <w:pStyle w:val="Odsekzoznamu"/>
        <w:spacing w:after="0"/>
        <w:ind w:left="567"/>
        <w:rPr>
          <w:rFonts w:ascii="Times New Roman" w:hAnsi="Times New Roman" w:cs="Times New Roman"/>
          <w:b/>
          <w:i/>
          <w:sz w:val="24"/>
          <w:szCs w:val="24"/>
        </w:rPr>
      </w:pPr>
    </w:p>
    <w:p w:rsidR="00296BD6" w:rsidRDefault="00296BD6" w:rsidP="00296BD6">
      <w:pPr>
        <w:spacing w:after="0"/>
        <w:rPr>
          <w:rFonts w:ascii="Times New Roman" w:hAnsi="Times New Roman" w:cs="Times New Roman"/>
        </w:rPr>
      </w:pPr>
    </w:p>
    <w:p w:rsidR="00296BD6" w:rsidRPr="00CA2D4D" w:rsidRDefault="00296BD6" w:rsidP="00A42898">
      <w:pPr>
        <w:pStyle w:val="Odsekzoznamu"/>
        <w:widowControl w:val="0"/>
        <w:numPr>
          <w:ilvl w:val="0"/>
          <w:numId w:val="2"/>
        </w:numPr>
        <w:autoSpaceDE w:val="0"/>
        <w:autoSpaceDN w:val="0"/>
        <w:adjustRightInd w:val="0"/>
        <w:spacing w:after="0" w:line="240" w:lineRule="auto"/>
        <w:ind w:left="567" w:hanging="567"/>
        <w:jc w:val="both"/>
        <w:rPr>
          <w:rFonts w:ascii="Times New Roman" w:hAnsi="Times New Roman" w:cs="Times New Roman"/>
          <w:b/>
          <w:sz w:val="24"/>
          <w:szCs w:val="24"/>
        </w:rPr>
      </w:pPr>
      <w:r w:rsidRPr="00CA2D4D">
        <w:rPr>
          <w:rFonts w:ascii="Times New Roman" w:hAnsi="Times New Roman" w:cs="Times New Roman"/>
          <w:b/>
          <w:sz w:val="24"/>
          <w:szCs w:val="24"/>
        </w:rPr>
        <w:t xml:space="preserve">Základná charakteristika: </w:t>
      </w:r>
    </w:p>
    <w:p w:rsidR="00CA2D4D" w:rsidRDefault="00CA2D4D" w:rsidP="00CA2D4D">
      <w:pPr>
        <w:pStyle w:val="Bezriadkovania"/>
        <w:tabs>
          <w:tab w:val="left" w:pos="708"/>
        </w:tabs>
        <w:spacing w:line="276" w:lineRule="auto"/>
        <w:ind w:left="360"/>
        <w:contextualSpacing/>
        <w:jc w:val="both"/>
        <w:rPr>
          <w:rFonts w:ascii="Times New Roman" w:eastAsiaTheme="minorHAnsi" w:hAnsi="Times New Roman"/>
          <w:sz w:val="24"/>
          <w:szCs w:val="24"/>
          <w:lang w:eastAsia="en-US"/>
        </w:rPr>
      </w:pPr>
      <w:r w:rsidRPr="00CA2D4D">
        <w:rPr>
          <w:rFonts w:ascii="Times New Roman" w:eastAsiaTheme="minorHAnsi" w:hAnsi="Times New Roman"/>
          <w:sz w:val="24"/>
          <w:szCs w:val="24"/>
          <w:lang w:eastAsia="en-US"/>
        </w:rPr>
        <w:t xml:space="preserve">    Predmetom zákazky je obstaranie pohárov a m</w:t>
      </w:r>
      <w:r w:rsidR="006178D7">
        <w:rPr>
          <w:rFonts w:ascii="Times New Roman" w:eastAsiaTheme="minorHAnsi" w:hAnsi="Times New Roman"/>
          <w:sz w:val="24"/>
          <w:szCs w:val="24"/>
          <w:lang w:eastAsia="en-US"/>
        </w:rPr>
        <w:t>edailí</w:t>
      </w:r>
      <w:r w:rsidRPr="00CA2D4D">
        <w:rPr>
          <w:rFonts w:ascii="Times New Roman" w:eastAsiaTheme="minorHAnsi" w:hAnsi="Times New Roman"/>
          <w:sz w:val="24"/>
          <w:szCs w:val="24"/>
          <w:lang w:eastAsia="en-US"/>
        </w:rPr>
        <w:t xml:space="preserve"> do okresných, krajských kôl </w:t>
      </w:r>
      <w:r w:rsidR="001C35FA">
        <w:rPr>
          <w:rFonts w:ascii="Times New Roman" w:eastAsiaTheme="minorHAnsi" w:hAnsi="Times New Roman"/>
          <w:sz w:val="24"/>
          <w:szCs w:val="24"/>
          <w:lang w:eastAsia="en-US"/>
        </w:rPr>
        <w:t xml:space="preserve">a </w:t>
      </w:r>
      <w:r>
        <w:rPr>
          <w:rFonts w:ascii="Times New Roman" w:eastAsiaTheme="minorHAnsi" w:hAnsi="Times New Roman"/>
          <w:sz w:val="24"/>
          <w:szCs w:val="24"/>
          <w:lang w:eastAsia="en-US"/>
        </w:rPr>
        <w:t xml:space="preserve">    </w:t>
      </w:r>
    </w:p>
    <w:p w:rsidR="00CA2D4D" w:rsidRDefault="00CA2D4D" w:rsidP="00CA2D4D">
      <w:pPr>
        <w:pStyle w:val="Bezriadkovania"/>
        <w:tabs>
          <w:tab w:val="left" w:pos="708"/>
        </w:tabs>
        <w:spacing w:line="276" w:lineRule="auto"/>
        <w:ind w:left="360"/>
        <w:contextualSpacing/>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Pr="00CA2D4D">
        <w:rPr>
          <w:rFonts w:ascii="Times New Roman" w:eastAsiaTheme="minorHAnsi" w:hAnsi="Times New Roman"/>
          <w:sz w:val="24"/>
          <w:szCs w:val="24"/>
          <w:lang w:eastAsia="en-US"/>
        </w:rPr>
        <w:t xml:space="preserve">majstrovstiev Slovenskej </w:t>
      </w:r>
      <w:r>
        <w:rPr>
          <w:rFonts w:ascii="Times New Roman" w:eastAsiaTheme="minorHAnsi" w:hAnsi="Times New Roman"/>
          <w:sz w:val="24"/>
          <w:szCs w:val="24"/>
          <w:lang w:eastAsia="en-US"/>
        </w:rPr>
        <w:t>r</w:t>
      </w:r>
      <w:r w:rsidRPr="00CA2D4D">
        <w:rPr>
          <w:rFonts w:ascii="Times New Roman" w:eastAsiaTheme="minorHAnsi" w:hAnsi="Times New Roman"/>
          <w:sz w:val="24"/>
          <w:szCs w:val="24"/>
          <w:lang w:eastAsia="en-US"/>
        </w:rPr>
        <w:t xml:space="preserve">epubliky do Súťaže mladých záchranárov civilnej ochrany. </w:t>
      </w:r>
      <w:r>
        <w:rPr>
          <w:rFonts w:ascii="Times New Roman" w:eastAsiaTheme="minorHAnsi" w:hAnsi="Times New Roman"/>
          <w:sz w:val="24"/>
          <w:szCs w:val="24"/>
          <w:lang w:eastAsia="en-US"/>
        </w:rPr>
        <w:t xml:space="preserve"> </w:t>
      </w:r>
    </w:p>
    <w:p w:rsidR="00CA2D4D" w:rsidRPr="00CA2D4D" w:rsidRDefault="00CA2D4D" w:rsidP="00CA2D4D">
      <w:pPr>
        <w:pStyle w:val="Bezriadkovania"/>
        <w:tabs>
          <w:tab w:val="left" w:pos="708"/>
        </w:tabs>
        <w:spacing w:line="276" w:lineRule="auto"/>
        <w:ind w:left="360"/>
        <w:contextualSpacing/>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Pr="00CA2D4D">
        <w:rPr>
          <w:rFonts w:ascii="Times New Roman" w:eastAsiaTheme="minorHAnsi" w:hAnsi="Times New Roman"/>
          <w:sz w:val="24"/>
          <w:szCs w:val="24"/>
          <w:lang w:eastAsia="en-US"/>
        </w:rPr>
        <w:t xml:space="preserve">Dodanie tovaru do miesta dodania a vyloženie tovaru v mieste dodania. </w:t>
      </w:r>
    </w:p>
    <w:p w:rsidR="00296BD6" w:rsidRPr="00CA2D4D" w:rsidRDefault="00296BD6" w:rsidP="00296BD6">
      <w:pPr>
        <w:spacing w:after="0"/>
        <w:jc w:val="both"/>
        <w:rPr>
          <w:rFonts w:ascii="Times New Roman" w:hAnsi="Times New Roman" w:cs="Times New Roman"/>
          <w:sz w:val="24"/>
          <w:szCs w:val="24"/>
        </w:rPr>
      </w:pPr>
    </w:p>
    <w:p w:rsidR="00296BD6" w:rsidRPr="00CA2D4D" w:rsidRDefault="00296BD6" w:rsidP="00A42898">
      <w:pPr>
        <w:pStyle w:val="Odsekzoznamu"/>
        <w:widowControl w:val="0"/>
        <w:numPr>
          <w:ilvl w:val="0"/>
          <w:numId w:val="2"/>
        </w:numPr>
        <w:autoSpaceDE w:val="0"/>
        <w:autoSpaceDN w:val="0"/>
        <w:adjustRightInd w:val="0"/>
        <w:spacing w:after="0" w:line="240" w:lineRule="auto"/>
        <w:ind w:left="567" w:hanging="709"/>
        <w:jc w:val="both"/>
        <w:rPr>
          <w:rFonts w:ascii="Times New Roman" w:hAnsi="Times New Roman" w:cs="Times New Roman"/>
          <w:b/>
          <w:sz w:val="24"/>
          <w:szCs w:val="24"/>
        </w:rPr>
      </w:pPr>
      <w:r w:rsidRPr="00CA2D4D">
        <w:rPr>
          <w:rFonts w:ascii="Times New Roman" w:hAnsi="Times New Roman" w:cs="Times New Roman"/>
          <w:b/>
          <w:sz w:val="24"/>
          <w:szCs w:val="24"/>
        </w:rPr>
        <w:t xml:space="preserve">Hlavný kód CPV: </w:t>
      </w:r>
    </w:p>
    <w:p w:rsidR="00CA2D4D" w:rsidRPr="00CA2D4D" w:rsidRDefault="00CA2D4D" w:rsidP="00CA2D4D">
      <w:pPr>
        <w:spacing w:line="276" w:lineRule="auto"/>
        <w:jc w:val="both"/>
        <w:rPr>
          <w:rFonts w:ascii="Times New Roman" w:hAnsi="Times New Roman" w:cs="Times New Roman"/>
          <w:sz w:val="24"/>
          <w:szCs w:val="24"/>
        </w:rPr>
      </w:pPr>
      <w:r w:rsidRPr="00CA2D4D">
        <w:rPr>
          <w:rFonts w:ascii="Times New Roman" w:hAnsi="Times New Roman" w:cs="Times New Roman"/>
          <w:sz w:val="24"/>
          <w:szCs w:val="24"/>
        </w:rPr>
        <w:t xml:space="preserve">          39298700-4 Trofeje  </w:t>
      </w:r>
    </w:p>
    <w:p w:rsidR="00CA2D4D" w:rsidRPr="00CA2D4D" w:rsidRDefault="00CA2D4D" w:rsidP="00CA2D4D">
      <w:pPr>
        <w:tabs>
          <w:tab w:val="left" w:pos="708"/>
        </w:tabs>
        <w:spacing w:line="276" w:lineRule="auto"/>
        <w:jc w:val="both"/>
        <w:rPr>
          <w:rFonts w:ascii="Times New Roman" w:hAnsi="Times New Roman" w:cs="Times New Roman"/>
          <w:b/>
          <w:sz w:val="24"/>
          <w:szCs w:val="24"/>
        </w:rPr>
      </w:pPr>
      <w:r w:rsidRPr="00CA2D4D">
        <w:rPr>
          <w:rFonts w:ascii="Times New Roman" w:hAnsi="Times New Roman" w:cs="Times New Roman"/>
          <w:sz w:val="24"/>
          <w:szCs w:val="24"/>
        </w:rPr>
        <w:t xml:space="preserve">          </w:t>
      </w:r>
      <w:r w:rsidRPr="00CA2D4D">
        <w:rPr>
          <w:rFonts w:ascii="Times New Roman" w:hAnsi="Times New Roman" w:cs="Times New Roman"/>
          <w:b/>
          <w:sz w:val="24"/>
          <w:szCs w:val="24"/>
        </w:rPr>
        <w:t>Doplňujúci kód CPV:</w:t>
      </w:r>
    </w:p>
    <w:p w:rsidR="00CA2D4D" w:rsidRPr="00CA2D4D" w:rsidRDefault="00CA2D4D" w:rsidP="00CA2D4D">
      <w:pPr>
        <w:tabs>
          <w:tab w:val="left" w:pos="708"/>
        </w:tabs>
        <w:spacing w:line="276" w:lineRule="auto"/>
        <w:jc w:val="both"/>
        <w:rPr>
          <w:rFonts w:ascii="Times New Roman" w:hAnsi="Times New Roman" w:cs="Times New Roman"/>
          <w:sz w:val="24"/>
          <w:szCs w:val="24"/>
        </w:rPr>
      </w:pPr>
      <w:r w:rsidRPr="00CA2D4D">
        <w:rPr>
          <w:rFonts w:ascii="Times New Roman" w:hAnsi="Times New Roman" w:cs="Times New Roman"/>
          <w:sz w:val="24"/>
          <w:szCs w:val="24"/>
        </w:rPr>
        <w:t xml:space="preserve">          18512200-3 Medaily </w:t>
      </w:r>
    </w:p>
    <w:p w:rsidR="00CA2D4D" w:rsidRPr="00CA2D4D" w:rsidRDefault="00CA2D4D" w:rsidP="00CA2D4D">
      <w:pPr>
        <w:tabs>
          <w:tab w:val="left" w:pos="708"/>
        </w:tabs>
        <w:spacing w:line="276" w:lineRule="auto"/>
        <w:jc w:val="both"/>
        <w:rPr>
          <w:rFonts w:ascii="Times New Roman" w:hAnsi="Times New Roman" w:cs="Times New Roman"/>
          <w:sz w:val="24"/>
          <w:szCs w:val="24"/>
        </w:rPr>
      </w:pPr>
      <w:r w:rsidRPr="00CA2D4D">
        <w:rPr>
          <w:rFonts w:ascii="Times New Roman" w:hAnsi="Times New Roman" w:cs="Times New Roman"/>
          <w:sz w:val="24"/>
          <w:szCs w:val="24"/>
        </w:rPr>
        <w:t xml:space="preserve">           60000000-8  Dopravné služby (bez prepravy odpadu).  </w:t>
      </w:r>
    </w:p>
    <w:p w:rsidR="00296BD6" w:rsidRDefault="00296BD6" w:rsidP="00296BD6">
      <w:pPr>
        <w:pStyle w:val="Odsekzoznamu"/>
        <w:widowControl w:val="0"/>
        <w:autoSpaceDE w:val="0"/>
        <w:autoSpaceDN w:val="0"/>
        <w:adjustRightInd w:val="0"/>
        <w:spacing w:after="0" w:line="240" w:lineRule="auto"/>
        <w:ind w:left="567"/>
        <w:jc w:val="both"/>
        <w:rPr>
          <w:rFonts w:ascii="Times New Roman" w:hAnsi="Times New Roman" w:cs="Times New Roman"/>
          <w:sz w:val="24"/>
          <w:szCs w:val="24"/>
        </w:rPr>
      </w:pPr>
    </w:p>
    <w:p w:rsidR="00296BD6" w:rsidRDefault="00296BD6" w:rsidP="00A42898">
      <w:pPr>
        <w:pStyle w:val="Odsekzoznamu"/>
        <w:widowControl w:val="0"/>
        <w:numPr>
          <w:ilvl w:val="0"/>
          <w:numId w:val="2"/>
        </w:numPr>
        <w:autoSpaceDE w:val="0"/>
        <w:autoSpaceDN w:val="0"/>
        <w:adjustRightInd w:val="0"/>
        <w:spacing w:after="0" w:line="240" w:lineRule="auto"/>
        <w:ind w:left="567" w:hanging="567"/>
        <w:jc w:val="both"/>
        <w:rPr>
          <w:rFonts w:ascii="Times New Roman" w:hAnsi="Times New Roman" w:cs="Times New Roman"/>
          <w:sz w:val="24"/>
          <w:szCs w:val="24"/>
        </w:rPr>
      </w:pPr>
      <w:r w:rsidRPr="00CA2D4D">
        <w:rPr>
          <w:rFonts w:ascii="Times New Roman" w:hAnsi="Times New Roman" w:cs="Times New Roman"/>
          <w:b/>
          <w:sz w:val="24"/>
          <w:szCs w:val="24"/>
        </w:rPr>
        <w:t>Platnosť zmluvy:</w:t>
      </w:r>
      <w:r>
        <w:rPr>
          <w:rFonts w:ascii="Times New Roman" w:hAnsi="Times New Roman" w:cs="Times New Roman"/>
          <w:sz w:val="24"/>
          <w:szCs w:val="24"/>
        </w:rPr>
        <w:t xml:space="preserve"> do splnenia predmetu zákazky.</w:t>
      </w:r>
    </w:p>
    <w:p w:rsidR="00296BD6" w:rsidRDefault="00296BD6" w:rsidP="00296BD6">
      <w:pPr>
        <w:spacing w:after="0"/>
        <w:jc w:val="both"/>
        <w:rPr>
          <w:rFonts w:ascii="Times New Roman" w:hAnsi="Times New Roman" w:cs="Times New Roman"/>
          <w:sz w:val="24"/>
          <w:szCs w:val="24"/>
        </w:rPr>
      </w:pPr>
    </w:p>
    <w:p w:rsidR="00296BD6" w:rsidRDefault="00CA2D4D" w:rsidP="00A42898">
      <w:pPr>
        <w:pStyle w:val="Odsekzoznamu"/>
        <w:widowControl w:val="0"/>
        <w:numPr>
          <w:ilvl w:val="0"/>
          <w:numId w:val="2"/>
        </w:numPr>
        <w:autoSpaceDE w:val="0"/>
        <w:autoSpaceDN w:val="0"/>
        <w:adjustRightInd w:val="0"/>
        <w:spacing w:after="0" w:line="360" w:lineRule="auto"/>
        <w:ind w:left="567" w:hanging="567"/>
        <w:jc w:val="both"/>
        <w:rPr>
          <w:rFonts w:ascii="Times New Roman" w:hAnsi="Times New Roman" w:cs="Times New Roman"/>
          <w:sz w:val="24"/>
          <w:szCs w:val="24"/>
        </w:rPr>
      </w:pPr>
      <w:r w:rsidRPr="00CA2D4D">
        <w:rPr>
          <w:rFonts w:ascii="Times New Roman" w:hAnsi="Times New Roman" w:cs="Times New Roman"/>
          <w:b/>
          <w:sz w:val="24"/>
          <w:szCs w:val="24"/>
        </w:rPr>
        <w:t>Termín plnenia:</w:t>
      </w:r>
      <w:r>
        <w:rPr>
          <w:rFonts w:ascii="Times New Roman" w:hAnsi="Times New Roman" w:cs="Times New Roman"/>
          <w:sz w:val="24"/>
          <w:szCs w:val="24"/>
        </w:rPr>
        <w:t xml:space="preserve"> do 20 dní od  nadobudnutia</w:t>
      </w:r>
      <w:r w:rsidR="00296BD6">
        <w:rPr>
          <w:rFonts w:ascii="Times New Roman" w:hAnsi="Times New Roman" w:cs="Times New Roman"/>
          <w:sz w:val="24"/>
          <w:szCs w:val="24"/>
        </w:rPr>
        <w:t xml:space="preserve"> </w:t>
      </w:r>
      <w:r w:rsidR="009A46FE">
        <w:rPr>
          <w:rFonts w:ascii="Times New Roman" w:hAnsi="Times New Roman" w:cs="Times New Roman"/>
          <w:sz w:val="24"/>
          <w:szCs w:val="24"/>
        </w:rPr>
        <w:t>účinnosti</w:t>
      </w:r>
      <w:r w:rsidR="00296BD6">
        <w:rPr>
          <w:rFonts w:ascii="Times New Roman" w:hAnsi="Times New Roman" w:cs="Times New Roman"/>
          <w:sz w:val="24"/>
          <w:szCs w:val="24"/>
        </w:rPr>
        <w:t xml:space="preserve"> uzatvorenej kúpnej zmluvy.</w:t>
      </w:r>
    </w:p>
    <w:p w:rsidR="00296BD6" w:rsidRDefault="00296BD6" w:rsidP="00296BD6">
      <w:pPr>
        <w:spacing w:after="0"/>
        <w:jc w:val="both"/>
        <w:rPr>
          <w:rFonts w:ascii="Times New Roman" w:hAnsi="Times New Roman" w:cs="Times New Roman"/>
          <w:sz w:val="24"/>
          <w:szCs w:val="24"/>
        </w:rPr>
      </w:pPr>
    </w:p>
    <w:p w:rsidR="00296BD6" w:rsidRPr="00CA2D4D" w:rsidRDefault="00296BD6" w:rsidP="00A42898">
      <w:pPr>
        <w:pStyle w:val="Odsekzoznamu"/>
        <w:widowControl w:val="0"/>
        <w:numPr>
          <w:ilvl w:val="0"/>
          <w:numId w:val="2"/>
        </w:numPr>
        <w:autoSpaceDE w:val="0"/>
        <w:autoSpaceDN w:val="0"/>
        <w:adjustRightInd w:val="0"/>
        <w:spacing w:after="0" w:line="240" w:lineRule="auto"/>
        <w:ind w:left="567" w:hanging="567"/>
        <w:jc w:val="both"/>
        <w:rPr>
          <w:rFonts w:ascii="Times New Roman" w:hAnsi="Times New Roman" w:cs="Times New Roman"/>
          <w:b/>
          <w:sz w:val="24"/>
          <w:szCs w:val="24"/>
        </w:rPr>
      </w:pPr>
      <w:r w:rsidRPr="00CA2D4D">
        <w:rPr>
          <w:rFonts w:ascii="Times New Roman" w:hAnsi="Times New Roman" w:cs="Times New Roman"/>
          <w:b/>
          <w:sz w:val="24"/>
          <w:szCs w:val="24"/>
        </w:rPr>
        <w:t xml:space="preserve">Miesto plnenia:   </w:t>
      </w:r>
    </w:p>
    <w:p w:rsidR="00CA2D4D" w:rsidRDefault="00CA2D4D" w:rsidP="006178D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A2D4D">
        <w:rPr>
          <w:rFonts w:ascii="Times New Roman" w:hAnsi="Times New Roman" w:cs="Times New Roman"/>
          <w:sz w:val="24"/>
          <w:szCs w:val="24"/>
        </w:rPr>
        <w:t xml:space="preserve"> Ministerstvo vnútra SR - Logistická základňa pre krízové situácie Rišňovce-objekt </w:t>
      </w:r>
      <w:r>
        <w:rPr>
          <w:rFonts w:ascii="Times New Roman" w:hAnsi="Times New Roman" w:cs="Times New Roman"/>
          <w:sz w:val="24"/>
          <w:szCs w:val="24"/>
        </w:rPr>
        <w:t xml:space="preserve">  </w:t>
      </w:r>
    </w:p>
    <w:p w:rsidR="00CA2D4D" w:rsidRDefault="00CA2D4D" w:rsidP="006178D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V</w:t>
      </w:r>
      <w:r w:rsidRPr="00CA2D4D">
        <w:rPr>
          <w:rFonts w:ascii="Times New Roman" w:hAnsi="Times New Roman" w:cs="Times New Roman"/>
          <w:sz w:val="24"/>
          <w:szCs w:val="24"/>
        </w:rPr>
        <w:t xml:space="preserve">ajnory, </w:t>
      </w:r>
      <w:r>
        <w:rPr>
          <w:rFonts w:ascii="Times New Roman" w:hAnsi="Times New Roman" w:cs="Times New Roman"/>
          <w:sz w:val="24"/>
          <w:szCs w:val="24"/>
        </w:rPr>
        <w:t>Pri starom</w:t>
      </w:r>
      <w:r w:rsidRPr="00CA2D4D">
        <w:rPr>
          <w:rFonts w:ascii="Times New Roman" w:hAnsi="Times New Roman" w:cs="Times New Roman"/>
          <w:sz w:val="24"/>
          <w:szCs w:val="24"/>
        </w:rPr>
        <w:t xml:space="preserve"> letisku 10, 831 07  Bratislava. </w:t>
      </w:r>
    </w:p>
    <w:p w:rsidR="006178D7" w:rsidRDefault="006178D7" w:rsidP="00CA2D4D">
      <w:pPr>
        <w:widowControl w:val="0"/>
        <w:autoSpaceDE w:val="0"/>
        <w:autoSpaceDN w:val="0"/>
        <w:adjustRightInd w:val="0"/>
        <w:spacing w:after="0" w:line="360" w:lineRule="auto"/>
        <w:jc w:val="both"/>
        <w:rPr>
          <w:rFonts w:ascii="Times New Roman" w:hAnsi="Times New Roman" w:cs="Times New Roman"/>
          <w:sz w:val="24"/>
          <w:szCs w:val="24"/>
        </w:rPr>
      </w:pPr>
    </w:p>
    <w:p w:rsidR="00CA2D4D" w:rsidRPr="006178D7" w:rsidRDefault="006178D7" w:rsidP="006178D7">
      <w:pPr>
        <w:widowControl w:val="0"/>
        <w:autoSpaceDE w:val="0"/>
        <w:autoSpaceDN w:val="0"/>
        <w:adjustRightInd w:val="0"/>
        <w:spacing w:after="0" w:line="360" w:lineRule="auto"/>
        <w:jc w:val="both"/>
        <w:rPr>
          <w:rFonts w:ascii="Arial Narrow" w:hAnsi="Arial Narrow"/>
        </w:rPr>
      </w:pPr>
      <w:r w:rsidRPr="006178D7">
        <w:rPr>
          <w:rFonts w:ascii="Times New Roman" w:hAnsi="Times New Roman" w:cs="Times New Roman"/>
          <w:b/>
          <w:sz w:val="24"/>
          <w:szCs w:val="24"/>
        </w:rPr>
        <w:t>VII.</w:t>
      </w:r>
      <w:r>
        <w:rPr>
          <w:rFonts w:ascii="Times New Roman" w:hAnsi="Times New Roman" w:cs="Times New Roman"/>
          <w:b/>
          <w:sz w:val="24"/>
          <w:szCs w:val="24"/>
        </w:rPr>
        <w:t xml:space="preserve">   </w:t>
      </w:r>
      <w:r w:rsidR="00CA2D4D" w:rsidRPr="006178D7">
        <w:rPr>
          <w:rFonts w:ascii="Times New Roman" w:hAnsi="Times New Roman" w:cs="Times New Roman"/>
          <w:b/>
          <w:sz w:val="24"/>
          <w:szCs w:val="24"/>
        </w:rPr>
        <w:t>S tovarom sa požaduje  zabezpečiť aj tieto súvisiace služby:</w:t>
      </w:r>
    </w:p>
    <w:p w:rsidR="00CA2D4D" w:rsidRPr="006178D7" w:rsidRDefault="00CA2D4D" w:rsidP="00CA2D4D">
      <w:pPr>
        <w:pStyle w:val="Odsekzoznamu"/>
        <w:numPr>
          <w:ilvl w:val="0"/>
          <w:numId w:val="5"/>
        </w:numPr>
        <w:spacing w:after="0" w:line="276" w:lineRule="auto"/>
        <w:rPr>
          <w:rFonts w:ascii="Times New Roman" w:hAnsi="Times New Roman" w:cs="Times New Roman"/>
          <w:sz w:val="24"/>
          <w:szCs w:val="24"/>
        </w:rPr>
      </w:pPr>
      <w:r w:rsidRPr="006178D7">
        <w:rPr>
          <w:rFonts w:ascii="Times New Roman" w:hAnsi="Times New Roman" w:cs="Times New Roman"/>
          <w:sz w:val="24"/>
          <w:szCs w:val="24"/>
        </w:rPr>
        <w:t>dodanie tovaru do miesta dodania,</w:t>
      </w:r>
    </w:p>
    <w:p w:rsidR="00CA2D4D" w:rsidRPr="006178D7" w:rsidRDefault="00CA2D4D" w:rsidP="00CA2D4D">
      <w:pPr>
        <w:pStyle w:val="Odsekzoznamu"/>
        <w:numPr>
          <w:ilvl w:val="0"/>
          <w:numId w:val="5"/>
        </w:numPr>
        <w:spacing w:after="0" w:line="276" w:lineRule="auto"/>
        <w:rPr>
          <w:rFonts w:ascii="Times New Roman" w:hAnsi="Times New Roman" w:cs="Times New Roman"/>
          <w:sz w:val="24"/>
          <w:szCs w:val="24"/>
        </w:rPr>
      </w:pPr>
      <w:r w:rsidRPr="006178D7">
        <w:rPr>
          <w:rFonts w:ascii="Times New Roman" w:hAnsi="Times New Roman" w:cs="Times New Roman"/>
          <w:sz w:val="24"/>
          <w:szCs w:val="24"/>
        </w:rPr>
        <w:t>vyloženie tovaru v mieste dodania.</w:t>
      </w:r>
    </w:p>
    <w:p w:rsidR="00CA2D4D" w:rsidRPr="006178D7" w:rsidRDefault="00CA2D4D" w:rsidP="00CA2D4D">
      <w:pPr>
        <w:pStyle w:val="Default"/>
        <w:spacing w:line="276" w:lineRule="auto"/>
        <w:ind w:left="360"/>
        <w:contextualSpacing/>
        <w:jc w:val="both"/>
        <w:rPr>
          <w:color w:val="auto"/>
        </w:rPr>
      </w:pPr>
    </w:p>
    <w:p w:rsidR="00CA2D4D" w:rsidRPr="006178D7" w:rsidRDefault="00CA2D4D" w:rsidP="00CA2D4D">
      <w:pPr>
        <w:pStyle w:val="Default"/>
        <w:numPr>
          <w:ilvl w:val="0"/>
          <w:numId w:val="4"/>
        </w:numPr>
        <w:spacing w:line="276" w:lineRule="auto"/>
        <w:contextualSpacing/>
        <w:jc w:val="both"/>
        <w:rPr>
          <w:color w:val="auto"/>
        </w:rPr>
      </w:pPr>
      <w:r w:rsidRPr="006178D7">
        <w:rPr>
          <w:color w:val="auto"/>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p w:rsidR="00CA2D4D" w:rsidRPr="006178D7" w:rsidRDefault="00CA2D4D" w:rsidP="00CA2D4D">
      <w:pPr>
        <w:tabs>
          <w:tab w:val="center" w:pos="1701"/>
          <w:tab w:val="center" w:pos="5670"/>
        </w:tabs>
        <w:spacing w:after="60" w:line="276" w:lineRule="auto"/>
        <w:contextualSpacing/>
        <w:jc w:val="both"/>
        <w:rPr>
          <w:rFonts w:ascii="Times New Roman" w:hAnsi="Times New Roman" w:cs="Times New Roman"/>
          <w:sz w:val="24"/>
          <w:szCs w:val="24"/>
        </w:rPr>
      </w:pPr>
    </w:p>
    <w:p w:rsidR="00CA2D4D" w:rsidRPr="006178D7" w:rsidRDefault="00CA2D4D" w:rsidP="00CA2D4D">
      <w:pPr>
        <w:numPr>
          <w:ilvl w:val="0"/>
          <w:numId w:val="4"/>
        </w:numPr>
        <w:spacing w:after="60" w:line="276" w:lineRule="auto"/>
        <w:contextualSpacing/>
        <w:jc w:val="both"/>
        <w:rPr>
          <w:rFonts w:ascii="Times New Roman" w:hAnsi="Times New Roman" w:cs="Times New Roman"/>
          <w:sz w:val="24"/>
          <w:szCs w:val="24"/>
        </w:rPr>
      </w:pPr>
      <w:r w:rsidRPr="006178D7">
        <w:rPr>
          <w:rFonts w:ascii="Times New Roman" w:hAnsi="Times New Roman" w:cs="Times New Roman"/>
          <w:sz w:val="24"/>
          <w:szCs w:val="24"/>
        </w:rPr>
        <w:t>Tovar musí byť nový, nepoužívaný, zabalený v neporušených obaloch, nepoškodený.</w:t>
      </w:r>
    </w:p>
    <w:p w:rsidR="00CA2D4D" w:rsidRPr="006178D7" w:rsidRDefault="00CA2D4D" w:rsidP="00CA2D4D">
      <w:pPr>
        <w:tabs>
          <w:tab w:val="center" w:pos="1701"/>
          <w:tab w:val="center" w:pos="5670"/>
        </w:tabs>
        <w:spacing w:after="60" w:line="276" w:lineRule="auto"/>
        <w:contextualSpacing/>
        <w:jc w:val="both"/>
        <w:rPr>
          <w:rFonts w:ascii="Times New Roman" w:hAnsi="Times New Roman" w:cs="Times New Roman"/>
          <w:sz w:val="24"/>
          <w:szCs w:val="24"/>
        </w:rPr>
      </w:pPr>
    </w:p>
    <w:p w:rsidR="00CA2D4D" w:rsidRPr="006178D7" w:rsidRDefault="00CA2D4D" w:rsidP="00CA2D4D">
      <w:pPr>
        <w:numPr>
          <w:ilvl w:val="0"/>
          <w:numId w:val="4"/>
        </w:numPr>
        <w:spacing w:after="60" w:line="276" w:lineRule="auto"/>
        <w:contextualSpacing/>
        <w:jc w:val="both"/>
        <w:rPr>
          <w:rFonts w:ascii="Times New Roman" w:hAnsi="Times New Roman" w:cs="Times New Roman"/>
          <w:sz w:val="24"/>
          <w:szCs w:val="24"/>
        </w:rPr>
      </w:pPr>
      <w:r w:rsidRPr="006178D7">
        <w:rPr>
          <w:rFonts w:ascii="Times New Roman" w:hAnsi="Times New Roman" w:cs="Times New Roman"/>
          <w:sz w:val="24"/>
          <w:szCs w:val="24"/>
        </w:rPr>
        <w:t xml:space="preserve">Verejný obstarávateľ požaduje na dodaný tovar min. 24 mesačnú záruku, pokiaľ na záručnom liste nie je vyznačená dlhšia doba podľa záručných podmienok výrobcu. Záručná doba začína plynúť dňom prevzatia predmetu zmluvy na základe dodacieho listu. </w:t>
      </w:r>
    </w:p>
    <w:p w:rsidR="00CA2D4D" w:rsidRDefault="00CA2D4D" w:rsidP="00CA2D4D">
      <w:pPr>
        <w:numPr>
          <w:ilvl w:val="0"/>
          <w:numId w:val="4"/>
        </w:numPr>
        <w:spacing w:after="60" w:line="276" w:lineRule="auto"/>
        <w:contextualSpacing/>
        <w:jc w:val="both"/>
        <w:rPr>
          <w:rFonts w:ascii="Times New Roman" w:hAnsi="Times New Roman" w:cs="Times New Roman"/>
          <w:sz w:val="24"/>
          <w:szCs w:val="24"/>
        </w:rPr>
      </w:pPr>
      <w:r w:rsidRPr="006178D7">
        <w:rPr>
          <w:rFonts w:ascii="Times New Roman" w:hAnsi="Times New Roman" w:cs="Times New Roman"/>
          <w:sz w:val="24"/>
          <w:szCs w:val="24"/>
        </w:rPr>
        <w:t>Tovar nesmie byť recyklovaný, repasovaný, renovovaný.</w:t>
      </w:r>
    </w:p>
    <w:p w:rsidR="006178D7" w:rsidRPr="006F3383" w:rsidRDefault="006178D7" w:rsidP="006178D7">
      <w:pPr>
        <w:autoSpaceDE w:val="0"/>
        <w:autoSpaceDN w:val="0"/>
        <w:adjustRightInd w:val="0"/>
        <w:spacing w:before="120" w:after="120" w:line="276" w:lineRule="auto"/>
        <w:ind w:left="360"/>
        <w:contextualSpacing/>
        <w:jc w:val="both"/>
        <w:rPr>
          <w:rFonts w:ascii="Arial Narrow" w:hAnsi="Arial Narrow"/>
          <w:b/>
        </w:rPr>
      </w:pPr>
      <w:r w:rsidRPr="006178D7">
        <w:rPr>
          <w:rFonts w:ascii="Times New Roman" w:hAnsi="Times New Roman" w:cs="Times New Roman"/>
          <w:b/>
          <w:sz w:val="24"/>
          <w:szCs w:val="24"/>
        </w:rPr>
        <w:lastRenderedPageBreak/>
        <w:t>VIII.</w:t>
      </w:r>
      <w:r>
        <w:rPr>
          <w:rFonts w:ascii="Times New Roman" w:hAnsi="Times New Roman" w:cs="Times New Roman"/>
          <w:b/>
          <w:sz w:val="24"/>
          <w:szCs w:val="24"/>
        </w:rPr>
        <w:t xml:space="preserve">  </w:t>
      </w:r>
      <w:r w:rsidRPr="006178D7">
        <w:rPr>
          <w:rFonts w:ascii="Times New Roman" w:hAnsi="Times New Roman" w:cs="Times New Roman"/>
          <w:b/>
          <w:sz w:val="24"/>
          <w:szCs w:val="24"/>
        </w:rPr>
        <w:t>Technická  špecifikácia predmetu zákazky:</w:t>
      </w:r>
    </w:p>
    <w:p w:rsidR="006178D7" w:rsidRPr="006178D7" w:rsidRDefault="006178D7" w:rsidP="006178D7">
      <w:pPr>
        <w:spacing w:after="60" w:line="276" w:lineRule="auto"/>
        <w:ind w:left="360"/>
        <w:contextualSpacing/>
        <w:jc w:val="both"/>
        <w:rPr>
          <w:rFonts w:ascii="Times New Roman" w:hAnsi="Times New Roman" w:cs="Times New Roman"/>
          <w:sz w:val="24"/>
          <w:szCs w:val="24"/>
        </w:rPr>
      </w:pPr>
      <w:r w:rsidRPr="006178D7">
        <w:rPr>
          <w:rFonts w:ascii="Times New Roman" w:hAnsi="Times New Roman" w:cs="Times New Roman"/>
          <w:sz w:val="24"/>
          <w:szCs w:val="24"/>
        </w:rPr>
        <w:t xml:space="preserve">Všetky technické parametre/funkcionality, resp. vlastnosti požadovaného predmetu zákazky </w:t>
      </w:r>
      <w:r>
        <w:rPr>
          <w:rFonts w:ascii="Times New Roman" w:hAnsi="Times New Roman" w:cs="Times New Roman"/>
          <w:sz w:val="24"/>
          <w:szCs w:val="24"/>
        </w:rPr>
        <w:t xml:space="preserve">sú </w:t>
      </w:r>
      <w:r w:rsidRPr="006178D7">
        <w:rPr>
          <w:rFonts w:ascii="Times New Roman" w:hAnsi="Times New Roman" w:cs="Times New Roman"/>
          <w:sz w:val="24"/>
          <w:szCs w:val="24"/>
        </w:rPr>
        <w:t>uvedené nižšie</w:t>
      </w:r>
      <w:r>
        <w:rPr>
          <w:rFonts w:ascii="Times New Roman" w:hAnsi="Times New Roman" w:cs="Times New Roman"/>
          <w:sz w:val="24"/>
          <w:szCs w:val="24"/>
        </w:rPr>
        <w:t xml:space="preserve"> a </w:t>
      </w:r>
      <w:r w:rsidRPr="006178D7">
        <w:rPr>
          <w:rFonts w:ascii="Times New Roman" w:hAnsi="Times New Roman" w:cs="Times New Roman"/>
          <w:sz w:val="24"/>
          <w:szCs w:val="24"/>
        </w:rPr>
        <w:t xml:space="preserve"> predstavujú minimálne požiadavky, ktoré musia byť splnené vo vlastnom návrhu plnenia uchádzača.</w:t>
      </w:r>
    </w:p>
    <w:p w:rsidR="006178D7" w:rsidRPr="006178D7" w:rsidRDefault="006178D7" w:rsidP="006178D7">
      <w:pPr>
        <w:spacing w:after="60" w:line="276" w:lineRule="auto"/>
        <w:ind w:left="360"/>
        <w:contextualSpacing/>
        <w:jc w:val="both"/>
        <w:rPr>
          <w:rFonts w:ascii="Times New Roman" w:hAnsi="Times New Roman" w:cs="Times New Roman"/>
          <w:b/>
          <w:sz w:val="24"/>
          <w:szCs w:val="24"/>
        </w:rPr>
      </w:pPr>
    </w:p>
    <w:p w:rsidR="00CA2D4D" w:rsidRPr="006F3383" w:rsidRDefault="00CA2D4D" w:rsidP="00CA2D4D">
      <w:pPr>
        <w:spacing w:after="60" w:line="276" w:lineRule="auto"/>
        <w:ind w:left="720"/>
        <w:contextualSpacing/>
        <w:jc w:val="both"/>
        <w:rPr>
          <w:rFonts w:ascii="Arial Narrow" w:hAnsi="Arial Narrow"/>
        </w:rPr>
      </w:pPr>
    </w:p>
    <w:p w:rsidR="006178D7" w:rsidRPr="006178D7" w:rsidRDefault="006178D7" w:rsidP="006178D7">
      <w:pPr>
        <w:autoSpaceDE w:val="0"/>
        <w:autoSpaceDN w:val="0"/>
        <w:adjustRightInd w:val="0"/>
        <w:spacing w:before="120" w:after="120" w:line="276" w:lineRule="auto"/>
        <w:ind w:left="360"/>
        <w:contextualSpacing/>
        <w:jc w:val="both"/>
        <w:rPr>
          <w:rFonts w:ascii="Times New Roman" w:hAnsi="Times New Roman" w:cs="Times New Roman"/>
          <w:b/>
          <w:sz w:val="24"/>
          <w:szCs w:val="24"/>
        </w:rPr>
      </w:pPr>
      <w:r w:rsidRPr="006178D7">
        <w:rPr>
          <w:rFonts w:ascii="Times New Roman" w:hAnsi="Times New Roman" w:cs="Times New Roman"/>
          <w:b/>
          <w:sz w:val="24"/>
          <w:szCs w:val="24"/>
        </w:rPr>
        <w:t>1.,2.,3. miesto okresné kolo – zlatý, strieborný a bronzový pohár – typ:</w:t>
      </w:r>
    </w:p>
    <w:p w:rsidR="006178D7" w:rsidRPr="00D5189B" w:rsidRDefault="006178D7" w:rsidP="006178D7">
      <w:pPr>
        <w:jc w:val="center"/>
        <w:rPr>
          <w:b/>
        </w:rPr>
      </w:pPr>
      <w:r w:rsidRPr="002318D2">
        <w:rPr>
          <w:b/>
          <w:noProof/>
          <w:lang w:eastAsia="sk-SK"/>
        </w:rPr>
        <w:drawing>
          <wp:inline distT="0" distB="0" distL="0" distR="0" wp14:anchorId="76DEADD5" wp14:editId="57BFCB40">
            <wp:extent cx="2370847" cy="2722652"/>
            <wp:effectExtent l="0" t="0" r="0" b="190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80405" cy="2733628"/>
                    </a:xfrm>
                    <a:prstGeom prst="rect">
                      <a:avLst/>
                    </a:prstGeom>
                  </pic:spPr>
                </pic:pic>
              </a:graphicData>
            </a:graphic>
          </wp:inline>
        </w:drawing>
      </w:r>
      <w:r w:rsidRPr="0076416F">
        <w:rPr>
          <w:noProof/>
          <w:lang w:eastAsia="sk-SK"/>
        </w:rPr>
        <w:t xml:space="preserve"> </w:t>
      </w:r>
    </w:p>
    <w:p w:rsidR="006178D7" w:rsidRDefault="006178D7" w:rsidP="006178D7">
      <w:pPr>
        <w:jc w:val="center"/>
        <w:rPr>
          <w:i/>
        </w:rPr>
      </w:pPr>
      <w:r w:rsidRPr="00D5189B">
        <w:rPr>
          <w:i/>
        </w:rPr>
        <w:t>Ilustračný obrázok</w:t>
      </w:r>
    </w:p>
    <w:p w:rsidR="006178D7" w:rsidRPr="001E16E1" w:rsidRDefault="006178D7" w:rsidP="006178D7">
      <w:pPr>
        <w:jc w:val="both"/>
        <w:rPr>
          <w:rFonts w:eastAsia="Times New Roman" w:cstheme="minorHAnsi"/>
          <w:lang w:eastAsia="sk-SK"/>
        </w:rPr>
      </w:pPr>
      <w:r w:rsidRPr="007B68B0">
        <w:rPr>
          <w:b/>
          <w:sz w:val="24"/>
          <w:szCs w:val="24"/>
        </w:rPr>
        <w:t>Popis:</w:t>
      </w:r>
      <w:r>
        <w:rPr>
          <w:sz w:val="24"/>
          <w:szCs w:val="24"/>
        </w:rPr>
        <w:t xml:space="preserve"> </w:t>
      </w:r>
      <w:r w:rsidRPr="001E16E1">
        <w:rPr>
          <w:rFonts w:eastAsia="Times New Roman" w:cstheme="minorHAnsi"/>
          <w:lang w:eastAsia="sk-SK"/>
        </w:rPr>
        <w:t>P</w:t>
      </w:r>
      <w:r w:rsidRPr="007F0294">
        <w:rPr>
          <w:rFonts w:eastAsia="Times New Roman" w:cstheme="minorHAnsi"/>
          <w:lang w:eastAsia="sk-SK"/>
        </w:rPr>
        <w:t>ohár</w:t>
      </w:r>
      <w:r w:rsidRPr="001E16E1">
        <w:rPr>
          <w:rFonts w:eastAsia="Times New Roman" w:cstheme="minorHAnsi"/>
          <w:lang w:eastAsia="sk-SK"/>
        </w:rPr>
        <w:t xml:space="preserve">/trofej </w:t>
      </w:r>
      <w:r>
        <w:rPr>
          <w:rFonts w:eastAsia="Times New Roman" w:cstheme="minorHAnsi"/>
          <w:lang w:eastAsia="sk-SK"/>
        </w:rPr>
        <w:t>v zlatom, striebornom a</w:t>
      </w:r>
      <w:r w:rsidRPr="007F0294">
        <w:rPr>
          <w:rFonts w:eastAsia="Times New Roman" w:cstheme="minorHAnsi"/>
          <w:lang w:eastAsia="sk-SK"/>
        </w:rPr>
        <w:t xml:space="preserve"> bronzovom prevedení </w:t>
      </w:r>
      <w:r w:rsidRPr="001E16E1">
        <w:rPr>
          <w:rFonts w:eastAsia="Times New Roman" w:cstheme="minorHAnsi"/>
          <w:lang w:eastAsia="sk-SK"/>
        </w:rPr>
        <w:t>s možnosťo</w:t>
      </w:r>
      <w:r>
        <w:rPr>
          <w:rFonts w:eastAsia="Times New Roman" w:cstheme="minorHAnsi"/>
          <w:lang w:eastAsia="sk-SK"/>
        </w:rPr>
        <w:t>u umiestnenia loga/emblému „CO“. Pohár/trofej</w:t>
      </w:r>
      <w:r w:rsidRPr="007F0294">
        <w:rPr>
          <w:rFonts w:eastAsia="Times New Roman" w:cstheme="minorHAnsi"/>
          <w:lang w:eastAsia="sk-SK"/>
        </w:rPr>
        <w:t xml:space="preserve"> </w:t>
      </w:r>
      <w:r w:rsidRPr="001E16E1">
        <w:rPr>
          <w:rFonts w:eastAsia="Times New Roman" w:cstheme="minorHAnsi"/>
          <w:lang w:eastAsia="sk-SK"/>
        </w:rPr>
        <w:t>uložený na podstavci</w:t>
      </w:r>
      <w:r w:rsidRPr="007F0294">
        <w:rPr>
          <w:rFonts w:eastAsia="Times New Roman" w:cstheme="minorHAnsi"/>
          <w:lang w:eastAsia="sk-SK"/>
        </w:rPr>
        <w:t xml:space="preserve"> + gravírovaný štítok, ktorý je umiestnený na podstavci. </w:t>
      </w:r>
    </w:p>
    <w:p w:rsidR="006178D7" w:rsidRPr="007F0294" w:rsidRDefault="006178D7" w:rsidP="006178D7">
      <w:pPr>
        <w:shd w:val="clear" w:color="auto" w:fill="FFFFFF"/>
        <w:spacing w:after="0" w:line="240" w:lineRule="auto"/>
        <w:rPr>
          <w:rFonts w:eastAsia="Times New Roman" w:cstheme="minorHAnsi"/>
          <w:lang w:eastAsia="sk-SK"/>
        </w:rPr>
      </w:pPr>
      <w:r w:rsidRPr="001E16E1">
        <w:rPr>
          <w:rFonts w:eastAsia="Times New Roman" w:cstheme="minorHAnsi"/>
          <w:b/>
          <w:bCs/>
          <w:lang w:eastAsia="sk-SK"/>
        </w:rPr>
        <w:t>Rozmery požadovaného  produktu</w:t>
      </w:r>
      <w:r>
        <w:rPr>
          <w:rFonts w:eastAsia="Times New Roman" w:cstheme="minorHAnsi"/>
          <w:b/>
          <w:bCs/>
          <w:lang w:eastAsia="sk-SK"/>
        </w:rPr>
        <w:t>:</w:t>
      </w:r>
    </w:p>
    <w:p w:rsidR="006178D7" w:rsidRPr="007F0294" w:rsidRDefault="006178D7" w:rsidP="006178D7">
      <w:pPr>
        <w:numPr>
          <w:ilvl w:val="1"/>
          <w:numId w:val="9"/>
        </w:numPr>
        <w:shd w:val="clear" w:color="auto" w:fill="FFFFFF"/>
        <w:spacing w:after="100" w:afterAutospacing="1" w:line="240" w:lineRule="auto"/>
        <w:rPr>
          <w:rFonts w:eastAsia="Times New Roman" w:cstheme="minorHAnsi"/>
          <w:lang w:eastAsia="sk-SK"/>
        </w:rPr>
      </w:pPr>
      <w:r w:rsidRPr="007F0294">
        <w:rPr>
          <w:rFonts w:eastAsia="Times New Roman" w:cstheme="minorHAnsi"/>
          <w:lang w:eastAsia="sk-SK"/>
        </w:rPr>
        <w:t xml:space="preserve">celková výška: </w:t>
      </w:r>
      <w:r>
        <w:rPr>
          <w:rFonts w:eastAsia="Times New Roman" w:cstheme="minorHAnsi"/>
          <w:lang w:eastAsia="sk-SK"/>
        </w:rPr>
        <w:t>25-30</w:t>
      </w:r>
      <w:r w:rsidRPr="001E16E1">
        <w:rPr>
          <w:rFonts w:eastAsia="Times New Roman" w:cstheme="minorHAnsi"/>
          <w:lang w:eastAsia="sk-SK"/>
        </w:rPr>
        <w:t xml:space="preserve"> cm</w:t>
      </w:r>
    </w:p>
    <w:p w:rsidR="006178D7" w:rsidRPr="007F0294" w:rsidRDefault="006178D7" w:rsidP="006178D7">
      <w:pPr>
        <w:numPr>
          <w:ilvl w:val="0"/>
          <w:numId w:val="9"/>
        </w:numPr>
        <w:shd w:val="clear" w:color="auto" w:fill="FFFFFF"/>
        <w:spacing w:before="100" w:beforeAutospacing="1" w:after="100" w:afterAutospacing="1" w:line="240" w:lineRule="auto"/>
        <w:rPr>
          <w:rFonts w:eastAsia="Times New Roman" w:cstheme="minorHAnsi"/>
          <w:lang w:eastAsia="sk-SK"/>
        </w:rPr>
      </w:pPr>
      <w:r w:rsidRPr="001E16E1">
        <w:rPr>
          <w:rFonts w:eastAsia="Times New Roman" w:cstheme="minorHAnsi"/>
          <w:b/>
          <w:bCs/>
          <w:lang w:eastAsia="sk-SK"/>
        </w:rPr>
        <w:t>farba pohára :</w:t>
      </w:r>
      <w:r w:rsidRPr="007F0294">
        <w:rPr>
          <w:rFonts w:eastAsia="Times New Roman" w:cstheme="minorHAnsi"/>
          <w:lang w:eastAsia="sk-SK"/>
        </w:rPr>
        <w:t> zlatá/strieborná/bronzová</w:t>
      </w:r>
    </w:p>
    <w:p w:rsidR="006178D7" w:rsidRPr="007F0294" w:rsidRDefault="006178D7" w:rsidP="006178D7">
      <w:pPr>
        <w:numPr>
          <w:ilvl w:val="0"/>
          <w:numId w:val="9"/>
        </w:numPr>
        <w:shd w:val="clear" w:color="auto" w:fill="FFFFFF"/>
        <w:spacing w:before="100" w:beforeAutospacing="1" w:after="100" w:afterAutospacing="1" w:line="240" w:lineRule="auto"/>
        <w:rPr>
          <w:rFonts w:eastAsia="Times New Roman" w:cstheme="minorHAnsi"/>
          <w:lang w:eastAsia="sk-SK"/>
        </w:rPr>
      </w:pPr>
      <w:r w:rsidRPr="001E16E1">
        <w:rPr>
          <w:rFonts w:eastAsia="Times New Roman" w:cstheme="minorHAnsi"/>
          <w:b/>
          <w:bCs/>
          <w:lang w:eastAsia="sk-SK"/>
        </w:rPr>
        <w:t>materiál pohára:</w:t>
      </w:r>
      <w:r w:rsidRPr="001E16E1">
        <w:rPr>
          <w:rFonts w:eastAsia="Times New Roman" w:cstheme="minorHAnsi"/>
          <w:lang w:eastAsia="sk-SK"/>
        </w:rPr>
        <w:t> plast</w:t>
      </w:r>
    </w:p>
    <w:p w:rsidR="006178D7" w:rsidRPr="001E16E1" w:rsidRDefault="006178D7" w:rsidP="006178D7">
      <w:pPr>
        <w:numPr>
          <w:ilvl w:val="0"/>
          <w:numId w:val="9"/>
        </w:numPr>
        <w:shd w:val="clear" w:color="auto" w:fill="FFFFFF"/>
        <w:spacing w:before="100" w:beforeAutospacing="1" w:after="100" w:afterAutospacing="1" w:line="240" w:lineRule="auto"/>
        <w:rPr>
          <w:rFonts w:eastAsia="Times New Roman" w:cstheme="minorHAnsi"/>
          <w:lang w:eastAsia="sk-SK"/>
        </w:rPr>
      </w:pPr>
      <w:r w:rsidRPr="001E16E1">
        <w:rPr>
          <w:rFonts w:eastAsia="Times New Roman" w:cstheme="minorHAnsi"/>
          <w:b/>
          <w:bCs/>
          <w:lang w:eastAsia="sk-SK"/>
        </w:rPr>
        <w:t>tvar:</w:t>
      </w:r>
      <w:r w:rsidRPr="007F0294">
        <w:rPr>
          <w:rFonts w:eastAsia="Times New Roman" w:cstheme="minorHAnsi"/>
          <w:lang w:eastAsia="sk-SK"/>
        </w:rPr>
        <w:t> </w:t>
      </w:r>
      <w:r>
        <w:rPr>
          <w:rFonts w:eastAsia="Times New Roman" w:cstheme="minorHAnsi"/>
          <w:lang w:eastAsia="sk-SK"/>
        </w:rPr>
        <w:t>kalich na stopke</w:t>
      </w:r>
    </w:p>
    <w:p w:rsidR="006178D7" w:rsidRPr="007F0294" w:rsidRDefault="006178D7" w:rsidP="006178D7">
      <w:pPr>
        <w:numPr>
          <w:ilvl w:val="0"/>
          <w:numId w:val="9"/>
        </w:numPr>
        <w:shd w:val="clear" w:color="auto" w:fill="FFFFFF"/>
        <w:spacing w:before="100" w:beforeAutospacing="1" w:after="100" w:afterAutospacing="1" w:line="240" w:lineRule="auto"/>
        <w:rPr>
          <w:rFonts w:eastAsia="Times New Roman" w:cstheme="minorHAnsi"/>
          <w:lang w:eastAsia="sk-SK"/>
        </w:rPr>
      </w:pPr>
      <w:r w:rsidRPr="001E16E1">
        <w:rPr>
          <w:rFonts w:eastAsia="Times New Roman" w:cstheme="minorHAnsi"/>
          <w:b/>
          <w:lang w:eastAsia="sk-SK"/>
        </w:rPr>
        <w:t>materiál podstavca</w:t>
      </w:r>
      <w:r w:rsidRPr="001E16E1">
        <w:rPr>
          <w:rFonts w:eastAsia="Times New Roman" w:cstheme="minorHAnsi"/>
          <w:lang w:eastAsia="sk-SK"/>
        </w:rPr>
        <w:t xml:space="preserve">: </w:t>
      </w:r>
      <w:r>
        <w:rPr>
          <w:rFonts w:eastAsia="Times New Roman" w:cstheme="minorHAnsi"/>
          <w:lang w:eastAsia="sk-SK"/>
        </w:rPr>
        <w:t>kameň/mramor</w:t>
      </w:r>
    </w:p>
    <w:p w:rsidR="006178D7" w:rsidRPr="000D32D6" w:rsidRDefault="006178D7" w:rsidP="006178D7">
      <w:pPr>
        <w:numPr>
          <w:ilvl w:val="0"/>
          <w:numId w:val="9"/>
        </w:numPr>
        <w:shd w:val="clear" w:color="auto" w:fill="FFFFFF"/>
        <w:spacing w:before="100" w:beforeAutospacing="1" w:after="100" w:afterAutospacing="1" w:line="240" w:lineRule="auto"/>
        <w:rPr>
          <w:rFonts w:ascii="Arial" w:eastAsia="Times New Roman" w:hAnsi="Arial" w:cs="Arial"/>
          <w:sz w:val="21"/>
          <w:szCs w:val="21"/>
          <w:lang w:eastAsia="sk-SK"/>
        </w:rPr>
      </w:pPr>
      <w:r w:rsidRPr="000D32D6">
        <w:rPr>
          <w:rFonts w:eastAsia="Times New Roman" w:cstheme="minorHAnsi"/>
          <w:b/>
          <w:bCs/>
          <w:lang w:eastAsia="sk-SK"/>
        </w:rPr>
        <w:t>farebné prevedenie textu/grafiky:</w:t>
      </w:r>
      <w:r w:rsidRPr="000D32D6">
        <w:rPr>
          <w:rFonts w:eastAsia="Times New Roman" w:cstheme="minorHAnsi"/>
          <w:lang w:eastAsia="sk-SK"/>
        </w:rPr>
        <w:t> áno</w:t>
      </w:r>
    </w:p>
    <w:p w:rsidR="006178D7" w:rsidRPr="000D32D6" w:rsidRDefault="006178D7" w:rsidP="006178D7">
      <w:pPr>
        <w:numPr>
          <w:ilvl w:val="0"/>
          <w:numId w:val="9"/>
        </w:numPr>
        <w:shd w:val="clear" w:color="auto" w:fill="FFFFFF"/>
        <w:spacing w:before="100" w:beforeAutospacing="1" w:after="100" w:afterAutospacing="1" w:line="240" w:lineRule="auto"/>
        <w:contextualSpacing/>
        <w:rPr>
          <w:rFonts w:ascii="Arial" w:eastAsia="Times New Roman" w:hAnsi="Arial" w:cs="Arial"/>
          <w:sz w:val="21"/>
          <w:szCs w:val="21"/>
          <w:lang w:eastAsia="sk-SK"/>
        </w:rPr>
      </w:pPr>
      <w:r w:rsidRPr="000D32D6">
        <w:rPr>
          <w:rFonts w:eastAsia="Times New Roman" w:cstheme="minorHAnsi"/>
          <w:b/>
          <w:bCs/>
          <w:lang w:eastAsia="sk-SK"/>
        </w:rPr>
        <w:t>počet kusov:</w:t>
      </w:r>
    </w:p>
    <w:p w:rsidR="006178D7" w:rsidRPr="0087080E" w:rsidRDefault="006178D7" w:rsidP="006178D7">
      <w:pPr>
        <w:shd w:val="clear" w:color="auto" w:fill="FFFFFF"/>
        <w:spacing w:before="100" w:beforeAutospacing="1" w:after="100" w:afterAutospacing="1" w:line="240" w:lineRule="auto"/>
        <w:ind w:left="720"/>
        <w:contextualSpacing/>
        <w:rPr>
          <w:rFonts w:ascii="Arial" w:eastAsia="Times New Roman" w:hAnsi="Arial" w:cs="Arial"/>
          <w:sz w:val="21"/>
          <w:szCs w:val="21"/>
          <w:lang w:eastAsia="sk-SK"/>
        </w:rPr>
      </w:pPr>
      <w:r w:rsidRPr="0087080E">
        <w:rPr>
          <w:rFonts w:ascii="Arial" w:eastAsia="Times New Roman" w:hAnsi="Arial" w:cs="Arial"/>
          <w:sz w:val="21"/>
          <w:szCs w:val="21"/>
          <w:lang w:eastAsia="sk-SK"/>
        </w:rPr>
        <w:t>zlatá -</w:t>
      </w:r>
      <w:r>
        <w:rPr>
          <w:rFonts w:ascii="Arial" w:eastAsia="Times New Roman" w:hAnsi="Arial" w:cs="Arial"/>
          <w:sz w:val="21"/>
          <w:szCs w:val="21"/>
          <w:lang w:eastAsia="sk-SK"/>
        </w:rPr>
        <w:t xml:space="preserve"> 72 ks</w:t>
      </w:r>
    </w:p>
    <w:p w:rsidR="006178D7" w:rsidRPr="0087080E" w:rsidRDefault="006178D7" w:rsidP="006178D7">
      <w:pPr>
        <w:shd w:val="clear" w:color="auto" w:fill="FFFFFF"/>
        <w:spacing w:before="100" w:beforeAutospacing="1" w:after="100" w:afterAutospacing="1" w:line="240" w:lineRule="auto"/>
        <w:ind w:left="720"/>
        <w:contextualSpacing/>
        <w:rPr>
          <w:rFonts w:ascii="Arial" w:eastAsia="Times New Roman" w:hAnsi="Arial" w:cs="Arial"/>
          <w:sz w:val="21"/>
          <w:szCs w:val="21"/>
          <w:lang w:eastAsia="sk-SK"/>
        </w:rPr>
      </w:pPr>
      <w:r w:rsidRPr="0087080E">
        <w:rPr>
          <w:rFonts w:ascii="Arial" w:eastAsia="Times New Roman" w:hAnsi="Arial" w:cs="Arial"/>
          <w:sz w:val="21"/>
          <w:szCs w:val="21"/>
          <w:lang w:eastAsia="sk-SK"/>
        </w:rPr>
        <w:t>strieborná -</w:t>
      </w:r>
      <w:r>
        <w:rPr>
          <w:rFonts w:ascii="Arial" w:eastAsia="Times New Roman" w:hAnsi="Arial" w:cs="Arial"/>
          <w:sz w:val="21"/>
          <w:szCs w:val="21"/>
          <w:lang w:eastAsia="sk-SK"/>
        </w:rPr>
        <w:t xml:space="preserve"> 72 ks</w:t>
      </w:r>
    </w:p>
    <w:p w:rsidR="006178D7" w:rsidRPr="00042916" w:rsidRDefault="006178D7" w:rsidP="006178D7">
      <w:pPr>
        <w:shd w:val="clear" w:color="auto" w:fill="FFFFFF"/>
        <w:spacing w:after="0" w:line="240" w:lineRule="auto"/>
        <w:ind w:left="360"/>
        <w:rPr>
          <w:rFonts w:ascii="Arial" w:eastAsia="Times New Roman" w:hAnsi="Arial" w:cs="Arial"/>
          <w:color w:val="666666"/>
          <w:sz w:val="21"/>
          <w:szCs w:val="21"/>
          <w:lang w:eastAsia="sk-SK"/>
        </w:rPr>
      </w:pPr>
      <w:r>
        <w:rPr>
          <w:rFonts w:ascii="Arial" w:eastAsia="Times New Roman" w:hAnsi="Arial" w:cs="Arial"/>
          <w:sz w:val="21"/>
          <w:szCs w:val="21"/>
          <w:lang w:eastAsia="sk-SK"/>
        </w:rPr>
        <w:t xml:space="preserve">      </w:t>
      </w:r>
      <w:r w:rsidRPr="0087080E">
        <w:rPr>
          <w:rFonts w:ascii="Arial" w:eastAsia="Times New Roman" w:hAnsi="Arial" w:cs="Arial"/>
          <w:sz w:val="21"/>
          <w:szCs w:val="21"/>
          <w:lang w:eastAsia="sk-SK"/>
        </w:rPr>
        <w:t xml:space="preserve">bronzová </w:t>
      </w:r>
      <w:r>
        <w:rPr>
          <w:rFonts w:ascii="Arial" w:eastAsia="Times New Roman" w:hAnsi="Arial" w:cs="Arial"/>
          <w:color w:val="666666"/>
          <w:sz w:val="21"/>
          <w:szCs w:val="21"/>
          <w:lang w:eastAsia="sk-SK"/>
        </w:rPr>
        <w:t xml:space="preserve">- </w:t>
      </w:r>
      <w:r w:rsidRPr="0087080E">
        <w:rPr>
          <w:rFonts w:ascii="Arial" w:eastAsia="Times New Roman" w:hAnsi="Arial" w:cs="Arial"/>
          <w:sz w:val="21"/>
          <w:szCs w:val="21"/>
          <w:lang w:eastAsia="sk-SK"/>
        </w:rPr>
        <w:t>72 ks</w:t>
      </w:r>
    </w:p>
    <w:p w:rsidR="006178D7" w:rsidRPr="006C77FD" w:rsidRDefault="006178D7" w:rsidP="006178D7">
      <w:pPr>
        <w:numPr>
          <w:ilvl w:val="0"/>
          <w:numId w:val="9"/>
        </w:numPr>
        <w:shd w:val="clear" w:color="auto" w:fill="FFFFFF"/>
        <w:spacing w:after="100" w:afterAutospacing="1" w:line="240" w:lineRule="auto"/>
        <w:rPr>
          <w:rFonts w:ascii="Arial" w:eastAsia="Times New Roman" w:hAnsi="Arial" w:cs="Arial"/>
          <w:color w:val="666666"/>
          <w:sz w:val="21"/>
          <w:szCs w:val="21"/>
          <w:lang w:eastAsia="sk-SK"/>
        </w:rPr>
      </w:pPr>
      <w:r w:rsidRPr="000D32D6">
        <w:rPr>
          <w:b/>
          <w:sz w:val="24"/>
          <w:szCs w:val="24"/>
        </w:rPr>
        <w:t>štítok</w:t>
      </w:r>
      <w:r w:rsidRPr="00271FD8">
        <w:rPr>
          <w:sz w:val="24"/>
          <w:szCs w:val="24"/>
        </w:rPr>
        <w:t xml:space="preserve"> (fólia na podstavec) s rozmermi 60x20 mm s 3-úrovňovým popisom</w:t>
      </w:r>
      <w:r>
        <w:rPr>
          <w:sz w:val="24"/>
          <w:szCs w:val="24"/>
        </w:rPr>
        <w:t xml:space="preserve"> v tvare: </w:t>
      </w:r>
    </w:p>
    <w:p w:rsidR="006178D7" w:rsidRPr="006C77FD" w:rsidRDefault="006178D7" w:rsidP="006178D7">
      <w:pPr>
        <w:shd w:val="clear" w:color="auto" w:fill="FFFFFF"/>
        <w:spacing w:after="200" w:line="240" w:lineRule="auto"/>
        <w:ind w:left="720"/>
        <w:jc w:val="center"/>
        <w:rPr>
          <w:rFonts w:ascii="Arial" w:eastAsia="Times New Roman" w:hAnsi="Arial" w:cs="Arial"/>
          <w:color w:val="666666"/>
          <w:sz w:val="21"/>
          <w:szCs w:val="21"/>
          <w:lang w:eastAsia="sk-SK"/>
        </w:rPr>
      </w:pPr>
      <w:r>
        <w:rPr>
          <w:sz w:val="24"/>
          <w:szCs w:val="24"/>
        </w:rPr>
        <w:t>(</w:t>
      </w:r>
      <w:r w:rsidRPr="00BD183B">
        <w:rPr>
          <w:sz w:val="24"/>
          <w:szCs w:val="24"/>
        </w:rPr>
        <w:t>podľa umiestnenia)</w:t>
      </w:r>
    </w:p>
    <w:p w:rsidR="006178D7" w:rsidRPr="00BD183B" w:rsidRDefault="006178D7" w:rsidP="006178D7">
      <w:pPr>
        <w:spacing w:after="0" w:line="240" w:lineRule="auto"/>
        <w:ind w:left="360"/>
        <w:jc w:val="center"/>
        <w:rPr>
          <w:b/>
          <w:sz w:val="24"/>
          <w:szCs w:val="24"/>
        </w:rPr>
      </w:pPr>
      <w:r>
        <w:rPr>
          <w:b/>
          <w:sz w:val="24"/>
          <w:szCs w:val="24"/>
        </w:rPr>
        <w:t xml:space="preserve"> </w:t>
      </w:r>
      <w:r w:rsidRPr="00BD183B">
        <w:rPr>
          <w:b/>
          <w:sz w:val="24"/>
          <w:szCs w:val="24"/>
        </w:rPr>
        <w:t>1.miesto</w:t>
      </w:r>
    </w:p>
    <w:p w:rsidR="006178D7" w:rsidRPr="00BD183B" w:rsidRDefault="006178D7" w:rsidP="006178D7">
      <w:pPr>
        <w:spacing w:after="0" w:line="240" w:lineRule="auto"/>
        <w:ind w:left="360"/>
        <w:jc w:val="center"/>
        <w:rPr>
          <w:b/>
          <w:sz w:val="24"/>
          <w:szCs w:val="24"/>
        </w:rPr>
      </w:pPr>
      <w:r w:rsidRPr="00BD183B">
        <w:rPr>
          <w:b/>
          <w:sz w:val="24"/>
          <w:szCs w:val="24"/>
        </w:rPr>
        <w:t>Súťaž mladých záchranárov CO</w:t>
      </w:r>
    </w:p>
    <w:p w:rsidR="006178D7" w:rsidRDefault="006178D7" w:rsidP="006178D7">
      <w:pPr>
        <w:spacing w:after="0" w:line="240" w:lineRule="auto"/>
        <w:ind w:left="360"/>
        <w:jc w:val="center"/>
        <w:rPr>
          <w:b/>
          <w:sz w:val="24"/>
          <w:szCs w:val="24"/>
        </w:rPr>
      </w:pPr>
      <w:r>
        <w:rPr>
          <w:b/>
          <w:sz w:val="24"/>
          <w:szCs w:val="24"/>
        </w:rPr>
        <w:t>Okresné kolo 2024/2025</w:t>
      </w:r>
    </w:p>
    <w:p w:rsidR="006178D7" w:rsidRDefault="006178D7" w:rsidP="006178D7">
      <w:pPr>
        <w:spacing w:after="0" w:line="240" w:lineRule="auto"/>
        <w:ind w:left="360"/>
        <w:jc w:val="center"/>
        <w:rPr>
          <w:b/>
          <w:sz w:val="24"/>
          <w:szCs w:val="24"/>
        </w:rPr>
      </w:pPr>
    </w:p>
    <w:p w:rsidR="006178D7" w:rsidRDefault="006178D7" w:rsidP="006178D7">
      <w:pPr>
        <w:spacing w:after="0" w:line="240" w:lineRule="auto"/>
        <w:ind w:left="360"/>
        <w:jc w:val="both"/>
        <w:rPr>
          <w:sz w:val="24"/>
          <w:szCs w:val="24"/>
        </w:rPr>
      </w:pPr>
      <w:r w:rsidRPr="00681F05">
        <w:rPr>
          <w:sz w:val="24"/>
          <w:szCs w:val="24"/>
        </w:rPr>
        <w:t>Pozn</w:t>
      </w:r>
      <w:r>
        <w:rPr>
          <w:sz w:val="24"/>
          <w:szCs w:val="24"/>
        </w:rPr>
        <w:t>ámka</w:t>
      </w:r>
      <w:r w:rsidRPr="00681F05">
        <w:rPr>
          <w:sz w:val="24"/>
          <w:szCs w:val="24"/>
        </w:rPr>
        <w:t xml:space="preserve">: </w:t>
      </w:r>
      <w:r w:rsidRPr="00FB516E">
        <w:rPr>
          <w:i/>
          <w:sz w:val="24"/>
          <w:szCs w:val="24"/>
        </w:rPr>
        <w:t>zlatý, strieborný aj bronzový pohár musí pochádzať z jednej sady</w:t>
      </w:r>
      <w:r>
        <w:rPr>
          <w:sz w:val="24"/>
          <w:szCs w:val="24"/>
        </w:rPr>
        <w:t>.</w:t>
      </w:r>
    </w:p>
    <w:p w:rsidR="006178D7" w:rsidRDefault="006178D7" w:rsidP="006178D7">
      <w:pPr>
        <w:spacing w:after="0" w:line="240" w:lineRule="auto"/>
        <w:ind w:left="360"/>
        <w:jc w:val="both"/>
        <w:rPr>
          <w:sz w:val="24"/>
          <w:szCs w:val="24"/>
        </w:rPr>
        <w:sectPr w:rsidR="006178D7">
          <w:pgSz w:w="11906" w:h="16838"/>
          <w:pgMar w:top="1417" w:right="1417" w:bottom="1417" w:left="1417" w:header="708" w:footer="708" w:gutter="0"/>
          <w:cols w:space="708"/>
          <w:docGrid w:linePitch="360"/>
        </w:sectPr>
      </w:pPr>
    </w:p>
    <w:p w:rsidR="006178D7" w:rsidRDefault="006178D7" w:rsidP="006178D7">
      <w:pPr>
        <w:jc w:val="center"/>
      </w:pPr>
      <w:r w:rsidRPr="006178D7">
        <w:rPr>
          <w:rFonts w:ascii="Times New Roman" w:hAnsi="Times New Roman" w:cs="Times New Roman"/>
          <w:b/>
          <w:sz w:val="24"/>
          <w:szCs w:val="24"/>
        </w:rPr>
        <w:lastRenderedPageBreak/>
        <w:t>1.,2.,3. miesto krajské kolo - zlatý, strieborný a bronzový pohár – typ:</w:t>
      </w:r>
      <w:r w:rsidRPr="00FE237F">
        <w:t xml:space="preserve"> </w:t>
      </w:r>
      <w:r w:rsidRPr="00D0060F">
        <w:rPr>
          <w:noProof/>
          <w:lang w:eastAsia="sk-SK"/>
        </w:rPr>
        <w:drawing>
          <wp:inline distT="0" distB="0" distL="0" distR="0" wp14:anchorId="73E52E4A" wp14:editId="3A2DB722">
            <wp:extent cx="2190750" cy="3067050"/>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190750" cy="3067050"/>
                    </a:xfrm>
                    <a:prstGeom prst="rect">
                      <a:avLst/>
                    </a:prstGeom>
                  </pic:spPr>
                </pic:pic>
              </a:graphicData>
            </a:graphic>
          </wp:inline>
        </w:drawing>
      </w:r>
    </w:p>
    <w:p w:rsidR="006178D7" w:rsidRPr="00D5189B" w:rsidRDefault="006178D7" w:rsidP="006178D7">
      <w:pPr>
        <w:jc w:val="center"/>
        <w:rPr>
          <w:i/>
        </w:rPr>
      </w:pPr>
      <w:r w:rsidRPr="00D5189B">
        <w:rPr>
          <w:i/>
        </w:rPr>
        <w:t>Ilustračný obrázok</w:t>
      </w:r>
    </w:p>
    <w:p w:rsidR="006178D7" w:rsidRPr="001E16E1" w:rsidRDefault="006178D7" w:rsidP="006178D7">
      <w:pPr>
        <w:jc w:val="both"/>
        <w:rPr>
          <w:rFonts w:eastAsia="Times New Roman" w:cstheme="minorHAnsi"/>
          <w:lang w:eastAsia="sk-SK"/>
        </w:rPr>
      </w:pPr>
      <w:r w:rsidRPr="00672813">
        <w:rPr>
          <w:b/>
        </w:rPr>
        <w:t>Popis:</w:t>
      </w:r>
      <w:r>
        <w:t xml:space="preserve"> </w:t>
      </w:r>
      <w:r w:rsidRPr="001E16E1">
        <w:rPr>
          <w:rFonts w:eastAsia="Times New Roman" w:cstheme="minorHAnsi"/>
          <w:lang w:eastAsia="sk-SK"/>
        </w:rPr>
        <w:t>P</w:t>
      </w:r>
      <w:r w:rsidRPr="007F0294">
        <w:rPr>
          <w:rFonts w:eastAsia="Times New Roman" w:cstheme="minorHAnsi"/>
          <w:lang w:eastAsia="sk-SK"/>
        </w:rPr>
        <w:t>ohár</w:t>
      </w:r>
      <w:r w:rsidRPr="001E16E1">
        <w:rPr>
          <w:rFonts w:eastAsia="Times New Roman" w:cstheme="minorHAnsi"/>
          <w:lang w:eastAsia="sk-SK"/>
        </w:rPr>
        <w:t xml:space="preserve">/trofej </w:t>
      </w:r>
      <w:r>
        <w:rPr>
          <w:rFonts w:eastAsia="Times New Roman" w:cstheme="minorHAnsi"/>
          <w:lang w:eastAsia="sk-SK"/>
        </w:rPr>
        <w:t>v zlatom, striebornom a</w:t>
      </w:r>
      <w:r w:rsidRPr="007F0294">
        <w:rPr>
          <w:rFonts w:eastAsia="Times New Roman" w:cstheme="minorHAnsi"/>
          <w:lang w:eastAsia="sk-SK"/>
        </w:rPr>
        <w:t xml:space="preserve"> bronzovom prevedení </w:t>
      </w:r>
      <w:r w:rsidRPr="001E16E1">
        <w:rPr>
          <w:rFonts w:eastAsia="Times New Roman" w:cstheme="minorHAnsi"/>
          <w:lang w:eastAsia="sk-SK"/>
        </w:rPr>
        <w:t>s možnosťo</w:t>
      </w:r>
      <w:r>
        <w:rPr>
          <w:rFonts w:eastAsia="Times New Roman" w:cstheme="minorHAnsi"/>
          <w:lang w:eastAsia="sk-SK"/>
        </w:rPr>
        <w:t>u umiestnenia loga/emblému „CO“. Pohár/trofej</w:t>
      </w:r>
      <w:r w:rsidRPr="007F0294">
        <w:rPr>
          <w:rFonts w:eastAsia="Times New Roman" w:cstheme="minorHAnsi"/>
          <w:lang w:eastAsia="sk-SK"/>
        </w:rPr>
        <w:t xml:space="preserve"> </w:t>
      </w:r>
      <w:r w:rsidRPr="001E16E1">
        <w:rPr>
          <w:rFonts w:eastAsia="Times New Roman" w:cstheme="minorHAnsi"/>
          <w:lang w:eastAsia="sk-SK"/>
        </w:rPr>
        <w:t>uložený na podstavci</w:t>
      </w:r>
      <w:r w:rsidRPr="007F0294">
        <w:rPr>
          <w:rFonts w:eastAsia="Times New Roman" w:cstheme="minorHAnsi"/>
          <w:lang w:eastAsia="sk-SK"/>
        </w:rPr>
        <w:t xml:space="preserve"> + gravírovaný štítok, ktorý je umiestnený na podstavci.</w:t>
      </w:r>
    </w:p>
    <w:p w:rsidR="006178D7" w:rsidRPr="007F0294" w:rsidRDefault="006178D7" w:rsidP="006178D7">
      <w:pPr>
        <w:shd w:val="clear" w:color="auto" w:fill="FFFFFF"/>
        <w:spacing w:after="0" w:line="240" w:lineRule="auto"/>
        <w:rPr>
          <w:rFonts w:eastAsia="Times New Roman" w:cstheme="minorHAnsi"/>
          <w:lang w:eastAsia="sk-SK"/>
        </w:rPr>
      </w:pPr>
      <w:r w:rsidRPr="001E16E1">
        <w:rPr>
          <w:rFonts w:eastAsia="Times New Roman" w:cstheme="minorHAnsi"/>
          <w:b/>
          <w:bCs/>
          <w:lang w:eastAsia="sk-SK"/>
        </w:rPr>
        <w:t>Rozmery požadovaného  produktu</w:t>
      </w:r>
      <w:r>
        <w:rPr>
          <w:rFonts w:eastAsia="Times New Roman" w:cstheme="minorHAnsi"/>
          <w:b/>
          <w:bCs/>
          <w:lang w:eastAsia="sk-SK"/>
        </w:rPr>
        <w:t>:</w:t>
      </w:r>
    </w:p>
    <w:p w:rsidR="006178D7" w:rsidRPr="007F0294" w:rsidRDefault="006178D7" w:rsidP="006178D7">
      <w:pPr>
        <w:numPr>
          <w:ilvl w:val="1"/>
          <w:numId w:val="9"/>
        </w:numPr>
        <w:shd w:val="clear" w:color="auto" w:fill="FFFFFF"/>
        <w:spacing w:after="100" w:afterAutospacing="1" w:line="240" w:lineRule="auto"/>
        <w:rPr>
          <w:rFonts w:eastAsia="Times New Roman" w:cstheme="minorHAnsi"/>
          <w:lang w:eastAsia="sk-SK"/>
        </w:rPr>
      </w:pPr>
      <w:r w:rsidRPr="007F0294">
        <w:rPr>
          <w:rFonts w:eastAsia="Times New Roman" w:cstheme="minorHAnsi"/>
          <w:lang w:eastAsia="sk-SK"/>
        </w:rPr>
        <w:t xml:space="preserve">celková výška: </w:t>
      </w:r>
      <w:r>
        <w:rPr>
          <w:rFonts w:eastAsia="Times New Roman" w:cstheme="minorHAnsi"/>
          <w:lang w:eastAsia="sk-SK"/>
        </w:rPr>
        <w:t>30-35</w:t>
      </w:r>
      <w:r w:rsidRPr="001E16E1">
        <w:rPr>
          <w:rFonts w:eastAsia="Times New Roman" w:cstheme="minorHAnsi"/>
          <w:lang w:eastAsia="sk-SK"/>
        </w:rPr>
        <w:t xml:space="preserve"> cm</w:t>
      </w:r>
    </w:p>
    <w:p w:rsidR="006178D7" w:rsidRPr="007F0294" w:rsidRDefault="006178D7" w:rsidP="006178D7">
      <w:pPr>
        <w:numPr>
          <w:ilvl w:val="0"/>
          <w:numId w:val="9"/>
        </w:numPr>
        <w:shd w:val="clear" w:color="auto" w:fill="FFFFFF"/>
        <w:spacing w:before="100" w:beforeAutospacing="1" w:after="100" w:afterAutospacing="1" w:line="240" w:lineRule="auto"/>
        <w:rPr>
          <w:rFonts w:eastAsia="Times New Roman" w:cstheme="minorHAnsi"/>
          <w:lang w:eastAsia="sk-SK"/>
        </w:rPr>
      </w:pPr>
      <w:r w:rsidRPr="001E16E1">
        <w:rPr>
          <w:rFonts w:eastAsia="Times New Roman" w:cstheme="minorHAnsi"/>
          <w:b/>
          <w:bCs/>
          <w:lang w:eastAsia="sk-SK"/>
        </w:rPr>
        <w:t>farba pohára:</w:t>
      </w:r>
      <w:r w:rsidRPr="007F0294">
        <w:rPr>
          <w:rFonts w:eastAsia="Times New Roman" w:cstheme="minorHAnsi"/>
          <w:lang w:eastAsia="sk-SK"/>
        </w:rPr>
        <w:t> zlatá/strieborná/bronzová</w:t>
      </w:r>
    </w:p>
    <w:p w:rsidR="006178D7" w:rsidRPr="007F0294" w:rsidRDefault="006178D7" w:rsidP="006178D7">
      <w:pPr>
        <w:numPr>
          <w:ilvl w:val="0"/>
          <w:numId w:val="9"/>
        </w:numPr>
        <w:shd w:val="clear" w:color="auto" w:fill="FFFFFF"/>
        <w:spacing w:before="100" w:beforeAutospacing="1" w:after="100" w:afterAutospacing="1" w:line="240" w:lineRule="auto"/>
        <w:rPr>
          <w:rFonts w:eastAsia="Times New Roman" w:cstheme="minorHAnsi"/>
          <w:lang w:eastAsia="sk-SK"/>
        </w:rPr>
      </w:pPr>
      <w:r w:rsidRPr="001E16E1">
        <w:rPr>
          <w:rFonts w:eastAsia="Times New Roman" w:cstheme="minorHAnsi"/>
          <w:b/>
          <w:bCs/>
          <w:lang w:eastAsia="sk-SK"/>
        </w:rPr>
        <w:t>materiál pohára:</w:t>
      </w:r>
      <w:r w:rsidRPr="001E16E1">
        <w:rPr>
          <w:rFonts w:eastAsia="Times New Roman" w:cstheme="minorHAnsi"/>
          <w:lang w:eastAsia="sk-SK"/>
        </w:rPr>
        <w:t> plast</w:t>
      </w:r>
    </w:p>
    <w:p w:rsidR="006178D7" w:rsidRPr="001E16E1" w:rsidRDefault="006178D7" w:rsidP="006178D7">
      <w:pPr>
        <w:numPr>
          <w:ilvl w:val="0"/>
          <w:numId w:val="9"/>
        </w:numPr>
        <w:shd w:val="clear" w:color="auto" w:fill="FFFFFF"/>
        <w:spacing w:before="100" w:beforeAutospacing="1" w:after="100" w:afterAutospacing="1" w:line="240" w:lineRule="auto"/>
        <w:rPr>
          <w:rFonts w:eastAsia="Times New Roman" w:cstheme="minorHAnsi"/>
          <w:lang w:eastAsia="sk-SK"/>
        </w:rPr>
      </w:pPr>
      <w:r w:rsidRPr="001E16E1">
        <w:rPr>
          <w:rFonts w:eastAsia="Times New Roman" w:cstheme="minorHAnsi"/>
          <w:b/>
          <w:bCs/>
          <w:lang w:eastAsia="sk-SK"/>
        </w:rPr>
        <w:t>tvar:</w:t>
      </w:r>
      <w:r w:rsidRPr="007F0294">
        <w:rPr>
          <w:rFonts w:eastAsia="Times New Roman" w:cstheme="minorHAnsi"/>
          <w:lang w:eastAsia="sk-SK"/>
        </w:rPr>
        <w:t> </w:t>
      </w:r>
      <w:r>
        <w:rPr>
          <w:rFonts w:eastAsia="Times New Roman" w:cstheme="minorHAnsi"/>
          <w:lang w:eastAsia="sk-SK"/>
        </w:rPr>
        <w:t>kalich na stopke</w:t>
      </w:r>
    </w:p>
    <w:p w:rsidR="006178D7" w:rsidRPr="007F0294" w:rsidRDefault="006178D7" w:rsidP="006178D7">
      <w:pPr>
        <w:numPr>
          <w:ilvl w:val="0"/>
          <w:numId w:val="9"/>
        </w:numPr>
        <w:shd w:val="clear" w:color="auto" w:fill="FFFFFF"/>
        <w:spacing w:before="100" w:beforeAutospacing="1" w:after="100" w:afterAutospacing="1" w:line="240" w:lineRule="auto"/>
        <w:rPr>
          <w:rFonts w:eastAsia="Times New Roman" w:cstheme="minorHAnsi"/>
          <w:lang w:eastAsia="sk-SK"/>
        </w:rPr>
      </w:pPr>
      <w:r w:rsidRPr="001E16E1">
        <w:rPr>
          <w:rFonts w:eastAsia="Times New Roman" w:cstheme="minorHAnsi"/>
          <w:b/>
          <w:lang w:eastAsia="sk-SK"/>
        </w:rPr>
        <w:t>materiál podstavca</w:t>
      </w:r>
      <w:r w:rsidRPr="001E16E1">
        <w:rPr>
          <w:rFonts w:eastAsia="Times New Roman" w:cstheme="minorHAnsi"/>
          <w:lang w:eastAsia="sk-SK"/>
        </w:rPr>
        <w:t xml:space="preserve">: </w:t>
      </w:r>
      <w:r>
        <w:rPr>
          <w:rFonts w:eastAsia="Times New Roman" w:cstheme="minorHAnsi"/>
          <w:lang w:eastAsia="sk-SK"/>
        </w:rPr>
        <w:t>kameň/mramor</w:t>
      </w:r>
    </w:p>
    <w:p w:rsidR="006178D7" w:rsidRPr="000D32D6" w:rsidRDefault="006178D7" w:rsidP="006178D7">
      <w:pPr>
        <w:numPr>
          <w:ilvl w:val="0"/>
          <w:numId w:val="9"/>
        </w:numPr>
        <w:shd w:val="clear" w:color="auto" w:fill="FFFFFF"/>
        <w:spacing w:before="100" w:beforeAutospacing="1" w:after="100" w:afterAutospacing="1" w:line="240" w:lineRule="auto"/>
        <w:rPr>
          <w:rFonts w:ascii="Arial" w:eastAsia="Times New Roman" w:hAnsi="Arial" w:cs="Arial"/>
          <w:sz w:val="21"/>
          <w:szCs w:val="21"/>
          <w:lang w:eastAsia="sk-SK"/>
        </w:rPr>
      </w:pPr>
      <w:r w:rsidRPr="000D32D6">
        <w:rPr>
          <w:rFonts w:eastAsia="Times New Roman" w:cstheme="minorHAnsi"/>
          <w:b/>
          <w:bCs/>
          <w:lang w:eastAsia="sk-SK"/>
        </w:rPr>
        <w:t>farebné prevedenie textu/grafiky:</w:t>
      </w:r>
      <w:r w:rsidRPr="000D32D6">
        <w:rPr>
          <w:rFonts w:eastAsia="Times New Roman" w:cstheme="minorHAnsi"/>
          <w:lang w:eastAsia="sk-SK"/>
        </w:rPr>
        <w:t> áno</w:t>
      </w:r>
    </w:p>
    <w:p w:rsidR="006178D7" w:rsidRPr="000D32D6" w:rsidRDefault="006178D7" w:rsidP="006178D7">
      <w:pPr>
        <w:numPr>
          <w:ilvl w:val="0"/>
          <w:numId w:val="9"/>
        </w:numPr>
        <w:shd w:val="clear" w:color="auto" w:fill="FFFFFF"/>
        <w:spacing w:before="100" w:beforeAutospacing="1" w:after="100" w:afterAutospacing="1" w:line="240" w:lineRule="auto"/>
        <w:contextualSpacing/>
        <w:rPr>
          <w:rFonts w:ascii="Arial" w:eastAsia="Times New Roman" w:hAnsi="Arial" w:cs="Arial"/>
          <w:sz w:val="21"/>
          <w:szCs w:val="21"/>
          <w:lang w:eastAsia="sk-SK"/>
        </w:rPr>
      </w:pPr>
      <w:r w:rsidRPr="000D32D6">
        <w:rPr>
          <w:rFonts w:eastAsia="Times New Roman" w:cstheme="minorHAnsi"/>
          <w:b/>
          <w:bCs/>
          <w:lang w:eastAsia="sk-SK"/>
        </w:rPr>
        <w:t>počet kusov:</w:t>
      </w:r>
    </w:p>
    <w:p w:rsidR="006178D7" w:rsidRPr="000D32D6" w:rsidRDefault="006178D7" w:rsidP="006178D7">
      <w:pPr>
        <w:shd w:val="clear" w:color="auto" w:fill="FFFFFF"/>
        <w:spacing w:before="100" w:beforeAutospacing="1" w:after="100" w:afterAutospacing="1" w:line="240" w:lineRule="auto"/>
        <w:ind w:left="720"/>
        <w:contextualSpacing/>
        <w:rPr>
          <w:rFonts w:ascii="Arial" w:eastAsia="Times New Roman" w:hAnsi="Arial" w:cs="Arial"/>
          <w:sz w:val="21"/>
          <w:szCs w:val="21"/>
          <w:lang w:eastAsia="sk-SK"/>
        </w:rPr>
      </w:pPr>
      <w:r w:rsidRPr="000D32D6">
        <w:rPr>
          <w:rFonts w:ascii="Arial" w:eastAsia="Times New Roman" w:hAnsi="Arial" w:cs="Arial"/>
          <w:sz w:val="21"/>
          <w:szCs w:val="21"/>
          <w:lang w:eastAsia="sk-SK"/>
        </w:rPr>
        <w:t>zlatá – 8 ks</w:t>
      </w:r>
    </w:p>
    <w:p w:rsidR="006178D7" w:rsidRPr="000D32D6" w:rsidRDefault="006178D7" w:rsidP="006178D7">
      <w:pPr>
        <w:shd w:val="clear" w:color="auto" w:fill="FFFFFF"/>
        <w:spacing w:before="100" w:beforeAutospacing="1" w:after="100" w:afterAutospacing="1" w:line="240" w:lineRule="auto"/>
        <w:ind w:left="720"/>
        <w:contextualSpacing/>
        <w:rPr>
          <w:rFonts w:ascii="Arial" w:eastAsia="Times New Roman" w:hAnsi="Arial" w:cs="Arial"/>
          <w:sz w:val="21"/>
          <w:szCs w:val="21"/>
          <w:lang w:eastAsia="sk-SK"/>
        </w:rPr>
      </w:pPr>
      <w:r w:rsidRPr="000D32D6">
        <w:rPr>
          <w:rFonts w:ascii="Arial" w:eastAsia="Times New Roman" w:hAnsi="Arial" w:cs="Arial"/>
          <w:sz w:val="21"/>
          <w:szCs w:val="21"/>
          <w:lang w:eastAsia="sk-SK"/>
        </w:rPr>
        <w:t>strieborná – 8 ks</w:t>
      </w:r>
    </w:p>
    <w:p w:rsidR="006178D7" w:rsidRPr="000D32D6" w:rsidRDefault="006178D7" w:rsidP="006178D7">
      <w:pPr>
        <w:shd w:val="clear" w:color="auto" w:fill="FFFFFF"/>
        <w:spacing w:before="100" w:beforeAutospacing="1" w:after="0" w:line="240" w:lineRule="auto"/>
        <w:ind w:left="360"/>
        <w:rPr>
          <w:rFonts w:ascii="Arial" w:eastAsia="Times New Roman" w:hAnsi="Arial" w:cs="Arial"/>
          <w:sz w:val="21"/>
          <w:szCs w:val="21"/>
          <w:lang w:eastAsia="sk-SK"/>
        </w:rPr>
      </w:pPr>
      <w:r w:rsidRPr="000D32D6">
        <w:rPr>
          <w:rFonts w:ascii="Arial" w:eastAsia="Times New Roman" w:hAnsi="Arial" w:cs="Arial"/>
          <w:sz w:val="21"/>
          <w:szCs w:val="21"/>
          <w:lang w:eastAsia="sk-SK"/>
        </w:rPr>
        <w:t xml:space="preserve">      bronzová – 8 ks</w:t>
      </w:r>
    </w:p>
    <w:p w:rsidR="006178D7" w:rsidRPr="006C77FD" w:rsidRDefault="006178D7" w:rsidP="006178D7">
      <w:pPr>
        <w:numPr>
          <w:ilvl w:val="0"/>
          <w:numId w:val="9"/>
        </w:numPr>
        <w:shd w:val="clear" w:color="auto" w:fill="FFFFFF"/>
        <w:spacing w:after="100" w:afterAutospacing="1" w:line="240" w:lineRule="auto"/>
        <w:rPr>
          <w:rFonts w:ascii="Arial" w:eastAsia="Times New Roman" w:hAnsi="Arial" w:cs="Arial"/>
          <w:color w:val="666666"/>
          <w:sz w:val="21"/>
          <w:szCs w:val="21"/>
          <w:lang w:eastAsia="sk-SK"/>
        </w:rPr>
      </w:pPr>
      <w:r w:rsidRPr="000D32D6">
        <w:rPr>
          <w:b/>
          <w:sz w:val="24"/>
          <w:szCs w:val="24"/>
        </w:rPr>
        <w:t>štítok</w:t>
      </w:r>
      <w:r w:rsidRPr="000D32D6">
        <w:rPr>
          <w:sz w:val="24"/>
          <w:szCs w:val="24"/>
        </w:rPr>
        <w:t xml:space="preserve"> (fólia na podstavec</w:t>
      </w:r>
      <w:r w:rsidRPr="00271FD8">
        <w:rPr>
          <w:sz w:val="24"/>
          <w:szCs w:val="24"/>
        </w:rPr>
        <w:t>) s rozmermi 60x20 mm s 3-úrovňovým popisom</w:t>
      </w:r>
      <w:r>
        <w:rPr>
          <w:sz w:val="24"/>
          <w:szCs w:val="24"/>
        </w:rPr>
        <w:t xml:space="preserve"> v tvare: </w:t>
      </w:r>
    </w:p>
    <w:p w:rsidR="006178D7" w:rsidRPr="006C77FD" w:rsidRDefault="006178D7" w:rsidP="006178D7">
      <w:pPr>
        <w:shd w:val="clear" w:color="auto" w:fill="FFFFFF"/>
        <w:spacing w:before="100" w:beforeAutospacing="1" w:after="200" w:line="240" w:lineRule="auto"/>
        <w:ind w:left="720"/>
        <w:jc w:val="center"/>
        <w:rPr>
          <w:rFonts w:ascii="Arial" w:eastAsia="Times New Roman" w:hAnsi="Arial" w:cs="Arial"/>
          <w:color w:val="666666"/>
          <w:sz w:val="21"/>
          <w:szCs w:val="21"/>
          <w:lang w:eastAsia="sk-SK"/>
        </w:rPr>
      </w:pPr>
      <w:r>
        <w:rPr>
          <w:sz w:val="24"/>
          <w:szCs w:val="24"/>
        </w:rPr>
        <w:t>(</w:t>
      </w:r>
      <w:r w:rsidRPr="00BD183B">
        <w:rPr>
          <w:sz w:val="24"/>
          <w:szCs w:val="24"/>
        </w:rPr>
        <w:t>podľa umiestnenia)</w:t>
      </w:r>
    </w:p>
    <w:p w:rsidR="006178D7" w:rsidRPr="00BD183B" w:rsidRDefault="006178D7" w:rsidP="006178D7">
      <w:pPr>
        <w:spacing w:after="0" w:line="240" w:lineRule="auto"/>
        <w:ind w:left="360"/>
        <w:jc w:val="center"/>
        <w:rPr>
          <w:b/>
          <w:sz w:val="24"/>
          <w:szCs w:val="24"/>
        </w:rPr>
      </w:pPr>
      <w:r w:rsidRPr="00BD183B">
        <w:rPr>
          <w:b/>
          <w:sz w:val="24"/>
          <w:szCs w:val="24"/>
        </w:rPr>
        <w:t>1.miesto</w:t>
      </w:r>
    </w:p>
    <w:p w:rsidR="006178D7" w:rsidRPr="00BD183B" w:rsidRDefault="006178D7" w:rsidP="006178D7">
      <w:pPr>
        <w:spacing w:after="0" w:line="240" w:lineRule="auto"/>
        <w:ind w:left="360"/>
        <w:jc w:val="center"/>
        <w:rPr>
          <w:b/>
          <w:sz w:val="24"/>
          <w:szCs w:val="24"/>
        </w:rPr>
      </w:pPr>
      <w:r w:rsidRPr="00BD183B">
        <w:rPr>
          <w:b/>
          <w:sz w:val="24"/>
          <w:szCs w:val="24"/>
        </w:rPr>
        <w:t>Súťaž mladých záchranárov CO</w:t>
      </w:r>
    </w:p>
    <w:p w:rsidR="006178D7" w:rsidRDefault="006178D7" w:rsidP="006178D7">
      <w:pPr>
        <w:spacing w:after="0" w:line="240" w:lineRule="auto"/>
        <w:ind w:left="360"/>
        <w:jc w:val="center"/>
        <w:rPr>
          <w:b/>
          <w:sz w:val="24"/>
          <w:szCs w:val="24"/>
        </w:rPr>
      </w:pPr>
      <w:r>
        <w:rPr>
          <w:b/>
          <w:sz w:val="24"/>
          <w:szCs w:val="24"/>
        </w:rPr>
        <w:t>Krajské kolo 2024/2025</w:t>
      </w:r>
    </w:p>
    <w:p w:rsidR="006178D7" w:rsidRDefault="006178D7" w:rsidP="006178D7">
      <w:pPr>
        <w:spacing w:after="0" w:line="240" w:lineRule="auto"/>
        <w:ind w:left="360"/>
        <w:jc w:val="center"/>
        <w:rPr>
          <w:sz w:val="24"/>
          <w:szCs w:val="24"/>
        </w:rPr>
      </w:pPr>
    </w:p>
    <w:p w:rsidR="006178D7" w:rsidRDefault="006178D7" w:rsidP="006178D7">
      <w:pPr>
        <w:shd w:val="clear" w:color="auto" w:fill="FFFFFF"/>
        <w:spacing w:before="100" w:beforeAutospacing="1" w:after="100" w:afterAutospacing="1" w:line="240" w:lineRule="auto"/>
        <w:ind w:left="720"/>
        <w:rPr>
          <w:sz w:val="24"/>
          <w:szCs w:val="24"/>
        </w:rPr>
        <w:sectPr w:rsidR="006178D7">
          <w:pgSz w:w="11906" w:h="16838"/>
          <w:pgMar w:top="1417" w:right="1417" w:bottom="1417" w:left="1417" w:header="708" w:footer="708" w:gutter="0"/>
          <w:cols w:space="708"/>
          <w:docGrid w:linePitch="360"/>
        </w:sectPr>
      </w:pPr>
      <w:r w:rsidRPr="00681F05">
        <w:rPr>
          <w:sz w:val="24"/>
          <w:szCs w:val="24"/>
        </w:rPr>
        <w:t>Pozn</w:t>
      </w:r>
      <w:r>
        <w:rPr>
          <w:sz w:val="24"/>
          <w:szCs w:val="24"/>
        </w:rPr>
        <w:t>ámka</w:t>
      </w:r>
      <w:r w:rsidRPr="00681F05">
        <w:rPr>
          <w:sz w:val="24"/>
          <w:szCs w:val="24"/>
        </w:rPr>
        <w:t xml:space="preserve">: </w:t>
      </w:r>
      <w:r w:rsidRPr="00C02F3A">
        <w:rPr>
          <w:i/>
          <w:sz w:val="24"/>
          <w:szCs w:val="24"/>
        </w:rPr>
        <w:t>zlatý, strieborný aj bronzový pohár musí pochádzať z jednej sady.</w:t>
      </w:r>
    </w:p>
    <w:p w:rsidR="006178D7" w:rsidRPr="00D51749" w:rsidRDefault="006178D7" w:rsidP="006178D7">
      <w:pPr>
        <w:jc w:val="center"/>
      </w:pPr>
      <w:r w:rsidRPr="006178D7">
        <w:rPr>
          <w:rFonts w:ascii="Times New Roman" w:hAnsi="Times New Roman" w:cs="Times New Roman"/>
          <w:b/>
          <w:sz w:val="24"/>
          <w:szCs w:val="24"/>
        </w:rPr>
        <w:lastRenderedPageBreak/>
        <w:t>1.,2.,3. miesto majstrovstiev SR (pre školu za družstvo) – zlatý pohár – typ:</w:t>
      </w:r>
      <w:r w:rsidRPr="00EE70F3">
        <w:rPr>
          <w:noProof/>
          <w:lang w:eastAsia="sk-SK"/>
        </w:rPr>
        <w:t xml:space="preserve"> </w:t>
      </w:r>
      <w:r w:rsidRPr="00EE70F3">
        <w:rPr>
          <w:b/>
          <w:noProof/>
          <w:sz w:val="28"/>
          <w:szCs w:val="28"/>
          <w:lang w:eastAsia="sk-SK"/>
        </w:rPr>
        <w:drawing>
          <wp:inline distT="0" distB="0" distL="0" distR="0" wp14:anchorId="06D75CB6" wp14:editId="0F0C5EED">
            <wp:extent cx="1619250" cy="32766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619250" cy="3276600"/>
                    </a:xfrm>
                    <a:prstGeom prst="rect">
                      <a:avLst/>
                    </a:prstGeom>
                  </pic:spPr>
                </pic:pic>
              </a:graphicData>
            </a:graphic>
          </wp:inline>
        </w:drawing>
      </w:r>
    </w:p>
    <w:p w:rsidR="006178D7" w:rsidRPr="00D5189B" w:rsidRDefault="006178D7" w:rsidP="006178D7">
      <w:pPr>
        <w:jc w:val="center"/>
        <w:rPr>
          <w:i/>
        </w:rPr>
      </w:pPr>
      <w:r w:rsidRPr="00D5189B">
        <w:rPr>
          <w:i/>
        </w:rPr>
        <w:t>Ilustračný obrázok</w:t>
      </w:r>
    </w:p>
    <w:p w:rsidR="006178D7" w:rsidRPr="0087080E" w:rsidRDefault="006178D7" w:rsidP="006178D7">
      <w:pPr>
        <w:jc w:val="both"/>
        <w:rPr>
          <w:rFonts w:ascii="Arial" w:eastAsia="Times New Roman" w:hAnsi="Arial" w:cs="Arial"/>
          <w:sz w:val="21"/>
          <w:szCs w:val="21"/>
          <w:lang w:eastAsia="sk-SK"/>
        </w:rPr>
      </w:pPr>
      <w:r w:rsidRPr="00D51749">
        <w:rPr>
          <w:b/>
        </w:rPr>
        <w:t>Popis:</w:t>
      </w:r>
      <w:r>
        <w:t xml:space="preserve"> </w:t>
      </w:r>
      <w:r w:rsidRPr="0087080E">
        <w:rPr>
          <w:rFonts w:eastAsia="Times New Roman" w:cstheme="minorHAnsi"/>
          <w:lang w:eastAsia="sk-SK"/>
        </w:rPr>
        <w:t>Pohár/trofej v zlatom prevedení. Elegantný vzhľad pohára vytvára kalich s uškami na plastovom podstavci</w:t>
      </w:r>
      <w:r>
        <w:rPr>
          <w:rFonts w:eastAsia="Times New Roman" w:cstheme="minorHAnsi"/>
          <w:lang w:eastAsia="sk-SK"/>
        </w:rPr>
        <w:t xml:space="preserve"> </w:t>
      </w:r>
      <w:r w:rsidRPr="007F0294">
        <w:rPr>
          <w:rFonts w:eastAsia="Times New Roman" w:cstheme="minorHAnsi"/>
          <w:lang w:eastAsia="sk-SK"/>
        </w:rPr>
        <w:t>+  gravírovaný štítok, ktorý je umiestnený na podstavci</w:t>
      </w:r>
      <w:r w:rsidRPr="0087080E">
        <w:rPr>
          <w:rFonts w:eastAsia="Times New Roman" w:cstheme="minorHAnsi"/>
          <w:lang w:eastAsia="sk-SK"/>
        </w:rPr>
        <w:t xml:space="preserve">, doplnený o vrchnák s terčom, na ktorý je možné vložiť emblém (50mm) – logo „CO“. Vrchnák nie je pevne spojený s pohárom a je možné ho odobrať. </w:t>
      </w:r>
    </w:p>
    <w:p w:rsidR="006178D7" w:rsidRDefault="006178D7" w:rsidP="006178D7">
      <w:pPr>
        <w:shd w:val="clear" w:color="auto" w:fill="FFFFFF"/>
        <w:spacing w:after="0" w:line="240" w:lineRule="auto"/>
        <w:rPr>
          <w:rFonts w:eastAsia="Times New Roman" w:cstheme="minorHAnsi"/>
          <w:b/>
          <w:bCs/>
          <w:lang w:eastAsia="sk-SK"/>
        </w:rPr>
      </w:pPr>
      <w:r w:rsidRPr="001E16E1">
        <w:rPr>
          <w:rFonts w:eastAsia="Times New Roman" w:cstheme="minorHAnsi"/>
          <w:b/>
          <w:bCs/>
          <w:lang w:eastAsia="sk-SK"/>
        </w:rPr>
        <w:t>Rozmery požadovaného  produktu</w:t>
      </w:r>
      <w:r>
        <w:rPr>
          <w:rFonts w:eastAsia="Times New Roman" w:cstheme="minorHAnsi"/>
          <w:b/>
          <w:bCs/>
          <w:lang w:eastAsia="sk-SK"/>
        </w:rPr>
        <w:t>:</w:t>
      </w:r>
    </w:p>
    <w:p w:rsidR="006178D7" w:rsidRDefault="006178D7" w:rsidP="006178D7">
      <w:pPr>
        <w:pStyle w:val="Default"/>
        <w:rPr>
          <w:sz w:val="22"/>
          <w:szCs w:val="22"/>
        </w:rPr>
      </w:pPr>
      <w:r>
        <w:rPr>
          <w:sz w:val="22"/>
          <w:szCs w:val="22"/>
        </w:rPr>
        <w:t xml:space="preserve">1. miesto – 1 kus. Výška pohára: 54-58 cm </w:t>
      </w:r>
    </w:p>
    <w:p w:rsidR="006178D7" w:rsidRDefault="006178D7" w:rsidP="006178D7">
      <w:pPr>
        <w:pStyle w:val="Default"/>
        <w:rPr>
          <w:sz w:val="22"/>
          <w:szCs w:val="22"/>
        </w:rPr>
      </w:pPr>
      <w:r>
        <w:rPr>
          <w:sz w:val="22"/>
          <w:szCs w:val="22"/>
        </w:rPr>
        <w:t xml:space="preserve">2. miesto – 1 kus. Výška pohára: 49-53 cm </w:t>
      </w:r>
    </w:p>
    <w:p w:rsidR="006178D7" w:rsidRDefault="006178D7" w:rsidP="006178D7">
      <w:pPr>
        <w:shd w:val="clear" w:color="auto" w:fill="FFFFFF"/>
        <w:spacing w:after="0" w:line="240" w:lineRule="auto"/>
        <w:rPr>
          <w:rFonts w:eastAsia="Times New Roman" w:cstheme="minorHAnsi"/>
          <w:lang w:eastAsia="sk-SK"/>
        </w:rPr>
      </w:pPr>
      <w:r>
        <w:t>3.miesto – 1 kus. Výška pohára: 45-48 cm</w:t>
      </w:r>
    </w:p>
    <w:p w:rsidR="006178D7" w:rsidRPr="007F0294" w:rsidRDefault="006178D7" w:rsidP="006178D7">
      <w:pPr>
        <w:numPr>
          <w:ilvl w:val="1"/>
          <w:numId w:val="9"/>
        </w:numPr>
        <w:shd w:val="clear" w:color="auto" w:fill="FFFFFF"/>
        <w:spacing w:after="100" w:afterAutospacing="1" w:line="240" w:lineRule="auto"/>
        <w:rPr>
          <w:rFonts w:eastAsia="Times New Roman" w:cstheme="minorHAnsi"/>
          <w:lang w:eastAsia="sk-SK"/>
        </w:rPr>
      </w:pPr>
      <w:r w:rsidRPr="007F0294">
        <w:rPr>
          <w:rFonts w:eastAsia="Times New Roman" w:cstheme="minorHAnsi"/>
          <w:lang w:eastAsia="sk-SK"/>
        </w:rPr>
        <w:t xml:space="preserve">rozmery (podstavca): </w:t>
      </w:r>
      <w:r>
        <w:rPr>
          <w:rFonts w:eastAsia="Times New Roman" w:cstheme="minorHAnsi"/>
          <w:lang w:eastAsia="sk-SK"/>
        </w:rPr>
        <w:t xml:space="preserve">minimálne </w:t>
      </w:r>
      <w:r w:rsidRPr="001E16E1">
        <w:rPr>
          <w:rFonts w:cstheme="minorHAnsi"/>
        </w:rPr>
        <w:t>7,5x7,5x3 cm</w:t>
      </w:r>
    </w:p>
    <w:p w:rsidR="006178D7" w:rsidRPr="007F0294" w:rsidRDefault="006178D7" w:rsidP="006178D7">
      <w:pPr>
        <w:numPr>
          <w:ilvl w:val="0"/>
          <w:numId w:val="9"/>
        </w:numPr>
        <w:shd w:val="clear" w:color="auto" w:fill="FFFFFF"/>
        <w:spacing w:before="100" w:beforeAutospacing="1" w:after="100" w:afterAutospacing="1" w:line="240" w:lineRule="auto"/>
        <w:rPr>
          <w:rFonts w:eastAsia="Times New Roman" w:cstheme="minorHAnsi"/>
          <w:lang w:eastAsia="sk-SK"/>
        </w:rPr>
      </w:pPr>
      <w:r w:rsidRPr="001E16E1">
        <w:rPr>
          <w:rFonts w:eastAsia="Times New Roman" w:cstheme="minorHAnsi"/>
          <w:b/>
          <w:bCs/>
          <w:lang w:eastAsia="sk-SK"/>
        </w:rPr>
        <w:t>farba pohára :</w:t>
      </w:r>
      <w:r>
        <w:rPr>
          <w:rFonts w:eastAsia="Times New Roman" w:cstheme="minorHAnsi"/>
          <w:lang w:eastAsia="sk-SK"/>
        </w:rPr>
        <w:t> zlatá</w:t>
      </w:r>
    </w:p>
    <w:p w:rsidR="006178D7" w:rsidRPr="007F0294" w:rsidRDefault="006178D7" w:rsidP="006178D7">
      <w:pPr>
        <w:numPr>
          <w:ilvl w:val="0"/>
          <w:numId w:val="9"/>
        </w:numPr>
        <w:shd w:val="clear" w:color="auto" w:fill="FFFFFF"/>
        <w:spacing w:before="100" w:beforeAutospacing="1" w:after="100" w:afterAutospacing="1" w:line="240" w:lineRule="auto"/>
        <w:rPr>
          <w:rFonts w:eastAsia="Times New Roman" w:cstheme="minorHAnsi"/>
          <w:lang w:eastAsia="sk-SK"/>
        </w:rPr>
      </w:pPr>
      <w:r w:rsidRPr="001E16E1">
        <w:rPr>
          <w:rFonts w:eastAsia="Times New Roman" w:cstheme="minorHAnsi"/>
          <w:b/>
          <w:bCs/>
          <w:lang w:eastAsia="sk-SK"/>
        </w:rPr>
        <w:t>materiál pohára:</w:t>
      </w:r>
      <w:r w:rsidRPr="001E16E1">
        <w:rPr>
          <w:rFonts w:eastAsia="Times New Roman" w:cstheme="minorHAnsi"/>
          <w:lang w:eastAsia="sk-SK"/>
        </w:rPr>
        <w:t> </w:t>
      </w:r>
      <w:r>
        <w:rPr>
          <w:rFonts w:eastAsia="Times New Roman" w:cstheme="minorHAnsi"/>
          <w:lang w:eastAsia="sk-SK"/>
        </w:rPr>
        <w:t>kov</w:t>
      </w:r>
    </w:p>
    <w:p w:rsidR="006178D7" w:rsidRPr="001E16E1" w:rsidRDefault="006178D7" w:rsidP="006178D7">
      <w:pPr>
        <w:numPr>
          <w:ilvl w:val="0"/>
          <w:numId w:val="9"/>
        </w:numPr>
        <w:shd w:val="clear" w:color="auto" w:fill="FFFFFF"/>
        <w:spacing w:before="100" w:beforeAutospacing="1" w:after="100" w:afterAutospacing="1" w:line="240" w:lineRule="auto"/>
        <w:rPr>
          <w:rFonts w:eastAsia="Times New Roman" w:cstheme="minorHAnsi"/>
          <w:lang w:eastAsia="sk-SK"/>
        </w:rPr>
      </w:pPr>
      <w:r w:rsidRPr="001E16E1">
        <w:rPr>
          <w:rFonts w:eastAsia="Times New Roman" w:cstheme="minorHAnsi"/>
          <w:b/>
          <w:bCs/>
          <w:lang w:eastAsia="sk-SK"/>
        </w:rPr>
        <w:t>tvar:</w:t>
      </w:r>
      <w:r w:rsidRPr="007F0294">
        <w:rPr>
          <w:rFonts w:eastAsia="Times New Roman" w:cstheme="minorHAnsi"/>
          <w:lang w:eastAsia="sk-SK"/>
        </w:rPr>
        <w:t> </w:t>
      </w:r>
      <w:r>
        <w:rPr>
          <w:rFonts w:eastAsia="Times New Roman" w:cstheme="minorHAnsi"/>
          <w:lang w:eastAsia="sk-SK"/>
        </w:rPr>
        <w:t>kalich s uškami na stopke</w:t>
      </w:r>
    </w:p>
    <w:p w:rsidR="006178D7" w:rsidRPr="000D32D6" w:rsidRDefault="006178D7" w:rsidP="006178D7">
      <w:pPr>
        <w:numPr>
          <w:ilvl w:val="0"/>
          <w:numId w:val="9"/>
        </w:numPr>
        <w:shd w:val="clear" w:color="auto" w:fill="FFFFFF"/>
        <w:spacing w:before="100" w:beforeAutospacing="1" w:after="100" w:afterAutospacing="1" w:line="240" w:lineRule="auto"/>
        <w:rPr>
          <w:rFonts w:eastAsia="Times New Roman" w:cstheme="minorHAnsi"/>
          <w:lang w:eastAsia="sk-SK"/>
        </w:rPr>
      </w:pPr>
      <w:r w:rsidRPr="000D32D6">
        <w:rPr>
          <w:rFonts w:eastAsia="Times New Roman" w:cstheme="minorHAnsi"/>
          <w:b/>
          <w:lang w:eastAsia="sk-SK"/>
        </w:rPr>
        <w:t>materiál podstavca</w:t>
      </w:r>
      <w:r w:rsidRPr="000D32D6">
        <w:rPr>
          <w:rFonts w:eastAsia="Times New Roman" w:cstheme="minorHAnsi"/>
          <w:lang w:eastAsia="sk-SK"/>
        </w:rPr>
        <w:t>: plast</w:t>
      </w:r>
    </w:p>
    <w:p w:rsidR="006178D7" w:rsidRPr="000D32D6" w:rsidRDefault="006178D7" w:rsidP="006178D7">
      <w:pPr>
        <w:numPr>
          <w:ilvl w:val="0"/>
          <w:numId w:val="9"/>
        </w:numPr>
        <w:shd w:val="clear" w:color="auto" w:fill="FFFFFF"/>
        <w:spacing w:before="100" w:beforeAutospacing="1" w:after="100" w:afterAutospacing="1" w:line="240" w:lineRule="auto"/>
        <w:rPr>
          <w:rFonts w:ascii="Arial" w:eastAsia="Times New Roman" w:hAnsi="Arial" w:cs="Arial"/>
          <w:sz w:val="21"/>
          <w:szCs w:val="21"/>
          <w:lang w:eastAsia="sk-SK"/>
        </w:rPr>
      </w:pPr>
      <w:r w:rsidRPr="000D32D6">
        <w:rPr>
          <w:rFonts w:eastAsia="Times New Roman" w:cstheme="minorHAnsi"/>
          <w:b/>
          <w:bCs/>
          <w:lang w:eastAsia="sk-SK"/>
        </w:rPr>
        <w:t>farebné prevedenie textu/grafiky:</w:t>
      </w:r>
      <w:r w:rsidRPr="000D32D6">
        <w:rPr>
          <w:rFonts w:eastAsia="Times New Roman" w:cstheme="minorHAnsi"/>
          <w:lang w:eastAsia="sk-SK"/>
        </w:rPr>
        <w:t> áno</w:t>
      </w:r>
    </w:p>
    <w:p w:rsidR="006178D7" w:rsidRPr="000D32D6" w:rsidRDefault="006178D7" w:rsidP="006178D7">
      <w:pPr>
        <w:numPr>
          <w:ilvl w:val="0"/>
          <w:numId w:val="9"/>
        </w:numPr>
        <w:shd w:val="clear" w:color="auto" w:fill="FFFFFF"/>
        <w:spacing w:before="100" w:beforeAutospacing="1" w:after="100" w:afterAutospacing="1" w:line="240" w:lineRule="auto"/>
        <w:rPr>
          <w:rFonts w:ascii="Arial" w:eastAsia="Times New Roman" w:hAnsi="Arial" w:cs="Arial"/>
          <w:sz w:val="21"/>
          <w:szCs w:val="21"/>
          <w:lang w:eastAsia="sk-SK"/>
        </w:rPr>
      </w:pPr>
      <w:r w:rsidRPr="000D32D6">
        <w:rPr>
          <w:rFonts w:eastAsia="Times New Roman" w:cstheme="minorHAnsi"/>
          <w:b/>
          <w:lang w:eastAsia="sk-SK"/>
        </w:rPr>
        <w:t>počet kuso</w:t>
      </w:r>
      <w:r w:rsidRPr="00F957BD">
        <w:rPr>
          <w:rFonts w:eastAsia="Times New Roman" w:cstheme="minorHAnsi"/>
          <w:b/>
          <w:lang w:eastAsia="sk-SK"/>
        </w:rPr>
        <w:t>v</w:t>
      </w:r>
      <w:r w:rsidRPr="00F957BD">
        <w:rPr>
          <w:rFonts w:ascii="Arial" w:eastAsia="Times New Roman" w:hAnsi="Arial" w:cs="Arial"/>
          <w:b/>
          <w:sz w:val="21"/>
          <w:szCs w:val="21"/>
          <w:lang w:eastAsia="sk-SK"/>
        </w:rPr>
        <w:t>:</w:t>
      </w:r>
      <w:r w:rsidRPr="000D32D6">
        <w:rPr>
          <w:rFonts w:ascii="Arial" w:eastAsia="Times New Roman" w:hAnsi="Arial" w:cs="Arial"/>
          <w:sz w:val="21"/>
          <w:szCs w:val="21"/>
          <w:lang w:eastAsia="sk-SK"/>
        </w:rPr>
        <w:t xml:space="preserve"> 3</w:t>
      </w:r>
      <w:r>
        <w:rPr>
          <w:rFonts w:ascii="Arial" w:eastAsia="Times New Roman" w:hAnsi="Arial" w:cs="Arial"/>
          <w:sz w:val="21"/>
          <w:szCs w:val="21"/>
          <w:lang w:eastAsia="sk-SK"/>
        </w:rPr>
        <w:t xml:space="preserve"> ks</w:t>
      </w:r>
    </w:p>
    <w:p w:rsidR="006178D7" w:rsidRPr="00BD183B" w:rsidRDefault="006178D7" w:rsidP="006178D7">
      <w:pPr>
        <w:numPr>
          <w:ilvl w:val="0"/>
          <w:numId w:val="9"/>
        </w:numPr>
        <w:shd w:val="clear" w:color="auto" w:fill="FFFFFF"/>
        <w:spacing w:after="0" w:line="240" w:lineRule="auto"/>
        <w:jc w:val="both"/>
        <w:rPr>
          <w:rFonts w:ascii="Arial" w:eastAsia="Times New Roman" w:hAnsi="Arial" w:cs="Arial"/>
          <w:color w:val="666666"/>
          <w:sz w:val="21"/>
          <w:szCs w:val="21"/>
          <w:lang w:eastAsia="sk-SK"/>
        </w:rPr>
      </w:pPr>
      <w:r w:rsidRPr="000D32D6">
        <w:rPr>
          <w:b/>
          <w:sz w:val="24"/>
          <w:szCs w:val="24"/>
        </w:rPr>
        <w:t>štítok</w:t>
      </w:r>
      <w:r w:rsidRPr="000D32D6">
        <w:rPr>
          <w:sz w:val="24"/>
          <w:szCs w:val="24"/>
        </w:rPr>
        <w:t xml:space="preserve"> (fólia </w:t>
      </w:r>
      <w:r w:rsidRPr="00271FD8">
        <w:rPr>
          <w:sz w:val="24"/>
          <w:szCs w:val="24"/>
        </w:rPr>
        <w:t>na podstavec) s</w:t>
      </w:r>
      <w:r>
        <w:rPr>
          <w:sz w:val="24"/>
          <w:szCs w:val="24"/>
        </w:rPr>
        <w:t> </w:t>
      </w:r>
      <w:r w:rsidRPr="00271FD8">
        <w:rPr>
          <w:sz w:val="24"/>
          <w:szCs w:val="24"/>
        </w:rPr>
        <w:t>rozmermi</w:t>
      </w:r>
      <w:r>
        <w:rPr>
          <w:sz w:val="24"/>
          <w:szCs w:val="24"/>
        </w:rPr>
        <w:t xml:space="preserve"> minimálne</w:t>
      </w:r>
      <w:r w:rsidRPr="00271FD8">
        <w:rPr>
          <w:sz w:val="24"/>
          <w:szCs w:val="24"/>
        </w:rPr>
        <w:t xml:space="preserve"> 60x20 mm </w:t>
      </w:r>
      <w:r>
        <w:rPr>
          <w:sz w:val="24"/>
          <w:szCs w:val="24"/>
        </w:rPr>
        <w:t xml:space="preserve">(prispôsobený rozmerom podstavca) </w:t>
      </w:r>
      <w:r w:rsidRPr="00271FD8">
        <w:rPr>
          <w:sz w:val="24"/>
          <w:szCs w:val="24"/>
        </w:rPr>
        <w:t>s 3-úrovňovým popisom</w:t>
      </w:r>
      <w:r>
        <w:rPr>
          <w:sz w:val="24"/>
          <w:szCs w:val="24"/>
        </w:rPr>
        <w:t xml:space="preserve"> v tvare:</w:t>
      </w:r>
    </w:p>
    <w:p w:rsidR="006178D7" w:rsidRDefault="006178D7" w:rsidP="006178D7">
      <w:pPr>
        <w:shd w:val="clear" w:color="auto" w:fill="FFFFFF"/>
        <w:spacing w:after="0" w:line="240" w:lineRule="auto"/>
        <w:ind w:left="720"/>
        <w:rPr>
          <w:b/>
          <w:sz w:val="24"/>
          <w:szCs w:val="24"/>
        </w:rPr>
      </w:pPr>
    </w:p>
    <w:p w:rsidR="006178D7" w:rsidRPr="006C77FD" w:rsidRDefault="006178D7" w:rsidP="006178D7">
      <w:pPr>
        <w:shd w:val="clear" w:color="auto" w:fill="FFFFFF"/>
        <w:spacing w:after="200" w:line="240" w:lineRule="auto"/>
        <w:jc w:val="center"/>
        <w:rPr>
          <w:rFonts w:ascii="Arial" w:eastAsia="Times New Roman" w:hAnsi="Arial" w:cs="Arial"/>
          <w:color w:val="666666"/>
          <w:sz w:val="21"/>
          <w:szCs w:val="21"/>
          <w:lang w:eastAsia="sk-SK"/>
        </w:rPr>
      </w:pPr>
      <w:r>
        <w:rPr>
          <w:sz w:val="24"/>
          <w:szCs w:val="24"/>
        </w:rPr>
        <w:t>(</w:t>
      </w:r>
      <w:r w:rsidRPr="00BD183B">
        <w:rPr>
          <w:sz w:val="24"/>
          <w:szCs w:val="24"/>
        </w:rPr>
        <w:t>podľa umiestnenia)</w:t>
      </w:r>
    </w:p>
    <w:p w:rsidR="006178D7" w:rsidRPr="00BD183B" w:rsidRDefault="006178D7" w:rsidP="006178D7">
      <w:pPr>
        <w:spacing w:after="0" w:line="240" w:lineRule="auto"/>
        <w:ind w:left="360"/>
        <w:jc w:val="center"/>
        <w:rPr>
          <w:b/>
          <w:sz w:val="24"/>
          <w:szCs w:val="24"/>
        </w:rPr>
      </w:pPr>
      <w:r w:rsidRPr="00BD183B">
        <w:rPr>
          <w:b/>
          <w:sz w:val="24"/>
          <w:szCs w:val="24"/>
        </w:rPr>
        <w:t>1.miesto</w:t>
      </w:r>
    </w:p>
    <w:p w:rsidR="006178D7" w:rsidRPr="00BD183B" w:rsidRDefault="006178D7" w:rsidP="006178D7">
      <w:pPr>
        <w:spacing w:after="0" w:line="240" w:lineRule="auto"/>
        <w:ind w:left="360"/>
        <w:jc w:val="center"/>
        <w:rPr>
          <w:b/>
          <w:sz w:val="24"/>
          <w:szCs w:val="24"/>
        </w:rPr>
      </w:pPr>
      <w:r w:rsidRPr="00BD183B">
        <w:rPr>
          <w:b/>
          <w:sz w:val="24"/>
          <w:szCs w:val="24"/>
        </w:rPr>
        <w:t>Súťaž mladých záchranárov CO</w:t>
      </w:r>
    </w:p>
    <w:p w:rsidR="006178D7" w:rsidRDefault="006178D7" w:rsidP="006178D7">
      <w:pPr>
        <w:spacing w:after="0" w:line="240" w:lineRule="auto"/>
        <w:ind w:left="360"/>
        <w:jc w:val="center"/>
        <w:rPr>
          <w:b/>
          <w:sz w:val="24"/>
          <w:szCs w:val="24"/>
        </w:rPr>
      </w:pPr>
      <w:r>
        <w:rPr>
          <w:b/>
          <w:sz w:val="24"/>
          <w:szCs w:val="24"/>
        </w:rPr>
        <w:t>Majstrovstvá SR 2024/2025</w:t>
      </w:r>
    </w:p>
    <w:p w:rsidR="006178D7" w:rsidRDefault="006178D7" w:rsidP="006178D7">
      <w:pPr>
        <w:spacing w:after="0" w:line="240" w:lineRule="auto"/>
        <w:ind w:left="360"/>
        <w:jc w:val="center"/>
        <w:rPr>
          <w:b/>
          <w:sz w:val="24"/>
          <w:szCs w:val="24"/>
        </w:rPr>
      </w:pPr>
    </w:p>
    <w:p w:rsidR="006178D7" w:rsidRDefault="006178D7" w:rsidP="006178D7">
      <w:pPr>
        <w:spacing w:after="0" w:line="240" w:lineRule="auto"/>
        <w:ind w:left="360"/>
        <w:rPr>
          <w:i/>
          <w:sz w:val="24"/>
          <w:szCs w:val="24"/>
        </w:rPr>
        <w:sectPr w:rsidR="006178D7">
          <w:pgSz w:w="11906" w:h="16838"/>
          <w:pgMar w:top="1417" w:right="1417" w:bottom="1417" w:left="1417" w:header="708" w:footer="708" w:gutter="0"/>
          <w:cols w:space="708"/>
          <w:docGrid w:linePitch="360"/>
        </w:sectPr>
      </w:pPr>
      <w:r w:rsidRPr="00681F05">
        <w:rPr>
          <w:sz w:val="24"/>
          <w:szCs w:val="24"/>
        </w:rPr>
        <w:t>Pozn</w:t>
      </w:r>
      <w:r>
        <w:rPr>
          <w:sz w:val="24"/>
          <w:szCs w:val="24"/>
        </w:rPr>
        <w:t>ámka</w:t>
      </w:r>
      <w:r w:rsidRPr="00681F05">
        <w:rPr>
          <w:sz w:val="24"/>
          <w:szCs w:val="24"/>
        </w:rPr>
        <w:t xml:space="preserve">: </w:t>
      </w:r>
      <w:r w:rsidRPr="00B36312">
        <w:rPr>
          <w:i/>
          <w:sz w:val="24"/>
          <w:szCs w:val="24"/>
        </w:rPr>
        <w:t>3x zlatý pohár musí pochádzať z jednej sady</w:t>
      </w:r>
      <w:r>
        <w:rPr>
          <w:i/>
          <w:sz w:val="24"/>
          <w:szCs w:val="24"/>
        </w:rPr>
        <w:t>.</w:t>
      </w:r>
    </w:p>
    <w:p w:rsidR="006178D7" w:rsidRPr="006178D7" w:rsidRDefault="006178D7" w:rsidP="006178D7">
      <w:pPr>
        <w:jc w:val="center"/>
        <w:rPr>
          <w:rFonts w:ascii="Times New Roman" w:hAnsi="Times New Roman" w:cs="Times New Roman"/>
          <w:b/>
          <w:sz w:val="24"/>
          <w:szCs w:val="24"/>
        </w:rPr>
      </w:pPr>
      <w:r w:rsidRPr="006178D7">
        <w:rPr>
          <w:rFonts w:ascii="Times New Roman" w:hAnsi="Times New Roman" w:cs="Times New Roman"/>
          <w:b/>
          <w:sz w:val="24"/>
          <w:szCs w:val="24"/>
        </w:rPr>
        <w:lastRenderedPageBreak/>
        <w:t>1.,2.,3. miesto majstrovstiev SR (pre jednotlivcov) - zlatý, strieborný a bronzový pohár – typ:</w:t>
      </w:r>
    </w:p>
    <w:p w:rsidR="006178D7" w:rsidRDefault="006178D7" w:rsidP="006178D7">
      <w:pPr>
        <w:jc w:val="center"/>
        <w:rPr>
          <w:i/>
        </w:rPr>
      </w:pPr>
      <w:r w:rsidRPr="00D47D24">
        <w:rPr>
          <w:i/>
          <w:noProof/>
          <w:lang w:eastAsia="sk-SK"/>
        </w:rPr>
        <w:drawing>
          <wp:inline distT="0" distB="0" distL="0" distR="0" wp14:anchorId="68A27566" wp14:editId="3B7EB8F3">
            <wp:extent cx="2578814" cy="230616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584512" cy="2311260"/>
                    </a:xfrm>
                    <a:prstGeom prst="rect">
                      <a:avLst/>
                    </a:prstGeom>
                  </pic:spPr>
                </pic:pic>
              </a:graphicData>
            </a:graphic>
          </wp:inline>
        </w:drawing>
      </w:r>
    </w:p>
    <w:p w:rsidR="006178D7" w:rsidRPr="00D5189B" w:rsidRDefault="006178D7" w:rsidP="006178D7">
      <w:pPr>
        <w:jc w:val="center"/>
        <w:rPr>
          <w:i/>
        </w:rPr>
      </w:pPr>
      <w:r w:rsidRPr="00D5189B">
        <w:rPr>
          <w:i/>
        </w:rPr>
        <w:t>Ilustračný obrázok</w:t>
      </w:r>
    </w:p>
    <w:p w:rsidR="006178D7" w:rsidRPr="001E16E1" w:rsidRDefault="006178D7" w:rsidP="006178D7">
      <w:pPr>
        <w:shd w:val="clear" w:color="auto" w:fill="FFFFFF"/>
        <w:spacing w:line="240" w:lineRule="auto"/>
        <w:jc w:val="both"/>
        <w:rPr>
          <w:rFonts w:eastAsia="Times New Roman" w:cstheme="minorHAnsi"/>
          <w:lang w:eastAsia="sk-SK"/>
        </w:rPr>
      </w:pPr>
      <w:r w:rsidRPr="004F3C7A">
        <w:rPr>
          <w:b/>
        </w:rPr>
        <w:t>Popis:</w:t>
      </w:r>
      <w:r>
        <w:t xml:space="preserve"> </w:t>
      </w:r>
      <w:r w:rsidRPr="001E16E1">
        <w:rPr>
          <w:rFonts w:eastAsia="Times New Roman" w:cstheme="minorHAnsi"/>
          <w:lang w:eastAsia="sk-SK"/>
        </w:rPr>
        <w:t>P</w:t>
      </w:r>
      <w:r w:rsidRPr="007F0294">
        <w:rPr>
          <w:rFonts w:eastAsia="Times New Roman" w:cstheme="minorHAnsi"/>
          <w:lang w:eastAsia="sk-SK"/>
        </w:rPr>
        <w:t>ohár</w:t>
      </w:r>
      <w:r w:rsidRPr="001E16E1">
        <w:rPr>
          <w:rFonts w:eastAsia="Times New Roman" w:cstheme="minorHAnsi"/>
          <w:lang w:eastAsia="sk-SK"/>
        </w:rPr>
        <w:t xml:space="preserve">/trofej </w:t>
      </w:r>
      <w:r>
        <w:rPr>
          <w:rFonts w:eastAsia="Times New Roman" w:cstheme="minorHAnsi"/>
          <w:lang w:eastAsia="sk-SK"/>
        </w:rPr>
        <w:t xml:space="preserve"> v zlatom, striebornom a</w:t>
      </w:r>
      <w:r w:rsidRPr="007F0294">
        <w:rPr>
          <w:rFonts w:eastAsia="Times New Roman" w:cstheme="minorHAnsi"/>
          <w:lang w:eastAsia="sk-SK"/>
        </w:rPr>
        <w:t xml:space="preserve"> bronzovom prevedení </w:t>
      </w:r>
      <w:r w:rsidRPr="001E16E1">
        <w:rPr>
          <w:rFonts w:eastAsia="Times New Roman" w:cstheme="minorHAnsi"/>
          <w:lang w:eastAsia="sk-SK"/>
        </w:rPr>
        <w:t>s možnosťo</w:t>
      </w:r>
      <w:r>
        <w:rPr>
          <w:rFonts w:eastAsia="Times New Roman" w:cstheme="minorHAnsi"/>
          <w:lang w:eastAsia="sk-SK"/>
        </w:rPr>
        <w:t>u umiestnenia loga/emblému „CO“. Pohár/trofej</w:t>
      </w:r>
      <w:r w:rsidRPr="007F0294">
        <w:rPr>
          <w:rFonts w:eastAsia="Times New Roman" w:cstheme="minorHAnsi"/>
          <w:lang w:eastAsia="sk-SK"/>
        </w:rPr>
        <w:t xml:space="preserve"> </w:t>
      </w:r>
      <w:r w:rsidRPr="001E16E1">
        <w:rPr>
          <w:rFonts w:eastAsia="Times New Roman" w:cstheme="minorHAnsi"/>
          <w:lang w:eastAsia="sk-SK"/>
        </w:rPr>
        <w:t>uložený na podstavci</w:t>
      </w:r>
      <w:r w:rsidRPr="007F0294">
        <w:rPr>
          <w:rFonts w:eastAsia="Times New Roman" w:cstheme="minorHAnsi"/>
          <w:lang w:eastAsia="sk-SK"/>
        </w:rPr>
        <w:t xml:space="preserve"> +  gravírovaný štítok, ktorý je umiestnený na podstavci.</w:t>
      </w:r>
    </w:p>
    <w:p w:rsidR="006178D7" w:rsidRPr="007F0294" w:rsidRDefault="006178D7" w:rsidP="006178D7">
      <w:pPr>
        <w:shd w:val="clear" w:color="auto" w:fill="FFFFFF"/>
        <w:spacing w:after="0" w:line="240" w:lineRule="auto"/>
        <w:rPr>
          <w:rFonts w:eastAsia="Times New Roman" w:cstheme="minorHAnsi"/>
          <w:lang w:eastAsia="sk-SK"/>
        </w:rPr>
      </w:pPr>
      <w:r w:rsidRPr="001E16E1">
        <w:rPr>
          <w:rFonts w:eastAsia="Times New Roman" w:cstheme="minorHAnsi"/>
          <w:b/>
          <w:bCs/>
          <w:lang w:eastAsia="sk-SK"/>
        </w:rPr>
        <w:t>Rozmery požadovaného  produktu</w:t>
      </w:r>
      <w:r>
        <w:rPr>
          <w:rFonts w:eastAsia="Times New Roman" w:cstheme="minorHAnsi"/>
          <w:b/>
          <w:bCs/>
          <w:lang w:eastAsia="sk-SK"/>
        </w:rPr>
        <w:t>:</w:t>
      </w:r>
    </w:p>
    <w:p w:rsidR="006178D7" w:rsidRPr="007F0294" w:rsidRDefault="006178D7" w:rsidP="006178D7">
      <w:pPr>
        <w:numPr>
          <w:ilvl w:val="1"/>
          <w:numId w:val="9"/>
        </w:numPr>
        <w:shd w:val="clear" w:color="auto" w:fill="FFFFFF"/>
        <w:spacing w:after="100" w:afterAutospacing="1" w:line="240" w:lineRule="auto"/>
        <w:rPr>
          <w:rFonts w:eastAsia="Times New Roman" w:cstheme="minorHAnsi"/>
          <w:lang w:eastAsia="sk-SK"/>
        </w:rPr>
      </w:pPr>
      <w:r w:rsidRPr="007F0294">
        <w:rPr>
          <w:rFonts w:eastAsia="Times New Roman" w:cstheme="minorHAnsi"/>
          <w:lang w:eastAsia="sk-SK"/>
        </w:rPr>
        <w:t>celková výška</w:t>
      </w:r>
      <w:r w:rsidRPr="00930B50">
        <w:rPr>
          <w:rFonts w:eastAsia="Times New Roman" w:cstheme="minorHAnsi"/>
          <w:lang w:eastAsia="sk-SK"/>
        </w:rPr>
        <w:t>: 20-25 cm</w:t>
      </w:r>
    </w:p>
    <w:p w:rsidR="006178D7" w:rsidRPr="007F0294" w:rsidRDefault="006178D7" w:rsidP="006178D7">
      <w:pPr>
        <w:numPr>
          <w:ilvl w:val="0"/>
          <w:numId w:val="9"/>
        </w:numPr>
        <w:shd w:val="clear" w:color="auto" w:fill="FFFFFF"/>
        <w:spacing w:before="100" w:beforeAutospacing="1" w:after="100" w:afterAutospacing="1" w:line="240" w:lineRule="auto"/>
        <w:rPr>
          <w:rFonts w:eastAsia="Times New Roman" w:cstheme="minorHAnsi"/>
          <w:lang w:eastAsia="sk-SK"/>
        </w:rPr>
      </w:pPr>
      <w:r w:rsidRPr="001E16E1">
        <w:rPr>
          <w:rFonts w:eastAsia="Times New Roman" w:cstheme="minorHAnsi"/>
          <w:b/>
          <w:bCs/>
          <w:lang w:eastAsia="sk-SK"/>
        </w:rPr>
        <w:t>farba pohára :</w:t>
      </w:r>
      <w:r w:rsidRPr="007F0294">
        <w:rPr>
          <w:rFonts w:eastAsia="Times New Roman" w:cstheme="minorHAnsi"/>
          <w:lang w:eastAsia="sk-SK"/>
        </w:rPr>
        <w:t> zlatá/strieborná/bronzová</w:t>
      </w:r>
    </w:p>
    <w:p w:rsidR="006178D7" w:rsidRPr="007F0294" w:rsidRDefault="006178D7" w:rsidP="006178D7">
      <w:pPr>
        <w:numPr>
          <w:ilvl w:val="0"/>
          <w:numId w:val="9"/>
        </w:numPr>
        <w:shd w:val="clear" w:color="auto" w:fill="FFFFFF"/>
        <w:spacing w:before="100" w:beforeAutospacing="1" w:after="100" w:afterAutospacing="1" w:line="240" w:lineRule="auto"/>
        <w:rPr>
          <w:rFonts w:eastAsia="Times New Roman" w:cstheme="minorHAnsi"/>
          <w:lang w:eastAsia="sk-SK"/>
        </w:rPr>
      </w:pPr>
      <w:r w:rsidRPr="001E16E1">
        <w:rPr>
          <w:rFonts w:eastAsia="Times New Roman" w:cstheme="minorHAnsi"/>
          <w:b/>
          <w:bCs/>
          <w:lang w:eastAsia="sk-SK"/>
        </w:rPr>
        <w:t>materiál pohára:</w:t>
      </w:r>
      <w:r w:rsidRPr="001E16E1">
        <w:rPr>
          <w:rFonts w:eastAsia="Times New Roman" w:cstheme="minorHAnsi"/>
          <w:lang w:eastAsia="sk-SK"/>
        </w:rPr>
        <w:t> </w:t>
      </w:r>
      <w:r>
        <w:rPr>
          <w:rFonts w:eastAsia="Times New Roman" w:cstheme="minorHAnsi"/>
          <w:lang w:eastAsia="sk-SK"/>
        </w:rPr>
        <w:t>plast</w:t>
      </w:r>
    </w:p>
    <w:p w:rsidR="006178D7" w:rsidRPr="001E16E1" w:rsidRDefault="006178D7" w:rsidP="006178D7">
      <w:pPr>
        <w:numPr>
          <w:ilvl w:val="0"/>
          <w:numId w:val="9"/>
        </w:numPr>
        <w:shd w:val="clear" w:color="auto" w:fill="FFFFFF"/>
        <w:spacing w:before="100" w:beforeAutospacing="1" w:after="100" w:afterAutospacing="1" w:line="240" w:lineRule="auto"/>
        <w:rPr>
          <w:rFonts w:eastAsia="Times New Roman" w:cstheme="minorHAnsi"/>
          <w:lang w:eastAsia="sk-SK"/>
        </w:rPr>
      </w:pPr>
      <w:r w:rsidRPr="001E16E1">
        <w:rPr>
          <w:rFonts w:eastAsia="Times New Roman" w:cstheme="minorHAnsi"/>
          <w:b/>
          <w:bCs/>
          <w:lang w:eastAsia="sk-SK"/>
        </w:rPr>
        <w:t>tvar:</w:t>
      </w:r>
      <w:r w:rsidRPr="007F0294">
        <w:rPr>
          <w:rFonts w:eastAsia="Times New Roman" w:cstheme="minorHAnsi"/>
          <w:lang w:eastAsia="sk-SK"/>
        </w:rPr>
        <w:t> </w:t>
      </w:r>
      <w:r>
        <w:rPr>
          <w:rFonts w:eastAsia="Times New Roman" w:cstheme="minorHAnsi"/>
          <w:lang w:eastAsia="sk-SK"/>
        </w:rPr>
        <w:t>kalich s uškami na stopke</w:t>
      </w:r>
    </w:p>
    <w:p w:rsidR="006178D7" w:rsidRPr="007F0294" w:rsidRDefault="006178D7" w:rsidP="006178D7">
      <w:pPr>
        <w:numPr>
          <w:ilvl w:val="0"/>
          <w:numId w:val="9"/>
        </w:numPr>
        <w:shd w:val="clear" w:color="auto" w:fill="FFFFFF"/>
        <w:spacing w:before="100" w:beforeAutospacing="1" w:after="100" w:afterAutospacing="1" w:line="240" w:lineRule="auto"/>
        <w:rPr>
          <w:rFonts w:eastAsia="Times New Roman" w:cstheme="minorHAnsi"/>
          <w:lang w:eastAsia="sk-SK"/>
        </w:rPr>
      </w:pPr>
      <w:bookmarkStart w:id="0" w:name="_GoBack"/>
      <w:bookmarkEnd w:id="0"/>
      <w:r w:rsidRPr="001E16E1">
        <w:rPr>
          <w:rFonts w:eastAsia="Times New Roman" w:cstheme="minorHAnsi"/>
          <w:b/>
          <w:lang w:eastAsia="sk-SK"/>
        </w:rPr>
        <w:t>materiál podstavca</w:t>
      </w:r>
      <w:r w:rsidRPr="001E16E1">
        <w:rPr>
          <w:rFonts w:eastAsia="Times New Roman" w:cstheme="minorHAnsi"/>
          <w:lang w:eastAsia="sk-SK"/>
        </w:rPr>
        <w:t xml:space="preserve">: </w:t>
      </w:r>
      <w:r>
        <w:rPr>
          <w:rFonts w:eastAsia="Times New Roman" w:cstheme="minorHAnsi"/>
          <w:lang w:eastAsia="sk-SK"/>
        </w:rPr>
        <w:t>kameň/mramor</w:t>
      </w:r>
    </w:p>
    <w:p w:rsidR="006178D7" w:rsidRPr="000D32D6" w:rsidRDefault="006178D7" w:rsidP="006178D7">
      <w:pPr>
        <w:numPr>
          <w:ilvl w:val="0"/>
          <w:numId w:val="9"/>
        </w:numPr>
        <w:shd w:val="clear" w:color="auto" w:fill="FFFFFF"/>
        <w:spacing w:before="100" w:beforeAutospacing="1" w:after="100" w:afterAutospacing="1" w:line="240" w:lineRule="auto"/>
        <w:rPr>
          <w:rFonts w:ascii="Arial" w:eastAsia="Times New Roman" w:hAnsi="Arial" w:cs="Arial"/>
          <w:sz w:val="21"/>
          <w:szCs w:val="21"/>
          <w:lang w:eastAsia="sk-SK"/>
        </w:rPr>
      </w:pPr>
      <w:r w:rsidRPr="000D32D6">
        <w:rPr>
          <w:rFonts w:eastAsia="Times New Roman" w:cstheme="minorHAnsi"/>
          <w:b/>
          <w:bCs/>
          <w:lang w:eastAsia="sk-SK"/>
        </w:rPr>
        <w:t>farebné prevedenie textu/grafiky:</w:t>
      </w:r>
      <w:r w:rsidRPr="000D32D6">
        <w:rPr>
          <w:rFonts w:eastAsia="Times New Roman" w:cstheme="minorHAnsi"/>
          <w:lang w:eastAsia="sk-SK"/>
        </w:rPr>
        <w:t> áno</w:t>
      </w:r>
    </w:p>
    <w:p w:rsidR="006178D7" w:rsidRPr="000D32D6" w:rsidRDefault="006178D7" w:rsidP="006178D7">
      <w:pPr>
        <w:numPr>
          <w:ilvl w:val="0"/>
          <w:numId w:val="9"/>
        </w:numPr>
        <w:shd w:val="clear" w:color="auto" w:fill="FFFFFF"/>
        <w:spacing w:before="100" w:beforeAutospacing="1" w:after="100" w:afterAutospacing="1" w:line="240" w:lineRule="auto"/>
        <w:contextualSpacing/>
        <w:rPr>
          <w:rFonts w:ascii="Arial" w:eastAsia="Times New Roman" w:hAnsi="Arial" w:cs="Arial"/>
          <w:sz w:val="21"/>
          <w:szCs w:val="21"/>
          <w:lang w:eastAsia="sk-SK"/>
        </w:rPr>
      </w:pPr>
      <w:r w:rsidRPr="000D32D6">
        <w:rPr>
          <w:rFonts w:eastAsia="Times New Roman" w:cstheme="minorHAnsi"/>
          <w:b/>
          <w:bCs/>
          <w:lang w:eastAsia="sk-SK"/>
        </w:rPr>
        <w:t>počet kusov:</w:t>
      </w:r>
    </w:p>
    <w:p w:rsidR="006178D7" w:rsidRPr="000D32D6" w:rsidRDefault="006178D7" w:rsidP="006178D7">
      <w:pPr>
        <w:shd w:val="clear" w:color="auto" w:fill="FFFFFF"/>
        <w:spacing w:before="100" w:beforeAutospacing="1" w:after="100" w:afterAutospacing="1" w:line="240" w:lineRule="auto"/>
        <w:ind w:left="720"/>
        <w:contextualSpacing/>
        <w:rPr>
          <w:rFonts w:ascii="Arial" w:eastAsia="Times New Roman" w:hAnsi="Arial" w:cs="Arial"/>
          <w:sz w:val="21"/>
          <w:szCs w:val="21"/>
          <w:lang w:eastAsia="sk-SK"/>
        </w:rPr>
      </w:pPr>
      <w:r w:rsidRPr="000D32D6">
        <w:rPr>
          <w:rFonts w:ascii="Arial" w:eastAsia="Times New Roman" w:hAnsi="Arial" w:cs="Arial"/>
          <w:sz w:val="21"/>
          <w:szCs w:val="21"/>
          <w:lang w:eastAsia="sk-SK"/>
        </w:rPr>
        <w:t>zlatá -</w:t>
      </w:r>
      <w:r>
        <w:rPr>
          <w:rFonts w:ascii="Arial" w:eastAsia="Times New Roman" w:hAnsi="Arial" w:cs="Arial"/>
          <w:sz w:val="21"/>
          <w:szCs w:val="21"/>
          <w:lang w:eastAsia="sk-SK"/>
        </w:rPr>
        <w:t xml:space="preserve"> </w:t>
      </w:r>
      <w:r w:rsidRPr="000D32D6">
        <w:rPr>
          <w:rFonts w:ascii="Arial" w:eastAsia="Times New Roman" w:hAnsi="Arial" w:cs="Arial"/>
          <w:sz w:val="21"/>
          <w:szCs w:val="21"/>
          <w:lang w:eastAsia="sk-SK"/>
        </w:rPr>
        <w:t>4 ks</w:t>
      </w:r>
    </w:p>
    <w:p w:rsidR="006178D7" w:rsidRPr="000D32D6" w:rsidRDefault="006178D7" w:rsidP="006178D7">
      <w:pPr>
        <w:shd w:val="clear" w:color="auto" w:fill="FFFFFF"/>
        <w:spacing w:before="100" w:beforeAutospacing="1" w:after="100" w:afterAutospacing="1" w:line="240" w:lineRule="auto"/>
        <w:ind w:left="720"/>
        <w:contextualSpacing/>
        <w:rPr>
          <w:rFonts w:ascii="Arial" w:eastAsia="Times New Roman" w:hAnsi="Arial" w:cs="Arial"/>
          <w:sz w:val="21"/>
          <w:szCs w:val="21"/>
          <w:lang w:eastAsia="sk-SK"/>
        </w:rPr>
      </w:pPr>
      <w:r w:rsidRPr="000D32D6">
        <w:rPr>
          <w:rFonts w:ascii="Arial" w:eastAsia="Times New Roman" w:hAnsi="Arial" w:cs="Arial"/>
          <w:sz w:val="21"/>
          <w:szCs w:val="21"/>
          <w:lang w:eastAsia="sk-SK"/>
        </w:rPr>
        <w:t>strieborná - 4 ks</w:t>
      </w:r>
    </w:p>
    <w:p w:rsidR="006178D7" w:rsidRPr="000D32D6" w:rsidRDefault="006178D7" w:rsidP="006178D7">
      <w:pPr>
        <w:shd w:val="clear" w:color="auto" w:fill="FFFFFF"/>
        <w:spacing w:before="100" w:beforeAutospacing="1" w:after="100" w:afterAutospacing="1" w:line="240" w:lineRule="auto"/>
        <w:ind w:left="720"/>
        <w:contextualSpacing/>
        <w:rPr>
          <w:rFonts w:ascii="Arial" w:eastAsia="Times New Roman" w:hAnsi="Arial" w:cs="Arial"/>
          <w:sz w:val="21"/>
          <w:szCs w:val="21"/>
          <w:lang w:eastAsia="sk-SK"/>
        </w:rPr>
      </w:pPr>
      <w:r w:rsidRPr="000D32D6">
        <w:rPr>
          <w:rFonts w:ascii="Arial" w:eastAsia="Times New Roman" w:hAnsi="Arial" w:cs="Arial"/>
          <w:sz w:val="21"/>
          <w:szCs w:val="21"/>
          <w:lang w:eastAsia="sk-SK"/>
        </w:rPr>
        <w:t>bronzová – 4 ks</w:t>
      </w:r>
    </w:p>
    <w:p w:rsidR="006178D7" w:rsidRPr="00BD183B" w:rsidRDefault="006178D7" w:rsidP="006178D7">
      <w:pPr>
        <w:numPr>
          <w:ilvl w:val="0"/>
          <w:numId w:val="9"/>
        </w:numPr>
        <w:shd w:val="clear" w:color="auto" w:fill="FFFFFF"/>
        <w:spacing w:before="100" w:beforeAutospacing="1" w:after="100" w:afterAutospacing="1" w:line="240" w:lineRule="auto"/>
        <w:rPr>
          <w:rFonts w:ascii="Arial" w:eastAsia="Times New Roman" w:hAnsi="Arial" w:cs="Arial"/>
          <w:color w:val="666666"/>
          <w:sz w:val="21"/>
          <w:szCs w:val="21"/>
          <w:lang w:eastAsia="sk-SK"/>
        </w:rPr>
      </w:pPr>
      <w:r w:rsidRPr="000D32D6">
        <w:rPr>
          <w:b/>
          <w:sz w:val="24"/>
          <w:szCs w:val="24"/>
        </w:rPr>
        <w:t>štítok</w:t>
      </w:r>
      <w:r w:rsidRPr="000D32D6">
        <w:rPr>
          <w:sz w:val="24"/>
          <w:szCs w:val="24"/>
        </w:rPr>
        <w:t xml:space="preserve"> (fólia na </w:t>
      </w:r>
      <w:r w:rsidRPr="00271FD8">
        <w:rPr>
          <w:sz w:val="24"/>
          <w:szCs w:val="24"/>
        </w:rPr>
        <w:t>podstavec) s rozmermi 60x20 mm s 3-úrovňovým popisom</w:t>
      </w:r>
      <w:r>
        <w:rPr>
          <w:sz w:val="24"/>
          <w:szCs w:val="24"/>
        </w:rPr>
        <w:t xml:space="preserve"> v tvare: </w:t>
      </w:r>
    </w:p>
    <w:p w:rsidR="006178D7" w:rsidRPr="006C77FD" w:rsidRDefault="006178D7" w:rsidP="006178D7">
      <w:pPr>
        <w:shd w:val="clear" w:color="auto" w:fill="FFFFFF"/>
        <w:spacing w:before="100" w:beforeAutospacing="1" w:after="200" w:line="240" w:lineRule="auto"/>
        <w:ind w:left="720"/>
        <w:jc w:val="center"/>
        <w:rPr>
          <w:rFonts w:ascii="Arial" w:eastAsia="Times New Roman" w:hAnsi="Arial" w:cs="Arial"/>
          <w:color w:val="666666"/>
          <w:sz w:val="21"/>
          <w:szCs w:val="21"/>
          <w:lang w:eastAsia="sk-SK"/>
        </w:rPr>
      </w:pPr>
      <w:r>
        <w:rPr>
          <w:sz w:val="24"/>
          <w:szCs w:val="24"/>
        </w:rPr>
        <w:t>(</w:t>
      </w:r>
      <w:r w:rsidRPr="00BD183B">
        <w:rPr>
          <w:sz w:val="24"/>
          <w:szCs w:val="24"/>
        </w:rPr>
        <w:t>podľa umiestnenia)</w:t>
      </w:r>
    </w:p>
    <w:p w:rsidR="006178D7" w:rsidRPr="00BD183B" w:rsidRDefault="006178D7" w:rsidP="006178D7">
      <w:pPr>
        <w:spacing w:after="0" w:line="240" w:lineRule="auto"/>
        <w:ind w:left="360"/>
        <w:jc w:val="center"/>
        <w:rPr>
          <w:b/>
          <w:sz w:val="24"/>
          <w:szCs w:val="24"/>
        </w:rPr>
      </w:pPr>
      <w:r w:rsidRPr="00BD183B">
        <w:rPr>
          <w:b/>
          <w:sz w:val="24"/>
          <w:szCs w:val="24"/>
        </w:rPr>
        <w:t>1.miesto</w:t>
      </w:r>
    </w:p>
    <w:p w:rsidR="006178D7" w:rsidRPr="00BD183B" w:rsidRDefault="006178D7" w:rsidP="006178D7">
      <w:pPr>
        <w:spacing w:after="0" w:line="240" w:lineRule="auto"/>
        <w:ind w:left="360"/>
        <w:jc w:val="center"/>
        <w:rPr>
          <w:b/>
          <w:sz w:val="24"/>
          <w:szCs w:val="24"/>
        </w:rPr>
      </w:pPr>
      <w:r w:rsidRPr="00BD183B">
        <w:rPr>
          <w:b/>
          <w:sz w:val="24"/>
          <w:szCs w:val="24"/>
        </w:rPr>
        <w:t>Súťaž mladých záchranárov CO</w:t>
      </w:r>
    </w:p>
    <w:p w:rsidR="006178D7" w:rsidRDefault="006178D7" w:rsidP="006178D7">
      <w:pPr>
        <w:spacing w:after="0" w:line="240" w:lineRule="auto"/>
        <w:ind w:left="360"/>
        <w:jc w:val="center"/>
        <w:rPr>
          <w:b/>
          <w:sz w:val="24"/>
          <w:szCs w:val="24"/>
        </w:rPr>
      </w:pPr>
      <w:r w:rsidRPr="00BD183B">
        <w:rPr>
          <w:b/>
          <w:sz w:val="24"/>
          <w:szCs w:val="24"/>
        </w:rPr>
        <w:t xml:space="preserve">Majstrovstvá </w:t>
      </w:r>
      <w:r>
        <w:rPr>
          <w:b/>
          <w:sz w:val="24"/>
          <w:szCs w:val="24"/>
        </w:rPr>
        <w:t xml:space="preserve">SR </w:t>
      </w:r>
      <w:r w:rsidRPr="00BD183B">
        <w:rPr>
          <w:b/>
          <w:sz w:val="24"/>
          <w:szCs w:val="24"/>
        </w:rPr>
        <w:t>202</w:t>
      </w:r>
      <w:r>
        <w:rPr>
          <w:b/>
          <w:sz w:val="24"/>
          <w:szCs w:val="24"/>
        </w:rPr>
        <w:t>4/2025</w:t>
      </w:r>
    </w:p>
    <w:p w:rsidR="006178D7" w:rsidRPr="006C77FD" w:rsidRDefault="006178D7" w:rsidP="006178D7">
      <w:pPr>
        <w:spacing w:after="0" w:line="240" w:lineRule="auto"/>
        <w:ind w:left="360"/>
        <w:jc w:val="center"/>
        <w:rPr>
          <w:sz w:val="24"/>
          <w:szCs w:val="24"/>
        </w:rPr>
      </w:pPr>
    </w:p>
    <w:p w:rsidR="006178D7" w:rsidRDefault="006178D7" w:rsidP="006178D7">
      <w:pPr>
        <w:shd w:val="clear" w:color="auto" w:fill="FFFFFF"/>
        <w:spacing w:line="240" w:lineRule="auto"/>
        <w:rPr>
          <w:i/>
          <w:sz w:val="24"/>
          <w:szCs w:val="24"/>
        </w:rPr>
        <w:sectPr w:rsidR="006178D7">
          <w:pgSz w:w="11906" w:h="16838"/>
          <w:pgMar w:top="1417" w:right="1417" w:bottom="1417" w:left="1417" w:header="708" w:footer="708" w:gutter="0"/>
          <w:cols w:space="708"/>
          <w:docGrid w:linePitch="360"/>
        </w:sectPr>
      </w:pPr>
      <w:r w:rsidRPr="00681F05">
        <w:rPr>
          <w:sz w:val="24"/>
          <w:szCs w:val="24"/>
        </w:rPr>
        <w:t>Pozn</w:t>
      </w:r>
      <w:r>
        <w:rPr>
          <w:sz w:val="24"/>
          <w:szCs w:val="24"/>
        </w:rPr>
        <w:t>ámka</w:t>
      </w:r>
      <w:r w:rsidRPr="00681F05">
        <w:rPr>
          <w:sz w:val="24"/>
          <w:szCs w:val="24"/>
        </w:rPr>
        <w:t xml:space="preserve">: </w:t>
      </w:r>
      <w:r w:rsidRPr="0000294A">
        <w:rPr>
          <w:i/>
          <w:sz w:val="24"/>
          <w:szCs w:val="24"/>
        </w:rPr>
        <w:t>zlatý, strieborný aj bronzový pohár musí pochádzať z jednej sady.</w:t>
      </w:r>
    </w:p>
    <w:p w:rsidR="006178D7" w:rsidRPr="006178D7" w:rsidRDefault="006178D7" w:rsidP="006178D7">
      <w:pPr>
        <w:jc w:val="center"/>
        <w:rPr>
          <w:rFonts w:ascii="Times New Roman" w:hAnsi="Times New Roman" w:cs="Times New Roman"/>
          <w:b/>
          <w:sz w:val="24"/>
          <w:szCs w:val="24"/>
        </w:rPr>
      </w:pPr>
      <w:r w:rsidRPr="006178D7">
        <w:rPr>
          <w:rFonts w:ascii="Times New Roman" w:hAnsi="Times New Roman" w:cs="Times New Roman"/>
          <w:b/>
          <w:sz w:val="24"/>
          <w:szCs w:val="24"/>
        </w:rPr>
        <w:lastRenderedPageBreak/>
        <w:t>Stuha s trikolórou a karabínkou:</w:t>
      </w:r>
    </w:p>
    <w:p w:rsidR="006178D7" w:rsidRDefault="006178D7" w:rsidP="006178D7">
      <w:pPr>
        <w:shd w:val="clear" w:color="auto" w:fill="FFFFFF"/>
        <w:spacing w:after="0" w:line="240" w:lineRule="auto"/>
        <w:jc w:val="center"/>
        <w:rPr>
          <w:rFonts w:ascii="Arial" w:eastAsia="Times New Roman" w:hAnsi="Arial" w:cs="Arial"/>
          <w:color w:val="1A1937"/>
          <w:sz w:val="24"/>
          <w:szCs w:val="24"/>
          <w:lang w:eastAsia="sk-SK"/>
        </w:rPr>
      </w:pPr>
      <w:r w:rsidRPr="00183E99">
        <w:rPr>
          <w:rFonts w:ascii="Arial" w:eastAsia="Times New Roman" w:hAnsi="Arial" w:cs="Arial"/>
          <w:noProof/>
          <w:color w:val="1A1937"/>
          <w:sz w:val="24"/>
          <w:szCs w:val="24"/>
          <w:lang w:eastAsia="sk-SK"/>
        </w:rPr>
        <w:drawing>
          <wp:inline distT="0" distB="0" distL="0" distR="0" wp14:anchorId="078A1587" wp14:editId="576887F3">
            <wp:extent cx="1900719" cy="1936469"/>
            <wp:effectExtent l="0" t="0" r="4445" b="698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902627" cy="1938413"/>
                    </a:xfrm>
                    <a:prstGeom prst="rect">
                      <a:avLst/>
                    </a:prstGeom>
                  </pic:spPr>
                </pic:pic>
              </a:graphicData>
            </a:graphic>
          </wp:inline>
        </w:drawing>
      </w:r>
    </w:p>
    <w:p w:rsidR="006178D7" w:rsidRPr="00D5189B" w:rsidRDefault="006178D7" w:rsidP="006178D7">
      <w:pPr>
        <w:jc w:val="center"/>
        <w:rPr>
          <w:i/>
        </w:rPr>
      </w:pPr>
      <w:r w:rsidRPr="00D5189B">
        <w:rPr>
          <w:i/>
        </w:rPr>
        <w:t>Ilustračný obrázok</w:t>
      </w:r>
    </w:p>
    <w:p w:rsidR="006178D7" w:rsidRPr="00E27BB5" w:rsidRDefault="006178D7" w:rsidP="006178D7">
      <w:pPr>
        <w:spacing w:after="0"/>
        <w:rPr>
          <w:b/>
          <w:sz w:val="24"/>
          <w:szCs w:val="24"/>
        </w:rPr>
      </w:pPr>
      <w:r w:rsidRPr="00E27BB5">
        <w:rPr>
          <w:rFonts w:eastAsia="Times New Roman" w:cstheme="minorHAnsi"/>
          <w:b/>
          <w:color w:val="1A1937"/>
          <w:lang w:eastAsia="sk-SK"/>
        </w:rPr>
        <w:t>Popis</w:t>
      </w:r>
      <w:r w:rsidRPr="00E27BB5">
        <w:rPr>
          <w:rFonts w:ascii="Arial" w:eastAsia="Times New Roman" w:hAnsi="Arial" w:cs="Arial"/>
          <w:b/>
          <w:color w:val="1A1937"/>
          <w:sz w:val="24"/>
          <w:szCs w:val="24"/>
          <w:lang w:eastAsia="sk-SK"/>
        </w:rPr>
        <w:t>:</w:t>
      </w:r>
    </w:p>
    <w:p w:rsidR="006178D7" w:rsidRDefault="006178D7" w:rsidP="006178D7">
      <w:pPr>
        <w:pStyle w:val="Odsekzoznamu"/>
        <w:numPr>
          <w:ilvl w:val="2"/>
          <w:numId w:val="10"/>
        </w:numPr>
        <w:spacing w:after="0" w:line="276" w:lineRule="auto"/>
        <w:ind w:left="709" w:hanging="283"/>
        <w:jc w:val="both"/>
        <w:rPr>
          <w:sz w:val="24"/>
          <w:szCs w:val="24"/>
        </w:rPr>
      </w:pPr>
      <w:r>
        <w:rPr>
          <w:sz w:val="24"/>
          <w:szCs w:val="24"/>
        </w:rPr>
        <w:t xml:space="preserve">Stuha vo farbe trikolóry SR (biela, modrá, červená) so šírkou minimálne 20 mm </w:t>
      </w:r>
      <w:r w:rsidRPr="00FF7B32">
        <w:rPr>
          <w:sz w:val="24"/>
          <w:szCs w:val="24"/>
        </w:rPr>
        <w:t>a dĺžkou 80 mm s </w:t>
      </w:r>
      <w:r>
        <w:rPr>
          <w:sz w:val="24"/>
          <w:szCs w:val="24"/>
        </w:rPr>
        <w:t>karabínkou na medailu</w:t>
      </w:r>
    </w:p>
    <w:p w:rsidR="006178D7" w:rsidRDefault="006178D7" w:rsidP="006178D7">
      <w:pPr>
        <w:pStyle w:val="Odsekzoznamu"/>
        <w:numPr>
          <w:ilvl w:val="2"/>
          <w:numId w:val="10"/>
        </w:numPr>
        <w:spacing w:after="0" w:line="276" w:lineRule="auto"/>
        <w:ind w:left="709" w:hanging="283"/>
        <w:rPr>
          <w:sz w:val="24"/>
          <w:szCs w:val="24"/>
        </w:rPr>
      </w:pPr>
      <w:r w:rsidRPr="00BD183B">
        <w:rPr>
          <w:b/>
          <w:sz w:val="24"/>
          <w:szCs w:val="24"/>
        </w:rPr>
        <w:t>Počet kusov</w:t>
      </w:r>
      <w:r>
        <w:rPr>
          <w:sz w:val="24"/>
          <w:szCs w:val="24"/>
        </w:rPr>
        <w:t>: 1200 ks</w:t>
      </w:r>
    </w:p>
    <w:p w:rsidR="006178D7" w:rsidRDefault="006178D7" w:rsidP="006178D7">
      <w:pPr>
        <w:shd w:val="clear" w:color="auto" w:fill="FFFFFF"/>
        <w:spacing w:after="0" w:line="240" w:lineRule="auto"/>
        <w:rPr>
          <w:rFonts w:ascii="Arial" w:eastAsia="Times New Roman" w:hAnsi="Arial" w:cs="Arial"/>
          <w:color w:val="1A1937"/>
          <w:sz w:val="24"/>
          <w:szCs w:val="24"/>
          <w:lang w:eastAsia="sk-SK"/>
        </w:rPr>
      </w:pPr>
    </w:p>
    <w:p w:rsidR="006178D7" w:rsidRPr="00DA36D0" w:rsidRDefault="006178D7" w:rsidP="006178D7">
      <w:pPr>
        <w:jc w:val="center"/>
        <w:rPr>
          <w:rFonts w:eastAsia="Times New Roman" w:cstheme="minorHAnsi"/>
          <w:b/>
          <w:sz w:val="28"/>
          <w:szCs w:val="28"/>
          <w:lang w:eastAsia="sk-SK"/>
        </w:rPr>
      </w:pPr>
      <w:r w:rsidRPr="006178D7">
        <w:rPr>
          <w:rFonts w:ascii="Times New Roman" w:hAnsi="Times New Roman" w:cs="Times New Roman"/>
          <w:b/>
          <w:sz w:val="24"/>
          <w:szCs w:val="24"/>
        </w:rPr>
        <w:t>Zlatá, strieborná a bronzová medaila v dvoch rôznych veľkostiach s možnosťou emblému - znak „CO“:</w:t>
      </w:r>
    </w:p>
    <w:p w:rsidR="006178D7" w:rsidRDefault="006178D7" w:rsidP="006178D7">
      <w:pPr>
        <w:shd w:val="clear" w:color="auto" w:fill="FFFFFF"/>
        <w:spacing w:after="0" w:line="240" w:lineRule="auto"/>
        <w:jc w:val="right"/>
        <w:rPr>
          <w:rFonts w:ascii="Arial" w:eastAsia="Times New Roman" w:hAnsi="Arial" w:cs="Arial"/>
          <w:color w:val="1A1937"/>
          <w:sz w:val="24"/>
          <w:szCs w:val="24"/>
          <w:lang w:eastAsia="sk-SK"/>
        </w:rPr>
      </w:pPr>
    </w:p>
    <w:p w:rsidR="006178D7" w:rsidRPr="00B12D88" w:rsidRDefault="006178D7" w:rsidP="006178D7">
      <w:pPr>
        <w:shd w:val="clear" w:color="auto" w:fill="FFFFFF"/>
        <w:spacing w:after="0" w:line="240" w:lineRule="auto"/>
        <w:jc w:val="center"/>
        <w:rPr>
          <w:rFonts w:ascii="Arial" w:eastAsia="Times New Roman" w:hAnsi="Arial" w:cs="Arial"/>
          <w:color w:val="1A1937"/>
          <w:lang w:eastAsia="sk-SK"/>
        </w:rPr>
      </w:pPr>
      <w:r w:rsidRPr="0098089B">
        <w:rPr>
          <w:rFonts w:ascii="Arial" w:eastAsia="Times New Roman" w:hAnsi="Arial" w:cs="Arial"/>
          <w:noProof/>
          <w:color w:val="1A1937"/>
          <w:lang w:eastAsia="sk-SK"/>
        </w:rPr>
        <w:drawing>
          <wp:inline distT="0" distB="0" distL="0" distR="0" wp14:anchorId="6034600C" wp14:editId="5455A657">
            <wp:extent cx="3343209" cy="2404152"/>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344933" cy="2405392"/>
                    </a:xfrm>
                    <a:prstGeom prst="rect">
                      <a:avLst/>
                    </a:prstGeom>
                  </pic:spPr>
                </pic:pic>
              </a:graphicData>
            </a:graphic>
          </wp:inline>
        </w:drawing>
      </w:r>
    </w:p>
    <w:p w:rsidR="006178D7" w:rsidRPr="00B12D88" w:rsidRDefault="006178D7" w:rsidP="006178D7">
      <w:pPr>
        <w:shd w:val="clear" w:color="auto" w:fill="FFFFFF"/>
        <w:spacing w:after="0" w:line="240" w:lineRule="auto"/>
        <w:jc w:val="right"/>
        <w:rPr>
          <w:rFonts w:ascii="Arial" w:eastAsia="Times New Roman" w:hAnsi="Arial" w:cs="Arial"/>
          <w:color w:val="1A1937"/>
          <w:lang w:eastAsia="sk-SK"/>
        </w:rPr>
      </w:pPr>
    </w:p>
    <w:p w:rsidR="006178D7" w:rsidRPr="00B12D88" w:rsidRDefault="006178D7" w:rsidP="006178D7">
      <w:pPr>
        <w:jc w:val="center"/>
        <w:rPr>
          <w:i/>
        </w:rPr>
      </w:pPr>
      <w:r w:rsidRPr="00B12D88">
        <w:rPr>
          <w:i/>
        </w:rPr>
        <w:t>Ilustračný obrázok</w:t>
      </w:r>
    </w:p>
    <w:p w:rsidR="006178D7" w:rsidRPr="00B12D88" w:rsidRDefault="006178D7" w:rsidP="006178D7">
      <w:pPr>
        <w:pBdr>
          <w:top w:val="single" w:sz="6" w:space="1" w:color="auto"/>
        </w:pBdr>
        <w:spacing w:after="0" w:line="240" w:lineRule="auto"/>
        <w:jc w:val="center"/>
        <w:rPr>
          <w:rFonts w:ascii="Arial" w:eastAsia="Times New Roman" w:hAnsi="Arial" w:cs="Arial"/>
          <w:b/>
          <w:vanish/>
          <w:lang w:eastAsia="sk-SK"/>
        </w:rPr>
      </w:pPr>
      <w:r w:rsidRPr="00B12D88">
        <w:rPr>
          <w:rFonts w:ascii="Arial" w:eastAsia="Times New Roman" w:hAnsi="Arial" w:cs="Arial"/>
          <w:b/>
          <w:vanish/>
          <w:lang w:eastAsia="sk-SK"/>
        </w:rPr>
        <w:t>Spodná časť formulára</w:t>
      </w:r>
    </w:p>
    <w:p w:rsidR="006178D7" w:rsidRPr="00B12D88" w:rsidRDefault="006178D7" w:rsidP="006178D7">
      <w:pPr>
        <w:shd w:val="clear" w:color="auto" w:fill="FFFFFF"/>
        <w:spacing w:after="0" w:line="240" w:lineRule="auto"/>
        <w:rPr>
          <w:b/>
        </w:rPr>
      </w:pPr>
      <w:r w:rsidRPr="00B12D88">
        <w:rPr>
          <w:b/>
        </w:rPr>
        <w:t>Popis prvej sady medailí</w:t>
      </w:r>
      <w:r>
        <w:rPr>
          <w:b/>
        </w:rPr>
        <w:t xml:space="preserve"> na okresné kolo</w:t>
      </w:r>
      <w:r w:rsidRPr="00B12D88">
        <w:rPr>
          <w:b/>
        </w:rPr>
        <w:t>:</w:t>
      </w:r>
    </w:p>
    <w:p w:rsidR="006178D7" w:rsidRPr="00B12D88" w:rsidRDefault="006178D7" w:rsidP="006178D7">
      <w:pPr>
        <w:pStyle w:val="Odsekzoznamu"/>
        <w:numPr>
          <w:ilvl w:val="0"/>
          <w:numId w:val="11"/>
        </w:numPr>
        <w:spacing w:after="0" w:line="240" w:lineRule="auto"/>
        <w:jc w:val="both"/>
      </w:pPr>
      <w:r w:rsidRPr="00B12D88">
        <w:t>Zlatá, strieborná a bronzová kovová medaila s rozmermi v rozmedzí 3,5-4,5x0,2 cm s očkom na stuhu</w:t>
      </w:r>
    </w:p>
    <w:p w:rsidR="006178D7" w:rsidRPr="00B12D88" w:rsidRDefault="006178D7" w:rsidP="006178D7">
      <w:pPr>
        <w:pStyle w:val="Odsekzoznamu"/>
        <w:numPr>
          <w:ilvl w:val="0"/>
          <w:numId w:val="11"/>
        </w:numPr>
        <w:spacing w:after="0" w:line="240" w:lineRule="auto"/>
        <w:jc w:val="both"/>
      </w:pPr>
      <w:r w:rsidRPr="00B12D88">
        <w:t>V rámci medaile bude miesto na vlastný emblém s priemerom 2,5 cm</w:t>
      </w:r>
    </w:p>
    <w:p w:rsidR="006178D7" w:rsidRPr="00B12D88" w:rsidRDefault="006178D7" w:rsidP="006178D7">
      <w:pPr>
        <w:pStyle w:val="Odsekzoznamu"/>
        <w:numPr>
          <w:ilvl w:val="0"/>
          <w:numId w:val="11"/>
        </w:numPr>
        <w:spacing w:after="0" w:line="240" w:lineRule="auto"/>
        <w:jc w:val="both"/>
      </w:pPr>
      <w:r w:rsidRPr="00B12D88">
        <w:t>Farebný emblém s priemerom 2,5 cm, ktorý bude zobrazovať znak CO</w:t>
      </w:r>
    </w:p>
    <w:p w:rsidR="006178D7" w:rsidRPr="00B12D88" w:rsidRDefault="006178D7" w:rsidP="006178D7">
      <w:pPr>
        <w:pStyle w:val="Odsekzoznamu"/>
        <w:numPr>
          <w:ilvl w:val="0"/>
          <w:numId w:val="11"/>
        </w:numPr>
        <w:spacing w:after="0" w:line="240" w:lineRule="auto"/>
        <w:jc w:val="both"/>
      </w:pPr>
      <w:r w:rsidRPr="00B12D88">
        <w:rPr>
          <w:b/>
        </w:rPr>
        <w:t>Počet kusov</w:t>
      </w:r>
      <w:r w:rsidRPr="00B12D88">
        <w:t>:</w:t>
      </w:r>
    </w:p>
    <w:p w:rsidR="006178D7" w:rsidRPr="00B12D88" w:rsidRDefault="006178D7" w:rsidP="006178D7">
      <w:pPr>
        <w:shd w:val="clear" w:color="auto" w:fill="FFFFFF"/>
        <w:spacing w:line="240" w:lineRule="auto"/>
        <w:ind w:left="720"/>
        <w:contextualSpacing/>
        <w:rPr>
          <w:rFonts w:cstheme="minorHAnsi"/>
        </w:rPr>
      </w:pPr>
      <w:r w:rsidRPr="00B12D88">
        <w:rPr>
          <w:rFonts w:cstheme="minorHAnsi"/>
        </w:rPr>
        <w:t>zlatá – 360 ks</w:t>
      </w:r>
    </w:p>
    <w:p w:rsidR="006178D7" w:rsidRPr="00B12D88" w:rsidRDefault="006178D7" w:rsidP="006178D7">
      <w:pPr>
        <w:shd w:val="clear" w:color="auto" w:fill="FFFFFF"/>
        <w:spacing w:line="240" w:lineRule="auto"/>
        <w:contextualSpacing/>
        <w:rPr>
          <w:rFonts w:cstheme="minorHAnsi"/>
        </w:rPr>
      </w:pPr>
      <w:r w:rsidRPr="00B12D88">
        <w:rPr>
          <w:rFonts w:cstheme="minorHAnsi"/>
        </w:rPr>
        <w:t xml:space="preserve">               strieborná – 360 ks</w:t>
      </w:r>
    </w:p>
    <w:p w:rsidR="006178D7" w:rsidRPr="00B12D88" w:rsidRDefault="006178D7" w:rsidP="006178D7">
      <w:pPr>
        <w:shd w:val="clear" w:color="auto" w:fill="FFFFFF"/>
        <w:spacing w:line="240" w:lineRule="auto"/>
        <w:contextualSpacing/>
      </w:pPr>
      <w:r w:rsidRPr="00B12D88">
        <w:rPr>
          <w:rFonts w:cstheme="minorHAnsi"/>
        </w:rPr>
        <w:t xml:space="preserve">               bronzová </w:t>
      </w:r>
      <w:r w:rsidRPr="00B12D88">
        <w:t>– 360 ks</w:t>
      </w:r>
    </w:p>
    <w:p w:rsidR="006178D7" w:rsidRPr="00B12D88" w:rsidRDefault="006178D7" w:rsidP="006178D7">
      <w:pPr>
        <w:shd w:val="clear" w:color="auto" w:fill="FFFFFF"/>
        <w:spacing w:before="200" w:line="240" w:lineRule="auto"/>
        <w:rPr>
          <w:i/>
        </w:rPr>
      </w:pPr>
      <w:r w:rsidRPr="00B12D88">
        <w:t xml:space="preserve">Poznámka: </w:t>
      </w:r>
      <w:r w:rsidRPr="00B12D88">
        <w:rPr>
          <w:i/>
        </w:rPr>
        <w:t>zlatá, strieborná aj bronzová medaila musí pochádzať z jednej sady.</w:t>
      </w:r>
    </w:p>
    <w:p w:rsidR="006178D7" w:rsidRPr="00B12D88" w:rsidRDefault="006178D7" w:rsidP="006178D7">
      <w:pPr>
        <w:shd w:val="clear" w:color="auto" w:fill="FFFFFF"/>
        <w:spacing w:after="0" w:line="240" w:lineRule="auto"/>
        <w:jc w:val="center"/>
        <w:rPr>
          <w:rFonts w:ascii="Arial" w:eastAsia="Times New Roman" w:hAnsi="Arial" w:cs="Arial"/>
          <w:color w:val="1A1937"/>
          <w:lang w:eastAsia="sk-SK"/>
        </w:rPr>
      </w:pPr>
      <w:r w:rsidRPr="005079D3">
        <w:rPr>
          <w:rFonts w:ascii="Arial" w:eastAsia="Times New Roman" w:hAnsi="Arial" w:cs="Arial"/>
          <w:noProof/>
          <w:color w:val="1A1937"/>
          <w:lang w:eastAsia="sk-SK"/>
        </w:rPr>
        <w:lastRenderedPageBreak/>
        <w:drawing>
          <wp:inline distT="0" distB="0" distL="0" distR="0" wp14:anchorId="74DB4CB7" wp14:editId="1C1B0504">
            <wp:extent cx="3187110" cy="2363056"/>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186546" cy="2362638"/>
                    </a:xfrm>
                    <a:prstGeom prst="rect">
                      <a:avLst/>
                    </a:prstGeom>
                  </pic:spPr>
                </pic:pic>
              </a:graphicData>
            </a:graphic>
          </wp:inline>
        </w:drawing>
      </w:r>
    </w:p>
    <w:p w:rsidR="006178D7" w:rsidRPr="00B12D88" w:rsidRDefault="006178D7" w:rsidP="006178D7">
      <w:pPr>
        <w:shd w:val="clear" w:color="auto" w:fill="FFFFFF"/>
        <w:spacing w:after="0" w:line="240" w:lineRule="auto"/>
        <w:jc w:val="right"/>
        <w:rPr>
          <w:rFonts w:ascii="Arial" w:eastAsia="Times New Roman" w:hAnsi="Arial" w:cs="Arial"/>
          <w:color w:val="1A1937"/>
          <w:lang w:eastAsia="sk-SK"/>
        </w:rPr>
      </w:pPr>
    </w:p>
    <w:p w:rsidR="006178D7" w:rsidRPr="00B12D88" w:rsidRDefault="006178D7" w:rsidP="006178D7">
      <w:pPr>
        <w:jc w:val="center"/>
        <w:rPr>
          <w:i/>
        </w:rPr>
      </w:pPr>
      <w:r w:rsidRPr="00B12D88">
        <w:rPr>
          <w:i/>
        </w:rPr>
        <w:t>Ilustračný obrázok</w:t>
      </w:r>
    </w:p>
    <w:p w:rsidR="006178D7" w:rsidRDefault="006178D7" w:rsidP="006178D7">
      <w:pPr>
        <w:shd w:val="clear" w:color="auto" w:fill="FFFFFF"/>
        <w:spacing w:after="0" w:line="240" w:lineRule="auto"/>
        <w:rPr>
          <w:b/>
        </w:rPr>
      </w:pPr>
    </w:p>
    <w:p w:rsidR="006178D7" w:rsidRPr="00B12D88" w:rsidRDefault="006178D7" w:rsidP="006178D7">
      <w:pPr>
        <w:shd w:val="clear" w:color="auto" w:fill="FFFFFF"/>
        <w:spacing w:after="0" w:line="240" w:lineRule="auto"/>
        <w:rPr>
          <w:b/>
        </w:rPr>
      </w:pPr>
      <w:r w:rsidRPr="00B12D88">
        <w:rPr>
          <w:b/>
        </w:rPr>
        <w:t>Popis druhej sady medailí</w:t>
      </w:r>
      <w:r>
        <w:rPr>
          <w:b/>
        </w:rPr>
        <w:t xml:space="preserve"> na krajské kolo</w:t>
      </w:r>
      <w:r w:rsidRPr="00B12D88">
        <w:rPr>
          <w:b/>
        </w:rPr>
        <w:t>:</w:t>
      </w:r>
    </w:p>
    <w:p w:rsidR="006178D7" w:rsidRPr="00B12D88" w:rsidRDefault="006178D7" w:rsidP="006178D7">
      <w:pPr>
        <w:pStyle w:val="Odsekzoznamu"/>
        <w:numPr>
          <w:ilvl w:val="0"/>
          <w:numId w:val="11"/>
        </w:numPr>
        <w:spacing w:after="0" w:line="240" w:lineRule="auto"/>
        <w:jc w:val="both"/>
      </w:pPr>
      <w:r w:rsidRPr="00B12D88">
        <w:t>Zlatá, strieborná a bronzová kovová medaila s rozmermi 5x0,2 cm s očkom na stuhu</w:t>
      </w:r>
    </w:p>
    <w:p w:rsidR="006178D7" w:rsidRPr="00B12D88" w:rsidRDefault="006178D7" w:rsidP="006178D7">
      <w:pPr>
        <w:pStyle w:val="Odsekzoznamu"/>
        <w:numPr>
          <w:ilvl w:val="0"/>
          <w:numId w:val="11"/>
        </w:numPr>
        <w:spacing w:after="0" w:line="240" w:lineRule="auto"/>
        <w:jc w:val="both"/>
      </w:pPr>
      <w:r w:rsidRPr="00B12D88">
        <w:t>V rámci medaile bude miesto na vlastný emblém s priemerom 2,5 cm</w:t>
      </w:r>
    </w:p>
    <w:p w:rsidR="006178D7" w:rsidRPr="00B12D88" w:rsidRDefault="006178D7" w:rsidP="006178D7">
      <w:pPr>
        <w:pStyle w:val="Odsekzoznamu"/>
        <w:numPr>
          <w:ilvl w:val="0"/>
          <w:numId w:val="11"/>
        </w:numPr>
        <w:spacing w:after="0" w:line="240" w:lineRule="auto"/>
        <w:jc w:val="both"/>
      </w:pPr>
      <w:r w:rsidRPr="00B12D88">
        <w:t>Farebný emblém s priemerom 2,5 cm, ktorý bude zobrazovať znak CO</w:t>
      </w:r>
    </w:p>
    <w:p w:rsidR="006178D7" w:rsidRPr="00B12D88" w:rsidRDefault="006178D7" w:rsidP="006178D7">
      <w:pPr>
        <w:pStyle w:val="Odsekzoznamu"/>
        <w:numPr>
          <w:ilvl w:val="0"/>
          <w:numId w:val="11"/>
        </w:numPr>
        <w:spacing w:after="0" w:line="240" w:lineRule="auto"/>
        <w:jc w:val="both"/>
      </w:pPr>
      <w:r w:rsidRPr="00B12D88">
        <w:rPr>
          <w:b/>
        </w:rPr>
        <w:t>Počet kusov</w:t>
      </w:r>
      <w:r w:rsidRPr="00B12D88">
        <w:t>:</w:t>
      </w:r>
    </w:p>
    <w:p w:rsidR="006178D7" w:rsidRPr="00B12D88" w:rsidRDefault="006178D7" w:rsidP="006178D7">
      <w:pPr>
        <w:shd w:val="clear" w:color="auto" w:fill="FFFFFF"/>
        <w:spacing w:line="240" w:lineRule="auto"/>
        <w:ind w:left="720"/>
        <w:contextualSpacing/>
        <w:rPr>
          <w:rFonts w:cstheme="minorHAnsi"/>
        </w:rPr>
      </w:pPr>
      <w:r w:rsidRPr="00B12D88">
        <w:rPr>
          <w:rFonts w:cstheme="minorHAnsi"/>
        </w:rPr>
        <w:t>zlatá – 40 ks</w:t>
      </w:r>
    </w:p>
    <w:p w:rsidR="006178D7" w:rsidRPr="00B12D88" w:rsidRDefault="006178D7" w:rsidP="006178D7">
      <w:pPr>
        <w:shd w:val="clear" w:color="auto" w:fill="FFFFFF"/>
        <w:spacing w:line="240" w:lineRule="auto"/>
        <w:contextualSpacing/>
        <w:rPr>
          <w:rFonts w:cstheme="minorHAnsi"/>
        </w:rPr>
      </w:pPr>
      <w:r w:rsidRPr="00B12D88">
        <w:rPr>
          <w:rFonts w:cstheme="minorHAnsi"/>
        </w:rPr>
        <w:t xml:space="preserve">               strieborná – 40 ks</w:t>
      </w:r>
    </w:p>
    <w:p w:rsidR="006178D7" w:rsidRPr="00B12D88" w:rsidRDefault="006178D7" w:rsidP="006178D7">
      <w:pPr>
        <w:shd w:val="clear" w:color="auto" w:fill="FFFFFF"/>
        <w:spacing w:line="240" w:lineRule="auto"/>
        <w:contextualSpacing/>
      </w:pPr>
      <w:r w:rsidRPr="00B12D88">
        <w:rPr>
          <w:rFonts w:cstheme="minorHAnsi"/>
        </w:rPr>
        <w:t xml:space="preserve">               bronzová </w:t>
      </w:r>
      <w:r w:rsidRPr="00B12D88">
        <w:t>– 40 ks</w:t>
      </w:r>
    </w:p>
    <w:p w:rsidR="006178D7" w:rsidRPr="00B12D88" w:rsidRDefault="006178D7" w:rsidP="006178D7">
      <w:pPr>
        <w:shd w:val="clear" w:color="auto" w:fill="FFFFFF"/>
        <w:spacing w:line="240" w:lineRule="auto"/>
        <w:contextualSpacing/>
      </w:pPr>
    </w:p>
    <w:p w:rsidR="006178D7" w:rsidRDefault="006178D7" w:rsidP="006178D7">
      <w:pPr>
        <w:shd w:val="clear" w:color="auto" w:fill="FFFFFF"/>
        <w:spacing w:before="200" w:line="240" w:lineRule="auto"/>
        <w:rPr>
          <w:i/>
        </w:rPr>
      </w:pPr>
      <w:r w:rsidRPr="00B12D88">
        <w:t xml:space="preserve">Poznámka: </w:t>
      </w:r>
      <w:r w:rsidRPr="00B12D88">
        <w:rPr>
          <w:i/>
        </w:rPr>
        <w:t>zlatá, strieborná aj bronzová medaila musí pochádzať z jednej sady.</w:t>
      </w:r>
    </w:p>
    <w:p w:rsidR="006178D7" w:rsidRPr="00680A7B" w:rsidRDefault="006178D7" w:rsidP="006178D7">
      <w:pPr>
        <w:shd w:val="clear" w:color="auto" w:fill="FFFFFF"/>
        <w:spacing w:before="200" w:line="240" w:lineRule="auto"/>
        <w:rPr>
          <w:b/>
          <w:i/>
        </w:rPr>
      </w:pPr>
      <w:r w:rsidRPr="00680A7B">
        <w:rPr>
          <w:b/>
          <w:i/>
        </w:rPr>
        <w:t xml:space="preserve">Dôležité: </w:t>
      </w:r>
      <w:r>
        <w:rPr>
          <w:b/>
          <w:i/>
        </w:rPr>
        <w:t>M</w:t>
      </w:r>
      <w:r w:rsidRPr="00680A7B">
        <w:rPr>
          <w:b/>
          <w:i/>
        </w:rPr>
        <w:t xml:space="preserve">edaily </w:t>
      </w:r>
      <w:r>
        <w:rPr>
          <w:b/>
          <w:i/>
        </w:rPr>
        <w:t>na krajské kolo</w:t>
      </w:r>
      <w:r w:rsidRPr="00680A7B">
        <w:rPr>
          <w:b/>
          <w:i/>
        </w:rPr>
        <w:t xml:space="preserve"> budú pochádzať z inej sady ako </w:t>
      </w:r>
      <w:r>
        <w:rPr>
          <w:b/>
          <w:i/>
        </w:rPr>
        <w:t xml:space="preserve">medaily </w:t>
      </w:r>
      <w:r w:rsidRPr="00680A7B">
        <w:rPr>
          <w:b/>
          <w:i/>
        </w:rPr>
        <w:t>na okresné kolo.</w:t>
      </w:r>
    </w:p>
    <w:p w:rsidR="006178D7" w:rsidRPr="00B12D88" w:rsidRDefault="006178D7" w:rsidP="006178D7">
      <w:pPr>
        <w:shd w:val="clear" w:color="auto" w:fill="FFFFFF"/>
        <w:spacing w:before="200" w:line="240" w:lineRule="auto"/>
        <w:rPr>
          <w:i/>
        </w:rPr>
      </w:pPr>
    </w:p>
    <w:p w:rsidR="006178D7" w:rsidRPr="006178D7" w:rsidRDefault="006178D7" w:rsidP="006178D7">
      <w:pPr>
        <w:jc w:val="center"/>
        <w:rPr>
          <w:rFonts w:ascii="Times New Roman" w:hAnsi="Times New Roman" w:cs="Times New Roman"/>
          <w:b/>
          <w:sz w:val="24"/>
          <w:szCs w:val="24"/>
        </w:rPr>
      </w:pPr>
      <w:r w:rsidRPr="006178D7">
        <w:rPr>
          <w:rFonts w:ascii="Times New Roman" w:hAnsi="Times New Roman" w:cs="Times New Roman"/>
          <w:b/>
          <w:sz w:val="24"/>
          <w:szCs w:val="24"/>
        </w:rPr>
        <w:t>Vyobrazenie emblému „CO“ (civilná ochrana)</w:t>
      </w:r>
    </w:p>
    <w:p w:rsidR="006178D7" w:rsidRPr="00B12D88" w:rsidRDefault="006178D7" w:rsidP="006178D7">
      <w:pPr>
        <w:shd w:val="clear" w:color="auto" w:fill="FFFFFF"/>
        <w:spacing w:before="200" w:line="240" w:lineRule="auto"/>
        <w:jc w:val="center"/>
      </w:pPr>
      <w:r w:rsidRPr="00B12D88">
        <w:rPr>
          <w:noProof/>
          <w:lang w:eastAsia="sk-SK"/>
        </w:rPr>
        <w:drawing>
          <wp:inline distT="0" distB="0" distL="0" distR="0" wp14:anchorId="539C19BB" wp14:editId="26940C60">
            <wp:extent cx="1805545" cy="1797978"/>
            <wp:effectExtent l="0" t="0" r="444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5428" cy="1797861"/>
                    </a:xfrm>
                    <a:prstGeom prst="rect">
                      <a:avLst/>
                    </a:prstGeom>
                    <a:noFill/>
                    <a:ln>
                      <a:noFill/>
                    </a:ln>
                  </pic:spPr>
                </pic:pic>
              </a:graphicData>
            </a:graphic>
          </wp:inline>
        </w:drawing>
      </w:r>
      <w:r w:rsidRPr="00B12D88">
        <w:t xml:space="preserve"> </w:t>
      </w:r>
    </w:p>
    <w:p w:rsidR="006178D7" w:rsidRPr="00B12D88" w:rsidRDefault="006178D7" w:rsidP="006178D7">
      <w:pPr>
        <w:shd w:val="clear" w:color="auto" w:fill="FFFFFF"/>
        <w:spacing w:before="200" w:line="240" w:lineRule="auto"/>
        <w:jc w:val="center"/>
      </w:pPr>
      <w:r w:rsidRPr="00B12D88">
        <w:t>Logo prispôsobiť rozmerovo veľkosti daného pohára a</w:t>
      </w:r>
      <w:r>
        <w:t> </w:t>
      </w:r>
      <w:r w:rsidRPr="00B12D88">
        <w:t>medaily</w:t>
      </w:r>
      <w:r>
        <w:t>,</w:t>
      </w:r>
      <w:r w:rsidRPr="00B12D88">
        <w:t xml:space="preserve"> na ktorom bude umiestnené.</w:t>
      </w:r>
    </w:p>
    <w:p w:rsidR="00296BD6" w:rsidRDefault="00296BD6" w:rsidP="00296BD6">
      <w:pPr>
        <w:widowControl w:val="0"/>
        <w:autoSpaceDE w:val="0"/>
        <w:autoSpaceDN w:val="0"/>
        <w:adjustRightInd w:val="0"/>
        <w:spacing w:after="0" w:line="240" w:lineRule="auto"/>
        <w:jc w:val="both"/>
        <w:rPr>
          <w:rFonts w:ascii="Times New Roman" w:hAnsi="Times New Roman" w:cs="Times New Roman"/>
          <w:sz w:val="24"/>
          <w:szCs w:val="24"/>
        </w:rPr>
      </w:pPr>
    </w:p>
    <w:p w:rsidR="00296BD6" w:rsidRDefault="00296BD6" w:rsidP="00296BD6">
      <w:pPr>
        <w:pStyle w:val="Odsekzoznamu"/>
        <w:widowControl w:val="0"/>
        <w:autoSpaceDE w:val="0"/>
        <w:autoSpaceDN w:val="0"/>
        <w:adjustRightInd w:val="0"/>
        <w:spacing w:after="0" w:line="240" w:lineRule="auto"/>
        <w:ind w:left="993"/>
        <w:jc w:val="both"/>
        <w:rPr>
          <w:sz w:val="24"/>
          <w:szCs w:val="24"/>
        </w:rPr>
      </w:pPr>
    </w:p>
    <w:p w:rsidR="00D26A93" w:rsidRDefault="00D26A93" w:rsidP="00854E00">
      <w:pPr>
        <w:pStyle w:val="Odsekzoznamu"/>
        <w:widowControl w:val="0"/>
        <w:autoSpaceDE w:val="0"/>
        <w:autoSpaceDN w:val="0"/>
        <w:adjustRightInd w:val="0"/>
        <w:spacing w:after="0" w:line="240" w:lineRule="auto"/>
        <w:ind w:left="993"/>
        <w:contextualSpacing w:val="0"/>
        <w:jc w:val="both"/>
        <w:rPr>
          <w:sz w:val="24"/>
          <w:szCs w:val="24"/>
        </w:rPr>
      </w:pPr>
    </w:p>
    <w:p w:rsidR="00BF301E" w:rsidRDefault="00BF301E" w:rsidP="00854E00">
      <w:pPr>
        <w:pStyle w:val="Odsekzoznamu"/>
        <w:widowControl w:val="0"/>
        <w:autoSpaceDE w:val="0"/>
        <w:autoSpaceDN w:val="0"/>
        <w:adjustRightInd w:val="0"/>
        <w:spacing w:after="0" w:line="240" w:lineRule="auto"/>
        <w:ind w:left="993"/>
        <w:contextualSpacing w:val="0"/>
        <w:jc w:val="both"/>
        <w:rPr>
          <w:sz w:val="24"/>
          <w:szCs w:val="24"/>
        </w:rPr>
      </w:pPr>
    </w:p>
    <w:p w:rsidR="00BF301E" w:rsidRDefault="00BF301E" w:rsidP="00854E00">
      <w:pPr>
        <w:pStyle w:val="Odsekzoznamu"/>
        <w:widowControl w:val="0"/>
        <w:autoSpaceDE w:val="0"/>
        <w:autoSpaceDN w:val="0"/>
        <w:adjustRightInd w:val="0"/>
        <w:spacing w:after="0" w:line="240" w:lineRule="auto"/>
        <w:ind w:left="993"/>
        <w:contextualSpacing w:val="0"/>
        <w:jc w:val="both"/>
        <w:rPr>
          <w:sz w:val="24"/>
          <w:szCs w:val="24"/>
        </w:rPr>
      </w:pPr>
    </w:p>
    <w:sectPr w:rsidR="00BF301E" w:rsidSect="00C64B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1A8" w:rsidRDefault="005C01A8" w:rsidP="001B2971">
      <w:pPr>
        <w:spacing w:after="0" w:line="240" w:lineRule="auto"/>
      </w:pPr>
      <w:r>
        <w:separator/>
      </w:r>
    </w:p>
  </w:endnote>
  <w:endnote w:type="continuationSeparator" w:id="0">
    <w:p w:rsidR="005C01A8" w:rsidRDefault="005C01A8" w:rsidP="001B2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1A8" w:rsidRDefault="005C01A8" w:rsidP="001B2971">
      <w:pPr>
        <w:spacing w:after="0" w:line="240" w:lineRule="auto"/>
      </w:pPr>
      <w:r>
        <w:separator/>
      </w:r>
    </w:p>
  </w:footnote>
  <w:footnote w:type="continuationSeparator" w:id="0">
    <w:p w:rsidR="005C01A8" w:rsidRDefault="005C01A8" w:rsidP="001B2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1699B"/>
    <w:multiLevelType w:val="hybridMultilevel"/>
    <w:tmpl w:val="610A55C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544F65"/>
    <w:multiLevelType w:val="hybridMultilevel"/>
    <w:tmpl w:val="31665B8C"/>
    <w:lvl w:ilvl="0" w:tplc="80723ADC">
      <w:start w:val="1"/>
      <w:numFmt w:val="upperRoman"/>
      <w:lvlText w:val="%1."/>
      <w:lvlJc w:val="left"/>
      <w:pPr>
        <w:ind w:left="720" w:hanging="360"/>
      </w:pPr>
      <w:rPr>
        <w:rFonts w:hint="default"/>
        <w:b/>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15:restartNumberingAfterBreak="0">
    <w:nsid w:val="2E467429"/>
    <w:multiLevelType w:val="hybridMultilevel"/>
    <w:tmpl w:val="ABA8FF0A"/>
    <w:lvl w:ilvl="0" w:tplc="5CFEE55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116C38"/>
    <w:multiLevelType w:val="hybridMultilevel"/>
    <w:tmpl w:val="EEC0F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A946CBD"/>
    <w:multiLevelType w:val="hybridMultilevel"/>
    <w:tmpl w:val="03E6E068"/>
    <w:lvl w:ilvl="0" w:tplc="B31EFC1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5BB2063"/>
    <w:multiLevelType w:val="multilevel"/>
    <w:tmpl w:val="67A49E3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5D0136DC"/>
    <w:multiLevelType w:val="hybridMultilevel"/>
    <w:tmpl w:val="9528C5B6"/>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9" w15:restartNumberingAfterBreak="0">
    <w:nsid w:val="5F7E2F7A"/>
    <w:multiLevelType w:val="hybridMultilevel"/>
    <w:tmpl w:val="2F52DB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7"/>
  </w:num>
  <w:num w:numId="6">
    <w:abstractNumId w:val="2"/>
  </w:num>
  <w:num w:numId="7">
    <w:abstractNumId w:val="1"/>
  </w:num>
  <w:num w:numId="8">
    <w:abstractNumId w:val="4"/>
  </w:num>
  <w:num w:numId="9">
    <w:abstractNumId w:val="6"/>
  </w:num>
  <w:num w:numId="10">
    <w:abstractNumId w:val="9"/>
  </w:num>
  <w:num w:numId="1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EE8"/>
    <w:rsid w:val="00003503"/>
    <w:rsid w:val="00003875"/>
    <w:rsid w:val="00003E4F"/>
    <w:rsid w:val="000103D4"/>
    <w:rsid w:val="00010A56"/>
    <w:rsid w:val="0001395D"/>
    <w:rsid w:val="00013E1C"/>
    <w:rsid w:val="00014CF7"/>
    <w:rsid w:val="000207B7"/>
    <w:rsid w:val="000209DB"/>
    <w:rsid w:val="00023DD2"/>
    <w:rsid w:val="00024F3B"/>
    <w:rsid w:val="00030881"/>
    <w:rsid w:val="00034D45"/>
    <w:rsid w:val="00042665"/>
    <w:rsid w:val="00044FF6"/>
    <w:rsid w:val="00051D6E"/>
    <w:rsid w:val="00055EAB"/>
    <w:rsid w:val="00060EF8"/>
    <w:rsid w:val="00061E77"/>
    <w:rsid w:val="00065EE4"/>
    <w:rsid w:val="00066FF2"/>
    <w:rsid w:val="00073AFD"/>
    <w:rsid w:val="00080813"/>
    <w:rsid w:val="0009765A"/>
    <w:rsid w:val="000978AC"/>
    <w:rsid w:val="00097DD4"/>
    <w:rsid w:val="000B7956"/>
    <w:rsid w:val="000C4F37"/>
    <w:rsid w:val="000C6D91"/>
    <w:rsid w:val="000D1272"/>
    <w:rsid w:val="000D4730"/>
    <w:rsid w:val="000E4D03"/>
    <w:rsid w:val="000F33DD"/>
    <w:rsid w:val="000F5B97"/>
    <w:rsid w:val="00104DE9"/>
    <w:rsid w:val="001050EB"/>
    <w:rsid w:val="00110493"/>
    <w:rsid w:val="001115D0"/>
    <w:rsid w:val="00116883"/>
    <w:rsid w:val="00123B4F"/>
    <w:rsid w:val="00130379"/>
    <w:rsid w:val="001309E7"/>
    <w:rsid w:val="00134478"/>
    <w:rsid w:val="001467C0"/>
    <w:rsid w:val="0015277B"/>
    <w:rsid w:val="00156897"/>
    <w:rsid w:val="00162DDB"/>
    <w:rsid w:val="001637E1"/>
    <w:rsid w:val="00170C00"/>
    <w:rsid w:val="00172081"/>
    <w:rsid w:val="00172F05"/>
    <w:rsid w:val="00173F95"/>
    <w:rsid w:val="00194568"/>
    <w:rsid w:val="001A3136"/>
    <w:rsid w:val="001A5730"/>
    <w:rsid w:val="001A6375"/>
    <w:rsid w:val="001B2971"/>
    <w:rsid w:val="001C35FA"/>
    <w:rsid w:val="001D157E"/>
    <w:rsid w:val="001E4BD9"/>
    <w:rsid w:val="001F293C"/>
    <w:rsid w:val="001F7C66"/>
    <w:rsid w:val="00201E08"/>
    <w:rsid w:val="00203578"/>
    <w:rsid w:val="00205D42"/>
    <w:rsid w:val="00210D34"/>
    <w:rsid w:val="002111E0"/>
    <w:rsid w:val="002122DD"/>
    <w:rsid w:val="002135D0"/>
    <w:rsid w:val="00214B17"/>
    <w:rsid w:val="002229B8"/>
    <w:rsid w:val="00224452"/>
    <w:rsid w:val="0022498C"/>
    <w:rsid w:val="00227142"/>
    <w:rsid w:val="00230BED"/>
    <w:rsid w:val="00241536"/>
    <w:rsid w:val="00241687"/>
    <w:rsid w:val="0024661C"/>
    <w:rsid w:val="00250BA1"/>
    <w:rsid w:val="00261E69"/>
    <w:rsid w:val="0027218F"/>
    <w:rsid w:val="0027621D"/>
    <w:rsid w:val="00286C3B"/>
    <w:rsid w:val="00291E29"/>
    <w:rsid w:val="00293A71"/>
    <w:rsid w:val="00296BD6"/>
    <w:rsid w:val="002A3841"/>
    <w:rsid w:val="002B162F"/>
    <w:rsid w:val="002B7E20"/>
    <w:rsid w:val="002C08A2"/>
    <w:rsid w:val="002C3D20"/>
    <w:rsid w:val="002C4216"/>
    <w:rsid w:val="002D06FC"/>
    <w:rsid w:val="002D3219"/>
    <w:rsid w:val="002E4076"/>
    <w:rsid w:val="002F10B1"/>
    <w:rsid w:val="002F1532"/>
    <w:rsid w:val="002F2823"/>
    <w:rsid w:val="00300A50"/>
    <w:rsid w:val="0030306E"/>
    <w:rsid w:val="00306278"/>
    <w:rsid w:val="00307EBB"/>
    <w:rsid w:val="00310601"/>
    <w:rsid w:val="003122EA"/>
    <w:rsid w:val="00317E23"/>
    <w:rsid w:val="00324F56"/>
    <w:rsid w:val="00332688"/>
    <w:rsid w:val="00333818"/>
    <w:rsid w:val="00333DD2"/>
    <w:rsid w:val="00335378"/>
    <w:rsid w:val="003368E4"/>
    <w:rsid w:val="003410C0"/>
    <w:rsid w:val="00345826"/>
    <w:rsid w:val="00346A04"/>
    <w:rsid w:val="003522D6"/>
    <w:rsid w:val="00355503"/>
    <w:rsid w:val="00355510"/>
    <w:rsid w:val="00356975"/>
    <w:rsid w:val="00387E4A"/>
    <w:rsid w:val="00392257"/>
    <w:rsid w:val="003924EA"/>
    <w:rsid w:val="00397032"/>
    <w:rsid w:val="00397266"/>
    <w:rsid w:val="003A08A6"/>
    <w:rsid w:val="003A3129"/>
    <w:rsid w:val="003A409D"/>
    <w:rsid w:val="003B2BF0"/>
    <w:rsid w:val="003C2534"/>
    <w:rsid w:val="003C6F6C"/>
    <w:rsid w:val="003D12FD"/>
    <w:rsid w:val="003D74C7"/>
    <w:rsid w:val="003E4222"/>
    <w:rsid w:val="003E4478"/>
    <w:rsid w:val="003E59B7"/>
    <w:rsid w:val="003F19A5"/>
    <w:rsid w:val="003F21F8"/>
    <w:rsid w:val="003F5861"/>
    <w:rsid w:val="00401CC9"/>
    <w:rsid w:val="00404AB9"/>
    <w:rsid w:val="004070D6"/>
    <w:rsid w:val="0041766E"/>
    <w:rsid w:val="00422C20"/>
    <w:rsid w:val="00422C23"/>
    <w:rsid w:val="00425072"/>
    <w:rsid w:val="004251D3"/>
    <w:rsid w:val="00426D68"/>
    <w:rsid w:val="00437137"/>
    <w:rsid w:val="004409FE"/>
    <w:rsid w:val="00443D47"/>
    <w:rsid w:val="004442D0"/>
    <w:rsid w:val="00444CA7"/>
    <w:rsid w:val="00446BB1"/>
    <w:rsid w:val="0045023D"/>
    <w:rsid w:val="00453247"/>
    <w:rsid w:val="004536A2"/>
    <w:rsid w:val="0045715A"/>
    <w:rsid w:val="00472C4E"/>
    <w:rsid w:val="0048359E"/>
    <w:rsid w:val="00483ABB"/>
    <w:rsid w:val="00483EB1"/>
    <w:rsid w:val="00485394"/>
    <w:rsid w:val="00485BAC"/>
    <w:rsid w:val="00486EE8"/>
    <w:rsid w:val="004906DA"/>
    <w:rsid w:val="004A14A5"/>
    <w:rsid w:val="004A5610"/>
    <w:rsid w:val="004A6FC5"/>
    <w:rsid w:val="004C5E3D"/>
    <w:rsid w:val="004C7838"/>
    <w:rsid w:val="004D5668"/>
    <w:rsid w:val="004D594F"/>
    <w:rsid w:val="004D6192"/>
    <w:rsid w:val="004E06A7"/>
    <w:rsid w:val="004F12D6"/>
    <w:rsid w:val="004F33BB"/>
    <w:rsid w:val="004F430B"/>
    <w:rsid w:val="005005B1"/>
    <w:rsid w:val="00501585"/>
    <w:rsid w:val="0050611A"/>
    <w:rsid w:val="00506384"/>
    <w:rsid w:val="00506CE3"/>
    <w:rsid w:val="005101B9"/>
    <w:rsid w:val="00520620"/>
    <w:rsid w:val="00522380"/>
    <w:rsid w:val="00522B72"/>
    <w:rsid w:val="00525928"/>
    <w:rsid w:val="005265D4"/>
    <w:rsid w:val="00536396"/>
    <w:rsid w:val="00541C3E"/>
    <w:rsid w:val="005423E9"/>
    <w:rsid w:val="00547EFE"/>
    <w:rsid w:val="005523C6"/>
    <w:rsid w:val="00554C6E"/>
    <w:rsid w:val="00557AFA"/>
    <w:rsid w:val="0056734A"/>
    <w:rsid w:val="005716E1"/>
    <w:rsid w:val="005721E7"/>
    <w:rsid w:val="005748E1"/>
    <w:rsid w:val="005758E0"/>
    <w:rsid w:val="005804EB"/>
    <w:rsid w:val="00591A79"/>
    <w:rsid w:val="00591DCD"/>
    <w:rsid w:val="0059263F"/>
    <w:rsid w:val="005935D5"/>
    <w:rsid w:val="00594647"/>
    <w:rsid w:val="005969DB"/>
    <w:rsid w:val="005A1881"/>
    <w:rsid w:val="005A7213"/>
    <w:rsid w:val="005B1696"/>
    <w:rsid w:val="005B69A0"/>
    <w:rsid w:val="005C01A8"/>
    <w:rsid w:val="005C0330"/>
    <w:rsid w:val="005C794C"/>
    <w:rsid w:val="005E0106"/>
    <w:rsid w:val="005E5E8E"/>
    <w:rsid w:val="005E6BF2"/>
    <w:rsid w:val="005F36AC"/>
    <w:rsid w:val="00600967"/>
    <w:rsid w:val="00602E6B"/>
    <w:rsid w:val="006128DE"/>
    <w:rsid w:val="006130B0"/>
    <w:rsid w:val="006178D7"/>
    <w:rsid w:val="006263E7"/>
    <w:rsid w:val="00633AB2"/>
    <w:rsid w:val="00640697"/>
    <w:rsid w:val="00640EAC"/>
    <w:rsid w:val="006450F4"/>
    <w:rsid w:val="006500D5"/>
    <w:rsid w:val="006514E7"/>
    <w:rsid w:val="00664F1E"/>
    <w:rsid w:val="006727B9"/>
    <w:rsid w:val="00676DA2"/>
    <w:rsid w:val="00680806"/>
    <w:rsid w:val="0068335C"/>
    <w:rsid w:val="00685FFA"/>
    <w:rsid w:val="00693F42"/>
    <w:rsid w:val="00694C5A"/>
    <w:rsid w:val="006A04BC"/>
    <w:rsid w:val="006A221F"/>
    <w:rsid w:val="006A2B0A"/>
    <w:rsid w:val="006A3734"/>
    <w:rsid w:val="006A71FA"/>
    <w:rsid w:val="006B37C2"/>
    <w:rsid w:val="006B7F43"/>
    <w:rsid w:val="006C1C9A"/>
    <w:rsid w:val="006C52C7"/>
    <w:rsid w:val="006C6446"/>
    <w:rsid w:val="006C64AB"/>
    <w:rsid w:val="006C67C9"/>
    <w:rsid w:val="006D4E1D"/>
    <w:rsid w:val="006E39AB"/>
    <w:rsid w:val="006E61DB"/>
    <w:rsid w:val="006E689D"/>
    <w:rsid w:val="006F1DA8"/>
    <w:rsid w:val="006F3F11"/>
    <w:rsid w:val="00702980"/>
    <w:rsid w:val="00711FF1"/>
    <w:rsid w:val="007178A6"/>
    <w:rsid w:val="00725EE4"/>
    <w:rsid w:val="00731656"/>
    <w:rsid w:val="00734BB3"/>
    <w:rsid w:val="00735509"/>
    <w:rsid w:val="00735987"/>
    <w:rsid w:val="007369C3"/>
    <w:rsid w:val="007419C3"/>
    <w:rsid w:val="00747882"/>
    <w:rsid w:val="00755B5C"/>
    <w:rsid w:val="007620DD"/>
    <w:rsid w:val="0076273D"/>
    <w:rsid w:val="00764429"/>
    <w:rsid w:val="00766044"/>
    <w:rsid w:val="0077327E"/>
    <w:rsid w:val="00782AD0"/>
    <w:rsid w:val="007922AD"/>
    <w:rsid w:val="00792399"/>
    <w:rsid w:val="007924EA"/>
    <w:rsid w:val="00796BC4"/>
    <w:rsid w:val="007A1F3D"/>
    <w:rsid w:val="007A4854"/>
    <w:rsid w:val="007B0EE8"/>
    <w:rsid w:val="007C417C"/>
    <w:rsid w:val="007C4D94"/>
    <w:rsid w:val="007D263A"/>
    <w:rsid w:val="00800377"/>
    <w:rsid w:val="0080161F"/>
    <w:rsid w:val="00810053"/>
    <w:rsid w:val="00814A2F"/>
    <w:rsid w:val="00820AD6"/>
    <w:rsid w:val="00821425"/>
    <w:rsid w:val="0082285B"/>
    <w:rsid w:val="00830CF6"/>
    <w:rsid w:val="0083215B"/>
    <w:rsid w:val="008356AB"/>
    <w:rsid w:val="008356B4"/>
    <w:rsid w:val="00835D58"/>
    <w:rsid w:val="008445A3"/>
    <w:rsid w:val="0085118B"/>
    <w:rsid w:val="0085235E"/>
    <w:rsid w:val="00854E00"/>
    <w:rsid w:val="00855A67"/>
    <w:rsid w:val="008625AC"/>
    <w:rsid w:val="0086519E"/>
    <w:rsid w:val="0087240E"/>
    <w:rsid w:val="008724E9"/>
    <w:rsid w:val="00874542"/>
    <w:rsid w:val="0088011B"/>
    <w:rsid w:val="008933F2"/>
    <w:rsid w:val="008A468E"/>
    <w:rsid w:val="008A5F71"/>
    <w:rsid w:val="008B0596"/>
    <w:rsid w:val="008B15A6"/>
    <w:rsid w:val="008B2432"/>
    <w:rsid w:val="008B2696"/>
    <w:rsid w:val="008B423D"/>
    <w:rsid w:val="008B5F0D"/>
    <w:rsid w:val="008C307C"/>
    <w:rsid w:val="008C3918"/>
    <w:rsid w:val="008C4AD6"/>
    <w:rsid w:val="008C741E"/>
    <w:rsid w:val="008D21F0"/>
    <w:rsid w:val="008D68D3"/>
    <w:rsid w:val="008D7822"/>
    <w:rsid w:val="008F2EF1"/>
    <w:rsid w:val="008F405D"/>
    <w:rsid w:val="00904AF2"/>
    <w:rsid w:val="00911512"/>
    <w:rsid w:val="009150DD"/>
    <w:rsid w:val="00915965"/>
    <w:rsid w:val="009206A4"/>
    <w:rsid w:val="00931110"/>
    <w:rsid w:val="00934D9D"/>
    <w:rsid w:val="009368D5"/>
    <w:rsid w:val="0094270E"/>
    <w:rsid w:val="009463F0"/>
    <w:rsid w:val="0095083D"/>
    <w:rsid w:val="00951090"/>
    <w:rsid w:val="0095147D"/>
    <w:rsid w:val="009567C6"/>
    <w:rsid w:val="00960F09"/>
    <w:rsid w:val="0097095E"/>
    <w:rsid w:val="009763C1"/>
    <w:rsid w:val="0097648B"/>
    <w:rsid w:val="0098018F"/>
    <w:rsid w:val="009905E1"/>
    <w:rsid w:val="00991505"/>
    <w:rsid w:val="00995BE6"/>
    <w:rsid w:val="009A1C7C"/>
    <w:rsid w:val="009A46FE"/>
    <w:rsid w:val="009A621D"/>
    <w:rsid w:val="009A7A5C"/>
    <w:rsid w:val="009B0B3A"/>
    <w:rsid w:val="009B2069"/>
    <w:rsid w:val="009C46D4"/>
    <w:rsid w:val="009D7357"/>
    <w:rsid w:val="009E10A8"/>
    <w:rsid w:val="009E1434"/>
    <w:rsid w:val="009E1584"/>
    <w:rsid w:val="009E2FD6"/>
    <w:rsid w:val="009E35DD"/>
    <w:rsid w:val="009E6A7F"/>
    <w:rsid w:val="009E73C3"/>
    <w:rsid w:val="009F00C9"/>
    <w:rsid w:val="009F32E1"/>
    <w:rsid w:val="009F476C"/>
    <w:rsid w:val="009F5C6E"/>
    <w:rsid w:val="009F7398"/>
    <w:rsid w:val="009F778D"/>
    <w:rsid w:val="00A00DE2"/>
    <w:rsid w:val="00A03A04"/>
    <w:rsid w:val="00A055CE"/>
    <w:rsid w:val="00A11F32"/>
    <w:rsid w:val="00A121A3"/>
    <w:rsid w:val="00A20719"/>
    <w:rsid w:val="00A224EA"/>
    <w:rsid w:val="00A23157"/>
    <w:rsid w:val="00A3413F"/>
    <w:rsid w:val="00A42898"/>
    <w:rsid w:val="00A44023"/>
    <w:rsid w:val="00A447EF"/>
    <w:rsid w:val="00A62D46"/>
    <w:rsid w:val="00A64045"/>
    <w:rsid w:val="00A743DE"/>
    <w:rsid w:val="00A8076E"/>
    <w:rsid w:val="00A84C12"/>
    <w:rsid w:val="00A92DA9"/>
    <w:rsid w:val="00A938C5"/>
    <w:rsid w:val="00AA5F25"/>
    <w:rsid w:val="00AA7DF2"/>
    <w:rsid w:val="00AB0731"/>
    <w:rsid w:val="00AB2E4B"/>
    <w:rsid w:val="00AB3159"/>
    <w:rsid w:val="00AB6A5B"/>
    <w:rsid w:val="00AD094F"/>
    <w:rsid w:val="00AD5D98"/>
    <w:rsid w:val="00AE3FF4"/>
    <w:rsid w:val="00AE712C"/>
    <w:rsid w:val="00AE7B91"/>
    <w:rsid w:val="00AF163B"/>
    <w:rsid w:val="00AF5863"/>
    <w:rsid w:val="00AF796D"/>
    <w:rsid w:val="00AF7F64"/>
    <w:rsid w:val="00B00B28"/>
    <w:rsid w:val="00B03407"/>
    <w:rsid w:val="00B051B6"/>
    <w:rsid w:val="00B05F3E"/>
    <w:rsid w:val="00B06036"/>
    <w:rsid w:val="00B14B57"/>
    <w:rsid w:val="00B150DC"/>
    <w:rsid w:val="00B17AFD"/>
    <w:rsid w:val="00B277FB"/>
    <w:rsid w:val="00B31510"/>
    <w:rsid w:val="00B36E1A"/>
    <w:rsid w:val="00B371C5"/>
    <w:rsid w:val="00B40074"/>
    <w:rsid w:val="00B41776"/>
    <w:rsid w:val="00B418E8"/>
    <w:rsid w:val="00B41A86"/>
    <w:rsid w:val="00B450A1"/>
    <w:rsid w:val="00B472EC"/>
    <w:rsid w:val="00B5124E"/>
    <w:rsid w:val="00B52A73"/>
    <w:rsid w:val="00B53CAE"/>
    <w:rsid w:val="00B6269B"/>
    <w:rsid w:val="00B6445E"/>
    <w:rsid w:val="00B70FD3"/>
    <w:rsid w:val="00B80743"/>
    <w:rsid w:val="00B8503D"/>
    <w:rsid w:val="00B85884"/>
    <w:rsid w:val="00B949E1"/>
    <w:rsid w:val="00BB32B1"/>
    <w:rsid w:val="00BC0367"/>
    <w:rsid w:val="00BC16CD"/>
    <w:rsid w:val="00BD6014"/>
    <w:rsid w:val="00BE0CE0"/>
    <w:rsid w:val="00BE79A6"/>
    <w:rsid w:val="00BF301E"/>
    <w:rsid w:val="00BF4389"/>
    <w:rsid w:val="00BF4FF6"/>
    <w:rsid w:val="00BF5E31"/>
    <w:rsid w:val="00BF761E"/>
    <w:rsid w:val="00BF7EA7"/>
    <w:rsid w:val="00C01D76"/>
    <w:rsid w:val="00C06687"/>
    <w:rsid w:val="00C110EB"/>
    <w:rsid w:val="00C21D17"/>
    <w:rsid w:val="00C22307"/>
    <w:rsid w:val="00C23EDE"/>
    <w:rsid w:val="00C27940"/>
    <w:rsid w:val="00C42EEB"/>
    <w:rsid w:val="00C455F7"/>
    <w:rsid w:val="00C4626F"/>
    <w:rsid w:val="00C46A7B"/>
    <w:rsid w:val="00C471D5"/>
    <w:rsid w:val="00C5097C"/>
    <w:rsid w:val="00C54ACE"/>
    <w:rsid w:val="00C57FBD"/>
    <w:rsid w:val="00C63A55"/>
    <w:rsid w:val="00C64B7A"/>
    <w:rsid w:val="00C66EDA"/>
    <w:rsid w:val="00C73E1B"/>
    <w:rsid w:val="00C769F6"/>
    <w:rsid w:val="00C77A46"/>
    <w:rsid w:val="00C77E7B"/>
    <w:rsid w:val="00C82D93"/>
    <w:rsid w:val="00C82F1F"/>
    <w:rsid w:val="00C83213"/>
    <w:rsid w:val="00C85A7A"/>
    <w:rsid w:val="00C85B24"/>
    <w:rsid w:val="00C94B14"/>
    <w:rsid w:val="00C95EAB"/>
    <w:rsid w:val="00C9719B"/>
    <w:rsid w:val="00CA2D4D"/>
    <w:rsid w:val="00CA2EFA"/>
    <w:rsid w:val="00CA31D3"/>
    <w:rsid w:val="00CA6451"/>
    <w:rsid w:val="00CB0F16"/>
    <w:rsid w:val="00CC28BB"/>
    <w:rsid w:val="00CD56D0"/>
    <w:rsid w:val="00CE414B"/>
    <w:rsid w:val="00CF1B83"/>
    <w:rsid w:val="00CF38FA"/>
    <w:rsid w:val="00CF578F"/>
    <w:rsid w:val="00CF5942"/>
    <w:rsid w:val="00D0507A"/>
    <w:rsid w:val="00D06C3A"/>
    <w:rsid w:val="00D11FD1"/>
    <w:rsid w:val="00D20926"/>
    <w:rsid w:val="00D253FB"/>
    <w:rsid w:val="00D26A93"/>
    <w:rsid w:val="00D27761"/>
    <w:rsid w:val="00D30C89"/>
    <w:rsid w:val="00D3307D"/>
    <w:rsid w:val="00D37FF2"/>
    <w:rsid w:val="00D413EE"/>
    <w:rsid w:val="00D414C7"/>
    <w:rsid w:val="00D4300E"/>
    <w:rsid w:val="00D45B52"/>
    <w:rsid w:val="00D56124"/>
    <w:rsid w:val="00D570CC"/>
    <w:rsid w:val="00D63165"/>
    <w:rsid w:val="00D643E8"/>
    <w:rsid w:val="00D74B50"/>
    <w:rsid w:val="00D751AD"/>
    <w:rsid w:val="00D86BA3"/>
    <w:rsid w:val="00D908BA"/>
    <w:rsid w:val="00DB120E"/>
    <w:rsid w:val="00DB150D"/>
    <w:rsid w:val="00DB15D6"/>
    <w:rsid w:val="00DB6EC0"/>
    <w:rsid w:val="00DC6B86"/>
    <w:rsid w:val="00DD3864"/>
    <w:rsid w:val="00DE2921"/>
    <w:rsid w:val="00DE29C2"/>
    <w:rsid w:val="00DE3757"/>
    <w:rsid w:val="00DE4600"/>
    <w:rsid w:val="00DE5072"/>
    <w:rsid w:val="00DE6737"/>
    <w:rsid w:val="00DF696D"/>
    <w:rsid w:val="00E00943"/>
    <w:rsid w:val="00E01C49"/>
    <w:rsid w:val="00E02FC5"/>
    <w:rsid w:val="00E116F5"/>
    <w:rsid w:val="00E16958"/>
    <w:rsid w:val="00E16FE9"/>
    <w:rsid w:val="00E248C3"/>
    <w:rsid w:val="00E2779E"/>
    <w:rsid w:val="00E3200F"/>
    <w:rsid w:val="00E34372"/>
    <w:rsid w:val="00E3646B"/>
    <w:rsid w:val="00E40059"/>
    <w:rsid w:val="00E4066A"/>
    <w:rsid w:val="00E50E2B"/>
    <w:rsid w:val="00E5451C"/>
    <w:rsid w:val="00E56E0B"/>
    <w:rsid w:val="00E634F1"/>
    <w:rsid w:val="00E71672"/>
    <w:rsid w:val="00E72058"/>
    <w:rsid w:val="00E7362C"/>
    <w:rsid w:val="00E73673"/>
    <w:rsid w:val="00E80ABC"/>
    <w:rsid w:val="00E8529E"/>
    <w:rsid w:val="00E905D1"/>
    <w:rsid w:val="00E90A1E"/>
    <w:rsid w:val="00E92592"/>
    <w:rsid w:val="00E97B79"/>
    <w:rsid w:val="00EA2398"/>
    <w:rsid w:val="00EA6C73"/>
    <w:rsid w:val="00EB17A9"/>
    <w:rsid w:val="00EB73C9"/>
    <w:rsid w:val="00EB7B75"/>
    <w:rsid w:val="00EC05FD"/>
    <w:rsid w:val="00EC7C84"/>
    <w:rsid w:val="00ED0CE8"/>
    <w:rsid w:val="00ED1C37"/>
    <w:rsid w:val="00ED5005"/>
    <w:rsid w:val="00ED6BA4"/>
    <w:rsid w:val="00EE1737"/>
    <w:rsid w:val="00EE5850"/>
    <w:rsid w:val="00EE625C"/>
    <w:rsid w:val="00EF1EE4"/>
    <w:rsid w:val="00EF2756"/>
    <w:rsid w:val="00EF32BB"/>
    <w:rsid w:val="00F12956"/>
    <w:rsid w:val="00F23C85"/>
    <w:rsid w:val="00F24FE3"/>
    <w:rsid w:val="00F2638C"/>
    <w:rsid w:val="00F27A70"/>
    <w:rsid w:val="00F4140B"/>
    <w:rsid w:val="00F42BDC"/>
    <w:rsid w:val="00F56761"/>
    <w:rsid w:val="00F56B8C"/>
    <w:rsid w:val="00F65625"/>
    <w:rsid w:val="00F715BB"/>
    <w:rsid w:val="00F8082D"/>
    <w:rsid w:val="00F827A4"/>
    <w:rsid w:val="00FA046C"/>
    <w:rsid w:val="00FA1294"/>
    <w:rsid w:val="00FA2A59"/>
    <w:rsid w:val="00FA3DB9"/>
    <w:rsid w:val="00FA3E0C"/>
    <w:rsid w:val="00FA4BC0"/>
    <w:rsid w:val="00FB0C63"/>
    <w:rsid w:val="00FB4C2F"/>
    <w:rsid w:val="00FB4CB7"/>
    <w:rsid w:val="00FC1686"/>
    <w:rsid w:val="00FC1CED"/>
    <w:rsid w:val="00FD7C2E"/>
    <w:rsid w:val="00FE44C3"/>
    <w:rsid w:val="00FF2254"/>
    <w:rsid w:val="00FF490B"/>
    <w:rsid w:val="00FF536C"/>
    <w:rsid w:val="00FF6925"/>
    <w:rsid w:val="00FF7FA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A7BC26-1B62-4DB8-B747-16010471F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5023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
    <w:basedOn w:val="Normlny"/>
    <w:link w:val="OdsekzoznamuChar"/>
    <w:uiPriority w:val="34"/>
    <w:qFormat/>
    <w:rsid w:val="00486EE8"/>
    <w:pPr>
      <w:ind w:left="720"/>
      <w:contextualSpacing/>
    </w:pPr>
  </w:style>
  <w:style w:type="character" w:styleId="Hypertextovprepojenie">
    <w:name w:val="Hyperlink"/>
    <w:basedOn w:val="Predvolenpsmoodseku"/>
    <w:uiPriority w:val="99"/>
    <w:unhideWhenUsed/>
    <w:rsid w:val="00BB32B1"/>
    <w:rPr>
      <w:color w:val="0563C1" w:themeColor="hyperlink"/>
      <w:u w:val="single"/>
    </w:rPr>
  </w:style>
  <w:style w:type="table" w:styleId="Mriekatabuky">
    <w:name w:val="Table Grid"/>
    <w:basedOn w:val="Normlnatabuka"/>
    <w:uiPriority w:val="59"/>
    <w:rsid w:val="00333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Predvolenpsmoodseku"/>
    <w:link w:val="Bodytext21"/>
    <w:uiPriority w:val="99"/>
    <w:rsid w:val="003D74C7"/>
    <w:rPr>
      <w:rFonts w:ascii="Times New Roman" w:hAnsi="Times New Roman" w:cs="Times New Roman"/>
      <w:shd w:val="clear" w:color="auto" w:fill="FFFFFF"/>
    </w:rPr>
  </w:style>
  <w:style w:type="paragraph" w:customStyle="1" w:styleId="Bodytext21">
    <w:name w:val="Body text (2)1"/>
    <w:basedOn w:val="Normlny"/>
    <w:link w:val="Bodytext2"/>
    <w:uiPriority w:val="99"/>
    <w:rsid w:val="003D74C7"/>
    <w:pPr>
      <w:widowControl w:val="0"/>
      <w:shd w:val="clear" w:color="auto" w:fill="FFFFFF"/>
      <w:spacing w:after="60" w:line="240" w:lineRule="atLeast"/>
      <w:ind w:hanging="360"/>
      <w:jc w:val="center"/>
    </w:pPr>
    <w:rPr>
      <w:rFonts w:ascii="Times New Roman" w:hAnsi="Times New Roman" w:cs="Times New Roman"/>
    </w:rPr>
  </w:style>
  <w:style w:type="paragraph" w:styleId="Hlavika">
    <w:name w:val="header"/>
    <w:basedOn w:val="Normlny"/>
    <w:link w:val="HlavikaChar"/>
    <w:uiPriority w:val="99"/>
    <w:unhideWhenUsed/>
    <w:rsid w:val="001B297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971"/>
  </w:style>
  <w:style w:type="paragraph" w:styleId="Pta">
    <w:name w:val="footer"/>
    <w:basedOn w:val="Normlny"/>
    <w:link w:val="PtaChar"/>
    <w:uiPriority w:val="99"/>
    <w:unhideWhenUsed/>
    <w:rsid w:val="001B2971"/>
    <w:pPr>
      <w:tabs>
        <w:tab w:val="center" w:pos="4536"/>
        <w:tab w:val="right" w:pos="9072"/>
      </w:tabs>
      <w:spacing w:after="0" w:line="240" w:lineRule="auto"/>
    </w:pPr>
  </w:style>
  <w:style w:type="character" w:customStyle="1" w:styleId="PtaChar">
    <w:name w:val="Päta Char"/>
    <w:basedOn w:val="Predvolenpsmoodseku"/>
    <w:link w:val="Pta"/>
    <w:uiPriority w:val="99"/>
    <w:rsid w:val="001B2971"/>
  </w:style>
  <w:style w:type="character" w:styleId="Odkaznakomentr">
    <w:name w:val="annotation reference"/>
    <w:basedOn w:val="Predvolenpsmoodseku"/>
    <w:uiPriority w:val="99"/>
    <w:semiHidden/>
    <w:unhideWhenUsed/>
    <w:rsid w:val="00EE625C"/>
    <w:rPr>
      <w:sz w:val="16"/>
      <w:szCs w:val="16"/>
    </w:rPr>
  </w:style>
  <w:style w:type="paragraph" w:styleId="Textkomentra">
    <w:name w:val="annotation text"/>
    <w:basedOn w:val="Normlny"/>
    <w:link w:val="TextkomentraChar"/>
    <w:uiPriority w:val="99"/>
    <w:unhideWhenUsed/>
    <w:rsid w:val="00EE625C"/>
    <w:pPr>
      <w:spacing w:line="240" w:lineRule="auto"/>
    </w:pPr>
    <w:rPr>
      <w:sz w:val="20"/>
      <w:szCs w:val="20"/>
    </w:rPr>
  </w:style>
  <w:style w:type="character" w:customStyle="1" w:styleId="TextkomentraChar">
    <w:name w:val="Text komentára Char"/>
    <w:basedOn w:val="Predvolenpsmoodseku"/>
    <w:link w:val="Textkomentra"/>
    <w:uiPriority w:val="99"/>
    <w:rsid w:val="00EE625C"/>
    <w:rPr>
      <w:sz w:val="20"/>
      <w:szCs w:val="20"/>
    </w:rPr>
  </w:style>
  <w:style w:type="paragraph" w:styleId="Predmetkomentra">
    <w:name w:val="annotation subject"/>
    <w:basedOn w:val="Textkomentra"/>
    <w:next w:val="Textkomentra"/>
    <w:link w:val="PredmetkomentraChar"/>
    <w:uiPriority w:val="99"/>
    <w:semiHidden/>
    <w:unhideWhenUsed/>
    <w:rsid w:val="00EE625C"/>
    <w:rPr>
      <w:b/>
      <w:bCs/>
    </w:rPr>
  </w:style>
  <w:style w:type="character" w:customStyle="1" w:styleId="PredmetkomentraChar">
    <w:name w:val="Predmet komentára Char"/>
    <w:basedOn w:val="TextkomentraChar"/>
    <w:link w:val="Predmetkomentra"/>
    <w:uiPriority w:val="99"/>
    <w:semiHidden/>
    <w:rsid w:val="00EE625C"/>
    <w:rPr>
      <w:b/>
      <w:bCs/>
      <w:sz w:val="20"/>
      <w:szCs w:val="20"/>
    </w:rPr>
  </w:style>
  <w:style w:type="paragraph" w:styleId="Textbubliny">
    <w:name w:val="Balloon Text"/>
    <w:basedOn w:val="Normlny"/>
    <w:link w:val="TextbublinyChar"/>
    <w:uiPriority w:val="99"/>
    <w:semiHidden/>
    <w:unhideWhenUsed/>
    <w:rsid w:val="00EE625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E625C"/>
    <w:rPr>
      <w:rFonts w:ascii="Segoe UI" w:hAnsi="Segoe UI" w:cs="Segoe UI"/>
      <w:sz w:val="18"/>
      <w:szCs w:val="18"/>
    </w:rPr>
  </w:style>
  <w:style w:type="character" w:customStyle="1" w:styleId="OdsekzoznamuChar">
    <w:name w:val="Odsek zoznamu Char"/>
    <w:aliases w:val="Bullet Number Char,lp1 Char,lp11 Char,List Paragraph11 Char,Bullet 1 Char,Use Case List Paragraph Char,Medium List 2 - Accent 41 Char"/>
    <w:basedOn w:val="Predvolenpsmoodseku"/>
    <w:link w:val="Odsekzoznamu"/>
    <w:uiPriority w:val="34"/>
    <w:qFormat/>
    <w:locked/>
    <w:rsid w:val="00123B4F"/>
  </w:style>
  <w:style w:type="character" w:customStyle="1" w:styleId="rynqvb">
    <w:name w:val="rynqvb"/>
    <w:basedOn w:val="Predvolenpsmoodseku"/>
    <w:rsid w:val="0082285B"/>
  </w:style>
  <w:style w:type="paragraph" w:customStyle="1" w:styleId="Default">
    <w:name w:val="Default"/>
    <w:rsid w:val="00B8503D"/>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3">
    <w:name w:val="Body Text 3"/>
    <w:basedOn w:val="Normlny"/>
    <w:link w:val="Zkladntext3Char"/>
    <w:semiHidden/>
    <w:unhideWhenUsed/>
    <w:rsid w:val="00766044"/>
    <w:pPr>
      <w:spacing w:after="120" w:line="240" w:lineRule="auto"/>
    </w:pPr>
    <w:rPr>
      <w:rFonts w:ascii="Times New Roman" w:eastAsia="Times New Roman" w:hAnsi="Times New Roman" w:cs="Times New Roman"/>
      <w:sz w:val="16"/>
      <w:szCs w:val="16"/>
      <w:lang w:val="cs-CZ" w:eastAsia="cs-CZ"/>
    </w:rPr>
  </w:style>
  <w:style w:type="character" w:customStyle="1" w:styleId="Zkladntext3Char">
    <w:name w:val="Základný text 3 Char"/>
    <w:basedOn w:val="Predvolenpsmoodseku"/>
    <w:link w:val="Zkladntext3"/>
    <w:semiHidden/>
    <w:rsid w:val="00766044"/>
    <w:rPr>
      <w:rFonts w:ascii="Times New Roman" w:eastAsia="Times New Roman" w:hAnsi="Times New Roman" w:cs="Times New Roman"/>
      <w:sz w:val="16"/>
      <w:szCs w:val="16"/>
      <w:lang w:val="cs-CZ" w:eastAsia="cs-CZ"/>
    </w:rPr>
  </w:style>
  <w:style w:type="paragraph" w:styleId="Bezriadkovania">
    <w:name w:val="No Spacing"/>
    <w:uiPriority w:val="1"/>
    <w:qFormat/>
    <w:rsid w:val="00CA2D4D"/>
    <w:pPr>
      <w:tabs>
        <w:tab w:val="left" w:pos="2160"/>
        <w:tab w:val="left" w:pos="2880"/>
        <w:tab w:val="left" w:pos="4500"/>
      </w:tabs>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325">
      <w:bodyDiv w:val="1"/>
      <w:marLeft w:val="0"/>
      <w:marRight w:val="0"/>
      <w:marTop w:val="0"/>
      <w:marBottom w:val="0"/>
      <w:divBdr>
        <w:top w:val="none" w:sz="0" w:space="0" w:color="auto"/>
        <w:left w:val="none" w:sz="0" w:space="0" w:color="auto"/>
        <w:bottom w:val="none" w:sz="0" w:space="0" w:color="auto"/>
        <w:right w:val="none" w:sz="0" w:space="0" w:color="auto"/>
      </w:divBdr>
    </w:div>
    <w:div w:id="80880128">
      <w:bodyDiv w:val="1"/>
      <w:marLeft w:val="0"/>
      <w:marRight w:val="0"/>
      <w:marTop w:val="0"/>
      <w:marBottom w:val="0"/>
      <w:divBdr>
        <w:top w:val="none" w:sz="0" w:space="0" w:color="auto"/>
        <w:left w:val="none" w:sz="0" w:space="0" w:color="auto"/>
        <w:bottom w:val="none" w:sz="0" w:space="0" w:color="auto"/>
        <w:right w:val="none" w:sz="0" w:space="0" w:color="auto"/>
      </w:divBdr>
    </w:div>
    <w:div w:id="107241217">
      <w:bodyDiv w:val="1"/>
      <w:marLeft w:val="0"/>
      <w:marRight w:val="0"/>
      <w:marTop w:val="0"/>
      <w:marBottom w:val="0"/>
      <w:divBdr>
        <w:top w:val="none" w:sz="0" w:space="0" w:color="auto"/>
        <w:left w:val="none" w:sz="0" w:space="0" w:color="auto"/>
        <w:bottom w:val="none" w:sz="0" w:space="0" w:color="auto"/>
        <w:right w:val="none" w:sz="0" w:space="0" w:color="auto"/>
      </w:divBdr>
    </w:div>
    <w:div w:id="124549101">
      <w:bodyDiv w:val="1"/>
      <w:marLeft w:val="0"/>
      <w:marRight w:val="0"/>
      <w:marTop w:val="0"/>
      <w:marBottom w:val="0"/>
      <w:divBdr>
        <w:top w:val="none" w:sz="0" w:space="0" w:color="auto"/>
        <w:left w:val="none" w:sz="0" w:space="0" w:color="auto"/>
        <w:bottom w:val="none" w:sz="0" w:space="0" w:color="auto"/>
        <w:right w:val="none" w:sz="0" w:space="0" w:color="auto"/>
      </w:divBdr>
    </w:div>
    <w:div w:id="156651533">
      <w:bodyDiv w:val="1"/>
      <w:marLeft w:val="0"/>
      <w:marRight w:val="0"/>
      <w:marTop w:val="0"/>
      <w:marBottom w:val="0"/>
      <w:divBdr>
        <w:top w:val="none" w:sz="0" w:space="0" w:color="auto"/>
        <w:left w:val="none" w:sz="0" w:space="0" w:color="auto"/>
        <w:bottom w:val="none" w:sz="0" w:space="0" w:color="auto"/>
        <w:right w:val="none" w:sz="0" w:space="0" w:color="auto"/>
      </w:divBdr>
    </w:div>
    <w:div w:id="327290836">
      <w:bodyDiv w:val="1"/>
      <w:marLeft w:val="0"/>
      <w:marRight w:val="0"/>
      <w:marTop w:val="0"/>
      <w:marBottom w:val="0"/>
      <w:divBdr>
        <w:top w:val="none" w:sz="0" w:space="0" w:color="auto"/>
        <w:left w:val="none" w:sz="0" w:space="0" w:color="auto"/>
        <w:bottom w:val="none" w:sz="0" w:space="0" w:color="auto"/>
        <w:right w:val="none" w:sz="0" w:space="0" w:color="auto"/>
      </w:divBdr>
    </w:div>
    <w:div w:id="378939149">
      <w:bodyDiv w:val="1"/>
      <w:marLeft w:val="0"/>
      <w:marRight w:val="0"/>
      <w:marTop w:val="0"/>
      <w:marBottom w:val="0"/>
      <w:divBdr>
        <w:top w:val="none" w:sz="0" w:space="0" w:color="auto"/>
        <w:left w:val="none" w:sz="0" w:space="0" w:color="auto"/>
        <w:bottom w:val="none" w:sz="0" w:space="0" w:color="auto"/>
        <w:right w:val="none" w:sz="0" w:space="0" w:color="auto"/>
      </w:divBdr>
    </w:div>
    <w:div w:id="496464482">
      <w:bodyDiv w:val="1"/>
      <w:marLeft w:val="0"/>
      <w:marRight w:val="0"/>
      <w:marTop w:val="0"/>
      <w:marBottom w:val="0"/>
      <w:divBdr>
        <w:top w:val="none" w:sz="0" w:space="0" w:color="auto"/>
        <w:left w:val="none" w:sz="0" w:space="0" w:color="auto"/>
        <w:bottom w:val="none" w:sz="0" w:space="0" w:color="auto"/>
        <w:right w:val="none" w:sz="0" w:space="0" w:color="auto"/>
      </w:divBdr>
    </w:div>
    <w:div w:id="546180750">
      <w:bodyDiv w:val="1"/>
      <w:marLeft w:val="0"/>
      <w:marRight w:val="0"/>
      <w:marTop w:val="0"/>
      <w:marBottom w:val="0"/>
      <w:divBdr>
        <w:top w:val="none" w:sz="0" w:space="0" w:color="auto"/>
        <w:left w:val="none" w:sz="0" w:space="0" w:color="auto"/>
        <w:bottom w:val="none" w:sz="0" w:space="0" w:color="auto"/>
        <w:right w:val="none" w:sz="0" w:space="0" w:color="auto"/>
      </w:divBdr>
    </w:div>
    <w:div w:id="584531450">
      <w:bodyDiv w:val="1"/>
      <w:marLeft w:val="0"/>
      <w:marRight w:val="0"/>
      <w:marTop w:val="0"/>
      <w:marBottom w:val="0"/>
      <w:divBdr>
        <w:top w:val="none" w:sz="0" w:space="0" w:color="auto"/>
        <w:left w:val="none" w:sz="0" w:space="0" w:color="auto"/>
        <w:bottom w:val="none" w:sz="0" w:space="0" w:color="auto"/>
        <w:right w:val="none" w:sz="0" w:space="0" w:color="auto"/>
      </w:divBdr>
    </w:div>
    <w:div w:id="587732709">
      <w:bodyDiv w:val="1"/>
      <w:marLeft w:val="0"/>
      <w:marRight w:val="0"/>
      <w:marTop w:val="0"/>
      <w:marBottom w:val="0"/>
      <w:divBdr>
        <w:top w:val="none" w:sz="0" w:space="0" w:color="auto"/>
        <w:left w:val="none" w:sz="0" w:space="0" w:color="auto"/>
        <w:bottom w:val="none" w:sz="0" w:space="0" w:color="auto"/>
        <w:right w:val="none" w:sz="0" w:space="0" w:color="auto"/>
      </w:divBdr>
    </w:div>
    <w:div w:id="618100133">
      <w:bodyDiv w:val="1"/>
      <w:marLeft w:val="0"/>
      <w:marRight w:val="0"/>
      <w:marTop w:val="0"/>
      <w:marBottom w:val="0"/>
      <w:divBdr>
        <w:top w:val="none" w:sz="0" w:space="0" w:color="auto"/>
        <w:left w:val="none" w:sz="0" w:space="0" w:color="auto"/>
        <w:bottom w:val="none" w:sz="0" w:space="0" w:color="auto"/>
        <w:right w:val="none" w:sz="0" w:space="0" w:color="auto"/>
      </w:divBdr>
    </w:div>
    <w:div w:id="627777859">
      <w:bodyDiv w:val="1"/>
      <w:marLeft w:val="0"/>
      <w:marRight w:val="0"/>
      <w:marTop w:val="0"/>
      <w:marBottom w:val="0"/>
      <w:divBdr>
        <w:top w:val="none" w:sz="0" w:space="0" w:color="auto"/>
        <w:left w:val="none" w:sz="0" w:space="0" w:color="auto"/>
        <w:bottom w:val="none" w:sz="0" w:space="0" w:color="auto"/>
        <w:right w:val="none" w:sz="0" w:space="0" w:color="auto"/>
      </w:divBdr>
    </w:div>
    <w:div w:id="630552528">
      <w:bodyDiv w:val="1"/>
      <w:marLeft w:val="0"/>
      <w:marRight w:val="0"/>
      <w:marTop w:val="0"/>
      <w:marBottom w:val="0"/>
      <w:divBdr>
        <w:top w:val="none" w:sz="0" w:space="0" w:color="auto"/>
        <w:left w:val="none" w:sz="0" w:space="0" w:color="auto"/>
        <w:bottom w:val="none" w:sz="0" w:space="0" w:color="auto"/>
        <w:right w:val="none" w:sz="0" w:space="0" w:color="auto"/>
      </w:divBdr>
    </w:div>
    <w:div w:id="678896944">
      <w:bodyDiv w:val="1"/>
      <w:marLeft w:val="0"/>
      <w:marRight w:val="0"/>
      <w:marTop w:val="0"/>
      <w:marBottom w:val="0"/>
      <w:divBdr>
        <w:top w:val="none" w:sz="0" w:space="0" w:color="auto"/>
        <w:left w:val="none" w:sz="0" w:space="0" w:color="auto"/>
        <w:bottom w:val="none" w:sz="0" w:space="0" w:color="auto"/>
        <w:right w:val="none" w:sz="0" w:space="0" w:color="auto"/>
      </w:divBdr>
    </w:div>
    <w:div w:id="769199614">
      <w:bodyDiv w:val="1"/>
      <w:marLeft w:val="0"/>
      <w:marRight w:val="0"/>
      <w:marTop w:val="0"/>
      <w:marBottom w:val="0"/>
      <w:divBdr>
        <w:top w:val="none" w:sz="0" w:space="0" w:color="auto"/>
        <w:left w:val="none" w:sz="0" w:space="0" w:color="auto"/>
        <w:bottom w:val="none" w:sz="0" w:space="0" w:color="auto"/>
        <w:right w:val="none" w:sz="0" w:space="0" w:color="auto"/>
      </w:divBdr>
    </w:div>
    <w:div w:id="791442814">
      <w:bodyDiv w:val="1"/>
      <w:marLeft w:val="0"/>
      <w:marRight w:val="0"/>
      <w:marTop w:val="0"/>
      <w:marBottom w:val="0"/>
      <w:divBdr>
        <w:top w:val="none" w:sz="0" w:space="0" w:color="auto"/>
        <w:left w:val="none" w:sz="0" w:space="0" w:color="auto"/>
        <w:bottom w:val="none" w:sz="0" w:space="0" w:color="auto"/>
        <w:right w:val="none" w:sz="0" w:space="0" w:color="auto"/>
      </w:divBdr>
    </w:div>
    <w:div w:id="905336399">
      <w:bodyDiv w:val="1"/>
      <w:marLeft w:val="0"/>
      <w:marRight w:val="0"/>
      <w:marTop w:val="0"/>
      <w:marBottom w:val="0"/>
      <w:divBdr>
        <w:top w:val="none" w:sz="0" w:space="0" w:color="auto"/>
        <w:left w:val="none" w:sz="0" w:space="0" w:color="auto"/>
        <w:bottom w:val="none" w:sz="0" w:space="0" w:color="auto"/>
        <w:right w:val="none" w:sz="0" w:space="0" w:color="auto"/>
      </w:divBdr>
    </w:div>
    <w:div w:id="907501382">
      <w:bodyDiv w:val="1"/>
      <w:marLeft w:val="0"/>
      <w:marRight w:val="0"/>
      <w:marTop w:val="0"/>
      <w:marBottom w:val="0"/>
      <w:divBdr>
        <w:top w:val="none" w:sz="0" w:space="0" w:color="auto"/>
        <w:left w:val="none" w:sz="0" w:space="0" w:color="auto"/>
        <w:bottom w:val="none" w:sz="0" w:space="0" w:color="auto"/>
        <w:right w:val="none" w:sz="0" w:space="0" w:color="auto"/>
      </w:divBdr>
    </w:div>
    <w:div w:id="917593126">
      <w:bodyDiv w:val="1"/>
      <w:marLeft w:val="0"/>
      <w:marRight w:val="0"/>
      <w:marTop w:val="0"/>
      <w:marBottom w:val="0"/>
      <w:divBdr>
        <w:top w:val="none" w:sz="0" w:space="0" w:color="auto"/>
        <w:left w:val="none" w:sz="0" w:space="0" w:color="auto"/>
        <w:bottom w:val="none" w:sz="0" w:space="0" w:color="auto"/>
        <w:right w:val="none" w:sz="0" w:space="0" w:color="auto"/>
      </w:divBdr>
    </w:div>
    <w:div w:id="1064062102">
      <w:bodyDiv w:val="1"/>
      <w:marLeft w:val="0"/>
      <w:marRight w:val="0"/>
      <w:marTop w:val="0"/>
      <w:marBottom w:val="0"/>
      <w:divBdr>
        <w:top w:val="none" w:sz="0" w:space="0" w:color="auto"/>
        <w:left w:val="none" w:sz="0" w:space="0" w:color="auto"/>
        <w:bottom w:val="none" w:sz="0" w:space="0" w:color="auto"/>
        <w:right w:val="none" w:sz="0" w:space="0" w:color="auto"/>
      </w:divBdr>
    </w:div>
    <w:div w:id="1125269853">
      <w:bodyDiv w:val="1"/>
      <w:marLeft w:val="0"/>
      <w:marRight w:val="0"/>
      <w:marTop w:val="0"/>
      <w:marBottom w:val="0"/>
      <w:divBdr>
        <w:top w:val="none" w:sz="0" w:space="0" w:color="auto"/>
        <w:left w:val="none" w:sz="0" w:space="0" w:color="auto"/>
        <w:bottom w:val="none" w:sz="0" w:space="0" w:color="auto"/>
        <w:right w:val="none" w:sz="0" w:space="0" w:color="auto"/>
      </w:divBdr>
    </w:div>
    <w:div w:id="1203979420">
      <w:bodyDiv w:val="1"/>
      <w:marLeft w:val="0"/>
      <w:marRight w:val="0"/>
      <w:marTop w:val="0"/>
      <w:marBottom w:val="0"/>
      <w:divBdr>
        <w:top w:val="none" w:sz="0" w:space="0" w:color="auto"/>
        <w:left w:val="none" w:sz="0" w:space="0" w:color="auto"/>
        <w:bottom w:val="none" w:sz="0" w:space="0" w:color="auto"/>
        <w:right w:val="none" w:sz="0" w:space="0" w:color="auto"/>
      </w:divBdr>
      <w:divsChild>
        <w:div w:id="298652432">
          <w:marLeft w:val="-11355"/>
          <w:marRight w:val="0"/>
          <w:marTop w:val="0"/>
          <w:marBottom w:val="0"/>
          <w:divBdr>
            <w:top w:val="single" w:sz="6" w:space="0" w:color="80878F"/>
            <w:left w:val="single" w:sz="6" w:space="0" w:color="80878F"/>
            <w:bottom w:val="single" w:sz="6" w:space="0" w:color="80878F"/>
            <w:right w:val="single" w:sz="6" w:space="0" w:color="80878F"/>
          </w:divBdr>
          <w:divsChild>
            <w:div w:id="184252808">
              <w:marLeft w:val="0"/>
              <w:marRight w:val="0"/>
              <w:marTop w:val="0"/>
              <w:marBottom w:val="0"/>
              <w:divBdr>
                <w:top w:val="none" w:sz="0" w:space="0" w:color="auto"/>
                <w:left w:val="none" w:sz="0" w:space="0" w:color="auto"/>
                <w:bottom w:val="none" w:sz="0" w:space="0" w:color="auto"/>
                <w:right w:val="none" w:sz="0" w:space="0" w:color="auto"/>
              </w:divBdr>
              <w:divsChild>
                <w:div w:id="1855223099">
                  <w:marLeft w:val="75"/>
                  <w:marRight w:val="75"/>
                  <w:marTop w:val="240"/>
                  <w:marBottom w:val="75"/>
                  <w:divBdr>
                    <w:top w:val="none" w:sz="0" w:space="0" w:color="auto"/>
                    <w:left w:val="none" w:sz="0" w:space="0" w:color="auto"/>
                    <w:bottom w:val="none" w:sz="0" w:space="0" w:color="auto"/>
                    <w:right w:val="none" w:sz="0" w:space="0" w:color="auto"/>
                  </w:divBdr>
                  <w:divsChild>
                    <w:div w:id="221597794">
                      <w:marLeft w:val="0"/>
                      <w:marRight w:val="0"/>
                      <w:marTop w:val="0"/>
                      <w:marBottom w:val="0"/>
                      <w:divBdr>
                        <w:top w:val="none" w:sz="0" w:space="0" w:color="auto"/>
                        <w:left w:val="single" w:sz="6" w:space="0" w:color="80878F"/>
                        <w:bottom w:val="single" w:sz="6" w:space="0" w:color="80878F"/>
                        <w:right w:val="single" w:sz="6" w:space="0" w:color="80878F"/>
                      </w:divBdr>
                      <w:divsChild>
                        <w:div w:id="2126340870">
                          <w:marLeft w:val="0"/>
                          <w:marRight w:val="0"/>
                          <w:marTop w:val="0"/>
                          <w:marBottom w:val="0"/>
                          <w:divBdr>
                            <w:top w:val="none" w:sz="0" w:space="0" w:color="auto"/>
                            <w:left w:val="none" w:sz="0" w:space="0" w:color="auto"/>
                            <w:bottom w:val="none" w:sz="0" w:space="0" w:color="auto"/>
                            <w:right w:val="none" w:sz="0" w:space="0" w:color="auto"/>
                          </w:divBdr>
                          <w:divsChild>
                            <w:div w:id="3413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609834">
      <w:bodyDiv w:val="1"/>
      <w:marLeft w:val="0"/>
      <w:marRight w:val="0"/>
      <w:marTop w:val="0"/>
      <w:marBottom w:val="0"/>
      <w:divBdr>
        <w:top w:val="none" w:sz="0" w:space="0" w:color="auto"/>
        <w:left w:val="none" w:sz="0" w:space="0" w:color="auto"/>
        <w:bottom w:val="none" w:sz="0" w:space="0" w:color="auto"/>
        <w:right w:val="none" w:sz="0" w:space="0" w:color="auto"/>
      </w:divBdr>
    </w:div>
    <w:div w:id="1363170382">
      <w:bodyDiv w:val="1"/>
      <w:marLeft w:val="0"/>
      <w:marRight w:val="0"/>
      <w:marTop w:val="0"/>
      <w:marBottom w:val="0"/>
      <w:divBdr>
        <w:top w:val="none" w:sz="0" w:space="0" w:color="auto"/>
        <w:left w:val="none" w:sz="0" w:space="0" w:color="auto"/>
        <w:bottom w:val="none" w:sz="0" w:space="0" w:color="auto"/>
        <w:right w:val="none" w:sz="0" w:space="0" w:color="auto"/>
      </w:divBdr>
    </w:div>
    <w:div w:id="1439519853">
      <w:bodyDiv w:val="1"/>
      <w:marLeft w:val="0"/>
      <w:marRight w:val="0"/>
      <w:marTop w:val="0"/>
      <w:marBottom w:val="0"/>
      <w:divBdr>
        <w:top w:val="none" w:sz="0" w:space="0" w:color="auto"/>
        <w:left w:val="none" w:sz="0" w:space="0" w:color="auto"/>
        <w:bottom w:val="none" w:sz="0" w:space="0" w:color="auto"/>
        <w:right w:val="none" w:sz="0" w:space="0" w:color="auto"/>
      </w:divBdr>
    </w:div>
    <w:div w:id="1473138687">
      <w:bodyDiv w:val="1"/>
      <w:marLeft w:val="0"/>
      <w:marRight w:val="0"/>
      <w:marTop w:val="0"/>
      <w:marBottom w:val="0"/>
      <w:divBdr>
        <w:top w:val="none" w:sz="0" w:space="0" w:color="auto"/>
        <w:left w:val="none" w:sz="0" w:space="0" w:color="auto"/>
        <w:bottom w:val="none" w:sz="0" w:space="0" w:color="auto"/>
        <w:right w:val="none" w:sz="0" w:space="0" w:color="auto"/>
      </w:divBdr>
    </w:div>
    <w:div w:id="1636375393">
      <w:bodyDiv w:val="1"/>
      <w:marLeft w:val="0"/>
      <w:marRight w:val="0"/>
      <w:marTop w:val="0"/>
      <w:marBottom w:val="0"/>
      <w:divBdr>
        <w:top w:val="none" w:sz="0" w:space="0" w:color="auto"/>
        <w:left w:val="none" w:sz="0" w:space="0" w:color="auto"/>
        <w:bottom w:val="none" w:sz="0" w:space="0" w:color="auto"/>
        <w:right w:val="none" w:sz="0" w:space="0" w:color="auto"/>
      </w:divBdr>
    </w:div>
    <w:div w:id="1660042298">
      <w:bodyDiv w:val="1"/>
      <w:marLeft w:val="0"/>
      <w:marRight w:val="0"/>
      <w:marTop w:val="0"/>
      <w:marBottom w:val="0"/>
      <w:divBdr>
        <w:top w:val="none" w:sz="0" w:space="0" w:color="auto"/>
        <w:left w:val="none" w:sz="0" w:space="0" w:color="auto"/>
        <w:bottom w:val="none" w:sz="0" w:space="0" w:color="auto"/>
        <w:right w:val="none" w:sz="0" w:space="0" w:color="auto"/>
      </w:divBdr>
    </w:div>
    <w:div w:id="1665937592">
      <w:bodyDiv w:val="1"/>
      <w:marLeft w:val="0"/>
      <w:marRight w:val="0"/>
      <w:marTop w:val="0"/>
      <w:marBottom w:val="0"/>
      <w:divBdr>
        <w:top w:val="none" w:sz="0" w:space="0" w:color="auto"/>
        <w:left w:val="none" w:sz="0" w:space="0" w:color="auto"/>
        <w:bottom w:val="none" w:sz="0" w:space="0" w:color="auto"/>
        <w:right w:val="none" w:sz="0" w:space="0" w:color="auto"/>
      </w:divBdr>
    </w:div>
    <w:div w:id="1705864066">
      <w:bodyDiv w:val="1"/>
      <w:marLeft w:val="0"/>
      <w:marRight w:val="0"/>
      <w:marTop w:val="0"/>
      <w:marBottom w:val="0"/>
      <w:divBdr>
        <w:top w:val="none" w:sz="0" w:space="0" w:color="auto"/>
        <w:left w:val="none" w:sz="0" w:space="0" w:color="auto"/>
        <w:bottom w:val="none" w:sz="0" w:space="0" w:color="auto"/>
        <w:right w:val="none" w:sz="0" w:space="0" w:color="auto"/>
      </w:divBdr>
    </w:div>
    <w:div w:id="1797943003">
      <w:bodyDiv w:val="1"/>
      <w:marLeft w:val="0"/>
      <w:marRight w:val="0"/>
      <w:marTop w:val="0"/>
      <w:marBottom w:val="0"/>
      <w:divBdr>
        <w:top w:val="none" w:sz="0" w:space="0" w:color="auto"/>
        <w:left w:val="none" w:sz="0" w:space="0" w:color="auto"/>
        <w:bottom w:val="none" w:sz="0" w:space="0" w:color="auto"/>
        <w:right w:val="none" w:sz="0" w:space="0" w:color="auto"/>
      </w:divBdr>
    </w:div>
    <w:div w:id="1827285131">
      <w:bodyDiv w:val="1"/>
      <w:marLeft w:val="0"/>
      <w:marRight w:val="0"/>
      <w:marTop w:val="0"/>
      <w:marBottom w:val="0"/>
      <w:divBdr>
        <w:top w:val="none" w:sz="0" w:space="0" w:color="auto"/>
        <w:left w:val="none" w:sz="0" w:space="0" w:color="auto"/>
        <w:bottom w:val="none" w:sz="0" w:space="0" w:color="auto"/>
        <w:right w:val="none" w:sz="0" w:space="0" w:color="auto"/>
      </w:divBdr>
    </w:div>
    <w:div w:id="1848322191">
      <w:bodyDiv w:val="1"/>
      <w:marLeft w:val="0"/>
      <w:marRight w:val="0"/>
      <w:marTop w:val="0"/>
      <w:marBottom w:val="0"/>
      <w:divBdr>
        <w:top w:val="none" w:sz="0" w:space="0" w:color="auto"/>
        <w:left w:val="none" w:sz="0" w:space="0" w:color="auto"/>
        <w:bottom w:val="none" w:sz="0" w:space="0" w:color="auto"/>
        <w:right w:val="none" w:sz="0" w:space="0" w:color="auto"/>
      </w:divBdr>
    </w:div>
    <w:div w:id="1867862408">
      <w:bodyDiv w:val="1"/>
      <w:marLeft w:val="0"/>
      <w:marRight w:val="0"/>
      <w:marTop w:val="0"/>
      <w:marBottom w:val="0"/>
      <w:divBdr>
        <w:top w:val="none" w:sz="0" w:space="0" w:color="auto"/>
        <w:left w:val="none" w:sz="0" w:space="0" w:color="auto"/>
        <w:bottom w:val="none" w:sz="0" w:space="0" w:color="auto"/>
        <w:right w:val="none" w:sz="0" w:space="0" w:color="auto"/>
      </w:divBdr>
    </w:div>
    <w:div w:id="1869099392">
      <w:bodyDiv w:val="1"/>
      <w:marLeft w:val="0"/>
      <w:marRight w:val="0"/>
      <w:marTop w:val="0"/>
      <w:marBottom w:val="0"/>
      <w:divBdr>
        <w:top w:val="none" w:sz="0" w:space="0" w:color="auto"/>
        <w:left w:val="none" w:sz="0" w:space="0" w:color="auto"/>
        <w:bottom w:val="none" w:sz="0" w:space="0" w:color="auto"/>
        <w:right w:val="none" w:sz="0" w:space="0" w:color="auto"/>
      </w:divBdr>
    </w:div>
    <w:div w:id="1897160834">
      <w:bodyDiv w:val="1"/>
      <w:marLeft w:val="0"/>
      <w:marRight w:val="0"/>
      <w:marTop w:val="0"/>
      <w:marBottom w:val="0"/>
      <w:divBdr>
        <w:top w:val="none" w:sz="0" w:space="0" w:color="auto"/>
        <w:left w:val="none" w:sz="0" w:space="0" w:color="auto"/>
        <w:bottom w:val="none" w:sz="0" w:space="0" w:color="auto"/>
        <w:right w:val="none" w:sz="0" w:space="0" w:color="auto"/>
      </w:divBdr>
    </w:div>
    <w:div w:id="1897541533">
      <w:bodyDiv w:val="1"/>
      <w:marLeft w:val="0"/>
      <w:marRight w:val="0"/>
      <w:marTop w:val="0"/>
      <w:marBottom w:val="0"/>
      <w:divBdr>
        <w:top w:val="none" w:sz="0" w:space="0" w:color="auto"/>
        <w:left w:val="none" w:sz="0" w:space="0" w:color="auto"/>
        <w:bottom w:val="none" w:sz="0" w:space="0" w:color="auto"/>
        <w:right w:val="none" w:sz="0" w:space="0" w:color="auto"/>
      </w:divBdr>
    </w:div>
    <w:div w:id="1933312658">
      <w:bodyDiv w:val="1"/>
      <w:marLeft w:val="0"/>
      <w:marRight w:val="0"/>
      <w:marTop w:val="0"/>
      <w:marBottom w:val="0"/>
      <w:divBdr>
        <w:top w:val="none" w:sz="0" w:space="0" w:color="auto"/>
        <w:left w:val="none" w:sz="0" w:space="0" w:color="auto"/>
        <w:bottom w:val="none" w:sz="0" w:space="0" w:color="auto"/>
        <w:right w:val="none" w:sz="0" w:space="0" w:color="auto"/>
      </w:divBdr>
    </w:div>
    <w:div w:id="1948852749">
      <w:bodyDiv w:val="1"/>
      <w:marLeft w:val="0"/>
      <w:marRight w:val="0"/>
      <w:marTop w:val="0"/>
      <w:marBottom w:val="0"/>
      <w:divBdr>
        <w:top w:val="none" w:sz="0" w:space="0" w:color="auto"/>
        <w:left w:val="none" w:sz="0" w:space="0" w:color="auto"/>
        <w:bottom w:val="none" w:sz="0" w:space="0" w:color="auto"/>
        <w:right w:val="none" w:sz="0" w:space="0" w:color="auto"/>
      </w:divBdr>
    </w:div>
    <w:div w:id="1998875134">
      <w:bodyDiv w:val="1"/>
      <w:marLeft w:val="0"/>
      <w:marRight w:val="0"/>
      <w:marTop w:val="0"/>
      <w:marBottom w:val="0"/>
      <w:divBdr>
        <w:top w:val="none" w:sz="0" w:space="0" w:color="auto"/>
        <w:left w:val="none" w:sz="0" w:space="0" w:color="auto"/>
        <w:bottom w:val="none" w:sz="0" w:space="0" w:color="auto"/>
        <w:right w:val="none" w:sz="0" w:space="0" w:color="auto"/>
      </w:divBdr>
    </w:div>
    <w:div w:id="2006283140">
      <w:bodyDiv w:val="1"/>
      <w:marLeft w:val="0"/>
      <w:marRight w:val="0"/>
      <w:marTop w:val="0"/>
      <w:marBottom w:val="0"/>
      <w:divBdr>
        <w:top w:val="none" w:sz="0" w:space="0" w:color="auto"/>
        <w:left w:val="none" w:sz="0" w:space="0" w:color="auto"/>
        <w:bottom w:val="none" w:sz="0" w:space="0" w:color="auto"/>
        <w:right w:val="none" w:sz="0" w:space="0" w:color="auto"/>
      </w:divBdr>
    </w:div>
    <w:div w:id="2122987551">
      <w:bodyDiv w:val="1"/>
      <w:marLeft w:val="0"/>
      <w:marRight w:val="0"/>
      <w:marTop w:val="0"/>
      <w:marBottom w:val="0"/>
      <w:divBdr>
        <w:top w:val="none" w:sz="0" w:space="0" w:color="auto"/>
        <w:left w:val="none" w:sz="0" w:space="0" w:color="auto"/>
        <w:bottom w:val="none" w:sz="0" w:space="0" w:color="auto"/>
        <w:right w:val="none" w:sz="0" w:space="0" w:color="auto"/>
      </w:divBdr>
      <w:divsChild>
        <w:div w:id="267541084">
          <w:marLeft w:val="0"/>
          <w:marRight w:val="0"/>
          <w:marTop w:val="0"/>
          <w:marBottom w:val="0"/>
          <w:divBdr>
            <w:top w:val="none" w:sz="0" w:space="0" w:color="auto"/>
            <w:left w:val="none" w:sz="0" w:space="0" w:color="auto"/>
            <w:bottom w:val="none" w:sz="0" w:space="0" w:color="auto"/>
            <w:right w:val="none" w:sz="0" w:space="0" w:color="auto"/>
          </w:divBdr>
        </w:div>
        <w:div w:id="353381358">
          <w:marLeft w:val="0"/>
          <w:marRight w:val="0"/>
          <w:marTop w:val="0"/>
          <w:marBottom w:val="0"/>
          <w:divBdr>
            <w:top w:val="none" w:sz="0" w:space="0" w:color="auto"/>
            <w:left w:val="none" w:sz="0" w:space="0" w:color="auto"/>
            <w:bottom w:val="none" w:sz="0" w:space="0" w:color="auto"/>
            <w:right w:val="none" w:sz="0" w:space="0" w:color="auto"/>
          </w:divBdr>
        </w:div>
        <w:div w:id="1441292822">
          <w:marLeft w:val="0"/>
          <w:marRight w:val="0"/>
          <w:marTop w:val="0"/>
          <w:marBottom w:val="0"/>
          <w:divBdr>
            <w:top w:val="none" w:sz="0" w:space="0" w:color="auto"/>
            <w:left w:val="none" w:sz="0" w:space="0" w:color="auto"/>
            <w:bottom w:val="none" w:sz="0" w:space="0" w:color="auto"/>
            <w:right w:val="none" w:sz="0" w:space="0" w:color="auto"/>
          </w:divBdr>
        </w:div>
        <w:div w:id="478108359">
          <w:marLeft w:val="0"/>
          <w:marRight w:val="0"/>
          <w:marTop w:val="0"/>
          <w:marBottom w:val="0"/>
          <w:divBdr>
            <w:top w:val="none" w:sz="0" w:space="0" w:color="auto"/>
            <w:left w:val="none" w:sz="0" w:space="0" w:color="auto"/>
            <w:bottom w:val="none" w:sz="0" w:space="0" w:color="auto"/>
            <w:right w:val="none" w:sz="0" w:space="0" w:color="auto"/>
          </w:divBdr>
        </w:div>
        <w:div w:id="957839646">
          <w:marLeft w:val="0"/>
          <w:marRight w:val="0"/>
          <w:marTop w:val="0"/>
          <w:marBottom w:val="0"/>
          <w:divBdr>
            <w:top w:val="none" w:sz="0" w:space="0" w:color="auto"/>
            <w:left w:val="none" w:sz="0" w:space="0" w:color="auto"/>
            <w:bottom w:val="none" w:sz="0" w:space="0" w:color="auto"/>
            <w:right w:val="none" w:sz="0" w:space="0" w:color="auto"/>
          </w:divBdr>
        </w:div>
        <w:div w:id="727802297">
          <w:marLeft w:val="0"/>
          <w:marRight w:val="0"/>
          <w:marTop w:val="0"/>
          <w:marBottom w:val="0"/>
          <w:divBdr>
            <w:top w:val="none" w:sz="0" w:space="0" w:color="auto"/>
            <w:left w:val="none" w:sz="0" w:space="0" w:color="auto"/>
            <w:bottom w:val="none" w:sz="0" w:space="0" w:color="auto"/>
            <w:right w:val="none" w:sz="0" w:space="0" w:color="auto"/>
          </w:divBdr>
        </w:div>
        <w:div w:id="176770035">
          <w:marLeft w:val="0"/>
          <w:marRight w:val="0"/>
          <w:marTop w:val="0"/>
          <w:marBottom w:val="0"/>
          <w:divBdr>
            <w:top w:val="none" w:sz="0" w:space="0" w:color="auto"/>
            <w:left w:val="none" w:sz="0" w:space="0" w:color="auto"/>
            <w:bottom w:val="none" w:sz="0" w:space="0" w:color="auto"/>
            <w:right w:val="none" w:sz="0" w:space="0" w:color="auto"/>
          </w:divBdr>
        </w:div>
        <w:div w:id="1053044018">
          <w:marLeft w:val="0"/>
          <w:marRight w:val="0"/>
          <w:marTop w:val="0"/>
          <w:marBottom w:val="0"/>
          <w:divBdr>
            <w:top w:val="none" w:sz="0" w:space="0" w:color="auto"/>
            <w:left w:val="none" w:sz="0" w:space="0" w:color="auto"/>
            <w:bottom w:val="none" w:sz="0" w:space="0" w:color="auto"/>
            <w:right w:val="none" w:sz="0" w:space="0" w:color="auto"/>
          </w:divBdr>
        </w:div>
        <w:div w:id="2098403415">
          <w:marLeft w:val="0"/>
          <w:marRight w:val="0"/>
          <w:marTop w:val="0"/>
          <w:marBottom w:val="0"/>
          <w:divBdr>
            <w:top w:val="none" w:sz="0" w:space="0" w:color="auto"/>
            <w:left w:val="none" w:sz="0" w:space="0" w:color="auto"/>
            <w:bottom w:val="none" w:sz="0" w:space="0" w:color="auto"/>
            <w:right w:val="none" w:sz="0" w:space="0" w:color="auto"/>
          </w:divBdr>
        </w:div>
      </w:divsChild>
    </w:div>
    <w:div w:id="214612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ožiadavka VO NGS prístroje" edit="true"/>
    <f:field ref="objsubject" par="" text="" edit="true"/>
    <f:field ref="objcreatedby" par="" text="Némethová Zuzana"/>
    <f:field ref="objcreatedat" par="" date="2019-05-02T09:23:54" text="2.5.2019 9:23:54"/>
    <f:field ref="objchangedby" par="" text="Némethová Zuzana"/>
    <f:field ref="objmodifiedat" par="" date="2019-05-02T09:26:24" text="2.5.2019 9:26:24"/>
    <f:field ref="doc_FSCFOLIO_1_1001_FieldDocumentNumber" par="" text=""/>
    <f:field ref="doc_FSCFOLIO_1_1001_FieldSubject" par="" text="" edit="true"/>
    <f:field ref="FSCFOLIO_1_1001_FieldCurrentUser" par="" text="Zuzana Némethová"/>
    <f:field ref="CCAPRECONFIG_15_1001_Objektname" par="" text="Požiadavka VO NGS prístroje"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record inx="1">
    <f:field ref="SKEDITIONREG_103_510_MenoNazov" par="" text="OVO MV SR"/>
    <f:field ref="SKEDITIONREG_103_510_POBox" par="" text=""/>
    <f:field ref="SKEDITIONREG_103_510_Ulica" par="" text=""/>
    <f:field ref="SKEDITIONREG_103_510_PSC" par="" text=""/>
    <f:field ref="SKEDITIONREG_103_510_Obec" par="" text=""/>
    <f:field ref="SKEDITIONREG_103_510_Krajina" par="" text=""/>
    <f:field ref="SKEDITIONREG_103_510_Stat" par="" text=""/>
    <f:field ref="SKEDITIONREG_103_510_AddrLine1" par="" text=""/>
    <f:field ref="SKEDITIONREG_103_510_AddrLine2" par="" text=""/>
    <f:field ref="SKEDITIONREG_103_510_AddrLine3" par="" text=""/>
    <f:field ref="SKEDITIONREG_103_510_AddrLine4" par="" text=""/>
    <f:field ref="SKEDITIONREG_103_510_ElAddr1" par="" text=""/>
    <f:field ref="SKEDITIONREG_103_510_ElAddr2" par="" text=""/>
    <f:field ref="SKMVPRECONFIG_103_510_MergeFieldNameOrganisationPerson" par="" text="OVO MV SR"/>
    <f:field ref="SKMVPRECONFIG_103_510_MergeFieldMainAddressStreet" par="" text=""/>
    <f:field ref="SKMVPRECONFIG_103_510_MergeFieldMaiAddressZIPCity" par="" text=" "/>
    <f:field ref="SKMVPRECONFIG_103_510_MergeFieldOrganizationCountry" par="" text=""/>
    <f:field ref="SKMVPRECONFIG_103_510_MergeFieldAddressPOBoxOrStreet" par="" text=""/>
  </f:record>
  <f:display par="" text="Serialcontext &gt; Adresáti">
    <f:field ref="SKEDITIONREG_103_510_MenoNazov" text=""/>
    <f:field ref="SKEDITIONREG_103_510_POBox" text="P.O. Box"/>
    <f:field ref="SKEDITIONREG_103_510_Ulica" text="Ulica"/>
    <f:field ref="SKEDITIONREG_103_510_PSC" text="PSČ"/>
    <f:field ref="SKEDITIONREG_103_510_Obec" text="Obec"/>
    <f:field ref="SKEDITIONREG_103_510_Krajina" text="Krajina/provincia"/>
    <f:field ref="SKEDITIONREG_103_510_Stat" text="Štát"/>
    <f:field ref="SKEDITIONREG_103_510_AddrLine1" text="Adresný riadok 1"/>
    <f:field ref="SKEDITIONREG_103_510_AddrLine2" text="Adresný riadok 2"/>
    <f:field ref="SKEDITIONREG_103_510_AddrLine3" text="Adresný riadok 3"/>
    <f:field ref="SKEDITIONREG_103_510_AddrLine4" text="Adresný riadok 4"/>
    <f:field ref="SKEDITIONREG_103_510_ElAddr1" text="El. adresa 1"/>
    <f:field ref="SKEDITIONREG_103_510_ElAddr2" text="El. adresa 2"/>
    <f:field ref="SKMVPRECONFIG_103_510_MergeFieldNameOrganisationPerson" text="Názov organizácie/osoby"/>
    <f:field ref="SKMVPRECONFIG_103_510_MergeFieldMainAddressStreet" text="Hlavná adresa/ulica"/>
    <f:field ref="SKMVPRECONFIG_103_510_MergeFieldMaiAddressZIPCity" text="Hlavná adresa/PSCobec"/>
    <f:field ref="SKMVPRECONFIG_103_510_MergeFieldOrganizationCountry" text="Organizácia/adresa/krajinaŠtát"/>
    <f:field ref="SKMVPRECONFIG_103_510_MergeFieldAddressPOBoxOrStreet" text="Adresa/POBox alebo Ulica"/>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99E7E1E-2FBE-4AC5-AD71-592F593AB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1036</Words>
  <Characters>5909</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Chmelanová</dc:creator>
  <cp:lastModifiedBy>Lucia Gašparíková</cp:lastModifiedBy>
  <cp:revision>3</cp:revision>
  <cp:lastPrinted>2024-06-20T06:29:00Z</cp:lastPrinted>
  <dcterms:created xsi:type="dcterms:W3CDTF">2024-12-20T12:57:00Z</dcterms:created>
  <dcterms:modified xsi:type="dcterms:W3CDTF">2024-12-20T13:01:00Z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hazz_fileresporg_function">
    <vt:lpwstr/>
  </property>
  <property fmtid="{D5CDD505-2E9C-101B-9397-08002B2CF9AE}" pid="3" name="FSC#SKMVPRECONFIG@103.510:mv_hazz_fileresporg_head">
    <vt:lpwstr/>
  </property>
  <property fmtid="{D5CDD505-2E9C-101B-9397-08002B2CF9AE}" pid="4" name="FSC#SKMVPRECONFIG@103.510:mv_hazz_fileresporg_longname">
    <vt:lpwstr/>
  </property>
  <property fmtid="{D5CDD505-2E9C-101B-9397-08002B2CF9AE}" pid="5" name="FSC#SKMVPRECONFIG@103.510:mv_intletterrecievers">
    <vt:lpwstr/>
  </property>
  <property fmtid="{D5CDD505-2E9C-101B-9397-08002B2CF9AE}" pid="6" name="FSC#SKMVPRECONFIG@103.510:mv_org_city">
    <vt:lpwstr>Bratislava 1</vt:lpwstr>
  </property>
  <property fmtid="{D5CDD505-2E9C-101B-9397-08002B2CF9AE}" pid="7" name="FSC#SKMVPRECONFIG@103.510:mv_org_country">
    <vt:lpwstr>Slovensko</vt:lpwstr>
  </property>
  <property fmtid="{D5CDD505-2E9C-101B-9397-08002B2CF9AE}" pid="8" name="FSC#SKMVPRECONFIG@103.510:mv_org_fullname">
    <vt:lpwstr>Prezídium policajného zboru</vt:lpwstr>
  </property>
  <property fmtid="{D5CDD505-2E9C-101B-9397-08002B2CF9AE}" pid="9" name="FSC#SKMVPRECONFIG@103.510:mv_org_street">
    <vt:lpwstr>Pribinova 2</vt:lpwstr>
  </property>
  <property fmtid="{D5CDD505-2E9C-101B-9397-08002B2CF9AE}" pid="10" name="FSC#SKMVPRECONFIG@103.510:mv_org_zip">
    <vt:lpwstr>812 72</vt:lpwstr>
  </property>
  <property fmtid="{D5CDD505-2E9C-101B-9397-08002B2CF9AE}" pid="11" name="FSC#SKMVPRECONFIG@103.510:mv_referat_datum">
    <vt:lpwstr/>
  </property>
  <property fmtid="{D5CDD505-2E9C-101B-9397-08002B2CF9AE}" pid="12" name="FSC#SKMVPRECONFIG@103.510:mv_referat_predklada">
    <vt:lpwstr/>
  </property>
  <property fmtid="{D5CDD505-2E9C-101B-9397-08002B2CF9AE}" pid="13" name="FSC#SKMVPRECONFIG@103.510:mv_referat_predschval">
    <vt:lpwstr/>
  </property>
  <property fmtid="{D5CDD505-2E9C-101B-9397-08002B2CF9AE}" pid="14" name="FSC#SKMVPRECONFIG@103.510:mv_referat_schval">
    <vt:lpwstr/>
  </property>
  <property fmtid="{D5CDD505-2E9C-101B-9397-08002B2CF9AE}" pid="15" name="FSC#SKMVPRECONFIG@103.510:mv_referat_sucast">
    <vt:lpwstr/>
  </property>
  <property fmtid="{D5CDD505-2E9C-101B-9397-08002B2CF9AE}" pid="16" name="FSC#SKMVPRECONFIG@103.510:mv_referat_telcislo">
    <vt:lpwstr/>
  </property>
  <property fmtid="{D5CDD505-2E9C-101B-9397-08002B2CF9AE}" pid="17" name="FSC#SKMVPRECONFIG@103.510:mv_referat_utvar">
    <vt:lpwstr/>
  </property>
  <property fmtid="{D5CDD505-2E9C-101B-9397-08002B2CF9AE}" pid="18" name="FSC#SKMVPRECONFIG@103.510:mv_referat_vec">
    <vt:lpwstr/>
  </property>
  <property fmtid="{D5CDD505-2E9C-101B-9397-08002B2CF9AE}" pid="19" name="FSC#SKMVPRECONFIG@103.510:mv_referat_zaznam">
    <vt:lpwstr/>
  </property>
  <property fmtid="{D5CDD505-2E9C-101B-9397-08002B2CF9AE}" pid="20" name="FSC#SKMVPRECONFIG@103.510:mv_as_ou">
    <vt:lpwstr>Odbor prírodovedného skúmania a kriminalistických</vt:lpwstr>
  </property>
  <property fmtid="{D5CDD505-2E9C-101B-9397-08002B2CF9AE}" pid="21" name="FSC#SKMVPRECONFIG@103.510:kamo_odos_meno">
    <vt:lpwstr/>
  </property>
  <property fmtid="{D5CDD505-2E9C-101B-9397-08002B2CF9AE}" pid="22" name="FSC#SKMVPRECONFIG@103.510:kamo_odos_adresa">
    <vt:lpwstr/>
  </property>
  <property fmtid="{D5CDD505-2E9C-101B-9397-08002B2CF9AE}" pid="23" name="FSC#SKMVPRECONFIG@103.510:kamo_poc_priloh">
    <vt:lpwstr/>
  </property>
  <property fmtid="{D5CDD505-2E9C-101B-9397-08002B2CF9AE}" pid="24" name="FSC#SKMVPRECONFIG@103.510:kamo_poc_stran">
    <vt:lpwstr/>
  </property>
  <property fmtid="{D5CDD505-2E9C-101B-9397-08002B2CF9AE}" pid="25" name="FSC#SKMVPRECONFIG@103.510:kamo_evid_date">
    <vt:lpwstr/>
  </property>
  <property fmtid="{D5CDD505-2E9C-101B-9397-08002B2CF9AE}" pid="26" name="FSC#SKMVPRECONFIG@103.510:kamo_cislo">
    <vt:lpwstr/>
  </property>
  <property fmtid="{D5CDD505-2E9C-101B-9397-08002B2CF9AE}" pid="27" name="FSC#SKMVPRECONFIG@103.510:kamo_meno">
    <vt:lpwstr/>
  </property>
  <property fmtid="{D5CDD505-2E9C-101B-9397-08002B2CF9AE}" pid="28" name="FSC#SKMVPRECONFIG@103.510:kamo_poznamka">
    <vt:lpwstr/>
  </property>
  <property fmtid="{D5CDD505-2E9C-101B-9397-08002B2CF9AE}" pid="29" name="FSC#SKMVPRECONFIG@103.510:kamo_vec">
    <vt:lpwstr/>
  </property>
  <property fmtid="{D5CDD505-2E9C-101B-9397-08002B2CF9AE}" pid="30" name="FSC#SKEDITIONREG@103.510:a_acceptor">
    <vt:lpwstr/>
  </property>
  <property fmtid="{D5CDD505-2E9C-101B-9397-08002B2CF9AE}" pid="31" name="FSC#SKEDITIONREG@103.510:a_clearedat">
    <vt:lpwstr/>
  </property>
  <property fmtid="{D5CDD505-2E9C-101B-9397-08002B2CF9AE}" pid="32" name="FSC#SKEDITIONREG@103.510:a_clearedby">
    <vt:lpwstr/>
  </property>
  <property fmtid="{D5CDD505-2E9C-101B-9397-08002B2CF9AE}" pid="33" name="FSC#SKEDITIONREG@103.510:a_comm">
    <vt:lpwstr/>
  </property>
  <property fmtid="{D5CDD505-2E9C-101B-9397-08002B2CF9AE}" pid="34" name="FSC#SKEDITIONREG@103.510:a_decisionattachments">
    <vt:lpwstr/>
  </property>
  <property fmtid="{D5CDD505-2E9C-101B-9397-08002B2CF9AE}" pid="35" name="FSC#SKEDITIONREG@103.510:a_deliveredat">
    <vt:lpwstr/>
  </property>
  <property fmtid="{D5CDD505-2E9C-101B-9397-08002B2CF9AE}" pid="36" name="FSC#SKEDITIONREG@103.510:a_delivery">
    <vt:lpwstr/>
  </property>
  <property fmtid="{D5CDD505-2E9C-101B-9397-08002B2CF9AE}" pid="37" name="FSC#SKEDITIONREG@103.510:a_extension">
    <vt:lpwstr/>
  </property>
  <property fmtid="{D5CDD505-2E9C-101B-9397-08002B2CF9AE}" pid="38" name="FSC#SKEDITIONREG@103.510:a_filenumber">
    <vt:lpwstr/>
  </property>
  <property fmtid="{D5CDD505-2E9C-101B-9397-08002B2CF9AE}" pid="39" name="FSC#SKEDITIONREG@103.510:a_fileresponsible">
    <vt:lpwstr/>
  </property>
  <property fmtid="{D5CDD505-2E9C-101B-9397-08002B2CF9AE}" pid="40" name="FSC#SKEDITIONREG@103.510:a_fileresporg">
    <vt:lpwstr/>
  </property>
  <property fmtid="{D5CDD505-2E9C-101B-9397-08002B2CF9AE}" pid="41" name="FSC#SKEDITIONREG@103.510:a_fileresporg_email_OU">
    <vt:lpwstr/>
  </property>
  <property fmtid="{D5CDD505-2E9C-101B-9397-08002B2CF9AE}" pid="42" name="FSC#SKEDITIONREG@103.510:a_fileresporg_emailaddress">
    <vt:lpwstr/>
  </property>
  <property fmtid="{D5CDD505-2E9C-101B-9397-08002B2CF9AE}" pid="43" name="FSC#SKEDITIONREG@103.510:a_fileresporg_fax">
    <vt:lpwstr/>
  </property>
  <property fmtid="{D5CDD505-2E9C-101B-9397-08002B2CF9AE}" pid="44" name="FSC#SKEDITIONREG@103.510:a_fileresporg_fax_OU">
    <vt:lpwstr/>
  </property>
  <property fmtid="{D5CDD505-2E9C-101B-9397-08002B2CF9AE}" pid="45" name="FSC#SKEDITIONREG@103.510:a_fileresporg_function">
    <vt:lpwstr/>
  </property>
  <property fmtid="{D5CDD505-2E9C-101B-9397-08002B2CF9AE}" pid="46" name="FSC#SKEDITIONREG@103.510:a_fileresporg_function_OU">
    <vt:lpwstr/>
  </property>
  <property fmtid="{D5CDD505-2E9C-101B-9397-08002B2CF9AE}" pid="47" name="FSC#SKEDITIONREG@103.510:a_fileresporg_head">
    <vt:lpwstr/>
  </property>
  <property fmtid="{D5CDD505-2E9C-101B-9397-08002B2CF9AE}" pid="48" name="FSC#SKEDITIONREG@103.510:a_fileresporg_head_OU">
    <vt:lpwstr/>
  </property>
  <property fmtid="{D5CDD505-2E9C-101B-9397-08002B2CF9AE}" pid="49" name="FSC#SKEDITIONREG@103.510:a_fileresporg_OU">
    <vt:lpwstr/>
  </property>
  <property fmtid="{D5CDD505-2E9C-101B-9397-08002B2CF9AE}" pid="50" name="FSC#SKEDITIONREG@103.510:a_fileresporg_phone">
    <vt:lpwstr/>
  </property>
  <property fmtid="{D5CDD505-2E9C-101B-9397-08002B2CF9AE}" pid="51" name="FSC#SKEDITIONREG@103.510:a_fileresporg_phone_OU">
    <vt:lpwstr/>
  </property>
  <property fmtid="{D5CDD505-2E9C-101B-9397-08002B2CF9AE}" pid="52" name="FSC#SKEDITIONREG@103.510:a_incattachments">
    <vt:lpwstr/>
  </property>
  <property fmtid="{D5CDD505-2E9C-101B-9397-08002B2CF9AE}" pid="53" name="FSC#SKEDITIONREG@103.510:a_incnr">
    <vt:lpwstr/>
  </property>
  <property fmtid="{D5CDD505-2E9C-101B-9397-08002B2CF9AE}" pid="54" name="FSC#SKEDITIONREG@103.510:a_objcreatedstr">
    <vt:lpwstr/>
  </property>
  <property fmtid="{D5CDD505-2E9C-101B-9397-08002B2CF9AE}" pid="55" name="FSC#SKEDITIONREG@103.510:a_ordernumber">
    <vt:lpwstr/>
  </property>
  <property fmtid="{D5CDD505-2E9C-101B-9397-08002B2CF9AE}" pid="56" name="FSC#SKEDITIONREG@103.510:a_oursign">
    <vt:lpwstr/>
  </property>
  <property fmtid="{D5CDD505-2E9C-101B-9397-08002B2CF9AE}" pid="57" name="FSC#SKEDITIONREG@103.510:a_sendersign">
    <vt:lpwstr/>
  </property>
  <property fmtid="{D5CDD505-2E9C-101B-9397-08002B2CF9AE}" pid="58" name="FSC#SKEDITIONREG@103.510:a_shortou">
    <vt:lpwstr/>
  </property>
  <property fmtid="{D5CDD505-2E9C-101B-9397-08002B2CF9AE}" pid="59" name="FSC#SKEDITIONREG@103.510:a_testsalutation">
    <vt:lpwstr/>
  </property>
  <property fmtid="{D5CDD505-2E9C-101B-9397-08002B2CF9AE}" pid="60" name="FSC#SKEDITIONREG@103.510:a_validfrom">
    <vt:lpwstr/>
  </property>
  <property fmtid="{D5CDD505-2E9C-101B-9397-08002B2CF9AE}" pid="61" name="FSC#SKEDITIONREG@103.510:as_activity">
    <vt:lpwstr/>
  </property>
  <property fmtid="{D5CDD505-2E9C-101B-9397-08002B2CF9AE}" pid="62" name="FSC#SKEDITIONREG@103.510:as_docdate">
    <vt:lpwstr/>
  </property>
  <property fmtid="{D5CDD505-2E9C-101B-9397-08002B2CF9AE}" pid="63" name="FSC#SKEDITIONREG@103.510:as_establishdate">
    <vt:lpwstr/>
  </property>
  <property fmtid="{D5CDD505-2E9C-101B-9397-08002B2CF9AE}" pid="64" name="FSC#SKEDITIONREG@103.510:as_fileresphead">
    <vt:lpwstr/>
  </property>
  <property fmtid="{D5CDD505-2E9C-101B-9397-08002B2CF9AE}" pid="65" name="FSC#SKEDITIONREG@103.510:as_filerespheadfnct">
    <vt:lpwstr/>
  </property>
  <property fmtid="{D5CDD505-2E9C-101B-9397-08002B2CF9AE}" pid="66" name="FSC#SKEDITIONREG@103.510:as_fileresponsible">
    <vt:lpwstr/>
  </property>
  <property fmtid="{D5CDD505-2E9C-101B-9397-08002B2CF9AE}" pid="67" name="FSC#SKEDITIONREG@103.510:as_filesubj">
    <vt:lpwstr/>
  </property>
  <property fmtid="{D5CDD505-2E9C-101B-9397-08002B2CF9AE}" pid="68" name="FSC#SKEDITIONREG@103.510:as_objname">
    <vt:lpwstr/>
  </property>
  <property fmtid="{D5CDD505-2E9C-101B-9397-08002B2CF9AE}" pid="69" name="FSC#SKEDITIONREG@103.510:as_ou">
    <vt:lpwstr/>
  </property>
  <property fmtid="{D5CDD505-2E9C-101B-9397-08002B2CF9AE}" pid="70" name="FSC#SKEDITIONREG@103.510:as_owner">
    <vt:lpwstr>Zuzana Némethová</vt:lpwstr>
  </property>
  <property fmtid="{D5CDD505-2E9C-101B-9397-08002B2CF9AE}" pid="71" name="FSC#SKEDITIONREG@103.510:as_phonelink">
    <vt:lpwstr/>
  </property>
  <property fmtid="{D5CDD505-2E9C-101B-9397-08002B2CF9AE}" pid="72" name="FSC#SKEDITIONREG@103.510:oz_externAdr">
    <vt:lpwstr/>
  </property>
  <property fmtid="{D5CDD505-2E9C-101B-9397-08002B2CF9AE}" pid="73" name="FSC#SKEDITIONREG@103.510:a_depositperiod">
    <vt:lpwstr/>
  </property>
  <property fmtid="{D5CDD505-2E9C-101B-9397-08002B2CF9AE}" pid="74" name="FSC#SKEDITIONREG@103.510:a_disposestate">
    <vt:lpwstr/>
  </property>
  <property fmtid="{D5CDD505-2E9C-101B-9397-08002B2CF9AE}" pid="75" name="FSC#SKEDITIONREG@103.510:a_fileresponsiblefnct">
    <vt:lpwstr/>
  </property>
  <property fmtid="{D5CDD505-2E9C-101B-9397-08002B2CF9AE}" pid="76" name="FSC#SKEDITIONREG@103.510:a_fileresporg_position">
    <vt:lpwstr/>
  </property>
  <property fmtid="{D5CDD505-2E9C-101B-9397-08002B2CF9AE}" pid="77" name="FSC#SKEDITIONREG@103.510:a_fileresporg_position_OU">
    <vt:lpwstr/>
  </property>
  <property fmtid="{D5CDD505-2E9C-101B-9397-08002B2CF9AE}" pid="78" name="FSC#SKEDITIONREG@103.510:a_osobnecislosprac">
    <vt:lpwstr/>
  </property>
  <property fmtid="{D5CDD505-2E9C-101B-9397-08002B2CF9AE}" pid="79" name="FSC#SKEDITIONREG@103.510:a_registrysign">
    <vt:lpwstr/>
  </property>
  <property fmtid="{D5CDD505-2E9C-101B-9397-08002B2CF9AE}" pid="80" name="FSC#SKEDITIONREG@103.510:a_subfileatt">
    <vt:lpwstr/>
  </property>
  <property fmtid="{D5CDD505-2E9C-101B-9397-08002B2CF9AE}" pid="81" name="FSC#SKEDITIONREG@103.510:as_filesubjall">
    <vt:lpwstr/>
  </property>
  <property fmtid="{D5CDD505-2E9C-101B-9397-08002B2CF9AE}" pid="82" name="FSC#SKEDITIONREG@103.510:CreatedAt">
    <vt:lpwstr>2. 5. 2019, 09:23</vt:lpwstr>
  </property>
  <property fmtid="{D5CDD505-2E9C-101B-9397-08002B2CF9AE}" pid="83" name="FSC#SKEDITIONREG@103.510:curruserrolegroup">
    <vt:lpwstr>Odbor prírodovedného skúmania a kriminalistických</vt:lpwstr>
  </property>
  <property fmtid="{D5CDD505-2E9C-101B-9397-08002B2CF9AE}" pid="84" name="FSC#SKEDITIONREG@103.510:currusersubst">
    <vt:lpwstr/>
  </property>
  <property fmtid="{D5CDD505-2E9C-101B-9397-08002B2CF9AE}" pid="85" name="FSC#SKEDITIONREG@103.510:emailsprac">
    <vt:lpwstr/>
  </property>
  <property fmtid="{D5CDD505-2E9C-101B-9397-08002B2CF9AE}" pid="86" name="FSC#SKEDITIONREG@103.510:ms_VyskladaniePoznamok">
    <vt:lpwstr/>
  </property>
  <property fmtid="{D5CDD505-2E9C-101B-9397-08002B2CF9AE}" pid="87" name="FSC#SKEDITIONREG@103.510:oumlname_fnct">
    <vt:lpwstr/>
  </property>
  <property fmtid="{D5CDD505-2E9C-101B-9397-08002B2CF9AE}" pid="88" name="FSC#SKEDITIONREG@103.510:sk_org_city">
    <vt:lpwstr>Bratislava 1</vt:lpwstr>
  </property>
  <property fmtid="{D5CDD505-2E9C-101B-9397-08002B2CF9AE}" pid="89" name="FSC#SKEDITIONREG@103.510:sk_org_dic">
    <vt:lpwstr/>
  </property>
  <property fmtid="{D5CDD505-2E9C-101B-9397-08002B2CF9AE}" pid="90" name="FSC#SKEDITIONREG@103.510:sk_org_email">
    <vt:lpwstr/>
  </property>
  <property fmtid="{D5CDD505-2E9C-101B-9397-08002B2CF9AE}" pid="91" name="FSC#SKEDITIONREG@103.510:sk_org_fax">
    <vt:lpwstr/>
  </property>
  <property fmtid="{D5CDD505-2E9C-101B-9397-08002B2CF9AE}" pid="92" name="FSC#SKEDITIONREG@103.510:sk_org_fullname">
    <vt:lpwstr>Prezídium policajného zboru</vt:lpwstr>
  </property>
  <property fmtid="{D5CDD505-2E9C-101B-9397-08002B2CF9AE}" pid="93" name="FSC#SKEDITIONREG@103.510:sk_org_ico">
    <vt:lpwstr>00151866</vt:lpwstr>
  </property>
  <property fmtid="{D5CDD505-2E9C-101B-9397-08002B2CF9AE}" pid="94" name="FSC#SKEDITIONREG@103.510:sk_org_phone">
    <vt:lpwstr/>
  </property>
  <property fmtid="{D5CDD505-2E9C-101B-9397-08002B2CF9AE}" pid="95" name="FSC#SKEDITIONREG@103.510:sk_org_shortname">
    <vt:lpwstr/>
  </property>
  <property fmtid="{D5CDD505-2E9C-101B-9397-08002B2CF9AE}" pid="96" name="FSC#SKEDITIONREG@103.510:sk_org_state">
    <vt:lpwstr>Slovensko</vt:lpwstr>
  </property>
  <property fmtid="{D5CDD505-2E9C-101B-9397-08002B2CF9AE}" pid="97" name="FSC#SKEDITIONREG@103.510:sk_org_street">
    <vt:lpwstr>Pribinova 2</vt:lpwstr>
  </property>
  <property fmtid="{D5CDD505-2E9C-101B-9397-08002B2CF9AE}" pid="98" name="FSC#SKEDITIONREG@103.510:sk_org_zip">
    <vt:lpwstr>812 72</vt:lpwstr>
  </property>
  <property fmtid="{D5CDD505-2E9C-101B-9397-08002B2CF9AE}" pid="99" name="FSC#SKEDITIONREG@103.510:viz_clearedat">
    <vt:lpwstr/>
  </property>
  <property fmtid="{D5CDD505-2E9C-101B-9397-08002B2CF9AE}" pid="100" name="FSC#SKEDITIONREG@103.510:viz_clearedby">
    <vt:lpwstr/>
  </property>
  <property fmtid="{D5CDD505-2E9C-101B-9397-08002B2CF9AE}" pid="101" name="FSC#SKEDITIONREG@103.510:viz_comm">
    <vt:lpwstr/>
  </property>
  <property fmtid="{D5CDD505-2E9C-101B-9397-08002B2CF9AE}" pid="102" name="FSC#SKEDITIONREG@103.510:viz_decisionattachments">
    <vt:lpwstr/>
  </property>
  <property fmtid="{D5CDD505-2E9C-101B-9397-08002B2CF9AE}" pid="103" name="FSC#SKEDITIONREG@103.510:viz_deliveredat">
    <vt:lpwstr/>
  </property>
  <property fmtid="{D5CDD505-2E9C-101B-9397-08002B2CF9AE}" pid="104" name="FSC#SKEDITIONREG@103.510:viz_delivery">
    <vt:lpwstr/>
  </property>
  <property fmtid="{D5CDD505-2E9C-101B-9397-08002B2CF9AE}" pid="105" name="FSC#SKEDITIONREG@103.510:viz_extension">
    <vt:lpwstr/>
  </property>
  <property fmtid="{D5CDD505-2E9C-101B-9397-08002B2CF9AE}" pid="106" name="FSC#SKEDITIONREG@103.510:viz_filenumber">
    <vt:lpwstr/>
  </property>
  <property fmtid="{D5CDD505-2E9C-101B-9397-08002B2CF9AE}" pid="107" name="FSC#SKEDITIONREG@103.510:viz_fileresponsible">
    <vt:lpwstr/>
  </property>
  <property fmtid="{D5CDD505-2E9C-101B-9397-08002B2CF9AE}" pid="108" name="FSC#SKEDITIONREG@103.510:viz_fileresporg">
    <vt:lpwstr/>
  </property>
  <property fmtid="{D5CDD505-2E9C-101B-9397-08002B2CF9AE}" pid="109" name="FSC#SKEDITIONREG@103.510:viz_fileresporg_email_OU">
    <vt:lpwstr/>
  </property>
  <property fmtid="{D5CDD505-2E9C-101B-9397-08002B2CF9AE}" pid="110" name="FSC#SKEDITIONREG@103.510:viz_fileresporg_emailaddress">
    <vt:lpwstr/>
  </property>
  <property fmtid="{D5CDD505-2E9C-101B-9397-08002B2CF9AE}" pid="111" name="FSC#SKEDITIONREG@103.510:viz_fileresporg_fax">
    <vt:lpwstr/>
  </property>
  <property fmtid="{D5CDD505-2E9C-101B-9397-08002B2CF9AE}" pid="112" name="FSC#SKEDITIONREG@103.510:viz_fileresporg_fax_OU">
    <vt:lpwstr/>
  </property>
  <property fmtid="{D5CDD505-2E9C-101B-9397-08002B2CF9AE}" pid="113" name="FSC#SKEDITIONREG@103.510:viz_fileresporg_function">
    <vt:lpwstr/>
  </property>
  <property fmtid="{D5CDD505-2E9C-101B-9397-08002B2CF9AE}" pid="114" name="FSC#SKEDITIONREG@103.510:viz_fileresporg_function_OU">
    <vt:lpwstr/>
  </property>
  <property fmtid="{D5CDD505-2E9C-101B-9397-08002B2CF9AE}" pid="115" name="FSC#SKEDITIONREG@103.510:viz_fileresporg_head">
    <vt:lpwstr/>
  </property>
  <property fmtid="{D5CDD505-2E9C-101B-9397-08002B2CF9AE}" pid="116" name="FSC#SKEDITIONREG@103.510:viz_fileresporg_head_OU">
    <vt:lpwstr/>
  </property>
  <property fmtid="{D5CDD505-2E9C-101B-9397-08002B2CF9AE}" pid="117" name="FSC#SKEDITIONREG@103.510:viz_fileresporg_longname">
    <vt:lpwstr/>
  </property>
  <property fmtid="{D5CDD505-2E9C-101B-9397-08002B2CF9AE}" pid="118" name="FSC#SKEDITIONREG@103.510:viz_fileresporg_mesto">
    <vt:lpwstr/>
  </property>
  <property fmtid="{D5CDD505-2E9C-101B-9397-08002B2CF9AE}" pid="119" name="FSC#SKEDITIONREG@103.510:viz_fileresporg_odbor">
    <vt:lpwstr/>
  </property>
  <property fmtid="{D5CDD505-2E9C-101B-9397-08002B2CF9AE}" pid="120" name="FSC#SKEDITIONREG@103.510:viz_fileresporg_odbor_function">
    <vt:lpwstr/>
  </property>
  <property fmtid="{D5CDD505-2E9C-101B-9397-08002B2CF9AE}" pid="121" name="FSC#SKEDITIONREG@103.510:viz_fileresporg_odbor_head">
    <vt:lpwstr/>
  </property>
  <property fmtid="{D5CDD505-2E9C-101B-9397-08002B2CF9AE}" pid="122" name="FSC#SKEDITIONREG@103.510:viz_fileresporg_OU">
    <vt:lpwstr/>
  </property>
  <property fmtid="{D5CDD505-2E9C-101B-9397-08002B2CF9AE}" pid="123" name="FSC#SKEDITIONREG@103.510:viz_fileresporg_phone">
    <vt:lpwstr/>
  </property>
  <property fmtid="{D5CDD505-2E9C-101B-9397-08002B2CF9AE}" pid="124" name="FSC#SKEDITIONREG@103.510:viz_fileresporg_phone_OU">
    <vt:lpwstr/>
  </property>
  <property fmtid="{D5CDD505-2E9C-101B-9397-08002B2CF9AE}" pid="125" name="FSC#SKEDITIONREG@103.510:viz_fileresporg_position">
    <vt:lpwstr/>
  </property>
  <property fmtid="{D5CDD505-2E9C-101B-9397-08002B2CF9AE}" pid="126" name="FSC#SKEDITIONREG@103.510:viz_fileresporg_position_OU">
    <vt:lpwstr/>
  </property>
  <property fmtid="{D5CDD505-2E9C-101B-9397-08002B2CF9AE}" pid="127" name="FSC#SKEDITIONREG@103.510:viz_fileresporg_psc">
    <vt:lpwstr/>
  </property>
  <property fmtid="{D5CDD505-2E9C-101B-9397-08002B2CF9AE}" pid="128" name="FSC#SKEDITIONREG@103.510:viz_fileresporg_sekcia">
    <vt:lpwstr/>
  </property>
  <property fmtid="{D5CDD505-2E9C-101B-9397-08002B2CF9AE}" pid="129" name="FSC#SKEDITIONREG@103.510:viz_fileresporg_sekcia_function">
    <vt:lpwstr/>
  </property>
  <property fmtid="{D5CDD505-2E9C-101B-9397-08002B2CF9AE}" pid="130" name="FSC#SKEDITIONREG@103.510:viz_fileresporg_sekcia_head">
    <vt:lpwstr/>
  </property>
  <property fmtid="{D5CDD505-2E9C-101B-9397-08002B2CF9AE}" pid="131" name="FSC#SKEDITIONREG@103.510:viz_fileresporg_stat">
    <vt:lpwstr/>
  </property>
  <property fmtid="{D5CDD505-2E9C-101B-9397-08002B2CF9AE}" pid="132" name="FSC#SKEDITIONREG@103.510:viz_fileresporg_ulica">
    <vt:lpwstr/>
  </property>
  <property fmtid="{D5CDD505-2E9C-101B-9397-08002B2CF9AE}" pid="133" name="FSC#SKEDITIONREG@103.510:viz_fileresporgknazov">
    <vt:lpwstr/>
  </property>
  <property fmtid="{D5CDD505-2E9C-101B-9397-08002B2CF9AE}" pid="134" name="FSC#SKEDITIONREG@103.510:viz_filesubj">
    <vt:lpwstr/>
  </property>
  <property fmtid="{D5CDD505-2E9C-101B-9397-08002B2CF9AE}" pid="135" name="FSC#SKEDITIONREG@103.510:viz_incattachments">
    <vt:lpwstr/>
  </property>
  <property fmtid="{D5CDD505-2E9C-101B-9397-08002B2CF9AE}" pid="136" name="FSC#SKEDITIONREG@103.510:viz_incnr">
    <vt:lpwstr/>
  </property>
  <property fmtid="{D5CDD505-2E9C-101B-9397-08002B2CF9AE}" pid="137" name="FSC#SKEDITIONREG@103.510:viz_intletterrecivers">
    <vt:lpwstr/>
  </property>
  <property fmtid="{D5CDD505-2E9C-101B-9397-08002B2CF9AE}" pid="138" name="FSC#SKEDITIONREG@103.510:viz_objcreatedstr">
    <vt:lpwstr/>
  </property>
  <property fmtid="{D5CDD505-2E9C-101B-9397-08002B2CF9AE}" pid="139" name="FSC#SKEDITIONREG@103.510:viz_ordernumber">
    <vt:lpwstr/>
  </property>
  <property fmtid="{D5CDD505-2E9C-101B-9397-08002B2CF9AE}" pid="140" name="FSC#SKEDITIONREG@103.510:viz_oursign">
    <vt:lpwstr/>
  </property>
  <property fmtid="{D5CDD505-2E9C-101B-9397-08002B2CF9AE}" pid="141" name="FSC#SKEDITIONREG@103.510:viz_responseto_createdby">
    <vt:lpwstr/>
  </property>
  <property fmtid="{D5CDD505-2E9C-101B-9397-08002B2CF9AE}" pid="142" name="FSC#SKEDITIONREG@103.510:viz_sendersign">
    <vt:lpwstr/>
  </property>
  <property fmtid="{D5CDD505-2E9C-101B-9397-08002B2CF9AE}" pid="143" name="FSC#SKEDITIONREG@103.510:viz_shortfileresporg">
    <vt:lpwstr/>
  </property>
  <property fmtid="{D5CDD505-2E9C-101B-9397-08002B2CF9AE}" pid="144" name="FSC#SKEDITIONREG@103.510:viz_tel_number">
    <vt:lpwstr/>
  </property>
  <property fmtid="{D5CDD505-2E9C-101B-9397-08002B2CF9AE}" pid="145" name="FSC#SKEDITIONREG@103.510:viz_testsalutation">
    <vt:lpwstr/>
  </property>
  <property fmtid="{D5CDD505-2E9C-101B-9397-08002B2CF9AE}" pid="146" name="FSC#SKEDITIONREG@103.510:viz_validfrom">
    <vt:lpwstr/>
  </property>
  <property fmtid="{D5CDD505-2E9C-101B-9397-08002B2CF9AE}" pid="147" name="FSC#SKEDITIONREG@103.510:zaznam_jeden_adresat">
    <vt:lpwstr/>
  </property>
  <property fmtid="{D5CDD505-2E9C-101B-9397-08002B2CF9AE}" pid="148" name="FSC#SKEDITIONREG@103.510:zaznam_vnut_adresati_1">
    <vt:lpwstr/>
  </property>
  <property fmtid="{D5CDD505-2E9C-101B-9397-08002B2CF9AE}" pid="149" name="FSC#SKEDITIONREG@103.510:zaznam_vnut_adresati_10">
    <vt:lpwstr/>
  </property>
  <property fmtid="{D5CDD505-2E9C-101B-9397-08002B2CF9AE}" pid="150" name="FSC#SKEDITIONREG@103.510:zaznam_vnut_adresati_11">
    <vt:lpwstr/>
  </property>
  <property fmtid="{D5CDD505-2E9C-101B-9397-08002B2CF9AE}" pid="151" name="FSC#SKEDITIONREG@103.510:zaznam_vnut_adresati_12">
    <vt:lpwstr/>
  </property>
  <property fmtid="{D5CDD505-2E9C-101B-9397-08002B2CF9AE}" pid="152" name="FSC#SKEDITIONREG@103.510:zaznam_vnut_adresati_13">
    <vt:lpwstr/>
  </property>
  <property fmtid="{D5CDD505-2E9C-101B-9397-08002B2CF9AE}" pid="153" name="FSC#SKEDITIONREG@103.510:zaznam_vnut_adresati_14">
    <vt:lpwstr/>
  </property>
  <property fmtid="{D5CDD505-2E9C-101B-9397-08002B2CF9AE}" pid="154" name="FSC#SKEDITIONREG@103.510:zaznam_vnut_adresati_15">
    <vt:lpwstr/>
  </property>
  <property fmtid="{D5CDD505-2E9C-101B-9397-08002B2CF9AE}" pid="155" name="FSC#SKEDITIONREG@103.510:zaznam_vnut_adresati_16">
    <vt:lpwstr/>
  </property>
  <property fmtid="{D5CDD505-2E9C-101B-9397-08002B2CF9AE}" pid="156" name="FSC#SKEDITIONREG@103.510:zaznam_vnut_adresati_17">
    <vt:lpwstr/>
  </property>
  <property fmtid="{D5CDD505-2E9C-101B-9397-08002B2CF9AE}" pid="157" name="FSC#SKEDITIONREG@103.510:zaznam_vnut_adresati_18">
    <vt:lpwstr/>
  </property>
  <property fmtid="{D5CDD505-2E9C-101B-9397-08002B2CF9AE}" pid="158" name="FSC#SKEDITIONREG@103.510:zaznam_vnut_adresati_19">
    <vt:lpwstr/>
  </property>
  <property fmtid="{D5CDD505-2E9C-101B-9397-08002B2CF9AE}" pid="159" name="FSC#SKEDITIONREG@103.510:zaznam_vnut_adresati_2">
    <vt:lpwstr/>
  </property>
  <property fmtid="{D5CDD505-2E9C-101B-9397-08002B2CF9AE}" pid="160" name="FSC#SKEDITIONREG@103.510:zaznam_vnut_adresati_20">
    <vt:lpwstr/>
  </property>
  <property fmtid="{D5CDD505-2E9C-101B-9397-08002B2CF9AE}" pid="161" name="FSC#SKEDITIONREG@103.510:zaznam_vnut_adresati_21">
    <vt:lpwstr/>
  </property>
  <property fmtid="{D5CDD505-2E9C-101B-9397-08002B2CF9AE}" pid="162" name="FSC#SKEDITIONREG@103.510:zaznam_vnut_adresati_22">
    <vt:lpwstr/>
  </property>
  <property fmtid="{D5CDD505-2E9C-101B-9397-08002B2CF9AE}" pid="163" name="FSC#SKEDITIONREG@103.510:zaznam_vnut_adresati_23">
    <vt:lpwstr/>
  </property>
  <property fmtid="{D5CDD505-2E9C-101B-9397-08002B2CF9AE}" pid="164" name="FSC#SKEDITIONREG@103.510:zaznam_vnut_adresati_24">
    <vt:lpwstr/>
  </property>
  <property fmtid="{D5CDD505-2E9C-101B-9397-08002B2CF9AE}" pid="165" name="FSC#SKEDITIONREG@103.510:zaznam_vnut_adresati_25">
    <vt:lpwstr/>
  </property>
  <property fmtid="{D5CDD505-2E9C-101B-9397-08002B2CF9AE}" pid="166" name="FSC#SKEDITIONREG@103.510:zaznam_vnut_adresati_26">
    <vt:lpwstr/>
  </property>
  <property fmtid="{D5CDD505-2E9C-101B-9397-08002B2CF9AE}" pid="167" name="FSC#SKEDITIONREG@103.510:zaznam_vnut_adresati_27">
    <vt:lpwstr/>
  </property>
  <property fmtid="{D5CDD505-2E9C-101B-9397-08002B2CF9AE}" pid="168" name="FSC#SKEDITIONREG@103.510:zaznam_vnut_adresati_28">
    <vt:lpwstr/>
  </property>
  <property fmtid="{D5CDD505-2E9C-101B-9397-08002B2CF9AE}" pid="169" name="FSC#SKEDITIONREG@103.510:zaznam_vnut_adresati_29">
    <vt:lpwstr/>
  </property>
  <property fmtid="{D5CDD505-2E9C-101B-9397-08002B2CF9AE}" pid="170" name="FSC#SKEDITIONREG@103.510:zaznam_vnut_adresati_3">
    <vt:lpwstr/>
  </property>
  <property fmtid="{D5CDD505-2E9C-101B-9397-08002B2CF9AE}" pid="171" name="FSC#SKEDITIONREG@103.510:zaznam_vnut_adresati_30">
    <vt:lpwstr/>
  </property>
  <property fmtid="{D5CDD505-2E9C-101B-9397-08002B2CF9AE}" pid="172" name="FSC#SKEDITIONREG@103.510:zaznam_vnut_adresati_31">
    <vt:lpwstr/>
  </property>
  <property fmtid="{D5CDD505-2E9C-101B-9397-08002B2CF9AE}" pid="173" name="FSC#SKEDITIONREG@103.510:zaznam_vnut_adresati_32">
    <vt:lpwstr/>
  </property>
  <property fmtid="{D5CDD505-2E9C-101B-9397-08002B2CF9AE}" pid="174" name="FSC#SKEDITIONREG@103.510:zaznam_vnut_adresati_33">
    <vt:lpwstr/>
  </property>
  <property fmtid="{D5CDD505-2E9C-101B-9397-08002B2CF9AE}" pid="175" name="FSC#SKEDITIONREG@103.510:zaznam_vnut_adresati_34">
    <vt:lpwstr/>
  </property>
  <property fmtid="{D5CDD505-2E9C-101B-9397-08002B2CF9AE}" pid="176" name="FSC#SKEDITIONREG@103.510:zaznam_vnut_adresati_35">
    <vt:lpwstr/>
  </property>
  <property fmtid="{D5CDD505-2E9C-101B-9397-08002B2CF9AE}" pid="177" name="FSC#SKEDITIONREG@103.510:zaznam_vnut_adresati_36">
    <vt:lpwstr/>
  </property>
  <property fmtid="{D5CDD505-2E9C-101B-9397-08002B2CF9AE}" pid="178" name="FSC#SKEDITIONREG@103.510:zaznam_vnut_adresati_37">
    <vt:lpwstr/>
  </property>
  <property fmtid="{D5CDD505-2E9C-101B-9397-08002B2CF9AE}" pid="179" name="FSC#SKEDITIONREG@103.510:zaznam_vnut_adresati_38">
    <vt:lpwstr/>
  </property>
  <property fmtid="{D5CDD505-2E9C-101B-9397-08002B2CF9AE}" pid="180" name="FSC#SKEDITIONREG@103.510:zaznam_vnut_adresati_39">
    <vt:lpwstr/>
  </property>
  <property fmtid="{D5CDD505-2E9C-101B-9397-08002B2CF9AE}" pid="181" name="FSC#SKEDITIONREG@103.510:zaznam_vnut_adresati_4">
    <vt:lpwstr/>
  </property>
  <property fmtid="{D5CDD505-2E9C-101B-9397-08002B2CF9AE}" pid="182" name="FSC#SKEDITIONREG@103.510:zaznam_vnut_adresati_40">
    <vt:lpwstr/>
  </property>
  <property fmtid="{D5CDD505-2E9C-101B-9397-08002B2CF9AE}" pid="183" name="FSC#SKEDITIONREG@103.510:zaznam_vnut_adresati_41">
    <vt:lpwstr/>
  </property>
  <property fmtid="{D5CDD505-2E9C-101B-9397-08002B2CF9AE}" pid="184" name="FSC#SKEDITIONREG@103.510:zaznam_vnut_adresati_42">
    <vt:lpwstr/>
  </property>
  <property fmtid="{D5CDD505-2E9C-101B-9397-08002B2CF9AE}" pid="185" name="FSC#SKEDITIONREG@103.510:zaznam_vnut_adresati_43">
    <vt:lpwstr/>
  </property>
  <property fmtid="{D5CDD505-2E9C-101B-9397-08002B2CF9AE}" pid="186" name="FSC#SKEDITIONREG@103.510:zaznam_vnut_adresati_44">
    <vt:lpwstr/>
  </property>
  <property fmtid="{D5CDD505-2E9C-101B-9397-08002B2CF9AE}" pid="187" name="FSC#SKEDITIONREG@103.510:zaznam_vnut_adresati_45">
    <vt:lpwstr/>
  </property>
  <property fmtid="{D5CDD505-2E9C-101B-9397-08002B2CF9AE}" pid="188" name="FSC#SKEDITIONREG@103.510:zaznam_vnut_adresati_46">
    <vt:lpwstr/>
  </property>
  <property fmtid="{D5CDD505-2E9C-101B-9397-08002B2CF9AE}" pid="189" name="FSC#SKEDITIONREG@103.510:zaznam_vnut_adresati_47">
    <vt:lpwstr/>
  </property>
  <property fmtid="{D5CDD505-2E9C-101B-9397-08002B2CF9AE}" pid="190" name="FSC#SKEDITIONREG@103.510:zaznam_vnut_adresati_48">
    <vt:lpwstr/>
  </property>
  <property fmtid="{D5CDD505-2E9C-101B-9397-08002B2CF9AE}" pid="191" name="FSC#SKEDITIONREG@103.510:zaznam_vnut_adresati_49">
    <vt:lpwstr/>
  </property>
  <property fmtid="{D5CDD505-2E9C-101B-9397-08002B2CF9AE}" pid="192" name="FSC#SKEDITIONREG@103.510:zaznam_vnut_adresati_5">
    <vt:lpwstr/>
  </property>
  <property fmtid="{D5CDD505-2E9C-101B-9397-08002B2CF9AE}" pid="193" name="FSC#SKEDITIONREG@103.510:zaznam_vnut_adresati_50">
    <vt:lpwstr/>
  </property>
  <property fmtid="{D5CDD505-2E9C-101B-9397-08002B2CF9AE}" pid="194" name="FSC#SKEDITIONREG@103.510:zaznam_vnut_adresati_51">
    <vt:lpwstr/>
  </property>
  <property fmtid="{D5CDD505-2E9C-101B-9397-08002B2CF9AE}" pid="195" name="FSC#SKEDITIONREG@103.510:zaznam_vnut_adresati_52">
    <vt:lpwstr/>
  </property>
  <property fmtid="{D5CDD505-2E9C-101B-9397-08002B2CF9AE}" pid="196" name="FSC#SKEDITIONREG@103.510:zaznam_vnut_adresati_53">
    <vt:lpwstr/>
  </property>
  <property fmtid="{D5CDD505-2E9C-101B-9397-08002B2CF9AE}" pid="197" name="FSC#SKEDITIONREG@103.510:zaznam_vnut_adresati_54">
    <vt:lpwstr/>
  </property>
  <property fmtid="{D5CDD505-2E9C-101B-9397-08002B2CF9AE}" pid="198" name="FSC#SKEDITIONREG@103.510:zaznam_vnut_adresati_55">
    <vt:lpwstr/>
  </property>
  <property fmtid="{D5CDD505-2E9C-101B-9397-08002B2CF9AE}" pid="199" name="FSC#SKEDITIONREG@103.510:zaznam_vnut_adresati_56">
    <vt:lpwstr/>
  </property>
  <property fmtid="{D5CDD505-2E9C-101B-9397-08002B2CF9AE}" pid="200" name="FSC#SKEDITIONREG@103.510:zaznam_vnut_adresati_57">
    <vt:lpwstr/>
  </property>
  <property fmtid="{D5CDD505-2E9C-101B-9397-08002B2CF9AE}" pid="201" name="FSC#SKEDITIONREG@103.510:zaznam_vnut_adresati_58">
    <vt:lpwstr/>
  </property>
  <property fmtid="{D5CDD505-2E9C-101B-9397-08002B2CF9AE}" pid="202" name="FSC#SKEDITIONREG@103.510:zaznam_vnut_adresati_59">
    <vt:lpwstr/>
  </property>
  <property fmtid="{D5CDD505-2E9C-101B-9397-08002B2CF9AE}" pid="203" name="FSC#SKEDITIONREG@103.510:zaznam_vnut_adresati_6">
    <vt:lpwstr/>
  </property>
  <property fmtid="{D5CDD505-2E9C-101B-9397-08002B2CF9AE}" pid="204" name="FSC#SKEDITIONREG@103.510:zaznam_vnut_adresati_60">
    <vt:lpwstr/>
  </property>
  <property fmtid="{D5CDD505-2E9C-101B-9397-08002B2CF9AE}" pid="205" name="FSC#SKEDITIONREG@103.510:zaznam_vnut_adresati_61">
    <vt:lpwstr/>
  </property>
  <property fmtid="{D5CDD505-2E9C-101B-9397-08002B2CF9AE}" pid="206" name="FSC#SKEDITIONREG@103.510:zaznam_vnut_adresati_62">
    <vt:lpwstr/>
  </property>
  <property fmtid="{D5CDD505-2E9C-101B-9397-08002B2CF9AE}" pid="207" name="FSC#SKEDITIONREG@103.510:zaznam_vnut_adresati_63">
    <vt:lpwstr/>
  </property>
  <property fmtid="{D5CDD505-2E9C-101B-9397-08002B2CF9AE}" pid="208" name="FSC#SKEDITIONREG@103.510:zaznam_vnut_adresati_64">
    <vt:lpwstr/>
  </property>
  <property fmtid="{D5CDD505-2E9C-101B-9397-08002B2CF9AE}" pid="209" name="FSC#SKEDITIONREG@103.510:zaznam_vnut_adresati_65">
    <vt:lpwstr/>
  </property>
  <property fmtid="{D5CDD505-2E9C-101B-9397-08002B2CF9AE}" pid="210" name="FSC#SKEDITIONREG@103.510:zaznam_vnut_adresati_66">
    <vt:lpwstr/>
  </property>
  <property fmtid="{D5CDD505-2E9C-101B-9397-08002B2CF9AE}" pid="211" name="FSC#SKEDITIONREG@103.510:zaznam_vnut_adresati_67">
    <vt:lpwstr/>
  </property>
  <property fmtid="{D5CDD505-2E9C-101B-9397-08002B2CF9AE}" pid="212" name="FSC#SKEDITIONREG@103.510:zaznam_vnut_adresati_68">
    <vt:lpwstr/>
  </property>
  <property fmtid="{D5CDD505-2E9C-101B-9397-08002B2CF9AE}" pid="213" name="FSC#SKEDITIONREG@103.510:zaznam_vnut_adresati_69">
    <vt:lpwstr/>
  </property>
  <property fmtid="{D5CDD505-2E9C-101B-9397-08002B2CF9AE}" pid="214" name="FSC#SKEDITIONREG@103.510:zaznam_vnut_adresati_7">
    <vt:lpwstr/>
  </property>
  <property fmtid="{D5CDD505-2E9C-101B-9397-08002B2CF9AE}" pid="215" name="FSC#SKEDITIONREG@103.510:zaznam_vnut_adresati_70">
    <vt:lpwstr/>
  </property>
  <property fmtid="{D5CDD505-2E9C-101B-9397-08002B2CF9AE}" pid="216" name="FSC#SKEDITIONREG@103.510:zaznam_vnut_adresati_8">
    <vt:lpwstr/>
  </property>
  <property fmtid="{D5CDD505-2E9C-101B-9397-08002B2CF9AE}" pid="217" name="FSC#SKEDITIONREG@103.510:zaznam_vnut_adresati_9">
    <vt:lpwstr/>
  </property>
  <property fmtid="{D5CDD505-2E9C-101B-9397-08002B2CF9AE}" pid="218" name="FSC#SKEDITIONREG@103.510:zaznam_vonk_adresati_1">
    <vt:lpwstr/>
  </property>
  <property fmtid="{D5CDD505-2E9C-101B-9397-08002B2CF9AE}" pid="219" name="FSC#SKEDITIONREG@103.510:zaznam_vonk_adresati_2">
    <vt:lpwstr/>
  </property>
  <property fmtid="{D5CDD505-2E9C-101B-9397-08002B2CF9AE}" pid="220" name="FSC#SKEDITIONREG@103.510:zaznam_vonk_adresati_3">
    <vt:lpwstr/>
  </property>
  <property fmtid="{D5CDD505-2E9C-101B-9397-08002B2CF9AE}" pid="221" name="FSC#SKEDITIONREG@103.510:zaznam_vonk_adresati_4">
    <vt:lpwstr/>
  </property>
  <property fmtid="{D5CDD505-2E9C-101B-9397-08002B2CF9AE}" pid="222" name="FSC#SKEDITIONREG@103.510:zaznam_vonk_adresati_5">
    <vt:lpwstr/>
  </property>
  <property fmtid="{D5CDD505-2E9C-101B-9397-08002B2CF9AE}" pid="223" name="FSC#SKEDITIONREG@103.510:zaznam_vonk_adresati_6">
    <vt:lpwstr/>
  </property>
  <property fmtid="{D5CDD505-2E9C-101B-9397-08002B2CF9AE}" pid="224" name="FSC#SKEDITIONREG@103.510:zaznam_vonk_adresati_7">
    <vt:lpwstr/>
  </property>
  <property fmtid="{D5CDD505-2E9C-101B-9397-08002B2CF9AE}" pid="225" name="FSC#SKEDITIONREG@103.510:zaznam_vonk_adresati_8">
    <vt:lpwstr/>
  </property>
  <property fmtid="{D5CDD505-2E9C-101B-9397-08002B2CF9AE}" pid="226" name="FSC#SKEDITIONREG@103.510:zaznam_vonk_adresati_9">
    <vt:lpwstr/>
  </property>
  <property fmtid="{D5CDD505-2E9C-101B-9397-08002B2CF9AE}" pid="227" name="FSC#SKEDITIONREG@103.510:zaznam_vonk_adresati_10">
    <vt:lpwstr/>
  </property>
  <property fmtid="{D5CDD505-2E9C-101B-9397-08002B2CF9AE}" pid="228" name="FSC#SKEDITIONREG@103.510:zaznam_vonk_adresati_11">
    <vt:lpwstr/>
  </property>
  <property fmtid="{D5CDD505-2E9C-101B-9397-08002B2CF9AE}" pid="229" name="FSC#SKEDITIONREG@103.510:zaznam_vonk_adresati_12">
    <vt:lpwstr/>
  </property>
  <property fmtid="{D5CDD505-2E9C-101B-9397-08002B2CF9AE}" pid="230" name="FSC#SKEDITIONREG@103.510:zaznam_vonk_adresati_13">
    <vt:lpwstr/>
  </property>
  <property fmtid="{D5CDD505-2E9C-101B-9397-08002B2CF9AE}" pid="231" name="FSC#SKEDITIONREG@103.510:zaznam_vonk_adresati_14">
    <vt:lpwstr/>
  </property>
  <property fmtid="{D5CDD505-2E9C-101B-9397-08002B2CF9AE}" pid="232" name="FSC#SKEDITIONREG@103.510:zaznam_vonk_adresati_15">
    <vt:lpwstr/>
  </property>
  <property fmtid="{D5CDD505-2E9C-101B-9397-08002B2CF9AE}" pid="233" name="FSC#SKEDITIONREG@103.510:zaznam_vonk_adresati_16">
    <vt:lpwstr/>
  </property>
  <property fmtid="{D5CDD505-2E9C-101B-9397-08002B2CF9AE}" pid="234" name="FSC#SKEDITIONREG@103.510:zaznam_vonk_adresati_17">
    <vt:lpwstr/>
  </property>
  <property fmtid="{D5CDD505-2E9C-101B-9397-08002B2CF9AE}" pid="235" name="FSC#SKEDITIONREG@103.510:zaznam_vonk_adresati_18">
    <vt:lpwstr/>
  </property>
  <property fmtid="{D5CDD505-2E9C-101B-9397-08002B2CF9AE}" pid="236" name="FSC#SKEDITIONREG@103.510:zaznam_vonk_adresati_19">
    <vt:lpwstr/>
  </property>
  <property fmtid="{D5CDD505-2E9C-101B-9397-08002B2CF9AE}" pid="237" name="FSC#SKEDITIONREG@103.510:zaznam_vonk_adresati_20">
    <vt:lpwstr/>
  </property>
  <property fmtid="{D5CDD505-2E9C-101B-9397-08002B2CF9AE}" pid="238" name="FSC#SKEDITIONREG@103.510:zaznam_vonk_adresati_21">
    <vt:lpwstr/>
  </property>
  <property fmtid="{D5CDD505-2E9C-101B-9397-08002B2CF9AE}" pid="239" name="FSC#SKEDITIONREG@103.510:zaznam_vonk_adresati_22">
    <vt:lpwstr/>
  </property>
  <property fmtid="{D5CDD505-2E9C-101B-9397-08002B2CF9AE}" pid="240" name="FSC#SKEDITIONREG@103.510:zaznam_vonk_adresati_23">
    <vt:lpwstr/>
  </property>
  <property fmtid="{D5CDD505-2E9C-101B-9397-08002B2CF9AE}" pid="241" name="FSC#SKEDITIONREG@103.510:zaznam_vonk_adresati_24">
    <vt:lpwstr/>
  </property>
  <property fmtid="{D5CDD505-2E9C-101B-9397-08002B2CF9AE}" pid="242" name="FSC#SKEDITIONREG@103.510:zaznam_vonk_adresati_25">
    <vt:lpwstr/>
  </property>
  <property fmtid="{D5CDD505-2E9C-101B-9397-08002B2CF9AE}" pid="243" name="FSC#SKEDITIONREG@103.510:zaznam_vonk_adresati_26">
    <vt:lpwstr/>
  </property>
  <property fmtid="{D5CDD505-2E9C-101B-9397-08002B2CF9AE}" pid="244" name="FSC#SKEDITIONREG@103.510:zaznam_vonk_adresati_27">
    <vt:lpwstr/>
  </property>
  <property fmtid="{D5CDD505-2E9C-101B-9397-08002B2CF9AE}" pid="245" name="FSC#SKEDITIONREG@103.510:zaznam_vonk_adresati_28">
    <vt:lpwstr/>
  </property>
  <property fmtid="{D5CDD505-2E9C-101B-9397-08002B2CF9AE}" pid="246" name="FSC#SKEDITIONREG@103.510:zaznam_vonk_adresati_29">
    <vt:lpwstr/>
  </property>
  <property fmtid="{D5CDD505-2E9C-101B-9397-08002B2CF9AE}" pid="247" name="FSC#SKEDITIONREG@103.510:zaznam_vonk_adresati_30">
    <vt:lpwstr/>
  </property>
  <property fmtid="{D5CDD505-2E9C-101B-9397-08002B2CF9AE}" pid="248" name="FSC#SKEDITIONREG@103.510:zaznam_vonk_adresati_31">
    <vt:lpwstr/>
  </property>
  <property fmtid="{D5CDD505-2E9C-101B-9397-08002B2CF9AE}" pid="249" name="FSC#SKEDITIONREG@103.510:zaznam_vonk_adresati_32">
    <vt:lpwstr/>
  </property>
  <property fmtid="{D5CDD505-2E9C-101B-9397-08002B2CF9AE}" pid="250" name="FSC#SKEDITIONREG@103.510:zaznam_vonk_adresati_33">
    <vt:lpwstr/>
  </property>
  <property fmtid="{D5CDD505-2E9C-101B-9397-08002B2CF9AE}" pid="251" name="FSC#SKEDITIONREG@103.510:zaznam_vonk_adresati_34">
    <vt:lpwstr/>
  </property>
  <property fmtid="{D5CDD505-2E9C-101B-9397-08002B2CF9AE}" pid="252" name="FSC#SKEDITIONREG@103.510:zaznam_vonk_adresati_35">
    <vt:lpwstr/>
  </property>
  <property fmtid="{D5CDD505-2E9C-101B-9397-08002B2CF9AE}" pid="253" name="FSC#SKEDITIONREG@103.510:Stazovatel">
    <vt:lpwstr/>
  </property>
  <property fmtid="{D5CDD505-2E9C-101B-9397-08002B2CF9AE}" pid="254" name="FSC#SKEDITIONREG@103.510:ProtiKomu">
    <vt:lpwstr/>
  </property>
  <property fmtid="{D5CDD505-2E9C-101B-9397-08002B2CF9AE}" pid="255" name="FSC#SKEDITIONREG@103.510:EvCisloStaz">
    <vt:lpwstr/>
  </property>
  <property fmtid="{D5CDD505-2E9C-101B-9397-08002B2CF9AE}" pid="256" name="FSC#SKEDITIONREG@103.510:jod_AttrDateSkutocnyDatumVydania">
    <vt:lpwstr/>
  </property>
  <property fmtid="{D5CDD505-2E9C-101B-9397-08002B2CF9AE}" pid="257" name="FSC#SKEDITIONREG@103.510:jod_AttrNumCisloZmeny">
    <vt:lpwstr/>
  </property>
  <property fmtid="{D5CDD505-2E9C-101B-9397-08002B2CF9AE}" pid="258" name="FSC#SKEDITIONREG@103.510:jod_AttrStrRegCisloZaznamu">
    <vt:lpwstr/>
  </property>
  <property fmtid="{D5CDD505-2E9C-101B-9397-08002B2CF9AE}" pid="259" name="FSC#SKEDITIONREG@103.510:jod_cislodoc">
    <vt:lpwstr/>
  </property>
  <property fmtid="{D5CDD505-2E9C-101B-9397-08002B2CF9AE}" pid="260" name="FSC#SKEDITIONREG@103.510:jod_druh">
    <vt:lpwstr/>
  </property>
  <property fmtid="{D5CDD505-2E9C-101B-9397-08002B2CF9AE}" pid="261" name="FSC#SKEDITIONREG@103.510:jod_lu">
    <vt:lpwstr/>
  </property>
  <property fmtid="{D5CDD505-2E9C-101B-9397-08002B2CF9AE}" pid="262" name="FSC#SKEDITIONREG@103.510:jod_nazov">
    <vt:lpwstr/>
  </property>
  <property fmtid="{D5CDD505-2E9C-101B-9397-08002B2CF9AE}" pid="263" name="FSC#SKEDITIONREG@103.510:jod_typ">
    <vt:lpwstr/>
  </property>
  <property fmtid="{D5CDD505-2E9C-101B-9397-08002B2CF9AE}" pid="264" name="FSC#SKEDITIONREG@103.510:jod_zh">
    <vt:lpwstr/>
  </property>
  <property fmtid="{D5CDD505-2E9C-101B-9397-08002B2CF9AE}" pid="265" name="FSC#SKEDITIONREG@103.510:jod_sAttrDatePlatnostDo">
    <vt:lpwstr/>
  </property>
  <property fmtid="{D5CDD505-2E9C-101B-9397-08002B2CF9AE}" pid="266" name="FSC#SKEDITIONREG@103.510:jod_sAttrDatePlatnostOd">
    <vt:lpwstr/>
  </property>
  <property fmtid="{D5CDD505-2E9C-101B-9397-08002B2CF9AE}" pid="267" name="FSC#SKEDITIONREG@103.510:jod_sAttrDateUcinnostDoc">
    <vt:lpwstr/>
  </property>
  <property fmtid="{D5CDD505-2E9C-101B-9397-08002B2CF9AE}" pid="268" name="FSC#SKEDITIONREG@103.510:a_telephone">
    <vt:lpwstr/>
  </property>
  <property fmtid="{D5CDD505-2E9C-101B-9397-08002B2CF9AE}" pid="269" name="FSC#SKEDITIONREG@103.510:a_email">
    <vt:lpwstr/>
  </property>
  <property fmtid="{D5CDD505-2E9C-101B-9397-08002B2CF9AE}" pid="270" name="FSC#SKEDITIONREG@103.510:a_nazovOU">
    <vt:lpwstr/>
  </property>
  <property fmtid="{D5CDD505-2E9C-101B-9397-08002B2CF9AE}" pid="271" name="FSC#SKEDITIONREG@103.510:a_veduciOU">
    <vt:lpwstr/>
  </property>
  <property fmtid="{D5CDD505-2E9C-101B-9397-08002B2CF9AE}" pid="272" name="FSC#SKEDITIONREG@103.510:a_nadradeneOU">
    <vt:lpwstr/>
  </property>
  <property fmtid="{D5CDD505-2E9C-101B-9397-08002B2CF9AE}" pid="273" name="FSC#SKEDITIONREG@103.510:a_veduciOd">
    <vt:lpwstr/>
  </property>
  <property fmtid="{D5CDD505-2E9C-101B-9397-08002B2CF9AE}" pid="274" name="FSC#SKEDITIONREG@103.510:a_komu">
    <vt:lpwstr/>
  </property>
  <property fmtid="{D5CDD505-2E9C-101B-9397-08002B2CF9AE}" pid="275" name="FSC#SKEDITIONREG@103.510:a_nasecislo">
    <vt:lpwstr/>
  </property>
  <property fmtid="{D5CDD505-2E9C-101B-9397-08002B2CF9AE}" pid="276" name="FSC#SKEDITIONREG@103.510:a_riaditelOdboru">
    <vt:lpwstr/>
  </property>
  <property fmtid="{D5CDD505-2E9C-101B-9397-08002B2CF9AE}" pid="277" name="FSC#SKEDITIONREG@103.510:zaz_fileresporg_addrstreet">
    <vt:lpwstr/>
  </property>
  <property fmtid="{D5CDD505-2E9C-101B-9397-08002B2CF9AE}" pid="278" name="FSC#SKEDITIONREG@103.510:zaz_fileresporg_addrzipcode">
    <vt:lpwstr/>
  </property>
  <property fmtid="{D5CDD505-2E9C-101B-9397-08002B2CF9AE}" pid="279" name="FSC#SKEDITIONREG@103.510:zaz_fileresporg_addrcity">
    <vt:lpwstr/>
  </property>
  <property fmtid="{D5CDD505-2E9C-101B-9397-08002B2CF9AE}" pid="280" name="FSC#COOELAK@1.1001:Subject">
    <vt:lpwstr>Projekt DNA NGS</vt:lpwstr>
  </property>
  <property fmtid="{D5CDD505-2E9C-101B-9397-08002B2CF9AE}" pid="281" name="FSC#COOELAK@1.1001:FileReference">
    <vt:lpwstr>21973-2019</vt:lpwstr>
  </property>
  <property fmtid="{D5CDD505-2E9C-101B-9397-08002B2CF9AE}" pid="282" name="FSC#COOELAK@1.1001:FileRefYear">
    <vt:lpwstr>2019</vt:lpwstr>
  </property>
  <property fmtid="{D5CDD505-2E9C-101B-9397-08002B2CF9AE}" pid="283" name="FSC#COOELAK@1.1001:FileRefOrdinal">
    <vt:lpwstr>21973</vt:lpwstr>
  </property>
  <property fmtid="{D5CDD505-2E9C-101B-9397-08002B2CF9AE}" pid="284" name="FSC#COOELAK@1.1001:FileRefOU">
    <vt:lpwstr>PPZ-KEU-OPSKA</vt:lpwstr>
  </property>
  <property fmtid="{D5CDD505-2E9C-101B-9397-08002B2CF9AE}" pid="285" name="FSC#COOELAK@1.1001:Organization">
    <vt:lpwstr/>
  </property>
  <property fmtid="{D5CDD505-2E9C-101B-9397-08002B2CF9AE}" pid="286" name="FSC#COOELAK@1.1001:Owner">
    <vt:lpwstr>Némethová Zuzana</vt:lpwstr>
  </property>
  <property fmtid="{D5CDD505-2E9C-101B-9397-08002B2CF9AE}" pid="287" name="FSC#COOELAK@1.1001:OwnerExtension">
    <vt:lpwstr/>
  </property>
  <property fmtid="{D5CDD505-2E9C-101B-9397-08002B2CF9AE}" pid="288" name="FSC#COOELAK@1.1001:OwnerFaxExtension">
    <vt:lpwstr/>
  </property>
  <property fmtid="{D5CDD505-2E9C-101B-9397-08002B2CF9AE}" pid="289" name="FSC#COOELAK@1.1001:DispatchedBy">
    <vt:lpwstr>Némethová Zuzana</vt:lpwstr>
  </property>
  <property fmtid="{D5CDD505-2E9C-101B-9397-08002B2CF9AE}" pid="290" name="FSC#COOELAK@1.1001:DispatchedAt">
    <vt:lpwstr>02.05.2019</vt:lpwstr>
  </property>
  <property fmtid="{D5CDD505-2E9C-101B-9397-08002B2CF9AE}" pid="291" name="FSC#COOELAK@1.1001:ApprovedBy">
    <vt:lpwstr/>
  </property>
  <property fmtid="{D5CDD505-2E9C-101B-9397-08002B2CF9AE}" pid="292" name="FSC#COOELAK@1.1001:ApprovedAt">
    <vt:lpwstr/>
  </property>
  <property fmtid="{D5CDD505-2E9C-101B-9397-08002B2CF9AE}" pid="293" name="FSC#COOELAK@1.1001:Department">
    <vt:lpwstr>PPZ-KEU-OPSKA (Odbor prírodovedného skúmania a kriminalistických)</vt:lpwstr>
  </property>
  <property fmtid="{D5CDD505-2E9C-101B-9397-08002B2CF9AE}" pid="294" name="FSC#COOELAK@1.1001:CreatedAt">
    <vt:lpwstr>02.05.2019</vt:lpwstr>
  </property>
  <property fmtid="{D5CDD505-2E9C-101B-9397-08002B2CF9AE}" pid="295" name="FSC#COOELAK@1.1001:OU">
    <vt:lpwstr>PPZ-KEU-OPSKA (Odbor prírodovedného skúmania a kriminalistických)</vt:lpwstr>
  </property>
  <property fmtid="{D5CDD505-2E9C-101B-9397-08002B2CF9AE}" pid="296" name="FSC#COOELAK@1.1001:Priority">
    <vt:lpwstr> ()</vt:lpwstr>
  </property>
  <property fmtid="{D5CDD505-2E9C-101B-9397-08002B2CF9AE}" pid="297" name="FSC#COOELAK@1.1001:ObjBarCode">
    <vt:lpwstr>*COO.2176.107.10.6559569*</vt:lpwstr>
  </property>
  <property fmtid="{D5CDD505-2E9C-101B-9397-08002B2CF9AE}" pid="298" name="FSC#COOELAK@1.1001:RefBarCode">
    <vt:lpwstr>*COO.2176.107.3.5556628*</vt:lpwstr>
  </property>
  <property fmtid="{D5CDD505-2E9C-101B-9397-08002B2CF9AE}" pid="299" name="FSC#COOELAK@1.1001:FileRefBarCode">
    <vt:lpwstr>*21973-2019*</vt:lpwstr>
  </property>
  <property fmtid="{D5CDD505-2E9C-101B-9397-08002B2CF9AE}" pid="300" name="FSC#COOELAK@1.1001:ExternalRef">
    <vt:lpwstr/>
  </property>
  <property fmtid="{D5CDD505-2E9C-101B-9397-08002B2CF9AE}" pid="301" name="FSC#COOELAK@1.1001:IncomingNumber">
    <vt:lpwstr/>
  </property>
  <property fmtid="{D5CDD505-2E9C-101B-9397-08002B2CF9AE}" pid="302" name="FSC#COOELAK@1.1001:IncomingSubject">
    <vt:lpwstr/>
  </property>
  <property fmtid="{D5CDD505-2E9C-101B-9397-08002B2CF9AE}" pid="303" name="FSC#COOELAK@1.1001:ProcessResponsible">
    <vt:lpwstr/>
  </property>
  <property fmtid="{D5CDD505-2E9C-101B-9397-08002B2CF9AE}" pid="304" name="FSC#COOELAK@1.1001:ProcessResponsiblePhone">
    <vt:lpwstr/>
  </property>
  <property fmtid="{D5CDD505-2E9C-101B-9397-08002B2CF9AE}" pid="305" name="FSC#COOELAK@1.1001:ProcessResponsibleMail">
    <vt:lpwstr/>
  </property>
  <property fmtid="{D5CDD505-2E9C-101B-9397-08002B2CF9AE}" pid="306" name="FSC#COOELAK@1.1001:ProcessResponsibleFax">
    <vt:lpwstr/>
  </property>
  <property fmtid="{D5CDD505-2E9C-101B-9397-08002B2CF9AE}" pid="307" name="FSC#COOELAK@1.1001:ApproverFirstName">
    <vt:lpwstr/>
  </property>
  <property fmtid="{D5CDD505-2E9C-101B-9397-08002B2CF9AE}" pid="308" name="FSC#COOELAK@1.1001:ApproverSurName">
    <vt:lpwstr/>
  </property>
  <property fmtid="{D5CDD505-2E9C-101B-9397-08002B2CF9AE}" pid="309" name="FSC#COOELAK@1.1001:ApproverTitle">
    <vt:lpwstr/>
  </property>
  <property fmtid="{D5CDD505-2E9C-101B-9397-08002B2CF9AE}" pid="310" name="FSC#COOELAK@1.1001:ExternalDate">
    <vt:lpwstr/>
  </property>
  <property fmtid="{D5CDD505-2E9C-101B-9397-08002B2CF9AE}" pid="311" name="FSC#COOELAK@1.1001:SettlementApprovedAt">
    <vt:lpwstr/>
  </property>
  <property fmtid="{D5CDD505-2E9C-101B-9397-08002B2CF9AE}" pid="312" name="FSC#COOELAK@1.1001:BaseNumber">
    <vt:lpwstr>ED5</vt:lpwstr>
  </property>
  <property fmtid="{D5CDD505-2E9C-101B-9397-08002B2CF9AE}" pid="313" name="FSC#COOELAK@1.1001:CurrentUserRolePos">
    <vt:lpwstr>vedúci</vt:lpwstr>
  </property>
  <property fmtid="{D5CDD505-2E9C-101B-9397-08002B2CF9AE}" pid="314" name="FSC#COOELAK@1.1001:CurrentUserEmail">
    <vt:lpwstr>Zuzana.Nemethova@minv.sk</vt:lpwstr>
  </property>
  <property fmtid="{D5CDD505-2E9C-101B-9397-08002B2CF9AE}" pid="315" name="FSC#ELAKGOV@1.1001:PersonalSubjGender">
    <vt:lpwstr/>
  </property>
  <property fmtid="{D5CDD505-2E9C-101B-9397-08002B2CF9AE}" pid="316" name="FSC#ELAKGOV@1.1001:PersonalSubjFirstName">
    <vt:lpwstr/>
  </property>
  <property fmtid="{D5CDD505-2E9C-101B-9397-08002B2CF9AE}" pid="317" name="FSC#ELAKGOV@1.1001:PersonalSubjSurName">
    <vt:lpwstr/>
  </property>
  <property fmtid="{D5CDD505-2E9C-101B-9397-08002B2CF9AE}" pid="318" name="FSC#ELAKGOV@1.1001:PersonalSubjSalutation">
    <vt:lpwstr/>
  </property>
  <property fmtid="{D5CDD505-2E9C-101B-9397-08002B2CF9AE}" pid="319" name="FSC#ELAKGOV@1.1001:PersonalSubjAddress">
    <vt:lpwstr/>
  </property>
  <property fmtid="{D5CDD505-2E9C-101B-9397-08002B2CF9AE}" pid="320" name="FSC#ATSTATECFG@1.1001:Office">
    <vt:lpwstr/>
  </property>
  <property fmtid="{D5CDD505-2E9C-101B-9397-08002B2CF9AE}" pid="321" name="FSC#ATSTATECFG@1.1001:Agent">
    <vt:lpwstr>Zuzana Némethová</vt:lpwstr>
  </property>
  <property fmtid="{D5CDD505-2E9C-101B-9397-08002B2CF9AE}" pid="322" name="FSC#ATSTATECFG@1.1001:AgentPhone">
    <vt:lpwstr/>
  </property>
  <property fmtid="{D5CDD505-2E9C-101B-9397-08002B2CF9AE}" pid="323" name="FSC#ATSTATECFG@1.1001:DepartmentFax">
    <vt:lpwstr/>
  </property>
  <property fmtid="{D5CDD505-2E9C-101B-9397-08002B2CF9AE}" pid="324" name="FSC#ATSTATECFG@1.1001:DepartmentEmail">
    <vt:lpwstr/>
  </property>
  <property fmtid="{D5CDD505-2E9C-101B-9397-08002B2CF9AE}" pid="325" name="FSC#ATSTATECFG@1.1001:SubfileDate">
    <vt:lpwstr>02.05.2019</vt:lpwstr>
  </property>
  <property fmtid="{D5CDD505-2E9C-101B-9397-08002B2CF9AE}" pid="326" name="FSC#ATSTATECFG@1.1001:SubfileSubject">
    <vt:lpwstr>Žiadosť o realizácia verejného obstarávania - nadlimitná zákazka " Laboratórne prístroje pre analýzu DNA"</vt:lpwstr>
  </property>
  <property fmtid="{D5CDD505-2E9C-101B-9397-08002B2CF9AE}" pid="327" name="FSC#ATSTATECFG@1.1001:DepartmentZipCode">
    <vt:lpwstr>812 72</vt:lpwstr>
  </property>
  <property fmtid="{D5CDD505-2E9C-101B-9397-08002B2CF9AE}" pid="328" name="FSC#ATSTATECFG@1.1001:DepartmentCountry">
    <vt:lpwstr>Slovenská republika</vt:lpwstr>
  </property>
  <property fmtid="{D5CDD505-2E9C-101B-9397-08002B2CF9AE}" pid="329" name="FSC#ATSTATECFG@1.1001:DepartmentCity">
    <vt:lpwstr>Bratislava</vt:lpwstr>
  </property>
  <property fmtid="{D5CDD505-2E9C-101B-9397-08002B2CF9AE}" pid="330" name="FSC#ATSTATECFG@1.1001:DepartmentStreet">
    <vt:lpwstr>Račianska 45</vt:lpwstr>
  </property>
  <property fmtid="{D5CDD505-2E9C-101B-9397-08002B2CF9AE}" pid="331" name="FSC#ATSTATECFG@1.1001:DepartmentDVR">
    <vt:lpwstr/>
  </property>
  <property fmtid="{D5CDD505-2E9C-101B-9397-08002B2CF9AE}" pid="332" name="FSC#ATSTATECFG@1.1001:DepartmentUID">
    <vt:lpwstr/>
  </property>
  <property fmtid="{D5CDD505-2E9C-101B-9397-08002B2CF9AE}" pid="333" name="FSC#ATSTATECFG@1.1001:SubfileReference">
    <vt:lpwstr>21973-2019-8</vt:lpwstr>
  </property>
  <property fmtid="{D5CDD505-2E9C-101B-9397-08002B2CF9AE}" pid="334" name="FSC#ATSTATECFG@1.1001:Clause">
    <vt:lpwstr/>
  </property>
  <property fmtid="{D5CDD505-2E9C-101B-9397-08002B2CF9AE}" pid="335" name="FSC#ATSTATECFG@1.1001:ApprovedSignature">
    <vt:lpwstr/>
  </property>
  <property fmtid="{D5CDD505-2E9C-101B-9397-08002B2CF9AE}" pid="336" name="FSC#ATSTATECFG@1.1001:BankAccount">
    <vt:lpwstr/>
  </property>
  <property fmtid="{D5CDD505-2E9C-101B-9397-08002B2CF9AE}" pid="337" name="FSC#ATSTATECFG@1.1001:BankAccountOwner">
    <vt:lpwstr/>
  </property>
  <property fmtid="{D5CDD505-2E9C-101B-9397-08002B2CF9AE}" pid="338" name="FSC#ATSTATECFG@1.1001:BankInstitute">
    <vt:lpwstr/>
  </property>
  <property fmtid="{D5CDD505-2E9C-101B-9397-08002B2CF9AE}" pid="339" name="FSC#ATSTATECFG@1.1001:BankAccountID">
    <vt:lpwstr/>
  </property>
  <property fmtid="{D5CDD505-2E9C-101B-9397-08002B2CF9AE}" pid="340" name="FSC#ATSTATECFG@1.1001:BankAccountIBAN">
    <vt:lpwstr/>
  </property>
  <property fmtid="{D5CDD505-2E9C-101B-9397-08002B2CF9AE}" pid="341" name="FSC#ATSTATECFG@1.1001:BankAccountBIC">
    <vt:lpwstr/>
  </property>
  <property fmtid="{D5CDD505-2E9C-101B-9397-08002B2CF9AE}" pid="342" name="FSC#ATSTATECFG@1.1001:BankName">
    <vt:lpwstr/>
  </property>
  <property fmtid="{D5CDD505-2E9C-101B-9397-08002B2CF9AE}" pid="343" name="FSC#COOELAK@1.1001:ObjectAddressees">
    <vt:lpwstr>OVO MV SR</vt:lpwstr>
  </property>
  <property fmtid="{D5CDD505-2E9C-101B-9397-08002B2CF9AE}" pid="344" name="FSC#COOSYSTEM@1.1:Container">
    <vt:lpwstr>COO.2176.107.10.6559569</vt:lpwstr>
  </property>
  <property fmtid="{D5CDD505-2E9C-101B-9397-08002B2CF9AE}" pid="345" name="FSC#FSCFOLIO@1.1001:docpropproject">
    <vt:lpwstr/>
  </property>
</Properties>
</file>