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3B43" w14:textId="35856478" w:rsidR="00024298" w:rsidRPr="00024298" w:rsidRDefault="00024298" w:rsidP="00024298">
      <w:pPr>
        <w:shd w:val="clear" w:color="auto" w:fill="B4C6E7" w:themeFill="accent5" w:themeFillTint="66"/>
        <w:rPr>
          <w:rFonts w:ascii="Arial" w:hAnsi="Arial" w:cs="Arial"/>
          <w:b/>
          <w:bCs/>
          <w:sz w:val="28"/>
          <w:szCs w:val="28"/>
        </w:rPr>
      </w:pPr>
      <w:r w:rsidRPr="00024298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1DD780C6" w14:textId="77777777" w:rsidR="00024298" w:rsidRPr="00024298" w:rsidRDefault="00024298">
      <w:pPr>
        <w:rPr>
          <w:rFonts w:ascii="Arial" w:hAnsi="Arial" w:cs="Arial"/>
        </w:rPr>
      </w:pPr>
    </w:p>
    <w:p w14:paraId="4D95F033" w14:textId="1723517D" w:rsidR="00024298" w:rsidRDefault="00024298">
      <w:pPr>
        <w:rPr>
          <w:rFonts w:ascii="Arial" w:hAnsi="Arial" w:cs="Arial"/>
        </w:rPr>
      </w:pPr>
      <w:r w:rsidRPr="00024298">
        <w:rPr>
          <w:rFonts w:ascii="Arial" w:hAnsi="Arial" w:cs="Arial"/>
        </w:rPr>
        <w:t>Názov zákazky: Slúchadlá a</w:t>
      </w:r>
      <w:r>
        <w:rPr>
          <w:rFonts w:ascii="Arial" w:hAnsi="Arial" w:cs="Arial"/>
        </w:rPr>
        <w:t> </w:t>
      </w:r>
      <w:r w:rsidRPr="00024298">
        <w:rPr>
          <w:rFonts w:ascii="Arial" w:hAnsi="Arial" w:cs="Arial"/>
        </w:rPr>
        <w:t>zosilňovače</w:t>
      </w:r>
    </w:p>
    <w:p w14:paraId="7C86E69B" w14:textId="77777777" w:rsidR="00024298" w:rsidRDefault="00024298">
      <w:pPr>
        <w:rPr>
          <w:rFonts w:ascii="Arial" w:hAnsi="Arial" w:cs="Arial"/>
        </w:rPr>
      </w:pPr>
    </w:p>
    <w:p w14:paraId="7E444FD2" w14:textId="51C236C6" w:rsidR="00024298" w:rsidRPr="001C7434" w:rsidRDefault="00024298" w:rsidP="00794944">
      <w:pPr>
        <w:jc w:val="both"/>
        <w:rPr>
          <w:rFonts w:ascii="Arial" w:hAnsi="Arial" w:cs="Arial"/>
          <w:sz w:val="22"/>
          <w:szCs w:val="22"/>
        </w:rPr>
      </w:pPr>
      <w:r w:rsidRPr="001C7434">
        <w:rPr>
          <w:rFonts w:ascii="Arial" w:hAnsi="Arial" w:cs="Arial"/>
          <w:sz w:val="22"/>
          <w:szCs w:val="22"/>
        </w:rPr>
        <w:t xml:space="preserve">Predmetom </w:t>
      </w:r>
      <w:r w:rsidR="001C7434" w:rsidRPr="001C7434">
        <w:rPr>
          <w:rFonts w:ascii="Arial" w:hAnsi="Arial" w:cs="Arial"/>
          <w:sz w:val="22"/>
          <w:szCs w:val="22"/>
        </w:rPr>
        <w:t>tejto zákazky je nákup a dodanie 22 ks slúchadiel a 22 ks zosilňovačov</w:t>
      </w:r>
      <w:r w:rsidR="00794944">
        <w:rPr>
          <w:rFonts w:ascii="Arial" w:hAnsi="Arial" w:cs="Arial"/>
          <w:sz w:val="22"/>
          <w:szCs w:val="22"/>
        </w:rPr>
        <w:t xml:space="preserve"> (ďalej len „predmet zákazky“)</w:t>
      </w:r>
      <w:r w:rsidR="001C7434" w:rsidRPr="001C7434">
        <w:rPr>
          <w:rFonts w:ascii="Arial" w:hAnsi="Arial" w:cs="Arial"/>
          <w:sz w:val="22"/>
          <w:szCs w:val="22"/>
        </w:rPr>
        <w:t>, ktoré budú</w:t>
      </w:r>
      <w:r w:rsidR="001C7434">
        <w:rPr>
          <w:rFonts w:ascii="Arial" w:hAnsi="Arial" w:cs="Arial"/>
          <w:sz w:val="22"/>
          <w:szCs w:val="22"/>
        </w:rPr>
        <w:t xml:space="preserve"> využívané k systému technického prostriedku ARGUS (ďalej len „TP ARGUS“). Uveden</w:t>
      </w:r>
      <w:r w:rsidR="00794944">
        <w:rPr>
          <w:rFonts w:ascii="Arial" w:hAnsi="Arial" w:cs="Arial"/>
          <w:sz w:val="22"/>
          <w:szCs w:val="22"/>
        </w:rPr>
        <w:t xml:space="preserve">é sa požaduje za účelom zabezpečenia plynulého chodu technického oddelenia špeciálnych činností pri plnení služobných úloh útvaru inšpekcie Úradu inšpekčnej služby. </w:t>
      </w:r>
      <w:r w:rsidR="00FC0717">
        <w:rPr>
          <w:rFonts w:ascii="Arial" w:hAnsi="Arial" w:cs="Arial"/>
          <w:sz w:val="22"/>
          <w:szCs w:val="22"/>
        </w:rPr>
        <w:t>Predmet zákazky má prispieť k obnove technického riešenia za účelom spracovania obrazovo-zvukových záznamov.</w:t>
      </w:r>
      <w:r w:rsidR="00621D33">
        <w:rPr>
          <w:rFonts w:ascii="Arial" w:hAnsi="Arial" w:cs="Arial"/>
          <w:sz w:val="22"/>
          <w:szCs w:val="22"/>
        </w:rPr>
        <w:t xml:space="preserve"> K tomuto opisu predmetu zákazky najviac vyhovujú </w:t>
      </w:r>
      <w:r w:rsidR="00621D33" w:rsidRPr="00621D33">
        <w:rPr>
          <w:rFonts w:ascii="Arial" w:hAnsi="Arial" w:cs="Arial"/>
          <w:sz w:val="22"/>
          <w:szCs w:val="22"/>
        </w:rPr>
        <w:t xml:space="preserve">Slúchadlá </w:t>
      </w:r>
      <w:r w:rsidR="00621D33" w:rsidRPr="00621D33">
        <w:rPr>
          <w:rFonts w:ascii="Arial" w:hAnsi="Arial" w:cs="Arial"/>
          <w:sz w:val="20"/>
          <w:szCs w:val="20"/>
        </w:rPr>
        <w:t>SONY WH100XM5</w:t>
      </w:r>
      <w:r w:rsidR="00621D33">
        <w:rPr>
          <w:rFonts w:ascii="Arial" w:hAnsi="Arial" w:cs="Arial"/>
          <w:sz w:val="22"/>
          <w:szCs w:val="22"/>
        </w:rPr>
        <w:t xml:space="preserve"> alebo ekvivalent</w:t>
      </w:r>
      <w:r w:rsidR="00621D33" w:rsidRPr="00621D33">
        <w:rPr>
          <w:rFonts w:ascii="Arial" w:hAnsi="Arial" w:cs="Arial"/>
          <w:sz w:val="22"/>
          <w:szCs w:val="22"/>
        </w:rPr>
        <w:t xml:space="preserve"> a zosilňovače </w:t>
      </w:r>
      <w:r w:rsidR="00621D33" w:rsidRPr="00E67377">
        <w:rPr>
          <w:rFonts w:ascii="Arial" w:hAnsi="Arial" w:cs="Arial"/>
          <w:sz w:val="20"/>
          <w:szCs w:val="20"/>
        </w:rPr>
        <w:t>CREATIVE LABS SOUNDBLASTER X4</w:t>
      </w:r>
      <w:r w:rsidR="00621D33" w:rsidRPr="00621D33">
        <w:rPr>
          <w:rFonts w:ascii="Arial" w:hAnsi="Arial" w:cs="Arial"/>
          <w:sz w:val="22"/>
          <w:szCs w:val="22"/>
        </w:rPr>
        <w:t xml:space="preserve"> alebo</w:t>
      </w:r>
      <w:r w:rsidR="00621D33">
        <w:rPr>
          <w:rFonts w:ascii="Arial" w:hAnsi="Arial" w:cs="Arial"/>
          <w:sz w:val="22"/>
          <w:szCs w:val="22"/>
        </w:rPr>
        <w:t xml:space="preserve"> </w:t>
      </w:r>
      <w:r w:rsidR="00621D33" w:rsidRPr="00621D33">
        <w:rPr>
          <w:rFonts w:ascii="Arial" w:hAnsi="Arial" w:cs="Arial"/>
          <w:sz w:val="22"/>
          <w:szCs w:val="22"/>
        </w:rPr>
        <w:t>ekvivalent</w:t>
      </w:r>
      <w:r w:rsidR="00621D33">
        <w:rPr>
          <w:rFonts w:ascii="Arial" w:hAnsi="Arial" w:cs="Arial"/>
          <w:sz w:val="22"/>
          <w:szCs w:val="22"/>
        </w:rPr>
        <w:t>.</w:t>
      </w:r>
    </w:p>
    <w:p w14:paraId="7EEA9780" w14:textId="77777777" w:rsidR="00024298" w:rsidRPr="00024298" w:rsidRDefault="00024298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FC0717" w:rsidRPr="00024298" w14:paraId="436AB9FB" w14:textId="77777777" w:rsidTr="00024298">
        <w:trPr>
          <w:trHeight w:val="441"/>
        </w:trPr>
        <w:tc>
          <w:tcPr>
            <w:tcW w:w="562" w:type="dxa"/>
            <w:vMerge w:val="restart"/>
            <w:shd w:val="clear" w:color="auto" w:fill="B4C6E7" w:themeFill="accent5" w:themeFillTint="66"/>
          </w:tcPr>
          <w:p w14:paraId="252551D0" w14:textId="77777777" w:rsidR="00FC0717" w:rsidRPr="00024298" w:rsidRDefault="00FC071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B4C6E7" w:themeFill="accent5" w:themeFillTint="66"/>
            <w:vAlign w:val="center"/>
          </w:tcPr>
          <w:p w14:paraId="23C05209" w14:textId="6608352C" w:rsidR="00FC0717" w:rsidRPr="00024298" w:rsidRDefault="00FC0717" w:rsidP="00024298">
            <w:pPr>
              <w:rPr>
                <w:rFonts w:ascii="Arial" w:hAnsi="Arial" w:cs="Arial"/>
                <w:b/>
                <w:bCs/>
              </w:rPr>
            </w:pPr>
            <w:r w:rsidRPr="00024298">
              <w:rPr>
                <w:rFonts w:ascii="Arial" w:hAnsi="Arial" w:cs="Arial"/>
                <w:b/>
                <w:bCs/>
              </w:rPr>
              <w:t>Požiadavky na predmet zákazky</w:t>
            </w:r>
          </w:p>
        </w:tc>
        <w:tc>
          <w:tcPr>
            <w:tcW w:w="3964" w:type="dxa"/>
            <w:vMerge w:val="restart"/>
            <w:shd w:val="clear" w:color="auto" w:fill="B4C6E7" w:themeFill="accent5" w:themeFillTint="66"/>
            <w:vAlign w:val="center"/>
          </w:tcPr>
          <w:p w14:paraId="2417E2F6" w14:textId="34A66AB0" w:rsidR="00FC0717" w:rsidRPr="00024298" w:rsidRDefault="00FC0717" w:rsidP="00024298">
            <w:pPr>
              <w:rPr>
                <w:rFonts w:ascii="Arial" w:hAnsi="Arial" w:cs="Arial"/>
                <w:b/>
                <w:bCs/>
              </w:rPr>
            </w:pPr>
            <w:r w:rsidRPr="00024298">
              <w:rPr>
                <w:rFonts w:ascii="Arial" w:hAnsi="Arial" w:cs="Arial"/>
                <w:b/>
                <w:bCs/>
              </w:rPr>
              <w:t>Technická špecifikácia</w:t>
            </w:r>
          </w:p>
        </w:tc>
      </w:tr>
      <w:tr w:rsidR="00FC0717" w:rsidRPr="00024298" w14:paraId="40433743" w14:textId="77777777" w:rsidTr="00024298">
        <w:trPr>
          <w:trHeight w:val="441"/>
        </w:trPr>
        <w:tc>
          <w:tcPr>
            <w:tcW w:w="562" w:type="dxa"/>
            <w:vMerge/>
            <w:shd w:val="clear" w:color="auto" w:fill="B4C6E7" w:themeFill="accent5" w:themeFillTint="66"/>
          </w:tcPr>
          <w:p w14:paraId="4F4895D4" w14:textId="77777777" w:rsidR="00FC0717" w:rsidRPr="00024298" w:rsidRDefault="00FC071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B4C6E7" w:themeFill="accent5" w:themeFillTint="66"/>
            <w:vAlign w:val="center"/>
          </w:tcPr>
          <w:p w14:paraId="2EA8BF8E" w14:textId="1A300D18" w:rsidR="00FC0717" w:rsidRPr="00024298" w:rsidRDefault="00FC0717" w:rsidP="000242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Slúchadlá</w:t>
            </w:r>
          </w:p>
        </w:tc>
        <w:tc>
          <w:tcPr>
            <w:tcW w:w="3964" w:type="dxa"/>
            <w:vMerge/>
            <w:shd w:val="clear" w:color="auto" w:fill="B4C6E7" w:themeFill="accent5" w:themeFillTint="66"/>
            <w:vAlign w:val="center"/>
          </w:tcPr>
          <w:p w14:paraId="1AC986C0" w14:textId="77777777" w:rsidR="00FC0717" w:rsidRPr="00024298" w:rsidRDefault="00FC0717" w:rsidP="0002429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298" w:rsidRPr="00024298" w14:paraId="57138173" w14:textId="77777777" w:rsidTr="00024298">
        <w:tc>
          <w:tcPr>
            <w:tcW w:w="562" w:type="dxa"/>
          </w:tcPr>
          <w:p w14:paraId="706D9804" w14:textId="30874BE3" w:rsidR="00024298" w:rsidRPr="00024298" w:rsidRDefault="00024298">
            <w:pPr>
              <w:rPr>
                <w:rFonts w:ascii="Arial" w:hAnsi="Arial" w:cs="Arial"/>
              </w:rPr>
            </w:pPr>
            <w:r w:rsidRPr="0002429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376DB662" w14:textId="23EB8D3A" w:rsidR="00024298" w:rsidRPr="00024298" w:rsidRDefault="00FC0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</w:t>
            </w:r>
          </w:p>
        </w:tc>
        <w:tc>
          <w:tcPr>
            <w:tcW w:w="3964" w:type="dxa"/>
          </w:tcPr>
          <w:p w14:paraId="06FA9ADB" w14:textId="16D91707" w:rsidR="00024298" w:rsidRPr="00024298" w:rsidRDefault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ks</w:t>
            </w:r>
          </w:p>
        </w:tc>
      </w:tr>
      <w:tr w:rsidR="00024298" w:rsidRPr="00024298" w14:paraId="63120C69" w14:textId="77777777" w:rsidTr="00024298">
        <w:tc>
          <w:tcPr>
            <w:tcW w:w="562" w:type="dxa"/>
          </w:tcPr>
          <w:p w14:paraId="2259F3F8" w14:textId="51771AC1" w:rsidR="00024298" w:rsidRPr="00024298" w:rsidRDefault="00024298">
            <w:pPr>
              <w:rPr>
                <w:rFonts w:ascii="Arial" w:hAnsi="Arial" w:cs="Arial"/>
              </w:rPr>
            </w:pPr>
            <w:r w:rsidRPr="0002429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6FF126BD" w14:textId="7972C4EF" w:rsidR="00024298" w:rsidRPr="00024298" w:rsidRDefault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</w:t>
            </w:r>
          </w:p>
        </w:tc>
        <w:tc>
          <w:tcPr>
            <w:tcW w:w="3964" w:type="dxa"/>
          </w:tcPr>
          <w:p w14:paraId="116822F7" w14:textId="49F3F05F" w:rsidR="00024298" w:rsidRPr="00024298" w:rsidRDefault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260 g</w:t>
            </w:r>
          </w:p>
        </w:tc>
      </w:tr>
      <w:tr w:rsidR="00595CDC" w:rsidRPr="00024298" w14:paraId="7E41F3AC" w14:textId="77777777" w:rsidTr="00024298">
        <w:tc>
          <w:tcPr>
            <w:tcW w:w="562" w:type="dxa"/>
          </w:tcPr>
          <w:p w14:paraId="4278E1AC" w14:textId="090A34AF" w:rsidR="00595CDC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</w:tcPr>
          <w:p w14:paraId="3276529C" w14:textId="07B95159" w:rsidR="00595CDC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Farba</w:t>
            </w:r>
          </w:p>
        </w:tc>
        <w:tc>
          <w:tcPr>
            <w:tcW w:w="3964" w:type="dxa"/>
          </w:tcPr>
          <w:p w14:paraId="004BFD52" w14:textId="6CD83E18" w:rsidR="00595CDC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595CDC">
              <w:rPr>
                <w:rFonts w:ascii="Arial" w:hAnsi="Arial" w:cs="Arial"/>
              </w:rPr>
              <w:t>ierna</w:t>
            </w:r>
          </w:p>
        </w:tc>
      </w:tr>
      <w:tr w:rsidR="00595CDC" w:rsidRPr="00024298" w14:paraId="45CE32D6" w14:textId="77777777" w:rsidTr="00024298">
        <w:tc>
          <w:tcPr>
            <w:tcW w:w="562" w:type="dxa"/>
          </w:tcPr>
          <w:p w14:paraId="41B4EA25" w14:textId="2B12C50E" w:rsidR="00595CDC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</w:tcPr>
          <w:p w14:paraId="54875D64" w14:textId="0666255E" w:rsidR="00595CDC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Vyhotovenie</w:t>
            </w:r>
          </w:p>
        </w:tc>
        <w:tc>
          <w:tcPr>
            <w:tcW w:w="3964" w:type="dxa"/>
          </w:tcPr>
          <w:p w14:paraId="681697E6" w14:textId="0C63CCFB" w:rsidR="00595CDC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okolo uší (over-</w:t>
            </w:r>
            <w:proofErr w:type="spellStart"/>
            <w:r>
              <w:rPr>
                <w:rFonts w:ascii="Arial" w:hAnsi="Arial" w:cs="Arial"/>
              </w:rPr>
              <w:t>ear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95CDC" w:rsidRPr="00024298" w14:paraId="4BCA7EAE" w14:textId="77777777" w:rsidTr="00024298">
        <w:tc>
          <w:tcPr>
            <w:tcW w:w="562" w:type="dxa"/>
          </w:tcPr>
          <w:p w14:paraId="3A190122" w14:textId="4BC9DA08" w:rsidR="00595CDC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</w:tcPr>
          <w:p w14:paraId="6C4D3C75" w14:textId="7ABBAE67" w:rsidR="00595CDC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Konštrukcia</w:t>
            </w:r>
          </w:p>
        </w:tc>
        <w:tc>
          <w:tcPr>
            <w:tcW w:w="3964" w:type="dxa"/>
          </w:tcPr>
          <w:p w14:paraId="6A153CCD" w14:textId="3F7C6447" w:rsidR="00595CDC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595CDC">
              <w:rPr>
                <w:rFonts w:ascii="Arial" w:hAnsi="Arial" w:cs="Arial"/>
              </w:rPr>
              <w:t>zatvorená</w:t>
            </w:r>
          </w:p>
        </w:tc>
      </w:tr>
      <w:tr w:rsidR="00595CDC" w:rsidRPr="00024298" w14:paraId="1FC152EC" w14:textId="77777777" w:rsidTr="00024298">
        <w:tc>
          <w:tcPr>
            <w:tcW w:w="562" w:type="dxa"/>
          </w:tcPr>
          <w:p w14:paraId="60DE8052" w14:textId="35D85043" w:rsidR="00595CDC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</w:tcPr>
          <w:p w14:paraId="52EDB9CE" w14:textId="03388D87" w:rsidR="00595CDC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Mikrofón</w:t>
            </w:r>
          </w:p>
        </w:tc>
        <w:tc>
          <w:tcPr>
            <w:tcW w:w="3964" w:type="dxa"/>
          </w:tcPr>
          <w:p w14:paraId="04FE02E2" w14:textId="3AA2DB0C" w:rsidR="00595CDC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95CDC">
              <w:rPr>
                <w:rFonts w:ascii="Arial" w:hAnsi="Arial" w:cs="Arial"/>
              </w:rPr>
              <w:t>ntegrovaný</w:t>
            </w:r>
          </w:p>
        </w:tc>
      </w:tr>
      <w:tr w:rsidR="00595CDC" w:rsidRPr="00024298" w14:paraId="1F2C2C29" w14:textId="77777777" w:rsidTr="00024298">
        <w:tc>
          <w:tcPr>
            <w:tcW w:w="562" w:type="dxa"/>
          </w:tcPr>
          <w:p w14:paraId="0D644A44" w14:textId="00C4AA2A" w:rsidR="00595CDC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536" w:type="dxa"/>
          </w:tcPr>
          <w:p w14:paraId="5B81BA6A" w14:textId="3DFFA47D" w:rsidR="00595CDC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Odnímateľný kábel</w:t>
            </w:r>
          </w:p>
        </w:tc>
        <w:tc>
          <w:tcPr>
            <w:tcW w:w="3964" w:type="dxa"/>
          </w:tcPr>
          <w:p w14:paraId="1AD958B1" w14:textId="2124E0C1" w:rsidR="00595CDC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požaduje sa</w:t>
            </w:r>
          </w:p>
        </w:tc>
      </w:tr>
      <w:tr w:rsidR="00024298" w:rsidRPr="00024298" w14:paraId="57EAD65A" w14:textId="77777777" w:rsidTr="00E04070">
        <w:tc>
          <w:tcPr>
            <w:tcW w:w="562" w:type="dxa"/>
            <w:vAlign w:val="center"/>
          </w:tcPr>
          <w:p w14:paraId="4672F834" w14:textId="6538B7C3" w:rsidR="00024298" w:rsidRPr="00024298" w:rsidRDefault="00595CDC" w:rsidP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24298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43A8B77C" w14:textId="0A64082C" w:rsidR="00024298" w:rsidRPr="00024298" w:rsidRDefault="00E04070" w:rsidP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pripojenia</w:t>
            </w:r>
          </w:p>
        </w:tc>
        <w:tc>
          <w:tcPr>
            <w:tcW w:w="3964" w:type="dxa"/>
          </w:tcPr>
          <w:p w14:paraId="0CE22729" w14:textId="77777777" w:rsidR="00E04070" w:rsidRDefault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Bluetooth ver 5.0, </w:t>
            </w:r>
          </w:p>
          <w:p w14:paraId="3A93ECA9" w14:textId="6A9FBB52" w:rsidR="00024298" w:rsidRPr="00024298" w:rsidRDefault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3,5 mm </w:t>
            </w:r>
            <w:proofErr w:type="spellStart"/>
            <w:r>
              <w:rPr>
                <w:rFonts w:ascii="Arial" w:hAnsi="Arial" w:cs="Arial"/>
              </w:rPr>
              <w:t>jack</w:t>
            </w:r>
            <w:proofErr w:type="spellEnd"/>
          </w:p>
        </w:tc>
      </w:tr>
      <w:tr w:rsidR="00E04070" w:rsidRPr="00024298" w14:paraId="132B04B1" w14:textId="77777777" w:rsidTr="00E04070">
        <w:tc>
          <w:tcPr>
            <w:tcW w:w="562" w:type="dxa"/>
            <w:vAlign w:val="center"/>
          </w:tcPr>
          <w:p w14:paraId="654C2345" w14:textId="1A802531" w:rsidR="00E04070" w:rsidRPr="00024298" w:rsidRDefault="00595CDC" w:rsidP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0407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34F2085A" w14:textId="78EB989A" w:rsidR="00E04070" w:rsidRDefault="00E04070" w:rsidP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Komunikačný rozsah</w:t>
            </w:r>
          </w:p>
        </w:tc>
        <w:tc>
          <w:tcPr>
            <w:tcW w:w="3964" w:type="dxa"/>
          </w:tcPr>
          <w:p w14:paraId="443728F4" w14:textId="51D4FB53" w:rsidR="00E04070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10 m</w:t>
            </w:r>
          </w:p>
        </w:tc>
      </w:tr>
      <w:tr w:rsidR="00595CDC" w:rsidRPr="00024298" w14:paraId="0FB84143" w14:textId="77777777" w:rsidTr="00E04070">
        <w:tc>
          <w:tcPr>
            <w:tcW w:w="562" w:type="dxa"/>
            <w:vAlign w:val="center"/>
          </w:tcPr>
          <w:p w14:paraId="299A948C" w14:textId="76E5ED42" w:rsidR="00595CDC" w:rsidRDefault="00595CDC" w:rsidP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536" w:type="dxa"/>
            <w:vAlign w:val="center"/>
          </w:tcPr>
          <w:p w14:paraId="2A4175DC" w14:textId="1D144DCB" w:rsidR="00595CDC" w:rsidRDefault="00595CDC" w:rsidP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Frekvenčné pásmo</w:t>
            </w:r>
          </w:p>
        </w:tc>
        <w:tc>
          <w:tcPr>
            <w:tcW w:w="3964" w:type="dxa"/>
          </w:tcPr>
          <w:p w14:paraId="2C5338D6" w14:textId="77573F62" w:rsidR="00595CDC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 GHz</w:t>
            </w:r>
          </w:p>
        </w:tc>
      </w:tr>
      <w:tr w:rsidR="00024298" w:rsidRPr="00024298" w14:paraId="4A1FDBB2" w14:textId="77777777" w:rsidTr="00024298">
        <w:tc>
          <w:tcPr>
            <w:tcW w:w="562" w:type="dxa"/>
          </w:tcPr>
          <w:p w14:paraId="672E150F" w14:textId="1DB040E8" w:rsidR="00024298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536" w:type="dxa"/>
          </w:tcPr>
          <w:p w14:paraId="6DEABC89" w14:textId="4851C2FD" w:rsidR="00024298" w:rsidRPr="00024298" w:rsidRDefault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Podporované kodeky</w:t>
            </w:r>
          </w:p>
        </w:tc>
        <w:tc>
          <w:tcPr>
            <w:tcW w:w="3964" w:type="dxa"/>
          </w:tcPr>
          <w:p w14:paraId="614FB6AC" w14:textId="7876F202" w:rsidR="00024298" w:rsidRPr="00024298" w:rsidRDefault="00E04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SBC, LDAC, AAC</w:t>
            </w:r>
          </w:p>
        </w:tc>
      </w:tr>
      <w:tr w:rsidR="00024298" w:rsidRPr="00024298" w14:paraId="4BFBDE1B" w14:textId="77777777" w:rsidTr="00024298">
        <w:tc>
          <w:tcPr>
            <w:tcW w:w="562" w:type="dxa"/>
          </w:tcPr>
          <w:p w14:paraId="433C1521" w14:textId="6D92D9D5" w:rsidR="00024298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536" w:type="dxa"/>
          </w:tcPr>
          <w:p w14:paraId="7303682E" w14:textId="63B521B7" w:rsidR="00024298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Potlačenie hluku</w:t>
            </w:r>
          </w:p>
        </w:tc>
        <w:tc>
          <w:tcPr>
            <w:tcW w:w="3964" w:type="dxa"/>
          </w:tcPr>
          <w:p w14:paraId="64C09AB4" w14:textId="0BC2B120" w:rsidR="00024298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aktívne (ANC)</w:t>
            </w:r>
          </w:p>
        </w:tc>
      </w:tr>
      <w:tr w:rsidR="00D07332" w:rsidRPr="00024298" w14:paraId="2CD3017A" w14:textId="77777777" w:rsidTr="00024298">
        <w:tc>
          <w:tcPr>
            <w:tcW w:w="562" w:type="dxa"/>
          </w:tcPr>
          <w:p w14:paraId="7E4FCCEE" w14:textId="421EE049" w:rsidR="00D07332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536" w:type="dxa"/>
          </w:tcPr>
          <w:p w14:paraId="5675CCA8" w14:textId="36E28B78" w:rsidR="00D07332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Potlačenie šumu</w:t>
            </w:r>
          </w:p>
        </w:tc>
        <w:tc>
          <w:tcPr>
            <w:tcW w:w="3964" w:type="dxa"/>
          </w:tcPr>
          <w:p w14:paraId="00392F2A" w14:textId="3A5BBA20" w:rsidR="00D07332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vyžaduje sa</w:t>
            </w:r>
          </w:p>
        </w:tc>
      </w:tr>
      <w:tr w:rsidR="00024298" w:rsidRPr="00024298" w14:paraId="5AB25F5F" w14:textId="77777777" w:rsidTr="00024298">
        <w:tc>
          <w:tcPr>
            <w:tcW w:w="562" w:type="dxa"/>
          </w:tcPr>
          <w:p w14:paraId="18848F2C" w14:textId="5D6B5846" w:rsidR="00024298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733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30754AE6" w14:textId="3ABF3609" w:rsidR="00024298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Impedancia</w:t>
            </w:r>
          </w:p>
        </w:tc>
        <w:tc>
          <w:tcPr>
            <w:tcW w:w="3964" w:type="dxa"/>
          </w:tcPr>
          <w:p w14:paraId="1EC73113" w14:textId="709DD570" w:rsidR="00024298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48Ω / 16 Ω</w:t>
            </w:r>
          </w:p>
        </w:tc>
      </w:tr>
      <w:tr w:rsidR="00024298" w:rsidRPr="00024298" w14:paraId="74C89B68" w14:textId="77777777" w:rsidTr="00024298">
        <w:tc>
          <w:tcPr>
            <w:tcW w:w="562" w:type="dxa"/>
          </w:tcPr>
          <w:p w14:paraId="0801A591" w14:textId="2E08F5B8" w:rsidR="00024298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733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42396E4A" w14:textId="23A9423B" w:rsidR="00024298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Citlivosť </w:t>
            </w:r>
          </w:p>
        </w:tc>
        <w:tc>
          <w:tcPr>
            <w:tcW w:w="3964" w:type="dxa"/>
          </w:tcPr>
          <w:p w14:paraId="3048D2B8" w14:textId="164F8883" w:rsidR="00024298" w:rsidRPr="00024298" w:rsidRDefault="00595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102 dB/</w:t>
            </w:r>
            <w:proofErr w:type="spellStart"/>
            <w:r>
              <w:rPr>
                <w:rFonts w:ascii="Arial" w:hAnsi="Arial" w:cs="Arial"/>
              </w:rPr>
              <w:t>mW</w:t>
            </w:r>
            <w:proofErr w:type="spellEnd"/>
            <w:r>
              <w:rPr>
                <w:rFonts w:ascii="Arial" w:hAnsi="Arial" w:cs="Arial"/>
              </w:rPr>
              <w:t xml:space="preserve"> / 100 </w:t>
            </w:r>
            <w:proofErr w:type="spellStart"/>
            <w:r>
              <w:rPr>
                <w:rFonts w:ascii="Arial" w:hAnsi="Arial" w:cs="Arial"/>
              </w:rPr>
              <w:t>dBm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mW</w:t>
            </w:r>
            <w:proofErr w:type="spellEnd"/>
          </w:p>
        </w:tc>
      </w:tr>
      <w:tr w:rsidR="00D07332" w:rsidRPr="00024298" w14:paraId="08C89E94" w14:textId="77777777" w:rsidTr="00024298">
        <w:tc>
          <w:tcPr>
            <w:tcW w:w="562" w:type="dxa"/>
          </w:tcPr>
          <w:p w14:paraId="34445AC8" w14:textId="025DCB91" w:rsidR="00D07332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536" w:type="dxa"/>
          </w:tcPr>
          <w:p w14:paraId="3D5B83D2" w14:textId="3C519178" w:rsidR="00D07332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Veľkosť meniča</w:t>
            </w:r>
          </w:p>
        </w:tc>
        <w:tc>
          <w:tcPr>
            <w:tcW w:w="3964" w:type="dxa"/>
          </w:tcPr>
          <w:p w14:paraId="7ADCEEF8" w14:textId="30B8E7F3" w:rsidR="00D07332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25 mm –  max. 30 mm </w:t>
            </w:r>
          </w:p>
        </w:tc>
      </w:tr>
      <w:tr w:rsidR="00D07332" w:rsidRPr="00024298" w14:paraId="17CE5D02" w14:textId="77777777" w:rsidTr="00024298">
        <w:tc>
          <w:tcPr>
            <w:tcW w:w="562" w:type="dxa"/>
          </w:tcPr>
          <w:p w14:paraId="3674675B" w14:textId="3EA69A66" w:rsidR="00D07332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536" w:type="dxa"/>
          </w:tcPr>
          <w:p w14:paraId="2AADE786" w14:textId="3659B2DA" w:rsidR="00D07332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Výdrž batérie</w:t>
            </w:r>
          </w:p>
        </w:tc>
        <w:tc>
          <w:tcPr>
            <w:tcW w:w="3964" w:type="dxa"/>
          </w:tcPr>
          <w:p w14:paraId="6C97D4DF" w14:textId="76D4F6D6" w:rsidR="00D07332" w:rsidRDefault="00D07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30 – max. 40 hod.</w:t>
            </w:r>
          </w:p>
        </w:tc>
      </w:tr>
      <w:tr w:rsidR="00D07332" w:rsidRPr="00024298" w14:paraId="5F21C80D" w14:textId="77777777" w:rsidTr="00024298">
        <w:tc>
          <w:tcPr>
            <w:tcW w:w="562" w:type="dxa"/>
          </w:tcPr>
          <w:p w14:paraId="3B43BDE1" w14:textId="5F968831" w:rsidR="00D07332" w:rsidRDefault="0098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536" w:type="dxa"/>
          </w:tcPr>
          <w:p w14:paraId="30D8479E" w14:textId="588B1CA8" w:rsidR="00D07332" w:rsidRDefault="0098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Napájanie batérie </w:t>
            </w:r>
          </w:p>
        </w:tc>
        <w:tc>
          <w:tcPr>
            <w:tcW w:w="3964" w:type="dxa"/>
          </w:tcPr>
          <w:p w14:paraId="74403AEF" w14:textId="56D27192" w:rsidR="00D07332" w:rsidRDefault="0098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USB-C</w:t>
            </w:r>
          </w:p>
        </w:tc>
      </w:tr>
      <w:tr w:rsidR="00073B12" w:rsidRPr="00024298" w14:paraId="2004D971" w14:textId="77777777" w:rsidTr="00024298">
        <w:tc>
          <w:tcPr>
            <w:tcW w:w="562" w:type="dxa"/>
          </w:tcPr>
          <w:p w14:paraId="52BACD27" w14:textId="506CC9E8" w:rsidR="00073B12" w:rsidRDefault="00073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536" w:type="dxa"/>
          </w:tcPr>
          <w:p w14:paraId="635D216A" w14:textId="6EB801CE" w:rsidR="00073B12" w:rsidRDefault="00073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Záruka na 2 roky</w:t>
            </w:r>
          </w:p>
        </w:tc>
        <w:tc>
          <w:tcPr>
            <w:tcW w:w="3964" w:type="dxa"/>
          </w:tcPr>
          <w:p w14:paraId="06D7CDF5" w14:textId="6C8C11E8" w:rsidR="00073B12" w:rsidRDefault="00073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požaduje sa</w:t>
            </w:r>
          </w:p>
        </w:tc>
      </w:tr>
    </w:tbl>
    <w:p w14:paraId="532CFA9B" w14:textId="77777777" w:rsidR="00024298" w:rsidRPr="00024298" w:rsidRDefault="00024298">
      <w:pPr>
        <w:rPr>
          <w:rFonts w:ascii="Arial" w:hAnsi="Arial" w:cs="Arial"/>
        </w:rPr>
      </w:pPr>
    </w:p>
    <w:p w14:paraId="23EECAF9" w14:textId="77777777" w:rsidR="00024298" w:rsidRDefault="0002429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6D1B0B" w:rsidRPr="00024298" w14:paraId="749F0694" w14:textId="77777777" w:rsidTr="006D1B0B">
        <w:trPr>
          <w:trHeight w:val="441"/>
        </w:trPr>
        <w:tc>
          <w:tcPr>
            <w:tcW w:w="562" w:type="dxa"/>
            <w:vMerge w:val="restart"/>
            <w:shd w:val="clear" w:color="auto" w:fill="C5E0B3" w:themeFill="accent6" w:themeFillTint="66"/>
          </w:tcPr>
          <w:p w14:paraId="1CF4D164" w14:textId="77777777" w:rsidR="006D1B0B" w:rsidRPr="00024298" w:rsidRDefault="006D1B0B" w:rsidP="00BE7CE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77119E4D" w14:textId="77777777" w:rsidR="006D1B0B" w:rsidRPr="00024298" w:rsidRDefault="006D1B0B" w:rsidP="00BE7CEE">
            <w:pPr>
              <w:rPr>
                <w:rFonts w:ascii="Arial" w:hAnsi="Arial" w:cs="Arial"/>
                <w:b/>
                <w:bCs/>
              </w:rPr>
            </w:pPr>
            <w:r w:rsidRPr="00024298">
              <w:rPr>
                <w:rFonts w:ascii="Arial" w:hAnsi="Arial" w:cs="Arial"/>
                <w:b/>
                <w:bCs/>
              </w:rPr>
              <w:t>Požiadavky na predmet zákazky</w:t>
            </w:r>
          </w:p>
        </w:tc>
        <w:tc>
          <w:tcPr>
            <w:tcW w:w="3964" w:type="dxa"/>
            <w:vMerge w:val="restart"/>
            <w:shd w:val="clear" w:color="auto" w:fill="C5E0B3" w:themeFill="accent6" w:themeFillTint="66"/>
            <w:vAlign w:val="center"/>
          </w:tcPr>
          <w:p w14:paraId="79F2D9EB" w14:textId="77777777" w:rsidR="006D1B0B" w:rsidRPr="00024298" w:rsidRDefault="006D1B0B" w:rsidP="00BE7CEE">
            <w:pPr>
              <w:rPr>
                <w:rFonts w:ascii="Arial" w:hAnsi="Arial" w:cs="Arial"/>
                <w:b/>
                <w:bCs/>
              </w:rPr>
            </w:pPr>
            <w:r w:rsidRPr="00024298">
              <w:rPr>
                <w:rFonts w:ascii="Arial" w:hAnsi="Arial" w:cs="Arial"/>
                <w:b/>
                <w:bCs/>
              </w:rPr>
              <w:t>Technická špecifikácia</w:t>
            </w:r>
          </w:p>
        </w:tc>
      </w:tr>
      <w:tr w:rsidR="006D1B0B" w:rsidRPr="00024298" w14:paraId="576C2448" w14:textId="77777777" w:rsidTr="006D1B0B">
        <w:trPr>
          <w:trHeight w:val="441"/>
        </w:trPr>
        <w:tc>
          <w:tcPr>
            <w:tcW w:w="562" w:type="dxa"/>
            <w:vMerge/>
            <w:shd w:val="clear" w:color="auto" w:fill="B4C6E7" w:themeFill="accent5" w:themeFillTint="66"/>
          </w:tcPr>
          <w:p w14:paraId="13CC3F80" w14:textId="77777777" w:rsidR="006D1B0B" w:rsidRPr="00024298" w:rsidRDefault="006D1B0B" w:rsidP="00BE7CE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1DACBBFD" w14:textId="53DDF548" w:rsidR="006D1B0B" w:rsidRPr="00024298" w:rsidRDefault="006D1B0B" w:rsidP="00BE7C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Zosilňovače</w:t>
            </w:r>
          </w:p>
        </w:tc>
        <w:tc>
          <w:tcPr>
            <w:tcW w:w="3964" w:type="dxa"/>
            <w:vMerge/>
            <w:shd w:val="clear" w:color="auto" w:fill="C5E0B3" w:themeFill="accent6" w:themeFillTint="66"/>
            <w:vAlign w:val="center"/>
          </w:tcPr>
          <w:p w14:paraId="06B48C04" w14:textId="77777777" w:rsidR="006D1B0B" w:rsidRPr="00024298" w:rsidRDefault="006D1B0B" w:rsidP="00BE7C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D1B0B" w:rsidRPr="00024298" w14:paraId="4DE55220" w14:textId="77777777" w:rsidTr="00BE7CEE">
        <w:tc>
          <w:tcPr>
            <w:tcW w:w="562" w:type="dxa"/>
          </w:tcPr>
          <w:p w14:paraId="6AB8CC26" w14:textId="77777777" w:rsidR="006D1B0B" w:rsidRPr="00024298" w:rsidRDefault="006D1B0B" w:rsidP="00BE7CEE">
            <w:pPr>
              <w:rPr>
                <w:rFonts w:ascii="Arial" w:hAnsi="Arial" w:cs="Arial"/>
              </w:rPr>
            </w:pPr>
            <w:r w:rsidRPr="0002429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4E7CC085" w14:textId="77777777" w:rsidR="006D1B0B" w:rsidRPr="00024298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</w:t>
            </w:r>
          </w:p>
        </w:tc>
        <w:tc>
          <w:tcPr>
            <w:tcW w:w="3964" w:type="dxa"/>
          </w:tcPr>
          <w:p w14:paraId="22F28BAE" w14:textId="77777777" w:rsidR="006D1B0B" w:rsidRPr="00024298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ks</w:t>
            </w:r>
          </w:p>
        </w:tc>
      </w:tr>
      <w:tr w:rsidR="006D1B0B" w:rsidRPr="00024298" w14:paraId="51DA8A82" w14:textId="77777777" w:rsidTr="00BE7CEE">
        <w:tc>
          <w:tcPr>
            <w:tcW w:w="562" w:type="dxa"/>
          </w:tcPr>
          <w:p w14:paraId="718C6D23" w14:textId="77777777" w:rsidR="006D1B0B" w:rsidRPr="00024298" w:rsidRDefault="006D1B0B" w:rsidP="00BE7CEE">
            <w:pPr>
              <w:rPr>
                <w:rFonts w:ascii="Arial" w:hAnsi="Arial" w:cs="Arial"/>
              </w:rPr>
            </w:pPr>
            <w:r w:rsidRPr="0002429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3343DDEA" w14:textId="77777777" w:rsidR="006D1B0B" w:rsidRPr="00024298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</w:t>
            </w:r>
          </w:p>
        </w:tc>
        <w:tc>
          <w:tcPr>
            <w:tcW w:w="3964" w:type="dxa"/>
          </w:tcPr>
          <w:p w14:paraId="4DA519C5" w14:textId="172AA1C4" w:rsidR="006D1B0B" w:rsidRPr="00024298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385 g</w:t>
            </w:r>
          </w:p>
        </w:tc>
      </w:tr>
      <w:tr w:rsidR="006D1B0B" w14:paraId="7CDB5D74" w14:textId="77777777" w:rsidTr="00BE7CEE">
        <w:tc>
          <w:tcPr>
            <w:tcW w:w="562" w:type="dxa"/>
          </w:tcPr>
          <w:p w14:paraId="4800854D" w14:textId="77777777" w:rsidR="006D1B0B" w:rsidRPr="00024298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</w:tcPr>
          <w:p w14:paraId="5706C046" w14:textId="6347B8DE" w:rsidR="006D1B0B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pripojenia – vstupy</w:t>
            </w:r>
          </w:p>
        </w:tc>
        <w:tc>
          <w:tcPr>
            <w:tcW w:w="3964" w:type="dxa"/>
          </w:tcPr>
          <w:p w14:paraId="390B2D73" w14:textId="6B3BD319" w:rsidR="006D1B0B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USB-C, 3,5 mm </w:t>
            </w:r>
            <w:proofErr w:type="spellStart"/>
            <w:r>
              <w:rPr>
                <w:rFonts w:ascii="Arial" w:hAnsi="Arial" w:cs="Arial"/>
              </w:rPr>
              <w:t>jack</w:t>
            </w:r>
            <w:proofErr w:type="spellEnd"/>
          </w:p>
        </w:tc>
      </w:tr>
      <w:tr w:rsidR="006D1B0B" w14:paraId="1DD9A186" w14:textId="77777777" w:rsidTr="00BE7CEE">
        <w:tc>
          <w:tcPr>
            <w:tcW w:w="562" w:type="dxa"/>
          </w:tcPr>
          <w:p w14:paraId="6DB0BA53" w14:textId="0FFA4F1A" w:rsidR="006D1B0B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</w:tcPr>
          <w:p w14:paraId="2FE8E13D" w14:textId="12CE2246" w:rsidR="006D1B0B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pripojenia – výstupy</w:t>
            </w:r>
          </w:p>
        </w:tc>
        <w:tc>
          <w:tcPr>
            <w:tcW w:w="3964" w:type="dxa"/>
          </w:tcPr>
          <w:p w14:paraId="1415A7F8" w14:textId="63811C43" w:rsidR="006D1B0B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optický, 3,5 mm </w:t>
            </w:r>
            <w:proofErr w:type="spellStart"/>
            <w:r>
              <w:rPr>
                <w:rFonts w:ascii="Arial" w:hAnsi="Arial" w:cs="Arial"/>
              </w:rPr>
              <w:t>jack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6D1B0B" w14:paraId="2B9303F7" w14:textId="77777777" w:rsidTr="00BE7CEE">
        <w:tc>
          <w:tcPr>
            <w:tcW w:w="562" w:type="dxa"/>
          </w:tcPr>
          <w:p w14:paraId="7C30A140" w14:textId="5AA7B0C7" w:rsidR="006D1B0B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</w:tcPr>
          <w:p w14:paraId="70A71726" w14:textId="619EBCA2" w:rsidR="006D1B0B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Kompatibilita</w:t>
            </w:r>
          </w:p>
        </w:tc>
        <w:tc>
          <w:tcPr>
            <w:tcW w:w="3964" w:type="dxa"/>
          </w:tcPr>
          <w:p w14:paraId="552FF33B" w14:textId="0E592D73" w:rsidR="006D1B0B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Windows</w:t>
            </w:r>
          </w:p>
        </w:tc>
      </w:tr>
      <w:tr w:rsidR="006D1B0B" w14:paraId="471DCFE2" w14:textId="77777777" w:rsidTr="00BE7CEE">
        <w:tc>
          <w:tcPr>
            <w:tcW w:w="562" w:type="dxa"/>
          </w:tcPr>
          <w:p w14:paraId="4F0B0EDC" w14:textId="3473E6E1" w:rsidR="006D1B0B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</w:tcPr>
          <w:p w14:paraId="7645F026" w14:textId="5767DA72" w:rsidR="006D1B0B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Hardvérové vlastnosti</w:t>
            </w:r>
          </w:p>
        </w:tc>
        <w:tc>
          <w:tcPr>
            <w:tcW w:w="3964" w:type="dxa"/>
          </w:tcPr>
          <w:p w14:paraId="741AE706" w14:textId="7EEBB423" w:rsidR="006D1B0B" w:rsidRDefault="006D1B0B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koliesko hlasitosti</w:t>
            </w:r>
          </w:p>
        </w:tc>
      </w:tr>
      <w:tr w:rsidR="00FB14BF" w14:paraId="06171DCF" w14:textId="77777777" w:rsidTr="00BE7CEE">
        <w:tc>
          <w:tcPr>
            <w:tcW w:w="562" w:type="dxa"/>
          </w:tcPr>
          <w:p w14:paraId="70C36494" w14:textId="72A81E5D" w:rsidR="00FB14BF" w:rsidRDefault="00FB14BF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536" w:type="dxa"/>
          </w:tcPr>
          <w:p w14:paraId="12F666EC" w14:textId="3CEE141B" w:rsidR="00FB14BF" w:rsidRDefault="00FB14BF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Dynamický rozsah (DNR)</w:t>
            </w:r>
          </w:p>
        </w:tc>
        <w:tc>
          <w:tcPr>
            <w:tcW w:w="3964" w:type="dxa"/>
          </w:tcPr>
          <w:p w14:paraId="11D7279B" w14:textId="6459B662" w:rsidR="00FB14BF" w:rsidRDefault="00FB14BF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114 dB</w:t>
            </w:r>
          </w:p>
        </w:tc>
      </w:tr>
      <w:tr w:rsidR="00FB14BF" w14:paraId="2E60FA1C" w14:textId="77777777" w:rsidTr="00BE7CEE">
        <w:tc>
          <w:tcPr>
            <w:tcW w:w="562" w:type="dxa"/>
          </w:tcPr>
          <w:p w14:paraId="32078187" w14:textId="5DE00214" w:rsidR="00FB14BF" w:rsidRDefault="00FB14BF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536" w:type="dxa"/>
          </w:tcPr>
          <w:p w14:paraId="6500DF86" w14:textId="62D8187D" w:rsidR="00FB14BF" w:rsidRDefault="00FB14BF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Záruka na 2 roky</w:t>
            </w:r>
          </w:p>
        </w:tc>
        <w:tc>
          <w:tcPr>
            <w:tcW w:w="3964" w:type="dxa"/>
          </w:tcPr>
          <w:p w14:paraId="6D8BFC75" w14:textId="73529D69" w:rsidR="00FB14BF" w:rsidRDefault="00FB14BF" w:rsidP="00BE7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požaduje sa</w:t>
            </w:r>
          </w:p>
        </w:tc>
      </w:tr>
    </w:tbl>
    <w:p w14:paraId="53E19AB0" w14:textId="77777777" w:rsidR="00DA7AC1" w:rsidRDefault="00DA7AC1" w:rsidP="00890E91"/>
    <w:sectPr w:rsidR="00DA7AC1" w:rsidSect="00890E9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DED4" w14:textId="77777777" w:rsidR="00D97E16" w:rsidRDefault="00D97E16" w:rsidP="00DA7AC1">
      <w:r>
        <w:separator/>
      </w:r>
    </w:p>
  </w:endnote>
  <w:endnote w:type="continuationSeparator" w:id="0">
    <w:p w14:paraId="5A8E7118" w14:textId="77777777" w:rsidR="00D97E16" w:rsidRDefault="00D97E16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6E6F" w14:textId="77777777" w:rsidR="00D97E16" w:rsidRDefault="00D97E16" w:rsidP="00DA7AC1">
      <w:r>
        <w:separator/>
      </w:r>
    </w:p>
  </w:footnote>
  <w:footnote w:type="continuationSeparator" w:id="0">
    <w:p w14:paraId="5089CE8B" w14:textId="77777777" w:rsidR="00D97E16" w:rsidRDefault="00D97E16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24298"/>
    <w:rsid w:val="00042132"/>
    <w:rsid w:val="00073B12"/>
    <w:rsid w:val="000F5EC5"/>
    <w:rsid w:val="0016154B"/>
    <w:rsid w:val="001A71AE"/>
    <w:rsid w:val="001C7434"/>
    <w:rsid w:val="002661DF"/>
    <w:rsid w:val="002E07BE"/>
    <w:rsid w:val="003B51DE"/>
    <w:rsid w:val="003C3E5F"/>
    <w:rsid w:val="003D06EF"/>
    <w:rsid w:val="003D6AEB"/>
    <w:rsid w:val="003F3293"/>
    <w:rsid w:val="004451FA"/>
    <w:rsid w:val="00470D44"/>
    <w:rsid w:val="00595CDC"/>
    <w:rsid w:val="00621D33"/>
    <w:rsid w:val="006C4EEE"/>
    <w:rsid w:val="006D1B0B"/>
    <w:rsid w:val="0073627D"/>
    <w:rsid w:val="00794944"/>
    <w:rsid w:val="007A66D1"/>
    <w:rsid w:val="00807C27"/>
    <w:rsid w:val="0086366E"/>
    <w:rsid w:val="00890E91"/>
    <w:rsid w:val="009736C3"/>
    <w:rsid w:val="0098214A"/>
    <w:rsid w:val="009E3060"/>
    <w:rsid w:val="009E554B"/>
    <w:rsid w:val="00A80528"/>
    <w:rsid w:val="00AC621F"/>
    <w:rsid w:val="00AE047A"/>
    <w:rsid w:val="00B64046"/>
    <w:rsid w:val="00C12ADF"/>
    <w:rsid w:val="00C63930"/>
    <w:rsid w:val="00CF24B3"/>
    <w:rsid w:val="00CF6960"/>
    <w:rsid w:val="00D07332"/>
    <w:rsid w:val="00D92108"/>
    <w:rsid w:val="00D97E16"/>
    <w:rsid w:val="00DA7AC1"/>
    <w:rsid w:val="00DF2D64"/>
    <w:rsid w:val="00E04070"/>
    <w:rsid w:val="00E67377"/>
    <w:rsid w:val="00E92579"/>
    <w:rsid w:val="00EF4A7F"/>
    <w:rsid w:val="00F1666D"/>
    <w:rsid w:val="00F43462"/>
    <w:rsid w:val="00F91625"/>
    <w:rsid w:val="00FB14BF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  <w:style w:type="table" w:styleId="Mriekatabuky">
    <w:name w:val="Table Grid"/>
    <w:basedOn w:val="Normlnatabuka"/>
    <w:uiPriority w:val="39"/>
    <w:rsid w:val="0002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07FF0-39F3-424E-90BA-F9E1ADF0D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1CD430-0FFA-4DA2-951C-4DF825C9B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B3B714-4DBF-459D-A350-6858859EA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35AAF-1E2A-4AA0-8B1C-AC5F70F7C2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4</cp:revision>
  <cp:lastPrinted>2025-01-14T09:37:00Z</cp:lastPrinted>
  <dcterms:created xsi:type="dcterms:W3CDTF">2025-01-14T14:07:00Z</dcterms:created>
  <dcterms:modified xsi:type="dcterms:W3CDTF">2025-01-14T14:09:00Z</dcterms:modified>
</cp:coreProperties>
</file>