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89221" w14:textId="77777777" w:rsidR="007C1F4F" w:rsidRDefault="007C1F4F" w:rsidP="005F71BE">
      <w:pPr>
        <w:spacing w:after="0" w:line="240" w:lineRule="auto"/>
        <w:jc w:val="center"/>
        <w:rPr>
          <w:rFonts w:ascii="Garamond" w:hAnsi="Garamond"/>
          <w:b/>
          <w:bCs/>
          <w:sz w:val="36"/>
          <w:szCs w:val="36"/>
        </w:rPr>
      </w:pPr>
    </w:p>
    <w:p w14:paraId="4240C4FE" w14:textId="77777777" w:rsidR="007C1F4F" w:rsidRDefault="007C1F4F" w:rsidP="005F71BE">
      <w:pPr>
        <w:spacing w:after="0" w:line="240" w:lineRule="auto"/>
        <w:jc w:val="center"/>
        <w:rPr>
          <w:rFonts w:ascii="Garamond" w:hAnsi="Garamond"/>
          <w:b/>
          <w:bCs/>
          <w:sz w:val="36"/>
          <w:szCs w:val="36"/>
        </w:rPr>
      </w:pPr>
    </w:p>
    <w:p w14:paraId="67BFEF3D" w14:textId="1DAAF334" w:rsidR="00CF4081" w:rsidRDefault="005F71BE" w:rsidP="005F71BE">
      <w:pPr>
        <w:spacing w:after="0" w:line="240" w:lineRule="auto"/>
        <w:jc w:val="center"/>
        <w:rPr>
          <w:rFonts w:ascii="Garamond" w:hAnsi="Garamond"/>
          <w:b/>
          <w:bCs/>
          <w:sz w:val="36"/>
          <w:szCs w:val="36"/>
        </w:rPr>
      </w:pPr>
      <w:r w:rsidRPr="005F71BE">
        <w:rPr>
          <w:rFonts w:ascii="Garamond" w:hAnsi="Garamond"/>
          <w:b/>
          <w:bCs/>
          <w:sz w:val="36"/>
          <w:szCs w:val="36"/>
        </w:rPr>
        <w:t>SÚŤAŽNÉ PODKLADY</w:t>
      </w:r>
    </w:p>
    <w:p w14:paraId="503A0D98" w14:textId="5E28667F" w:rsidR="007C1F4F" w:rsidRDefault="007C1F4F" w:rsidP="007C1F4F">
      <w:pPr>
        <w:spacing w:after="0" w:line="240" w:lineRule="auto"/>
        <w:rPr>
          <w:rFonts w:ascii="Garamond" w:hAnsi="Garamond"/>
          <w:b/>
          <w:bCs/>
          <w:sz w:val="36"/>
          <w:szCs w:val="36"/>
        </w:rPr>
      </w:pPr>
    </w:p>
    <w:p w14:paraId="4EF0EDA7" w14:textId="0BD9FF81" w:rsidR="007C1F4F" w:rsidRDefault="007C1F4F" w:rsidP="005F71BE">
      <w:pPr>
        <w:spacing w:after="0" w:line="240" w:lineRule="auto"/>
        <w:jc w:val="center"/>
        <w:rPr>
          <w:rFonts w:ascii="Garamond" w:hAnsi="Garamond"/>
          <w:b/>
          <w:bCs/>
          <w:sz w:val="36"/>
          <w:szCs w:val="36"/>
        </w:rPr>
      </w:pPr>
    </w:p>
    <w:p w14:paraId="452BB78D" w14:textId="77777777" w:rsidR="007C1F4F" w:rsidRDefault="007C1F4F" w:rsidP="005F71BE">
      <w:pPr>
        <w:spacing w:after="0" w:line="240" w:lineRule="auto"/>
        <w:jc w:val="center"/>
        <w:rPr>
          <w:rFonts w:ascii="Garamond" w:hAnsi="Garamond"/>
          <w:b/>
          <w:bCs/>
          <w:sz w:val="36"/>
          <w:szCs w:val="3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0F41F9" w14:paraId="3748EF54" w14:textId="77777777" w:rsidTr="005A19D2">
        <w:tc>
          <w:tcPr>
            <w:tcW w:w="2263" w:type="dxa"/>
            <w:vAlign w:val="center"/>
          </w:tcPr>
          <w:p w14:paraId="39C67FA4" w14:textId="77777777" w:rsidR="005A19D2" w:rsidRDefault="005A19D2" w:rsidP="000F41F9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3BBABE10" w14:textId="0F1B8DCC" w:rsidR="005A19D2" w:rsidRDefault="000F41F9" w:rsidP="000F41F9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Názov zákazky:</w:t>
            </w:r>
          </w:p>
          <w:p w14:paraId="1EC66B98" w14:textId="7DEC8CC6" w:rsidR="000F41F9" w:rsidRPr="000F41F9" w:rsidRDefault="000F41F9" w:rsidP="000F41F9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</w:tc>
        <w:tc>
          <w:tcPr>
            <w:tcW w:w="6799" w:type="dxa"/>
          </w:tcPr>
          <w:p w14:paraId="66C61B5F" w14:textId="77777777" w:rsidR="003B7A7A" w:rsidRDefault="003B7A7A" w:rsidP="003B7A7A">
            <w:pPr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3D1A5C05" w14:textId="543F5733" w:rsidR="000F41F9" w:rsidRPr="000F41F9" w:rsidRDefault="007E748B" w:rsidP="003B7A7A">
            <w:pPr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bCs/>
                <w:sz w:val="24"/>
                <w:szCs w:val="24"/>
              </w:rPr>
              <w:t>Repas</w:t>
            </w:r>
            <w:proofErr w:type="spellEnd"/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 trakčných batérií na </w:t>
            </w:r>
            <w:proofErr w:type="spellStart"/>
            <w:r>
              <w:rPr>
                <w:rFonts w:ascii="Garamond" w:hAnsi="Garamond"/>
                <w:b/>
                <w:bCs/>
                <w:sz w:val="24"/>
                <w:szCs w:val="24"/>
              </w:rPr>
              <w:t>elektrobusoch</w:t>
            </w:r>
            <w:proofErr w:type="spellEnd"/>
          </w:p>
        </w:tc>
      </w:tr>
      <w:tr w:rsidR="000F41F9" w14:paraId="29A83B75" w14:textId="77777777" w:rsidTr="005A19D2">
        <w:tc>
          <w:tcPr>
            <w:tcW w:w="2263" w:type="dxa"/>
            <w:vAlign w:val="center"/>
          </w:tcPr>
          <w:p w14:paraId="2A7FA156" w14:textId="77777777" w:rsidR="000F41F9" w:rsidRDefault="000F41F9" w:rsidP="000F41F9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78095D28" w14:textId="77777777" w:rsidR="000F41F9" w:rsidRDefault="000F41F9" w:rsidP="000F41F9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PHZ:</w:t>
            </w:r>
          </w:p>
          <w:p w14:paraId="0412363F" w14:textId="7D5D1C08" w:rsidR="000F41F9" w:rsidRPr="000F41F9" w:rsidRDefault="000F41F9" w:rsidP="000F41F9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</w:tc>
        <w:tc>
          <w:tcPr>
            <w:tcW w:w="6799" w:type="dxa"/>
          </w:tcPr>
          <w:p w14:paraId="7144E006" w14:textId="77777777" w:rsidR="003B7A7A" w:rsidRDefault="003B7A7A" w:rsidP="005F71BE">
            <w:pPr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49B7C25D" w14:textId="55D2506D" w:rsidR="000F41F9" w:rsidRPr="000F41F9" w:rsidRDefault="007E748B" w:rsidP="005F71BE">
            <w:pPr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482 958,00</w:t>
            </w:r>
            <w:r w:rsidR="003B7A7A">
              <w:rPr>
                <w:rFonts w:ascii="Garamond" w:hAnsi="Garamond"/>
                <w:b/>
                <w:bCs/>
                <w:sz w:val="24"/>
                <w:szCs w:val="24"/>
              </w:rPr>
              <w:t xml:space="preserve">  </w:t>
            </w:r>
            <w:r w:rsidR="003B7A7A" w:rsidRPr="003B7A7A">
              <w:rPr>
                <w:rFonts w:ascii="Garamond" w:hAnsi="Garamond"/>
                <w:sz w:val="24"/>
                <w:szCs w:val="24"/>
              </w:rPr>
              <w:t>EUR bez DPH</w:t>
            </w:r>
          </w:p>
        </w:tc>
      </w:tr>
      <w:tr w:rsidR="000F41F9" w14:paraId="70AD679F" w14:textId="77777777" w:rsidTr="005A19D2">
        <w:tc>
          <w:tcPr>
            <w:tcW w:w="2263" w:type="dxa"/>
            <w:vAlign w:val="center"/>
          </w:tcPr>
          <w:p w14:paraId="4F2804A5" w14:textId="77777777" w:rsidR="000F41F9" w:rsidRDefault="000F41F9" w:rsidP="000F41F9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3BFC130F" w14:textId="177697EB" w:rsidR="000F41F9" w:rsidRDefault="005A19D2" w:rsidP="000F41F9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Fin. limit / p</w:t>
            </w:r>
            <w:r w:rsidR="000F41F9">
              <w:rPr>
                <w:rFonts w:ascii="Garamond" w:hAnsi="Garamond"/>
                <w:b/>
                <w:bCs/>
                <w:sz w:val="24"/>
                <w:szCs w:val="24"/>
              </w:rPr>
              <w:t>ostup:</w:t>
            </w:r>
          </w:p>
          <w:p w14:paraId="35FDD0E5" w14:textId="4D471BA3" w:rsidR="000F41F9" w:rsidRPr="000F41F9" w:rsidRDefault="000F41F9" w:rsidP="000F41F9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</w:tc>
        <w:tc>
          <w:tcPr>
            <w:tcW w:w="6799" w:type="dxa"/>
          </w:tcPr>
          <w:p w14:paraId="6543AF6A" w14:textId="7ADD778B" w:rsidR="000F41F9" w:rsidRPr="003B7A7A" w:rsidRDefault="003B7A7A" w:rsidP="003B7A7A">
            <w:pPr>
              <w:rPr>
                <w:rFonts w:ascii="Garamond" w:hAnsi="Garamond"/>
                <w:sz w:val="24"/>
                <w:szCs w:val="24"/>
              </w:rPr>
            </w:pPr>
            <w:r w:rsidRPr="003B7A7A">
              <w:rPr>
                <w:rFonts w:ascii="Garamond" w:hAnsi="Garamond"/>
                <w:sz w:val="24"/>
                <w:szCs w:val="24"/>
              </w:rPr>
              <w:t>Nadlimitná zákazka na predmet zákazky zadávaná postupom podľa § 91 ods. 1 resp. § 66 ods. 7 písm. b) zákona č. 343/2015 Z. z. o verejnom obstarávaní a o zmene a doplnení niektorých zákonov v znení neskorších predpisov (ďalej aj ako „ZVO“ alebo „zákon o verejnom obstarávaní“)</w:t>
            </w:r>
          </w:p>
        </w:tc>
      </w:tr>
      <w:tr w:rsidR="000F41F9" w14:paraId="2E8391C7" w14:textId="77777777" w:rsidTr="005A19D2">
        <w:tc>
          <w:tcPr>
            <w:tcW w:w="2263" w:type="dxa"/>
            <w:vAlign w:val="center"/>
          </w:tcPr>
          <w:p w14:paraId="0A7BA83E" w14:textId="77777777" w:rsidR="000F41F9" w:rsidRDefault="000F41F9" w:rsidP="000F41F9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15A04B5F" w14:textId="77777777" w:rsidR="000F41F9" w:rsidRDefault="000F41F9" w:rsidP="000F41F9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Zadávateľ:</w:t>
            </w:r>
          </w:p>
          <w:p w14:paraId="476D311A" w14:textId="44F211C3" w:rsidR="000F41F9" w:rsidRPr="000F41F9" w:rsidRDefault="000F41F9" w:rsidP="000F41F9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</w:tc>
        <w:tc>
          <w:tcPr>
            <w:tcW w:w="6799" w:type="dxa"/>
          </w:tcPr>
          <w:p w14:paraId="5D457CCE" w14:textId="77777777" w:rsidR="003B7A7A" w:rsidRDefault="003B7A7A" w:rsidP="005F71BE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  <w:p w14:paraId="4301937A" w14:textId="1752C468" w:rsidR="000F41F9" w:rsidRPr="003B7A7A" w:rsidRDefault="003B7A7A" w:rsidP="005F71BE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B7A7A">
              <w:rPr>
                <w:rFonts w:ascii="Garamond" w:hAnsi="Garamond"/>
                <w:sz w:val="24"/>
                <w:szCs w:val="24"/>
              </w:rPr>
              <w:t>Ing. Michaela Džurbanová</w:t>
            </w:r>
          </w:p>
        </w:tc>
      </w:tr>
      <w:tr w:rsidR="001C1583" w14:paraId="2B6DDEA9" w14:textId="77777777" w:rsidTr="005A19D2">
        <w:tc>
          <w:tcPr>
            <w:tcW w:w="2263" w:type="dxa"/>
            <w:vAlign w:val="center"/>
          </w:tcPr>
          <w:p w14:paraId="77DD3838" w14:textId="77777777" w:rsidR="001C1583" w:rsidRDefault="001C1583" w:rsidP="000F41F9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55ED76D9" w14:textId="048EFF05" w:rsidR="001C1583" w:rsidRDefault="001C1583" w:rsidP="000F41F9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Administrátor VO:</w:t>
            </w:r>
          </w:p>
          <w:p w14:paraId="01ABBC42" w14:textId="7CC2BD84" w:rsidR="001C1583" w:rsidRDefault="001C1583" w:rsidP="000F41F9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</w:tc>
        <w:tc>
          <w:tcPr>
            <w:tcW w:w="6799" w:type="dxa"/>
          </w:tcPr>
          <w:p w14:paraId="437F185F" w14:textId="77777777" w:rsidR="003B7A7A" w:rsidRDefault="003B7A7A" w:rsidP="005F71BE">
            <w:pPr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3461EA7F" w14:textId="5D3E8B9E" w:rsidR="001C1583" w:rsidRPr="003B7A7A" w:rsidRDefault="003B7A7A" w:rsidP="005F71BE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B7A7A">
              <w:rPr>
                <w:rFonts w:ascii="Garamond" w:hAnsi="Garamond"/>
                <w:sz w:val="24"/>
                <w:szCs w:val="24"/>
              </w:rPr>
              <w:t>Alena Morvayová</w:t>
            </w:r>
          </w:p>
        </w:tc>
      </w:tr>
    </w:tbl>
    <w:p w14:paraId="415C4347" w14:textId="77777777" w:rsidR="000F41F9" w:rsidRPr="005F71BE" w:rsidRDefault="000F41F9" w:rsidP="005F71BE">
      <w:pPr>
        <w:spacing w:after="0" w:line="240" w:lineRule="auto"/>
        <w:jc w:val="center"/>
        <w:rPr>
          <w:rFonts w:ascii="Garamond" w:hAnsi="Garamond"/>
          <w:b/>
          <w:bCs/>
          <w:sz w:val="36"/>
          <w:szCs w:val="36"/>
        </w:rPr>
      </w:pPr>
    </w:p>
    <w:sectPr w:rsidR="000F41F9" w:rsidRPr="005F71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8A2"/>
    <w:rsid w:val="0004491B"/>
    <w:rsid w:val="000F41F9"/>
    <w:rsid w:val="001C1583"/>
    <w:rsid w:val="003B7A7A"/>
    <w:rsid w:val="005A19D2"/>
    <w:rsid w:val="005F71BE"/>
    <w:rsid w:val="007C1F4F"/>
    <w:rsid w:val="007E748B"/>
    <w:rsid w:val="00B958A2"/>
    <w:rsid w:val="00CF4081"/>
    <w:rsid w:val="00DD5881"/>
    <w:rsid w:val="00E0612B"/>
    <w:rsid w:val="00E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5AA0A"/>
  <w15:chartTrackingRefBased/>
  <w15:docId w15:val="{9DE407EC-DEA7-4590-8F03-68723104C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F4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Notová Barbora</dc:creator>
  <cp:keywords/>
  <dc:description/>
  <cp:lastModifiedBy>Morvayová Alena</cp:lastModifiedBy>
  <cp:revision>2</cp:revision>
  <cp:lastPrinted>2025-01-02T12:45:00Z</cp:lastPrinted>
  <dcterms:created xsi:type="dcterms:W3CDTF">2025-01-02T12:45:00Z</dcterms:created>
  <dcterms:modified xsi:type="dcterms:W3CDTF">2025-01-02T12:45:00Z</dcterms:modified>
</cp:coreProperties>
</file>